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3C4" w:rsidRDefault="002917D0" w:rsidP="00F00A40">
      <w:pPr>
        <w:spacing w:after="0" w:line="360" w:lineRule="auto"/>
        <w:rPr>
          <w:rFonts w:ascii="Bookman Old Style" w:hAnsi="Bookman Old Style"/>
          <w:b/>
          <w:i/>
          <w:sz w:val="24"/>
          <w:szCs w:val="24"/>
          <w:lang w:val="en-US"/>
        </w:rPr>
      </w:pPr>
      <w:r w:rsidRPr="00CA1C31">
        <w:rPr>
          <w:rFonts w:ascii="Bookman Old Style" w:hAnsi="Bookman Old Style"/>
          <w:b/>
          <w:i/>
          <w:sz w:val="24"/>
          <w:szCs w:val="24"/>
          <w:lang w:val="en-US"/>
        </w:rPr>
        <w:t xml:space="preserve"> </w:t>
      </w:r>
      <w:r w:rsidR="00EC19D1" w:rsidRPr="00CA1C31">
        <w:rPr>
          <w:rFonts w:ascii="Bookman Old Style" w:hAnsi="Bookman Old Style"/>
          <w:b/>
          <w:i/>
          <w:sz w:val="24"/>
          <w:szCs w:val="24"/>
          <w:lang w:val="en-US"/>
        </w:rPr>
        <w:t>Review article</w:t>
      </w:r>
    </w:p>
    <w:p w:rsidR="005520FE" w:rsidRPr="00CA1C31" w:rsidRDefault="005520FE" w:rsidP="005520FE">
      <w:pPr>
        <w:spacing w:after="0" w:line="240" w:lineRule="auto"/>
        <w:rPr>
          <w:rFonts w:ascii="Bookman Old Style" w:hAnsi="Bookman Old Style"/>
          <w:b/>
          <w:i/>
          <w:sz w:val="24"/>
          <w:szCs w:val="24"/>
          <w:lang w:val="en-US"/>
        </w:rPr>
      </w:pPr>
    </w:p>
    <w:p w:rsidR="00B10AE0" w:rsidRDefault="00EC19D1" w:rsidP="00C7200E">
      <w:pPr>
        <w:spacing w:after="0" w:line="360" w:lineRule="auto"/>
        <w:jc w:val="center"/>
        <w:rPr>
          <w:rFonts w:ascii="Bookman Old Style" w:hAnsi="Bookman Old Style"/>
          <w:b/>
          <w:sz w:val="28"/>
          <w:szCs w:val="28"/>
          <w:lang w:val="en-US"/>
        </w:rPr>
      </w:pPr>
      <w:r w:rsidRPr="00CA1C31">
        <w:rPr>
          <w:rFonts w:ascii="Bookman Old Style" w:hAnsi="Bookman Old Style"/>
          <w:b/>
          <w:sz w:val="28"/>
          <w:szCs w:val="28"/>
          <w:lang w:val="en-US"/>
        </w:rPr>
        <w:t xml:space="preserve">Methods for establishing baseline values for heavy metals in </w:t>
      </w:r>
    </w:p>
    <w:p w:rsidR="00EC19D1" w:rsidRPr="00B10AE0" w:rsidRDefault="00EC19D1" w:rsidP="00C7200E">
      <w:pPr>
        <w:spacing w:after="0" w:line="360" w:lineRule="auto"/>
        <w:jc w:val="center"/>
        <w:rPr>
          <w:rFonts w:ascii="Bookman Old Style" w:hAnsi="Bookman Old Style" w:cs="Bookman Old Style"/>
          <w:b/>
          <w:bCs/>
          <w:color w:val="808285"/>
          <w:lang w:val="es-CO"/>
        </w:rPr>
      </w:pPr>
      <w:r w:rsidRPr="00B10AE0">
        <w:rPr>
          <w:rFonts w:ascii="Bookman Old Style" w:hAnsi="Bookman Old Style"/>
          <w:b/>
          <w:sz w:val="28"/>
          <w:szCs w:val="28"/>
          <w:lang w:val="es-CO"/>
        </w:rPr>
        <w:t>agricultural soils: Prospects for Colombia</w:t>
      </w:r>
      <w:r w:rsidRPr="00B10AE0">
        <w:rPr>
          <w:rFonts w:ascii="Bookman Old Style" w:hAnsi="Bookman Old Style" w:cs="Bookman Old Style"/>
          <w:b/>
          <w:bCs/>
          <w:color w:val="808285"/>
          <w:lang w:val="es-CO"/>
        </w:rPr>
        <w:t xml:space="preserve"> </w:t>
      </w:r>
    </w:p>
    <w:p w:rsidR="004765D2" w:rsidRDefault="00A61DE9" w:rsidP="00C7200E">
      <w:pPr>
        <w:spacing w:after="0" w:line="360" w:lineRule="auto"/>
        <w:jc w:val="center"/>
        <w:rPr>
          <w:rFonts w:ascii="Bookman Old Style" w:hAnsi="Bookman Old Style" w:cs="Bookman Old Style"/>
          <w:b/>
          <w:bCs/>
          <w:color w:val="808285"/>
          <w:lang w:val="es-CO"/>
        </w:rPr>
      </w:pPr>
      <w:r w:rsidRPr="00CA1C31">
        <w:rPr>
          <w:rFonts w:ascii="Bookman Old Style" w:hAnsi="Bookman Old Style" w:cs="Bookman Old Style"/>
          <w:b/>
          <w:bCs/>
          <w:color w:val="808285"/>
          <w:lang w:val="es-CO"/>
        </w:rPr>
        <w:t xml:space="preserve">Metodologías para </w:t>
      </w:r>
      <w:r w:rsidR="00796891" w:rsidRPr="00CA1C31">
        <w:rPr>
          <w:rFonts w:ascii="Bookman Old Style" w:hAnsi="Bookman Old Style" w:cs="Bookman Old Style"/>
          <w:b/>
          <w:bCs/>
          <w:color w:val="808285"/>
          <w:lang w:val="es-CO"/>
        </w:rPr>
        <w:t xml:space="preserve">establecer </w:t>
      </w:r>
      <w:r w:rsidRPr="00CA1C31">
        <w:rPr>
          <w:rFonts w:ascii="Bookman Old Style" w:hAnsi="Bookman Old Style" w:cs="Bookman Old Style"/>
          <w:b/>
          <w:bCs/>
          <w:color w:val="808285"/>
          <w:lang w:val="es-CO"/>
        </w:rPr>
        <w:t>v</w:t>
      </w:r>
      <w:r w:rsidR="00DA7F4E" w:rsidRPr="00CA1C31">
        <w:rPr>
          <w:rFonts w:ascii="Bookman Old Style" w:hAnsi="Bookman Old Style" w:cs="Bookman Old Style"/>
          <w:b/>
          <w:bCs/>
          <w:color w:val="808285"/>
          <w:lang w:val="es-CO"/>
        </w:rPr>
        <w:t>alores de referencia de meta</w:t>
      </w:r>
      <w:r w:rsidR="006D7FB3" w:rsidRPr="00CA1C31">
        <w:rPr>
          <w:rFonts w:ascii="Bookman Old Style" w:hAnsi="Bookman Old Style" w:cs="Bookman Old Style"/>
          <w:b/>
          <w:bCs/>
          <w:color w:val="808285"/>
          <w:lang w:val="es-CO"/>
        </w:rPr>
        <w:t>les pesados en sue</w:t>
      </w:r>
      <w:r w:rsidR="004765D2">
        <w:rPr>
          <w:rFonts w:ascii="Bookman Old Style" w:hAnsi="Bookman Old Style" w:cs="Bookman Old Style"/>
          <w:b/>
          <w:bCs/>
          <w:color w:val="808285"/>
          <w:lang w:val="es-CO"/>
        </w:rPr>
        <w:t>los</w:t>
      </w:r>
    </w:p>
    <w:p w:rsidR="00DA7F4E" w:rsidRPr="006D7FB3" w:rsidRDefault="004765D2" w:rsidP="00C7200E">
      <w:pPr>
        <w:spacing w:after="0" w:line="360" w:lineRule="auto"/>
        <w:jc w:val="center"/>
        <w:rPr>
          <w:rFonts w:ascii="Bookman Old Style" w:hAnsi="Bookman Old Style"/>
          <w:b/>
          <w:sz w:val="28"/>
          <w:szCs w:val="28"/>
        </w:rPr>
      </w:pPr>
      <w:bookmarkStart w:id="0" w:name="_GoBack"/>
      <w:bookmarkEnd w:id="0"/>
      <w:r w:rsidRPr="00CA1C31">
        <w:rPr>
          <w:rFonts w:ascii="Bookman Old Style" w:hAnsi="Bookman Old Style" w:cs="Bookman Old Style"/>
          <w:b/>
          <w:bCs/>
          <w:color w:val="808285"/>
          <w:lang w:val="es-CO"/>
        </w:rPr>
        <w:t>agr</w:t>
      </w:r>
      <w:r>
        <w:rPr>
          <w:rFonts w:ascii="Bookman Old Style" w:hAnsi="Bookman Old Style" w:cs="Bookman Old Style"/>
          <w:b/>
          <w:bCs/>
          <w:color w:val="808285"/>
          <w:lang w:val="es-CO"/>
        </w:rPr>
        <w:t>í</w:t>
      </w:r>
      <w:r w:rsidRPr="00CA1C31">
        <w:rPr>
          <w:rFonts w:ascii="Bookman Old Style" w:hAnsi="Bookman Old Style" w:cs="Bookman Old Style"/>
          <w:b/>
          <w:bCs/>
          <w:color w:val="808285"/>
          <w:lang w:val="es-CO"/>
        </w:rPr>
        <w:t>colas</w:t>
      </w:r>
      <w:r w:rsidR="006D7FB3" w:rsidRPr="00CA1C31">
        <w:rPr>
          <w:rFonts w:ascii="Bookman Old Style" w:hAnsi="Bookman Old Style" w:cs="Bookman Old Style"/>
          <w:b/>
          <w:bCs/>
          <w:color w:val="808285"/>
          <w:lang w:val="es-CO"/>
        </w:rPr>
        <w:t>:</w:t>
      </w:r>
      <w:r w:rsidR="00DA7F4E" w:rsidRPr="00CA1C31">
        <w:rPr>
          <w:rFonts w:ascii="Bookman Old Style" w:hAnsi="Bookman Old Style" w:cs="Bookman Old Style"/>
          <w:b/>
          <w:bCs/>
          <w:color w:val="808285"/>
          <w:lang w:val="es-CO"/>
        </w:rPr>
        <w:t xml:space="preserve"> </w:t>
      </w:r>
      <w:r w:rsidR="00404DFC" w:rsidRPr="00CA1C31">
        <w:rPr>
          <w:rFonts w:ascii="Bookman Old Style" w:hAnsi="Bookman Old Style" w:cs="Bookman Old Style"/>
          <w:b/>
          <w:bCs/>
          <w:color w:val="808285"/>
          <w:lang w:val="es-CO"/>
        </w:rPr>
        <w:t>Perspectivas para Colombia</w:t>
      </w:r>
    </w:p>
    <w:p w:rsidR="007255A5" w:rsidRPr="00F00A40" w:rsidRDefault="007255A5" w:rsidP="00C7200E">
      <w:pPr>
        <w:spacing w:after="0" w:line="360" w:lineRule="auto"/>
        <w:jc w:val="center"/>
        <w:rPr>
          <w:rFonts w:ascii="Bookman Old Style" w:hAnsi="Bookman Old Style"/>
          <w:i/>
          <w:sz w:val="20"/>
          <w:szCs w:val="20"/>
          <w:lang w:val="es-CO"/>
        </w:rPr>
      </w:pPr>
      <w:r w:rsidRPr="00F00A40">
        <w:rPr>
          <w:rFonts w:ascii="Bookman Old Style" w:hAnsi="Bookman Old Style"/>
          <w:i/>
          <w:sz w:val="20"/>
          <w:szCs w:val="20"/>
          <w:lang w:val="es-CO"/>
        </w:rPr>
        <w:t>Germán Rueda</w:t>
      </w:r>
      <w:r w:rsidR="001E35B9">
        <w:rPr>
          <w:rFonts w:ascii="Bookman Old Style" w:hAnsi="Bookman Old Style"/>
          <w:i/>
          <w:sz w:val="20"/>
          <w:szCs w:val="20"/>
          <w:lang w:val="es-CO"/>
        </w:rPr>
        <w:t>-</w:t>
      </w:r>
      <w:r w:rsidRPr="00F00A40">
        <w:rPr>
          <w:rFonts w:ascii="Bookman Old Style" w:hAnsi="Bookman Old Style"/>
          <w:i/>
          <w:sz w:val="20"/>
          <w:szCs w:val="20"/>
          <w:lang w:val="es-CO"/>
        </w:rPr>
        <w:t>Saa</w:t>
      </w:r>
      <w:r w:rsidRPr="00F00A40">
        <w:rPr>
          <w:rFonts w:ascii="Bookman Old Style" w:hAnsi="Bookman Old Style"/>
          <w:i/>
          <w:sz w:val="20"/>
          <w:szCs w:val="20"/>
          <w:vertAlign w:val="superscript"/>
          <w:lang w:val="es-CO"/>
        </w:rPr>
        <w:t>1</w:t>
      </w:r>
      <w:r w:rsidR="00F745A2">
        <w:rPr>
          <w:rFonts w:ascii="Bookman Old Style" w:hAnsi="Bookman Old Style"/>
          <w:i/>
          <w:sz w:val="20"/>
          <w:szCs w:val="20"/>
          <w:vertAlign w:val="superscript"/>
          <w:lang w:val="es-CO"/>
        </w:rPr>
        <w:t>*</w:t>
      </w:r>
      <w:r w:rsidRPr="00F00A40">
        <w:rPr>
          <w:rFonts w:ascii="Bookman Old Style" w:hAnsi="Bookman Old Style"/>
          <w:i/>
          <w:sz w:val="20"/>
          <w:szCs w:val="20"/>
          <w:lang w:val="es-CO"/>
        </w:rPr>
        <w:t>, Jenny Alexandra Rodríguez</w:t>
      </w:r>
      <w:r w:rsidR="001E35B9">
        <w:rPr>
          <w:rFonts w:ascii="Bookman Old Style" w:hAnsi="Bookman Old Style"/>
          <w:i/>
          <w:sz w:val="20"/>
          <w:szCs w:val="20"/>
          <w:lang w:val="es-CO"/>
        </w:rPr>
        <w:t>-</w:t>
      </w:r>
      <w:r w:rsidRPr="00F00A40">
        <w:rPr>
          <w:rFonts w:ascii="Bookman Old Style" w:hAnsi="Bookman Old Style"/>
          <w:i/>
          <w:sz w:val="20"/>
          <w:szCs w:val="20"/>
          <w:lang w:val="es-CO"/>
        </w:rPr>
        <w:t>Victoria</w:t>
      </w:r>
      <w:r w:rsidRPr="00F00A40">
        <w:rPr>
          <w:rFonts w:ascii="Bookman Old Style" w:hAnsi="Bookman Old Style"/>
          <w:i/>
          <w:sz w:val="20"/>
          <w:szCs w:val="20"/>
          <w:vertAlign w:val="superscript"/>
          <w:lang w:val="es-CO"/>
        </w:rPr>
        <w:t>2</w:t>
      </w:r>
      <w:r w:rsidR="00F745A2">
        <w:rPr>
          <w:rFonts w:ascii="Bookman Old Style" w:hAnsi="Bookman Old Style"/>
          <w:i/>
          <w:sz w:val="20"/>
          <w:szCs w:val="20"/>
          <w:vertAlign w:val="superscript"/>
          <w:lang w:val="es-CO"/>
        </w:rPr>
        <w:t>†</w:t>
      </w:r>
      <w:r w:rsidRPr="00F00A40">
        <w:rPr>
          <w:rFonts w:ascii="Bookman Old Style" w:hAnsi="Bookman Old Style"/>
          <w:i/>
          <w:sz w:val="20"/>
          <w:szCs w:val="20"/>
          <w:lang w:val="es-CO"/>
        </w:rPr>
        <w:t xml:space="preserve">, </w:t>
      </w:r>
      <w:r w:rsidR="00B238B5">
        <w:rPr>
          <w:rFonts w:ascii="Bookman Old Style" w:hAnsi="Bookman Old Style"/>
          <w:i/>
          <w:sz w:val="20"/>
          <w:szCs w:val="20"/>
          <w:lang w:val="es-CO"/>
        </w:rPr>
        <w:t>and</w:t>
      </w:r>
      <w:r w:rsidR="006D7FB3">
        <w:rPr>
          <w:rFonts w:ascii="Bookman Old Style" w:hAnsi="Bookman Old Style"/>
          <w:i/>
          <w:sz w:val="20"/>
          <w:szCs w:val="20"/>
          <w:lang w:val="es-CO"/>
        </w:rPr>
        <w:t xml:space="preserve"> </w:t>
      </w:r>
      <w:r w:rsidRPr="00F00A40">
        <w:rPr>
          <w:rFonts w:ascii="Bookman Old Style" w:hAnsi="Bookman Old Style"/>
          <w:i/>
          <w:sz w:val="20"/>
          <w:szCs w:val="20"/>
          <w:lang w:val="es-CO"/>
        </w:rPr>
        <w:t>Raúl Madriñán</w:t>
      </w:r>
      <w:r w:rsidR="001E35B9">
        <w:rPr>
          <w:rFonts w:ascii="Bookman Old Style" w:hAnsi="Bookman Old Style"/>
          <w:i/>
          <w:sz w:val="20"/>
          <w:szCs w:val="20"/>
          <w:lang w:val="es-CO"/>
        </w:rPr>
        <w:t>-</w:t>
      </w:r>
      <w:r w:rsidRPr="00F00A40">
        <w:rPr>
          <w:rFonts w:ascii="Bookman Old Style" w:hAnsi="Bookman Old Style"/>
          <w:i/>
          <w:sz w:val="20"/>
          <w:szCs w:val="20"/>
          <w:lang w:val="es-CO"/>
        </w:rPr>
        <w:t>Molina</w:t>
      </w:r>
      <w:r w:rsidRPr="00F00A40">
        <w:rPr>
          <w:rFonts w:ascii="Bookman Old Style" w:hAnsi="Bookman Old Style"/>
          <w:i/>
          <w:sz w:val="20"/>
          <w:szCs w:val="20"/>
          <w:vertAlign w:val="superscript"/>
          <w:lang w:val="es-CO"/>
        </w:rPr>
        <w:t>3</w:t>
      </w:r>
      <w:r w:rsidR="00F745A2">
        <w:rPr>
          <w:rFonts w:ascii="Bookman Old Style" w:hAnsi="Bookman Old Style"/>
          <w:i/>
          <w:sz w:val="20"/>
          <w:szCs w:val="20"/>
          <w:vertAlign w:val="superscript"/>
          <w:lang w:val="es-CO"/>
        </w:rPr>
        <w:t>‡</w:t>
      </w:r>
      <w:r w:rsidRPr="00F00A40">
        <w:rPr>
          <w:rFonts w:ascii="Bookman Old Style" w:hAnsi="Bookman Old Style"/>
          <w:i/>
          <w:sz w:val="20"/>
          <w:szCs w:val="20"/>
          <w:lang w:val="es-CO"/>
        </w:rPr>
        <w:t>,</w:t>
      </w:r>
    </w:p>
    <w:p w:rsidR="00C7200E" w:rsidRDefault="00C7200E" w:rsidP="00F00A40">
      <w:pPr>
        <w:spacing w:after="0" w:line="360" w:lineRule="auto"/>
        <w:rPr>
          <w:rFonts w:ascii="Bookman Old Style" w:hAnsi="Bookman Old Style" w:cs="Arial"/>
          <w:sz w:val="20"/>
          <w:szCs w:val="20"/>
          <w:vertAlign w:val="superscript"/>
        </w:rPr>
      </w:pPr>
    </w:p>
    <w:p w:rsidR="007255A5" w:rsidRPr="00C7200E" w:rsidRDefault="007255A5" w:rsidP="00C7200E">
      <w:pPr>
        <w:spacing w:after="0" w:line="240" w:lineRule="auto"/>
        <w:ind w:left="142" w:hanging="142"/>
        <w:rPr>
          <w:rFonts w:ascii="Bookman Old Style" w:hAnsi="Bookman Old Style" w:cs="Arial"/>
          <w:sz w:val="16"/>
          <w:szCs w:val="16"/>
        </w:rPr>
      </w:pPr>
      <w:r w:rsidRPr="00C7200E">
        <w:rPr>
          <w:rFonts w:ascii="Bookman Old Style" w:hAnsi="Bookman Old Style" w:cs="Arial"/>
          <w:sz w:val="16"/>
          <w:szCs w:val="16"/>
          <w:vertAlign w:val="superscript"/>
        </w:rPr>
        <w:t>1</w:t>
      </w:r>
      <w:r w:rsidR="00C7200E">
        <w:rPr>
          <w:rFonts w:ascii="Bookman Old Style" w:hAnsi="Bookman Old Style" w:cs="Arial"/>
          <w:sz w:val="16"/>
          <w:szCs w:val="16"/>
          <w:vertAlign w:val="superscript"/>
        </w:rPr>
        <w:t xml:space="preserve"> </w:t>
      </w:r>
      <w:proofErr w:type="spellStart"/>
      <w:r w:rsidR="005520FE">
        <w:rPr>
          <w:rFonts w:ascii="Bookman Old Style" w:hAnsi="Bookman Old Style" w:cs="Arial"/>
          <w:sz w:val="16"/>
          <w:szCs w:val="16"/>
        </w:rPr>
        <w:t>Sanitary</w:t>
      </w:r>
      <w:proofErr w:type="spellEnd"/>
      <w:r w:rsidR="005520FE">
        <w:rPr>
          <w:rFonts w:ascii="Bookman Old Style" w:hAnsi="Bookman Old Style" w:cs="Arial"/>
          <w:sz w:val="16"/>
          <w:szCs w:val="16"/>
        </w:rPr>
        <w:t xml:space="preserve"> </w:t>
      </w:r>
      <w:proofErr w:type="spellStart"/>
      <w:r w:rsidR="005520FE">
        <w:rPr>
          <w:rFonts w:ascii="Bookman Old Style" w:hAnsi="Bookman Old Style" w:cs="Arial"/>
          <w:sz w:val="16"/>
          <w:szCs w:val="16"/>
        </w:rPr>
        <w:t>Engineer</w:t>
      </w:r>
      <w:proofErr w:type="spellEnd"/>
      <w:r w:rsidR="00C7200E">
        <w:rPr>
          <w:rFonts w:ascii="Bookman Old Style" w:hAnsi="Bookman Old Style" w:cs="Arial"/>
          <w:sz w:val="16"/>
          <w:szCs w:val="16"/>
        </w:rPr>
        <w:t xml:space="preserve">, </w:t>
      </w:r>
      <w:proofErr w:type="spellStart"/>
      <w:r w:rsidRPr="00C7200E">
        <w:rPr>
          <w:rFonts w:ascii="Bookman Old Style" w:hAnsi="Bookman Old Style" w:cs="Arial"/>
          <w:sz w:val="16"/>
          <w:szCs w:val="16"/>
        </w:rPr>
        <w:t>M.Sc</w:t>
      </w:r>
      <w:proofErr w:type="spellEnd"/>
      <w:r w:rsidRPr="00C7200E">
        <w:rPr>
          <w:rFonts w:ascii="Bookman Old Style" w:hAnsi="Bookman Old Style" w:cs="Arial"/>
          <w:sz w:val="16"/>
          <w:szCs w:val="16"/>
        </w:rPr>
        <w:t xml:space="preserve">. </w:t>
      </w:r>
      <w:proofErr w:type="spellStart"/>
      <w:r w:rsidR="005520FE">
        <w:rPr>
          <w:rFonts w:ascii="Bookman Old Style" w:hAnsi="Bookman Old Style" w:cs="Arial"/>
          <w:sz w:val="16"/>
          <w:szCs w:val="16"/>
        </w:rPr>
        <w:t>Assistant</w:t>
      </w:r>
      <w:proofErr w:type="spellEnd"/>
      <w:r w:rsidR="005520FE">
        <w:rPr>
          <w:rFonts w:ascii="Bookman Old Style" w:hAnsi="Bookman Old Style" w:cs="Arial"/>
          <w:sz w:val="16"/>
          <w:szCs w:val="16"/>
        </w:rPr>
        <w:t xml:space="preserve"> </w:t>
      </w:r>
      <w:proofErr w:type="spellStart"/>
      <w:r w:rsidR="005520FE">
        <w:rPr>
          <w:rFonts w:ascii="Bookman Old Style" w:hAnsi="Bookman Old Style" w:cs="Arial"/>
          <w:sz w:val="16"/>
          <w:szCs w:val="16"/>
        </w:rPr>
        <w:t>Professor</w:t>
      </w:r>
      <w:proofErr w:type="spellEnd"/>
      <w:r w:rsidRPr="00F32BE5">
        <w:rPr>
          <w:rFonts w:ascii="Bookman Old Style" w:hAnsi="Bookman Old Style" w:cs="Arial"/>
          <w:sz w:val="16"/>
          <w:szCs w:val="16"/>
        </w:rPr>
        <w:t xml:space="preserve"> Un</w:t>
      </w:r>
      <w:r w:rsidR="00C7200E" w:rsidRPr="00F32BE5">
        <w:rPr>
          <w:rFonts w:ascii="Bookman Old Style" w:hAnsi="Bookman Old Style" w:cs="Arial"/>
          <w:sz w:val="16"/>
          <w:szCs w:val="16"/>
        </w:rPr>
        <w:t xml:space="preserve">iversidad Nacional de Colombia </w:t>
      </w:r>
      <w:r w:rsidR="005520FE">
        <w:rPr>
          <w:rFonts w:ascii="Bookman Old Style" w:hAnsi="Bookman Old Style" w:cs="Arial"/>
          <w:sz w:val="16"/>
          <w:szCs w:val="16"/>
        </w:rPr>
        <w:t>-</w:t>
      </w:r>
      <w:r w:rsidRPr="00F32BE5">
        <w:rPr>
          <w:rFonts w:ascii="Bookman Old Style" w:hAnsi="Bookman Old Style" w:cs="Arial"/>
          <w:sz w:val="16"/>
          <w:szCs w:val="16"/>
        </w:rPr>
        <w:t xml:space="preserve"> Palmira, Colombia.</w:t>
      </w:r>
    </w:p>
    <w:p w:rsidR="00F745A2" w:rsidRDefault="007255A5" w:rsidP="00C7200E">
      <w:pPr>
        <w:spacing w:after="0" w:line="240" w:lineRule="auto"/>
        <w:ind w:left="142" w:hanging="142"/>
        <w:rPr>
          <w:rFonts w:ascii="Bookman Old Style" w:hAnsi="Bookman Old Style" w:cs="Arial"/>
          <w:sz w:val="16"/>
          <w:szCs w:val="16"/>
        </w:rPr>
      </w:pPr>
      <w:r w:rsidRPr="00C7200E">
        <w:rPr>
          <w:rFonts w:ascii="Bookman Old Style" w:hAnsi="Bookman Old Style" w:cs="Arial"/>
          <w:sz w:val="16"/>
          <w:szCs w:val="16"/>
          <w:vertAlign w:val="superscript"/>
        </w:rPr>
        <w:t>2</w:t>
      </w:r>
      <w:r w:rsidR="00C7200E">
        <w:rPr>
          <w:rFonts w:ascii="Bookman Old Style" w:hAnsi="Bookman Old Style" w:cs="Arial"/>
          <w:sz w:val="16"/>
          <w:szCs w:val="16"/>
          <w:vertAlign w:val="superscript"/>
        </w:rPr>
        <w:t xml:space="preserve"> </w:t>
      </w:r>
      <w:proofErr w:type="spellStart"/>
      <w:r w:rsidR="005520FE">
        <w:rPr>
          <w:rFonts w:ascii="Bookman Old Style" w:hAnsi="Bookman Old Style" w:cs="Arial"/>
          <w:sz w:val="16"/>
          <w:szCs w:val="16"/>
        </w:rPr>
        <w:t>Sanitary</w:t>
      </w:r>
      <w:proofErr w:type="spellEnd"/>
      <w:r w:rsidR="005520FE">
        <w:rPr>
          <w:rFonts w:ascii="Bookman Old Style" w:hAnsi="Bookman Old Style" w:cs="Arial"/>
          <w:sz w:val="16"/>
          <w:szCs w:val="16"/>
        </w:rPr>
        <w:t xml:space="preserve"> </w:t>
      </w:r>
      <w:proofErr w:type="spellStart"/>
      <w:r w:rsidR="005520FE">
        <w:rPr>
          <w:rFonts w:ascii="Bookman Old Style" w:hAnsi="Bookman Old Style" w:cs="Arial"/>
          <w:sz w:val="16"/>
          <w:szCs w:val="16"/>
        </w:rPr>
        <w:t>Engineer</w:t>
      </w:r>
      <w:proofErr w:type="spellEnd"/>
      <w:r w:rsidRPr="00C7200E">
        <w:rPr>
          <w:rFonts w:ascii="Bookman Old Style" w:hAnsi="Bookman Old Style" w:cs="Arial"/>
          <w:sz w:val="16"/>
          <w:szCs w:val="16"/>
        </w:rPr>
        <w:t xml:space="preserve">, </w:t>
      </w:r>
      <w:r w:rsidR="005520FE">
        <w:rPr>
          <w:rFonts w:ascii="Bookman Old Style" w:hAnsi="Bookman Old Style" w:cs="Arial"/>
          <w:sz w:val="16"/>
          <w:szCs w:val="16"/>
        </w:rPr>
        <w:t>PhD</w:t>
      </w:r>
      <w:r w:rsidR="009D3AF5">
        <w:rPr>
          <w:rFonts w:ascii="Bookman Old Style" w:hAnsi="Bookman Old Style" w:cs="Arial"/>
          <w:sz w:val="16"/>
          <w:szCs w:val="16"/>
        </w:rPr>
        <w:t>.</w:t>
      </w:r>
      <w:r w:rsidRPr="00C7200E">
        <w:rPr>
          <w:rFonts w:ascii="Bookman Old Style" w:hAnsi="Bookman Old Style" w:cs="Arial"/>
          <w:sz w:val="16"/>
          <w:szCs w:val="16"/>
        </w:rPr>
        <w:t xml:space="preserve"> </w:t>
      </w:r>
      <w:proofErr w:type="spellStart"/>
      <w:r w:rsidR="005520FE">
        <w:rPr>
          <w:rFonts w:ascii="Bookman Old Style" w:hAnsi="Bookman Old Style" w:cs="Arial"/>
          <w:sz w:val="16"/>
          <w:szCs w:val="16"/>
        </w:rPr>
        <w:t>Associate</w:t>
      </w:r>
      <w:proofErr w:type="spellEnd"/>
      <w:r w:rsidR="005520FE">
        <w:rPr>
          <w:rFonts w:ascii="Bookman Old Style" w:hAnsi="Bookman Old Style" w:cs="Arial"/>
          <w:sz w:val="16"/>
          <w:szCs w:val="16"/>
        </w:rPr>
        <w:t xml:space="preserve"> </w:t>
      </w:r>
      <w:proofErr w:type="spellStart"/>
      <w:r w:rsidR="005520FE">
        <w:rPr>
          <w:rFonts w:ascii="Bookman Old Style" w:hAnsi="Bookman Old Style" w:cs="Arial"/>
          <w:sz w:val="16"/>
          <w:szCs w:val="16"/>
        </w:rPr>
        <w:t>Professor</w:t>
      </w:r>
      <w:proofErr w:type="spellEnd"/>
      <w:r w:rsidR="005520FE" w:rsidRPr="00F32BE5">
        <w:rPr>
          <w:rFonts w:ascii="Bookman Old Style" w:hAnsi="Bookman Old Style" w:cs="Arial"/>
          <w:sz w:val="16"/>
          <w:szCs w:val="16"/>
        </w:rPr>
        <w:t xml:space="preserve"> </w:t>
      </w:r>
      <w:r w:rsidRPr="00C7200E">
        <w:rPr>
          <w:rFonts w:ascii="Bookman Old Style" w:hAnsi="Bookman Old Style" w:cs="Arial"/>
          <w:sz w:val="16"/>
          <w:szCs w:val="16"/>
        </w:rPr>
        <w:t xml:space="preserve">Universidad del Valle, </w:t>
      </w:r>
      <w:proofErr w:type="spellStart"/>
      <w:r w:rsidRPr="00C7200E">
        <w:rPr>
          <w:rFonts w:ascii="Bookman Old Style" w:hAnsi="Bookman Old Style" w:cs="Arial"/>
          <w:sz w:val="16"/>
          <w:szCs w:val="16"/>
        </w:rPr>
        <w:t>EIDENAR</w:t>
      </w:r>
      <w:proofErr w:type="spellEnd"/>
      <w:r w:rsidR="005520FE">
        <w:rPr>
          <w:rFonts w:ascii="Bookman Old Style" w:hAnsi="Bookman Old Style" w:cs="Arial"/>
          <w:sz w:val="16"/>
          <w:szCs w:val="16"/>
        </w:rPr>
        <w:t xml:space="preserve"> </w:t>
      </w:r>
      <w:proofErr w:type="spellStart"/>
      <w:r w:rsidR="005520FE">
        <w:rPr>
          <w:rFonts w:ascii="Bookman Old Style" w:hAnsi="Bookman Old Style" w:cs="Arial"/>
          <w:sz w:val="16"/>
          <w:szCs w:val="16"/>
        </w:rPr>
        <w:t>School</w:t>
      </w:r>
      <w:proofErr w:type="spellEnd"/>
      <w:r w:rsidRPr="00C7200E">
        <w:rPr>
          <w:rFonts w:ascii="Bookman Old Style" w:hAnsi="Bookman Old Style" w:cs="Arial"/>
          <w:sz w:val="16"/>
          <w:szCs w:val="16"/>
        </w:rPr>
        <w:t>, Colombia</w:t>
      </w:r>
      <w:r w:rsidRPr="00F745A2">
        <w:rPr>
          <w:rFonts w:ascii="Bookman Old Style" w:hAnsi="Bookman Old Style" w:cs="Arial"/>
          <w:sz w:val="16"/>
          <w:szCs w:val="16"/>
        </w:rPr>
        <w:t>.</w:t>
      </w:r>
    </w:p>
    <w:p w:rsidR="007255A5" w:rsidRDefault="007255A5" w:rsidP="00C7200E">
      <w:pPr>
        <w:spacing w:after="0" w:line="240" w:lineRule="auto"/>
        <w:ind w:left="142" w:hanging="142"/>
        <w:rPr>
          <w:rFonts w:ascii="Bookman Old Style" w:hAnsi="Bookman Old Style"/>
          <w:sz w:val="16"/>
          <w:szCs w:val="16"/>
        </w:rPr>
      </w:pPr>
      <w:r w:rsidRPr="00F745A2">
        <w:rPr>
          <w:rFonts w:ascii="Bookman Old Style" w:hAnsi="Bookman Old Style" w:cs="Arial"/>
          <w:sz w:val="16"/>
          <w:szCs w:val="16"/>
          <w:vertAlign w:val="superscript"/>
        </w:rPr>
        <w:t>3</w:t>
      </w:r>
      <w:r w:rsidR="00C7200E" w:rsidRPr="00F745A2">
        <w:rPr>
          <w:rFonts w:ascii="Bookman Old Style" w:hAnsi="Bookman Old Style" w:cs="Arial"/>
          <w:sz w:val="16"/>
          <w:szCs w:val="16"/>
        </w:rPr>
        <w:t xml:space="preserve"> </w:t>
      </w:r>
      <w:proofErr w:type="spellStart"/>
      <w:r w:rsidR="005520FE">
        <w:rPr>
          <w:rFonts w:ascii="Bookman Old Style" w:hAnsi="Bookman Old Style" w:cs="Arial"/>
          <w:sz w:val="16"/>
          <w:szCs w:val="16"/>
        </w:rPr>
        <w:t>Agronomist</w:t>
      </w:r>
      <w:proofErr w:type="spellEnd"/>
      <w:r w:rsidR="005520FE">
        <w:rPr>
          <w:rFonts w:ascii="Bookman Old Style" w:hAnsi="Bookman Old Style" w:cs="Arial"/>
          <w:sz w:val="16"/>
          <w:szCs w:val="16"/>
        </w:rPr>
        <w:t xml:space="preserve"> </w:t>
      </w:r>
      <w:proofErr w:type="spellStart"/>
      <w:r w:rsidR="005520FE">
        <w:rPr>
          <w:rFonts w:ascii="Bookman Old Style" w:hAnsi="Bookman Old Style" w:cs="Arial"/>
          <w:sz w:val="16"/>
          <w:szCs w:val="16"/>
        </w:rPr>
        <w:t>Engineer</w:t>
      </w:r>
      <w:proofErr w:type="spellEnd"/>
      <w:r w:rsidR="009D3AF5">
        <w:rPr>
          <w:rFonts w:ascii="Bookman Old Style" w:hAnsi="Bookman Old Style" w:cs="Arial"/>
          <w:sz w:val="16"/>
          <w:szCs w:val="16"/>
        </w:rPr>
        <w:t>,</w:t>
      </w:r>
      <w:r w:rsidR="005520FE">
        <w:rPr>
          <w:rFonts w:ascii="Bookman Old Style" w:hAnsi="Bookman Old Style" w:cs="Arial"/>
          <w:sz w:val="16"/>
          <w:szCs w:val="16"/>
        </w:rPr>
        <w:t xml:space="preserve"> PhD. </w:t>
      </w:r>
      <w:proofErr w:type="spellStart"/>
      <w:r w:rsidR="005520FE">
        <w:rPr>
          <w:rFonts w:ascii="Bookman Old Style" w:hAnsi="Bookman Old Style" w:cs="Arial"/>
          <w:sz w:val="16"/>
          <w:szCs w:val="16"/>
        </w:rPr>
        <w:t>Associate</w:t>
      </w:r>
      <w:proofErr w:type="spellEnd"/>
      <w:r w:rsidR="005520FE">
        <w:rPr>
          <w:rFonts w:ascii="Bookman Old Style" w:hAnsi="Bookman Old Style" w:cs="Arial"/>
          <w:sz w:val="16"/>
          <w:szCs w:val="16"/>
        </w:rPr>
        <w:t xml:space="preserve"> </w:t>
      </w:r>
      <w:proofErr w:type="spellStart"/>
      <w:r w:rsidR="005520FE">
        <w:rPr>
          <w:rFonts w:ascii="Bookman Old Style" w:hAnsi="Bookman Old Style" w:cs="Arial"/>
          <w:sz w:val="16"/>
          <w:szCs w:val="16"/>
        </w:rPr>
        <w:t>Professor</w:t>
      </w:r>
      <w:proofErr w:type="spellEnd"/>
      <w:r w:rsidRPr="00F745A2">
        <w:rPr>
          <w:rFonts w:ascii="Bookman Old Style" w:hAnsi="Bookman Old Style" w:cs="Arial"/>
          <w:sz w:val="16"/>
          <w:szCs w:val="16"/>
        </w:rPr>
        <w:t xml:space="preserve"> Un</w:t>
      </w:r>
      <w:r w:rsidR="00C7200E" w:rsidRPr="00F745A2">
        <w:rPr>
          <w:rFonts w:ascii="Bookman Old Style" w:hAnsi="Bookman Old Style" w:cs="Arial"/>
          <w:sz w:val="16"/>
          <w:szCs w:val="16"/>
        </w:rPr>
        <w:t xml:space="preserve">iversidad Nacional de Colombia </w:t>
      </w:r>
      <w:r w:rsidR="005520FE">
        <w:rPr>
          <w:rFonts w:ascii="Bookman Old Style" w:hAnsi="Bookman Old Style" w:cs="Arial"/>
          <w:sz w:val="16"/>
          <w:szCs w:val="16"/>
        </w:rPr>
        <w:t>-</w:t>
      </w:r>
      <w:r w:rsidRPr="00F745A2">
        <w:rPr>
          <w:rFonts w:ascii="Bookman Old Style" w:hAnsi="Bookman Old Style" w:cs="Arial"/>
          <w:sz w:val="16"/>
          <w:szCs w:val="16"/>
        </w:rPr>
        <w:t xml:space="preserve"> Palmira, Colombia.</w:t>
      </w:r>
    </w:p>
    <w:p w:rsidR="00F745A2" w:rsidRPr="005520FE" w:rsidRDefault="00F745A2" w:rsidP="00C7200E">
      <w:pPr>
        <w:spacing w:after="0" w:line="240" w:lineRule="auto"/>
        <w:ind w:left="142" w:hanging="142"/>
        <w:rPr>
          <w:rFonts w:ascii="Bookman Old Style" w:hAnsi="Bookman Old Style" w:cs="Arial"/>
          <w:sz w:val="16"/>
          <w:szCs w:val="16"/>
          <w:lang w:val="en-US"/>
        </w:rPr>
      </w:pPr>
      <w:r w:rsidRPr="00140225">
        <w:rPr>
          <w:rFonts w:ascii="Bookman Old Style" w:hAnsi="Bookman Old Style"/>
          <w:sz w:val="16"/>
          <w:szCs w:val="16"/>
          <w:lang w:val="en-US"/>
        </w:rPr>
        <w:t>*</w:t>
      </w:r>
      <w:r w:rsidR="005520FE" w:rsidRPr="00140225">
        <w:rPr>
          <w:rFonts w:ascii="Bookman Old Style" w:hAnsi="Bookman Old Style"/>
          <w:sz w:val="16"/>
          <w:szCs w:val="16"/>
          <w:lang w:val="en-US"/>
        </w:rPr>
        <w:t>Corresponding author</w:t>
      </w:r>
      <w:r w:rsidRPr="00140225">
        <w:rPr>
          <w:rFonts w:ascii="Bookman Old Style" w:hAnsi="Bookman Old Style"/>
          <w:sz w:val="16"/>
          <w:szCs w:val="16"/>
          <w:lang w:val="en-US"/>
        </w:rPr>
        <w:t xml:space="preserve">: </w:t>
      </w:r>
      <w:hyperlink r:id="rId9" w:history="1">
        <w:r w:rsidRPr="00140225">
          <w:rPr>
            <w:rStyle w:val="Hipervnculo"/>
            <w:rFonts w:ascii="Bookman Old Style" w:hAnsi="Bookman Old Style" w:cs="Arial"/>
            <w:color w:val="auto"/>
            <w:sz w:val="16"/>
            <w:szCs w:val="16"/>
            <w:u w:val="none"/>
            <w:lang w:val="en-US"/>
          </w:rPr>
          <w:t>ghruedas@unal.edu.co</w:t>
        </w:r>
      </w:hyperlink>
      <w:r w:rsidRPr="00140225">
        <w:rPr>
          <w:rFonts w:ascii="Bookman Old Style" w:hAnsi="Bookman Old Style" w:cs="Arial"/>
          <w:sz w:val="16"/>
          <w:szCs w:val="16"/>
          <w:lang w:val="en-US"/>
        </w:rPr>
        <w:t>; †</w:t>
      </w:r>
      <w:hyperlink r:id="rId10" w:history="1">
        <w:r w:rsidRPr="005520FE">
          <w:rPr>
            <w:rStyle w:val="Hipervnculo"/>
            <w:rFonts w:ascii="Bookman Old Style" w:hAnsi="Bookman Old Style" w:cs="Arial"/>
            <w:color w:val="auto"/>
            <w:sz w:val="16"/>
            <w:szCs w:val="16"/>
            <w:u w:val="none"/>
            <w:lang w:val="en-US"/>
          </w:rPr>
          <w:t>jennyrodriguez@correounivalle.edu.co</w:t>
        </w:r>
      </w:hyperlink>
      <w:r w:rsidRPr="005520FE">
        <w:rPr>
          <w:rFonts w:ascii="Bookman Old Style" w:hAnsi="Bookman Old Style"/>
          <w:sz w:val="16"/>
          <w:szCs w:val="16"/>
          <w:lang w:val="en-US"/>
        </w:rPr>
        <w:t>; ‡</w:t>
      </w:r>
      <w:hyperlink r:id="rId11" w:history="1">
        <w:r w:rsidRPr="005520FE">
          <w:rPr>
            <w:rStyle w:val="Hipervnculo"/>
            <w:rFonts w:ascii="Bookman Old Style" w:hAnsi="Bookman Old Style" w:cs="Arial"/>
            <w:color w:val="auto"/>
            <w:sz w:val="16"/>
            <w:szCs w:val="16"/>
            <w:u w:val="none"/>
            <w:lang w:val="en-US"/>
          </w:rPr>
          <w:t>rmadrinanm@unal.edu.co</w:t>
        </w:r>
      </w:hyperlink>
    </w:p>
    <w:p w:rsidR="00F32BE5" w:rsidRDefault="00F32BE5" w:rsidP="00F32BE5">
      <w:pPr>
        <w:widowControl w:val="0"/>
        <w:autoSpaceDE w:val="0"/>
        <w:autoSpaceDN w:val="0"/>
        <w:adjustRightInd w:val="0"/>
        <w:spacing w:after="0" w:line="360" w:lineRule="auto"/>
        <w:jc w:val="right"/>
        <w:rPr>
          <w:rFonts w:ascii="Bookman Old Style" w:hAnsi="Bookman Old Style"/>
          <w:sz w:val="16"/>
          <w:szCs w:val="16"/>
          <w:lang w:val="pt-BR"/>
        </w:rPr>
      </w:pPr>
    </w:p>
    <w:p w:rsidR="00C7200E" w:rsidRPr="00CA1C31" w:rsidRDefault="00F32BE5" w:rsidP="00F32BE5">
      <w:pPr>
        <w:widowControl w:val="0"/>
        <w:autoSpaceDE w:val="0"/>
        <w:autoSpaceDN w:val="0"/>
        <w:adjustRightInd w:val="0"/>
        <w:spacing w:after="0" w:line="360" w:lineRule="auto"/>
        <w:jc w:val="right"/>
        <w:rPr>
          <w:rFonts w:ascii="Bookman Old Style" w:hAnsi="Bookman Old Style" w:cs="Bookman Old Style"/>
          <w:color w:val="000000"/>
          <w:sz w:val="16"/>
          <w:szCs w:val="16"/>
          <w:lang w:val="en-US"/>
        </w:rPr>
      </w:pPr>
      <w:r w:rsidRPr="00F32BE5">
        <w:rPr>
          <w:rFonts w:ascii="Bookman Old Style" w:hAnsi="Bookman Old Style"/>
          <w:sz w:val="16"/>
          <w:szCs w:val="16"/>
          <w:lang w:val="pt-BR"/>
        </w:rPr>
        <w:t>Rec.: 04.04.11</w:t>
      </w:r>
      <w:proofErr w:type="gramStart"/>
      <w:r w:rsidRPr="00F32BE5">
        <w:rPr>
          <w:rFonts w:ascii="Bookman Old Style" w:hAnsi="Bookman Old Style"/>
          <w:sz w:val="16"/>
          <w:szCs w:val="16"/>
          <w:lang w:val="pt-BR"/>
        </w:rPr>
        <w:t xml:space="preserve">    </w:t>
      </w:r>
      <w:proofErr w:type="spellStart"/>
      <w:proofErr w:type="gramEnd"/>
      <w:r w:rsidRPr="00F32BE5">
        <w:rPr>
          <w:rFonts w:ascii="Bookman Old Style" w:hAnsi="Bookman Old Style"/>
          <w:sz w:val="16"/>
          <w:szCs w:val="16"/>
          <w:lang w:val="pt-BR"/>
        </w:rPr>
        <w:t>Acept</w:t>
      </w:r>
      <w:proofErr w:type="spellEnd"/>
      <w:r w:rsidRPr="00F32BE5">
        <w:rPr>
          <w:rFonts w:ascii="Bookman Old Style" w:hAnsi="Bookman Old Style"/>
          <w:sz w:val="16"/>
          <w:szCs w:val="16"/>
          <w:lang w:val="pt-BR"/>
        </w:rPr>
        <w:t xml:space="preserve">.: </w:t>
      </w:r>
      <w:r>
        <w:rPr>
          <w:rFonts w:ascii="Bookman Old Style" w:hAnsi="Bookman Old Style"/>
          <w:sz w:val="16"/>
          <w:szCs w:val="16"/>
          <w:lang w:val="pt-BR"/>
        </w:rPr>
        <w:t>07</w:t>
      </w:r>
      <w:r w:rsidRPr="00F32BE5">
        <w:rPr>
          <w:rFonts w:ascii="Bookman Old Style" w:hAnsi="Bookman Old Style"/>
          <w:sz w:val="16"/>
          <w:szCs w:val="16"/>
          <w:lang w:val="pt-BR"/>
        </w:rPr>
        <w:t>.10.11</w:t>
      </w:r>
    </w:p>
    <w:p w:rsidR="00F32BE5" w:rsidRPr="00CA1C31" w:rsidRDefault="00F32BE5" w:rsidP="00F32BE5">
      <w:pPr>
        <w:widowControl w:val="0"/>
        <w:autoSpaceDE w:val="0"/>
        <w:autoSpaceDN w:val="0"/>
        <w:adjustRightInd w:val="0"/>
        <w:spacing w:after="0" w:line="360" w:lineRule="auto"/>
        <w:jc w:val="right"/>
        <w:rPr>
          <w:rFonts w:ascii="Bookman Old Style" w:hAnsi="Bookman Old Style" w:cs="Bookman Old Style"/>
          <w:color w:val="000000"/>
          <w:sz w:val="16"/>
          <w:szCs w:val="16"/>
          <w:lang w:val="en-US"/>
        </w:rPr>
      </w:pPr>
    </w:p>
    <w:p w:rsidR="00EC19D1" w:rsidRPr="00F00A40" w:rsidRDefault="00EC19D1" w:rsidP="00EC19D1">
      <w:pPr>
        <w:spacing w:after="0" w:line="360" w:lineRule="auto"/>
        <w:jc w:val="center"/>
        <w:rPr>
          <w:rFonts w:ascii="Bookman Old Style" w:hAnsi="Bookman Old Style" w:cs="FuturaBT-Medium"/>
          <w:b/>
          <w:sz w:val="20"/>
          <w:szCs w:val="20"/>
          <w:lang w:val="en-US"/>
        </w:rPr>
      </w:pPr>
      <w:r w:rsidRPr="005520FE">
        <w:rPr>
          <w:rFonts w:ascii="Bookman Old Style" w:hAnsi="Bookman Old Style" w:cs="FuturaBT-Medium"/>
          <w:b/>
          <w:sz w:val="23"/>
          <w:szCs w:val="23"/>
          <w:lang w:val="en-US"/>
        </w:rPr>
        <w:t>Abstract</w:t>
      </w:r>
    </w:p>
    <w:p w:rsidR="00EC19D1" w:rsidRPr="005520FE" w:rsidRDefault="00EC19D1" w:rsidP="00EC19D1">
      <w:pPr>
        <w:spacing w:after="0" w:line="240" w:lineRule="auto"/>
        <w:jc w:val="both"/>
        <w:rPr>
          <w:rFonts w:ascii="Bookman Old Style" w:hAnsi="Bookman Old Style" w:cs="Arial"/>
          <w:sz w:val="19"/>
          <w:szCs w:val="19"/>
          <w:lang w:val="en-US"/>
        </w:rPr>
      </w:pPr>
      <w:r w:rsidRPr="005520FE">
        <w:rPr>
          <w:rFonts w:ascii="Bookman Old Style" w:hAnsi="Bookman Old Style"/>
          <w:sz w:val="19"/>
          <w:szCs w:val="19"/>
          <w:lang w:val="en-US"/>
        </w:rPr>
        <w:t>From an environmental perspective, the importance of heavy metals in soils is related to their toxicity e</w:t>
      </w:r>
      <w:r w:rsidRPr="005520FE">
        <w:rPr>
          <w:rFonts w:ascii="Bookman Old Style" w:hAnsi="Bookman Old Style"/>
          <w:sz w:val="19"/>
          <w:szCs w:val="19"/>
          <w:lang w:val="en-US"/>
        </w:rPr>
        <w:t>i</w:t>
      </w:r>
      <w:r w:rsidRPr="005520FE">
        <w:rPr>
          <w:rFonts w:ascii="Bookman Old Style" w:hAnsi="Bookman Old Style"/>
          <w:sz w:val="19"/>
          <w:szCs w:val="19"/>
          <w:lang w:val="en-US"/>
        </w:rPr>
        <w:t>ther due to their accumulation or to any interaction between them and some of their specific properties</w:t>
      </w:r>
      <w:r w:rsidR="00E1259B" w:rsidRPr="005520FE">
        <w:rPr>
          <w:rFonts w:ascii="Bookman Old Style" w:hAnsi="Bookman Old Style"/>
          <w:sz w:val="19"/>
          <w:szCs w:val="19"/>
          <w:lang w:val="en-US"/>
        </w:rPr>
        <w:t xml:space="preserve">.  </w:t>
      </w:r>
      <w:r w:rsidRPr="005520FE">
        <w:rPr>
          <w:rFonts w:ascii="Bookman Old Style" w:hAnsi="Bookman Old Style"/>
          <w:sz w:val="19"/>
          <w:szCs w:val="19"/>
          <w:lang w:val="en-US"/>
        </w:rPr>
        <w:t>In each case, heavy metals can move through the soil profile and transfer into the trophic chain through w</w:t>
      </w:r>
      <w:r w:rsidRPr="005520FE">
        <w:rPr>
          <w:rFonts w:ascii="Bookman Old Style" w:hAnsi="Bookman Old Style"/>
          <w:sz w:val="19"/>
          <w:szCs w:val="19"/>
          <w:lang w:val="en-US"/>
        </w:rPr>
        <w:t>a</w:t>
      </w:r>
      <w:r w:rsidRPr="005520FE">
        <w:rPr>
          <w:rFonts w:ascii="Bookman Old Style" w:hAnsi="Bookman Old Style"/>
          <w:sz w:val="19"/>
          <w:szCs w:val="19"/>
          <w:lang w:val="en-US"/>
        </w:rPr>
        <w:t>ter bodies or crops affecting human health</w:t>
      </w:r>
      <w:r w:rsidR="00E1259B" w:rsidRPr="005520FE">
        <w:rPr>
          <w:rFonts w:ascii="Bookman Old Style" w:hAnsi="Bookman Old Style"/>
          <w:sz w:val="19"/>
          <w:szCs w:val="19"/>
          <w:lang w:val="en-US"/>
        </w:rPr>
        <w:t xml:space="preserve">.  </w:t>
      </w:r>
      <w:r w:rsidRPr="005520FE">
        <w:rPr>
          <w:rFonts w:ascii="Bookman Old Style" w:hAnsi="Bookman Old Style"/>
          <w:sz w:val="19"/>
          <w:szCs w:val="19"/>
          <w:lang w:val="en-US"/>
        </w:rPr>
        <w:t>In developed countries, the establishment of baseline values has permitted improvements in the soil environmental management plans</w:t>
      </w:r>
      <w:r w:rsidR="00E1259B" w:rsidRPr="005520FE">
        <w:rPr>
          <w:rFonts w:ascii="Bookman Old Style" w:hAnsi="Bookman Old Style"/>
          <w:sz w:val="19"/>
          <w:szCs w:val="19"/>
          <w:lang w:val="en-US"/>
        </w:rPr>
        <w:t xml:space="preserve">.  </w:t>
      </w:r>
      <w:r w:rsidRPr="005520FE">
        <w:rPr>
          <w:rFonts w:ascii="Bookman Old Style" w:hAnsi="Bookman Old Style"/>
          <w:sz w:val="19"/>
          <w:szCs w:val="19"/>
          <w:lang w:val="en-US"/>
        </w:rPr>
        <w:t>Baseline values have become a control tool for environmental agencies to test the impact of heavy metals in a variety of agricultural activ</w:t>
      </w:r>
      <w:r w:rsidRPr="005520FE">
        <w:rPr>
          <w:rFonts w:ascii="Bookman Old Style" w:hAnsi="Bookman Old Style"/>
          <w:sz w:val="19"/>
          <w:szCs w:val="19"/>
          <w:lang w:val="en-US"/>
        </w:rPr>
        <w:t>i</w:t>
      </w:r>
      <w:r w:rsidRPr="005520FE">
        <w:rPr>
          <w:rFonts w:ascii="Bookman Old Style" w:hAnsi="Bookman Old Style"/>
          <w:sz w:val="19"/>
          <w:szCs w:val="19"/>
          <w:lang w:val="en-US"/>
        </w:rPr>
        <w:t>ties</w:t>
      </w:r>
      <w:r w:rsidR="00E1259B" w:rsidRPr="005520FE">
        <w:rPr>
          <w:rFonts w:ascii="Bookman Old Style" w:hAnsi="Bookman Old Style"/>
          <w:sz w:val="19"/>
          <w:szCs w:val="19"/>
          <w:lang w:val="en-US"/>
        </w:rPr>
        <w:t xml:space="preserve">.  </w:t>
      </w:r>
      <w:r w:rsidRPr="005520FE">
        <w:rPr>
          <w:rFonts w:ascii="Bookman Old Style" w:hAnsi="Bookman Old Style" w:cs="Arial"/>
          <w:sz w:val="19"/>
          <w:szCs w:val="19"/>
          <w:lang w:val="en-US"/>
        </w:rPr>
        <w:t>This article analyses different concepts related to heavy metals levels in agricultural soils and the e</w:t>
      </w:r>
      <w:r w:rsidRPr="005520FE">
        <w:rPr>
          <w:rFonts w:ascii="Bookman Old Style" w:hAnsi="Bookman Old Style" w:cs="Arial"/>
          <w:sz w:val="19"/>
          <w:szCs w:val="19"/>
          <w:lang w:val="en-US"/>
        </w:rPr>
        <w:t>f</w:t>
      </w:r>
      <w:r w:rsidRPr="005520FE">
        <w:rPr>
          <w:rFonts w:ascii="Bookman Old Style" w:hAnsi="Bookman Old Style" w:cs="Arial"/>
          <w:sz w:val="19"/>
          <w:szCs w:val="19"/>
          <w:lang w:val="en-US"/>
        </w:rPr>
        <w:t>fects of soil characteristics on their concentration, at the same time some methodologies to obtain specific baseline values from identification of the natural concentration are reviewed</w:t>
      </w:r>
      <w:r w:rsidR="00E1259B" w:rsidRPr="005520FE">
        <w:rPr>
          <w:rFonts w:ascii="Bookman Old Style" w:hAnsi="Bookman Old Style" w:cs="Arial"/>
          <w:sz w:val="19"/>
          <w:szCs w:val="19"/>
          <w:lang w:val="en-US"/>
        </w:rPr>
        <w:t xml:space="preserve">.  </w:t>
      </w:r>
      <w:r w:rsidRPr="005520FE">
        <w:rPr>
          <w:rFonts w:ascii="Bookman Old Style" w:hAnsi="Bookman Old Style" w:cs="Arial"/>
          <w:sz w:val="19"/>
          <w:szCs w:val="19"/>
          <w:lang w:val="en-US"/>
        </w:rPr>
        <w:t>It is included some prospects related to soil protection and remediation in Colombia</w:t>
      </w:r>
      <w:r w:rsidR="00E1259B" w:rsidRPr="005520FE">
        <w:rPr>
          <w:rFonts w:ascii="Bookman Old Style" w:hAnsi="Bookman Old Style" w:cs="Arial"/>
          <w:sz w:val="19"/>
          <w:szCs w:val="19"/>
          <w:lang w:val="en-US"/>
        </w:rPr>
        <w:t xml:space="preserve">.  </w:t>
      </w:r>
      <w:r w:rsidRPr="005520FE">
        <w:rPr>
          <w:rFonts w:ascii="Bookman Old Style" w:hAnsi="Bookman Old Style"/>
          <w:sz w:val="19"/>
          <w:szCs w:val="19"/>
          <w:lang w:val="en-AU"/>
        </w:rPr>
        <w:t>Currently, in Colombia there are no studies related to obtain baseline values of heavy metals in agricultural soils</w:t>
      </w:r>
      <w:r w:rsidR="00E1259B" w:rsidRPr="005520FE">
        <w:rPr>
          <w:rFonts w:ascii="Bookman Old Style" w:hAnsi="Bookman Old Style"/>
          <w:sz w:val="19"/>
          <w:szCs w:val="19"/>
          <w:lang w:val="en-AU"/>
        </w:rPr>
        <w:t xml:space="preserve">.  </w:t>
      </w:r>
      <w:r w:rsidRPr="005520FE">
        <w:rPr>
          <w:rFonts w:ascii="Bookman Old Style" w:hAnsi="Bookman Old Style"/>
          <w:sz w:val="19"/>
          <w:szCs w:val="19"/>
          <w:lang w:val="en-AU"/>
        </w:rPr>
        <w:t>For this reason it is necessary to get su</w:t>
      </w:r>
      <w:r w:rsidRPr="005520FE">
        <w:rPr>
          <w:rFonts w:ascii="Bookman Old Style" w:hAnsi="Bookman Old Style"/>
          <w:sz w:val="19"/>
          <w:szCs w:val="19"/>
          <w:lang w:val="en-AU"/>
        </w:rPr>
        <w:t>p</w:t>
      </w:r>
      <w:r w:rsidRPr="005520FE">
        <w:rPr>
          <w:rFonts w:ascii="Bookman Old Style" w:hAnsi="Bookman Old Style"/>
          <w:sz w:val="19"/>
          <w:szCs w:val="19"/>
          <w:lang w:val="en-AU"/>
        </w:rPr>
        <w:t xml:space="preserve">port from agencies such as the </w:t>
      </w:r>
      <w:r w:rsidRPr="005520FE">
        <w:rPr>
          <w:rFonts w:ascii="Bookman Old Style" w:hAnsi="Bookman Old Style" w:cs="Arial"/>
          <w:sz w:val="19"/>
          <w:szCs w:val="19"/>
          <w:lang w:val="en-US"/>
        </w:rPr>
        <w:t>Ministry of Environment, Housing and Territorial Development and Mini</w:t>
      </w:r>
      <w:r w:rsidRPr="005520FE">
        <w:rPr>
          <w:rFonts w:ascii="Bookman Old Style" w:hAnsi="Bookman Old Style" w:cs="Arial"/>
          <w:sz w:val="19"/>
          <w:szCs w:val="19"/>
          <w:lang w:val="en-US"/>
        </w:rPr>
        <w:t>s</w:t>
      </w:r>
      <w:r w:rsidRPr="005520FE">
        <w:rPr>
          <w:rFonts w:ascii="Bookman Old Style" w:hAnsi="Bookman Old Style" w:cs="Arial"/>
          <w:sz w:val="19"/>
          <w:szCs w:val="19"/>
          <w:lang w:val="en-US"/>
        </w:rPr>
        <w:t>try of Agriculture, in order to start and develop research in some primary agricultural sectors to guarantee the production and the environmental sustainability of soils.</w:t>
      </w:r>
    </w:p>
    <w:p w:rsidR="00EC19D1" w:rsidRPr="005520FE" w:rsidRDefault="00EC19D1" w:rsidP="005520FE">
      <w:pPr>
        <w:spacing w:before="240" w:after="0" w:line="240" w:lineRule="auto"/>
        <w:jc w:val="both"/>
        <w:rPr>
          <w:rFonts w:ascii="Bookman Old Style" w:hAnsi="Bookman Old Style" w:cs="FuturaBT-Medium"/>
          <w:sz w:val="19"/>
          <w:szCs w:val="19"/>
          <w:lang w:val="en-US"/>
        </w:rPr>
      </w:pPr>
      <w:r w:rsidRPr="005520FE">
        <w:rPr>
          <w:rFonts w:ascii="Bookman Old Style" w:hAnsi="Bookman Old Style" w:cs="FuturaBT-Medium"/>
          <w:b/>
          <w:sz w:val="19"/>
          <w:szCs w:val="19"/>
          <w:lang w:val="en-US"/>
        </w:rPr>
        <w:t>Key words:</w:t>
      </w:r>
      <w:r w:rsidRPr="005520FE">
        <w:rPr>
          <w:rFonts w:ascii="Bookman Old Style" w:hAnsi="Bookman Old Style" w:cs="FuturaBT-Medium"/>
          <w:sz w:val="19"/>
          <w:szCs w:val="19"/>
          <w:lang w:val="en-US"/>
        </w:rPr>
        <w:t xml:space="preserve"> Heavy metals, soil pollution, soil remediation.</w:t>
      </w:r>
    </w:p>
    <w:p w:rsidR="00EC19D1" w:rsidRPr="00CA1C31" w:rsidRDefault="00EC19D1" w:rsidP="004E26CE">
      <w:pPr>
        <w:tabs>
          <w:tab w:val="left" w:pos="2141"/>
          <w:tab w:val="center" w:pos="4419"/>
        </w:tabs>
        <w:spacing w:after="0" w:line="240" w:lineRule="auto"/>
        <w:jc w:val="center"/>
        <w:rPr>
          <w:rFonts w:ascii="Bookman Old Style" w:hAnsi="Bookman Old Style"/>
          <w:b/>
          <w:sz w:val="24"/>
          <w:szCs w:val="24"/>
          <w:lang w:val="en-US"/>
        </w:rPr>
      </w:pPr>
    </w:p>
    <w:p w:rsidR="00DA7F4E" w:rsidRPr="00F00A40" w:rsidRDefault="00DA7F4E" w:rsidP="00C7200E">
      <w:pPr>
        <w:tabs>
          <w:tab w:val="left" w:pos="2141"/>
          <w:tab w:val="center" w:pos="4419"/>
        </w:tabs>
        <w:spacing w:after="0" w:line="360" w:lineRule="auto"/>
        <w:jc w:val="center"/>
        <w:rPr>
          <w:rFonts w:ascii="Bookman Old Style" w:hAnsi="Bookman Old Style"/>
          <w:b/>
          <w:sz w:val="20"/>
          <w:szCs w:val="20"/>
          <w:lang w:val="es-CO"/>
        </w:rPr>
      </w:pPr>
      <w:r w:rsidRPr="005520FE">
        <w:rPr>
          <w:rFonts w:ascii="Bookman Old Style" w:hAnsi="Bookman Old Style"/>
          <w:b/>
          <w:sz w:val="23"/>
          <w:szCs w:val="23"/>
          <w:lang w:val="es-CO"/>
        </w:rPr>
        <w:t>Resumen</w:t>
      </w:r>
    </w:p>
    <w:p w:rsidR="00966E16" w:rsidRPr="005520FE" w:rsidRDefault="00DA7F4E" w:rsidP="00A64545">
      <w:pPr>
        <w:spacing w:after="0" w:line="240" w:lineRule="auto"/>
        <w:jc w:val="both"/>
        <w:rPr>
          <w:rFonts w:ascii="Bookman Old Style" w:hAnsi="Bookman Old Style" w:cs="Arial"/>
          <w:color w:val="000000"/>
          <w:sz w:val="19"/>
          <w:szCs w:val="19"/>
        </w:rPr>
      </w:pPr>
      <w:r w:rsidRPr="005520FE">
        <w:rPr>
          <w:rFonts w:ascii="Bookman Old Style" w:hAnsi="Bookman Old Style" w:cs="Arial"/>
          <w:color w:val="000000"/>
          <w:sz w:val="19"/>
          <w:szCs w:val="19"/>
        </w:rPr>
        <w:t>L</w:t>
      </w:r>
      <w:r w:rsidR="00C7200E" w:rsidRPr="005520FE">
        <w:rPr>
          <w:rFonts w:ascii="Bookman Old Style" w:hAnsi="Bookman Old Style" w:cs="Arial"/>
          <w:color w:val="000000"/>
          <w:sz w:val="19"/>
          <w:szCs w:val="19"/>
        </w:rPr>
        <w:t xml:space="preserve">os </w:t>
      </w:r>
      <w:r w:rsidR="0065227F" w:rsidRPr="005520FE">
        <w:rPr>
          <w:rFonts w:ascii="Bookman Old Style" w:hAnsi="Bookman Old Style" w:cs="Arial"/>
          <w:color w:val="000000"/>
          <w:sz w:val="19"/>
          <w:szCs w:val="19"/>
        </w:rPr>
        <w:t xml:space="preserve">impactos </w:t>
      </w:r>
      <w:r w:rsidRPr="005520FE">
        <w:rPr>
          <w:rFonts w:ascii="Bookman Old Style" w:hAnsi="Bookman Old Style" w:cs="Arial"/>
          <w:color w:val="000000"/>
          <w:sz w:val="19"/>
          <w:szCs w:val="19"/>
        </w:rPr>
        <w:t>ambiental</w:t>
      </w:r>
      <w:r w:rsidR="00C7200E" w:rsidRPr="005520FE">
        <w:rPr>
          <w:rFonts w:ascii="Bookman Old Style" w:hAnsi="Bookman Old Style" w:cs="Arial"/>
          <w:color w:val="000000"/>
          <w:sz w:val="19"/>
          <w:szCs w:val="19"/>
        </w:rPr>
        <w:t>es</w:t>
      </w:r>
      <w:r w:rsidRPr="005520FE">
        <w:rPr>
          <w:rFonts w:ascii="Bookman Old Style" w:hAnsi="Bookman Old Style" w:cs="Arial"/>
          <w:color w:val="000000"/>
          <w:sz w:val="19"/>
          <w:szCs w:val="19"/>
        </w:rPr>
        <w:t xml:space="preserve"> de los metales pesados en </w:t>
      </w:r>
      <w:r w:rsidR="00C7200E" w:rsidRPr="005520FE">
        <w:rPr>
          <w:rFonts w:ascii="Bookman Old Style" w:hAnsi="Bookman Old Style" w:cs="Arial"/>
          <w:color w:val="000000"/>
          <w:sz w:val="19"/>
          <w:szCs w:val="19"/>
        </w:rPr>
        <w:t xml:space="preserve">los </w:t>
      </w:r>
      <w:r w:rsidRPr="005520FE">
        <w:rPr>
          <w:rFonts w:ascii="Bookman Old Style" w:hAnsi="Bookman Old Style" w:cs="Arial"/>
          <w:color w:val="000000"/>
          <w:sz w:val="19"/>
          <w:szCs w:val="19"/>
        </w:rPr>
        <w:t>suelos está</w:t>
      </w:r>
      <w:r w:rsidR="00C7200E" w:rsidRPr="005520FE">
        <w:rPr>
          <w:rFonts w:ascii="Bookman Old Style" w:hAnsi="Bookman Old Style" w:cs="Arial"/>
          <w:color w:val="000000"/>
          <w:sz w:val="19"/>
          <w:szCs w:val="19"/>
        </w:rPr>
        <w:t>n</w:t>
      </w:r>
      <w:r w:rsidRPr="005520FE">
        <w:rPr>
          <w:rFonts w:ascii="Bookman Old Style" w:hAnsi="Bookman Old Style" w:cs="Arial"/>
          <w:color w:val="000000"/>
          <w:sz w:val="19"/>
          <w:szCs w:val="19"/>
        </w:rPr>
        <w:t xml:space="preserve"> relacionad</w:t>
      </w:r>
      <w:r w:rsidR="00A64545" w:rsidRPr="005520FE">
        <w:rPr>
          <w:rFonts w:ascii="Bookman Old Style" w:hAnsi="Bookman Old Style" w:cs="Arial"/>
          <w:color w:val="000000"/>
          <w:sz w:val="19"/>
          <w:szCs w:val="19"/>
        </w:rPr>
        <w:t>os</w:t>
      </w:r>
      <w:r w:rsidRPr="005520FE">
        <w:rPr>
          <w:rFonts w:ascii="Bookman Old Style" w:hAnsi="Bookman Old Style" w:cs="Arial"/>
          <w:color w:val="000000"/>
          <w:sz w:val="19"/>
          <w:szCs w:val="19"/>
        </w:rPr>
        <w:t xml:space="preserve"> con su carácter tóxico cuando se acumulan o </w:t>
      </w:r>
      <w:r w:rsidR="00C7200E" w:rsidRPr="005520FE">
        <w:rPr>
          <w:rFonts w:ascii="Bookman Old Style" w:hAnsi="Bookman Old Style" w:cs="Arial"/>
          <w:color w:val="000000"/>
          <w:sz w:val="19"/>
          <w:szCs w:val="19"/>
        </w:rPr>
        <w:t>cuando interactú</w:t>
      </w:r>
      <w:r w:rsidRPr="005520FE">
        <w:rPr>
          <w:rFonts w:ascii="Bookman Old Style" w:hAnsi="Bookman Old Style" w:cs="Arial"/>
          <w:color w:val="000000"/>
          <w:sz w:val="19"/>
          <w:szCs w:val="19"/>
        </w:rPr>
        <w:t>a</w:t>
      </w:r>
      <w:r w:rsidR="00C7200E" w:rsidRPr="005520FE">
        <w:rPr>
          <w:rFonts w:ascii="Bookman Old Style" w:hAnsi="Bookman Old Style" w:cs="Arial"/>
          <w:color w:val="000000"/>
          <w:sz w:val="19"/>
          <w:szCs w:val="19"/>
        </w:rPr>
        <w:t>n</w:t>
      </w:r>
      <w:r w:rsidRPr="005520FE">
        <w:rPr>
          <w:rFonts w:ascii="Bookman Old Style" w:hAnsi="Bookman Old Style" w:cs="Arial"/>
          <w:color w:val="000000"/>
          <w:sz w:val="19"/>
          <w:szCs w:val="19"/>
        </w:rPr>
        <w:t xml:space="preserve"> con algunas propiedades específicas</w:t>
      </w:r>
      <w:r w:rsidR="00C7200E" w:rsidRPr="005520FE">
        <w:rPr>
          <w:rFonts w:ascii="Bookman Old Style" w:hAnsi="Bookman Old Style" w:cs="Arial"/>
          <w:color w:val="000000"/>
          <w:sz w:val="19"/>
          <w:szCs w:val="19"/>
        </w:rPr>
        <w:t xml:space="preserve">, se </w:t>
      </w:r>
      <w:r w:rsidRPr="005520FE">
        <w:rPr>
          <w:rFonts w:ascii="Bookman Old Style" w:hAnsi="Bookman Old Style" w:cs="Arial"/>
          <w:color w:val="000000"/>
          <w:sz w:val="19"/>
          <w:szCs w:val="19"/>
        </w:rPr>
        <w:t>moviliza</w:t>
      </w:r>
      <w:r w:rsidR="00C7200E" w:rsidRPr="005520FE">
        <w:rPr>
          <w:rFonts w:ascii="Bookman Old Style" w:hAnsi="Bookman Old Style" w:cs="Arial"/>
          <w:color w:val="000000"/>
          <w:sz w:val="19"/>
          <w:szCs w:val="19"/>
        </w:rPr>
        <w:t>n</w:t>
      </w:r>
      <w:r w:rsidRPr="005520FE">
        <w:rPr>
          <w:rFonts w:ascii="Bookman Old Style" w:hAnsi="Bookman Old Style" w:cs="Arial"/>
          <w:color w:val="000000"/>
          <w:sz w:val="19"/>
          <w:szCs w:val="19"/>
        </w:rPr>
        <w:t xml:space="preserve"> a través del perfil a la cadena trófica </w:t>
      </w:r>
      <w:r w:rsidR="00A64545" w:rsidRPr="005520FE">
        <w:rPr>
          <w:rFonts w:ascii="Bookman Old Style" w:hAnsi="Bookman Old Style" w:cs="Arial"/>
          <w:color w:val="000000"/>
          <w:sz w:val="19"/>
          <w:szCs w:val="19"/>
        </w:rPr>
        <w:t xml:space="preserve">mediante </w:t>
      </w:r>
      <w:r w:rsidRPr="005520FE">
        <w:rPr>
          <w:rFonts w:ascii="Bookman Old Style" w:hAnsi="Bookman Old Style" w:cs="Arial"/>
          <w:color w:val="000000"/>
          <w:sz w:val="19"/>
          <w:szCs w:val="19"/>
        </w:rPr>
        <w:t xml:space="preserve">los cuerpos de agua o los cultivos y </w:t>
      </w:r>
      <w:r w:rsidR="00C7200E" w:rsidRPr="005520FE">
        <w:rPr>
          <w:rFonts w:ascii="Bookman Old Style" w:hAnsi="Bookman Old Style" w:cs="Arial"/>
          <w:color w:val="000000"/>
          <w:sz w:val="19"/>
          <w:szCs w:val="19"/>
        </w:rPr>
        <w:t xml:space="preserve">pueden llegar a </w:t>
      </w:r>
      <w:r w:rsidRPr="005520FE">
        <w:rPr>
          <w:rFonts w:ascii="Bookman Old Style" w:hAnsi="Bookman Old Style" w:cs="Arial"/>
          <w:color w:val="000000"/>
          <w:sz w:val="19"/>
          <w:szCs w:val="19"/>
        </w:rPr>
        <w:t>afectar la salud humana</w:t>
      </w:r>
      <w:r w:rsidR="00E1259B" w:rsidRPr="005520FE">
        <w:rPr>
          <w:rFonts w:ascii="Bookman Old Style" w:hAnsi="Bookman Old Style" w:cs="Arial"/>
          <w:color w:val="000000"/>
          <w:sz w:val="19"/>
          <w:szCs w:val="19"/>
        </w:rPr>
        <w:t xml:space="preserve">.  </w:t>
      </w:r>
      <w:r w:rsidRPr="005520FE">
        <w:rPr>
          <w:rFonts w:ascii="Bookman Old Style" w:hAnsi="Bookman Old Style" w:cs="Arial"/>
          <w:color w:val="000000"/>
          <w:sz w:val="19"/>
          <w:szCs w:val="19"/>
        </w:rPr>
        <w:t xml:space="preserve"> En países desarrollados, el establecimiento de valores de referencia </w:t>
      </w:r>
      <w:r w:rsidR="00A64545" w:rsidRPr="005520FE">
        <w:rPr>
          <w:rFonts w:ascii="Bookman Old Style" w:hAnsi="Bookman Old Style" w:cs="Arial"/>
          <w:color w:val="000000"/>
          <w:sz w:val="19"/>
          <w:szCs w:val="19"/>
        </w:rPr>
        <w:t xml:space="preserve">de estos metales </w:t>
      </w:r>
      <w:r w:rsidRPr="005520FE">
        <w:rPr>
          <w:rFonts w:ascii="Bookman Old Style" w:hAnsi="Bookman Old Style" w:cs="Arial"/>
          <w:color w:val="000000"/>
          <w:sz w:val="19"/>
          <w:szCs w:val="19"/>
        </w:rPr>
        <w:t>ha perm</w:t>
      </w:r>
      <w:r w:rsidRPr="005520FE">
        <w:rPr>
          <w:rFonts w:ascii="Bookman Old Style" w:hAnsi="Bookman Old Style" w:cs="Arial"/>
          <w:color w:val="000000"/>
          <w:sz w:val="19"/>
          <w:szCs w:val="19"/>
        </w:rPr>
        <w:t>i</w:t>
      </w:r>
      <w:r w:rsidRPr="005520FE">
        <w:rPr>
          <w:rFonts w:ascii="Bookman Old Style" w:hAnsi="Bookman Old Style" w:cs="Arial"/>
          <w:color w:val="000000"/>
          <w:sz w:val="19"/>
          <w:szCs w:val="19"/>
        </w:rPr>
        <w:t>tido el mejoramiento de la planeación y gestión ambiental del recurso suelo, convirtiéndose en un instr</w:t>
      </w:r>
      <w:r w:rsidRPr="005520FE">
        <w:rPr>
          <w:rFonts w:ascii="Bookman Old Style" w:hAnsi="Bookman Old Style" w:cs="Arial"/>
          <w:color w:val="000000"/>
          <w:sz w:val="19"/>
          <w:szCs w:val="19"/>
        </w:rPr>
        <w:t>u</w:t>
      </w:r>
      <w:r w:rsidRPr="005520FE">
        <w:rPr>
          <w:rFonts w:ascii="Bookman Old Style" w:hAnsi="Bookman Old Style" w:cs="Arial"/>
          <w:color w:val="000000"/>
          <w:sz w:val="19"/>
          <w:szCs w:val="19"/>
        </w:rPr>
        <w:t xml:space="preserve">mento de control para las entidades ambientales que ha permitido evaluar el impacto </w:t>
      </w:r>
      <w:r w:rsidR="00A64545" w:rsidRPr="005520FE">
        <w:rPr>
          <w:rFonts w:ascii="Bookman Old Style" w:hAnsi="Bookman Old Style" w:cs="Arial"/>
          <w:color w:val="000000"/>
          <w:sz w:val="19"/>
          <w:szCs w:val="19"/>
        </w:rPr>
        <w:t xml:space="preserve">en </w:t>
      </w:r>
      <w:r w:rsidRPr="005520FE">
        <w:rPr>
          <w:rFonts w:ascii="Bookman Old Style" w:hAnsi="Bookman Old Style" w:cs="Arial"/>
          <w:color w:val="000000"/>
          <w:sz w:val="19"/>
          <w:szCs w:val="19"/>
        </w:rPr>
        <w:t>diferentes activ</w:t>
      </w:r>
      <w:r w:rsidRPr="005520FE">
        <w:rPr>
          <w:rFonts w:ascii="Bookman Old Style" w:hAnsi="Bookman Old Style" w:cs="Arial"/>
          <w:color w:val="000000"/>
          <w:sz w:val="19"/>
          <w:szCs w:val="19"/>
        </w:rPr>
        <w:t>i</w:t>
      </w:r>
      <w:r w:rsidRPr="005520FE">
        <w:rPr>
          <w:rFonts w:ascii="Bookman Old Style" w:hAnsi="Bookman Old Style" w:cs="Arial"/>
          <w:color w:val="000000"/>
          <w:sz w:val="19"/>
          <w:szCs w:val="19"/>
        </w:rPr>
        <w:t>dades agrícolas</w:t>
      </w:r>
      <w:r w:rsidR="00E1259B" w:rsidRPr="005520FE">
        <w:rPr>
          <w:rFonts w:ascii="Bookman Old Style" w:hAnsi="Bookman Old Style" w:cs="Arial"/>
          <w:color w:val="000000"/>
          <w:sz w:val="19"/>
          <w:szCs w:val="19"/>
        </w:rPr>
        <w:t xml:space="preserve">.  </w:t>
      </w:r>
      <w:r w:rsidRPr="005520FE">
        <w:rPr>
          <w:rFonts w:ascii="Bookman Old Style" w:hAnsi="Bookman Old Style" w:cs="Arial"/>
          <w:color w:val="000000"/>
          <w:sz w:val="19"/>
          <w:szCs w:val="19"/>
        </w:rPr>
        <w:t xml:space="preserve"> </w:t>
      </w:r>
      <w:r w:rsidR="006A1654" w:rsidRPr="005520FE">
        <w:rPr>
          <w:rFonts w:ascii="Bookman Old Style" w:hAnsi="Bookman Old Style" w:cs="Arial"/>
          <w:color w:val="000000"/>
          <w:sz w:val="19"/>
          <w:szCs w:val="19"/>
        </w:rPr>
        <w:t>E</w:t>
      </w:r>
      <w:r w:rsidR="00A64545" w:rsidRPr="005520FE">
        <w:rPr>
          <w:rFonts w:ascii="Bookman Old Style" w:hAnsi="Bookman Old Style" w:cs="Arial"/>
          <w:color w:val="000000"/>
          <w:sz w:val="19"/>
          <w:szCs w:val="19"/>
        </w:rPr>
        <w:t>n e</w:t>
      </w:r>
      <w:r w:rsidR="006A1654" w:rsidRPr="005520FE">
        <w:rPr>
          <w:rFonts w:ascii="Bookman Old Style" w:hAnsi="Bookman Old Style" w:cs="Arial"/>
          <w:color w:val="000000"/>
          <w:sz w:val="19"/>
          <w:szCs w:val="19"/>
        </w:rPr>
        <w:t>ste artícul</w:t>
      </w:r>
      <w:r w:rsidR="0031179A" w:rsidRPr="005520FE">
        <w:rPr>
          <w:rFonts w:ascii="Bookman Old Style" w:hAnsi="Bookman Old Style" w:cs="Arial"/>
          <w:color w:val="000000"/>
          <w:sz w:val="19"/>
          <w:szCs w:val="19"/>
        </w:rPr>
        <w:t xml:space="preserve">o </w:t>
      </w:r>
      <w:r w:rsidR="00A64545" w:rsidRPr="005520FE">
        <w:rPr>
          <w:rFonts w:ascii="Bookman Old Style" w:hAnsi="Bookman Old Style" w:cs="Arial"/>
          <w:color w:val="000000"/>
          <w:sz w:val="19"/>
          <w:szCs w:val="19"/>
        </w:rPr>
        <w:t xml:space="preserve">se </w:t>
      </w:r>
      <w:r w:rsidR="0031179A" w:rsidRPr="005520FE">
        <w:rPr>
          <w:rFonts w:ascii="Bookman Old Style" w:hAnsi="Bookman Old Style" w:cs="Arial"/>
          <w:color w:val="000000"/>
          <w:sz w:val="19"/>
          <w:szCs w:val="19"/>
        </w:rPr>
        <w:t>analiza</w:t>
      </w:r>
      <w:r w:rsidR="00A64545" w:rsidRPr="005520FE">
        <w:rPr>
          <w:rFonts w:ascii="Bookman Old Style" w:hAnsi="Bookman Old Style" w:cs="Arial"/>
          <w:color w:val="000000"/>
          <w:sz w:val="19"/>
          <w:szCs w:val="19"/>
        </w:rPr>
        <w:t>n</w:t>
      </w:r>
      <w:r w:rsidR="0031179A" w:rsidRPr="005520FE">
        <w:rPr>
          <w:rFonts w:ascii="Bookman Old Style" w:hAnsi="Bookman Old Style" w:cs="Arial"/>
          <w:color w:val="000000"/>
          <w:sz w:val="19"/>
          <w:szCs w:val="19"/>
        </w:rPr>
        <w:t xml:space="preserve"> diferentes conceptos r</w:t>
      </w:r>
      <w:r w:rsidR="006A1654" w:rsidRPr="005520FE">
        <w:rPr>
          <w:rFonts w:ascii="Bookman Old Style" w:hAnsi="Bookman Old Style" w:cs="Arial"/>
          <w:color w:val="000000"/>
          <w:sz w:val="19"/>
          <w:szCs w:val="19"/>
        </w:rPr>
        <w:t>elacionados con los niveles de metales pesados en suelos agrícolas y la incidencia de las características edafológicas en su concentración, se rev</w:t>
      </w:r>
      <w:r w:rsidR="006A1654" w:rsidRPr="005520FE">
        <w:rPr>
          <w:rFonts w:ascii="Bookman Old Style" w:hAnsi="Bookman Old Style" w:cs="Arial"/>
          <w:color w:val="000000"/>
          <w:sz w:val="19"/>
          <w:szCs w:val="19"/>
        </w:rPr>
        <w:t>i</w:t>
      </w:r>
      <w:r w:rsidR="006A1654" w:rsidRPr="005520FE">
        <w:rPr>
          <w:rFonts w:ascii="Bookman Old Style" w:hAnsi="Bookman Old Style" w:cs="Arial"/>
          <w:color w:val="000000"/>
          <w:sz w:val="19"/>
          <w:szCs w:val="19"/>
        </w:rPr>
        <w:t>san</w:t>
      </w:r>
      <w:r w:rsidR="00A64545" w:rsidRPr="005520FE">
        <w:rPr>
          <w:rFonts w:ascii="Bookman Old Style" w:hAnsi="Bookman Old Style" w:cs="Arial"/>
          <w:color w:val="000000"/>
          <w:sz w:val="19"/>
          <w:szCs w:val="19"/>
        </w:rPr>
        <w:t xml:space="preserve">, igualmente, </w:t>
      </w:r>
      <w:r w:rsidR="006A1654" w:rsidRPr="005520FE">
        <w:rPr>
          <w:rFonts w:ascii="Bookman Old Style" w:hAnsi="Bookman Old Style" w:cs="Arial"/>
          <w:color w:val="000000"/>
          <w:sz w:val="19"/>
          <w:szCs w:val="19"/>
        </w:rPr>
        <w:t>algunas metodologías para derivar valores de referencia específicos aplicables a suelos agrícolas colombianos</w:t>
      </w:r>
      <w:r w:rsidR="002D6DF1" w:rsidRPr="005520FE">
        <w:rPr>
          <w:rFonts w:ascii="Bookman Old Style" w:hAnsi="Bookman Old Style" w:cs="Arial"/>
          <w:color w:val="000000"/>
          <w:sz w:val="19"/>
          <w:szCs w:val="19"/>
        </w:rPr>
        <w:t xml:space="preserve"> y s</w:t>
      </w:r>
      <w:r w:rsidR="00966E16" w:rsidRPr="005520FE">
        <w:rPr>
          <w:rFonts w:ascii="Bookman Old Style" w:hAnsi="Bookman Old Style" w:cs="Arial"/>
          <w:color w:val="000000"/>
          <w:sz w:val="19"/>
          <w:szCs w:val="19"/>
        </w:rPr>
        <w:t xml:space="preserve">e </w:t>
      </w:r>
      <w:r w:rsidR="0031179A" w:rsidRPr="005520FE">
        <w:rPr>
          <w:rFonts w:ascii="Bookman Old Style" w:hAnsi="Bookman Old Style" w:cs="Arial"/>
          <w:color w:val="000000"/>
          <w:sz w:val="19"/>
          <w:szCs w:val="19"/>
        </w:rPr>
        <w:t xml:space="preserve">plantean </w:t>
      </w:r>
      <w:r w:rsidR="00966E16" w:rsidRPr="005520FE">
        <w:rPr>
          <w:rFonts w:ascii="Bookman Old Style" w:hAnsi="Bookman Old Style" w:cs="Arial"/>
          <w:color w:val="000000"/>
          <w:sz w:val="19"/>
          <w:szCs w:val="19"/>
        </w:rPr>
        <w:t>algun</w:t>
      </w:r>
      <w:r w:rsidR="005D4249" w:rsidRPr="005520FE">
        <w:rPr>
          <w:rFonts w:ascii="Bookman Old Style" w:hAnsi="Bookman Old Style" w:cs="Arial"/>
          <w:color w:val="000000"/>
          <w:sz w:val="19"/>
          <w:szCs w:val="19"/>
        </w:rPr>
        <w:t>a</w:t>
      </w:r>
      <w:r w:rsidR="00966E16" w:rsidRPr="005520FE">
        <w:rPr>
          <w:rFonts w:ascii="Bookman Old Style" w:hAnsi="Bookman Old Style" w:cs="Arial"/>
          <w:color w:val="000000"/>
          <w:sz w:val="19"/>
          <w:szCs w:val="19"/>
        </w:rPr>
        <w:t>s perspectivas orientadas a la protección y recuperación de suelos</w:t>
      </w:r>
      <w:r w:rsidR="00A64545" w:rsidRPr="005520FE">
        <w:rPr>
          <w:rFonts w:ascii="Bookman Old Style" w:hAnsi="Bookman Old Style" w:cs="Arial"/>
          <w:color w:val="000000"/>
          <w:sz w:val="19"/>
          <w:szCs w:val="19"/>
        </w:rPr>
        <w:t xml:space="preserve"> en el </w:t>
      </w:r>
      <w:r w:rsidR="0065227F" w:rsidRPr="005520FE">
        <w:rPr>
          <w:rFonts w:ascii="Bookman Old Style" w:hAnsi="Bookman Old Style" w:cs="Arial"/>
          <w:color w:val="000000"/>
          <w:sz w:val="19"/>
          <w:szCs w:val="19"/>
        </w:rPr>
        <w:t>país</w:t>
      </w:r>
      <w:r w:rsidR="00E1259B" w:rsidRPr="005520FE">
        <w:rPr>
          <w:rFonts w:ascii="Bookman Old Style" w:hAnsi="Bookman Old Style" w:cs="Arial"/>
          <w:color w:val="000000"/>
          <w:sz w:val="19"/>
          <w:szCs w:val="19"/>
        </w:rPr>
        <w:t xml:space="preserve">.  </w:t>
      </w:r>
      <w:r w:rsidR="002D6DF1" w:rsidRPr="005520FE">
        <w:rPr>
          <w:rFonts w:ascii="Bookman Old Style" w:hAnsi="Bookman Old Style" w:cs="Arial"/>
          <w:color w:val="000000"/>
          <w:sz w:val="19"/>
          <w:szCs w:val="19"/>
        </w:rPr>
        <w:t xml:space="preserve"> En Colombia en la actualidad no </w:t>
      </w:r>
      <w:r w:rsidR="000614F0" w:rsidRPr="005520FE">
        <w:rPr>
          <w:rFonts w:ascii="Bookman Old Style" w:hAnsi="Bookman Old Style" w:cs="Arial"/>
          <w:color w:val="000000"/>
          <w:sz w:val="19"/>
          <w:szCs w:val="19"/>
        </w:rPr>
        <w:t xml:space="preserve">se </w:t>
      </w:r>
      <w:r w:rsidR="002D6DF1" w:rsidRPr="005520FE">
        <w:rPr>
          <w:rFonts w:ascii="Bookman Old Style" w:hAnsi="Bookman Old Style" w:cs="Arial"/>
          <w:color w:val="000000"/>
          <w:sz w:val="19"/>
          <w:szCs w:val="19"/>
        </w:rPr>
        <w:t>cuenta con criterios y estándares de calidad para metales pesados en suelos agrícolas, es por esto que se hace necesario gestionar el apoyo de entidades g</w:t>
      </w:r>
      <w:r w:rsidR="002D6DF1" w:rsidRPr="005520FE">
        <w:rPr>
          <w:rFonts w:ascii="Bookman Old Style" w:hAnsi="Bookman Old Style" w:cs="Arial"/>
          <w:color w:val="000000"/>
          <w:sz w:val="19"/>
          <w:szCs w:val="19"/>
        </w:rPr>
        <w:t>u</w:t>
      </w:r>
      <w:r w:rsidR="002D6DF1" w:rsidRPr="005520FE">
        <w:rPr>
          <w:rFonts w:ascii="Bookman Old Style" w:hAnsi="Bookman Old Style" w:cs="Arial"/>
          <w:color w:val="000000"/>
          <w:sz w:val="19"/>
          <w:szCs w:val="19"/>
        </w:rPr>
        <w:t>bernamentales con el fin de iniciar y desarrollar investigaciones en diferentes sectores agrícolas primarios</w:t>
      </w:r>
      <w:r w:rsidR="005D4249" w:rsidRPr="005520FE">
        <w:rPr>
          <w:rFonts w:ascii="Bookman Old Style" w:hAnsi="Bookman Old Style" w:cs="Arial"/>
          <w:color w:val="000000"/>
          <w:sz w:val="19"/>
          <w:szCs w:val="19"/>
        </w:rPr>
        <w:t>,</w:t>
      </w:r>
      <w:r w:rsidR="002D6DF1" w:rsidRPr="005520FE">
        <w:rPr>
          <w:rFonts w:ascii="Bookman Old Style" w:hAnsi="Bookman Old Style" w:cs="Arial"/>
          <w:color w:val="000000"/>
          <w:sz w:val="19"/>
          <w:szCs w:val="19"/>
        </w:rPr>
        <w:t xml:space="preserve"> contribuyendo de esta forma a garantizar la producción agrícola y la sostenibilidad ambiental del recurso suelo.</w:t>
      </w:r>
    </w:p>
    <w:p w:rsidR="004E26CE" w:rsidRDefault="00DA7F4E" w:rsidP="005520FE">
      <w:pPr>
        <w:spacing w:before="240" w:after="0" w:line="240" w:lineRule="auto"/>
        <w:rPr>
          <w:rFonts w:ascii="Bookman Old Style" w:hAnsi="Bookman Old Style" w:cs="FuturaBT-Medium"/>
          <w:sz w:val="19"/>
          <w:szCs w:val="19"/>
        </w:rPr>
      </w:pPr>
      <w:r w:rsidRPr="005520FE">
        <w:rPr>
          <w:rFonts w:ascii="Bookman Old Style" w:hAnsi="Bookman Old Style" w:cs="FuturaBT-Medium"/>
          <w:b/>
          <w:sz w:val="19"/>
          <w:szCs w:val="19"/>
        </w:rPr>
        <w:t>Palabras clave:</w:t>
      </w:r>
      <w:r w:rsidRPr="005520FE">
        <w:rPr>
          <w:rFonts w:ascii="Bookman Old Style" w:hAnsi="Bookman Old Style" w:cs="FuturaBT-Medium"/>
          <w:sz w:val="19"/>
          <w:szCs w:val="19"/>
        </w:rPr>
        <w:t xml:space="preserve"> </w:t>
      </w:r>
      <w:r w:rsidR="00CA55C3" w:rsidRPr="005520FE">
        <w:rPr>
          <w:rFonts w:ascii="Bookman Old Style" w:hAnsi="Bookman Old Style" w:cs="FuturaBT-Medium"/>
          <w:sz w:val="19"/>
          <w:szCs w:val="19"/>
        </w:rPr>
        <w:t>C</w:t>
      </w:r>
      <w:r w:rsidR="00F96090" w:rsidRPr="005520FE">
        <w:rPr>
          <w:rFonts w:ascii="Bookman Old Style" w:hAnsi="Bookman Old Style" w:cs="FuturaBT-Medium"/>
          <w:sz w:val="19"/>
          <w:szCs w:val="19"/>
        </w:rPr>
        <w:t xml:space="preserve">ontaminación de suelos, </w:t>
      </w:r>
      <w:r w:rsidR="00CA55C3" w:rsidRPr="005520FE">
        <w:rPr>
          <w:rFonts w:ascii="Bookman Old Style" w:hAnsi="Bookman Old Style" w:cs="FuturaBT-Medium"/>
          <w:sz w:val="19"/>
          <w:szCs w:val="19"/>
        </w:rPr>
        <w:t xml:space="preserve">metales pesados, </w:t>
      </w:r>
      <w:r w:rsidR="00F96090" w:rsidRPr="005520FE">
        <w:rPr>
          <w:rFonts w:ascii="Bookman Old Style" w:hAnsi="Bookman Old Style" w:cs="FuturaBT-Medium"/>
          <w:sz w:val="19"/>
          <w:szCs w:val="19"/>
        </w:rPr>
        <w:t>recuperación de suelos</w:t>
      </w:r>
      <w:r w:rsidR="00CA55C3" w:rsidRPr="005520FE">
        <w:rPr>
          <w:rFonts w:ascii="Bookman Old Style" w:hAnsi="Bookman Old Style" w:cs="FuturaBT-Medium"/>
          <w:sz w:val="19"/>
          <w:szCs w:val="19"/>
        </w:rPr>
        <w:t>.</w:t>
      </w:r>
    </w:p>
    <w:p w:rsidR="005E3E85" w:rsidRPr="00CA1C31" w:rsidRDefault="005E3E85" w:rsidP="00A64545">
      <w:pPr>
        <w:spacing w:after="0" w:line="360" w:lineRule="auto"/>
        <w:jc w:val="center"/>
        <w:rPr>
          <w:rFonts w:ascii="Bookman Old Style" w:hAnsi="Bookman Old Style" w:cs="Arial"/>
          <w:b/>
          <w:sz w:val="24"/>
          <w:szCs w:val="24"/>
          <w:lang w:val="es-CO"/>
        </w:rPr>
        <w:sectPr w:rsidR="005E3E85" w:rsidRPr="00CA1C31" w:rsidSect="004E26CE">
          <w:headerReference w:type="even" r:id="rId12"/>
          <w:headerReference w:type="default" r:id="rId13"/>
          <w:footerReference w:type="even" r:id="rId14"/>
          <w:footerReference w:type="default" r:id="rId15"/>
          <w:footerReference w:type="first" r:id="rId16"/>
          <w:type w:val="continuous"/>
          <w:pgSz w:w="11907" w:h="16839" w:code="9"/>
          <w:pgMar w:top="1584" w:right="936" w:bottom="274" w:left="994" w:header="1368" w:footer="1296" w:gutter="0"/>
          <w:pgNumType w:start="203"/>
          <w:cols w:space="708"/>
          <w:titlePg/>
          <w:docGrid w:linePitch="360"/>
        </w:sectPr>
      </w:pPr>
    </w:p>
    <w:p w:rsidR="00DA7F4E" w:rsidRPr="00CA1C31" w:rsidRDefault="00DA7F4E" w:rsidP="00CA1C31">
      <w:pPr>
        <w:suppressAutoHyphens/>
        <w:spacing w:line="240" w:lineRule="auto"/>
        <w:jc w:val="center"/>
        <w:rPr>
          <w:rFonts w:ascii="Bookman Old Style" w:hAnsi="Bookman Old Style" w:cs="Arial"/>
          <w:b/>
          <w:sz w:val="20"/>
          <w:szCs w:val="20"/>
          <w:lang w:val="en-US"/>
        </w:rPr>
      </w:pPr>
      <w:r w:rsidRPr="008B1682">
        <w:rPr>
          <w:rFonts w:ascii="Bookman Old Style" w:hAnsi="Bookman Old Style" w:cs="Arial"/>
          <w:b/>
          <w:sz w:val="23"/>
          <w:szCs w:val="23"/>
          <w:lang w:val="en-US"/>
        </w:rPr>
        <w:lastRenderedPageBreak/>
        <w:t>Introduc</w:t>
      </w:r>
      <w:r w:rsidR="00821D39" w:rsidRPr="008B1682">
        <w:rPr>
          <w:rFonts w:ascii="Bookman Old Style" w:hAnsi="Bookman Old Style" w:cs="Arial"/>
          <w:b/>
          <w:sz w:val="23"/>
          <w:szCs w:val="23"/>
          <w:lang w:val="en-US"/>
        </w:rPr>
        <w:t>tion</w:t>
      </w:r>
    </w:p>
    <w:p w:rsidR="00C47372" w:rsidRPr="008B1682" w:rsidRDefault="00821D39" w:rsidP="00CA1C31">
      <w:pPr>
        <w:suppressAutoHyphens/>
        <w:spacing w:after="0" w:line="240" w:lineRule="auto"/>
        <w:jc w:val="both"/>
        <w:rPr>
          <w:rFonts w:ascii="Bookman Old Style" w:hAnsi="Bookman Old Style" w:cs="Arial"/>
          <w:sz w:val="21"/>
          <w:szCs w:val="21"/>
          <w:lang w:val="en-US"/>
        </w:rPr>
      </w:pPr>
      <w:r w:rsidRPr="008B1682">
        <w:rPr>
          <w:rFonts w:ascii="Bookman Old Style" w:hAnsi="Bookman Old Style" w:cs="Arial"/>
          <w:sz w:val="21"/>
          <w:szCs w:val="21"/>
          <w:lang w:val="en-US"/>
        </w:rPr>
        <w:t>Agricultural soil properties and characteristics</w:t>
      </w:r>
      <w:r w:rsidR="00F40CF0" w:rsidRPr="008B1682">
        <w:rPr>
          <w:rFonts w:ascii="Bookman Old Style" w:hAnsi="Bookman Old Style" w:cs="Arial"/>
          <w:sz w:val="21"/>
          <w:szCs w:val="21"/>
          <w:lang w:val="en-US"/>
        </w:rPr>
        <w:t>,</w:t>
      </w:r>
      <w:r w:rsidRPr="008B1682">
        <w:rPr>
          <w:rFonts w:ascii="Bookman Old Style" w:hAnsi="Bookman Old Style" w:cs="Arial"/>
          <w:sz w:val="21"/>
          <w:szCs w:val="21"/>
          <w:lang w:val="en-US"/>
        </w:rPr>
        <w:t xml:space="preserve"> and environmental conditions affect </w:t>
      </w:r>
      <w:r w:rsidR="00F40CF0" w:rsidRPr="008B1682">
        <w:rPr>
          <w:rFonts w:ascii="Bookman Old Style" w:hAnsi="Bookman Old Style" w:cs="Arial"/>
          <w:sz w:val="21"/>
          <w:szCs w:val="21"/>
          <w:lang w:val="en-US"/>
        </w:rPr>
        <w:t xml:space="preserve">the </w:t>
      </w:r>
      <w:proofErr w:type="spellStart"/>
      <w:r w:rsidR="00F40CF0" w:rsidRPr="008B1682">
        <w:rPr>
          <w:rFonts w:ascii="Bookman Old Style" w:hAnsi="Bookman Old Style" w:cs="Arial"/>
          <w:sz w:val="21"/>
          <w:szCs w:val="21"/>
          <w:lang w:val="en-US"/>
        </w:rPr>
        <w:t>phy</w:t>
      </w:r>
      <w:proofErr w:type="spellEnd"/>
      <w:r w:rsidR="007A5240" w:rsidRPr="008B1682">
        <w:rPr>
          <w:rFonts w:ascii="Bookman Old Style" w:hAnsi="Bookman Old Style" w:cs="Arial"/>
          <w:sz w:val="21"/>
          <w:szCs w:val="21"/>
          <w:lang w:val="en-US"/>
        </w:rPr>
        <w:t>–</w:t>
      </w:r>
      <w:proofErr w:type="spellStart"/>
      <w:r w:rsidR="00F40CF0" w:rsidRPr="008B1682">
        <w:rPr>
          <w:rFonts w:ascii="Bookman Old Style" w:hAnsi="Bookman Old Style" w:cs="Arial"/>
          <w:sz w:val="21"/>
          <w:szCs w:val="21"/>
          <w:lang w:val="en-US"/>
        </w:rPr>
        <w:t>sic</w:t>
      </w:r>
      <w:r w:rsidR="007B0A91" w:rsidRPr="008B1682">
        <w:rPr>
          <w:rFonts w:ascii="Bookman Old Style" w:hAnsi="Bookman Old Style" w:cs="Arial"/>
          <w:sz w:val="21"/>
          <w:szCs w:val="21"/>
          <w:lang w:val="en-US"/>
        </w:rPr>
        <w:t>o</w:t>
      </w:r>
      <w:r w:rsidR="0029431D" w:rsidRPr="008B1682">
        <w:rPr>
          <w:rFonts w:ascii="Bookman Old Style" w:hAnsi="Bookman Old Style" w:cs="Arial"/>
          <w:sz w:val="21"/>
          <w:szCs w:val="21"/>
          <w:lang w:val="en-US"/>
        </w:rPr>
        <w:t>ch</w:t>
      </w:r>
      <w:r w:rsidR="00F40CF0" w:rsidRPr="008B1682">
        <w:rPr>
          <w:rFonts w:ascii="Bookman Old Style" w:hAnsi="Bookman Old Style" w:cs="Arial"/>
          <w:sz w:val="21"/>
          <w:szCs w:val="21"/>
          <w:lang w:val="en-US"/>
        </w:rPr>
        <w:t>emical</w:t>
      </w:r>
      <w:proofErr w:type="spellEnd"/>
      <w:r w:rsidR="00F40CF0" w:rsidRPr="008B1682">
        <w:rPr>
          <w:rFonts w:ascii="Bookman Old Style" w:hAnsi="Bookman Old Style" w:cs="Arial"/>
          <w:sz w:val="21"/>
          <w:szCs w:val="21"/>
          <w:lang w:val="en-US"/>
        </w:rPr>
        <w:t xml:space="preserve"> properties of stored substances and </w:t>
      </w:r>
      <w:r w:rsidR="00EC19D1" w:rsidRPr="008B1682">
        <w:rPr>
          <w:rFonts w:ascii="Bookman Old Style" w:hAnsi="Bookman Old Style" w:cs="Arial"/>
          <w:sz w:val="21"/>
          <w:szCs w:val="21"/>
          <w:lang w:val="en-US"/>
        </w:rPr>
        <w:t xml:space="preserve">determine </w:t>
      </w:r>
      <w:r w:rsidR="00F40CF0" w:rsidRPr="008B1682">
        <w:rPr>
          <w:rFonts w:ascii="Bookman Old Style" w:hAnsi="Bookman Old Style" w:cs="Arial"/>
          <w:sz w:val="21"/>
          <w:szCs w:val="21"/>
          <w:lang w:val="en-US"/>
        </w:rPr>
        <w:t>their buffer capacity to the point where they can behave as toxic subs</w:t>
      </w:r>
      <w:r w:rsidR="007A5240" w:rsidRPr="008B1682">
        <w:rPr>
          <w:rFonts w:ascii="Bookman Old Style" w:hAnsi="Bookman Old Style" w:cs="Arial"/>
          <w:sz w:val="21"/>
          <w:szCs w:val="21"/>
          <w:lang w:val="en-US"/>
        </w:rPr>
        <w:t>–</w:t>
      </w:r>
      <w:proofErr w:type="spellStart"/>
      <w:r w:rsidR="00F40CF0" w:rsidRPr="008B1682">
        <w:rPr>
          <w:rFonts w:ascii="Bookman Old Style" w:hAnsi="Bookman Old Style" w:cs="Arial"/>
          <w:sz w:val="21"/>
          <w:szCs w:val="21"/>
          <w:lang w:val="en-US"/>
        </w:rPr>
        <w:t>tances</w:t>
      </w:r>
      <w:proofErr w:type="spellEnd"/>
      <w:r w:rsidR="00F40CF0" w:rsidRPr="008B1682">
        <w:rPr>
          <w:rFonts w:ascii="Bookman Old Style" w:hAnsi="Bookman Old Style" w:cs="Arial"/>
          <w:sz w:val="21"/>
          <w:szCs w:val="21"/>
          <w:lang w:val="en-US"/>
        </w:rPr>
        <w:t xml:space="preserve"> or contaminant</w:t>
      </w:r>
      <w:r w:rsidR="002917D0" w:rsidRPr="008B1682">
        <w:rPr>
          <w:rFonts w:ascii="Bookman Old Style" w:hAnsi="Bookman Old Style" w:cs="Arial"/>
          <w:sz w:val="21"/>
          <w:szCs w:val="21"/>
          <w:lang w:val="en-US"/>
        </w:rPr>
        <w:t>s</w:t>
      </w:r>
      <w:r w:rsidR="00F40CF0" w:rsidRPr="008B1682">
        <w:rPr>
          <w:rFonts w:ascii="Bookman Old Style" w:hAnsi="Bookman Old Style" w:cs="Arial"/>
          <w:sz w:val="21"/>
          <w:szCs w:val="21"/>
          <w:lang w:val="en-US"/>
        </w:rPr>
        <w:t xml:space="preserve">, thus affecting ecosystem and biodiversity sustainability and preservation </w:t>
      </w:r>
      <w:r w:rsidR="00DA7F4E" w:rsidRPr="008B1682">
        <w:rPr>
          <w:rFonts w:ascii="Bookman Old Style" w:hAnsi="Bookman Old Style" w:cs="Arial"/>
          <w:sz w:val="21"/>
          <w:szCs w:val="21"/>
          <w:lang w:val="en-US"/>
        </w:rPr>
        <w:t>(</w:t>
      </w:r>
      <w:proofErr w:type="spellStart"/>
      <w:r w:rsidR="00DA7F4E" w:rsidRPr="008B1682">
        <w:rPr>
          <w:rFonts w:ascii="Bookman Old Style" w:hAnsi="Bookman Old Style" w:cs="Arial"/>
          <w:sz w:val="21"/>
          <w:szCs w:val="21"/>
          <w:lang w:val="en-US"/>
        </w:rPr>
        <w:t>Valladares</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 xml:space="preserve">et al., </w:t>
      </w:r>
      <w:r w:rsidR="00DA7F4E" w:rsidRPr="008B1682">
        <w:rPr>
          <w:rFonts w:ascii="Bookman Old Style" w:hAnsi="Bookman Old Style" w:cs="Arial"/>
          <w:sz w:val="21"/>
          <w:szCs w:val="21"/>
          <w:lang w:val="en-US"/>
        </w:rPr>
        <w:t>2009)</w:t>
      </w:r>
      <w:r w:rsidR="003147AE" w:rsidRPr="008B1682">
        <w:rPr>
          <w:rFonts w:ascii="Bookman Old Style" w:hAnsi="Bookman Old Style" w:cs="Arial"/>
          <w:sz w:val="21"/>
          <w:szCs w:val="21"/>
          <w:lang w:val="en-US"/>
        </w:rPr>
        <w:t>.</w:t>
      </w:r>
    </w:p>
    <w:p w:rsidR="00DA7F4E" w:rsidRPr="008B1682" w:rsidRDefault="0029431D" w:rsidP="00CA1C31">
      <w:pPr>
        <w:suppressAutoHyphens/>
        <w:spacing w:after="0" w:line="240" w:lineRule="auto"/>
        <w:ind w:firstLine="432"/>
        <w:jc w:val="both"/>
        <w:rPr>
          <w:rStyle w:val="hps"/>
          <w:rFonts w:ascii="Bookman Old Style" w:hAnsi="Bookman Old Style" w:cs="Arial"/>
          <w:sz w:val="21"/>
          <w:szCs w:val="21"/>
          <w:lang w:val="en-US"/>
        </w:rPr>
      </w:pPr>
      <w:r w:rsidRPr="008B1682">
        <w:rPr>
          <w:rStyle w:val="hps"/>
          <w:rFonts w:ascii="Bookman Old Style" w:hAnsi="Bookman Old Style" w:cs="Arial"/>
          <w:sz w:val="21"/>
          <w:szCs w:val="21"/>
          <w:lang w:val="en-US"/>
        </w:rPr>
        <w:t>Due to the technological needs of modern agriculture and to changes in soil usage patterns, the different agricultural practices had been centered</w:t>
      </w:r>
      <w:r w:rsidR="00B41130" w:rsidRPr="008B1682">
        <w:rPr>
          <w:rStyle w:val="hps"/>
          <w:rFonts w:ascii="Bookman Old Style" w:hAnsi="Bookman Old Style" w:cs="Arial"/>
          <w:sz w:val="21"/>
          <w:szCs w:val="21"/>
          <w:lang w:val="en-US"/>
        </w:rPr>
        <w:t xml:space="preserve"> in yield improvement and plague and disease control by using </w:t>
      </w:r>
      <w:proofErr w:type="spellStart"/>
      <w:r w:rsidR="00B41130" w:rsidRPr="008B1682">
        <w:rPr>
          <w:rStyle w:val="hps"/>
          <w:rFonts w:ascii="Bookman Old Style" w:hAnsi="Bookman Old Style" w:cs="Arial"/>
          <w:sz w:val="21"/>
          <w:szCs w:val="21"/>
          <w:lang w:val="en-US"/>
        </w:rPr>
        <w:t>phytosanitary</w:t>
      </w:r>
      <w:proofErr w:type="spellEnd"/>
      <w:r w:rsidR="00B41130" w:rsidRPr="008B1682">
        <w:rPr>
          <w:rStyle w:val="hps"/>
          <w:rFonts w:ascii="Bookman Old Style" w:hAnsi="Bookman Old Style" w:cs="Arial"/>
          <w:sz w:val="21"/>
          <w:szCs w:val="21"/>
          <w:lang w:val="en-US"/>
        </w:rPr>
        <w:t xml:space="preserve"> products with positive results in crop yield but, due to their indiscriminative use, they have accelerated the incorporation of different substances containing heavy metals which may be toxic for crops, degrade soils, reduce biodiversity and contaminate water bodies </w:t>
      </w:r>
      <w:r w:rsidR="00DA7F4E" w:rsidRPr="008B1682">
        <w:rPr>
          <w:rFonts w:ascii="Bookman Old Style" w:hAnsi="Bookman Old Style" w:cs="Arial"/>
          <w:bCs/>
          <w:sz w:val="21"/>
          <w:szCs w:val="21"/>
          <w:lang w:val="en-US"/>
        </w:rPr>
        <w:t xml:space="preserve"> (</w:t>
      </w:r>
      <w:proofErr w:type="spellStart"/>
      <w:r w:rsidR="00DA7F4E" w:rsidRPr="008B1682">
        <w:rPr>
          <w:rFonts w:ascii="Bookman Old Style" w:hAnsi="Bookman Old Style" w:cs="Arial"/>
          <w:bCs/>
          <w:sz w:val="21"/>
          <w:szCs w:val="21"/>
          <w:lang w:val="en-US"/>
        </w:rPr>
        <w:t>Micó</w:t>
      </w:r>
      <w:proofErr w:type="spellEnd"/>
      <w:r w:rsidR="00DA7F4E" w:rsidRPr="008B1682">
        <w:rPr>
          <w:rFonts w:ascii="Bookman Old Style" w:hAnsi="Bookman Old Style" w:cs="Arial"/>
          <w:bCs/>
          <w:sz w:val="21"/>
          <w:szCs w:val="21"/>
          <w:lang w:val="en-US"/>
        </w:rPr>
        <w:t xml:space="preserve">, 2005; </w:t>
      </w:r>
      <w:proofErr w:type="spellStart"/>
      <w:r w:rsidR="00DA7F4E" w:rsidRPr="008B1682">
        <w:rPr>
          <w:rFonts w:ascii="Bookman Old Style" w:hAnsi="Bookman Old Style" w:cs="Arial"/>
          <w:bCs/>
          <w:sz w:val="21"/>
          <w:szCs w:val="21"/>
          <w:lang w:val="en-US"/>
        </w:rPr>
        <w:t>Díez</w:t>
      </w:r>
      <w:proofErr w:type="spellEnd"/>
      <w:r w:rsidR="00DA7F4E" w:rsidRPr="008B1682">
        <w:rPr>
          <w:rFonts w:ascii="Bookman Old Style" w:hAnsi="Bookman Old Style" w:cs="Arial"/>
          <w:bCs/>
          <w:sz w:val="21"/>
          <w:szCs w:val="21"/>
          <w:lang w:val="en-US"/>
        </w:rPr>
        <w:t xml:space="preserve">, 2006; </w:t>
      </w:r>
      <w:proofErr w:type="spellStart"/>
      <w:r w:rsidR="00DA7F4E" w:rsidRPr="008B1682">
        <w:rPr>
          <w:rFonts w:ascii="Bookman Old Style" w:hAnsi="Bookman Old Style" w:cs="Arial"/>
          <w:bCs/>
          <w:sz w:val="21"/>
          <w:szCs w:val="21"/>
          <w:lang w:val="en-US"/>
        </w:rPr>
        <w:t>Díez</w:t>
      </w:r>
      <w:proofErr w:type="spellEnd"/>
      <w:r w:rsidR="00DA7F4E" w:rsidRPr="008B1682">
        <w:rPr>
          <w:rFonts w:ascii="Bookman Old Style" w:hAnsi="Bookman Old Style" w:cs="Arial"/>
          <w:bCs/>
          <w:sz w:val="21"/>
          <w:szCs w:val="21"/>
          <w:lang w:val="en-US"/>
        </w:rPr>
        <w:t xml:space="preserve">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xml:space="preserve"> 2009)</w:t>
      </w:r>
      <w:r w:rsidR="00DA7F4E" w:rsidRPr="008B1682">
        <w:rPr>
          <w:rFonts w:ascii="Bookman Old Style" w:hAnsi="Bookman Old Style" w:cs="Arial"/>
          <w:sz w:val="21"/>
          <w:szCs w:val="21"/>
          <w:lang w:val="en-US" w:eastAsia="es-ES"/>
        </w:rPr>
        <w:t xml:space="preserve"> </w:t>
      </w:r>
    </w:p>
    <w:p w:rsidR="00DA7F4E" w:rsidRPr="008B1682" w:rsidRDefault="00B41130" w:rsidP="00CA1C31">
      <w:pPr>
        <w:suppressAutoHyphens/>
        <w:spacing w:after="0" w:line="240" w:lineRule="auto"/>
        <w:ind w:firstLine="432"/>
        <w:jc w:val="both"/>
        <w:rPr>
          <w:rFonts w:ascii="Bookman Old Style" w:hAnsi="Bookman Old Style" w:cs="Arial"/>
          <w:sz w:val="21"/>
          <w:szCs w:val="21"/>
          <w:lang w:val="en-US"/>
        </w:rPr>
      </w:pPr>
      <w:r w:rsidRPr="008B1682">
        <w:rPr>
          <w:rFonts w:ascii="Bookman Old Style" w:hAnsi="Bookman Old Style" w:cs="Arial"/>
          <w:sz w:val="21"/>
          <w:szCs w:val="21"/>
          <w:lang w:val="en-US"/>
        </w:rPr>
        <w:t xml:space="preserve">The environmental interest for heavy metals in agricultural soils is related to their accumulative character, their </w:t>
      </w:r>
      <w:r w:rsidR="00EE7A6F" w:rsidRPr="008B1682">
        <w:rPr>
          <w:rFonts w:ascii="Bookman Old Style" w:hAnsi="Bookman Old Style" w:cs="Arial"/>
          <w:sz w:val="21"/>
          <w:szCs w:val="21"/>
          <w:lang w:val="en-US"/>
        </w:rPr>
        <w:t>reduced biodegradability, their ability to accumulate in the soil profile until toxic concentrations in an unnoticed way, and their interaction with different soil properties which determine their accumulation, mobility and availability to other components of the ecosystem</w:t>
      </w:r>
      <w:r w:rsidR="00A12141" w:rsidRPr="008B1682">
        <w:rPr>
          <w:rFonts w:ascii="Bookman Old Style" w:hAnsi="Bookman Old Style" w:cs="Arial"/>
          <w:sz w:val="21"/>
          <w:szCs w:val="21"/>
          <w:lang w:val="en-US"/>
        </w:rPr>
        <w:t xml:space="preserve"> </w:t>
      </w:r>
      <w:r w:rsidR="00DA7F4E" w:rsidRPr="008B1682">
        <w:rPr>
          <w:rFonts w:ascii="Bookman Old Style" w:hAnsi="Bookman Old Style" w:cs="Arial"/>
          <w:sz w:val="21"/>
          <w:szCs w:val="21"/>
          <w:lang w:val="en-US"/>
        </w:rPr>
        <w:t xml:space="preserve"> (</w:t>
      </w:r>
      <w:proofErr w:type="spellStart"/>
      <w:r w:rsidR="00DA7F4E" w:rsidRPr="008B1682">
        <w:rPr>
          <w:rFonts w:ascii="Bookman Old Style" w:hAnsi="Bookman Old Style" w:cs="Arial"/>
          <w:sz w:val="21"/>
          <w:szCs w:val="21"/>
          <w:lang w:val="en-US"/>
        </w:rPr>
        <w:t>Alloway</w:t>
      </w:r>
      <w:proofErr w:type="spellEnd"/>
      <w:r w:rsidR="00DA7F4E" w:rsidRPr="008B1682">
        <w:rPr>
          <w:rFonts w:ascii="Bookman Old Style" w:hAnsi="Bookman Old Style" w:cs="Arial"/>
          <w:sz w:val="21"/>
          <w:szCs w:val="21"/>
          <w:lang w:val="en-US"/>
        </w:rPr>
        <w:t xml:space="preserve"> 1995; </w:t>
      </w:r>
      <w:proofErr w:type="spellStart"/>
      <w:r w:rsidR="00DA7F4E" w:rsidRPr="008B1682">
        <w:rPr>
          <w:rFonts w:ascii="Bookman Old Style" w:hAnsi="Bookman Old Style" w:cs="Arial"/>
          <w:sz w:val="21"/>
          <w:szCs w:val="21"/>
          <w:lang w:val="en-US"/>
        </w:rPr>
        <w:t>Assadian</w:t>
      </w:r>
      <w:proofErr w:type="spellEnd"/>
      <w:r w:rsidR="00DA7F4E" w:rsidRPr="008B1682">
        <w:rPr>
          <w:rFonts w:ascii="Bookman Old Style" w:hAnsi="Bookman Old Style" w:cs="Arial"/>
          <w:sz w:val="21"/>
          <w:szCs w:val="21"/>
          <w:lang w:val="en-US"/>
        </w:rPr>
        <w:t xml:space="preserve"> et al., 1998; </w:t>
      </w:r>
      <w:proofErr w:type="spellStart"/>
      <w:r w:rsidR="00DA7F4E" w:rsidRPr="008B1682">
        <w:rPr>
          <w:rFonts w:ascii="Bookman Old Style" w:hAnsi="Bookman Old Style" w:cs="Arial"/>
          <w:sz w:val="21"/>
          <w:szCs w:val="21"/>
          <w:lang w:val="en-US"/>
        </w:rPr>
        <w:t>García</w:t>
      </w:r>
      <w:proofErr w:type="spellEnd"/>
      <w:r w:rsidR="00021C84" w:rsidRPr="008B1682">
        <w:rPr>
          <w:rFonts w:ascii="Bookman Old Style" w:hAnsi="Bookman Old Style" w:cs="Arial"/>
          <w:sz w:val="21"/>
          <w:szCs w:val="21"/>
          <w:lang w:val="en-US"/>
        </w:rPr>
        <w:t xml:space="preserve"> y </w:t>
      </w:r>
      <w:proofErr w:type="spellStart"/>
      <w:r w:rsidR="00DA7F4E" w:rsidRPr="008B1682">
        <w:rPr>
          <w:rFonts w:ascii="Bookman Old Style" w:hAnsi="Bookman Old Style" w:cs="Arial"/>
          <w:sz w:val="21"/>
          <w:szCs w:val="21"/>
          <w:lang w:val="en-US"/>
        </w:rPr>
        <w:t>Dorronsoro</w:t>
      </w:r>
      <w:proofErr w:type="spellEnd"/>
      <w:r w:rsidR="00DA7F4E" w:rsidRPr="008B1682">
        <w:rPr>
          <w:rFonts w:ascii="Bookman Old Style" w:hAnsi="Bookman Old Style" w:cs="Arial"/>
          <w:sz w:val="21"/>
          <w:szCs w:val="21"/>
          <w:lang w:val="en-US"/>
        </w:rPr>
        <w:t xml:space="preserve">, 2005; Miller et al., 2004; </w:t>
      </w:r>
      <w:proofErr w:type="spellStart"/>
      <w:r w:rsidR="00DA7F4E" w:rsidRPr="008B1682">
        <w:rPr>
          <w:rFonts w:ascii="Bookman Old Style" w:hAnsi="Bookman Old Style" w:cs="Arial"/>
          <w:sz w:val="21"/>
          <w:szCs w:val="21"/>
          <w:lang w:val="en-US"/>
        </w:rPr>
        <w:t>Dach</w:t>
      </w:r>
      <w:proofErr w:type="spellEnd"/>
      <w:r w:rsidR="00DA7F4E" w:rsidRPr="008B1682">
        <w:rPr>
          <w:rFonts w:ascii="Bookman Old Style" w:hAnsi="Bookman Old Style" w:cs="Arial"/>
          <w:sz w:val="21"/>
          <w:szCs w:val="21"/>
          <w:lang w:val="en-US"/>
        </w:rPr>
        <w:t xml:space="preserve"> </w:t>
      </w:r>
      <w:r w:rsidR="00021C84" w:rsidRPr="008B1682">
        <w:rPr>
          <w:rFonts w:ascii="Bookman Old Style" w:hAnsi="Bookman Old Style" w:cs="Arial"/>
          <w:sz w:val="21"/>
          <w:szCs w:val="21"/>
          <w:lang w:val="en-US"/>
        </w:rPr>
        <w:t xml:space="preserve">y </w:t>
      </w:r>
      <w:proofErr w:type="spellStart"/>
      <w:r w:rsidR="00DA7F4E" w:rsidRPr="008B1682">
        <w:rPr>
          <w:rFonts w:ascii="Bookman Old Style" w:hAnsi="Bookman Old Style" w:cs="Arial"/>
          <w:sz w:val="21"/>
          <w:szCs w:val="21"/>
          <w:lang w:val="en-US"/>
        </w:rPr>
        <w:t>Starmans</w:t>
      </w:r>
      <w:proofErr w:type="spellEnd"/>
      <w:r w:rsidR="00DA7F4E" w:rsidRPr="008B1682">
        <w:rPr>
          <w:rFonts w:ascii="Bookman Old Style" w:hAnsi="Bookman Old Style" w:cs="Arial"/>
          <w:sz w:val="21"/>
          <w:szCs w:val="21"/>
          <w:lang w:val="en-US"/>
        </w:rPr>
        <w:t xml:space="preserve">, 2005; Abreu et al., 2005; </w:t>
      </w:r>
      <w:proofErr w:type="spellStart"/>
      <w:r w:rsidR="00DA7F4E" w:rsidRPr="008B1682">
        <w:rPr>
          <w:rFonts w:ascii="Bookman Old Style" w:hAnsi="Bookman Old Style" w:cs="Arial"/>
          <w:sz w:val="21"/>
          <w:szCs w:val="21"/>
          <w:lang w:val="en-US"/>
        </w:rPr>
        <w:t>Mapanda</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2005; Lee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2006; </w:t>
      </w:r>
      <w:proofErr w:type="spellStart"/>
      <w:r w:rsidR="00021C84" w:rsidRPr="008B1682">
        <w:rPr>
          <w:rFonts w:ascii="Bookman Old Style" w:hAnsi="Bookman Old Style" w:cs="Arial"/>
          <w:sz w:val="21"/>
          <w:szCs w:val="21"/>
          <w:lang w:val="en-US"/>
        </w:rPr>
        <w:t>Micó</w:t>
      </w:r>
      <w:proofErr w:type="spellEnd"/>
      <w:r w:rsidR="00021C84"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2006; Hernández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2007; Yay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2008)</w:t>
      </w:r>
      <w:r w:rsidR="00E1259B" w:rsidRPr="008B1682">
        <w:rPr>
          <w:rFonts w:ascii="Bookman Old Style" w:hAnsi="Bookman Old Style" w:cs="Arial"/>
          <w:sz w:val="21"/>
          <w:szCs w:val="21"/>
          <w:lang w:val="en-US"/>
        </w:rPr>
        <w:t xml:space="preserve">.  </w:t>
      </w:r>
      <w:r w:rsidR="00A64545" w:rsidRPr="008B1682">
        <w:rPr>
          <w:rFonts w:ascii="Bookman Old Style" w:hAnsi="Bookman Old Style" w:cs="Arial"/>
          <w:sz w:val="21"/>
          <w:szCs w:val="21"/>
          <w:lang w:val="en-US"/>
        </w:rPr>
        <w:t xml:space="preserve"> </w:t>
      </w:r>
    </w:p>
    <w:p w:rsidR="00DA7F4E" w:rsidRPr="008B1682" w:rsidRDefault="00A12141" w:rsidP="00CA1C31">
      <w:pPr>
        <w:suppressAutoHyphens/>
        <w:spacing w:after="0" w:line="240" w:lineRule="auto"/>
        <w:ind w:firstLine="432"/>
        <w:jc w:val="both"/>
        <w:rPr>
          <w:rStyle w:val="hps"/>
          <w:rFonts w:ascii="Bookman Old Style" w:hAnsi="Bookman Old Style" w:cs="Arial"/>
          <w:sz w:val="21"/>
          <w:szCs w:val="21"/>
          <w:lang w:val="en-US"/>
        </w:rPr>
      </w:pPr>
      <w:r w:rsidRPr="008B1682">
        <w:rPr>
          <w:rStyle w:val="hps"/>
          <w:rFonts w:ascii="Bookman Old Style" w:hAnsi="Bookman Old Style" w:cs="Arial"/>
          <w:sz w:val="21"/>
          <w:szCs w:val="21"/>
          <w:lang w:val="en-US"/>
        </w:rPr>
        <w:t xml:space="preserve">Soil contamination by </w:t>
      </w:r>
      <w:r w:rsidR="00162155" w:rsidRPr="008B1682">
        <w:rPr>
          <w:rStyle w:val="hps"/>
          <w:rFonts w:ascii="Bookman Old Style" w:hAnsi="Bookman Old Style" w:cs="Arial"/>
          <w:sz w:val="21"/>
          <w:szCs w:val="21"/>
          <w:lang w:val="en-US"/>
        </w:rPr>
        <w:t>h</w:t>
      </w:r>
      <w:r w:rsidR="00EE7A6F" w:rsidRPr="008B1682">
        <w:rPr>
          <w:rStyle w:val="hps"/>
          <w:rFonts w:ascii="Bookman Old Style" w:hAnsi="Bookman Old Style" w:cs="Arial"/>
          <w:sz w:val="21"/>
          <w:szCs w:val="21"/>
          <w:lang w:val="en-US"/>
        </w:rPr>
        <w:t>eavy metals could persist hundreds or thousands of years, even after their incorporation had stopped</w:t>
      </w:r>
      <w:r w:rsidR="00E1259B" w:rsidRPr="008B1682">
        <w:rPr>
          <w:rStyle w:val="hps"/>
          <w:rFonts w:ascii="Bookman Old Style" w:hAnsi="Bookman Old Style" w:cs="Arial"/>
          <w:sz w:val="21"/>
          <w:szCs w:val="21"/>
          <w:lang w:val="en-US"/>
        </w:rPr>
        <w:t xml:space="preserve">.  </w:t>
      </w:r>
      <w:r w:rsidR="000910B9" w:rsidRPr="008B1682">
        <w:rPr>
          <w:rStyle w:val="hps"/>
          <w:rFonts w:ascii="Bookman Old Style" w:hAnsi="Bookman Old Style" w:cs="Arial"/>
          <w:sz w:val="21"/>
          <w:szCs w:val="21"/>
          <w:lang w:val="en-US"/>
        </w:rPr>
        <w:t>In m</w:t>
      </w:r>
      <w:r w:rsidR="00EE7A6F" w:rsidRPr="008B1682">
        <w:rPr>
          <w:rStyle w:val="hps"/>
          <w:rFonts w:ascii="Bookman Old Style" w:hAnsi="Bookman Old Style" w:cs="Arial"/>
          <w:sz w:val="21"/>
          <w:szCs w:val="21"/>
          <w:lang w:val="en-US"/>
        </w:rPr>
        <w:t xml:space="preserve">etals such as Cd, Cu and </w:t>
      </w:r>
      <w:proofErr w:type="spellStart"/>
      <w:r w:rsidR="00EE7A6F" w:rsidRPr="008B1682">
        <w:rPr>
          <w:rStyle w:val="hps"/>
          <w:rFonts w:ascii="Bookman Old Style" w:hAnsi="Bookman Old Style" w:cs="Arial"/>
          <w:sz w:val="21"/>
          <w:szCs w:val="21"/>
          <w:lang w:val="en-US"/>
        </w:rPr>
        <w:t>Pb</w:t>
      </w:r>
      <w:proofErr w:type="spellEnd"/>
      <w:r w:rsidR="00EE7A6F" w:rsidRPr="008B1682">
        <w:rPr>
          <w:rStyle w:val="hps"/>
          <w:rFonts w:ascii="Bookman Old Style" w:hAnsi="Bookman Old Style" w:cs="Arial"/>
          <w:sz w:val="21"/>
          <w:szCs w:val="21"/>
          <w:lang w:val="en-US"/>
        </w:rPr>
        <w:t xml:space="preserve"> the mean life in soil could be from 15 to 1100, 310 to 150, and 740 to 5900</w:t>
      </w:r>
      <w:r w:rsidR="007B0A91" w:rsidRPr="008B1682">
        <w:rPr>
          <w:rStyle w:val="hps"/>
          <w:rFonts w:ascii="Bookman Old Style" w:hAnsi="Bookman Old Style" w:cs="Arial"/>
          <w:sz w:val="21"/>
          <w:szCs w:val="21"/>
          <w:lang w:val="en-US"/>
        </w:rPr>
        <w:t xml:space="preserve"> years</w:t>
      </w:r>
      <w:r w:rsidR="00EE7A6F" w:rsidRPr="008B1682">
        <w:rPr>
          <w:rStyle w:val="hps"/>
          <w:rFonts w:ascii="Bookman Old Style" w:hAnsi="Bookman Old Style" w:cs="Arial"/>
          <w:sz w:val="21"/>
          <w:szCs w:val="21"/>
          <w:lang w:val="en-US"/>
        </w:rPr>
        <w:t xml:space="preserve">, respectively, and their concentrations are influenced by soil type and relative mobility </w:t>
      </w:r>
      <w:r w:rsidR="007B0A91" w:rsidRPr="008B1682">
        <w:rPr>
          <w:rStyle w:val="hps"/>
          <w:rFonts w:ascii="Bookman Old Style" w:hAnsi="Bookman Old Style" w:cs="Arial"/>
          <w:sz w:val="21"/>
          <w:szCs w:val="21"/>
          <w:lang w:val="en-US"/>
        </w:rPr>
        <w:t xml:space="preserve">in function to the </w:t>
      </w:r>
      <w:proofErr w:type="spellStart"/>
      <w:r w:rsidR="007B0A91" w:rsidRPr="008B1682">
        <w:rPr>
          <w:rStyle w:val="hps"/>
          <w:rFonts w:ascii="Bookman Old Style" w:hAnsi="Bookman Old Style" w:cs="Arial"/>
          <w:sz w:val="21"/>
          <w:szCs w:val="21"/>
          <w:lang w:val="en-US"/>
        </w:rPr>
        <w:t>phy</w:t>
      </w:r>
      <w:proofErr w:type="spellEnd"/>
      <w:r w:rsidR="00165B0C" w:rsidRPr="008B1682">
        <w:rPr>
          <w:rStyle w:val="hps"/>
          <w:rFonts w:ascii="Bookman Old Style" w:hAnsi="Bookman Old Style" w:cs="Arial"/>
          <w:sz w:val="21"/>
          <w:szCs w:val="21"/>
          <w:lang w:val="en-US"/>
        </w:rPr>
        <w:t>–</w:t>
      </w:r>
      <w:proofErr w:type="spellStart"/>
      <w:r w:rsidR="007B0A91" w:rsidRPr="008B1682">
        <w:rPr>
          <w:rStyle w:val="hps"/>
          <w:rFonts w:ascii="Bookman Old Style" w:hAnsi="Bookman Old Style" w:cs="Arial"/>
          <w:sz w:val="21"/>
          <w:szCs w:val="21"/>
          <w:lang w:val="en-US"/>
        </w:rPr>
        <w:t>sicochemical</w:t>
      </w:r>
      <w:proofErr w:type="spellEnd"/>
      <w:r w:rsidR="007B0A91" w:rsidRPr="008B1682">
        <w:rPr>
          <w:rStyle w:val="hps"/>
          <w:rFonts w:ascii="Bookman Old Style" w:hAnsi="Bookman Old Style" w:cs="Arial"/>
          <w:sz w:val="21"/>
          <w:szCs w:val="21"/>
          <w:lang w:val="en-US"/>
        </w:rPr>
        <w:t xml:space="preserve"> properties, weather and topography </w:t>
      </w:r>
      <w:r w:rsidR="00DA7F4E" w:rsidRPr="008B1682">
        <w:rPr>
          <w:rStyle w:val="hps"/>
          <w:rFonts w:ascii="Bookman Old Style" w:hAnsi="Bookman Old Style" w:cs="Arial"/>
          <w:sz w:val="21"/>
          <w:szCs w:val="21"/>
          <w:lang w:val="en-US"/>
        </w:rPr>
        <w:t>(</w:t>
      </w:r>
      <w:proofErr w:type="spellStart"/>
      <w:r w:rsidR="00DA7F4E" w:rsidRPr="008B1682">
        <w:rPr>
          <w:rStyle w:val="hps"/>
          <w:rFonts w:ascii="Bookman Old Style" w:hAnsi="Bookman Old Style" w:cs="Arial"/>
          <w:sz w:val="21"/>
          <w:szCs w:val="21"/>
          <w:lang w:val="en-US"/>
        </w:rPr>
        <w:t>Alloway</w:t>
      </w:r>
      <w:proofErr w:type="spellEnd"/>
      <w:r w:rsidR="00DA7F4E" w:rsidRPr="008B1682">
        <w:rPr>
          <w:rStyle w:val="hps"/>
          <w:rFonts w:ascii="Bookman Old Style" w:hAnsi="Bookman Old Style" w:cs="Arial"/>
          <w:sz w:val="21"/>
          <w:szCs w:val="21"/>
          <w:lang w:val="en-US"/>
        </w:rPr>
        <w:t xml:space="preserve"> 1995; </w:t>
      </w:r>
      <w:proofErr w:type="spellStart"/>
      <w:r w:rsidR="00DA7F4E" w:rsidRPr="008B1682">
        <w:rPr>
          <w:rStyle w:val="hps"/>
          <w:rFonts w:ascii="Bookman Old Style" w:hAnsi="Bookman Old Style" w:cs="Arial"/>
          <w:sz w:val="21"/>
          <w:szCs w:val="21"/>
          <w:lang w:val="en-US"/>
        </w:rPr>
        <w:t>Mapanda</w:t>
      </w:r>
      <w:proofErr w:type="spellEnd"/>
      <w:r w:rsidR="00DA7F4E" w:rsidRPr="008B1682">
        <w:rPr>
          <w:rStyle w:val="hps"/>
          <w:rFonts w:ascii="Bookman Old Style" w:hAnsi="Bookman Old Style" w:cs="Arial"/>
          <w:sz w:val="21"/>
          <w:szCs w:val="21"/>
          <w:lang w:val="en-US"/>
        </w:rPr>
        <w:t xml:space="preserve"> </w:t>
      </w:r>
      <w:r w:rsidR="00865342" w:rsidRPr="008B1682">
        <w:rPr>
          <w:rStyle w:val="hps"/>
          <w:rFonts w:ascii="Bookman Old Style" w:hAnsi="Bookman Old Style" w:cs="Arial"/>
          <w:i/>
          <w:sz w:val="21"/>
          <w:szCs w:val="21"/>
          <w:lang w:val="en-US"/>
        </w:rPr>
        <w:t>et al.</w:t>
      </w:r>
      <w:r w:rsidR="00DA7F4E" w:rsidRPr="008B1682">
        <w:rPr>
          <w:rStyle w:val="hps"/>
          <w:rFonts w:ascii="Bookman Old Style" w:hAnsi="Bookman Old Style" w:cs="Arial"/>
          <w:sz w:val="21"/>
          <w:szCs w:val="21"/>
          <w:lang w:val="en-US"/>
        </w:rPr>
        <w:t xml:space="preserve">, 2005; </w:t>
      </w:r>
      <w:proofErr w:type="spellStart"/>
      <w:r w:rsidR="00814BCF" w:rsidRPr="008B1682">
        <w:rPr>
          <w:rStyle w:val="hps"/>
          <w:rFonts w:ascii="Bookman Old Style" w:hAnsi="Bookman Old Style" w:cs="Arial"/>
          <w:sz w:val="21"/>
          <w:szCs w:val="21"/>
          <w:lang w:val="en-US"/>
        </w:rPr>
        <w:t>Peris</w:t>
      </w:r>
      <w:proofErr w:type="spellEnd"/>
      <w:r w:rsidR="00814BCF" w:rsidRPr="008B1682">
        <w:rPr>
          <w:rStyle w:val="hps"/>
          <w:rFonts w:ascii="Bookman Old Style" w:hAnsi="Bookman Old Style" w:cs="Arial"/>
          <w:sz w:val="21"/>
          <w:szCs w:val="21"/>
          <w:lang w:val="en-US"/>
        </w:rPr>
        <w:t xml:space="preserve">, 2006; </w:t>
      </w:r>
      <w:r w:rsidR="00DA7F4E" w:rsidRPr="008B1682">
        <w:rPr>
          <w:rStyle w:val="hps"/>
          <w:rFonts w:ascii="Bookman Old Style" w:hAnsi="Bookman Old Style" w:cs="Arial"/>
          <w:sz w:val="21"/>
          <w:szCs w:val="21"/>
          <w:lang w:val="en-US"/>
        </w:rPr>
        <w:t xml:space="preserve">Borges </w:t>
      </w:r>
      <w:proofErr w:type="spellStart"/>
      <w:r w:rsidR="00DA7F4E" w:rsidRPr="008B1682">
        <w:rPr>
          <w:rStyle w:val="hps"/>
          <w:rFonts w:ascii="Bookman Old Style" w:hAnsi="Bookman Old Style" w:cs="Arial"/>
          <w:sz w:val="21"/>
          <w:szCs w:val="21"/>
          <w:lang w:val="en-US"/>
        </w:rPr>
        <w:t>Júnior</w:t>
      </w:r>
      <w:proofErr w:type="spellEnd"/>
      <w:r w:rsidR="00DA7F4E" w:rsidRPr="008B1682">
        <w:rPr>
          <w:rStyle w:val="hps"/>
          <w:rFonts w:ascii="Bookman Old Style" w:hAnsi="Bookman Old Style" w:cs="Arial"/>
          <w:sz w:val="21"/>
          <w:szCs w:val="21"/>
          <w:lang w:val="en-US"/>
        </w:rPr>
        <w:t xml:space="preserve"> </w:t>
      </w:r>
      <w:r w:rsidR="00865342" w:rsidRPr="008B1682">
        <w:rPr>
          <w:rStyle w:val="hps"/>
          <w:rFonts w:ascii="Bookman Old Style" w:hAnsi="Bookman Old Style" w:cs="Arial"/>
          <w:i/>
          <w:sz w:val="21"/>
          <w:szCs w:val="21"/>
          <w:lang w:val="en-US"/>
        </w:rPr>
        <w:t>et al.</w:t>
      </w:r>
      <w:r w:rsidR="00DA7F4E" w:rsidRPr="008B1682">
        <w:rPr>
          <w:rStyle w:val="hps"/>
          <w:rFonts w:ascii="Bookman Old Style" w:hAnsi="Bookman Old Style" w:cs="Arial"/>
          <w:sz w:val="21"/>
          <w:szCs w:val="21"/>
          <w:lang w:val="en-US"/>
        </w:rPr>
        <w:t xml:space="preserve">, 2008; </w:t>
      </w:r>
      <w:r w:rsidR="007241F9" w:rsidRPr="008B1682">
        <w:rPr>
          <w:rStyle w:val="hps"/>
          <w:rFonts w:ascii="Bookman Old Style" w:hAnsi="Bookman Old Style" w:cs="Arial"/>
          <w:color w:val="000000"/>
          <w:sz w:val="21"/>
          <w:szCs w:val="21"/>
          <w:lang w:val="en-US"/>
        </w:rPr>
        <w:t xml:space="preserve">Krishna y </w:t>
      </w:r>
      <w:proofErr w:type="spellStart"/>
      <w:r w:rsidR="007241F9" w:rsidRPr="008B1682">
        <w:rPr>
          <w:rStyle w:val="hps"/>
          <w:rFonts w:ascii="Bookman Old Style" w:hAnsi="Bookman Old Style" w:cs="Arial"/>
          <w:color w:val="000000"/>
          <w:sz w:val="21"/>
          <w:szCs w:val="21"/>
          <w:lang w:val="en-US"/>
        </w:rPr>
        <w:t>Govil</w:t>
      </w:r>
      <w:proofErr w:type="spellEnd"/>
      <w:r w:rsidR="007241F9" w:rsidRPr="008B1682">
        <w:rPr>
          <w:rStyle w:val="hps"/>
          <w:rFonts w:ascii="Bookman Old Style" w:hAnsi="Bookman Old Style" w:cs="Arial"/>
          <w:color w:val="000000"/>
          <w:sz w:val="21"/>
          <w:szCs w:val="21"/>
          <w:lang w:val="en-US"/>
        </w:rPr>
        <w:t xml:space="preserve">, 2008; </w:t>
      </w:r>
      <w:proofErr w:type="spellStart"/>
      <w:r w:rsidR="00DA7F4E" w:rsidRPr="008B1682">
        <w:rPr>
          <w:rStyle w:val="hps"/>
          <w:rFonts w:ascii="Bookman Old Style" w:hAnsi="Bookman Old Style" w:cs="Arial"/>
          <w:sz w:val="21"/>
          <w:szCs w:val="21"/>
          <w:lang w:val="en-US"/>
        </w:rPr>
        <w:t>Dantu</w:t>
      </w:r>
      <w:proofErr w:type="spellEnd"/>
      <w:r w:rsidR="00DA7F4E" w:rsidRPr="008B1682">
        <w:rPr>
          <w:rStyle w:val="hps"/>
          <w:rFonts w:ascii="Bookman Old Style" w:hAnsi="Bookman Old Style" w:cs="Arial"/>
          <w:sz w:val="21"/>
          <w:szCs w:val="21"/>
          <w:lang w:val="en-US"/>
        </w:rPr>
        <w:t>, 2009).</w:t>
      </w:r>
    </w:p>
    <w:p w:rsidR="00DA7F4E" w:rsidRPr="008B1682" w:rsidRDefault="007B0A91" w:rsidP="00CA1C31">
      <w:pPr>
        <w:suppressAutoHyphens/>
        <w:spacing w:after="0" w:line="240" w:lineRule="auto"/>
        <w:ind w:firstLine="432"/>
        <w:jc w:val="both"/>
        <w:rPr>
          <w:rFonts w:ascii="Bookman Old Style" w:hAnsi="Bookman Old Style" w:cs="Arial"/>
          <w:sz w:val="21"/>
          <w:szCs w:val="21"/>
          <w:lang w:val="en-US"/>
        </w:rPr>
      </w:pPr>
      <w:r w:rsidRPr="008B1682">
        <w:rPr>
          <w:rStyle w:val="hps"/>
          <w:rFonts w:ascii="Bookman Old Style" w:hAnsi="Bookman Old Style" w:cs="Arial"/>
          <w:sz w:val="21"/>
          <w:szCs w:val="21"/>
          <w:lang w:val="en-US"/>
        </w:rPr>
        <w:t xml:space="preserve">In relation with toxicity, heavy metals could be absorbed by crop roots or lixiviated to the aquifers, causing subterranean waters </w:t>
      </w:r>
      <w:r w:rsidRPr="008B1682">
        <w:rPr>
          <w:rStyle w:val="hps"/>
          <w:rFonts w:ascii="Bookman Old Style" w:hAnsi="Bookman Old Style" w:cs="Arial"/>
          <w:sz w:val="21"/>
          <w:szCs w:val="21"/>
          <w:lang w:val="en-US"/>
        </w:rPr>
        <w:lastRenderedPageBreak/>
        <w:t xml:space="preserve">contamination, and in such way </w:t>
      </w:r>
      <w:r w:rsidR="002917D0" w:rsidRPr="008B1682">
        <w:rPr>
          <w:rStyle w:val="hps"/>
          <w:rFonts w:ascii="Bookman Old Style" w:hAnsi="Bookman Old Style" w:cs="Arial"/>
          <w:sz w:val="21"/>
          <w:szCs w:val="21"/>
          <w:lang w:val="en-US"/>
        </w:rPr>
        <w:t xml:space="preserve">they </w:t>
      </w:r>
      <w:r w:rsidRPr="008B1682">
        <w:rPr>
          <w:rStyle w:val="hps"/>
          <w:rFonts w:ascii="Bookman Old Style" w:hAnsi="Bookman Old Style" w:cs="Arial"/>
          <w:sz w:val="21"/>
          <w:szCs w:val="21"/>
          <w:lang w:val="en-US"/>
        </w:rPr>
        <w:t>become toxic for plants, animals and humans through the food chain</w:t>
      </w:r>
      <w:r w:rsidR="00E1259B" w:rsidRPr="008B1682">
        <w:rPr>
          <w:rStyle w:val="hps"/>
          <w:rFonts w:ascii="Bookman Old Style" w:hAnsi="Bookman Old Style" w:cs="Arial"/>
          <w:sz w:val="21"/>
          <w:szCs w:val="21"/>
          <w:lang w:val="en-US"/>
        </w:rPr>
        <w:t xml:space="preserve">.  </w:t>
      </w:r>
      <w:r w:rsidRPr="008B1682">
        <w:rPr>
          <w:rStyle w:val="hps"/>
          <w:rFonts w:ascii="Bookman Old Style" w:hAnsi="Bookman Old Style" w:cs="Arial"/>
          <w:sz w:val="21"/>
          <w:szCs w:val="21"/>
          <w:lang w:val="en-US"/>
        </w:rPr>
        <w:t xml:space="preserve">In the later years there </w:t>
      </w:r>
      <w:r w:rsidR="002C50A6" w:rsidRPr="008B1682">
        <w:rPr>
          <w:rStyle w:val="hps"/>
          <w:rFonts w:ascii="Bookman Old Style" w:hAnsi="Bookman Old Style" w:cs="Arial"/>
          <w:sz w:val="21"/>
          <w:szCs w:val="21"/>
          <w:lang w:val="en-US"/>
        </w:rPr>
        <w:t>has</w:t>
      </w:r>
      <w:r w:rsidRPr="008B1682">
        <w:rPr>
          <w:rStyle w:val="hps"/>
          <w:rFonts w:ascii="Bookman Old Style" w:hAnsi="Bookman Old Style" w:cs="Arial"/>
          <w:sz w:val="21"/>
          <w:szCs w:val="21"/>
          <w:lang w:val="en-US"/>
        </w:rPr>
        <w:t xml:space="preserve"> been a major awareness to the adverse effects of these metals</w:t>
      </w:r>
      <w:r w:rsidR="002C50A6" w:rsidRPr="008B1682">
        <w:rPr>
          <w:rStyle w:val="hps"/>
          <w:rFonts w:ascii="Bookman Old Style" w:hAnsi="Bookman Old Style" w:cs="Arial"/>
          <w:sz w:val="21"/>
          <w:szCs w:val="21"/>
          <w:lang w:val="en-US"/>
        </w:rPr>
        <w:t>,</w:t>
      </w:r>
      <w:r w:rsidRPr="008B1682">
        <w:rPr>
          <w:rStyle w:val="hps"/>
          <w:rFonts w:ascii="Bookman Old Style" w:hAnsi="Bookman Old Style" w:cs="Arial"/>
          <w:sz w:val="21"/>
          <w:szCs w:val="21"/>
          <w:lang w:val="en-US"/>
        </w:rPr>
        <w:t xml:space="preserve"> mainly to the </w:t>
      </w:r>
      <w:r w:rsidR="002C50A6" w:rsidRPr="008B1682">
        <w:rPr>
          <w:rStyle w:val="hps"/>
          <w:rFonts w:ascii="Bookman Old Style" w:hAnsi="Bookman Old Style" w:cs="Arial"/>
          <w:sz w:val="21"/>
          <w:szCs w:val="21"/>
          <w:lang w:val="en-US"/>
        </w:rPr>
        <w:t>child population, leading to the government of developed countries, mostly in highly populated regions where soils are intensively used, to renew their legislation in order to reduce heavy metals</w:t>
      </w:r>
      <w:r w:rsidR="00162155" w:rsidRPr="008B1682">
        <w:rPr>
          <w:rStyle w:val="hps"/>
          <w:rFonts w:ascii="Bookman Old Style" w:hAnsi="Bookman Old Style" w:cs="Arial"/>
          <w:sz w:val="21"/>
          <w:szCs w:val="21"/>
          <w:lang w:val="en-US"/>
        </w:rPr>
        <w:t>’</w:t>
      </w:r>
      <w:r w:rsidR="002C50A6" w:rsidRPr="008B1682">
        <w:rPr>
          <w:rStyle w:val="hps"/>
          <w:rFonts w:ascii="Bookman Old Style" w:hAnsi="Bookman Old Style" w:cs="Arial"/>
          <w:sz w:val="21"/>
          <w:szCs w:val="21"/>
          <w:lang w:val="en-US"/>
        </w:rPr>
        <w:t xml:space="preserve"> concentration in the environment </w:t>
      </w:r>
      <w:r w:rsidR="00DA7F4E" w:rsidRPr="008B1682">
        <w:rPr>
          <w:rStyle w:val="hps"/>
          <w:rFonts w:ascii="Bookman Old Style" w:hAnsi="Bookman Old Style" w:cs="Arial"/>
          <w:sz w:val="21"/>
          <w:szCs w:val="21"/>
          <w:lang w:val="en-US"/>
        </w:rPr>
        <w:t>(</w:t>
      </w:r>
      <w:proofErr w:type="spellStart"/>
      <w:r w:rsidR="00DA7F4E" w:rsidRPr="008B1682">
        <w:rPr>
          <w:rStyle w:val="hps"/>
          <w:rFonts w:ascii="Bookman Old Style" w:hAnsi="Bookman Old Style" w:cs="Arial"/>
          <w:sz w:val="21"/>
          <w:szCs w:val="21"/>
          <w:lang w:val="en-US"/>
        </w:rPr>
        <w:t>Granero</w:t>
      </w:r>
      <w:proofErr w:type="spellEnd"/>
      <w:r w:rsidR="00B008D9" w:rsidRPr="008B1682">
        <w:rPr>
          <w:rStyle w:val="hps"/>
          <w:rFonts w:ascii="Bookman Old Style" w:hAnsi="Bookman Old Style" w:cs="Arial"/>
          <w:sz w:val="21"/>
          <w:szCs w:val="21"/>
          <w:lang w:val="en-US"/>
        </w:rPr>
        <w:t xml:space="preserve"> y</w:t>
      </w:r>
      <w:r w:rsidR="00E95201" w:rsidRPr="008B1682">
        <w:rPr>
          <w:rStyle w:val="hps"/>
          <w:rFonts w:ascii="Bookman Old Style" w:hAnsi="Bookman Old Style" w:cs="Arial"/>
          <w:sz w:val="21"/>
          <w:szCs w:val="21"/>
          <w:lang w:val="en-US"/>
        </w:rPr>
        <w:t xml:space="preserve"> </w:t>
      </w:r>
      <w:r w:rsidR="00DA7F4E" w:rsidRPr="008B1682">
        <w:rPr>
          <w:rStyle w:val="hps"/>
          <w:rFonts w:ascii="Bookman Old Style" w:hAnsi="Bookman Old Style" w:cs="Arial"/>
          <w:sz w:val="21"/>
          <w:szCs w:val="21"/>
          <w:lang w:val="en-US"/>
        </w:rPr>
        <w:t xml:space="preserve">Domingo, 2002; Hernández </w:t>
      </w:r>
      <w:r w:rsidR="00865342" w:rsidRPr="008B1682">
        <w:rPr>
          <w:rStyle w:val="hps"/>
          <w:rFonts w:ascii="Bookman Old Style" w:hAnsi="Bookman Old Style" w:cs="Arial"/>
          <w:i/>
          <w:sz w:val="21"/>
          <w:szCs w:val="21"/>
          <w:lang w:val="en-US"/>
        </w:rPr>
        <w:t>et al.</w:t>
      </w:r>
      <w:r w:rsidR="00DA7F4E" w:rsidRPr="008B1682">
        <w:rPr>
          <w:rStyle w:val="hps"/>
          <w:rFonts w:ascii="Bookman Old Style" w:hAnsi="Bookman Old Style" w:cs="Arial"/>
          <w:sz w:val="21"/>
          <w:szCs w:val="21"/>
          <w:lang w:val="en-US"/>
        </w:rPr>
        <w:t xml:space="preserve">, 2007; </w:t>
      </w:r>
      <w:proofErr w:type="spellStart"/>
      <w:r w:rsidR="00DA7F4E" w:rsidRPr="008B1682">
        <w:rPr>
          <w:rStyle w:val="hps"/>
          <w:rFonts w:ascii="Bookman Old Style" w:hAnsi="Bookman Old Style" w:cs="Arial"/>
          <w:sz w:val="21"/>
          <w:szCs w:val="21"/>
          <w:lang w:val="en-US"/>
        </w:rPr>
        <w:t>Udovic</w:t>
      </w:r>
      <w:proofErr w:type="spellEnd"/>
      <w:r w:rsidR="00DA7F4E" w:rsidRPr="008B1682">
        <w:rPr>
          <w:rStyle w:val="hps"/>
          <w:rFonts w:ascii="Bookman Old Style" w:hAnsi="Bookman Old Style" w:cs="Arial"/>
          <w:sz w:val="21"/>
          <w:szCs w:val="21"/>
          <w:lang w:val="en-US"/>
        </w:rPr>
        <w:t xml:space="preserve"> </w:t>
      </w:r>
      <w:r w:rsidR="00865342" w:rsidRPr="008B1682">
        <w:rPr>
          <w:rStyle w:val="hps"/>
          <w:rFonts w:ascii="Bookman Old Style" w:hAnsi="Bookman Old Style" w:cs="Arial"/>
          <w:i/>
          <w:sz w:val="21"/>
          <w:szCs w:val="21"/>
          <w:lang w:val="en-US"/>
        </w:rPr>
        <w:t>et al.</w:t>
      </w:r>
      <w:r w:rsidR="00DA7F4E" w:rsidRPr="008B1682">
        <w:rPr>
          <w:rStyle w:val="hps"/>
          <w:rFonts w:ascii="Bookman Old Style" w:hAnsi="Bookman Old Style" w:cs="Arial"/>
          <w:sz w:val="21"/>
          <w:szCs w:val="21"/>
          <w:lang w:val="en-US"/>
        </w:rPr>
        <w:t xml:space="preserve">, 2007; Borges </w:t>
      </w:r>
      <w:proofErr w:type="spellStart"/>
      <w:r w:rsidR="00DA7F4E" w:rsidRPr="008B1682">
        <w:rPr>
          <w:rStyle w:val="hps"/>
          <w:rFonts w:ascii="Bookman Old Style" w:hAnsi="Bookman Old Style" w:cs="Arial"/>
          <w:sz w:val="21"/>
          <w:szCs w:val="21"/>
          <w:lang w:val="en-US"/>
        </w:rPr>
        <w:t>Júnior</w:t>
      </w:r>
      <w:proofErr w:type="spellEnd"/>
      <w:r w:rsidR="00DA7F4E" w:rsidRPr="008B1682">
        <w:rPr>
          <w:rStyle w:val="hps"/>
          <w:rFonts w:ascii="Bookman Old Style" w:hAnsi="Bookman Old Style" w:cs="Arial"/>
          <w:sz w:val="21"/>
          <w:szCs w:val="21"/>
          <w:lang w:val="en-US"/>
        </w:rPr>
        <w:t xml:space="preserve"> </w:t>
      </w:r>
      <w:r w:rsidR="00865342" w:rsidRPr="008B1682">
        <w:rPr>
          <w:rStyle w:val="hps"/>
          <w:rFonts w:ascii="Bookman Old Style" w:hAnsi="Bookman Old Style" w:cs="Arial"/>
          <w:i/>
          <w:sz w:val="21"/>
          <w:szCs w:val="21"/>
          <w:lang w:val="en-US"/>
        </w:rPr>
        <w:t>et al.</w:t>
      </w:r>
      <w:r w:rsidR="00DA7F4E" w:rsidRPr="008B1682">
        <w:rPr>
          <w:rStyle w:val="hps"/>
          <w:rFonts w:ascii="Bookman Old Style" w:hAnsi="Bookman Old Style" w:cs="Arial"/>
          <w:sz w:val="21"/>
          <w:szCs w:val="21"/>
          <w:lang w:val="en-US"/>
        </w:rPr>
        <w:t>, 2008; Krishna</w:t>
      </w:r>
      <w:r w:rsidR="00B008D9" w:rsidRPr="008B1682">
        <w:rPr>
          <w:rStyle w:val="hps"/>
          <w:rFonts w:ascii="Bookman Old Style" w:hAnsi="Bookman Old Style" w:cs="Arial"/>
          <w:sz w:val="21"/>
          <w:szCs w:val="21"/>
          <w:lang w:val="en-US"/>
        </w:rPr>
        <w:t xml:space="preserve"> y</w:t>
      </w:r>
      <w:r w:rsidR="00E95201" w:rsidRPr="008B1682">
        <w:rPr>
          <w:rStyle w:val="hps"/>
          <w:rFonts w:ascii="Bookman Old Style" w:hAnsi="Bookman Old Style" w:cs="Arial"/>
          <w:sz w:val="21"/>
          <w:szCs w:val="21"/>
          <w:lang w:val="en-US"/>
        </w:rPr>
        <w:t xml:space="preserve"> </w:t>
      </w:r>
      <w:proofErr w:type="spellStart"/>
      <w:r w:rsidR="00DA7F4E" w:rsidRPr="008B1682">
        <w:rPr>
          <w:rStyle w:val="hps"/>
          <w:rFonts w:ascii="Bookman Old Style" w:hAnsi="Bookman Old Style" w:cs="Arial"/>
          <w:sz w:val="21"/>
          <w:szCs w:val="21"/>
          <w:lang w:val="en-US"/>
        </w:rPr>
        <w:t>Govil</w:t>
      </w:r>
      <w:proofErr w:type="spellEnd"/>
      <w:r w:rsidR="00DA7F4E" w:rsidRPr="008B1682">
        <w:rPr>
          <w:rStyle w:val="hps"/>
          <w:rFonts w:ascii="Bookman Old Style" w:hAnsi="Bookman Old Style" w:cs="Arial"/>
          <w:sz w:val="21"/>
          <w:szCs w:val="21"/>
          <w:lang w:val="en-US"/>
        </w:rPr>
        <w:t xml:space="preserve">, 2008; </w:t>
      </w:r>
      <w:proofErr w:type="spellStart"/>
      <w:r w:rsidR="00DA7F4E" w:rsidRPr="008B1682">
        <w:rPr>
          <w:rStyle w:val="hps"/>
          <w:rFonts w:ascii="Bookman Old Style" w:hAnsi="Bookman Old Style" w:cs="Arial"/>
          <w:sz w:val="21"/>
          <w:szCs w:val="21"/>
          <w:lang w:val="en-US"/>
        </w:rPr>
        <w:t>Dantu</w:t>
      </w:r>
      <w:proofErr w:type="spellEnd"/>
      <w:r w:rsidR="00DA7F4E" w:rsidRPr="008B1682">
        <w:rPr>
          <w:rStyle w:val="hps"/>
          <w:rFonts w:ascii="Bookman Old Style" w:hAnsi="Bookman Old Style" w:cs="Arial"/>
          <w:sz w:val="21"/>
          <w:szCs w:val="21"/>
          <w:lang w:val="en-US"/>
        </w:rPr>
        <w:t xml:space="preserve">, 2009; Sun </w:t>
      </w:r>
      <w:r w:rsidR="00865342" w:rsidRPr="008B1682">
        <w:rPr>
          <w:rStyle w:val="hps"/>
          <w:rFonts w:ascii="Bookman Old Style" w:hAnsi="Bookman Old Style" w:cs="Arial"/>
          <w:i/>
          <w:sz w:val="21"/>
          <w:szCs w:val="21"/>
          <w:lang w:val="en-US"/>
        </w:rPr>
        <w:t>et al.</w:t>
      </w:r>
      <w:r w:rsidR="00DA7F4E" w:rsidRPr="008B1682">
        <w:rPr>
          <w:rStyle w:val="hps"/>
          <w:rFonts w:ascii="Bookman Old Style" w:hAnsi="Bookman Old Style" w:cs="Arial"/>
          <w:sz w:val="21"/>
          <w:szCs w:val="21"/>
          <w:lang w:val="en-US"/>
        </w:rPr>
        <w:t>, 2010).</w:t>
      </w:r>
    </w:p>
    <w:p w:rsidR="00DA7F4E" w:rsidRPr="008B1682" w:rsidRDefault="002C50A6" w:rsidP="00CA1C31">
      <w:pPr>
        <w:suppressAutoHyphens/>
        <w:spacing w:after="0" w:line="240" w:lineRule="auto"/>
        <w:ind w:firstLine="432"/>
        <w:jc w:val="both"/>
        <w:rPr>
          <w:rStyle w:val="hps"/>
          <w:rFonts w:ascii="Bookman Old Style" w:hAnsi="Bookman Old Style"/>
          <w:sz w:val="21"/>
          <w:szCs w:val="21"/>
          <w:lang w:val="en-US"/>
        </w:rPr>
      </w:pPr>
      <w:r w:rsidRPr="008B1682">
        <w:rPr>
          <w:rStyle w:val="hps"/>
          <w:rFonts w:ascii="Bookman Old Style" w:hAnsi="Bookman Old Style" w:cs="Arial"/>
          <w:sz w:val="21"/>
          <w:szCs w:val="21"/>
          <w:lang w:val="en-US"/>
        </w:rPr>
        <w:t xml:space="preserve">In the European Union, </w:t>
      </w:r>
      <w:proofErr w:type="spellStart"/>
      <w:r w:rsidRPr="008B1682">
        <w:rPr>
          <w:rStyle w:val="hps"/>
          <w:rFonts w:ascii="Bookman Old Style" w:hAnsi="Bookman Old Style" w:cs="Arial"/>
          <w:sz w:val="21"/>
          <w:szCs w:val="21"/>
          <w:lang w:val="en-US"/>
        </w:rPr>
        <w:t>e.g</w:t>
      </w:r>
      <w:proofErr w:type="spellEnd"/>
      <w:r w:rsidRPr="008B1682">
        <w:rPr>
          <w:rStyle w:val="hps"/>
          <w:rFonts w:ascii="Bookman Old Style" w:hAnsi="Bookman Old Style" w:cs="Arial"/>
          <w:sz w:val="21"/>
          <w:szCs w:val="21"/>
          <w:lang w:val="en-US"/>
        </w:rPr>
        <w:t>,</w:t>
      </w:r>
      <w:r w:rsidR="00143A66" w:rsidRPr="008B1682">
        <w:rPr>
          <w:rStyle w:val="hps"/>
          <w:rFonts w:ascii="Bookman Old Style" w:hAnsi="Bookman Old Style" w:cs="Arial"/>
          <w:sz w:val="21"/>
          <w:szCs w:val="21"/>
          <w:lang w:val="en-US"/>
        </w:rPr>
        <w:t xml:space="preserve"> in the last two decades</w:t>
      </w:r>
      <w:r w:rsidR="00A64456" w:rsidRPr="008B1682">
        <w:rPr>
          <w:rStyle w:val="hps"/>
          <w:rFonts w:ascii="Bookman Old Style" w:hAnsi="Bookman Old Style" w:cs="Arial"/>
          <w:sz w:val="21"/>
          <w:szCs w:val="21"/>
          <w:lang w:val="en-US"/>
        </w:rPr>
        <w:t>,</w:t>
      </w:r>
      <w:r w:rsidR="00143A66" w:rsidRPr="008B1682">
        <w:rPr>
          <w:rStyle w:val="hps"/>
          <w:rFonts w:ascii="Bookman Old Style" w:hAnsi="Bookman Old Style" w:cs="Arial"/>
          <w:sz w:val="21"/>
          <w:szCs w:val="21"/>
          <w:lang w:val="en-US"/>
        </w:rPr>
        <w:t xml:space="preserve"> the heavy metal</w:t>
      </w:r>
      <w:r w:rsidR="00162155" w:rsidRPr="008B1682">
        <w:rPr>
          <w:rStyle w:val="hps"/>
          <w:rFonts w:ascii="Bookman Old Style" w:hAnsi="Bookman Old Style" w:cs="Arial"/>
          <w:sz w:val="21"/>
          <w:szCs w:val="21"/>
          <w:lang w:val="en-US"/>
        </w:rPr>
        <w:t>s’</w:t>
      </w:r>
      <w:r w:rsidR="00143A66" w:rsidRPr="008B1682">
        <w:rPr>
          <w:rStyle w:val="hps"/>
          <w:rFonts w:ascii="Bookman Old Style" w:hAnsi="Bookman Old Style" w:cs="Arial"/>
          <w:sz w:val="21"/>
          <w:szCs w:val="21"/>
          <w:lang w:val="en-US"/>
        </w:rPr>
        <w:t xml:space="preserve"> contamination problem had led to the decision and planning makers on this resource to require more information on the soil quality for the different purposes (organic agriculture, </w:t>
      </w:r>
      <w:proofErr w:type="spellStart"/>
      <w:r w:rsidR="00143A66" w:rsidRPr="008B1682">
        <w:rPr>
          <w:rStyle w:val="hps"/>
          <w:rFonts w:ascii="Bookman Old Style" w:hAnsi="Bookman Old Style" w:cs="Arial"/>
          <w:sz w:val="21"/>
          <w:szCs w:val="21"/>
          <w:lang w:val="en-US"/>
        </w:rPr>
        <w:t>agritourism</w:t>
      </w:r>
      <w:proofErr w:type="spellEnd"/>
      <w:r w:rsidR="00143A66" w:rsidRPr="008B1682">
        <w:rPr>
          <w:rStyle w:val="hps"/>
          <w:rFonts w:ascii="Bookman Old Style" w:hAnsi="Bookman Old Style" w:cs="Arial"/>
          <w:sz w:val="21"/>
          <w:szCs w:val="21"/>
          <w:lang w:val="en-US"/>
        </w:rPr>
        <w:t>, urbanism, subterranean waters protection area, remediation, among other uses)</w:t>
      </w:r>
      <w:r w:rsidR="00E1259B" w:rsidRPr="008B1682">
        <w:rPr>
          <w:rStyle w:val="hps"/>
          <w:rFonts w:ascii="Bookman Old Style" w:hAnsi="Bookman Old Style" w:cs="Arial"/>
          <w:sz w:val="21"/>
          <w:szCs w:val="21"/>
          <w:lang w:val="en-US"/>
        </w:rPr>
        <w:t xml:space="preserve">.  </w:t>
      </w:r>
      <w:r w:rsidR="00143A66" w:rsidRPr="008B1682">
        <w:rPr>
          <w:rStyle w:val="hps"/>
          <w:rFonts w:ascii="Bookman Old Style" w:hAnsi="Bookman Old Style" w:cs="Arial"/>
          <w:sz w:val="21"/>
          <w:szCs w:val="21"/>
          <w:lang w:val="en-US"/>
        </w:rPr>
        <w:t xml:space="preserve">This has allowed an adequate planning and development on the soil as a resource in the different countries, by means of identifying the anthropogenic charge </w:t>
      </w:r>
      <w:r w:rsidR="00A64456" w:rsidRPr="008B1682">
        <w:rPr>
          <w:rStyle w:val="hps"/>
          <w:rFonts w:ascii="Bookman Old Style" w:hAnsi="Bookman Old Style" w:cs="Arial"/>
          <w:sz w:val="21"/>
          <w:szCs w:val="21"/>
          <w:lang w:val="en-US"/>
        </w:rPr>
        <w:t xml:space="preserve">of heavy metals </w:t>
      </w:r>
      <w:r w:rsidR="00143A66" w:rsidRPr="008B1682">
        <w:rPr>
          <w:rStyle w:val="hps"/>
          <w:rFonts w:ascii="Bookman Old Style" w:hAnsi="Bookman Old Style" w:cs="Arial"/>
          <w:sz w:val="21"/>
          <w:szCs w:val="21"/>
          <w:lang w:val="en-US"/>
        </w:rPr>
        <w:t xml:space="preserve">in the ecosystems, elaborating contamination </w:t>
      </w:r>
      <w:r w:rsidR="00957721" w:rsidRPr="008B1682">
        <w:rPr>
          <w:rStyle w:val="hps"/>
          <w:rFonts w:ascii="Bookman Old Style" w:hAnsi="Bookman Old Style" w:cs="Arial"/>
          <w:sz w:val="21"/>
          <w:szCs w:val="21"/>
          <w:lang w:val="en-US"/>
        </w:rPr>
        <w:t>risk maps</w:t>
      </w:r>
      <w:r w:rsidR="00143A66" w:rsidRPr="008B1682">
        <w:rPr>
          <w:rStyle w:val="hps"/>
          <w:rFonts w:ascii="Bookman Old Style" w:hAnsi="Bookman Old Style" w:cs="Arial"/>
          <w:sz w:val="21"/>
          <w:szCs w:val="21"/>
          <w:lang w:val="en-US"/>
        </w:rPr>
        <w:t xml:space="preserve"> to identify suitable</w:t>
      </w:r>
      <w:r w:rsidR="00957721" w:rsidRPr="008B1682">
        <w:rPr>
          <w:rStyle w:val="hps"/>
          <w:rFonts w:ascii="Bookman Old Style" w:hAnsi="Bookman Old Style" w:cs="Arial"/>
          <w:sz w:val="21"/>
          <w:szCs w:val="21"/>
          <w:lang w:val="en-US"/>
        </w:rPr>
        <w:t xml:space="preserve"> areas for the diverse agricultural uses</w:t>
      </w:r>
      <w:r w:rsidR="00A64456" w:rsidRPr="008B1682">
        <w:rPr>
          <w:rStyle w:val="hps"/>
          <w:rFonts w:ascii="Bookman Old Style" w:hAnsi="Bookman Old Style" w:cs="Arial"/>
          <w:sz w:val="21"/>
          <w:szCs w:val="21"/>
          <w:lang w:val="en-US"/>
        </w:rPr>
        <w:t>,</w:t>
      </w:r>
      <w:r w:rsidR="00957721" w:rsidRPr="008B1682">
        <w:rPr>
          <w:rStyle w:val="hps"/>
          <w:rFonts w:ascii="Bookman Old Style" w:hAnsi="Bookman Old Style" w:cs="Arial"/>
          <w:sz w:val="21"/>
          <w:szCs w:val="21"/>
          <w:lang w:val="en-US"/>
        </w:rPr>
        <w:t xml:space="preserve"> and determining the maximum heavy metals</w:t>
      </w:r>
      <w:r w:rsidR="00162155" w:rsidRPr="008B1682">
        <w:rPr>
          <w:rStyle w:val="hps"/>
          <w:rFonts w:ascii="Bookman Old Style" w:hAnsi="Bookman Old Style" w:cs="Arial"/>
          <w:sz w:val="21"/>
          <w:szCs w:val="21"/>
          <w:lang w:val="en-US"/>
        </w:rPr>
        <w:t>’</w:t>
      </w:r>
      <w:r w:rsidR="00957721" w:rsidRPr="008B1682">
        <w:rPr>
          <w:rStyle w:val="hps"/>
          <w:rFonts w:ascii="Bookman Old Style" w:hAnsi="Bookman Old Style" w:cs="Arial"/>
          <w:sz w:val="21"/>
          <w:szCs w:val="21"/>
          <w:lang w:val="en-US"/>
        </w:rPr>
        <w:t xml:space="preserve"> concentrations allowed in an established area</w:t>
      </w:r>
      <w:r w:rsidR="00E1259B" w:rsidRPr="008B1682">
        <w:rPr>
          <w:rStyle w:val="hps"/>
          <w:rFonts w:ascii="Bookman Old Style" w:hAnsi="Bookman Old Style" w:cs="Arial"/>
          <w:sz w:val="21"/>
          <w:szCs w:val="21"/>
          <w:lang w:val="en-US"/>
        </w:rPr>
        <w:t xml:space="preserve">.  </w:t>
      </w:r>
      <w:r w:rsidR="00957721" w:rsidRPr="008B1682">
        <w:rPr>
          <w:rStyle w:val="hps"/>
          <w:rFonts w:ascii="Bookman Old Style" w:hAnsi="Bookman Old Style" w:cs="Arial"/>
          <w:sz w:val="21"/>
          <w:szCs w:val="21"/>
          <w:lang w:val="en-US"/>
        </w:rPr>
        <w:t xml:space="preserve">Nevertheless, before planning any solution to </w:t>
      </w:r>
      <w:r w:rsidR="00A64456" w:rsidRPr="008B1682">
        <w:rPr>
          <w:rStyle w:val="hps"/>
          <w:rFonts w:ascii="Bookman Old Style" w:hAnsi="Bookman Old Style" w:cs="Arial"/>
          <w:sz w:val="21"/>
          <w:szCs w:val="21"/>
          <w:lang w:val="en-US"/>
        </w:rPr>
        <w:t xml:space="preserve">soil </w:t>
      </w:r>
      <w:proofErr w:type="spellStart"/>
      <w:r w:rsidR="00A64456" w:rsidRPr="008B1682">
        <w:rPr>
          <w:rStyle w:val="hps"/>
          <w:rFonts w:ascii="Bookman Old Style" w:hAnsi="Bookman Old Style" w:cs="Arial"/>
          <w:sz w:val="21"/>
          <w:szCs w:val="21"/>
          <w:lang w:val="en-US"/>
        </w:rPr>
        <w:t>conta</w:t>
      </w:r>
      <w:proofErr w:type="spellEnd"/>
      <w:r w:rsidR="00165B0C" w:rsidRPr="008B1682">
        <w:rPr>
          <w:rStyle w:val="hps"/>
          <w:rFonts w:ascii="Bookman Old Style" w:hAnsi="Bookman Old Style" w:cs="Arial"/>
          <w:sz w:val="21"/>
          <w:szCs w:val="21"/>
          <w:lang w:val="en-US"/>
        </w:rPr>
        <w:t>–</w:t>
      </w:r>
      <w:proofErr w:type="spellStart"/>
      <w:r w:rsidR="00A64456" w:rsidRPr="008B1682">
        <w:rPr>
          <w:rStyle w:val="hps"/>
          <w:rFonts w:ascii="Bookman Old Style" w:hAnsi="Bookman Old Style" w:cs="Arial"/>
          <w:sz w:val="21"/>
          <w:szCs w:val="21"/>
          <w:lang w:val="en-US"/>
        </w:rPr>
        <w:t>mination</w:t>
      </w:r>
      <w:proofErr w:type="spellEnd"/>
      <w:r w:rsidR="00A64456" w:rsidRPr="008B1682">
        <w:rPr>
          <w:rStyle w:val="hps"/>
          <w:rFonts w:ascii="Bookman Old Style" w:hAnsi="Bookman Old Style" w:cs="Arial"/>
          <w:sz w:val="21"/>
          <w:szCs w:val="21"/>
          <w:lang w:val="en-US"/>
        </w:rPr>
        <w:t xml:space="preserve"> by </w:t>
      </w:r>
      <w:r w:rsidR="00957721" w:rsidRPr="008B1682">
        <w:rPr>
          <w:rStyle w:val="hps"/>
          <w:rFonts w:ascii="Bookman Old Style" w:hAnsi="Bookman Old Style" w:cs="Arial"/>
          <w:sz w:val="21"/>
          <w:szCs w:val="21"/>
          <w:lang w:val="en-US"/>
        </w:rPr>
        <w:t xml:space="preserve">heavy metals, a distinction between those coming from natural sources and the ones derived from human activity has to be </w:t>
      </w:r>
      <w:r w:rsidR="00A64456" w:rsidRPr="008B1682">
        <w:rPr>
          <w:rStyle w:val="hps"/>
          <w:rFonts w:ascii="Bookman Old Style" w:hAnsi="Bookman Old Style" w:cs="Arial"/>
          <w:sz w:val="21"/>
          <w:szCs w:val="21"/>
          <w:lang w:val="en-US"/>
        </w:rPr>
        <w:t>done</w:t>
      </w:r>
      <w:r w:rsidR="00A12141" w:rsidRPr="008B1682">
        <w:rPr>
          <w:rStyle w:val="hps"/>
          <w:rFonts w:ascii="Bookman Old Style" w:hAnsi="Bookman Old Style" w:cs="Arial"/>
          <w:sz w:val="21"/>
          <w:szCs w:val="21"/>
          <w:lang w:val="en-US"/>
        </w:rPr>
        <w:t xml:space="preserve"> </w:t>
      </w:r>
      <w:r w:rsidR="00865342" w:rsidRPr="008B1682">
        <w:rPr>
          <w:rFonts w:ascii="Bookman Old Style" w:hAnsi="Bookman Old Style" w:cs="Arial"/>
          <w:sz w:val="21"/>
          <w:szCs w:val="21"/>
          <w:lang w:val="en-US"/>
        </w:rPr>
        <w:t>(</w:t>
      </w:r>
      <w:proofErr w:type="spellStart"/>
      <w:r w:rsidR="00865342" w:rsidRPr="008B1682">
        <w:rPr>
          <w:rFonts w:ascii="Bookman Old Style" w:hAnsi="Bookman Old Style" w:cs="Arial"/>
          <w:sz w:val="21"/>
          <w:szCs w:val="21"/>
          <w:lang w:val="en-US"/>
        </w:rPr>
        <w:t>Micó</w:t>
      </w:r>
      <w:proofErr w:type="spellEnd"/>
      <w:r w:rsidR="00865342" w:rsidRPr="008B1682">
        <w:rPr>
          <w:rFonts w:ascii="Bookman Old Style" w:hAnsi="Bookman Old Style" w:cs="Arial"/>
          <w:sz w:val="21"/>
          <w:szCs w:val="21"/>
          <w:lang w:val="en-US"/>
        </w:rPr>
        <w:t xml:space="preserve">, 2005; </w:t>
      </w:r>
      <w:proofErr w:type="spellStart"/>
      <w:r w:rsidR="00865342" w:rsidRPr="008B1682">
        <w:rPr>
          <w:rFonts w:ascii="Bookman Old Style" w:hAnsi="Bookman Old Style" w:cs="Arial"/>
          <w:sz w:val="21"/>
          <w:szCs w:val="21"/>
          <w:lang w:val="en-US"/>
        </w:rPr>
        <w:t>Romic</w:t>
      </w:r>
      <w:proofErr w:type="spellEnd"/>
      <w:r w:rsidR="00DA7F4E" w:rsidRPr="008B1682">
        <w:rPr>
          <w:rFonts w:ascii="Bookman Old Style" w:hAnsi="Bookman Old Style" w:cs="Arial"/>
          <w:sz w:val="21"/>
          <w:szCs w:val="21"/>
          <w:lang w:val="en-US"/>
        </w:rPr>
        <w:t xml:space="preserve"> </w:t>
      </w:r>
      <w:r w:rsidR="00DA7F4E"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2007).</w:t>
      </w:r>
    </w:p>
    <w:p w:rsidR="00DA7F4E" w:rsidRPr="008B1682" w:rsidRDefault="00EB01F7" w:rsidP="00CA1C31">
      <w:pPr>
        <w:suppressAutoHyphens/>
        <w:spacing w:after="0" w:line="240" w:lineRule="auto"/>
        <w:ind w:firstLine="432"/>
        <w:jc w:val="both"/>
        <w:rPr>
          <w:rFonts w:ascii="Bookman Old Style" w:hAnsi="Bookman Old Style" w:cs="Arial"/>
          <w:bCs/>
          <w:sz w:val="21"/>
          <w:szCs w:val="21"/>
          <w:lang w:val="en-US"/>
        </w:rPr>
      </w:pPr>
      <w:r w:rsidRPr="008B1682">
        <w:rPr>
          <w:rFonts w:ascii="Bookman Old Style" w:hAnsi="Bookman Old Style" w:cs="Arial"/>
          <w:bCs/>
          <w:sz w:val="21"/>
          <w:szCs w:val="21"/>
          <w:lang w:val="en-US"/>
        </w:rPr>
        <w:t>The quality criteria for soil heavy metals –reference value</w:t>
      </w:r>
      <w:r w:rsidR="0061736F" w:rsidRPr="008B1682">
        <w:rPr>
          <w:rFonts w:ascii="Bookman Old Style" w:hAnsi="Bookman Old Style" w:cs="Arial"/>
          <w:bCs/>
          <w:sz w:val="21"/>
          <w:szCs w:val="21"/>
          <w:lang w:val="en-US"/>
        </w:rPr>
        <w:t>s</w:t>
      </w:r>
      <w:r w:rsidRPr="008B1682">
        <w:rPr>
          <w:rFonts w:ascii="Bookman Old Style" w:hAnsi="Bookman Old Style" w:cs="Arial"/>
          <w:bCs/>
          <w:sz w:val="21"/>
          <w:szCs w:val="21"/>
          <w:lang w:val="en-US"/>
        </w:rPr>
        <w:t xml:space="preserve">- have become the main requisite for the protection and preservation of agricultural </w:t>
      </w:r>
      <w:proofErr w:type="gramStart"/>
      <w:r w:rsidRPr="008B1682">
        <w:rPr>
          <w:rFonts w:ascii="Bookman Old Style" w:hAnsi="Bookman Old Style" w:cs="Arial"/>
          <w:bCs/>
          <w:sz w:val="21"/>
          <w:szCs w:val="21"/>
          <w:lang w:val="en-US"/>
        </w:rPr>
        <w:t>soils</w:t>
      </w:r>
      <w:r w:rsidR="0061736F" w:rsidRPr="008B1682">
        <w:rPr>
          <w:rFonts w:ascii="Bookman Old Style" w:hAnsi="Bookman Old Style" w:cs="Arial"/>
          <w:bCs/>
          <w:sz w:val="21"/>
          <w:szCs w:val="21"/>
          <w:lang w:val="en-US"/>
        </w:rPr>
        <w:t>,</w:t>
      </w:r>
      <w:proofErr w:type="gramEnd"/>
      <w:r w:rsidR="0061736F" w:rsidRPr="008B1682">
        <w:rPr>
          <w:rFonts w:ascii="Bookman Old Style" w:hAnsi="Bookman Old Style" w:cs="Arial"/>
          <w:bCs/>
          <w:sz w:val="21"/>
          <w:szCs w:val="21"/>
          <w:lang w:val="en-US"/>
        </w:rPr>
        <w:t xml:space="preserve"> also </w:t>
      </w:r>
      <w:r w:rsidRPr="008B1682">
        <w:rPr>
          <w:rFonts w:ascii="Bookman Old Style" w:hAnsi="Bookman Old Style" w:cs="Arial"/>
          <w:bCs/>
          <w:sz w:val="21"/>
          <w:szCs w:val="21"/>
          <w:lang w:val="en-US"/>
        </w:rPr>
        <w:t xml:space="preserve">they allow the acknowledgment of </w:t>
      </w:r>
      <w:r w:rsidR="0002189F" w:rsidRPr="008B1682">
        <w:rPr>
          <w:rFonts w:ascii="Bookman Old Style" w:hAnsi="Bookman Old Style" w:cs="Arial"/>
          <w:bCs/>
          <w:sz w:val="21"/>
          <w:szCs w:val="21"/>
          <w:lang w:val="en-US"/>
        </w:rPr>
        <w:t>the background</w:t>
      </w:r>
      <w:r w:rsidRPr="008B1682">
        <w:rPr>
          <w:rFonts w:ascii="Bookman Old Style" w:hAnsi="Bookman Old Style" w:cs="Arial"/>
          <w:bCs/>
          <w:sz w:val="21"/>
          <w:szCs w:val="21"/>
          <w:lang w:val="en-US"/>
        </w:rPr>
        <w:t xml:space="preserve"> levels or natural levels associated to </w:t>
      </w:r>
      <w:r w:rsidR="0061736F" w:rsidRPr="008B1682">
        <w:rPr>
          <w:rFonts w:ascii="Bookman Old Style" w:hAnsi="Bookman Old Style" w:cs="Arial"/>
          <w:bCs/>
          <w:sz w:val="21"/>
          <w:szCs w:val="21"/>
          <w:lang w:val="en-US"/>
        </w:rPr>
        <w:t>the parental mat</w:t>
      </w:r>
      <w:r w:rsidR="00A64456" w:rsidRPr="008B1682">
        <w:rPr>
          <w:rFonts w:ascii="Bookman Old Style" w:hAnsi="Bookman Old Style" w:cs="Arial"/>
          <w:bCs/>
          <w:sz w:val="21"/>
          <w:szCs w:val="21"/>
          <w:lang w:val="en-US"/>
        </w:rPr>
        <w:t>ter</w:t>
      </w:r>
      <w:r w:rsidR="0061736F" w:rsidRPr="008B1682">
        <w:rPr>
          <w:rFonts w:ascii="Bookman Old Style" w:hAnsi="Bookman Old Style" w:cs="Arial"/>
          <w:bCs/>
          <w:sz w:val="21"/>
          <w:szCs w:val="21"/>
          <w:lang w:val="en-US"/>
        </w:rPr>
        <w:t xml:space="preserve"> which</w:t>
      </w:r>
      <w:r w:rsidRPr="008B1682">
        <w:rPr>
          <w:rFonts w:ascii="Bookman Old Style" w:hAnsi="Bookman Old Style" w:cs="Arial"/>
          <w:bCs/>
          <w:sz w:val="21"/>
          <w:szCs w:val="21"/>
          <w:lang w:val="en-US"/>
        </w:rPr>
        <w:t xml:space="preserve"> has low or minimum an</w:t>
      </w:r>
      <w:r w:rsidR="007A5240" w:rsidRPr="008B1682">
        <w:rPr>
          <w:rFonts w:ascii="Bookman Old Style" w:hAnsi="Bookman Old Style" w:cs="Arial"/>
          <w:bCs/>
          <w:sz w:val="21"/>
          <w:szCs w:val="21"/>
          <w:lang w:val="en-US"/>
        </w:rPr>
        <w:t>–</w:t>
      </w:r>
      <w:proofErr w:type="spellStart"/>
      <w:r w:rsidRPr="008B1682">
        <w:rPr>
          <w:rFonts w:ascii="Bookman Old Style" w:hAnsi="Bookman Old Style" w:cs="Arial"/>
          <w:bCs/>
          <w:sz w:val="21"/>
          <w:szCs w:val="21"/>
          <w:lang w:val="en-US"/>
        </w:rPr>
        <w:t>thropogenic</w:t>
      </w:r>
      <w:proofErr w:type="spellEnd"/>
      <w:r w:rsidRPr="008B1682">
        <w:rPr>
          <w:rFonts w:ascii="Bookman Old Style" w:hAnsi="Bookman Old Style" w:cs="Arial"/>
          <w:bCs/>
          <w:sz w:val="21"/>
          <w:szCs w:val="21"/>
          <w:lang w:val="en-US"/>
        </w:rPr>
        <w:t xml:space="preserve"> activity</w:t>
      </w:r>
      <w:r w:rsidR="00DA7F4E" w:rsidRPr="008B1682">
        <w:rPr>
          <w:rFonts w:ascii="Bookman Old Style" w:hAnsi="Bookman Old Style" w:cs="Arial"/>
          <w:bCs/>
          <w:sz w:val="21"/>
          <w:szCs w:val="21"/>
          <w:lang w:val="en-US"/>
        </w:rPr>
        <w:t xml:space="preserve"> (Pérez et al., 2000; </w:t>
      </w:r>
      <w:proofErr w:type="spellStart"/>
      <w:r w:rsidR="00DA7F4E" w:rsidRPr="008B1682">
        <w:rPr>
          <w:rFonts w:ascii="Bookman Old Style" w:hAnsi="Bookman Old Style" w:cs="Arial"/>
          <w:bCs/>
          <w:sz w:val="21"/>
          <w:szCs w:val="21"/>
          <w:lang w:val="en-US"/>
        </w:rPr>
        <w:t>Fadigas</w:t>
      </w:r>
      <w:proofErr w:type="spellEnd"/>
      <w:r w:rsidR="00DA7F4E" w:rsidRPr="008B1682">
        <w:rPr>
          <w:rFonts w:ascii="Bookman Old Style" w:hAnsi="Bookman Old Style" w:cs="Arial"/>
          <w:bCs/>
          <w:sz w:val="21"/>
          <w:szCs w:val="21"/>
          <w:lang w:val="en-US"/>
        </w:rPr>
        <w:t xml:space="preserve">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xml:space="preserve">, 2006; </w:t>
      </w:r>
      <w:proofErr w:type="spellStart"/>
      <w:r w:rsidR="00DA7F4E" w:rsidRPr="008B1682">
        <w:rPr>
          <w:rFonts w:ascii="Bookman Old Style" w:hAnsi="Bookman Old Style" w:cs="Arial"/>
          <w:bCs/>
          <w:sz w:val="21"/>
          <w:szCs w:val="21"/>
          <w:lang w:val="en-US"/>
        </w:rPr>
        <w:t>Micó</w:t>
      </w:r>
      <w:proofErr w:type="spellEnd"/>
      <w:r w:rsidR="00DA7F4E" w:rsidRPr="008B1682">
        <w:rPr>
          <w:rFonts w:ascii="Bookman Old Style" w:hAnsi="Bookman Old Style" w:cs="Arial"/>
          <w:bCs/>
          <w:sz w:val="21"/>
          <w:szCs w:val="21"/>
          <w:lang w:val="en-US"/>
        </w:rPr>
        <w:t xml:space="preserve">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2007)</w:t>
      </w:r>
      <w:r w:rsidR="00E1259B" w:rsidRPr="008B1682">
        <w:rPr>
          <w:rFonts w:ascii="Bookman Old Style" w:hAnsi="Bookman Old Style" w:cs="Arial"/>
          <w:bCs/>
          <w:sz w:val="21"/>
          <w:szCs w:val="21"/>
          <w:lang w:val="en-US"/>
        </w:rPr>
        <w:t xml:space="preserve">.  </w:t>
      </w:r>
      <w:r w:rsidR="00DA7F4E" w:rsidRPr="008B1682">
        <w:rPr>
          <w:rFonts w:ascii="Bookman Old Style" w:hAnsi="Bookman Old Style" w:cs="Arial"/>
          <w:bCs/>
          <w:sz w:val="21"/>
          <w:szCs w:val="21"/>
          <w:lang w:val="en-US"/>
        </w:rPr>
        <w:t xml:space="preserve"> </w:t>
      </w:r>
      <w:r w:rsidR="0061736F" w:rsidRPr="008B1682">
        <w:rPr>
          <w:rFonts w:ascii="Bookman Old Style" w:hAnsi="Bookman Old Style" w:cs="Arial"/>
          <w:bCs/>
          <w:sz w:val="21"/>
          <w:szCs w:val="21"/>
          <w:lang w:val="en-US"/>
        </w:rPr>
        <w:t xml:space="preserve">For this reason, different countries have started </w:t>
      </w:r>
      <w:proofErr w:type="spellStart"/>
      <w:r w:rsidR="0061736F" w:rsidRPr="008B1682">
        <w:rPr>
          <w:rFonts w:ascii="Bookman Old Style" w:hAnsi="Bookman Old Style" w:cs="Arial"/>
          <w:bCs/>
          <w:sz w:val="21"/>
          <w:szCs w:val="21"/>
          <w:lang w:val="en-US"/>
        </w:rPr>
        <w:t>inves</w:t>
      </w:r>
      <w:proofErr w:type="spellEnd"/>
      <w:r w:rsidR="007A5240" w:rsidRPr="008B1682">
        <w:rPr>
          <w:rFonts w:ascii="Bookman Old Style" w:hAnsi="Bookman Old Style" w:cs="Arial"/>
          <w:bCs/>
          <w:sz w:val="21"/>
          <w:szCs w:val="21"/>
          <w:lang w:val="en-US"/>
        </w:rPr>
        <w:t>–</w:t>
      </w:r>
      <w:proofErr w:type="spellStart"/>
      <w:r w:rsidR="0061736F" w:rsidRPr="008B1682">
        <w:rPr>
          <w:rFonts w:ascii="Bookman Old Style" w:hAnsi="Bookman Old Style" w:cs="Arial"/>
          <w:bCs/>
          <w:sz w:val="21"/>
          <w:szCs w:val="21"/>
          <w:lang w:val="en-US"/>
        </w:rPr>
        <w:t>tigations</w:t>
      </w:r>
      <w:proofErr w:type="spellEnd"/>
      <w:r w:rsidR="0061736F" w:rsidRPr="008B1682">
        <w:rPr>
          <w:rFonts w:ascii="Bookman Old Style" w:hAnsi="Bookman Old Style" w:cs="Arial"/>
          <w:bCs/>
          <w:sz w:val="21"/>
          <w:szCs w:val="21"/>
          <w:lang w:val="en-US"/>
        </w:rPr>
        <w:t xml:space="preserve"> with the aim of proposing reference values that are adapted to the specific soil characteristics of a given geographical </w:t>
      </w:r>
      <w:r w:rsidR="00066008" w:rsidRPr="008B1682">
        <w:rPr>
          <w:rFonts w:ascii="Bookman Old Style" w:hAnsi="Bookman Old Style" w:cs="Arial"/>
          <w:bCs/>
          <w:sz w:val="21"/>
          <w:szCs w:val="21"/>
          <w:lang w:val="en-US"/>
        </w:rPr>
        <w:t>a</w:t>
      </w:r>
      <w:r w:rsidR="0061736F" w:rsidRPr="008B1682">
        <w:rPr>
          <w:rFonts w:ascii="Bookman Old Style" w:hAnsi="Bookman Old Style" w:cs="Arial"/>
          <w:bCs/>
          <w:sz w:val="21"/>
          <w:szCs w:val="21"/>
          <w:lang w:val="en-US"/>
        </w:rPr>
        <w:t xml:space="preserve">rea, </w:t>
      </w:r>
      <w:r w:rsidR="00066008" w:rsidRPr="008B1682">
        <w:rPr>
          <w:rFonts w:ascii="Bookman Old Style" w:hAnsi="Bookman Old Style" w:cs="Arial"/>
          <w:bCs/>
          <w:sz w:val="21"/>
          <w:szCs w:val="21"/>
          <w:lang w:val="en-US"/>
        </w:rPr>
        <w:t xml:space="preserve">to </w:t>
      </w:r>
      <w:r w:rsidR="0061736F" w:rsidRPr="008B1682">
        <w:rPr>
          <w:rFonts w:ascii="Bookman Old Style" w:hAnsi="Bookman Old Style" w:cs="Arial"/>
          <w:bCs/>
          <w:sz w:val="21"/>
          <w:szCs w:val="21"/>
          <w:lang w:val="en-US"/>
        </w:rPr>
        <w:t>their</w:t>
      </w:r>
      <w:r w:rsidR="00066008" w:rsidRPr="008B1682">
        <w:rPr>
          <w:rFonts w:ascii="Bookman Old Style" w:hAnsi="Bookman Old Style" w:cs="Arial"/>
          <w:bCs/>
          <w:sz w:val="21"/>
          <w:szCs w:val="21"/>
          <w:lang w:val="en-US"/>
        </w:rPr>
        <w:t xml:space="preserve"> degradation level, to their degree of technological development, and the regulatory framework for preservation and conservation of edaphic systems</w:t>
      </w:r>
      <w:r w:rsidR="00DA7F4E" w:rsidRPr="008B1682">
        <w:rPr>
          <w:rFonts w:ascii="Bookman Old Style" w:hAnsi="Bookman Old Style" w:cs="Arial"/>
          <w:bCs/>
          <w:sz w:val="21"/>
          <w:szCs w:val="21"/>
          <w:lang w:val="en-US"/>
        </w:rPr>
        <w:t xml:space="preserve"> (Pérez </w:t>
      </w:r>
      <w:r w:rsidR="00865342" w:rsidRPr="008B1682">
        <w:rPr>
          <w:rFonts w:ascii="Bookman Old Style" w:hAnsi="Bookman Old Style" w:cs="Arial"/>
          <w:bCs/>
          <w:i/>
          <w:sz w:val="21"/>
          <w:szCs w:val="21"/>
          <w:lang w:val="en-US"/>
        </w:rPr>
        <w:t xml:space="preserve">et </w:t>
      </w:r>
      <w:r w:rsidR="00865342" w:rsidRPr="008B1682">
        <w:rPr>
          <w:rFonts w:ascii="Bookman Old Style" w:hAnsi="Bookman Old Style" w:cs="Arial"/>
          <w:bCs/>
          <w:i/>
          <w:sz w:val="21"/>
          <w:szCs w:val="21"/>
          <w:lang w:val="en-US"/>
        </w:rPr>
        <w:lastRenderedPageBreak/>
        <w:t>al.</w:t>
      </w:r>
      <w:r w:rsidR="00DA7F4E" w:rsidRPr="008B1682">
        <w:rPr>
          <w:rFonts w:ascii="Bookman Old Style" w:hAnsi="Bookman Old Style" w:cs="Arial"/>
          <w:bCs/>
          <w:sz w:val="21"/>
          <w:szCs w:val="21"/>
          <w:lang w:val="en-US"/>
        </w:rPr>
        <w:t xml:space="preserve">, 2000; Castillo </w:t>
      </w:r>
      <w:proofErr w:type="spellStart"/>
      <w:r w:rsidR="00DA7F4E" w:rsidRPr="008B1682">
        <w:rPr>
          <w:rFonts w:ascii="Bookman Old Style" w:hAnsi="Bookman Old Style" w:cs="Arial"/>
          <w:bCs/>
          <w:sz w:val="21"/>
          <w:szCs w:val="21"/>
          <w:lang w:val="en-US"/>
        </w:rPr>
        <w:t>Carrión</w:t>
      </w:r>
      <w:proofErr w:type="spellEnd"/>
      <w:r w:rsidR="00DA7F4E" w:rsidRPr="008B1682">
        <w:rPr>
          <w:rFonts w:ascii="Bookman Old Style" w:hAnsi="Bookman Old Style" w:cs="Arial"/>
          <w:bCs/>
          <w:sz w:val="21"/>
          <w:szCs w:val="21"/>
          <w:lang w:val="en-US"/>
        </w:rPr>
        <w:t xml:space="preserve">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xml:space="preserve">, 2002; Gil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xml:space="preserve">, 2002; Sánchez, 2003; </w:t>
      </w:r>
      <w:proofErr w:type="spellStart"/>
      <w:r w:rsidR="00DA7F4E" w:rsidRPr="008B1682">
        <w:rPr>
          <w:rFonts w:ascii="Bookman Old Style" w:hAnsi="Bookman Old Style" w:cs="Arial"/>
          <w:bCs/>
          <w:sz w:val="21"/>
          <w:szCs w:val="21"/>
          <w:lang w:val="en-US"/>
        </w:rPr>
        <w:t>Fadigas</w:t>
      </w:r>
      <w:proofErr w:type="spellEnd"/>
      <w:r w:rsidR="00DA7F4E" w:rsidRPr="008B1682">
        <w:rPr>
          <w:rFonts w:ascii="Bookman Old Style" w:hAnsi="Bookman Old Style" w:cs="Arial"/>
          <w:bCs/>
          <w:sz w:val="21"/>
          <w:szCs w:val="21"/>
          <w:lang w:val="en-US"/>
        </w:rPr>
        <w:t xml:space="preserve">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xml:space="preserve">, 2006; </w:t>
      </w:r>
      <w:proofErr w:type="spellStart"/>
      <w:r w:rsidR="00DA7F4E" w:rsidRPr="008B1682">
        <w:rPr>
          <w:rFonts w:ascii="Bookman Old Style" w:hAnsi="Bookman Old Style" w:cs="Arial"/>
          <w:bCs/>
          <w:sz w:val="21"/>
          <w:szCs w:val="21"/>
          <w:lang w:val="en-US"/>
        </w:rPr>
        <w:t>Peris</w:t>
      </w:r>
      <w:proofErr w:type="spellEnd"/>
      <w:r w:rsidR="00DA7F4E" w:rsidRPr="008B1682">
        <w:rPr>
          <w:rFonts w:ascii="Bookman Old Style" w:hAnsi="Bookman Old Style" w:cs="Arial"/>
          <w:bCs/>
          <w:sz w:val="21"/>
          <w:szCs w:val="21"/>
          <w:lang w:val="en-US"/>
        </w:rPr>
        <w:t xml:space="preserve">, 2006; </w:t>
      </w:r>
      <w:proofErr w:type="spellStart"/>
      <w:r w:rsidR="00DA7F4E" w:rsidRPr="008B1682">
        <w:rPr>
          <w:rFonts w:ascii="Bookman Old Style" w:hAnsi="Bookman Old Style" w:cs="Arial"/>
          <w:bCs/>
          <w:sz w:val="21"/>
          <w:szCs w:val="21"/>
          <w:lang w:val="en-US"/>
        </w:rPr>
        <w:t>Micó</w:t>
      </w:r>
      <w:proofErr w:type="spellEnd"/>
      <w:r w:rsidR="00DA7F4E" w:rsidRPr="008B1682">
        <w:rPr>
          <w:rFonts w:ascii="Bookman Old Style" w:hAnsi="Bookman Old Style" w:cs="Arial"/>
          <w:bCs/>
          <w:sz w:val="21"/>
          <w:szCs w:val="21"/>
          <w:lang w:val="en-US"/>
        </w:rPr>
        <w:t xml:space="preserve">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xml:space="preserve">, 2007; Borges </w:t>
      </w:r>
      <w:proofErr w:type="spellStart"/>
      <w:r w:rsidR="00DA7F4E" w:rsidRPr="008B1682">
        <w:rPr>
          <w:rFonts w:ascii="Bookman Old Style" w:hAnsi="Bookman Old Style" w:cs="Arial"/>
          <w:bCs/>
          <w:sz w:val="21"/>
          <w:szCs w:val="21"/>
          <w:lang w:val="en-US"/>
        </w:rPr>
        <w:t>Júnior</w:t>
      </w:r>
      <w:proofErr w:type="spellEnd"/>
      <w:r w:rsidR="00DA7F4E" w:rsidRPr="008B1682">
        <w:rPr>
          <w:rFonts w:ascii="Bookman Old Style" w:hAnsi="Bookman Old Style" w:cs="Arial"/>
          <w:bCs/>
          <w:sz w:val="21"/>
          <w:szCs w:val="21"/>
          <w:lang w:val="en-US"/>
        </w:rPr>
        <w:t xml:space="preserve">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xml:space="preserve">, 2008; </w:t>
      </w:r>
      <w:proofErr w:type="spellStart"/>
      <w:r w:rsidR="00DA7F4E" w:rsidRPr="008B1682">
        <w:rPr>
          <w:rFonts w:ascii="Bookman Old Style" w:hAnsi="Bookman Old Style" w:cs="Arial"/>
          <w:bCs/>
          <w:sz w:val="21"/>
          <w:szCs w:val="21"/>
          <w:lang w:val="en-US"/>
        </w:rPr>
        <w:t>Brus</w:t>
      </w:r>
      <w:proofErr w:type="spellEnd"/>
      <w:r w:rsidR="00DA7F4E" w:rsidRPr="008B1682">
        <w:rPr>
          <w:rFonts w:ascii="Bookman Old Style" w:hAnsi="Bookman Old Style" w:cs="Arial"/>
          <w:bCs/>
          <w:sz w:val="21"/>
          <w:szCs w:val="21"/>
          <w:lang w:val="en-US"/>
        </w:rPr>
        <w:t xml:space="preserve">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xml:space="preserve">, 2009; </w:t>
      </w:r>
      <w:proofErr w:type="spellStart"/>
      <w:r w:rsidR="00DA7F4E" w:rsidRPr="008B1682">
        <w:rPr>
          <w:rFonts w:ascii="Bookman Old Style" w:hAnsi="Bookman Old Style" w:cs="Arial"/>
          <w:bCs/>
          <w:sz w:val="21"/>
          <w:szCs w:val="21"/>
          <w:lang w:val="en-US"/>
        </w:rPr>
        <w:t>Díez</w:t>
      </w:r>
      <w:proofErr w:type="spellEnd"/>
      <w:r w:rsidR="00DA7F4E" w:rsidRPr="008B1682">
        <w:rPr>
          <w:rFonts w:ascii="Bookman Old Style" w:hAnsi="Bookman Old Style" w:cs="Arial"/>
          <w:bCs/>
          <w:sz w:val="21"/>
          <w:szCs w:val="21"/>
          <w:lang w:val="en-US"/>
        </w:rPr>
        <w:t xml:space="preserve">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2009; Gallardo</w:t>
      </w:r>
      <w:r w:rsidR="00021C84" w:rsidRPr="008B1682">
        <w:rPr>
          <w:rFonts w:ascii="Bookman Old Style" w:hAnsi="Bookman Old Style" w:cs="Arial"/>
          <w:bCs/>
          <w:sz w:val="21"/>
          <w:szCs w:val="21"/>
          <w:lang w:val="en-US"/>
        </w:rPr>
        <w:t xml:space="preserve"> y</w:t>
      </w:r>
      <w:r w:rsidR="00E95201" w:rsidRPr="008B1682">
        <w:rPr>
          <w:rFonts w:ascii="Bookman Old Style" w:hAnsi="Bookman Old Style" w:cs="Arial"/>
          <w:bCs/>
          <w:sz w:val="21"/>
          <w:szCs w:val="21"/>
          <w:lang w:val="en-US"/>
        </w:rPr>
        <w:t xml:space="preserve"> </w:t>
      </w:r>
      <w:r w:rsidR="00DA7F4E" w:rsidRPr="008B1682">
        <w:rPr>
          <w:rFonts w:ascii="Bookman Old Style" w:hAnsi="Bookman Old Style" w:cs="Arial"/>
          <w:bCs/>
          <w:sz w:val="21"/>
          <w:szCs w:val="21"/>
          <w:lang w:val="en-US"/>
        </w:rPr>
        <w:t xml:space="preserve">González, 2009; </w:t>
      </w:r>
      <w:proofErr w:type="spellStart"/>
      <w:r w:rsidR="00DA7F4E" w:rsidRPr="008B1682">
        <w:rPr>
          <w:rFonts w:ascii="Bookman Old Style" w:hAnsi="Bookman Old Style" w:cs="Arial"/>
          <w:bCs/>
          <w:sz w:val="21"/>
          <w:szCs w:val="21"/>
          <w:lang w:val="en-US"/>
        </w:rPr>
        <w:t>Gjoka</w:t>
      </w:r>
      <w:proofErr w:type="spellEnd"/>
      <w:r w:rsidR="00DA7F4E" w:rsidRPr="008B1682">
        <w:rPr>
          <w:rFonts w:ascii="Bookman Old Style" w:hAnsi="Bookman Old Style" w:cs="Arial"/>
          <w:bCs/>
          <w:sz w:val="21"/>
          <w:szCs w:val="21"/>
          <w:lang w:val="en-US"/>
        </w:rPr>
        <w:t xml:space="preserve">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2010).</w:t>
      </w:r>
    </w:p>
    <w:p w:rsidR="00066008" w:rsidRPr="008B1682" w:rsidRDefault="00800F0B" w:rsidP="00CA1C31">
      <w:pPr>
        <w:suppressAutoHyphens/>
        <w:spacing w:line="240" w:lineRule="auto"/>
        <w:ind w:firstLine="432"/>
        <w:jc w:val="both"/>
        <w:rPr>
          <w:rFonts w:ascii="Bookman Old Style" w:hAnsi="Bookman Old Style" w:cs="Arial"/>
          <w:bCs/>
          <w:sz w:val="21"/>
          <w:szCs w:val="21"/>
          <w:lang w:val="en-US"/>
        </w:rPr>
      </w:pPr>
      <w:r w:rsidRPr="008B1682">
        <w:rPr>
          <w:rFonts w:ascii="Bookman Old Style" w:hAnsi="Bookman Old Style" w:cs="Arial"/>
          <w:bCs/>
          <w:sz w:val="21"/>
          <w:szCs w:val="21"/>
          <w:lang w:val="en-US"/>
        </w:rPr>
        <w:t xml:space="preserve">In agreement with the previous </w:t>
      </w:r>
      <w:proofErr w:type="spellStart"/>
      <w:r w:rsidRPr="008B1682">
        <w:rPr>
          <w:rFonts w:ascii="Bookman Old Style" w:hAnsi="Bookman Old Style" w:cs="Arial"/>
          <w:bCs/>
          <w:sz w:val="21"/>
          <w:szCs w:val="21"/>
          <w:lang w:val="en-US"/>
        </w:rPr>
        <w:t>consi</w:t>
      </w:r>
      <w:proofErr w:type="spellEnd"/>
      <w:r w:rsidR="007A5240" w:rsidRPr="008B1682">
        <w:rPr>
          <w:rFonts w:ascii="Bookman Old Style" w:hAnsi="Bookman Old Style" w:cs="Arial"/>
          <w:bCs/>
          <w:sz w:val="21"/>
          <w:szCs w:val="21"/>
          <w:lang w:val="en-US"/>
        </w:rPr>
        <w:t>–</w:t>
      </w:r>
      <w:r w:rsidRPr="008B1682">
        <w:rPr>
          <w:rFonts w:ascii="Bookman Old Style" w:hAnsi="Bookman Old Style" w:cs="Arial"/>
          <w:bCs/>
          <w:sz w:val="21"/>
          <w:szCs w:val="21"/>
          <w:lang w:val="en-US"/>
        </w:rPr>
        <w:t xml:space="preserve">derations, and having into account that the agriculture in this century should respond to the sustainability of the food chain and guaranty that the production technologies do not degrade the environment and fulfill the environmental requirements </w:t>
      </w:r>
      <w:r w:rsidRPr="008B1682">
        <w:rPr>
          <w:rStyle w:val="hps"/>
          <w:rFonts w:ascii="Bookman Old Style" w:hAnsi="Bookman Old Style" w:cs="Arial"/>
          <w:sz w:val="21"/>
          <w:szCs w:val="21"/>
          <w:lang w:val="en-US"/>
        </w:rPr>
        <w:t>(</w:t>
      </w:r>
      <w:proofErr w:type="spellStart"/>
      <w:r w:rsidRPr="008B1682">
        <w:rPr>
          <w:rStyle w:val="hps"/>
          <w:rFonts w:ascii="Bookman Old Style" w:hAnsi="Bookman Old Style" w:cs="Arial"/>
          <w:sz w:val="21"/>
          <w:szCs w:val="21"/>
          <w:lang w:val="en-US"/>
        </w:rPr>
        <w:t>Dach</w:t>
      </w:r>
      <w:proofErr w:type="spellEnd"/>
      <w:r w:rsidRPr="008B1682">
        <w:rPr>
          <w:rStyle w:val="hps"/>
          <w:rFonts w:ascii="Bookman Old Style" w:hAnsi="Bookman Old Style" w:cs="Arial"/>
          <w:sz w:val="21"/>
          <w:szCs w:val="21"/>
          <w:lang w:val="en-US"/>
        </w:rPr>
        <w:t xml:space="preserve"> y Star</w:t>
      </w:r>
      <w:r w:rsidR="007A5240" w:rsidRPr="008B1682">
        <w:rPr>
          <w:rStyle w:val="hps"/>
          <w:rFonts w:ascii="Bookman Old Style" w:hAnsi="Bookman Old Style" w:cs="Arial"/>
          <w:sz w:val="21"/>
          <w:szCs w:val="21"/>
          <w:lang w:val="en-US"/>
        </w:rPr>
        <w:t>–</w:t>
      </w:r>
      <w:r w:rsidRPr="008B1682">
        <w:rPr>
          <w:rStyle w:val="hps"/>
          <w:rFonts w:ascii="Bookman Old Style" w:hAnsi="Bookman Old Style" w:cs="Arial"/>
          <w:sz w:val="21"/>
          <w:szCs w:val="21"/>
          <w:lang w:val="en-US"/>
        </w:rPr>
        <w:t>mans, 2005),</w:t>
      </w:r>
      <w:r w:rsidRPr="008B1682">
        <w:rPr>
          <w:rFonts w:ascii="Bookman Old Style" w:hAnsi="Bookman Old Style" w:cs="Arial"/>
          <w:bCs/>
          <w:sz w:val="21"/>
          <w:szCs w:val="21"/>
          <w:lang w:val="en-US"/>
        </w:rPr>
        <w:t xml:space="preserve"> this review gives an analysis of soil contamination by heavy</w:t>
      </w:r>
      <w:r w:rsidR="00F25EF4" w:rsidRPr="008B1682">
        <w:rPr>
          <w:rFonts w:ascii="Bookman Old Style" w:hAnsi="Bookman Old Style" w:cs="Arial"/>
          <w:bCs/>
          <w:sz w:val="21"/>
          <w:szCs w:val="21"/>
          <w:lang w:val="en-US"/>
        </w:rPr>
        <w:t xml:space="preserve"> m</w:t>
      </w:r>
      <w:r w:rsidR="005502BE">
        <w:rPr>
          <w:rFonts w:ascii="Bookman Old Style" w:hAnsi="Bookman Old Style" w:cs="Arial"/>
          <w:bCs/>
          <w:noProof/>
          <w:sz w:val="21"/>
          <w:szCs w:val="21"/>
          <w:lang w:val="es-CO" w:eastAsia="es-CO"/>
        </w:rPr>
        <w:pict>
          <v:group id="_x0000_s1092" editas="canvas" style="position:absolute;left:0;text-align:left;margin-left:-20.25pt;margin-top:409.1pt;width:541.05pt;height:174pt;z-index:251665408;mso-position-horizontal-relative:text;mso-position-vertical-relative:text" coordorigin="754,4546" coordsize="10821,34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3" type="#_x0000_t75" style="position:absolute;left:754;top:4546;width:10821;height:348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94" type="#_x0000_t202" style="position:absolute;left:754;top:4831;width:10821;height:3195" stroked="f">
              <v:textbox style="mso-next-textbox:#_x0000_s1094">
                <w:txbxContent>
                  <w:tbl>
                    <w:tblPr>
                      <w:tblW w:w="9356"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237"/>
                      <w:gridCol w:w="131"/>
                      <w:gridCol w:w="1170"/>
                      <w:gridCol w:w="116"/>
                      <w:gridCol w:w="1427"/>
                      <w:gridCol w:w="1901"/>
                      <w:gridCol w:w="2226"/>
                      <w:gridCol w:w="1148"/>
                    </w:tblGrid>
                    <w:tr w:rsidR="005502BE" w:rsidRPr="00B238B5" w:rsidTr="00CA1C31">
                      <w:trPr>
                        <w:trHeight w:val="288"/>
                        <w:jc w:val="center"/>
                      </w:trPr>
                      <w:tc>
                        <w:tcPr>
                          <w:tcW w:w="9356" w:type="dxa"/>
                          <w:gridSpan w:val="8"/>
                          <w:tcBorders>
                            <w:top w:val="nil"/>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cs="Arial"/>
                              <w:b/>
                              <w:sz w:val="16"/>
                              <w:szCs w:val="16"/>
                              <w:lang w:val="en-US"/>
                            </w:rPr>
                            <w:t xml:space="preserve">Table 1. </w:t>
                          </w:r>
                          <w:r w:rsidRPr="003E24C5">
                            <w:rPr>
                              <w:rFonts w:ascii="Bookman Old Style" w:hAnsi="Bookman Old Style" w:cs="Arial"/>
                              <w:sz w:val="16"/>
                              <w:szCs w:val="16"/>
                              <w:lang w:val="en-US"/>
                            </w:rPr>
                            <w:t xml:space="preserve">Main characteristics of some heavy metals. </w:t>
                          </w:r>
                        </w:p>
                      </w:tc>
                    </w:tr>
                    <w:tr w:rsidR="005502BE" w:rsidRPr="00A12141" w:rsidTr="00CA1C31">
                      <w:trPr>
                        <w:trHeight w:val="548"/>
                        <w:jc w:val="center"/>
                      </w:trPr>
                      <w:tc>
                        <w:tcPr>
                          <w:tcW w:w="1368" w:type="dxa"/>
                          <w:gridSpan w:val="2"/>
                        </w:tcPr>
                        <w:p w:rsidR="005502BE" w:rsidRPr="003E24C5" w:rsidRDefault="005502BE" w:rsidP="007A5240">
                          <w:pPr>
                            <w:spacing w:after="0" w:line="360" w:lineRule="auto"/>
                            <w:rPr>
                              <w:rFonts w:ascii="Bookman Old Style" w:hAnsi="Bookman Old Style"/>
                              <w:b/>
                              <w:sz w:val="16"/>
                              <w:szCs w:val="16"/>
                              <w:lang w:val="en-US"/>
                            </w:rPr>
                          </w:pPr>
                          <w:r w:rsidRPr="003E24C5">
                            <w:rPr>
                              <w:rFonts w:ascii="Bookman Old Style" w:hAnsi="Bookman Old Style"/>
                              <w:b/>
                              <w:sz w:val="16"/>
                              <w:szCs w:val="16"/>
                              <w:lang w:val="en-US"/>
                            </w:rPr>
                            <w:t>Heavy me</w:t>
                          </w:r>
                          <w:r>
                            <w:rPr>
                              <w:rFonts w:ascii="Bookman Old Style" w:hAnsi="Bookman Old Style"/>
                              <w:b/>
                              <w:sz w:val="16"/>
                              <w:szCs w:val="16"/>
                              <w:lang w:val="en-US"/>
                            </w:rPr>
                            <w:t>t</w:t>
                          </w:r>
                          <w:r w:rsidRPr="003E24C5">
                            <w:rPr>
                              <w:rFonts w:ascii="Bookman Old Style" w:hAnsi="Bookman Old Style"/>
                              <w:b/>
                              <w:sz w:val="16"/>
                              <w:szCs w:val="16"/>
                              <w:lang w:val="en-US"/>
                            </w:rPr>
                            <w:t>al</w:t>
                          </w:r>
                        </w:p>
                      </w:tc>
                      <w:tc>
                        <w:tcPr>
                          <w:tcW w:w="1170" w:type="dxa"/>
                        </w:tcPr>
                        <w:p w:rsidR="005502BE" w:rsidRPr="003E24C5" w:rsidRDefault="005502BE" w:rsidP="007A5240">
                          <w:pPr>
                            <w:spacing w:after="0" w:line="360" w:lineRule="auto"/>
                            <w:jc w:val="center"/>
                            <w:rPr>
                              <w:rFonts w:ascii="Bookman Old Style" w:hAnsi="Bookman Old Style"/>
                              <w:b/>
                              <w:sz w:val="16"/>
                              <w:szCs w:val="16"/>
                              <w:lang w:val="en-US"/>
                            </w:rPr>
                          </w:pPr>
                          <w:r w:rsidRPr="003E24C5">
                            <w:rPr>
                              <w:rFonts w:ascii="Bookman Old Style" w:hAnsi="Bookman Old Style"/>
                              <w:b/>
                              <w:sz w:val="16"/>
                              <w:szCs w:val="16"/>
                              <w:lang w:val="en-US"/>
                            </w:rPr>
                            <w:t>Density</w:t>
                          </w:r>
                        </w:p>
                        <w:p w:rsidR="005502BE" w:rsidRPr="003E24C5" w:rsidRDefault="005502BE" w:rsidP="007A5240">
                          <w:pPr>
                            <w:spacing w:after="0" w:line="360" w:lineRule="auto"/>
                            <w:jc w:val="center"/>
                            <w:rPr>
                              <w:rFonts w:ascii="Bookman Old Style" w:hAnsi="Bookman Old Style"/>
                              <w:b/>
                              <w:sz w:val="16"/>
                              <w:szCs w:val="16"/>
                              <w:lang w:val="en-US"/>
                            </w:rPr>
                          </w:pPr>
                          <w:r w:rsidRPr="003E24C5">
                            <w:rPr>
                              <w:rFonts w:ascii="Bookman Old Style" w:hAnsi="Bookman Old Style"/>
                              <w:b/>
                              <w:sz w:val="16"/>
                              <w:szCs w:val="16"/>
                              <w:lang w:val="en-US"/>
                            </w:rPr>
                            <w:t>(g/cm)</w:t>
                          </w:r>
                        </w:p>
                      </w:tc>
                      <w:tc>
                        <w:tcPr>
                          <w:tcW w:w="1543" w:type="dxa"/>
                          <w:gridSpan w:val="2"/>
                        </w:tcPr>
                        <w:p w:rsidR="005502BE" w:rsidRPr="003E24C5" w:rsidRDefault="005502BE" w:rsidP="007A5240">
                          <w:pPr>
                            <w:spacing w:after="0" w:line="360" w:lineRule="auto"/>
                            <w:jc w:val="center"/>
                            <w:rPr>
                              <w:rFonts w:ascii="Bookman Old Style" w:hAnsi="Bookman Old Style"/>
                              <w:b/>
                              <w:sz w:val="16"/>
                              <w:szCs w:val="16"/>
                              <w:lang w:val="en-US"/>
                            </w:rPr>
                          </w:pPr>
                          <w:r w:rsidRPr="003E24C5">
                            <w:rPr>
                              <w:rFonts w:ascii="Bookman Old Style" w:hAnsi="Bookman Old Style"/>
                              <w:b/>
                              <w:sz w:val="16"/>
                              <w:szCs w:val="16"/>
                              <w:lang w:val="en-US"/>
                            </w:rPr>
                            <w:t>Atomic num</w:t>
                          </w:r>
                          <w:r>
                            <w:rPr>
                              <w:rFonts w:ascii="Bookman Old Style" w:hAnsi="Bookman Old Style"/>
                              <w:b/>
                              <w:sz w:val="16"/>
                              <w:szCs w:val="16"/>
                              <w:lang w:val="en-US"/>
                            </w:rPr>
                            <w:softHyphen/>
                          </w:r>
                          <w:r w:rsidRPr="003E24C5">
                            <w:rPr>
                              <w:rFonts w:ascii="Bookman Old Style" w:hAnsi="Bookman Old Style"/>
                              <w:b/>
                              <w:sz w:val="16"/>
                              <w:szCs w:val="16"/>
                              <w:lang w:val="en-US"/>
                            </w:rPr>
                            <w:t>ber</w:t>
                          </w:r>
                        </w:p>
                      </w:tc>
                      <w:tc>
                        <w:tcPr>
                          <w:tcW w:w="1901" w:type="dxa"/>
                        </w:tcPr>
                        <w:p w:rsidR="005502BE" w:rsidRPr="003E24C5" w:rsidRDefault="005502BE" w:rsidP="007A5240">
                          <w:pPr>
                            <w:spacing w:after="0" w:line="360" w:lineRule="auto"/>
                            <w:jc w:val="center"/>
                            <w:rPr>
                              <w:rFonts w:ascii="Bookman Old Style" w:hAnsi="Bookman Old Style"/>
                              <w:b/>
                              <w:sz w:val="16"/>
                              <w:szCs w:val="16"/>
                              <w:lang w:val="en-US"/>
                            </w:rPr>
                          </w:pPr>
                          <w:r w:rsidRPr="003E24C5">
                            <w:rPr>
                              <w:rFonts w:ascii="Bookman Old Style" w:hAnsi="Bookman Old Style"/>
                              <w:b/>
                              <w:sz w:val="16"/>
                              <w:szCs w:val="16"/>
                              <w:lang w:val="en-US"/>
                            </w:rPr>
                            <w:t>Normal level in soils (mg/kg)</w:t>
                          </w:r>
                        </w:p>
                      </w:tc>
                      <w:tc>
                        <w:tcPr>
                          <w:tcW w:w="2226" w:type="dxa"/>
                        </w:tcPr>
                        <w:p w:rsidR="005502BE" w:rsidRPr="003E24C5" w:rsidRDefault="005502BE" w:rsidP="007A5240">
                          <w:pPr>
                            <w:spacing w:after="0" w:line="360" w:lineRule="auto"/>
                            <w:jc w:val="center"/>
                            <w:rPr>
                              <w:rFonts w:ascii="Bookman Old Style" w:hAnsi="Bookman Old Style"/>
                              <w:b/>
                              <w:sz w:val="16"/>
                              <w:szCs w:val="16"/>
                              <w:lang w:val="en-US"/>
                            </w:rPr>
                          </w:pPr>
                          <w:r w:rsidRPr="00A12141">
                            <w:rPr>
                              <w:rFonts w:ascii="Bookman Old Style" w:hAnsi="Bookman Old Style"/>
                              <w:b/>
                              <w:sz w:val="16"/>
                              <w:szCs w:val="16"/>
                              <w:lang w:val="en-US"/>
                            </w:rPr>
                            <w:t>Essential</w:t>
                          </w:r>
                          <w:r w:rsidRPr="003E24C5">
                            <w:rPr>
                              <w:rFonts w:ascii="Bookman Old Style" w:hAnsi="Bookman Old Style"/>
                              <w:b/>
                              <w:sz w:val="16"/>
                              <w:szCs w:val="16"/>
                              <w:lang w:val="en-US"/>
                            </w:rPr>
                            <w:t xml:space="preserve"> for living o</w:t>
                          </w:r>
                          <w:r w:rsidRPr="003E24C5">
                            <w:rPr>
                              <w:rFonts w:ascii="Bookman Old Style" w:hAnsi="Bookman Old Style"/>
                              <w:b/>
                              <w:sz w:val="16"/>
                              <w:szCs w:val="16"/>
                              <w:lang w:val="en-US"/>
                            </w:rPr>
                            <w:t>r</w:t>
                          </w:r>
                          <w:r w:rsidRPr="003E24C5">
                            <w:rPr>
                              <w:rFonts w:ascii="Bookman Old Style" w:hAnsi="Bookman Old Style"/>
                              <w:b/>
                              <w:sz w:val="16"/>
                              <w:szCs w:val="16"/>
                              <w:lang w:val="en-US"/>
                            </w:rPr>
                            <w:t>ganisms</w:t>
                          </w:r>
                        </w:p>
                      </w:tc>
                      <w:tc>
                        <w:tcPr>
                          <w:tcW w:w="1148" w:type="dxa"/>
                        </w:tcPr>
                        <w:p w:rsidR="005502BE" w:rsidRPr="003E24C5" w:rsidRDefault="005502BE" w:rsidP="007A5240">
                          <w:pPr>
                            <w:spacing w:after="0" w:line="360" w:lineRule="auto"/>
                            <w:rPr>
                              <w:rFonts w:ascii="Bookman Old Style" w:hAnsi="Bookman Old Style"/>
                              <w:b/>
                              <w:sz w:val="16"/>
                              <w:szCs w:val="16"/>
                              <w:lang w:val="en-US"/>
                            </w:rPr>
                          </w:pPr>
                          <w:r w:rsidRPr="003E24C5">
                            <w:rPr>
                              <w:rFonts w:ascii="Bookman Old Style" w:hAnsi="Bookman Old Style"/>
                              <w:b/>
                              <w:sz w:val="16"/>
                              <w:szCs w:val="16"/>
                              <w:lang w:val="en-US"/>
                            </w:rPr>
                            <w:t>Toxic</w:t>
                          </w:r>
                        </w:p>
                      </w:tc>
                    </w:tr>
                    <w:tr w:rsidR="005502BE" w:rsidRPr="00A12141" w:rsidTr="00CA1C31">
                      <w:trPr>
                        <w:jc w:val="center"/>
                      </w:trPr>
                      <w:tc>
                        <w:tcPr>
                          <w:tcW w:w="1237" w:type="dxa"/>
                          <w:tcBorders>
                            <w:bottom w:val="nil"/>
                          </w:tcBorders>
                        </w:tcPr>
                        <w:p w:rsidR="005502BE" w:rsidRPr="003E24C5" w:rsidRDefault="005502BE" w:rsidP="007A5240">
                          <w:pPr>
                            <w:spacing w:after="0" w:line="360" w:lineRule="auto"/>
                            <w:rPr>
                              <w:rFonts w:ascii="Bookman Old Style" w:hAnsi="Bookman Old Style"/>
                              <w:sz w:val="16"/>
                              <w:szCs w:val="16"/>
                              <w:lang w:val="en-US"/>
                            </w:rPr>
                          </w:pPr>
                          <w:proofErr w:type="spellStart"/>
                          <w:r w:rsidRPr="003E24C5">
                            <w:rPr>
                              <w:rFonts w:ascii="Bookman Old Style" w:hAnsi="Bookman Old Style"/>
                              <w:sz w:val="16"/>
                              <w:szCs w:val="16"/>
                              <w:lang w:val="en-US"/>
                            </w:rPr>
                            <w:t>Pb</w:t>
                          </w:r>
                          <w:proofErr w:type="spellEnd"/>
                        </w:p>
                      </w:tc>
                      <w:tc>
                        <w:tcPr>
                          <w:tcW w:w="1417" w:type="dxa"/>
                          <w:gridSpan w:val="3"/>
                          <w:tcBorders>
                            <w:bottom w:val="nil"/>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11.3</w:t>
                          </w:r>
                        </w:p>
                      </w:tc>
                      <w:tc>
                        <w:tcPr>
                          <w:tcW w:w="1427" w:type="dxa"/>
                          <w:tcBorders>
                            <w:bottom w:val="nil"/>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82</w:t>
                          </w:r>
                        </w:p>
                      </w:tc>
                      <w:tc>
                        <w:tcPr>
                          <w:tcW w:w="1901" w:type="dxa"/>
                          <w:tcBorders>
                            <w:bottom w:val="nil"/>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20</w:t>
                          </w:r>
                        </w:p>
                      </w:tc>
                      <w:tc>
                        <w:tcPr>
                          <w:tcW w:w="2226" w:type="dxa"/>
                          <w:tcBorders>
                            <w:bottom w:val="nil"/>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w:t>
                          </w:r>
                        </w:p>
                      </w:tc>
                      <w:tc>
                        <w:tcPr>
                          <w:tcW w:w="1148" w:type="dxa"/>
                          <w:tcBorders>
                            <w:bottom w:val="nil"/>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A, P, H</w:t>
                          </w:r>
                        </w:p>
                      </w:tc>
                    </w:tr>
                    <w:tr w:rsidR="005502BE" w:rsidRPr="00A12141" w:rsidTr="00CA1C31">
                      <w:trPr>
                        <w:jc w:val="center"/>
                      </w:trPr>
                      <w:tc>
                        <w:tcPr>
                          <w:tcW w:w="1237" w:type="dxa"/>
                          <w:tcBorders>
                            <w:top w:val="nil"/>
                            <w:bottom w:val="nil"/>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Cd</w:t>
                          </w:r>
                        </w:p>
                      </w:tc>
                      <w:tc>
                        <w:tcPr>
                          <w:tcW w:w="1417" w:type="dxa"/>
                          <w:gridSpan w:val="3"/>
                          <w:tcBorders>
                            <w:top w:val="nil"/>
                            <w:bottom w:val="nil"/>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8.7</w:t>
                          </w:r>
                        </w:p>
                      </w:tc>
                      <w:tc>
                        <w:tcPr>
                          <w:tcW w:w="1427" w:type="dxa"/>
                          <w:tcBorders>
                            <w:top w:val="nil"/>
                            <w:bottom w:val="nil"/>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48</w:t>
                          </w:r>
                        </w:p>
                      </w:tc>
                      <w:tc>
                        <w:tcPr>
                          <w:tcW w:w="1901" w:type="dxa"/>
                          <w:tcBorders>
                            <w:top w:val="nil"/>
                            <w:bottom w:val="nil"/>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0.35</w:t>
                          </w:r>
                        </w:p>
                      </w:tc>
                      <w:tc>
                        <w:tcPr>
                          <w:tcW w:w="2226" w:type="dxa"/>
                          <w:tcBorders>
                            <w:top w:val="nil"/>
                            <w:bottom w:val="nil"/>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w:t>
                          </w:r>
                        </w:p>
                      </w:tc>
                      <w:tc>
                        <w:tcPr>
                          <w:tcW w:w="1148" w:type="dxa"/>
                          <w:tcBorders>
                            <w:top w:val="nil"/>
                            <w:bottom w:val="nil"/>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A, P, H</w:t>
                          </w:r>
                        </w:p>
                      </w:tc>
                    </w:tr>
                    <w:tr w:rsidR="005502BE" w:rsidRPr="00A12141" w:rsidTr="00CA1C31">
                      <w:trPr>
                        <w:jc w:val="center"/>
                      </w:trPr>
                      <w:tc>
                        <w:tcPr>
                          <w:tcW w:w="1237" w:type="dxa"/>
                          <w:tcBorders>
                            <w:top w:val="nil"/>
                            <w:bottom w:val="nil"/>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Cu</w:t>
                          </w:r>
                        </w:p>
                      </w:tc>
                      <w:tc>
                        <w:tcPr>
                          <w:tcW w:w="1417" w:type="dxa"/>
                          <w:gridSpan w:val="3"/>
                          <w:tcBorders>
                            <w:top w:val="nil"/>
                            <w:bottom w:val="nil"/>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8.9</w:t>
                          </w:r>
                        </w:p>
                      </w:tc>
                      <w:tc>
                        <w:tcPr>
                          <w:tcW w:w="1427" w:type="dxa"/>
                          <w:tcBorders>
                            <w:top w:val="nil"/>
                            <w:bottom w:val="nil"/>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29</w:t>
                          </w:r>
                        </w:p>
                      </w:tc>
                      <w:tc>
                        <w:tcPr>
                          <w:tcW w:w="1901" w:type="dxa"/>
                          <w:tcBorders>
                            <w:top w:val="nil"/>
                            <w:bottom w:val="nil"/>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30</w:t>
                          </w:r>
                        </w:p>
                      </w:tc>
                      <w:tc>
                        <w:tcPr>
                          <w:tcW w:w="2226" w:type="dxa"/>
                          <w:tcBorders>
                            <w:top w:val="nil"/>
                            <w:bottom w:val="nil"/>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A, P, H</w:t>
                          </w:r>
                        </w:p>
                      </w:tc>
                      <w:tc>
                        <w:tcPr>
                          <w:tcW w:w="1148" w:type="dxa"/>
                          <w:tcBorders>
                            <w:top w:val="nil"/>
                            <w:bottom w:val="nil"/>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P</w:t>
                          </w:r>
                        </w:p>
                      </w:tc>
                    </w:tr>
                    <w:tr w:rsidR="005502BE" w:rsidRPr="00A12141" w:rsidTr="00CA1C31">
                      <w:trPr>
                        <w:jc w:val="center"/>
                      </w:trPr>
                      <w:tc>
                        <w:tcPr>
                          <w:tcW w:w="1237" w:type="dxa"/>
                          <w:tcBorders>
                            <w:top w:val="nil"/>
                            <w:bottom w:val="nil"/>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Zn</w:t>
                          </w:r>
                        </w:p>
                      </w:tc>
                      <w:tc>
                        <w:tcPr>
                          <w:tcW w:w="1417" w:type="dxa"/>
                          <w:gridSpan w:val="3"/>
                          <w:tcBorders>
                            <w:top w:val="nil"/>
                            <w:bottom w:val="nil"/>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7.1</w:t>
                          </w:r>
                        </w:p>
                      </w:tc>
                      <w:tc>
                        <w:tcPr>
                          <w:tcW w:w="1427" w:type="dxa"/>
                          <w:tcBorders>
                            <w:top w:val="nil"/>
                            <w:bottom w:val="nil"/>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30</w:t>
                          </w:r>
                        </w:p>
                      </w:tc>
                      <w:tc>
                        <w:tcPr>
                          <w:tcW w:w="1901" w:type="dxa"/>
                          <w:tcBorders>
                            <w:top w:val="nil"/>
                            <w:bottom w:val="nil"/>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90</w:t>
                          </w:r>
                        </w:p>
                      </w:tc>
                      <w:tc>
                        <w:tcPr>
                          <w:tcW w:w="2226" w:type="dxa"/>
                          <w:tcBorders>
                            <w:top w:val="nil"/>
                            <w:bottom w:val="nil"/>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A, P, H</w:t>
                          </w:r>
                        </w:p>
                      </w:tc>
                      <w:tc>
                        <w:tcPr>
                          <w:tcW w:w="1148" w:type="dxa"/>
                          <w:tcBorders>
                            <w:top w:val="nil"/>
                            <w:bottom w:val="nil"/>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P</w:t>
                          </w:r>
                        </w:p>
                      </w:tc>
                    </w:tr>
                    <w:tr w:rsidR="005502BE" w:rsidRPr="00A12141" w:rsidTr="00CA1C31">
                      <w:trPr>
                        <w:jc w:val="center"/>
                      </w:trPr>
                      <w:tc>
                        <w:tcPr>
                          <w:tcW w:w="1237" w:type="dxa"/>
                          <w:tcBorders>
                            <w:top w:val="nil"/>
                            <w:bottom w:val="nil"/>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Cr</w:t>
                          </w:r>
                        </w:p>
                      </w:tc>
                      <w:tc>
                        <w:tcPr>
                          <w:tcW w:w="1417" w:type="dxa"/>
                          <w:gridSpan w:val="3"/>
                          <w:tcBorders>
                            <w:top w:val="nil"/>
                            <w:bottom w:val="nil"/>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7.2</w:t>
                          </w:r>
                        </w:p>
                      </w:tc>
                      <w:tc>
                        <w:tcPr>
                          <w:tcW w:w="1427" w:type="dxa"/>
                          <w:tcBorders>
                            <w:top w:val="nil"/>
                            <w:bottom w:val="nil"/>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24</w:t>
                          </w:r>
                        </w:p>
                      </w:tc>
                      <w:tc>
                        <w:tcPr>
                          <w:tcW w:w="1901" w:type="dxa"/>
                          <w:tcBorders>
                            <w:top w:val="nil"/>
                            <w:bottom w:val="nil"/>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40</w:t>
                          </w:r>
                        </w:p>
                      </w:tc>
                      <w:tc>
                        <w:tcPr>
                          <w:tcW w:w="2226" w:type="dxa"/>
                          <w:tcBorders>
                            <w:top w:val="nil"/>
                            <w:bottom w:val="nil"/>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A, H</w:t>
                          </w:r>
                        </w:p>
                      </w:tc>
                      <w:tc>
                        <w:tcPr>
                          <w:tcW w:w="1148" w:type="dxa"/>
                          <w:tcBorders>
                            <w:top w:val="nil"/>
                            <w:bottom w:val="nil"/>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P, H</w:t>
                          </w:r>
                        </w:p>
                      </w:tc>
                    </w:tr>
                    <w:tr w:rsidR="005502BE" w:rsidRPr="00A12141" w:rsidTr="00CA1C31">
                      <w:trPr>
                        <w:jc w:val="center"/>
                      </w:trPr>
                      <w:tc>
                        <w:tcPr>
                          <w:tcW w:w="1237" w:type="dxa"/>
                          <w:tcBorders>
                            <w:top w:val="nil"/>
                            <w:bottom w:val="single" w:sz="4" w:space="0" w:color="000000"/>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Ni</w:t>
                          </w:r>
                        </w:p>
                      </w:tc>
                      <w:tc>
                        <w:tcPr>
                          <w:tcW w:w="1417" w:type="dxa"/>
                          <w:gridSpan w:val="3"/>
                          <w:tcBorders>
                            <w:top w:val="nil"/>
                            <w:bottom w:val="single" w:sz="4" w:space="0" w:color="000000"/>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8.9</w:t>
                          </w:r>
                        </w:p>
                      </w:tc>
                      <w:tc>
                        <w:tcPr>
                          <w:tcW w:w="1427" w:type="dxa"/>
                          <w:tcBorders>
                            <w:top w:val="nil"/>
                            <w:bottom w:val="single" w:sz="4" w:space="0" w:color="000000"/>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28</w:t>
                          </w:r>
                        </w:p>
                      </w:tc>
                      <w:tc>
                        <w:tcPr>
                          <w:tcW w:w="1901" w:type="dxa"/>
                          <w:tcBorders>
                            <w:top w:val="nil"/>
                            <w:bottom w:val="single" w:sz="4" w:space="0" w:color="000000"/>
                          </w:tcBorders>
                        </w:tcPr>
                        <w:p w:rsidR="005502BE" w:rsidRPr="003E24C5" w:rsidRDefault="005502BE" w:rsidP="007A5240">
                          <w:pPr>
                            <w:spacing w:after="0" w:line="360" w:lineRule="auto"/>
                            <w:jc w:val="center"/>
                            <w:rPr>
                              <w:rFonts w:ascii="Bookman Old Style" w:hAnsi="Bookman Old Style"/>
                              <w:sz w:val="16"/>
                              <w:szCs w:val="16"/>
                              <w:lang w:val="en-US"/>
                            </w:rPr>
                          </w:pPr>
                          <w:r w:rsidRPr="003E24C5">
                            <w:rPr>
                              <w:rFonts w:ascii="Bookman Old Style" w:hAnsi="Bookman Old Style"/>
                              <w:sz w:val="16"/>
                              <w:szCs w:val="16"/>
                              <w:lang w:val="en-US"/>
                            </w:rPr>
                            <w:t>20</w:t>
                          </w:r>
                        </w:p>
                      </w:tc>
                      <w:tc>
                        <w:tcPr>
                          <w:tcW w:w="2226" w:type="dxa"/>
                          <w:tcBorders>
                            <w:top w:val="nil"/>
                            <w:bottom w:val="single" w:sz="4" w:space="0" w:color="000000"/>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A, P, H</w:t>
                          </w:r>
                        </w:p>
                      </w:tc>
                      <w:tc>
                        <w:tcPr>
                          <w:tcW w:w="1148" w:type="dxa"/>
                          <w:tcBorders>
                            <w:top w:val="nil"/>
                            <w:bottom w:val="single" w:sz="4" w:space="0" w:color="000000"/>
                          </w:tcBorders>
                        </w:tcPr>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sz w:val="16"/>
                              <w:szCs w:val="16"/>
                              <w:lang w:val="en-US"/>
                            </w:rPr>
                            <w:t>A, P, H</w:t>
                          </w:r>
                        </w:p>
                      </w:tc>
                    </w:tr>
                    <w:tr w:rsidR="005502BE" w:rsidRPr="00A12141" w:rsidTr="00CA1C31">
                      <w:trPr>
                        <w:jc w:val="center"/>
                      </w:trPr>
                      <w:tc>
                        <w:tcPr>
                          <w:tcW w:w="9356" w:type="dxa"/>
                          <w:gridSpan w:val="8"/>
                          <w:tcBorders>
                            <w:top w:val="single" w:sz="4" w:space="0" w:color="000000"/>
                            <w:bottom w:val="nil"/>
                          </w:tcBorders>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 xml:space="preserve">A: Animals; P: Plants; H: Humans.  </w:t>
                          </w:r>
                        </w:p>
                        <w:p w:rsidR="005502BE" w:rsidRPr="003E24C5" w:rsidRDefault="005502BE" w:rsidP="007A5240">
                          <w:pPr>
                            <w:spacing w:after="0" w:line="360" w:lineRule="auto"/>
                            <w:rPr>
                              <w:rFonts w:ascii="Bookman Old Style" w:hAnsi="Bookman Old Style"/>
                              <w:sz w:val="16"/>
                              <w:szCs w:val="16"/>
                              <w:lang w:val="en-US"/>
                            </w:rPr>
                          </w:pPr>
                          <w:r w:rsidRPr="003E24C5">
                            <w:rPr>
                              <w:rFonts w:ascii="Bookman Old Style" w:hAnsi="Bookman Old Style" w:cs="Arial"/>
                              <w:b/>
                              <w:sz w:val="16"/>
                              <w:szCs w:val="16"/>
                              <w:lang w:val="en-US"/>
                            </w:rPr>
                            <w:t>Source</w:t>
                          </w:r>
                          <w:r w:rsidRPr="003E24C5">
                            <w:rPr>
                              <w:rFonts w:ascii="Bookman Old Style" w:hAnsi="Bookman Old Style" w:cs="Arial"/>
                              <w:sz w:val="16"/>
                              <w:szCs w:val="16"/>
                              <w:lang w:val="en-US"/>
                            </w:rPr>
                            <w:t xml:space="preserve">: </w:t>
                          </w:r>
                          <w:proofErr w:type="spellStart"/>
                          <w:r w:rsidRPr="003E24C5">
                            <w:rPr>
                              <w:rFonts w:ascii="Bookman Old Style" w:hAnsi="Bookman Old Style" w:cs="Arial"/>
                              <w:sz w:val="16"/>
                              <w:szCs w:val="16"/>
                              <w:lang w:val="en-US"/>
                            </w:rPr>
                            <w:t>Micó</w:t>
                          </w:r>
                          <w:proofErr w:type="spellEnd"/>
                          <w:r w:rsidRPr="003E24C5">
                            <w:rPr>
                              <w:rFonts w:ascii="Bookman Old Style" w:hAnsi="Bookman Old Style" w:cs="Arial"/>
                              <w:sz w:val="16"/>
                              <w:szCs w:val="16"/>
                              <w:lang w:val="en-US"/>
                            </w:rPr>
                            <w:t xml:space="preserve"> (2005).</w:t>
                          </w:r>
                        </w:p>
                      </w:tc>
                    </w:tr>
                  </w:tbl>
                  <w:p w:rsidR="005502BE" w:rsidRDefault="005502BE" w:rsidP="00F25EF4">
                    <w:pPr>
                      <w:spacing w:after="0" w:line="360" w:lineRule="auto"/>
                      <w:rPr>
                        <w:rFonts w:ascii="Bookman Old Style" w:hAnsi="Bookman Old Style"/>
                        <w:sz w:val="20"/>
                        <w:szCs w:val="20"/>
                      </w:rPr>
                    </w:pPr>
                  </w:p>
                  <w:p w:rsidR="005502BE" w:rsidRPr="00CA1C31" w:rsidRDefault="005502BE" w:rsidP="00CA1C31">
                    <w:pPr>
                      <w:spacing w:after="0" w:line="360" w:lineRule="auto"/>
                      <w:ind w:left="432" w:hanging="432"/>
                      <w:rPr>
                        <w:rFonts w:ascii="Bookman Old Style" w:hAnsi="Bookman Old Style"/>
                        <w:sz w:val="20"/>
                        <w:szCs w:val="20"/>
                        <w:lang w:val="en-US"/>
                      </w:rPr>
                    </w:pPr>
                  </w:p>
                  <w:p w:rsidR="005502BE" w:rsidRPr="00CA1C31" w:rsidRDefault="005502BE" w:rsidP="00CA1C31">
                    <w:pPr>
                      <w:ind w:left="432" w:hanging="432"/>
                      <w:rPr>
                        <w:lang w:val="en-US"/>
                      </w:rPr>
                    </w:pPr>
                  </w:p>
                </w:txbxContent>
              </v:textbox>
            </v:shape>
            <w10:wrap type="square"/>
            <w10:anchorlock/>
          </v:group>
        </w:pict>
      </w:r>
      <w:r w:rsidR="00066008" w:rsidRPr="008B1682">
        <w:rPr>
          <w:rFonts w:ascii="Bookman Old Style" w:hAnsi="Bookman Old Style" w:cs="Arial"/>
          <w:bCs/>
          <w:sz w:val="21"/>
          <w:szCs w:val="21"/>
          <w:lang w:val="en-US"/>
        </w:rPr>
        <w:t xml:space="preserve">etals, </w:t>
      </w:r>
      <w:proofErr w:type="spellStart"/>
      <w:r w:rsidR="00066008" w:rsidRPr="008B1682">
        <w:rPr>
          <w:rFonts w:ascii="Bookman Old Style" w:hAnsi="Bookman Old Style" w:cs="Arial"/>
          <w:bCs/>
          <w:sz w:val="21"/>
          <w:szCs w:val="21"/>
          <w:lang w:val="en-US"/>
        </w:rPr>
        <w:t>consi</w:t>
      </w:r>
      <w:proofErr w:type="spellEnd"/>
      <w:r w:rsidR="00165B0C" w:rsidRPr="008B1682">
        <w:rPr>
          <w:rFonts w:ascii="Bookman Old Style" w:hAnsi="Bookman Old Style" w:cs="Arial"/>
          <w:bCs/>
          <w:sz w:val="21"/>
          <w:szCs w:val="21"/>
          <w:lang w:val="en-US"/>
        </w:rPr>
        <w:t>–</w:t>
      </w:r>
      <w:proofErr w:type="spellStart"/>
      <w:r w:rsidR="00066008" w:rsidRPr="008B1682">
        <w:rPr>
          <w:rFonts w:ascii="Bookman Old Style" w:hAnsi="Bookman Old Style" w:cs="Arial"/>
          <w:bCs/>
          <w:sz w:val="21"/>
          <w:szCs w:val="21"/>
          <w:lang w:val="en-US"/>
        </w:rPr>
        <w:t>dering</w:t>
      </w:r>
      <w:proofErr w:type="spellEnd"/>
      <w:r w:rsidR="00066008" w:rsidRPr="008B1682">
        <w:rPr>
          <w:rFonts w:ascii="Bookman Old Style" w:hAnsi="Bookman Old Style" w:cs="Arial"/>
          <w:bCs/>
          <w:sz w:val="21"/>
          <w:szCs w:val="21"/>
          <w:lang w:val="en-US"/>
        </w:rPr>
        <w:t xml:space="preserve"> the definition criteria for reference values and the adopted methodologies in different countries to establish such quality standards to</w:t>
      </w:r>
      <w:r w:rsidR="00FF2C5E" w:rsidRPr="008B1682">
        <w:rPr>
          <w:rFonts w:ascii="Bookman Old Style" w:hAnsi="Bookman Old Style" w:cs="Arial"/>
          <w:bCs/>
          <w:sz w:val="21"/>
          <w:szCs w:val="21"/>
          <w:lang w:val="en-US"/>
        </w:rPr>
        <w:t xml:space="preserve">wards preserving and improving </w:t>
      </w:r>
      <w:r w:rsidR="00066008" w:rsidRPr="008B1682">
        <w:rPr>
          <w:rFonts w:ascii="Bookman Old Style" w:hAnsi="Bookman Old Style" w:cs="Arial"/>
          <w:bCs/>
          <w:sz w:val="21"/>
          <w:szCs w:val="21"/>
          <w:lang w:val="en-US"/>
        </w:rPr>
        <w:t>soil quality</w:t>
      </w:r>
      <w:r w:rsidR="00E1259B" w:rsidRPr="008B1682">
        <w:rPr>
          <w:rFonts w:ascii="Bookman Old Style" w:hAnsi="Bookman Old Style" w:cs="Arial"/>
          <w:bCs/>
          <w:sz w:val="21"/>
          <w:szCs w:val="21"/>
          <w:lang w:val="en-US"/>
        </w:rPr>
        <w:t xml:space="preserve">.  </w:t>
      </w:r>
      <w:r w:rsidR="00066008" w:rsidRPr="008B1682">
        <w:rPr>
          <w:rFonts w:ascii="Bookman Old Style" w:hAnsi="Bookman Old Style" w:cs="Arial"/>
          <w:bCs/>
          <w:sz w:val="21"/>
          <w:szCs w:val="21"/>
          <w:lang w:val="en-US"/>
        </w:rPr>
        <w:t xml:space="preserve">Finally, it is hoped that this </w:t>
      </w:r>
      <w:r w:rsidR="00C9681C" w:rsidRPr="008B1682">
        <w:rPr>
          <w:rFonts w:ascii="Bookman Old Style" w:hAnsi="Bookman Old Style" w:cs="Arial"/>
          <w:bCs/>
          <w:sz w:val="21"/>
          <w:szCs w:val="21"/>
          <w:lang w:val="en-US"/>
        </w:rPr>
        <w:t>analysis serves as a conceptual basis to explain different perspectives in order to let the scientific development of a specific legislative framework for heavy metals in soils of different agricultural subsectors in Colombia</w:t>
      </w:r>
      <w:r w:rsidR="00E1259B" w:rsidRPr="008B1682">
        <w:rPr>
          <w:rFonts w:ascii="Bookman Old Style" w:hAnsi="Bookman Old Style" w:cs="Arial"/>
          <w:bCs/>
          <w:sz w:val="21"/>
          <w:szCs w:val="21"/>
          <w:lang w:val="en-US"/>
        </w:rPr>
        <w:t xml:space="preserve">.  </w:t>
      </w:r>
      <w:r w:rsidR="00C9681C" w:rsidRPr="008B1682">
        <w:rPr>
          <w:rFonts w:ascii="Bookman Old Style" w:hAnsi="Bookman Old Style" w:cs="Arial"/>
          <w:bCs/>
          <w:sz w:val="21"/>
          <w:szCs w:val="21"/>
          <w:lang w:val="en-US"/>
        </w:rPr>
        <w:t xml:space="preserve"> </w:t>
      </w:r>
    </w:p>
    <w:p w:rsidR="006436AD" w:rsidRPr="008B1682" w:rsidRDefault="00FF2C5E" w:rsidP="00CA1C31">
      <w:pPr>
        <w:suppressAutoHyphens/>
        <w:spacing w:line="240" w:lineRule="auto"/>
        <w:jc w:val="both"/>
        <w:rPr>
          <w:rFonts w:ascii="Bookman Old Style" w:hAnsi="Bookman Old Style" w:cs="Arial"/>
          <w:b/>
          <w:sz w:val="21"/>
          <w:szCs w:val="21"/>
          <w:lang w:val="en-US"/>
        </w:rPr>
      </w:pPr>
      <w:r w:rsidRPr="008B1682">
        <w:rPr>
          <w:rFonts w:ascii="Bookman Old Style" w:hAnsi="Bookman Old Style" w:cs="Arial"/>
          <w:b/>
          <w:sz w:val="21"/>
          <w:szCs w:val="21"/>
          <w:lang w:val="en-US"/>
        </w:rPr>
        <w:t>Heavy metals in agricultural soils</w:t>
      </w:r>
    </w:p>
    <w:p w:rsidR="00DA7F4E" w:rsidRPr="008B1682" w:rsidRDefault="00FF2C5E" w:rsidP="00CA1C31">
      <w:pPr>
        <w:suppressAutoHyphens/>
        <w:spacing w:after="0" w:line="240" w:lineRule="auto"/>
        <w:jc w:val="both"/>
        <w:rPr>
          <w:rFonts w:ascii="Bookman Old Style" w:hAnsi="Bookman Old Style" w:cs="Arial"/>
          <w:sz w:val="21"/>
          <w:szCs w:val="21"/>
          <w:lang w:val="en-US"/>
        </w:rPr>
      </w:pPr>
      <w:r w:rsidRPr="008B1682">
        <w:rPr>
          <w:rFonts w:ascii="Bookman Old Style" w:hAnsi="Bookman Old Style" w:cs="Arial"/>
          <w:sz w:val="21"/>
          <w:szCs w:val="21"/>
          <w:lang w:val="en-US"/>
        </w:rPr>
        <w:t>Heavy metals are elements with density &gt; 5 g/cm</w:t>
      </w:r>
      <w:r w:rsidRPr="008B1682">
        <w:rPr>
          <w:rFonts w:ascii="Bookman Old Style" w:hAnsi="Bookman Old Style" w:cs="Arial"/>
          <w:sz w:val="21"/>
          <w:szCs w:val="21"/>
          <w:vertAlign w:val="superscript"/>
          <w:lang w:val="en-US"/>
        </w:rPr>
        <w:t>3</w:t>
      </w:r>
      <w:r w:rsidR="00E1259B" w:rsidRPr="008B1682">
        <w:rPr>
          <w:rFonts w:ascii="Bookman Old Style" w:hAnsi="Bookman Old Style" w:cs="Arial"/>
          <w:sz w:val="21"/>
          <w:szCs w:val="21"/>
          <w:lang w:val="en-US"/>
        </w:rPr>
        <w:t xml:space="preserve">.  </w:t>
      </w:r>
      <w:r w:rsidR="00D433BA" w:rsidRPr="008B1682">
        <w:rPr>
          <w:rFonts w:ascii="Bookman Old Style" w:hAnsi="Bookman Old Style" w:cs="Arial"/>
          <w:sz w:val="21"/>
          <w:szCs w:val="21"/>
          <w:lang w:val="en-US"/>
        </w:rPr>
        <w:t>Generally, they are found in small amounts and they become toxic over a deter</w:t>
      </w:r>
      <w:r w:rsidR="007A5240" w:rsidRPr="008B1682">
        <w:rPr>
          <w:rFonts w:ascii="Bookman Old Style" w:hAnsi="Bookman Old Style" w:cs="Arial"/>
          <w:sz w:val="21"/>
          <w:szCs w:val="21"/>
          <w:lang w:val="en-US"/>
        </w:rPr>
        <w:t>–</w:t>
      </w:r>
      <w:r w:rsidR="00D433BA" w:rsidRPr="008B1682">
        <w:rPr>
          <w:rFonts w:ascii="Bookman Old Style" w:hAnsi="Bookman Old Style" w:cs="Arial"/>
          <w:sz w:val="21"/>
          <w:szCs w:val="21"/>
          <w:lang w:val="en-US"/>
        </w:rPr>
        <w:t>mined concentration threshold</w:t>
      </w:r>
      <w:r w:rsidR="00E1259B" w:rsidRPr="008B1682">
        <w:rPr>
          <w:rFonts w:ascii="Bookman Old Style" w:hAnsi="Bookman Old Style" w:cs="Arial"/>
          <w:sz w:val="21"/>
          <w:szCs w:val="21"/>
          <w:lang w:val="en-US"/>
        </w:rPr>
        <w:t xml:space="preserve">.  </w:t>
      </w:r>
      <w:r w:rsidR="00D433BA" w:rsidRPr="008B1682">
        <w:rPr>
          <w:rFonts w:ascii="Bookman Old Style" w:hAnsi="Bookman Old Style" w:cs="Arial"/>
          <w:sz w:val="21"/>
          <w:szCs w:val="21"/>
          <w:lang w:val="en-US"/>
        </w:rPr>
        <w:t xml:space="preserve">Among these we have more than 20 elements important to living beings because they are essential to complete their life cycle </w:t>
      </w:r>
      <w:r w:rsidR="00DA7F4E" w:rsidRPr="008B1682">
        <w:rPr>
          <w:rStyle w:val="hps"/>
          <w:rFonts w:ascii="Bookman Old Style" w:hAnsi="Bookman Old Style" w:cs="Arial"/>
          <w:sz w:val="21"/>
          <w:szCs w:val="21"/>
          <w:lang w:val="en-US"/>
        </w:rPr>
        <w:t>(</w:t>
      </w:r>
      <w:proofErr w:type="spellStart"/>
      <w:r w:rsidR="00DA7F4E" w:rsidRPr="008B1682">
        <w:rPr>
          <w:rStyle w:val="hps"/>
          <w:rFonts w:ascii="Bookman Old Style" w:hAnsi="Bookman Old Style" w:cs="Arial"/>
          <w:sz w:val="21"/>
          <w:szCs w:val="21"/>
          <w:lang w:val="en-US"/>
        </w:rPr>
        <w:t>Díez</w:t>
      </w:r>
      <w:proofErr w:type="spellEnd"/>
      <w:r w:rsidR="00DA7F4E" w:rsidRPr="008B1682">
        <w:rPr>
          <w:rStyle w:val="hps"/>
          <w:rFonts w:ascii="Bookman Old Style" w:hAnsi="Bookman Old Style" w:cs="Arial"/>
          <w:sz w:val="21"/>
          <w:szCs w:val="21"/>
          <w:lang w:val="en-US"/>
        </w:rPr>
        <w:t xml:space="preserve">, 2006; </w:t>
      </w:r>
      <w:proofErr w:type="spellStart"/>
      <w:r w:rsidR="00DA7F4E" w:rsidRPr="008B1682">
        <w:rPr>
          <w:rStyle w:val="hps"/>
          <w:rFonts w:ascii="Bookman Old Style" w:hAnsi="Bookman Old Style" w:cs="Arial"/>
          <w:sz w:val="21"/>
          <w:szCs w:val="21"/>
          <w:lang w:val="en-US"/>
        </w:rPr>
        <w:t>Camilotti</w:t>
      </w:r>
      <w:proofErr w:type="spellEnd"/>
      <w:r w:rsidR="00DA7F4E" w:rsidRPr="008B1682">
        <w:rPr>
          <w:rStyle w:val="hps"/>
          <w:rFonts w:ascii="Bookman Old Style" w:hAnsi="Bookman Old Style" w:cs="Arial"/>
          <w:sz w:val="21"/>
          <w:szCs w:val="21"/>
          <w:lang w:val="en-US"/>
        </w:rPr>
        <w:t xml:space="preserve"> </w:t>
      </w:r>
      <w:r w:rsidR="00865342" w:rsidRPr="008B1682">
        <w:rPr>
          <w:rStyle w:val="hps"/>
          <w:rFonts w:ascii="Bookman Old Style" w:hAnsi="Bookman Old Style" w:cs="Arial"/>
          <w:i/>
          <w:sz w:val="21"/>
          <w:szCs w:val="21"/>
          <w:lang w:val="en-US"/>
        </w:rPr>
        <w:t>et al.</w:t>
      </w:r>
      <w:r w:rsidR="00DA7F4E" w:rsidRPr="008B1682">
        <w:rPr>
          <w:rStyle w:val="hps"/>
          <w:rFonts w:ascii="Bookman Old Style" w:hAnsi="Bookman Old Style" w:cs="Arial"/>
          <w:sz w:val="21"/>
          <w:szCs w:val="21"/>
          <w:lang w:val="en-US"/>
        </w:rPr>
        <w:t>, 2007)</w:t>
      </w:r>
      <w:r w:rsidR="00E1259B" w:rsidRPr="008B1682">
        <w:rPr>
          <w:rFonts w:ascii="Bookman Old Style" w:hAnsi="Bookman Old Style" w:cs="Arial"/>
          <w:sz w:val="21"/>
          <w:szCs w:val="21"/>
          <w:lang w:val="en-US"/>
        </w:rPr>
        <w:t xml:space="preserve">.  </w:t>
      </w:r>
      <w:r w:rsidR="00DA7F4E" w:rsidRPr="008B1682">
        <w:rPr>
          <w:rFonts w:ascii="Bookman Old Style" w:hAnsi="Bookman Old Style" w:cs="Arial"/>
          <w:sz w:val="21"/>
          <w:szCs w:val="21"/>
          <w:lang w:val="en-US"/>
        </w:rPr>
        <w:t xml:space="preserve"> </w:t>
      </w:r>
      <w:r w:rsidR="00D433BA" w:rsidRPr="008B1682">
        <w:rPr>
          <w:rFonts w:ascii="Bookman Old Style" w:hAnsi="Bookman Old Style" w:cs="Arial"/>
          <w:sz w:val="21"/>
          <w:szCs w:val="21"/>
          <w:lang w:val="en-US"/>
        </w:rPr>
        <w:t xml:space="preserve">These metals are classified into two groups: the first one considers living being (plants, animals and human) essential </w:t>
      </w:r>
      <w:r w:rsidR="00D433BA" w:rsidRPr="008B1682">
        <w:rPr>
          <w:rFonts w:ascii="Bookman Old Style" w:hAnsi="Bookman Old Style" w:cs="Arial"/>
          <w:sz w:val="21"/>
          <w:szCs w:val="21"/>
          <w:lang w:val="en-US"/>
        </w:rPr>
        <w:lastRenderedPageBreak/>
        <w:t>micro</w:t>
      </w:r>
      <w:r w:rsidR="007A5240" w:rsidRPr="008B1682">
        <w:rPr>
          <w:rFonts w:ascii="Bookman Old Style" w:hAnsi="Bookman Old Style" w:cs="Arial"/>
          <w:sz w:val="21"/>
          <w:szCs w:val="21"/>
          <w:lang w:val="en-US"/>
        </w:rPr>
        <w:t>–</w:t>
      </w:r>
      <w:r w:rsidR="00D433BA" w:rsidRPr="008B1682">
        <w:rPr>
          <w:rFonts w:ascii="Bookman Old Style" w:hAnsi="Bookman Old Style" w:cs="Arial"/>
          <w:sz w:val="21"/>
          <w:szCs w:val="21"/>
          <w:lang w:val="en-US"/>
        </w:rPr>
        <w:t>nutrients e.g</w:t>
      </w:r>
      <w:r w:rsidR="00E1259B" w:rsidRPr="008B1682">
        <w:rPr>
          <w:rFonts w:ascii="Bookman Old Style" w:hAnsi="Bookman Old Style" w:cs="Arial"/>
          <w:sz w:val="21"/>
          <w:szCs w:val="21"/>
          <w:lang w:val="en-US"/>
        </w:rPr>
        <w:t xml:space="preserve">.  </w:t>
      </w:r>
      <w:r w:rsidR="00D433BA" w:rsidRPr="008B1682">
        <w:rPr>
          <w:rFonts w:ascii="Bookman Old Style" w:hAnsi="Bookman Old Style" w:cs="Arial"/>
          <w:sz w:val="21"/>
          <w:szCs w:val="21"/>
          <w:lang w:val="en-US"/>
        </w:rPr>
        <w:t xml:space="preserve">Co, Cr, Cu, Fe, </w:t>
      </w:r>
      <w:proofErr w:type="spellStart"/>
      <w:r w:rsidR="00D433BA" w:rsidRPr="008B1682">
        <w:rPr>
          <w:rFonts w:ascii="Bookman Old Style" w:hAnsi="Bookman Old Style" w:cs="Arial"/>
          <w:sz w:val="21"/>
          <w:szCs w:val="21"/>
          <w:lang w:val="en-US"/>
        </w:rPr>
        <w:t>Mn</w:t>
      </w:r>
      <w:proofErr w:type="spellEnd"/>
      <w:r w:rsidR="00D433BA" w:rsidRPr="008B1682">
        <w:rPr>
          <w:rFonts w:ascii="Bookman Old Style" w:hAnsi="Bookman Old Style" w:cs="Arial"/>
          <w:sz w:val="21"/>
          <w:szCs w:val="21"/>
          <w:lang w:val="en-US"/>
        </w:rPr>
        <w:t xml:space="preserve">, Ni and Zn, but they can be toxic when </w:t>
      </w:r>
      <w:r w:rsidR="004816D6" w:rsidRPr="008B1682">
        <w:rPr>
          <w:rFonts w:ascii="Bookman Old Style" w:hAnsi="Bookman Old Style" w:cs="Arial"/>
          <w:sz w:val="21"/>
          <w:szCs w:val="21"/>
          <w:lang w:val="en-US"/>
        </w:rPr>
        <w:t xml:space="preserve">exceeding </w:t>
      </w:r>
      <w:r w:rsidR="00D433BA" w:rsidRPr="008B1682">
        <w:rPr>
          <w:rFonts w:ascii="Bookman Old Style" w:hAnsi="Bookman Old Style" w:cs="Arial"/>
          <w:sz w:val="21"/>
          <w:szCs w:val="21"/>
          <w:lang w:val="en-US"/>
        </w:rPr>
        <w:t>determined levels</w:t>
      </w:r>
      <w:r w:rsidR="004816D6" w:rsidRPr="008B1682">
        <w:rPr>
          <w:rFonts w:ascii="Bookman Old Style" w:hAnsi="Bookman Old Style" w:cs="Arial"/>
          <w:sz w:val="21"/>
          <w:szCs w:val="21"/>
          <w:lang w:val="en-US"/>
        </w:rPr>
        <w:t>; and the second one is composed by those that do not represent a known biological function and after deter</w:t>
      </w:r>
      <w:r w:rsidR="007A5240" w:rsidRPr="008B1682">
        <w:rPr>
          <w:rFonts w:ascii="Bookman Old Style" w:hAnsi="Bookman Old Style" w:cs="Arial"/>
          <w:sz w:val="21"/>
          <w:szCs w:val="21"/>
          <w:lang w:val="en-US"/>
        </w:rPr>
        <w:t>–</w:t>
      </w:r>
      <w:r w:rsidR="004816D6" w:rsidRPr="008B1682">
        <w:rPr>
          <w:rFonts w:ascii="Bookman Old Style" w:hAnsi="Bookman Old Style" w:cs="Arial"/>
          <w:sz w:val="21"/>
          <w:szCs w:val="21"/>
          <w:lang w:val="en-US"/>
        </w:rPr>
        <w:t xml:space="preserve">mined levels cause serious dysfunctions in organisms, including human beings, such as Cd, </w:t>
      </w:r>
      <w:proofErr w:type="spellStart"/>
      <w:r w:rsidR="004816D6" w:rsidRPr="008B1682">
        <w:rPr>
          <w:rFonts w:ascii="Bookman Old Style" w:hAnsi="Bookman Old Style" w:cs="Arial"/>
          <w:sz w:val="21"/>
          <w:szCs w:val="21"/>
          <w:lang w:val="en-US"/>
        </w:rPr>
        <w:t>Pb</w:t>
      </w:r>
      <w:proofErr w:type="spellEnd"/>
      <w:r w:rsidR="004816D6" w:rsidRPr="008B1682">
        <w:rPr>
          <w:rFonts w:ascii="Bookman Old Style" w:hAnsi="Bookman Old Style" w:cs="Arial"/>
          <w:sz w:val="21"/>
          <w:szCs w:val="21"/>
          <w:lang w:val="en-US"/>
        </w:rPr>
        <w:t>, As and Hg</w:t>
      </w:r>
      <w:r w:rsidR="00D433BA" w:rsidRPr="008B1682">
        <w:rPr>
          <w:rFonts w:ascii="Bookman Old Style" w:hAnsi="Bookman Old Style" w:cs="Arial"/>
          <w:sz w:val="21"/>
          <w:szCs w:val="21"/>
          <w:lang w:val="en-US"/>
        </w:rPr>
        <w:t xml:space="preserve"> </w:t>
      </w:r>
      <w:r w:rsidR="00DA7F4E" w:rsidRPr="008B1682">
        <w:rPr>
          <w:rFonts w:ascii="Bookman Old Style" w:hAnsi="Bookman Old Style" w:cs="Arial"/>
          <w:sz w:val="21"/>
          <w:szCs w:val="21"/>
          <w:lang w:val="en-US"/>
        </w:rPr>
        <w:t>(</w:t>
      </w:r>
      <w:proofErr w:type="spellStart"/>
      <w:r w:rsidR="00DA7F4E" w:rsidRPr="008B1682">
        <w:rPr>
          <w:rFonts w:ascii="Bookman Old Style" w:hAnsi="Bookman Old Style" w:cs="Arial"/>
          <w:sz w:val="21"/>
          <w:szCs w:val="21"/>
          <w:lang w:val="en-US"/>
        </w:rPr>
        <w:t>Moolenaar</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1997; </w:t>
      </w:r>
      <w:proofErr w:type="spellStart"/>
      <w:r w:rsidR="00DA7F4E" w:rsidRPr="008B1682">
        <w:rPr>
          <w:rFonts w:ascii="Bookman Old Style" w:hAnsi="Bookman Old Style" w:cs="Arial"/>
          <w:sz w:val="21"/>
          <w:szCs w:val="21"/>
          <w:lang w:val="en-US"/>
        </w:rPr>
        <w:t>García</w:t>
      </w:r>
      <w:proofErr w:type="spellEnd"/>
      <w:r w:rsidR="00DA7F4E" w:rsidRPr="008B1682">
        <w:rPr>
          <w:rFonts w:ascii="Bookman Old Style" w:hAnsi="Bookman Old Style" w:cs="Arial"/>
          <w:sz w:val="21"/>
          <w:szCs w:val="21"/>
          <w:lang w:val="en-US"/>
        </w:rPr>
        <w:t xml:space="preserve"> </w:t>
      </w:r>
      <w:r w:rsidR="00D1079F" w:rsidRPr="008B1682">
        <w:rPr>
          <w:rFonts w:ascii="Bookman Old Style" w:hAnsi="Bookman Old Style" w:cs="Arial"/>
          <w:sz w:val="21"/>
          <w:szCs w:val="21"/>
          <w:lang w:val="en-US"/>
        </w:rPr>
        <w:t xml:space="preserve">y </w:t>
      </w:r>
      <w:proofErr w:type="spellStart"/>
      <w:r w:rsidR="00DA7F4E" w:rsidRPr="008B1682">
        <w:rPr>
          <w:rFonts w:ascii="Bookman Old Style" w:hAnsi="Bookman Old Style" w:cs="Arial"/>
          <w:sz w:val="21"/>
          <w:szCs w:val="21"/>
          <w:lang w:val="en-US"/>
        </w:rPr>
        <w:t>Dorronsoro</w:t>
      </w:r>
      <w:proofErr w:type="spellEnd"/>
      <w:r w:rsidR="00DA7F4E" w:rsidRPr="008B1682">
        <w:rPr>
          <w:rFonts w:ascii="Bookman Old Style" w:hAnsi="Bookman Old Style" w:cs="Arial"/>
          <w:sz w:val="21"/>
          <w:szCs w:val="21"/>
          <w:lang w:val="en-US"/>
        </w:rPr>
        <w:t xml:space="preserve">, 2005; </w:t>
      </w:r>
      <w:proofErr w:type="spellStart"/>
      <w:r w:rsidR="00DA7F4E" w:rsidRPr="008B1682">
        <w:rPr>
          <w:rFonts w:ascii="Bookman Old Style" w:hAnsi="Bookman Old Style" w:cs="Arial"/>
          <w:sz w:val="21"/>
          <w:szCs w:val="21"/>
          <w:lang w:val="en-US"/>
        </w:rPr>
        <w:t>Granero</w:t>
      </w:r>
      <w:proofErr w:type="spellEnd"/>
      <w:r w:rsidR="00DA7F4E" w:rsidRPr="008B1682">
        <w:rPr>
          <w:rFonts w:ascii="Bookman Old Style" w:hAnsi="Bookman Old Style" w:cs="Arial"/>
          <w:sz w:val="21"/>
          <w:szCs w:val="21"/>
          <w:lang w:val="en-US"/>
        </w:rPr>
        <w:t xml:space="preserve"> </w:t>
      </w:r>
      <w:r w:rsidR="00D1079F" w:rsidRPr="008B1682">
        <w:rPr>
          <w:rFonts w:ascii="Bookman Old Style" w:hAnsi="Bookman Old Style" w:cs="Arial"/>
          <w:sz w:val="21"/>
          <w:szCs w:val="21"/>
          <w:lang w:val="en-US"/>
        </w:rPr>
        <w:t xml:space="preserve">y </w:t>
      </w:r>
      <w:r w:rsidR="00DA7F4E" w:rsidRPr="008B1682">
        <w:rPr>
          <w:rFonts w:ascii="Bookman Old Style" w:hAnsi="Bookman Old Style" w:cs="Arial"/>
          <w:sz w:val="21"/>
          <w:szCs w:val="21"/>
          <w:lang w:val="en-US"/>
        </w:rPr>
        <w:t xml:space="preserve">Domingo, 2002; </w:t>
      </w:r>
      <w:proofErr w:type="spellStart"/>
      <w:r w:rsidR="00DA7F4E" w:rsidRPr="008B1682">
        <w:rPr>
          <w:rFonts w:ascii="Bookman Old Style" w:hAnsi="Bookman Old Style" w:cs="Arial"/>
          <w:sz w:val="21"/>
          <w:szCs w:val="21"/>
          <w:lang w:val="en-US"/>
        </w:rPr>
        <w:t>Peris</w:t>
      </w:r>
      <w:proofErr w:type="spellEnd"/>
      <w:r w:rsidR="00DA7F4E" w:rsidRPr="008B1682">
        <w:rPr>
          <w:rFonts w:ascii="Bookman Old Style" w:hAnsi="Bookman Old Style" w:cs="Arial"/>
          <w:sz w:val="21"/>
          <w:szCs w:val="21"/>
          <w:lang w:val="en-US"/>
        </w:rPr>
        <w:t xml:space="preserve">, 2006; </w:t>
      </w:r>
      <w:proofErr w:type="spellStart"/>
      <w:r w:rsidR="00DA7F4E" w:rsidRPr="008B1682">
        <w:rPr>
          <w:rFonts w:ascii="Bookman Old Style" w:hAnsi="Bookman Old Style" w:cs="Arial"/>
          <w:sz w:val="21"/>
          <w:szCs w:val="21"/>
          <w:lang w:val="en-US"/>
        </w:rPr>
        <w:t>Recatalá</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2010)</w:t>
      </w:r>
      <w:r w:rsidR="00E1259B" w:rsidRPr="008B1682">
        <w:rPr>
          <w:rFonts w:ascii="Bookman Old Style" w:hAnsi="Bookman Old Style" w:cs="Arial"/>
          <w:sz w:val="21"/>
          <w:szCs w:val="21"/>
          <w:lang w:val="en-US"/>
        </w:rPr>
        <w:t xml:space="preserve">.  </w:t>
      </w:r>
      <w:r w:rsidR="002F2F05" w:rsidRPr="008B1682">
        <w:rPr>
          <w:rFonts w:ascii="Bookman Old Style" w:hAnsi="Bookman Old Style" w:cs="Arial"/>
          <w:sz w:val="21"/>
          <w:szCs w:val="21"/>
          <w:lang w:val="en-US"/>
        </w:rPr>
        <w:t xml:space="preserve"> </w:t>
      </w:r>
      <w:r w:rsidR="004816D6" w:rsidRPr="008B1682">
        <w:rPr>
          <w:rFonts w:ascii="Bookman Old Style" w:hAnsi="Bookman Old Style" w:cs="Arial"/>
          <w:sz w:val="21"/>
          <w:szCs w:val="21"/>
          <w:lang w:val="en-US"/>
        </w:rPr>
        <w:t xml:space="preserve">Table 1 shows the main </w:t>
      </w:r>
      <w:proofErr w:type="spellStart"/>
      <w:r w:rsidR="004816D6" w:rsidRPr="008B1682">
        <w:rPr>
          <w:rFonts w:ascii="Bookman Old Style" w:hAnsi="Bookman Old Style" w:cs="Arial"/>
          <w:sz w:val="21"/>
          <w:szCs w:val="21"/>
          <w:lang w:val="en-US"/>
        </w:rPr>
        <w:t>charac</w:t>
      </w:r>
      <w:proofErr w:type="spellEnd"/>
      <w:r w:rsidR="007A5240" w:rsidRPr="008B1682">
        <w:rPr>
          <w:rFonts w:ascii="Bookman Old Style" w:hAnsi="Bookman Old Style" w:cs="Arial"/>
          <w:sz w:val="21"/>
          <w:szCs w:val="21"/>
          <w:lang w:val="en-US"/>
        </w:rPr>
        <w:t>–</w:t>
      </w:r>
      <w:proofErr w:type="spellStart"/>
      <w:r w:rsidR="004816D6" w:rsidRPr="008B1682">
        <w:rPr>
          <w:rFonts w:ascii="Bookman Old Style" w:hAnsi="Bookman Old Style" w:cs="Arial"/>
          <w:sz w:val="21"/>
          <w:szCs w:val="21"/>
          <w:lang w:val="en-US"/>
        </w:rPr>
        <w:t>teristics</w:t>
      </w:r>
      <w:proofErr w:type="spellEnd"/>
      <w:r w:rsidR="004816D6" w:rsidRPr="008B1682">
        <w:rPr>
          <w:rFonts w:ascii="Bookman Old Style" w:hAnsi="Bookman Old Style" w:cs="Arial"/>
          <w:sz w:val="21"/>
          <w:szCs w:val="21"/>
          <w:lang w:val="en-US"/>
        </w:rPr>
        <w:t xml:space="preserve"> of some heavy metals of interes</w:t>
      </w:r>
      <w:r w:rsidR="00162155" w:rsidRPr="008B1682">
        <w:rPr>
          <w:rFonts w:ascii="Bookman Old Style" w:hAnsi="Bookman Old Style" w:cs="Arial"/>
          <w:sz w:val="21"/>
          <w:szCs w:val="21"/>
          <w:lang w:val="en-US"/>
        </w:rPr>
        <w:t>t</w:t>
      </w:r>
      <w:r w:rsidR="004816D6" w:rsidRPr="008B1682">
        <w:rPr>
          <w:rFonts w:ascii="Bookman Old Style" w:hAnsi="Bookman Old Style" w:cs="Arial"/>
          <w:sz w:val="21"/>
          <w:szCs w:val="21"/>
          <w:lang w:val="en-US"/>
        </w:rPr>
        <w:t xml:space="preserve"> for agriculture and the environment</w:t>
      </w:r>
      <w:r w:rsidR="00E1259B" w:rsidRPr="008B1682">
        <w:rPr>
          <w:rFonts w:ascii="Bookman Old Style" w:hAnsi="Bookman Old Style" w:cs="Arial"/>
          <w:sz w:val="21"/>
          <w:szCs w:val="21"/>
          <w:lang w:val="en-US"/>
        </w:rPr>
        <w:t xml:space="preserve">.  </w:t>
      </w:r>
    </w:p>
    <w:p w:rsidR="00706A1E" w:rsidRPr="008B1682" w:rsidRDefault="004816D6" w:rsidP="00CA1C31">
      <w:pPr>
        <w:suppressAutoHyphens/>
        <w:spacing w:after="0" w:line="240" w:lineRule="auto"/>
        <w:ind w:firstLine="432"/>
        <w:jc w:val="both"/>
        <w:rPr>
          <w:rFonts w:ascii="Bookman Old Style" w:hAnsi="Bookman Old Style" w:cs="Arial"/>
          <w:sz w:val="21"/>
          <w:szCs w:val="21"/>
          <w:lang w:val="en-US"/>
        </w:rPr>
      </w:pPr>
      <w:r w:rsidRPr="008B1682">
        <w:rPr>
          <w:rFonts w:ascii="Bookman Old Style" w:hAnsi="Bookman Old Style" w:cs="Arial"/>
          <w:sz w:val="21"/>
          <w:szCs w:val="21"/>
          <w:lang w:val="en-US"/>
        </w:rPr>
        <w:t>Generally, heavy metals in agricultural soils are in low concentration</w:t>
      </w:r>
      <w:r w:rsidR="00580F02" w:rsidRPr="008B1682">
        <w:rPr>
          <w:rFonts w:ascii="Bookman Old Style" w:hAnsi="Bookman Old Style" w:cs="Arial"/>
          <w:sz w:val="21"/>
          <w:szCs w:val="21"/>
          <w:lang w:val="en-US"/>
        </w:rPr>
        <w:t>s</w:t>
      </w:r>
      <w:r w:rsidR="0055270D" w:rsidRPr="008B1682">
        <w:rPr>
          <w:rFonts w:ascii="Bookman Old Style" w:hAnsi="Bookman Old Style" w:cs="Arial"/>
          <w:sz w:val="21"/>
          <w:szCs w:val="21"/>
          <w:lang w:val="en-US"/>
        </w:rPr>
        <w:t xml:space="preserve"> and</w:t>
      </w:r>
      <w:r w:rsidRPr="008B1682">
        <w:rPr>
          <w:rFonts w:ascii="Bookman Old Style" w:hAnsi="Bookman Old Style" w:cs="Arial"/>
          <w:sz w:val="21"/>
          <w:szCs w:val="21"/>
          <w:lang w:val="en-US"/>
        </w:rPr>
        <w:t xml:space="preserve"> are highly variable depending on the composition of the parental </w:t>
      </w:r>
      <w:r w:rsidR="001711D8" w:rsidRPr="008B1682">
        <w:rPr>
          <w:rFonts w:ascii="Bookman Old Style" w:hAnsi="Bookman Old Style" w:cs="Arial"/>
          <w:sz w:val="21"/>
          <w:szCs w:val="21"/>
          <w:lang w:val="en-US"/>
        </w:rPr>
        <w:t>material</w:t>
      </w:r>
      <w:r w:rsidRPr="008B1682">
        <w:rPr>
          <w:rFonts w:ascii="Bookman Old Style" w:hAnsi="Bookman Old Style" w:cs="Arial"/>
          <w:sz w:val="21"/>
          <w:szCs w:val="21"/>
          <w:lang w:val="en-US"/>
        </w:rPr>
        <w:t xml:space="preserve"> and the formation and evolution</w:t>
      </w:r>
      <w:r w:rsidR="0055270D" w:rsidRPr="008B1682">
        <w:rPr>
          <w:rFonts w:ascii="Bookman Old Style" w:hAnsi="Bookman Old Style" w:cs="Arial"/>
          <w:sz w:val="21"/>
          <w:szCs w:val="21"/>
          <w:lang w:val="en-US"/>
        </w:rPr>
        <w:t>ary</w:t>
      </w:r>
      <w:r w:rsidRPr="008B1682">
        <w:rPr>
          <w:rFonts w:ascii="Bookman Old Style" w:hAnsi="Bookman Old Style" w:cs="Arial"/>
          <w:sz w:val="21"/>
          <w:szCs w:val="21"/>
          <w:lang w:val="en-US"/>
        </w:rPr>
        <w:t xml:space="preserve"> processes in the soil</w:t>
      </w:r>
      <w:r w:rsidR="00E1259B" w:rsidRPr="008B1682">
        <w:rPr>
          <w:rFonts w:ascii="Bookman Old Style" w:hAnsi="Bookman Old Style" w:cs="Arial"/>
          <w:sz w:val="21"/>
          <w:szCs w:val="21"/>
          <w:lang w:val="en-US"/>
        </w:rPr>
        <w:t xml:space="preserve">.  </w:t>
      </w:r>
      <w:r w:rsidR="0055270D" w:rsidRPr="008B1682">
        <w:rPr>
          <w:rFonts w:ascii="Bookman Old Style" w:hAnsi="Bookman Old Style" w:cs="Arial"/>
          <w:sz w:val="21"/>
          <w:szCs w:val="21"/>
          <w:lang w:val="en-US"/>
        </w:rPr>
        <w:t>Such con</w:t>
      </w:r>
      <w:r w:rsidR="007A5240" w:rsidRPr="008B1682">
        <w:rPr>
          <w:rFonts w:ascii="Bookman Old Style" w:hAnsi="Bookman Old Style" w:cs="Arial"/>
          <w:sz w:val="21"/>
          <w:szCs w:val="21"/>
          <w:lang w:val="en-US"/>
        </w:rPr>
        <w:t>–</w:t>
      </w:r>
      <w:proofErr w:type="spellStart"/>
      <w:r w:rsidR="0055270D" w:rsidRPr="008B1682">
        <w:rPr>
          <w:rFonts w:ascii="Bookman Old Style" w:hAnsi="Bookman Old Style" w:cs="Arial"/>
          <w:sz w:val="21"/>
          <w:szCs w:val="21"/>
          <w:lang w:val="en-US"/>
        </w:rPr>
        <w:t>centrations</w:t>
      </w:r>
      <w:proofErr w:type="spellEnd"/>
      <w:r w:rsidR="0055270D" w:rsidRPr="008B1682">
        <w:rPr>
          <w:rFonts w:ascii="Bookman Old Style" w:hAnsi="Bookman Old Style" w:cs="Arial"/>
          <w:sz w:val="21"/>
          <w:szCs w:val="21"/>
          <w:lang w:val="en-US"/>
        </w:rPr>
        <w:t xml:space="preserve"> can be modified or enhanced by diverse agricultural practices, i.e. mineral fertilizers and agrochemicals applications, organic fertilizers from animals or plants, organic amendments, </w:t>
      </w:r>
      <w:r w:rsidR="008F3F0B" w:rsidRPr="008B1682">
        <w:rPr>
          <w:rFonts w:ascii="Bookman Old Style" w:hAnsi="Bookman Old Style" w:cs="Arial"/>
          <w:sz w:val="21"/>
          <w:szCs w:val="21"/>
          <w:lang w:val="en-US"/>
        </w:rPr>
        <w:t>residual water</w:t>
      </w:r>
      <w:r w:rsidR="0055270D" w:rsidRPr="008B1682">
        <w:rPr>
          <w:rFonts w:ascii="Bookman Old Style" w:hAnsi="Bookman Old Style" w:cs="Arial"/>
          <w:sz w:val="21"/>
          <w:szCs w:val="21"/>
          <w:lang w:val="en-US"/>
        </w:rPr>
        <w:t xml:space="preserve"> from water treatment plants, and domestic residual waters, which are the main sources of these metals </w:t>
      </w:r>
      <w:r w:rsidR="00DA7F4E" w:rsidRPr="008B1682">
        <w:rPr>
          <w:rFonts w:ascii="Bookman Old Style" w:hAnsi="Bookman Old Style" w:cs="Arial"/>
          <w:sz w:val="21"/>
          <w:szCs w:val="21"/>
          <w:lang w:val="en-US"/>
        </w:rPr>
        <w:t>(</w:t>
      </w:r>
      <w:proofErr w:type="spellStart"/>
      <w:r w:rsidR="00DA7F4E" w:rsidRPr="008B1682">
        <w:rPr>
          <w:rFonts w:ascii="Bookman Old Style" w:hAnsi="Bookman Old Style" w:cs="Arial"/>
          <w:sz w:val="21"/>
          <w:szCs w:val="21"/>
          <w:lang w:val="en-US"/>
        </w:rPr>
        <w:t>Alloway</w:t>
      </w:r>
      <w:proofErr w:type="spellEnd"/>
      <w:r w:rsidR="00DA7F4E" w:rsidRPr="008B1682">
        <w:rPr>
          <w:rFonts w:ascii="Bookman Old Style" w:hAnsi="Bookman Old Style" w:cs="Arial"/>
          <w:sz w:val="21"/>
          <w:szCs w:val="21"/>
          <w:lang w:val="en-US"/>
        </w:rPr>
        <w:t xml:space="preserve"> 1995; </w:t>
      </w:r>
      <w:proofErr w:type="spellStart"/>
      <w:r w:rsidR="00DA5ADF" w:rsidRPr="008B1682">
        <w:rPr>
          <w:rStyle w:val="hps"/>
          <w:rFonts w:ascii="Bookman Old Style" w:hAnsi="Bookman Old Style" w:cs="Arial"/>
          <w:color w:val="000000"/>
          <w:sz w:val="21"/>
          <w:szCs w:val="21"/>
          <w:lang w:val="en-US"/>
        </w:rPr>
        <w:t>Granero</w:t>
      </w:r>
      <w:proofErr w:type="spellEnd"/>
      <w:r w:rsidR="00DA5ADF" w:rsidRPr="008B1682">
        <w:rPr>
          <w:rStyle w:val="hps"/>
          <w:rFonts w:ascii="Bookman Old Style" w:hAnsi="Bookman Old Style" w:cs="Arial"/>
          <w:color w:val="000000"/>
          <w:sz w:val="21"/>
          <w:szCs w:val="21"/>
          <w:lang w:val="en-US"/>
        </w:rPr>
        <w:t xml:space="preserve"> y Domingo, 2002; </w:t>
      </w:r>
      <w:r w:rsidR="00DA7F4E" w:rsidRPr="008B1682">
        <w:rPr>
          <w:rFonts w:ascii="Bookman Old Style" w:hAnsi="Bookman Old Style" w:cs="Arial"/>
          <w:sz w:val="21"/>
          <w:szCs w:val="21"/>
          <w:lang w:val="en-US"/>
        </w:rPr>
        <w:t xml:space="preserve">Nicholson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2003; </w:t>
      </w:r>
      <w:r w:rsidR="00DA5ADF" w:rsidRPr="008B1682">
        <w:rPr>
          <w:rFonts w:ascii="Bookman Old Style" w:hAnsi="Bookman Old Style" w:cs="Arial"/>
          <w:sz w:val="21"/>
          <w:szCs w:val="21"/>
          <w:lang w:val="en-US"/>
        </w:rPr>
        <w:t xml:space="preserve">Sánchez, 2003; </w:t>
      </w:r>
      <w:r w:rsidR="00DA5ADF" w:rsidRPr="008B1682">
        <w:rPr>
          <w:rStyle w:val="hps"/>
          <w:rFonts w:ascii="Bookman Old Style" w:hAnsi="Bookman Old Style" w:cs="Arial"/>
          <w:color w:val="000000"/>
          <w:sz w:val="21"/>
          <w:szCs w:val="21"/>
          <w:lang w:val="en-US"/>
        </w:rPr>
        <w:t>Alonso-</w:t>
      </w:r>
      <w:proofErr w:type="spellStart"/>
      <w:r w:rsidR="00DA5ADF" w:rsidRPr="008B1682">
        <w:rPr>
          <w:rStyle w:val="hps"/>
          <w:rFonts w:ascii="Bookman Old Style" w:hAnsi="Bookman Old Style" w:cs="Arial"/>
          <w:color w:val="000000"/>
          <w:sz w:val="21"/>
          <w:szCs w:val="21"/>
          <w:lang w:val="en-US"/>
        </w:rPr>
        <w:t>Rojo</w:t>
      </w:r>
      <w:proofErr w:type="spellEnd"/>
      <w:r w:rsidR="00DA5ADF" w:rsidRPr="008B1682">
        <w:rPr>
          <w:rStyle w:val="hps"/>
          <w:rFonts w:ascii="Bookman Old Style" w:hAnsi="Bookman Old Style" w:cs="Arial"/>
          <w:color w:val="000000"/>
          <w:sz w:val="21"/>
          <w:szCs w:val="21"/>
          <w:lang w:val="en-US"/>
        </w:rPr>
        <w:t xml:space="preserve"> </w:t>
      </w:r>
      <w:r w:rsidR="00865342" w:rsidRPr="008B1682">
        <w:rPr>
          <w:rStyle w:val="hps"/>
          <w:rFonts w:ascii="Bookman Old Style" w:hAnsi="Bookman Old Style" w:cs="Arial"/>
          <w:i/>
          <w:color w:val="000000"/>
          <w:sz w:val="21"/>
          <w:szCs w:val="21"/>
          <w:lang w:val="en-US"/>
        </w:rPr>
        <w:t>et al.</w:t>
      </w:r>
      <w:r w:rsidR="00DA5ADF" w:rsidRPr="008B1682">
        <w:rPr>
          <w:rStyle w:val="hps"/>
          <w:rFonts w:ascii="Bookman Old Style" w:hAnsi="Bookman Old Style" w:cs="Arial"/>
          <w:color w:val="000000"/>
          <w:sz w:val="21"/>
          <w:szCs w:val="21"/>
          <w:lang w:val="en-US"/>
        </w:rPr>
        <w:t xml:space="preserve">, 2004; </w:t>
      </w:r>
      <w:proofErr w:type="spellStart"/>
      <w:r w:rsidR="00DA7F4E" w:rsidRPr="008B1682">
        <w:rPr>
          <w:rFonts w:ascii="Bookman Old Style" w:hAnsi="Bookman Old Style" w:cs="Arial"/>
          <w:sz w:val="21"/>
          <w:szCs w:val="21"/>
          <w:lang w:val="en-US"/>
        </w:rPr>
        <w:t>García</w:t>
      </w:r>
      <w:proofErr w:type="spellEnd"/>
      <w:r w:rsidR="00D1079F" w:rsidRPr="008B1682">
        <w:rPr>
          <w:rFonts w:ascii="Bookman Old Style" w:hAnsi="Bookman Old Style" w:cs="Arial"/>
          <w:sz w:val="21"/>
          <w:szCs w:val="21"/>
          <w:lang w:val="en-US"/>
        </w:rPr>
        <w:t xml:space="preserve"> y</w:t>
      </w:r>
      <w:r w:rsidR="00DA5ADF" w:rsidRPr="008B1682">
        <w:rPr>
          <w:rFonts w:ascii="Bookman Old Style" w:hAnsi="Bookman Old Style" w:cs="Arial"/>
          <w:sz w:val="21"/>
          <w:szCs w:val="21"/>
          <w:lang w:val="en-US"/>
        </w:rPr>
        <w:t xml:space="preserve"> </w:t>
      </w:r>
      <w:proofErr w:type="spellStart"/>
      <w:r w:rsidR="00DA7F4E" w:rsidRPr="008B1682">
        <w:rPr>
          <w:rFonts w:ascii="Bookman Old Style" w:hAnsi="Bookman Old Style" w:cs="Arial"/>
          <w:sz w:val="21"/>
          <w:szCs w:val="21"/>
          <w:lang w:val="en-US"/>
        </w:rPr>
        <w:t>Dorronsoro</w:t>
      </w:r>
      <w:proofErr w:type="spellEnd"/>
      <w:r w:rsidR="00DA7F4E" w:rsidRPr="008B1682">
        <w:rPr>
          <w:rFonts w:ascii="Bookman Old Style" w:hAnsi="Bookman Old Style" w:cs="Arial"/>
          <w:sz w:val="21"/>
          <w:szCs w:val="21"/>
          <w:lang w:val="en-US"/>
        </w:rPr>
        <w:t xml:space="preserve">, 2005; Abreu et al., 2005; </w:t>
      </w:r>
      <w:proofErr w:type="spellStart"/>
      <w:r w:rsidR="00DA7F4E" w:rsidRPr="008B1682">
        <w:rPr>
          <w:rFonts w:ascii="Bookman Old Style" w:hAnsi="Bookman Old Style" w:cs="Arial"/>
          <w:sz w:val="21"/>
          <w:szCs w:val="21"/>
          <w:lang w:val="en-US"/>
        </w:rPr>
        <w:t>Peris</w:t>
      </w:r>
      <w:proofErr w:type="spellEnd"/>
      <w:r w:rsidR="00DA7F4E" w:rsidRPr="008B1682">
        <w:rPr>
          <w:rFonts w:ascii="Bookman Old Style" w:hAnsi="Bookman Old Style" w:cs="Arial"/>
          <w:sz w:val="21"/>
          <w:szCs w:val="21"/>
          <w:lang w:val="en-US"/>
        </w:rPr>
        <w:t xml:space="preserve">, 2006; </w:t>
      </w:r>
      <w:proofErr w:type="spellStart"/>
      <w:r w:rsidR="001460EB" w:rsidRPr="008B1682">
        <w:rPr>
          <w:rStyle w:val="hps"/>
          <w:rFonts w:ascii="Bookman Old Style" w:hAnsi="Bookman Old Style" w:cs="Arial"/>
          <w:color w:val="000000"/>
          <w:sz w:val="21"/>
          <w:szCs w:val="21"/>
          <w:lang w:val="en-US"/>
        </w:rPr>
        <w:t>Battaglia</w:t>
      </w:r>
      <w:proofErr w:type="spellEnd"/>
      <w:r w:rsidR="001460EB" w:rsidRPr="008B1682">
        <w:rPr>
          <w:rStyle w:val="hps"/>
          <w:rFonts w:ascii="Bookman Old Style" w:hAnsi="Bookman Old Style" w:cs="Arial"/>
          <w:color w:val="000000"/>
          <w:sz w:val="21"/>
          <w:szCs w:val="21"/>
          <w:lang w:val="en-US"/>
        </w:rPr>
        <w:t xml:space="preserve"> et al., 2007 </w:t>
      </w:r>
      <w:proofErr w:type="spellStart"/>
      <w:r w:rsidR="001460EB" w:rsidRPr="008B1682">
        <w:rPr>
          <w:rStyle w:val="hps"/>
          <w:rFonts w:ascii="Bookman Old Style" w:hAnsi="Bookman Old Style" w:cs="Arial"/>
          <w:color w:val="000000"/>
          <w:sz w:val="21"/>
          <w:szCs w:val="21"/>
          <w:lang w:val="en-US"/>
        </w:rPr>
        <w:t>Battaglia</w:t>
      </w:r>
      <w:proofErr w:type="spellEnd"/>
      <w:r w:rsidR="001460EB" w:rsidRPr="008B1682">
        <w:rPr>
          <w:rStyle w:val="hps"/>
          <w:rFonts w:ascii="Bookman Old Style" w:hAnsi="Bookman Old Style" w:cs="Arial"/>
          <w:color w:val="000000"/>
          <w:sz w:val="21"/>
          <w:szCs w:val="21"/>
          <w:lang w:val="en-US"/>
        </w:rPr>
        <w:t xml:space="preserve"> et al., 2007; </w:t>
      </w:r>
      <w:proofErr w:type="spellStart"/>
      <w:r w:rsidR="00DA5ADF" w:rsidRPr="008B1682">
        <w:rPr>
          <w:rStyle w:val="hps"/>
          <w:rFonts w:ascii="Bookman Old Style" w:hAnsi="Bookman Old Style" w:cs="Arial"/>
          <w:color w:val="000000"/>
          <w:sz w:val="21"/>
          <w:szCs w:val="21"/>
          <w:lang w:val="en-US"/>
        </w:rPr>
        <w:t>Camilotti</w:t>
      </w:r>
      <w:proofErr w:type="spellEnd"/>
      <w:r w:rsidR="00DA5ADF" w:rsidRPr="008B1682">
        <w:rPr>
          <w:rStyle w:val="hps"/>
          <w:rFonts w:ascii="Bookman Old Style" w:hAnsi="Bookman Old Style" w:cs="Arial"/>
          <w:color w:val="000000"/>
          <w:sz w:val="21"/>
          <w:szCs w:val="21"/>
          <w:lang w:val="en-US"/>
        </w:rPr>
        <w:t xml:space="preserve"> </w:t>
      </w:r>
      <w:r w:rsidR="00865342" w:rsidRPr="008B1682">
        <w:rPr>
          <w:rStyle w:val="hps"/>
          <w:rFonts w:ascii="Bookman Old Style" w:hAnsi="Bookman Old Style" w:cs="Arial"/>
          <w:i/>
          <w:color w:val="000000"/>
          <w:sz w:val="21"/>
          <w:szCs w:val="21"/>
          <w:lang w:val="en-US"/>
        </w:rPr>
        <w:t>et al.</w:t>
      </w:r>
      <w:r w:rsidR="00DA5ADF" w:rsidRPr="008B1682">
        <w:rPr>
          <w:rStyle w:val="hps"/>
          <w:rFonts w:ascii="Bookman Old Style" w:hAnsi="Bookman Old Style" w:cs="Arial"/>
          <w:color w:val="000000"/>
          <w:sz w:val="21"/>
          <w:szCs w:val="21"/>
          <w:lang w:val="en-US"/>
        </w:rPr>
        <w:t xml:space="preserve">, 2007; </w:t>
      </w:r>
      <w:r w:rsidR="00DA7F4E" w:rsidRPr="008B1682">
        <w:rPr>
          <w:rFonts w:ascii="Bookman Old Style" w:hAnsi="Bookman Old Style" w:cs="Arial"/>
          <w:sz w:val="21"/>
          <w:szCs w:val="21"/>
          <w:lang w:val="en-US"/>
        </w:rPr>
        <w:t xml:space="preserve">Rodríguez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2008; </w:t>
      </w:r>
      <w:r w:rsidR="007241F9" w:rsidRPr="008B1682">
        <w:rPr>
          <w:rStyle w:val="hps"/>
          <w:rFonts w:ascii="Bookman Old Style" w:hAnsi="Bookman Old Style" w:cs="Arial"/>
          <w:color w:val="000000"/>
          <w:sz w:val="21"/>
          <w:szCs w:val="21"/>
          <w:lang w:val="en-US"/>
        </w:rPr>
        <w:t xml:space="preserve">Yay </w:t>
      </w:r>
      <w:r w:rsidR="00865342" w:rsidRPr="008B1682">
        <w:rPr>
          <w:rStyle w:val="hps"/>
          <w:rFonts w:ascii="Bookman Old Style" w:hAnsi="Bookman Old Style" w:cs="Arial"/>
          <w:i/>
          <w:color w:val="000000"/>
          <w:sz w:val="21"/>
          <w:szCs w:val="21"/>
          <w:lang w:val="en-US"/>
        </w:rPr>
        <w:t>et al.</w:t>
      </w:r>
      <w:r w:rsidR="007241F9" w:rsidRPr="008B1682">
        <w:rPr>
          <w:rStyle w:val="hps"/>
          <w:rFonts w:ascii="Bookman Old Style" w:hAnsi="Bookman Old Style" w:cs="Arial"/>
          <w:color w:val="000000"/>
          <w:sz w:val="21"/>
          <w:szCs w:val="21"/>
          <w:lang w:val="en-US"/>
        </w:rPr>
        <w:t xml:space="preserve">, 2008; </w:t>
      </w:r>
      <w:proofErr w:type="spellStart"/>
      <w:r w:rsidR="00DA7F4E" w:rsidRPr="008B1682">
        <w:rPr>
          <w:rFonts w:ascii="Bookman Old Style" w:hAnsi="Bookman Old Style" w:cs="Arial"/>
          <w:sz w:val="21"/>
          <w:szCs w:val="21"/>
          <w:lang w:val="en-US"/>
        </w:rPr>
        <w:t>Díez</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2009; </w:t>
      </w:r>
      <w:proofErr w:type="spellStart"/>
      <w:r w:rsidR="00DA7F4E" w:rsidRPr="008B1682">
        <w:rPr>
          <w:rFonts w:ascii="Bookman Old Style" w:hAnsi="Bookman Old Style" w:cs="Arial"/>
          <w:sz w:val="21"/>
          <w:szCs w:val="21"/>
          <w:lang w:val="en-US"/>
        </w:rPr>
        <w:t>Valladares</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2009; </w:t>
      </w:r>
      <w:proofErr w:type="spellStart"/>
      <w:r w:rsidR="00DA7F4E" w:rsidRPr="008B1682">
        <w:rPr>
          <w:rFonts w:ascii="Bookman Old Style" w:hAnsi="Bookman Old Style" w:cs="Arial"/>
          <w:sz w:val="21"/>
          <w:szCs w:val="21"/>
          <w:lang w:val="en-US"/>
        </w:rPr>
        <w:t>Gjoka</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2010)</w:t>
      </w:r>
      <w:r w:rsidR="00E1259B" w:rsidRPr="008B1682">
        <w:rPr>
          <w:rFonts w:ascii="Bookman Old Style" w:hAnsi="Bookman Old Style" w:cs="Arial"/>
          <w:sz w:val="21"/>
          <w:szCs w:val="21"/>
          <w:lang w:val="en-US"/>
        </w:rPr>
        <w:t xml:space="preserve">.  </w:t>
      </w:r>
      <w:r w:rsidR="0055270D" w:rsidRPr="008B1682">
        <w:rPr>
          <w:rFonts w:ascii="Bookman Old Style" w:hAnsi="Bookman Old Style" w:cs="Arial"/>
          <w:sz w:val="21"/>
          <w:szCs w:val="21"/>
          <w:lang w:val="en-US"/>
        </w:rPr>
        <w:t xml:space="preserve">Table 2 presents an </w:t>
      </w:r>
      <w:proofErr w:type="spellStart"/>
      <w:r w:rsidR="0055270D" w:rsidRPr="008B1682">
        <w:rPr>
          <w:rFonts w:ascii="Bookman Old Style" w:hAnsi="Bookman Old Style" w:cs="Arial"/>
          <w:sz w:val="21"/>
          <w:szCs w:val="21"/>
          <w:lang w:val="en-US"/>
        </w:rPr>
        <w:t>esti</w:t>
      </w:r>
      <w:proofErr w:type="spellEnd"/>
      <w:r w:rsidR="007A5240" w:rsidRPr="008B1682">
        <w:rPr>
          <w:rFonts w:ascii="Bookman Old Style" w:hAnsi="Bookman Old Style" w:cs="Arial"/>
          <w:sz w:val="21"/>
          <w:szCs w:val="21"/>
          <w:lang w:val="en-US"/>
        </w:rPr>
        <w:t>–</w:t>
      </w:r>
      <w:r w:rsidR="0055270D" w:rsidRPr="008B1682">
        <w:rPr>
          <w:rFonts w:ascii="Bookman Old Style" w:hAnsi="Bookman Old Style" w:cs="Arial"/>
          <w:sz w:val="21"/>
          <w:szCs w:val="21"/>
          <w:lang w:val="en-US"/>
        </w:rPr>
        <w:t xml:space="preserve">mate </w:t>
      </w:r>
      <w:r w:rsidR="007B29AA" w:rsidRPr="008B1682">
        <w:rPr>
          <w:rFonts w:ascii="Bookman Old Style" w:hAnsi="Bookman Old Style" w:cs="Arial"/>
          <w:sz w:val="21"/>
          <w:szCs w:val="21"/>
          <w:lang w:val="en-US"/>
        </w:rPr>
        <w:t xml:space="preserve">of the </w:t>
      </w:r>
      <w:r w:rsidR="00162155" w:rsidRPr="008B1682">
        <w:rPr>
          <w:rFonts w:ascii="Bookman Old Style" w:hAnsi="Bookman Old Style" w:cs="Arial"/>
          <w:sz w:val="21"/>
          <w:szCs w:val="21"/>
          <w:lang w:val="en-US"/>
        </w:rPr>
        <w:t>amount</w:t>
      </w:r>
      <w:r w:rsidR="007B29AA" w:rsidRPr="008B1682">
        <w:rPr>
          <w:rFonts w:ascii="Bookman Old Style" w:hAnsi="Bookman Old Style" w:cs="Arial"/>
          <w:sz w:val="21"/>
          <w:szCs w:val="21"/>
          <w:lang w:val="en-US"/>
        </w:rPr>
        <w:t xml:space="preserve"> of heavy metals </w:t>
      </w:r>
      <w:proofErr w:type="spellStart"/>
      <w:r w:rsidR="007A5240" w:rsidRPr="008B1682">
        <w:rPr>
          <w:rFonts w:ascii="Bookman Old Style" w:hAnsi="Bookman Old Style" w:cs="Arial"/>
          <w:sz w:val="21"/>
          <w:szCs w:val="21"/>
          <w:lang w:val="en-US"/>
        </w:rPr>
        <w:t>incor</w:t>
      </w:r>
      <w:proofErr w:type="spellEnd"/>
      <w:r w:rsidR="007A5240" w:rsidRPr="008B1682">
        <w:rPr>
          <w:rFonts w:ascii="Bookman Old Style" w:hAnsi="Bookman Old Style" w:cs="Arial"/>
          <w:sz w:val="21"/>
          <w:szCs w:val="21"/>
          <w:lang w:val="en-US"/>
        </w:rPr>
        <w:t>–</w:t>
      </w:r>
      <w:proofErr w:type="spellStart"/>
      <w:r w:rsidR="007B29AA" w:rsidRPr="008B1682">
        <w:rPr>
          <w:rFonts w:ascii="Bookman Old Style" w:hAnsi="Bookman Old Style" w:cs="Arial"/>
          <w:sz w:val="21"/>
          <w:szCs w:val="21"/>
          <w:lang w:val="en-US"/>
        </w:rPr>
        <w:t>porated</w:t>
      </w:r>
      <w:proofErr w:type="spellEnd"/>
      <w:r w:rsidR="007B29AA" w:rsidRPr="008B1682">
        <w:rPr>
          <w:rFonts w:ascii="Bookman Old Style" w:hAnsi="Bookman Old Style" w:cs="Arial"/>
          <w:sz w:val="21"/>
          <w:szCs w:val="21"/>
          <w:lang w:val="en-US"/>
        </w:rPr>
        <w:t xml:space="preserve"> to the soil by diverse sources.</w:t>
      </w:r>
      <w:r w:rsidR="00DA7F4E" w:rsidRPr="008B1682">
        <w:rPr>
          <w:rFonts w:ascii="Bookman Old Style" w:hAnsi="Bookman Old Style" w:cs="Arial"/>
          <w:sz w:val="21"/>
          <w:szCs w:val="21"/>
          <w:lang w:val="en-US"/>
        </w:rPr>
        <w:t xml:space="preserve"> </w:t>
      </w:r>
    </w:p>
    <w:p w:rsidR="00DA7F4E" w:rsidRPr="008B1682" w:rsidRDefault="007B29AA" w:rsidP="00CA1C31">
      <w:pPr>
        <w:suppressAutoHyphens/>
        <w:spacing w:after="0" w:line="240" w:lineRule="auto"/>
        <w:ind w:firstLine="432"/>
        <w:jc w:val="both"/>
        <w:rPr>
          <w:rFonts w:ascii="Bookman Old Style" w:hAnsi="Bookman Old Style" w:cs="Arial"/>
          <w:sz w:val="21"/>
          <w:szCs w:val="21"/>
          <w:lang w:val="en-US"/>
        </w:rPr>
      </w:pPr>
      <w:r w:rsidRPr="008B1682">
        <w:rPr>
          <w:rFonts w:ascii="Bookman Old Style" w:hAnsi="Bookman Old Style" w:cs="Arial"/>
          <w:sz w:val="21"/>
          <w:szCs w:val="21"/>
          <w:lang w:val="en-US"/>
        </w:rPr>
        <w:t xml:space="preserve">The accumulation of heavy metals in agricultural soils is a risk for organism life and human health, their negative effects </w:t>
      </w:r>
      <w:r w:rsidRPr="008B1682">
        <w:rPr>
          <w:rFonts w:ascii="Bookman Old Style" w:hAnsi="Bookman Old Style" w:cs="Arial"/>
          <w:sz w:val="21"/>
          <w:szCs w:val="21"/>
          <w:lang w:val="en-US"/>
        </w:rPr>
        <w:lastRenderedPageBreak/>
        <w:t xml:space="preserve">depends on the metal concentration and the physical properties of soil </w:t>
      </w:r>
      <w:r w:rsidR="00DA7F4E" w:rsidRPr="008B1682">
        <w:rPr>
          <w:rFonts w:ascii="Bookman Old Style" w:hAnsi="Bookman Old Style" w:cs="Arial"/>
          <w:sz w:val="21"/>
          <w:szCs w:val="21"/>
          <w:lang w:val="en-US"/>
        </w:rPr>
        <w:t>(</w:t>
      </w:r>
      <w:proofErr w:type="spellStart"/>
      <w:r w:rsidR="00DA7F4E" w:rsidRPr="008B1682">
        <w:rPr>
          <w:rFonts w:ascii="Bookman Old Style" w:hAnsi="Bookman Old Style" w:cs="Arial"/>
          <w:sz w:val="21"/>
          <w:szCs w:val="21"/>
          <w:lang w:val="en-US"/>
        </w:rPr>
        <w:t>Gjoka</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2010)</w:t>
      </w:r>
      <w:r w:rsidR="00E1259B" w:rsidRPr="008B1682">
        <w:rPr>
          <w:rFonts w:ascii="Bookman Old Style" w:hAnsi="Bookman Old Style" w:cs="Arial"/>
          <w:sz w:val="21"/>
          <w:szCs w:val="21"/>
          <w:lang w:val="en-US"/>
        </w:rPr>
        <w:t xml:space="preserve">.  </w:t>
      </w:r>
      <w:r w:rsidR="00DA637D" w:rsidRPr="008B1682">
        <w:rPr>
          <w:rFonts w:ascii="Bookman Old Style" w:hAnsi="Bookman Old Style" w:cs="Arial"/>
          <w:sz w:val="21"/>
          <w:szCs w:val="21"/>
          <w:lang w:val="en-US"/>
        </w:rPr>
        <w:t xml:space="preserve"> </w:t>
      </w:r>
      <w:r w:rsidRPr="008B1682">
        <w:rPr>
          <w:rFonts w:ascii="Bookman Old Style" w:hAnsi="Bookman Old Style" w:cs="Arial"/>
          <w:sz w:val="21"/>
          <w:szCs w:val="21"/>
          <w:lang w:val="en-US"/>
        </w:rPr>
        <w:t>To evaluate the environmental impact of these contaminant substances, in the latest years different research</w:t>
      </w:r>
      <w:r w:rsidR="00706A1E" w:rsidRPr="008B1682">
        <w:rPr>
          <w:rFonts w:ascii="Bookman Old Style" w:hAnsi="Bookman Old Style" w:cs="Arial"/>
          <w:sz w:val="21"/>
          <w:szCs w:val="21"/>
          <w:lang w:val="en-US"/>
        </w:rPr>
        <w:t>es have studied this problem</w:t>
      </w:r>
      <w:r w:rsidRPr="008B1682">
        <w:rPr>
          <w:rFonts w:ascii="Bookman Old Style" w:hAnsi="Bookman Old Style" w:cs="Arial"/>
          <w:sz w:val="21"/>
          <w:szCs w:val="21"/>
          <w:lang w:val="en-US"/>
        </w:rPr>
        <w:t xml:space="preserve"> and its correlation with the normal levels found in natural conditions </w:t>
      </w:r>
      <w:r w:rsidR="00DA7F4E" w:rsidRPr="008B1682">
        <w:rPr>
          <w:rFonts w:ascii="Bookman Old Style" w:hAnsi="Bookman Old Style" w:cs="Arial"/>
          <w:bCs/>
          <w:sz w:val="21"/>
          <w:szCs w:val="21"/>
          <w:lang w:val="en-US"/>
        </w:rPr>
        <w:t>(</w:t>
      </w:r>
      <w:proofErr w:type="spellStart"/>
      <w:r w:rsidR="00DA7F4E" w:rsidRPr="008B1682">
        <w:rPr>
          <w:rFonts w:ascii="Bookman Old Style" w:hAnsi="Bookman Old Style" w:cs="Arial"/>
          <w:bCs/>
          <w:sz w:val="21"/>
          <w:szCs w:val="21"/>
          <w:lang w:val="en-US"/>
        </w:rPr>
        <w:t>Moolenaar</w:t>
      </w:r>
      <w:proofErr w:type="spellEnd"/>
      <w:r w:rsidR="00DA7F4E" w:rsidRPr="008B1682">
        <w:rPr>
          <w:rFonts w:ascii="Bookman Old Style" w:hAnsi="Bookman Old Style" w:cs="Arial"/>
          <w:bCs/>
          <w:sz w:val="21"/>
          <w:szCs w:val="21"/>
          <w:lang w:val="en-US"/>
        </w:rPr>
        <w:t xml:space="preserve">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xml:space="preserve">, 1997; </w:t>
      </w:r>
      <w:proofErr w:type="spellStart"/>
      <w:r w:rsidR="00DA7F4E" w:rsidRPr="008B1682">
        <w:rPr>
          <w:rFonts w:ascii="Bookman Old Style" w:hAnsi="Bookman Old Style" w:cs="Arial"/>
          <w:bCs/>
          <w:sz w:val="21"/>
          <w:szCs w:val="21"/>
          <w:lang w:val="en-US"/>
        </w:rPr>
        <w:t>Granero</w:t>
      </w:r>
      <w:proofErr w:type="spellEnd"/>
      <w:r w:rsidR="00DA7F4E" w:rsidRPr="008B1682">
        <w:rPr>
          <w:rFonts w:ascii="Bookman Old Style" w:hAnsi="Bookman Old Style" w:cs="Arial"/>
          <w:bCs/>
          <w:sz w:val="21"/>
          <w:szCs w:val="21"/>
          <w:lang w:val="en-US"/>
        </w:rPr>
        <w:t xml:space="preserve"> </w:t>
      </w:r>
      <w:r w:rsidR="00D1079F" w:rsidRPr="008B1682">
        <w:rPr>
          <w:rFonts w:ascii="Bookman Old Style" w:hAnsi="Bookman Old Style" w:cs="Arial"/>
          <w:bCs/>
          <w:sz w:val="21"/>
          <w:szCs w:val="21"/>
          <w:lang w:val="en-US"/>
        </w:rPr>
        <w:t>y</w:t>
      </w:r>
      <w:r w:rsidR="00E95201" w:rsidRPr="008B1682">
        <w:rPr>
          <w:rFonts w:ascii="Bookman Old Style" w:hAnsi="Bookman Old Style" w:cs="Arial"/>
          <w:bCs/>
          <w:sz w:val="21"/>
          <w:szCs w:val="21"/>
          <w:lang w:val="en-US"/>
        </w:rPr>
        <w:t xml:space="preserve"> </w:t>
      </w:r>
      <w:r w:rsidR="00DA7F4E" w:rsidRPr="008B1682">
        <w:rPr>
          <w:rFonts w:ascii="Bookman Old Style" w:hAnsi="Bookman Old Style" w:cs="Arial"/>
          <w:bCs/>
          <w:sz w:val="21"/>
          <w:szCs w:val="21"/>
          <w:lang w:val="en-US"/>
        </w:rPr>
        <w:t xml:space="preserve">Domingo, 2002; Sánchez, 2003; Liu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xml:space="preserve">, 2005; </w:t>
      </w:r>
      <w:proofErr w:type="spellStart"/>
      <w:r w:rsidR="00DA7F4E" w:rsidRPr="008B1682">
        <w:rPr>
          <w:rFonts w:ascii="Bookman Old Style" w:hAnsi="Bookman Old Style" w:cs="Arial"/>
          <w:bCs/>
          <w:sz w:val="21"/>
          <w:szCs w:val="21"/>
          <w:lang w:val="en-US"/>
        </w:rPr>
        <w:t>Mapanda</w:t>
      </w:r>
      <w:proofErr w:type="spellEnd"/>
      <w:r w:rsidR="00DA7F4E" w:rsidRPr="008B1682">
        <w:rPr>
          <w:rFonts w:ascii="Bookman Old Style" w:hAnsi="Bookman Old Style" w:cs="Arial"/>
          <w:bCs/>
          <w:sz w:val="21"/>
          <w:szCs w:val="21"/>
          <w:lang w:val="en-US"/>
        </w:rPr>
        <w:t xml:space="preserve">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xml:space="preserve">, 2005; </w:t>
      </w:r>
      <w:proofErr w:type="spellStart"/>
      <w:r w:rsidR="00DA7F4E" w:rsidRPr="008B1682">
        <w:rPr>
          <w:rFonts w:ascii="Bookman Old Style" w:hAnsi="Bookman Old Style" w:cs="Arial"/>
          <w:bCs/>
          <w:sz w:val="21"/>
          <w:szCs w:val="21"/>
          <w:lang w:val="en-US"/>
        </w:rPr>
        <w:t>Fadigas</w:t>
      </w:r>
      <w:proofErr w:type="spellEnd"/>
      <w:r w:rsidR="00DA7F4E" w:rsidRPr="008B1682">
        <w:rPr>
          <w:rFonts w:ascii="Bookman Old Style" w:hAnsi="Bookman Old Style" w:cs="Arial"/>
          <w:bCs/>
          <w:sz w:val="21"/>
          <w:szCs w:val="21"/>
          <w:lang w:val="en-US"/>
        </w:rPr>
        <w:t xml:space="preserve">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xml:space="preserve">, 2006; </w:t>
      </w:r>
      <w:proofErr w:type="spellStart"/>
      <w:r w:rsidR="00D1079F" w:rsidRPr="008B1682">
        <w:rPr>
          <w:rFonts w:ascii="Bookman Old Style" w:hAnsi="Bookman Old Style" w:cs="Arial"/>
          <w:bCs/>
          <w:sz w:val="21"/>
          <w:szCs w:val="21"/>
          <w:lang w:val="en-US"/>
        </w:rPr>
        <w:t>Micó</w:t>
      </w:r>
      <w:proofErr w:type="spellEnd"/>
      <w:r w:rsidR="00D1079F" w:rsidRPr="008B1682">
        <w:rPr>
          <w:rFonts w:ascii="Bookman Old Style" w:hAnsi="Bookman Old Style" w:cs="Arial"/>
          <w:bCs/>
          <w:sz w:val="21"/>
          <w:szCs w:val="21"/>
          <w:lang w:val="en-US"/>
        </w:rPr>
        <w:t xml:space="preserve">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xml:space="preserve">, 2006; </w:t>
      </w:r>
      <w:proofErr w:type="spellStart"/>
      <w:r w:rsidR="00DA7F4E" w:rsidRPr="008B1682">
        <w:rPr>
          <w:rFonts w:ascii="Bookman Old Style" w:hAnsi="Bookman Old Style" w:cs="Arial"/>
          <w:bCs/>
          <w:sz w:val="21"/>
          <w:szCs w:val="21"/>
          <w:lang w:val="en-US"/>
        </w:rPr>
        <w:t>Peris</w:t>
      </w:r>
      <w:proofErr w:type="spellEnd"/>
      <w:r w:rsidR="00DA7F4E" w:rsidRPr="008B1682">
        <w:rPr>
          <w:rFonts w:ascii="Bookman Old Style" w:hAnsi="Bookman Old Style" w:cs="Arial"/>
          <w:bCs/>
          <w:sz w:val="21"/>
          <w:szCs w:val="21"/>
          <w:lang w:val="en-US"/>
        </w:rPr>
        <w:t xml:space="preserve">, 2006; Hernández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xml:space="preserve">, 2007; Krishna </w:t>
      </w:r>
      <w:r w:rsidR="00D1079F" w:rsidRPr="008B1682">
        <w:rPr>
          <w:rFonts w:ascii="Bookman Old Style" w:hAnsi="Bookman Old Style" w:cs="Arial"/>
          <w:bCs/>
          <w:sz w:val="21"/>
          <w:szCs w:val="21"/>
          <w:lang w:val="en-US"/>
        </w:rPr>
        <w:t xml:space="preserve">y </w:t>
      </w:r>
      <w:proofErr w:type="spellStart"/>
      <w:r w:rsidR="00DA7F4E" w:rsidRPr="008B1682">
        <w:rPr>
          <w:rFonts w:ascii="Bookman Old Style" w:hAnsi="Bookman Old Style" w:cs="Arial"/>
          <w:bCs/>
          <w:sz w:val="21"/>
          <w:szCs w:val="21"/>
          <w:lang w:val="en-US"/>
        </w:rPr>
        <w:t>Govil</w:t>
      </w:r>
      <w:proofErr w:type="spellEnd"/>
      <w:r w:rsidR="00DA7F4E" w:rsidRPr="008B1682">
        <w:rPr>
          <w:rFonts w:ascii="Bookman Old Style" w:hAnsi="Bookman Old Style" w:cs="Arial"/>
          <w:bCs/>
          <w:sz w:val="21"/>
          <w:szCs w:val="21"/>
          <w:lang w:val="en-US"/>
        </w:rPr>
        <w:t xml:space="preserve">, 2008; </w:t>
      </w:r>
      <w:proofErr w:type="spellStart"/>
      <w:r w:rsidR="00DA7F4E" w:rsidRPr="008B1682">
        <w:rPr>
          <w:rFonts w:ascii="Bookman Old Style" w:hAnsi="Bookman Old Style" w:cs="Arial"/>
          <w:bCs/>
          <w:sz w:val="21"/>
          <w:szCs w:val="21"/>
          <w:lang w:val="en-US"/>
        </w:rPr>
        <w:t>Dantu</w:t>
      </w:r>
      <w:proofErr w:type="spellEnd"/>
      <w:r w:rsidR="00DA7F4E" w:rsidRPr="008B1682">
        <w:rPr>
          <w:rFonts w:ascii="Bookman Old Style" w:hAnsi="Bookman Old Style" w:cs="Arial"/>
          <w:bCs/>
          <w:sz w:val="21"/>
          <w:szCs w:val="21"/>
          <w:lang w:val="en-US"/>
        </w:rPr>
        <w:t xml:space="preserve">, 2009; Sun </w:t>
      </w:r>
      <w:r w:rsidR="00865342" w:rsidRPr="008B1682">
        <w:rPr>
          <w:rFonts w:ascii="Bookman Old Style" w:hAnsi="Bookman Old Style" w:cs="Arial"/>
          <w:bCs/>
          <w:i/>
          <w:sz w:val="21"/>
          <w:szCs w:val="21"/>
          <w:lang w:val="en-US"/>
        </w:rPr>
        <w:t>et al.</w:t>
      </w:r>
      <w:r w:rsidR="00DA7F4E" w:rsidRPr="008B1682">
        <w:rPr>
          <w:rFonts w:ascii="Bookman Old Style" w:hAnsi="Bookman Old Style" w:cs="Arial"/>
          <w:bCs/>
          <w:sz w:val="21"/>
          <w:szCs w:val="21"/>
          <w:lang w:val="en-US"/>
        </w:rPr>
        <w:t>, 2010)</w:t>
      </w:r>
      <w:r w:rsidR="00DA637D" w:rsidRPr="008B1682">
        <w:rPr>
          <w:rFonts w:ascii="Bookman Old Style" w:hAnsi="Bookman Old Style" w:cs="Arial"/>
          <w:bCs/>
          <w:sz w:val="21"/>
          <w:szCs w:val="21"/>
          <w:lang w:val="en-US"/>
        </w:rPr>
        <w:t xml:space="preserve">, </w:t>
      </w:r>
      <w:r w:rsidRPr="008B1682">
        <w:rPr>
          <w:rFonts w:ascii="Bookman Old Style" w:hAnsi="Bookman Old Style" w:cs="Arial"/>
          <w:bCs/>
          <w:sz w:val="21"/>
          <w:szCs w:val="21"/>
          <w:lang w:val="en-US"/>
        </w:rPr>
        <w:t>th</w:t>
      </w:r>
      <w:r w:rsidR="00706A1E" w:rsidRPr="008B1682">
        <w:rPr>
          <w:rFonts w:ascii="Bookman Old Style" w:hAnsi="Bookman Old Style" w:cs="Arial"/>
          <w:bCs/>
          <w:sz w:val="21"/>
          <w:szCs w:val="21"/>
          <w:lang w:val="en-US"/>
        </w:rPr>
        <w:t>i</w:t>
      </w:r>
      <w:r w:rsidRPr="008B1682">
        <w:rPr>
          <w:rFonts w:ascii="Bookman Old Style" w:hAnsi="Bookman Old Style" w:cs="Arial"/>
          <w:bCs/>
          <w:sz w:val="21"/>
          <w:szCs w:val="21"/>
          <w:lang w:val="en-US"/>
        </w:rPr>
        <w:t xml:space="preserve">s has led to the identification of contaminated soils based on the definition of contamination threshold criteria, </w:t>
      </w:r>
      <w:r w:rsidR="00137A8B" w:rsidRPr="008B1682">
        <w:rPr>
          <w:rFonts w:ascii="Bookman Old Style" w:hAnsi="Bookman Old Style" w:cs="Arial"/>
          <w:bCs/>
          <w:sz w:val="21"/>
          <w:szCs w:val="21"/>
          <w:lang w:val="en-US"/>
        </w:rPr>
        <w:t xml:space="preserve">which, in turn, </w:t>
      </w:r>
      <w:r w:rsidRPr="008B1682">
        <w:rPr>
          <w:rFonts w:ascii="Bookman Old Style" w:hAnsi="Bookman Old Style" w:cs="Arial"/>
          <w:bCs/>
          <w:sz w:val="21"/>
          <w:szCs w:val="21"/>
          <w:lang w:val="en-US"/>
        </w:rPr>
        <w:t xml:space="preserve">allowed the differentiation between the concentration of such elements in a natural soil and in one subjected to </w:t>
      </w:r>
      <w:r w:rsidR="00137A8B" w:rsidRPr="008B1682">
        <w:rPr>
          <w:rFonts w:ascii="Bookman Old Style" w:hAnsi="Bookman Old Style" w:cs="Arial"/>
          <w:bCs/>
          <w:sz w:val="21"/>
          <w:szCs w:val="21"/>
          <w:lang w:val="en-US"/>
        </w:rPr>
        <w:t>anthropogenic</w:t>
      </w:r>
      <w:r w:rsidRPr="008B1682">
        <w:rPr>
          <w:rFonts w:ascii="Bookman Old Style" w:hAnsi="Bookman Old Style" w:cs="Arial"/>
          <w:bCs/>
          <w:sz w:val="21"/>
          <w:szCs w:val="21"/>
          <w:lang w:val="en-US"/>
        </w:rPr>
        <w:t xml:space="preserve"> activity, </w:t>
      </w:r>
      <w:r w:rsidR="00137A8B" w:rsidRPr="008B1682">
        <w:rPr>
          <w:rFonts w:ascii="Bookman Old Style" w:hAnsi="Bookman Old Style" w:cs="Arial"/>
          <w:bCs/>
          <w:sz w:val="21"/>
          <w:szCs w:val="21"/>
          <w:lang w:val="en-US"/>
        </w:rPr>
        <w:t xml:space="preserve">their risk level, who is being affected, tolerance level and recuperation priorities </w:t>
      </w:r>
      <w:r w:rsidR="00DA7F4E" w:rsidRPr="008B1682">
        <w:rPr>
          <w:rFonts w:ascii="Bookman Old Style" w:hAnsi="Bookman Old Style" w:cs="Arial"/>
          <w:sz w:val="21"/>
          <w:szCs w:val="21"/>
          <w:lang w:val="en-US"/>
        </w:rPr>
        <w:t xml:space="preserve"> (Castillo </w:t>
      </w:r>
      <w:proofErr w:type="spellStart"/>
      <w:r w:rsidR="00DA7F4E" w:rsidRPr="008B1682">
        <w:rPr>
          <w:rFonts w:ascii="Bookman Old Style" w:hAnsi="Bookman Old Style" w:cs="Arial"/>
          <w:sz w:val="21"/>
          <w:szCs w:val="21"/>
          <w:lang w:val="en-US"/>
        </w:rPr>
        <w:t>Carrión</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2002; </w:t>
      </w:r>
      <w:proofErr w:type="spellStart"/>
      <w:r w:rsidR="00DA7F4E" w:rsidRPr="008B1682">
        <w:rPr>
          <w:rFonts w:ascii="Bookman Old Style" w:hAnsi="Bookman Old Style" w:cs="Arial"/>
          <w:sz w:val="21"/>
          <w:szCs w:val="21"/>
          <w:lang w:val="en-US"/>
        </w:rPr>
        <w:t>Fadigas</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2006).</w:t>
      </w:r>
    </w:p>
    <w:p w:rsidR="00DA7F4E" w:rsidRPr="008B1682" w:rsidRDefault="005502BE" w:rsidP="00CA1C31">
      <w:pPr>
        <w:spacing w:after="0" w:line="240" w:lineRule="auto"/>
        <w:ind w:firstLine="432"/>
        <w:jc w:val="both"/>
        <w:rPr>
          <w:rStyle w:val="hps"/>
          <w:rFonts w:ascii="Bookman Old Style" w:hAnsi="Bookman Old Style" w:cs="Arial"/>
          <w:b/>
          <w:sz w:val="21"/>
          <w:szCs w:val="21"/>
          <w:lang w:val="en-US"/>
        </w:rPr>
      </w:pPr>
      <w:r>
        <w:rPr>
          <w:rFonts w:ascii="Bookman Old Style" w:hAnsi="Bookman Old Style" w:cs="Arial"/>
          <w:noProof/>
          <w:sz w:val="21"/>
          <w:szCs w:val="21"/>
          <w:lang w:val="es-CO" w:eastAsia="es-CO"/>
        </w:rPr>
        <w:pict>
          <v:group id="_x0000_s1095" editas="canvas" style="position:absolute;left:0;text-align:left;margin-left:6.75pt;margin-top:214.7pt;width:518.8pt;height:186pt;z-index:251666432" coordorigin="1704,7193" coordsize="7944,2848">
            <o:lock v:ext="edit" aspectratio="t"/>
            <v:shape id="_x0000_s1096" type="#_x0000_t75" style="position:absolute;left:1704;top:7193;width:7944;height:2848" o:preferrelative="f">
              <v:fill o:detectmouseclick="t"/>
              <v:path o:extrusionok="t" o:connecttype="none"/>
              <o:lock v:ext="edit" text="t"/>
            </v:shape>
            <v:shape id="_x0000_s1097" type="#_x0000_t202" style="position:absolute;left:1704;top:7399;width:7818;height:2642" stroked="f">
              <v:textbox>
                <w:txbxContent>
                  <w:tbl>
                    <w:tblPr>
                      <w:tblW w:w="955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593"/>
                      <w:gridCol w:w="1593"/>
                      <w:gridCol w:w="1593"/>
                      <w:gridCol w:w="1593"/>
                      <w:gridCol w:w="1593"/>
                      <w:gridCol w:w="1593"/>
                    </w:tblGrid>
                    <w:tr w:rsidR="005502BE" w:rsidRPr="00B238B5" w:rsidTr="007A5240">
                      <w:trPr>
                        <w:trHeight w:val="273"/>
                      </w:trPr>
                      <w:tc>
                        <w:tcPr>
                          <w:tcW w:w="9558" w:type="dxa"/>
                          <w:gridSpan w:val="6"/>
                          <w:tcBorders>
                            <w:top w:val="nil"/>
                            <w:bottom w:val="single" w:sz="4" w:space="0" w:color="000000"/>
                          </w:tcBorders>
                        </w:tcPr>
                        <w:p w:rsidR="005502BE" w:rsidRPr="003E24C5" w:rsidRDefault="005502BE" w:rsidP="007A5240">
                          <w:pPr>
                            <w:spacing w:after="0" w:line="360" w:lineRule="auto"/>
                            <w:ind w:left="852" w:hanging="852"/>
                            <w:rPr>
                              <w:rFonts w:ascii="Bookman Old Style" w:hAnsi="Bookman Old Style" w:cs="Arial"/>
                              <w:sz w:val="16"/>
                              <w:szCs w:val="16"/>
                              <w:lang w:val="en-US"/>
                            </w:rPr>
                          </w:pPr>
                          <w:r w:rsidRPr="003E24C5">
                            <w:rPr>
                              <w:rFonts w:ascii="Bookman Old Style" w:hAnsi="Bookman Old Style" w:cs="Arial"/>
                              <w:b/>
                              <w:sz w:val="16"/>
                              <w:szCs w:val="16"/>
                              <w:lang w:val="en-US"/>
                            </w:rPr>
                            <w:t xml:space="preserve">Table 2. </w:t>
                          </w:r>
                          <w:r w:rsidRPr="003E24C5">
                            <w:rPr>
                              <w:rFonts w:ascii="Bookman Old Style" w:hAnsi="Bookman Old Style" w:cs="Arial"/>
                              <w:sz w:val="16"/>
                              <w:szCs w:val="16"/>
                              <w:lang w:val="en-US"/>
                            </w:rPr>
                            <w:t xml:space="preserve">Estimated </w:t>
                          </w:r>
                          <w:r w:rsidRPr="0098574F">
                            <w:rPr>
                              <w:rFonts w:ascii="Bookman Old Style" w:hAnsi="Bookman Old Style" w:cs="Arial"/>
                              <w:sz w:val="16"/>
                              <w:szCs w:val="16"/>
                              <w:lang w:val="en-US"/>
                            </w:rPr>
                            <w:t>contributions</w:t>
                          </w:r>
                          <w:r w:rsidRPr="003E24C5">
                            <w:rPr>
                              <w:rFonts w:ascii="Bookman Old Style" w:hAnsi="Bookman Old Style" w:cs="Arial"/>
                              <w:sz w:val="16"/>
                              <w:szCs w:val="16"/>
                              <w:lang w:val="en-US"/>
                            </w:rPr>
                            <w:t xml:space="preserve"> of heavy metals added to agricultural soils by different sources (mg/kg).</w:t>
                          </w:r>
                        </w:p>
                      </w:tc>
                    </w:tr>
                    <w:tr w:rsidR="005502BE" w:rsidRPr="00DA637D" w:rsidTr="007A5240">
                      <w:trPr>
                        <w:trHeight w:val="273"/>
                      </w:trPr>
                      <w:tc>
                        <w:tcPr>
                          <w:tcW w:w="1593" w:type="dxa"/>
                          <w:tcBorders>
                            <w:bottom w:val="single" w:sz="4" w:space="0" w:color="000000"/>
                          </w:tcBorders>
                        </w:tcPr>
                        <w:p w:rsidR="005502BE" w:rsidRPr="00C720E0" w:rsidRDefault="005502BE" w:rsidP="007A5240">
                          <w:pPr>
                            <w:spacing w:after="0" w:line="360" w:lineRule="auto"/>
                            <w:rPr>
                              <w:rFonts w:ascii="Bookman Old Style" w:hAnsi="Bookman Old Style" w:cs="Arial"/>
                              <w:b/>
                              <w:sz w:val="16"/>
                              <w:szCs w:val="16"/>
                              <w:vertAlign w:val="superscript"/>
                            </w:rPr>
                          </w:pPr>
                          <w:r>
                            <w:rPr>
                              <w:rFonts w:ascii="Bookman Old Style" w:hAnsi="Bookman Old Style" w:cs="Arial"/>
                              <w:b/>
                              <w:sz w:val="16"/>
                              <w:szCs w:val="16"/>
                            </w:rPr>
                            <w:t>Heavy metal</w:t>
                          </w:r>
                          <w:r w:rsidRPr="003E24C5">
                            <w:rPr>
                              <w:rFonts w:ascii="Bookman Old Style" w:hAnsi="Bookman Old Style" w:cs="Arial"/>
                              <w:sz w:val="16"/>
                              <w:szCs w:val="16"/>
                              <w:vertAlign w:val="superscript"/>
                              <w:lang w:val="en-US"/>
                            </w:rPr>
                            <w:t>1</w:t>
                          </w:r>
                        </w:p>
                      </w:tc>
                      <w:tc>
                        <w:tcPr>
                          <w:tcW w:w="1593" w:type="dxa"/>
                          <w:tcBorders>
                            <w:bottom w:val="single" w:sz="4" w:space="0" w:color="000000"/>
                          </w:tcBorders>
                        </w:tcPr>
                        <w:p w:rsidR="005502BE" w:rsidRPr="00DA637D" w:rsidRDefault="005502BE" w:rsidP="007A5240">
                          <w:pPr>
                            <w:spacing w:after="0" w:line="360" w:lineRule="auto"/>
                            <w:jc w:val="center"/>
                            <w:rPr>
                              <w:rFonts w:ascii="Bookman Old Style" w:hAnsi="Bookman Old Style" w:cs="Arial"/>
                              <w:b/>
                              <w:sz w:val="16"/>
                              <w:szCs w:val="16"/>
                            </w:rPr>
                          </w:pPr>
                          <w:r>
                            <w:rPr>
                              <w:rFonts w:ascii="Bookman Old Style" w:hAnsi="Bookman Old Style" w:cs="Arial"/>
                              <w:b/>
                              <w:sz w:val="16"/>
                              <w:szCs w:val="16"/>
                            </w:rPr>
                            <w:t xml:space="preserve"> </w:t>
                          </w:r>
                          <w:proofErr w:type="spellStart"/>
                          <w:r>
                            <w:rPr>
                              <w:rFonts w:ascii="Bookman Old Style" w:hAnsi="Bookman Old Style" w:cs="Arial"/>
                              <w:b/>
                              <w:sz w:val="16"/>
                              <w:szCs w:val="16"/>
                            </w:rPr>
                            <w:t>Phosphate</w:t>
                          </w:r>
                          <w:proofErr w:type="spellEnd"/>
                          <w:r>
                            <w:rPr>
                              <w:rFonts w:ascii="Bookman Old Style" w:hAnsi="Bookman Old Style" w:cs="Arial"/>
                              <w:b/>
                              <w:sz w:val="16"/>
                              <w:szCs w:val="16"/>
                            </w:rPr>
                            <w:t xml:space="preserve"> </w:t>
                          </w:r>
                          <w:proofErr w:type="spellStart"/>
                          <w:r>
                            <w:rPr>
                              <w:rFonts w:ascii="Bookman Old Style" w:hAnsi="Bookman Old Style" w:cs="Arial"/>
                              <w:b/>
                              <w:sz w:val="16"/>
                              <w:szCs w:val="16"/>
                            </w:rPr>
                            <w:t>fe</w:t>
                          </w:r>
                          <w:r>
                            <w:rPr>
                              <w:rFonts w:ascii="Bookman Old Style" w:hAnsi="Bookman Old Style" w:cs="Arial"/>
                              <w:b/>
                              <w:sz w:val="16"/>
                              <w:szCs w:val="16"/>
                            </w:rPr>
                            <w:t>r</w:t>
                          </w:r>
                          <w:r>
                            <w:rPr>
                              <w:rFonts w:ascii="Bookman Old Style" w:hAnsi="Bookman Old Style" w:cs="Arial"/>
                              <w:b/>
                              <w:sz w:val="16"/>
                              <w:szCs w:val="16"/>
                            </w:rPr>
                            <w:t>tilizers</w:t>
                          </w:r>
                          <w:proofErr w:type="spellEnd"/>
                        </w:p>
                      </w:tc>
                      <w:tc>
                        <w:tcPr>
                          <w:tcW w:w="1593" w:type="dxa"/>
                          <w:tcBorders>
                            <w:bottom w:val="single" w:sz="4" w:space="0" w:color="000000"/>
                          </w:tcBorders>
                        </w:tcPr>
                        <w:p w:rsidR="005502BE" w:rsidRDefault="005502BE" w:rsidP="007A5240">
                          <w:pPr>
                            <w:spacing w:after="0" w:line="360" w:lineRule="auto"/>
                            <w:jc w:val="center"/>
                            <w:rPr>
                              <w:rFonts w:ascii="Bookman Old Style" w:hAnsi="Bookman Old Style" w:cs="Arial"/>
                              <w:b/>
                              <w:sz w:val="16"/>
                              <w:szCs w:val="16"/>
                            </w:rPr>
                          </w:pPr>
                          <w:r>
                            <w:rPr>
                              <w:rFonts w:ascii="Bookman Old Style" w:hAnsi="Bookman Old Style" w:cs="Arial"/>
                              <w:b/>
                              <w:sz w:val="16"/>
                              <w:szCs w:val="16"/>
                            </w:rPr>
                            <w:t xml:space="preserve"> </w:t>
                          </w:r>
                          <w:proofErr w:type="spellStart"/>
                          <w:r>
                            <w:rPr>
                              <w:rFonts w:ascii="Bookman Old Style" w:hAnsi="Bookman Old Style" w:cs="Arial"/>
                              <w:b/>
                              <w:sz w:val="16"/>
                              <w:szCs w:val="16"/>
                            </w:rPr>
                            <w:t>Nitrogen</w:t>
                          </w:r>
                          <w:proofErr w:type="spellEnd"/>
                          <w:r>
                            <w:rPr>
                              <w:rFonts w:ascii="Bookman Old Style" w:hAnsi="Bookman Old Style" w:cs="Arial"/>
                              <w:b/>
                              <w:sz w:val="16"/>
                              <w:szCs w:val="16"/>
                            </w:rPr>
                            <w:t xml:space="preserve"> </w:t>
                          </w:r>
                        </w:p>
                        <w:p w:rsidR="005502BE" w:rsidRPr="00DA637D" w:rsidRDefault="005502BE" w:rsidP="007A5240">
                          <w:pPr>
                            <w:spacing w:after="0" w:line="360" w:lineRule="auto"/>
                            <w:jc w:val="center"/>
                            <w:rPr>
                              <w:rFonts w:ascii="Bookman Old Style" w:hAnsi="Bookman Old Style" w:cs="Arial"/>
                              <w:b/>
                              <w:sz w:val="16"/>
                              <w:szCs w:val="16"/>
                            </w:rPr>
                          </w:pPr>
                          <w:proofErr w:type="spellStart"/>
                          <w:r>
                            <w:rPr>
                              <w:rFonts w:ascii="Bookman Old Style" w:hAnsi="Bookman Old Style" w:cs="Arial"/>
                              <w:b/>
                              <w:sz w:val="16"/>
                              <w:szCs w:val="16"/>
                            </w:rPr>
                            <w:t>fertilizers</w:t>
                          </w:r>
                          <w:proofErr w:type="spellEnd"/>
                        </w:p>
                      </w:tc>
                      <w:tc>
                        <w:tcPr>
                          <w:tcW w:w="1593" w:type="dxa"/>
                          <w:tcBorders>
                            <w:bottom w:val="single" w:sz="4" w:space="0" w:color="000000"/>
                          </w:tcBorders>
                        </w:tcPr>
                        <w:p w:rsidR="005502BE" w:rsidRPr="00DA637D" w:rsidRDefault="005502BE" w:rsidP="007A5240">
                          <w:pPr>
                            <w:spacing w:after="0" w:line="360" w:lineRule="auto"/>
                            <w:jc w:val="center"/>
                            <w:rPr>
                              <w:rFonts w:ascii="Bookman Old Style" w:hAnsi="Bookman Old Style" w:cs="Arial"/>
                              <w:b/>
                              <w:sz w:val="16"/>
                              <w:szCs w:val="16"/>
                            </w:rPr>
                          </w:pPr>
                          <w:r>
                            <w:rPr>
                              <w:rFonts w:ascii="Bookman Old Style" w:hAnsi="Bookman Old Style" w:cs="Arial"/>
                              <w:b/>
                              <w:sz w:val="16"/>
                              <w:szCs w:val="16"/>
                            </w:rPr>
                            <w:t xml:space="preserve"> </w:t>
                          </w:r>
                          <w:proofErr w:type="spellStart"/>
                          <w:r>
                            <w:rPr>
                              <w:rFonts w:ascii="Bookman Old Style" w:hAnsi="Bookman Old Style" w:cs="Arial"/>
                              <w:b/>
                              <w:sz w:val="16"/>
                              <w:szCs w:val="16"/>
                            </w:rPr>
                            <w:t>Pesticides</w:t>
                          </w:r>
                          <w:proofErr w:type="spellEnd"/>
                        </w:p>
                      </w:tc>
                      <w:tc>
                        <w:tcPr>
                          <w:tcW w:w="1593" w:type="dxa"/>
                          <w:tcBorders>
                            <w:bottom w:val="single" w:sz="4" w:space="0" w:color="000000"/>
                          </w:tcBorders>
                        </w:tcPr>
                        <w:p w:rsidR="005502BE" w:rsidRPr="00DA637D" w:rsidRDefault="005502BE" w:rsidP="007A5240">
                          <w:pPr>
                            <w:spacing w:after="0" w:line="360" w:lineRule="auto"/>
                            <w:jc w:val="center"/>
                            <w:rPr>
                              <w:rFonts w:ascii="Bookman Old Style" w:hAnsi="Bookman Old Style" w:cs="Arial"/>
                              <w:b/>
                              <w:sz w:val="16"/>
                              <w:szCs w:val="16"/>
                            </w:rPr>
                          </w:pPr>
                          <w:r>
                            <w:rPr>
                              <w:rFonts w:ascii="Bookman Old Style" w:hAnsi="Bookman Old Style" w:cs="Arial"/>
                              <w:b/>
                              <w:sz w:val="16"/>
                              <w:szCs w:val="16"/>
                            </w:rPr>
                            <w:t xml:space="preserve"> </w:t>
                          </w:r>
                          <w:proofErr w:type="spellStart"/>
                          <w:r>
                            <w:rPr>
                              <w:rFonts w:ascii="Bookman Old Style" w:hAnsi="Bookman Old Style" w:cs="Arial"/>
                              <w:b/>
                              <w:sz w:val="16"/>
                              <w:szCs w:val="16"/>
                            </w:rPr>
                            <w:t>Manure</w:t>
                          </w:r>
                          <w:proofErr w:type="spellEnd"/>
                        </w:p>
                      </w:tc>
                      <w:tc>
                        <w:tcPr>
                          <w:tcW w:w="1593" w:type="dxa"/>
                          <w:tcBorders>
                            <w:bottom w:val="single" w:sz="4" w:space="0" w:color="000000"/>
                          </w:tcBorders>
                        </w:tcPr>
                        <w:p w:rsidR="005502BE" w:rsidRPr="00DA637D" w:rsidRDefault="005502BE" w:rsidP="007A5240">
                          <w:pPr>
                            <w:spacing w:after="0" w:line="360" w:lineRule="auto"/>
                            <w:jc w:val="center"/>
                            <w:rPr>
                              <w:rFonts w:ascii="Bookman Old Style" w:hAnsi="Bookman Old Style" w:cs="Arial"/>
                              <w:b/>
                              <w:sz w:val="16"/>
                              <w:szCs w:val="16"/>
                            </w:rPr>
                          </w:pPr>
                          <w:r>
                            <w:rPr>
                              <w:rFonts w:ascii="Bookman Old Style" w:hAnsi="Bookman Old Style" w:cs="Arial"/>
                              <w:b/>
                              <w:sz w:val="16"/>
                              <w:szCs w:val="16"/>
                            </w:rPr>
                            <w:t xml:space="preserve"> Residual </w:t>
                          </w:r>
                          <w:proofErr w:type="spellStart"/>
                          <w:r>
                            <w:rPr>
                              <w:rFonts w:ascii="Bookman Old Style" w:hAnsi="Bookman Old Style" w:cs="Arial"/>
                              <w:b/>
                              <w:sz w:val="16"/>
                              <w:szCs w:val="16"/>
                            </w:rPr>
                            <w:t>waters</w:t>
                          </w:r>
                          <w:proofErr w:type="spellEnd"/>
                        </w:p>
                      </w:tc>
                    </w:tr>
                    <w:tr w:rsidR="005502BE" w:rsidRPr="00DA637D" w:rsidTr="007A5240">
                      <w:trPr>
                        <w:trHeight w:val="273"/>
                      </w:trPr>
                      <w:tc>
                        <w:tcPr>
                          <w:tcW w:w="1593" w:type="dxa"/>
                          <w:tcBorders>
                            <w:bottom w:val="nil"/>
                          </w:tcBorders>
                        </w:tcPr>
                        <w:p w:rsidR="005502BE" w:rsidRPr="00DA637D" w:rsidRDefault="005502BE" w:rsidP="007A5240">
                          <w:pPr>
                            <w:spacing w:after="0" w:line="360" w:lineRule="auto"/>
                            <w:rPr>
                              <w:rFonts w:ascii="Bookman Old Style" w:hAnsi="Bookman Old Style" w:cs="Arial"/>
                              <w:sz w:val="16"/>
                              <w:szCs w:val="16"/>
                            </w:rPr>
                          </w:pPr>
                          <w:r w:rsidRPr="00DA637D">
                            <w:rPr>
                              <w:rFonts w:ascii="Bookman Old Style" w:hAnsi="Bookman Old Style" w:cs="Arial"/>
                              <w:sz w:val="16"/>
                              <w:szCs w:val="16"/>
                            </w:rPr>
                            <w:t>Pb</w:t>
                          </w:r>
                        </w:p>
                      </w:tc>
                      <w:tc>
                        <w:tcPr>
                          <w:tcW w:w="1593" w:type="dxa"/>
                          <w:tcBorders>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7 - 225</w:t>
                          </w:r>
                        </w:p>
                      </w:tc>
                      <w:tc>
                        <w:tcPr>
                          <w:tcW w:w="1593" w:type="dxa"/>
                          <w:tcBorders>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2 - 27</w:t>
                          </w:r>
                        </w:p>
                      </w:tc>
                      <w:tc>
                        <w:tcPr>
                          <w:tcW w:w="1593" w:type="dxa"/>
                          <w:tcBorders>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60</w:t>
                          </w:r>
                        </w:p>
                      </w:tc>
                      <w:tc>
                        <w:tcPr>
                          <w:tcW w:w="1593" w:type="dxa"/>
                          <w:tcBorders>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6.6 - 15</w:t>
                          </w:r>
                        </w:p>
                      </w:tc>
                      <w:tc>
                        <w:tcPr>
                          <w:tcW w:w="1593" w:type="dxa"/>
                          <w:tcBorders>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50 - 3000</w:t>
                          </w:r>
                        </w:p>
                      </w:tc>
                    </w:tr>
                    <w:tr w:rsidR="005502BE" w:rsidRPr="00DA637D" w:rsidTr="007A5240">
                      <w:tc>
                        <w:tcPr>
                          <w:tcW w:w="1593" w:type="dxa"/>
                          <w:tcBorders>
                            <w:top w:val="nil"/>
                            <w:bottom w:val="nil"/>
                          </w:tcBorders>
                        </w:tcPr>
                        <w:p w:rsidR="005502BE" w:rsidRPr="00DA637D" w:rsidRDefault="005502BE" w:rsidP="007A5240">
                          <w:pPr>
                            <w:spacing w:after="0" w:line="360" w:lineRule="auto"/>
                            <w:rPr>
                              <w:rFonts w:ascii="Bookman Old Style" w:hAnsi="Bookman Old Style" w:cs="Arial"/>
                              <w:sz w:val="16"/>
                              <w:szCs w:val="16"/>
                            </w:rPr>
                          </w:pPr>
                          <w:r w:rsidRPr="00DA637D">
                            <w:rPr>
                              <w:rFonts w:ascii="Bookman Old Style" w:hAnsi="Bookman Old Style" w:cs="Arial"/>
                              <w:sz w:val="16"/>
                              <w:szCs w:val="16"/>
                            </w:rPr>
                            <w:t>Cd</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0.1 - 170</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0.05 – 8.5</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1.38 – 1.94</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0.3 – 0.8</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2 - 1500</w:t>
                          </w:r>
                        </w:p>
                      </w:tc>
                    </w:tr>
                    <w:tr w:rsidR="005502BE" w:rsidRPr="00DA637D" w:rsidTr="007A5240">
                      <w:tc>
                        <w:tcPr>
                          <w:tcW w:w="1593" w:type="dxa"/>
                          <w:tcBorders>
                            <w:top w:val="nil"/>
                            <w:bottom w:val="nil"/>
                          </w:tcBorders>
                        </w:tcPr>
                        <w:p w:rsidR="005502BE" w:rsidRPr="00DA637D" w:rsidRDefault="005502BE" w:rsidP="007A5240">
                          <w:pPr>
                            <w:spacing w:after="0" w:line="360" w:lineRule="auto"/>
                            <w:rPr>
                              <w:rFonts w:ascii="Bookman Old Style" w:hAnsi="Bookman Old Style" w:cs="Arial"/>
                              <w:sz w:val="16"/>
                              <w:szCs w:val="16"/>
                            </w:rPr>
                          </w:pPr>
                          <w:r w:rsidRPr="00DA637D">
                            <w:rPr>
                              <w:rFonts w:ascii="Bookman Old Style" w:hAnsi="Bookman Old Style" w:cs="Arial"/>
                              <w:sz w:val="16"/>
                              <w:szCs w:val="16"/>
                            </w:rPr>
                            <w:t>Cu</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1 - 300</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1 - 15</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12 - 50</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2 - 60</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50 - 3300</w:t>
                          </w:r>
                        </w:p>
                      </w:tc>
                    </w:tr>
                    <w:tr w:rsidR="005502BE" w:rsidRPr="00DA637D" w:rsidTr="007A5240">
                      <w:tc>
                        <w:tcPr>
                          <w:tcW w:w="1593" w:type="dxa"/>
                          <w:tcBorders>
                            <w:top w:val="nil"/>
                            <w:bottom w:val="nil"/>
                          </w:tcBorders>
                        </w:tcPr>
                        <w:p w:rsidR="005502BE" w:rsidRPr="00DA637D" w:rsidRDefault="005502BE" w:rsidP="007A5240">
                          <w:pPr>
                            <w:spacing w:after="0" w:line="360" w:lineRule="auto"/>
                            <w:rPr>
                              <w:rFonts w:ascii="Bookman Old Style" w:hAnsi="Bookman Old Style" w:cs="Arial"/>
                              <w:sz w:val="16"/>
                              <w:szCs w:val="16"/>
                            </w:rPr>
                          </w:pPr>
                          <w:r w:rsidRPr="00DA637D">
                            <w:rPr>
                              <w:rFonts w:ascii="Bookman Old Style" w:hAnsi="Bookman Old Style" w:cs="Arial"/>
                              <w:sz w:val="16"/>
                              <w:szCs w:val="16"/>
                            </w:rPr>
                            <w:t>Zn</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50 - 1450</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1 - 42</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1.3 - 25</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15 - 250</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700 - 49000</w:t>
                          </w:r>
                        </w:p>
                      </w:tc>
                    </w:tr>
                    <w:tr w:rsidR="005502BE" w:rsidRPr="00DA637D" w:rsidTr="007A5240">
                      <w:tc>
                        <w:tcPr>
                          <w:tcW w:w="1593" w:type="dxa"/>
                          <w:tcBorders>
                            <w:top w:val="nil"/>
                            <w:bottom w:val="nil"/>
                          </w:tcBorders>
                        </w:tcPr>
                        <w:p w:rsidR="005502BE" w:rsidRPr="00DA637D" w:rsidRDefault="005502BE" w:rsidP="007A5240">
                          <w:pPr>
                            <w:spacing w:after="0" w:line="360" w:lineRule="auto"/>
                            <w:rPr>
                              <w:rFonts w:ascii="Bookman Old Style" w:hAnsi="Bookman Old Style" w:cs="Arial"/>
                              <w:sz w:val="16"/>
                              <w:szCs w:val="16"/>
                            </w:rPr>
                          </w:pPr>
                          <w:r w:rsidRPr="00DA637D">
                            <w:rPr>
                              <w:rFonts w:ascii="Bookman Old Style" w:hAnsi="Bookman Old Style" w:cs="Arial"/>
                              <w:sz w:val="16"/>
                              <w:szCs w:val="16"/>
                            </w:rPr>
                            <w:t>Cr</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66 - 245</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3.2 - 19</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13</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5.2 - 55</w:t>
                          </w:r>
                        </w:p>
                      </w:tc>
                      <w:tc>
                        <w:tcPr>
                          <w:tcW w:w="1593" w:type="dxa"/>
                          <w:tcBorders>
                            <w:top w:val="nil"/>
                            <w:bottom w:val="nil"/>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20 - 40600</w:t>
                          </w:r>
                        </w:p>
                      </w:tc>
                    </w:tr>
                    <w:tr w:rsidR="005502BE" w:rsidRPr="00DA637D" w:rsidTr="007A5240">
                      <w:tc>
                        <w:tcPr>
                          <w:tcW w:w="1593" w:type="dxa"/>
                          <w:tcBorders>
                            <w:top w:val="nil"/>
                            <w:bottom w:val="single" w:sz="4" w:space="0" w:color="000000"/>
                          </w:tcBorders>
                        </w:tcPr>
                        <w:p w:rsidR="005502BE" w:rsidRPr="00DA637D" w:rsidRDefault="005502BE" w:rsidP="007A5240">
                          <w:pPr>
                            <w:spacing w:after="0" w:line="360" w:lineRule="auto"/>
                            <w:rPr>
                              <w:rFonts w:ascii="Bookman Old Style" w:hAnsi="Bookman Old Style" w:cs="Arial"/>
                              <w:sz w:val="16"/>
                              <w:szCs w:val="16"/>
                            </w:rPr>
                          </w:pPr>
                          <w:r w:rsidRPr="00DA637D">
                            <w:rPr>
                              <w:rFonts w:ascii="Bookman Old Style" w:hAnsi="Bookman Old Style" w:cs="Arial"/>
                              <w:sz w:val="16"/>
                              <w:szCs w:val="16"/>
                            </w:rPr>
                            <w:t>Ni</w:t>
                          </w:r>
                        </w:p>
                      </w:tc>
                      <w:tc>
                        <w:tcPr>
                          <w:tcW w:w="1593" w:type="dxa"/>
                          <w:tcBorders>
                            <w:top w:val="nil"/>
                            <w:bottom w:val="single" w:sz="4" w:space="0" w:color="000000"/>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7 - 38</w:t>
                          </w:r>
                        </w:p>
                      </w:tc>
                      <w:tc>
                        <w:tcPr>
                          <w:tcW w:w="1593" w:type="dxa"/>
                          <w:tcBorders>
                            <w:top w:val="nil"/>
                            <w:bottom w:val="single" w:sz="4" w:space="0" w:color="000000"/>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7 - 34</w:t>
                          </w:r>
                        </w:p>
                      </w:tc>
                      <w:tc>
                        <w:tcPr>
                          <w:tcW w:w="1593" w:type="dxa"/>
                          <w:tcBorders>
                            <w:top w:val="nil"/>
                            <w:bottom w:val="single" w:sz="4" w:space="0" w:color="000000"/>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0.8 -14</w:t>
                          </w:r>
                        </w:p>
                      </w:tc>
                      <w:tc>
                        <w:tcPr>
                          <w:tcW w:w="1593" w:type="dxa"/>
                          <w:tcBorders>
                            <w:top w:val="nil"/>
                            <w:bottom w:val="single" w:sz="4" w:space="0" w:color="000000"/>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7.8 - 30</w:t>
                          </w:r>
                        </w:p>
                      </w:tc>
                      <w:tc>
                        <w:tcPr>
                          <w:tcW w:w="1593" w:type="dxa"/>
                          <w:tcBorders>
                            <w:top w:val="nil"/>
                            <w:bottom w:val="single" w:sz="4" w:space="0" w:color="000000"/>
                          </w:tcBorders>
                        </w:tcPr>
                        <w:p w:rsidR="005502BE" w:rsidRPr="00DA637D" w:rsidRDefault="005502BE" w:rsidP="007A5240">
                          <w:pPr>
                            <w:spacing w:after="0" w:line="360" w:lineRule="auto"/>
                            <w:jc w:val="center"/>
                            <w:rPr>
                              <w:rFonts w:ascii="Bookman Old Style" w:hAnsi="Bookman Old Style" w:cs="Arial"/>
                              <w:sz w:val="16"/>
                              <w:szCs w:val="16"/>
                            </w:rPr>
                          </w:pPr>
                          <w:r w:rsidRPr="00DA637D">
                            <w:rPr>
                              <w:rFonts w:ascii="Bookman Old Style" w:hAnsi="Bookman Old Style" w:cs="Arial"/>
                              <w:sz w:val="16"/>
                              <w:szCs w:val="16"/>
                            </w:rPr>
                            <w:t>16 - 5300</w:t>
                          </w:r>
                        </w:p>
                      </w:tc>
                    </w:tr>
                    <w:tr w:rsidR="005502BE" w:rsidRPr="005502BE" w:rsidTr="007A5240">
                      <w:tc>
                        <w:tcPr>
                          <w:tcW w:w="9558" w:type="dxa"/>
                          <w:gridSpan w:val="6"/>
                          <w:tcBorders>
                            <w:top w:val="single" w:sz="4" w:space="0" w:color="000000"/>
                            <w:bottom w:val="nil"/>
                          </w:tcBorders>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vertAlign w:val="superscript"/>
                              <w:lang w:val="en-US"/>
                            </w:rPr>
                            <w:t>1</w:t>
                          </w:r>
                          <w:r w:rsidRPr="003E24C5">
                            <w:rPr>
                              <w:rFonts w:ascii="Bookman Old Style" w:hAnsi="Bookman Old Style" w:cs="Arial"/>
                              <w:sz w:val="16"/>
                              <w:szCs w:val="16"/>
                              <w:lang w:val="en-US"/>
                            </w:rPr>
                            <w:t xml:space="preserve"> Sources of these metals: Fertilizers, </w:t>
                          </w:r>
                          <w:r>
                            <w:rPr>
                              <w:rFonts w:ascii="Bookman Old Style" w:hAnsi="Bookman Old Style" w:cs="Arial"/>
                              <w:sz w:val="16"/>
                              <w:szCs w:val="16"/>
                              <w:lang w:val="en-US"/>
                            </w:rPr>
                            <w:t xml:space="preserve">Water treatments plant </w:t>
                          </w:r>
                          <w:r w:rsidRPr="003E24C5">
                            <w:rPr>
                              <w:rFonts w:ascii="Bookman Old Style" w:hAnsi="Bookman Old Style" w:cs="Arial"/>
                              <w:sz w:val="16"/>
                              <w:szCs w:val="16"/>
                              <w:lang w:val="en-US"/>
                            </w:rPr>
                            <w:t xml:space="preserve">residues, agrochemicals, composting, </w:t>
                          </w:r>
                          <w:proofErr w:type="gramStart"/>
                          <w:r w:rsidRPr="003E24C5">
                            <w:rPr>
                              <w:rFonts w:ascii="Bookman Old Style" w:hAnsi="Bookman Old Style" w:cs="Arial"/>
                              <w:sz w:val="16"/>
                              <w:szCs w:val="16"/>
                              <w:lang w:val="en-US"/>
                            </w:rPr>
                            <w:t>irrigation</w:t>
                          </w:r>
                          <w:proofErr w:type="gramEnd"/>
                          <w:r w:rsidRPr="003E24C5">
                            <w:rPr>
                              <w:rFonts w:ascii="Bookman Old Style" w:hAnsi="Bookman Old Style" w:cs="Arial"/>
                              <w:sz w:val="16"/>
                              <w:szCs w:val="16"/>
                              <w:lang w:val="en-US"/>
                            </w:rPr>
                            <w:t xml:space="preserve"> </w:t>
                          </w:r>
                          <w:r w:rsidRPr="008F3F0B">
                            <w:rPr>
                              <w:rFonts w:ascii="Bookman Old Style" w:hAnsi="Bookman Old Style" w:cs="Arial"/>
                              <w:sz w:val="16"/>
                              <w:szCs w:val="16"/>
                              <w:lang w:val="en-US"/>
                            </w:rPr>
                            <w:t>water</w:t>
                          </w:r>
                          <w:r w:rsidRPr="003E24C5">
                            <w:rPr>
                              <w:rFonts w:ascii="Bookman Old Style" w:hAnsi="Bookman Old Style" w:cs="Arial"/>
                              <w:sz w:val="16"/>
                              <w:szCs w:val="16"/>
                              <w:lang w:val="en-US"/>
                            </w:rPr>
                            <w:t>.</w:t>
                          </w:r>
                          <w:r>
                            <w:rPr>
                              <w:rFonts w:ascii="Bookman Old Style" w:hAnsi="Bookman Old Style" w:cs="Arial"/>
                              <w:sz w:val="16"/>
                              <w:szCs w:val="16"/>
                              <w:lang w:val="en-US"/>
                            </w:rPr>
                            <w:t xml:space="preserve"> </w:t>
                          </w:r>
                        </w:p>
                      </w:tc>
                    </w:tr>
                    <w:tr w:rsidR="005502BE" w:rsidRPr="00DA637D" w:rsidTr="007A5240">
                      <w:tc>
                        <w:tcPr>
                          <w:tcW w:w="9558" w:type="dxa"/>
                          <w:gridSpan w:val="6"/>
                          <w:tcBorders>
                            <w:top w:val="nil"/>
                            <w:bottom w:val="nil"/>
                          </w:tcBorders>
                        </w:tcPr>
                        <w:p w:rsidR="005502BE" w:rsidRPr="00DA637D" w:rsidRDefault="005502BE" w:rsidP="007A5240">
                          <w:pPr>
                            <w:spacing w:after="0" w:line="360" w:lineRule="auto"/>
                            <w:rPr>
                              <w:rFonts w:ascii="Bookman Old Style" w:hAnsi="Bookman Old Style" w:cs="Arial"/>
                              <w:sz w:val="16"/>
                              <w:szCs w:val="16"/>
                            </w:rPr>
                          </w:pPr>
                          <w:r w:rsidRPr="00CA1C31">
                            <w:rPr>
                              <w:rFonts w:ascii="Bookman Old Style" w:hAnsi="Bookman Old Style" w:cs="Arial"/>
                              <w:sz w:val="16"/>
                              <w:szCs w:val="16"/>
                              <w:lang w:val="en-US"/>
                            </w:rPr>
                            <w:t xml:space="preserve"> </w:t>
                          </w:r>
                          <w:proofErr w:type="spellStart"/>
                          <w:r w:rsidRPr="003E24C5">
                            <w:rPr>
                              <w:rFonts w:ascii="Bookman Old Style" w:hAnsi="Bookman Old Style" w:cs="Arial"/>
                              <w:b/>
                              <w:sz w:val="16"/>
                              <w:szCs w:val="16"/>
                            </w:rPr>
                            <w:t>S</w:t>
                          </w:r>
                          <w:r>
                            <w:rPr>
                              <w:rFonts w:ascii="Bookman Old Style" w:hAnsi="Bookman Old Style" w:cs="Arial"/>
                              <w:b/>
                              <w:sz w:val="16"/>
                              <w:szCs w:val="16"/>
                            </w:rPr>
                            <w:t>ource</w:t>
                          </w:r>
                          <w:proofErr w:type="spellEnd"/>
                          <w:r w:rsidRPr="00DA637D">
                            <w:rPr>
                              <w:rFonts w:ascii="Bookman Old Style" w:hAnsi="Bookman Old Style" w:cs="Arial"/>
                              <w:sz w:val="16"/>
                              <w:szCs w:val="16"/>
                            </w:rPr>
                            <w:t xml:space="preserve">: </w:t>
                          </w:r>
                          <w:r w:rsidRPr="005619F8">
                            <w:rPr>
                              <w:rFonts w:ascii="Bookman Old Style" w:hAnsi="Bookman Old Style" w:cs="Arial"/>
                              <w:bCs/>
                              <w:sz w:val="16"/>
                              <w:szCs w:val="16"/>
                            </w:rPr>
                            <w:t xml:space="preserve">Sánchez, 2003; </w:t>
                          </w:r>
                          <w:proofErr w:type="spellStart"/>
                          <w:r w:rsidRPr="005619F8">
                            <w:rPr>
                              <w:rFonts w:ascii="Bookman Old Style" w:hAnsi="Bookman Old Style" w:cs="Arial"/>
                              <w:bCs/>
                              <w:sz w:val="16"/>
                              <w:szCs w:val="16"/>
                            </w:rPr>
                            <w:t>Micó</w:t>
                          </w:r>
                          <w:proofErr w:type="spellEnd"/>
                          <w:r w:rsidRPr="005619F8">
                            <w:rPr>
                              <w:rFonts w:ascii="Bookman Old Style" w:hAnsi="Bookman Old Style" w:cs="Arial"/>
                              <w:bCs/>
                              <w:sz w:val="16"/>
                              <w:szCs w:val="16"/>
                            </w:rPr>
                            <w:t>, 2005; Peris, 2006; Delgado, 2008</w:t>
                          </w:r>
                          <w:r>
                            <w:rPr>
                              <w:rFonts w:ascii="Bookman Old Style" w:hAnsi="Bookman Old Style" w:cs="Arial"/>
                              <w:bCs/>
                              <w:sz w:val="16"/>
                              <w:szCs w:val="16"/>
                            </w:rPr>
                            <w:t>.</w:t>
                          </w:r>
                        </w:p>
                      </w:tc>
                    </w:tr>
                  </w:tbl>
                  <w:p w:rsidR="005502BE" w:rsidRDefault="005502BE" w:rsidP="00F25EF4">
                    <w:pPr>
                      <w:spacing w:after="0" w:line="360" w:lineRule="auto"/>
                      <w:rPr>
                        <w:rFonts w:ascii="Bookman Old Style" w:hAnsi="Bookman Old Style"/>
                        <w:sz w:val="20"/>
                        <w:szCs w:val="20"/>
                      </w:rPr>
                    </w:pPr>
                  </w:p>
                  <w:p w:rsidR="005502BE" w:rsidRPr="00CA1C31" w:rsidRDefault="005502BE" w:rsidP="00CA1C31">
                    <w:pPr>
                      <w:spacing w:after="0" w:line="360" w:lineRule="auto"/>
                      <w:ind w:left="432" w:hanging="432"/>
                      <w:rPr>
                        <w:rFonts w:ascii="Bookman Old Style" w:hAnsi="Bookman Old Style"/>
                        <w:sz w:val="20"/>
                        <w:szCs w:val="20"/>
                        <w:lang w:val="en-US"/>
                      </w:rPr>
                    </w:pPr>
                  </w:p>
                  <w:p w:rsidR="005502BE" w:rsidRPr="00CA1C31" w:rsidRDefault="005502BE" w:rsidP="00CA1C31">
                    <w:pPr>
                      <w:ind w:left="432" w:hanging="432"/>
                      <w:rPr>
                        <w:lang w:val="en-US"/>
                      </w:rPr>
                    </w:pPr>
                  </w:p>
                </w:txbxContent>
              </v:textbox>
            </v:shape>
            <w10:wrap type="square"/>
            <w10:anchorlock/>
          </v:group>
        </w:pict>
      </w:r>
      <w:r w:rsidR="00137A8B" w:rsidRPr="008B1682">
        <w:rPr>
          <w:rStyle w:val="hps"/>
          <w:rFonts w:ascii="Bookman Old Style" w:hAnsi="Bookman Old Style" w:cs="Arial"/>
          <w:sz w:val="21"/>
          <w:szCs w:val="21"/>
          <w:lang w:val="en-US"/>
        </w:rPr>
        <w:t>In this sense, when the buffer capacity is surpassed by a continue charge of contam</w:t>
      </w:r>
      <w:r w:rsidR="00137A8B" w:rsidRPr="008B1682">
        <w:rPr>
          <w:rStyle w:val="hps"/>
          <w:rFonts w:ascii="Bookman Old Style" w:hAnsi="Bookman Old Style" w:cs="Arial"/>
          <w:sz w:val="21"/>
          <w:szCs w:val="21"/>
          <w:lang w:val="en-US"/>
        </w:rPr>
        <w:t>i</w:t>
      </w:r>
      <w:r w:rsidR="00137A8B" w:rsidRPr="008B1682">
        <w:rPr>
          <w:rStyle w:val="hps"/>
          <w:rFonts w:ascii="Bookman Old Style" w:hAnsi="Bookman Old Style" w:cs="Arial"/>
          <w:sz w:val="21"/>
          <w:szCs w:val="21"/>
          <w:lang w:val="en-US"/>
        </w:rPr>
        <w:t xml:space="preserve">nant substances or pH changes in the soil, heavy metals could be liberated and migrate to subterranean waters or stay bioavailable in the soil solution to be </w:t>
      </w:r>
      <w:r w:rsidR="00AC6051" w:rsidRPr="008B1682">
        <w:rPr>
          <w:rStyle w:val="hps"/>
          <w:rFonts w:ascii="Bookman Old Style" w:hAnsi="Bookman Old Style" w:cs="Arial"/>
          <w:sz w:val="21"/>
          <w:szCs w:val="21"/>
          <w:lang w:val="en-US"/>
        </w:rPr>
        <w:t>absorbed by plants through the roots (</w:t>
      </w:r>
      <w:proofErr w:type="spellStart"/>
      <w:r w:rsidR="00AC6051" w:rsidRPr="008B1682">
        <w:rPr>
          <w:rStyle w:val="hps"/>
          <w:rFonts w:ascii="Bookman Old Style" w:hAnsi="Bookman Old Style" w:cs="Arial"/>
          <w:sz w:val="21"/>
          <w:szCs w:val="21"/>
          <w:lang w:val="en-US"/>
        </w:rPr>
        <w:t>Micó</w:t>
      </w:r>
      <w:proofErr w:type="spellEnd"/>
      <w:r w:rsidR="00AC6051" w:rsidRPr="008B1682">
        <w:rPr>
          <w:rStyle w:val="hps"/>
          <w:rFonts w:ascii="Bookman Old Style" w:hAnsi="Bookman Old Style" w:cs="Arial"/>
          <w:sz w:val="21"/>
          <w:szCs w:val="21"/>
          <w:lang w:val="en-US"/>
        </w:rPr>
        <w:t>, 2005)</w:t>
      </w:r>
      <w:r w:rsidR="00AC6051" w:rsidRPr="008B1682">
        <w:rPr>
          <w:rFonts w:ascii="Bookman Old Style" w:hAnsi="Bookman Old Style" w:cs="Arial"/>
          <w:sz w:val="21"/>
          <w:szCs w:val="21"/>
          <w:lang w:val="en-US"/>
        </w:rPr>
        <w:t>.   Additionally, the risk of heavy metals’ movement to other ecosystem components (water and food) is</w:t>
      </w:r>
      <w:r w:rsidR="00F25EF4" w:rsidRPr="008B1682">
        <w:rPr>
          <w:rFonts w:ascii="Bookman Old Style" w:hAnsi="Bookman Old Style" w:cs="Arial"/>
          <w:sz w:val="21"/>
          <w:szCs w:val="21"/>
          <w:lang w:val="en-US"/>
        </w:rPr>
        <w:t xml:space="preserve"> </w:t>
      </w:r>
      <w:r w:rsidR="00AC6051" w:rsidRPr="008B1682">
        <w:rPr>
          <w:rFonts w:ascii="Bookman Old Style" w:hAnsi="Bookman Old Style" w:cs="Arial"/>
          <w:sz w:val="21"/>
          <w:szCs w:val="21"/>
          <w:lang w:val="en-US"/>
        </w:rPr>
        <w:t>r</w:t>
      </w:r>
      <w:r w:rsidR="00AC6051" w:rsidRPr="008B1682">
        <w:rPr>
          <w:rFonts w:ascii="Bookman Old Style" w:hAnsi="Bookman Old Style" w:cs="Arial"/>
          <w:sz w:val="21"/>
          <w:szCs w:val="21"/>
          <w:lang w:val="en-US"/>
        </w:rPr>
        <w:t>e</w:t>
      </w:r>
      <w:r w:rsidR="00AC6051" w:rsidRPr="008B1682">
        <w:rPr>
          <w:rFonts w:ascii="Bookman Old Style" w:hAnsi="Bookman Old Style" w:cs="Arial"/>
          <w:sz w:val="21"/>
          <w:szCs w:val="21"/>
          <w:lang w:val="en-US"/>
        </w:rPr>
        <w:t>lated to the specific</w:t>
      </w:r>
      <w:r w:rsidR="00137A8B" w:rsidRPr="008B1682">
        <w:rPr>
          <w:rFonts w:ascii="Bookman Old Style" w:hAnsi="Bookman Old Style" w:cs="Arial"/>
          <w:sz w:val="21"/>
          <w:szCs w:val="21"/>
          <w:lang w:val="en-US"/>
        </w:rPr>
        <w:t xml:space="preserve"> characteristics of each soil, such as content and type of clay, organic matter, cationic interchange capacity and other properties</w:t>
      </w:r>
      <w:r w:rsidR="00130439" w:rsidRPr="008B1682">
        <w:rPr>
          <w:rFonts w:ascii="Bookman Old Style" w:hAnsi="Bookman Old Style" w:cs="Arial"/>
          <w:sz w:val="21"/>
          <w:szCs w:val="21"/>
          <w:lang w:val="en-US"/>
        </w:rPr>
        <w:t xml:space="preserve"> </w:t>
      </w:r>
      <w:r w:rsidR="00DA7F4E" w:rsidRPr="008B1682">
        <w:rPr>
          <w:rStyle w:val="hps"/>
          <w:rFonts w:ascii="Bookman Old Style" w:hAnsi="Bookman Old Style" w:cs="Arial"/>
          <w:sz w:val="21"/>
          <w:szCs w:val="21"/>
          <w:lang w:val="en-US"/>
        </w:rPr>
        <w:t>(</w:t>
      </w:r>
      <w:proofErr w:type="spellStart"/>
      <w:r w:rsidR="00DA7F4E" w:rsidRPr="008B1682">
        <w:rPr>
          <w:rStyle w:val="hps"/>
          <w:rFonts w:ascii="Bookman Old Style" w:hAnsi="Bookman Old Style" w:cs="Arial"/>
          <w:sz w:val="21"/>
          <w:szCs w:val="21"/>
          <w:lang w:val="en-US"/>
        </w:rPr>
        <w:t>Mapanda</w:t>
      </w:r>
      <w:proofErr w:type="spellEnd"/>
      <w:r w:rsidR="00DA7F4E" w:rsidRPr="008B1682">
        <w:rPr>
          <w:rStyle w:val="hps"/>
          <w:rFonts w:ascii="Bookman Old Style" w:hAnsi="Bookman Old Style" w:cs="Arial"/>
          <w:sz w:val="21"/>
          <w:szCs w:val="21"/>
          <w:lang w:val="en-US"/>
        </w:rPr>
        <w:t xml:space="preserve"> </w:t>
      </w:r>
      <w:r w:rsidR="00865342" w:rsidRPr="008B1682">
        <w:rPr>
          <w:rStyle w:val="hps"/>
          <w:rFonts w:ascii="Bookman Old Style" w:hAnsi="Bookman Old Style" w:cs="Arial"/>
          <w:i/>
          <w:sz w:val="21"/>
          <w:szCs w:val="21"/>
          <w:lang w:val="en-US"/>
        </w:rPr>
        <w:t>et al.,</w:t>
      </w:r>
      <w:r w:rsidR="00DA7F4E" w:rsidRPr="008B1682">
        <w:rPr>
          <w:rStyle w:val="hps"/>
          <w:rFonts w:ascii="Bookman Old Style" w:hAnsi="Bookman Old Style" w:cs="Arial"/>
          <w:sz w:val="21"/>
          <w:szCs w:val="21"/>
          <w:lang w:val="en-US"/>
        </w:rPr>
        <w:t xml:space="preserve"> 2005)</w:t>
      </w:r>
      <w:r w:rsidR="00E1259B" w:rsidRPr="008B1682">
        <w:rPr>
          <w:rStyle w:val="hps"/>
          <w:rFonts w:ascii="Bookman Old Style" w:hAnsi="Bookman Old Style" w:cs="Arial"/>
          <w:sz w:val="21"/>
          <w:szCs w:val="21"/>
          <w:lang w:val="en-US"/>
        </w:rPr>
        <w:t xml:space="preserve">.  </w:t>
      </w:r>
      <w:r w:rsidR="00EB6FEC" w:rsidRPr="008B1682">
        <w:rPr>
          <w:rStyle w:val="hps"/>
          <w:rFonts w:ascii="Bookman Old Style" w:hAnsi="Bookman Old Style" w:cs="Arial"/>
          <w:sz w:val="21"/>
          <w:szCs w:val="21"/>
          <w:lang w:val="en-US"/>
        </w:rPr>
        <w:t xml:space="preserve"> </w:t>
      </w:r>
      <w:r w:rsidR="00130439" w:rsidRPr="008B1682">
        <w:rPr>
          <w:rStyle w:val="hps"/>
          <w:rFonts w:ascii="Bookman Old Style" w:hAnsi="Bookman Old Style" w:cs="Arial"/>
          <w:sz w:val="21"/>
          <w:szCs w:val="21"/>
          <w:lang w:val="en-US"/>
        </w:rPr>
        <w:t>It is important to con</w:t>
      </w:r>
      <w:r w:rsidR="007A5240" w:rsidRPr="008B1682">
        <w:rPr>
          <w:rStyle w:val="hps"/>
          <w:rFonts w:ascii="Bookman Old Style" w:hAnsi="Bookman Old Style" w:cs="Arial"/>
          <w:sz w:val="21"/>
          <w:szCs w:val="21"/>
          <w:lang w:val="en-US"/>
        </w:rPr>
        <w:t>–</w:t>
      </w:r>
      <w:r w:rsidR="00130439" w:rsidRPr="008B1682">
        <w:rPr>
          <w:rStyle w:val="hps"/>
          <w:rFonts w:ascii="Bookman Old Style" w:hAnsi="Bookman Old Style" w:cs="Arial"/>
          <w:sz w:val="21"/>
          <w:szCs w:val="21"/>
          <w:lang w:val="en-US"/>
        </w:rPr>
        <w:t>sider, in soil heavy metal</w:t>
      </w:r>
      <w:r w:rsidR="00162155" w:rsidRPr="008B1682">
        <w:rPr>
          <w:rStyle w:val="hps"/>
          <w:rFonts w:ascii="Bookman Old Style" w:hAnsi="Bookman Old Style" w:cs="Arial"/>
          <w:sz w:val="21"/>
          <w:szCs w:val="21"/>
          <w:lang w:val="en-US"/>
        </w:rPr>
        <w:t>s’</w:t>
      </w:r>
      <w:r w:rsidR="00130439" w:rsidRPr="008B1682">
        <w:rPr>
          <w:rStyle w:val="hps"/>
          <w:rFonts w:ascii="Bookman Old Style" w:hAnsi="Bookman Old Style" w:cs="Arial"/>
          <w:sz w:val="21"/>
          <w:szCs w:val="21"/>
          <w:lang w:val="en-US"/>
        </w:rPr>
        <w:t xml:space="preserve"> studies, that the total levels are a </w:t>
      </w:r>
      <w:r w:rsidR="00706A1E" w:rsidRPr="008B1682">
        <w:rPr>
          <w:rStyle w:val="hps"/>
          <w:rFonts w:ascii="Bookman Old Style" w:hAnsi="Bookman Old Style" w:cs="Arial"/>
          <w:sz w:val="21"/>
          <w:szCs w:val="21"/>
          <w:lang w:val="en-US"/>
        </w:rPr>
        <w:t>measur</w:t>
      </w:r>
      <w:r w:rsidR="00706A1E" w:rsidRPr="008B1682">
        <w:rPr>
          <w:rStyle w:val="hps"/>
          <w:rFonts w:ascii="Bookman Old Style" w:hAnsi="Bookman Old Style" w:cs="Arial"/>
          <w:sz w:val="21"/>
          <w:szCs w:val="21"/>
          <w:lang w:val="en-US"/>
        </w:rPr>
        <w:t>e</w:t>
      </w:r>
      <w:r w:rsidR="00706A1E" w:rsidRPr="008B1682">
        <w:rPr>
          <w:rStyle w:val="hps"/>
          <w:rFonts w:ascii="Bookman Old Style" w:hAnsi="Bookman Old Style" w:cs="Arial"/>
          <w:sz w:val="21"/>
          <w:szCs w:val="21"/>
          <w:lang w:val="en-US"/>
        </w:rPr>
        <w:t xml:space="preserve">ment of </w:t>
      </w:r>
      <w:r w:rsidR="00130439" w:rsidRPr="008B1682">
        <w:rPr>
          <w:rStyle w:val="hps"/>
          <w:rFonts w:ascii="Bookman Old Style" w:hAnsi="Bookman Old Style" w:cs="Arial"/>
          <w:sz w:val="21"/>
          <w:szCs w:val="21"/>
          <w:lang w:val="en-US"/>
        </w:rPr>
        <w:t xml:space="preserve">potential dangerousness of a soil in the future; however if the aim is to measure </w:t>
      </w:r>
      <w:r w:rsidR="00130439" w:rsidRPr="008B1682">
        <w:rPr>
          <w:rStyle w:val="hps"/>
          <w:rFonts w:ascii="Bookman Old Style" w:hAnsi="Bookman Old Style" w:cs="Arial"/>
          <w:sz w:val="21"/>
          <w:szCs w:val="21"/>
          <w:lang w:val="en-US"/>
        </w:rPr>
        <w:lastRenderedPageBreak/>
        <w:t xml:space="preserve">the real dangerousness at the determination moment, the metals in the available or </w:t>
      </w:r>
      <w:proofErr w:type="spellStart"/>
      <w:r w:rsidR="00130439" w:rsidRPr="008B1682">
        <w:rPr>
          <w:rStyle w:val="hps"/>
          <w:rFonts w:ascii="Bookman Old Style" w:hAnsi="Bookman Old Style" w:cs="Arial"/>
          <w:sz w:val="21"/>
          <w:szCs w:val="21"/>
          <w:lang w:val="en-US"/>
        </w:rPr>
        <w:t>assi</w:t>
      </w:r>
      <w:r w:rsidR="004E26CE">
        <w:rPr>
          <w:rStyle w:val="hps"/>
          <w:rFonts w:ascii="Bookman Old Style" w:hAnsi="Bookman Old Style" w:cs="Arial"/>
          <w:sz w:val="21"/>
          <w:szCs w:val="21"/>
          <w:lang w:val="en-US"/>
        </w:rPr>
        <w:t>-</w:t>
      </w:r>
      <w:r w:rsidR="00130439" w:rsidRPr="008B1682">
        <w:rPr>
          <w:rStyle w:val="hps"/>
          <w:rFonts w:ascii="Bookman Old Style" w:hAnsi="Bookman Old Style" w:cs="Arial"/>
          <w:sz w:val="21"/>
          <w:szCs w:val="21"/>
          <w:lang w:val="en-US"/>
        </w:rPr>
        <w:t>milable</w:t>
      </w:r>
      <w:proofErr w:type="spellEnd"/>
      <w:r w:rsidR="00130439" w:rsidRPr="008B1682">
        <w:rPr>
          <w:rStyle w:val="hps"/>
          <w:rFonts w:ascii="Bookman Old Style" w:hAnsi="Bookman Old Style" w:cs="Arial"/>
          <w:sz w:val="21"/>
          <w:szCs w:val="21"/>
          <w:lang w:val="en-US"/>
        </w:rPr>
        <w:t xml:space="preserve"> soil phase have to be measured </w:t>
      </w:r>
      <w:r w:rsidR="00DA7F4E" w:rsidRPr="008B1682">
        <w:rPr>
          <w:rStyle w:val="hps"/>
          <w:rFonts w:ascii="Bookman Old Style" w:hAnsi="Bookman Old Style" w:cs="Arial"/>
          <w:sz w:val="21"/>
          <w:szCs w:val="21"/>
          <w:lang w:val="en-US"/>
        </w:rPr>
        <w:t>(Tack et al., 1997; Sánchez, 2003)</w:t>
      </w:r>
      <w:r w:rsidR="00E1259B" w:rsidRPr="008B1682">
        <w:rPr>
          <w:rStyle w:val="hps"/>
          <w:rFonts w:ascii="Bookman Old Style" w:hAnsi="Bookman Old Style" w:cs="Arial"/>
          <w:sz w:val="21"/>
          <w:szCs w:val="21"/>
          <w:lang w:val="en-US"/>
        </w:rPr>
        <w:t xml:space="preserve">.  </w:t>
      </w:r>
      <w:r w:rsidR="00EB6FEC" w:rsidRPr="008B1682">
        <w:rPr>
          <w:rStyle w:val="hps"/>
          <w:rFonts w:ascii="Bookman Old Style" w:hAnsi="Bookman Old Style" w:cs="Arial"/>
          <w:sz w:val="21"/>
          <w:szCs w:val="21"/>
          <w:lang w:val="en-US"/>
        </w:rPr>
        <w:t xml:space="preserve"> </w:t>
      </w:r>
    </w:p>
    <w:p w:rsidR="00DA7F4E" w:rsidRPr="008B1682" w:rsidRDefault="00DA7F4E" w:rsidP="00CA1C31">
      <w:pPr>
        <w:suppressAutoHyphens/>
        <w:spacing w:after="0" w:line="240" w:lineRule="auto"/>
        <w:jc w:val="both"/>
        <w:rPr>
          <w:rFonts w:ascii="Bookman Old Style" w:hAnsi="Bookman Old Style" w:cs="Arial"/>
          <w:b/>
          <w:sz w:val="21"/>
          <w:szCs w:val="21"/>
          <w:lang w:val="en-US"/>
        </w:rPr>
      </w:pPr>
    </w:p>
    <w:p w:rsidR="00706A1E" w:rsidRPr="008B1682" w:rsidRDefault="00130439" w:rsidP="00CA1C31">
      <w:pPr>
        <w:suppressAutoHyphens/>
        <w:spacing w:line="240" w:lineRule="auto"/>
        <w:jc w:val="center"/>
        <w:rPr>
          <w:rFonts w:ascii="Bookman Old Style" w:hAnsi="Bookman Old Style" w:cs="Arial"/>
          <w:b/>
          <w:sz w:val="21"/>
          <w:szCs w:val="21"/>
          <w:lang w:val="en-US"/>
        </w:rPr>
      </w:pPr>
      <w:r w:rsidRPr="008B1682">
        <w:rPr>
          <w:rFonts w:ascii="Bookman Old Style" w:hAnsi="Bookman Old Style" w:cs="Arial"/>
          <w:b/>
          <w:sz w:val="21"/>
          <w:szCs w:val="21"/>
          <w:lang w:val="en-US"/>
        </w:rPr>
        <w:t>Heavy metals background levels and reference values</w:t>
      </w:r>
    </w:p>
    <w:p w:rsidR="00DA7F4E" w:rsidRPr="008B1682" w:rsidRDefault="0002189F" w:rsidP="00CA1C31">
      <w:pPr>
        <w:suppressAutoHyphens/>
        <w:spacing w:after="0" w:line="240" w:lineRule="auto"/>
        <w:jc w:val="both"/>
        <w:rPr>
          <w:rFonts w:ascii="Bookman Old Style" w:hAnsi="Bookman Old Style" w:cs="Arial"/>
          <w:sz w:val="21"/>
          <w:szCs w:val="21"/>
          <w:lang w:val="en-US"/>
        </w:rPr>
      </w:pPr>
      <w:r w:rsidRPr="008B1682">
        <w:rPr>
          <w:rFonts w:ascii="Bookman Old Style" w:hAnsi="Bookman Old Style" w:cs="Arial"/>
          <w:sz w:val="21"/>
          <w:szCs w:val="21"/>
          <w:lang w:val="en-US"/>
        </w:rPr>
        <w:t xml:space="preserve">As heavy metals are present naturally in the earth’s crust, their </w:t>
      </w:r>
      <w:r w:rsidR="00911957" w:rsidRPr="008B1682">
        <w:rPr>
          <w:rFonts w:ascii="Bookman Old Style" w:hAnsi="Bookman Old Style" w:cs="Arial"/>
          <w:sz w:val="21"/>
          <w:szCs w:val="21"/>
          <w:lang w:val="en-US"/>
        </w:rPr>
        <w:t>soil distribution</w:t>
      </w:r>
      <w:r w:rsidRPr="008B1682">
        <w:rPr>
          <w:rFonts w:ascii="Bookman Old Style" w:hAnsi="Bookman Old Style" w:cs="Arial"/>
          <w:sz w:val="21"/>
          <w:szCs w:val="21"/>
          <w:lang w:val="en-US"/>
        </w:rPr>
        <w:t xml:space="preserve"> is </w:t>
      </w:r>
      <w:proofErr w:type="spellStart"/>
      <w:r w:rsidRPr="008B1682">
        <w:rPr>
          <w:rFonts w:ascii="Bookman Old Style" w:hAnsi="Bookman Old Style" w:cs="Arial"/>
          <w:sz w:val="21"/>
          <w:szCs w:val="21"/>
          <w:lang w:val="en-US"/>
        </w:rPr>
        <w:t>condi</w:t>
      </w:r>
      <w:proofErr w:type="spellEnd"/>
      <w:r w:rsidR="00804004" w:rsidRPr="008B1682">
        <w:rPr>
          <w:rFonts w:ascii="Bookman Old Style" w:hAnsi="Bookman Old Style" w:cs="Arial"/>
          <w:sz w:val="21"/>
          <w:szCs w:val="21"/>
          <w:lang w:val="en-US"/>
        </w:rPr>
        <w:t>–</w:t>
      </w:r>
      <w:proofErr w:type="spellStart"/>
      <w:r w:rsidRPr="008B1682">
        <w:rPr>
          <w:rFonts w:ascii="Bookman Old Style" w:hAnsi="Bookman Old Style" w:cs="Arial"/>
          <w:sz w:val="21"/>
          <w:szCs w:val="21"/>
          <w:lang w:val="en-US"/>
        </w:rPr>
        <w:t>tioned</w:t>
      </w:r>
      <w:proofErr w:type="spellEnd"/>
      <w:r w:rsidRPr="008B1682">
        <w:rPr>
          <w:rFonts w:ascii="Bookman Old Style" w:hAnsi="Bookman Old Style" w:cs="Arial"/>
          <w:sz w:val="21"/>
          <w:szCs w:val="21"/>
          <w:lang w:val="en-US"/>
        </w:rPr>
        <w:t xml:space="preserve"> by the natural concentration of the parental matter and by anthropological contributions; </w:t>
      </w:r>
      <w:r w:rsidR="00E16F03" w:rsidRPr="008B1682">
        <w:rPr>
          <w:rFonts w:ascii="Bookman Old Style" w:hAnsi="Bookman Old Style" w:cs="Arial"/>
          <w:sz w:val="21"/>
          <w:szCs w:val="21"/>
          <w:lang w:val="en-US"/>
        </w:rPr>
        <w:t>therefore, the establishment of heavy metals standard levels or reference values to evaluate soil contamination is the main requisite for the quality and protection of agricultural and ecological functions</w:t>
      </w:r>
      <w:r w:rsidR="00706A1E" w:rsidRPr="008B1682">
        <w:rPr>
          <w:rFonts w:ascii="Bookman Old Style" w:hAnsi="Bookman Old Style" w:cs="Arial"/>
          <w:sz w:val="21"/>
          <w:szCs w:val="21"/>
          <w:lang w:val="en-US"/>
        </w:rPr>
        <w:t>,</w:t>
      </w:r>
      <w:r w:rsidR="00E16F03" w:rsidRPr="008B1682">
        <w:rPr>
          <w:rFonts w:ascii="Bookman Old Style" w:hAnsi="Bookman Old Style" w:cs="Arial"/>
          <w:sz w:val="21"/>
          <w:szCs w:val="21"/>
          <w:lang w:val="en-US"/>
        </w:rPr>
        <w:t xml:space="preserve"> and the main decision tool for future planning of soils</w:t>
      </w:r>
      <w:r w:rsidR="00E1259B" w:rsidRPr="008B1682">
        <w:rPr>
          <w:rFonts w:ascii="Bookman Old Style" w:hAnsi="Bookman Old Style" w:cs="Arial"/>
          <w:sz w:val="21"/>
          <w:szCs w:val="21"/>
          <w:lang w:val="en-US"/>
        </w:rPr>
        <w:t xml:space="preserve">.  </w:t>
      </w:r>
      <w:r w:rsidR="00E16F03" w:rsidRPr="008B1682">
        <w:rPr>
          <w:rFonts w:ascii="Bookman Old Style" w:hAnsi="Bookman Old Style" w:cs="Arial"/>
          <w:sz w:val="21"/>
          <w:szCs w:val="21"/>
          <w:lang w:val="en-US"/>
        </w:rPr>
        <w:t xml:space="preserve">The definition of these levels </w:t>
      </w:r>
      <w:r w:rsidR="00911957" w:rsidRPr="008B1682">
        <w:rPr>
          <w:rFonts w:ascii="Bookman Old Style" w:hAnsi="Bookman Old Style" w:cs="Arial"/>
          <w:sz w:val="21"/>
          <w:szCs w:val="21"/>
          <w:lang w:val="en-US"/>
        </w:rPr>
        <w:t xml:space="preserve">will be related with the heavy metals dynamics in the soil and its characteristics that could modify toxicity thresholds </w:t>
      </w:r>
      <w:r w:rsidR="00DA7F4E" w:rsidRPr="008B1682">
        <w:rPr>
          <w:rFonts w:ascii="Bookman Old Style" w:hAnsi="Bookman Old Style" w:cs="Arial"/>
          <w:sz w:val="21"/>
          <w:szCs w:val="21"/>
          <w:lang w:val="en-US"/>
        </w:rPr>
        <w:t xml:space="preserve">(Pérez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2000; Sánchez, 2003; </w:t>
      </w:r>
      <w:proofErr w:type="spellStart"/>
      <w:r w:rsidR="00DA7F4E" w:rsidRPr="008B1682">
        <w:rPr>
          <w:rFonts w:ascii="Bookman Old Style" w:hAnsi="Bookman Old Style" w:cs="Arial"/>
          <w:sz w:val="21"/>
          <w:szCs w:val="21"/>
          <w:lang w:val="en-US"/>
        </w:rPr>
        <w:t>Brus</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2009).</w:t>
      </w:r>
    </w:p>
    <w:p w:rsidR="00DA7F4E" w:rsidRPr="008B1682" w:rsidRDefault="00911957" w:rsidP="00CA1C31">
      <w:pPr>
        <w:suppressAutoHyphens/>
        <w:spacing w:after="0" w:line="240" w:lineRule="auto"/>
        <w:jc w:val="both"/>
        <w:rPr>
          <w:rFonts w:ascii="Bookman Old Style" w:hAnsi="Bookman Old Style" w:cs="Arial"/>
          <w:sz w:val="21"/>
          <w:szCs w:val="21"/>
          <w:lang w:val="en-US"/>
        </w:rPr>
      </w:pPr>
      <w:r w:rsidRPr="008B1682">
        <w:rPr>
          <w:rStyle w:val="hps"/>
          <w:rFonts w:ascii="Bookman Old Style" w:hAnsi="Bookman Old Style" w:cs="Arial"/>
          <w:sz w:val="21"/>
          <w:szCs w:val="21"/>
          <w:lang w:val="en-US"/>
        </w:rPr>
        <w:t>The geochemical background has been defined as the defects absence of an element or component in the soil, but it does not necessarily mean low concentration of such element or component</w:t>
      </w:r>
      <w:r w:rsidR="00E1259B" w:rsidRPr="008B1682">
        <w:rPr>
          <w:rStyle w:val="hps"/>
          <w:rFonts w:ascii="Bookman Old Style" w:hAnsi="Bookman Old Style" w:cs="Arial"/>
          <w:sz w:val="21"/>
          <w:szCs w:val="21"/>
          <w:lang w:val="en-US"/>
        </w:rPr>
        <w:t xml:space="preserve">.  </w:t>
      </w:r>
      <w:r w:rsidRPr="008B1682">
        <w:rPr>
          <w:rStyle w:val="hps"/>
          <w:rFonts w:ascii="Bookman Old Style" w:hAnsi="Bookman Old Style" w:cs="Arial"/>
          <w:sz w:val="21"/>
          <w:szCs w:val="21"/>
          <w:lang w:val="en-US"/>
        </w:rPr>
        <w:t xml:space="preserve">The natural background is the natural concentration of an element with low or minimum anthropogenic intervention which is associated with the soil parental matter </w:t>
      </w:r>
      <w:r w:rsidR="00DA7F4E" w:rsidRPr="008B1682">
        <w:rPr>
          <w:rStyle w:val="hps"/>
          <w:rFonts w:ascii="Bookman Old Style" w:hAnsi="Bookman Old Style" w:cs="Arial"/>
          <w:sz w:val="21"/>
          <w:szCs w:val="21"/>
          <w:lang w:val="en-US"/>
        </w:rPr>
        <w:t>(</w:t>
      </w:r>
      <w:proofErr w:type="spellStart"/>
      <w:r w:rsidR="00DA7F4E" w:rsidRPr="008B1682">
        <w:rPr>
          <w:rStyle w:val="hps"/>
          <w:rFonts w:ascii="Bookman Old Style" w:hAnsi="Bookman Old Style" w:cs="Arial"/>
          <w:sz w:val="21"/>
          <w:szCs w:val="21"/>
          <w:lang w:val="en-US"/>
        </w:rPr>
        <w:t>Díez</w:t>
      </w:r>
      <w:proofErr w:type="spellEnd"/>
      <w:r w:rsidR="00DA7F4E" w:rsidRPr="008B1682">
        <w:rPr>
          <w:rStyle w:val="hps"/>
          <w:rFonts w:ascii="Bookman Old Style" w:hAnsi="Bookman Old Style" w:cs="Arial"/>
          <w:sz w:val="21"/>
          <w:szCs w:val="21"/>
          <w:lang w:val="en-US"/>
        </w:rPr>
        <w:t>,</w:t>
      </w:r>
      <w:r w:rsidR="00F25EF4" w:rsidRPr="008B1682">
        <w:rPr>
          <w:rStyle w:val="hps"/>
          <w:rFonts w:ascii="Bookman Old Style" w:hAnsi="Bookman Old Style" w:cs="Arial"/>
          <w:sz w:val="21"/>
          <w:szCs w:val="21"/>
          <w:lang w:val="en-US"/>
        </w:rPr>
        <w:t xml:space="preserve"> </w:t>
      </w:r>
      <w:r w:rsidR="00DA7F4E" w:rsidRPr="008B1682">
        <w:rPr>
          <w:rStyle w:val="hps"/>
          <w:rFonts w:ascii="Bookman Old Style" w:hAnsi="Bookman Old Style" w:cs="Arial"/>
          <w:sz w:val="21"/>
          <w:szCs w:val="21"/>
          <w:lang w:val="en-US"/>
        </w:rPr>
        <w:t>2006)</w:t>
      </w:r>
      <w:r w:rsidR="00E1259B" w:rsidRPr="008B1682">
        <w:rPr>
          <w:rStyle w:val="hps"/>
          <w:rFonts w:ascii="Bookman Old Style" w:hAnsi="Bookman Old Style" w:cs="Arial"/>
          <w:sz w:val="21"/>
          <w:szCs w:val="21"/>
          <w:lang w:val="en-US"/>
        </w:rPr>
        <w:t xml:space="preserve">.   </w:t>
      </w:r>
      <w:r w:rsidR="00DA7F4E" w:rsidRPr="008B1682">
        <w:rPr>
          <w:rStyle w:val="hps"/>
          <w:rFonts w:ascii="Bookman Old Style" w:hAnsi="Bookman Old Style" w:cs="Arial"/>
          <w:sz w:val="21"/>
          <w:szCs w:val="21"/>
          <w:lang w:val="en-US"/>
        </w:rPr>
        <w:t xml:space="preserve"> </w:t>
      </w:r>
      <w:r w:rsidRPr="008B1682">
        <w:rPr>
          <w:rStyle w:val="hps"/>
          <w:rFonts w:ascii="Bookman Old Style" w:hAnsi="Bookman Old Style" w:cs="Arial"/>
          <w:sz w:val="21"/>
          <w:szCs w:val="21"/>
          <w:lang w:val="en-US"/>
        </w:rPr>
        <w:t xml:space="preserve">On the other hand, since it is almost </w:t>
      </w:r>
      <w:r w:rsidR="00C05C23" w:rsidRPr="008B1682">
        <w:rPr>
          <w:rStyle w:val="hps"/>
          <w:rFonts w:ascii="Bookman Old Style" w:hAnsi="Bookman Old Style" w:cs="Arial"/>
          <w:sz w:val="21"/>
          <w:szCs w:val="21"/>
          <w:lang w:val="en-US"/>
        </w:rPr>
        <w:t>impossible</w:t>
      </w:r>
      <w:r w:rsidRPr="008B1682">
        <w:rPr>
          <w:rStyle w:val="hps"/>
          <w:rFonts w:ascii="Bookman Old Style" w:hAnsi="Bookman Old Style" w:cs="Arial"/>
          <w:sz w:val="21"/>
          <w:szCs w:val="21"/>
          <w:lang w:val="en-US"/>
        </w:rPr>
        <w:t xml:space="preserve"> to find soils without human intervention, various studies have proposed the </w:t>
      </w:r>
      <w:r w:rsidR="00C05C23" w:rsidRPr="008B1682">
        <w:rPr>
          <w:rStyle w:val="hps"/>
          <w:rFonts w:ascii="Bookman Old Style" w:hAnsi="Bookman Old Style" w:cs="Arial"/>
          <w:sz w:val="21"/>
          <w:szCs w:val="21"/>
          <w:lang w:val="en-US"/>
        </w:rPr>
        <w:t>use</w:t>
      </w:r>
      <w:r w:rsidRPr="008B1682">
        <w:rPr>
          <w:rStyle w:val="hps"/>
          <w:rFonts w:ascii="Bookman Old Style" w:hAnsi="Bookman Old Style" w:cs="Arial"/>
          <w:sz w:val="21"/>
          <w:szCs w:val="21"/>
          <w:lang w:val="en-US"/>
        </w:rPr>
        <w:t xml:space="preserve"> of terms as </w:t>
      </w:r>
      <w:r w:rsidRPr="008B1682">
        <w:rPr>
          <w:rStyle w:val="hps"/>
          <w:rFonts w:ascii="Bookman Old Style" w:hAnsi="Bookman Old Style" w:cs="Arial"/>
          <w:i/>
          <w:sz w:val="21"/>
          <w:szCs w:val="21"/>
          <w:lang w:val="en-US"/>
        </w:rPr>
        <w:t>background</w:t>
      </w:r>
      <w:r w:rsidRPr="008B1682">
        <w:rPr>
          <w:rStyle w:val="hps"/>
          <w:rFonts w:ascii="Bookman Old Style" w:hAnsi="Bookman Old Style" w:cs="Arial"/>
          <w:sz w:val="21"/>
          <w:szCs w:val="21"/>
          <w:lang w:val="en-US"/>
        </w:rPr>
        <w:t xml:space="preserve"> or </w:t>
      </w:r>
      <w:r w:rsidRPr="008B1682">
        <w:rPr>
          <w:rStyle w:val="hps"/>
          <w:rFonts w:ascii="Bookman Old Style" w:hAnsi="Bookman Old Style" w:cs="Arial"/>
          <w:i/>
          <w:sz w:val="21"/>
          <w:szCs w:val="21"/>
          <w:lang w:val="en-US"/>
        </w:rPr>
        <w:t>reference levels</w:t>
      </w:r>
      <w:r w:rsidRPr="008B1682">
        <w:rPr>
          <w:rStyle w:val="hps"/>
          <w:rFonts w:ascii="Bookman Old Style" w:hAnsi="Bookman Old Style" w:cs="Arial"/>
          <w:sz w:val="21"/>
          <w:szCs w:val="21"/>
          <w:lang w:val="en-US"/>
        </w:rPr>
        <w:t xml:space="preserve"> to determine an element concentration with a </w:t>
      </w:r>
      <w:r w:rsidR="00C05C23" w:rsidRPr="008B1682">
        <w:rPr>
          <w:rStyle w:val="hps"/>
          <w:rFonts w:ascii="Bookman Old Style" w:hAnsi="Bookman Old Style" w:cs="Arial"/>
          <w:sz w:val="21"/>
          <w:szCs w:val="21"/>
          <w:lang w:val="en-US"/>
        </w:rPr>
        <w:t xml:space="preserve">significant </w:t>
      </w:r>
      <w:r w:rsidRPr="008B1682">
        <w:rPr>
          <w:rStyle w:val="hps"/>
          <w:rFonts w:ascii="Bookman Old Style" w:hAnsi="Bookman Old Style" w:cs="Arial"/>
          <w:sz w:val="21"/>
          <w:szCs w:val="21"/>
          <w:lang w:val="en-US"/>
        </w:rPr>
        <w:t>degree of confidence</w:t>
      </w:r>
      <w:r w:rsidR="00C05C23" w:rsidRPr="008B1682">
        <w:rPr>
          <w:rStyle w:val="hps"/>
          <w:rFonts w:ascii="Bookman Old Style" w:hAnsi="Bookman Old Style" w:cs="Arial"/>
          <w:sz w:val="21"/>
          <w:szCs w:val="21"/>
          <w:lang w:val="en-US"/>
        </w:rPr>
        <w:t xml:space="preserve">; those levels establish </w:t>
      </w:r>
      <w:r w:rsidR="00C05C23" w:rsidRPr="008B1682">
        <w:rPr>
          <w:rStyle w:val="hps"/>
          <w:rFonts w:ascii="Bookman Old Style" w:hAnsi="Bookman Old Style" w:cs="Arial"/>
          <w:sz w:val="21"/>
          <w:szCs w:val="21"/>
          <w:lang w:val="en-US"/>
        </w:rPr>
        <w:lastRenderedPageBreak/>
        <w:t xml:space="preserve">the total concentration of an element for a region and a time period, including general or area activities such as atmospheric depositions or fertilization </w:t>
      </w:r>
      <w:r w:rsidR="00DA7F4E" w:rsidRPr="008B1682">
        <w:rPr>
          <w:rStyle w:val="hps"/>
          <w:rFonts w:ascii="Bookman Old Style" w:hAnsi="Bookman Old Style" w:cs="Arial"/>
          <w:sz w:val="21"/>
          <w:szCs w:val="21"/>
          <w:lang w:val="en-US"/>
        </w:rPr>
        <w:t>(</w:t>
      </w:r>
      <w:proofErr w:type="spellStart"/>
      <w:r w:rsidR="00DA7F4E" w:rsidRPr="008B1682">
        <w:rPr>
          <w:rStyle w:val="hps"/>
          <w:rFonts w:ascii="Bookman Old Style" w:hAnsi="Bookman Old Style" w:cs="Arial"/>
          <w:sz w:val="21"/>
          <w:szCs w:val="21"/>
          <w:lang w:val="en-US"/>
        </w:rPr>
        <w:t>Horckmans</w:t>
      </w:r>
      <w:proofErr w:type="spellEnd"/>
      <w:r w:rsidR="00DA7F4E" w:rsidRPr="008B1682">
        <w:rPr>
          <w:rStyle w:val="hps"/>
          <w:rFonts w:ascii="Bookman Old Style" w:hAnsi="Bookman Old Style" w:cs="Arial"/>
          <w:sz w:val="21"/>
          <w:szCs w:val="21"/>
          <w:lang w:val="en-US"/>
        </w:rPr>
        <w:t xml:space="preserve"> </w:t>
      </w:r>
      <w:r w:rsidR="00865342" w:rsidRPr="008B1682">
        <w:rPr>
          <w:rStyle w:val="hps"/>
          <w:rFonts w:ascii="Bookman Old Style" w:hAnsi="Bookman Old Style" w:cs="Arial"/>
          <w:i/>
          <w:sz w:val="21"/>
          <w:szCs w:val="21"/>
          <w:lang w:val="en-US"/>
        </w:rPr>
        <w:t>et al.</w:t>
      </w:r>
      <w:r w:rsidR="00DA7F4E" w:rsidRPr="008B1682">
        <w:rPr>
          <w:rStyle w:val="hps"/>
          <w:rFonts w:ascii="Bookman Old Style" w:hAnsi="Bookman Old Style" w:cs="Arial"/>
          <w:sz w:val="21"/>
          <w:szCs w:val="21"/>
          <w:lang w:val="en-US"/>
        </w:rPr>
        <w:t xml:space="preserve">, 2005; </w:t>
      </w:r>
      <w:proofErr w:type="spellStart"/>
      <w:r w:rsidR="00DA7F4E" w:rsidRPr="008B1682">
        <w:rPr>
          <w:rStyle w:val="hps"/>
          <w:rFonts w:ascii="Bookman Old Style" w:hAnsi="Bookman Old Style" w:cs="Arial"/>
          <w:sz w:val="21"/>
          <w:szCs w:val="21"/>
          <w:lang w:val="en-US"/>
        </w:rPr>
        <w:t>Peris</w:t>
      </w:r>
      <w:proofErr w:type="spellEnd"/>
      <w:r w:rsidR="00DA7F4E" w:rsidRPr="008B1682">
        <w:rPr>
          <w:rStyle w:val="hps"/>
          <w:rFonts w:ascii="Bookman Old Style" w:hAnsi="Bookman Old Style" w:cs="Arial"/>
          <w:sz w:val="21"/>
          <w:szCs w:val="21"/>
          <w:lang w:val="en-US"/>
        </w:rPr>
        <w:t xml:space="preserve">, 2006; </w:t>
      </w:r>
      <w:proofErr w:type="spellStart"/>
      <w:r w:rsidR="00DA7F4E" w:rsidRPr="008B1682">
        <w:rPr>
          <w:rStyle w:val="hps"/>
          <w:rFonts w:ascii="Bookman Old Style" w:hAnsi="Bookman Old Style" w:cs="Arial"/>
          <w:sz w:val="21"/>
          <w:szCs w:val="21"/>
          <w:lang w:val="en-US"/>
        </w:rPr>
        <w:t>Micó</w:t>
      </w:r>
      <w:proofErr w:type="spellEnd"/>
      <w:r w:rsidR="00DA7F4E" w:rsidRPr="008B1682">
        <w:rPr>
          <w:rStyle w:val="hps"/>
          <w:rFonts w:ascii="Bookman Old Style" w:hAnsi="Bookman Old Style" w:cs="Arial"/>
          <w:sz w:val="21"/>
          <w:szCs w:val="21"/>
          <w:lang w:val="en-US"/>
        </w:rPr>
        <w:t xml:space="preserve"> </w:t>
      </w:r>
      <w:r w:rsidR="00865342" w:rsidRPr="008B1682">
        <w:rPr>
          <w:rStyle w:val="hps"/>
          <w:rFonts w:ascii="Bookman Old Style" w:hAnsi="Bookman Old Style" w:cs="Arial"/>
          <w:i/>
          <w:sz w:val="21"/>
          <w:szCs w:val="21"/>
          <w:lang w:val="en-US"/>
        </w:rPr>
        <w:t>et al.</w:t>
      </w:r>
      <w:r w:rsidR="00DA7F4E" w:rsidRPr="008B1682">
        <w:rPr>
          <w:rStyle w:val="hps"/>
          <w:rFonts w:ascii="Bookman Old Style" w:hAnsi="Bookman Old Style" w:cs="Arial"/>
          <w:sz w:val="21"/>
          <w:szCs w:val="21"/>
          <w:lang w:val="en-US"/>
        </w:rPr>
        <w:t>, 2007)</w:t>
      </w:r>
      <w:r w:rsidR="00E1259B" w:rsidRPr="008B1682">
        <w:rPr>
          <w:rStyle w:val="hps"/>
          <w:rFonts w:ascii="Bookman Old Style" w:hAnsi="Bookman Old Style" w:cs="Arial"/>
          <w:sz w:val="21"/>
          <w:szCs w:val="21"/>
          <w:lang w:val="en-US"/>
        </w:rPr>
        <w:t xml:space="preserve">.  </w:t>
      </w:r>
      <w:r w:rsidR="00F92B4F" w:rsidRPr="008B1682">
        <w:rPr>
          <w:rFonts w:ascii="Bookman Old Style" w:hAnsi="Bookman Old Style" w:cs="Arial"/>
          <w:sz w:val="21"/>
          <w:szCs w:val="21"/>
          <w:lang w:val="en-US"/>
        </w:rPr>
        <w:t>R</w:t>
      </w:r>
      <w:r w:rsidR="00C05C23" w:rsidRPr="008B1682">
        <w:rPr>
          <w:rFonts w:ascii="Bookman Old Style" w:hAnsi="Bookman Old Style" w:cs="Arial"/>
          <w:sz w:val="21"/>
          <w:szCs w:val="21"/>
          <w:lang w:val="en-US"/>
        </w:rPr>
        <w:t xml:space="preserve">eference levels are the maximum </w:t>
      </w:r>
      <w:r w:rsidR="00F92B4F" w:rsidRPr="008B1682">
        <w:rPr>
          <w:rFonts w:ascii="Bookman Old Style" w:hAnsi="Bookman Old Style" w:cs="Arial"/>
          <w:sz w:val="21"/>
          <w:szCs w:val="21"/>
          <w:lang w:val="en-US"/>
        </w:rPr>
        <w:t>acceptable</w:t>
      </w:r>
      <w:r w:rsidR="00C05C23" w:rsidRPr="008B1682">
        <w:rPr>
          <w:rFonts w:ascii="Bookman Old Style" w:hAnsi="Bookman Old Style" w:cs="Arial"/>
          <w:sz w:val="21"/>
          <w:szCs w:val="21"/>
          <w:lang w:val="en-US"/>
        </w:rPr>
        <w:t xml:space="preserve"> concentration without having adverse effects on soil organisms, those levels take into account</w:t>
      </w:r>
      <w:r w:rsidR="00F92B4F" w:rsidRPr="008B1682">
        <w:rPr>
          <w:rFonts w:ascii="Bookman Old Style" w:hAnsi="Bookman Old Style" w:cs="Arial"/>
          <w:sz w:val="21"/>
          <w:szCs w:val="21"/>
          <w:lang w:val="en-US"/>
        </w:rPr>
        <w:t xml:space="preserve"> aspects like metals availability, their physicochemical properties and </w:t>
      </w:r>
      <w:r w:rsidR="00EF65B7" w:rsidRPr="008B1682">
        <w:rPr>
          <w:rFonts w:ascii="Bookman Old Style" w:hAnsi="Bookman Old Style" w:cs="Arial"/>
          <w:sz w:val="21"/>
          <w:szCs w:val="21"/>
          <w:lang w:val="en-US"/>
        </w:rPr>
        <w:t>land use</w:t>
      </w:r>
      <w:r w:rsidR="00DA7F4E" w:rsidRPr="008B1682">
        <w:rPr>
          <w:rFonts w:ascii="Bookman Old Style" w:hAnsi="Bookman Old Style" w:cs="Arial"/>
          <w:sz w:val="21"/>
          <w:szCs w:val="21"/>
          <w:lang w:val="en-US"/>
        </w:rPr>
        <w:t xml:space="preserve"> (</w:t>
      </w:r>
      <w:proofErr w:type="spellStart"/>
      <w:r w:rsidR="00DA7F4E" w:rsidRPr="008B1682">
        <w:rPr>
          <w:rFonts w:ascii="Bookman Old Style" w:hAnsi="Bookman Old Style" w:cs="Arial"/>
          <w:sz w:val="21"/>
          <w:szCs w:val="21"/>
          <w:lang w:val="en-US"/>
        </w:rPr>
        <w:t>Micó</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2007; </w:t>
      </w:r>
      <w:proofErr w:type="spellStart"/>
      <w:r w:rsidR="00DA7F4E" w:rsidRPr="008B1682">
        <w:rPr>
          <w:rFonts w:ascii="Bookman Old Style" w:hAnsi="Bookman Old Style" w:cs="Arial"/>
          <w:sz w:val="21"/>
          <w:szCs w:val="21"/>
          <w:lang w:val="en-US"/>
        </w:rPr>
        <w:t>Alloway</w:t>
      </w:r>
      <w:proofErr w:type="spellEnd"/>
      <w:r w:rsidR="00DA7F4E" w:rsidRPr="008B1682">
        <w:rPr>
          <w:rFonts w:ascii="Bookman Old Style" w:hAnsi="Bookman Old Style" w:cs="Arial"/>
          <w:sz w:val="21"/>
          <w:szCs w:val="21"/>
          <w:lang w:val="en-US"/>
        </w:rPr>
        <w:t xml:space="preserve"> 1995; Sánchez, 2003; </w:t>
      </w:r>
      <w:proofErr w:type="spellStart"/>
      <w:r w:rsidR="00DA7F4E" w:rsidRPr="008B1682">
        <w:rPr>
          <w:rFonts w:ascii="Bookman Old Style" w:hAnsi="Bookman Old Style" w:cs="Arial"/>
          <w:sz w:val="21"/>
          <w:szCs w:val="21"/>
          <w:lang w:val="en-US"/>
        </w:rPr>
        <w:t>Horckmans</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2005; </w:t>
      </w:r>
      <w:proofErr w:type="spellStart"/>
      <w:r w:rsidR="00DA7F4E" w:rsidRPr="008B1682">
        <w:rPr>
          <w:rFonts w:ascii="Bookman Old Style" w:hAnsi="Bookman Old Style" w:cs="Arial"/>
          <w:sz w:val="21"/>
          <w:szCs w:val="21"/>
          <w:lang w:val="en-US"/>
        </w:rPr>
        <w:t>Díez</w:t>
      </w:r>
      <w:proofErr w:type="spellEnd"/>
      <w:r w:rsidR="00DA7F4E" w:rsidRPr="008B1682">
        <w:rPr>
          <w:rFonts w:ascii="Bookman Old Style" w:hAnsi="Bookman Old Style" w:cs="Arial"/>
          <w:sz w:val="21"/>
          <w:szCs w:val="21"/>
          <w:lang w:val="en-US"/>
        </w:rPr>
        <w:t xml:space="preserve">, 2006; </w:t>
      </w:r>
      <w:proofErr w:type="spellStart"/>
      <w:r w:rsidR="00DA7F4E" w:rsidRPr="008B1682">
        <w:rPr>
          <w:rFonts w:ascii="Bookman Old Style" w:hAnsi="Bookman Old Style" w:cs="Arial"/>
          <w:sz w:val="21"/>
          <w:szCs w:val="21"/>
          <w:lang w:val="en-US"/>
        </w:rPr>
        <w:t>Fadigas</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2006; </w:t>
      </w:r>
      <w:proofErr w:type="spellStart"/>
      <w:r w:rsidR="00DA7F4E" w:rsidRPr="008B1682">
        <w:rPr>
          <w:rFonts w:ascii="Bookman Old Style" w:hAnsi="Bookman Old Style" w:cs="Arial"/>
          <w:sz w:val="21"/>
          <w:szCs w:val="21"/>
          <w:lang w:val="en-US"/>
        </w:rPr>
        <w:t>Peris</w:t>
      </w:r>
      <w:proofErr w:type="spellEnd"/>
      <w:r w:rsidR="00DA7F4E" w:rsidRPr="008B1682">
        <w:rPr>
          <w:rFonts w:ascii="Bookman Old Style" w:hAnsi="Bookman Old Style" w:cs="Arial"/>
          <w:sz w:val="21"/>
          <w:szCs w:val="21"/>
          <w:lang w:val="en-US"/>
        </w:rPr>
        <w:t xml:space="preserve">, 2006; </w:t>
      </w:r>
      <w:proofErr w:type="spellStart"/>
      <w:r w:rsidR="00DA7F4E" w:rsidRPr="008B1682">
        <w:rPr>
          <w:rFonts w:ascii="Bookman Old Style" w:hAnsi="Bookman Old Style" w:cs="Arial"/>
          <w:sz w:val="21"/>
          <w:szCs w:val="21"/>
          <w:lang w:val="en-US"/>
        </w:rPr>
        <w:t>Gjoka</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2010).</w:t>
      </w:r>
    </w:p>
    <w:p w:rsidR="00DA7F4E" w:rsidRPr="008B1682" w:rsidRDefault="00F92B4F" w:rsidP="00CA1C31">
      <w:pPr>
        <w:suppressAutoHyphens/>
        <w:spacing w:after="0" w:line="240" w:lineRule="auto"/>
        <w:ind w:firstLine="432"/>
        <w:jc w:val="both"/>
        <w:rPr>
          <w:rStyle w:val="hps"/>
          <w:rFonts w:ascii="Bookman Old Style" w:hAnsi="Bookman Old Style" w:cs="Arial"/>
          <w:sz w:val="21"/>
          <w:szCs w:val="21"/>
          <w:lang w:val="en-US"/>
        </w:rPr>
      </w:pPr>
      <w:r w:rsidRPr="008B1682">
        <w:rPr>
          <w:rFonts w:ascii="Bookman Old Style" w:hAnsi="Bookman Old Style" w:cs="Arial"/>
          <w:sz w:val="21"/>
          <w:szCs w:val="21"/>
          <w:lang w:val="en-US"/>
        </w:rPr>
        <w:t xml:space="preserve">Before a soil is declared contaminated it is required to establish its quality </w:t>
      </w:r>
      <w:r w:rsidR="005B4C15" w:rsidRPr="008B1682">
        <w:rPr>
          <w:rFonts w:ascii="Bookman Old Style" w:hAnsi="Bookman Old Style" w:cs="Arial"/>
          <w:sz w:val="21"/>
          <w:szCs w:val="21"/>
          <w:lang w:val="en-US"/>
        </w:rPr>
        <w:t>by</w:t>
      </w:r>
      <w:r w:rsidRPr="008B1682">
        <w:rPr>
          <w:rFonts w:ascii="Bookman Old Style" w:hAnsi="Bookman Old Style" w:cs="Arial"/>
          <w:sz w:val="21"/>
          <w:szCs w:val="21"/>
          <w:lang w:val="en-US"/>
        </w:rPr>
        <w:t xml:space="preserve"> determining</w:t>
      </w:r>
      <w:r w:rsidR="005B4C15" w:rsidRPr="008B1682">
        <w:rPr>
          <w:rFonts w:ascii="Bookman Old Style" w:hAnsi="Bookman Old Style" w:cs="Arial"/>
          <w:sz w:val="21"/>
          <w:szCs w:val="21"/>
          <w:lang w:val="en-US"/>
        </w:rPr>
        <w:t xml:space="preserve"> its heavy metals</w:t>
      </w:r>
      <w:r w:rsidRPr="008B1682">
        <w:rPr>
          <w:rFonts w:ascii="Bookman Old Style" w:hAnsi="Bookman Old Style" w:cs="Arial"/>
          <w:sz w:val="21"/>
          <w:szCs w:val="21"/>
          <w:lang w:val="en-US"/>
        </w:rPr>
        <w:t xml:space="preserve"> </w:t>
      </w:r>
      <w:r w:rsidR="005B4C15" w:rsidRPr="008B1682">
        <w:rPr>
          <w:rFonts w:ascii="Bookman Old Style" w:hAnsi="Bookman Old Style" w:cs="Arial"/>
          <w:sz w:val="21"/>
          <w:szCs w:val="21"/>
          <w:lang w:val="en-US"/>
        </w:rPr>
        <w:t xml:space="preserve">background levels, which allows the adoption of adequate criteria in cleaning work and remediation of contaminated soils </w:t>
      </w:r>
      <w:r w:rsidR="00DA7F4E" w:rsidRPr="008B1682">
        <w:rPr>
          <w:rFonts w:ascii="Bookman Old Style" w:hAnsi="Bookman Old Style" w:cs="Arial"/>
          <w:sz w:val="21"/>
          <w:szCs w:val="21"/>
          <w:lang w:val="en-US"/>
        </w:rPr>
        <w:t>(Alonso-</w:t>
      </w:r>
      <w:proofErr w:type="spellStart"/>
      <w:r w:rsidR="00DA7F4E" w:rsidRPr="008B1682">
        <w:rPr>
          <w:rFonts w:ascii="Bookman Old Style" w:hAnsi="Bookman Old Style" w:cs="Arial"/>
          <w:sz w:val="21"/>
          <w:szCs w:val="21"/>
          <w:lang w:val="en-US"/>
        </w:rPr>
        <w:t>Rojo</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2004; </w:t>
      </w:r>
      <w:proofErr w:type="spellStart"/>
      <w:r w:rsidR="00DA7F4E" w:rsidRPr="008B1682">
        <w:rPr>
          <w:rFonts w:ascii="Bookman Old Style" w:hAnsi="Bookman Old Style" w:cs="Arial"/>
          <w:sz w:val="21"/>
          <w:szCs w:val="21"/>
          <w:lang w:val="en-US"/>
        </w:rPr>
        <w:t>Díez</w:t>
      </w:r>
      <w:proofErr w:type="spellEnd"/>
      <w:r w:rsidR="00DA7F4E" w:rsidRPr="008B1682">
        <w:rPr>
          <w:rFonts w:ascii="Bookman Old Style" w:hAnsi="Bookman Old Style" w:cs="Arial"/>
          <w:sz w:val="21"/>
          <w:szCs w:val="21"/>
          <w:lang w:val="en-US"/>
        </w:rPr>
        <w:t xml:space="preserve">, 2006; </w:t>
      </w:r>
      <w:proofErr w:type="spellStart"/>
      <w:r w:rsidR="00DA7F4E" w:rsidRPr="008B1682">
        <w:rPr>
          <w:rFonts w:ascii="Bookman Old Style" w:hAnsi="Bookman Old Style" w:cs="Arial"/>
          <w:sz w:val="21"/>
          <w:szCs w:val="21"/>
          <w:lang w:val="en-US"/>
        </w:rPr>
        <w:t>Micó</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2007)</w:t>
      </w:r>
      <w:r w:rsidR="00E1259B" w:rsidRPr="008B1682">
        <w:rPr>
          <w:rFonts w:ascii="Bookman Old Style" w:hAnsi="Bookman Old Style" w:cs="Arial"/>
          <w:sz w:val="21"/>
          <w:szCs w:val="21"/>
          <w:lang w:val="en-US"/>
        </w:rPr>
        <w:t xml:space="preserve">.  </w:t>
      </w:r>
      <w:r w:rsidR="00706A1E" w:rsidRPr="008B1682">
        <w:rPr>
          <w:rFonts w:ascii="Bookman Old Style" w:hAnsi="Bookman Old Style" w:cs="Arial"/>
          <w:sz w:val="21"/>
          <w:szCs w:val="21"/>
          <w:lang w:val="en-US"/>
        </w:rPr>
        <w:t xml:space="preserve"> </w:t>
      </w:r>
      <w:r w:rsidR="005B4C15" w:rsidRPr="008B1682">
        <w:rPr>
          <w:rFonts w:ascii="Bookman Old Style" w:hAnsi="Bookman Old Style" w:cs="Arial"/>
          <w:sz w:val="21"/>
          <w:szCs w:val="21"/>
          <w:lang w:val="en-US"/>
        </w:rPr>
        <w:t xml:space="preserve">Most of the reference values proposed in different regions of the world, based on background levels, have been established with the measurement of total metal concentration, without considering that metal toxicity depends on its mobility and bioavailability in the soil </w:t>
      </w:r>
      <w:r w:rsidR="00DA7F4E" w:rsidRPr="008B1682">
        <w:rPr>
          <w:rStyle w:val="hps"/>
          <w:rFonts w:ascii="Bookman Old Style" w:hAnsi="Bookman Old Style" w:cs="Arial"/>
          <w:sz w:val="21"/>
          <w:szCs w:val="21"/>
          <w:lang w:val="en-US"/>
        </w:rPr>
        <w:t>(</w:t>
      </w:r>
      <w:proofErr w:type="spellStart"/>
      <w:r w:rsidR="00DA7F4E" w:rsidRPr="008B1682">
        <w:rPr>
          <w:rStyle w:val="hps"/>
          <w:rFonts w:ascii="Bookman Old Style" w:hAnsi="Bookman Old Style" w:cs="Arial"/>
          <w:sz w:val="21"/>
          <w:szCs w:val="21"/>
          <w:lang w:val="en-US"/>
        </w:rPr>
        <w:t>Díez</w:t>
      </w:r>
      <w:proofErr w:type="spellEnd"/>
      <w:r w:rsidR="00DA7F4E" w:rsidRPr="008B1682">
        <w:rPr>
          <w:rStyle w:val="hps"/>
          <w:rFonts w:ascii="Bookman Old Style" w:hAnsi="Bookman Old Style" w:cs="Arial"/>
          <w:sz w:val="21"/>
          <w:szCs w:val="21"/>
          <w:lang w:val="en-US"/>
        </w:rPr>
        <w:t xml:space="preserve">, 2006; </w:t>
      </w:r>
      <w:proofErr w:type="spellStart"/>
      <w:r w:rsidR="00DA7F4E" w:rsidRPr="008B1682">
        <w:rPr>
          <w:rStyle w:val="hps"/>
          <w:rFonts w:ascii="Bookman Old Style" w:hAnsi="Bookman Old Style" w:cs="Arial"/>
          <w:sz w:val="21"/>
          <w:szCs w:val="21"/>
          <w:lang w:val="en-US"/>
        </w:rPr>
        <w:t>Micó</w:t>
      </w:r>
      <w:proofErr w:type="spellEnd"/>
      <w:r w:rsidR="00DA7F4E" w:rsidRPr="008B1682">
        <w:rPr>
          <w:rStyle w:val="hps"/>
          <w:rFonts w:ascii="Bookman Old Style" w:hAnsi="Bookman Old Style" w:cs="Arial"/>
          <w:sz w:val="21"/>
          <w:szCs w:val="21"/>
          <w:lang w:val="en-US"/>
        </w:rPr>
        <w:t xml:space="preserve"> </w:t>
      </w:r>
      <w:r w:rsidR="00865342" w:rsidRPr="008B1682">
        <w:rPr>
          <w:rStyle w:val="hps"/>
          <w:rFonts w:ascii="Bookman Old Style" w:hAnsi="Bookman Old Style" w:cs="Arial"/>
          <w:i/>
          <w:sz w:val="21"/>
          <w:szCs w:val="21"/>
          <w:lang w:val="en-US"/>
        </w:rPr>
        <w:t>et al.</w:t>
      </w:r>
      <w:r w:rsidR="00DA7F4E" w:rsidRPr="008B1682">
        <w:rPr>
          <w:rStyle w:val="hps"/>
          <w:rFonts w:ascii="Bookman Old Style" w:hAnsi="Bookman Old Style" w:cs="Arial"/>
          <w:sz w:val="21"/>
          <w:szCs w:val="21"/>
          <w:lang w:val="en-US"/>
        </w:rPr>
        <w:t>, 2007).</w:t>
      </w:r>
    </w:p>
    <w:p w:rsidR="00DA7F4E" w:rsidRPr="008B1682" w:rsidRDefault="005B4C15" w:rsidP="00CA1C31">
      <w:pPr>
        <w:suppressAutoHyphens/>
        <w:spacing w:after="0" w:line="240" w:lineRule="auto"/>
        <w:ind w:firstLine="432"/>
        <w:jc w:val="both"/>
        <w:rPr>
          <w:rFonts w:ascii="Bookman Old Style" w:hAnsi="Bookman Old Style" w:cs="Arial"/>
          <w:color w:val="141314"/>
          <w:sz w:val="21"/>
          <w:szCs w:val="21"/>
          <w:lang w:val="en-US"/>
        </w:rPr>
      </w:pPr>
      <w:r w:rsidRPr="008B1682">
        <w:rPr>
          <w:rFonts w:ascii="Bookman Old Style" w:hAnsi="Bookman Old Style" w:cs="Arial"/>
          <w:sz w:val="21"/>
          <w:szCs w:val="21"/>
          <w:lang w:val="en-US"/>
        </w:rPr>
        <w:t xml:space="preserve">To analyze the degree of advance in the research done on soil heavy metals’ reference values </w:t>
      </w:r>
      <w:r w:rsidR="00162155" w:rsidRPr="008B1682">
        <w:rPr>
          <w:rFonts w:ascii="Bookman Old Style" w:hAnsi="Bookman Old Style" w:cs="Arial"/>
          <w:sz w:val="21"/>
          <w:szCs w:val="21"/>
          <w:lang w:val="en-US"/>
        </w:rPr>
        <w:t xml:space="preserve">is essential to present the evolution of the legislative framework on </w:t>
      </w:r>
      <w:r w:rsidR="003715FE" w:rsidRPr="008B1682">
        <w:rPr>
          <w:rFonts w:ascii="Bookman Old Style" w:hAnsi="Bookman Old Style" w:cs="Arial"/>
          <w:sz w:val="21"/>
          <w:szCs w:val="21"/>
          <w:lang w:val="en-US"/>
        </w:rPr>
        <w:t>heavy metals c</w:t>
      </w:r>
      <w:r w:rsidR="00162155" w:rsidRPr="008B1682">
        <w:rPr>
          <w:rFonts w:ascii="Bookman Old Style" w:hAnsi="Bookman Old Style" w:cs="Arial"/>
          <w:sz w:val="21"/>
          <w:szCs w:val="21"/>
          <w:lang w:val="en-US"/>
        </w:rPr>
        <w:t xml:space="preserve">ontamination </w:t>
      </w:r>
      <w:r w:rsidR="003715FE" w:rsidRPr="008B1682">
        <w:rPr>
          <w:rFonts w:ascii="Bookman Old Style" w:hAnsi="Bookman Old Style" w:cs="Arial"/>
          <w:sz w:val="21"/>
          <w:szCs w:val="21"/>
          <w:lang w:val="en-US"/>
        </w:rPr>
        <w:t>in soil which started in the 70’s</w:t>
      </w:r>
      <w:r w:rsidR="00AC6051" w:rsidRPr="008B1682">
        <w:rPr>
          <w:rFonts w:ascii="Bookman Old Style" w:hAnsi="Bookman Old Style" w:cs="Arial"/>
          <w:sz w:val="21"/>
          <w:szCs w:val="21"/>
          <w:lang w:val="en-US"/>
        </w:rPr>
        <w:t>.</w:t>
      </w:r>
      <w:r w:rsidR="00E1259B" w:rsidRPr="008B1682">
        <w:rPr>
          <w:rFonts w:ascii="Bookman Old Style" w:hAnsi="Bookman Old Style" w:cs="Arial"/>
          <w:sz w:val="21"/>
          <w:szCs w:val="21"/>
          <w:lang w:val="en-US"/>
        </w:rPr>
        <w:t xml:space="preserve"> </w:t>
      </w:r>
      <w:r w:rsidR="003715FE" w:rsidRPr="008B1682">
        <w:rPr>
          <w:rFonts w:ascii="Bookman Old Style" w:hAnsi="Bookman Old Style" w:cs="Arial"/>
          <w:sz w:val="21"/>
          <w:szCs w:val="21"/>
          <w:lang w:val="en-US"/>
        </w:rPr>
        <w:t>It was in Europe where the environmental awareness emerged due to the increasing agriculture development, it grew from 200.000 hectares in organic crops in 1980 to 3.8 million hectares in 2000, whic</w:t>
      </w:r>
      <w:r w:rsidR="00DF73FF" w:rsidRPr="008B1682">
        <w:rPr>
          <w:rFonts w:ascii="Bookman Old Style" w:hAnsi="Bookman Old Style" w:cs="Arial"/>
          <w:sz w:val="21"/>
          <w:szCs w:val="21"/>
          <w:lang w:val="en-US"/>
        </w:rPr>
        <w:t>h</w:t>
      </w:r>
      <w:r w:rsidR="00AC6051" w:rsidRPr="008B1682">
        <w:rPr>
          <w:rFonts w:ascii="Bookman Old Style" w:hAnsi="Bookman Old Style" w:cs="Arial"/>
          <w:sz w:val="21"/>
          <w:szCs w:val="21"/>
          <w:lang w:val="en-US"/>
        </w:rPr>
        <w:t xml:space="preserve"> </w:t>
      </w:r>
      <w:r w:rsidR="003715FE" w:rsidRPr="008B1682">
        <w:rPr>
          <w:rFonts w:ascii="Bookman Old Style" w:hAnsi="Bookman Old Style" w:cs="Arial"/>
          <w:sz w:val="21"/>
          <w:szCs w:val="21"/>
          <w:lang w:val="en-US"/>
        </w:rPr>
        <w:t xml:space="preserve">implied an increase in the vulnerability to heavy metals contamination </w:t>
      </w:r>
      <w:r w:rsidR="00DA7F4E" w:rsidRPr="008B1682">
        <w:rPr>
          <w:rFonts w:ascii="Bookman Old Style" w:hAnsi="Bookman Old Style" w:cs="Arial"/>
          <w:color w:val="141314"/>
          <w:sz w:val="21"/>
          <w:szCs w:val="21"/>
          <w:lang w:val="en-US"/>
        </w:rPr>
        <w:t>(</w:t>
      </w:r>
      <w:proofErr w:type="spellStart"/>
      <w:r w:rsidR="00DA7F4E" w:rsidRPr="008B1682">
        <w:rPr>
          <w:rFonts w:ascii="Bookman Old Style" w:hAnsi="Bookman Old Style" w:cs="Arial"/>
          <w:color w:val="141314"/>
          <w:sz w:val="21"/>
          <w:szCs w:val="21"/>
          <w:lang w:val="en-US"/>
        </w:rPr>
        <w:t>Dach</w:t>
      </w:r>
      <w:proofErr w:type="spellEnd"/>
      <w:r w:rsidR="00D1079F" w:rsidRPr="008B1682">
        <w:rPr>
          <w:rFonts w:ascii="Bookman Old Style" w:hAnsi="Bookman Old Style" w:cs="Arial"/>
          <w:color w:val="141314"/>
          <w:sz w:val="21"/>
          <w:szCs w:val="21"/>
          <w:lang w:val="en-US"/>
        </w:rPr>
        <w:t xml:space="preserve"> </w:t>
      </w:r>
      <w:r w:rsidR="004E26CE">
        <w:rPr>
          <w:rFonts w:ascii="Bookman Old Style" w:hAnsi="Bookman Old Style" w:cs="Arial"/>
          <w:color w:val="141314"/>
          <w:sz w:val="21"/>
          <w:szCs w:val="21"/>
          <w:lang w:val="en-US"/>
        </w:rPr>
        <w:t>and</w:t>
      </w:r>
      <w:r w:rsidR="00D1079F" w:rsidRPr="008B1682">
        <w:rPr>
          <w:rFonts w:ascii="Bookman Old Style" w:hAnsi="Bookman Old Style" w:cs="Arial"/>
          <w:color w:val="141314"/>
          <w:sz w:val="21"/>
          <w:szCs w:val="21"/>
          <w:lang w:val="en-US"/>
        </w:rPr>
        <w:t xml:space="preserve"> </w:t>
      </w:r>
      <w:proofErr w:type="spellStart"/>
      <w:r w:rsidR="00DA7F4E" w:rsidRPr="008B1682">
        <w:rPr>
          <w:rFonts w:ascii="Bookman Old Style" w:hAnsi="Bookman Old Style" w:cs="Arial"/>
          <w:color w:val="141314"/>
          <w:sz w:val="21"/>
          <w:szCs w:val="21"/>
          <w:lang w:val="en-US"/>
        </w:rPr>
        <w:t>Starmans</w:t>
      </w:r>
      <w:proofErr w:type="spellEnd"/>
      <w:r w:rsidR="00DA7F4E" w:rsidRPr="008B1682">
        <w:rPr>
          <w:rFonts w:ascii="Bookman Old Style" w:hAnsi="Bookman Old Style" w:cs="Arial"/>
          <w:color w:val="141314"/>
          <w:sz w:val="21"/>
          <w:szCs w:val="21"/>
          <w:lang w:val="en-US"/>
        </w:rPr>
        <w:t>, 2005).</w:t>
      </w:r>
    </w:p>
    <w:p w:rsidR="00DA7F4E" w:rsidRPr="008B1682" w:rsidRDefault="00B917D4" w:rsidP="00CA1C31">
      <w:pPr>
        <w:suppressAutoHyphens/>
        <w:spacing w:after="0" w:line="240" w:lineRule="auto"/>
        <w:ind w:firstLine="432"/>
        <w:jc w:val="both"/>
        <w:rPr>
          <w:rFonts w:ascii="Bookman Old Style" w:hAnsi="Bookman Old Style" w:cs="Arial"/>
          <w:sz w:val="21"/>
          <w:szCs w:val="21"/>
          <w:lang w:val="en-US"/>
        </w:rPr>
      </w:pPr>
      <w:r w:rsidRPr="008B1682">
        <w:rPr>
          <w:rFonts w:ascii="Bookman Old Style" w:hAnsi="Bookman Old Style" w:cs="Arial"/>
          <w:sz w:val="21"/>
          <w:szCs w:val="21"/>
          <w:lang w:val="en-US"/>
        </w:rPr>
        <w:t xml:space="preserve">The basic guidelines for soils in Europe are </w:t>
      </w:r>
      <w:r w:rsidR="00706A1E" w:rsidRPr="008B1682">
        <w:rPr>
          <w:rFonts w:ascii="Bookman Old Style" w:hAnsi="Bookman Old Style" w:cs="Arial"/>
          <w:sz w:val="21"/>
          <w:szCs w:val="21"/>
          <w:lang w:val="en-US"/>
        </w:rPr>
        <w:t>bas</w:t>
      </w:r>
      <w:r w:rsidR="00C77DA6" w:rsidRPr="008B1682">
        <w:rPr>
          <w:rFonts w:ascii="Bookman Old Style" w:hAnsi="Bookman Old Style" w:cs="Arial"/>
          <w:sz w:val="21"/>
          <w:szCs w:val="21"/>
          <w:lang w:val="en-US"/>
        </w:rPr>
        <w:t>ed</w:t>
      </w:r>
      <w:r w:rsidRPr="008B1682">
        <w:rPr>
          <w:rFonts w:ascii="Bookman Old Style" w:hAnsi="Bookman Old Style" w:cs="Arial"/>
          <w:sz w:val="21"/>
          <w:szCs w:val="21"/>
          <w:lang w:val="en-US"/>
        </w:rPr>
        <w:t xml:space="preserve"> on the Soil Chart,</w:t>
      </w:r>
      <w:r w:rsidR="00C77DA6" w:rsidRPr="008B1682">
        <w:rPr>
          <w:rFonts w:ascii="Bookman Old Style" w:hAnsi="Bookman Old Style" w:cs="Arial"/>
          <w:sz w:val="21"/>
          <w:szCs w:val="21"/>
          <w:lang w:val="en-US"/>
        </w:rPr>
        <w:t xml:space="preserve"> promoted by the European Counci</w:t>
      </w:r>
      <w:r w:rsidRPr="008B1682">
        <w:rPr>
          <w:rFonts w:ascii="Bookman Old Style" w:hAnsi="Bookman Old Style" w:cs="Arial"/>
          <w:sz w:val="21"/>
          <w:szCs w:val="21"/>
          <w:lang w:val="en-US"/>
        </w:rPr>
        <w:t>l in 1972</w:t>
      </w:r>
      <w:r w:rsidR="00C77DA6" w:rsidRPr="008B1682">
        <w:rPr>
          <w:rFonts w:ascii="Bookman Old Style" w:hAnsi="Bookman Old Style" w:cs="Arial"/>
          <w:sz w:val="21"/>
          <w:szCs w:val="21"/>
          <w:lang w:val="en-US"/>
        </w:rPr>
        <w:t xml:space="preserve"> and reaffirmed internationally in the Earth Summit in Rio in 1992, in which the participant countries sign a series of declarations on soil protection</w:t>
      </w:r>
      <w:r w:rsidR="00E1259B" w:rsidRPr="008B1682">
        <w:rPr>
          <w:rFonts w:ascii="Bookman Old Style" w:hAnsi="Bookman Old Style" w:cs="Arial"/>
          <w:sz w:val="21"/>
          <w:szCs w:val="21"/>
          <w:lang w:val="en-US"/>
        </w:rPr>
        <w:t xml:space="preserve">.  </w:t>
      </w:r>
      <w:r w:rsidR="00C77DA6" w:rsidRPr="008B1682">
        <w:rPr>
          <w:rFonts w:ascii="Bookman Old Style" w:hAnsi="Bookman Old Style" w:cs="Arial"/>
          <w:sz w:val="21"/>
          <w:szCs w:val="21"/>
          <w:lang w:val="en-US"/>
        </w:rPr>
        <w:t xml:space="preserve">In </w:t>
      </w:r>
      <w:r w:rsidR="00B60E85" w:rsidRPr="008B1682">
        <w:rPr>
          <w:rFonts w:ascii="Bookman Old Style" w:hAnsi="Bookman Old Style" w:cs="Arial"/>
          <w:sz w:val="21"/>
          <w:szCs w:val="21"/>
          <w:lang w:val="en-US"/>
        </w:rPr>
        <w:t>April</w:t>
      </w:r>
      <w:r w:rsidR="00C77DA6" w:rsidRPr="008B1682">
        <w:rPr>
          <w:rFonts w:ascii="Bookman Old Style" w:hAnsi="Bookman Old Style" w:cs="Arial"/>
          <w:sz w:val="21"/>
          <w:szCs w:val="21"/>
          <w:lang w:val="en-US"/>
        </w:rPr>
        <w:t xml:space="preserve"> 2002, the European </w:t>
      </w:r>
      <w:r w:rsidR="00B60E85" w:rsidRPr="008B1682">
        <w:rPr>
          <w:rFonts w:ascii="Bookman Old Style" w:hAnsi="Bookman Old Style" w:cs="Arial"/>
          <w:sz w:val="21"/>
          <w:szCs w:val="21"/>
          <w:lang w:val="en-US"/>
        </w:rPr>
        <w:t>Community</w:t>
      </w:r>
      <w:r w:rsidR="00C77DA6" w:rsidRPr="008B1682">
        <w:rPr>
          <w:rFonts w:ascii="Bookman Old Style" w:hAnsi="Bookman Old Style" w:cs="Arial"/>
          <w:sz w:val="21"/>
          <w:szCs w:val="21"/>
          <w:lang w:val="en-US"/>
        </w:rPr>
        <w:t xml:space="preserve"> </w:t>
      </w:r>
      <w:r w:rsidR="00B60E85" w:rsidRPr="008B1682">
        <w:rPr>
          <w:rFonts w:ascii="Bookman Old Style" w:hAnsi="Bookman Old Style" w:cs="Arial"/>
          <w:sz w:val="21"/>
          <w:szCs w:val="21"/>
          <w:lang w:val="en-US"/>
        </w:rPr>
        <w:t>Commission</w:t>
      </w:r>
      <w:r w:rsidR="00C77DA6" w:rsidRPr="008B1682">
        <w:rPr>
          <w:rFonts w:ascii="Bookman Old Style" w:hAnsi="Bookman Old Style" w:cs="Arial"/>
          <w:sz w:val="21"/>
          <w:szCs w:val="21"/>
          <w:lang w:val="en-US"/>
        </w:rPr>
        <w:t xml:space="preserve"> on Environment promulgated the document </w:t>
      </w:r>
      <w:proofErr w:type="gramStart"/>
      <w:r w:rsidR="00B60E85" w:rsidRPr="008B1682">
        <w:rPr>
          <w:rFonts w:ascii="Bookman Old Style" w:hAnsi="Bookman Old Style" w:cs="Arial"/>
          <w:i/>
          <w:sz w:val="21"/>
          <w:szCs w:val="21"/>
          <w:lang w:val="en-US"/>
        </w:rPr>
        <w:t>Towards</w:t>
      </w:r>
      <w:proofErr w:type="gramEnd"/>
      <w:r w:rsidR="00B60E85" w:rsidRPr="008B1682">
        <w:rPr>
          <w:rFonts w:ascii="Bookman Old Style" w:hAnsi="Bookman Old Style" w:cs="Arial"/>
          <w:i/>
          <w:sz w:val="21"/>
          <w:szCs w:val="21"/>
          <w:lang w:val="en-US"/>
        </w:rPr>
        <w:t xml:space="preserve"> a strategy for soil protection</w:t>
      </w:r>
      <w:r w:rsidR="00B60E85" w:rsidRPr="008B1682">
        <w:rPr>
          <w:rFonts w:ascii="Bookman Old Style" w:hAnsi="Bookman Old Style" w:cs="Arial"/>
          <w:sz w:val="21"/>
          <w:szCs w:val="21"/>
          <w:lang w:val="en-US"/>
        </w:rPr>
        <w:t xml:space="preserve"> in the European Union, which included</w:t>
      </w:r>
      <w:r w:rsidR="00706A1E" w:rsidRPr="008B1682">
        <w:rPr>
          <w:rFonts w:ascii="Bookman Old Style" w:hAnsi="Bookman Old Style" w:cs="Arial"/>
          <w:sz w:val="21"/>
          <w:szCs w:val="21"/>
          <w:lang w:val="en-US"/>
        </w:rPr>
        <w:t>,</w:t>
      </w:r>
      <w:r w:rsidR="00B60E85" w:rsidRPr="008B1682">
        <w:rPr>
          <w:rFonts w:ascii="Bookman Old Style" w:hAnsi="Bookman Old Style" w:cs="Arial"/>
          <w:sz w:val="21"/>
          <w:szCs w:val="21"/>
          <w:lang w:val="en-US"/>
        </w:rPr>
        <w:t xml:space="preserve"> as priority goal</w:t>
      </w:r>
      <w:r w:rsidR="00706A1E" w:rsidRPr="008B1682">
        <w:rPr>
          <w:rFonts w:ascii="Bookman Old Style" w:hAnsi="Bookman Old Style" w:cs="Arial"/>
          <w:sz w:val="21"/>
          <w:szCs w:val="21"/>
          <w:lang w:val="en-US"/>
        </w:rPr>
        <w:t>,</w:t>
      </w:r>
      <w:r w:rsidR="00B60E85" w:rsidRPr="008B1682">
        <w:rPr>
          <w:rFonts w:ascii="Bookman Old Style" w:hAnsi="Bookman Old Style" w:cs="Arial"/>
          <w:sz w:val="21"/>
          <w:szCs w:val="21"/>
          <w:lang w:val="en-US"/>
        </w:rPr>
        <w:t xml:space="preserve"> the evaluation of soil contaminants based in their </w:t>
      </w:r>
      <w:r w:rsidR="00B60E85" w:rsidRPr="008B1682">
        <w:rPr>
          <w:rFonts w:ascii="Bookman Old Style" w:hAnsi="Bookman Old Style" w:cs="Arial"/>
          <w:sz w:val="21"/>
          <w:szCs w:val="21"/>
          <w:lang w:val="en-US"/>
        </w:rPr>
        <w:lastRenderedPageBreak/>
        <w:t>concentration analysis, their environmental behavior and the exposition mechanisms</w:t>
      </w:r>
      <w:r w:rsidR="00E1259B" w:rsidRPr="008B1682">
        <w:rPr>
          <w:rFonts w:ascii="Bookman Old Style" w:hAnsi="Bookman Old Style" w:cs="Arial"/>
          <w:sz w:val="21"/>
          <w:szCs w:val="21"/>
          <w:lang w:val="en-US"/>
        </w:rPr>
        <w:t xml:space="preserve">.  </w:t>
      </w:r>
      <w:r w:rsidR="00B60E85" w:rsidRPr="008B1682">
        <w:rPr>
          <w:rFonts w:ascii="Bookman Old Style" w:hAnsi="Bookman Old Style" w:cs="Arial"/>
          <w:sz w:val="21"/>
          <w:szCs w:val="21"/>
          <w:lang w:val="en-US"/>
        </w:rPr>
        <w:t xml:space="preserve">However, in September 2006 the commission established that there are 3.5 million places that are potentially contaminated and, therefore, it is important to keep protecting and using sustainably the soils adopting restrains on the source and </w:t>
      </w:r>
      <w:proofErr w:type="gramStart"/>
      <w:r w:rsidR="00B60E85" w:rsidRPr="008B1682">
        <w:rPr>
          <w:rFonts w:ascii="Bookman Old Style" w:hAnsi="Bookman Old Style" w:cs="Arial"/>
          <w:sz w:val="21"/>
          <w:szCs w:val="21"/>
          <w:lang w:val="en-US"/>
        </w:rPr>
        <w:t>restoring  degraded</w:t>
      </w:r>
      <w:proofErr w:type="gramEnd"/>
      <w:r w:rsidR="00B60E85" w:rsidRPr="008B1682">
        <w:rPr>
          <w:rFonts w:ascii="Bookman Old Style" w:hAnsi="Bookman Old Style" w:cs="Arial"/>
          <w:sz w:val="21"/>
          <w:szCs w:val="21"/>
          <w:lang w:val="en-US"/>
        </w:rPr>
        <w:t xml:space="preserve"> soils </w:t>
      </w:r>
      <w:r w:rsidR="00107699" w:rsidRPr="008B1682">
        <w:rPr>
          <w:rStyle w:val="hps"/>
          <w:rFonts w:ascii="Bookman Old Style" w:hAnsi="Bookman Old Style" w:cs="Arial"/>
          <w:sz w:val="21"/>
          <w:szCs w:val="21"/>
          <w:lang w:val="en-US"/>
        </w:rPr>
        <w:t>(</w:t>
      </w:r>
      <w:r w:rsidR="00107699" w:rsidRPr="008B1682">
        <w:rPr>
          <w:rFonts w:ascii="Bookman Old Style" w:hAnsi="Bookman Old Style" w:cs="Arial"/>
          <w:bCs/>
          <w:sz w:val="21"/>
          <w:szCs w:val="21"/>
          <w:lang w:val="en-US"/>
        </w:rPr>
        <w:t xml:space="preserve">Castillo </w:t>
      </w:r>
      <w:proofErr w:type="spellStart"/>
      <w:r w:rsidR="00107699" w:rsidRPr="008B1682">
        <w:rPr>
          <w:rFonts w:ascii="Bookman Old Style" w:hAnsi="Bookman Old Style" w:cs="Arial"/>
          <w:bCs/>
          <w:sz w:val="21"/>
          <w:szCs w:val="21"/>
          <w:lang w:val="en-US"/>
        </w:rPr>
        <w:t>Carrión</w:t>
      </w:r>
      <w:proofErr w:type="spellEnd"/>
      <w:r w:rsidR="00107699" w:rsidRPr="008B1682">
        <w:rPr>
          <w:rFonts w:ascii="Bookman Old Style" w:hAnsi="Bookman Old Style" w:cs="Arial"/>
          <w:bCs/>
          <w:sz w:val="21"/>
          <w:szCs w:val="21"/>
          <w:lang w:val="en-US"/>
        </w:rPr>
        <w:t xml:space="preserve"> </w:t>
      </w:r>
      <w:r w:rsidR="00865342" w:rsidRPr="008B1682">
        <w:rPr>
          <w:rFonts w:ascii="Bookman Old Style" w:hAnsi="Bookman Old Style" w:cs="Arial"/>
          <w:bCs/>
          <w:i/>
          <w:sz w:val="21"/>
          <w:szCs w:val="21"/>
          <w:lang w:val="en-US"/>
        </w:rPr>
        <w:t>et al.</w:t>
      </w:r>
      <w:r w:rsidR="00107699" w:rsidRPr="008B1682">
        <w:rPr>
          <w:rFonts w:ascii="Bookman Old Style" w:hAnsi="Bookman Old Style" w:cs="Arial"/>
          <w:bCs/>
          <w:sz w:val="21"/>
          <w:szCs w:val="21"/>
          <w:lang w:val="en-US"/>
        </w:rPr>
        <w:t xml:space="preserve">, 2002; </w:t>
      </w:r>
      <w:r w:rsidR="002060AE" w:rsidRPr="008B1682">
        <w:rPr>
          <w:rFonts w:ascii="Bookman Old Style" w:hAnsi="Bookman Old Style" w:cs="Arial"/>
          <w:sz w:val="21"/>
          <w:szCs w:val="21"/>
          <w:lang w:val="en-US"/>
        </w:rPr>
        <w:t xml:space="preserve">COM, 2002; COM, </w:t>
      </w:r>
      <w:r w:rsidR="00107699" w:rsidRPr="008B1682">
        <w:rPr>
          <w:rFonts w:ascii="Bookman Old Style" w:hAnsi="Bookman Old Style" w:cs="Arial"/>
          <w:sz w:val="21"/>
          <w:szCs w:val="21"/>
          <w:lang w:val="en-US"/>
        </w:rPr>
        <w:t>20</w:t>
      </w:r>
      <w:r w:rsidR="002060AE" w:rsidRPr="008B1682">
        <w:rPr>
          <w:rFonts w:ascii="Bookman Old Style" w:hAnsi="Bookman Old Style" w:cs="Arial"/>
          <w:sz w:val="21"/>
          <w:szCs w:val="21"/>
          <w:lang w:val="en-US"/>
        </w:rPr>
        <w:t>06</w:t>
      </w:r>
      <w:r w:rsidR="00DA7F4E" w:rsidRPr="008B1682">
        <w:rPr>
          <w:rFonts w:ascii="Bookman Old Style" w:hAnsi="Bookman Old Style" w:cs="Arial"/>
          <w:sz w:val="21"/>
          <w:szCs w:val="21"/>
          <w:lang w:val="en-US"/>
        </w:rPr>
        <w:t xml:space="preserve">; </w:t>
      </w:r>
      <w:proofErr w:type="spellStart"/>
      <w:r w:rsidR="00DA7F4E" w:rsidRPr="008B1682">
        <w:rPr>
          <w:rFonts w:ascii="Bookman Old Style" w:hAnsi="Bookman Old Style" w:cs="Arial"/>
          <w:sz w:val="21"/>
          <w:szCs w:val="21"/>
          <w:lang w:val="en-US"/>
        </w:rPr>
        <w:t>Micó</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2007).</w:t>
      </w:r>
      <w:r w:rsidR="00AC6051" w:rsidRPr="008B1682">
        <w:rPr>
          <w:rFonts w:ascii="Bookman Old Style" w:hAnsi="Bookman Old Style" w:cs="Arial"/>
          <w:sz w:val="21"/>
          <w:szCs w:val="21"/>
          <w:lang w:val="en-US"/>
        </w:rPr>
        <w:t xml:space="preserve"> </w:t>
      </w:r>
      <w:r w:rsidR="00AC6051" w:rsidRPr="008B1682">
        <w:rPr>
          <w:rFonts w:ascii="Bookman Old Style" w:hAnsi="Bookman Old Style" w:cs="Arial"/>
          <w:sz w:val="21"/>
          <w:szCs w:val="21"/>
          <w:lang w:val="en-US"/>
        </w:rPr>
        <w:tab/>
      </w:r>
      <w:r w:rsidR="00B60E85" w:rsidRPr="008B1682">
        <w:rPr>
          <w:rFonts w:ascii="Bookman Old Style" w:hAnsi="Bookman Old Style" w:cs="Arial"/>
          <w:sz w:val="21"/>
          <w:szCs w:val="21"/>
          <w:lang w:val="en-US"/>
        </w:rPr>
        <w:t xml:space="preserve">The country with more experience and </w:t>
      </w:r>
      <w:r w:rsidR="00940D82" w:rsidRPr="008B1682">
        <w:rPr>
          <w:rFonts w:ascii="Bookman Old Style" w:hAnsi="Bookman Old Style" w:cs="Arial"/>
          <w:sz w:val="21"/>
          <w:szCs w:val="21"/>
          <w:lang w:val="en-US"/>
        </w:rPr>
        <w:t>development in soil</w:t>
      </w:r>
      <w:r w:rsidR="00B60E85" w:rsidRPr="008B1682">
        <w:rPr>
          <w:rFonts w:ascii="Bookman Old Style" w:hAnsi="Bookman Old Style" w:cs="Arial"/>
          <w:sz w:val="21"/>
          <w:szCs w:val="21"/>
          <w:lang w:val="en-US"/>
        </w:rPr>
        <w:t xml:space="preserve"> </w:t>
      </w:r>
      <w:r w:rsidR="00940D82" w:rsidRPr="008B1682">
        <w:rPr>
          <w:rFonts w:ascii="Bookman Old Style" w:hAnsi="Bookman Old Style" w:cs="Arial"/>
          <w:sz w:val="21"/>
          <w:szCs w:val="21"/>
          <w:lang w:val="en-US"/>
        </w:rPr>
        <w:t xml:space="preserve">protection </w:t>
      </w:r>
      <w:r w:rsidR="00A12141" w:rsidRPr="008B1682">
        <w:rPr>
          <w:rFonts w:ascii="Bookman Old Style" w:hAnsi="Bookman Old Style" w:cs="Arial"/>
          <w:sz w:val="21"/>
          <w:szCs w:val="21"/>
          <w:lang w:val="en-US"/>
        </w:rPr>
        <w:t>against</w:t>
      </w:r>
      <w:r w:rsidR="00940D82" w:rsidRPr="008B1682">
        <w:rPr>
          <w:rFonts w:ascii="Bookman Old Style" w:hAnsi="Bookman Old Style" w:cs="Arial"/>
          <w:sz w:val="21"/>
          <w:szCs w:val="21"/>
          <w:lang w:val="en-US"/>
        </w:rPr>
        <w:t xml:space="preserve"> contamination is The Netherlands, which by means of the Ministry of Housing, Spatial Planning and Environment (</w:t>
      </w:r>
      <w:proofErr w:type="spellStart"/>
      <w:r w:rsidR="00940D82" w:rsidRPr="008B1682">
        <w:rPr>
          <w:rFonts w:ascii="Bookman Old Style" w:hAnsi="Bookman Old Style" w:cs="Arial"/>
          <w:sz w:val="21"/>
          <w:szCs w:val="21"/>
          <w:lang w:val="en-US"/>
        </w:rPr>
        <w:t>NMHSPE</w:t>
      </w:r>
      <w:proofErr w:type="spellEnd"/>
      <w:r w:rsidR="00940D82" w:rsidRPr="008B1682">
        <w:rPr>
          <w:rFonts w:ascii="Bookman Old Style" w:hAnsi="Bookman Old Style" w:cs="Arial"/>
          <w:sz w:val="21"/>
          <w:szCs w:val="21"/>
          <w:lang w:val="en-US"/>
        </w:rPr>
        <w:t>) elaborated quality standards for soil and water in 1991, and reference and intervention values for soil quality in 1994</w:t>
      </w:r>
      <w:r w:rsidR="00E1259B" w:rsidRPr="008B1682">
        <w:rPr>
          <w:rFonts w:ascii="Bookman Old Style" w:hAnsi="Bookman Old Style" w:cs="Arial"/>
          <w:sz w:val="21"/>
          <w:szCs w:val="21"/>
          <w:lang w:val="en-US"/>
        </w:rPr>
        <w:t xml:space="preserve">.  </w:t>
      </w:r>
      <w:r w:rsidR="00940D82" w:rsidRPr="008B1682">
        <w:rPr>
          <w:rFonts w:ascii="Bookman Old Style" w:hAnsi="Bookman Old Style" w:cs="Arial"/>
          <w:sz w:val="21"/>
          <w:szCs w:val="21"/>
          <w:lang w:val="en-US"/>
        </w:rPr>
        <w:t>The reference values proposed for soils (Table A-B-C or “</w:t>
      </w:r>
      <w:r w:rsidR="00A12141" w:rsidRPr="008B1682">
        <w:rPr>
          <w:rFonts w:ascii="Bookman Old Style" w:hAnsi="Bookman Old Style" w:cs="Arial"/>
          <w:sz w:val="21"/>
          <w:szCs w:val="21"/>
          <w:lang w:val="en-US"/>
        </w:rPr>
        <w:t>Dutch</w:t>
      </w:r>
      <w:r w:rsidR="00940D82" w:rsidRPr="008B1682">
        <w:rPr>
          <w:rFonts w:ascii="Bookman Old Style" w:hAnsi="Bookman Old Style" w:cs="Arial"/>
          <w:sz w:val="21"/>
          <w:szCs w:val="21"/>
          <w:lang w:val="en-US"/>
        </w:rPr>
        <w:t xml:space="preserve"> list” from the Dutch Ministry of Public Health, published in 1987 and review in 1991 and 1994) correspond to</w:t>
      </w:r>
      <w:r w:rsidR="00DF73FF" w:rsidRPr="008B1682">
        <w:rPr>
          <w:rFonts w:ascii="Bookman Old Style" w:hAnsi="Bookman Old Style" w:cs="Arial"/>
          <w:sz w:val="21"/>
          <w:szCs w:val="21"/>
          <w:lang w:val="en-US"/>
        </w:rPr>
        <w:t xml:space="preserve"> </w:t>
      </w:r>
      <w:r w:rsidR="00940D82" w:rsidRPr="008B1682">
        <w:rPr>
          <w:rFonts w:ascii="Bookman Old Style" w:hAnsi="Bookman Old Style" w:cs="Arial"/>
          <w:sz w:val="21"/>
          <w:szCs w:val="21"/>
          <w:lang w:val="en-US"/>
        </w:rPr>
        <w:t>the 95 percentile value of the concentration found in different natural reservoirs of that</w:t>
      </w:r>
      <w:r w:rsidR="00DF73FF" w:rsidRPr="008B1682">
        <w:rPr>
          <w:rFonts w:ascii="Bookman Old Style" w:hAnsi="Bookman Old Style" w:cs="Arial"/>
          <w:sz w:val="21"/>
          <w:szCs w:val="21"/>
          <w:lang w:val="en-US"/>
        </w:rPr>
        <w:t xml:space="preserve"> </w:t>
      </w:r>
      <w:r w:rsidR="00940D82" w:rsidRPr="008B1682">
        <w:rPr>
          <w:rFonts w:ascii="Bookman Old Style" w:hAnsi="Bookman Old Style" w:cs="Arial"/>
          <w:sz w:val="21"/>
          <w:szCs w:val="21"/>
          <w:lang w:val="en-US"/>
        </w:rPr>
        <w:t xml:space="preserve">country; in such scale, a reference value of </w:t>
      </w:r>
      <w:r w:rsidR="00EF65B7" w:rsidRPr="008B1682">
        <w:rPr>
          <w:rFonts w:ascii="Bookman Old Style" w:hAnsi="Bookman Old Style" w:cs="Arial"/>
          <w:sz w:val="21"/>
          <w:szCs w:val="21"/>
          <w:lang w:val="en-US"/>
        </w:rPr>
        <w:t>“</w:t>
      </w:r>
      <w:r w:rsidR="00940D82" w:rsidRPr="008B1682">
        <w:rPr>
          <w:rFonts w:ascii="Bookman Old Style" w:hAnsi="Bookman Old Style" w:cs="Arial"/>
          <w:sz w:val="21"/>
          <w:szCs w:val="21"/>
          <w:lang w:val="en-US"/>
        </w:rPr>
        <w:t>A</w:t>
      </w:r>
      <w:r w:rsidR="00EF65B7" w:rsidRPr="008B1682">
        <w:rPr>
          <w:rFonts w:ascii="Bookman Old Style" w:hAnsi="Bookman Old Style" w:cs="Arial"/>
          <w:sz w:val="21"/>
          <w:szCs w:val="21"/>
          <w:lang w:val="en-US"/>
        </w:rPr>
        <w:t>”</w:t>
      </w:r>
      <w:r w:rsidR="00940D82" w:rsidRPr="008B1682">
        <w:rPr>
          <w:rFonts w:ascii="Bookman Old Style" w:hAnsi="Bookman Old Style" w:cs="Arial"/>
          <w:sz w:val="21"/>
          <w:szCs w:val="21"/>
          <w:lang w:val="en-US"/>
        </w:rPr>
        <w:t xml:space="preserve"> represents the lowest level of risk</w:t>
      </w:r>
      <w:r w:rsidR="00EF65B7" w:rsidRPr="008B1682">
        <w:rPr>
          <w:rFonts w:ascii="Bookman Old Style" w:hAnsi="Bookman Old Style" w:cs="Arial"/>
          <w:sz w:val="21"/>
          <w:szCs w:val="21"/>
          <w:lang w:val="en-US"/>
        </w:rPr>
        <w:t xml:space="preserve"> below which any land use is possible; values between “A” and “C” define the quality of soils that need to be considered for remediation; above the “C” level or intervention value, remediation actions </w:t>
      </w:r>
      <w:r w:rsidR="00CE6EA5" w:rsidRPr="008B1682">
        <w:rPr>
          <w:rFonts w:ascii="Bookman Old Style" w:hAnsi="Bookman Old Style" w:cs="Arial"/>
          <w:sz w:val="21"/>
          <w:szCs w:val="21"/>
          <w:lang w:val="en-US"/>
        </w:rPr>
        <w:t xml:space="preserve">are required to start </w:t>
      </w:r>
      <w:r w:rsidR="00DA7F4E" w:rsidRPr="008B1682">
        <w:rPr>
          <w:rFonts w:ascii="Bookman Old Style" w:hAnsi="Bookman Old Style" w:cs="Arial"/>
          <w:sz w:val="21"/>
          <w:szCs w:val="21"/>
          <w:lang w:val="en-US"/>
        </w:rPr>
        <w:t xml:space="preserve">(Pérez et al., 2000; </w:t>
      </w:r>
      <w:r w:rsidR="00120D0A" w:rsidRPr="008B1682">
        <w:rPr>
          <w:rFonts w:ascii="Bookman Old Style" w:hAnsi="Bookman Old Style" w:cs="Arial"/>
          <w:bCs/>
          <w:sz w:val="21"/>
          <w:szCs w:val="21"/>
          <w:lang w:val="en-US"/>
        </w:rPr>
        <w:t xml:space="preserve">Castillo </w:t>
      </w:r>
      <w:proofErr w:type="spellStart"/>
      <w:r w:rsidR="00120D0A" w:rsidRPr="008B1682">
        <w:rPr>
          <w:rFonts w:ascii="Bookman Old Style" w:hAnsi="Bookman Old Style" w:cs="Arial"/>
          <w:bCs/>
          <w:sz w:val="21"/>
          <w:szCs w:val="21"/>
          <w:lang w:val="en-US"/>
        </w:rPr>
        <w:t>Carrión</w:t>
      </w:r>
      <w:proofErr w:type="spellEnd"/>
      <w:r w:rsidR="00120D0A" w:rsidRPr="008B1682">
        <w:rPr>
          <w:rFonts w:ascii="Bookman Old Style" w:hAnsi="Bookman Old Style" w:cs="Arial"/>
          <w:bCs/>
          <w:sz w:val="21"/>
          <w:szCs w:val="21"/>
          <w:lang w:val="en-US"/>
        </w:rPr>
        <w:t xml:space="preserve"> et al., 2002; </w:t>
      </w:r>
      <w:r w:rsidR="00DA7F4E" w:rsidRPr="008B1682">
        <w:rPr>
          <w:rFonts w:ascii="Bookman Old Style" w:hAnsi="Bookman Old Style" w:cs="Arial"/>
          <w:sz w:val="21"/>
          <w:szCs w:val="21"/>
          <w:lang w:val="en-US"/>
        </w:rPr>
        <w:t xml:space="preserve">Sánchez, 2003; </w:t>
      </w:r>
      <w:proofErr w:type="spellStart"/>
      <w:r w:rsidR="00DA7F4E" w:rsidRPr="008B1682">
        <w:rPr>
          <w:rFonts w:ascii="Bookman Old Style" w:hAnsi="Bookman Old Style" w:cs="Arial"/>
          <w:sz w:val="21"/>
          <w:szCs w:val="21"/>
          <w:lang w:val="en-US"/>
        </w:rPr>
        <w:t>Brus</w:t>
      </w:r>
      <w:proofErr w:type="spellEnd"/>
      <w:r w:rsidR="00DA7F4E" w:rsidRPr="008B1682">
        <w:rPr>
          <w:rFonts w:ascii="Bookman Old Style" w:hAnsi="Bookman Old Style" w:cs="Arial"/>
          <w:sz w:val="21"/>
          <w:szCs w:val="21"/>
          <w:lang w:val="en-US"/>
        </w:rPr>
        <w:t xml:space="preserve"> et al., 2009).</w:t>
      </w:r>
    </w:p>
    <w:p w:rsidR="00DA7F4E" w:rsidRPr="008B1682" w:rsidRDefault="00EF65B7" w:rsidP="00CA1C31">
      <w:pPr>
        <w:suppressAutoHyphens/>
        <w:spacing w:after="0" w:line="240" w:lineRule="auto"/>
        <w:ind w:firstLine="432"/>
        <w:jc w:val="both"/>
        <w:rPr>
          <w:rStyle w:val="hps"/>
          <w:rFonts w:ascii="Bookman Old Style" w:hAnsi="Bookman Old Style" w:cs="Arial"/>
          <w:sz w:val="21"/>
          <w:szCs w:val="21"/>
          <w:lang w:val="en-US"/>
        </w:rPr>
      </w:pPr>
      <w:r w:rsidRPr="008B1682">
        <w:rPr>
          <w:rStyle w:val="hps"/>
          <w:rFonts w:ascii="Bookman Old Style" w:hAnsi="Bookman Old Style" w:cs="Arial"/>
          <w:sz w:val="21"/>
          <w:szCs w:val="21"/>
          <w:lang w:val="en-US"/>
        </w:rPr>
        <w:t xml:space="preserve">For Spain, the Spanish Royal </w:t>
      </w:r>
      <w:r w:rsidR="00E254C9" w:rsidRPr="008B1682">
        <w:rPr>
          <w:rStyle w:val="hps"/>
          <w:rFonts w:ascii="Bookman Old Style" w:hAnsi="Bookman Old Style" w:cs="Arial"/>
          <w:sz w:val="21"/>
          <w:szCs w:val="21"/>
          <w:lang w:val="en-US"/>
        </w:rPr>
        <w:t>Law</w:t>
      </w:r>
      <w:r w:rsidRPr="008B1682">
        <w:rPr>
          <w:rStyle w:val="hps"/>
          <w:rFonts w:ascii="Bookman Old Style" w:hAnsi="Bookman Old Style" w:cs="Arial"/>
          <w:sz w:val="21"/>
          <w:szCs w:val="21"/>
          <w:lang w:val="en-US"/>
        </w:rPr>
        <w:t xml:space="preserve"> 9/2005 established the criteria to declare a</w:t>
      </w:r>
      <w:r w:rsidR="00AC6051" w:rsidRPr="008B1682">
        <w:rPr>
          <w:rStyle w:val="hps"/>
          <w:rFonts w:ascii="Bookman Old Style" w:hAnsi="Bookman Old Style" w:cs="Arial"/>
          <w:sz w:val="21"/>
          <w:szCs w:val="21"/>
          <w:lang w:val="en-US"/>
        </w:rPr>
        <w:t xml:space="preserve"> </w:t>
      </w:r>
      <w:r w:rsidRPr="008B1682">
        <w:rPr>
          <w:rStyle w:val="hps"/>
          <w:rFonts w:ascii="Bookman Old Style" w:hAnsi="Bookman Old Style" w:cs="Arial"/>
          <w:sz w:val="21"/>
          <w:szCs w:val="21"/>
          <w:lang w:val="en-US"/>
        </w:rPr>
        <w:t xml:space="preserve">soil as </w:t>
      </w:r>
      <w:proofErr w:type="gramStart"/>
      <w:r w:rsidRPr="008B1682">
        <w:rPr>
          <w:rStyle w:val="hps"/>
          <w:rFonts w:ascii="Bookman Old Style" w:hAnsi="Bookman Old Style" w:cs="Arial"/>
          <w:sz w:val="21"/>
          <w:szCs w:val="21"/>
          <w:lang w:val="en-US"/>
        </w:rPr>
        <w:t>contaminated,</w:t>
      </w:r>
      <w:proofErr w:type="gramEnd"/>
      <w:r w:rsidRPr="008B1682">
        <w:rPr>
          <w:rStyle w:val="hps"/>
          <w:rFonts w:ascii="Bookman Old Style" w:hAnsi="Bookman Old Style" w:cs="Arial"/>
          <w:sz w:val="21"/>
          <w:szCs w:val="21"/>
          <w:lang w:val="en-US"/>
        </w:rPr>
        <w:t xml:space="preserve"> it includes the generic </w:t>
      </w:r>
      <w:proofErr w:type="spellStart"/>
      <w:r w:rsidRPr="008B1682">
        <w:rPr>
          <w:rStyle w:val="hps"/>
          <w:rFonts w:ascii="Bookman Old Style" w:hAnsi="Bookman Old Style" w:cs="Arial"/>
          <w:sz w:val="21"/>
          <w:szCs w:val="21"/>
          <w:lang w:val="en-US"/>
        </w:rPr>
        <w:t>refe</w:t>
      </w:r>
      <w:r w:rsidR="004E26CE">
        <w:rPr>
          <w:rStyle w:val="hps"/>
          <w:rFonts w:ascii="Bookman Old Style" w:hAnsi="Bookman Old Style" w:cs="Arial"/>
          <w:sz w:val="21"/>
          <w:szCs w:val="21"/>
          <w:lang w:val="en-US"/>
        </w:rPr>
        <w:t>-</w:t>
      </w:r>
      <w:r w:rsidRPr="008B1682">
        <w:rPr>
          <w:rStyle w:val="hps"/>
          <w:rFonts w:ascii="Bookman Old Style" w:hAnsi="Bookman Old Style" w:cs="Arial"/>
          <w:sz w:val="21"/>
          <w:szCs w:val="21"/>
          <w:lang w:val="en-US"/>
        </w:rPr>
        <w:t>rence</w:t>
      </w:r>
      <w:proofErr w:type="spellEnd"/>
      <w:r w:rsidRPr="008B1682">
        <w:rPr>
          <w:rStyle w:val="hps"/>
          <w:rFonts w:ascii="Bookman Old Style" w:hAnsi="Bookman Old Style" w:cs="Arial"/>
          <w:sz w:val="21"/>
          <w:szCs w:val="21"/>
          <w:lang w:val="en-US"/>
        </w:rPr>
        <w:t xml:space="preserve"> levels for ecosystems and human health protection in terms of land use, and also the criteria for its estimation, the development of toxicity test and risk analysis</w:t>
      </w:r>
      <w:r w:rsidR="00E1259B" w:rsidRPr="008B1682">
        <w:rPr>
          <w:rStyle w:val="hps"/>
          <w:rFonts w:ascii="Bookman Old Style" w:hAnsi="Bookman Old Style" w:cs="Arial"/>
          <w:sz w:val="21"/>
          <w:szCs w:val="21"/>
          <w:lang w:val="en-US"/>
        </w:rPr>
        <w:t xml:space="preserve">.  </w:t>
      </w:r>
      <w:r w:rsidR="000E1C62" w:rsidRPr="008B1682">
        <w:rPr>
          <w:rStyle w:val="hps"/>
          <w:rFonts w:ascii="Bookman Old Style" w:hAnsi="Bookman Old Style" w:cs="Arial"/>
          <w:sz w:val="21"/>
          <w:szCs w:val="21"/>
          <w:lang w:val="en-US"/>
        </w:rPr>
        <w:t xml:space="preserve">According to this </w:t>
      </w:r>
      <w:r w:rsidR="00E254C9" w:rsidRPr="008B1682">
        <w:rPr>
          <w:rStyle w:val="hps"/>
          <w:rFonts w:ascii="Bookman Old Style" w:hAnsi="Bookman Old Style" w:cs="Arial"/>
          <w:sz w:val="21"/>
          <w:szCs w:val="21"/>
          <w:lang w:val="en-US"/>
        </w:rPr>
        <w:t>law</w:t>
      </w:r>
      <w:r w:rsidR="000E1C62" w:rsidRPr="008B1682">
        <w:rPr>
          <w:rStyle w:val="hps"/>
          <w:rFonts w:ascii="Bookman Old Style" w:hAnsi="Bookman Old Style" w:cs="Arial"/>
          <w:sz w:val="21"/>
          <w:szCs w:val="21"/>
          <w:lang w:val="en-US"/>
        </w:rPr>
        <w:t xml:space="preserve">, the reference values for metals will be adopted from the sum of the average concentration plus the double of the typical deviation on the existing concentrations in neighbor no-contaminated soils with similar geological </w:t>
      </w:r>
      <w:r w:rsidR="00A12141" w:rsidRPr="008B1682">
        <w:rPr>
          <w:rStyle w:val="hps"/>
          <w:rFonts w:ascii="Bookman Old Style" w:hAnsi="Bookman Old Style" w:cs="Arial"/>
          <w:sz w:val="21"/>
          <w:szCs w:val="21"/>
          <w:lang w:val="en-US"/>
        </w:rPr>
        <w:t>substrates</w:t>
      </w:r>
      <w:r w:rsidR="000E1C62" w:rsidRPr="008B1682">
        <w:rPr>
          <w:rStyle w:val="hps"/>
          <w:rFonts w:ascii="Bookman Old Style" w:hAnsi="Bookman Old Style" w:cs="Arial"/>
          <w:sz w:val="21"/>
          <w:szCs w:val="21"/>
          <w:lang w:val="en-US"/>
        </w:rPr>
        <w:t xml:space="preserve"> </w:t>
      </w:r>
      <w:r w:rsidR="00DA7F4E" w:rsidRPr="008B1682">
        <w:rPr>
          <w:rStyle w:val="hps"/>
          <w:rFonts w:ascii="Bookman Old Style" w:hAnsi="Bookman Old Style" w:cs="Arial"/>
          <w:sz w:val="21"/>
          <w:szCs w:val="21"/>
          <w:lang w:val="en-US"/>
        </w:rPr>
        <w:t xml:space="preserve">(BOE, 2005; </w:t>
      </w:r>
      <w:proofErr w:type="spellStart"/>
      <w:r w:rsidR="00DA7F4E" w:rsidRPr="008B1682">
        <w:rPr>
          <w:rStyle w:val="hps"/>
          <w:rFonts w:ascii="Bookman Old Style" w:hAnsi="Bookman Old Style" w:cs="Arial"/>
          <w:sz w:val="21"/>
          <w:szCs w:val="21"/>
          <w:lang w:val="en-US"/>
        </w:rPr>
        <w:t>Micó</w:t>
      </w:r>
      <w:proofErr w:type="spellEnd"/>
      <w:r w:rsidR="00DA7F4E" w:rsidRPr="008B1682">
        <w:rPr>
          <w:rStyle w:val="hps"/>
          <w:rFonts w:ascii="Bookman Old Style" w:hAnsi="Bookman Old Style" w:cs="Arial"/>
          <w:sz w:val="21"/>
          <w:szCs w:val="21"/>
          <w:lang w:val="en-US"/>
        </w:rPr>
        <w:t xml:space="preserve"> </w:t>
      </w:r>
      <w:r w:rsidR="00865342" w:rsidRPr="008B1682">
        <w:rPr>
          <w:rStyle w:val="hps"/>
          <w:rFonts w:ascii="Bookman Old Style" w:hAnsi="Bookman Old Style" w:cs="Arial"/>
          <w:i/>
          <w:sz w:val="21"/>
          <w:szCs w:val="21"/>
          <w:lang w:val="en-US"/>
        </w:rPr>
        <w:t>et al.</w:t>
      </w:r>
      <w:r w:rsidR="00DA7F4E" w:rsidRPr="008B1682">
        <w:rPr>
          <w:rStyle w:val="hps"/>
          <w:rFonts w:ascii="Bookman Old Style" w:hAnsi="Bookman Old Style" w:cs="Arial"/>
          <w:sz w:val="21"/>
          <w:szCs w:val="21"/>
          <w:lang w:val="en-US"/>
        </w:rPr>
        <w:t xml:space="preserve">, 2007; </w:t>
      </w:r>
      <w:proofErr w:type="spellStart"/>
      <w:r w:rsidR="00DA7F4E" w:rsidRPr="008B1682">
        <w:rPr>
          <w:rStyle w:val="hps"/>
          <w:rFonts w:ascii="Bookman Old Style" w:hAnsi="Bookman Old Style" w:cs="Arial"/>
          <w:sz w:val="21"/>
          <w:szCs w:val="21"/>
          <w:lang w:val="en-US"/>
        </w:rPr>
        <w:t>Recatalá</w:t>
      </w:r>
      <w:proofErr w:type="spellEnd"/>
      <w:r w:rsidR="00DA7F4E" w:rsidRPr="008B1682">
        <w:rPr>
          <w:rStyle w:val="hps"/>
          <w:rFonts w:ascii="Bookman Old Style" w:hAnsi="Bookman Old Style" w:cs="Arial"/>
          <w:sz w:val="21"/>
          <w:szCs w:val="21"/>
          <w:lang w:val="en-US"/>
        </w:rPr>
        <w:t xml:space="preserve"> </w:t>
      </w:r>
      <w:r w:rsidR="00865342" w:rsidRPr="008B1682">
        <w:rPr>
          <w:rStyle w:val="hps"/>
          <w:rFonts w:ascii="Bookman Old Style" w:hAnsi="Bookman Old Style" w:cs="Arial"/>
          <w:i/>
          <w:sz w:val="21"/>
          <w:szCs w:val="21"/>
          <w:lang w:val="en-US"/>
        </w:rPr>
        <w:t>et al.</w:t>
      </w:r>
      <w:r w:rsidR="00DA7F4E" w:rsidRPr="008B1682">
        <w:rPr>
          <w:rStyle w:val="hps"/>
          <w:rFonts w:ascii="Bookman Old Style" w:hAnsi="Bookman Old Style" w:cs="Arial"/>
          <w:sz w:val="21"/>
          <w:szCs w:val="21"/>
          <w:lang w:val="en-US"/>
        </w:rPr>
        <w:t>, 2010).</w:t>
      </w:r>
    </w:p>
    <w:p w:rsidR="00DA7F4E" w:rsidRPr="008B1682" w:rsidRDefault="000E1C62" w:rsidP="00CA1C31">
      <w:pPr>
        <w:suppressAutoHyphens/>
        <w:spacing w:after="0" w:line="240" w:lineRule="auto"/>
        <w:ind w:firstLine="432"/>
        <w:jc w:val="both"/>
        <w:rPr>
          <w:rFonts w:ascii="Bookman Old Style" w:hAnsi="Bookman Old Style" w:cs="Arial"/>
          <w:sz w:val="21"/>
          <w:szCs w:val="21"/>
          <w:lang w:val="en-US"/>
        </w:rPr>
      </w:pPr>
      <w:r w:rsidRPr="008B1682">
        <w:rPr>
          <w:rStyle w:val="hps"/>
          <w:rFonts w:ascii="Bookman Old Style" w:hAnsi="Bookman Old Style" w:cs="Arial"/>
          <w:sz w:val="21"/>
          <w:szCs w:val="21"/>
          <w:lang w:val="en-US"/>
        </w:rPr>
        <w:t xml:space="preserve">The official criteria for heavy metals contamination used to evaluate soil quality in Poland were developed by the Soil Science Institute in </w:t>
      </w:r>
      <w:proofErr w:type="spellStart"/>
      <w:r w:rsidRPr="008B1682">
        <w:rPr>
          <w:rStyle w:val="hps"/>
          <w:rFonts w:ascii="Bookman Old Style" w:hAnsi="Bookman Old Style" w:cs="Arial"/>
          <w:sz w:val="21"/>
          <w:szCs w:val="21"/>
          <w:lang w:val="en-US"/>
        </w:rPr>
        <w:t>Pulawy</w:t>
      </w:r>
      <w:proofErr w:type="spellEnd"/>
      <w:r w:rsidR="00E1259B" w:rsidRPr="008B1682">
        <w:rPr>
          <w:rStyle w:val="hps"/>
          <w:rFonts w:ascii="Bookman Old Style" w:hAnsi="Bookman Old Style" w:cs="Arial"/>
          <w:sz w:val="21"/>
          <w:szCs w:val="21"/>
          <w:lang w:val="en-US"/>
        </w:rPr>
        <w:t xml:space="preserve">.  </w:t>
      </w:r>
      <w:r w:rsidRPr="008B1682">
        <w:rPr>
          <w:rStyle w:val="hps"/>
          <w:rFonts w:ascii="Bookman Old Style" w:hAnsi="Bookman Old Style" w:cs="Arial"/>
          <w:sz w:val="21"/>
          <w:szCs w:val="21"/>
          <w:lang w:val="en-US"/>
        </w:rPr>
        <w:t xml:space="preserve">They included six heavy metals (Cd, Cu, Cr, Ni, </w:t>
      </w:r>
      <w:proofErr w:type="spellStart"/>
      <w:r w:rsidRPr="008B1682">
        <w:rPr>
          <w:rStyle w:val="hps"/>
          <w:rFonts w:ascii="Bookman Old Style" w:hAnsi="Bookman Old Style" w:cs="Arial"/>
          <w:sz w:val="21"/>
          <w:szCs w:val="21"/>
          <w:lang w:val="en-US"/>
        </w:rPr>
        <w:t>Pb</w:t>
      </w:r>
      <w:proofErr w:type="spellEnd"/>
      <w:r w:rsidRPr="008B1682">
        <w:rPr>
          <w:rStyle w:val="hps"/>
          <w:rFonts w:ascii="Bookman Old Style" w:hAnsi="Bookman Old Style" w:cs="Arial"/>
          <w:sz w:val="21"/>
          <w:szCs w:val="21"/>
          <w:lang w:val="en-US"/>
        </w:rPr>
        <w:t xml:space="preserve"> and Zn) and it established contamination categories: 1) light, </w:t>
      </w:r>
      <w:r w:rsidRPr="008B1682">
        <w:rPr>
          <w:rStyle w:val="hps"/>
          <w:rFonts w:ascii="Bookman Old Style" w:hAnsi="Bookman Old Style" w:cs="Arial"/>
          <w:sz w:val="21"/>
          <w:szCs w:val="21"/>
          <w:lang w:val="en-US"/>
        </w:rPr>
        <w:lastRenderedPageBreak/>
        <w:t>2) moderate, 3) considerable, 4) highly contaminated and 5) extremely contaminated</w:t>
      </w:r>
      <w:r w:rsidR="00E1259B" w:rsidRPr="008B1682">
        <w:rPr>
          <w:rStyle w:val="hps"/>
          <w:rFonts w:ascii="Bookman Old Style" w:hAnsi="Bookman Old Style" w:cs="Arial"/>
          <w:sz w:val="21"/>
          <w:szCs w:val="21"/>
          <w:lang w:val="en-US"/>
        </w:rPr>
        <w:t xml:space="preserve">.  </w:t>
      </w:r>
      <w:r w:rsidRPr="008B1682">
        <w:rPr>
          <w:rStyle w:val="hps"/>
          <w:rFonts w:ascii="Bookman Old Style" w:hAnsi="Bookman Old Style" w:cs="Arial"/>
          <w:sz w:val="21"/>
          <w:szCs w:val="21"/>
          <w:lang w:val="en-US"/>
        </w:rPr>
        <w:t xml:space="preserve">The first two categories are considered safe for </w:t>
      </w:r>
      <w:r w:rsidR="006C5715" w:rsidRPr="008B1682">
        <w:rPr>
          <w:rStyle w:val="hps"/>
          <w:rFonts w:ascii="Bookman Old Style" w:hAnsi="Bookman Old Style" w:cs="Arial"/>
          <w:sz w:val="21"/>
          <w:szCs w:val="21"/>
          <w:lang w:val="en-US"/>
        </w:rPr>
        <w:t xml:space="preserve">the </w:t>
      </w:r>
      <w:r w:rsidRPr="008B1682">
        <w:rPr>
          <w:rStyle w:val="hps"/>
          <w:rFonts w:ascii="Bookman Old Style" w:hAnsi="Bookman Old Style" w:cs="Arial"/>
          <w:sz w:val="21"/>
          <w:szCs w:val="21"/>
          <w:lang w:val="en-US"/>
        </w:rPr>
        <w:t>human health and the environment</w:t>
      </w:r>
      <w:r w:rsidR="006C5715" w:rsidRPr="008B1682">
        <w:rPr>
          <w:rStyle w:val="hps"/>
          <w:rFonts w:ascii="Bookman Old Style" w:hAnsi="Bookman Old Style" w:cs="Arial"/>
          <w:sz w:val="21"/>
          <w:szCs w:val="21"/>
          <w:lang w:val="en-US"/>
        </w:rPr>
        <w:t xml:space="preserve"> </w:t>
      </w:r>
      <w:r w:rsidR="00DA7F4E" w:rsidRPr="008B1682">
        <w:rPr>
          <w:rFonts w:ascii="Bookman Old Style" w:hAnsi="Bookman Old Style" w:cs="Arial"/>
          <w:sz w:val="21"/>
          <w:szCs w:val="21"/>
          <w:lang w:val="en-US"/>
        </w:rPr>
        <w:t xml:space="preserve">(Sánchez, 2003; </w:t>
      </w:r>
      <w:proofErr w:type="spellStart"/>
      <w:r w:rsidR="00DA7F4E" w:rsidRPr="008B1682">
        <w:rPr>
          <w:rFonts w:ascii="Bookman Old Style" w:hAnsi="Bookman Old Style" w:cs="Arial"/>
          <w:sz w:val="21"/>
          <w:szCs w:val="21"/>
          <w:lang w:val="en-US"/>
        </w:rPr>
        <w:t>Dach</w:t>
      </w:r>
      <w:proofErr w:type="spellEnd"/>
      <w:r w:rsidR="00DA7F4E" w:rsidRPr="008B1682">
        <w:rPr>
          <w:rFonts w:ascii="Bookman Old Style" w:hAnsi="Bookman Old Style" w:cs="Arial"/>
          <w:sz w:val="21"/>
          <w:szCs w:val="21"/>
          <w:lang w:val="en-US"/>
        </w:rPr>
        <w:t xml:space="preserve"> </w:t>
      </w:r>
      <w:r w:rsidR="000D2955" w:rsidRPr="008B1682">
        <w:rPr>
          <w:rFonts w:ascii="Bookman Old Style" w:hAnsi="Bookman Old Style" w:cs="Arial"/>
          <w:sz w:val="21"/>
          <w:szCs w:val="21"/>
          <w:lang w:val="en-US"/>
        </w:rPr>
        <w:t xml:space="preserve">y </w:t>
      </w:r>
      <w:proofErr w:type="spellStart"/>
      <w:r w:rsidR="00DA7F4E" w:rsidRPr="008B1682">
        <w:rPr>
          <w:rFonts w:ascii="Bookman Old Style" w:hAnsi="Bookman Old Style" w:cs="Arial"/>
          <w:sz w:val="21"/>
          <w:szCs w:val="21"/>
          <w:lang w:val="en-US"/>
        </w:rPr>
        <w:t>Starmans</w:t>
      </w:r>
      <w:proofErr w:type="spellEnd"/>
      <w:r w:rsidR="00DA7F4E" w:rsidRPr="008B1682">
        <w:rPr>
          <w:rFonts w:ascii="Bookman Old Style" w:hAnsi="Bookman Old Style" w:cs="Arial"/>
          <w:sz w:val="21"/>
          <w:szCs w:val="21"/>
          <w:lang w:val="en-US"/>
        </w:rPr>
        <w:t>, 2005)</w:t>
      </w:r>
      <w:r w:rsidR="00E1259B" w:rsidRPr="008B1682">
        <w:rPr>
          <w:rFonts w:ascii="Bookman Old Style" w:hAnsi="Bookman Old Style" w:cs="Arial"/>
          <w:sz w:val="21"/>
          <w:szCs w:val="21"/>
          <w:lang w:val="en-US"/>
        </w:rPr>
        <w:t xml:space="preserve">.  </w:t>
      </w:r>
      <w:r w:rsidR="006C5715" w:rsidRPr="008B1682">
        <w:rPr>
          <w:rFonts w:ascii="Bookman Old Style" w:hAnsi="Bookman Old Style" w:cs="Arial"/>
          <w:sz w:val="21"/>
          <w:szCs w:val="21"/>
          <w:lang w:val="en-US"/>
        </w:rPr>
        <w:t xml:space="preserve"> In the USA, the </w:t>
      </w:r>
      <w:proofErr w:type="spellStart"/>
      <w:r w:rsidR="006C5715" w:rsidRPr="008B1682">
        <w:rPr>
          <w:rFonts w:ascii="Bookman Old Style" w:hAnsi="Bookman Old Style" w:cs="Arial"/>
          <w:sz w:val="21"/>
          <w:szCs w:val="21"/>
          <w:lang w:val="en-US"/>
        </w:rPr>
        <w:t>USEPA</w:t>
      </w:r>
      <w:proofErr w:type="spellEnd"/>
      <w:r w:rsidR="006C5715" w:rsidRPr="008B1682">
        <w:rPr>
          <w:rFonts w:ascii="Bookman Old Style" w:hAnsi="Bookman Old Style" w:cs="Arial"/>
          <w:sz w:val="21"/>
          <w:szCs w:val="21"/>
          <w:lang w:val="en-US"/>
        </w:rPr>
        <w:t xml:space="preserve"> </w:t>
      </w:r>
      <w:r w:rsidR="00CE6EA5" w:rsidRPr="008B1682">
        <w:rPr>
          <w:rFonts w:ascii="Bookman Old Style" w:hAnsi="Bookman Old Style" w:cs="Arial"/>
          <w:sz w:val="21"/>
          <w:szCs w:val="21"/>
          <w:lang w:val="en-US"/>
        </w:rPr>
        <w:t>developed</w:t>
      </w:r>
      <w:r w:rsidR="006C5715" w:rsidRPr="008B1682">
        <w:rPr>
          <w:rFonts w:ascii="Bookman Old Style" w:hAnsi="Bookman Old Style" w:cs="Arial"/>
          <w:sz w:val="21"/>
          <w:szCs w:val="21"/>
          <w:lang w:val="en-US"/>
        </w:rPr>
        <w:t xml:space="preserve"> in 1996 the document “Soil Screening Guidance” in order to accelerate and facilitate the evaluation and cleaning of soils</w:t>
      </w:r>
      <w:r w:rsidR="00E1259B" w:rsidRPr="008B1682">
        <w:rPr>
          <w:rFonts w:ascii="Bookman Old Style" w:hAnsi="Bookman Old Style" w:cs="Arial"/>
          <w:sz w:val="21"/>
          <w:szCs w:val="21"/>
          <w:lang w:val="en-US"/>
        </w:rPr>
        <w:t xml:space="preserve">.  </w:t>
      </w:r>
      <w:r w:rsidR="00CE6EA5" w:rsidRPr="008B1682">
        <w:rPr>
          <w:rFonts w:ascii="Bookman Old Style" w:hAnsi="Bookman Old Style" w:cs="Arial"/>
          <w:sz w:val="21"/>
          <w:szCs w:val="21"/>
          <w:lang w:val="en-US"/>
        </w:rPr>
        <w:t xml:space="preserve"> </w:t>
      </w:r>
      <w:r w:rsidR="006C5715" w:rsidRPr="008B1682">
        <w:rPr>
          <w:rFonts w:ascii="Bookman Old Style" w:hAnsi="Bookman Old Style" w:cs="Arial"/>
          <w:sz w:val="21"/>
          <w:szCs w:val="21"/>
          <w:lang w:val="en-US"/>
        </w:rPr>
        <w:t>In this document was included the methodology to determine the risk and exploration levels for contaminants in soils that allows the identification of environmental interest areas</w:t>
      </w:r>
      <w:r w:rsidR="00E1259B" w:rsidRPr="008B1682">
        <w:rPr>
          <w:rFonts w:ascii="Bookman Old Style" w:hAnsi="Bookman Old Style" w:cs="Arial"/>
          <w:sz w:val="21"/>
          <w:szCs w:val="21"/>
          <w:lang w:val="en-US"/>
        </w:rPr>
        <w:t xml:space="preserve">.  </w:t>
      </w:r>
      <w:r w:rsidR="006C5715" w:rsidRPr="008B1682">
        <w:rPr>
          <w:rFonts w:ascii="Bookman Old Style" w:hAnsi="Bookman Old Style" w:cs="Arial"/>
          <w:sz w:val="21"/>
          <w:szCs w:val="21"/>
          <w:lang w:val="en-US"/>
        </w:rPr>
        <w:t xml:space="preserve">These regulations are based on the </w:t>
      </w:r>
      <w:r w:rsidR="006C5715" w:rsidRPr="008B1682">
        <w:rPr>
          <w:rFonts w:ascii="Bookman Old Style" w:hAnsi="Bookman Old Style" w:cs="Arial"/>
          <w:sz w:val="21"/>
          <w:szCs w:val="21"/>
          <w:lang w:val="en"/>
        </w:rPr>
        <w:t>policies for determining the risk assessment and</w:t>
      </w:r>
      <w:r w:rsidR="00CE6EA5" w:rsidRPr="008B1682">
        <w:rPr>
          <w:rFonts w:ascii="Bookman Old Style" w:hAnsi="Bookman Old Style" w:cs="Arial"/>
          <w:sz w:val="21"/>
          <w:szCs w:val="21"/>
          <w:lang w:val="en"/>
        </w:rPr>
        <w:t>,</w:t>
      </w:r>
      <w:r w:rsidR="006C5715" w:rsidRPr="008B1682">
        <w:rPr>
          <w:rFonts w:ascii="Bookman Old Style" w:hAnsi="Bookman Old Style" w:cs="Arial"/>
          <w:sz w:val="21"/>
          <w:szCs w:val="21"/>
          <w:lang w:val="en"/>
        </w:rPr>
        <w:t xml:space="preserve"> determine the background levels and the study of toxicity on humans and the environment </w:t>
      </w:r>
      <w:r w:rsidR="00DA7F4E" w:rsidRPr="008B1682">
        <w:rPr>
          <w:rFonts w:ascii="Bookman Old Style" w:hAnsi="Bookman Old Style" w:cs="Arial"/>
          <w:sz w:val="21"/>
          <w:szCs w:val="21"/>
          <w:lang w:val="en-US"/>
        </w:rPr>
        <w:t>(Sánchez, 2003).</w:t>
      </w:r>
    </w:p>
    <w:p w:rsidR="00AC6051" w:rsidRPr="008B1682" w:rsidRDefault="006C5715" w:rsidP="00CA1C31">
      <w:pPr>
        <w:suppressAutoHyphens/>
        <w:spacing w:after="0" w:line="240" w:lineRule="auto"/>
        <w:ind w:firstLine="432"/>
        <w:jc w:val="both"/>
        <w:rPr>
          <w:rStyle w:val="hps"/>
          <w:rFonts w:ascii="Bookman Old Style" w:hAnsi="Bookman Old Style" w:cs="Arial"/>
          <w:sz w:val="21"/>
          <w:szCs w:val="21"/>
          <w:lang w:val="en-US"/>
        </w:rPr>
      </w:pPr>
      <w:r w:rsidRPr="008B1682">
        <w:rPr>
          <w:rStyle w:val="hps"/>
          <w:rFonts w:ascii="Bookman Old Style" w:hAnsi="Bookman Old Style" w:cs="Arial"/>
          <w:sz w:val="21"/>
          <w:szCs w:val="21"/>
          <w:lang w:val="en-US"/>
        </w:rPr>
        <w:t>Table 3 presents the different reference values for heavy metals that have been proposed for the recuperation and protection of agricultural soils in different world regions</w:t>
      </w:r>
      <w:r w:rsidR="00E1259B" w:rsidRPr="008B1682">
        <w:rPr>
          <w:rStyle w:val="hps"/>
          <w:rFonts w:ascii="Bookman Old Style" w:hAnsi="Bookman Old Style" w:cs="Arial"/>
          <w:sz w:val="21"/>
          <w:szCs w:val="21"/>
          <w:lang w:val="en-US"/>
        </w:rPr>
        <w:t xml:space="preserve">.  </w:t>
      </w:r>
      <w:r w:rsidRPr="008B1682">
        <w:rPr>
          <w:rStyle w:val="hps"/>
          <w:rFonts w:ascii="Bookman Old Style" w:hAnsi="Bookman Old Style" w:cs="Arial"/>
          <w:sz w:val="21"/>
          <w:szCs w:val="21"/>
          <w:lang w:val="en-US"/>
        </w:rPr>
        <w:t>The values are associated with the natural conditions for each soil type, thus the importance of their determination at a local</w:t>
      </w:r>
      <w:r w:rsidR="00AC6051" w:rsidRPr="008B1682">
        <w:rPr>
          <w:rStyle w:val="hps"/>
          <w:rFonts w:ascii="Bookman Old Style" w:hAnsi="Bookman Old Style" w:cs="Arial"/>
          <w:sz w:val="21"/>
          <w:szCs w:val="21"/>
          <w:lang w:val="en-US"/>
        </w:rPr>
        <w:t xml:space="preserve"> level, avoiding copying to use in other regions</w:t>
      </w:r>
    </w:p>
    <w:p w:rsidR="00DA7F4E" w:rsidRPr="008B1682" w:rsidRDefault="00E628EB" w:rsidP="00CA1C31">
      <w:pPr>
        <w:suppressAutoHyphens/>
        <w:spacing w:after="0" w:line="240" w:lineRule="auto"/>
        <w:jc w:val="both"/>
        <w:rPr>
          <w:rFonts w:ascii="Bookman Old Style" w:hAnsi="Bookman Old Style" w:cs="Arial"/>
          <w:sz w:val="21"/>
          <w:szCs w:val="21"/>
          <w:lang w:val="en-US"/>
        </w:rPr>
      </w:pPr>
      <w:proofErr w:type="gramStart"/>
      <w:r w:rsidRPr="008B1682">
        <w:rPr>
          <w:rStyle w:val="hps"/>
          <w:rFonts w:ascii="Bookman Old Style" w:hAnsi="Bookman Old Style" w:cs="Arial"/>
          <w:sz w:val="21"/>
          <w:szCs w:val="21"/>
          <w:lang w:val="en-US"/>
        </w:rPr>
        <w:t>in</w:t>
      </w:r>
      <w:proofErr w:type="gramEnd"/>
      <w:r w:rsidRPr="008B1682">
        <w:rPr>
          <w:rStyle w:val="hps"/>
          <w:rFonts w:ascii="Bookman Old Style" w:hAnsi="Bookman Old Style" w:cs="Arial"/>
          <w:sz w:val="21"/>
          <w:szCs w:val="21"/>
          <w:lang w:val="en-US"/>
        </w:rPr>
        <w:t xml:space="preserve"> order to avoid misinterpretations of heavy metals contents on agricultural soils</w:t>
      </w:r>
      <w:r w:rsidR="00E1259B" w:rsidRPr="008B1682">
        <w:rPr>
          <w:rStyle w:val="hps"/>
          <w:rFonts w:ascii="Bookman Old Style" w:hAnsi="Bookman Old Style" w:cs="Arial"/>
          <w:sz w:val="21"/>
          <w:szCs w:val="21"/>
          <w:lang w:val="en-US"/>
        </w:rPr>
        <w:t xml:space="preserve">.  </w:t>
      </w:r>
      <w:r w:rsidR="00AE38E7" w:rsidRPr="008B1682">
        <w:rPr>
          <w:rStyle w:val="hps"/>
          <w:rFonts w:ascii="Bookman Old Style" w:hAnsi="Bookman Old Style" w:cs="Arial"/>
          <w:sz w:val="21"/>
          <w:szCs w:val="21"/>
          <w:lang w:val="en-US"/>
        </w:rPr>
        <w:t xml:space="preserve">Hence, the establishment of contamination cannot be done in a generic way for all types of soil, but </w:t>
      </w:r>
      <w:r w:rsidR="00AE38E7" w:rsidRPr="008B1682">
        <w:rPr>
          <w:rStyle w:val="hps"/>
          <w:rFonts w:ascii="Bookman Old Style" w:hAnsi="Bookman Old Style" w:cs="Arial"/>
          <w:sz w:val="21"/>
          <w:szCs w:val="21"/>
          <w:lang w:val="en-US"/>
        </w:rPr>
        <w:lastRenderedPageBreak/>
        <w:t xml:space="preserve">it must be </w:t>
      </w:r>
      <w:r w:rsidR="00A12141" w:rsidRPr="008B1682">
        <w:rPr>
          <w:rStyle w:val="hps"/>
          <w:rFonts w:ascii="Bookman Old Style" w:hAnsi="Bookman Old Style" w:cs="Arial"/>
          <w:sz w:val="21"/>
          <w:szCs w:val="21"/>
          <w:lang w:val="en-US"/>
        </w:rPr>
        <w:t>beard</w:t>
      </w:r>
      <w:r w:rsidR="00AE38E7" w:rsidRPr="008B1682">
        <w:rPr>
          <w:rStyle w:val="hps"/>
          <w:rFonts w:ascii="Bookman Old Style" w:hAnsi="Bookman Old Style" w:cs="Arial"/>
          <w:sz w:val="21"/>
          <w:szCs w:val="21"/>
          <w:lang w:val="en-US"/>
        </w:rPr>
        <w:t xml:space="preserve"> in mind their type, composition and actual or potential use</w:t>
      </w:r>
      <w:r w:rsidR="00E1259B" w:rsidRPr="008B1682">
        <w:rPr>
          <w:rStyle w:val="hps"/>
          <w:rFonts w:ascii="Bookman Old Style" w:hAnsi="Bookman Old Style" w:cs="Arial"/>
          <w:sz w:val="21"/>
          <w:szCs w:val="21"/>
          <w:lang w:val="en-US"/>
        </w:rPr>
        <w:t xml:space="preserve">.  </w:t>
      </w:r>
      <w:r w:rsidR="00AE38E7" w:rsidRPr="008B1682">
        <w:rPr>
          <w:rStyle w:val="hps"/>
          <w:rFonts w:ascii="Bookman Old Style" w:hAnsi="Bookman Old Style" w:cs="Arial"/>
          <w:sz w:val="21"/>
          <w:szCs w:val="21"/>
          <w:lang w:val="en-US"/>
        </w:rPr>
        <w:t>The above interpretations allows the affirmation that the heavy metal content</w:t>
      </w:r>
      <w:r w:rsidR="00CE6EA5" w:rsidRPr="008B1682">
        <w:rPr>
          <w:rStyle w:val="hps"/>
          <w:rFonts w:ascii="Bookman Old Style" w:hAnsi="Bookman Old Style" w:cs="Arial"/>
          <w:sz w:val="21"/>
          <w:szCs w:val="21"/>
          <w:lang w:val="en-US"/>
        </w:rPr>
        <w:t>s</w:t>
      </w:r>
      <w:r w:rsidR="00AE38E7" w:rsidRPr="008B1682">
        <w:rPr>
          <w:rStyle w:val="hps"/>
          <w:rFonts w:ascii="Bookman Old Style" w:hAnsi="Bookman Old Style" w:cs="Arial"/>
          <w:sz w:val="21"/>
          <w:szCs w:val="21"/>
          <w:lang w:val="en-US"/>
        </w:rPr>
        <w:t xml:space="preserve"> in soils is highly variable, as such it is inadequate to establish</w:t>
      </w:r>
      <w:r w:rsidR="00CE6EA5" w:rsidRPr="008B1682">
        <w:rPr>
          <w:rStyle w:val="hps"/>
          <w:rFonts w:ascii="Bookman Old Style" w:hAnsi="Bookman Old Style" w:cs="Arial"/>
          <w:sz w:val="21"/>
          <w:szCs w:val="21"/>
          <w:lang w:val="en-US"/>
        </w:rPr>
        <w:t xml:space="preserve"> a </w:t>
      </w:r>
      <w:r w:rsidR="00AE38E7" w:rsidRPr="008B1682">
        <w:rPr>
          <w:rStyle w:val="hps"/>
          <w:rFonts w:ascii="Bookman Old Style" w:hAnsi="Bookman Old Style" w:cs="Arial"/>
          <w:sz w:val="21"/>
          <w:szCs w:val="21"/>
          <w:lang w:val="en-US"/>
        </w:rPr>
        <w:t xml:space="preserve">general criteria because the background levels could be higher or lower </w:t>
      </w:r>
      <w:r w:rsidR="00DA7F4E" w:rsidRPr="008B1682">
        <w:rPr>
          <w:rFonts w:ascii="Bookman Old Style" w:hAnsi="Bookman Old Style" w:cs="Arial"/>
          <w:sz w:val="21"/>
          <w:szCs w:val="21"/>
          <w:lang w:val="en-US"/>
        </w:rPr>
        <w:t xml:space="preserve">(Tack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1997; Sánchez, 2003; </w:t>
      </w:r>
      <w:proofErr w:type="spellStart"/>
      <w:r w:rsidR="00DA7F4E" w:rsidRPr="008B1682">
        <w:rPr>
          <w:rFonts w:ascii="Bookman Old Style" w:hAnsi="Bookman Old Style" w:cs="Arial"/>
          <w:sz w:val="21"/>
          <w:szCs w:val="21"/>
          <w:lang w:val="en-US"/>
        </w:rPr>
        <w:t>Horckmans</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2005; </w:t>
      </w:r>
      <w:proofErr w:type="spellStart"/>
      <w:r w:rsidR="00DA7F4E" w:rsidRPr="008B1682">
        <w:rPr>
          <w:rFonts w:ascii="Bookman Old Style" w:hAnsi="Bookman Old Style" w:cs="Arial"/>
          <w:sz w:val="21"/>
          <w:szCs w:val="21"/>
          <w:lang w:val="en-US"/>
        </w:rPr>
        <w:t>Fadigas</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2006).</w:t>
      </w:r>
    </w:p>
    <w:p w:rsidR="00DA7F4E" w:rsidRPr="008B1682" w:rsidRDefault="00DA7F4E" w:rsidP="00CA1C31">
      <w:pPr>
        <w:suppressAutoHyphens/>
        <w:spacing w:after="0" w:line="240" w:lineRule="auto"/>
        <w:jc w:val="both"/>
        <w:rPr>
          <w:rFonts w:ascii="Bookman Old Style" w:hAnsi="Bookman Old Style" w:cs="Arial"/>
          <w:b/>
          <w:sz w:val="21"/>
          <w:szCs w:val="21"/>
          <w:lang w:val="en-US"/>
        </w:rPr>
      </w:pPr>
    </w:p>
    <w:p w:rsidR="00DA7F4E" w:rsidRPr="008B1682" w:rsidRDefault="00AE38E7" w:rsidP="00CA1C31">
      <w:pPr>
        <w:suppressAutoHyphens/>
        <w:spacing w:line="240" w:lineRule="auto"/>
        <w:jc w:val="center"/>
        <w:rPr>
          <w:rFonts w:ascii="Bookman Old Style" w:hAnsi="Bookman Old Style" w:cs="Arial"/>
          <w:b/>
          <w:sz w:val="21"/>
          <w:szCs w:val="21"/>
          <w:lang w:val="en-US"/>
        </w:rPr>
      </w:pPr>
      <w:r w:rsidRPr="008B1682">
        <w:rPr>
          <w:rFonts w:ascii="Bookman Old Style" w:hAnsi="Bookman Old Style" w:cs="Arial"/>
          <w:b/>
          <w:sz w:val="21"/>
          <w:szCs w:val="21"/>
          <w:lang w:val="en-US"/>
        </w:rPr>
        <w:t xml:space="preserve">Methodologies to </w:t>
      </w:r>
      <w:r w:rsidR="00CE6EA5" w:rsidRPr="008B1682">
        <w:rPr>
          <w:rFonts w:ascii="Bookman Old Style" w:hAnsi="Bookman Old Style" w:cs="Arial"/>
          <w:b/>
          <w:sz w:val="21"/>
          <w:szCs w:val="21"/>
          <w:lang w:val="en-US"/>
        </w:rPr>
        <w:t xml:space="preserve">obtain </w:t>
      </w:r>
      <w:r w:rsidRPr="008B1682">
        <w:rPr>
          <w:rFonts w:ascii="Bookman Old Style" w:hAnsi="Bookman Old Style" w:cs="Arial"/>
          <w:b/>
          <w:sz w:val="21"/>
          <w:szCs w:val="21"/>
          <w:lang w:val="en-US"/>
        </w:rPr>
        <w:t>reference values of heavy metals on agricultural soils</w:t>
      </w:r>
    </w:p>
    <w:p w:rsidR="006436AD" w:rsidRPr="008B1682" w:rsidRDefault="00AE38E7" w:rsidP="00CA1C31">
      <w:pPr>
        <w:suppressAutoHyphens/>
        <w:spacing w:line="240" w:lineRule="auto"/>
        <w:jc w:val="both"/>
        <w:rPr>
          <w:rFonts w:ascii="Bookman Old Style" w:hAnsi="Bookman Old Style" w:cs="Arial"/>
          <w:b/>
          <w:sz w:val="21"/>
          <w:szCs w:val="21"/>
          <w:lang w:val="en-US"/>
        </w:rPr>
      </w:pPr>
      <w:r w:rsidRPr="008B1682">
        <w:rPr>
          <w:rFonts w:ascii="Bookman Old Style" w:hAnsi="Bookman Old Style" w:cs="Arial"/>
          <w:b/>
          <w:sz w:val="21"/>
          <w:szCs w:val="21"/>
          <w:lang w:val="en-US"/>
        </w:rPr>
        <w:t xml:space="preserve">Criteria to establish background levels </w:t>
      </w:r>
    </w:p>
    <w:p w:rsidR="00DA7F4E" w:rsidRPr="008B1682" w:rsidRDefault="00AE38E7" w:rsidP="00CA1C31">
      <w:pPr>
        <w:suppressAutoHyphens/>
        <w:spacing w:after="0" w:line="240" w:lineRule="auto"/>
        <w:jc w:val="both"/>
        <w:rPr>
          <w:rFonts w:ascii="Bookman Old Style" w:hAnsi="Bookman Old Style" w:cs="Arial"/>
          <w:sz w:val="21"/>
          <w:szCs w:val="21"/>
          <w:lang w:val="en-US"/>
        </w:rPr>
      </w:pPr>
      <w:r w:rsidRPr="008B1682">
        <w:rPr>
          <w:rFonts w:ascii="Bookman Old Style" w:hAnsi="Bookman Old Style" w:cs="Arial"/>
          <w:sz w:val="21"/>
          <w:szCs w:val="21"/>
          <w:lang w:val="en-US"/>
        </w:rPr>
        <w:t>Background levels</w:t>
      </w:r>
      <w:r w:rsidR="001711D8" w:rsidRPr="008B1682">
        <w:rPr>
          <w:rFonts w:ascii="Bookman Old Style" w:hAnsi="Bookman Old Style" w:cs="Arial"/>
          <w:sz w:val="21"/>
          <w:szCs w:val="21"/>
          <w:lang w:val="en-US"/>
        </w:rPr>
        <w:t xml:space="preserve"> of heavy metals in a geographical area could be determined by using concentration values intervals where the majority of sample data will be placed representing the values associated, mainly, to the soil parental matter or soils with low anthropogenic intervention</w:t>
      </w:r>
      <w:r w:rsidR="00E1259B" w:rsidRPr="008B1682">
        <w:rPr>
          <w:rFonts w:ascii="Bookman Old Style" w:hAnsi="Bookman Old Style" w:cs="Arial"/>
          <w:sz w:val="21"/>
          <w:szCs w:val="21"/>
          <w:lang w:val="en-US"/>
        </w:rPr>
        <w:t xml:space="preserve">.  </w:t>
      </w:r>
      <w:r w:rsidR="00CE6EA5" w:rsidRPr="008B1682">
        <w:rPr>
          <w:rFonts w:ascii="Bookman Old Style" w:hAnsi="Bookman Old Style" w:cs="Arial"/>
          <w:sz w:val="21"/>
          <w:szCs w:val="21"/>
          <w:lang w:val="en-US"/>
        </w:rPr>
        <w:t xml:space="preserve"> </w:t>
      </w:r>
      <w:r w:rsidR="001711D8" w:rsidRPr="008B1682">
        <w:rPr>
          <w:rFonts w:ascii="Bookman Old Style" w:hAnsi="Bookman Old Style" w:cs="Arial"/>
          <w:sz w:val="21"/>
          <w:szCs w:val="21"/>
          <w:lang w:val="en-US"/>
        </w:rPr>
        <w:t>For that reason, different anthropogenic activities or intensive agricultural practices can elevate the total content of heavy metals, leading to conflicting values associated to specific contamination</w:t>
      </w:r>
      <w:r w:rsidR="00F25EF4" w:rsidRPr="008B1682">
        <w:rPr>
          <w:rFonts w:ascii="Bookman Old Style" w:hAnsi="Bookman Old Style" w:cs="Arial"/>
          <w:sz w:val="21"/>
          <w:szCs w:val="21"/>
          <w:lang w:val="en-US"/>
        </w:rPr>
        <w:t xml:space="preserve"> </w:t>
      </w:r>
      <w:r w:rsidR="001711D8" w:rsidRPr="008B1682">
        <w:rPr>
          <w:rFonts w:ascii="Bookman Old Style" w:hAnsi="Bookman Old Style" w:cs="Arial"/>
          <w:sz w:val="21"/>
          <w:szCs w:val="21"/>
          <w:lang w:val="en-US"/>
        </w:rPr>
        <w:t xml:space="preserve">which generally requires a careful analysis for a correct background levels determination </w:t>
      </w:r>
      <w:r w:rsidR="00DA7F4E" w:rsidRPr="008B1682">
        <w:rPr>
          <w:rFonts w:ascii="Bookman Old Style" w:hAnsi="Bookman Old Style" w:cs="Arial"/>
          <w:sz w:val="21"/>
          <w:szCs w:val="21"/>
          <w:lang w:val="en-US"/>
        </w:rPr>
        <w:t>(</w:t>
      </w:r>
      <w:proofErr w:type="spellStart"/>
      <w:r w:rsidR="00DA7F4E" w:rsidRPr="008B1682">
        <w:rPr>
          <w:rFonts w:ascii="Bookman Old Style" w:hAnsi="Bookman Old Style" w:cs="Arial"/>
          <w:sz w:val="21"/>
          <w:szCs w:val="21"/>
          <w:lang w:val="en-US"/>
        </w:rPr>
        <w:t>Brus</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2002; </w:t>
      </w:r>
      <w:proofErr w:type="spellStart"/>
      <w:r w:rsidR="00DA7F4E" w:rsidRPr="008B1682">
        <w:rPr>
          <w:rFonts w:ascii="Bookman Old Style" w:hAnsi="Bookman Old Style" w:cs="Arial"/>
          <w:sz w:val="21"/>
          <w:szCs w:val="21"/>
          <w:lang w:val="en-US"/>
        </w:rPr>
        <w:t>Peris</w:t>
      </w:r>
      <w:proofErr w:type="spellEnd"/>
      <w:r w:rsidR="00DA7F4E" w:rsidRPr="008B1682">
        <w:rPr>
          <w:rFonts w:ascii="Bookman Old Style" w:hAnsi="Bookman Old Style" w:cs="Arial"/>
          <w:sz w:val="21"/>
          <w:szCs w:val="21"/>
          <w:lang w:val="en-US"/>
        </w:rPr>
        <w:t>, 2006).</w:t>
      </w:r>
    </w:p>
    <w:p w:rsidR="00DA7F4E" w:rsidRPr="008B1682" w:rsidRDefault="005502BE" w:rsidP="00CA1C31">
      <w:pPr>
        <w:suppressAutoHyphens/>
        <w:spacing w:after="0" w:line="240" w:lineRule="auto"/>
        <w:ind w:firstLine="432"/>
        <w:jc w:val="both"/>
        <w:rPr>
          <w:rFonts w:ascii="Bookman Old Style" w:hAnsi="Bookman Old Style" w:cs="Arial"/>
          <w:sz w:val="21"/>
          <w:szCs w:val="21"/>
          <w:lang w:val="en-US"/>
        </w:rPr>
      </w:pPr>
      <w:r>
        <w:rPr>
          <w:rFonts w:ascii="Bookman Old Style" w:hAnsi="Bookman Old Style" w:cs="Arial"/>
          <w:noProof/>
          <w:sz w:val="21"/>
          <w:szCs w:val="21"/>
          <w:lang w:val="es-CO" w:eastAsia="es-CO"/>
        </w:rPr>
        <w:pict>
          <v:group id="_x0000_s1134" editas="canvas" style="position:absolute;left:0;text-align:left;margin-left:-281.85pt;margin-top:296.35pt;width:541.05pt;height:291.7pt;z-index:251671552" coordorigin="1704,7193" coordsize="8285,4467">
            <o:lock v:ext="edit" aspectratio="t"/>
            <v:shape id="_x0000_s1135" type="#_x0000_t75" style="position:absolute;left:1704;top:7193;width:8285;height:4467" o:preferrelative="f">
              <v:fill o:detectmouseclick="t"/>
              <v:path o:extrusionok="t" o:connecttype="none"/>
              <o:lock v:ext="edit" text="t"/>
            </v:shape>
            <v:shape id="_x0000_s1136" type="#_x0000_t202" style="position:absolute;left:1704;top:7399;width:8285;height:4261" stroked="f">
              <v:textbox style="mso-next-textbox:#_x0000_s1136">
                <w:txbxContent>
                  <w:tbl>
                    <w:tblPr>
                      <w:tblW w:w="9620" w:type="dxa"/>
                      <w:jc w:val="center"/>
                      <w:tblBorders>
                        <w:top w:val="single" w:sz="4" w:space="0" w:color="000000"/>
                        <w:bottom w:val="single" w:sz="4" w:space="0" w:color="000000"/>
                      </w:tblBorders>
                      <w:tblLook w:val="04A0" w:firstRow="1" w:lastRow="0" w:firstColumn="1" w:lastColumn="0" w:noHBand="0" w:noVBand="1"/>
                    </w:tblPr>
                    <w:tblGrid>
                      <w:gridCol w:w="1978"/>
                      <w:gridCol w:w="777"/>
                      <w:gridCol w:w="829"/>
                      <w:gridCol w:w="635"/>
                      <w:gridCol w:w="796"/>
                      <w:gridCol w:w="735"/>
                      <w:gridCol w:w="1021"/>
                      <w:gridCol w:w="2849"/>
                    </w:tblGrid>
                    <w:tr w:rsidR="005502BE" w:rsidRPr="00B238B5" w:rsidTr="007A5240">
                      <w:trPr>
                        <w:jc w:val="center"/>
                      </w:trPr>
                      <w:tc>
                        <w:tcPr>
                          <w:tcW w:w="9620" w:type="dxa"/>
                          <w:gridSpan w:val="8"/>
                          <w:tcBorders>
                            <w:top w:val="nil"/>
                            <w:bottom w:val="single" w:sz="4" w:space="0" w:color="000000"/>
                          </w:tcBorders>
                          <w:vAlign w:val="center"/>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b/>
                              <w:sz w:val="16"/>
                              <w:szCs w:val="16"/>
                              <w:lang w:val="en-US"/>
                            </w:rPr>
                            <w:t>Table 3.</w:t>
                          </w:r>
                          <w:r w:rsidRPr="003E24C5">
                            <w:rPr>
                              <w:rFonts w:ascii="Bookman Old Style" w:hAnsi="Bookman Old Style" w:cs="Arial"/>
                              <w:sz w:val="16"/>
                              <w:szCs w:val="16"/>
                              <w:lang w:val="en-US"/>
                            </w:rPr>
                            <w:t xml:space="preserve">  Reference values of heavy metals in different regions (mg/kg).</w:t>
                          </w:r>
                        </w:p>
                      </w:tc>
                    </w:tr>
                    <w:tr w:rsidR="005502BE" w:rsidRPr="006436AD" w:rsidTr="007A5240">
                      <w:trPr>
                        <w:jc w:val="center"/>
                      </w:trPr>
                      <w:tc>
                        <w:tcPr>
                          <w:tcW w:w="1977" w:type="dxa"/>
                          <w:tcBorders>
                            <w:top w:val="single" w:sz="4" w:space="0" w:color="000000"/>
                            <w:bottom w:val="single" w:sz="4" w:space="0" w:color="000000"/>
                          </w:tcBorders>
                          <w:vAlign w:val="center"/>
                        </w:tcPr>
                        <w:p w:rsidR="005502BE" w:rsidRPr="006436AD" w:rsidRDefault="005502BE" w:rsidP="007A5240">
                          <w:pPr>
                            <w:spacing w:after="0" w:line="360" w:lineRule="auto"/>
                            <w:rPr>
                              <w:rFonts w:ascii="Bookman Old Style" w:hAnsi="Bookman Old Style" w:cs="Arial"/>
                              <w:b/>
                              <w:sz w:val="16"/>
                              <w:szCs w:val="16"/>
                            </w:rPr>
                          </w:pPr>
                          <w:r w:rsidRPr="006436AD">
                            <w:rPr>
                              <w:rFonts w:ascii="Bookman Old Style" w:hAnsi="Bookman Old Style" w:cs="Arial"/>
                              <w:b/>
                              <w:sz w:val="16"/>
                              <w:szCs w:val="16"/>
                            </w:rPr>
                            <w:t>C</w:t>
                          </w:r>
                          <w:r>
                            <w:rPr>
                              <w:rFonts w:ascii="Bookman Old Style" w:hAnsi="Bookman Old Style" w:cs="Arial"/>
                              <w:b/>
                              <w:sz w:val="16"/>
                              <w:szCs w:val="16"/>
                            </w:rPr>
                            <w:t>ity</w:t>
                          </w:r>
                        </w:p>
                      </w:tc>
                      <w:tc>
                        <w:tcPr>
                          <w:tcW w:w="777" w:type="dxa"/>
                          <w:tcBorders>
                            <w:top w:val="single" w:sz="4" w:space="0" w:color="000000"/>
                            <w:bottom w:val="single" w:sz="4" w:space="0" w:color="000000"/>
                          </w:tcBorders>
                          <w:vAlign w:val="center"/>
                        </w:tcPr>
                        <w:p w:rsidR="005502BE" w:rsidRPr="006436AD" w:rsidRDefault="005502BE" w:rsidP="007A5240">
                          <w:pPr>
                            <w:spacing w:after="0" w:line="360" w:lineRule="auto"/>
                            <w:rPr>
                              <w:rFonts w:ascii="Bookman Old Style" w:hAnsi="Bookman Old Style" w:cs="Arial"/>
                              <w:b/>
                              <w:sz w:val="16"/>
                              <w:szCs w:val="16"/>
                            </w:rPr>
                          </w:pPr>
                          <w:r w:rsidRPr="006436AD">
                            <w:rPr>
                              <w:rFonts w:ascii="Bookman Old Style" w:hAnsi="Bookman Old Style" w:cs="Arial"/>
                              <w:b/>
                              <w:sz w:val="16"/>
                              <w:szCs w:val="16"/>
                            </w:rPr>
                            <w:t>Pb</w:t>
                          </w:r>
                        </w:p>
                      </w:tc>
                      <w:tc>
                        <w:tcPr>
                          <w:tcW w:w="0" w:type="auto"/>
                          <w:tcBorders>
                            <w:top w:val="single" w:sz="4" w:space="0" w:color="000000"/>
                            <w:bottom w:val="single" w:sz="4" w:space="0" w:color="000000"/>
                          </w:tcBorders>
                          <w:vAlign w:val="center"/>
                        </w:tcPr>
                        <w:p w:rsidR="005502BE" w:rsidRPr="006436AD" w:rsidRDefault="005502BE" w:rsidP="007A5240">
                          <w:pPr>
                            <w:spacing w:after="0" w:line="360" w:lineRule="auto"/>
                            <w:rPr>
                              <w:rFonts w:ascii="Bookman Old Style" w:hAnsi="Bookman Old Style" w:cs="Arial"/>
                              <w:b/>
                              <w:sz w:val="16"/>
                              <w:szCs w:val="16"/>
                            </w:rPr>
                          </w:pPr>
                          <w:r w:rsidRPr="006436AD">
                            <w:rPr>
                              <w:rFonts w:ascii="Bookman Old Style" w:hAnsi="Bookman Old Style" w:cs="Arial"/>
                              <w:b/>
                              <w:sz w:val="16"/>
                              <w:szCs w:val="16"/>
                            </w:rPr>
                            <w:t>Cd</w:t>
                          </w:r>
                        </w:p>
                      </w:tc>
                      <w:tc>
                        <w:tcPr>
                          <w:tcW w:w="0" w:type="auto"/>
                          <w:tcBorders>
                            <w:top w:val="single" w:sz="4" w:space="0" w:color="000000"/>
                            <w:bottom w:val="single" w:sz="4" w:space="0" w:color="000000"/>
                          </w:tcBorders>
                          <w:vAlign w:val="center"/>
                        </w:tcPr>
                        <w:p w:rsidR="005502BE" w:rsidRPr="006436AD" w:rsidRDefault="005502BE" w:rsidP="007A5240">
                          <w:pPr>
                            <w:spacing w:after="0" w:line="360" w:lineRule="auto"/>
                            <w:rPr>
                              <w:rFonts w:ascii="Bookman Old Style" w:hAnsi="Bookman Old Style" w:cs="Arial"/>
                              <w:b/>
                              <w:sz w:val="16"/>
                              <w:szCs w:val="16"/>
                            </w:rPr>
                          </w:pPr>
                          <w:r w:rsidRPr="006436AD">
                            <w:rPr>
                              <w:rFonts w:ascii="Bookman Old Style" w:hAnsi="Bookman Old Style" w:cs="Arial"/>
                              <w:b/>
                              <w:sz w:val="16"/>
                              <w:szCs w:val="16"/>
                            </w:rPr>
                            <w:t>Cu</w:t>
                          </w:r>
                        </w:p>
                      </w:tc>
                      <w:tc>
                        <w:tcPr>
                          <w:tcW w:w="0" w:type="auto"/>
                          <w:tcBorders>
                            <w:top w:val="single" w:sz="4" w:space="0" w:color="000000"/>
                            <w:bottom w:val="single" w:sz="4" w:space="0" w:color="000000"/>
                          </w:tcBorders>
                          <w:vAlign w:val="center"/>
                        </w:tcPr>
                        <w:p w:rsidR="005502BE" w:rsidRPr="006436AD" w:rsidRDefault="005502BE" w:rsidP="007A5240">
                          <w:pPr>
                            <w:spacing w:after="0" w:line="360" w:lineRule="auto"/>
                            <w:rPr>
                              <w:rFonts w:ascii="Bookman Old Style" w:hAnsi="Bookman Old Style" w:cs="Arial"/>
                              <w:b/>
                              <w:sz w:val="16"/>
                              <w:szCs w:val="16"/>
                            </w:rPr>
                          </w:pPr>
                          <w:r w:rsidRPr="006436AD">
                            <w:rPr>
                              <w:rFonts w:ascii="Bookman Old Style" w:hAnsi="Bookman Old Style" w:cs="Arial"/>
                              <w:b/>
                              <w:sz w:val="16"/>
                              <w:szCs w:val="16"/>
                            </w:rPr>
                            <w:t>Zn</w:t>
                          </w:r>
                        </w:p>
                      </w:tc>
                      <w:tc>
                        <w:tcPr>
                          <w:tcW w:w="0" w:type="auto"/>
                          <w:tcBorders>
                            <w:top w:val="single" w:sz="4" w:space="0" w:color="000000"/>
                            <w:bottom w:val="single" w:sz="4" w:space="0" w:color="000000"/>
                          </w:tcBorders>
                          <w:vAlign w:val="center"/>
                        </w:tcPr>
                        <w:p w:rsidR="005502BE" w:rsidRPr="006436AD" w:rsidRDefault="005502BE" w:rsidP="007A5240">
                          <w:pPr>
                            <w:spacing w:after="0" w:line="360" w:lineRule="auto"/>
                            <w:rPr>
                              <w:rFonts w:ascii="Bookman Old Style" w:hAnsi="Bookman Old Style" w:cs="Arial"/>
                              <w:b/>
                              <w:sz w:val="16"/>
                              <w:szCs w:val="16"/>
                            </w:rPr>
                          </w:pPr>
                          <w:r w:rsidRPr="006436AD">
                            <w:rPr>
                              <w:rFonts w:ascii="Bookman Old Style" w:hAnsi="Bookman Old Style" w:cs="Arial"/>
                              <w:b/>
                              <w:sz w:val="16"/>
                              <w:szCs w:val="16"/>
                            </w:rPr>
                            <w:t>Cr</w:t>
                          </w:r>
                        </w:p>
                      </w:tc>
                      <w:tc>
                        <w:tcPr>
                          <w:tcW w:w="1021" w:type="dxa"/>
                          <w:tcBorders>
                            <w:top w:val="single" w:sz="4" w:space="0" w:color="000000"/>
                            <w:bottom w:val="single" w:sz="4" w:space="0" w:color="000000"/>
                          </w:tcBorders>
                          <w:vAlign w:val="center"/>
                        </w:tcPr>
                        <w:p w:rsidR="005502BE" w:rsidRPr="006436AD" w:rsidRDefault="005502BE" w:rsidP="007A5240">
                          <w:pPr>
                            <w:spacing w:after="0" w:line="360" w:lineRule="auto"/>
                            <w:rPr>
                              <w:rFonts w:ascii="Bookman Old Style" w:hAnsi="Bookman Old Style" w:cs="Arial"/>
                              <w:b/>
                              <w:sz w:val="16"/>
                              <w:szCs w:val="16"/>
                            </w:rPr>
                          </w:pPr>
                          <w:r w:rsidRPr="006436AD">
                            <w:rPr>
                              <w:rFonts w:ascii="Bookman Old Style" w:hAnsi="Bookman Old Style" w:cs="Arial"/>
                              <w:b/>
                              <w:sz w:val="16"/>
                              <w:szCs w:val="16"/>
                            </w:rPr>
                            <w:t>Ni</w:t>
                          </w:r>
                        </w:p>
                      </w:tc>
                      <w:tc>
                        <w:tcPr>
                          <w:tcW w:w="2849" w:type="dxa"/>
                          <w:tcBorders>
                            <w:top w:val="single" w:sz="4" w:space="0" w:color="000000"/>
                            <w:bottom w:val="single" w:sz="4" w:space="0" w:color="000000"/>
                          </w:tcBorders>
                          <w:vAlign w:val="center"/>
                        </w:tcPr>
                        <w:p w:rsidR="005502BE" w:rsidRPr="006436AD" w:rsidRDefault="005502BE" w:rsidP="007A5240">
                          <w:pPr>
                            <w:spacing w:after="0" w:line="360" w:lineRule="auto"/>
                            <w:rPr>
                              <w:rFonts w:ascii="Bookman Old Style" w:hAnsi="Bookman Old Style" w:cs="Arial"/>
                              <w:b/>
                              <w:sz w:val="16"/>
                              <w:szCs w:val="16"/>
                            </w:rPr>
                          </w:pPr>
                          <w:r w:rsidRPr="006436AD">
                            <w:rPr>
                              <w:rFonts w:ascii="Bookman Old Style" w:hAnsi="Bookman Old Style" w:cs="Arial"/>
                              <w:b/>
                              <w:sz w:val="16"/>
                              <w:szCs w:val="16"/>
                            </w:rPr>
                            <w:t>Referenc</w:t>
                          </w:r>
                          <w:r>
                            <w:rPr>
                              <w:rFonts w:ascii="Bookman Old Style" w:hAnsi="Bookman Old Style" w:cs="Arial"/>
                              <w:b/>
                              <w:sz w:val="16"/>
                              <w:szCs w:val="16"/>
                            </w:rPr>
                            <w:t>e</w:t>
                          </w:r>
                        </w:p>
                      </w:tc>
                    </w:tr>
                    <w:tr w:rsidR="005502BE" w:rsidRPr="006436AD" w:rsidTr="007A5240">
                      <w:trPr>
                        <w:jc w:val="center"/>
                      </w:trPr>
                      <w:tc>
                        <w:tcPr>
                          <w:tcW w:w="1977" w:type="dxa"/>
                          <w:tcBorders>
                            <w:top w:val="single" w:sz="4" w:space="0" w:color="000000"/>
                          </w:tcBorders>
                          <w:vAlign w:val="center"/>
                        </w:tcPr>
                        <w:p w:rsidR="005502BE" w:rsidRPr="006436AD" w:rsidRDefault="005502BE" w:rsidP="007A5240">
                          <w:pPr>
                            <w:spacing w:after="0" w:line="360" w:lineRule="auto"/>
                            <w:rPr>
                              <w:rFonts w:ascii="Bookman Old Style" w:hAnsi="Bookman Old Style" w:cs="Arial"/>
                              <w:sz w:val="16"/>
                              <w:szCs w:val="16"/>
                            </w:rPr>
                          </w:pPr>
                          <w:r>
                            <w:rPr>
                              <w:rFonts w:ascii="Bookman Old Style" w:hAnsi="Bookman Old Style" w:cs="Arial"/>
                              <w:sz w:val="16"/>
                              <w:szCs w:val="16"/>
                            </w:rPr>
                            <w:t xml:space="preserve"> </w:t>
                          </w:r>
                          <w:proofErr w:type="spellStart"/>
                          <w:r>
                            <w:rPr>
                              <w:rFonts w:ascii="Bookman Old Style" w:hAnsi="Bookman Old Style" w:cs="Arial"/>
                              <w:sz w:val="16"/>
                              <w:szCs w:val="16"/>
                            </w:rPr>
                            <w:t>The</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Netherlands</w:t>
                          </w:r>
                          <w:proofErr w:type="spellEnd"/>
                          <w:r>
                            <w:rPr>
                              <w:rFonts w:ascii="Bookman Old Style" w:hAnsi="Bookman Old Style" w:cs="Arial"/>
                              <w:sz w:val="16"/>
                              <w:szCs w:val="16"/>
                            </w:rPr>
                            <w:t xml:space="preserve"> </w:t>
                          </w:r>
                        </w:p>
                      </w:tc>
                      <w:tc>
                        <w:tcPr>
                          <w:tcW w:w="777" w:type="dxa"/>
                          <w:tcBorders>
                            <w:top w:val="single" w:sz="4" w:space="0" w:color="000000"/>
                          </w:tcBorders>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85</w:t>
                          </w:r>
                        </w:p>
                      </w:tc>
                      <w:tc>
                        <w:tcPr>
                          <w:tcW w:w="0" w:type="auto"/>
                          <w:tcBorders>
                            <w:top w:val="single" w:sz="4" w:space="0" w:color="000000"/>
                          </w:tcBorders>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0.80</w:t>
                          </w:r>
                        </w:p>
                      </w:tc>
                      <w:tc>
                        <w:tcPr>
                          <w:tcW w:w="0" w:type="auto"/>
                          <w:tcBorders>
                            <w:top w:val="single" w:sz="4" w:space="0" w:color="000000"/>
                          </w:tcBorders>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36</w:t>
                          </w:r>
                        </w:p>
                      </w:tc>
                      <w:tc>
                        <w:tcPr>
                          <w:tcW w:w="0" w:type="auto"/>
                          <w:tcBorders>
                            <w:top w:val="single" w:sz="4" w:space="0" w:color="000000"/>
                          </w:tcBorders>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140</w:t>
                          </w:r>
                        </w:p>
                      </w:tc>
                      <w:tc>
                        <w:tcPr>
                          <w:tcW w:w="0" w:type="auto"/>
                          <w:tcBorders>
                            <w:top w:val="single" w:sz="4" w:space="0" w:color="000000"/>
                          </w:tcBorders>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100</w:t>
                          </w:r>
                        </w:p>
                      </w:tc>
                      <w:tc>
                        <w:tcPr>
                          <w:tcW w:w="1021" w:type="dxa"/>
                          <w:tcBorders>
                            <w:top w:val="single" w:sz="4" w:space="0" w:color="000000"/>
                          </w:tcBorders>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35</w:t>
                          </w:r>
                        </w:p>
                      </w:tc>
                      <w:tc>
                        <w:tcPr>
                          <w:tcW w:w="2849" w:type="dxa"/>
                          <w:tcBorders>
                            <w:top w:val="single" w:sz="4" w:space="0" w:color="000000"/>
                          </w:tcBorders>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 xml:space="preserve">Lista Holandesa de Valores, 1994 (25% </w:t>
                          </w:r>
                          <w:proofErr w:type="spellStart"/>
                          <w:r>
                            <w:rPr>
                              <w:rFonts w:ascii="Bookman Old Style" w:hAnsi="Bookman Old Style" w:cs="Arial"/>
                              <w:sz w:val="16"/>
                              <w:szCs w:val="16"/>
                            </w:rPr>
                            <w:t>clay</w:t>
                          </w:r>
                          <w:proofErr w:type="spellEnd"/>
                          <w:r>
                            <w:rPr>
                              <w:rFonts w:ascii="Bookman Old Style" w:hAnsi="Bookman Old Style" w:cs="Arial"/>
                              <w:sz w:val="16"/>
                              <w:szCs w:val="16"/>
                            </w:rPr>
                            <w:t xml:space="preserve"> </w:t>
                          </w:r>
                          <w:r w:rsidRPr="006436AD">
                            <w:rPr>
                              <w:rFonts w:ascii="Bookman Old Style" w:hAnsi="Bookman Old Style" w:cs="Arial"/>
                              <w:sz w:val="16"/>
                              <w:szCs w:val="16"/>
                            </w:rPr>
                            <w:t xml:space="preserve">, 10% </w:t>
                          </w:r>
                          <w:proofErr w:type="spellStart"/>
                          <w:r>
                            <w:rPr>
                              <w:rFonts w:ascii="Bookman Old Style" w:hAnsi="Bookman Old Style" w:cs="Arial"/>
                              <w:sz w:val="16"/>
                              <w:szCs w:val="16"/>
                            </w:rPr>
                            <w:t>organic</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matter</w:t>
                          </w:r>
                          <w:proofErr w:type="spellEnd"/>
                          <w:r>
                            <w:rPr>
                              <w:rFonts w:ascii="Bookman Old Style" w:hAnsi="Bookman Old Style" w:cs="Arial"/>
                              <w:sz w:val="16"/>
                              <w:szCs w:val="16"/>
                            </w:rPr>
                            <w:t xml:space="preserve"> </w:t>
                          </w:r>
                          <w:r w:rsidRPr="006436AD">
                            <w:rPr>
                              <w:rFonts w:ascii="Bookman Old Style" w:hAnsi="Bookman Old Style" w:cs="Arial"/>
                              <w:sz w:val="16"/>
                              <w:szCs w:val="16"/>
                            </w:rPr>
                            <w:t xml:space="preserve">) </w:t>
                          </w:r>
                          <w:proofErr w:type="spellStart"/>
                          <w:r>
                            <w:rPr>
                              <w:rFonts w:ascii="Bookman Old Style" w:hAnsi="Bookman Old Style" w:cs="Arial"/>
                              <w:sz w:val="16"/>
                              <w:szCs w:val="16"/>
                            </w:rPr>
                            <w:t>cited</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by</w:t>
                          </w:r>
                          <w:proofErr w:type="spellEnd"/>
                          <w:r>
                            <w:rPr>
                              <w:rFonts w:ascii="Bookman Old Style" w:hAnsi="Bookman Old Style" w:cs="Arial"/>
                              <w:sz w:val="16"/>
                              <w:szCs w:val="16"/>
                            </w:rPr>
                            <w:t xml:space="preserve"> </w:t>
                          </w:r>
                          <w:r w:rsidRPr="006436AD">
                            <w:rPr>
                              <w:rFonts w:ascii="Bookman Old Style" w:hAnsi="Bookman Old Style" w:cs="Arial"/>
                              <w:sz w:val="16"/>
                              <w:szCs w:val="16"/>
                            </w:rPr>
                            <w:t>(</w:t>
                          </w:r>
                          <w:proofErr w:type="spellStart"/>
                          <w:r w:rsidRPr="006436AD">
                            <w:rPr>
                              <w:rFonts w:ascii="Bookman Old Style" w:hAnsi="Bookman Old Style" w:cs="Arial"/>
                              <w:sz w:val="16"/>
                              <w:szCs w:val="16"/>
                            </w:rPr>
                            <w:t>Brus</w:t>
                          </w:r>
                          <w:proofErr w:type="spellEnd"/>
                          <w:r w:rsidRPr="006436AD">
                            <w:rPr>
                              <w:rFonts w:ascii="Bookman Old Style" w:hAnsi="Bookman Old Style" w:cs="Arial"/>
                              <w:sz w:val="16"/>
                              <w:szCs w:val="16"/>
                            </w:rPr>
                            <w:t xml:space="preserve"> et al., 2009) </w:t>
                          </w:r>
                        </w:p>
                      </w:tc>
                    </w:tr>
                    <w:tr w:rsidR="005502BE" w:rsidRPr="006436AD" w:rsidTr="007A5240">
                      <w:trPr>
                        <w:jc w:val="center"/>
                      </w:trPr>
                      <w:tc>
                        <w:tcPr>
                          <w:tcW w:w="19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M</w:t>
                          </w:r>
                          <w:r>
                            <w:rPr>
                              <w:rFonts w:ascii="Bookman Old Style" w:hAnsi="Bookman Old Style" w:cs="Arial"/>
                              <w:sz w:val="16"/>
                              <w:szCs w:val="16"/>
                            </w:rPr>
                            <w:t>á</w:t>
                          </w:r>
                          <w:r w:rsidRPr="006436AD">
                            <w:rPr>
                              <w:rFonts w:ascii="Bookman Old Style" w:hAnsi="Bookman Old Style" w:cs="Arial"/>
                              <w:sz w:val="16"/>
                              <w:szCs w:val="16"/>
                            </w:rPr>
                            <w:t xml:space="preserve">laga </w:t>
                          </w:r>
                          <w:r>
                            <w:rPr>
                              <w:rFonts w:ascii="Bookman Old Style" w:hAnsi="Bookman Old Style" w:cs="Arial"/>
                              <w:sz w:val="16"/>
                              <w:szCs w:val="16"/>
                            </w:rPr>
                            <w:t>–</w:t>
                          </w:r>
                          <w:r w:rsidRPr="006436AD">
                            <w:rPr>
                              <w:rFonts w:ascii="Bookman Old Style" w:hAnsi="Bookman Old Style" w:cs="Arial"/>
                              <w:sz w:val="16"/>
                              <w:szCs w:val="16"/>
                            </w:rPr>
                            <w:t xml:space="preserve"> </w:t>
                          </w:r>
                          <w:r>
                            <w:rPr>
                              <w:rFonts w:ascii="Bookman Old Style" w:hAnsi="Bookman Old Style" w:cs="Arial"/>
                              <w:sz w:val="16"/>
                              <w:szCs w:val="16"/>
                            </w:rPr>
                            <w:t xml:space="preserve"> </w:t>
                          </w:r>
                          <w:proofErr w:type="spellStart"/>
                          <w:r>
                            <w:rPr>
                              <w:rFonts w:ascii="Bookman Old Style" w:hAnsi="Bookman Old Style" w:cs="Arial"/>
                              <w:sz w:val="16"/>
                              <w:szCs w:val="16"/>
                            </w:rPr>
                            <w:t>Spain</w:t>
                          </w:r>
                          <w:proofErr w:type="spellEnd"/>
                        </w:p>
                      </w:tc>
                      <w:tc>
                        <w:tcPr>
                          <w:tcW w:w="7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69</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0.50</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65</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132</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132</w:t>
                          </w:r>
                        </w:p>
                      </w:tc>
                      <w:tc>
                        <w:tcPr>
                          <w:tcW w:w="1021"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58</w:t>
                          </w:r>
                        </w:p>
                      </w:tc>
                      <w:tc>
                        <w:tcPr>
                          <w:tcW w:w="2849"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(Castillo Carrión et al., 2002)</w:t>
                          </w:r>
                        </w:p>
                      </w:tc>
                    </w:tr>
                    <w:tr w:rsidR="005502BE" w:rsidRPr="006436AD" w:rsidTr="007A5240">
                      <w:trPr>
                        <w:jc w:val="center"/>
                      </w:trPr>
                      <w:tc>
                        <w:tcPr>
                          <w:tcW w:w="19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 xml:space="preserve">Granada - </w:t>
                          </w:r>
                          <w:r>
                            <w:rPr>
                              <w:rFonts w:ascii="Bookman Old Style" w:hAnsi="Bookman Old Style" w:cs="Arial"/>
                              <w:sz w:val="16"/>
                              <w:szCs w:val="16"/>
                            </w:rPr>
                            <w:t xml:space="preserve">  </w:t>
                          </w:r>
                          <w:proofErr w:type="spellStart"/>
                          <w:r>
                            <w:rPr>
                              <w:rFonts w:ascii="Bookman Old Style" w:hAnsi="Bookman Old Style" w:cs="Arial"/>
                              <w:sz w:val="16"/>
                              <w:szCs w:val="16"/>
                            </w:rPr>
                            <w:t>Spain</w:t>
                          </w:r>
                          <w:proofErr w:type="spellEnd"/>
                        </w:p>
                      </w:tc>
                      <w:tc>
                        <w:tcPr>
                          <w:tcW w:w="7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36</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26</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76</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66</w:t>
                          </w:r>
                        </w:p>
                      </w:tc>
                      <w:tc>
                        <w:tcPr>
                          <w:tcW w:w="1021"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20</w:t>
                          </w:r>
                        </w:p>
                      </w:tc>
                      <w:tc>
                        <w:tcPr>
                          <w:tcW w:w="2849"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(Díez et al., 2009)</w:t>
                          </w:r>
                        </w:p>
                      </w:tc>
                    </w:tr>
                    <w:tr w:rsidR="005502BE" w:rsidRPr="006436AD" w:rsidTr="007A5240">
                      <w:trPr>
                        <w:jc w:val="center"/>
                      </w:trPr>
                      <w:tc>
                        <w:tcPr>
                          <w:tcW w:w="19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Brasil</w:t>
                          </w:r>
                        </w:p>
                      </w:tc>
                      <w:tc>
                        <w:tcPr>
                          <w:tcW w:w="7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17</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0.5</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35.1</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59.9</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40.2</w:t>
                          </w:r>
                        </w:p>
                      </w:tc>
                      <w:tc>
                        <w:tcPr>
                          <w:tcW w:w="1021"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13.2</w:t>
                          </w:r>
                        </w:p>
                      </w:tc>
                      <w:tc>
                        <w:tcPr>
                          <w:tcW w:w="2849" w:type="dxa"/>
                          <w:vAlign w:val="center"/>
                        </w:tcPr>
                        <w:p w:rsidR="005502BE" w:rsidRPr="006436AD" w:rsidRDefault="005502BE" w:rsidP="007A5240">
                          <w:pPr>
                            <w:spacing w:after="0" w:line="360" w:lineRule="auto"/>
                            <w:rPr>
                              <w:rFonts w:ascii="Bookman Old Style" w:hAnsi="Bookman Old Style" w:cs="Arial"/>
                              <w:sz w:val="16"/>
                              <w:szCs w:val="16"/>
                              <w:lang w:val="en-US"/>
                            </w:rPr>
                          </w:pPr>
                          <w:r w:rsidRPr="006436AD">
                            <w:rPr>
                              <w:rFonts w:ascii="Bookman Old Style" w:hAnsi="Bookman Old Style" w:cs="Arial"/>
                              <w:sz w:val="16"/>
                              <w:szCs w:val="16"/>
                            </w:rPr>
                            <w:t>(</w:t>
                          </w:r>
                          <w:proofErr w:type="spellStart"/>
                          <w:r w:rsidRPr="006436AD">
                            <w:rPr>
                              <w:rFonts w:ascii="Bookman Old Style" w:hAnsi="Bookman Old Style" w:cs="Arial"/>
                              <w:sz w:val="16"/>
                              <w:szCs w:val="16"/>
                            </w:rPr>
                            <w:t>Fadigas</w:t>
                          </w:r>
                          <w:proofErr w:type="spellEnd"/>
                          <w:r w:rsidRPr="006436AD">
                            <w:rPr>
                              <w:rFonts w:ascii="Bookman Old Style" w:hAnsi="Bookman Old Style" w:cs="Arial"/>
                              <w:sz w:val="16"/>
                              <w:szCs w:val="16"/>
                            </w:rPr>
                            <w:t xml:space="preserve"> et al., 2006)</w:t>
                          </w:r>
                        </w:p>
                      </w:tc>
                    </w:tr>
                    <w:tr w:rsidR="005502BE" w:rsidRPr="006436AD" w:rsidTr="007A5240">
                      <w:trPr>
                        <w:jc w:val="center"/>
                      </w:trPr>
                      <w:tc>
                        <w:tcPr>
                          <w:tcW w:w="19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 xml:space="preserve">Almería </w:t>
                          </w:r>
                          <w:r>
                            <w:rPr>
                              <w:rFonts w:ascii="Bookman Old Style" w:hAnsi="Bookman Old Style" w:cs="Arial"/>
                              <w:sz w:val="16"/>
                              <w:szCs w:val="16"/>
                            </w:rPr>
                            <w:t>–</w:t>
                          </w:r>
                          <w:r w:rsidRPr="006436AD">
                            <w:rPr>
                              <w:rFonts w:ascii="Bookman Old Style" w:hAnsi="Bookman Old Style" w:cs="Arial"/>
                              <w:sz w:val="16"/>
                              <w:szCs w:val="16"/>
                            </w:rPr>
                            <w:t xml:space="preserve"> </w:t>
                          </w:r>
                          <w:r>
                            <w:rPr>
                              <w:rFonts w:ascii="Bookman Old Style" w:hAnsi="Bookman Old Style" w:cs="Arial"/>
                              <w:sz w:val="16"/>
                              <w:szCs w:val="16"/>
                            </w:rPr>
                            <w:t xml:space="preserve"> </w:t>
                          </w:r>
                          <w:proofErr w:type="spellStart"/>
                          <w:r>
                            <w:rPr>
                              <w:rFonts w:ascii="Bookman Old Style" w:hAnsi="Bookman Old Style" w:cs="Arial"/>
                              <w:sz w:val="16"/>
                              <w:szCs w:val="16"/>
                            </w:rPr>
                            <w:t>Spain</w:t>
                          </w:r>
                          <w:proofErr w:type="spellEnd"/>
                        </w:p>
                      </w:tc>
                      <w:tc>
                        <w:tcPr>
                          <w:tcW w:w="777" w:type="dxa"/>
                          <w:vAlign w:val="center"/>
                        </w:tcPr>
                        <w:p w:rsidR="005502BE" w:rsidRPr="006436AD" w:rsidRDefault="005502BE" w:rsidP="007A5240">
                          <w:pPr>
                            <w:spacing w:after="0" w:line="360" w:lineRule="auto"/>
                            <w:rPr>
                              <w:rFonts w:ascii="Bookman Old Style" w:hAnsi="Bookman Old Style" w:cs="Arial"/>
                              <w:sz w:val="16"/>
                              <w:szCs w:val="16"/>
                            </w:rPr>
                          </w:pP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25</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394</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p>
                      </w:tc>
                      <w:tc>
                        <w:tcPr>
                          <w:tcW w:w="1021" w:type="dxa"/>
                          <w:vAlign w:val="center"/>
                        </w:tcPr>
                        <w:p w:rsidR="005502BE" w:rsidRPr="006436AD" w:rsidRDefault="005502BE" w:rsidP="007A5240">
                          <w:pPr>
                            <w:spacing w:after="0" w:line="360" w:lineRule="auto"/>
                            <w:rPr>
                              <w:rFonts w:ascii="Bookman Old Style" w:hAnsi="Bookman Old Style" w:cs="Arial"/>
                              <w:sz w:val="16"/>
                              <w:szCs w:val="16"/>
                            </w:rPr>
                          </w:pPr>
                        </w:p>
                      </w:tc>
                      <w:tc>
                        <w:tcPr>
                          <w:tcW w:w="2849" w:type="dxa"/>
                          <w:vAlign w:val="center"/>
                        </w:tcPr>
                        <w:p w:rsidR="005502BE" w:rsidRPr="006436AD" w:rsidRDefault="005502BE" w:rsidP="007A5240">
                          <w:pPr>
                            <w:spacing w:after="0" w:line="360" w:lineRule="auto"/>
                            <w:rPr>
                              <w:rFonts w:ascii="Bookman Old Style" w:hAnsi="Bookman Old Style" w:cs="Arial"/>
                              <w:sz w:val="16"/>
                              <w:szCs w:val="16"/>
                              <w:lang w:val="en-US"/>
                            </w:rPr>
                          </w:pPr>
                          <w:r w:rsidRPr="006436AD">
                            <w:rPr>
                              <w:rFonts w:ascii="Bookman Old Style" w:hAnsi="Bookman Old Style" w:cs="Arial"/>
                              <w:sz w:val="16"/>
                              <w:szCs w:val="16"/>
                            </w:rPr>
                            <w:t>(Gil et al., 2002)</w:t>
                          </w:r>
                        </w:p>
                      </w:tc>
                    </w:tr>
                    <w:tr w:rsidR="005502BE" w:rsidRPr="006436AD" w:rsidTr="007A5240">
                      <w:trPr>
                        <w:jc w:val="center"/>
                      </w:trPr>
                      <w:tc>
                        <w:tcPr>
                          <w:tcW w:w="19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 xml:space="preserve">Alicante - </w:t>
                          </w:r>
                          <w:r>
                            <w:rPr>
                              <w:rFonts w:ascii="Bookman Old Style" w:hAnsi="Bookman Old Style" w:cs="Arial"/>
                              <w:sz w:val="16"/>
                              <w:szCs w:val="16"/>
                            </w:rPr>
                            <w:t xml:space="preserve"> </w:t>
                          </w:r>
                          <w:proofErr w:type="spellStart"/>
                          <w:r>
                            <w:rPr>
                              <w:rFonts w:ascii="Bookman Old Style" w:hAnsi="Bookman Old Style" w:cs="Arial"/>
                              <w:sz w:val="16"/>
                              <w:szCs w:val="16"/>
                            </w:rPr>
                            <w:t>Spain</w:t>
                          </w:r>
                          <w:proofErr w:type="spellEnd"/>
                          <w:r w:rsidRPr="006436AD">
                            <w:rPr>
                              <w:rFonts w:ascii="Bookman Old Style" w:hAnsi="Bookman Old Style" w:cs="Arial"/>
                              <w:sz w:val="16"/>
                              <w:szCs w:val="16"/>
                            </w:rPr>
                            <w:t xml:space="preserve"> </w:t>
                          </w:r>
                        </w:p>
                      </w:tc>
                      <w:tc>
                        <w:tcPr>
                          <w:tcW w:w="7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28</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0.7</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28</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83</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36</w:t>
                          </w:r>
                        </w:p>
                      </w:tc>
                      <w:tc>
                        <w:tcPr>
                          <w:tcW w:w="1021"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31</w:t>
                          </w:r>
                        </w:p>
                      </w:tc>
                      <w:tc>
                        <w:tcPr>
                          <w:tcW w:w="2849" w:type="dxa"/>
                          <w:vAlign w:val="center"/>
                        </w:tcPr>
                        <w:p w:rsidR="005502BE" w:rsidRPr="006436AD" w:rsidRDefault="005502BE" w:rsidP="007A5240">
                          <w:pPr>
                            <w:spacing w:after="0" w:line="360" w:lineRule="auto"/>
                            <w:rPr>
                              <w:rFonts w:ascii="Bookman Old Style" w:hAnsi="Bookman Old Style" w:cs="Arial"/>
                              <w:sz w:val="16"/>
                              <w:szCs w:val="16"/>
                              <w:lang w:val="en-US"/>
                            </w:rPr>
                          </w:pPr>
                          <w:r w:rsidRPr="006436AD">
                            <w:rPr>
                              <w:rFonts w:ascii="Bookman Old Style" w:hAnsi="Bookman Old Style" w:cs="Arial"/>
                              <w:sz w:val="16"/>
                              <w:szCs w:val="16"/>
                            </w:rPr>
                            <w:t>(</w:t>
                          </w:r>
                          <w:proofErr w:type="spellStart"/>
                          <w:r w:rsidRPr="006436AD">
                            <w:rPr>
                              <w:rFonts w:ascii="Bookman Old Style" w:hAnsi="Bookman Old Style" w:cs="Arial"/>
                              <w:sz w:val="16"/>
                              <w:szCs w:val="16"/>
                            </w:rPr>
                            <w:t>Micó</w:t>
                          </w:r>
                          <w:proofErr w:type="spellEnd"/>
                          <w:r w:rsidRPr="006436AD">
                            <w:rPr>
                              <w:rFonts w:ascii="Bookman Old Style" w:hAnsi="Bookman Old Style" w:cs="Arial"/>
                              <w:sz w:val="16"/>
                              <w:szCs w:val="16"/>
                            </w:rPr>
                            <w:t xml:space="preserve"> et al., 2007)</w:t>
                          </w:r>
                        </w:p>
                      </w:tc>
                    </w:tr>
                    <w:tr w:rsidR="005502BE" w:rsidRPr="006436AD" w:rsidTr="007A5240">
                      <w:trPr>
                        <w:jc w:val="center"/>
                      </w:trPr>
                      <w:tc>
                        <w:tcPr>
                          <w:tcW w:w="19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 xml:space="preserve">Madrid </w:t>
                          </w:r>
                          <w:r>
                            <w:rPr>
                              <w:rFonts w:ascii="Bookman Old Style" w:hAnsi="Bookman Old Style" w:cs="Arial"/>
                              <w:sz w:val="16"/>
                              <w:szCs w:val="16"/>
                            </w:rPr>
                            <w:t>–</w:t>
                          </w:r>
                          <w:r w:rsidRPr="006436AD">
                            <w:rPr>
                              <w:rFonts w:ascii="Bookman Old Style" w:hAnsi="Bookman Old Style" w:cs="Arial"/>
                              <w:sz w:val="16"/>
                              <w:szCs w:val="16"/>
                            </w:rPr>
                            <w:t xml:space="preserve"> </w:t>
                          </w:r>
                          <w:r>
                            <w:rPr>
                              <w:rFonts w:ascii="Bookman Old Style" w:hAnsi="Bookman Old Style" w:cs="Arial"/>
                              <w:sz w:val="16"/>
                              <w:szCs w:val="16"/>
                            </w:rPr>
                            <w:t xml:space="preserve"> </w:t>
                          </w:r>
                          <w:proofErr w:type="spellStart"/>
                          <w:r>
                            <w:rPr>
                              <w:rFonts w:ascii="Bookman Old Style" w:hAnsi="Bookman Old Style" w:cs="Arial"/>
                              <w:sz w:val="16"/>
                              <w:szCs w:val="16"/>
                            </w:rPr>
                            <w:t>Spain</w:t>
                          </w:r>
                          <w:proofErr w:type="spellEnd"/>
                        </w:p>
                      </w:tc>
                      <w:tc>
                        <w:tcPr>
                          <w:tcW w:w="7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88</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0.84</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34</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109</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w:t>
                          </w:r>
                        </w:p>
                      </w:tc>
                      <w:tc>
                        <w:tcPr>
                          <w:tcW w:w="1021"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w:t>
                          </w:r>
                        </w:p>
                      </w:tc>
                      <w:tc>
                        <w:tcPr>
                          <w:tcW w:w="2849" w:type="dxa"/>
                          <w:vAlign w:val="center"/>
                        </w:tcPr>
                        <w:p w:rsidR="005502BE" w:rsidRPr="006436AD" w:rsidRDefault="005502BE" w:rsidP="007A5240">
                          <w:pPr>
                            <w:spacing w:after="0" w:line="360" w:lineRule="auto"/>
                            <w:rPr>
                              <w:rFonts w:ascii="Bookman Old Style" w:hAnsi="Bookman Old Style" w:cs="Arial"/>
                              <w:sz w:val="16"/>
                              <w:szCs w:val="16"/>
                              <w:lang w:val="en-US"/>
                            </w:rPr>
                          </w:pPr>
                          <w:r w:rsidRPr="006436AD">
                            <w:rPr>
                              <w:rFonts w:ascii="Bookman Old Style" w:hAnsi="Bookman Old Style" w:cs="Arial"/>
                              <w:sz w:val="16"/>
                              <w:szCs w:val="16"/>
                            </w:rPr>
                            <w:t>(Pérez et al., 2000)</w:t>
                          </w:r>
                        </w:p>
                      </w:tc>
                    </w:tr>
                    <w:tr w:rsidR="005502BE" w:rsidRPr="006436AD" w:rsidTr="007A5240">
                      <w:trPr>
                        <w:jc w:val="center"/>
                      </w:trPr>
                      <w:tc>
                        <w:tcPr>
                          <w:tcW w:w="19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 xml:space="preserve">Medina del Campo Valladolid </w:t>
                          </w:r>
                          <w:r>
                            <w:rPr>
                              <w:rFonts w:ascii="Bookman Old Style" w:hAnsi="Bookman Old Style" w:cs="Arial"/>
                              <w:sz w:val="16"/>
                              <w:szCs w:val="16"/>
                            </w:rPr>
                            <w:t>–</w:t>
                          </w:r>
                          <w:r w:rsidRPr="006436AD">
                            <w:rPr>
                              <w:rFonts w:ascii="Bookman Old Style" w:hAnsi="Bookman Old Style" w:cs="Arial"/>
                              <w:sz w:val="16"/>
                              <w:szCs w:val="16"/>
                            </w:rPr>
                            <w:t xml:space="preserve"> </w:t>
                          </w:r>
                          <w:r>
                            <w:rPr>
                              <w:rFonts w:ascii="Bookman Old Style" w:hAnsi="Bookman Old Style" w:cs="Arial"/>
                              <w:sz w:val="16"/>
                              <w:szCs w:val="16"/>
                            </w:rPr>
                            <w:t xml:space="preserve"> </w:t>
                          </w:r>
                          <w:proofErr w:type="spellStart"/>
                          <w:r>
                            <w:rPr>
                              <w:rFonts w:ascii="Bookman Old Style" w:hAnsi="Bookman Old Style" w:cs="Arial"/>
                              <w:sz w:val="16"/>
                              <w:szCs w:val="16"/>
                            </w:rPr>
                            <w:t>Spain</w:t>
                          </w:r>
                          <w:proofErr w:type="spellEnd"/>
                        </w:p>
                      </w:tc>
                      <w:tc>
                        <w:tcPr>
                          <w:tcW w:w="7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13.78</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0.44</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9.41</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33.44</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16.14</w:t>
                          </w:r>
                        </w:p>
                      </w:tc>
                      <w:tc>
                        <w:tcPr>
                          <w:tcW w:w="1021"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9.81</w:t>
                          </w:r>
                        </w:p>
                      </w:tc>
                      <w:tc>
                        <w:tcPr>
                          <w:tcW w:w="2849" w:type="dxa"/>
                          <w:vAlign w:val="center"/>
                        </w:tcPr>
                        <w:p w:rsidR="005502BE" w:rsidRPr="006436AD" w:rsidRDefault="005502BE" w:rsidP="007A5240">
                          <w:pPr>
                            <w:spacing w:after="0" w:line="360" w:lineRule="auto"/>
                            <w:rPr>
                              <w:rFonts w:ascii="Bookman Old Style" w:hAnsi="Bookman Old Style" w:cs="Arial"/>
                              <w:sz w:val="16"/>
                              <w:szCs w:val="16"/>
                              <w:lang w:val="en-US"/>
                            </w:rPr>
                          </w:pPr>
                          <w:r w:rsidRPr="006436AD">
                            <w:rPr>
                              <w:rFonts w:ascii="Bookman Old Style" w:hAnsi="Bookman Old Style" w:cs="Arial"/>
                              <w:sz w:val="16"/>
                              <w:szCs w:val="16"/>
                              <w:lang w:val="en-US"/>
                            </w:rPr>
                            <w:t>(Sánchez, 2003)</w:t>
                          </w:r>
                        </w:p>
                      </w:tc>
                    </w:tr>
                    <w:tr w:rsidR="005502BE" w:rsidRPr="006436AD" w:rsidTr="007A5240">
                      <w:trPr>
                        <w:jc w:val="center"/>
                      </w:trPr>
                      <w:tc>
                        <w:tcPr>
                          <w:tcW w:w="19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Tirana - Albania</w:t>
                          </w:r>
                        </w:p>
                      </w:tc>
                      <w:tc>
                        <w:tcPr>
                          <w:tcW w:w="7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85.5</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0.7</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36.3</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151</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113.7</w:t>
                          </w:r>
                        </w:p>
                      </w:tc>
                      <w:tc>
                        <w:tcPr>
                          <w:tcW w:w="1021"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41.9</w:t>
                          </w:r>
                        </w:p>
                      </w:tc>
                      <w:tc>
                        <w:tcPr>
                          <w:tcW w:w="2849"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w:t>
                          </w:r>
                          <w:proofErr w:type="spellStart"/>
                          <w:r w:rsidRPr="006436AD">
                            <w:rPr>
                              <w:rFonts w:ascii="Bookman Old Style" w:hAnsi="Bookman Old Style" w:cs="Arial"/>
                              <w:sz w:val="16"/>
                              <w:szCs w:val="16"/>
                            </w:rPr>
                            <w:t>Gjoka</w:t>
                          </w:r>
                          <w:proofErr w:type="spellEnd"/>
                          <w:r w:rsidRPr="006436AD">
                            <w:rPr>
                              <w:rFonts w:ascii="Bookman Old Style" w:hAnsi="Bookman Old Style" w:cs="Arial"/>
                              <w:sz w:val="16"/>
                              <w:szCs w:val="16"/>
                            </w:rPr>
                            <w:t xml:space="preserve"> et al., 2010)</w:t>
                          </w:r>
                        </w:p>
                      </w:tc>
                    </w:tr>
                    <w:tr w:rsidR="005502BE" w:rsidRPr="006436AD" w:rsidTr="007A5240">
                      <w:trPr>
                        <w:jc w:val="center"/>
                      </w:trPr>
                      <w:tc>
                        <w:tcPr>
                          <w:tcW w:w="19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 xml:space="preserve">China </w:t>
                          </w:r>
                        </w:p>
                      </w:tc>
                      <w:tc>
                        <w:tcPr>
                          <w:tcW w:w="7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37.5</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0.43</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31.7</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117.7</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58.9</w:t>
                          </w:r>
                        </w:p>
                      </w:tc>
                      <w:tc>
                        <w:tcPr>
                          <w:tcW w:w="1021"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27.5</w:t>
                          </w:r>
                        </w:p>
                      </w:tc>
                      <w:tc>
                        <w:tcPr>
                          <w:tcW w:w="2849" w:type="dxa"/>
                          <w:vAlign w:val="center"/>
                        </w:tcPr>
                        <w:p w:rsidR="005502BE" w:rsidRPr="006436AD" w:rsidRDefault="005502BE" w:rsidP="007A5240">
                          <w:pPr>
                            <w:spacing w:after="0" w:line="360" w:lineRule="auto"/>
                            <w:rPr>
                              <w:rFonts w:ascii="Bookman Old Style" w:hAnsi="Bookman Old Style" w:cs="Arial"/>
                              <w:sz w:val="16"/>
                              <w:szCs w:val="16"/>
                              <w:lang w:val="en-US"/>
                            </w:rPr>
                          </w:pPr>
                          <w:r w:rsidRPr="006436AD">
                            <w:rPr>
                              <w:rFonts w:ascii="Bookman Old Style" w:hAnsi="Bookman Old Style" w:cs="Arial"/>
                              <w:sz w:val="16"/>
                              <w:szCs w:val="16"/>
                              <w:lang w:val="en-US"/>
                            </w:rPr>
                            <w:t xml:space="preserve">(Wei y Yang, 2010) </w:t>
                          </w:r>
                        </w:p>
                      </w:tc>
                    </w:tr>
                    <w:tr w:rsidR="005502BE" w:rsidRPr="006436AD" w:rsidTr="007A5240">
                      <w:trPr>
                        <w:jc w:val="center"/>
                      </w:trPr>
                      <w:tc>
                        <w:tcPr>
                          <w:tcW w:w="19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 xml:space="preserve">South </w:t>
                          </w:r>
                          <w:proofErr w:type="spellStart"/>
                          <w:r w:rsidRPr="006436AD">
                            <w:rPr>
                              <w:rFonts w:ascii="Bookman Old Style" w:hAnsi="Bookman Old Style" w:cs="Arial"/>
                              <w:sz w:val="16"/>
                              <w:szCs w:val="16"/>
                            </w:rPr>
                            <w:t>Hyderabad</w:t>
                          </w:r>
                          <w:proofErr w:type="spellEnd"/>
                          <w:r w:rsidRPr="006436AD">
                            <w:rPr>
                              <w:rFonts w:ascii="Bookman Old Style" w:hAnsi="Bookman Old Style" w:cs="Arial"/>
                              <w:sz w:val="16"/>
                              <w:szCs w:val="16"/>
                            </w:rPr>
                            <w:t xml:space="preserve"> - India</w:t>
                          </w:r>
                        </w:p>
                      </w:tc>
                      <w:tc>
                        <w:tcPr>
                          <w:tcW w:w="777"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20</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35</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71</w:t>
                          </w:r>
                        </w:p>
                      </w:tc>
                      <w:tc>
                        <w:tcPr>
                          <w:tcW w:w="0" w:type="auto"/>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35</w:t>
                          </w:r>
                        </w:p>
                      </w:tc>
                      <w:tc>
                        <w:tcPr>
                          <w:tcW w:w="1021"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20</w:t>
                          </w:r>
                        </w:p>
                      </w:tc>
                      <w:tc>
                        <w:tcPr>
                          <w:tcW w:w="2849"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w:t>
                          </w:r>
                          <w:proofErr w:type="spellStart"/>
                          <w:r w:rsidRPr="006436AD">
                            <w:rPr>
                              <w:rFonts w:ascii="Bookman Old Style" w:hAnsi="Bookman Old Style" w:cs="Arial"/>
                              <w:sz w:val="16"/>
                              <w:szCs w:val="16"/>
                            </w:rPr>
                            <w:t>Dantu</w:t>
                          </w:r>
                          <w:proofErr w:type="spellEnd"/>
                          <w:r w:rsidRPr="006436AD">
                            <w:rPr>
                              <w:rFonts w:ascii="Bookman Old Style" w:hAnsi="Bookman Old Style" w:cs="Arial"/>
                              <w:sz w:val="16"/>
                              <w:szCs w:val="16"/>
                            </w:rPr>
                            <w:t>, 2009)</w:t>
                          </w:r>
                        </w:p>
                      </w:tc>
                    </w:tr>
                    <w:tr w:rsidR="005502BE" w:rsidRPr="006436AD" w:rsidTr="007A5240">
                      <w:trPr>
                        <w:jc w:val="center"/>
                      </w:trPr>
                      <w:tc>
                        <w:tcPr>
                          <w:tcW w:w="1977" w:type="dxa"/>
                          <w:vAlign w:val="center"/>
                        </w:tcPr>
                        <w:p w:rsidR="005502BE" w:rsidRPr="006436AD" w:rsidRDefault="005502BE" w:rsidP="007A5240">
                          <w:pPr>
                            <w:spacing w:after="0" w:line="360" w:lineRule="auto"/>
                            <w:rPr>
                              <w:rFonts w:ascii="Bookman Old Style" w:hAnsi="Bookman Old Style" w:cs="Arial"/>
                              <w:sz w:val="16"/>
                              <w:szCs w:val="16"/>
                              <w:lang w:val="en-US"/>
                            </w:rPr>
                          </w:pPr>
                          <w:r>
                            <w:rPr>
                              <w:rFonts w:ascii="Bookman Old Style" w:hAnsi="Bookman Old Style" w:cs="Arial"/>
                              <w:sz w:val="16"/>
                              <w:szCs w:val="16"/>
                              <w:lang w:val="en-US"/>
                            </w:rPr>
                            <w:t xml:space="preserve"> Worldwide average in soils</w:t>
                          </w:r>
                        </w:p>
                      </w:tc>
                      <w:tc>
                        <w:tcPr>
                          <w:tcW w:w="777" w:type="dxa"/>
                          <w:vAlign w:val="center"/>
                        </w:tcPr>
                        <w:p w:rsidR="005502BE" w:rsidRPr="006436AD" w:rsidRDefault="005502BE" w:rsidP="007A5240">
                          <w:pPr>
                            <w:spacing w:after="0" w:line="360" w:lineRule="auto"/>
                            <w:rPr>
                              <w:rFonts w:ascii="Bookman Old Style" w:hAnsi="Bookman Old Style" w:cs="Arial"/>
                              <w:sz w:val="16"/>
                              <w:szCs w:val="16"/>
                              <w:lang w:val="en-US"/>
                            </w:rPr>
                          </w:pPr>
                          <w:r w:rsidRPr="006436AD">
                            <w:rPr>
                              <w:rFonts w:ascii="Bookman Old Style" w:hAnsi="Bookman Old Style" w:cs="Arial"/>
                              <w:sz w:val="16"/>
                              <w:szCs w:val="16"/>
                              <w:lang w:val="en-US"/>
                            </w:rPr>
                            <w:t>10 - 84</w:t>
                          </w:r>
                        </w:p>
                      </w:tc>
                      <w:tc>
                        <w:tcPr>
                          <w:tcW w:w="0" w:type="auto"/>
                          <w:vAlign w:val="center"/>
                        </w:tcPr>
                        <w:p w:rsidR="005502BE" w:rsidRPr="006436AD" w:rsidRDefault="005502BE" w:rsidP="007A5240">
                          <w:pPr>
                            <w:spacing w:after="0" w:line="360" w:lineRule="auto"/>
                            <w:rPr>
                              <w:rFonts w:ascii="Bookman Old Style" w:hAnsi="Bookman Old Style" w:cs="Arial"/>
                              <w:sz w:val="16"/>
                              <w:szCs w:val="16"/>
                              <w:lang w:val="en-US"/>
                            </w:rPr>
                          </w:pPr>
                          <w:r w:rsidRPr="006436AD">
                            <w:rPr>
                              <w:rFonts w:ascii="Bookman Old Style" w:hAnsi="Bookman Old Style" w:cs="Arial"/>
                              <w:sz w:val="16"/>
                              <w:szCs w:val="16"/>
                              <w:lang w:val="en-US"/>
                            </w:rPr>
                            <w:t>0.06 – 1.1</w:t>
                          </w:r>
                        </w:p>
                      </w:tc>
                      <w:tc>
                        <w:tcPr>
                          <w:tcW w:w="0" w:type="auto"/>
                          <w:vAlign w:val="center"/>
                        </w:tcPr>
                        <w:p w:rsidR="005502BE" w:rsidRPr="006436AD" w:rsidRDefault="005502BE" w:rsidP="007A5240">
                          <w:pPr>
                            <w:spacing w:after="0" w:line="360" w:lineRule="auto"/>
                            <w:rPr>
                              <w:rFonts w:ascii="Bookman Old Style" w:hAnsi="Bookman Old Style" w:cs="Arial"/>
                              <w:sz w:val="16"/>
                              <w:szCs w:val="16"/>
                              <w:lang w:val="en-US"/>
                            </w:rPr>
                          </w:pPr>
                          <w:r w:rsidRPr="006436AD">
                            <w:rPr>
                              <w:rFonts w:ascii="Bookman Old Style" w:hAnsi="Bookman Old Style" w:cs="Arial"/>
                              <w:sz w:val="16"/>
                              <w:szCs w:val="16"/>
                              <w:lang w:val="en-US"/>
                            </w:rPr>
                            <w:t>6 - 80</w:t>
                          </w:r>
                        </w:p>
                      </w:tc>
                      <w:tc>
                        <w:tcPr>
                          <w:tcW w:w="0" w:type="auto"/>
                          <w:vAlign w:val="center"/>
                        </w:tcPr>
                        <w:p w:rsidR="005502BE" w:rsidRPr="006436AD" w:rsidRDefault="005502BE" w:rsidP="007A5240">
                          <w:pPr>
                            <w:spacing w:after="0" w:line="360" w:lineRule="auto"/>
                            <w:rPr>
                              <w:rFonts w:ascii="Bookman Old Style" w:hAnsi="Bookman Old Style" w:cs="Arial"/>
                              <w:sz w:val="16"/>
                              <w:szCs w:val="16"/>
                              <w:lang w:val="en-US"/>
                            </w:rPr>
                          </w:pPr>
                          <w:r w:rsidRPr="006436AD">
                            <w:rPr>
                              <w:rFonts w:ascii="Bookman Old Style" w:hAnsi="Bookman Old Style" w:cs="Arial"/>
                              <w:sz w:val="16"/>
                              <w:szCs w:val="16"/>
                              <w:lang w:val="en-US"/>
                            </w:rPr>
                            <w:t>17 - 125</w:t>
                          </w:r>
                        </w:p>
                      </w:tc>
                      <w:tc>
                        <w:tcPr>
                          <w:tcW w:w="0" w:type="auto"/>
                          <w:vAlign w:val="center"/>
                        </w:tcPr>
                        <w:p w:rsidR="005502BE" w:rsidRPr="006436AD" w:rsidRDefault="005502BE" w:rsidP="007A5240">
                          <w:pPr>
                            <w:spacing w:after="0" w:line="360" w:lineRule="auto"/>
                            <w:rPr>
                              <w:rFonts w:ascii="Bookman Old Style" w:hAnsi="Bookman Old Style" w:cs="Arial"/>
                              <w:sz w:val="16"/>
                              <w:szCs w:val="16"/>
                              <w:lang w:val="en-US"/>
                            </w:rPr>
                          </w:pPr>
                          <w:r w:rsidRPr="006436AD">
                            <w:rPr>
                              <w:rFonts w:ascii="Bookman Old Style" w:hAnsi="Bookman Old Style" w:cs="Arial"/>
                              <w:sz w:val="16"/>
                              <w:szCs w:val="16"/>
                              <w:lang w:val="en-US"/>
                            </w:rPr>
                            <w:t>7 - 221</w:t>
                          </w:r>
                        </w:p>
                      </w:tc>
                      <w:tc>
                        <w:tcPr>
                          <w:tcW w:w="1021" w:type="dxa"/>
                          <w:vAlign w:val="center"/>
                        </w:tcPr>
                        <w:p w:rsidR="005502BE" w:rsidRPr="006436AD" w:rsidRDefault="005502BE" w:rsidP="007A5240">
                          <w:pPr>
                            <w:spacing w:after="0" w:line="360" w:lineRule="auto"/>
                            <w:rPr>
                              <w:rFonts w:ascii="Bookman Old Style" w:hAnsi="Bookman Old Style" w:cs="Arial"/>
                              <w:sz w:val="16"/>
                              <w:szCs w:val="16"/>
                              <w:lang w:val="en-US"/>
                            </w:rPr>
                          </w:pPr>
                          <w:r w:rsidRPr="006436AD">
                            <w:rPr>
                              <w:rFonts w:ascii="Bookman Old Style" w:hAnsi="Bookman Old Style" w:cs="Arial"/>
                              <w:sz w:val="16"/>
                              <w:szCs w:val="16"/>
                              <w:lang w:val="en-US"/>
                            </w:rPr>
                            <w:t>4 - 55</w:t>
                          </w:r>
                        </w:p>
                      </w:tc>
                      <w:tc>
                        <w:tcPr>
                          <w:tcW w:w="2849" w:type="dxa"/>
                          <w:vAlign w:val="center"/>
                        </w:tcPr>
                        <w:p w:rsidR="005502BE" w:rsidRPr="006436AD" w:rsidRDefault="005502BE" w:rsidP="007A5240">
                          <w:pPr>
                            <w:spacing w:after="0" w:line="360" w:lineRule="auto"/>
                            <w:rPr>
                              <w:rFonts w:ascii="Bookman Old Style" w:hAnsi="Bookman Old Style" w:cs="Arial"/>
                              <w:sz w:val="16"/>
                              <w:szCs w:val="16"/>
                            </w:rPr>
                          </w:pPr>
                          <w:r w:rsidRPr="006436AD">
                            <w:rPr>
                              <w:rFonts w:ascii="Bookman Old Style" w:hAnsi="Bookman Old Style" w:cs="Arial"/>
                              <w:sz w:val="16"/>
                              <w:szCs w:val="16"/>
                            </w:rPr>
                            <w:t>(</w:t>
                          </w:r>
                          <w:proofErr w:type="spellStart"/>
                          <w:r w:rsidRPr="006436AD">
                            <w:rPr>
                              <w:rFonts w:ascii="Bookman Old Style" w:hAnsi="Bookman Old Style" w:cs="Arial"/>
                              <w:sz w:val="16"/>
                              <w:szCs w:val="16"/>
                            </w:rPr>
                            <w:t>McBride</w:t>
                          </w:r>
                          <w:proofErr w:type="spellEnd"/>
                          <w:r w:rsidRPr="006436AD">
                            <w:rPr>
                              <w:rFonts w:ascii="Bookman Old Style" w:hAnsi="Bookman Old Style" w:cs="Arial"/>
                              <w:sz w:val="16"/>
                              <w:szCs w:val="16"/>
                            </w:rPr>
                            <w:t xml:space="preserve">, 1994) </w:t>
                          </w:r>
                        </w:p>
                      </w:tc>
                    </w:tr>
                  </w:tbl>
                  <w:p w:rsidR="005502BE" w:rsidRDefault="005502BE" w:rsidP="00FF699E">
                    <w:pPr>
                      <w:spacing w:after="0" w:line="360" w:lineRule="auto"/>
                      <w:rPr>
                        <w:rFonts w:ascii="Bookman Old Style" w:hAnsi="Bookman Old Style"/>
                        <w:sz w:val="20"/>
                        <w:szCs w:val="20"/>
                      </w:rPr>
                    </w:pPr>
                  </w:p>
                  <w:p w:rsidR="005502BE" w:rsidRPr="00CA1C31" w:rsidRDefault="005502BE" w:rsidP="00FF699E">
                    <w:pPr>
                      <w:spacing w:after="0" w:line="360" w:lineRule="auto"/>
                      <w:ind w:left="432" w:hanging="432"/>
                      <w:rPr>
                        <w:rFonts w:ascii="Bookman Old Style" w:hAnsi="Bookman Old Style"/>
                        <w:sz w:val="20"/>
                        <w:szCs w:val="20"/>
                        <w:lang w:val="en-US"/>
                      </w:rPr>
                    </w:pPr>
                  </w:p>
                  <w:p w:rsidR="005502BE" w:rsidRPr="00CA1C31" w:rsidRDefault="005502BE" w:rsidP="00FF699E">
                    <w:pPr>
                      <w:ind w:left="432" w:hanging="432"/>
                      <w:rPr>
                        <w:lang w:val="en-US"/>
                      </w:rPr>
                    </w:pPr>
                  </w:p>
                </w:txbxContent>
              </v:textbox>
            </v:shape>
            <w10:wrap type="square"/>
            <w10:anchorlock/>
          </v:group>
        </w:pict>
      </w:r>
      <w:r w:rsidR="00616019" w:rsidRPr="008B1682">
        <w:rPr>
          <w:rFonts w:ascii="Bookman Old Style" w:hAnsi="Bookman Old Style" w:cs="Arial"/>
          <w:sz w:val="21"/>
          <w:szCs w:val="21"/>
          <w:lang w:val="en-US"/>
        </w:rPr>
        <w:t xml:space="preserve">Before the derivation of heavy metals </w:t>
      </w:r>
      <w:r w:rsidR="00616019" w:rsidRPr="008B1682">
        <w:rPr>
          <w:rFonts w:ascii="Bookman Old Style" w:hAnsi="Bookman Old Style" w:cs="Arial"/>
          <w:sz w:val="21"/>
          <w:szCs w:val="21"/>
          <w:lang w:val="en-US"/>
        </w:rPr>
        <w:lastRenderedPageBreak/>
        <w:t>background levels on a region it is needed to assure the development of an accurate soil sampling phase and sample analysis</w:t>
      </w:r>
      <w:r w:rsidR="00E1259B" w:rsidRPr="008B1682">
        <w:rPr>
          <w:rFonts w:ascii="Bookman Old Style" w:hAnsi="Bookman Old Style" w:cs="Arial"/>
          <w:sz w:val="21"/>
          <w:szCs w:val="21"/>
          <w:lang w:val="en-US"/>
        </w:rPr>
        <w:t xml:space="preserve">.  </w:t>
      </w:r>
      <w:r w:rsidR="00616019" w:rsidRPr="008B1682">
        <w:rPr>
          <w:rFonts w:ascii="Bookman Old Style" w:hAnsi="Bookman Old Style" w:cs="Arial"/>
          <w:sz w:val="21"/>
          <w:szCs w:val="21"/>
          <w:lang w:val="en-US"/>
        </w:rPr>
        <w:t>In the development of the process is necessary to ensure both the quality of the samples taken as aspects of the sampling procedure</w:t>
      </w:r>
      <w:r w:rsidR="00CE6EA5" w:rsidRPr="008B1682">
        <w:rPr>
          <w:rFonts w:ascii="Bookman Old Style" w:hAnsi="Bookman Old Style" w:cs="Arial"/>
          <w:sz w:val="21"/>
          <w:szCs w:val="21"/>
          <w:lang w:val="en-US"/>
        </w:rPr>
        <w:t>, hypothesis o</w:t>
      </w:r>
      <w:r w:rsidR="00616019" w:rsidRPr="008B1682">
        <w:rPr>
          <w:rFonts w:ascii="Bookman Old Style" w:hAnsi="Bookman Old Style" w:cs="Arial"/>
          <w:sz w:val="21"/>
          <w:szCs w:val="21"/>
          <w:lang w:val="en-US"/>
        </w:rPr>
        <w:t>f contamination distribution and optimal simple size</w:t>
      </w:r>
      <w:r w:rsidR="00E1259B" w:rsidRPr="008B1682">
        <w:rPr>
          <w:rFonts w:ascii="Bookman Old Style" w:hAnsi="Bookman Old Style" w:cs="Arial"/>
          <w:sz w:val="21"/>
          <w:szCs w:val="21"/>
          <w:lang w:val="en-US"/>
        </w:rPr>
        <w:t xml:space="preserve">.  </w:t>
      </w:r>
      <w:r w:rsidR="00616019" w:rsidRPr="008B1682">
        <w:rPr>
          <w:rFonts w:ascii="Bookman Old Style" w:hAnsi="Bookman Old Style" w:cs="Arial"/>
          <w:sz w:val="21"/>
          <w:szCs w:val="21"/>
          <w:lang w:val="en-US"/>
        </w:rPr>
        <w:t>These aspects are of vital importance to get confident data in the analysis phase which is normally done by atomic absorption spectrophotometry (</w:t>
      </w:r>
      <w:proofErr w:type="spellStart"/>
      <w:r w:rsidR="00616019" w:rsidRPr="008B1682">
        <w:rPr>
          <w:rFonts w:ascii="Bookman Old Style" w:hAnsi="Bookman Old Style" w:cs="Arial"/>
          <w:sz w:val="21"/>
          <w:szCs w:val="21"/>
          <w:lang w:val="en-US"/>
        </w:rPr>
        <w:t>AAS</w:t>
      </w:r>
      <w:proofErr w:type="spellEnd"/>
      <w:r w:rsidR="00616019" w:rsidRPr="008B1682">
        <w:rPr>
          <w:rFonts w:ascii="Bookman Old Style" w:hAnsi="Bookman Old Style" w:cs="Arial"/>
          <w:sz w:val="21"/>
          <w:szCs w:val="21"/>
          <w:lang w:val="en-US"/>
        </w:rPr>
        <w:t>) and inductively coupled plasma (</w:t>
      </w:r>
      <w:proofErr w:type="spellStart"/>
      <w:r w:rsidR="00616019" w:rsidRPr="008B1682">
        <w:rPr>
          <w:rFonts w:ascii="Bookman Old Style" w:hAnsi="Bookman Old Style" w:cs="Arial"/>
          <w:sz w:val="21"/>
          <w:szCs w:val="21"/>
          <w:lang w:val="en-US"/>
        </w:rPr>
        <w:t>ICP</w:t>
      </w:r>
      <w:proofErr w:type="spellEnd"/>
      <w:r w:rsidR="00616019" w:rsidRPr="008B1682">
        <w:rPr>
          <w:rFonts w:ascii="Bookman Old Style" w:hAnsi="Bookman Old Style" w:cs="Arial"/>
          <w:sz w:val="21"/>
          <w:szCs w:val="21"/>
          <w:lang w:val="en-US"/>
        </w:rPr>
        <w:t>)</w:t>
      </w:r>
      <w:r w:rsidR="00C11A70" w:rsidRPr="008B1682">
        <w:rPr>
          <w:rFonts w:ascii="Bookman Old Style" w:hAnsi="Bookman Old Style" w:cs="Arial"/>
          <w:sz w:val="21"/>
          <w:szCs w:val="21"/>
          <w:lang w:val="en-US"/>
        </w:rPr>
        <w:t xml:space="preserve"> </w:t>
      </w:r>
      <w:r w:rsidR="00DA7F4E" w:rsidRPr="008B1682">
        <w:rPr>
          <w:rFonts w:ascii="Bookman Old Style" w:hAnsi="Bookman Old Style" w:cs="Arial"/>
          <w:sz w:val="21"/>
          <w:szCs w:val="21"/>
          <w:lang w:val="en-US"/>
        </w:rPr>
        <w:t>(</w:t>
      </w:r>
      <w:proofErr w:type="spellStart"/>
      <w:r w:rsidR="005B29F9" w:rsidRPr="008B1682">
        <w:rPr>
          <w:rFonts w:ascii="Bookman Old Style" w:hAnsi="Bookman Old Style" w:cs="Arial"/>
          <w:sz w:val="21"/>
          <w:szCs w:val="21"/>
          <w:lang w:val="en-US"/>
        </w:rPr>
        <w:t>USEPA</w:t>
      </w:r>
      <w:proofErr w:type="spellEnd"/>
      <w:r w:rsidR="005B29F9" w:rsidRPr="008B1682">
        <w:rPr>
          <w:rFonts w:ascii="Bookman Old Style" w:hAnsi="Bookman Old Style" w:cs="Arial"/>
          <w:sz w:val="21"/>
          <w:szCs w:val="21"/>
          <w:lang w:val="en-US"/>
        </w:rPr>
        <w:t xml:space="preserve">, 1996, </w:t>
      </w:r>
      <w:proofErr w:type="spellStart"/>
      <w:r w:rsidR="00DA7F4E" w:rsidRPr="008B1682">
        <w:rPr>
          <w:rFonts w:ascii="Bookman Old Style" w:hAnsi="Bookman Old Style" w:cs="Arial"/>
          <w:sz w:val="21"/>
          <w:szCs w:val="21"/>
          <w:lang w:val="en-US"/>
        </w:rPr>
        <w:t>USEPA</w:t>
      </w:r>
      <w:proofErr w:type="spellEnd"/>
      <w:r w:rsidR="00DA7F4E" w:rsidRPr="008B1682">
        <w:rPr>
          <w:rFonts w:ascii="Bookman Old Style" w:hAnsi="Bookman Old Style" w:cs="Arial"/>
          <w:sz w:val="21"/>
          <w:szCs w:val="21"/>
          <w:lang w:val="en-US"/>
        </w:rPr>
        <w:t xml:space="preserve">, 1997; De Miguel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2002)</w:t>
      </w:r>
      <w:r w:rsidR="00E1259B" w:rsidRPr="008B1682">
        <w:rPr>
          <w:rFonts w:ascii="Bookman Old Style" w:hAnsi="Bookman Old Style" w:cs="Arial"/>
          <w:sz w:val="21"/>
          <w:szCs w:val="21"/>
          <w:lang w:val="en-US"/>
        </w:rPr>
        <w:t xml:space="preserve">.  </w:t>
      </w:r>
    </w:p>
    <w:p w:rsidR="004511C3" w:rsidRDefault="00E3609E" w:rsidP="004E26CE">
      <w:pPr>
        <w:suppressAutoHyphens/>
        <w:spacing w:after="0" w:line="240" w:lineRule="auto"/>
        <w:ind w:firstLine="432"/>
        <w:jc w:val="both"/>
        <w:rPr>
          <w:rFonts w:ascii="Bookman Old Style" w:hAnsi="Bookman Old Style" w:cs="Arial"/>
          <w:sz w:val="21"/>
          <w:szCs w:val="21"/>
          <w:lang w:val="en-US"/>
        </w:rPr>
      </w:pPr>
      <w:r w:rsidRPr="008B1682">
        <w:rPr>
          <w:rFonts w:ascii="Bookman Old Style" w:hAnsi="Bookman Old Style" w:cs="Arial"/>
          <w:sz w:val="21"/>
          <w:szCs w:val="21"/>
          <w:lang w:val="en-US"/>
        </w:rPr>
        <w:t>The results coming from the analysis phase in the laboratory are the supplies for heavy metals background levels determination in soils, and different statistical methods are used</w:t>
      </w:r>
      <w:r w:rsidR="00CE6EA5" w:rsidRPr="008B1682">
        <w:rPr>
          <w:rFonts w:ascii="Bookman Old Style" w:hAnsi="Bookman Old Style" w:cs="Arial"/>
          <w:sz w:val="21"/>
          <w:szCs w:val="21"/>
          <w:lang w:val="en-US"/>
        </w:rPr>
        <w:t xml:space="preserve"> for their derivation</w:t>
      </w:r>
      <w:r w:rsidRPr="008B1682">
        <w:rPr>
          <w:rFonts w:ascii="Bookman Old Style" w:hAnsi="Bookman Old Style" w:cs="Arial"/>
          <w:sz w:val="21"/>
          <w:szCs w:val="21"/>
          <w:lang w:val="en-US"/>
        </w:rPr>
        <w:t>, e.g</w:t>
      </w:r>
      <w:r w:rsidR="00E1259B" w:rsidRPr="008B1682">
        <w:rPr>
          <w:rFonts w:ascii="Bookman Old Style" w:hAnsi="Bookman Old Style" w:cs="Arial"/>
          <w:sz w:val="21"/>
          <w:szCs w:val="21"/>
          <w:lang w:val="en-US"/>
        </w:rPr>
        <w:t xml:space="preserve">.  </w:t>
      </w:r>
      <w:proofErr w:type="gramStart"/>
      <w:r w:rsidRPr="008B1682">
        <w:rPr>
          <w:rFonts w:ascii="Bookman Old Style" w:hAnsi="Bookman Old Style" w:cs="Arial"/>
          <w:sz w:val="21"/>
          <w:szCs w:val="21"/>
          <w:lang w:val="en-US"/>
        </w:rPr>
        <w:t>mean</w:t>
      </w:r>
      <w:proofErr w:type="gramEnd"/>
      <w:r w:rsidRPr="008B1682">
        <w:rPr>
          <w:rFonts w:ascii="Bookman Old Style" w:hAnsi="Bookman Old Style" w:cs="Arial"/>
          <w:sz w:val="21"/>
          <w:szCs w:val="21"/>
          <w:lang w:val="en-US"/>
        </w:rPr>
        <w:t>, standard deviation, minimum and maximum</w:t>
      </w:r>
      <w:r w:rsidR="00E1259B" w:rsidRPr="008B1682">
        <w:rPr>
          <w:rFonts w:ascii="Bookman Old Style" w:hAnsi="Bookman Old Style" w:cs="Arial"/>
          <w:sz w:val="21"/>
          <w:szCs w:val="21"/>
          <w:lang w:val="en-US"/>
        </w:rPr>
        <w:t xml:space="preserve">.  </w:t>
      </w:r>
      <w:r w:rsidRPr="008B1682">
        <w:rPr>
          <w:rFonts w:ascii="Bookman Old Style" w:hAnsi="Bookman Old Style" w:cs="Arial"/>
          <w:sz w:val="21"/>
          <w:szCs w:val="21"/>
          <w:lang w:val="en-US"/>
        </w:rPr>
        <w:t xml:space="preserve"> In some studies to determine heavy metal </w:t>
      </w:r>
      <w:proofErr w:type="spellStart"/>
      <w:r w:rsidRPr="008B1682">
        <w:rPr>
          <w:rFonts w:ascii="Bookman Old Style" w:hAnsi="Bookman Old Style" w:cs="Arial"/>
          <w:sz w:val="21"/>
          <w:szCs w:val="21"/>
          <w:lang w:val="en-US"/>
        </w:rPr>
        <w:t>concen</w:t>
      </w:r>
      <w:r w:rsidR="004511C3">
        <w:rPr>
          <w:rFonts w:ascii="Bookman Old Style" w:hAnsi="Bookman Old Style" w:cs="Arial"/>
          <w:sz w:val="21"/>
          <w:szCs w:val="21"/>
          <w:lang w:val="en-US"/>
        </w:rPr>
        <w:t>-</w:t>
      </w:r>
      <w:r w:rsidRPr="008B1682">
        <w:rPr>
          <w:rFonts w:ascii="Bookman Old Style" w:hAnsi="Bookman Old Style" w:cs="Arial"/>
          <w:sz w:val="21"/>
          <w:szCs w:val="21"/>
          <w:lang w:val="en-US"/>
        </w:rPr>
        <w:t>tration</w:t>
      </w:r>
      <w:proofErr w:type="spellEnd"/>
      <w:r w:rsidRPr="008B1682">
        <w:rPr>
          <w:rFonts w:ascii="Bookman Old Style" w:hAnsi="Bookman Old Style" w:cs="Arial"/>
          <w:sz w:val="21"/>
          <w:szCs w:val="21"/>
          <w:lang w:val="en-US"/>
        </w:rPr>
        <w:t xml:space="preserve"> the arithmetic mean has been used if they follow a normal distribution, for a log-normal distribution they have used the geometrical mean, and the median if it is a</w:t>
      </w:r>
      <w:r w:rsidR="004511C3">
        <w:rPr>
          <w:rFonts w:ascii="Bookman Old Style" w:hAnsi="Bookman Old Style" w:cs="Arial"/>
          <w:sz w:val="21"/>
          <w:szCs w:val="21"/>
          <w:lang w:val="en-US"/>
        </w:rPr>
        <w:t xml:space="preserve"> </w:t>
      </w:r>
    </w:p>
    <w:p w:rsidR="00DA7F4E" w:rsidRDefault="00E3609E" w:rsidP="004511C3">
      <w:pPr>
        <w:suppressAutoHyphens/>
        <w:spacing w:after="0" w:line="240" w:lineRule="auto"/>
        <w:jc w:val="both"/>
        <w:rPr>
          <w:rFonts w:ascii="Bookman Old Style" w:hAnsi="Bookman Old Style" w:cs="Arial"/>
          <w:sz w:val="21"/>
          <w:szCs w:val="21"/>
          <w:lang w:val="en-US"/>
        </w:rPr>
      </w:pPr>
      <w:proofErr w:type="gramStart"/>
      <w:r w:rsidRPr="008B1682">
        <w:rPr>
          <w:rFonts w:ascii="Bookman Old Style" w:hAnsi="Bookman Old Style" w:cs="Arial"/>
          <w:sz w:val="21"/>
          <w:szCs w:val="21"/>
          <w:lang w:val="en-US"/>
        </w:rPr>
        <w:t>not-normal</w:t>
      </w:r>
      <w:proofErr w:type="gramEnd"/>
      <w:r w:rsidRPr="008B1682">
        <w:rPr>
          <w:rFonts w:ascii="Bookman Old Style" w:hAnsi="Bookman Old Style" w:cs="Arial"/>
          <w:sz w:val="21"/>
          <w:szCs w:val="21"/>
          <w:lang w:val="en-US"/>
        </w:rPr>
        <w:t xml:space="preserve"> distribution</w:t>
      </w:r>
      <w:r w:rsidR="00E1259B" w:rsidRPr="008B1682">
        <w:rPr>
          <w:rFonts w:ascii="Bookman Old Style" w:hAnsi="Bookman Old Style" w:cs="Arial"/>
          <w:sz w:val="21"/>
          <w:szCs w:val="21"/>
          <w:lang w:val="en-US"/>
        </w:rPr>
        <w:t xml:space="preserve">.  </w:t>
      </w:r>
      <w:r w:rsidRPr="008B1682">
        <w:rPr>
          <w:rFonts w:ascii="Bookman Old Style" w:hAnsi="Bookman Old Style" w:cs="Arial"/>
          <w:sz w:val="21"/>
          <w:szCs w:val="21"/>
          <w:lang w:val="en-US"/>
        </w:rPr>
        <w:t>Other authors use percentiles to analyze a no</w:t>
      </w:r>
      <w:r w:rsidR="004511C3">
        <w:rPr>
          <w:rFonts w:ascii="Bookman Old Style" w:hAnsi="Bookman Old Style" w:cs="Arial"/>
          <w:sz w:val="21"/>
          <w:szCs w:val="21"/>
          <w:lang w:val="en-US"/>
        </w:rPr>
        <w:t>t</w:t>
      </w:r>
      <w:r w:rsidRPr="008B1682">
        <w:rPr>
          <w:rFonts w:ascii="Bookman Old Style" w:hAnsi="Bookman Old Style" w:cs="Arial"/>
          <w:sz w:val="21"/>
          <w:szCs w:val="21"/>
          <w:lang w:val="en-US"/>
        </w:rPr>
        <w:t>-normal dis</w:t>
      </w:r>
      <w:r w:rsidR="004511C3">
        <w:rPr>
          <w:rFonts w:ascii="Bookman Old Style" w:hAnsi="Bookman Old Style" w:cs="Arial"/>
          <w:sz w:val="21"/>
          <w:szCs w:val="21"/>
          <w:lang w:val="en-US"/>
        </w:rPr>
        <w:t>-</w:t>
      </w:r>
      <w:proofErr w:type="spellStart"/>
      <w:r w:rsidRPr="008B1682">
        <w:rPr>
          <w:rFonts w:ascii="Bookman Old Style" w:hAnsi="Bookman Old Style" w:cs="Arial"/>
          <w:sz w:val="21"/>
          <w:szCs w:val="21"/>
          <w:lang w:val="en-US"/>
        </w:rPr>
        <w:t>tribution</w:t>
      </w:r>
      <w:proofErr w:type="spellEnd"/>
      <w:r w:rsidRPr="008B1682">
        <w:rPr>
          <w:rFonts w:ascii="Bookman Old Style" w:hAnsi="Bookman Old Style" w:cs="Arial"/>
          <w:sz w:val="21"/>
          <w:szCs w:val="21"/>
          <w:lang w:val="en-US"/>
        </w:rPr>
        <w:t xml:space="preserve"> </w:t>
      </w:r>
      <w:r w:rsidR="00DA7F4E" w:rsidRPr="008B1682">
        <w:rPr>
          <w:rFonts w:ascii="Bookman Old Style" w:hAnsi="Bookman Old Style" w:cs="Arial"/>
          <w:sz w:val="21"/>
          <w:szCs w:val="21"/>
          <w:lang w:val="en-US"/>
        </w:rPr>
        <w:t>(</w:t>
      </w:r>
      <w:proofErr w:type="spellStart"/>
      <w:r w:rsidR="00DA7F4E" w:rsidRPr="008B1682">
        <w:rPr>
          <w:rFonts w:ascii="Bookman Old Style" w:hAnsi="Bookman Old Style" w:cs="Arial"/>
          <w:sz w:val="21"/>
          <w:szCs w:val="21"/>
          <w:lang w:val="en-US"/>
        </w:rPr>
        <w:t>Esser</w:t>
      </w:r>
      <w:proofErr w:type="spellEnd"/>
      <w:r w:rsidR="00DA7F4E" w:rsidRPr="008B1682">
        <w:rPr>
          <w:rFonts w:ascii="Bookman Old Style" w:hAnsi="Bookman Old Style" w:cs="Arial"/>
          <w:sz w:val="21"/>
          <w:szCs w:val="21"/>
          <w:lang w:val="en-US"/>
        </w:rPr>
        <w:t xml:space="preserve">, 1996; </w:t>
      </w:r>
      <w:proofErr w:type="spellStart"/>
      <w:r w:rsidR="00DA7F4E" w:rsidRPr="008B1682">
        <w:rPr>
          <w:rFonts w:ascii="Bookman Old Style" w:hAnsi="Bookman Old Style" w:cs="Arial"/>
          <w:sz w:val="21"/>
          <w:szCs w:val="21"/>
          <w:lang w:val="en-US"/>
        </w:rPr>
        <w:t>Díez</w:t>
      </w:r>
      <w:proofErr w:type="spellEnd"/>
      <w:r w:rsidR="00DA7F4E" w:rsidRPr="008B1682">
        <w:rPr>
          <w:rFonts w:ascii="Bookman Old Style" w:hAnsi="Bookman Old Style" w:cs="Arial"/>
          <w:sz w:val="21"/>
          <w:szCs w:val="21"/>
          <w:lang w:val="en-US"/>
        </w:rPr>
        <w:t xml:space="preserve">, 2006; </w:t>
      </w:r>
      <w:proofErr w:type="spellStart"/>
      <w:r w:rsidR="00DA7F4E" w:rsidRPr="008B1682">
        <w:rPr>
          <w:rFonts w:ascii="Bookman Old Style" w:hAnsi="Bookman Old Style" w:cs="Arial"/>
          <w:sz w:val="21"/>
          <w:szCs w:val="21"/>
          <w:lang w:val="en-US"/>
        </w:rPr>
        <w:t>Peris</w:t>
      </w:r>
      <w:proofErr w:type="spellEnd"/>
      <w:r w:rsidR="00DA7F4E" w:rsidRPr="008B1682">
        <w:rPr>
          <w:rFonts w:ascii="Bookman Old Style" w:hAnsi="Bookman Old Style" w:cs="Arial"/>
          <w:sz w:val="21"/>
          <w:szCs w:val="21"/>
          <w:lang w:val="en-US"/>
        </w:rPr>
        <w:t>, 2006).</w:t>
      </w:r>
      <w:r w:rsidR="00CE6EA5" w:rsidRPr="008B1682">
        <w:rPr>
          <w:rFonts w:ascii="Bookman Old Style" w:hAnsi="Bookman Old Style" w:cs="Arial"/>
          <w:sz w:val="21"/>
          <w:szCs w:val="21"/>
          <w:lang w:val="en-US"/>
        </w:rPr>
        <w:t xml:space="preserve"> </w:t>
      </w:r>
      <w:r w:rsidR="00DA7F4E" w:rsidRPr="008B1682">
        <w:rPr>
          <w:rFonts w:ascii="Bookman Old Style" w:hAnsi="Bookman Old Style" w:cs="Arial"/>
          <w:sz w:val="21"/>
          <w:szCs w:val="21"/>
          <w:lang w:val="en-US"/>
        </w:rPr>
        <w:t xml:space="preserve"> </w:t>
      </w:r>
      <w:r w:rsidRPr="008B1682">
        <w:rPr>
          <w:rFonts w:ascii="Bookman Old Style" w:hAnsi="Bookman Old Style" w:cs="Arial"/>
          <w:sz w:val="21"/>
          <w:szCs w:val="21"/>
          <w:lang w:val="en-US"/>
        </w:rPr>
        <w:t>In the same way, in order to declare a soil as not contaminated by heavy metals, regression equations</w:t>
      </w:r>
      <w:r w:rsidR="00344A25" w:rsidRPr="008B1682">
        <w:rPr>
          <w:rFonts w:ascii="Bookman Old Style" w:hAnsi="Bookman Old Style" w:cs="Arial"/>
          <w:sz w:val="21"/>
          <w:szCs w:val="21"/>
          <w:lang w:val="en-US"/>
        </w:rPr>
        <w:t xml:space="preserve"> have been used</w:t>
      </w:r>
      <w:r w:rsidRPr="008B1682">
        <w:rPr>
          <w:rFonts w:ascii="Bookman Old Style" w:hAnsi="Bookman Old Style" w:cs="Arial"/>
          <w:sz w:val="21"/>
          <w:szCs w:val="21"/>
          <w:lang w:val="en-US"/>
        </w:rPr>
        <w:t xml:space="preserve"> to establish a </w:t>
      </w:r>
      <w:r w:rsidR="006D73A4" w:rsidRPr="008B1682">
        <w:rPr>
          <w:rFonts w:ascii="Bookman Old Style" w:hAnsi="Bookman Old Style" w:cs="Arial"/>
          <w:sz w:val="21"/>
          <w:szCs w:val="21"/>
          <w:lang w:val="en-US"/>
        </w:rPr>
        <w:t>correlation between some soil properties such</w:t>
      </w:r>
      <w:r w:rsidR="004E26CE">
        <w:rPr>
          <w:rFonts w:ascii="Bookman Old Style" w:hAnsi="Bookman Old Style" w:cs="Arial"/>
          <w:sz w:val="21"/>
          <w:szCs w:val="21"/>
          <w:lang w:val="en-US"/>
        </w:rPr>
        <w:t xml:space="preserve"> </w:t>
      </w:r>
      <w:r w:rsidR="005502BE">
        <w:rPr>
          <w:rFonts w:ascii="Bookman Old Style" w:hAnsi="Bookman Old Style" w:cs="Arial"/>
          <w:noProof/>
          <w:sz w:val="21"/>
          <w:szCs w:val="21"/>
          <w:lang w:val="es-CO" w:eastAsia="es-CO"/>
        </w:rPr>
        <w:pict>
          <v:group id="_x0000_s1101" editas="canvas" style="position:absolute;left:0;text-align:left;margin-left:-14.75pt;margin-top:178.05pt;width:527.55pt;height:184.5pt;z-index:251668480;mso-position-horizontal-relative:text;mso-position-vertical-relative:text" coordorigin="1911,7193" coordsize="8078,2825">
            <o:lock v:ext="edit" aspectratio="t"/>
            <v:shape id="_x0000_s1102" type="#_x0000_t75" style="position:absolute;left:1911;top:7193;width:8078;height:2825" o:preferrelative="f">
              <v:fill o:detectmouseclick="t"/>
              <v:path o:extrusionok="t" o:connecttype="none"/>
              <o:lock v:ext="edit" text="t"/>
            </v:shape>
            <v:shape id="_x0000_s1103" type="#_x0000_t202" style="position:absolute;left:1980;top:7399;width:8009;height:2619" stroked="f">
              <v:textbox style="mso-next-textbox:#_x0000_s1103">
                <w:txbxContent>
                  <w:tbl>
                    <w:tblPr>
                      <w:tblW w:w="0" w:type="auto"/>
                      <w:jc w:val="center"/>
                      <w:tblBorders>
                        <w:top w:val="single" w:sz="4" w:space="0" w:color="000000"/>
                        <w:bottom w:val="single" w:sz="4" w:space="0" w:color="000000"/>
                      </w:tblBorders>
                      <w:tblLook w:val="04A0" w:firstRow="1" w:lastRow="0" w:firstColumn="1" w:lastColumn="0" w:noHBand="0" w:noVBand="1"/>
                    </w:tblPr>
                    <w:tblGrid>
                      <w:gridCol w:w="1488"/>
                      <w:gridCol w:w="3544"/>
                      <w:gridCol w:w="1275"/>
                      <w:gridCol w:w="3237"/>
                    </w:tblGrid>
                    <w:tr w:rsidR="005502BE" w:rsidRPr="00B238B5" w:rsidTr="007A5240">
                      <w:trPr>
                        <w:jc w:val="center"/>
                      </w:trPr>
                      <w:tc>
                        <w:tcPr>
                          <w:tcW w:w="9544" w:type="dxa"/>
                          <w:gridSpan w:val="4"/>
                          <w:tcBorders>
                            <w:top w:val="nil"/>
                            <w:bottom w:val="single" w:sz="4" w:space="0" w:color="000000"/>
                          </w:tcBorders>
                        </w:tcPr>
                        <w:p w:rsidR="005502BE" w:rsidRPr="003E24C5" w:rsidRDefault="005502BE" w:rsidP="007A5240">
                          <w:pPr>
                            <w:spacing w:after="0" w:line="360" w:lineRule="auto"/>
                            <w:ind w:left="813" w:hanging="813"/>
                            <w:rPr>
                              <w:rFonts w:ascii="Bookman Old Style" w:hAnsi="Bookman Old Style" w:cs="Arial"/>
                              <w:sz w:val="16"/>
                              <w:szCs w:val="16"/>
                              <w:lang w:val="en-US"/>
                            </w:rPr>
                          </w:pPr>
                          <w:r w:rsidRPr="003E24C5">
                            <w:rPr>
                              <w:rFonts w:ascii="Bookman Old Style" w:hAnsi="Bookman Old Style" w:cs="Arial"/>
                              <w:b/>
                              <w:sz w:val="16"/>
                              <w:szCs w:val="16"/>
                              <w:lang w:val="en-US"/>
                            </w:rPr>
                            <w:t>Table 4.</w:t>
                          </w:r>
                          <w:r w:rsidRPr="003E24C5">
                            <w:rPr>
                              <w:rFonts w:ascii="Bookman Old Style" w:hAnsi="Bookman Old Style" w:cs="Arial"/>
                              <w:sz w:val="16"/>
                              <w:szCs w:val="16"/>
                              <w:lang w:val="en-US"/>
                            </w:rPr>
                            <w:t xml:space="preserve"> Calculation equations for background levels determination of heavy metals in soils in The Netherlands</w:t>
                          </w:r>
                        </w:p>
                      </w:tc>
                    </w:tr>
                    <w:tr w:rsidR="005502BE" w:rsidRPr="00A12141" w:rsidTr="007A5240">
                      <w:trPr>
                        <w:jc w:val="center"/>
                      </w:trPr>
                      <w:tc>
                        <w:tcPr>
                          <w:tcW w:w="1488" w:type="dxa"/>
                          <w:tcBorders>
                            <w:top w:val="single" w:sz="4" w:space="0" w:color="000000"/>
                            <w:bottom w:val="single" w:sz="4" w:space="0" w:color="000000"/>
                          </w:tcBorders>
                        </w:tcPr>
                        <w:p w:rsidR="005502BE" w:rsidRPr="003E24C5" w:rsidRDefault="005502BE" w:rsidP="007A5240">
                          <w:pPr>
                            <w:spacing w:after="0" w:line="360" w:lineRule="auto"/>
                            <w:rPr>
                              <w:rFonts w:ascii="Bookman Old Style" w:hAnsi="Bookman Old Style" w:cs="Arial"/>
                              <w:b/>
                              <w:sz w:val="16"/>
                              <w:szCs w:val="16"/>
                              <w:lang w:val="en-US"/>
                            </w:rPr>
                          </w:pPr>
                          <w:r w:rsidRPr="003E24C5">
                            <w:rPr>
                              <w:rFonts w:ascii="Bookman Old Style" w:hAnsi="Bookman Old Style" w:cs="Arial"/>
                              <w:b/>
                              <w:sz w:val="16"/>
                              <w:szCs w:val="16"/>
                              <w:lang w:val="en-US"/>
                            </w:rPr>
                            <w:t>Element</w:t>
                          </w:r>
                        </w:p>
                      </w:tc>
                      <w:tc>
                        <w:tcPr>
                          <w:tcW w:w="3544" w:type="dxa"/>
                          <w:tcBorders>
                            <w:top w:val="single" w:sz="4" w:space="0" w:color="000000"/>
                            <w:bottom w:val="single" w:sz="4" w:space="0" w:color="000000"/>
                          </w:tcBorders>
                        </w:tcPr>
                        <w:p w:rsidR="005502BE" w:rsidRPr="003E24C5" w:rsidRDefault="005502BE" w:rsidP="007A5240">
                          <w:pPr>
                            <w:spacing w:after="0" w:line="360" w:lineRule="auto"/>
                            <w:jc w:val="center"/>
                            <w:rPr>
                              <w:rFonts w:ascii="Bookman Old Style" w:hAnsi="Bookman Old Style" w:cs="Arial"/>
                              <w:b/>
                              <w:sz w:val="16"/>
                              <w:szCs w:val="16"/>
                              <w:lang w:val="en-US"/>
                            </w:rPr>
                          </w:pPr>
                          <w:r w:rsidRPr="003E24C5">
                            <w:rPr>
                              <w:rFonts w:ascii="Bookman Old Style" w:hAnsi="Bookman Old Style" w:cs="Arial"/>
                              <w:b/>
                              <w:sz w:val="16"/>
                              <w:szCs w:val="16"/>
                              <w:lang w:val="en-US"/>
                            </w:rPr>
                            <w:t>Calculation equations in soils</w:t>
                          </w:r>
                        </w:p>
                      </w:tc>
                      <w:tc>
                        <w:tcPr>
                          <w:tcW w:w="1275" w:type="dxa"/>
                          <w:tcBorders>
                            <w:top w:val="single" w:sz="4" w:space="0" w:color="000000"/>
                            <w:bottom w:val="single" w:sz="4" w:space="0" w:color="000000"/>
                          </w:tcBorders>
                        </w:tcPr>
                        <w:p w:rsidR="005502BE" w:rsidRPr="003E24C5" w:rsidRDefault="005502BE" w:rsidP="007A5240">
                          <w:pPr>
                            <w:spacing w:after="0" w:line="360" w:lineRule="auto"/>
                            <w:jc w:val="center"/>
                            <w:rPr>
                              <w:rFonts w:ascii="Bookman Old Style" w:hAnsi="Bookman Old Style" w:cs="Arial"/>
                              <w:b/>
                              <w:sz w:val="16"/>
                              <w:szCs w:val="16"/>
                              <w:lang w:val="en-US"/>
                            </w:rPr>
                          </w:pPr>
                          <w:r w:rsidRPr="003E24C5">
                            <w:rPr>
                              <w:rFonts w:ascii="Bookman Old Style" w:hAnsi="Bookman Old Style" w:cs="Arial"/>
                              <w:b/>
                              <w:sz w:val="16"/>
                              <w:szCs w:val="16"/>
                              <w:lang w:val="en-US"/>
                            </w:rPr>
                            <w:t>Element</w:t>
                          </w:r>
                        </w:p>
                      </w:tc>
                      <w:tc>
                        <w:tcPr>
                          <w:tcW w:w="3237" w:type="dxa"/>
                          <w:tcBorders>
                            <w:top w:val="single" w:sz="4" w:space="0" w:color="000000"/>
                            <w:bottom w:val="single" w:sz="4" w:space="0" w:color="000000"/>
                          </w:tcBorders>
                        </w:tcPr>
                        <w:p w:rsidR="005502BE" w:rsidRPr="003E24C5" w:rsidRDefault="005502BE" w:rsidP="007A5240">
                          <w:pPr>
                            <w:spacing w:after="0" w:line="360" w:lineRule="auto"/>
                            <w:jc w:val="center"/>
                            <w:rPr>
                              <w:rFonts w:ascii="Bookman Old Style" w:hAnsi="Bookman Old Style" w:cs="Arial"/>
                              <w:b/>
                              <w:sz w:val="16"/>
                              <w:szCs w:val="16"/>
                              <w:lang w:val="en-US"/>
                            </w:rPr>
                          </w:pPr>
                          <w:r w:rsidRPr="003E24C5">
                            <w:rPr>
                              <w:rFonts w:ascii="Bookman Old Style" w:hAnsi="Bookman Old Style" w:cs="Arial"/>
                              <w:b/>
                              <w:sz w:val="16"/>
                              <w:szCs w:val="16"/>
                              <w:lang w:val="en-US"/>
                            </w:rPr>
                            <w:t>Calculation equation in soils</w:t>
                          </w:r>
                        </w:p>
                      </w:tc>
                    </w:tr>
                    <w:tr w:rsidR="005502BE" w:rsidRPr="00A12141" w:rsidTr="007A5240">
                      <w:trPr>
                        <w:jc w:val="center"/>
                      </w:trPr>
                      <w:tc>
                        <w:tcPr>
                          <w:tcW w:w="1488" w:type="dxa"/>
                          <w:tcBorders>
                            <w:top w:val="single" w:sz="4" w:space="0" w:color="000000"/>
                          </w:tcBorders>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Antimony</w:t>
                          </w:r>
                        </w:p>
                      </w:tc>
                      <w:tc>
                        <w:tcPr>
                          <w:tcW w:w="3544" w:type="dxa"/>
                          <w:tcBorders>
                            <w:top w:val="single" w:sz="4" w:space="0" w:color="000000"/>
                          </w:tcBorders>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3.0</w:t>
                          </w:r>
                        </w:p>
                      </w:tc>
                      <w:tc>
                        <w:tcPr>
                          <w:tcW w:w="1275" w:type="dxa"/>
                          <w:tcBorders>
                            <w:top w:val="single" w:sz="4" w:space="0" w:color="000000"/>
                          </w:tcBorders>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Mercury</w:t>
                          </w:r>
                        </w:p>
                      </w:tc>
                      <w:tc>
                        <w:tcPr>
                          <w:tcW w:w="3237" w:type="dxa"/>
                          <w:tcBorders>
                            <w:top w:val="single" w:sz="4" w:space="0" w:color="000000"/>
                          </w:tcBorders>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0.2 + 0.0017 (2H + L)</w:t>
                          </w:r>
                        </w:p>
                      </w:tc>
                    </w:tr>
                    <w:tr w:rsidR="005502BE" w:rsidRPr="00A12141" w:rsidTr="007A5240">
                      <w:trPr>
                        <w:jc w:val="center"/>
                      </w:trPr>
                      <w:tc>
                        <w:tcPr>
                          <w:tcW w:w="1488"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Arsenic</w:t>
                          </w:r>
                        </w:p>
                      </w:tc>
                      <w:tc>
                        <w:tcPr>
                          <w:tcW w:w="3544"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15 + 0.4 (</w:t>
                          </w:r>
                          <w:proofErr w:type="spellStart"/>
                          <w:r w:rsidRPr="003E24C5">
                            <w:rPr>
                              <w:rFonts w:ascii="Bookman Old Style" w:hAnsi="Bookman Old Style" w:cs="Arial"/>
                              <w:sz w:val="16"/>
                              <w:szCs w:val="16"/>
                              <w:lang w:val="en-US"/>
                            </w:rPr>
                            <w:t>L+H</w:t>
                          </w:r>
                          <w:proofErr w:type="spellEnd"/>
                          <w:r w:rsidRPr="003E24C5">
                            <w:rPr>
                              <w:rFonts w:ascii="Bookman Old Style" w:hAnsi="Bookman Old Style" w:cs="Arial"/>
                              <w:sz w:val="16"/>
                              <w:szCs w:val="16"/>
                              <w:lang w:val="en-US"/>
                            </w:rPr>
                            <w:t>)</w:t>
                          </w:r>
                        </w:p>
                      </w:tc>
                      <w:tc>
                        <w:tcPr>
                          <w:tcW w:w="1275"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Molybdenum</w:t>
                          </w:r>
                        </w:p>
                      </w:tc>
                      <w:tc>
                        <w:tcPr>
                          <w:tcW w:w="3237"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0.5</w:t>
                          </w:r>
                        </w:p>
                      </w:tc>
                    </w:tr>
                    <w:tr w:rsidR="005502BE" w:rsidRPr="00A12141" w:rsidTr="007A5240">
                      <w:trPr>
                        <w:jc w:val="center"/>
                      </w:trPr>
                      <w:tc>
                        <w:tcPr>
                          <w:tcW w:w="1488"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Barium</w:t>
                          </w:r>
                        </w:p>
                      </w:tc>
                      <w:tc>
                        <w:tcPr>
                          <w:tcW w:w="3544"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30 + 5H</w:t>
                          </w:r>
                        </w:p>
                      </w:tc>
                      <w:tc>
                        <w:tcPr>
                          <w:tcW w:w="1275"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Nickel</w:t>
                          </w:r>
                        </w:p>
                      </w:tc>
                      <w:tc>
                        <w:tcPr>
                          <w:tcW w:w="3237"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 xml:space="preserve">50 + </w:t>
                          </w:r>
                          <w:proofErr w:type="spellStart"/>
                          <w:r w:rsidRPr="003E24C5">
                            <w:rPr>
                              <w:rFonts w:ascii="Bookman Old Style" w:hAnsi="Bookman Old Style" w:cs="Arial"/>
                              <w:sz w:val="16"/>
                              <w:szCs w:val="16"/>
                              <w:lang w:val="en-US"/>
                            </w:rPr>
                            <w:t>L+H</w:t>
                          </w:r>
                          <w:proofErr w:type="spellEnd"/>
                        </w:p>
                      </w:tc>
                    </w:tr>
                    <w:tr w:rsidR="005502BE" w:rsidRPr="00A12141" w:rsidTr="007A5240">
                      <w:trPr>
                        <w:jc w:val="center"/>
                      </w:trPr>
                      <w:tc>
                        <w:tcPr>
                          <w:tcW w:w="1488" w:type="dxa"/>
                        </w:tcPr>
                        <w:p w:rsidR="005502BE" w:rsidRPr="003E24C5" w:rsidRDefault="005502BE" w:rsidP="007A5240">
                          <w:pPr>
                            <w:spacing w:after="0" w:line="360" w:lineRule="auto"/>
                            <w:rPr>
                              <w:rFonts w:ascii="Bookman Old Style" w:hAnsi="Bookman Old Style" w:cs="Arial"/>
                              <w:sz w:val="16"/>
                              <w:szCs w:val="16"/>
                              <w:lang w:val="en-US"/>
                            </w:rPr>
                          </w:pPr>
                          <w:r w:rsidRPr="00A12141">
                            <w:rPr>
                              <w:rFonts w:ascii="Bookman Old Style" w:hAnsi="Bookman Old Style" w:cs="Arial"/>
                              <w:sz w:val="16"/>
                              <w:szCs w:val="16"/>
                              <w:lang w:val="en-US"/>
                            </w:rPr>
                            <w:t>Beryllium</w:t>
                          </w:r>
                        </w:p>
                      </w:tc>
                      <w:tc>
                        <w:tcPr>
                          <w:tcW w:w="3544"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0.3 + 0.0333H</w:t>
                          </w:r>
                        </w:p>
                      </w:tc>
                      <w:tc>
                        <w:tcPr>
                          <w:tcW w:w="1275"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Selenium</w:t>
                          </w:r>
                        </w:p>
                      </w:tc>
                      <w:tc>
                        <w:tcPr>
                          <w:tcW w:w="3237"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0.7</w:t>
                          </w:r>
                        </w:p>
                      </w:tc>
                    </w:tr>
                    <w:tr w:rsidR="005502BE" w:rsidRPr="00A12141" w:rsidTr="007A5240">
                      <w:trPr>
                        <w:jc w:val="center"/>
                      </w:trPr>
                      <w:tc>
                        <w:tcPr>
                          <w:tcW w:w="1488"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Cadmium</w:t>
                          </w:r>
                        </w:p>
                      </w:tc>
                      <w:tc>
                        <w:tcPr>
                          <w:tcW w:w="3544"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0.4 + 0.007 (H + 3L)</w:t>
                          </w:r>
                        </w:p>
                      </w:tc>
                      <w:tc>
                        <w:tcPr>
                          <w:tcW w:w="1275"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Thallium</w:t>
                          </w:r>
                        </w:p>
                      </w:tc>
                      <w:tc>
                        <w:tcPr>
                          <w:tcW w:w="3237"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w:t>
                          </w:r>
                        </w:p>
                      </w:tc>
                    </w:tr>
                    <w:tr w:rsidR="005502BE" w:rsidRPr="00A12141" w:rsidTr="007A5240">
                      <w:trPr>
                        <w:jc w:val="center"/>
                      </w:trPr>
                      <w:tc>
                        <w:tcPr>
                          <w:tcW w:w="1488"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Chrome</w:t>
                          </w:r>
                        </w:p>
                      </w:tc>
                      <w:tc>
                        <w:tcPr>
                          <w:tcW w:w="3544"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50 + 2H</w:t>
                          </w:r>
                        </w:p>
                      </w:tc>
                      <w:tc>
                        <w:tcPr>
                          <w:tcW w:w="1275"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Tin</w:t>
                          </w:r>
                        </w:p>
                      </w:tc>
                      <w:tc>
                        <w:tcPr>
                          <w:tcW w:w="3237"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4 + 0.6H</w:t>
                          </w:r>
                        </w:p>
                      </w:tc>
                    </w:tr>
                    <w:tr w:rsidR="005502BE" w:rsidRPr="00A12141" w:rsidTr="007A5240">
                      <w:trPr>
                        <w:jc w:val="center"/>
                      </w:trPr>
                      <w:tc>
                        <w:tcPr>
                          <w:tcW w:w="1488"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Cobalt</w:t>
                          </w:r>
                        </w:p>
                      </w:tc>
                      <w:tc>
                        <w:tcPr>
                          <w:tcW w:w="3544"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2 + 0.28H</w:t>
                          </w:r>
                        </w:p>
                      </w:tc>
                      <w:tc>
                        <w:tcPr>
                          <w:tcW w:w="1275"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Vanadium</w:t>
                          </w:r>
                        </w:p>
                      </w:tc>
                      <w:tc>
                        <w:tcPr>
                          <w:tcW w:w="3237"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12 + 1.2H</w:t>
                          </w:r>
                        </w:p>
                      </w:tc>
                    </w:tr>
                    <w:tr w:rsidR="005502BE" w:rsidRPr="00A12141" w:rsidTr="007A5240">
                      <w:trPr>
                        <w:jc w:val="center"/>
                      </w:trPr>
                      <w:tc>
                        <w:tcPr>
                          <w:tcW w:w="1488"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Cupper</w:t>
                          </w:r>
                        </w:p>
                      </w:tc>
                      <w:tc>
                        <w:tcPr>
                          <w:tcW w:w="3544"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15 + 0.6 (L + H)</w:t>
                          </w:r>
                        </w:p>
                      </w:tc>
                      <w:tc>
                        <w:tcPr>
                          <w:tcW w:w="1275"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Zinc</w:t>
                          </w:r>
                        </w:p>
                      </w:tc>
                      <w:tc>
                        <w:tcPr>
                          <w:tcW w:w="3237" w:type="dxa"/>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50 + 1.5(2H + L)</w:t>
                          </w:r>
                        </w:p>
                      </w:tc>
                    </w:tr>
                    <w:tr w:rsidR="005502BE" w:rsidRPr="00A12141" w:rsidTr="007A5240">
                      <w:trPr>
                        <w:jc w:val="center"/>
                      </w:trPr>
                      <w:tc>
                        <w:tcPr>
                          <w:tcW w:w="1488" w:type="dxa"/>
                          <w:tcBorders>
                            <w:bottom w:val="single" w:sz="4" w:space="0" w:color="000000"/>
                          </w:tcBorders>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Lead</w:t>
                          </w:r>
                        </w:p>
                      </w:tc>
                      <w:tc>
                        <w:tcPr>
                          <w:tcW w:w="3544" w:type="dxa"/>
                          <w:tcBorders>
                            <w:bottom w:val="single" w:sz="4" w:space="0" w:color="000000"/>
                          </w:tcBorders>
                        </w:tcPr>
                        <w:p w:rsidR="005502BE" w:rsidRPr="003E24C5" w:rsidRDefault="005502BE" w:rsidP="007A5240">
                          <w:pPr>
                            <w:spacing w:after="0" w:line="360" w:lineRule="auto"/>
                            <w:jc w:val="center"/>
                            <w:rPr>
                              <w:rFonts w:ascii="Bookman Old Style" w:hAnsi="Bookman Old Style" w:cs="Arial"/>
                              <w:sz w:val="16"/>
                              <w:szCs w:val="16"/>
                              <w:lang w:val="en-US"/>
                            </w:rPr>
                          </w:pPr>
                          <w:r w:rsidRPr="003E24C5">
                            <w:rPr>
                              <w:rFonts w:ascii="Bookman Old Style" w:hAnsi="Bookman Old Style" w:cs="Arial"/>
                              <w:sz w:val="16"/>
                              <w:szCs w:val="16"/>
                              <w:lang w:val="en-US"/>
                            </w:rPr>
                            <w:t xml:space="preserve">50 + </w:t>
                          </w:r>
                          <w:proofErr w:type="spellStart"/>
                          <w:r w:rsidRPr="003E24C5">
                            <w:rPr>
                              <w:rFonts w:ascii="Bookman Old Style" w:hAnsi="Bookman Old Style" w:cs="Arial"/>
                              <w:sz w:val="16"/>
                              <w:szCs w:val="16"/>
                              <w:lang w:val="en-US"/>
                            </w:rPr>
                            <w:t>L+H</w:t>
                          </w:r>
                          <w:proofErr w:type="spellEnd"/>
                        </w:p>
                      </w:tc>
                      <w:tc>
                        <w:tcPr>
                          <w:tcW w:w="1275" w:type="dxa"/>
                          <w:tcBorders>
                            <w:bottom w:val="single" w:sz="4" w:space="0" w:color="000000"/>
                          </w:tcBorders>
                        </w:tcPr>
                        <w:p w:rsidR="005502BE" w:rsidRPr="003E24C5" w:rsidRDefault="005502BE" w:rsidP="007A5240">
                          <w:pPr>
                            <w:spacing w:after="0" w:line="360" w:lineRule="auto"/>
                            <w:rPr>
                              <w:rFonts w:ascii="Bookman Old Style" w:hAnsi="Bookman Old Style" w:cs="Arial"/>
                              <w:sz w:val="16"/>
                              <w:szCs w:val="16"/>
                              <w:lang w:val="en-US"/>
                            </w:rPr>
                          </w:pPr>
                        </w:p>
                      </w:tc>
                      <w:tc>
                        <w:tcPr>
                          <w:tcW w:w="3237" w:type="dxa"/>
                          <w:tcBorders>
                            <w:bottom w:val="single" w:sz="4" w:space="0" w:color="000000"/>
                          </w:tcBorders>
                        </w:tcPr>
                        <w:p w:rsidR="005502BE" w:rsidRPr="003E24C5" w:rsidRDefault="005502BE" w:rsidP="007A5240">
                          <w:pPr>
                            <w:spacing w:after="0" w:line="360" w:lineRule="auto"/>
                            <w:rPr>
                              <w:rFonts w:ascii="Bookman Old Style" w:hAnsi="Bookman Old Style" w:cs="Arial"/>
                              <w:sz w:val="16"/>
                              <w:szCs w:val="16"/>
                              <w:lang w:val="en-US"/>
                            </w:rPr>
                          </w:pPr>
                        </w:p>
                      </w:tc>
                    </w:tr>
                    <w:tr w:rsidR="005502BE" w:rsidRPr="00A12141" w:rsidTr="007A5240">
                      <w:trPr>
                        <w:jc w:val="center"/>
                      </w:trPr>
                      <w:tc>
                        <w:tcPr>
                          <w:tcW w:w="9544" w:type="dxa"/>
                          <w:gridSpan w:val="4"/>
                          <w:tcBorders>
                            <w:top w:val="single" w:sz="4" w:space="0" w:color="000000"/>
                            <w:bottom w:val="nil"/>
                          </w:tcBorders>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b/>
                              <w:sz w:val="16"/>
                              <w:szCs w:val="16"/>
                              <w:lang w:val="en-US"/>
                            </w:rPr>
                            <w:t>Source</w:t>
                          </w:r>
                          <w:r w:rsidRPr="003E24C5">
                            <w:rPr>
                              <w:rFonts w:ascii="Bookman Old Style" w:hAnsi="Bookman Old Style" w:cs="Arial"/>
                              <w:sz w:val="16"/>
                              <w:szCs w:val="16"/>
                              <w:lang w:val="en-US"/>
                            </w:rPr>
                            <w:t>: Sánchez, 2003.</w:t>
                          </w:r>
                        </w:p>
                      </w:tc>
                    </w:tr>
                  </w:tbl>
                  <w:p w:rsidR="005502BE" w:rsidRDefault="005502BE" w:rsidP="00F25EF4">
                    <w:pPr>
                      <w:spacing w:after="0" w:line="360" w:lineRule="auto"/>
                      <w:rPr>
                        <w:rFonts w:ascii="Bookman Old Style" w:hAnsi="Bookman Old Style"/>
                        <w:sz w:val="20"/>
                        <w:szCs w:val="20"/>
                      </w:rPr>
                    </w:pPr>
                  </w:p>
                  <w:p w:rsidR="005502BE" w:rsidRPr="00CA1C31" w:rsidRDefault="005502BE" w:rsidP="00CA1C31">
                    <w:pPr>
                      <w:spacing w:after="0" w:line="360" w:lineRule="auto"/>
                      <w:ind w:left="432" w:hanging="432"/>
                      <w:rPr>
                        <w:rFonts w:ascii="Bookman Old Style" w:hAnsi="Bookman Old Style"/>
                        <w:sz w:val="20"/>
                        <w:szCs w:val="20"/>
                        <w:lang w:val="en-US"/>
                      </w:rPr>
                    </w:pPr>
                  </w:p>
                  <w:p w:rsidR="005502BE" w:rsidRPr="00CA1C31" w:rsidRDefault="005502BE" w:rsidP="00CA1C31">
                    <w:pPr>
                      <w:ind w:left="432" w:hanging="432"/>
                      <w:rPr>
                        <w:lang w:val="en-US"/>
                      </w:rPr>
                    </w:pPr>
                  </w:p>
                </w:txbxContent>
              </v:textbox>
            </v:shape>
            <w10:wrap type="topAndBottom"/>
            <w10:anchorlock/>
          </v:group>
        </w:pict>
      </w:r>
      <w:r w:rsidR="006D73A4" w:rsidRPr="008B1682">
        <w:rPr>
          <w:rFonts w:ascii="Bookman Old Style" w:hAnsi="Bookman Old Style" w:cs="Arial"/>
          <w:sz w:val="21"/>
          <w:szCs w:val="21"/>
          <w:lang w:val="en-US"/>
        </w:rPr>
        <w:t>as, clay percentage, organic matter content</w:t>
      </w:r>
      <w:r w:rsidR="00F25EF4" w:rsidRPr="008B1682">
        <w:rPr>
          <w:rFonts w:ascii="Bookman Old Style" w:hAnsi="Bookman Old Style" w:cs="Arial"/>
          <w:sz w:val="21"/>
          <w:szCs w:val="21"/>
          <w:lang w:val="en-US"/>
        </w:rPr>
        <w:t xml:space="preserve"> </w:t>
      </w:r>
      <w:r w:rsidR="0025327C" w:rsidRPr="008B1682">
        <w:rPr>
          <w:rFonts w:ascii="Bookman Old Style" w:hAnsi="Bookman Old Style" w:cs="Arial"/>
          <w:sz w:val="21"/>
          <w:szCs w:val="21"/>
          <w:lang w:val="en-US"/>
        </w:rPr>
        <w:t xml:space="preserve">and </w:t>
      </w:r>
      <w:r w:rsidR="00A12141" w:rsidRPr="008B1682">
        <w:rPr>
          <w:rFonts w:ascii="Bookman Old Style" w:hAnsi="Bookman Old Style" w:cs="Arial"/>
          <w:sz w:val="21"/>
          <w:szCs w:val="21"/>
          <w:lang w:val="en-US"/>
        </w:rPr>
        <w:t>maximum</w:t>
      </w:r>
      <w:r w:rsidR="0025327C" w:rsidRPr="008B1682">
        <w:rPr>
          <w:rFonts w:ascii="Bookman Old Style" w:hAnsi="Bookman Old Style" w:cs="Arial"/>
          <w:sz w:val="21"/>
          <w:szCs w:val="21"/>
          <w:lang w:val="en-US"/>
        </w:rPr>
        <w:t xml:space="preserve"> heavy metal concentrations </w:t>
      </w:r>
      <w:r w:rsidR="00DA7F4E" w:rsidRPr="008B1682">
        <w:rPr>
          <w:rFonts w:ascii="Bookman Old Style" w:hAnsi="Bookman Old Style" w:cs="Arial"/>
          <w:sz w:val="21"/>
          <w:szCs w:val="21"/>
          <w:lang w:val="en-US"/>
        </w:rPr>
        <w:t>(</w:t>
      </w:r>
      <w:proofErr w:type="spellStart"/>
      <w:r w:rsidR="00DA7F4E" w:rsidRPr="008B1682">
        <w:rPr>
          <w:rFonts w:ascii="Bookman Old Style" w:hAnsi="Bookman Old Style" w:cs="Arial"/>
          <w:sz w:val="21"/>
          <w:szCs w:val="21"/>
          <w:lang w:val="en-US"/>
        </w:rPr>
        <w:t>Díez</w:t>
      </w:r>
      <w:proofErr w:type="spellEnd"/>
      <w:r w:rsidR="00DA7F4E" w:rsidRPr="008B1682">
        <w:rPr>
          <w:rFonts w:ascii="Bookman Old Style" w:hAnsi="Bookman Old Style" w:cs="Arial"/>
          <w:sz w:val="21"/>
          <w:szCs w:val="21"/>
          <w:lang w:val="en-US"/>
        </w:rPr>
        <w:t xml:space="preserve">, 2006).  </w:t>
      </w:r>
      <w:r w:rsidR="0025327C" w:rsidRPr="008B1682">
        <w:rPr>
          <w:rFonts w:ascii="Bookman Old Style" w:hAnsi="Bookman Old Style" w:cs="Arial"/>
          <w:sz w:val="21"/>
          <w:szCs w:val="21"/>
          <w:lang w:val="en-US"/>
        </w:rPr>
        <w:t>In The Netherlands the background level deter</w:t>
      </w:r>
      <w:r w:rsidR="004511C3">
        <w:rPr>
          <w:rFonts w:ascii="Bookman Old Style" w:hAnsi="Bookman Old Style" w:cs="Arial"/>
          <w:sz w:val="21"/>
          <w:szCs w:val="21"/>
          <w:lang w:val="en-US"/>
        </w:rPr>
        <w:t>-</w:t>
      </w:r>
      <w:proofErr w:type="spellStart"/>
      <w:r w:rsidR="0025327C" w:rsidRPr="008B1682">
        <w:rPr>
          <w:rFonts w:ascii="Bookman Old Style" w:hAnsi="Bookman Old Style" w:cs="Arial"/>
          <w:sz w:val="21"/>
          <w:szCs w:val="21"/>
          <w:lang w:val="en-US"/>
        </w:rPr>
        <w:t>mination</w:t>
      </w:r>
      <w:proofErr w:type="spellEnd"/>
      <w:r w:rsidR="0025327C" w:rsidRPr="008B1682">
        <w:rPr>
          <w:rFonts w:ascii="Bookman Old Style" w:hAnsi="Bookman Old Style" w:cs="Arial"/>
          <w:sz w:val="21"/>
          <w:szCs w:val="21"/>
          <w:lang w:val="en-US"/>
        </w:rPr>
        <w:t xml:space="preserve"> was done taking into account the soil nature and the analysis was made in function of clay percentage (H) and organic </w:t>
      </w:r>
      <w:r w:rsidR="0025327C" w:rsidRPr="008B1682">
        <w:rPr>
          <w:rFonts w:ascii="Bookman Old Style" w:hAnsi="Bookman Old Style" w:cs="Arial"/>
          <w:sz w:val="21"/>
          <w:szCs w:val="21"/>
          <w:lang w:val="en-US"/>
        </w:rPr>
        <w:lastRenderedPageBreak/>
        <w:t xml:space="preserve">matter (L). </w:t>
      </w:r>
      <w:r w:rsidR="00344A25" w:rsidRPr="008B1682">
        <w:rPr>
          <w:rFonts w:ascii="Bookman Old Style" w:hAnsi="Bookman Old Style" w:cs="Arial"/>
          <w:sz w:val="21"/>
          <w:szCs w:val="21"/>
          <w:lang w:val="en-US"/>
        </w:rPr>
        <w:t xml:space="preserve"> </w:t>
      </w:r>
      <w:r w:rsidR="00FF699E">
        <w:rPr>
          <w:rFonts w:ascii="Bookman Old Style" w:hAnsi="Bookman Old Style" w:cs="Arial"/>
          <w:sz w:val="21"/>
          <w:szCs w:val="21"/>
          <w:lang w:val="en-US"/>
        </w:rPr>
        <w:t>T</w:t>
      </w:r>
      <w:r w:rsidR="0025327C" w:rsidRPr="008B1682">
        <w:rPr>
          <w:rFonts w:ascii="Bookman Old Style" w:hAnsi="Bookman Old Style" w:cs="Arial"/>
          <w:sz w:val="21"/>
          <w:szCs w:val="21"/>
          <w:lang w:val="en-US"/>
        </w:rPr>
        <w:t xml:space="preserve">able 4 includes </w:t>
      </w:r>
      <w:r w:rsidR="00344A25" w:rsidRPr="008B1682">
        <w:rPr>
          <w:rFonts w:ascii="Bookman Old Style" w:hAnsi="Bookman Old Style" w:cs="Arial"/>
          <w:sz w:val="21"/>
          <w:szCs w:val="21"/>
          <w:lang w:val="en-US"/>
        </w:rPr>
        <w:t xml:space="preserve">the </w:t>
      </w:r>
      <w:r w:rsidR="0025327C" w:rsidRPr="008B1682">
        <w:rPr>
          <w:rFonts w:ascii="Bookman Old Style" w:hAnsi="Bookman Old Style" w:cs="Arial"/>
          <w:sz w:val="21"/>
          <w:szCs w:val="21"/>
          <w:lang w:val="en-US"/>
        </w:rPr>
        <w:t xml:space="preserve">equations </w:t>
      </w:r>
      <w:r w:rsidR="00344A25" w:rsidRPr="008B1682">
        <w:rPr>
          <w:rFonts w:ascii="Bookman Old Style" w:hAnsi="Bookman Old Style" w:cs="Arial"/>
          <w:sz w:val="21"/>
          <w:szCs w:val="21"/>
          <w:lang w:val="en-US"/>
        </w:rPr>
        <w:t xml:space="preserve">used </w:t>
      </w:r>
      <w:r w:rsidR="0025327C" w:rsidRPr="008B1682">
        <w:rPr>
          <w:rFonts w:ascii="Bookman Old Style" w:hAnsi="Bookman Old Style" w:cs="Arial"/>
          <w:sz w:val="21"/>
          <w:szCs w:val="21"/>
          <w:lang w:val="en-US"/>
        </w:rPr>
        <w:t>to determine background levels (mg kg</w:t>
      </w:r>
      <w:r w:rsidR="0025327C" w:rsidRPr="008B1682">
        <w:rPr>
          <w:rFonts w:ascii="Bookman Old Style" w:hAnsi="Bookman Old Style" w:cs="Arial"/>
          <w:sz w:val="21"/>
          <w:szCs w:val="21"/>
          <w:vertAlign w:val="superscript"/>
          <w:lang w:val="en-US"/>
        </w:rPr>
        <w:t>-1</w:t>
      </w:r>
      <w:r w:rsidR="0025327C" w:rsidRPr="008B1682">
        <w:rPr>
          <w:rFonts w:ascii="Bookman Old Style" w:hAnsi="Bookman Old Style" w:cs="Arial"/>
          <w:sz w:val="21"/>
          <w:szCs w:val="21"/>
          <w:lang w:val="en-US"/>
        </w:rPr>
        <w:t xml:space="preserve">) in agreement with the Dutch criteria </w:t>
      </w:r>
      <w:r w:rsidR="00DA7F4E" w:rsidRPr="008B1682">
        <w:rPr>
          <w:rFonts w:ascii="Bookman Old Style" w:hAnsi="Bookman Old Style" w:cs="Arial"/>
          <w:sz w:val="21"/>
          <w:szCs w:val="21"/>
          <w:lang w:val="en-US"/>
        </w:rPr>
        <w:t>(Sánchez, 2003).</w:t>
      </w:r>
    </w:p>
    <w:p w:rsidR="004511C3" w:rsidRPr="008B1682" w:rsidRDefault="004511C3" w:rsidP="004E26CE">
      <w:pPr>
        <w:suppressAutoHyphens/>
        <w:spacing w:after="0" w:line="240" w:lineRule="auto"/>
        <w:ind w:firstLine="432"/>
        <w:jc w:val="both"/>
        <w:rPr>
          <w:rFonts w:ascii="Bookman Old Style" w:hAnsi="Bookman Old Style" w:cs="Arial"/>
          <w:b/>
          <w:sz w:val="21"/>
          <w:szCs w:val="21"/>
          <w:lang w:val="en-US"/>
        </w:rPr>
      </w:pPr>
    </w:p>
    <w:p w:rsidR="00A12141" w:rsidRPr="008B1682" w:rsidRDefault="0025327C" w:rsidP="00CA1C31">
      <w:pPr>
        <w:suppressAutoHyphens/>
        <w:spacing w:line="240" w:lineRule="auto"/>
        <w:jc w:val="both"/>
        <w:rPr>
          <w:rFonts w:ascii="Bookman Old Style" w:hAnsi="Bookman Old Style" w:cs="Arial"/>
          <w:b/>
          <w:sz w:val="21"/>
          <w:szCs w:val="21"/>
          <w:lang w:val="en-US"/>
        </w:rPr>
      </w:pPr>
      <w:r w:rsidRPr="008B1682">
        <w:rPr>
          <w:rFonts w:ascii="Bookman Old Style" w:hAnsi="Bookman Old Style" w:cs="Arial"/>
          <w:b/>
          <w:sz w:val="21"/>
          <w:szCs w:val="21"/>
          <w:lang w:val="en-US"/>
        </w:rPr>
        <w:t xml:space="preserve">Criteria to derivate the reference values </w:t>
      </w:r>
    </w:p>
    <w:p w:rsidR="000D13F0" w:rsidRPr="008B1682" w:rsidRDefault="0025327C" w:rsidP="00CA1C31">
      <w:pPr>
        <w:suppressAutoHyphens/>
        <w:spacing w:line="240" w:lineRule="auto"/>
        <w:jc w:val="both"/>
        <w:rPr>
          <w:rFonts w:ascii="Bookman Old Style" w:hAnsi="Bookman Old Style" w:cs="Arial"/>
          <w:sz w:val="21"/>
          <w:szCs w:val="21"/>
          <w:lang w:val="en-US"/>
        </w:rPr>
      </w:pPr>
      <w:r w:rsidRPr="008B1682">
        <w:rPr>
          <w:rFonts w:ascii="Bookman Old Style" w:hAnsi="Bookman Old Style" w:cs="Arial"/>
          <w:sz w:val="21"/>
          <w:szCs w:val="21"/>
          <w:lang w:val="en-US"/>
        </w:rPr>
        <w:t>Reference values are coming from the heavy metal</w:t>
      </w:r>
      <w:r w:rsidR="00344A25" w:rsidRPr="008B1682">
        <w:rPr>
          <w:rFonts w:ascii="Bookman Old Style" w:hAnsi="Bookman Old Style" w:cs="Arial"/>
          <w:sz w:val="21"/>
          <w:szCs w:val="21"/>
          <w:lang w:val="en-US"/>
        </w:rPr>
        <w:t>s</w:t>
      </w:r>
      <w:r w:rsidRPr="008B1682">
        <w:rPr>
          <w:rFonts w:ascii="Bookman Old Style" w:hAnsi="Bookman Old Style" w:cs="Arial"/>
          <w:sz w:val="21"/>
          <w:szCs w:val="21"/>
          <w:lang w:val="en-US"/>
        </w:rPr>
        <w:t xml:space="preserve"> background level determination in no-contaminated soils, the background levels </w:t>
      </w:r>
      <w:r w:rsidR="00344A25" w:rsidRPr="008B1682">
        <w:rPr>
          <w:rFonts w:ascii="Bookman Old Style" w:hAnsi="Bookman Old Style" w:cs="Arial"/>
          <w:sz w:val="21"/>
          <w:szCs w:val="21"/>
          <w:lang w:val="en-US"/>
        </w:rPr>
        <w:t xml:space="preserve">increase </w:t>
      </w:r>
      <w:r w:rsidRPr="008B1682">
        <w:rPr>
          <w:rFonts w:ascii="Bookman Old Style" w:hAnsi="Bookman Old Style" w:cs="Arial"/>
          <w:sz w:val="21"/>
          <w:szCs w:val="21"/>
          <w:lang w:val="en-US"/>
        </w:rPr>
        <w:t>on a statistical value that reflect the variability in the normal concentration found on soils.</w:t>
      </w:r>
      <w:r w:rsidR="00344A25" w:rsidRPr="008B1682">
        <w:rPr>
          <w:rFonts w:ascii="Bookman Old Style" w:hAnsi="Bookman Old Style" w:cs="Arial"/>
          <w:sz w:val="21"/>
          <w:szCs w:val="21"/>
          <w:lang w:val="en-US"/>
        </w:rPr>
        <w:t xml:space="preserve"> </w:t>
      </w:r>
      <w:r w:rsidRPr="008B1682">
        <w:rPr>
          <w:rFonts w:ascii="Bookman Old Style" w:hAnsi="Bookman Old Style" w:cs="Arial"/>
          <w:sz w:val="21"/>
          <w:szCs w:val="21"/>
          <w:lang w:val="en-US"/>
        </w:rPr>
        <w:t xml:space="preserve"> Different regions of the world have proposed diverse methodologies (Table 5) to determine the reference values which, in turn, have allowed the development of legislative frameworks for </w:t>
      </w:r>
      <w:r w:rsidR="0075442C" w:rsidRPr="008B1682">
        <w:rPr>
          <w:rFonts w:ascii="Bookman Old Style" w:hAnsi="Bookman Old Style" w:cs="Arial"/>
          <w:sz w:val="21"/>
          <w:szCs w:val="21"/>
          <w:lang w:val="en-US"/>
        </w:rPr>
        <w:t xml:space="preserve">soil </w:t>
      </w:r>
      <w:r w:rsidRPr="008B1682">
        <w:rPr>
          <w:rFonts w:ascii="Bookman Old Style" w:hAnsi="Bookman Old Style" w:cs="Arial"/>
          <w:sz w:val="21"/>
          <w:szCs w:val="21"/>
          <w:lang w:val="en-US"/>
        </w:rPr>
        <w:t xml:space="preserve">heavy metal </w:t>
      </w:r>
      <w:r w:rsidR="0075442C" w:rsidRPr="008B1682">
        <w:rPr>
          <w:rFonts w:ascii="Bookman Old Style" w:hAnsi="Bookman Old Style" w:cs="Arial"/>
          <w:sz w:val="21"/>
          <w:szCs w:val="21"/>
          <w:lang w:val="en-US"/>
        </w:rPr>
        <w:t>contamination prevention</w:t>
      </w:r>
      <w:r w:rsidRPr="008B1682">
        <w:rPr>
          <w:rFonts w:ascii="Bookman Old Style" w:hAnsi="Bookman Old Style" w:cs="Arial"/>
          <w:sz w:val="21"/>
          <w:szCs w:val="21"/>
          <w:lang w:val="en-US"/>
        </w:rPr>
        <w:t xml:space="preserve"> and protection</w:t>
      </w:r>
      <w:r w:rsidR="0075442C" w:rsidRPr="008B1682">
        <w:rPr>
          <w:rFonts w:ascii="Bookman Old Style" w:hAnsi="Bookman Old Style" w:cs="Arial"/>
          <w:sz w:val="21"/>
          <w:szCs w:val="21"/>
          <w:lang w:val="en-US"/>
        </w:rPr>
        <w:t xml:space="preserve"> </w:t>
      </w:r>
      <w:r w:rsidR="00DA7F4E" w:rsidRPr="008B1682">
        <w:rPr>
          <w:rFonts w:ascii="Bookman Old Style" w:hAnsi="Bookman Old Style" w:cs="Arial"/>
          <w:sz w:val="21"/>
          <w:szCs w:val="21"/>
          <w:lang w:val="en-US"/>
        </w:rPr>
        <w:t xml:space="preserve">(De Miguel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2002; </w:t>
      </w:r>
      <w:proofErr w:type="spellStart"/>
      <w:r w:rsidR="00DA7F4E" w:rsidRPr="008B1682">
        <w:rPr>
          <w:rFonts w:ascii="Bookman Old Style" w:hAnsi="Bookman Old Style" w:cs="Arial"/>
          <w:sz w:val="21"/>
          <w:szCs w:val="21"/>
          <w:lang w:val="en-US"/>
        </w:rPr>
        <w:t>Peris</w:t>
      </w:r>
      <w:proofErr w:type="spellEnd"/>
      <w:r w:rsidR="00DA7F4E" w:rsidRPr="008B1682">
        <w:rPr>
          <w:rFonts w:ascii="Bookman Old Style" w:hAnsi="Bookman Old Style" w:cs="Arial"/>
          <w:sz w:val="21"/>
          <w:szCs w:val="21"/>
          <w:lang w:val="en-US"/>
        </w:rPr>
        <w:t>, 2006; Gallardo</w:t>
      </w:r>
      <w:r w:rsidR="000D2955" w:rsidRPr="008B1682">
        <w:rPr>
          <w:rFonts w:ascii="Bookman Old Style" w:hAnsi="Bookman Old Style" w:cs="Arial"/>
          <w:sz w:val="21"/>
          <w:szCs w:val="21"/>
          <w:lang w:val="en-US"/>
        </w:rPr>
        <w:t xml:space="preserve"> </w:t>
      </w:r>
      <w:r w:rsidR="00FF699E">
        <w:rPr>
          <w:rFonts w:ascii="Bookman Old Style" w:hAnsi="Bookman Old Style" w:cs="Arial"/>
          <w:sz w:val="21"/>
          <w:szCs w:val="21"/>
          <w:lang w:val="en-US"/>
        </w:rPr>
        <w:t>and</w:t>
      </w:r>
      <w:r w:rsidR="00DA7F4E" w:rsidRPr="008B1682">
        <w:rPr>
          <w:rFonts w:ascii="Bookman Old Style" w:hAnsi="Bookman Old Style" w:cs="Arial"/>
          <w:sz w:val="21"/>
          <w:szCs w:val="21"/>
          <w:lang w:val="en-US"/>
        </w:rPr>
        <w:t xml:space="preserve"> González, 2009).</w:t>
      </w:r>
    </w:p>
    <w:p w:rsidR="00A12141" w:rsidRPr="008B1682" w:rsidRDefault="0075442C" w:rsidP="00CA1C31">
      <w:pPr>
        <w:suppressAutoHyphens/>
        <w:spacing w:line="240" w:lineRule="auto"/>
        <w:jc w:val="both"/>
        <w:rPr>
          <w:rFonts w:ascii="Bookman Old Style" w:hAnsi="Bookman Old Style" w:cs="Arial"/>
          <w:b/>
          <w:sz w:val="21"/>
          <w:szCs w:val="21"/>
          <w:lang w:val="en-US"/>
        </w:rPr>
      </w:pPr>
      <w:r w:rsidRPr="008B1682">
        <w:rPr>
          <w:rFonts w:ascii="Bookman Old Style" w:hAnsi="Bookman Old Style" w:cs="Arial"/>
          <w:b/>
          <w:sz w:val="21"/>
          <w:szCs w:val="21"/>
          <w:lang w:val="en-US"/>
        </w:rPr>
        <w:t xml:space="preserve">Descriptive statistical methods </w:t>
      </w:r>
    </w:p>
    <w:p w:rsidR="00DA7F4E" w:rsidRPr="008B1682" w:rsidRDefault="0075442C" w:rsidP="00CA1C31">
      <w:pPr>
        <w:suppressAutoHyphens/>
        <w:spacing w:after="0" w:line="240" w:lineRule="auto"/>
        <w:jc w:val="both"/>
        <w:rPr>
          <w:rFonts w:ascii="Bookman Old Style" w:hAnsi="Bookman Old Style" w:cs="Arial"/>
          <w:sz w:val="21"/>
          <w:szCs w:val="21"/>
          <w:lang w:val="en-US"/>
        </w:rPr>
      </w:pPr>
      <w:r w:rsidRPr="008B1682">
        <w:rPr>
          <w:rFonts w:ascii="Bookman Old Style" w:hAnsi="Bookman Old Style" w:cs="Arial"/>
          <w:sz w:val="21"/>
          <w:szCs w:val="21"/>
          <w:lang w:val="en-US"/>
        </w:rPr>
        <w:t>In the establishment of reference values fo</w:t>
      </w:r>
      <w:r w:rsidR="00344A25" w:rsidRPr="008B1682">
        <w:rPr>
          <w:rFonts w:ascii="Bookman Old Style" w:hAnsi="Bookman Old Style" w:cs="Arial"/>
          <w:sz w:val="21"/>
          <w:szCs w:val="21"/>
          <w:lang w:val="en-US"/>
        </w:rPr>
        <w:t xml:space="preserve">r heavy metals in soils </w:t>
      </w:r>
      <w:r w:rsidRPr="008B1682">
        <w:rPr>
          <w:rFonts w:ascii="Bookman Old Style" w:hAnsi="Bookman Old Style" w:cs="Arial"/>
          <w:sz w:val="21"/>
          <w:szCs w:val="21"/>
          <w:lang w:val="en-US"/>
        </w:rPr>
        <w:t>simple statistical descriptive parameters such as the mean, median and maximum value of concentration in a region</w:t>
      </w:r>
      <w:r w:rsidR="00344A25" w:rsidRPr="008B1682">
        <w:rPr>
          <w:rFonts w:ascii="Bookman Old Style" w:hAnsi="Bookman Old Style" w:cs="Arial"/>
          <w:sz w:val="21"/>
          <w:szCs w:val="21"/>
          <w:lang w:val="en-US"/>
        </w:rPr>
        <w:t>, are used.  F</w:t>
      </w:r>
      <w:r w:rsidRPr="008B1682">
        <w:rPr>
          <w:rFonts w:ascii="Bookman Old Style" w:hAnsi="Bookman Old Style" w:cs="Arial"/>
          <w:sz w:val="21"/>
          <w:szCs w:val="21"/>
          <w:lang w:val="en-US"/>
        </w:rPr>
        <w:t xml:space="preserve">rom these data the reference values are derived. </w:t>
      </w:r>
      <w:r w:rsidR="00344A25" w:rsidRPr="008B1682">
        <w:rPr>
          <w:rFonts w:ascii="Bookman Old Style" w:hAnsi="Bookman Old Style" w:cs="Arial"/>
          <w:sz w:val="21"/>
          <w:szCs w:val="21"/>
          <w:lang w:val="en-US"/>
        </w:rPr>
        <w:t xml:space="preserve"> </w:t>
      </w:r>
      <w:r w:rsidRPr="008B1682">
        <w:rPr>
          <w:rFonts w:ascii="Bookman Old Style" w:hAnsi="Bookman Old Style" w:cs="Arial"/>
          <w:sz w:val="21"/>
          <w:szCs w:val="21"/>
          <w:lang w:val="en-US"/>
        </w:rPr>
        <w:t>In general, generic reference data have been proposed that could be applied to any area of study, independently from the soil characteristics</w:t>
      </w:r>
      <w:r w:rsidR="006D73A4" w:rsidRPr="008B1682">
        <w:rPr>
          <w:rFonts w:ascii="Bookman Old Style" w:hAnsi="Bookman Old Style" w:cs="Arial"/>
          <w:sz w:val="21"/>
          <w:szCs w:val="21"/>
          <w:lang w:val="en-US"/>
        </w:rPr>
        <w:t xml:space="preserve"> and specific reference values, these values</w:t>
      </w:r>
      <w:r w:rsidRPr="008B1682">
        <w:rPr>
          <w:rFonts w:ascii="Bookman Old Style" w:hAnsi="Bookman Old Style" w:cs="Arial"/>
          <w:sz w:val="21"/>
          <w:szCs w:val="21"/>
          <w:lang w:val="en-US"/>
        </w:rPr>
        <w:t xml:space="preserve"> are determined in function of the edaphic characteristics </w:t>
      </w:r>
      <w:r w:rsidR="00DA7F4E" w:rsidRPr="008B1682">
        <w:rPr>
          <w:rFonts w:ascii="Bookman Old Style" w:hAnsi="Bookman Old Style" w:cs="Arial"/>
          <w:sz w:val="21"/>
          <w:szCs w:val="21"/>
          <w:lang w:val="en-US"/>
        </w:rPr>
        <w:t>(</w:t>
      </w:r>
      <w:proofErr w:type="spellStart"/>
      <w:r w:rsidR="00DA7F4E" w:rsidRPr="008B1682">
        <w:rPr>
          <w:rFonts w:ascii="Bookman Old Style" w:hAnsi="Bookman Old Style" w:cs="Arial"/>
          <w:sz w:val="21"/>
          <w:szCs w:val="21"/>
          <w:lang w:val="en-US"/>
        </w:rPr>
        <w:t>Peris</w:t>
      </w:r>
      <w:proofErr w:type="spellEnd"/>
      <w:r w:rsidR="00DA7F4E" w:rsidRPr="008B1682">
        <w:rPr>
          <w:rFonts w:ascii="Bookman Old Style" w:hAnsi="Bookman Old Style" w:cs="Arial"/>
          <w:sz w:val="21"/>
          <w:szCs w:val="21"/>
          <w:lang w:val="en-US"/>
        </w:rPr>
        <w:t>, 2006).</w:t>
      </w:r>
    </w:p>
    <w:p w:rsidR="00DA7F4E" w:rsidRDefault="0075442C" w:rsidP="00CA1C31">
      <w:pPr>
        <w:suppressAutoHyphens/>
        <w:spacing w:after="0" w:line="240" w:lineRule="auto"/>
        <w:ind w:firstLine="432"/>
        <w:jc w:val="both"/>
        <w:rPr>
          <w:rFonts w:ascii="Bookman Old Style" w:hAnsi="Bookman Old Style" w:cs="Arial"/>
          <w:sz w:val="21"/>
          <w:szCs w:val="21"/>
          <w:lang w:val="en-US"/>
        </w:rPr>
      </w:pPr>
      <w:r w:rsidRPr="008B1682">
        <w:rPr>
          <w:rFonts w:ascii="Bookman Old Style" w:hAnsi="Bookman Old Style" w:cs="Arial"/>
          <w:sz w:val="21"/>
          <w:szCs w:val="21"/>
          <w:lang w:val="en-US"/>
        </w:rPr>
        <w:t>The statistical method widely used to obtain reference values is from the equation “</w:t>
      </w:r>
      <w:proofErr w:type="spellStart"/>
      <w:r w:rsidRPr="008B1682">
        <w:rPr>
          <w:rFonts w:ascii="Bookman Old Style" w:hAnsi="Bookman Old Style" w:cs="Arial"/>
          <w:sz w:val="21"/>
          <w:szCs w:val="21"/>
          <w:lang w:val="en-US"/>
        </w:rPr>
        <w:t>X+nDE</w:t>
      </w:r>
      <w:proofErr w:type="spellEnd"/>
      <w:r w:rsidRPr="008B1682">
        <w:rPr>
          <w:rFonts w:ascii="Bookman Old Style" w:hAnsi="Bookman Old Style" w:cs="Arial"/>
          <w:sz w:val="21"/>
          <w:szCs w:val="21"/>
          <w:lang w:val="en-US"/>
        </w:rPr>
        <w:t xml:space="preserve">” where X is the mean value of the </w:t>
      </w:r>
      <w:r w:rsidRPr="008B1682">
        <w:rPr>
          <w:rFonts w:ascii="Bookman Old Style" w:hAnsi="Bookman Old Style" w:cs="Arial"/>
          <w:sz w:val="21"/>
          <w:szCs w:val="21"/>
          <w:lang w:val="en-US"/>
        </w:rPr>
        <w:lastRenderedPageBreak/>
        <w:t xml:space="preserve">background levels and DE is the </w:t>
      </w:r>
      <w:r w:rsidR="00A12141" w:rsidRPr="008B1682">
        <w:rPr>
          <w:rFonts w:ascii="Bookman Old Style" w:hAnsi="Bookman Old Style" w:cs="Arial"/>
          <w:sz w:val="21"/>
          <w:szCs w:val="21"/>
          <w:lang w:val="en-US"/>
        </w:rPr>
        <w:t>normal</w:t>
      </w:r>
      <w:r w:rsidRPr="008B1682">
        <w:rPr>
          <w:rFonts w:ascii="Bookman Old Style" w:hAnsi="Bookman Old Style" w:cs="Arial"/>
          <w:sz w:val="21"/>
          <w:szCs w:val="21"/>
          <w:lang w:val="en-US"/>
        </w:rPr>
        <w:t xml:space="preserve"> </w:t>
      </w:r>
      <w:r w:rsidR="00A12141" w:rsidRPr="008B1682">
        <w:rPr>
          <w:rFonts w:ascii="Bookman Old Style" w:hAnsi="Bookman Old Style" w:cs="Arial"/>
          <w:sz w:val="21"/>
          <w:szCs w:val="21"/>
          <w:lang w:val="en-US"/>
        </w:rPr>
        <w:t>standard</w:t>
      </w:r>
      <w:r w:rsidRPr="008B1682">
        <w:rPr>
          <w:rFonts w:ascii="Bookman Old Style" w:hAnsi="Bookman Old Style" w:cs="Arial"/>
          <w:sz w:val="21"/>
          <w:szCs w:val="21"/>
          <w:lang w:val="en-US"/>
        </w:rPr>
        <w:t xml:space="preserve"> deviation of the heavy metal concentration. </w:t>
      </w:r>
      <w:r w:rsidR="00344A25" w:rsidRPr="008B1682">
        <w:rPr>
          <w:rFonts w:ascii="Bookman Old Style" w:hAnsi="Bookman Old Style" w:cs="Arial"/>
          <w:sz w:val="21"/>
          <w:szCs w:val="21"/>
          <w:lang w:val="en-US"/>
        </w:rPr>
        <w:t xml:space="preserve"> </w:t>
      </w:r>
      <w:r w:rsidRPr="008B1682">
        <w:rPr>
          <w:rFonts w:ascii="Bookman Old Style" w:hAnsi="Bookman Old Style" w:cs="Arial"/>
          <w:sz w:val="21"/>
          <w:szCs w:val="21"/>
          <w:lang w:val="en-US"/>
        </w:rPr>
        <w:t>When the data follows a normal distribution, 95% of the data would be included in the interval X±2DE</w:t>
      </w:r>
      <w:r w:rsidR="0050522F" w:rsidRPr="008B1682">
        <w:rPr>
          <w:rFonts w:ascii="Bookman Old Style" w:hAnsi="Bookman Old Style" w:cs="Arial"/>
          <w:sz w:val="21"/>
          <w:szCs w:val="21"/>
          <w:lang w:val="en-US"/>
        </w:rPr>
        <w:t xml:space="preserve"> which is the value adopted in Spain with the Royal </w:t>
      </w:r>
      <w:r w:rsidR="00E254C9" w:rsidRPr="008B1682">
        <w:rPr>
          <w:rFonts w:ascii="Bookman Old Style" w:hAnsi="Bookman Old Style" w:cs="Arial"/>
          <w:sz w:val="21"/>
          <w:szCs w:val="21"/>
          <w:lang w:val="en-US"/>
        </w:rPr>
        <w:t>Law</w:t>
      </w:r>
      <w:r w:rsidR="0050522F" w:rsidRPr="008B1682">
        <w:rPr>
          <w:rFonts w:ascii="Bookman Old Style" w:hAnsi="Bookman Old Style" w:cs="Arial"/>
          <w:sz w:val="21"/>
          <w:szCs w:val="21"/>
          <w:lang w:val="en-US"/>
        </w:rPr>
        <w:t xml:space="preserve"> 9/2005 for the generic reference value determination, while 99.7% would be around X±3DE. </w:t>
      </w:r>
      <w:r w:rsidR="00344A25" w:rsidRPr="008B1682">
        <w:rPr>
          <w:rFonts w:ascii="Bookman Old Style" w:hAnsi="Bookman Old Style" w:cs="Arial"/>
          <w:sz w:val="21"/>
          <w:szCs w:val="21"/>
          <w:lang w:val="en-US"/>
        </w:rPr>
        <w:t xml:space="preserve"> </w:t>
      </w:r>
      <w:r w:rsidR="0050522F" w:rsidRPr="008B1682">
        <w:rPr>
          <w:rFonts w:ascii="Bookman Old Style" w:hAnsi="Bookman Old Style" w:cs="Arial"/>
          <w:sz w:val="21"/>
          <w:szCs w:val="21"/>
          <w:lang w:val="en-US"/>
        </w:rPr>
        <w:t>In general</w:t>
      </w:r>
      <w:r w:rsidR="00344A25" w:rsidRPr="008B1682">
        <w:rPr>
          <w:rFonts w:ascii="Bookman Old Style" w:hAnsi="Bookman Old Style" w:cs="Arial"/>
          <w:sz w:val="21"/>
          <w:szCs w:val="21"/>
          <w:lang w:val="en-US"/>
        </w:rPr>
        <w:t>,</w:t>
      </w:r>
      <w:r w:rsidR="0050522F" w:rsidRPr="008B1682">
        <w:rPr>
          <w:rFonts w:ascii="Bookman Old Style" w:hAnsi="Bookman Old Style" w:cs="Arial"/>
          <w:sz w:val="21"/>
          <w:szCs w:val="21"/>
          <w:lang w:val="en-US"/>
        </w:rPr>
        <w:t xml:space="preserve"> the arithmetic mean has been used for the </w:t>
      </w:r>
      <w:r w:rsidR="0050522F" w:rsidRPr="008B1682">
        <w:rPr>
          <w:rFonts w:ascii="Bookman Old Style" w:hAnsi="Bookman Old Style" w:cs="Arial"/>
          <w:i/>
          <w:sz w:val="21"/>
          <w:szCs w:val="21"/>
          <w:lang w:val="en-US"/>
        </w:rPr>
        <w:t>X</w:t>
      </w:r>
      <w:r w:rsidR="0050522F" w:rsidRPr="008B1682">
        <w:rPr>
          <w:rFonts w:ascii="Bookman Old Style" w:hAnsi="Bookman Old Style" w:cs="Arial"/>
          <w:sz w:val="21"/>
          <w:szCs w:val="21"/>
          <w:lang w:val="en-US"/>
        </w:rPr>
        <w:t xml:space="preserve"> value when the data follows a normal distribution, if it is not the case</w:t>
      </w:r>
      <w:r w:rsidR="00344A25" w:rsidRPr="008B1682">
        <w:rPr>
          <w:rFonts w:ascii="Bookman Old Style" w:hAnsi="Bookman Old Style" w:cs="Arial"/>
          <w:sz w:val="21"/>
          <w:szCs w:val="21"/>
          <w:lang w:val="en-US"/>
        </w:rPr>
        <w:t>,</w:t>
      </w:r>
      <w:r w:rsidR="0050522F" w:rsidRPr="008B1682">
        <w:rPr>
          <w:rFonts w:ascii="Bookman Old Style" w:hAnsi="Bookman Old Style" w:cs="Arial"/>
          <w:sz w:val="21"/>
          <w:szCs w:val="21"/>
          <w:lang w:val="en-US"/>
        </w:rPr>
        <w:t xml:space="preserve"> quartiles or percentiles 90, 95 and 99 are used in order to proposed the reference</w:t>
      </w:r>
      <w:r w:rsidR="00F25EF4" w:rsidRPr="008B1682">
        <w:rPr>
          <w:rFonts w:ascii="Bookman Old Style" w:hAnsi="Bookman Old Style" w:cs="Arial"/>
          <w:sz w:val="21"/>
          <w:szCs w:val="21"/>
          <w:lang w:val="en-US"/>
        </w:rPr>
        <w:t xml:space="preserve"> </w:t>
      </w:r>
      <w:r w:rsidR="0050522F" w:rsidRPr="008B1682">
        <w:rPr>
          <w:rFonts w:ascii="Bookman Old Style" w:hAnsi="Bookman Old Style" w:cs="Arial"/>
          <w:sz w:val="21"/>
          <w:szCs w:val="21"/>
          <w:lang w:val="en-US"/>
        </w:rPr>
        <w:t xml:space="preserve">values </w:t>
      </w:r>
      <w:r w:rsidR="00DA7F4E" w:rsidRPr="008B1682">
        <w:rPr>
          <w:rFonts w:ascii="Bookman Old Style" w:hAnsi="Bookman Old Style" w:cs="Arial"/>
          <w:sz w:val="21"/>
          <w:szCs w:val="21"/>
          <w:lang w:val="en-US"/>
        </w:rPr>
        <w:t xml:space="preserve">(Pérez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2000; </w:t>
      </w:r>
      <w:proofErr w:type="spellStart"/>
      <w:r w:rsidR="00DA7F4E" w:rsidRPr="008B1682">
        <w:rPr>
          <w:rFonts w:ascii="Bookman Old Style" w:hAnsi="Bookman Old Style" w:cs="Arial"/>
          <w:sz w:val="21"/>
          <w:szCs w:val="21"/>
          <w:lang w:val="en-US"/>
        </w:rPr>
        <w:t>Facchinelli</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2001; Castillo </w:t>
      </w:r>
      <w:proofErr w:type="spellStart"/>
      <w:r w:rsidR="00DA7F4E" w:rsidRPr="008B1682">
        <w:rPr>
          <w:rFonts w:ascii="Bookman Old Style" w:hAnsi="Bookman Old Style" w:cs="Arial"/>
          <w:sz w:val="21"/>
          <w:szCs w:val="21"/>
          <w:lang w:val="en-US"/>
        </w:rPr>
        <w:t>Carrión</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2002; De Miguel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2002; </w:t>
      </w:r>
      <w:proofErr w:type="spellStart"/>
      <w:r w:rsidR="00DA7F4E" w:rsidRPr="008B1682">
        <w:rPr>
          <w:rFonts w:ascii="Bookman Old Style" w:hAnsi="Bookman Old Style" w:cs="Arial"/>
          <w:sz w:val="21"/>
          <w:szCs w:val="21"/>
          <w:lang w:val="en-US"/>
        </w:rPr>
        <w:t>Vázquez</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2002; BOE, 2005; </w:t>
      </w:r>
      <w:proofErr w:type="spellStart"/>
      <w:r w:rsidR="00DA7F4E" w:rsidRPr="008B1682">
        <w:rPr>
          <w:rFonts w:ascii="Bookman Old Style" w:hAnsi="Bookman Old Style" w:cs="Arial"/>
          <w:sz w:val="21"/>
          <w:szCs w:val="21"/>
          <w:lang w:val="en-US"/>
        </w:rPr>
        <w:t>Micó</w:t>
      </w:r>
      <w:proofErr w:type="spellEnd"/>
      <w:r w:rsidR="00DA7F4E" w:rsidRPr="008B1682">
        <w:rPr>
          <w:rFonts w:ascii="Bookman Old Style" w:hAnsi="Bookman Old Style" w:cs="Arial"/>
          <w:sz w:val="21"/>
          <w:szCs w:val="21"/>
          <w:lang w:val="en-US"/>
        </w:rPr>
        <w:t xml:space="preserve">, 2005; </w:t>
      </w:r>
      <w:proofErr w:type="spellStart"/>
      <w:r w:rsidR="00DA7F4E" w:rsidRPr="008B1682">
        <w:rPr>
          <w:rFonts w:ascii="Bookman Old Style" w:hAnsi="Bookman Old Style" w:cs="Arial"/>
          <w:sz w:val="21"/>
          <w:szCs w:val="21"/>
          <w:lang w:val="en-US"/>
        </w:rPr>
        <w:t>Fadigas</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2006; </w:t>
      </w:r>
      <w:proofErr w:type="spellStart"/>
      <w:r w:rsidR="00DA7F4E" w:rsidRPr="008B1682">
        <w:rPr>
          <w:rFonts w:ascii="Bookman Old Style" w:hAnsi="Bookman Old Style" w:cs="Arial"/>
          <w:sz w:val="21"/>
          <w:szCs w:val="21"/>
          <w:lang w:val="en-US"/>
        </w:rPr>
        <w:t>Peris</w:t>
      </w:r>
      <w:proofErr w:type="spellEnd"/>
      <w:r w:rsidR="00DA7F4E" w:rsidRPr="008B1682">
        <w:rPr>
          <w:rFonts w:ascii="Bookman Old Style" w:hAnsi="Bookman Old Style" w:cs="Arial"/>
          <w:sz w:val="21"/>
          <w:szCs w:val="21"/>
          <w:lang w:val="en-US"/>
        </w:rPr>
        <w:t>, 2006).</w:t>
      </w:r>
    </w:p>
    <w:p w:rsidR="009E1D0D" w:rsidRPr="008B1682" w:rsidRDefault="005502BE" w:rsidP="00CA1C31">
      <w:pPr>
        <w:suppressAutoHyphens/>
        <w:spacing w:after="0" w:line="240" w:lineRule="auto"/>
        <w:ind w:firstLine="432"/>
        <w:jc w:val="both"/>
        <w:rPr>
          <w:rFonts w:ascii="Bookman Old Style" w:hAnsi="Bookman Old Style" w:cs="Arial"/>
          <w:sz w:val="21"/>
          <w:szCs w:val="21"/>
          <w:lang w:val="en-US"/>
        </w:rPr>
      </w:pPr>
      <w:r>
        <w:rPr>
          <w:rFonts w:ascii="Bookman Old Style" w:hAnsi="Bookman Old Style" w:cs="Arial"/>
          <w:noProof/>
          <w:sz w:val="21"/>
          <w:szCs w:val="21"/>
          <w:lang w:val="es-CO" w:eastAsia="es-CO"/>
        </w:rPr>
        <w:pict>
          <v:group id="_x0000_s1137" editas="canvas" style="position:absolute;left:0;text-align:left;margin-left:-23.25pt;margin-top:25.2pt;width:541.05pt;height:438pt;z-index:251673600" coordorigin="841,4040" coordsize="10821,8760">
            <o:lock v:ext="edit" aspectratio="t"/>
            <v:shape id="_x0000_s1138" type="#_x0000_t75" style="position:absolute;left:841;top:4040;width:10821;height:8760" o:preferrelative="f">
              <v:fill o:detectmouseclick="t"/>
              <v:path o:extrusionok="t" o:connecttype="none"/>
              <o:lock v:ext="edit" text="t"/>
            </v:shape>
            <v:shape id="_x0000_s1139" type="#_x0000_t202" style="position:absolute;left:841;top:4414;width:10821;height:8371" stroked="f">
              <v:textbox style="mso-next-textbox:#_x0000_s1139">
                <w:txbxContent>
                  <w:tbl>
                    <w:tblPr>
                      <w:tblW w:w="99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8"/>
                      <w:gridCol w:w="1817"/>
                      <w:gridCol w:w="3276"/>
                      <w:gridCol w:w="3166"/>
                    </w:tblGrid>
                    <w:tr w:rsidR="005502BE" w:rsidRPr="00B238B5" w:rsidTr="007A5240">
                      <w:trPr>
                        <w:jc w:val="center"/>
                      </w:trPr>
                      <w:tc>
                        <w:tcPr>
                          <w:tcW w:w="9907" w:type="dxa"/>
                          <w:gridSpan w:val="4"/>
                          <w:tcBorders>
                            <w:top w:val="nil"/>
                            <w:left w:val="nil"/>
                            <w:right w:val="nil"/>
                          </w:tcBorders>
                        </w:tcPr>
                        <w:p w:rsidR="005502BE" w:rsidRPr="00514268" w:rsidRDefault="005502BE" w:rsidP="007A5240">
                          <w:pPr>
                            <w:spacing w:after="0" w:line="312" w:lineRule="auto"/>
                            <w:rPr>
                              <w:rFonts w:ascii="Bookman Old Style" w:hAnsi="Bookman Old Style" w:cs="Arial"/>
                              <w:b/>
                              <w:sz w:val="16"/>
                              <w:szCs w:val="16"/>
                              <w:lang w:val="en-US"/>
                            </w:rPr>
                          </w:pPr>
                          <w:r w:rsidRPr="00514268">
                            <w:rPr>
                              <w:rFonts w:ascii="Bookman Old Style" w:hAnsi="Bookman Old Style" w:cs="Arial"/>
                              <w:b/>
                              <w:sz w:val="16"/>
                              <w:szCs w:val="16"/>
                              <w:lang w:val="en-US"/>
                            </w:rPr>
                            <w:t>Table 5.</w:t>
                          </w:r>
                          <w:r w:rsidRPr="00514268">
                            <w:rPr>
                              <w:rFonts w:ascii="Bookman Old Style" w:hAnsi="Bookman Old Style" w:cs="Arial"/>
                              <w:sz w:val="16"/>
                              <w:szCs w:val="16"/>
                              <w:lang w:val="en-US"/>
                            </w:rPr>
                            <w:t xml:space="preserve">  Summary of the methodologies used to determine reference values</w:t>
                          </w:r>
                          <w:r w:rsidRPr="00DC4E1F">
                            <w:rPr>
                              <w:rFonts w:ascii="Bookman Old Style" w:hAnsi="Bookman Old Style" w:cs="Arial"/>
                              <w:sz w:val="16"/>
                              <w:szCs w:val="16"/>
                              <w:lang w:val="en-US"/>
                            </w:rPr>
                            <w:t xml:space="preserve">. </w:t>
                          </w:r>
                        </w:p>
                      </w:tc>
                    </w:tr>
                    <w:tr w:rsidR="005502BE" w:rsidRPr="00DC4E1F" w:rsidTr="007A5240">
                      <w:trPr>
                        <w:jc w:val="center"/>
                      </w:trPr>
                      <w:tc>
                        <w:tcPr>
                          <w:tcW w:w="1648" w:type="dxa"/>
                        </w:tcPr>
                        <w:p w:rsidR="005502BE" w:rsidRPr="00514268" w:rsidRDefault="005502BE" w:rsidP="007A5240">
                          <w:pPr>
                            <w:spacing w:after="0" w:line="240" w:lineRule="auto"/>
                            <w:jc w:val="center"/>
                            <w:rPr>
                              <w:rFonts w:ascii="Bookman Old Style" w:hAnsi="Bookman Old Style" w:cs="Arial"/>
                              <w:b/>
                              <w:sz w:val="16"/>
                              <w:szCs w:val="16"/>
                              <w:lang w:val="en-US"/>
                            </w:rPr>
                          </w:pPr>
                          <w:r w:rsidRPr="00514268">
                            <w:rPr>
                              <w:rFonts w:ascii="Bookman Old Style" w:hAnsi="Bookman Old Style" w:cs="Arial"/>
                              <w:b/>
                              <w:sz w:val="16"/>
                              <w:szCs w:val="16"/>
                              <w:lang w:val="en-US"/>
                            </w:rPr>
                            <w:t>Methodology</w:t>
                          </w:r>
                        </w:p>
                      </w:tc>
                      <w:tc>
                        <w:tcPr>
                          <w:tcW w:w="1817" w:type="dxa"/>
                        </w:tcPr>
                        <w:p w:rsidR="005502BE" w:rsidRPr="00514268" w:rsidRDefault="005502BE" w:rsidP="007A5240">
                          <w:pPr>
                            <w:spacing w:after="0" w:line="240" w:lineRule="auto"/>
                            <w:jc w:val="center"/>
                            <w:rPr>
                              <w:rFonts w:ascii="Bookman Old Style" w:hAnsi="Bookman Old Style" w:cs="Arial"/>
                              <w:b/>
                              <w:sz w:val="16"/>
                              <w:szCs w:val="16"/>
                              <w:lang w:val="en-US"/>
                            </w:rPr>
                          </w:pPr>
                          <w:r w:rsidRPr="00514268">
                            <w:rPr>
                              <w:rFonts w:ascii="Bookman Old Style" w:hAnsi="Bookman Old Style" w:cs="Arial"/>
                              <w:b/>
                              <w:sz w:val="16"/>
                              <w:szCs w:val="16"/>
                              <w:lang w:val="en-US"/>
                            </w:rPr>
                            <w:t>Analysis type</w:t>
                          </w:r>
                        </w:p>
                      </w:tc>
                      <w:tc>
                        <w:tcPr>
                          <w:tcW w:w="3276" w:type="dxa"/>
                        </w:tcPr>
                        <w:p w:rsidR="005502BE" w:rsidRPr="00514268" w:rsidRDefault="005502BE" w:rsidP="007A5240">
                          <w:pPr>
                            <w:spacing w:after="0" w:line="240" w:lineRule="auto"/>
                            <w:jc w:val="center"/>
                            <w:rPr>
                              <w:rFonts w:ascii="Bookman Old Style" w:hAnsi="Bookman Old Style" w:cs="Arial"/>
                              <w:b/>
                              <w:sz w:val="16"/>
                              <w:szCs w:val="16"/>
                              <w:lang w:val="en-US"/>
                            </w:rPr>
                          </w:pPr>
                          <w:r w:rsidRPr="00514268">
                            <w:rPr>
                              <w:rFonts w:ascii="Bookman Old Style" w:hAnsi="Bookman Old Style" w:cs="Arial"/>
                              <w:b/>
                              <w:sz w:val="16"/>
                              <w:szCs w:val="16"/>
                              <w:lang w:val="en-US"/>
                            </w:rPr>
                            <w:t>Background levels expression or reference values</w:t>
                          </w:r>
                        </w:p>
                      </w:tc>
                      <w:tc>
                        <w:tcPr>
                          <w:tcW w:w="3166" w:type="dxa"/>
                        </w:tcPr>
                        <w:p w:rsidR="005502BE" w:rsidRPr="00514268" w:rsidRDefault="005502BE" w:rsidP="007A5240">
                          <w:pPr>
                            <w:spacing w:after="0" w:line="240" w:lineRule="auto"/>
                            <w:jc w:val="center"/>
                            <w:rPr>
                              <w:rFonts w:ascii="Bookman Old Style" w:hAnsi="Bookman Old Style" w:cs="Arial"/>
                              <w:b/>
                              <w:sz w:val="16"/>
                              <w:szCs w:val="16"/>
                              <w:lang w:val="en-US"/>
                            </w:rPr>
                          </w:pPr>
                          <w:r w:rsidRPr="00514268">
                            <w:rPr>
                              <w:rFonts w:ascii="Bookman Old Style" w:hAnsi="Bookman Old Style" w:cs="Arial"/>
                              <w:b/>
                              <w:sz w:val="16"/>
                              <w:szCs w:val="16"/>
                              <w:lang w:val="en-US"/>
                            </w:rPr>
                            <w:t>Main requisites</w:t>
                          </w:r>
                        </w:p>
                      </w:tc>
                    </w:tr>
                    <w:tr w:rsidR="005502BE" w:rsidRPr="005502BE" w:rsidTr="007A5240">
                      <w:trPr>
                        <w:jc w:val="center"/>
                      </w:trPr>
                      <w:tc>
                        <w:tcPr>
                          <w:tcW w:w="1648" w:type="dxa"/>
                        </w:tcPr>
                        <w:p w:rsidR="005502BE" w:rsidRPr="003E24C5" w:rsidRDefault="005502BE" w:rsidP="007A5240">
                          <w:pPr>
                            <w:spacing w:after="0" w:line="240" w:lineRule="auto"/>
                            <w:rPr>
                              <w:rFonts w:ascii="Bookman Old Style" w:hAnsi="Bookman Old Style" w:cs="Arial"/>
                              <w:sz w:val="16"/>
                              <w:szCs w:val="16"/>
                              <w:lang w:val="es-CO"/>
                            </w:rPr>
                          </w:pPr>
                          <w:proofErr w:type="spellStart"/>
                          <w:r w:rsidRPr="003E24C5">
                            <w:rPr>
                              <w:rFonts w:ascii="Bookman Old Style" w:hAnsi="Bookman Old Style" w:cs="Arial"/>
                              <w:sz w:val="16"/>
                              <w:szCs w:val="16"/>
                              <w:lang w:val="es-CO"/>
                            </w:rPr>
                            <w:t>Statistical</w:t>
                          </w:r>
                          <w:proofErr w:type="spellEnd"/>
                          <w:r w:rsidRPr="003E24C5">
                            <w:rPr>
                              <w:rFonts w:ascii="Bookman Old Style" w:hAnsi="Bookman Old Style" w:cs="Arial"/>
                              <w:sz w:val="16"/>
                              <w:szCs w:val="16"/>
                              <w:lang w:val="es-CO"/>
                            </w:rPr>
                            <w:t xml:space="preserve"> </w:t>
                          </w:r>
                          <w:proofErr w:type="spellStart"/>
                          <w:r w:rsidRPr="003E24C5">
                            <w:rPr>
                              <w:rFonts w:ascii="Bookman Old Style" w:hAnsi="Bookman Old Style" w:cs="Arial"/>
                              <w:sz w:val="16"/>
                              <w:szCs w:val="16"/>
                              <w:lang w:val="es-CO"/>
                            </w:rPr>
                            <w:t>des</w:t>
                          </w:r>
                          <w:r>
                            <w:rPr>
                              <w:rFonts w:ascii="Bookman Old Style" w:hAnsi="Bookman Old Style" w:cs="Arial"/>
                              <w:sz w:val="16"/>
                              <w:szCs w:val="16"/>
                              <w:lang w:val="es-CO"/>
                            </w:rPr>
                            <w:softHyphen/>
                          </w:r>
                          <w:r w:rsidRPr="003E24C5">
                            <w:rPr>
                              <w:rFonts w:ascii="Bookman Old Style" w:hAnsi="Bookman Old Style" w:cs="Arial"/>
                              <w:sz w:val="16"/>
                              <w:szCs w:val="16"/>
                              <w:lang w:val="es-CO"/>
                            </w:rPr>
                            <w:t>criptive</w:t>
                          </w:r>
                          <w:proofErr w:type="spellEnd"/>
                          <w:r w:rsidRPr="003E24C5">
                            <w:rPr>
                              <w:rFonts w:ascii="Bookman Old Style" w:hAnsi="Bookman Old Style" w:cs="Arial"/>
                              <w:sz w:val="16"/>
                              <w:szCs w:val="16"/>
                              <w:lang w:val="es-CO"/>
                            </w:rPr>
                            <w:t xml:space="preserve"> </w:t>
                          </w:r>
                          <w:proofErr w:type="spellStart"/>
                          <w:r w:rsidRPr="003E24C5">
                            <w:rPr>
                              <w:rFonts w:ascii="Bookman Old Style" w:hAnsi="Bookman Old Style" w:cs="Arial"/>
                              <w:sz w:val="16"/>
                              <w:szCs w:val="16"/>
                              <w:lang w:val="es-CO"/>
                            </w:rPr>
                            <w:t>methods</w:t>
                          </w:r>
                          <w:proofErr w:type="spellEnd"/>
                          <w:r w:rsidRPr="003E24C5">
                            <w:rPr>
                              <w:rFonts w:ascii="Bookman Old Style" w:hAnsi="Bookman Old Style" w:cs="Arial"/>
                              <w:sz w:val="16"/>
                              <w:szCs w:val="16"/>
                              <w:lang w:val="es-CO"/>
                            </w:rPr>
                            <w:t xml:space="preserve"> </w:t>
                          </w:r>
                        </w:p>
                      </w:tc>
                      <w:tc>
                        <w:tcPr>
                          <w:tcW w:w="1817" w:type="dxa"/>
                        </w:tcPr>
                        <w:p w:rsidR="005502BE" w:rsidRPr="003E24C5" w:rsidRDefault="005502BE" w:rsidP="007A5240">
                          <w:pPr>
                            <w:spacing w:after="0" w:line="240" w:lineRule="auto"/>
                            <w:jc w:val="both"/>
                            <w:rPr>
                              <w:rFonts w:ascii="Bookman Old Style" w:hAnsi="Bookman Old Style" w:cs="Arial"/>
                              <w:sz w:val="16"/>
                              <w:szCs w:val="16"/>
                              <w:lang w:val="en-US"/>
                            </w:rPr>
                          </w:pPr>
                          <w:r w:rsidRPr="0098574F">
                            <w:rPr>
                              <w:rFonts w:ascii="Bookman Old Style" w:hAnsi="Bookman Old Style" w:cs="Arial"/>
                              <w:sz w:val="16"/>
                              <w:szCs w:val="16"/>
                              <w:lang w:val="en-US"/>
                            </w:rPr>
                            <w:t>Analysis of total content of heavy metals to determine background popu</w:t>
                          </w:r>
                          <w:r>
                            <w:rPr>
                              <w:rFonts w:ascii="Bookman Old Style" w:hAnsi="Bookman Old Style" w:cs="Arial"/>
                              <w:sz w:val="16"/>
                              <w:szCs w:val="16"/>
                              <w:lang w:val="en-US"/>
                            </w:rPr>
                            <w:softHyphen/>
                          </w:r>
                          <w:r w:rsidRPr="0098574F">
                            <w:rPr>
                              <w:rFonts w:ascii="Bookman Old Style" w:hAnsi="Bookman Old Style" w:cs="Arial"/>
                              <w:sz w:val="16"/>
                              <w:szCs w:val="16"/>
                              <w:lang w:val="en-US"/>
                            </w:rPr>
                            <w:t>lation.</w:t>
                          </w:r>
                        </w:p>
                        <w:p w:rsidR="005502BE" w:rsidRPr="003E24C5" w:rsidRDefault="005502BE" w:rsidP="007A5240">
                          <w:pPr>
                            <w:spacing w:after="0" w:line="240" w:lineRule="auto"/>
                            <w:jc w:val="both"/>
                            <w:rPr>
                              <w:rFonts w:ascii="Bookman Old Style" w:hAnsi="Bookman Old Style" w:cs="Arial"/>
                              <w:sz w:val="16"/>
                              <w:szCs w:val="16"/>
                              <w:lang w:val="en-US"/>
                            </w:rPr>
                          </w:pPr>
                        </w:p>
                        <w:p w:rsidR="005502BE" w:rsidRPr="003E24C5" w:rsidRDefault="005502BE" w:rsidP="007A5240">
                          <w:pPr>
                            <w:spacing w:after="0" w:line="240" w:lineRule="auto"/>
                            <w:jc w:val="both"/>
                            <w:rPr>
                              <w:rFonts w:ascii="Bookman Old Style" w:hAnsi="Bookman Old Style" w:cs="Arial"/>
                              <w:sz w:val="16"/>
                              <w:szCs w:val="16"/>
                              <w:lang w:val="en-US"/>
                            </w:rPr>
                          </w:pPr>
                          <w:r w:rsidRPr="00DC4E1F">
                            <w:rPr>
                              <w:rFonts w:ascii="Bookman Old Style" w:hAnsi="Bookman Old Style" w:cs="Arial"/>
                              <w:sz w:val="16"/>
                              <w:szCs w:val="16"/>
                              <w:lang w:val="en-US"/>
                            </w:rPr>
                            <w:t xml:space="preserve">Correlation with </w:t>
                          </w:r>
                          <w:r w:rsidRPr="00514268">
                            <w:rPr>
                              <w:rFonts w:ascii="Bookman Old Style" w:hAnsi="Bookman Old Style" w:cs="Arial"/>
                              <w:sz w:val="16"/>
                              <w:szCs w:val="16"/>
                              <w:lang w:val="en-US"/>
                            </w:rPr>
                            <w:t xml:space="preserve">heavy metals </w:t>
                          </w:r>
                          <w:r w:rsidRPr="00DC4E1F">
                            <w:rPr>
                              <w:rFonts w:ascii="Bookman Old Style" w:hAnsi="Bookman Old Style" w:cs="Arial"/>
                              <w:sz w:val="16"/>
                              <w:szCs w:val="16"/>
                              <w:lang w:val="en-US"/>
                            </w:rPr>
                            <w:t>back</w:t>
                          </w:r>
                          <w:r>
                            <w:rPr>
                              <w:rFonts w:ascii="Bookman Old Style" w:hAnsi="Bookman Old Style" w:cs="Arial"/>
                              <w:sz w:val="16"/>
                              <w:szCs w:val="16"/>
                              <w:lang w:val="en-US"/>
                            </w:rPr>
                            <w:softHyphen/>
                          </w:r>
                          <w:r w:rsidRPr="00DC4E1F">
                            <w:rPr>
                              <w:rFonts w:ascii="Bookman Old Style" w:hAnsi="Bookman Old Style" w:cs="Arial"/>
                              <w:sz w:val="16"/>
                              <w:szCs w:val="16"/>
                              <w:lang w:val="en-US"/>
                            </w:rPr>
                            <w:t>ground levels</w:t>
                          </w:r>
                          <w:r w:rsidRPr="00514268">
                            <w:rPr>
                              <w:rFonts w:ascii="Bookman Old Style" w:hAnsi="Bookman Old Style" w:cs="Arial"/>
                              <w:sz w:val="16"/>
                              <w:szCs w:val="16"/>
                              <w:lang w:val="en-US"/>
                            </w:rPr>
                            <w:t>.</w:t>
                          </w:r>
                          <w:r w:rsidRPr="00DC4E1F">
                            <w:rPr>
                              <w:rFonts w:ascii="Bookman Old Style" w:hAnsi="Bookman Old Style" w:cs="Arial"/>
                              <w:sz w:val="16"/>
                              <w:szCs w:val="16"/>
                              <w:lang w:val="en-US"/>
                            </w:rPr>
                            <w:t xml:space="preserve"> </w:t>
                          </w:r>
                        </w:p>
                      </w:tc>
                      <w:tc>
                        <w:tcPr>
                          <w:tcW w:w="3276" w:type="dxa"/>
                        </w:tcPr>
                        <w:p w:rsidR="005502BE" w:rsidRPr="00514268" w:rsidRDefault="005502BE" w:rsidP="007A5240">
                          <w:pPr>
                            <w:spacing w:after="0" w:line="240" w:lineRule="auto"/>
                            <w:jc w:val="both"/>
                            <w:rPr>
                              <w:rFonts w:ascii="Bookman Old Style" w:hAnsi="Bookman Old Style" w:cs="Arial"/>
                              <w:sz w:val="16"/>
                              <w:szCs w:val="16"/>
                              <w:lang w:val="en-US"/>
                            </w:rPr>
                          </w:pPr>
                          <w:r>
                            <w:rPr>
                              <w:rFonts w:ascii="Bookman Old Style" w:hAnsi="Bookman Old Style" w:cs="Arial"/>
                              <w:sz w:val="16"/>
                              <w:szCs w:val="16"/>
                              <w:lang w:val="en-US"/>
                            </w:rPr>
                            <w:t>Use of statistical descriptive parame</w:t>
                          </w:r>
                          <w:r>
                            <w:rPr>
                              <w:rFonts w:ascii="Bookman Old Style" w:hAnsi="Bookman Old Style" w:cs="Arial"/>
                              <w:sz w:val="16"/>
                              <w:szCs w:val="16"/>
                              <w:lang w:val="en-US"/>
                            </w:rPr>
                            <w:softHyphen/>
                            <w:t xml:space="preserve">ters (n, mean, standard deviation, minimum, maximum). </w:t>
                          </w:r>
                          <w:r w:rsidRPr="00DC4E1F">
                            <w:rPr>
                              <w:rFonts w:ascii="Bookman Old Style" w:hAnsi="Bookman Old Style" w:cs="Arial"/>
                              <w:sz w:val="16"/>
                              <w:szCs w:val="16"/>
                              <w:lang w:val="en-US"/>
                            </w:rPr>
                            <w:t>Use of statist</w:t>
                          </w:r>
                          <w:r w:rsidRPr="00DC4E1F">
                            <w:rPr>
                              <w:rFonts w:ascii="Bookman Old Style" w:hAnsi="Bookman Old Style" w:cs="Arial"/>
                              <w:sz w:val="16"/>
                              <w:szCs w:val="16"/>
                              <w:lang w:val="en-US"/>
                            </w:rPr>
                            <w:t>i</w:t>
                          </w:r>
                          <w:r w:rsidRPr="00DC4E1F">
                            <w:rPr>
                              <w:rFonts w:ascii="Bookman Old Style" w:hAnsi="Bookman Old Style" w:cs="Arial"/>
                              <w:sz w:val="16"/>
                              <w:szCs w:val="16"/>
                              <w:lang w:val="en-US"/>
                            </w:rPr>
                            <w:t xml:space="preserve">cal value </w:t>
                          </w:r>
                          <w:proofErr w:type="spellStart"/>
                          <w:r w:rsidRPr="00637619">
                            <w:rPr>
                              <w:rFonts w:ascii="Bookman Old Style" w:hAnsi="Bookman Old Style" w:cs="Arial"/>
                              <w:sz w:val="16"/>
                              <w:szCs w:val="16"/>
                              <w:lang w:val="en-US"/>
                            </w:rPr>
                            <w:t>X+nDE</w:t>
                          </w:r>
                          <w:proofErr w:type="spellEnd"/>
                          <w:r w:rsidRPr="00637619">
                            <w:rPr>
                              <w:rFonts w:ascii="Bookman Old Style" w:hAnsi="Bookman Old Style" w:cs="Arial"/>
                              <w:sz w:val="16"/>
                              <w:szCs w:val="16"/>
                              <w:lang w:val="en-US"/>
                            </w:rPr>
                            <w:t xml:space="preserve"> </w:t>
                          </w:r>
                          <w:r>
                            <w:rPr>
                              <w:rFonts w:ascii="Bookman Old Style" w:hAnsi="Bookman Old Style" w:cs="Arial"/>
                              <w:sz w:val="16"/>
                              <w:szCs w:val="16"/>
                              <w:lang w:val="en-US"/>
                            </w:rPr>
                            <w:t>in function of the di</w:t>
                          </w:r>
                          <w:r>
                            <w:rPr>
                              <w:rFonts w:ascii="Bookman Old Style" w:hAnsi="Bookman Old Style" w:cs="Arial"/>
                              <w:sz w:val="16"/>
                              <w:szCs w:val="16"/>
                              <w:lang w:val="en-US"/>
                            </w:rPr>
                            <w:t>s</w:t>
                          </w:r>
                          <w:r>
                            <w:rPr>
                              <w:rFonts w:ascii="Bookman Old Style" w:hAnsi="Bookman Old Style" w:cs="Arial"/>
                              <w:sz w:val="16"/>
                              <w:szCs w:val="16"/>
                              <w:lang w:val="en-US"/>
                            </w:rPr>
                            <w:t xml:space="preserve">tribution type of the background population where “n” equals 2 or 3. </w:t>
                          </w:r>
                          <w:r w:rsidRPr="00DC4E1F">
                            <w:rPr>
                              <w:rFonts w:ascii="Bookman Old Style" w:hAnsi="Bookman Old Style" w:cs="Arial"/>
                              <w:sz w:val="16"/>
                              <w:szCs w:val="16"/>
                              <w:lang w:val="en-US"/>
                            </w:rPr>
                            <w:t>Use of X as arithmetical mean, ge</w:t>
                          </w:r>
                          <w:r w:rsidRPr="00DC4E1F">
                            <w:rPr>
                              <w:rFonts w:ascii="Bookman Old Style" w:hAnsi="Bookman Old Style" w:cs="Arial"/>
                              <w:sz w:val="16"/>
                              <w:szCs w:val="16"/>
                              <w:lang w:val="en-US"/>
                            </w:rPr>
                            <w:t>o</w:t>
                          </w:r>
                          <w:r w:rsidRPr="00DC4E1F">
                            <w:rPr>
                              <w:rFonts w:ascii="Bookman Old Style" w:hAnsi="Bookman Old Style" w:cs="Arial"/>
                              <w:sz w:val="16"/>
                              <w:szCs w:val="16"/>
                              <w:lang w:val="en-US"/>
                            </w:rPr>
                            <w:t xml:space="preserve">metrical mean or median for normal, log-normal </w:t>
                          </w:r>
                          <w:r w:rsidRPr="00514268">
                            <w:rPr>
                              <w:rFonts w:ascii="Bookman Old Style" w:hAnsi="Bookman Old Style" w:cs="Arial"/>
                              <w:sz w:val="16"/>
                              <w:szCs w:val="16"/>
                              <w:lang w:val="en-US"/>
                            </w:rPr>
                            <w:t xml:space="preserve">or non-normal distribution, respectively. </w:t>
                          </w:r>
                          <w:r w:rsidRPr="0098574F">
                            <w:rPr>
                              <w:rFonts w:ascii="Bookman Old Style" w:hAnsi="Bookman Old Style" w:cs="Arial"/>
                              <w:sz w:val="16"/>
                              <w:szCs w:val="16"/>
                              <w:lang w:val="en-US"/>
                            </w:rPr>
                            <w:t xml:space="preserve">Use </w:t>
                          </w:r>
                          <w:r w:rsidRPr="003E24C5">
                            <w:rPr>
                              <w:rFonts w:ascii="Bookman Old Style" w:hAnsi="Bookman Old Style" w:cs="Arial"/>
                              <w:sz w:val="16"/>
                              <w:szCs w:val="16"/>
                              <w:lang w:val="en-US"/>
                            </w:rPr>
                            <w:t>of percentiles (p90, p95, p99). Use of quartiles in non-normal populations.</w:t>
                          </w:r>
                        </w:p>
                      </w:tc>
                      <w:tc>
                        <w:tcPr>
                          <w:tcW w:w="3166" w:type="dxa"/>
                        </w:tcPr>
                        <w:p w:rsidR="005502BE" w:rsidRPr="00514268" w:rsidRDefault="005502BE" w:rsidP="007A5240">
                          <w:pPr>
                            <w:spacing w:after="0" w:line="240" w:lineRule="auto"/>
                            <w:jc w:val="both"/>
                            <w:rPr>
                              <w:rFonts w:ascii="Bookman Old Style" w:hAnsi="Bookman Old Style" w:cs="Arial"/>
                              <w:sz w:val="16"/>
                              <w:szCs w:val="16"/>
                              <w:lang w:val="en-US"/>
                            </w:rPr>
                          </w:pPr>
                          <w:r w:rsidRPr="00643202">
                            <w:rPr>
                              <w:rFonts w:ascii="Bookman Old Style" w:hAnsi="Bookman Old Style" w:cs="Arial"/>
                              <w:sz w:val="16"/>
                              <w:szCs w:val="16"/>
                              <w:lang w:val="en-US"/>
                            </w:rPr>
                            <w:t>Identification of conflicting values</w:t>
                          </w:r>
                          <w:r w:rsidRPr="00514268">
                            <w:rPr>
                              <w:rFonts w:ascii="Bookman Old Style" w:hAnsi="Bookman Old Style" w:cs="Arial"/>
                              <w:sz w:val="16"/>
                              <w:szCs w:val="16"/>
                              <w:lang w:val="en-US"/>
                            </w:rPr>
                            <w:t xml:space="preserve"> by means of box diagrams.</w:t>
                          </w:r>
                          <w:r>
                            <w:rPr>
                              <w:rFonts w:ascii="Bookman Old Style" w:hAnsi="Bookman Old Style" w:cs="Arial"/>
                              <w:sz w:val="16"/>
                              <w:szCs w:val="16"/>
                              <w:lang w:val="en-US"/>
                            </w:rPr>
                            <w:t xml:space="preserve"> Use of d</w:t>
                          </w:r>
                          <w:r>
                            <w:rPr>
                              <w:rFonts w:ascii="Bookman Old Style" w:hAnsi="Bookman Old Style" w:cs="Arial"/>
                              <w:sz w:val="16"/>
                              <w:szCs w:val="16"/>
                              <w:lang w:val="en-US"/>
                            </w:rPr>
                            <w:t>e</w:t>
                          </w:r>
                          <w:r>
                            <w:rPr>
                              <w:rFonts w:ascii="Bookman Old Style" w:hAnsi="Bookman Old Style" w:cs="Arial"/>
                              <w:sz w:val="16"/>
                              <w:szCs w:val="16"/>
                              <w:lang w:val="en-US"/>
                            </w:rPr>
                            <w:t>scriptive statistics in function of the data distribution type.</w:t>
                          </w:r>
                        </w:p>
                        <w:p w:rsidR="005502BE" w:rsidRPr="00514268" w:rsidRDefault="005502BE" w:rsidP="007A5240">
                          <w:pPr>
                            <w:spacing w:after="0" w:line="240" w:lineRule="auto"/>
                            <w:jc w:val="both"/>
                            <w:rPr>
                              <w:rFonts w:ascii="Bookman Old Style" w:hAnsi="Bookman Old Style" w:cs="Arial"/>
                              <w:sz w:val="16"/>
                              <w:szCs w:val="16"/>
                              <w:lang w:val="en-US"/>
                            </w:rPr>
                          </w:pPr>
                        </w:p>
                        <w:p w:rsidR="005502BE" w:rsidRDefault="005502BE" w:rsidP="007A5240">
                          <w:pPr>
                            <w:spacing w:after="0" w:line="240" w:lineRule="auto"/>
                            <w:jc w:val="both"/>
                            <w:rPr>
                              <w:rFonts w:ascii="Bookman Old Style" w:hAnsi="Bookman Old Style" w:cs="Arial"/>
                              <w:sz w:val="16"/>
                              <w:szCs w:val="16"/>
                              <w:lang w:val="en-US"/>
                            </w:rPr>
                          </w:pPr>
                          <w:r>
                            <w:rPr>
                              <w:rFonts w:ascii="Bookman Old Style" w:hAnsi="Bookman Old Style" w:cs="Arial"/>
                              <w:sz w:val="16"/>
                              <w:szCs w:val="16"/>
                              <w:lang w:val="en-US"/>
                            </w:rPr>
                            <w:t>Identification of data distribution type (normal, log-normal, and non-normal</w:t>
                          </w:r>
                          <w:proofErr w:type="gramStart"/>
                          <w:r>
                            <w:rPr>
                              <w:rFonts w:ascii="Bookman Old Style" w:hAnsi="Bookman Old Style" w:cs="Arial"/>
                              <w:sz w:val="16"/>
                              <w:szCs w:val="16"/>
                              <w:lang w:val="en-US"/>
                            </w:rPr>
                            <w:t>)for</w:t>
                          </w:r>
                          <w:proofErr w:type="gramEnd"/>
                          <w:r>
                            <w:rPr>
                              <w:rFonts w:ascii="Bookman Old Style" w:hAnsi="Bookman Old Style" w:cs="Arial"/>
                              <w:sz w:val="16"/>
                              <w:szCs w:val="16"/>
                              <w:lang w:val="en-US"/>
                            </w:rPr>
                            <w:t xml:space="preserve"> each heavy metal.</w:t>
                          </w:r>
                        </w:p>
                        <w:p w:rsidR="005502BE" w:rsidRPr="003E24C5" w:rsidRDefault="005502BE" w:rsidP="007A5240">
                          <w:pPr>
                            <w:spacing w:after="0" w:line="240" w:lineRule="auto"/>
                            <w:jc w:val="both"/>
                            <w:rPr>
                              <w:rFonts w:ascii="Bookman Old Style" w:hAnsi="Bookman Old Style" w:cs="Arial"/>
                              <w:sz w:val="16"/>
                              <w:szCs w:val="16"/>
                              <w:lang w:val="en-US"/>
                            </w:rPr>
                          </w:pPr>
                        </w:p>
                      </w:tc>
                    </w:tr>
                    <w:tr w:rsidR="005502BE" w:rsidRPr="00B238B5" w:rsidTr="007A5240">
                      <w:trPr>
                        <w:jc w:val="center"/>
                      </w:trPr>
                      <w:tc>
                        <w:tcPr>
                          <w:tcW w:w="1648" w:type="dxa"/>
                        </w:tcPr>
                        <w:p w:rsidR="005502BE" w:rsidRPr="00514268" w:rsidRDefault="005502BE" w:rsidP="007A5240">
                          <w:pPr>
                            <w:spacing w:after="0" w:line="240" w:lineRule="auto"/>
                            <w:rPr>
                              <w:rFonts w:ascii="Bookman Old Style" w:hAnsi="Bookman Old Style" w:cs="Arial"/>
                              <w:sz w:val="16"/>
                              <w:szCs w:val="16"/>
                              <w:lang w:val="en-US"/>
                            </w:rPr>
                          </w:pPr>
                          <w:r>
                            <w:rPr>
                              <w:rFonts w:ascii="Bookman Old Style" w:hAnsi="Bookman Old Style" w:cs="Arial"/>
                              <w:sz w:val="16"/>
                              <w:szCs w:val="16"/>
                              <w:lang w:val="en-US"/>
                            </w:rPr>
                            <w:t>Probabilistic graphics</w:t>
                          </w:r>
                        </w:p>
                      </w:tc>
                      <w:tc>
                        <w:tcPr>
                          <w:tcW w:w="1817" w:type="dxa"/>
                        </w:tcPr>
                        <w:p w:rsidR="005502BE" w:rsidRPr="00514268" w:rsidRDefault="005502BE" w:rsidP="007A5240">
                          <w:pPr>
                            <w:spacing w:after="0" w:line="240" w:lineRule="auto"/>
                            <w:jc w:val="both"/>
                            <w:rPr>
                              <w:rFonts w:ascii="Bookman Old Style" w:hAnsi="Bookman Old Style" w:cs="Arial"/>
                              <w:sz w:val="16"/>
                              <w:szCs w:val="16"/>
                              <w:lang w:val="en-US"/>
                            </w:rPr>
                          </w:pPr>
                          <w:r>
                            <w:rPr>
                              <w:rFonts w:ascii="Bookman Old Style" w:hAnsi="Bookman Old Style" w:cs="Arial"/>
                              <w:sz w:val="16"/>
                              <w:szCs w:val="16"/>
                              <w:lang w:val="en-US"/>
                            </w:rPr>
                            <w:t xml:space="preserve"> Identification of background and contaminated pop</w:t>
                          </w:r>
                          <w:r>
                            <w:rPr>
                              <w:rFonts w:ascii="Bookman Old Style" w:hAnsi="Bookman Old Style" w:cs="Arial"/>
                              <w:sz w:val="16"/>
                              <w:szCs w:val="16"/>
                              <w:lang w:val="en-US"/>
                            </w:rPr>
                            <w:t>u</w:t>
                          </w:r>
                          <w:r>
                            <w:rPr>
                              <w:rFonts w:ascii="Bookman Old Style" w:hAnsi="Bookman Old Style" w:cs="Arial"/>
                              <w:sz w:val="16"/>
                              <w:szCs w:val="16"/>
                              <w:lang w:val="en-US"/>
                            </w:rPr>
                            <w:t>lations</w:t>
                          </w:r>
                        </w:p>
                      </w:tc>
                      <w:tc>
                        <w:tcPr>
                          <w:tcW w:w="3276" w:type="dxa"/>
                        </w:tcPr>
                        <w:p w:rsidR="005502BE" w:rsidRDefault="005502BE" w:rsidP="007A5240">
                          <w:pPr>
                            <w:spacing w:after="0" w:line="240" w:lineRule="auto"/>
                            <w:jc w:val="both"/>
                            <w:rPr>
                              <w:rFonts w:ascii="Bookman Old Style" w:hAnsi="Bookman Old Style" w:cs="Arial"/>
                              <w:sz w:val="16"/>
                              <w:szCs w:val="16"/>
                              <w:lang w:val="en-US"/>
                            </w:rPr>
                          </w:pPr>
                          <w:r>
                            <w:rPr>
                              <w:rFonts w:ascii="Bookman Old Style" w:hAnsi="Bookman Old Style" w:cs="Arial"/>
                              <w:sz w:val="16"/>
                              <w:szCs w:val="16"/>
                              <w:lang w:val="en-US"/>
                            </w:rPr>
                            <w:t>Graphic representation of heavy metal concentrations in function of accum</w:t>
                          </w:r>
                          <w:r>
                            <w:rPr>
                              <w:rFonts w:ascii="Bookman Old Style" w:hAnsi="Bookman Old Style" w:cs="Arial"/>
                              <w:sz w:val="16"/>
                              <w:szCs w:val="16"/>
                              <w:lang w:val="en-US"/>
                            </w:rPr>
                            <w:t>u</w:t>
                          </w:r>
                          <w:r>
                            <w:rPr>
                              <w:rFonts w:ascii="Bookman Old Style" w:hAnsi="Bookman Old Style" w:cs="Arial"/>
                              <w:sz w:val="16"/>
                              <w:szCs w:val="16"/>
                              <w:lang w:val="en-US"/>
                            </w:rPr>
                            <w:t>lated frequencies %.</w:t>
                          </w:r>
                        </w:p>
                        <w:p w:rsidR="005502BE" w:rsidRPr="00514268" w:rsidRDefault="005502BE" w:rsidP="007A5240">
                          <w:pPr>
                            <w:spacing w:after="0" w:line="240" w:lineRule="auto"/>
                            <w:jc w:val="both"/>
                            <w:rPr>
                              <w:rFonts w:ascii="Bookman Old Style" w:hAnsi="Bookman Old Style" w:cs="Arial"/>
                              <w:sz w:val="16"/>
                              <w:szCs w:val="16"/>
                              <w:lang w:val="en-US"/>
                            </w:rPr>
                          </w:pPr>
                          <w:r>
                            <w:rPr>
                              <w:rFonts w:ascii="Bookman Old Style" w:hAnsi="Bookman Old Style" w:cs="Arial"/>
                              <w:sz w:val="16"/>
                              <w:szCs w:val="16"/>
                              <w:lang w:val="en-US"/>
                            </w:rPr>
                            <w:t>Calculation of mean and standard d</w:t>
                          </w:r>
                          <w:r>
                            <w:rPr>
                              <w:rFonts w:ascii="Bookman Old Style" w:hAnsi="Bookman Old Style" w:cs="Arial"/>
                              <w:sz w:val="16"/>
                              <w:szCs w:val="16"/>
                              <w:lang w:val="en-US"/>
                            </w:rPr>
                            <w:t>e</w:t>
                          </w:r>
                          <w:r>
                            <w:rPr>
                              <w:rFonts w:ascii="Bookman Old Style" w:hAnsi="Bookman Old Style" w:cs="Arial"/>
                              <w:sz w:val="16"/>
                              <w:szCs w:val="16"/>
                              <w:lang w:val="en-US"/>
                            </w:rPr>
                            <w:t>viation for both populations. The refe</w:t>
                          </w:r>
                          <w:r>
                            <w:rPr>
                              <w:rFonts w:ascii="Bookman Old Style" w:hAnsi="Bookman Old Style" w:cs="Arial"/>
                              <w:sz w:val="16"/>
                              <w:szCs w:val="16"/>
                              <w:lang w:val="en-US"/>
                            </w:rPr>
                            <w:t>r</w:t>
                          </w:r>
                          <w:r>
                            <w:rPr>
                              <w:rFonts w:ascii="Bookman Old Style" w:hAnsi="Bookman Old Style" w:cs="Arial"/>
                              <w:sz w:val="16"/>
                              <w:szCs w:val="16"/>
                              <w:lang w:val="en-US"/>
                            </w:rPr>
                            <w:t xml:space="preserve">ence value will be given by the upper limit given in the </w:t>
                          </w:r>
                          <w:proofErr w:type="spellStart"/>
                          <w:r w:rsidRPr="00637619">
                            <w:rPr>
                              <w:rFonts w:ascii="Bookman Old Style" w:hAnsi="Bookman Old Style" w:cs="Arial"/>
                              <w:sz w:val="16"/>
                              <w:szCs w:val="16"/>
                              <w:lang w:val="en-US"/>
                            </w:rPr>
                            <w:t>X+nDE</w:t>
                          </w:r>
                          <w:proofErr w:type="spellEnd"/>
                          <w:r>
                            <w:rPr>
                              <w:rFonts w:ascii="Bookman Old Style" w:hAnsi="Bookman Old Style" w:cs="Arial"/>
                              <w:sz w:val="16"/>
                              <w:szCs w:val="16"/>
                              <w:lang w:val="en-US"/>
                            </w:rPr>
                            <w:t xml:space="preserve"> equation.</w:t>
                          </w:r>
                        </w:p>
                      </w:tc>
                      <w:tc>
                        <w:tcPr>
                          <w:tcW w:w="3166" w:type="dxa"/>
                        </w:tcPr>
                        <w:p w:rsidR="005502BE" w:rsidRDefault="005502BE" w:rsidP="007A5240">
                          <w:pPr>
                            <w:spacing w:after="0" w:line="240" w:lineRule="auto"/>
                            <w:jc w:val="both"/>
                            <w:rPr>
                              <w:rFonts w:ascii="Bookman Old Style" w:hAnsi="Bookman Old Style" w:cs="Arial"/>
                              <w:sz w:val="16"/>
                              <w:szCs w:val="16"/>
                              <w:lang w:val="en-US"/>
                            </w:rPr>
                          </w:pPr>
                          <w:r>
                            <w:rPr>
                              <w:rFonts w:ascii="Bookman Old Style" w:hAnsi="Bookman Old Style" w:cs="Arial"/>
                              <w:sz w:val="16"/>
                              <w:szCs w:val="16"/>
                              <w:lang w:val="en-US"/>
                            </w:rPr>
                            <w:t>Use of all data (including conflicting values). Graphic identification of the inflexion point. Identification of data distribution type. If the inflexion point is not found only one popul</w:t>
                          </w:r>
                          <w:r>
                            <w:rPr>
                              <w:rFonts w:ascii="Bookman Old Style" w:hAnsi="Bookman Old Style" w:cs="Arial"/>
                              <w:sz w:val="16"/>
                              <w:szCs w:val="16"/>
                              <w:lang w:val="en-US"/>
                            </w:rPr>
                            <w:t>a</w:t>
                          </w:r>
                          <w:r>
                            <w:rPr>
                              <w:rFonts w:ascii="Bookman Old Style" w:hAnsi="Bookman Old Style" w:cs="Arial"/>
                              <w:sz w:val="16"/>
                              <w:szCs w:val="16"/>
                              <w:lang w:val="en-US"/>
                            </w:rPr>
                            <w:t>tion comprises the background pop</w:t>
                          </w:r>
                          <w:r>
                            <w:rPr>
                              <w:rFonts w:ascii="Bookman Old Style" w:hAnsi="Bookman Old Style" w:cs="Arial"/>
                              <w:sz w:val="16"/>
                              <w:szCs w:val="16"/>
                              <w:lang w:val="en-US"/>
                            </w:rPr>
                            <w:t>u</w:t>
                          </w:r>
                          <w:r>
                            <w:rPr>
                              <w:rFonts w:ascii="Bookman Old Style" w:hAnsi="Bookman Old Style" w:cs="Arial"/>
                              <w:sz w:val="16"/>
                              <w:szCs w:val="16"/>
                              <w:lang w:val="en-US"/>
                            </w:rPr>
                            <w:t>lation.</w:t>
                          </w:r>
                        </w:p>
                        <w:p w:rsidR="005502BE" w:rsidRPr="003E24C5" w:rsidRDefault="005502BE" w:rsidP="007A5240">
                          <w:pPr>
                            <w:spacing w:after="0" w:line="240" w:lineRule="auto"/>
                            <w:jc w:val="both"/>
                            <w:rPr>
                              <w:rFonts w:ascii="Bookman Old Style" w:hAnsi="Bookman Old Style" w:cs="Arial"/>
                              <w:sz w:val="16"/>
                              <w:szCs w:val="16"/>
                              <w:lang w:val="en-US"/>
                            </w:rPr>
                          </w:pPr>
                          <w:r w:rsidRPr="0098574F">
                            <w:rPr>
                              <w:rFonts w:ascii="Bookman Old Style" w:hAnsi="Bookman Old Style" w:cs="Arial"/>
                              <w:sz w:val="16"/>
                              <w:szCs w:val="16"/>
                              <w:lang w:val="en-US"/>
                            </w:rPr>
                            <w:t xml:space="preserve">It requires larger sampling size. </w:t>
                          </w:r>
                        </w:p>
                      </w:tc>
                    </w:tr>
                    <w:tr w:rsidR="005502BE" w:rsidRPr="00B238B5" w:rsidTr="007A5240">
                      <w:trPr>
                        <w:jc w:val="center"/>
                      </w:trPr>
                      <w:tc>
                        <w:tcPr>
                          <w:tcW w:w="1648" w:type="dxa"/>
                        </w:tcPr>
                        <w:p w:rsidR="005502BE" w:rsidRPr="003E24C5" w:rsidRDefault="005502BE" w:rsidP="007A5240">
                          <w:pPr>
                            <w:spacing w:after="0" w:line="240" w:lineRule="auto"/>
                            <w:rPr>
                              <w:rFonts w:ascii="Bookman Old Style" w:hAnsi="Bookman Old Style" w:cs="Arial"/>
                              <w:sz w:val="16"/>
                              <w:szCs w:val="16"/>
                              <w:lang w:val="es-CO"/>
                            </w:rPr>
                          </w:pPr>
                          <w:proofErr w:type="spellStart"/>
                          <w:r>
                            <w:rPr>
                              <w:rFonts w:ascii="Bookman Old Style" w:hAnsi="Bookman Old Style" w:cs="Arial"/>
                              <w:sz w:val="16"/>
                              <w:szCs w:val="16"/>
                              <w:lang w:val="es-CO"/>
                            </w:rPr>
                            <w:t>Bootstrap</w:t>
                          </w:r>
                          <w:proofErr w:type="spellEnd"/>
                          <w:r>
                            <w:rPr>
                              <w:rFonts w:ascii="Bookman Old Style" w:hAnsi="Bookman Old Style" w:cs="Arial"/>
                              <w:sz w:val="16"/>
                              <w:szCs w:val="16"/>
                              <w:lang w:val="es-CO"/>
                            </w:rPr>
                            <w:t xml:space="preserve"> </w:t>
                          </w:r>
                          <w:proofErr w:type="spellStart"/>
                          <w:r>
                            <w:rPr>
                              <w:rFonts w:ascii="Bookman Old Style" w:hAnsi="Bookman Old Style" w:cs="Arial"/>
                              <w:sz w:val="16"/>
                              <w:szCs w:val="16"/>
                              <w:lang w:val="es-CO"/>
                            </w:rPr>
                            <w:t>method</w:t>
                          </w:r>
                          <w:proofErr w:type="spellEnd"/>
                          <w:r>
                            <w:rPr>
                              <w:rFonts w:ascii="Bookman Old Style" w:hAnsi="Bookman Old Style" w:cs="Arial"/>
                              <w:sz w:val="16"/>
                              <w:szCs w:val="16"/>
                              <w:lang w:val="es-CO"/>
                            </w:rPr>
                            <w:t xml:space="preserve"> </w:t>
                          </w:r>
                        </w:p>
                      </w:tc>
                      <w:tc>
                        <w:tcPr>
                          <w:tcW w:w="1817" w:type="dxa"/>
                        </w:tcPr>
                        <w:p w:rsidR="005502BE" w:rsidRPr="003E24C5" w:rsidRDefault="005502BE" w:rsidP="007A5240">
                          <w:pPr>
                            <w:spacing w:after="0" w:line="240" w:lineRule="auto"/>
                            <w:jc w:val="both"/>
                            <w:rPr>
                              <w:rFonts w:ascii="Bookman Old Style" w:hAnsi="Bookman Old Style" w:cs="Arial"/>
                              <w:sz w:val="16"/>
                              <w:szCs w:val="16"/>
                              <w:lang w:val="en-US"/>
                            </w:rPr>
                          </w:pPr>
                          <w:r w:rsidRPr="00514268">
                            <w:rPr>
                              <w:rFonts w:ascii="Bookman Old Style" w:hAnsi="Bookman Old Style" w:cs="Arial"/>
                              <w:sz w:val="16"/>
                              <w:szCs w:val="16"/>
                              <w:lang w:val="en-US"/>
                            </w:rPr>
                            <w:t>Intervals of conf</w:t>
                          </w:r>
                          <w:r w:rsidRPr="00514268">
                            <w:rPr>
                              <w:rFonts w:ascii="Bookman Old Style" w:hAnsi="Bookman Old Style" w:cs="Arial"/>
                              <w:sz w:val="16"/>
                              <w:szCs w:val="16"/>
                              <w:lang w:val="en-US"/>
                            </w:rPr>
                            <w:t>i</w:t>
                          </w:r>
                          <w:r w:rsidRPr="00514268">
                            <w:rPr>
                              <w:rFonts w:ascii="Bookman Old Style" w:hAnsi="Bookman Old Style" w:cs="Arial"/>
                              <w:sz w:val="16"/>
                              <w:szCs w:val="16"/>
                              <w:lang w:val="en-US"/>
                            </w:rPr>
                            <w:t>dence for the refe</w:t>
                          </w:r>
                          <w:r w:rsidRPr="00514268">
                            <w:rPr>
                              <w:rFonts w:ascii="Bookman Old Style" w:hAnsi="Bookman Old Style" w:cs="Arial"/>
                              <w:sz w:val="16"/>
                              <w:szCs w:val="16"/>
                              <w:lang w:val="en-US"/>
                            </w:rPr>
                            <w:t>r</w:t>
                          </w:r>
                          <w:r w:rsidRPr="00514268">
                            <w:rPr>
                              <w:rFonts w:ascii="Bookman Old Style" w:hAnsi="Bookman Old Style" w:cs="Arial"/>
                              <w:sz w:val="16"/>
                              <w:szCs w:val="16"/>
                              <w:lang w:val="en-US"/>
                            </w:rPr>
                            <w:t>ence values are o</w:t>
                          </w:r>
                          <w:r w:rsidRPr="00514268">
                            <w:rPr>
                              <w:rFonts w:ascii="Bookman Old Style" w:hAnsi="Bookman Old Style" w:cs="Arial"/>
                              <w:sz w:val="16"/>
                              <w:szCs w:val="16"/>
                              <w:lang w:val="en-US"/>
                            </w:rPr>
                            <w:t>b</w:t>
                          </w:r>
                          <w:r w:rsidRPr="00514268">
                            <w:rPr>
                              <w:rFonts w:ascii="Bookman Old Style" w:hAnsi="Bookman Old Style" w:cs="Arial"/>
                              <w:sz w:val="16"/>
                              <w:szCs w:val="16"/>
                              <w:lang w:val="en-US"/>
                            </w:rPr>
                            <w:t xml:space="preserve">tained. </w:t>
                          </w:r>
                        </w:p>
                      </w:tc>
                      <w:tc>
                        <w:tcPr>
                          <w:tcW w:w="3276" w:type="dxa"/>
                        </w:tcPr>
                        <w:p w:rsidR="005502BE" w:rsidRPr="00514268" w:rsidRDefault="005502BE" w:rsidP="007A5240">
                          <w:pPr>
                            <w:spacing w:after="0" w:line="240" w:lineRule="auto"/>
                            <w:jc w:val="both"/>
                            <w:rPr>
                              <w:rFonts w:ascii="Bookman Old Style" w:hAnsi="Bookman Old Style" w:cs="Arial"/>
                              <w:sz w:val="16"/>
                              <w:szCs w:val="16"/>
                              <w:lang w:val="en-US"/>
                            </w:rPr>
                          </w:pPr>
                          <w:r w:rsidRPr="00514268">
                            <w:rPr>
                              <w:rFonts w:ascii="Bookman Old Style" w:hAnsi="Bookman Old Style" w:cs="Arial"/>
                              <w:sz w:val="16"/>
                              <w:szCs w:val="16"/>
                              <w:lang w:val="en-US"/>
                            </w:rPr>
                            <w:t>Use of statistical parameters of arit</w:t>
                          </w:r>
                          <w:r w:rsidRPr="00514268">
                            <w:rPr>
                              <w:rFonts w:ascii="Bookman Old Style" w:hAnsi="Bookman Old Style" w:cs="Arial"/>
                              <w:sz w:val="16"/>
                              <w:szCs w:val="16"/>
                              <w:lang w:val="en-US"/>
                            </w:rPr>
                            <w:t>h</w:t>
                          </w:r>
                          <w:r w:rsidRPr="00514268">
                            <w:rPr>
                              <w:rFonts w:ascii="Bookman Old Style" w:hAnsi="Bookman Old Style" w:cs="Arial"/>
                              <w:sz w:val="16"/>
                              <w:szCs w:val="16"/>
                              <w:lang w:val="en-US"/>
                            </w:rPr>
                            <w:t>metic mean (X) and standard deviation</w:t>
                          </w:r>
                          <w:r>
                            <w:rPr>
                              <w:rFonts w:ascii="Bookman Old Style" w:hAnsi="Bookman Old Style" w:cs="Arial"/>
                              <w:sz w:val="16"/>
                              <w:szCs w:val="16"/>
                              <w:lang w:val="en-US"/>
                            </w:rPr>
                            <w:t xml:space="preserve"> (DE). Repetitive calculations to get st</w:t>
                          </w:r>
                          <w:r>
                            <w:rPr>
                              <w:rFonts w:ascii="Bookman Old Style" w:hAnsi="Bookman Old Style" w:cs="Arial"/>
                              <w:sz w:val="16"/>
                              <w:szCs w:val="16"/>
                              <w:lang w:val="en-US"/>
                            </w:rPr>
                            <w:t>a</w:t>
                          </w:r>
                          <w:r>
                            <w:rPr>
                              <w:rFonts w:ascii="Bookman Old Style" w:hAnsi="Bookman Old Style" w:cs="Arial"/>
                              <w:sz w:val="16"/>
                              <w:szCs w:val="16"/>
                              <w:lang w:val="en-US"/>
                            </w:rPr>
                            <w:t xml:space="preserve">tistical data associated to one sample (resampling). Distribution of </w:t>
                          </w:r>
                          <w:proofErr w:type="spellStart"/>
                          <w:r w:rsidRPr="00637619">
                            <w:rPr>
                              <w:rFonts w:ascii="Bookman Old Style" w:hAnsi="Bookman Old Style" w:cs="Arial"/>
                              <w:sz w:val="16"/>
                              <w:szCs w:val="16"/>
                              <w:lang w:val="en-US"/>
                            </w:rPr>
                            <w:t>X+nDE</w:t>
                          </w:r>
                          <w:proofErr w:type="spellEnd"/>
                          <w:r>
                            <w:rPr>
                              <w:rFonts w:ascii="Bookman Old Style" w:hAnsi="Bookman Old Style" w:cs="Arial"/>
                              <w:sz w:val="16"/>
                              <w:szCs w:val="16"/>
                              <w:lang w:val="en-US"/>
                            </w:rPr>
                            <w:t xml:space="preserve"> values on a histogram and calculation of confidence intervals. The mean va</w:t>
                          </w:r>
                          <w:r>
                            <w:rPr>
                              <w:rFonts w:ascii="Bookman Old Style" w:hAnsi="Bookman Old Style" w:cs="Arial"/>
                              <w:sz w:val="16"/>
                              <w:szCs w:val="16"/>
                              <w:lang w:val="en-US"/>
                            </w:rPr>
                            <w:t>l</w:t>
                          </w:r>
                          <w:r>
                            <w:rPr>
                              <w:rFonts w:ascii="Bookman Old Style" w:hAnsi="Bookman Old Style" w:cs="Arial"/>
                              <w:sz w:val="16"/>
                              <w:szCs w:val="16"/>
                              <w:lang w:val="en-US"/>
                            </w:rPr>
                            <w:t>ue is taken as reference value.</w:t>
                          </w:r>
                        </w:p>
                      </w:tc>
                      <w:tc>
                        <w:tcPr>
                          <w:tcW w:w="3166" w:type="dxa"/>
                        </w:tcPr>
                        <w:p w:rsidR="005502BE" w:rsidRDefault="005502BE" w:rsidP="007A5240">
                          <w:pPr>
                            <w:spacing w:after="0" w:line="240" w:lineRule="auto"/>
                            <w:jc w:val="both"/>
                            <w:rPr>
                              <w:rFonts w:ascii="Bookman Old Style" w:hAnsi="Bookman Old Style" w:cs="Arial"/>
                              <w:sz w:val="16"/>
                              <w:szCs w:val="16"/>
                              <w:lang w:val="en-US"/>
                            </w:rPr>
                          </w:pPr>
                          <w:r>
                            <w:rPr>
                              <w:rFonts w:ascii="Bookman Old Style" w:hAnsi="Bookman Old Style" w:cs="Arial"/>
                              <w:sz w:val="16"/>
                              <w:szCs w:val="16"/>
                              <w:lang w:val="en-US"/>
                            </w:rPr>
                            <w:t>Use of all data (including conflicting data).</w:t>
                          </w:r>
                        </w:p>
                        <w:p w:rsidR="005502BE" w:rsidRPr="00514268" w:rsidRDefault="005502BE" w:rsidP="007A5240">
                          <w:pPr>
                            <w:spacing w:after="0" w:line="240" w:lineRule="auto"/>
                            <w:jc w:val="both"/>
                            <w:rPr>
                              <w:rFonts w:ascii="Bookman Old Style" w:hAnsi="Bookman Old Style" w:cs="Arial"/>
                              <w:sz w:val="16"/>
                              <w:szCs w:val="16"/>
                              <w:lang w:val="en-US"/>
                            </w:rPr>
                          </w:pPr>
                          <w:r w:rsidRPr="00824B7A">
                            <w:rPr>
                              <w:rFonts w:ascii="Bookman Old Style" w:hAnsi="Bookman Old Style" w:cs="Arial"/>
                              <w:sz w:val="16"/>
                              <w:szCs w:val="16"/>
                              <w:lang w:val="en-US"/>
                            </w:rPr>
                            <w:t xml:space="preserve">Generally, the obtained values are </w:t>
                          </w:r>
                          <w:r w:rsidRPr="00514268">
                            <w:rPr>
                              <w:rFonts w:ascii="Bookman Old Style" w:hAnsi="Bookman Old Style" w:cs="Arial"/>
                              <w:sz w:val="16"/>
                              <w:szCs w:val="16"/>
                              <w:lang w:val="en-US"/>
                            </w:rPr>
                            <w:t xml:space="preserve">higher because conflicting data is used as well. </w:t>
                          </w:r>
                        </w:p>
                      </w:tc>
                    </w:tr>
                    <w:tr w:rsidR="005502BE" w:rsidRPr="00B238B5" w:rsidTr="007A5240">
                      <w:trPr>
                        <w:jc w:val="center"/>
                      </w:trPr>
                      <w:tc>
                        <w:tcPr>
                          <w:tcW w:w="1648" w:type="dxa"/>
                        </w:tcPr>
                        <w:p w:rsidR="005502BE" w:rsidRPr="00514268" w:rsidRDefault="005502BE" w:rsidP="007A5240">
                          <w:pPr>
                            <w:spacing w:after="0" w:line="240" w:lineRule="auto"/>
                            <w:rPr>
                              <w:rFonts w:ascii="Bookman Old Style" w:hAnsi="Bookman Old Style" w:cs="Arial"/>
                              <w:sz w:val="16"/>
                              <w:szCs w:val="16"/>
                              <w:lang w:val="en-US"/>
                            </w:rPr>
                          </w:pPr>
                          <w:r>
                            <w:rPr>
                              <w:rFonts w:ascii="Bookman Old Style" w:hAnsi="Bookman Old Style" w:cs="Arial"/>
                              <w:sz w:val="16"/>
                              <w:szCs w:val="16"/>
                              <w:lang w:val="en-US"/>
                            </w:rPr>
                            <w:t>Lineal equations</w:t>
                          </w:r>
                        </w:p>
                      </w:tc>
                      <w:tc>
                        <w:tcPr>
                          <w:tcW w:w="1817" w:type="dxa"/>
                        </w:tcPr>
                        <w:p w:rsidR="005502BE" w:rsidRPr="00514268" w:rsidRDefault="005502BE" w:rsidP="007A5240">
                          <w:pPr>
                            <w:spacing w:after="0" w:line="240" w:lineRule="auto"/>
                            <w:jc w:val="both"/>
                            <w:rPr>
                              <w:rFonts w:ascii="Bookman Old Style" w:hAnsi="Bookman Old Style" w:cs="Arial"/>
                              <w:sz w:val="16"/>
                              <w:szCs w:val="16"/>
                              <w:lang w:val="en-US"/>
                            </w:rPr>
                          </w:pPr>
                          <w:r w:rsidRPr="00824B7A">
                            <w:rPr>
                              <w:rFonts w:ascii="Bookman Old Style" w:hAnsi="Bookman Old Style" w:cs="Arial"/>
                              <w:sz w:val="16"/>
                              <w:szCs w:val="16"/>
                              <w:lang w:val="en-US"/>
                            </w:rPr>
                            <w:t xml:space="preserve">Equations derived </w:t>
                          </w:r>
                          <w:r w:rsidRPr="00514268">
                            <w:rPr>
                              <w:rFonts w:ascii="Bookman Old Style" w:hAnsi="Bookman Old Style" w:cs="Arial"/>
                              <w:sz w:val="16"/>
                              <w:szCs w:val="16"/>
                              <w:lang w:val="en-US"/>
                            </w:rPr>
                            <w:t xml:space="preserve">specific </w:t>
                          </w:r>
                          <w:r w:rsidRPr="00824B7A">
                            <w:rPr>
                              <w:rFonts w:ascii="Bookman Old Style" w:hAnsi="Bookman Old Style" w:cs="Arial"/>
                              <w:sz w:val="16"/>
                              <w:szCs w:val="16"/>
                              <w:lang w:val="en-US"/>
                            </w:rPr>
                            <w:t xml:space="preserve">reference values </w:t>
                          </w:r>
                          <w:r w:rsidRPr="00514268">
                            <w:rPr>
                              <w:rFonts w:ascii="Bookman Old Style" w:hAnsi="Bookman Old Style" w:cs="Arial"/>
                              <w:sz w:val="16"/>
                              <w:szCs w:val="16"/>
                              <w:lang w:val="en-US"/>
                            </w:rPr>
                            <w:t xml:space="preserve">in function of </w:t>
                          </w:r>
                          <w:proofErr w:type="spellStart"/>
                          <w:r w:rsidRPr="00514268">
                            <w:rPr>
                              <w:rFonts w:ascii="Bookman Old Style" w:hAnsi="Bookman Old Style" w:cs="Arial"/>
                              <w:sz w:val="16"/>
                              <w:szCs w:val="16"/>
                              <w:lang w:val="en-US"/>
                            </w:rPr>
                            <w:t>pedological</w:t>
                          </w:r>
                          <w:proofErr w:type="spellEnd"/>
                          <w:r w:rsidRPr="00514268">
                            <w:rPr>
                              <w:rFonts w:ascii="Bookman Old Style" w:hAnsi="Bookman Old Style" w:cs="Arial"/>
                              <w:sz w:val="16"/>
                              <w:szCs w:val="16"/>
                              <w:lang w:val="en-US"/>
                            </w:rPr>
                            <w:t xml:space="preserve"> chara</w:t>
                          </w:r>
                          <w:r w:rsidRPr="00514268">
                            <w:rPr>
                              <w:rFonts w:ascii="Bookman Old Style" w:hAnsi="Bookman Old Style" w:cs="Arial"/>
                              <w:sz w:val="16"/>
                              <w:szCs w:val="16"/>
                              <w:lang w:val="en-US"/>
                            </w:rPr>
                            <w:t>c</w:t>
                          </w:r>
                          <w:r w:rsidRPr="00514268">
                            <w:rPr>
                              <w:rFonts w:ascii="Bookman Old Style" w:hAnsi="Bookman Old Style" w:cs="Arial"/>
                              <w:sz w:val="16"/>
                              <w:szCs w:val="16"/>
                              <w:lang w:val="en-US"/>
                            </w:rPr>
                            <w:t>teristic</w:t>
                          </w:r>
                          <w:r>
                            <w:rPr>
                              <w:rFonts w:ascii="Bookman Old Style" w:hAnsi="Bookman Old Style" w:cs="Arial"/>
                              <w:sz w:val="16"/>
                              <w:szCs w:val="16"/>
                              <w:lang w:val="en-US"/>
                            </w:rPr>
                            <w:t>s</w:t>
                          </w:r>
                          <w:r w:rsidRPr="00514268">
                            <w:rPr>
                              <w:rFonts w:ascii="Bookman Old Style" w:hAnsi="Bookman Old Style" w:cs="Arial"/>
                              <w:sz w:val="16"/>
                              <w:szCs w:val="16"/>
                              <w:lang w:val="en-US"/>
                            </w:rPr>
                            <w:t xml:space="preserve">. </w:t>
                          </w:r>
                        </w:p>
                      </w:tc>
                      <w:tc>
                        <w:tcPr>
                          <w:tcW w:w="3276" w:type="dxa"/>
                        </w:tcPr>
                        <w:p w:rsidR="005502BE" w:rsidRDefault="005502BE" w:rsidP="007A5240">
                          <w:pPr>
                            <w:spacing w:after="0" w:line="240" w:lineRule="auto"/>
                            <w:jc w:val="both"/>
                            <w:rPr>
                              <w:rFonts w:ascii="Bookman Old Style" w:hAnsi="Bookman Old Style" w:cs="Arial"/>
                              <w:sz w:val="16"/>
                              <w:szCs w:val="16"/>
                              <w:lang w:val="en-US"/>
                            </w:rPr>
                          </w:pPr>
                          <w:r w:rsidRPr="00514268">
                            <w:rPr>
                              <w:rFonts w:ascii="Bookman Old Style" w:hAnsi="Bookman Old Style" w:cs="Arial"/>
                              <w:sz w:val="16"/>
                              <w:szCs w:val="16"/>
                              <w:lang w:val="en-US"/>
                            </w:rPr>
                            <w:t xml:space="preserve">Use of descriptive parameters from the background population (arithmetic mean, geometric mean or median for normal, log-normal and non-normal distribution, respectively). </w:t>
                          </w:r>
                        </w:p>
                        <w:p w:rsidR="005502BE" w:rsidRPr="00514268" w:rsidRDefault="005502BE" w:rsidP="007A5240">
                          <w:pPr>
                            <w:spacing w:after="0" w:line="240" w:lineRule="auto"/>
                            <w:jc w:val="both"/>
                            <w:rPr>
                              <w:rFonts w:ascii="Bookman Old Style" w:hAnsi="Bookman Old Style" w:cs="Arial"/>
                              <w:sz w:val="16"/>
                              <w:szCs w:val="16"/>
                              <w:lang w:val="en-US"/>
                            </w:rPr>
                          </w:pPr>
                          <w:r w:rsidRPr="00824B7A">
                            <w:rPr>
                              <w:rFonts w:ascii="Bookman Old Style" w:hAnsi="Bookman Old Style" w:cs="Arial"/>
                              <w:sz w:val="16"/>
                              <w:szCs w:val="16"/>
                              <w:lang w:val="en-US"/>
                            </w:rPr>
                            <w:t xml:space="preserve">Lineal equation definition </w:t>
                          </w:r>
                          <w:r w:rsidRPr="00514268">
                            <w:rPr>
                              <w:rFonts w:ascii="Bookman Old Style" w:hAnsi="Bookman Old Style" w:cs="Arial"/>
                              <w:sz w:val="16"/>
                              <w:szCs w:val="16"/>
                              <w:lang w:val="en-US"/>
                            </w:rPr>
                            <w:t xml:space="preserve">by means of </w:t>
                          </w:r>
                          <w:r w:rsidRPr="00824B7A">
                            <w:rPr>
                              <w:rFonts w:ascii="Bookman Old Style" w:hAnsi="Bookman Old Style" w:cs="Arial"/>
                              <w:sz w:val="16"/>
                              <w:szCs w:val="16"/>
                              <w:lang w:val="en-US"/>
                            </w:rPr>
                            <w:t>the background population</w:t>
                          </w:r>
                          <w:r w:rsidRPr="00514268">
                            <w:rPr>
                              <w:rFonts w:ascii="Bookman Old Style" w:hAnsi="Bookman Old Style" w:cs="Arial"/>
                              <w:sz w:val="16"/>
                              <w:szCs w:val="16"/>
                              <w:lang w:val="en-US"/>
                            </w:rPr>
                            <w:t>, the cha</w:t>
                          </w:r>
                          <w:r w:rsidRPr="00514268">
                            <w:rPr>
                              <w:rFonts w:ascii="Bookman Old Style" w:hAnsi="Bookman Old Style" w:cs="Arial"/>
                              <w:sz w:val="16"/>
                              <w:szCs w:val="16"/>
                              <w:lang w:val="en-US"/>
                            </w:rPr>
                            <w:t>r</w:t>
                          </w:r>
                          <w:r w:rsidRPr="00514268">
                            <w:rPr>
                              <w:rFonts w:ascii="Bookman Old Style" w:hAnsi="Bookman Old Style" w:cs="Arial"/>
                              <w:sz w:val="16"/>
                              <w:szCs w:val="16"/>
                              <w:lang w:val="en-US"/>
                            </w:rPr>
                            <w:t>acteristics affecting metal concentr</w:t>
                          </w:r>
                          <w:r w:rsidRPr="00514268">
                            <w:rPr>
                              <w:rFonts w:ascii="Bookman Old Style" w:hAnsi="Bookman Old Style" w:cs="Arial"/>
                              <w:sz w:val="16"/>
                              <w:szCs w:val="16"/>
                              <w:lang w:val="en-US"/>
                            </w:rPr>
                            <w:t>a</w:t>
                          </w:r>
                          <w:r w:rsidRPr="00514268">
                            <w:rPr>
                              <w:rFonts w:ascii="Bookman Old Style" w:hAnsi="Bookman Old Style" w:cs="Arial"/>
                              <w:sz w:val="16"/>
                              <w:szCs w:val="16"/>
                              <w:lang w:val="en-US"/>
                            </w:rPr>
                            <w:t>tions and the lineal regression anal</w:t>
                          </w:r>
                          <w:r w:rsidRPr="00514268">
                            <w:rPr>
                              <w:rFonts w:ascii="Bookman Old Style" w:hAnsi="Bookman Old Style" w:cs="Arial"/>
                              <w:sz w:val="16"/>
                              <w:szCs w:val="16"/>
                              <w:lang w:val="en-US"/>
                            </w:rPr>
                            <w:t>y</w:t>
                          </w:r>
                          <w:r w:rsidRPr="00514268">
                            <w:rPr>
                              <w:rFonts w:ascii="Bookman Old Style" w:hAnsi="Bookman Old Style" w:cs="Arial"/>
                              <w:sz w:val="16"/>
                              <w:szCs w:val="16"/>
                              <w:lang w:val="en-US"/>
                            </w:rPr>
                            <w:t xml:space="preserve">sis. </w:t>
                          </w:r>
                        </w:p>
                      </w:tc>
                      <w:tc>
                        <w:tcPr>
                          <w:tcW w:w="3166" w:type="dxa"/>
                        </w:tcPr>
                        <w:p w:rsidR="005502BE" w:rsidRPr="00514268" w:rsidRDefault="005502BE" w:rsidP="007A5240">
                          <w:pPr>
                            <w:spacing w:after="0" w:line="240" w:lineRule="auto"/>
                            <w:jc w:val="both"/>
                            <w:rPr>
                              <w:rFonts w:ascii="Bookman Old Style" w:hAnsi="Bookman Old Style" w:cs="Arial"/>
                              <w:sz w:val="16"/>
                              <w:szCs w:val="16"/>
                              <w:lang w:val="en-US"/>
                            </w:rPr>
                          </w:pPr>
                          <w:r w:rsidRPr="00824B7A">
                            <w:rPr>
                              <w:rFonts w:ascii="Bookman Old Style" w:hAnsi="Bookman Old Style" w:cs="Arial"/>
                              <w:sz w:val="16"/>
                              <w:szCs w:val="16"/>
                              <w:lang w:val="en-US"/>
                            </w:rPr>
                            <w:t>Pedological parameters</w:t>
                          </w:r>
                          <w:r w:rsidRPr="00514268">
                            <w:rPr>
                              <w:rFonts w:ascii="Bookman Old Style" w:hAnsi="Bookman Old Style" w:cs="Arial"/>
                              <w:sz w:val="16"/>
                              <w:szCs w:val="16"/>
                              <w:lang w:val="en-US"/>
                            </w:rPr>
                            <w:t xml:space="preserve"> identification that are highly correlated with the studied metals (organic matter, clay, carbonates, anion interchange capa</w:t>
                          </w:r>
                          <w:r w:rsidRPr="00514268">
                            <w:rPr>
                              <w:rFonts w:ascii="Bookman Old Style" w:hAnsi="Bookman Old Style" w:cs="Arial"/>
                              <w:sz w:val="16"/>
                              <w:szCs w:val="16"/>
                              <w:lang w:val="en-US"/>
                            </w:rPr>
                            <w:t>c</w:t>
                          </w:r>
                          <w:r w:rsidRPr="00514268">
                            <w:rPr>
                              <w:rFonts w:ascii="Bookman Old Style" w:hAnsi="Bookman Old Style" w:cs="Arial"/>
                              <w:sz w:val="16"/>
                              <w:szCs w:val="16"/>
                              <w:lang w:val="en-US"/>
                            </w:rPr>
                            <w:t xml:space="preserve">ity, </w:t>
                          </w:r>
                          <w:proofErr w:type="spellStart"/>
                          <w:r w:rsidRPr="00514268">
                            <w:rPr>
                              <w:rFonts w:ascii="Bookman Old Style" w:hAnsi="Bookman Old Style" w:cs="Arial"/>
                              <w:sz w:val="16"/>
                              <w:szCs w:val="16"/>
                              <w:lang w:val="en-US"/>
                            </w:rPr>
                            <w:t>etc</w:t>
                          </w:r>
                          <w:proofErr w:type="spellEnd"/>
                          <w:r w:rsidRPr="00514268">
                            <w:rPr>
                              <w:rFonts w:ascii="Bookman Old Style" w:hAnsi="Bookman Old Style" w:cs="Arial"/>
                              <w:sz w:val="16"/>
                              <w:szCs w:val="16"/>
                              <w:lang w:val="en-US"/>
                            </w:rPr>
                            <w:t>).</w:t>
                          </w:r>
                        </w:p>
                      </w:tc>
                    </w:tr>
                  </w:tbl>
                  <w:p w:rsidR="005502BE" w:rsidRPr="00514268" w:rsidRDefault="005502BE" w:rsidP="004511C3">
                    <w:pPr>
                      <w:spacing w:after="0" w:line="360" w:lineRule="auto"/>
                      <w:rPr>
                        <w:rFonts w:ascii="Bookman Old Style" w:hAnsi="Bookman Old Style" w:cs="Arial"/>
                        <w:bCs/>
                        <w:sz w:val="16"/>
                        <w:szCs w:val="16"/>
                        <w:lang w:val="en-US"/>
                      </w:rPr>
                    </w:pPr>
                    <w:r>
                      <w:rPr>
                        <w:rFonts w:ascii="Bookman Old Style" w:hAnsi="Bookman Old Style" w:cs="Arial"/>
                        <w:b/>
                        <w:bCs/>
                        <w:sz w:val="16"/>
                        <w:szCs w:val="16"/>
                        <w:lang w:val="en-US"/>
                      </w:rPr>
                      <w:t xml:space="preserve">      </w:t>
                    </w:r>
                    <w:r w:rsidRPr="003E24C5">
                      <w:rPr>
                        <w:rFonts w:ascii="Bookman Old Style" w:hAnsi="Bookman Old Style" w:cs="Arial"/>
                        <w:b/>
                        <w:bCs/>
                        <w:sz w:val="16"/>
                        <w:szCs w:val="16"/>
                        <w:lang w:val="en-US"/>
                      </w:rPr>
                      <w:t>Source</w:t>
                    </w:r>
                    <w:r w:rsidRPr="00514268">
                      <w:rPr>
                        <w:rFonts w:ascii="Bookman Old Style" w:hAnsi="Bookman Old Style" w:cs="Arial"/>
                        <w:bCs/>
                        <w:sz w:val="16"/>
                        <w:szCs w:val="16"/>
                        <w:lang w:val="en-US"/>
                      </w:rPr>
                      <w:t xml:space="preserve">: Adapted from Sánchez (2003); </w:t>
                    </w:r>
                    <w:proofErr w:type="spellStart"/>
                    <w:r w:rsidRPr="00514268">
                      <w:rPr>
                        <w:rFonts w:ascii="Bookman Old Style" w:hAnsi="Bookman Old Style" w:cs="Arial"/>
                        <w:bCs/>
                        <w:sz w:val="16"/>
                        <w:szCs w:val="16"/>
                        <w:lang w:val="en-US"/>
                      </w:rPr>
                      <w:t>Micó</w:t>
                    </w:r>
                    <w:proofErr w:type="spellEnd"/>
                    <w:r w:rsidRPr="00514268">
                      <w:rPr>
                        <w:rFonts w:ascii="Bookman Old Style" w:hAnsi="Bookman Old Style" w:cs="Arial"/>
                        <w:bCs/>
                        <w:sz w:val="16"/>
                        <w:szCs w:val="16"/>
                        <w:lang w:val="en-US"/>
                      </w:rPr>
                      <w:t xml:space="preserve"> (2005); </w:t>
                    </w:r>
                    <w:proofErr w:type="spellStart"/>
                    <w:r w:rsidRPr="00514268">
                      <w:rPr>
                        <w:rFonts w:ascii="Bookman Old Style" w:hAnsi="Bookman Old Style" w:cs="Arial"/>
                        <w:bCs/>
                        <w:sz w:val="16"/>
                        <w:szCs w:val="16"/>
                        <w:lang w:val="en-US"/>
                      </w:rPr>
                      <w:t>Díez</w:t>
                    </w:r>
                    <w:proofErr w:type="spellEnd"/>
                    <w:r w:rsidRPr="00514268">
                      <w:rPr>
                        <w:rFonts w:ascii="Bookman Old Style" w:hAnsi="Bookman Old Style" w:cs="Arial"/>
                        <w:bCs/>
                        <w:sz w:val="16"/>
                        <w:szCs w:val="16"/>
                        <w:lang w:val="en-US"/>
                      </w:rPr>
                      <w:t xml:space="preserve"> (2006); </w:t>
                    </w:r>
                    <w:proofErr w:type="spellStart"/>
                    <w:r w:rsidRPr="00514268">
                      <w:rPr>
                        <w:rFonts w:ascii="Bookman Old Style" w:hAnsi="Bookman Old Style" w:cs="Arial"/>
                        <w:bCs/>
                        <w:sz w:val="16"/>
                        <w:szCs w:val="16"/>
                        <w:lang w:val="en-US"/>
                      </w:rPr>
                      <w:t>Fadigas</w:t>
                    </w:r>
                    <w:proofErr w:type="spellEnd"/>
                    <w:r w:rsidRPr="00514268">
                      <w:rPr>
                        <w:rFonts w:ascii="Bookman Old Style" w:hAnsi="Bookman Old Style" w:cs="Arial"/>
                        <w:bCs/>
                        <w:sz w:val="16"/>
                        <w:szCs w:val="16"/>
                        <w:lang w:val="en-US"/>
                      </w:rPr>
                      <w:t xml:space="preserve"> et al. (2006) and </w:t>
                    </w:r>
                    <w:proofErr w:type="spellStart"/>
                    <w:r w:rsidRPr="00514268">
                      <w:rPr>
                        <w:rFonts w:ascii="Bookman Old Style" w:hAnsi="Bookman Old Style" w:cs="Arial"/>
                        <w:bCs/>
                        <w:sz w:val="16"/>
                        <w:szCs w:val="16"/>
                        <w:lang w:val="en-US"/>
                      </w:rPr>
                      <w:t>Peris</w:t>
                    </w:r>
                    <w:proofErr w:type="spellEnd"/>
                    <w:r w:rsidRPr="00514268">
                      <w:rPr>
                        <w:rFonts w:ascii="Bookman Old Style" w:hAnsi="Bookman Old Style" w:cs="Arial"/>
                        <w:bCs/>
                        <w:sz w:val="16"/>
                        <w:szCs w:val="16"/>
                        <w:lang w:val="en-US"/>
                      </w:rPr>
                      <w:t xml:space="preserve"> (2006)</w:t>
                    </w:r>
                  </w:p>
                  <w:p w:rsidR="005502BE" w:rsidRPr="00CA1C31" w:rsidRDefault="005502BE" w:rsidP="004511C3">
                    <w:pPr>
                      <w:spacing w:after="0" w:line="360" w:lineRule="auto"/>
                      <w:rPr>
                        <w:rFonts w:ascii="Bookman Old Style" w:hAnsi="Bookman Old Style"/>
                        <w:sz w:val="20"/>
                        <w:szCs w:val="20"/>
                        <w:lang w:val="en-US"/>
                      </w:rPr>
                    </w:pPr>
                  </w:p>
                  <w:p w:rsidR="005502BE" w:rsidRPr="00CA1C31" w:rsidRDefault="005502BE" w:rsidP="004511C3">
                    <w:pPr>
                      <w:spacing w:after="0" w:line="360" w:lineRule="auto"/>
                      <w:ind w:left="432" w:hanging="432"/>
                      <w:rPr>
                        <w:rFonts w:ascii="Bookman Old Style" w:hAnsi="Bookman Old Style"/>
                        <w:sz w:val="20"/>
                        <w:szCs w:val="20"/>
                        <w:lang w:val="en-US"/>
                      </w:rPr>
                    </w:pPr>
                  </w:p>
                  <w:p w:rsidR="005502BE" w:rsidRPr="00CA1C31" w:rsidRDefault="005502BE" w:rsidP="004511C3">
                    <w:pPr>
                      <w:ind w:left="432" w:hanging="432"/>
                      <w:rPr>
                        <w:lang w:val="en-US"/>
                      </w:rPr>
                    </w:pPr>
                  </w:p>
                </w:txbxContent>
              </v:textbox>
            </v:shape>
            <w10:wrap type="square"/>
            <w10:anchorlock/>
          </v:group>
        </w:pict>
      </w:r>
      <w:r w:rsidR="004511C3" w:rsidRPr="008B1682">
        <w:rPr>
          <w:rFonts w:ascii="Bookman Old Style" w:hAnsi="Bookman Old Style" w:cs="Arial"/>
          <w:sz w:val="21"/>
          <w:szCs w:val="21"/>
          <w:lang w:val="en-US"/>
        </w:rPr>
        <w:t xml:space="preserve">In the community of Madrid, the quartile formula (VR= [(3I-1I)*1.5]) was used to </w:t>
      </w:r>
      <w:r w:rsidR="004511C3" w:rsidRPr="008B1682">
        <w:rPr>
          <w:rFonts w:ascii="Bookman Old Style" w:hAnsi="Bookman Old Style" w:cs="Arial"/>
          <w:sz w:val="21"/>
          <w:szCs w:val="21"/>
          <w:lang w:val="en-US"/>
        </w:rPr>
        <w:lastRenderedPageBreak/>
        <w:t xml:space="preserve">calculate the reference values in no-normal populations, where </w:t>
      </w:r>
      <w:r w:rsidR="004511C3" w:rsidRPr="008B1682">
        <w:rPr>
          <w:rFonts w:ascii="Bookman Old Style" w:hAnsi="Bookman Old Style" w:cs="Arial"/>
          <w:i/>
          <w:sz w:val="21"/>
          <w:szCs w:val="21"/>
          <w:lang w:val="en-US"/>
        </w:rPr>
        <w:t>I</w:t>
      </w:r>
      <w:r w:rsidR="004511C3" w:rsidRPr="008B1682">
        <w:rPr>
          <w:rFonts w:ascii="Bookman Old Style" w:hAnsi="Bookman Old Style" w:cs="Arial"/>
          <w:sz w:val="21"/>
          <w:szCs w:val="21"/>
          <w:lang w:val="en-US"/>
        </w:rPr>
        <w:t xml:space="preserve"> is the corresponding quartile (De Miguel </w:t>
      </w:r>
      <w:r w:rsidR="004511C3" w:rsidRPr="008B1682">
        <w:rPr>
          <w:rFonts w:ascii="Bookman Old Style" w:hAnsi="Bookman Old Style" w:cs="Arial"/>
          <w:i/>
          <w:sz w:val="21"/>
          <w:szCs w:val="21"/>
          <w:lang w:val="en-US"/>
        </w:rPr>
        <w:t>et al.</w:t>
      </w:r>
      <w:r w:rsidR="004511C3" w:rsidRPr="008B1682">
        <w:rPr>
          <w:rFonts w:ascii="Bookman Old Style" w:hAnsi="Bookman Old Style" w:cs="Arial"/>
          <w:sz w:val="21"/>
          <w:szCs w:val="21"/>
          <w:lang w:val="en-US"/>
        </w:rPr>
        <w:t xml:space="preserve">, 2002; </w:t>
      </w:r>
      <w:proofErr w:type="spellStart"/>
      <w:r w:rsidR="004511C3" w:rsidRPr="008B1682">
        <w:rPr>
          <w:rFonts w:ascii="Bookman Old Style" w:hAnsi="Bookman Old Style" w:cs="Arial"/>
          <w:sz w:val="21"/>
          <w:szCs w:val="21"/>
          <w:lang w:val="en-US"/>
        </w:rPr>
        <w:t>Micó</w:t>
      </w:r>
      <w:proofErr w:type="spellEnd"/>
      <w:r w:rsidR="004511C3" w:rsidRPr="008B1682">
        <w:rPr>
          <w:rFonts w:ascii="Bookman Old Style" w:hAnsi="Bookman Old Style" w:cs="Arial"/>
          <w:sz w:val="21"/>
          <w:szCs w:val="21"/>
          <w:lang w:val="en-US"/>
        </w:rPr>
        <w:t>, 2005).</w:t>
      </w:r>
      <w:r w:rsidR="004511C3">
        <w:rPr>
          <w:rFonts w:ascii="Bookman Old Style" w:hAnsi="Bookman Old Style" w:cs="Arial"/>
          <w:sz w:val="21"/>
          <w:szCs w:val="21"/>
          <w:lang w:val="en-US"/>
        </w:rPr>
        <w:t xml:space="preserve">  </w:t>
      </w:r>
      <w:r w:rsidR="00DA7F4E" w:rsidRPr="008B1682">
        <w:rPr>
          <w:rFonts w:ascii="Bookman Old Style" w:hAnsi="Bookman Old Style" w:cs="Arial"/>
          <w:sz w:val="21"/>
          <w:szCs w:val="21"/>
          <w:lang w:val="en-US"/>
        </w:rPr>
        <w:t xml:space="preserve"> </w:t>
      </w:r>
      <w:r w:rsidR="00344A25" w:rsidRPr="008B1682">
        <w:rPr>
          <w:rFonts w:ascii="Bookman Old Style" w:hAnsi="Bookman Old Style" w:cs="Arial"/>
          <w:sz w:val="21"/>
          <w:szCs w:val="21"/>
          <w:lang w:val="en-US"/>
        </w:rPr>
        <w:t xml:space="preserve"> </w:t>
      </w:r>
      <w:r w:rsidR="0050522F" w:rsidRPr="008B1682">
        <w:rPr>
          <w:rFonts w:ascii="Bookman Old Style" w:hAnsi="Bookman Old Style" w:cs="Arial"/>
          <w:sz w:val="21"/>
          <w:szCs w:val="21"/>
          <w:lang w:val="en-US"/>
        </w:rPr>
        <w:t xml:space="preserve">In </w:t>
      </w:r>
      <w:r w:rsidR="00A12141" w:rsidRPr="008B1682">
        <w:rPr>
          <w:rFonts w:ascii="Bookman Old Style" w:hAnsi="Bookman Old Style" w:cs="Arial"/>
          <w:sz w:val="21"/>
          <w:szCs w:val="21"/>
          <w:lang w:val="en-US"/>
        </w:rPr>
        <w:t>Brazil</w:t>
      </w:r>
      <w:r w:rsidR="0050522F" w:rsidRPr="008B1682">
        <w:rPr>
          <w:rFonts w:ascii="Bookman Old Style" w:hAnsi="Bookman Old Style" w:cs="Arial"/>
          <w:sz w:val="21"/>
          <w:szCs w:val="21"/>
          <w:lang w:val="en-US"/>
        </w:rPr>
        <w:t xml:space="preserve"> the reference values for heavy metals were proposed with the determination of the data superior quartile (75% of accumulated frequency distribution) </w:t>
      </w:r>
      <w:r w:rsidR="00DA7F4E" w:rsidRPr="008B1682">
        <w:rPr>
          <w:rFonts w:ascii="Bookman Old Style" w:hAnsi="Bookman Old Style" w:cs="Arial"/>
          <w:sz w:val="21"/>
          <w:szCs w:val="21"/>
          <w:lang w:val="en-US"/>
        </w:rPr>
        <w:t>(</w:t>
      </w:r>
      <w:proofErr w:type="spellStart"/>
      <w:r w:rsidR="00DA7F4E" w:rsidRPr="008B1682">
        <w:rPr>
          <w:rFonts w:ascii="Bookman Old Style" w:hAnsi="Bookman Old Style" w:cs="Arial"/>
          <w:sz w:val="21"/>
          <w:szCs w:val="21"/>
          <w:lang w:val="en-US"/>
        </w:rPr>
        <w:t>Fadigas</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2006</w:t>
      </w:r>
      <w:r w:rsidR="007871DE" w:rsidRPr="008B1682">
        <w:rPr>
          <w:rFonts w:ascii="Bookman Old Style" w:hAnsi="Bookman Old Style" w:cs="Arial"/>
          <w:sz w:val="21"/>
          <w:szCs w:val="21"/>
          <w:lang w:val="en-US"/>
        </w:rPr>
        <w:t>)</w:t>
      </w:r>
      <w:r w:rsidR="00DA7F4E" w:rsidRPr="008B1682">
        <w:rPr>
          <w:rFonts w:ascii="Bookman Old Style" w:hAnsi="Bookman Old Style" w:cs="Arial"/>
          <w:sz w:val="21"/>
          <w:szCs w:val="21"/>
          <w:lang w:val="en-US"/>
        </w:rPr>
        <w:t>.</w:t>
      </w:r>
    </w:p>
    <w:p w:rsidR="009E1D0D" w:rsidRPr="008B1682" w:rsidRDefault="0050522F" w:rsidP="00CA1C31">
      <w:pPr>
        <w:suppressAutoHyphens/>
        <w:spacing w:before="240" w:line="240" w:lineRule="auto"/>
        <w:jc w:val="both"/>
        <w:rPr>
          <w:rFonts w:ascii="Bookman Old Style" w:hAnsi="Bookman Old Style" w:cs="Arial"/>
          <w:b/>
          <w:sz w:val="21"/>
          <w:szCs w:val="21"/>
          <w:lang w:val="en-US"/>
        </w:rPr>
      </w:pPr>
      <w:r w:rsidRPr="008B1682">
        <w:rPr>
          <w:rFonts w:ascii="Bookman Old Style" w:hAnsi="Bookman Old Style" w:cs="Arial"/>
          <w:b/>
          <w:sz w:val="21"/>
          <w:szCs w:val="21"/>
          <w:lang w:val="en-US"/>
        </w:rPr>
        <w:t xml:space="preserve">Probabilistic graphics </w:t>
      </w:r>
    </w:p>
    <w:p w:rsidR="00FB66E9" w:rsidRPr="008B1682" w:rsidRDefault="00F31DC7" w:rsidP="00CA1C31">
      <w:pPr>
        <w:suppressAutoHyphens/>
        <w:spacing w:after="0" w:line="240" w:lineRule="auto"/>
        <w:jc w:val="both"/>
        <w:rPr>
          <w:rFonts w:ascii="Bookman Old Style" w:hAnsi="Bookman Old Style" w:cs="Arial"/>
          <w:sz w:val="21"/>
          <w:szCs w:val="21"/>
          <w:lang w:val="en-US"/>
        </w:rPr>
      </w:pPr>
      <w:r w:rsidRPr="008B1682">
        <w:rPr>
          <w:rFonts w:ascii="Bookman Old Style" w:hAnsi="Bookman Old Style" w:cs="Arial"/>
          <w:sz w:val="21"/>
          <w:szCs w:val="21"/>
          <w:lang w:val="en-US"/>
        </w:rPr>
        <w:t>Probabilistic relationships permit the identification of conflicting values in soil heavy metals in order to separate normal or no</w:t>
      </w:r>
      <w:r w:rsidR="00D65749" w:rsidRPr="008B1682">
        <w:rPr>
          <w:rFonts w:ascii="Bookman Old Style" w:hAnsi="Bookman Old Style" w:cs="Arial"/>
          <w:sz w:val="21"/>
          <w:szCs w:val="21"/>
          <w:lang w:val="en-US"/>
        </w:rPr>
        <w:t xml:space="preserve">t </w:t>
      </w:r>
      <w:r w:rsidRPr="008B1682">
        <w:rPr>
          <w:rFonts w:ascii="Bookman Old Style" w:hAnsi="Bookman Old Style" w:cs="Arial"/>
          <w:sz w:val="21"/>
          <w:szCs w:val="21"/>
          <w:lang w:val="en-US"/>
        </w:rPr>
        <w:t xml:space="preserve">contaminated populations from the contaminated </w:t>
      </w:r>
      <w:proofErr w:type="gramStart"/>
      <w:r w:rsidRPr="008B1682">
        <w:rPr>
          <w:rFonts w:ascii="Bookman Old Style" w:hAnsi="Bookman Old Style" w:cs="Arial"/>
          <w:sz w:val="21"/>
          <w:szCs w:val="21"/>
          <w:lang w:val="en-US"/>
        </w:rPr>
        <w:t>ones,</w:t>
      </w:r>
      <w:proofErr w:type="gramEnd"/>
      <w:r w:rsidRPr="008B1682">
        <w:rPr>
          <w:rFonts w:ascii="Bookman Old Style" w:hAnsi="Bookman Old Style" w:cs="Arial"/>
          <w:sz w:val="21"/>
          <w:szCs w:val="21"/>
          <w:lang w:val="en-US"/>
        </w:rPr>
        <w:t xml:space="preserve"> however, this methodology </w:t>
      </w:r>
      <w:r w:rsidR="00A12141" w:rsidRPr="008B1682">
        <w:rPr>
          <w:rFonts w:ascii="Bookman Old Style" w:hAnsi="Bookman Old Style" w:cs="Arial"/>
          <w:sz w:val="21"/>
          <w:szCs w:val="21"/>
          <w:lang w:val="en-US"/>
        </w:rPr>
        <w:t>requires</w:t>
      </w:r>
      <w:r w:rsidRPr="008B1682">
        <w:rPr>
          <w:rFonts w:ascii="Bookman Old Style" w:hAnsi="Bookman Old Style" w:cs="Arial"/>
          <w:sz w:val="21"/>
          <w:szCs w:val="21"/>
          <w:lang w:val="en-US"/>
        </w:rPr>
        <w:t xml:space="preserve"> large sampling numbers.</w:t>
      </w:r>
      <w:r w:rsidR="00E1259B" w:rsidRPr="008B1682">
        <w:rPr>
          <w:rFonts w:ascii="Bookman Old Style" w:hAnsi="Bookman Old Style" w:cs="Arial"/>
          <w:sz w:val="21"/>
          <w:szCs w:val="21"/>
          <w:lang w:val="en-US"/>
        </w:rPr>
        <w:t xml:space="preserve">  </w:t>
      </w:r>
      <w:r w:rsidRPr="008B1682">
        <w:rPr>
          <w:rFonts w:ascii="Bookman Old Style" w:hAnsi="Bookman Old Style" w:cs="Arial"/>
          <w:sz w:val="21"/>
          <w:szCs w:val="21"/>
          <w:lang w:val="en-US"/>
        </w:rPr>
        <w:t xml:space="preserve">The </w:t>
      </w:r>
      <w:r w:rsidR="00CA1C31" w:rsidRPr="008B1682">
        <w:rPr>
          <w:rFonts w:ascii="Bookman Old Style" w:hAnsi="Bookman Old Style" w:cs="Arial"/>
          <w:sz w:val="21"/>
          <w:szCs w:val="21"/>
          <w:lang w:val="en-US"/>
        </w:rPr>
        <w:t>procedure consists</w:t>
      </w:r>
      <w:r w:rsidRPr="008B1682">
        <w:rPr>
          <w:rFonts w:ascii="Bookman Old Style" w:hAnsi="Bookman Old Style" w:cs="Arial"/>
          <w:sz w:val="21"/>
          <w:szCs w:val="21"/>
          <w:lang w:val="en-US"/>
        </w:rPr>
        <w:t xml:space="preserve"> on a graphical representation of the element in function to the percentage of accumulated </w:t>
      </w:r>
      <w:r w:rsidRPr="008B1682">
        <w:rPr>
          <w:rFonts w:ascii="Bookman Old Style" w:hAnsi="Bookman Old Style" w:cs="Arial"/>
          <w:sz w:val="21"/>
          <w:szCs w:val="21"/>
          <w:lang w:val="en-US"/>
        </w:rPr>
        <w:lastRenderedPageBreak/>
        <w:t xml:space="preserve">frequencies by means of a statistical program </w:t>
      </w:r>
      <w:r w:rsidR="00DA7F4E" w:rsidRPr="008B1682">
        <w:rPr>
          <w:rFonts w:ascii="Bookman Old Style" w:hAnsi="Bookman Old Style" w:cs="Arial"/>
          <w:sz w:val="21"/>
          <w:szCs w:val="21"/>
          <w:lang w:val="en-US"/>
        </w:rPr>
        <w:t>(</w:t>
      </w:r>
      <w:proofErr w:type="spellStart"/>
      <w:r w:rsidR="00DA7F4E" w:rsidRPr="008B1682">
        <w:rPr>
          <w:rFonts w:ascii="Bookman Old Style" w:hAnsi="Bookman Old Style" w:cs="Arial"/>
          <w:sz w:val="21"/>
          <w:szCs w:val="21"/>
          <w:lang w:val="en-US"/>
        </w:rPr>
        <w:t>Fleischhauer</w:t>
      </w:r>
      <w:proofErr w:type="spellEnd"/>
      <w:r w:rsidR="00DA7F4E" w:rsidRPr="008B1682">
        <w:rPr>
          <w:rFonts w:ascii="Bookman Old Style" w:hAnsi="Bookman Old Style" w:cs="Arial"/>
          <w:sz w:val="21"/>
          <w:szCs w:val="21"/>
          <w:lang w:val="en-US"/>
        </w:rPr>
        <w:t xml:space="preserve"> </w:t>
      </w:r>
      <w:r w:rsidR="007871DE" w:rsidRPr="008B1682">
        <w:rPr>
          <w:rFonts w:ascii="Bookman Old Style" w:hAnsi="Bookman Old Style" w:cs="Arial"/>
          <w:sz w:val="21"/>
          <w:szCs w:val="21"/>
          <w:lang w:val="en-US"/>
        </w:rPr>
        <w:t xml:space="preserve">y </w:t>
      </w:r>
      <w:proofErr w:type="spellStart"/>
      <w:r w:rsidR="00DA7F4E" w:rsidRPr="008B1682">
        <w:rPr>
          <w:rFonts w:ascii="Bookman Old Style" w:hAnsi="Bookman Old Style" w:cs="Arial"/>
          <w:sz w:val="21"/>
          <w:szCs w:val="21"/>
          <w:lang w:val="en-US"/>
        </w:rPr>
        <w:t>Korte</w:t>
      </w:r>
      <w:proofErr w:type="spellEnd"/>
      <w:r w:rsidR="00DA7F4E" w:rsidRPr="008B1682">
        <w:rPr>
          <w:rFonts w:ascii="Bookman Old Style" w:hAnsi="Bookman Old Style" w:cs="Arial"/>
          <w:sz w:val="21"/>
          <w:szCs w:val="21"/>
          <w:lang w:val="en-US"/>
        </w:rPr>
        <w:t xml:space="preserve">, 1990; </w:t>
      </w:r>
      <w:proofErr w:type="spellStart"/>
      <w:r w:rsidR="00DA7F4E" w:rsidRPr="008B1682">
        <w:rPr>
          <w:rFonts w:ascii="Bookman Old Style" w:hAnsi="Bookman Old Style" w:cs="Arial"/>
          <w:sz w:val="21"/>
          <w:szCs w:val="21"/>
          <w:lang w:val="en-US"/>
        </w:rPr>
        <w:t>Tobías</w:t>
      </w:r>
      <w:proofErr w:type="spellEnd"/>
      <w:r w:rsidR="00DA7F4E" w:rsidRPr="008B1682">
        <w:rPr>
          <w:rFonts w:ascii="Bookman Old Style" w:hAnsi="Bookman Old Style" w:cs="Arial"/>
          <w:sz w:val="21"/>
          <w:szCs w:val="21"/>
          <w:lang w:val="en-US"/>
        </w:rPr>
        <w:t xml:space="preserve"> et al., 1997).</w:t>
      </w:r>
      <w:r w:rsidR="00D65749" w:rsidRPr="008B1682">
        <w:rPr>
          <w:rFonts w:ascii="Bookman Old Style" w:hAnsi="Bookman Old Style" w:cs="Arial"/>
          <w:sz w:val="21"/>
          <w:szCs w:val="21"/>
          <w:lang w:val="en-US"/>
        </w:rPr>
        <w:t xml:space="preserve">  </w:t>
      </w:r>
      <w:r w:rsidRPr="008B1682">
        <w:rPr>
          <w:rFonts w:ascii="Bookman Old Style" w:hAnsi="Bookman Old Style" w:cs="Arial"/>
          <w:sz w:val="21"/>
          <w:szCs w:val="21"/>
          <w:lang w:val="en-US"/>
        </w:rPr>
        <w:t>To determine the reference values using probabilistic graphics</w:t>
      </w:r>
      <w:r w:rsidR="00D65749" w:rsidRPr="008B1682">
        <w:rPr>
          <w:rFonts w:ascii="Bookman Old Style" w:hAnsi="Bookman Old Style" w:cs="Arial"/>
          <w:sz w:val="21"/>
          <w:szCs w:val="21"/>
          <w:lang w:val="en-US"/>
        </w:rPr>
        <w:t>,</w:t>
      </w:r>
      <w:r w:rsidRPr="008B1682">
        <w:rPr>
          <w:rFonts w:ascii="Bookman Old Style" w:hAnsi="Bookman Old Style" w:cs="Arial"/>
          <w:sz w:val="21"/>
          <w:szCs w:val="21"/>
          <w:lang w:val="en-US"/>
        </w:rPr>
        <w:t xml:space="preserve"> it is represented a graphic on </w:t>
      </w:r>
      <w:r w:rsidR="00A12141" w:rsidRPr="008B1682">
        <w:rPr>
          <w:rFonts w:ascii="Bookman Old Style" w:hAnsi="Bookman Old Style" w:cs="Arial"/>
          <w:sz w:val="21"/>
          <w:szCs w:val="21"/>
          <w:lang w:val="en-US"/>
        </w:rPr>
        <w:t>arithmetic</w:t>
      </w:r>
      <w:r w:rsidRPr="008B1682">
        <w:rPr>
          <w:rFonts w:ascii="Bookman Old Style" w:hAnsi="Bookman Old Style" w:cs="Arial"/>
          <w:sz w:val="21"/>
          <w:szCs w:val="21"/>
          <w:lang w:val="en-US"/>
        </w:rPr>
        <w:t xml:space="preserve"> or logarithmic scale with </w:t>
      </w:r>
      <w:r w:rsidR="00103B29" w:rsidRPr="008B1682">
        <w:rPr>
          <w:rFonts w:ascii="Bookman Old Style" w:hAnsi="Bookman Old Style" w:cs="Arial"/>
          <w:sz w:val="21"/>
          <w:szCs w:val="21"/>
          <w:lang w:val="en-US"/>
        </w:rPr>
        <w:t xml:space="preserve">the metal concentration in the soil in function of the </w:t>
      </w:r>
      <w:r w:rsidR="00A12141" w:rsidRPr="008B1682">
        <w:rPr>
          <w:rFonts w:ascii="Bookman Old Style" w:hAnsi="Bookman Old Style" w:cs="Arial"/>
          <w:sz w:val="21"/>
          <w:szCs w:val="21"/>
          <w:lang w:val="en-US"/>
        </w:rPr>
        <w:t>analyzed</w:t>
      </w:r>
      <w:r w:rsidR="00103B29" w:rsidRPr="008B1682">
        <w:rPr>
          <w:rFonts w:ascii="Bookman Old Style" w:hAnsi="Bookman Old Style" w:cs="Arial"/>
          <w:sz w:val="21"/>
          <w:szCs w:val="21"/>
          <w:lang w:val="en-US"/>
        </w:rPr>
        <w:t xml:space="preserve"> population distribution versus the values </w:t>
      </w:r>
      <w:r w:rsidR="00D65749" w:rsidRPr="008B1682">
        <w:rPr>
          <w:rFonts w:ascii="Bookman Old Style" w:hAnsi="Bookman Old Style" w:cs="Arial"/>
          <w:sz w:val="21"/>
          <w:szCs w:val="21"/>
          <w:lang w:val="en-US"/>
        </w:rPr>
        <w:t xml:space="preserve">of </w:t>
      </w:r>
      <w:r w:rsidR="00103B29" w:rsidRPr="008B1682">
        <w:rPr>
          <w:rFonts w:ascii="Bookman Old Style" w:hAnsi="Bookman Old Style" w:cs="Arial"/>
          <w:sz w:val="21"/>
          <w:szCs w:val="21"/>
          <w:lang w:val="en-US"/>
        </w:rPr>
        <w:t xml:space="preserve">accumulated frequency. </w:t>
      </w:r>
      <w:r w:rsidR="00D65749" w:rsidRPr="008B1682">
        <w:rPr>
          <w:rFonts w:ascii="Bookman Old Style" w:hAnsi="Bookman Old Style" w:cs="Arial"/>
          <w:sz w:val="21"/>
          <w:szCs w:val="21"/>
          <w:lang w:val="en-US"/>
        </w:rPr>
        <w:t xml:space="preserve"> </w:t>
      </w:r>
      <w:r w:rsidR="00103B29" w:rsidRPr="008B1682">
        <w:rPr>
          <w:rFonts w:ascii="Bookman Old Style" w:hAnsi="Bookman Old Style" w:cs="Arial"/>
          <w:sz w:val="21"/>
          <w:szCs w:val="21"/>
          <w:lang w:val="en-US"/>
        </w:rPr>
        <w:t>The inflexion point on the graphic representation differences the background population (population 1) from data of possible areas with punctual contamination (population 2) by heavy metals – Figure 1</w:t>
      </w:r>
      <w:r w:rsidR="00DA7F4E" w:rsidRPr="008B1682">
        <w:rPr>
          <w:rFonts w:ascii="Bookman Old Style" w:hAnsi="Bookman Old Style" w:cs="Arial"/>
          <w:sz w:val="21"/>
          <w:szCs w:val="21"/>
          <w:lang w:val="en-US"/>
        </w:rPr>
        <w:t xml:space="preserve"> (</w:t>
      </w:r>
      <w:proofErr w:type="spellStart"/>
      <w:r w:rsidR="00DA7F4E" w:rsidRPr="008B1682">
        <w:rPr>
          <w:rFonts w:ascii="Bookman Old Style" w:hAnsi="Bookman Old Style" w:cs="Arial"/>
          <w:sz w:val="21"/>
          <w:szCs w:val="21"/>
          <w:lang w:val="en-US"/>
        </w:rPr>
        <w:t>Peris</w:t>
      </w:r>
      <w:proofErr w:type="spellEnd"/>
      <w:r w:rsidR="00DA7F4E" w:rsidRPr="008B1682">
        <w:rPr>
          <w:rFonts w:ascii="Bookman Old Style" w:hAnsi="Bookman Old Style" w:cs="Arial"/>
          <w:sz w:val="21"/>
          <w:szCs w:val="21"/>
          <w:lang w:val="en-US"/>
        </w:rPr>
        <w:t>, 2006).</w:t>
      </w:r>
    </w:p>
    <w:p w:rsidR="00DA7F4E" w:rsidRPr="008B1682" w:rsidRDefault="00D56038" w:rsidP="00CA1C31">
      <w:pPr>
        <w:suppressAutoHyphens/>
        <w:spacing w:after="0" w:line="240" w:lineRule="auto"/>
        <w:ind w:firstLine="432"/>
        <w:jc w:val="both"/>
        <w:rPr>
          <w:rFonts w:ascii="Bookman Old Style" w:hAnsi="Bookman Old Style" w:cs="Arial"/>
          <w:sz w:val="21"/>
          <w:szCs w:val="21"/>
          <w:lang w:val="en-US"/>
        </w:rPr>
      </w:pPr>
      <w:r w:rsidRPr="008B1682">
        <w:rPr>
          <w:rFonts w:ascii="Bookman Old Style" w:hAnsi="Bookman Old Style" w:cs="Arial"/>
          <w:sz w:val="21"/>
          <w:szCs w:val="21"/>
          <w:lang w:val="en-US"/>
        </w:rPr>
        <w:t>Getting values by using probabilistic graphics needs to take into account the following criteria: (1) the threshold value corresponds to the value or metal concentration which makes the closest to zero asymmetry, and as such, the heavy metals values under that inflexion point belong to the normal or no</w:t>
      </w:r>
      <w:r w:rsidR="00D65749" w:rsidRPr="008B1682">
        <w:rPr>
          <w:rFonts w:ascii="Bookman Old Style" w:hAnsi="Bookman Old Style" w:cs="Arial"/>
          <w:sz w:val="21"/>
          <w:szCs w:val="21"/>
          <w:lang w:val="en-US"/>
        </w:rPr>
        <w:t xml:space="preserve">t </w:t>
      </w:r>
      <w:r w:rsidRPr="008B1682">
        <w:rPr>
          <w:rFonts w:ascii="Bookman Old Style" w:hAnsi="Bookman Old Style" w:cs="Arial"/>
          <w:sz w:val="21"/>
          <w:szCs w:val="21"/>
          <w:lang w:val="en-US"/>
        </w:rPr>
        <w:t>contaminated population; (2) data over the inflexion point represent abnormal values or coming from</w:t>
      </w:r>
      <w:r w:rsidR="00FB66E9" w:rsidRPr="008B1682">
        <w:rPr>
          <w:rFonts w:ascii="Bookman Old Style" w:hAnsi="Bookman Old Style" w:cs="Arial"/>
          <w:sz w:val="21"/>
          <w:szCs w:val="21"/>
          <w:lang w:val="en-US"/>
        </w:rPr>
        <w:t xml:space="preserve"> </w:t>
      </w:r>
      <w:r w:rsidRPr="008B1682">
        <w:rPr>
          <w:rFonts w:ascii="Bookman Old Style" w:hAnsi="Bookman Old Style" w:cs="Arial"/>
          <w:sz w:val="21"/>
          <w:szCs w:val="21"/>
          <w:lang w:val="en-US"/>
        </w:rPr>
        <w:t xml:space="preserve">anthropic activities; (3) when the two populations are identified the arithmetic mean and standard deviation are calculated </w:t>
      </w:r>
      <w:r w:rsidR="009D0CDA" w:rsidRPr="008B1682">
        <w:rPr>
          <w:rFonts w:ascii="Bookman Old Style" w:hAnsi="Bookman Old Style" w:cs="Arial"/>
          <w:sz w:val="21"/>
          <w:szCs w:val="21"/>
          <w:lang w:val="en-US"/>
        </w:rPr>
        <w:t xml:space="preserve">for each population,  </w:t>
      </w:r>
      <w:r w:rsidRPr="008B1682">
        <w:rPr>
          <w:rFonts w:ascii="Bookman Old Style" w:hAnsi="Bookman Old Style" w:cs="Arial"/>
          <w:sz w:val="21"/>
          <w:szCs w:val="21"/>
          <w:lang w:val="en-US"/>
        </w:rPr>
        <w:t>the upper limit for the reference value is established</w:t>
      </w:r>
      <w:r w:rsidR="009D0CDA" w:rsidRPr="008B1682">
        <w:rPr>
          <w:rFonts w:ascii="Bookman Old Style" w:hAnsi="Bookman Old Style" w:cs="Arial"/>
          <w:sz w:val="21"/>
          <w:szCs w:val="21"/>
          <w:lang w:val="en-US"/>
        </w:rPr>
        <w:t xml:space="preserve"> with a value of X ± </w:t>
      </w:r>
      <w:proofErr w:type="spellStart"/>
      <w:r w:rsidR="009D0CDA" w:rsidRPr="008B1682">
        <w:rPr>
          <w:rFonts w:ascii="Bookman Old Style" w:hAnsi="Bookman Old Style" w:cs="Arial"/>
          <w:sz w:val="21"/>
          <w:szCs w:val="21"/>
          <w:lang w:val="en-US"/>
        </w:rPr>
        <w:t>nDE</w:t>
      </w:r>
      <w:proofErr w:type="spellEnd"/>
      <w:r w:rsidR="009D0CDA" w:rsidRPr="008B1682">
        <w:rPr>
          <w:rFonts w:ascii="Bookman Old Style" w:hAnsi="Bookman Old Style" w:cs="Arial"/>
          <w:sz w:val="21"/>
          <w:szCs w:val="21"/>
          <w:lang w:val="en-US"/>
        </w:rPr>
        <w:t xml:space="preserve"> </w:t>
      </w:r>
      <w:r w:rsidRPr="008B1682">
        <w:rPr>
          <w:rFonts w:ascii="Bookman Old Style" w:hAnsi="Bookman Old Style" w:cs="Arial"/>
          <w:sz w:val="21"/>
          <w:szCs w:val="21"/>
          <w:lang w:val="en-US"/>
        </w:rPr>
        <w:t xml:space="preserve"> </w:t>
      </w:r>
      <w:r w:rsidR="009D0CDA" w:rsidRPr="008B1682">
        <w:rPr>
          <w:rFonts w:ascii="Bookman Old Style" w:hAnsi="Bookman Old Style" w:cs="Arial"/>
          <w:sz w:val="21"/>
          <w:szCs w:val="21"/>
          <w:lang w:val="en-US"/>
        </w:rPr>
        <w:t xml:space="preserve">for populations with normal distribution and antilog X ± </w:t>
      </w:r>
      <w:proofErr w:type="spellStart"/>
      <w:r w:rsidR="009D0CDA" w:rsidRPr="008B1682">
        <w:rPr>
          <w:rFonts w:ascii="Bookman Old Style" w:hAnsi="Bookman Old Style" w:cs="Arial"/>
          <w:sz w:val="21"/>
          <w:szCs w:val="21"/>
          <w:lang w:val="en-US"/>
        </w:rPr>
        <w:t>nDE</w:t>
      </w:r>
      <w:proofErr w:type="spellEnd"/>
      <w:r w:rsidR="009D0CDA" w:rsidRPr="008B1682" w:rsidDel="00D56038">
        <w:rPr>
          <w:rFonts w:ascii="Bookman Old Style" w:hAnsi="Bookman Old Style" w:cs="Arial"/>
          <w:sz w:val="21"/>
          <w:szCs w:val="21"/>
          <w:lang w:val="en-US"/>
        </w:rPr>
        <w:t xml:space="preserve"> </w:t>
      </w:r>
      <w:r w:rsidR="009D0CDA" w:rsidRPr="008B1682">
        <w:rPr>
          <w:rFonts w:ascii="Bookman Old Style" w:hAnsi="Bookman Old Style" w:cs="Arial"/>
          <w:sz w:val="21"/>
          <w:szCs w:val="21"/>
          <w:lang w:val="en-US"/>
        </w:rPr>
        <w:t xml:space="preserve"> for population with log-normal distribution; (4) when the data </w:t>
      </w:r>
      <w:r w:rsidR="009D0CDA" w:rsidRPr="008B1682">
        <w:rPr>
          <w:rFonts w:ascii="Bookman Old Style" w:hAnsi="Bookman Old Style" w:cs="Arial"/>
          <w:sz w:val="21"/>
          <w:szCs w:val="21"/>
          <w:lang w:val="en-US"/>
        </w:rPr>
        <w:lastRenderedPageBreak/>
        <w:t xml:space="preserve">asymmetry is close to zero the population belongs only to background population. </w:t>
      </w:r>
      <w:r w:rsidR="00D65749" w:rsidRPr="008B1682">
        <w:rPr>
          <w:rFonts w:ascii="Bookman Old Style" w:hAnsi="Bookman Old Style" w:cs="Arial"/>
          <w:sz w:val="21"/>
          <w:szCs w:val="21"/>
          <w:lang w:val="en-US"/>
        </w:rPr>
        <w:t xml:space="preserve"> </w:t>
      </w:r>
      <w:r w:rsidR="009D0CDA" w:rsidRPr="008B1682">
        <w:rPr>
          <w:rFonts w:ascii="Bookman Old Style" w:hAnsi="Bookman Old Style" w:cs="Arial"/>
          <w:sz w:val="21"/>
          <w:szCs w:val="21"/>
          <w:lang w:val="en-US"/>
        </w:rPr>
        <w:t xml:space="preserve">In this case it is better to use descriptive statistics to get the reference value </w:t>
      </w:r>
      <w:r w:rsidR="00DA7F4E" w:rsidRPr="008B1682">
        <w:rPr>
          <w:rFonts w:ascii="Bookman Old Style" w:hAnsi="Bookman Old Style" w:cs="Arial"/>
          <w:sz w:val="21"/>
          <w:szCs w:val="21"/>
          <w:lang w:val="en-US"/>
        </w:rPr>
        <w:t>(</w:t>
      </w:r>
      <w:proofErr w:type="spellStart"/>
      <w:r w:rsidR="00DA7F4E" w:rsidRPr="008B1682">
        <w:rPr>
          <w:rFonts w:ascii="Bookman Old Style" w:hAnsi="Bookman Old Style" w:cs="Arial"/>
          <w:sz w:val="21"/>
          <w:szCs w:val="21"/>
          <w:lang w:val="en-US"/>
        </w:rPr>
        <w:t>Micó</w:t>
      </w:r>
      <w:proofErr w:type="spellEnd"/>
      <w:r w:rsidR="00DA7F4E" w:rsidRPr="008B1682">
        <w:rPr>
          <w:rFonts w:ascii="Bookman Old Style" w:hAnsi="Bookman Old Style" w:cs="Arial"/>
          <w:sz w:val="21"/>
          <w:szCs w:val="21"/>
          <w:lang w:val="en-US"/>
        </w:rPr>
        <w:t xml:space="preserve">, 2005; </w:t>
      </w:r>
      <w:proofErr w:type="spellStart"/>
      <w:r w:rsidR="00DA7F4E" w:rsidRPr="008B1682">
        <w:rPr>
          <w:rFonts w:ascii="Bookman Old Style" w:hAnsi="Bookman Old Style" w:cs="Arial"/>
          <w:sz w:val="21"/>
          <w:szCs w:val="21"/>
          <w:lang w:val="en-US"/>
        </w:rPr>
        <w:t>Peris</w:t>
      </w:r>
      <w:proofErr w:type="spellEnd"/>
      <w:r w:rsidR="00DA7F4E" w:rsidRPr="008B1682">
        <w:rPr>
          <w:rFonts w:ascii="Bookman Old Style" w:hAnsi="Bookman Old Style" w:cs="Arial"/>
          <w:sz w:val="21"/>
          <w:szCs w:val="21"/>
          <w:lang w:val="en-US"/>
        </w:rPr>
        <w:t>, 2006).</w:t>
      </w:r>
    </w:p>
    <w:p w:rsidR="002B36AB" w:rsidRPr="008B1682" w:rsidRDefault="005502BE" w:rsidP="00CA1C31">
      <w:pPr>
        <w:suppressAutoHyphens/>
        <w:spacing w:after="0" w:line="240" w:lineRule="auto"/>
        <w:jc w:val="both"/>
        <w:rPr>
          <w:rFonts w:ascii="Bookman Old Style" w:hAnsi="Bookman Old Style" w:cs="Arial"/>
          <w:sz w:val="21"/>
          <w:szCs w:val="21"/>
          <w:lang w:val="en-US"/>
        </w:rPr>
      </w:pPr>
      <w:r>
        <w:rPr>
          <w:rFonts w:ascii="Bookman Old Style" w:hAnsi="Bookman Old Style" w:cs="Arial"/>
          <w:noProof/>
          <w:sz w:val="21"/>
          <w:szCs w:val="21"/>
          <w:lang w:val="es-CO" w:eastAsia="es-CO"/>
        </w:rPr>
        <w:pict>
          <v:group id="_x0000_s1119" editas="canvas" style="position:absolute;left:0;text-align:left;margin-left:-11.3pt;margin-top:-49.2pt;width:499.5pt;height:242.25pt;z-index:251670528" coordorigin="1185,10040" coordsize="9990,4845">
            <o:lock v:ext="edit" aspectratio="t"/>
            <v:shape id="_x0000_s1120" type="#_x0000_t75" style="position:absolute;left:1185;top:10040;width:9990;height:4845" o:preferrelative="f">
              <v:fill o:detectmouseclick="t"/>
              <v:path o:extrusionok="t" o:connecttype="none"/>
              <o:lock v:ext="edit" text="t"/>
            </v:shape>
            <v:shape id="_x0000_s1121" type="#_x0000_t202" style="position:absolute;left:3827;top:14444;width:6259;height:441" stroked="f">
              <v:textbox style="mso-next-textbox:#_x0000_s1121">
                <w:txbxContent>
                  <w:p w:rsidR="005502BE" w:rsidRPr="00CA1C31" w:rsidRDefault="005502BE" w:rsidP="00165B0C">
                    <w:pPr>
                      <w:spacing w:after="0" w:line="360" w:lineRule="auto"/>
                      <w:rPr>
                        <w:rFonts w:ascii="Bookman Old Style" w:hAnsi="Bookman Old Style" w:cs="Arial"/>
                        <w:b/>
                        <w:bCs/>
                        <w:sz w:val="16"/>
                        <w:szCs w:val="16"/>
                        <w:lang w:val="en-US"/>
                      </w:rPr>
                    </w:pPr>
                    <w:proofErr w:type="gramStart"/>
                    <w:r w:rsidRPr="00CA1C31">
                      <w:rPr>
                        <w:rFonts w:ascii="Bookman Old Style" w:hAnsi="Bookman Old Style" w:cs="Arial"/>
                        <w:b/>
                        <w:bCs/>
                        <w:sz w:val="16"/>
                        <w:szCs w:val="16"/>
                        <w:lang w:val="en-US"/>
                      </w:rPr>
                      <w:t>Figure 1</w:t>
                    </w:r>
                    <w:r w:rsidRPr="00CA1C31">
                      <w:rPr>
                        <w:rFonts w:ascii="Bookman Old Style" w:hAnsi="Bookman Old Style" w:cs="Arial"/>
                        <w:bCs/>
                        <w:sz w:val="16"/>
                        <w:szCs w:val="16"/>
                        <w:lang w:val="en-US"/>
                      </w:rPr>
                      <w:t>.</w:t>
                    </w:r>
                    <w:proofErr w:type="gramEnd"/>
                    <w:r w:rsidRPr="00CA1C31">
                      <w:rPr>
                        <w:rFonts w:ascii="Bookman Old Style" w:hAnsi="Bookman Old Style" w:cs="Arial"/>
                        <w:bCs/>
                        <w:sz w:val="16"/>
                        <w:szCs w:val="16"/>
                        <w:lang w:val="en-US"/>
                      </w:rPr>
                      <w:t xml:space="preserve">  </w:t>
                    </w:r>
                    <w:proofErr w:type="spellStart"/>
                    <w:proofErr w:type="gramStart"/>
                    <w:r w:rsidRPr="00CA1C31">
                      <w:rPr>
                        <w:rFonts w:ascii="Bookman Old Style" w:hAnsi="Bookman Old Style" w:cs="Arial"/>
                        <w:bCs/>
                        <w:sz w:val="16"/>
                        <w:szCs w:val="16"/>
                        <w:lang w:val="en-US"/>
                      </w:rPr>
                      <w:t>Probabilistics</w:t>
                    </w:r>
                    <w:proofErr w:type="spellEnd"/>
                    <w:r w:rsidRPr="00CA1C31">
                      <w:rPr>
                        <w:rFonts w:ascii="Bookman Old Style" w:hAnsi="Bookman Old Style" w:cs="Arial"/>
                        <w:bCs/>
                        <w:sz w:val="16"/>
                        <w:szCs w:val="16"/>
                        <w:lang w:val="en-US"/>
                      </w:rPr>
                      <w:t xml:space="preserve"> to determine reference values.</w:t>
                    </w:r>
                    <w:proofErr w:type="gramEnd"/>
                  </w:p>
                </w:txbxContent>
              </v:textbox>
            </v:shape>
            <v:group id="_x0000_s1122" style="position:absolute;left:2730;top:10104;width:7156;height:4310" coordorigin="2852,7551" coordsize="5479,3300">
              <v:shape id="Objeto 2" o:spid="_x0000_s1123" type="#_x0000_t75" style="position:absolute;left:2852;top:7551;width:5479;height:3300;visibility:visible" o:gfxdata="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">
                <v:imagedata r:id="rId17" o:title="" croptop="-1588f" cropbottom="-217f" cropright="-765f"/>
                <o:lock v:ext="edit" aspectratio="f"/>
              </v:shape>
              <v:group id="_x0000_s1124" style="position:absolute;left:2931;top:7851;width:4064;height:3000" coordorigin="2931,7851" coordsize="4064,3000">
                <v:shape id="_x0000_s1125" type="#_x0000_t202" style="position:absolute;left:5526;top:10577;width:949;height:274" fillcolor="white [3212]" stroked="f">
                  <v:textbox style="mso-next-textbox:#_x0000_s1125" inset="0,,0">
                    <w:txbxContent>
                      <w:p w:rsidR="005502BE" w:rsidRPr="00CA1C31" w:rsidRDefault="005502BE" w:rsidP="00CA1C31">
                        <w:pPr>
                          <w:jc w:val="center"/>
                          <w:rPr>
                            <w:b/>
                            <w:sz w:val="12"/>
                            <w:lang w:val="es-CO"/>
                          </w:rPr>
                        </w:pPr>
                        <w:r w:rsidRPr="00615676">
                          <w:rPr>
                            <w:b/>
                            <w:sz w:val="18"/>
                            <w:lang w:val="en-US"/>
                          </w:rPr>
                          <w:t>Percentage</w:t>
                        </w:r>
                      </w:p>
                    </w:txbxContent>
                  </v:textbox>
                </v:shape>
                <v:shape id="_x0000_s1126" type="#_x0000_t202" style="position:absolute;left:2931;top:8984;width:840;height:483" fillcolor="white [3212]" stroked="f">
                  <v:textbox style="mso-next-textbox:#_x0000_s1126" inset="0,,0">
                    <w:txbxContent>
                      <w:p w:rsidR="005502BE" w:rsidRPr="00CA1C31" w:rsidRDefault="005502BE" w:rsidP="00CA1C31">
                        <w:pPr>
                          <w:spacing w:line="240" w:lineRule="auto"/>
                          <w:jc w:val="center"/>
                          <w:rPr>
                            <w:b/>
                            <w:sz w:val="12"/>
                            <w:lang w:val="es-CO"/>
                          </w:rPr>
                        </w:pPr>
                        <w:r>
                          <w:rPr>
                            <w:b/>
                            <w:sz w:val="18"/>
                            <w:lang w:val="es-CO"/>
                          </w:rPr>
                          <w:t xml:space="preserve">Metal </w:t>
                        </w:r>
                        <w:proofErr w:type="spellStart"/>
                        <w:r>
                          <w:rPr>
                            <w:b/>
                            <w:sz w:val="18"/>
                            <w:lang w:val="es-CO"/>
                          </w:rPr>
                          <w:t>conce</w:t>
                        </w:r>
                        <w:r>
                          <w:rPr>
                            <w:b/>
                            <w:sz w:val="18"/>
                            <w:lang w:val="es-CO"/>
                          </w:rPr>
                          <w:t>n</w:t>
                        </w:r>
                        <w:r>
                          <w:rPr>
                            <w:b/>
                            <w:sz w:val="18"/>
                            <w:lang w:val="es-CO"/>
                          </w:rPr>
                          <w:t>tration</w:t>
                        </w:r>
                        <w:proofErr w:type="spellEnd"/>
                      </w:p>
                    </w:txbxContent>
                  </v:textbox>
                </v:shape>
                <v:shape id="_x0000_s1127" type="#_x0000_t202" style="position:absolute;left:6047;top:8823;width:948;height:274" fillcolor="white [3212]" stroked="f">
                  <v:textbox style="mso-next-textbox:#_x0000_s1127" inset="0,,0">
                    <w:txbxContent>
                      <w:p w:rsidR="005502BE" w:rsidRPr="00CA1C31" w:rsidRDefault="005502BE" w:rsidP="00CA1C31">
                        <w:pPr>
                          <w:jc w:val="center"/>
                          <w:rPr>
                            <w:b/>
                            <w:sz w:val="12"/>
                            <w:lang w:val="es-CO"/>
                          </w:rPr>
                        </w:pPr>
                        <w:proofErr w:type="spellStart"/>
                        <w:r>
                          <w:rPr>
                            <w:b/>
                            <w:sz w:val="18"/>
                            <w:lang w:val="es-CO"/>
                          </w:rPr>
                          <w:t>Inflexion</w:t>
                        </w:r>
                        <w:proofErr w:type="spellEnd"/>
                        <w:r>
                          <w:rPr>
                            <w:b/>
                            <w:sz w:val="18"/>
                            <w:lang w:val="es-CO"/>
                          </w:rPr>
                          <w:t xml:space="preserve"> </w:t>
                        </w:r>
                        <w:proofErr w:type="spellStart"/>
                        <w:r>
                          <w:rPr>
                            <w:b/>
                            <w:sz w:val="18"/>
                            <w:lang w:val="es-CO"/>
                          </w:rPr>
                          <w:t>point</w:t>
                        </w:r>
                        <w:proofErr w:type="spellEnd"/>
                      </w:p>
                    </w:txbxContent>
                  </v:textbox>
                </v:shape>
                <v:shape id="_x0000_s1128" type="#_x0000_t202" style="position:absolute;left:4393;top:9980;width:948;height:274" fillcolor="white [3212]" stroked="f">
                  <v:textbox style="mso-next-textbox:#_x0000_s1128" inset="0,,0">
                    <w:txbxContent>
                      <w:p w:rsidR="005502BE" w:rsidRPr="00CA1C31" w:rsidRDefault="005502BE" w:rsidP="00CA1C31">
                        <w:pPr>
                          <w:jc w:val="center"/>
                          <w:rPr>
                            <w:b/>
                            <w:sz w:val="12"/>
                            <w:lang w:val="es-CO"/>
                          </w:rPr>
                        </w:pPr>
                        <w:proofErr w:type="spellStart"/>
                        <w:r>
                          <w:rPr>
                            <w:b/>
                            <w:sz w:val="18"/>
                            <w:lang w:val="es-CO"/>
                          </w:rPr>
                          <w:t>Population</w:t>
                        </w:r>
                        <w:proofErr w:type="spellEnd"/>
                        <w:r>
                          <w:rPr>
                            <w:b/>
                            <w:sz w:val="18"/>
                            <w:lang w:val="es-CO"/>
                          </w:rPr>
                          <w:t xml:space="preserve"> 1</w:t>
                        </w:r>
                      </w:p>
                    </w:txbxContent>
                  </v:textbox>
                </v:shape>
                <v:shape id="_x0000_s1129" type="#_x0000_t202" style="position:absolute;left:4523;top:7851;width:949;height:274" fillcolor="white [3212]" stroked="f">
                  <v:textbox style="mso-next-textbox:#_x0000_s1129" inset="0,,0">
                    <w:txbxContent>
                      <w:p w:rsidR="005502BE" w:rsidRPr="00CA1C31" w:rsidRDefault="005502BE" w:rsidP="00CA1C31">
                        <w:pPr>
                          <w:jc w:val="center"/>
                          <w:rPr>
                            <w:b/>
                            <w:sz w:val="12"/>
                            <w:lang w:val="es-CO"/>
                          </w:rPr>
                        </w:pPr>
                        <w:proofErr w:type="spellStart"/>
                        <w:r w:rsidRPr="00CA1C31">
                          <w:rPr>
                            <w:b/>
                            <w:sz w:val="18"/>
                            <w:lang w:val="es-CO"/>
                          </w:rPr>
                          <w:t>P</w:t>
                        </w:r>
                        <w:r>
                          <w:rPr>
                            <w:b/>
                            <w:sz w:val="18"/>
                            <w:lang w:val="es-CO"/>
                          </w:rPr>
                          <w:t>opulation</w:t>
                        </w:r>
                        <w:proofErr w:type="spellEnd"/>
                        <w:r>
                          <w:rPr>
                            <w:b/>
                            <w:sz w:val="18"/>
                            <w:lang w:val="es-CO"/>
                          </w:rPr>
                          <w:t xml:space="preserve"> 2</w:t>
                        </w:r>
                      </w:p>
                    </w:txbxContent>
                  </v:textbox>
                </v:shape>
              </v:group>
            </v:group>
            <w10:wrap type="square"/>
            <w10:anchorlock/>
          </v:group>
        </w:pict>
      </w:r>
    </w:p>
    <w:p w:rsidR="00A12141" w:rsidRPr="008B1682" w:rsidRDefault="009D0CDA" w:rsidP="00CA1C31">
      <w:pPr>
        <w:suppressAutoHyphens/>
        <w:spacing w:line="240" w:lineRule="auto"/>
        <w:jc w:val="both"/>
        <w:rPr>
          <w:rFonts w:ascii="Bookman Old Style" w:hAnsi="Bookman Old Style" w:cs="Arial"/>
          <w:b/>
          <w:sz w:val="21"/>
          <w:szCs w:val="21"/>
          <w:lang w:val="en-US"/>
        </w:rPr>
      </w:pPr>
      <w:r w:rsidRPr="008B1682">
        <w:rPr>
          <w:rFonts w:ascii="Bookman Old Style" w:hAnsi="Bookman Old Style" w:cs="Arial"/>
          <w:b/>
          <w:sz w:val="21"/>
          <w:szCs w:val="21"/>
          <w:lang w:val="en-US"/>
        </w:rPr>
        <w:t>Bootstrap method</w:t>
      </w:r>
    </w:p>
    <w:p w:rsidR="00DA7F4E" w:rsidRPr="008B1682" w:rsidRDefault="009D0CDA" w:rsidP="00CA1C31">
      <w:pPr>
        <w:suppressAutoHyphens/>
        <w:spacing w:after="0" w:line="240" w:lineRule="auto"/>
        <w:jc w:val="both"/>
        <w:rPr>
          <w:rFonts w:ascii="Bookman Old Style" w:hAnsi="Bookman Old Style" w:cs="Arial"/>
          <w:sz w:val="21"/>
          <w:szCs w:val="21"/>
          <w:lang w:val="en-US"/>
        </w:rPr>
      </w:pPr>
      <w:r w:rsidRPr="008B1682">
        <w:rPr>
          <w:rFonts w:ascii="Bookman Old Style" w:hAnsi="Bookman Old Style" w:cs="Arial"/>
          <w:sz w:val="21"/>
          <w:szCs w:val="21"/>
          <w:lang w:val="en-US"/>
        </w:rPr>
        <w:t xml:space="preserve">This method is based on repetitive calculations in order to get statistical values (e.g. mean, median, maximum value) associated with a soil sample; establish the relationship between the results obtained from </w:t>
      </w:r>
      <w:r w:rsidR="00D65749" w:rsidRPr="008B1682">
        <w:rPr>
          <w:rFonts w:ascii="Bookman Old Style" w:hAnsi="Bookman Old Style" w:cs="Arial"/>
          <w:sz w:val="21"/>
          <w:szCs w:val="21"/>
          <w:lang w:val="en-US"/>
        </w:rPr>
        <w:t>the sample and the population from</w:t>
      </w:r>
      <w:r w:rsidRPr="008B1682">
        <w:rPr>
          <w:rFonts w:ascii="Bookman Old Style" w:hAnsi="Bookman Old Style" w:cs="Arial"/>
          <w:sz w:val="21"/>
          <w:szCs w:val="21"/>
          <w:lang w:val="en-US"/>
        </w:rPr>
        <w:t xml:space="preserve"> which the sample was extracted, assuming that there is a similarity between the sample distribution of the data and the sample distribution found by the iterative process.</w:t>
      </w:r>
      <w:r w:rsidR="00D65749" w:rsidRPr="008B1682">
        <w:rPr>
          <w:rFonts w:ascii="Bookman Old Style" w:hAnsi="Bookman Old Style" w:cs="Arial"/>
          <w:sz w:val="21"/>
          <w:szCs w:val="21"/>
          <w:lang w:val="en-US"/>
        </w:rPr>
        <w:t xml:space="preserve"> </w:t>
      </w:r>
      <w:r w:rsidRPr="008B1682">
        <w:rPr>
          <w:rFonts w:ascii="Bookman Old Style" w:hAnsi="Bookman Old Style" w:cs="Arial"/>
          <w:sz w:val="21"/>
          <w:szCs w:val="21"/>
          <w:lang w:val="en-US"/>
        </w:rPr>
        <w:t xml:space="preserve"> The method uses a number of repetitive calculations to estimate the sampling distribution of the statistical value</w:t>
      </w:r>
      <w:r w:rsidR="0027378C" w:rsidRPr="008B1682">
        <w:rPr>
          <w:rFonts w:ascii="Bookman Old Style" w:hAnsi="Bookman Old Style" w:cs="Arial"/>
          <w:sz w:val="21"/>
          <w:szCs w:val="21"/>
          <w:lang w:val="en-US"/>
        </w:rPr>
        <w:t xml:space="preserve">, for that reason, this methodology </w:t>
      </w:r>
      <w:proofErr w:type="gramStart"/>
      <w:r w:rsidR="0027378C" w:rsidRPr="008B1682">
        <w:rPr>
          <w:rFonts w:ascii="Bookman Old Style" w:hAnsi="Bookman Old Style" w:cs="Arial"/>
          <w:sz w:val="21"/>
          <w:szCs w:val="21"/>
          <w:lang w:val="en-US"/>
        </w:rPr>
        <w:t>is</w:t>
      </w:r>
      <w:proofErr w:type="gramEnd"/>
      <w:r w:rsidR="0027378C" w:rsidRPr="008B1682">
        <w:rPr>
          <w:rFonts w:ascii="Bookman Old Style" w:hAnsi="Bookman Old Style" w:cs="Arial"/>
          <w:sz w:val="21"/>
          <w:szCs w:val="21"/>
          <w:lang w:val="en-US"/>
        </w:rPr>
        <w:t xml:space="preserve"> not compelling to eliminate conflicting data to get a determined distribution in the populations. </w:t>
      </w:r>
      <w:r w:rsidR="00D65749" w:rsidRPr="008B1682">
        <w:rPr>
          <w:rFonts w:ascii="Bookman Old Style" w:hAnsi="Bookman Old Style" w:cs="Arial"/>
          <w:sz w:val="21"/>
          <w:szCs w:val="21"/>
          <w:lang w:val="en-US"/>
        </w:rPr>
        <w:t xml:space="preserve"> </w:t>
      </w:r>
      <w:r w:rsidR="0027378C" w:rsidRPr="008B1682">
        <w:rPr>
          <w:rFonts w:ascii="Bookman Old Style" w:hAnsi="Bookman Old Style" w:cs="Arial"/>
          <w:sz w:val="21"/>
          <w:szCs w:val="21"/>
          <w:lang w:val="en-US"/>
        </w:rPr>
        <w:t xml:space="preserve">In that case it is adequate to extract conclusions related to the population characteristics from all the data obtained in the area of study </w:t>
      </w:r>
      <w:r w:rsidR="00DA7F4E" w:rsidRPr="008B1682">
        <w:rPr>
          <w:rFonts w:ascii="Bookman Old Style" w:hAnsi="Bookman Old Style" w:cs="Arial"/>
          <w:sz w:val="21"/>
          <w:szCs w:val="21"/>
          <w:lang w:val="en-US"/>
        </w:rPr>
        <w:t>(</w:t>
      </w:r>
      <w:proofErr w:type="spellStart"/>
      <w:r w:rsidR="00DA7F4E" w:rsidRPr="008B1682">
        <w:rPr>
          <w:rFonts w:ascii="Bookman Old Style" w:hAnsi="Bookman Old Style" w:cs="Arial"/>
          <w:sz w:val="21"/>
          <w:szCs w:val="21"/>
          <w:lang w:val="en-US"/>
        </w:rPr>
        <w:t>Efron</w:t>
      </w:r>
      <w:proofErr w:type="spellEnd"/>
      <w:r w:rsidR="007871DE" w:rsidRPr="008B1682">
        <w:rPr>
          <w:rFonts w:ascii="Bookman Old Style" w:hAnsi="Bookman Old Style" w:cs="Arial"/>
          <w:sz w:val="21"/>
          <w:szCs w:val="21"/>
          <w:lang w:val="en-US"/>
        </w:rPr>
        <w:t xml:space="preserve"> y</w:t>
      </w:r>
      <w:r w:rsidR="0087358E" w:rsidRPr="008B1682">
        <w:rPr>
          <w:rFonts w:ascii="Bookman Old Style" w:hAnsi="Bookman Old Style" w:cs="Arial"/>
          <w:sz w:val="21"/>
          <w:szCs w:val="21"/>
          <w:lang w:val="en-US"/>
        </w:rPr>
        <w:t xml:space="preserve"> </w:t>
      </w:r>
      <w:proofErr w:type="spellStart"/>
      <w:r w:rsidR="00DA7F4E" w:rsidRPr="008B1682">
        <w:rPr>
          <w:rFonts w:ascii="Bookman Old Style" w:hAnsi="Bookman Old Style" w:cs="Arial"/>
          <w:sz w:val="21"/>
          <w:szCs w:val="21"/>
          <w:lang w:val="en-US"/>
        </w:rPr>
        <w:t>Tibshirani</w:t>
      </w:r>
      <w:proofErr w:type="spellEnd"/>
      <w:r w:rsidR="00DA7F4E" w:rsidRPr="008B1682">
        <w:rPr>
          <w:rFonts w:ascii="Bookman Old Style" w:hAnsi="Bookman Old Style" w:cs="Arial"/>
          <w:sz w:val="21"/>
          <w:szCs w:val="21"/>
          <w:lang w:val="en-US"/>
        </w:rPr>
        <w:t>, 1998; Yu et al., 1998)</w:t>
      </w:r>
      <w:r w:rsidR="00DA7F4E" w:rsidRPr="008B1682">
        <w:rPr>
          <w:rFonts w:ascii="Bookman Old Style" w:hAnsi="Bookman Old Style" w:cs="Arial"/>
          <w:sz w:val="21"/>
          <w:szCs w:val="21"/>
          <w:lang w:val="en-US" w:eastAsia="es-ES"/>
        </w:rPr>
        <w:t>.</w:t>
      </w:r>
    </w:p>
    <w:p w:rsidR="00DA7F4E" w:rsidRPr="008B1682" w:rsidRDefault="0027378C" w:rsidP="00CA1C31">
      <w:pPr>
        <w:suppressAutoHyphens/>
        <w:spacing w:after="0" w:line="240" w:lineRule="auto"/>
        <w:ind w:firstLine="432"/>
        <w:jc w:val="both"/>
        <w:rPr>
          <w:rFonts w:ascii="Bookman Old Style" w:hAnsi="Bookman Old Style" w:cs="Arial"/>
          <w:sz w:val="21"/>
          <w:szCs w:val="21"/>
          <w:lang w:val="en-US" w:eastAsia="es-ES"/>
        </w:rPr>
      </w:pPr>
      <w:r w:rsidRPr="008B1682">
        <w:rPr>
          <w:rFonts w:ascii="Bookman Old Style" w:hAnsi="Bookman Old Style" w:cs="Arial"/>
          <w:sz w:val="21"/>
          <w:szCs w:val="21"/>
          <w:lang w:val="en-US" w:eastAsia="es-ES"/>
        </w:rPr>
        <w:t xml:space="preserve">In Alicante, Spain, this method was used to calculate the confidence intervals of the reference value. </w:t>
      </w:r>
      <w:r w:rsidR="00D65749" w:rsidRPr="008B1682">
        <w:rPr>
          <w:rFonts w:ascii="Bookman Old Style" w:hAnsi="Bookman Old Style" w:cs="Arial"/>
          <w:sz w:val="21"/>
          <w:szCs w:val="21"/>
          <w:lang w:val="en-US" w:eastAsia="es-ES"/>
        </w:rPr>
        <w:t xml:space="preserve"> </w:t>
      </w:r>
      <w:r w:rsidRPr="008B1682">
        <w:rPr>
          <w:rFonts w:ascii="Bookman Old Style" w:hAnsi="Bookman Old Style" w:cs="Arial"/>
          <w:sz w:val="21"/>
          <w:szCs w:val="21"/>
          <w:lang w:val="en-US" w:eastAsia="es-ES"/>
        </w:rPr>
        <w:t xml:space="preserve">In each resampling an </w:t>
      </w:r>
      <w:r w:rsidR="00D65749" w:rsidRPr="008B1682">
        <w:rPr>
          <w:rFonts w:ascii="Bookman Old Style" w:hAnsi="Bookman Old Style" w:cs="Arial"/>
          <w:sz w:val="21"/>
          <w:szCs w:val="21"/>
          <w:lang w:val="en-US" w:eastAsia="es-ES"/>
        </w:rPr>
        <w:t>arithmetic</w:t>
      </w:r>
      <w:r w:rsidRPr="008B1682">
        <w:rPr>
          <w:rFonts w:ascii="Bookman Old Style" w:hAnsi="Bookman Old Style" w:cs="Arial"/>
          <w:sz w:val="21"/>
          <w:szCs w:val="21"/>
          <w:lang w:val="en-US" w:eastAsia="es-ES"/>
        </w:rPr>
        <w:t xml:space="preserve"> mean (X)</w:t>
      </w:r>
      <w:r w:rsidR="00D65749" w:rsidRPr="008B1682">
        <w:rPr>
          <w:rFonts w:ascii="Bookman Old Style" w:hAnsi="Bookman Old Style" w:cs="Arial"/>
          <w:sz w:val="21"/>
          <w:szCs w:val="21"/>
          <w:lang w:val="en-US" w:eastAsia="es-ES"/>
        </w:rPr>
        <w:t xml:space="preserve"> and standard deviation (DE) were</w:t>
      </w:r>
      <w:r w:rsidRPr="008B1682">
        <w:rPr>
          <w:rFonts w:ascii="Bookman Old Style" w:hAnsi="Bookman Old Style" w:cs="Arial"/>
          <w:sz w:val="21"/>
          <w:szCs w:val="21"/>
          <w:lang w:val="en-US" w:eastAsia="es-ES"/>
        </w:rPr>
        <w:t xml:space="preserve"> obtained, and the reference value </w:t>
      </w:r>
      <w:r w:rsidRPr="008B1682">
        <w:rPr>
          <w:rFonts w:ascii="Bookman Old Style" w:hAnsi="Bookman Old Style" w:cs="Arial"/>
          <w:sz w:val="21"/>
          <w:szCs w:val="21"/>
          <w:lang w:val="en-US" w:eastAsia="es-ES"/>
        </w:rPr>
        <w:lastRenderedPageBreak/>
        <w:t xml:space="preserve">was calculated by the formula </w:t>
      </w:r>
      <w:proofErr w:type="spellStart"/>
      <w:r w:rsidRPr="008B1682">
        <w:rPr>
          <w:rFonts w:ascii="Bookman Old Style" w:hAnsi="Bookman Old Style" w:cs="Arial"/>
          <w:sz w:val="21"/>
          <w:szCs w:val="21"/>
          <w:lang w:val="en-US" w:eastAsia="es-ES"/>
        </w:rPr>
        <w:t>X+n</w:t>
      </w:r>
      <w:proofErr w:type="spellEnd"/>
      <w:r w:rsidRPr="008B1682">
        <w:rPr>
          <w:rFonts w:ascii="Bookman Old Style" w:hAnsi="Bookman Old Style" w:cs="Arial"/>
          <w:sz w:val="21"/>
          <w:szCs w:val="21"/>
          <w:lang w:val="en-US" w:eastAsia="es-ES"/>
        </w:rPr>
        <w:t xml:space="preserve">*DE. </w:t>
      </w:r>
      <w:r w:rsidR="00D65749" w:rsidRPr="008B1682">
        <w:rPr>
          <w:rFonts w:ascii="Bookman Old Style" w:hAnsi="Bookman Old Style" w:cs="Arial"/>
          <w:sz w:val="21"/>
          <w:szCs w:val="21"/>
          <w:lang w:val="en-US" w:eastAsia="es-ES"/>
        </w:rPr>
        <w:t xml:space="preserve"> </w:t>
      </w:r>
      <w:r w:rsidRPr="008B1682">
        <w:rPr>
          <w:rFonts w:ascii="Bookman Old Style" w:hAnsi="Bookman Old Style" w:cs="Arial"/>
          <w:sz w:val="21"/>
          <w:szCs w:val="21"/>
          <w:lang w:val="en-US" w:eastAsia="es-ES"/>
        </w:rPr>
        <w:t xml:space="preserve">In this study 999 </w:t>
      </w:r>
      <w:r w:rsidR="00D65749" w:rsidRPr="008B1682">
        <w:rPr>
          <w:rFonts w:ascii="Bookman Old Style" w:hAnsi="Bookman Old Style" w:cs="Arial"/>
          <w:sz w:val="21"/>
          <w:szCs w:val="21"/>
          <w:lang w:val="en-US" w:eastAsia="es-ES"/>
        </w:rPr>
        <w:t>resampling</w:t>
      </w:r>
      <w:r w:rsidRPr="008B1682">
        <w:rPr>
          <w:rFonts w:ascii="Bookman Old Style" w:hAnsi="Bookman Old Style" w:cs="Arial"/>
          <w:sz w:val="21"/>
          <w:szCs w:val="21"/>
          <w:lang w:val="en-US" w:eastAsia="es-ES"/>
        </w:rPr>
        <w:t xml:space="preserve"> were determined and with the data a distribution histogram of</w:t>
      </w:r>
      <w:r w:rsidR="00D65749" w:rsidRPr="008B1682">
        <w:rPr>
          <w:rFonts w:ascii="Bookman Old Style" w:hAnsi="Bookman Old Style" w:cs="Arial"/>
          <w:sz w:val="21"/>
          <w:szCs w:val="21"/>
          <w:lang w:val="en-US" w:eastAsia="es-ES"/>
        </w:rPr>
        <w:t xml:space="preserve"> </w:t>
      </w:r>
      <w:r w:rsidR="00242969" w:rsidRPr="008B1682">
        <w:rPr>
          <w:rFonts w:ascii="Bookman Old Style" w:hAnsi="Bookman Old Style" w:cs="Arial"/>
          <w:sz w:val="21"/>
          <w:szCs w:val="21"/>
          <w:lang w:val="en-US" w:eastAsia="es-ES"/>
        </w:rPr>
        <w:t xml:space="preserve">the </w:t>
      </w:r>
      <w:proofErr w:type="spellStart"/>
      <w:r w:rsidR="00242969" w:rsidRPr="008B1682">
        <w:rPr>
          <w:rFonts w:ascii="Bookman Old Style" w:hAnsi="Bookman Old Style" w:cs="Arial"/>
          <w:sz w:val="21"/>
          <w:szCs w:val="21"/>
          <w:lang w:val="en-US" w:eastAsia="es-ES"/>
        </w:rPr>
        <w:t>X+n</w:t>
      </w:r>
      <w:proofErr w:type="spellEnd"/>
      <w:r w:rsidR="00242969" w:rsidRPr="008B1682">
        <w:rPr>
          <w:rFonts w:ascii="Bookman Old Style" w:hAnsi="Bookman Old Style" w:cs="Arial"/>
          <w:sz w:val="21"/>
          <w:szCs w:val="21"/>
          <w:lang w:val="en-US" w:eastAsia="es-ES"/>
        </w:rPr>
        <w:t xml:space="preserve">*DE values was build; the upper and lower limits were calculated for a confidence level of 95%, and the reference value was the mean value of each metal. </w:t>
      </w:r>
      <w:r w:rsidR="00D65749" w:rsidRPr="008B1682">
        <w:rPr>
          <w:rFonts w:ascii="Bookman Old Style" w:hAnsi="Bookman Old Style" w:cs="Arial"/>
          <w:sz w:val="21"/>
          <w:szCs w:val="21"/>
          <w:lang w:val="en-US" w:eastAsia="es-ES"/>
        </w:rPr>
        <w:t xml:space="preserve"> </w:t>
      </w:r>
      <w:r w:rsidR="00242969" w:rsidRPr="008B1682">
        <w:rPr>
          <w:rFonts w:ascii="Bookman Old Style" w:hAnsi="Bookman Old Style" w:cs="Arial"/>
          <w:sz w:val="21"/>
          <w:szCs w:val="21"/>
          <w:lang w:val="en-US" w:eastAsia="es-ES"/>
        </w:rPr>
        <w:t>Generally, the reference values obtained with the bootstrap are slightly higher than the ones calculated by descriptive statistical methods because the conflicting values are considered</w:t>
      </w:r>
      <w:r w:rsidR="00D65749" w:rsidRPr="008B1682">
        <w:rPr>
          <w:rFonts w:ascii="Bookman Old Style" w:hAnsi="Bookman Old Style" w:cs="Arial"/>
          <w:sz w:val="21"/>
          <w:szCs w:val="21"/>
          <w:lang w:val="en-US" w:eastAsia="es-ES"/>
        </w:rPr>
        <w:t xml:space="preserve"> </w:t>
      </w:r>
      <w:r w:rsidR="00DA7F4E" w:rsidRPr="008B1682">
        <w:rPr>
          <w:rFonts w:ascii="Bookman Old Style" w:hAnsi="Bookman Old Style" w:cs="Arial"/>
          <w:sz w:val="21"/>
          <w:szCs w:val="21"/>
          <w:lang w:val="en-US" w:eastAsia="es-ES"/>
        </w:rPr>
        <w:t>(</w:t>
      </w:r>
      <w:proofErr w:type="spellStart"/>
      <w:r w:rsidR="00DA7F4E" w:rsidRPr="008B1682">
        <w:rPr>
          <w:rFonts w:ascii="Bookman Old Style" w:hAnsi="Bookman Old Style" w:cs="Arial"/>
          <w:sz w:val="21"/>
          <w:szCs w:val="21"/>
          <w:lang w:val="en-US" w:eastAsia="es-ES"/>
        </w:rPr>
        <w:t>Micó</w:t>
      </w:r>
      <w:proofErr w:type="spellEnd"/>
      <w:r w:rsidR="00DA7F4E" w:rsidRPr="008B1682">
        <w:rPr>
          <w:rFonts w:ascii="Bookman Old Style" w:hAnsi="Bookman Old Style" w:cs="Arial"/>
          <w:sz w:val="21"/>
          <w:szCs w:val="21"/>
          <w:lang w:val="en-US" w:eastAsia="es-ES"/>
        </w:rPr>
        <w:t>, 2005).</w:t>
      </w:r>
    </w:p>
    <w:p w:rsidR="006436AD" w:rsidRPr="008B1682" w:rsidRDefault="006436AD" w:rsidP="00CA1C31">
      <w:pPr>
        <w:suppressAutoHyphens/>
        <w:spacing w:after="0" w:line="240" w:lineRule="auto"/>
        <w:ind w:firstLine="708"/>
        <w:jc w:val="both"/>
        <w:rPr>
          <w:rFonts w:ascii="Bookman Old Style" w:hAnsi="Bookman Old Style" w:cs="Arial"/>
          <w:sz w:val="21"/>
          <w:szCs w:val="21"/>
          <w:lang w:val="en-US" w:eastAsia="es-ES"/>
        </w:rPr>
      </w:pPr>
    </w:p>
    <w:p w:rsidR="00A12141" w:rsidRPr="008B1682" w:rsidRDefault="00242969" w:rsidP="00CA1C31">
      <w:pPr>
        <w:suppressAutoHyphens/>
        <w:spacing w:line="240" w:lineRule="auto"/>
        <w:jc w:val="both"/>
        <w:rPr>
          <w:rFonts w:ascii="Bookman Old Style" w:hAnsi="Bookman Old Style" w:cs="Arial"/>
          <w:b/>
          <w:sz w:val="21"/>
          <w:szCs w:val="21"/>
          <w:lang w:val="en-US"/>
        </w:rPr>
      </w:pPr>
      <w:r w:rsidRPr="008B1682">
        <w:rPr>
          <w:rFonts w:ascii="Bookman Old Style" w:hAnsi="Bookman Old Style" w:cs="Arial"/>
          <w:b/>
          <w:sz w:val="21"/>
          <w:szCs w:val="21"/>
          <w:lang w:val="en-US"/>
        </w:rPr>
        <w:t>Lineal equations</w:t>
      </w:r>
    </w:p>
    <w:p w:rsidR="00DA7F4E" w:rsidRPr="008B1682" w:rsidRDefault="00242969" w:rsidP="00CA1C31">
      <w:pPr>
        <w:suppressAutoHyphens/>
        <w:spacing w:after="0" w:line="240" w:lineRule="auto"/>
        <w:jc w:val="both"/>
        <w:rPr>
          <w:rFonts w:ascii="Bookman Old Style" w:hAnsi="Bookman Old Style" w:cs="Arial"/>
          <w:sz w:val="21"/>
          <w:szCs w:val="21"/>
          <w:lang w:val="en-US"/>
        </w:rPr>
      </w:pPr>
      <w:r w:rsidRPr="008B1682">
        <w:rPr>
          <w:rFonts w:ascii="Bookman Old Style" w:hAnsi="Bookman Old Style" w:cs="Arial"/>
          <w:sz w:val="21"/>
          <w:szCs w:val="21"/>
          <w:lang w:val="en-US"/>
        </w:rPr>
        <w:t xml:space="preserve">In soil heavy metal studies lineal equations have been used to define the specific reference value of a study area, by relating the heavy metal concentration and the edaphic characteristics associated with metal retention-mobility; it is considered that the reference values coming from this methodology are similar to the ones coming from other methodologies </w:t>
      </w:r>
      <w:r w:rsidR="00DA7F4E" w:rsidRPr="008B1682">
        <w:rPr>
          <w:rFonts w:ascii="Bookman Old Style" w:hAnsi="Bookman Old Style" w:cs="Arial"/>
          <w:sz w:val="21"/>
          <w:szCs w:val="21"/>
          <w:lang w:val="en-US"/>
        </w:rPr>
        <w:t>(</w:t>
      </w:r>
      <w:proofErr w:type="spellStart"/>
      <w:r w:rsidR="00DA7F4E" w:rsidRPr="008B1682">
        <w:rPr>
          <w:rFonts w:ascii="Bookman Old Style" w:hAnsi="Bookman Old Style" w:cs="Arial"/>
          <w:sz w:val="21"/>
          <w:szCs w:val="21"/>
          <w:lang w:val="en-US"/>
        </w:rPr>
        <w:t>Vegter</w:t>
      </w:r>
      <w:proofErr w:type="spellEnd"/>
      <w:r w:rsidR="00DA7F4E" w:rsidRPr="008B1682">
        <w:rPr>
          <w:rFonts w:ascii="Bookman Old Style" w:hAnsi="Bookman Old Style" w:cs="Arial"/>
          <w:sz w:val="21"/>
          <w:szCs w:val="21"/>
          <w:lang w:val="en-US"/>
        </w:rPr>
        <w:t xml:space="preserve">, 1995; </w:t>
      </w:r>
      <w:proofErr w:type="spellStart"/>
      <w:r w:rsidR="00DA7F4E" w:rsidRPr="008B1682">
        <w:rPr>
          <w:rFonts w:ascii="Bookman Old Style" w:hAnsi="Bookman Old Style" w:cs="Arial"/>
          <w:sz w:val="21"/>
          <w:szCs w:val="21"/>
          <w:lang w:val="en-US"/>
        </w:rPr>
        <w:t>Peris</w:t>
      </w:r>
      <w:proofErr w:type="spellEnd"/>
      <w:r w:rsidR="00DA7F4E" w:rsidRPr="008B1682">
        <w:rPr>
          <w:rFonts w:ascii="Bookman Old Style" w:hAnsi="Bookman Old Style" w:cs="Arial"/>
          <w:sz w:val="21"/>
          <w:szCs w:val="21"/>
          <w:lang w:val="en-US"/>
        </w:rPr>
        <w:t xml:space="preserve">, 2006). </w:t>
      </w:r>
      <w:r w:rsidR="00D65749" w:rsidRPr="008B1682">
        <w:rPr>
          <w:rFonts w:ascii="Bookman Old Style" w:hAnsi="Bookman Old Style" w:cs="Arial"/>
          <w:sz w:val="21"/>
          <w:szCs w:val="21"/>
          <w:lang w:val="en-US"/>
        </w:rPr>
        <w:t xml:space="preserve"> </w:t>
      </w:r>
      <w:r w:rsidRPr="008B1682">
        <w:rPr>
          <w:rFonts w:ascii="Bookman Old Style" w:hAnsi="Bookman Old Style" w:cs="Arial"/>
          <w:sz w:val="21"/>
          <w:szCs w:val="21"/>
          <w:lang w:val="en-US"/>
        </w:rPr>
        <w:t xml:space="preserve">Lineal equations consent the derivation of reference values for a specific case because they propose a correlation analysis between the heavy metal concentration and </w:t>
      </w:r>
      <w:r w:rsidR="006D7DEC" w:rsidRPr="008B1682">
        <w:rPr>
          <w:rFonts w:ascii="Bookman Old Style" w:hAnsi="Bookman Old Style" w:cs="Arial"/>
          <w:sz w:val="21"/>
          <w:szCs w:val="21"/>
          <w:lang w:val="en-US"/>
        </w:rPr>
        <w:t xml:space="preserve">the content of some typical characteristics and </w:t>
      </w:r>
      <w:proofErr w:type="spellStart"/>
      <w:r w:rsidR="006D7DEC" w:rsidRPr="008B1682">
        <w:rPr>
          <w:rFonts w:ascii="Bookman Old Style" w:hAnsi="Bookman Old Style" w:cs="Arial"/>
          <w:sz w:val="21"/>
          <w:szCs w:val="21"/>
          <w:lang w:val="en-US"/>
        </w:rPr>
        <w:t>pedological</w:t>
      </w:r>
      <w:proofErr w:type="spellEnd"/>
      <w:r w:rsidR="006D7DEC" w:rsidRPr="008B1682">
        <w:rPr>
          <w:rFonts w:ascii="Bookman Old Style" w:hAnsi="Bookman Old Style" w:cs="Arial"/>
          <w:sz w:val="21"/>
          <w:szCs w:val="21"/>
          <w:lang w:val="en-US"/>
        </w:rPr>
        <w:t xml:space="preserve"> properties, such as organic matter, clay, carbonates and other parameters that could influence the heavy metal level on the soil profile. </w:t>
      </w:r>
      <w:r w:rsidR="00D65749" w:rsidRPr="008B1682">
        <w:rPr>
          <w:rFonts w:ascii="Bookman Old Style" w:hAnsi="Bookman Old Style" w:cs="Arial"/>
          <w:sz w:val="21"/>
          <w:szCs w:val="21"/>
          <w:lang w:val="en-US"/>
        </w:rPr>
        <w:t xml:space="preserve"> </w:t>
      </w:r>
      <w:r w:rsidR="006D7DEC" w:rsidRPr="008B1682">
        <w:rPr>
          <w:rFonts w:ascii="Bookman Old Style" w:hAnsi="Bookman Old Style" w:cs="Arial"/>
          <w:sz w:val="21"/>
          <w:szCs w:val="21"/>
          <w:lang w:val="en-US"/>
        </w:rPr>
        <w:t xml:space="preserve">Table 6 summarizes the </w:t>
      </w:r>
      <w:proofErr w:type="spellStart"/>
      <w:r w:rsidR="006D7DEC" w:rsidRPr="008B1682">
        <w:rPr>
          <w:rFonts w:ascii="Bookman Old Style" w:hAnsi="Bookman Old Style" w:cs="Arial"/>
          <w:sz w:val="21"/>
          <w:szCs w:val="21"/>
          <w:lang w:val="en-US"/>
        </w:rPr>
        <w:t>pedological</w:t>
      </w:r>
      <w:proofErr w:type="spellEnd"/>
      <w:r w:rsidR="006D7DEC" w:rsidRPr="008B1682">
        <w:rPr>
          <w:rFonts w:ascii="Bookman Old Style" w:hAnsi="Bookman Old Style" w:cs="Arial"/>
          <w:sz w:val="21"/>
          <w:szCs w:val="21"/>
          <w:lang w:val="en-US"/>
        </w:rPr>
        <w:t xml:space="preserve"> characteristics used in different studies to propose the heavy metals reference values using lineal equations to correlate variables. </w:t>
      </w:r>
    </w:p>
    <w:p w:rsidR="00DA7F4E" w:rsidRPr="008B1682" w:rsidRDefault="006D7DEC" w:rsidP="00CA1C31">
      <w:pPr>
        <w:suppressAutoHyphens/>
        <w:spacing w:after="0" w:line="240" w:lineRule="auto"/>
        <w:ind w:firstLine="432"/>
        <w:jc w:val="both"/>
        <w:rPr>
          <w:rFonts w:ascii="Bookman Old Style" w:hAnsi="Bookman Old Style" w:cs="Arial"/>
          <w:b/>
          <w:sz w:val="21"/>
          <w:szCs w:val="21"/>
          <w:lang w:val="en-US"/>
        </w:rPr>
      </w:pPr>
      <w:r w:rsidRPr="008B1682">
        <w:rPr>
          <w:rFonts w:ascii="Bookman Old Style" w:hAnsi="Bookman Old Style" w:cs="Arial"/>
          <w:sz w:val="21"/>
          <w:szCs w:val="21"/>
          <w:lang w:val="en-US"/>
        </w:rPr>
        <w:t xml:space="preserve">In order to calculate the generic reference values for heavy metals by using regression equations it has been proposed the equation VR= VP+ a </w:t>
      </w:r>
      <w:proofErr w:type="spellStart"/>
      <w:r w:rsidRPr="008B1682">
        <w:rPr>
          <w:rFonts w:ascii="Bookman Old Style" w:hAnsi="Bookman Old Style" w:cs="Arial"/>
          <w:sz w:val="21"/>
          <w:szCs w:val="21"/>
          <w:lang w:val="en-US"/>
        </w:rPr>
        <w:t>A</w:t>
      </w:r>
      <w:proofErr w:type="spellEnd"/>
      <w:r w:rsidRPr="008B1682">
        <w:rPr>
          <w:rFonts w:ascii="Bookman Old Style" w:hAnsi="Bookman Old Style" w:cs="Arial"/>
          <w:sz w:val="21"/>
          <w:szCs w:val="21"/>
          <w:lang w:val="en-US"/>
        </w:rPr>
        <w:t>+ b B+....+</w:t>
      </w:r>
      <w:proofErr w:type="spellStart"/>
      <w:r w:rsidRPr="008B1682">
        <w:rPr>
          <w:rFonts w:ascii="Bookman Old Style" w:hAnsi="Bookman Old Style" w:cs="Arial"/>
          <w:sz w:val="21"/>
          <w:szCs w:val="21"/>
          <w:lang w:val="en-US"/>
        </w:rPr>
        <w:t>zZ</w:t>
      </w:r>
      <w:proofErr w:type="spellEnd"/>
      <w:r w:rsidRPr="008B1682">
        <w:rPr>
          <w:rFonts w:ascii="Bookman Old Style" w:hAnsi="Bookman Old Style" w:cs="Arial"/>
          <w:sz w:val="21"/>
          <w:szCs w:val="21"/>
          <w:lang w:val="en-US"/>
        </w:rPr>
        <w:t xml:space="preserve"> where VR is the </w:t>
      </w:r>
      <w:r w:rsidRPr="008B1682">
        <w:rPr>
          <w:rFonts w:ascii="Bookman Old Style" w:hAnsi="Bookman Old Style" w:cs="Arial"/>
          <w:sz w:val="21"/>
          <w:szCs w:val="21"/>
          <w:lang w:val="en-US"/>
        </w:rPr>
        <w:lastRenderedPageBreak/>
        <w:t xml:space="preserve">reference value, VP is the mean value of the trace element content in the studied soils and the </w:t>
      </w:r>
      <w:r w:rsidR="00A12141" w:rsidRPr="008B1682">
        <w:rPr>
          <w:rFonts w:ascii="Bookman Old Style" w:hAnsi="Bookman Old Style" w:cs="Arial"/>
          <w:sz w:val="21"/>
          <w:szCs w:val="21"/>
          <w:lang w:val="en-US"/>
        </w:rPr>
        <w:t>arithmetic</w:t>
      </w:r>
      <w:r w:rsidRPr="008B1682">
        <w:rPr>
          <w:rFonts w:ascii="Bookman Old Style" w:hAnsi="Bookman Old Style" w:cs="Arial"/>
          <w:sz w:val="21"/>
          <w:szCs w:val="21"/>
          <w:lang w:val="en-US"/>
        </w:rPr>
        <w:t xml:space="preserve"> mean for heavy metals with normal distribution, the geometric mean</w:t>
      </w:r>
      <w:r w:rsidR="0092137F" w:rsidRPr="008B1682">
        <w:rPr>
          <w:rFonts w:ascii="Bookman Old Style" w:hAnsi="Bookman Old Style" w:cs="Arial"/>
          <w:sz w:val="21"/>
          <w:szCs w:val="21"/>
          <w:lang w:val="en-US"/>
        </w:rPr>
        <w:t xml:space="preserve"> for metal</w:t>
      </w:r>
      <w:r w:rsidR="00A12141" w:rsidRPr="008B1682">
        <w:rPr>
          <w:rFonts w:ascii="Bookman Old Style" w:hAnsi="Bookman Old Style" w:cs="Arial"/>
          <w:sz w:val="21"/>
          <w:szCs w:val="21"/>
          <w:lang w:val="en-US"/>
        </w:rPr>
        <w:t>s with lo</w:t>
      </w:r>
      <w:r w:rsidR="0092137F" w:rsidRPr="008B1682">
        <w:rPr>
          <w:rFonts w:ascii="Bookman Old Style" w:hAnsi="Bookman Old Style" w:cs="Arial"/>
          <w:sz w:val="21"/>
          <w:szCs w:val="21"/>
          <w:lang w:val="en-US"/>
        </w:rPr>
        <w:t xml:space="preserve">g normal distribution or the median for metals with non-normal distribution; A, B, …, Z are the mean value of the </w:t>
      </w:r>
      <w:proofErr w:type="spellStart"/>
      <w:r w:rsidR="0092137F" w:rsidRPr="008B1682">
        <w:rPr>
          <w:rFonts w:ascii="Bookman Old Style" w:hAnsi="Bookman Old Style" w:cs="Arial"/>
          <w:sz w:val="21"/>
          <w:szCs w:val="21"/>
          <w:lang w:val="en-US"/>
        </w:rPr>
        <w:t>pedological</w:t>
      </w:r>
      <w:proofErr w:type="spellEnd"/>
      <w:r w:rsidR="0092137F" w:rsidRPr="008B1682">
        <w:rPr>
          <w:rFonts w:ascii="Bookman Old Style" w:hAnsi="Bookman Old Style" w:cs="Arial"/>
          <w:sz w:val="21"/>
          <w:szCs w:val="21"/>
          <w:lang w:val="en-US"/>
        </w:rPr>
        <w:t xml:space="preserve"> parameters considered and; a, b, …, z are the </w:t>
      </w:r>
      <w:r w:rsidR="00A12141" w:rsidRPr="008B1682">
        <w:rPr>
          <w:rFonts w:ascii="Bookman Old Style" w:hAnsi="Bookman Old Style" w:cs="Arial"/>
          <w:sz w:val="21"/>
          <w:szCs w:val="21"/>
          <w:lang w:val="en-US"/>
        </w:rPr>
        <w:t>coefficients</w:t>
      </w:r>
      <w:r w:rsidR="0092137F" w:rsidRPr="008B1682">
        <w:rPr>
          <w:rFonts w:ascii="Bookman Old Style" w:hAnsi="Bookman Old Style" w:cs="Arial"/>
          <w:sz w:val="21"/>
          <w:szCs w:val="21"/>
          <w:lang w:val="en-US"/>
        </w:rPr>
        <w:t xml:space="preserve"> derived from the simple regression line slope </w:t>
      </w:r>
      <w:r w:rsidR="00DA7F4E" w:rsidRPr="008B1682">
        <w:rPr>
          <w:rFonts w:ascii="Bookman Old Style" w:hAnsi="Bookman Old Style" w:cs="Arial"/>
          <w:sz w:val="21"/>
          <w:szCs w:val="21"/>
          <w:lang w:val="en-US"/>
        </w:rPr>
        <w:t>(</w:t>
      </w:r>
      <w:proofErr w:type="spellStart"/>
      <w:r w:rsidR="00DA7F4E" w:rsidRPr="008B1682">
        <w:rPr>
          <w:rFonts w:ascii="Bookman Old Style" w:hAnsi="Bookman Old Style" w:cs="Arial"/>
          <w:sz w:val="21"/>
          <w:szCs w:val="21"/>
          <w:lang w:val="en-US"/>
        </w:rPr>
        <w:t>IHOBE</w:t>
      </w:r>
      <w:proofErr w:type="spellEnd"/>
      <w:r w:rsidR="00DA7F4E" w:rsidRPr="008B1682">
        <w:rPr>
          <w:rFonts w:ascii="Bookman Old Style" w:hAnsi="Bookman Old Style" w:cs="Arial"/>
          <w:sz w:val="21"/>
          <w:szCs w:val="21"/>
          <w:lang w:val="en-US"/>
        </w:rPr>
        <w:t xml:space="preserve">, 1998; </w:t>
      </w:r>
      <w:proofErr w:type="spellStart"/>
      <w:r w:rsidR="00DA7F4E" w:rsidRPr="008B1682">
        <w:rPr>
          <w:rFonts w:ascii="Bookman Old Style" w:hAnsi="Bookman Old Style" w:cs="Arial"/>
          <w:sz w:val="21"/>
          <w:szCs w:val="21"/>
          <w:lang w:val="en-US"/>
        </w:rPr>
        <w:t>Vázquez</w:t>
      </w:r>
      <w:proofErr w:type="spellEnd"/>
      <w:r w:rsidR="00DA7F4E" w:rsidRPr="008B1682">
        <w:rPr>
          <w:rFonts w:ascii="Bookman Old Style" w:hAnsi="Bookman Old Style" w:cs="Arial"/>
          <w:sz w:val="21"/>
          <w:szCs w:val="21"/>
          <w:lang w:val="en-US"/>
        </w:rPr>
        <w:t xml:space="preserve"> </w:t>
      </w:r>
      <w:r w:rsidR="00865342" w:rsidRPr="008B1682">
        <w:rPr>
          <w:rFonts w:ascii="Bookman Old Style" w:hAnsi="Bookman Old Style" w:cs="Arial"/>
          <w:i/>
          <w:sz w:val="21"/>
          <w:szCs w:val="21"/>
          <w:lang w:val="en-US"/>
        </w:rPr>
        <w:t>et al.</w:t>
      </w:r>
      <w:r w:rsidR="00DA7F4E" w:rsidRPr="008B1682">
        <w:rPr>
          <w:rFonts w:ascii="Bookman Old Style" w:hAnsi="Bookman Old Style" w:cs="Arial"/>
          <w:sz w:val="21"/>
          <w:szCs w:val="21"/>
          <w:lang w:val="en-US"/>
        </w:rPr>
        <w:t xml:space="preserve">, 2002; </w:t>
      </w:r>
      <w:proofErr w:type="spellStart"/>
      <w:r w:rsidR="00DA7F4E" w:rsidRPr="008B1682">
        <w:rPr>
          <w:rFonts w:ascii="Bookman Old Style" w:hAnsi="Bookman Old Style" w:cs="Arial"/>
          <w:sz w:val="21"/>
          <w:szCs w:val="21"/>
          <w:lang w:val="en-US"/>
        </w:rPr>
        <w:t>Micó</w:t>
      </w:r>
      <w:proofErr w:type="spellEnd"/>
      <w:r w:rsidR="00DA7F4E" w:rsidRPr="008B1682">
        <w:rPr>
          <w:rFonts w:ascii="Bookman Old Style" w:hAnsi="Bookman Old Style" w:cs="Arial"/>
          <w:sz w:val="21"/>
          <w:szCs w:val="21"/>
          <w:lang w:val="en-US"/>
        </w:rPr>
        <w:t xml:space="preserve">, 2005; </w:t>
      </w:r>
      <w:proofErr w:type="spellStart"/>
      <w:r w:rsidR="00DA7F4E" w:rsidRPr="008B1682">
        <w:rPr>
          <w:rFonts w:ascii="Bookman Old Style" w:hAnsi="Bookman Old Style" w:cs="Arial"/>
          <w:sz w:val="21"/>
          <w:szCs w:val="21"/>
          <w:lang w:val="en-US"/>
        </w:rPr>
        <w:t>Peris</w:t>
      </w:r>
      <w:proofErr w:type="spellEnd"/>
      <w:r w:rsidR="00DA7F4E" w:rsidRPr="008B1682">
        <w:rPr>
          <w:rFonts w:ascii="Bookman Old Style" w:hAnsi="Bookman Old Style" w:cs="Arial"/>
          <w:sz w:val="21"/>
          <w:szCs w:val="21"/>
          <w:lang w:val="en-US"/>
        </w:rPr>
        <w:t>, 2006).</w:t>
      </w:r>
    </w:p>
    <w:p w:rsidR="00C4182A" w:rsidRPr="008B1682" w:rsidRDefault="005502BE" w:rsidP="00CA1C31">
      <w:pPr>
        <w:suppressAutoHyphens/>
        <w:spacing w:after="0" w:line="240" w:lineRule="auto"/>
        <w:ind w:firstLine="432"/>
        <w:jc w:val="both"/>
        <w:rPr>
          <w:rFonts w:ascii="Bookman Old Style" w:hAnsi="Bookman Old Style" w:cs="Arial"/>
          <w:sz w:val="21"/>
          <w:szCs w:val="21"/>
          <w:lang w:val="en-US"/>
        </w:rPr>
      </w:pPr>
      <w:r>
        <w:rPr>
          <w:rFonts w:ascii="Bookman Old Style" w:hAnsi="Bookman Old Style" w:cs="Arial"/>
          <w:noProof/>
          <w:sz w:val="21"/>
          <w:szCs w:val="21"/>
          <w:lang w:val="es-CO" w:eastAsia="es-CO"/>
        </w:rPr>
        <w:pict>
          <v:group id="_x0000_s1089" editas="canvas" style="position:absolute;left:0;text-align:left;margin-left:-26.3pt;margin-top:-129.55pt;width:541.05pt;height:186pt;z-index:251664384" coordorigin="1704,7193" coordsize="8285,2848">
            <o:lock v:ext="edit" aspectratio="t"/>
            <v:shape id="_x0000_s1090" type="#_x0000_t75" style="position:absolute;left:1704;top:7193;width:8285;height:2848" o:preferrelative="f">
              <v:fill o:detectmouseclick="t"/>
              <v:path o:extrusionok="t" o:connecttype="none"/>
              <o:lock v:ext="edit" text="t"/>
            </v:shape>
            <v:shape id="_x0000_s1091" type="#_x0000_t202" style="position:absolute;left:1704;top:7399;width:8285;height:2642" stroked="f">
              <v:textbox style="mso-next-textbox:#_x0000_s1091">
                <w:txbxContent>
                  <w:tbl>
                    <w:tblPr>
                      <w:tblW w:w="0" w:type="auto"/>
                      <w:jc w:val="center"/>
                      <w:tblBorders>
                        <w:top w:val="single" w:sz="4" w:space="0" w:color="000000"/>
                        <w:bottom w:val="single" w:sz="4" w:space="0" w:color="000000"/>
                      </w:tblBorders>
                      <w:tblLook w:val="04A0" w:firstRow="1" w:lastRow="0" w:firstColumn="1" w:lastColumn="0" w:noHBand="0" w:noVBand="1"/>
                    </w:tblPr>
                    <w:tblGrid>
                      <w:gridCol w:w="1418"/>
                      <w:gridCol w:w="3969"/>
                      <w:gridCol w:w="1984"/>
                      <w:gridCol w:w="1843"/>
                    </w:tblGrid>
                    <w:tr w:rsidR="005502BE" w:rsidRPr="00B238B5" w:rsidTr="007A5240">
                      <w:trPr>
                        <w:jc w:val="center"/>
                      </w:trPr>
                      <w:tc>
                        <w:tcPr>
                          <w:tcW w:w="9214" w:type="dxa"/>
                          <w:gridSpan w:val="4"/>
                          <w:tcBorders>
                            <w:top w:val="nil"/>
                            <w:bottom w:val="single" w:sz="4" w:space="0" w:color="000000"/>
                          </w:tcBorders>
                        </w:tcPr>
                        <w:p w:rsidR="005502BE" w:rsidRPr="003E24C5" w:rsidRDefault="005502BE" w:rsidP="007A5240">
                          <w:pPr>
                            <w:spacing w:after="0" w:line="360" w:lineRule="auto"/>
                            <w:ind w:left="931" w:hanging="931"/>
                            <w:rPr>
                              <w:rFonts w:ascii="Bookman Old Style" w:hAnsi="Bookman Old Style" w:cs="Arial"/>
                              <w:sz w:val="16"/>
                              <w:szCs w:val="16"/>
                              <w:lang w:val="en-US"/>
                            </w:rPr>
                          </w:pPr>
                          <w:r w:rsidRPr="003E24C5">
                            <w:rPr>
                              <w:rFonts w:ascii="Bookman Old Style" w:hAnsi="Bookman Old Style" w:cs="Arial"/>
                              <w:b/>
                              <w:sz w:val="16"/>
                              <w:szCs w:val="16"/>
                              <w:lang w:val="en-US"/>
                            </w:rPr>
                            <w:t>Table 6</w:t>
                          </w:r>
                          <w:r w:rsidRPr="003E24C5">
                            <w:rPr>
                              <w:rFonts w:ascii="Bookman Old Style" w:hAnsi="Bookman Old Style" w:cs="Arial"/>
                              <w:sz w:val="16"/>
                              <w:szCs w:val="16"/>
                              <w:lang w:val="en-US"/>
                            </w:rPr>
                            <w:t xml:space="preserve">.  </w:t>
                          </w:r>
                          <w:r>
                            <w:rPr>
                              <w:rFonts w:ascii="Bookman Old Style" w:hAnsi="Bookman Old Style" w:cs="Arial"/>
                              <w:sz w:val="16"/>
                              <w:szCs w:val="16"/>
                              <w:lang w:val="en-US"/>
                            </w:rPr>
                            <w:t>P</w:t>
                          </w:r>
                          <w:r w:rsidRPr="003E24C5">
                            <w:rPr>
                              <w:rFonts w:ascii="Bookman Old Style" w:hAnsi="Bookman Old Style" w:cs="Arial"/>
                              <w:sz w:val="16"/>
                              <w:szCs w:val="16"/>
                              <w:lang w:val="en-US"/>
                            </w:rPr>
                            <w:t xml:space="preserve">edological characteristics used as </w:t>
                          </w:r>
                          <w:r w:rsidRPr="00514268">
                            <w:rPr>
                              <w:rFonts w:ascii="Bookman Old Style" w:hAnsi="Bookman Old Style" w:cs="Arial"/>
                              <w:sz w:val="16"/>
                              <w:szCs w:val="16"/>
                              <w:lang w:val="en-US"/>
                            </w:rPr>
                            <w:t>standard</w:t>
                          </w:r>
                          <w:r w:rsidRPr="003E24C5">
                            <w:rPr>
                              <w:rFonts w:ascii="Bookman Old Style" w:hAnsi="Bookman Old Style" w:cs="Arial"/>
                              <w:sz w:val="16"/>
                              <w:szCs w:val="16"/>
                              <w:lang w:val="en-US"/>
                            </w:rPr>
                            <w:t xml:space="preserve"> soil in different studies to propose refe</w:t>
                          </w:r>
                          <w:r>
                            <w:rPr>
                              <w:rFonts w:ascii="Bookman Old Style" w:hAnsi="Bookman Old Style" w:cs="Arial"/>
                              <w:sz w:val="16"/>
                              <w:szCs w:val="16"/>
                              <w:lang w:val="en-US"/>
                            </w:rPr>
                            <w:t>re</w:t>
                          </w:r>
                          <w:r w:rsidRPr="003E24C5">
                            <w:rPr>
                              <w:rFonts w:ascii="Bookman Old Style" w:hAnsi="Bookman Old Style" w:cs="Arial"/>
                              <w:sz w:val="16"/>
                              <w:szCs w:val="16"/>
                              <w:lang w:val="en-US"/>
                            </w:rPr>
                            <w:t xml:space="preserve">nce values using lineal equations </w:t>
                          </w:r>
                        </w:p>
                      </w:tc>
                    </w:tr>
                    <w:tr w:rsidR="005502BE" w:rsidRPr="00514268" w:rsidTr="007A5240">
                      <w:trPr>
                        <w:jc w:val="center"/>
                      </w:trPr>
                      <w:tc>
                        <w:tcPr>
                          <w:tcW w:w="5387" w:type="dxa"/>
                          <w:gridSpan w:val="2"/>
                          <w:tcBorders>
                            <w:top w:val="single" w:sz="4" w:space="0" w:color="000000"/>
                            <w:bottom w:val="single" w:sz="4" w:space="0" w:color="000000"/>
                          </w:tcBorders>
                        </w:tcPr>
                        <w:p w:rsidR="005502BE" w:rsidRPr="003E24C5" w:rsidRDefault="005502BE" w:rsidP="007A5240">
                          <w:pPr>
                            <w:spacing w:after="0" w:line="360" w:lineRule="auto"/>
                            <w:rPr>
                              <w:rFonts w:ascii="Bookman Old Style" w:hAnsi="Bookman Old Style" w:cs="Arial"/>
                              <w:b/>
                              <w:sz w:val="16"/>
                              <w:szCs w:val="16"/>
                              <w:lang w:val="en-US"/>
                            </w:rPr>
                          </w:pPr>
                          <w:r w:rsidRPr="003E24C5">
                            <w:rPr>
                              <w:rFonts w:ascii="Bookman Old Style" w:hAnsi="Bookman Old Style" w:cs="Arial"/>
                              <w:b/>
                              <w:sz w:val="16"/>
                              <w:szCs w:val="16"/>
                              <w:lang w:val="en-US"/>
                            </w:rPr>
                            <w:t xml:space="preserve">Main soil </w:t>
                          </w:r>
                          <w:proofErr w:type="spellStart"/>
                          <w:r w:rsidRPr="003E24C5">
                            <w:rPr>
                              <w:rFonts w:ascii="Bookman Old Style" w:hAnsi="Bookman Old Style" w:cs="Arial"/>
                              <w:b/>
                              <w:sz w:val="16"/>
                              <w:szCs w:val="16"/>
                              <w:lang w:val="en-US"/>
                            </w:rPr>
                            <w:t>pedological</w:t>
                          </w:r>
                          <w:proofErr w:type="spellEnd"/>
                          <w:r w:rsidRPr="003E24C5">
                            <w:rPr>
                              <w:rFonts w:ascii="Bookman Old Style" w:hAnsi="Bookman Old Style" w:cs="Arial"/>
                              <w:b/>
                              <w:sz w:val="16"/>
                              <w:szCs w:val="16"/>
                              <w:lang w:val="en-US"/>
                            </w:rPr>
                            <w:t xml:space="preserve"> characteristics </w:t>
                          </w:r>
                        </w:p>
                      </w:tc>
                      <w:tc>
                        <w:tcPr>
                          <w:tcW w:w="1984" w:type="dxa"/>
                          <w:vMerge w:val="restart"/>
                          <w:tcBorders>
                            <w:top w:val="single" w:sz="4" w:space="0" w:color="000000"/>
                            <w:bottom w:val="single" w:sz="4" w:space="0" w:color="000000"/>
                          </w:tcBorders>
                        </w:tcPr>
                        <w:p w:rsidR="005502BE" w:rsidRPr="003E24C5" w:rsidRDefault="005502BE" w:rsidP="007A5240">
                          <w:pPr>
                            <w:spacing w:after="0" w:line="360" w:lineRule="auto"/>
                            <w:rPr>
                              <w:rFonts w:ascii="Bookman Old Style" w:hAnsi="Bookman Old Style" w:cs="Arial"/>
                              <w:b/>
                              <w:sz w:val="16"/>
                              <w:szCs w:val="16"/>
                              <w:lang w:val="en-US"/>
                            </w:rPr>
                          </w:pPr>
                          <w:r w:rsidRPr="003E24C5">
                            <w:rPr>
                              <w:rFonts w:ascii="Bookman Old Style" w:hAnsi="Bookman Old Style" w:cs="Arial"/>
                              <w:b/>
                              <w:sz w:val="16"/>
                              <w:szCs w:val="16"/>
                              <w:lang w:val="en-US"/>
                            </w:rPr>
                            <w:t xml:space="preserve">Country/ Region </w:t>
                          </w:r>
                        </w:p>
                      </w:tc>
                      <w:tc>
                        <w:tcPr>
                          <w:tcW w:w="1843" w:type="dxa"/>
                          <w:vMerge w:val="restart"/>
                          <w:tcBorders>
                            <w:top w:val="single" w:sz="4" w:space="0" w:color="000000"/>
                            <w:bottom w:val="single" w:sz="4" w:space="0" w:color="000000"/>
                          </w:tcBorders>
                        </w:tcPr>
                        <w:p w:rsidR="005502BE" w:rsidRPr="003E24C5" w:rsidRDefault="005502BE" w:rsidP="007A5240">
                          <w:pPr>
                            <w:spacing w:after="0" w:line="360" w:lineRule="auto"/>
                            <w:rPr>
                              <w:rFonts w:ascii="Bookman Old Style" w:hAnsi="Bookman Old Style" w:cs="Arial"/>
                              <w:b/>
                              <w:sz w:val="16"/>
                              <w:szCs w:val="16"/>
                              <w:lang w:val="en-US"/>
                            </w:rPr>
                          </w:pPr>
                          <w:r w:rsidRPr="003E24C5">
                            <w:rPr>
                              <w:rFonts w:ascii="Bookman Old Style" w:hAnsi="Bookman Old Style" w:cs="Arial"/>
                              <w:b/>
                              <w:sz w:val="16"/>
                              <w:szCs w:val="16"/>
                              <w:lang w:val="en-US"/>
                            </w:rPr>
                            <w:t>Reference</w:t>
                          </w:r>
                        </w:p>
                      </w:tc>
                    </w:tr>
                    <w:tr w:rsidR="005502BE" w:rsidRPr="00514268" w:rsidTr="007A5240">
                      <w:trPr>
                        <w:trHeight w:val="427"/>
                        <w:jc w:val="center"/>
                      </w:trPr>
                      <w:tc>
                        <w:tcPr>
                          <w:tcW w:w="1418" w:type="dxa"/>
                          <w:tcBorders>
                            <w:top w:val="single" w:sz="4" w:space="0" w:color="000000"/>
                            <w:bottom w:val="single" w:sz="4" w:space="0" w:color="000000"/>
                          </w:tcBorders>
                        </w:tcPr>
                        <w:p w:rsidR="005502BE" w:rsidRDefault="005502BE" w:rsidP="007A5240">
                          <w:pPr>
                            <w:spacing w:after="0" w:line="360" w:lineRule="auto"/>
                            <w:rPr>
                              <w:rFonts w:ascii="Bookman Old Style" w:hAnsi="Bookman Old Style" w:cs="Arial"/>
                              <w:b/>
                              <w:sz w:val="16"/>
                              <w:szCs w:val="16"/>
                              <w:lang w:val="en-US"/>
                            </w:rPr>
                          </w:pPr>
                          <w:r>
                            <w:rPr>
                              <w:rFonts w:ascii="Bookman Old Style" w:hAnsi="Bookman Old Style" w:cs="Arial"/>
                              <w:b/>
                              <w:sz w:val="16"/>
                              <w:szCs w:val="16"/>
                              <w:lang w:val="en-US"/>
                            </w:rPr>
                            <w:t xml:space="preserve">Organic </w:t>
                          </w:r>
                        </w:p>
                        <w:p w:rsidR="005502BE" w:rsidRPr="003E24C5" w:rsidRDefault="005502BE" w:rsidP="007A5240">
                          <w:pPr>
                            <w:spacing w:after="0" w:line="360" w:lineRule="auto"/>
                            <w:rPr>
                              <w:rFonts w:ascii="Bookman Old Style" w:hAnsi="Bookman Old Style" w:cs="Arial"/>
                              <w:b/>
                              <w:sz w:val="16"/>
                              <w:szCs w:val="16"/>
                              <w:lang w:val="en-US"/>
                            </w:rPr>
                          </w:pPr>
                          <w:r>
                            <w:rPr>
                              <w:rFonts w:ascii="Bookman Old Style" w:hAnsi="Bookman Old Style" w:cs="Arial"/>
                              <w:b/>
                              <w:sz w:val="16"/>
                              <w:szCs w:val="16"/>
                              <w:lang w:val="en-US"/>
                            </w:rPr>
                            <w:t>matter</w:t>
                          </w:r>
                          <w:r w:rsidRPr="003E24C5">
                            <w:rPr>
                              <w:rFonts w:ascii="Bookman Old Style" w:hAnsi="Bookman Old Style" w:cs="Arial"/>
                              <w:b/>
                              <w:sz w:val="16"/>
                              <w:szCs w:val="16"/>
                              <w:lang w:val="en-US"/>
                            </w:rPr>
                            <w:t xml:space="preserve"> %</w:t>
                          </w:r>
                        </w:p>
                      </w:tc>
                      <w:tc>
                        <w:tcPr>
                          <w:tcW w:w="3969" w:type="dxa"/>
                          <w:tcBorders>
                            <w:top w:val="single" w:sz="4" w:space="0" w:color="000000"/>
                            <w:bottom w:val="single" w:sz="4" w:space="0" w:color="000000"/>
                          </w:tcBorders>
                        </w:tcPr>
                        <w:p w:rsidR="005502BE" w:rsidRPr="003E24C5" w:rsidRDefault="005502BE" w:rsidP="007A5240">
                          <w:pPr>
                            <w:spacing w:after="0" w:line="360" w:lineRule="auto"/>
                            <w:rPr>
                              <w:rFonts w:ascii="Bookman Old Style" w:hAnsi="Bookman Old Style" w:cs="Arial"/>
                              <w:b/>
                              <w:sz w:val="16"/>
                              <w:szCs w:val="16"/>
                              <w:lang w:val="en-US"/>
                            </w:rPr>
                          </w:pPr>
                          <w:r w:rsidRPr="003E24C5">
                            <w:rPr>
                              <w:rFonts w:ascii="Bookman Old Style" w:hAnsi="Bookman Old Style" w:cs="Arial"/>
                              <w:b/>
                              <w:sz w:val="16"/>
                              <w:szCs w:val="16"/>
                              <w:lang w:val="en-US"/>
                            </w:rPr>
                            <w:t>Other characteristics</w:t>
                          </w:r>
                        </w:p>
                      </w:tc>
                      <w:tc>
                        <w:tcPr>
                          <w:tcW w:w="1984" w:type="dxa"/>
                          <w:vMerge/>
                          <w:tcBorders>
                            <w:top w:val="single" w:sz="4" w:space="0" w:color="000000"/>
                            <w:bottom w:val="single" w:sz="4" w:space="0" w:color="000000"/>
                          </w:tcBorders>
                        </w:tcPr>
                        <w:p w:rsidR="005502BE" w:rsidRPr="003E24C5" w:rsidRDefault="005502BE" w:rsidP="007A5240">
                          <w:pPr>
                            <w:spacing w:after="0" w:line="360" w:lineRule="auto"/>
                            <w:rPr>
                              <w:rFonts w:ascii="Bookman Old Style" w:hAnsi="Bookman Old Style" w:cs="Arial"/>
                              <w:sz w:val="16"/>
                              <w:szCs w:val="16"/>
                              <w:lang w:val="en-US"/>
                            </w:rPr>
                          </w:pPr>
                        </w:p>
                      </w:tc>
                      <w:tc>
                        <w:tcPr>
                          <w:tcW w:w="1843" w:type="dxa"/>
                          <w:vMerge/>
                          <w:tcBorders>
                            <w:top w:val="single" w:sz="4" w:space="0" w:color="000000"/>
                            <w:bottom w:val="single" w:sz="4" w:space="0" w:color="000000"/>
                          </w:tcBorders>
                        </w:tcPr>
                        <w:p w:rsidR="005502BE" w:rsidRPr="003E24C5" w:rsidRDefault="005502BE" w:rsidP="007A5240">
                          <w:pPr>
                            <w:spacing w:after="0" w:line="360" w:lineRule="auto"/>
                            <w:rPr>
                              <w:rFonts w:ascii="Bookman Old Style" w:hAnsi="Bookman Old Style" w:cs="Arial"/>
                              <w:sz w:val="16"/>
                              <w:szCs w:val="16"/>
                              <w:lang w:val="en-US"/>
                            </w:rPr>
                          </w:pPr>
                        </w:p>
                      </w:tc>
                    </w:tr>
                    <w:tr w:rsidR="005502BE" w:rsidRPr="00514268" w:rsidTr="007A5240">
                      <w:trPr>
                        <w:jc w:val="center"/>
                      </w:trPr>
                      <w:tc>
                        <w:tcPr>
                          <w:tcW w:w="1418" w:type="dxa"/>
                          <w:tcBorders>
                            <w:top w:val="single" w:sz="4" w:space="0" w:color="000000"/>
                          </w:tcBorders>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10</w:t>
                          </w:r>
                        </w:p>
                      </w:tc>
                      <w:tc>
                        <w:tcPr>
                          <w:tcW w:w="3969" w:type="dxa"/>
                          <w:tcBorders>
                            <w:top w:val="single" w:sz="4" w:space="0" w:color="000000"/>
                          </w:tcBorders>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 xml:space="preserve">25% </w:t>
                          </w:r>
                          <w:r>
                            <w:rPr>
                              <w:rFonts w:ascii="Bookman Old Style" w:hAnsi="Bookman Old Style" w:cs="Arial"/>
                              <w:sz w:val="16"/>
                              <w:szCs w:val="16"/>
                              <w:lang w:val="en-US"/>
                            </w:rPr>
                            <w:t>Clay</w:t>
                          </w:r>
                        </w:p>
                      </w:tc>
                      <w:tc>
                        <w:tcPr>
                          <w:tcW w:w="1984" w:type="dxa"/>
                          <w:tcBorders>
                            <w:top w:val="single" w:sz="4" w:space="0" w:color="000000"/>
                          </w:tcBorders>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The Netherlands</w:t>
                          </w:r>
                        </w:p>
                      </w:tc>
                      <w:tc>
                        <w:tcPr>
                          <w:tcW w:w="1843" w:type="dxa"/>
                          <w:tcBorders>
                            <w:top w:val="single" w:sz="4" w:space="0" w:color="000000"/>
                          </w:tcBorders>
                        </w:tcPr>
                        <w:p w:rsidR="005502BE" w:rsidRPr="003E24C5" w:rsidRDefault="005502BE" w:rsidP="007A5240">
                          <w:pPr>
                            <w:spacing w:after="0" w:line="360" w:lineRule="auto"/>
                            <w:rPr>
                              <w:rFonts w:ascii="Bookman Old Style" w:hAnsi="Bookman Old Style" w:cs="Arial"/>
                              <w:sz w:val="16"/>
                              <w:szCs w:val="16"/>
                              <w:lang w:val="en-US"/>
                            </w:rPr>
                          </w:pPr>
                          <w:proofErr w:type="spellStart"/>
                          <w:r w:rsidRPr="003E24C5">
                            <w:rPr>
                              <w:rFonts w:ascii="Bookman Old Style" w:hAnsi="Bookman Old Style" w:cs="Arial"/>
                              <w:sz w:val="16"/>
                              <w:szCs w:val="16"/>
                              <w:lang w:val="en-US"/>
                            </w:rPr>
                            <w:t>Vegter</w:t>
                          </w:r>
                          <w:proofErr w:type="spellEnd"/>
                          <w:r w:rsidRPr="003E24C5">
                            <w:rPr>
                              <w:rFonts w:ascii="Bookman Old Style" w:hAnsi="Bookman Old Style" w:cs="Arial"/>
                              <w:sz w:val="16"/>
                              <w:szCs w:val="16"/>
                              <w:lang w:val="en-US"/>
                            </w:rPr>
                            <w:t xml:space="preserve"> (1995)</w:t>
                          </w:r>
                        </w:p>
                      </w:tc>
                    </w:tr>
                    <w:tr w:rsidR="005502BE" w:rsidRPr="00514268" w:rsidTr="007A5240">
                      <w:trPr>
                        <w:jc w:val="center"/>
                      </w:trPr>
                      <w:tc>
                        <w:tcPr>
                          <w:tcW w:w="1418"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5</w:t>
                          </w:r>
                        </w:p>
                      </w:tc>
                      <w:tc>
                        <w:tcPr>
                          <w:tcW w:w="3969"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 xml:space="preserve">30% </w:t>
                          </w:r>
                          <w:r>
                            <w:rPr>
                              <w:rFonts w:ascii="Bookman Old Style" w:hAnsi="Bookman Old Style" w:cs="Arial"/>
                              <w:sz w:val="16"/>
                              <w:szCs w:val="16"/>
                              <w:lang w:val="en-US"/>
                            </w:rPr>
                            <w:t>Clay</w:t>
                          </w:r>
                        </w:p>
                      </w:tc>
                      <w:tc>
                        <w:tcPr>
                          <w:tcW w:w="1984"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Basque country</w:t>
                          </w:r>
                        </w:p>
                      </w:tc>
                      <w:tc>
                        <w:tcPr>
                          <w:tcW w:w="1843" w:type="dxa"/>
                        </w:tcPr>
                        <w:p w:rsidR="005502BE" w:rsidRPr="003E24C5" w:rsidRDefault="005502BE" w:rsidP="007A5240">
                          <w:pPr>
                            <w:spacing w:after="0" w:line="360" w:lineRule="auto"/>
                            <w:rPr>
                              <w:rFonts w:ascii="Bookman Old Style" w:hAnsi="Bookman Old Style" w:cs="Arial"/>
                              <w:sz w:val="16"/>
                              <w:szCs w:val="16"/>
                              <w:lang w:val="en-US"/>
                            </w:rPr>
                          </w:pPr>
                          <w:proofErr w:type="spellStart"/>
                          <w:r w:rsidRPr="003E24C5">
                            <w:rPr>
                              <w:rFonts w:ascii="Bookman Old Style" w:hAnsi="Bookman Old Style" w:cs="Arial"/>
                              <w:sz w:val="16"/>
                              <w:szCs w:val="16"/>
                              <w:lang w:val="en-US"/>
                            </w:rPr>
                            <w:t>IHOBE</w:t>
                          </w:r>
                          <w:proofErr w:type="spellEnd"/>
                          <w:r w:rsidRPr="003E24C5">
                            <w:rPr>
                              <w:rFonts w:ascii="Bookman Old Style" w:hAnsi="Bookman Old Style" w:cs="Arial"/>
                              <w:sz w:val="16"/>
                              <w:szCs w:val="16"/>
                              <w:lang w:val="en-US"/>
                            </w:rPr>
                            <w:t xml:space="preserve"> (1998)</w:t>
                          </w:r>
                        </w:p>
                      </w:tc>
                    </w:tr>
                    <w:tr w:rsidR="005502BE" w:rsidRPr="00514268" w:rsidTr="007A5240">
                      <w:trPr>
                        <w:jc w:val="center"/>
                      </w:trPr>
                      <w:tc>
                        <w:tcPr>
                          <w:tcW w:w="1418"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2</w:t>
                          </w:r>
                        </w:p>
                      </w:tc>
                      <w:tc>
                        <w:tcPr>
                          <w:tcW w:w="3969"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 xml:space="preserve">30% </w:t>
                          </w:r>
                          <w:r>
                            <w:rPr>
                              <w:rFonts w:ascii="Bookman Old Style" w:hAnsi="Bookman Old Style" w:cs="Arial"/>
                              <w:sz w:val="16"/>
                              <w:szCs w:val="16"/>
                              <w:lang w:val="en-US"/>
                            </w:rPr>
                            <w:t>Clay</w:t>
                          </w:r>
                          <w:r w:rsidRPr="003E24C5">
                            <w:rPr>
                              <w:rFonts w:ascii="Bookman Old Style" w:hAnsi="Bookman Old Style" w:cs="Arial"/>
                              <w:sz w:val="16"/>
                              <w:szCs w:val="16"/>
                              <w:lang w:val="en-US"/>
                            </w:rPr>
                            <w:t xml:space="preserve">; 50% </w:t>
                          </w:r>
                          <w:r>
                            <w:rPr>
                              <w:rFonts w:ascii="Bookman Old Style" w:hAnsi="Bookman Old Style" w:cs="Arial"/>
                              <w:sz w:val="16"/>
                              <w:szCs w:val="16"/>
                              <w:lang w:val="en-US"/>
                            </w:rPr>
                            <w:t>carbonates</w:t>
                          </w:r>
                        </w:p>
                      </w:tc>
                      <w:tc>
                        <w:tcPr>
                          <w:tcW w:w="1984"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Alicante Province</w:t>
                          </w:r>
                        </w:p>
                      </w:tc>
                      <w:tc>
                        <w:tcPr>
                          <w:tcW w:w="1843" w:type="dxa"/>
                        </w:tcPr>
                        <w:p w:rsidR="005502BE" w:rsidRPr="003E24C5" w:rsidRDefault="005502BE" w:rsidP="007A5240">
                          <w:pPr>
                            <w:spacing w:after="0" w:line="360" w:lineRule="auto"/>
                            <w:rPr>
                              <w:rFonts w:ascii="Bookman Old Style" w:hAnsi="Bookman Old Style" w:cs="Arial"/>
                              <w:sz w:val="16"/>
                              <w:szCs w:val="16"/>
                              <w:lang w:val="en-US"/>
                            </w:rPr>
                          </w:pPr>
                          <w:proofErr w:type="spellStart"/>
                          <w:r w:rsidRPr="003E24C5">
                            <w:rPr>
                              <w:rFonts w:ascii="Bookman Old Style" w:hAnsi="Bookman Old Style" w:cs="Arial"/>
                              <w:sz w:val="16"/>
                              <w:szCs w:val="16"/>
                              <w:lang w:val="en-US"/>
                            </w:rPr>
                            <w:t>Micó</w:t>
                          </w:r>
                          <w:proofErr w:type="spellEnd"/>
                          <w:r w:rsidRPr="003E24C5">
                            <w:rPr>
                              <w:rFonts w:ascii="Bookman Old Style" w:hAnsi="Bookman Old Style" w:cs="Arial"/>
                              <w:sz w:val="16"/>
                              <w:szCs w:val="16"/>
                              <w:lang w:val="en-US"/>
                            </w:rPr>
                            <w:t xml:space="preserve"> (2005)</w:t>
                          </w:r>
                        </w:p>
                      </w:tc>
                    </w:tr>
                    <w:tr w:rsidR="005502BE" w:rsidRPr="00514268" w:rsidTr="007A5240">
                      <w:trPr>
                        <w:jc w:val="center"/>
                      </w:trPr>
                      <w:tc>
                        <w:tcPr>
                          <w:tcW w:w="1418"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4.2</w:t>
                          </w:r>
                        </w:p>
                      </w:tc>
                      <w:tc>
                        <w:tcPr>
                          <w:tcW w:w="3969"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 xml:space="preserve">26% </w:t>
                          </w:r>
                          <w:r>
                            <w:rPr>
                              <w:rFonts w:ascii="Bookman Old Style" w:hAnsi="Bookman Old Style" w:cs="Arial"/>
                              <w:sz w:val="16"/>
                              <w:szCs w:val="16"/>
                              <w:lang w:val="en-US"/>
                            </w:rPr>
                            <w:t>clay</w:t>
                          </w:r>
                          <w:r w:rsidRPr="003E24C5">
                            <w:rPr>
                              <w:rFonts w:ascii="Bookman Old Style" w:hAnsi="Bookman Old Style" w:cs="Arial"/>
                              <w:sz w:val="16"/>
                              <w:szCs w:val="16"/>
                              <w:lang w:val="en-US"/>
                            </w:rPr>
                            <w:t xml:space="preserve">; 18.3 </w:t>
                          </w:r>
                          <w:proofErr w:type="spellStart"/>
                          <w:r w:rsidRPr="003E24C5">
                            <w:rPr>
                              <w:rFonts w:ascii="Bookman Old Style" w:hAnsi="Bookman Old Style" w:cs="Arial"/>
                              <w:sz w:val="16"/>
                              <w:szCs w:val="16"/>
                              <w:lang w:val="en-US"/>
                            </w:rPr>
                            <w:t>cmolc</w:t>
                          </w:r>
                          <w:proofErr w:type="spellEnd"/>
                          <w:r w:rsidRPr="003E24C5">
                            <w:rPr>
                              <w:rFonts w:ascii="Bookman Old Style" w:hAnsi="Bookman Old Style" w:cs="Arial"/>
                              <w:sz w:val="16"/>
                              <w:szCs w:val="16"/>
                              <w:lang w:val="en-US"/>
                            </w:rPr>
                            <w:t>(+)kg</w:t>
                          </w:r>
                          <w:r w:rsidRPr="003E24C5">
                            <w:rPr>
                              <w:rFonts w:ascii="Bookman Old Style" w:hAnsi="Bookman Old Style" w:cs="Arial"/>
                              <w:sz w:val="16"/>
                              <w:szCs w:val="16"/>
                              <w:vertAlign w:val="superscript"/>
                              <w:lang w:val="en-US"/>
                            </w:rPr>
                            <w:t>-1</w:t>
                          </w:r>
                          <w:r w:rsidRPr="003E24C5">
                            <w:rPr>
                              <w:rFonts w:ascii="Bookman Old Style" w:hAnsi="Bookman Old Style" w:cs="Arial"/>
                              <w:sz w:val="16"/>
                              <w:szCs w:val="16"/>
                              <w:lang w:val="en-US"/>
                            </w:rPr>
                            <w:t xml:space="preserve"> (</w:t>
                          </w:r>
                          <w:proofErr w:type="spellStart"/>
                          <w:r w:rsidRPr="003E24C5">
                            <w:rPr>
                              <w:rFonts w:ascii="Bookman Old Style" w:hAnsi="Bookman Old Style" w:cs="Arial"/>
                              <w:sz w:val="16"/>
                              <w:szCs w:val="16"/>
                              <w:lang w:val="en-US"/>
                            </w:rPr>
                            <w:t>CIC</w:t>
                          </w:r>
                          <w:proofErr w:type="spellEnd"/>
                          <w:r w:rsidRPr="003E24C5">
                            <w:rPr>
                              <w:rFonts w:ascii="Bookman Old Style" w:hAnsi="Bookman Old Style" w:cs="Arial"/>
                              <w:sz w:val="16"/>
                              <w:szCs w:val="16"/>
                              <w:lang w:val="en-US"/>
                            </w:rPr>
                            <w:t>)</w:t>
                          </w:r>
                        </w:p>
                      </w:tc>
                      <w:tc>
                        <w:tcPr>
                          <w:tcW w:w="1984"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Castellon Province</w:t>
                          </w:r>
                        </w:p>
                      </w:tc>
                      <w:tc>
                        <w:tcPr>
                          <w:tcW w:w="1843" w:type="dxa"/>
                        </w:tcPr>
                        <w:p w:rsidR="005502BE" w:rsidRPr="003E24C5" w:rsidRDefault="005502BE" w:rsidP="007A5240">
                          <w:pPr>
                            <w:spacing w:after="0" w:line="360" w:lineRule="auto"/>
                            <w:rPr>
                              <w:rFonts w:ascii="Bookman Old Style" w:hAnsi="Bookman Old Style" w:cs="Arial"/>
                              <w:sz w:val="16"/>
                              <w:szCs w:val="16"/>
                              <w:lang w:val="en-US"/>
                            </w:rPr>
                          </w:pPr>
                          <w:proofErr w:type="spellStart"/>
                          <w:r w:rsidRPr="003E24C5">
                            <w:rPr>
                              <w:rFonts w:ascii="Bookman Old Style" w:hAnsi="Bookman Old Style" w:cs="Arial"/>
                              <w:sz w:val="16"/>
                              <w:szCs w:val="16"/>
                              <w:lang w:val="en-US"/>
                            </w:rPr>
                            <w:t>Peris</w:t>
                          </w:r>
                          <w:proofErr w:type="spellEnd"/>
                          <w:r w:rsidRPr="003E24C5">
                            <w:rPr>
                              <w:rFonts w:ascii="Bookman Old Style" w:hAnsi="Bookman Old Style" w:cs="Arial"/>
                              <w:sz w:val="16"/>
                              <w:szCs w:val="16"/>
                              <w:lang w:val="en-US"/>
                            </w:rPr>
                            <w:t xml:space="preserve"> (2006)</w:t>
                          </w:r>
                        </w:p>
                      </w:tc>
                    </w:tr>
                    <w:tr w:rsidR="005502BE" w:rsidRPr="00514268" w:rsidTr="007A5240">
                      <w:trPr>
                        <w:trHeight w:val="708"/>
                        <w:jc w:val="center"/>
                      </w:trPr>
                      <w:tc>
                        <w:tcPr>
                          <w:tcW w:w="1418"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1.25</w:t>
                          </w:r>
                        </w:p>
                      </w:tc>
                      <w:tc>
                        <w:tcPr>
                          <w:tcW w:w="3969" w:type="dxa"/>
                        </w:tcPr>
                        <w:p w:rsidR="005502BE" w:rsidRPr="003E24C5" w:rsidRDefault="005502BE" w:rsidP="007A5240">
                          <w:pPr>
                            <w:spacing w:after="0" w:line="360" w:lineRule="auto"/>
                            <w:rPr>
                              <w:rFonts w:ascii="Bookman Old Style" w:hAnsi="Bookman Old Style" w:cs="Arial"/>
                              <w:sz w:val="16"/>
                              <w:szCs w:val="16"/>
                              <w:lang w:val="es-CO"/>
                            </w:rPr>
                          </w:pPr>
                          <w:r w:rsidRPr="003E24C5">
                            <w:rPr>
                              <w:rFonts w:ascii="Bookman Old Style" w:hAnsi="Bookman Old Style" w:cs="Arial"/>
                              <w:sz w:val="16"/>
                              <w:szCs w:val="16"/>
                              <w:lang w:val="es-CO"/>
                            </w:rPr>
                            <w:t>7.9% carbonat</w:t>
                          </w:r>
                          <w:r>
                            <w:rPr>
                              <w:rFonts w:ascii="Bookman Old Style" w:hAnsi="Bookman Old Style" w:cs="Arial"/>
                              <w:sz w:val="16"/>
                              <w:szCs w:val="16"/>
                              <w:lang w:val="es-CO"/>
                            </w:rPr>
                            <w:t>es</w:t>
                          </w:r>
                          <w:r w:rsidRPr="003E24C5">
                            <w:rPr>
                              <w:rFonts w:ascii="Bookman Old Style" w:hAnsi="Bookman Old Style" w:cs="Arial"/>
                              <w:sz w:val="16"/>
                              <w:szCs w:val="16"/>
                              <w:lang w:val="es-CO"/>
                            </w:rPr>
                            <w:t xml:space="preserve">, 13.4% </w:t>
                          </w:r>
                          <w:r>
                            <w:rPr>
                              <w:rFonts w:ascii="Bookman Old Style" w:hAnsi="Bookman Old Style" w:cs="Arial"/>
                              <w:sz w:val="16"/>
                              <w:szCs w:val="16"/>
                              <w:lang w:val="es-CO"/>
                            </w:rPr>
                            <w:t>Al oxides</w:t>
                          </w:r>
                          <w:r w:rsidRPr="003E24C5">
                            <w:rPr>
                              <w:rFonts w:ascii="Bookman Old Style" w:hAnsi="Bookman Old Style" w:cs="Arial"/>
                              <w:sz w:val="16"/>
                              <w:szCs w:val="16"/>
                              <w:lang w:val="es-CO"/>
                            </w:rPr>
                            <w:t>; 5.8% Fe</w:t>
                          </w:r>
                          <w:r>
                            <w:rPr>
                              <w:rFonts w:ascii="Bookman Old Style" w:hAnsi="Bookman Old Style" w:cs="Arial"/>
                              <w:sz w:val="16"/>
                              <w:szCs w:val="16"/>
                              <w:lang w:val="es-CO"/>
                            </w:rPr>
                            <w:t xml:space="preserve"> oxides</w:t>
                          </w:r>
                          <w:r w:rsidRPr="003E24C5">
                            <w:rPr>
                              <w:rFonts w:ascii="Bookman Old Style" w:hAnsi="Bookman Old Style" w:cs="Arial"/>
                              <w:sz w:val="16"/>
                              <w:szCs w:val="16"/>
                              <w:lang w:val="es-CO"/>
                            </w:rPr>
                            <w:t>; 0.15% Mn</w:t>
                          </w:r>
                          <w:r>
                            <w:rPr>
                              <w:rFonts w:ascii="Bookman Old Style" w:hAnsi="Bookman Old Style" w:cs="Arial"/>
                              <w:sz w:val="16"/>
                              <w:szCs w:val="16"/>
                              <w:lang w:val="es-CO"/>
                            </w:rPr>
                            <w:t xml:space="preserve"> oxides</w:t>
                          </w:r>
                          <w:r w:rsidRPr="003E24C5">
                            <w:rPr>
                              <w:rFonts w:ascii="Bookman Old Style" w:hAnsi="Bookman Old Style" w:cs="Arial"/>
                              <w:sz w:val="16"/>
                              <w:szCs w:val="16"/>
                              <w:lang w:val="es-CO"/>
                            </w:rPr>
                            <w:t xml:space="preserve">; 37% </w:t>
                          </w:r>
                          <w:proofErr w:type="spellStart"/>
                          <w:r w:rsidRPr="003E24C5">
                            <w:rPr>
                              <w:rFonts w:ascii="Bookman Old Style" w:hAnsi="Bookman Old Style" w:cs="Arial"/>
                              <w:sz w:val="16"/>
                              <w:szCs w:val="16"/>
                              <w:lang w:val="es-CO"/>
                            </w:rPr>
                            <w:t>smectit</w:t>
                          </w:r>
                          <w:r>
                            <w:rPr>
                              <w:rFonts w:ascii="Bookman Old Style" w:hAnsi="Bookman Old Style" w:cs="Arial"/>
                              <w:sz w:val="16"/>
                              <w:szCs w:val="16"/>
                              <w:lang w:val="es-CO"/>
                            </w:rPr>
                            <w:t>e</w:t>
                          </w:r>
                          <w:proofErr w:type="spellEnd"/>
                          <w:r w:rsidRPr="003E24C5">
                            <w:rPr>
                              <w:rFonts w:ascii="Bookman Old Style" w:hAnsi="Bookman Old Style" w:cs="Arial"/>
                              <w:sz w:val="16"/>
                              <w:szCs w:val="16"/>
                              <w:lang w:val="es-CO"/>
                            </w:rPr>
                            <w:t>.</w:t>
                          </w:r>
                        </w:p>
                      </w:tc>
                      <w:tc>
                        <w:tcPr>
                          <w:tcW w:w="1984"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Malaga Province</w:t>
                          </w:r>
                        </w:p>
                      </w:tc>
                      <w:tc>
                        <w:tcPr>
                          <w:tcW w:w="1843"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 xml:space="preserve">Castillo </w:t>
                          </w:r>
                          <w:proofErr w:type="spellStart"/>
                          <w:r w:rsidRPr="003E24C5">
                            <w:rPr>
                              <w:rFonts w:ascii="Bookman Old Style" w:hAnsi="Bookman Old Style" w:cs="Arial"/>
                              <w:sz w:val="16"/>
                              <w:szCs w:val="16"/>
                              <w:lang w:val="en-US"/>
                            </w:rPr>
                            <w:t>Carrión</w:t>
                          </w:r>
                          <w:proofErr w:type="spellEnd"/>
                          <w:r w:rsidRPr="003E24C5">
                            <w:rPr>
                              <w:rFonts w:ascii="Bookman Old Style" w:hAnsi="Bookman Old Style" w:cs="Arial"/>
                              <w:sz w:val="16"/>
                              <w:szCs w:val="16"/>
                              <w:lang w:val="en-US"/>
                            </w:rPr>
                            <w:t xml:space="preserve"> et al. (2002)</w:t>
                          </w:r>
                        </w:p>
                      </w:tc>
                    </w:tr>
                  </w:tbl>
                  <w:p w:rsidR="005502BE" w:rsidRDefault="005502BE" w:rsidP="00615676">
                    <w:pPr>
                      <w:spacing w:after="0" w:line="360" w:lineRule="auto"/>
                      <w:rPr>
                        <w:rFonts w:ascii="Bookman Old Style" w:hAnsi="Bookman Old Style"/>
                        <w:sz w:val="20"/>
                        <w:szCs w:val="20"/>
                      </w:rPr>
                    </w:pPr>
                  </w:p>
                  <w:p w:rsidR="005502BE" w:rsidRPr="00CA1C31" w:rsidRDefault="005502BE" w:rsidP="00CA1C31">
                    <w:pPr>
                      <w:spacing w:after="0" w:line="360" w:lineRule="auto"/>
                      <w:ind w:left="432" w:hanging="432"/>
                      <w:rPr>
                        <w:rFonts w:ascii="Bookman Old Style" w:hAnsi="Bookman Old Style"/>
                        <w:sz w:val="20"/>
                        <w:szCs w:val="20"/>
                        <w:lang w:val="en-US"/>
                      </w:rPr>
                    </w:pPr>
                  </w:p>
                  <w:p w:rsidR="005502BE" w:rsidRPr="00CA1C31" w:rsidRDefault="005502BE" w:rsidP="00CA1C31">
                    <w:pPr>
                      <w:ind w:left="432" w:hanging="432"/>
                      <w:rPr>
                        <w:lang w:val="en-US"/>
                      </w:rPr>
                    </w:pPr>
                  </w:p>
                </w:txbxContent>
              </v:textbox>
            </v:shape>
            <w10:wrap type="square"/>
            <w10:anchorlock/>
          </v:group>
        </w:pict>
      </w:r>
      <w:r w:rsidR="0092137F" w:rsidRPr="008B1682">
        <w:rPr>
          <w:rFonts w:ascii="Bookman Old Style" w:hAnsi="Bookman Old Style" w:cs="Arial"/>
          <w:sz w:val="21"/>
          <w:szCs w:val="21"/>
          <w:lang w:val="en-US"/>
        </w:rPr>
        <w:t xml:space="preserve">In agreement with the different </w:t>
      </w:r>
      <w:r w:rsidR="00C9795A" w:rsidRPr="008B1682">
        <w:rPr>
          <w:rFonts w:ascii="Bookman Old Style" w:hAnsi="Bookman Old Style" w:cs="Arial"/>
          <w:sz w:val="21"/>
          <w:szCs w:val="21"/>
          <w:lang w:val="en-US"/>
        </w:rPr>
        <w:t xml:space="preserve">analyzed </w:t>
      </w:r>
      <w:r w:rsidR="0092137F" w:rsidRPr="008B1682">
        <w:rPr>
          <w:rFonts w:ascii="Bookman Old Style" w:hAnsi="Bookman Old Style" w:cs="Arial"/>
          <w:sz w:val="21"/>
          <w:szCs w:val="21"/>
          <w:lang w:val="en-US"/>
        </w:rPr>
        <w:t>methodologies and having in</w:t>
      </w:r>
      <w:r w:rsidR="00C9795A" w:rsidRPr="008B1682">
        <w:rPr>
          <w:rFonts w:ascii="Bookman Old Style" w:hAnsi="Bookman Old Style" w:cs="Arial"/>
          <w:sz w:val="21"/>
          <w:szCs w:val="21"/>
          <w:lang w:val="en-US"/>
        </w:rPr>
        <w:t>to</w:t>
      </w:r>
      <w:r w:rsidR="0092137F" w:rsidRPr="008B1682">
        <w:rPr>
          <w:rFonts w:ascii="Bookman Old Style" w:hAnsi="Bookman Old Style" w:cs="Arial"/>
          <w:sz w:val="21"/>
          <w:szCs w:val="21"/>
          <w:lang w:val="en-US"/>
        </w:rPr>
        <w:t xml:space="preserve"> account the tendencies proposed mainly in European Union countries, in Colombian soils with no reference value is recommended to use the BOE annex VII (2005) which </w:t>
      </w:r>
      <w:r w:rsidR="00B46E0E" w:rsidRPr="008B1682">
        <w:rPr>
          <w:rFonts w:ascii="Bookman Old Style" w:hAnsi="Bookman Old Style" w:cs="Arial"/>
          <w:sz w:val="21"/>
          <w:szCs w:val="21"/>
          <w:lang w:val="en-US"/>
        </w:rPr>
        <w:t>establishes</w:t>
      </w:r>
      <w:r w:rsidR="0092137F" w:rsidRPr="008B1682">
        <w:rPr>
          <w:rFonts w:ascii="Bookman Old Style" w:hAnsi="Bookman Old Style" w:cs="Arial"/>
          <w:sz w:val="21"/>
          <w:szCs w:val="21"/>
          <w:lang w:val="en-US"/>
        </w:rPr>
        <w:t xml:space="preserve"> the criteria and standard</w:t>
      </w:r>
      <w:r w:rsidR="00C9795A" w:rsidRPr="008B1682">
        <w:rPr>
          <w:rFonts w:ascii="Bookman Old Style" w:hAnsi="Bookman Old Style" w:cs="Arial"/>
          <w:sz w:val="21"/>
          <w:szCs w:val="21"/>
          <w:lang w:val="en-US"/>
        </w:rPr>
        <w:t>s</w:t>
      </w:r>
      <w:r w:rsidR="0092137F" w:rsidRPr="008B1682">
        <w:rPr>
          <w:rFonts w:ascii="Bookman Old Style" w:hAnsi="Bookman Old Style" w:cs="Arial"/>
          <w:sz w:val="21"/>
          <w:szCs w:val="21"/>
          <w:lang w:val="en-US"/>
        </w:rPr>
        <w:t xml:space="preserve"> to declare contaminated soils. </w:t>
      </w:r>
      <w:r w:rsidR="00D65749" w:rsidRPr="008B1682">
        <w:rPr>
          <w:rFonts w:ascii="Bookman Old Style" w:hAnsi="Bookman Old Style" w:cs="Arial"/>
          <w:sz w:val="21"/>
          <w:szCs w:val="21"/>
          <w:lang w:val="en-US"/>
        </w:rPr>
        <w:t xml:space="preserve"> </w:t>
      </w:r>
      <w:r w:rsidR="0092137F" w:rsidRPr="008B1682">
        <w:rPr>
          <w:rFonts w:ascii="Bookman Old Style" w:hAnsi="Bookman Old Style" w:cs="Arial"/>
          <w:sz w:val="21"/>
          <w:szCs w:val="21"/>
          <w:lang w:val="en-US"/>
        </w:rPr>
        <w:t xml:space="preserve">However, before using any of the described methodologies the conflicting data that could be associated to any punctual contamination should be identified, and </w:t>
      </w:r>
      <w:r w:rsidR="00C9795A" w:rsidRPr="008B1682">
        <w:rPr>
          <w:rFonts w:ascii="Bookman Old Style" w:hAnsi="Bookman Old Style" w:cs="Arial"/>
          <w:sz w:val="21"/>
          <w:szCs w:val="21"/>
          <w:lang w:val="en-US"/>
        </w:rPr>
        <w:t xml:space="preserve">the distribution type (normal, log-normal and non-normal) of the heavy metal data should be identified. </w:t>
      </w:r>
    </w:p>
    <w:p w:rsidR="005C6788" w:rsidRPr="008B1682" w:rsidRDefault="005C6788" w:rsidP="00CA1C31">
      <w:pPr>
        <w:suppressAutoHyphens/>
        <w:spacing w:after="0" w:line="240" w:lineRule="auto"/>
        <w:jc w:val="both"/>
        <w:rPr>
          <w:rFonts w:ascii="Bookman Old Style" w:hAnsi="Bookman Old Style" w:cs="Arial"/>
          <w:b/>
          <w:sz w:val="21"/>
          <w:szCs w:val="21"/>
          <w:lang w:val="en-US"/>
        </w:rPr>
      </w:pPr>
    </w:p>
    <w:p w:rsidR="00DA7F4E" w:rsidRPr="008B1682" w:rsidRDefault="00B46E0E" w:rsidP="00CA1C31">
      <w:pPr>
        <w:suppressAutoHyphens/>
        <w:spacing w:line="240" w:lineRule="auto"/>
        <w:jc w:val="center"/>
        <w:rPr>
          <w:rFonts w:ascii="Bookman Old Style" w:hAnsi="Bookman Old Style" w:cs="Arial"/>
          <w:b/>
          <w:sz w:val="21"/>
          <w:szCs w:val="21"/>
          <w:lang w:val="en-US"/>
        </w:rPr>
      </w:pPr>
      <w:r w:rsidRPr="008B1682">
        <w:rPr>
          <w:rFonts w:ascii="Bookman Old Style" w:hAnsi="Bookman Old Style" w:cs="Arial"/>
          <w:b/>
          <w:sz w:val="21"/>
          <w:szCs w:val="21"/>
          <w:lang w:val="en-US"/>
        </w:rPr>
        <w:t>Perspectives to implement reference values in Colombia</w:t>
      </w:r>
    </w:p>
    <w:p w:rsidR="00B46E0E" w:rsidRPr="008B1682" w:rsidRDefault="00B46E0E" w:rsidP="00CA1C31">
      <w:pPr>
        <w:suppressAutoHyphens/>
        <w:spacing w:after="0" w:line="240" w:lineRule="auto"/>
        <w:jc w:val="both"/>
        <w:rPr>
          <w:rFonts w:ascii="Bookman Old Style" w:hAnsi="Bookman Old Style" w:cs="Arial"/>
          <w:sz w:val="21"/>
          <w:szCs w:val="21"/>
          <w:lang w:val="en-US"/>
        </w:rPr>
      </w:pPr>
      <w:r w:rsidRPr="008B1682">
        <w:rPr>
          <w:rFonts w:ascii="Bookman Old Style" w:hAnsi="Bookman Old Style" w:cs="Arial"/>
          <w:sz w:val="21"/>
          <w:szCs w:val="21"/>
          <w:lang w:val="en-US"/>
        </w:rPr>
        <w:t>Modern societies require guaranties on soil environmental and agricultural sustainability, because its damage and degradation have been enhanced due to a higher demand on the resources and inadequate agricultural practices</w:t>
      </w:r>
      <w:r w:rsidR="00E1259B" w:rsidRPr="008B1682">
        <w:rPr>
          <w:rFonts w:ascii="Bookman Old Style" w:hAnsi="Bookman Old Style" w:cs="Arial"/>
          <w:sz w:val="21"/>
          <w:szCs w:val="21"/>
          <w:lang w:val="en-US"/>
        </w:rPr>
        <w:t xml:space="preserve">.  </w:t>
      </w:r>
      <w:r w:rsidRPr="008B1682">
        <w:rPr>
          <w:rFonts w:ascii="Bookman Old Style" w:hAnsi="Bookman Old Style" w:cs="Arial"/>
          <w:sz w:val="21"/>
          <w:szCs w:val="21"/>
          <w:lang w:val="en-US"/>
        </w:rPr>
        <w:t xml:space="preserve">In this sense, the study of </w:t>
      </w:r>
      <w:r w:rsidR="007A266A" w:rsidRPr="008B1682">
        <w:rPr>
          <w:rFonts w:ascii="Bookman Old Style" w:hAnsi="Bookman Old Style" w:cs="Arial"/>
          <w:sz w:val="21"/>
          <w:szCs w:val="21"/>
          <w:lang w:val="en-US"/>
        </w:rPr>
        <w:t xml:space="preserve">soil contamination by heavy metals </w:t>
      </w:r>
      <w:r w:rsidRPr="008B1682">
        <w:rPr>
          <w:rFonts w:ascii="Bookman Old Style" w:hAnsi="Bookman Old Style" w:cs="Arial"/>
          <w:sz w:val="21"/>
          <w:szCs w:val="21"/>
          <w:lang w:val="en-US"/>
        </w:rPr>
        <w:t>associated to intensive agricultural production systems</w:t>
      </w:r>
      <w:r w:rsidR="007A266A" w:rsidRPr="008B1682">
        <w:rPr>
          <w:rFonts w:ascii="Bookman Old Style" w:hAnsi="Bookman Old Style" w:cs="Arial"/>
          <w:sz w:val="21"/>
          <w:szCs w:val="21"/>
          <w:lang w:val="en-US"/>
        </w:rPr>
        <w:t xml:space="preserve"> has become an area of research with major advances in the last decades, because of the significant contributions of such substances </w:t>
      </w:r>
      <w:r w:rsidR="007A266A" w:rsidRPr="008B1682">
        <w:rPr>
          <w:rFonts w:ascii="Bookman Old Style" w:hAnsi="Bookman Old Style" w:cs="Arial"/>
          <w:sz w:val="21"/>
          <w:szCs w:val="21"/>
          <w:lang w:val="en-US"/>
        </w:rPr>
        <w:lastRenderedPageBreak/>
        <w:t>to the soil through diverse organic and chemical sources used in the different crop agricultural practices.</w:t>
      </w:r>
    </w:p>
    <w:p w:rsidR="00DA7F4E" w:rsidRPr="008B1682" w:rsidRDefault="007A266A" w:rsidP="00717492">
      <w:pPr>
        <w:suppressAutoHyphens/>
        <w:spacing w:after="0" w:line="240" w:lineRule="auto"/>
        <w:ind w:firstLine="432"/>
        <w:jc w:val="both"/>
        <w:rPr>
          <w:rFonts w:ascii="Bookman Old Style" w:hAnsi="Bookman Old Style" w:cs="Arial"/>
          <w:sz w:val="21"/>
          <w:szCs w:val="21"/>
          <w:lang w:val="en-US"/>
        </w:rPr>
      </w:pPr>
      <w:r w:rsidRPr="008B1682">
        <w:rPr>
          <w:rFonts w:ascii="Bookman Old Style" w:hAnsi="Bookman Old Style" w:cs="Arial"/>
          <w:sz w:val="21"/>
          <w:szCs w:val="21"/>
          <w:lang w:val="en-US"/>
        </w:rPr>
        <w:t xml:space="preserve">Since the 70´s, Colombia has issued some general regulations to prevent and control soil contamination in </w:t>
      </w:r>
      <w:r w:rsidR="00734C4B" w:rsidRPr="008B1682">
        <w:rPr>
          <w:rFonts w:ascii="Bookman Old Style" w:hAnsi="Bookman Old Style" w:cs="Arial"/>
          <w:sz w:val="21"/>
          <w:szCs w:val="21"/>
          <w:lang w:val="en-US"/>
        </w:rPr>
        <w:t xml:space="preserve">areas of environmental </w:t>
      </w:r>
      <w:r w:rsidR="00CA1C31" w:rsidRPr="008B1682">
        <w:rPr>
          <w:rFonts w:ascii="Bookman Old Style" w:hAnsi="Bookman Old Style" w:cs="Arial"/>
          <w:sz w:val="21"/>
          <w:szCs w:val="21"/>
          <w:lang w:val="en-US"/>
        </w:rPr>
        <w:t>concern;</w:t>
      </w:r>
      <w:r w:rsidRPr="008B1682">
        <w:rPr>
          <w:rFonts w:ascii="Bookman Old Style" w:hAnsi="Bookman Old Style" w:cs="Arial"/>
          <w:sz w:val="21"/>
          <w:szCs w:val="21"/>
          <w:lang w:val="en-US"/>
        </w:rPr>
        <w:t xml:space="preserve"> however, </w:t>
      </w:r>
      <w:r w:rsidR="003311C5" w:rsidRPr="008B1682">
        <w:rPr>
          <w:rFonts w:ascii="Bookman Old Style" w:hAnsi="Bookman Old Style" w:cs="Arial"/>
          <w:sz w:val="21"/>
          <w:szCs w:val="21"/>
          <w:lang w:val="en-US"/>
        </w:rPr>
        <w:t xml:space="preserve">still, </w:t>
      </w:r>
      <w:r w:rsidRPr="008B1682">
        <w:rPr>
          <w:rFonts w:ascii="Bookman Old Style" w:hAnsi="Bookman Old Style" w:cs="Arial"/>
          <w:sz w:val="21"/>
          <w:szCs w:val="21"/>
          <w:lang w:val="en-US"/>
        </w:rPr>
        <w:t xml:space="preserve">there are not </w:t>
      </w:r>
      <w:r w:rsidR="004E322D" w:rsidRPr="008B1682">
        <w:rPr>
          <w:rFonts w:ascii="Bookman Old Style" w:hAnsi="Bookman Old Style" w:cs="Arial"/>
          <w:sz w:val="21"/>
          <w:szCs w:val="21"/>
          <w:lang w:val="en-US"/>
        </w:rPr>
        <w:t>specific regulations and laws in order to control soil protection as a result of anthropogenic contamination by heavy metals</w:t>
      </w:r>
      <w:r w:rsidR="00E1259B" w:rsidRPr="008B1682">
        <w:rPr>
          <w:rFonts w:ascii="Bookman Old Style" w:hAnsi="Bookman Old Style" w:cs="Arial"/>
          <w:sz w:val="21"/>
          <w:szCs w:val="21"/>
          <w:lang w:val="en-US"/>
        </w:rPr>
        <w:t xml:space="preserve">.  </w:t>
      </w:r>
      <w:r w:rsidR="004E322D" w:rsidRPr="008B1682">
        <w:rPr>
          <w:rFonts w:ascii="Bookman Old Style" w:hAnsi="Bookman Old Style" w:cs="Arial"/>
          <w:sz w:val="21"/>
          <w:szCs w:val="21"/>
          <w:lang w:val="en-US"/>
        </w:rPr>
        <w:t>Table 7 summarizes the main Colombian regulations which include actions to prevent and control soil contamination</w:t>
      </w:r>
      <w:r w:rsidR="00E1259B" w:rsidRPr="008B1682">
        <w:rPr>
          <w:rFonts w:ascii="Bookman Old Style" w:hAnsi="Bookman Old Style" w:cs="Arial"/>
          <w:sz w:val="21"/>
          <w:szCs w:val="21"/>
          <w:lang w:val="en-US"/>
        </w:rPr>
        <w:t xml:space="preserve">.  </w:t>
      </w:r>
    </w:p>
    <w:p w:rsidR="00DA7F4E" w:rsidRPr="008B1682" w:rsidRDefault="004E322D" w:rsidP="00CA1C31">
      <w:pPr>
        <w:suppressAutoHyphens/>
        <w:spacing w:after="0" w:line="240" w:lineRule="auto"/>
        <w:ind w:firstLine="432"/>
        <w:jc w:val="both"/>
        <w:rPr>
          <w:rFonts w:ascii="Bookman Old Style" w:hAnsi="Bookman Old Style" w:cs="Arial"/>
          <w:sz w:val="21"/>
          <w:szCs w:val="21"/>
          <w:lang w:val="en-US"/>
        </w:rPr>
      </w:pPr>
      <w:r w:rsidRPr="008B1682">
        <w:rPr>
          <w:rFonts w:ascii="Bookman Old Style" w:hAnsi="Bookman Old Style" w:cs="Arial"/>
          <w:sz w:val="21"/>
          <w:szCs w:val="21"/>
          <w:lang w:val="en-US"/>
        </w:rPr>
        <w:t xml:space="preserve">As tools for environmental planning and management, the Ministry of </w:t>
      </w:r>
      <w:r w:rsidR="00D275AF" w:rsidRPr="008B1682">
        <w:rPr>
          <w:rFonts w:ascii="Bookman Old Style" w:hAnsi="Bookman Old Style" w:cs="Arial"/>
          <w:sz w:val="21"/>
          <w:szCs w:val="21"/>
          <w:lang w:val="en-US"/>
        </w:rPr>
        <w:t xml:space="preserve">Environment, Housing and Territorial Development </w:t>
      </w:r>
      <w:proofErr w:type="gramStart"/>
      <w:r w:rsidR="00D275AF" w:rsidRPr="008B1682">
        <w:rPr>
          <w:rFonts w:ascii="Bookman Old Style" w:hAnsi="Bookman Old Style" w:cs="Arial"/>
          <w:sz w:val="21"/>
          <w:szCs w:val="21"/>
          <w:lang w:val="en-US"/>
        </w:rPr>
        <w:t>has</w:t>
      </w:r>
      <w:proofErr w:type="gramEnd"/>
      <w:r w:rsidR="00D275AF" w:rsidRPr="008B1682">
        <w:rPr>
          <w:rFonts w:ascii="Bookman Old Style" w:hAnsi="Bookman Old Style" w:cs="Arial"/>
          <w:sz w:val="21"/>
          <w:szCs w:val="21"/>
          <w:lang w:val="en-US"/>
        </w:rPr>
        <w:t xml:space="preserve"> developed environmental guides for the main agriculture subsectors in the country (cotton, rice, banana, sugar cane, coffee, potato, fruits and vegetables)</w:t>
      </w:r>
      <w:r w:rsidR="00E1259B" w:rsidRPr="008B1682">
        <w:rPr>
          <w:rFonts w:ascii="Bookman Old Style" w:hAnsi="Bookman Old Style" w:cs="Arial"/>
          <w:sz w:val="21"/>
          <w:szCs w:val="21"/>
          <w:lang w:val="en-US"/>
        </w:rPr>
        <w:t xml:space="preserve">.  </w:t>
      </w:r>
      <w:r w:rsidR="00D275AF" w:rsidRPr="008B1682">
        <w:rPr>
          <w:rFonts w:ascii="Bookman Old Style" w:hAnsi="Bookman Old Style" w:cs="Arial"/>
          <w:sz w:val="21"/>
          <w:szCs w:val="21"/>
          <w:lang w:val="en-US"/>
        </w:rPr>
        <w:t xml:space="preserve">However, these guides define </w:t>
      </w:r>
      <w:r w:rsidR="00D275AF" w:rsidRPr="008B1682">
        <w:rPr>
          <w:rFonts w:ascii="Bookman Old Style" w:hAnsi="Bookman Old Style" w:cs="Arial"/>
          <w:sz w:val="21"/>
          <w:szCs w:val="21"/>
          <w:lang w:val="en-US"/>
        </w:rPr>
        <w:lastRenderedPageBreak/>
        <w:t xml:space="preserve">general rules to protect ecosystems but do not establish criteria to </w:t>
      </w:r>
      <w:proofErr w:type="gramStart"/>
      <w:r w:rsidR="00D275AF" w:rsidRPr="008B1682">
        <w:rPr>
          <w:rFonts w:ascii="Bookman Old Style" w:hAnsi="Bookman Old Style" w:cs="Arial"/>
          <w:sz w:val="21"/>
          <w:szCs w:val="21"/>
          <w:lang w:val="en-US"/>
        </w:rPr>
        <w:t>evaluate,</w:t>
      </w:r>
      <w:proofErr w:type="gramEnd"/>
      <w:r w:rsidR="00D275AF" w:rsidRPr="008B1682">
        <w:rPr>
          <w:rFonts w:ascii="Bookman Old Style" w:hAnsi="Bookman Old Style" w:cs="Arial"/>
          <w:sz w:val="21"/>
          <w:szCs w:val="21"/>
          <w:lang w:val="en-US"/>
        </w:rPr>
        <w:t xml:space="preserve"> prevent and reduce the impacts of heavy metals accumulation or mobilization due to fertilizers and pesticides, and their effects in the future</w:t>
      </w:r>
      <w:r w:rsidR="00E1259B" w:rsidRPr="008B1682">
        <w:rPr>
          <w:rFonts w:ascii="Bookman Old Style" w:hAnsi="Bookman Old Style" w:cs="Arial"/>
          <w:sz w:val="21"/>
          <w:szCs w:val="21"/>
          <w:lang w:val="en-US"/>
        </w:rPr>
        <w:t xml:space="preserve">.  </w:t>
      </w:r>
      <w:r w:rsidR="00D275AF" w:rsidRPr="008B1682">
        <w:rPr>
          <w:rFonts w:ascii="Bookman Old Style" w:hAnsi="Bookman Old Style" w:cs="Arial"/>
          <w:sz w:val="21"/>
          <w:szCs w:val="21"/>
          <w:lang w:val="en-US"/>
        </w:rPr>
        <w:t xml:space="preserve"> </w:t>
      </w:r>
    </w:p>
    <w:p w:rsidR="00DA7F4E" w:rsidRPr="008B1682" w:rsidRDefault="005502BE" w:rsidP="00CA1C31">
      <w:pPr>
        <w:suppressAutoHyphens/>
        <w:spacing w:after="0" w:line="240" w:lineRule="auto"/>
        <w:ind w:firstLine="432"/>
        <w:jc w:val="both"/>
        <w:rPr>
          <w:rFonts w:ascii="Bookman Old Style" w:hAnsi="Bookman Old Style" w:cs="Arial"/>
          <w:sz w:val="21"/>
          <w:szCs w:val="21"/>
          <w:lang w:val="en-US"/>
        </w:rPr>
      </w:pPr>
      <w:r>
        <w:rPr>
          <w:rFonts w:ascii="Bookman Old Style" w:hAnsi="Bookman Old Style" w:cs="Arial"/>
          <w:b/>
          <w:noProof/>
          <w:sz w:val="21"/>
          <w:szCs w:val="21"/>
          <w:lang w:val="es-CO" w:eastAsia="es-CO"/>
        </w:rPr>
        <w:pict>
          <v:group id="_x0000_s1086" editas="canvas" style="position:absolute;left:0;text-align:left;margin-left:-6pt;margin-top:-79.25pt;width:524.95pt;height:403.5pt;z-index:251663360" coordorigin="1261,1297" coordsize="10499,8070">
            <o:lock v:ext="edit" aspectratio="t"/>
            <v:shape id="_x0000_s1087" type="#_x0000_t75" style="position:absolute;left:1261;top:1297;width:10499;height:8070" o:preferrelative="f">
              <v:fill o:detectmouseclick="t"/>
              <v:path o:extrusionok="t" o:connecttype="none"/>
              <o:lock v:ext="edit" text="t"/>
            </v:shape>
            <v:shape id="_x0000_s1088" type="#_x0000_t202" style="position:absolute;left:1261;top:1566;width:10499;height:7801" stroked="f">
              <v:textbox style="mso-next-textbox:#_x0000_s1088">
                <w:txbxContent>
                  <w:tbl>
                    <w:tblPr>
                      <w:tblW w:w="9747" w:type="dxa"/>
                      <w:tblBorders>
                        <w:top w:val="single" w:sz="4" w:space="0" w:color="000000"/>
                        <w:bottom w:val="single" w:sz="4" w:space="0" w:color="000000"/>
                      </w:tblBorders>
                      <w:tblLook w:val="04A0" w:firstRow="1" w:lastRow="0" w:firstColumn="1" w:lastColumn="0" w:noHBand="0" w:noVBand="1"/>
                    </w:tblPr>
                    <w:tblGrid>
                      <w:gridCol w:w="817"/>
                      <w:gridCol w:w="1985"/>
                      <w:gridCol w:w="6945"/>
                    </w:tblGrid>
                    <w:tr w:rsidR="005502BE" w:rsidRPr="00B238B5" w:rsidTr="007A5240">
                      <w:tc>
                        <w:tcPr>
                          <w:tcW w:w="9747" w:type="dxa"/>
                          <w:gridSpan w:val="3"/>
                          <w:tcBorders>
                            <w:top w:val="nil"/>
                            <w:bottom w:val="single" w:sz="4" w:space="0" w:color="000000"/>
                          </w:tcBorders>
                        </w:tcPr>
                        <w:p w:rsidR="005502BE" w:rsidRPr="003E24C5" w:rsidRDefault="005502BE" w:rsidP="007A5240">
                          <w:pPr>
                            <w:spacing w:after="0" w:line="360" w:lineRule="auto"/>
                            <w:rPr>
                              <w:rFonts w:ascii="Bookman Old Style" w:hAnsi="Bookman Old Style" w:cs="Arial"/>
                              <w:b/>
                              <w:sz w:val="16"/>
                              <w:szCs w:val="16"/>
                              <w:lang w:val="en-US"/>
                            </w:rPr>
                          </w:pPr>
                          <w:r w:rsidRPr="003E24C5">
                            <w:rPr>
                              <w:rFonts w:ascii="Bookman Old Style" w:hAnsi="Bookman Old Style" w:cs="Arial"/>
                              <w:b/>
                              <w:sz w:val="16"/>
                              <w:szCs w:val="16"/>
                              <w:lang w:val="en-US"/>
                            </w:rPr>
                            <w:t>Table 7</w:t>
                          </w:r>
                          <w:r w:rsidRPr="003E24C5">
                            <w:rPr>
                              <w:rFonts w:ascii="Bookman Old Style" w:hAnsi="Bookman Old Style" w:cs="Arial"/>
                              <w:sz w:val="16"/>
                              <w:szCs w:val="16"/>
                              <w:lang w:val="en-US"/>
                            </w:rPr>
                            <w:t>.  Environmental legislation on soil resources in Colombia.</w:t>
                          </w:r>
                        </w:p>
                      </w:tc>
                    </w:tr>
                    <w:tr w:rsidR="005502BE" w:rsidRPr="00E254C9" w:rsidTr="007A5240">
                      <w:tc>
                        <w:tcPr>
                          <w:tcW w:w="817" w:type="dxa"/>
                          <w:tcBorders>
                            <w:top w:val="single" w:sz="4" w:space="0" w:color="000000"/>
                            <w:bottom w:val="single" w:sz="4" w:space="0" w:color="000000"/>
                          </w:tcBorders>
                        </w:tcPr>
                        <w:p w:rsidR="005502BE" w:rsidRPr="003E24C5" w:rsidRDefault="005502BE" w:rsidP="007A5240">
                          <w:pPr>
                            <w:spacing w:after="0" w:line="360" w:lineRule="auto"/>
                            <w:rPr>
                              <w:rFonts w:ascii="Bookman Old Style" w:hAnsi="Bookman Old Style" w:cs="Arial"/>
                              <w:b/>
                              <w:sz w:val="16"/>
                              <w:szCs w:val="16"/>
                              <w:lang w:val="en-US"/>
                            </w:rPr>
                          </w:pPr>
                          <w:r w:rsidRPr="003E24C5">
                            <w:rPr>
                              <w:rFonts w:ascii="Bookman Old Style" w:hAnsi="Bookman Old Style" w:cs="Arial"/>
                              <w:b/>
                              <w:sz w:val="16"/>
                              <w:szCs w:val="16"/>
                              <w:lang w:val="en-US"/>
                            </w:rPr>
                            <w:t>Year</w:t>
                          </w:r>
                        </w:p>
                        <w:p w:rsidR="005502BE" w:rsidRPr="003E24C5" w:rsidRDefault="005502BE" w:rsidP="007A5240">
                          <w:pPr>
                            <w:spacing w:after="0" w:line="360" w:lineRule="auto"/>
                            <w:rPr>
                              <w:rFonts w:ascii="Bookman Old Style" w:hAnsi="Bookman Old Style" w:cs="Arial"/>
                              <w:b/>
                              <w:sz w:val="16"/>
                              <w:szCs w:val="16"/>
                              <w:lang w:val="en-US"/>
                            </w:rPr>
                          </w:pPr>
                        </w:p>
                      </w:tc>
                      <w:tc>
                        <w:tcPr>
                          <w:tcW w:w="1985" w:type="dxa"/>
                          <w:tcBorders>
                            <w:top w:val="single" w:sz="4" w:space="0" w:color="000000"/>
                            <w:bottom w:val="single" w:sz="4" w:space="0" w:color="000000"/>
                          </w:tcBorders>
                        </w:tcPr>
                        <w:p w:rsidR="005502BE" w:rsidRPr="003E24C5" w:rsidRDefault="005502BE" w:rsidP="007A5240">
                          <w:pPr>
                            <w:spacing w:after="0" w:line="360" w:lineRule="auto"/>
                            <w:jc w:val="center"/>
                            <w:rPr>
                              <w:rFonts w:ascii="Bookman Old Style" w:hAnsi="Bookman Old Style" w:cs="Arial"/>
                              <w:b/>
                              <w:sz w:val="16"/>
                              <w:szCs w:val="16"/>
                              <w:lang w:val="en-US"/>
                            </w:rPr>
                          </w:pPr>
                          <w:r w:rsidRPr="003E24C5">
                            <w:rPr>
                              <w:rFonts w:ascii="Bookman Old Style" w:hAnsi="Bookman Old Style" w:cs="Arial"/>
                              <w:b/>
                              <w:sz w:val="16"/>
                              <w:szCs w:val="16"/>
                              <w:lang w:val="en-US"/>
                            </w:rPr>
                            <w:t>Legislation</w:t>
                          </w:r>
                        </w:p>
                      </w:tc>
                      <w:tc>
                        <w:tcPr>
                          <w:tcW w:w="6945" w:type="dxa"/>
                          <w:tcBorders>
                            <w:top w:val="single" w:sz="4" w:space="0" w:color="000000"/>
                            <w:bottom w:val="single" w:sz="4" w:space="0" w:color="000000"/>
                          </w:tcBorders>
                        </w:tcPr>
                        <w:p w:rsidR="005502BE" w:rsidRPr="003E24C5" w:rsidRDefault="005502BE" w:rsidP="007A5240">
                          <w:pPr>
                            <w:spacing w:after="0" w:line="360" w:lineRule="auto"/>
                            <w:jc w:val="center"/>
                            <w:rPr>
                              <w:rFonts w:ascii="Bookman Old Style" w:hAnsi="Bookman Old Style" w:cs="Arial"/>
                              <w:b/>
                              <w:sz w:val="16"/>
                              <w:szCs w:val="16"/>
                              <w:lang w:val="en-US"/>
                            </w:rPr>
                          </w:pPr>
                          <w:r w:rsidRPr="003E24C5">
                            <w:rPr>
                              <w:rFonts w:ascii="Bookman Old Style" w:hAnsi="Bookman Old Style" w:cs="Arial"/>
                              <w:b/>
                              <w:sz w:val="16"/>
                              <w:szCs w:val="16"/>
                              <w:lang w:val="en-US"/>
                            </w:rPr>
                            <w:t xml:space="preserve">Scope </w:t>
                          </w:r>
                        </w:p>
                      </w:tc>
                    </w:tr>
                    <w:tr w:rsidR="005502BE" w:rsidRPr="00B238B5" w:rsidTr="007A5240">
                      <w:tc>
                        <w:tcPr>
                          <w:tcW w:w="817" w:type="dxa"/>
                          <w:tcBorders>
                            <w:top w:val="single" w:sz="4" w:space="0" w:color="000000"/>
                          </w:tcBorders>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1974</w:t>
                          </w:r>
                        </w:p>
                      </w:tc>
                      <w:tc>
                        <w:tcPr>
                          <w:tcW w:w="1985" w:type="dxa"/>
                          <w:tcBorders>
                            <w:top w:val="single" w:sz="4" w:space="0" w:color="000000"/>
                          </w:tcBorders>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Law 2811 of 1974 Natural resources code; articles 8, 178, 179, 180 y 182</w:t>
                          </w:r>
                        </w:p>
                      </w:tc>
                      <w:tc>
                        <w:tcPr>
                          <w:tcW w:w="6945" w:type="dxa"/>
                          <w:tcBorders>
                            <w:top w:val="single" w:sz="4" w:space="0" w:color="000000"/>
                          </w:tcBorders>
                        </w:tcPr>
                        <w:p w:rsidR="005502BE" w:rsidRDefault="005502BE" w:rsidP="007A5240">
                          <w:pPr>
                            <w:spacing w:after="0" w:line="360" w:lineRule="auto"/>
                            <w:rPr>
                              <w:rFonts w:ascii="Bookman Old Style" w:hAnsi="Bookman Old Style" w:cs="Arial"/>
                              <w:sz w:val="16"/>
                              <w:szCs w:val="16"/>
                              <w:lang w:val="en-US"/>
                            </w:rPr>
                          </w:pPr>
                          <w:r>
                            <w:rPr>
                              <w:rFonts w:ascii="Bookman Old Style" w:hAnsi="Bookman Old Style" w:cs="Arial"/>
                              <w:sz w:val="16"/>
                              <w:szCs w:val="16"/>
                              <w:lang w:val="en-US"/>
                            </w:rPr>
                            <w:t xml:space="preserve">It defines damaging factors on the environment such as degradation, erosion and soil slump, as well as the inadequate accumulation and disposition of residues, garbage and waste, and the inadequate use of dangerous substances. The obligation to apply management techniques rules to avoid loss or degradation, achieve recuperation and secure its conservation.  </w:t>
                          </w:r>
                        </w:p>
                        <w:p w:rsidR="005502BE" w:rsidRPr="003E24C5" w:rsidRDefault="005502BE">
                          <w:pPr>
                            <w:spacing w:after="0" w:line="360" w:lineRule="auto"/>
                            <w:rPr>
                              <w:rFonts w:ascii="Bookman Old Style" w:hAnsi="Bookman Old Style" w:cs="Arial"/>
                              <w:sz w:val="16"/>
                              <w:szCs w:val="16"/>
                              <w:lang w:val="en-US"/>
                            </w:rPr>
                          </w:pPr>
                          <w:r>
                            <w:rPr>
                              <w:rFonts w:ascii="Bookman Old Style" w:hAnsi="Bookman Old Style" w:cs="Arial"/>
                              <w:sz w:val="16"/>
                              <w:szCs w:val="16"/>
                              <w:lang w:val="en-US"/>
                            </w:rPr>
                            <w:t>It defines that the agricultural, livestock, forestry and infrastructure activities which affect or can affect soils, are obliged to carry on the conservation and recuperation practices defined according to the regional characteristics. In the same way it sets out that soils subjected to physicochemical or biologic limitations that affect productivity should be recovered.</w:t>
                          </w:r>
                        </w:p>
                      </w:tc>
                    </w:tr>
                    <w:tr w:rsidR="005502BE" w:rsidRPr="00B238B5" w:rsidTr="007A5240">
                      <w:tc>
                        <w:tcPr>
                          <w:tcW w:w="817"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1991</w:t>
                          </w:r>
                        </w:p>
                      </w:tc>
                      <w:tc>
                        <w:tcPr>
                          <w:tcW w:w="1985"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 xml:space="preserve">Politic Constitution of Colombia, </w:t>
                          </w:r>
                          <w:r w:rsidRPr="00E254C9">
                            <w:rPr>
                              <w:rFonts w:ascii="Bookman Old Style" w:hAnsi="Bookman Old Style" w:cs="Arial"/>
                              <w:sz w:val="16"/>
                              <w:szCs w:val="16"/>
                              <w:lang w:val="en-US"/>
                            </w:rPr>
                            <w:t>articles</w:t>
                          </w:r>
                          <w:r w:rsidRPr="003E24C5">
                            <w:rPr>
                              <w:rFonts w:ascii="Bookman Old Style" w:hAnsi="Bookman Old Style" w:cs="Arial"/>
                              <w:sz w:val="16"/>
                              <w:szCs w:val="16"/>
                              <w:lang w:val="en-US"/>
                            </w:rPr>
                            <w:t xml:space="preserve"> 360 </w:t>
                          </w:r>
                          <w:r w:rsidRPr="00E254C9">
                            <w:rPr>
                              <w:rFonts w:ascii="Bookman Old Style" w:hAnsi="Bookman Old Style" w:cs="Arial"/>
                              <w:sz w:val="16"/>
                              <w:szCs w:val="16"/>
                              <w:lang w:val="en-US"/>
                            </w:rPr>
                            <w:t xml:space="preserve">and </w:t>
                          </w:r>
                          <w:r w:rsidRPr="003E24C5">
                            <w:rPr>
                              <w:rFonts w:ascii="Bookman Old Style" w:hAnsi="Bookman Old Style" w:cs="Arial"/>
                              <w:sz w:val="16"/>
                              <w:szCs w:val="16"/>
                              <w:lang w:val="en-US"/>
                            </w:rPr>
                            <w:t>361</w:t>
                          </w:r>
                        </w:p>
                      </w:tc>
                      <w:tc>
                        <w:tcPr>
                          <w:tcW w:w="6945" w:type="dxa"/>
                        </w:tcPr>
                        <w:p w:rsidR="005502BE" w:rsidRPr="003E24C5" w:rsidRDefault="005502BE" w:rsidP="007A5240">
                          <w:pPr>
                            <w:spacing w:after="0" w:line="360" w:lineRule="auto"/>
                            <w:rPr>
                              <w:rFonts w:ascii="Bookman Old Style" w:hAnsi="Bookman Old Style" w:cs="Arial"/>
                              <w:sz w:val="16"/>
                              <w:szCs w:val="16"/>
                              <w:lang w:val="en-US"/>
                            </w:rPr>
                          </w:pPr>
                          <w:r w:rsidRPr="00DE392A">
                            <w:rPr>
                              <w:rFonts w:ascii="Bookman Old Style" w:hAnsi="Bookman Old Style" w:cs="Arial"/>
                              <w:sz w:val="16"/>
                              <w:szCs w:val="16"/>
                              <w:lang w:val="en-US"/>
                            </w:rPr>
                            <w:t xml:space="preserve">It defines the conditions for </w:t>
                          </w:r>
                          <w:r w:rsidRPr="003E24C5">
                            <w:rPr>
                              <w:rFonts w:ascii="Bookman Old Style" w:hAnsi="Bookman Old Style" w:cs="Arial"/>
                              <w:sz w:val="16"/>
                              <w:szCs w:val="16"/>
                              <w:lang w:val="en-US"/>
                            </w:rPr>
                            <w:t xml:space="preserve">non-renewable natural resources </w:t>
                          </w:r>
                          <w:r w:rsidRPr="00DE392A">
                            <w:rPr>
                              <w:rFonts w:ascii="Bookman Old Style" w:hAnsi="Bookman Old Style" w:cs="Arial"/>
                              <w:sz w:val="16"/>
                              <w:szCs w:val="16"/>
                              <w:lang w:val="en-US"/>
                            </w:rPr>
                            <w:t>exploitation</w:t>
                          </w:r>
                          <w:r w:rsidRPr="003E24C5">
                            <w:rPr>
                              <w:rFonts w:ascii="Bookman Old Style" w:hAnsi="Bookman Old Style" w:cs="Arial"/>
                              <w:sz w:val="16"/>
                              <w:szCs w:val="16"/>
                              <w:lang w:val="en-US"/>
                            </w:rPr>
                            <w:t>, the territ</w:t>
                          </w:r>
                          <w:r w:rsidRPr="003E24C5">
                            <w:rPr>
                              <w:rFonts w:ascii="Bookman Old Style" w:hAnsi="Bookman Old Style" w:cs="Arial"/>
                              <w:sz w:val="16"/>
                              <w:szCs w:val="16"/>
                              <w:lang w:val="en-US"/>
                            </w:rPr>
                            <w:t>o</w:t>
                          </w:r>
                          <w:r w:rsidRPr="003E24C5">
                            <w:rPr>
                              <w:rFonts w:ascii="Bookman Old Style" w:hAnsi="Bookman Old Style" w:cs="Arial"/>
                              <w:sz w:val="16"/>
                              <w:szCs w:val="16"/>
                              <w:lang w:val="en-US"/>
                            </w:rPr>
                            <w:t xml:space="preserve">rial entities rights on those. </w:t>
                          </w:r>
                          <w:r>
                            <w:rPr>
                              <w:rFonts w:ascii="Bookman Old Style" w:hAnsi="Bookman Old Style" w:cs="Arial"/>
                              <w:sz w:val="16"/>
                              <w:szCs w:val="16"/>
                              <w:lang w:val="en-US"/>
                            </w:rPr>
                            <w:t xml:space="preserve">Also, it establishes the need to create a fund for mining promotion, environment preservation and investment projects. </w:t>
                          </w:r>
                        </w:p>
                      </w:tc>
                    </w:tr>
                    <w:tr w:rsidR="005502BE" w:rsidRPr="00B238B5" w:rsidTr="007A5240">
                      <w:tc>
                        <w:tcPr>
                          <w:tcW w:w="817"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1993</w:t>
                          </w:r>
                        </w:p>
                      </w:tc>
                      <w:tc>
                        <w:tcPr>
                          <w:tcW w:w="1985"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 xml:space="preserve">Law 99 of 1993 </w:t>
                          </w:r>
                          <w:r w:rsidRPr="003E24C5">
                            <w:rPr>
                              <w:rFonts w:ascii="Bookman Old Style" w:hAnsi="Bookman Old Style" w:cs="Arial"/>
                              <w:color w:val="000000"/>
                              <w:sz w:val="16"/>
                              <w:szCs w:val="16"/>
                              <w:lang w:val="en-US"/>
                            </w:rPr>
                            <w:t>disp</w:t>
                          </w:r>
                          <w:r w:rsidRPr="003E24C5">
                            <w:rPr>
                              <w:rFonts w:ascii="Bookman Old Style" w:hAnsi="Bookman Old Style" w:cs="Arial"/>
                              <w:color w:val="000000"/>
                              <w:sz w:val="16"/>
                              <w:szCs w:val="16"/>
                              <w:lang w:val="en-US"/>
                            </w:rPr>
                            <w:t>o</w:t>
                          </w:r>
                          <w:r w:rsidRPr="003E24C5">
                            <w:rPr>
                              <w:rFonts w:ascii="Bookman Old Style" w:hAnsi="Bookman Old Style" w:cs="Arial"/>
                              <w:color w:val="000000"/>
                              <w:sz w:val="16"/>
                              <w:szCs w:val="16"/>
                              <w:lang w:val="en-US"/>
                            </w:rPr>
                            <w:t>sitions</w:t>
                          </w:r>
                        </w:p>
                      </w:tc>
                      <w:tc>
                        <w:tcPr>
                          <w:tcW w:w="6945" w:type="dxa"/>
                        </w:tcPr>
                        <w:p w:rsidR="005502BE" w:rsidRPr="003E24C5" w:rsidRDefault="005502BE" w:rsidP="007A5240">
                          <w:pPr>
                            <w:spacing w:after="0" w:line="360" w:lineRule="auto"/>
                            <w:rPr>
                              <w:rFonts w:ascii="Bookman Old Style" w:hAnsi="Bookman Old Style" w:cs="Arial"/>
                              <w:sz w:val="16"/>
                              <w:szCs w:val="16"/>
                              <w:lang w:val="en-US"/>
                            </w:rPr>
                          </w:pPr>
                          <w:r w:rsidRPr="00DE392A">
                            <w:rPr>
                              <w:rFonts w:ascii="Bookman Old Style" w:hAnsi="Bookman Old Style" w:cs="Arial"/>
                              <w:color w:val="000000"/>
                              <w:sz w:val="16"/>
                              <w:szCs w:val="16"/>
                              <w:lang w:val="en-US"/>
                            </w:rPr>
                            <w:t xml:space="preserve">It creates the Ministry of Environment, Colombian entity in charge of environmental </w:t>
                          </w:r>
                          <w:r w:rsidRPr="003E24C5">
                            <w:rPr>
                              <w:rFonts w:ascii="Bookman Old Style" w:hAnsi="Bookman Old Style" w:cs="Arial"/>
                              <w:color w:val="000000"/>
                              <w:sz w:val="16"/>
                              <w:szCs w:val="16"/>
                              <w:lang w:val="en-US"/>
                            </w:rPr>
                            <w:t xml:space="preserve">and renewable natural resources management and conservation. </w:t>
                          </w:r>
                          <w:r w:rsidRPr="00582F49">
                            <w:rPr>
                              <w:rFonts w:ascii="Bookman Old Style" w:hAnsi="Bookman Old Style" w:cs="Arial"/>
                              <w:color w:val="000000"/>
                              <w:sz w:val="16"/>
                              <w:szCs w:val="16"/>
                              <w:lang w:val="en-US"/>
                            </w:rPr>
                            <w:t>It also organizes the Environmental National System (</w:t>
                          </w:r>
                          <w:proofErr w:type="spellStart"/>
                          <w:r w:rsidRPr="00582F49">
                            <w:rPr>
                              <w:rFonts w:ascii="Bookman Old Style" w:hAnsi="Bookman Old Style" w:cs="Arial"/>
                              <w:color w:val="000000"/>
                              <w:sz w:val="16"/>
                              <w:szCs w:val="16"/>
                              <w:lang w:val="en-US"/>
                            </w:rPr>
                            <w:t>SINA</w:t>
                          </w:r>
                          <w:proofErr w:type="spellEnd"/>
                          <w:r w:rsidRPr="00582F49">
                            <w:rPr>
                              <w:rFonts w:ascii="Bookman Old Style" w:hAnsi="Bookman Old Style" w:cs="Arial"/>
                              <w:color w:val="000000"/>
                              <w:sz w:val="16"/>
                              <w:szCs w:val="16"/>
                              <w:lang w:val="en-US"/>
                            </w:rPr>
                            <w:t>) and</w:t>
                          </w:r>
                          <w:r w:rsidRPr="003E24C5">
                            <w:rPr>
                              <w:rFonts w:ascii="Bookman Old Style" w:hAnsi="Bookman Old Style" w:cs="Arial"/>
                              <w:color w:val="000000"/>
                              <w:sz w:val="16"/>
                              <w:szCs w:val="16"/>
                              <w:lang w:val="en-US"/>
                            </w:rPr>
                            <w:t xml:space="preserve"> defines the functions of the Ministry in </w:t>
                          </w:r>
                          <w:r w:rsidRPr="00582F49">
                            <w:rPr>
                              <w:rFonts w:ascii="Bookman Old Style" w:hAnsi="Bookman Old Style" w:cs="Arial"/>
                              <w:color w:val="000000"/>
                              <w:sz w:val="16"/>
                              <w:szCs w:val="16"/>
                              <w:lang w:val="en-US"/>
                            </w:rPr>
                            <w:t>relation</w:t>
                          </w:r>
                          <w:r w:rsidRPr="003E24C5">
                            <w:rPr>
                              <w:rFonts w:ascii="Bookman Old Style" w:hAnsi="Bookman Old Style" w:cs="Arial"/>
                              <w:color w:val="000000"/>
                              <w:sz w:val="16"/>
                              <w:szCs w:val="16"/>
                              <w:lang w:val="en-US"/>
                            </w:rPr>
                            <w:t xml:space="preserve"> to soil protection and conservation.</w:t>
                          </w:r>
                          <w:r w:rsidRPr="00582F49">
                            <w:rPr>
                              <w:rFonts w:ascii="Bookman Old Style" w:hAnsi="Bookman Old Style" w:cs="Arial"/>
                              <w:color w:val="000000"/>
                              <w:sz w:val="16"/>
                              <w:szCs w:val="16"/>
                              <w:lang w:val="en-US"/>
                            </w:rPr>
                            <w:t xml:space="preserve"> </w:t>
                          </w:r>
                        </w:p>
                      </w:tc>
                    </w:tr>
                    <w:tr w:rsidR="005502BE" w:rsidRPr="00B238B5" w:rsidTr="007A5240">
                      <w:tc>
                        <w:tcPr>
                          <w:tcW w:w="817"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2001</w:t>
                          </w:r>
                        </w:p>
                      </w:tc>
                      <w:tc>
                        <w:tcPr>
                          <w:tcW w:w="1985"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bCs/>
                              <w:sz w:val="16"/>
                              <w:szCs w:val="16"/>
                              <w:lang w:val="en-US"/>
                            </w:rPr>
                            <w:t xml:space="preserve">Law 685 of 15 August, 2001, </w:t>
                          </w:r>
                          <w:r w:rsidRPr="003E24C5">
                            <w:rPr>
                              <w:rFonts w:ascii="Bookman Old Style" w:hAnsi="Bookman Old Style" w:cs="Arial"/>
                              <w:sz w:val="16"/>
                              <w:szCs w:val="16"/>
                              <w:lang w:val="en-US"/>
                            </w:rPr>
                            <w:t xml:space="preserve">Mine code and other dispositions, </w:t>
                          </w:r>
                          <w:r w:rsidRPr="00E254C9">
                            <w:rPr>
                              <w:rFonts w:ascii="Bookman Old Style" w:hAnsi="Bookman Old Style" w:cs="Arial"/>
                              <w:sz w:val="16"/>
                              <w:szCs w:val="16"/>
                              <w:lang w:val="en-US"/>
                            </w:rPr>
                            <w:t>article</w:t>
                          </w:r>
                          <w:r w:rsidRPr="003E24C5">
                            <w:rPr>
                              <w:rFonts w:ascii="Bookman Old Style" w:hAnsi="Bookman Old Style" w:cs="Arial"/>
                              <w:sz w:val="16"/>
                              <w:szCs w:val="16"/>
                              <w:lang w:val="en-US"/>
                            </w:rPr>
                            <w:t xml:space="preserve"> 194</w:t>
                          </w:r>
                        </w:p>
                      </w:tc>
                      <w:tc>
                        <w:tcPr>
                          <w:tcW w:w="6945" w:type="dxa"/>
                        </w:tcPr>
                        <w:p w:rsidR="005502BE" w:rsidRPr="003E24C5" w:rsidRDefault="005502BE" w:rsidP="007A5240">
                          <w:pPr>
                            <w:spacing w:after="0" w:line="360" w:lineRule="auto"/>
                            <w:rPr>
                              <w:rFonts w:ascii="Bookman Old Style" w:hAnsi="Bookman Old Style" w:cs="Arial"/>
                              <w:sz w:val="16"/>
                              <w:szCs w:val="16"/>
                              <w:lang w:val="en-US"/>
                            </w:rPr>
                          </w:pPr>
                          <w:r>
                            <w:rPr>
                              <w:rFonts w:ascii="Bookman Old Style" w:hAnsi="Bookman Old Style" w:cs="Arial"/>
                              <w:sz w:val="16"/>
                              <w:szCs w:val="16"/>
                              <w:lang w:val="en-US"/>
                            </w:rPr>
                            <w:t>It defines sustainability of renewable natural resources in the mining activity, with the duty to adopt and apply rules, restrains and decisions to regulate such activity.</w:t>
                          </w:r>
                        </w:p>
                      </w:tc>
                    </w:tr>
                    <w:tr w:rsidR="005502BE" w:rsidRPr="00B238B5" w:rsidTr="007A5240">
                      <w:tc>
                        <w:tcPr>
                          <w:tcW w:w="817"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2002</w:t>
                          </w:r>
                        </w:p>
                      </w:tc>
                      <w:tc>
                        <w:tcPr>
                          <w:tcW w:w="1985" w:type="dxa"/>
                        </w:tcPr>
                        <w:p w:rsidR="005502BE" w:rsidRPr="003E24C5" w:rsidRDefault="005502BE" w:rsidP="007A5240">
                          <w:pPr>
                            <w:spacing w:after="0" w:line="360" w:lineRule="auto"/>
                            <w:rPr>
                              <w:rFonts w:ascii="Bookman Old Style" w:hAnsi="Bookman Old Style" w:cs="Arial"/>
                              <w:sz w:val="16"/>
                              <w:szCs w:val="16"/>
                              <w:lang w:val="en-US"/>
                            </w:rPr>
                          </w:pPr>
                          <w:r w:rsidRPr="003E24C5">
                            <w:rPr>
                              <w:rFonts w:ascii="Bookman Old Style" w:hAnsi="Bookman Old Style" w:cs="Arial"/>
                              <w:sz w:val="16"/>
                              <w:szCs w:val="16"/>
                              <w:lang w:val="en-US"/>
                            </w:rPr>
                            <w:t>Law 1713 of 2002</w:t>
                          </w:r>
                        </w:p>
                      </w:tc>
                      <w:tc>
                        <w:tcPr>
                          <w:tcW w:w="6945" w:type="dxa"/>
                        </w:tcPr>
                        <w:p w:rsidR="005502BE" w:rsidRPr="003E24C5" w:rsidRDefault="005502BE" w:rsidP="007A5240">
                          <w:pPr>
                            <w:spacing w:after="0" w:line="360" w:lineRule="auto"/>
                            <w:rPr>
                              <w:rFonts w:ascii="Bookman Old Style" w:hAnsi="Bookman Old Style" w:cs="Arial"/>
                              <w:sz w:val="16"/>
                              <w:szCs w:val="16"/>
                              <w:lang w:val="en-US"/>
                            </w:rPr>
                          </w:pPr>
                          <w:r w:rsidRPr="00582F49">
                            <w:rPr>
                              <w:rFonts w:ascii="Bookman Old Style" w:hAnsi="Bookman Old Style" w:cs="Arial"/>
                              <w:sz w:val="16"/>
                              <w:szCs w:val="16"/>
                              <w:lang w:val="en-US"/>
                            </w:rPr>
                            <w:t>It regulates</w:t>
                          </w:r>
                          <w:r w:rsidRPr="003E24C5">
                            <w:rPr>
                              <w:rFonts w:ascii="Bookman Old Style" w:hAnsi="Bookman Old Style" w:cs="Arial"/>
                              <w:sz w:val="16"/>
                              <w:szCs w:val="16"/>
                              <w:lang w:val="en-US"/>
                            </w:rPr>
                            <w:t xml:space="preserve"> the Integral Management of Solid Waste in Colombia and specifically the procedures and methods to prevent risks in the final disposition of </w:t>
                          </w:r>
                          <w:r>
                            <w:rPr>
                              <w:rFonts w:ascii="Bookman Old Style" w:hAnsi="Bookman Old Style" w:cs="Arial"/>
                              <w:sz w:val="16"/>
                              <w:szCs w:val="16"/>
                              <w:lang w:val="en-US"/>
                            </w:rPr>
                            <w:t xml:space="preserve">the resources </w:t>
                          </w:r>
                          <w:r w:rsidRPr="003E24C5">
                            <w:rPr>
                              <w:rFonts w:ascii="Bookman Old Style" w:hAnsi="Bookman Old Style" w:cs="Arial"/>
                              <w:sz w:val="16"/>
                              <w:szCs w:val="16"/>
                              <w:lang w:val="en-US"/>
                            </w:rPr>
                            <w:t>w</w:t>
                          </w:r>
                          <w:r w:rsidRPr="003E24C5">
                            <w:rPr>
                              <w:rFonts w:ascii="Bookman Old Style" w:hAnsi="Bookman Old Style" w:cs="Arial"/>
                              <w:sz w:val="16"/>
                              <w:szCs w:val="16"/>
                              <w:lang w:val="en-US"/>
                            </w:rPr>
                            <w:t>a</w:t>
                          </w:r>
                          <w:r w:rsidRPr="003E24C5">
                            <w:rPr>
                              <w:rFonts w:ascii="Bookman Old Style" w:hAnsi="Bookman Old Style" w:cs="Arial"/>
                              <w:sz w:val="16"/>
                              <w:szCs w:val="16"/>
                              <w:lang w:val="en-US"/>
                            </w:rPr>
                            <w:t xml:space="preserve">ter, air and soil. </w:t>
                          </w:r>
                          <w:r w:rsidRPr="00582F49">
                            <w:rPr>
                              <w:rFonts w:ascii="Bookman Old Style" w:hAnsi="Bookman Old Style" w:cs="Arial"/>
                              <w:sz w:val="16"/>
                              <w:szCs w:val="16"/>
                              <w:lang w:val="en-US"/>
                            </w:rPr>
                            <w:t xml:space="preserve"> </w:t>
                          </w:r>
                        </w:p>
                      </w:tc>
                    </w:tr>
                  </w:tbl>
                  <w:p w:rsidR="005502BE" w:rsidRPr="00CA1C31" w:rsidRDefault="005502BE" w:rsidP="00CA1C31">
                    <w:pPr>
                      <w:spacing w:after="0" w:line="360" w:lineRule="auto"/>
                      <w:ind w:left="432" w:hanging="432"/>
                      <w:rPr>
                        <w:rFonts w:ascii="Bookman Old Style" w:hAnsi="Bookman Old Style"/>
                        <w:sz w:val="20"/>
                        <w:szCs w:val="20"/>
                        <w:lang w:val="en-US"/>
                      </w:rPr>
                    </w:pPr>
                  </w:p>
                  <w:p w:rsidR="005502BE" w:rsidRPr="00CA1C31" w:rsidRDefault="005502BE" w:rsidP="00CA1C31">
                    <w:pPr>
                      <w:ind w:left="432" w:hanging="432"/>
                      <w:rPr>
                        <w:lang w:val="en-US"/>
                      </w:rPr>
                    </w:pPr>
                  </w:p>
                </w:txbxContent>
              </v:textbox>
            </v:shape>
            <w10:wrap type="square"/>
            <w10:anchorlock/>
          </v:group>
        </w:pict>
      </w:r>
      <w:r w:rsidR="00D275AF" w:rsidRPr="008B1682">
        <w:rPr>
          <w:rFonts w:ascii="Bookman Old Style" w:hAnsi="Bookman Old Style" w:cs="Arial"/>
          <w:sz w:val="21"/>
          <w:szCs w:val="21"/>
          <w:lang w:val="en-US"/>
        </w:rPr>
        <w:t xml:space="preserve">In the </w:t>
      </w:r>
      <w:r w:rsidR="007851B1" w:rsidRPr="008B1682">
        <w:rPr>
          <w:rFonts w:ascii="Bookman Old Style" w:hAnsi="Bookman Old Style" w:cs="Arial"/>
          <w:sz w:val="21"/>
          <w:szCs w:val="21"/>
          <w:lang w:val="en-US"/>
        </w:rPr>
        <w:t xml:space="preserve">framework of </w:t>
      </w:r>
      <w:r w:rsidR="00D275AF" w:rsidRPr="008B1682">
        <w:rPr>
          <w:rFonts w:ascii="Bookman Old Style" w:hAnsi="Bookman Old Style" w:cs="Arial"/>
          <w:sz w:val="21"/>
          <w:szCs w:val="21"/>
          <w:lang w:val="en-US"/>
        </w:rPr>
        <w:t xml:space="preserve">environmental </w:t>
      </w:r>
      <w:r w:rsidR="007851B1" w:rsidRPr="008B1682">
        <w:rPr>
          <w:rFonts w:ascii="Bookman Old Style" w:hAnsi="Bookman Old Style" w:cs="Arial"/>
          <w:sz w:val="21"/>
          <w:szCs w:val="21"/>
          <w:lang w:val="en-US"/>
        </w:rPr>
        <w:t>responsibility</w:t>
      </w:r>
      <w:r w:rsidR="00D275AF" w:rsidRPr="008B1682">
        <w:rPr>
          <w:rFonts w:ascii="Bookman Old Style" w:hAnsi="Bookman Old Style" w:cs="Arial"/>
          <w:sz w:val="21"/>
          <w:szCs w:val="21"/>
          <w:lang w:val="en-US"/>
        </w:rPr>
        <w:t xml:space="preserve"> and the prevention and protectio</w:t>
      </w:r>
      <w:r w:rsidR="007851B1" w:rsidRPr="008B1682">
        <w:rPr>
          <w:rFonts w:ascii="Bookman Old Style" w:hAnsi="Bookman Old Style" w:cs="Arial"/>
          <w:sz w:val="21"/>
          <w:szCs w:val="21"/>
          <w:lang w:val="en-US"/>
        </w:rPr>
        <w:t xml:space="preserve">n of natural resources in Colombia, the universities and the environmental public bodies are the responsible to start studies oriented to determine reference values for heavy metals in soils; and the Ministry of Agriculture and the Ministry of Environment, Housing and Territorial Development are the government </w:t>
      </w:r>
      <w:r w:rsidR="00A12141" w:rsidRPr="008B1682">
        <w:rPr>
          <w:rFonts w:ascii="Bookman Old Style" w:hAnsi="Bookman Old Style" w:cs="Arial"/>
          <w:sz w:val="21"/>
          <w:szCs w:val="21"/>
          <w:lang w:val="en-US"/>
        </w:rPr>
        <w:t>entities</w:t>
      </w:r>
      <w:r w:rsidR="007851B1" w:rsidRPr="008B1682">
        <w:rPr>
          <w:rFonts w:ascii="Bookman Old Style" w:hAnsi="Bookman Old Style" w:cs="Arial"/>
          <w:sz w:val="21"/>
          <w:szCs w:val="21"/>
          <w:lang w:val="en-US"/>
        </w:rPr>
        <w:t xml:space="preserve"> that have led the environmental regulations for soil protection in the different </w:t>
      </w:r>
      <w:r w:rsidR="00E6734E" w:rsidRPr="008B1682">
        <w:rPr>
          <w:rFonts w:ascii="Bookman Old Style" w:hAnsi="Bookman Old Style" w:cs="Arial"/>
          <w:sz w:val="21"/>
          <w:szCs w:val="21"/>
          <w:lang w:val="en-US"/>
        </w:rPr>
        <w:t>agricultural productive sectors of the country</w:t>
      </w:r>
      <w:r w:rsidR="00E1259B" w:rsidRPr="008B1682">
        <w:rPr>
          <w:rFonts w:ascii="Bookman Old Style" w:hAnsi="Bookman Old Style" w:cs="Arial"/>
          <w:sz w:val="21"/>
          <w:szCs w:val="21"/>
          <w:lang w:val="en-US"/>
        </w:rPr>
        <w:t xml:space="preserve">.  </w:t>
      </w:r>
    </w:p>
    <w:p w:rsidR="009D6B0B" w:rsidRPr="008B1682" w:rsidRDefault="00E6734E" w:rsidP="00CA1C31">
      <w:pPr>
        <w:suppressAutoHyphens/>
        <w:spacing w:after="0" w:line="240" w:lineRule="auto"/>
        <w:ind w:firstLine="432"/>
        <w:jc w:val="both"/>
        <w:rPr>
          <w:rFonts w:ascii="Bookman Old Style" w:hAnsi="Bookman Old Style" w:cs="Arial"/>
          <w:sz w:val="21"/>
          <w:szCs w:val="21"/>
          <w:lang w:val="en-US" w:eastAsia="es-ES"/>
        </w:rPr>
      </w:pPr>
      <w:r w:rsidRPr="008B1682">
        <w:rPr>
          <w:rFonts w:ascii="Bookman Old Style" w:hAnsi="Bookman Old Style" w:cs="Arial"/>
          <w:sz w:val="21"/>
          <w:szCs w:val="21"/>
          <w:lang w:val="en-US" w:eastAsia="es-ES"/>
        </w:rPr>
        <w:t xml:space="preserve">Having into account that the actual situation of accumulated substances in </w:t>
      </w:r>
      <w:r w:rsidRPr="008B1682">
        <w:rPr>
          <w:rFonts w:ascii="Bookman Old Style" w:hAnsi="Bookman Old Style" w:cs="Arial"/>
          <w:sz w:val="21"/>
          <w:szCs w:val="21"/>
          <w:lang w:val="en-US" w:eastAsia="es-ES"/>
        </w:rPr>
        <w:lastRenderedPageBreak/>
        <w:t>Colombian soils is unknown, which is a risk for human health, water resources and agriculture, the studies should be oriented to define a management plan for prevention of soil contamination by heavy metals and the sanitation and recuperation of contaminated soils</w:t>
      </w:r>
      <w:r w:rsidR="00E1259B" w:rsidRPr="008B1682">
        <w:rPr>
          <w:rFonts w:ascii="Bookman Old Style" w:hAnsi="Bookman Old Style" w:cs="Arial"/>
          <w:sz w:val="21"/>
          <w:szCs w:val="21"/>
          <w:lang w:val="en-US" w:eastAsia="es-ES"/>
        </w:rPr>
        <w:t xml:space="preserve">.  </w:t>
      </w:r>
      <w:r w:rsidRPr="008B1682">
        <w:rPr>
          <w:rFonts w:ascii="Bookman Old Style" w:hAnsi="Bookman Old Style" w:cs="Arial"/>
          <w:sz w:val="21"/>
          <w:szCs w:val="21"/>
          <w:lang w:val="en-US" w:eastAsia="es-ES"/>
        </w:rPr>
        <w:t xml:space="preserve">This plan should be </w:t>
      </w:r>
      <w:r w:rsidR="00A12141" w:rsidRPr="008B1682">
        <w:rPr>
          <w:rFonts w:ascii="Bookman Old Style" w:hAnsi="Bookman Old Style" w:cs="Arial"/>
          <w:sz w:val="21"/>
          <w:szCs w:val="21"/>
          <w:lang w:val="en-US" w:eastAsia="es-ES"/>
        </w:rPr>
        <w:t>led</w:t>
      </w:r>
      <w:r w:rsidRPr="008B1682">
        <w:rPr>
          <w:rFonts w:ascii="Bookman Old Style" w:hAnsi="Bookman Old Style" w:cs="Arial"/>
          <w:sz w:val="21"/>
          <w:szCs w:val="21"/>
          <w:lang w:val="en-US" w:eastAsia="es-ES"/>
        </w:rPr>
        <w:t xml:space="preserve"> by </w:t>
      </w:r>
      <w:proofErr w:type="spellStart"/>
      <w:r w:rsidRPr="008B1682">
        <w:rPr>
          <w:rFonts w:ascii="Bookman Old Style" w:hAnsi="Bookman Old Style" w:cs="Arial"/>
          <w:sz w:val="21"/>
          <w:szCs w:val="21"/>
          <w:lang w:val="en-US" w:eastAsia="es-ES"/>
        </w:rPr>
        <w:t>envi</w:t>
      </w:r>
      <w:r w:rsidR="00717492">
        <w:rPr>
          <w:rFonts w:ascii="Bookman Old Style" w:hAnsi="Bookman Old Style" w:cs="Arial"/>
          <w:sz w:val="21"/>
          <w:szCs w:val="21"/>
          <w:lang w:val="en-US" w:eastAsia="es-ES"/>
        </w:rPr>
        <w:t>-</w:t>
      </w:r>
      <w:r w:rsidRPr="008B1682">
        <w:rPr>
          <w:rFonts w:ascii="Bookman Old Style" w:hAnsi="Bookman Old Style" w:cs="Arial"/>
          <w:sz w:val="21"/>
          <w:szCs w:val="21"/>
          <w:lang w:val="en-US" w:eastAsia="es-ES"/>
        </w:rPr>
        <w:t>ronmental</w:t>
      </w:r>
      <w:proofErr w:type="spellEnd"/>
      <w:r w:rsidRPr="008B1682">
        <w:rPr>
          <w:rFonts w:ascii="Bookman Old Style" w:hAnsi="Bookman Old Style" w:cs="Arial"/>
          <w:sz w:val="21"/>
          <w:szCs w:val="21"/>
          <w:lang w:val="en-US" w:eastAsia="es-ES"/>
        </w:rPr>
        <w:t xml:space="preserve"> bodies in Colombia, and should include</w:t>
      </w:r>
      <w:r w:rsidR="00353749" w:rsidRPr="008B1682">
        <w:rPr>
          <w:rFonts w:ascii="Bookman Old Style" w:hAnsi="Bookman Old Style" w:cs="Arial"/>
          <w:sz w:val="21"/>
          <w:szCs w:val="21"/>
          <w:lang w:val="en-US" w:eastAsia="es-ES"/>
        </w:rPr>
        <w:t xml:space="preserve"> specific </w:t>
      </w:r>
      <w:r w:rsidR="00A12141" w:rsidRPr="008B1682">
        <w:rPr>
          <w:rFonts w:ascii="Bookman Old Style" w:hAnsi="Bookman Old Style" w:cs="Arial"/>
          <w:sz w:val="21"/>
          <w:szCs w:val="21"/>
          <w:lang w:val="en-US" w:eastAsia="es-ES"/>
        </w:rPr>
        <w:t>programs</w:t>
      </w:r>
      <w:r w:rsidR="00353749" w:rsidRPr="008B1682">
        <w:rPr>
          <w:rFonts w:ascii="Bookman Old Style" w:hAnsi="Bookman Old Style" w:cs="Arial"/>
          <w:sz w:val="21"/>
          <w:szCs w:val="21"/>
          <w:lang w:val="en-US" w:eastAsia="es-ES"/>
        </w:rPr>
        <w:t xml:space="preserve"> to identify and to make and inventory of the contaminated areas associated to the different </w:t>
      </w:r>
      <w:proofErr w:type="spellStart"/>
      <w:r w:rsidR="00353749" w:rsidRPr="008B1682">
        <w:rPr>
          <w:rFonts w:ascii="Bookman Old Style" w:hAnsi="Bookman Old Style" w:cs="Arial"/>
          <w:sz w:val="21"/>
          <w:szCs w:val="21"/>
          <w:lang w:val="en-US" w:eastAsia="es-ES"/>
        </w:rPr>
        <w:t>antrophic</w:t>
      </w:r>
      <w:proofErr w:type="spellEnd"/>
      <w:r w:rsidR="00353749" w:rsidRPr="008B1682">
        <w:rPr>
          <w:rFonts w:ascii="Bookman Old Style" w:hAnsi="Bookman Old Style" w:cs="Arial"/>
          <w:sz w:val="21"/>
          <w:szCs w:val="21"/>
          <w:lang w:val="en-US" w:eastAsia="es-ES"/>
        </w:rPr>
        <w:t xml:space="preserve"> activities and should use the required resources to finance and fulfill those objectives</w:t>
      </w:r>
      <w:r w:rsidR="00E1259B" w:rsidRPr="008B1682">
        <w:rPr>
          <w:rFonts w:ascii="Bookman Old Style" w:hAnsi="Bookman Old Style" w:cs="Arial"/>
          <w:sz w:val="21"/>
          <w:szCs w:val="21"/>
          <w:lang w:val="en-US" w:eastAsia="es-ES"/>
        </w:rPr>
        <w:t xml:space="preserve">.  </w:t>
      </w:r>
      <w:r w:rsidR="00353749" w:rsidRPr="008B1682">
        <w:rPr>
          <w:rFonts w:ascii="Bookman Old Style" w:hAnsi="Bookman Old Style" w:cs="Arial"/>
          <w:sz w:val="21"/>
          <w:szCs w:val="21"/>
          <w:lang w:val="en-US" w:eastAsia="es-ES"/>
        </w:rPr>
        <w:t xml:space="preserve">The contaminated areas inventory will establish the physical, chemical and </w:t>
      </w:r>
      <w:r w:rsidR="00A12141" w:rsidRPr="008B1682">
        <w:rPr>
          <w:rFonts w:ascii="Bookman Old Style" w:hAnsi="Bookman Old Style" w:cs="Arial"/>
          <w:sz w:val="21"/>
          <w:szCs w:val="21"/>
          <w:lang w:val="en-US" w:eastAsia="es-ES"/>
        </w:rPr>
        <w:t>mineralogical</w:t>
      </w:r>
      <w:r w:rsidR="00353749" w:rsidRPr="008B1682">
        <w:rPr>
          <w:rFonts w:ascii="Bookman Old Style" w:hAnsi="Bookman Old Style" w:cs="Arial"/>
          <w:sz w:val="21"/>
          <w:szCs w:val="21"/>
          <w:lang w:val="en-US" w:eastAsia="es-ES"/>
        </w:rPr>
        <w:t xml:space="preserve"> characteristics of the agricultural soils and their influence in the heavy metals background levels</w:t>
      </w:r>
      <w:r w:rsidR="00E1259B" w:rsidRPr="008B1682">
        <w:rPr>
          <w:rFonts w:ascii="Bookman Old Style" w:hAnsi="Bookman Old Style" w:cs="Arial"/>
          <w:sz w:val="21"/>
          <w:szCs w:val="21"/>
          <w:lang w:val="en-US" w:eastAsia="es-ES"/>
        </w:rPr>
        <w:t xml:space="preserve">.  </w:t>
      </w:r>
    </w:p>
    <w:p w:rsidR="00DA7F4E" w:rsidRPr="008B1682" w:rsidRDefault="00705175" w:rsidP="00CA1C31">
      <w:pPr>
        <w:suppressAutoHyphens/>
        <w:spacing w:after="0" w:line="240" w:lineRule="auto"/>
        <w:ind w:firstLine="432"/>
        <w:jc w:val="both"/>
        <w:rPr>
          <w:rFonts w:ascii="Bookman Old Style" w:hAnsi="Bookman Old Style" w:cs="Arial"/>
          <w:sz w:val="21"/>
          <w:szCs w:val="21"/>
          <w:lang w:val="en-US"/>
        </w:rPr>
      </w:pPr>
      <w:r w:rsidRPr="008B1682">
        <w:rPr>
          <w:rFonts w:ascii="Bookman Old Style" w:hAnsi="Bookman Old Style" w:cs="Arial"/>
          <w:sz w:val="21"/>
          <w:szCs w:val="21"/>
          <w:lang w:val="en-US"/>
        </w:rPr>
        <w:t xml:space="preserve">To derivate reference values for heavy metals it is suggested to make an initial comparative analysis of the different methodologies, in order to establish data behavior and quality standards for heavy metals in soils adjusted to the </w:t>
      </w:r>
      <w:proofErr w:type="spellStart"/>
      <w:r w:rsidRPr="008B1682">
        <w:rPr>
          <w:rFonts w:ascii="Bookman Old Style" w:hAnsi="Bookman Old Style" w:cs="Arial"/>
          <w:sz w:val="21"/>
          <w:szCs w:val="21"/>
          <w:lang w:val="en-US"/>
        </w:rPr>
        <w:t>pedological</w:t>
      </w:r>
      <w:proofErr w:type="spellEnd"/>
      <w:r w:rsidRPr="008B1682">
        <w:rPr>
          <w:rFonts w:ascii="Bookman Old Style" w:hAnsi="Bookman Old Style" w:cs="Arial"/>
          <w:sz w:val="21"/>
          <w:szCs w:val="21"/>
          <w:lang w:val="en-US"/>
        </w:rPr>
        <w:t xml:space="preserve"> characteristics of Colombian soils</w:t>
      </w:r>
      <w:r w:rsidR="00E1259B" w:rsidRPr="008B1682">
        <w:rPr>
          <w:rFonts w:ascii="Bookman Old Style" w:hAnsi="Bookman Old Style" w:cs="Arial"/>
          <w:sz w:val="21"/>
          <w:szCs w:val="21"/>
          <w:lang w:val="en-US"/>
        </w:rPr>
        <w:t xml:space="preserve">.  </w:t>
      </w:r>
    </w:p>
    <w:p w:rsidR="00804004" w:rsidRPr="008B1682" w:rsidRDefault="00804004" w:rsidP="00CA1C31">
      <w:pPr>
        <w:suppressAutoHyphens/>
        <w:spacing w:after="0" w:line="240" w:lineRule="auto"/>
        <w:jc w:val="both"/>
        <w:rPr>
          <w:rFonts w:ascii="Bookman Old Style" w:hAnsi="Bookman Old Style" w:cs="Arial"/>
          <w:sz w:val="23"/>
          <w:szCs w:val="23"/>
          <w:lang w:val="en-US"/>
        </w:rPr>
      </w:pPr>
    </w:p>
    <w:p w:rsidR="00DA7F4E" w:rsidRPr="008B1682" w:rsidRDefault="00705175" w:rsidP="00CA1C31">
      <w:pPr>
        <w:suppressAutoHyphens/>
        <w:spacing w:line="240" w:lineRule="auto"/>
        <w:jc w:val="center"/>
        <w:rPr>
          <w:rFonts w:ascii="Bookman Old Style" w:hAnsi="Bookman Old Style" w:cs="Arial"/>
          <w:b/>
          <w:sz w:val="23"/>
          <w:szCs w:val="23"/>
        </w:rPr>
      </w:pPr>
      <w:r w:rsidRPr="008B1682">
        <w:rPr>
          <w:rFonts w:ascii="Bookman Old Style" w:hAnsi="Bookman Old Style" w:cs="Arial"/>
          <w:b/>
          <w:sz w:val="23"/>
          <w:szCs w:val="23"/>
        </w:rPr>
        <w:t xml:space="preserve">Final </w:t>
      </w:r>
      <w:proofErr w:type="spellStart"/>
      <w:r w:rsidRPr="008B1682">
        <w:rPr>
          <w:rFonts w:ascii="Bookman Old Style" w:hAnsi="Bookman Old Style" w:cs="Arial"/>
          <w:b/>
          <w:sz w:val="23"/>
          <w:szCs w:val="23"/>
        </w:rPr>
        <w:t>considerations</w:t>
      </w:r>
      <w:proofErr w:type="spellEnd"/>
    </w:p>
    <w:p w:rsidR="00D846C2" w:rsidRPr="008B1682" w:rsidRDefault="001375B4" w:rsidP="00CA1C31">
      <w:pPr>
        <w:numPr>
          <w:ilvl w:val="0"/>
          <w:numId w:val="1"/>
        </w:numPr>
        <w:suppressAutoHyphens/>
        <w:spacing w:after="0" w:line="240" w:lineRule="auto"/>
        <w:ind w:left="270" w:hanging="270"/>
        <w:jc w:val="both"/>
        <w:rPr>
          <w:rFonts w:ascii="Bookman Old Style" w:hAnsi="Bookman Old Style" w:cs="Arial"/>
          <w:sz w:val="21"/>
          <w:szCs w:val="21"/>
          <w:lang w:val="en-US"/>
        </w:rPr>
      </w:pPr>
      <w:r w:rsidRPr="008B1682">
        <w:rPr>
          <w:rFonts w:ascii="Bookman Old Style" w:hAnsi="Bookman Old Style" w:cs="Arial"/>
          <w:sz w:val="21"/>
          <w:szCs w:val="21"/>
          <w:lang w:val="en-US"/>
        </w:rPr>
        <w:t>In the world, the establishment of reference values for heavy metals has become a tool</w:t>
      </w:r>
      <w:r w:rsidR="001E4D6E" w:rsidRPr="008B1682">
        <w:rPr>
          <w:rFonts w:ascii="Bookman Old Style" w:hAnsi="Bookman Old Style" w:cs="Arial"/>
          <w:sz w:val="21"/>
          <w:szCs w:val="21"/>
          <w:lang w:val="en-US"/>
        </w:rPr>
        <w:t xml:space="preserve"> for soil quality management and it is the main requisite of crop soils quality and protection since it allows discrimination between natural contributions of contaminants form parental matter (background level) and the ones derived from </w:t>
      </w:r>
      <w:proofErr w:type="spellStart"/>
      <w:r w:rsidR="001E4D6E" w:rsidRPr="008B1682">
        <w:rPr>
          <w:rFonts w:ascii="Bookman Old Style" w:hAnsi="Bookman Old Style" w:cs="Arial"/>
          <w:sz w:val="21"/>
          <w:szCs w:val="21"/>
          <w:lang w:val="en-US"/>
        </w:rPr>
        <w:t>antrophic</w:t>
      </w:r>
      <w:proofErr w:type="spellEnd"/>
      <w:r w:rsidR="001E4D6E" w:rsidRPr="008B1682">
        <w:rPr>
          <w:rFonts w:ascii="Bookman Old Style" w:hAnsi="Bookman Old Style" w:cs="Arial"/>
          <w:sz w:val="21"/>
          <w:szCs w:val="21"/>
          <w:lang w:val="en-US"/>
        </w:rPr>
        <w:t xml:space="preserve"> sources.</w:t>
      </w:r>
    </w:p>
    <w:p w:rsidR="00D846C2" w:rsidRPr="008B1682" w:rsidRDefault="001E4D6E" w:rsidP="00CA1C31">
      <w:pPr>
        <w:numPr>
          <w:ilvl w:val="0"/>
          <w:numId w:val="1"/>
        </w:numPr>
        <w:suppressAutoHyphens/>
        <w:spacing w:after="0" w:line="240" w:lineRule="auto"/>
        <w:ind w:left="270" w:hanging="270"/>
        <w:jc w:val="both"/>
        <w:rPr>
          <w:rFonts w:ascii="Bookman Old Style" w:hAnsi="Bookman Old Style" w:cs="Arial"/>
          <w:sz w:val="21"/>
          <w:szCs w:val="21"/>
          <w:lang w:val="en-US"/>
        </w:rPr>
      </w:pPr>
      <w:r w:rsidRPr="008B1682">
        <w:rPr>
          <w:rFonts w:ascii="Bookman Old Style" w:hAnsi="Bookman Old Style" w:cs="Arial"/>
          <w:sz w:val="21"/>
          <w:szCs w:val="21"/>
          <w:lang w:val="en-US"/>
        </w:rPr>
        <w:t>There are different statistical criteria to derivate heavy metal reference values in soil</w:t>
      </w:r>
      <w:r w:rsidR="00E1259B" w:rsidRPr="008B1682">
        <w:rPr>
          <w:rFonts w:ascii="Bookman Old Style" w:hAnsi="Bookman Old Style" w:cs="Arial"/>
          <w:sz w:val="21"/>
          <w:szCs w:val="21"/>
          <w:lang w:val="en-US"/>
        </w:rPr>
        <w:t xml:space="preserve">.  </w:t>
      </w:r>
      <w:r w:rsidRPr="008B1682">
        <w:rPr>
          <w:rFonts w:ascii="Bookman Old Style" w:hAnsi="Bookman Old Style" w:cs="Arial"/>
          <w:sz w:val="21"/>
          <w:szCs w:val="21"/>
          <w:lang w:val="en-US"/>
        </w:rPr>
        <w:t xml:space="preserve">The use of one or another methodology depends on the </w:t>
      </w:r>
      <w:proofErr w:type="spellStart"/>
      <w:r w:rsidRPr="008B1682">
        <w:rPr>
          <w:rFonts w:ascii="Bookman Old Style" w:hAnsi="Bookman Old Style" w:cs="Arial"/>
          <w:sz w:val="21"/>
          <w:szCs w:val="21"/>
          <w:lang w:val="en-US"/>
        </w:rPr>
        <w:t>pedological</w:t>
      </w:r>
      <w:proofErr w:type="spellEnd"/>
      <w:r w:rsidRPr="008B1682">
        <w:rPr>
          <w:rFonts w:ascii="Bookman Old Style" w:hAnsi="Bookman Old Style" w:cs="Arial"/>
          <w:sz w:val="21"/>
          <w:szCs w:val="21"/>
          <w:lang w:val="en-US"/>
        </w:rPr>
        <w:t xml:space="preserve"> characteristics of a given geographical area and the data type of distribution of contaminant concentrations.</w:t>
      </w:r>
    </w:p>
    <w:p w:rsidR="00DA7F4E" w:rsidRPr="008B1682" w:rsidRDefault="0098574F" w:rsidP="00CA1C31">
      <w:pPr>
        <w:numPr>
          <w:ilvl w:val="0"/>
          <w:numId w:val="1"/>
        </w:numPr>
        <w:suppressAutoHyphens/>
        <w:spacing w:after="0" w:line="240" w:lineRule="auto"/>
        <w:ind w:left="270" w:hanging="270"/>
        <w:jc w:val="both"/>
        <w:rPr>
          <w:rFonts w:ascii="Bookman Old Style" w:hAnsi="Bookman Old Style" w:cs="Arial"/>
          <w:sz w:val="21"/>
          <w:szCs w:val="21"/>
          <w:lang w:val="en-US"/>
        </w:rPr>
      </w:pPr>
      <w:r w:rsidRPr="008B1682">
        <w:rPr>
          <w:rFonts w:ascii="Bookman Old Style" w:hAnsi="Bookman Old Style" w:cs="Arial"/>
          <w:sz w:val="21"/>
          <w:szCs w:val="21"/>
          <w:lang w:val="en-US"/>
        </w:rPr>
        <w:t>There is a need to</w:t>
      </w:r>
      <w:r w:rsidR="001E4D6E" w:rsidRPr="008B1682">
        <w:rPr>
          <w:rFonts w:ascii="Bookman Old Style" w:hAnsi="Bookman Old Style" w:cs="Arial"/>
          <w:sz w:val="21"/>
          <w:szCs w:val="21"/>
          <w:lang w:val="en-US"/>
        </w:rPr>
        <w:t xml:space="preserve"> develop studies in Colombia to establish specific reference values of heavy metals to use them as prevention, protection and recuperation tools for </w:t>
      </w:r>
      <w:r w:rsidR="002B2FDA" w:rsidRPr="008B1682">
        <w:rPr>
          <w:rFonts w:ascii="Bookman Old Style" w:hAnsi="Bookman Old Style" w:cs="Arial"/>
          <w:sz w:val="21"/>
          <w:szCs w:val="21"/>
          <w:lang w:val="en-US"/>
        </w:rPr>
        <w:t>agricultural</w:t>
      </w:r>
      <w:r w:rsidR="001E4D6E" w:rsidRPr="008B1682">
        <w:rPr>
          <w:rFonts w:ascii="Bookman Old Style" w:hAnsi="Bookman Old Style" w:cs="Arial"/>
          <w:sz w:val="21"/>
          <w:szCs w:val="21"/>
          <w:lang w:val="en-US"/>
        </w:rPr>
        <w:t xml:space="preserve"> soils, mainly in agricultural subsectors that have had major technological and </w:t>
      </w:r>
      <w:r w:rsidR="002B2FDA" w:rsidRPr="008B1682">
        <w:rPr>
          <w:rFonts w:ascii="Bookman Old Style" w:hAnsi="Bookman Old Style" w:cs="Arial"/>
          <w:sz w:val="21"/>
          <w:szCs w:val="21"/>
          <w:lang w:val="en-US"/>
        </w:rPr>
        <w:t>economic</w:t>
      </w:r>
      <w:r w:rsidR="001E4D6E" w:rsidRPr="008B1682">
        <w:rPr>
          <w:rFonts w:ascii="Bookman Old Style" w:hAnsi="Bookman Old Style" w:cs="Arial"/>
          <w:sz w:val="21"/>
          <w:szCs w:val="21"/>
          <w:lang w:val="en-US"/>
        </w:rPr>
        <w:t xml:space="preserve"> developments</w:t>
      </w:r>
      <w:r w:rsidR="002B2FDA" w:rsidRPr="008B1682">
        <w:rPr>
          <w:rFonts w:ascii="Bookman Old Style" w:hAnsi="Bookman Old Style" w:cs="Arial"/>
          <w:sz w:val="21"/>
          <w:szCs w:val="21"/>
          <w:lang w:val="en-US"/>
        </w:rPr>
        <w:t xml:space="preserve"> in the past century such as, </w:t>
      </w:r>
      <w:r w:rsidR="002B2FDA" w:rsidRPr="008B1682">
        <w:rPr>
          <w:rFonts w:ascii="Bookman Old Style" w:hAnsi="Bookman Old Style" w:cs="Arial"/>
          <w:sz w:val="21"/>
          <w:szCs w:val="21"/>
          <w:lang w:val="en-US"/>
        </w:rPr>
        <w:lastRenderedPageBreak/>
        <w:t>coffee, sugar cane, cotton, rice, banana, potato, fruits and vegetables</w:t>
      </w:r>
      <w:r w:rsidR="00E1259B" w:rsidRPr="008B1682">
        <w:rPr>
          <w:rFonts w:ascii="Bookman Old Style" w:hAnsi="Bookman Old Style" w:cs="Arial"/>
          <w:sz w:val="21"/>
          <w:szCs w:val="21"/>
          <w:lang w:val="en-US"/>
        </w:rPr>
        <w:t xml:space="preserve">.  </w:t>
      </w:r>
    </w:p>
    <w:p w:rsidR="00804004" w:rsidRDefault="00804004" w:rsidP="00CA1C31">
      <w:pPr>
        <w:suppressAutoHyphens/>
        <w:spacing w:after="0" w:line="240" w:lineRule="auto"/>
        <w:ind w:left="720"/>
        <w:jc w:val="both"/>
        <w:rPr>
          <w:rFonts w:ascii="Bookman Old Style" w:hAnsi="Bookman Old Style" w:cs="Arial"/>
          <w:sz w:val="20"/>
          <w:szCs w:val="20"/>
          <w:lang w:val="en-US"/>
        </w:rPr>
      </w:pPr>
    </w:p>
    <w:p w:rsidR="00DA7F4E" w:rsidRPr="00F00A40" w:rsidRDefault="001375B4" w:rsidP="00CA1C31">
      <w:pPr>
        <w:suppressAutoHyphens/>
        <w:spacing w:line="240" w:lineRule="auto"/>
        <w:jc w:val="center"/>
        <w:rPr>
          <w:rFonts w:ascii="Bookman Old Style" w:hAnsi="Bookman Old Style" w:cs="Arial"/>
          <w:b/>
          <w:sz w:val="20"/>
          <w:szCs w:val="20"/>
        </w:rPr>
      </w:pPr>
      <w:proofErr w:type="spellStart"/>
      <w:r w:rsidRPr="008B1682">
        <w:rPr>
          <w:rFonts w:ascii="Bookman Old Style" w:hAnsi="Bookman Old Style" w:cs="Arial"/>
          <w:b/>
          <w:sz w:val="23"/>
          <w:szCs w:val="23"/>
        </w:rPr>
        <w:t>References</w:t>
      </w:r>
      <w:proofErr w:type="spellEnd"/>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eastAsia="es-ES"/>
        </w:rPr>
      </w:pPr>
      <w:r w:rsidRPr="00FF6FDB">
        <w:rPr>
          <w:rFonts w:ascii="Bookman Old Style" w:hAnsi="Bookman Old Style" w:cs="Arial"/>
          <w:sz w:val="18"/>
          <w:szCs w:val="18"/>
          <w:lang w:eastAsia="es-ES"/>
        </w:rPr>
        <w:t>Abreu, C.A.</w:t>
      </w:r>
      <w:r w:rsidR="00DB7A8C" w:rsidRPr="00FF6FDB">
        <w:rPr>
          <w:rFonts w:ascii="Bookman Old Style" w:hAnsi="Bookman Old Style" w:cs="Arial"/>
          <w:sz w:val="18"/>
          <w:szCs w:val="18"/>
          <w:lang w:eastAsia="es-ES"/>
        </w:rPr>
        <w:t xml:space="preserve">, </w:t>
      </w:r>
      <w:r w:rsidRPr="00FF6FDB">
        <w:rPr>
          <w:rFonts w:ascii="Bookman Old Style" w:hAnsi="Bookman Old Style" w:cs="Arial"/>
          <w:sz w:val="18"/>
          <w:szCs w:val="18"/>
          <w:lang w:eastAsia="es-ES"/>
        </w:rPr>
        <w:t xml:space="preserve">van </w:t>
      </w:r>
      <w:proofErr w:type="spellStart"/>
      <w:r w:rsidRPr="00FF6FDB">
        <w:rPr>
          <w:rFonts w:ascii="Bookman Old Style" w:hAnsi="Bookman Old Style" w:cs="Arial"/>
          <w:sz w:val="18"/>
          <w:szCs w:val="18"/>
          <w:lang w:eastAsia="es-ES"/>
        </w:rPr>
        <w:t>Raij</w:t>
      </w:r>
      <w:proofErr w:type="spellEnd"/>
      <w:r w:rsidR="00DB7A8C" w:rsidRPr="00FF6FDB">
        <w:rPr>
          <w:rFonts w:ascii="Bookman Old Style" w:hAnsi="Bookman Old Style" w:cs="Arial"/>
          <w:sz w:val="18"/>
          <w:szCs w:val="18"/>
          <w:lang w:eastAsia="es-ES"/>
        </w:rPr>
        <w:t xml:space="preserve"> B., </w:t>
      </w:r>
      <w:r w:rsidRPr="00FF6FDB">
        <w:rPr>
          <w:rFonts w:ascii="Bookman Old Style" w:hAnsi="Bookman Old Style" w:cs="Arial"/>
          <w:sz w:val="18"/>
          <w:szCs w:val="18"/>
          <w:lang w:eastAsia="es-ES"/>
        </w:rPr>
        <w:t>Abreu</w:t>
      </w:r>
      <w:r w:rsidR="00DB7A8C" w:rsidRPr="00FF6FDB">
        <w:rPr>
          <w:rFonts w:ascii="Bookman Old Style" w:hAnsi="Bookman Old Style" w:cs="Arial"/>
          <w:sz w:val="18"/>
          <w:szCs w:val="18"/>
          <w:lang w:eastAsia="es-ES"/>
        </w:rPr>
        <w:t xml:space="preserve">, </w:t>
      </w:r>
      <w:proofErr w:type="spellStart"/>
      <w:r w:rsidR="00DB7A8C" w:rsidRPr="00FF6FDB">
        <w:rPr>
          <w:rFonts w:ascii="Bookman Old Style" w:hAnsi="Bookman Old Style" w:cs="Arial"/>
          <w:sz w:val="18"/>
          <w:szCs w:val="18"/>
          <w:lang w:eastAsia="es-ES"/>
        </w:rPr>
        <w:t>M.F</w:t>
      </w:r>
      <w:proofErr w:type="spellEnd"/>
      <w:r w:rsidR="00DB7A8C" w:rsidRPr="00FF6FDB">
        <w:rPr>
          <w:rFonts w:ascii="Bookman Old Style" w:hAnsi="Bookman Old Style" w:cs="Arial"/>
          <w:sz w:val="18"/>
          <w:szCs w:val="18"/>
          <w:lang w:eastAsia="es-ES"/>
        </w:rPr>
        <w:t xml:space="preserve">., </w:t>
      </w:r>
      <w:r w:rsidR="00341381" w:rsidRPr="00FF6FDB">
        <w:rPr>
          <w:rFonts w:ascii="Bookman Old Style" w:hAnsi="Bookman Old Style" w:cs="Arial"/>
          <w:sz w:val="18"/>
          <w:szCs w:val="18"/>
          <w:lang w:eastAsia="es-ES"/>
        </w:rPr>
        <w:t>and</w:t>
      </w:r>
      <w:r w:rsidR="00CA47BB" w:rsidRPr="00FF6FDB">
        <w:rPr>
          <w:rFonts w:ascii="Bookman Old Style" w:hAnsi="Bookman Old Style" w:cs="Arial"/>
          <w:sz w:val="18"/>
          <w:szCs w:val="18"/>
          <w:lang w:eastAsia="es-ES"/>
        </w:rPr>
        <w:t xml:space="preserve"> </w:t>
      </w:r>
      <w:r w:rsidRPr="00FF6FDB">
        <w:rPr>
          <w:rFonts w:ascii="Bookman Old Style" w:hAnsi="Bookman Old Style" w:cs="Arial"/>
          <w:sz w:val="18"/>
          <w:szCs w:val="18"/>
          <w:lang w:eastAsia="es-ES"/>
        </w:rPr>
        <w:t>González</w:t>
      </w:r>
      <w:r w:rsidR="00CA47BB" w:rsidRPr="00FF6FDB">
        <w:rPr>
          <w:rFonts w:ascii="Bookman Old Style" w:hAnsi="Bookman Old Style" w:cs="Arial"/>
          <w:sz w:val="18"/>
          <w:szCs w:val="18"/>
          <w:lang w:eastAsia="es-ES"/>
        </w:rPr>
        <w:t xml:space="preserve">, </w:t>
      </w:r>
      <w:proofErr w:type="spellStart"/>
      <w:r w:rsidR="00CA47BB" w:rsidRPr="00FF6FDB">
        <w:rPr>
          <w:rFonts w:ascii="Bookman Old Style" w:hAnsi="Bookman Old Style" w:cs="Arial"/>
          <w:sz w:val="18"/>
          <w:szCs w:val="18"/>
          <w:lang w:eastAsia="es-ES"/>
        </w:rPr>
        <w:t>A.P</w:t>
      </w:r>
      <w:proofErr w:type="spellEnd"/>
      <w:r w:rsidR="00CA47BB" w:rsidRPr="00FF6FDB">
        <w:rPr>
          <w:rFonts w:ascii="Bookman Old Style" w:hAnsi="Bookman Old Style" w:cs="Arial"/>
          <w:sz w:val="18"/>
          <w:szCs w:val="18"/>
          <w:lang w:eastAsia="es-ES"/>
        </w:rPr>
        <w:t>.</w:t>
      </w:r>
      <w:r w:rsidRPr="00FF6FDB">
        <w:rPr>
          <w:rFonts w:ascii="Bookman Old Style" w:hAnsi="Bookman Old Style" w:cs="Arial"/>
          <w:sz w:val="18"/>
          <w:szCs w:val="18"/>
          <w:lang w:eastAsia="es-ES"/>
        </w:rPr>
        <w:t xml:space="preserve"> 2005. </w:t>
      </w:r>
      <w:proofErr w:type="gramStart"/>
      <w:r w:rsidRPr="00FF6FDB">
        <w:rPr>
          <w:rFonts w:ascii="Bookman Old Style" w:hAnsi="Bookman Old Style" w:cs="Arial"/>
          <w:sz w:val="18"/>
          <w:szCs w:val="18"/>
          <w:lang w:val="en-US" w:eastAsia="es-ES"/>
        </w:rPr>
        <w:t>Routine soil testing to monitor heavy metals and boron.</w:t>
      </w:r>
      <w:proofErr w:type="gram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eastAsia="es-ES"/>
        </w:rPr>
        <w:t>Scientia</w:t>
      </w:r>
      <w:proofErr w:type="spellEnd"/>
      <w:r w:rsidRPr="00FF6FDB">
        <w:rPr>
          <w:rFonts w:ascii="Bookman Old Style" w:hAnsi="Bookman Old Style" w:cs="Arial"/>
          <w:sz w:val="18"/>
          <w:szCs w:val="18"/>
          <w:lang w:eastAsia="es-ES"/>
        </w:rPr>
        <w:t xml:space="preserve"> </w:t>
      </w:r>
      <w:proofErr w:type="spellStart"/>
      <w:r w:rsidRPr="00FF6FDB">
        <w:rPr>
          <w:rFonts w:ascii="Bookman Old Style" w:hAnsi="Bookman Old Style" w:cs="Arial"/>
          <w:sz w:val="18"/>
          <w:szCs w:val="18"/>
          <w:lang w:eastAsia="es-ES"/>
        </w:rPr>
        <w:t>Agricola</w:t>
      </w:r>
      <w:proofErr w:type="spellEnd"/>
      <w:r w:rsidRPr="00FF6FDB">
        <w:rPr>
          <w:rFonts w:ascii="Bookman Old Style" w:hAnsi="Bookman Old Style" w:cs="Arial"/>
          <w:sz w:val="18"/>
          <w:szCs w:val="18"/>
          <w:lang w:eastAsia="es-ES"/>
        </w:rPr>
        <w:t xml:space="preserve"> 62:564-571.</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r w:rsidRPr="00FF6FDB">
        <w:rPr>
          <w:rFonts w:ascii="Bookman Old Style" w:hAnsi="Bookman Old Style" w:cs="Arial"/>
          <w:sz w:val="18"/>
          <w:szCs w:val="18"/>
          <w:lang w:eastAsia="es-ES"/>
        </w:rPr>
        <w:t>Alonso-Rojo, P., F. Santos-</w:t>
      </w:r>
      <w:proofErr w:type="spellStart"/>
      <w:r w:rsidRPr="00FF6FDB">
        <w:rPr>
          <w:rFonts w:ascii="Bookman Old Style" w:hAnsi="Bookman Old Style" w:cs="Arial"/>
          <w:sz w:val="18"/>
          <w:szCs w:val="18"/>
          <w:lang w:eastAsia="es-ES"/>
        </w:rPr>
        <w:t>Frances</w:t>
      </w:r>
      <w:proofErr w:type="spellEnd"/>
      <w:r w:rsidRPr="00FF6FDB">
        <w:rPr>
          <w:rFonts w:ascii="Bookman Old Style" w:hAnsi="Bookman Old Style" w:cs="Arial"/>
          <w:sz w:val="18"/>
          <w:szCs w:val="18"/>
          <w:lang w:eastAsia="es-ES"/>
        </w:rPr>
        <w:t xml:space="preserve">, A. García-Sánchez, </w:t>
      </w:r>
      <w:r w:rsidR="00341381" w:rsidRPr="00FF6FDB">
        <w:rPr>
          <w:rFonts w:ascii="Bookman Old Style" w:hAnsi="Bookman Old Style" w:cs="Arial"/>
          <w:sz w:val="18"/>
          <w:szCs w:val="18"/>
          <w:lang w:eastAsia="es-ES"/>
        </w:rPr>
        <w:t>and</w:t>
      </w:r>
      <w:r w:rsidRPr="00FF6FDB">
        <w:rPr>
          <w:rFonts w:ascii="Bookman Old Style" w:hAnsi="Bookman Old Style" w:cs="Arial"/>
          <w:sz w:val="18"/>
          <w:szCs w:val="18"/>
          <w:lang w:eastAsia="es-ES"/>
        </w:rPr>
        <w:t xml:space="preserve"> E. Álvarez-Ayuso. </w:t>
      </w:r>
      <w:r w:rsidRPr="00FF6FDB">
        <w:rPr>
          <w:rFonts w:ascii="Bookman Old Style" w:hAnsi="Bookman Old Style" w:cs="Arial"/>
          <w:sz w:val="18"/>
          <w:szCs w:val="18"/>
          <w:lang w:val="en-US" w:eastAsia="es-ES"/>
        </w:rPr>
        <w:t>2004. Baseline Concentrations of Heavy Metals in Native Soils of the Salamanca and Valladolid Provinces.</w:t>
      </w:r>
      <w:r w:rsidRPr="00FF6FDB">
        <w:rPr>
          <w:rFonts w:ascii="Bookman Old Style" w:hAnsi="Bookman Old Style" w:cs="Arial"/>
          <w:i/>
          <w:sz w:val="18"/>
          <w:szCs w:val="18"/>
          <w:lang w:val="en-US" w:eastAsia="es-ES"/>
        </w:rPr>
        <w:t xml:space="preserve"> </w:t>
      </w:r>
      <w:r w:rsidRPr="00FF6FDB">
        <w:rPr>
          <w:rFonts w:ascii="Bookman Old Style" w:hAnsi="Bookman Old Style" w:cs="Arial"/>
          <w:sz w:val="18"/>
          <w:szCs w:val="18"/>
          <w:lang w:val="en-US" w:eastAsia="es-ES"/>
        </w:rPr>
        <w:t>Arid Land Research and Management 18:241-250.</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spellStart"/>
      <w:proofErr w:type="gramStart"/>
      <w:r w:rsidRPr="00FF6FDB">
        <w:rPr>
          <w:rFonts w:ascii="Bookman Old Style" w:hAnsi="Bookman Old Style" w:cs="Arial"/>
          <w:sz w:val="18"/>
          <w:szCs w:val="18"/>
          <w:lang w:val="en-US" w:eastAsia="es-ES"/>
        </w:rPr>
        <w:t>Alloway</w:t>
      </w:r>
      <w:proofErr w:type="spellEnd"/>
      <w:r w:rsidRPr="00FF6FDB">
        <w:rPr>
          <w:rFonts w:ascii="Bookman Old Style" w:hAnsi="Bookman Old Style" w:cs="Arial"/>
          <w:sz w:val="18"/>
          <w:szCs w:val="18"/>
          <w:lang w:val="en-US" w:eastAsia="es-ES"/>
        </w:rPr>
        <w:t xml:space="preserve"> ,</w:t>
      </w:r>
      <w:proofErr w:type="gram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B.J</w:t>
      </w:r>
      <w:proofErr w:type="spellEnd"/>
      <w:r w:rsidRPr="00FF6FDB">
        <w:rPr>
          <w:rFonts w:ascii="Bookman Old Style" w:hAnsi="Bookman Old Style" w:cs="Arial"/>
          <w:sz w:val="18"/>
          <w:szCs w:val="18"/>
          <w:lang w:val="en-US" w:eastAsia="es-ES"/>
        </w:rPr>
        <w:t xml:space="preserve">. 1995. </w:t>
      </w:r>
      <w:proofErr w:type="gramStart"/>
      <w:r w:rsidRPr="00FF6FDB">
        <w:rPr>
          <w:rFonts w:ascii="Bookman Old Style" w:hAnsi="Bookman Old Style" w:cs="Arial"/>
          <w:sz w:val="18"/>
          <w:szCs w:val="18"/>
          <w:lang w:val="en-US" w:eastAsia="es-ES"/>
        </w:rPr>
        <w:t>Heavy Metals in Soils Blackie Academic and Professional, London, UK.</w:t>
      </w:r>
      <w:proofErr w:type="gramEnd"/>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it-IT" w:eastAsia="es-ES"/>
        </w:rPr>
      </w:pPr>
      <w:proofErr w:type="spellStart"/>
      <w:r w:rsidRPr="00FF6FDB">
        <w:rPr>
          <w:rFonts w:ascii="Bookman Old Style" w:hAnsi="Bookman Old Style" w:cs="Arial"/>
          <w:sz w:val="18"/>
          <w:szCs w:val="18"/>
          <w:lang w:val="en-US" w:eastAsia="es-ES"/>
        </w:rPr>
        <w:t>Assadian</w:t>
      </w:r>
      <w:proofErr w:type="spellEnd"/>
      <w:r w:rsidRPr="00FF6FDB">
        <w:rPr>
          <w:rFonts w:ascii="Bookman Old Style" w:hAnsi="Bookman Old Style" w:cs="Arial"/>
          <w:sz w:val="18"/>
          <w:szCs w:val="18"/>
          <w:lang w:val="en-US" w:eastAsia="es-ES"/>
        </w:rPr>
        <w:t xml:space="preserve">, N.W., L.C. Esparza, </w:t>
      </w:r>
      <w:proofErr w:type="spellStart"/>
      <w:r w:rsidRPr="00FF6FDB">
        <w:rPr>
          <w:rFonts w:ascii="Bookman Old Style" w:hAnsi="Bookman Old Style" w:cs="Arial"/>
          <w:sz w:val="18"/>
          <w:szCs w:val="18"/>
          <w:lang w:val="en-US" w:eastAsia="es-ES"/>
        </w:rPr>
        <w:t>L.B</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Fenn</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A.S</w:t>
      </w:r>
      <w:proofErr w:type="spellEnd"/>
      <w:r w:rsidRPr="00FF6FDB">
        <w:rPr>
          <w:rFonts w:ascii="Bookman Old Style" w:hAnsi="Bookman Old Style" w:cs="Arial"/>
          <w:sz w:val="18"/>
          <w:szCs w:val="18"/>
          <w:lang w:val="en-US" w:eastAsia="es-ES"/>
        </w:rPr>
        <w:t xml:space="preserve">. Ali, S. Miyamoto, </w:t>
      </w:r>
      <w:proofErr w:type="spellStart"/>
      <w:r w:rsidRPr="00FF6FDB">
        <w:rPr>
          <w:rFonts w:ascii="Bookman Old Style" w:hAnsi="Bookman Old Style" w:cs="Arial"/>
          <w:sz w:val="18"/>
          <w:szCs w:val="18"/>
          <w:lang w:val="en-US" w:eastAsia="es-ES"/>
        </w:rPr>
        <w:t>U.V</w:t>
      </w:r>
      <w:proofErr w:type="spellEnd"/>
      <w:r w:rsidRPr="00FF6FDB">
        <w:rPr>
          <w:rFonts w:ascii="Bookman Old Style" w:hAnsi="Bookman Old Style" w:cs="Arial"/>
          <w:sz w:val="18"/>
          <w:szCs w:val="18"/>
          <w:lang w:val="en-US" w:eastAsia="es-ES"/>
        </w:rPr>
        <w:t xml:space="preserve">. Figueroa, </w:t>
      </w:r>
      <w:r w:rsidR="00341381" w:rsidRPr="00FF6FDB">
        <w:rPr>
          <w:rFonts w:ascii="Bookman Old Style" w:hAnsi="Bookman Old Style" w:cs="Arial"/>
          <w:sz w:val="18"/>
          <w:szCs w:val="18"/>
          <w:lang w:val="en-US" w:eastAsia="es-ES"/>
        </w:rPr>
        <w:t>and</w:t>
      </w:r>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A.W</w:t>
      </w:r>
      <w:proofErr w:type="spellEnd"/>
      <w:r w:rsidRPr="00FF6FDB">
        <w:rPr>
          <w:rFonts w:ascii="Bookman Old Style" w:hAnsi="Bookman Old Style" w:cs="Arial"/>
          <w:sz w:val="18"/>
          <w:szCs w:val="18"/>
          <w:lang w:val="en-US" w:eastAsia="es-ES"/>
        </w:rPr>
        <w:t xml:space="preserve">. Warrick. 1998. Spatial variability of heavy metals in irrigated alfalfa fields in the upper Rio Grande River basin. </w:t>
      </w:r>
      <w:r w:rsidRPr="00FF6FDB">
        <w:rPr>
          <w:rFonts w:ascii="Bookman Old Style" w:hAnsi="Bookman Old Style" w:cs="Arial"/>
          <w:sz w:val="18"/>
          <w:szCs w:val="18"/>
          <w:lang w:val="it-IT" w:eastAsia="es-ES"/>
        </w:rPr>
        <w:t>Agricultural Water Management 36:141-156.</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eastAsia="es-ES"/>
        </w:rPr>
      </w:pPr>
      <w:r w:rsidRPr="00FF6FDB">
        <w:rPr>
          <w:rFonts w:ascii="Bookman Old Style" w:hAnsi="Bookman Old Style" w:cs="Arial"/>
          <w:sz w:val="18"/>
          <w:szCs w:val="18"/>
          <w:lang w:val="it-IT" w:eastAsia="es-ES"/>
        </w:rPr>
        <w:t xml:space="preserve">Battaglia, A., N. Calace, E. Nardi, B.M. Petronio, </w:t>
      </w:r>
      <w:r w:rsidR="00341381" w:rsidRPr="00FF6FDB">
        <w:rPr>
          <w:rFonts w:ascii="Bookman Old Style" w:hAnsi="Bookman Old Style" w:cs="Arial"/>
          <w:sz w:val="18"/>
          <w:szCs w:val="18"/>
          <w:lang w:val="it-IT" w:eastAsia="es-ES"/>
        </w:rPr>
        <w:t>and</w:t>
      </w:r>
      <w:r w:rsidRPr="00FF6FDB">
        <w:rPr>
          <w:rFonts w:ascii="Bookman Old Style" w:hAnsi="Bookman Old Style" w:cs="Arial"/>
          <w:sz w:val="18"/>
          <w:szCs w:val="18"/>
          <w:lang w:val="it-IT" w:eastAsia="es-ES"/>
        </w:rPr>
        <w:t xml:space="preserve"> M. Pietroletti. </w:t>
      </w:r>
      <w:r w:rsidRPr="00FF6FDB">
        <w:rPr>
          <w:rFonts w:ascii="Bookman Old Style" w:hAnsi="Bookman Old Style" w:cs="Arial"/>
          <w:sz w:val="18"/>
          <w:szCs w:val="18"/>
          <w:lang w:val="en-US" w:eastAsia="es-ES"/>
        </w:rPr>
        <w:t xml:space="preserve">2007. Reduction of </w:t>
      </w:r>
      <w:proofErr w:type="spellStart"/>
      <w:r w:rsidRPr="00FF6FDB">
        <w:rPr>
          <w:rFonts w:ascii="Bookman Old Style" w:hAnsi="Bookman Old Style" w:cs="Arial"/>
          <w:sz w:val="18"/>
          <w:szCs w:val="18"/>
          <w:lang w:val="en-US" w:eastAsia="es-ES"/>
        </w:rPr>
        <w:t>Pb</w:t>
      </w:r>
      <w:proofErr w:type="spellEnd"/>
      <w:r w:rsidRPr="00FF6FDB">
        <w:rPr>
          <w:rFonts w:ascii="Bookman Old Style" w:hAnsi="Bookman Old Style" w:cs="Arial"/>
          <w:sz w:val="18"/>
          <w:szCs w:val="18"/>
          <w:lang w:val="en-US" w:eastAsia="es-ES"/>
        </w:rPr>
        <w:t xml:space="preserve"> and Zn bioavailable forms in metal polluted soils due to paper mill sludge addition: Effects on </w:t>
      </w:r>
      <w:proofErr w:type="spellStart"/>
      <w:r w:rsidRPr="00FF6FDB">
        <w:rPr>
          <w:rFonts w:ascii="Bookman Old Style" w:hAnsi="Bookman Old Style" w:cs="Arial"/>
          <w:sz w:val="18"/>
          <w:szCs w:val="18"/>
          <w:lang w:val="en-US" w:eastAsia="es-ES"/>
        </w:rPr>
        <w:t>Pb</w:t>
      </w:r>
      <w:proofErr w:type="spellEnd"/>
      <w:r w:rsidRPr="00FF6FDB">
        <w:rPr>
          <w:rFonts w:ascii="Bookman Old Style" w:hAnsi="Bookman Old Style" w:cs="Arial"/>
          <w:sz w:val="18"/>
          <w:szCs w:val="18"/>
          <w:lang w:val="en-US" w:eastAsia="es-ES"/>
        </w:rPr>
        <w:t xml:space="preserve"> and Zn transferability to barley. </w:t>
      </w:r>
      <w:proofErr w:type="spellStart"/>
      <w:r w:rsidRPr="00FF6FDB">
        <w:rPr>
          <w:rFonts w:ascii="Bookman Old Style" w:hAnsi="Bookman Old Style" w:cs="Arial"/>
          <w:sz w:val="18"/>
          <w:szCs w:val="18"/>
          <w:lang w:eastAsia="es-ES"/>
        </w:rPr>
        <w:t>Bioresource</w:t>
      </w:r>
      <w:proofErr w:type="spellEnd"/>
      <w:r w:rsidRPr="00FF6FDB">
        <w:rPr>
          <w:rFonts w:ascii="Bookman Old Style" w:hAnsi="Bookman Old Style" w:cs="Arial"/>
          <w:sz w:val="18"/>
          <w:szCs w:val="18"/>
          <w:lang w:eastAsia="es-ES"/>
        </w:rPr>
        <w:t xml:space="preserve"> </w:t>
      </w:r>
      <w:proofErr w:type="spellStart"/>
      <w:r w:rsidRPr="00FF6FDB">
        <w:rPr>
          <w:rFonts w:ascii="Bookman Old Style" w:hAnsi="Bookman Old Style" w:cs="Arial"/>
          <w:sz w:val="18"/>
          <w:szCs w:val="18"/>
          <w:lang w:eastAsia="es-ES"/>
        </w:rPr>
        <w:t>Technology</w:t>
      </w:r>
      <w:proofErr w:type="spellEnd"/>
      <w:r w:rsidRPr="00FF6FDB">
        <w:rPr>
          <w:rFonts w:ascii="Bookman Old Style" w:hAnsi="Bookman Old Style" w:cs="Arial"/>
          <w:sz w:val="18"/>
          <w:szCs w:val="18"/>
          <w:lang w:eastAsia="es-ES"/>
        </w:rPr>
        <w:t xml:space="preserve"> 98:2993-2999.</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eastAsia="es-ES"/>
        </w:rPr>
      </w:pPr>
      <w:proofErr w:type="spellStart"/>
      <w:r w:rsidRPr="00FF6FDB">
        <w:rPr>
          <w:rFonts w:ascii="Bookman Old Style" w:hAnsi="Bookman Old Style" w:cs="Arial"/>
          <w:sz w:val="18"/>
          <w:szCs w:val="18"/>
          <w:lang w:eastAsia="es-ES"/>
        </w:rPr>
        <w:t>BOE</w:t>
      </w:r>
      <w:proofErr w:type="spellEnd"/>
      <w:r w:rsidRPr="00FF6FDB">
        <w:rPr>
          <w:rFonts w:ascii="Bookman Old Style" w:hAnsi="Bookman Old Style" w:cs="Arial"/>
          <w:sz w:val="18"/>
          <w:szCs w:val="18"/>
          <w:lang w:eastAsia="es-ES"/>
        </w:rPr>
        <w:t xml:space="preserve">. 2005. Real Decreto 9/2005, de 14 de enero, por el que se Establece la Relación de Actividades Potencialmente Contaminantes del Suelo y los Criterios y Estándares para la Declaración de Suelos Contaminados. , pp. 11. </w:t>
      </w:r>
      <w:proofErr w:type="spellStart"/>
      <w:r w:rsidRPr="00FF6FDB">
        <w:rPr>
          <w:rFonts w:ascii="Bookman Old Style" w:hAnsi="Bookman Old Style" w:cs="Arial"/>
          <w:sz w:val="18"/>
          <w:szCs w:val="18"/>
          <w:lang w:eastAsia="es-ES"/>
        </w:rPr>
        <w:t>BOE</w:t>
      </w:r>
      <w:proofErr w:type="spellEnd"/>
      <w:r w:rsidRPr="00FF6FDB">
        <w:rPr>
          <w:rFonts w:ascii="Bookman Old Style" w:hAnsi="Bookman Old Style" w:cs="Arial"/>
          <w:sz w:val="18"/>
          <w:szCs w:val="18"/>
          <w:lang w:eastAsia="es-ES"/>
        </w:rPr>
        <w:t xml:space="preserve"> nº 15 de 18 de enero de 2005, Madrid.</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pt-BR" w:eastAsia="es-ES"/>
        </w:rPr>
      </w:pPr>
      <w:r w:rsidRPr="00FF6FDB">
        <w:rPr>
          <w:rFonts w:ascii="Bookman Old Style" w:hAnsi="Bookman Old Style" w:cs="Arial"/>
          <w:sz w:val="18"/>
          <w:szCs w:val="18"/>
          <w:lang w:eastAsia="es-ES"/>
        </w:rPr>
        <w:t xml:space="preserve">Borges Júnior, M., </w:t>
      </w:r>
      <w:proofErr w:type="spellStart"/>
      <w:r w:rsidRPr="00FF6FDB">
        <w:rPr>
          <w:rFonts w:ascii="Bookman Old Style" w:hAnsi="Bookman Old Style" w:cs="Arial"/>
          <w:sz w:val="18"/>
          <w:szCs w:val="18"/>
          <w:lang w:eastAsia="es-ES"/>
        </w:rPr>
        <w:t>J.W</w:t>
      </w:r>
      <w:proofErr w:type="spellEnd"/>
      <w:r w:rsidRPr="00FF6FDB">
        <w:rPr>
          <w:rFonts w:ascii="Bookman Old Style" w:hAnsi="Bookman Old Style" w:cs="Arial"/>
          <w:sz w:val="18"/>
          <w:szCs w:val="18"/>
          <w:lang w:eastAsia="es-ES"/>
        </w:rPr>
        <w:t xml:space="preserve">. Vargas de Mello, C.E. </w:t>
      </w:r>
      <w:proofErr w:type="spellStart"/>
      <w:r w:rsidRPr="00FF6FDB">
        <w:rPr>
          <w:rFonts w:ascii="Bookman Old Style" w:hAnsi="Bookman Old Style" w:cs="Arial"/>
          <w:sz w:val="18"/>
          <w:szCs w:val="18"/>
          <w:lang w:eastAsia="es-ES"/>
        </w:rPr>
        <w:t>Schaefer</w:t>
      </w:r>
      <w:proofErr w:type="spellEnd"/>
      <w:r w:rsidRPr="00FF6FDB">
        <w:rPr>
          <w:rFonts w:ascii="Bookman Old Style" w:hAnsi="Bookman Old Style" w:cs="Arial"/>
          <w:sz w:val="18"/>
          <w:szCs w:val="18"/>
          <w:lang w:eastAsia="es-ES"/>
        </w:rPr>
        <w:t xml:space="preserve">, </w:t>
      </w:r>
      <w:proofErr w:type="spellStart"/>
      <w:r w:rsidRPr="00FF6FDB">
        <w:rPr>
          <w:rFonts w:ascii="Bookman Old Style" w:hAnsi="Bookman Old Style" w:cs="Arial"/>
          <w:sz w:val="18"/>
          <w:szCs w:val="18"/>
          <w:lang w:eastAsia="es-ES"/>
        </w:rPr>
        <w:t>T.M</w:t>
      </w:r>
      <w:proofErr w:type="spellEnd"/>
      <w:r w:rsidRPr="00FF6FDB">
        <w:rPr>
          <w:rFonts w:ascii="Bookman Old Style" w:hAnsi="Bookman Old Style" w:cs="Arial"/>
          <w:sz w:val="18"/>
          <w:szCs w:val="18"/>
          <w:lang w:eastAsia="es-ES"/>
        </w:rPr>
        <w:t xml:space="preserve">. </w:t>
      </w:r>
      <w:proofErr w:type="spellStart"/>
      <w:r w:rsidRPr="00FF6FDB">
        <w:rPr>
          <w:rFonts w:ascii="Bookman Old Style" w:hAnsi="Bookman Old Style" w:cs="Arial"/>
          <w:sz w:val="18"/>
          <w:szCs w:val="18"/>
          <w:lang w:eastAsia="es-ES"/>
        </w:rPr>
        <w:t>Dussin</w:t>
      </w:r>
      <w:proofErr w:type="spellEnd"/>
      <w:r w:rsidRPr="00FF6FDB">
        <w:rPr>
          <w:rFonts w:ascii="Bookman Old Style" w:hAnsi="Bookman Old Style" w:cs="Arial"/>
          <w:sz w:val="18"/>
          <w:szCs w:val="18"/>
          <w:lang w:eastAsia="es-ES"/>
        </w:rPr>
        <w:t xml:space="preserve">, </w:t>
      </w:r>
      <w:r w:rsidR="00341381" w:rsidRPr="00FF6FDB">
        <w:rPr>
          <w:rFonts w:ascii="Bookman Old Style" w:hAnsi="Bookman Old Style" w:cs="Arial"/>
          <w:sz w:val="18"/>
          <w:szCs w:val="18"/>
          <w:lang w:eastAsia="es-ES"/>
        </w:rPr>
        <w:t>and</w:t>
      </w:r>
      <w:r w:rsidRPr="00FF6FDB">
        <w:rPr>
          <w:rFonts w:ascii="Bookman Old Style" w:hAnsi="Bookman Old Style" w:cs="Arial"/>
          <w:sz w:val="18"/>
          <w:szCs w:val="18"/>
          <w:lang w:eastAsia="es-ES"/>
        </w:rPr>
        <w:t xml:space="preserve"> </w:t>
      </w:r>
      <w:proofErr w:type="spellStart"/>
      <w:r w:rsidRPr="00FF6FDB">
        <w:rPr>
          <w:rFonts w:ascii="Bookman Old Style" w:hAnsi="Bookman Old Style" w:cs="Arial"/>
          <w:sz w:val="18"/>
          <w:szCs w:val="18"/>
          <w:lang w:eastAsia="es-ES"/>
        </w:rPr>
        <w:t>W.A</w:t>
      </w:r>
      <w:proofErr w:type="spellEnd"/>
      <w:r w:rsidRPr="00FF6FDB">
        <w:rPr>
          <w:rFonts w:ascii="Bookman Old Style" w:hAnsi="Bookman Old Style" w:cs="Arial"/>
          <w:sz w:val="18"/>
          <w:szCs w:val="18"/>
          <w:lang w:eastAsia="es-ES"/>
        </w:rPr>
        <w:t xml:space="preserve">. Pereira </w:t>
      </w:r>
      <w:proofErr w:type="spellStart"/>
      <w:r w:rsidRPr="00FF6FDB">
        <w:rPr>
          <w:rFonts w:ascii="Bookman Old Style" w:hAnsi="Bookman Old Style" w:cs="Arial"/>
          <w:sz w:val="18"/>
          <w:szCs w:val="18"/>
          <w:lang w:eastAsia="es-ES"/>
        </w:rPr>
        <w:t>Abrahao</w:t>
      </w:r>
      <w:proofErr w:type="spellEnd"/>
      <w:r w:rsidRPr="00FF6FDB">
        <w:rPr>
          <w:rFonts w:ascii="Bookman Old Style" w:hAnsi="Bookman Old Style" w:cs="Arial"/>
          <w:sz w:val="18"/>
          <w:szCs w:val="18"/>
          <w:lang w:eastAsia="es-ES"/>
        </w:rPr>
        <w:t xml:space="preserve">. </w:t>
      </w:r>
      <w:r w:rsidRPr="00FF6FDB">
        <w:rPr>
          <w:rFonts w:ascii="Bookman Old Style" w:hAnsi="Bookman Old Style" w:cs="Arial"/>
          <w:sz w:val="18"/>
          <w:szCs w:val="18"/>
          <w:lang w:val="pt-BR" w:eastAsia="es-ES"/>
        </w:rPr>
        <w:t xml:space="preserve">2008. Valores de Referência Local e Avaliação da Contaminação por Zinco em Solos Adjacentes a Áreas Mineradas no Município de Vazante-Mg. R. Bras. </w:t>
      </w:r>
      <w:proofErr w:type="spellStart"/>
      <w:r w:rsidRPr="00FF6FDB">
        <w:rPr>
          <w:rFonts w:ascii="Bookman Old Style" w:hAnsi="Bookman Old Style" w:cs="Arial"/>
          <w:sz w:val="18"/>
          <w:szCs w:val="18"/>
          <w:lang w:val="pt-BR" w:eastAsia="es-ES"/>
        </w:rPr>
        <w:t>Ci</w:t>
      </w:r>
      <w:proofErr w:type="spellEnd"/>
      <w:r w:rsidRPr="00FF6FDB">
        <w:rPr>
          <w:rFonts w:ascii="Bookman Old Style" w:hAnsi="Bookman Old Style" w:cs="Arial"/>
          <w:sz w:val="18"/>
          <w:szCs w:val="18"/>
          <w:lang w:val="pt-BR" w:eastAsia="es-ES"/>
        </w:rPr>
        <w:t xml:space="preserve">. Solo </w:t>
      </w:r>
      <w:proofErr w:type="gramStart"/>
      <w:r w:rsidRPr="00FF6FDB">
        <w:rPr>
          <w:rFonts w:ascii="Bookman Old Style" w:hAnsi="Bookman Old Style" w:cs="Arial"/>
          <w:sz w:val="18"/>
          <w:szCs w:val="18"/>
          <w:lang w:val="pt-BR" w:eastAsia="es-ES"/>
        </w:rPr>
        <w:t>32:2883</w:t>
      </w:r>
      <w:proofErr w:type="gramEnd"/>
      <w:r w:rsidRPr="00FF6FDB">
        <w:rPr>
          <w:rFonts w:ascii="Bookman Old Style" w:hAnsi="Bookman Old Style" w:cs="Arial"/>
          <w:sz w:val="18"/>
          <w:szCs w:val="18"/>
          <w:lang w:val="pt-BR" w:eastAsia="es-ES"/>
        </w:rPr>
        <w:t>-2893.</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spellStart"/>
      <w:r w:rsidRPr="00FF6FDB">
        <w:rPr>
          <w:rFonts w:ascii="Bookman Old Style" w:hAnsi="Bookman Old Style" w:cs="Arial"/>
          <w:sz w:val="18"/>
          <w:szCs w:val="18"/>
          <w:lang w:val="pt-BR" w:eastAsia="es-ES"/>
        </w:rPr>
        <w:t>Brus</w:t>
      </w:r>
      <w:proofErr w:type="spellEnd"/>
      <w:r w:rsidRPr="00FF6FDB">
        <w:rPr>
          <w:rFonts w:ascii="Bookman Old Style" w:hAnsi="Bookman Old Style" w:cs="Arial"/>
          <w:sz w:val="18"/>
          <w:szCs w:val="18"/>
          <w:lang w:val="pt-BR" w:eastAsia="es-ES"/>
        </w:rPr>
        <w:t xml:space="preserve">, </w:t>
      </w:r>
      <w:proofErr w:type="spellStart"/>
      <w:r w:rsidRPr="00FF6FDB">
        <w:rPr>
          <w:rFonts w:ascii="Bookman Old Style" w:hAnsi="Bookman Old Style" w:cs="Arial"/>
          <w:sz w:val="18"/>
          <w:szCs w:val="18"/>
          <w:lang w:val="pt-BR" w:eastAsia="es-ES"/>
        </w:rPr>
        <w:t>D.J</w:t>
      </w:r>
      <w:proofErr w:type="spellEnd"/>
      <w:r w:rsidRPr="00FF6FDB">
        <w:rPr>
          <w:rFonts w:ascii="Bookman Old Style" w:hAnsi="Bookman Old Style" w:cs="Arial"/>
          <w:sz w:val="18"/>
          <w:szCs w:val="18"/>
          <w:lang w:val="pt-BR" w:eastAsia="es-ES"/>
        </w:rPr>
        <w:t xml:space="preserve">., </w:t>
      </w:r>
      <w:proofErr w:type="spellStart"/>
      <w:r w:rsidRPr="00FF6FDB">
        <w:rPr>
          <w:rFonts w:ascii="Bookman Old Style" w:hAnsi="Bookman Old Style" w:cs="Arial"/>
          <w:sz w:val="18"/>
          <w:szCs w:val="18"/>
          <w:lang w:val="pt-BR" w:eastAsia="es-ES"/>
        </w:rPr>
        <w:t>F.P.J</w:t>
      </w:r>
      <w:proofErr w:type="spellEnd"/>
      <w:r w:rsidRPr="00FF6FDB">
        <w:rPr>
          <w:rFonts w:ascii="Bookman Old Style" w:hAnsi="Bookman Old Style" w:cs="Arial"/>
          <w:sz w:val="18"/>
          <w:szCs w:val="18"/>
          <w:lang w:val="pt-BR" w:eastAsia="es-ES"/>
        </w:rPr>
        <w:t xml:space="preserve">. </w:t>
      </w:r>
      <w:proofErr w:type="spellStart"/>
      <w:r w:rsidRPr="00FF6FDB">
        <w:rPr>
          <w:rFonts w:ascii="Bookman Old Style" w:hAnsi="Bookman Old Style" w:cs="Arial"/>
          <w:sz w:val="18"/>
          <w:szCs w:val="18"/>
          <w:lang w:val="pt-BR" w:eastAsia="es-ES"/>
        </w:rPr>
        <w:t>Lamé</w:t>
      </w:r>
      <w:proofErr w:type="spellEnd"/>
      <w:r w:rsidRPr="00FF6FDB">
        <w:rPr>
          <w:rFonts w:ascii="Bookman Old Style" w:hAnsi="Bookman Old Style" w:cs="Arial"/>
          <w:sz w:val="18"/>
          <w:szCs w:val="18"/>
          <w:lang w:val="pt-BR" w:eastAsia="es-ES"/>
        </w:rPr>
        <w:t xml:space="preserve">, </w:t>
      </w:r>
      <w:proofErr w:type="spellStart"/>
      <w:r w:rsidR="00341381" w:rsidRPr="00FF6FDB">
        <w:rPr>
          <w:rFonts w:ascii="Bookman Old Style" w:hAnsi="Bookman Old Style" w:cs="Arial"/>
          <w:sz w:val="18"/>
          <w:szCs w:val="18"/>
          <w:lang w:val="pt-BR" w:eastAsia="es-ES"/>
        </w:rPr>
        <w:t>an</w:t>
      </w:r>
      <w:r w:rsidRPr="00FF6FDB">
        <w:rPr>
          <w:rFonts w:ascii="Bookman Old Style" w:hAnsi="Bookman Old Style" w:cs="Arial"/>
          <w:sz w:val="18"/>
          <w:szCs w:val="18"/>
          <w:lang w:val="pt-BR" w:eastAsia="es-ES"/>
        </w:rPr>
        <w:t>d</w:t>
      </w:r>
      <w:proofErr w:type="spellEnd"/>
      <w:r w:rsidRPr="00FF6FDB">
        <w:rPr>
          <w:rFonts w:ascii="Bookman Old Style" w:hAnsi="Bookman Old Style" w:cs="Arial"/>
          <w:sz w:val="18"/>
          <w:szCs w:val="18"/>
          <w:lang w:val="pt-BR" w:eastAsia="es-ES"/>
        </w:rPr>
        <w:t xml:space="preserve"> </w:t>
      </w:r>
      <w:proofErr w:type="spellStart"/>
      <w:r w:rsidRPr="00FF6FDB">
        <w:rPr>
          <w:rFonts w:ascii="Bookman Old Style" w:hAnsi="Bookman Old Style" w:cs="Arial"/>
          <w:sz w:val="18"/>
          <w:szCs w:val="18"/>
          <w:lang w:val="pt-BR" w:eastAsia="es-ES"/>
        </w:rPr>
        <w:t>R.H</w:t>
      </w:r>
      <w:proofErr w:type="spellEnd"/>
      <w:r w:rsidRPr="00FF6FDB">
        <w:rPr>
          <w:rFonts w:ascii="Bookman Old Style" w:hAnsi="Bookman Old Style" w:cs="Arial"/>
          <w:sz w:val="18"/>
          <w:szCs w:val="18"/>
          <w:lang w:val="pt-BR" w:eastAsia="es-ES"/>
        </w:rPr>
        <w:t xml:space="preserve">. </w:t>
      </w:r>
      <w:proofErr w:type="spellStart"/>
      <w:r w:rsidRPr="00FF6FDB">
        <w:rPr>
          <w:rFonts w:ascii="Bookman Old Style" w:hAnsi="Bookman Old Style" w:cs="Arial"/>
          <w:sz w:val="18"/>
          <w:szCs w:val="18"/>
          <w:lang w:val="pt-BR" w:eastAsia="es-ES"/>
        </w:rPr>
        <w:t>Nieuwenhuis</w:t>
      </w:r>
      <w:proofErr w:type="spellEnd"/>
      <w:r w:rsidRPr="00FF6FDB">
        <w:rPr>
          <w:rFonts w:ascii="Bookman Old Style" w:hAnsi="Bookman Old Style" w:cs="Arial"/>
          <w:sz w:val="18"/>
          <w:szCs w:val="18"/>
          <w:lang w:val="pt-BR" w:eastAsia="es-ES"/>
        </w:rPr>
        <w:t xml:space="preserve">. </w:t>
      </w:r>
      <w:r w:rsidRPr="00FF6FDB">
        <w:rPr>
          <w:rFonts w:ascii="Bookman Old Style" w:hAnsi="Bookman Old Style" w:cs="Arial"/>
          <w:sz w:val="18"/>
          <w:szCs w:val="18"/>
          <w:lang w:val="en-US" w:eastAsia="es-ES"/>
        </w:rPr>
        <w:t>2009. National baseline survey of soil quality in the Netherlands. Environmental Pollution 157:2043-2052.</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spellStart"/>
      <w:proofErr w:type="gramStart"/>
      <w:r w:rsidRPr="00FF6FDB">
        <w:rPr>
          <w:rFonts w:ascii="Bookman Old Style" w:hAnsi="Bookman Old Style" w:cs="Arial"/>
          <w:sz w:val="18"/>
          <w:szCs w:val="18"/>
          <w:lang w:val="en-US" w:eastAsia="es-ES"/>
        </w:rPr>
        <w:t>Brus</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D.J</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J.J</w:t>
      </w:r>
      <w:proofErr w:type="spellEnd"/>
      <w:r w:rsidRPr="00FF6FDB">
        <w:rPr>
          <w:rFonts w:ascii="Bookman Old Style" w:hAnsi="Bookman Old Style" w:cs="Arial"/>
          <w:sz w:val="18"/>
          <w:szCs w:val="18"/>
          <w:lang w:val="en-US" w:eastAsia="es-ES"/>
        </w:rPr>
        <w:t xml:space="preserve">. de </w:t>
      </w:r>
      <w:proofErr w:type="spellStart"/>
      <w:r w:rsidRPr="00FF6FDB">
        <w:rPr>
          <w:rFonts w:ascii="Bookman Old Style" w:hAnsi="Bookman Old Style" w:cs="Arial"/>
          <w:sz w:val="18"/>
          <w:szCs w:val="18"/>
          <w:lang w:val="en-US" w:eastAsia="es-ES"/>
        </w:rPr>
        <w:t>Gruijter</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D.J.J</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Walvoort</w:t>
      </w:r>
      <w:proofErr w:type="spellEnd"/>
      <w:r w:rsidRPr="00FF6FDB">
        <w:rPr>
          <w:rFonts w:ascii="Bookman Old Style" w:hAnsi="Bookman Old Style" w:cs="Arial"/>
          <w:sz w:val="18"/>
          <w:szCs w:val="18"/>
          <w:lang w:val="en-US" w:eastAsia="es-ES"/>
        </w:rPr>
        <w:t xml:space="preserve">, F. de </w:t>
      </w:r>
      <w:proofErr w:type="spellStart"/>
      <w:r w:rsidRPr="00FF6FDB">
        <w:rPr>
          <w:rFonts w:ascii="Bookman Old Style" w:hAnsi="Bookman Old Style" w:cs="Arial"/>
          <w:sz w:val="18"/>
          <w:szCs w:val="18"/>
          <w:lang w:val="en-US" w:eastAsia="es-ES"/>
        </w:rPr>
        <w:t>Vries</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J.J.B</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Bronswijk</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P.F.A.M</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R</w:t>
      </w:r>
      <w:r w:rsidR="00341381" w:rsidRPr="00FF6FDB">
        <w:rPr>
          <w:rFonts w:ascii="Bookman Old Style" w:hAnsi="Bookman Old Style" w:cs="Arial"/>
          <w:sz w:val="18"/>
          <w:szCs w:val="18"/>
          <w:lang w:val="en-US" w:eastAsia="es-ES"/>
        </w:rPr>
        <w:t>ó</w:t>
      </w:r>
      <w:r w:rsidRPr="00FF6FDB">
        <w:rPr>
          <w:rFonts w:ascii="Bookman Old Style" w:hAnsi="Bookman Old Style" w:cs="Arial"/>
          <w:sz w:val="18"/>
          <w:szCs w:val="18"/>
          <w:lang w:val="en-US" w:eastAsia="es-ES"/>
        </w:rPr>
        <w:t>mkens</w:t>
      </w:r>
      <w:proofErr w:type="spellEnd"/>
      <w:r w:rsidRPr="00FF6FDB">
        <w:rPr>
          <w:rFonts w:ascii="Bookman Old Style" w:hAnsi="Bookman Old Style" w:cs="Arial"/>
          <w:sz w:val="18"/>
          <w:szCs w:val="18"/>
          <w:lang w:val="en-US" w:eastAsia="es-ES"/>
        </w:rPr>
        <w:t xml:space="preserve">, and W. de </w:t>
      </w:r>
      <w:proofErr w:type="spellStart"/>
      <w:r w:rsidRPr="00FF6FDB">
        <w:rPr>
          <w:rFonts w:ascii="Bookman Old Style" w:hAnsi="Bookman Old Style" w:cs="Arial"/>
          <w:sz w:val="18"/>
          <w:szCs w:val="18"/>
          <w:lang w:val="en-US" w:eastAsia="es-ES"/>
        </w:rPr>
        <w:t>Vries</w:t>
      </w:r>
      <w:proofErr w:type="spellEnd"/>
      <w:r w:rsidRPr="00FF6FDB">
        <w:rPr>
          <w:rFonts w:ascii="Bookman Old Style" w:hAnsi="Bookman Old Style" w:cs="Arial"/>
          <w:sz w:val="18"/>
          <w:szCs w:val="18"/>
          <w:lang w:val="en-US" w:eastAsia="es-ES"/>
        </w:rPr>
        <w:t>.</w:t>
      </w:r>
      <w:proofErr w:type="gramEnd"/>
      <w:r w:rsidRPr="00FF6FDB">
        <w:rPr>
          <w:rFonts w:ascii="Bookman Old Style" w:hAnsi="Bookman Old Style" w:cs="Arial"/>
          <w:sz w:val="18"/>
          <w:szCs w:val="18"/>
          <w:lang w:val="en-US" w:eastAsia="es-ES"/>
        </w:rPr>
        <w:t xml:space="preserve"> 2002. Mapping the Probability of Exceeding Critical Thresholds for Cadmium Concentrations in Soils in the Netherlands. J. Environ. Qual</w:t>
      </w:r>
      <w:r w:rsidRPr="00FF6FDB">
        <w:rPr>
          <w:rFonts w:ascii="Bookman Old Style" w:hAnsi="Bookman Old Style" w:cs="Arial"/>
          <w:i/>
          <w:sz w:val="18"/>
          <w:szCs w:val="18"/>
          <w:lang w:val="en-US" w:eastAsia="es-ES"/>
        </w:rPr>
        <w:t>.</w:t>
      </w:r>
      <w:r w:rsidRPr="00FF6FDB">
        <w:rPr>
          <w:rFonts w:ascii="Bookman Old Style" w:hAnsi="Bookman Old Style" w:cs="Arial"/>
          <w:sz w:val="18"/>
          <w:szCs w:val="18"/>
          <w:lang w:val="en-US" w:eastAsia="es-ES"/>
        </w:rPr>
        <w:t xml:space="preserve"> 31:1875-1884.</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pt-BR" w:eastAsia="es-ES"/>
        </w:rPr>
      </w:pPr>
      <w:proofErr w:type="spellStart"/>
      <w:proofErr w:type="gramStart"/>
      <w:r w:rsidRPr="00FF6FDB">
        <w:rPr>
          <w:rFonts w:ascii="Bookman Old Style" w:hAnsi="Bookman Old Style" w:cs="Arial"/>
          <w:sz w:val="18"/>
          <w:szCs w:val="18"/>
          <w:lang w:val="en-US" w:eastAsia="es-ES"/>
        </w:rPr>
        <w:t>Camilotti</w:t>
      </w:r>
      <w:proofErr w:type="spellEnd"/>
      <w:r w:rsidRPr="00FF6FDB">
        <w:rPr>
          <w:rFonts w:ascii="Bookman Old Style" w:hAnsi="Bookman Old Style" w:cs="Arial"/>
          <w:sz w:val="18"/>
          <w:szCs w:val="18"/>
          <w:lang w:val="en-US" w:eastAsia="es-ES"/>
        </w:rPr>
        <w:t xml:space="preserve">, F., </w:t>
      </w:r>
      <w:proofErr w:type="spellStart"/>
      <w:r w:rsidRPr="00FF6FDB">
        <w:rPr>
          <w:rFonts w:ascii="Bookman Old Style" w:hAnsi="Bookman Old Style" w:cs="Arial"/>
          <w:sz w:val="18"/>
          <w:szCs w:val="18"/>
          <w:lang w:val="en-US" w:eastAsia="es-ES"/>
        </w:rPr>
        <w:t>M.O</w:t>
      </w:r>
      <w:proofErr w:type="spellEnd"/>
      <w:r w:rsidRPr="00FF6FDB">
        <w:rPr>
          <w:rFonts w:ascii="Bookman Old Style" w:hAnsi="Bookman Old Style" w:cs="Arial"/>
          <w:sz w:val="18"/>
          <w:szCs w:val="18"/>
          <w:lang w:val="en-US" w:eastAsia="es-ES"/>
        </w:rPr>
        <w:t xml:space="preserve">. Marques, I. </w:t>
      </w:r>
      <w:proofErr w:type="spellStart"/>
      <w:r w:rsidRPr="00FF6FDB">
        <w:rPr>
          <w:rFonts w:ascii="Bookman Old Style" w:hAnsi="Bookman Old Style" w:cs="Arial"/>
          <w:sz w:val="18"/>
          <w:szCs w:val="18"/>
          <w:lang w:val="en-US" w:eastAsia="es-ES"/>
        </w:rPr>
        <w:t>Andrioli</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A.R.d</w:t>
      </w:r>
      <w:proofErr w:type="spellEnd"/>
      <w:r w:rsidRPr="00FF6FDB">
        <w:rPr>
          <w:rFonts w:ascii="Bookman Old Style" w:hAnsi="Bookman Old Style" w:cs="Arial"/>
          <w:sz w:val="18"/>
          <w:szCs w:val="18"/>
          <w:lang w:val="en-US" w:eastAsia="es-ES"/>
        </w:rPr>
        <w:t xml:space="preserve">. Silva, L.C. Tasso Junior, and </w:t>
      </w:r>
      <w:proofErr w:type="spellStart"/>
      <w:r w:rsidRPr="00FF6FDB">
        <w:rPr>
          <w:rFonts w:ascii="Bookman Old Style" w:hAnsi="Bookman Old Style" w:cs="Arial"/>
          <w:sz w:val="18"/>
          <w:szCs w:val="18"/>
          <w:lang w:val="en-US" w:eastAsia="es-ES"/>
        </w:rPr>
        <w:t>F.O.d</w:t>
      </w:r>
      <w:proofErr w:type="spellEnd"/>
      <w:r w:rsidRPr="00FF6FDB">
        <w:rPr>
          <w:rFonts w:ascii="Bookman Old Style" w:hAnsi="Bookman Old Style" w:cs="Arial"/>
          <w:sz w:val="18"/>
          <w:szCs w:val="18"/>
          <w:lang w:val="en-US" w:eastAsia="es-ES"/>
        </w:rPr>
        <w:t>. Nobile.</w:t>
      </w:r>
      <w:proofErr w:type="gramEnd"/>
      <w:r w:rsidRPr="00FF6FDB">
        <w:rPr>
          <w:rFonts w:ascii="Bookman Old Style" w:hAnsi="Bookman Old Style" w:cs="Arial"/>
          <w:sz w:val="18"/>
          <w:szCs w:val="18"/>
          <w:lang w:val="en-US" w:eastAsia="es-ES"/>
        </w:rPr>
        <w:t xml:space="preserve"> </w:t>
      </w:r>
      <w:r w:rsidRPr="00FF6FDB">
        <w:rPr>
          <w:rFonts w:ascii="Bookman Old Style" w:hAnsi="Bookman Old Style" w:cs="Arial"/>
          <w:sz w:val="18"/>
          <w:szCs w:val="18"/>
          <w:lang w:val="pt-BR" w:eastAsia="es-ES"/>
        </w:rPr>
        <w:t xml:space="preserve">2007. Acúmulo de metais pesados em </w:t>
      </w:r>
      <w:proofErr w:type="spellStart"/>
      <w:r w:rsidRPr="00FF6FDB">
        <w:rPr>
          <w:rFonts w:ascii="Bookman Old Style" w:hAnsi="Bookman Old Style" w:cs="Arial"/>
          <w:sz w:val="18"/>
          <w:szCs w:val="18"/>
          <w:lang w:val="pt-BR" w:eastAsia="es-ES"/>
        </w:rPr>
        <w:t>cana-de-acúcar</w:t>
      </w:r>
      <w:proofErr w:type="spellEnd"/>
      <w:r w:rsidRPr="00FF6FDB">
        <w:rPr>
          <w:rFonts w:ascii="Bookman Old Style" w:hAnsi="Bookman Old Style" w:cs="Arial"/>
          <w:sz w:val="18"/>
          <w:szCs w:val="18"/>
          <w:lang w:val="pt-BR" w:eastAsia="es-ES"/>
        </w:rPr>
        <w:t xml:space="preserve"> mediante a </w:t>
      </w:r>
      <w:proofErr w:type="spellStart"/>
      <w:r w:rsidRPr="00FF6FDB">
        <w:rPr>
          <w:rFonts w:ascii="Bookman Old Style" w:hAnsi="Bookman Old Style" w:cs="Arial"/>
          <w:sz w:val="18"/>
          <w:szCs w:val="18"/>
          <w:lang w:val="pt-BR" w:eastAsia="es-ES"/>
        </w:rPr>
        <w:t>aplicacáo</w:t>
      </w:r>
      <w:proofErr w:type="spellEnd"/>
      <w:r w:rsidRPr="00FF6FDB">
        <w:rPr>
          <w:rFonts w:ascii="Bookman Old Style" w:hAnsi="Bookman Old Style" w:cs="Arial"/>
          <w:sz w:val="18"/>
          <w:szCs w:val="18"/>
          <w:lang w:val="pt-BR" w:eastAsia="es-ES"/>
        </w:rPr>
        <w:t xml:space="preserve"> de lodo de esgoto e </w:t>
      </w:r>
      <w:proofErr w:type="spellStart"/>
      <w:r w:rsidRPr="00FF6FDB">
        <w:rPr>
          <w:rFonts w:ascii="Bookman Old Style" w:hAnsi="Bookman Old Style" w:cs="Arial"/>
          <w:sz w:val="18"/>
          <w:szCs w:val="18"/>
          <w:lang w:val="pt-BR" w:eastAsia="es-ES"/>
        </w:rPr>
        <w:t>vinhaca</w:t>
      </w:r>
      <w:proofErr w:type="spellEnd"/>
      <w:r w:rsidRPr="00FF6FDB">
        <w:rPr>
          <w:rFonts w:ascii="Bookman Old Style" w:hAnsi="Bookman Old Style" w:cs="Arial"/>
          <w:sz w:val="18"/>
          <w:szCs w:val="18"/>
          <w:lang w:val="pt-BR" w:eastAsia="es-ES"/>
        </w:rPr>
        <w:t xml:space="preserve">. Engenharia Agrícola </w:t>
      </w:r>
      <w:proofErr w:type="gramStart"/>
      <w:r w:rsidRPr="00FF6FDB">
        <w:rPr>
          <w:rFonts w:ascii="Bookman Old Style" w:hAnsi="Bookman Old Style" w:cs="Arial"/>
          <w:sz w:val="18"/>
          <w:szCs w:val="18"/>
          <w:lang w:val="pt-BR" w:eastAsia="es-ES"/>
        </w:rPr>
        <w:t>27:284</w:t>
      </w:r>
      <w:proofErr w:type="gramEnd"/>
      <w:r w:rsidRPr="00FF6FDB">
        <w:rPr>
          <w:rFonts w:ascii="Bookman Old Style" w:hAnsi="Bookman Old Style" w:cs="Arial"/>
          <w:sz w:val="18"/>
          <w:szCs w:val="18"/>
          <w:lang w:val="pt-BR" w:eastAsia="es-ES"/>
        </w:rPr>
        <w:t>-293.</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eastAsia="es-ES"/>
        </w:rPr>
      </w:pPr>
      <w:proofErr w:type="spellStart"/>
      <w:r w:rsidRPr="00FF6FDB">
        <w:rPr>
          <w:rFonts w:ascii="Bookman Old Style" w:hAnsi="Bookman Old Style" w:cs="Arial"/>
          <w:sz w:val="18"/>
          <w:szCs w:val="18"/>
          <w:lang w:val="pt-BR" w:eastAsia="es-ES"/>
        </w:rPr>
        <w:t>Castillo</w:t>
      </w:r>
      <w:proofErr w:type="spellEnd"/>
      <w:r w:rsidRPr="00FF6FDB">
        <w:rPr>
          <w:rFonts w:ascii="Bookman Old Style" w:hAnsi="Bookman Old Style" w:cs="Arial"/>
          <w:sz w:val="18"/>
          <w:szCs w:val="18"/>
          <w:lang w:val="pt-BR" w:eastAsia="es-ES"/>
        </w:rPr>
        <w:t xml:space="preserve"> </w:t>
      </w:r>
      <w:proofErr w:type="spellStart"/>
      <w:r w:rsidRPr="00FF6FDB">
        <w:rPr>
          <w:rFonts w:ascii="Bookman Old Style" w:hAnsi="Bookman Old Style" w:cs="Arial"/>
          <w:sz w:val="18"/>
          <w:szCs w:val="18"/>
          <w:lang w:val="pt-BR" w:eastAsia="es-ES"/>
        </w:rPr>
        <w:t>Carrión</w:t>
      </w:r>
      <w:proofErr w:type="spellEnd"/>
      <w:r w:rsidRPr="00FF6FDB">
        <w:rPr>
          <w:rFonts w:ascii="Bookman Old Style" w:hAnsi="Bookman Old Style" w:cs="Arial"/>
          <w:sz w:val="18"/>
          <w:szCs w:val="18"/>
          <w:lang w:val="pt-BR" w:eastAsia="es-ES"/>
        </w:rPr>
        <w:t xml:space="preserve">, M., E. Ortega </w:t>
      </w:r>
      <w:proofErr w:type="spellStart"/>
      <w:r w:rsidRPr="00FF6FDB">
        <w:rPr>
          <w:rFonts w:ascii="Bookman Old Style" w:hAnsi="Bookman Old Style" w:cs="Arial"/>
          <w:sz w:val="18"/>
          <w:szCs w:val="18"/>
          <w:lang w:val="pt-BR" w:eastAsia="es-ES"/>
        </w:rPr>
        <w:t>Bernaldo</w:t>
      </w:r>
      <w:proofErr w:type="spellEnd"/>
      <w:r w:rsidRPr="00FF6FDB">
        <w:rPr>
          <w:rFonts w:ascii="Bookman Old Style" w:hAnsi="Bookman Old Style" w:cs="Arial"/>
          <w:sz w:val="18"/>
          <w:szCs w:val="18"/>
          <w:lang w:val="pt-BR" w:eastAsia="es-ES"/>
        </w:rPr>
        <w:t xml:space="preserve"> de </w:t>
      </w:r>
      <w:proofErr w:type="spellStart"/>
      <w:r w:rsidRPr="00FF6FDB">
        <w:rPr>
          <w:rFonts w:ascii="Bookman Old Style" w:hAnsi="Bookman Old Style" w:cs="Arial"/>
          <w:sz w:val="18"/>
          <w:szCs w:val="18"/>
          <w:lang w:val="pt-BR" w:eastAsia="es-ES"/>
        </w:rPr>
        <w:t>Quirós</w:t>
      </w:r>
      <w:proofErr w:type="spellEnd"/>
      <w:r w:rsidRPr="00FF6FDB">
        <w:rPr>
          <w:rFonts w:ascii="Bookman Old Style" w:hAnsi="Bookman Old Style" w:cs="Arial"/>
          <w:sz w:val="18"/>
          <w:szCs w:val="18"/>
          <w:lang w:val="pt-BR" w:eastAsia="es-ES"/>
        </w:rPr>
        <w:t xml:space="preserve">, </w:t>
      </w:r>
      <w:proofErr w:type="spellStart"/>
      <w:r w:rsidRPr="00FF6FDB">
        <w:rPr>
          <w:rFonts w:ascii="Bookman Old Style" w:hAnsi="Bookman Old Style" w:cs="Arial"/>
          <w:sz w:val="18"/>
          <w:szCs w:val="18"/>
          <w:lang w:val="pt-BR" w:eastAsia="es-ES"/>
        </w:rPr>
        <w:t>and</w:t>
      </w:r>
      <w:proofErr w:type="spellEnd"/>
      <w:r w:rsidRPr="00FF6FDB">
        <w:rPr>
          <w:rFonts w:ascii="Bookman Old Style" w:hAnsi="Bookman Old Style" w:cs="Arial"/>
          <w:sz w:val="18"/>
          <w:szCs w:val="18"/>
          <w:lang w:val="pt-BR" w:eastAsia="es-ES"/>
        </w:rPr>
        <w:t xml:space="preserve"> </w:t>
      </w:r>
      <w:proofErr w:type="spellStart"/>
      <w:r w:rsidRPr="00FF6FDB">
        <w:rPr>
          <w:rFonts w:ascii="Bookman Old Style" w:hAnsi="Bookman Old Style" w:cs="Arial"/>
          <w:sz w:val="18"/>
          <w:szCs w:val="18"/>
          <w:lang w:val="pt-BR" w:eastAsia="es-ES"/>
        </w:rPr>
        <w:t>J.A</w:t>
      </w:r>
      <w:proofErr w:type="spellEnd"/>
      <w:r w:rsidRPr="00FF6FDB">
        <w:rPr>
          <w:rFonts w:ascii="Bookman Old Style" w:hAnsi="Bookman Old Style" w:cs="Arial"/>
          <w:sz w:val="18"/>
          <w:szCs w:val="18"/>
          <w:lang w:val="pt-BR" w:eastAsia="es-ES"/>
        </w:rPr>
        <w:t xml:space="preserve">. Martín </w:t>
      </w:r>
      <w:proofErr w:type="spellStart"/>
      <w:r w:rsidRPr="00FF6FDB">
        <w:rPr>
          <w:rFonts w:ascii="Bookman Old Style" w:hAnsi="Bookman Old Style" w:cs="Arial"/>
          <w:sz w:val="18"/>
          <w:szCs w:val="18"/>
          <w:lang w:val="pt-BR" w:eastAsia="es-ES"/>
        </w:rPr>
        <w:t>Rubí</w:t>
      </w:r>
      <w:proofErr w:type="spellEnd"/>
      <w:r w:rsidRPr="00FF6FDB">
        <w:rPr>
          <w:rFonts w:ascii="Bookman Old Style" w:hAnsi="Bookman Old Style" w:cs="Arial"/>
          <w:sz w:val="18"/>
          <w:szCs w:val="18"/>
          <w:lang w:val="pt-BR" w:eastAsia="es-ES"/>
        </w:rPr>
        <w:t xml:space="preserve">. 2002. Valores de Referencia de Elementos </w:t>
      </w:r>
      <w:proofErr w:type="spellStart"/>
      <w:r w:rsidRPr="00FF6FDB">
        <w:rPr>
          <w:rFonts w:ascii="Bookman Old Style" w:hAnsi="Bookman Old Style" w:cs="Arial"/>
          <w:sz w:val="18"/>
          <w:szCs w:val="18"/>
          <w:lang w:val="pt-BR" w:eastAsia="es-ES"/>
        </w:rPr>
        <w:t>Traza</w:t>
      </w:r>
      <w:proofErr w:type="spellEnd"/>
      <w:r w:rsidRPr="00FF6FDB">
        <w:rPr>
          <w:rFonts w:ascii="Bookman Old Style" w:hAnsi="Bookman Old Style" w:cs="Arial"/>
          <w:sz w:val="18"/>
          <w:szCs w:val="18"/>
          <w:lang w:val="pt-BR" w:eastAsia="es-ES"/>
        </w:rPr>
        <w:t xml:space="preserve"> </w:t>
      </w:r>
      <w:proofErr w:type="spellStart"/>
      <w:r w:rsidRPr="00FF6FDB">
        <w:rPr>
          <w:rFonts w:ascii="Bookman Old Style" w:hAnsi="Bookman Old Style" w:cs="Arial"/>
          <w:sz w:val="18"/>
          <w:szCs w:val="18"/>
          <w:lang w:val="pt-BR" w:eastAsia="es-ES"/>
        </w:rPr>
        <w:t>en</w:t>
      </w:r>
      <w:proofErr w:type="spellEnd"/>
      <w:r w:rsidRPr="00FF6FDB">
        <w:rPr>
          <w:rFonts w:ascii="Bookman Old Style" w:hAnsi="Bookman Old Style" w:cs="Arial"/>
          <w:sz w:val="18"/>
          <w:szCs w:val="18"/>
          <w:lang w:val="pt-BR" w:eastAsia="es-ES"/>
        </w:rPr>
        <w:t xml:space="preserve"> </w:t>
      </w:r>
      <w:proofErr w:type="spellStart"/>
      <w:r w:rsidRPr="00FF6FDB">
        <w:rPr>
          <w:rFonts w:ascii="Bookman Old Style" w:hAnsi="Bookman Old Style" w:cs="Arial"/>
          <w:sz w:val="18"/>
          <w:szCs w:val="18"/>
          <w:lang w:val="pt-BR" w:eastAsia="es-ES"/>
        </w:rPr>
        <w:t>Vertisoles</w:t>
      </w:r>
      <w:proofErr w:type="spellEnd"/>
      <w:r w:rsidRPr="00FF6FDB">
        <w:rPr>
          <w:rFonts w:ascii="Bookman Old Style" w:hAnsi="Bookman Old Style" w:cs="Arial"/>
          <w:sz w:val="18"/>
          <w:szCs w:val="18"/>
          <w:lang w:val="pt-BR" w:eastAsia="es-ES"/>
        </w:rPr>
        <w:t xml:space="preserve"> de </w:t>
      </w:r>
      <w:proofErr w:type="spellStart"/>
      <w:proofErr w:type="gramStart"/>
      <w:r w:rsidRPr="00FF6FDB">
        <w:rPr>
          <w:rFonts w:ascii="Bookman Old Style" w:hAnsi="Bookman Old Style" w:cs="Arial"/>
          <w:sz w:val="18"/>
          <w:szCs w:val="18"/>
          <w:lang w:val="pt-BR" w:eastAsia="es-ES"/>
        </w:rPr>
        <w:t>la</w:t>
      </w:r>
      <w:proofErr w:type="spellEnd"/>
      <w:proofErr w:type="gramEnd"/>
      <w:r w:rsidRPr="00FF6FDB">
        <w:rPr>
          <w:rFonts w:ascii="Bookman Old Style" w:hAnsi="Bookman Old Style" w:cs="Arial"/>
          <w:sz w:val="18"/>
          <w:szCs w:val="18"/>
          <w:lang w:val="pt-BR" w:eastAsia="es-ES"/>
        </w:rPr>
        <w:t xml:space="preserve"> </w:t>
      </w:r>
      <w:proofErr w:type="spellStart"/>
      <w:r w:rsidRPr="00FF6FDB">
        <w:rPr>
          <w:rFonts w:ascii="Bookman Old Style" w:hAnsi="Bookman Old Style" w:cs="Arial"/>
          <w:sz w:val="18"/>
          <w:szCs w:val="18"/>
          <w:lang w:val="pt-BR" w:eastAsia="es-ES"/>
        </w:rPr>
        <w:t>Provincia</w:t>
      </w:r>
      <w:proofErr w:type="spellEnd"/>
      <w:r w:rsidRPr="00FF6FDB">
        <w:rPr>
          <w:rFonts w:ascii="Bookman Old Style" w:hAnsi="Bookman Old Style" w:cs="Arial"/>
          <w:sz w:val="18"/>
          <w:szCs w:val="18"/>
          <w:lang w:val="pt-BR" w:eastAsia="es-ES"/>
        </w:rPr>
        <w:t xml:space="preserve"> de Málaga. </w:t>
      </w:r>
      <w:proofErr w:type="spellStart"/>
      <w:r w:rsidRPr="00FF6FDB">
        <w:rPr>
          <w:rFonts w:ascii="Bookman Old Style" w:hAnsi="Bookman Old Style" w:cs="Arial"/>
          <w:sz w:val="18"/>
          <w:szCs w:val="18"/>
          <w:lang w:eastAsia="es-ES"/>
        </w:rPr>
        <w:t>Edafologia</w:t>
      </w:r>
      <w:proofErr w:type="spellEnd"/>
      <w:r w:rsidRPr="00FF6FDB">
        <w:rPr>
          <w:rFonts w:ascii="Bookman Old Style" w:hAnsi="Bookman Old Style" w:cs="Arial"/>
          <w:sz w:val="18"/>
          <w:szCs w:val="18"/>
          <w:lang w:eastAsia="es-ES"/>
        </w:rPr>
        <w:t xml:space="preserve"> 9:295-304.</w:t>
      </w:r>
    </w:p>
    <w:p w:rsidR="0093020B" w:rsidRPr="00FF6FDB" w:rsidRDefault="0093020B" w:rsidP="00CA1C31">
      <w:pPr>
        <w:suppressAutoHyphens/>
        <w:spacing w:after="0" w:line="240" w:lineRule="auto"/>
        <w:ind w:left="180" w:hanging="180"/>
        <w:jc w:val="both"/>
        <w:rPr>
          <w:rStyle w:val="hps"/>
          <w:rFonts w:ascii="Bookman Old Style" w:hAnsi="Bookman Old Style"/>
          <w:sz w:val="18"/>
          <w:szCs w:val="18"/>
        </w:rPr>
      </w:pPr>
      <w:r w:rsidRPr="00FF6FDB">
        <w:rPr>
          <w:rFonts w:ascii="Bookman Old Style" w:hAnsi="Bookman Old Style" w:cs="Arial"/>
          <w:sz w:val="18"/>
          <w:szCs w:val="18"/>
          <w:lang w:eastAsia="es-ES"/>
        </w:rPr>
        <w:t>COM. 2002. Comunicación del 16 de abril de 2002 de la</w:t>
      </w:r>
      <w:r w:rsidRPr="00FF6FDB">
        <w:rPr>
          <w:rStyle w:val="hps"/>
          <w:rFonts w:ascii="Bookman Old Style" w:hAnsi="Bookman Old Style"/>
          <w:sz w:val="18"/>
          <w:szCs w:val="18"/>
        </w:rPr>
        <w:t xml:space="preserve"> Comisión al</w:t>
      </w:r>
      <w:r w:rsidR="000F6124" w:rsidRPr="00FF6FDB">
        <w:rPr>
          <w:rStyle w:val="hps"/>
          <w:rFonts w:ascii="Bookman Old Style" w:hAnsi="Bookman Old Style"/>
          <w:sz w:val="18"/>
          <w:szCs w:val="18"/>
        </w:rPr>
        <w:t xml:space="preserve"> </w:t>
      </w:r>
      <w:r w:rsidRPr="00FF6FDB">
        <w:rPr>
          <w:rStyle w:val="hps"/>
          <w:rFonts w:ascii="Bookman Old Style" w:hAnsi="Bookman Old Style"/>
          <w:sz w:val="18"/>
          <w:szCs w:val="18"/>
        </w:rPr>
        <w:t>Consejo, al Parlamento</w:t>
      </w:r>
      <w:r w:rsidRPr="00FF6FDB">
        <w:rPr>
          <w:rFonts w:ascii="Bookman Old Style" w:hAnsi="Bookman Old Style"/>
          <w:sz w:val="18"/>
          <w:szCs w:val="18"/>
        </w:rPr>
        <w:t xml:space="preserve"> </w:t>
      </w:r>
      <w:r w:rsidRPr="00FF6FDB">
        <w:rPr>
          <w:rStyle w:val="hps"/>
          <w:rFonts w:ascii="Bookman Old Style" w:hAnsi="Bookman Old Style"/>
          <w:sz w:val="18"/>
          <w:szCs w:val="18"/>
        </w:rPr>
        <w:t>Europeo, al Comité</w:t>
      </w:r>
      <w:r w:rsidRPr="00FF6FDB">
        <w:rPr>
          <w:rFonts w:ascii="Bookman Old Style" w:hAnsi="Bookman Old Style"/>
          <w:sz w:val="18"/>
          <w:szCs w:val="18"/>
        </w:rPr>
        <w:t xml:space="preserve"> </w:t>
      </w:r>
      <w:r w:rsidRPr="00FF6FDB">
        <w:rPr>
          <w:rStyle w:val="hps"/>
          <w:rFonts w:ascii="Bookman Old Style" w:hAnsi="Bookman Old Style"/>
          <w:sz w:val="18"/>
          <w:szCs w:val="18"/>
        </w:rPr>
        <w:t>Económico y Social</w:t>
      </w:r>
      <w:r w:rsidR="000F6124" w:rsidRPr="00FF6FDB">
        <w:rPr>
          <w:rStyle w:val="hps"/>
          <w:rFonts w:ascii="Bookman Old Style" w:hAnsi="Bookman Old Style"/>
          <w:sz w:val="18"/>
          <w:szCs w:val="18"/>
        </w:rPr>
        <w:t xml:space="preserve"> </w:t>
      </w:r>
      <w:r w:rsidRPr="00FF6FDB">
        <w:rPr>
          <w:rStyle w:val="hps"/>
          <w:rFonts w:ascii="Bookman Old Style" w:hAnsi="Bookman Old Style"/>
          <w:sz w:val="18"/>
          <w:szCs w:val="18"/>
        </w:rPr>
        <w:t>y el Comité</w:t>
      </w:r>
      <w:r w:rsidRPr="00FF6FDB">
        <w:rPr>
          <w:rFonts w:ascii="Bookman Old Style" w:hAnsi="Bookman Old Style"/>
          <w:sz w:val="18"/>
          <w:szCs w:val="18"/>
        </w:rPr>
        <w:t xml:space="preserve"> </w:t>
      </w:r>
      <w:r w:rsidRPr="00FF6FDB">
        <w:rPr>
          <w:rStyle w:val="hps"/>
          <w:rFonts w:ascii="Bookman Old Style" w:hAnsi="Bookman Old Style"/>
          <w:sz w:val="18"/>
          <w:szCs w:val="18"/>
        </w:rPr>
        <w:t>de las Regiones</w:t>
      </w:r>
      <w:r w:rsidRPr="00FF6FDB">
        <w:rPr>
          <w:rFonts w:ascii="Bookman Old Style" w:hAnsi="Bookman Old Style"/>
          <w:sz w:val="18"/>
          <w:szCs w:val="18"/>
        </w:rPr>
        <w:t xml:space="preserve">: </w:t>
      </w:r>
      <w:r w:rsidRPr="00FF6FDB">
        <w:rPr>
          <w:rStyle w:val="hps"/>
          <w:rFonts w:ascii="Bookman Old Style" w:hAnsi="Bookman Old Style"/>
          <w:sz w:val="18"/>
          <w:szCs w:val="18"/>
        </w:rPr>
        <w:t>Hacia una Estrategia Temática</w:t>
      </w:r>
      <w:r w:rsidRPr="00FF6FDB">
        <w:rPr>
          <w:rFonts w:ascii="Bookman Old Style" w:hAnsi="Bookman Old Style"/>
          <w:sz w:val="18"/>
          <w:szCs w:val="18"/>
        </w:rPr>
        <w:br/>
      </w:r>
      <w:r w:rsidRPr="00FF6FDB">
        <w:rPr>
          <w:rStyle w:val="hps"/>
          <w:rFonts w:ascii="Bookman Old Style" w:hAnsi="Bookman Old Style"/>
          <w:sz w:val="18"/>
          <w:szCs w:val="18"/>
        </w:rPr>
        <w:lastRenderedPageBreak/>
        <w:t>para</w:t>
      </w:r>
      <w:r w:rsidRPr="00FF6FDB">
        <w:rPr>
          <w:rFonts w:ascii="Bookman Old Style" w:hAnsi="Bookman Old Style"/>
          <w:sz w:val="18"/>
          <w:szCs w:val="18"/>
        </w:rPr>
        <w:t xml:space="preserve"> </w:t>
      </w:r>
      <w:r w:rsidRPr="00FF6FDB">
        <w:rPr>
          <w:rStyle w:val="hps"/>
          <w:rFonts w:ascii="Bookman Old Style" w:hAnsi="Bookman Old Style"/>
          <w:sz w:val="18"/>
          <w:szCs w:val="18"/>
        </w:rPr>
        <w:t>la Protección del Suelo</w:t>
      </w:r>
      <w:r w:rsidRPr="00FF6FDB">
        <w:rPr>
          <w:rFonts w:ascii="Bookman Old Style" w:hAnsi="Bookman Old Style"/>
          <w:sz w:val="18"/>
          <w:szCs w:val="18"/>
        </w:rPr>
        <w:t xml:space="preserve">. </w:t>
      </w:r>
      <w:r w:rsidRPr="00FF6FDB">
        <w:rPr>
          <w:rStyle w:val="hps"/>
          <w:rFonts w:ascii="Bookman Old Style" w:hAnsi="Bookman Old Style"/>
          <w:sz w:val="18"/>
          <w:szCs w:val="18"/>
        </w:rPr>
        <w:t>Bruselas: Comisión Europea.</w:t>
      </w:r>
    </w:p>
    <w:p w:rsidR="0093020B" w:rsidRPr="00CA1C31" w:rsidRDefault="0093020B" w:rsidP="00CA1C31">
      <w:pPr>
        <w:suppressAutoHyphens/>
        <w:spacing w:after="0" w:line="240" w:lineRule="auto"/>
        <w:ind w:left="180" w:hanging="180"/>
        <w:jc w:val="both"/>
        <w:rPr>
          <w:rStyle w:val="hps"/>
          <w:rFonts w:ascii="Bookman Old Style" w:hAnsi="Bookman Old Style"/>
          <w:sz w:val="18"/>
          <w:szCs w:val="18"/>
          <w:lang w:val="en-US"/>
        </w:rPr>
      </w:pPr>
      <w:r w:rsidRPr="00FF6FDB">
        <w:rPr>
          <w:rFonts w:ascii="Bookman Old Style" w:hAnsi="Bookman Old Style" w:cs="Arial"/>
          <w:sz w:val="18"/>
          <w:szCs w:val="18"/>
          <w:lang w:eastAsia="es-ES"/>
        </w:rPr>
        <w:t>COM. 2006. Comunicación del 22 de septiembre de 2006 de la</w:t>
      </w:r>
      <w:r w:rsidRPr="00FF6FDB">
        <w:rPr>
          <w:rStyle w:val="hps"/>
          <w:rFonts w:ascii="Bookman Old Style" w:hAnsi="Bookman Old Style"/>
          <w:sz w:val="18"/>
          <w:szCs w:val="18"/>
        </w:rPr>
        <w:t xml:space="preserve"> Comisión al</w:t>
      </w:r>
      <w:r w:rsidR="000F6124" w:rsidRPr="00FF6FDB">
        <w:rPr>
          <w:rStyle w:val="hps"/>
          <w:rFonts w:ascii="Bookman Old Style" w:hAnsi="Bookman Old Style"/>
          <w:sz w:val="18"/>
          <w:szCs w:val="18"/>
        </w:rPr>
        <w:t xml:space="preserve"> </w:t>
      </w:r>
      <w:r w:rsidRPr="00FF6FDB">
        <w:rPr>
          <w:rStyle w:val="hps"/>
          <w:rFonts w:ascii="Bookman Old Style" w:hAnsi="Bookman Old Style"/>
          <w:sz w:val="18"/>
          <w:szCs w:val="18"/>
        </w:rPr>
        <w:t>Consejo, al Parlamento</w:t>
      </w:r>
      <w:r w:rsidRPr="00FF6FDB">
        <w:rPr>
          <w:rFonts w:ascii="Bookman Old Style" w:hAnsi="Bookman Old Style"/>
          <w:sz w:val="18"/>
          <w:szCs w:val="18"/>
        </w:rPr>
        <w:t xml:space="preserve"> </w:t>
      </w:r>
      <w:r w:rsidRPr="00FF6FDB">
        <w:rPr>
          <w:rStyle w:val="hps"/>
          <w:rFonts w:ascii="Bookman Old Style" w:hAnsi="Bookman Old Style"/>
          <w:sz w:val="18"/>
          <w:szCs w:val="18"/>
        </w:rPr>
        <w:t>Europeo, al Comité</w:t>
      </w:r>
      <w:r w:rsidRPr="00FF6FDB">
        <w:rPr>
          <w:rFonts w:ascii="Bookman Old Style" w:hAnsi="Bookman Old Style"/>
          <w:sz w:val="18"/>
          <w:szCs w:val="18"/>
        </w:rPr>
        <w:t xml:space="preserve"> </w:t>
      </w:r>
      <w:r w:rsidRPr="00FF6FDB">
        <w:rPr>
          <w:rStyle w:val="hps"/>
          <w:rFonts w:ascii="Bookman Old Style" w:hAnsi="Bookman Old Style"/>
          <w:sz w:val="18"/>
          <w:szCs w:val="18"/>
        </w:rPr>
        <w:t>Económico y Social</w:t>
      </w:r>
      <w:r w:rsidR="000F6124" w:rsidRPr="00FF6FDB">
        <w:rPr>
          <w:rStyle w:val="hps"/>
          <w:rFonts w:ascii="Bookman Old Style" w:hAnsi="Bookman Old Style"/>
          <w:sz w:val="18"/>
          <w:szCs w:val="18"/>
        </w:rPr>
        <w:t xml:space="preserve"> </w:t>
      </w:r>
      <w:r w:rsidRPr="00FF6FDB">
        <w:rPr>
          <w:rStyle w:val="hps"/>
          <w:rFonts w:ascii="Bookman Old Style" w:hAnsi="Bookman Old Style"/>
          <w:sz w:val="18"/>
          <w:szCs w:val="18"/>
        </w:rPr>
        <w:t>Europeo y el Comité</w:t>
      </w:r>
      <w:r w:rsidRPr="00FF6FDB">
        <w:rPr>
          <w:rFonts w:ascii="Bookman Old Style" w:hAnsi="Bookman Old Style"/>
          <w:sz w:val="18"/>
          <w:szCs w:val="18"/>
        </w:rPr>
        <w:t xml:space="preserve"> </w:t>
      </w:r>
      <w:r w:rsidRPr="00FF6FDB">
        <w:rPr>
          <w:rStyle w:val="hps"/>
          <w:rFonts w:ascii="Bookman Old Style" w:hAnsi="Bookman Old Style"/>
          <w:sz w:val="18"/>
          <w:szCs w:val="18"/>
        </w:rPr>
        <w:t>de las Regiones</w:t>
      </w:r>
      <w:r w:rsidRPr="00FF6FDB">
        <w:rPr>
          <w:rFonts w:ascii="Bookman Old Style" w:hAnsi="Bookman Old Style"/>
          <w:sz w:val="18"/>
          <w:szCs w:val="18"/>
        </w:rPr>
        <w:t>: E</w:t>
      </w:r>
      <w:r w:rsidRPr="00FF6FDB">
        <w:rPr>
          <w:rStyle w:val="hps"/>
          <w:rFonts w:ascii="Bookman Old Style" w:hAnsi="Bookman Old Style"/>
          <w:sz w:val="18"/>
          <w:szCs w:val="18"/>
        </w:rPr>
        <w:t>strategia Temática</w:t>
      </w:r>
      <w:r w:rsidRPr="00FF6FDB">
        <w:rPr>
          <w:rFonts w:ascii="Bookman Old Style" w:hAnsi="Bookman Old Style"/>
          <w:sz w:val="18"/>
          <w:szCs w:val="18"/>
        </w:rPr>
        <w:br/>
      </w:r>
      <w:r w:rsidRPr="00FF6FDB">
        <w:rPr>
          <w:rStyle w:val="hps"/>
          <w:rFonts w:ascii="Bookman Old Style" w:hAnsi="Bookman Old Style"/>
          <w:sz w:val="18"/>
          <w:szCs w:val="18"/>
        </w:rPr>
        <w:t>para</w:t>
      </w:r>
      <w:r w:rsidRPr="00FF6FDB">
        <w:rPr>
          <w:rFonts w:ascii="Bookman Old Style" w:hAnsi="Bookman Old Style"/>
          <w:sz w:val="18"/>
          <w:szCs w:val="18"/>
        </w:rPr>
        <w:t xml:space="preserve"> </w:t>
      </w:r>
      <w:r w:rsidRPr="00FF6FDB">
        <w:rPr>
          <w:rStyle w:val="hps"/>
          <w:rFonts w:ascii="Bookman Old Style" w:hAnsi="Bookman Old Style"/>
          <w:sz w:val="18"/>
          <w:szCs w:val="18"/>
        </w:rPr>
        <w:t>la Protección del Suelo</w:t>
      </w:r>
      <w:r w:rsidRPr="00FF6FDB">
        <w:rPr>
          <w:rFonts w:ascii="Bookman Old Style" w:hAnsi="Bookman Old Style"/>
          <w:sz w:val="18"/>
          <w:szCs w:val="18"/>
        </w:rPr>
        <w:t xml:space="preserve">. </w:t>
      </w:r>
      <w:proofErr w:type="spellStart"/>
      <w:r w:rsidRPr="00CA1C31">
        <w:rPr>
          <w:rStyle w:val="hps"/>
          <w:rFonts w:ascii="Bookman Old Style" w:hAnsi="Bookman Old Style"/>
          <w:sz w:val="18"/>
          <w:szCs w:val="18"/>
          <w:lang w:val="en-US"/>
        </w:rPr>
        <w:t>Bruselas</w:t>
      </w:r>
      <w:proofErr w:type="spellEnd"/>
      <w:r w:rsidRPr="00CA1C31">
        <w:rPr>
          <w:rStyle w:val="hps"/>
          <w:rFonts w:ascii="Bookman Old Style" w:hAnsi="Bookman Old Style"/>
          <w:sz w:val="18"/>
          <w:szCs w:val="18"/>
          <w:lang w:val="en-US"/>
        </w:rPr>
        <w:t xml:space="preserve">: </w:t>
      </w:r>
      <w:proofErr w:type="spellStart"/>
      <w:r w:rsidRPr="00CA1C31">
        <w:rPr>
          <w:rStyle w:val="hps"/>
          <w:rFonts w:ascii="Bookman Old Style" w:hAnsi="Bookman Old Style"/>
          <w:sz w:val="18"/>
          <w:szCs w:val="18"/>
          <w:lang w:val="en-US"/>
        </w:rPr>
        <w:t>Comisión</w:t>
      </w:r>
      <w:proofErr w:type="spellEnd"/>
      <w:r w:rsidRPr="00CA1C31">
        <w:rPr>
          <w:rStyle w:val="hps"/>
          <w:rFonts w:ascii="Bookman Old Style" w:hAnsi="Bookman Old Style"/>
          <w:sz w:val="18"/>
          <w:szCs w:val="18"/>
          <w:lang w:val="en-US"/>
        </w:rPr>
        <w:t xml:space="preserve"> </w:t>
      </w:r>
      <w:proofErr w:type="spellStart"/>
      <w:r w:rsidRPr="00CA1C31">
        <w:rPr>
          <w:rStyle w:val="hps"/>
          <w:rFonts w:ascii="Bookman Old Style" w:hAnsi="Bookman Old Style"/>
          <w:sz w:val="18"/>
          <w:szCs w:val="18"/>
          <w:lang w:val="en-US"/>
        </w:rPr>
        <w:t>Europea</w:t>
      </w:r>
      <w:proofErr w:type="spellEnd"/>
      <w:r w:rsidRPr="00CA1C31">
        <w:rPr>
          <w:rStyle w:val="hps"/>
          <w:rFonts w:ascii="Bookman Old Style" w:hAnsi="Bookman Old Style"/>
          <w:sz w:val="18"/>
          <w:szCs w:val="18"/>
          <w:lang w:val="en-US"/>
        </w:rPr>
        <w:t>.</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eastAsia="es-ES"/>
        </w:rPr>
      </w:pPr>
      <w:proofErr w:type="spellStart"/>
      <w:proofErr w:type="gramStart"/>
      <w:r w:rsidRPr="00CA1C31">
        <w:rPr>
          <w:rFonts w:ascii="Bookman Old Style" w:hAnsi="Bookman Old Style" w:cs="Arial"/>
          <w:sz w:val="18"/>
          <w:szCs w:val="18"/>
          <w:lang w:val="en-US" w:eastAsia="es-ES"/>
        </w:rPr>
        <w:t>Dach</w:t>
      </w:r>
      <w:proofErr w:type="spellEnd"/>
      <w:r w:rsidRPr="00CA1C31">
        <w:rPr>
          <w:rFonts w:ascii="Bookman Old Style" w:hAnsi="Bookman Old Style" w:cs="Arial"/>
          <w:sz w:val="18"/>
          <w:szCs w:val="18"/>
          <w:lang w:val="en-US" w:eastAsia="es-ES"/>
        </w:rPr>
        <w:t xml:space="preserve">, J., and D. </w:t>
      </w:r>
      <w:proofErr w:type="spellStart"/>
      <w:r w:rsidRPr="00CA1C31">
        <w:rPr>
          <w:rFonts w:ascii="Bookman Old Style" w:hAnsi="Bookman Old Style" w:cs="Arial"/>
          <w:sz w:val="18"/>
          <w:szCs w:val="18"/>
          <w:lang w:val="en-US" w:eastAsia="es-ES"/>
        </w:rPr>
        <w:t>Starmans</w:t>
      </w:r>
      <w:proofErr w:type="spellEnd"/>
      <w:r w:rsidRPr="00CA1C31">
        <w:rPr>
          <w:rFonts w:ascii="Bookman Old Style" w:hAnsi="Bookman Old Style" w:cs="Arial"/>
          <w:sz w:val="18"/>
          <w:szCs w:val="18"/>
          <w:lang w:val="en-US" w:eastAsia="es-ES"/>
        </w:rPr>
        <w:t>.</w:t>
      </w:r>
      <w:proofErr w:type="gramEnd"/>
      <w:r w:rsidRPr="00CA1C31">
        <w:rPr>
          <w:rFonts w:ascii="Bookman Old Style" w:hAnsi="Bookman Old Style" w:cs="Arial"/>
          <w:sz w:val="18"/>
          <w:szCs w:val="18"/>
          <w:lang w:val="en-US" w:eastAsia="es-ES"/>
        </w:rPr>
        <w:t xml:space="preserve"> 2005. Heavy metals balance in Polish and Dutch agronomy: Actual state and previsions for the future. </w:t>
      </w:r>
      <w:proofErr w:type="spellStart"/>
      <w:r w:rsidRPr="00FF6FDB">
        <w:rPr>
          <w:rFonts w:ascii="Bookman Old Style" w:hAnsi="Bookman Old Style" w:cs="Arial"/>
          <w:sz w:val="18"/>
          <w:szCs w:val="18"/>
          <w:lang w:eastAsia="es-ES"/>
        </w:rPr>
        <w:t>Agriculture</w:t>
      </w:r>
      <w:proofErr w:type="spellEnd"/>
      <w:r w:rsidRPr="00FF6FDB">
        <w:rPr>
          <w:rFonts w:ascii="Bookman Old Style" w:hAnsi="Bookman Old Style" w:cs="Arial"/>
          <w:sz w:val="18"/>
          <w:szCs w:val="18"/>
          <w:lang w:eastAsia="es-ES"/>
        </w:rPr>
        <w:t xml:space="preserve">, </w:t>
      </w:r>
      <w:proofErr w:type="spellStart"/>
      <w:r w:rsidRPr="00FF6FDB">
        <w:rPr>
          <w:rFonts w:ascii="Bookman Old Style" w:hAnsi="Bookman Old Style" w:cs="Arial"/>
          <w:sz w:val="18"/>
          <w:szCs w:val="18"/>
          <w:lang w:eastAsia="es-ES"/>
        </w:rPr>
        <w:t>Ecosystems</w:t>
      </w:r>
      <w:proofErr w:type="spellEnd"/>
      <w:r w:rsidRPr="00FF6FDB">
        <w:rPr>
          <w:rFonts w:ascii="Bookman Old Style" w:hAnsi="Bookman Old Style" w:cs="Arial"/>
          <w:sz w:val="18"/>
          <w:szCs w:val="18"/>
          <w:lang w:eastAsia="es-ES"/>
        </w:rPr>
        <w:t xml:space="preserve"> &amp; </w:t>
      </w:r>
      <w:proofErr w:type="spellStart"/>
      <w:r w:rsidRPr="00FF6FDB">
        <w:rPr>
          <w:rFonts w:ascii="Bookman Old Style" w:hAnsi="Bookman Old Style" w:cs="Arial"/>
          <w:sz w:val="18"/>
          <w:szCs w:val="18"/>
          <w:lang w:eastAsia="es-ES"/>
        </w:rPr>
        <w:t>Environment</w:t>
      </w:r>
      <w:proofErr w:type="spellEnd"/>
      <w:r w:rsidRPr="00FF6FDB">
        <w:rPr>
          <w:rFonts w:ascii="Bookman Old Style" w:hAnsi="Bookman Old Style" w:cs="Arial"/>
          <w:sz w:val="18"/>
          <w:szCs w:val="18"/>
          <w:lang w:eastAsia="es-ES"/>
        </w:rPr>
        <w:t xml:space="preserve"> 107:309-316.</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eastAsia="es-ES"/>
        </w:rPr>
      </w:pPr>
      <w:proofErr w:type="spellStart"/>
      <w:r w:rsidRPr="00FF6FDB">
        <w:rPr>
          <w:rFonts w:ascii="Bookman Old Style" w:hAnsi="Bookman Old Style" w:cs="Arial"/>
          <w:sz w:val="18"/>
          <w:szCs w:val="18"/>
          <w:lang w:eastAsia="es-ES"/>
        </w:rPr>
        <w:t>Dantu</w:t>
      </w:r>
      <w:proofErr w:type="spellEnd"/>
      <w:r w:rsidRPr="00FF6FDB">
        <w:rPr>
          <w:rFonts w:ascii="Bookman Old Style" w:hAnsi="Bookman Old Style" w:cs="Arial"/>
          <w:sz w:val="18"/>
          <w:szCs w:val="18"/>
          <w:lang w:eastAsia="es-ES"/>
        </w:rPr>
        <w:t xml:space="preserve">, S. 2009. Determinación de niveles de fondo y niveles de referencia de metales pesados y otros elementos traza en suelos de la Comunidad de </w:t>
      </w:r>
      <w:r w:rsidR="000F6124" w:rsidRPr="00FF6FDB">
        <w:rPr>
          <w:rFonts w:ascii="Bookman Old Style" w:hAnsi="Bookman Old Style" w:cs="Arial"/>
          <w:sz w:val="18"/>
          <w:szCs w:val="18"/>
          <w:lang w:eastAsia="es-ES"/>
        </w:rPr>
        <w:t xml:space="preserve">Madrid. Serie Medio Ambiente. </w:t>
      </w:r>
      <w:r w:rsidRPr="00FF6FDB">
        <w:rPr>
          <w:rFonts w:ascii="Bookman Old Style" w:hAnsi="Bookman Old Style" w:cs="Arial"/>
          <w:sz w:val="18"/>
          <w:szCs w:val="18"/>
          <w:lang w:eastAsia="es-ES"/>
        </w:rPr>
        <w:t xml:space="preserve"> </w:t>
      </w:r>
      <w:proofErr w:type="spellStart"/>
      <w:r w:rsidRPr="00FF6FDB">
        <w:rPr>
          <w:rFonts w:ascii="Bookman Old Style" w:hAnsi="Bookman Old Style" w:cs="Arial"/>
          <w:sz w:val="18"/>
          <w:szCs w:val="18"/>
          <w:lang w:eastAsia="es-ES"/>
        </w:rPr>
        <w:t>Environ</w:t>
      </w:r>
      <w:proofErr w:type="spellEnd"/>
      <w:r w:rsidRPr="00FF6FDB">
        <w:rPr>
          <w:rFonts w:ascii="Bookman Old Style" w:hAnsi="Bookman Old Style" w:cs="Arial"/>
          <w:sz w:val="18"/>
          <w:szCs w:val="18"/>
          <w:lang w:eastAsia="es-ES"/>
        </w:rPr>
        <w:t xml:space="preserve"> </w:t>
      </w:r>
      <w:proofErr w:type="spellStart"/>
      <w:r w:rsidRPr="00FF6FDB">
        <w:rPr>
          <w:rFonts w:ascii="Bookman Old Style" w:hAnsi="Bookman Old Style" w:cs="Arial"/>
          <w:sz w:val="18"/>
          <w:szCs w:val="18"/>
          <w:lang w:eastAsia="es-ES"/>
        </w:rPr>
        <w:t>Monit</w:t>
      </w:r>
      <w:proofErr w:type="spellEnd"/>
      <w:r w:rsidRPr="00FF6FDB">
        <w:rPr>
          <w:rFonts w:ascii="Bookman Old Style" w:hAnsi="Bookman Old Style" w:cs="Arial"/>
          <w:i/>
          <w:sz w:val="18"/>
          <w:szCs w:val="18"/>
          <w:lang w:eastAsia="es-ES"/>
        </w:rPr>
        <w:t xml:space="preserve"> </w:t>
      </w:r>
      <w:proofErr w:type="spellStart"/>
      <w:r w:rsidRPr="00FF6FDB">
        <w:rPr>
          <w:rFonts w:ascii="Bookman Old Style" w:hAnsi="Bookman Old Style" w:cs="Arial"/>
          <w:sz w:val="18"/>
          <w:szCs w:val="18"/>
          <w:lang w:eastAsia="es-ES"/>
        </w:rPr>
        <w:t>Assess</w:t>
      </w:r>
      <w:proofErr w:type="spellEnd"/>
      <w:r w:rsidRPr="00FF6FDB">
        <w:rPr>
          <w:rFonts w:ascii="Bookman Old Style" w:hAnsi="Bookman Old Style" w:cs="Arial"/>
          <w:sz w:val="18"/>
          <w:szCs w:val="18"/>
          <w:lang w:eastAsia="es-ES"/>
        </w:rPr>
        <w:t xml:space="preserve"> 149:213-222.</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eastAsia="es-ES"/>
        </w:rPr>
      </w:pPr>
      <w:r w:rsidRPr="00FF6FDB">
        <w:rPr>
          <w:rFonts w:ascii="Bookman Old Style" w:hAnsi="Bookman Old Style" w:cs="Arial"/>
          <w:sz w:val="18"/>
          <w:szCs w:val="18"/>
          <w:lang w:eastAsia="es-ES"/>
        </w:rPr>
        <w:t xml:space="preserve">De Miguel, E., A. Callaba, J.C. Arranz, V. Cala, E. Chacón, E. Gallego, E. </w:t>
      </w:r>
      <w:proofErr w:type="spellStart"/>
      <w:r w:rsidRPr="00FF6FDB">
        <w:rPr>
          <w:rFonts w:ascii="Bookman Old Style" w:hAnsi="Bookman Old Style" w:cs="Arial"/>
          <w:sz w:val="18"/>
          <w:szCs w:val="18"/>
          <w:lang w:eastAsia="es-ES"/>
        </w:rPr>
        <w:t>Alberruche</w:t>
      </w:r>
      <w:proofErr w:type="spellEnd"/>
      <w:r w:rsidRPr="00FF6FDB">
        <w:rPr>
          <w:rFonts w:ascii="Bookman Old Style" w:hAnsi="Bookman Old Style" w:cs="Arial"/>
          <w:sz w:val="18"/>
          <w:szCs w:val="18"/>
          <w:lang w:eastAsia="es-ES"/>
        </w:rPr>
        <w:t xml:space="preserve">, C. Alonso, P. </w:t>
      </w:r>
      <w:proofErr w:type="spellStart"/>
      <w:r w:rsidRPr="00FF6FDB">
        <w:rPr>
          <w:rFonts w:ascii="Bookman Old Style" w:hAnsi="Bookman Old Style" w:cs="Arial"/>
          <w:sz w:val="18"/>
          <w:szCs w:val="18"/>
          <w:lang w:eastAsia="es-ES"/>
        </w:rPr>
        <w:t>Fdez-Canteli</w:t>
      </w:r>
      <w:proofErr w:type="spellEnd"/>
      <w:r w:rsidRPr="00FF6FDB">
        <w:rPr>
          <w:rFonts w:ascii="Bookman Old Style" w:hAnsi="Bookman Old Style" w:cs="Arial"/>
          <w:sz w:val="18"/>
          <w:szCs w:val="18"/>
          <w:lang w:eastAsia="es-ES"/>
        </w:rPr>
        <w:t>, I. Iribarren, and H. Palacios. 2002. Determinación de niveles de fondo y niveles de referencia de metales pesados y otros elementos traza en suelos de la Comunidad de Madrid. Serie Medio Ambiente. Terrenos contaminados nº 2. Instituto Geológico y Minero de España.  167p., Madrid.</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eastAsia="es-ES"/>
        </w:rPr>
      </w:pPr>
      <w:r w:rsidRPr="00FF6FDB">
        <w:rPr>
          <w:rFonts w:ascii="Bookman Old Style" w:hAnsi="Bookman Old Style" w:cs="Arial"/>
          <w:sz w:val="18"/>
          <w:szCs w:val="18"/>
          <w:lang w:eastAsia="es-ES"/>
        </w:rPr>
        <w:t xml:space="preserve">Delgado, D. 2008. Presencia de Flavonoides y Metales Pesados en el Suelo, Aplicando Residuos Agroindustriales </w:t>
      </w:r>
      <w:proofErr w:type="spellStart"/>
      <w:r w:rsidRPr="00FF6FDB">
        <w:rPr>
          <w:rFonts w:ascii="Bookman Old Style" w:hAnsi="Bookman Old Style" w:cs="Arial"/>
          <w:sz w:val="18"/>
          <w:szCs w:val="18"/>
          <w:lang w:eastAsia="es-ES"/>
        </w:rPr>
        <w:t>Biotransformados</w:t>
      </w:r>
      <w:proofErr w:type="spellEnd"/>
      <w:r w:rsidRPr="00FF6FDB">
        <w:rPr>
          <w:rFonts w:ascii="Bookman Old Style" w:hAnsi="Bookman Old Style" w:cs="Arial"/>
          <w:sz w:val="18"/>
          <w:szCs w:val="18"/>
          <w:lang w:eastAsia="es-ES"/>
        </w:rPr>
        <w:t xml:space="preserve"> de la Caña</w:t>
      </w:r>
      <w:r w:rsidR="000F6124" w:rsidRPr="00FF6FDB">
        <w:rPr>
          <w:rFonts w:ascii="Bookman Old Style" w:hAnsi="Bookman Old Style" w:cs="Arial"/>
          <w:sz w:val="18"/>
          <w:szCs w:val="18"/>
          <w:lang w:eastAsia="es-ES"/>
        </w:rPr>
        <w:t xml:space="preserve"> de Azúcar </w:t>
      </w:r>
      <w:proofErr w:type="spellStart"/>
      <w:r w:rsidR="000F6124" w:rsidRPr="00FF6FDB">
        <w:rPr>
          <w:rFonts w:ascii="Bookman Old Style" w:hAnsi="Bookman Old Style" w:cs="Arial"/>
          <w:i/>
          <w:sz w:val="18"/>
          <w:szCs w:val="18"/>
          <w:lang w:eastAsia="es-ES"/>
        </w:rPr>
        <w:t>Saccharum</w:t>
      </w:r>
      <w:proofErr w:type="spellEnd"/>
      <w:r w:rsidR="000F6124" w:rsidRPr="00FF6FDB">
        <w:rPr>
          <w:rFonts w:ascii="Bookman Old Style" w:hAnsi="Bookman Old Style" w:cs="Arial"/>
          <w:i/>
          <w:sz w:val="18"/>
          <w:szCs w:val="18"/>
          <w:lang w:eastAsia="es-ES"/>
        </w:rPr>
        <w:t xml:space="preserve"> </w:t>
      </w:r>
      <w:proofErr w:type="spellStart"/>
      <w:r w:rsidR="000F6124" w:rsidRPr="00FF6FDB">
        <w:rPr>
          <w:rFonts w:ascii="Bookman Old Style" w:hAnsi="Bookman Old Style" w:cs="Arial"/>
          <w:i/>
          <w:sz w:val="18"/>
          <w:szCs w:val="18"/>
          <w:lang w:eastAsia="es-ES"/>
        </w:rPr>
        <w:t>officinarum</w:t>
      </w:r>
      <w:proofErr w:type="spellEnd"/>
      <w:r w:rsidR="000F6124" w:rsidRPr="00FF6FDB">
        <w:rPr>
          <w:rFonts w:ascii="Bookman Old Style" w:hAnsi="Bookman Old Style" w:cs="Arial"/>
          <w:sz w:val="18"/>
          <w:szCs w:val="18"/>
          <w:lang w:eastAsia="es-ES"/>
        </w:rPr>
        <w:t xml:space="preserve"> y el Plátano </w:t>
      </w:r>
      <w:r w:rsidR="000F6124" w:rsidRPr="00FF6FDB">
        <w:rPr>
          <w:rFonts w:ascii="Bookman Old Style" w:hAnsi="Bookman Old Style" w:cs="Arial"/>
          <w:i/>
          <w:sz w:val="18"/>
          <w:szCs w:val="18"/>
          <w:lang w:eastAsia="es-ES"/>
        </w:rPr>
        <w:t>Musa</w:t>
      </w:r>
      <w:r w:rsidR="000F6124" w:rsidRPr="00FF6FDB">
        <w:rPr>
          <w:rFonts w:ascii="Bookman Old Style" w:hAnsi="Bookman Old Style" w:cs="Arial"/>
          <w:sz w:val="18"/>
          <w:szCs w:val="18"/>
          <w:lang w:eastAsia="es-ES"/>
        </w:rPr>
        <w:t xml:space="preserve"> </w:t>
      </w:r>
      <w:proofErr w:type="spellStart"/>
      <w:r w:rsidR="000F6124" w:rsidRPr="00FF6FDB">
        <w:rPr>
          <w:rFonts w:ascii="Bookman Old Style" w:hAnsi="Bookman Old Style" w:cs="Arial"/>
          <w:sz w:val="18"/>
          <w:szCs w:val="18"/>
          <w:lang w:eastAsia="es-ES"/>
        </w:rPr>
        <w:t>spp</w:t>
      </w:r>
      <w:proofErr w:type="spellEnd"/>
      <w:r w:rsidR="000F6124" w:rsidRPr="00FF6FDB">
        <w:rPr>
          <w:rFonts w:ascii="Bookman Old Style" w:hAnsi="Bookman Old Style" w:cs="Arial"/>
          <w:sz w:val="18"/>
          <w:szCs w:val="18"/>
          <w:lang w:eastAsia="es-ES"/>
        </w:rPr>
        <w:t>.</w:t>
      </w:r>
      <w:r w:rsidRPr="00FF6FDB">
        <w:rPr>
          <w:rFonts w:ascii="Bookman Old Style" w:hAnsi="Bookman Old Style" w:cs="Arial"/>
          <w:sz w:val="18"/>
          <w:szCs w:val="18"/>
          <w:lang w:eastAsia="es-ES"/>
        </w:rPr>
        <w:t xml:space="preserve"> Universidad Nacional de Colombia Sede Palmira. Tesis Maestría. Suelos y Aguas </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eastAsia="es-ES"/>
        </w:rPr>
      </w:pPr>
      <w:r w:rsidRPr="00FF6FDB">
        <w:rPr>
          <w:rFonts w:ascii="Bookman Old Style" w:hAnsi="Bookman Old Style" w:cs="Arial"/>
          <w:sz w:val="18"/>
          <w:szCs w:val="18"/>
          <w:lang w:eastAsia="es-ES"/>
        </w:rPr>
        <w:t>Díez, M. 2006. Valores de Fondo de Elementos Traza en Suelos de la Provincia de Granada. Tesis Doctoral. Universidad de Granada. Granada. España. 200p.</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r w:rsidRPr="00FF6FDB">
        <w:rPr>
          <w:rFonts w:ascii="Bookman Old Style" w:hAnsi="Bookman Old Style" w:cs="Arial"/>
          <w:sz w:val="18"/>
          <w:szCs w:val="18"/>
          <w:lang w:eastAsia="es-ES"/>
        </w:rPr>
        <w:t xml:space="preserve">Díez, M., M. Simón, F. Martín, C. </w:t>
      </w:r>
      <w:proofErr w:type="spellStart"/>
      <w:r w:rsidRPr="00FF6FDB">
        <w:rPr>
          <w:rFonts w:ascii="Bookman Old Style" w:hAnsi="Bookman Old Style" w:cs="Arial"/>
          <w:sz w:val="18"/>
          <w:szCs w:val="18"/>
          <w:lang w:eastAsia="es-ES"/>
        </w:rPr>
        <w:t>Dorronsoro</w:t>
      </w:r>
      <w:proofErr w:type="spellEnd"/>
      <w:r w:rsidRPr="00FF6FDB">
        <w:rPr>
          <w:rFonts w:ascii="Bookman Old Style" w:hAnsi="Bookman Old Style" w:cs="Arial"/>
          <w:sz w:val="18"/>
          <w:szCs w:val="18"/>
          <w:lang w:eastAsia="es-ES"/>
        </w:rPr>
        <w:t xml:space="preserve">, I. García, and </w:t>
      </w:r>
      <w:proofErr w:type="spellStart"/>
      <w:r w:rsidRPr="00FF6FDB">
        <w:rPr>
          <w:rFonts w:ascii="Bookman Old Style" w:hAnsi="Bookman Old Style" w:cs="Arial"/>
          <w:sz w:val="18"/>
          <w:szCs w:val="18"/>
          <w:lang w:eastAsia="es-ES"/>
        </w:rPr>
        <w:t>C.A.M</w:t>
      </w:r>
      <w:proofErr w:type="spellEnd"/>
      <w:r w:rsidRPr="00FF6FDB">
        <w:rPr>
          <w:rFonts w:ascii="Bookman Old Style" w:hAnsi="Bookman Old Style" w:cs="Arial"/>
          <w:sz w:val="18"/>
          <w:szCs w:val="18"/>
          <w:lang w:eastAsia="es-ES"/>
        </w:rPr>
        <w:t xml:space="preserve">. Van </w:t>
      </w:r>
      <w:proofErr w:type="spellStart"/>
      <w:r w:rsidRPr="00FF6FDB">
        <w:rPr>
          <w:rFonts w:ascii="Bookman Old Style" w:hAnsi="Bookman Old Style" w:cs="Arial"/>
          <w:sz w:val="18"/>
          <w:szCs w:val="18"/>
          <w:lang w:eastAsia="es-ES"/>
        </w:rPr>
        <w:t>Gestel</w:t>
      </w:r>
      <w:proofErr w:type="spellEnd"/>
      <w:r w:rsidRPr="00FF6FDB">
        <w:rPr>
          <w:rFonts w:ascii="Bookman Old Style" w:hAnsi="Bookman Old Style" w:cs="Arial"/>
          <w:sz w:val="18"/>
          <w:szCs w:val="18"/>
          <w:lang w:eastAsia="es-ES"/>
        </w:rPr>
        <w:t xml:space="preserve">. </w:t>
      </w:r>
      <w:r w:rsidRPr="00FF6FDB">
        <w:rPr>
          <w:rFonts w:ascii="Bookman Old Style" w:hAnsi="Bookman Old Style" w:cs="Arial"/>
          <w:sz w:val="18"/>
          <w:szCs w:val="18"/>
          <w:lang w:val="en-US" w:eastAsia="es-ES"/>
        </w:rPr>
        <w:t xml:space="preserve">2009. Ambient trace element background concentrations in soils and their use in risk assessment. Science of </w:t>
      </w:r>
      <w:proofErr w:type="gramStart"/>
      <w:r w:rsidRPr="00FF6FDB">
        <w:rPr>
          <w:rFonts w:ascii="Bookman Old Style" w:hAnsi="Bookman Old Style" w:cs="Arial"/>
          <w:sz w:val="18"/>
          <w:szCs w:val="18"/>
          <w:lang w:val="en-US" w:eastAsia="es-ES"/>
        </w:rPr>
        <w:t>The</w:t>
      </w:r>
      <w:proofErr w:type="gramEnd"/>
      <w:r w:rsidRPr="00FF6FDB">
        <w:rPr>
          <w:rFonts w:ascii="Bookman Old Style" w:hAnsi="Bookman Old Style" w:cs="Arial"/>
          <w:sz w:val="18"/>
          <w:szCs w:val="18"/>
          <w:lang w:val="en-US" w:eastAsia="es-ES"/>
        </w:rPr>
        <w:t xml:space="preserve"> Total Environment 407:4622-4632.</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spellStart"/>
      <w:proofErr w:type="gramStart"/>
      <w:r w:rsidRPr="00FF6FDB">
        <w:rPr>
          <w:rFonts w:ascii="Bookman Old Style" w:hAnsi="Bookman Old Style" w:cs="Arial"/>
          <w:sz w:val="18"/>
          <w:szCs w:val="18"/>
          <w:lang w:val="en-US" w:eastAsia="es-ES"/>
        </w:rPr>
        <w:t>Efron</w:t>
      </w:r>
      <w:proofErr w:type="spellEnd"/>
      <w:r w:rsidRPr="00FF6FDB">
        <w:rPr>
          <w:rFonts w:ascii="Bookman Old Style" w:hAnsi="Bookman Old Style" w:cs="Arial"/>
          <w:sz w:val="18"/>
          <w:szCs w:val="18"/>
          <w:lang w:val="en-US" w:eastAsia="es-ES"/>
        </w:rPr>
        <w:t xml:space="preserve">, B., and R.J. </w:t>
      </w:r>
      <w:proofErr w:type="spellStart"/>
      <w:r w:rsidRPr="00FF6FDB">
        <w:rPr>
          <w:rFonts w:ascii="Bookman Old Style" w:hAnsi="Bookman Old Style" w:cs="Arial"/>
          <w:sz w:val="18"/>
          <w:szCs w:val="18"/>
          <w:lang w:val="en-US" w:eastAsia="es-ES"/>
        </w:rPr>
        <w:t>Tibshirani</w:t>
      </w:r>
      <w:proofErr w:type="spellEnd"/>
      <w:r w:rsidRPr="00FF6FDB">
        <w:rPr>
          <w:rFonts w:ascii="Bookman Old Style" w:hAnsi="Bookman Old Style" w:cs="Arial"/>
          <w:sz w:val="18"/>
          <w:szCs w:val="18"/>
          <w:lang w:val="en-US" w:eastAsia="es-ES"/>
        </w:rPr>
        <w:t>.</w:t>
      </w:r>
      <w:proofErr w:type="gramEnd"/>
      <w:r w:rsidRPr="00FF6FDB">
        <w:rPr>
          <w:rFonts w:ascii="Bookman Old Style" w:hAnsi="Bookman Old Style" w:cs="Arial"/>
          <w:sz w:val="18"/>
          <w:szCs w:val="18"/>
          <w:lang w:val="en-US" w:eastAsia="es-ES"/>
        </w:rPr>
        <w:t xml:space="preserve"> 1998. An Introduction to the Bootstrap. </w:t>
      </w:r>
      <w:proofErr w:type="gramStart"/>
      <w:r w:rsidRPr="00FF6FDB">
        <w:rPr>
          <w:rFonts w:ascii="Bookman Old Style" w:hAnsi="Bookman Old Style" w:cs="Arial"/>
          <w:sz w:val="18"/>
          <w:szCs w:val="18"/>
          <w:lang w:val="en-US" w:eastAsia="es-ES"/>
        </w:rPr>
        <w:t>Chapman &amp; Hall, Nueva York, 436 pp.</w:t>
      </w:r>
      <w:proofErr w:type="gramEnd"/>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spellStart"/>
      <w:proofErr w:type="gramStart"/>
      <w:r w:rsidRPr="00FF6FDB">
        <w:rPr>
          <w:rFonts w:ascii="Bookman Old Style" w:hAnsi="Bookman Old Style" w:cs="Arial"/>
          <w:sz w:val="18"/>
          <w:szCs w:val="18"/>
          <w:lang w:val="en-US" w:eastAsia="es-ES"/>
        </w:rPr>
        <w:t>Esser</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K.B</w:t>
      </w:r>
      <w:proofErr w:type="spellEnd"/>
      <w:r w:rsidRPr="00FF6FDB">
        <w:rPr>
          <w:rFonts w:ascii="Bookman Old Style" w:hAnsi="Bookman Old Style" w:cs="Arial"/>
          <w:sz w:val="18"/>
          <w:szCs w:val="18"/>
          <w:lang w:val="en-US" w:eastAsia="es-ES"/>
        </w:rPr>
        <w:t>. 1996.</w:t>
      </w:r>
      <w:proofErr w:type="gramEnd"/>
      <w:r w:rsidRPr="00FF6FDB">
        <w:rPr>
          <w:rFonts w:ascii="Bookman Old Style" w:hAnsi="Bookman Old Style" w:cs="Arial"/>
          <w:sz w:val="18"/>
          <w:szCs w:val="18"/>
          <w:lang w:val="en-US" w:eastAsia="es-ES"/>
        </w:rPr>
        <w:t xml:space="preserve"> Reference concentrations for heavy metals in mineral soils, oat, and orchard grass (&amp;</w:t>
      </w:r>
      <w:proofErr w:type="spellStart"/>
      <w:r w:rsidRPr="00FF6FDB">
        <w:rPr>
          <w:rFonts w:ascii="Bookman Old Style" w:hAnsi="Bookman Old Style" w:cs="Arial"/>
          <w:sz w:val="18"/>
          <w:szCs w:val="18"/>
          <w:lang w:val="en-US" w:eastAsia="es-ES"/>
        </w:rPr>
        <w:t>lt</w:t>
      </w:r>
      <w:proofErr w:type="gramStart"/>
      <w:r w:rsidRPr="00FF6FDB">
        <w:rPr>
          <w:rFonts w:ascii="Bookman Old Style" w:hAnsi="Bookman Old Style" w:cs="Arial"/>
          <w:sz w:val="18"/>
          <w:szCs w:val="18"/>
          <w:lang w:val="en-US" w:eastAsia="es-ES"/>
        </w:rPr>
        <w:t>;i</w:t>
      </w:r>
      <w:proofErr w:type="gramEnd"/>
      <w:r w:rsidRPr="00FF6FDB">
        <w:rPr>
          <w:rFonts w:ascii="Bookman Old Style" w:hAnsi="Bookman Old Style" w:cs="Arial"/>
          <w:sz w:val="18"/>
          <w:szCs w:val="18"/>
          <w:lang w:val="en-US" w:eastAsia="es-ES"/>
        </w:rPr>
        <w:t>&amp;gt;Dáctylis</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glomeráta&amp;lt</w:t>
      </w:r>
      <w:proofErr w:type="spellEnd"/>
      <w:r w:rsidRPr="00FF6FDB">
        <w:rPr>
          <w:rFonts w:ascii="Bookman Old Style" w:hAnsi="Bookman Old Style" w:cs="Arial"/>
          <w:sz w:val="18"/>
          <w:szCs w:val="18"/>
          <w:lang w:val="en-US" w:eastAsia="es-ES"/>
        </w:rPr>
        <w:t>;/</w:t>
      </w:r>
      <w:proofErr w:type="spellStart"/>
      <w:r w:rsidRPr="00FF6FDB">
        <w:rPr>
          <w:rFonts w:ascii="Bookman Old Style" w:hAnsi="Bookman Old Style" w:cs="Arial"/>
          <w:sz w:val="18"/>
          <w:szCs w:val="18"/>
          <w:lang w:val="en-US" w:eastAsia="es-ES"/>
        </w:rPr>
        <w:t>i&amp;gt</w:t>
      </w:r>
      <w:proofErr w:type="spellEnd"/>
      <w:r w:rsidRPr="00FF6FDB">
        <w:rPr>
          <w:rFonts w:ascii="Bookman Old Style" w:hAnsi="Bookman Old Style" w:cs="Arial"/>
          <w:sz w:val="18"/>
          <w:szCs w:val="18"/>
          <w:lang w:val="en-US" w:eastAsia="es-ES"/>
        </w:rPr>
        <w:t xml:space="preserve">;) from three agricultural regions in Norway. </w:t>
      </w:r>
      <w:proofErr w:type="gramStart"/>
      <w:r w:rsidRPr="00FF6FDB">
        <w:rPr>
          <w:rFonts w:ascii="Bookman Old Style" w:hAnsi="Bookman Old Style" w:cs="Arial"/>
          <w:sz w:val="18"/>
          <w:szCs w:val="18"/>
          <w:lang w:val="en-US" w:eastAsia="es-ES"/>
        </w:rPr>
        <w:t>Water, Air, &amp;amp; Soil Pollution 89:375-397.</w:t>
      </w:r>
      <w:proofErr w:type="gramEnd"/>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pt-BR" w:eastAsia="es-ES"/>
        </w:rPr>
      </w:pPr>
      <w:proofErr w:type="spellStart"/>
      <w:proofErr w:type="gramStart"/>
      <w:r w:rsidRPr="00FF6FDB">
        <w:rPr>
          <w:rFonts w:ascii="Bookman Old Style" w:hAnsi="Bookman Old Style" w:cs="Arial"/>
          <w:sz w:val="18"/>
          <w:szCs w:val="18"/>
          <w:lang w:val="en-US" w:eastAsia="es-ES"/>
        </w:rPr>
        <w:t>Facchinelli</w:t>
      </w:r>
      <w:proofErr w:type="spellEnd"/>
      <w:r w:rsidRPr="00FF6FDB">
        <w:rPr>
          <w:rFonts w:ascii="Bookman Old Style" w:hAnsi="Bookman Old Style" w:cs="Arial"/>
          <w:sz w:val="18"/>
          <w:szCs w:val="18"/>
          <w:lang w:val="en-US" w:eastAsia="es-ES"/>
        </w:rPr>
        <w:t xml:space="preserve">, A., E. </w:t>
      </w:r>
      <w:proofErr w:type="spellStart"/>
      <w:r w:rsidRPr="00FF6FDB">
        <w:rPr>
          <w:rFonts w:ascii="Bookman Old Style" w:hAnsi="Bookman Old Style" w:cs="Arial"/>
          <w:sz w:val="18"/>
          <w:szCs w:val="18"/>
          <w:lang w:val="en-US" w:eastAsia="es-ES"/>
        </w:rPr>
        <w:t>Sacchi</w:t>
      </w:r>
      <w:proofErr w:type="spellEnd"/>
      <w:r w:rsidRPr="00FF6FDB">
        <w:rPr>
          <w:rFonts w:ascii="Bookman Old Style" w:hAnsi="Bookman Old Style" w:cs="Arial"/>
          <w:sz w:val="18"/>
          <w:szCs w:val="18"/>
          <w:lang w:val="en-US" w:eastAsia="es-ES"/>
        </w:rPr>
        <w:t xml:space="preserve">, and L. </w:t>
      </w:r>
      <w:proofErr w:type="spellStart"/>
      <w:r w:rsidRPr="00FF6FDB">
        <w:rPr>
          <w:rFonts w:ascii="Bookman Old Style" w:hAnsi="Bookman Old Style" w:cs="Arial"/>
          <w:sz w:val="18"/>
          <w:szCs w:val="18"/>
          <w:lang w:val="en-US" w:eastAsia="es-ES"/>
        </w:rPr>
        <w:t>Mallen</w:t>
      </w:r>
      <w:proofErr w:type="spellEnd"/>
      <w:r w:rsidRPr="00FF6FDB">
        <w:rPr>
          <w:rFonts w:ascii="Bookman Old Style" w:hAnsi="Bookman Old Style" w:cs="Arial"/>
          <w:sz w:val="18"/>
          <w:szCs w:val="18"/>
          <w:lang w:val="en-US" w:eastAsia="es-ES"/>
        </w:rPr>
        <w:t>.</w:t>
      </w:r>
      <w:proofErr w:type="gramEnd"/>
      <w:r w:rsidRPr="00FF6FDB">
        <w:rPr>
          <w:rFonts w:ascii="Bookman Old Style" w:hAnsi="Bookman Old Style" w:cs="Arial"/>
          <w:sz w:val="18"/>
          <w:szCs w:val="18"/>
          <w:lang w:val="en-US" w:eastAsia="es-ES"/>
        </w:rPr>
        <w:t xml:space="preserve"> 2001. Multivariate statistical and GIS-based approach to identify heavy metal sources in soils. </w:t>
      </w:r>
      <w:r w:rsidRPr="00FF6FDB">
        <w:rPr>
          <w:rFonts w:ascii="Bookman Old Style" w:hAnsi="Bookman Old Style" w:cs="Arial"/>
          <w:sz w:val="18"/>
          <w:szCs w:val="18"/>
          <w:lang w:val="pt-BR" w:eastAsia="es-ES"/>
        </w:rPr>
        <w:t xml:space="preserve">Environmental </w:t>
      </w:r>
      <w:proofErr w:type="spellStart"/>
      <w:r w:rsidRPr="00FF6FDB">
        <w:rPr>
          <w:rFonts w:ascii="Bookman Old Style" w:hAnsi="Bookman Old Style" w:cs="Arial"/>
          <w:sz w:val="18"/>
          <w:szCs w:val="18"/>
          <w:lang w:val="pt-BR" w:eastAsia="es-ES"/>
        </w:rPr>
        <w:t>Pollution</w:t>
      </w:r>
      <w:proofErr w:type="spellEnd"/>
      <w:r w:rsidRPr="00FF6FDB">
        <w:rPr>
          <w:rFonts w:ascii="Bookman Old Style" w:hAnsi="Bookman Old Style" w:cs="Arial"/>
          <w:sz w:val="18"/>
          <w:szCs w:val="18"/>
          <w:lang w:val="pt-BR" w:eastAsia="es-ES"/>
        </w:rPr>
        <w:t xml:space="preserve"> 114:313-324.</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r w:rsidRPr="00FF6FDB">
        <w:rPr>
          <w:rFonts w:ascii="Bookman Old Style" w:hAnsi="Bookman Old Style" w:cs="Arial"/>
          <w:sz w:val="18"/>
          <w:szCs w:val="18"/>
          <w:lang w:val="pt-BR" w:eastAsia="es-ES"/>
        </w:rPr>
        <w:t xml:space="preserve">Fadigas, </w:t>
      </w:r>
      <w:proofErr w:type="spellStart"/>
      <w:r w:rsidRPr="00FF6FDB">
        <w:rPr>
          <w:rFonts w:ascii="Bookman Old Style" w:hAnsi="Bookman Old Style" w:cs="Arial"/>
          <w:sz w:val="18"/>
          <w:szCs w:val="18"/>
          <w:lang w:val="pt-BR" w:eastAsia="es-ES"/>
        </w:rPr>
        <w:t>F.D</w:t>
      </w:r>
      <w:proofErr w:type="spellEnd"/>
      <w:r w:rsidRPr="00FF6FDB">
        <w:rPr>
          <w:rFonts w:ascii="Bookman Old Style" w:hAnsi="Bookman Old Style" w:cs="Arial"/>
          <w:sz w:val="18"/>
          <w:szCs w:val="18"/>
          <w:lang w:val="pt-BR" w:eastAsia="es-ES"/>
        </w:rPr>
        <w:t xml:space="preserve">., N. Sobrinho, N. </w:t>
      </w:r>
      <w:proofErr w:type="spellStart"/>
      <w:r w:rsidRPr="00FF6FDB">
        <w:rPr>
          <w:rFonts w:ascii="Bookman Old Style" w:hAnsi="Bookman Old Style" w:cs="Arial"/>
          <w:sz w:val="18"/>
          <w:szCs w:val="18"/>
          <w:lang w:val="pt-BR" w:eastAsia="es-ES"/>
        </w:rPr>
        <w:t>Mazur</w:t>
      </w:r>
      <w:proofErr w:type="spellEnd"/>
      <w:r w:rsidRPr="00FF6FDB">
        <w:rPr>
          <w:rFonts w:ascii="Bookman Old Style" w:hAnsi="Bookman Old Style" w:cs="Arial"/>
          <w:sz w:val="18"/>
          <w:szCs w:val="18"/>
          <w:lang w:val="pt-BR" w:eastAsia="es-ES"/>
        </w:rPr>
        <w:t xml:space="preserve">, </w:t>
      </w:r>
      <w:proofErr w:type="spellStart"/>
      <w:r w:rsidRPr="00FF6FDB">
        <w:rPr>
          <w:rFonts w:ascii="Bookman Old Style" w:hAnsi="Bookman Old Style" w:cs="Arial"/>
          <w:sz w:val="18"/>
          <w:szCs w:val="18"/>
          <w:lang w:val="pt-BR" w:eastAsia="es-ES"/>
        </w:rPr>
        <w:t>and</w:t>
      </w:r>
      <w:proofErr w:type="spellEnd"/>
      <w:r w:rsidRPr="00FF6FDB">
        <w:rPr>
          <w:rFonts w:ascii="Bookman Old Style" w:hAnsi="Bookman Old Style" w:cs="Arial"/>
          <w:sz w:val="18"/>
          <w:szCs w:val="18"/>
          <w:lang w:val="pt-BR" w:eastAsia="es-ES"/>
        </w:rPr>
        <w:t xml:space="preserve"> </w:t>
      </w:r>
      <w:proofErr w:type="spellStart"/>
      <w:r w:rsidRPr="00FF6FDB">
        <w:rPr>
          <w:rFonts w:ascii="Bookman Old Style" w:hAnsi="Bookman Old Style" w:cs="Arial"/>
          <w:sz w:val="18"/>
          <w:szCs w:val="18"/>
          <w:lang w:val="pt-BR" w:eastAsia="es-ES"/>
        </w:rPr>
        <w:t>L.H.C</w:t>
      </w:r>
      <w:proofErr w:type="spellEnd"/>
      <w:r w:rsidRPr="00FF6FDB">
        <w:rPr>
          <w:rFonts w:ascii="Bookman Old Style" w:hAnsi="Bookman Old Style" w:cs="Arial"/>
          <w:sz w:val="18"/>
          <w:szCs w:val="18"/>
          <w:lang w:val="pt-BR" w:eastAsia="es-ES"/>
        </w:rPr>
        <w:t xml:space="preserve">. dos Anjos. </w:t>
      </w:r>
      <w:r w:rsidRPr="00FF6FDB">
        <w:rPr>
          <w:rFonts w:ascii="Bookman Old Style" w:hAnsi="Bookman Old Style" w:cs="Arial"/>
          <w:sz w:val="18"/>
          <w:szCs w:val="18"/>
          <w:lang w:val="en-US" w:eastAsia="es-ES"/>
        </w:rPr>
        <w:t>2006. Estimation of reference values for cadmium, cobalt, chromium, copper, nickel, lead, and zinc in Brazilian soils. Communications in</w:t>
      </w:r>
      <w:r w:rsidRPr="00FF6FDB">
        <w:rPr>
          <w:rFonts w:ascii="Bookman Old Style" w:hAnsi="Bookman Old Style" w:cs="Arial"/>
          <w:i/>
          <w:sz w:val="18"/>
          <w:szCs w:val="18"/>
          <w:lang w:val="en-US" w:eastAsia="es-ES"/>
        </w:rPr>
        <w:t xml:space="preserve"> </w:t>
      </w:r>
      <w:r w:rsidRPr="00FF6FDB">
        <w:rPr>
          <w:rFonts w:ascii="Bookman Old Style" w:hAnsi="Bookman Old Style" w:cs="Arial"/>
          <w:sz w:val="18"/>
          <w:szCs w:val="18"/>
          <w:lang w:val="en-US" w:eastAsia="es-ES"/>
        </w:rPr>
        <w:t>Soil Science and Plant Analysis 37:945-959.</w:t>
      </w:r>
    </w:p>
    <w:p w:rsidR="00DA7F4E" w:rsidRPr="00CA1C31" w:rsidRDefault="00DA7F4E" w:rsidP="00CA1C31">
      <w:pPr>
        <w:suppressAutoHyphens/>
        <w:spacing w:after="0" w:line="240" w:lineRule="auto"/>
        <w:ind w:left="180" w:hanging="180"/>
        <w:jc w:val="both"/>
        <w:rPr>
          <w:rFonts w:ascii="Bookman Old Style" w:hAnsi="Bookman Old Style" w:cs="Arial"/>
          <w:sz w:val="18"/>
          <w:szCs w:val="18"/>
          <w:lang w:val="es-CO" w:eastAsia="es-ES"/>
        </w:rPr>
      </w:pPr>
      <w:proofErr w:type="spellStart"/>
      <w:proofErr w:type="gramStart"/>
      <w:r w:rsidRPr="00FF6FDB">
        <w:rPr>
          <w:rFonts w:ascii="Bookman Old Style" w:hAnsi="Bookman Old Style" w:cs="Arial"/>
          <w:sz w:val="18"/>
          <w:szCs w:val="18"/>
          <w:lang w:val="en-US" w:eastAsia="es-ES"/>
        </w:rPr>
        <w:t>Fleischhauer</w:t>
      </w:r>
      <w:proofErr w:type="spellEnd"/>
      <w:r w:rsidRPr="00FF6FDB">
        <w:rPr>
          <w:rFonts w:ascii="Bookman Old Style" w:hAnsi="Bookman Old Style" w:cs="Arial"/>
          <w:sz w:val="18"/>
          <w:szCs w:val="18"/>
          <w:lang w:val="en-US" w:eastAsia="es-ES"/>
        </w:rPr>
        <w:t xml:space="preserve">, H., and N. </w:t>
      </w:r>
      <w:proofErr w:type="spellStart"/>
      <w:r w:rsidRPr="00FF6FDB">
        <w:rPr>
          <w:rFonts w:ascii="Bookman Old Style" w:hAnsi="Bookman Old Style" w:cs="Arial"/>
          <w:sz w:val="18"/>
          <w:szCs w:val="18"/>
          <w:lang w:val="en-US" w:eastAsia="es-ES"/>
        </w:rPr>
        <w:t>Korte</w:t>
      </w:r>
      <w:proofErr w:type="spellEnd"/>
      <w:r w:rsidRPr="00FF6FDB">
        <w:rPr>
          <w:rFonts w:ascii="Bookman Old Style" w:hAnsi="Bookman Old Style" w:cs="Arial"/>
          <w:sz w:val="18"/>
          <w:szCs w:val="18"/>
          <w:lang w:val="en-US" w:eastAsia="es-ES"/>
        </w:rPr>
        <w:t>.</w:t>
      </w:r>
      <w:proofErr w:type="gramEnd"/>
      <w:r w:rsidRPr="00FF6FDB">
        <w:rPr>
          <w:rFonts w:ascii="Bookman Old Style" w:hAnsi="Bookman Old Style" w:cs="Arial"/>
          <w:sz w:val="18"/>
          <w:szCs w:val="18"/>
          <w:lang w:val="en-US" w:eastAsia="es-ES"/>
        </w:rPr>
        <w:t xml:space="preserve"> 1990. Formulation of cleanup standards for trace elements with probability plots. </w:t>
      </w:r>
      <w:proofErr w:type="spellStart"/>
      <w:r w:rsidRPr="00CA1C31">
        <w:rPr>
          <w:rFonts w:ascii="Bookman Old Style" w:hAnsi="Bookman Old Style" w:cs="Arial"/>
          <w:sz w:val="18"/>
          <w:szCs w:val="18"/>
          <w:lang w:val="es-CO" w:eastAsia="es-ES"/>
        </w:rPr>
        <w:t>Environmental</w:t>
      </w:r>
      <w:proofErr w:type="spellEnd"/>
      <w:r w:rsidRPr="00CA1C31">
        <w:rPr>
          <w:rFonts w:ascii="Bookman Old Style" w:hAnsi="Bookman Old Style" w:cs="Arial"/>
          <w:sz w:val="18"/>
          <w:szCs w:val="18"/>
          <w:lang w:val="es-CO" w:eastAsia="es-ES"/>
        </w:rPr>
        <w:t xml:space="preserve"> Management 14:95-105.</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pt-BR" w:eastAsia="es-ES"/>
        </w:rPr>
      </w:pPr>
      <w:r w:rsidRPr="00CA1C31">
        <w:rPr>
          <w:rFonts w:ascii="Bookman Old Style" w:hAnsi="Bookman Old Style" w:cs="Arial"/>
          <w:sz w:val="18"/>
          <w:szCs w:val="18"/>
          <w:lang w:val="es-CO" w:eastAsia="es-ES"/>
        </w:rPr>
        <w:lastRenderedPageBreak/>
        <w:t xml:space="preserve">Gallardo, </w:t>
      </w:r>
      <w:proofErr w:type="spellStart"/>
      <w:r w:rsidRPr="00CA1C31">
        <w:rPr>
          <w:rFonts w:ascii="Bookman Old Style" w:hAnsi="Bookman Old Style" w:cs="Arial"/>
          <w:sz w:val="18"/>
          <w:szCs w:val="18"/>
          <w:lang w:val="es-CO" w:eastAsia="es-ES"/>
        </w:rPr>
        <w:t>J.F</w:t>
      </w:r>
      <w:proofErr w:type="spellEnd"/>
      <w:r w:rsidRPr="00CA1C31">
        <w:rPr>
          <w:rFonts w:ascii="Bookman Old Style" w:hAnsi="Bookman Old Style" w:cs="Arial"/>
          <w:sz w:val="18"/>
          <w:szCs w:val="18"/>
          <w:lang w:val="es-CO" w:eastAsia="es-ES"/>
        </w:rPr>
        <w:t xml:space="preserve">., and </w:t>
      </w:r>
      <w:proofErr w:type="spellStart"/>
      <w:r w:rsidRPr="00CA1C31">
        <w:rPr>
          <w:rFonts w:ascii="Bookman Old Style" w:hAnsi="Bookman Old Style" w:cs="Arial"/>
          <w:sz w:val="18"/>
          <w:szCs w:val="18"/>
          <w:lang w:val="es-CO" w:eastAsia="es-ES"/>
        </w:rPr>
        <w:t>M.I.M</w:t>
      </w:r>
      <w:proofErr w:type="spellEnd"/>
      <w:r w:rsidRPr="00CA1C31">
        <w:rPr>
          <w:rFonts w:ascii="Bookman Old Style" w:hAnsi="Bookman Old Style" w:cs="Arial"/>
          <w:sz w:val="18"/>
          <w:szCs w:val="18"/>
          <w:lang w:val="es-CO" w:eastAsia="es-ES"/>
        </w:rPr>
        <w:t xml:space="preserve">. González. 2009. </w:t>
      </w:r>
      <w:r w:rsidRPr="00FF6FDB">
        <w:rPr>
          <w:rFonts w:ascii="Bookman Old Style" w:hAnsi="Bookman Old Style" w:cs="Arial"/>
          <w:sz w:val="18"/>
          <w:szCs w:val="18"/>
          <w:lang w:eastAsia="es-ES"/>
        </w:rPr>
        <w:t xml:space="preserve">Determinación de los Valores de Referencia en España (agua, suelos, aire y lodos para agricultura). </w:t>
      </w:r>
      <w:proofErr w:type="spellStart"/>
      <w:r w:rsidRPr="00FF6FDB">
        <w:rPr>
          <w:rFonts w:ascii="Bookman Old Style" w:hAnsi="Bookman Old Style" w:cs="Arial"/>
          <w:sz w:val="18"/>
          <w:szCs w:val="18"/>
          <w:lang w:val="pt-BR" w:eastAsia="es-ES"/>
        </w:rPr>
        <w:t>IV</w:t>
      </w:r>
      <w:proofErr w:type="spellEnd"/>
      <w:r w:rsidRPr="00FF6FDB">
        <w:rPr>
          <w:rFonts w:ascii="Bookman Old Style" w:hAnsi="Bookman Old Style" w:cs="Arial"/>
          <w:sz w:val="18"/>
          <w:szCs w:val="18"/>
          <w:lang w:val="pt-BR" w:eastAsia="es-ES"/>
        </w:rPr>
        <w:t xml:space="preserve"> Simpósio Internacional de Meio Ambiente. </w:t>
      </w:r>
      <w:proofErr w:type="spellStart"/>
      <w:r w:rsidRPr="00FF6FDB">
        <w:rPr>
          <w:rFonts w:ascii="Bookman Old Style" w:hAnsi="Bookman Old Style" w:cs="Arial"/>
          <w:sz w:val="18"/>
          <w:szCs w:val="18"/>
          <w:lang w:val="pt-BR" w:eastAsia="es-ES"/>
        </w:rPr>
        <w:t>Pas</w:t>
      </w:r>
      <w:proofErr w:type="spellEnd"/>
      <w:r w:rsidRPr="00FF6FDB">
        <w:rPr>
          <w:rFonts w:ascii="Bookman Old Style" w:hAnsi="Bookman Old Style" w:cs="Arial"/>
          <w:sz w:val="18"/>
          <w:szCs w:val="18"/>
          <w:lang w:val="pt-BR" w:eastAsia="es-ES"/>
        </w:rPr>
        <w:t xml:space="preserve"> para a Paz.  Rio de Janeiro – 6 a 10 de Julho. </w:t>
      </w:r>
      <w:proofErr w:type="spellStart"/>
      <w:r w:rsidRPr="00FF6FDB">
        <w:rPr>
          <w:rFonts w:ascii="Bookman Old Style" w:hAnsi="Bookman Old Style" w:cs="Arial"/>
          <w:sz w:val="18"/>
          <w:szCs w:val="18"/>
          <w:lang w:val="pt-BR" w:eastAsia="es-ES"/>
        </w:rPr>
        <w:t>ISBN</w:t>
      </w:r>
      <w:proofErr w:type="spellEnd"/>
      <w:r w:rsidRPr="00FF6FDB">
        <w:rPr>
          <w:rFonts w:ascii="Bookman Old Style" w:hAnsi="Bookman Old Style" w:cs="Arial"/>
          <w:sz w:val="18"/>
          <w:szCs w:val="18"/>
          <w:lang w:val="pt-BR" w:eastAsia="es-ES"/>
        </w:rPr>
        <w:t xml:space="preserve"> 978-85-61987022.  40-43.</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eastAsia="es-ES"/>
        </w:rPr>
      </w:pPr>
      <w:r w:rsidRPr="00FF6FDB">
        <w:rPr>
          <w:rFonts w:ascii="Bookman Old Style" w:hAnsi="Bookman Old Style" w:cs="Arial"/>
          <w:sz w:val="18"/>
          <w:szCs w:val="18"/>
          <w:lang w:val="pt-BR" w:eastAsia="es-ES"/>
        </w:rPr>
        <w:t>García, I</w:t>
      </w:r>
      <w:proofErr w:type="gramStart"/>
      <w:r w:rsidRPr="00FF6FDB">
        <w:rPr>
          <w:rFonts w:ascii="Bookman Old Style" w:hAnsi="Bookman Old Style" w:cs="Arial"/>
          <w:sz w:val="18"/>
          <w:szCs w:val="18"/>
          <w:lang w:val="pt-BR" w:eastAsia="es-ES"/>
        </w:rPr>
        <w:t>.,</w:t>
      </w:r>
      <w:proofErr w:type="gramEnd"/>
      <w:r w:rsidRPr="00FF6FDB">
        <w:rPr>
          <w:rFonts w:ascii="Bookman Old Style" w:hAnsi="Bookman Old Style" w:cs="Arial"/>
          <w:sz w:val="18"/>
          <w:szCs w:val="18"/>
          <w:lang w:val="pt-BR" w:eastAsia="es-ES"/>
        </w:rPr>
        <w:t xml:space="preserve"> </w:t>
      </w:r>
      <w:proofErr w:type="spellStart"/>
      <w:r w:rsidRPr="00FF6FDB">
        <w:rPr>
          <w:rFonts w:ascii="Bookman Old Style" w:hAnsi="Bookman Old Style" w:cs="Arial"/>
          <w:sz w:val="18"/>
          <w:szCs w:val="18"/>
          <w:lang w:val="pt-BR" w:eastAsia="es-ES"/>
        </w:rPr>
        <w:t>and</w:t>
      </w:r>
      <w:proofErr w:type="spellEnd"/>
      <w:r w:rsidRPr="00FF6FDB">
        <w:rPr>
          <w:rFonts w:ascii="Bookman Old Style" w:hAnsi="Bookman Old Style" w:cs="Arial"/>
          <w:sz w:val="18"/>
          <w:szCs w:val="18"/>
          <w:lang w:val="pt-BR" w:eastAsia="es-ES"/>
        </w:rPr>
        <w:t xml:space="preserve"> C. </w:t>
      </w:r>
      <w:proofErr w:type="spellStart"/>
      <w:r w:rsidRPr="00FF6FDB">
        <w:rPr>
          <w:rFonts w:ascii="Bookman Old Style" w:hAnsi="Bookman Old Style" w:cs="Arial"/>
          <w:sz w:val="18"/>
          <w:szCs w:val="18"/>
          <w:lang w:val="pt-BR" w:eastAsia="es-ES"/>
        </w:rPr>
        <w:t>Dorronsoro</w:t>
      </w:r>
      <w:proofErr w:type="spellEnd"/>
      <w:r w:rsidRPr="00FF6FDB">
        <w:rPr>
          <w:rFonts w:ascii="Bookman Old Style" w:hAnsi="Bookman Old Style" w:cs="Arial"/>
          <w:sz w:val="18"/>
          <w:szCs w:val="18"/>
          <w:lang w:val="pt-BR" w:eastAsia="es-ES"/>
        </w:rPr>
        <w:t xml:space="preserve">. </w:t>
      </w:r>
      <w:r w:rsidRPr="00FF6FDB">
        <w:rPr>
          <w:rFonts w:ascii="Bookman Old Style" w:hAnsi="Bookman Old Style" w:cs="Arial"/>
          <w:sz w:val="18"/>
          <w:szCs w:val="18"/>
          <w:lang w:eastAsia="es-ES"/>
        </w:rPr>
        <w:t>2005. Contaminación por Metales Pesados. En Tecnología de Suelos. Departamento de Edafología y Química Agrícola. Universidad de Granada, Granada.</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r w:rsidRPr="00FF6FDB">
        <w:rPr>
          <w:rFonts w:ascii="Bookman Old Style" w:hAnsi="Bookman Old Style" w:cs="Arial"/>
          <w:sz w:val="18"/>
          <w:szCs w:val="18"/>
          <w:lang w:eastAsia="es-ES"/>
        </w:rPr>
        <w:t xml:space="preserve">Gil, C., J. Ramos-Miras, and R. Boluda. 2002. Niveles Estándar de Cu, Zn y Co y Evaluación de la Contaminación en los Suelos de los Invernaderos de la Comarca del Poniente (Almería, España). </w:t>
      </w:r>
      <w:proofErr w:type="spellStart"/>
      <w:r w:rsidRPr="00FF6FDB">
        <w:rPr>
          <w:rFonts w:ascii="Bookman Old Style" w:hAnsi="Bookman Old Style" w:cs="Arial"/>
          <w:sz w:val="18"/>
          <w:szCs w:val="18"/>
          <w:lang w:val="en-US" w:eastAsia="es-ES"/>
        </w:rPr>
        <w:t>Edafologia</w:t>
      </w:r>
      <w:proofErr w:type="spellEnd"/>
      <w:r w:rsidRPr="00FF6FDB">
        <w:rPr>
          <w:rFonts w:ascii="Bookman Old Style" w:hAnsi="Bookman Old Style" w:cs="Arial"/>
          <w:sz w:val="18"/>
          <w:szCs w:val="18"/>
          <w:lang w:val="en-US" w:eastAsia="es-ES"/>
        </w:rPr>
        <w:t xml:space="preserve"> 9:283-294.</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spellStart"/>
      <w:proofErr w:type="gramStart"/>
      <w:r w:rsidRPr="00FF6FDB">
        <w:rPr>
          <w:rFonts w:ascii="Bookman Old Style" w:hAnsi="Bookman Old Style" w:cs="Arial"/>
          <w:sz w:val="18"/>
          <w:szCs w:val="18"/>
          <w:lang w:val="en-US" w:eastAsia="es-ES"/>
        </w:rPr>
        <w:t>Gjoka</w:t>
      </w:r>
      <w:proofErr w:type="spellEnd"/>
      <w:r w:rsidRPr="00FF6FDB">
        <w:rPr>
          <w:rFonts w:ascii="Bookman Old Style" w:hAnsi="Bookman Old Style" w:cs="Arial"/>
          <w:sz w:val="18"/>
          <w:szCs w:val="18"/>
          <w:lang w:val="en-US" w:eastAsia="es-ES"/>
        </w:rPr>
        <w:t>, F., P. Felix-</w:t>
      </w:r>
      <w:proofErr w:type="spellStart"/>
      <w:r w:rsidRPr="00FF6FDB">
        <w:rPr>
          <w:rFonts w:ascii="Bookman Old Style" w:hAnsi="Bookman Old Style" w:cs="Arial"/>
          <w:sz w:val="18"/>
          <w:szCs w:val="18"/>
          <w:lang w:val="en-US" w:eastAsia="es-ES"/>
        </w:rPr>
        <w:t>Henningsen</w:t>
      </w:r>
      <w:proofErr w:type="spellEnd"/>
      <w:r w:rsidRPr="00FF6FDB">
        <w:rPr>
          <w:rFonts w:ascii="Bookman Old Style" w:hAnsi="Bookman Old Style" w:cs="Arial"/>
          <w:sz w:val="18"/>
          <w:szCs w:val="18"/>
          <w:lang w:val="en-US" w:eastAsia="es-ES"/>
        </w:rPr>
        <w:t>, H.-R.</w:t>
      </w:r>
      <w:proofErr w:type="gramEnd"/>
      <w:r w:rsidRPr="00FF6FDB">
        <w:rPr>
          <w:rFonts w:ascii="Bookman Old Style" w:hAnsi="Bookman Old Style" w:cs="Arial"/>
          <w:sz w:val="18"/>
          <w:szCs w:val="18"/>
          <w:lang w:val="en-US" w:eastAsia="es-ES"/>
        </w:rPr>
        <w:t xml:space="preserve"> </w:t>
      </w:r>
      <w:proofErr w:type="gramStart"/>
      <w:r w:rsidRPr="00FF6FDB">
        <w:rPr>
          <w:rFonts w:ascii="Bookman Old Style" w:hAnsi="Bookman Old Style" w:cs="Arial"/>
          <w:sz w:val="18"/>
          <w:szCs w:val="18"/>
          <w:lang w:val="en-US" w:eastAsia="es-ES"/>
        </w:rPr>
        <w:t xml:space="preserve">Wegener, I. </w:t>
      </w:r>
      <w:proofErr w:type="spellStart"/>
      <w:r w:rsidRPr="00FF6FDB">
        <w:rPr>
          <w:rFonts w:ascii="Bookman Old Style" w:hAnsi="Bookman Old Style" w:cs="Arial"/>
          <w:sz w:val="18"/>
          <w:szCs w:val="18"/>
          <w:lang w:val="en-US" w:eastAsia="es-ES"/>
        </w:rPr>
        <w:t>Salillari</w:t>
      </w:r>
      <w:proofErr w:type="spellEnd"/>
      <w:r w:rsidRPr="00FF6FDB">
        <w:rPr>
          <w:rFonts w:ascii="Bookman Old Style" w:hAnsi="Bookman Old Style" w:cs="Arial"/>
          <w:sz w:val="18"/>
          <w:szCs w:val="18"/>
          <w:lang w:val="en-US" w:eastAsia="es-ES"/>
        </w:rPr>
        <w:t xml:space="preserve">, and A. </w:t>
      </w:r>
      <w:proofErr w:type="spellStart"/>
      <w:r w:rsidRPr="00FF6FDB">
        <w:rPr>
          <w:rFonts w:ascii="Bookman Old Style" w:hAnsi="Bookman Old Style" w:cs="Arial"/>
          <w:sz w:val="18"/>
          <w:szCs w:val="18"/>
          <w:lang w:val="en-US" w:eastAsia="es-ES"/>
        </w:rPr>
        <w:t>Beqiraj</w:t>
      </w:r>
      <w:proofErr w:type="spellEnd"/>
      <w:r w:rsidRPr="00FF6FDB">
        <w:rPr>
          <w:rFonts w:ascii="Bookman Old Style" w:hAnsi="Bookman Old Style" w:cs="Arial"/>
          <w:sz w:val="18"/>
          <w:szCs w:val="18"/>
          <w:lang w:val="en-US" w:eastAsia="es-ES"/>
        </w:rPr>
        <w:t>.</w:t>
      </w:r>
      <w:proofErr w:type="gramEnd"/>
      <w:r w:rsidRPr="00FF6FDB">
        <w:rPr>
          <w:rFonts w:ascii="Bookman Old Style" w:hAnsi="Bookman Old Style" w:cs="Arial"/>
          <w:sz w:val="18"/>
          <w:szCs w:val="18"/>
          <w:lang w:val="en-US" w:eastAsia="es-ES"/>
        </w:rPr>
        <w:t xml:space="preserve"> 2010. Heavy metals in soils from Tirana (Albania). Environmental Monitoring and Assessment 172:517-527.</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spellStart"/>
      <w:proofErr w:type="gramStart"/>
      <w:r w:rsidRPr="00FF6FDB">
        <w:rPr>
          <w:rFonts w:ascii="Bookman Old Style" w:hAnsi="Bookman Old Style" w:cs="Arial"/>
          <w:sz w:val="18"/>
          <w:szCs w:val="18"/>
          <w:lang w:val="en-US" w:eastAsia="es-ES"/>
        </w:rPr>
        <w:t>Granero</w:t>
      </w:r>
      <w:proofErr w:type="spellEnd"/>
      <w:r w:rsidRPr="00FF6FDB">
        <w:rPr>
          <w:rFonts w:ascii="Bookman Old Style" w:hAnsi="Bookman Old Style" w:cs="Arial"/>
          <w:sz w:val="18"/>
          <w:szCs w:val="18"/>
          <w:lang w:val="en-US" w:eastAsia="es-ES"/>
        </w:rPr>
        <w:t xml:space="preserve">, S., and </w:t>
      </w:r>
      <w:proofErr w:type="spellStart"/>
      <w:r w:rsidRPr="00FF6FDB">
        <w:rPr>
          <w:rFonts w:ascii="Bookman Old Style" w:hAnsi="Bookman Old Style" w:cs="Arial"/>
          <w:sz w:val="18"/>
          <w:szCs w:val="18"/>
          <w:lang w:val="en-US" w:eastAsia="es-ES"/>
        </w:rPr>
        <w:t>J.L</w:t>
      </w:r>
      <w:proofErr w:type="spellEnd"/>
      <w:r w:rsidRPr="00FF6FDB">
        <w:rPr>
          <w:rFonts w:ascii="Bookman Old Style" w:hAnsi="Bookman Old Style" w:cs="Arial"/>
          <w:sz w:val="18"/>
          <w:szCs w:val="18"/>
          <w:lang w:val="en-US" w:eastAsia="es-ES"/>
        </w:rPr>
        <w:t>. Domingo.</w:t>
      </w:r>
      <w:proofErr w:type="gramEnd"/>
      <w:r w:rsidRPr="00FF6FDB">
        <w:rPr>
          <w:rFonts w:ascii="Bookman Old Style" w:hAnsi="Bookman Old Style" w:cs="Arial"/>
          <w:sz w:val="18"/>
          <w:szCs w:val="18"/>
          <w:lang w:val="en-US" w:eastAsia="es-ES"/>
        </w:rPr>
        <w:t xml:space="preserve"> 2002. Levels of metals in soils of </w:t>
      </w:r>
      <w:proofErr w:type="spellStart"/>
      <w:r w:rsidRPr="00FF6FDB">
        <w:rPr>
          <w:rFonts w:ascii="Bookman Old Style" w:hAnsi="Bookman Old Style" w:cs="Arial"/>
          <w:sz w:val="18"/>
          <w:szCs w:val="18"/>
          <w:lang w:val="en-US" w:eastAsia="es-ES"/>
        </w:rPr>
        <w:t>Alcalá</w:t>
      </w:r>
      <w:proofErr w:type="spellEnd"/>
      <w:r w:rsidRPr="00FF6FDB">
        <w:rPr>
          <w:rFonts w:ascii="Bookman Old Style" w:hAnsi="Bookman Old Style" w:cs="Arial"/>
          <w:sz w:val="18"/>
          <w:szCs w:val="18"/>
          <w:lang w:val="en-US" w:eastAsia="es-ES"/>
        </w:rPr>
        <w:t xml:space="preserve"> de Henares, Spain: Human health risks. Environment</w:t>
      </w:r>
      <w:r w:rsidRPr="00FF6FDB">
        <w:rPr>
          <w:rFonts w:ascii="Bookman Old Style" w:hAnsi="Bookman Old Style" w:cs="Arial"/>
          <w:i/>
          <w:sz w:val="18"/>
          <w:szCs w:val="18"/>
          <w:lang w:val="en-US" w:eastAsia="es-ES"/>
        </w:rPr>
        <w:t xml:space="preserve"> </w:t>
      </w:r>
      <w:r w:rsidRPr="00FF6FDB">
        <w:rPr>
          <w:rFonts w:ascii="Bookman Old Style" w:hAnsi="Bookman Old Style" w:cs="Arial"/>
          <w:sz w:val="18"/>
          <w:szCs w:val="18"/>
          <w:lang w:val="en-US" w:eastAsia="es-ES"/>
        </w:rPr>
        <w:t>International 28:159-164.</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gramStart"/>
      <w:r w:rsidRPr="00FF6FDB">
        <w:rPr>
          <w:rFonts w:ascii="Bookman Old Style" w:hAnsi="Bookman Old Style" w:cs="Arial"/>
          <w:sz w:val="18"/>
          <w:szCs w:val="18"/>
          <w:lang w:val="en-US" w:eastAsia="es-ES"/>
        </w:rPr>
        <w:t xml:space="preserve">Hernández, </w:t>
      </w:r>
      <w:proofErr w:type="spellStart"/>
      <w:r w:rsidRPr="00FF6FDB">
        <w:rPr>
          <w:rFonts w:ascii="Bookman Old Style" w:hAnsi="Bookman Old Style" w:cs="Arial"/>
          <w:sz w:val="18"/>
          <w:szCs w:val="18"/>
          <w:lang w:val="en-US" w:eastAsia="es-ES"/>
        </w:rPr>
        <w:t>A.J</w:t>
      </w:r>
      <w:proofErr w:type="spellEnd"/>
      <w:r w:rsidRPr="00FF6FDB">
        <w:rPr>
          <w:rFonts w:ascii="Bookman Old Style" w:hAnsi="Bookman Old Style" w:cs="Arial"/>
          <w:sz w:val="18"/>
          <w:szCs w:val="18"/>
          <w:lang w:val="en-US" w:eastAsia="es-ES"/>
        </w:rPr>
        <w:t>., S. Alexis, and J. Pastor.</w:t>
      </w:r>
      <w:proofErr w:type="gramEnd"/>
      <w:r w:rsidRPr="00FF6FDB">
        <w:rPr>
          <w:rFonts w:ascii="Bookman Old Style" w:hAnsi="Bookman Old Style" w:cs="Arial"/>
          <w:sz w:val="18"/>
          <w:szCs w:val="18"/>
          <w:lang w:val="en-US" w:eastAsia="es-ES"/>
        </w:rPr>
        <w:t xml:space="preserve"> 2007. Soil degradation in the tropical forests of the Dominican Republic's </w:t>
      </w:r>
      <w:proofErr w:type="spellStart"/>
      <w:r w:rsidRPr="00FF6FDB">
        <w:rPr>
          <w:rFonts w:ascii="Bookman Old Style" w:hAnsi="Bookman Old Style" w:cs="Arial"/>
          <w:sz w:val="18"/>
          <w:szCs w:val="18"/>
          <w:lang w:val="en-US" w:eastAsia="es-ES"/>
        </w:rPr>
        <w:t>Pedernales</w:t>
      </w:r>
      <w:proofErr w:type="spellEnd"/>
      <w:r w:rsidRPr="00FF6FDB">
        <w:rPr>
          <w:rFonts w:ascii="Bookman Old Style" w:hAnsi="Bookman Old Style" w:cs="Arial"/>
          <w:sz w:val="18"/>
          <w:szCs w:val="18"/>
          <w:lang w:val="en-US" w:eastAsia="es-ES"/>
        </w:rPr>
        <w:t xml:space="preserve"> province in relation to heavy metal contents. Science of </w:t>
      </w:r>
      <w:proofErr w:type="gramStart"/>
      <w:r w:rsidRPr="00FF6FDB">
        <w:rPr>
          <w:rFonts w:ascii="Bookman Old Style" w:hAnsi="Bookman Old Style" w:cs="Arial"/>
          <w:sz w:val="18"/>
          <w:szCs w:val="18"/>
          <w:lang w:val="en-US" w:eastAsia="es-ES"/>
        </w:rPr>
        <w:t>The</w:t>
      </w:r>
      <w:proofErr w:type="gramEnd"/>
      <w:r w:rsidRPr="00FF6FDB">
        <w:rPr>
          <w:rFonts w:ascii="Bookman Old Style" w:hAnsi="Bookman Old Style" w:cs="Arial"/>
          <w:sz w:val="18"/>
          <w:szCs w:val="18"/>
          <w:lang w:val="en-US" w:eastAsia="es-ES"/>
        </w:rPr>
        <w:t xml:space="preserve"> Total Environment 378:36-41.</w:t>
      </w:r>
    </w:p>
    <w:p w:rsidR="00DA7F4E" w:rsidRPr="00CA1C31" w:rsidRDefault="00DA7F4E" w:rsidP="00CA1C31">
      <w:pPr>
        <w:suppressAutoHyphens/>
        <w:spacing w:after="0" w:line="240" w:lineRule="auto"/>
        <w:ind w:left="180" w:hanging="180"/>
        <w:jc w:val="both"/>
        <w:rPr>
          <w:rFonts w:ascii="Bookman Old Style" w:hAnsi="Bookman Old Style" w:cs="Arial"/>
          <w:sz w:val="18"/>
          <w:szCs w:val="18"/>
          <w:lang w:val="es-CO" w:eastAsia="es-ES"/>
        </w:rPr>
      </w:pPr>
      <w:proofErr w:type="spellStart"/>
      <w:proofErr w:type="gramStart"/>
      <w:r w:rsidRPr="00FF6FDB">
        <w:rPr>
          <w:rFonts w:ascii="Bookman Old Style" w:hAnsi="Bookman Old Style" w:cs="Arial"/>
          <w:sz w:val="18"/>
          <w:szCs w:val="18"/>
          <w:lang w:val="en-US" w:eastAsia="es-ES"/>
        </w:rPr>
        <w:t>Horckmans</w:t>
      </w:r>
      <w:proofErr w:type="spellEnd"/>
      <w:r w:rsidRPr="00FF6FDB">
        <w:rPr>
          <w:rFonts w:ascii="Bookman Old Style" w:hAnsi="Bookman Old Style" w:cs="Arial"/>
          <w:sz w:val="18"/>
          <w:szCs w:val="18"/>
          <w:lang w:val="en-US" w:eastAsia="es-ES"/>
        </w:rPr>
        <w:t xml:space="preserve">, L., R. </w:t>
      </w:r>
      <w:proofErr w:type="spellStart"/>
      <w:r w:rsidRPr="00FF6FDB">
        <w:rPr>
          <w:rFonts w:ascii="Bookman Old Style" w:hAnsi="Bookman Old Style" w:cs="Arial"/>
          <w:sz w:val="18"/>
          <w:szCs w:val="18"/>
          <w:lang w:val="en-US" w:eastAsia="es-ES"/>
        </w:rPr>
        <w:t>Swennen</w:t>
      </w:r>
      <w:proofErr w:type="spellEnd"/>
      <w:r w:rsidRPr="00FF6FDB">
        <w:rPr>
          <w:rFonts w:ascii="Bookman Old Style" w:hAnsi="Bookman Old Style" w:cs="Arial"/>
          <w:sz w:val="18"/>
          <w:szCs w:val="18"/>
          <w:lang w:val="en-US" w:eastAsia="es-ES"/>
        </w:rPr>
        <w:t xml:space="preserve">, J. </w:t>
      </w:r>
      <w:proofErr w:type="spellStart"/>
      <w:r w:rsidRPr="00FF6FDB">
        <w:rPr>
          <w:rFonts w:ascii="Bookman Old Style" w:hAnsi="Bookman Old Style" w:cs="Arial"/>
          <w:sz w:val="18"/>
          <w:szCs w:val="18"/>
          <w:lang w:val="en-US" w:eastAsia="es-ES"/>
        </w:rPr>
        <w:t>Deckers</w:t>
      </w:r>
      <w:proofErr w:type="spellEnd"/>
      <w:r w:rsidRPr="00FF6FDB">
        <w:rPr>
          <w:rFonts w:ascii="Bookman Old Style" w:hAnsi="Bookman Old Style" w:cs="Arial"/>
          <w:sz w:val="18"/>
          <w:szCs w:val="18"/>
          <w:lang w:val="en-US" w:eastAsia="es-ES"/>
        </w:rPr>
        <w:t xml:space="preserve">, and R. </w:t>
      </w:r>
      <w:proofErr w:type="spellStart"/>
      <w:r w:rsidRPr="00FF6FDB">
        <w:rPr>
          <w:rFonts w:ascii="Bookman Old Style" w:hAnsi="Bookman Old Style" w:cs="Arial"/>
          <w:sz w:val="18"/>
          <w:szCs w:val="18"/>
          <w:lang w:val="en-US" w:eastAsia="es-ES"/>
        </w:rPr>
        <w:t>Maquil</w:t>
      </w:r>
      <w:proofErr w:type="spellEnd"/>
      <w:r w:rsidRPr="00FF6FDB">
        <w:rPr>
          <w:rFonts w:ascii="Bookman Old Style" w:hAnsi="Bookman Old Style" w:cs="Arial"/>
          <w:sz w:val="18"/>
          <w:szCs w:val="18"/>
          <w:lang w:val="en-US" w:eastAsia="es-ES"/>
        </w:rPr>
        <w:t>.</w:t>
      </w:r>
      <w:proofErr w:type="gramEnd"/>
      <w:r w:rsidRPr="00FF6FDB">
        <w:rPr>
          <w:rFonts w:ascii="Bookman Old Style" w:hAnsi="Bookman Old Style" w:cs="Arial"/>
          <w:sz w:val="18"/>
          <w:szCs w:val="18"/>
          <w:lang w:val="en-US" w:eastAsia="es-ES"/>
        </w:rPr>
        <w:t xml:space="preserve"> 2005. Local background concentrations of trace elements in soils: a case study in the Grand Duchy of Luxembourg. </w:t>
      </w:r>
      <w:proofErr w:type="spellStart"/>
      <w:r w:rsidRPr="00CA1C31">
        <w:rPr>
          <w:rFonts w:ascii="Bookman Old Style" w:hAnsi="Bookman Old Style" w:cs="Arial"/>
          <w:sz w:val="18"/>
          <w:szCs w:val="18"/>
          <w:lang w:val="es-CO" w:eastAsia="es-ES"/>
        </w:rPr>
        <w:t>CATENA</w:t>
      </w:r>
      <w:proofErr w:type="spellEnd"/>
      <w:r w:rsidRPr="00CA1C31">
        <w:rPr>
          <w:rFonts w:ascii="Bookman Old Style" w:hAnsi="Bookman Old Style" w:cs="Arial"/>
          <w:sz w:val="18"/>
          <w:szCs w:val="18"/>
          <w:lang w:val="es-CO" w:eastAsia="es-ES"/>
        </w:rPr>
        <w:t xml:space="preserve"> 59:279-304.</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eastAsia="es-ES"/>
        </w:rPr>
      </w:pPr>
      <w:proofErr w:type="spellStart"/>
      <w:r w:rsidRPr="00CA1C31">
        <w:rPr>
          <w:rFonts w:ascii="Bookman Old Style" w:hAnsi="Bookman Old Style" w:cs="Arial"/>
          <w:sz w:val="18"/>
          <w:szCs w:val="18"/>
          <w:lang w:val="es-CO" w:eastAsia="es-ES"/>
        </w:rPr>
        <w:t>IHOBE</w:t>
      </w:r>
      <w:proofErr w:type="spellEnd"/>
      <w:r w:rsidRPr="00CA1C31">
        <w:rPr>
          <w:rFonts w:ascii="Bookman Old Style" w:hAnsi="Bookman Old Style" w:cs="Arial"/>
          <w:sz w:val="18"/>
          <w:szCs w:val="18"/>
          <w:lang w:val="es-CO" w:eastAsia="es-ES"/>
        </w:rPr>
        <w:t xml:space="preserve">. 1998. </w:t>
      </w:r>
      <w:r w:rsidRPr="00FF6FDB">
        <w:rPr>
          <w:rFonts w:ascii="Bookman Old Style" w:hAnsi="Bookman Old Style" w:cs="Arial"/>
          <w:sz w:val="18"/>
          <w:szCs w:val="18"/>
          <w:lang w:eastAsia="es-ES"/>
        </w:rPr>
        <w:t>Calidad del Suelo. Valores Indicativos de Evaluación (VIE-A, VIE-B y VIE-C). Sociedad Pública de Gestión Ambiental (</w:t>
      </w:r>
      <w:proofErr w:type="spellStart"/>
      <w:r w:rsidRPr="00FF6FDB">
        <w:rPr>
          <w:rFonts w:ascii="Bookman Old Style" w:hAnsi="Bookman Old Style" w:cs="Arial"/>
          <w:sz w:val="18"/>
          <w:szCs w:val="18"/>
          <w:lang w:eastAsia="es-ES"/>
        </w:rPr>
        <w:t>IHOBE</w:t>
      </w:r>
      <w:proofErr w:type="spellEnd"/>
      <w:r w:rsidRPr="00FF6FDB">
        <w:rPr>
          <w:rFonts w:ascii="Bookman Old Style" w:hAnsi="Bookman Old Style" w:cs="Arial"/>
          <w:sz w:val="18"/>
          <w:szCs w:val="18"/>
          <w:lang w:eastAsia="es-ES"/>
        </w:rPr>
        <w:t>), Departamento de Urbanismo, Vivienda y Medio Ambiente, País Vasco, 119 pp.</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gramStart"/>
      <w:r w:rsidRPr="00FF6FDB">
        <w:rPr>
          <w:rFonts w:ascii="Bookman Old Style" w:hAnsi="Bookman Old Style" w:cs="Arial"/>
          <w:sz w:val="18"/>
          <w:szCs w:val="18"/>
          <w:lang w:val="en-US" w:eastAsia="es-ES"/>
        </w:rPr>
        <w:t xml:space="preserve">Krishna, A., and P. </w:t>
      </w:r>
      <w:proofErr w:type="spellStart"/>
      <w:r w:rsidRPr="00FF6FDB">
        <w:rPr>
          <w:rFonts w:ascii="Bookman Old Style" w:hAnsi="Bookman Old Style" w:cs="Arial"/>
          <w:sz w:val="18"/>
          <w:szCs w:val="18"/>
          <w:lang w:val="en-US" w:eastAsia="es-ES"/>
        </w:rPr>
        <w:t>Govil</w:t>
      </w:r>
      <w:proofErr w:type="spellEnd"/>
      <w:r w:rsidRPr="00FF6FDB">
        <w:rPr>
          <w:rFonts w:ascii="Bookman Old Style" w:hAnsi="Bookman Old Style" w:cs="Arial"/>
          <w:sz w:val="18"/>
          <w:szCs w:val="18"/>
          <w:lang w:val="en-US" w:eastAsia="es-ES"/>
        </w:rPr>
        <w:t>.</w:t>
      </w:r>
      <w:proofErr w:type="gramEnd"/>
      <w:r w:rsidRPr="00FF6FDB">
        <w:rPr>
          <w:rFonts w:ascii="Bookman Old Style" w:hAnsi="Bookman Old Style" w:cs="Arial"/>
          <w:sz w:val="18"/>
          <w:szCs w:val="18"/>
          <w:lang w:val="en-US" w:eastAsia="es-ES"/>
        </w:rPr>
        <w:t xml:space="preserve"> 2008. Assessment of heavy metal contamination in soils around </w:t>
      </w:r>
      <w:proofErr w:type="spellStart"/>
      <w:r w:rsidRPr="00FF6FDB">
        <w:rPr>
          <w:rFonts w:ascii="Bookman Old Style" w:hAnsi="Bookman Old Style" w:cs="Arial"/>
          <w:sz w:val="18"/>
          <w:szCs w:val="18"/>
          <w:lang w:val="en-US" w:eastAsia="es-ES"/>
        </w:rPr>
        <w:t>Manali</w:t>
      </w:r>
      <w:proofErr w:type="spellEnd"/>
      <w:r w:rsidRPr="00FF6FDB">
        <w:rPr>
          <w:rFonts w:ascii="Bookman Old Style" w:hAnsi="Bookman Old Style" w:cs="Arial"/>
          <w:sz w:val="18"/>
          <w:szCs w:val="18"/>
          <w:lang w:val="en-US" w:eastAsia="es-ES"/>
        </w:rPr>
        <w:t xml:space="preserve"> industrial area, Chennai, Southern India. Environmental Geology 54:1465-1472.</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gramStart"/>
      <w:r w:rsidRPr="00FF6FDB">
        <w:rPr>
          <w:rFonts w:ascii="Bookman Old Style" w:hAnsi="Bookman Old Style" w:cs="Arial"/>
          <w:sz w:val="18"/>
          <w:szCs w:val="18"/>
          <w:lang w:val="en-US" w:eastAsia="es-ES"/>
        </w:rPr>
        <w:t xml:space="preserve">Lee, </w:t>
      </w:r>
      <w:proofErr w:type="spellStart"/>
      <w:r w:rsidRPr="00FF6FDB">
        <w:rPr>
          <w:rFonts w:ascii="Bookman Old Style" w:hAnsi="Bookman Old Style" w:cs="Arial"/>
          <w:sz w:val="18"/>
          <w:szCs w:val="18"/>
          <w:lang w:val="en-US" w:eastAsia="es-ES"/>
        </w:rPr>
        <w:t>C.S</w:t>
      </w:r>
      <w:proofErr w:type="spellEnd"/>
      <w:r w:rsidRPr="00FF6FDB">
        <w:rPr>
          <w:rFonts w:ascii="Bookman Old Style" w:hAnsi="Bookman Old Style" w:cs="Arial"/>
          <w:sz w:val="18"/>
          <w:szCs w:val="18"/>
          <w:lang w:val="en-US" w:eastAsia="es-ES"/>
        </w:rPr>
        <w:t>.-l., X. Li, W. Shi, S.C.-n.</w:t>
      </w:r>
      <w:proofErr w:type="gramEnd"/>
      <w:r w:rsidRPr="00FF6FDB">
        <w:rPr>
          <w:rFonts w:ascii="Bookman Old Style" w:hAnsi="Bookman Old Style" w:cs="Arial"/>
          <w:sz w:val="18"/>
          <w:szCs w:val="18"/>
          <w:lang w:val="en-US" w:eastAsia="es-ES"/>
        </w:rPr>
        <w:t xml:space="preserve"> </w:t>
      </w:r>
      <w:proofErr w:type="gramStart"/>
      <w:r w:rsidRPr="00FF6FDB">
        <w:rPr>
          <w:rFonts w:ascii="Bookman Old Style" w:hAnsi="Bookman Old Style" w:cs="Arial"/>
          <w:sz w:val="18"/>
          <w:szCs w:val="18"/>
          <w:lang w:val="en-US" w:eastAsia="es-ES"/>
        </w:rPr>
        <w:t>Cheung,</w:t>
      </w:r>
      <w:proofErr w:type="gramEnd"/>
      <w:r w:rsidRPr="00FF6FDB">
        <w:rPr>
          <w:rFonts w:ascii="Bookman Old Style" w:hAnsi="Bookman Old Style" w:cs="Arial"/>
          <w:sz w:val="18"/>
          <w:szCs w:val="18"/>
          <w:lang w:val="en-US" w:eastAsia="es-ES"/>
        </w:rPr>
        <w:t xml:space="preserve"> and I. Thornton. </w:t>
      </w:r>
      <w:proofErr w:type="gramStart"/>
      <w:r w:rsidRPr="00FF6FDB">
        <w:rPr>
          <w:rFonts w:ascii="Bookman Old Style" w:hAnsi="Bookman Old Style" w:cs="Arial"/>
          <w:sz w:val="18"/>
          <w:szCs w:val="18"/>
          <w:lang w:val="en-US" w:eastAsia="es-ES"/>
        </w:rPr>
        <w:t>2006. Metal contamination in urban, suburban, and country</w:t>
      </w:r>
      <w:proofErr w:type="gramEnd"/>
      <w:r w:rsidRPr="00FF6FDB">
        <w:rPr>
          <w:rFonts w:ascii="Bookman Old Style" w:hAnsi="Bookman Old Style" w:cs="Arial"/>
          <w:sz w:val="18"/>
          <w:szCs w:val="18"/>
          <w:lang w:val="en-US" w:eastAsia="es-ES"/>
        </w:rPr>
        <w:t xml:space="preserve"> park soils of Hong Kong: A study based on GIS and multivariate statistics. Science of </w:t>
      </w:r>
      <w:proofErr w:type="gramStart"/>
      <w:r w:rsidRPr="00FF6FDB">
        <w:rPr>
          <w:rFonts w:ascii="Bookman Old Style" w:hAnsi="Bookman Old Style" w:cs="Arial"/>
          <w:sz w:val="18"/>
          <w:szCs w:val="18"/>
          <w:lang w:val="en-US" w:eastAsia="es-ES"/>
        </w:rPr>
        <w:t>The</w:t>
      </w:r>
      <w:proofErr w:type="gramEnd"/>
      <w:r w:rsidRPr="00FF6FDB">
        <w:rPr>
          <w:rFonts w:ascii="Bookman Old Style" w:hAnsi="Bookman Old Style" w:cs="Arial"/>
          <w:sz w:val="18"/>
          <w:szCs w:val="18"/>
          <w:lang w:val="en-US" w:eastAsia="es-ES"/>
        </w:rPr>
        <w:t xml:space="preserve"> Total Environment 356:45-61.</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gramStart"/>
      <w:r w:rsidRPr="00FF6FDB">
        <w:rPr>
          <w:rFonts w:ascii="Bookman Old Style" w:hAnsi="Bookman Old Style" w:cs="Arial"/>
          <w:sz w:val="18"/>
          <w:szCs w:val="18"/>
          <w:lang w:val="en-US" w:eastAsia="es-ES"/>
        </w:rPr>
        <w:t>Liu, W.-h., J.-z.</w:t>
      </w:r>
      <w:proofErr w:type="gramEnd"/>
      <w:r w:rsidRPr="00FF6FDB">
        <w:rPr>
          <w:rFonts w:ascii="Bookman Old Style" w:hAnsi="Bookman Old Style" w:cs="Arial"/>
          <w:sz w:val="18"/>
          <w:szCs w:val="18"/>
          <w:lang w:val="en-US" w:eastAsia="es-ES"/>
        </w:rPr>
        <w:t xml:space="preserve"> </w:t>
      </w:r>
      <w:proofErr w:type="gramStart"/>
      <w:r w:rsidRPr="00FF6FDB">
        <w:rPr>
          <w:rFonts w:ascii="Bookman Old Style" w:hAnsi="Bookman Old Style" w:cs="Arial"/>
          <w:sz w:val="18"/>
          <w:szCs w:val="18"/>
          <w:lang w:val="en-US" w:eastAsia="es-ES"/>
        </w:rPr>
        <w:t>Zhao, Z.-y.</w:t>
      </w:r>
      <w:proofErr w:type="gramEnd"/>
      <w:r w:rsidRPr="00FF6FDB">
        <w:rPr>
          <w:rFonts w:ascii="Bookman Old Style" w:hAnsi="Bookman Old Style" w:cs="Arial"/>
          <w:sz w:val="18"/>
          <w:szCs w:val="18"/>
          <w:lang w:val="en-US" w:eastAsia="es-ES"/>
        </w:rPr>
        <w:t xml:space="preserve"> </w:t>
      </w:r>
      <w:proofErr w:type="spellStart"/>
      <w:proofErr w:type="gramStart"/>
      <w:r w:rsidRPr="00FF6FDB">
        <w:rPr>
          <w:rFonts w:ascii="Bookman Old Style" w:hAnsi="Bookman Old Style" w:cs="Arial"/>
          <w:sz w:val="18"/>
          <w:szCs w:val="18"/>
          <w:lang w:val="en-US" w:eastAsia="es-ES"/>
        </w:rPr>
        <w:t>Ouyang</w:t>
      </w:r>
      <w:proofErr w:type="spellEnd"/>
      <w:r w:rsidRPr="00FF6FDB">
        <w:rPr>
          <w:rFonts w:ascii="Bookman Old Style" w:hAnsi="Bookman Old Style" w:cs="Arial"/>
          <w:sz w:val="18"/>
          <w:szCs w:val="18"/>
          <w:lang w:val="en-US" w:eastAsia="es-ES"/>
        </w:rPr>
        <w:t xml:space="preserve">, L. </w:t>
      </w:r>
      <w:proofErr w:type="spellStart"/>
      <w:r w:rsidRPr="00FF6FDB">
        <w:rPr>
          <w:rFonts w:ascii="Bookman Old Style" w:hAnsi="Bookman Old Style" w:cs="Arial"/>
          <w:sz w:val="18"/>
          <w:szCs w:val="18"/>
          <w:lang w:val="en-US" w:eastAsia="es-ES"/>
        </w:rPr>
        <w:t>Soderlund</w:t>
      </w:r>
      <w:proofErr w:type="spellEnd"/>
      <w:r w:rsidRPr="00FF6FDB">
        <w:rPr>
          <w:rFonts w:ascii="Bookman Old Style" w:hAnsi="Bookman Old Style" w:cs="Arial"/>
          <w:sz w:val="18"/>
          <w:szCs w:val="18"/>
          <w:lang w:val="en-US" w:eastAsia="es-ES"/>
        </w:rPr>
        <w:t>, and G.-h.</w:t>
      </w:r>
      <w:proofErr w:type="gramEnd"/>
      <w:r w:rsidRPr="00FF6FDB">
        <w:rPr>
          <w:rFonts w:ascii="Bookman Old Style" w:hAnsi="Bookman Old Style" w:cs="Arial"/>
          <w:sz w:val="18"/>
          <w:szCs w:val="18"/>
          <w:lang w:val="en-US" w:eastAsia="es-ES"/>
        </w:rPr>
        <w:t xml:space="preserve"> </w:t>
      </w:r>
      <w:proofErr w:type="gramStart"/>
      <w:r w:rsidRPr="00FF6FDB">
        <w:rPr>
          <w:rFonts w:ascii="Bookman Old Style" w:hAnsi="Bookman Old Style" w:cs="Arial"/>
          <w:sz w:val="18"/>
          <w:szCs w:val="18"/>
          <w:lang w:val="en-US" w:eastAsia="es-ES"/>
        </w:rPr>
        <w:t>Liu.</w:t>
      </w:r>
      <w:proofErr w:type="gramEnd"/>
      <w:r w:rsidRPr="00FF6FDB">
        <w:rPr>
          <w:rFonts w:ascii="Bookman Old Style" w:hAnsi="Bookman Old Style" w:cs="Arial"/>
          <w:sz w:val="18"/>
          <w:szCs w:val="18"/>
          <w:lang w:val="en-US" w:eastAsia="es-ES"/>
        </w:rPr>
        <w:t xml:space="preserve"> 2005. Impacts of sewage irrigation on heavy metal distribution and contamination in Beijing, China </w:t>
      </w:r>
      <w:r w:rsidRPr="00FF6FDB">
        <w:rPr>
          <w:rFonts w:ascii="Bookman Old Style" w:hAnsi="Bookman Old Style" w:cs="Arial"/>
          <w:i/>
          <w:sz w:val="18"/>
          <w:szCs w:val="18"/>
          <w:lang w:val="en-US" w:eastAsia="es-ES"/>
        </w:rPr>
        <w:t>Environment International</w:t>
      </w:r>
      <w:r w:rsidRPr="00FF6FDB">
        <w:rPr>
          <w:rFonts w:ascii="Bookman Old Style" w:hAnsi="Bookman Old Style" w:cs="Arial"/>
          <w:sz w:val="18"/>
          <w:szCs w:val="18"/>
          <w:lang w:val="en-US" w:eastAsia="es-ES"/>
        </w:rPr>
        <w:t xml:space="preserve"> 31:805-812.</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spellStart"/>
      <w:r w:rsidRPr="00FF6FDB">
        <w:rPr>
          <w:rFonts w:ascii="Bookman Old Style" w:hAnsi="Bookman Old Style" w:cs="Arial"/>
          <w:sz w:val="18"/>
          <w:szCs w:val="18"/>
          <w:lang w:eastAsia="es-ES"/>
        </w:rPr>
        <w:t>Mapanda</w:t>
      </w:r>
      <w:proofErr w:type="spellEnd"/>
      <w:r w:rsidRPr="00FF6FDB">
        <w:rPr>
          <w:rFonts w:ascii="Bookman Old Style" w:hAnsi="Bookman Old Style" w:cs="Arial"/>
          <w:sz w:val="18"/>
          <w:szCs w:val="18"/>
          <w:lang w:eastAsia="es-ES"/>
        </w:rPr>
        <w:t xml:space="preserve">, F., </w:t>
      </w:r>
      <w:proofErr w:type="spellStart"/>
      <w:r w:rsidRPr="00FF6FDB">
        <w:rPr>
          <w:rFonts w:ascii="Bookman Old Style" w:hAnsi="Bookman Old Style" w:cs="Arial"/>
          <w:sz w:val="18"/>
          <w:szCs w:val="18"/>
          <w:lang w:eastAsia="es-ES"/>
        </w:rPr>
        <w:t>E.N</w:t>
      </w:r>
      <w:proofErr w:type="spellEnd"/>
      <w:r w:rsidRPr="00FF6FDB">
        <w:rPr>
          <w:rFonts w:ascii="Bookman Old Style" w:hAnsi="Bookman Old Style" w:cs="Arial"/>
          <w:sz w:val="18"/>
          <w:szCs w:val="18"/>
          <w:lang w:eastAsia="es-ES"/>
        </w:rPr>
        <w:t xml:space="preserve">. </w:t>
      </w:r>
      <w:proofErr w:type="spellStart"/>
      <w:r w:rsidRPr="00FF6FDB">
        <w:rPr>
          <w:rFonts w:ascii="Bookman Old Style" w:hAnsi="Bookman Old Style" w:cs="Arial"/>
          <w:sz w:val="18"/>
          <w:szCs w:val="18"/>
          <w:lang w:eastAsia="es-ES"/>
        </w:rPr>
        <w:t>Mangwayana</w:t>
      </w:r>
      <w:proofErr w:type="spellEnd"/>
      <w:r w:rsidRPr="00FF6FDB">
        <w:rPr>
          <w:rFonts w:ascii="Bookman Old Style" w:hAnsi="Bookman Old Style" w:cs="Arial"/>
          <w:sz w:val="18"/>
          <w:szCs w:val="18"/>
          <w:lang w:eastAsia="es-ES"/>
        </w:rPr>
        <w:t xml:space="preserve">, J. </w:t>
      </w:r>
      <w:proofErr w:type="spellStart"/>
      <w:r w:rsidRPr="00FF6FDB">
        <w:rPr>
          <w:rFonts w:ascii="Bookman Old Style" w:hAnsi="Bookman Old Style" w:cs="Arial"/>
          <w:sz w:val="18"/>
          <w:szCs w:val="18"/>
          <w:lang w:eastAsia="es-ES"/>
        </w:rPr>
        <w:t>Nyamangara</w:t>
      </w:r>
      <w:proofErr w:type="spellEnd"/>
      <w:r w:rsidRPr="00FF6FDB">
        <w:rPr>
          <w:rFonts w:ascii="Bookman Old Style" w:hAnsi="Bookman Old Style" w:cs="Arial"/>
          <w:sz w:val="18"/>
          <w:szCs w:val="18"/>
          <w:lang w:eastAsia="es-ES"/>
        </w:rPr>
        <w:t xml:space="preserve">, and </w:t>
      </w:r>
      <w:proofErr w:type="spellStart"/>
      <w:r w:rsidRPr="00FF6FDB">
        <w:rPr>
          <w:rFonts w:ascii="Bookman Old Style" w:hAnsi="Bookman Old Style" w:cs="Arial"/>
          <w:sz w:val="18"/>
          <w:szCs w:val="18"/>
          <w:lang w:eastAsia="es-ES"/>
        </w:rPr>
        <w:t>K.E</w:t>
      </w:r>
      <w:proofErr w:type="spellEnd"/>
      <w:r w:rsidRPr="00FF6FDB">
        <w:rPr>
          <w:rFonts w:ascii="Bookman Old Style" w:hAnsi="Bookman Old Style" w:cs="Arial"/>
          <w:sz w:val="18"/>
          <w:szCs w:val="18"/>
          <w:lang w:eastAsia="es-ES"/>
        </w:rPr>
        <w:t xml:space="preserve">. </w:t>
      </w:r>
      <w:proofErr w:type="spellStart"/>
      <w:r w:rsidRPr="00FF6FDB">
        <w:rPr>
          <w:rFonts w:ascii="Bookman Old Style" w:hAnsi="Bookman Old Style" w:cs="Arial"/>
          <w:sz w:val="18"/>
          <w:szCs w:val="18"/>
          <w:lang w:eastAsia="es-ES"/>
        </w:rPr>
        <w:t>Giller</w:t>
      </w:r>
      <w:proofErr w:type="spellEnd"/>
      <w:r w:rsidRPr="00FF6FDB">
        <w:rPr>
          <w:rFonts w:ascii="Bookman Old Style" w:hAnsi="Bookman Old Style" w:cs="Arial"/>
          <w:sz w:val="18"/>
          <w:szCs w:val="18"/>
          <w:lang w:eastAsia="es-ES"/>
        </w:rPr>
        <w:t xml:space="preserve">. </w:t>
      </w:r>
      <w:r w:rsidRPr="00FF6FDB">
        <w:rPr>
          <w:rFonts w:ascii="Bookman Old Style" w:hAnsi="Bookman Old Style" w:cs="Arial"/>
          <w:sz w:val="18"/>
          <w:szCs w:val="18"/>
          <w:lang w:val="en-US" w:eastAsia="es-ES"/>
        </w:rPr>
        <w:t>2005. The effect of long-term irrigation using wastewater on heavy metal contents of soils under vegetables in Harare, Zimbabwe. Agriculture, Ecosystems &amp; Environment 107:151-165.</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pt-BR" w:eastAsia="es-ES"/>
        </w:rPr>
      </w:pPr>
      <w:r w:rsidRPr="00FF6FDB">
        <w:rPr>
          <w:rFonts w:ascii="Bookman Old Style" w:hAnsi="Bookman Old Style" w:cs="Arial"/>
          <w:sz w:val="18"/>
          <w:szCs w:val="18"/>
          <w:lang w:val="en-US" w:eastAsia="es-ES"/>
        </w:rPr>
        <w:t xml:space="preserve">McBride, </w:t>
      </w:r>
      <w:proofErr w:type="spellStart"/>
      <w:r w:rsidRPr="00FF6FDB">
        <w:rPr>
          <w:rFonts w:ascii="Bookman Old Style" w:hAnsi="Bookman Old Style" w:cs="Arial"/>
          <w:sz w:val="18"/>
          <w:szCs w:val="18"/>
          <w:lang w:val="en-US" w:eastAsia="es-ES"/>
        </w:rPr>
        <w:t>M.B</w:t>
      </w:r>
      <w:proofErr w:type="spellEnd"/>
      <w:r w:rsidRPr="00FF6FDB">
        <w:rPr>
          <w:rFonts w:ascii="Bookman Old Style" w:hAnsi="Bookman Old Style" w:cs="Arial"/>
          <w:sz w:val="18"/>
          <w:szCs w:val="18"/>
          <w:lang w:val="en-US" w:eastAsia="es-ES"/>
        </w:rPr>
        <w:t xml:space="preserve">. 1994. </w:t>
      </w:r>
      <w:proofErr w:type="gramStart"/>
      <w:r w:rsidRPr="00FF6FDB">
        <w:rPr>
          <w:rFonts w:ascii="Bookman Old Style" w:hAnsi="Bookman Old Style" w:cs="Arial"/>
          <w:sz w:val="18"/>
          <w:szCs w:val="18"/>
          <w:lang w:val="en-US" w:eastAsia="es-ES"/>
        </w:rPr>
        <w:t>Environmental Chemistry of Soils.</w:t>
      </w:r>
      <w:proofErr w:type="gramEnd"/>
      <w:r w:rsidRPr="00FF6FDB">
        <w:rPr>
          <w:rFonts w:ascii="Bookman Old Style" w:hAnsi="Bookman Old Style" w:cs="Arial"/>
          <w:sz w:val="18"/>
          <w:szCs w:val="18"/>
          <w:lang w:val="en-US" w:eastAsia="es-ES"/>
        </w:rPr>
        <w:t xml:space="preserve"> Oxford University Press, New York.  </w:t>
      </w:r>
      <w:r w:rsidRPr="00FF6FDB">
        <w:rPr>
          <w:rFonts w:ascii="Bookman Old Style" w:hAnsi="Bookman Old Style" w:cs="Arial"/>
          <w:sz w:val="18"/>
          <w:szCs w:val="18"/>
          <w:lang w:val="pt-BR" w:eastAsia="es-ES"/>
        </w:rPr>
        <w:t>406p.</w:t>
      </w:r>
    </w:p>
    <w:p w:rsidR="00DA7F4E" w:rsidRPr="00FF6FDB" w:rsidRDefault="00DB7A8C" w:rsidP="00CA1C31">
      <w:pPr>
        <w:suppressAutoHyphens/>
        <w:spacing w:after="0" w:line="240" w:lineRule="auto"/>
        <w:ind w:left="180" w:hanging="180"/>
        <w:jc w:val="both"/>
        <w:rPr>
          <w:rFonts w:ascii="Bookman Old Style" w:hAnsi="Bookman Old Style" w:cs="Arial"/>
          <w:sz w:val="18"/>
          <w:szCs w:val="18"/>
          <w:lang w:eastAsia="es-ES"/>
        </w:rPr>
      </w:pPr>
      <w:proofErr w:type="spellStart"/>
      <w:r w:rsidRPr="00FF6FDB">
        <w:rPr>
          <w:rFonts w:ascii="Bookman Old Style" w:hAnsi="Bookman Old Style" w:cs="Arial"/>
          <w:sz w:val="18"/>
          <w:szCs w:val="18"/>
          <w:lang w:val="pt-BR" w:eastAsia="es-ES"/>
        </w:rPr>
        <w:t>Micó</w:t>
      </w:r>
      <w:proofErr w:type="spellEnd"/>
      <w:r w:rsidR="00DA7F4E" w:rsidRPr="00FF6FDB">
        <w:rPr>
          <w:rFonts w:ascii="Bookman Old Style" w:hAnsi="Bookman Old Style" w:cs="Arial"/>
          <w:sz w:val="18"/>
          <w:szCs w:val="18"/>
          <w:lang w:val="en-GB" w:eastAsia="es-ES"/>
        </w:rPr>
        <w:t xml:space="preserve">, C., L. </w:t>
      </w:r>
      <w:proofErr w:type="spellStart"/>
      <w:r w:rsidR="00DA7F4E" w:rsidRPr="00FF6FDB">
        <w:rPr>
          <w:rFonts w:ascii="Bookman Old Style" w:hAnsi="Bookman Old Style" w:cs="Arial"/>
          <w:sz w:val="18"/>
          <w:szCs w:val="18"/>
          <w:lang w:val="en-GB" w:eastAsia="es-ES"/>
        </w:rPr>
        <w:t>Recatalá</w:t>
      </w:r>
      <w:proofErr w:type="spellEnd"/>
      <w:r w:rsidR="00DA7F4E" w:rsidRPr="00FF6FDB">
        <w:rPr>
          <w:rFonts w:ascii="Bookman Old Style" w:hAnsi="Bookman Old Style" w:cs="Arial"/>
          <w:sz w:val="18"/>
          <w:szCs w:val="18"/>
          <w:lang w:val="en-GB" w:eastAsia="es-ES"/>
        </w:rPr>
        <w:t xml:space="preserve">, M. </w:t>
      </w:r>
      <w:proofErr w:type="spellStart"/>
      <w:r w:rsidR="00DA7F4E" w:rsidRPr="00FF6FDB">
        <w:rPr>
          <w:rFonts w:ascii="Bookman Old Style" w:hAnsi="Bookman Old Style" w:cs="Arial"/>
          <w:sz w:val="18"/>
          <w:szCs w:val="18"/>
          <w:lang w:val="en-GB" w:eastAsia="es-ES"/>
        </w:rPr>
        <w:t>Peris</w:t>
      </w:r>
      <w:proofErr w:type="spellEnd"/>
      <w:r w:rsidR="00DA7F4E" w:rsidRPr="00FF6FDB">
        <w:rPr>
          <w:rFonts w:ascii="Bookman Old Style" w:hAnsi="Bookman Old Style" w:cs="Arial"/>
          <w:sz w:val="18"/>
          <w:szCs w:val="18"/>
          <w:lang w:val="en-GB" w:eastAsia="es-ES"/>
        </w:rPr>
        <w:t xml:space="preserve">, and J. </w:t>
      </w:r>
      <w:proofErr w:type="gramStart"/>
      <w:r w:rsidR="00DA7F4E" w:rsidRPr="00FF6FDB">
        <w:rPr>
          <w:rFonts w:ascii="Bookman Old Style" w:hAnsi="Bookman Old Style" w:cs="Arial"/>
          <w:sz w:val="18"/>
          <w:szCs w:val="18"/>
          <w:lang w:val="en-GB" w:eastAsia="es-ES"/>
        </w:rPr>
        <w:t>Sánchez.</w:t>
      </w:r>
      <w:proofErr w:type="gramEnd"/>
      <w:r w:rsidR="00DA7F4E" w:rsidRPr="00FF6FDB">
        <w:rPr>
          <w:rFonts w:ascii="Bookman Old Style" w:hAnsi="Bookman Old Style" w:cs="Arial"/>
          <w:sz w:val="18"/>
          <w:szCs w:val="18"/>
          <w:lang w:val="en-GB" w:eastAsia="es-ES"/>
        </w:rPr>
        <w:t xml:space="preserve"> </w:t>
      </w:r>
      <w:r w:rsidR="00DA7F4E" w:rsidRPr="00FF6FDB">
        <w:rPr>
          <w:rFonts w:ascii="Bookman Old Style" w:hAnsi="Bookman Old Style" w:cs="Arial"/>
          <w:sz w:val="18"/>
          <w:szCs w:val="18"/>
          <w:lang w:val="en-US" w:eastAsia="es-ES"/>
        </w:rPr>
        <w:t xml:space="preserve">2006. Assessing heavy metal sources in agricultural soils of </w:t>
      </w:r>
      <w:proofErr w:type="gramStart"/>
      <w:r w:rsidR="00DA7F4E" w:rsidRPr="00FF6FDB">
        <w:rPr>
          <w:rFonts w:ascii="Bookman Old Style" w:hAnsi="Bookman Old Style" w:cs="Arial"/>
          <w:sz w:val="18"/>
          <w:szCs w:val="18"/>
          <w:lang w:val="en-US" w:eastAsia="es-ES"/>
        </w:rPr>
        <w:t>an</w:t>
      </w:r>
      <w:proofErr w:type="gramEnd"/>
      <w:r w:rsidR="00DA7F4E" w:rsidRPr="00FF6FDB">
        <w:rPr>
          <w:rFonts w:ascii="Bookman Old Style" w:hAnsi="Bookman Old Style" w:cs="Arial"/>
          <w:sz w:val="18"/>
          <w:szCs w:val="18"/>
          <w:lang w:val="en-US" w:eastAsia="es-ES"/>
        </w:rPr>
        <w:t xml:space="preserve"> European Mediterranean area by multivariate analysis. </w:t>
      </w:r>
      <w:proofErr w:type="spellStart"/>
      <w:r w:rsidR="00DA7F4E" w:rsidRPr="00FF6FDB">
        <w:rPr>
          <w:rFonts w:ascii="Bookman Old Style" w:hAnsi="Bookman Old Style" w:cs="Arial"/>
          <w:sz w:val="18"/>
          <w:szCs w:val="18"/>
          <w:lang w:eastAsia="es-ES"/>
        </w:rPr>
        <w:t>Chemosphere</w:t>
      </w:r>
      <w:proofErr w:type="spellEnd"/>
      <w:r w:rsidR="00DA7F4E" w:rsidRPr="00FF6FDB">
        <w:rPr>
          <w:rFonts w:ascii="Bookman Old Style" w:hAnsi="Bookman Old Style" w:cs="Arial"/>
          <w:sz w:val="18"/>
          <w:szCs w:val="18"/>
          <w:lang w:eastAsia="es-ES"/>
        </w:rPr>
        <w:t xml:space="preserve"> 65:863–872.</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eastAsia="es-ES"/>
        </w:rPr>
      </w:pPr>
      <w:proofErr w:type="spellStart"/>
      <w:r w:rsidRPr="00FF6FDB">
        <w:rPr>
          <w:rFonts w:ascii="Bookman Old Style" w:hAnsi="Bookman Old Style" w:cs="Arial"/>
          <w:sz w:val="18"/>
          <w:szCs w:val="18"/>
          <w:lang w:eastAsia="es-ES"/>
        </w:rPr>
        <w:lastRenderedPageBreak/>
        <w:t>Micó</w:t>
      </w:r>
      <w:proofErr w:type="spellEnd"/>
      <w:r w:rsidRPr="00FF6FDB">
        <w:rPr>
          <w:rFonts w:ascii="Bookman Old Style" w:hAnsi="Bookman Old Style" w:cs="Arial"/>
          <w:sz w:val="18"/>
          <w:szCs w:val="18"/>
          <w:lang w:eastAsia="es-ES"/>
        </w:rPr>
        <w:t>, C. 2005. Estudio de metales pesados en suelos agrícolas con cultivos hortícolas de la provincia de alicante. Tesis Doctoral. Universidad de Valencia. Valencia. España. 508p.</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spellStart"/>
      <w:proofErr w:type="gramStart"/>
      <w:r w:rsidRPr="00CA1C31">
        <w:rPr>
          <w:rFonts w:ascii="Bookman Old Style" w:hAnsi="Bookman Old Style" w:cs="Arial"/>
          <w:sz w:val="18"/>
          <w:szCs w:val="18"/>
          <w:lang w:val="en-US" w:eastAsia="es-ES"/>
        </w:rPr>
        <w:t>Micó</w:t>
      </w:r>
      <w:proofErr w:type="spellEnd"/>
      <w:r w:rsidRPr="00CA1C31">
        <w:rPr>
          <w:rFonts w:ascii="Bookman Old Style" w:hAnsi="Bookman Old Style" w:cs="Arial"/>
          <w:sz w:val="18"/>
          <w:szCs w:val="18"/>
          <w:lang w:val="en-US" w:eastAsia="es-ES"/>
        </w:rPr>
        <w:t xml:space="preserve">, C., M. </w:t>
      </w:r>
      <w:proofErr w:type="spellStart"/>
      <w:r w:rsidRPr="00CA1C31">
        <w:rPr>
          <w:rFonts w:ascii="Bookman Old Style" w:hAnsi="Bookman Old Style" w:cs="Arial"/>
          <w:sz w:val="18"/>
          <w:szCs w:val="18"/>
          <w:lang w:val="en-US" w:eastAsia="es-ES"/>
        </w:rPr>
        <w:t>Peris</w:t>
      </w:r>
      <w:proofErr w:type="spellEnd"/>
      <w:r w:rsidRPr="00CA1C31">
        <w:rPr>
          <w:rFonts w:ascii="Bookman Old Style" w:hAnsi="Bookman Old Style" w:cs="Arial"/>
          <w:sz w:val="18"/>
          <w:szCs w:val="18"/>
          <w:lang w:val="en-US" w:eastAsia="es-ES"/>
        </w:rPr>
        <w:t xml:space="preserve">, L. </w:t>
      </w:r>
      <w:proofErr w:type="spellStart"/>
      <w:r w:rsidRPr="00CA1C31">
        <w:rPr>
          <w:rFonts w:ascii="Bookman Old Style" w:hAnsi="Bookman Old Style" w:cs="Arial"/>
          <w:sz w:val="18"/>
          <w:szCs w:val="18"/>
          <w:lang w:val="en-US" w:eastAsia="es-ES"/>
        </w:rPr>
        <w:t>Recatalá</w:t>
      </w:r>
      <w:proofErr w:type="spellEnd"/>
      <w:r w:rsidRPr="00CA1C31">
        <w:rPr>
          <w:rFonts w:ascii="Bookman Old Style" w:hAnsi="Bookman Old Style" w:cs="Arial"/>
          <w:sz w:val="18"/>
          <w:szCs w:val="18"/>
          <w:lang w:val="en-US" w:eastAsia="es-ES"/>
        </w:rPr>
        <w:t>, and J. Sánchez.</w:t>
      </w:r>
      <w:proofErr w:type="gramEnd"/>
      <w:r w:rsidRPr="00CA1C31">
        <w:rPr>
          <w:rFonts w:ascii="Bookman Old Style" w:hAnsi="Bookman Old Style" w:cs="Arial"/>
          <w:sz w:val="18"/>
          <w:szCs w:val="18"/>
          <w:lang w:val="en-US" w:eastAsia="es-ES"/>
        </w:rPr>
        <w:t xml:space="preserve"> </w:t>
      </w:r>
      <w:r w:rsidRPr="00FF6FDB">
        <w:rPr>
          <w:rFonts w:ascii="Bookman Old Style" w:hAnsi="Bookman Old Style" w:cs="Arial"/>
          <w:sz w:val="18"/>
          <w:szCs w:val="18"/>
          <w:lang w:val="en-GB" w:eastAsia="es-ES"/>
        </w:rPr>
        <w:t xml:space="preserve">2007. Baseline values for heavy metals in agricultural soils in </w:t>
      </w:r>
      <w:proofErr w:type="gramStart"/>
      <w:r w:rsidRPr="00FF6FDB">
        <w:rPr>
          <w:rFonts w:ascii="Bookman Old Style" w:hAnsi="Bookman Old Style" w:cs="Arial"/>
          <w:sz w:val="18"/>
          <w:szCs w:val="18"/>
          <w:lang w:val="en-GB" w:eastAsia="es-ES"/>
        </w:rPr>
        <w:t>an</w:t>
      </w:r>
      <w:proofErr w:type="gramEnd"/>
      <w:r w:rsidRPr="00FF6FDB">
        <w:rPr>
          <w:rFonts w:ascii="Bookman Old Style" w:hAnsi="Bookman Old Style" w:cs="Arial"/>
          <w:sz w:val="18"/>
          <w:szCs w:val="18"/>
          <w:lang w:val="en-GB" w:eastAsia="es-ES"/>
        </w:rPr>
        <w:t xml:space="preserve"> European Mediterranean region. </w:t>
      </w:r>
      <w:r w:rsidRPr="00FF6FDB">
        <w:rPr>
          <w:rFonts w:ascii="Bookman Old Style" w:hAnsi="Bookman Old Style" w:cs="Arial"/>
          <w:sz w:val="18"/>
          <w:szCs w:val="18"/>
          <w:lang w:val="en-US" w:eastAsia="es-ES"/>
        </w:rPr>
        <w:t>Science of the Total Environment</w:t>
      </w:r>
      <w:r w:rsidRPr="00FF6FDB">
        <w:rPr>
          <w:rFonts w:ascii="Bookman Old Style" w:hAnsi="Bookman Old Style" w:cs="Arial"/>
          <w:i/>
          <w:sz w:val="18"/>
          <w:szCs w:val="18"/>
          <w:lang w:val="en-US" w:eastAsia="es-ES"/>
        </w:rPr>
        <w:t xml:space="preserve"> </w:t>
      </w:r>
      <w:r w:rsidRPr="00FF6FDB">
        <w:rPr>
          <w:rFonts w:ascii="Bookman Old Style" w:hAnsi="Bookman Old Style" w:cs="Arial"/>
          <w:sz w:val="18"/>
          <w:szCs w:val="18"/>
          <w:lang w:val="en-US" w:eastAsia="es-ES"/>
        </w:rPr>
        <w:t>378:13-17.</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gramStart"/>
      <w:r w:rsidRPr="00FF6FDB">
        <w:rPr>
          <w:rFonts w:ascii="Bookman Old Style" w:hAnsi="Bookman Old Style" w:cs="Arial"/>
          <w:sz w:val="18"/>
          <w:szCs w:val="18"/>
          <w:lang w:val="en-US" w:eastAsia="es-ES"/>
        </w:rPr>
        <w:t xml:space="preserve">Miller, </w:t>
      </w:r>
      <w:proofErr w:type="spellStart"/>
      <w:r w:rsidRPr="00FF6FDB">
        <w:rPr>
          <w:rFonts w:ascii="Bookman Old Style" w:hAnsi="Bookman Old Style" w:cs="Arial"/>
          <w:sz w:val="18"/>
          <w:szCs w:val="18"/>
          <w:lang w:val="en-US" w:eastAsia="es-ES"/>
        </w:rPr>
        <w:t>J.R</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K.A</w:t>
      </w:r>
      <w:proofErr w:type="spellEnd"/>
      <w:r w:rsidRPr="00FF6FDB">
        <w:rPr>
          <w:rFonts w:ascii="Bookman Old Style" w:hAnsi="Bookman Old Style" w:cs="Arial"/>
          <w:sz w:val="18"/>
          <w:szCs w:val="18"/>
          <w:lang w:val="en-US" w:eastAsia="es-ES"/>
        </w:rPr>
        <w:t xml:space="preserve">. Hudson-Edwards, </w:t>
      </w:r>
      <w:proofErr w:type="spellStart"/>
      <w:r w:rsidRPr="00FF6FDB">
        <w:rPr>
          <w:rFonts w:ascii="Bookman Old Style" w:hAnsi="Bookman Old Style" w:cs="Arial"/>
          <w:sz w:val="18"/>
          <w:szCs w:val="18"/>
          <w:lang w:val="en-US" w:eastAsia="es-ES"/>
        </w:rPr>
        <w:t>P.J</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Lechler</w:t>
      </w:r>
      <w:proofErr w:type="spellEnd"/>
      <w:r w:rsidRPr="00FF6FDB">
        <w:rPr>
          <w:rFonts w:ascii="Bookman Old Style" w:hAnsi="Bookman Old Style" w:cs="Arial"/>
          <w:sz w:val="18"/>
          <w:szCs w:val="18"/>
          <w:lang w:val="en-US" w:eastAsia="es-ES"/>
        </w:rPr>
        <w:t xml:space="preserve">, D. Preston, and </w:t>
      </w:r>
      <w:proofErr w:type="spellStart"/>
      <w:r w:rsidRPr="00FF6FDB">
        <w:rPr>
          <w:rFonts w:ascii="Bookman Old Style" w:hAnsi="Bookman Old Style" w:cs="Arial"/>
          <w:sz w:val="18"/>
          <w:szCs w:val="18"/>
          <w:lang w:val="en-US" w:eastAsia="es-ES"/>
        </w:rPr>
        <w:t>M.G</w:t>
      </w:r>
      <w:proofErr w:type="spellEnd"/>
      <w:r w:rsidRPr="00FF6FDB">
        <w:rPr>
          <w:rFonts w:ascii="Bookman Old Style" w:hAnsi="Bookman Old Style" w:cs="Arial"/>
          <w:sz w:val="18"/>
          <w:szCs w:val="18"/>
          <w:lang w:val="en-US" w:eastAsia="es-ES"/>
        </w:rPr>
        <w:t>. Macklin.</w:t>
      </w:r>
      <w:proofErr w:type="gramEnd"/>
      <w:r w:rsidRPr="00FF6FDB">
        <w:rPr>
          <w:rFonts w:ascii="Bookman Old Style" w:hAnsi="Bookman Old Style" w:cs="Arial"/>
          <w:sz w:val="18"/>
          <w:szCs w:val="18"/>
          <w:lang w:val="en-US" w:eastAsia="es-ES"/>
        </w:rPr>
        <w:t xml:space="preserve"> 2004. Heavy metal contamination of water, soil and produce within riverine communities of the Río Pilcomayo basin, Bolivia. Science of </w:t>
      </w:r>
      <w:proofErr w:type="gramStart"/>
      <w:r w:rsidRPr="00FF6FDB">
        <w:rPr>
          <w:rFonts w:ascii="Bookman Old Style" w:hAnsi="Bookman Old Style" w:cs="Arial"/>
          <w:sz w:val="18"/>
          <w:szCs w:val="18"/>
          <w:lang w:val="en-US" w:eastAsia="es-ES"/>
        </w:rPr>
        <w:t>The</w:t>
      </w:r>
      <w:proofErr w:type="gramEnd"/>
      <w:r w:rsidRPr="00FF6FDB">
        <w:rPr>
          <w:rFonts w:ascii="Bookman Old Style" w:hAnsi="Bookman Old Style" w:cs="Arial"/>
          <w:sz w:val="18"/>
          <w:szCs w:val="18"/>
          <w:lang w:val="en-US" w:eastAsia="es-ES"/>
        </w:rPr>
        <w:t xml:space="preserve"> Total Environment 320:189-209.</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spellStart"/>
      <w:proofErr w:type="gramStart"/>
      <w:r w:rsidRPr="00FF6FDB">
        <w:rPr>
          <w:rFonts w:ascii="Bookman Old Style" w:hAnsi="Bookman Old Style" w:cs="Arial"/>
          <w:sz w:val="18"/>
          <w:szCs w:val="18"/>
          <w:lang w:val="en-US" w:eastAsia="es-ES"/>
        </w:rPr>
        <w:t>Moolenaar</w:t>
      </w:r>
      <w:proofErr w:type="spellEnd"/>
      <w:r w:rsidRPr="00FF6FDB">
        <w:rPr>
          <w:rFonts w:ascii="Bookman Old Style" w:hAnsi="Bookman Old Style" w:cs="Arial"/>
          <w:sz w:val="18"/>
          <w:szCs w:val="18"/>
          <w:lang w:val="en-US" w:eastAsia="es-ES"/>
        </w:rPr>
        <w:t xml:space="preserve">, S.W., </w:t>
      </w:r>
      <w:proofErr w:type="spellStart"/>
      <w:r w:rsidRPr="00FF6FDB">
        <w:rPr>
          <w:rFonts w:ascii="Bookman Old Style" w:hAnsi="Bookman Old Style" w:cs="Arial"/>
          <w:sz w:val="18"/>
          <w:szCs w:val="18"/>
          <w:lang w:val="en-US" w:eastAsia="es-ES"/>
        </w:rPr>
        <w:t>T.M</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Lexmond</w:t>
      </w:r>
      <w:proofErr w:type="spellEnd"/>
      <w:r w:rsidRPr="00FF6FDB">
        <w:rPr>
          <w:rFonts w:ascii="Bookman Old Style" w:hAnsi="Bookman Old Style" w:cs="Arial"/>
          <w:sz w:val="18"/>
          <w:szCs w:val="18"/>
          <w:lang w:val="en-US" w:eastAsia="es-ES"/>
        </w:rPr>
        <w:t xml:space="preserve">, and </w:t>
      </w:r>
      <w:proofErr w:type="spellStart"/>
      <w:r w:rsidRPr="00FF6FDB">
        <w:rPr>
          <w:rFonts w:ascii="Bookman Old Style" w:hAnsi="Bookman Old Style" w:cs="Arial"/>
          <w:sz w:val="18"/>
          <w:szCs w:val="18"/>
          <w:lang w:val="en-US" w:eastAsia="es-ES"/>
        </w:rPr>
        <w:t>S.E.A.T.M</w:t>
      </w:r>
      <w:proofErr w:type="spellEnd"/>
      <w:r w:rsidRPr="00FF6FDB">
        <w:rPr>
          <w:rFonts w:ascii="Bookman Old Style" w:hAnsi="Bookman Old Style" w:cs="Arial"/>
          <w:sz w:val="18"/>
          <w:szCs w:val="18"/>
          <w:lang w:val="en-US" w:eastAsia="es-ES"/>
        </w:rPr>
        <w:t>. van der Zee.</w:t>
      </w:r>
      <w:proofErr w:type="gramEnd"/>
      <w:r w:rsidRPr="00FF6FDB">
        <w:rPr>
          <w:rFonts w:ascii="Bookman Old Style" w:hAnsi="Bookman Old Style" w:cs="Arial"/>
          <w:sz w:val="18"/>
          <w:szCs w:val="18"/>
          <w:lang w:val="en-US" w:eastAsia="es-ES"/>
        </w:rPr>
        <w:t xml:space="preserve"> 1997. Calculating heavy metal accumulation in soil: a comparison of methods illustrated by a case-study on compost application Agriculture</w:t>
      </w:r>
      <w:r w:rsidRPr="00FF6FDB">
        <w:rPr>
          <w:rFonts w:ascii="Bookman Old Style" w:hAnsi="Bookman Old Style" w:cs="Arial"/>
          <w:i/>
          <w:sz w:val="18"/>
          <w:szCs w:val="18"/>
          <w:lang w:val="en-US" w:eastAsia="es-ES"/>
        </w:rPr>
        <w:t xml:space="preserve">, </w:t>
      </w:r>
      <w:r w:rsidRPr="00FF6FDB">
        <w:rPr>
          <w:rFonts w:ascii="Bookman Old Style" w:hAnsi="Bookman Old Style" w:cs="Arial"/>
          <w:sz w:val="18"/>
          <w:szCs w:val="18"/>
          <w:lang w:val="en-US" w:eastAsia="es-ES"/>
        </w:rPr>
        <w:t>Ecosystems and Environment</w:t>
      </w:r>
      <w:r w:rsidRPr="00FF6FDB">
        <w:rPr>
          <w:rFonts w:ascii="Bookman Old Style" w:hAnsi="Bookman Old Style" w:cs="Arial"/>
          <w:i/>
          <w:sz w:val="18"/>
          <w:szCs w:val="18"/>
          <w:lang w:val="en-US" w:eastAsia="es-ES"/>
        </w:rPr>
        <w:t xml:space="preserve"> </w:t>
      </w:r>
      <w:r w:rsidRPr="00FF6FDB">
        <w:rPr>
          <w:rFonts w:ascii="Bookman Old Style" w:hAnsi="Bookman Old Style" w:cs="Arial"/>
          <w:sz w:val="18"/>
          <w:szCs w:val="18"/>
          <w:lang w:val="en-US" w:eastAsia="es-ES"/>
        </w:rPr>
        <w:t>66:71-82.</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gramStart"/>
      <w:r w:rsidRPr="00FF6FDB">
        <w:rPr>
          <w:rFonts w:ascii="Bookman Old Style" w:hAnsi="Bookman Old Style" w:cs="Arial"/>
          <w:sz w:val="18"/>
          <w:szCs w:val="18"/>
          <w:lang w:val="en-US" w:eastAsia="es-ES"/>
        </w:rPr>
        <w:t xml:space="preserve">Nicholson, </w:t>
      </w:r>
      <w:proofErr w:type="spellStart"/>
      <w:r w:rsidRPr="00FF6FDB">
        <w:rPr>
          <w:rFonts w:ascii="Bookman Old Style" w:hAnsi="Bookman Old Style" w:cs="Arial"/>
          <w:sz w:val="18"/>
          <w:szCs w:val="18"/>
          <w:lang w:val="en-US" w:eastAsia="es-ES"/>
        </w:rPr>
        <w:t>F.A</w:t>
      </w:r>
      <w:proofErr w:type="spellEnd"/>
      <w:r w:rsidRPr="00FF6FDB">
        <w:rPr>
          <w:rFonts w:ascii="Bookman Old Style" w:hAnsi="Bookman Old Style" w:cs="Arial"/>
          <w:sz w:val="18"/>
          <w:szCs w:val="18"/>
          <w:lang w:val="en-US" w:eastAsia="es-ES"/>
        </w:rPr>
        <w:t xml:space="preserve">., S.R. Smith, </w:t>
      </w:r>
      <w:proofErr w:type="spellStart"/>
      <w:r w:rsidRPr="00FF6FDB">
        <w:rPr>
          <w:rFonts w:ascii="Bookman Old Style" w:hAnsi="Bookman Old Style" w:cs="Arial"/>
          <w:sz w:val="18"/>
          <w:szCs w:val="18"/>
          <w:lang w:val="en-US" w:eastAsia="es-ES"/>
        </w:rPr>
        <w:t>B.J</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Alloway</w:t>
      </w:r>
      <w:proofErr w:type="spellEnd"/>
      <w:r w:rsidRPr="00FF6FDB">
        <w:rPr>
          <w:rFonts w:ascii="Bookman Old Style" w:hAnsi="Bookman Old Style" w:cs="Arial"/>
          <w:sz w:val="18"/>
          <w:szCs w:val="18"/>
          <w:lang w:val="en-US" w:eastAsia="es-ES"/>
        </w:rPr>
        <w:t xml:space="preserve">, C. Carlton-Smith, and </w:t>
      </w:r>
      <w:proofErr w:type="spellStart"/>
      <w:r w:rsidRPr="00FF6FDB">
        <w:rPr>
          <w:rFonts w:ascii="Bookman Old Style" w:hAnsi="Bookman Old Style" w:cs="Arial"/>
          <w:sz w:val="18"/>
          <w:szCs w:val="18"/>
          <w:lang w:val="en-US" w:eastAsia="es-ES"/>
        </w:rPr>
        <w:t>B.J</w:t>
      </w:r>
      <w:proofErr w:type="spellEnd"/>
      <w:r w:rsidRPr="00FF6FDB">
        <w:rPr>
          <w:rFonts w:ascii="Bookman Old Style" w:hAnsi="Bookman Old Style" w:cs="Arial"/>
          <w:sz w:val="18"/>
          <w:szCs w:val="18"/>
          <w:lang w:val="en-US" w:eastAsia="es-ES"/>
        </w:rPr>
        <w:t>. Chambers.</w:t>
      </w:r>
      <w:proofErr w:type="gramEnd"/>
      <w:r w:rsidRPr="00FF6FDB">
        <w:rPr>
          <w:rFonts w:ascii="Bookman Old Style" w:hAnsi="Bookman Old Style" w:cs="Arial"/>
          <w:sz w:val="18"/>
          <w:szCs w:val="18"/>
          <w:lang w:val="en-US" w:eastAsia="es-ES"/>
        </w:rPr>
        <w:t xml:space="preserve"> 2003. An inventory of heavy metals inputs to agricultural soils in England and Wales. The Science of </w:t>
      </w:r>
      <w:proofErr w:type="gramStart"/>
      <w:r w:rsidRPr="00FF6FDB">
        <w:rPr>
          <w:rFonts w:ascii="Bookman Old Style" w:hAnsi="Bookman Old Style" w:cs="Arial"/>
          <w:sz w:val="18"/>
          <w:szCs w:val="18"/>
          <w:lang w:val="en-US" w:eastAsia="es-ES"/>
        </w:rPr>
        <w:t>The</w:t>
      </w:r>
      <w:proofErr w:type="gramEnd"/>
      <w:r w:rsidRPr="00FF6FDB">
        <w:rPr>
          <w:rFonts w:ascii="Bookman Old Style" w:hAnsi="Bookman Old Style" w:cs="Arial"/>
          <w:sz w:val="18"/>
          <w:szCs w:val="18"/>
          <w:lang w:val="en-US" w:eastAsia="es-ES"/>
        </w:rPr>
        <w:t xml:space="preserve"> Total Environment 311:205-219.</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eastAsia="es-ES"/>
        </w:rPr>
      </w:pPr>
      <w:proofErr w:type="gramStart"/>
      <w:r w:rsidRPr="00FF6FDB">
        <w:rPr>
          <w:rFonts w:ascii="Bookman Old Style" w:hAnsi="Bookman Old Style" w:cs="Arial"/>
          <w:sz w:val="18"/>
          <w:szCs w:val="18"/>
          <w:lang w:val="en-US" w:eastAsia="es-ES"/>
        </w:rPr>
        <w:t>Pérez, L., A.M. Moreno, and J. González.</w:t>
      </w:r>
      <w:proofErr w:type="gramEnd"/>
      <w:r w:rsidRPr="00FF6FDB">
        <w:rPr>
          <w:rFonts w:ascii="Bookman Old Style" w:hAnsi="Bookman Old Style" w:cs="Arial"/>
          <w:sz w:val="18"/>
          <w:szCs w:val="18"/>
          <w:lang w:val="en-US" w:eastAsia="es-ES"/>
        </w:rPr>
        <w:t xml:space="preserve"> </w:t>
      </w:r>
      <w:r w:rsidRPr="00FF6FDB">
        <w:rPr>
          <w:rFonts w:ascii="Bookman Old Style" w:hAnsi="Bookman Old Style" w:cs="Arial"/>
          <w:sz w:val="18"/>
          <w:szCs w:val="18"/>
          <w:lang w:eastAsia="es-ES"/>
        </w:rPr>
        <w:t xml:space="preserve">2000. Valoración de la Calidad de un Suelo en Función del Contenido y Disponibilidad de Metales Pesados. </w:t>
      </w:r>
      <w:proofErr w:type="spellStart"/>
      <w:r w:rsidRPr="00FF6FDB">
        <w:rPr>
          <w:rFonts w:ascii="Bookman Old Style" w:hAnsi="Bookman Old Style" w:cs="Arial"/>
          <w:sz w:val="18"/>
          <w:szCs w:val="18"/>
          <w:lang w:eastAsia="es-ES"/>
        </w:rPr>
        <w:t>Edafologia</w:t>
      </w:r>
      <w:proofErr w:type="spellEnd"/>
      <w:r w:rsidRPr="00FF6FDB">
        <w:rPr>
          <w:rFonts w:ascii="Bookman Old Style" w:hAnsi="Bookman Old Style" w:cs="Arial"/>
          <w:sz w:val="18"/>
          <w:szCs w:val="18"/>
          <w:lang w:eastAsia="es-ES"/>
        </w:rPr>
        <w:t xml:space="preserve"> 7:113-120.</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eastAsia="es-ES"/>
        </w:rPr>
      </w:pPr>
      <w:r w:rsidRPr="00FF6FDB">
        <w:rPr>
          <w:rFonts w:ascii="Bookman Old Style" w:hAnsi="Bookman Old Style" w:cs="Arial"/>
          <w:sz w:val="18"/>
          <w:szCs w:val="18"/>
          <w:lang w:eastAsia="es-ES"/>
        </w:rPr>
        <w:t>Peris, M. 2006. Estudio de Metales Pesados en Suelos bajo Cultivos Hortícolas de la Provincia de Castellón.  Tesis Doctoral. Universidad de Valencia.  Valencia.  España. 436p.</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spellStart"/>
      <w:r w:rsidRPr="00CA1C31">
        <w:rPr>
          <w:rFonts w:ascii="Bookman Old Style" w:hAnsi="Bookman Old Style" w:cs="Arial"/>
          <w:sz w:val="18"/>
          <w:szCs w:val="18"/>
          <w:lang w:val="es-CO" w:eastAsia="es-ES"/>
        </w:rPr>
        <w:t>Recatalá</w:t>
      </w:r>
      <w:proofErr w:type="spellEnd"/>
      <w:r w:rsidRPr="00CA1C31">
        <w:rPr>
          <w:rFonts w:ascii="Bookman Old Style" w:hAnsi="Bookman Old Style" w:cs="Arial"/>
          <w:sz w:val="18"/>
          <w:szCs w:val="18"/>
          <w:lang w:val="es-CO" w:eastAsia="es-ES"/>
        </w:rPr>
        <w:t xml:space="preserve">, L., J. Sánchez, C. </w:t>
      </w:r>
      <w:proofErr w:type="spellStart"/>
      <w:r w:rsidRPr="00CA1C31">
        <w:rPr>
          <w:rFonts w:ascii="Bookman Old Style" w:hAnsi="Bookman Old Style" w:cs="Arial"/>
          <w:sz w:val="18"/>
          <w:szCs w:val="18"/>
          <w:lang w:val="es-CO" w:eastAsia="es-ES"/>
        </w:rPr>
        <w:t>Arbelo</w:t>
      </w:r>
      <w:proofErr w:type="spellEnd"/>
      <w:r w:rsidRPr="00CA1C31">
        <w:rPr>
          <w:rFonts w:ascii="Bookman Old Style" w:hAnsi="Bookman Old Style" w:cs="Arial"/>
          <w:sz w:val="18"/>
          <w:szCs w:val="18"/>
          <w:lang w:val="es-CO" w:eastAsia="es-ES"/>
        </w:rPr>
        <w:t xml:space="preserve">, and D. Sacristán. </w:t>
      </w:r>
      <w:r w:rsidRPr="00C45176">
        <w:rPr>
          <w:rFonts w:ascii="Bookman Old Style" w:hAnsi="Bookman Old Style" w:cs="Arial"/>
          <w:sz w:val="18"/>
          <w:szCs w:val="18"/>
          <w:lang w:eastAsia="es-ES"/>
        </w:rPr>
        <w:t xml:space="preserve">2010. Can be </w:t>
      </w:r>
      <w:proofErr w:type="spellStart"/>
      <w:r w:rsidRPr="00C45176">
        <w:rPr>
          <w:rFonts w:ascii="Bookman Old Style" w:hAnsi="Bookman Old Style" w:cs="Arial"/>
          <w:sz w:val="18"/>
          <w:szCs w:val="18"/>
          <w:lang w:eastAsia="es-ES"/>
        </w:rPr>
        <w:t>reference</w:t>
      </w:r>
      <w:proofErr w:type="spellEnd"/>
      <w:r w:rsidRPr="00C45176">
        <w:rPr>
          <w:rFonts w:ascii="Bookman Old Style" w:hAnsi="Bookman Old Style" w:cs="Arial"/>
          <w:sz w:val="18"/>
          <w:szCs w:val="18"/>
          <w:lang w:eastAsia="es-ES"/>
        </w:rPr>
        <w:t xml:space="preserve"> </w:t>
      </w:r>
      <w:proofErr w:type="spellStart"/>
      <w:r w:rsidRPr="00C45176">
        <w:rPr>
          <w:rFonts w:ascii="Bookman Old Style" w:hAnsi="Bookman Old Style" w:cs="Arial"/>
          <w:sz w:val="18"/>
          <w:szCs w:val="18"/>
          <w:lang w:eastAsia="es-ES"/>
        </w:rPr>
        <w:t>values</w:t>
      </w:r>
      <w:proofErr w:type="spellEnd"/>
      <w:r w:rsidRPr="00C45176">
        <w:rPr>
          <w:rFonts w:ascii="Bookman Old Style" w:hAnsi="Bookman Old Style" w:cs="Arial"/>
          <w:sz w:val="18"/>
          <w:szCs w:val="18"/>
          <w:lang w:eastAsia="es-ES"/>
        </w:rPr>
        <w:t xml:space="preserve"> of heavy </w:t>
      </w:r>
      <w:proofErr w:type="spellStart"/>
      <w:r w:rsidRPr="00C45176">
        <w:rPr>
          <w:rFonts w:ascii="Bookman Old Style" w:hAnsi="Bookman Old Style" w:cs="Arial"/>
          <w:sz w:val="18"/>
          <w:szCs w:val="18"/>
          <w:lang w:eastAsia="es-ES"/>
        </w:rPr>
        <w:t>metals</w:t>
      </w:r>
      <w:proofErr w:type="spellEnd"/>
      <w:r w:rsidRPr="00C45176">
        <w:rPr>
          <w:rFonts w:ascii="Bookman Old Style" w:hAnsi="Bookman Old Style" w:cs="Arial"/>
          <w:sz w:val="18"/>
          <w:szCs w:val="18"/>
          <w:lang w:eastAsia="es-ES"/>
        </w:rPr>
        <w:t xml:space="preserve"> </w:t>
      </w:r>
      <w:proofErr w:type="spellStart"/>
      <w:r w:rsidRPr="00C45176">
        <w:rPr>
          <w:rFonts w:ascii="Bookman Old Style" w:hAnsi="Bookman Old Style" w:cs="Arial"/>
          <w:sz w:val="18"/>
          <w:szCs w:val="18"/>
          <w:lang w:eastAsia="es-ES"/>
        </w:rPr>
        <w:t>useful</w:t>
      </w:r>
      <w:proofErr w:type="spellEnd"/>
      <w:r w:rsidRPr="00C45176">
        <w:rPr>
          <w:rFonts w:ascii="Bookman Old Style" w:hAnsi="Bookman Old Style" w:cs="Arial"/>
          <w:sz w:val="18"/>
          <w:szCs w:val="18"/>
          <w:lang w:eastAsia="es-ES"/>
        </w:rPr>
        <w:t xml:space="preserve"> as </w:t>
      </w:r>
      <w:proofErr w:type="spellStart"/>
      <w:r w:rsidRPr="00C45176">
        <w:rPr>
          <w:rFonts w:ascii="Bookman Old Style" w:hAnsi="Bookman Old Style" w:cs="Arial"/>
          <w:sz w:val="18"/>
          <w:szCs w:val="18"/>
          <w:lang w:eastAsia="es-ES"/>
        </w:rPr>
        <w:t>soil</w:t>
      </w:r>
      <w:proofErr w:type="spellEnd"/>
      <w:r w:rsidRPr="00C45176">
        <w:rPr>
          <w:rFonts w:ascii="Bookman Old Style" w:hAnsi="Bookman Old Style" w:cs="Arial"/>
          <w:sz w:val="18"/>
          <w:szCs w:val="18"/>
          <w:lang w:eastAsia="es-ES"/>
        </w:rPr>
        <w:t xml:space="preserve"> </w:t>
      </w:r>
      <w:proofErr w:type="spellStart"/>
      <w:r w:rsidRPr="00C45176">
        <w:rPr>
          <w:rFonts w:ascii="Bookman Old Style" w:hAnsi="Bookman Old Style" w:cs="Arial"/>
          <w:sz w:val="18"/>
          <w:szCs w:val="18"/>
          <w:lang w:eastAsia="es-ES"/>
        </w:rPr>
        <w:t>quality</w:t>
      </w:r>
      <w:proofErr w:type="spellEnd"/>
      <w:r w:rsidRPr="00C45176">
        <w:rPr>
          <w:rFonts w:ascii="Bookman Old Style" w:hAnsi="Bookman Old Style" w:cs="Arial"/>
          <w:sz w:val="18"/>
          <w:szCs w:val="18"/>
          <w:lang w:eastAsia="es-ES"/>
        </w:rPr>
        <w:t xml:space="preserve"> </w:t>
      </w:r>
      <w:proofErr w:type="spellStart"/>
      <w:r w:rsidRPr="00C45176">
        <w:rPr>
          <w:rFonts w:ascii="Bookman Old Style" w:hAnsi="Bookman Old Style" w:cs="Arial"/>
          <w:sz w:val="18"/>
          <w:szCs w:val="18"/>
          <w:lang w:eastAsia="es-ES"/>
        </w:rPr>
        <w:t>standards</w:t>
      </w:r>
      <w:proofErr w:type="spellEnd"/>
      <w:proofErr w:type="gramStart"/>
      <w:r w:rsidRPr="00C45176">
        <w:rPr>
          <w:rFonts w:ascii="Bookman Old Style" w:hAnsi="Bookman Old Style" w:cs="Arial"/>
          <w:sz w:val="18"/>
          <w:szCs w:val="18"/>
          <w:lang w:eastAsia="es-ES"/>
        </w:rPr>
        <w:t>?</w:t>
      </w:r>
      <w:proofErr w:type="gramEnd"/>
      <w:r w:rsidRPr="00C45176">
        <w:rPr>
          <w:rFonts w:ascii="Bookman Old Style" w:hAnsi="Bookman Old Style" w:cs="Arial"/>
          <w:sz w:val="18"/>
          <w:szCs w:val="18"/>
          <w:lang w:eastAsia="es-ES"/>
        </w:rPr>
        <w:t xml:space="preserve"> </w:t>
      </w:r>
      <w:r w:rsidRPr="00FF6FDB">
        <w:rPr>
          <w:rFonts w:ascii="Bookman Old Style" w:hAnsi="Bookman Old Style" w:cs="Arial"/>
          <w:sz w:val="18"/>
          <w:szCs w:val="18"/>
          <w:lang w:val="en-US" w:eastAsia="es-ES"/>
        </w:rPr>
        <w:t xml:space="preserve">Contributions from assays in representative Mediterranean agricultural soil, pp. 23-26 19th World Congress of Soil Science, Soil Solutions for a Changing World. 1 – 6 August.  Australia.  </w:t>
      </w:r>
      <w:proofErr w:type="gramStart"/>
      <w:r w:rsidRPr="00FF6FDB">
        <w:rPr>
          <w:rFonts w:ascii="Bookman Old Style" w:hAnsi="Bookman Old Style" w:cs="Arial"/>
          <w:sz w:val="18"/>
          <w:szCs w:val="18"/>
          <w:lang w:val="en-US" w:eastAsia="es-ES"/>
        </w:rPr>
        <w:t>Published on DVD.</w:t>
      </w:r>
      <w:proofErr w:type="gramEnd"/>
      <w:r w:rsidRPr="00FF6FDB">
        <w:rPr>
          <w:rFonts w:ascii="Bookman Old Style" w:hAnsi="Bookman Old Style" w:cs="Arial"/>
          <w:sz w:val="18"/>
          <w:szCs w:val="18"/>
          <w:lang w:val="en-US" w:eastAsia="es-ES"/>
        </w:rPr>
        <w:t xml:space="preserve">  23-26</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r w:rsidRPr="00FF6FDB">
        <w:rPr>
          <w:rFonts w:ascii="Bookman Old Style" w:hAnsi="Bookman Old Style" w:cs="Arial"/>
          <w:sz w:val="18"/>
          <w:szCs w:val="18"/>
          <w:lang w:val="pt-BR" w:eastAsia="es-ES"/>
        </w:rPr>
        <w:t xml:space="preserve">Rodríguez, </w:t>
      </w:r>
      <w:proofErr w:type="spellStart"/>
      <w:r w:rsidRPr="00FF6FDB">
        <w:rPr>
          <w:rFonts w:ascii="Bookman Old Style" w:hAnsi="Bookman Old Style" w:cs="Arial"/>
          <w:sz w:val="18"/>
          <w:szCs w:val="18"/>
          <w:lang w:val="pt-BR" w:eastAsia="es-ES"/>
        </w:rPr>
        <w:t>J.A</w:t>
      </w:r>
      <w:proofErr w:type="spellEnd"/>
      <w:r w:rsidRPr="00FF6FDB">
        <w:rPr>
          <w:rFonts w:ascii="Bookman Old Style" w:hAnsi="Bookman Old Style" w:cs="Arial"/>
          <w:sz w:val="18"/>
          <w:szCs w:val="18"/>
          <w:lang w:val="pt-BR" w:eastAsia="es-ES"/>
        </w:rPr>
        <w:t xml:space="preserve">., N. </w:t>
      </w:r>
      <w:proofErr w:type="spellStart"/>
      <w:r w:rsidRPr="00FF6FDB">
        <w:rPr>
          <w:rFonts w:ascii="Bookman Old Style" w:hAnsi="Bookman Old Style" w:cs="Arial"/>
          <w:sz w:val="18"/>
          <w:szCs w:val="18"/>
          <w:lang w:val="pt-BR" w:eastAsia="es-ES"/>
        </w:rPr>
        <w:t>Nanos</w:t>
      </w:r>
      <w:proofErr w:type="spellEnd"/>
      <w:r w:rsidRPr="00FF6FDB">
        <w:rPr>
          <w:rFonts w:ascii="Bookman Old Style" w:hAnsi="Bookman Old Style" w:cs="Arial"/>
          <w:sz w:val="18"/>
          <w:szCs w:val="18"/>
          <w:lang w:val="pt-BR" w:eastAsia="es-ES"/>
        </w:rPr>
        <w:t xml:space="preserve">, </w:t>
      </w:r>
      <w:proofErr w:type="spellStart"/>
      <w:r w:rsidRPr="00FF6FDB">
        <w:rPr>
          <w:rFonts w:ascii="Bookman Old Style" w:hAnsi="Bookman Old Style" w:cs="Arial"/>
          <w:sz w:val="18"/>
          <w:szCs w:val="18"/>
          <w:lang w:val="pt-BR" w:eastAsia="es-ES"/>
        </w:rPr>
        <w:t>J.M</w:t>
      </w:r>
      <w:proofErr w:type="spellEnd"/>
      <w:r w:rsidRPr="00FF6FDB">
        <w:rPr>
          <w:rFonts w:ascii="Bookman Old Style" w:hAnsi="Bookman Old Style" w:cs="Arial"/>
          <w:sz w:val="18"/>
          <w:szCs w:val="18"/>
          <w:lang w:val="pt-BR" w:eastAsia="es-ES"/>
        </w:rPr>
        <w:t xml:space="preserve">. Grau, L. Gil, </w:t>
      </w:r>
      <w:proofErr w:type="spellStart"/>
      <w:r w:rsidRPr="00FF6FDB">
        <w:rPr>
          <w:rFonts w:ascii="Bookman Old Style" w:hAnsi="Bookman Old Style" w:cs="Arial"/>
          <w:sz w:val="18"/>
          <w:szCs w:val="18"/>
          <w:lang w:val="pt-BR" w:eastAsia="es-ES"/>
        </w:rPr>
        <w:t>and</w:t>
      </w:r>
      <w:proofErr w:type="spellEnd"/>
      <w:r w:rsidRPr="00FF6FDB">
        <w:rPr>
          <w:rFonts w:ascii="Bookman Old Style" w:hAnsi="Bookman Old Style" w:cs="Arial"/>
          <w:sz w:val="18"/>
          <w:szCs w:val="18"/>
          <w:lang w:val="pt-BR" w:eastAsia="es-ES"/>
        </w:rPr>
        <w:t xml:space="preserve"> M. López-Arias. </w:t>
      </w:r>
      <w:r w:rsidRPr="00FF6FDB">
        <w:rPr>
          <w:rFonts w:ascii="Bookman Old Style" w:hAnsi="Bookman Old Style" w:cs="Arial"/>
          <w:sz w:val="18"/>
          <w:szCs w:val="18"/>
          <w:lang w:val="en-US" w:eastAsia="es-ES"/>
        </w:rPr>
        <w:t xml:space="preserve">2008. </w:t>
      </w:r>
      <w:proofErr w:type="spellStart"/>
      <w:r w:rsidRPr="00FF6FDB">
        <w:rPr>
          <w:rFonts w:ascii="Bookman Old Style" w:hAnsi="Bookman Old Style" w:cs="Arial"/>
          <w:sz w:val="18"/>
          <w:szCs w:val="18"/>
          <w:lang w:val="en-US" w:eastAsia="es-ES"/>
        </w:rPr>
        <w:t>Multiscale</w:t>
      </w:r>
      <w:proofErr w:type="spellEnd"/>
      <w:r w:rsidRPr="00FF6FDB">
        <w:rPr>
          <w:rFonts w:ascii="Bookman Old Style" w:hAnsi="Bookman Old Style" w:cs="Arial"/>
          <w:sz w:val="18"/>
          <w:szCs w:val="18"/>
          <w:lang w:val="en-US" w:eastAsia="es-ES"/>
        </w:rPr>
        <w:t xml:space="preserve"> analysis of heavy metal contents in Spanish agricultural </w:t>
      </w:r>
      <w:proofErr w:type="spellStart"/>
      <w:r w:rsidRPr="00FF6FDB">
        <w:rPr>
          <w:rFonts w:ascii="Bookman Old Style" w:hAnsi="Bookman Old Style" w:cs="Arial"/>
          <w:sz w:val="18"/>
          <w:szCs w:val="18"/>
          <w:lang w:val="en-US" w:eastAsia="es-ES"/>
        </w:rPr>
        <w:t>topsoils</w:t>
      </w:r>
      <w:proofErr w:type="spellEnd"/>
      <w:r w:rsidRPr="00FF6FDB">
        <w:rPr>
          <w:rFonts w:ascii="Bookman Old Style" w:hAnsi="Bookman Old Style" w:cs="Arial"/>
          <w:sz w:val="18"/>
          <w:szCs w:val="18"/>
          <w:lang w:val="en-US" w:eastAsia="es-ES"/>
        </w:rPr>
        <w:t>. Chemosphere</w:t>
      </w:r>
      <w:r w:rsidRPr="00FF6FDB">
        <w:rPr>
          <w:rFonts w:ascii="Bookman Old Style" w:hAnsi="Bookman Old Style" w:cs="Arial"/>
          <w:i/>
          <w:sz w:val="18"/>
          <w:szCs w:val="18"/>
          <w:lang w:val="en-US" w:eastAsia="es-ES"/>
        </w:rPr>
        <w:t xml:space="preserve"> </w:t>
      </w:r>
      <w:r w:rsidRPr="00FF6FDB">
        <w:rPr>
          <w:rFonts w:ascii="Bookman Old Style" w:hAnsi="Bookman Old Style" w:cs="Arial"/>
          <w:sz w:val="18"/>
          <w:szCs w:val="18"/>
          <w:lang w:val="en-US" w:eastAsia="es-ES"/>
        </w:rPr>
        <w:t>70:1085–1096.</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eastAsia="es-ES"/>
        </w:rPr>
      </w:pPr>
      <w:proofErr w:type="spellStart"/>
      <w:proofErr w:type="gramStart"/>
      <w:r w:rsidRPr="00FF6FDB">
        <w:rPr>
          <w:rFonts w:ascii="Bookman Old Style" w:hAnsi="Bookman Old Style" w:cs="Arial"/>
          <w:sz w:val="18"/>
          <w:szCs w:val="18"/>
          <w:lang w:val="en-US" w:eastAsia="es-ES"/>
        </w:rPr>
        <w:t>Romic</w:t>
      </w:r>
      <w:proofErr w:type="spellEnd"/>
      <w:r w:rsidRPr="00FF6FDB">
        <w:rPr>
          <w:rFonts w:ascii="Bookman Old Style" w:hAnsi="Bookman Old Style" w:cs="Arial"/>
          <w:sz w:val="18"/>
          <w:szCs w:val="18"/>
          <w:lang w:val="en-US" w:eastAsia="es-ES"/>
        </w:rPr>
        <w:t xml:space="preserve">, M., T. </w:t>
      </w:r>
      <w:proofErr w:type="spellStart"/>
      <w:r w:rsidRPr="00FF6FDB">
        <w:rPr>
          <w:rFonts w:ascii="Bookman Old Style" w:hAnsi="Bookman Old Style" w:cs="Arial"/>
          <w:sz w:val="18"/>
          <w:szCs w:val="18"/>
          <w:lang w:val="en-US" w:eastAsia="es-ES"/>
        </w:rPr>
        <w:t>Hengl</w:t>
      </w:r>
      <w:proofErr w:type="spellEnd"/>
      <w:r w:rsidRPr="00FF6FDB">
        <w:rPr>
          <w:rFonts w:ascii="Bookman Old Style" w:hAnsi="Bookman Old Style" w:cs="Arial"/>
          <w:sz w:val="18"/>
          <w:szCs w:val="18"/>
          <w:lang w:val="en-US" w:eastAsia="es-ES"/>
        </w:rPr>
        <w:t xml:space="preserve">, D. </w:t>
      </w:r>
      <w:proofErr w:type="spellStart"/>
      <w:r w:rsidRPr="00FF6FDB">
        <w:rPr>
          <w:rFonts w:ascii="Bookman Old Style" w:hAnsi="Bookman Old Style" w:cs="Arial"/>
          <w:sz w:val="18"/>
          <w:szCs w:val="18"/>
          <w:lang w:val="en-US" w:eastAsia="es-ES"/>
        </w:rPr>
        <w:t>Romic</w:t>
      </w:r>
      <w:proofErr w:type="spellEnd"/>
      <w:r w:rsidRPr="00FF6FDB">
        <w:rPr>
          <w:rFonts w:ascii="Bookman Old Style" w:hAnsi="Bookman Old Style" w:cs="Arial"/>
          <w:sz w:val="18"/>
          <w:szCs w:val="18"/>
          <w:lang w:val="en-US" w:eastAsia="es-ES"/>
        </w:rPr>
        <w:t xml:space="preserve">, and S. </w:t>
      </w:r>
      <w:proofErr w:type="spellStart"/>
      <w:r w:rsidRPr="00FF6FDB">
        <w:rPr>
          <w:rFonts w:ascii="Bookman Old Style" w:hAnsi="Bookman Old Style" w:cs="Arial"/>
          <w:sz w:val="18"/>
          <w:szCs w:val="18"/>
          <w:lang w:val="en-US" w:eastAsia="es-ES"/>
        </w:rPr>
        <w:t>Husnjak</w:t>
      </w:r>
      <w:proofErr w:type="spellEnd"/>
      <w:r w:rsidRPr="00FF6FDB">
        <w:rPr>
          <w:rFonts w:ascii="Bookman Old Style" w:hAnsi="Bookman Old Style" w:cs="Arial"/>
          <w:sz w:val="18"/>
          <w:szCs w:val="18"/>
          <w:lang w:val="en-US" w:eastAsia="es-ES"/>
        </w:rPr>
        <w:t>.</w:t>
      </w:r>
      <w:proofErr w:type="gramEnd"/>
      <w:r w:rsidRPr="00FF6FDB">
        <w:rPr>
          <w:rFonts w:ascii="Bookman Old Style" w:hAnsi="Bookman Old Style" w:cs="Arial"/>
          <w:sz w:val="18"/>
          <w:szCs w:val="18"/>
          <w:lang w:val="en-US" w:eastAsia="es-ES"/>
        </w:rPr>
        <w:t xml:space="preserve"> 2007. Representing soil pollution by heavy metals using continuous limitation scores. </w:t>
      </w:r>
      <w:proofErr w:type="spellStart"/>
      <w:r w:rsidRPr="00FF6FDB">
        <w:rPr>
          <w:rFonts w:ascii="Bookman Old Style" w:hAnsi="Bookman Old Style" w:cs="Arial"/>
          <w:sz w:val="18"/>
          <w:szCs w:val="18"/>
          <w:lang w:eastAsia="es-ES"/>
        </w:rPr>
        <w:t>Computers</w:t>
      </w:r>
      <w:proofErr w:type="spellEnd"/>
      <w:r w:rsidRPr="00FF6FDB">
        <w:rPr>
          <w:rFonts w:ascii="Bookman Old Style" w:hAnsi="Bookman Old Style" w:cs="Arial"/>
          <w:sz w:val="18"/>
          <w:szCs w:val="18"/>
          <w:lang w:eastAsia="es-ES"/>
        </w:rPr>
        <w:t xml:space="preserve"> &amp; </w:t>
      </w:r>
      <w:proofErr w:type="spellStart"/>
      <w:r w:rsidRPr="00FF6FDB">
        <w:rPr>
          <w:rFonts w:ascii="Bookman Old Style" w:hAnsi="Bookman Old Style" w:cs="Arial"/>
          <w:sz w:val="18"/>
          <w:szCs w:val="18"/>
          <w:lang w:eastAsia="es-ES"/>
        </w:rPr>
        <w:t>Geosciences</w:t>
      </w:r>
      <w:proofErr w:type="spellEnd"/>
      <w:r w:rsidRPr="00FF6FDB">
        <w:rPr>
          <w:rFonts w:ascii="Bookman Old Style" w:hAnsi="Bookman Old Style" w:cs="Arial"/>
          <w:sz w:val="18"/>
          <w:szCs w:val="18"/>
          <w:lang w:eastAsia="es-ES"/>
        </w:rPr>
        <w:t xml:space="preserve"> 33:1316-1326.</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eastAsia="es-ES"/>
        </w:rPr>
      </w:pPr>
      <w:r w:rsidRPr="00FF6FDB">
        <w:rPr>
          <w:rFonts w:ascii="Bookman Old Style" w:hAnsi="Bookman Old Style" w:cs="Arial"/>
          <w:sz w:val="18"/>
          <w:szCs w:val="18"/>
          <w:lang w:eastAsia="es-ES"/>
        </w:rPr>
        <w:t xml:space="preserve">Sánchez, </w:t>
      </w:r>
      <w:proofErr w:type="spellStart"/>
      <w:r w:rsidRPr="00FF6FDB">
        <w:rPr>
          <w:rFonts w:ascii="Bookman Old Style" w:hAnsi="Bookman Old Style" w:cs="Arial"/>
          <w:sz w:val="18"/>
          <w:szCs w:val="18"/>
          <w:lang w:eastAsia="es-ES"/>
        </w:rPr>
        <w:t>M.I</w:t>
      </w:r>
      <w:proofErr w:type="spellEnd"/>
      <w:r w:rsidRPr="00FF6FDB">
        <w:rPr>
          <w:rFonts w:ascii="Bookman Old Style" w:hAnsi="Bookman Old Style" w:cs="Arial"/>
          <w:sz w:val="18"/>
          <w:szCs w:val="18"/>
          <w:lang w:eastAsia="es-ES"/>
        </w:rPr>
        <w:t>. 2003. Determinación de metales pesados en suelos de Medina del Campo – Valladolid: contenidos extraíbles, niveles de fondo y de referencia.  Tesis de Doctorado. Universidad de Valladolid.  Valladolid. España.  298p.</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spellStart"/>
      <w:r w:rsidRPr="00CA1C31">
        <w:rPr>
          <w:rFonts w:ascii="Bookman Old Style" w:hAnsi="Bookman Old Style" w:cs="Arial"/>
          <w:sz w:val="18"/>
          <w:szCs w:val="18"/>
          <w:lang w:val="es-CO" w:eastAsia="es-ES"/>
        </w:rPr>
        <w:t>Sun</w:t>
      </w:r>
      <w:proofErr w:type="spellEnd"/>
      <w:r w:rsidRPr="00CA1C31">
        <w:rPr>
          <w:rFonts w:ascii="Bookman Old Style" w:hAnsi="Bookman Old Style" w:cs="Arial"/>
          <w:sz w:val="18"/>
          <w:szCs w:val="18"/>
          <w:lang w:val="es-CO" w:eastAsia="es-ES"/>
        </w:rPr>
        <w:t xml:space="preserve">, C., C. Bi, Z. </w:t>
      </w:r>
      <w:proofErr w:type="spellStart"/>
      <w:r w:rsidRPr="00CA1C31">
        <w:rPr>
          <w:rFonts w:ascii="Bookman Old Style" w:hAnsi="Bookman Old Style" w:cs="Arial"/>
          <w:sz w:val="18"/>
          <w:szCs w:val="18"/>
          <w:lang w:val="es-CO" w:eastAsia="es-ES"/>
        </w:rPr>
        <w:t>Chen</w:t>
      </w:r>
      <w:proofErr w:type="spellEnd"/>
      <w:r w:rsidRPr="00CA1C31">
        <w:rPr>
          <w:rFonts w:ascii="Bookman Old Style" w:hAnsi="Bookman Old Style" w:cs="Arial"/>
          <w:sz w:val="18"/>
          <w:szCs w:val="18"/>
          <w:lang w:val="es-CO" w:eastAsia="es-ES"/>
        </w:rPr>
        <w:t xml:space="preserve">, D. Wang, C. Zhang, Y. </w:t>
      </w:r>
      <w:proofErr w:type="spellStart"/>
      <w:r w:rsidRPr="00CA1C31">
        <w:rPr>
          <w:rFonts w:ascii="Bookman Old Style" w:hAnsi="Bookman Old Style" w:cs="Arial"/>
          <w:sz w:val="18"/>
          <w:szCs w:val="18"/>
          <w:lang w:val="es-CO" w:eastAsia="es-ES"/>
        </w:rPr>
        <w:t>Sun</w:t>
      </w:r>
      <w:proofErr w:type="spellEnd"/>
      <w:r w:rsidRPr="00CA1C31">
        <w:rPr>
          <w:rFonts w:ascii="Bookman Old Style" w:hAnsi="Bookman Old Style" w:cs="Arial"/>
          <w:sz w:val="18"/>
          <w:szCs w:val="18"/>
          <w:lang w:val="es-CO" w:eastAsia="es-ES"/>
        </w:rPr>
        <w:t xml:space="preserve">, Z. </w:t>
      </w:r>
      <w:proofErr w:type="spellStart"/>
      <w:r w:rsidRPr="00CA1C31">
        <w:rPr>
          <w:rFonts w:ascii="Bookman Old Style" w:hAnsi="Bookman Old Style" w:cs="Arial"/>
          <w:sz w:val="18"/>
          <w:szCs w:val="18"/>
          <w:lang w:val="es-CO" w:eastAsia="es-ES"/>
        </w:rPr>
        <w:t>Yu</w:t>
      </w:r>
      <w:proofErr w:type="spellEnd"/>
      <w:r w:rsidRPr="00CA1C31">
        <w:rPr>
          <w:rFonts w:ascii="Bookman Old Style" w:hAnsi="Bookman Old Style" w:cs="Arial"/>
          <w:sz w:val="18"/>
          <w:szCs w:val="18"/>
          <w:lang w:val="es-CO" w:eastAsia="es-ES"/>
        </w:rPr>
        <w:t xml:space="preserve">, and D. </w:t>
      </w:r>
      <w:proofErr w:type="spellStart"/>
      <w:r w:rsidRPr="00CA1C31">
        <w:rPr>
          <w:rFonts w:ascii="Bookman Old Style" w:hAnsi="Bookman Old Style" w:cs="Arial"/>
          <w:sz w:val="18"/>
          <w:szCs w:val="18"/>
          <w:lang w:val="es-CO" w:eastAsia="es-ES"/>
        </w:rPr>
        <w:t>Zhou</w:t>
      </w:r>
      <w:proofErr w:type="spellEnd"/>
      <w:r w:rsidRPr="00CA1C31">
        <w:rPr>
          <w:rFonts w:ascii="Bookman Old Style" w:hAnsi="Bookman Old Style" w:cs="Arial"/>
          <w:sz w:val="18"/>
          <w:szCs w:val="18"/>
          <w:lang w:val="es-CO" w:eastAsia="es-ES"/>
        </w:rPr>
        <w:t xml:space="preserve">. 2010. </w:t>
      </w:r>
      <w:r w:rsidRPr="00FF6FDB">
        <w:rPr>
          <w:rFonts w:ascii="Bookman Old Style" w:hAnsi="Bookman Old Style" w:cs="Arial"/>
          <w:sz w:val="18"/>
          <w:szCs w:val="18"/>
          <w:lang w:val="en-US" w:eastAsia="es-ES"/>
        </w:rPr>
        <w:t xml:space="preserve">Assessment on </w:t>
      </w:r>
      <w:r w:rsidR="00717492">
        <w:rPr>
          <w:rFonts w:ascii="Bookman Old Style" w:hAnsi="Bookman Old Style" w:cs="Arial"/>
          <w:sz w:val="18"/>
          <w:szCs w:val="18"/>
          <w:lang w:val="en-US" w:eastAsia="es-ES"/>
        </w:rPr>
        <w:br w:type="column"/>
      </w:r>
      <w:r w:rsidRPr="00FF6FDB">
        <w:rPr>
          <w:rFonts w:ascii="Bookman Old Style" w:hAnsi="Bookman Old Style" w:cs="Arial"/>
          <w:sz w:val="18"/>
          <w:szCs w:val="18"/>
          <w:lang w:val="en-US" w:eastAsia="es-ES"/>
        </w:rPr>
        <w:lastRenderedPageBreak/>
        <w:t xml:space="preserve">environmental quality of heavy metals in agricultural soils of </w:t>
      </w:r>
      <w:proofErr w:type="spellStart"/>
      <w:r w:rsidRPr="00FF6FDB">
        <w:rPr>
          <w:rFonts w:ascii="Bookman Old Style" w:hAnsi="Bookman Old Style" w:cs="Arial"/>
          <w:sz w:val="18"/>
          <w:szCs w:val="18"/>
          <w:lang w:val="en-US" w:eastAsia="es-ES"/>
        </w:rPr>
        <w:t>Chongming</w:t>
      </w:r>
      <w:proofErr w:type="spellEnd"/>
      <w:r w:rsidRPr="00FF6FDB">
        <w:rPr>
          <w:rFonts w:ascii="Bookman Old Style" w:hAnsi="Bookman Old Style" w:cs="Arial"/>
          <w:sz w:val="18"/>
          <w:szCs w:val="18"/>
          <w:lang w:val="en-US" w:eastAsia="es-ES"/>
        </w:rPr>
        <w:t xml:space="preserve"> Island, Shanghai City. Journal of Geographical Sciences 20:135-147.</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gramStart"/>
      <w:r w:rsidRPr="00FF6FDB">
        <w:rPr>
          <w:rFonts w:ascii="Bookman Old Style" w:hAnsi="Bookman Old Style" w:cs="Arial"/>
          <w:sz w:val="18"/>
          <w:szCs w:val="18"/>
          <w:lang w:val="en-US" w:eastAsia="es-ES"/>
        </w:rPr>
        <w:t xml:space="preserve">Tack, </w:t>
      </w:r>
      <w:proofErr w:type="spellStart"/>
      <w:r w:rsidRPr="00FF6FDB">
        <w:rPr>
          <w:rFonts w:ascii="Bookman Old Style" w:hAnsi="Bookman Old Style" w:cs="Arial"/>
          <w:sz w:val="18"/>
          <w:szCs w:val="18"/>
          <w:lang w:val="en-US" w:eastAsia="es-ES"/>
        </w:rPr>
        <w:t>F.M.G</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M.G</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Verloo</w:t>
      </w:r>
      <w:proofErr w:type="spellEnd"/>
      <w:r w:rsidRPr="00FF6FDB">
        <w:rPr>
          <w:rFonts w:ascii="Bookman Old Style" w:hAnsi="Bookman Old Style" w:cs="Arial"/>
          <w:sz w:val="18"/>
          <w:szCs w:val="18"/>
          <w:lang w:val="en-US" w:eastAsia="es-ES"/>
        </w:rPr>
        <w:t xml:space="preserve">, L. </w:t>
      </w:r>
      <w:proofErr w:type="spellStart"/>
      <w:r w:rsidRPr="00FF6FDB">
        <w:rPr>
          <w:rFonts w:ascii="Bookman Old Style" w:hAnsi="Bookman Old Style" w:cs="Arial"/>
          <w:sz w:val="18"/>
          <w:szCs w:val="18"/>
          <w:lang w:val="en-US" w:eastAsia="es-ES"/>
        </w:rPr>
        <w:t>Vanmechelen</w:t>
      </w:r>
      <w:proofErr w:type="spellEnd"/>
      <w:r w:rsidRPr="00FF6FDB">
        <w:rPr>
          <w:rFonts w:ascii="Bookman Old Style" w:hAnsi="Bookman Old Style" w:cs="Arial"/>
          <w:sz w:val="18"/>
          <w:szCs w:val="18"/>
          <w:lang w:val="en-US" w:eastAsia="es-ES"/>
        </w:rPr>
        <w:t xml:space="preserve">, and E. Van </w:t>
      </w:r>
      <w:proofErr w:type="spellStart"/>
      <w:r w:rsidRPr="00FF6FDB">
        <w:rPr>
          <w:rFonts w:ascii="Bookman Old Style" w:hAnsi="Bookman Old Style" w:cs="Arial"/>
          <w:sz w:val="18"/>
          <w:szCs w:val="18"/>
          <w:lang w:val="en-US" w:eastAsia="es-ES"/>
        </w:rPr>
        <w:t>Ranst</w:t>
      </w:r>
      <w:proofErr w:type="spellEnd"/>
      <w:r w:rsidRPr="00FF6FDB">
        <w:rPr>
          <w:rFonts w:ascii="Bookman Old Style" w:hAnsi="Bookman Old Style" w:cs="Arial"/>
          <w:sz w:val="18"/>
          <w:szCs w:val="18"/>
          <w:lang w:val="en-US" w:eastAsia="es-ES"/>
        </w:rPr>
        <w:t>.</w:t>
      </w:r>
      <w:proofErr w:type="gramEnd"/>
      <w:r w:rsidRPr="00FF6FDB">
        <w:rPr>
          <w:rFonts w:ascii="Bookman Old Style" w:hAnsi="Bookman Old Style" w:cs="Arial"/>
          <w:sz w:val="18"/>
          <w:szCs w:val="18"/>
          <w:lang w:val="en-US" w:eastAsia="es-ES"/>
        </w:rPr>
        <w:t xml:space="preserve"> 1997. Baseline concentration levels of trace elements as a function of clay and organic carbon contents in soils in Flanders (Belgium). Science of </w:t>
      </w:r>
      <w:proofErr w:type="gramStart"/>
      <w:r w:rsidRPr="00FF6FDB">
        <w:rPr>
          <w:rFonts w:ascii="Bookman Old Style" w:hAnsi="Bookman Old Style" w:cs="Arial"/>
          <w:sz w:val="18"/>
          <w:szCs w:val="18"/>
          <w:lang w:val="en-US" w:eastAsia="es-ES"/>
        </w:rPr>
        <w:t>The</w:t>
      </w:r>
      <w:proofErr w:type="gramEnd"/>
      <w:r w:rsidRPr="00FF6FDB">
        <w:rPr>
          <w:rFonts w:ascii="Bookman Old Style" w:hAnsi="Bookman Old Style" w:cs="Arial"/>
          <w:sz w:val="18"/>
          <w:szCs w:val="18"/>
          <w:lang w:val="en-US" w:eastAsia="es-ES"/>
        </w:rPr>
        <w:t xml:space="preserve"> Total Environment 201:113-123.</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spellStart"/>
      <w:proofErr w:type="gramStart"/>
      <w:r w:rsidRPr="00FF6FDB">
        <w:rPr>
          <w:rFonts w:ascii="Bookman Old Style" w:hAnsi="Bookman Old Style" w:cs="Arial"/>
          <w:sz w:val="18"/>
          <w:szCs w:val="18"/>
          <w:lang w:val="en-US" w:eastAsia="es-ES"/>
        </w:rPr>
        <w:t>Tobías</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F.J</w:t>
      </w:r>
      <w:proofErr w:type="spellEnd"/>
      <w:r w:rsidRPr="00FF6FDB">
        <w:rPr>
          <w:rFonts w:ascii="Bookman Old Style" w:hAnsi="Bookman Old Style" w:cs="Arial"/>
          <w:sz w:val="18"/>
          <w:szCs w:val="18"/>
          <w:lang w:val="en-US" w:eastAsia="es-ES"/>
        </w:rPr>
        <w:t xml:space="preserve">., J. </w:t>
      </w:r>
      <w:proofErr w:type="spellStart"/>
      <w:r w:rsidRPr="00FF6FDB">
        <w:rPr>
          <w:rFonts w:ascii="Bookman Old Style" w:hAnsi="Bookman Old Style" w:cs="Arial"/>
          <w:sz w:val="18"/>
          <w:szCs w:val="18"/>
          <w:lang w:val="en-US" w:eastAsia="es-ES"/>
        </w:rPr>
        <w:t>Bech</w:t>
      </w:r>
      <w:proofErr w:type="spellEnd"/>
      <w:r w:rsidRPr="00FF6FDB">
        <w:rPr>
          <w:rFonts w:ascii="Bookman Old Style" w:hAnsi="Bookman Old Style" w:cs="Arial"/>
          <w:sz w:val="18"/>
          <w:szCs w:val="18"/>
          <w:lang w:val="en-US" w:eastAsia="es-ES"/>
        </w:rPr>
        <w:t xml:space="preserve">, and P.S. </w:t>
      </w:r>
      <w:proofErr w:type="spellStart"/>
      <w:r w:rsidRPr="00FF6FDB">
        <w:rPr>
          <w:rFonts w:ascii="Bookman Old Style" w:hAnsi="Bookman Old Style" w:cs="Arial"/>
          <w:sz w:val="18"/>
          <w:szCs w:val="18"/>
          <w:lang w:val="en-US" w:eastAsia="es-ES"/>
        </w:rPr>
        <w:t>Algarra</w:t>
      </w:r>
      <w:proofErr w:type="spellEnd"/>
      <w:r w:rsidRPr="00FF6FDB">
        <w:rPr>
          <w:rFonts w:ascii="Bookman Old Style" w:hAnsi="Bookman Old Style" w:cs="Arial"/>
          <w:sz w:val="18"/>
          <w:szCs w:val="18"/>
          <w:lang w:val="en-US" w:eastAsia="es-ES"/>
        </w:rPr>
        <w:t>.</w:t>
      </w:r>
      <w:proofErr w:type="gramEnd"/>
      <w:r w:rsidRPr="00FF6FDB">
        <w:rPr>
          <w:rFonts w:ascii="Bookman Old Style" w:hAnsi="Bookman Old Style" w:cs="Arial"/>
          <w:sz w:val="18"/>
          <w:szCs w:val="18"/>
          <w:lang w:val="en-US" w:eastAsia="es-ES"/>
        </w:rPr>
        <w:t xml:space="preserve"> 1997. Establishment of the background levels of some trace elements in soils of NE Spain with probability plots. Science of </w:t>
      </w:r>
      <w:proofErr w:type="gramStart"/>
      <w:r w:rsidRPr="00FF6FDB">
        <w:rPr>
          <w:rFonts w:ascii="Bookman Old Style" w:hAnsi="Bookman Old Style" w:cs="Arial"/>
          <w:sz w:val="18"/>
          <w:szCs w:val="18"/>
          <w:lang w:val="en-US" w:eastAsia="es-ES"/>
        </w:rPr>
        <w:t>The</w:t>
      </w:r>
      <w:proofErr w:type="gramEnd"/>
      <w:r w:rsidRPr="00FF6FDB">
        <w:rPr>
          <w:rFonts w:ascii="Bookman Old Style" w:hAnsi="Bookman Old Style" w:cs="Arial"/>
          <w:sz w:val="18"/>
          <w:szCs w:val="18"/>
          <w:lang w:val="en-US" w:eastAsia="es-ES"/>
        </w:rPr>
        <w:t xml:space="preserve"> Total Environment 206:255-265.</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spellStart"/>
      <w:proofErr w:type="gramStart"/>
      <w:r w:rsidRPr="00FF6FDB">
        <w:rPr>
          <w:rFonts w:ascii="Bookman Old Style" w:hAnsi="Bookman Old Style" w:cs="Arial"/>
          <w:sz w:val="18"/>
          <w:szCs w:val="18"/>
          <w:lang w:val="en-US" w:eastAsia="es-ES"/>
        </w:rPr>
        <w:t>Udovic</w:t>
      </w:r>
      <w:proofErr w:type="spellEnd"/>
      <w:r w:rsidRPr="00FF6FDB">
        <w:rPr>
          <w:rFonts w:ascii="Bookman Old Style" w:hAnsi="Bookman Old Style" w:cs="Arial"/>
          <w:sz w:val="18"/>
          <w:szCs w:val="18"/>
          <w:lang w:val="en-US" w:eastAsia="es-ES"/>
        </w:rPr>
        <w:t xml:space="preserve">, M., Z. </w:t>
      </w:r>
      <w:proofErr w:type="spellStart"/>
      <w:r w:rsidRPr="00FF6FDB">
        <w:rPr>
          <w:rFonts w:ascii="Bookman Old Style" w:hAnsi="Bookman Old Style" w:cs="Arial"/>
          <w:sz w:val="18"/>
          <w:szCs w:val="18"/>
          <w:lang w:val="en-US" w:eastAsia="es-ES"/>
        </w:rPr>
        <w:t>Plavc</w:t>
      </w:r>
      <w:proofErr w:type="spellEnd"/>
      <w:r w:rsidRPr="00FF6FDB">
        <w:rPr>
          <w:rFonts w:ascii="Bookman Old Style" w:hAnsi="Bookman Old Style" w:cs="Arial"/>
          <w:sz w:val="18"/>
          <w:szCs w:val="18"/>
          <w:lang w:val="en-US" w:eastAsia="es-ES"/>
        </w:rPr>
        <w:t xml:space="preserve">, and D. </w:t>
      </w:r>
      <w:proofErr w:type="spellStart"/>
      <w:r w:rsidRPr="00FF6FDB">
        <w:rPr>
          <w:rFonts w:ascii="Bookman Old Style" w:hAnsi="Bookman Old Style" w:cs="Arial"/>
          <w:sz w:val="18"/>
          <w:szCs w:val="18"/>
          <w:lang w:val="en-US" w:eastAsia="es-ES"/>
        </w:rPr>
        <w:t>Lestan</w:t>
      </w:r>
      <w:proofErr w:type="spellEnd"/>
      <w:r w:rsidRPr="00FF6FDB">
        <w:rPr>
          <w:rFonts w:ascii="Bookman Old Style" w:hAnsi="Bookman Old Style" w:cs="Arial"/>
          <w:sz w:val="18"/>
          <w:szCs w:val="18"/>
          <w:lang w:val="en-US" w:eastAsia="es-ES"/>
        </w:rPr>
        <w:t>.</w:t>
      </w:r>
      <w:proofErr w:type="gramEnd"/>
      <w:r w:rsidRPr="00FF6FDB">
        <w:rPr>
          <w:rFonts w:ascii="Bookman Old Style" w:hAnsi="Bookman Old Style" w:cs="Arial"/>
          <w:sz w:val="18"/>
          <w:szCs w:val="18"/>
          <w:lang w:val="en-US" w:eastAsia="es-ES"/>
        </w:rPr>
        <w:t xml:space="preserve"> 2007. The effect of earthworms on the fractionation, mobility and bioavailability of </w:t>
      </w:r>
      <w:proofErr w:type="spellStart"/>
      <w:r w:rsidRPr="00FF6FDB">
        <w:rPr>
          <w:rFonts w:ascii="Bookman Old Style" w:hAnsi="Bookman Old Style" w:cs="Arial"/>
          <w:sz w:val="18"/>
          <w:szCs w:val="18"/>
          <w:lang w:val="en-US" w:eastAsia="es-ES"/>
        </w:rPr>
        <w:t>Pb</w:t>
      </w:r>
      <w:proofErr w:type="spellEnd"/>
      <w:r w:rsidRPr="00FF6FDB">
        <w:rPr>
          <w:rFonts w:ascii="Bookman Old Style" w:hAnsi="Bookman Old Style" w:cs="Arial"/>
          <w:sz w:val="18"/>
          <w:szCs w:val="18"/>
          <w:lang w:val="en-US" w:eastAsia="es-ES"/>
        </w:rPr>
        <w:t xml:space="preserve">, Zn and Cd before and after soil leaching with </w:t>
      </w:r>
      <w:proofErr w:type="spellStart"/>
      <w:r w:rsidRPr="00FF6FDB">
        <w:rPr>
          <w:rFonts w:ascii="Bookman Old Style" w:hAnsi="Bookman Old Style" w:cs="Arial"/>
          <w:sz w:val="18"/>
          <w:szCs w:val="18"/>
          <w:lang w:val="en-US" w:eastAsia="es-ES"/>
        </w:rPr>
        <w:t>EDTA</w:t>
      </w:r>
      <w:proofErr w:type="spellEnd"/>
      <w:r w:rsidRPr="00FF6FDB">
        <w:rPr>
          <w:rFonts w:ascii="Bookman Old Style" w:hAnsi="Bookman Old Style" w:cs="Arial"/>
          <w:sz w:val="18"/>
          <w:szCs w:val="18"/>
          <w:lang w:val="en-US" w:eastAsia="es-ES"/>
        </w:rPr>
        <w:t>. Chemosphere 70:126-134.</w:t>
      </w:r>
    </w:p>
    <w:p w:rsidR="00E34D3D" w:rsidRPr="00FF6FDB" w:rsidRDefault="00E34D3D" w:rsidP="00CA1C31">
      <w:pPr>
        <w:suppressAutoHyphens/>
        <w:spacing w:after="0" w:line="240" w:lineRule="auto"/>
        <w:ind w:left="180" w:hanging="180"/>
        <w:jc w:val="both"/>
        <w:rPr>
          <w:rFonts w:ascii="Bookman Old Style" w:hAnsi="Bookman Old Style" w:cs="Arial"/>
          <w:sz w:val="18"/>
          <w:szCs w:val="18"/>
          <w:lang w:val="en-US" w:eastAsia="es-ES"/>
        </w:rPr>
      </w:pPr>
      <w:proofErr w:type="spellStart"/>
      <w:proofErr w:type="gramStart"/>
      <w:r w:rsidRPr="00FF6FDB">
        <w:rPr>
          <w:rFonts w:ascii="Bookman Old Style" w:hAnsi="Bookman Old Style" w:cs="Arial"/>
          <w:sz w:val="18"/>
          <w:szCs w:val="18"/>
          <w:lang w:val="en-US" w:eastAsia="es-ES"/>
        </w:rPr>
        <w:t>USEPA</w:t>
      </w:r>
      <w:proofErr w:type="spellEnd"/>
      <w:r w:rsidRPr="00FF6FDB">
        <w:rPr>
          <w:rFonts w:ascii="Bookman Old Style" w:hAnsi="Bookman Old Style" w:cs="Arial"/>
          <w:sz w:val="18"/>
          <w:szCs w:val="18"/>
          <w:lang w:val="en-US" w:eastAsia="es-ES"/>
        </w:rPr>
        <w:t>.</w:t>
      </w:r>
      <w:proofErr w:type="gramEnd"/>
      <w:r w:rsidRPr="00FF6FDB">
        <w:rPr>
          <w:rFonts w:ascii="Bookman Old Style" w:hAnsi="Bookman Old Style" w:cs="Arial"/>
          <w:sz w:val="18"/>
          <w:szCs w:val="18"/>
          <w:lang w:val="en-US" w:eastAsia="es-ES"/>
        </w:rPr>
        <w:t xml:space="preserve"> 1996. Method 3050B, a</w:t>
      </w:r>
      <w:r w:rsidRPr="00FF6FDB">
        <w:rPr>
          <w:rFonts w:ascii="Bookman Old Style" w:eastAsia="Calibri" w:hAnsi="Bookman Old Style" w:cs="Arial"/>
          <w:sz w:val="18"/>
          <w:szCs w:val="18"/>
          <w:lang w:val="en-US" w:eastAsia="es-ES"/>
        </w:rPr>
        <w:t xml:space="preserve">cid digestion of sediments, </w:t>
      </w:r>
      <w:proofErr w:type="spellStart"/>
      <w:r w:rsidRPr="00FF6FDB">
        <w:rPr>
          <w:rFonts w:ascii="Bookman Old Style" w:eastAsia="Calibri" w:hAnsi="Bookman Old Style" w:cs="Arial"/>
          <w:sz w:val="18"/>
          <w:szCs w:val="18"/>
          <w:lang w:val="en-US" w:eastAsia="es-ES"/>
        </w:rPr>
        <w:t>sludges</w:t>
      </w:r>
      <w:proofErr w:type="spellEnd"/>
      <w:r w:rsidRPr="00FF6FDB">
        <w:rPr>
          <w:rFonts w:ascii="Bookman Old Style" w:eastAsia="Calibri" w:hAnsi="Bookman Old Style" w:cs="Arial"/>
          <w:sz w:val="18"/>
          <w:szCs w:val="18"/>
          <w:lang w:val="en-US" w:eastAsia="es-ES"/>
        </w:rPr>
        <w:t>, and soils.</w:t>
      </w:r>
      <w:r w:rsidRPr="00FF6FDB">
        <w:rPr>
          <w:rFonts w:ascii="Bookman Old Style" w:hAnsi="Bookman Old Style" w:cs="Arial"/>
          <w:sz w:val="18"/>
          <w:szCs w:val="18"/>
          <w:lang w:val="en-US" w:eastAsia="es-ES"/>
        </w:rPr>
        <w:t xml:space="preserve"> United States Environmental Protection Agency (</w:t>
      </w:r>
      <w:proofErr w:type="spellStart"/>
      <w:r w:rsidRPr="00FF6FDB">
        <w:rPr>
          <w:rFonts w:ascii="Bookman Old Style" w:hAnsi="Bookman Old Style" w:cs="Arial"/>
          <w:sz w:val="18"/>
          <w:szCs w:val="18"/>
          <w:lang w:val="en-US" w:eastAsia="es-ES"/>
        </w:rPr>
        <w:t>USEPA</w:t>
      </w:r>
      <w:proofErr w:type="spellEnd"/>
      <w:r w:rsidRPr="00FF6FDB">
        <w:rPr>
          <w:rFonts w:ascii="Bookman Old Style" w:hAnsi="Bookman Old Style" w:cs="Arial"/>
          <w:sz w:val="18"/>
          <w:szCs w:val="18"/>
          <w:lang w:val="en-US" w:eastAsia="es-ES"/>
        </w:rPr>
        <w:t>), 12 pp.</w:t>
      </w:r>
    </w:p>
    <w:p w:rsidR="00DA7F4E" w:rsidRPr="00FF6FDB" w:rsidRDefault="00DA7F4E" w:rsidP="00717492">
      <w:pPr>
        <w:suppressAutoHyphens/>
        <w:spacing w:after="0" w:line="240" w:lineRule="auto"/>
        <w:ind w:left="180" w:hanging="180"/>
        <w:jc w:val="both"/>
        <w:rPr>
          <w:rFonts w:ascii="Bookman Old Style" w:hAnsi="Bookman Old Style" w:cs="Arial"/>
          <w:sz w:val="18"/>
          <w:szCs w:val="18"/>
          <w:lang w:eastAsia="es-ES"/>
        </w:rPr>
      </w:pPr>
      <w:proofErr w:type="spellStart"/>
      <w:proofErr w:type="gramStart"/>
      <w:r w:rsidRPr="00FF6FDB">
        <w:rPr>
          <w:rFonts w:ascii="Bookman Old Style" w:hAnsi="Bookman Old Style" w:cs="Arial"/>
          <w:sz w:val="18"/>
          <w:szCs w:val="18"/>
          <w:lang w:val="en-US" w:eastAsia="es-ES"/>
        </w:rPr>
        <w:t>USEPA</w:t>
      </w:r>
      <w:proofErr w:type="spellEnd"/>
      <w:r w:rsidRPr="00FF6FDB">
        <w:rPr>
          <w:rFonts w:ascii="Bookman Old Style" w:hAnsi="Bookman Old Style" w:cs="Arial"/>
          <w:sz w:val="18"/>
          <w:szCs w:val="18"/>
          <w:lang w:val="en-US" w:eastAsia="es-ES"/>
        </w:rPr>
        <w:t>.</w:t>
      </w:r>
      <w:proofErr w:type="gramEnd"/>
      <w:r w:rsidRPr="00FF6FDB">
        <w:rPr>
          <w:rFonts w:ascii="Bookman Old Style" w:hAnsi="Bookman Old Style" w:cs="Arial"/>
          <w:sz w:val="18"/>
          <w:szCs w:val="18"/>
          <w:lang w:val="en-US" w:eastAsia="es-ES"/>
        </w:rPr>
        <w:t xml:space="preserve"> 1997. Sampling and Analysis Plan. </w:t>
      </w:r>
      <w:proofErr w:type="gramStart"/>
      <w:r w:rsidRPr="00FF6FDB">
        <w:rPr>
          <w:rFonts w:ascii="Bookman Old Style" w:hAnsi="Bookman Old Style" w:cs="Arial"/>
          <w:sz w:val="18"/>
          <w:szCs w:val="18"/>
          <w:lang w:val="en-US" w:eastAsia="es-ES"/>
        </w:rPr>
        <w:t>Field Sampling Plan and Quality Assurance Project Plan.</w:t>
      </w:r>
      <w:proofErr w:type="gramEnd"/>
      <w:r w:rsidRPr="00FF6FDB">
        <w:rPr>
          <w:rFonts w:ascii="Bookman Old Style" w:hAnsi="Bookman Old Style" w:cs="Arial"/>
          <w:sz w:val="18"/>
          <w:szCs w:val="18"/>
          <w:lang w:val="en-US" w:eastAsia="es-ES"/>
        </w:rPr>
        <w:t xml:space="preserve"> Quality Assurance Program, United States Environmental Protection Agency (</w:t>
      </w:r>
      <w:proofErr w:type="spellStart"/>
      <w:r w:rsidRPr="00FF6FDB">
        <w:rPr>
          <w:rFonts w:ascii="Bookman Old Style" w:hAnsi="Bookman Old Style" w:cs="Arial"/>
          <w:sz w:val="18"/>
          <w:szCs w:val="18"/>
          <w:lang w:val="en-US" w:eastAsia="es-ES"/>
        </w:rPr>
        <w:t>USEPA</w:t>
      </w:r>
      <w:proofErr w:type="spellEnd"/>
      <w:r w:rsidRPr="00FF6FDB">
        <w:rPr>
          <w:rFonts w:ascii="Bookman Old Style" w:hAnsi="Bookman Old Style" w:cs="Arial"/>
          <w:sz w:val="18"/>
          <w:szCs w:val="18"/>
          <w:lang w:val="en-US" w:eastAsia="es-ES"/>
        </w:rPr>
        <w:t>), Washington D.C., 38 pp.</w:t>
      </w:r>
      <w:r w:rsidR="00717492"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Valladares</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G.S</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O.v.A.n.d</w:t>
      </w:r>
      <w:proofErr w:type="spellEnd"/>
      <w:r w:rsidRPr="00FF6FDB">
        <w:rPr>
          <w:rFonts w:ascii="Bookman Old Style" w:hAnsi="Bookman Old Style" w:cs="Arial"/>
          <w:sz w:val="18"/>
          <w:szCs w:val="18"/>
          <w:lang w:val="en-US" w:eastAsia="es-ES"/>
        </w:rPr>
        <w:t xml:space="preserve">. Camargo, </w:t>
      </w:r>
      <w:proofErr w:type="spellStart"/>
      <w:r w:rsidRPr="00FF6FDB">
        <w:rPr>
          <w:rFonts w:ascii="Bookman Old Style" w:hAnsi="Bookman Old Style" w:cs="Arial"/>
          <w:sz w:val="18"/>
          <w:szCs w:val="18"/>
          <w:lang w:val="en-US" w:eastAsia="es-ES"/>
        </w:rPr>
        <w:t>J.R.P.d</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Carvalho</w:t>
      </w:r>
      <w:proofErr w:type="spellEnd"/>
      <w:r w:rsidRPr="00FF6FDB">
        <w:rPr>
          <w:rFonts w:ascii="Bookman Old Style" w:hAnsi="Bookman Old Style" w:cs="Arial"/>
          <w:sz w:val="18"/>
          <w:szCs w:val="18"/>
          <w:lang w:val="en-US" w:eastAsia="es-ES"/>
        </w:rPr>
        <w:t xml:space="preserve">, and </w:t>
      </w:r>
      <w:proofErr w:type="spellStart"/>
      <w:r w:rsidRPr="00FF6FDB">
        <w:rPr>
          <w:rFonts w:ascii="Bookman Old Style" w:hAnsi="Bookman Old Style" w:cs="Arial"/>
          <w:sz w:val="18"/>
          <w:szCs w:val="18"/>
          <w:lang w:val="en-US" w:eastAsia="es-ES"/>
        </w:rPr>
        <w:t>A.M.C</w:t>
      </w:r>
      <w:proofErr w:type="spellEnd"/>
      <w:r w:rsidRPr="00FF6FDB">
        <w:rPr>
          <w:rFonts w:ascii="Bookman Old Style" w:hAnsi="Bookman Old Style" w:cs="Arial"/>
          <w:sz w:val="18"/>
          <w:szCs w:val="18"/>
          <w:lang w:val="en-US" w:eastAsia="es-ES"/>
        </w:rPr>
        <w:t xml:space="preserve">. Silva. 2009. Assessment of heavy metals in soils of a vineyard region with the use of principal component analysis. </w:t>
      </w:r>
      <w:proofErr w:type="spellStart"/>
      <w:r w:rsidRPr="00FF6FDB">
        <w:rPr>
          <w:rFonts w:ascii="Bookman Old Style" w:hAnsi="Bookman Old Style" w:cs="Arial"/>
          <w:sz w:val="18"/>
          <w:szCs w:val="18"/>
          <w:lang w:eastAsia="es-ES"/>
        </w:rPr>
        <w:t>Scientia</w:t>
      </w:r>
      <w:proofErr w:type="spellEnd"/>
      <w:r w:rsidRPr="00FF6FDB">
        <w:rPr>
          <w:rFonts w:ascii="Bookman Old Style" w:hAnsi="Bookman Old Style" w:cs="Arial"/>
          <w:sz w:val="18"/>
          <w:szCs w:val="18"/>
          <w:lang w:eastAsia="es-ES"/>
        </w:rPr>
        <w:t xml:space="preserve"> </w:t>
      </w:r>
      <w:proofErr w:type="spellStart"/>
      <w:r w:rsidRPr="00FF6FDB">
        <w:rPr>
          <w:rFonts w:ascii="Bookman Old Style" w:hAnsi="Bookman Old Style" w:cs="Arial"/>
          <w:sz w:val="18"/>
          <w:szCs w:val="18"/>
          <w:lang w:eastAsia="es-ES"/>
        </w:rPr>
        <w:t>Agricola</w:t>
      </w:r>
      <w:proofErr w:type="spellEnd"/>
      <w:r w:rsidRPr="00FF6FDB">
        <w:rPr>
          <w:rFonts w:ascii="Bookman Old Style" w:hAnsi="Bookman Old Style" w:cs="Arial"/>
          <w:sz w:val="18"/>
          <w:szCs w:val="18"/>
          <w:lang w:eastAsia="es-ES"/>
        </w:rPr>
        <w:t xml:space="preserve"> 66:361-367.</w:t>
      </w:r>
    </w:p>
    <w:p w:rsidR="00DA7F4E" w:rsidRPr="00FF6FDB" w:rsidRDefault="00DC4E1F" w:rsidP="00CA1C31">
      <w:pPr>
        <w:suppressAutoHyphens/>
        <w:spacing w:after="0" w:line="240" w:lineRule="auto"/>
        <w:ind w:left="180" w:hanging="180"/>
        <w:jc w:val="both"/>
        <w:rPr>
          <w:rFonts w:ascii="Bookman Old Style" w:hAnsi="Bookman Old Style" w:cs="Arial"/>
          <w:sz w:val="18"/>
          <w:szCs w:val="18"/>
          <w:lang w:val="en-US" w:eastAsia="es-ES"/>
        </w:rPr>
      </w:pPr>
      <w:r w:rsidRPr="00FF6FDB">
        <w:rPr>
          <w:rFonts w:ascii="Bookman Old Style" w:hAnsi="Bookman Old Style" w:cs="Arial"/>
          <w:sz w:val="18"/>
          <w:szCs w:val="18"/>
          <w:lang w:eastAsia="es-ES"/>
        </w:rPr>
        <w:t>V</w:t>
      </w:r>
      <w:r w:rsidR="00DA7F4E" w:rsidRPr="00FF6FDB">
        <w:rPr>
          <w:rFonts w:ascii="Bookman Old Style" w:hAnsi="Bookman Old Style" w:cs="Arial"/>
          <w:sz w:val="18"/>
          <w:szCs w:val="18"/>
          <w:lang w:eastAsia="es-ES"/>
        </w:rPr>
        <w:t xml:space="preserve">ázquez, I., </w:t>
      </w:r>
      <w:proofErr w:type="spellStart"/>
      <w:r w:rsidR="00DA7F4E" w:rsidRPr="00FF6FDB">
        <w:rPr>
          <w:rFonts w:ascii="Bookman Old Style" w:hAnsi="Bookman Old Style" w:cs="Arial"/>
          <w:sz w:val="18"/>
          <w:szCs w:val="18"/>
          <w:lang w:eastAsia="es-ES"/>
        </w:rPr>
        <w:t>J.A</w:t>
      </w:r>
      <w:proofErr w:type="spellEnd"/>
      <w:r w:rsidR="00DA7F4E" w:rsidRPr="00FF6FDB">
        <w:rPr>
          <w:rFonts w:ascii="Bookman Old Style" w:hAnsi="Bookman Old Style" w:cs="Arial"/>
          <w:sz w:val="18"/>
          <w:szCs w:val="18"/>
          <w:lang w:eastAsia="es-ES"/>
        </w:rPr>
        <w:t xml:space="preserve">. Martín, A.M. Moreno, and J. González. </w:t>
      </w:r>
      <w:r w:rsidR="00DA7F4E" w:rsidRPr="00FF6FDB">
        <w:rPr>
          <w:rFonts w:ascii="Bookman Old Style" w:hAnsi="Bookman Old Style" w:cs="Arial"/>
          <w:sz w:val="18"/>
          <w:szCs w:val="18"/>
          <w:lang w:val="en-US" w:eastAsia="es-ES"/>
        </w:rPr>
        <w:t xml:space="preserve">2002. Calculation of reference values of trace elements in soils in the Community of Madrid (Spain). </w:t>
      </w:r>
      <w:proofErr w:type="gramStart"/>
      <w:r w:rsidR="00DA7F4E" w:rsidRPr="00FF6FDB">
        <w:rPr>
          <w:rFonts w:ascii="Bookman Old Style" w:hAnsi="Bookman Old Style" w:cs="Arial"/>
          <w:sz w:val="18"/>
          <w:szCs w:val="18"/>
          <w:lang w:val="en-US" w:eastAsia="es-ES"/>
        </w:rPr>
        <w:t xml:space="preserve">pp. 1675-1684, </w:t>
      </w:r>
      <w:r w:rsidR="00DA7F4E" w:rsidRPr="00FF6FDB">
        <w:rPr>
          <w:rFonts w:ascii="Bookman Old Style" w:hAnsi="Bookman Old Style" w:cs="Arial"/>
          <w:i/>
          <w:sz w:val="18"/>
          <w:szCs w:val="18"/>
          <w:lang w:val="en-US" w:eastAsia="es-ES"/>
        </w:rPr>
        <w:t>In</w:t>
      </w:r>
      <w:r w:rsidR="00DA7F4E" w:rsidRPr="00FF6FDB">
        <w:rPr>
          <w:rFonts w:ascii="Bookman Old Style" w:hAnsi="Bookman Old Style" w:cs="Arial"/>
          <w:sz w:val="18"/>
          <w:szCs w:val="18"/>
          <w:lang w:val="en-US" w:eastAsia="es-ES"/>
        </w:rPr>
        <w:t xml:space="preserve"> J. L. R.</w:t>
      </w:r>
      <w:proofErr w:type="gramEnd"/>
      <w:r w:rsidR="00DA7F4E" w:rsidRPr="00FF6FDB">
        <w:rPr>
          <w:rFonts w:ascii="Bookman Old Style" w:hAnsi="Bookman Old Style" w:cs="Arial"/>
          <w:sz w:val="18"/>
          <w:szCs w:val="18"/>
          <w:lang w:val="en-US" w:eastAsia="es-ES"/>
        </w:rPr>
        <w:t xml:space="preserve"> </w:t>
      </w:r>
      <w:proofErr w:type="gramStart"/>
      <w:r w:rsidR="00DA7F4E" w:rsidRPr="00FF6FDB">
        <w:rPr>
          <w:rFonts w:ascii="Bookman Old Style" w:hAnsi="Bookman Old Style" w:cs="Arial"/>
          <w:sz w:val="18"/>
          <w:szCs w:val="18"/>
          <w:lang w:val="en-US" w:eastAsia="es-ES"/>
        </w:rPr>
        <w:t xml:space="preserve">I, </w:t>
      </w:r>
      <w:proofErr w:type="spellStart"/>
      <w:r w:rsidR="00DA7F4E" w:rsidRPr="00FF6FDB">
        <w:rPr>
          <w:rFonts w:ascii="Bookman Old Style" w:hAnsi="Bookman Old Style" w:cs="Arial"/>
          <w:sz w:val="18"/>
          <w:szCs w:val="18"/>
          <w:lang w:val="en-US" w:eastAsia="es-ES"/>
        </w:rPr>
        <w:t>R.P.C</w:t>
      </w:r>
      <w:proofErr w:type="spellEnd"/>
      <w:r w:rsidR="00DA7F4E" w:rsidRPr="00FF6FDB">
        <w:rPr>
          <w:rFonts w:ascii="Bookman Old Style" w:hAnsi="Bookman Old Style" w:cs="Arial"/>
          <w:sz w:val="18"/>
          <w:szCs w:val="18"/>
          <w:lang w:val="en-US" w:eastAsia="es-ES"/>
        </w:rPr>
        <w:t xml:space="preserve">. Morgan, S. </w:t>
      </w:r>
      <w:proofErr w:type="spellStart"/>
      <w:r w:rsidR="00DA7F4E" w:rsidRPr="00FF6FDB">
        <w:rPr>
          <w:rFonts w:ascii="Bookman Old Style" w:hAnsi="Bookman Old Style" w:cs="Arial"/>
          <w:sz w:val="18"/>
          <w:szCs w:val="18"/>
          <w:lang w:val="en-US" w:eastAsia="es-ES"/>
        </w:rPr>
        <w:t>Asins</w:t>
      </w:r>
      <w:proofErr w:type="spellEnd"/>
      <w:r w:rsidR="00DA7F4E" w:rsidRPr="00FF6FDB">
        <w:rPr>
          <w:rFonts w:ascii="Bookman Old Style" w:hAnsi="Bookman Old Style" w:cs="Arial"/>
          <w:sz w:val="18"/>
          <w:szCs w:val="18"/>
          <w:lang w:val="en-US" w:eastAsia="es-ES"/>
        </w:rPr>
        <w:t xml:space="preserve">, V. </w:t>
      </w:r>
      <w:proofErr w:type="spellStart"/>
      <w:r w:rsidR="00DA7F4E" w:rsidRPr="00FF6FDB">
        <w:rPr>
          <w:rFonts w:ascii="Bookman Old Style" w:hAnsi="Bookman Old Style" w:cs="Arial"/>
          <w:sz w:val="18"/>
          <w:szCs w:val="18"/>
          <w:lang w:val="en-US" w:eastAsia="es-ES"/>
        </w:rPr>
        <w:t>Andreu</w:t>
      </w:r>
      <w:proofErr w:type="spellEnd"/>
      <w:r w:rsidR="00DA7F4E" w:rsidRPr="00FF6FDB">
        <w:rPr>
          <w:rFonts w:ascii="Bookman Old Style" w:hAnsi="Bookman Old Style" w:cs="Arial"/>
          <w:sz w:val="18"/>
          <w:szCs w:val="18"/>
          <w:lang w:val="en-US" w:eastAsia="es-ES"/>
        </w:rPr>
        <w:t xml:space="preserve"> (Eds.).</w:t>
      </w:r>
      <w:proofErr w:type="gramEnd"/>
      <w:r w:rsidR="00DA7F4E" w:rsidRPr="00FF6FDB">
        <w:rPr>
          <w:rFonts w:ascii="Bookman Old Style" w:hAnsi="Bookman Old Style" w:cs="Arial"/>
          <w:sz w:val="18"/>
          <w:szCs w:val="18"/>
          <w:lang w:val="en-US" w:eastAsia="es-ES"/>
        </w:rPr>
        <w:t xml:space="preserve"> </w:t>
      </w:r>
      <w:proofErr w:type="spellStart"/>
      <w:r w:rsidR="00DA7F4E" w:rsidRPr="00FF6FDB">
        <w:rPr>
          <w:rFonts w:ascii="Bookman Old Style" w:hAnsi="Bookman Old Style" w:cs="Arial"/>
          <w:sz w:val="18"/>
          <w:szCs w:val="18"/>
          <w:lang w:val="en-US" w:eastAsia="es-ES"/>
        </w:rPr>
        <w:t>Geoforma</w:t>
      </w:r>
      <w:proofErr w:type="spellEnd"/>
      <w:r w:rsidR="00DA7F4E" w:rsidRPr="00FF6FDB">
        <w:rPr>
          <w:rFonts w:ascii="Bookman Old Style" w:hAnsi="Bookman Old Style" w:cs="Arial"/>
          <w:sz w:val="18"/>
          <w:szCs w:val="18"/>
          <w:lang w:val="en-US" w:eastAsia="es-ES"/>
        </w:rPr>
        <w:t xml:space="preserve"> </w:t>
      </w:r>
      <w:proofErr w:type="spellStart"/>
      <w:r w:rsidR="00DA7F4E" w:rsidRPr="00FF6FDB">
        <w:rPr>
          <w:rFonts w:ascii="Bookman Old Style" w:hAnsi="Bookman Old Style" w:cs="Arial"/>
          <w:sz w:val="18"/>
          <w:szCs w:val="18"/>
          <w:lang w:val="en-US" w:eastAsia="es-ES"/>
        </w:rPr>
        <w:t>Ediciones</w:t>
      </w:r>
      <w:proofErr w:type="spellEnd"/>
      <w:r w:rsidR="00DA7F4E" w:rsidRPr="00FF6FDB">
        <w:rPr>
          <w:rFonts w:ascii="Bookman Old Style" w:hAnsi="Bookman Old Style" w:cs="Arial"/>
          <w:sz w:val="18"/>
          <w:szCs w:val="18"/>
          <w:lang w:val="en-US" w:eastAsia="es-ES"/>
        </w:rPr>
        <w:t xml:space="preserve">, </w:t>
      </w:r>
      <w:proofErr w:type="spellStart"/>
      <w:r w:rsidR="00DA7F4E" w:rsidRPr="00FF6FDB">
        <w:rPr>
          <w:rFonts w:ascii="Bookman Old Style" w:hAnsi="Bookman Old Style" w:cs="Arial"/>
          <w:sz w:val="18"/>
          <w:szCs w:val="18"/>
          <w:lang w:val="en-US" w:eastAsia="es-ES"/>
        </w:rPr>
        <w:t>Logroño</w:t>
      </w:r>
      <w:proofErr w:type="spellEnd"/>
      <w:r w:rsidR="00DA7F4E" w:rsidRPr="00FF6FDB">
        <w:rPr>
          <w:rFonts w:ascii="Bookman Old Style" w:hAnsi="Bookman Old Style" w:cs="Arial"/>
          <w:sz w:val="18"/>
          <w:szCs w:val="18"/>
          <w:lang w:val="en-US" w:eastAsia="es-ES"/>
        </w:rPr>
        <w:t xml:space="preserve">, </w:t>
      </w:r>
      <w:proofErr w:type="gramStart"/>
      <w:r w:rsidR="00DA7F4E" w:rsidRPr="00FF6FDB">
        <w:rPr>
          <w:rFonts w:ascii="Bookman Old Style" w:hAnsi="Bookman Old Style" w:cs="Arial"/>
          <w:sz w:val="18"/>
          <w:szCs w:val="18"/>
          <w:lang w:val="en-US" w:eastAsia="es-ES"/>
        </w:rPr>
        <w:t>(</w:t>
      </w:r>
      <w:proofErr w:type="gramEnd"/>
      <w:r w:rsidR="00DA7F4E" w:rsidRPr="00FF6FDB">
        <w:rPr>
          <w:rFonts w:ascii="Bookman Old Style" w:hAnsi="Bookman Old Style" w:cs="Arial"/>
          <w:sz w:val="18"/>
          <w:szCs w:val="18"/>
          <w:lang w:val="en-US" w:eastAsia="es-ES"/>
        </w:rPr>
        <w:t>ed.) In: Proceedings of the Third International Congress Man and Soil at the Third Millennium.</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spellStart"/>
      <w:r w:rsidRPr="00FF6FDB">
        <w:rPr>
          <w:rFonts w:ascii="Bookman Old Style" w:hAnsi="Bookman Old Style" w:cs="Arial"/>
          <w:sz w:val="18"/>
          <w:szCs w:val="18"/>
          <w:lang w:val="en-US" w:eastAsia="es-ES"/>
        </w:rPr>
        <w:t>Vegter</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J.J</w:t>
      </w:r>
      <w:proofErr w:type="spellEnd"/>
      <w:r w:rsidRPr="00FF6FDB">
        <w:rPr>
          <w:rFonts w:ascii="Bookman Old Style" w:hAnsi="Bookman Old Style" w:cs="Arial"/>
          <w:sz w:val="18"/>
          <w:szCs w:val="18"/>
          <w:lang w:val="en-US" w:eastAsia="es-ES"/>
        </w:rPr>
        <w:t xml:space="preserve">. 1995. </w:t>
      </w:r>
      <w:proofErr w:type="gramStart"/>
      <w:r w:rsidRPr="00FF6FDB">
        <w:rPr>
          <w:rFonts w:ascii="Bookman Old Style" w:hAnsi="Bookman Old Style" w:cs="Arial"/>
          <w:sz w:val="18"/>
          <w:szCs w:val="18"/>
          <w:lang w:val="en-US" w:eastAsia="es-ES"/>
        </w:rPr>
        <w:t>Soil protection in the Netherlands.</w:t>
      </w:r>
      <w:proofErr w:type="gramEnd"/>
      <w:r w:rsidRPr="00FF6FDB">
        <w:rPr>
          <w:rFonts w:ascii="Bookman Old Style" w:hAnsi="Bookman Old Style" w:cs="Arial"/>
          <w:sz w:val="18"/>
          <w:szCs w:val="18"/>
          <w:lang w:val="en-US" w:eastAsia="es-ES"/>
        </w:rPr>
        <w:t xml:space="preserve"> </w:t>
      </w:r>
      <w:proofErr w:type="gramStart"/>
      <w:r w:rsidRPr="00FF6FDB">
        <w:rPr>
          <w:rFonts w:ascii="Bookman Old Style" w:hAnsi="Bookman Old Style" w:cs="Arial"/>
          <w:sz w:val="18"/>
          <w:szCs w:val="18"/>
          <w:lang w:val="en-US" w:eastAsia="es-ES"/>
        </w:rPr>
        <w:t xml:space="preserve">, p. 79-100, </w:t>
      </w:r>
      <w:r w:rsidRPr="00FF6FDB">
        <w:rPr>
          <w:rFonts w:ascii="Bookman Old Style" w:hAnsi="Bookman Old Style" w:cs="Arial"/>
          <w:i/>
          <w:sz w:val="18"/>
          <w:szCs w:val="18"/>
          <w:lang w:val="en-US" w:eastAsia="es-ES"/>
        </w:rPr>
        <w:t>In</w:t>
      </w:r>
      <w:r w:rsidRPr="00FF6FDB">
        <w:rPr>
          <w:rFonts w:ascii="Bookman Old Style" w:hAnsi="Bookman Old Style" w:cs="Arial"/>
          <w:sz w:val="18"/>
          <w:szCs w:val="18"/>
          <w:lang w:val="en-US" w:eastAsia="es-ES"/>
        </w:rPr>
        <w:t xml:space="preserve"> U. F. W. </w:t>
      </w:r>
      <w:proofErr w:type="spellStart"/>
      <w:r w:rsidRPr="00FF6FDB">
        <w:rPr>
          <w:rFonts w:ascii="Bookman Old Style" w:hAnsi="Bookman Old Style" w:cs="Arial"/>
          <w:sz w:val="18"/>
          <w:szCs w:val="18"/>
          <w:lang w:val="en-US" w:eastAsia="es-ES"/>
        </w:rPr>
        <w:t>Salomons</w:t>
      </w:r>
      <w:proofErr w:type="spellEnd"/>
      <w:r w:rsidRPr="00FF6FDB">
        <w:rPr>
          <w:rFonts w:ascii="Bookman Old Style" w:hAnsi="Bookman Old Style" w:cs="Arial"/>
          <w:sz w:val="18"/>
          <w:szCs w:val="18"/>
          <w:lang w:val="en-US" w:eastAsia="es-ES"/>
        </w:rPr>
        <w:t xml:space="preserve">, P. </w:t>
      </w:r>
      <w:proofErr w:type="spellStart"/>
      <w:r w:rsidRPr="00FF6FDB">
        <w:rPr>
          <w:rFonts w:ascii="Bookman Old Style" w:hAnsi="Bookman Old Style" w:cs="Arial"/>
          <w:sz w:val="18"/>
          <w:szCs w:val="18"/>
          <w:lang w:val="en-US" w:eastAsia="es-ES"/>
        </w:rPr>
        <w:t>Mader</w:t>
      </w:r>
      <w:proofErr w:type="spellEnd"/>
      <w:r w:rsidRPr="00FF6FDB">
        <w:rPr>
          <w:rFonts w:ascii="Bookman Old Style" w:hAnsi="Bookman Old Style" w:cs="Arial"/>
          <w:sz w:val="18"/>
          <w:szCs w:val="18"/>
          <w:lang w:val="en-US" w:eastAsia="es-ES"/>
        </w:rPr>
        <w:t xml:space="preserve"> (Eds.), ed. Heavy Metals Problems and Solutions.</w:t>
      </w:r>
      <w:proofErr w:type="gramEnd"/>
      <w:r w:rsidRPr="00FF6FDB">
        <w:rPr>
          <w:rFonts w:ascii="Bookman Old Style" w:hAnsi="Bookman Old Style" w:cs="Arial"/>
          <w:sz w:val="18"/>
          <w:szCs w:val="18"/>
          <w:lang w:val="en-US" w:eastAsia="es-ES"/>
        </w:rPr>
        <w:t xml:space="preserve"> Springer- </w:t>
      </w:r>
      <w:proofErr w:type="spellStart"/>
      <w:r w:rsidRPr="00FF6FDB">
        <w:rPr>
          <w:rFonts w:ascii="Bookman Old Style" w:hAnsi="Bookman Old Style" w:cs="Arial"/>
          <w:sz w:val="18"/>
          <w:szCs w:val="18"/>
          <w:lang w:val="en-US" w:eastAsia="es-ES"/>
        </w:rPr>
        <w:t>Verlag</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Berlín</w:t>
      </w:r>
      <w:proofErr w:type="spellEnd"/>
      <w:r w:rsidRPr="00FF6FDB">
        <w:rPr>
          <w:rFonts w:ascii="Bookman Old Style" w:hAnsi="Bookman Old Style" w:cs="Arial"/>
          <w:sz w:val="18"/>
          <w:szCs w:val="18"/>
          <w:lang w:val="en-US" w:eastAsia="es-ES"/>
        </w:rPr>
        <w:t>.</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gramStart"/>
      <w:r w:rsidRPr="00FF6FDB">
        <w:rPr>
          <w:rFonts w:ascii="Bookman Old Style" w:hAnsi="Bookman Old Style" w:cs="Arial"/>
          <w:sz w:val="18"/>
          <w:szCs w:val="18"/>
          <w:lang w:val="en-US" w:eastAsia="es-ES"/>
        </w:rPr>
        <w:t>Wei, B., and L. Yang.</w:t>
      </w:r>
      <w:proofErr w:type="gramEnd"/>
      <w:r w:rsidRPr="00FF6FDB">
        <w:rPr>
          <w:rFonts w:ascii="Bookman Old Style" w:hAnsi="Bookman Old Style" w:cs="Arial"/>
          <w:sz w:val="18"/>
          <w:szCs w:val="18"/>
          <w:lang w:val="en-US" w:eastAsia="es-ES"/>
        </w:rPr>
        <w:t xml:space="preserve"> 2010. A review of heavy metal contaminations in urban soils, urban road dusts and agricultural soils from China. </w:t>
      </w:r>
      <w:proofErr w:type="spellStart"/>
      <w:r w:rsidRPr="00FF6FDB">
        <w:rPr>
          <w:rFonts w:ascii="Bookman Old Style" w:hAnsi="Bookman Old Style" w:cs="Arial"/>
          <w:sz w:val="18"/>
          <w:szCs w:val="18"/>
          <w:lang w:val="en-US" w:eastAsia="es-ES"/>
        </w:rPr>
        <w:t>Microchemical</w:t>
      </w:r>
      <w:proofErr w:type="spellEnd"/>
      <w:r w:rsidRPr="00FF6FDB">
        <w:rPr>
          <w:rFonts w:ascii="Bookman Old Style" w:hAnsi="Bookman Old Style" w:cs="Arial"/>
          <w:sz w:val="18"/>
          <w:szCs w:val="18"/>
          <w:lang w:val="en-US" w:eastAsia="es-ES"/>
        </w:rPr>
        <w:t xml:space="preserve"> Journal 94:99-107.</w:t>
      </w:r>
    </w:p>
    <w:p w:rsidR="00DA7F4E" w:rsidRPr="00FF6FDB" w:rsidRDefault="00DA7F4E" w:rsidP="00CA1C31">
      <w:pPr>
        <w:suppressAutoHyphens/>
        <w:spacing w:after="0" w:line="240" w:lineRule="auto"/>
        <w:ind w:left="180" w:hanging="180"/>
        <w:jc w:val="both"/>
        <w:rPr>
          <w:rFonts w:ascii="Bookman Old Style" w:hAnsi="Bookman Old Style" w:cs="Arial"/>
          <w:sz w:val="18"/>
          <w:szCs w:val="18"/>
          <w:lang w:val="en-US" w:eastAsia="es-ES"/>
        </w:rPr>
      </w:pPr>
      <w:proofErr w:type="gramStart"/>
      <w:r w:rsidRPr="00FF6FDB">
        <w:rPr>
          <w:rFonts w:ascii="Bookman Old Style" w:hAnsi="Bookman Old Style" w:cs="Arial"/>
          <w:sz w:val="18"/>
          <w:szCs w:val="18"/>
          <w:lang w:val="en-US" w:eastAsia="es-ES"/>
        </w:rPr>
        <w:t xml:space="preserve">Yay, </w:t>
      </w:r>
      <w:proofErr w:type="spellStart"/>
      <w:r w:rsidRPr="00FF6FDB">
        <w:rPr>
          <w:rFonts w:ascii="Bookman Old Style" w:hAnsi="Bookman Old Style" w:cs="Arial"/>
          <w:sz w:val="18"/>
          <w:szCs w:val="18"/>
          <w:lang w:val="en-US" w:eastAsia="es-ES"/>
        </w:rPr>
        <w:t>O.D</w:t>
      </w:r>
      <w:proofErr w:type="spellEnd"/>
      <w:r w:rsidRPr="00FF6FDB">
        <w:rPr>
          <w:rFonts w:ascii="Bookman Old Style" w:hAnsi="Bookman Old Style" w:cs="Arial"/>
          <w:sz w:val="18"/>
          <w:szCs w:val="18"/>
          <w:lang w:val="en-US" w:eastAsia="es-ES"/>
        </w:rPr>
        <w:t xml:space="preserve">., O. </w:t>
      </w:r>
      <w:proofErr w:type="spellStart"/>
      <w:r w:rsidRPr="00FF6FDB">
        <w:rPr>
          <w:rFonts w:ascii="Bookman Old Style" w:hAnsi="Bookman Old Style" w:cs="Arial"/>
          <w:sz w:val="18"/>
          <w:szCs w:val="18"/>
          <w:lang w:val="en-US" w:eastAsia="es-ES"/>
        </w:rPr>
        <w:t>Alagha</w:t>
      </w:r>
      <w:proofErr w:type="spellEnd"/>
      <w:r w:rsidRPr="00FF6FDB">
        <w:rPr>
          <w:rFonts w:ascii="Bookman Old Style" w:hAnsi="Bookman Old Style" w:cs="Arial"/>
          <w:sz w:val="18"/>
          <w:szCs w:val="18"/>
          <w:lang w:val="en-US" w:eastAsia="es-ES"/>
        </w:rPr>
        <w:t xml:space="preserve">, and G. </w:t>
      </w:r>
      <w:proofErr w:type="spellStart"/>
      <w:r w:rsidRPr="00FF6FDB">
        <w:rPr>
          <w:rFonts w:ascii="Bookman Old Style" w:hAnsi="Bookman Old Style" w:cs="Arial"/>
          <w:sz w:val="18"/>
          <w:szCs w:val="18"/>
          <w:lang w:val="en-US" w:eastAsia="es-ES"/>
        </w:rPr>
        <w:t>Tuncel</w:t>
      </w:r>
      <w:proofErr w:type="spellEnd"/>
      <w:r w:rsidRPr="00FF6FDB">
        <w:rPr>
          <w:rFonts w:ascii="Bookman Old Style" w:hAnsi="Bookman Old Style" w:cs="Arial"/>
          <w:sz w:val="18"/>
          <w:szCs w:val="18"/>
          <w:lang w:val="en-US" w:eastAsia="es-ES"/>
        </w:rPr>
        <w:t>.</w:t>
      </w:r>
      <w:proofErr w:type="gramEnd"/>
      <w:r w:rsidRPr="00FF6FDB">
        <w:rPr>
          <w:rFonts w:ascii="Bookman Old Style" w:hAnsi="Bookman Old Style" w:cs="Arial"/>
          <w:sz w:val="18"/>
          <w:szCs w:val="18"/>
          <w:lang w:val="en-US" w:eastAsia="es-ES"/>
        </w:rPr>
        <w:t xml:space="preserve"> 2008. Multivariate statistics to investigate metal contamination in surface soil. Journal of Environmental Management 86:581-594.</w:t>
      </w:r>
    </w:p>
    <w:p w:rsidR="00FF699E" w:rsidRDefault="00DA7F4E" w:rsidP="00FF699E">
      <w:pPr>
        <w:suppressAutoHyphens/>
        <w:spacing w:after="0" w:line="240" w:lineRule="auto"/>
        <w:ind w:left="180" w:hanging="180"/>
        <w:jc w:val="both"/>
        <w:rPr>
          <w:rFonts w:ascii="Bookman Old Style" w:hAnsi="Bookman Old Style" w:cs="Arial"/>
          <w:sz w:val="18"/>
          <w:szCs w:val="18"/>
          <w:lang w:val="en-GB" w:eastAsia="es-ES"/>
        </w:rPr>
      </w:pPr>
      <w:proofErr w:type="gramStart"/>
      <w:r w:rsidRPr="00FF6FDB">
        <w:rPr>
          <w:rFonts w:ascii="Bookman Old Style" w:hAnsi="Bookman Old Style" w:cs="Arial"/>
          <w:sz w:val="18"/>
          <w:szCs w:val="18"/>
          <w:lang w:val="en-US" w:eastAsia="es-ES"/>
        </w:rPr>
        <w:t xml:space="preserve">Yu, C.-C., </w:t>
      </w:r>
      <w:proofErr w:type="spellStart"/>
      <w:r w:rsidRPr="00FF6FDB">
        <w:rPr>
          <w:rFonts w:ascii="Bookman Old Style" w:hAnsi="Bookman Old Style" w:cs="Arial"/>
          <w:sz w:val="18"/>
          <w:szCs w:val="18"/>
          <w:lang w:val="en-US" w:eastAsia="es-ES"/>
        </w:rPr>
        <w:t>J.T</w:t>
      </w:r>
      <w:proofErr w:type="spellEnd"/>
      <w:r w:rsidRPr="00FF6FDB">
        <w:rPr>
          <w:rFonts w:ascii="Bookman Old Style" w:hAnsi="Bookman Old Style" w:cs="Arial"/>
          <w:sz w:val="18"/>
          <w:szCs w:val="18"/>
          <w:lang w:val="en-US" w:eastAsia="es-ES"/>
        </w:rPr>
        <w:t xml:space="preserve">. Quinn, </w:t>
      </w:r>
      <w:proofErr w:type="spellStart"/>
      <w:r w:rsidRPr="00FF6FDB">
        <w:rPr>
          <w:rFonts w:ascii="Bookman Old Style" w:hAnsi="Bookman Old Style" w:cs="Arial"/>
          <w:sz w:val="18"/>
          <w:szCs w:val="18"/>
          <w:lang w:val="en-US" w:eastAsia="es-ES"/>
        </w:rPr>
        <w:t>C.M</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Dufournaud</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J.J</w:t>
      </w:r>
      <w:proofErr w:type="spellEnd"/>
      <w:r w:rsidRPr="00FF6FDB">
        <w:rPr>
          <w:rFonts w:ascii="Bookman Old Style" w:hAnsi="Bookman Old Style" w:cs="Arial"/>
          <w:sz w:val="18"/>
          <w:szCs w:val="18"/>
          <w:lang w:val="en-US" w:eastAsia="es-ES"/>
        </w:rPr>
        <w:t xml:space="preserve">. Harrington, P.P. Rogers, and </w:t>
      </w:r>
      <w:proofErr w:type="spellStart"/>
      <w:r w:rsidRPr="00FF6FDB">
        <w:rPr>
          <w:rFonts w:ascii="Bookman Old Style" w:hAnsi="Bookman Old Style" w:cs="Arial"/>
          <w:sz w:val="18"/>
          <w:szCs w:val="18"/>
          <w:lang w:val="en-US" w:eastAsia="es-ES"/>
        </w:rPr>
        <w:t>B.N</w:t>
      </w:r>
      <w:proofErr w:type="spellEnd"/>
      <w:r w:rsidRPr="00FF6FDB">
        <w:rPr>
          <w:rFonts w:ascii="Bookman Old Style" w:hAnsi="Bookman Old Style" w:cs="Arial"/>
          <w:sz w:val="18"/>
          <w:szCs w:val="18"/>
          <w:lang w:val="en-US" w:eastAsia="es-ES"/>
        </w:rPr>
        <w:t xml:space="preserve">. </w:t>
      </w:r>
      <w:proofErr w:type="spellStart"/>
      <w:r w:rsidRPr="00FF6FDB">
        <w:rPr>
          <w:rFonts w:ascii="Bookman Old Style" w:hAnsi="Bookman Old Style" w:cs="Arial"/>
          <w:sz w:val="18"/>
          <w:szCs w:val="18"/>
          <w:lang w:val="en-US" w:eastAsia="es-ES"/>
        </w:rPr>
        <w:t>Lohani</w:t>
      </w:r>
      <w:proofErr w:type="spellEnd"/>
      <w:r w:rsidRPr="00FF6FDB">
        <w:rPr>
          <w:rFonts w:ascii="Bookman Old Style" w:hAnsi="Bookman Old Style" w:cs="Arial"/>
          <w:sz w:val="18"/>
          <w:szCs w:val="18"/>
          <w:lang w:val="en-US" w:eastAsia="es-ES"/>
        </w:rPr>
        <w:t>.</w:t>
      </w:r>
      <w:proofErr w:type="gramEnd"/>
      <w:r w:rsidRPr="00FF6FDB">
        <w:rPr>
          <w:rFonts w:ascii="Bookman Old Style" w:hAnsi="Bookman Old Style" w:cs="Arial"/>
          <w:sz w:val="18"/>
          <w:szCs w:val="18"/>
          <w:lang w:val="en-US" w:eastAsia="es-ES"/>
        </w:rPr>
        <w:t xml:space="preserve"> 1998. Effective dimensionality of environmental indicators: a principal component analysis with bootstrap confidence intervals. </w:t>
      </w:r>
      <w:r w:rsidRPr="00FF6FDB">
        <w:rPr>
          <w:rFonts w:ascii="Bookman Old Style" w:hAnsi="Bookman Old Style" w:cs="Arial"/>
          <w:sz w:val="18"/>
          <w:szCs w:val="18"/>
          <w:lang w:val="en-GB" w:eastAsia="es-ES"/>
        </w:rPr>
        <w:t>Journal of Environmental Management 53:101-119.</w:t>
      </w:r>
    </w:p>
    <w:p w:rsidR="00717492" w:rsidRDefault="00717492" w:rsidP="00FF699E">
      <w:pPr>
        <w:suppressAutoHyphens/>
        <w:spacing w:after="0" w:line="240" w:lineRule="auto"/>
        <w:ind w:left="180" w:hanging="180"/>
        <w:jc w:val="both"/>
        <w:rPr>
          <w:rFonts w:ascii="Bookman Old Style" w:hAnsi="Bookman Old Style" w:cs="Arial"/>
          <w:sz w:val="18"/>
          <w:szCs w:val="18"/>
          <w:lang w:val="en-GB" w:eastAsia="es-ES"/>
        </w:rPr>
      </w:pPr>
    </w:p>
    <w:p w:rsidR="00717492" w:rsidRDefault="00717492" w:rsidP="00FF699E">
      <w:pPr>
        <w:suppressAutoHyphens/>
        <w:spacing w:after="0" w:line="240" w:lineRule="auto"/>
        <w:ind w:left="180" w:hanging="180"/>
        <w:jc w:val="both"/>
        <w:rPr>
          <w:rFonts w:ascii="Bookman Old Style" w:hAnsi="Bookman Old Style" w:cs="Arial"/>
          <w:sz w:val="18"/>
          <w:szCs w:val="18"/>
          <w:lang w:val="en-GB" w:eastAsia="es-ES"/>
        </w:rPr>
      </w:pPr>
    </w:p>
    <w:p w:rsidR="00717492" w:rsidRDefault="00717492" w:rsidP="00FF699E">
      <w:pPr>
        <w:suppressAutoHyphens/>
        <w:spacing w:after="0" w:line="240" w:lineRule="auto"/>
        <w:ind w:left="180" w:hanging="180"/>
        <w:jc w:val="both"/>
        <w:rPr>
          <w:rFonts w:ascii="Bookman Old Style" w:hAnsi="Bookman Old Style" w:cs="Arial"/>
          <w:sz w:val="18"/>
          <w:szCs w:val="18"/>
          <w:lang w:val="en-GB" w:eastAsia="es-ES"/>
        </w:rPr>
      </w:pPr>
    </w:p>
    <w:p w:rsidR="00717492" w:rsidRDefault="00717492" w:rsidP="00717492">
      <w:pPr>
        <w:suppressAutoHyphens/>
        <w:spacing w:after="0" w:line="240" w:lineRule="auto"/>
        <w:jc w:val="both"/>
        <w:rPr>
          <w:rFonts w:ascii="Bookman Old Style" w:hAnsi="Bookman Old Style" w:cs="Arial"/>
          <w:sz w:val="18"/>
          <w:szCs w:val="18"/>
          <w:lang w:val="en-GB" w:eastAsia="es-ES"/>
        </w:rPr>
        <w:sectPr w:rsidR="00717492" w:rsidSect="004511C3">
          <w:footerReference w:type="even" r:id="rId18"/>
          <w:pgSz w:w="11907" w:h="16839" w:code="9"/>
          <w:pgMar w:top="1584" w:right="936" w:bottom="274" w:left="994" w:header="1368" w:footer="1296" w:gutter="0"/>
          <w:pgNumType w:start="204"/>
          <w:cols w:num="2" w:space="432"/>
          <w:docGrid w:linePitch="360"/>
        </w:sectPr>
      </w:pPr>
    </w:p>
    <w:p w:rsidR="000D13F0" w:rsidRPr="000D13F0" w:rsidRDefault="000D13F0" w:rsidP="00140225">
      <w:pPr>
        <w:spacing w:after="0" w:line="360" w:lineRule="auto"/>
        <w:rPr>
          <w:rFonts w:ascii="Bookman Old Style" w:hAnsi="Bookman Old Style"/>
          <w:sz w:val="20"/>
          <w:szCs w:val="20"/>
        </w:rPr>
      </w:pPr>
    </w:p>
    <w:sectPr w:rsidR="000D13F0" w:rsidRPr="000D13F0" w:rsidSect="004E26CE">
      <w:pgSz w:w="11907" w:h="16839"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36A" w:rsidRDefault="001E436A" w:rsidP="00C01737">
      <w:pPr>
        <w:spacing w:after="0" w:line="240" w:lineRule="auto"/>
      </w:pPr>
      <w:r>
        <w:separator/>
      </w:r>
    </w:p>
  </w:endnote>
  <w:endnote w:type="continuationSeparator" w:id="0">
    <w:p w:rsidR="001E436A" w:rsidRDefault="001E436A" w:rsidP="00C0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uturaBT-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010195"/>
      <w:docPartObj>
        <w:docPartGallery w:val="Page Numbers (Bottom of Page)"/>
        <w:docPartUnique/>
      </w:docPartObj>
    </w:sdtPr>
    <w:sdtEndPr>
      <w:rPr>
        <w:rFonts w:ascii="Bookman Old Style" w:hAnsi="Bookman Old Style"/>
      </w:rPr>
    </w:sdtEndPr>
    <w:sdtContent>
      <w:p w:rsidR="005502BE" w:rsidRPr="00CA1C31" w:rsidRDefault="005502BE" w:rsidP="00CA1C31">
        <w:pPr>
          <w:pStyle w:val="Piedepgina"/>
          <w:rPr>
            <w:rFonts w:ascii="Bookman Old Style" w:hAnsi="Bookman Old Style"/>
          </w:rPr>
        </w:pPr>
        <w:r w:rsidRPr="00B25FD5">
          <w:rPr>
            <w:rFonts w:ascii="Bookman Old Style" w:hAnsi="Bookman Old Style"/>
            <w:sz w:val="17"/>
          </w:rPr>
          <w:fldChar w:fldCharType="begin"/>
        </w:r>
        <w:r w:rsidRPr="00B25FD5">
          <w:rPr>
            <w:rFonts w:ascii="Bookman Old Style" w:hAnsi="Bookman Old Style"/>
            <w:sz w:val="17"/>
          </w:rPr>
          <w:instrText>PAGE   \* MERGEFORMAT</w:instrText>
        </w:r>
        <w:r w:rsidRPr="00B25FD5">
          <w:rPr>
            <w:rFonts w:ascii="Bookman Old Style" w:hAnsi="Bookman Old Style"/>
            <w:sz w:val="17"/>
          </w:rPr>
          <w:fldChar w:fldCharType="separate"/>
        </w:r>
        <w:r>
          <w:rPr>
            <w:rFonts w:ascii="Bookman Old Style" w:hAnsi="Bookman Old Style"/>
            <w:noProof/>
            <w:sz w:val="17"/>
          </w:rPr>
          <w:t>204</w:t>
        </w:r>
        <w:r w:rsidRPr="00B25FD5">
          <w:rPr>
            <w:rFonts w:ascii="Bookman Old Style" w:hAnsi="Bookman Old Style"/>
            <w:sz w:val="17"/>
          </w:rPr>
          <w:fldChar w:fldCharType="end"/>
        </w:r>
      </w:p>
    </w:sdtContent>
  </w:sdt>
  <w:p w:rsidR="005502BE" w:rsidRDefault="005502B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165480"/>
      <w:docPartObj>
        <w:docPartGallery w:val="Page Numbers (Bottom of Page)"/>
        <w:docPartUnique/>
      </w:docPartObj>
    </w:sdtPr>
    <w:sdtContent>
      <w:p w:rsidR="005502BE" w:rsidRDefault="005502BE" w:rsidP="00CA1C31">
        <w:pPr>
          <w:pStyle w:val="Piedepgina"/>
          <w:jc w:val="right"/>
        </w:pPr>
      </w:p>
      <w:p w:rsidR="005502BE" w:rsidRDefault="005502BE" w:rsidP="00CA1C31">
        <w:pPr>
          <w:pStyle w:val="Piedepgina"/>
          <w:jc w:val="right"/>
        </w:pPr>
        <w:r w:rsidRPr="00B25FD5">
          <w:rPr>
            <w:rFonts w:ascii="Bookman Old Style" w:hAnsi="Bookman Old Style"/>
            <w:sz w:val="17"/>
          </w:rPr>
          <w:fldChar w:fldCharType="begin"/>
        </w:r>
        <w:r w:rsidRPr="00B25FD5">
          <w:rPr>
            <w:rFonts w:ascii="Bookman Old Style" w:hAnsi="Bookman Old Style"/>
            <w:sz w:val="17"/>
          </w:rPr>
          <w:instrText>PAGE   \* MERGEFORMAT</w:instrText>
        </w:r>
        <w:r w:rsidRPr="00B25FD5">
          <w:rPr>
            <w:rFonts w:ascii="Bookman Old Style" w:hAnsi="Bookman Old Style"/>
            <w:sz w:val="17"/>
          </w:rPr>
          <w:fldChar w:fldCharType="separate"/>
        </w:r>
        <w:r w:rsidR="004765D2">
          <w:rPr>
            <w:rFonts w:ascii="Bookman Old Style" w:hAnsi="Bookman Old Style"/>
            <w:noProof/>
            <w:sz w:val="17"/>
          </w:rPr>
          <w:t>215</w:t>
        </w:r>
        <w:r w:rsidRPr="00B25FD5">
          <w:rPr>
            <w:rFonts w:ascii="Bookman Old Style" w:hAnsi="Bookman Old Style"/>
            <w:sz w:val="17"/>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7763"/>
      <w:docPartObj>
        <w:docPartGallery w:val="Page Numbers (Bottom of Page)"/>
        <w:docPartUnique/>
      </w:docPartObj>
    </w:sdtPr>
    <w:sdtContent>
      <w:p w:rsidR="005502BE" w:rsidRDefault="005502BE" w:rsidP="004511C3">
        <w:pPr>
          <w:pStyle w:val="Piedepgina"/>
          <w:jc w:val="right"/>
        </w:pPr>
      </w:p>
      <w:p w:rsidR="005502BE" w:rsidRDefault="005502BE" w:rsidP="004511C3">
        <w:pPr>
          <w:pStyle w:val="Piedepgina"/>
          <w:jc w:val="right"/>
        </w:pPr>
        <w:r w:rsidRPr="00B25FD5">
          <w:rPr>
            <w:rFonts w:ascii="Bookman Old Style" w:hAnsi="Bookman Old Style"/>
            <w:sz w:val="17"/>
          </w:rPr>
          <w:fldChar w:fldCharType="begin"/>
        </w:r>
        <w:r w:rsidRPr="00B25FD5">
          <w:rPr>
            <w:rFonts w:ascii="Bookman Old Style" w:hAnsi="Bookman Old Style"/>
            <w:sz w:val="17"/>
          </w:rPr>
          <w:instrText>PAGE   \* MERGEFORMAT</w:instrText>
        </w:r>
        <w:r w:rsidRPr="00B25FD5">
          <w:rPr>
            <w:rFonts w:ascii="Bookman Old Style" w:hAnsi="Bookman Old Style"/>
            <w:sz w:val="17"/>
          </w:rPr>
          <w:fldChar w:fldCharType="separate"/>
        </w:r>
        <w:r w:rsidR="004765D2">
          <w:rPr>
            <w:rFonts w:ascii="Bookman Old Style" w:hAnsi="Bookman Old Style"/>
            <w:noProof/>
            <w:sz w:val="17"/>
          </w:rPr>
          <w:t>203</w:t>
        </w:r>
        <w:r w:rsidRPr="00B25FD5">
          <w:rPr>
            <w:rFonts w:ascii="Bookman Old Style" w:hAnsi="Bookman Old Style"/>
            <w:sz w:val="17"/>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657655"/>
      <w:docPartObj>
        <w:docPartGallery w:val="Page Numbers (Bottom of Page)"/>
        <w:docPartUnique/>
      </w:docPartObj>
    </w:sdtPr>
    <w:sdtContent>
      <w:p w:rsidR="005502BE" w:rsidRDefault="005502BE" w:rsidP="00CA1C31">
        <w:pPr>
          <w:pStyle w:val="Piedepgina"/>
        </w:pPr>
      </w:p>
      <w:p w:rsidR="005502BE" w:rsidRDefault="005502BE" w:rsidP="00CA1C31">
        <w:pPr>
          <w:pStyle w:val="Piedepgina"/>
        </w:pPr>
        <w:r w:rsidRPr="00B25FD5">
          <w:rPr>
            <w:rFonts w:ascii="Bookman Old Style" w:hAnsi="Bookman Old Style"/>
            <w:sz w:val="17"/>
          </w:rPr>
          <w:fldChar w:fldCharType="begin"/>
        </w:r>
        <w:r w:rsidRPr="00B25FD5">
          <w:rPr>
            <w:rFonts w:ascii="Bookman Old Style" w:hAnsi="Bookman Old Style"/>
            <w:sz w:val="17"/>
          </w:rPr>
          <w:instrText>PAGE   \* MERGEFORMAT</w:instrText>
        </w:r>
        <w:r w:rsidRPr="00B25FD5">
          <w:rPr>
            <w:rFonts w:ascii="Bookman Old Style" w:hAnsi="Bookman Old Style"/>
            <w:sz w:val="17"/>
          </w:rPr>
          <w:fldChar w:fldCharType="separate"/>
        </w:r>
        <w:r w:rsidR="004765D2">
          <w:rPr>
            <w:rFonts w:ascii="Bookman Old Style" w:hAnsi="Bookman Old Style"/>
            <w:noProof/>
            <w:sz w:val="17"/>
          </w:rPr>
          <w:t>216</w:t>
        </w:r>
        <w:r w:rsidRPr="00B25FD5">
          <w:rPr>
            <w:rFonts w:ascii="Bookman Old Style" w:hAnsi="Bookman Old Style"/>
            <w:sz w:val="17"/>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36A" w:rsidRDefault="001E436A" w:rsidP="00C01737">
      <w:pPr>
        <w:spacing w:after="0" w:line="240" w:lineRule="auto"/>
      </w:pPr>
      <w:r>
        <w:separator/>
      </w:r>
    </w:p>
  </w:footnote>
  <w:footnote w:type="continuationSeparator" w:id="0">
    <w:p w:rsidR="001E436A" w:rsidRDefault="001E436A" w:rsidP="00C017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2BE" w:rsidRPr="00B25FD5" w:rsidRDefault="005502BE" w:rsidP="00140225">
    <w:pPr>
      <w:pStyle w:val="Encabezado"/>
      <w:jc w:val="right"/>
      <w:rPr>
        <w:rFonts w:ascii="Bookman Old Style" w:hAnsi="Bookman Old Style"/>
        <w:sz w:val="13"/>
        <w:szCs w:val="16"/>
        <w:lang w:val="en-US"/>
      </w:rPr>
    </w:pPr>
    <w:r w:rsidRPr="00B25FD5">
      <w:rPr>
        <w:rFonts w:ascii="Bookman Old Style" w:hAnsi="Bookman Old Style"/>
        <w:sz w:val="13"/>
        <w:szCs w:val="16"/>
        <w:lang w:val="en-US"/>
      </w:rPr>
      <w:t>METHODS FOR ESTABLISHING BASELINE VALUES FOR HEAVY METALS IN AGRICULTURAL SOILS:</w:t>
    </w:r>
  </w:p>
  <w:p w:rsidR="005502BE" w:rsidRDefault="005502BE" w:rsidP="00140225">
    <w:pPr>
      <w:pStyle w:val="Encabezado"/>
      <w:jc w:val="right"/>
      <w:rPr>
        <w:rFonts w:ascii="Bookman Old Style" w:hAnsi="Bookman Old Style"/>
        <w:sz w:val="13"/>
        <w:szCs w:val="16"/>
        <w:lang w:val="en-US"/>
      </w:rPr>
    </w:pPr>
    <w:r w:rsidRPr="00B25FD5">
      <w:rPr>
        <w:rFonts w:ascii="Bookman Old Style" w:hAnsi="Bookman Old Style"/>
        <w:sz w:val="13"/>
        <w:szCs w:val="16"/>
        <w:lang w:val="en-US"/>
      </w:rPr>
      <w:t xml:space="preserve"> PROSPECTS FOR COLOMBIA</w:t>
    </w:r>
  </w:p>
  <w:p w:rsidR="005502BE" w:rsidRPr="00877774" w:rsidRDefault="005502BE" w:rsidP="00140225">
    <w:pPr>
      <w:pStyle w:val="Encabezado"/>
      <w:jc w:val="right"/>
      <w:rPr>
        <w:rFonts w:ascii="Bookman Old Style" w:hAnsi="Bookman Old Style"/>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2BE" w:rsidRDefault="005502BE" w:rsidP="00140225">
    <w:pPr>
      <w:pStyle w:val="Encabezado"/>
      <w:rPr>
        <w:rFonts w:ascii="Bookman Old Style" w:hAnsi="Bookman Old Style"/>
        <w:sz w:val="13"/>
        <w:szCs w:val="13"/>
        <w:lang w:val="en-US"/>
      </w:rPr>
    </w:pPr>
    <w:proofErr w:type="spellStart"/>
    <w:r w:rsidRPr="00B25FD5">
      <w:rPr>
        <w:rFonts w:ascii="Bookman Old Style" w:hAnsi="Bookman Old Style"/>
        <w:sz w:val="13"/>
        <w:szCs w:val="13"/>
        <w:lang w:val="en-US"/>
      </w:rPr>
      <w:t>ACTA</w:t>
    </w:r>
    <w:proofErr w:type="spellEnd"/>
    <w:r w:rsidRPr="00B25FD5">
      <w:rPr>
        <w:rFonts w:ascii="Bookman Old Style" w:hAnsi="Bookman Old Style"/>
        <w:sz w:val="13"/>
        <w:szCs w:val="13"/>
        <w:lang w:val="en-US"/>
      </w:rPr>
      <w:t xml:space="preserve"> </w:t>
    </w:r>
    <w:proofErr w:type="spellStart"/>
    <w:r w:rsidRPr="00B25FD5">
      <w:rPr>
        <w:rFonts w:ascii="Bookman Old Style" w:hAnsi="Bookman Old Style"/>
        <w:sz w:val="13"/>
        <w:szCs w:val="13"/>
        <w:lang w:val="en-US"/>
      </w:rPr>
      <w:t>AGRONÓMICA</w:t>
    </w:r>
    <w:proofErr w:type="spellEnd"/>
    <w:r w:rsidRPr="00B25FD5">
      <w:rPr>
        <w:rFonts w:ascii="Bookman Old Style" w:hAnsi="Bookman Old Style"/>
        <w:sz w:val="13"/>
        <w:szCs w:val="13"/>
        <w:lang w:val="en-US"/>
      </w:rPr>
      <w:t>. 60 (3) 2011, p 203-</w:t>
    </w:r>
    <w:r>
      <w:rPr>
        <w:rFonts w:ascii="Bookman Old Style" w:hAnsi="Bookman Old Style"/>
        <w:sz w:val="13"/>
        <w:szCs w:val="13"/>
        <w:lang w:val="en-US"/>
      </w:rPr>
      <w:t>216</w:t>
    </w:r>
  </w:p>
  <w:p w:rsidR="005502BE" w:rsidRDefault="005502BE" w:rsidP="00140225">
    <w:pPr>
      <w:pStyle w:val="Encabezado"/>
      <w:rPr>
        <w:rFonts w:ascii="Bookman Old Style" w:hAnsi="Bookman Old Style"/>
        <w:sz w:val="13"/>
        <w:szCs w:val="16"/>
        <w:lang w:val="en-US"/>
      </w:rPr>
    </w:pPr>
  </w:p>
  <w:p w:rsidR="005502BE" w:rsidRPr="00877774" w:rsidRDefault="005502BE" w:rsidP="00140225">
    <w:pPr>
      <w:pStyle w:val="Encabezad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86B4F"/>
    <w:multiLevelType w:val="hybridMultilevel"/>
    <w:tmpl w:val="F00EDA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autoHyphenation/>
  <w:hyphenationZone w:val="288"/>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0&lt;/Enabled&gt;&lt;ScanUnformatted&gt;1&lt;/ScanUnformatted&gt;&lt;ScanChanges&gt;1&lt;/ScanChanges&gt;&lt;/ENInstantFormat&gt;"/>
  </w:docVars>
  <w:rsids>
    <w:rsidRoot w:val="00DA7F4E"/>
    <w:rsid w:val="00001C4F"/>
    <w:rsid w:val="0000230A"/>
    <w:rsid w:val="00017791"/>
    <w:rsid w:val="00017C31"/>
    <w:rsid w:val="000210E0"/>
    <w:rsid w:val="0002189F"/>
    <w:rsid w:val="00021C84"/>
    <w:rsid w:val="00025B4B"/>
    <w:rsid w:val="000273BE"/>
    <w:rsid w:val="000279C3"/>
    <w:rsid w:val="0005657B"/>
    <w:rsid w:val="000614F0"/>
    <w:rsid w:val="00066008"/>
    <w:rsid w:val="00070164"/>
    <w:rsid w:val="00071389"/>
    <w:rsid w:val="00086F07"/>
    <w:rsid w:val="000910B9"/>
    <w:rsid w:val="00094D3F"/>
    <w:rsid w:val="00095653"/>
    <w:rsid w:val="00095A0C"/>
    <w:rsid w:val="000977EB"/>
    <w:rsid w:val="000A73BC"/>
    <w:rsid w:val="000B17DF"/>
    <w:rsid w:val="000C2EFA"/>
    <w:rsid w:val="000C56C2"/>
    <w:rsid w:val="000D13F0"/>
    <w:rsid w:val="000D2955"/>
    <w:rsid w:val="000D67DA"/>
    <w:rsid w:val="000E1C62"/>
    <w:rsid w:val="000E2089"/>
    <w:rsid w:val="000F6124"/>
    <w:rsid w:val="00103B29"/>
    <w:rsid w:val="00107699"/>
    <w:rsid w:val="00120D0A"/>
    <w:rsid w:val="00123E9F"/>
    <w:rsid w:val="00130439"/>
    <w:rsid w:val="001375B4"/>
    <w:rsid w:val="00137A8B"/>
    <w:rsid w:val="001401ED"/>
    <w:rsid w:val="00140225"/>
    <w:rsid w:val="00143A66"/>
    <w:rsid w:val="001460EB"/>
    <w:rsid w:val="0015671C"/>
    <w:rsid w:val="00162155"/>
    <w:rsid w:val="001639CC"/>
    <w:rsid w:val="00165B0C"/>
    <w:rsid w:val="001711D8"/>
    <w:rsid w:val="0017213B"/>
    <w:rsid w:val="00176819"/>
    <w:rsid w:val="001813C4"/>
    <w:rsid w:val="00194932"/>
    <w:rsid w:val="001957BF"/>
    <w:rsid w:val="00196DC1"/>
    <w:rsid w:val="001A3FDC"/>
    <w:rsid w:val="001A4D4B"/>
    <w:rsid w:val="001A75A6"/>
    <w:rsid w:val="001D1ABD"/>
    <w:rsid w:val="001E35B9"/>
    <w:rsid w:val="001E436A"/>
    <w:rsid w:val="001E4D6E"/>
    <w:rsid w:val="001E58BD"/>
    <w:rsid w:val="00205ADF"/>
    <w:rsid w:val="002060AE"/>
    <w:rsid w:val="002246E2"/>
    <w:rsid w:val="002423BD"/>
    <w:rsid w:val="00242969"/>
    <w:rsid w:val="0025327C"/>
    <w:rsid w:val="00261E98"/>
    <w:rsid w:val="0026496F"/>
    <w:rsid w:val="00267150"/>
    <w:rsid w:val="00272082"/>
    <w:rsid w:val="0027378C"/>
    <w:rsid w:val="00283361"/>
    <w:rsid w:val="0028575E"/>
    <w:rsid w:val="002917D0"/>
    <w:rsid w:val="0029431D"/>
    <w:rsid w:val="0029521D"/>
    <w:rsid w:val="002B2FDA"/>
    <w:rsid w:val="002B36AB"/>
    <w:rsid w:val="002C2D25"/>
    <w:rsid w:val="002C50A6"/>
    <w:rsid w:val="002D6DF1"/>
    <w:rsid w:val="002F0DC8"/>
    <w:rsid w:val="002F2F05"/>
    <w:rsid w:val="00301897"/>
    <w:rsid w:val="00304217"/>
    <w:rsid w:val="0031179A"/>
    <w:rsid w:val="003147AE"/>
    <w:rsid w:val="00316974"/>
    <w:rsid w:val="00321F60"/>
    <w:rsid w:val="0032434B"/>
    <w:rsid w:val="003244CE"/>
    <w:rsid w:val="003311C5"/>
    <w:rsid w:val="00341381"/>
    <w:rsid w:val="003433F4"/>
    <w:rsid w:val="00343711"/>
    <w:rsid w:val="00344A25"/>
    <w:rsid w:val="0034684A"/>
    <w:rsid w:val="003535CF"/>
    <w:rsid w:val="00353749"/>
    <w:rsid w:val="00363C37"/>
    <w:rsid w:val="003715FE"/>
    <w:rsid w:val="00371FDA"/>
    <w:rsid w:val="003909BA"/>
    <w:rsid w:val="003943AF"/>
    <w:rsid w:val="003957F1"/>
    <w:rsid w:val="003D2198"/>
    <w:rsid w:val="003D25E1"/>
    <w:rsid w:val="003D7E24"/>
    <w:rsid w:val="00404DFC"/>
    <w:rsid w:val="00417EFA"/>
    <w:rsid w:val="0042055F"/>
    <w:rsid w:val="004264C0"/>
    <w:rsid w:val="0044666A"/>
    <w:rsid w:val="004511C3"/>
    <w:rsid w:val="00460F05"/>
    <w:rsid w:val="00462E2F"/>
    <w:rsid w:val="00466ED1"/>
    <w:rsid w:val="004761A8"/>
    <w:rsid w:val="004765D2"/>
    <w:rsid w:val="004816D6"/>
    <w:rsid w:val="00491D24"/>
    <w:rsid w:val="004975BF"/>
    <w:rsid w:val="004A25D2"/>
    <w:rsid w:val="004A57D6"/>
    <w:rsid w:val="004A7913"/>
    <w:rsid w:val="004B5623"/>
    <w:rsid w:val="004D3108"/>
    <w:rsid w:val="004E26CE"/>
    <w:rsid w:val="004E2F1E"/>
    <w:rsid w:val="004E322D"/>
    <w:rsid w:val="004E3ABF"/>
    <w:rsid w:val="004F31A9"/>
    <w:rsid w:val="00502AF9"/>
    <w:rsid w:val="0050479F"/>
    <w:rsid w:val="0050522F"/>
    <w:rsid w:val="00512E2A"/>
    <w:rsid w:val="00514268"/>
    <w:rsid w:val="0051429A"/>
    <w:rsid w:val="005160C9"/>
    <w:rsid w:val="00537088"/>
    <w:rsid w:val="005405E3"/>
    <w:rsid w:val="00541482"/>
    <w:rsid w:val="005502BE"/>
    <w:rsid w:val="005520FE"/>
    <w:rsid w:val="0055270D"/>
    <w:rsid w:val="005618F6"/>
    <w:rsid w:val="005619F8"/>
    <w:rsid w:val="005646F7"/>
    <w:rsid w:val="00580F02"/>
    <w:rsid w:val="00582F49"/>
    <w:rsid w:val="00591AEC"/>
    <w:rsid w:val="005B29F9"/>
    <w:rsid w:val="005B4007"/>
    <w:rsid w:val="005B4C15"/>
    <w:rsid w:val="005B6F4A"/>
    <w:rsid w:val="005B76EE"/>
    <w:rsid w:val="005C6788"/>
    <w:rsid w:val="005D4249"/>
    <w:rsid w:val="005E3E85"/>
    <w:rsid w:val="005F60B3"/>
    <w:rsid w:val="00607B8D"/>
    <w:rsid w:val="00615676"/>
    <w:rsid w:val="00616019"/>
    <w:rsid w:val="0061736F"/>
    <w:rsid w:val="006234B3"/>
    <w:rsid w:val="00626BC0"/>
    <w:rsid w:val="00636495"/>
    <w:rsid w:val="00643202"/>
    <w:rsid w:val="006436AD"/>
    <w:rsid w:val="0065227F"/>
    <w:rsid w:val="00656A31"/>
    <w:rsid w:val="0067014E"/>
    <w:rsid w:val="00674366"/>
    <w:rsid w:val="00675E4F"/>
    <w:rsid w:val="00675EB9"/>
    <w:rsid w:val="00686F7F"/>
    <w:rsid w:val="006874F9"/>
    <w:rsid w:val="00697407"/>
    <w:rsid w:val="006A1654"/>
    <w:rsid w:val="006A7DE9"/>
    <w:rsid w:val="006B1302"/>
    <w:rsid w:val="006C5715"/>
    <w:rsid w:val="006D457B"/>
    <w:rsid w:val="006D73A4"/>
    <w:rsid w:val="006D7DEC"/>
    <w:rsid w:val="006D7FB3"/>
    <w:rsid w:val="00703823"/>
    <w:rsid w:val="00705175"/>
    <w:rsid w:val="00706A1E"/>
    <w:rsid w:val="007161A5"/>
    <w:rsid w:val="00717492"/>
    <w:rsid w:val="007241F9"/>
    <w:rsid w:val="007255A5"/>
    <w:rsid w:val="007302B8"/>
    <w:rsid w:val="00734C4B"/>
    <w:rsid w:val="007421FE"/>
    <w:rsid w:val="00747C6C"/>
    <w:rsid w:val="00751CB9"/>
    <w:rsid w:val="0075442C"/>
    <w:rsid w:val="00783A45"/>
    <w:rsid w:val="007851B1"/>
    <w:rsid w:val="007871DE"/>
    <w:rsid w:val="007916B0"/>
    <w:rsid w:val="00796891"/>
    <w:rsid w:val="007A266A"/>
    <w:rsid w:val="007A5240"/>
    <w:rsid w:val="007A618B"/>
    <w:rsid w:val="007B0A91"/>
    <w:rsid w:val="007B29AA"/>
    <w:rsid w:val="007B5FCE"/>
    <w:rsid w:val="007E5E19"/>
    <w:rsid w:val="007F74FA"/>
    <w:rsid w:val="007F7C16"/>
    <w:rsid w:val="00800F0B"/>
    <w:rsid w:val="00804004"/>
    <w:rsid w:val="00814BCF"/>
    <w:rsid w:val="00821D39"/>
    <w:rsid w:val="00823E65"/>
    <w:rsid w:val="00824B7A"/>
    <w:rsid w:val="00824EA7"/>
    <w:rsid w:val="0083034E"/>
    <w:rsid w:val="008402CE"/>
    <w:rsid w:val="00845305"/>
    <w:rsid w:val="00865342"/>
    <w:rsid w:val="00866E02"/>
    <w:rsid w:val="0087358E"/>
    <w:rsid w:val="00877774"/>
    <w:rsid w:val="00897724"/>
    <w:rsid w:val="008B054D"/>
    <w:rsid w:val="008B0B00"/>
    <w:rsid w:val="008B1682"/>
    <w:rsid w:val="008B18C9"/>
    <w:rsid w:val="008E299C"/>
    <w:rsid w:val="008E349E"/>
    <w:rsid w:val="008E3C6C"/>
    <w:rsid w:val="008F1943"/>
    <w:rsid w:val="008F2D08"/>
    <w:rsid w:val="008F3F0B"/>
    <w:rsid w:val="00911957"/>
    <w:rsid w:val="0091379B"/>
    <w:rsid w:val="00914616"/>
    <w:rsid w:val="0092137F"/>
    <w:rsid w:val="0093020B"/>
    <w:rsid w:val="00940D82"/>
    <w:rsid w:val="0094133D"/>
    <w:rsid w:val="00941D60"/>
    <w:rsid w:val="00952C84"/>
    <w:rsid w:val="00957721"/>
    <w:rsid w:val="00966E16"/>
    <w:rsid w:val="009701E5"/>
    <w:rsid w:val="00972119"/>
    <w:rsid w:val="00984705"/>
    <w:rsid w:val="0098574F"/>
    <w:rsid w:val="00994A92"/>
    <w:rsid w:val="009B5F29"/>
    <w:rsid w:val="009C1163"/>
    <w:rsid w:val="009D0CDA"/>
    <w:rsid w:val="009D3AF5"/>
    <w:rsid w:val="009D4AE7"/>
    <w:rsid w:val="009D6B0B"/>
    <w:rsid w:val="009E05C4"/>
    <w:rsid w:val="009E1D0D"/>
    <w:rsid w:val="009E4E08"/>
    <w:rsid w:val="00A12141"/>
    <w:rsid w:val="00A16D7D"/>
    <w:rsid w:val="00A24948"/>
    <w:rsid w:val="00A50385"/>
    <w:rsid w:val="00A5386C"/>
    <w:rsid w:val="00A61DE9"/>
    <w:rsid w:val="00A64456"/>
    <w:rsid w:val="00A64545"/>
    <w:rsid w:val="00A9616D"/>
    <w:rsid w:val="00A97262"/>
    <w:rsid w:val="00AB3D8E"/>
    <w:rsid w:val="00AC6051"/>
    <w:rsid w:val="00AD1B72"/>
    <w:rsid w:val="00AD2D44"/>
    <w:rsid w:val="00AD2E3C"/>
    <w:rsid w:val="00AD342B"/>
    <w:rsid w:val="00AD47CE"/>
    <w:rsid w:val="00AD50E7"/>
    <w:rsid w:val="00AE38E7"/>
    <w:rsid w:val="00AF007C"/>
    <w:rsid w:val="00AF2C0D"/>
    <w:rsid w:val="00B008D9"/>
    <w:rsid w:val="00B10AE0"/>
    <w:rsid w:val="00B21B3F"/>
    <w:rsid w:val="00B238B5"/>
    <w:rsid w:val="00B25FD5"/>
    <w:rsid w:val="00B26386"/>
    <w:rsid w:val="00B31ABE"/>
    <w:rsid w:val="00B41130"/>
    <w:rsid w:val="00B46E0E"/>
    <w:rsid w:val="00B47261"/>
    <w:rsid w:val="00B60E85"/>
    <w:rsid w:val="00B610BD"/>
    <w:rsid w:val="00B74215"/>
    <w:rsid w:val="00B75E24"/>
    <w:rsid w:val="00B77902"/>
    <w:rsid w:val="00B917D4"/>
    <w:rsid w:val="00B92034"/>
    <w:rsid w:val="00BB183E"/>
    <w:rsid w:val="00BD216C"/>
    <w:rsid w:val="00BE0261"/>
    <w:rsid w:val="00BF7A06"/>
    <w:rsid w:val="00C01737"/>
    <w:rsid w:val="00C0240C"/>
    <w:rsid w:val="00C034A0"/>
    <w:rsid w:val="00C05C23"/>
    <w:rsid w:val="00C075A3"/>
    <w:rsid w:val="00C11A70"/>
    <w:rsid w:val="00C21E94"/>
    <w:rsid w:val="00C344CB"/>
    <w:rsid w:val="00C347D3"/>
    <w:rsid w:val="00C4182A"/>
    <w:rsid w:val="00C45176"/>
    <w:rsid w:val="00C47372"/>
    <w:rsid w:val="00C50F3F"/>
    <w:rsid w:val="00C520A5"/>
    <w:rsid w:val="00C55F52"/>
    <w:rsid w:val="00C56AF3"/>
    <w:rsid w:val="00C61251"/>
    <w:rsid w:val="00C7200E"/>
    <w:rsid w:val="00C720E0"/>
    <w:rsid w:val="00C77DA6"/>
    <w:rsid w:val="00C84AF9"/>
    <w:rsid w:val="00C85510"/>
    <w:rsid w:val="00C95D5E"/>
    <w:rsid w:val="00C9681C"/>
    <w:rsid w:val="00C9795A"/>
    <w:rsid w:val="00CA1C31"/>
    <w:rsid w:val="00CA4672"/>
    <w:rsid w:val="00CA47BB"/>
    <w:rsid w:val="00CA55C3"/>
    <w:rsid w:val="00CC3C18"/>
    <w:rsid w:val="00CD55F8"/>
    <w:rsid w:val="00CD6FE9"/>
    <w:rsid w:val="00CE6EA5"/>
    <w:rsid w:val="00CF0522"/>
    <w:rsid w:val="00CF1CFC"/>
    <w:rsid w:val="00CF5C7F"/>
    <w:rsid w:val="00D00DB9"/>
    <w:rsid w:val="00D1079F"/>
    <w:rsid w:val="00D13F2C"/>
    <w:rsid w:val="00D16030"/>
    <w:rsid w:val="00D275AF"/>
    <w:rsid w:val="00D30AF7"/>
    <w:rsid w:val="00D3311D"/>
    <w:rsid w:val="00D3758B"/>
    <w:rsid w:val="00D433BA"/>
    <w:rsid w:val="00D52088"/>
    <w:rsid w:val="00D56038"/>
    <w:rsid w:val="00D57419"/>
    <w:rsid w:val="00D63A7C"/>
    <w:rsid w:val="00D65749"/>
    <w:rsid w:val="00D72E9A"/>
    <w:rsid w:val="00D73D89"/>
    <w:rsid w:val="00D73F1D"/>
    <w:rsid w:val="00D75E8F"/>
    <w:rsid w:val="00D846C2"/>
    <w:rsid w:val="00D8615D"/>
    <w:rsid w:val="00D923F5"/>
    <w:rsid w:val="00DA5ADF"/>
    <w:rsid w:val="00DA637D"/>
    <w:rsid w:val="00DA7F4E"/>
    <w:rsid w:val="00DB202C"/>
    <w:rsid w:val="00DB656C"/>
    <w:rsid w:val="00DB7A8C"/>
    <w:rsid w:val="00DB7BC4"/>
    <w:rsid w:val="00DC4E1F"/>
    <w:rsid w:val="00DE1AC9"/>
    <w:rsid w:val="00DE392A"/>
    <w:rsid w:val="00DF73FF"/>
    <w:rsid w:val="00E11900"/>
    <w:rsid w:val="00E1259B"/>
    <w:rsid w:val="00E16F03"/>
    <w:rsid w:val="00E17DCF"/>
    <w:rsid w:val="00E254C9"/>
    <w:rsid w:val="00E33D68"/>
    <w:rsid w:val="00E34BB2"/>
    <w:rsid w:val="00E34D3D"/>
    <w:rsid w:val="00E3609E"/>
    <w:rsid w:val="00E37814"/>
    <w:rsid w:val="00E56570"/>
    <w:rsid w:val="00E57245"/>
    <w:rsid w:val="00E628EB"/>
    <w:rsid w:val="00E63E08"/>
    <w:rsid w:val="00E6734E"/>
    <w:rsid w:val="00E81A8D"/>
    <w:rsid w:val="00E82E53"/>
    <w:rsid w:val="00E84405"/>
    <w:rsid w:val="00E8523F"/>
    <w:rsid w:val="00E85385"/>
    <w:rsid w:val="00E868A1"/>
    <w:rsid w:val="00E95201"/>
    <w:rsid w:val="00EB01F7"/>
    <w:rsid w:val="00EB6A68"/>
    <w:rsid w:val="00EB6FEC"/>
    <w:rsid w:val="00EC19D1"/>
    <w:rsid w:val="00EC4947"/>
    <w:rsid w:val="00EC6374"/>
    <w:rsid w:val="00EC63EB"/>
    <w:rsid w:val="00ED4D31"/>
    <w:rsid w:val="00ED6338"/>
    <w:rsid w:val="00EE40A0"/>
    <w:rsid w:val="00EE7A6F"/>
    <w:rsid w:val="00EF65B7"/>
    <w:rsid w:val="00F00A40"/>
    <w:rsid w:val="00F00D12"/>
    <w:rsid w:val="00F143B2"/>
    <w:rsid w:val="00F1610E"/>
    <w:rsid w:val="00F230BD"/>
    <w:rsid w:val="00F25EF4"/>
    <w:rsid w:val="00F31DC7"/>
    <w:rsid w:val="00F32BE5"/>
    <w:rsid w:val="00F40644"/>
    <w:rsid w:val="00F40CF0"/>
    <w:rsid w:val="00F42B1B"/>
    <w:rsid w:val="00F436E9"/>
    <w:rsid w:val="00F47C3F"/>
    <w:rsid w:val="00F63036"/>
    <w:rsid w:val="00F729E3"/>
    <w:rsid w:val="00F745A2"/>
    <w:rsid w:val="00F81E41"/>
    <w:rsid w:val="00F8285D"/>
    <w:rsid w:val="00F907CB"/>
    <w:rsid w:val="00F92B4F"/>
    <w:rsid w:val="00F96090"/>
    <w:rsid w:val="00FA631B"/>
    <w:rsid w:val="00FA7E73"/>
    <w:rsid w:val="00FB01C8"/>
    <w:rsid w:val="00FB61C0"/>
    <w:rsid w:val="00FB66E9"/>
    <w:rsid w:val="00FD2598"/>
    <w:rsid w:val="00FD4970"/>
    <w:rsid w:val="00FF2C5E"/>
    <w:rsid w:val="00FF699E"/>
    <w:rsid w:val="00FF6F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7F4E"/>
    <w:pPr>
      <w:spacing w:after="200" w:line="276" w:lineRule="auto"/>
    </w:pPr>
    <w:rPr>
      <w:rFonts w:ascii="Calibri" w:eastAsia="Times New Roman" w:hAnsi="Calibri"/>
      <w:sz w:val="22"/>
      <w:szCs w:val="22"/>
      <w:lang w:val="es-ES" w:eastAsia="en-US"/>
    </w:rPr>
  </w:style>
  <w:style w:type="paragraph" w:styleId="Ttulo1">
    <w:name w:val="heading 1"/>
    <w:basedOn w:val="Normal"/>
    <w:next w:val="Normal"/>
    <w:link w:val="Ttulo1Car"/>
    <w:uiPriority w:val="9"/>
    <w:qFormat/>
    <w:rsid w:val="00DA7F4E"/>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qFormat/>
    <w:rsid w:val="00DA7F4E"/>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qFormat/>
    <w:rsid w:val="00DA7F4E"/>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DA7F4E"/>
    <w:pPr>
      <w:keepNext/>
      <w:spacing w:before="240" w:after="60"/>
      <w:outlineLvl w:val="3"/>
    </w:pPr>
    <w:rPr>
      <w:b/>
      <w:bCs/>
      <w:sz w:val="28"/>
      <w:szCs w:val="28"/>
    </w:rPr>
  </w:style>
  <w:style w:type="paragraph" w:styleId="Ttulo5">
    <w:name w:val="heading 5"/>
    <w:basedOn w:val="Normal"/>
    <w:next w:val="Normal"/>
    <w:link w:val="Ttulo5Car"/>
    <w:qFormat/>
    <w:rsid w:val="00F230BD"/>
    <w:pPr>
      <w:spacing w:before="240" w:after="60"/>
      <w:outlineLvl w:val="4"/>
    </w:pPr>
    <w:rPr>
      <w:b/>
      <w:bCs/>
      <w:i/>
      <w:iCs/>
      <w:sz w:val="26"/>
      <w:szCs w:val="26"/>
    </w:rPr>
  </w:style>
  <w:style w:type="paragraph" w:styleId="Ttulo6">
    <w:name w:val="heading 6"/>
    <w:basedOn w:val="Normal"/>
    <w:next w:val="Normal"/>
    <w:link w:val="Ttulo6Car"/>
    <w:qFormat/>
    <w:rsid w:val="00F230BD"/>
    <w:pPr>
      <w:spacing w:before="240" w:after="60"/>
      <w:outlineLvl w:val="5"/>
    </w:pPr>
    <w:rPr>
      <w:b/>
      <w:bCs/>
    </w:rPr>
  </w:style>
  <w:style w:type="paragraph" w:styleId="Ttulo7">
    <w:name w:val="heading 7"/>
    <w:basedOn w:val="Normal"/>
    <w:next w:val="Normal"/>
    <w:link w:val="Ttulo7Car"/>
    <w:qFormat/>
    <w:rsid w:val="00F230BD"/>
    <w:pPr>
      <w:spacing w:before="240" w:after="60"/>
      <w:outlineLvl w:val="6"/>
    </w:pPr>
    <w:rPr>
      <w:sz w:val="24"/>
      <w:szCs w:val="24"/>
    </w:rPr>
  </w:style>
  <w:style w:type="paragraph" w:styleId="Ttulo8">
    <w:name w:val="heading 8"/>
    <w:basedOn w:val="Normal"/>
    <w:next w:val="Normal"/>
    <w:link w:val="Ttulo8Car"/>
    <w:qFormat/>
    <w:rsid w:val="00F230BD"/>
    <w:pPr>
      <w:spacing w:before="240" w:after="60"/>
      <w:outlineLvl w:val="7"/>
    </w:pPr>
    <w:rPr>
      <w:i/>
      <w:iCs/>
      <w:sz w:val="24"/>
      <w:szCs w:val="24"/>
    </w:rPr>
  </w:style>
  <w:style w:type="paragraph" w:styleId="Ttulo9">
    <w:name w:val="heading 9"/>
    <w:basedOn w:val="Normal"/>
    <w:next w:val="Normal"/>
    <w:link w:val="Ttulo9Car"/>
    <w:qFormat/>
    <w:rsid w:val="00F230BD"/>
    <w:pPr>
      <w:spacing w:before="240" w:after="60"/>
      <w:outlineLvl w:val="8"/>
    </w:pPr>
    <w:rPr>
      <w:rFonts w:ascii="Cambria"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A7F4E"/>
    <w:rPr>
      <w:rFonts w:ascii="Cambria" w:eastAsia="Times New Roman" w:hAnsi="Cambria"/>
      <w:b/>
      <w:bCs/>
      <w:kern w:val="32"/>
      <w:sz w:val="32"/>
      <w:szCs w:val="32"/>
      <w:lang w:eastAsia="en-US"/>
    </w:rPr>
  </w:style>
  <w:style w:type="character" w:customStyle="1" w:styleId="Ttulo2Car">
    <w:name w:val="Título 2 Car"/>
    <w:link w:val="Ttulo2"/>
    <w:uiPriority w:val="9"/>
    <w:rsid w:val="00DA7F4E"/>
    <w:rPr>
      <w:rFonts w:ascii="Cambria" w:eastAsia="Times New Roman" w:hAnsi="Cambria"/>
      <w:b/>
      <w:bCs/>
      <w:i/>
      <w:iCs/>
      <w:sz w:val="28"/>
      <w:szCs w:val="28"/>
      <w:lang w:eastAsia="en-US"/>
    </w:rPr>
  </w:style>
  <w:style w:type="character" w:customStyle="1" w:styleId="Ttulo3Car">
    <w:name w:val="Título 3 Car"/>
    <w:link w:val="Ttulo3"/>
    <w:uiPriority w:val="9"/>
    <w:rsid w:val="00DA7F4E"/>
    <w:rPr>
      <w:rFonts w:ascii="Cambria" w:eastAsia="Times New Roman" w:hAnsi="Cambria"/>
      <w:b/>
      <w:bCs/>
      <w:sz w:val="26"/>
      <w:szCs w:val="26"/>
      <w:lang w:eastAsia="en-US"/>
    </w:rPr>
  </w:style>
  <w:style w:type="character" w:customStyle="1" w:styleId="Ttulo4Car">
    <w:name w:val="Título 4 Car"/>
    <w:link w:val="Ttulo4"/>
    <w:uiPriority w:val="9"/>
    <w:rsid w:val="00DA7F4E"/>
    <w:rPr>
      <w:rFonts w:ascii="Calibri" w:eastAsia="Times New Roman" w:hAnsi="Calibri"/>
      <w:b/>
      <w:bCs/>
      <w:sz w:val="28"/>
      <w:szCs w:val="28"/>
      <w:lang w:eastAsia="en-US"/>
    </w:rPr>
  </w:style>
  <w:style w:type="character" w:customStyle="1" w:styleId="Ttulo5Car">
    <w:name w:val="Título 5 Car"/>
    <w:link w:val="Ttulo5"/>
    <w:semiHidden/>
    <w:rsid w:val="00F230BD"/>
    <w:rPr>
      <w:rFonts w:ascii="Calibri" w:eastAsia="Times New Roman" w:hAnsi="Calibri" w:cs="Times New Roman"/>
      <w:b/>
      <w:bCs/>
      <w:i/>
      <w:iCs/>
      <w:sz w:val="26"/>
      <w:szCs w:val="26"/>
      <w:lang w:val="es-PE" w:eastAsia="ar-SA"/>
    </w:rPr>
  </w:style>
  <w:style w:type="character" w:customStyle="1" w:styleId="Ttulo6Car">
    <w:name w:val="Título 6 Car"/>
    <w:link w:val="Ttulo6"/>
    <w:semiHidden/>
    <w:rsid w:val="00F230BD"/>
    <w:rPr>
      <w:rFonts w:ascii="Calibri" w:eastAsia="Times New Roman" w:hAnsi="Calibri" w:cs="Times New Roman"/>
      <w:b/>
      <w:bCs/>
      <w:sz w:val="22"/>
      <w:szCs w:val="22"/>
      <w:lang w:val="es-PE" w:eastAsia="ar-SA"/>
    </w:rPr>
  </w:style>
  <w:style w:type="character" w:customStyle="1" w:styleId="Ttulo7Car">
    <w:name w:val="Título 7 Car"/>
    <w:link w:val="Ttulo7"/>
    <w:semiHidden/>
    <w:rsid w:val="00F230BD"/>
    <w:rPr>
      <w:rFonts w:ascii="Calibri" w:eastAsia="Times New Roman" w:hAnsi="Calibri" w:cs="Times New Roman"/>
      <w:sz w:val="24"/>
      <w:szCs w:val="24"/>
      <w:lang w:val="es-PE" w:eastAsia="ar-SA"/>
    </w:rPr>
  </w:style>
  <w:style w:type="character" w:customStyle="1" w:styleId="Ttulo8Car">
    <w:name w:val="Título 8 Car"/>
    <w:link w:val="Ttulo8"/>
    <w:semiHidden/>
    <w:rsid w:val="00F230BD"/>
    <w:rPr>
      <w:rFonts w:ascii="Calibri" w:eastAsia="Times New Roman" w:hAnsi="Calibri" w:cs="Times New Roman"/>
      <w:i/>
      <w:iCs/>
      <w:sz w:val="24"/>
      <w:szCs w:val="24"/>
      <w:lang w:val="es-PE" w:eastAsia="ar-SA"/>
    </w:rPr>
  </w:style>
  <w:style w:type="character" w:customStyle="1" w:styleId="Ttulo9Car">
    <w:name w:val="Título 9 Car"/>
    <w:link w:val="Ttulo9"/>
    <w:semiHidden/>
    <w:rsid w:val="00F230BD"/>
    <w:rPr>
      <w:rFonts w:ascii="Cambria" w:eastAsia="Times New Roman" w:hAnsi="Cambria" w:cs="Times New Roman"/>
      <w:sz w:val="22"/>
      <w:szCs w:val="22"/>
      <w:lang w:val="es-PE" w:eastAsia="ar-SA"/>
    </w:rPr>
  </w:style>
  <w:style w:type="paragraph" w:styleId="Prrafodelista">
    <w:name w:val="List Paragraph"/>
    <w:basedOn w:val="Normal"/>
    <w:qFormat/>
    <w:rsid w:val="00DA7F4E"/>
    <w:pPr>
      <w:ind w:left="720"/>
      <w:contextualSpacing/>
    </w:pPr>
  </w:style>
  <w:style w:type="character" w:styleId="nfasis">
    <w:name w:val="Emphasis"/>
    <w:qFormat/>
    <w:rsid w:val="00F230BD"/>
    <w:rPr>
      <w:i/>
      <w:iCs/>
    </w:rPr>
  </w:style>
  <w:style w:type="paragraph" w:styleId="TtulodeTDC">
    <w:name w:val="TOC Heading"/>
    <w:basedOn w:val="Ttulo1"/>
    <w:next w:val="Normal"/>
    <w:uiPriority w:val="39"/>
    <w:qFormat/>
    <w:rsid w:val="00017C31"/>
    <w:pPr>
      <w:keepLines/>
      <w:spacing w:before="480" w:after="0"/>
      <w:outlineLvl w:val="9"/>
    </w:pPr>
    <w:rPr>
      <w:color w:val="365F91"/>
      <w:kern w:val="0"/>
      <w:sz w:val="28"/>
      <w:szCs w:val="28"/>
    </w:rPr>
  </w:style>
  <w:style w:type="character" w:customStyle="1" w:styleId="longtext">
    <w:name w:val="long_text"/>
    <w:rsid w:val="00DA7F4E"/>
    <w:rPr>
      <w:rFonts w:cs="Times New Roman"/>
    </w:rPr>
  </w:style>
  <w:style w:type="character" w:styleId="Hipervnculo">
    <w:name w:val="Hyperlink"/>
    <w:uiPriority w:val="99"/>
    <w:unhideWhenUsed/>
    <w:rsid w:val="00DA7F4E"/>
    <w:rPr>
      <w:rFonts w:cs="Times New Roman"/>
      <w:color w:val="0000FF"/>
      <w:u w:val="single"/>
    </w:rPr>
  </w:style>
  <w:style w:type="character" w:customStyle="1" w:styleId="gt-icon-text1">
    <w:name w:val="gt-icon-text1"/>
    <w:rsid w:val="00DA7F4E"/>
    <w:rPr>
      <w:rFonts w:cs="Times New Roman"/>
    </w:rPr>
  </w:style>
  <w:style w:type="character" w:styleId="Textoennegrita">
    <w:name w:val="Strong"/>
    <w:uiPriority w:val="22"/>
    <w:qFormat/>
    <w:rsid w:val="00DA7F4E"/>
    <w:rPr>
      <w:rFonts w:cs="Times New Roman"/>
      <w:b/>
      <w:bCs/>
    </w:rPr>
  </w:style>
  <w:style w:type="character" w:customStyle="1" w:styleId="gt-ft-text1">
    <w:name w:val="gt-ft-text1"/>
    <w:rsid w:val="00DA7F4E"/>
    <w:rPr>
      <w:rFonts w:cs="Times New Roman"/>
    </w:rPr>
  </w:style>
  <w:style w:type="paragraph" w:styleId="Textodeglobo">
    <w:name w:val="Balloon Text"/>
    <w:basedOn w:val="Normal"/>
    <w:link w:val="TextodegloboCar"/>
    <w:uiPriority w:val="99"/>
    <w:semiHidden/>
    <w:unhideWhenUsed/>
    <w:rsid w:val="00DA7F4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7F4E"/>
    <w:rPr>
      <w:rFonts w:ascii="Tahoma" w:eastAsia="Times New Roman" w:hAnsi="Tahoma" w:cs="Tahoma"/>
      <w:sz w:val="16"/>
      <w:szCs w:val="16"/>
      <w:lang w:eastAsia="en-US"/>
    </w:rPr>
  </w:style>
  <w:style w:type="paragraph" w:customStyle="1" w:styleId="seccion1">
    <w:name w:val="seccion1"/>
    <w:basedOn w:val="Normal"/>
    <w:rsid w:val="00DA7F4E"/>
    <w:pPr>
      <w:spacing w:before="480" w:after="240" w:line="240" w:lineRule="auto"/>
      <w:jc w:val="center"/>
    </w:pPr>
    <w:rPr>
      <w:rFonts w:ascii="Times New Roman" w:hAnsi="Times New Roman"/>
      <w:b/>
      <w:bCs/>
      <w:i/>
      <w:iCs/>
      <w:sz w:val="24"/>
      <w:szCs w:val="24"/>
      <w:lang w:eastAsia="es-ES"/>
    </w:rPr>
  </w:style>
  <w:style w:type="paragraph" w:customStyle="1" w:styleId="parrafo21">
    <w:name w:val="parrafo_21"/>
    <w:basedOn w:val="Normal"/>
    <w:rsid w:val="00DA7F4E"/>
    <w:pPr>
      <w:spacing w:before="360" w:after="180" w:line="240" w:lineRule="auto"/>
      <w:ind w:firstLine="360"/>
      <w:jc w:val="both"/>
    </w:pPr>
    <w:rPr>
      <w:rFonts w:ascii="Times New Roman" w:hAnsi="Times New Roman"/>
      <w:sz w:val="24"/>
      <w:szCs w:val="24"/>
      <w:lang w:eastAsia="es-ES"/>
    </w:rPr>
  </w:style>
  <w:style w:type="paragraph" w:customStyle="1" w:styleId="Prrafodelista1">
    <w:name w:val="Párrafo de lista1"/>
    <w:basedOn w:val="Normal"/>
    <w:uiPriority w:val="34"/>
    <w:qFormat/>
    <w:rsid w:val="00DA7F4E"/>
    <w:pPr>
      <w:ind w:left="720"/>
      <w:contextualSpacing/>
    </w:pPr>
  </w:style>
  <w:style w:type="table" w:styleId="Tablaconcuadrcula">
    <w:name w:val="Table Grid"/>
    <w:basedOn w:val="Tablanormal"/>
    <w:uiPriority w:val="59"/>
    <w:rsid w:val="00DA7F4E"/>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A7F4E"/>
    <w:pPr>
      <w:tabs>
        <w:tab w:val="center" w:pos="4252"/>
        <w:tab w:val="right" w:pos="8504"/>
      </w:tabs>
      <w:spacing w:after="0" w:line="240" w:lineRule="auto"/>
    </w:pPr>
  </w:style>
  <w:style w:type="character" w:customStyle="1" w:styleId="EncabezadoCar">
    <w:name w:val="Encabezado Car"/>
    <w:link w:val="Encabezado"/>
    <w:uiPriority w:val="99"/>
    <w:rsid w:val="00DA7F4E"/>
    <w:rPr>
      <w:rFonts w:ascii="Calibri" w:eastAsia="Times New Roman" w:hAnsi="Calibri"/>
      <w:sz w:val="22"/>
      <w:szCs w:val="22"/>
      <w:lang w:eastAsia="en-US"/>
    </w:rPr>
  </w:style>
  <w:style w:type="paragraph" w:styleId="Piedepgina">
    <w:name w:val="footer"/>
    <w:basedOn w:val="Normal"/>
    <w:link w:val="PiedepginaCar"/>
    <w:uiPriority w:val="99"/>
    <w:unhideWhenUsed/>
    <w:rsid w:val="00DA7F4E"/>
    <w:pPr>
      <w:tabs>
        <w:tab w:val="center" w:pos="4252"/>
        <w:tab w:val="right" w:pos="8504"/>
      </w:tabs>
      <w:spacing w:after="0" w:line="240" w:lineRule="auto"/>
    </w:pPr>
  </w:style>
  <w:style w:type="character" w:customStyle="1" w:styleId="PiedepginaCar">
    <w:name w:val="Pie de página Car"/>
    <w:link w:val="Piedepgina"/>
    <w:uiPriority w:val="99"/>
    <w:rsid w:val="00DA7F4E"/>
    <w:rPr>
      <w:rFonts w:ascii="Calibri" w:eastAsia="Times New Roman" w:hAnsi="Calibri"/>
      <w:sz w:val="22"/>
      <w:szCs w:val="22"/>
      <w:lang w:eastAsia="en-US"/>
    </w:rPr>
  </w:style>
  <w:style w:type="paragraph" w:styleId="NormalWeb">
    <w:name w:val="Normal (Web)"/>
    <w:basedOn w:val="Normal"/>
    <w:uiPriority w:val="99"/>
    <w:rsid w:val="00DA7F4E"/>
    <w:pPr>
      <w:spacing w:before="100" w:beforeAutospacing="1" w:after="100" w:afterAutospacing="1" w:line="240" w:lineRule="auto"/>
    </w:pPr>
    <w:rPr>
      <w:rFonts w:ascii="Times New Roman" w:hAnsi="Times New Roman"/>
      <w:sz w:val="24"/>
      <w:szCs w:val="24"/>
      <w:lang w:eastAsia="es-ES"/>
    </w:rPr>
  </w:style>
  <w:style w:type="character" w:customStyle="1" w:styleId="hps">
    <w:name w:val="hps"/>
    <w:basedOn w:val="Fuentedeprrafopredeter"/>
    <w:rsid w:val="00DA7F4E"/>
  </w:style>
  <w:style w:type="paragraph" w:styleId="Continuarlista2">
    <w:name w:val="List Continue 2"/>
    <w:basedOn w:val="Normal"/>
    <w:uiPriority w:val="99"/>
    <w:rsid w:val="00DA7F4E"/>
    <w:pPr>
      <w:spacing w:after="120" w:line="240" w:lineRule="auto"/>
      <w:ind w:left="566"/>
      <w:contextualSpacing/>
    </w:pPr>
    <w:rPr>
      <w:rFonts w:ascii="Times New Roman" w:hAnsi="Times New Roman"/>
      <w:sz w:val="24"/>
      <w:szCs w:val="24"/>
      <w:lang w:val="es-CO" w:eastAsia="es-ES"/>
    </w:rPr>
  </w:style>
  <w:style w:type="character" w:customStyle="1" w:styleId="atn">
    <w:name w:val="atn"/>
    <w:basedOn w:val="Fuentedeprrafopredeter"/>
    <w:rsid w:val="00DA7F4E"/>
  </w:style>
  <w:style w:type="paragraph" w:styleId="Epgrafe">
    <w:name w:val="caption"/>
    <w:basedOn w:val="Normal"/>
    <w:next w:val="Normal"/>
    <w:uiPriority w:val="35"/>
    <w:qFormat/>
    <w:rsid w:val="00DA7F4E"/>
    <w:pPr>
      <w:spacing w:after="0" w:line="240" w:lineRule="auto"/>
    </w:pPr>
    <w:rPr>
      <w:rFonts w:ascii="Arial" w:hAnsi="Arial" w:cs="Arial"/>
      <w:b/>
      <w:bCs/>
      <w:color w:val="000000"/>
      <w:kern w:val="32"/>
      <w:sz w:val="20"/>
      <w:szCs w:val="20"/>
      <w:lang w:val="es-CO" w:eastAsia="es-ES"/>
    </w:rPr>
  </w:style>
  <w:style w:type="paragraph" w:styleId="Subttulo">
    <w:name w:val="Subtitle"/>
    <w:basedOn w:val="Normal"/>
    <w:next w:val="Normal"/>
    <w:link w:val="SubttuloCar"/>
    <w:uiPriority w:val="99"/>
    <w:qFormat/>
    <w:rsid w:val="00DA7F4E"/>
    <w:pPr>
      <w:autoSpaceDE w:val="0"/>
      <w:autoSpaceDN w:val="0"/>
      <w:adjustRightInd w:val="0"/>
      <w:spacing w:after="0" w:line="240" w:lineRule="auto"/>
    </w:pPr>
    <w:rPr>
      <w:rFonts w:ascii="Times New Roman" w:hAnsi="Times New Roman"/>
      <w:sz w:val="24"/>
      <w:szCs w:val="24"/>
      <w:lang w:eastAsia="es-ES"/>
    </w:rPr>
  </w:style>
  <w:style w:type="character" w:customStyle="1" w:styleId="SubttuloCar">
    <w:name w:val="Subtítulo Car"/>
    <w:link w:val="Subttulo"/>
    <w:uiPriority w:val="99"/>
    <w:rsid w:val="00DA7F4E"/>
    <w:rPr>
      <w:rFonts w:eastAsia="Times New Roman"/>
      <w:sz w:val="24"/>
      <w:szCs w:val="24"/>
    </w:rPr>
  </w:style>
  <w:style w:type="paragraph" w:styleId="Continuarlista">
    <w:name w:val="List Continue"/>
    <w:basedOn w:val="Normal"/>
    <w:uiPriority w:val="99"/>
    <w:unhideWhenUsed/>
    <w:rsid w:val="00DA7F4E"/>
    <w:pPr>
      <w:spacing w:after="120"/>
      <w:ind w:left="283"/>
      <w:contextualSpacing/>
    </w:pPr>
  </w:style>
  <w:style w:type="paragraph" w:styleId="Textoindependiente">
    <w:name w:val="Body Text"/>
    <w:basedOn w:val="Normal"/>
    <w:link w:val="TextoindependienteCar"/>
    <w:uiPriority w:val="99"/>
    <w:unhideWhenUsed/>
    <w:rsid w:val="00DA7F4E"/>
    <w:pPr>
      <w:spacing w:after="120"/>
    </w:pPr>
  </w:style>
  <w:style w:type="character" w:customStyle="1" w:styleId="TextoindependienteCar">
    <w:name w:val="Texto independiente Car"/>
    <w:link w:val="Textoindependiente"/>
    <w:uiPriority w:val="99"/>
    <w:rsid w:val="00DA7F4E"/>
    <w:rPr>
      <w:rFonts w:ascii="Calibri" w:eastAsia="Times New Roman" w:hAnsi="Calibri"/>
      <w:sz w:val="22"/>
      <w:szCs w:val="22"/>
      <w:lang w:eastAsia="en-US"/>
    </w:rPr>
  </w:style>
  <w:style w:type="paragraph" w:customStyle="1" w:styleId="Lneadereferencia">
    <w:name w:val="Línea de referencia"/>
    <w:basedOn w:val="Textoindependiente"/>
    <w:rsid w:val="00DA7F4E"/>
  </w:style>
  <w:style w:type="table" w:customStyle="1" w:styleId="Calendar1">
    <w:name w:val="Calendar 1"/>
    <w:basedOn w:val="Tablanormal"/>
    <w:uiPriority w:val="99"/>
    <w:qFormat/>
    <w:rsid w:val="00DA7F4E"/>
    <w:rPr>
      <w:rFonts w:ascii="Calibri" w:eastAsia="Times New Roman" w:hAnsi="Calibr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Refdecomentario">
    <w:name w:val="annotation reference"/>
    <w:semiHidden/>
    <w:rsid w:val="000B17DF"/>
    <w:rPr>
      <w:sz w:val="16"/>
      <w:szCs w:val="16"/>
    </w:rPr>
  </w:style>
  <w:style w:type="paragraph" w:styleId="Textocomentario">
    <w:name w:val="annotation text"/>
    <w:basedOn w:val="Normal"/>
    <w:semiHidden/>
    <w:rsid w:val="000B17DF"/>
    <w:rPr>
      <w:sz w:val="20"/>
      <w:szCs w:val="20"/>
    </w:rPr>
  </w:style>
  <w:style w:type="paragraph" w:styleId="Asuntodelcomentario">
    <w:name w:val="annotation subject"/>
    <w:basedOn w:val="Textocomentario"/>
    <w:next w:val="Textocomentario"/>
    <w:semiHidden/>
    <w:rsid w:val="000B17DF"/>
    <w:rPr>
      <w:b/>
      <w:bCs/>
    </w:rPr>
  </w:style>
  <w:style w:type="paragraph" w:styleId="Revisin">
    <w:name w:val="Revision"/>
    <w:hidden/>
    <w:uiPriority w:val="99"/>
    <w:semiHidden/>
    <w:rsid w:val="00CA1C31"/>
    <w:rPr>
      <w:rFonts w:ascii="Calibri" w:eastAsia="Times New Roman" w:hAnsi="Calibri"/>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34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madrinanm@palmira.unal.edu.c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ennyrodriguez@correounivalle.edu.c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hruedas@palmira.unal.edu.co"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5AD7C-37C2-4C7A-83BE-70E7F6BE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7500</Words>
  <Characters>41256</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Universidad Nacional de Colombia</Company>
  <LinksUpToDate>false</LinksUpToDate>
  <CharactersWithSpaces>48659</CharactersWithSpaces>
  <SharedDoc>false</SharedDoc>
  <HLinks>
    <vt:vector size="18" baseType="variant">
      <vt:variant>
        <vt:i4>6422594</vt:i4>
      </vt:variant>
      <vt:variant>
        <vt:i4>6</vt:i4>
      </vt:variant>
      <vt:variant>
        <vt:i4>0</vt:i4>
      </vt:variant>
      <vt:variant>
        <vt:i4>5</vt:i4>
      </vt:variant>
      <vt:variant>
        <vt:lpwstr>mailto:rmadrinanm@palmira.unal.edu.co</vt:lpwstr>
      </vt:variant>
      <vt:variant>
        <vt:lpwstr/>
      </vt:variant>
      <vt:variant>
        <vt:i4>5242928</vt:i4>
      </vt:variant>
      <vt:variant>
        <vt:i4>3</vt:i4>
      </vt:variant>
      <vt:variant>
        <vt:i4>0</vt:i4>
      </vt:variant>
      <vt:variant>
        <vt:i4>5</vt:i4>
      </vt:variant>
      <vt:variant>
        <vt:lpwstr>mailto:jennyrodriguez@correounivalle.edu.co</vt:lpwstr>
      </vt:variant>
      <vt:variant>
        <vt:lpwstr/>
      </vt:variant>
      <vt:variant>
        <vt:i4>1179684</vt:i4>
      </vt:variant>
      <vt:variant>
        <vt:i4>0</vt:i4>
      </vt:variant>
      <vt:variant>
        <vt:i4>0</vt:i4>
      </vt:variant>
      <vt:variant>
        <vt:i4>5</vt:i4>
      </vt:variant>
      <vt:variant>
        <vt:lpwstr>mailto:ghruedas@palmira.unal.edu.co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acta</dc:creator>
  <cp:lastModifiedBy>Lorena López-Galvis</cp:lastModifiedBy>
  <cp:revision>6</cp:revision>
  <cp:lastPrinted>2013-04-21T03:56:00Z</cp:lastPrinted>
  <dcterms:created xsi:type="dcterms:W3CDTF">2013-04-21T01:32:00Z</dcterms:created>
  <dcterms:modified xsi:type="dcterms:W3CDTF">2013-04-21T03:57:00Z</dcterms:modified>
</cp:coreProperties>
</file>