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C0" w:rsidRPr="00140DC0" w:rsidRDefault="00140DC0" w:rsidP="00140DC0">
      <w:pPr>
        <w:spacing w:after="0" w:line="360" w:lineRule="auto"/>
        <w:outlineLvl w:val="0"/>
        <w:rPr>
          <w:rFonts w:ascii="Bookman Old Style" w:hAnsi="Bookman Old Style"/>
          <w:b/>
          <w:i/>
        </w:rPr>
      </w:pPr>
      <w:bookmarkStart w:id="0" w:name="_Toc229137228"/>
      <w:r w:rsidRPr="00140DC0">
        <w:rPr>
          <w:rFonts w:ascii="Bookman Old Style" w:hAnsi="Bookman Old Style"/>
          <w:b/>
          <w:i/>
        </w:rPr>
        <w:t>Research article</w:t>
      </w:r>
    </w:p>
    <w:p w:rsidR="0048516E" w:rsidRPr="007A0EA5" w:rsidRDefault="0048516E" w:rsidP="0048516E">
      <w:pPr>
        <w:spacing w:after="0" w:line="360" w:lineRule="auto"/>
        <w:jc w:val="center"/>
        <w:outlineLvl w:val="0"/>
        <w:rPr>
          <w:rFonts w:ascii="Bookman Old Style" w:hAnsi="Bookman Old Style"/>
          <w:b/>
          <w:sz w:val="28"/>
          <w:szCs w:val="20"/>
        </w:rPr>
      </w:pPr>
      <w:r w:rsidRPr="007A0EA5">
        <w:rPr>
          <w:rFonts w:ascii="Bookman Old Style" w:hAnsi="Bookman Old Style"/>
          <w:b/>
          <w:sz w:val="28"/>
          <w:szCs w:val="20"/>
        </w:rPr>
        <w:t xml:space="preserve">Effect of </w:t>
      </w:r>
      <w:proofErr w:type="spellStart"/>
      <w:r w:rsidRPr="007A0EA5">
        <w:rPr>
          <w:rFonts w:ascii="Bookman Old Style" w:hAnsi="Bookman Old Style"/>
          <w:b/>
          <w:sz w:val="28"/>
          <w:szCs w:val="20"/>
        </w:rPr>
        <w:t>mycorrhization</w:t>
      </w:r>
      <w:proofErr w:type="spellEnd"/>
      <w:r w:rsidRPr="007A0EA5">
        <w:rPr>
          <w:rFonts w:ascii="Bookman Old Style" w:hAnsi="Bookman Old Style"/>
          <w:b/>
          <w:sz w:val="28"/>
          <w:szCs w:val="20"/>
        </w:rPr>
        <w:t xml:space="preserve"> on the growth of plantain seedlings in substrate with and without the presence of plant parasitic nematodes</w:t>
      </w:r>
    </w:p>
    <w:p w:rsidR="00995768" w:rsidRPr="00333C27" w:rsidRDefault="003B6838" w:rsidP="0099278C">
      <w:pPr>
        <w:spacing w:after="0" w:line="360" w:lineRule="auto"/>
        <w:jc w:val="center"/>
        <w:outlineLvl w:val="0"/>
        <w:rPr>
          <w:rFonts w:ascii="Bookman Old Style" w:hAnsi="Bookman Old Style"/>
          <w:b/>
          <w:sz w:val="28"/>
          <w:szCs w:val="20"/>
          <w:lang w:val="es-CO"/>
        </w:rPr>
      </w:pPr>
      <w:r w:rsidRPr="007A0EA5">
        <w:rPr>
          <w:rFonts w:ascii="Bookman Old Style" w:hAnsi="Bookman Old Style"/>
          <w:b/>
          <w:color w:val="7F7F7F"/>
          <w:szCs w:val="20"/>
          <w:lang w:val="es-CO"/>
        </w:rPr>
        <w:t xml:space="preserve">Efecto de la </w:t>
      </w:r>
      <w:proofErr w:type="spellStart"/>
      <w:r w:rsidRPr="007A0EA5">
        <w:rPr>
          <w:rFonts w:ascii="Bookman Old Style" w:hAnsi="Bookman Old Style"/>
          <w:b/>
          <w:color w:val="7F7F7F"/>
          <w:szCs w:val="20"/>
          <w:lang w:val="es-CO"/>
        </w:rPr>
        <w:t>micorrización</w:t>
      </w:r>
      <w:proofErr w:type="spellEnd"/>
      <w:r w:rsidRPr="007A0EA5">
        <w:rPr>
          <w:rFonts w:ascii="Bookman Old Style" w:hAnsi="Bookman Old Style"/>
          <w:b/>
          <w:color w:val="7F7F7F"/>
          <w:szCs w:val="20"/>
          <w:lang w:val="es-CO"/>
        </w:rPr>
        <w:t xml:space="preserve"> sobre el cre</w:t>
      </w:r>
      <w:r w:rsidR="00BF5C39" w:rsidRPr="007A0EA5">
        <w:rPr>
          <w:rFonts w:ascii="Bookman Old Style" w:hAnsi="Bookman Old Style"/>
          <w:b/>
          <w:color w:val="7F7F7F"/>
          <w:szCs w:val="20"/>
          <w:lang w:val="es-CO"/>
        </w:rPr>
        <w:t>cimiento de plántulas</w:t>
      </w:r>
      <w:r w:rsidRPr="007A0EA5">
        <w:rPr>
          <w:rFonts w:ascii="Bookman Old Style" w:hAnsi="Bookman Old Style"/>
          <w:b/>
          <w:color w:val="7F7F7F"/>
          <w:szCs w:val="20"/>
          <w:lang w:val="es-CO"/>
        </w:rPr>
        <w:t xml:space="preserve"> de plátano en sustrato con y sin </w:t>
      </w:r>
      <w:r w:rsidR="008A0C4C" w:rsidRPr="007A0EA5">
        <w:rPr>
          <w:rFonts w:ascii="Bookman Old Style" w:hAnsi="Bookman Old Style"/>
          <w:b/>
          <w:color w:val="7F7F7F"/>
          <w:szCs w:val="20"/>
          <w:lang w:val="es-CO"/>
        </w:rPr>
        <w:t xml:space="preserve">la presencia de </w:t>
      </w:r>
      <w:r w:rsidRPr="007A0EA5">
        <w:rPr>
          <w:rFonts w:ascii="Bookman Old Style" w:hAnsi="Bookman Old Style"/>
          <w:b/>
          <w:color w:val="7F7F7F"/>
          <w:szCs w:val="20"/>
          <w:lang w:val="es-CO"/>
        </w:rPr>
        <w:t xml:space="preserve">nematodos </w:t>
      </w:r>
      <w:proofErr w:type="spellStart"/>
      <w:r w:rsidRPr="007A0EA5">
        <w:rPr>
          <w:rFonts w:ascii="Bookman Old Style" w:hAnsi="Bookman Old Style"/>
          <w:b/>
          <w:color w:val="7F7F7F"/>
          <w:szCs w:val="20"/>
          <w:lang w:val="es-CO"/>
        </w:rPr>
        <w:t>fitoparásitos</w:t>
      </w:r>
      <w:proofErr w:type="spellEnd"/>
    </w:p>
    <w:p w:rsidR="0099278C" w:rsidRPr="007A0EA5" w:rsidRDefault="0099278C" w:rsidP="0099278C">
      <w:pPr>
        <w:spacing w:after="0" w:line="360" w:lineRule="auto"/>
        <w:jc w:val="center"/>
        <w:rPr>
          <w:rFonts w:ascii="Bookman Old Style" w:hAnsi="Bookman Old Style"/>
          <w:sz w:val="20"/>
          <w:szCs w:val="18"/>
          <w:lang w:val="es-CO"/>
        </w:rPr>
      </w:pPr>
    </w:p>
    <w:p w:rsidR="001F13BB" w:rsidRPr="007A0EA5" w:rsidRDefault="001F13BB" w:rsidP="0099278C">
      <w:pPr>
        <w:spacing w:after="0" w:line="360" w:lineRule="auto"/>
        <w:jc w:val="center"/>
        <w:rPr>
          <w:rFonts w:ascii="Bookman Old Style" w:hAnsi="Bookman Old Style"/>
          <w:i/>
          <w:sz w:val="20"/>
          <w:szCs w:val="18"/>
        </w:rPr>
      </w:pPr>
      <w:proofErr w:type="spellStart"/>
      <w:r w:rsidRPr="007A0EA5">
        <w:rPr>
          <w:rFonts w:ascii="Bookman Old Style" w:hAnsi="Bookman Old Style"/>
          <w:i/>
          <w:sz w:val="20"/>
          <w:szCs w:val="18"/>
        </w:rPr>
        <w:t>Lederson</w:t>
      </w:r>
      <w:proofErr w:type="spellEnd"/>
      <w:r w:rsidRPr="007A0EA5">
        <w:rPr>
          <w:rFonts w:ascii="Bookman Old Style" w:hAnsi="Bookman Old Style"/>
          <w:i/>
          <w:sz w:val="20"/>
          <w:szCs w:val="18"/>
        </w:rPr>
        <w:t xml:space="preserve"> Gañán</w:t>
      </w:r>
      <w:r w:rsidRPr="007A0EA5">
        <w:rPr>
          <w:rFonts w:ascii="Bookman Old Style" w:hAnsi="Bookman Old Style"/>
          <w:i/>
          <w:sz w:val="20"/>
          <w:szCs w:val="18"/>
          <w:vertAlign w:val="superscript"/>
        </w:rPr>
        <w:t>1</w:t>
      </w:r>
      <w:r w:rsidR="0099278C" w:rsidRPr="007A0EA5">
        <w:rPr>
          <w:rFonts w:ascii="Bookman Old Style" w:hAnsi="Bookman Old Style"/>
          <w:i/>
          <w:sz w:val="20"/>
          <w:szCs w:val="18"/>
          <w:vertAlign w:val="superscript"/>
        </w:rPr>
        <w:t>*</w:t>
      </w:r>
      <w:r w:rsidR="005E26CE" w:rsidRPr="007A0EA5">
        <w:rPr>
          <w:rFonts w:ascii="Bookman Old Style" w:hAnsi="Bookman Old Style"/>
          <w:i/>
          <w:sz w:val="20"/>
          <w:szCs w:val="18"/>
        </w:rPr>
        <w:t>, Martha Marina</w:t>
      </w:r>
      <w:r w:rsidRPr="007A0EA5">
        <w:rPr>
          <w:rFonts w:ascii="Bookman Old Style" w:hAnsi="Bookman Old Style"/>
          <w:i/>
          <w:sz w:val="20"/>
          <w:szCs w:val="18"/>
        </w:rPr>
        <w:t xml:space="preserve"> Bolaños</w:t>
      </w:r>
      <w:r w:rsidR="005E26CE" w:rsidRPr="007A0EA5">
        <w:rPr>
          <w:rFonts w:ascii="Bookman Old Style" w:hAnsi="Bookman Old Style"/>
          <w:i/>
          <w:sz w:val="20"/>
          <w:szCs w:val="18"/>
        </w:rPr>
        <w:t>-Benavides</w:t>
      </w:r>
      <w:r w:rsidRPr="007A0EA5">
        <w:rPr>
          <w:rFonts w:ascii="Bookman Old Style" w:hAnsi="Bookman Old Style"/>
          <w:i/>
          <w:sz w:val="20"/>
          <w:szCs w:val="18"/>
          <w:vertAlign w:val="superscript"/>
        </w:rPr>
        <w:t>2</w:t>
      </w:r>
      <w:r w:rsidR="005E417A" w:rsidRPr="007A0EA5">
        <w:rPr>
          <w:rFonts w:ascii="Bookman Old Style" w:hAnsi="Bookman Old Style"/>
          <w:i/>
          <w:sz w:val="20"/>
          <w:szCs w:val="18"/>
          <w:vertAlign w:val="superscript"/>
        </w:rPr>
        <w:t>†</w:t>
      </w:r>
      <w:r w:rsidRPr="007A0EA5">
        <w:rPr>
          <w:rFonts w:ascii="Bookman Old Style" w:hAnsi="Bookman Old Style"/>
          <w:i/>
          <w:sz w:val="20"/>
          <w:szCs w:val="18"/>
        </w:rPr>
        <w:t xml:space="preserve">, </w:t>
      </w:r>
      <w:r w:rsidR="009F184F" w:rsidRPr="00AA5421">
        <w:rPr>
          <w:rFonts w:ascii="Bookman Old Style" w:hAnsi="Bookman Old Style"/>
          <w:i/>
          <w:sz w:val="20"/>
          <w:szCs w:val="18"/>
        </w:rPr>
        <w:t>and</w:t>
      </w:r>
      <w:r w:rsidR="0099278C" w:rsidRPr="007A0EA5">
        <w:rPr>
          <w:rFonts w:ascii="Bookman Old Style" w:hAnsi="Bookman Old Style"/>
          <w:i/>
          <w:sz w:val="20"/>
          <w:szCs w:val="18"/>
        </w:rPr>
        <w:t xml:space="preserve"> </w:t>
      </w:r>
      <w:proofErr w:type="spellStart"/>
      <w:r w:rsidRPr="007A0EA5">
        <w:rPr>
          <w:rFonts w:ascii="Bookman Old Style" w:hAnsi="Bookman Old Style"/>
          <w:i/>
          <w:sz w:val="20"/>
          <w:szCs w:val="18"/>
        </w:rPr>
        <w:t>Neuza</w:t>
      </w:r>
      <w:proofErr w:type="spellEnd"/>
      <w:r w:rsidRPr="007A0EA5">
        <w:rPr>
          <w:rFonts w:ascii="Bookman Old Style" w:hAnsi="Bookman Old Style"/>
          <w:i/>
          <w:sz w:val="20"/>
          <w:szCs w:val="18"/>
        </w:rPr>
        <w:t xml:space="preserve"> Asakawa</w:t>
      </w:r>
      <w:r w:rsidRPr="007A0EA5">
        <w:rPr>
          <w:rFonts w:ascii="Bookman Old Style" w:hAnsi="Bookman Old Style"/>
          <w:i/>
          <w:sz w:val="20"/>
          <w:szCs w:val="18"/>
          <w:vertAlign w:val="superscript"/>
        </w:rPr>
        <w:t>3</w:t>
      </w:r>
      <w:r w:rsidR="005E417A" w:rsidRPr="007A0EA5">
        <w:rPr>
          <w:rFonts w:ascii="Bookman Old Style" w:hAnsi="Bookman Old Style"/>
          <w:i/>
          <w:sz w:val="20"/>
          <w:szCs w:val="18"/>
          <w:vertAlign w:val="superscript"/>
        </w:rPr>
        <w:t>‡</w:t>
      </w:r>
    </w:p>
    <w:p w:rsidR="001F13BB" w:rsidRPr="007A0EA5" w:rsidRDefault="001F13BB" w:rsidP="00333C27">
      <w:pPr>
        <w:spacing w:after="0" w:line="360" w:lineRule="auto"/>
        <w:jc w:val="center"/>
        <w:rPr>
          <w:rFonts w:ascii="Bookman Old Style" w:hAnsi="Bookman Old Style"/>
          <w:b/>
          <w:sz w:val="18"/>
          <w:szCs w:val="18"/>
        </w:rPr>
      </w:pPr>
    </w:p>
    <w:p w:rsidR="00C64CCA" w:rsidRPr="007A0EA5" w:rsidRDefault="001F13BB" w:rsidP="00500D3B">
      <w:pPr>
        <w:spacing w:after="0" w:line="240" w:lineRule="auto"/>
        <w:rPr>
          <w:rFonts w:ascii="Bookman Old Style" w:hAnsi="Bookman Old Style"/>
          <w:sz w:val="16"/>
          <w:szCs w:val="18"/>
        </w:rPr>
      </w:pPr>
      <w:proofErr w:type="gramStart"/>
      <w:r w:rsidRPr="007A0EA5">
        <w:rPr>
          <w:rFonts w:ascii="Bookman Old Style" w:hAnsi="Bookman Old Style"/>
          <w:color w:val="000000"/>
          <w:sz w:val="16"/>
          <w:szCs w:val="16"/>
          <w:vertAlign w:val="superscript"/>
        </w:rPr>
        <w:t>1</w:t>
      </w:r>
      <w:r w:rsidR="009F184F" w:rsidRPr="007A0EA5">
        <w:rPr>
          <w:rFonts w:ascii="Bookman Old Style" w:hAnsi="Bookman Old Style"/>
          <w:color w:val="000000"/>
          <w:sz w:val="16"/>
          <w:szCs w:val="16"/>
        </w:rPr>
        <w:t>Visitant Researcher</w:t>
      </w:r>
      <w:r w:rsidR="00500D3B" w:rsidRPr="007A0EA5">
        <w:rPr>
          <w:rFonts w:ascii="Bookman Old Style" w:hAnsi="Bookman Old Style"/>
          <w:color w:val="000000"/>
          <w:sz w:val="16"/>
          <w:szCs w:val="16"/>
        </w:rPr>
        <w:t>,</w:t>
      </w:r>
      <w:r w:rsidR="009F184F" w:rsidRPr="007A0EA5">
        <w:rPr>
          <w:rFonts w:ascii="Bookman Old Style" w:hAnsi="Bookman Old Style"/>
          <w:color w:val="000000"/>
          <w:sz w:val="16"/>
          <w:szCs w:val="16"/>
        </w:rPr>
        <w:t xml:space="preserve"> Pathology of Cassava and Tropical Fruits, Int</w:t>
      </w:r>
      <w:r w:rsidR="009F184F">
        <w:rPr>
          <w:rFonts w:ascii="Bookman Old Style" w:hAnsi="Bookman Old Style"/>
          <w:color w:val="000000"/>
          <w:sz w:val="16"/>
          <w:szCs w:val="16"/>
        </w:rPr>
        <w:t>e</w:t>
      </w:r>
      <w:r w:rsidR="009F184F" w:rsidRPr="007A0EA5">
        <w:rPr>
          <w:rFonts w:ascii="Bookman Old Style" w:hAnsi="Bookman Old Style"/>
          <w:color w:val="000000"/>
          <w:sz w:val="16"/>
          <w:szCs w:val="16"/>
        </w:rPr>
        <w:t>rnational Center for Tropical Agriculture</w:t>
      </w:r>
      <w:r w:rsidR="00500D3B" w:rsidRPr="007A0EA5">
        <w:rPr>
          <w:rFonts w:ascii="Bookman Old Style" w:hAnsi="Bookman Old Style"/>
          <w:color w:val="000000"/>
          <w:sz w:val="16"/>
          <w:szCs w:val="16"/>
        </w:rPr>
        <w:t xml:space="preserve"> (</w:t>
      </w:r>
      <w:proofErr w:type="spellStart"/>
      <w:r w:rsidR="00500D3B" w:rsidRPr="007A0EA5">
        <w:rPr>
          <w:rFonts w:ascii="Bookman Old Style" w:hAnsi="Bookman Old Style"/>
          <w:color w:val="000000"/>
          <w:sz w:val="16"/>
          <w:szCs w:val="16"/>
        </w:rPr>
        <w:t>CIAT</w:t>
      </w:r>
      <w:proofErr w:type="spellEnd"/>
      <w:r w:rsidR="00500D3B" w:rsidRPr="007A0EA5">
        <w:rPr>
          <w:rFonts w:ascii="Bookman Old Style" w:hAnsi="Bookman Old Style"/>
          <w:color w:val="000000"/>
          <w:sz w:val="16"/>
          <w:szCs w:val="16"/>
        </w:rPr>
        <w:t>),</w:t>
      </w:r>
      <w:r w:rsidR="00500D3B" w:rsidRPr="007A0EA5">
        <w:rPr>
          <w:rStyle w:val="Textoennegrita"/>
          <w:rFonts w:ascii="Bookman Old Style" w:hAnsi="Bookman Old Style"/>
          <w:color w:val="000000"/>
          <w:sz w:val="16"/>
          <w:szCs w:val="16"/>
        </w:rPr>
        <w:t xml:space="preserve"> </w:t>
      </w:r>
      <w:proofErr w:type="spellStart"/>
      <w:r w:rsidR="00500D3B" w:rsidRPr="007A0EA5">
        <w:rPr>
          <w:rFonts w:ascii="Bookman Old Style" w:hAnsi="Bookman Old Style"/>
          <w:color w:val="000000"/>
          <w:sz w:val="16"/>
          <w:szCs w:val="16"/>
        </w:rPr>
        <w:t>A.A</w:t>
      </w:r>
      <w:proofErr w:type="spellEnd"/>
      <w:r w:rsidR="00500D3B" w:rsidRPr="007A0EA5">
        <w:rPr>
          <w:rFonts w:ascii="Bookman Old Style" w:hAnsi="Bookman Old Style"/>
          <w:color w:val="000000"/>
          <w:sz w:val="16"/>
          <w:szCs w:val="16"/>
        </w:rPr>
        <w:t>. 6713, Cali, Colombia.</w:t>
      </w:r>
      <w:proofErr w:type="gramEnd"/>
      <w:r w:rsidR="00333C27" w:rsidRPr="007A0EA5">
        <w:rPr>
          <w:rFonts w:ascii="Bookman Old Style" w:hAnsi="Bookman Old Style"/>
          <w:sz w:val="16"/>
          <w:szCs w:val="18"/>
        </w:rPr>
        <w:t xml:space="preserve"> </w:t>
      </w:r>
    </w:p>
    <w:p w:rsidR="00333C27" w:rsidRPr="007A0EA5" w:rsidRDefault="00333C27" w:rsidP="00500D3B">
      <w:pPr>
        <w:spacing w:after="0" w:line="240" w:lineRule="auto"/>
        <w:rPr>
          <w:rFonts w:ascii="Bookman Old Style" w:hAnsi="Bookman Old Style"/>
          <w:sz w:val="16"/>
          <w:szCs w:val="16"/>
        </w:rPr>
      </w:pPr>
      <w:r w:rsidRPr="001500CA">
        <w:rPr>
          <w:rFonts w:ascii="Bookman Old Style" w:hAnsi="Bookman Old Style"/>
          <w:sz w:val="16"/>
          <w:szCs w:val="18"/>
          <w:vertAlign w:val="superscript"/>
          <w:lang w:val="es-ES_tradnl"/>
        </w:rPr>
        <w:t>2</w:t>
      </w:r>
      <w:r w:rsidR="001F13BB" w:rsidRPr="00333C27">
        <w:rPr>
          <w:rFonts w:ascii="Bookman Old Style" w:hAnsi="Bookman Old Style"/>
          <w:sz w:val="16"/>
          <w:szCs w:val="18"/>
          <w:lang w:val="es-ES_tradnl"/>
        </w:rPr>
        <w:t>Co</w:t>
      </w:r>
      <w:r w:rsidR="009F184F">
        <w:rPr>
          <w:rFonts w:ascii="Bookman Old Style" w:hAnsi="Bookman Old Style"/>
          <w:sz w:val="16"/>
          <w:szCs w:val="18"/>
          <w:lang w:val="es-ES_tradnl"/>
        </w:rPr>
        <w:t xml:space="preserve">lombian </w:t>
      </w:r>
      <w:proofErr w:type="spellStart"/>
      <w:r w:rsidR="009F184F">
        <w:rPr>
          <w:rFonts w:ascii="Bookman Old Style" w:hAnsi="Bookman Old Style"/>
          <w:sz w:val="16"/>
          <w:szCs w:val="18"/>
          <w:lang w:val="es-ES_tradnl"/>
        </w:rPr>
        <w:t>Corporation</w:t>
      </w:r>
      <w:proofErr w:type="spellEnd"/>
      <w:r w:rsidR="009F184F">
        <w:rPr>
          <w:rFonts w:ascii="Bookman Old Style" w:hAnsi="Bookman Old Style"/>
          <w:sz w:val="16"/>
          <w:szCs w:val="18"/>
          <w:lang w:val="es-ES_tradnl"/>
        </w:rPr>
        <w:t xml:space="preserve"> </w:t>
      </w:r>
      <w:proofErr w:type="spellStart"/>
      <w:r w:rsidR="009F184F">
        <w:rPr>
          <w:rFonts w:ascii="Bookman Old Style" w:hAnsi="Bookman Old Style"/>
          <w:sz w:val="16"/>
          <w:szCs w:val="18"/>
          <w:lang w:val="es-ES_tradnl"/>
        </w:rPr>
        <w:t>for</w:t>
      </w:r>
      <w:proofErr w:type="spellEnd"/>
      <w:r w:rsidR="009F184F">
        <w:rPr>
          <w:rFonts w:ascii="Bookman Old Style" w:hAnsi="Bookman Old Style"/>
          <w:sz w:val="16"/>
          <w:szCs w:val="18"/>
          <w:lang w:val="es-ES_tradnl"/>
        </w:rPr>
        <w:t xml:space="preserve"> </w:t>
      </w:r>
      <w:proofErr w:type="spellStart"/>
      <w:r w:rsidR="009F184F">
        <w:rPr>
          <w:rFonts w:ascii="Bookman Old Style" w:hAnsi="Bookman Old Style"/>
          <w:sz w:val="16"/>
          <w:szCs w:val="18"/>
          <w:lang w:val="es-ES_tradnl"/>
        </w:rPr>
        <w:t>Agricultural</w:t>
      </w:r>
      <w:proofErr w:type="spellEnd"/>
      <w:r w:rsidR="009F184F">
        <w:rPr>
          <w:rFonts w:ascii="Bookman Old Style" w:hAnsi="Bookman Old Style"/>
          <w:sz w:val="16"/>
          <w:szCs w:val="18"/>
          <w:lang w:val="es-ES_tradnl"/>
        </w:rPr>
        <w:t xml:space="preserve"> </w:t>
      </w:r>
      <w:proofErr w:type="spellStart"/>
      <w:proofErr w:type="gramStart"/>
      <w:r w:rsidR="009F184F">
        <w:rPr>
          <w:rFonts w:ascii="Bookman Old Style" w:hAnsi="Bookman Old Style"/>
          <w:sz w:val="16"/>
          <w:szCs w:val="18"/>
          <w:lang w:val="es-ES_tradnl"/>
        </w:rPr>
        <w:t>Research</w:t>
      </w:r>
      <w:proofErr w:type="spellEnd"/>
      <w:r w:rsidR="005E417A" w:rsidRPr="005E417A">
        <w:rPr>
          <w:rFonts w:ascii="Bookman Old Style" w:hAnsi="Bookman Old Style"/>
          <w:sz w:val="16"/>
          <w:szCs w:val="18"/>
          <w:lang w:val="es-ES_tradnl"/>
        </w:rPr>
        <w:t>(</w:t>
      </w:r>
      <w:proofErr w:type="spellStart"/>
      <w:proofErr w:type="gramEnd"/>
      <w:r w:rsidR="0087358C" w:rsidRPr="005E417A">
        <w:rPr>
          <w:rFonts w:ascii="Bookman Old Style" w:hAnsi="Bookman Old Style"/>
          <w:sz w:val="16"/>
          <w:szCs w:val="18"/>
          <w:lang w:val="es-ES_tradnl"/>
        </w:rPr>
        <w:t>Corpoica</w:t>
      </w:r>
      <w:proofErr w:type="spellEnd"/>
      <w:r w:rsidR="005E417A" w:rsidRPr="005E417A">
        <w:rPr>
          <w:rFonts w:ascii="Bookman Old Style" w:hAnsi="Bookman Old Style"/>
          <w:sz w:val="16"/>
          <w:szCs w:val="18"/>
          <w:lang w:val="es-ES_tradnl"/>
        </w:rPr>
        <w:t>)</w:t>
      </w:r>
      <w:r w:rsidR="00F707D2">
        <w:rPr>
          <w:rFonts w:ascii="Bookman Old Style" w:hAnsi="Bookman Old Style"/>
          <w:sz w:val="16"/>
          <w:szCs w:val="18"/>
          <w:lang w:val="es-ES_tradnl"/>
        </w:rPr>
        <w:t>, Palmira, Valle del Cauca, Colombia</w:t>
      </w:r>
      <w:r w:rsidRPr="005E417A">
        <w:rPr>
          <w:rFonts w:ascii="Bookman Old Style" w:hAnsi="Bookman Old Style"/>
          <w:sz w:val="16"/>
          <w:szCs w:val="18"/>
          <w:lang w:val="es-ES_tradnl"/>
        </w:rPr>
        <w:t xml:space="preserve">. </w:t>
      </w:r>
      <w:proofErr w:type="gramStart"/>
      <w:r w:rsidRPr="007A0EA5">
        <w:rPr>
          <w:rFonts w:ascii="Bookman Old Style" w:hAnsi="Bookman Old Style"/>
          <w:sz w:val="16"/>
          <w:szCs w:val="18"/>
          <w:vertAlign w:val="superscript"/>
        </w:rPr>
        <w:t>3</w:t>
      </w:r>
      <w:r w:rsidR="009F184F" w:rsidRPr="007A0EA5">
        <w:rPr>
          <w:rFonts w:ascii="Bookman Old Style" w:hAnsi="Bookman Old Style"/>
          <w:sz w:val="16"/>
          <w:szCs w:val="18"/>
        </w:rPr>
        <w:t>Associate Researcher</w:t>
      </w:r>
      <w:r w:rsidR="00790475" w:rsidRPr="007A0EA5">
        <w:rPr>
          <w:rFonts w:ascii="Bookman Old Style" w:hAnsi="Bookman Old Style"/>
          <w:sz w:val="16"/>
          <w:szCs w:val="18"/>
        </w:rPr>
        <w:t>,</w:t>
      </w:r>
      <w:r w:rsidR="001F13BB" w:rsidRPr="007A0EA5">
        <w:rPr>
          <w:rFonts w:ascii="Bookman Old Style" w:hAnsi="Bookman Old Style"/>
          <w:sz w:val="16"/>
          <w:szCs w:val="18"/>
        </w:rPr>
        <w:t xml:space="preserve"> </w:t>
      </w:r>
      <w:r w:rsidR="009F184F" w:rsidRPr="00C257C3">
        <w:rPr>
          <w:rFonts w:ascii="Bookman Old Style" w:hAnsi="Bookman Old Style"/>
          <w:color w:val="000000"/>
          <w:sz w:val="16"/>
          <w:szCs w:val="16"/>
        </w:rPr>
        <w:t>Int</w:t>
      </w:r>
      <w:r w:rsidR="009F184F">
        <w:rPr>
          <w:rFonts w:ascii="Bookman Old Style" w:hAnsi="Bookman Old Style"/>
          <w:color w:val="000000"/>
          <w:sz w:val="16"/>
          <w:szCs w:val="16"/>
        </w:rPr>
        <w:t>e</w:t>
      </w:r>
      <w:r w:rsidR="009F184F" w:rsidRPr="00C257C3">
        <w:rPr>
          <w:rFonts w:ascii="Bookman Old Style" w:hAnsi="Bookman Old Style"/>
          <w:color w:val="000000"/>
          <w:sz w:val="16"/>
          <w:szCs w:val="16"/>
        </w:rPr>
        <w:t>rnational Center for Tropical Agriculture</w:t>
      </w:r>
      <w:r w:rsidR="001F13BB" w:rsidRPr="007A0EA5">
        <w:rPr>
          <w:rFonts w:ascii="Bookman Old Style" w:hAnsi="Bookman Old Style"/>
          <w:sz w:val="16"/>
          <w:szCs w:val="18"/>
        </w:rPr>
        <w:t xml:space="preserve"> </w:t>
      </w:r>
      <w:r w:rsidR="005E417A" w:rsidRPr="007A0EA5">
        <w:rPr>
          <w:rFonts w:ascii="Bookman Old Style" w:hAnsi="Bookman Old Style"/>
          <w:sz w:val="16"/>
          <w:szCs w:val="18"/>
        </w:rPr>
        <w:t>(</w:t>
      </w:r>
      <w:proofErr w:type="spellStart"/>
      <w:r w:rsidR="001F13BB" w:rsidRPr="007A0EA5">
        <w:rPr>
          <w:rFonts w:ascii="Bookman Old Style" w:hAnsi="Bookman Old Style"/>
          <w:sz w:val="16"/>
          <w:szCs w:val="18"/>
        </w:rPr>
        <w:t>CIAT</w:t>
      </w:r>
      <w:proofErr w:type="spellEnd"/>
      <w:r w:rsidR="005E417A" w:rsidRPr="007A0EA5">
        <w:rPr>
          <w:rFonts w:ascii="Bookman Old Style" w:hAnsi="Bookman Old Style"/>
          <w:sz w:val="16"/>
          <w:szCs w:val="18"/>
        </w:rPr>
        <w:t>)</w:t>
      </w:r>
      <w:r w:rsidR="00790475" w:rsidRPr="007A0EA5">
        <w:rPr>
          <w:rFonts w:ascii="Bookman Old Style" w:hAnsi="Bookman Old Style"/>
          <w:color w:val="000000"/>
          <w:sz w:val="16"/>
          <w:szCs w:val="16"/>
        </w:rPr>
        <w:t>,</w:t>
      </w:r>
      <w:r w:rsidR="00790475" w:rsidRPr="007A0EA5">
        <w:rPr>
          <w:rStyle w:val="Textoennegrita"/>
          <w:rFonts w:ascii="Bookman Old Style" w:hAnsi="Bookman Old Style"/>
          <w:color w:val="000000"/>
          <w:sz w:val="16"/>
          <w:szCs w:val="16"/>
        </w:rPr>
        <w:t xml:space="preserve"> </w:t>
      </w:r>
      <w:proofErr w:type="spellStart"/>
      <w:r w:rsidR="00790475" w:rsidRPr="007A0EA5">
        <w:rPr>
          <w:rFonts w:ascii="Bookman Old Style" w:hAnsi="Bookman Old Style"/>
          <w:color w:val="000000"/>
          <w:sz w:val="16"/>
          <w:szCs w:val="16"/>
        </w:rPr>
        <w:t>A.A</w:t>
      </w:r>
      <w:proofErr w:type="spellEnd"/>
      <w:r w:rsidR="00790475" w:rsidRPr="007A0EA5">
        <w:rPr>
          <w:rFonts w:ascii="Bookman Old Style" w:hAnsi="Bookman Old Style"/>
          <w:color w:val="000000"/>
          <w:sz w:val="16"/>
          <w:szCs w:val="16"/>
        </w:rPr>
        <w:t>. 6713, Cali, Colombia</w:t>
      </w:r>
      <w:r w:rsidR="00790475" w:rsidRPr="007A0EA5">
        <w:rPr>
          <w:rFonts w:ascii="Bookman Old Style" w:hAnsi="Bookman Old Style"/>
          <w:sz w:val="16"/>
          <w:szCs w:val="18"/>
        </w:rPr>
        <w:t>.</w:t>
      </w:r>
      <w:proofErr w:type="gramEnd"/>
      <w:r w:rsidR="00790475" w:rsidRPr="007A0EA5">
        <w:rPr>
          <w:rFonts w:ascii="Bookman Old Style" w:hAnsi="Bookman Old Style"/>
          <w:sz w:val="16"/>
          <w:szCs w:val="18"/>
        </w:rPr>
        <w:t xml:space="preserve"> </w:t>
      </w:r>
      <w:r w:rsidR="0099278C" w:rsidRPr="007A0EA5">
        <w:rPr>
          <w:rFonts w:ascii="Bookman Old Style" w:hAnsi="Bookman Old Style"/>
          <w:sz w:val="16"/>
          <w:szCs w:val="18"/>
        </w:rPr>
        <w:t>*</w:t>
      </w:r>
      <w:r w:rsidR="009F184F" w:rsidRPr="007A0EA5">
        <w:rPr>
          <w:rFonts w:ascii="Bookman Old Style" w:hAnsi="Bookman Old Style"/>
          <w:sz w:val="16"/>
          <w:szCs w:val="18"/>
        </w:rPr>
        <w:t>Corresponding author</w:t>
      </w:r>
      <w:r w:rsidRPr="007A0EA5">
        <w:rPr>
          <w:rFonts w:ascii="Bookman Old Style" w:hAnsi="Bookman Old Style"/>
          <w:sz w:val="16"/>
          <w:szCs w:val="16"/>
        </w:rPr>
        <w:t xml:space="preserve">: </w:t>
      </w:r>
      <w:r w:rsidR="008C6FB1" w:rsidRPr="007A0EA5">
        <w:rPr>
          <w:rFonts w:ascii="Bookman Old Style" w:hAnsi="Bookman Old Style"/>
          <w:sz w:val="16"/>
          <w:szCs w:val="16"/>
        </w:rPr>
        <w:t>legabet@g</w:t>
      </w:r>
      <w:r w:rsidR="005E417A" w:rsidRPr="007A0EA5">
        <w:rPr>
          <w:rFonts w:ascii="Bookman Old Style" w:hAnsi="Bookman Old Style"/>
          <w:sz w:val="16"/>
          <w:szCs w:val="16"/>
        </w:rPr>
        <w:t>mail.com; †</w:t>
      </w:r>
      <w:hyperlink r:id="rId9" w:history="1">
        <w:r w:rsidR="005E417A" w:rsidRPr="007A0EA5">
          <w:rPr>
            <w:rStyle w:val="Hipervnculo"/>
            <w:rFonts w:ascii="Bookman Old Style" w:hAnsi="Bookman Old Style"/>
            <w:color w:val="auto"/>
            <w:sz w:val="16"/>
            <w:szCs w:val="16"/>
            <w:u w:val="none"/>
          </w:rPr>
          <w:t>mbmarthabolanos@gmail.com</w:t>
        </w:r>
      </w:hyperlink>
      <w:r w:rsidR="005E417A" w:rsidRPr="007A0EA5">
        <w:rPr>
          <w:rFonts w:ascii="Bookman Old Style" w:hAnsi="Bookman Old Style"/>
          <w:sz w:val="16"/>
          <w:szCs w:val="16"/>
        </w:rPr>
        <w:t>; ‡nasakawa@cgiar.org</w:t>
      </w:r>
    </w:p>
    <w:p w:rsidR="00333C27" w:rsidRPr="007A0EA5" w:rsidRDefault="00333C27" w:rsidP="000B1924">
      <w:pPr>
        <w:pStyle w:val="Piedepgina"/>
        <w:spacing w:after="0" w:line="240" w:lineRule="auto"/>
        <w:jc w:val="right"/>
        <w:rPr>
          <w:rFonts w:ascii="Bookman Old Style" w:hAnsi="Bookman Old Style"/>
          <w:sz w:val="16"/>
          <w:szCs w:val="16"/>
        </w:rPr>
      </w:pPr>
    </w:p>
    <w:p w:rsidR="00333C27" w:rsidRPr="007A0EA5" w:rsidRDefault="00333C27" w:rsidP="000B1924">
      <w:pPr>
        <w:pStyle w:val="Piedepgina"/>
        <w:spacing w:line="240" w:lineRule="auto"/>
        <w:jc w:val="right"/>
        <w:rPr>
          <w:rFonts w:ascii="Bookman Old Style" w:hAnsi="Bookman Old Style"/>
          <w:sz w:val="16"/>
          <w:szCs w:val="16"/>
        </w:rPr>
      </w:pPr>
      <w:r w:rsidRPr="007A0EA5">
        <w:rPr>
          <w:rFonts w:ascii="Bookman Old Style" w:hAnsi="Bookman Old Style"/>
          <w:sz w:val="16"/>
          <w:szCs w:val="16"/>
        </w:rPr>
        <w:t>Rec.</w:t>
      </w:r>
      <w:r w:rsidR="0099278C" w:rsidRPr="007A0EA5">
        <w:rPr>
          <w:rFonts w:ascii="Bookman Old Style" w:hAnsi="Bookman Old Style"/>
          <w:sz w:val="16"/>
          <w:szCs w:val="16"/>
        </w:rPr>
        <w:t>:</w:t>
      </w:r>
      <w:r w:rsidRPr="007A0EA5">
        <w:rPr>
          <w:rFonts w:ascii="Bookman Old Style" w:hAnsi="Bookman Old Style"/>
          <w:sz w:val="16"/>
          <w:szCs w:val="16"/>
        </w:rPr>
        <w:t xml:space="preserve"> </w:t>
      </w:r>
      <w:r w:rsidR="000B1924" w:rsidRPr="007A0EA5">
        <w:rPr>
          <w:rFonts w:ascii="Bookman Old Style" w:hAnsi="Bookman Old Style"/>
          <w:sz w:val="16"/>
          <w:szCs w:val="16"/>
        </w:rPr>
        <w:t>09</w:t>
      </w:r>
      <w:r w:rsidRPr="007A0EA5">
        <w:rPr>
          <w:rFonts w:ascii="Bookman Old Style" w:hAnsi="Bookman Old Style"/>
          <w:sz w:val="16"/>
          <w:szCs w:val="16"/>
        </w:rPr>
        <w:t>.0</w:t>
      </w:r>
      <w:r w:rsidR="000B1924" w:rsidRPr="007A0EA5">
        <w:rPr>
          <w:rFonts w:ascii="Bookman Old Style" w:hAnsi="Bookman Old Style"/>
          <w:sz w:val="16"/>
          <w:szCs w:val="16"/>
        </w:rPr>
        <w:t>7</w:t>
      </w:r>
      <w:r w:rsidRPr="007A0EA5">
        <w:rPr>
          <w:rFonts w:ascii="Bookman Old Style" w:hAnsi="Bookman Old Style"/>
          <w:sz w:val="16"/>
          <w:szCs w:val="16"/>
        </w:rPr>
        <w:t>.1</w:t>
      </w:r>
      <w:r w:rsidR="000B1924" w:rsidRPr="007A0EA5">
        <w:rPr>
          <w:rFonts w:ascii="Bookman Old Style" w:hAnsi="Bookman Old Style"/>
          <w:sz w:val="16"/>
          <w:szCs w:val="16"/>
        </w:rPr>
        <w:t>1</w:t>
      </w:r>
      <w:r w:rsidRPr="007A0EA5">
        <w:rPr>
          <w:rFonts w:ascii="Bookman Old Style" w:hAnsi="Bookman Old Style"/>
          <w:sz w:val="16"/>
          <w:szCs w:val="16"/>
        </w:rPr>
        <w:t xml:space="preserve">    </w:t>
      </w:r>
      <w:proofErr w:type="spellStart"/>
      <w:proofErr w:type="gramStart"/>
      <w:r w:rsidRPr="007A0EA5">
        <w:rPr>
          <w:rFonts w:ascii="Bookman Old Style" w:hAnsi="Bookman Old Style"/>
          <w:sz w:val="16"/>
          <w:szCs w:val="16"/>
        </w:rPr>
        <w:t>Acept</w:t>
      </w:r>
      <w:proofErr w:type="spellEnd"/>
      <w:r w:rsidRPr="007A0EA5">
        <w:rPr>
          <w:rFonts w:ascii="Bookman Old Style" w:hAnsi="Bookman Old Style"/>
          <w:sz w:val="16"/>
          <w:szCs w:val="16"/>
        </w:rPr>
        <w:t>.:</w:t>
      </w:r>
      <w:proofErr w:type="gramEnd"/>
      <w:r w:rsidR="000B1924" w:rsidRPr="007A0EA5">
        <w:rPr>
          <w:rFonts w:ascii="Bookman Old Style" w:hAnsi="Bookman Old Style"/>
          <w:sz w:val="16"/>
          <w:szCs w:val="16"/>
        </w:rPr>
        <w:t xml:space="preserve"> 26.12.11</w:t>
      </w:r>
    </w:p>
    <w:p w:rsidR="00333C27" w:rsidRPr="007A0EA5" w:rsidRDefault="00333C27" w:rsidP="000B1924">
      <w:pPr>
        <w:pStyle w:val="Piedepgina"/>
        <w:spacing w:after="0" w:line="240" w:lineRule="auto"/>
        <w:rPr>
          <w:rFonts w:ascii="Bookman Old Style" w:hAnsi="Bookman Old Style"/>
          <w:sz w:val="16"/>
          <w:szCs w:val="16"/>
        </w:rPr>
      </w:pPr>
    </w:p>
    <w:p w:rsidR="001F13BB" w:rsidRPr="007A0EA5" w:rsidRDefault="001F13BB" w:rsidP="000B1924">
      <w:pPr>
        <w:pStyle w:val="Piedepgina"/>
        <w:spacing w:after="0" w:line="240" w:lineRule="auto"/>
        <w:rPr>
          <w:rFonts w:ascii="Bookman Old Style" w:hAnsi="Bookman Old Style"/>
          <w:sz w:val="16"/>
          <w:szCs w:val="18"/>
        </w:rPr>
      </w:pPr>
    </w:p>
    <w:p w:rsidR="0048516E" w:rsidRPr="007A0EA5" w:rsidRDefault="0048516E" w:rsidP="007A0EA5">
      <w:pPr>
        <w:spacing w:line="240" w:lineRule="auto"/>
        <w:jc w:val="center"/>
        <w:rPr>
          <w:rFonts w:ascii="Bookman Old Style" w:hAnsi="Bookman Old Style"/>
          <w:b/>
          <w:sz w:val="19"/>
          <w:szCs w:val="19"/>
        </w:rPr>
      </w:pPr>
      <w:r w:rsidRPr="007A0EA5">
        <w:rPr>
          <w:rFonts w:ascii="Bookman Old Style" w:hAnsi="Bookman Old Style"/>
          <w:b/>
          <w:sz w:val="23"/>
          <w:szCs w:val="23"/>
        </w:rPr>
        <w:t>Abstract</w:t>
      </w:r>
    </w:p>
    <w:p w:rsidR="0048516E" w:rsidRPr="007A0EA5" w:rsidRDefault="0048516E" w:rsidP="0048516E">
      <w:pPr>
        <w:spacing w:after="0" w:line="240" w:lineRule="auto"/>
        <w:jc w:val="both"/>
        <w:rPr>
          <w:rFonts w:ascii="Bookman Old Style" w:hAnsi="Bookman Old Style"/>
          <w:sz w:val="19"/>
          <w:szCs w:val="19"/>
        </w:rPr>
      </w:pPr>
      <w:r w:rsidRPr="007A0EA5">
        <w:rPr>
          <w:rFonts w:ascii="Bookman Old Style" w:hAnsi="Bookman Old Style"/>
          <w:sz w:val="19"/>
          <w:szCs w:val="19"/>
        </w:rPr>
        <w:t xml:space="preserve">We compared the effect of pre-inoculation with the following </w:t>
      </w:r>
      <w:proofErr w:type="spellStart"/>
      <w:r w:rsidRPr="007A0EA5">
        <w:rPr>
          <w:rFonts w:ascii="Bookman Old Style" w:hAnsi="Bookman Old Style"/>
          <w:sz w:val="19"/>
          <w:szCs w:val="19"/>
        </w:rPr>
        <w:t>arbuscular</w:t>
      </w:r>
      <w:proofErr w:type="spellEnd"/>
      <w:r w:rsidRPr="007A0EA5">
        <w:rPr>
          <w:rFonts w:ascii="Bookman Old Style" w:hAnsi="Bookman Old Style"/>
          <w:sz w:val="19"/>
          <w:szCs w:val="19"/>
        </w:rPr>
        <w:t xml:space="preserve"> </w:t>
      </w:r>
      <w:proofErr w:type="spellStart"/>
      <w:r w:rsidRPr="007A0EA5">
        <w:rPr>
          <w:rFonts w:ascii="Bookman Old Style" w:hAnsi="Bookman Old Style"/>
          <w:sz w:val="19"/>
          <w:szCs w:val="19"/>
        </w:rPr>
        <w:t>mycorrhizal</w:t>
      </w:r>
      <w:proofErr w:type="spellEnd"/>
      <w:r w:rsidRPr="007A0EA5">
        <w:rPr>
          <w:rFonts w:ascii="Bookman Old Style" w:hAnsi="Bookman Old Style"/>
          <w:sz w:val="19"/>
          <w:szCs w:val="19"/>
        </w:rPr>
        <w:t xml:space="preserve"> fungi (AMF), on the growth of vegetative </w:t>
      </w:r>
      <w:proofErr w:type="spellStart"/>
      <w:r w:rsidRPr="007A0EA5">
        <w:rPr>
          <w:rFonts w:ascii="Bookman Old Style" w:hAnsi="Bookman Old Style"/>
          <w:sz w:val="19"/>
          <w:szCs w:val="19"/>
        </w:rPr>
        <w:t>propagules</w:t>
      </w:r>
      <w:proofErr w:type="spellEnd"/>
      <w:r w:rsidRPr="007A0EA5">
        <w:rPr>
          <w:rFonts w:ascii="Bookman Old Style" w:hAnsi="Bookman Old Style"/>
          <w:sz w:val="19"/>
          <w:szCs w:val="19"/>
        </w:rPr>
        <w:t xml:space="preserve"> (suckers) of plantain (</w:t>
      </w:r>
      <w:r w:rsidRPr="007A0EA5">
        <w:rPr>
          <w:rFonts w:ascii="Bookman Old Style" w:hAnsi="Bookman Old Style"/>
          <w:i/>
          <w:sz w:val="19"/>
          <w:szCs w:val="19"/>
        </w:rPr>
        <w:t>Musa</w:t>
      </w:r>
      <w:r w:rsidRPr="007A0EA5">
        <w:rPr>
          <w:rFonts w:ascii="Bookman Old Style" w:hAnsi="Bookman Old Style"/>
          <w:sz w:val="19"/>
          <w:szCs w:val="19"/>
        </w:rPr>
        <w:t xml:space="preserve"> </w:t>
      </w:r>
      <w:proofErr w:type="spellStart"/>
      <w:r w:rsidRPr="007A0EA5">
        <w:rPr>
          <w:rFonts w:ascii="Bookman Old Style" w:hAnsi="Bookman Old Style"/>
          <w:sz w:val="19"/>
          <w:szCs w:val="19"/>
        </w:rPr>
        <w:t>AAB</w:t>
      </w:r>
      <w:proofErr w:type="spellEnd"/>
      <w:r w:rsidRPr="007A0EA5">
        <w:rPr>
          <w:rFonts w:ascii="Bookman Old Style" w:hAnsi="Bookman Old Style"/>
          <w:sz w:val="19"/>
          <w:szCs w:val="19"/>
        </w:rPr>
        <w:t xml:space="preserve">): 1) </w:t>
      </w:r>
      <w:proofErr w:type="spellStart"/>
      <w:r w:rsidRPr="007A0EA5">
        <w:rPr>
          <w:rFonts w:ascii="Bookman Old Style" w:hAnsi="Bookman Old Style"/>
          <w:i/>
          <w:sz w:val="19"/>
          <w:szCs w:val="19"/>
        </w:rPr>
        <w:t>Glomus</w:t>
      </w:r>
      <w:proofErr w:type="spellEnd"/>
      <w:r w:rsidRPr="007A0EA5">
        <w:rPr>
          <w:rFonts w:ascii="Bookman Old Style" w:hAnsi="Bookman Old Style"/>
          <w:i/>
          <w:sz w:val="19"/>
          <w:szCs w:val="19"/>
        </w:rPr>
        <w:t> </w:t>
      </w:r>
      <w:proofErr w:type="spellStart"/>
      <w:r w:rsidRPr="007A0EA5">
        <w:rPr>
          <w:rFonts w:ascii="Bookman Old Style" w:hAnsi="Bookman Old Style"/>
          <w:i/>
          <w:sz w:val="19"/>
          <w:szCs w:val="19"/>
        </w:rPr>
        <w:t>fistulosum</w:t>
      </w:r>
      <w:proofErr w:type="spellEnd"/>
      <w:r w:rsidRPr="007A0EA5">
        <w:rPr>
          <w:rFonts w:ascii="Bookman Old Style" w:hAnsi="Bookman Old Style"/>
          <w:sz w:val="19"/>
          <w:szCs w:val="19"/>
        </w:rPr>
        <w:t xml:space="preserve">, 2) </w:t>
      </w:r>
      <w:proofErr w:type="spellStart"/>
      <w:r w:rsidRPr="007A0EA5">
        <w:rPr>
          <w:rFonts w:ascii="Bookman Old Style" w:hAnsi="Bookman Old Style"/>
          <w:i/>
          <w:sz w:val="19"/>
          <w:szCs w:val="19"/>
        </w:rPr>
        <w:t>Glomus</w:t>
      </w:r>
      <w:proofErr w:type="spellEnd"/>
      <w:r w:rsidRPr="007A0EA5">
        <w:rPr>
          <w:rFonts w:ascii="Bookman Old Style" w:hAnsi="Bookman Old Style"/>
          <w:i/>
          <w:sz w:val="19"/>
          <w:szCs w:val="19"/>
        </w:rPr>
        <w:t> </w:t>
      </w:r>
      <w:proofErr w:type="spellStart"/>
      <w:r w:rsidRPr="007A0EA5">
        <w:rPr>
          <w:rFonts w:ascii="Bookman Old Style" w:hAnsi="Bookman Old Style"/>
          <w:i/>
          <w:sz w:val="19"/>
          <w:szCs w:val="19"/>
        </w:rPr>
        <w:t>fasciculatum</w:t>
      </w:r>
      <w:proofErr w:type="spellEnd"/>
      <w:r w:rsidRPr="007A0EA5">
        <w:rPr>
          <w:rFonts w:ascii="Bookman Old Style" w:hAnsi="Bookman Old Style"/>
          <w:sz w:val="19"/>
          <w:szCs w:val="19"/>
        </w:rPr>
        <w:t xml:space="preserve">, and 3) commercial inoculum (mixture of </w:t>
      </w:r>
      <w:r w:rsidRPr="007A0EA5">
        <w:rPr>
          <w:rFonts w:ascii="Bookman Old Style" w:hAnsi="Bookman Old Style"/>
          <w:i/>
          <w:sz w:val="19"/>
          <w:szCs w:val="19"/>
        </w:rPr>
        <w:t>G. </w:t>
      </w:r>
      <w:proofErr w:type="spellStart"/>
      <w:r w:rsidRPr="007A0EA5">
        <w:rPr>
          <w:rFonts w:ascii="Bookman Old Style" w:hAnsi="Bookman Old Style"/>
          <w:i/>
          <w:sz w:val="19"/>
          <w:szCs w:val="19"/>
        </w:rPr>
        <w:t>aggregatum</w:t>
      </w:r>
      <w:proofErr w:type="spellEnd"/>
      <w:r w:rsidRPr="007A0EA5">
        <w:rPr>
          <w:rFonts w:ascii="Bookman Old Style" w:hAnsi="Bookman Old Style"/>
          <w:i/>
          <w:sz w:val="19"/>
          <w:szCs w:val="19"/>
        </w:rPr>
        <w:t>, G. </w:t>
      </w:r>
      <w:proofErr w:type="spellStart"/>
      <w:r w:rsidRPr="007A0EA5">
        <w:rPr>
          <w:rFonts w:ascii="Bookman Old Style" w:hAnsi="Bookman Old Style"/>
          <w:i/>
          <w:sz w:val="19"/>
          <w:szCs w:val="19"/>
        </w:rPr>
        <w:t>fistulosum</w:t>
      </w:r>
      <w:proofErr w:type="spellEnd"/>
      <w:r w:rsidRPr="007A0EA5">
        <w:rPr>
          <w:rFonts w:ascii="Bookman Old Style" w:hAnsi="Bookman Old Style"/>
          <w:i/>
          <w:sz w:val="19"/>
          <w:szCs w:val="19"/>
        </w:rPr>
        <w:t>, </w:t>
      </w:r>
      <w:proofErr w:type="spellStart"/>
      <w:r w:rsidRPr="007A0EA5">
        <w:rPr>
          <w:rFonts w:ascii="Bookman Old Style" w:hAnsi="Bookman Old Style"/>
          <w:i/>
          <w:sz w:val="19"/>
          <w:szCs w:val="19"/>
        </w:rPr>
        <w:t>G.manihotis</w:t>
      </w:r>
      <w:proofErr w:type="spellEnd"/>
      <w:r w:rsidRPr="007A0EA5">
        <w:rPr>
          <w:rFonts w:ascii="Bookman Old Style" w:hAnsi="Bookman Old Style"/>
          <w:i/>
          <w:sz w:val="19"/>
          <w:szCs w:val="19"/>
        </w:rPr>
        <w:t>, G. </w:t>
      </w:r>
      <w:proofErr w:type="spellStart"/>
      <w:r w:rsidRPr="007A0EA5">
        <w:rPr>
          <w:rFonts w:ascii="Bookman Old Style" w:hAnsi="Bookman Old Style"/>
          <w:i/>
          <w:sz w:val="19"/>
          <w:szCs w:val="19"/>
        </w:rPr>
        <w:t>fasciculatum</w:t>
      </w:r>
      <w:proofErr w:type="spellEnd"/>
      <w:r w:rsidRPr="007A0EA5">
        <w:rPr>
          <w:rFonts w:ascii="Bookman Old Style" w:hAnsi="Bookman Old Style"/>
          <w:i/>
          <w:sz w:val="19"/>
          <w:szCs w:val="19"/>
        </w:rPr>
        <w:t xml:space="preserve">, </w:t>
      </w:r>
      <w:proofErr w:type="spellStart"/>
      <w:r w:rsidRPr="007A0EA5">
        <w:rPr>
          <w:rFonts w:ascii="Bookman Old Style" w:hAnsi="Bookman Old Style"/>
          <w:i/>
          <w:sz w:val="19"/>
          <w:szCs w:val="19"/>
        </w:rPr>
        <w:t>Kuklosplora</w:t>
      </w:r>
      <w:proofErr w:type="spellEnd"/>
      <w:r w:rsidRPr="007A0EA5">
        <w:rPr>
          <w:rFonts w:ascii="Bookman Old Style" w:hAnsi="Bookman Old Style"/>
          <w:i/>
          <w:sz w:val="19"/>
          <w:szCs w:val="19"/>
        </w:rPr>
        <w:t> </w:t>
      </w:r>
      <w:proofErr w:type="spellStart"/>
      <w:r w:rsidRPr="007A0EA5">
        <w:rPr>
          <w:rFonts w:ascii="Bookman Old Style" w:hAnsi="Bookman Old Style"/>
          <w:i/>
          <w:sz w:val="19"/>
          <w:szCs w:val="19"/>
        </w:rPr>
        <w:t>colombiana</w:t>
      </w:r>
      <w:proofErr w:type="spellEnd"/>
      <w:r w:rsidRPr="007A0EA5">
        <w:rPr>
          <w:rFonts w:ascii="Bookman Old Style" w:hAnsi="Bookman Old Style"/>
          <w:sz w:val="19"/>
          <w:szCs w:val="19"/>
        </w:rPr>
        <w:t xml:space="preserve"> and </w:t>
      </w:r>
      <w:proofErr w:type="spellStart"/>
      <w:r w:rsidRPr="007A0EA5">
        <w:rPr>
          <w:rFonts w:ascii="Bookman Old Style" w:hAnsi="Bookman Old Style"/>
          <w:i/>
          <w:sz w:val="19"/>
          <w:szCs w:val="19"/>
        </w:rPr>
        <w:t>Scutellospora</w:t>
      </w:r>
      <w:proofErr w:type="spellEnd"/>
      <w:r w:rsidRPr="007A0EA5">
        <w:rPr>
          <w:rFonts w:ascii="Bookman Old Style" w:hAnsi="Bookman Old Style"/>
          <w:sz w:val="19"/>
          <w:szCs w:val="19"/>
        </w:rPr>
        <w:t> spp.), compared with a control without AMF, in substrate with and without the presence of </w:t>
      </w:r>
      <w:proofErr w:type="spellStart"/>
      <w:r w:rsidRPr="007A0EA5">
        <w:rPr>
          <w:rFonts w:ascii="Bookman Old Style" w:hAnsi="Bookman Old Style"/>
          <w:i/>
          <w:sz w:val="19"/>
          <w:szCs w:val="19"/>
        </w:rPr>
        <w:t>Radopholus</w:t>
      </w:r>
      <w:proofErr w:type="spellEnd"/>
      <w:r w:rsidRPr="007A0EA5">
        <w:rPr>
          <w:rFonts w:ascii="Bookman Old Style" w:hAnsi="Bookman Old Style"/>
          <w:i/>
          <w:sz w:val="19"/>
          <w:szCs w:val="19"/>
        </w:rPr>
        <w:t> </w:t>
      </w:r>
      <w:proofErr w:type="spellStart"/>
      <w:r w:rsidRPr="007A0EA5">
        <w:rPr>
          <w:rFonts w:ascii="Bookman Old Style" w:hAnsi="Bookman Old Style"/>
          <w:i/>
          <w:sz w:val="19"/>
          <w:szCs w:val="19"/>
        </w:rPr>
        <w:t>similis</w:t>
      </w:r>
      <w:proofErr w:type="spellEnd"/>
      <w:r w:rsidRPr="007A0EA5">
        <w:rPr>
          <w:rFonts w:ascii="Bookman Old Style" w:hAnsi="Bookman Old Style"/>
          <w:sz w:val="19"/>
          <w:szCs w:val="19"/>
        </w:rPr>
        <w:t xml:space="preserve"> and </w:t>
      </w:r>
      <w:proofErr w:type="spellStart"/>
      <w:r w:rsidRPr="007A0EA5">
        <w:rPr>
          <w:rFonts w:ascii="Bookman Old Style" w:hAnsi="Bookman Old Style"/>
          <w:i/>
          <w:sz w:val="19"/>
          <w:szCs w:val="19"/>
        </w:rPr>
        <w:t>Helicotylenchus</w:t>
      </w:r>
      <w:proofErr w:type="spellEnd"/>
      <w:r w:rsidRPr="007A0EA5">
        <w:rPr>
          <w:rFonts w:ascii="Bookman Old Style" w:hAnsi="Bookman Old Style"/>
          <w:i/>
          <w:sz w:val="19"/>
          <w:szCs w:val="19"/>
        </w:rPr>
        <w:t> </w:t>
      </w:r>
      <w:r w:rsidRPr="007A0EA5">
        <w:rPr>
          <w:rFonts w:ascii="Bookman Old Style" w:hAnsi="Bookman Old Style"/>
          <w:sz w:val="19"/>
          <w:szCs w:val="19"/>
        </w:rPr>
        <w:t xml:space="preserve">spp.. Furthermore, we evaluated the effect of AMF on the final amount of plant parasitic nematodes in roots and </w:t>
      </w:r>
      <w:proofErr w:type="spellStart"/>
      <w:r w:rsidRPr="007A0EA5">
        <w:rPr>
          <w:rFonts w:ascii="Bookman Old Style" w:hAnsi="Bookman Old Style"/>
          <w:sz w:val="19"/>
          <w:szCs w:val="19"/>
        </w:rPr>
        <w:t>rhizosphere</w:t>
      </w:r>
      <w:proofErr w:type="spellEnd"/>
      <w:r w:rsidRPr="007A0EA5">
        <w:rPr>
          <w:rFonts w:ascii="Bookman Old Style" w:hAnsi="Bookman Old Style"/>
          <w:sz w:val="19"/>
          <w:szCs w:val="19"/>
        </w:rPr>
        <w:t xml:space="preserve"> soil. The results indicated a significant intensification in the </w:t>
      </w:r>
      <w:proofErr w:type="spellStart"/>
      <w:r w:rsidRPr="007A0EA5">
        <w:rPr>
          <w:rFonts w:ascii="Bookman Old Style" w:hAnsi="Bookman Old Style"/>
          <w:sz w:val="19"/>
          <w:szCs w:val="19"/>
        </w:rPr>
        <w:t>mycorrhizal</w:t>
      </w:r>
      <w:proofErr w:type="spellEnd"/>
      <w:r w:rsidRPr="007A0EA5">
        <w:rPr>
          <w:rFonts w:ascii="Bookman Old Style" w:hAnsi="Bookman Old Style"/>
          <w:sz w:val="19"/>
          <w:szCs w:val="19"/>
        </w:rPr>
        <w:t xml:space="preserve"> colonization in roots inoculated with commercial inoculum of AMF (40 - 41%) compared with control and other AMFs (&lt;3%). There </w:t>
      </w:r>
      <w:proofErr w:type="gramStart"/>
      <w:r w:rsidRPr="007A0EA5">
        <w:rPr>
          <w:rFonts w:ascii="Bookman Old Style" w:hAnsi="Bookman Old Style"/>
          <w:sz w:val="19"/>
          <w:szCs w:val="19"/>
        </w:rPr>
        <w:t>were over 30% of increase</w:t>
      </w:r>
      <w:proofErr w:type="gramEnd"/>
      <w:r w:rsidRPr="007A0EA5">
        <w:rPr>
          <w:rFonts w:ascii="Bookman Old Style" w:hAnsi="Bookman Old Style"/>
          <w:sz w:val="19"/>
          <w:szCs w:val="19"/>
        </w:rPr>
        <w:t xml:space="preserve"> in fresh weight of roots and dry matter (corm and air tissue) variables, in plants inoculated with commercial AMF, even in the presence of plant parasitic nematodes. The final amount of plant parasitic nematodes was not affected by the inoculation of AMF. We conclude that </w:t>
      </w:r>
      <w:proofErr w:type="spellStart"/>
      <w:r w:rsidRPr="007A0EA5">
        <w:rPr>
          <w:rFonts w:ascii="Bookman Old Style" w:hAnsi="Bookman Old Style"/>
          <w:sz w:val="19"/>
          <w:szCs w:val="19"/>
        </w:rPr>
        <w:t>mycorrhizal</w:t>
      </w:r>
      <w:proofErr w:type="spellEnd"/>
      <w:r w:rsidRPr="007A0EA5">
        <w:rPr>
          <w:rFonts w:ascii="Bookman Old Style" w:hAnsi="Bookman Old Style"/>
          <w:sz w:val="19"/>
          <w:szCs w:val="19"/>
        </w:rPr>
        <w:t> fungi species’ mixture, present within the AMF commercial inoculum, stimulated root growth and nutrient uptake, thereby improving biomass production and offsetting the damage by plant parasitic nematodes.</w:t>
      </w:r>
    </w:p>
    <w:p w:rsidR="0048516E" w:rsidRPr="007A0EA5" w:rsidRDefault="0048516E" w:rsidP="0048516E">
      <w:pPr>
        <w:spacing w:after="0" w:line="240" w:lineRule="auto"/>
        <w:rPr>
          <w:rFonts w:ascii="Bookman Old Style" w:hAnsi="Bookman Old Style"/>
          <w:b/>
          <w:sz w:val="19"/>
          <w:szCs w:val="19"/>
        </w:rPr>
      </w:pPr>
    </w:p>
    <w:p w:rsidR="0048516E" w:rsidRPr="007A0EA5" w:rsidRDefault="0048516E" w:rsidP="0048516E">
      <w:pPr>
        <w:spacing w:line="240" w:lineRule="auto"/>
        <w:rPr>
          <w:rFonts w:ascii="Bookman Old Style" w:hAnsi="Bookman Old Style"/>
          <w:sz w:val="19"/>
          <w:szCs w:val="19"/>
        </w:rPr>
      </w:pPr>
      <w:r w:rsidRPr="007A0EA5">
        <w:rPr>
          <w:rFonts w:ascii="Bookman Old Style" w:hAnsi="Bookman Old Style"/>
          <w:b/>
          <w:sz w:val="19"/>
          <w:szCs w:val="19"/>
        </w:rPr>
        <w:t>Key words:</w:t>
      </w:r>
      <w:r w:rsidRPr="007A0EA5">
        <w:rPr>
          <w:rFonts w:ascii="Bookman Old Style" w:hAnsi="Bookman Old Style"/>
          <w:sz w:val="19"/>
          <w:szCs w:val="19"/>
        </w:rPr>
        <w:t> </w:t>
      </w:r>
      <w:r w:rsidRPr="007A0EA5">
        <w:rPr>
          <w:rFonts w:ascii="Bookman Old Style" w:hAnsi="Bookman Old Style"/>
          <w:i/>
          <w:sz w:val="19"/>
          <w:szCs w:val="19"/>
        </w:rPr>
        <w:t>Musa</w:t>
      </w:r>
      <w:r w:rsidRPr="007A0EA5">
        <w:rPr>
          <w:rFonts w:ascii="Bookman Old Style" w:hAnsi="Bookman Old Style"/>
          <w:sz w:val="19"/>
          <w:szCs w:val="19"/>
        </w:rPr>
        <w:t> </w:t>
      </w:r>
      <w:proofErr w:type="spellStart"/>
      <w:r w:rsidRPr="007A0EA5">
        <w:rPr>
          <w:rFonts w:ascii="Bookman Old Style" w:hAnsi="Bookman Old Style"/>
          <w:sz w:val="19"/>
          <w:szCs w:val="19"/>
        </w:rPr>
        <w:t>AAB</w:t>
      </w:r>
      <w:proofErr w:type="spellEnd"/>
      <w:r w:rsidRPr="007A0EA5">
        <w:rPr>
          <w:rFonts w:ascii="Bookman Old Style" w:hAnsi="Bookman Old Style"/>
          <w:sz w:val="19"/>
          <w:szCs w:val="19"/>
        </w:rPr>
        <w:t>, </w:t>
      </w:r>
      <w:proofErr w:type="spellStart"/>
      <w:r w:rsidRPr="007A0EA5">
        <w:rPr>
          <w:rFonts w:ascii="Bookman Old Style" w:hAnsi="Bookman Old Style"/>
          <w:sz w:val="19"/>
          <w:szCs w:val="19"/>
        </w:rPr>
        <w:t>mycorrhizal</w:t>
      </w:r>
      <w:proofErr w:type="spellEnd"/>
      <w:r w:rsidRPr="007A0EA5">
        <w:rPr>
          <w:rFonts w:ascii="Bookman Old Style" w:hAnsi="Bookman Old Style"/>
          <w:sz w:val="19"/>
          <w:szCs w:val="19"/>
        </w:rPr>
        <w:t xml:space="preserve"> colonization,</w:t>
      </w:r>
      <w:r w:rsidRPr="007A0EA5">
        <w:rPr>
          <w:rFonts w:ascii="Bookman Old Style" w:hAnsi="Bookman Old Style"/>
          <w:i/>
          <w:sz w:val="19"/>
          <w:szCs w:val="19"/>
        </w:rPr>
        <w:t xml:space="preserve"> </w:t>
      </w:r>
      <w:proofErr w:type="spellStart"/>
      <w:r w:rsidRPr="007A0EA5">
        <w:rPr>
          <w:rFonts w:ascii="Bookman Old Style" w:hAnsi="Bookman Old Style"/>
          <w:i/>
          <w:sz w:val="19"/>
          <w:szCs w:val="19"/>
        </w:rPr>
        <w:t>Radopholus</w:t>
      </w:r>
      <w:proofErr w:type="spellEnd"/>
      <w:r w:rsidRPr="007A0EA5">
        <w:rPr>
          <w:rFonts w:ascii="Bookman Old Style" w:hAnsi="Bookman Old Style"/>
          <w:i/>
          <w:sz w:val="19"/>
          <w:szCs w:val="19"/>
        </w:rPr>
        <w:t> </w:t>
      </w:r>
      <w:proofErr w:type="spellStart"/>
      <w:r w:rsidRPr="007A0EA5">
        <w:rPr>
          <w:rFonts w:ascii="Bookman Old Style" w:hAnsi="Bookman Old Style"/>
          <w:i/>
          <w:sz w:val="19"/>
          <w:szCs w:val="19"/>
        </w:rPr>
        <w:t>similis</w:t>
      </w:r>
      <w:proofErr w:type="spellEnd"/>
      <w:r w:rsidRPr="007A0EA5">
        <w:rPr>
          <w:rFonts w:ascii="Bookman Old Style" w:hAnsi="Bookman Old Style"/>
          <w:sz w:val="19"/>
          <w:szCs w:val="19"/>
        </w:rPr>
        <w:t xml:space="preserve">, </w:t>
      </w:r>
      <w:proofErr w:type="gramStart"/>
      <w:r w:rsidRPr="007A0EA5">
        <w:rPr>
          <w:rFonts w:ascii="Bookman Old Style" w:hAnsi="Bookman Old Style"/>
          <w:sz w:val="19"/>
          <w:szCs w:val="19"/>
        </w:rPr>
        <w:t>root</w:t>
      </w:r>
      <w:proofErr w:type="gramEnd"/>
      <w:r w:rsidRPr="007A0EA5">
        <w:rPr>
          <w:rFonts w:ascii="Bookman Old Style" w:hAnsi="Bookman Old Style"/>
          <w:sz w:val="19"/>
          <w:szCs w:val="19"/>
        </w:rPr>
        <w:t xml:space="preserve"> growth.</w:t>
      </w:r>
    </w:p>
    <w:p w:rsidR="0048516E" w:rsidRPr="007A0EA5" w:rsidRDefault="0048516E" w:rsidP="00333C27">
      <w:pPr>
        <w:spacing w:after="0" w:line="240" w:lineRule="auto"/>
        <w:jc w:val="center"/>
        <w:outlineLvl w:val="0"/>
        <w:rPr>
          <w:rFonts w:ascii="Bookman Old Style" w:hAnsi="Bookman Old Style"/>
          <w:b/>
          <w:sz w:val="19"/>
          <w:szCs w:val="19"/>
        </w:rPr>
      </w:pPr>
    </w:p>
    <w:p w:rsidR="009A1779" w:rsidRPr="007A0EA5" w:rsidRDefault="00157E8C" w:rsidP="007A0EA5">
      <w:pPr>
        <w:spacing w:line="240" w:lineRule="auto"/>
        <w:jc w:val="center"/>
        <w:outlineLvl w:val="0"/>
        <w:rPr>
          <w:rFonts w:ascii="Bookman Old Style" w:hAnsi="Bookman Old Style"/>
          <w:b/>
          <w:sz w:val="19"/>
          <w:szCs w:val="19"/>
          <w:lang w:val="es-CO"/>
        </w:rPr>
      </w:pPr>
      <w:r w:rsidRPr="007A0EA5">
        <w:rPr>
          <w:rFonts w:ascii="Bookman Old Style" w:hAnsi="Bookman Old Style"/>
          <w:b/>
          <w:sz w:val="23"/>
          <w:szCs w:val="23"/>
          <w:lang w:val="es-CO"/>
        </w:rPr>
        <w:t>Resumen</w:t>
      </w:r>
    </w:p>
    <w:p w:rsidR="009A1779" w:rsidRPr="007A0EA5" w:rsidRDefault="0087358C" w:rsidP="00333C27">
      <w:pPr>
        <w:spacing w:after="0" w:line="240" w:lineRule="auto"/>
        <w:jc w:val="both"/>
        <w:outlineLvl w:val="0"/>
        <w:rPr>
          <w:rFonts w:ascii="Bookman Old Style" w:hAnsi="Bookman Old Style"/>
          <w:sz w:val="19"/>
          <w:szCs w:val="19"/>
          <w:lang w:val="es-ES" w:eastAsia="es-ES"/>
        </w:rPr>
      </w:pPr>
      <w:r w:rsidRPr="007A0EA5">
        <w:rPr>
          <w:rFonts w:ascii="Bookman Old Style" w:hAnsi="Bookman Old Style"/>
          <w:sz w:val="19"/>
          <w:szCs w:val="19"/>
          <w:lang w:val="es-ES_tradnl"/>
        </w:rPr>
        <w:t>Se comparó el efecto de la pre-</w:t>
      </w:r>
      <w:r w:rsidR="009A1779" w:rsidRPr="007A0EA5">
        <w:rPr>
          <w:rFonts w:ascii="Bookman Old Style" w:hAnsi="Bookman Old Style"/>
          <w:sz w:val="19"/>
          <w:szCs w:val="19"/>
          <w:lang w:val="es-ES_tradnl"/>
        </w:rPr>
        <w:t xml:space="preserve">inoculación de los hongos </w:t>
      </w:r>
      <w:proofErr w:type="spellStart"/>
      <w:r w:rsidR="009A1779" w:rsidRPr="007A0EA5">
        <w:rPr>
          <w:rFonts w:ascii="Bookman Old Style" w:hAnsi="Bookman Old Style"/>
          <w:sz w:val="19"/>
          <w:szCs w:val="19"/>
          <w:lang w:val="es-ES_tradnl"/>
        </w:rPr>
        <w:t>micorrícico</w:t>
      </w:r>
      <w:proofErr w:type="spellEnd"/>
      <w:r w:rsidR="009A1779" w:rsidRPr="007A0EA5">
        <w:rPr>
          <w:rFonts w:ascii="Bookman Old Style" w:hAnsi="Bookman Old Style"/>
          <w:sz w:val="19"/>
          <w:szCs w:val="19"/>
          <w:lang w:val="es-ES_tradnl"/>
        </w:rPr>
        <w:t xml:space="preserve"> </w:t>
      </w:r>
      <w:proofErr w:type="spellStart"/>
      <w:r w:rsidR="009A1779" w:rsidRPr="007A0EA5">
        <w:rPr>
          <w:rFonts w:ascii="Bookman Old Style" w:hAnsi="Bookman Old Style"/>
          <w:sz w:val="19"/>
          <w:szCs w:val="19"/>
          <w:lang w:val="es-ES_tradnl"/>
        </w:rPr>
        <w:t>arbusculares</w:t>
      </w:r>
      <w:proofErr w:type="spellEnd"/>
      <w:r w:rsidR="009A1779" w:rsidRPr="007A0EA5">
        <w:rPr>
          <w:rFonts w:ascii="Bookman Old Style" w:hAnsi="Bookman Old Style"/>
          <w:sz w:val="19"/>
          <w:szCs w:val="19"/>
          <w:lang w:val="es-ES_tradnl"/>
        </w:rPr>
        <w:t xml:space="preserve"> (</w:t>
      </w:r>
      <w:proofErr w:type="spellStart"/>
      <w:r w:rsidR="009A1779" w:rsidRPr="007A0EA5">
        <w:rPr>
          <w:rFonts w:ascii="Bookman Old Style" w:hAnsi="Bookman Old Style"/>
          <w:sz w:val="19"/>
          <w:szCs w:val="19"/>
          <w:lang w:val="es-ES_tradnl"/>
        </w:rPr>
        <w:t>HMA</w:t>
      </w:r>
      <w:proofErr w:type="spellEnd"/>
      <w:r w:rsidR="009A1779" w:rsidRPr="007A0EA5">
        <w:rPr>
          <w:rFonts w:ascii="Bookman Old Style" w:hAnsi="Bookman Old Style"/>
          <w:sz w:val="19"/>
          <w:szCs w:val="19"/>
          <w:lang w:val="es-ES_tradnl"/>
        </w:rPr>
        <w:t xml:space="preserve">): </w:t>
      </w:r>
      <w:proofErr w:type="spellStart"/>
      <w:r w:rsidR="009A1779" w:rsidRPr="007A0EA5">
        <w:rPr>
          <w:rFonts w:ascii="Bookman Old Style" w:hAnsi="Bookman Old Style"/>
          <w:i/>
          <w:sz w:val="19"/>
          <w:szCs w:val="19"/>
          <w:lang w:val="es-ES_tradnl"/>
        </w:rPr>
        <w:t>Glomus</w:t>
      </w:r>
      <w:proofErr w:type="spellEnd"/>
      <w:r w:rsidR="009A1779" w:rsidRPr="007A0EA5">
        <w:rPr>
          <w:rFonts w:ascii="Bookman Old Style" w:hAnsi="Bookman Old Style"/>
          <w:i/>
          <w:sz w:val="19"/>
          <w:szCs w:val="19"/>
          <w:lang w:val="es-ES_tradnl"/>
        </w:rPr>
        <w:t xml:space="preserve"> </w:t>
      </w:r>
      <w:proofErr w:type="spellStart"/>
      <w:r w:rsidR="009A1779" w:rsidRPr="007A0EA5">
        <w:rPr>
          <w:rFonts w:ascii="Bookman Old Style" w:hAnsi="Bookman Old Style"/>
          <w:i/>
          <w:sz w:val="19"/>
          <w:szCs w:val="19"/>
          <w:lang w:val="es-ES_tradnl"/>
        </w:rPr>
        <w:t>fistulosum</w:t>
      </w:r>
      <w:proofErr w:type="spellEnd"/>
      <w:r w:rsidR="009A1779" w:rsidRPr="007A0EA5">
        <w:rPr>
          <w:rFonts w:ascii="Bookman Old Style" w:hAnsi="Bookman Old Style"/>
          <w:sz w:val="19"/>
          <w:szCs w:val="19"/>
          <w:lang w:val="es-ES_tradnl"/>
        </w:rPr>
        <w:t xml:space="preserve">, </w:t>
      </w:r>
      <w:proofErr w:type="spellStart"/>
      <w:r w:rsidR="009A1779" w:rsidRPr="007A0EA5">
        <w:rPr>
          <w:rFonts w:ascii="Bookman Old Style" w:hAnsi="Bookman Old Style"/>
          <w:i/>
          <w:sz w:val="19"/>
          <w:szCs w:val="19"/>
          <w:lang w:val="es-ES_tradnl"/>
        </w:rPr>
        <w:t>Glomus</w:t>
      </w:r>
      <w:proofErr w:type="spellEnd"/>
      <w:r w:rsidR="009A1779" w:rsidRPr="007A0EA5">
        <w:rPr>
          <w:rFonts w:ascii="Bookman Old Style" w:hAnsi="Bookman Old Style"/>
          <w:i/>
          <w:sz w:val="19"/>
          <w:szCs w:val="19"/>
          <w:lang w:val="es-ES_tradnl"/>
        </w:rPr>
        <w:t xml:space="preserve"> </w:t>
      </w:r>
      <w:proofErr w:type="spellStart"/>
      <w:r w:rsidR="009A1779" w:rsidRPr="007A0EA5">
        <w:rPr>
          <w:rFonts w:ascii="Bookman Old Style" w:hAnsi="Bookman Old Style"/>
          <w:i/>
          <w:sz w:val="19"/>
          <w:szCs w:val="19"/>
          <w:lang w:val="es-ES_tradnl"/>
        </w:rPr>
        <w:t>fasciculatum</w:t>
      </w:r>
      <w:proofErr w:type="spellEnd"/>
      <w:r w:rsidR="009A1779" w:rsidRPr="007A0EA5">
        <w:rPr>
          <w:rFonts w:ascii="Bookman Old Style" w:hAnsi="Bookman Old Style"/>
          <w:i/>
          <w:sz w:val="19"/>
          <w:szCs w:val="19"/>
          <w:lang w:val="es-ES_tradnl"/>
        </w:rPr>
        <w:t xml:space="preserve">, </w:t>
      </w:r>
      <w:r w:rsidR="009A1779" w:rsidRPr="007A0EA5">
        <w:rPr>
          <w:rFonts w:ascii="Bookman Old Style" w:hAnsi="Bookman Old Style"/>
          <w:sz w:val="19"/>
          <w:szCs w:val="19"/>
          <w:lang w:val="es-ES_tradnl"/>
        </w:rPr>
        <w:t>micorriza comercial (</w:t>
      </w:r>
      <w:r w:rsidR="009A1779" w:rsidRPr="007A0EA5">
        <w:rPr>
          <w:rFonts w:ascii="Bookman Old Style" w:hAnsi="Bookman Old Style"/>
          <w:i/>
          <w:sz w:val="19"/>
          <w:szCs w:val="19"/>
          <w:lang w:val="es-CO"/>
        </w:rPr>
        <w:t xml:space="preserve">G. </w:t>
      </w:r>
      <w:proofErr w:type="spellStart"/>
      <w:r w:rsidR="009A1779" w:rsidRPr="007A0EA5">
        <w:rPr>
          <w:rFonts w:ascii="Bookman Old Style" w:hAnsi="Bookman Old Style"/>
          <w:i/>
          <w:sz w:val="19"/>
          <w:szCs w:val="19"/>
          <w:lang w:val="es-CO"/>
        </w:rPr>
        <w:t>aggregatum</w:t>
      </w:r>
      <w:proofErr w:type="spellEnd"/>
      <w:r w:rsidR="009A1779" w:rsidRPr="007A0EA5">
        <w:rPr>
          <w:rFonts w:ascii="Bookman Old Style" w:hAnsi="Bookman Old Style"/>
          <w:sz w:val="19"/>
          <w:szCs w:val="19"/>
          <w:lang w:val="es-CO"/>
        </w:rPr>
        <w:t xml:space="preserve">, </w:t>
      </w:r>
      <w:r w:rsidR="009A1779" w:rsidRPr="007A0EA5">
        <w:rPr>
          <w:rFonts w:ascii="Bookman Old Style" w:hAnsi="Bookman Old Style"/>
          <w:i/>
          <w:sz w:val="19"/>
          <w:szCs w:val="19"/>
          <w:lang w:val="es-CO"/>
        </w:rPr>
        <w:t xml:space="preserve">G. </w:t>
      </w:r>
      <w:proofErr w:type="spellStart"/>
      <w:r w:rsidR="009A1779" w:rsidRPr="007A0EA5">
        <w:rPr>
          <w:rFonts w:ascii="Bookman Old Style" w:hAnsi="Bookman Old Style"/>
          <w:i/>
          <w:sz w:val="19"/>
          <w:szCs w:val="19"/>
          <w:lang w:val="es-CO"/>
        </w:rPr>
        <w:t>manihotis</w:t>
      </w:r>
      <w:proofErr w:type="spellEnd"/>
      <w:r w:rsidR="00ED70B4" w:rsidRPr="007A0EA5">
        <w:rPr>
          <w:rFonts w:ascii="Bookman Old Style" w:hAnsi="Bookman Old Style"/>
          <w:sz w:val="19"/>
          <w:szCs w:val="19"/>
          <w:lang w:val="es-CO"/>
        </w:rPr>
        <w:t>,</w:t>
      </w:r>
      <w:r w:rsidR="009A1779" w:rsidRPr="007A0EA5">
        <w:rPr>
          <w:rFonts w:ascii="Bookman Old Style" w:hAnsi="Bookman Old Style"/>
          <w:i/>
          <w:sz w:val="19"/>
          <w:szCs w:val="19"/>
          <w:lang w:val="es-CO"/>
        </w:rPr>
        <w:t xml:space="preserve"> G. </w:t>
      </w:r>
      <w:proofErr w:type="spellStart"/>
      <w:r w:rsidR="009A1779" w:rsidRPr="007A0EA5">
        <w:rPr>
          <w:rFonts w:ascii="Bookman Old Style" w:hAnsi="Bookman Old Style"/>
          <w:i/>
          <w:sz w:val="19"/>
          <w:szCs w:val="19"/>
          <w:lang w:val="es-CO"/>
        </w:rPr>
        <w:t>fistulosum</w:t>
      </w:r>
      <w:proofErr w:type="spellEnd"/>
      <w:r w:rsidR="009A1779" w:rsidRPr="007A0EA5">
        <w:rPr>
          <w:rFonts w:ascii="Bookman Old Style" w:hAnsi="Bookman Old Style"/>
          <w:i/>
          <w:sz w:val="19"/>
          <w:szCs w:val="19"/>
          <w:lang w:val="es-CO"/>
        </w:rPr>
        <w:t xml:space="preserve">, G. </w:t>
      </w:r>
      <w:proofErr w:type="spellStart"/>
      <w:r w:rsidR="009A1779" w:rsidRPr="007A0EA5">
        <w:rPr>
          <w:rFonts w:ascii="Bookman Old Style" w:hAnsi="Bookman Old Style"/>
          <w:i/>
          <w:sz w:val="19"/>
          <w:szCs w:val="19"/>
          <w:lang w:val="es-CO"/>
        </w:rPr>
        <w:t>fasciculatum</w:t>
      </w:r>
      <w:proofErr w:type="spellEnd"/>
      <w:r w:rsidR="009A1779" w:rsidRPr="007A0EA5">
        <w:rPr>
          <w:rFonts w:ascii="Bookman Old Style" w:hAnsi="Bookman Old Style"/>
          <w:i/>
          <w:sz w:val="19"/>
          <w:szCs w:val="19"/>
          <w:lang w:val="es-CO"/>
        </w:rPr>
        <w:t xml:space="preserve">, </w:t>
      </w:r>
      <w:proofErr w:type="spellStart"/>
      <w:r w:rsidR="009A1779" w:rsidRPr="007A0EA5">
        <w:rPr>
          <w:rFonts w:ascii="Bookman Old Style" w:hAnsi="Bookman Old Style"/>
          <w:i/>
          <w:sz w:val="19"/>
          <w:szCs w:val="19"/>
          <w:lang w:val="es-CO"/>
        </w:rPr>
        <w:t>Kuklosplora</w:t>
      </w:r>
      <w:proofErr w:type="spellEnd"/>
      <w:r w:rsidR="009A1779" w:rsidRPr="007A0EA5">
        <w:rPr>
          <w:rFonts w:ascii="Bookman Old Style" w:hAnsi="Bookman Old Style"/>
          <w:i/>
          <w:sz w:val="19"/>
          <w:szCs w:val="19"/>
          <w:lang w:val="es-CO"/>
        </w:rPr>
        <w:t xml:space="preserve"> colombiana</w:t>
      </w:r>
      <w:r w:rsidR="009A1779" w:rsidRPr="007A0EA5">
        <w:rPr>
          <w:rFonts w:ascii="Bookman Old Style" w:hAnsi="Bookman Old Style"/>
          <w:sz w:val="19"/>
          <w:szCs w:val="19"/>
          <w:lang w:val="es-CO"/>
        </w:rPr>
        <w:t xml:space="preserve"> y </w:t>
      </w:r>
      <w:proofErr w:type="spellStart"/>
      <w:r w:rsidR="009A1779" w:rsidRPr="007A0EA5">
        <w:rPr>
          <w:rFonts w:ascii="Bookman Old Style" w:hAnsi="Bookman Old Style"/>
          <w:i/>
          <w:sz w:val="19"/>
          <w:szCs w:val="19"/>
          <w:lang w:val="es-CO"/>
        </w:rPr>
        <w:t>Scutellospora</w:t>
      </w:r>
      <w:proofErr w:type="spellEnd"/>
      <w:r w:rsidR="009A1779" w:rsidRPr="007A0EA5">
        <w:rPr>
          <w:rFonts w:ascii="Bookman Old Style" w:hAnsi="Bookman Old Style"/>
          <w:sz w:val="19"/>
          <w:szCs w:val="19"/>
          <w:lang w:val="es-CO"/>
        </w:rPr>
        <w:t xml:space="preserve"> </w:t>
      </w:r>
      <w:proofErr w:type="spellStart"/>
      <w:r w:rsidR="009A1779" w:rsidRPr="007A0EA5">
        <w:rPr>
          <w:rFonts w:ascii="Bookman Old Style" w:hAnsi="Bookman Old Style"/>
          <w:sz w:val="19"/>
          <w:szCs w:val="19"/>
          <w:lang w:val="es-CO"/>
        </w:rPr>
        <w:t>spp</w:t>
      </w:r>
      <w:proofErr w:type="spellEnd"/>
      <w:r w:rsidR="009A1779" w:rsidRPr="007A0EA5">
        <w:rPr>
          <w:rFonts w:ascii="Bookman Old Style" w:hAnsi="Bookman Old Style"/>
          <w:sz w:val="19"/>
          <w:szCs w:val="19"/>
          <w:lang w:val="es-CO"/>
        </w:rPr>
        <w:t>.)</w:t>
      </w:r>
      <w:r w:rsidR="009A1779" w:rsidRPr="007A0EA5">
        <w:rPr>
          <w:rFonts w:ascii="Bookman Old Style" w:hAnsi="Bookman Old Style"/>
          <w:sz w:val="19"/>
          <w:szCs w:val="19"/>
          <w:lang w:val="es-ES_tradnl"/>
        </w:rPr>
        <w:t xml:space="preserve"> y un control sin HMA, sobre el crecimiento de </w:t>
      </w:r>
      <w:proofErr w:type="spellStart"/>
      <w:r w:rsidR="009A1779" w:rsidRPr="007A0EA5">
        <w:rPr>
          <w:rFonts w:ascii="Bookman Old Style" w:hAnsi="Bookman Old Style"/>
          <w:sz w:val="19"/>
          <w:szCs w:val="19"/>
          <w:lang w:val="es-ES_tradnl"/>
        </w:rPr>
        <w:t>propágulos</w:t>
      </w:r>
      <w:proofErr w:type="spellEnd"/>
      <w:r w:rsidR="009A1779" w:rsidRPr="007A0EA5">
        <w:rPr>
          <w:rFonts w:ascii="Bookman Old Style" w:hAnsi="Bookman Old Style"/>
          <w:sz w:val="19"/>
          <w:szCs w:val="19"/>
          <w:lang w:val="es-ES_tradnl"/>
        </w:rPr>
        <w:t xml:space="preserve"> vegetativos de plátano Dominico Hartón (</w:t>
      </w:r>
      <w:r w:rsidR="009A1779" w:rsidRPr="007A0EA5">
        <w:rPr>
          <w:rFonts w:ascii="Bookman Old Style" w:hAnsi="Bookman Old Style"/>
          <w:i/>
          <w:sz w:val="19"/>
          <w:szCs w:val="19"/>
          <w:lang w:val="es-ES_tradnl"/>
        </w:rPr>
        <w:t xml:space="preserve">Musa </w:t>
      </w:r>
      <w:r w:rsidR="009A1779" w:rsidRPr="007A0EA5">
        <w:rPr>
          <w:rFonts w:ascii="Bookman Old Style" w:hAnsi="Bookman Old Style"/>
          <w:sz w:val="19"/>
          <w:szCs w:val="19"/>
          <w:lang w:val="es-ES_tradnl"/>
        </w:rPr>
        <w:t xml:space="preserve">AAB) en sustrato con la presencia de </w:t>
      </w:r>
      <w:proofErr w:type="spellStart"/>
      <w:r w:rsidR="009A1779" w:rsidRPr="007A0EA5">
        <w:rPr>
          <w:rFonts w:ascii="Bookman Old Style" w:hAnsi="Bookman Old Style"/>
          <w:i/>
          <w:sz w:val="19"/>
          <w:szCs w:val="19"/>
          <w:lang w:val="es-ES_tradnl"/>
        </w:rPr>
        <w:t>Radopholus</w:t>
      </w:r>
      <w:proofErr w:type="spellEnd"/>
      <w:r w:rsidR="009A1779" w:rsidRPr="007A0EA5">
        <w:rPr>
          <w:rFonts w:ascii="Bookman Old Style" w:hAnsi="Bookman Old Style"/>
          <w:i/>
          <w:sz w:val="19"/>
          <w:szCs w:val="19"/>
          <w:lang w:val="es-ES_tradnl"/>
        </w:rPr>
        <w:t xml:space="preserve"> </w:t>
      </w:r>
      <w:proofErr w:type="spellStart"/>
      <w:r w:rsidR="009A1779" w:rsidRPr="007A0EA5">
        <w:rPr>
          <w:rFonts w:ascii="Bookman Old Style" w:hAnsi="Bookman Old Style"/>
          <w:i/>
          <w:sz w:val="19"/>
          <w:szCs w:val="19"/>
          <w:lang w:val="es-ES_tradnl"/>
        </w:rPr>
        <w:t>similis</w:t>
      </w:r>
      <w:proofErr w:type="spellEnd"/>
      <w:r w:rsidR="009A1779" w:rsidRPr="007A0EA5">
        <w:rPr>
          <w:rFonts w:ascii="Bookman Old Style" w:hAnsi="Bookman Old Style"/>
          <w:i/>
          <w:sz w:val="19"/>
          <w:szCs w:val="19"/>
          <w:lang w:val="es-ES_tradnl"/>
        </w:rPr>
        <w:t xml:space="preserve"> </w:t>
      </w:r>
      <w:r w:rsidR="009A1779" w:rsidRPr="007A0EA5">
        <w:rPr>
          <w:rFonts w:ascii="Bookman Old Style" w:hAnsi="Bookman Old Style"/>
          <w:sz w:val="19"/>
          <w:szCs w:val="19"/>
          <w:lang w:val="es-ES_tradnl"/>
        </w:rPr>
        <w:t xml:space="preserve">y </w:t>
      </w:r>
      <w:proofErr w:type="spellStart"/>
      <w:r w:rsidR="009A1779" w:rsidRPr="007A0EA5">
        <w:rPr>
          <w:rFonts w:ascii="Bookman Old Style" w:hAnsi="Bookman Old Style"/>
          <w:i/>
          <w:sz w:val="19"/>
          <w:szCs w:val="19"/>
          <w:lang w:val="es-ES_tradnl"/>
        </w:rPr>
        <w:t>Helicotylenchus</w:t>
      </w:r>
      <w:proofErr w:type="spellEnd"/>
      <w:r w:rsidR="009A1779" w:rsidRPr="007A0EA5">
        <w:rPr>
          <w:rFonts w:ascii="Bookman Old Style" w:hAnsi="Bookman Old Style"/>
          <w:i/>
          <w:sz w:val="19"/>
          <w:szCs w:val="19"/>
          <w:lang w:val="es-ES_tradnl"/>
        </w:rPr>
        <w:t xml:space="preserve"> </w:t>
      </w:r>
      <w:proofErr w:type="spellStart"/>
      <w:r w:rsidR="009A1779" w:rsidRPr="007A0EA5">
        <w:rPr>
          <w:rFonts w:ascii="Bookman Old Style" w:hAnsi="Bookman Old Style"/>
          <w:sz w:val="19"/>
          <w:szCs w:val="19"/>
          <w:lang w:val="es-ES_tradnl"/>
        </w:rPr>
        <w:t>spp</w:t>
      </w:r>
      <w:proofErr w:type="spellEnd"/>
      <w:r w:rsidR="00655530" w:rsidRPr="007A0EA5">
        <w:rPr>
          <w:rFonts w:ascii="Bookman Old Style" w:hAnsi="Bookman Old Style"/>
          <w:sz w:val="19"/>
          <w:szCs w:val="19"/>
          <w:lang w:val="es-ES_tradnl"/>
        </w:rPr>
        <w:t>.</w:t>
      </w:r>
      <w:r w:rsidR="00C64CCA" w:rsidRPr="007A0EA5">
        <w:rPr>
          <w:rFonts w:ascii="Bookman Old Style" w:hAnsi="Bookman Old Style"/>
          <w:sz w:val="19"/>
          <w:szCs w:val="19"/>
          <w:lang w:val="es-ES_tradnl"/>
        </w:rPr>
        <w:t xml:space="preserve"> </w:t>
      </w:r>
      <w:proofErr w:type="gramStart"/>
      <w:r w:rsidR="00C64CCA" w:rsidRPr="007A0EA5">
        <w:rPr>
          <w:rFonts w:ascii="Bookman Old Style" w:hAnsi="Bookman Old Style"/>
          <w:sz w:val="19"/>
          <w:szCs w:val="19"/>
          <w:lang w:val="es-ES_tradnl"/>
        </w:rPr>
        <w:t>y</w:t>
      </w:r>
      <w:proofErr w:type="gramEnd"/>
      <w:r w:rsidR="00C64CCA" w:rsidRPr="007A0EA5">
        <w:rPr>
          <w:rFonts w:ascii="Bookman Old Style" w:hAnsi="Bookman Old Style"/>
          <w:sz w:val="19"/>
          <w:szCs w:val="19"/>
          <w:lang w:val="es-ES_tradnl"/>
        </w:rPr>
        <w:t xml:space="preserve"> sin ella</w:t>
      </w:r>
      <w:r w:rsidR="009A1779" w:rsidRPr="007A0EA5">
        <w:rPr>
          <w:rFonts w:ascii="Bookman Old Style" w:hAnsi="Bookman Old Style"/>
          <w:sz w:val="19"/>
          <w:szCs w:val="19"/>
          <w:lang w:val="es-ES_tradnl"/>
        </w:rPr>
        <w:t>.</w:t>
      </w:r>
      <w:r w:rsidRPr="007A0EA5">
        <w:rPr>
          <w:rFonts w:ascii="Bookman Old Style" w:hAnsi="Bookman Old Style"/>
          <w:sz w:val="19"/>
          <w:szCs w:val="19"/>
          <w:lang w:val="es-ES_tradnl"/>
        </w:rPr>
        <w:t xml:space="preserve"> </w:t>
      </w:r>
      <w:r w:rsidR="009A1779" w:rsidRPr="007A0EA5">
        <w:rPr>
          <w:rFonts w:ascii="Bookman Old Style" w:hAnsi="Bookman Old Style"/>
          <w:sz w:val="19"/>
          <w:szCs w:val="19"/>
          <w:lang w:val="es-ES_tradnl"/>
        </w:rPr>
        <w:t xml:space="preserve"> </w:t>
      </w:r>
      <w:r w:rsidR="009A1779" w:rsidRPr="007A0EA5">
        <w:rPr>
          <w:rFonts w:ascii="Bookman Old Style" w:hAnsi="Bookman Old Style"/>
          <w:sz w:val="19"/>
          <w:szCs w:val="19"/>
          <w:lang w:val="es-CO"/>
        </w:rPr>
        <w:t xml:space="preserve">Adicionalmente se evaluó el efecto de los HMA sobre la cantidad final de los nematodos </w:t>
      </w:r>
      <w:proofErr w:type="spellStart"/>
      <w:r w:rsidR="009A1779" w:rsidRPr="007A0EA5">
        <w:rPr>
          <w:rFonts w:ascii="Bookman Old Style" w:hAnsi="Bookman Old Style"/>
          <w:sz w:val="19"/>
          <w:szCs w:val="19"/>
          <w:lang w:val="es-CO"/>
        </w:rPr>
        <w:t>fitoparásitos</w:t>
      </w:r>
      <w:proofErr w:type="spellEnd"/>
      <w:r w:rsidR="009A1779" w:rsidRPr="007A0EA5">
        <w:rPr>
          <w:rFonts w:ascii="Bookman Old Style" w:hAnsi="Bookman Old Style"/>
          <w:sz w:val="19"/>
          <w:szCs w:val="19"/>
          <w:lang w:val="es-CO"/>
        </w:rPr>
        <w:t xml:space="preserve"> en raíces y suelo </w:t>
      </w:r>
      <w:proofErr w:type="spellStart"/>
      <w:r w:rsidR="009A1779" w:rsidRPr="007A0EA5">
        <w:rPr>
          <w:rFonts w:ascii="Bookman Old Style" w:hAnsi="Bookman Old Style"/>
          <w:sz w:val="19"/>
          <w:szCs w:val="19"/>
          <w:lang w:val="es-CO"/>
        </w:rPr>
        <w:t>rizosférico</w:t>
      </w:r>
      <w:proofErr w:type="spellEnd"/>
      <w:r w:rsidR="009A1779" w:rsidRPr="007A0EA5">
        <w:rPr>
          <w:rFonts w:ascii="Bookman Old Style" w:hAnsi="Bookman Old Style"/>
          <w:sz w:val="19"/>
          <w:szCs w:val="19"/>
          <w:lang w:val="es-CO"/>
        </w:rPr>
        <w:t xml:space="preserve">. </w:t>
      </w:r>
      <w:r w:rsidRPr="007A0EA5">
        <w:rPr>
          <w:rFonts w:ascii="Bookman Old Style" w:hAnsi="Bookman Old Style"/>
          <w:sz w:val="19"/>
          <w:szCs w:val="19"/>
          <w:lang w:val="es-CO"/>
        </w:rPr>
        <w:t xml:space="preserve"> </w:t>
      </w:r>
      <w:r w:rsidR="009A1779" w:rsidRPr="007A0EA5">
        <w:rPr>
          <w:rFonts w:ascii="Bookman Old Style" w:hAnsi="Bookman Old Style"/>
          <w:sz w:val="19"/>
          <w:szCs w:val="19"/>
          <w:lang w:val="es-CO" w:eastAsia="es-CO"/>
        </w:rPr>
        <w:t xml:space="preserve">Los resultados indicaron un incremento significativo en el porcentaje de colonización </w:t>
      </w:r>
      <w:proofErr w:type="spellStart"/>
      <w:r w:rsidR="009A1779" w:rsidRPr="007A0EA5">
        <w:rPr>
          <w:rFonts w:ascii="Bookman Old Style" w:hAnsi="Bookman Old Style"/>
          <w:sz w:val="19"/>
          <w:szCs w:val="19"/>
          <w:lang w:val="es-CO" w:eastAsia="es-CO"/>
        </w:rPr>
        <w:t>micorrícica</w:t>
      </w:r>
      <w:proofErr w:type="spellEnd"/>
      <w:r w:rsidR="009A1779" w:rsidRPr="007A0EA5">
        <w:rPr>
          <w:rFonts w:ascii="Bookman Old Style" w:hAnsi="Bookman Old Style"/>
          <w:sz w:val="19"/>
          <w:szCs w:val="19"/>
          <w:lang w:val="es-CO" w:eastAsia="es-CO"/>
        </w:rPr>
        <w:t xml:space="preserve"> en raíces inoculadas con HMA comercial (40 - 41%), en comparación con el control y los demás HMA (&lt; 3%). </w:t>
      </w:r>
      <w:r w:rsidRPr="007A0EA5">
        <w:rPr>
          <w:rFonts w:ascii="Bookman Old Style" w:hAnsi="Bookman Old Style"/>
          <w:sz w:val="19"/>
          <w:szCs w:val="19"/>
          <w:lang w:val="es-CO" w:eastAsia="es-CO"/>
        </w:rPr>
        <w:t xml:space="preserve"> </w:t>
      </w:r>
      <w:r w:rsidR="009A1779" w:rsidRPr="007A0EA5">
        <w:rPr>
          <w:rFonts w:ascii="Bookman Old Style" w:hAnsi="Bookman Old Style"/>
          <w:sz w:val="19"/>
          <w:szCs w:val="19"/>
          <w:lang w:val="es-CO" w:eastAsia="es-CO"/>
        </w:rPr>
        <w:t xml:space="preserve">Se presentaron incrementos superiores a 30% en las variables de peso fresco de raíces y peso seco (cormo y tejido aéreo) en las plantas inoculadas con HMA comercial, aún en la presencia de nematodos </w:t>
      </w:r>
      <w:proofErr w:type="spellStart"/>
      <w:r w:rsidR="009A1779" w:rsidRPr="007A0EA5">
        <w:rPr>
          <w:rFonts w:ascii="Bookman Old Style" w:hAnsi="Bookman Old Style"/>
          <w:sz w:val="19"/>
          <w:szCs w:val="19"/>
          <w:lang w:val="es-CO" w:eastAsia="es-CO"/>
        </w:rPr>
        <w:t>fitoparásitos</w:t>
      </w:r>
      <w:proofErr w:type="spellEnd"/>
      <w:r w:rsidR="009A1779" w:rsidRPr="007A0EA5">
        <w:rPr>
          <w:rFonts w:ascii="Bookman Old Style" w:hAnsi="Bookman Old Style"/>
          <w:sz w:val="19"/>
          <w:szCs w:val="19"/>
          <w:lang w:val="es-CO" w:eastAsia="es-CO"/>
        </w:rPr>
        <w:t xml:space="preserve">. </w:t>
      </w:r>
      <w:r w:rsidRPr="007A0EA5">
        <w:rPr>
          <w:rFonts w:ascii="Bookman Old Style" w:hAnsi="Bookman Old Style"/>
          <w:sz w:val="19"/>
          <w:szCs w:val="19"/>
          <w:lang w:val="es-CO" w:eastAsia="es-CO"/>
        </w:rPr>
        <w:t xml:space="preserve"> </w:t>
      </w:r>
      <w:r w:rsidR="009A1779" w:rsidRPr="007A0EA5">
        <w:rPr>
          <w:rFonts w:ascii="Bookman Old Style" w:hAnsi="Bookman Old Style"/>
          <w:sz w:val="19"/>
          <w:szCs w:val="19"/>
          <w:lang w:val="es-CO" w:eastAsia="es-CO"/>
        </w:rPr>
        <w:t xml:space="preserve">La cantidad final de nematodos </w:t>
      </w:r>
      <w:proofErr w:type="spellStart"/>
      <w:r w:rsidR="009A1779" w:rsidRPr="007A0EA5">
        <w:rPr>
          <w:rFonts w:ascii="Bookman Old Style" w:hAnsi="Bookman Old Style"/>
          <w:sz w:val="19"/>
          <w:szCs w:val="19"/>
          <w:lang w:val="es-CO" w:eastAsia="es-CO"/>
        </w:rPr>
        <w:t>fitoparásitos</w:t>
      </w:r>
      <w:proofErr w:type="spellEnd"/>
      <w:r w:rsidR="009A1779" w:rsidRPr="007A0EA5">
        <w:rPr>
          <w:rFonts w:ascii="Bookman Old Style" w:hAnsi="Bookman Old Style"/>
          <w:sz w:val="19"/>
          <w:szCs w:val="19"/>
          <w:lang w:val="es-CO" w:eastAsia="es-CO"/>
        </w:rPr>
        <w:t xml:space="preserve"> no fue afectada por la aplicación de HMA. </w:t>
      </w:r>
      <w:r w:rsidRPr="007A0EA5">
        <w:rPr>
          <w:rFonts w:ascii="Bookman Old Style" w:hAnsi="Bookman Old Style"/>
          <w:sz w:val="19"/>
          <w:szCs w:val="19"/>
          <w:lang w:val="es-CO" w:eastAsia="es-CO"/>
        </w:rPr>
        <w:t xml:space="preserve"> </w:t>
      </w:r>
      <w:r w:rsidR="009A1779" w:rsidRPr="007A0EA5">
        <w:rPr>
          <w:rFonts w:ascii="Bookman Old Style" w:hAnsi="Bookman Old Style"/>
          <w:sz w:val="19"/>
          <w:szCs w:val="19"/>
          <w:lang w:val="es-CO" w:eastAsia="es-CO"/>
        </w:rPr>
        <w:t xml:space="preserve">Se concluye que la </w:t>
      </w:r>
      <w:proofErr w:type="spellStart"/>
      <w:r w:rsidR="009A1779" w:rsidRPr="007A0EA5">
        <w:rPr>
          <w:rFonts w:ascii="Bookman Old Style" w:hAnsi="Bookman Old Style"/>
          <w:sz w:val="19"/>
          <w:szCs w:val="19"/>
          <w:lang w:val="es-CO" w:eastAsia="es-CO"/>
        </w:rPr>
        <w:t>micorrización</w:t>
      </w:r>
      <w:proofErr w:type="spellEnd"/>
      <w:r w:rsidR="009A1779" w:rsidRPr="007A0EA5">
        <w:rPr>
          <w:rFonts w:ascii="Bookman Old Style" w:hAnsi="Bookman Old Style"/>
          <w:sz w:val="19"/>
          <w:szCs w:val="19"/>
          <w:lang w:val="es-CO" w:eastAsia="es-CO"/>
        </w:rPr>
        <w:t xml:space="preserve"> obtenida con las especies de HMA del inóculo comercial favoreció el crecimiento radical y la absorción de nutrientes, mejorando la producción de biomasa y contrarrestando los daños causados por nematodos </w:t>
      </w:r>
      <w:proofErr w:type="spellStart"/>
      <w:r w:rsidR="009A1779" w:rsidRPr="007A0EA5">
        <w:rPr>
          <w:rFonts w:ascii="Bookman Old Style" w:hAnsi="Bookman Old Style"/>
          <w:sz w:val="19"/>
          <w:szCs w:val="19"/>
          <w:lang w:val="es-CO" w:eastAsia="es-CO"/>
        </w:rPr>
        <w:t>fitoparásitos</w:t>
      </w:r>
      <w:proofErr w:type="spellEnd"/>
      <w:r w:rsidR="009A1779" w:rsidRPr="007A0EA5">
        <w:rPr>
          <w:rFonts w:ascii="Bookman Old Style" w:hAnsi="Bookman Old Style"/>
          <w:sz w:val="19"/>
          <w:szCs w:val="19"/>
          <w:lang w:val="es-CO" w:eastAsia="es-CO"/>
        </w:rPr>
        <w:t xml:space="preserve">. </w:t>
      </w:r>
    </w:p>
    <w:p w:rsidR="00333C27" w:rsidRPr="007A0EA5" w:rsidRDefault="00333C27" w:rsidP="00333C27">
      <w:pPr>
        <w:spacing w:after="0" w:line="240" w:lineRule="auto"/>
        <w:jc w:val="both"/>
        <w:outlineLvl w:val="0"/>
        <w:rPr>
          <w:rFonts w:ascii="Bookman Old Style" w:hAnsi="Bookman Old Style"/>
          <w:b/>
          <w:sz w:val="19"/>
          <w:szCs w:val="19"/>
          <w:lang w:val="es-CO"/>
        </w:rPr>
      </w:pPr>
    </w:p>
    <w:p w:rsidR="00E938CC" w:rsidRPr="007A0EA5" w:rsidRDefault="00E938CC" w:rsidP="00333C27">
      <w:pPr>
        <w:spacing w:line="240" w:lineRule="auto"/>
        <w:jc w:val="both"/>
        <w:outlineLvl w:val="0"/>
        <w:rPr>
          <w:rFonts w:ascii="Bookman Old Style" w:hAnsi="Bookman Old Style"/>
          <w:b/>
          <w:sz w:val="20"/>
          <w:szCs w:val="20"/>
          <w:lang w:val="es-CO"/>
        </w:rPr>
      </w:pPr>
      <w:r w:rsidRPr="007A0EA5">
        <w:rPr>
          <w:rFonts w:ascii="Bookman Old Style" w:hAnsi="Bookman Old Style"/>
          <w:b/>
          <w:sz w:val="19"/>
          <w:szCs w:val="19"/>
          <w:lang w:val="es-CO"/>
        </w:rPr>
        <w:t>Palabras clave:</w:t>
      </w:r>
      <w:r w:rsidR="00251081" w:rsidRPr="007A0EA5">
        <w:rPr>
          <w:rFonts w:ascii="Bookman Old Style" w:hAnsi="Bookman Old Style"/>
          <w:sz w:val="19"/>
          <w:szCs w:val="19"/>
          <w:lang w:val="es-CO"/>
        </w:rPr>
        <w:t xml:space="preserve"> </w:t>
      </w:r>
      <w:r w:rsidR="005E417A" w:rsidRPr="007A0EA5">
        <w:rPr>
          <w:rFonts w:ascii="Bookman Old Style" w:hAnsi="Bookman Old Style"/>
          <w:sz w:val="19"/>
          <w:szCs w:val="19"/>
          <w:lang w:val="es-CO"/>
        </w:rPr>
        <w:t>C</w:t>
      </w:r>
      <w:r w:rsidR="00251081" w:rsidRPr="007A0EA5">
        <w:rPr>
          <w:rFonts w:ascii="Bookman Old Style" w:hAnsi="Bookman Old Style"/>
          <w:sz w:val="19"/>
          <w:szCs w:val="19"/>
          <w:lang w:val="es-CO"/>
        </w:rPr>
        <w:t xml:space="preserve">olonización </w:t>
      </w:r>
      <w:proofErr w:type="spellStart"/>
      <w:r w:rsidR="00251081" w:rsidRPr="007A0EA5">
        <w:rPr>
          <w:rFonts w:ascii="Bookman Old Style" w:hAnsi="Bookman Old Style"/>
          <w:sz w:val="19"/>
          <w:szCs w:val="19"/>
          <w:lang w:val="es-CO"/>
        </w:rPr>
        <w:t>micorrícica</w:t>
      </w:r>
      <w:proofErr w:type="spellEnd"/>
      <w:r w:rsidR="00251081" w:rsidRPr="007A0EA5">
        <w:rPr>
          <w:rFonts w:ascii="Bookman Old Style" w:hAnsi="Bookman Old Style"/>
          <w:sz w:val="19"/>
          <w:szCs w:val="19"/>
          <w:lang w:val="es-CO"/>
        </w:rPr>
        <w:t xml:space="preserve">, crecimiento radical, </w:t>
      </w:r>
      <w:r w:rsidR="00333C27" w:rsidRPr="007A0EA5">
        <w:rPr>
          <w:rFonts w:ascii="Bookman Old Style" w:hAnsi="Bookman Old Style"/>
          <w:i/>
          <w:sz w:val="19"/>
          <w:szCs w:val="19"/>
          <w:lang w:val="es-CO"/>
        </w:rPr>
        <w:t xml:space="preserve">Musa </w:t>
      </w:r>
      <w:proofErr w:type="spellStart"/>
      <w:r w:rsidR="00333C27" w:rsidRPr="007A0EA5">
        <w:rPr>
          <w:rFonts w:ascii="Bookman Old Style" w:hAnsi="Bookman Old Style"/>
          <w:sz w:val="19"/>
          <w:szCs w:val="19"/>
          <w:lang w:val="es-CO"/>
        </w:rPr>
        <w:t>AAB</w:t>
      </w:r>
      <w:proofErr w:type="spellEnd"/>
      <w:r w:rsidR="00333C27" w:rsidRPr="007A0EA5">
        <w:rPr>
          <w:rFonts w:ascii="Bookman Old Style" w:hAnsi="Bookman Old Style"/>
          <w:sz w:val="19"/>
          <w:szCs w:val="19"/>
          <w:lang w:val="es-CO"/>
        </w:rPr>
        <w:t xml:space="preserve">, </w:t>
      </w:r>
      <w:proofErr w:type="spellStart"/>
      <w:r w:rsidR="00251081" w:rsidRPr="007A0EA5">
        <w:rPr>
          <w:rFonts w:ascii="Bookman Old Style" w:hAnsi="Bookman Old Style"/>
          <w:i/>
          <w:sz w:val="19"/>
          <w:szCs w:val="19"/>
          <w:lang w:val="es-CO"/>
        </w:rPr>
        <w:t>Radopholus</w:t>
      </w:r>
      <w:proofErr w:type="spellEnd"/>
      <w:r w:rsidR="00251081" w:rsidRPr="007A0EA5">
        <w:rPr>
          <w:rFonts w:ascii="Bookman Old Style" w:hAnsi="Bookman Old Style"/>
          <w:i/>
          <w:sz w:val="19"/>
          <w:szCs w:val="19"/>
          <w:lang w:val="es-CO"/>
        </w:rPr>
        <w:t xml:space="preserve"> </w:t>
      </w:r>
      <w:proofErr w:type="spellStart"/>
      <w:r w:rsidR="00251081" w:rsidRPr="007A0EA5">
        <w:rPr>
          <w:rFonts w:ascii="Bookman Old Style" w:hAnsi="Bookman Old Style"/>
          <w:i/>
          <w:sz w:val="19"/>
          <w:szCs w:val="19"/>
          <w:lang w:val="es-CO"/>
        </w:rPr>
        <w:t>similis</w:t>
      </w:r>
      <w:proofErr w:type="spellEnd"/>
      <w:r w:rsidR="00251081" w:rsidRPr="007A0EA5">
        <w:rPr>
          <w:rFonts w:ascii="Bookman Old Style" w:hAnsi="Bookman Old Style"/>
          <w:i/>
          <w:sz w:val="20"/>
          <w:szCs w:val="20"/>
          <w:lang w:val="es-CO"/>
        </w:rPr>
        <w:t>.</w:t>
      </w:r>
    </w:p>
    <w:p w:rsidR="00006DF6" w:rsidRPr="007A0EA5" w:rsidRDefault="00006DF6" w:rsidP="00333C27">
      <w:pPr>
        <w:spacing w:after="0" w:line="240" w:lineRule="auto"/>
        <w:rPr>
          <w:rFonts w:ascii="Bookman Old Style" w:hAnsi="Bookman Old Style"/>
          <w:b/>
          <w:sz w:val="20"/>
          <w:szCs w:val="20"/>
          <w:lang w:val="es-ES"/>
        </w:rPr>
      </w:pPr>
    </w:p>
    <w:p w:rsidR="00006DF6" w:rsidRPr="007A0EA5" w:rsidRDefault="00006DF6" w:rsidP="00333C27">
      <w:pPr>
        <w:spacing w:after="0" w:line="360" w:lineRule="auto"/>
        <w:jc w:val="both"/>
        <w:outlineLvl w:val="0"/>
        <w:rPr>
          <w:rFonts w:ascii="Bookman Old Style" w:hAnsi="Bookman Old Style"/>
          <w:b/>
          <w:sz w:val="20"/>
          <w:szCs w:val="20"/>
          <w:lang w:val="es-CO"/>
        </w:rPr>
      </w:pPr>
    </w:p>
    <w:p w:rsidR="00140DC0" w:rsidRPr="00AA5421" w:rsidRDefault="00140DC0" w:rsidP="007A0EA5">
      <w:pPr>
        <w:spacing w:line="240" w:lineRule="auto"/>
        <w:jc w:val="center"/>
        <w:outlineLvl w:val="0"/>
        <w:rPr>
          <w:rFonts w:ascii="Bookman Old Style" w:hAnsi="Bookman Old Style"/>
          <w:b/>
          <w:sz w:val="23"/>
          <w:szCs w:val="23"/>
          <w:lang w:val="es-CO"/>
        </w:rPr>
        <w:sectPr w:rsidR="00140DC0" w:rsidRPr="00AA5421" w:rsidSect="00140DC0">
          <w:headerReference w:type="even" r:id="rId10"/>
          <w:headerReference w:type="default" r:id="rId11"/>
          <w:footerReference w:type="even" r:id="rId12"/>
          <w:footerReference w:type="default" r:id="rId13"/>
          <w:footerReference w:type="first" r:id="rId14"/>
          <w:pgSz w:w="11909" w:h="16834" w:code="9"/>
          <w:pgMar w:top="1584" w:right="936" w:bottom="274" w:left="979" w:header="1368" w:footer="1296" w:gutter="0"/>
          <w:pgNumType w:start="297"/>
          <w:cols w:space="720"/>
          <w:titlePg/>
          <w:docGrid w:linePitch="360"/>
        </w:sectPr>
      </w:pPr>
    </w:p>
    <w:p w:rsidR="00021DEE" w:rsidRPr="007A0EA5" w:rsidRDefault="00FE370B" w:rsidP="00140DC0">
      <w:pPr>
        <w:spacing w:line="240" w:lineRule="auto"/>
        <w:jc w:val="center"/>
        <w:outlineLvl w:val="0"/>
        <w:rPr>
          <w:rFonts w:ascii="Bookman Old Style" w:hAnsi="Bookman Old Style"/>
          <w:b/>
          <w:sz w:val="21"/>
          <w:szCs w:val="21"/>
        </w:rPr>
      </w:pPr>
      <w:r w:rsidRPr="007A0EA5">
        <w:rPr>
          <w:rFonts w:ascii="Bookman Old Style" w:hAnsi="Bookman Old Style"/>
          <w:b/>
          <w:sz w:val="23"/>
          <w:szCs w:val="23"/>
        </w:rPr>
        <w:lastRenderedPageBreak/>
        <w:t>Introduction</w:t>
      </w:r>
    </w:p>
    <w:p w:rsidR="0052441B" w:rsidRPr="007A0EA5" w:rsidRDefault="00FE370B" w:rsidP="00140DC0">
      <w:pPr>
        <w:spacing w:after="0" w:line="240" w:lineRule="auto"/>
        <w:jc w:val="both"/>
        <w:outlineLvl w:val="0"/>
        <w:rPr>
          <w:rFonts w:ascii="Bookman Old Style" w:hAnsi="Bookman Old Style"/>
          <w:bCs/>
          <w:iCs/>
          <w:sz w:val="21"/>
          <w:szCs w:val="21"/>
        </w:rPr>
      </w:pPr>
      <w:r w:rsidRPr="007A0EA5">
        <w:rPr>
          <w:rFonts w:ascii="Bookman Old Style" w:hAnsi="Bookman Old Style"/>
          <w:sz w:val="21"/>
          <w:szCs w:val="21"/>
        </w:rPr>
        <w:t>Banana and plantain are the fourth most important feeding crop</w:t>
      </w:r>
      <w:r w:rsidR="009F184F" w:rsidRPr="007A0EA5">
        <w:rPr>
          <w:rFonts w:ascii="Bookman Old Style" w:hAnsi="Bookman Old Style"/>
          <w:sz w:val="21"/>
          <w:szCs w:val="21"/>
        </w:rPr>
        <w:t>s</w:t>
      </w:r>
      <w:r w:rsidR="00490069" w:rsidRPr="007A0EA5">
        <w:rPr>
          <w:rFonts w:ascii="Bookman Old Style" w:hAnsi="Bookman Old Style"/>
          <w:sz w:val="21"/>
          <w:szCs w:val="21"/>
        </w:rPr>
        <w:t xml:space="preserve">, after rice, wheat and maize </w:t>
      </w:r>
      <w:r w:rsidRPr="007A0EA5">
        <w:rPr>
          <w:rFonts w:ascii="Bookman Old Style" w:hAnsi="Bookman Old Style"/>
          <w:sz w:val="21"/>
          <w:szCs w:val="21"/>
        </w:rPr>
        <w:t xml:space="preserve">(Arias </w:t>
      </w:r>
      <w:r w:rsidRPr="007A0EA5">
        <w:rPr>
          <w:rFonts w:ascii="Bookman Old Style" w:hAnsi="Bookman Old Style"/>
          <w:i/>
          <w:sz w:val="21"/>
          <w:szCs w:val="21"/>
        </w:rPr>
        <w:t>et al.</w:t>
      </w:r>
      <w:r w:rsidRPr="007A0EA5">
        <w:rPr>
          <w:rFonts w:ascii="Bookman Old Style" w:hAnsi="Bookman Old Style"/>
          <w:sz w:val="21"/>
          <w:szCs w:val="21"/>
        </w:rPr>
        <w:t xml:space="preserve">, 2004).  </w:t>
      </w:r>
      <w:r w:rsidR="00490069" w:rsidRPr="007A0EA5">
        <w:rPr>
          <w:rFonts w:ascii="Bookman Old Style" w:hAnsi="Bookman Old Style"/>
          <w:sz w:val="21"/>
          <w:szCs w:val="21"/>
        </w:rPr>
        <w:t xml:space="preserve">FAO statistics (FAO, 2009) indicate that Colombia has a plantain cultivated area close to 379,863 ha which positions Colombia as the first </w:t>
      </w:r>
      <w:r w:rsidR="00542A13" w:rsidRPr="007A0EA5">
        <w:rPr>
          <w:rFonts w:ascii="Bookman Old Style" w:hAnsi="Bookman Old Style"/>
          <w:sz w:val="21"/>
          <w:szCs w:val="21"/>
        </w:rPr>
        <w:t xml:space="preserve">plantain exporter of the </w:t>
      </w:r>
      <w:proofErr w:type="gramStart"/>
      <w:r w:rsidR="00542A13" w:rsidRPr="007A0EA5">
        <w:rPr>
          <w:rFonts w:ascii="Bookman Old Style" w:hAnsi="Bookman Old Style"/>
          <w:sz w:val="21"/>
          <w:szCs w:val="21"/>
        </w:rPr>
        <w:t>world</w:t>
      </w:r>
      <w:r w:rsidR="00490069" w:rsidRPr="007A0EA5">
        <w:rPr>
          <w:rFonts w:ascii="Bookman Old Style" w:hAnsi="Bookman Old Style"/>
          <w:sz w:val="21"/>
          <w:szCs w:val="21"/>
        </w:rPr>
        <w:t>,</w:t>
      </w:r>
      <w:proofErr w:type="gramEnd"/>
      <w:r w:rsidR="00490069" w:rsidRPr="007A0EA5">
        <w:rPr>
          <w:rFonts w:ascii="Bookman Old Style" w:hAnsi="Bookman Old Style"/>
          <w:sz w:val="21"/>
          <w:szCs w:val="21"/>
        </w:rPr>
        <w:t xml:space="preserve"> </w:t>
      </w:r>
      <w:r w:rsidR="00D95991" w:rsidRPr="007A0EA5">
        <w:rPr>
          <w:rFonts w:ascii="Bookman Old Style" w:hAnsi="Bookman Old Style"/>
          <w:sz w:val="21"/>
          <w:szCs w:val="21"/>
        </w:rPr>
        <w:t xml:space="preserve">this is the reason why this </w:t>
      </w:r>
      <w:proofErr w:type="spellStart"/>
      <w:r w:rsidR="00D95991" w:rsidRPr="007A0EA5">
        <w:rPr>
          <w:rFonts w:ascii="Bookman Old Style" w:hAnsi="Bookman Old Style"/>
          <w:sz w:val="21"/>
          <w:szCs w:val="21"/>
        </w:rPr>
        <w:t>musacea</w:t>
      </w:r>
      <w:proofErr w:type="spellEnd"/>
      <w:r w:rsidR="00D95991" w:rsidRPr="007A0EA5">
        <w:rPr>
          <w:rFonts w:ascii="Bookman Old Style" w:hAnsi="Bookman Old Style"/>
          <w:sz w:val="21"/>
          <w:szCs w:val="21"/>
        </w:rPr>
        <w:t xml:space="preserve"> is a product of economical and social importance for the country.</w:t>
      </w:r>
      <w:r w:rsidRPr="007A0EA5">
        <w:rPr>
          <w:rFonts w:ascii="Bookman Old Style" w:hAnsi="Bookman Old Style"/>
          <w:sz w:val="21"/>
          <w:szCs w:val="21"/>
        </w:rPr>
        <w:t xml:space="preserve">  </w:t>
      </w:r>
      <w:r w:rsidR="00D95991" w:rsidRPr="007A0EA5">
        <w:rPr>
          <w:rFonts w:ascii="Bookman Old Style" w:hAnsi="Bookman Old Style"/>
          <w:sz w:val="21"/>
          <w:szCs w:val="21"/>
        </w:rPr>
        <w:t>The main difficulties in plantain production in Colombia are referred to the low investment done in crop task</w:t>
      </w:r>
      <w:r w:rsidR="009F184F" w:rsidRPr="007A0EA5">
        <w:rPr>
          <w:rFonts w:ascii="Bookman Old Style" w:hAnsi="Bookman Old Style"/>
          <w:sz w:val="21"/>
          <w:szCs w:val="21"/>
        </w:rPr>
        <w:t>s</w:t>
      </w:r>
      <w:r w:rsidR="00D95991" w:rsidRPr="007A0EA5">
        <w:rPr>
          <w:rFonts w:ascii="Bookman Old Style" w:hAnsi="Bookman Old Style"/>
          <w:sz w:val="21"/>
          <w:szCs w:val="21"/>
        </w:rPr>
        <w:t xml:space="preserve"> such as farm </w:t>
      </w:r>
      <w:r w:rsidR="00AB3024" w:rsidRPr="007A0EA5">
        <w:rPr>
          <w:rFonts w:ascii="Bookman Old Style" w:hAnsi="Bookman Old Style"/>
          <w:sz w:val="21"/>
          <w:szCs w:val="21"/>
        </w:rPr>
        <w:t>arrangement</w:t>
      </w:r>
      <w:r w:rsidR="00D95991" w:rsidRPr="007A0EA5">
        <w:rPr>
          <w:rFonts w:ascii="Bookman Old Style" w:hAnsi="Bookman Old Style"/>
          <w:sz w:val="21"/>
          <w:szCs w:val="21"/>
        </w:rPr>
        <w:t xml:space="preserve">, renovation, fertilization and drainage; these, plus the use of non-certified material to plant, evidences the development of </w:t>
      </w:r>
      <w:proofErr w:type="spellStart"/>
      <w:r w:rsidR="00D95991" w:rsidRPr="007A0EA5">
        <w:rPr>
          <w:rFonts w:ascii="Bookman Old Style" w:hAnsi="Bookman Old Style"/>
          <w:sz w:val="21"/>
          <w:szCs w:val="21"/>
        </w:rPr>
        <w:t>phytosanitary</w:t>
      </w:r>
      <w:proofErr w:type="spellEnd"/>
      <w:r w:rsidR="00D95991" w:rsidRPr="007A0EA5">
        <w:rPr>
          <w:rFonts w:ascii="Bookman Old Style" w:hAnsi="Bookman Old Style"/>
          <w:sz w:val="21"/>
          <w:szCs w:val="21"/>
        </w:rPr>
        <w:t xml:space="preserve"> problems like </w:t>
      </w:r>
      <w:proofErr w:type="spellStart"/>
      <w:r w:rsidR="00D95991" w:rsidRPr="007A0EA5">
        <w:rPr>
          <w:rFonts w:ascii="Bookman Old Style" w:hAnsi="Bookman Old Style"/>
          <w:sz w:val="21"/>
          <w:szCs w:val="21"/>
        </w:rPr>
        <w:t>moko</w:t>
      </w:r>
      <w:proofErr w:type="spellEnd"/>
      <w:r w:rsidR="00D95991" w:rsidRPr="007A0EA5">
        <w:rPr>
          <w:rFonts w:ascii="Bookman Old Style" w:hAnsi="Bookman Old Style"/>
          <w:sz w:val="21"/>
          <w:szCs w:val="21"/>
        </w:rPr>
        <w:t xml:space="preserve"> </w:t>
      </w:r>
      <w:r w:rsidRPr="007A0EA5">
        <w:rPr>
          <w:rFonts w:ascii="Bookman Old Style" w:hAnsi="Bookman Old Style"/>
          <w:sz w:val="21"/>
          <w:szCs w:val="21"/>
        </w:rPr>
        <w:t>(</w:t>
      </w:r>
      <w:proofErr w:type="spellStart"/>
      <w:r w:rsidRPr="007A0EA5">
        <w:rPr>
          <w:rFonts w:ascii="Bookman Old Style" w:hAnsi="Bookman Old Style"/>
          <w:i/>
          <w:sz w:val="21"/>
          <w:szCs w:val="21"/>
        </w:rPr>
        <w:t>Ralstonia</w:t>
      </w:r>
      <w:proofErr w:type="spellEnd"/>
      <w:r w:rsidRPr="007A0EA5">
        <w:rPr>
          <w:rFonts w:ascii="Bookman Old Style" w:hAnsi="Bookman Old Style"/>
          <w:i/>
          <w:sz w:val="21"/>
          <w:szCs w:val="21"/>
        </w:rPr>
        <w:t xml:space="preserve"> </w:t>
      </w:r>
      <w:proofErr w:type="spellStart"/>
      <w:r w:rsidRPr="007A0EA5">
        <w:rPr>
          <w:rFonts w:ascii="Bookman Old Style" w:hAnsi="Bookman Old Style"/>
          <w:i/>
          <w:sz w:val="21"/>
          <w:szCs w:val="21"/>
        </w:rPr>
        <w:t>solanaceraum</w:t>
      </w:r>
      <w:proofErr w:type="spellEnd"/>
      <w:r w:rsidRPr="007A0EA5">
        <w:rPr>
          <w:rFonts w:ascii="Bookman Old Style" w:hAnsi="Bookman Old Style"/>
          <w:sz w:val="21"/>
          <w:szCs w:val="21"/>
        </w:rPr>
        <w:t xml:space="preserve"> Smith),</w:t>
      </w:r>
      <w:r w:rsidR="002B7B2A" w:rsidRPr="007A0EA5">
        <w:rPr>
          <w:rFonts w:ascii="Bookman Old Style" w:hAnsi="Bookman Old Style"/>
          <w:sz w:val="21"/>
          <w:szCs w:val="21"/>
        </w:rPr>
        <w:t xml:space="preserve"> </w:t>
      </w:r>
      <w:r w:rsidR="00D95991" w:rsidRPr="007A0EA5">
        <w:rPr>
          <w:rFonts w:ascii="Bookman Old Style" w:hAnsi="Bookman Old Style"/>
          <w:sz w:val="21"/>
          <w:szCs w:val="21"/>
        </w:rPr>
        <w:t xml:space="preserve">black </w:t>
      </w:r>
      <w:proofErr w:type="spellStart"/>
      <w:r w:rsidRPr="007A0EA5">
        <w:rPr>
          <w:rFonts w:ascii="Bookman Old Style" w:hAnsi="Bookman Old Style"/>
          <w:sz w:val="21"/>
          <w:szCs w:val="21"/>
        </w:rPr>
        <w:t>sigatoka</w:t>
      </w:r>
      <w:proofErr w:type="spellEnd"/>
      <w:r w:rsidRPr="007A0EA5">
        <w:rPr>
          <w:rFonts w:ascii="Bookman Old Style" w:hAnsi="Bookman Old Style"/>
          <w:sz w:val="21"/>
          <w:szCs w:val="21"/>
        </w:rPr>
        <w:t xml:space="preserve"> (</w:t>
      </w:r>
      <w:proofErr w:type="spellStart"/>
      <w:r w:rsidRPr="007A0EA5">
        <w:rPr>
          <w:rFonts w:ascii="Bookman Old Style" w:hAnsi="Bookman Old Style"/>
          <w:i/>
          <w:sz w:val="21"/>
          <w:szCs w:val="21"/>
        </w:rPr>
        <w:t>Mycosphaerella</w:t>
      </w:r>
      <w:proofErr w:type="spellEnd"/>
      <w:r w:rsidRPr="007A0EA5">
        <w:rPr>
          <w:rFonts w:ascii="Bookman Old Style" w:hAnsi="Bookman Old Style"/>
          <w:i/>
          <w:sz w:val="21"/>
          <w:szCs w:val="21"/>
        </w:rPr>
        <w:t xml:space="preserve"> </w:t>
      </w:r>
      <w:proofErr w:type="spellStart"/>
      <w:r w:rsidRPr="007A0EA5">
        <w:rPr>
          <w:rFonts w:ascii="Bookman Old Style" w:hAnsi="Bookman Old Style"/>
          <w:i/>
          <w:sz w:val="21"/>
          <w:szCs w:val="21"/>
        </w:rPr>
        <w:t>fijiensis</w:t>
      </w:r>
      <w:proofErr w:type="spellEnd"/>
      <w:r w:rsidRPr="007A0EA5">
        <w:rPr>
          <w:rFonts w:ascii="Bookman Old Style" w:hAnsi="Bookman Old Style"/>
          <w:sz w:val="21"/>
          <w:szCs w:val="21"/>
        </w:rPr>
        <w:t xml:space="preserve"> </w:t>
      </w:r>
      <w:proofErr w:type="spellStart"/>
      <w:r w:rsidRPr="007A0EA5">
        <w:rPr>
          <w:rFonts w:ascii="Bookman Old Style" w:hAnsi="Bookman Old Style"/>
          <w:sz w:val="21"/>
          <w:szCs w:val="21"/>
        </w:rPr>
        <w:t>Morelet</w:t>
      </w:r>
      <w:proofErr w:type="spellEnd"/>
      <w:r w:rsidRPr="007A0EA5">
        <w:rPr>
          <w:rFonts w:ascii="Bookman Old Style" w:hAnsi="Bookman Old Style"/>
          <w:sz w:val="21"/>
          <w:szCs w:val="21"/>
        </w:rPr>
        <w:t>)</w:t>
      </w:r>
      <w:r w:rsidR="002B7B2A" w:rsidRPr="007A0EA5">
        <w:rPr>
          <w:rFonts w:ascii="Bookman Old Style" w:hAnsi="Bookman Old Style"/>
          <w:sz w:val="21"/>
          <w:szCs w:val="21"/>
        </w:rPr>
        <w:t xml:space="preserve">, </w:t>
      </w:r>
      <w:r w:rsidR="00D95991" w:rsidRPr="007A0EA5">
        <w:rPr>
          <w:rFonts w:ascii="Bookman Old Style" w:hAnsi="Bookman Old Style"/>
          <w:sz w:val="21"/>
          <w:szCs w:val="21"/>
        </w:rPr>
        <w:t>banana weevil</w:t>
      </w:r>
      <w:r w:rsidR="0048516E" w:rsidRPr="007A0EA5">
        <w:rPr>
          <w:rFonts w:ascii="Bookman Old Style" w:hAnsi="Bookman Old Style"/>
          <w:sz w:val="21"/>
          <w:szCs w:val="21"/>
        </w:rPr>
        <w:t xml:space="preserve"> </w:t>
      </w:r>
      <w:r w:rsidRPr="007A0EA5">
        <w:rPr>
          <w:rFonts w:ascii="Bookman Old Style" w:hAnsi="Bookman Old Style"/>
          <w:sz w:val="21"/>
          <w:szCs w:val="21"/>
        </w:rPr>
        <w:t>(</w:t>
      </w:r>
      <w:r w:rsidRPr="007A0EA5">
        <w:rPr>
          <w:rFonts w:ascii="Bookman Old Style" w:hAnsi="Bookman Old Style"/>
          <w:i/>
          <w:sz w:val="21"/>
          <w:szCs w:val="21"/>
        </w:rPr>
        <w:t xml:space="preserve">Cosmopolites </w:t>
      </w:r>
      <w:proofErr w:type="spellStart"/>
      <w:r w:rsidRPr="007A0EA5">
        <w:rPr>
          <w:rFonts w:ascii="Bookman Old Style" w:hAnsi="Bookman Old Style"/>
          <w:i/>
          <w:sz w:val="21"/>
          <w:szCs w:val="21"/>
        </w:rPr>
        <w:t>sordidus</w:t>
      </w:r>
      <w:proofErr w:type="spellEnd"/>
      <w:r w:rsidRPr="007A0EA5">
        <w:rPr>
          <w:rFonts w:ascii="Bookman Old Style" w:hAnsi="Bookman Old Style"/>
          <w:sz w:val="21"/>
          <w:szCs w:val="21"/>
        </w:rPr>
        <w:t xml:space="preserve"> </w:t>
      </w:r>
      <w:proofErr w:type="spellStart"/>
      <w:r w:rsidRPr="007A0EA5">
        <w:rPr>
          <w:rFonts w:ascii="Bookman Old Style" w:hAnsi="Bookman Old Style"/>
          <w:sz w:val="21"/>
          <w:szCs w:val="21"/>
        </w:rPr>
        <w:t>Germar</w:t>
      </w:r>
      <w:proofErr w:type="spellEnd"/>
      <w:r w:rsidRPr="007A0EA5">
        <w:rPr>
          <w:rFonts w:ascii="Bookman Old Style" w:hAnsi="Bookman Old Style"/>
          <w:sz w:val="21"/>
          <w:szCs w:val="21"/>
        </w:rPr>
        <w:t xml:space="preserve">) </w:t>
      </w:r>
      <w:r w:rsidR="00D95991" w:rsidRPr="007A0EA5">
        <w:rPr>
          <w:rFonts w:ascii="Bookman Old Style" w:hAnsi="Bookman Old Style"/>
          <w:sz w:val="21"/>
          <w:szCs w:val="21"/>
        </w:rPr>
        <w:t xml:space="preserve"> </w:t>
      </w:r>
      <w:r w:rsidR="00657971" w:rsidRPr="007A0EA5">
        <w:rPr>
          <w:rFonts w:ascii="Bookman Old Style" w:hAnsi="Bookman Old Style"/>
          <w:sz w:val="21"/>
          <w:szCs w:val="21"/>
        </w:rPr>
        <w:t xml:space="preserve">and plant parasitic </w:t>
      </w:r>
      <w:r w:rsidR="00B31E9E" w:rsidRPr="007A0EA5">
        <w:rPr>
          <w:rFonts w:ascii="Bookman Old Style" w:hAnsi="Bookman Old Style"/>
          <w:sz w:val="21"/>
          <w:szCs w:val="21"/>
        </w:rPr>
        <w:t>nematodes</w:t>
      </w:r>
      <w:r w:rsidR="00657971" w:rsidRPr="007A0EA5">
        <w:rPr>
          <w:rFonts w:ascii="Bookman Old Style" w:hAnsi="Bookman Old Style"/>
          <w:sz w:val="21"/>
          <w:szCs w:val="21"/>
        </w:rPr>
        <w:t>.</w:t>
      </w:r>
      <w:r w:rsidRPr="007A0EA5">
        <w:rPr>
          <w:rFonts w:ascii="Bookman Old Style" w:hAnsi="Bookman Old Style"/>
          <w:sz w:val="21"/>
          <w:szCs w:val="21"/>
        </w:rPr>
        <w:t xml:space="preserve">  </w:t>
      </w:r>
      <w:r w:rsidR="00657971" w:rsidRPr="007A0EA5">
        <w:rPr>
          <w:rFonts w:ascii="Bookman Old Style" w:hAnsi="Bookman Old Style"/>
          <w:sz w:val="21"/>
          <w:szCs w:val="21"/>
        </w:rPr>
        <w:t xml:space="preserve">According to Araya (2003) after black </w:t>
      </w:r>
      <w:proofErr w:type="spellStart"/>
      <w:r w:rsidR="00657971" w:rsidRPr="007A0EA5">
        <w:rPr>
          <w:rFonts w:ascii="Bookman Old Style" w:hAnsi="Bookman Old Style"/>
          <w:sz w:val="21"/>
          <w:szCs w:val="21"/>
        </w:rPr>
        <w:t>sigatoka</w:t>
      </w:r>
      <w:proofErr w:type="spellEnd"/>
      <w:r w:rsidR="00657971" w:rsidRPr="007A0EA5">
        <w:rPr>
          <w:rFonts w:ascii="Bookman Old Style" w:hAnsi="Bookman Old Style"/>
          <w:sz w:val="21"/>
          <w:szCs w:val="21"/>
        </w:rPr>
        <w:t xml:space="preserve">, plant parasitic </w:t>
      </w:r>
      <w:r w:rsidR="00B31E9E" w:rsidRPr="007A0EA5">
        <w:rPr>
          <w:rFonts w:ascii="Bookman Old Style" w:hAnsi="Bookman Old Style"/>
          <w:sz w:val="21"/>
          <w:szCs w:val="21"/>
        </w:rPr>
        <w:t>nematodes</w:t>
      </w:r>
      <w:r w:rsidR="00657971" w:rsidRPr="007A0EA5">
        <w:rPr>
          <w:rFonts w:ascii="Bookman Old Style" w:hAnsi="Bookman Old Style"/>
          <w:sz w:val="21"/>
          <w:szCs w:val="21"/>
        </w:rPr>
        <w:t xml:space="preserve"> are remarkably important since they can reduce crop yield in 80%.  Plant parasitic </w:t>
      </w:r>
      <w:r w:rsidR="00B31E9E" w:rsidRPr="007A0EA5">
        <w:rPr>
          <w:rFonts w:ascii="Bookman Old Style" w:hAnsi="Bookman Old Style"/>
          <w:sz w:val="21"/>
          <w:szCs w:val="21"/>
        </w:rPr>
        <w:t>nematodes</w:t>
      </w:r>
      <w:r w:rsidR="00657971" w:rsidRPr="007A0EA5">
        <w:rPr>
          <w:rFonts w:ascii="Bookman Old Style" w:hAnsi="Bookman Old Style"/>
          <w:sz w:val="21"/>
          <w:szCs w:val="21"/>
        </w:rPr>
        <w:t xml:space="preserve"> affecting banana and plantain crops are, in order of importance, migratory </w:t>
      </w:r>
      <w:proofErr w:type="spellStart"/>
      <w:r w:rsidR="00657971" w:rsidRPr="007A0EA5">
        <w:rPr>
          <w:rFonts w:ascii="Bookman Old Style" w:hAnsi="Bookman Old Style"/>
          <w:sz w:val="21"/>
          <w:szCs w:val="21"/>
        </w:rPr>
        <w:t>endoparasitic</w:t>
      </w:r>
      <w:proofErr w:type="spellEnd"/>
      <w:r w:rsidR="00657971" w:rsidRPr="007A0EA5">
        <w:rPr>
          <w:rFonts w:ascii="Bookman Old Style" w:hAnsi="Bookman Old Style"/>
          <w:sz w:val="21"/>
          <w:szCs w:val="21"/>
        </w:rPr>
        <w:t xml:space="preserve"> </w:t>
      </w:r>
      <w:proofErr w:type="spellStart"/>
      <w:r w:rsidRPr="007A0EA5">
        <w:rPr>
          <w:rFonts w:ascii="Bookman Old Style" w:hAnsi="Bookman Old Style"/>
          <w:i/>
          <w:sz w:val="21"/>
          <w:szCs w:val="21"/>
        </w:rPr>
        <w:t>Radopholus</w:t>
      </w:r>
      <w:proofErr w:type="spellEnd"/>
      <w:r w:rsidRPr="007A0EA5">
        <w:rPr>
          <w:rFonts w:ascii="Bookman Old Style" w:hAnsi="Bookman Old Style"/>
          <w:i/>
          <w:sz w:val="21"/>
          <w:szCs w:val="21"/>
        </w:rPr>
        <w:t xml:space="preserve"> </w:t>
      </w:r>
      <w:proofErr w:type="spellStart"/>
      <w:r w:rsidRPr="007A0EA5">
        <w:rPr>
          <w:rFonts w:ascii="Bookman Old Style" w:hAnsi="Bookman Old Style"/>
          <w:i/>
          <w:sz w:val="21"/>
          <w:szCs w:val="21"/>
        </w:rPr>
        <w:t>similis</w:t>
      </w:r>
      <w:proofErr w:type="spellEnd"/>
      <w:r w:rsidRPr="007A0EA5">
        <w:rPr>
          <w:rFonts w:ascii="Bookman Old Style" w:hAnsi="Bookman Old Style"/>
          <w:sz w:val="21"/>
          <w:szCs w:val="21"/>
        </w:rPr>
        <w:t xml:space="preserve"> (Cobb) Thorne, </w:t>
      </w:r>
      <w:r w:rsidR="00657971" w:rsidRPr="007A0EA5">
        <w:rPr>
          <w:rFonts w:ascii="Bookman Old Style" w:hAnsi="Bookman Old Style"/>
          <w:sz w:val="21"/>
          <w:szCs w:val="21"/>
        </w:rPr>
        <w:t>and</w:t>
      </w:r>
      <w:r w:rsidRPr="007A0EA5">
        <w:rPr>
          <w:rFonts w:ascii="Bookman Old Style" w:hAnsi="Bookman Old Style"/>
          <w:sz w:val="21"/>
          <w:szCs w:val="21"/>
        </w:rPr>
        <w:t xml:space="preserve"> </w:t>
      </w:r>
      <w:proofErr w:type="spellStart"/>
      <w:r w:rsidRPr="007A0EA5">
        <w:rPr>
          <w:rFonts w:ascii="Bookman Old Style" w:hAnsi="Bookman Old Style"/>
          <w:i/>
          <w:sz w:val="21"/>
          <w:szCs w:val="21"/>
        </w:rPr>
        <w:t>Pratylenchus</w:t>
      </w:r>
      <w:proofErr w:type="spellEnd"/>
      <w:r w:rsidRPr="007A0EA5">
        <w:rPr>
          <w:rFonts w:ascii="Bookman Old Style" w:hAnsi="Bookman Old Style"/>
          <w:i/>
          <w:sz w:val="21"/>
          <w:szCs w:val="21"/>
        </w:rPr>
        <w:t xml:space="preserve"> </w:t>
      </w:r>
      <w:proofErr w:type="spellStart"/>
      <w:proofErr w:type="gramStart"/>
      <w:r w:rsidRPr="007A0EA5">
        <w:rPr>
          <w:rFonts w:ascii="Bookman Old Style" w:hAnsi="Bookman Old Style"/>
          <w:i/>
          <w:sz w:val="21"/>
          <w:szCs w:val="21"/>
        </w:rPr>
        <w:t>goodey</w:t>
      </w:r>
      <w:proofErr w:type="spellEnd"/>
      <w:r w:rsidRPr="007A0EA5">
        <w:rPr>
          <w:rFonts w:ascii="Bookman Old Style" w:hAnsi="Bookman Old Style"/>
          <w:sz w:val="21"/>
          <w:szCs w:val="21"/>
        </w:rPr>
        <w:t xml:space="preserve">  (</w:t>
      </w:r>
      <w:proofErr w:type="spellStart"/>
      <w:proofErr w:type="gramEnd"/>
      <w:r w:rsidRPr="007A0EA5">
        <w:rPr>
          <w:rFonts w:ascii="Bookman Old Style" w:hAnsi="Bookman Old Style"/>
          <w:sz w:val="21"/>
          <w:szCs w:val="21"/>
        </w:rPr>
        <w:t>Sher</w:t>
      </w:r>
      <w:proofErr w:type="spellEnd"/>
      <w:r w:rsidRPr="007A0EA5">
        <w:rPr>
          <w:rFonts w:ascii="Bookman Old Style" w:hAnsi="Bookman Old Style"/>
          <w:sz w:val="21"/>
          <w:szCs w:val="21"/>
        </w:rPr>
        <w:t xml:space="preserve"> </w:t>
      </w:r>
      <w:r w:rsidR="009F184F" w:rsidRPr="007A0EA5">
        <w:rPr>
          <w:rFonts w:ascii="Bookman Old Style" w:hAnsi="Bookman Old Style"/>
          <w:sz w:val="21"/>
          <w:szCs w:val="21"/>
        </w:rPr>
        <w:t>and</w:t>
      </w:r>
      <w:r w:rsidRPr="007A0EA5">
        <w:rPr>
          <w:rFonts w:ascii="Bookman Old Style" w:hAnsi="Bookman Old Style"/>
          <w:sz w:val="21"/>
          <w:szCs w:val="21"/>
        </w:rPr>
        <w:t xml:space="preserve"> Allen)</w:t>
      </w:r>
      <w:r w:rsidR="00657971" w:rsidRPr="007A0EA5">
        <w:rPr>
          <w:rFonts w:ascii="Bookman Old Style" w:hAnsi="Bookman Old Style"/>
          <w:sz w:val="21"/>
          <w:szCs w:val="21"/>
        </w:rPr>
        <w:t xml:space="preserve">, </w:t>
      </w:r>
      <w:proofErr w:type="spellStart"/>
      <w:r w:rsidR="00657971" w:rsidRPr="007A0EA5">
        <w:rPr>
          <w:rFonts w:ascii="Bookman Old Style" w:hAnsi="Bookman Old Style"/>
          <w:sz w:val="21"/>
          <w:szCs w:val="21"/>
        </w:rPr>
        <w:t>ectoparasite</w:t>
      </w:r>
      <w:proofErr w:type="spellEnd"/>
      <w:r w:rsidR="00657971" w:rsidRPr="007A0EA5">
        <w:rPr>
          <w:rFonts w:ascii="Bookman Old Style" w:hAnsi="Bookman Old Style"/>
          <w:sz w:val="21"/>
          <w:szCs w:val="21"/>
        </w:rPr>
        <w:t xml:space="preserve"> </w:t>
      </w:r>
      <w:proofErr w:type="spellStart"/>
      <w:r w:rsidRPr="007A0EA5">
        <w:rPr>
          <w:rFonts w:ascii="Bookman Old Style" w:hAnsi="Bookman Old Style"/>
          <w:i/>
          <w:sz w:val="21"/>
          <w:szCs w:val="21"/>
        </w:rPr>
        <w:t>Helicotylenchus</w:t>
      </w:r>
      <w:proofErr w:type="spellEnd"/>
      <w:r w:rsidRPr="007A0EA5">
        <w:rPr>
          <w:rFonts w:ascii="Bookman Old Style" w:hAnsi="Bookman Old Style"/>
          <w:i/>
          <w:sz w:val="21"/>
          <w:szCs w:val="21"/>
        </w:rPr>
        <w:t xml:space="preserve"> </w:t>
      </w:r>
      <w:proofErr w:type="spellStart"/>
      <w:r w:rsidRPr="007A0EA5">
        <w:rPr>
          <w:rFonts w:ascii="Bookman Old Style" w:hAnsi="Bookman Old Style"/>
          <w:i/>
          <w:sz w:val="21"/>
          <w:szCs w:val="21"/>
        </w:rPr>
        <w:t>multicinctus</w:t>
      </w:r>
      <w:proofErr w:type="spellEnd"/>
      <w:r w:rsidRPr="007A0EA5">
        <w:rPr>
          <w:rFonts w:ascii="Bookman Old Style" w:hAnsi="Bookman Old Style"/>
          <w:sz w:val="21"/>
          <w:szCs w:val="21"/>
        </w:rPr>
        <w:t xml:space="preserve">  (Cobb) Golden</w:t>
      </w:r>
      <w:r w:rsidR="00657971" w:rsidRPr="007A0EA5">
        <w:rPr>
          <w:rFonts w:ascii="Bookman Old Style" w:hAnsi="Bookman Old Style"/>
          <w:sz w:val="21"/>
          <w:szCs w:val="21"/>
        </w:rPr>
        <w:t xml:space="preserve">, and different species of the sedentary parasite </w:t>
      </w:r>
      <w:proofErr w:type="spellStart"/>
      <w:r w:rsidRPr="007A0EA5">
        <w:rPr>
          <w:rFonts w:ascii="Bookman Old Style" w:hAnsi="Bookman Old Style"/>
          <w:i/>
          <w:sz w:val="21"/>
          <w:szCs w:val="21"/>
        </w:rPr>
        <w:t>Meloidogyne</w:t>
      </w:r>
      <w:proofErr w:type="spellEnd"/>
      <w:r w:rsidRPr="007A0EA5">
        <w:rPr>
          <w:rFonts w:ascii="Bookman Old Style" w:hAnsi="Bookman Old Style"/>
          <w:sz w:val="21"/>
          <w:szCs w:val="21"/>
        </w:rPr>
        <w:t xml:space="preserve"> spp., </w:t>
      </w:r>
      <w:r w:rsidR="00657971" w:rsidRPr="007A0EA5">
        <w:rPr>
          <w:rFonts w:ascii="Bookman Old Style" w:hAnsi="Bookman Old Style"/>
          <w:sz w:val="21"/>
          <w:szCs w:val="21"/>
        </w:rPr>
        <w:t>being</w:t>
      </w:r>
      <w:r w:rsidRPr="007A0EA5">
        <w:rPr>
          <w:rFonts w:ascii="Bookman Old Style" w:hAnsi="Bookman Old Style"/>
          <w:sz w:val="21"/>
          <w:szCs w:val="21"/>
        </w:rPr>
        <w:t xml:space="preserve"> </w:t>
      </w:r>
      <w:proofErr w:type="spellStart"/>
      <w:r w:rsidRPr="007A0EA5">
        <w:rPr>
          <w:rFonts w:ascii="Bookman Old Style" w:hAnsi="Bookman Old Style"/>
          <w:i/>
          <w:sz w:val="21"/>
          <w:szCs w:val="21"/>
        </w:rPr>
        <w:t>Meloidogyne</w:t>
      </w:r>
      <w:proofErr w:type="spellEnd"/>
      <w:r w:rsidRPr="007A0EA5">
        <w:rPr>
          <w:rFonts w:ascii="Bookman Old Style" w:hAnsi="Bookman Old Style"/>
          <w:i/>
          <w:sz w:val="21"/>
          <w:szCs w:val="21"/>
        </w:rPr>
        <w:t xml:space="preserve"> incognita</w:t>
      </w:r>
      <w:r w:rsidRPr="007A0EA5">
        <w:rPr>
          <w:rFonts w:ascii="Bookman Old Style" w:hAnsi="Bookman Old Style"/>
          <w:sz w:val="21"/>
          <w:szCs w:val="21"/>
        </w:rPr>
        <w:t xml:space="preserve"> (</w:t>
      </w:r>
      <w:proofErr w:type="spellStart"/>
      <w:r w:rsidRPr="007A0EA5">
        <w:rPr>
          <w:rFonts w:ascii="Bookman Old Style" w:hAnsi="Bookman Old Style"/>
          <w:sz w:val="21"/>
          <w:szCs w:val="21"/>
        </w:rPr>
        <w:t>Kofoid</w:t>
      </w:r>
      <w:proofErr w:type="spellEnd"/>
      <w:r w:rsidRPr="007A0EA5">
        <w:rPr>
          <w:rFonts w:ascii="Bookman Old Style" w:hAnsi="Bookman Old Style"/>
          <w:sz w:val="21"/>
          <w:szCs w:val="21"/>
        </w:rPr>
        <w:t xml:space="preserve"> </w:t>
      </w:r>
      <w:r w:rsidR="00657971" w:rsidRPr="007A0EA5">
        <w:rPr>
          <w:rFonts w:ascii="Bookman Old Style" w:hAnsi="Bookman Old Style"/>
          <w:sz w:val="21"/>
          <w:szCs w:val="21"/>
        </w:rPr>
        <w:t>and</w:t>
      </w:r>
      <w:r w:rsidRPr="007A0EA5">
        <w:rPr>
          <w:rFonts w:ascii="Bookman Old Style" w:hAnsi="Bookman Old Style"/>
          <w:sz w:val="21"/>
          <w:szCs w:val="21"/>
        </w:rPr>
        <w:t xml:space="preserve"> White)</w:t>
      </w:r>
      <w:r w:rsidRPr="007A0EA5">
        <w:rPr>
          <w:rFonts w:ascii="Bookman Old Style" w:hAnsi="Bookman Old Style"/>
          <w:bCs/>
          <w:sz w:val="21"/>
          <w:szCs w:val="21"/>
        </w:rPr>
        <w:t xml:space="preserve"> </w:t>
      </w:r>
      <w:proofErr w:type="spellStart"/>
      <w:r w:rsidRPr="007A0EA5">
        <w:rPr>
          <w:rFonts w:ascii="Bookman Old Style" w:hAnsi="Bookman Old Style"/>
          <w:sz w:val="21"/>
          <w:szCs w:val="21"/>
        </w:rPr>
        <w:t>Chitwood</w:t>
      </w:r>
      <w:proofErr w:type="spellEnd"/>
      <w:r w:rsidR="00657971" w:rsidRPr="007A0EA5">
        <w:rPr>
          <w:rFonts w:ascii="Bookman Old Style" w:hAnsi="Bookman Old Style"/>
          <w:sz w:val="21"/>
          <w:szCs w:val="21"/>
        </w:rPr>
        <w:t xml:space="preserve">, the specie of highest importance </w:t>
      </w:r>
      <w:r w:rsidRPr="007A0EA5">
        <w:rPr>
          <w:rFonts w:ascii="Bookman Old Style" w:hAnsi="Bookman Old Style"/>
          <w:bCs/>
          <w:iCs/>
          <w:sz w:val="21"/>
          <w:szCs w:val="21"/>
        </w:rPr>
        <w:t>(</w:t>
      </w:r>
      <w:proofErr w:type="spellStart"/>
      <w:r w:rsidRPr="007A0EA5">
        <w:rPr>
          <w:rFonts w:ascii="Bookman Old Style" w:hAnsi="Bookman Old Style"/>
          <w:bCs/>
          <w:iCs/>
          <w:sz w:val="21"/>
          <w:szCs w:val="21"/>
        </w:rPr>
        <w:t>Gowen</w:t>
      </w:r>
      <w:proofErr w:type="spellEnd"/>
      <w:r w:rsidRPr="007A0EA5">
        <w:rPr>
          <w:rFonts w:ascii="Bookman Old Style" w:hAnsi="Bookman Old Style"/>
          <w:bCs/>
          <w:iCs/>
          <w:sz w:val="21"/>
          <w:szCs w:val="21"/>
        </w:rPr>
        <w:t xml:space="preserve"> </w:t>
      </w:r>
      <w:r w:rsidRPr="007A0EA5">
        <w:rPr>
          <w:rFonts w:ascii="Bookman Old Style" w:hAnsi="Bookman Old Style"/>
          <w:bCs/>
          <w:i/>
          <w:iCs/>
          <w:sz w:val="21"/>
          <w:szCs w:val="21"/>
        </w:rPr>
        <w:t>et al</w:t>
      </w:r>
      <w:r w:rsidRPr="007A0EA5">
        <w:rPr>
          <w:rFonts w:ascii="Bookman Old Style" w:hAnsi="Bookman Old Style"/>
          <w:bCs/>
          <w:iCs/>
          <w:sz w:val="21"/>
          <w:szCs w:val="21"/>
        </w:rPr>
        <w:t xml:space="preserve">., 2005; Araya, 2003; Brooks, 2004; </w:t>
      </w:r>
      <w:proofErr w:type="spellStart"/>
      <w:r w:rsidRPr="007A0EA5">
        <w:rPr>
          <w:rFonts w:ascii="Bookman Old Style" w:hAnsi="Bookman Old Style"/>
          <w:bCs/>
          <w:iCs/>
          <w:sz w:val="21"/>
          <w:szCs w:val="21"/>
        </w:rPr>
        <w:t>Carlier</w:t>
      </w:r>
      <w:proofErr w:type="spellEnd"/>
      <w:r w:rsidRPr="007A0EA5">
        <w:rPr>
          <w:rFonts w:ascii="Bookman Old Style" w:hAnsi="Bookman Old Style"/>
          <w:bCs/>
          <w:iCs/>
          <w:sz w:val="21"/>
          <w:szCs w:val="21"/>
        </w:rPr>
        <w:t xml:space="preserve"> </w:t>
      </w:r>
      <w:r w:rsidRPr="007A0EA5">
        <w:rPr>
          <w:rFonts w:ascii="Bookman Old Style" w:hAnsi="Bookman Old Style"/>
          <w:bCs/>
          <w:i/>
          <w:iCs/>
          <w:sz w:val="21"/>
          <w:szCs w:val="21"/>
        </w:rPr>
        <w:t>et al.</w:t>
      </w:r>
      <w:r w:rsidRPr="007A0EA5">
        <w:rPr>
          <w:rFonts w:ascii="Bookman Old Style" w:hAnsi="Bookman Old Style"/>
          <w:bCs/>
          <w:iCs/>
          <w:sz w:val="21"/>
          <w:szCs w:val="21"/>
        </w:rPr>
        <w:t xml:space="preserve">, 2003). </w:t>
      </w:r>
    </w:p>
    <w:p w:rsidR="0052441B" w:rsidRPr="007A0EA5" w:rsidRDefault="00FE370B" w:rsidP="00140DC0">
      <w:pPr>
        <w:spacing w:after="0" w:line="240" w:lineRule="auto"/>
        <w:ind w:firstLine="270"/>
        <w:jc w:val="both"/>
        <w:outlineLvl w:val="0"/>
        <w:rPr>
          <w:rFonts w:ascii="Bookman Old Style" w:hAnsi="Bookman Old Style"/>
          <w:bCs/>
          <w:sz w:val="21"/>
          <w:szCs w:val="21"/>
        </w:rPr>
      </w:pPr>
      <w:r w:rsidRPr="007A0EA5">
        <w:rPr>
          <w:rFonts w:ascii="Bookman Old Style" w:hAnsi="Bookman Old Style"/>
          <w:bCs/>
          <w:iCs/>
          <w:sz w:val="21"/>
          <w:szCs w:val="21"/>
        </w:rPr>
        <w:t xml:space="preserve">The damage to the root system done by these </w:t>
      </w:r>
      <w:r w:rsidR="00B31E9E" w:rsidRPr="007A0EA5">
        <w:rPr>
          <w:rFonts w:ascii="Bookman Old Style" w:hAnsi="Bookman Old Style"/>
          <w:bCs/>
          <w:iCs/>
          <w:sz w:val="21"/>
          <w:szCs w:val="21"/>
        </w:rPr>
        <w:t>nematodes</w:t>
      </w:r>
      <w:r w:rsidRPr="007A0EA5">
        <w:rPr>
          <w:rFonts w:ascii="Bookman Old Style" w:hAnsi="Bookman Old Style"/>
          <w:bCs/>
          <w:iCs/>
          <w:sz w:val="21"/>
          <w:szCs w:val="21"/>
        </w:rPr>
        <w:t xml:space="preserve"> is translated in low </w:t>
      </w:r>
      <w:r w:rsidR="002B7B2A" w:rsidRPr="007A0EA5">
        <w:rPr>
          <w:rFonts w:ascii="Bookman Old Style" w:hAnsi="Bookman Old Style"/>
          <w:bCs/>
          <w:iCs/>
          <w:sz w:val="21"/>
          <w:szCs w:val="21"/>
        </w:rPr>
        <w:t>w</w:t>
      </w:r>
      <w:r w:rsidR="00657971" w:rsidRPr="007A0EA5">
        <w:rPr>
          <w:rFonts w:ascii="Bookman Old Style" w:hAnsi="Bookman Old Style"/>
          <w:bCs/>
          <w:iCs/>
          <w:sz w:val="21"/>
          <w:szCs w:val="21"/>
        </w:rPr>
        <w:t>at</w:t>
      </w:r>
      <w:r w:rsidRPr="007A0EA5">
        <w:rPr>
          <w:rFonts w:ascii="Bookman Old Style" w:hAnsi="Bookman Old Style"/>
          <w:bCs/>
          <w:iCs/>
          <w:sz w:val="21"/>
          <w:szCs w:val="21"/>
        </w:rPr>
        <w:t xml:space="preserve">er </w:t>
      </w:r>
      <w:r w:rsidR="00657971" w:rsidRPr="007A0EA5">
        <w:rPr>
          <w:rFonts w:ascii="Bookman Old Style" w:hAnsi="Bookman Old Style"/>
          <w:bCs/>
          <w:iCs/>
          <w:sz w:val="21"/>
          <w:szCs w:val="21"/>
        </w:rPr>
        <w:t xml:space="preserve">and nutrient absorption </w:t>
      </w:r>
      <w:r w:rsidR="0019132D" w:rsidRPr="007A0EA5">
        <w:rPr>
          <w:rFonts w:ascii="Bookman Old Style" w:hAnsi="Bookman Old Style"/>
          <w:bCs/>
          <w:iCs/>
          <w:sz w:val="21"/>
          <w:szCs w:val="21"/>
        </w:rPr>
        <w:t xml:space="preserve">which results in plantain bunch weight loss, longer vegetative cycles and overturn of plants, especially during bunch filling </w:t>
      </w:r>
      <w:r w:rsidRPr="007A0EA5">
        <w:rPr>
          <w:rFonts w:ascii="Bookman Old Style" w:hAnsi="Bookman Old Style"/>
          <w:bCs/>
          <w:sz w:val="21"/>
          <w:szCs w:val="21"/>
        </w:rPr>
        <w:t xml:space="preserve">(Sarah </w:t>
      </w:r>
      <w:r w:rsidRPr="007A0EA5">
        <w:rPr>
          <w:rFonts w:ascii="Bookman Old Style" w:hAnsi="Bookman Old Style"/>
          <w:bCs/>
          <w:i/>
          <w:sz w:val="21"/>
          <w:szCs w:val="21"/>
        </w:rPr>
        <w:t>et al.</w:t>
      </w:r>
      <w:r w:rsidRPr="007A0EA5">
        <w:rPr>
          <w:rFonts w:ascii="Bookman Old Style" w:hAnsi="Bookman Old Style"/>
          <w:bCs/>
          <w:sz w:val="21"/>
          <w:szCs w:val="21"/>
        </w:rPr>
        <w:t xml:space="preserve">, 1996; </w:t>
      </w:r>
      <w:proofErr w:type="spellStart"/>
      <w:r w:rsidRPr="007A0EA5">
        <w:rPr>
          <w:rFonts w:ascii="Bookman Old Style" w:hAnsi="Bookman Old Style"/>
          <w:bCs/>
          <w:sz w:val="21"/>
          <w:szCs w:val="21"/>
        </w:rPr>
        <w:t>Quénéhervé</w:t>
      </w:r>
      <w:proofErr w:type="spellEnd"/>
      <w:r w:rsidRPr="007A0EA5">
        <w:rPr>
          <w:rFonts w:ascii="Bookman Old Style" w:hAnsi="Bookman Old Style"/>
          <w:bCs/>
          <w:sz w:val="21"/>
          <w:szCs w:val="21"/>
        </w:rPr>
        <w:t xml:space="preserve"> </w:t>
      </w:r>
      <w:r w:rsidRPr="007A0EA5">
        <w:rPr>
          <w:rFonts w:ascii="Bookman Old Style" w:hAnsi="Bookman Old Style"/>
          <w:bCs/>
          <w:i/>
          <w:sz w:val="21"/>
          <w:szCs w:val="21"/>
        </w:rPr>
        <w:t>et al.</w:t>
      </w:r>
      <w:r w:rsidRPr="007A0EA5">
        <w:rPr>
          <w:rFonts w:ascii="Bookman Old Style" w:hAnsi="Bookman Old Style"/>
          <w:bCs/>
          <w:sz w:val="21"/>
          <w:szCs w:val="21"/>
        </w:rPr>
        <w:t xml:space="preserve">, 1991; </w:t>
      </w:r>
      <w:proofErr w:type="spellStart"/>
      <w:r w:rsidRPr="007A0EA5">
        <w:rPr>
          <w:rFonts w:ascii="Bookman Old Style" w:hAnsi="Bookman Old Style"/>
          <w:bCs/>
          <w:sz w:val="21"/>
          <w:szCs w:val="21"/>
        </w:rPr>
        <w:t>Gowen</w:t>
      </w:r>
      <w:proofErr w:type="spellEnd"/>
      <w:r w:rsidRPr="007A0EA5">
        <w:rPr>
          <w:rFonts w:ascii="Bookman Old Style" w:hAnsi="Bookman Old Style"/>
          <w:bCs/>
          <w:sz w:val="21"/>
          <w:szCs w:val="21"/>
        </w:rPr>
        <w:t xml:space="preserve"> </w:t>
      </w:r>
      <w:r w:rsidRPr="007A0EA5">
        <w:rPr>
          <w:rFonts w:ascii="Bookman Old Style" w:hAnsi="Bookman Old Style"/>
          <w:bCs/>
          <w:i/>
          <w:sz w:val="21"/>
          <w:szCs w:val="21"/>
        </w:rPr>
        <w:t>et al.,</w:t>
      </w:r>
      <w:r w:rsidRPr="007A0EA5">
        <w:rPr>
          <w:rFonts w:ascii="Bookman Old Style" w:hAnsi="Bookman Old Style"/>
          <w:bCs/>
          <w:sz w:val="21"/>
          <w:szCs w:val="21"/>
        </w:rPr>
        <w:t xml:space="preserve"> 2005).  </w:t>
      </w:r>
      <w:r w:rsidR="0019132D" w:rsidRPr="007A0EA5">
        <w:rPr>
          <w:rFonts w:ascii="Bookman Old Style" w:hAnsi="Bookman Old Style"/>
          <w:bCs/>
          <w:sz w:val="21"/>
          <w:szCs w:val="21"/>
        </w:rPr>
        <w:t xml:space="preserve">In tropical conditions, </w:t>
      </w:r>
      <w:r w:rsidRPr="007A0EA5">
        <w:rPr>
          <w:rFonts w:ascii="Bookman Old Style" w:hAnsi="Bookman Old Style"/>
          <w:bCs/>
          <w:i/>
          <w:sz w:val="21"/>
          <w:szCs w:val="21"/>
        </w:rPr>
        <w:t xml:space="preserve">R. </w:t>
      </w:r>
      <w:proofErr w:type="spellStart"/>
      <w:r w:rsidRPr="007A0EA5">
        <w:rPr>
          <w:rFonts w:ascii="Bookman Old Style" w:hAnsi="Bookman Old Style"/>
          <w:bCs/>
          <w:i/>
          <w:sz w:val="21"/>
          <w:szCs w:val="21"/>
        </w:rPr>
        <w:t>similis</w:t>
      </w:r>
      <w:proofErr w:type="spellEnd"/>
      <w:r w:rsidR="0019132D" w:rsidRPr="007A0EA5">
        <w:rPr>
          <w:rFonts w:ascii="Bookman Old Style" w:hAnsi="Bookman Old Style"/>
          <w:bCs/>
          <w:sz w:val="21"/>
          <w:szCs w:val="21"/>
        </w:rPr>
        <w:t xml:space="preserve"> is the most frequent and abundant </w:t>
      </w:r>
      <w:r w:rsidR="009F184F" w:rsidRPr="007A0EA5">
        <w:rPr>
          <w:rFonts w:ascii="Bookman Old Style" w:hAnsi="Bookman Old Style"/>
          <w:bCs/>
          <w:sz w:val="21"/>
          <w:szCs w:val="21"/>
        </w:rPr>
        <w:t xml:space="preserve">nematode </w:t>
      </w:r>
      <w:r w:rsidR="0019132D" w:rsidRPr="007A0EA5">
        <w:rPr>
          <w:rFonts w:ascii="Bookman Old Style" w:hAnsi="Bookman Old Style"/>
          <w:bCs/>
          <w:sz w:val="21"/>
          <w:szCs w:val="21"/>
        </w:rPr>
        <w:t xml:space="preserve">in any plant developmental stage and, its infection relies on </w:t>
      </w:r>
      <w:r w:rsidR="00B31E9E" w:rsidRPr="007A0EA5">
        <w:rPr>
          <w:rFonts w:ascii="Bookman Old Style" w:hAnsi="Bookman Old Style"/>
          <w:bCs/>
          <w:sz w:val="21"/>
          <w:szCs w:val="21"/>
        </w:rPr>
        <w:t>nematodes</w:t>
      </w:r>
      <w:r w:rsidR="0019132D" w:rsidRPr="007A0EA5">
        <w:rPr>
          <w:rFonts w:ascii="Bookman Old Style" w:hAnsi="Bookman Old Style"/>
          <w:bCs/>
          <w:sz w:val="21"/>
          <w:szCs w:val="21"/>
        </w:rPr>
        <w:t xml:space="preserve"> coming from the corm that move from the mother plant to the new buds </w:t>
      </w:r>
      <w:r w:rsidR="0019132D" w:rsidRPr="007A0EA5">
        <w:rPr>
          <w:rFonts w:ascii="Bookman Old Style" w:hAnsi="Bookman Old Style"/>
          <w:bCs/>
          <w:sz w:val="21"/>
          <w:szCs w:val="21"/>
        </w:rPr>
        <w:lastRenderedPageBreak/>
        <w:t xml:space="preserve">and also from </w:t>
      </w:r>
      <w:r w:rsidR="00B31E9E" w:rsidRPr="007A0EA5">
        <w:rPr>
          <w:rFonts w:ascii="Bookman Old Style" w:hAnsi="Bookman Old Style"/>
          <w:bCs/>
          <w:sz w:val="21"/>
          <w:szCs w:val="21"/>
        </w:rPr>
        <w:t>nematodes</w:t>
      </w:r>
      <w:r w:rsidR="0019132D" w:rsidRPr="007A0EA5">
        <w:rPr>
          <w:rFonts w:ascii="Bookman Old Style" w:hAnsi="Bookman Old Style"/>
          <w:bCs/>
          <w:sz w:val="21"/>
          <w:szCs w:val="21"/>
        </w:rPr>
        <w:t xml:space="preserve"> coming from soil </w:t>
      </w:r>
      <w:r w:rsidRPr="007A0EA5">
        <w:rPr>
          <w:rFonts w:ascii="Bookman Old Style" w:hAnsi="Bookman Old Style"/>
          <w:bCs/>
          <w:sz w:val="21"/>
          <w:szCs w:val="21"/>
        </w:rPr>
        <w:t xml:space="preserve">(Araya, 2003). </w:t>
      </w:r>
    </w:p>
    <w:p w:rsidR="0052441B"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 xml:space="preserve">Management of these plant parasites is </w:t>
      </w:r>
      <w:r w:rsidR="002B7B2A" w:rsidRPr="007A0EA5">
        <w:rPr>
          <w:rFonts w:ascii="Bookman Old Style" w:hAnsi="Bookman Old Style"/>
          <w:sz w:val="21"/>
          <w:szCs w:val="21"/>
        </w:rPr>
        <w:t>base</w:t>
      </w:r>
      <w:r w:rsidR="0019132D" w:rsidRPr="007A0EA5">
        <w:rPr>
          <w:rFonts w:ascii="Bookman Old Style" w:hAnsi="Bookman Old Style"/>
          <w:sz w:val="21"/>
          <w:szCs w:val="21"/>
        </w:rPr>
        <w:t xml:space="preserve">d on </w:t>
      </w:r>
      <w:r w:rsidR="000A6060" w:rsidRPr="007A0EA5">
        <w:rPr>
          <w:rFonts w:ascii="Bookman Old Style" w:hAnsi="Bookman Old Style"/>
          <w:sz w:val="21"/>
          <w:szCs w:val="21"/>
        </w:rPr>
        <w:t xml:space="preserve">dry </w:t>
      </w:r>
      <w:proofErr w:type="spellStart"/>
      <w:r w:rsidR="000A6060" w:rsidRPr="007A0EA5">
        <w:rPr>
          <w:rFonts w:ascii="Bookman Old Style" w:hAnsi="Bookman Old Style"/>
          <w:sz w:val="21"/>
          <w:szCs w:val="21"/>
        </w:rPr>
        <w:t>nematicides</w:t>
      </w:r>
      <w:proofErr w:type="spellEnd"/>
      <w:r w:rsidR="000A6060" w:rsidRPr="007A0EA5">
        <w:rPr>
          <w:rFonts w:ascii="Bookman Old Style" w:hAnsi="Bookman Old Style"/>
          <w:sz w:val="21"/>
          <w:szCs w:val="21"/>
        </w:rPr>
        <w:t xml:space="preserve"> additions together with good agricultural practices </w:t>
      </w:r>
      <w:r w:rsidRPr="007A0EA5">
        <w:rPr>
          <w:rFonts w:ascii="Bookman Old Style" w:hAnsi="Bookman Old Style"/>
          <w:sz w:val="21"/>
          <w:szCs w:val="21"/>
        </w:rPr>
        <w:t xml:space="preserve">(Marin </w:t>
      </w:r>
      <w:r w:rsidRPr="007A0EA5">
        <w:rPr>
          <w:rFonts w:ascii="Bookman Old Style" w:hAnsi="Bookman Old Style"/>
          <w:i/>
          <w:sz w:val="21"/>
          <w:szCs w:val="21"/>
        </w:rPr>
        <w:t>et al.</w:t>
      </w:r>
      <w:r w:rsidRPr="007A0EA5">
        <w:rPr>
          <w:rFonts w:ascii="Bookman Old Style" w:hAnsi="Bookman Old Style"/>
          <w:sz w:val="21"/>
          <w:szCs w:val="21"/>
        </w:rPr>
        <w:t>,</w:t>
      </w:r>
      <w:r w:rsidRPr="007A0EA5">
        <w:rPr>
          <w:rFonts w:ascii="Bookman Old Style" w:hAnsi="Bookman Old Style"/>
          <w:i/>
          <w:sz w:val="21"/>
          <w:szCs w:val="21"/>
        </w:rPr>
        <w:t xml:space="preserve"> </w:t>
      </w:r>
      <w:r w:rsidRPr="007A0EA5">
        <w:rPr>
          <w:rFonts w:ascii="Bookman Old Style" w:hAnsi="Bookman Old Style"/>
          <w:sz w:val="21"/>
          <w:szCs w:val="21"/>
        </w:rPr>
        <w:t>2000).</w:t>
      </w:r>
      <w:r w:rsidR="000A6060" w:rsidRPr="007A0EA5">
        <w:rPr>
          <w:rFonts w:ascii="Bookman Old Style" w:hAnsi="Bookman Old Style"/>
          <w:sz w:val="21"/>
          <w:szCs w:val="21"/>
        </w:rPr>
        <w:t xml:space="preserve">  However, chemical products are highly toxic and its inadequate and indiscriminate use can </w:t>
      </w:r>
      <w:r w:rsidR="009F184F" w:rsidRPr="007A0EA5">
        <w:rPr>
          <w:rFonts w:ascii="Bookman Old Style" w:hAnsi="Bookman Old Style"/>
          <w:sz w:val="21"/>
          <w:szCs w:val="21"/>
        </w:rPr>
        <w:t xml:space="preserve">negatively </w:t>
      </w:r>
      <w:r w:rsidR="000A6060" w:rsidRPr="007A0EA5">
        <w:rPr>
          <w:rFonts w:ascii="Bookman Old Style" w:hAnsi="Bookman Old Style"/>
          <w:sz w:val="21"/>
          <w:szCs w:val="21"/>
        </w:rPr>
        <w:t xml:space="preserve">affect human and animal health, and the environment.  Additionally, in Colombia there are not available commercial crops with genetic resistance to </w:t>
      </w:r>
      <w:r w:rsidR="00B31E9E" w:rsidRPr="007A0EA5">
        <w:rPr>
          <w:rFonts w:ascii="Bookman Old Style" w:hAnsi="Bookman Old Style"/>
          <w:sz w:val="21"/>
          <w:szCs w:val="21"/>
        </w:rPr>
        <w:t>nematodes</w:t>
      </w:r>
      <w:r w:rsidR="000A6060" w:rsidRPr="007A0EA5">
        <w:rPr>
          <w:rFonts w:ascii="Bookman Old Style" w:hAnsi="Bookman Old Style"/>
          <w:sz w:val="21"/>
          <w:szCs w:val="21"/>
        </w:rPr>
        <w:t xml:space="preserve">, and the small scale farmers rely </w:t>
      </w:r>
      <w:r w:rsidR="00AB3024" w:rsidRPr="007A0EA5">
        <w:rPr>
          <w:rFonts w:ascii="Bookman Old Style" w:hAnsi="Bookman Old Style"/>
          <w:sz w:val="21"/>
          <w:szCs w:val="21"/>
        </w:rPr>
        <w:t xml:space="preserve">only </w:t>
      </w:r>
      <w:r w:rsidR="000A6060" w:rsidRPr="007A0EA5">
        <w:rPr>
          <w:rFonts w:ascii="Bookman Old Style" w:hAnsi="Bookman Old Style"/>
          <w:sz w:val="21"/>
          <w:szCs w:val="21"/>
        </w:rPr>
        <w:t xml:space="preserve">on the removal of affected tissue in the corm without using other </w:t>
      </w:r>
      <w:r w:rsidR="00AB3024" w:rsidRPr="007A0EA5">
        <w:rPr>
          <w:rFonts w:ascii="Bookman Old Style" w:hAnsi="Bookman Old Style"/>
          <w:sz w:val="21"/>
          <w:szCs w:val="21"/>
        </w:rPr>
        <w:t xml:space="preserve">different management practices.  The above mentioned reasons show the importance of implementing management strategies that can be easily used in an integrated management program. </w:t>
      </w:r>
    </w:p>
    <w:p w:rsidR="0052441B" w:rsidRPr="00140DC0"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 xml:space="preserve">The use of </w:t>
      </w:r>
      <w:proofErr w:type="spellStart"/>
      <w:r w:rsidRPr="007A0EA5">
        <w:rPr>
          <w:rFonts w:ascii="Bookman Old Style" w:hAnsi="Bookman Old Style"/>
          <w:sz w:val="21"/>
          <w:szCs w:val="21"/>
        </w:rPr>
        <w:t>endomycorr</w:t>
      </w:r>
      <w:r w:rsidR="00AB3024" w:rsidRPr="007A0EA5">
        <w:rPr>
          <w:rFonts w:ascii="Bookman Old Style" w:hAnsi="Bookman Old Style"/>
          <w:sz w:val="21"/>
          <w:szCs w:val="21"/>
        </w:rPr>
        <w:t>hi</w:t>
      </w:r>
      <w:r w:rsidRPr="007A0EA5">
        <w:rPr>
          <w:rFonts w:ascii="Bookman Old Style" w:hAnsi="Bookman Old Style"/>
          <w:sz w:val="21"/>
          <w:szCs w:val="21"/>
        </w:rPr>
        <w:t>zal</w:t>
      </w:r>
      <w:proofErr w:type="spellEnd"/>
      <w:r w:rsidRPr="007A0EA5">
        <w:rPr>
          <w:rFonts w:ascii="Bookman Old Style" w:hAnsi="Bookman Old Style"/>
          <w:sz w:val="21"/>
          <w:szCs w:val="21"/>
        </w:rPr>
        <w:t xml:space="preserve"> fungi</w:t>
      </w:r>
      <w:r w:rsidR="00AB3024" w:rsidRPr="007A0EA5">
        <w:rPr>
          <w:rFonts w:ascii="Bookman Old Style" w:hAnsi="Bookman Old Style"/>
          <w:sz w:val="21"/>
          <w:szCs w:val="21"/>
        </w:rPr>
        <w:t>, which established a symbiotic mutualistic association with most of the higher plants, is efficient incrementing plantain and banana suckers growth</w:t>
      </w:r>
      <w:r w:rsidRPr="007A0EA5">
        <w:rPr>
          <w:rFonts w:ascii="Bookman Old Style" w:hAnsi="Bookman Old Style"/>
          <w:sz w:val="21"/>
          <w:szCs w:val="21"/>
        </w:rPr>
        <w:t xml:space="preserve"> (</w:t>
      </w:r>
      <w:proofErr w:type="spellStart"/>
      <w:r w:rsidRPr="007A0EA5">
        <w:rPr>
          <w:rFonts w:ascii="Bookman Old Style" w:hAnsi="Bookman Old Style"/>
          <w:sz w:val="21"/>
          <w:szCs w:val="21"/>
        </w:rPr>
        <w:t>Jaizme</w:t>
      </w:r>
      <w:proofErr w:type="spellEnd"/>
      <w:r w:rsidRPr="007A0EA5">
        <w:rPr>
          <w:rFonts w:ascii="Bookman Old Style" w:hAnsi="Bookman Old Style"/>
          <w:sz w:val="21"/>
          <w:szCs w:val="21"/>
        </w:rPr>
        <w:t xml:space="preserve">-Vega </w:t>
      </w:r>
      <w:r w:rsidRPr="007A0EA5">
        <w:rPr>
          <w:rFonts w:ascii="Bookman Old Style" w:hAnsi="Bookman Old Style"/>
          <w:i/>
          <w:sz w:val="21"/>
          <w:szCs w:val="21"/>
        </w:rPr>
        <w:t>et al.</w:t>
      </w:r>
      <w:r w:rsidRPr="007A0EA5">
        <w:rPr>
          <w:rFonts w:ascii="Bookman Old Style" w:hAnsi="Bookman Old Style"/>
          <w:sz w:val="21"/>
          <w:szCs w:val="21"/>
        </w:rPr>
        <w:t xml:space="preserve">, 2002; </w:t>
      </w:r>
      <w:proofErr w:type="spellStart"/>
      <w:r w:rsidRPr="007A0EA5">
        <w:rPr>
          <w:rFonts w:ascii="Bookman Old Style" w:hAnsi="Bookman Old Style"/>
          <w:sz w:val="21"/>
          <w:szCs w:val="21"/>
        </w:rPr>
        <w:t>Elsen</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et al.,</w:t>
      </w:r>
      <w:r w:rsidRPr="007A0EA5">
        <w:rPr>
          <w:rFonts w:ascii="Bookman Old Style" w:hAnsi="Bookman Old Style"/>
          <w:sz w:val="21"/>
          <w:szCs w:val="21"/>
        </w:rPr>
        <w:t xml:space="preserve"> 2003) and the tolerance mechanisms against plant parasitic </w:t>
      </w:r>
      <w:r w:rsidR="00B31E9E" w:rsidRPr="007A0EA5">
        <w:rPr>
          <w:rFonts w:ascii="Bookman Old Style" w:hAnsi="Bookman Old Style"/>
          <w:sz w:val="21"/>
          <w:szCs w:val="21"/>
        </w:rPr>
        <w:t>nematodes</w:t>
      </w:r>
      <w:r w:rsidRPr="007A0EA5">
        <w:rPr>
          <w:rFonts w:ascii="Bookman Old Style" w:hAnsi="Bookman Old Style"/>
          <w:sz w:val="21"/>
          <w:szCs w:val="21"/>
        </w:rPr>
        <w:t xml:space="preserve">, </w:t>
      </w:r>
      <w:r w:rsidR="0048516E" w:rsidRPr="007A0EA5">
        <w:rPr>
          <w:rFonts w:ascii="Bookman Old Style" w:hAnsi="Bookman Old Style"/>
          <w:sz w:val="21"/>
          <w:szCs w:val="21"/>
        </w:rPr>
        <w:t>attributed</w:t>
      </w:r>
      <w:r w:rsidRPr="007A0EA5">
        <w:rPr>
          <w:rFonts w:ascii="Bookman Old Style" w:hAnsi="Bookman Old Style"/>
          <w:sz w:val="21"/>
          <w:szCs w:val="21"/>
        </w:rPr>
        <w:t xml:space="preserve"> to a bet</w:t>
      </w:r>
      <w:r w:rsidR="00AB3024" w:rsidRPr="007A0EA5">
        <w:rPr>
          <w:rFonts w:ascii="Bookman Old Style" w:hAnsi="Bookman Old Style"/>
          <w:sz w:val="21"/>
          <w:szCs w:val="21"/>
        </w:rPr>
        <w:t xml:space="preserve">ter nutrition and compensation of root </w:t>
      </w:r>
      <w:proofErr w:type="gramStart"/>
      <w:r w:rsidR="00AB3024" w:rsidRPr="007A0EA5">
        <w:rPr>
          <w:rFonts w:ascii="Bookman Old Style" w:hAnsi="Bookman Old Style"/>
          <w:sz w:val="21"/>
          <w:szCs w:val="21"/>
        </w:rPr>
        <w:t>damage</w:t>
      </w:r>
      <w:r w:rsidRPr="007A0EA5">
        <w:rPr>
          <w:rFonts w:ascii="Bookman Old Style" w:hAnsi="Bookman Old Style"/>
          <w:sz w:val="21"/>
          <w:szCs w:val="21"/>
        </w:rPr>
        <w:t xml:space="preserve">  (</w:t>
      </w:r>
      <w:proofErr w:type="spellStart"/>
      <w:proofErr w:type="gramEnd"/>
      <w:r w:rsidRPr="007A0EA5">
        <w:rPr>
          <w:rFonts w:ascii="Bookman Old Style" w:hAnsi="Bookman Old Style"/>
          <w:sz w:val="21"/>
          <w:szCs w:val="21"/>
        </w:rPr>
        <w:t>Hol</w:t>
      </w:r>
      <w:proofErr w:type="spellEnd"/>
      <w:r w:rsidRPr="007A0EA5">
        <w:rPr>
          <w:rFonts w:ascii="Bookman Old Style" w:hAnsi="Bookman Old Style"/>
          <w:sz w:val="21"/>
          <w:szCs w:val="21"/>
        </w:rPr>
        <w:t xml:space="preserve"> </w:t>
      </w:r>
      <w:r w:rsidR="009F184F" w:rsidRPr="007A0EA5">
        <w:rPr>
          <w:rFonts w:ascii="Bookman Old Style" w:hAnsi="Bookman Old Style"/>
          <w:sz w:val="21"/>
          <w:szCs w:val="21"/>
        </w:rPr>
        <w:t xml:space="preserve">and </w:t>
      </w:r>
      <w:r w:rsidRPr="007A0EA5">
        <w:rPr>
          <w:rFonts w:ascii="Bookman Old Style" w:hAnsi="Bookman Old Style"/>
          <w:sz w:val="21"/>
          <w:szCs w:val="21"/>
        </w:rPr>
        <w:t xml:space="preserve">Cook, 2005; </w:t>
      </w:r>
      <w:proofErr w:type="spellStart"/>
      <w:r w:rsidRPr="007A0EA5">
        <w:rPr>
          <w:rFonts w:ascii="Bookman Old Style" w:hAnsi="Bookman Old Style"/>
          <w:sz w:val="21"/>
          <w:szCs w:val="21"/>
          <w:lang w:eastAsia="es-ES"/>
        </w:rPr>
        <w:t>Jaizme</w:t>
      </w:r>
      <w:proofErr w:type="spellEnd"/>
      <w:r w:rsidRPr="007A0EA5">
        <w:rPr>
          <w:rFonts w:ascii="Bookman Old Style" w:hAnsi="Bookman Old Style"/>
          <w:sz w:val="21"/>
          <w:szCs w:val="21"/>
          <w:lang w:eastAsia="es-ES"/>
        </w:rPr>
        <w:t xml:space="preserve">-Vega </w:t>
      </w:r>
      <w:r w:rsidR="009F184F" w:rsidRPr="007A0EA5">
        <w:rPr>
          <w:rFonts w:ascii="Bookman Old Style" w:hAnsi="Bookman Old Style"/>
          <w:sz w:val="21"/>
          <w:szCs w:val="21"/>
          <w:lang w:eastAsia="es-ES"/>
        </w:rPr>
        <w:t xml:space="preserve">and </w:t>
      </w:r>
      <w:r w:rsidRPr="007A0EA5">
        <w:rPr>
          <w:rFonts w:ascii="Bookman Old Style" w:hAnsi="Bookman Old Style"/>
          <w:sz w:val="21"/>
          <w:szCs w:val="21"/>
          <w:lang w:eastAsia="es-ES"/>
        </w:rPr>
        <w:t xml:space="preserve">Rodriguez-Romero, 2004; </w:t>
      </w:r>
      <w:proofErr w:type="spellStart"/>
      <w:r w:rsidRPr="007A0EA5">
        <w:rPr>
          <w:rFonts w:ascii="Bookman Old Style" w:hAnsi="Bookman Old Style"/>
          <w:sz w:val="21"/>
          <w:szCs w:val="21"/>
        </w:rPr>
        <w:t>Jaizme</w:t>
      </w:r>
      <w:proofErr w:type="spellEnd"/>
      <w:r w:rsidRPr="007A0EA5">
        <w:rPr>
          <w:rFonts w:ascii="Bookman Old Style" w:hAnsi="Bookman Old Style"/>
          <w:sz w:val="21"/>
          <w:szCs w:val="21"/>
        </w:rPr>
        <w:t xml:space="preserve">-Vega </w:t>
      </w:r>
      <w:r w:rsidRPr="007A0EA5">
        <w:rPr>
          <w:rFonts w:ascii="Bookman Old Style" w:hAnsi="Bookman Old Style"/>
          <w:i/>
          <w:iCs/>
          <w:sz w:val="21"/>
          <w:szCs w:val="21"/>
        </w:rPr>
        <w:t>et al.</w:t>
      </w:r>
      <w:r w:rsidRPr="007A0EA5">
        <w:rPr>
          <w:rFonts w:ascii="Bookman Old Style" w:hAnsi="Bookman Old Style"/>
          <w:iCs/>
          <w:sz w:val="21"/>
          <w:szCs w:val="21"/>
        </w:rPr>
        <w:t>,</w:t>
      </w:r>
      <w:r w:rsidRPr="007A0EA5">
        <w:rPr>
          <w:rFonts w:ascii="Bookman Old Style" w:hAnsi="Bookman Old Style"/>
          <w:sz w:val="21"/>
          <w:szCs w:val="21"/>
        </w:rPr>
        <w:t xml:space="preserve"> 1997).  </w:t>
      </w:r>
      <w:r w:rsidR="00134824" w:rsidRPr="007A0EA5">
        <w:rPr>
          <w:rFonts w:ascii="Bookman Old Style" w:hAnsi="Bookman Old Style"/>
          <w:sz w:val="21"/>
          <w:szCs w:val="21"/>
        </w:rPr>
        <w:t>Therefore, the aim of this study was to evaluate the effect of pre</w:t>
      </w:r>
      <w:r w:rsidR="00A0352F" w:rsidRPr="007A0EA5">
        <w:rPr>
          <w:rFonts w:ascii="Bookman Old Style" w:hAnsi="Bookman Old Style"/>
          <w:sz w:val="21"/>
          <w:szCs w:val="21"/>
        </w:rPr>
        <w:t xml:space="preserve">-inoculation with three </w:t>
      </w:r>
      <w:proofErr w:type="spellStart"/>
      <w:r w:rsidR="00A0352F" w:rsidRPr="007A0EA5">
        <w:rPr>
          <w:rFonts w:ascii="Bookman Old Style" w:hAnsi="Bookman Old Style"/>
          <w:sz w:val="21"/>
          <w:szCs w:val="21"/>
        </w:rPr>
        <w:t>arbuscular</w:t>
      </w:r>
      <w:proofErr w:type="spellEnd"/>
      <w:r w:rsidR="00A0352F" w:rsidRPr="007A0EA5">
        <w:rPr>
          <w:rFonts w:ascii="Bookman Old Style" w:hAnsi="Bookman Old Style"/>
          <w:sz w:val="21"/>
          <w:szCs w:val="21"/>
        </w:rPr>
        <w:t xml:space="preserve"> </w:t>
      </w:r>
      <w:proofErr w:type="spellStart"/>
      <w:r w:rsidR="00A0352F" w:rsidRPr="007A0EA5">
        <w:rPr>
          <w:rFonts w:ascii="Bookman Old Style" w:hAnsi="Bookman Old Style"/>
          <w:sz w:val="21"/>
          <w:szCs w:val="21"/>
        </w:rPr>
        <w:t>mycorrhizal</w:t>
      </w:r>
      <w:proofErr w:type="spellEnd"/>
      <w:r w:rsidR="00A0352F" w:rsidRPr="007A0EA5">
        <w:rPr>
          <w:rFonts w:ascii="Bookman Old Style" w:hAnsi="Bookman Old Style"/>
          <w:sz w:val="21"/>
          <w:szCs w:val="21"/>
        </w:rPr>
        <w:t xml:space="preserve"> fungi (AMF) in plantain suckers growth (</w:t>
      </w:r>
      <w:proofErr w:type="spellStart"/>
      <w:r w:rsidR="00A0352F" w:rsidRPr="007A0EA5">
        <w:rPr>
          <w:rFonts w:ascii="Bookman Old Style" w:hAnsi="Bookman Old Style"/>
          <w:sz w:val="21"/>
          <w:szCs w:val="21"/>
        </w:rPr>
        <w:t>Dominico</w:t>
      </w:r>
      <w:proofErr w:type="spellEnd"/>
      <w:r w:rsidR="00A0352F" w:rsidRPr="007A0EA5">
        <w:rPr>
          <w:rFonts w:ascii="Bookman Old Style" w:hAnsi="Bookman Old Style"/>
          <w:sz w:val="21"/>
          <w:szCs w:val="21"/>
        </w:rPr>
        <w:t xml:space="preserve"> </w:t>
      </w:r>
      <w:proofErr w:type="spellStart"/>
      <w:r w:rsidR="00A0352F" w:rsidRPr="007A0EA5">
        <w:rPr>
          <w:rFonts w:ascii="Bookman Old Style" w:hAnsi="Bookman Old Style"/>
          <w:sz w:val="21"/>
          <w:szCs w:val="21"/>
        </w:rPr>
        <w:t>Harton</w:t>
      </w:r>
      <w:proofErr w:type="spellEnd"/>
      <w:r w:rsidR="00A0352F" w:rsidRPr="007A0EA5">
        <w:rPr>
          <w:rFonts w:ascii="Bookman Old Style" w:hAnsi="Bookman Old Style"/>
          <w:sz w:val="21"/>
          <w:szCs w:val="21"/>
        </w:rPr>
        <w:t xml:space="preserve">) on a substrate with and without plant parasite </w:t>
      </w:r>
      <w:r w:rsidR="00B31E9E" w:rsidRPr="007A0EA5">
        <w:rPr>
          <w:rFonts w:ascii="Bookman Old Style" w:hAnsi="Bookman Old Style"/>
          <w:sz w:val="21"/>
          <w:szCs w:val="21"/>
        </w:rPr>
        <w:t>nematodes</w:t>
      </w:r>
      <w:r w:rsidR="00A0352F" w:rsidRPr="007A0EA5">
        <w:rPr>
          <w:rFonts w:ascii="Bookman Old Style" w:hAnsi="Bookman Old Style"/>
          <w:sz w:val="21"/>
          <w:szCs w:val="21"/>
        </w:rPr>
        <w:t xml:space="preserve">, under mesh house conditions.  Additionally, the effect of AMF treatments over plant parasitic </w:t>
      </w:r>
      <w:r w:rsidR="00B31E9E" w:rsidRPr="007A0EA5">
        <w:rPr>
          <w:rFonts w:ascii="Bookman Old Style" w:hAnsi="Bookman Old Style"/>
          <w:sz w:val="21"/>
          <w:szCs w:val="21"/>
        </w:rPr>
        <w:t>nematodes</w:t>
      </w:r>
      <w:r w:rsidR="00A0352F" w:rsidRPr="007A0EA5">
        <w:rPr>
          <w:rFonts w:ascii="Bookman Old Style" w:hAnsi="Bookman Old Style"/>
          <w:sz w:val="21"/>
          <w:szCs w:val="21"/>
        </w:rPr>
        <w:t xml:space="preserve"> population was evaluated in </w:t>
      </w:r>
      <w:proofErr w:type="spellStart"/>
      <w:r w:rsidR="00A0352F" w:rsidRPr="007A0EA5">
        <w:rPr>
          <w:rFonts w:ascii="Bookman Old Style" w:hAnsi="Bookman Old Style"/>
          <w:sz w:val="21"/>
          <w:szCs w:val="21"/>
        </w:rPr>
        <w:t>rh</w:t>
      </w:r>
      <w:r w:rsidR="0048516E" w:rsidRPr="007A0EA5">
        <w:rPr>
          <w:rFonts w:ascii="Bookman Old Style" w:hAnsi="Bookman Old Style"/>
          <w:sz w:val="21"/>
          <w:szCs w:val="21"/>
        </w:rPr>
        <w:t>y</w:t>
      </w:r>
      <w:r w:rsidR="00A0352F" w:rsidRPr="007A0EA5">
        <w:rPr>
          <w:rFonts w:ascii="Bookman Old Style" w:hAnsi="Bookman Old Style"/>
          <w:sz w:val="21"/>
          <w:szCs w:val="21"/>
        </w:rPr>
        <w:t>zospheric</w:t>
      </w:r>
      <w:proofErr w:type="spellEnd"/>
      <w:r w:rsidR="00A0352F" w:rsidRPr="007A0EA5">
        <w:rPr>
          <w:rFonts w:ascii="Bookman Old Style" w:hAnsi="Bookman Old Style"/>
          <w:sz w:val="21"/>
          <w:szCs w:val="21"/>
        </w:rPr>
        <w:t xml:space="preserve"> soil and roots. </w:t>
      </w:r>
    </w:p>
    <w:p w:rsidR="00FA672D" w:rsidRPr="007A0EA5" w:rsidRDefault="00FA672D" w:rsidP="00140DC0">
      <w:pPr>
        <w:spacing w:after="0" w:line="240" w:lineRule="auto"/>
        <w:jc w:val="both"/>
        <w:outlineLvl w:val="0"/>
        <w:rPr>
          <w:rFonts w:ascii="Bookman Old Style" w:hAnsi="Bookman Old Style"/>
          <w:b/>
          <w:sz w:val="21"/>
          <w:szCs w:val="21"/>
        </w:rPr>
      </w:pPr>
    </w:p>
    <w:p w:rsidR="00AA33C8" w:rsidRPr="007A0EA5" w:rsidRDefault="00FE370B" w:rsidP="00140DC0">
      <w:pPr>
        <w:spacing w:line="240" w:lineRule="auto"/>
        <w:jc w:val="center"/>
        <w:outlineLvl w:val="0"/>
        <w:rPr>
          <w:rFonts w:ascii="Bookman Old Style" w:hAnsi="Bookman Old Style"/>
          <w:b/>
          <w:sz w:val="23"/>
          <w:szCs w:val="23"/>
        </w:rPr>
      </w:pPr>
      <w:r w:rsidRPr="007A0EA5">
        <w:rPr>
          <w:rFonts w:ascii="Bookman Old Style" w:hAnsi="Bookman Old Style"/>
          <w:b/>
          <w:sz w:val="23"/>
          <w:szCs w:val="23"/>
        </w:rPr>
        <w:t>Materials y methods</w:t>
      </w:r>
    </w:p>
    <w:p w:rsidR="00140DC0" w:rsidRDefault="00FE370B" w:rsidP="00140DC0">
      <w:pPr>
        <w:spacing w:after="0" w:line="240" w:lineRule="auto"/>
        <w:jc w:val="both"/>
        <w:outlineLvl w:val="0"/>
        <w:rPr>
          <w:rFonts w:ascii="Bookman Old Style" w:hAnsi="Bookman Old Style"/>
          <w:b/>
          <w:sz w:val="21"/>
          <w:szCs w:val="21"/>
        </w:rPr>
      </w:pPr>
      <w:r w:rsidRPr="007A0EA5">
        <w:rPr>
          <w:rFonts w:ascii="Bookman Old Style" w:hAnsi="Bookman Old Style"/>
          <w:b/>
          <w:sz w:val="21"/>
          <w:szCs w:val="21"/>
        </w:rPr>
        <w:t xml:space="preserve">Experimental substrate and </w:t>
      </w:r>
      <w:r w:rsidR="00140DC0">
        <w:rPr>
          <w:rFonts w:ascii="Bookman Old Style" w:hAnsi="Bookman Old Style"/>
          <w:b/>
          <w:sz w:val="21"/>
          <w:szCs w:val="21"/>
        </w:rPr>
        <w:t>experimental location</w:t>
      </w:r>
    </w:p>
    <w:p w:rsidR="0052441B" w:rsidRPr="007A0EA5" w:rsidRDefault="00FE370B" w:rsidP="00140DC0">
      <w:pPr>
        <w:spacing w:after="0" w:line="240" w:lineRule="auto"/>
        <w:jc w:val="both"/>
        <w:outlineLvl w:val="0"/>
        <w:rPr>
          <w:rFonts w:ascii="Bookman Old Style" w:hAnsi="Bookman Old Style"/>
          <w:sz w:val="21"/>
          <w:szCs w:val="21"/>
        </w:rPr>
      </w:pPr>
      <w:r w:rsidRPr="007A0EA5">
        <w:rPr>
          <w:rFonts w:ascii="Bookman Old Style" w:hAnsi="Bookman Old Style"/>
          <w:sz w:val="21"/>
          <w:szCs w:val="21"/>
        </w:rPr>
        <w:t>Substrate was a mix of soil and river sand in a 2:1 proportion.  S</w:t>
      </w:r>
      <w:r w:rsidR="00A0352F" w:rsidRPr="007A0EA5">
        <w:rPr>
          <w:rFonts w:ascii="Bookman Old Style" w:hAnsi="Bookman Old Style"/>
          <w:sz w:val="21"/>
          <w:szCs w:val="21"/>
        </w:rPr>
        <w:t>oil was collected in the experimental station of the International Center f</w:t>
      </w:r>
      <w:r w:rsidR="009F184F" w:rsidRPr="007A0EA5">
        <w:rPr>
          <w:rFonts w:ascii="Bookman Old Style" w:hAnsi="Bookman Old Style"/>
          <w:sz w:val="21"/>
          <w:szCs w:val="21"/>
        </w:rPr>
        <w:t>or</w:t>
      </w:r>
      <w:r w:rsidR="00A0352F" w:rsidRPr="007A0EA5">
        <w:rPr>
          <w:rFonts w:ascii="Bookman Old Style" w:hAnsi="Bookman Old Style"/>
          <w:sz w:val="21"/>
          <w:szCs w:val="21"/>
        </w:rPr>
        <w:t xml:space="preserve"> Tropical Agriculture (</w:t>
      </w:r>
      <w:proofErr w:type="spellStart"/>
      <w:r w:rsidR="00A0352F" w:rsidRPr="007A0EA5">
        <w:rPr>
          <w:rFonts w:ascii="Bookman Old Style" w:hAnsi="Bookman Old Style"/>
          <w:sz w:val="21"/>
          <w:szCs w:val="21"/>
        </w:rPr>
        <w:t>CIAT</w:t>
      </w:r>
      <w:proofErr w:type="spellEnd"/>
      <w:r w:rsidR="00A0352F" w:rsidRPr="007A0EA5">
        <w:rPr>
          <w:rFonts w:ascii="Bookman Old Style" w:hAnsi="Bookman Old Style"/>
          <w:sz w:val="21"/>
          <w:szCs w:val="21"/>
        </w:rPr>
        <w:t xml:space="preserve">) in Santander de </w:t>
      </w:r>
      <w:proofErr w:type="spellStart"/>
      <w:r w:rsidR="00A0352F" w:rsidRPr="007A0EA5">
        <w:rPr>
          <w:rFonts w:ascii="Bookman Old Style" w:hAnsi="Bookman Old Style"/>
          <w:sz w:val="21"/>
          <w:szCs w:val="21"/>
        </w:rPr>
        <w:t>Quilichao</w:t>
      </w:r>
      <w:proofErr w:type="spellEnd"/>
      <w:r w:rsidR="00A0352F" w:rsidRPr="007A0EA5">
        <w:rPr>
          <w:rFonts w:ascii="Bookman Old Style" w:hAnsi="Bookman Old Style"/>
          <w:sz w:val="21"/>
          <w:szCs w:val="21"/>
        </w:rPr>
        <w:t xml:space="preserve"> (</w:t>
      </w:r>
      <w:r w:rsidR="00AA09A0" w:rsidRPr="007A0EA5">
        <w:rPr>
          <w:rFonts w:ascii="Bookman Old Style" w:hAnsi="Bookman Old Style"/>
          <w:sz w:val="21"/>
          <w:szCs w:val="21"/>
        </w:rPr>
        <w:t xml:space="preserve">Colombia), this soil is </w:t>
      </w:r>
      <w:r w:rsidR="00AA09A0" w:rsidRPr="007A0EA5">
        <w:rPr>
          <w:rFonts w:ascii="Bookman Old Style" w:hAnsi="Bookman Old Style"/>
          <w:sz w:val="21"/>
          <w:szCs w:val="21"/>
        </w:rPr>
        <w:lastRenderedPageBreak/>
        <w:t xml:space="preserve">characterized for its low phosphorous content and, it was sterilized with water vapor for two hours per day </w:t>
      </w:r>
      <w:r w:rsidR="009F184F" w:rsidRPr="007A0EA5">
        <w:rPr>
          <w:rFonts w:ascii="Bookman Old Style" w:hAnsi="Bookman Old Style"/>
          <w:sz w:val="21"/>
          <w:szCs w:val="21"/>
        </w:rPr>
        <w:t>for</w:t>
      </w:r>
      <w:r w:rsidR="00AA09A0" w:rsidRPr="007A0EA5">
        <w:rPr>
          <w:rFonts w:ascii="Bookman Old Style" w:hAnsi="Bookman Old Style"/>
          <w:sz w:val="21"/>
          <w:szCs w:val="21"/>
        </w:rPr>
        <w:t xml:space="preserve"> two days.</w:t>
      </w:r>
      <w:r w:rsidR="009F184F" w:rsidRPr="007A0EA5">
        <w:rPr>
          <w:rFonts w:ascii="Bookman Old Style" w:hAnsi="Bookman Old Style"/>
          <w:sz w:val="21"/>
          <w:szCs w:val="21"/>
        </w:rPr>
        <w:t xml:space="preserve"> </w:t>
      </w:r>
      <w:r w:rsidR="00AA09A0" w:rsidRPr="007A0EA5">
        <w:rPr>
          <w:rFonts w:ascii="Bookman Old Style" w:hAnsi="Bookman Old Style"/>
          <w:sz w:val="21"/>
          <w:szCs w:val="21"/>
        </w:rPr>
        <w:t xml:space="preserve"> The chemical composition of this substrate is on Table 1.  After sterilization, </w:t>
      </w:r>
      <w:r w:rsidR="007F0772" w:rsidRPr="007A0EA5">
        <w:rPr>
          <w:rFonts w:ascii="Bookman Old Style" w:hAnsi="Bookman Old Style"/>
          <w:sz w:val="21"/>
          <w:szCs w:val="21"/>
        </w:rPr>
        <w:t xml:space="preserve">substrate was packed in 5 kg. </w:t>
      </w:r>
      <w:proofErr w:type="gramStart"/>
      <w:r w:rsidR="007F0772" w:rsidRPr="007A0EA5">
        <w:rPr>
          <w:rFonts w:ascii="Bookman Old Style" w:hAnsi="Bookman Old Style"/>
          <w:sz w:val="21"/>
          <w:szCs w:val="21"/>
        </w:rPr>
        <w:t>polyethylene</w:t>
      </w:r>
      <w:proofErr w:type="gramEnd"/>
      <w:r w:rsidR="007F0772" w:rsidRPr="007A0EA5">
        <w:rPr>
          <w:rFonts w:ascii="Bookman Old Style" w:hAnsi="Bookman Old Style"/>
          <w:sz w:val="21"/>
          <w:szCs w:val="21"/>
        </w:rPr>
        <w:t xml:space="preserve"> bags that were placed under a mesh house located at the </w:t>
      </w:r>
      <w:proofErr w:type="spellStart"/>
      <w:r w:rsidR="007F0772" w:rsidRPr="007A0EA5">
        <w:rPr>
          <w:rFonts w:ascii="Bookman Old Style" w:hAnsi="Bookman Old Style"/>
          <w:sz w:val="21"/>
          <w:szCs w:val="21"/>
        </w:rPr>
        <w:t>Corpoica</w:t>
      </w:r>
      <w:proofErr w:type="spellEnd"/>
      <w:r w:rsidR="007F0772" w:rsidRPr="007A0EA5">
        <w:rPr>
          <w:rFonts w:ascii="Bookman Old Style" w:hAnsi="Bookman Old Style"/>
          <w:sz w:val="21"/>
          <w:szCs w:val="21"/>
        </w:rPr>
        <w:t xml:space="preserve"> Research Center located in Palmira </w:t>
      </w:r>
      <w:r w:rsidRPr="007A0EA5">
        <w:rPr>
          <w:rFonts w:ascii="Bookman Old Style" w:hAnsi="Bookman Old Style"/>
          <w:sz w:val="21"/>
          <w:szCs w:val="21"/>
        </w:rPr>
        <w:t xml:space="preserve">(3° 31’ N, 76° 19’ O, 1001 </w:t>
      </w:r>
      <w:proofErr w:type="spellStart"/>
      <w:r w:rsidR="007F0772" w:rsidRPr="007A0EA5">
        <w:rPr>
          <w:rFonts w:ascii="Bookman Old Style" w:hAnsi="Bookman Old Style"/>
          <w:sz w:val="21"/>
          <w:szCs w:val="21"/>
        </w:rPr>
        <w:t>m.a.s.l</w:t>
      </w:r>
      <w:proofErr w:type="spellEnd"/>
      <w:r w:rsidR="007F0772" w:rsidRPr="007A0EA5">
        <w:rPr>
          <w:rFonts w:ascii="Bookman Old Style" w:hAnsi="Bookman Old Style"/>
          <w:sz w:val="21"/>
          <w:szCs w:val="21"/>
        </w:rPr>
        <w:t>.</w:t>
      </w:r>
      <w:r w:rsidRPr="007A0EA5">
        <w:rPr>
          <w:rFonts w:ascii="Bookman Old Style" w:hAnsi="Bookman Old Style"/>
          <w:sz w:val="21"/>
          <w:szCs w:val="21"/>
        </w:rPr>
        <w:t xml:space="preserve"> 24°C), Valle del Cauca, Colombia.</w:t>
      </w:r>
    </w:p>
    <w:p w:rsidR="00251081" w:rsidRPr="007A0EA5" w:rsidRDefault="00BA4FF7" w:rsidP="00140DC0">
      <w:pPr>
        <w:spacing w:after="0" w:line="240" w:lineRule="auto"/>
        <w:jc w:val="both"/>
        <w:outlineLvl w:val="0"/>
        <w:rPr>
          <w:rFonts w:ascii="Bookman Old Style" w:hAnsi="Bookman Old Style"/>
          <w:b/>
          <w:sz w:val="21"/>
          <w:szCs w:val="21"/>
        </w:rPr>
      </w:pPr>
      <w:r>
        <w:rPr>
          <w:rFonts w:ascii="Bookman Old Style" w:hAnsi="Bookman Old Style"/>
          <w:sz w:val="20"/>
          <w:szCs w:val="20"/>
          <w:lang w:val="es-ES" w:eastAsia="es-ES"/>
        </w:rPr>
      </w:r>
      <w:r>
        <w:rPr>
          <w:rFonts w:ascii="Bookman Old Style" w:hAnsi="Bookman Old Style"/>
          <w:sz w:val="20"/>
          <w:szCs w:val="20"/>
          <w:lang w:val="es-ES" w:eastAsia="es-ES"/>
        </w:rPr>
        <w:pict>
          <v:group id="_x0000_s1036" editas="canvas" style="width:248.5pt;height:117.75pt;mso-position-horizontal-relative:char;mso-position-vertical-relative:line" coordorigin="983,2260" coordsize="4970,23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983;top:2260;width:4970;height:235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8" type="#_x0000_t202" style="position:absolute;left:990;top:2497;width:4833;height:1887" stroked="f">
              <v:textbox style="mso-next-textbox:#_x0000_s1038" inset=",7.2pt,,7.2pt">
                <w:txbxContent>
                  <w:tbl>
                    <w:tblPr>
                      <w:tblW w:w="4747" w:type="dxa"/>
                      <w:tblCellMar>
                        <w:left w:w="70" w:type="dxa"/>
                        <w:right w:w="70" w:type="dxa"/>
                      </w:tblCellMar>
                      <w:tblLook w:val="04A0" w:firstRow="1" w:lastRow="0" w:firstColumn="1" w:lastColumn="0" w:noHBand="0" w:noVBand="1"/>
                    </w:tblPr>
                    <w:tblGrid>
                      <w:gridCol w:w="480"/>
                      <w:gridCol w:w="707"/>
                      <w:gridCol w:w="300"/>
                      <w:gridCol w:w="580"/>
                      <w:gridCol w:w="580"/>
                      <w:gridCol w:w="480"/>
                      <w:gridCol w:w="280"/>
                      <w:gridCol w:w="480"/>
                      <w:gridCol w:w="380"/>
                      <w:gridCol w:w="480"/>
                    </w:tblGrid>
                    <w:tr w:rsidR="00686530" w:rsidRPr="004C3AF8" w:rsidTr="00686530">
                      <w:trPr>
                        <w:trHeight w:val="300"/>
                      </w:trPr>
                      <w:tc>
                        <w:tcPr>
                          <w:tcW w:w="4747" w:type="dxa"/>
                          <w:gridSpan w:val="10"/>
                          <w:tcBorders>
                            <w:left w:val="nil"/>
                            <w:bottom w:val="single" w:sz="4" w:space="0" w:color="000000"/>
                            <w:right w:val="nil"/>
                          </w:tcBorders>
                          <w:shd w:val="clear" w:color="auto" w:fill="auto"/>
                          <w:hideMark/>
                        </w:tcPr>
                        <w:p w:rsidR="00686530" w:rsidRPr="007A0EA5" w:rsidRDefault="00686530" w:rsidP="00686530">
                          <w:pPr>
                            <w:spacing w:after="0" w:line="360" w:lineRule="auto"/>
                            <w:ind w:left="950" w:hanging="950"/>
                            <w:rPr>
                              <w:rFonts w:ascii="Bookman Old Style" w:eastAsia="Times New Roman" w:hAnsi="Bookman Old Style"/>
                              <w:bCs/>
                              <w:color w:val="000000"/>
                              <w:sz w:val="16"/>
                              <w:szCs w:val="16"/>
                              <w:lang w:eastAsia="es-CO"/>
                            </w:rPr>
                          </w:pPr>
                          <w:r w:rsidRPr="007A0EA5">
                            <w:rPr>
                              <w:rFonts w:ascii="Bookman Old Style" w:hAnsi="Bookman Old Style"/>
                              <w:b/>
                              <w:sz w:val="16"/>
                              <w:szCs w:val="16"/>
                            </w:rPr>
                            <w:t>Table 1.</w:t>
                          </w:r>
                          <w:r w:rsidRPr="007A0EA5">
                            <w:rPr>
                              <w:rFonts w:ascii="Bookman Old Style" w:hAnsi="Bookman Old Style"/>
                              <w:sz w:val="16"/>
                              <w:szCs w:val="16"/>
                            </w:rPr>
                            <w:t xml:space="preserve">  Chemical composition of the substrate used in this </w:t>
                          </w:r>
                          <w:proofErr w:type="gramStart"/>
                          <w:r w:rsidRPr="007A0EA5">
                            <w:rPr>
                              <w:rFonts w:ascii="Bookman Old Style" w:hAnsi="Bookman Old Style"/>
                              <w:sz w:val="16"/>
                              <w:szCs w:val="16"/>
                            </w:rPr>
                            <w:t>study .</w:t>
                          </w:r>
                          <w:proofErr w:type="gramEnd"/>
                        </w:p>
                      </w:tc>
                    </w:tr>
                    <w:tr w:rsidR="00686530" w:rsidRPr="009D1945" w:rsidTr="00686530">
                      <w:trPr>
                        <w:trHeight w:val="300"/>
                      </w:trPr>
                      <w:tc>
                        <w:tcPr>
                          <w:tcW w:w="480" w:type="dxa"/>
                          <w:vMerge w:val="restart"/>
                          <w:tcBorders>
                            <w:top w:val="single" w:sz="4" w:space="0" w:color="auto"/>
                            <w:left w:val="nil"/>
                            <w:bottom w:val="single" w:sz="4" w:space="0" w:color="000000"/>
                            <w:right w:val="nil"/>
                          </w:tcBorders>
                          <w:shd w:val="clear" w:color="auto" w:fill="auto"/>
                          <w:hideMark/>
                        </w:tcPr>
                        <w:p w:rsidR="00686530" w:rsidRPr="009D1945" w:rsidRDefault="00686530" w:rsidP="00686530">
                          <w:pPr>
                            <w:spacing w:after="0" w:line="360" w:lineRule="auto"/>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ES_tradnl" w:eastAsia="es-CO"/>
                            </w:rPr>
                            <w:t>pH</w:t>
                          </w:r>
                        </w:p>
                      </w:tc>
                      <w:tc>
                        <w:tcPr>
                          <w:tcW w:w="707" w:type="dxa"/>
                          <w:tcBorders>
                            <w:top w:val="single" w:sz="4" w:space="0" w:color="auto"/>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proofErr w:type="spellStart"/>
                          <w:r w:rsidRPr="009D1945">
                            <w:rPr>
                              <w:rFonts w:ascii="Bookman Old Style" w:eastAsia="Times New Roman" w:hAnsi="Bookman Old Style"/>
                              <w:b/>
                              <w:bCs/>
                              <w:color w:val="000000"/>
                              <w:sz w:val="16"/>
                              <w:szCs w:val="16"/>
                              <w:lang w:val="es-ES_tradnl" w:eastAsia="es-CO"/>
                            </w:rPr>
                            <w:t>M.O</w:t>
                          </w:r>
                          <w:proofErr w:type="spellEnd"/>
                        </w:p>
                      </w:tc>
                      <w:tc>
                        <w:tcPr>
                          <w:tcW w:w="300" w:type="dxa"/>
                          <w:tcBorders>
                            <w:top w:val="single" w:sz="4" w:space="0" w:color="auto"/>
                            <w:left w:val="nil"/>
                            <w:bottom w:val="nil"/>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CO" w:eastAsia="es-CO"/>
                            </w:rPr>
                            <w:t> </w:t>
                          </w:r>
                        </w:p>
                      </w:tc>
                      <w:tc>
                        <w:tcPr>
                          <w:tcW w:w="580" w:type="dxa"/>
                          <w:tcBorders>
                            <w:top w:val="single" w:sz="4" w:space="0" w:color="auto"/>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ES_tradnl" w:eastAsia="es-CO"/>
                            </w:rPr>
                            <w:t>P</w:t>
                          </w:r>
                        </w:p>
                      </w:tc>
                      <w:tc>
                        <w:tcPr>
                          <w:tcW w:w="580" w:type="dxa"/>
                          <w:tcBorders>
                            <w:top w:val="single" w:sz="4" w:space="0" w:color="auto"/>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ES_tradnl" w:eastAsia="es-CO"/>
                            </w:rPr>
                            <w:t>S</w:t>
                          </w:r>
                        </w:p>
                      </w:tc>
                      <w:tc>
                        <w:tcPr>
                          <w:tcW w:w="480" w:type="dxa"/>
                          <w:tcBorders>
                            <w:top w:val="single" w:sz="4" w:space="0" w:color="auto"/>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ES_tradnl" w:eastAsia="es-CO"/>
                            </w:rPr>
                            <w:t>B</w:t>
                          </w:r>
                        </w:p>
                      </w:tc>
                      <w:tc>
                        <w:tcPr>
                          <w:tcW w:w="280" w:type="dxa"/>
                          <w:tcBorders>
                            <w:top w:val="single" w:sz="4" w:space="0" w:color="auto"/>
                            <w:left w:val="nil"/>
                            <w:bottom w:val="nil"/>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CO" w:eastAsia="es-CO"/>
                            </w:rPr>
                            <w:t> </w:t>
                          </w:r>
                        </w:p>
                      </w:tc>
                      <w:tc>
                        <w:tcPr>
                          <w:tcW w:w="480" w:type="dxa"/>
                          <w:tcBorders>
                            <w:top w:val="single" w:sz="4" w:space="0" w:color="auto"/>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ES_tradnl" w:eastAsia="es-CO"/>
                            </w:rPr>
                            <w:t>K</w:t>
                          </w:r>
                        </w:p>
                      </w:tc>
                      <w:tc>
                        <w:tcPr>
                          <w:tcW w:w="380" w:type="dxa"/>
                          <w:tcBorders>
                            <w:top w:val="single" w:sz="4" w:space="0" w:color="auto"/>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r w:rsidRPr="009D1945">
                            <w:rPr>
                              <w:rFonts w:ascii="Bookman Old Style" w:eastAsia="Times New Roman" w:hAnsi="Bookman Old Style"/>
                              <w:b/>
                              <w:bCs/>
                              <w:color w:val="000000"/>
                              <w:sz w:val="16"/>
                              <w:szCs w:val="16"/>
                              <w:lang w:val="es-ES_tradnl" w:eastAsia="es-CO"/>
                            </w:rPr>
                            <w:t>Ca</w:t>
                          </w:r>
                        </w:p>
                      </w:tc>
                      <w:tc>
                        <w:tcPr>
                          <w:tcW w:w="480" w:type="dxa"/>
                          <w:tcBorders>
                            <w:top w:val="single" w:sz="4" w:space="0" w:color="auto"/>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b/>
                              <w:bCs/>
                              <w:color w:val="000000"/>
                              <w:sz w:val="16"/>
                              <w:szCs w:val="16"/>
                              <w:lang w:val="es-CO" w:eastAsia="es-CO"/>
                            </w:rPr>
                          </w:pPr>
                          <w:proofErr w:type="spellStart"/>
                          <w:r w:rsidRPr="009D1945">
                            <w:rPr>
                              <w:rFonts w:ascii="Bookman Old Style" w:eastAsia="Times New Roman" w:hAnsi="Bookman Old Style"/>
                              <w:b/>
                              <w:bCs/>
                              <w:color w:val="000000"/>
                              <w:sz w:val="16"/>
                              <w:szCs w:val="16"/>
                              <w:lang w:eastAsia="es-CO"/>
                            </w:rPr>
                            <w:t>CIC</w:t>
                          </w:r>
                          <w:proofErr w:type="spellEnd"/>
                        </w:p>
                      </w:tc>
                    </w:tr>
                    <w:tr w:rsidR="00686530" w:rsidRPr="009D1945" w:rsidTr="00686530">
                      <w:trPr>
                        <w:trHeight w:val="300"/>
                      </w:trPr>
                      <w:tc>
                        <w:tcPr>
                          <w:tcW w:w="480" w:type="dxa"/>
                          <w:vMerge/>
                          <w:tcBorders>
                            <w:top w:val="single" w:sz="4" w:space="0" w:color="auto"/>
                            <w:left w:val="nil"/>
                            <w:bottom w:val="single" w:sz="4" w:space="0" w:color="000000"/>
                            <w:right w:val="nil"/>
                          </w:tcBorders>
                          <w:hideMark/>
                        </w:tcPr>
                        <w:p w:rsidR="00686530" w:rsidRPr="009D1945" w:rsidRDefault="00686530" w:rsidP="00686530">
                          <w:pPr>
                            <w:spacing w:after="0" w:line="360" w:lineRule="auto"/>
                            <w:rPr>
                              <w:rFonts w:ascii="Bookman Old Style" w:eastAsia="Times New Roman" w:hAnsi="Bookman Old Style"/>
                              <w:b/>
                              <w:bCs/>
                              <w:color w:val="000000"/>
                              <w:sz w:val="16"/>
                              <w:szCs w:val="16"/>
                              <w:lang w:val="es-CO" w:eastAsia="es-CO"/>
                            </w:rPr>
                          </w:pPr>
                        </w:p>
                      </w:tc>
                      <w:tc>
                        <w:tcPr>
                          <w:tcW w:w="707"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g</w:t>
                          </w:r>
                          <w:r>
                            <w:rPr>
                              <w:rFonts w:ascii="Bookman Old Style" w:eastAsia="Times New Roman" w:hAnsi="Bookman Old Style"/>
                              <w:color w:val="000000"/>
                              <w:sz w:val="16"/>
                              <w:szCs w:val="16"/>
                              <w:lang w:val="es-ES_tradnl" w:eastAsia="es-CO"/>
                            </w:rPr>
                            <w:t>/kg)</w:t>
                          </w:r>
                        </w:p>
                      </w:tc>
                      <w:tc>
                        <w:tcPr>
                          <w:tcW w:w="30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CO" w:eastAsia="es-CO"/>
                            </w:rPr>
                            <w:t> </w:t>
                          </w:r>
                        </w:p>
                      </w:tc>
                      <w:tc>
                        <w:tcPr>
                          <w:tcW w:w="1640" w:type="dxa"/>
                          <w:gridSpan w:val="3"/>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Pr>
                              <w:rFonts w:ascii="Bookman Old Style" w:eastAsia="Times New Roman" w:hAnsi="Bookman Old Style"/>
                              <w:color w:val="000000"/>
                              <w:sz w:val="16"/>
                              <w:szCs w:val="16"/>
                              <w:lang w:val="es-ES_tradnl" w:eastAsia="es-CO"/>
                            </w:rPr>
                            <w:t>m</w:t>
                          </w:r>
                          <w:r w:rsidRPr="009D1945">
                            <w:rPr>
                              <w:rFonts w:ascii="Bookman Old Style" w:eastAsia="Times New Roman" w:hAnsi="Bookman Old Style"/>
                              <w:color w:val="000000"/>
                              <w:sz w:val="16"/>
                              <w:szCs w:val="16"/>
                              <w:lang w:val="es-ES_tradnl" w:eastAsia="es-CO"/>
                            </w:rPr>
                            <w:t>g</w:t>
                          </w: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kg</w:t>
                          </w:r>
                        </w:p>
                      </w:tc>
                      <w:tc>
                        <w:tcPr>
                          <w:tcW w:w="280" w:type="dxa"/>
                          <w:tcBorders>
                            <w:top w:val="nil"/>
                            <w:left w:val="nil"/>
                            <w:bottom w:val="single" w:sz="4" w:space="0" w:color="auto"/>
                            <w:right w:val="nil"/>
                          </w:tcBorders>
                          <w:shd w:val="clear" w:color="auto" w:fill="auto"/>
                          <w:hideMark/>
                        </w:tcPr>
                        <w:p w:rsidR="00686530" w:rsidRPr="00E05631" w:rsidRDefault="00686530" w:rsidP="00686530">
                          <w:pPr>
                            <w:spacing w:after="0" w:line="360" w:lineRule="auto"/>
                            <w:jc w:val="center"/>
                            <w:rPr>
                              <w:rFonts w:ascii="Bookman Old Style" w:eastAsia="Times New Roman" w:hAnsi="Bookman Old Style"/>
                              <w:sz w:val="16"/>
                              <w:szCs w:val="16"/>
                              <w:lang w:val="es-CO" w:eastAsia="es-CO"/>
                            </w:rPr>
                          </w:pPr>
                          <w:r w:rsidRPr="00E05631">
                            <w:rPr>
                              <w:rFonts w:ascii="Bookman Old Style" w:eastAsia="Times New Roman" w:hAnsi="Bookman Old Style"/>
                              <w:sz w:val="16"/>
                              <w:szCs w:val="16"/>
                              <w:lang w:val="es-CO" w:eastAsia="es-CO"/>
                            </w:rPr>
                            <w:t> </w:t>
                          </w:r>
                        </w:p>
                      </w:tc>
                      <w:tc>
                        <w:tcPr>
                          <w:tcW w:w="1340" w:type="dxa"/>
                          <w:gridSpan w:val="3"/>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proofErr w:type="spellStart"/>
                          <w:r w:rsidRPr="009D1945">
                            <w:rPr>
                              <w:rFonts w:ascii="Bookman Old Style" w:eastAsia="Times New Roman" w:hAnsi="Bookman Old Style"/>
                              <w:color w:val="000000"/>
                              <w:sz w:val="16"/>
                              <w:szCs w:val="16"/>
                              <w:lang w:val="es-ES_tradnl" w:eastAsia="es-CO"/>
                            </w:rPr>
                            <w:t>Cmol</w:t>
                          </w:r>
                          <w:proofErr w:type="spellEnd"/>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kg</w:t>
                          </w:r>
                        </w:p>
                      </w:tc>
                    </w:tr>
                    <w:tr w:rsidR="00686530" w:rsidRPr="009D1945" w:rsidTr="00686530">
                      <w:trPr>
                        <w:trHeight w:val="300"/>
                      </w:trPr>
                      <w:tc>
                        <w:tcPr>
                          <w:tcW w:w="4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ES_tradnl" w:eastAsia="es-CO"/>
                            </w:rPr>
                            <w:t>5</w:t>
                          </w: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1</w:t>
                          </w:r>
                        </w:p>
                      </w:tc>
                      <w:tc>
                        <w:tcPr>
                          <w:tcW w:w="707"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ES_tradnl" w:eastAsia="es-CO"/>
                            </w:rPr>
                            <w:t>36</w:t>
                          </w: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78</w:t>
                          </w:r>
                        </w:p>
                      </w:tc>
                      <w:tc>
                        <w:tcPr>
                          <w:tcW w:w="30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CO" w:eastAsia="es-CO"/>
                            </w:rPr>
                            <w:t> </w:t>
                          </w:r>
                        </w:p>
                      </w:tc>
                      <w:tc>
                        <w:tcPr>
                          <w:tcW w:w="5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ES_tradnl" w:eastAsia="es-CO"/>
                            </w:rPr>
                            <w:t>13</w:t>
                          </w: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7</w:t>
                          </w:r>
                        </w:p>
                      </w:tc>
                      <w:tc>
                        <w:tcPr>
                          <w:tcW w:w="5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ES_tradnl" w:eastAsia="es-CO"/>
                            </w:rPr>
                            <w:t>44</w:t>
                          </w: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4</w:t>
                          </w:r>
                        </w:p>
                      </w:tc>
                      <w:tc>
                        <w:tcPr>
                          <w:tcW w:w="4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ES_tradnl" w:eastAsia="es-CO"/>
                            </w:rPr>
                            <w:t>0</w:t>
                          </w: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3</w:t>
                          </w:r>
                        </w:p>
                      </w:tc>
                      <w:tc>
                        <w:tcPr>
                          <w:tcW w:w="2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CO" w:eastAsia="es-CO"/>
                            </w:rPr>
                            <w:t> </w:t>
                          </w:r>
                        </w:p>
                      </w:tc>
                      <w:tc>
                        <w:tcPr>
                          <w:tcW w:w="4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ES_tradnl" w:eastAsia="es-CO"/>
                            </w:rPr>
                            <w:t>0</w:t>
                          </w:r>
                          <w:r>
                            <w:rPr>
                              <w:rFonts w:ascii="Bookman Old Style" w:eastAsia="Times New Roman" w:hAnsi="Bookman Old Style"/>
                              <w:color w:val="000000"/>
                              <w:sz w:val="16"/>
                              <w:szCs w:val="16"/>
                              <w:lang w:val="es-ES_tradnl" w:eastAsia="es-CO"/>
                            </w:rPr>
                            <w:t>.</w:t>
                          </w:r>
                          <w:r w:rsidRPr="009D1945">
                            <w:rPr>
                              <w:rFonts w:ascii="Bookman Old Style" w:eastAsia="Times New Roman" w:hAnsi="Bookman Old Style"/>
                              <w:color w:val="000000"/>
                              <w:sz w:val="16"/>
                              <w:szCs w:val="16"/>
                              <w:lang w:val="es-ES_tradnl" w:eastAsia="es-CO"/>
                            </w:rPr>
                            <w:t>2</w:t>
                          </w:r>
                        </w:p>
                      </w:tc>
                      <w:tc>
                        <w:tcPr>
                          <w:tcW w:w="3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val="es-ES_tradnl" w:eastAsia="es-CO"/>
                            </w:rPr>
                            <w:t>4</w:t>
                          </w:r>
                        </w:p>
                      </w:tc>
                      <w:tc>
                        <w:tcPr>
                          <w:tcW w:w="480" w:type="dxa"/>
                          <w:tcBorders>
                            <w:top w:val="nil"/>
                            <w:left w:val="nil"/>
                            <w:bottom w:val="single" w:sz="4" w:space="0" w:color="auto"/>
                            <w:right w:val="nil"/>
                          </w:tcBorders>
                          <w:shd w:val="clear" w:color="auto" w:fill="auto"/>
                          <w:hideMark/>
                        </w:tcPr>
                        <w:p w:rsidR="00686530" w:rsidRPr="009D1945" w:rsidRDefault="00686530" w:rsidP="00686530">
                          <w:pPr>
                            <w:spacing w:after="0" w:line="360" w:lineRule="auto"/>
                            <w:jc w:val="center"/>
                            <w:rPr>
                              <w:rFonts w:ascii="Bookman Old Style" w:eastAsia="Times New Roman" w:hAnsi="Bookman Old Style"/>
                              <w:color w:val="000000"/>
                              <w:sz w:val="16"/>
                              <w:szCs w:val="16"/>
                              <w:lang w:val="es-CO" w:eastAsia="es-CO"/>
                            </w:rPr>
                          </w:pPr>
                          <w:r w:rsidRPr="009D1945">
                            <w:rPr>
                              <w:rFonts w:ascii="Bookman Old Style" w:eastAsia="Times New Roman" w:hAnsi="Bookman Old Style"/>
                              <w:color w:val="000000"/>
                              <w:sz w:val="16"/>
                              <w:szCs w:val="16"/>
                              <w:lang w:eastAsia="es-CO"/>
                            </w:rPr>
                            <w:t>13</w:t>
                          </w:r>
                        </w:p>
                      </w:tc>
                    </w:tr>
                  </w:tbl>
                  <w:p w:rsidR="00686530" w:rsidRDefault="00686530" w:rsidP="00E05631"/>
                </w:txbxContent>
              </v:textbox>
            </v:shape>
            <w10:wrap type="none"/>
            <w10:anchorlock/>
          </v:group>
        </w:pict>
      </w:r>
    </w:p>
    <w:p w:rsidR="00140DC0" w:rsidRDefault="00423B7B" w:rsidP="00140DC0">
      <w:pPr>
        <w:spacing w:after="0" w:line="240" w:lineRule="auto"/>
        <w:jc w:val="both"/>
        <w:outlineLvl w:val="0"/>
        <w:rPr>
          <w:rFonts w:ascii="Bookman Old Style" w:hAnsi="Bookman Old Style"/>
          <w:b/>
          <w:sz w:val="21"/>
          <w:szCs w:val="21"/>
        </w:rPr>
      </w:pPr>
      <w:r w:rsidRPr="007A0EA5">
        <w:rPr>
          <w:rFonts w:ascii="Bookman Old Style" w:hAnsi="Bookman Old Style"/>
          <w:b/>
          <w:sz w:val="21"/>
          <w:szCs w:val="21"/>
        </w:rPr>
        <w:t>AMF</w:t>
      </w:r>
      <w:r w:rsidR="00FE370B" w:rsidRPr="007A0EA5">
        <w:rPr>
          <w:rFonts w:ascii="Bookman Old Style" w:hAnsi="Bookman Old Style"/>
          <w:b/>
          <w:sz w:val="21"/>
          <w:szCs w:val="21"/>
        </w:rPr>
        <w:t xml:space="preserve"> inoculum </w:t>
      </w:r>
    </w:p>
    <w:p w:rsidR="0052441B" w:rsidRPr="007A0EA5" w:rsidRDefault="00423B7B" w:rsidP="00140DC0">
      <w:pPr>
        <w:spacing w:after="0" w:line="240" w:lineRule="auto"/>
        <w:jc w:val="both"/>
        <w:outlineLvl w:val="0"/>
        <w:rPr>
          <w:rFonts w:ascii="Bookman Old Style" w:hAnsi="Bookman Old Style"/>
          <w:sz w:val="21"/>
          <w:szCs w:val="21"/>
        </w:rPr>
      </w:pPr>
      <w:r w:rsidRPr="007A0EA5">
        <w:rPr>
          <w:rFonts w:ascii="Bookman Old Style" w:hAnsi="Bookman Old Style"/>
          <w:sz w:val="21"/>
          <w:szCs w:val="21"/>
        </w:rPr>
        <w:t>AMF</w:t>
      </w:r>
      <w:r w:rsidR="00FE370B" w:rsidRPr="007A0EA5">
        <w:rPr>
          <w:rFonts w:ascii="Bookman Old Style" w:hAnsi="Bookman Old Style"/>
          <w:sz w:val="21"/>
          <w:szCs w:val="21"/>
        </w:rPr>
        <w:t xml:space="preserve"> inoculum sources were added to each bag by hand in the following way: (1) </w:t>
      </w:r>
      <w:proofErr w:type="spellStart"/>
      <w:r w:rsidR="00FE370B" w:rsidRPr="007A0EA5">
        <w:rPr>
          <w:rFonts w:ascii="Bookman Old Style" w:hAnsi="Bookman Old Style"/>
          <w:bCs/>
          <w:i/>
          <w:sz w:val="21"/>
          <w:szCs w:val="21"/>
        </w:rPr>
        <w:t>Glomus</w:t>
      </w:r>
      <w:proofErr w:type="spellEnd"/>
      <w:r w:rsidR="00FE370B" w:rsidRPr="007A0EA5">
        <w:rPr>
          <w:rFonts w:ascii="Bookman Old Style" w:hAnsi="Bookman Old Style"/>
          <w:bCs/>
          <w:i/>
          <w:sz w:val="21"/>
          <w:szCs w:val="21"/>
        </w:rPr>
        <w:t xml:space="preserve"> </w:t>
      </w:r>
      <w:proofErr w:type="spellStart"/>
      <w:r w:rsidR="00FE370B" w:rsidRPr="007A0EA5">
        <w:rPr>
          <w:rFonts w:ascii="Bookman Old Style" w:hAnsi="Bookman Old Style"/>
          <w:bCs/>
          <w:i/>
          <w:sz w:val="21"/>
          <w:szCs w:val="21"/>
        </w:rPr>
        <w:t>fasciculatum</w:t>
      </w:r>
      <w:proofErr w:type="spellEnd"/>
      <w:r w:rsidR="00FE370B" w:rsidRPr="007A0EA5">
        <w:rPr>
          <w:rFonts w:ascii="Bookman Old Style" w:hAnsi="Bookman Old Style"/>
          <w:bCs/>
          <w:sz w:val="21"/>
          <w:szCs w:val="21"/>
        </w:rPr>
        <w:t xml:space="preserve"> (</w:t>
      </w:r>
      <w:proofErr w:type="spellStart"/>
      <w:r w:rsidR="00FE370B" w:rsidRPr="007A0EA5">
        <w:rPr>
          <w:rFonts w:ascii="Bookman Old Style" w:hAnsi="Bookman Old Style"/>
          <w:bCs/>
          <w:sz w:val="21"/>
          <w:szCs w:val="21"/>
        </w:rPr>
        <w:t>Thaxt</w:t>
      </w:r>
      <w:proofErr w:type="spellEnd"/>
      <w:r w:rsidR="00FE370B" w:rsidRPr="007A0EA5">
        <w:rPr>
          <w:rFonts w:ascii="Bookman Old Style" w:hAnsi="Bookman Old Style"/>
          <w:bCs/>
          <w:sz w:val="21"/>
          <w:szCs w:val="21"/>
        </w:rPr>
        <w:t xml:space="preserve">.) </w:t>
      </w:r>
      <w:proofErr w:type="spellStart"/>
      <w:proofErr w:type="gramStart"/>
      <w:r w:rsidR="00FE370B" w:rsidRPr="007A0EA5">
        <w:rPr>
          <w:rFonts w:ascii="Bookman Old Style" w:hAnsi="Bookman Old Style"/>
          <w:bCs/>
          <w:sz w:val="21"/>
          <w:szCs w:val="21"/>
        </w:rPr>
        <w:t>Gerd</w:t>
      </w:r>
      <w:proofErr w:type="spellEnd"/>
      <w:r w:rsidR="00FE370B" w:rsidRPr="007A0EA5">
        <w:rPr>
          <w:rFonts w:ascii="Bookman Old Style" w:hAnsi="Bookman Old Style"/>
          <w:bCs/>
          <w:sz w:val="21"/>
          <w:szCs w:val="21"/>
        </w:rPr>
        <w:t>.</w:t>
      </w:r>
      <w:proofErr w:type="gramEnd"/>
      <w:r w:rsidR="00FE370B" w:rsidRPr="007A0EA5">
        <w:rPr>
          <w:rFonts w:ascii="Bookman Old Style" w:hAnsi="Bookman Old Style"/>
          <w:bCs/>
          <w:sz w:val="21"/>
          <w:szCs w:val="21"/>
        </w:rPr>
        <w:t xml:space="preserve"> </w:t>
      </w:r>
      <w:proofErr w:type="gramStart"/>
      <w:r w:rsidR="00FE370B" w:rsidRPr="007A0EA5">
        <w:rPr>
          <w:rFonts w:ascii="Bookman Old Style" w:hAnsi="Bookman Old Style"/>
          <w:bCs/>
          <w:sz w:val="21"/>
          <w:szCs w:val="21"/>
        </w:rPr>
        <w:t>and</w:t>
      </w:r>
      <w:proofErr w:type="gramEnd"/>
      <w:r w:rsidR="00FE370B" w:rsidRPr="007A0EA5">
        <w:rPr>
          <w:rFonts w:ascii="Bookman Old Style" w:hAnsi="Bookman Old Style"/>
          <w:bCs/>
          <w:sz w:val="21"/>
          <w:szCs w:val="21"/>
        </w:rPr>
        <w:t xml:space="preserve"> Trappe emend. C. Walker and </w:t>
      </w:r>
      <w:proofErr w:type="spellStart"/>
      <w:r w:rsidR="00FE370B" w:rsidRPr="007A0EA5">
        <w:rPr>
          <w:rFonts w:ascii="Bookman Old Style" w:hAnsi="Bookman Old Style"/>
          <w:bCs/>
          <w:sz w:val="21"/>
          <w:szCs w:val="21"/>
        </w:rPr>
        <w:t>Koske</w:t>
      </w:r>
      <w:proofErr w:type="spellEnd"/>
      <w:r w:rsidR="00FE370B" w:rsidRPr="007A0EA5">
        <w:rPr>
          <w:rFonts w:ascii="Bookman Old Style" w:hAnsi="Bookman Old Style"/>
          <w:bCs/>
          <w:sz w:val="21"/>
          <w:szCs w:val="21"/>
        </w:rPr>
        <w:t xml:space="preserve">; (2) </w:t>
      </w:r>
      <w:proofErr w:type="spellStart"/>
      <w:r w:rsidR="00FE370B" w:rsidRPr="007A0EA5">
        <w:rPr>
          <w:rFonts w:ascii="Bookman Old Style" w:hAnsi="Bookman Old Style"/>
          <w:i/>
          <w:sz w:val="21"/>
          <w:szCs w:val="21"/>
        </w:rPr>
        <w:t>Glomus</w:t>
      </w:r>
      <w:proofErr w:type="spellEnd"/>
      <w:r w:rsidR="00FE370B" w:rsidRPr="007A0EA5">
        <w:rPr>
          <w:rFonts w:ascii="Bookman Old Style" w:hAnsi="Bookman Old Style"/>
          <w:i/>
          <w:sz w:val="21"/>
          <w:szCs w:val="21"/>
        </w:rPr>
        <w:t xml:space="preserve"> </w:t>
      </w:r>
      <w:proofErr w:type="spellStart"/>
      <w:r w:rsidR="00FE370B" w:rsidRPr="007A0EA5">
        <w:rPr>
          <w:rFonts w:ascii="Bookman Old Style" w:hAnsi="Bookman Old Style"/>
          <w:i/>
          <w:sz w:val="21"/>
          <w:szCs w:val="21"/>
        </w:rPr>
        <w:t>fistulosum</w:t>
      </w:r>
      <w:proofErr w:type="spellEnd"/>
      <w:r w:rsidR="00FE370B" w:rsidRPr="007A0EA5">
        <w:rPr>
          <w:rFonts w:ascii="Bookman Old Style" w:hAnsi="Bookman Old Style"/>
          <w:sz w:val="21"/>
          <w:szCs w:val="21"/>
        </w:rPr>
        <w:t xml:space="preserve"> </w:t>
      </w:r>
      <w:proofErr w:type="spellStart"/>
      <w:r w:rsidR="00FE370B" w:rsidRPr="007A0EA5">
        <w:rPr>
          <w:rFonts w:ascii="Bookman Old Style" w:hAnsi="Bookman Old Style"/>
          <w:sz w:val="21"/>
          <w:szCs w:val="21"/>
        </w:rPr>
        <w:t>Skou</w:t>
      </w:r>
      <w:proofErr w:type="spellEnd"/>
      <w:r w:rsidR="00FE370B" w:rsidRPr="007A0EA5">
        <w:rPr>
          <w:rFonts w:ascii="Bookman Old Style" w:hAnsi="Bookman Old Style"/>
          <w:sz w:val="21"/>
          <w:szCs w:val="21"/>
        </w:rPr>
        <w:t xml:space="preserve"> and </w:t>
      </w:r>
      <w:proofErr w:type="spellStart"/>
      <w:r w:rsidR="00FE370B" w:rsidRPr="007A0EA5">
        <w:rPr>
          <w:rFonts w:ascii="Bookman Old Style" w:hAnsi="Bookman Old Style"/>
          <w:sz w:val="21"/>
          <w:szCs w:val="21"/>
        </w:rPr>
        <w:t>Jakobsen</w:t>
      </w:r>
      <w:proofErr w:type="spellEnd"/>
      <w:r w:rsidR="00FE370B" w:rsidRPr="007A0EA5">
        <w:rPr>
          <w:rFonts w:ascii="Bookman Old Style" w:hAnsi="Bookman Old Style"/>
          <w:sz w:val="21"/>
          <w:szCs w:val="21"/>
        </w:rPr>
        <w:t xml:space="preserve">, both species were obtained from the AMF isolation bank in CIAT; and (3) </w:t>
      </w:r>
      <w:r w:rsidR="002B7B2A" w:rsidRPr="007A0EA5">
        <w:rPr>
          <w:rFonts w:ascii="Bookman Old Style" w:hAnsi="Bookman Old Style"/>
          <w:sz w:val="21"/>
          <w:szCs w:val="21"/>
        </w:rPr>
        <w:t>commercial</w:t>
      </w:r>
      <w:r w:rsidR="00FE370B" w:rsidRPr="007A0EA5">
        <w:rPr>
          <w:rFonts w:ascii="Bookman Old Style" w:hAnsi="Bookman Old Style"/>
          <w:sz w:val="21"/>
          <w:szCs w:val="21"/>
        </w:rPr>
        <w:t xml:space="preserve"> inoculum consist</w:t>
      </w:r>
      <w:r w:rsidR="002B7B2A" w:rsidRPr="007A0EA5">
        <w:rPr>
          <w:rFonts w:ascii="Bookman Old Style" w:hAnsi="Bookman Old Style"/>
          <w:sz w:val="21"/>
          <w:szCs w:val="21"/>
        </w:rPr>
        <w:t xml:space="preserve"> </w:t>
      </w:r>
      <w:r w:rsidR="00FE370B" w:rsidRPr="007A0EA5">
        <w:rPr>
          <w:rFonts w:ascii="Bookman Old Style" w:hAnsi="Bookman Old Style"/>
          <w:sz w:val="21"/>
          <w:szCs w:val="21"/>
        </w:rPr>
        <w:t xml:space="preserve">on a mix of </w:t>
      </w:r>
      <w:r w:rsidR="00FE370B" w:rsidRPr="007A0EA5">
        <w:rPr>
          <w:rFonts w:ascii="Bookman Old Style" w:hAnsi="Bookman Old Style"/>
          <w:i/>
          <w:sz w:val="21"/>
          <w:szCs w:val="21"/>
        </w:rPr>
        <w:t xml:space="preserve"> G. </w:t>
      </w:r>
      <w:proofErr w:type="spellStart"/>
      <w:r w:rsidR="00FE370B" w:rsidRPr="007A0EA5">
        <w:rPr>
          <w:rFonts w:ascii="Bookman Old Style" w:hAnsi="Bookman Old Style"/>
          <w:i/>
          <w:sz w:val="21"/>
          <w:szCs w:val="21"/>
        </w:rPr>
        <w:t>fasciculatum</w:t>
      </w:r>
      <w:proofErr w:type="spellEnd"/>
      <w:r w:rsidR="00FE370B" w:rsidRPr="007A0EA5">
        <w:rPr>
          <w:rFonts w:ascii="Bookman Old Style" w:hAnsi="Bookman Old Style"/>
          <w:i/>
          <w:sz w:val="21"/>
          <w:szCs w:val="21"/>
        </w:rPr>
        <w:t xml:space="preserve">, G. </w:t>
      </w:r>
      <w:proofErr w:type="spellStart"/>
      <w:r w:rsidR="00FE370B" w:rsidRPr="007A0EA5">
        <w:rPr>
          <w:rFonts w:ascii="Bookman Old Style" w:hAnsi="Bookman Old Style"/>
          <w:i/>
          <w:sz w:val="21"/>
          <w:szCs w:val="21"/>
        </w:rPr>
        <w:t>fistulosum</w:t>
      </w:r>
      <w:proofErr w:type="spellEnd"/>
      <w:r w:rsidR="00FE370B" w:rsidRPr="007A0EA5">
        <w:rPr>
          <w:rFonts w:ascii="Bookman Old Style" w:hAnsi="Bookman Old Style"/>
          <w:i/>
          <w:sz w:val="21"/>
          <w:szCs w:val="21"/>
        </w:rPr>
        <w:t>,</w:t>
      </w:r>
      <w:r w:rsidR="00FE370B" w:rsidRPr="007A0EA5">
        <w:rPr>
          <w:rFonts w:ascii="Bookman Old Style" w:hAnsi="Bookman Old Style"/>
          <w:sz w:val="21"/>
          <w:szCs w:val="21"/>
        </w:rPr>
        <w:t xml:space="preserve">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t>aggregatum</w:t>
      </w:r>
      <w:proofErr w:type="spellEnd"/>
      <w:r w:rsidR="00FE370B" w:rsidRPr="007A0EA5">
        <w:rPr>
          <w:rFonts w:ascii="Bookman Old Style" w:hAnsi="Bookman Old Style"/>
          <w:i/>
          <w:sz w:val="21"/>
          <w:szCs w:val="21"/>
        </w:rPr>
        <w:t xml:space="preserve"> </w:t>
      </w:r>
      <w:proofErr w:type="spellStart"/>
      <w:r w:rsidR="00FE370B" w:rsidRPr="007A0EA5">
        <w:rPr>
          <w:rFonts w:ascii="Bookman Old Style" w:hAnsi="Bookman Old Style"/>
          <w:sz w:val="21"/>
          <w:szCs w:val="21"/>
        </w:rPr>
        <w:t>Schenck</w:t>
      </w:r>
      <w:proofErr w:type="spellEnd"/>
      <w:r w:rsidR="00FE370B" w:rsidRPr="007A0EA5">
        <w:rPr>
          <w:rFonts w:ascii="Bookman Old Style" w:hAnsi="Bookman Old Style"/>
          <w:sz w:val="21"/>
          <w:szCs w:val="21"/>
        </w:rPr>
        <w:t xml:space="preserve"> </w:t>
      </w:r>
      <w:r w:rsidRPr="007A0EA5">
        <w:rPr>
          <w:rFonts w:ascii="Bookman Old Style" w:hAnsi="Bookman Old Style"/>
          <w:sz w:val="21"/>
          <w:szCs w:val="21"/>
        </w:rPr>
        <w:t>and</w:t>
      </w:r>
      <w:r w:rsidR="00FE370B" w:rsidRPr="007A0EA5">
        <w:rPr>
          <w:rFonts w:ascii="Bookman Old Style" w:hAnsi="Bookman Old Style"/>
          <w:sz w:val="21"/>
          <w:szCs w:val="21"/>
        </w:rPr>
        <w:t xml:space="preserve"> </w:t>
      </w:r>
      <w:proofErr w:type="spellStart"/>
      <w:r w:rsidR="00FE370B" w:rsidRPr="007A0EA5">
        <w:rPr>
          <w:rFonts w:ascii="Bookman Old Style" w:hAnsi="Bookman Old Style"/>
          <w:sz w:val="21"/>
          <w:szCs w:val="21"/>
        </w:rPr>
        <w:t>G.S</w:t>
      </w:r>
      <w:proofErr w:type="spellEnd"/>
      <w:r w:rsidR="00FE370B" w:rsidRPr="007A0EA5">
        <w:rPr>
          <w:rFonts w:ascii="Bookman Old Style" w:hAnsi="Bookman Old Style"/>
          <w:sz w:val="21"/>
          <w:szCs w:val="21"/>
        </w:rPr>
        <w:t xml:space="preserve">. Smith,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t>manihotis</w:t>
      </w:r>
      <w:proofErr w:type="spellEnd"/>
      <w:r w:rsidR="00FE370B" w:rsidRPr="007A0EA5">
        <w:rPr>
          <w:rFonts w:ascii="Bookman Old Style" w:hAnsi="Bookman Old Style"/>
          <w:i/>
          <w:sz w:val="21"/>
          <w:szCs w:val="21"/>
        </w:rPr>
        <w:t xml:space="preserve"> </w:t>
      </w:r>
      <w:proofErr w:type="spellStart"/>
      <w:r w:rsidR="00FE370B" w:rsidRPr="007A0EA5">
        <w:rPr>
          <w:rFonts w:ascii="Bookman Old Style" w:hAnsi="Bookman Old Style"/>
          <w:bCs/>
          <w:sz w:val="21"/>
          <w:szCs w:val="21"/>
        </w:rPr>
        <w:t>Howeler</w:t>
      </w:r>
      <w:proofErr w:type="spellEnd"/>
      <w:r w:rsidR="00FE370B" w:rsidRPr="007A0EA5">
        <w:rPr>
          <w:rFonts w:ascii="Bookman Old Style" w:hAnsi="Bookman Old Style"/>
          <w:sz w:val="21"/>
          <w:szCs w:val="21"/>
        </w:rPr>
        <w:t xml:space="preserve">, </w:t>
      </w:r>
      <w:proofErr w:type="spellStart"/>
      <w:r w:rsidR="00FE370B" w:rsidRPr="007A0EA5">
        <w:rPr>
          <w:rFonts w:ascii="Bookman Old Style" w:hAnsi="Bookman Old Style"/>
          <w:bCs/>
          <w:sz w:val="21"/>
          <w:szCs w:val="21"/>
        </w:rPr>
        <w:t>Sieverding</w:t>
      </w:r>
      <w:proofErr w:type="spellEnd"/>
      <w:r w:rsidR="00FE370B" w:rsidRPr="007A0EA5">
        <w:rPr>
          <w:rFonts w:ascii="Bookman Old Style" w:hAnsi="Bookman Old Style"/>
          <w:sz w:val="21"/>
          <w:szCs w:val="21"/>
        </w:rPr>
        <w:t> </w:t>
      </w:r>
      <w:r w:rsidRPr="007A0EA5">
        <w:rPr>
          <w:rFonts w:ascii="Bookman Old Style" w:hAnsi="Bookman Old Style"/>
          <w:sz w:val="21"/>
          <w:szCs w:val="21"/>
        </w:rPr>
        <w:t>and</w:t>
      </w:r>
      <w:r w:rsidR="00FE370B" w:rsidRPr="007A0EA5">
        <w:rPr>
          <w:rFonts w:ascii="Bookman Old Style" w:hAnsi="Bookman Old Style"/>
          <w:sz w:val="21"/>
          <w:szCs w:val="21"/>
        </w:rPr>
        <w:t xml:space="preserve"> Schenk</w:t>
      </w:r>
      <w:r w:rsidR="00FE370B" w:rsidRPr="007A0EA5">
        <w:rPr>
          <w:rFonts w:ascii="Bookman Old Style" w:hAnsi="Bookman Old Style"/>
          <w:i/>
          <w:sz w:val="21"/>
          <w:szCs w:val="21"/>
        </w:rPr>
        <w:t xml:space="preserve">, </w:t>
      </w:r>
      <w:proofErr w:type="spellStart"/>
      <w:r w:rsidR="00FE370B" w:rsidRPr="007A0EA5">
        <w:rPr>
          <w:rFonts w:ascii="Bookman Old Style" w:hAnsi="Bookman Old Style"/>
          <w:i/>
          <w:sz w:val="21"/>
          <w:szCs w:val="21"/>
        </w:rPr>
        <w:t>Kuklosplora</w:t>
      </w:r>
      <w:proofErr w:type="spellEnd"/>
      <w:r w:rsidR="00FE370B" w:rsidRPr="007A0EA5">
        <w:rPr>
          <w:rFonts w:ascii="Bookman Old Style" w:hAnsi="Bookman Old Style"/>
          <w:i/>
          <w:sz w:val="21"/>
          <w:szCs w:val="21"/>
        </w:rPr>
        <w:t xml:space="preserve"> </w:t>
      </w:r>
      <w:proofErr w:type="spellStart"/>
      <w:r w:rsidR="00FE370B" w:rsidRPr="007A0EA5">
        <w:rPr>
          <w:rFonts w:ascii="Bookman Old Style" w:hAnsi="Bookman Old Style"/>
          <w:i/>
          <w:sz w:val="21"/>
          <w:szCs w:val="21"/>
        </w:rPr>
        <w:t>colombiana</w:t>
      </w:r>
      <w:proofErr w:type="spellEnd"/>
      <w:r w:rsidR="00FE370B" w:rsidRPr="007A0EA5">
        <w:rPr>
          <w:rFonts w:ascii="Bookman Old Style" w:eastAsia="Times New Roman" w:hAnsi="Bookman Old Style"/>
          <w:b/>
          <w:bCs/>
          <w:sz w:val="21"/>
          <w:szCs w:val="21"/>
          <w:shd w:val="clear" w:color="auto" w:fill="FFFFFF"/>
        </w:rPr>
        <w:t xml:space="preserve"> </w:t>
      </w:r>
      <w:proofErr w:type="spellStart"/>
      <w:r w:rsidR="00FE370B" w:rsidRPr="007A0EA5">
        <w:rPr>
          <w:rFonts w:ascii="Bookman Old Style" w:hAnsi="Bookman Old Style"/>
          <w:bCs/>
          <w:sz w:val="21"/>
          <w:szCs w:val="21"/>
        </w:rPr>
        <w:t>Oehl</w:t>
      </w:r>
      <w:proofErr w:type="spellEnd"/>
      <w:r w:rsidR="00FE370B" w:rsidRPr="007A0EA5">
        <w:rPr>
          <w:rFonts w:ascii="Bookman Old Style" w:hAnsi="Bookman Old Style"/>
          <w:bCs/>
          <w:sz w:val="21"/>
          <w:szCs w:val="21"/>
        </w:rPr>
        <w:t xml:space="preserve"> </w:t>
      </w:r>
      <w:r w:rsidRPr="007A0EA5">
        <w:rPr>
          <w:rFonts w:ascii="Bookman Old Style" w:hAnsi="Bookman Old Style"/>
          <w:bCs/>
          <w:sz w:val="21"/>
          <w:szCs w:val="21"/>
        </w:rPr>
        <w:t>and</w:t>
      </w:r>
      <w:r w:rsidR="00FE370B" w:rsidRPr="007A0EA5">
        <w:rPr>
          <w:rFonts w:ascii="Bookman Old Style" w:hAnsi="Bookman Old Style"/>
          <w:bCs/>
          <w:sz w:val="21"/>
          <w:szCs w:val="21"/>
        </w:rPr>
        <w:t xml:space="preserve"> </w:t>
      </w:r>
      <w:proofErr w:type="spellStart"/>
      <w:r w:rsidR="00FE370B" w:rsidRPr="007A0EA5">
        <w:rPr>
          <w:rFonts w:ascii="Bookman Old Style" w:hAnsi="Bookman Old Style"/>
          <w:bCs/>
          <w:sz w:val="21"/>
          <w:szCs w:val="21"/>
        </w:rPr>
        <w:t>Sieverding</w:t>
      </w:r>
      <w:proofErr w:type="spellEnd"/>
      <w:r w:rsidR="00FE370B" w:rsidRPr="007A0EA5">
        <w:rPr>
          <w:rFonts w:ascii="Bookman Old Style" w:hAnsi="Bookman Old Style"/>
          <w:sz w:val="21"/>
          <w:szCs w:val="21"/>
        </w:rPr>
        <w:t xml:space="preserve"> </w:t>
      </w:r>
      <w:r w:rsidRPr="007A0EA5">
        <w:rPr>
          <w:rFonts w:ascii="Bookman Old Style" w:hAnsi="Bookman Old Style"/>
          <w:sz w:val="21"/>
          <w:szCs w:val="21"/>
        </w:rPr>
        <w:t>and</w:t>
      </w:r>
      <w:r w:rsidR="00FE370B" w:rsidRPr="007A0EA5">
        <w:rPr>
          <w:rFonts w:ascii="Bookman Old Style" w:hAnsi="Bookman Old Style"/>
          <w:sz w:val="21"/>
          <w:szCs w:val="21"/>
        </w:rPr>
        <w:t xml:space="preserve"> </w:t>
      </w:r>
      <w:proofErr w:type="spellStart"/>
      <w:r w:rsidR="00FE370B" w:rsidRPr="007A0EA5">
        <w:rPr>
          <w:rFonts w:ascii="Bookman Old Style" w:hAnsi="Bookman Old Style"/>
          <w:i/>
          <w:sz w:val="21"/>
          <w:szCs w:val="21"/>
        </w:rPr>
        <w:t>Scutellospora</w:t>
      </w:r>
      <w:proofErr w:type="spellEnd"/>
      <w:r w:rsidR="00FE370B" w:rsidRPr="007A0EA5">
        <w:rPr>
          <w:rFonts w:ascii="Bookman Old Style" w:hAnsi="Bookman Old Style"/>
          <w:sz w:val="21"/>
          <w:szCs w:val="21"/>
        </w:rPr>
        <w:t xml:space="preserve"> spp. </w:t>
      </w:r>
      <w:r w:rsidR="00FE370B" w:rsidRPr="007A0EA5">
        <w:rPr>
          <w:rFonts w:ascii="Bookman Old Style" w:hAnsi="Bookman Old Style"/>
          <w:bCs/>
          <w:sz w:val="21"/>
          <w:szCs w:val="21"/>
        </w:rPr>
        <w:t xml:space="preserve">Walker and Sanders, </w:t>
      </w:r>
      <w:r w:rsidR="009F184F" w:rsidRPr="007A0EA5">
        <w:rPr>
          <w:rFonts w:ascii="Bookman Old Style" w:hAnsi="Bookman Old Style"/>
          <w:bCs/>
          <w:sz w:val="21"/>
          <w:szCs w:val="21"/>
        </w:rPr>
        <w:t>species</w:t>
      </w:r>
      <w:r w:rsidR="00FE370B" w:rsidRPr="007A0EA5">
        <w:rPr>
          <w:rFonts w:ascii="Bookman Old Style" w:hAnsi="Bookman Old Style"/>
          <w:sz w:val="21"/>
          <w:szCs w:val="21"/>
        </w:rPr>
        <w:t xml:space="preserve">.  The </w:t>
      </w:r>
      <w:r w:rsidR="002B7B2A" w:rsidRPr="007A0EA5">
        <w:rPr>
          <w:rFonts w:ascii="Bookman Old Style" w:hAnsi="Bookman Old Style"/>
          <w:sz w:val="21"/>
          <w:szCs w:val="21"/>
        </w:rPr>
        <w:t>inoculum</w:t>
      </w:r>
      <w:r w:rsidR="006C67F9" w:rsidRPr="007A0EA5">
        <w:rPr>
          <w:rFonts w:ascii="Bookman Old Style" w:hAnsi="Bookman Old Style"/>
          <w:sz w:val="21"/>
          <w:szCs w:val="21"/>
        </w:rPr>
        <w:t xml:space="preserve"> comprises substrate, fragments of colonized roots, spores, </w:t>
      </w:r>
      <w:proofErr w:type="spellStart"/>
      <w:r w:rsidR="006C67F9" w:rsidRPr="007A0EA5">
        <w:rPr>
          <w:rFonts w:ascii="Bookman Old Style" w:hAnsi="Bookman Old Style"/>
          <w:sz w:val="21"/>
          <w:szCs w:val="21"/>
        </w:rPr>
        <w:t>sporocarps</w:t>
      </w:r>
      <w:proofErr w:type="spellEnd"/>
      <w:r w:rsidR="006C67F9" w:rsidRPr="007A0EA5">
        <w:rPr>
          <w:rFonts w:ascii="Bookman Old Style" w:hAnsi="Bookman Old Style"/>
          <w:sz w:val="21"/>
          <w:szCs w:val="21"/>
        </w:rPr>
        <w:t xml:space="preserve"> and hyphae fragments.  The amount of inoculum added was </w:t>
      </w:r>
      <w:r w:rsidR="00030662" w:rsidRPr="007A0EA5">
        <w:rPr>
          <w:rFonts w:ascii="Bookman Old Style" w:hAnsi="Bookman Old Style"/>
          <w:sz w:val="21"/>
          <w:szCs w:val="21"/>
        </w:rPr>
        <w:t xml:space="preserve">established </w:t>
      </w:r>
      <w:r w:rsidR="002B7B2A" w:rsidRPr="007A0EA5">
        <w:rPr>
          <w:rFonts w:ascii="Bookman Old Style" w:hAnsi="Bookman Old Style"/>
          <w:sz w:val="21"/>
          <w:szCs w:val="21"/>
        </w:rPr>
        <w:t>based</w:t>
      </w:r>
      <w:r w:rsidR="00030662" w:rsidRPr="007A0EA5">
        <w:rPr>
          <w:rFonts w:ascii="Bookman Old Style" w:hAnsi="Bookman Old Style"/>
          <w:sz w:val="21"/>
          <w:szCs w:val="21"/>
        </w:rPr>
        <w:t xml:space="preserve"> on the AMF spore number contained on 20 g of commercial inoculum</w:t>
      </w:r>
      <w:r w:rsidR="00E5686D" w:rsidRPr="007A0EA5">
        <w:rPr>
          <w:rFonts w:ascii="Bookman Old Style" w:hAnsi="Bookman Old Style"/>
          <w:sz w:val="21"/>
          <w:szCs w:val="21"/>
        </w:rPr>
        <w:t xml:space="preserve"> –recommended dose for nursery crops- which was determined by extraction and quantification by the floating method in sugar.  In each bag with substrate were added 283 </w:t>
      </w:r>
      <w:r w:rsidR="00FE370B" w:rsidRPr="007A0EA5">
        <w:rPr>
          <w:rFonts w:ascii="Bookman Old Style" w:hAnsi="Bookman Old Style"/>
          <w:sz w:val="21"/>
          <w:szCs w:val="21"/>
        </w:rPr>
        <w:t xml:space="preserve">± </w:t>
      </w:r>
      <w:r w:rsidR="00E5686D" w:rsidRPr="007A0EA5">
        <w:rPr>
          <w:rFonts w:ascii="Bookman Old Style" w:hAnsi="Bookman Old Style"/>
          <w:sz w:val="21"/>
          <w:szCs w:val="21"/>
        </w:rPr>
        <w:t>43 spores of AMF.  Control treatment consisted in sterile substrate alone.</w:t>
      </w:r>
      <w:r w:rsidR="00FE370B" w:rsidRPr="007A0EA5">
        <w:rPr>
          <w:rFonts w:ascii="Bookman Old Style" w:hAnsi="Bookman Old Style"/>
          <w:sz w:val="21"/>
          <w:szCs w:val="21"/>
        </w:rPr>
        <w:t xml:space="preserve"> </w:t>
      </w:r>
    </w:p>
    <w:p w:rsidR="00FD1115"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 xml:space="preserve">After AMF inoculation, it was sown in each bag one plantain sucker from </w:t>
      </w:r>
      <w:proofErr w:type="spellStart"/>
      <w:r w:rsidRPr="007A0EA5">
        <w:rPr>
          <w:rFonts w:ascii="Bookman Old Style" w:hAnsi="Bookman Old Style"/>
          <w:sz w:val="21"/>
          <w:szCs w:val="21"/>
        </w:rPr>
        <w:t>Dominico</w:t>
      </w:r>
      <w:proofErr w:type="spellEnd"/>
      <w:r w:rsidRPr="007A0EA5">
        <w:rPr>
          <w:rFonts w:ascii="Bookman Old Style" w:hAnsi="Bookman Old Style"/>
          <w:sz w:val="21"/>
          <w:szCs w:val="21"/>
        </w:rPr>
        <w:t xml:space="preserve"> </w:t>
      </w:r>
      <w:proofErr w:type="spellStart"/>
      <w:r w:rsidRPr="007A0EA5">
        <w:rPr>
          <w:rFonts w:ascii="Bookman Old Style" w:hAnsi="Bookman Old Style"/>
          <w:sz w:val="21"/>
          <w:szCs w:val="21"/>
        </w:rPr>
        <w:t>Harton</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Musa</w:t>
      </w:r>
      <w:r w:rsidRPr="007A0EA5">
        <w:rPr>
          <w:rFonts w:ascii="Bookman Old Style" w:hAnsi="Bookman Old Style"/>
          <w:sz w:val="21"/>
          <w:szCs w:val="21"/>
        </w:rPr>
        <w:t xml:space="preserve"> </w:t>
      </w:r>
      <w:proofErr w:type="spellStart"/>
      <w:r w:rsidRPr="007A0EA5">
        <w:rPr>
          <w:rFonts w:ascii="Bookman Old Style" w:hAnsi="Bookman Old Style"/>
          <w:sz w:val="21"/>
          <w:szCs w:val="21"/>
        </w:rPr>
        <w:t>AAB</w:t>
      </w:r>
      <w:proofErr w:type="spellEnd"/>
      <w:r w:rsidRPr="007A0EA5">
        <w:rPr>
          <w:rFonts w:ascii="Bookman Old Style" w:hAnsi="Bookman Old Style"/>
          <w:sz w:val="21"/>
          <w:szCs w:val="21"/>
        </w:rPr>
        <w:t xml:space="preserve"> Simmonds) of 10 cm height and 3 cm wide </w:t>
      </w:r>
      <w:r w:rsidR="000D6422" w:rsidRPr="007A0EA5">
        <w:rPr>
          <w:rFonts w:ascii="Bookman Old Style" w:hAnsi="Bookman Old Style"/>
          <w:sz w:val="21"/>
          <w:szCs w:val="21"/>
        </w:rPr>
        <w:t>approximately</w:t>
      </w:r>
      <w:r w:rsidRPr="007A0EA5">
        <w:rPr>
          <w:rFonts w:ascii="Bookman Old Style" w:hAnsi="Bookman Old Style"/>
          <w:sz w:val="21"/>
          <w:szCs w:val="21"/>
        </w:rPr>
        <w:t xml:space="preserve">, obtained by induction of lateral buds budding in corms under high temperature (50 °C </w:t>
      </w:r>
      <w:r w:rsidR="000D6422" w:rsidRPr="007A0EA5">
        <w:rPr>
          <w:rFonts w:ascii="Bookman Old Style" w:hAnsi="Bookman Old Style"/>
          <w:sz w:val="21"/>
          <w:szCs w:val="21"/>
        </w:rPr>
        <w:t>approximately</w:t>
      </w:r>
      <w:r w:rsidRPr="007A0EA5">
        <w:rPr>
          <w:rFonts w:ascii="Bookman Old Style" w:hAnsi="Bookman Old Style"/>
          <w:sz w:val="21"/>
          <w:szCs w:val="21"/>
        </w:rPr>
        <w:t xml:space="preserve">).  Soil with suckers was </w:t>
      </w:r>
      <w:r w:rsidR="000D6422" w:rsidRPr="007A0EA5">
        <w:rPr>
          <w:rFonts w:ascii="Bookman Old Style" w:hAnsi="Bookman Old Style"/>
          <w:sz w:val="21"/>
          <w:szCs w:val="21"/>
        </w:rPr>
        <w:t>kept</w:t>
      </w:r>
      <w:r w:rsidRPr="007A0EA5">
        <w:rPr>
          <w:rFonts w:ascii="Bookman Old Style" w:hAnsi="Bookman Old Style"/>
          <w:sz w:val="21"/>
          <w:szCs w:val="21"/>
        </w:rPr>
        <w:t xml:space="preserve"> with </w:t>
      </w:r>
      <w:proofErr w:type="gramStart"/>
      <w:r w:rsidRPr="007A0EA5">
        <w:rPr>
          <w:rFonts w:ascii="Bookman Old Style" w:hAnsi="Bookman Old Style"/>
          <w:sz w:val="21"/>
          <w:szCs w:val="21"/>
        </w:rPr>
        <w:t>a moisture</w:t>
      </w:r>
      <w:proofErr w:type="gramEnd"/>
      <w:r w:rsidRPr="007A0EA5">
        <w:rPr>
          <w:rFonts w:ascii="Bookman Old Style" w:hAnsi="Bookman Old Style"/>
          <w:sz w:val="21"/>
          <w:szCs w:val="21"/>
        </w:rPr>
        <w:t xml:space="preserve"> close to field capacity level to avoid any water stress. </w:t>
      </w:r>
    </w:p>
    <w:p w:rsidR="00FD1115" w:rsidRPr="007A0EA5" w:rsidRDefault="00FD1115" w:rsidP="00140DC0">
      <w:pPr>
        <w:spacing w:after="0" w:line="240" w:lineRule="auto"/>
        <w:jc w:val="both"/>
        <w:outlineLvl w:val="0"/>
        <w:rPr>
          <w:rFonts w:ascii="Bookman Old Style" w:hAnsi="Bookman Old Style"/>
          <w:sz w:val="21"/>
          <w:szCs w:val="21"/>
        </w:rPr>
      </w:pPr>
    </w:p>
    <w:p w:rsidR="00B31E9E" w:rsidRPr="007A0EA5" w:rsidRDefault="00FE370B" w:rsidP="00140DC0">
      <w:pPr>
        <w:spacing w:after="0" w:line="240" w:lineRule="auto"/>
        <w:jc w:val="both"/>
        <w:outlineLvl w:val="0"/>
        <w:rPr>
          <w:rFonts w:ascii="Bookman Old Style" w:hAnsi="Bookman Old Style"/>
          <w:sz w:val="21"/>
          <w:szCs w:val="21"/>
        </w:rPr>
      </w:pPr>
      <w:r w:rsidRPr="007A0EA5">
        <w:rPr>
          <w:rFonts w:ascii="Bookman Old Style" w:hAnsi="Bookman Old Style"/>
          <w:b/>
          <w:sz w:val="21"/>
          <w:szCs w:val="21"/>
        </w:rPr>
        <w:t xml:space="preserve">Plant parasitic </w:t>
      </w:r>
      <w:r w:rsidR="00B31E9E" w:rsidRPr="007A0EA5">
        <w:rPr>
          <w:rFonts w:ascii="Bookman Old Style" w:hAnsi="Bookman Old Style"/>
          <w:b/>
          <w:sz w:val="21"/>
          <w:szCs w:val="21"/>
        </w:rPr>
        <w:t>nematodes</w:t>
      </w:r>
      <w:r w:rsidRPr="007A0EA5">
        <w:rPr>
          <w:rFonts w:ascii="Bookman Old Style" w:hAnsi="Bookman Old Style"/>
          <w:b/>
          <w:sz w:val="21"/>
          <w:szCs w:val="21"/>
        </w:rPr>
        <w:t xml:space="preserve"> inoculum </w:t>
      </w:r>
    </w:p>
    <w:p w:rsidR="00B31E9E" w:rsidRPr="007A0EA5" w:rsidRDefault="00FE370B" w:rsidP="00140DC0">
      <w:pPr>
        <w:spacing w:after="0" w:line="240" w:lineRule="auto"/>
        <w:jc w:val="both"/>
        <w:outlineLvl w:val="0"/>
        <w:rPr>
          <w:rFonts w:ascii="Bookman Old Style" w:hAnsi="Bookman Old Style"/>
          <w:sz w:val="21"/>
          <w:szCs w:val="21"/>
        </w:rPr>
      </w:pPr>
      <w:r w:rsidRPr="007A0EA5">
        <w:rPr>
          <w:rFonts w:ascii="Bookman Old Style" w:hAnsi="Bookman Old Style"/>
          <w:sz w:val="21"/>
          <w:szCs w:val="21"/>
        </w:rPr>
        <w:t>Plantain ((</w:t>
      </w:r>
      <w:r w:rsidRPr="007A0EA5">
        <w:rPr>
          <w:rFonts w:ascii="Bookman Old Style" w:hAnsi="Bookman Old Style"/>
          <w:i/>
          <w:sz w:val="21"/>
          <w:szCs w:val="21"/>
        </w:rPr>
        <w:t>Musa</w:t>
      </w:r>
      <w:r w:rsidRPr="007A0EA5">
        <w:rPr>
          <w:rFonts w:ascii="Bookman Old Style" w:hAnsi="Bookman Old Style"/>
          <w:sz w:val="21"/>
          <w:szCs w:val="21"/>
        </w:rPr>
        <w:t xml:space="preserve"> AAB Simmonds) roots that were infected with </w:t>
      </w:r>
      <w:r w:rsidR="00B31E9E" w:rsidRPr="007A0EA5">
        <w:rPr>
          <w:rFonts w:ascii="Bookman Old Style" w:hAnsi="Bookman Old Style"/>
          <w:sz w:val="21"/>
          <w:szCs w:val="21"/>
        </w:rPr>
        <w:t>nematodes</w:t>
      </w:r>
      <w:r w:rsidRPr="007A0EA5">
        <w:rPr>
          <w:rFonts w:ascii="Bookman Old Style" w:hAnsi="Bookman Old Style"/>
          <w:sz w:val="21"/>
          <w:szCs w:val="21"/>
        </w:rPr>
        <w:t xml:space="preserve"> were collected </w:t>
      </w:r>
      <w:r w:rsidR="00C406B0" w:rsidRPr="007A0EA5">
        <w:rPr>
          <w:rFonts w:ascii="Bookman Old Style" w:hAnsi="Bookman Old Style"/>
          <w:sz w:val="21"/>
          <w:szCs w:val="21"/>
        </w:rPr>
        <w:t xml:space="preserve">in farms from Montenegro and Armenia, </w:t>
      </w:r>
      <w:proofErr w:type="spellStart"/>
      <w:r w:rsidR="00C406B0" w:rsidRPr="007A0EA5">
        <w:rPr>
          <w:rFonts w:ascii="Bookman Old Style" w:hAnsi="Bookman Old Style"/>
          <w:sz w:val="21"/>
          <w:szCs w:val="21"/>
        </w:rPr>
        <w:t>Quindio</w:t>
      </w:r>
      <w:proofErr w:type="spellEnd"/>
      <w:r w:rsidR="00C406B0" w:rsidRPr="007A0EA5">
        <w:rPr>
          <w:rFonts w:ascii="Bookman Old Style" w:hAnsi="Bookman Old Style"/>
          <w:sz w:val="21"/>
          <w:szCs w:val="21"/>
        </w:rPr>
        <w:t xml:space="preserve"> (Colombia).  Plant parasitic </w:t>
      </w:r>
      <w:r w:rsidR="00B31E9E" w:rsidRPr="007A0EA5">
        <w:rPr>
          <w:rFonts w:ascii="Bookman Old Style" w:hAnsi="Bookman Old Style"/>
          <w:sz w:val="21"/>
          <w:szCs w:val="21"/>
        </w:rPr>
        <w:t>nematodes</w:t>
      </w:r>
      <w:r w:rsidR="00C406B0" w:rsidRPr="007A0EA5">
        <w:rPr>
          <w:rFonts w:ascii="Bookman Old Style" w:hAnsi="Bookman Old Style"/>
          <w:sz w:val="21"/>
          <w:szCs w:val="21"/>
        </w:rPr>
        <w:t xml:space="preserve"> were isolated by the method of </w:t>
      </w:r>
      <w:proofErr w:type="spellStart"/>
      <w:r w:rsidR="00F84315" w:rsidRPr="007A0EA5">
        <w:rPr>
          <w:rFonts w:ascii="Bookman Old Style" w:hAnsi="Bookman Old Style"/>
          <w:sz w:val="21"/>
          <w:szCs w:val="21"/>
        </w:rPr>
        <w:t>Niblack</w:t>
      </w:r>
      <w:proofErr w:type="spellEnd"/>
      <w:r w:rsidR="00F84315" w:rsidRPr="007A0EA5">
        <w:rPr>
          <w:rFonts w:ascii="Bookman Old Style" w:hAnsi="Bookman Old Style"/>
          <w:sz w:val="21"/>
          <w:szCs w:val="21"/>
        </w:rPr>
        <w:t xml:space="preserve"> and Hussey (1987) and identified based on morphologic and morphometric characteristics (Mai and Mullin, 1996) as </w:t>
      </w:r>
      <w:r w:rsidRPr="007A0EA5">
        <w:rPr>
          <w:rFonts w:ascii="Bookman Old Style" w:hAnsi="Bookman Old Style"/>
          <w:i/>
          <w:sz w:val="21"/>
          <w:szCs w:val="21"/>
        </w:rPr>
        <w:t xml:space="preserve">R. </w:t>
      </w:r>
      <w:proofErr w:type="spellStart"/>
      <w:r w:rsidRPr="007A0EA5">
        <w:rPr>
          <w:rFonts w:ascii="Bookman Old Style" w:hAnsi="Bookman Old Style"/>
          <w:i/>
          <w:sz w:val="21"/>
          <w:szCs w:val="21"/>
        </w:rPr>
        <w:t>similis</w:t>
      </w:r>
      <w:proofErr w:type="spellEnd"/>
      <w:r w:rsidR="00F84315" w:rsidRPr="007A0EA5">
        <w:rPr>
          <w:rFonts w:ascii="Bookman Old Style" w:hAnsi="Bookman Old Style"/>
          <w:sz w:val="21"/>
          <w:szCs w:val="21"/>
        </w:rPr>
        <w:t xml:space="preserve"> and </w:t>
      </w:r>
      <w:proofErr w:type="spellStart"/>
      <w:r w:rsidRPr="007A0EA5">
        <w:rPr>
          <w:rFonts w:ascii="Bookman Old Style" w:hAnsi="Bookman Old Style"/>
          <w:i/>
          <w:sz w:val="21"/>
          <w:szCs w:val="21"/>
        </w:rPr>
        <w:t>Helicotylenchus</w:t>
      </w:r>
      <w:proofErr w:type="spellEnd"/>
      <w:r w:rsidR="00F84315" w:rsidRPr="007A0EA5">
        <w:rPr>
          <w:rFonts w:ascii="Bookman Old Style" w:hAnsi="Bookman Old Style"/>
          <w:sz w:val="21"/>
          <w:szCs w:val="21"/>
        </w:rPr>
        <w:t xml:space="preserve"> spp., they were concentrated, counted on a stereoscope in 1 ml aliquots and adjusted to a concentration (individuals/ml of water) of </w:t>
      </w:r>
      <w:r w:rsidRPr="007A0EA5">
        <w:rPr>
          <w:rFonts w:ascii="Bookman Old Style" w:hAnsi="Bookman Old Style"/>
          <w:sz w:val="21"/>
          <w:szCs w:val="21"/>
        </w:rPr>
        <w:t xml:space="preserve"> 167 </w:t>
      </w:r>
      <w:r w:rsidRPr="007A0EA5">
        <w:rPr>
          <w:rFonts w:ascii="Bookman Old Style" w:hAnsi="Bookman Old Style"/>
          <w:i/>
          <w:sz w:val="21"/>
          <w:szCs w:val="21"/>
        </w:rPr>
        <w:t xml:space="preserve">R. </w:t>
      </w:r>
      <w:proofErr w:type="spellStart"/>
      <w:r w:rsidRPr="007A0EA5">
        <w:rPr>
          <w:rFonts w:ascii="Bookman Old Style" w:hAnsi="Bookman Old Style"/>
          <w:i/>
          <w:sz w:val="21"/>
          <w:szCs w:val="21"/>
        </w:rPr>
        <w:t>similis</w:t>
      </w:r>
      <w:proofErr w:type="spellEnd"/>
      <w:r w:rsidRPr="007A0EA5">
        <w:rPr>
          <w:rFonts w:ascii="Bookman Old Style" w:hAnsi="Bookman Old Style"/>
          <w:i/>
          <w:sz w:val="21"/>
          <w:szCs w:val="21"/>
        </w:rPr>
        <w:t xml:space="preserve"> </w:t>
      </w:r>
      <w:r w:rsidRPr="007A0EA5">
        <w:rPr>
          <w:rFonts w:ascii="Bookman Old Style" w:hAnsi="Bookman Old Style"/>
          <w:sz w:val="21"/>
          <w:szCs w:val="21"/>
        </w:rPr>
        <w:t xml:space="preserve"> </w:t>
      </w:r>
      <w:r w:rsidR="00F84315" w:rsidRPr="007A0EA5">
        <w:rPr>
          <w:rFonts w:ascii="Bookman Old Style" w:hAnsi="Bookman Old Style"/>
          <w:sz w:val="21"/>
          <w:szCs w:val="21"/>
        </w:rPr>
        <w:t>and</w:t>
      </w:r>
      <w:r w:rsidRPr="007A0EA5">
        <w:rPr>
          <w:rFonts w:ascii="Bookman Old Style" w:hAnsi="Bookman Old Style"/>
          <w:sz w:val="21"/>
          <w:szCs w:val="21"/>
        </w:rPr>
        <w:t xml:space="preserve"> 24 </w:t>
      </w:r>
      <w:proofErr w:type="spellStart"/>
      <w:r w:rsidRPr="007A0EA5">
        <w:rPr>
          <w:rFonts w:ascii="Bookman Old Style" w:hAnsi="Bookman Old Style"/>
          <w:i/>
          <w:sz w:val="21"/>
          <w:szCs w:val="21"/>
        </w:rPr>
        <w:t>Helicotylenchus</w:t>
      </w:r>
      <w:proofErr w:type="spellEnd"/>
      <w:r w:rsidRPr="007A0EA5">
        <w:rPr>
          <w:rFonts w:ascii="Bookman Old Style" w:hAnsi="Bookman Old Style"/>
          <w:sz w:val="21"/>
          <w:szCs w:val="21"/>
        </w:rPr>
        <w:t xml:space="preserve"> spp.  </w:t>
      </w:r>
      <w:r w:rsidR="00B31E9E" w:rsidRPr="007A0EA5">
        <w:rPr>
          <w:rFonts w:ascii="Bookman Old Style" w:hAnsi="Bookman Old Style"/>
          <w:sz w:val="21"/>
          <w:szCs w:val="21"/>
        </w:rPr>
        <w:t>Nematode</w:t>
      </w:r>
      <w:r w:rsidR="000D6422" w:rsidRPr="007A0EA5">
        <w:rPr>
          <w:rFonts w:ascii="Bookman Old Style" w:hAnsi="Bookman Old Style"/>
          <w:sz w:val="21"/>
          <w:szCs w:val="21"/>
        </w:rPr>
        <w:t xml:space="preserve"> </w:t>
      </w:r>
      <w:r w:rsidR="00F84315" w:rsidRPr="007A0EA5">
        <w:rPr>
          <w:rFonts w:ascii="Bookman Old Style" w:hAnsi="Bookman Old Style"/>
          <w:sz w:val="21"/>
          <w:szCs w:val="21"/>
        </w:rPr>
        <w:t xml:space="preserve">inoculation was done 2 months after sowing the suckers, by doing three holes in the soil (1 cm diameter x 2 cm depth) separated 1,5 cm from the </w:t>
      </w:r>
      <w:proofErr w:type="spellStart"/>
      <w:r w:rsidR="00F84315" w:rsidRPr="007A0EA5">
        <w:rPr>
          <w:rFonts w:ascii="Bookman Old Style" w:hAnsi="Bookman Old Style"/>
          <w:sz w:val="21"/>
          <w:szCs w:val="21"/>
        </w:rPr>
        <w:t>pseudostem</w:t>
      </w:r>
      <w:proofErr w:type="spellEnd"/>
      <w:r w:rsidR="00F84315" w:rsidRPr="007A0EA5">
        <w:rPr>
          <w:rFonts w:ascii="Bookman Old Style" w:hAnsi="Bookman Old Style"/>
          <w:sz w:val="21"/>
          <w:szCs w:val="21"/>
        </w:rPr>
        <w:t xml:space="preserve"> base </w:t>
      </w:r>
      <w:r w:rsidRPr="007A0EA5">
        <w:rPr>
          <w:rFonts w:ascii="Bookman Old Style" w:hAnsi="Bookman Old Style"/>
          <w:sz w:val="21"/>
          <w:szCs w:val="21"/>
        </w:rPr>
        <w:t>(</w:t>
      </w:r>
      <w:proofErr w:type="spellStart"/>
      <w:r w:rsidRPr="007A0EA5">
        <w:rPr>
          <w:rFonts w:ascii="Bookman Old Style" w:hAnsi="Bookman Old Style"/>
          <w:sz w:val="21"/>
          <w:szCs w:val="21"/>
        </w:rPr>
        <w:t>Dosselaere</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et al.</w:t>
      </w:r>
      <w:r w:rsidRPr="007A0EA5">
        <w:rPr>
          <w:rFonts w:ascii="Bookman Old Style" w:hAnsi="Bookman Old Style"/>
          <w:sz w:val="21"/>
          <w:szCs w:val="21"/>
        </w:rPr>
        <w:t xml:space="preserve">, 2003; </w:t>
      </w:r>
      <w:proofErr w:type="spellStart"/>
      <w:r w:rsidRPr="007A0EA5">
        <w:rPr>
          <w:rFonts w:ascii="Bookman Old Style" w:hAnsi="Bookman Old Style"/>
          <w:sz w:val="21"/>
          <w:szCs w:val="21"/>
        </w:rPr>
        <w:t>Zum</w:t>
      </w:r>
      <w:proofErr w:type="spellEnd"/>
      <w:r w:rsidRPr="007A0EA5">
        <w:rPr>
          <w:rFonts w:ascii="Bookman Old Style" w:hAnsi="Bookman Old Style"/>
          <w:sz w:val="21"/>
          <w:szCs w:val="21"/>
        </w:rPr>
        <w:t xml:space="preserve"> </w:t>
      </w:r>
      <w:proofErr w:type="spellStart"/>
      <w:r w:rsidRPr="007A0EA5">
        <w:rPr>
          <w:rFonts w:ascii="Bookman Old Style" w:hAnsi="Bookman Old Style"/>
          <w:sz w:val="21"/>
          <w:szCs w:val="21"/>
        </w:rPr>
        <w:t>Felde</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et al.</w:t>
      </w:r>
      <w:r w:rsidRPr="007A0EA5">
        <w:rPr>
          <w:rFonts w:ascii="Bookman Old Style" w:hAnsi="Bookman Old Style"/>
          <w:sz w:val="21"/>
          <w:szCs w:val="21"/>
        </w:rPr>
        <w:t xml:space="preserve">, 2006).  </w:t>
      </w:r>
      <w:r w:rsidR="00FD746F" w:rsidRPr="007A0EA5">
        <w:rPr>
          <w:rFonts w:ascii="Bookman Old Style" w:hAnsi="Bookman Old Style"/>
          <w:sz w:val="21"/>
          <w:szCs w:val="21"/>
        </w:rPr>
        <w:t xml:space="preserve">In each hole 2 ml of suspension solution with </w:t>
      </w:r>
      <w:r w:rsidR="00B31E9E" w:rsidRPr="007A0EA5">
        <w:rPr>
          <w:rFonts w:ascii="Bookman Old Style" w:hAnsi="Bookman Old Style"/>
          <w:sz w:val="21"/>
          <w:szCs w:val="21"/>
        </w:rPr>
        <w:t>nematodes</w:t>
      </w:r>
      <w:r w:rsidRPr="007A0EA5">
        <w:rPr>
          <w:rFonts w:ascii="Bookman Old Style" w:hAnsi="Bookman Old Style"/>
          <w:sz w:val="21"/>
          <w:szCs w:val="21"/>
        </w:rPr>
        <w:t xml:space="preserve"> were added to a total of 1000 </w:t>
      </w:r>
      <w:r w:rsidRPr="007A0EA5">
        <w:rPr>
          <w:rFonts w:ascii="Bookman Old Style" w:hAnsi="Bookman Old Style"/>
          <w:i/>
          <w:sz w:val="21"/>
          <w:szCs w:val="21"/>
        </w:rPr>
        <w:t xml:space="preserve">R. </w:t>
      </w:r>
      <w:proofErr w:type="spellStart"/>
      <w:r w:rsidRPr="007A0EA5">
        <w:rPr>
          <w:rFonts w:ascii="Bookman Old Style" w:hAnsi="Bookman Old Style"/>
          <w:i/>
          <w:sz w:val="21"/>
          <w:szCs w:val="21"/>
        </w:rPr>
        <w:t>similis</w:t>
      </w:r>
      <w:proofErr w:type="spellEnd"/>
      <w:r w:rsidRPr="007A0EA5">
        <w:rPr>
          <w:rFonts w:ascii="Bookman Old Style" w:hAnsi="Bookman Old Style"/>
          <w:i/>
          <w:sz w:val="21"/>
          <w:szCs w:val="21"/>
        </w:rPr>
        <w:t xml:space="preserve"> </w:t>
      </w:r>
      <w:r w:rsidRPr="007A0EA5">
        <w:rPr>
          <w:rFonts w:ascii="Bookman Old Style" w:hAnsi="Bookman Old Style"/>
          <w:sz w:val="21"/>
          <w:szCs w:val="21"/>
        </w:rPr>
        <w:t xml:space="preserve">and 144 </w:t>
      </w:r>
      <w:proofErr w:type="spellStart"/>
      <w:r w:rsidRPr="007A0EA5">
        <w:rPr>
          <w:rFonts w:ascii="Bookman Old Style" w:hAnsi="Bookman Old Style"/>
          <w:i/>
          <w:sz w:val="21"/>
          <w:szCs w:val="21"/>
        </w:rPr>
        <w:t>Helicotylenchus</w:t>
      </w:r>
      <w:proofErr w:type="spellEnd"/>
      <w:r w:rsidRPr="007A0EA5">
        <w:rPr>
          <w:rFonts w:ascii="Bookman Old Style" w:hAnsi="Bookman Old Style"/>
          <w:sz w:val="21"/>
          <w:szCs w:val="21"/>
        </w:rPr>
        <w:t xml:space="preserve"> spp. </w:t>
      </w:r>
      <w:r w:rsidR="005B30E9" w:rsidRPr="007A0EA5">
        <w:rPr>
          <w:rFonts w:ascii="Bookman Old Style" w:hAnsi="Bookman Old Style"/>
          <w:sz w:val="21"/>
          <w:szCs w:val="21"/>
        </w:rPr>
        <w:t>per plant</w:t>
      </w:r>
      <w:r w:rsidRPr="007A0EA5">
        <w:rPr>
          <w:rFonts w:ascii="Bookman Old Style" w:hAnsi="Bookman Old Style"/>
          <w:sz w:val="21"/>
          <w:szCs w:val="21"/>
        </w:rPr>
        <w:t xml:space="preserve">.  </w:t>
      </w:r>
      <w:r w:rsidR="00FD746F" w:rsidRPr="007A0EA5">
        <w:rPr>
          <w:rFonts w:ascii="Bookman Old Style" w:hAnsi="Bookman Old Style"/>
          <w:sz w:val="21"/>
          <w:szCs w:val="21"/>
        </w:rPr>
        <w:t xml:space="preserve">The control treatment was done using the same </w:t>
      </w:r>
      <w:r w:rsidR="00193254" w:rsidRPr="007A0EA5">
        <w:rPr>
          <w:rFonts w:ascii="Bookman Old Style" w:hAnsi="Bookman Old Style"/>
          <w:sz w:val="21"/>
          <w:szCs w:val="21"/>
        </w:rPr>
        <w:t>volume</w:t>
      </w:r>
      <w:r w:rsidRPr="007A0EA5">
        <w:rPr>
          <w:rFonts w:ascii="Bookman Old Style" w:hAnsi="Bookman Old Style"/>
          <w:sz w:val="21"/>
          <w:szCs w:val="21"/>
        </w:rPr>
        <w:t xml:space="preserve"> of sterile w</w:t>
      </w:r>
      <w:r w:rsidR="00F84315" w:rsidRPr="007A0EA5">
        <w:rPr>
          <w:rFonts w:ascii="Bookman Old Style" w:hAnsi="Bookman Old Style"/>
          <w:sz w:val="21"/>
          <w:szCs w:val="21"/>
        </w:rPr>
        <w:t xml:space="preserve">ater. </w:t>
      </w:r>
    </w:p>
    <w:p w:rsidR="00B31E9E"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 xml:space="preserve">Treatments were done in a complete random experimental design to compare the effect of AMF: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fistulosum</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fasciculatum</w:t>
      </w:r>
      <w:proofErr w:type="spellEnd"/>
      <w:r w:rsidRPr="007A0EA5">
        <w:rPr>
          <w:rFonts w:ascii="Bookman Old Style" w:hAnsi="Bookman Old Style"/>
          <w:i/>
          <w:sz w:val="21"/>
          <w:szCs w:val="21"/>
        </w:rPr>
        <w:t xml:space="preserve">, </w:t>
      </w:r>
      <w:r w:rsidR="000D6422" w:rsidRPr="007A0EA5">
        <w:rPr>
          <w:rFonts w:ascii="Bookman Old Style" w:hAnsi="Bookman Old Style"/>
          <w:sz w:val="21"/>
          <w:szCs w:val="21"/>
        </w:rPr>
        <w:t>commercial</w:t>
      </w:r>
      <w:r w:rsidRPr="007A0EA5">
        <w:rPr>
          <w:rFonts w:ascii="Bookman Old Style" w:hAnsi="Bookman Old Style"/>
          <w:sz w:val="21"/>
          <w:szCs w:val="21"/>
        </w:rPr>
        <w:t xml:space="preserve"> </w:t>
      </w:r>
      <w:proofErr w:type="spellStart"/>
      <w:proofErr w:type="gramStart"/>
      <w:r w:rsidRPr="007A0EA5">
        <w:rPr>
          <w:rFonts w:ascii="Bookman Old Style" w:hAnsi="Bookman Old Style"/>
          <w:sz w:val="21"/>
          <w:szCs w:val="21"/>
        </w:rPr>
        <w:t>mycorrhiza</w:t>
      </w:r>
      <w:proofErr w:type="spellEnd"/>
      <w:r w:rsidRPr="007A0EA5">
        <w:rPr>
          <w:rFonts w:ascii="Bookman Old Style" w:hAnsi="Bookman Old Style"/>
          <w:sz w:val="21"/>
          <w:szCs w:val="21"/>
        </w:rPr>
        <w:t xml:space="preserve">  (</w:t>
      </w:r>
      <w:proofErr w:type="gramEnd"/>
      <w:r w:rsidRPr="007A0EA5">
        <w:rPr>
          <w:rFonts w:ascii="Bookman Old Style" w:hAnsi="Bookman Old Style"/>
          <w:sz w:val="21"/>
          <w:szCs w:val="21"/>
        </w:rPr>
        <w:t xml:space="preserve">mix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aggregatum</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manihotis</w:t>
      </w:r>
      <w:proofErr w:type="spellEnd"/>
      <w:r w:rsidRPr="007A0EA5">
        <w:rPr>
          <w:rFonts w:ascii="Bookman Old Style" w:hAnsi="Bookman Old Style"/>
          <w:i/>
          <w:sz w:val="21"/>
          <w:szCs w:val="21"/>
        </w:rPr>
        <w:t xml:space="preserve"> G. </w:t>
      </w:r>
      <w:proofErr w:type="spellStart"/>
      <w:r w:rsidRPr="007A0EA5">
        <w:rPr>
          <w:rFonts w:ascii="Bookman Old Style" w:hAnsi="Bookman Old Style"/>
          <w:i/>
          <w:sz w:val="21"/>
          <w:szCs w:val="21"/>
        </w:rPr>
        <w:t>fistulosum</w:t>
      </w:r>
      <w:proofErr w:type="spellEnd"/>
      <w:r w:rsidRPr="007A0EA5">
        <w:rPr>
          <w:rFonts w:ascii="Bookman Old Style" w:hAnsi="Bookman Old Style"/>
          <w:i/>
          <w:sz w:val="21"/>
          <w:szCs w:val="21"/>
        </w:rPr>
        <w:t xml:space="preserve">, G. </w:t>
      </w:r>
      <w:proofErr w:type="spellStart"/>
      <w:r w:rsidRPr="007A0EA5">
        <w:rPr>
          <w:rFonts w:ascii="Bookman Old Style" w:hAnsi="Bookman Old Style"/>
          <w:i/>
          <w:sz w:val="21"/>
          <w:szCs w:val="21"/>
        </w:rPr>
        <w:t>fasciculatum</w:t>
      </w:r>
      <w:proofErr w:type="spellEnd"/>
      <w:r w:rsidRPr="007A0EA5">
        <w:rPr>
          <w:rFonts w:ascii="Bookman Old Style" w:hAnsi="Bookman Old Style"/>
          <w:i/>
          <w:sz w:val="21"/>
          <w:szCs w:val="21"/>
        </w:rPr>
        <w:t xml:space="preserve">, </w:t>
      </w:r>
      <w:proofErr w:type="spellStart"/>
      <w:r w:rsidRPr="007A0EA5">
        <w:rPr>
          <w:rFonts w:ascii="Bookman Old Style" w:hAnsi="Bookman Old Style"/>
          <w:i/>
          <w:sz w:val="21"/>
          <w:szCs w:val="21"/>
        </w:rPr>
        <w:t>Kuklosplora</w:t>
      </w:r>
      <w:proofErr w:type="spellEnd"/>
      <w:r w:rsidRPr="007A0EA5">
        <w:rPr>
          <w:rFonts w:ascii="Bookman Old Style" w:hAnsi="Bookman Old Style"/>
          <w:i/>
          <w:sz w:val="21"/>
          <w:szCs w:val="21"/>
        </w:rPr>
        <w:t xml:space="preserve"> </w:t>
      </w:r>
      <w:proofErr w:type="spellStart"/>
      <w:r w:rsidRPr="007A0EA5">
        <w:rPr>
          <w:rFonts w:ascii="Bookman Old Style" w:hAnsi="Bookman Old Style"/>
          <w:i/>
          <w:sz w:val="21"/>
          <w:szCs w:val="21"/>
        </w:rPr>
        <w:t>colombiana</w:t>
      </w:r>
      <w:proofErr w:type="spellEnd"/>
      <w:r w:rsidRPr="007A0EA5">
        <w:rPr>
          <w:rFonts w:ascii="Bookman Old Style" w:hAnsi="Bookman Old Style"/>
          <w:sz w:val="21"/>
          <w:szCs w:val="21"/>
        </w:rPr>
        <w:t xml:space="preserve"> and </w:t>
      </w:r>
      <w:proofErr w:type="spellStart"/>
      <w:r w:rsidRPr="007A0EA5">
        <w:rPr>
          <w:rFonts w:ascii="Bookman Old Style" w:hAnsi="Bookman Old Style"/>
          <w:i/>
          <w:sz w:val="21"/>
          <w:szCs w:val="21"/>
        </w:rPr>
        <w:t>Scutellospora</w:t>
      </w:r>
      <w:proofErr w:type="spellEnd"/>
      <w:r w:rsidRPr="007A0EA5">
        <w:rPr>
          <w:rFonts w:ascii="Bookman Old Style" w:hAnsi="Bookman Old Style"/>
          <w:sz w:val="21"/>
          <w:szCs w:val="21"/>
        </w:rPr>
        <w:t xml:space="preserve"> spp.) and a control without AMF; in the growth of suckers on a substrate with or without </w:t>
      </w:r>
      <w:r w:rsidR="00B31E9E" w:rsidRPr="007A0EA5">
        <w:rPr>
          <w:rFonts w:ascii="Bookman Old Style" w:hAnsi="Bookman Old Style"/>
          <w:sz w:val="21"/>
          <w:szCs w:val="21"/>
        </w:rPr>
        <w:t>nematodes</w:t>
      </w:r>
      <w:r w:rsidRPr="007A0EA5">
        <w:rPr>
          <w:rFonts w:ascii="Bookman Old Style" w:hAnsi="Bookman Old Style"/>
          <w:sz w:val="21"/>
          <w:szCs w:val="21"/>
        </w:rPr>
        <w:t xml:space="preserve"> (Table 2). </w:t>
      </w:r>
      <w:r w:rsidR="00E75890" w:rsidRPr="007A0EA5">
        <w:rPr>
          <w:rFonts w:ascii="Bookman Old Style" w:hAnsi="Bookman Old Style"/>
          <w:sz w:val="21"/>
          <w:szCs w:val="21"/>
        </w:rPr>
        <w:t xml:space="preserve"> </w:t>
      </w:r>
      <w:r w:rsidR="00FD746F" w:rsidRPr="007A0EA5">
        <w:rPr>
          <w:rFonts w:ascii="Bookman Old Style" w:hAnsi="Bookman Old Style"/>
          <w:sz w:val="21"/>
          <w:szCs w:val="21"/>
        </w:rPr>
        <w:t xml:space="preserve">Each treatment was replicated four times using four plants as experimental unit. </w:t>
      </w:r>
    </w:p>
    <w:p w:rsidR="003D4E9A"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Plants were removed ninety days after inoculation and the infestation results on growth variables were, root fresh weight (g) and dry weight (corm and aerial tissue) (g).</w:t>
      </w:r>
    </w:p>
    <w:p w:rsidR="00B31E9E"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 xml:space="preserve">The final amount of soil </w:t>
      </w:r>
      <w:r w:rsidR="00B31E9E" w:rsidRPr="007A0EA5">
        <w:rPr>
          <w:rFonts w:ascii="Bookman Old Style" w:hAnsi="Bookman Old Style"/>
          <w:sz w:val="21"/>
          <w:szCs w:val="21"/>
        </w:rPr>
        <w:t>nematodes</w:t>
      </w:r>
      <w:r w:rsidRPr="007A0EA5">
        <w:rPr>
          <w:rFonts w:ascii="Bookman Old Style" w:hAnsi="Bookman Old Style"/>
          <w:sz w:val="21"/>
          <w:szCs w:val="21"/>
        </w:rPr>
        <w:t xml:space="preserve"> was determined on a 100 cm</w:t>
      </w:r>
      <w:r w:rsidRPr="007A0EA5">
        <w:rPr>
          <w:rFonts w:ascii="Bookman Old Style" w:hAnsi="Bookman Old Style"/>
          <w:sz w:val="21"/>
          <w:szCs w:val="21"/>
          <w:vertAlign w:val="superscript"/>
        </w:rPr>
        <w:t>3</w:t>
      </w:r>
      <w:r w:rsidR="00FD746F" w:rsidRPr="007A0EA5">
        <w:rPr>
          <w:rFonts w:ascii="Bookman Old Style" w:hAnsi="Bookman Old Style"/>
          <w:sz w:val="21"/>
          <w:szCs w:val="21"/>
        </w:rPr>
        <w:t xml:space="preserve"> </w:t>
      </w:r>
      <w:proofErr w:type="spellStart"/>
      <w:r w:rsidR="00FD746F" w:rsidRPr="007A0EA5">
        <w:rPr>
          <w:rFonts w:ascii="Bookman Old Style" w:hAnsi="Bookman Old Style"/>
          <w:sz w:val="21"/>
          <w:szCs w:val="21"/>
        </w:rPr>
        <w:t>rh</w:t>
      </w:r>
      <w:r w:rsidR="000D6422" w:rsidRPr="007A0EA5">
        <w:rPr>
          <w:rFonts w:ascii="Bookman Old Style" w:hAnsi="Bookman Old Style"/>
          <w:sz w:val="21"/>
          <w:szCs w:val="21"/>
        </w:rPr>
        <w:t>y</w:t>
      </w:r>
      <w:r w:rsidR="00FD746F" w:rsidRPr="007A0EA5">
        <w:rPr>
          <w:rFonts w:ascii="Bookman Old Style" w:hAnsi="Bookman Old Style"/>
          <w:sz w:val="21"/>
          <w:szCs w:val="21"/>
        </w:rPr>
        <w:t>zospheric</w:t>
      </w:r>
      <w:proofErr w:type="spellEnd"/>
      <w:r w:rsidR="00FD746F" w:rsidRPr="007A0EA5">
        <w:rPr>
          <w:rFonts w:ascii="Bookman Old Style" w:hAnsi="Bookman Old Style"/>
          <w:sz w:val="21"/>
          <w:szCs w:val="21"/>
        </w:rPr>
        <w:t xml:space="preserve"> soil subsample from each plant using the centrifugation and flotation </w:t>
      </w:r>
      <w:r w:rsidR="003D4E9A" w:rsidRPr="007A0EA5">
        <w:rPr>
          <w:rFonts w:ascii="Bookman Old Style" w:hAnsi="Bookman Old Style"/>
          <w:sz w:val="21"/>
          <w:szCs w:val="21"/>
        </w:rPr>
        <w:t xml:space="preserve">in sugar </w:t>
      </w:r>
      <w:r w:rsidR="00FD746F" w:rsidRPr="007A0EA5">
        <w:rPr>
          <w:rFonts w:ascii="Bookman Old Style" w:hAnsi="Bookman Old Style"/>
          <w:sz w:val="21"/>
          <w:szCs w:val="21"/>
        </w:rPr>
        <w:t>method</w:t>
      </w:r>
      <w:r w:rsidR="003D4E9A" w:rsidRPr="007A0EA5">
        <w:rPr>
          <w:rFonts w:ascii="Bookman Old Style" w:hAnsi="Bookman Old Style"/>
          <w:sz w:val="21"/>
          <w:szCs w:val="21"/>
        </w:rPr>
        <w:t xml:space="preserve"> described by </w:t>
      </w:r>
      <w:proofErr w:type="spellStart"/>
      <w:r w:rsidRPr="007A0EA5">
        <w:rPr>
          <w:rFonts w:ascii="Bookman Old Style" w:hAnsi="Bookman Old Style"/>
          <w:sz w:val="21"/>
          <w:szCs w:val="21"/>
        </w:rPr>
        <w:t>Niblack</w:t>
      </w:r>
      <w:proofErr w:type="spellEnd"/>
      <w:r w:rsidRPr="007A0EA5">
        <w:rPr>
          <w:rFonts w:ascii="Bookman Old Style" w:hAnsi="Bookman Old Style"/>
          <w:sz w:val="21"/>
          <w:szCs w:val="21"/>
        </w:rPr>
        <w:t xml:space="preserve"> </w:t>
      </w:r>
      <w:r w:rsidR="000D6422" w:rsidRPr="007A0EA5">
        <w:rPr>
          <w:rFonts w:ascii="Bookman Old Style" w:hAnsi="Bookman Old Style"/>
          <w:sz w:val="21"/>
          <w:szCs w:val="21"/>
        </w:rPr>
        <w:t>and</w:t>
      </w:r>
      <w:r w:rsidRPr="007A0EA5">
        <w:rPr>
          <w:rFonts w:ascii="Bookman Old Style" w:hAnsi="Bookman Old Style"/>
          <w:sz w:val="21"/>
          <w:szCs w:val="21"/>
        </w:rPr>
        <w:t xml:space="preserve"> Hussey (1987).  </w:t>
      </w:r>
      <w:r w:rsidR="00FD746F" w:rsidRPr="007A0EA5">
        <w:rPr>
          <w:rFonts w:ascii="Bookman Old Style" w:hAnsi="Bookman Old Style"/>
          <w:sz w:val="21"/>
          <w:szCs w:val="21"/>
        </w:rPr>
        <w:t xml:space="preserve">To determine the </w:t>
      </w:r>
      <w:r w:rsidR="00B31E9E" w:rsidRPr="007A0EA5">
        <w:rPr>
          <w:rFonts w:ascii="Bookman Old Style" w:hAnsi="Bookman Old Style"/>
          <w:sz w:val="21"/>
          <w:szCs w:val="21"/>
        </w:rPr>
        <w:t>nematode</w:t>
      </w:r>
      <w:r w:rsidR="000D6422" w:rsidRPr="007A0EA5">
        <w:rPr>
          <w:rFonts w:ascii="Bookman Old Style" w:hAnsi="Bookman Old Style"/>
          <w:sz w:val="21"/>
          <w:szCs w:val="21"/>
        </w:rPr>
        <w:t xml:space="preserve"> </w:t>
      </w:r>
      <w:r w:rsidR="00FD746F" w:rsidRPr="007A0EA5">
        <w:rPr>
          <w:rFonts w:ascii="Bookman Old Style" w:hAnsi="Bookman Old Style"/>
          <w:sz w:val="21"/>
          <w:szCs w:val="21"/>
        </w:rPr>
        <w:t xml:space="preserve">number in roots, they were cut in 2-3 cm length fragments, homogenized and a 10 g subsample was grinded on a blending machine </w:t>
      </w:r>
      <w:r w:rsidR="00193254" w:rsidRPr="007A0EA5">
        <w:rPr>
          <w:rFonts w:ascii="Bookman Old Style" w:hAnsi="Bookman Old Style"/>
          <w:sz w:val="21"/>
          <w:szCs w:val="21"/>
        </w:rPr>
        <w:t>for</w:t>
      </w:r>
      <w:r w:rsidR="00FD746F" w:rsidRPr="007A0EA5">
        <w:rPr>
          <w:rFonts w:ascii="Bookman Old Style" w:hAnsi="Bookman Old Style"/>
          <w:sz w:val="21"/>
          <w:szCs w:val="21"/>
        </w:rPr>
        <w:t xml:space="preserve"> 10 seconds intervals at low and high speed, then </w:t>
      </w:r>
      <w:r w:rsidR="00B31E9E" w:rsidRPr="007A0EA5">
        <w:rPr>
          <w:rFonts w:ascii="Bookman Old Style" w:hAnsi="Bookman Old Style"/>
          <w:sz w:val="21"/>
          <w:szCs w:val="21"/>
        </w:rPr>
        <w:t>nematodes</w:t>
      </w:r>
      <w:r w:rsidR="00FD746F" w:rsidRPr="007A0EA5">
        <w:rPr>
          <w:rFonts w:ascii="Bookman Old Style" w:hAnsi="Bookman Old Style"/>
          <w:sz w:val="21"/>
          <w:szCs w:val="21"/>
        </w:rPr>
        <w:t xml:space="preserve"> were isolated by the centrifugation and floating </w:t>
      </w:r>
      <w:r w:rsidR="00193254" w:rsidRPr="007A0EA5">
        <w:rPr>
          <w:rFonts w:ascii="Bookman Old Style" w:hAnsi="Bookman Old Style"/>
          <w:sz w:val="21"/>
          <w:szCs w:val="21"/>
        </w:rPr>
        <w:t>using the</w:t>
      </w:r>
      <w:r w:rsidR="00FD746F" w:rsidRPr="007A0EA5">
        <w:rPr>
          <w:rFonts w:ascii="Bookman Old Style" w:hAnsi="Bookman Old Style"/>
          <w:sz w:val="21"/>
          <w:szCs w:val="21"/>
        </w:rPr>
        <w:t xml:space="preserve"> sugar method</w:t>
      </w:r>
      <w:r w:rsidRPr="007A0EA5">
        <w:rPr>
          <w:rFonts w:ascii="Bookman Old Style" w:hAnsi="Bookman Old Style"/>
          <w:sz w:val="21"/>
          <w:szCs w:val="21"/>
        </w:rPr>
        <w:t xml:space="preserve"> (</w:t>
      </w:r>
      <w:proofErr w:type="spellStart"/>
      <w:r w:rsidRPr="007A0EA5">
        <w:rPr>
          <w:rFonts w:ascii="Bookman Old Style" w:hAnsi="Bookman Old Style"/>
          <w:sz w:val="21"/>
          <w:szCs w:val="21"/>
        </w:rPr>
        <w:t>Niblack</w:t>
      </w:r>
      <w:proofErr w:type="spellEnd"/>
      <w:r w:rsidRPr="007A0EA5">
        <w:rPr>
          <w:rFonts w:ascii="Bookman Old Style" w:hAnsi="Bookman Old Style"/>
          <w:sz w:val="21"/>
          <w:szCs w:val="21"/>
        </w:rPr>
        <w:t xml:space="preserve"> </w:t>
      </w:r>
      <w:r w:rsidR="000D6422" w:rsidRPr="007A0EA5">
        <w:rPr>
          <w:rFonts w:ascii="Bookman Old Style" w:hAnsi="Bookman Old Style"/>
          <w:sz w:val="21"/>
          <w:szCs w:val="21"/>
        </w:rPr>
        <w:t xml:space="preserve">and </w:t>
      </w:r>
      <w:r w:rsidRPr="007A0EA5">
        <w:rPr>
          <w:rFonts w:ascii="Bookman Old Style" w:hAnsi="Bookman Old Style"/>
          <w:sz w:val="21"/>
          <w:szCs w:val="21"/>
        </w:rPr>
        <w:t xml:space="preserve">Hussey, 1987). </w:t>
      </w:r>
      <w:r w:rsidR="008E0366" w:rsidRPr="007A0EA5">
        <w:rPr>
          <w:rFonts w:ascii="Bookman Old Style" w:hAnsi="Bookman Old Style"/>
          <w:sz w:val="21"/>
          <w:szCs w:val="21"/>
        </w:rPr>
        <w:t xml:space="preserve">The number of </w:t>
      </w:r>
      <w:r w:rsidR="00B31E9E" w:rsidRPr="007A0EA5">
        <w:rPr>
          <w:rFonts w:ascii="Bookman Old Style" w:hAnsi="Bookman Old Style"/>
          <w:sz w:val="21"/>
          <w:szCs w:val="21"/>
        </w:rPr>
        <w:t>nematodes</w:t>
      </w:r>
      <w:r w:rsidR="008E0366" w:rsidRPr="007A0EA5">
        <w:rPr>
          <w:rFonts w:ascii="Bookman Old Style" w:hAnsi="Bookman Old Style"/>
          <w:sz w:val="21"/>
          <w:szCs w:val="21"/>
        </w:rPr>
        <w:t xml:space="preserve"> </w:t>
      </w:r>
      <w:r w:rsidR="008E0366" w:rsidRPr="007A0EA5">
        <w:rPr>
          <w:rFonts w:ascii="Bookman Old Style" w:hAnsi="Bookman Old Style"/>
          <w:sz w:val="21"/>
          <w:szCs w:val="21"/>
        </w:rPr>
        <w:lastRenderedPageBreak/>
        <w:t>was evaluated on three aliquots of 5 ml from a sample of 25 ml, using a counting camera and a stereoscope.  Identification of</w:t>
      </w:r>
      <w:r w:rsidRPr="007A0EA5">
        <w:rPr>
          <w:rFonts w:ascii="Bookman Old Style" w:hAnsi="Bookman Old Style"/>
          <w:sz w:val="21"/>
          <w:szCs w:val="21"/>
        </w:rPr>
        <w:t xml:space="preserve"> </w:t>
      </w:r>
      <w:r w:rsidRPr="007A0EA5">
        <w:rPr>
          <w:rFonts w:ascii="Bookman Old Style" w:hAnsi="Bookman Old Style"/>
          <w:i/>
          <w:sz w:val="21"/>
          <w:szCs w:val="21"/>
        </w:rPr>
        <w:t xml:space="preserve">R. </w:t>
      </w:r>
      <w:proofErr w:type="spellStart"/>
      <w:r w:rsidRPr="007A0EA5">
        <w:rPr>
          <w:rFonts w:ascii="Bookman Old Style" w:hAnsi="Bookman Old Style"/>
          <w:i/>
          <w:sz w:val="21"/>
          <w:szCs w:val="21"/>
        </w:rPr>
        <w:t>similis</w:t>
      </w:r>
      <w:proofErr w:type="spellEnd"/>
      <w:r w:rsidRPr="007A0EA5">
        <w:rPr>
          <w:rFonts w:ascii="Bookman Old Style" w:hAnsi="Bookman Old Style"/>
          <w:sz w:val="21"/>
          <w:szCs w:val="21"/>
        </w:rPr>
        <w:t xml:space="preserve"> and </w:t>
      </w:r>
      <w:proofErr w:type="spellStart"/>
      <w:r w:rsidRPr="007A0EA5">
        <w:rPr>
          <w:rFonts w:ascii="Bookman Old Style" w:hAnsi="Bookman Old Style"/>
          <w:i/>
          <w:sz w:val="21"/>
          <w:szCs w:val="21"/>
        </w:rPr>
        <w:t>Helicotylenchus</w:t>
      </w:r>
      <w:proofErr w:type="spellEnd"/>
      <w:r w:rsidRPr="007A0EA5">
        <w:rPr>
          <w:rFonts w:ascii="Bookman Old Style" w:hAnsi="Bookman Old Style"/>
          <w:sz w:val="21"/>
          <w:szCs w:val="21"/>
        </w:rPr>
        <w:t xml:space="preserve"> spp. was done by the method described previously. </w:t>
      </w:r>
      <w:r w:rsidR="008E0366" w:rsidRPr="007A0EA5">
        <w:rPr>
          <w:rFonts w:ascii="Bookman Old Style" w:hAnsi="Bookman Old Style"/>
          <w:sz w:val="21"/>
          <w:szCs w:val="21"/>
        </w:rPr>
        <w:t xml:space="preserve"> Finally, </w:t>
      </w:r>
      <w:r w:rsidR="000D6422" w:rsidRPr="007A0EA5">
        <w:rPr>
          <w:rFonts w:ascii="Bookman Old Style" w:hAnsi="Bookman Old Style"/>
          <w:sz w:val="21"/>
          <w:szCs w:val="21"/>
        </w:rPr>
        <w:t>nematode number</w:t>
      </w:r>
      <w:r w:rsidR="008E0366" w:rsidRPr="007A0EA5">
        <w:rPr>
          <w:rFonts w:ascii="Bookman Old Style" w:hAnsi="Bookman Old Style"/>
          <w:sz w:val="21"/>
          <w:szCs w:val="21"/>
        </w:rPr>
        <w:t xml:space="preserve"> was expressed in 100 cm</w:t>
      </w:r>
      <w:r w:rsidRPr="007A0EA5">
        <w:rPr>
          <w:rFonts w:ascii="Bookman Old Style" w:hAnsi="Bookman Old Style"/>
          <w:sz w:val="21"/>
          <w:szCs w:val="21"/>
          <w:vertAlign w:val="superscript"/>
        </w:rPr>
        <w:t>3</w:t>
      </w:r>
      <w:r w:rsidR="008E0366" w:rsidRPr="007A0EA5">
        <w:rPr>
          <w:rFonts w:ascii="Bookman Old Style" w:hAnsi="Bookman Old Style"/>
          <w:sz w:val="21"/>
          <w:szCs w:val="21"/>
        </w:rPr>
        <w:t xml:space="preserve"> of soil and 1g of roots.</w:t>
      </w:r>
    </w:p>
    <w:p w:rsidR="00B31E9E"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 xml:space="preserve">AMF </w:t>
      </w:r>
      <w:proofErr w:type="spellStart"/>
      <w:r w:rsidRPr="007A0EA5">
        <w:rPr>
          <w:rFonts w:ascii="Bookman Old Style" w:hAnsi="Bookman Old Style"/>
          <w:sz w:val="21"/>
          <w:szCs w:val="21"/>
        </w:rPr>
        <w:t>mycorrhizal</w:t>
      </w:r>
      <w:proofErr w:type="spellEnd"/>
      <w:r w:rsidRPr="007A0EA5">
        <w:rPr>
          <w:rFonts w:ascii="Bookman Old Style" w:hAnsi="Bookman Old Style"/>
          <w:sz w:val="21"/>
          <w:szCs w:val="21"/>
        </w:rPr>
        <w:t xml:space="preserve"> colonization in roots was determined in 1 cm root segments, cleared in a water bath (90 °C) with KOH (2.5%) for an hour; then they were submerged in </w:t>
      </w:r>
      <w:proofErr w:type="spellStart"/>
      <w:r w:rsidRPr="007A0EA5">
        <w:rPr>
          <w:rFonts w:ascii="Bookman Old Style" w:hAnsi="Bookman Old Style"/>
          <w:sz w:val="21"/>
          <w:szCs w:val="21"/>
        </w:rPr>
        <w:t>HCl</w:t>
      </w:r>
      <w:proofErr w:type="spellEnd"/>
      <w:r w:rsidRPr="007A0EA5">
        <w:rPr>
          <w:rFonts w:ascii="Bookman Old Style" w:hAnsi="Bookman Old Style"/>
          <w:sz w:val="21"/>
          <w:szCs w:val="21"/>
        </w:rPr>
        <w:t xml:space="preserve"> (2%) at room temperature for an hour, later they were dyed with </w:t>
      </w:r>
      <w:proofErr w:type="spellStart"/>
      <w:r w:rsidRPr="007A0EA5">
        <w:rPr>
          <w:rFonts w:ascii="Bookman Old Style" w:hAnsi="Bookman Old Style"/>
          <w:sz w:val="21"/>
          <w:szCs w:val="21"/>
        </w:rPr>
        <w:t>trypan</w:t>
      </w:r>
      <w:proofErr w:type="spellEnd"/>
      <w:r w:rsidRPr="007A0EA5">
        <w:rPr>
          <w:rFonts w:ascii="Bookman Old Style" w:hAnsi="Bookman Old Style"/>
          <w:sz w:val="21"/>
          <w:szCs w:val="21"/>
        </w:rPr>
        <w:t xml:space="preserve"> blue under water bath (90 °C) for an</w:t>
      </w:r>
      <w:r w:rsidR="00F45171" w:rsidRPr="007A0EA5">
        <w:rPr>
          <w:rFonts w:ascii="Bookman Old Style" w:hAnsi="Bookman Old Style"/>
          <w:sz w:val="21"/>
          <w:szCs w:val="21"/>
        </w:rPr>
        <w:t xml:space="preserve"> hour. Samples were mounted on microscope slides and evaluated on a microscope (40X) using the </w:t>
      </w:r>
      <w:r w:rsidR="001A7178" w:rsidRPr="007A0EA5">
        <w:rPr>
          <w:rFonts w:ascii="Bookman Old Style" w:hAnsi="Bookman Old Style"/>
          <w:sz w:val="21"/>
          <w:szCs w:val="21"/>
        </w:rPr>
        <w:t xml:space="preserve">notation scale of </w:t>
      </w:r>
      <w:proofErr w:type="spellStart"/>
      <w:r w:rsidR="001A7178" w:rsidRPr="007A0EA5">
        <w:rPr>
          <w:rFonts w:ascii="Bookman Old Style" w:hAnsi="Bookman Old Style"/>
          <w:sz w:val="21"/>
          <w:szCs w:val="21"/>
        </w:rPr>
        <w:t>Trouvelot</w:t>
      </w:r>
      <w:proofErr w:type="spellEnd"/>
      <w:r w:rsidR="001A7178" w:rsidRPr="007A0EA5">
        <w:rPr>
          <w:rFonts w:ascii="Bookman Old Style" w:hAnsi="Bookman Old Style"/>
          <w:sz w:val="21"/>
          <w:szCs w:val="21"/>
        </w:rPr>
        <w:t xml:space="preserve"> </w:t>
      </w:r>
      <w:r w:rsidRPr="007A0EA5">
        <w:rPr>
          <w:rFonts w:ascii="Bookman Old Style" w:hAnsi="Bookman Old Style"/>
          <w:sz w:val="21"/>
          <w:szCs w:val="21"/>
        </w:rPr>
        <w:t>(</w:t>
      </w:r>
      <w:proofErr w:type="spellStart"/>
      <w:r w:rsidRPr="007A0EA5">
        <w:rPr>
          <w:rFonts w:ascii="Bookman Old Style" w:hAnsi="Bookman Old Style"/>
          <w:sz w:val="21"/>
          <w:szCs w:val="21"/>
        </w:rPr>
        <w:t>Trouvelot</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et al.,</w:t>
      </w:r>
      <w:r w:rsidRPr="007A0EA5">
        <w:rPr>
          <w:rFonts w:ascii="Bookman Old Style" w:hAnsi="Bookman Old Style"/>
          <w:sz w:val="21"/>
          <w:szCs w:val="21"/>
        </w:rPr>
        <w:t xml:space="preserve"> 1986) (Figur</w:t>
      </w:r>
      <w:r w:rsidR="001A7178" w:rsidRPr="007A0EA5">
        <w:rPr>
          <w:rFonts w:ascii="Bookman Old Style" w:hAnsi="Bookman Old Style"/>
          <w:sz w:val="21"/>
          <w:szCs w:val="21"/>
        </w:rPr>
        <w:t>e</w:t>
      </w:r>
      <w:r w:rsidRPr="007A0EA5">
        <w:rPr>
          <w:rFonts w:ascii="Bookman Old Style" w:hAnsi="Bookman Old Style"/>
          <w:sz w:val="21"/>
          <w:szCs w:val="21"/>
        </w:rPr>
        <w:t xml:space="preserve"> 1).  </w:t>
      </w:r>
      <w:r w:rsidR="00FD746F" w:rsidRPr="007A0EA5">
        <w:rPr>
          <w:rFonts w:ascii="Bookman Old Style" w:hAnsi="Bookman Old Style"/>
          <w:sz w:val="21"/>
          <w:szCs w:val="21"/>
        </w:rPr>
        <w:t xml:space="preserve">Results were analyzed with </w:t>
      </w:r>
      <w:proofErr w:type="spellStart"/>
      <w:r w:rsidR="00FD746F" w:rsidRPr="007A0EA5">
        <w:rPr>
          <w:rFonts w:ascii="Bookman Old Style" w:hAnsi="Bookman Old Style"/>
          <w:sz w:val="21"/>
          <w:szCs w:val="21"/>
        </w:rPr>
        <w:t>Mycocalc</w:t>
      </w:r>
      <w:proofErr w:type="spellEnd"/>
      <w:r w:rsidR="00FD746F" w:rsidRPr="007A0EA5">
        <w:rPr>
          <w:rFonts w:ascii="Bookman Old Style" w:hAnsi="Bookman Old Style"/>
          <w:sz w:val="21"/>
          <w:szCs w:val="21"/>
        </w:rPr>
        <w:t xml:space="preserve"> software </w:t>
      </w:r>
      <w:r w:rsidRPr="007A0EA5">
        <w:rPr>
          <w:rFonts w:ascii="Bookman Old Style" w:hAnsi="Bookman Old Style"/>
          <w:sz w:val="21"/>
          <w:szCs w:val="21"/>
        </w:rPr>
        <w:t xml:space="preserve">(Clapp y Zhao, 2001) to calculate the percentage of </w:t>
      </w:r>
      <w:proofErr w:type="spellStart"/>
      <w:r w:rsidRPr="007A0EA5">
        <w:rPr>
          <w:rFonts w:ascii="Bookman Old Style" w:hAnsi="Bookman Old Style"/>
          <w:sz w:val="21"/>
          <w:szCs w:val="21"/>
        </w:rPr>
        <w:t>mycorrhiz</w:t>
      </w:r>
      <w:r w:rsidR="00F23C43" w:rsidRPr="007A0EA5">
        <w:rPr>
          <w:rFonts w:ascii="Bookman Old Style" w:hAnsi="Bookman Old Style"/>
          <w:sz w:val="21"/>
          <w:szCs w:val="21"/>
        </w:rPr>
        <w:t>al</w:t>
      </w:r>
      <w:proofErr w:type="spellEnd"/>
      <w:r w:rsidRPr="007A0EA5">
        <w:rPr>
          <w:rFonts w:ascii="Bookman Old Style" w:hAnsi="Bookman Old Style"/>
          <w:sz w:val="21"/>
          <w:szCs w:val="21"/>
        </w:rPr>
        <w:t xml:space="preserve"> colonization (MC). </w:t>
      </w:r>
    </w:p>
    <w:p w:rsidR="00686530"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 xml:space="preserve">Before the analysis was done, the number of plant parasitic </w:t>
      </w:r>
      <w:r w:rsidR="00B31E9E" w:rsidRPr="007A0EA5">
        <w:rPr>
          <w:rFonts w:ascii="Bookman Old Style" w:hAnsi="Bookman Old Style"/>
          <w:sz w:val="21"/>
          <w:szCs w:val="21"/>
        </w:rPr>
        <w:t>nematodes</w:t>
      </w:r>
      <w:r w:rsidRPr="007A0EA5">
        <w:rPr>
          <w:rFonts w:ascii="Bookman Old Style" w:hAnsi="Bookman Old Style"/>
          <w:sz w:val="21"/>
          <w:szCs w:val="21"/>
        </w:rPr>
        <w:t xml:space="preserve"> was transformed (log</w:t>
      </w:r>
      <w:r w:rsidRPr="007A0EA5">
        <w:rPr>
          <w:rFonts w:ascii="Bookman Old Style" w:hAnsi="Bookman Old Style"/>
          <w:sz w:val="21"/>
          <w:szCs w:val="21"/>
          <w:vertAlign w:val="subscript"/>
        </w:rPr>
        <w:t>10</w:t>
      </w:r>
      <w:r w:rsidRPr="007A0EA5">
        <w:rPr>
          <w:rFonts w:ascii="Bookman Old Style" w:hAnsi="Bookman Old Style"/>
          <w:sz w:val="21"/>
          <w:szCs w:val="21"/>
        </w:rPr>
        <w:t xml:space="preserve"> (x + 1))</w:t>
      </w:r>
      <w:r w:rsidR="00F23C43" w:rsidRPr="007A0EA5">
        <w:rPr>
          <w:rFonts w:ascii="Bookman Old Style" w:hAnsi="Bookman Old Style"/>
          <w:sz w:val="21"/>
          <w:szCs w:val="21"/>
        </w:rPr>
        <w:t xml:space="preserve"> to adjust the data to a normal distribution.  Treatment differences were evaluated with variance analysis, using the GLM (general lineal model) procedure </w:t>
      </w:r>
      <w:r w:rsidR="00193254" w:rsidRPr="007A0EA5">
        <w:rPr>
          <w:rFonts w:ascii="Bookman Old Style" w:hAnsi="Bookman Old Style"/>
          <w:sz w:val="21"/>
          <w:szCs w:val="21"/>
        </w:rPr>
        <w:t>with</w:t>
      </w:r>
      <w:r w:rsidR="00F23C43" w:rsidRPr="007A0EA5">
        <w:rPr>
          <w:rFonts w:ascii="Bookman Old Style" w:hAnsi="Bookman Old Style"/>
          <w:sz w:val="21"/>
          <w:szCs w:val="21"/>
        </w:rPr>
        <w:t xml:space="preserve"> the AMF inoculation treatments as source of variation.  Data mean were separated by the </w:t>
      </w:r>
      <w:proofErr w:type="spellStart"/>
      <w:r w:rsidR="00F23C43" w:rsidRPr="007A0EA5">
        <w:rPr>
          <w:rFonts w:ascii="Bookman Old Style" w:hAnsi="Bookman Old Style"/>
          <w:sz w:val="21"/>
          <w:szCs w:val="21"/>
        </w:rPr>
        <w:t>Tukey</w:t>
      </w:r>
      <w:r w:rsidR="000D6422" w:rsidRPr="007A0EA5">
        <w:rPr>
          <w:rFonts w:ascii="Bookman Old Style" w:hAnsi="Bookman Old Style"/>
          <w:sz w:val="21"/>
          <w:szCs w:val="21"/>
        </w:rPr>
        <w:t>’s</w:t>
      </w:r>
      <w:proofErr w:type="spellEnd"/>
      <w:r w:rsidR="00F23C43" w:rsidRPr="007A0EA5">
        <w:rPr>
          <w:rFonts w:ascii="Bookman Old Style" w:hAnsi="Bookman Old Style"/>
          <w:sz w:val="21"/>
          <w:szCs w:val="21"/>
        </w:rPr>
        <w:t xml:space="preserve"> comparison test</w:t>
      </w:r>
      <w:r w:rsidR="00193254" w:rsidRPr="007A0EA5">
        <w:rPr>
          <w:rFonts w:ascii="Bookman Old Style" w:hAnsi="Bookman Old Style"/>
          <w:sz w:val="21"/>
          <w:szCs w:val="21"/>
        </w:rPr>
        <w:t xml:space="preserve"> (P &lt; 0.05)</w:t>
      </w:r>
      <w:r w:rsidR="00F23C43" w:rsidRPr="007A0EA5">
        <w:rPr>
          <w:rFonts w:ascii="Bookman Old Style" w:hAnsi="Bookman Old Style"/>
          <w:sz w:val="21"/>
          <w:szCs w:val="21"/>
        </w:rPr>
        <w:t xml:space="preserve">, likewise, Pearson multiple correlations among the evaluated variables and the number of plant parasitic </w:t>
      </w:r>
      <w:r w:rsidR="00B31E9E" w:rsidRPr="007A0EA5">
        <w:rPr>
          <w:rFonts w:ascii="Bookman Old Style" w:hAnsi="Bookman Old Style"/>
          <w:sz w:val="21"/>
          <w:szCs w:val="21"/>
        </w:rPr>
        <w:t>nematodes</w:t>
      </w:r>
      <w:r w:rsidR="00F23C43" w:rsidRPr="007A0EA5">
        <w:rPr>
          <w:rFonts w:ascii="Bookman Old Style" w:hAnsi="Bookman Old Style"/>
          <w:sz w:val="21"/>
          <w:szCs w:val="21"/>
        </w:rPr>
        <w:t xml:space="preserve"> in soil and roots and </w:t>
      </w:r>
      <w:proofErr w:type="spellStart"/>
      <w:r w:rsidR="00F23C43" w:rsidRPr="007A0EA5">
        <w:rPr>
          <w:rFonts w:ascii="Bookman Old Style" w:hAnsi="Bookman Old Style"/>
          <w:sz w:val="21"/>
          <w:szCs w:val="21"/>
        </w:rPr>
        <w:t>mycorrizhal</w:t>
      </w:r>
      <w:proofErr w:type="spellEnd"/>
      <w:r w:rsidR="00F23C43" w:rsidRPr="007A0EA5">
        <w:rPr>
          <w:rFonts w:ascii="Bookman Old Style" w:hAnsi="Bookman Old Style"/>
          <w:sz w:val="21"/>
          <w:szCs w:val="21"/>
        </w:rPr>
        <w:t xml:space="preserve"> colonization we</w:t>
      </w:r>
      <w:r w:rsidR="002C6281" w:rsidRPr="007A0EA5">
        <w:rPr>
          <w:rFonts w:ascii="Bookman Old Style" w:hAnsi="Bookman Old Style"/>
          <w:sz w:val="21"/>
          <w:szCs w:val="21"/>
        </w:rPr>
        <w:t xml:space="preserve">re done.  All the analysis </w:t>
      </w:r>
      <w:r w:rsidR="00686530" w:rsidRPr="007A0EA5">
        <w:rPr>
          <w:rFonts w:ascii="Bookman Old Style" w:hAnsi="Bookman Old Style"/>
          <w:sz w:val="21"/>
          <w:szCs w:val="21"/>
        </w:rPr>
        <w:t>was</w:t>
      </w:r>
      <w:r w:rsidR="002C6281" w:rsidRPr="007A0EA5">
        <w:rPr>
          <w:rFonts w:ascii="Bookman Old Style" w:hAnsi="Bookman Old Style"/>
          <w:sz w:val="21"/>
          <w:szCs w:val="21"/>
        </w:rPr>
        <w:t xml:space="preserve"> done </w:t>
      </w:r>
      <w:r w:rsidR="00E05631">
        <w:rPr>
          <w:rFonts w:ascii="Bookman Old Style" w:hAnsi="Bookman Old Style"/>
          <w:sz w:val="21"/>
          <w:szCs w:val="21"/>
        </w:rPr>
        <w:t>using SAS version 9.1 soft</w:t>
      </w:r>
      <w:r w:rsidR="00686530">
        <w:rPr>
          <w:rFonts w:ascii="Bookman Old Style" w:hAnsi="Bookman Old Style"/>
          <w:sz w:val="21"/>
          <w:szCs w:val="21"/>
        </w:rPr>
        <w:t>-</w:t>
      </w:r>
      <w:r w:rsidR="00E05631">
        <w:rPr>
          <w:rFonts w:ascii="Bookman Old Style" w:hAnsi="Bookman Old Style"/>
          <w:sz w:val="21"/>
          <w:szCs w:val="21"/>
        </w:rPr>
        <w:t>ware</w:t>
      </w:r>
      <w:r w:rsidRPr="007A0EA5">
        <w:rPr>
          <w:rFonts w:ascii="Bookman Old Style" w:hAnsi="Bookman Old Style"/>
          <w:sz w:val="21"/>
          <w:szCs w:val="21"/>
        </w:rPr>
        <w:t xml:space="preserve"> (SAS Institute </w:t>
      </w:r>
      <w:proofErr w:type="spellStart"/>
      <w:r w:rsidRPr="007A0EA5">
        <w:rPr>
          <w:rFonts w:ascii="Bookman Old Style" w:hAnsi="Bookman Old Style"/>
          <w:sz w:val="21"/>
          <w:szCs w:val="21"/>
        </w:rPr>
        <w:t>Inc</w:t>
      </w:r>
      <w:proofErr w:type="spellEnd"/>
      <w:r w:rsidRPr="007A0EA5">
        <w:rPr>
          <w:rFonts w:ascii="Bookman Old Style" w:hAnsi="Bookman Old Style"/>
          <w:sz w:val="21"/>
          <w:szCs w:val="21"/>
        </w:rPr>
        <w:t>, 2004).</w:t>
      </w:r>
    </w:p>
    <w:p w:rsidR="00B31E9E" w:rsidRPr="007A0EA5" w:rsidRDefault="00686530" w:rsidP="00140DC0">
      <w:pPr>
        <w:spacing w:after="0" w:line="240" w:lineRule="auto"/>
        <w:ind w:firstLine="270"/>
        <w:jc w:val="both"/>
        <w:outlineLvl w:val="0"/>
        <w:rPr>
          <w:rFonts w:ascii="Bookman Old Style" w:hAnsi="Bookman Old Style"/>
          <w:sz w:val="21"/>
          <w:szCs w:val="21"/>
        </w:rPr>
      </w:pPr>
      <w:r w:rsidRPr="00686530">
        <w:rPr>
          <w:rFonts w:ascii="Bookman Old Style" w:hAnsi="Bookman Old Style"/>
          <w:noProof/>
          <w:sz w:val="16"/>
          <w:szCs w:val="16"/>
          <w:lang w:eastAsia="es-CO"/>
        </w:rPr>
        <w:t xml:space="preserve"> </w:t>
      </w:r>
      <w:r w:rsidR="00BA4FF7">
        <w:rPr>
          <w:rFonts w:ascii="Bookman Old Style" w:hAnsi="Bookman Old Style"/>
          <w:noProof/>
          <w:sz w:val="16"/>
          <w:szCs w:val="16"/>
          <w:lang w:val="es-CO" w:eastAsia="es-CO"/>
        </w:rPr>
      </w:r>
      <w:r w:rsidR="00BA4FF7">
        <w:rPr>
          <w:rFonts w:ascii="Bookman Old Style" w:hAnsi="Bookman Old Style"/>
          <w:noProof/>
          <w:sz w:val="16"/>
          <w:szCs w:val="16"/>
          <w:lang w:val="es-CO" w:eastAsia="es-CO"/>
        </w:rPr>
        <w:pict>
          <v:group id="Lienzo 3" o:spid="_x0000_s1060" editas="canvas" style="width:238pt;height:163.9pt;mso-position-horizontal-relative:char;mso-position-vertical-relative:line" coordorigin="979,10728" coordsize="4760,3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">
            <v:shape id="_x0000_s1061" type="#_x0000_t75" style="position:absolute;left:979;top:10728;width:4760;height:3278;visibility:visible">
              <v:fill o:detectmouseclick="t"/>
              <v:path o:connecttype="none"/>
            </v:shape>
            <v:group id="Group 7" o:spid="_x0000_s1062" style="position:absolute;left:1311;top:10728;width:4292;height:3278" coordorigin="4746,6893" coordsize="3286,2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Picture 4" o:spid="_x0000_s1063" type="#_x0000_t75" style="position:absolute;left:4746;top:6893;width:3286;height:16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e397DAAAA2gAAAA8AAABkcnMvZG93bnJldi54bWxEj0+LwjAUxO+C3yG8BW+a6EGkaxSR1fUi&#10;/tvDens0b9ti81KbrK3f3giCx2FmfsNM560txY1qXzjWMBwoEMSpMwVnGn5Oq/4EhA/IBkvHpOFO&#10;HuazbmeKiXENH+h2DJmIEPYJashDqBIpfZqTRT9wFXH0/lxtMURZZ9LU2ES4LeVIqbG0WHBcyLGi&#10;ZU7p5fhvNYy3slkO99/n9el3N7nyWVXNl9K699EuPkEEasM7/GpvjIYR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h7f3sMAAADaAAAADwAAAAAAAAAAAAAAAACf&#10;AgAAZHJzL2Rvd25yZXYueG1sUEsFBgAAAAAEAAQA9wAAAI8DAAAAAA==&#10;">
                <v:imagedata r:id="rId15" o:title=""/>
              </v:shape>
              <v:shape id="Text Box 6" o:spid="_x0000_s1064" type="#_x0000_t202" style="position:absolute;left:4746;top:8646;width:3286;height:7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next-textbox:#Text Box 6;mso-fit-shape-to-text:t">
                  <w:txbxContent>
                    <w:p w:rsidR="00686530" w:rsidRPr="007A0EA5" w:rsidRDefault="00686530" w:rsidP="00686530">
                      <w:pPr>
                        <w:spacing w:after="0" w:line="360" w:lineRule="auto"/>
                        <w:ind w:left="851" w:hanging="851"/>
                        <w:outlineLvl w:val="0"/>
                        <w:rPr>
                          <w:rFonts w:ascii="Bookman Old Style" w:hAnsi="Bookman Old Style"/>
                          <w:sz w:val="16"/>
                          <w:szCs w:val="16"/>
                        </w:rPr>
                      </w:pPr>
                      <w:proofErr w:type="gramStart"/>
                      <w:r w:rsidRPr="007A0EA5">
                        <w:rPr>
                          <w:rFonts w:ascii="Bookman Old Style" w:hAnsi="Bookman Old Style"/>
                          <w:b/>
                          <w:sz w:val="16"/>
                          <w:szCs w:val="16"/>
                        </w:rPr>
                        <w:t>Figure 1.</w:t>
                      </w:r>
                      <w:proofErr w:type="gramEnd"/>
                      <w:r w:rsidRPr="007A0EA5">
                        <w:rPr>
                          <w:rFonts w:ascii="Bookman Old Style" w:hAnsi="Bookman Old Style"/>
                          <w:sz w:val="16"/>
                          <w:szCs w:val="16"/>
                        </w:rPr>
                        <w:t xml:space="preserve"> </w:t>
                      </w:r>
                      <w:r>
                        <w:rPr>
                          <w:rFonts w:ascii="Bookman Old Style" w:hAnsi="Bookman Old Style"/>
                          <w:sz w:val="16"/>
                          <w:szCs w:val="16"/>
                        </w:rPr>
                        <w:t xml:space="preserve"> </w:t>
                      </w:r>
                      <w:proofErr w:type="gramStart"/>
                      <w:r>
                        <w:rPr>
                          <w:rFonts w:ascii="Bookman Old Style" w:hAnsi="Bookman Old Style"/>
                          <w:sz w:val="16"/>
                          <w:szCs w:val="16"/>
                        </w:rPr>
                        <w:t>Evaluation scale for</w:t>
                      </w:r>
                      <w:r w:rsidRPr="007A0EA5">
                        <w:rPr>
                          <w:rFonts w:ascii="Bookman Old Style" w:hAnsi="Bookman Old Style"/>
                          <w:sz w:val="16"/>
                          <w:szCs w:val="16"/>
                        </w:rPr>
                        <w:t xml:space="preserve"> </w:t>
                      </w:r>
                      <w:proofErr w:type="spellStart"/>
                      <w:r w:rsidRPr="007A0EA5">
                        <w:rPr>
                          <w:rFonts w:ascii="Bookman Old Style" w:hAnsi="Bookman Old Style"/>
                          <w:sz w:val="16"/>
                          <w:szCs w:val="16"/>
                        </w:rPr>
                        <w:t>mycorrhizal</w:t>
                      </w:r>
                      <w:proofErr w:type="spellEnd"/>
                      <w:r w:rsidRPr="007A0EA5">
                        <w:rPr>
                          <w:rFonts w:ascii="Bookman Old Style" w:hAnsi="Bookman Old Style"/>
                          <w:sz w:val="16"/>
                          <w:szCs w:val="16"/>
                        </w:rPr>
                        <w:t xml:space="preserve"> colonization percentage in roots.</w:t>
                      </w:r>
                      <w:proofErr w:type="gramEnd"/>
                    </w:p>
                    <w:p w:rsidR="00686530" w:rsidRPr="007A0EA5" w:rsidRDefault="00686530" w:rsidP="00686530">
                      <w:pPr>
                        <w:spacing w:after="0" w:line="360" w:lineRule="auto"/>
                        <w:ind w:left="142" w:hanging="142"/>
                        <w:outlineLvl w:val="0"/>
                        <w:rPr>
                          <w:rFonts w:ascii="Bookman Old Style" w:hAnsi="Bookman Old Style"/>
                          <w:b/>
                          <w:sz w:val="16"/>
                          <w:szCs w:val="16"/>
                        </w:rPr>
                      </w:pPr>
                      <w:r w:rsidRPr="007A0EA5">
                        <w:rPr>
                          <w:rFonts w:ascii="Bookman Old Style" w:hAnsi="Bookman Old Style"/>
                          <w:sz w:val="16"/>
                          <w:szCs w:val="16"/>
                        </w:rPr>
                        <w:t xml:space="preserve">Source: </w:t>
                      </w:r>
                      <w:proofErr w:type="spellStart"/>
                      <w:r w:rsidRPr="007A0EA5">
                        <w:rPr>
                          <w:rFonts w:ascii="Bookman Old Style" w:hAnsi="Bookman Old Style"/>
                          <w:sz w:val="16"/>
                          <w:szCs w:val="16"/>
                        </w:rPr>
                        <w:t>Trouvelot</w:t>
                      </w:r>
                      <w:proofErr w:type="spellEnd"/>
                      <w:r w:rsidRPr="007A0EA5">
                        <w:rPr>
                          <w:rFonts w:ascii="Bookman Old Style" w:hAnsi="Bookman Old Style"/>
                          <w:sz w:val="16"/>
                          <w:szCs w:val="16"/>
                        </w:rPr>
                        <w:t xml:space="preserve"> </w:t>
                      </w:r>
                      <w:r w:rsidRPr="007A0EA5">
                        <w:rPr>
                          <w:rFonts w:ascii="Bookman Old Style" w:hAnsi="Bookman Old Style"/>
                          <w:i/>
                          <w:sz w:val="16"/>
                          <w:szCs w:val="16"/>
                        </w:rPr>
                        <w:t>et al</w:t>
                      </w:r>
                      <w:r w:rsidRPr="007A0EA5">
                        <w:rPr>
                          <w:rFonts w:ascii="Bookman Old Style" w:hAnsi="Bookman Old Style"/>
                          <w:sz w:val="16"/>
                          <w:szCs w:val="16"/>
                        </w:rPr>
                        <w:t>. (1986).</w:t>
                      </w:r>
                    </w:p>
                  </w:txbxContent>
                </v:textbox>
              </v:shape>
            </v:group>
            <w10:wrap type="none"/>
            <w10:anchorlock/>
          </v:group>
        </w:pict>
      </w:r>
    </w:p>
    <w:p w:rsidR="00CF449C" w:rsidRPr="007A0EA5" w:rsidRDefault="00CF449C" w:rsidP="00140DC0">
      <w:pPr>
        <w:spacing w:after="0" w:line="240" w:lineRule="auto"/>
        <w:jc w:val="both"/>
        <w:outlineLvl w:val="0"/>
        <w:rPr>
          <w:rFonts w:ascii="Bookman Old Style" w:hAnsi="Bookman Old Style"/>
          <w:b/>
          <w:sz w:val="21"/>
          <w:szCs w:val="21"/>
        </w:rPr>
      </w:pPr>
    </w:p>
    <w:bookmarkEnd w:id="0"/>
    <w:p w:rsidR="007C35B9" w:rsidRPr="007A0EA5" w:rsidRDefault="00FE370B" w:rsidP="00140DC0">
      <w:pPr>
        <w:spacing w:line="240" w:lineRule="auto"/>
        <w:jc w:val="center"/>
        <w:outlineLvl w:val="0"/>
        <w:rPr>
          <w:rFonts w:ascii="Bookman Old Style" w:hAnsi="Bookman Old Style"/>
          <w:b/>
          <w:sz w:val="23"/>
          <w:szCs w:val="23"/>
        </w:rPr>
      </w:pPr>
      <w:r w:rsidRPr="007A0EA5">
        <w:rPr>
          <w:rFonts w:ascii="Bookman Old Style" w:hAnsi="Bookman Old Style"/>
          <w:b/>
          <w:sz w:val="23"/>
          <w:szCs w:val="23"/>
        </w:rPr>
        <w:t>Results and discussion</w:t>
      </w:r>
    </w:p>
    <w:p w:rsidR="00B31E9E" w:rsidRPr="007A0EA5" w:rsidRDefault="00FE370B" w:rsidP="00140DC0">
      <w:pPr>
        <w:spacing w:after="0" w:line="240" w:lineRule="auto"/>
        <w:jc w:val="both"/>
        <w:outlineLvl w:val="0"/>
        <w:rPr>
          <w:rFonts w:ascii="Bookman Old Style" w:hAnsi="Bookman Old Style"/>
          <w:sz w:val="21"/>
          <w:szCs w:val="21"/>
        </w:rPr>
      </w:pPr>
      <w:r w:rsidRPr="007A0EA5">
        <w:rPr>
          <w:rFonts w:ascii="Bookman Old Style" w:hAnsi="Bookman Old Style"/>
          <w:sz w:val="21"/>
          <w:szCs w:val="21"/>
        </w:rPr>
        <w:t xml:space="preserve">In the absence of </w:t>
      </w:r>
      <w:r w:rsidR="00B31E9E" w:rsidRPr="007A0EA5">
        <w:rPr>
          <w:rFonts w:ascii="Bookman Old Style" w:hAnsi="Bookman Old Style"/>
          <w:sz w:val="21"/>
          <w:szCs w:val="21"/>
        </w:rPr>
        <w:t>nematodes</w:t>
      </w:r>
      <w:r w:rsidRPr="007A0EA5">
        <w:rPr>
          <w:rFonts w:ascii="Bookman Old Style" w:hAnsi="Bookman Old Style"/>
          <w:sz w:val="21"/>
          <w:szCs w:val="21"/>
        </w:rPr>
        <w:t xml:space="preserve"> it was observed a significant increment in the root production with </w:t>
      </w:r>
      <w:r w:rsidR="000D6422" w:rsidRPr="007A0EA5">
        <w:rPr>
          <w:rFonts w:ascii="Bookman Old Style" w:hAnsi="Bookman Old Style"/>
          <w:sz w:val="21"/>
          <w:szCs w:val="21"/>
        </w:rPr>
        <w:t>commercial</w:t>
      </w:r>
      <w:r w:rsidRPr="007A0EA5">
        <w:rPr>
          <w:rFonts w:ascii="Bookman Old Style" w:hAnsi="Bookman Old Style"/>
          <w:sz w:val="21"/>
          <w:szCs w:val="21"/>
        </w:rPr>
        <w:t xml:space="preserve"> AMF, which was two times higher t</w:t>
      </w:r>
      <w:r w:rsidR="002C6281" w:rsidRPr="007A0EA5">
        <w:rPr>
          <w:rFonts w:ascii="Bookman Old Style" w:hAnsi="Bookman Old Style"/>
          <w:sz w:val="21"/>
          <w:szCs w:val="21"/>
        </w:rPr>
        <w:t>h</w:t>
      </w:r>
      <w:r w:rsidRPr="007A0EA5">
        <w:rPr>
          <w:rFonts w:ascii="Bookman Old Style" w:hAnsi="Bookman Old Style"/>
          <w:sz w:val="21"/>
          <w:szCs w:val="21"/>
        </w:rPr>
        <w:t xml:space="preserve">an the one </w:t>
      </w:r>
      <w:r w:rsidR="002C6281" w:rsidRPr="007A0EA5">
        <w:rPr>
          <w:rFonts w:ascii="Bookman Old Style" w:hAnsi="Bookman Old Style"/>
          <w:sz w:val="21"/>
          <w:szCs w:val="21"/>
        </w:rPr>
        <w:t xml:space="preserve">obtained with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fistulosum</w:t>
      </w:r>
      <w:proofErr w:type="spellEnd"/>
      <w:r w:rsidRPr="007A0EA5">
        <w:rPr>
          <w:rFonts w:ascii="Bookman Old Style" w:hAnsi="Bookman Old Style"/>
          <w:sz w:val="21"/>
          <w:szCs w:val="21"/>
        </w:rPr>
        <w:t xml:space="preserve"> (</w:t>
      </w:r>
      <w:r w:rsidR="002C6281" w:rsidRPr="007A0EA5">
        <w:rPr>
          <w:rFonts w:ascii="Bookman Old Style" w:hAnsi="Bookman Old Style"/>
          <w:sz w:val="21"/>
          <w:szCs w:val="21"/>
        </w:rPr>
        <w:t>Table 2).  Inoculated plants with commercial AMF incremented their root fresh weight average in 60% and 40% in com</w:t>
      </w:r>
      <w:r w:rsidR="00686530">
        <w:rPr>
          <w:rFonts w:ascii="Bookman Old Style" w:hAnsi="Bookman Old Style"/>
          <w:sz w:val="21"/>
          <w:szCs w:val="21"/>
        </w:rPr>
        <w:t>-</w:t>
      </w:r>
      <w:proofErr w:type="spellStart"/>
      <w:r w:rsidR="002C6281" w:rsidRPr="007A0EA5">
        <w:rPr>
          <w:rFonts w:ascii="Bookman Old Style" w:hAnsi="Bookman Old Style"/>
          <w:sz w:val="21"/>
          <w:szCs w:val="21"/>
        </w:rPr>
        <w:t>parison</w:t>
      </w:r>
      <w:proofErr w:type="spellEnd"/>
      <w:r w:rsidR="002C6281" w:rsidRPr="007A0EA5">
        <w:rPr>
          <w:rFonts w:ascii="Bookman Old Style" w:hAnsi="Bookman Old Style"/>
          <w:sz w:val="21"/>
          <w:szCs w:val="21"/>
        </w:rPr>
        <w:t xml:space="preserve"> with inoculated control plants and plants inoculated with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fasciculatum</w:t>
      </w:r>
      <w:proofErr w:type="spellEnd"/>
      <w:r w:rsidR="002C6281" w:rsidRPr="007A0EA5">
        <w:rPr>
          <w:rFonts w:ascii="Bookman Old Style" w:hAnsi="Bookman Old Style"/>
          <w:sz w:val="21"/>
          <w:szCs w:val="21"/>
        </w:rPr>
        <w:t xml:space="preserve">, </w:t>
      </w:r>
      <w:r w:rsidR="00686530">
        <w:rPr>
          <w:rFonts w:ascii="Bookman Old Style" w:hAnsi="Bookman Old Style"/>
          <w:sz w:val="21"/>
          <w:szCs w:val="21"/>
        </w:rPr>
        <w:t>res-</w:t>
      </w:r>
      <w:proofErr w:type="spellStart"/>
      <w:r w:rsidR="00686530">
        <w:rPr>
          <w:rFonts w:ascii="Bookman Old Style" w:hAnsi="Bookman Old Style"/>
          <w:sz w:val="21"/>
          <w:szCs w:val="21"/>
        </w:rPr>
        <w:t>pec</w:t>
      </w:r>
      <w:r w:rsidR="002C6281" w:rsidRPr="007A0EA5">
        <w:rPr>
          <w:rFonts w:ascii="Bookman Old Style" w:hAnsi="Bookman Old Style"/>
          <w:sz w:val="21"/>
          <w:szCs w:val="21"/>
        </w:rPr>
        <w:t>tively</w:t>
      </w:r>
      <w:proofErr w:type="spellEnd"/>
      <w:r w:rsidR="002C6281" w:rsidRPr="007A0EA5">
        <w:rPr>
          <w:rFonts w:ascii="Bookman Old Style" w:hAnsi="Bookman Old Style"/>
          <w:sz w:val="21"/>
          <w:szCs w:val="21"/>
        </w:rPr>
        <w:t xml:space="preserve">, although these differences were not significant.  </w:t>
      </w:r>
      <w:r w:rsidR="00193254" w:rsidRPr="007A0EA5">
        <w:rPr>
          <w:rFonts w:ascii="Bookman Old Style" w:hAnsi="Bookman Old Style"/>
          <w:sz w:val="21"/>
          <w:szCs w:val="21"/>
        </w:rPr>
        <w:t>Dry weight of c</w:t>
      </w:r>
      <w:r w:rsidR="002C6281" w:rsidRPr="007A0EA5">
        <w:rPr>
          <w:rFonts w:ascii="Bookman Old Style" w:hAnsi="Bookman Old Style"/>
          <w:sz w:val="21"/>
          <w:szCs w:val="21"/>
        </w:rPr>
        <w:t xml:space="preserve">orm and aerial part was not different (P &gt; 0.05) between treatments; however, it was observed that plants inoculated with AMF had 30% more biomass than the control without AMF. </w:t>
      </w:r>
    </w:p>
    <w:p w:rsidR="004C3AF8" w:rsidRPr="007A0EA5" w:rsidRDefault="00BA4FF7" w:rsidP="00140DC0">
      <w:pPr>
        <w:spacing w:after="0" w:line="240" w:lineRule="auto"/>
        <w:jc w:val="both"/>
        <w:outlineLvl w:val="0"/>
        <w:rPr>
          <w:rFonts w:ascii="Bookman Old Style" w:hAnsi="Bookman Old Style"/>
          <w:sz w:val="21"/>
          <w:szCs w:val="21"/>
        </w:rPr>
      </w:pPr>
      <w:r>
        <w:rPr>
          <w:rFonts w:ascii="Bookman Old Style" w:hAnsi="Bookman Old Style"/>
          <w:noProof/>
          <w:sz w:val="16"/>
          <w:szCs w:val="16"/>
          <w:lang w:val="es-CO" w:eastAsia="es-CO"/>
        </w:rPr>
        <w:pict>
          <v:group id="_x0000_s1057" editas="canvas" style="position:absolute;left:0;text-align:left;margin-left:-258pt;margin-top:261.65pt;width:496.4pt;height:212pt;z-index:251659264" coordorigin="580,2260" coordsize="9928,4240">
            <o:lock v:ext="edit" aspectratio="t"/>
            <v:shape id="_x0000_s1058" type="#_x0000_t75" style="position:absolute;left:580;top:2260;width:9928;height:4240" o:preferrelative="f">
              <v:fill o:detectmouseclick="t"/>
              <v:path o:extrusionok="t" o:connecttype="none"/>
              <o:lock v:ext="edit" text="t"/>
            </v:shape>
            <v:shape id="_x0000_s1059" type="#_x0000_t202" style="position:absolute;left:580;top:2497;width:9661;height:4003" stroked="f">
              <v:textbox style="mso-next-textbox:#_x0000_s1059" inset=",7.2pt,,7.2pt">
                <w:txbxContent>
                  <w:tbl>
                    <w:tblPr>
                      <w:tblW w:w="9594" w:type="dxa"/>
                      <w:tblInd w:w="93" w:type="dxa"/>
                      <w:tblLook w:val="04A0" w:firstRow="1" w:lastRow="0" w:firstColumn="1" w:lastColumn="0" w:noHBand="0" w:noVBand="1"/>
                    </w:tblPr>
                    <w:tblGrid>
                      <w:gridCol w:w="2265"/>
                      <w:gridCol w:w="1350"/>
                      <w:gridCol w:w="990"/>
                      <w:gridCol w:w="1250"/>
                      <w:gridCol w:w="271"/>
                      <w:gridCol w:w="1318"/>
                      <w:gridCol w:w="900"/>
                      <w:gridCol w:w="1250"/>
                    </w:tblGrid>
                    <w:tr w:rsidR="00686530" w:rsidRPr="00AA5421" w:rsidTr="00E05631">
                      <w:trPr>
                        <w:trHeight w:val="233"/>
                      </w:trPr>
                      <w:tc>
                        <w:tcPr>
                          <w:tcW w:w="9594" w:type="dxa"/>
                          <w:gridSpan w:val="8"/>
                          <w:tcBorders>
                            <w:top w:val="single" w:sz="4" w:space="0" w:color="auto"/>
                            <w:left w:val="nil"/>
                            <w:bottom w:val="single" w:sz="4" w:space="0" w:color="000000"/>
                            <w:right w:val="nil"/>
                          </w:tcBorders>
                          <w:shd w:val="clear" w:color="auto" w:fill="auto"/>
                          <w:noWrap/>
                          <w:hideMark/>
                        </w:tcPr>
                        <w:p w:rsidR="00686530" w:rsidRDefault="00686530" w:rsidP="00686530">
                          <w:pPr>
                            <w:spacing w:after="0" w:line="360" w:lineRule="auto"/>
                            <w:ind w:left="900" w:hanging="900"/>
                            <w:rPr>
                              <w:rFonts w:ascii="Bookman Old Style" w:eastAsia="Times New Roman" w:hAnsi="Bookman Old Style"/>
                              <w:color w:val="000000"/>
                              <w:sz w:val="16"/>
                              <w:szCs w:val="16"/>
                              <w:lang w:val="es-CO"/>
                            </w:rPr>
                          </w:pPr>
                          <w:proofErr w:type="spellStart"/>
                          <w:r>
                            <w:rPr>
                              <w:rFonts w:ascii="Bookman Old Style" w:hAnsi="Bookman Old Style"/>
                              <w:b/>
                              <w:sz w:val="16"/>
                              <w:szCs w:val="16"/>
                              <w:lang w:val="es-CO"/>
                            </w:rPr>
                            <w:t>Table</w:t>
                          </w:r>
                          <w:proofErr w:type="spellEnd"/>
                          <w:r w:rsidRPr="00605316">
                            <w:rPr>
                              <w:rFonts w:ascii="Bookman Old Style" w:hAnsi="Bookman Old Style"/>
                              <w:b/>
                              <w:sz w:val="16"/>
                              <w:szCs w:val="16"/>
                              <w:lang w:val="es-CO"/>
                            </w:rPr>
                            <w:t xml:space="preserve"> 2. </w:t>
                          </w:r>
                          <w:r>
                            <w:rPr>
                              <w:rFonts w:ascii="Bookman Old Style" w:hAnsi="Bookman Old Style"/>
                              <w:b/>
                              <w:sz w:val="16"/>
                              <w:szCs w:val="16"/>
                              <w:lang w:val="es-CO"/>
                            </w:rPr>
                            <w:t xml:space="preserve"> </w:t>
                          </w:r>
                          <w:r w:rsidRPr="00605316">
                            <w:rPr>
                              <w:rFonts w:ascii="Bookman Old Style" w:hAnsi="Bookman Old Style"/>
                              <w:sz w:val="16"/>
                              <w:szCs w:val="16"/>
                              <w:lang w:val="es-CO"/>
                            </w:rPr>
                            <w:t>Efecto de la aplicación de hongos for</w:t>
                          </w:r>
                          <w:r>
                            <w:rPr>
                              <w:rFonts w:ascii="Bookman Old Style" w:hAnsi="Bookman Old Style"/>
                              <w:sz w:val="16"/>
                              <w:szCs w:val="16"/>
                              <w:lang w:val="es-CO"/>
                            </w:rPr>
                            <w:t xml:space="preserve">madores de micorriza </w:t>
                          </w:r>
                          <w:proofErr w:type="spellStart"/>
                          <w:r>
                            <w:rPr>
                              <w:rFonts w:ascii="Bookman Old Style" w:hAnsi="Bookman Old Style"/>
                              <w:sz w:val="16"/>
                              <w:szCs w:val="16"/>
                              <w:lang w:val="es-CO"/>
                            </w:rPr>
                            <w:t>arbuscular</w:t>
                          </w:r>
                          <w:proofErr w:type="spellEnd"/>
                          <w:r w:rsidRPr="00605316">
                            <w:rPr>
                              <w:rFonts w:ascii="Bookman Old Style" w:hAnsi="Bookman Old Style"/>
                              <w:sz w:val="16"/>
                              <w:szCs w:val="16"/>
                              <w:lang w:val="es-CO"/>
                            </w:rPr>
                            <w:t xml:space="preserve"> sobre las variables de crecimiento y la colonización </w:t>
                          </w:r>
                          <w:proofErr w:type="spellStart"/>
                          <w:r w:rsidRPr="00605316">
                            <w:rPr>
                              <w:rFonts w:ascii="Bookman Old Style" w:hAnsi="Bookman Old Style"/>
                              <w:sz w:val="16"/>
                              <w:szCs w:val="16"/>
                              <w:lang w:val="es-CO"/>
                            </w:rPr>
                            <w:t>micorrícica</w:t>
                          </w:r>
                          <w:proofErr w:type="spellEnd"/>
                          <w:r w:rsidRPr="00605316">
                            <w:rPr>
                              <w:rFonts w:ascii="Bookman Old Style" w:hAnsi="Bookman Old Style"/>
                              <w:sz w:val="16"/>
                              <w:szCs w:val="16"/>
                              <w:lang w:val="es-CO"/>
                            </w:rPr>
                            <w:t xml:space="preserve"> en raíces, evaluada 150 días después de la inoculación de </w:t>
                          </w:r>
                          <w:proofErr w:type="spellStart"/>
                          <w:r w:rsidRPr="00605316">
                            <w:rPr>
                              <w:rFonts w:ascii="Bookman Old Style" w:hAnsi="Bookman Old Style"/>
                              <w:sz w:val="16"/>
                              <w:szCs w:val="16"/>
                              <w:lang w:val="es-CO"/>
                            </w:rPr>
                            <w:t>HMA</w:t>
                          </w:r>
                          <w:proofErr w:type="spellEnd"/>
                          <w:r w:rsidRPr="00605316">
                            <w:rPr>
                              <w:rFonts w:ascii="Bookman Old Style" w:hAnsi="Bookman Old Style"/>
                              <w:sz w:val="16"/>
                              <w:szCs w:val="16"/>
                              <w:lang w:val="es-CO"/>
                            </w:rPr>
                            <w:t>.</w:t>
                          </w:r>
                        </w:p>
                      </w:tc>
                    </w:tr>
                    <w:tr w:rsidR="00686530" w:rsidRPr="00605316" w:rsidTr="00E05631">
                      <w:trPr>
                        <w:trHeight w:val="233"/>
                      </w:trPr>
                      <w:tc>
                        <w:tcPr>
                          <w:tcW w:w="2265" w:type="dxa"/>
                          <w:vMerge w:val="restart"/>
                          <w:tcBorders>
                            <w:top w:val="single" w:sz="4" w:space="0" w:color="auto"/>
                            <w:left w:val="nil"/>
                            <w:bottom w:val="single" w:sz="4" w:space="0" w:color="000000"/>
                            <w:right w:val="nil"/>
                          </w:tcBorders>
                          <w:shd w:val="clear" w:color="auto" w:fill="auto"/>
                          <w:noWrap/>
                          <w:hideMark/>
                        </w:tcPr>
                        <w:p w:rsidR="00686530" w:rsidRPr="00605316" w:rsidRDefault="00686530" w:rsidP="00686530">
                          <w:pPr>
                            <w:spacing w:after="0" w:line="360" w:lineRule="auto"/>
                            <w:rPr>
                              <w:rFonts w:ascii="Bookman Old Style" w:eastAsia="Times New Roman" w:hAnsi="Bookman Old Style"/>
                              <w:b/>
                              <w:color w:val="000000"/>
                              <w:sz w:val="16"/>
                              <w:szCs w:val="16"/>
                            </w:rPr>
                          </w:pPr>
                          <w:proofErr w:type="spellStart"/>
                          <w:r>
                            <w:rPr>
                              <w:rFonts w:ascii="Bookman Old Style" w:eastAsia="Times New Roman" w:hAnsi="Bookman Old Style"/>
                              <w:b/>
                              <w:color w:val="000000"/>
                              <w:sz w:val="16"/>
                              <w:szCs w:val="16"/>
                              <w:lang w:val="es-CO"/>
                            </w:rPr>
                            <w:t>Treatment</w:t>
                          </w:r>
                          <w:proofErr w:type="spellEnd"/>
                        </w:p>
                      </w:tc>
                      <w:tc>
                        <w:tcPr>
                          <w:tcW w:w="3590" w:type="dxa"/>
                          <w:gridSpan w:val="3"/>
                          <w:tcBorders>
                            <w:top w:val="single" w:sz="4" w:space="0" w:color="auto"/>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rPr>
                          </w:pPr>
                          <w:proofErr w:type="spellStart"/>
                          <w:r>
                            <w:rPr>
                              <w:rFonts w:ascii="Bookman Old Style" w:eastAsia="Times New Roman" w:hAnsi="Bookman Old Style"/>
                              <w:b/>
                              <w:color w:val="000000"/>
                              <w:sz w:val="16"/>
                              <w:szCs w:val="16"/>
                              <w:lang w:val="es-CO"/>
                            </w:rPr>
                            <w:t>Without</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plant</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parasitic</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nematodes</w:t>
                          </w:r>
                          <w:proofErr w:type="spellEnd"/>
                        </w:p>
                      </w:tc>
                      <w:tc>
                        <w:tcPr>
                          <w:tcW w:w="271" w:type="dxa"/>
                          <w:tcBorders>
                            <w:top w:val="single" w:sz="4" w:space="0" w:color="auto"/>
                            <w:left w:val="nil"/>
                            <w:bottom w:val="nil"/>
                            <w:right w:val="nil"/>
                          </w:tcBorders>
                          <w:shd w:val="clear" w:color="auto" w:fill="auto"/>
                          <w:hideMark/>
                        </w:tcPr>
                        <w:p w:rsidR="00686530" w:rsidRPr="00605316" w:rsidRDefault="00686530" w:rsidP="00686530">
                          <w:pPr>
                            <w:spacing w:after="0" w:line="360" w:lineRule="auto"/>
                            <w:rPr>
                              <w:rFonts w:ascii="Bookman Old Style" w:eastAsia="Times New Roman" w:hAnsi="Bookman Old Style"/>
                              <w:b/>
                              <w:color w:val="000000"/>
                              <w:sz w:val="16"/>
                              <w:szCs w:val="16"/>
                            </w:rPr>
                          </w:pPr>
                          <w:r w:rsidRPr="00605316">
                            <w:rPr>
                              <w:rFonts w:ascii="Bookman Old Style" w:eastAsia="Times New Roman" w:hAnsi="Bookman Old Style"/>
                              <w:b/>
                              <w:color w:val="000000"/>
                              <w:sz w:val="16"/>
                              <w:szCs w:val="16"/>
                              <w:lang w:val="es-CO"/>
                            </w:rPr>
                            <w:t> </w:t>
                          </w:r>
                        </w:p>
                      </w:tc>
                      <w:tc>
                        <w:tcPr>
                          <w:tcW w:w="3468" w:type="dxa"/>
                          <w:gridSpan w:val="3"/>
                          <w:tcBorders>
                            <w:top w:val="single" w:sz="4" w:space="0" w:color="auto"/>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rPr>
                          </w:pPr>
                          <w:proofErr w:type="spellStart"/>
                          <w:r>
                            <w:rPr>
                              <w:rFonts w:ascii="Bookman Old Style" w:eastAsia="Times New Roman" w:hAnsi="Bookman Old Style"/>
                              <w:b/>
                              <w:color w:val="000000"/>
                              <w:sz w:val="16"/>
                              <w:szCs w:val="16"/>
                              <w:lang w:val="es-CO"/>
                            </w:rPr>
                            <w:t>With</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plant</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parasitic</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nematodes</w:t>
                          </w:r>
                          <w:proofErr w:type="spellEnd"/>
                        </w:p>
                      </w:tc>
                    </w:tr>
                    <w:tr w:rsidR="00686530" w:rsidRPr="00605316" w:rsidTr="00E05631">
                      <w:trPr>
                        <w:trHeight w:val="300"/>
                      </w:trPr>
                      <w:tc>
                        <w:tcPr>
                          <w:tcW w:w="2265" w:type="dxa"/>
                          <w:vMerge/>
                          <w:tcBorders>
                            <w:top w:val="single" w:sz="4" w:space="0" w:color="auto"/>
                            <w:left w:val="nil"/>
                            <w:bottom w:val="single" w:sz="4" w:space="0" w:color="000000"/>
                            <w:right w:val="nil"/>
                          </w:tcBorders>
                          <w:vAlign w:val="center"/>
                          <w:hideMark/>
                        </w:tcPr>
                        <w:p w:rsidR="00686530" w:rsidRPr="00605316" w:rsidRDefault="00686530" w:rsidP="00686530">
                          <w:pPr>
                            <w:spacing w:after="0" w:line="360" w:lineRule="auto"/>
                            <w:rPr>
                              <w:rFonts w:ascii="Bookman Old Style" w:eastAsia="Times New Roman" w:hAnsi="Bookman Old Style"/>
                              <w:b/>
                              <w:color w:val="000000"/>
                              <w:sz w:val="16"/>
                              <w:szCs w:val="16"/>
                            </w:rPr>
                          </w:pPr>
                        </w:p>
                      </w:tc>
                      <w:tc>
                        <w:tcPr>
                          <w:tcW w:w="135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lang w:val="es-CO"/>
                            </w:rPr>
                          </w:pPr>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Root</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fresh</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weight</w:t>
                          </w:r>
                          <w:proofErr w:type="spellEnd"/>
                          <w:r w:rsidRPr="00605316">
                            <w:rPr>
                              <w:rFonts w:ascii="Bookman Old Style" w:eastAsia="Times New Roman" w:hAnsi="Bookman Old Style"/>
                              <w:b/>
                              <w:color w:val="000000"/>
                              <w:sz w:val="16"/>
                              <w:szCs w:val="16"/>
                              <w:lang w:val="es-CO"/>
                            </w:rPr>
                            <w:t xml:space="preserve"> (g)</w:t>
                          </w:r>
                        </w:p>
                      </w:tc>
                      <w:tc>
                        <w:tcPr>
                          <w:tcW w:w="99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rPr>
                          </w:pPr>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Dry</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weight</w:t>
                          </w:r>
                          <w:proofErr w:type="spellEnd"/>
                          <w:r w:rsidRPr="00605316">
                            <w:rPr>
                              <w:rFonts w:ascii="Bookman Old Style" w:eastAsia="Times New Roman" w:hAnsi="Bookman Old Style"/>
                              <w:b/>
                              <w:color w:val="000000"/>
                              <w:sz w:val="16"/>
                              <w:szCs w:val="16"/>
                              <w:lang w:val="es-CO"/>
                            </w:rPr>
                            <w:t xml:space="preserve"> (g)</w:t>
                          </w:r>
                        </w:p>
                      </w:tc>
                      <w:tc>
                        <w:tcPr>
                          <w:tcW w:w="125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rPr>
                          </w:pPr>
                          <w:r w:rsidRPr="00605316">
                            <w:rPr>
                              <w:rFonts w:ascii="Bookman Old Style" w:eastAsia="Times New Roman" w:hAnsi="Bookman Old Style"/>
                              <w:b/>
                              <w:color w:val="000000"/>
                              <w:sz w:val="16"/>
                              <w:szCs w:val="16"/>
                              <w:lang w:val="es-CO"/>
                            </w:rPr>
                            <w:t xml:space="preserve">% </w:t>
                          </w:r>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Mycorrhizal</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colonization</w:t>
                          </w:r>
                          <w:proofErr w:type="spellEnd"/>
                        </w:p>
                      </w:tc>
                      <w:tc>
                        <w:tcPr>
                          <w:tcW w:w="271" w:type="dxa"/>
                          <w:tcBorders>
                            <w:top w:val="nil"/>
                            <w:left w:val="nil"/>
                            <w:bottom w:val="single" w:sz="4" w:space="0" w:color="auto"/>
                            <w:right w:val="nil"/>
                          </w:tcBorders>
                          <w:shd w:val="clear" w:color="auto" w:fill="auto"/>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rPr>
                          </w:pPr>
                          <w:r w:rsidRPr="00605316">
                            <w:rPr>
                              <w:rFonts w:ascii="Bookman Old Style" w:eastAsia="Times New Roman" w:hAnsi="Bookman Old Style"/>
                              <w:b/>
                              <w:color w:val="000000"/>
                              <w:sz w:val="16"/>
                              <w:szCs w:val="16"/>
                            </w:rPr>
                            <w:t> </w:t>
                          </w:r>
                        </w:p>
                      </w:tc>
                      <w:tc>
                        <w:tcPr>
                          <w:tcW w:w="1318" w:type="dxa"/>
                          <w:tcBorders>
                            <w:top w:val="nil"/>
                            <w:left w:val="nil"/>
                            <w:bottom w:val="single" w:sz="4" w:space="0" w:color="auto"/>
                            <w:right w:val="nil"/>
                          </w:tcBorders>
                          <w:shd w:val="clear" w:color="auto" w:fill="auto"/>
                          <w:noWrap/>
                          <w:vAlign w:val="bottom"/>
                          <w:hideMark/>
                        </w:tcPr>
                        <w:p w:rsidR="00686530" w:rsidRPr="007A0EA5" w:rsidRDefault="00686530" w:rsidP="00686530">
                          <w:pPr>
                            <w:spacing w:after="0" w:line="360" w:lineRule="auto"/>
                            <w:jc w:val="center"/>
                            <w:rPr>
                              <w:rFonts w:ascii="Bookman Old Style" w:eastAsia="Times New Roman" w:hAnsi="Bookman Old Style"/>
                              <w:b/>
                              <w:color w:val="000000"/>
                              <w:sz w:val="16"/>
                              <w:szCs w:val="16"/>
                            </w:rPr>
                          </w:pPr>
                          <w:r w:rsidRPr="007A0EA5">
                            <w:rPr>
                              <w:rFonts w:ascii="Bookman Old Style" w:eastAsia="Times New Roman" w:hAnsi="Bookman Old Style"/>
                              <w:b/>
                              <w:color w:val="000000"/>
                              <w:sz w:val="16"/>
                              <w:szCs w:val="16"/>
                            </w:rPr>
                            <w:t>Root fresh weight (g) (g)</w:t>
                          </w:r>
                        </w:p>
                      </w:tc>
                      <w:tc>
                        <w:tcPr>
                          <w:tcW w:w="90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rPr>
                          </w:pPr>
                          <w:proofErr w:type="spellStart"/>
                          <w:r>
                            <w:rPr>
                              <w:rFonts w:ascii="Bookman Old Style" w:eastAsia="Times New Roman" w:hAnsi="Bookman Old Style"/>
                              <w:b/>
                              <w:color w:val="000000"/>
                              <w:sz w:val="16"/>
                              <w:szCs w:val="16"/>
                              <w:lang w:val="es-CO"/>
                            </w:rPr>
                            <w:t>Dry</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weight</w:t>
                          </w:r>
                          <w:proofErr w:type="spellEnd"/>
                          <w:r>
                            <w:rPr>
                              <w:rFonts w:ascii="Bookman Old Style" w:eastAsia="Times New Roman" w:hAnsi="Bookman Old Style"/>
                              <w:b/>
                              <w:color w:val="000000"/>
                              <w:sz w:val="16"/>
                              <w:szCs w:val="16"/>
                              <w:lang w:val="es-CO"/>
                            </w:rPr>
                            <w:t xml:space="preserve"> </w:t>
                          </w:r>
                          <w:r w:rsidRPr="00605316">
                            <w:rPr>
                              <w:rFonts w:ascii="Bookman Old Style" w:eastAsia="Times New Roman" w:hAnsi="Bookman Old Style"/>
                              <w:b/>
                              <w:color w:val="000000"/>
                              <w:sz w:val="16"/>
                              <w:szCs w:val="16"/>
                              <w:lang w:val="es-CO"/>
                            </w:rPr>
                            <w:t>(g)</w:t>
                          </w:r>
                        </w:p>
                      </w:tc>
                      <w:tc>
                        <w:tcPr>
                          <w:tcW w:w="125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b/>
                              <w:color w:val="000000"/>
                              <w:sz w:val="16"/>
                              <w:szCs w:val="16"/>
                            </w:rPr>
                          </w:pPr>
                          <w:r w:rsidRPr="00605316">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Mycorrhizal</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colonization</w:t>
                          </w:r>
                          <w:proofErr w:type="spellEnd"/>
                          <w:r>
                            <w:rPr>
                              <w:rFonts w:ascii="Bookman Old Style" w:eastAsia="Times New Roman" w:hAnsi="Bookman Old Style"/>
                              <w:b/>
                              <w:color w:val="000000"/>
                              <w:sz w:val="16"/>
                              <w:szCs w:val="16"/>
                              <w:lang w:val="es-CO"/>
                            </w:rPr>
                            <w:t xml:space="preserve"> </w:t>
                          </w:r>
                        </w:p>
                      </w:tc>
                    </w:tr>
                    <w:tr w:rsidR="00686530" w:rsidRPr="00605316" w:rsidTr="00E05631">
                      <w:trPr>
                        <w:trHeight w:val="300"/>
                      </w:trPr>
                      <w:tc>
                        <w:tcPr>
                          <w:tcW w:w="2265"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rPr>
                              <w:rFonts w:ascii="Bookman Old Style" w:eastAsia="Times New Roman" w:hAnsi="Bookman Old Style"/>
                              <w:i/>
                              <w:iCs/>
                              <w:color w:val="000000"/>
                              <w:sz w:val="16"/>
                              <w:szCs w:val="16"/>
                            </w:rPr>
                          </w:pPr>
                          <w:r w:rsidRPr="00605316">
                            <w:rPr>
                              <w:rFonts w:ascii="Bookman Old Style" w:eastAsia="Times New Roman" w:hAnsi="Bookman Old Style"/>
                              <w:i/>
                              <w:iCs/>
                              <w:color w:val="000000"/>
                              <w:sz w:val="16"/>
                              <w:szCs w:val="16"/>
                              <w:lang w:val="es-CO"/>
                            </w:rPr>
                            <w:t xml:space="preserve">G. </w:t>
                          </w:r>
                          <w:proofErr w:type="spellStart"/>
                          <w:r w:rsidRPr="00605316">
                            <w:rPr>
                              <w:rFonts w:ascii="Bookman Old Style" w:eastAsia="Times New Roman" w:hAnsi="Bookman Old Style"/>
                              <w:i/>
                              <w:iCs/>
                              <w:color w:val="000000"/>
                              <w:sz w:val="16"/>
                              <w:szCs w:val="16"/>
                              <w:lang w:val="es-CO"/>
                            </w:rPr>
                            <w:t>fistulosum</w:t>
                          </w:r>
                          <w:proofErr w:type="spellEnd"/>
                        </w:p>
                      </w:tc>
                      <w:tc>
                        <w:tcPr>
                          <w:tcW w:w="1350" w:type="dxa"/>
                          <w:tcBorders>
                            <w:top w:val="nil"/>
                            <w:left w:val="nil"/>
                            <w:bottom w:val="nil"/>
                            <w:right w:val="nil"/>
                          </w:tcBorders>
                          <w:shd w:val="clear" w:color="auto" w:fill="auto"/>
                          <w:noWrap/>
                          <w:vAlign w:val="bottom"/>
                          <w:hideMark/>
                        </w:tcPr>
                        <w:p w:rsidR="00686530" w:rsidRPr="00605316" w:rsidRDefault="00686530" w:rsidP="00686530">
                          <w:pPr>
                            <w:tabs>
                              <w:tab w:val="decimal" w:pos="328"/>
                            </w:tabs>
                            <w:spacing w:after="0" w:line="360" w:lineRule="auto"/>
                            <w:jc w:val="center"/>
                            <w:rPr>
                              <w:rFonts w:ascii="Bookman Old Style" w:eastAsia="Times New Roman" w:hAnsi="Bookman Old Style"/>
                              <w:color w:val="000000"/>
                              <w:sz w:val="16"/>
                              <w:szCs w:val="16"/>
                            </w:rPr>
                          </w:pPr>
                          <w:r>
                            <w:rPr>
                              <w:rFonts w:ascii="Bookman Old Style" w:eastAsia="Times New Roman" w:hAnsi="Bookman Old Style"/>
                              <w:color w:val="000000"/>
                              <w:sz w:val="16"/>
                              <w:szCs w:val="16"/>
                              <w:lang w:val="es-CO"/>
                            </w:rPr>
                            <w:t xml:space="preserve">8.9 </w:t>
                          </w:r>
                          <w:r w:rsidRPr="00605316">
                            <w:rPr>
                              <w:rFonts w:ascii="Bookman Old Style" w:eastAsia="Times New Roman" w:hAnsi="Bookman Old Style"/>
                              <w:color w:val="000000"/>
                              <w:sz w:val="16"/>
                              <w:szCs w:val="16"/>
                              <w:lang w:val="es-CO"/>
                            </w:rPr>
                            <w:t>b</w:t>
                          </w:r>
                          <w:r w:rsidRPr="00F67901">
                            <w:rPr>
                              <w:rFonts w:ascii="Bookman Old Style" w:eastAsia="Times New Roman" w:hAnsi="Bookman Old Style"/>
                              <w:color w:val="000000"/>
                              <w:sz w:val="16"/>
                              <w:szCs w:val="16"/>
                              <w:vertAlign w:val="superscript"/>
                              <w:lang w:val="es-CO"/>
                            </w:rPr>
                            <w:t></w:t>
                          </w:r>
                        </w:p>
                      </w:tc>
                      <w:tc>
                        <w:tcPr>
                          <w:tcW w:w="99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3.7</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3 a</w:t>
                          </w:r>
                        </w:p>
                      </w:tc>
                      <w:tc>
                        <w:tcPr>
                          <w:tcW w:w="271" w:type="dxa"/>
                          <w:tcBorders>
                            <w:top w:val="nil"/>
                            <w:left w:val="nil"/>
                            <w:bottom w:val="nil"/>
                            <w:right w:val="nil"/>
                          </w:tcBorders>
                          <w:shd w:val="clear" w:color="auto" w:fill="auto"/>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p>
                      </w:tc>
                      <w:tc>
                        <w:tcPr>
                          <w:tcW w:w="1318"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 xml:space="preserve">  9.0</w:t>
                          </w:r>
                        </w:p>
                      </w:tc>
                      <w:tc>
                        <w:tcPr>
                          <w:tcW w:w="90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Pr>
                              <w:rFonts w:ascii="Bookman Old Style" w:eastAsia="Times New Roman" w:hAnsi="Bookman Old Style"/>
                              <w:color w:val="000000"/>
                              <w:sz w:val="16"/>
                              <w:szCs w:val="16"/>
                              <w:lang w:val="es-CO"/>
                            </w:rPr>
                            <w:t xml:space="preserve">3.0 </w:t>
                          </w:r>
                          <w:r w:rsidRPr="00605316">
                            <w:rPr>
                              <w:rFonts w:ascii="Bookman Old Style" w:eastAsia="Times New Roman" w:hAnsi="Bookman Old Style"/>
                              <w:color w:val="000000"/>
                              <w:sz w:val="16"/>
                              <w:szCs w:val="16"/>
                              <w:lang w:val="es-CO"/>
                            </w:rPr>
                            <w:t xml:space="preserve">b </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0 a</w:t>
                          </w:r>
                        </w:p>
                      </w:tc>
                    </w:tr>
                    <w:tr w:rsidR="00686530" w:rsidRPr="00605316" w:rsidTr="00E05631">
                      <w:trPr>
                        <w:trHeight w:val="300"/>
                      </w:trPr>
                      <w:tc>
                        <w:tcPr>
                          <w:tcW w:w="2265"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rPr>
                              <w:rFonts w:ascii="Bookman Old Style" w:eastAsia="Times New Roman" w:hAnsi="Bookman Old Style"/>
                              <w:i/>
                              <w:iCs/>
                              <w:color w:val="000000"/>
                              <w:sz w:val="16"/>
                              <w:szCs w:val="16"/>
                            </w:rPr>
                          </w:pPr>
                          <w:r w:rsidRPr="00605316">
                            <w:rPr>
                              <w:rFonts w:ascii="Bookman Old Style" w:eastAsia="Times New Roman" w:hAnsi="Bookman Old Style"/>
                              <w:i/>
                              <w:iCs/>
                              <w:color w:val="000000"/>
                              <w:sz w:val="16"/>
                              <w:szCs w:val="16"/>
                              <w:lang w:val="es-CO"/>
                            </w:rPr>
                            <w:t xml:space="preserve">G. </w:t>
                          </w:r>
                          <w:proofErr w:type="spellStart"/>
                          <w:r w:rsidRPr="00605316">
                            <w:rPr>
                              <w:rFonts w:ascii="Bookman Old Style" w:eastAsia="Times New Roman" w:hAnsi="Bookman Old Style"/>
                              <w:i/>
                              <w:iCs/>
                              <w:color w:val="000000"/>
                              <w:sz w:val="16"/>
                              <w:szCs w:val="16"/>
                              <w:lang w:val="es-CO"/>
                            </w:rPr>
                            <w:t>fasciculatum</w:t>
                          </w:r>
                          <w:proofErr w:type="spellEnd"/>
                        </w:p>
                      </w:tc>
                      <w:tc>
                        <w:tcPr>
                          <w:tcW w:w="1350" w:type="dxa"/>
                          <w:tcBorders>
                            <w:top w:val="nil"/>
                            <w:left w:val="nil"/>
                            <w:bottom w:val="nil"/>
                            <w:right w:val="nil"/>
                          </w:tcBorders>
                          <w:shd w:val="clear" w:color="auto" w:fill="auto"/>
                          <w:noWrap/>
                          <w:vAlign w:val="bottom"/>
                          <w:hideMark/>
                        </w:tcPr>
                        <w:p w:rsidR="00686530" w:rsidRPr="00605316" w:rsidRDefault="00686530" w:rsidP="00686530">
                          <w:pPr>
                            <w:tabs>
                              <w:tab w:val="decimal" w:pos="328"/>
                            </w:tabs>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13.5 ab</w:t>
                          </w:r>
                        </w:p>
                      </w:tc>
                      <w:tc>
                        <w:tcPr>
                          <w:tcW w:w="99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4.4</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1 a</w:t>
                          </w:r>
                        </w:p>
                      </w:tc>
                      <w:tc>
                        <w:tcPr>
                          <w:tcW w:w="271" w:type="dxa"/>
                          <w:tcBorders>
                            <w:top w:val="nil"/>
                            <w:left w:val="nil"/>
                            <w:bottom w:val="nil"/>
                            <w:right w:val="nil"/>
                          </w:tcBorders>
                          <w:shd w:val="clear" w:color="auto" w:fill="auto"/>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p>
                      </w:tc>
                      <w:tc>
                        <w:tcPr>
                          <w:tcW w:w="1318"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13.9</w:t>
                          </w:r>
                        </w:p>
                      </w:tc>
                      <w:tc>
                        <w:tcPr>
                          <w:tcW w:w="90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4.2 ab</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0 a</w:t>
                          </w:r>
                        </w:p>
                      </w:tc>
                    </w:tr>
                    <w:tr w:rsidR="00686530" w:rsidRPr="00605316" w:rsidTr="00E05631">
                      <w:trPr>
                        <w:trHeight w:val="300"/>
                      </w:trPr>
                      <w:tc>
                        <w:tcPr>
                          <w:tcW w:w="2265"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rPr>
                              <w:rFonts w:ascii="Bookman Old Style" w:eastAsia="Times New Roman" w:hAnsi="Bookman Old Style"/>
                              <w:color w:val="000000"/>
                              <w:sz w:val="16"/>
                              <w:szCs w:val="16"/>
                            </w:rPr>
                          </w:pPr>
                          <w:proofErr w:type="spellStart"/>
                          <w:r>
                            <w:rPr>
                              <w:rFonts w:ascii="Bookman Old Style" w:eastAsia="Times New Roman" w:hAnsi="Bookman Old Style"/>
                              <w:color w:val="000000"/>
                              <w:sz w:val="16"/>
                              <w:szCs w:val="16"/>
                              <w:lang w:val="es-CO"/>
                            </w:rPr>
                            <w:t>AMF</w:t>
                          </w:r>
                          <w:proofErr w:type="spellEnd"/>
                          <w:r>
                            <w:rPr>
                              <w:rFonts w:ascii="Bookman Old Style" w:eastAsia="Times New Roman" w:hAnsi="Bookman Old Style"/>
                              <w:color w:val="000000"/>
                              <w:sz w:val="16"/>
                              <w:szCs w:val="16"/>
                              <w:lang w:val="es-CO"/>
                            </w:rPr>
                            <w:t xml:space="preserve"> mix</w:t>
                          </w:r>
                        </w:p>
                      </w:tc>
                      <w:tc>
                        <w:tcPr>
                          <w:tcW w:w="1350" w:type="dxa"/>
                          <w:tcBorders>
                            <w:top w:val="nil"/>
                            <w:left w:val="nil"/>
                            <w:bottom w:val="nil"/>
                            <w:right w:val="nil"/>
                          </w:tcBorders>
                          <w:shd w:val="clear" w:color="auto" w:fill="auto"/>
                          <w:noWrap/>
                          <w:vAlign w:val="bottom"/>
                          <w:hideMark/>
                        </w:tcPr>
                        <w:p w:rsidR="00686530" w:rsidRPr="00605316" w:rsidRDefault="00686530" w:rsidP="00686530">
                          <w:pPr>
                            <w:tabs>
                              <w:tab w:val="decimal" w:pos="328"/>
                            </w:tabs>
                            <w:spacing w:after="0" w:line="360" w:lineRule="auto"/>
                            <w:rPr>
                              <w:rFonts w:ascii="Bookman Old Style" w:eastAsia="Times New Roman" w:hAnsi="Bookman Old Style"/>
                              <w:color w:val="000000"/>
                              <w:sz w:val="16"/>
                              <w:szCs w:val="16"/>
                            </w:rPr>
                          </w:pPr>
                          <w:r>
                            <w:rPr>
                              <w:rFonts w:ascii="Bookman Old Style" w:eastAsia="Times New Roman" w:hAnsi="Bookman Old Style"/>
                              <w:color w:val="000000"/>
                              <w:sz w:val="16"/>
                              <w:szCs w:val="16"/>
                              <w:lang w:val="es-CO"/>
                            </w:rPr>
                            <w:t xml:space="preserve">      21.9 </w:t>
                          </w:r>
                          <w:r w:rsidRPr="00605316">
                            <w:rPr>
                              <w:rFonts w:ascii="Bookman Old Style" w:eastAsia="Times New Roman" w:hAnsi="Bookman Old Style"/>
                              <w:color w:val="000000"/>
                              <w:sz w:val="16"/>
                              <w:szCs w:val="16"/>
                              <w:lang w:val="es-CO"/>
                            </w:rPr>
                            <w:t>a</w:t>
                          </w:r>
                        </w:p>
                      </w:tc>
                      <w:tc>
                        <w:tcPr>
                          <w:tcW w:w="99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5.5</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rPr>
                              <w:rFonts w:ascii="Bookman Old Style" w:eastAsia="Times New Roman" w:hAnsi="Bookman Old Style"/>
                              <w:color w:val="000000"/>
                              <w:sz w:val="16"/>
                              <w:szCs w:val="16"/>
                            </w:rPr>
                          </w:pPr>
                          <w:r>
                            <w:rPr>
                              <w:rFonts w:ascii="Bookman Old Style" w:eastAsia="Times New Roman" w:hAnsi="Bookman Old Style"/>
                              <w:color w:val="000000"/>
                              <w:sz w:val="16"/>
                              <w:szCs w:val="16"/>
                              <w:lang w:val="es-CO"/>
                            </w:rPr>
                            <w:t xml:space="preserve">     </w:t>
                          </w:r>
                          <w:r w:rsidRPr="00605316">
                            <w:rPr>
                              <w:rFonts w:ascii="Bookman Old Style" w:eastAsia="Times New Roman" w:hAnsi="Bookman Old Style"/>
                              <w:color w:val="000000"/>
                              <w:sz w:val="16"/>
                              <w:szCs w:val="16"/>
                              <w:lang w:val="es-CO"/>
                            </w:rPr>
                            <w:t>41 b</w:t>
                          </w:r>
                        </w:p>
                      </w:tc>
                      <w:tc>
                        <w:tcPr>
                          <w:tcW w:w="271" w:type="dxa"/>
                          <w:tcBorders>
                            <w:top w:val="nil"/>
                            <w:left w:val="nil"/>
                            <w:bottom w:val="nil"/>
                            <w:right w:val="nil"/>
                          </w:tcBorders>
                          <w:shd w:val="clear" w:color="auto" w:fill="auto"/>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p>
                      </w:tc>
                      <w:tc>
                        <w:tcPr>
                          <w:tcW w:w="1318"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17.6</w:t>
                          </w:r>
                        </w:p>
                      </w:tc>
                      <w:tc>
                        <w:tcPr>
                          <w:tcW w:w="90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Pr>
                              <w:rFonts w:ascii="Bookman Old Style" w:eastAsia="Times New Roman" w:hAnsi="Bookman Old Style"/>
                              <w:color w:val="000000"/>
                              <w:sz w:val="16"/>
                              <w:szCs w:val="16"/>
                              <w:lang w:val="es-CO"/>
                            </w:rPr>
                            <w:t xml:space="preserve">5.5 </w:t>
                          </w:r>
                          <w:r w:rsidRPr="00605316">
                            <w:rPr>
                              <w:rFonts w:ascii="Bookman Old Style" w:eastAsia="Times New Roman" w:hAnsi="Bookman Old Style"/>
                              <w:color w:val="000000"/>
                              <w:sz w:val="16"/>
                              <w:szCs w:val="16"/>
                              <w:lang w:val="es-CO"/>
                            </w:rPr>
                            <w:t>a</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rPr>
                              <w:rFonts w:ascii="Bookman Old Style" w:eastAsia="Times New Roman" w:hAnsi="Bookman Old Style"/>
                              <w:color w:val="000000"/>
                              <w:sz w:val="16"/>
                              <w:szCs w:val="16"/>
                            </w:rPr>
                          </w:pPr>
                          <w:r>
                            <w:rPr>
                              <w:rFonts w:ascii="Bookman Old Style" w:eastAsia="Times New Roman" w:hAnsi="Bookman Old Style"/>
                              <w:color w:val="000000"/>
                              <w:sz w:val="16"/>
                              <w:szCs w:val="16"/>
                              <w:lang w:val="es-CO"/>
                            </w:rPr>
                            <w:t xml:space="preserve">     </w:t>
                          </w:r>
                          <w:r w:rsidRPr="00605316">
                            <w:rPr>
                              <w:rFonts w:ascii="Bookman Old Style" w:eastAsia="Times New Roman" w:hAnsi="Bookman Old Style"/>
                              <w:color w:val="000000"/>
                              <w:sz w:val="16"/>
                              <w:szCs w:val="16"/>
                              <w:lang w:val="es-CO"/>
                            </w:rPr>
                            <w:t>40 b</w:t>
                          </w:r>
                        </w:p>
                      </w:tc>
                    </w:tr>
                    <w:tr w:rsidR="00686530" w:rsidRPr="00605316" w:rsidTr="00E05631">
                      <w:trPr>
                        <w:trHeight w:val="300"/>
                      </w:trPr>
                      <w:tc>
                        <w:tcPr>
                          <w:tcW w:w="2265"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 xml:space="preserve">Control </w:t>
                          </w:r>
                          <w:proofErr w:type="spellStart"/>
                          <w:r>
                            <w:rPr>
                              <w:rFonts w:ascii="Bookman Old Style" w:eastAsia="Times New Roman" w:hAnsi="Bookman Old Style"/>
                              <w:color w:val="000000"/>
                              <w:sz w:val="16"/>
                              <w:szCs w:val="16"/>
                              <w:lang w:val="es-CO"/>
                            </w:rPr>
                            <w:t>without</w:t>
                          </w:r>
                          <w:proofErr w:type="spellEnd"/>
                          <w:r>
                            <w:rPr>
                              <w:rFonts w:ascii="Bookman Old Style" w:eastAsia="Times New Roman" w:hAnsi="Bookman Old Style"/>
                              <w:color w:val="000000"/>
                              <w:sz w:val="16"/>
                              <w:szCs w:val="16"/>
                              <w:lang w:val="es-CO"/>
                            </w:rPr>
                            <w:t xml:space="preserve"> </w:t>
                          </w:r>
                          <w:proofErr w:type="spellStart"/>
                          <w:r>
                            <w:rPr>
                              <w:rFonts w:ascii="Bookman Old Style" w:eastAsia="Times New Roman" w:hAnsi="Bookman Old Style"/>
                              <w:color w:val="000000"/>
                              <w:sz w:val="16"/>
                              <w:szCs w:val="16"/>
                              <w:lang w:val="es-CO"/>
                            </w:rPr>
                            <w:t>AMF</w:t>
                          </w:r>
                          <w:proofErr w:type="spellEnd"/>
                        </w:p>
                      </w:tc>
                      <w:tc>
                        <w:tcPr>
                          <w:tcW w:w="1350" w:type="dxa"/>
                          <w:tcBorders>
                            <w:top w:val="nil"/>
                            <w:left w:val="nil"/>
                            <w:bottom w:val="nil"/>
                            <w:right w:val="nil"/>
                          </w:tcBorders>
                          <w:shd w:val="clear" w:color="auto" w:fill="auto"/>
                          <w:noWrap/>
                          <w:vAlign w:val="bottom"/>
                          <w:hideMark/>
                        </w:tcPr>
                        <w:p w:rsidR="00686530" w:rsidRPr="00605316" w:rsidRDefault="00686530" w:rsidP="00686530">
                          <w:pPr>
                            <w:tabs>
                              <w:tab w:val="decimal" w:pos="328"/>
                            </w:tabs>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15.4 ab</w:t>
                          </w:r>
                        </w:p>
                      </w:tc>
                      <w:tc>
                        <w:tcPr>
                          <w:tcW w:w="99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4.2</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0 a</w:t>
                          </w:r>
                        </w:p>
                      </w:tc>
                      <w:tc>
                        <w:tcPr>
                          <w:tcW w:w="271" w:type="dxa"/>
                          <w:tcBorders>
                            <w:top w:val="nil"/>
                            <w:left w:val="nil"/>
                            <w:bottom w:val="nil"/>
                            <w:right w:val="nil"/>
                          </w:tcBorders>
                          <w:shd w:val="clear" w:color="auto" w:fill="auto"/>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p>
                      </w:tc>
                      <w:tc>
                        <w:tcPr>
                          <w:tcW w:w="1318"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11.5</w:t>
                          </w:r>
                        </w:p>
                      </w:tc>
                      <w:tc>
                        <w:tcPr>
                          <w:tcW w:w="90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Pr>
                              <w:rFonts w:ascii="Bookman Old Style" w:eastAsia="Times New Roman" w:hAnsi="Bookman Old Style"/>
                              <w:color w:val="000000"/>
                              <w:sz w:val="16"/>
                              <w:szCs w:val="16"/>
                              <w:lang w:val="es-CO"/>
                            </w:rPr>
                            <w:t xml:space="preserve">3.3 </w:t>
                          </w:r>
                          <w:r w:rsidRPr="00605316">
                            <w:rPr>
                              <w:rFonts w:ascii="Bookman Old Style" w:eastAsia="Times New Roman" w:hAnsi="Bookman Old Style"/>
                              <w:color w:val="000000"/>
                              <w:sz w:val="16"/>
                              <w:szCs w:val="16"/>
                              <w:lang w:val="es-CO"/>
                            </w:rPr>
                            <w:t>b</w:t>
                          </w:r>
                        </w:p>
                      </w:tc>
                      <w:tc>
                        <w:tcPr>
                          <w:tcW w:w="1250" w:type="dxa"/>
                          <w:tcBorders>
                            <w:top w:val="nil"/>
                            <w:left w:val="nil"/>
                            <w:bottom w:val="nil"/>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0 a</w:t>
                          </w:r>
                        </w:p>
                      </w:tc>
                    </w:tr>
                    <w:tr w:rsidR="00686530" w:rsidRPr="00605316" w:rsidTr="00E05631">
                      <w:trPr>
                        <w:trHeight w:val="315"/>
                      </w:trPr>
                      <w:tc>
                        <w:tcPr>
                          <w:tcW w:w="2265"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rPr>
                              <w:rFonts w:ascii="Bookman Old Style" w:eastAsia="Times New Roman" w:hAnsi="Bookman Old Style"/>
                              <w:color w:val="000000"/>
                              <w:sz w:val="16"/>
                              <w:szCs w:val="16"/>
                            </w:rPr>
                          </w:pPr>
                          <w:proofErr w:type="spellStart"/>
                          <w:r>
                            <w:rPr>
                              <w:rFonts w:ascii="Bookman Old Style" w:eastAsia="Times New Roman" w:hAnsi="Bookman Old Style"/>
                              <w:color w:val="000000"/>
                              <w:sz w:val="16"/>
                              <w:szCs w:val="16"/>
                              <w:lang w:val="es-CO"/>
                            </w:rPr>
                            <w:t>Treatment</w:t>
                          </w:r>
                          <w:proofErr w:type="spellEnd"/>
                          <w:r>
                            <w:rPr>
                              <w:rFonts w:ascii="Bookman Old Style" w:eastAsia="Times New Roman" w:hAnsi="Bookman Old Style"/>
                              <w:color w:val="000000"/>
                              <w:sz w:val="16"/>
                              <w:szCs w:val="16"/>
                              <w:lang w:val="es-CO"/>
                            </w:rPr>
                            <w:t xml:space="preserve"> effect</w:t>
                          </w:r>
                          <w:r w:rsidRPr="00605316">
                            <w:rPr>
                              <w:rFonts w:ascii="Bookman Old Style" w:eastAsia="Times New Roman" w:hAnsi="Bookman Old Style"/>
                              <w:color w:val="000000"/>
                              <w:sz w:val="16"/>
                              <w:szCs w:val="16"/>
                              <w:vertAlign w:val="superscript"/>
                              <w:lang w:val="es-CO"/>
                            </w:rPr>
                            <w:t>1</w:t>
                          </w:r>
                        </w:p>
                      </w:tc>
                      <w:tc>
                        <w:tcPr>
                          <w:tcW w:w="135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w:t>
                          </w:r>
                        </w:p>
                      </w:tc>
                      <w:tc>
                        <w:tcPr>
                          <w:tcW w:w="990" w:type="dxa"/>
                          <w:tcBorders>
                            <w:top w:val="nil"/>
                            <w:left w:val="nil"/>
                            <w:bottom w:val="single" w:sz="4" w:space="0" w:color="auto"/>
                            <w:right w:val="nil"/>
                          </w:tcBorders>
                          <w:shd w:val="clear" w:color="auto" w:fill="auto"/>
                          <w:noWrap/>
                          <w:vAlign w:val="bottom"/>
                          <w:hideMark/>
                        </w:tcPr>
                        <w:p w:rsidR="00686530" w:rsidRPr="00F67901" w:rsidRDefault="00686530" w:rsidP="00686530">
                          <w:pPr>
                            <w:spacing w:after="0" w:line="360" w:lineRule="auto"/>
                            <w:jc w:val="center"/>
                            <w:rPr>
                              <w:rFonts w:ascii="Bookman Old Style" w:eastAsia="Times New Roman" w:hAnsi="Bookman Old Style"/>
                              <w:color w:val="000000"/>
                              <w:sz w:val="16"/>
                              <w:szCs w:val="16"/>
                              <w:vertAlign w:val="superscript"/>
                            </w:rPr>
                          </w:pPr>
                          <w:r>
                            <w:rPr>
                              <w:rFonts w:ascii="Bookman Old Style" w:eastAsia="Times New Roman" w:hAnsi="Bookman Old Style"/>
                              <w:color w:val="000000"/>
                              <w:sz w:val="16"/>
                              <w:szCs w:val="16"/>
                              <w:lang w:val="es-CO"/>
                            </w:rPr>
                            <w:t>n</w:t>
                          </w:r>
                          <w:r w:rsidRPr="00605316">
                            <w:rPr>
                              <w:rFonts w:ascii="Bookman Old Style" w:eastAsia="Times New Roman" w:hAnsi="Bookman Old Style"/>
                              <w:color w:val="000000"/>
                              <w:sz w:val="16"/>
                              <w:szCs w:val="16"/>
                              <w:lang w:val="es-CO"/>
                            </w:rPr>
                            <w:t>s</w:t>
                          </w:r>
                          <w:r>
                            <w:rPr>
                              <w:rFonts w:ascii="Bookman Old Style" w:eastAsia="Times New Roman" w:hAnsi="Bookman Old Style"/>
                              <w:color w:val="000000"/>
                              <w:sz w:val="16"/>
                              <w:szCs w:val="16"/>
                              <w:vertAlign w:val="superscript"/>
                              <w:lang w:val="es-CO"/>
                            </w:rPr>
                            <w:t>1</w:t>
                          </w:r>
                        </w:p>
                      </w:tc>
                      <w:tc>
                        <w:tcPr>
                          <w:tcW w:w="125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w:t>
                          </w:r>
                        </w:p>
                      </w:tc>
                      <w:tc>
                        <w:tcPr>
                          <w:tcW w:w="271" w:type="dxa"/>
                          <w:tcBorders>
                            <w:top w:val="nil"/>
                            <w:left w:val="nil"/>
                            <w:bottom w:val="single" w:sz="4" w:space="0" w:color="auto"/>
                            <w:right w:val="nil"/>
                          </w:tcBorders>
                          <w:shd w:val="clear" w:color="auto" w:fill="auto"/>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rPr>
                            <w:t> </w:t>
                          </w:r>
                        </w:p>
                      </w:tc>
                      <w:tc>
                        <w:tcPr>
                          <w:tcW w:w="1318"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proofErr w:type="spellStart"/>
                          <w:r w:rsidRPr="00605316">
                            <w:rPr>
                              <w:rFonts w:ascii="Bookman Old Style" w:eastAsia="Times New Roman" w:hAnsi="Bookman Old Style"/>
                              <w:color w:val="000000"/>
                              <w:sz w:val="16"/>
                              <w:szCs w:val="16"/>
                              <w:lang w:val="es-CO"/>
                            </w:rPr>
                            <w:t>ns</w:t>
                          </w:r>
                          <w:proofErr w:type="spellEnd"/>
                        </w:p>
                      </w:tc>
                      <w:tc>
                        <w:tcPr>
                          <w:tcW w:w="90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w:t>
                          </w:r>
                        </w:p>
                      </w:tc>
                      <w:tc>
                        <w:tcPr>
                          <w:tcW w:w="1250" w:type="dxa"/>
                          <w:tcBorders>
                            <w:top w:val="nil"/>
                            <w:left w:val="nil"/>
                            <w:bottom w:val="single" w:sz="4" w:space="0" w:color="auto"/>
                            <w:right w:val="nil"/>
                          </w:tcBorders>
                          <w:shd w:val="clear" w:color="auto" w:fill="auto"/>
                          <w:noWrap/>
                          <w:vAlign w:val="bottom"/>
                          <w:hideMark/>
                        </w:tcPr>
                        <w:p w:rsidR="00686530" w:rsidRPr="00605316" w:rsidRDefault="00686530" w:rsidP="00686530">
                          <w:pPr>
                            <w:spacing w:after="0" w:line="360" w:lineRule="auto"/>
                            <w:jc w:val="center"/>
                            <w:rPr>
                              <w:rFonts w:ascii="Bookman Old Style" w:eastAsia="Times New Roman" w:hAnsi="Bookman Old Style"/>
                              <w:color w:val="000000"/>
                              <w:sz w:val="16"/>
                              <w:szCs w:val="16"/>
                            </w:rPr>
                          </w:pPr>
                          <w:r w:rsidRPr="00605316">
                            <w:rPr>
                              <w:rFonts w:ascii="Bookman Old Style" w:eastAsia="Times New Roman" w:hAnsi="Bookman Old Style"/>
                              <w:color w:val="000000"/>
                              <w:sz w:val="16"/>
                              <w:szCs w:val="16"/>
                              <w:lang w:val="es-CO"/>
                            </w:rPr>
                            <w:t>**</w:t>
                          </w:r>
                        </w:p>
                      </w:tc>
                    </w:tr>
                  </w:tbl>
                  <w:p w:rsidR="00686530" w:rsidRPr="007A0EA5" w:rsidRDefault="00686530" w:rsidP="00686530">
                    <w:pPr>
                      <w:spacing w:after="0" w:line="360" w:lineRule="auto"/>
                      <w:ind w:left="142" w:hanging="142"/>
                      <w:jc w:val="both"/>
                      <w:rPr>
                        <w:rFonts w:ascii="Bookman Old Style" w:hAnsi="Bookman Old Style"/>
                        <w:sz w:val="16"/>
                        <w:szCs w:val="16"/>
                      </w:rPr>
                    </w:pPr>
                    <w:r w:rsidRPr="00F67901">
                      <w:rPr>
                        <w:rFonts w:ascii="Bookman Old Style" w:eastAsia="Times New Roman" w:hAnsi="Bookman Old Style"/>
                        <w:color w:val="000000"/>
                        <w:sz w:val="16"/>
                        <w:szCs w:val="16"/>
                        <w:vertAlign w:val="superscript"/>
                        <w:lang w:val="es-CO"/>
                      </w:rPr>
                      <w:t></w:t>
                    </w:r>
                    <w:r w:rsidRPr="007A0EA5">
                      <w:rPr>
                        <w:rFonts w:ascii="Bookman Old Style" w:hAnsi="Bookman Old Style"/>
                        <w:sz w:val="16"/>
                        <w:szCs w:val="16"/>
                      </w:rPr>
                      <w:t xml:space="preserve"> Average in each column followed by the same letter are not statistically different according to </w:t>
                    </w:r>
                    <w:proofErr w:type="spellStart"/>
                    <w:r w:rsidRPr="007A0EA5">
                      <w:rPr>
                        <w:rFonts w:ascii="Bookman Old Style" w:hAnsi="Bookman Old Style"/>
                        <w:sz w:val="16"/>
                        <w:szCs w:val="16"/>
                      </w:rPr>
                      <w:t>Tukey</w:t>
                    </w:r>
                    <w:r>
                      <w:rPr>
                        <w:rFonts w:ascii="Bookman Old Style" w:hAnsi="Bookman Old Style"/>
                        <w:sz w:val="16"/>
                        <w:szCs w:val="16"/>
                      </w:rPr>
                      <w:t>´s</w:t>
                    </w:r>
                    <w:proofErr w:type="spellEnd"/>
                    <w:r>
                      <w:rPr>
                        <w:rFonts w:ascii="Bookman Old Style" w:hAnsi="Bookman Old Style"/>
                        <w:sz w:val="16"/>
                        <w:szCs w:val="16"/>
                      </w:rPr>
                      <w:t xml:space="preserve"> test </w:t>
                    </w:r>
                    <w:r w:rsidRPr="007A0EA5">
                      <w:rPr>
                        <w:rFonts w:ascii="Bookman Old Style" w:hAnsi="Bookman Old Style"/>
                        <w:sz w:val="16"/>
                        <w:szCs w:val="16"/>
                      </w:rPr>
                      <w:t>(P ≤ 0.05).</w:t>
                    </w:r>
                  </w:p>
                  <w:p w:rsidR="00686530" w:rsidRPr="007A0EA5" w:rsidRDefault="00686530" w:rsidP="00686530">
                    <w:pPr>
                      <w:spacing w:line="360" w:lineRule="auto"/>
                      <w:jc w:val="both"/>
                      <w:rPr>
                        <w:rFonts w:ascii="Bookman Old Style" w:hAnsi="Bookman Old Style"/>
                        <w:sz w:val="16"/>
                        <w:szCs w:val="16"/>
                      </w:rPr>
                    </w:pPr>
                    <w:r w:rsidRPr="007A0EA5">
                      <w:rPr>
                        <w:rFonts w:ascii="Bookman Old Style" w:hAnsi="Bookman Old Style"/>
                        <w:sz w:val="16"/>
                        <w:szCs w:val="16"/>
                        <w:vertAlign w:val="superscript"/>
                      </w:rPr>
                      <w:t>1</w:t>
                    </w:r>
                    <w:r w:rsidRPr="007A0EA5">
                      <w:rPr>
                        <w:rFonts w:ascii="Bookman Old Style" w:hAnsi="Bookman Old Style"/>
                        <w:sz w:val="16"/>
                        <w:szCs w:val="16"/>
                      </w:rPr>
                      <w:t xml:space="preserve">ns: statistically not significant </w:t>
                    </w:r>
                    <w:r w:rsidRPr="00C05A67">
                      <w:rPr>
                        <w:rFonts w:ascii="Bookman Old Style" w:hAnsi="Bookman Old Style"/>
                        <w:sz w:val="16"/>
                        <w:szCs w:val="16"/>
                      </w:rPr>
                      <w:t>interaction</w:t>
                    </w:r>
                    <w:r w:rsidRPr="007A0EA5">
                      <w:rPr>
                        <w:rFonts w:ascii="Bookman Old Style" w:hAnsi="Bookman Old Style"/>
                        <w:sz w:val="16"/>
                        <w:szCs w:val="16"/>
                      </w:rPr>
                      <w:t>; *: significa</w:t>
                    </w:r>
                    <w:r>
                      <w:rPr>
                        <w:rFonts w:ascii="Bookman Old Style" w:hAnsi="Bookman Old Style"/>
                        <w:sz w:val="16"/>
                        <w:szCs w:val="16"/>
                      </w:rPr>
                      <w:t>nt</w:t>
                    </w:r>
                    <w:r w:rsidRPr="007A0EA5">
                      <w:rPr>
                        <w:rFonts w:ascii="Bookman Old Style" w:hAnsi="Bookman Old Style"/>
                        <w:sz w:val="16"/>
                        <w:szCs w:val="16"/>
                      </w:rPr>
                      <w:t xml:space="preserve"> at P</w:t>
                    </w:r>
                    <w:r w:rsidRPr="007A0EA5">
                      <w:rPr>
                        <w:rFonts w:ascii="Bookman Old Style" w:hAnsi="Bookman Old Style"/>
                        <w:i/>
                        <w:sz w:val="16"/>
                        <w:szCs w:val="16"/>
                      </w:rPr>
                      <w:t xml:space="preserve"> </w:t>
                    </w:r>
                    <w:r w:rsidRPr="007A0EA5">
                      <w:rPr>
                        <w:rFonts w:ascii="Bookman Old Style" w:hAnsi="Bookman Old Style"/>
                        <w:sz w:val="16"/>
                        <w:szCs w:val="16"/>
                      </w:rPr>
                      <w:t xml:space="preserve">≤ 0.05; **: </w:t>
                    </w:r>
                    <w:r>
                      <w:rPr>
                        <w:rFonts w:ascii="Bookman Old Style" w:hAnsi="Bookman Old Style"/>
                        <w:sz w:val="16"/>
                        <w:szCs w:val="16"/>
                      </w:rPr>
                      <w:t>highly significant at</w:t>
                    </w:r>
                    <w:r w:rsidRPr="007A0EA5">
                      <w:rPr>
                        <w:rFonts w:ascii="Bookman Old Style" w:hAnsi="Bookman Old Style"/>
                        <w:sz w:val="16"/>
                        <w:szCs w:val="16"/>
                      </w:rPr>
                      <w:t xml:space="preserve"> P</w:t>
                    </w:r>
                    <w:r w:rsidRPr="007A0EA5">
                      <w:rPr>
                        <w:rFonts w:ascii="Bookman Old Style" w:hAnsi="Bookman Old Style"/>
                        <w:i/>
                        <w:sz w:val="16"/>
                        <w:szCs w:val="16"/>
                      </w:rPr>
                      <w:t xml:space="preserve"> </w:t>
                    </w:r>
                    <w:r w:rsidRPr="007A0EA5">
                      <w:rPr>
                        <w:rFonts w:ascii="Bookman Old Style" w:hAnsi="Bookman Old Style"/>
                        <w:sz w:val="16"/>
                        <w:szCs w:val="16"/>
                      </w:rPr>
                      <w:t>≤ 0.001.</w:t>
                    </w:r>
                  </w:p>
                  <w:p w:rsidR="00686530" w:rsidRDefault="00686530" w:rsidP="00686530"/>
                </w:txbxContent>
              </v:textbox>
            </v:shape>
            <w10:wrap type="square"/>
          </v:group>
        </w:pict>
      </w:r>
      <w:r w:rsidR="00FE370B" w:rsidRPr="007A0EA5">
        <w:rPr>
          <w:rFonts w:ascii="Bookman Old Style" w:hAnsi="Bookman Old Style"/>
          <w:sz w:val="21"/>
          <w:szCs w:val="21"/>
        </w:rPr>
        <w:t xml:space="preserve">The percentage of </w:t>
      </w:r>
      <w:proofErr w:type="spellStart"/>
      <w:r w:rsidR="00FE370B" w:rsidRPr="007A0EA5">
        <w:rPr>
          <w:rFonts w:ascii="Bookman Old Style" w:hAnsi="Bookman Old Style"/>
          <w:sz w:val="21"/>
          <w:szCs w:val="21"/>
        </w:rPr>
        <w:t>mycorrhizal</w:t>
      </w:r>
      <w:proofErr w:type="spellEnd"/>
      <w:r w:rsidR="00FE370B" w:rsidRPr="007A0EA5">
        <w:rPr>
          <w:rFonts w:ascii="Bookman Old Style" w:hAnsi="Bookman Old Style"/>
          <w:sz w:val="21"/>
          <w:szCs w:val="21"/>
        </w:rPr>
        <w:t xml:space="preserve"> colonization was significant (P &lt; 0.05) between treatments, </w:t>
      </w:r>
      <w:r w:rsidR="000F430E" w:rsidRPr="007A0EA5">
        <w:rPr>
          <w:rFonts w:ascii="Bookman Old Style" w:hAnsi="Bookman Old Style"/>
          <w:sz w:val="21"/>
          <w:szCs w:val="21"/>
        </w:rPr>
        <w:t xml:space="preserve">this was 41% in commercial AMF inoculated plants, whereas the control without AMF, and </w:t>
      </w:r>
      <w:r w:rsidR="000F430E" w:rsidRPr="007A0EA5">
        <w:rPr>
          <w:rFonts w:ascii="Bookman Old Style" w:hAnsi="Bookman Old Style"/>
          <w:sz w:val="21"/>
          <w:szCs w:val="21"/>
        </w:rPr>
        <w:lastRenderedPageBreak/>
        <w:t xml:space="preserve">the ones inoculated with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t>fistulosum</w:t>
      </w:r>
      <w:proofErr w:type="spellEnd"/>
      <w:r w:rsidR="00FE370B" w:rsidRPr="007A0EA5">
        <w:rPr>
          <w:rFonts w:ascii="Bookman Old Style" w:hAnsi="Bookman Old Style"/>
          <w:i/>
          <w:sz w:val="21"/>
          <w:szCs w:val="21"/>
        </w:rPr>
        <w:t xml:space="preserve"> </w:t>
      </w:r>
      <w:r w:rsidR="000F430E" w:rsidRPr="007A0EA5">
        <w:rPr>
          <w:rFonts w:ascii="Bookman Old Style" w:hAnsi="Bookman Old Style"/>
          <w:sz w:val="21"/>
          <w:szCs w:val="21"/>
        </w:rPr>
        <w:t>and</w:t>
      </w:r>
      <w:r w:rsidR="00FE370B" w:rsidRPr="007A0EA5">
        <w:rPr>
          <w:rFonts w:ascii="Bookman Old Style" w:hAnsi="Bookman Old Style"/>
          <w:sz w:val="21"/>
          <w:szCs w:val="21"/>
        </w:rPr>
        <w:t xml:space="preserve">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t>fasciculatum</w:t>
      </w:r>
      <w:proofErr w:type="spellEnd"/>
      <w:r w:rsidR="000F430E" w:rsidRPr="007A0EA5">
        <w:rPr>
          <w:rFonts w:ascii="Bookman Old Style" w:hAnsi="Bookman Old Style"/>
          <w:sz w:val="21"/>
          <w:szCs w:val="21"/>
        </w:rPr>
        <w:t xml:space="preserve"> showed less than 3% inoculation (Table 2).  </w:t>
      </w:r>
      <w:r w:rsidR="00FE370B" w:rsidRPr="007A0EA5">
        <w:rPr>
          <w:rFonts w:ascii="Bookman Old Style" w:hAnsi="Bookman Old Style"/>
          <w:sz w:val="21"/>
          <w:szCs w:val="21"/>
        </w:rPr>
        <w:t xml:space="preserve">Biomass and root increment was positively correlated with the percentage of </w:t>
      </w:r>
      <w:proofErr w:type="spellStart"/>
      <w:r w:rsidR="00FE370B" w:rsidRPr="007A0EA5">
        <w:rPr>
          <w:rFonts w:ascii="Bookman Old Style" w:hAnsi="Bookman Old Style"/>
          <w:sz w:val="21"/>
          <w:szCs w:val="21"/>
        </w:rPr>
        <w:t>mycorrhizal</w:t>
      </w:r>
      <w:proofErr w:type="spellEnd"/>
      <w:r w:rsidR="00FE370B" w:rsidRPr="007A0EA5">
        <w:rPr>
          <w:rFonts w:ascii="Bookman Old Style" w:hAnsi="Bookman Old Style"/>
          <w:sz w:val="21"/>
          <w:szCs w:val="21"/>
        </w:rPr>
        <w:t xml:space="preserve"> colonization (Table 3), </w:t>
      </w:r>
      <w:r w:rsidR="000F430E" w:rsidRPr="007A0EA5">
        <w:rPr>
          <w:rFonts w:ascii="Bookman Old Style" w:hAnsi="Bookman Old Style"/>
          <w:sz w:val="21"/>
          <w:szCs w:val="21"/>
        </w:rPr>
        <w:t xml:space="preserve">which demonstrates the beneficial effect of </w:t>
      </w:r>
      <w:proofErr w:type="spellStart"/>
      <w:r w:rsidR="000F430E" w:rsidRPr="007A0EA5">
        <w:rPr>
          <w:rFonts w:ascii="Bookman Old Style" w:hAnsi="Bookman Old Style"/>
          <w:sz w:val="21"/>
          <w:szCs w:val="21"/>
        </w:rPr>
        <w:t>mycorrhizal</w:t>
      </w:r>
      <w:proofErr w:type="spellEnd"/>
      <w:r w:rsidR="000F430E" w:rsidRPr="007A0EA5">
        <w:rPr>
          <w:rFonts w:ascii="Bookman Old Style" w:hAnsi="Bookman Old Style"/>
          <w:sz w:val="21"/>
          <w:szCs w:val="21"/>
        </w:rPr>
        <w:t xml:space="preserve"> in plantain suckers of </w:t>
      </w:r>
      <w:proofErr w:type="spellStart"/>
      <w:r w:rsidR="000F430E" w:rsidRPr="007A0EA5">
        <w:rPr>
          <w:rFonts w:ascii="Bookman Old Style" w:hAnsi="Bookman Old Style"/>
          <w:sz w:val="21"/>
          <w:szCs w:val="21"/>
        </w:rPr>
        <w:t>Dominico</w:t>
      </w:r>
      <w:proofErr w:type="spellEnd"/>
      <w:r w:rsidR="000F430E" w:rsidRPr="007A0EA5">
        <w:rPr>
          <w:rFonts w:ascii="Bookman Old Style" w:hAnsi="Bookman Old Style"/>
          <w:sz w:val="21"/>
          <w:szCs w:val="21"/>
        </w:rPr>
        <w:t xml:space="preserve"> </w:t>
      </w:r>
      <w:proofErr w:type="spellStart"/>
      <w:r w:rsidR="000F430E" w:rsidRPr="007A0EA5">
        <w:rPr>
          <w:rFonts w:ascii="Bookman Old Style" w:hAnsi="Bookman Old Style"/>
          <w:sz w:val="21"/>
          <w:szCs w:val="21"/>
        </w:rPr>
        <w:t>Harton</w:t>
      </w:r>
      <w:proofErr w:type="spellEnd"/>
      <w:r w:rsidR="000F430E" w:rsidRPr="007A0EA5">
        <w:rPr>
          <w:rFonts w:ascii="Bookman Old Style" w:hAnsi="Bookman Old Style"/>
          <w:sz w:val="21"/>
          <w:szCs w:val="21"/>
        </w:rPr>
        <w:t xml:space="preserve">.  Similar results were found </w:t>
      </w:r>
      <w:r w:rsidR="00AB0C6D" w:rsidRPr="007A0EA5">
        <w:rPr>
          <w:rFonts w:ascii="Bookman Old Style" w:hAnsi="Bookman Old Style"/>
          <w:sz w:val="21"/>
          <w:szCs w:val="21"/>
        </w:rPr>
        <w:t xml:space="preserve">in the plant growth variables when soil was inoculated with plant parasitic </w:t>
      </w:r>
      <w:r w:rsidR="00B31E9E" w:rsidRPr="007A0EA5">
        <w:rPr>
          <w:rFonts w:ascii="Bookman Old Style" w:hAnsi="Bookman Old Style"/>
          <w:sz w:val="21"/>
          <w:szCs w:val="21"/>
        </w:rPr>
        <w:t>nematodes</w:t>
      </w:r>
      <w:r w:rsidR="00AB0C6D" w:rsidRPr="007A0EA5">
        <w:rPr>
          <w:rFonts w:ascii="Bookman Old Style" w:hAnsi="Bookman Old Style"/>
          <w:sz w:val="21"/>
          <w:szCs w:val="21"/>
        </w:rPr>
        <w:t>.  In this case, a significant increment</w:t>
      </w:r>
      <w:r w:rsidR="005D3467" w:rsidRPr="007A0EA5">
        <w:rPr>
          <w:rFonts w:ascii="Bookman Old Style" w:hAnsi="Bookman Old Style"/>
          <w:sz w:val="21"/>
          <w:szCs w:val="21"/>
        </w:rPr>
        <w:t xml:space="preserve"> of 30%</w:t>
      </w:r>
      <w:r w:rsidR="00AB0C6D" w:rsidRPr="007A0EA5">
        <w:rPr>
          <w:rFonts w:ascii="Bookman Old Style" w:hAnsi="Bookman Old Style"/>
          <w:sz w:val="21"/>
          <w:szCs w:val="21"/>
        </w:rPr>
        <w:t xml:space="preserve"> in dry weight of plants inoculated with commercial AMF</w:t>
      </w:r>
      <w:r w:rsidR="005D3467" w:rsidRPr="007A0EA5">
        <w:rPr>
          <w:rFonts w:ascii="Bookman Old Style" w:hAnsi="Bookman Old Style"/>
          <w:sz w:val="21"/>
          <w:szCs w:val="21"/>
        </w:rPr>
        <w:t xml:space="preserve"> was observed when compared to other treatments</w:t>
      </w:r>
      <w:r w:rsidR="00FE370B" w:rsidRPr="007A0EA5">
        <w:rPr>
          <w:rFonts w:ascii="Bookman Old Style" w:hAnsi="Bookman Old Style"/>
          <w:sz w:val="21"/>
          <w:szCs w:val="21"/>
        </w:rPr>
        <w:t xml:space="preserve">  </w:t>
      </w:r>
      <w:r w:rsidR="005D3467" w:rsidRPr="007A0EA5">
        <w:rPr>
          <w:rFonts w:ascii="Bookman Old Style" w:hAnsi="Bookman Old Style"/>
          <w:sz w:val="21"/>
          <w:szCs w:val="21"/>
        </w:rPr>
        <w:t>The highest fresh root biomass was obtained in suckers grown with the commercial inoculum, however the differences were not significant (P &gt; 0.05).  The increment on fresh root weight and plant dry weight</w:t>
      </w:r>
      <w:r w:rsidR="00837593" w:rsidRPr="007A0EA5">
        <w:rPr>
          <w:rFonts w:ascii="Bookman Old Style" w:hAnsi="Bookman Old Style"/>
          <w:sz w:val="21"/>
          <w:szCs w:val="21"/>
        </w:rPr>
        <w:t xml:space="preserve"> of plants inoculated with commercial AMF and plant parasitic </w:t>
      </w:r>
      <w:r w:rsidR="00B31E9E" w:rsidRPr="007A0EA5">
        <w:rPr>
          <w:rFonts w:ascii="Bookman Old Style" w:hAnsi="Bookman Old Style"/>
          <w:sz w:val="21"/>
          <w:szCs w:val="21"/>
        </w:rPr>
        <w:t>nematodes</w:t>
      </w:r>
      <w:r w:rsidR="00837593" w:rsidRPr="007A0EA5">
        <w:rPr>
          <w:rFonts w:ascii="Bookman Old Style" w:hAnsi="Bookman Old Style"/>
          <w:sz w:val="21"/>
          <w:szCs w:val="21"/>
        </w:rPr>
        <w:t xml:space="preserve"> were higher than the control without </w:t>
      </w:r>
      <w:r w:rsidR="00B31E9E" w:rsidRPr="007A0EA5">
        <w:rPr>
          <w:rFonts w:ascii="Bookman Old Style" w:hAnsi="Bookman Old Style"/>
          <w:sz w:val="21"/>
          <w:szCs w:val="21"/>
        </w:rPr>
        <w:t>nematodes</w:t>
      </w:r>
      <w:r w:rsidR="00837593" w:rsidRPr="007A0EA5">
        <w:rPr>
          <w:rFonts w:ascii="Bookman Old Style" w:hAnsi="Bookman Old Style"/>
          <w:sz w:val="21"/>
          <w:szCs w:val="21"/>
        </w:rPr>
        <w:t xml:space="preserve">.  </w:t>
      </w:r>
      <w:proofErr w:type="spellStart"/>
      <w:r w:rsidR="005B30E9" w:rsidRPr="007A0EA5">
        <w:rPr>
          <w:rFonts w:ascii="Bookman Old Style" w:hAnsi="Bookman Old Style"/>
          <w:sz w:val="21"/>
          <w:szCs w:val="21"/>
        </w:rPr>
        <w:t>Mycorrhization</w:t>
      </w:r>
      <w:proofErr w:type="spellEnd"/>
      <w:r w:rsidR="005B30E9" w:rsidRPr="007A0EA5">
        <w:rPr>
          <w:rFonts w:ascii="Bookman Old Style" w:hAnsi="Bookman Old Style"/>
          <w:sz w:val="21"/>
          <w:szCs w:val="21"/>
        </w:rPr>
        <w:t xml:space="preserve"> increments growth and </w:t>
      </w:r>
      <w:r w:rsidR="00193254" w:rsidRPr="007A0EA5">
        <w:rPr>
          <w:rFonts w:ascii="Bookman Old Style" w:hAnsi="Bookman Old Style"/>
          <w:sz w:val="21"/>
          <w:szCs w:val="21"/>
        </w:rPr>
        <w:t>favors</w:t>
      </w:r>
      <w:r w:rsidR="00FE370B" w:rsidRPr="007A0EA5">
        <w:rPr>
          <w:rFonts w:ascii="Bookman Old Style" w:hAnsi="Bookman Old Style"/>
          <w:sz w:val="21"/>
          <w:szCs w:val="21"/>
        </w:rPr>
        <w:t xml:space="preserve"> morphological changes in roots which </w:t>
      </w:r>
      <w:r w:rsidR="00040DE0" w:rsidRPr="007A0EA5">
        <w:rPr>
          <w:rFonts w:ascii="Bookman Old Style" w:hAnsi="Bookman Old Style"/>
          <w:sz w:val="21"/>
          <w:szCs w:val="21"/>
        </w:rPr>
        <w:t xml:space="preserve">helps plants to tolerate better </w:t>
      </w:r>
      <w:r w:rsidR="00B31E9E" w:rsidRPr="007A0EA5">
        <w:rPr>
          <w:rFonts w:ascii="Bookman Old Style" w:hAnsi="Bookman Old Style"/>
          <w:sz w:val="21"/>
          <w:szCs w:val="21"/>
        </w:rPr>
        <w:t>nematode</w:t>
      </w:r>
      <w:r w:rsidR="000D6422" w:rsidRPr="007A0EA5">
        <w:rPr>
          <w:rFonts w:ascii="Bookman Old Style" w:hAnsi="Bookman Old Style"/>
          <w:sz w:val="21"/>
          <w:szCs w:val="21"/>
        </w:rPr>
        <w:t xml:space="preserve"> </w:t>
      </w:r>
      <w:r w:rsidR="00040DE0" w:rsidRPr="007A0EA5">
        <w:rPr>
          <w:rFonts w:ascii="Bookman Old Style" w:hAnsi="Bookman Old Style"/>
          <w:sz w:val="21"/>
          <w:szCs w:val="21"/>
        </w:rPr>
        <w:t>damage</w:t>
      </w:r>
      <w:r w:rsidR="00193254" w:rsidRPr="007A0EA5">
        <w:rPr>
          <w:rFonts w:ascii="Bookman Old Style" w:hAnsi="Bookman Old Style"/>
          <w:sz w:val="21"/>
          <w:szCs w:val="21"/>
        </w:rPr>
        <w:t>,</w:t>
      </w:r>
      <w:r w:rsidR="00C16725" w:rsidRPr="007A0EA5">
        <w:rPr>
          <w:rFonts w:ascii="Bookman Old Style" w:hAnsi="Bookman Old Style"/>
          <w:sz w:val="21"/>
          <w:szCs w:val="21"/>
        </w:rPr>
        <w:t xml:space="preserve"> since roots in plants with </w:t>
      </w:r>
      <w:proofErr w:type="spellStart"/>
      <w:r w:rsidR="00C16725" w:rsidRPr="007A0EA5">
        <w:rPr>
          <w:rFonts w:ascii="Bookman Old Style" w:hAnsi="Bookman Old Style"/>
          <w:sz w:val="21"/>
          <w:szCs w:val="21"/>
        </w:rPr>
        <w:t>mycorrizhae</w:t>
      </w:r>
      <w:proofErr w:type="spellEnd"/>
      <w:r w:rsidR="00C16725" w:rsidRPr="007A0EA5">
        <w:rPr>
          <w:rFonts w:ascii="Bookman Old Style" w:hAnsi="Bookman Old Style"/>
          <w:sz w:val="21"/>
          <w:szCs w:val="21"/>
        </w:rPr>
        <w:t xml:space="preserve"> are highly branched counteracting the negative impacts of </w:t>
      </w:r>
      <w:r w:rsidR="00B31E9E" w:rsidRPr="007A0EA5">
        <w:rPr>
          <w:rFonts w:ascii="Bookman Old Style" w:hAnsi="Bookman Old Style"/>
          <w:sz w:val="21"/>
          <w:szCs w:val="21"/>
        </w:rPr>
        <w:t>nematodes</w:t>
      </w:r>
      <w:r w:rsidR="00C16725" w:rsidRPr="007A0EA5">
        <w:rPr>
          <w:rFonts w:ascii="Bookman Old Style" w:hAnsi="Bookman Old Style"/>
          <w:sz w:val="21"/>
          <w:szCs w:val="21"/>
        </w:rPr>
        <w:t xml:space="preserve"> </w:t>
      </w:r>
      <w:r w:rsidR="00FE370B" w:rsidRPr="007A0EA5">
        <w:rPr>
          <w:rFonts w:ascii="Bookman Old Style" w:hAnsi="Bookman Old Style"/>
          <w:sz w:val="21"/>
          <w:szCs w:val="21"/>
        </w:rPr>
        <w:t>(</w:t>
      </w:r>
      <w:proofErr w:type="spellStart"/>
      <w:r w:rsidR="00FE370B" w:rsidRPr="007A0EA5">
        <w:rPr>
          <w:rFonts w:ascii="Bookman Old Style" w:hAnsi="Bookman Old Style"/>
          <w:sz w:val="21"/>
          <w:szCs w:val="21"/>
        </w:rPr>
        <w:t>Hol</w:t>
      </w:r>
      <w:proofErr w:type="spellEnd"/>
      <w:r w:rsidR="00FE370B" w:rsidRPr="007A0EA5">
        <w:rPr>
          <w:rFonts w:ascii="Bookman Old Style" w:hAnsi="Bookman Old Style"/>
          <w:sz w:val="21"/>
          <w:szCs w:val="21"/>
        </w:rPr>
        <w:t xml:space="preserve"> </w:t>
      </w:r>
      <w:r w:rsidR="000D6422" w:rsidRPr="007A0EA5">
        <w:rPr>
          <w:rFonts w:ascii="Bookman Old Style" w:hAnsi="Bookman Old Style"/>
          <w:sz w:val="21"/>
          <w:szCs w:val="21"/>
        </w:rPr>
        <w:t>and</w:t>
      </w:r>
      <w:r w:rsidR="00FE370B" w:rsidRPr="007A0EA5">
        <w:rPr>
          <w:rFonts w:ascii="Bookman Old Style" w:hAnsi="Bookman Old Style"/>
          <w:sz w:val="21"/>
          <w:szCs w:val="21"/>
        </w:rPr>
        <w:t xml:space="preserve"> Cook, 2005). </w:t>
      </w:r>
    </w:p>
    <w:p w:rsidR="004C3AF8" w:rsidRPr="007A0EA5" w:rsidRDefault="00BA4FF7" w:rsidP="00140DC0">
      <w:pPr>
        <w:spacing w:after="0" w:line="240" w:lineRule="auto"/>
        <w:ind w:firstLine="270"/>
        <w:jc w:val="both"/>
        <w:outlineLvl w:val="0"/>
        <w:rPr>
          <w:rFonts w:ascii="Bookman Old Style" w:hAnsi="Bookman Old Style"/>
          <w:sz w:val="21"/>
          <w:szCs w:val="21"/>
        </w:rPr>
      </w:pPr>
      <w:r>
        <w:rPr>
          <w:rFonts w:ascii="Bookman Old Style" w:hAnsi="Bookman Old Style"/>
          <w:noProof/>
          <w:sz w:val="21"/>
          <w:szCs w:val="21"/>
          <w:lang w:val="es-CO" w:eastAsia="es-CO"/>
        </w:rPr>
        <w:pict>
          <v:group id="_x0000_s1074" editas="canvas" style="position:absolute;left:0;text-align:left;margin-left:-1.35pt;margin-top:147.8pt;width:503.7pt;height:170.7pt;z-index:251662336" coordorigin="580,2156" coordsize="10074,3414">
            <o:lock v:ext="edit" aspectratio="t"/>
            <v:shape id="_x0000_s1075" type="#_x0000_t75" style="position:absolute;left:580;top:2156;width:10074;height:3414" o:preferrelative="f">
              <v:fill o:detectmouseclick="t"/>
              <v:path o:extrusionok="t" o:connecttype="none"/>
              <o:lock v:ext="edit" text="t"/>
            </v:shape>
            <v:shape id="_x0000_s1076" type="#_x0000_t202" style="position:absolute;left:742;top:2497;width:9499;height:3073" stroked="f">
              <v:textbox style="mso-next-textbox:#_x0000_s1076" inset=",7.2pt,,7.2pt">
                <w:txbxContent>
                  <w:tbl>
                    <w:tblPr>
                      <w:tblW w:w="7517" w:type="dxa"/>
                      <w:jc w:val="center"/>
                      <w:tblLook w:val="04A0" w:firstRow="1" w:lastRow="0" w:firstColumn="1" w:lastColumn="0" w:noHBand="0" w:noVBand="1"/>
                    </w:tblPr>
                    <w:tblGrid>
                      <w:gridCol w:w="2985"/>
                      <w:gridCol w:w="1965"/>
                      <w:gridCol w:w="1095"/>
                      <w:gridCol w:w="1472"/>
                    </w:tblGrid>
                    <w:tr w:rsidR="00331398" w:rsidRPr="00C05A67" w:rsidTr="00686530">
                      <w:trPr>
                        <w:trHeight w:val="557"/>
                        <w:jc w:val="center"/>
                      </w:trPr>
                      <w:tc>
                        <w:tcPr>
                          <w:tcW w:w="7517" w:type="dxa"/>
                          <w:gridSpan w:val="4"/>
                          <w:tcBorders>
                            <w:left w:val="nil"/>
                            <w:bottom w:val="single" w:sz="4" w:space="0" w:color="auto"/>
                            <w:right w:val="nil"/>
                          </w:tcBorders>
                          <w:shd w:val="clear" w:color="auto" w:fill="auto"/>
                          <w:noWrap/>
                          <w:hideMark/>
                        </w:tcPr>
                        <w:p w:rsidR="00331398" w:rsidRPr="007A0EA5" w:rsidRDefault="00331398" w:rsidP="00686530">
                          <w:pPr>
                            <w:spacing w:after="0" w:line="360" w:lineRule="auto"/>
                            <w:ind w:left="934" w:hanging="934"/>
                            <w:rPr>
                              <w:rFonts w:ascii="Bookman Old Style" w:eastAsia="Times New Roman" w:hAnsi="Bookman Old Style"/>
                              <w:color w:val="000000"/>
                              <w:sz w:val="16"/>
                              <w:szCs w:val="16"/>
                            </w:rPr>
                          </w:pPr>
                          <w:r w:rsidRPr="007A0EA5">
                            <w:rPr>
                              <w:rFonts w:ascii="Bookman Old Style" w:hAnsi="Bookman Old Style"/>
                              <w:b/>
                              <w:sz w:val="16"/>
                              <w:szCs w:val="16"/>
                            </w:rPr>
                            <w:t>Table 3.</w:t>
                          </w:r>
                          <w:r w:rsidRPr="007A0EA5">
                            <w:rPr>
                              <w:rFonts w:ascii="Bookman Old Style" w:hAnsi="Bookman Old Style"/>
                              <w:sz w:val="16"/>
                              <w:szCs w:val="16"/>
                            </w:rPr>
                            <w:t xml:space="preserve">  Pearson correlation </w:t>
                          </w:r>
                          <w:r w:rsidRPr="00C05A67">
                            <w:rPr>
                              <w:rFonts w:ascii="Bookman Old Style" w:hAnsi="Bookman Old Style"/>
                              <w:sz w:val="16"/>
                              <w:szCs w:val="16"/>
                            </w:rPr>
                            <w:t>coefficients</w:t>
                          </w:r>
                          <w:r w:rsidRPr="007A0EA5">
                            <w:rPr>
                              <w:rFonts w:ascii="Bookman Old Style" w:hAnsi="Bookman Old Style"/>
                              <w:sz w:val="16"/>
                              <w:szCs w:val="16"/>
                            </w:rPr>
                            <w:t xml:space="preserve"> for the evaluated variables: </w:t>
                          </w:r>
                          <w:proofErr w:type="spellStart"/>
                          <w:r w:rsidRPr="007A0EA5">
                            <w:rPr>
                              <w:rFonts w:ascii="Bookman Old Style" w:hAnsi="Bookman Old Style"/>
                              <w:sz w:val="16"/>
                              <w:szCs w:val="16"/>
                            </w:rPr>
                            <w:t>Dominico</w:t>
                          </w:r>
                          <w:proofErr w:type="spellEnd"/>
                          <w:r w:rsidRPr="007A0EA5">
                            <w:rPr>
                              <w:rFonts w:ascii="Bookman Old Style" w:hAnsi="Bookman Old Style"/>
                              <w:sz w:val="16"/>
                              <w:szCs w:val="16"/>
                            </w:rPr>
                            <w:t xml:space="preserve"> </w:t>
                          </w:r>
                          <w:proofErr w:type="spellStart"/>
                          <w:r w:rsidRPr="007A0EA5">
                            <w:rPr>
                              <w:rFonts w:ascii="Bookman Old Style" w:hAnsi="Bookman Old Style"/>
                              <w:sz w:val="16"/>
                              <w:szCs w:val="16"/>
                            </w:rPr>
                            <w:t>Harton</w:t>
                          </w:r>
                          <w:proofErr w:type="spellEnd"/>
                          <w:r w:rsidRPr="007A0EA5">
                            <w:rPr>
                              <w:rFonts w:ascii="Bookman Old Style" w:hAnsi="Bookman Old Style"/>
                              <w:sz w:val="16"/>
                              <w:szCs w:val="16"/>
                            </w:rPr>
                            <w:t xml:space="preserve"> plantain seedlings, percentage of </w:t>
                          </w:r>
                          <w:proofErr w:type="spellStart"/>
                          <w:r w:rsidRPr="007A0EA5">
                            <w:rPr>
                              <w:rFonts w:ascii="Bookman Old Style" w:hAnsi="Bookman Old Style"/>
                              <w:sz w:val="16"/>
                              <w:szCs w:val="16"/>
                            </w:rPr>
                            <w:t>mycorrhizal</w:t>
                          </w:r>
                          <w:proofErr w:type="spellEnd"/>
                          <w:r w:rsidRPr="007A0EA5">
                            <w:rPr>
                              <w:rFonts w:ascii="Bookman Old Style" w:hAnsi="Bookman Old Style"/>
                              <w:sz w:val="16"/>
                              <w:szCs w:val="16"/>
                            </w:rPr>
                            <w:t xml:space="preserve"> colonization in roots and total number of plant parasitic nematodes in roots and soil. </w:t>
                          </w:r>
                        </w:p>
                      </w:tc>
                    </w:tr>
                    <w:tr w:rsidR="00331398" w:rsidRPr="009D1945" w:rsidTr="00686530">
                      <w:trPr>
                        <w:trHeight w:val="557"/>
                        <w:jc w:val="center"/>
                      </w:trPr>
                      <w:tc>
                        <w:tcPr>
                          <w:tcW w:w="2985" w:type="dxa"/>
                          <w:tcBorders>
                            <w:top w:val="single" w:sz="4" w:space="0" w:color="auto"/>
                            <w:left w:val="nil"/>
                            <w:bottom w:val="single" w:sz="4" w:space="0" w:color="auto"/>
                            <w:right w:val="nil"/>
                          </w:tcBorders>
                          <w:shd w:val="clear" w:color="auto" w:fill="auto"/>
                          <w:noWrap/>
                          <w:hideMark/>
                        </w:tcPr>
                        <w:p w:rsidR="00331398" w:rsidRPr="006F5605" w:rsidRDefault="00331398" w:rsidP="00686530">
                          <w:pPr>
                            <w:spacing w:after="0" w:line="360" w:lineRule="auto"/>
                            <w:rPr>
                              <w:rFonts w:ascii="Bookman Old Style" w:eastAsia="Times New Roman" w:hAnsi="Bookman Old Style"/>
                              <w:b/>
                              <w:color w:val="000000"/>
                              <w:sz w:val="16"/>
                              <w:szCs w:val="16"/>
                            </w:rPr>
                          </w:pPr>
                          <w:r w:rsidRPr="006F5605">
                            <w:rPr>
                              <w:rFonts w:ascii="Bookman Old Style" w:eastAsia="Times New Roman" w:hAnsi="Bookman Old Style"/>
                              <w:b/>
                              <w:color w:val="000000"/>
                              <w:sz w:val="16"/>
                              <w:szCs w:val="16"/>
                            </w:rPr>
                            <w:t>Variable</w:t>
                          </w:r>
                        </w:p>
                      </w:tc>
                      <w:tc>
                        <w:tcPr>
                          <w:tcW w:w="1965" w:type="dxa"/>
                          <w:tcBorders>
                            <w:top w:val="single" w:sz="4" w:space="0" w:color="auto"/>
                            <w:left w:val="nil"/>
                            <w:bottom w:val="single" w:sz="4" w:space="0" w:color="auto"/>
                            <w:right w:val="nil"/>
                          </w:tcBorders>
                          <w:shd w:val="clear" w:color="auto" w:fill="auto"/>
                          <w:hideMark/>
                        </w:tcPr>
                        <w:p w:rsidR="00331398" w:rsidRPr="006F5605" w:rsidRDefault="00331398" w:rsidP="00686530">
                          <w:pPr>
                            <w:spacing w:after="0" w:line="360" w:lineRule="auto"/>
                            <w:jc w:val="center"/>
                            <w:rPr>
                              <w:rFonts w:ascii="Bookman Old Style" w:eastAsia="Times New Roman" w:hAnsi="Bookman Old Style"/>
                              <w:b/>
                              <w:color w:val="000000"/>
                              <w:sz w:val="16"/>
                              <w:szCs w:val="16"/>
                            </w:rPr>
                          </w:pPr>
                          <w:r>
                            <w:rPr>
                              <w:rFonts w:ascii="Bookman Old Style" w:eastAsia="Times New Roman" w:hAnsi="Bookman Old Style"/>
                              <w:b/>
                              <w:color w:val="000000"/>
                              <w:sz w:val="16"/>
                              <w:szCs w:val="16"/>
                            </w:rPr>
                            <w:t>Root fresh weight</w:t>
                          </w:r>
                        </w:p>
                      </w:tc>
                      <w:tc>
                        <w:tcPr>
                          <w:tcW w:w="1095" w:type="dxa"/>
                          <w:tcBorders>
                            <w:top w:val="single" w:sz="4" w:space="0" w:color="auto"/>
                            <w:left w:val="nil"/>
                            <w:bottom w:val="single" w:sz="4" w:space="0" w:color="auto"/>
                            <w:right w:val="nil"/>
                          </w:tcBorders>
                          <w:shd w:val="clear" w:color="auto" w:fill="auto"/>
                          <w:hideMark/>
                        </w:tcPr>
                        <w:p w:rsidR="00331398" w:rsidRPr="006F5605" w:rsidRDefault="00331398" w:rsidP="00686530">
                          <w:pPr>
                            <w:spacing w:after="0" w:line="360" w:lineRule="auto"/>
                            <w:jc w:val="center"/>
                            <w:rPr>
                              <w:rFonts w:ascii="Bookman Old Style" w:eastAsia="Times New Roman" w:hAnsi="Bookman Old Style"/>
                              <w:b/>
                              <w:color w:val="000000"/>
                              <w:sz w:val="16"/>
                              <w:szCs w:val="16"/>
                            </w:rPr>
                          </w:pPr>
                          <w:r>
                            <w:rPr>
                              <w:rFonts w:ascii="Bookman Old Style" w:eastAsia="Times New Roman" w:hAnsi="Bookman Old Style"/>
                              <w:b/>
                              <w:color w:val="000000"/>
                              <w:sz w:val="16"/>
                              <w:szCs w:val="16"/>
                            </w:rPr>
                            <w:t>Dry matter</w:t>
                          </w:r>
                        </w:p>
                      </w:tc>
                      <w:tc>
                        <w:tcPr>
                          <w:tcW w:w="1472" w:type="dxa"/>
                          <w:tcBorders>
                            <w:top w:val="single" w:sz="4" w:space="0" w:color="auto"/>
                            <w:left w:val="nil"/>
                            <w:bottom w:val="single" w:sz="4" w:space="0" w:color="auto"/>
                            <w:right w:val="nil"/>
                          </w:tcBorders>
                          <w:shd w:val="clear" w:color="auto" w:fill="auto"/>
                          <w:hideMark/>
                        </w:tcPr>
                        <w:p w:rsidR="00331398" w:rsidRPr="006F5605" w:rsidRDefault="00331398" w:rsidP="00686530">
                          <w:pPr>
                            <w:spacing w:after="0" w:line="360" w:lineRule="auto"/>
                            <w:jc w:val="center"/>
                            <w:rPr>
                              <w:rFonts w:ascii="Bookman Old Style" w:eastAsia="Times New Roman" w:hAnsi="Bookman Old Style"/>
                              <w:b/>
                              <w:color w:val="000000"/>
                              <w:sz w:val="16"/>
                              <w:szCs w:val="16"/>
                              <w:lang w:val="es-CO"/>
                            </w:rPr>
                          </w:pPr>
                          <w:proofErr w:type="spellStart"/>
                          <w:r>
                            <w:rPr>
                              <w:rFonts w:ascii="Bookman Old Style" w:eastAsia="Times New Roman" w:hAnsi="Bookman Old Style"/>
                              <w:b/>
                              <w:color w:val="000000"/>
                              <w:sz w:val="16"/>
                              <w:szCs w:val="16"/>
                              <w:lang w:val="es-CO"/>
                            </w:rPr>
                            <w:t>Mycorrhizal</w:t>
                          </w:r>
                          <w:proofErr w:type="spellEnd"/>
                          <w:r>
                            <w:rPr>
                              <w:rFonts w:ascii="Bookman Old Style" w:eastAsia="Times New Roman" w:hAnsi="Bookman Old Style"/>
                              <w:b/>
                              <w:color w:val="000000"/>
                              <w:sz w:val="16"/>
                              <w:szCs w:val="16"/>
                              <w:lang w:val="es-CO"/>
                            </w:rPr>
                            <w:t xml:space="preserve"> </w:t>
                          </w:r>
                          <w:proofErr w:type="spellStart"/>
                          <w:r>
                            <w:rPr>
                              <w:rFonts w:ascii="Bookman Old Style" w:eastAsia="Times New Roman" w:hAnsi="Bookman Old Style"/>
                              <w:b/>
                              <w:color w:val="000000"/>
                              <w:sz w:val="16"/>
                              <w:szCs w:val="16"/>
                              <w:lang w:val="es-CO"/>
                            </w:rPr>
                            <w:t>colonization</w:t>
                          </w:r>
                          <w:proofErr w:type="spellEnd"/>
                          <w:r>
                            <w:rPr>
                              <w:rFonts w:ascii="Bookman Old Style" w:eastAsia="Times New Roman" w:hAnsi="Bookman Old Style"/>
                              <w:b/>
                              <w:color w:val="000000"/>
                              <w:sz w:val="16"/>
                              <w:szCs w:val="16"/>
                              <w:lang w:val="es-CO"/>
                            </w:rPr>
                            <w:t xml:space="preserve"> (%)</w:t>
                          </w:r>
                        </w:p>
                      </w:tc>
                    </w:tr>
                    <w:tr w:rsidR="00331398" w:rsidRPr="009D1945" w:rsidTr="00686530">
                      <w:trPr>
                        <w:trHeight w:val="300"/>
                        <w:jc w:val="center"/>
                      </w:trPr>
                      <w:tc>
                        <w:tcPr>
                          <w:tcW w:w="2985" w:type="dxa"/>
                          <w:tcBorders>
                            <w:top w:val="nil"/>
                            <w:left w:val="nil"/>
                            <w:bottom w:val="nil"/>
                            <w:right w:val="nil"/>
                          </w:tcBorders>
                          <w:shd w:val="clear" w:color="auto" w:fill="auto"/>
                          <w:noWrap/>
                          <w:hideMark/>
                        </w:tcPr>
                        <w:p w:rsidR="00331398" w:rsidRPr="009D1945" w:rsidRDefault="00331398" w:rsidP="00686530">
                          <w:pPr>
                            <w:spacing w:after="0" w:line="360" w:lineRule="auto"/>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 xml:space="preserve">% </w:t>
                          </w:r>
                          <w:r>
                            <w:rPr>
                              <w:rFonts w:ascii="Bookman Old Style" w:eastAsia="Times New Roman" w:hAnsi="Bookman Old Style"/>
                              <w:color w:val="000000"/>
                              <w:sz w:val="16"/>
                              <w:szCs w:val="16"/>
                              <w:lang w:val="es-CO"/>
                            </w:rPr>
                            <w:t xml:space="preserve"> </w:t>
                          </w:r>
                          <w:proofErr w:type="spellStart"/>
                          <w:r>
                            <w:rPr>
                              <w:rFonts w:ascii="Bookman Old Style" w:eastAsia="Times New Roman" w:hAnsi="Bookman Old Style"/>
                              <w:color w:val="000000"/>
                              <w:sz w:val="16"/>
                              <w:szCs w:val="16"/>
                              <w:lang w:val="es-CO"/>
                            </w:rPr>
                            <w:t>Mycorrhizal</w:t>
                          </w:r>
                          <w:proofErr w:type="spellEnd"/>
                          <w:r>
                            <w:rPr>
                              <w:rFonts w:ascii="Bookman Old Style" w:eastAsia="Times New Roman" w:hAnsi="Bookman Old Style"/>
                              <w:color w:val="000000"/>
                              <w:sz w:val="16"/>
                              <w:szCs w:val="16"/>
                              <w:lang w:val="es-CO"/>
                            </w:rPr>
                            <w:t xml:space="preserve"> </w:t>
                          </w:r>
                          <w:proofErr w:type="spellStart"/>
                          <w:r>
                            <w:rPr>
                              <w:rFonts w:ascii="Bookman Old Style" w:eastAsia="Times New Roman" w:hAnsi="Bookman Old Style"/>
                              <w:color w:val="000000"/>
                              <w:sz w:val="16"/>
                              <w:szCs w:val="16"/>
                              <w:lang w:val="es-CO"/>
                            </w:rPr>
                            <w:t>colonization</w:t>
                          </w:r>
                          <w:proofErr w:type="spellEnd"/>
                        </w:p>
                      </w:tc>
                      <w:tc>
                        <w:tcPr>
                          <w:tcW w:w="1965"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0.60*</w:t>
                          </w:r>
                        </w:p>
                      </w:tc>
                      <w:tc>
                        <w:tcPr>
                          <w:tcW w:w="1095"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0.67*</w:t>
                          </w:r>
                        </w:p>
                      </w:tc>
                      <w:tc>
                        <w:tcPr>
                          <w:tcW w:w="1472"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Pr>
                              <w:rFonts w:ascii="Bookman Old Style" w:eastAsia="Times New Roman" w:hAnsi="Bookman Old Style"/>
                              <w:color w:val="000000"/>
                              <w:sz w:val="16"/>
                              <w:szCs w:val="16"/>
                              <w:lang w:val="es-CO"/>
                            </w:rPr>
                            <w:t>―</w:t>
                          </w:r>
                        </w:p>
                      </w:tc>
                    </w:tr>
                    <w:tr w:rsidR="00331398" w:rsidRPr="009D1945" w:rsidTr="00686530">
                      <w:trPr>
                        <w:trHeight w:val="288"/>
                        <w:jc w:val="center"/>
                      </w:trPr>
                      <w:tc>
                        <w:tcPr>
                          <w:tcW w:w="2985" w:type="dxa"/>
                          <w:tcBorders>
                            <w:top w:val="nil"/>
                            <w:left w:val="nil"/>
                            <w:bottom w:val="nil"/>
                            <w:right w:val="nil"/>
                          </w:tcBorders>
                          <w:shd w:val="clear" w:color="auto" w:fill="auto"/>
                          <w:hideMark/>
                        </w:tcPr>
                        <w:p w:rsidR="00331398" w:rsidRPr="009D1945" w:rsidRDefault="00331398" w:rsidP="00686530">
                          <w:pPr>
                            <w:spacing w:after="0" w:line="360" w:lineRule="auto"/>
                            <w:rPr>
                              <w:rFonts w:ascii="Bookman Old Style" w:eastAsia="Times New Roman" w:hAnsi="Bookman Old Style"/>
                              <w:color w:val="000000"/>
                              <w:sz w:val="16"/>
                              <w:szCs w:val="16"/>
                              <w:lang w:val="es-CO"/>
                            </w:rPr>
                          </w:pPr>
                          <w:proofErr w:type="spellStart"/>
                          <w:r>
                            <w:rPr>
                              <w:rFonts w:ascii="Bookman Old Style" w:eastAsia="Times New Roman" w:hAnsi="Bookman Old Style"/>
                              <w:color w:val="000000"/>
                              <w:sz w:val="16"/>
                              <w:szCs w:val="16"/>
                              <w:lang w:val="es-CO"/>
                            </w:rPr>
                            <w:t>Nematodes</w:t>
                          </w:r>
                          <w:proofErr w:type="spellEnd"/>
                          <w:r>
                            <w:rPr>
                              <w:rFonts w:ascii="Bookman Old Style" w:eastAsia="Times New Roman" w:hAnsi="Bookman Old Style"/>
                              <w:color w:val="000000"/>
                              <w:sz w:val="16"/>
                              <w:szCs w:val="16"/>
                              <w:lang w:val="es-CO"/>
                            </w:rPr>
                            <w:t xml:space="preserve"> in </w:t>
                          </w:r>
                          <w:proofErr w:type="spellStart"/>
                          <w:r>
                            <w:rPr>
                              <w:rFonts w:ascii="Bookman Old Style" w:eastAsia="Times New Roman" w:hAnsi="Bookman Old Style"/>
                              <w:color w:val="000000"/>
                              <w:sz w:val="16"/>
                              <w:szCs w:val="16"/>
                              <w:lang w:val="es-CO"/>
                            </w:rPr>
                            <w:t>roots</w:t>
                          </w:r>
                          <w:proofErr w:type="spellEnd"/>
                        </w:p>
                      </w:tc>
                      <w:tc>
                        <w:tcPr>
                          <w:tcW w:w="1965"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-0.17</w:t>
                          </w:r>
                        </w:p>
                      </w:tc>
                      <w:tc>
                        <w:tcPr>
                          <w:tcW w:w="1095"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-0.19</w:t>
                          </w:r>
                        </w:p>
                      </w:tc>
                      <w:tc>
                        <w:tcPr>
                          <w:tcW w:w="1472"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-0.02</w:t>
                          </w:r>
                        </w:p>
                      </w:tc>
                    </w:tr>
                    <w:tr w:rsidR="00331398" w:rsidRPr="009D1945" w:rsidTr="00686530">
                      <w:trPr>
                        <w:trHeight w:val="180"/>
                        <w:jc w:val="center"/>
                      </w:trPr>
                      <w:tc>
                        <w:tcPr>
                          <w:tcW w:w="2985" w:type="dxa"/>
                          <w:tcBorders>
                            <w:top w:val="nil"/>
                            <w:left w:val="nil"/>
                            <w:bottom w:val="single" w:sz="4" w:space="0" w:color="auto"/>
                            <w:right w:val="nil"/>
                          </w:tcBorders>
                          <w:shd w:val="clear" w:color="auto" w:fill="auto"/>
                          <w:hideMark/>
                        </w:tcPr>
                        <w:p w:rsidR="00331398" w:rsidRPr="009D1945" w:rsidRDefault="00331398" w:rsidP="00686530">
                          <w:pPr>
                            <w:spacing w:after="0" w:line="360" w:lineRule="auto"/>
                            <w:rPr>
                              <w:rFonts w:ascii="Bookman Old Style" w:eastAsia="Times New Roman" w:hAnsi="Bookman Old Style"/>
                              <w:color w:val="000000"/>
                              <w:sz w:val="16"/>
                              <w:szCs w:val="16"/>
                              <w:lang w:val="es-CO"/>
                            </w:rPr>
                          </w:pPr>
                          <w:proofErr w:type="spellStart"/>
                          <w:r>
                            <w:rPr>
                              <w:rFonts w:ascii="Bookman Old Style" w:eastAsia="Times New Roman" w:hAnsi="Bookman Old Style"/>
                              <w:color w:val="000000"/>
                              <w:sz w:val="16"/>
                              <w:szCs w:val="16"/>
                              <w:lang w:val="es-CO"/>
                            </w:rPr>
                            <w:t>Nematodes</w:t>
                          </w:r>
                          <w:proofErr w:type="spellEnd"/>
                          <w:r>
                            <w:rPr>
                              <w:rFonts w:ascii="Bookman Old Style" w:eastAsia="Times New Roman" w:hAnsi="Bookman Old Style"/>
                              <w:color w:val="000000"/>
                              <w:sz w:val="16"/>
                              <w:szCs w:val="16"/>
                              <w:lang w:val="es-CO"/>
                            </w:rPr>
                            <w:t xml:space="preserve"> in </w:t>
                          </w:r>
                          <w:proofErr w:type="spellStart"/>
                          <w:r>
                            <w:rPr>
                              <w:rFonts w:ascii="Bookman Old Style" w:eastAsia="Times New Roman" w:hAnsi="Bookman Old Style"/>
                              <w:color w:val="000000"/>
                              <w:sz w:val="16"/>
                              <w:szCs w:val="16"/>
                              <w:lang w:val="es-CO"/>
                            </w:rPr>
                            <w:t>soil</w:t>
                          </w:r>
                          <w:proofErr w:type="spellEnd"/>
                        </w:p>
                      </w:tc>
                      <w:tc>
                        <w:tcPr>
                          <w:tcW w:w="1965" w:type="dxa"/>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-0.09</w:t>
                          </w:r>
                        </w:p>
                      </w:tc>
                      <w:tc>
                        <w:tcPr>
                          <w:tcW w:w="1095" w:type="dxa"/>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-0.06</w:t>
                          </w:r>
                        </w:p>
                      </w:tc>
                      <w:tc>
                        <w:tcPr>
                          <w:tcW w:w="1472" w:type="dxa"/>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0.02</w:t>
                          </w:r>
                        </w:p>
                      </w:tc>
                    </w:tr>
                  </w:tbl>
                  <w:p w:rsidR="00331398" w:rsidRPr="007A0EA5" w:rsidRDefault="00331398" w:rsidP="00331398">
                    <w:pPr>
                      <w:spacing w:after="0" w:line="360" w:lineRule="auto"/>
                      <w:ind w:firstLine="851"/>
                      <w:rPr>
                        <w:rFonts w:ascii="Bookman Old Style" w:hAnsi="Bookman Old Style"/>
                        <w:sz w:val="16"/>
                        <w:szCs w:val="16"/>
                      </w:rPr>
                    </w:pPr>
                    <w:r w:rsidRPr="007A0EA5">
                      <w:rPr>
                        <w:rFonts w:ascii="Bookman Old Style" w:hAnsi="Bookman Old Style"/>
                        <w:sz w:val="16"/>
                        <w:szCs w:val="16"/>
                      </w:rPr>
                      <w:t>* Average</w:t>
                    </w:r>
                    <w:r w:rsidR="007A28CA">
                      <w:rPr>
                        <w:rFonts w:ascii="Bookman Old Style" w:hAnsi="Bookman Old Style"/>
                        <w:sz w:val="16"/>
                        <w:szCs w:val="16"/>
                      </w:rPr>
                      <w:t>s</w:t>
                    </w:r>
                    <w:r w:rsidRPr="007A0EA5">
                      <w:rPr>
                        <w:rFonts w:ascii="Bookman Old Style" w:hAnsi="Bookman Old Style"/>
                        <w:sz w:val="16"/>
                        <w:szCs w:val="16"/>
                      </w:rPr>
                      <w:t xml:space="preserve"> in each column are significa</w:t>
                    </w:r>
                    <w:r>
                      <w:rPr>
                        <w:rFonts w:ascii="Bookman Old Style" w:hAnsi="Bookman Old Style"/>
                        <w:sz w:val="16"/>
                        <w:szCs w:val="16"/>
                      </w:rPr>
                      <w:t>ntly</w:t>
                    </w:r>
                    <w:r w:rsidRPr="007A0EA5">
                      <w:rPr>
                        <w:rFonts w:ascii="Bookman Old Style" w:hAnsi="Bookman Old Style"/>
                        <w:sz w:val="16"/>
                        <w:szCs w:val="16"/>
                      </w:rPr>
                      <w:t xml:space="preserve"> different at P ≤ 0.05.</w:t>
                    </w:r>
                  </w:p>
                  <w:p w:rsidR="00331398" w:rsidRDefault="00331398" w:rsidP="00331398"/>
                </w:txbxContent>
              </v:textbox>
            </v:shape>
            <w10:wrap type="square"/>
          </v:group>
        </w:pict>
      </w:r>
      <w:r w:rsidR="00FE370B" w:rsidRPr="007A0EA5">
        <w:rPr>
          <w:rFonts w:ascii="Bookman Old Style" w:hAnsi="Bookman Old Style"/>
          <w:sz w:val="21"/>
          <w:szCs w:val="21"/>
        </w:rPr>
        <w:t>The absence of a good symbiotic association</w:t>
      </w:r>
      <w:r w:rsidR="005B30E9" w:rsidRPr="007A0EA5">
        <w:rPr>
          <w:rFonts w:ascii="Bookman Old Style" w:hAnsi="Bookman Old Style"/>
          <w:sz w:val="21"/>
          <w:szCs w:val="21"/>
        </w:rPr>
        <w:t xml:space="preserve"> between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t>fistulosum</w:t>
      </w:r>
      <w:proofErr w:type="spellEnd"/>
      <w:r w:rsidR="00FE370B" w:rsidRPr="007A0EA5">
        <w:rPr>
          <w:rFonts w:ascii="Bookman Old Style" w:hAnsi="Bookman Old Style"/>
          <w:sz w:val="21"/>
          <w:szCs w:val="21"/>
        </w:rPr>
        <w:t xml:space="preserve"> </w:t>
      </w:r>
      <w:proofErr w:type="gramStart"/>
      <w:r w:rsidR="00FE370B" w:rsidRPr="007A0EA5">
        <w:rPr>
          <w:rFonts w:ascii="Bookman Old Style" w:hAnsi="Bookman Old Style"/>
          <w:sz w:val="21"/>
          <w:szCs w:val="21"/>
        </w:rPr>
        <w:t>or</w:t>
      </w:r>
      <w:proofErr w:type="gramEnd"/>
      <w:r w:rsidR="00FE370B" w:rsidRPr="007A0EA5">
        <w:rPr>
          <w:rFonts w:ascii="Bookman Old Style" w:hAnsi="Bookman Old Style"/>
          <w:sz w:val="21"/>
          <w:szCs w:val="21"/>
        </w:rPr>
        <w:t xml:space="preserve">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t>fasciculatum</w:t>
      </w:r>
      <w:proofErr w:type="spellEnd"/>
      <w:r w:rsidR="005B30E9" w:rsidRPr="007A0EA5">
        <w:rPr>
          <w:rFonts w:ascii="Bookman Old Style" w:hAnsi="Bookman Old Style"/>
          <w:i/>
          <w:sz w:val="21"/>
          <w:szCs w:val="21"/>
        </w:rPr>
        <w:t xml:space="preserve"> </w:t>
      </w:r>
      <w:r w:rsidR="005B30E9" w:rsidRPr="007A0EA5">
        <w:rPr>
          <w:rFonts w:ascii="Bookman Old Style" w:hAnsi="Bookman Old Style"/>
          <w:sz w:val="21"/>
          <w:szCs w:val="21"/>
        </w:rPr>
        <w:t xml:space="preserve">with plantain plants is not explicable, since other studies </w:t>
      </w:r>
      <w:r w:rsidR="00FE370B" w:rsidRPr="007A0EA5">
        <w:rPr>
          <w:rFonts w:ascii="Bookman Old Style" w:hAnsi="Bookman Old Style"/>
          <w:sz w:val="21"/>
          <w:szCs w:val="21"/>
        </w:rPr>
        <w:t xml:space="preserve">(Reyes </w:t>
      </w:r>
      <w:r w:rsidR="00FE370B" w:rsidRPr="007A0EA5">
        <w:rPr>
          <w:rFonts w:ascii="Bookman Old Style" w:hAnsi="Bookman Old Style"/>
          <w:i/>
          <w:sz w:val="21"/>
          <w:szCs w:val="21"/>
        </w:rPr>
        <w:t>et al.</w:t>
      </w:r>
      <w:r w:rsidR="00FE370B" w:rsidRPr="007A0EA5">
        <w:rPr>
          <w:rFonts w:ascii="Bookman Old Style" w:hAnsi="Bookman Old Style"/>
          <w:sz w:val="21"/>
          <w:szCs w:val="21"/>
        </w:rPr>
        <w:t xml:space="preserve">, 1995; </w:t>
      </w:r>
      <w:proofErr w:type="spellStart"/>
      <w:r w:rsidR="00FE370B" w:rsidRPr="007A0EA5">
        <w:rPr>
          <w:rFonts w:ascii="Bookman Old Style" w:hAnsi="Bookman Old Style"/>
          <w:sz w:val="21"/>
          <w:szCs w:val="21"/>
        </w:rPr>
        <w:t>Hurtado</w:t>
      </w:r>
      <w:proofErr w:type="spellEnd"/>
      <w:r w:rsidR="00FE370B" w:rsidRPr="007A0EA5">
        <w:rPr>
          <w:rFonts w:ascii="Bookman Old Style" w:hAnsi="Bookman Old Style"/>
          <w:sz w:val="21"/>
          <w:szCs w:val="21"/>
        </w:rPr>
        <w:t xml:space="preserve">, 1996; Jaramillo and </w:t>
      </w:r>
      <w:proofErr w:type="spellStart"/>
      <w:r w:rsidR="00FE370B" w:rsidRPr="007A0EA5">
        <w:rPr>
          <w:rFonts w:ascii="Bookman Old Style" w:hAnsi="Bookman Old Style"/>
          <w:sz w:val="21"/>
          <w:szCs w:val="21"/>
        </w:rPr>
        <w:t>Rivillas</w:t>
      </w:r>
      <w:proofErr w:type="spellEnd"/>
      <w:r w:rsidR="00FE370B" w:rsidRPr="007A0EA5">
        <w:rPr>
          <w:rFonts w:ascii="Bookman Old Style" w:hAnsi="Bookman Old Style"/>
          <w:sz w:val="21"/>
          <w:szCs w:val="21"/>
        </w:rPr>
        <w:t xml:space="preserve">, 2001) reported </w:t>
      </w:r>
      <w:r w:rsidR="007F0E48" w:rsidRPr="007A0EA5">
        <w:rPr>
          <w:rFonts w:ascii="Bookman Old Style" w:hAnsi="Bookman Old Style"/>
          <w:sz w:val="21"/>
          <w:szCs w:val="21"/>
        </w:rPr>
        <w:t xml:space="preserve">over 80% </w:t>
      </w:r>
      <w:r w:rsidR="00193254" w:rsidRPr="007A0EA5">
        <w:rPr>
          <w:rFonts w:ascii="Bookman Old Style" w:hAnsi="Bookman Old Style"/>
          <w:sz w:val="21"/>
          <w:szCs w:val="21"/>
        </w:rPr>
        <w:t>colonization</w:t>
      </w:r>
      <w:r w:rsidR="007F0E48" w:rsidRPr="007A0EA5">
        <w:rPr>
          <w:rFonts w:ascii="Bookman Old Style" w:hAnsi="Bookman Old Style"/>
          <w:sz w:val="21"/>
          <w:szCs w:val="21"/>
        </w:rPr>
        <w:t xml:space="preserve"> of these species in plantain and banana roots.  In the same manner, </w:t>
      </w:r>
      <w:proofErr w:type="spellStart"/>
      <w:r w:rsidR="007F0E48" w:rsidRPr="007A0EA5">
        <w:rPr>
          <w:rFonts w:ascii="Bookman Old Style" w:hAnsi="Bookman Old Style"/>
          <w:sz w:val="21"/>
          <w:szCs w:val="21"/>
        </w:rPr>
        <w:t>bioprotection</w:t>
      </w:r>
      <w:proofErr w:type="spellEnd"/>
      <w:r w:rsidR="007F0E48" w:rsidRPr="007A0EA5">
        <w:rPr>
          <w:rFonts w:ascii="Bookman Old Style" w:hAnsi="Bookman Old Style"/>
          <w:sz w:val="21"/>
          <w:szCs w:val="21"/>
        </w:rPr>
        <w:t xml:space="preserve"> effects of </w:t>
      </w:r>
      <w:r w:rsidR="00FE370B" w:rsidRPr="007A0EA5">
        <w:rPr>
          <w:rFonts w:ascii="Bookman Old Style" w:hAnsi="Bookman Old Style"/>
          <w:i/>
          <w:iCs/>
          <w:sz w:val="21"/>
          <w:szCs w:val="21"/>
        </w:rPr>
        <w:t xml:space="preserve">G. </w:t>
      </w:r>
      <w:proofErr w:type="spellStart"/>
      <w:r w:rsidR="00FE370B" w:rsidRPr="007A0EA5">
        <w:rPr>
          <w:rFonts w:ascii="Bookman Old Style" w:hAnsi="Bookman Old Style"/>
          <w:i/>
          <w:iCs/>
          <w:sz w:val="21"/>
          <w:szCs w:val="21"/>
        </w:rPr>
        <w:t>fasci</w:t>
      </w:r>
      <w:r w:rsidR="00686530">
        <w:rPr>
          <w:rFonts w:ascii="Bookman Old Style" w:hAnsi="Bookman Old Style"/>
          <w:i/>
          <w:iCs/>
          <w:sz w:val="21"/>
          <w:szCs w:val="21"/>
        </w:rPr>
        <w:t>-</w:t>
      </w:r>
      <w:r w:rsidR="00FE370B" w:rsidRPr="007A0EA5">
        <w:rPr>
          <w:rFonts w:ascii="Bookman Old Style" w:hAnsi="Bookman Old Style"/>
          <w:i/>
          <w:iCs/>
          <w:sz w:val="21"/>
          <w:szCs w:val="21"/>
        </w:rPr>
        <w:t>culatum</w:t>
      </w:r>
      <w:proofErr w:type="spellEnd"/>
      <w:r w:rsidR="00FE370B" w:rsidRPr="007A0EA5">
        <w:rPr>
          <w:rFonts w:ascii="Bookman Old Style" w:hAnsi="Bookman Old Style"/>
          <w:i/>
          <w:iCs/>
          <w:sz w:val="21"/>
          <w:szCs w:val="21"/>
        </w:rPr>
        <w:t xml:space="preserve"> </w:t>
      </w:r>
      <w:r w:rsidR="005B30E9" w:rsidRPr="007A0EA5">
        <w:rPr>
          <w:rFonts w:ascii="Bookman Old Style" w:hAnsi="Bookman Old Style"/>
          <w:sz w:val="21"/>
          <w:szCs w:val="21"/>
        </w:rPr>
        <w:t>against</w:t>
      </w:r>
      <w:r w:rsidR="007F0E48" w:rsidRPr="007A0EA5">
        <w:rPr>
          <w:rFonts w:ascii="Bookman Old Style" w:hAnsi="Bookman Old Style"/>
          <w:sz w:val="21"/>
          <w:szCs w:val="21"/>
        </w:rPr>
        <w:t xml:space="preserve"> </w:t>
      </w:r>
      <w:r w:rsidR="00FE370B" w:rsidRPr="007A0EA5">
        <w:rPr>
          <w:rFonts w:ascii="Bookman Old Style" w:hAnsi="Bookman Old Style"/>
          <w:i/>
          <w:iCs/>
          <w:sz w:val="21"/>
          <w:szCs w:val="21"/>
        </w:rPr>
        <w:t xml:space="preserve">R. </w:t>
      </w:r>
      <w:proofErr w:type="spellStart"/>
      <w:r w:rsidR="00FE370B" w:rsidRPr="007A0EA5">
        <w:rPr>
          <w:rFonts w:ascii="Bookman Old Style" w:hAnsi="Bookman Old Style"/>
          <w:i/>
          <w:iCs/>
          <w:sz w:val="21"/>
          <w:szCs w:val="21"/>
        </w:rPr>
        <w:t>similis</w:t>
      </w:r>
      <w:proofErr w:type="spellEnd"/>
      <w:r w:rsidR="00FE370B" w:rsidRPr="007A0EA5">
        <w:rPr>
          <w:rFonts w:ascii="Bookman Old Style" w:hAnsi="Bookman Old Style"/>
          <w:i/>
          <w:iCs/>
          <w:sz w:val="21"/>
          <w:szCs w:val="21"/>
        </w:rPr>
        <w:t xml:space="preserve"> </w:t>
      </w:r>
      <w:r w:rsidR="007F0E48" w:rsidRPr="007A0EA5">
        <w:rPr>
          <w:rFonts w:ascii="Bookman Old Style" w:hAnsi="Bookman Old Style"/>
          <w:sz w:val="21"/>
          <w:szCs w:val="21"/>
        </w:rPr>
        <w:t>in banana are cited</w:t>
      </w:r>
      <w:r w:rsidR="00FE370B" w:rsidRPr="007A0EA5">
        <w:rPr>
          <w:rFonts w:ascii="Bookman Old Style" w:hAnsi="Bookman Old Style"/>
          <w:sz w:val="21"/>
          <w:szCs w:val="21"/>
        </w:rPr>
        <w:t xml:space="preserve"> (</w:t>
      </w:r>
      <w:proofErr w:type="spellStart"/>
      <w:r w:rsidR="00FE370B" w:rsidRPr="007A0EA5">
        <w:rPr>
          <w:rFonts w:ascii="Bookman Old Style" w:hAnsi="Bookman Old Style"/>
          <w:sz w:val="21"/>
          <w:szCs w:val="21"/>
        </w:rPr>
        <w:t>Siddiqui</w:t>
      </w:r>
      <w:proofErr w:type="spellEnd"/>
      <w:r w:rsidR="00FE370B" w:rsidRPr="007A0EA5">
        <w:rPr>
          <w:rFonts w:ascii="Bookman Old Style" w:hAnsi="Bookman Old Style"/>
          <w:sz w:val="21"/>
          <w:szCs w:val="21"/>
        </w:rPr>
        <w:t xml:space="preserve"> </w:t>
      </w:r>
      <w:r w:rsidR="00193254" w:rsidRPr="007A0EA5">
        <w:rPr>
          <w:rFonts w:ascii="Bookman Old Style" w:hAnsi="Bookman Old Style"/>
          <w:sz w:val="21"/>
          <w:szCs w:val="21"/>
        </w:rPr>
        <w:t>and</w:t>
      </w:r>
      <w:r w:rsidR="00FE370B" w:rsidRPr="007A0EA5">
        <w:rPr>
          <w:rFonts w:ascii="Bookman Old Style" w:hAnsi="Bookman Old Style"/>
          <w:sz w:val="21"/>
          <w:szCs w:val="21"/>
        </w:rPr>
        <w:t xml:space="preserve"> </w:t>
      </w:r>
      <w:proofErr w:type="spellStart"/>
      <w:r w:rsidR="00FE370B" w:rsidRPr="007A0EA5">
        <w:rPr>
          <w:rFonts w:ascii="Bookman Old Style" w:hAnsi="Bookman Old Style"/>
          <w:sz w:val="21"/>
          <w:szCs w:val="21"/>
        </w:rPr>
        <w:t>Mahmood</w:t>
      </w:r>
      <w:proofErr w:type="spellEnd"/>
      <w:r w:rsidR="00FE370B" w:rsidRPr="007A0EA5">
        <w:rPr>
          <w:rFonts w:ascii="Bookman Old Style" w:hAnsi="Bookman Old Style"/>
          <w:sz w:val="21"/>
          <w:szCs w:val="21"/>
        </w:rPr>
        <w:t xml:space="preserve">, 1995; </w:t>
      </w:r>
      <w:proofErr w:type="spellStart"/>
      <w:r w:rsidR="00FE370B" w:rsidRPr="007A0EA5">
        <w:rPr>
          <w:rFonts w:ascii="Bookman Old Style" w:hAnsi="Bookman Old Style"/>
          <w:sz w:val="21"/>
          <w:szCs w:val="21"/>
        </w:rPr>
        <w:t>Umesh</w:t>
      </w:r>
      <w:proofErr w:type="spellEnd"/>
      <w:r w:rsidR="00FE370B" w:rsidRPr="007A0EA5">
        <w:rPr>
          <w:rFonts w:ascii="Bookman Old Style" w:hAnsi="Bookman Old Style"/>
          <w:sz w:val="21"/>
          <w:szCs w:val="21"/>
        </w:rPr>
        <w:t xml:space="preserve"> </w:t>
      </w:r>
      <w:r w:rsidR="00FE370B" w:rsidRPr="007A0EA5">
        <w:rPr>
          <w:rFonts w:ascii="Bookman Old Style" w:hAnsi="Bookman Old Style"/>
          <w:i/>
          <w:sz w:val="21"/>
          <w:szCs w:val="21"/>
        </w:rPr>
        <w:t>et al.</w:t>
      </w:r>
      <w:r w:rsidR="00FE370B" w:rsidRPr="007A0EA5">
        <w:rPr>
          <w:rFonts w:ascii="Bookman Old Style" w:hAnsi="Bookman Old Style"/>
          <w:sz w:val="21"/>
          <w:szCs w:val="21"/>
        </w:rPr>
        <w:t>, 1988).</w:t>
      </w:r>
      <w:r w:rsidR="007F0E48" w:rsidRPr="007A0EA5">
        <w:rPr>
          <w:rFonts w:ascii="Bookman Old Style" w:hAnsi="Bookman Old Style"/>
          <w:sz w:val="21"/>
          <w:szCs w:val="21"/>
        </w:rPr>
        <w:t xml:space="preserve"> </w:t>
      </w:r>
      <w:r w:rsidR="00193254" w:rsidRPr="007A0EA5">
        <w:rPr>
          <w:rFonts w:ascii="Bookman Old Style" w:hAnsi="Bookman Old Style"/>
          <w:sz w:val="21"/>
          <w:szCs w:val="21"/>
        </w:rPr>
        <w:t xml:space="preserve"> </w:t>
      </w:r>
      <w:r w:rsidR="007F0E48" w:rsidRPr="007A0EA5">
        <w:rPr>
          <w:rFonts w:ascii="Bookman Old Style" w:hAnsi="Bookman Old Style"/>
          <w:sz w:val="21"/>
          <w:szCs w:val="21"/>
        </w:rPr>
        <w:t xml:space="preserve">Possibly, the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t>fistulosum</w:t>
      </w:r>
      <w:proofErr w:type="spellEnd"/>
      <w:r w:rsidR="00FE370B" w:rsidRPr="007A0EA5">
        <w:rPr>
          <w:rFonts w:ascii="Bookman Old Style" w:hAnsi="Bookman Old Style"/>
          <w:sz w:val="21"/>
          <w:szCs w:val="21"/>
        </w:rPr>
        <w:t xml:space="preserve"> and </w:t>
      </w:r>
      <w:r w:rsidR="00FE370B" w:rsidRPr="007A0EA5">
        <w:rPr>
          <w:rFonts w:ascii="Bookman Old Style" w:hAnsi="Bookman Old Style"/>
          <w:i/>
          <w:sz w:val="21"/>
          <w:szCs w:val="21"/>
        </w:rPr>
        <w:t xml:space="preserve">G. </w:t>
      </w:r>
      <w:proofErr w:type="spellStart"/>
      <w:r w:rsidR="00FE370B" w:rsidRPr="007A0EA5">
        <w:rPr>
          <w:rFonts w:ascii="Bookman Old Style" w:hAnsi="Bookman Old Style"/>
          <w:i/>
          <w:sz w:val="21"/>
          <w:szCs w:val="21"/>
        </w:rPr>
        <w:lastRenderedPageBreak/>
        <w:t>fasciculatum</w:t>
      </w:r>
      <w:proofErr w:type="spellEnd"/>
      <w:r w:rsidR="00FE370B" w:rsidRPr="007A0EA5">
        <w:rPr>
          <w:rFonts w:ascii="Bookman Old Style" w:hAnsi="Bookman Old Style"/>
          <w:sz w:val="21"/>
          <w:szCs w:val="21"/>
        </w:rPr>
        <w:t xml:space="preserve"> st</w:t>
      </w:r>
      <w:r w:rsidR="000D6422" w:rsidRPr="007A0EA5">
        <w:rPr>
          <w:rFonts w:ascii="Bookman Old Style" w:hAnsi="Bookman Old Style"/>
          <w:sz w:val="21"/>
          <w:szCs w:val="21"/>
        </w:rPr>
        <w:t>rains used in this study require</w:t>
      </w:r>
      <w:r w:rsidR="00FE370B" w:rsidRPr="007A0EA5">
        <w:rPr>
          <w:rFonts w:ascii="Bookman Old Style" w:hAnsi="Bookman Old Style"/>
          <w:sz w:val="21"/>
          <w:szCs w:val="21"/>
        </w:rPr>
        <w:t xml:space="preserve"> a higher number of spores/ g of </w:t>
      </w:r>
      <w:proofErr w:type="spellStart"/>
      <w:r w:rsidR="00FE370B" w:rsidRPr="007A0EA5">
        <w:rPr>
          <w:rFonts w:ascii="Bookman Old Style" w:hAnsi="Bookman Old Style"/>
          <w:sz w:val="21"/>
          <w:szCs w:val="21"/>
        </w:rPr>
        <w:t>ino</w:t>
      </w:r>
      <w:r w:rsidR="00686530">
        <w:rPr>
          <w:rFonts w:ascii="Bookman Old Style" w:hAnsi="Bookman Old Style"/>
          <w:sz w:val="21"/>
          <w:szCs w:val="21"/>
        </w:rPr>
        <w:t>-</w:t>
      </w:r>
      <w:r w:rsidR="00FE370B" w:rsidRPr="007A0EA5">
        <w:rPr>
          <w:rFonts w:ascii="Bookman Old Style" w:hAnsi="Bookman Old Style"/>
          <w:sz w:val="21"/>
          <w:szCs w:val="21"/>
        </w:rPr>
        <w:t>culum</w:t>
      </w:r>
      <w:proofErr w:type="spellEnd"/>
      <w:r w:rsidR="00FE370B" w:rsidRPr="007A0EA5">
        <w:rPr>
          <w:rFonts w:ascii="Bookman Old Style" w:hAnsi="Bookman Old Style"/>
          <w:sz w:val="21"/>
          <w:szCs w:val="21"/>
        </w:rPr>
        <w:t xml:space="preserve">, or </w:t>
      </w:r>
      <w:r w:rsidR="007F0E48" w:rsidRPr="007A0EA5">
        <w:rPr>
          <w:rFonts w:ascii="Bookman Old Style" w:hAnsi="Bookman Old Style"/>
          <w:sz w:val="21"/>
          <w:szCs w:val="21"/>
        </w:rPr>
        <w:t xml:space="preserve">they were affected by the soil physical and chemical conditions that affected their adaptation and colonization, compared with other genus or species </w:t>
      </w:r>
      <w:r w:rsidR="00D65615" w:rsidRPr="007A0EA5">
        <w:rPr>
          <w:rFonts w:ascii="Bookman Old Style" w:hAnsi="Bookman Old Style"/>
          <w:sz w:val="21"/>
          <w:szCs w:val="21"/>
        </w:rPr>
        <w:t xml:space="preserve">on the commercial AMF inoculum.  </w:t>
      </w:r>
      <w:r w:rsidR="000D6422" w:rsidRPr="007A0EA5">
        <w:rPr>
          <w:rFonts w:ascii="Bookman Old Style" w:hAnsi="Bookman Old Style"/>
          <w:sz w:val="21"/>
          <w:szCs w:val="21"/>
        </w:rPr>
        <w:t>This suggests</w:t>
      </w:r>
      <w:r w:rsidR="005B30E9" w:rsidRPr="007A0EA5">
        <w:rPr>
          <w:rFonts w:ascii="Bookman Old Style" w:hAnsi="Bookman Old Style"/>
          <w:sz w:val="21"/>
          <w:szCs w:val="21"/>
        </w:rPr>
        <w:t xml:space="preserve"> that the </w:t>
      </w:r>
      <w:proofErr w:type="spellStart"/>
      <w:r w:rsidR="005B30E9" w:rsidRPr="007A0EA5">
        <w:rPr>
          <w:rFonts w:ascii="Bookman Old Style" w:hAnsi="Bookman Old Style"/>
          <w:sz w:val="21"/>
          <w:szCs w:val="21"/>
        </w:rPr>
        <w:t>ino</w:t>
      </w:r>
      <w:r w:rsidR="00686530">
        <w:rPr>
          <w:rFonts w:ascii="Bookman Old Style" w:hAnsi="Bookman Old Style"/>
          <w:sz w:val="21"/>
          <w:szCs w:val="21"/>
        </w:rPr>
        <w:t>-</w:t>
      </w:r>
      <w:r w:rsidR="005B30E9" w:rsidRPr="007A0EA5">
        <w:rPr>
          <w:rFonts w:ascii="Bookman Old Style" w:hAnsi="Bookman Old Style"/>
          <w:sz w:val="21"/>
          <w:szCs w:val="21"/>
        </w:rPr>
        <w:t>culation</w:t>
      </w:r>
      <w:proofErr w:type="spellEnd"/>
      <w:r w:rsidR="005B30E9" w:rsidRPr="007A0EA5">
        <w:rPr>
          <w:rFonts w:ascii="Bookman Old Style" w:hAnsi="Bookman Old Style"/>
          <w:sz w:val="21"/>
          <w:szCs w:val="21"/>
        </w:rPr>
        <w:t xml:space="preserve"> of a strain alone cannot be more effective than a mix of s</w:t>
      </w:r>
      <w:r w:rsidR="00FE370B" w:rsidRPr="007A0EA5">
        <w:rPr>
          <w:rFonts w:ascii="Bookman Old Style" w:hAnsi="Bookman Old Style"/>
          <w:sz w:val="21"/>
          <w:szCs w:val="21"/>
        </w:rPr>
        <w:t xml:space="preserve">trains. </w:t>
      </w:r>
      <w:r w:rsidR="0058486D" w:rsidRPr="007A0EA5">
        <w:rPr>
          <w:rFonts w:ascii="Bookman Old Style" w:hAnsi="Bookman Old Style"/>
          <w:sz w:val="21"/>
          <w:szCs w:val="21"/>
        </w:rPr>
        <w:t xml:space="preserve"> Nowadays, it is accepted the specificity between the host and the inoculated strain in the </w:t>
      </w:r>
      <w:proofErr w:type="spellStart"/>
      <w:r w:rsidR="0058486D" w:rsidRPr="007A0EA5">
        <w:rPr>
          <w:rFonts w:ascii="Bookman Old Style" w:hAnsi="Bookman Old Style"/>
          <w:sz w:val="21"/>
          <w:szCs w:val="21"/>
        </w:rPr>
        <w:t>mycorrhizal</w:t>
      </w:r>
      <w:proofErr w:type="spellEnd"/>
      <w:r w:rsidR="0058486D" w:rsidRPr="007A0EA5">
        <w:rPr>
          <w:rFonts w:ascii="Bookman Old Style" w:hAnsi="Bookman Old Style"/>
          <w:sz w:val="21"/>
          <w:szCs w:val="21"/>
        </w:rPr>
        <w:t xml:space="preserve"> association, there are evidences in the res</w:t>
      </w:r>
      <w:r w:rsidR="00331398">
        <w:rPr>
          <w:rFonts w:ascii="Bookman Old Style" w:hAnsi="Bookman Old Style"/>
          <w:sz w:val="21"/>
          <w:szCs w:val="21"/>
        </w:rPr>
        <w:t>-</w:t>
      </w:r>
      <w:proofErr w:type="spellStart"/>
      <w:r w:rsidR="0058486D" w:rsidRPr="007A0EA5">
        <w:rPr>
          <w:rFonts w:ascii="Bookman Old Style" w:hAnsi="Bookman Old Style"/>
          <w:sz w:val="21"/>
          <w:szCs w:val="21"/>
        </w:rPr>
        <w:t>ponse</w:t>
      </w:r>
      <w:proofErr w:type="spellEnd"/>
      <w:r w:rsidR="0058486D" w:rsidRPr="007A0EA5">
        <w:rPr>
          <w:rFonts w:ascii="Bookman Old Style" w:hAnsi="Bookman Old Style"/>
          <w:sz w:val="21"/>
          <w:szCs w:val="21"/>
        </w:rPr>
        <w:t xml:space="preserve"> diversity according to different spores from the same strain </w:t>
      </w:r>
      <w:r w:rsidR="00FE370B" w:rsidRPr="007A0EA5">
        <w:rPr>
          <w:rFonts w:ascii="Bookman Old Style" w:hAnsi="Bookman Old Style"/>
          <w:sz w:val="21"/>
          <w:szCs w:val="21"/>
        </w:rPr>
        <w:t xml:space="preserve">(Ian Sanders, University of Lausanne, </w:t>
      </w:r>
      <w:proofErr w:type="spellStart"/>
      <w:r w:rsidR="00FE370B" w:rsidRPr="007A0EA5">
        <w:rPr>
          <w:rFonts w:ascii="Bookman Old Style" w:hAnsi="Bookman Old Style"/>
          <w:sz w:val="21"/>
          <w:szCs w:val="21"/>
        </w:rPr>
        <w:t>Suiza</w:t>
      </w:r>
      <w:proofErr w:type="spellEnd"/>
      <w:r w:rsidR="00FE370B" w:rsidRPr="007A0EA5">
        <w:rPr>
          <w:rFonts w:ascii="Bookman Old Style" w:hAnsi="Bookman Old Style"/>
          <w:sz w:val="21"/>
          <w:szCs w:val="21"/>
        </w:rPr>
        <w:t>, 2010 -</w:t>
      </w:r>
      <w:r w:rsidR="0058486D" w:rsidRPr="007A0EA5">
        <w:rPr>
          <w:rFonts w:ascii="Bookman Old Style" w:hAnsi="Bookman Old Style"/>
          <w:sz w:val="21"/>
          <w:szCs w:val="21"/>
        </w:rPr>
        <w:t xml:space="preserve">personal </w:t>
      </w:r>
      <w:proofErr w:type="spellStart"/>
      <w:r w:rsidR="00996146" w:rsidRPr="007A0EA5">
        <w:rPr>
          <w:rFonts w:ascii="Bookman Old Style" w:hAnsi="Bookman Old Style"/>
          <w:sz w:val="21"/>
          <w:szCs w:val="21"/>
        </w:rPr>
        <w:t>commu</w:t>
      </w:r>
      <w:r w:rsidR="00331398">
        <w:rPr>
          <w:rFonts w:ascii="Bookman Old Style" w:hAnsi="Bookman Old Style"/>
          <w:sz w:val="21"/>
          <w:szCs w:val="21"/>
        </w:rPr>
        <w:t>-</w:t>
      </w:r>
      <w:r w:rsidR="00996146" w:rsidRPr="007A0EA5">
        <w:rPr>
          <w:rFonts w:ascii="Bookman Old Style" w:hAnsi="Bookman Old Style"/>
          <w:sz w:val="21"/>
          <w:szCs w:val="21"/>
        </w:rPr>
        <w:t>nication</w:t>
      </w:r>
      <w:proofErr w:type="spellEnd"/>
      <w:r w:rsidR="00FE370B" w:rsidRPr="007A0EA5">
        <w:rPr>
          <w:rFonts w:ascii="Bookman Old Style" w:hAnsi="Bookman Old Style"/>
          <w:sz w:val="21"/>
          <w:szCs w:val="21"/>
        </w:rPr>
        <w:t xml:space="preserve">).  </w:t>
      </w:r>
      <w:proofErr w:type="spellStart"/>
      <w:r w:rsidR="00FE370B" w:rsidRPr="007A0EA5">
        <w:rPr>
          <w:rFonts w:ascii="Bookman Old Style" w:hAnsi="Bookman Old Style"/>
          <w:sz w:val="21"/>
          <w:szCs w:val="21"/>
        </w:rPr>
        <w:t>Elsen</w:t>
      </w:r>
      <w:proofErr w:type="spellEnd"/>
      <w:r w:rsidR="00FE370B" w:rsidRPr="007A0EA5">
        <w:rPr>
          <w:rFonts w:ascii="Bookman Old Style" w:hAnsi="Bookman Old Style"/>
          <w:sz w:val="21"/>
          <w:szCs w:val="21"/>
        </w:rPr>
        <w:t xml:space="preserve"> </w:t>
      </w:r>
      <w:r w:rsidR="00FE370B" w:rsidRPr="007A0EA5">
        <w:rPr>
          <w:rFonts w:ascii="Bookman Old Style" w:hAnsi="Bookman Old Style"/>
          <w:i/>
          <w:sz w:val="21"/>
          <w:szCs w:val="21"/>
        </w:rPr>
        <w:t>et al.</w:t>
      </w:r>
      <w:r w:rsidR="00FE370B" w:rsidRPr="007A0EA5">
        <w:rPr>
          <w:rFonts w:ascii="Bookman Old Style" w:hAnsi="Bookman Old Style"/>
          <w:sz w:val="21"/>
          <w:szCs w:val="21"/>
        </w:rPr>
        <w:t xml:space="preserve"> (2003) indicate that the relative </w:t>
      </w:r>
      <w:proofErr w:type="spellStart"/>
      <w:r w:rsidR="00FE370B" w:rsidRPr="007A0EA5">
        <w:rPr>
          <w:rFonts w:ascii="Bookman Old Style" w:hAnsi="Bookman Old Style"/>
          <w:sz w:val="21"/>
          <w:szCs w:val="21"/>
        </w:rPr>
        <w:t>mycorrhizal</w:t>
      </w:r>
      <w:proofErr w:type="spellEnd"/>
      <w:r w:rsidR="00FE370B" w:rsidRPr="007A0EA5">
        <w:rPr>
          <w:rFonts w:ascii="Bookman Old Style" w:hAnsi="Bookman Old Style"/>
          <w:sz w:val="21"/>
          <w:szCs w:val="21"/>
        </w:rPr>
        <w:t xml:space="preserve"> dependency (</w:t>
      </w:r>
      <w:proofErr w:type="spellStart"/>
      <w:r w:rsidR="00FE370B" w:rsidRPr="007A0EA5">
        <w:rPr>
          <w:rFonts w:ascii="Bookman Old Style" w:hAnsi="Bookman Old Style"/>
          <w:sz w:val="21"/>
          <w:szCs w:val="21"/>
        </w:rPr>
        <w:t>RMD</w:t>
      </w:r>
      <w:proofErr w:type="spellEnd"/>
      <w:r w:rsidR="00FE370B" w:rsidRPr="007A0EA5">
        <w:rPr>
          <w:rFonts w:ascii="Bookman Old Style" w:hAnsi="Bookman Old Style"/>
          <w:sz w:val="21"/>
          <w:szCs w:val="21"/>
        </w:rPr>
        <w:t xml:space="preserve">), defined as the degree of plant </w:t>
      </w:r>
      <w:r w:rsidR="005B30E9" w:rsidRPr="007A0EA5">
        <w:rPr>
          <w:rFonts w:ascii="Bookman Old Style" w:hAnsi="Bookman Old Style"/>
          <w:sz w:val="21"/>
          <w:szCs w:val="21"/>
        </w:rPr>
        <w:t>de</w:t>
      </w:r>
      <w:r w:rsidR="00686530">
        <w:rPr>
          <w:rFonts w:ascii="Bookman Old Style" w:hAnsi="Bookman Old Style"/>
          <w:sz w:val="21"/>
          <w:szCs w:val="21"/>
        </w:rPr>
        <w:t>-</w:t>
      </w:r>
      <w:proofErr w:type="spellStart"/>
      <w:r w:rsidR="005B30E9" w:rsidRPr="007A0EA5">
        <w:rPr>
          <w:rFonts w:ascii="Bookman Old Style" w:hAnsi="Bookman Old Style"/>
          <w:sz w:val="21"/>
          <w:szCs w:val="21"/>
        </w:rPr>
        <w:t>pendence</w:t>
      </w:r>
      <w:proofErr w:type="spellEnd"/>
      <w:r w:rsidR="0058486D" w:rsidRPr="007A0EA5">
        <w:rPr>
          <w:rFonts w:ascii="Bookman Old Style" w:hAnsi="Bookman Old Style"/>
          <w:sz w:val="21"/>
          <w:szCs w:val="21"/>
        </w:rPr>
        <w:t xml:space="preserve"> </w:t>
      </w:r>
      <w:r w:rsidR="00996146" w:rsidRPr="007A0EA5">
        <w:rPr>
          <w:rFonts w:ascii="Bookman Old Style" w:hAnsi="Bookman Old Style"/>
          <w:sz w:val="21"/>
          <w:szCs w:val="21"/>
        </w:rPr>
        <w:t xml:space="preserve">on the </w:t>
      </w:r>
      <w:proofErr w:type="spellStart"/>
      <w:r w:rsidR="00996146" w:rsidRPr="007A0EA5">
        <w:rPr>
          <w:rFonts w:ascii="Bookman Old Style" w:hAnsi="Bookman Old Style"/>
          <w:sz w:val="21"/>
          <w:szCs w:val="21"/>
        </w:rPr>
        <w:t>mycorrhiza</w:t>
      </w:r>
      <w:r w:rsidR="000D6422" w:rsidRPr="007A0EA5">
        <w:rPr>
          <w:rFonts w:ascii="Bookman Old Style" w:hAnsi="Bookman Old Style"/>
          <w:sz w:val="21"/>
          <w:szCs w:val="21"/>
        </w:rPr>
        <w:t>e</w:t>
      </w:r>
      <w:proofErr w:type="spellEnd"/>
      <w:r w:rsidR="00996146" w:rsidRPr="007A0EA5">
        <w:rPr>
          <w:rFonts w:ascii="Bookman Old Style" w:hAnsi="Bookman Old Style"/>
          <w:sz w:val="21"/>
          <w:szCs w:val="21"/>
        </w:rPr>
        <w:t xml:space="preserve"> to get the maxi</w:t>
      </w:r>
      <w:r w:rsidR="00686530">
        <w:rPr>
          <w:rFonts w:ascii="Bookman Old Style" w:hAnsi="Bookman Old Style"/>
          <w:sz w:val="21"/>
          <w:szCs w:val="21"/>
        </w:rPr>
        <w:t>-</w:t>
      </w:r>
      <w:r w:rsidR="00996146" w:rsidRPr="007A0EA5">
        <w:rPr>
          <w:rFonts w:ascii="Bookman Old Style" w:hAnsi="Bookman Old Style"/>
          <w:sz w:val="21"/>
          <w:szCs w:val="21"/>
        </w:rPr>
        <w:t xml:space="preserve">mum growth or yield under a soil fertilization level, relies on the </w:t>
      </w:r>
      <w:r w:rsidR="00FE370B" w:rsidRPr="007A0EA5">
        <w:rPr>
          <w:rFonts w:ascii="Bookman Old Style" w:hAnsi="Bookman Old Style"/>
          <w:sz w:val="21"/>
          <w:szCs w:val="21"/>
        </w:rPr>
        <w:t xml:space="preserve">variety and the AMF.  </w:t>
      </w:r>
      <w:r w:rsidR="00996146" w:rsidRPr="007A0EA5">
        <w:rPr>
          <w:rFonts w:ascii="Bookman Old Style" w:hAnsi="Bookman Old Style"/>
          <w:sz w:val="21"/>
          <w:szCs w:val="21"/>
        </w:rPr>
        <w:t xml:space="preserve">It has been observed a high variation in RMD between seven varieties of </w:t>
      </w:r>
      <w:r w:rsidR="00996146" w:rsidRPr="007A0EA5">
        <w:rPr>
          <w:rFonts w:ascii="Bookman Old Style" w:hAnsi="Bookman Old Style"/>
          <w:i/>
          <w:sz w:val="21"/>
          <w:szCs w:val="21"/>
        </w:rPr>
        <w:t xml:space="preserve">Musa </w:t>
      </w:r>
      <w:r w:rsidR="00996146" w:rsidRPr="007A0EA5">
        <w:rPr>
          <w:rFonts w:ascii="Bookman Old Style" w:hAnsi="Bookman Old Style"/>
          <w:sz w:val="21"/>
          <w:szCs w:val="21"/>
        </w:rPr>
        <w:t xml:space="preserve">spp. </w:t>
      </w:r>
      <w:r w:rsidR="00FE370B" w:rsidRPr="007A0EA5">
        <w:rPr>
          <w:rFonts w:ascii="Bookman Old Style" w:hAnsi="Bookman Old Style"/>
          <w:sz w:val="21"/>
          <w:szCs w:val="21"/>
        </w:rPr>
        <w:t>(group AAA)</w:t>
      </w:r>
      <w:r w:rsidR="00996146" w:rsidRPr="007A0EA5">
        <w:rPr>
          <w:rFonts w:ascii="Bookman Old Style" w:hAnsi="Bookman Old Style"/>
          <w:sz w:val="21"/>
          <w:szCs w:val="21"/>
        </w:rPr>
        <w:t xml:space="preserve"> inoculated with two AMF species under greenhouse conditions </w:t>
      </w:r>
      <w:r w:rsidR="00FE370B" w:rsidRPr="007A0EA5">
        <w:rPr>
          <w:rFonts w:ascii="Bookman Old Style" w:hAnsi="Bookman Old Style"/>
          <w:sz w:val="21"/>
          <w:szCs w:val="21"/>
        </w:rPr>
        <w:t>(</w:t>
      </w:r>
      <w:proofErr w:type="spellStart"/>
      <w:r w:rsidR="00FE370B" w:rsidRPr="007A0EA5">
        <w:rPr>
          <w:rFonts w:ascii="Bookman Old Style" w:hAnsi="Bookman Old Style"/>
          <w:sz w:val="21"/>
          <w:szCs w:val="21"/>
        </w:rPr>
        <w:t>Declerck</w:t>
      </w:r>
      <w:proofErr w:type="spellEnd"/>
      <w:r w:rsidR="00FE370B" w:rsidRPr="007A0EA5">
        <w:rPr>
          <w:rFonts w:ascii="Bookman Old Style" w:hAnsi="Bookman Old Style"/>
          <w:sz w:val="21"/>
          <w:szCs w:val="21"/>
        </w:rPr>
        <w:t xml:space="preserve"> et al., 1995).  </w:t>
      </w:r>
      <w:r w:rsidR="00996146" w:rsidRPr="007A0EA5">
        <w:rPr>
          <w:rFonts w:ascii="Bookman Old Style" w:hAnsi="Bookman Old Style"/>
          <w:sz w:val="21"/>
          <w:szCs w:val="21"/>
        </w:rPr>
        <w:t xml:space="preserve">RMD was highly variable according to the inoculated </w:t>
      </w:r>
      <w:proofErr w:type="spellStart"/>
      <w:r w:rsidR="00FE370B" w:rsidRPr="007A0EA5">
        <w:rPr>
          <w:rFonts w:ascii="Bookman Old Style" w:hAnsi="Bookman Old Style"/>
          <w:i/>
          <w:sz w:val="21"/>
          <w:szCs w:val="21"/>
        </w:rPr>
        <w:t>Glomus</w:t>
      </w:r>
      <w:proofErr w:type="spellEnd"/>
      <w:r w:rsidR="00FE370B" w:rsidRPr="007A0EA5">
        <w:rPr>
          <w:rFonts w:ascii="Bookman Old Style" w:hAnsi="Bookman Old Style"/>
          <w:i/>
          <w:sz w:val="21"/>
          <w:szCs w:val="21"/>
        </w:rPr>
        <w:t xml:space="preserve"> </w:t>
      </w:r>
      <w:r w:rsidR="00996146" w:rsidRPr="007A0EA5">
        <w:rPr>
          <w:rFonts w:ascii="Bookman Old Style" w:hAnsi="Bookman Old Style"/>
          <w:sz w:val="21"/>
          <w:szCs w:val="21"/>
        </w:rPr>
        <w:t xml:space="preserve">spp. specie </w:t>
      </w:r>
      <w:r w:rsidR="00FE370B" w:rsidRPr="007A0EA5">
        <w:rPr>
          <w:rFonts w:ascii="Bookman Old Style" w:hAnsi="Bookman Old Style"/>
          <w:sz w:val="21"/>
          <w:szCs w:val="21"/>
        </w:rPr>
        <w:t>(</w:t>
      </w:r>
      <w:proofErr w:type="spellStart"/>
      <w:r w:rsidR="00FE370B" w:rsidRPr="007A0EA5">
        <w:rPr>
          <w:rFonts w:ascii="Bookman Old Style" w:hAnsi="Bookman Old Style"/>
          <w:sz w:val="21"/>
          <w:szCs w:val="21"/>
        </w:rPr>
        <w:t>Declerck</w:t>
      </w:r>
      <w:proofErr w:type="spellEnd"/>
      <w:r w:rsidR="00FE370B" w:rsidRPr="007A0EA5">
        <w:rPr>
          <w:rFonts w:ascii="Bookman Old Style" w:hAnsi="Bookman Old Style"/>
          <w:sz w:val="21"/>
          <w:szCs w:val="21"/>
        </w:rPr>
        <w:t xml:space="preserve"> </w:t>
      </w:r>
      <w:r w:rsidR="00FE370B" w:rsidRPr="007A0EA5">
        <w:rPr>
          <w:rFonts w:ascii="Bookman Old Style" w:hAnsi="Bookman Old Style"/>
          <w:i/>
          <w:sz w:val="21"/>
          <w:szCs w:val="21"/>
        </w:rPr>
        <w:t>et al.</w:t>
      </w:r>
      <w:r w:rsidR="00FE370B" w:rsidRPr="007A0EA5">
        <w:rPr>
          <w:rFonts w:ascii="Bookman Old Style" w:hAnsi="Bookman Old Style"/>
          <w:sz w:val="21"/>
          <w:szCs w:val="21"/>
        </w:rPr>
        <w:t>, 1995).</w:t>
      </w:r>
    </w:p>
    <w:p w:rsidR="004C3AF8"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rPr>
        <w:t>The obtained results confirm the beneficial effect in gro</w:t>
      </w:r>
      <w:r w:rsidR="005B30E9" w:rsidRPr="007A0EA5">
        <w:rPr>
          <w:rFonts w:ascii="Bookman Old Style" w:hAnsi="Bookman Old Style"/>
          <w:sz w:val="21"/>
          <w:szCs w:val="21"/>
        </w:rPr>
        <w:t>w</w:t>
      </w:r>
      <w:r w:rsidRPr="007A0EA5">
        <w:rPr>
          <w:rFonts w:ascii="Bookman Old Style" w:hAnsi="Bookman Old Style"/>
          <w:sz w:val="21"/>
          <w:szCs w:val="21"/>
        </w:rPr>
        <w:t xml:space="preserve">th of </w:t>
      </w:r>
      <w:r w:rsidRPr="007A0EA5">
        <w:rPr>
          <w:rFonts w:ascii="Bookman Old Style" w:hAnsi="Bookman Old Style"/>
          <w:i/>
          <w:sz w:val="21"/>
          <w:szCs w:val="21"/>
        </w:rPr>
        <w:t xml:space="preserve">Musa </w:t>
      </w:r>
      <w:proofErr w:type="spellStart"/>
      <w:proofErr w:type="gramStart"/>
      <w:r w:rsidRPr="007A0EA5">
        <w:rPr>
          <w:rFonts w:ascii="Bookman Old Style" w:hAnsi="Bookman Old Style"/>
          <w:sz w:val="21"/>
          <w:szCs w:val="21"/>
        </w:rPr>
        <w:t>spp.suckers</w:t>
      </w:r>
      <w:proofErr w:type="spellEnd"/>
      <w:r w:rsidRPr="007A0EA5">
        <w:rPr>
          <w:rFonts w:ascii="Bookman Old Style" w:hAnsi="Bookman Old Style"/>
          <w:sz w:val="21"/>
          <w:szCs w:val="21"/>
        </w:rPr>
        <w:t xml:space="preserve">  (</w:t>
      </w:r>
      <w:proofErr w:type="spellStart"/>
      <w:proofErr w:type="gramEnd"/>
      <w:r w:rsidRPr="007A0EA5">
        <w:rPr>
          <w:rFonts w:ascii="Bookman Old Style" w:hAnsi="Bookman Old Style"/>
          <w:sz w:val="21"/>
          <w:szCs w:val="21"/>
        </w:rPr>
        <w:t>Declerck</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et al</w:t>
      </w:r>
      <w:r w:rsidRPr="007A0EA5">
        <w:rPr>
          <w:rFonts w:ascii="Bookman Old Style" w:hAnsi="Bookman Old Style"/>
          <w:sz w:val="21"/>
          <w:szCs w:val="21"/>
        </w:rPr>
        <w:t xml:space="preserve">., 1995; </w:t>
      </w:r>
      <w:proofErr w:type="spellStart"/>
      <w:r w:rsidRPr="007A0EA5">
        <w:rPr>
          <w:rFonts w:ascii="Bookman Old Style" w:hAnsi="Bookman Old Style"/>
          <w:sz w:val="21"/>
          <w:szCs w:val="21"/>
        </w:rPr>
        <w:t>Rizzardi</w:t>
      </w:r>
      <w:proofErr w:type="spellEnd"/>
      <w:r w:rsidRPr="007A0EA5">
        <w:rPr>
          <w:rFonts w:ascii="Bookman Old Style" w:hAnsi="Bookman Old Style"/>
          <w:sz w:val="21"/>
          <w:szCs w:val="21"/>
        </w:rPr>
        <w:t xml:space="preserve">, 1990; </w:t>
      </w:r>
      <w:proofErr w:type="spellStart"/>
      <w:r w:rsidRPr="007A0EA5">
        <w:rPr>
          <w:rFonts w:ascii="Bookman Old Style" w:hAnsi="Bookman Old Style"/>
          <w:sz w:val="21"/>
          <w:szCs w:val="21"/>
        </w:rPr>
        <w:t>Elsen</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et al</w:t>
      </w:r>
      <w:r w:rsidRPr="007A0EA5">
        <w:rPr>
          <w:rFonts w:ascii="Bookman Old Style" w:hAnsi="Bookman Old Style"/>
          <w:sz w:val="21"/>
          <w:szCs w:val="21"/>
        </w:rPr>
        <w:t xml:space="preserve">., 2002; </w:t>
      </w:r>
      <w:proofErr w:type="spellStart"/>
      <w:r w:rsidRPr="007A0EA5">
        <w:rPr>
          <w:rFonts w:ascii="Bookman Old Style" w:hAnsi="Bookman Old Style"/>
          <w:sz w:val="21"/>
          <w:szCs w:val="21"/>
        </w:rPr>
        <w:t>Jaizme</w:t>
      </w:r>
      <w:proofErr w:type="spellEnd"/>
      <w:r w:rsidRPr="007A0EA5">
        <w:rPr>
          <w:rFonts w:ascii="Bookman Old Style" w:hAnsi="Bookman Old Style"/>
          <w:sz w:val="21"/>
          <w:szCs w:val="21"/>
        </w:rPr>
        <w:t xml:space="preserve">-Vega </w:t>
      </w:r>
      <w:r w:rsidRPr="007A0EA5">
        <w:rPr>
          <w:rFonts w:ascii="Bookman Old Style" w:hAnsi="Bookman Old Style"/>
          <w:i/>
          <w:sz w:val="21"/>
          <w:szCs w:val="21"/>
        </w:rPr>
        <w:t>et al.,</w:t>
      </w:r>
      <w:r w:rsidRPr="007A0EA5">
        <w:rPr>
          <w:rFonts w:ascii="Bookman Old Style" w:hAnsi="Bookman Old Style"/>
          <w:sz w:val="21"/>
          <w:szCs w:val="21"/>
        </w:rPr>
        <w:t xml:space="preserve"> 2002), as a res</w:t>
      </w:r>
      <w:r w:rsidR="00686530">
        <w:rPr>
          <w:rFonts w:ascii="Bookman Old Style" w:hAnsi="Bookman Old Style"/>
          <w:sz w:val="21"/>
          <w:szCs w:val="21"/>
        </w:rPr>
        <w:t>-</w:t>
      </w:r>
      <w:proofErr w:type="spellStart"/>
      <w:r w:rsidRPr="007A0EA5">
        <w:rPr>
          <w:rFonts w:ascii="Bookman Old Style" w:hAnsi="Bookman Old Style"/>
          <w:sz w:val="21"/>
          <w:szCs w:val="21"/>
        </w:rPr>
        <w:t>ponse</w:t>
      </w:r>
      <w:proofErr w:type="spellEnd"/>
      <w:r w:rsidRPr="007A0EA5">
        <w:rPr>
          <w:rFonts w:ascii="Bookman Old Style" w:hAnsi="Bookman Old Style"/>
          <w:sz w:val="21"/>
          <w:szCs w:val="21"/>
        </w:rPr>
        <w:t xml:space="preserve"> </w:t>
      </w:r>
      <w:r w:rsidR="005B30E9" w:rsidRPr="007A0EA5">
        <w:rPr>
          <w:rFonts w:ascii="Bookman Old Style" w:hAnsi="Bookman Old Style"/>
          <w:sz w:val="21"/>
          <w:szCs w:val="21"/>
        </w:rPr>
        <w:t xml:space="preserve">to the </w:t>
      </w:r>
      <w:proofErr w:type="spellStart"/>
      <w:r w:rsidR="005B30E9" w:rsidRPr="007A0EA5">
        <w:rPr>
          <w:rFonts w:ascii="Bookman Old Style" w:hAnsi="Bookman Old Style"/>
          <w:sz w:val="21"/>
          <w:szCs w:val="21"/>
        </w:rPr>
        <w:t>mycorrhization</w:t>
      </w:r>
      <w:proofErr w:type="spellEnd"/>
      <w:r w:rsidR="005B30E9" w:rsidRPr="007A0EA5">
        <w:rPr>
          <w:rFonts w:ascii="Bookman Old Style" w:hAnsi="Bookman Old Style"/>
          <w:sz w:val="21"/>
          <w:szCs w:val="21"/>
        </w:rPr>
        <w:t xml:space="preserve"> present</w:t>
      </w:r>
      <w:r w:rsidR="00DD7E00" w:rsidRPr="007A0EA5">
        <w:rPr>
          <w:rFonts w:ascii="Bookman Old Style" w:hAnsi="Bookman Old Style"/>
          <w:sz w:val="21"/>
          <w:szCs w:val="21"/>
        </w:rPr>
        <w:t>ed by the commercial AMF inoculums.  In this case, the increment was associated with a higher nu</w:t>
      </w:r>
      <w:r w:rsidR="00686530">
        <w:rPr>
          <w:rFonts w:ascii="Bookman Old Style" w:hAnsi="Bookman Old Style"/>
          <w:sz w:val="21"/>
          <w:szCs w:val="21"/>
        </w:rPr>
        <w:t>-</w:t>
      </w:r>
      <w:proofErr w:type="spellStart"/>
      <w:r w:rsidR="00DD7E00" w:rsidRPr="007A0EA5">
        <w:rPr>
          <w:rFonts w:ascii="Bookman Old Style" w:hAnsi="Bookman Old Style"/>
          <w:sz w:val="21"/>
          <w:szCs w:val="21"/>
        </w:rPr>
        <w:t>trient</w:t>
      </w:r>
      <w:proofErr w:type="spellEnd"/>
      <w:r w:rsidR="00DD7E00" w:rsidRPr="007A0EA5">
        <w:rPr>
          <w:rFonts w:ascii="Bookman Old Style" w:hAnsi="Bookman Old Style"/>
          <w:sz w:val="21"/>
          <w:szCs w:val="21"/>
        </w:rPr>
        <w:t xml:space="preserve"> </w:t>
      </w:r>
      <w:r w:rsidR="000D6422" w:rsidRPr="007A0EA5">
        <w:rPr>
          <w:rFonts w:ascii="Bookman Old Style" w:hAnsi="Bookman Old Style"/>
          <w:sz w:val="21"/>
          <w:szCs w:val="21"/>
        </w:rPr>
        <w:t>absorption</w:t>
      </w:r>
      <w:r w:rsidR="00DD7E00" w:rsidRPr="007A0EA5">
        <w:rPr>
          <w:rFonts w:ascii="Bookman Old Style" w:hAnsi="Bookman Old Style"/>
          <w:sz w:val="21"/>
          <w:szCs w:val="21"/>
        </w:rPr>
        <w:t xml:space="preserve">, because it was found that the plants with </w:t>
      </w:r>
      <w:proofErr w:type="spellStart"/>
      <w:r w:rsidR="00DD7E00" w:rsidRPr="007A0EA5">
        <w:rPr>
          <w:rFonts w:ascii="Bookman Old Style" w:hAnsi="Bookman Old Style"/>
          <w:sz w:val="21"/>
          <w:szCs w:val="21"/>
        </w:rPr>
        <w:t>mycorrhizae</w:t>
      </w:r>
      <w:proofErr w:type="spellEnd"/>
      <w:r w:rsidR="00DD7E00" w:rsidRPr="007A0EA5">
        <w:rPr>
          <w:rFonts w:ascii="Bookman Old Style" w:hAnsi="Bookman Old Style"/>
          <w:sz w:val="21"/>
          <w:szCs w:val="21"/>
        </w:rPr>
        <w:t xml:space="preserve"> had higher contents of phosphorus (P), potassium (K), calcium (Ca), magnesium (Mg) and cupper </w:t>
      </w:r>
      <w:r w:rsidR="00DD7E00" w:rsidRPr="007A0EA5">
        <w:rPr>
          <w:rFonts w:ascii="Bookman Old Style" w:hAnsi="Bookman Old Style"/>
          <w:sz w:val="21"/>
          <w:szCs w:val="21"/>
        </w:rPr>
        <w:lastRenderedPageBreak/>
        <w:t xml:space="preserve">(Cu) than control plants without </w:t>
      </w:r>
      <w:proofErr w:type="spellStart"/>
      <w:r w:rsidR="00DD7E00" w:rsidRPr="007A0EA5">
        <w:rPr>
          <w:rFonts w:ascii="Bookman Old Style" w:hAnsi="Bookman Old Style"/>
          <w:sz w:val="21"/>
          <w:szCs w:val="21"/>
        </w:rPr>
        <w:t>mycorrizhae</w:t>
      </w:r>
      <w:proofErr w:type="spellEnd"/>
      <w:r w:rsidR="00DD7E00" w:rsidRPr="007A0EA5">
        <w:rPr>
          <w:rFonts w:ascii="Bookman Old Style" w:hAnsi="Bookman Old Style"/>
          <w:sz w:val="21"/>
          <w:szCs w:val="21"/>
        </w:rPr>
        <w:t xml:space="preserve"> (data not shown), which is in agreement with other studies </w:t>
      </w:r>
      <w:r w:rsidRPr="007A0EA5">
        <w:rPr>
          <w:rFonts w:ascii="Bookman Old Style" w:hAnsi="Bookman Old Style"/>
          <w:sz w:val="21"/>
          <w:szCs w:val="21"/>
        </w:rPr>
        <w:t xml:space="preserve">(Allen, 1996; Smith </w:t>
      </w:r>
      <w:r w:rsidR="00193254" w:rsidRPr="007A0EA5">
        <w:rPr>
          <w:rFonts w:ascii="Bookman Old Style" w:hAnsi="Bookman Old Style"/>
          <w:sz w:val="21"/>
          <w:szCs w:val="21"/>
        </w:rPr>
        <w:t xml:space="preserve">and </w:t>
      </w:r>
      <w:r w:rsidRPr="007A0EA5">
        <w:rPr>
          <w:rFonts w:ascii="Bookman Old Style" w:hAnsi="Bookman Old Style"/>
          <w:sz w:val="21"/>
          <w:szCs w:val="21"/>
        </w:rPr>
        <w:t xml:space="preserve">Read, 1997; Pinochet </w:t>
      </w:r>
      <w:r w:rsidRPr="007A0EA5">
        <w:rPr>
          <w:rFonts w:ascii="Bookman Old Style" w:hAnsi="Bookman Old Style"/>
          <w:i/>
          <w:sz w:val="21"/>
          <w:szCs w:val="21"/>
        </w:rPr>
        <w:t>et al</w:t>
      </w:r>
      <w:r w:rsidRPr="007A0EA5">
        <w:rPr>
          <w:rFonts w:ascii="Bookman Old Style" w:hAnsi="Bookman Old Style"/>
          <w:sz w:val="21"/>
          <w:szCs w:val="21"/>
        </w:rPr>
        <w:t xml:space="preserve">., 1997; Clark </w:t>
      </w:r>
      <w:r w:rsidR="00193254" w:rsidRPr="007A0EA5">
        <w:rPr>
          <w:rFonts w:ascii="Bookman Old Style" w:hAnsi="Bookman Old Style"/>
          <w:sz w:val="21"/>
          <w:szCs w:val="21"/>
        </w:rPr>
        <w:t xml:space="preserve">and </w:t>
      </w:r>
      <w:proofErr w:type="spellStart"/>
      <w:r w:rsidRPr="007A0EA5">
        <w:rPr>
          <w:rFonts w:ascii="Bookman Old Style" w:hAnsi="Bookman Old Style"/>
          <w:sz w:val="21"/>
          <w:szCs w:val="21"/>
        </w:rPr>
        <w:t>Zeto</w:t>
      </w:r>
      <w:proofErr w:type="spellEnd"/>
      <w:r w:rsidRPr="007A0EA5">
        <w:rPr>
          <w:rFonts w:ascii="Bookman Old Style" w:hAnsi="Bookman Old Style"/>
          <w:sz w:val="21"/>
          <w:szCs w:val="21"/>
        </w:rPr>
        <w:t xml:space="preserve">, 2000; Ramos </w:t>
      </w:r>
      <w:r w:rsidRPr="007A0EA5">
        <w:rPr>
          <w:rFonts w:ascii="Bookman Old Style" w:hAnsi="Bookman Old Style"/>
          <w:i/>
          <w:sz w:val="21"/>
          <w:szCs w:val="21"/>
        </w:rPr>
        <w:t>et al.,</w:t>
      </w:r>
      <w:r w:rsidRPr="007A0EA5">
        <w:rPr>
          <w:rFonts w:ascii="Bookman Old Style" w:hAnsi="Bookman Old Style"/>
          <w:sz w:val="21"/>
          <w:szCs w:val="21"/>
        </w:rPr>
        <w:t xml:space="preserve"> 2009).</w:t>
      </w:r>
    </w:p>
    <w:p w:rsidR="004C3AF8" w:rsidRPr="007A0EA5" w:rsidRDefault="00FE370B" w:rsidP="00140DC0">
      <w:pPr>
        <w:spacing w:after="0" w:line="240" w:lineRule="auto"/>
        <w:ind w:firstLine="270"/>
        <w:jc w:val="both"/>
        <w:rPr>
          <w:rFonts w:ascii="Bookman Old Style" w:hAnsi="Bookman Old Style"/>
          <w:sz w:val="21"/>
          <w:szCs w:val="21"/>
        </w:rPr>
      </w:pPr>
      <w:r w:rsidRPr="007A0EA5">
        <w:rPr>
          <w:rFonts w:ascii="Bookman Old Style" w:hAnsi="Bookman Old Style"/>
          <w:sz w:val="21"/>
          <w:szCs w:val="21"/>
        </w:rPr>
        <w:t xml:space="preserve">In this study, the </w:t>
      </w:r>
      <w:proofErr w:type="spellStart"/>
      <w:r w:rsidRPr="007A0EA5">
        <w:rPr>
          <w:rFonts w:ascii="Bookman Old Style" w:hAnsi="Bookman Old Style"/>
          <w:sz w:val="21"/>
          <w:szCs w:val="21"/>
        </w:rPr>
        <w:t>mycorrhizal</w:t>
      </w:r>
      <w:proofErr w:type="spellEnd"/>
      <w:r w:rsidRPr="007A0EA5">
        <w:rPr>
          <w:rFonts w:ascii="Bookman Old Style" w:hAnsi="Bookman Old Style"/>
          <w:sz w:val="21"/>
          <w:szCs w:val="21"/>
        </w:rPr>
        <w:t xml:space="preserve"> colonization was not affected by the presence or absence of plant parasitic </w:t>
      </w:r>
      <w:r w:rsidR="00B31E9E" w:rsidRPr="007A0EA5">
        <w:rPr>
          <w:rFonts w:ascii="Bookman Old Style" w:hAnsi="Bookman Old Style"/>
          <w:sz w:val="21"/>
          <w:szCs w:val="21"/>
        </w:rPr>
        <w:t>nematodes</w:t>
      </w:r>
      <w:r w:rsidRPr="007A0EA5">
        <w:rPr>
          <w:rFonts w:ascii="Bookman Old Style" w:hAnsi="Bookman Old Style"/>
          <w:sz w:val="21"/>
          <w:szCs w:val="21"/>
        </w:rPr>
        <w:t xml:space="preserve">, </w:t>
      </w:r>
      <w:r w:rsidR="00B31E9E" w:rsidRPr="007A0EA5">
        <w:rPr>
          <w:rFonts w:ascii="Bookman Old Style" w:hAnsi="Bookman Old Style"/>
          <w:sz w:val="21"/>
          <w:szCs w:val="21"/>
        </w:rPr>
        <w:t>which is demons</w:t>
      </w:r>
      <w:r w:rsidR="00686530">
        <w:rPr>
          <w:rFonts w:ascii="Bookman Old Style" w:hAnsi="Bookman Old Style"/>
          <w:sz w:val="21"/>
          <w:szCs w:val="21"/>
        </w:rPr>
        <w:t>-</w:t>
      </w:r>
      <w:proofErr w:type="spellStart"/>
      <w:r w:rsidR="00B31E9E" w:rsidRPr="007A0EA5">
        <w:rPr>
          <w:rFonts w:ascii="Bookman Old Style" w:hAnsi="Bookman Old Style"/>
          <w:sz w:val="21"/>
          <w:szCs w:val="21"/>
        </w:rPr>
        <w:t>trated</w:t>
      </w:r>
      <w:proofErr w:type="spellEnd"/>
      <w:r w:rsidR="00B31E9E" w:rsidRPr="007A0EA5">
        <w:rPr>
          <w:rFonts w:ascii="Bookman Old Style" w:hAnsi="Bookman Old Style"/>
          <w:sz w:val="21"/>
          <w:szCs w:val="21"/>
        </w:rPr>
        <w:t xml:space="preserve"> with the low correlation index shown between both variables (Table 3), and by the colonization percentage obtained with </w:t>
      </w:r>
      <w:r w:rsidR="00686530">
        <w:rPr>
          <w:rFonts w:ascii="Bookman Old Style" w:hAnsi="Bookman Old Style"/>
          <w:sz w:val="21"/>
          <w:szCs w:val="21"/>
        </w:rPr>
        <w:t>comer-</w:t>
      </w:r>
      <w:proofErr w:type="spellStart"/>
      <w:r w:rsidR="00B31E9E" w:rsidRPr="007A0EA5">
        <w:rPr>
          <w:rFonts w:ascii="Bookman Old Style" w:hAnsi="Bookman Old Style"/>
          <w:sz w:val="21"/>
          <w:szCs w:val="21"/>
        </w:rPr>
        <w:t>cial</w:t>
      </w:r>
      <w:proofErr w:type="spellEnd"/>
      <w:r w:rsidR="00B31E9E" w:rsidRPr="007A0EA5">
        <w:rPr>
          <w:rFonts w:ascii="Bookman Old Style" w:hAnsi="Bookman Old Style"/>
          <w:sz w:val="21"/>
          <w:szCs w:val="21"/>
        </w:rPr>
        <w:t xml:space="preserve"> AMF (Table 2) which was 40% and 41% similar, respectively, in soil with and without nematodes. </w:t>
      </w:r>
      <w:r w:rsidRPr="007A0EA5">
        <w:rPr>
          <w:rFonts w:ascii="Bookman Old Style" w:hAnsi="Bookman Old Style"/>
          <w:sz w:val="21"/>
          <w:szCs w:val="21"/>
        </w:rPr>
        <w:t xml:space="preserve"> </w:t>
      </w:r>
      <w:proofErr w:type="spellStart"/>
      <w:r w:rsidRPr="007A0EA5">
        <w:rPr>
          <w:rFonts w:ascii="Bookman Old Style" w:hAnsi="Bookman Old Style"/>
          <w:sz w:val="21"/>
          <w:szCs w:val="21"/>
        </w:rPr>
        <w:t>Elsen</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et al.</w:t>
      </w:r>
      <w:r w:rsidRPr="007A0EA5">
        <w:rPr>
          <w:rFonts w:ascii="Bookman Old Style" w:hAnsi="Bookman Old Style"/>
          <w:sz w:val="21"/>
          <w:szCs w:val="21"/>
        </w:rPr>
        <w:t xml:space="preserve"> (2002) found that the intensity of the </w:t>
      </w:r>
      <w:proofErr w:type="spellStart"/>
      <w:r w:rsidRPr="007A0EA5">
        <w:rPr>
          <w:rFonts w:ascii="Bookman Old Style" w:hAnsi="Bookman Old Style"/>
          <w:sz w:val="21"/>
          <w:szCs w:val="21"/>
        </w:rPr>
        <w:t>mycorrhizal</w:t>
      </w:r>
      <w:proofErr w:type="spellEnd"/>
      <w:r w:rsidRPr="007A0EA5">
        <w:rPr>
          <w:rFonts w:ascii="Bookman Old Style" w:hAnsi="Bookman Old Style"/>
          <w:sz w:val="21"/>
          <w:szCs w:val="21"/>
        </w:rPr>
        <w:t xml:space="preserve"> association was not affected in the presence of </w:t>
      </w:r>
      <w:r w:rsidRPr="007A0EA5">
        <w:rPr>
          <w:rFonts w:ascii="Bookman Old Style" w:hAnsi="Bookman Old Style"/>
          <w:i/>
          <w:sz w:val="21"/>
          <w:szCs w:val="21"/>
        </w:rPr>
        <w:t xml:space="preserve">R. </w:t>
      </w:r>
      <w:proofErr w:type="spellStart"/>
      <w:r w:rsidRPr="007A0EA5">
        <w:rPr>
          <w:rFonts w:ascii="Bookman Old Style" w:hAnsi="Bookman Old Style"/>
          <w:i/>
          <w:sz w:val="21"/>
          <w:szCs w:val="21"/>
        </w:rPr>
        <w:t>similis</w:t>
      </w:r>
      <w:proofErr w:type="spellEnd"/>
      <w:r w:rsidRPr="007A0EA5">
        <w:rPr>
          <w:rFonts w:ascii="Bookman Old Style" w:hAnsi="Bookman Old Style"/>
          <w:sz w:val="21"/>
          <w:szCs w:val="21"/>
        </w:rPr>
        <w:t xml:space="preserve"> </w:t>
      </w:r>
      <w:r w:rsidR="00B31E9E" w:rsidRPr="007A0EA5">
        <w:rPr>
          <w:rFonts w:ascii="Bookman Old Style" w:hAnsi="Bookman Old Style"/>
          <w:sz w:val="21"/>
          <w:szCs w:val="21"/>
        </w:rPr>
        <w:t>and</w:t>
      </w:r>
      <w:r w:rsidRPr="007A0EA5">
        <w:rPr>
          <w:rFonts w:ascii="Bookman Old Style" w:hAnsi="Bookman Old Style"/>
          <w:sz w:val="21"/>
          <w:szCs w:val="21"/>
        </w:rPr>
        <w:t xml:space="preserve"> </w:t>
      </w:r>
      <w:r w:rsidRPr="007A0EA5">
        <w:rPr>
          <w:rFonts w:ascii="Bookman Old Style" w:hAnsi="Bookman Old Style"/>
          <w:i/>
          <w:sz w:val="21"/>
          <w:szCs w:val="21"/>
        </w:rPr>
        <w:t xml:space="preserve">P. </w:t>
      </w:r>
      <w:proofErr w:type="spellStart"/>
      <w:r w:rsidRPr="007A0EA5">
        <w:rPr>
          <w:rFonts w:ascii="Bookman Old Style" w:hAnsi="Bookman Old Style"/>
          <w:i/>
          <w:sz w:val="21"/>
          <w:szCs w:val="21"/>
        </w:rPr>
        <w:t>coffeae</w:t>
      </w:r>
      <w:proofErr w:type="spellEnd"/>
      <w:r w:rsidRPr="007A0EA5">
        <w:rPr>
          <w:rFonts w:ascii="Bookman Old Style" w:hAnsi="Bookman Old Style"/>
          <w:i/>
          <w:sz w:val="21"/>
          <w:szCs w:val="21"/>
        </w:rPr>
        <w:t>.</w:t>
      </w:r>
      <w:r w:rsidRPr="007A0EA5">
        <w:rPr>
          <w:rFonts w:ascii="Bookman Old Style" w:hAnsi="Bookman Old Style"/>
          <w:sz w:val="21"/>
          <w:szCs w:val="21"/>
        </w:rPr>
        <w:t xml:space="preserve">  </w:t>
      </w:r>
      <w:r w:rsidR="00B31E9E" w:rsidRPr="007A0EA5">
        <w:rPr>
          <w:rFonts w:ascii="Bookman Old Style" w:hAnsi="Bookman Old Style"/>
          <w:sz w:val="21"/>
          <w:szCs w:val="21"/>
        </w:rPr>
        <w:t>However, plant parasitic nematodes can degrade cells that contribute with the AMF nutrition (</w:t>
      </w:r>
      <w:proofErr w:type="spellStart"/>
      <w:r w:rsidR="00B31E9E" w:rsidRPr="007A0EA5">
        <w:rPr>
          <w:rFonts w:ascii="Bookman Old Style" w:hAnsi="Bookman Old Style"/>
          <w:sz w:val="21"/>
          <w:szCs w:val="21"/>
        </w:rPr>
        <w:t>Hol</w:t>
      </w:r>
      <w:proofErr w:type="spellEnd"/>
      <w:r w:rsidR="00B31E9E" w:rsidRPr="007A0EA5">
        <w:rPr>
          <w:rFonts w:ascii="Bookman Old Style" w:hAnsi="Bookman Old Style"/>
          <w:sz w:val="21"/>
          <w:szCs w:val="21"/>
        </w:rPr>
        <w:t xml:space="preserve"> and Cook, 2005).  This effect is seen with a longer exposure time of the roots to these nematodes, which is required for a higher degradation of root cells.</w:t>
      </w:r>
    </w:p>
    <w:p w:rsidR="004C3AF8" w:rsidRPr="007A0EA5" w:rsidRDefault="00BA4FF7" w:rsidP="00140DC0">
      <w:pPr>
        <w:autoSpaceDE w:val="0"/>
        <w:autoSpaceDN w:val="0"/>
        <w:adjustRightInd w:val="0"/>
        <w:spacing w:after="0" w:line="240" w:lineRule="auto"/>
        <w:ind w:firstLine="270"/>
        <w:jc w:val="both"/>
        <w:rPr>
          <w:rFonts w:ascii="Bookman Old Style" w:hAnsi="Bookman Old Style"/>
          <w:sz w:val="21"/>
          <w:szCs w:val="21"/>
          <w:lang w:eastAsia="es-ES"/>
        </w:rPr>
      </w:pPr>
      <w:bookmarkStart w:id="1" w:name="_GoBack"/>
      <w:r>
        <w:rPr>
          <w:rFonts w:ascii="Bookman Old Style" w:hAnsi="Bookman Old Style"/>
          <w:noProof/>
          <w:sz w:val="21"/>
          <w:szCs w:val="21"/>
          <w:lang w:val="es-CO" w:eastAsia="es-CO"/>
        </w:rPr>
        <w:pict>
          <v:group id="_x0000_s1077" editas="canvas" style="position:absolute;left:0;text-align:left;margin-left:-5.45pt;margin-top:185.8pt;width:507.25pt;height:198.4pt;z-index:251663360" coordorigin="498,2276" coordsize="10145,3968">
            <o:lock v:ext="edit" aspectratio="t"/>
            <v:shape id="_x0000_s1078" type="#_x0000_t75" style="position:absolute;left:498;top:2276;width:10145;height:3968" o:preferrelative="f">
              <v:fill o:detectmouseclick="t"/>
              <v:path o:extrusionok="t" o:connecttype="none"/>
              <o:lock v:ext="edit" text="t"/>
            </v:shape>
            <v:shape id="_x0000_s1079" type="#_x0000_t202" style="position:absolute;left:742;top:2464;width:9499;height:3780" stroked="f">
              <v:textbox style="mso-next-textbox:#_x0000_s1079" inset=",7.2pt,,7.2pt">
                <w:txbxContent>
                  <w:tbl>
                    <w:tblPr>
                      <w:tblW w:w="9371" w:type="dxa"/>
                      <w:jc w:val="center"/>
                      <w:tblLook w:val="04A0" w:firstRow="1" w:lastRow="0" w:firstColumn="1" w:lastColumn="0" w:noHBand="0" w:noVBand="1"/>
                    </w:tblPr>
                    <w:tblGrid>
                      <w:gridCol w:w="2535"/>
                      <w:gridCol w:w="1080"/>
                      <w:gridCol w:w="1989"/>
                      <w:gridCol w:w="64"/>
                      <w:gridCol w:w="301"/>
                      <w:gridCol w:w="1066"/>
                      <w:gridCol w:w="210"/>
                      <w:gridCol w:w="2126"/>
                    </w:tblGrid>
                    <w:tr w:rsidR="00331398" w:rsidRPr="003D722B" w:rsidTr="00686530">
                      <w:trPr>
                        <w:trHeight w:val="300"/>
                        <w:jc w:val="center"/>
                      </w:trPr>
                      <w:tc>
                        <w:tcPr>
                          <w:tcW w:w="9371" w:type="dxa"/>
                          <w:gridSpan w:val="8"/>
                          <w:tcBorders>
                            <w:left w:val="nil"/>
                            <w:bottom w:val="single" w:sz="4" w:space="0" w:color="000000"/>
                          </w:tcBorders>
                          <w:shd w:val="clear" w:color="auto" w:fill="auto"/>
                          <w:noWrap/>
                          <w:hideMark/>
                        </w:tcPr>
                        <w:p w:rsidR="00331398" w:rsidRPr="007A0EA5" w:rsidRDefault="00331398" w:rsidP="00686530">
                          <w:pPr>
                            <w:spacing w:after="0" w:line="360" w:lineRule="auto"/>
                            <w:ind w:left="869" w:hanging="869"/>
                            <w:rPr>
                              <w:rFonts w:ascii="Bookman Old Style" w:eastAsia="Times New Roman" w:hAnsi="Bookman Old Style"/>
                              <w:color w:val="000000"/>
                              <w:sz w:val="16"/>
                              <w:szCs w:val="16"/>
                            </w:rPr>
                          </w:pPr>
                          <w:r w:rsidRPr="007A0EA5">
                            <w:rPr>
                              <w:rFonts w:ascii="Bookman Old Style" w:hAnsi="Bookman Old Style"/>
                              <w:b/>
                              <w:sz w:val="16"/>
                              <w:szCs w:val="16"/>
                            </w:rPr>
                            <w:t>Table 4.</w:t>
                          </w:r>
                          <w:r w:rsidRPr="007A0EA5">
                            <w:rPr>
                              <w:rFonts w:ascii="Bookman Old Style" w:hAnsi="Bookman Old Style"/>
                              <w:sz w:val="16"/>
                              <w:szCs w:val="16"/>
                            </w:rPr>
                            <w:t xml:space="preserve"> Effect of AMF application on number of plant parasitic nematodes in </w:t>
                          </w:r>
                          <w:proofErr w:type="spellStart"/>
                          <w:r w:rsidRPr="007A0EA5">
                            <w:rPr>
                              <w:rFonts w:ascii="Bookman Old Style" w:hAnsi="Bookman Old Style"/>
                              <w:sz w:val="16"/>
                              <w:szCs w:val="16"/>
                            </w:rPr>
                            <w:t>rhizospheric</w:t>
                          </w:r>
                          <w:proofErr w:type="spellEnd"/>
                          <w:r w:rsidRPr="007A0EA5">
                            <w:rPr>
                              <w:rFonts w:ascii="Bookman Old Style" w:hAnsi="Bookman Old Style"/>
                              <w:sz w:val="16"/>
                              <w:szCs w:val="16"/>
                            </w:rPr>
                            <w:t xml:space="preserve"> soil and suckers roots of </w:t>
                          </w:r>
                          <w:proofErr w:type="spellStart"/>
                          <w:r w:rsidRPr="007A0EA5">
                            <w:rPr>
                              <w:rFonts w:ascii="Bookman Old Style" w:hAnsi="Bookman Old Style"/>
                              <w:sz w:val="16"/>
                              <w:szCs w:val="16"/>
                            </w:rPr>
                            <w:t>Dominico</w:t>
                          </w:r>
                          <w:proofErr w:type="spellEnd"/>
                          <w:r w:rsidRPr="007A0EA5">
                            <w:rPr>
                              <w:rFonts w:ascii="Bookman Old Style" w:hAnsi="Bookman Old Style"/>
                              <w:sz w:val="16"/>
                              <w:szCs w:val="16"/>
                            </w:rPr>
                            <w:t xml:space="preserve"> </w:t>
                          </w:r>
                          <w:proofErr w:type="spellStart"/>
                          <w:r w:rsidRPr="007A0EA5">
                            <w:rPr>
                              <w:rFonts w:ascii="Bookman Old Style" w:hAnsi="Bookman Old Style"/>
                              <w:sz w:val="16"/>
                              <w:szCs w:val="16"/>
                            </w:rPr>
                            <w:t>Harton</w:t>
                          </w:r>
                          <w:proofErr w:type="spellEnd"/>
                          <w:r w:rsidRPr="007A0EA5">
                            <w:rPr>
                              <w:rFonts w:ascii="Bookman Old Style" w:hAnsi="Bookman Old Style"/>
                              <w:sz w:val="16"/>
                              <w:szCs w:val="16"/>
                            </w:rPr>
                            <w:t xml:space="preserve"> plantain,  90 days after inoculation with 1000 and 144 </w:t>
                          </w:r>
                          <w:proofErr w:type="spellStart"/>
                          <w:r w:rsidRPr="007A0EA5">
                            <w:rPr>
                              <w:rFonts w:ascii="Bookman Old Style" w:hAnsi="Bookman Old Style"/>
                              <w:sz w:val="16"/>
                              <w:szCs w:val="16"/>
                            </w:rPr>
                            <w:t>vermiforms</w:t>
                          </w:r>
                          <w:proofErr w:type="spellEnd"/>
                          <w:r w:rsidRPr="007A0EA5">
                            <w:rPr>
                              <w:rFonts w:ascii="Bookman Old Style" w:hAnsi="Bookman Old Style"/>
                              <w:sz w:val="16"/>
                              <w:szCs w:val="16"/>
                            </w:rPr>
                            <w:t xml:space="preserve">/plant of     </w:t>
                          </w:r>
                          <w:r w:rsidRPr="007A0EA5">
                            <w:rPr>
                              <w:rFonts w:ascii="Bookman Old Style" w:hAnsi="Bookman Old Style"/>
                              <w:i/>
                              <w:sz w:val="16"/>
                              <w:szCs w:val="16"/>
                            </w:rPr>
                            <w:t xml:space="preserve">R. </w:t>
                          </w:r>
                          <w:proofErr w:type="spellStart"/>
                          <w:r w:rsidRPr="007A0EA5">
                            <w:rPr>
                              <w:rFonts w:ascii="Bookman Old Style" w:hAnsi="Bookman Old Style"/>
                              <w:i/>
                              <w:sz w:val="16"/>
                              <w:szCs w:val="16"/>
                            </w:rPr>
                            <w:t>similis</w:t>
                          </w:r>
                          <w:proofErr w:type="spellEnd"/>
                          <w:r w:rsidRPr="007A0EA5">
                            <w:rPr>
                              <w:rFonts w:ascii="Bookman Old Style" w:hAnsi="Bookman Old Style"/>
                              <w:sz w:val="16"/>
                              <w:szCs w:val="16"/>
                            </w:rPr>
                            <w:t xml:space="preserve"> a</w:t>
                          </w:r>
                          <w:r>
                            <w:rPr>
                              <w:rFonts w:ascii="Bookman Old Style" w:hAnsi="Bookman Old Style"/>
                              <w:sz w:val="16"/>
                              <w:szCs w:val="16"/>
                            </w:rPr>
                            <w:t>nd</w:t>
                          </w:r>
                          <w:r w:rsidRPr="007A0EA5">
                            <w:rPr>
                              <w:rFonts w:ascii="Bookman Old Style" w:hAnsi="Bookman Old Style"/>
                              <w:sz w:val="16"/>
                              <w:szCs w:val="16"/>
                            </w:rPr>
                            <w:t xml:space="preserve"> </w:t>
                          </w:r>
                          <w:proofErr w:type="spellStart"/>
                          <w:r w:rsidRPr="007A0EA5">
                            <w:rPr>
                              <w:rFonts w:ascii="Bookman Old Style" w:hAnsi="Bookman Old Style"/>
                              <w:i/>
                              <w:sz w:val="16"/>
                              <w:szCs w:val="16"/>
                            </w:rPr>
                            <w:t>Helicotylenchus</w:t>
                          </w:r>
                          <w:proofErr w:type="spellEnd"/>
                          <w:r w:rsidRPr="007A0EA5">
                            <w:rPr>
                              <w:rFonts w:ascii="Bookman Old Style" w:hAnsi="Bookman Old Style"/>
                              <w:sz w:val="16"/>
                              <w:szCs w:val="16"/>
                            </w:rPr>
                            <w:t xml:space="preserve"> spp., respectiv</w:t>
                          </w:r>
                          <w:r>
                            <w:rPr>
                              <w:rFonts w:ascii="Bookman Old Style" w:hAnsi="Bookman Old Style"/>
                              <w:sz w:val="16"/>
                              <w:szCs w:val="16"/>
                            </w:rPr>
                            <w:t>ely</w:t>
                          </w:r>
                          <w:r w:rsidRPr="007A0EA5">
                            <w:rPr>
                              <w:rFonts w:ascii="Bookman Old Style" w:hAnsi="Bookman Old Style"/>
                              <w:sz w:val="16"/>
                              <w:szCs w:val="16"/>
                            </w:rPr>
                            <w:t>.</w:t>
                          </w:r>
                        </w:p>
                      </w:tc>
                    </w:tr>
                    <w:tr w:rsidR="00331398" w:rsidRPr="003D722B" w:rsidTr="00686530">
                      <w:trPr>
                        <w:trHeight w:val="300"/>
                        <w:jc w:val="center"/>
                      </w:trPr>
                      <w:tc>
                        <w:tcPr>
                          <w:tcW w:w="2535" w:type="dxa"/>
                          <w:vMerge w:val="restart"/>
                          <w:tcBorders>
                            <w:top w:val="single" w:sz="4" w:space="0" w:color="auto"/>
                            <w:left w:val="nil"/>
                            <w:bottom w:val="single" w:sz="4" w:space="0" w:color="000000"/>
                            <w:right w:val="nil"/>
                          </w:tcBorders>
                          <w:shd w:val="clear" w:color="auto" w:fill="auto"/>
                          <w:noWrap/>
                          <w:hideMark/>
                        </w:tcPr>
                        <w:p w:rsidR="00331398" w:rsidRPr="006F5605" w:rsidRDefault="00331398" w:rsidP="00686530">
                          <w:pPr>
                            <w:spacing w:after="0" w:line="360" w:lineRule="auto"/>
                            <w:rPr>
                              <w:rFonts w:ascii="Bookman Old Style" w:eastAsia="Times New Roman" w:hAnsi="Bookman Old Style"/>
                              <w:b/>
                              <w:color w:val="000000"/>
                              <w:sz w:val="16"/>
                              <w:szCs w:val="16"/>
                            </w:rPr>
                          </w:pPr>
                          <w:r>
                            <w:rPr>
                              <w:rFonts w:ascii="Bookman Old Style" w:eastAsia="Times New Roman" w:hAnsi="Bookman Old Style"/>
                              <w:b/>
                              <w:color w:val="000000"/>
                              <w:sz w:val="16"/>
                              <w:szCs w:val="16"/>
                            </w:rPr>
                            <w:t>Treatments</w:t>
                          </w:r>
                        </w:p>
                      </w:tc>
                      <w:tc>
                        <w:tcPr>
                          <w:tcW w:w="3069" w:type="dxa"/>
                          <w:gridSpan w:val="2"/>
                          <w:tcBorders>
                            <w:top w:val="single" w:sz="4" w:space="0" w:color="auto"/>
                            <w:left w:val="nil"/>
                            <w:bottom w:val="single" w:sz="4" w:space="0" w:color="auto"/>
                            <w:right w:val="nil"/>
                          </w:tcBorders>
                          <w:shd w:val="clear" w:color="auto" w:fill="auto"/>
                          <w:noWrap/>
                          <w:hideMark/>
                        </w:tcPr>
                        <w:p w:rsidR="00331398" w:rsidRPr="007A0EA5" w:rsidRDefault="00331398" w:rsidP="00686530">
                          <w:pPr>
                            <w:spacing w:after="0" w:line="360" w:lineRule="auto"/>
                            <w:jc w:val="center"/>
                            <w:rPr>
                              <w:rFonts w:ascii="Bookman Old Style" w:eastAsia="Times New Roman" w:hAnsi="Bookman Old Style"/>
                              <w:b/>
                              <w:color w:val="000000"/>
                              <w:sz w:val="16"/>
                              <w:szCs w:val="16"/>
                            </w:rPr>
                          </w:pPr>
                          <w:r w:rsidRPr="007A0EA5">
                            <w:rPr>
                              <w:rFonts w:ascii="Bookman Old Style" w:eastAsia="Times New Roman" w:hAnsi="Bookman Old Style"/>
                              <w:b/>
                              <w:color w:val="000000"/>
                              <w:sz w:val="16"/>
                              <w:szCs w:val="16"/>
                            </w:rPr>
                            <w:t xml:space="preserve">Nematodes in 1 g </w:t>
                          </w:r>
                          <w:r>
                            <w:rPr>
                              <w:rFonts w:ascii="Bookman Old Style" w:eastAsia="Times New Roman" w:hAnsi="Bookman Old Style"/>
                              <w:b/>
                              <w:color w:val="000000"/>
                              <w:sz w:val="16"/>
                              <w:szCs w:val="16"/>
                            </w:rPr>
                            <w:t>of roots</w:t>
                          </w:r>
                        </w:p>
                      </w:tc>
                      <w:tc>
                        <w:tcPr>
                          <w:tcW w:w="365" w:type="dxa"/>
                          <w:gridSpan w:val="2"/>
                          <w:tcBorders>
                            <w:top w:val="single" w:sz="4" w:space="0" w:color="auto"/>
                            <w:left w:val="nil"/>
                            <w:bottom w:val="nil"/>
                            <w:right w:val="nil"/>
                          </w:tcBorders>
                          <w:shd w:val="clear" w:color="auto" w:fill="auto"/>
                          <w:noWrap/>
                          <w:hideMark/>
                        </w:tcPr>
                        <w:p w:rsidR="00331398" w:rsidRPr="007A0EA5" w:rsidRDefault="00331398" w:rsidP="00686530">
                          <w:pPr>
                            <w:spacing w:after="0" w:line="360" w:lineRule="auto"/>
                            <w:jc w:val="center"/>
                            <w:rPr>
                              <w:rFonts w:ascii="Bookman Old Style" w:eastAsia="Times New Roman" w:hAnsi="Bookman Old Style"/>
                              <w:b/>
                              <w:color w:val="000000"/>
                              <w:sz w:val="16"/>
                              <w:szCs w:val="16"/>
                            </w:rPr>
                          </w:pPr>
                          <w:r w:rsidRPr="007A0EA5">
                            <w:rPr>
                              <w:rFonts w:ascii="Bookman Old Style" w:eastAsia="Times New Roman" w:hAnsi="Bookman Old Style"/>
                              <w:b/>
                              <w:color w:val="000000"/>
                              <w:sz w:val="16"/>
                              <w:szCs w:val="16"/>
                            </w:rPr>
                            <w:t> </w:t>
                          </w:r>
                        </w:p>
                      </w:tc>
                      <w:tc>
                        <w:tcPr>
                          <w:tcW w:w="3402" w:type="dxa"/>
                          <w:gridSpan w:val="3"/>
                          <w:tcBorders>
                            <w:top w:val="single" w:sz="4" w:space="0" w:color="auto"/>
                            <w:left w:val="nil"/>
                            <w:bottom w:val="single" w:sz="4" w:space="0" w:color="auto"/>
                          </w:tcBorders>
                          <w:shd w:val="clear" w:color="auto" w:fill="auto"/>
                          <w:noWrap/>
                          <w:hideMark/>
                        </w:tcPr>
                        <w:p w:rsidR="00331398" w:rsidRPr="007A0EA5" w:rsidRDefault="00331398" w:rsidP="00686530">
                          <w:pPr>
                            <w:spacing w:after="0" w:line="360" w:lineRule="auto"/>
                            <w:jc w:val="center"/>
                            <w:rPr>
                              <w:rFonts w:ascii="Bookman Old Style" w:eastAsia="Times New Roman" w:hAnsi="Bookman Old Style"/>
                              <w:b/>
                              <w:color w:val="000000"/>
                              <w:sz w:val="16"/>
                              <w:szCs w:val="16"/>
                            </w:rPr>
                          </w:pPr>
                          <w:r w:rsidRPr="007A0EA5">
                            <w:rPr>
                              <w:rFonts w:ascii="Bookman Old Style" w:eastAsia="Times New Roman" w:hAnsi="Bookman Old Style"/>
                              <w:b/>
                              <w:color w:val="000000"/>
                              <w:sz w:val="16"/>
                              <w:szCs w:val="16"/>
                            </w:rPr>
                            <w:t>Nematodes in 100 cm</w:t>
                          </w:r>
                          <w:r w:rsidRPr="007A0EA5">
                            <w:rPr>
                              <w:rFonts w:ascii="Bookman Old Style" w:eastAsia="Times New Roman" w:hAnsi="Bookman Old Style"/>
                              <w:b/>
                              <w:color w:val="000000"/>
                              <w:sz w:val="16"/>
                              <w:szCs w:val="16"/>
                              <w:vertAlign w:val="superscript"/>
                            </w:rPr>
                            <w:t>3</w:t>
                          </w:r>
                          <w:r w:rsidRPr="007A0EA5">
                            <w:rPr>
                              <w:rFonts w:ascii="Bookman Old Style" w:eastAsia="Times New Roman" w:hAnsi="Bookman Old Style"/>
                              <w:b/>
                              <w:color w:val="000000"/>
                              <w:sz w:val="16"/>
                              <w:szCs w:val="16"/>
                            </w:rPr>
                            <w:t xml:space="preserve"> of </w:t>
                          </w:r>
                          <w:proofErr w:type="spellStart"/>
                          <w:r w:rsidRPr="007A0EA5">
                            <w:rPr>
                              <w:rFonts w:ascii="Bookman Old Style" w:eastAsia="Times New Roman" w:hAnsi="Bookman Old Style"/>
                              <w:b/>
                              <w:color w:val="000000"/>
                              <w:sz w:val="16"/>
                              <w:szCs w:val="16"/>
                            </w:rPr>
                            <w:t>rhizospheric</w:t>
                          </w:r>
                          <w:proofErr w:type="spellEnd"/>
                          <w:r w:rsidRPr="007A0EA5">
                            <w:rPr>
                              <w:rFonts w:ascii="Bookman Old Style" w:eastAsia="Times New Roman" w:hAnsi="Bookman Old Style"/>
                              <w:b/>
                              <w:color w:val="000000"/>
                              <w:sz w:val="16"/>
                              <w:szCs w:val="16"/>
                            </w:rPr>
                            <w:t xml:space="preserve"> soil</w:t>
                          </w:r>
                        </w:p>
                      </w:tc>
                    </w:tr>
                    <w:tr w:rsidR="00331398" w:rsidRPr="009D1945" w:rsidTr="00686530">
                      <w:trPr>
                        <w:trHeight w:val="300"/>
                        <w:jc w:val="center"/>
                      </w:trPr>
                      <w:tc>
                        <w:tcPr>
                          <w:tcW w:w="2535" w:type="dxa"/>
                          <w:vMerge/>
                          <w:tcBorders>
                            <w:top w:val="single" w:sz="4" w:space="0" w:color="auto"/>
                            <w:left w:val="nil"/>
                            <w:bottom w:val="single" w:sz="4" w:space="0" w:color="000000"/>
                            <w:right w:val="nil"/>
                          </w:tcBorders>
                          <w:hideMark/>
                        </w:tcPr>
                        <w:p w:rsidR="00331398" w:rsidRPr="007A0EA5" w:rsidRDefault="00331398" w:rsidP="00686530">
                          <w:pPr>
                            <w:spacing w:after="0" w:line="360" w:lineRule="auto"/>
                            <w:rPr>
                              <w:rFonts w:ascii="Bookman Old Style" w:eastAsia="Times New Roman" w:hAnsi="Bookman Old Style"/>
                              <w:b/>
                              <w:color w:val="000000"/>
                              <w:sz w:val="16"/>
                              <w:szCs w:val="16"/>
                            </w:rPr>
                          </w:pPr>
                        </w:p>
                      </w:tc>
                      <w:tc>
                        <w:tcPr>
                          <w:tcW w:w="1080" w:type="dxa"/>
                          <w:tcBorders>
                            <w:top w:val="nil"/>
                            <w:left w:val="nil"/>
                            <w:bottom w:val="single" w:sz="4" w:space="0" w:color="auto"/>
                            <w:right w:val="nil"/>
                          </w:tcBorders>
                          <w:shd w:val="clear" w:color="auto" w:fill="auto"/>
                          <w:noWrap/>
                          <w:hideMark/>
                        </w:tcPr>
                        <w:p w:rsidR="00331398" w:rsidRPr="006F5605" w:rsidRDefault="00331398" w:rsidP="00686530">
                          <w:pPr>
                            <w:spacing w:after="0" w:line="360" w:lineRule="auto"/>
                            <w:jc w:val="center"/>
                            <w:rPr>
                              <w:rFonts w:ascii="Bookman Old Style" w:eastAsia="Times New Roman" w:hAnsi="Bookman Old Style"/>
                              <w:b/>
                              <w:i/>
                              <w:color w:val="000000"/>
                              <w:sz w:val="16"/>
                              <w:szCs w:val="16"/>
                              <w:lang w:val="es-CO"/>
                            </w:rPr>
                          </w:pPr>
                          <w:r w:rsidRPr="006F5605">
                            <w:rPr>
                              <w:rFonts w:ascii="Bookman Old Style" w:eastAsia="Times New Roman" w:hAnsi="Bookman Old Style"/>
                              <w:b/>
                              <w:i/>
                              <w:color w:val="000000"/>
                              <w:sz w:val="16"/>
                              <w:szCs w:val="16"/>
                              <w:lang w:val="es-CO"/>
                            </w:rPr>
                            <w:t xml:space="preserve">R. </w:t>
                          </w:r>
                          <w:proofErr w:type="spellStart"/>
                          <w:r w:rsidRPr="006F5605">
                            <w:rPr>
                              <w:rFonts w:ascii="Bookman Old Style" w:eastAsia="Times New Roman" w:hAnsi="Bookman Old Style"/>
                              <w:b/>
                              <w:i/>
                              <w:color w:val="000000"/>
                              <w:sz w:val="16"/>
                              <w:szCs w:val="16"/>
                              <w:lang w:val="es-CO"/>
                            </w:rPr>
                            <w:t>similis</w:t>
                          </w:r>
                          <w:proofErr w:type="spellEnd"/>
                        </w:p>
                      </w:tc>
                      <w:tc>
                        <w:tcPr>
                          <w:tcW w:w="2053" w:type="dxa"/>
                          <w:gridSpan w:val="2"/>
                          <w:tcBorders>
                            <w:top w:val="nil"/>
                            <w:left w:val="nil"/>
                            <w:bottom w:val="single" w:sz="4" w:space="0" w:color="auto"/>
                            <w:right w:val="nil"/>
                          </w:tcBorders>
                          <w:shd w:val="clear" w:color="auto" w:fill="auto"/>
                          <w:noWrap/>
                          <w:hideMark/>
                        </w:tcPr>
                        <w:p w:rsidR="00331398" w:rsidRPr="006F5605" w:rsidRDefault="00331398" w:rsidP="00686530">
                          <w:pPr>
                            <w:spacing w:after="0" w:line="360" w:lineRule="auto"/>
                            <w:jc w:val="center"/>
                            <w:rPr>
                              <w:rFonts w:ascii="Bookman Old Style" w:eastAsia="Times New Roman" w:hAnsi="Bookman Old Style"/>
                              <w:b/>
                              <w:i/>
                              <w:color w:val="000000"/>
                              <w:sz w:val="16"/>
                              <w:szCs w:val="16"/>
                              <w:lang w:val="es-CO"/>
                            </w:rPr>
                          </w:pPr>
                          <w:proofErr w:type="spellStart"/>
                          <w:r w:rsidRPr="006F5605">
                            <w:rPr>
                              <w:rFonts w:ascii="Bookman Old Style" w:eastAsia="Times New Roman" w:hAnsi="Bookman Old Style"/>
                              <w:b/>
                              <w:i/>
                              <w:color w:val="000000"/>
                              <w:sz w:val="16"/>
                              <w:szCs w:val="16"/>
                              <w:lang w:val="es-CO"/>
                            </w:rPr>
                            <w:t>Helicotylenchus</w:t>
                          </w:r>
                          <w:proofErr w:type="spellEnd"/>
                          <w:r w:rsidRPr="006F5605">
                            <w:rPr>
                              <w:rFonts w:ascii="Bookman Old Style" w:eastAsia="Times New Roman" w:hAnsi="Bookman Old Style"/>
                              <w:b/>
                              <w:i/>
                              <w:color w:val="000000"/>
                              <w:sz w:val="16"/>
                              <w:szCs w:val="16"/>
                              <w:lang w:val="es-CO"/>
                            </w:rPr>
                            <w:t xml:space="preserve"> </w:t>
                          </w:r>
                          <w:proofErr w:type="spellStart"/>
                          <w:r w:rsidRPr="006F5605">
                            <w:rPr>
                              <w:rFonts w:ascii="Bookman Old Style" w:eastAsia="Times New Roman" w:hAnsi="Bookman Old Style"/>
                              <w:b/>
                              <w:color w:val="000000"/>
                              <w:sz w:val="16"/>
                              <w:szCs w:val="16"/>
                              <w:lang w:val="es-CO"/>
                            </w:rPr>
                            <w:t>spp</w:t>
                          </w:r>
                          <w:proofErr w:type="spellEnd"/>
                          <w:r w:rsidRPr="006F5605">
                            <w:rPr>
                              <w:rFonts w:ascii="Bookman Old Style" w:eastAsia="Times New Roman" w:hAnsi="Bookman Old Style"/>
                              <w:b/>
                              <w:color w:val="000000"/>
                              <w:sz w:val="16"/>
                              <w:szCs w:val="16"/>
                              <w:lang w:val="es-CO"/>
                            </w:rPr>
                            <w:t>.</w:t>
                          </w:r>
                        </w:p>
                      </w:tc>
                      <w:tc>
                        <w:tcPr>
                          <w:tcW w:w="301" w:type="dxa"/>
                          <w:tcBorders>
                            <w:top w:val="nil"/>
                            <w:left w:val="nil"/>
                            <w:bottom w:val="single" w:sz="4" w:space="0" w:color="auto"/>
                            <w:right w:val="nil"/>
                          </w:tcBorders>
                          <w:shd w:val="clear" w:color="auto" w:fill="auto"/>
                          <w:noWrap/>
                          <w:hideMark/>
                        </w:tcPr>
                        <w:p w:rsidR="00331398" w:rsidRPr="006F5605" w:rsidRDefault="00331398" w:rsidP="00686530">
                          <w:pPr>
                            <w:spacing w:after="0" w:line="360" w:lineRule="auto"/>
                            <w:jc w:val="center"/>
                            <w:rPr>
                              <w:rFonts w:ascii="Bookman Old Style" w:eastAsia="Times New Roman" w:hAnsi="Bookman Old Style"/>
                              <w:b/>
                              <w:color w:val="000000"/>
                              <w:sz w:val="16"/>
                              <w:szCs w:val="16"/>
                              <w:lang w:val="es-CO"/>
                            </w:rPr>
                          </w:pPr>
                        </w:p>
                      </w:tc>
                      <w:tc>
                        <w:tcPr>
                          <w:tcW w:w="1066" w:type="dxa"/>
                          <w:tcBorders>
                            <w:top w:val="nil"/>
                            <w:left w:val="nil"/>
                            <w:bottom w:val="single" w:sz="4" w:space="0" w:color="auto"/>
                            <w:right w:val="nil"/>
                          </w:tcBorders>
                          <w:shd w:val="clear" w:color="auto" w:fill="auto"/>
                          <w:noWrap/>
                          <w:hideMark/>
                        </w:tcPr>
                        <w:p w:rsidR="00331398" w:rsidRPr="006F5605" w:rsidRDefault="00331398" w:rsidP="00686530">
                          <w:pPr>
                            <w:spacing w:after="0" w:line="360" w:lineRule="auto"/>
                            <w:jc w:val="center"/>
                            <w:rPr>
                              <w:rFonts w:ascii="Bookman Old Style" w:eastAsia="Times New Roman" w:hAnsi="Bookman Old Style"/>
                              <w:b/>
                              <w:color w:val="000000"/>
                              <w:sz w:val="16"/>
                              <w:szCs w:val="16"/>
                              <w:lang w:val="es-CO"/>
                            </w:rPr>
                          </w:pPr>
                          <w:r w:rsidRPr="006F5605">
                            <w:rPr>
                              <w:rFonts w:ascii="Bookman Old Style" w:eastAsia="Times New Roman" w:hAnsi="Bookman Old Style"/>
                              <w:b/>
                              <w:i/>
                              <w:color w:val="000000"/>
                              <w:sz w:val="16"/>
                              <w:szCs w:val="16"/>
                              <w:lang w:val="es-CO"/>
                            </w:rPr>
                            <w:t xml:space="preserve">R. </w:t>
                          </w:r>
                          <w:proofErr w:type="spellStart"/>
                          <w:r w:rsidRPr="006F5605">
                            <w:rPr>
                              <w:rFonts w:ascii="Bookman Old Style" w:eastAsia="Times New Roman" w:hAnsi="Bookman Old Style"/>
                              <w:b/>
                              <w:i/>
                              <w:color w:val="000000"/>
                              <w:sz w:val="16"/>
                              <w:szCs w:val="16"/>
                              <w:lang w:val="es-CO"/>
                            </w:rPr>
                            <w:t>similis</w:t>
                          </w:r>
                          <w:proofErr w:type="spellEnd"/>
                        </w:p>
                      </w:tc>
                      <w:tc>
                        <w:tcPr>
                          <w:tcW w:w="2336" w:type="dxa"/>
                          <w:gridSpan w:val="2"/>
                          <w:tcBorders>
                            <w:top w:val="nil"/>
                            <w:left w:val="nil"/>
                            <w:bottom w:val="single" w:sz="4" w:space="0" w:color="auto"/>
                            <w:right w:val="nil"/>
                          </w:tcBorders>
                          <w:shd w:val="clear" w:color="auto" w:fill="auto"/>
                          <w:noWrap/>
                          <w:hideMark/>
                        </w:tcPr>
                        <w:p w:rsidR="00331398" w:rsidRPr="006F5605" w:rsidRDefault="00331398" w:rsidP="00686530">
                          <w:pPr>
                            <w:spacing w:after="0" w:line="360" w:lineRule="auto"/>
                            <w:jc w:val="center"/>
                            <w:rPr>
                              <w:rFonts w:ascii="Bookman Old Style" w:eastAsia="Times New Roman" w:hAnsi="Bookman Old Style"/>
                              <w:b/>
                              <w:color w:val="000000"/>
                              <w:sz w:val="16"/>
                              <w:szCs w:val="16"/>
                              <w:lang w:val="es-CO"/>
                            </w:rPr>
                          </w:pPr>
                          <w:proofErr w:type="spellStart"/>
                          <w:r w:rsidRPr="006F5605">
                            <w:rPr>
                              <w:rFonts w:ascii="Bookman Old Style" w:eastAsia="Times New Roman" w:hAnsi="Bookman Old Style"/>
                              <w:b/>
                              <w:i/>
                              <w:color w:val="000000"/>
                              <w:sz w:val="16"/>
                              <w:szCs w:val="16"/>
                              <w:lang w:val="es-CO"/>
                            </w:rPr>
                            <w:t>Helicotylenchus</w:t>
                          </w:r>
                          <w:proofErr w:type="spellEnd"/>
                          <w:r w:rsidRPr="006F5605">
                            <w:rPr>
                              <w:rFonts w:ascii="Bookman Old Style" w:eastAsia="Times New Roman" w:hAnsi="Bookman Old Style"/>
                              <w:b/>
                              <w:i/>
                              <w:color w:val="000000"/>
                              <w:sz w:val="16"/>
                              <w:szCs w:val="16"/>
                              <w:lang w:val="es-CO"/>
                            </w:rPr>
                            <w:t xml:space="preserve"> </w:t>
                          </w:r>
                          <w:proofErr w:type="spellStart"/>
                          <w:r w:rsidRPr="006F5605">
                            <w:rPr>
                              <w:rFonts w:ascii="Bookman Old Style" w:eastAsia="Times New Roman" w:hAnsi="Bookman Old Style"/>
                              <w:b/>
                              <w:color w:val="000000"/>
                              <w:sz w:val="16"/>
                              <w:szCs w:val="16"/>
                              <w:lang w:val="es-CO"/>
                            </w:rPr>
                            <w:t>spp</w:t>
                          </w:r>
                          <w:proofErr w:type="spellEnd"/>
                          <w:r w:rsidRPr="006F5605">
                            <w:rPr>
                              <w:rFonts w:ascii="Bookman Old Style" w:eastAsia="Times New Roman" w:hAnsi="Bookman Old Style"/>
                              <w:b/>
                              <w:color w:val="000000"/>
                              <w:sz w:val="16"/>
                              <w:szCs w:val="16"/>
                              <w:lang w:val="es-CO"/>
                            </w:rPr>
                            <w:t>.</w:t>
                          </w:r>
                        </w:p>
                      </w:tc>
                    </w:tr>
                    <w:tr w:rsidR="00331398" w:rsidRPr="009D1945" w:rsidTr="00686530">
                      <w:trPr>
                        <w:trHeight w:val="300"/>
                        <w:jc w:val="center"/>
                      </w:trPr>
                      <w:tc>
                        <w:tcPr>
                          <w:tcW w:w="2535" w:type="dxa"/>
                          <w:tcBorders>
                            <w:top w:val="nil"/>
                            <w:left w:val="nil"/>
                            <w:bottom w:val="nil"/>
                            <w:right w:val="nil"/>
                          </w:tcBorders>
                          <w:shd w:val="clear" w:color="auto" w:fill="auto"/>
                          <w:noWrap/>
                          <w:hideMark/>
                        </w:tcPr>
                        <w:p w:rsidR="00331398" w:rsidRPr="009D1945" w:rsidRDefault="00331398" w:rsidP="00686530">
                          <w:pPr>
                            <w:spacing w:after="0" w:line="360" w:lineRule="auto"/>
                            <w:rPr>
                              <w:rFonts w:ascii="Bookman Old Style" w:eastAsia="Times New Roman" w:hAnsi="Bookman Old Style"/>
                              <w:i/>
                              <w:color w:val="000000"/>
                              <w:sz w:val="16"/>
                              <w:szCs w:val="16"/>
                              <w:lang w:val="es-CO"/>
                            </w:rPr>
                          </w:pPr>
                          <w:r w:rsidRPr="009D1945">
                            <w:rPr>
                              <w:rFonts w:ascii="Bookman Old Style" w:eastAsia="Times New Roman" w:hAnsi="Bookman Old Style"/>
                              <w:i/>
                              <w:color w:val="000000"/>
                              <w:sz w:val="16"/>
                              <w:szCs w:val="16"/>
                              <w:lang w:val="es-CO"/>
                            </w:rPr>
                            <w:t xml:space="preserve">G. </w:t>
                          </w:r>
                          <w:proofErr w:type="spellStart"/>
                          <w:r w:rsidRPr="009D1945">
                            <w:rPr>
                              <w:rFonts w:ascii="Bookman Old Style" w:eastAsia="Times New Roman" w:hAnsi="Bookman Old Style"/>
                              <w:i/>
                              <w:color w:val="000000"/>
                              <w:sz w:val="16"/>
                              <w:szCs w:val="16"/>
                              <w:lang w:val="es-CO"/>
                            </w:rPr>
                            <w:t>fistulosum</w:t>
                          </w:r>
                          <w:proofErr w:type="spellEnd"/>
                        </w:p>
                      </w:tc>
                      <w:tc>
                        <w:tcPr>
                          <w:tcW w:w="1080"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465</w:t>
                          </w:r>
                        </w:p>
                      </w:tc>
                      <w:tc>
                        <w:tcPr>
                          <w:tcW w:w="2053" w:type="dxa"/>
                          <w:gridSpan w:val="2"/>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3</w:t>
                          </w:r>
                        </w:p>
                      </w:tc>
                      <w:tc>
                        <w:tcPr>
                          <w:tcW w:w="1577" w:type="dxa"/>
                          <w:gridSpan w:val="3"/>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8</w:t>
                          </w:r>
                        </w:p>
                      </w:tc>
                      <w:tc>
                        <w:tcPr>
                          <w:tcW w:w="2126"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10</w:t>
                          </w:r>
                        </w:p>
                      </w:tc>
                    </w:tr>
                    <w:tr w:rsidR="00331398" w:rsidRPr="009D1945" w:rsidTr="00686530">
                      <w:trPr>
                        <w:trHeight w:val="300"/>
                        <w:jc w:val="center"/>
                      </w:trPr>
                      <w:tc>
                        <w:tcPr>
                          <w:tcW w:w="2535" w:type="dxa"/>
                          <w:tcBorders>
                            <w:top w:val="nil"/>
                            <w:left w:val="nil"/>
                            <w:bottom w:val="nil"/>
                            <w:right w:val="nil"/>
                          </w:tcBorders>
                          <w:shd w:val="clear" w:color="auto" w:fill="auto"/>
                          <w:noWrap/>
                          <w:hideMark/>
                        </w:tcPr>
                        <w:p w:rsidR="00331398" w:rsidRPr="009D1945" w:rsidRDefault="00331398" w:rsidP="00686530">
                          <w:pPr>
                            <w:spacing w:after="0" w:line="360" w:lineRule="auto"/>
                            <w:rPr>
                              <w:rFonts w:ascii="Bookman Old Style" w:eastAsia="Times New Roman" w:hAnsi="Bookman Old Style"/>
                              <w:i/>
                              <w:color w:val="000000"/>
                              <w:sz w:val="16"/>
                              <w:szCs w:val="16"/>
                              <w:lang w:val="es-CO"/>
                            </w:rPr>
                          </w:pPr>
                          <w:r w:rsidRPr="009D1945">
                            <w:rPr>
                              <w:rFonts w:ascii="Bookman Old Style" w:eastAsia="Times New Roman" w:hAnsi="Bookman Old Style"/>
                              <w:i/>
                              <w:color w:val="000000"/>
                              <w:sz w:val="16"/>
                              <w:szCs w:val="16"/>
                              <w:lang w:val="es-CO"/>
                            </w:rPr>
                            <w:t xml:space="preserve">G. </w:t>
                          </w:r>
                          <w:proofErr w:type="spellStart"/>
                          <w:r w:rsidRPr="009D1945">
                            <w:rPr>
                              <w:rFonts w:ascii="Bookman Old Style" w:eastAsia="Times New Roman" w:hAnsi="Bookman Old Style"/>
                              <w:i/>
                              <w:color w:val="000000"/>
                              <w:sz w:val="16"/>
                              <w:szCs w:val="16"/>
                              <w:lang w:val="es-CO"/>
                            </w:rPr>
                            <w:t>fasciculatum</w:t>
                          </w:r>
                          <w:proofErr w:type="spellEnd"/>
                        </w:p>
                      </w:tc>
                      <w:tc>
                        <w:tcPr>
                          <w:tcW w:w="1080"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375</w:t>
                          </w:r>
                        </w:p>
                      </w:tc>
                      <w:tc>
                        <w:tcPr>
                          <w:tcW w:w="2053" w:type="dxa"/>
                          <w:gridSpan w:val="2"/>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6</w:t>
                          </w:r>
                        </w:p>
                      </w:tc>
                      <w:tc>
                        <w:tcPr>
                          <w:tcW w:w="1577" w:type="dxa"/>
                          <w:gridSpan w:val="3"/>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35</w:t>
                          </w:r>
                        </w:p>
                      </w:tc>
                      <w:tc>
                        <w:tcPr>
                          <w:tcW w:w="2126"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5</w:t>
                          </w:r>
                        </w:p>
                      </w:tc>
                    </w:tr>
                    <w:tr w:rsidR="00331398" w:rsidRPr="009D1945" w:rsidTr="00686530">
                      <w:trPr>
                        <w:trHeight w:val="300"/>
                        <w:jc w:val="center"/>
                      </w:trPr>
                      <w:tc>
                        <w:tcPr>
                          <w:tcW w:w="2535" w:type="dxa"/>
                          <w:tcBorders>
                            <w:top w:val="nil"/>
                            <w:left w:val="nil"/>
                            <w:bottom w:val="nil"/>
                            <w:right w:val="nil"/>
                          </w:tcBorders>
                          <w:shd w:val="clear" w:color="auto" w:fill="auto"/>
                          <w:noWrap/>
                          <w:hideMark/>
                        </w:tcPr>
                        <w:p w:rsidR="00331398" w:rsidRPr="009D1945" w:rsidRDefault="00331398" w:rsidP="00686530">
                          <w:pPr>
                            <w:spacing w:after="0" w:line="360" w:lineRule="auto"/>
                            <w:rPr>
                              <w:rFonts w:ascii="Bookman Old Style" w:eastAsia="Times New Roman" w:hAnsi="Bookman Old Style"/>
                              <w:color w:val="000000"/>
                              <w:sz w:val="16"/>
                              <w:szCs w:val="16"/>
                              <w:lang w:val="es-CO"/>
                            </w:rPr>
                          </w:pPr>
                          <w:proofErr w:type="spellStart"/>
                          <w:r>
                            <w:rPr>
                              <w:rFonts w:ascii="Bookman Old Style" w:eastAsia="Times New Roman" w:hAnsi="Bookman Old Style"/>
                              <w:color w:val="000000"/>
                              <w:sz w:val="16"/>
                              <w:szCs w:val="16"/>
                              <w:lang w:val="es-CO"/>
                            </w:rPr>
                            <w:t>AMF</w:t>
                          </w:r>
                          <w:proofErr w:type="spellEnd"/>
                          <w:r>
                            <w:rPr>
                              <w:rFonts w:ascii="Bookman Old Style" w:eastAsia="Times New Roman" w:hAnsi="Bookman Old Style"/>
                              <w:color w:val="000000"/>
                              <w:sz w:val="16"/>
                              <w:szCs w:val="16"/>
                              <w:lang w:val="es-CO"/>
                            </w:rPr>
                            <w:t xml:space="preserve"> mix</w:t>
                          </w:r>
                        </w:p>
                      </w:tc>
                      <w:tc>
                        <w:tcPr>
                          <w:tcW w:w="1080"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420</w:t>
                          </w:r>
                        </w:p>
                      </w:tc>
                      <w:tc>
                        <w:tcPr>
                          <w:tcW w:w="2053" w:type="dxa"/>
                          <w:gridSpan w:val="2"/>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7</w:t>
                          </w:r>
                        </w:p>
                      </w:tc>
                      <w:tc>
                        <w:tcPr>
                          <w:tcW w:w="1577" w:type="dxa"/>
                          <w:gridSpan w:val="3"/>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14</w:t>
                          </w:r>
                        </w:p>
                      </w:tc>
                      <w:tc>
                        <w:tcPr>
                          <w:tcW w:w="2126"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lang w:val="es-CO"/>
                            </w:rPr>
                          </w:pPr>
                          <w:r w:rsidRPr="009D1945">
                            <w:rPr>
                              <w:rFonts w:ascii="Bookman Old Style" w:eastAsia="Times New Roman" w:hAnsi="Bookman Old Style"/>
                              <w:color w:val="000000"/>
                              <w:sz w:val="16"/>
                              <w:szCs w:val="16"/>
                              <w:lang w:val="es-CO"/>
                            </w:rPr>
                            <w:t>23</w:t>
                          </w:r>
                        </w:p>
                      </w:tc>
                    </w:tr>
                    <w:tr w:rsidR="00331398" w:rsidRPr="009D1945" w:rsidTr="00686530">
                      <w:trPr>
                        <w:trHeight w:val="300"/>
                        <w:jc w:val="center"/>
                      </w:trPr>
                      <w:tc>
                        <w:tcPr>
                          <w:tcW w:w="2535" w:type="dxa"/>
                          <w:tcBorders>
                            <w:top w:val="nil"/>
                            <w:left w:val="nil"/>
                            <w:bottom w:val="nil"/>
                            <w:right w:val="nil"/>
                          </w:tcBorders>
                          <w:shd w:val="clear" w:color="auto" w:fill="auto"/>
                          <w:noWrap/>
                          <w:hideMark/>
                        </w:tcPr>
                        <w:p w:rsidR="00331398" w:rsidRPr="009D1945" w:rsidRDefault="00331398" w:rsidP="00686530">
                          <w:pPr>
                            <w:spacing w:after="0" w:line="360" w:lineRule="auto"/>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lang w:val="es-CO"/>
                            </w:rPr>
                            <w:t>Con</w:t>
                          </w:r>
                          <w:proofErr w:type="spellStart"/>
                          <w:r w:rsidRPr="009D1945">
                            <w:rPr>
                              <w:rFonts w:ascii="Bookman Old Style" w:eastAsia="Times New Roman" w:hAnsi="Bookman Old Style"/>
                              <w:color w:val="000000"/>
                              <w:sz w:val="16"/>
                              <w:szCs w:val="16"/>
                            </w:rPr>
                            <w:t>trol</w:t>
                          </w:r>
                          <w:proofErr w:type="spellEnd"/>
                          <w:r w:rsidRPr="009D1945">
                            <w:rPr>
                              <w:rFonts w:ascii="Bookman Old Style" w:eastAsia="Times New Roman" w:hAnsi="Bookman Old Style"/>
                              <w:color w:val="000000"/>
                              <w:sz w:val="16"/>
                              <w:szCs w:val="16"/>
                            </w:rPr>
                            <w:t xml:space="preserve"> </w:t>
                          </w:r>
                          <w:r>
                            <w:rPr>
                              <w:rFonts w:ascii="Bookman Old Style" w:eastAsia="Times New Roman" w:hAnsi="Bookman Old Style"/>
                              <w:color w:val="000000"/>
                              <w:sz w:val="16"/>
                              <w:szCs w:val="16"/>
                            </w:rPr>
                            <w:t>without AMF</w:t>
                          </w:r>
                        </w:p>
                      </w:tc>
                      <w:tc>
                        <w:tcPr>
                          <w:tcW w:w="1080"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424</w:t>
                          </w:r>
                        </w:p>
                      </w:tc>
                      <w:tc>
                        <w:tcPr>
                          <w:tcW w:w="2053" w:type="dxa"/>
                          <w:gridSpan w:val="2"/>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8</w:t>
                          </w:r>
                        </w:p>
                      </w:tc>
                      <w:tc>
                        <w:tcPr>
                          <w:tcW w:w="1577" w:type="dxa"/>
                          <w:gridSpan w:val="3"/>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5</w:t>
                          </w:r>
                        </w:p>
                      </w:tc>
                      <w:tc>
                        <w:tcPr>
                          <w:tcW w:w="2126" w:type="dxa"/>
                          <w:tcBorders>
                            <w:top w:val="nil"/>
                            <w:left w:val="nil"/>
                            <w:bottom w:val="nil"/>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4</w:t>
                          </w:r>
                        </w:p>
                      </w:tc>
                    </w:tr>
                    <w:tr w:rsidR="00331398" w:rsidRPr="009D1945" w:rsidTr="00686530">
                      <w:trPr>
                        <w:trHeight w:val="300"/>
                        <w:jc w:val="center"/>
                      </w:trPr>
                      <w:tc>
                        <w:tcPr>
                          <w:tcW w:w="2535" w:type="dxa"/>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rPr>
                              <w:rFonts w:ascii="Bookman Old Style" w:eastAsia="Times New Roman" w:hAnsi="Bookman Old Style"/>
                              <w:color w:val="000000"/>
                              <w:sz w:val="16"/>
                              <w:szCs w:val="16"/>
                              <w:vertAlign w:val="superscript"/>
                            </w:rPr>
                          </w:pPr>
                          <w:r>
                            <w:rPr>
                              <w:rFonts w:ascii="Bookman Old Style" w:eastAsia="Times New Roman" w:hAnsi="Bookman Old Style"/>
                              <w:color w:val="000000"/>
                              <w:sz w:val="16"/>
                              <w:szCs w:val="16"/>
                            </w:rPr>
                            <w:t>Treatment effect</w:t>
                          </w:r>
                          <w:r w:rsidRPr="009D1945">
                            <w:rPr>
                              <w:rFonts w:ascii="Bookman Old Style" w:eastAsia="Times New Roman" w:hAnsi="Bookman Old Style"/>
                              <w:color w:val="000000"/>
                              <w:sz w:val="16"/>
                              <w:szCs w:val="16"/>
                              <w:vertAlign w:val="superscript"/>
                            </w:rPr>
                            <w:t>1</w:t>
                          </w:r>
                        </w:p>
                      </w:tc>
                      <w:tc>
                        <w:tcPr>
                          <w:tcW w:w="1080" w:type="dxa"/>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ns</w:t>
                          </w:r>
                        </w:p>
                      </w:tc>
                      <w:tc>
                        <w:tcPr>
                          <w:tcW w:w="2053" w:type="dxa"/>
                          <w:gridSpan w:val="2"/>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ns</w:t>
                          </w:r>
                        </w:p>
                      </w:tc>
                      <w:tc>
                        <w:tcPr>
                          <w:tcW w:w="1577" w:type="dxa"/>
                          <w:gridSpan w:val="3"/>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ns</w:t>
                          </w:r>
                        </w:p>
                      </w:tc>
                      <w:tc>
                        <w:tcPr>
                          <w:tcW w:w="2126" w:type="dxa"/>
                          <w:tcBorders>
                            <w:top w:val="nil"/>
                            <w:left w:val="nil"/>
                            <w:bottom w:val="single" w:sz="4" w:space="0" w:color="auto"/>
                            <w:right w:val="nil"/>
                          </w:tcBorders>
                          <w:shd w:val="clear" w:color="auto" w:fill="auto"/>
                          <w:noWrap/>
                          <w:hideMark/>
                        </w:tcPr>
                        <w:p w:rsidR="00331398" w:rsidRPr="009D1945" w:rsidRDefault="00331398" w:rsidP="00686530">
                          <w:pPr>
                            <w:spacing w:after="0" w:line="360" w:lineRule="auto"/>
                            <w:jc w:val="center"/>
                            <w:rPr>
                              <w:rFonts w:ascii="Bookman Old Style" w:eastAsia="Times New Roman" w:hAnsi="Bookman Old Style"/>
                              <w:color w:val="000000"/>
                              <w:sz w:val="16"/>
                              <w:szCs w:val="16"/>
                            </w:rPr>
                          </w:pPr>
                          <w:r w:rsidRPr="009D1945">
                            <w:rPr>
                              <w:rFonts w:ascii="Bookman Old Style" w:eastAsia="Times New Roman" w:hAnsi="Bookman Old Style"/>
                              <w:color w:val="000000"/>
                              <w:sz w:val="16"/>
                              <w:szCs w:val="16"/>
                            </w:rPr>
                            <w:t>ns</w:t>
                          </w:r>
                        </w:p>
                      </w:tc>
                    </w:tr>
                  </w:tbl>
                  <w:p w:rsidR="00331398" w:rsidRDefault="00331398" w:rsidP="00331398">
                    <w:pPr>
                      <w:spacing w:after="0" w:line="360" w:lineRule="auto"/>
                    </w:pPr>
                    <w:r w:rsidRPr="009D1945">
                      <w:rPr>
                        <w:rFonts w:ascii="Bookman Old Style" w:hAnsi="Bookman Old Style"/>
                        <w:sz w:val="16"/>
                        <w:szCs w:val="16"/>
                        <w:vertAlign w:val="superscript"/>
                        <w:lang w:val="es-CO"/>
                      </w:rPr>
                      <w:t xml:space="preserve">1 </w:t>
                    </w:r>
                    <w:proofErr w:type="spellStart"/>
                    <w:r w:rsidRPr="009D1945">
                      <w:rPr>
                        <w:rFonts w:ascii="Bookman Old Style" w:hAnsi="Bookman Old Style"/>
                        <w:sz w:val="16"/>
                        <w:szCs w:val="16"/>
                        <w:lang w:val="es-CO"/>
                      </w:rPr>
                      <w:t>ns</w:t>
                    </w:r>
                    <w:proofErr w:type="spellEnd"/>
                    <w:r w:rsidRPr="009D1945">
                      <w:rPr>
                        <w:rFonts w:ascii="Bookman Old Style" w:hAnsi="Bookman Old Style"/>
                        <w:sz w:val="16"/>
                        <w:szCs w:val="16"/>
                        <w:lang w:val="es-CO"/>
                      </w:rPr>
                      <w:t xml:space="preserve">: </w:t>
                    </w:r>
                    <w:proofErr w:type="spellStart"/>
                    <w:r>
                      <w:rPr>
                        <w:rFonts w:ascii="Bookman Old Style" w:hAnsi="Bookman Old Style"/>
                        <w:sz w:val="16"/>
                        <w:szCs w:val="16"/>
                        <w:lang w:val="es-CO"/>
                      </w:rPr>
                      <w:t>statistically</w:t>
                    </w:r>
                    <w:proofErr w:type="spellEnd"/>
                    <w:r>
                      <w:rPr>
                        <w:rFonts w:ascii="Bookman Old Style" w:hAnsi="Bookman Old Style"/>
                        <w:sz w:val="16"/>
                        <w:szCs w:val="16"/>
                        <w:lang w:val="es-CO"/>
                      </w:rPr>
                      <w:t xml:space="preserve"> </w:t>
                    </w:r>
                    <w:proofErr w:type="spellStart"/>
                    <w:r>
                      <w:rPr>
                        <w:rFonts w:ascii="Bookman Old Style" w:hAnsi="Bookman Old Style"/>
                        <w:sz w:val="16"/>
                        <w:szCs w:val="16"/>
                        <w:lang w:val="es-CO"/>
                      </w:rPr>
                      <w:t>not</w:t>
                    </w:r>
                    <w:proofErr w:type="spellEnd"/>
                    <w:r>
                      <w:rPr>
                        <w:rFonts w:ascii="Bookman Old Style" w:hAnsi="Bookman Old Style"/>
                        <w:sz w:val="16"/>
                        <w:szCs w:val="16"/>
                        <w:lang w:val="es-CO"/>
                      </w:rPr>
                      <w:t xml:space="preserve"> </w:t>
                    </w:r>
                    <w:proofErr w:type="spellStart"/>
                    <w:r>
                      <w:rPr>
                        <w:rFonts w:ascii="Bookman Old Style" w:hAnsi="Bookman Old Style"/>
                        <w:sz w:val="16"/>
                        <w:szCs w:val="16"/>
                        <w:lang w:val="es-CO"/>
                      </w:rPr>
                      <w:t>significant</w:t>
                    </w:r>
                    <w:proofErr w:type="spellEnd"/>
                    <w:r w:rsidRPr="009D1945">
                      <w:rPr>
                        <w:rFonts w:ascii="Bookman Old Style" w:hAnsi="Bookman Old Style"/>
                        <w:sz w:val="16"/>
                        <w:szCs w:val="16"/>
                        <w:lang w:val="es-CO"/>
                      </w:rPr>
                      <w:t>.</w:t>
                    </w:r>
                  </w:p>
                </w:txbxContent>
              </v:textbox>
            </v:shape>
            <w10:wrap type="square"/>
          </v:group>
        </w:pict>
      </w:r>
      <w:bookmarkEnd w:id="1"/>
      <w:r w:rsidR="00FE370B" w:rsidRPr="007A0EA5">
        <w:rPr>
          <w:rFonts w:ascii="Bookman Old Style" w:hAnsi="Bookman Old Style"/>
          <w:sz w:val="21"/>
          <w:szCs w:val="21"/>
          <w:lang w:eastAsia="es-ES"/>
        </w:rPr>
        <w:t xml:space="preserve">Related to the number of plant parasitic </w:t>
      </w:r>
      <w:r w:rsidR="00B31E9E" w:rsidRPr="007A0EA5">
        <w:rPr>
          <w:rFonts w:ascii="Bookman Old Style" w:hAnsi="Bookman Old Style"/>
          <w:sz w:val="21"/>
          <w:szCs w:val="21"/>
          <w:lang w:eastAsia="es-ES"/>
        </w:rPr>
        <w:t>nematodes</w:t>
      </w:r>
      <w:r w:rsidR="00FE370B" w:rsidRPr="007A0EA5">
        <w:rPr>
          <w:rFonts w:ascii="Bookman Old Style" w:hAnsi="Bookman Old Style"/>
          <w:sz w:val="21"/>
          <w:szCs w:val="21"/>
          <w:lang w:eastAsia="es-ES"/>
        </w:rPr>
        <w:t xml:space="preserve"> in roots and soil, the results demonstrate that the inoculation method was suitable. </w:t>
      </w:r>
      <w:r w:rsidR="00B31E9E" w:rsidRPr="007A0EA5">
        <w:rPr>
          <w:rFonts w:ascii="Bookman Old Style" w:hAnsi="Bookman Old Style"/>
          <w:sz w:val="21"/>
          <w:szCs w:val="21"/>
          <w:lang w:eastAsia="es-ES"/>
        </w:rPr>
        <w:t xml:space="preserve"> </w:t>
      </w:r>
      <w:r w:rsidR="005B30E9" w:rsidRPr="007A0EA5">
        <w:rPr>
          <w:rFonts w:ascii="Bookman Old Style" w:hAnsi="Bookman Old Style"/>
          <w:sz w:val="21"/>
          <w:szCs w:val="21"/>
          <w:lang w:eastAsia="es-ES"/>
        </w:rPr>
        <w:t xml:space="preserve">In general, an average of 5473 </w:t>
      </w:r>
      <w:r w:rsidR="00FE370B" w:rsidRPr="007A0EA5">
        <w:rPr>
          <w:rFonts w:ascii="Bookman Old Style" w:hAnsi="Bookman Old Style"/>
          <w:i/>
          <w:sz w:val="21"/>
          <w:szCs w:val="21"/>
          <w:lang w:eastAsia="es-ES"/>
        </w:rPr>
        <w:t xml:space="preserve">R. </w:t>
      </w:r>
      <w:proofErr w:type="spellStart"/>
      <w:r w:rsidR="00FE370B" w:rsidRPr="007A0EA5">
        <w:rPr>
          <w:rFonts w:ascii="Bookman Old Style" w:hAnsi="Bookman Old Style"/>
          <w:i/>
          <w:sz w:val="21"/>
          <w:szCs w:val="21"/>
          <w:lang w:eastAsia="es-ES"/>
        </w:rPr>
        <w:t>similis</w:t>
      </w:r>
      <w:proofErr w:type="spellEnd"/>
      <w:r w:rsidR="00FE370B" w:rsidRPr="007A0EA5">
        <w:rPr>
          <w:rFonts w:ascii="Bookman Old Style" w:hAnsi="Bookman Old Style"/>
          <w:sz w:val="21"/>
          <w:szCs w:val="21"/>
          <w:lang w:eastAsia="es-ES"/>
        </w:rPr>
        <w:t xml:space="preserve"> </w:t>
      </w:r>
      <w:proofErr w:type="spellStart"/>
      <w:r w:rsidR="005B30E9" w:rsidRPr="007A0EA5">
        <w:rPr>
          <w:rFonts w:ascii="Bookman Old Style" w:hAnsi="Bookman Old Style"/>
          <w:sz w:val="21"/>
          <w:szCs w:val="21"/>
          <w:lang w:eastAsia="es-ES"/>
        </w:rPr>
        <w:t>vermiforms</w:t>
      </w:r>
      <w:proofErr w:type="spellEnd"/>
      <w:r w:rsidR="00FE370B" w:rsidRPr="007A0EA5">
        <w:rPr>
          <w:rFonts w:ascii="Bookman Old Style" w:hAnsi="Bookman Old Style"/>
          <w:sz w:val="21"/>
          <w:szCs w:val="21"/>
          <w:lang w:eastAsia="es-ES"/>
        </w:rPr>
        <w:t xml:space="preserve"> in the total root average (13 g/plant) were found, which is five times higher t</w:t>
      </w:r>
      <w:r w:rsidR="005B30E9" w:rsidRPr="007A0EA5">
        <w:rPr>
          <w:rFonts w:ascii="Bookman Old Style" w:hAnsi="Bookman Old Style"/>
          <w:sz w:val="21"/>
          <w:szCs w:val="21"/>
          <w:lang w:eastAsia="es-ES"/>
        </w:rPr>
        <w:t xml:space="preserve">han </w:t>
      </w:r>
      <w:r w:rsidR="00085A1C" w:rsidRPr="007A0EA5">
        <w:rPr>
          <w:rFonts w:ascii="Bookman Old Style" w:hAnsi="Bookman Old Style"/>
          <w:sz w:val="21"/>
          <w:szCs w:val="21"/>
          <w:lang w:eastAsia="es-ES"/>
        </w:rPr>
        <w:t xml:space="preserve">the inoculated amount (1000 </w:t>
      </w:r>
      <w:r w:rsidR="00085A1C" w:rsidRPr="007A0EA5">
        <w:rPr>
          <w:rFonts w:ascii="Bookman Old Style" w:hAnsi="Bookman Old Style"/>
          <w:i/>
          <w:sz w:val="21"/>
          <w:szCs w:val="21"/>
          <w:lang w:eastAsia="es-ES"/>
        </w:rPr>
        <w:t xml:space="preserve">R. </w:t>
      </w:r>
      <w:proofErr w:type="spellStart"/>
      <w:r w:rsidR="00085A1C" w:rsidRPr="007A0EA5">
        <w:rPr>
          <w:rFonts w:ascii="Bookman Old Style" w:hAnsi="Bookman Old Style"/>
          <w:i/>
          <w:sz w:val="21"/>
          <w:szCs w:val="21"/>
          <w:lang w:eastAsia="es-ES"/>
        </w:rPr>
        <w:t>similis</w:t>
      </w:r>
      <w:proofErr w:type="spellEnd"/>
      <w:r w:rsidR="00085A1C" w:rsidRPr="007A0EA5">
        <w:rPr>
          <w:rFonts w:ascii="Bookman Old Style" w:hAnsi="Bookman Old Style"/>
          <w:sz w:val="21"/>
          <w:szCs w:val="21"/>
          <w:lang w:eastAsia="es-ES"/>
        </w:rPr>
        <w:t>).  Additionally, it was demonstrated the health of the material used to sow, given that the root system of the suckers sown in soil without nematodes stayed healthy without any nematode in roots or soil.  This reveals the importance of using pathogen free</w:t>
      </w:r>
      <w:r w:rsidR="00296B31" w:rsidRPr="007A0EA5">
        <w:rPr>
          <w:rFonts w:ascii="Bookman Old Style" w:hAnsi="Bookman Old Style"/>
          <w:sz w:val="21"/>
          <w:szCs w:val="21"/>
          <w:lang w:eastAsia="es-ES"/>
        </w:rPr>
        <w:t xml:space="preserve"> </w:t>
      </w:r>
      <w:r w:rsidR="00085A1C" w:rsidRPr="007A0EA5">
        <w:rPr>
          <w:rFonts w:ascii="Bookman Old Style" w:hAnsi="Bookman Old Style"/>
          <w:sz w:val="21"/>
          <w:szCs w:val="21"/>
          <w:lang w:eastAsia="es-ES"/>
        </w:rPr>
        <w:t>material to sow</w:t>
      </w:r>
      <w:r w:rsidR="00296B31" w:rsidRPr="007A0EA5">
        <w:rPr>
          <w:rFonts w:ascii="Bookman Old Style" w:hAnsi="Bookman Old Style"/>
          <w:sz w:val="21"/>
          <w:szCs w:val="21"/>
          <w:lang w:eastAsia="es-ES"/>
        </w:rPr>
        <w:t xml:space="preserve">, to reduce the amount of </w:t>
      </w:r>
      <w:r w:rsidR="000D6422" w:rsidRPr="007A0EA5">
        <w:rPr>
          <w:rFonts w:ascii="Bookman Old Style" w:hAnsi="Bookman Old Style"/>
          <w:sz w:val="21"/>
          <w:szCs w:val="21"/>
          <w:lang w:eastAsia="es-ES"/>
        </w:rPr>
        <w:t>initial</w:t>
      </w:r>
      <w:r w:rsidR="00296B31" w:rsidRPr="007A0EA5">
        <w:rPr>
          <w:rFonts w:ascii="Bookman Old Style" w:hAnsi="Bookman Old Style"/>
          <w:sz w:val="21"/>
          <w:szCs w:val="21"/>
          <w:lang w:eastAsia="es-ES"/>
        </w:rPr>
        <w:t xml:space="preserve"> inoculum being a critical factor for a </w:t>
      </w:r>
      <w:r w:rsidR="00296B31" w:rsidRPr="007A0EA5">
        <w:rPr>
          <w:rFonts w:ascii="Bookman Old Style" w:hAnsi="Bookman Old Style"/>
          <w:sz w:val="21"/>
          <w:szCs w:val="21"/>
          <w:lang w:eastAsia="es-ES"/>
        </w:rPr>
        <w:lastRenderedPageBreak/>
        <w:t>crop in the field.</w:t>
      </w:r>
      <w:r w:rsidR="00FE370B" w:rsidRPr="007A0EA5">
        <w:rPr>
          <w:rFonts w:ascii="Bookman Old Style" w:hAnsi="Bookman Old Style"/>
          <w:sz w:val="21"/>
          <w:szCs w:val="21"/>
          <w:lang w:eastAsia="es-ES"/>
        </w:rPr>
        <w:t xml:space="preserve"> </w:t>
      </w:r>
    </w:p>
    <w:p w:rsidR="004C3AF8" w:rsidRPr="007A0EA5" w:rsidRDefault="00FE370B" w:rsidP="00140DC0">
      <w:pPr>
        <w:autoSpaceDE w:val="0"/>
        <w:autoSpaceDN w:val="0"/>
        <w:adjustRightInd w:val="0"/>
        <w:spacing w:after="0" w:line="240" w:lineRule="auto"/>
        <w:ind w:firstLine="270"/>
        <w:jc w:val="both"/>
        <w:rPr>
          <w:rFonts w:ascii="Bookman Old Style" w:hAnsi="Bookman Old Style"/>
          <w:sz w:val="21"/>
          <w:szCs w:val="21"/>
          <w:lang w:eastAsia="es-ES"/>
        </w:rPr>
      </w:pPr>
      <w:r w:rsidRPr="007A0EA5">
        <w:rPr>
          <w:rFonts w:ascii="Bookman Old Style" w:hAnsi="Bookman Old Style"/>
          <w:sz w:val="21"/>
          <w:szCs w:val="21"/>
          <w:lang w:eastAsia="es-ES"/>
        </w:rPr>
        <w:t>The advantage of using a propagation system by inducti</w:t>
      </w:r>
      <w:r w:rsidR="005B30E9" w:rsidRPr="007A0EA5">
        <w:rPr>
          <w:rFonts w:ascii="Bookman Old Style" w:hAnsi="Bookman Old Style"/>
          <w:sz w:val="21"/>
          <w:szCs w:val="21"/>
          <w:lang w:eastAsia="es-ES"/>
        </w:rPr>
        <w:t xml:space="preserve">on of buds and </w:t>
      </w:r>
      <w:r w:rsidR="00296B31" w:rsidRPr="007A0EA5">
        <w:rPr>
          <w:rFonts w:ascii="Bookman Old Style" w:hAnsi="Bookman Old Style"/>
          <w:sz w:val="21"/>
          <w:szCs w:val="21"/>
          <w:lang w:eastAsia="es-ES"/>
        </w:rPr>
        <w:t>thermotherapy,</w:t>
      </w:r>
      <w:r w:rsidR="005B30E9" w:rsidRPr="007A0EA5">
        <w:rPr>
          <w:rFonts w:ascii="Bookman Old Style" w:hAnsi="Bookman Old Style"/>
          <w:sz w:val="21"/>
          <w:szCs w:val="21"/>
          <w:lang w:eastAsia="es-ES"/>
        </w:rPr>
        <w:t xml:space="preserve"> is </w:t>
      </w:r>
      <w:r w:rsidRPr="007A0EA5">
        <w:rPr>
          <w:rFonts w:ascii="Bookman Old Style" w:hAnsi="Bookman Old Style"/>
          <w:sz w:val="21"/>
          <w:szCs w:val="21"/>
          <w:lang w:eastAsia="es-ES"/>
        </w:rPr>
        <w:t xml:space="preserve"> the amount of material produced from a small number of healthy plantain corms in a short time, which is </w:t>
      </w:r>
      <w:r w:rsidR="005B30E9" w:rsidRPr="007A0EA5">
        <w:rPr>
          <w:rFonts w:ascii="Bookman Old Style" w:hAnsi="Bookman Old Style"/>
          <w:sz w:val="21"/>
          <w:szCs w:val="21"/>
          <w:lang w:eastAsia="es-ES"/>
        </w:rPr>
        <w:t>accessible</w:t>
      </w:r>
      <w:r w:rsidRPr="007A0EA5">
        <w:rPr>
          <w:rFonts w:ascii="Bookman Old Style" w:hAnsi="Bookman Old Style"/>
          <w:sz w:val="21"/>
          <w:szCs w:val="21"/>
          <w:lang w:eastAsia="es-ES"/>
        </w:rPr>
        <w:t xml:space="preserve"> to small farmers by a low </w:t>
      </w:r>
      <w:r w:rsidR="00296B31" w:rsidRPr="007A0EA5">
        <w:rPr>
          <w:rFonts w:ascii="Bookman Old Style" w:hAnsi="Bookman Old Style"/>
          <w:sz w:val="21"/>
          <w:szCs w:val="21"/>
          <w:lang w:eastAsia="es-ES"/>
        </w:rPr>
        <w:t>p</w:t>
      </w:r>
      <w:r w:rsidRPr="007A0EA5">
        <w:rPr>
          <w:rFonts w:ascii="Bookman Old Style" w:hAnsi="Bookman Old Style"/>
          <w:sz w:val="21"/>
          <w:szCs w:val="21"/>
          <w:lang w:eastAsia="es-ES"/>
        </w:rPr>
        <w:t xml:space="preserve">rice </w:t>
      </w:r>
      <w:r w:rsidR="00296B31" w:rsidRPr="007A0EA5">
        <w:rPr>
          <w:rFonts w:ascii="Bookman Old Style" w:hAnsi="Bookman Old Style"/>
          <w:sz w:val="21"/>
          <w:szCs w:val="21"/>
          <w:lang w:eastAsia="es-ES"/>
        </w:rPr>
        <w:t xml:space="preserve">(US$0.35/plant) </w:t>
      </w:r>
      <w:r w:rsidRPr="007A0EA5">
        <w:rPr>
          <w:rFonts w:ascii="Bookman Old Style" w:hAnsi="Bookman Old Style"/>
          <w:sz w:val="21"/>
          <w:szCs w:val="21"/>
          <w:lang w:eastAsia="es-ES"/>
        </w:rPr>
        <w:t xml:space="preserve">(González, 2011).  </w:t>
      </w:r>
    </w:p>
    <w:p w:rsidR="00E428E5" w:rsidRPr="007A0EA5" w:rsidRDefault="00296B31" w:rsidP="00140DC0">
      <w:pPr>
        <w:autoSpaceDE w:val="0"/>
        <w:autoSpaceDN w:val="0"/>
        <w:adjustRightInd w:val="0"/>
        <w:spacing w:after="0" w:line="240" w:lineRule="auto"/>
        <w:ind w:firstLine="709"/>
        <w:jc w:val="both"/>
        <w:rPr>
          <w:rFonts w:ascii="Bookman Old Style" w:hAnsi="Bookman Old Style"/>
          <w:sz w:val="21"/>
          <w:szCs w:val="21"/>
          <w:lang w:eastAsia="es-ES"/>
        </w:rPr>
      </w:pPr>
      <w:r w:rsidRPr="007A0EA5">
        <w:rPr>
          <w:rFonts w:ascii="Bookman Old Style" w:hAnsi="Bookman Old Style"/>
          <w:sz w:val="21"/>
          <w:szCs w:val="21"/>
          <w:lang w:eastAsia="es-ES"/>
        </w:rPr>
        <w:t>In the treatments that included nematodes inoculation, the final numbers</w:t>
      </w:r>
      <w:r w:rsidR="000D6422" w:rsidRPr="007A0EA5">
        <w:rPr>
          <w:rFonts w:ascii="Bookman Old Style" w:hAnsi="Bookman Old Style"/>
          <w:sz w:val="21"/>
          <w:szCs w:val="21"/>
          <w:lang w:eastAsia="es-ES"/>
        </w:rPr>
        <w:t xml:space="preserve"> of these </w:t>
      </w:r>
      <w:proofErr w:type="spellStart"/>
      <w:r w:rsidR="000D6422" w:rsidRPr="007A0EA5">
        <w:rPr>
          <w:rFonts w:ascii="Bookman Old Style" w:hAnsi="Bookman Old Style"/>
          <w:sz w:val="21"/>
          <w:szCs w:val="21"/>
          <w:lang w:eastAsia="es-ES"/>
        </w:rPr>
        <w:t>vermiforms</w:t>
      </w:r>
      <w:proofErr w:type="spellEnd"/>
      <w:r w:rsidR="000D6422" w:rsidRPr="007A0EA5">
        <w:rPr>
          <w:rFonts w:ascii="Bookman Old Style" w:hAnsi="Bookman Old Style"/>
          <w:sz w:val="21"/>
          <w:szCs w:val="21"/>
          <w:lang w:eastAsia="es-ES"/>
        </w:rPr>
        <w:t xml:space="preserve"> in both </w:t>
      </w:r>
      <w:proofErr w:type="spellStart"/>
      <w:r w:rsidR="000D6422" w:rsidRPr="007A0EA5">
        <w:rPr>
          <w:rFonts w:ascii="Bookman Old Style" w:hAnsi="Bookman Old Style"/>
          <w:sz w:val="21"/>
          <w:szCs w:val="21"/>
          <w:lang w:eastAsia="es-ES"/>
        </w:rPr>
        <w:t>rhy</w:t>
      </w:r>
      <w:r w:rsidRPr="007A0EA5">
        <w:rPr>
          <w:rFonts w:ascii="Bookman Old Style" w:hAnsi="Bookman Old Style"/>
          <w:sz w:val="21"/>
          <w:szCs w:val="21"/>
          <w:lang w:eastAsia="es-ES"/>
        </w:rPr>
        <w:t>zospheric</w:t>
      </w:r>
      <w:proofErr w:type="spellEnd"/>
      <w:r w:rsidRPr="007A0EA5">
        <w:rPr>
          <w:rFonts w:ascii="Bookman Old Style" w:hAnsi="Bookman Old Style"/>
          <w:sz w:val="21"/>
          <w:szCs w:val="21"/>
          <w:lang w:eastAsia="es-ES"/>
        </w:rPr>
        <w:t xml:space="preserve"> so</w:t>
      </w:r>
      <w:r w:rsidR="00193254" w:rsidRPr="007A0EA5">
        <w:rPr>
          <w:rFonts w:ascii="Bookman Old Style" w:hAnsi="Bookman Old Style"/>
          <w:sz w:val="21"/>
          <w:szCs w:val="21"/>
          <w:lang w:eastAsia="es-ES"/>
        </w:rPr>
        <w:t>i</w:t>
      </w:r>
      <w:r w:rsidRPr="007A0EA5">
        <w:rPr>
          <w:rFonts w:ascii="Bookman Old Style" w:hAnsi="Bookman Old Style"/>
          <w:sz w:val="21"/>
          <w:szCs w:val="21"/>
          <w:lang w:eastAsia="es-ES"/>
        </w:rPr>
        <w:t xml:space="preserve">l and roots, was not different between the treatments (P &lt; 0.05) (Table 4).  Nonetheless, the total number of nematodes was higher in roots of plants inoculated with </w:t>
      </w:r>
      <w:r w:rsidR="00FE370B" w:rsidRPr="007A0EA5">
        <w:rPr>
          <w:rFonts w:ascii="Bookman Old Style" w:hAnsi="Bookman Old Style"/>
          <w:i/>
          <w:sz w:val="21"/>
          <w:szCs w:val="21"/>
          <w:lang w:eastAsia="es-ES"/>
        </w:rPr>
        <w:t xml:space="preserve">G. </w:t>
      </w:r>
      <w:proofErr w:type="spellStart"/>
      <w:r w:rsidR="00FE370B" w:rsidRPr="007A0EA5">
        <w:rPr>
          <w:rFonts w:ascii="Bookman Old Style" w:hAnsi="Bookman Old Style"/>
          <w:i/>
          <w:sz w:val="21"/>
          <w:szCs w:val="21"/>
          <w:lang w:eastAsia="es-ES"/>
        </w:rPr>
        <w:t>fistulosum</w:t>
      </w:r>
      <w:proofErr w:type="spellEnd"/>
      <w:r w:rsidR="00FE370B" w:rsidRPr="007A0EA5">
        <w:rPr>
          <w:rFonts w:ascii="Bookman Old Style" w:hAnsi="Bookman Old Style"/>
          <w:sz w:val="21"/>
          <w:szCs w:val="21"/>
          <w:lang w:eastAsia="es-ES"/>
        </w:rPr>
        <w:t xml:space="preserve"> </w:t>
      </w:r>
      <w:proofErr w:type="gramStart"/>
      <w:r w:rsidR="00FE370B" w:rsidRPr="007A0EA5">
        <w:rPr>
          <w:rFonts w:ascii="Bookman Old Style" w:hAnsi="Bookman Old Style"/>
          <w:sz w:val="21"/>
          <w:szCs w:val="21"/>
          <w:lang w:eastAsia="es-ES"/>
        </w:rPr>
        <w:t xml:space="preserve">(424 </w:t>
      </w:r>
      <w:r w:rsidR="00FE370B" w:rsidRPr="007A0EA5">
        <w:rPr>
          <w:rFonts w:ascii="Bookman Old Style" w:hAnsi="Bookman Old Style"/>
          <w:i/>
          <w:sz w:val="21"/>
          <w:szCs w:val="21"/>
          <w:lang w:eastAsia="es-ES"/>
        </w:rPr>
        <w:t xml:space="preserve">R. </w:t>
      </w:r>
      <w:proofErr w:type="spellStart"/>
      <w:r w:rsidR="00FE370B" w:rsidRPr="007A0EA5">
        <w:rPr>
          <w:rFonts w:ascii="Bookman Old Style" w:hAnsi="Bookman Old Style"/>
          <w:i/>
          <w:sz w:val="21"/>
          <w:szCs w:val="21"/>
          <w:lang w:eastAsia="es-ES"/>
        </w:rPr>
        <w:t>similis</w:t>
      </w:r>
      <w:proofErr w:type="spellEnd"/>
      <w:r w:rsidR="00FE370B" w:rsidRPr="007A0EA5">
        <w:rPr>
          <w:rFonts w:ascii="Bookman Old Style" w:hAnsi="Bookman Old Style"/>
          <w:i/>
          <w:sz w:val="21"/>
          <w:szCs w:val="21"/>
          <w:lang w:eastAsia="es-ES"/>
        </w:rPr>
        <w:t>/</w:t>
      </w:r>
      <w:r w:rsidR="005B30E9" w:rsidRPr="007A0EA5">
        <w:rPr>
          <w:rFonts w:ascii="Bookman Old Style" w:hAnsi="Bookman Old Style"/>
          <w:sz w:val="21"/>
          <w:szCs w:val="21"/>
          <w:lang w:eastAsia="es-ES"/>
        </w:rPr>
        <w:t xml:space="preserve">g </w:t>
      </w:r>
      <w:r w:rsidRPr="007A0EA5">
        <w:rPr>
          <w:rFonts w:ascii="Bookman Old Style" w:hAnsi="Bookman Old Style"/>
          <w:sz w:val="21"/>
          <w:szCs w:val="21"/>
          <w:lang w:eastAsia="es-ES"/>
        </w:rPr>
        <w:t>of roots</w:t>
      </w:r>
      <w:r w:rsidR="00FE370B" w:rsidRPr="007A0EA5">
        <w:rPr>
          <w:rFonts w:ascii="Bookman Old Style" w:hAnsi="Bookman Old Style"/>
          <w:sz w:val="21"/>
          <w:szCs w:val="21"/>
          <w:lang w:eastAsia="es-ES"/>
        </w:rPr>
        <w:t>)</w:t>
      </w:r>
      <w:proofErr w:type="gramEnd"/>
      <w:r w:rsidR="008D06B3" w:rsidRPr="007A0EA5">
        <w:rPr>
          <w:rFonts w:ascii="Bookman Old Style" w:hAnsi="Bookman Old Style"/>
          <w:sz w:val="21"/>
          <w:szCs w:val="21"/>
          <w:lang w:eastAsia="es-ES"/>
        </w:rPr>
        <w:t xml:space="preserve"> which explains why those had the lowest values in the growth variables, even lower than the controls without AMF. </w:t>
      </w:r>
      <w:r w:rsidR="000D6422" w:rsidRPr="007A0EA5">
        <w:rPr>
          <w:rFonts w:ascii="Bookman Old Style" w:hAnsi="Bookman Old Style"/>
          <w:sz w:val="21"/>
          <w:szCs w:val="21"/>
          <w:lang w:eastAsia="es-ES"/>
        </w:rPr>
        <w:t xml:space="preserve"> In </w:t>
      </w:r>
      <w:proofErr w:type="spellStart"/>
      <w:r w:rsidR="000D6422" w:rsidRPr="007A0EA5">
        <w:rPr>
          <w:rFonts w:ascii="Bookman Old Style" w:hAnsi="Bookman Old Style"/>
          <w:sz w:val="21"/>
          <w:szCs w:val="21"/>
          <w:lang w:eastAsia="es-ES"/>
        </w:rPr>
        <w:t>rhy</w:t>
      </w:r>
      <w:r w:rsidR="008D06B3" w:rsidRPr="007A0EA5">
        <w:rPr>
          <w:rFonts w:ascii="Bookman Old Style" w:hAnsi="Bookman Old Style"/>
          <w:sz w:val="21"/>
          <w:szCs w:val="21"/>
          <w:lang w:eastAsia="es-ES"/>
        </w:rPr>
        <w:t>zospheric</w:t>
      </w:r>
      <w:proofErr w:type="spellEnd"/>
      <w:r w:rsidR="008D06B3" w:rsidRPr="007A0EA5">
        <w:rPr>
          <w:rFonts w:ascii="Bookman Old Style" w:hAnsi="Bookman Old Style"/>
          <w:sz w:val="21"/>
          <w:szCs w:val="21"/>
          <w:lang w:eastAsia="es-ES"/>
        </w:rPr>
        <w:t xml:space="preserve"> soil, the average number of plant parasitic nematodes was between 3 and 24 </w:t>
      </w:r>
      <w:proofErr w:type="spellStart"/>
      <w:r w:rsidR="008D06B3" w:rsidRPr="007A0EA5">
        <w:rPr>
          <w:rFonts w:ascii="Bookman Old Style" w:hAnsi="Bookman Old Style"/>
          <w:sz w:val="21"/>
          <w:szCs w:val="21"/>
          <w:lang w:eastAsia="es-ES"/>
        </w:rPr>
        <w:t>vermiforms</w:t>
      </w:r>
      <w:proofErr w:type="spellEnd"/>
      <w:r w:rsidR="008D06B3" w:rsidRPr="007A0EA5">
        <w:rPr>
          <w:rFonts w:ascii="Bookman Old Style" w:hAnsi="Bookman Old Style"/>
          <w:sz w:val="21"/>
          <w:szCs w:val="21"/>
          <w:lang w:eastAsia="es-ES"/>
        </w:rPr>
        <w:t>/100 cm</w:t>
      </w:r>
      <w:r w:rsidR="00FE370B" w:rsidRPr="007A0EA5">
        <w:rPr>
          <w:rFonts w:ascii="Bookman Old Style" w:hAnsi="Bookman Old Style"/>
          <w:sz w:val="21"/>
          <w:szCs w:val="21"/>
          <w:vertAlign w:val="superscript"/>
          <w:lang w:eastAsia="es-ES"/>
        </w:rPr>
        <w:t>3</w:t>
      </w:r>
      <w:r w:rsidR="008D06B3" w:rsidRPr="007A0EA5">
        <w:rPr>
          <w:rFonts w:ascii="Bookman Old Style" w:hAnsi="Bookman Old Style"/>
          <w:sz w:val="21"/>
          <w:szCs w:val="21"/>
          <w:lang w:eastAsia="es-ES"/>
        </w:rPr>
        <w:t xml:space="preserve"> of soil (P &lt; 0.05).  The fact that the number of nematodes on roots was higher than</w:t>
      </w:r>
      <w:r w:rsidR="008506EF" w:rsidRPr="007A0EA5">
        <w:rPr>
          <w:rFonts w:ascii="Bookman Old Style" w:hAnsi="Bookman Old Style"/>
          <w:sz w:val="21"/>
          <w:szCs w:val="21"/>
          <w:lang w:eastAsia="es-ES"/>
        </w:rPr>
        <w:t xml:space="preserve"> the one on soil is associated with the </w:t>
      </w:r>
      <w:proofErr w:type="spellStart"/>
      <w:r w:rsidR="008506EF" w:rsidRPr="007A0EA5">
        <w:rPr>
          <w:rFonts w:ascii="Bookman Old Style" w:hAnsi="Bookman Old Style"/>
          <w:sz w:val="21"/>
          <w:szCs w:val="21"/>
          <w:lang w:eastAsia="es-ES"/>
        </w:rPr>
        <w:t>endoparasitic</w:t>
      </w:r>
      <w:proofErr w:type="spellEnd"/>
      <w:r w:rsidR="008506EF" w:rsidRPr="007A0EA5">
        <w:rPr>
          <w:rFonts w:ascii="Bookman Old Style" w:hAnsi="Bookman Old Style"/>
          <w:sz w:val="21"/>
          <w:szCs w:val="21"/>
          <w:lang w:eastAsia="es-ES"/>
        </w:rPr>
        <w:t xml:space="preserve"> habit of </w:t>
      </w:r>
      <w:r w:rsidR="008506EF" w:rsidRPr="007A0EA5">
        <w:rPr>
          <w:rFonts w:ascii="Bookman Old Style" w:hAnsi="Bookman Old Style"/>
          <w:i/>
          <w:sz w:val="21"/>
          <w:szCs w:val="21"/>
          <w:lang w:eastAsia="es-ES"/>
        </w:rPr>
        <w:t xml:space="preserve">R. </w:t>
      </w:r>
      <w:proofErr w:type="spellStart"/>
      <w:r w:rsidR="008506EF" w:rsidRPr="007A0EA5">
        <w:rPr>
          <w:rFonts w:ascii="Bookman Old Style" w:hAnsi="Bookman Old Style"/>
          <w:i/>
          <w:sz w:val="21"/>
          <w:szCs w:val="21"/>
          <w:lang w:eastAsia="es-ES"/>
        </w:rPr>
        <w:t>similis</w:t>
      </w:r>
      <w:proofErr w:type="spellEnd"/>
      <w:r w:rsidR="008506EF" w:rsidRPr="007A0EA5">
        <w:rPr>
          <w:rFonts w:ascii="Bookman Old Style" w:hAnsi="Bookman Old Style"/>
          <w:i/>
          <w:sz w:val="21"/>
          <w:szCs w:val="21"/>
          <w:lang w:eastAsia="es-ES"/>
        </w:rPr>
        <w:t xml:space="preserve"> </w:t>
      </w:r>
      <w:r w:rsidR="008506EF" w:rsidRPr="007A0EA5">
        <w:rPr>
          <w:rFonts w:ascii="Bookman Old Style" w:hAnsi="Bookman Old Style"/>
          <w:sz w:val="21"/>
          <w:szCs w:val="21"/>
          <w:lang w:eastAsia="es-ES"/>
        </w:rPr>
        <w:t xml:space="preserve">and the </w:t>
      </w:r>
      <w:proofErr w:type="spellStart"/>
      <w:r w:rsidR="008506EF" w:rsidRPr="007A0EA5">
        <w:rPr>
          <w:rFonts w:ascii="Bookman Old Style" w:hAnsi="Bookman Old Style"/>
          <w:sz w:val="21"/>
          <w:szCs w:val="21"/>
          <w:lang w:eastAsia="es-ES"/>
        </w:rPr>
        <w:t>ectoparasitic</w:t>
      </w:r>
      <w:proofErr w:type="spellEnd"/>
      <w:r w:rsidR="008506EF" w:rsidRPr="007A0EA5">
        <w:rPr>
          <w:rFonts w:ascii="Bookman Old Style" w:hAnsi="Bookman Old Style"/>
          <w:sz w:val="21"/>
          <w:szCs w:val="21"/>
          <w:lang w:eastAsia="es-ES"/>
        </w:rPr>
        <w:t xml:space="preserve"> habit of </w:t>
      </w:r>
      <w:r w:rsidR="008D06B3" w:rsidRPr="007A0EA5">
        <w:rPr>
          <w:rFonts w:ascii="Bookman Old Style" w:hAnsi="Bookman Old Style"/>
          <w:sz w:val="21"/>
          <w:szCs w:val="21"/>
          <w:lang w:eastAsia="es-ES"/>
        </w:rPr>
        <w:t xml:space="preserve"> </w:t>
      </w:r>
      <w:r w:rsidR="00FE370B" w:rsidRPr="007A0EA5">
        <w:rPr>
          <w:rFonts w:ascii="Bookman Old Style" w:hAnsi="Bookman Old Style"/>
          <w:sz w:val="21"/>
          <w:szCs w:val="21"/>
          <w:lang w:eastAsia="es-ES"/>
        </w:rPr>
        <w:t xml:space="preserve"> </w:t>
      </w:r>
      <w:proofErr w:type="spellStart"/>
      <w:r w:rsidR="00FE370B" w:rsidRPr="007A0EA5">
        <w:rPr>
          <w:rFonts w:ascii="Bookman Old Style" w:hAnsi="Bookman Old Style"/>
          <w:i/>
          <w:sz w:val="21"/>
          <w:szCs w:val="21"/>
          <w:lang w:eastAsia="es-ES"/>
        </w:rPr>
        <w:t>Helicotylenchus</w:t>
      </w:r>
      <w:proofErr w:type="spellEnd"/>
      <w:r w:rsidR="00FE370B" w:rsidRPr="007A0EA5">
        <w:rPr>
          <w:rFonts w:ascii="Bookman Old Style" w:hAnsi="Bookman Old Style"/>
          <w:i/>
          <w:sz w:val="21"/>
          <w:szCs w:val="21"/>
          <w:lang w:eastAsia="es-ES"/>
        </w:rPr>
        <w:t xml:space="preserve"> </w:t>
      </w:r>
      <w:r w:rsidR="00FE370B" w:rsidRPr="007A0EA5">
        <w:rPr>
          <w:rFonts w:ascii="Bookman Old Style" w:hAnsi="Bookman Old Style"/>
          <w:sz w:val="21"/>
          <w:szCs w:val="21"/>
          <w:lang w:eastAsia="es-ES"/>
        </w:rPr>
        <w:t>spp. (</w:t>
      </w:r>
      <w:proofErr w:type="spellStart"/>
      <w:r w:rsidR="00FE370B" w:rsidRPr="007A0EA5">
        <w:rPr>
          <w:rFonts w:ascii="Bookman Old Style" w:hAnsi="Bookman Old Style"/>
          <w:sz w:val="21"/>
          <w:szCs w:val="21"/>
          <w:lang w:eastAsia="es-ES"/>
        </w:rPr>
        <w:t>Gowen</w:t>
      </w:r>
      <w:proofErr w:type="spellEnd"/>
      <w:r w:rsidR="00FE370B" w:rsidRPr="007A0EA5">
        <w:rPr>
          <w:rFonts w:ascii="Bookman Old Style" w:hAnsi="Bookman Old Style"/>
          <w:sz w:val="21"/>
          <w:szCs w:val="21"/>
          <w:lang w:eastAsia="es-ES"/>
        </w:rPr>
        <w:t xml:space="preserve"> </w:t>
      </w:r>
      <w:r w:rsidR="00FE370B" w:rsidRPr="007A0EA5">
        <w:rPr>
          <w:rFonts w:ascii="Bookman Old Style" w:hAnsi="Bookman Old Style"/>
          <w:i/>
          <w:sz w:val="21"/>
          <w:szCs w:val="21"/>
          <w:lang w:eastAsia="es-ES"/>
        </w:rPr>
        <w:t>et al.</w:t>
      </w:r>
      <w:r w:rsidR="00FE370B" w:rsidRPr="007A0EA5">
        <w:rPr>
          <w:rFonts w:ascii="Bookman Old Style" w:hAnsi="Bookman Old Style"/>
          <w:sz w:val="21"/>
          <w:szCs w:val="21"/>
          <w:lang w:eastAsia="es-ES"/>
        </w:rPr>
        <w:t>, 2005).</w:t>
      </w:r>
    </w:p>
    <w:p w:rsidR="00C05A67" w:rsidRPr="007A0EA5" w:rsidRDefault="00FE370B" w:rsidP="00140DC0">
      <w:pPr>
        <w:spacing w:after="0" w:line="240" w:lineRule="auto"/>
        <w:ind w:firstLine="270"/>
        <w:jc w:val="both"/>
        <w:outlineLvl w:val="0"/>
        <w:rPr>
          <w:rFonts w:ascii="Bookman Old Style" w:hAnsi="Bookman Old Style"/>
          <w:sz w:val="21"/>
          <w:szCs w:val="21"/>
          <w:lang w:eastAsia="es-ES"/>
        </w:rPr>
      </w:pPr>
      <w:r w:rsidRPr="007A0EA5">
        <w:rPr>
          <w:rFonts w:ascii="Bookman Old Style" w:hAnsi="Bookman Old Style"/>
          <w:sz w:val="21"/>
          <w:szCs w:val="21"/>
          <w:lang w:eastAsia="es-ES"/>
        </w:rPr>
        <w:t>In both, banana and plantain,</w:t>
      </w:r>
      <w:r w:rsidR="00C703EC" w:rsidRPr="007A0EA5">
        <w:rPr>
          <w:rFonts w:ascii="Bookman Old Style" w:hAnsi="Bookman Old Style"/>
          <w:sz w:val="21"/>
          <w:szCs w:val="21"/>
          <w:lang w:eastAsia="es-ES"/>
        </w:rPr>
        <w:t xml:space="preserve"> </w:t>
      </w:r>
      <w:r w:rsidRPr="007A0EA5">
        <w:rPr>
          <w:rFonts w:ascii="Bookman Old Style" w:hAnsi="Bookman Old Style"/>
          <w:sz w:val="21"/>
          <w:szCs w:val="21"/>
          <w:lang w:eastAsia="es-ES"/>
        </w:rPr>
        <w:t>AMF can provide protection against plant parasitic nematodes, using diverse action modes like damage reduction or plant tolerance improvement against the disease (</w:t>
      </w:r>
      <w:proofErr w:type="spellStart"/>
      <w:r w:rsidRPr="007A0EA5">
        <w:rPr>
          <w:rFonts w:ascii="Bookman Old Style" w:hAnsi="Bookman Old Style"/>
          <w:sz w:val="21"/>
          <w:szCs w:val="21"/>
          <w:lang w:eastAsia="es-ES"/>
        </w:rPr>
        <w:t>Jaizme</w:t>
      </w:r>
      <w:proofErr w:type="spellEnd"/>
      <w:r w:rsidRPr="007A0EA5">
        <w:rPr>
          <w:rFonts w:ascii="Bookman Old Style" w:hAnsi="Bookman Old Style"/>
          <w:sz w:val="21"/>
          <w:szCs w:val="21"/>
          <w:lang w:eastAsia="es-ES"/>
        </w:rPr>
        <w:t xml:space="preserve">-Vega </w:t>
      </w:r>
      <w:r w:rsidR="000938DC" w:rsidRPr="007A0EA5">
        <w:rPr>
          <w:rFonts w:ascii="Bookman Old Style" w:hAnsi="Bookman Old Style"/>
          <w:sz w:val="21"/>
          <w:szCs w:val="21"/>
          <w:lang w:eastAsia="es-ES"/>
        </w:rPr>
        <w:t xml:space="preserve">and </w:t>
      </w:r>
      <w:r w:rsidRPr="007A0EA5">
        <w:rPr>
          <w:rFonts w:ascii="Bookman Old Style" w:hAnsi="Bookman Old Style"/>
          <w:sz w:val="21"/>
          <w:szCs w:val="21"/>
          <w:lang w:eastAsia="es-ES"/>
        </w:rPr>
        <w:t xml:space="preserve">Pinochet, 1997; </w:t>
      </w:r>
      <w:proofErr w:type="spellStart"/>
      <w:r w:rsidRPr="007A0EA5">
        <w:rPr>
          <w:rFonts w:ascii="Bookman Old Style" w:hAnsi="Bookman Old Style"/>
          <w:sz w:val="21"/>
          <w:szCs w:val="21"/>
          <w:lang w:eastAsia="es-ES"/>
        </w:rPr>
        <w:t>Jaizme</w:t>
      </w:r>
      <w:proofErr w:type="spellEnd"/>
      <w:r w:rsidRPr="007A0EA5">
        <w:rPr>
          <w:rFonts w:ascii="Bookman Old Style" w:hAnsi="Bookman Old Style"/>
          <w:sz w:val="21"/>
          <w:szCs w:val="21"/>
          <w:lang w:eastAsia="es-ES"/>
        </w:rPr>
        <w:t xml:space="preserve">-Vega </w:t>
      </w:r>
      <w:r w:rsidR="000938DC" w:rsidRPr="007A0EA5">
        <w:rPr>
          <w:rFonts w:ascii="Bookman Old Style" w:hAnsi="Bookman Old Style"/>
          <w:sz w:val="21"/>
          <w:szCs w:val="21"/>
          <w:lang w:eastAsia="es-ES"/>
        </w:rPr>
        <w:t xml:space="preserve">and </w:t>
      </w:r>
      <w:r w:rsidRPr="007A0EA5">
        <w:rPr>
          <w:rFonts w:ascii="Bookman Old Style" w:hAnsi="Bookman Old Style"/>
          <w:sz w:val="21"/>
          <w:szCs w:val="21"/>
          <w:lang w:eastAsia="es-ES"/>
        </w:rPr>
        <w:t xml:space="preserve">Rodriguez-Romero, 2004), nematode </w:t>
      </w:r>
      <w:proofErr w:type="spellStart"/>
      <w:r w:rsidRPr="007A0EA5">
        <w:rPr>
          <w:rFonts w:ascii="Bookman Old Style" w:hAnsi="Bookman Old Style"/>
          <w:sz w:val="21"/>
          <w:szCs w:val="21"/>
          <w:lang w:eastAsia="es-ES"/>
        </w:rPr>
        <w:t>popu</w:t>
      </w:r>
      <w:r w:rsidR="00331398">
        <w:rPr>
          <w:rFonts w:ascii="Bookman Old Style" w:hAnsi="Bookman Old Style"/>
          <w:sz w:val="21"/>
          <w:szCs w:val="21"/>
          <w:lang w:eastAsia="es-ES"/>
        </w:rPr>
        <w:t>-</w:t>
      </w:r>
      <w:r w:rsidRPr="007A0EA5">
        <w:rPr>
          <w:rFonts w:ascii="Bookman Old Style" w:hAnsi="Bookman Old Style"/>
          <w:sz w:val="21"/>
          <w:szCs w:val="21"/>
          <w:lang w:eastAsia="es-ES"/>
        </w:rPr>
        <w:t>lation</w:t>
      </w:r>
      <w:proofErr w:type="spellEnd"/>
      <w:r w:rsidRPr="007A0EA5">
        <w:rPr>
          <w:rFonts w:ascii="Bookman Old Style" w:hAnsi="Bookman Old Style"/>
          <w:sz w:val="21"/>
          <w:szCs w:val="21"/>
          <w:lang w:eastAsia="es-ES"/>
        </w:rPr>
        <w:t xml:space="preserve"> reduction (</w:t>
      </w:r>
      <w:proofErr w:type="spellStart"/>
      <w:r w:rsidRPr="007A0EA5">
        <w:rPr>
          <w:rFonts w:ascii="Bookman Old Style" w:hAnsi="Bookman Old Style"/>
          <w:sz w:val="21"/>
          <w:szCs w:val="21"/>
          <w:lang w:eastAsia="es-ES"/>
        </w:rPr>
        <w:t>Bagyaraj</w:t>
      </w:r>
      <w:proofErr w:type="spellEnd"/>
      <w:r w:rsidRPr="007A0EA5">
        <w:rPr>
          <w:rFonts w:ascii="Bookman Old Style" w:hAnsi="Bookman Old Style"/>
          <w:sz w:val="21"/>
          <w:szCs w:val="21"/>
          <w:lang w:eastAsia="es-ES"/>
        </w:rPr>
        <w:t xml:space="preserve"> </w:t>
      </w:r>
      <w:r w:rsidRPr="007A0EA5">
        <w:rPr>
          <w:rFonts w:ascii="Bookman Old Style" w:hAnsi="Bookman Old Style"/>
          <w:i/>
          <w:sz w:val="21"/>
          <w:szCs w:val="21"/>
          <w:lang w:eastAsia="es-ES"/>
        </w:rPr>
        <w:t>et al</w:t>
      </w:r>
      <w:r w:rsidRPr="007A0EA5">
        <w:rPr>
          <w:rFonts w:ascii="Bookman Old Style" w:hAnsi="Bookman Old Style"/>
          <w:sz w:val="21"/>
          <w:szCs w:val="21"/>
          <w:lang w:eastAsia="es-ES"/>
        </w:rPr>
        <w:t xml:space="preserve">., 1979; </w:t>
      </w:r>
      <w:proofErr w:type="spellStart"/>
      <w:r w:rsidRPr="007A0EA5">
        <w:rPr>
          <w:rFonts w:ascii="Bookman Old Style" w:hAnsi="Bookman Old Style"/>
          <w:sz w:val="21"/>
          <w:szCs w:val="21"/>
          <w:lang w:eastAsia="es-ES"/>
        </w:rPr>
        <w:t>Jaizme</w:t>
      </w:r>
      <w:proofErr w:type="spellEnd"/>
      <w:r w:rsidRPr="007A0EA5">
        <w:rPr>
          <w:rFonts w:ascii="Bookman Old Style" w:hAnsi="Bookman Old Style"/>
          <w:sz w:val="21"/>
          <w:szCs w:val="21"/>
          <w:lang w:eastAsia="es-ES"/>
        </w:rPr>
        <w:t xml:space="preserve">-Vega </w:t>
      </w:r>
      <w:r w:rsidRPr="007A0EA5">
        <w:rPr>
          <w:rFonts w:ascii="Bookman Old Style" w:hAnsi="Bookman Old Style"/>
          <w:i/>
          <w:sz w:val="21"/>
          <w:szCs w:val="21"/>
          <w:lang w:eastAsia="es-ES"/>
        </w:rPr>
        <w:t>et al.</w:t>
      </w:r>
      <w:r w:rsidRPr="007A0EA5">
        <w:rPr>
          <w:rFonts w:ascii="Bookman Old Style" w:hAnsi="Bookman Old Style"/>
          <w:sz w:val="21"/>
          <w:szCs w:val="21"/>
          <w:lang w:eastAsia="es-ES"/>
        </w:rPr>
        <w:t xml:space="preserve">, 1997; </w:t>
      </w:r>
      <w:proofErr w:type="spellStart"/>
      <w:r w:rsidRPr="007A0EA5">
        <w:rPr>
          <w:rFonts w:ascii="Bookman Old Style" w:hAnsi="Bookman Old Style"/>
          <w:sz w:val="21"/>
          <w:szCs w:val="21"/>
          <w:lang w:eastAsia="es-ES"/>
        </w:rPr>
        <w:t>Elsen</w:t>
      </w:r>
      <w:proofErr w:type="spellEnd"/>
      <w:r w:rsidRPr="007A0EA5">
        <w:rPr>
          <w:rFonts w:ascii="Bookman Old Style" w:hAnsi="Bookman Old Style"/>
          <w:sz w:val="21"/>
          <w:szCs w:val="21"/>
          <w:lang w:eastAsia="es-ES"/>
        </w:rPr>
        <w:t xml:space="preserve"> </w:t>
      </w:r>
      <w:r w:rsidRPr="007A0EA5">
        <w:rPr>
          <w:rFonts w:ascii="Bookman Old Style" w:hAnsi="Bookman Old Style"/>
          <w:i/>
          <w:sz w:val="21"/>
          <w:szCs w:val="21"/>
          <w:lang w:eastAsia="es-ES"/>
        </w:rPr>
        <w:t>et al.</w:t>
      </w:r>
      <w:r w:rsidRPr="007A0EA5">
        <w:rPr>
          <w:rFonts w:ascii="Bookman Old Style" w:hAnsi="Bookman Old Style"/>
          <w:sz w:val="21"/>
          <w:szCs w:val="21"/>
          <w:lang w:eastAsia="es-ES"/>
        </w:rPr>
        <w:t xml:space="preserve">, 2002; </w:t>
      </w:r>
      <w:proofErr w:type="spellStart"/>
      <w:r w:rsidRPr="007A0EA5">
        <w:rPr>
          <w:rFonts w:ascii="Bookman Old Style" w:hAnsi="Bookman Old Style"/>
          <w:sz w:val="21"/>
          <w:szCs w:val="21"/>
          <w:lang w:eastAsia="es-ES"/>
        </w:rPr>
        <w:t>Elsen</w:t>
      </w:r>
      <w:proofErr w:type="spellEnd"/>
      <w:r w:rsidRPr="007A0EA5">
        <w:rPr>
          <w:rFonts w:ascii="Bookman Old Style" w:hAnsi="Bookman Old Style"/>
          <w:sz w:val="21"/>
          <w:szCs w:val="21"/>
          <w:lang w:eastAsia="es-ES"/>
        </w:rPr>
        <w:t xml:space="preserve"> </w:t>
      </w:r>
      <w:r w:rsidRPr="007A0EA5">
        <w:rPr>
          <w:rFonts w:ascii="Bookman Old Style" w:hAnsi="Bookman Old Style"/>
          <w:i/>
          <w:sz w:val="21"/>
          <w:szCs w:val="21"/>
          <w:lang w:eastAsia="es-ES"/>
        </w:rPr>
        <w:t>et al.</w:t>
      </w:r>
      <w:r w:rsidRPr="007A0EA5">
        <w:rPr>
          <w:rFonts w:ascii="Bookman Old Style" w:hAnsi="Bookman Old Style"/>
          <w:sz w:val="21"/>
          <w:szCs w:val="21"/>
          <w:lang w:eastAsia="es-ES"/>
        </w:rPr>
        <w:t xml:space="preserve">, 2003; </w:t>
      </w:r>
      <w:proofErr w:type="spellStart"/>
      <w:r w:rsidRPr="007A0EA5">
        <w:rPr>
          <w:rFonts w:ascii="Bookman Old Style" w:hAnsi="Bookman Old Style"/>
          <w:sz w:val="21"/>
          <w:szCs w:val="21"/>
          <w:lang w:eastAsia="es-ES"/>
        </w:rPr>
        <w:t>Elsen</w:t>
      </w:r>
      <w:proofErr w:type="spellEnd"/>
      <w:r w:rsidRPr="007A0EA5">
        <w:rPr>
          <w:rFonts w:ascii="Bookman Old Style" w:hAnsi="Bookman Old Style"/>
          <w:sz w:val="21"/>
          <w:szCs w:val="21"/>
          <w:lang w:eastAsia="es-ES"/>
        </w:rPr>
        <w:t xml:space="preserve"> et al., 2008; </w:t>
      </w:r>
      <w:proofErr w:type="spellStart"/>
      <w:r w:rsidRPr="007A0EA5">
        <w:rPr>
          <w:rFonts w:ascii="Bookman Old Style" w:hAnsi="Bookman Old Style"/>
          <w:sz w:val="21"/>
          <w:szCs w:val="21"/>
          <w:lang w:eastAsia="es-ES"/>
        </w:rPr>
        <w:t>Oyekanmi</w:t>
      </w:r>
      <w:proofErr w:type="spellEnd"/>
      <w:r w:rsidRPr="007A0EA5">
        <w:rPr>
          <w:rFonts w:ascii="Bookman Old Style" w:hAnsi="Bookman Old Style"/>
          <w:sz w:val="21"/>
          <w:szCs w:val="21"/>
          <w:lang w:eastAsia="es-ES"/>
        </w:rPr>
        <w:t xml:space="preserve"> et al., 2008; Van der </w:t>
      </w:r>
      <w:proofErr w:type="spellStart"/>
      <w:r w:rsidRPr="007A0EA5">
        <w:rPr>
          <w:rFonts w:ascii="Bookman Old Style" w:hAnsi="Bookman Old Style"/>
          <w:sz w:val="21"/>
          <w:szCs w:val="21"/>
          <w:lang w:eastAsia="es-ES"/>
        </w:rPr>
        <w:t>Veken</w:t>
      </w:r>
      <w:proofErr w:type="spellEnd"/>
      <w:r w:rsidRPr="007A0EA5">
        <w:rPr>
          <w:rFonts w:ascii="Bookman Old Style" w:hAnsi="Bookman Old Style"/>
          <w:sz w:val="21"/>
          <w:szCs w:val="21"/>
          <w:lang w:eastAsia="es-ES"/>
        </w:rPr>
        <w:t xml:space="preserve"> et al., </w:t>
      </w:r>
      <w:r w:rsidRPr="007A0EA5">
        <w:rPr>
          <w:rFonts w:ascii="Bookman Old Style" w:hAnsi="Bookman Old Style"/>
          <w:sz w:val="21"/>
          <w:szCs w:val="21"/>
          <w:lang w:eastAsia="es-ES"/>
        </w:rPr>
        <w:lastRenderedPageBreak/>
        <w:t>2010; Becerra-</w:t>
      </w:r>
      <w:proofErr w:type="spellStart"/>
      <w:r w:rsidRPr="007A0EA5">
        <w:rPr>
          <w:rFonts w:ascii="Bookman Old Style" w:hAnsi="Bookman Old Style"/>
          <w:sz w:val="21"/>
          <w:szCs w:val="21"/>
          <w:lang w:eastAsia="es-ES"/>
        </w:rPr>
        <w:t>Encinales</w:t>
      </w:r>
      <w:proofErr w:type="spellEnd"/>
      <w:r w:rsidRPr="007A0EA5">
        <w:rPr>
          <w:rFonts w:ascii="Bookman Old Style" w:hAnsi="Bookman Old Style"/>
          <w:sz w:val="21"/>
          <w:szCs w:val="21"/>
          <w:lang w:eastAsia="es-ES"/>
        </w:rPr>
        <w:t xml:space="preserve"> </w:t>
      </w:r>
      <w:r w:rsidRPr="007A0EA5">
        <w:rPr>
          <w:rFonts w:ascii="Bookman Old Style" w:hAnsi="Bookman Old Style"/>
          <w:i/>
          <w:sz w:val="21"/>
          <w:szCs w:val="21"/>
          <w:lang w:eastAsia="es-ES"/>
        </w:rPr>
        <w:t>et al</w:t>
      </w:r>
      <w:r w:rsidRPr="007A0EA5">
        <w:rPr>
          <w:rFonts w:ascii="Bookman Old Style" w:hAnsi="Bookman Old Style"/>
          <w:sz w:val="21"/>
          <w:szCs w:val="21"/>
          <w:lang w:eastAsia="es-ES"/>
        </w:rPr>
        <w:t>., 2010), an</w:t>
      </w:r>
      <w:r w:rsidR="004C3AF8" w:rsidRPr="007A0EA5">
        <w:rPr>
          <w:rFonts w:ascii="Bookman Old Style" w:hAnsi="Bookman Old Style"/>
          <w:sz w:val="21"/>
          <w:szCs w:val="21"/>
          <w:lang w:eastAsia="es-ES"/>
        </w:rPr>
        <w:t xml:space="preserve">d systemic resistance induction </w:t>
      </w:r>
      <w:r w:rsidRPr="007A0EA5">
        <w:rPr>
          <w:rFonts w:ascii="Bookman Old Style" w:hAnsi="Bookman Old Style"/>
          <w:sz w:val="21"/>
          <w:szCs w:val="21"/>
          <w:lang w:eastAsia="es-ES"/>
        </w:rPr>
        <w:t>(</w:t>
      </w:r>
      <w:proofErr w:type="spellStart"/>
      <w:r w:rsidRPr="007A0EA5">
        <w:rPr>
          <w:rFonts w:ascii="Bookman Old Style" w:hAnsi="Bookman Old Style"/>
          <w:sz w:val="21"/>
          <w:szCs w:val="21"/>
          <w:lang w:eastAsia="es-ES"/>
        </w:rPr>
        <w:t>Elsen</w:t>
      </w:r>
      <w:proofErr w:type="spellEnd"/>
      <w:r w:rsidRPr="007A0EA5">
        <w:rPr>
          <w:rFonts w:ascii="Bookman Old Style" w:hAnsi="Bookman Old Style"/>
          <w:sz w:val="21"/>
          <w:szCs w:val="21"/>
          <w:lang w:eastAsia="es-ES"/>
        </w:rPr>
        <w:t xml:space="preserve"> et al., 2008; Zhang et al., 2008). </w:t>
      </w:r>
    </w:p>
    <w:p w:rsidR="00C05A67" w:rsidRPr="007A0EA5" w:rsidRDefault="00FE370B" w:rsidP="00140DC0">
      <w:pPr>
        <w:spacing w:after="0" w:line="240" w:lineRule="auto"/>
        <w:ind w:firstLine="270"/>
        <w:jc w:val="both"/>
        <w:outlineLvl w:val="0"/>
        <w:rPr>
          <w:rFonts w:ascii="Bookman Old Style" w:hAnsi="Bookman Old Style"/>
          <w:sz w:val="21"/>
          <w:szCs w:val="21"/>
        </w:rPr>
      </w:pPr>
      <w:r w:rsidRPr="007A0EA5">
        <w:rPr>
          <w:rFonts w:ascii="Bookman Old Style" w:hAnsi="Bookman Old Style"/>
          <w:sz w:val="21"/>
          <w:szCs w:val="21"/>
          <w:lang w:eastAsia="es-ES"/>
        </w:rPr>
        <w:t xml:space="preserve">The present study did not show reduction on nematode populations in the roots, which is in agreement with the findings of </w:t>
      </w:r>
      <w:proofErr w:type="spellStart"/>
      <w:r w:rsidRPr="007A0EA5">
        <w:rPr>
          <w:rFonts w:ascii="Bookman Old Style" w:hAnsi="Bookman Old Style"/>
          <w:sz w:val="21"/>
          <w:szCs w:val="21"/>
          <w:lang w:eastAsia="es-ES"/>
        </w:rPr>
        <w:t>Hol</w:t>
      </w:r>
      <w:proofErr w:type="spellEnd"/>
      <w:r w:rsidRPr="007A0EA5">
        <w:rPr>
          <w:rFonts w:ascii="Bookman Old Style" w:hAnsi="Bookman Old Style"/>
          <w:sz w:val="21"/>
          <w:szCs w:val="21"/>
          <w:lang w:eastAsia="es-ES"/>
        </w:rPr>
        <w:t xml:space="preserve"> and Cook (2005) who f</w:t>
      </w:r>
      <w:r w:rsidR="004C3AF8" w:rsidRPr="007A0EA5">
        <w:rPr>
          <w:rFonts w:ascii="Bookman Old Style" w:hAnsi="Bookman Old Style"/>
          <w:sz w:val="21"/>
          <w:szCs w:val="21"/>
          <w:lang w:eastAsia="es-ES"/>
        </w:rPr>
        <w:t xml:space="preserve">ound that the only group with high numbers in AMF colonized plants, is the one with the migratory nematodes </w:t>
      </w:r>
      <w:r w:rsidRPr="007A0EA5">
        <w:rPr>
          <w:rFonts w:ascii="Bookman Old Style" w:hAnsi="Bookman Old Style"/>
          <w:i/>
          <w:sz w:val="21"/>
          <w:szCs w:val="21"/>
          <w:lang w:eastAsia="es-ES"/>
        </w:rPr>
        <w:t xml:space="preserve">R. </w:t>
      </w:r>
      <w:proofErr w:type="spellStart"/>
      <w:r w:rsidRPr="007A0EA5">
        <w:rPr>
          <w:rFonts w:ascii="Bookman Old Style" w:hAnsi="Bookman Old Style"/>
          <w:i/>
          <w:sz w:val="21"/>
          <w:szCs w:val="21"/>
          <w:lang w:eastAsia="es-ES"/>
        </w:rPr>
        <w:t>similis</w:t>
      </w:r>
      <w:proofErr w:type="spellEnd"/>
      <w:r w:rsidRPr="007A0EA5">
        <w:rPr>
          <w:rFonts w:ascii="Bookman Old Style" w:hAnsi="Bookman Old Style"/>
          <w:sz w:val="21"/>
          <w:szCs w:val="21"/>
          <w:lang w:eastAsia="es-ES"/>
        </w:rPr>
        <w:t xml:space="preserve"> </w:t>
      </w:r>
      <w:r w:rsidR="004C3AF8" w:rsidRPr="007A0EA5">
        <w:rPr>
          <w:rFonts w:ascii="Bookman Old Style" w:hAnsi="Bookman Old Style"/>
          <w:sz w:val="21"/>
          <w:szCs w:val="21"/>
          <w:lang w:eastAsia="es-ES"/>
        </w:rPr>
        <w:t>and</w:t>
      </w:r>
      <w:r w:rsidRPr="007A0EA5">
        <w:rPr>
          <w:rFonts w:ascii="Bookman Old Style" w:hAnsi="Bookman Old Style"/>
          <w:sz w:val="21"/>
          <w:szCs w:val="21"/>
          <w:lang w:eastAsia="es-ES"/>
        </w:rPr>
        <w:t xml:space="preserve"> </w:t>
      </w:r>
      <w:r w:rsidRPr="007A0EA5">
        <w:rPr>
          <w:rFonts w:ascii="Bookman Old Style" w:hAnsi="Bookman Old Style"/>
          <w:i/>
          <w:sz w:val="21"/>
          <w:szCs w:val="21"/>
          <w:lang w:eastAsia="es-ES"/>
        </w:rPr>
        <w:t xml:space="preserve">P. </w:t>
      </w:r>
      <w:proofErr w:type="spellStart"/>
      <w:r w:rsidRPr="007A0EA5">
        <w:rPr>
          <w:rFonts w:ascii="Bookman Old Style" w:hAnsi="Bookman Old Style"/>
          <w:i/>
          <w:sz w:val="21"/>
          <w:szCs w:val="21"/>
          <w:lang w:eastAsia="es-ES"/>
        </w:rPr>
        <w:t>coffeae</w:t>
      </w:r>
      <w:proofErr w:type="spellEnd"/>
      <w:r w:rsidR="004C3AF8" w:rsidRPr="007A0EA5">
        <w:rPr>
          <w:rFonts w:ascii="Bookman Old Style" w:hAnsi="Bookman Old Style"/>
          <w:sz w:val="21"/>
          <w:szCs w:val="21"/>
          <w:lang w:eastAsia="es-ES"/>
        </w:rPr>
        <w:t xml:space="preserve">.  In this case, the protection effect is associated to a direct alteration on plant growth, morphology and nutrition </w:t>
      </w:r>
      <w:r w:rsidRPr="007A0EA5">
        <w:rPr>
          <w:rFonts w:ascii="Bookman Old Style" w:hAnsi="Bookman Old Style"/>
          <w:sz w:val="21"/>
          <w:szCs w:val="21"/>
          <w:lang w:eastAsia="es-ES"/>
        </w:rPr>
        <w:t xml:space="preserve">(Zhang et al., 2008; </w:t>
      </w:r>
      <w:proofErr w:type="spellStart"/>
      <w:r w:rsidRPr="007A0EA5">
        <w:rPr>
          <w:rFonts w:ascii="Bookman Old Style" w:hAnsi="Bookman Old Style"/>
          <w:sz w:val="21"/>
          <w:szCs w:val="21"/>
          <w:lang w:eastAsia="es-ES"/>
        </w:rPr>
        <w:t>Whipps</w:t>
      </w:r>
      <w:proofErr w:type="spellEnd"/>
      <w:r w:rsidRPr="007A0EA5">
        <w:rPr>
          <w:rFonts w:ascii="Bookman Old Style" w:hAnsi="Bookman Old Style"/>
          <w:sz w:val="21"/>
          <w:szCs w:val="21"/>
          <w:lang w:eastAsia="es-ES"/>
        </w:rPr>
        <w:t>, 2004)</w:t>
      </w:r>
      <w:r w:rsidRPr="007A0EA5">
        <w:rPr>
          <w:rFonts w:ascii="Bookman Old Style" w:hAnsi="Bookman Old Style"/>
          <w:sz w:val="21"/>
          <w:szCs w:val="21"/>
        </w:rPr>
        <w:t xml:space="preserve"> </w:t>
      </w:r>
      <w:r w:rsidR="00765BB0" w:rsidRPr="007A0EA5">
        <w:rPr>
          <w:rFonts w:ascii="Bookman Old Style" w:hAnsi="Bookman Old Style"/>
          <w:sz w:val="21"/>
          <w:szCs w:val="21"/>
        </w:rPr>
        <w:t xml:space="preserve">which makes plants more tolerant to damage by nematodes </w:t>
      </w:r>
      <w:r w:rsidRPr="007A0EA5">
        <w:rPr>
          <w:rFonts w:ascii="Bookman Old Style" w:hAnsi="Bookman Old Style"/>
          <w:sz w:val="21"/>
          <w:szCs w:val="21"/>
        </w:rPr>
        <w:t>(</w:t>
      </w:r>
      <w:proofErr w:type="spellStart"/>
      <w:r w:rsidRPr="007A0EA5">
        <w:rPr>
          <w:rFonts w:ascii="Bookman Old Style" w:hAnsi="Bookman Old Style"/>
          <w:sz w:val="21"/>
          <w:szCs w:val="21"/>
        </w:rPr>
        <w:t>Hol</w:t>
      </w:r>
      <w:proofErr w:type="spellEnd"/>
      <w:r w:rsidRPr="007A0EA5">
        <w:rPr>
          <w:rFonts w:ascii="Bookman Old Style" w:hAnsi="Bookman Old Style"/>
          <w:sz w:val="21"/>
          <w:szCs w:val="21"/>
        </w:rPr>
        <w:t xml:space="preserve"> </w:t>
      </w:r>
      <w:r w:rsidR="00765BB0" w:rsidRPr="007A0EA5">
        <w:rPr>
          <w:rFonts w:ascii="Bookman Old Style" w:hAnsi="Bookman Old Style"/>
          <w:sz w:val="21"/>
          <w:szCs w:val="21"/>
        </w:rPr>
        <w:t>and</w:t>
      </w:r>
      <w:r w:rsidRPr="007A0EA5">
        <w:rPr>
          <w:rFonts w:ascii="Bookman Old Style" w:hAnsi="Bookman Old Style"/>
          <w:sz w:val="21"/>
          <w:szCs w:val="21"/>
        </w:rPr>
        <w:t xml:space="preserve"> Cook, 2005).</w:t>
      </w:r>
    </w:p>
    <w:p w:rsidR="00FA672D" w:rsidRPr="007A0EA5" w:rsidRDefault="00FA672D" w:rsidP="00140DC0">
      <w:pPr>
        <w:spacing w:after="0" w:line="240" w:lineRule="auto"/>
        <w:ind w:firstLine="709"/>
        <w:jc w:val="both"/>
        <w:outlineLvl w:val="0"/>
        <w:rPr>
          <w:rFonts w:ascii="Bookman Old Style" w:hAnsi="Bookman Old Style"/>
          <w:sz w:val="21"/>
          <w:szCs w:val="21"/>
        </w:rPr>
      </w:pPr>
    </w:p>
    <w:p w:rsidR="00021DEE" w:rsidRPr="007A0EA5" w:rsidRDefault="00FE370B" w:rsidP="00140DC0">
      <w:pPr>
        <w:spacing w:line="240" w:lineRule="auto"/>
        <w:jc w:val="center"/>
        <w:outlineLvl w:val="0"/>
        <w:rPr>
          <w:rFonts w:ascii="Bookman Old Style" w:hAnsi="Bookman Old Style"/>
          <w:b/>
          <w:sz w:val="21"/>
          <w:szCs w:val="21"/>
          <w:lang w:val="es-CO" w:eastAsia="es-ES"/>
        </w:rPr>
      </w:pPr>
      <w:proofErr w:type="spellStart"/>
      <w:r w:rsidRPr="007A0EA5">
        <w:rPr>
          <w:rFonts w:ascii="Bookman Old Style" w:hAnsi="Bookman Old Style"/>
          <w:b/>
          <w:sz w:val="23"/>
          <w:szCs w:val="23"/>
          <w:lang w:val="es-CO"/>
        </w:rPr>
        <w:t>Conclusions</w:t>
      </w:r>
      <w:proofErr w:type="spellEnd"/>
    </w:p>
    <w:p w:rsidR="00765BB0" w:rsidRPr="007A0EA5" w:rsidRDefault="00FE370B" w:rsidP="00140DC0">
      <w:pPr>
        <w:pStyle w:val="Prrafodelista"/>
        <w:numPr>
          <w:ilvl w:val="0"/>
          <w:numId w:val="1"/>
        </w:numPr>
        <w:spacing w:after="0" w:line="240" w:lineRule="auto"/>
        <w:ind w:left="450" w:hanging="270"/>
        <w:jc w:val="both"/>
        <w:outlineLvl w:val="0"/>
        <w:rPr>
          <w:rFonts w:ascii="Bookman Old Style" w:hAnsi="Bookman Old Style"/>
          <w:sz w:val="21"/>
          <w:szCs w:val="21"/>
          <w:lang w:eastAsia="es-ES"/>
        </w:rPr>
      </w:pPr>
      <w:r w:rsidRPr="007A0EA5">
        <w:rPr>
          <w:rFonts w:ascii="Bookman Old Style" w:hAnsi="Bookman Old Style"/>
          <w:sz w:val="21"/>
          <w:szCs w:val="21"/>
        </w:rPr>
        <w:t xml:space="preserve">The inoculation of </w:t>
      </w:r>
      <w:proofErr w:type="gramStart"/>
      <w:r w:rsidRPr="007A0EA5">
        <w:rPr>
          <w:rFonts w:ascii="Bookman Old Style" w:hAnsi="Bookman Old Style"/>
          <w:sz w:val="21"/>
          <w:szCs w:val="21"/>
        </w:rPr>
        <w:t>a single</w:t>
      </w:r>
      <w:proofErr w:type="gramEnd"/>
      <w:r w:rsidRPr="007A0EA5">
        <w:rPr>
          <w:rFonts w:ascii="Bookman Old Style" w:hAnsi="Bookman Old Style"/>
          <w:sz w:val="21"/>
          <w:szCs w:val="21"/>
        </w:rPr>
        <w:t xml:space="preserve"> AMF specie is not the most effective in contrast to the inoculation of a</w:t>
      </w:r>
      <w:r w:rsidR="00765BB0" w:rsidRPr="007A0EA5">
        <w:rPr>
          <w:rFonts w:ascii="Bookman Old Style" w:hAnsi="Bookman Old Style"/>
          <w:sz w:val="21"/>
          <w:szCs w:val="21"/>
        </w:rPr>
        <w:t>n AMF mix, which was seen in this study with the commercial inoculum.</w:t>
      </w:r>
    </w:p>
    <w:p w:rsidR="00C05A67" w:rsidRPr="007A0EA5" w:rsidRDefault="00FE370B" w:rsidP="00140DC0">
      <w:pPr>
        <w:pStyle w:val="Prrafodelista"/>
        <w:numPr>
          <w:ilvl w:val="0"/>
          <w:numId w:val="1"/>
        </w:numPr>
        <w:spacing w:after="0" w:line="240" w:lineRule="auto"/>
        <w:ind w:left="450" w:hanging="270"/>
        <w:jc w:val="both"/>
        <w:outlineLvl w:val="0"/>
        <w:rPr>
          <w:rFonts w:ascii="Bookman Old Style" w:hAnsi="Bookman Old Style"/>
          <w:sz w:val="21"/>
          <w:szCs w:val="21"/>
          <w:lang w:eastAsia="es-ES"/>
        </w:rPr>
      </w:pPr>
      <w:r w:rsidRPr="007A0EA5">
        <w:rPr>
          <w:rFonts w:ascii="Bookman Old Style" w:hAnsi="Bookman Old Style"/>
          <w:sz w:val="21"/>
          <w:szCs w:val="21"/>
          <w:lang w:eastAsia="es-ES"/>
        </w:rPr>
        <w:t xml:space="preserve">The results found </w:t>
      </w:r>
      <w:r w:rsidR="00765BB0" w:rsidRPr="007A0EA5">
        <w:rPr>
          <w:rFonts w:ascii="Bookman Old Style" w:hAnsi="Bookman Old Style"/>
          <w:sz w:val="21"/>
          <w:szCs w:val="21"/>
          <w:lang w:eastAsia="es-ES"/>
        </w:rPr>
        <w:t xml:space="preserve">in this study </w:t>
      </w:r>
      <w:r w:rsidRPr="007A0EA5">
        <w:rPr>
          <w:rFonts w:ascii="Bookman Old Style" w:hAnsi="Bookman Old Style"/>
          <w:sz w:val="21"/>
          <w:szCs w:val="21"/>
          <w:lang w:eastAsia="es-ES"/>
        </w:rPr>
        <w:t xml:space="preserve">indicate that the increment on root and biomass was positively correlated with the percentage of </w:t>
      </w:r>
      <w:proofErr w:type="spellStart"/>
      <w:r w:rsidRPr="007A0EA5">
        <w:rPr>
          <w:rFonts w:ascii="Bookman Old Style" w:hAnsi="Bookman Old Style"/>
          <w:sz w:val="21"/>
          <w:szCs w:val="21"/>
          <w:lang w:eastAsia="es-ES"/>
        </w:rPr>
        <w:t>mycorrhizal</w:t>
      </w:r>
      <w:proofErr w:type="spellEnd"/>
      <w:r w:rsidRPr="007A0EA5">
        <w:rPr>
          <w:rFonts w:ascii="Bookman Old Style" w:hAnsi="Bookman Old Style"/>
          <w:sz w:val="21"/>
          <w:szCs w:val="21"/>
          <w:lang w:eastAsia="es-ES"/>
        </w:rPr>
        <w:t xml:space="preserve"> colonization obtained by pre-inoculation with spores of the species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aggregatum</w:t>
      </w:r>
      <w:proofErr w:type="spellEnd"/>
      <w:r w:rsidRPr="007A0EA5">
        <w:rPr>
          <w:rFonts w:ascii="Bookman Old Style" w:hAnsi="Bookman Old Style"/>
          <w:sz w:val="21"/>
          <w:szCs w:val="21"/>
        </w:rPr>
        <w:t xml:space="preserve">, </w:t>
      </w:r>
      <w:r w:rsidRPr="007A0EA5">
        <w:rPr>
          <w:rFonts w:ascii="Bookman Old Style" w:hAnsi="Bookman Old Style"/>
          <w:i/>
          <w:sz w:val="21"/>
          <w:szCs w:val="21"/>
        </w:rPr>
        <w:t xml:space="preserve">G. </w:t>
      </w:r>
      <w:proofErr w:type="spellStart"/>
      <w:r w:rsidRPr="007A0EA5">
        <w:rPr>
          <w:rFonts w:ascii="Bookman Old Style" w:hAnsi="Bookman Old Style"/>
          <w:i/>
          <w:sz w:val="21"/>
          <w:szCs w:val="21"/>
        </w:rPr>
        <w:t>manihotis</w:t>
      </w:r>
      <w:proofErr w:type="spellEnd"/>
      <w:r w:rsidRPr="007A0EA5">
        <w:rPr>
          <w:rFonts w:ascii="Bookman Old Style" w:hAnsi="Bookman Old Style"/>
          <w:i/>
          <w:sz w:val="21"/>
          <w:szCs w:val="21"/>
        </w:rPr>
        <w:t xml:space="preserve">, G. </w:t>
      </w:r>
      <w:proofErr w:type="spellStart"/>
      <w:r w:rsidRPr="007A0EA5">
        <w:rPr>
          <w:rFonts w:ascii="Bookman Old Style" w:hAnsi="Bookman Old Style"/>
          <w:i/>
          <w:sz w:val="21"/>
          <w:szCs w:val="21"/>
        </w:rPr>
        <w:t>fistulosum</w:t>
      </w:r>
      <w:proofErr w:type="spellEnd"/>
      <w:r w:rsidRPr="007A0EA5">
        <w:rPr>
          <w:rFonts w:ascii="Bookman Old Style" w:hAnsi="Bookman Old Style"/>
          <w:i/>
          <w:sz w:val="21"/>
          <w:szCs w:val="21"/>
        </w:rPr>
        <w:t xml:space="preserve">, G. </w:t>
      </w:r>
      <w:proofErr w:type="spellStart"/>
      <w:r w:rsidRPr="007A0EA5">
        <w:rPr>
          <w:rFonts w:ascii="Bookman Old Style" w:hAnsi="Bookman Old Style"/>
          <w:i/>
          <w:sz w:val="21"/>
          <w:szCs w:val="21"/>
        </w:rPr>
        <w:t>fasciculatum</w:t>
      </w:r>
      <w:proofErr w:type="spellEnd"/>
      <w:r w:rsidRPr="007A0EA5">
        <w:rPr>
          <w:rFonts w:ascii="Bookman Old Style" w:hAnsi="Bookman Old Style"/>
          <w:i/>
          <w:sz w:val="21"/>
          <w:szCs w:val="21"/>
        </w:rPr>
        <w:t xml:space="preserve">, K. </w:t>
      </w:r>
      <w:proofErr w:type="spellStart"/>
      <w:r w:rsidRPr="007A0EA5">
        <w:rPr>
          <w:rFonts w:ascii="Bookman Old Style" w:hAnsi="Bookman Old Style"/>
          <w:i/>
          <w:sz w:val="21"/>
          <w:szCs w:val="21"/>
        </w:rPr>
        <w:t>colombiana</w:t>
      </w:r>
      <w:proofErr w:type="spellEnd"/>
      <w:r w:rsidRPr="007A0EA5">
        <w:rPr>
          <w:rFonts w:ascii="Bookman Old Style" w:hAnsi="Bookman Old Style"/>
          <w:sz w:val="21"/>
          <w:szCs w:val="21"/>
        </w:rPr>
        <w:t xml:space="preserve"> and </w:t>
      </w:r>
      <w:proofErr w:type="spellStart"/>
      <w:r w:rsidRPr="007A0EA5">
        <w:rPr>
          <w:rFonts w:ascii="Bookman Old Style" w:hAnsi="Bookman Old Style"/>
          <w:i/>
          <w:sz w:val="21"/>
          <w:szCs w:val="21"/>
        </w:rPr>
        <w:t>Scutellospora</w:t>
      </w:r>
      <w:proofErr w:type="spellEnd"/>
      <w:r w:rsidRPr="007A0EA5">
        <w:rPr>
          <w:rFonts w:ascii="Bookman Old Style" w:hAnsi="Bookman Old Style"/>
          <w:sz w:val="21"/>
          <w:szCs w:val="21"/>
        </w:rPr>
        <w:t xml:space="preserve"> spp</w:t>
      </w:r>
      <w:proofErr w:type="gramStart"/>
      <w:r w:rsidRPr="007A0EA5">
        <w:rPr>
          <w:rFonts w:ascii="Bookman Old Style" w:hAnsi="Bookman Old Style"/>
          <w:sz w:val="21"/>
          <w:szCs w:val="21"/>
        </w:rPr>
        <w:t>.</w:t>
      </w:r>
      <w:r w:rsidRPr="007A0EA5">
        <w:rPr>
          <w:rFonts w:ascii="Bookman Old Style" w:hAnsi="Bookman Old Style"/>
          <w:sz w:val="21"/>
          <w:szCs w:val="21"/>
          <w:lang w:eastAsia="es-ES"/>
        </w:rPr>
        <w:t xml:space="preserve">, that were part of the commercial AMF </w:t>
      </w:r>
      <w:r w:rsidR="00331398" w:rsidRPr="007A0EA5">
        <w:rPr>
          <w:rFonts w:ascii="Bookman Old Style" w:hAnsi="Bookman Old Style"/>
          <w:sz w:val="21"/>
          <w:szCs w:val="21"/>
          <w:lang w:eastAsia="es-ES"/>
        </w:rPr>
        <w:t>inoculum</w:t>
      </w:r>
      <w:r w:rsidRPr="007A0EA5">
        <w:rPr>
          <w:rFonts w:ascii="Bookman Old Style" w:hAnsi="Bookman Old Style"/>
          <w:sz w:val="21"/>
          <w:szCs w:val="21"/>
          <w:lang w:eastAsia="es-ES"/>
        </w:rPr>
        <w:t>,</w:t>
      </w:r>
      <w:proofErr w:type="gramEnd"/>
      <w:r w:rsidRPr="007A0EA5">
        <w:rPr>
          <w:rFonts w:ascii="Bookman Old Style" w:hAnsi="Bookman Old Style"/>
          <w:sz w:val="21"/>
          <w:szCs w:val="21"/>
          <w:lang w:eastAsia="es-ES"/>
        </w:rPr>
        <w:t xml:space="preserve"> even with the presence of nematodes. </w:t>
      </w:r>
    </w:p>
    <w:p w:rsidR="00C05A67" w:rsidRPr="007A0EA5" w:rsidRDefault="00FE370B" w:rsidP="00140DC0">
      <w:pPr>
        <w:pStyle w:val="Prrafodelista"/>
        <w:numPr>
          <w:ilvl w:val="0"/>
          <w:numId w:val="1"/>
        </w:numPr>
        <w:spacing w:line="240" w:lineRule="auto"/>
        <w:ind w:left="450" w:hanging="270"/>
        <w:jc w:val="both"/>
        <w:outlineLvl w:val="0"/>
        <w:rPr>
          <w:rFonts w:ascii="Bookman Old Style" w:hAnsi="Bookman Old Style"/>
          <w:sz w:val="21"/>
          <w:szCs w:val="21"/>
          <w:lang w:eastAsia="es-ES"/>
        </w:rPr>
      </w:pPr>
      <w:r w:rsidRPr="007A0EA5">
        <w:rPr>
          <w:rFonts w:ascii="Bookman Old Style" w:hAnsi="Bookman Old Style"/>
          <w:sz w:val="21"/>
          <w:szCs w:val="21"/>
          <w:lang w:eastAsia="es-ES"/>
        </w:rPr>
        <w:t xml:space="preserve">This work demonstrate that </w:t>
      </w:r>
      <w:proofErr w:type="spellStart"/>
      <w:r w:rsidRPr="007A0EA5">
        <w:rPr>
          <w:rFonts w:ascii="Bookman Old Style" w:hAnsi="Bookman Old Style"/>
          <w:sz w:val="21"/>
          <w:szCs w:val="21"/>
          <w:lang w:eastAsia="es-ES"/>
        </w:rPr>
        <w:t>mycorrhization</w:t>
      </w:r>
      <w:proofErr w:type="spellEnd"/>
      <w:r w:rsidRPr="007A0EA5">
        <w:rPr>
          <w:rFonts w:ascii="Bookman Old Style" w:hAnsi="Bookman Old Style"/>
          <w:sz w:val="21"/>
          <w:szCs w:val="21"/>
          <w:lang w:eastAsia="es-ES"/>
        </w:rPr>
        <w:t xml:space="preserve"> does not </w:t>
      </w:r>
      <w:r w:rsidR="0022204D" w:rsidRPr="007A0EA5">
        <w:rPr>
          <w:rFonts w:ascii="Bookman Old Style" w:hAnsi="Bookman Old Style"/>
          <w:sz w:val="21"/>
          <w:szCs w:val="21"/>
          <w:lang w:eastAsia="es-ES"/>
        </w:rPr>
        <w:t xml:space="preserve">affect </w:t>
      </w:r>
      <w:r w:rsidRPr="007A0EA5">
        <w:rPr>
          <w:rFonts w:ascii="Bookman Old Style" w:hAnsi="Bookman Old Style"/>
          <w:sz w:val="21"/>
          <w:szCs w:val="21"/>
          <w:lang w:eastAsia="es-ES"/>
        </w:rPr>
        <w:t xml:space="preserve">development and reproduction </w:t>
      </w:r>
      <w:r w:rsidR="0022204D" w:rsidRPr="007A0EA5">
        <w:rPr>
          <w:rFonts w:ascii="Bookman Old Style" w:hAnsi="Bookman Old Style"/>
          <w:sz w:val="21"/>
          <w:szCs w:val="21"/>
          <w:lang w:eastAsia="es-ES"/>
        </w:rPr>
        <w:t xml:space="preserve">arrest of plant parasitic nematodes.  The </w:t>
      </w:r>
      <w:proofErr w:type="spellStart"/>
      <w:r w:rsidR="0022204D" w:rsidRPr="007A0EA5">
        <w:rPr>
          <w:rFonts w:ascii="Bookman Old Style" w:hAnsi="Bookman Old Style"/>
          <w:sz w:val="21"/>
          <w:szCs w:val="21"/>
          <w:lang w:eastAsia="es-ES"/>
        </w:rPr>
        <w:t>bioprotection</w:t>
      </w:r>
      <w:proofErr w:type="spellEnd"/>
      <w:r w:rsidR="0022204D" w:rsidRPr="007A0EA5">
        <w:rPr>
          <w:rFonts w:ascii="Bookman Old Style" w:hAnsi="Bookman Old Style"/>
          <w:sz w:val="21"/>
          <w:szCs w:val="21"/>
          <w:lang w:eastAsia="es-ES"/>
        </w:rPr>
        <w:t xml:space="preserve"> effect was more associated with a direct alteration on plant growth, morphology and nutrition, which makes plants more tolerant to nematode damage.  However, response type and scale vary with the environment, host genotype, nematode species and populations, and fungi isolates </w:t>
      </w:r>
      <w:r w:rsidRPr="007A0EA5">
        <w:rPr>
          <w:rFonts w:ascii="Bookman Old Style" w:hAnsi="Bookman Old Style"/>
          <w:sz w:val="21"/>
          <w:szCs w:val="21"/>
          <w:lang w:eastAsia="es-ES"/>
        </w:rPr>
        <w:t>(</w:t>
      </w:r>
      <w:proofErr w:type="spellStart"/>
      <w:r w:rsidRPr="007A0EA5">
        <w:rPr>
          <w:rFonts w:ascii="Bookman Old Style" w:hAnsi="Bookman Old Style"/>
          <w:sz w:val="21"/>
          <w:szCs w:val="21"/>
          <w:lang w:eastAsia="es-ES"/>
        </w:rPr>
        <w:t>Hol</w:t>
      </w:r>
      <w:proofErr w:type="spellEnd"/>
      <w:r w:rsidRPr="007A0EA5">
        <w:rPr>
          <w:rFonts w:ascii="Bookman Old Style" w:hAnsi="Bookman Old Style"/>
          <w:sz w:val="21"/>
          <w:szCs w:val="21"/>
          <w:lang w:eastAsia="es-ES"/>
        </w:rPr>
        <w:t xml:space="preserve"> </w:t>
      </w:r>
      <w:r w:rsidR="0022204D" w:rsidRPr="007A0EA5">
        <w:rPr>
          <w:rFonts w:ascii="Bookman Old Style" w:hAnsi="Bookman Old Style"/>
          <w:sz w:val="21"/>
          <w:szCs w:val="21"/>
          <w:lang w:eastAsia="es-ES"/>
        </w:rPr>
        <w:t>and</w:t>
      </w:r>
      <w:r w:rsidRPr="007A0EA5">
        <w:rPr>
          <w:rFonts w:ascii="Bookman Old Style" w:hAnsi="Bookman Old Style"/>
          <w:sz w:val="21"/>
          <w:szCs w:val="21"/>
          <w:lang w:eastAsia="es-ES"/>
        </w:rPr>
        <w:t xml:space="preserve"> Cook, 2005). </w:t>
      </w:r>
    </w:p>
    <w:p w:rsidR="0015580F" w:rsidRPr="00140DC0" w:rsidRDefault="00FE370B" w:rsidP="00140DC0">
      <w:pPr>
        <w:autoSpaceDE w:val="0"/>
        <w:autoSpaceDN w:val="0"/>
        <w:adjustRightInd w:val="0"/>
        <w:spacing w:after="0" w:line="240" w:lineRule="auto"/>
        <w:jc w:val="both"/>
        <w:rPr>
          <w:rFonts w:ascii="Bookman Old Style" w:hAnsi="Bookman Old Style"/>
          <w:sz w:val="21"/>
          <w:szCs w:val="21"/>
          <w:lang w:eastAsia="es-ES"/>
        </w:rPr>
      </w:pPr>
      <w:r w:rsidRPr="00140DC0">
        <w:rPr>
          <w:rFonts w:ascii="Bookman Old Style" w:hAnsi="Bookman Old Style"/>
          <w:sz w:val="21"/>
          <w:szCs w:val="21"/>
          <w:lang w:eastAsia="es-ES"/>
        </w:rPr>
        <w:t xml:space="preserve">In this way, the use of healthy suckers induced by budding and </w:t>
      </w:r>
      <w:r w:rsidR="00C703EC" w:rsidRPr="00140DC0">
        <w:rPr>
          <w:rFonts w:ascii="Bookman Old Style" w:hAnsi="Bookman Old Style"/>
          <w:sz w:val="21"/>
          <w:szCs w:val="21"/>
          <w:lang w:eastAsia="es-ES"/>
        </w:rPr>
        <w:t>thermotherapy</w:t>
      </w:r>
      <w:r w:rsidRPr="00140DC0">
        <w:rPr>
          <w:rFonts w:ascii="Bookman Old Style" w:hAnsi="Bookman Old Style"/>
          <w:sz w:val="21"/>
          <w:szCs w:val="21"/>
          <w:lang w:eastAsia="es-ES"/>
        </w:rPr>
        <w:t xml:space="preserve"> plus AMF </w:t>
      </w:r>
      <w:r w:rsidR="00C703EC" w:rsidRPr="00140DC0">
        <w:rPr>
          <w:rFonts w:ascii="Bookman Old Style" w:hAnsi="Bookman Old Style"/>
          <w:sz w:val="21"/>
          <w:szCs w:val="21"/>
          <w:lang w:eastAsia="es-ES"/>
        </w:rPr>
        <w:t>addition</w:t>
      </w:r>
      <w:r w:rsidRPr="00140DC0">
        <w:rPr>
          <w:rFonts w:ascii="Bookman Old Style" w:hAnsi="Bookman Old Style"/>
          <w:sz w:val="21"/>
          <w:szCs w:val="21"/>
          <w:lang w:eastAsia="es-ES"/>
        </w:rPr>
        <w:t xml:space="preserve">, is presented as a </w:t>
      </w:r>
      <w:r w:rsidR="0022204D" w:rsidRPr="00140DC0">
        <w:rPr>
          <w:rFonts w:ascii="Bookman Old Style" w:hAnsi="Bookman Old Style"/>
          <w:sz w:val="21"/>
          <w:szCs w:val="21"/>
          <w:lang w:eastAsia="es-ES"/>
        </w:rPr>
        <w:t xml:space="preserve">practice to reduce nematode dispersion in the field and enhance vegetative growth in the nursery, </w:t>
      </w:r>
      <w:r w:rsidR="00E03302" w:rsidRPr="00140DC0">
        <w:rPr>
          <w:rFonts w:ascii="Bookman Old Style" w:hAnsi="Bookman Old Style"/>
          <w:sz w:val="21"/>
          <w:szCs w:val="21"/>
          <w:lang w:eastAsia="es-ES"/>
        </w:rPr>
        <w:t xml:space="preserve">in </w:t>
      </w:r>
      <w:r w:rsidR="00E03302" w:rsidRPr="00140DC0">
        <w:rPr>
          <w:rFonts w:ascii="Bookman Old Style" w:hAnsi="Bookman Old Style"/>
          <w:sz w:val="21"/>
          <w:szCs w:val="21"/>
          <w:lang w:eastAsia="es-ES"/>
        </w:rPr>
        <w:lastRenderedPageBreak/>
        <w:t xml:space="preserve">accordance with an integrated management plan for plantain crops. </w:t>
      </w:r>
    </w:p>
    <w:p w:rsidR="007A0EA5" w:rsidRDefault="007A0EA5" w:rsidP="00140DC0">
      <w:pPr>
        <w:pStyle w:val="Prrafodelista"/>
        <w:autoSpaceDE w:val="0"/>
        <w:autoSpaceDN w:val="0"/>
        <w:adjustRightInd w:val="0"/>
        <w:spacing w:after="0" w:line="240" w:lineRule="auto"/>
        <w:ind w:left="0"/>
        <w:jc w:val="both"/>
        <w:rPr>
          <w:rFonts w:ascii="Bookman Old Style" w:hAnsi="Bookman Old Style"/>
          <w:b/>
          <w:sz w:val="21"/>
          <w:szCs w:val="21"/>
          <w:lang w:eastAsia="es-ES"/>
        </w:rPr>
      </w:pPr>
    </w:p>
    <w:p w:rsidR="0015580F" w:rsidRPr="00140DC0" w:rsidRDefault="00C703EC" w:rsidP="00140DC0">
      <w:pPr>
        <w:spacing w:line="240" w:lineRule="auto"/>
        <w:jc w:val="center"/>
        <w:rPr>
          <w:rFonts w:ascii="Bookman Old Style" w:hAnsi="Bookman Old Style"/>
          <w:b/>
          <w:sz w:val="24"/>
          <w:szCs w:val="24"/>
          <w:lang w:eastAsia="es-ES"/>
        </w:rPr>
      </w:pPr>
      <w:r w:rsidRPr="00140DC0">
        <w:rPr>
          <w:rFonts w:ascii="Bookman Old Style" w:hAnsi="Bookman Old Style"/>
          <w:b/>
          <w:sz w:val="24"/>
          <w:szCs w:val="24"/>
          <w:lang w:eastAsia="es-ES"/>
        </w:rPr>
        <w:t>Acknowledgments</w:t>
      </w:r>
    </w:p>
    <w:p w:rsidR="00C05A67" w:rsidRPr="007A0EA5" w:rsidRDefault="00FE370B" w:rsidP="00140DC0">
      <w:pPr>
        <w:pStyle w:val="Prrafodelista"/>
        <w:autoSpaceDE w:val="0"/>
        <w:autoSpaceDN w:val="0"/>
        <w:adjustRightInd w:val="0"/>
        <w:spacing w:after="0" w:line="240" w:lineRule="auto"/>
        <w:ind w:left="0"/>
        <w:jc w:val="both"/>
        <w:rPr>
          <w:rFonts w:ascii="Bookman Old Style" w:hAnsi="Bookman Old Style"/>
          <w:sz w:val="21"/>
          <w:szCs w:val="21"/>
          <w:lang w:eastAsia="es-ES"/>
        </w:rPr>
      </w:pPr>
      <w:r w:rsidRPr="007A0EA5">
        <w:rPr>
          <w:rFonts w:ascii="Bookman Old Style" w:hAnsi="Bookman Old Style"/>
          <w:sz w:val="21"/>
          <w:szCs w:val="21"/>
          <w:lang w:eastAsia="es-ES"/>
        </w:rPr>
        <w:t xml:space="preserve">This work was part of the Project </w:t>
      </w:r>
      <w:r w:rsidR="00E03302" w:rsidRPr="007A0EA5">
        <w:rPr>
          <w:rFonts w:ascii="Bookman Old Style" w:hAnsi="Bookman Old Style"/>
          <w:sz w:val="21"/>
          <w:szCs w:val="21"/>
          <w:lang w:eastAsia="es-ES"/>
        </w:rPr>
        <w:t xml:space="preserve">on sanity improvement and competitiveness of plantain crops, by the development of new management strategies for soil and nutrition, financed by the National Founds for Vegetable and Fruits Development and the Ministry of Agriculture and Rural Development.  We are grateful to the </w:t>
      </w:r>
      <w:proofErr w:type="spellStart"/>
      <w:r w:rsidR="00E03302" w:rsidRPr="007A0EA5">
        <w:rPr>
          <w:rFonts w:ascii="Bookman Old Style" w:hAnsi="Bookman Old Style"/>
          <w:sz w:val="21"/>
          <w:szCs w:val="21"/>
          <w:lang w:eastAsia="es-ES"/>
        </w:rPr>
        <w:t>Phytopatologist</w:t>
      </w:r>
      <w:proofErr w:type="spellEnd"/>
      <w:r w:rsidR="00E03302" w:rsidRPr="007A0EA5">
        <w:rPr>
          <w:rFonts w:ascii="Bookman Old Style" w:hAnsi="Bookman Old Style"/>
          <w:sz w:val="21"/>
          <w:szCs w:val="21"/>
          <w:lang w:eastAsia="es-ES"/>
        </w:rPr>
        <w:t xml:space="preserve"> </w:t>
      </w:r>
      <w:proofErr w:type="spellStart"/>
      <w:r w:rsidR="00E03302" w:rsidRPr="007A0EA5">
        <w:rPr>
          <w:rFonts w:ascii="Bookman Old Style" w:hAnsi="Bookman Old Style"/>
          <w:sz w:val="21"/>
          <w:szCs w:val="21"/>
          <w:lang w:eastAsia="es-ES"/>
        </w:rPr>
        <w:t>Francia</w:t>
      </w:r>
      <w:proofErr w:type="spellEnd"/>
      <w:r w:rsidR="00E03302" w:rsidRPr="007A0EA5">
        <w:rPr>
          <w:rFonts w:ascii="Bookman Old Style" w:hAnsi="Bookman Old Style"/>
          <w:sz w:val="21"/>
          <w:szCs w:val="21"/>
          <w:lang w:eastAsia="es-ES"/>
        </w:rPr>
        <w:t xml:space="preserve"> </w:t>
      </w:r>
      <w:proofErr w:type="spellStart"/>
      <w:r w:rsidR="00E03302" w:rsidRPr="007A0EA5">
        <w:rPr>
          <w:rFonts w:ascii="Bookman Old Style" w:hAnsi="Bookman Old Style"/>
          <w:sz w:val="21"/>
          <w:szCs w:val="21"/>
          <w:lang w:eastAsia="es-ES"/>
        </w:rPr>
        <w:t>Varón</w:t>
      </w:r>
      <w:proofErr w:type="spellEnd"/>
      <w:r w:rsidR="00E03302" w:rsidRPr="007A0EA5">
        <w:rPr>
          <w:rFonts w:ascii="Bookman Old Style" w:hAnsi="Bookman Old Style"/>
          <w:sz w:val="21"/>
          <w:szCs w:val="21"/>
          <w:lang w:eastAsia="es-ES"/>
        </w:rPr>
        <w:t xml:space="preserve"> and to </w:t>
      </w:r>
      <w:proofErr w:type="spellStart"/>
      <w:r w:rsidR="00E03302" w:rsidRPr="007A0EA5">
        <w:rPr>
          <w:rFonts w:ascii="Bookman Old Style" w:hAnsi="Bookman Old Style"/>
          <w:sz w:val="21"/>
          <w:szCs w:val="21"/>
          <w:lang w:eastAsia="es-ES"/>
        </w:rPr>
        <w:t>Silverio</w:t>
      </w:r>
      <w:proofErr w:type="spellEnd"/>
      <w:r w:rsidR="00E03302" w:rsidRPr="007A0EA5">
        <w:rPr>
          <w:rFonts w:ascii="Bookman Old Style" w:hAnsi="Bookman Old Style"/>
          <w:sz w:val="21"/>
          <w:szCs w:val="21"/>
          <w:lang w:eastAsia="es-ES"/>
        </w:rPr>
        <w:t xml:space="preserve"> González, </w:t>
      </w:r>
      <w:proofErr w:type="spellStart"/>
      <w:r w:rsidR="00E03302" w:rsidRPr="007A0EA5">
        <w:rPr>
          <w:rFonts w:ascii="Bookman Old Style" w:hAnsi="Bookman Old Style"/>
          <w:sz w:val="21"/>
          <w:szCs w:val="21"/>
          <w:lang w:eastAsia="es-ES"/>
        </w:rPr>
        <w:t>FEDEPLATANO</w:t>
      </w:r>
      <w:proofErr w:type="spellEnd"/>
      <w:r w:rsidR="00E03302" w:rsidRPr="007A0EA5">
        <w:rPr>
          <w:rFonts w:ascii="Bookman Old Style" w:hAnsi="Bookman Old Style"/>
          <w:sz w:val="21"/>
          <w:szCs w:val="21"/>
          <w:lang w:eastAsia="es-ES"/>
        </w:rPr>
        <w:t xml:space="preserve"> president, for their contributions to this study and, to the reviewers of this article for their valuable contributions. </w:t>
      </w:r>
    </w:p>
    <w:p w:rsidR="0015580F" w:rsidRPr="007A0EA5" w:rsidRDefault="0015580F" w:rsidP="00140DC0">
      <w:pPr>
        <w:pStyle w:val="Prrafodelista"/>
        <w:autoSpaceDE w:val="0"/>
        <w:autoSpaceDN w:val="0"/>
        <w:adjustRightInd w:val="0"/>
        <w:spacing w:after="0" w:line="240" w:lineRule="auto"/>
        <w:jc w:val="both"/>
        <w:rPr>
          <w:rFonts w:ascii="Bookman Old Style" w:hAnsi="Bookman Old Style"/>
          <w:b/>
          <w:sz w:val="21"/>
          <w:szCs w:val="21"/>
          <w:lang w:eastAsia="es-ES"/>
        </w:rPr>
      </w:pPr>
    </w:p>
    <w:p w:rsidR="00143EF4" w:rsidRPr="007A0EA5" w:rsidRDefault="00FE370B" w:rsidP="00140DC0">
      <w:pPr>
        <w:spacing w:line="240" w:lineRule="auto"/>
        <w:jc w:val="center"/>
        <w:rPr>
          <w:rFonts w:ascii="Bookman Old Style" w:hAnsi="Bookman Old Style"/>
          <w:b/>
          <w:sz w:val="24"/>
          <w:szCs w:val="24"/>
          <w:lang w:eastAsia="es-ES"/>
        </w:rPr>
      </w:pPr>
      <w:r w:rsidRPr="007A0EA5">
        <w:rPr>
          <w:rFonts w:ascii="Bookman Old Style" w:hAnsi="Bookman Old Style"/>
          <w:b/>
          <w:sz w:val="24"/>
          <w:szCs w:val="24"/>
          <w:lang w:eastAsia="es-ES"/>
        </w:rPr>
        <w:t>Referenc</w:t>
      </w:r>
      <w:r w:rsidR="00B31E9E" w:rsidRPr="007A0EA5">
        <w:rPr>
          <w:rFonts w:ascii="Bookman Old Style" w:hAnsi="Bookman Old Style"/>
          <w:b/>
          <w:sz w:val="24"/>
          <w:szCs w:val="24"/>
          <w:lang w:eastAsia="es-ES"/>
        </w:rPr>
        <w:t>e</w:t>
      </w:r>
      <w:r w:rsidRPr="007A0EA5">
        <w:rPr>
          <w:rFonts w:ascii="Bookman Old Style" w:hAnsi="Bookman Old Style"/>
          <w:b/>
          <w:sz w:val="24"/>
          <w:szCs w:val="24"/>
          <w:lang w:eastAsia="es-ES"/>
        </w:rPr>
        <w:t>s</w:t>
      </w:r>
    </w:p>
    <w:p w:rsidR="0059002F" w:rsidRPr="00B94EE8" w:rsidRDefault="0059002F" w:rsidP="00140DC0">
      <w:pPr>
        <w:spacing w:after="0" w:line="240" w:lineRule="auto"/>
        <w:ind w:left="270" w:hanging="270"/>
        <w:jc w:val="both"/>
        <w:rPr>
          <w:rFonts w:ascii="Bookman Old Style" w:hAnsi="Bookman Old Style"/>
          <w:sz w:val="18"/>
          <w:szCs w:val="18"/>
          <w:lang w:val="es-ES"/>
        </w:rPr>
      </w:pPr>
      <w:r w:rsidRPr="00143EF4">
        <w:rPr>
          <w:rFonts w:ascii="Bookman Old Style" w:hAnsi="Bookman Old Style"/>
          <w:sz w:val="18"/>
          <w:szCs w:val="18"/>
        </w:rPr>
        <w:t xml:space="preserve">Allen, M. F. 1996. The ecology of </w:t>
      </w:r>
      <w:proofErr w:type="spellStart"/>
      <w:r w:rsidRPr="00143EF4">
        <w:rPr>
          <w:rFonts w:ascii="Bookman Old Style" w:hAnsi="Bookman Old Style"/>
          <w:sz w:val="18"/>
          <w:szCs w:val="18"/>
        </w:rPr>
        <w:t>arbuscular</w:t>
      </w:r>
      <w:proofErr w:type="spellEnd"/>
      <w:r w:rsidRPr="00143EF4">
        <w:rPr>
          <w:rFonts w:ascii="Bookman Old Style" w:hAnsi="Bookman Old Style"/>
          <w:sz w:val="18"/>
          <w:szCs w:val="18"/>
        </w:rPr>
        <w:t xml:space="preserve"> </w:t>
      </w:r>
      <w:proofErr w:type="spellStart"/>
      <w:r w:rsidRPr="00143EF4">
        <w:rPr>
          <w:rFonts w:ascii="Bookman Old Style" w:hAnsi="Bookman Old Style"/>
          <w:sz w:val="18"/>
          <w:szCs w:val="18"/>
        </w:rPr>
        <w:t>mycorrhizas</w:t>
      </w:r>
      <w:proofErr w:type="spellEnd"/>
      <w:r w:rsidRPr="00143EF4">
        <w:rPr>
          <w:rFonts w:ascii="Bookman Old Style" w:hAnsi="Bookman Old Style"/>
          <w:sz w:val="18"/>
          <w:szCs w:val="18"/>
        </w:rPr>
        <w:t xml:space="preserve">: a look back into 20th century and a peak into the 21st century. </w:t>
      </w:r>
      <w:proofErr w:type="spellStart"/>
      <w:r w:rsidR="00D65D72" w:rsidRPr="00B94EE8">
        <w:rPr>
          <w:rFonts w:ascii="Bookman Old Style" w:hAnsi="Bookman Old Style"/>
          <w:sz w:val="18"/>
          <w:szCs w:val="18"/>
          <w:lang w:val="es-ES"/>
        </w:rPr>
        <w:t>Mycorr</w:t>
      </w:r>
      <w:proofErr w:type="spellEnd"/>
      <w:r w:rsidR="00061D51" w:rsidRPr="00B94EE8">
        <w:rPr>
          <w:rFonts w:ascii="Bookman Old Style" w:hAnsi="Bookman Old Style"/>
          <w:sz w:val="18"/>
          <w:szCs w:val="18"/>
          <w:lang w:val="es-ES"/>
        </w:rPr>
        <w:t>.</w:t>
      </w:r>
      <w:r w:rsidR="00D65D72" w:rsidRPr="00B94EE8">
        <w:rPr>
          <w:rFonts w:ascii="Bookman Old Style" w:hAnsi="Bookman Old Style"/>
          <w:sz w:val="18"/>
          <w:szCs w:val="18"/>
          <w:lang w:val="es-ES"/>
        </w:rPr>
        <w:t xml:space="preserve"> Res. 100:</w:t>
      </w:r>
      <w:r w:rsidRPr="00B94EE8">
        <w:rPr>
          <w:rFonts w:ascii="Bookman Old Style" w:hAnsi="Bookman Old Style"/>
          <w:sz w:val="18"/>
          <w:szCs w:val="18"/>
          <w:lang w:val="es-ES"/>
        </w:rPr>
        <w:t>769</w:t>
      </w:r>
      <w:r w:rsidR="00061D51" w:rsidRPr="00B94EE8">
        <w:rPr>
          <w:rFonts w:ascii="Bookman Old Style" w:hAnsi="Bookman Old Style"/>
          <w:sz w:val="18"/>
          <w:szCs w:val="18"/>
          <w:lang w:val="es-ES"/>
        </w:rPr>
        <w:t xml:space="preserve"> </w:t>
      </w:r>
      <w:r w:rsidR="00D65D72" w:rsidRPr="00B94EE8">
        <w:rPr>
          <w:rFonts w:ascii="Bookman Old Style" w:hAnsi="Bookman Old Style"/>
          <w:sz w:val="18"/>
          <w:szCs w:val="18"/>
          <w:lang w:val="es-ES"/>
        </w:rPr>
        <w:t>-</w:t>
      </w:r>
      <w:r w:rsidR="00061D51" w:rsidRPr="00B94EE8">
        <w:rPr>
          <w:rFonts w:ascii="Bookman Old Style" w:hAnsi="Bookman Old Style"/>
          <w:sz w:val="18"/>
          <w:szCs w:val="18"/>
          <w:lang w:val="es-ES"/>
        </w:rPr>
        <w:t xml:space="preserve"> </w:t>
      </w:r>
      <w:r w:rsidRPr="00B94EE8">
        <w:rPr>
          <w:rFonts w:ascii="Bookman Old Style" w:hAnsi="Bookman Old Style"/>
          <w:sz w:val="18"/>
          <w:szCs w:val="18"/>
          <w:lang w:val="es-ES"/>
        </w:rPr>
        <w:t>782.</w:t>
      </w:r>
    </w:p>
    <w:p w:rsidR="0059002F" w:rsidRPr="00143EF4" w:rsidRDefault="0059002F" w:rsidP="00140DC0">
      <w:pPr>
        <w:spacing w:after="0" w:line="240" w:lineRule="auto"/>
        <w:ind w:left="270" w:hanging="270"/>
        <w:jc w:val="both"/>
        <w:rPr>
          <w:rFonts w:ascii="Bookman Old Style" w:hAnsi="Bookman Old Style"/>
          <w:sz w:val="18"/>
          <w:szCs w:val="18"/>
          <w:lang w:val="es-CO"/>
        </w:rPr>
      </w:pPr>
      <w:r w:rsidRPr="00143EF4">
        <w:rPr>
          <w:rFonts w:ascii="Bookman Old Style" w:hAnsi="Bookman Old Style"/>
          <w:sz w:val="18"/>
          <w:szCs w:val="18"/>
          <w:lang w:val="es-CO"/>
        </w:rPr>
        <w:t>Araya, M. 2003. Situación actual del manejo de nematodos en banano (</w:t>
      </w:r>
      <w:r w:rsidRPr="00143EF4">
        <w:rPr>
          <w:rFonts w:ascii="Bookman Old Style" w:hAnsi="Bookman Old Style"/>
          <w:i/>
          <w:sz w:val="18"/>
          <w:szCs w:val="18"/>
          <w:lang w:val="es-CO"/>
        </w:rPr>
        <w:t xml:space="preserve">Musa </w:t>
      </w:r>
      <w:r w:rsidRPr="00143EF4">
        <w:rPr>
          <w:rFonts w:ascii="Bookman Old Style" w:hAnsi="Bookman Old Style"/>
          <w:sz w:val="18"/>
          <w:szCs w:val="18"/>
          <w:lang w:val="es-CO"/>
        </w:rPr>
        <w:t>AAA) y plátano (</w:t>
      </w:r>
      <w:r w:rsidRPr="00143EF4">
        <w:rPr>
          <w:rFonts w:ascii="Bookman Old Style" w:hAnsi="Bookman Old Style"/>
          <w:i/>
          <w:sz w:val="18"/>
          <w:szCs w:val="18"/>
          <w:lang w:val="es-CO"/>
        </w:rPr>
        <w:t xml:space="preserve">Musa </w:t>
      </w:r>
      <w:r w:rsidRPr="00143EF4">
        <w:rPr>
          <w:rFonts w:ascii="Bookman Old Style" w:hAnsi="Bookman Old Style"/>
          <w:sz w:val="18"/>
          <w:szCs w:val="18"/>
          <w:lang w:val="es-CO"/>
        </w:rPr>
        <w:t>AAB) en el trópi</w:t>
      </w:r>
      <w:r w:rsidR="00061D51">
        <w:rPr>
          <w:rFonts w:ascii="Bookman Old Style" w:hAnsi="Bookman Old Style"/>
          <w:sz w:val="18"/>
          <w:szCs w:val="18"/>
          <w:lang w:val="es-CO"/>
        </w:rPr>
        <w:t xml:space="preserve">co americano. Actas del Taller </w:t>
      </w:r>
      <w:r w:rsidRPr="00143EF4">
        <w:rPr>
          <w:rFonts w:ascii="Bookman Old Style" w:hAnsi="Bookman Old Style"/>
          <w:sz w:val="18"/>
          <w:szCs w:val="18"/>
          <w:lang w:val="es-CO"/>
        </w:rPr>
        <w:t xml:space="preserve">Manejo convencional y alternativo de la </w:t>
      </w:r>
      <w:proofErr w:type="spellStart"/>
      <w:r w:rsidRPr="00143EF4">
        <w:rPr>
          <w:rFonts w:ascii="Bookman Old Style" w:hAnsi="Bookman Old Style"/>
          <w:sz w:val="18"/>
          <w:szCs w:val="18"/>
          <w:lang w:val="es-CO"/>
        </w:rPr>
        <w:t>Sigatoka</w:t>
      </w:r>
      <w:proofErr w:type="spellEnd"/>
      <w:r w:rsidRPr="00143EF4">
        <w:rPr>
          <w:rFonts w:ascii="Bookman Old Style" w:hAnsi="Bookman Old Style"/>
          <w:sz w:val="18"/>
          <w:szCs w:val="18"/>
          <w:lang w:val="es-CO"/>
        </w:rPr>
        <w:t xml:space="preserve"> negra, nematodos y otras plagas a</w:t>
      </w:r>
      <w:r w:rsidR="00061D51">
        <w:rPr>
          <w:rFonts w:ascii="Bookman Old Style" w:hAnsi="Bookman Old Style"/>
          <w:sz w:val="18"/>
          <w:szCs w:val="18"/>
          <w:lang w:val="es-CO"/>
        </w:rPr>
        <w:t xml:space="preserve">sociadas al cultivo de Musáceas. Guayaquil, Ecuador. </w:t>
      </w:r>
      <w:r w:rsidRPr="00143EF4">
        <w:rPr>
          <w:rFonts w:ascii="Bookman Old Style" w:hAnsi="Bookman Old Style"/>
          <w:sz w:val="18"/>
          <w:szCs w:val="18"/>
          <w:lang w:val="es-CO"/>
        </w:rPr>
        <w:t>p. 79</w:t>
      </w:r>
      <w:r w:rsidR="00D65D72">
        <w:rPr>
          <w:rFonts w:ascii="Bookman Old Style" w:hAnsi="Bookman Old Style"/>
          <w:sz w:val="18"/>
          <w:szCs w:val="18"/>
          <w:lang w:val="es-CO"/>
        </w:rPr>
        <w:t>-</w:t>
      </w:r>
      <w:r w:rsidRPr="00143EF4">
        <w:rPr>
          <w:rFonts w:ascii="Bookman Old Style" w:hAnsi="Bookman Old Style"/>
          <w:sz w:val="18"/>
          <w:szCs w:val="18"/>
          <w:lang w:val="es-CO"/>
        </w:rPr>
        <w:t>102.</w:t>
      </w:r>
    </w:p>
    <w:p w:rsidR="0059002F" w:rsidRPr="00143EF4" w:rsidRDefault="0059002F" w:rsidP="00140DC0">
      <w:pPr>
        <w:spacing w:after="0" w:line="240" w:lineRule="auto"/>
        <w:ind w:left="270" w:hanging="270"/>
        <w:jc w:val="both"/>
        <w:rPr>
          <w:rFonts w:ascii="Bookman Old Style" w:hAnsi="Bookman Old Style"/>
          <w:sz w:val="18"/>
          <w:szCs w:val="18"/>
          <w:lang w:val="es-ES_tradnl"/>
        </w:rPr>
      </w:pPr>
      <w:proofErr w:type="gramStart"/>
      <w:r w:rsidRPr="007A0EA5">
        <w:rPr>
          <w:rFonts w:ascii="Bookman Old Style" w:hAnsi="Bookman Old Style"/>
          <w:sz w:val="18"/>
          <w:szCs w:val="18"/>
        </w:rPr>
        <w:t xml:space="preserve">Arias, P.; Liu, P.; </w:t>
      </w:r>
      <w:r w:rsidR="000938DC" w:rsidRPr="007A0EA5">
        <w:rPr>
          <w:rFonts w:ascii="Bookman Old Style" w:hAnsi="Bookman Old Style"/>
          <w:sz w:val="18"/>
          <w:szCs w:val="18"/>
        </w:rPr>
        <w:t xml:space="preserve">and </w:t>
      </w:r>
      <w:proofErr w:type="spellStart"/>
      <w:r w:rsidRPr="007A0EA5">
        <w:rPr>
          <w:rFonts w:ascii="Bookman Old Style" w:hAnsi="Bookman Old Style"/>
          <w:sz w:val="18"/>
          <w:szCs w:val="18"/>
        </w:rPr>
        <w:t>Dankers</w:t>
      </w:r>
      <w:proofErr w:type="spellEnd"/>
      <w:r w:rsidRPr="007A0EA5">
        <w:rPr>
          <w:rFonts w:ascii="Bookman Old Style" w:hAnsi="Bookman Old Style"/>
          <w:sz w:val="18"/>
          <w:szCs w:val="18"/>
        </w:rPr>
        <w:t>, C. 2004.</w:t>
      </w:r>
      <w:proofErr w:type="gramEnd"/>
      <w:r w:rsidRPr="007A0EA5">
        <w:rPr>
          <w:rFonts w:ascii="Bookman Old Style" w:hAnsi="Bookman Old Style"/>
          <w:sz w:val="18"/>
          <w:szCs w:val="18"/>
        </w:rPr>
        <w:t xml:space="preserve"> </w:t>
      </w:r>
      <w:r w:rsidRPr="00143EF4">
        <w:rPr>
          <w:rFonts w:ascii="Bookman Old Style" w:hAnsi="Bookman Old Style"/>
          <w:sz w:val="18"/>
          <w:szCs w:val="18"/>
          <w:lang w:val="es-ES_tradnl"/>
        </w:rPr>
        <w:t>La economía mundial del banano 1985-2002. Roma: Organización de las Naciones Unidas para la Agricultura y la Alimentación</w:t>
      </w:r>
      <w:r w:rsidR="00061D51">
        <w:rPr>
          <w:rFonts w:ascii="Bookman Old Style" w:hAnsi="Bookman Old Style"/>
          <w:sz w:val="18"/>
          <w:szCs w:val="18"/>
          <w:lang w:val="es-ES_tradnl"/>
        </w:rPr>
        <w:t xml:space="preserve"> (FAO).</w:t>
      </w:r>
      <w:r w:rsidRPr="00143EF4">
        <w:rPr>
          <w:rFonts w:ascii="Bookman Old Style" w:hAnsi="Bookman Old Style"/>
          <w:sz w:val="18"/>
          <w:szCs w:val="18"/>
          <w:lang w:val="es-ES_tradnl"/>
        </w:rPr>
        <w:t xml:space="preserve"> p. 1.</w:t>
      </w:r>
    </w:p>
    <w:p w:rsidR="0059002F" w:rsidRPr="00143EF4" w:rsidRDefault="0059002F" w:rsidP="00140DC0">
      <w:pPr>
        <w:spacing w:after="0" w:line="240" w:lineRule="auto"/>
        <w:ind w:left="270" w:hanging="270"/>
        <w:jc w:val="both"/>
        <w:outlineLvl w:val="0"/>
        <w:rPr>
          <w:rFonts w:ascii="Bookman Old Style" w:hAnsi="Bookman Old Style"/>
          <w:sz w:val="18"/>
          <w:szCs w:val="18"/>
          <w:lang w:val="es-CO" w:eastAsia="es-ES"/>
        </w:rPr>
      </w:pPr>
      <w:proofErr w:type="spellStart"/>
      <w:proofErr w:type="gramStart"/>
      <w:r w:rsidRPr="007A0EA5">
        <w:rPr>
          <w:rFonts w:ascii="Bookman Old Style" w:hAnsi="Bookman Old Style"/>
          <w:sz w:val="18"/>
          <w:szCs w:val="18"/>
          <w:lang w:eastAsia="es-ES"/>
        </w:rPr>
        <w:t>Bagyaraj</w:t>
      </w:r>
      <w:proofErr w:type="spellEnd"/>
      <w:r w:rsidRPr="007A0EA5">
        <w:rPr>
          <w:rFonts w:ascii="Bookman Old Style" w:hAnsi="Bookman Old Style"/>
          <w:sz w:val="18"/>
          <w:szCs w:val="18"/>
          <w:lang w:eastAsia="es-ES"/>
        </w:rPr>
        <w:t xml:space="preserve">, D. J.; </w:t>
      </w:r>
      <w:proofErr w:type="spellStart"/>
      <w:r w:rsidRPr="007A0EA5">
        <w:rPr>
          <w:rFonts w:ascii="Bookman Old Style" w:hAnsi="Bookman Old Style"/>
          <w:sz w:val="18"/>
          <w:szCs w:val="18"/>
          <w:lang w:eastAsia="es-ES"/>
        </w:rPr>
        <w:t>Manjunath</w:t>
      </w:r>
      <w:proofErr w:type="spellEnd"/>
      <w:r w:rsidRPr="007A0EA5">
        <w:rPr>
          <w:rFonts w:ascii="Bookman Old Style" w:hAnsi="Bookman Old Style"/>
          <w:sz w:val="18"/>
          <w:szCs w:val="18"/>
          <w:lang w:eastAsia="es-ES"/>
        </w:rPr>
        <w:t xml:space="preserve">, A.; </w:t>
      </w:r>
      <w:r w:rsidR="000938DC" w:rsidRPr="00C257C3">
        <w:rPr>
          <w:rFonts w:ascii="Bookman Old Style" w:hAnsi="Bookman Old Style"/>
          <w:sz w:val="18"/>
          <w:szCs w:val="18"/>
        </w:rPr>
        <w:t>and</w:t>
      </w:r>
      <w:r w:rsidRPr="007A0EA5">
        <w:rPr>
          <w:rFonts w:ascii="Bookman Old Style" w:hAnsi="Bookman Old Style"/>
          <w:sz w:val="18"/>
          <w:szCs w:val="18"/>
          <w:lang w:eastAsia="es-ES"/>
        </w:rPr>
        <w:t xml:space="preserve"> Reddy, D. D. R. 1979.</w:t>
      </w:r>
      <w:proofErr w:type="gramEnd"/>
      <w:r w:rsidRPr="007A0EA5">
        <w:rPr>
          <w:rFonts w:ascii="Bookman Old Style" w:hAnsi="Bookman Old Style"/>
          <w:sz w:val="18"/>
          <w:szCs w:val="18"/>
          <w:lang w:eastAsia="es-ES"/>
        </w:rPr>
        <w:t xml:space="preserve"> </w:t>
      </w:r>
      <w:r w:rsidRPr="00143EF4">
        <w:rPr>
          <w:rFonts w:ascii="Bookman Old Style" w:hAnsi="Bookman Old Style"/>
          <w:sz w:val="18"/>
          <w:szCs w:val="18"/>
          <w:lang w:eastAsia="es-ES"/>
        </w:rPr>
        <w:t xml:space="preserve">Interaction of vesicular </w:t>
      </w:r>
      <w:proofErr w:type="spellStart"/>
      <w:r w:rsidRPr="00143EF4">
        <w:rPr>
          <w:rFonts w:ascii="Bookman Old Style" w:hAnsi="Bookman Old Style"/>
          <w:sz w:val="18"/>
          <w:szCs w:val="18"/>
          <w:lang w:eastAsia="es-ES"/>
        </w:rPr>
        <w:t>arbuscular</w:t>
      </w:r>
      <w:proofErr w:type="spellEnd"/>
      <w:r w:rsidRPr="00143EF4">
        <w:rPr>
          <w:rFonts w:ascii="Bookman Old Style" w:hAnsi="Bookman Old Style"/>
          <w:sz w:val="18"/>
          <w:szCs w:val="18"/>
          <w:lang w:eastAsia="es-ES"/>
        </w:rPr>
        <w:t xml:space="preserve"> </w:t>
      </w:r>
      <w:proofErr w:type="spellStart"/>
      <w:r w:rsidRPr="00143EF4">
        <w:rPr>
          <w:rFonts w:ascii="Bookman Old Style" w:hAnsi="Bookman Old Style"/>
          <w:sz w:val="18"/>
          <w:szCs w:val="18"/>
          <w:lang w:eastAsia="es-ES"/>
        </w:rPr>
        <w:t>mycorrhizas</w:t>
      </w:r>
      <w:proofErr w:type="spellEnd"/>
      <w:r w:rsidRPr="00143EF4">
        <w:rPr>
          <w:rFonts w:ascii="Bookman Old Style" w:hAnsi="Bookman Old Style"/>
          <w:sz w:val="18"/>
          <w:szCs w:val="18"/>
          <w:lang w:eastAsia="es-ES"/>
        </w:rPr>
        <w:t xml:space="preserve"> with root knot nematodes in tomato. </w:t>
      </w:r>
      <w:proofErr w:type="spellStart"/>
      <w:r w:rsidRPr="00061D51">
        <w:rPr>
          <w:rFonts w:ascii="Bookman Old Style" w:hAnsi="Bookman Old Style"/>
          <w:sz w:val="18"/>
          <w:szCs w:val="18"/>
          <w:lang w:val="es-CO" w:eastAsia="es-ES"/>
        </w:rPr>
        <w:t>Plant</w:t>
      </w:r>
      <w:proofErr w:type="spellEnd"/>
      <w:r w:rsidRPr="00061D51">
        <w:rPr>
          <w:rFonts w:ascii="Bookman Old Style" w:hAnsi="Bookman Old Style"/>
          <w:sz w:val="18"/>
          <w:szCs w:val="18"/>
          <w:lang w:val="es-CO" w:eastAsia="es-ES"/>
        </w:rPr>
        <w:t xml:space="preserve"> </w:t>
      </w:r>
      <w:proofErr w:type="spellStart"/>
      <w:r w:rsidRPr="00061D51">
        <w:rPr>
          <w:rFonts w:ascii="Bookman Old Style" w:hAnsi="Bookman Old Style"/>
          <w:sz w:val="18"/>
          <w:szCs w:val="18"/>
          <w:lang w:val="es-CO" w:eastAsia="es-ES"/>
        </w:rPr>
        <w:t>Soil</w:t>
      </w:r>
      <w:proofErr w:type="spellEnd"/>
      <w:r w:rsidRPr="00061D51">
        <w:rPr>
          <w:rFonts w:ascii="Bookman Old Style" w:hAnsi="Bookman Old Style"/>
          <w:sz w:val="18"/>
          <w:szCs w:val="18"/>
          <w:lang w:val="es-CO" w:eastAsia="es-ES"/>
        </w:rPr>
        <w:t xml:space="preserve"> 51</w:t>
      </w:r>
      <w:r w:rsidR="00D65D72">
        <w:rPr>
          <w:rFonts w:ascii="Bookman Old Style" w:hAnsi="Bookman Old Style"/>
          <w:sz w:val="18"/>
          <w:szCs w:val="18"/>
          <w:lang w:val="es-CO" w:eastAsia="es-ES"/>
        </w:rPr>
        <w:t>:</w:t>
      </w:r>
      <w:r w:rsidRPr="00143EF4">
        <w:rPr>
          <w:rFonts w:ascii="Bookman Old Style" w:hAnsi="Bookman Old Style"/>
          <w:sz w:val="18"/>
          <w:szCs w:val="18"/>
          <w:lang w:val="es-CO" w:eastAsia="es-ES"/>
        </w:rPr>
        <w:t>397</w:t>
      </w:r>
      <w:r w:rsidR="00061D51">
        <w:rPr>
          <w:rFonts w:ascii="Bookman Old Style" w:hAnsi="Bookman Old Style"/>
          <w:sz w:val="18"/>
          <w:szCs w:val="18"/>
          <w:lang w:val="es-CO" w:eastAsia="es-ES"/>
        </w:rPr>
        <w:t xml:space="preserve"> </w:t>
      </w:r>
      <w:r w:rsidR="00D65D72">
        <w:rPr>
          <w:rFonts w:ascii="Bookman Old Style" w:hAnsi="Bookman Old Style"/>
          <w:sz w:val="18"/>
          <w:szCs w:val="18"/>
          <w:lang w:val="es-CO" w:eastAsia="es-ES"/>
        </w:rPr>
        <w:t>-</w:t>
      </w:r>
      <w:r w:rsidR="00061D51">
        <w:rPr>
          <w:rFonts w:ascii="Bookman Old Style" w:hAnsi="Bookman Old Style"/>
          <w:sz w:val="18"/>
          <w:szCs w:val="18"/>
          <w:lang w:val="es-CO" w:eastAsia="es-ES"/>
        </w:rPr>
        <w:t xml:space="preserve"> </w:t>
      </w:r>
      <w:r w:rsidRPr="00143EF4">
        <w:rPr>
          <w:rFonts w:ascii="Bookman Old Style" w:hAnsi="Bookman Old Style"/>
          <w:sz w:val="18"/>
          <w:szCs w:val="18"/>
          <w:lang w:val="es-CO" w:eastAsia="es-ES"/>
        </w:rPr>
        <w:t>403.</w:t>
      </w:r>
    </w:p>
    <w:p w:rsidR="0059002F" w:rsidRPr="00143EF4" w:rsidRDefault="0059002F" w:rsidP="00140DC0">
      <w:pPr>
        <w:spacing w:after="0" w:line="240" w:lineRule="auto"/>
        <w:ind w:left="270" w:hanging="270"/>
        <w:jc w:val="both"/>
        <w:outlineLvl w:val="0"/>
        <w:rPr>
          <w:rFonts w:ascii="Bookman Old Style" w:hAnsi="Bookman Old Style"/>
          <w:sz w:val="18"/>
          <w:szCs w:val="18"/>
          <w:lang w:val="es-CO" w:eastAsia="es-ES"/>
        </w:rPr>
      </w:pPr>
      <w:r w:rsidRPr="00143EF4">
        <w:rPr>
          <w:rFonts w:ascii="Bookman Old Style" w:hAnsi="Bookman Old Style"/>
          <w:sz w:val="18"/>
          <w:szCs w:val="18"/>
          <w:lang w:val="es-CO" w:eastAsia="es-ES"/>
        </w:rPr>
        <w:t>Becerra</w:t>
      </w:r>
      <w:r w:rsidR="00354852">
        <w:rPr>
          <w:rFonts w:ascii="Bookman Old Style" w:hAnsi="Bookman Old Style"/>
          <w:sz w:val="18"/>
          <w:szCs w:val="18"/>
          <w:lang w:val="es-CO" w:eastAsia="es-ES"/>
        </w:rPr>
        <w:t>-Encinales</w:t>
      </w:r>
      <w:r w:rsidRPr="00143EF4">
        <w:rPr>
          <w:rFonts w:ascii="Bookman Old Style" w:hAnsi="Bookman Old Style"/>
          <w:sz w:val="18"/>
          <w:szCs w:val="18"/>
          <w:lang w:val="es-CO" w:eastAsia="es-ES"/>
        </w:rPr>
        <w:t xml:space="preserve">, J. </w:t>
      </w:r>
      <w:r w:rsidR="00354852">
        <w:rPr>
          <w:rFonts w:ascii="Bookman Old Style" w:hAnsi="Bookman Old Style"/>
          <w:sz w:val="18"/>
          <w:szCs w:val="18"/>
          <w:lang w:val="es-CO" w:eastAsia="es-ES"/>
        </w:rPr>
        <w:t>F</w:t>
      </w:r>
      <w:r w:rsidRPr="00143EF4">
        <w:rPr>
          <w:rFonts w:ascii="Bookman Old Style" w:hAnsi="Bookman Old Style"/>
          <w:sz w:val="18"/>
          <w:szCs w:val="18"/>
          <w:lang w:val="es-CO" w:eastAsia="es-ES"/>
        </w:rPr>
        <w:t xml:space="preserve">.; Castaño-Zapata, J.; </w:t>
      </w:r>
      <w:r w:rsidR="000938DC" w:rsidRPr="007A0EA5">
        <w:rPr>
          <w:rFonts w:ascii="Bookman Old Style" w:hAnsi="Bookman Old Style"/>
          <w:sz w:val="18"/>
          <w:szCs w:val="18"/>
          <w:lang w:val="es-CO"/>
        </w:rPr>
        <w:t>and</w:t>
      </w:r>
      <w:r w:rsidRPr="00143EF4">
        <w:rPr>
          <w:rFonts w:ascii="Bookman Old Style" w:hAnsi="Bookman Old Style"/>
          <w:sz w:val="18"/>
          <w:szCs w:val="18"/>
          <w:lang w:val="es-CO" w:eastAsia="es-ES"/>
        </w:rPr>
        <w:t xml:space="preserve"> Villegas-Estrada, B. 2010. Efecto de la </w:t>
      </w:r>
      <w:proofErr w:type="spellStart"/>
      <w:r w:rsidRPr="00143EF4">
        <w:rPr>
          <w:rFonts w:ascii="Bookman Old Style" w:hAnsi="Bookman Old Style"/>
          <w:sz w:val="18"/>
          <w:szCs w:val="18"/>
          <w:lang w:val="es-CO" w:eastAsia="es-ES"/>
        </w:rPr>
        <w:t>micorrización</w:t>
      </w:r>
      <w:proofErr w:type="spellEnd"/>
      <w:r w:rsidRPr="00143EF4">
        <w:rPr>
          <w:rFonts w:ascii="Bookman Old Style" w:hAnsi="Bookman Old Style"/>
          <w:sz w:val="18"/>
          <w:szCs w:val="18"/>
          <w:lang w:val="es-CO" w:eastAsia="es-ES"/>
        </w:rPr>
        <w:t xml:space="preserve"> sobre el manejo de nematodos e</w:t>
      </w:r>
      <w:r w:rsidR="00061D51">
        <w:rPr>
          <w:rFonts w:ascii="Bookman Old Style" w:hAnsi="Bookman Old Style"/>
          <w:sz w:val="18"/>
          <w:szCs w:val="18"/>
          <w:lang w:val="es-CO" w:eastAsia="es-ES"/>
        </w:rPr>
        <w:t>n plántulas de plátano híbrido FHIA-20AAAB</w:t>
      </w:r>
      <w:r w:rsidRPr="00143EF4">
        <w:rPr>
          <w:rFonts w:ascii="Bookman Old Style" w:hAnsi="Bookman Old Style"/>
          <w:sz w:val="18"/>
          <w:szCs w:val="18"/>
          <w:lang w:val="es-CO" w:eastAsia="es-ES"/>
        </w:rPr>
        <w:t xml:space="preserve">. </w:t>
      </w:r>
      <w:r w:rsidRPr="00061D51">
        <w:rPr>
          <w:rFonts w:ascii="Bookman Old Style" w:hAnsi="Bookman Old Style"/>
          <w:sz w:val="18"/>
          <w:szCs w:val="18"/>
          <w:lang w:val="es-CO" w:eastAsia="es-ES"/>
        </w:rPr>
        <w:t>Agronomía</w:t>
      </w:r>
      <w:r w:rsidRPr="00143EF4">
        <w:rPr>
          <w:rFonts w:ascii="Bookman Old Style" w:hAnsi="Bookman Old Style"/>
          <w:sz w:val="18"/>
          <w:szCs w:val="18"/>
          <w:lang w:val="es-CO" w:eastAsia="es-ES"/>
        </w:rPr>
        <w:t xml:space="preserve"> 18(1):</w:t>
      </w:r>
      <w:r w:rsidR="00D65D72">
        <w:rPr>
          <w:rFonts w:ascii="Bookman Old Style" w:hAnsi="Bookman Old Style"/>
          <w:sz w:val="18"/>
          <w:szCs w:val="18"/>
          <w:lang w:val="es-CO" w:eastAsia="es-ES"/>
        </w:rPr>
        <w:t>7</w:t>
      </w:r>
      <w:r w:rsidR="00061D51">
        <w:rPr>
          <w:rFonts w:ascii="Bookman Old Style" w:hAnsi="Bookman Old Style"/>
          <w:sz w:val="18"/>
          <w:szCs w:val="18"/>
          <w:lang w:val="es-CO" w:eastAsia="es-ES"/>
        </w:rPr>
        <w:t xml:space="preserve"> </w:t>
      </w:r>
      <w:r w:rsidR="00D65D72">
        <w:rPr>
          <w:rFonts w:ascii="Bookman Old Style" w:hAnsi="Bookman Old Style"/>
          <w:sz w:val="18"/>
          <w:szCs w:val="18"/>
          <w:lang w:val="es-CO" w:eastAsia="es-ES"/>
        </w:rPr>
        <w:t>-</w:t>
      </w:r>
      <w:r w:rsidR="00061D51">
        <w:rPr>
          <w:rFonts w:ascii="Bookman Old Style" w:hAnsi="Bookman Old Style"/>
          <w:sz w:val="18"/>
          <w:szCs w:val="18"/>
          <w:lang w:val="es-CO" w:eastAsia="es-ES"/>
        </w:rPr>
        <w:t xml:space="preserve"> </w:t>
      </w:r>
      <w:r w:rsidR="00D65D72">
        <w:rPr>
          <w:rFonts w:ascii="Bookman Old Style" w:hAnsi="Bookman Old Style"/>
          <w:sz w:val="18"/>
          <w:szCs w:val="18"/>
          <w:lang w:val="es-CO" w:eastAsia="es-ES"/>
        </w:rPr>
        <w:t>18.</w:t>
      </w:r>
    </w:p>
    <w:p w:rsidR="0059002F" w:rsidRPr="00143EF4" w:rsidRDefault="0059002F" w:rsidP="00140DC0">
      <w:pPr>
        <w:spacing w:after="0" w:line="240" w:lineRule="auto"/>
        <w:ind w:left="270" w:hanging="270"/>
        <w:jc w:val="both"/>
        <w:rPr>
          <w:rFonts w:ascii="Bookman Old Style" w:hAnsi="Bookman Old Style"/>
          <w:sz w:val="18"/>
          <w:szCs w:val="18"/>
          <w:lang w:val="es-CO"/>
        </w:rPr>
      </w:pPr>
      <w:r w:rsidRPr="000D294B">
        <w:rPr>
          <w:rFonts w:ascii="Bookman Old Style" w:hAnsi="Bookman Old Style"/>
          <w:sz w:val="18"/>
          <w:szCs w:val="18"/>
          <w:lang w:val="es-MX"/>
        </w:rPr>
        <w:t xml:space="preserve">Brooks, F. E. 2004. </w:t>
      </w:r>
      <w:proofErr w:type="spellStart"/>
      <w:r w:rsidRPr="000D294B">
        <w:rPr>
          <w:rFonts w:ascii="Bookman Old Style" w:hAnsi="Bookman Old Style"/>
          <w:sz w:val="18"/>
          <w:szCs w:val="18"/>
          <w:lang w:val="es-MX"/>
        </w:rPr>
        <w:t>Plant-</w:t>
      </w:r>
      <w:r w:rsidR="00D65D72" w:rsidRPr="000D294B">
        <w:rPr>
          <w:rFonts w:ascii="Bookman Old Style" w:hAnsi="Bookman Old Style"/>
          <w:sz w:val="18"/>
          <w:szCs w:val="18"/>
          <w:lang w:val="es-MX"/>
        </w:rPr>
        <w:t>p</w:t>
      </w:r>
      <w:r w:rsidRPr="000D294B">
        <w:rPr>
          <w:rFonts w:ascii="Bookman Old Style" w:hAnsi="Bookman Old Style"/>
          <w:sz w:val="18"/>
          <w:szCs w:val="18"/>
          <w:lang w:val="es-MX"/>
        </w:rPr>
        <w:t>arasitic</w:t>
      </w:r>
      <w:proofErr w:type="spellEnd"/>
      <w:r w:rsidRPr="000D294B">
        <w:rPr>
          <w:rFonts w:ascii="Bookman Old Style" w:hAnsi="Bookman Old Style"/>
          <w:sz w:val="18"/>
          <w:szCs w:val="18"/>
          <w:lang w:val="es-MX"/>
        </w:rPr>
        <w:t xml:space="preserve"> </w:t>
      </w:r>
      <w:proofErr w:type="spellStart"/>
      <w:r w:rsidRPr="000D294B">
        <w:rPr>
          <w:rFonts w:ascii="Bookman Old Style" w:hAnsi="Bookman Old Style"/>
          <w:sz w:val="18"/>
          <w:szCs w:val="18"/>
          <w:lang w:val="es-MX"/>
        </w:rPr>
        <w:t>nematodes</w:t>
      </w:r>
      <w:proofErr w:type="spellEnd"/>
      <w:r w:rsidRPr="000D294B">
        <w:rPr>
          <w:rFonts w:ascii="Bookman Old Style" w:hAnsi="Bookman Old Style"/>
          <w:sz w:val="18"/>
          <w:szCs w:val="18"/>
          <w:lang w:val="es-MX"/>
        </w:rPr>
        <w:t xml:space="preserve"> of banana in American Samoa. </w:t>
      </w:r>
      <w:proofErr w:type="spellStart"/>
      <w:r w:rsidRPr="00061D51">
        <w:rPr>
          <w:rFonts w:ascii="Bookman Old Style" w:hAnsi="Bookman Old Style"/>
          <w:sz w:val="18"/>
          <w:szCs w:val="18"/>
          <w:lang w:val="es-CO"/>
        </w:rPr>
        <w:t>Nematropica</w:t>
      </w:r>
      <w:proofErr w:type="spellEnd"/>
      <w:r w:rsidRPr="00143EF4">
        <w:rPr>
          <w:rFonts w:ascii="Bookman Old Style" w:hAnsi="Bookman Old Style"/>
          <w:sz w:val="18"/>
          <w:szCs w:val="18"/>
          <w:lang w:val="es-CO"/>
        </w:rPr>
        <w:t xml:space="preserve"> 34:65</w:t>
      </w:r>
      <w:r w:rsidR="00061D51">
        <w:rPr>
          <w:rFonts w:ascii="Bookman Old Style" w:hAnsi="Bookman Old Style"/>
          <w:sz w:val="18"/>
          <w:szCs w:val="18"/>
          <w:lang w:val="es-CO"/>
        </w:rPr>
        <w:t xml:space="preserve"> </w:t>
      </w:r>
      <w:r w:rsidRPr="00143EF4">
        <w:rPr>
          <w:rFonts w:ascii="Bookman Old Style" w:hAnsi="Bookman Old Style"/>
          <w:sz w:val="18"/>
          <w:szCs w:val="18"/>
          <w:lang w:val="es-CO"/>
        </w:rPr>
        <w:t>-</w:t>
      </w:r>
      <w:r w:rsidR="00061D51">
        <w:rPr>
          <w:rFonts w:ascii="Bookman Old Style" w:hAnsi="Bookman Old Style"/>
          <w:sz w:val="18"/>
          <w:szCs w:val="18"/>
          <w:lang w:val="es-CO"/>
        </w:rPr>
        <w:t xml:space="preserve"> </w:t>
      </w:r>
      <w:r w:rsidRPr="00143EF4">
        <w:rPr>
          <w:rFonts w:ascii="Bookman Old Style" w:hAnsi="Bookman Old Style"/>
          <w:sz w:val="18"/>
          <w:szCs w:val="18"/>
          <w:lang w:val="es-CO"/>
        </w:rPr>
        <w:t>72.</w:t>
      </w:r>
    </w:p>
    <w:p w:rsidR="0059002F" w:rsidRPr="00143EF4" w:rsidRDefault="00D65D72" w:rsidP="00140DC0">
      <w:pPr>
        <w:spacing w:after="0" w:line="240" w:lineRule="auto"/>
        <w:ind w:left="270" w:hanging="270"/>
        <w:jc w:val="both"/>
        <w:rPr>
          <w:rFonts w:ascii="Bookman Old Style" w:hAnsi="Bookman Old Style"/>
          <w:sz w:val="18"/>
          <w:szCs w:val="18"/>
          <w:lang w:val="es-CO"/>
        </w:rPr>
      </w:pPr>
      <w:proofErr w:type="spellStart"/>
      <w:r>
        <w:rPr>
          <w:rFonts w:ascii="Bookman Old Style" w:hAnsi="Bookman Old Style"/>
          <w:sz w:val="18"/>
          <w:szCs w:val="18"/>
          <w:lang w:val="es-CO"/>
        </w:rPr>
        <w:t>Carlier</w:t>
      </w:r>
      <w:proofErr w:type="spellEnd"/>
      <w:r>
        <w:rPr>
          <w:rFonts w:ascii="Bookman Old Style" w:hAnsi="Bookman Old Style"/>
          <w:sz w:val="18"/>
          <w:szCs w:val="18"/>
          <w:lang w:val="es-CO"/>
        </w:rPr>
        <w:t xml:space="preserve">, J.; De </w:t>
      </w:r>
      <w:proofErr w:type="spellStart"/>
      <w:r>
        <w:rPr>
          <w:rFonts w:ascii="Bookman Old Style" w:hAnsi="Bookman Old Style"/>
          <w:sz w:val="18"/>
          <w:szCs w:val="18"/>
          <w:lang w:val="es-CO"/>
        </w:rPr>
        <w:t>Waele</w:t>
      </w:r>
      <w:proofErr w:type="spellEnd"/>
      <w:r>
        <w:rPr>
          <w:rFonts w:ascii="Bookman Old Style" w:hAnsi="Bookman Old Style"/>
          <w:sz w:val="18"/>
          <w:szCs w:val="18"/>
          <w:lang w:val="es-CO"/>
        </w:rPr>
        <w:t xml:space="preserve">, D.; </w:t>
      </w:r>
      <w:r w:rsidR="000938DC" w:rsidRPr="00AA5421">
        <w:rPr>
          <w:rFonts w:ascii="Bookman Old Style" w:hAnsi="Bookman Old Style"/>
          <w:sz w:val="18"/>
          <w:szCs w:val="18"/>
          <w:lang w:val="es-CO"/>
        </w:rPr>
        <w:t>and</w:t>
      </w:r>
      <w:r w:rsidR="0059002F" w:rsidRPr="00143EF4">
        <w:rPr>
          <w:rFonts w:ascii="Bookman Old Style" w:hAnsi="Bookman Old Style"/>
          <w:sz w:val="18"/>
          <w:szCs w:val="18"/>
          <w:lang w:val="es-CO"/>
        </w:rPr>
        <w:t xml:space="preserve"> </w:t>
      </w:r>
      <w:proofErr w:type="spellStart"/>
      <w:r w:rsidR="0059002F" w:rsidRPr="00143EF4">
        <w:rPr>
          <w:rFonts w:ascii="Bookman Old Style" w:hAnsi="Bookman Old Style"/>
          <w:sz w:val="18"/>
          <w:szCs w:val="18"/>
          <w:lang w:val="es-CO"/>
        </w:rPr>
        <w:t>Escalant</w:t>
      </w:r>
      <w:proofErr w:type="spellEnd"/>
      <w:r w:rsidR="0059002F" w:rsidRPr="00143EF4">
        <w:rPr>
          <w:rFonts w:ascii="Bookman Old Style" w:hAnsi="Bookman Old Style"/>
          <w:sz w:val="18"/>
          <w:szCs w:val="18"/>
          <w:lang w:val="es-CO"/>
        </w:rPr>
        <w:t>, J. V. 2003</w:t>
      </w:r>
      <w:r>
        <w:rPr>
          <w:rFonts w:ascii="Bookman Old Style" w:hAnsi="Bookman Old Style"/>
          <w:sz w:val="18"/>
          <w:szCs w:val="18"/>
          <w:lang w:val="es-CO"/>
        </w:rPr>
        <w:t>.</w:t>
      </w:r>
      <w:r w:rsidR="0059002F" w:rsidRPr="00143EF4">
        <w:rPr>
          <w:rFonts w:ascii="Bookman Old Style" w:hAnsi="Bookman Old Style"/>
          <w:sz w:val="18"/>
          <w:szCs w:val="18"/>
          <w:lang w:val="es-CO"/>
        </w:rPr>
        <w:t xml:space="preserve"> Evaluación global de la resistencia de los bananos al marchitamiento por </w:t>
      </w:r>
      <w:r w:rsidR="0059002F" w:rsidRPr="00D65D72">
        <w:rPr>
          <w:rFonts w:ascii="Bookman Old Style" w:hAnsi="Bookman Old Style"/>
          <w:i/>
          <w:sz w:val="18"/>
          <w:szCs w:val="18"/>
          <w:lang w:val="es-CO"/>
        </w:rPr>
        <w:t>Fusarium</w:t>
      </w:r>
      <w:r w:rsidR="0059002F" w:rsidRPr="00143EF4">
        <w:rPr>
          <w:rFonts w:ascii="Bookman Old Style" w:hAnsi="Bookman Old Style"/>
          <w:sz w:val="18"/>
          <w:szCs w:val="18"/>
          <w:lang w:val="es-CO"/>
        </w:rPr>
        <w:t xml:space="preserve">, enfermedades de las manchas foliares causadas por </w:t>
      </w:r>
      <w:proofErr w:type="spellStart"/>
      <w:r w:rsidR="0059002F" w:rsidRPr="00D65D72">
        <w:rPr>
          <w:rFonts w:ascii="Bookman Old Style" w:hAnsi="Bookman Old Style"/>
          <w:i/>
          <w:sz w:val="18"/>
          <w:szCs w:val="18"/>
          <w:lang w:val="es-CO"/>
        </w:rPr>
        <w:t>Mycosphaerella</w:t>
      </w:r>
      <w:proofErr w:type="spellEnd"/>
      <w:r w:rsidR="0059002F" w:rsidRPr="00143EF4">
        <w:rPr>
          <w:rFonts w:ascii="Bookman Old Style" w:hAnsi="Bookman Old Style"/>
          <w:sz w:val="18"/>
          <w:szCs w:val="18"/>
          <w:lang w:val="es-CO"/>
        </w:rPr>
        <w:t xml:space="preserve"> y nematodos. Evaluación de comportamiento. </w:t>
      </w:r>
      <w:proofErr w:type="spellStart"/>
      <w:r w:rsidR="0059002F" w:rsidRPr="00143EF4">
        <w:rPr>
          <w:rFonts w:ascii="Bookman Old Style" w:hAnsi="Bookman Old Style"/>
          <w:sz w:val="18"/>
          <w:szCs w:val="18"/>
          <w:lang w:val="es-CO"/>
        </w:rPr>
        <w:t>Vézina</w:t>
      </w:r>
      <w:proofErr w:type="spellEnd"/>
      <w:r w:rsidR="0059002F" w:rsidRPr="00143EF4">
        <w:rPr>
          <w:rFonts w:ascii="Bookman Old Style" w:hAnsi="Bookman Old Style"/>
          <w:sz w:val="18"/>
          <w:szCs w:val="18"/>
          <w:lang w:val="es-CO"/>
        </w:rPr>
        <w:t>,  A.</w:t>
      </w:r>
      <w:r>
        <w:rPr>
          <w:rFonts w:ascii="Bookman Old Style" w:hAnsi="Bookman Old Style"/>
          <w:sz w:val="18"/>
          <w:szCs w:val="18"/>
          <w:lang w:val="es-CO"/>
        </w:rPr>
        <w:t xml:space="preserve">; </w:t>
      </w:r>
      <w:r w:rsidR="0059002F" w:rsidRPr="00143EF4">
        <w:rPr>
          <w:rFonts w:ascii="Bookman Old Style" w:hAnsi="Bookman Old Style"/>
          <w:sz w:val="18"/>
          <w:szCs w:val="18"/>
          <w:lang w:val="es-CO"/>
        </w:rPr>
        <w:t xml:space="preserve">y </w:t>
      </w:r>
      <w:proofErr w:type="spellStart"/>
      <w:r w:rsidR="0059002F" w:rsidRPr="00143EF4">
        <w:rPr>
          <w:rFonts w:ascii="Bookman Old Style" w:hAnsi="Bookman Old Style"/>
          <w:sz w:val="18"/>
          <w:szCs w:val="18"/>
          <w:lang w:val="es-CO"/>
        </w:rPr>
        <w:t>Picq</w:t>
      </w:r>
      <w:proofErr w:type="spellEnd"/>
      <w:r w:rsidR="0059002F" w:rsidRPr="00143EF4">
        <w:rPr>
          <w:rFonts w:ascii="Bookman Old Style" w:hAnsi="Bookman Old Style"/>
          <w:sz w:val="18"/>
          <w:szCs w:val="18"/>
          <w:lang w:val="es-CO"/>
        </w:rPr>
        <w:t>, C. (</w:t>
      </w:r>
      <w:r w:rsidR="00061D51">
        <w:rPr>
          <w:rFonts w:ascii="Bookman Old Style" w:hAnsi="Bookman Old Style"/>
          <w:sz w:val="18"/>
          <w:szCs w:val="18"/>
          <w:lang w:val="es-CO"/>
        </w:rPr>
        <w:t>e</w:t>
      </w:r>
      <w:r w:rsidR="0059002F" w:rsidRPr="00143EF4">
        <w:rPr>
          <w:rFonts w:ascii="Bookman Old Style" w:hAnsi="Bookman Old Style"/>
          <w:sz w:val="18"/>
          <w:szCs w:val="18"/>
          <w:lang w:val="es-CO"/>
        </w:rPr>
        <w:t>ds</w:t>
      </w:r>
      <w:r>
        <w:rPr>
          <w:rFonts w:ascii="Bookman Old Style" w:hAnsi="Bookman Old Style"/>
          <w:sz w:val="18"/>
          <w:szCs w:val="18"/>
          <w:lang w:val="es-CO"/>
        </w:rPr>
        <w:t>.</w:t>
      </w:r>
      <w:r w:rsidR="0059002F" w:rsidRPr="00143EF4">
        <w:rPr>
          <w:rFonts w:ascii="Bookman Old Style" w:hAnsi="Bookman Old Style"/>
          <w:sz w:val="18"/>
          <w:szCs w:val="18"/>
          <w:lang w:val="es-CO"/>
        </w:rPr>
        <w:t>). Guías técnicas INIBAP 7. Red Internacional para el Mejoramiento del Banano y el Plátano, Montpellier, Francia.</w:t>
      </w:r>
    </w:p>
    <w:p w:rsidR="0059002F" w:rsidRPr="00143EF4" w:rsidRDefault="0059002F" w:rsidP="00140DC0">
      <w:pPr>
        <w:spacing w:after="0" w:line="240" w:lineRule="auto"/>
        <w:ind w:left="270" w:hanging="270"/>
        <w:jc w:val="both"/>
        <w:rPr>
          <w:rFonts w:ascii="Bookman Old Style" w:hAnsi="Bookman Old Style"/>
          <w:sz w:val="18"/>
          <w:szCs w:val="18"/>
          <w:lang w:val="es-ES"/>
        </w:rPr>
      </w:pPr>
      <w:proofErr w:type="gramStart"/>
      <w:r w:rsidRPr="007A0EA5">
        <w:rPr>
          <w:rFonts w:ascii="Bookman Old Style" w:hAnsi="Bookman Old Style"/>
          <w:sz w:val="18"/>
          <w:szCs w:val="18"/>
        </w:rPr>
        <w:t>Clapp, J</w:t>
      </w:r>
      <w:r w:rsidR="00026DF3" w:rsidRPr="007A0EA5">
        <w:rPr>
          <w:rFonts w:ascii="Bookman Old Style" w:hAnsi="Bookman Old Style"/>
          <w:sz w:val="18"/>
          <w:szCs w:val="18"/>
        </w:rPr>
        <w:t>.</w:t>
      </w:r>
      <w:r w:rsidR="00D65D72" w:rsidRPr="007A0EA5">
        <w:rPr>
          <w:rFonts w:ascii="Bookman Old Style" w:hAnsi="Bookman Old Style"/>
          <w:sz w:val="18"/>
          <w:szCs w:val="18"/>
        </w:rPr>
        <w:t>;</w:t>
      </w:r>
      <w:r w:rsidRPr="007A0EA5">
        <w:rPr>
          <w:rFonts w:ascii="Bookman Old Style" w:hAnsi="Bookman Old Style"/>
          <w:sz w:val="18"/>
          <w:szCs w:val="18"/>
        </w:rPr>
        <w:t xml:space="preserve"> </w:t>
      </w:r>
      <w:r w:rsidR="000938DC" w:rsidRPr="00C257C3">
        <w:rPr>
          <w:rFonts w:ascii="Bookman Old Style" w:hAnsi="Bookman Old Style"/>
          <w:sz w:val="18"/>
          <w:szCs w:val="18"/>
        </w:rPr>
        <w:t>and</w:t>
      </w:r>
      <w:r w:rsidR="00061D51" w:rsidRPr="007A0EA5">
        <w:rPr>
          <w:rFonts w:ascii="Bookman Old Style" w:hAnsi="Bookman Old Style"/>
          <w:sz w:val="18"/>
          <w:szCs w:val="18"/>
        </w:rPr>
        <w:t xml:space="preserve"> </w:t>
      </w:r>
      <w:r w:rsidRPr="007A0EA5">
        <w:rPr>
          <w:rFonts w:ascii="Bookman Old Style" w:hAnsi="Bookman Old Style"/>
          <w:sz w:val="18"/>
          <w:szCs w:val="18"/>
        </w:rPr>
        <w:t>Zhao, B. 2001.</w:t>
      </w:r>
      <w:proofErr w:type="gramEnd"/>
      <w:r w:rsidRPr="007A0EA5">
        <w:rPr>
          <w:rFonts w:ascii="Bookman Old Style" w:hAnsi="Bookman Old Style"/>
          <w:sz w:val="18"/>
          <w:szCs w:val="18"/>
        </w:rPr>
        <w:t xml:space="preserve"> </w:t>
      </w:r>
      <w:r w:rsidRPr="00143EF4">
        <w:rPr>
          <w:rFonts w:ascii="Bookman Old Style" w:hAnsi="Bookman Old Style"/>
          <w:sz w:val="18"/>
          <w:szCs w:val="18"/>
          <w:lang w:val="es-CO"/>
        </w:rPr>
        <w:t xml:space="preserve">Manual de micorrizas. Preparado para </w:t>
      </w:r>
      <w:r w:rsidR="00061D51">
        <w:rPr>
          <w:rFonts w:ascii="Bookman Old Style" w:hAnsi="Bookman Old Style"/>
          <w:sz w:val="18"/>
          <w:szCs w:val="18"/>
          <w:lang w:val="es-CO"/>
        </w:rPr>
        <w:t xml:space="preserve">el taller: Hongos </w:t>
      </w:r>
      <w:proofErr w:type="spellStart"/>
      <w:r w:rsidR="00061D51">
        <w:rPr>
          <w:rFonts w:ascii="Bookman Old Style" w:hAnsi="Bookman Old Style"/>
          <w:sz w:val="18"/>
          <w:szCs w:val="18"/>
          <w:lang w:val="es-CO"/>
        </w:rPr>
        <w:t>micorricicos</w:t>
      </w:r>
      <w:proofErr w:type="spellEnd"/>
      <w:r w:rsidR="00061D51">
        <w:rPr>
          <w:rFonts w:ascii="Bookman Old Style" w:hAnsi="Bookman Old Style"/>
          <w:sz w:val="18"/>
          <w:szCs w:val="18"/>
          <w:lang w:val="es-CO"/>
        </w:rPr>
        <w:t xml:space="preserve"> </w:t>
      </w:r>
      <w:proofErr w:type="spellStart"/>
      <w:r w:rsidR="00061D51">
        <w:rPr>
          <w:rFonts w:ascii="Bookman Old Style" w:hAnsi="Bookman Old Style"/>
          <w:sz w:val="18"/>
          <w:szCs w:val="18"/>
          <w:lang w:val="es-CO"/>
        </w:rPr>
        <w:t>Arbúsculares</w:t>
      </w:r>
      <w:proofErr w:type="spellEnd"/>
      <w:r w:rsidR="00061D51">
        <w:rPr>
          <w:rFonts w:ascii="Bookman Old Style" w:hAnsi="Bookman Old Style"/>
          <w:sz w:val="18"/>
          <w:szCs w:val="18"/>
          <w:lang w:val="es-CO"/>
        </w:rPr>
        <w:t xml:space="preserve"> en los Sistemas de Producción V</w:t>
      </w:r>
      <w:r w:rsidRPr="00143EF4">
        <w:rPr>
          <w:rFonts w:ascii="Bookman Old Style" w:hAnsi="Bookman Old Style"/>
          <w:sz w:val="18"/>
          <w:szCs w:val="18"/>
          <w:lang w:val="es-CO"/>
        </w:rPr>
        <w:t xml:space="preserve">egetal: detección, taxonomía, conservación y </w:t>
      </w:r>
      <w:proofErr w:type="spellStart"/>
      <w:r w:rsidRPr="00143EF4">
        <w:rPr>
          <w:rFonts w:ascii="Bookman Old Style" w:hAnsi="Bookman Old Style"/>
          <w:sz w:val="18"/>
          <w:szCs w:val="18"/>
          <w:lang w:val="es-CO"/>
        </w:rPr>
        <w:lastRenderedPageBreak/>
        <w:t>ecofisiología</w:t>
      </w:r>
      <w:proofErr w:type="spellEnd"/>
      <w:r w:rsidR="00061D51">
        <w:rPr>
          <w:rFonts w:ascii="Bookman Old Style" w:hAnsi="Bookman Old Style"/>
          <w:sz w:val="18"/>
          <w:szCs w:val="18"/>
          <w:lang w:val="es-CO"/>
        </w:rPr>
        <w:t xml:space="preserve">. </w:t>
      </w:r>
      <w:r w:rsidRPr="00143EF4">
        <w:rPr>
          <w:rFonts w:ascii="Bookman Old Style" w:hAnsi="Bookman Old Style"/>
          <w:sz w:val="18"/>
          <w:szCs w:val="18"/>
          <w:lang w:val="es-CO"/>
        </w:rPr>
        <w:t xml:space="preserve">Wuhan, PR China. Laboratorio de Microbiología Agrícola, Universidad de </w:t>
      </w:r>
      <w:proofErr w:type="spellStart"/>
      <w:r w:rsidRPr="00143EF4">
        <w:rPr>
          <w:rFonts w:ascii="Bookman Old Style" w:hAnsi="Bookman Old Style"/>
          <w:sz w:val="18"/>
          <w:szCs w:val="18"/>
          <w:lang w:val="es-CO"/>
        </w:rPr>
        <w:t>Huazhong</w:t>
      </w:r>
      <w:proofErr w:type="spellEnd"/>
      <w:r w:rsidRPr="00143EF4">
        <w:rPr>
          <w:rFonts w:ascii="Bookman Old Style" w:hAnsi="Bookman Old Style"/>
          <w:sz w:val="18"/>
          <w:szCs w:val="18"/>
          <w:lang w:val="es-CO"/>
        </w:rPr>
        <w:t>, Wuhan, PR China.</w:t>
      </w:r>
      <w:r w:rsidR="003D69F8">
        <w:rPr>
          <w:rFonts w:ascii="Bookman Old Style" w:hAnsi="Bookman Old Style"/>
          <w:sz w:val="18"/>
          <w:szCs w:val="18"/>
          <w:lang w:val="es-CO"/>
        </w:rPr>
        <w:t xml:space="preserve"> Disponible en </w:t>
      </w:r>
      <w:hyperlink r:id="rId16" w:anchor="1.5" w:history="1">
        <w:r w:rsidR="003D69F8" w:rsidRPr="007D26CF">
          <w:rPr>
            <w:rStyle w:val="Hipervnculo"/>
            <w:rFonts w:ascii="Bookman Old Style" w:hAnsi="Bookman Old Style"/>
            <w:color w:val="000000"/>
            <w:sz w:val="18"/>
            <w:szCs w:val="18"/>
            <w:u w:val="none"/>
            <w:lang w:val="es-CO"/>
          </w:rPr>
          <w:t>http://www2.dijon.inra.fr/mychintec/Protocole/Workshop_ Procedures.html#1.5</w:t>
        </w:r>
      </w:hyperlink>
      <w:r w:rsidR="00A851E0" w:rsidRPr="007D26CF">
        <w:rPr>
          <w:color w:val="000000"/>
          <w:lang w:val="es-MX"/>
        </w:rPr>
        <w:t xml:space="preserve"> </w:t>
      </w:r>
      <w:r w:rsidR="003D69F8">
        <w:rPr>
          <w:rFonts w:ascii="Bookman Old Style" w:hAnsi="Bookman Old Style"/>
          <w:sz w:val="18"/>
          <w:szCs w:val="18"/>
          <w:lang w:val="es-CO"/>
        </w:rPr>
        <w:t>[Fecha de revisión Marzo de 2011]</w:t>
      </w:r>
    </w:p>
    <w:p w:rsidR="0059002F" w:rsidRPr="00143EF4" w:rsidRDefault="0059002F" w:rsidP="00140DC0">
      <w:pPr>
        <w:spacing w:after="0" w:line="240" w:lineRule="auto"/>
        <w:ind w:left="270" w:hanging="270"/>
        <w:jc w:val="both"/>
        <w:rPr>
          <w:rFonts w:ascii="Bookman Old Style" w:hAnsi="Bookman Old Style"/>
          <w:sz w:val="18"/>
          <w:szCs w:val="18"/>
        </w:rPr>
      </w:pPr>
      <w:r w:rsidRPr="007A0EA5">
        <w:rPr>
          <w:rFonts w:ascii="Bookman Old Style" w:hAnsi="Bookman Old Style"/>
          <w:sz w:val="18"/>
          <w:szCs w:val="18"/>
        </w:rPr>
        <w:t>Clark, R .</w:t>
      </w:r>
      <w:proofErr w:type="gramStart"/>
      <w:r w:rsidRPr="007A0EA5">
        <w:rPr>
          <w:rFonts w:ascii="Bookman Old Style" w:hAnsi="Bookman Old Style"/>
          <w:sz w:val="18"/>
          <w:szCs w:val="18"/>
        </w:rPr>
        <w:t>B.;</w:t>
      </w:r>
      <w:proofErr w:type="gramEnd"/>
      <w:r w:rsidRPr="007A0EA5">
        <w:rPr>
          <w:rFonts w:ascii="Bookman Old Style" w:hAnsi="Bookman Old Style"/>
          <w:sz w:val="18"/>
          <w:szCs w:val="18"/>
        </w:rPr>
        <w:t xml:space="preserve"> </w:t>
      </w:r>
      <w:r w:rsidR="000938DC" w:rsidRPr="00C257C3">
        <w:rPr>
          <w:rFonts w:ascii="Bookman Old Style" w:hAnsi="Bookman Old Style"/>
          <w:sz w:val="18"/>
          <w:szCs w:val="18"/>
        </w:rPr>
        <w:t>and</w:t>
      </w:r>
      <w:r w:rsidR="00061D51" w:rsidRPr="007A0EA5">
        <w:rPr>
          <w:rFonts w:ascii="Bookman Old Style" w:hAnsi="Bookman Old Style"/>
          <w:sz w:val="18"/>
          <w:szCs w:val="18"/>
        </w:rPr>
        <w:t xml:space="preserve"> </w:t>
      </w:r>
      <w:proofErr w:type="spellStart"/>
      <w:r w:rsidRPr="007A0EA5">
        <w:rPr>
          <w:rFonts w:ascii="Bookman Old Style" w:hAnsi="Bookman Old Style"/>
          <w:sz w:val="18"/>
          <w:szCs w:val="18"/>
        </w:rPr>
        <w:t>Zeto</w:t>
      </w:r>
      <w:proofErr w:type="spellEnd"/>
      <w:r w:rsidRPr="007A0EA5">
        <w:rPr>
          <w:rFonts w:ascii="Bookman Old Style" w:hAnsi="Bookman Old Style"/>
          <w:sz w:val="18"/>
          <w:szCs w:val="18"/>
        </w:rPr>
        <w:t xml:space="preserve">, S. K. 2000. </w:t>
      </w:r>
      <w:r w:rsidRPr="00143EF4">
        <w:rPr>
          <w:rFonts w:ascii="Bookman Old Style" w:hAnsi="Bookman Old Style"/>
          <w:sz w:val="18"/>
          <w:szCs w:val="18"/>
        </w:rPr>
        <w:t xml:space="preserve">Mineral acquisition by </w:t>
      </w:r>
      <w:proofErr w:type="spellStart"/>
      <w:r w:rsidRPr="00143EF4">
        <w:rPr>
          <w:rFonts w:ascii="Bookman Old Style" w:hAnsi="Bookman Old Style"/>
          <w:sz w:val="18"/>
          <w:szCs w:val="18"/>
        </w:rPr>
        <w:t>arbuscular</w:t>
      </w:r>
      <w:proofErr w:type="spellEnd"/>
      <w:r w:rsidRPr="00143EF4">
        <w:rPr>
          <w:rFonts w:ascii="Bookman Old Style" w:hAnsi="Bookman Old Style"/>
          <w:sz w:val="18"/>
          <w:szCs w:val="18"/>
        </w:rPr>
        <w:t xml:space="preserve"> </w:t>
      </w:r>
      <w:proofErr w:type="spellStart"/>
      <w:r w:rsidRPr="00143EF4">
        <w:rPr>
          <w:rFonts w:ascii="Bookman Old Style" w:hAnsi="Bookman Old Style"/>
          <w:sz w:val="18"/>
          <w:szCs w:val="18"/>
        </w:rPr>
        <w:t>mycorrhizal</w:t>
      </w:r>
      <w:proofErr w:type="spellEnd"/>
      <w:r w:rsidRPr="00143EF4">
        <w:rPr>
          <w:rFonts w:ascii="Bookman Old Style" w:hAnsi="Bookman Old Style"/>
          <w:sz w:val="18"/>
          <w:szCs w:val="18"/>
        </w:rPr>
        <w:t xml:space="preserve"> plants. </w:t>
      </w:r>
      <w:r w:rsidRPr="00061D51">
        <w:rPr>
          <w:rFonts w:ascii="Bookman Old Style" w:hAnsi="Bookman Old Style"/>
          <w:sz w:val="18"/>
          <w:szCs w:val="18"/>
        </w:rPr>
        <w:t xml:space="preserve">J. Plant </w:t>
      </w:r>
      <w:proofErr w:type="spellStart"/>
      <w:r w:rsidRPr="00061D51">
        <w:rPr>
          <w:rFonts w:ascii="Bookman Old Style" w:hAnsi="Bookman Old Style"/>
          <w:sz w:val="18"/>
          <w:szCs w:val="18"/>
        </w:rPr>
        <w:t>Nutr</w:t>
      </w:r>
      <w:proofErr w:type="spellEnd"/>
      <w:r w:rsidRPr="00061D51">
        <w:rPr>
          <w:rFonts w:ascii="Bookman Old Style" w:hAnsi="Bookman Old Style"/>
          <w:sz w:val="18"/>
          <w:szCs w:val="18"/>
        </w:rPr>
        <w:t>.</w:t>
      </w:r>
      <w:r w:rsidR="00D65D72">
        <w:rPr>
          <w:rFonts w:ascii="Bookman Old Style" w:hAnsi="Bookman Old Style"/>
          <w:sz w:val="18"/>
          <w:szCs w:val="18"/>
        </w:rPr>
        <w:t xml:space="preserve"> 23:</w:t>
      </w:r>
      <w:r w:rsidRPr="00143EF4">
        <w:rPr>
          <w:rFonts w:ascii="Bookman Old Style" w:hAnsi="Bookman Old Style"/>
          <w:sz w:val="18"/>
          <w:szCs w:val="18"/>
        </w:rPr>
        <w:t>867</w:t>
      </w:r>
      <w:r w:rsidR="00061D51">
        <w:rPr>
          <w:rFonts w:ascii="Bookman Old Style" w:hAnsi="Bookman Old Style"/>
          <w:sz w:val="18"/>
          <w:szCs w:val="18"/>
        </w:rPr>
        <w:t xml:space="preserve"> </w:t>
      </w:r>
      <w:r w:rsidR="00D65D72">
        <w:rPr>
          <w:rFonts w:ascii="Bookman Old Style" w:hAnsi="Bookman Old Style"/>
          <w:sz w:val="18"/>
          <w:szCs w:val="18"/>
        </w:rPr>
        <w:t>-</w:t>
      </w:r>
      <w:r w:rsidR="00061D51">
        <w:rPr>
          <w:rFonts w:ascii="Bookman Old Style" w:hAnsi="Bookman Old Style"/>
          <w:sz w:val="18"/>
          <w:szCs w:val="18"/>
        </w:rPr>
        <w:t xml:space="preserve"> </w:t>
      </w:r>
      <w:r w:rsidRPr="00143EF4">
        <w:rPr>
          <w:rFonts w:ascii="Bookman Old Style" w:hAnsi="Bookman Old Style"/>
          <w:sz w:val="18"/>
          <w:szCs w:val="18"/>
        </w:rPr>
        <w:t>902.</w:t>
      </w:r>
    </w:p>
    <w:p w:rsidR="0059002F" w:rsidRPr="00143EF4" w:rsidRDefault="0059002F" w:rsidP="00140DC0">
      <w:pPr>
        <w:spacing w:after="0" w:line="240" w:lineRule="auto"/>
        <w:ind w:left="270" w:hanging="270"/>
        <w:jc w:val="both"/>
        <w:outlineLvl w:val="0"/>
        <w:rPr>
          <w:rFonts w:ascii="Bookman Old Style" w:hAnsi="Bookman Old Style"/>
          <w:sz w:val="18"/>
          <w:szCs w:val="18"/>
        </w:rPr>
      </w:pPr>
      <w:proofErr w:type="spellStart"/>
      <w:r w:rsidRPr="00143EF4">
        <w:rPr>
          <w:rFonts w:ascii="Bookman Old Style" w:hAnsi="Bookman Old Style"/>
          <w:sz w:val="18"/>
          <w:szCs w:val="18"/>
        </w:rPr>
        <w:t>Declerck</w:t>
      </w:r>
      <w:proofErr w:type="spellEnd"/>
      <w:r w:rsidRPr="00143EF4">
        <w:rPr>
          <w:rFonts w:ascii="Bookman Old Style" w:hAnsi="Bookman Old Style"/>
          <w:sz w:val="18"/>
          <w:szCs w:val="18"/>
        </w:rPr>
        <w:t xml:space="preserve">, S.; </w:t>
      </w:r>
      <w:proofErr w:type="spellStart"/>
      <w:r w:rsidRPr="00143EF4">
        <w:rPr>
          <w:rFonts w:ascii="Bookman Old Style" w:hAnsi="Bookman Old Style"/>
          <w:sz w:val="18"/>
          <w:szCs w:val="18"/>
        </w:rPr>
        <w:t>Plenchette</w:t>
      </w:r>
      <w:proofErr w:type="spellEnd"/>
      <w:r w:rsidRPr="00143EF4">
        <w:rPr>
          <w:rFonts w:ascii="Bookman Old Style" w:hAnsi="Bookman Old Style"/>
          <w:sz w:val="18"/>
          <w:szCs w:val="18"/>
        </w:rPr>
        <w:t xml:space="preserve">, C.; </w:t>
      </w:r>
      <w:r w:rsidR="00D65D72">
        <w:rPr>
          <w:rFonts w:ascii="Bookman Old Style" w:hAnsi="Bookman Old Style"/>
          <w:sz w:val="18"/>
          <w:szCs w:val="18"/>
        </w:rPr>
        <w:t>y</w:t>
      </w:r>
      <w:r w:rsidRPr="00143EF4">
        <w:rPr>
          <w:rFonts w:ascii="Bookman Old Style" w:hAnsi="Bookman Old Style"/>
          <w:sz w:val="18"/>
          <w:szCs w:val="18"/>
        </w:rPr>
        <w:t xml:space="preserve"> </w:t>
      </w:r>
      <w:proofErr w:type="spellStart"/>
      <w:r w:rsidRPr="00143EF4">
        <w:rPr>
          <w:rFonts w:ascii="Bookman Old Style" w:hAnsi="Bookman Old Style"/>
          <w:sz w:val="18"/>
          <w:szCs w:val="18"/>
        </w:rPr>
        <w:t>Strullu</w:t>
      </w:r>
      <w:proofErr w:type="spellEnd"/>
      <w:r w:rsidRPr="00143EF4">
        <w:rPr>
          <w:rFonts w:ascii="Bookman Old Style" w:hAnsi="Bookman Old Style"/>
          <w:sz w:val="18"/>
          <w:szCs w:val="18"/>
        </w:rPr>
        <w:t xml:space="preserve">, D. G. 1995. </w:t>
      </w:r>
      <w:proofErr w:type="spellStart"/>
      <w:r w:rsidRPr="00143EF4">
        <w:rPr>
          <w:rFonts w:ascii="Bookman Old Style" w:hAnsi="Bookman Old Style"/>
          <w:sz w:val="18"/>
          <w:szCs w:val="18"/>
        </w:rPr>
        <w:t>Mycorrhizal</w:t>
      </w:r>
      <w:proofErr w:type="spellEnd"/>
      <w:r w:rsidRPr="00143EF4">
        <w:rPr>
          <w:rFonts w:ascii="Bookman Old Style" w:hAnsi="Bookman Old Style"/>
          <w:sz w:val="18"/>
          <w:szCs w:val="18"/>
        </w:rPr>
        <w:t xml:space="preserve"> dependency of banana (</w:t>
      </w:r>
      <w:r w:rsidRPr="00143EF4">
        <w:rPr>
          <w:rFonts w:ascii="Bookman Old Style" w:hAnsi="Bookman Old Style"/>
          <w:i/>
          <w:sz w:val="18"/>
          <w:szCs w:val="18"/>
        </w:rPr>
        <w:t xml:space="preserve">Musa </w:t>
      </w:r>
      <w:proofErr w:type="spellStart"/>
      <w:r w:rsidRPr="00143EF4">
        <w:rPr>
          <w:rFonts w:ascii="Bookman Old Style" w:hAnsi="Bookman Old Style"/>
          <w:i/>
          <w:sz w:val="18"/>
          <w:szCs w:val="18"/>
        </w:rPr>
        <w:t>acuminata</w:t>
      </w:r>
      <w:proofErr w:type="spellEnd"/>
      <w:r w:rsidRPr="00143EF4">
        <w:rPr>
          <w:rFonts w:ascii="Bookman Old Style" w:hAnsi="Bookman Old Style"/>
          <w:sz w:val="18"/>
          <w:szCs w:val="18"/>
        </w:rPr>
        <w:t xml:space="preserve">, AAA group) cultivars. </w:t>
      </w:r>
      <w:r w:rsidRPr="00061D51">
        <w:rPr>
          <w:rFonts w:ascii="Bookman Old Style" w:hAnsi="Bookman Old Style"/>
          <w:sz w:val="18"/>
          <w:szCs w:val="18"/>
        </w:rPr>
        <w:t>Plant Soil</w:t>
      </w:r>
      <w:r w:rsidRPr="00143EF4">
        <w:rPr>
          <w:rFonts w:ascii="Bookman Old Style" w:hAnsi="Bookman Old Style"/>
          <w:sz w:val="18"/>
          <w:szCs w:val="18"/>
        </w:rPr>
        <w:t xml:space="preserve"> 176:183</w:t>
      </w:r>
      <w:r w:rsidR="00061D51">
        <w:rPr>
          <w:rFonts w:ascii="Bookman Old Style" w:hAnsi="Bookman Old Style"/>
          <w:sz w:val="18"/>
          <w:szCs w:val="18"/>
        </w:rPr>
        <w:t xml:space="preserve"> </w:t>
      </w:r>
      <w:r w:rsidR="00D65D72">
        <w:rPr>
          <w:rFonts w:ascii="Bookman Old Style" w:hAnsi="Bookman Old Style"/>
          <w:sz w:val="18"/>
          <w:szCs w:val="18"/>
        </w:rPr>
        <w:t>-</w:t>
      </w:r>
      <w:r w:rsidR="00061D51">
        <w:rPr>
          <w:rFonts w:ascii="Bookman Old Style" w:hAnsi="Bookman Old Style"/>
          <w:sz w:val="18"/>
          <w:szCs w:val="18"/>
        </w:rPr>
        <w:t xml:space="preserve"> </w:t>
      </w:r>
      <w:r w:rsidRPr="00143EF4">
        <w:rPr>
          <w:rFonts w:ascii="Bookman Old Style" w:hAnsi="Bookman Old Style"/>
          <w:sz w:val="18"/>
          <w:szCs w:val="18"/>
        </w:rPr>
        <w:t>187</w:t>
      </w:r>
      <w:r w:rsidR="00D65D72">
        <w:rPr>
          <w:rFonts w:ascii="Bookman Old Style" w:hAnsi="Bookman Old Style"/>
          <w:sz w:val="18"/>
          <w:szCs w:val="18"/>
        </w:rPr>
        <w:t>.</w:t>
      </w:r>
    </w:p>
    <w:p w:rsidR="0059002F" w:rsidRPr="00143EF4" w:rsidRDefault="0059002F" w:rsidP="00140DC0">
      <w:pPr>
        <w:spacing w:after="0" w:line="240" w:lineRule="auto"/>
        <w:ind w:left="270" w:hanging="270"/>
        <w:jc w:val="both"/>
        <w:rPr>
          <w:rFonts w:ascii="Bookman Old Style" w:hAnsi="Bookman Old Style"/>
          <w:sz w:val="18"/>
          <w:szCs w:val="18"/>
        </w:rPr>
      </w:pPr>
      <w:proofErr w:type="spellStart"/>
      <w:r w:rsidRPr="00143EF4">
        <w:rPr>
          <w:rFonts w:ascii="Bookman Old Style" w:hAnsi="Bookman Old Style"/>
          <w:sz w:val="18"/>
          <w:szCs w:val="18"/>
          <w:lang w:val="es-CO"/>
        </w:rPr>
        <w:t>Dosselaere</w:t>
      </w:r>
      <w:proofErr w:type="spellEnd"/>
      <w:r w:rsidRPr="00143EF4">
        <w:rPr>
          <w:rFonts w:ascii="Bookman Old Style" w:hAnsi="Bookman Old Style"/>
          <w:sz w:val="18"/>
          <w:szCs w:val="18"/>
          <w:lang w:val="es-CO"/>
        </w:rPr>
        <w:t xml:space="preserve">, N.; Araya, M.; </w:t>
      </w:r>
      <w:r w:rsidR="000938DC" w:rsidRPr="00AA5421">
        <w:rPr>
          <w:rFonts w:ascii="Bookman Old Style" w:hAnsi="Bookman Old Style"/>
          <w:sz w:val="18"/>
          <w:szCs w:val="18"/>
          <w:lang w:val="es-CO"/>
        </w:rPr>
        <w:t>and</w:t>
      </w:r>
      <w:r w:rsidRPr="00143EF4">
        <w:rPr>
          <w:rFonts w:ascii="Bookman Old Style" w:hAnsi="Bookman Old Style"/>
          <w:sz w:val="18"/>
          <w:szCs w:val="18"/>
          <w:lang w:val="es-CO"/>
        </w:rPr>
        <w:t xml:space="preserve"> De </w:t>
      </w:r>
      <w:proofErr w:type="spellStart"/>
      <w:r w:rsidRPr="00143EF4">
        <w:rPr>
          <w:rFonts w:ascii="Bookman Old Style" w:hAnsi="Bookman Old Style"/>
          <w:sz w:val="18"/>
          <w:szCs w:val="18"/>
          <w:lang w:val="es-CO"/>
        </w:rPr>
        <w:t>Waele</w:t>
      </w:r>
      <w:proofErr w:type="spellEnd"/>
      <w:r w:rsidRPr="00143EF4">
        <w:rPr>
          <w:rFonts w:ascii="Bookman Old Style" w:hAnsi="Bookman Old Style"/>
          <w:sz w:val="18"/>
          <w:szCs w:val="18"/>
          <w:lang w:val="es-CO"/>
        </w:rPr>
        <w:t>, D. 2003. Efecto del pote sobre el crecimiento de las raíces, el potencial de reproducción de</w:t>
      </w:r>
      <w:r w:rsidRPr="00143EF4">
        <w:rPr>
          <w:rFonts w:ascii="Bookman Old Style" w:hAnsi="Bookman Old Style"/>
          <w:i/>
          <w:sz w:val="18"/>
          <w:szCs w:val="18"/>
          <w:lang w:val="es-CO"/>
        </w:rPr>
        <w:t xml:space="preserve"> R. </w:t>
      </w:r>
      <w:proofErr w:type="spellStart"/>
      <w:r w:rsidRPr="00143EF4">
        <w:rPr>
          <w:rFonts w:ascii="Bookman Old Style" w:hAnsi="Bookman Old Style"/>
          <w:i/>
          <w:sz w:val="18"/>
          <w:szCs w:val="18"/>
          <w:lang w:val="es-CO"/>
        </w:rPr>
        <w:t>similis</w:t>
      </w:r>
      <w:proofErr w:type="spellEnd"/>
      <w:r w:rsidRPr="00143EF4">
        <w:rPr>
          <w:rFonts w:ascii="Bookman Old Style" w:hAnsi="Bookman Old Style"/>
          <w:i/>
          <w:sz w:val="18"/>
          <w:szCs w:val="18"/>
          <w:lang w:val="es-CO"/>
        </w:rPr>
        <w:t xml:space="preserve"> </w:t>
      </w:r>
      <w:r w:rsidRPr="00143EF4">
        <w:rPr>
          <w:rFonts w:ascii="Bookman Old Style" w:hAnsi="Bookman Old Style"/>
          <w:sz w:val="18"/>
          <w:szCs w:val="18"/>
          <w:lang w:val="es-CO"/>
        </w:rPr>
        <w:t xml:space="preserve">y los daños que ocasiona a los bananos. </w:t>
      </w:r>
      <w:proofErr w:type="spellStart"/>
      <w:r w:rsidR="00061D51" w:rsidRPr="00EF1086">
        <w:rPr>
          <w:rFonts w:ascii="Bookman Old Style" w:hAnsi="Bookman Old Style"/>
          <w:sz w:val="18"/>
          <w:szCs w:val="18"/>
        </w:rPr>
        <w:t>Info</w:t>
      </w:r>
      <w:r w:rsidR="00061D51" w:rsidRPr="003D69F8">
        <w:rPr>
          <w:rFonts w:ascii="Bookman Old Style" w:hAnsi="Bookman Old Style"/>
          <w:sz w:val="18"/>
          <w:szCs w:val="18"/>
        </w:rPr>
        <w:t>musa</w:t>
      </w:r>
      <w:proofErr w:type="spellEnd"/>
      <w:r w:rsidR="00061D51" w:rsidRPr="00143EF4">
        <w:rPr>
          <w:rFonts w:ascii="Bookman Old Style" w:hAnsi="Bookman Old Style"/>
          <w:sz w:val="18"/>
          <w:szCs w:val="18"/>
        </w:rPr>
        <w:t xml:space="preserve"> </w:t>
      </w:r>
      <w:r w:rsidRPr="00143EF4">
        <w:rPr>
          <w:rFonts w:ascii="Bookman Old Style" w:hAnsi="Bookman Old Style"/>
          <w:sz w:val="18"/>
          <w:szCs w:val="18"/>
        </w:rPr>
        <w:t>12</w:t>
      </w:r>
      <w:r w:rsidR="00061D51">
        <w:rPr>
          <w:rFonts w:ascii="Bookman Old Style" w:hAnsi="Bookman Old Style"/>
          <w:sz w:val="18"/>
          <w:szCs w:val="18"/>
        </w:rPr>
        <w:t>(1):</w:t>
      </w:r>
      <w:r w:rsidRPr="00143EF4">
        <w:rPr>
          <w:rFonts w:ascii="Bookman Old Style" w:hAnsi="Bookman Old Style"/>
          <w:sz w:val="18"/>
          <w:szCs w:val="18"/>
        </w:rPr>
        <w:t>17</w:t>
      </w:r>
      <w:r w:rsidR="00061D51">
        <w:rPr>
          <w:rFonts w:ascii="Bookman Old Style" w:hAnsi="Bookman Old Style"/>
          <w:sz w:val="18"/>
          <w:szCs w:val="18"/>
        </w:rPr>
        <w:t xml:space="preserve"> </w:t>
      </w:r>
      <w:r w:rsidRPr="00143EF4">
        <w:rPr>
          <w:rFonts w:ascii="Bookman Old Style" w:hAnsi="Bookman Old Style"/>
          <w:sz w:val="18"/>
          <w:szCs w:val="18"/>
        </w:rPr>
        <w:t>-</w:t>
      </w:r>
      <w:r w:rsidR="00061D51">
        <w:rPr>
          <w:rFonts w:ascii="Bookman Old Style" w:hAnsi="Bookman Old Style"/>
          <w:sz w:val="18"/>
          <w:szCs w:val="18"/>
        </w:rPr>
        <w:t xml:space="preserve"> </w:t>
      </w:r>
      <w:r w:rsidRPr="00143EF4">
        <w:rPr>
          <w:rFonts w:ascii="Bookman Old Style" w:hAnsi="Bookman Old Style"/>
          <w:sz w:val="18"/>
          <w:szCs w:val="18"/>
        </w:rPr>
        <w:t>21.</w:t>
      </w:r>
    </w:p>
    <w:p w:rsidR="0059002F" w:rsidRPr="00D65D72" w:rsidRDefault="0059002F" w:rsidP="00140DC0">
      <w:pPr>
        <w:spacing w:after="0" w:line="240" w:lineRule="auto"/>
        <w:ind w:left="270" w:hanging="270"/>
        <w:jc w:val="both"/>
        <w:rPr>
          <w:rFonts w:ascii="Bookman Old Style" w:hAnsi="Bookman Old Style"/>
          <w:sz w:val="18"/>
          <w:szCs w:val="18"/>
          <w:lang w:val="es-MX"/>
        </w:rPr>
      </w:pPr>
      <w:proofErr w:type="spellStart"/>
      <w:proofErr w:type="gramStart"/>
      <w:r w:rsidRPr="000D294B">
        <w:rPr>
          <w:rFonts w:ascii="Bookman Old Style" w:hAnsi="Bookman Old Style"/>
          <w:sz w:val="18"/>
          <w:szCs w:val="18"/>
        </w:rPr>
        <w:t>Elsen</w:t>
      </w:r>
      <w:proofErr w:type="spellEnd"/>
      <w:r w:rsidRPr="000D294B">
        <w:rPr>
          <w:rFonts w:ascii="Bookman Old Style" w:hAnsi="Bookman Old Style"/>
          <w:sz w:val="18"/>
          <w:szCs w:val="18"/>
        </w:rPr>
        <w:t xml:space="preserve">, A.; </w:t>
      </w:r>
      <w:proofErr w:type="spellStart"/>
      <w:r w:rsidRPr="000D294B">
        <w:rPr>
          <w:rFonts w:ascii="Bookman Old Style" w:hAnsi="Bookman Old Style"/>
          <w:sz w:val="18"/>
          <w:szCs w:val="18"/>
        </w:rPr>
        <w:t>Declerck</w:t>
      </w:r>
      <w:proofErr w:type="spellEnd"/>
      <w:r w:rsidRPr="000D294B">
        <w:rPr>
          <w:rFonts w:ascii="Bookman Old Style" w:hAnsi="Bookman Old Style"/>
          <w:sz w:val="18"/>
          <w:szCs w:val="18"/>
        </w:rPr>
        <w:t xml:space="preserve">, S.; </w:t>
      </w:r>
      <w:r w:rsidR="000938DC" w:rsidRPr="00C257C3">
        <w:rPr>
          <w:rFonts w:ascii="Bookman Old Style" w:hAnsi="Bookman Old Style"/>
          <w:sz w:val="18"/>
          <w:szCs w:val="18"/>
        </w:rPr>
        <w:t>and</w:t>
      </w:r>
      <w:r w:rsidRPr="000D294B">
        <w:rPr>
          <w:rFonts w:ascii="Bookman Old Style" w:hAnsi="Bookman Old Style"/>
          <w:sz w:val="18"/>
          <w:szCs w:val="18"/>
        </w:rPr>
        <w:t xml:space="preserve"> De </w:t>
      </w:r>
      <w:proofErr w:type="spellStart"/>
      <w:r w:rsidRPr="000D294B">
        <w:rPr>
          <w:rFonts w:ascii="Bookman Old Style" w:hAnsi="Bookman Old Style"/>
          <w:sz w:val="18"/>
          <w:szCs w:val="18"/>
        </w:rPr>
        <w:t>Waele</w:t>
      </w:r>
      <w:proofErr w:type="spellEnd"/>
      <w:r w:rsidRPr="000D294B">
        <w:rPr>
          <w:rFonts w:ascii="Bookman Old Style" w:hAnsi="Bookman Old Style"/>
          <w:sz w:val="18"/>
          <w:szCs w:val="18"/>
        </w:rPr>
        <w:t>, D. 2002.</w:t>
      </w:r>
      <w:proofErr w:type="gramEnd"/>
      <w:r w:rsidRPr="000D294B">
        <w:rPr>
          <w:rFonts w:ascii="Bookman Old Style" w:hAnsi="Bookman Old Style"/>
          <w:sz w:val="18"/>
          <w:szCs w:val="18"/>
        </w:rPr>
        <w:t xml:space="preserve"> </w:t>
      </w:r>
      <w:r w:rsidRPr="00143EF4">
        <w:rPr>
          <w:rFonts w:ascii="Bookman Old Style" w:hAnsi="Bookman Old Style"/>
          <w:sz w:val="18"/>
          <w:szCs w:val="18"/>
        </w:rPr>
        <w:t xml:space="preserve">Effect of three </w:t>
      </w:r>
      <w:proofErr w:type="spellStart"/>
      <w:r w:rsidRPr="00143EF4">
        <w:rPr>
          <w:rFonts w:ascii="Bookman Old Style" w:hAnsi="Bookman Old Style"/>
          <w:sz w:val="18"/>
          <w:szCs w:val="18"/>
        </w:rPr>
        <w:t>arbuscular</w:t>
      </w:r>
      <w:proofErr w:type="spellEnd"/>
      <w:r w:rsidRPr="00143EF4">
        <w:rPr>
          <w:rFonts w:ascii="Bookman Old Style" w:hAnsi="Bookman Old Style"/>
          <w:sz w:val="18"/>
          <w:szCs w:val="18"/>
        </w:rPr>
        <w:t xml:space="preserve"> </w:t>
      </w:r>
      <w:proofErr w:type="spellStart"/>
      <w:r w:rsidRPr="00143EF4">
        <w:rPr>
          <w:rFonts w:ascii="Bookman Old Style" w:hAnsi="Bookman Old Style"/>
          <w:sz w:val="18"/>
          <w:szCs w:val="18"/>
        </w:rPr>
        <w:t>mycorhizal</w:t>
      </w:r>
      <w:proofErr w:type="spellEnd"/>
      <w:r w:rsidRPr="00143EF4">
        <w:rPr>
          <w:rFonts w:ascii="Bookman Old Style" w:hAnsi="Bookman Old Style"/>
          <w:sz w:val="18"/>
          <w:szCs w:val="18"/>
        </w:rPr>
        <w:t xml:space="preserve"> fungi on root-knot nematode (</w:t>
      </w:r>
      <w:proofErr w:type="spellStart"/>
      <w:r w:rsidRPr="00143EF4">
        <w:rPr>
          <w:rFonts w:ascii="Bookman Old Style" w:hAnsi="Bookman Old Style"/>
          <w:i/>
          <w:sz w:val="18"/>
          <w:szCs w:val="18"/>
        </w:rPr>
        <w:t>Meloidogyne</w:t>
      </w:r>
      <w:proofErr w:type="spellEnd"/>
      <w:r w:rsidRPr="00143EF4">
        <w:rPr>
          <w:rFonts w:ascii="Bookman Old Style" w:hAnsi="Bookman Old Style"/>
          <w:sz w:val="18"/>
          <w:szCs w:val="18"/>
        </w:rPr>
        <w:t xml:space="preserve"> spp.) infection of </w:t>
      </w:r>
      <w:r w:rsidRPr="00143EF4">
        <w:rPr>
          <w:rFonts w:ascii="Bookman Old Style" w:hAnsi="Bookman Old Style"/>
          <w:i/>
          <w:sz w:val="18"/>
          <w:szCs w:val="18"/>
        </w:rPr>
        <w:t>Musa</w:t>
      </w:r>
      <w:r w:rsidRPr="00143EF4">
        <w:rPr>
          <w:rFonts w:ascii="Bookman Old Style" w:hAnsi="Bookman Old Style"/>
          <w:sz w:val="18"/>
          <w:szCs w:val="18"/>
        </w:rPr>
        <w:t xml:space="preserve">. </w:t>
      </w:r>
      <w:proofErr w:type="spellStart"/>
      <w:r w:rsidR="00061D51" w:rsidRPr="00061D51">
        <w:rPr>
          <w:rFonts w:ascii="Bookman Old Style" w:hAnsi="Bookman Old Style"/>
          <w:sz w:val="18"/>
          <w:szCs w:val="18"/>
          <w:lang w:val="es-MX"/>
        </w:rPr>
        <w:t>Infomusa</w:t>
      </w:r>
      <w:proofErr w:type="spellEnd"/>
      <w:r w:rsidR="00061D51" w:rsidRPr="00D65D72">
        <w:rPr>
          <w:rFonts w:ascii="Bookman Old Style" w:hAnsi="Bookman Old Style"/>
          <w:i/>
          <w:sz w:val="18"/>
          <w:szCs w:val="18"/>
          <w:lang w:val="es-MX"/>
        </w:rPr>
        <w:t xml:space="preserve"> </w:t>
      </w:r>
      <w:r w:rsidRPr="00D65D72">
        <w:rPr>
          <w:rFonts w:ascii="Bookman Old Style" w:hAnsi="Bookman Old Style"/>
          <w:sz w:val="18"/>
          <w:szCs w:val="18"/>
          <w:lang w:val="es-MX"/>
        </w:rPr>
        <w:t>11</w:t>
      </w:r>
      <w:r w:rsidR="00061D51">
        <w:rPr>
          <w:rFonts w:ascii="Bookman Old Style" w:hAnsi="Bookman Old Style"/>
          <w:sz w:val="18"/>
          <w:szCs w:val="18"/>
          <w:lang w:val="es-MX"/>
        </w:rPr>
        <w:t>(1):</w:t>
      </w:r>
      <w:r w:rsidRPr="00D65D72">
        <w:rPr>
          <w:rFonts w:ascii="Bookman Old Style" w:hAnsi="Bookman Old Style"/>
          <w:sz w:val="18"/>
          <w:szCs w:val="18"/>
          <w:lang w:val="es-MX"/>
        </w:rPr>
        <w:t>21</w:t>
      </w:r>
      <w:r w:rsidR="00061D51">
        <w:rPr>
          <w:rFonts w:ascii="Bookman Old Style" w:hAnsi="Bookman Old Style"/>
          <w:sz w:val="18"/>
          <w:szCs w:val="18"/>
          <w:lang w:val="es-MX"/>
        </w:rPr>
        <w:t xml:space="preserve"> </w:t>
      </w:r>
      <w:r w:rsidRPr="00D65D72">
        <w:rPr>
          <w:rFonts w:ascii="Bookman Old Style" w:hAnsi="Bookman Old Style"/>
          <w:sz w:val="18"/>
          <w:szCs w:val="18"/>
          <w:lang w:val="es-MX"/>
        </w:rPr>
        <w:t>-</w:t>
      </w:r>
      <w:r w:rsidR="00061D51">
        <w:rPr>
          <w:rFonts w:ascii="Bookman Old Style" w:hAnsi="Bookman Old Style"/>
          <w:sz w:val="18"/>
          <w:szCs w:val="18"/>
          <w:lang w:val="es-MX"/>
        </w:rPr>
        <w:t xml:space="preserve"> </w:t>
      </w:r>
      <w:r w:rsidRPr="00D65D72">
        <w:rPr>
          <w:rFonts w:ascii="Bookman Old Style" w:hAnsi="Bookman Old Style"/>
          <w:sz w:val="18"/>
          <w:szCs w:val="18"/>
          <w:lang w:val="es-MX"/>
        </w:rPr>
        <w:t>23.</w:t>
      </w:r>
    </w:p>
    <w:p w:rsidR="0059002F" w:rsidRPr="00143EF4" w:rsidRDefault="0059002F" w:rsidP="00140DC0">
      <w:pPr>
        <w:autoSpaceDE w:val="0"/>
        <w:autoSpaceDN w:val="0"/>
        <w:adjustRightInd w:val="0"/>
        <w:spacing w:after="0" w:line="240" w:lineRule="auto"/>
        <w:ind w:left="270" w:hanging="270"/>
        <w:jc w:val="both"/>
        <w:rPr>
          <w:rFonts w:ascii="Bookman Old Style" w:hAnsi="Bookman Old Style"/>
          <w:sz w:val="18"/>
          <w:szCs w:val="18"/>
        </w:rPr>
      </w:pPr>
      <w:proofErr w:type="spellStart"/>
      <w:proofErr w:type="gramStart"/>
      <w:r w:rsidRPr="007A0EA5">
        <w:rPr>
          <w:rFonts w:ascii="Bookman Old Style" w:hAnsi="Bookman Old Style"/>
          <w:sz w:val="18"/>
          <w:szCs w:val="18"/>
        </w:rPr>
        <w:t>Elsen</w:t>
      </w:r>
      <w:proofErr w:type="spellEnd"/>
      <w:r w:rsidRPr="007A0EA5">
        <w:rPr>
          <w:rFonts w:ascii="Bookman Old Style" w:hAnsi="Bookman Old Style"/>
          <w:sz w:val="18"/>
          <w:szCs w:val="18"/>
        </w:rPr>
        <w:t xml:space="preserve">, A.; </w:t>
      </w:r>
      <w:proofErr w:type="spellStart"/>
      <w:r w:rsidRPr="007A0EA5">
        <w:rPr>
          <w:rFonts w:ascii="Bookman Old Style" w:hAnsi="Bookman Old Style"/>
          <w:sz w:val="18"/>
          <w:szCs w:val="18"/>
        </w:rPr>
        <w:t>Baimey</w:t>
      </w:r>
      <w:proofErr w:type="spellEnd"/>
      <w:r w:rsidRPr="007A0EA5">
        <w:rPr>
          <w:rFonts w:ascii="Bookman Old Style" w:hAnsi="Bookman Old Style"/>
          <w:sz w:val="18"/>
          <w:szCs w:val="18"/>
        </w:rPr>
        <w:t xml:space="preserve">, H.; </w:t>
      </w:r>
      <w:proofErr w:type="spellStart"/>
      <w:r w:rsidRPr="007A0EA5">
        <w:rPr>
          <w:rFonts w:ascii="Bookman Old Style" w:hAnsi="Bookman Old Style"/>
          <w:sz w:val="18"/>
          <w:szCs w:val="18"/>
        </w:rPr>
        <w:t>Swennen</w:t>
      </w:r>
      <w:proofErr w:type="spellEnd"/>
      <w:r w:rsidRPr="007A0EA5">
        <w:rPr>
          <w:rFonts w:ascii="Bookman Old Style" w:hAnsi="Bookman Old Style"/>
          <w:sz w:val="18"/>
          <w:szCs w:val="18"/>
        </w:rPr>
        <w:t xml:space="preserve">, R.; </w:t>
      </w:r>
      <w:r w:rsidR="000938DC" w:rsidRPr="00C257C3">
        <w:rPr>
          <w:rFonts w:ascii="Bookman Old Style" w:hAnsi="Bookman Old Style"/>
          <w:sz w:val="18"/>
          <w:szCs w:val="18"/>
        </w:rPr>
        <w:t>and</w:t>
      </w:r>
      <w:r w:rsidRPr="007A0EA5">
        <w:rPr>
          <w:rFonts w:ascii="Bookman Old Style" w:hAnsi="Bookman Old Style"/>
          <w:sz w:val="18"/>
          <w:szCs w:val="18"/>
        </w:rPr>
        <w:t xml:space="preserve"> De </w:t>
      </w:r>
      <w:proofErr w:type="spellStart"/>
      <w:r w:rsidRPr="007A0EA5">
        <w:rPr>
          <w:rFonts w:ascii="Bookman Old Style" w:hAnsi="Bookman Old Style"/>
          <w:sz w:val="18"/>
          <w:szCs w:val="18"/>
        </w:rPr>
        <w:t>Waele</w:t>
      </w:r>
      <w:proofErr w:type="spellEnd"/>
      <w:r w:rsidRPr="007A0EA5">
        <w:rPr>
          <w:rFonts w:ascii="Bookman Old Style" w:hAnsi="Bookman Old Style"/>
          <w:sz w:val="18"/>
          <w:szCs w:val="18"/>
        </w:rPr>
        <w:t>, D. 2003.</w:t>
      </w:r>
      <w:proofErr w:type="gramEnd"/>
      <w:r w:rsidRPr="007A0EA5">
        <w:rPr>
          <w:rFonts w:ascii="Bookman Old Style" w:hAnsi="Bookman Old Style"/>
          <w:sz w:val="18"/>
          <w:szCs w:val="18"/>
        </w:rPr>
        <w:t xml:space="preserve"> </w:t>
      </w:r>
      <w:r w:rsidRPr="00143EF4">
        <w:rPr>
          <w:rFonts w:ascii="Bookman Old Style" w:hAnsi="Bookman Old Style"/>
          <w:sz w:val="18"/>
          <w:szCs w:val="18"/>
        </w:rPr>
        <w:t xml:space="preserve">Relative </w:t>
      </w:r>
      <w:proofErr w:type="spellStart"/>
      <w:r w:rsidRPr="00143EF4">
        <w:rPr>
          <w:rFonts w:ascii="Bookman Old Style" w:hAnsi="Bookman Old Style"/>
          <w:sz w:val="18"/>
          <w:szCs w:val="18"/>
        </w:rPr>
        <w:t>mycorrhizal</w:t>
      </w:r>
      <w:proofErr w:type="spellEnd"/>
      <w:r w:rsidRPr="00143EF4">
        <w:rPr>
          <w:rFonts w:ascii="Bookman Old Style" w:hAnsi="Bookman Old Style"/>
          <w:sz w:val="18"/>
          <w:szCs w:val="18"/>
        </w:rPr>
        <w:t xml:space="preserve"> dependency and </w:t>
      </w:r>
      <w:proofErr w:type="spellStart"/>
      <w:r w:rsidRPr="00143EF4">
        <w:rPr>
          <w:rFonts w:ascii="Bookman Old Style" w:hAnsi="Bookman Old Style"/>
          <w:sz w:val="18"/>
          <w:szCs w:val="18"/>
        </w:rPr>
        <w:t>mycorrhiza</w:t>
      </w:r>
      <w:proofErr w:type="spellEnd"/>
      <w:r w:rsidRPr="00143EF4">
        <w:rPr>
          <w:rFonts w:ascii="Bookman Old Style" w:hAnsi="Bookman Old Style"/>
          <w:sz w:val="18"/>
          <w:szCs w:val="18"/>
        </w:rPr>
        <w:t>-nematode interaction in banana cultivars (</w:t>
      </w:r>
      <w:r w:rsidRPr="00D65D72">
        <w:rPr>
          <w:rFonts w:ascii="Bookman Old Style" w:hAnsi="Bookman Old Style"/>
          <w:i/>
          <w:sz w:val="18"/>
          <w:szCs w:val="18"/>
        </w:rPr>
        <w:t>Musa</w:t>
      </w:r>
      <w:r w:rsidRPr="00143EF4">
        <w:rPr>
          <w:rFonts w:ascii="Bookman Old Style" w:hAnsi="Bookman Old Style"/>
          <w:sz w:val="18"/>
          <w:szCs w:val="18"/>
        </w:rPr>
        <w:t xml:space="preserve"> spp.) differing in nematode susceptibility. </w:t>
      </w:r>
      <w:r w:rsidRPr="00061D51">
        <w:rPr>
          <w:rFonts w:ascii="Bookman Old Style" w:hAnsi="Bookman Old Style"/>
          <w:sz w:val="18"/>
          <w:szCs w:val="18"/>
        </w:rPr>
        <w:t>Plant Soil</w:t>
      </w:r>
      <w:r w:rsidRPr="00143EF4">
        <w:rPr>
          <w:rFonts w:ascii="Bookman Old Style" w:hAnsi="Bookman Old Style"/>
          <w:sz w:val="18"/>
          <w:szCs w:val="18"/>
        </w:rPr>
        <w:t xml:space="preserve"> 256:303</w:t>
      </w:r>
      <w:r w:rsidR="00061D51">
        <w:rPr>
          <w:rFonts w:ascii="Bookman Old Style" w:hAnsi="Bookman Old Style"/>
          <w:sz w:val="18"/>
          <w:szCs w:val="18"/>
        </w:rPr>
        <w:t xml:space="preserve"> </w:t>
      </w:r>
      <w:r w:rsidR="00D65D72">
        <w:rPr>
          <w:rFonts w:ascii="Bookman Old Style" w:hAnsi="Bookman Old Style"/>
          <w:sz w:val="18"/>
          <w:szCs w:val="18"/>
        </w:rPr>
        <w:t>-</w:t>
      </w:r>
      <w:r w:rsidR="00061D51">
        <w:rPr>
          <w:rFonts w:ascii="Bookman Old Style" w:hAnsi="Bookman Old Style"/>
          <w:sz w:val="18"/>
          <w:szCs w:val="18"/>
        </w:rPr>
        <w:t xml:space="preserve"> </w:t>
      </w:r>
      <w:r w:rsidRPr="00143EF4">
        <w:rPr>
          <w:rFonts w:ascii="Bookman Old Style" w:hAnsi="Bookman Old Style"/>
          <w:sz w:val="18"/>
          <w:szCs w:val="18"/>
        </w:rPr>
        <w:t>313.</w:t>
      </w:r>
    </w:p>
    <w:p w:rsidR="0059002F" w:rsidRPr="00061D51" w:rsidRDefault="0059002F" w:rsidP="00140DC0">
      <w:pPr>
        <w:spacing w:after="0" w:line="240" w:lineRule="auto"/>
        <w:ind w:left="270" w:hanging="270"/>
        <w:jc w:val="both"/>
        <w:rPr>
          <w:rFonts w:ascii="Bookman Old Style" w:hAnsi="Bookman Old Style"/>
          <w:sz w:val="18"/>
          <w:szCs w:val="18"/>
          <w:lang w:val="es-ES"/>
        </w:rPr>
      </w:pPr>
      <w:proofErr w:type="spellStart"/>
      <w:proofErr w:type="gramStart"/>
      <w:r w:rsidRPr="00B94EE8">
        <w:rPr>
          <w:rFonts w:ascii="Bookman Old Style" w:hAnsi="Bookman Old Style"/>
          <w:sz w:val="18"/>
          <w:szCs w:val="18"/>
        </w:rPr>
        <w:t>Elsen</w:t>
      </w:r>
      <w:proofErr w:type="spellEnd"/>
      <w:r w:rsidRPr="00B94EE8">
        <w:rPr>
          <w:rFonts w:ascii="Bookman Old Style" w:hAnsi="Bookman Old Style"/>
          <w:sz w:val="18"/>
          <w:szCs w:val="18"/>
        </w:rPr>
        <w:t xml:space="preserve">, A.; </w:t>
      </w:r>
      <w:proofErr w:type="spellStart"/>
      <w:r w:rsidRPr="00B94EE8">
        <w:rPr>
          <w:rFonts w:ascii="Bookman Old Style" w:hAnsi="Bookman Old Style"/>
          <w:sz w:val="18"/>
          <w:szCs w:val="18"/>
        </w:rPr>
        <w:t>Gervacio</w:t>
      </w:r>
      <w:proofErr w:type="spellEnd"/>
      <w:r w:rsidRPr="00B94EE8">
        <w:rPr>
          <w:rFonts w:ascii="Bookman Old Style" w:hAnsi="Bookman Old Style"/>
          <w:sz w:val="18"/>
          <w:szCs w:val="18"/>
        </w:rPr>
        <w:t xml:space="preserve">, D.; </w:t>
      </w:r>
      <w:proofErr w:type="spellStart"/>
      <w:r w:rsidRPr="00B94EE8">
        <w:rPr>
          <w:rFonts w:ascii="Bookman Old Style" w:hAnsi="Bookman Old Style"/>
          <w:sz w:val="18"/>
          <w:szCs w:val="18"/>
        </w:rPr>
        <w:t>Swennen</w:t>
      </w:r>
      <w:proofErr w:type="spellEnd"/>
      <w:r w:rsidRPr="00B94EE8">
        <w:rPr>
          <w:rFonts w:ascii="Bookman Old Style" w:hAnsi="Bookman Old Style"/>
          <w:sz w:val="18"/>
          <w:szCs w:val="18"/>
        </w:rPr>
        <w:t xml:space="preserve">, R.; </w:t>
      </w:r>
      <w:r w:rsidR="000938DC" w:rsidRPr="00C257C3">
        <w:rPr>
          <w:rFonts w:ascii="Bookman Old Style" w:hAnsi="Bookman Old Style"/>
          <w:sz w:val="18"/>
          <w:szCs w:val="18"/>
        </w:rPr>
        <w:t>and</w:t>
      </w:r>
      <w:r w:rsidRPr="00B94EE8">
        <w:rPr>
          <w:rFonts w:ascii="Bookman Old Style" w:hAnsi="Bookman Old Style"/>
          <w:sz w:val="18"/>
          <w:szCs w:val="18"/>
        </w:rPr>
        <w:t xml:space="preserve"> De </w:t>
      </w:r>
      <w:proofErr w:type="spellStart"/>
      <w:r w:rsidRPr="00B94EE8">
        <w:rPr>
          <w:rFonts w:ascii="Bookman Old Style" w:hAnsi="Bookman Old Style"/>
          <w:sz w:val="18"/>
          <w:szCs w:val="18"/>
        </w:rPr>
        <w:t>Waele</w:t>
      </w:r>
      <w:proofErr w:type="spellEnd"/>
      <w:r w:rsidRPr="00B94EE8">
        <w:rPr>
          <w:rFonts w:ascii="Bookman Old Style" w:hAnsi="Bookman Old Style"/>
          <w:sz w:val="18"/>
          <w:szCs w:val="18"/>
        </w:rPr>
        <w:t>, D. 2008.</w:t>
      </w:r>
      <w:proofErr w:type="gramEnd"/>
      <w:r w:rsidRPr="00B94EE8">
        <w:rPr>
          <w:rFonts w:ascii="Bookman Old Style" w:hAnsi="Bookman Old Style"/>
          <w:sz w:val="18"/>
          <w:szCs w:val="18"/>
        </w:rPr>
        <w:t xml:space="preserve"> </w:t>
      </w:r>
      <w:r w:rsidRPr="00143EF4">
        <w:rPr>
          <w:rFonts w:ascii="Bookman Old Style" w:hAnsi="Bookman Old Style"/>
          <w:sz w:val="18"/>
          <w:szCs w:val="18"/>
        </w:rPr>
        <w:t xml:space="preserve">AMF-induced </w:t>
      </w:r>
      <w:proofErr w:type="spellStart"/>
      <w:r w:rsidRPr="00143EF4">
        <w:rPr>
          <w:rFonts w:ascii="Bookman Old Style" w:hAnsi="Bookman Old Style"/>
          <w:sz w:val="18"/>
          <w:szCs w:val="18"/>
        </w:rPr>
        <w:t>biocontrol</w:t>
      </w:r>
      <w:proofErr w:type="spellEnd"/>
      <w:r w:rsidRPr="00143EF4">
        <w:rPr>
          <w:rFonts w:ascii="Bookman Old Style" w:hAnsi="Bookman Old Style"/>
          <w:sz w:val="18"/>
          <w:szCs w:val="18"/>
        </w:rPr>
        <w:t xml:space="preserve"> against plant parasitic nematodes in </w:t>
      </w:r>
      <w:r w:rsidRPr="00143EF4">
        <w:rPr>
          <w:rFonts w:ascii="Bookman Old Style" w:hAnsi="Bookman Old Style"/>
          <w:i/>
          <w:sz w:val="18"/>
          <w:szCs w:val="18"/>
        </w:rPr>
        <w:t>Musa</w:t>
      </w:r>
      <w:r w:rsidRPr="00143EF4">
        <w:rPr>
          <w:rFonts w:ascii="Bookman Old Style" w:hAnsi="Bookman Old Style"/>
          <w:sz w:val="18"/>
          <w:szCs w:val="18"/>
        </w:rPr>
        <w:t xml:space="preserve"> sp</w:t>
      </w:r>
      <w:r w:rsidR="00D65D72">
        <w:rPr>
          <w:rFonts w:ascii="Bookman Old Style" w:hAnsi="Bookman Old Style"/>
          <w:sz w:val="18"/>
          <w:szCs w:val="18"/>
        </w:rPr>
        <w:t>.</w:t>
      </w:r>
      <w:r w:rsidRPr="00143EF4">
        <w:rPr>
          <w:rFonts w:ascii="Bookman Old Style" w:hAnsi="Bookman Old Style"/>
          <w:sz w:val="18"/>
          <w:szCs w:val="18"/>
        </w:rPr>
        <w:t xml:space="preserve">: a systemic effect. </w:t>
      </w:r>
      <w:proofErr w:type="spellStart"/>
      <w:r w:rsidRPr="00061D51">
        <w:rPr>
          <w:rFonts w:ascii="Bookman Old Style" w:hAnsi="Bookman Old Style"/>
          <w:sz w:val="18"/>
          <w:szCs w:val="18"/>
          <w:lang w:val="es-ES"/>
        </w:rPr>
        <w:t>Mycorrhiza</w:t>
      </w:r>
      <w:proofErr w:type="spellEnd"/>
      <w:r w:rsidR="00061D51">
        <w:rPr>
          <w:rFonts w:ascii="Bookman Old Style" w:hAnsi="Bookman Old Style"/>
          <w:sz w:val="18"/>
          <w:szCs w:val="18"/>
          <w:lang w:val="es-ES"/>
        </w:rPr>
        <w:t xml:space="preserve"> 18:</w:t>
      </w:r>
      <w:r w:rsidRPr="00061D51">
        <w:rPr>
          <w:rFonts w:ascii="Bookman Old Style" w:hAnsi="Bookman Old Style"/>
          <w:sz w:val="18"/>
          <w:szCs w:val="18"/>
          <w:lang w:val="es-ES"/>
        </w:rPr>
        <w:t>251</w:t>
      </w:r>
      <w:r w:rsidR="00061D51">
        <w:rPr>
          <w:rFonts w:ascii="Bookman Old Style" w:hAnsi="Bookman Old Style"/>
          <w:sz w:val="18"/>
          <w:szCs w:val="18"/>
          <w:lang w:val="es-ES"/>
        </w:rPr>
        <w:t xml:space="preserve"> </w:t>
      </w:r>
      <w:r w:rsidRPr="00061D51">
        <w:rPr>
          <w:rFonts w:ascii="Bookman Old Style" w:hAnsi="Bookman Old Style"/>
          <w:sz w:val="18"/>
          <w:szCs w:val="18"/>
          <w:lang w:val="es-ES"/>
        </w:rPr>
        <w:t>-</w:t>
      </w:r>
      <w:r w:rsidR="00061D51">
        <w:rPr>
          <w:rFonts w:ascii="Bookman Old Style" w:hAnsi="Bookman Old Style"/>
          <w:sz w:val="18"/>
          <w:szCs w:val="18"/>
          <w:lang w:val="es-ES"/>
        </w:rPr>
        <w:t xml:space="preserve"> </w:t>
      </w:r>
      <w:r w:rsidRPr="00061D51">
        <w:rPr>
          <w:rFonts w:ascii="Bookman Old Style" w:hAnsi="Bookman Old Style"/>
          <w:sz w:val="18"/>
          <w:szCs w:val="18"/>
          <w:lang w:val="es-ES"/>
        </w:rPr>
        <w:t>256.</w:t>
      </w:r>
    </w:p>
    <w:p w:rsidR="0059002F" w:rsidRPr="00143EF4" w:rsidRDefault="0059002F" w:rsidP="00140DC0">
      <w:pPr>
        <w:spacing w:after="0" w:line="240" w:lineRule="auto"/>
        <w:ind w:left="270" w:hanging="270"/>
        <w:jc w:val="both"/>
        <w:outlineLvl w:val="0"/>
        <w:rPr>
          <w:rFonts w:ascii="Bookman Old Style" w:hAnsi="Bookman Old Style"/>
          <w:sz w:val="18"/>
          <w:szCs w:val="18"/>
          <w:u w:val="single"/>
          <w:lang w:val="es-CO"/>
        </w:rPr>
      </w:pPr>
      <w:r w:rsidRPr="00061D51">
        <w:rPr>
          <w:rFonts w:ascii="Bookman Old Style" w:hAnsi="Bookman Old Style"/>
          <w:bCs/>
          <w:sz w:val="18"/>
          <w:szCs w:val="18"/>
          <w:lang w:val="es-ES"/>
        </w:rPr>
        <w:t xml:space="preserve">FAO. 2009. </w:t>
      </w:r>
      <w:proofErr w:type="spellStart"/>
      <w:r w:rsidR="00061D51" w:rsidRPr="00061D51">
        <w:rPr>
          <w:rFonts w:ascii="Bookman Old Style" w:hAnsi="Bookman Old Style"/>
          <w:bCs/>
          <w:sz w:val="18"/>
          <w:szCs w:val="18"/>
          <w:lang w:val="es-ES"/>
        </w:rPr>
        <w:t>Faostat</w:t>
      </w:r>
      <w:proofErr w:type="spellEnd"/>
      <w:r w:rsidRPr="00061D51">
        <w:rPr>
          <w:rFonts w:ascii="Bookman Old Style" w:hAnsi="Bookman Old Style"/>
          <w:bCs/>
          <w:sz w:val="18"/>
          <w:szCs w:val="18"/>
          <w:lang w:val="es-ES"/>
        </w:rPr>
        <w:t xml:space="preserve">. Disponible en: </w:t>
      </w:r>
      <w:hyperlink r:id="rId17" w:history="1">
        <w:r w:rsidRPr="007D26CF">
          <w:rPr>
            <w:rStyle w:val="Hipervnculo"/>
            <w:rFonts w:ascii="Bookman Old Style" w:hAnsi="Bookman Old Style"/>
            <w:color w:val="000000"/>
            <w:sz w:val="18"/>
            <w:szCs w:val="18"/>
            <w:u w:val="none"/>
            <w:lang w:val="es-ES"/>
          </w:rPr>
          <w:t>http://faostat.fao.org/site/339/default.aspx</w:t>
        </w:r>
      </w:hyperlink>
      <w:r w:rsidRPr="00061D51">
        <w:rPr>
          <w:rFonts w:ascii="Bookman Old Style" w:hAnsi="Bookman Old Style"/>
          <w:sz w:val="18"/>
          <w:szCs w:val="18"/>
          <w:lang w:val="es-ES"/>
        </w:rPr>
        <w:t xml:space="preserve"> [Fecha d</w:t>
      </w:r>
      <w:r w:rsidRPr="00143EF4">
        <w:rPr>
          <w:rFonts w:ascii="Bookman Old Style" w:hAnsi="Bookman Old Style"/>
          <w:sz w:val="18"/>
          <w:szCs w:val="18"/>
          <w:lang w:val="es-CO"/>
        </w:rPr>
        <w:t>e revisión Marzo de 2011].</w:t>
      </w:r>
    </w:p>
    <w:p w:rsidR="0059002F" w:rsidRPr="00143EF4" w:rsidRDefault="0059002F" w:rsidP="00140DC0">
      <w:pPr>
        <w:spacing w:after="0" w:line="240" w:lineRule="auto"/>
        <w:ind w:left="270" w:hanging="270"/>
        <w:jc w:val="both"/>
        <w:rPr>
          <w:rFonts w:ascii="Bookman Old Style" w:hAnsi="Bookman Old Style"/>
          <w:sz w:val="18"/>
          <w:szCs w:val="18"/>
          <w:lang w:val="es-CO"/>
        </w:rPr>
      </w:pPr>
      <w:r w:rsidRPr="00143EF4">
        <w:rPr>
          <w:rFonts w:ascii="Bookman Old Style" w:hAnsi="Bookman Old Style"/>
          <w:sz w:val="18"/>
          <w:szCs w:val="18"/>
          <w:lang w:val="es-CO"/>
        </w:rPr>
        <w:t>González, S</w:t>
      </w:r>
      <w:r w:rsidR="00061D51">
        <w:rPr>
          <w:rFonts w:ascii="Bookman Old Style" w:hAnsi="Bookman Old Style"/>
          <w:sz w:val="18"/>
          <w:szCs w:val="18"/>
          <w:lang w:val="es-CO"/>
        </w:rPr>
        <w:t>. 2011. Federación Nacional de P</w:t>
      </w:r>
      <w:r w:rsidRPr="00143EF4">
        <w:rPr>
          <w:rFonts w:ascii="Bookman Old Style" w:hAnsi="Bookman Old Style"/>
          <w:sz w:val="18"/>
          <w:szCs w:val="18"/>
          <w:lang w:val="es-CO"/>
        </w:rPr>
        <w:t xml:space="preserve">lataneros </w:t>
      </w:r>
      <w:r w:rsidR="00061D51">
        <w:rPr>
          <w:rFonts w:ascii="Bookman Old Style" w:hAnsi="Bookman Old Style"/>
          <w:sz w:val="18"/>
          <w:szCs w:val="18"/>
          <w:lang w:val="es-CO"/>
        </w:rPr>
        <w:t>(</w:t>
      </w:r>
      <w:proofErr w:type="spellStart"/>
      <w:r w:rsidR="00061D51" w:rsidRPr="00143EF4">
        <w:rPr>
          <w:rFonts w:ascii="Bookman Old Style" w:hAnsi="Bookman Old Style"/>
          <w:sz w:val="18"/>
          <w:szCs w:val="18"/>
          <w:lang w:val="es-CO"/>
        </w:rPr>
        <w:t>Fedeplátano</w:t>
      </w:r>
      <w:proofErr w:type="spellEnd"/>
      <w:r w:rsidR="00061D51">
        <w:rPr>
          <w:rFonts w:ascii="Bookman Old Style" w:hAnsi="Bookman Old Style"/>
          <w:sz w:val="18"/>
          <w:szCs w:val="18"/>
          <w:lang w:val="es-CO"/>
        </w:rPr>
        <w:t>)</w:t>
      </w:r>
      <w:r w:rsidRPr="00143EF4">
        <w:rPr>
          <w:rFonts w:ascii="Bookman Old Style" w:hAnsi="Bookman Old Style"/>
          <w:sz w:val="18"/>
          <w:szCs w:val="18"/>
          <w:lang w:val="es-CO"/>
        </w:rPr>
        <w:t>. Bol</w:t>
      </w:r>
      <w:r w:rsidR="00061D51">
        <w:rPr>
          <w:rFonts w:ascii="Bookman Old Style" w:hAnsi="Bookman Old Style"/>
          <w:sz w:val="18"/>
          <w:szCs w:val="18"/>
          <w:lang w:val="es-CO"/>
        </w:rPr>
        <w:t>.</w:t>
      </w:r>
      <w:r w:rsidRPr="00143EF4">
        <w:rPr>
          <w:rFonts w:ascii="Bookman Old Style" w:hAnsi="Bookman Old Style"/>
          <w:sz w:val="18"/>
          <w:szCs w:val="18"/>
          <w:lang w:val="es-CO"/>
        </w:rPr>
        <w:t xml:space="preserve"> </w:t>
      </w:r>
      <w:proofErr w:type="spellStart"/>
      <w:r w:rsidR="00061D51" w:rsidRPr="00143EF4">
        <w:rPr>
          <w:rFonts w:ascii="Bookman Old Style" w:hAnsi="Bookman Old Style"/>
          <w:sz w:val="18"/>
          <w:szCs w:val="18"/>
          <w:lang w:val="es-CO"/>
        </w:rPr>
        <w:t>Musalac</w:t>
      </w:r>
      <w:proofErr w:type="spellEnd"/>
      <w:r w:rsidR="00061D51" w:rsidRPr="00143EF4">
        <w:rPr>
          <w:rFonts w:ascii="Bookman Old Style" w:hAnsi="Bookman Old Style"/>
          <w:sz w:val="18"/>
          <w:szCs w:val="18"/>
          <w:lang w:val="es-CO"/>
        </w:rPr>
        <w:t xml:space="preserve"> </w:t>
      </w:r>
      <w:r w:rsidRPr="00143EF4">
        <w:rPr>
          <w:rFonts w:ascii="Bookman Old Style" w:hAnsi="Bookman Old Style"/>
          <w:sz w:val="18"/>
          <w:szCs w:val="18"/>
          <w:lang w:val="es-CO"/>
        </w:rPr>
        <w:t>2</w:t>
      </w:r>
      <w:r w:rsidR="00061D51">
        <w:rPr>
          <w:rFonts w:ascii="Bookman Old Style" w:hAnsi="Bookman Old Style"/>
          <w:sz w:val="18"/>
          <w:szCs w:val="18"/>
          <w:lang w:val="es-CO"/>
        </w:rPr>
        <w:t>(2):</w:t>
      </w:r>
      <w:r w:rsidRPr="00143EF4">
        <w:rPr>
          <w:rFonts w:ascii="Bookman Old Style" w:hAnsi="Bookman Old Style"/>
          <w:sz w:val="18"/>
          <w:szCs w:val="18"/>
          <w:lang w:val="es-CO"/>
        </w:rPr>
        <w:t>11</w:t>
      </w:r>
      <w:r w:rsidR="00061D51">
        <w:rPr>
          <w:rFonts w:ascii="Bookman Old Style" w:hAnsi="Bookman Old Style"/>
          <w:sz w:val="18"/>
          <w:szCs w:val="18"/>
          <w:lang w:val="es-CO"/>
        </w:rPr>
        <w:t xml:space="preserve"> </w:t>
      </w:r>
      <w:r w:rsidRPr="00143EF4">
        <w:rPr>
          <w:rFonts w:ascii="Bookman Old Style" w:hAnsi="Bookman Old Style"/>
          <w:sz w:val="18"/>
          <w:szCs w:val="18"/>
          <w:lang w:val="es-CO"/>
        </w:rPr>
        <w:t>-</w:t>
      </w:r>
      <w:r w:rsidR="00061D51">
        <w:rPr>
          <w:rFonts w:ascii="Bookman Old Style" w:hAnsi="Bookman Old Style"/>
          <w:sz w:val="18"/>
          <w:szCs w:val="18"/>
          <w:lang w:val="es-CO"/>
        </w:rPr>
        <w:t xml:space="preserve"> </w:t>
      </w:r>
      <w:r w:rsidRPr="00143EF4">
        <w:rPr>
          <w:rFonts w:ascii="Bookman Old Style" w:hAnsi="Bookman Old Style"/>
          <w:sz w:val="18"/>
          <w:szCs w:val="18"/>
          <w:lang w:val="es-CO"/>
        </w:rPr>
        <w:t xml:space="preserve">12. Disponible en: </w:t>
      </w:r>
      <w:hyperlink r:id="rId18" w:history="1">
        <w:r w:rsidR="008E2097" w:rsidRPr="007D26CF">
          <w:rPr>
            <w:rStyle w:val="Hipervnculo"/>
            <w:rFonts w:ascii="Bookman Old Style" w:hAnsi="Bookman Old Style"/>
            <w:color w:val="000000"/>
            <w:sz w:val="18"/>
            <w:szCs w:val="18"/>
            <w:u w:val="none"/>
            <w:lang w:val="es-CO"/>
          </w:rPr>
          <w:t xml:space="preserve">http://bananas.bioversityinternational.org/files/files/pdf/ </w:t>
        </w:r>
        <w:proofErr w:type="spellStart"/>
        <w:r w:rsidR="008E2097" w:rsidRPr="007D26CF">
          <w:rPr>
            <w:rStyle w:val="Hipervnculo"/>
            <w:rFonts w:ascii="Bookman Old Style" w:hAnsi="Bookman Old Style"/>
            <w:color w:val="000000"/>
            <w:sz w:val="18"/>
            <w:szCs w:val="18"/>
            <w:u w:val="none"/>
            <w:lang w:val="es-CO"/>
          </w:rPr>
          <w:t>publications</w:t>
        </w:r>
        <w:proofErr w:type="spellEnd"/>
        <w:r w:rsidR="008E2097" w:rsidRPr="007D26CF">
          <w:rPr>
            <w:rStyle w:val="Hipervnculo"/>
            <w:rFonts w:ascii="Bookman Old Style" w:hAnsi="Bookman Old Style"/>
            <w:color w:val="000000"/>
            <w:sz w:val="18"/>
            <w:szCs w:val="18"/>
            <w:u w:val="none"/>
            <w:lang w:val="es-CO"/>
          </w:rPr>
          <w:t>/</w:t>
        </w:r>
        <w:proofErr w:type="spellStart"/>
        <w:r w:rsidR="008E2097" w:rsidRPr="007D26CF">
          <w:rPr>
            <w:rStyle w:val="Hipervnculo"/>
            <w:rFonts w:ascii="Bookman Old Style" w:hAnsi="Bookman Old Style"/>
            <w:color w:val="000000"/>
            <w:sz w:val="18"/>
            <w:szCs w:val="18"/>
            <w:u w:val="none"/>
            <w:lang w:val="es-CO"/>
          </w:rPr>
          <w:t>Boletin</w:t>
        </w:r>
        <w:proofErr w:type="spellEnd"/>
        <w:r w:rsidR="008E2097" w:rsidRPr="007D26CF">
          <w:rPr>
            <w:rStyle w:val="Hipervnculo"/>
            <w:rFonts w:ascii="Bookman Old Style" w:hAnsi="Bookman Old Style"/>
            <w:color w:val="000000"/>
            <w:sz w:val="18"/>
            <w:szCs w:val="18"/>
            <w:u w:val="none"/>
            <w:lang w:val="es-CO"/>
          </w:rPr>
          <w:t xml:space="preserve"> </w:t>
        </w:r>
        <w:proofErr w:type="spellStart"/>
        <w:r w:rsidR="008E2097" w:rsidRPr="007D26CF">
          <w:rPr>
            <w:rStyle w:val="Hipervnculo"/>
            <w:rFonts w:ascii="Bookman Old Style" w:hAnsi="Bookman Old Style"/>
            <w:color w:val="000000"/>
            <w:sz w:val="18"/>
            <w:szCs w:val="18"/>
            <w:u w:val="none"/>
            <w:lang w:val="es-CO"/>
          </w:rPr>
          <w:t>MUSALAC</w:t>
        </w:r>
        <w:proofErr w:type="spellEnd"/>
        <w:r w:rsidR="008E2097" w:rsidRPr="007D26CF">
          <w:rPr>
            <w:rStyle w:val="Hipervnculo"/>
            <w:rFonts w:ascii="Bookman Old Style" w:hAnsi="Bookman Old Style"/>
            <w:color w:val="000000"/>
            <w:sz w:val="18"/>
            <w:szCs w:val="18"/>
            <w:u w:val="none"/>
            <w:lang w:val="es-CO"/>
          </w:rPr>
          <w:t xml:space="preserve"> V2N2.pdf</w:t>
        </w:r>
      </w:hyperlink>
      <w:r w:rsidRPr="007D26CF">
        <w:rPr>
          <w:rFonts w:ascii="Bookman Old Style" w:hAnsi="Bookman Old Style"/>
          <w:color w:val="000000"/>
          <w:sz w:val="18"/>
          <w:szCs w:val="18"/>
          <w:lang w:val="es-CO"/>
        </w:rPr>
        <w:t>.</w:t>
      </w:r>
      <w:r w:rsidRPr="00143EF4">
        <w:rPr>
          <w:rFonts w:ascii="Bookman Old Style" w:hAnsi="Bookman Old Style"/>
          <w:sz w:val="18"/>
          <w:szCs w:val="18"/>
          <w:lang w:val="es-CO"/>
        </w:rPr>
        <w:t xml:space="preserve"> [Fecha de revisión Octubre 15 de 2011].</w:t>
      </w:r>
    </w:p>
    <w:p w:rsidR="0059002F" w:rsidRPr="00143EF4" w:rsidRDefault="0059002F" w:rsidP="00140DC0">
      <w:pPr>
        <w:spacing w:after="0" w:line="240" w:lineRule="auto"/>
        <w:ind w:left="270" w:hanging="270"/>
        <w:jc w:val="both"/>
        <w:outlineLvl w:val="0"/>
        <w:rPr>
          <w:rFonts w:ascii="Bookman Old Style" w:hAnsi="Bookman Old Style"/>
          <w:bCs/>
          <w:sz w:val="18"/>
          <w:szCs w:val="18"/>
        </w:rPr>
      </w:pPr>
      <w:proofErr w:type="spellStart"/>
      <w:proofErr w:type="gramStart"/>
      <w:r w:rsidRPr="007A0EA5">
        <w:rPr>
          <w:rFonts w:ascii="Bookman Old Style" w:hAnsi="Bookman Old Style"/>
          <w:bCs/>
          <w:sz w:val="18"/>
          <w:szCs w:val="18"/>
        </w:rPr>
        <w:t>Gowen</w:t>
      </w:r>
      <w:proofErr w:type="spellEnd"/>
      <w:r w:rsidRPr="007A0EA5">
        <w:rPr>
          <w:rFonts w:ascii="Bookman Old Style" w:hAnsi="Bookman Old Style"/>
          <w:bCs/>
          <w:sz w:val="18"/>
          <w:szCs w:val="18"/>
        </w:rPr>
        <w:t>, S.</w:t>
      </w:r>
      <w:r w:rsidR="00D65D72" w:rsidRPr="007A0EA5">
        <w:rPr>
          <w:rFonts w:ascii="Bookman Old Style" w:hAnsi="Bookman Old Style"/>
          <w:bCs/>
          <w:sz w:val="18"/>
          <w:szCs w:val="18"/>
        </w:rPr>
        <w:t xml:space="preserve"> </w:t>
      </w:r>
      <w:r w:rsidRPr="007A0EA5">
        <w:rPr>
          <w:rFonts w:ascii="Bookman Old Style" w:hAnsi="Bookman Old Style"/>
          <w:bCs/>
          <w:sz w:val="18"/>
          <w:szCs w:val="18"/>
        </w:rPr>
        <w:t xml:space="preserve">R.; </w:t>
      </w:r>
      <w:proofErr w:type="spellStart"/>
      <w:r w:rsidRPr="007A0EA5">
        <w:rPr>
          <w:rFonts w:ascii="Bookman Old Style" w:hAnsi="Bookman Old Style"/>
          <w:bCs/>
          <w:sz w:val="18"/>
          <w:szCs w:val="18"/>
        </w:rPr>
        <w:t>Quénéhervé</w:t>
      </w:r>
      <w:proofErr w:type="spellEnd"/>
      <w:r w:rsidRPr="007A0EA5">
        <w:rPr>
          <w:rFonts w:ascii="Bookman Old Style" w:hAnsi="Bookman Old Style"/>
          <w:bCs/>
          <w:sz w:val="18"/>
          <w:szCs w:val="18"/>
        </w:rPr>
        <w:t>, P.</w:t>
      </w:r>
      <w:r w:rsidR="00D65D72" w:rsidRPr="007A0EA5">
        <w:rPr>
          <w:rFonts w:ascii="Bookman Old Style" w:hAnsi="Bookman Old Style"/>
          <w:bCs/>
          <w:sz w:val="18"/>
          <w:szCs w:val="18"/>
        </w:rPr>
        <w:t>;</w:t>
      </w:r>
      <w:r w:rsidRPr="007A0EA5">
        <w:rPr>
          <w:rFonts w:ascii="Bookman Old Style" w:hAnsi="Bookman Old Style"/>
          <w:bCs/>
          <w:sz w:val="18"/>
          <w:szCs w:val="18"/>
        </w:rPr>
        <w:t xml:space="preserve"> </w:t>
      </w:r>
      <w:r w:rsidR="000938DC" w:rsidRPr="00C257C3">
        <w:rPr>
          <w:rFonts w:ascii="Bookman Old Style" w:hAnsi="Bookman Old Style"/>
          <w:sz w:val="18"/>
          <w:szCs w:val="18"/>
        </w:rPr>
        <w:t>and</w:t>
      </w:r>
      <w:r w:rsidRPr="007A0EA5">
        <w:rPr>
          <w:rFonts w:ascii="Bookman Old Style" w:hAnsi="Bookman Old Style"/>
          <w:bCs/>
          <w:sz w:val="18"/>
          <w:szCs w:val="18"/>
        </w:rPr>
        <w:t xml:space="preserve"> </w:t>
      </w:r>
      <w:proofErr w:type="spellStart"/>
      <w:r w:rsidRPr="007A0EA5">
        <w:rPr>
          <w:rFonts w:ascii="Bookman Old Style" w:hAnsi="Bookman Old Style"/>
          <w:bCs/>
          <w:sz w:val="18"/>
          <w:szCs w:val="18"/>
        </w:rPr>
        <w:t>Fogain</w:t>
      </w:r>
      <w:proofErr w:type="spellEnd"/>
      <w:r w:rsidRPr="007A0EA5">
        <w:rPr>
          <w:rFonts w:ascii="Bookman Old Style" w:hAnsi="Bookman Old Style"/>
          <w:bCs/>
          <w:sz w:val="18"/>
          <w:szCs w:val="18"/>
        </w:rPr>
        <w:t>, R. 2005.</w:t>
      </w:r>
      <w:proofErr w:type="gramEnd"/>
      <w:r w:rsidRPr="007A0EA5">
        <w:rPr>
          <w:rFonts w:ascii="Bookman Old Style" w:hAnsi="Bookman Old Style"/>
          <w:bCs/>
          <w:sz w:val="18"/>
          <w:szCs w:val="18"/>
        </w:rPr>
        <w:t xml:space="preserve"> </w:t>
      </w:r>
      <w:r w:rsidRPr="00143EF4">
        <w:rPr>
          <w:rFonts w:ascii="Bookman Old Style" w:hAnsi="Bookman Old Style"/>
          <w:bCs/>
          <w:sz w:val="18"/>
          <w:szCs w:val="18"/>
        </w:rPr>
        <w:t>Nematode paras</w:t>
      </w:r>
      <w:r w:rsidR="00061D51">
        <w:rPr>
          <w:rFonts w:ascii="Bookman Old Style" w:hAnsi="Bookman Old Style"/>
          <w:bCs/>
          <w:sz w:val="18"/>
          <w:szCs w:val="18"/>
        </w:rPr>
        <w:t>ites of bananas and plantains. E</w:t>
      </w:r>
      <w:r w:rsidRPr="00143EF4">
        <w:rPr>
          <w:rFonts w:ascii="Bookman Old Style" w:hAnsi="Bookman Old Style"/>
          <w:bCs/>
          <w:sz w:val="18"/>
          <w:szCs w:val="18"/>
        </w:rPr>
        <w:t>n: Luc</w:t>
      </w:r>
      <w:r w:rsidR="00D65D72">
        <w:rPr>
          <w:rFonts w:ascii="Bookman Old Style" w:hAnsi="Bookman Old Style"/>
          <w:bCs/>
          <w:sz w:val="18"/>
          <w:szCs w:val="18"/>
        </w:rPr>
        <w:t>,</w:t>
      </w:r>
      <w:r w:rsidRPr="00143EF4">
        <w:rPr>
          <w:rFonts w:ascii="Bookman Old Style" w:hAnsi="Bookman Old Style"/>
          <w:bCs/>
          <w:sz w:val="18"/>
          <w:szCs w:val="18"/>
        </w:rPr>
        <w:t xml:space="preserve"> M</w:t>
      </w:r>
      <w:r w:rsidR="00D65D72">
        <w:rPr>
          <w:rFonts w:ascii="Bookman Old Style" w:hAnsi="Bookman Old Style"/>
          <w:bCs/>
          <w:sz w:val="18"/>
          <w:szCs w:val="18"/>
        </w:rPr>
        <w:t>.;</w:t>
      </w:r>
      <w:r w:rsidRPr="00143EF4">
        <w:rPr>
          <w:rFonts w:ascii="Bookman Old Style" w:hAnsi="Bookman Old Style"/>
          <w:bCs/>
          <w:sz w:val="18"/>
          <w:szCs w:val="18"/>
        </w:rPr>
        <w:t xml:space="preserve"> </w:t>
      </w:r>
      <w:proofErr w:type="spellStart"/>
      <w:r w:rsidRPr="00143EF4">
        <w:rPr>
          <w:rFonts w:ascii="Bookman Old Style" w:hAnsi="Bookman Old Style"/>
          <w:bCs/>
          <w:sz w:val="18"/>
          <w:szCs w:val="18"/>
        </w:rPr>
        <w:t>Sikora</w:t>
      </w:r>
      <w:proofErr w:type="spellEnd"/>
      <w:r w:rsidR="00D65D72">
        <w:rPr>
          <w:rFonts w:ascii="Bookman Old Style" w:hAnsi="Bookman Old Style"/>
          <w:bCs/>
          <w:sz w:val="18"/>
          <w:szCs w:val="18"/>
        </w:rPr>
        <w:t>,</w:t>
      </w:r>
      <w:r w:rsidRPr="00143EF4">
        <w:rPr>
          <w:rFonts w:ascii="Bookman Old Style" w:hAnsi="Bookman Old Style"/>
          <w:bCs/>
          <w:sz w:val="18"/>
          <w:szCs w:val="18"/>
        </w:rPr>
        <w:t xml:space="preserve"> R</w:t>
      </w:r>
      <w:r w:rsidR="00D65D72">
        <w:rPr>
          <w:rFonts w:ascii="Bookman Old Style" w:hAnsi="Bookman Old Style"/>
          <w:bCs/>
          <w:sz w:val="18"/>
          <w:szCs w:val="18"/>
        </w:rPr>
        <w:t xml:space="preserve">. </w:t>
      </w:r>
      <w:r w:rsidRPr="00143EF4">
        <w:rPr>
          <w:rFonts w:ascii="Bookman Old Style" w:hAnsi="Bookman Old Style"/>
          <w:bCs/>
          <w:sz w:val="18"/>
          <w:szCs w:val="18"/>
        </w:rPr>
        <w:t>A</w:t>
      </w:r>
      <w:r w:rsidR="00D65D72">
        <w:rPr>
          <w:rFonts w:ascii="Bookman Old Style" w:hAnsi="Bookman Old Style"/>
          <w:bCs/>
          <w:sz w:val="18"/>
          <w:szCs w:val="18"/>
        </w:rPr>
        <w:t>.;</w:t>
      </w:r>
      <w:r w:rsidRPr="00143EF4">
        <w:rPr>
          <w:rFonts w:ascii="Bookman Old Style" w:hAnsi="Bookman Old Style"/>
          <w:bCs/>
          <w:sz w:val="18"/>
          <w:szCs w:val="18"/>
        </w:rPr>
        <w:t xml:space="preserve"> Bridge</w:t>
      </w:r>
      <w:r w:rsidR="00D65D72">
        <w:rPr>
          <w:rFonts w:ascii="Bookman Old Style" w:hAnsi="Bookman Old Style"/>
          <w:bCs/>
          <w:sz w:val="18"/>
          <w:szCs w:val="18"/>
        </w:rPr>
        <w:t>,</w:t>
      </w:r>
      <w:r w:rsidRPr="00143EF4">
        <w:rPr>
          <w:rFonts w:ascii="Bookman Old Style" w:hAnsi="Bookman Old Style"/>
          <w:bCs/>
          <w:sz w:val="18"/>
          <w:szCs w:val="18"/>
        </w:rPr>
        <w:t xml:space="preserve"> J</w:t>
      </w:r>
      <w:r w:rsidR="00D65D72">
        <w:rPr>
          <w:rFonts w:ascii="Bookman Old Style" w:hAnsi="Bookman Old Style"/>
          <w:bCs/>
          <w:sz w:val="18"/>
          <w:szCs w:val="18"/>
        </w:rPr>
        <w:t>.</w:t>
      </w:r>
      <w:r w:rsidRPr="00143EF4">
        <w:rPr>
          <w:rFonts w:ascii="Bookman Old Style" w:hAnsi="Bookman Old Style"/>
          <w:bCs/>
          <w:sz w:val="18"/>
          <w:szCs w:val="18"/>
        </w:rPr>
        <w:t xml:space="preserve"> (</w:t>
      </w:r>
      <w:r w:rsidR="00061D51">
        <w:rPr>
          <w:rFonts w:ascii="Bookman Old Style" w:hAnsi="Bookman Old Style"/>
          <w:bCs/>
          <w:sz w:val="18"/>
          <w:szCs w:val="18"/>
        </w:rPr>
        <w:t>e</w:t>
      </w:r>
      <w:r w:rsidRPr="00143EF4">
        <w:rPr>
          <w:rFonts w:ascii="Bookman Old Style" w:hAnsi="Bookman Old Style"/>
          <w:bCs/>
          <w:sz w:val="18"/>
          <w:szCs w:val="18"/>
        </w:rPr>
        <w:t>ds</w:t>
      </w:r>
      <w:r w:rsidR="00D65D72">
        <w:rPr>
          <w:rFonts w:ascii="Bookman Old Style" w:hAnsi="Bookman Old Style"/>
          <w:bCs/>
          <w:sz w:val="18"/>
          <w:szCs w:val="18"/>
        </w:rPr>
        <w:t>.</w:t>
      </w:r>
      <w:r w:rsidRPr="00143EF4">
        <w:rPr>
          <w:rFonts w:ascii="Bookman Old Style" w:hAnsi="Bookman Old Style"/>
          <w:bCs/>
          <w:sz w:val="18"/>
          <w:szCs w:val="18"/>
        </w:rPr>
        <w:t>)</w:t>
      </w:r>
      <w:r w:rsidR="00061D51">
        <w:rPr>
          <w:rFonts w:ascii="Bookman Old Style" w:hAnsi="Bookman Old Style"/>
          <w:bCs/>
          <w:sz w:val="18"/>
          <w:szCs w:val="18"/>
        </w:rPr>
        <w:t>.</w:t>
      </w:r>
      <w:r w:rsidRPr="00143EF4">
        <w:rPr>
          <w:rFonts w:ascii="Bookman Old Style" w:hAnsi="Bookman Old Style"/>
          <w:bCs/>
          <w:sz w:val="18"/>
          <w:szCs w:val="18"/>
        </w:rPr>
        <w:t xml:space="preserve"> Plant </w:t>
      </w:r>
      <w:r w:rsidR="00061D51" w:rsidRPr="00143EF4">
        <w:rPr>
          <w:rFonts w:ascii="Bookman Old Style" w:hAnsi="Bookman Old Style"/>
          <w:bCs/>
          <w:sz w:val="18"/>
          <w:szCs w:val="18"/>
        </w:rPr>
        <w:t>parasitic nematodes in subtropical and tropical agriculture.</w:t>
      </w:r>
      <w:r w:rsidR="00061D51">
        <w:rPr>
          <w:rFonts w:ascii="Bookman Old Style" w:hAnsi="Bookman Old Style"/>
          <w:bCs/>
          <w:sz w:val="18"/>
          <w:szCs w:val="18"/>
        </w:rPr>
        <w:t xml:space="preserve"> CABI, Wallingford. </w:t>
      </w:r>
      <w:r w:rsidRPr="00143EF4">
        <w:rPr>
          <w:rFonts w:ascii="Bookman Old Style" w:hAnsi="Bookman Old Style"/>
          <w:bCs/>
          <w:sz w:val="18"/>
          <w:szCs w:val="18"/>
        </w:rPr>
        <w:t>p 611</w:t>
      </w:r>
      <w:r w:rsidR="00061D51">
        <w:rPr>
          <w:rFonts w:ascii="Bookman Old Style" w:hAnsi="Bookman Old Style"/>
          <w:bCs/>
          <w:sz w:val="18"/>
          <w:szCs w:val="18"/>
        </w:rPr>
        <w:t xml:space="preserve"> </w:t>
      </w:r>
      <w:r w:rsidR="00D65D72">
        <w:rPr>
          <w:rFonts w:ascii="Bookman Old Style" w:hAnsi="Bookman Old Style"/>
          <w:bCs/>
          <w:sz w:val="18"/>
          <w:szCs w:val="18"/>
        </w:rPr>
        <w:t>-</w:t>
      </w:r>
      <w:r w:rsidR="00061D51">
        <w:rPr>
          <w:rFonts w:ascii="Bookman Old Style" w:hAnsi="Bookman Old Style"/>
          <w:bCs/>
          <w:sz w:val="18"/>
          <w:szCs w:val="18"/>
        </w:rPr>
        <w:t xml:space="preserve"> </w:t>
      </w:r>
      <w:r w:rsidRPr="00143EF4">
        <w:rPr>
          <w:rFonts w:ascii="Bookman Old Style" w:hAnsi="Bookman Old Style"/>
          <w:bCs/>
          <w:sz w:val="18"/>
          <w:szCs w:val="18"/>
        </w:rPr>
        <w:t>643.</w:t>
      </w:r>
    </w:p>
    <w:p w:rsidR="0059002F" w:rsidRPr="00143EF4" w:rsidRDefault="0059002F" w:rsidP="00140DC0">
      <w:pPr>
        <w:spacing w:after="0" w:line="240" w:lineRule="auto"/>
        <w:ind w:left="270" w:hanging="270"/>
        <w:jc w:val="both"/>
        <w:rPr>
          <w:rFonts w:ascii="Bookman Old Style" w:hAnsi="Bookman Old Style"/>
          <w:sz w:val="18"/>
          <w:szCs w:val="18"/>
          <w:lang w:val="es-CO"/>
        </w:rPr>
      </w:pPr>
      <w:proofErr w:type="spellStart"/>
      <w:proofErr w:type="gramStart"/>
      <w:r w:rsidRPr="00143EF4">
        <w:rPr>
          <w:rFonts w:ascii="Bookman Old Style" w:hAnsi="Bookman Old Style"/>
          <w:sz w:val="18"/>
          <w:szCs w:val="18"/>
        </w:rPr>
        <w:t>Hol</w:t>
      </w:r>
      <w:proofErr w:type="spellEnd"/>
      <w:r w:rsidRPr="00143EF4">
        <w:rPr>
          <w:rFonts w:ascii="Bookman Old Style" w:hAnsi="Bookman Old Style"/>
          <w:sz w:val="18"/>
          <w:szCs w:val="18"/>
        </w:rPr>
        <w:t>, G. W.</w:t>
      </w:r>
      <w:r w:rsidR="00D65D72">
        <w:rPr>
          <w:rFonts w:ascii="Bookman Old Style" w:hAnsi="Bookman Old Style"/>
          <w:sz w:val="18"/>
          <w:szCs w:val="18"/>
        </w:rPr>
        <w:t xml:space="preserve"> </w:t>
      </w:r>
      <w:r w:rsidRPr="00143EF4">
        <w:rPr>
          <w:rFonts w:ascii="Bookman Old Style" w:hAnsi="Bookman Old Style"/>
          <w:sz w:val="18"/>
          <w:szCs w:val="18"/>
        </w:rPr>
        <w:t>H.</w:t>
      </w:r>
      <w:r w:rsidR="00D65D72">
        <w:rPr>
          <w:rFonts w:ascii="Bookman Old Style" w:hAnsi="Bookman Old Style"/>
          <w:sz w:val="18"/>
          <w:szCs w:val="18"/>
        </w:rPr>
        <w:t>;</w:t>
      </w:r>
      <w:r w:rsidRPr="00143EF4">
        <w:rPr>
          <w:rFonts w:ascii="Bookman Old Style" w:hAnsi="Bookman Old Style"/>
          <w:sz w:val="18"/>
          <w:szCs w:val="18"/>
        </w:rPr>
        <w:t xml:space="preserve"> </w:t>
      </w:r>
      <w:r w:rsidR="000938DC" w:rsidRPr="00C257C3">
        <w:rPr>
          <w:rFonts w:ascii="Bookman Old Style" w:hAnsi="Bookman Old Style"/>
          <w:sz w:val="18"/>
          <w:szCs w:val="18"/>
        </w:rPr>
        <w:t>and</w:t>
      </w:r>
      <w:r w:rsidR="00061D51">
        <w:rPr>
          <w:rFonts w:ascii="Bookman Old Style" w:hAnsi="Bookman Old Style"/>
          <w:sz w:val="18"/>
          <w:szCs w:val="18"/>
        </w:rPr>
        <w:t xml:space="preserve"> </w:t>
      </w:r>
      <w:r w:rsidRPr="00143EF4">
        <w:rPr>
          <w:rFonts w:ascii="Bookman Old Style" w:hAnsi="Bookman Old Style"/>
          <w:sz w:val="18"/>
          <w:szCs w:val="18"/>
        </w:rPr>
        <w:t>Cook, R. 2005.</w:t>
      </w:r>
      <w:proofErr w:type="gramEnd"/>
      <w:r w:rsidRPr="00143EF4">
        <w:rPr>
          <w:rFonts w:ascii="Bookman Old Style" w:hAnsi="Bookman Old Style"/>
          <w:sz w:val="18"/>
          <w:szCs w:val="18"/>
        </w:rPr>
        <w:t xml:space="preserve"> An overview of </w:t>
      </w:r>
      <w:proofErr w:type="spellStart"/>
      <w:r w:rsidRPr="00143EF4">
        <w:rPr>
          <w:rFonts w:ascii="Bookman Old Style" w:hAnsi="Bookman Old Style"/>
          <w:sz w:val="18"/>
          <w:szCs w:val="18"/>
        </w:rPr>
        <w:t>arbuscular</w:t>
      </w:r>
      <w:proofErr w:type="spellEnd"/>
      <w:r w:rsidRPr="00143EF4">
        <w:rPr>
          <w:rFonts w:ascii="Bookman Old Style" w:hAnsi="Bookman Old Style"/>
          <w:sz w:val="18"/>
          <w:szCs w:val="18"/>
        </w:rPr>
        <w:t xml:space="preserve"> </w:t>
      </w:r>
      <w:proofErr w:type="spellStart"/>
      <w:r w:rsidRPr="00143EF4">
        <w:rPr>
          <w:rFonts w:ascii="Bookman Old Style" w:hAnsi="Bookman Old Style"/>
          <w:sz w:val="18"/>
          <w:szCs w:val="18"/>
        </w:rPr>
        <w:t>mycorrhizal</w:t>
      </w:r>
      <w:proofErr w:type="spellEnd"/>
      <w:r w:rsidRPr="00143EF4">
        <w:rPr>
          <w:rFonts w:ascii="Bookman Old Style" w:hAnsi="Bookman Old Style"/>
          <w:sz w:val="18"/>
          <w:szCs w:val="18"/>
        </w:rPr>
        <w:t xml:space="preserve"> fungi-nematode interactions. </w:t>
      </w:r>
      <w:r w:rsidRPr="00061D51">
        <w:rPr>
          <w:rFonts w:ascii="Bookman Old Style" w:hAnsi="Bookman Old Style"/>
          <w:sz w:val="18"/>
          <w:szCs w:val="18"/>
          <w:lang w:val="es-CO"/>
        </w:rPr>
        <w:t>Basic</w:t>
      </w:r>
      <w:r w:rsidRPr="00D65D72">
        <w:rPr>
          <w:rFonts w:ascii="Bookman Old Style" w:hAnsi="Bookman Old Style"/>
          <w:i/>
          <w:sz w:val="18"/>
          <w:szCs w:val="18"/>
          <w:lang w:val="es-CO"/>
        </w:rPr>
        <w:t xml:space="preserve">. </w:t>
      </w:r>
      <w:proofErr w:type="spellStart"/>
      <w:r w:rsidRPr="00061D51">
        <w:rPr>
          <w:rFonts w:ascii="Bookman Old Style" w:hAnsi="Bookman Old Style"/>
          <w:sz w:val="18"/>
          <w:szCs w:val="18"/>
          <w:lang w:val="es-CO"/>
        </w:rPr>
        <w:t>Appl</w:t>
      </w:r>
      <w:proofErr w:type="spellEnd"/>
      <w:r w:rsidRPr="00061D51">
        <w:rPr>
          <w:rFonts w:ascii="Bookman Old Style" w:hAnsi="Bookman Old Style"/>
          <w:sz w:val="18"/>
          <w:szCs w:val="18"/>
          <w:lang w:val="es-CO"/>
        </w:rPr>
        <w:t>. Ecol</w:t>
      </w:r>
      <w:r w:rsidRPr="00D65D72">
        <w:rPr>
          <w:rFonts w:ascii="Bookman Old Style" w:hAnsi="Bookman Old Style"/>
          <w:i/>
          <w:sz w:val="18"/>
          <w:szCs w:val="18"/>
          <w:lang w:val="es-CO"/>
        </w:rPr>
        <w:t>.</w:t>
      </w:r>
      <w:r w:rsidRPr="00143EF4">
        <w:rPr>
          <w:rFonts w:ascii="Bookman Old Style" w:hAnsi="Bookman Old Style"/>
          <w:sz w:val="18"/>
          <w:szCs w:val="18"/>
          <w:lang w:val="es-CO"/>
        </w:rPr>
        <w:t xml:space="preserve"> 6:489</w:t>
      </w:r>
      <w:r w:rsidR="00061D51">
        <w:rPr>
          <w:rFonts w:ascii="Bookman Old Style" w:hAnsi="Bookman Old Style"/>
          <w:sz w:val="18"/>
          <w:szCs w:val="18"/>
          <w:lang w:val="es-CO"/>
        </w:rPr>
        <w:t xml:space="preserve"> </w:t>
      </w:r>
      <w:r w:rsidR="00D65D72">
        <w:rPr>
          <w:rFonts w:ascii="Bookman Old Style" w:hAnsi="Bookman Old Style"/>
          <w:sz w:val="18"/>
          <w:szCs w:val="18"/>
          <w:lang w:val="es-CO"/>
        </w:rPr>
        <w:t>-</w:t>
      </w:r>
      <w:r w:rsidR="00061D51">
        <w:rPr>
          <w:rFonts w:ascii="Bookman Old Style" w:hAnsi="Bookman Old Style"/>
          <w:sz w:val="18"/>
          <w:szCs w:val="18"/>
          <w:lang w:val="es-CO"/>
        </w:rPr>
        <w:t xml:space="preserve"> </w:t>
      </w:r>
      <w:r w:rsidRPr="00143EF4">
        <w:rPr>
          <w:rFonts w:ascii="Bookman Old Style" w:hAnsi="Bookman Old Style"/>
          <w:sz w:val="18"/>
          <w:szCs w:val="18"/>
          <w:lang w:val="es-CO"/>
        </w:rPr>
        <w:t>503.</w:t>
      </w:r>
    </w:p>
    <w:p w:rsidR="0059002F" w:rsidRPr="00143EF4" w:rsidRDefault="0059002F" w:rsidP="00140DC0">
      <w:pPr>
        <w:spacing w:after="0" w:line="240" w:lineRule="auto"/>
        <w:ind w:left="270" w:hanging="270"/>
        <w:jc w:val="both"/>
        <w:outlineLvl w:val="0"/>
        <w:rPr>
          <w:rFonts w:ascii="Bookman Old Style" w:hAnsi="Bookman Old Style"/>
          <w:sz w:val="18"/>
          <w:szCs w:val="18"/>
          <w:lang w:val="es-CO"/>
        </w:rPr>
      </w:pPr>
      <w:r w:rsidRPr="00143EF4">
        <w:rPr>
          <w:rFonts w:ascii="Bookman Old Style" w:hAnsi="Bookman Old Style"/>
          <w:sz w:val="18"/>
          <w:szCs w:val="18"/>
          <w:lang w:val="es-CO"/>
        </w:rPr>
        <w:t xml:space="preserve">Hurtado, J. 1996. Efecto de </w:t>
      </w:r>
      <w:proofErr w:type="spellStart"/>
      <w:r w:rsidRPr="00143EF4">
        <w:rPr>
          <w:rFonts w:ascii="Bookman Old Style" w:hAnsi="Bookman Old Style"/>
          <w:i/>
          <w:sz w:val="18"/>
          <w:szCs w:val="18"/>
          <w:lang w:val="es-CO"/>
        </w:rPr>
        <w:t>Glomus</w:t>
      </w:r>
      <w:proofErr w:type="spellEnd"/>
      <w:r w:rsidRPr="00143EF4">
        <w:rPr>
          <w:rFonts w:ascii="Bookman Old Style" w:hAnsi="Bookman Old Style"/>
          <w:i/>
          <w:sz w:val="18"/>
          <w:szCs w:val="18"/>
          <w:lang w:val="es-CO"/>
        </w:rPr>
        <w:t xml:space="preserve"> </w:t>
      </w:r>
      <w:proofErr w:type="spellStart"/>
      <w:r w:rsidRPr="00143EF4">
        <w:rPr>
          <w:rFonts w:ascii="Bookman Old Style" w:hAnsi="Bookman Old Style"/>
          <w:i/>
          <w:sz w:val="18"/>
          <w:szCs w:val="18"/>
          <w:lang w:val="es-CO"/>
        </w:rPr>
        <w:t>fistulosum</w:t>
      </w:r>
      <w:proofErr w:type="spellEnd"/>
      <w:r w:rsidRPr="00143EF4">
        <w:rPr>
          <w:rFonts w:ascii="Bookman Old Style" w:hAnsi="Bookman Old Style"/>
          <w:i/>
          <w:sz w:val="18"/>
          <w:szCs w:val="18"/>
          <w:lang w:val="es-CO"/>
        </w:rPr>
        <w:t xml:space="preserve"> </w:t>
      </w:r>
      <w:r w:rsidRPr="00143EF4">
        <w:rPr>
          <w:rFonts w:ascii="Bookman Old Style" w:hAnsi="Bookman Old Style"/>
          <w:sz w:val="18"/>
          <w:szCs w:val="18"/>
          <w:lang w:val="es-CO"/>
        </w:rPr>
        <w:t xml:space="preserve">y </w:t>
      </w:r>
      <w:proofErr w:type="spellStart"/>
      <w:r w:rsidRPr="00143EF4">
        <w:rPr>
          <w:rFonts w:ascii="Bookman Old Style" w:hAnsi="Bookman Old Style"/>
          <w:i/>
          <w:sz w:val="18"/>
          <w:szCs w:val="18"/>
          <w:lang w:val="es-CO"/>
        </w:rPr>
        <w:t>Scutellospora</w:t>
      </w:r>
      <w:proofErr w:type="spellEnd"/>
      <w:r w:rsidRPr="00143EF4">
        <w:rPr>
          <w:rFonts w:ascii="Bookman Old Style" w:hAnsi="Bookman Old Style"/>
          <w:i/>
          <w:sz w:val="18"/>
          <w:szCs w:val="18"/>
          <w:lang w:val="es-CO"/>
        </w:rPr>
        <w:t xml:space="preserve"> </w:t>
      </w:r>
      <w:proofErr w:type="spellStart"/>
      <w:r w:rsidRPr="00143EF4">
        <w:rPr>
          <w:rFonts w:ascii="Bookman Old Style" w:hAnsi="Bookman Old Style"/>
          <w:i/>
          <w:sz w:val="18"/>
          <w:szCs w:val="18"/>
          <w:lang w:val="es-CO"/>
        </w:rPr>
        <w:t>heter</w:t>
      </w:r>
      <w:r w:rsidR="00D65D72">
        <w:rPr>
          <w:rFonts w:ascii="Bookman Old Style" w:hAnsi="Bookman Old Style"/>
          <w:i/>
          <w:sz w:val="18"/>
          <w:szCs w:val="18"/>
          <w:lang w:val="es-CO"/>
        </w:rPr>
        <w:t>o</w:t>
      </w:r>
      <w:r w:rsidRPr="00143EF4">
        <w:rPr>
          <w:rFonts w:ascii="Bookman Old Style" w:hAnsi="Bookman Old Style"/>
          <w:i/>
          <w:sz w:val="18"/>
          <w:szCs w:val="18"/>
          <w:lang w:val="es-CO"/>
        </w:rPr>
        <w:t>gama</w:t>
      </w:r>
      <w:proofErr w:type="spellEnd"/>
      <w:r w:rsidRPr="00143EF4">
        <w:rPr>
          <w:rFonts w:ascii="Bookman Old Style" w:hAnsi="Bookman Old Style"/>
          <w:i/>
          <w:sz w:val="18"/>
          <w:szCs w:val="18"/>
          <w:lang w:val="es-CO"/>
        </w:rPr>
        <w:t xml:space="preserve"> </w:t>
      </w:r>
      <w:r w:rsidRPr="00143EF4">
        <w:rPr>
          <w:rFonts w:ascii="Bookman Old Style" w:hAnsi="Bookman Old Style"/>
          <w:sz w:val="18"/>
          <w:szCs w:val="18"/>
          <w:lang w:val="es-CO"/>
        </w:rPr>
        <w:t xml:space="preserve">en el crecimiento y desarrollo del plátano </w:t>
      </w:r>
      <w:r w:rsidRPr="00143EF4">
        <w:rPr>
          <w:rFonts w:ascii="Bookman Old Style" w:hAnsi="Bookman Old Style"/>
          <w:i/>
          <w:sz w:val="18"/>
          <w:szCs w:val="18"/>
          <w:lang w:val="es-CO"/>
        </w:rPr>
        <w:t xml:space="preserve">Musa </w:t>
      </w:r>
      <w:proofErr w:type="spellStart"/>
      <w:r w:rsidRPr="00143EF4">
        <w:rPr>
          <w:rFonts w:ascii="Bookman Old Style" w:hAnsi="Bookman Old Style"/>
          <w:sz w:val="18"/>
          <w:szCs w:val="18"/>
          <w:lang w:val="es-CO"/>
        </w:rPr>
        <w:t>sp</w:t>
      </w:r>
      <w:proofErr w:type="spellEnd"/>
      <w:r w:rsidRPr="00143EF4">
        <w:rPr>
          <w:rFonts w:ascii="Bookman Old Style" w:hAnsi="Bookman Old Style"/>
          <w:sz w:val="18"/>
          <w:szCs w:val="18"/>
          <w:lang w:val="es-CO"/>
        </w:rPr>
        <w:t>. Grupo AAB cv Dominico Hartón. Tesis (</w:t>
      </w:r>
      <w:proofErr w:type="spellStart"/>
      <w:r w:rsidRPr="00143EF4">
        <w:rPr>
          <w:rFonts w:ascii="Bookman Old Style" w:hAnsi="Bookman Old Style"/>
          <w:sz w:val="18"/>
          <w:szCs w:val="18"/>
          <w:lang w:val="es-CO"/>
        </w:rPr>
        <w:t>Adm</w:t>
      </w:r>
      <w:proofErr w:type="spellEnd"/>
      <w:r w:rsidRPr="00143EF4">
        <w:rPr>
          <w:rFonts w:ascii="Bookman Old Style" w:hAnsi="Bookman Old Style"/>
          <w:sz w:val="18"/>
          <w:szCs w:val="18"/>
          <w:lang w:val="es-CO"/>
        </w:rPr>
        <w:t xml:space="preserve">. Agr.) Universidad </w:t>
      </w:r>
      <w:r w:rsidR="00A85430" w:rsidRPr="00143EF4">
        <w:rPr>
          <w:rFonts w:ascii="Bookman Old Style" w:hAnsi="Bookman Old Style"/>
          <w:sz w:val="18"/>
          <w:szCs w:val="18"/>
          <w:lang w:val="es-CO"/>
        </w:rPr>
        <w:t>Católica</w:t>
      </w:r>
      <w:r w:rsidRPr="00143EF4">
        <w:rPr>
          <w:rFonts w:ascii="Bookman Old Style" w:hAnsi="Bookman Old Style"/>
          <w:sz w:val="18"/>
          <w:szCs w:val="18"/>
          <w:lang w:val="es-CO"/>
        </w:rPr>
        <w:t xml:space="preserve"> de Oriente, </w:t>
      </w:r>
      <w:proofErr w:type="spellStart"/>
      <w:r w:rsidRPr="00143EF4">
        <w:rPr>
          <w:rFonts w:ascii="Bookman Old Style" w:hAnsi="Bookman Old Style"/>
          <w:sz w:val="18"/>
          <w:szCs w:val="18"/>
          <w:lang w:val="es-CO"/>
        </w:rPr>
        <w:t>Rionegro</w:t>
      </w:r>
      <w:proofErr w:type="spellEnd"/>
      <w:r w:rsidRPr="00143EF4">
        <w:rPr>
          <w:rFonts w:ascii="Bookman Old Style" w:hAnsi="Bookman Old Style"/>
          <w:sz w:val="18"/>
          <w:szCs w:val="18"/>
          <w:lang w:val="es-CO"/>
        </w:rPr>
        <w:t xml:space="preserve"> (Colombia). 119</w:t>
      </w:r>
      <w:r w:rsidR="00A85430">
        <w:rPr>
          <w:rFonts w:ascii="Bookman Old Style" w:hAnsi="Bookman Old Style"/>
          <w:sz w:val="18"/>
          <w:szCs w:val="18"/>
          <w:lang w:val="es-CO"/>
        </w:rPr>
        <w:t xml:space="preserve"> </w:t>
      </w:r>
      <w:r w:rsidRPr="00143EF4">
        <w:rPr>
          <w:rFonts w:ascii="Bookman Old Style" w:hAnsi="Bookman Old Style"/>
          <w:sz w:val="18"/>
          <w:szCs w:val="18"/>
          <w:lang w:val="es-CO"/>
        </w:rPr>
        <w:t>p.</w:t>
      </w:r>
    </w:p>
    <w:p w:rsidR="0059002F" w:rsidRPr="00143EF4" w:rsidRDefault="0059002F" w:rsidP="00140DC0">
      <w:pPr>
        <w:spacing w:after="0" w:line="240" w:lineRule="auto"/>
        <w:ind w:left="270" w:hanging="270"/>
        <w:jc w:val="both"/>
        <w:rPr>
          <w:rFonts w:ascii="Bookman Old Style" w:hAnsi="Bookman Old Style"/>
          <w:sz w:val="18"/>
          <w:szCs w:val="18"/>
          <w:lang w:val="es-CO"/>
        </w:rPr>
      </w:pPr>
      <w:proofErr w:type="spellStart"/>
      <w:r w:rsidRPr="00143EF4">
        <w:rPr>
          <w:rFonts w:ascii="Bookman Old Style" w:hAnsi="Bookman Old Style"/>
          <w:sz w:val="18"/>
          <w:szCs w:val="18"/>
          <w:lang w:val="es-CO"/>
        </w:rPr>
        <w:t>Jaizme</w:t>
      </w:r>
      <w:proofErr w:type="spellEnd"/>
      <w:r w:rsidRPr="00143EF4">
        <w:rPr>
          <w:rFonts w:ascii="Bookman Old Style" w:hAnsi="Bookman Old Style"/>
          <w:sz w:val="18"/>
          <w:szCs w:val="18"/>
          <w:lang w:val="es-CO"/>
        </w:rPr>
        <w:t>-Vega</w:t>
      </w:r>
      <w:r w:rsidR="00026DF3" w:rsidRPr="00143EF4">
        <w:rPr>
          <w:rFonts w:ascii="Bookman Old Style" w:hAnsi="Bookman Old Style"/>
          <w:sz w:val="18"/>
          <w:szCs w:val="18"/>
          <w:lang w:val="es-CO"/>
        </w:rPr>
        <w:t>,</w:t>
      </w:r>
      <w:r w:rsidRPr="00143EF4">
        <w:rPr>
          <w:rFonts w:ascii="Bookman Old Style" w:hAnsi="Bookman Old Style"/>
          <w:sz w:val="18"/>
          <w:szCs w:val="18"/>
          <w:lang w:val="es-CO"/>
        </w:rPr>
        <w:t xml:space="preserve"> M. C.</w:t>
      </w:r>
      <w:r w:rsidR="00A85430">
        <w:rPr>
          <w:rFonts w:ascii="Bookman Old Style" w:hAnsi="Bookman Old Style"/>
          <w:sz w:val="18"/>
          <w:szCs w:val="18"/>
          <w:lang w:val="es-CO"/>
        </w:rPr>
        <w:t>;</w:t>
      </w:r>
      <w:r w:rsidRPr="00143EF4">
        <w:rPr>
          <w:rFonts w:ascii="Bookman Old Style" w:hAnsi="Bookman Old Style"/>
          <w:sz w:val="18"/>
          <w:szCs w:val="18"/>
          <w:lang w:val="es-CO"/>
        </w:rPr>
        <w:t xml:space="preserve"> </w:t>
      </w:r>
      <w:r w:rsidR="000938DC" w:rsidRPr="007A0EA5">
        <w:rPr>
          <w:rFonts w:ascii="Bookman Old Style" w:hAnsi="Bookman Old Style"/>
          <w:sz w:val="18"/>
          <w:szCs w:val="18"/>
          <w:lang w:val="es-CO"/>
        </w:rPr>
        <w:t>and</w:t>
      </w:r>
      <w:r w:rsidR="00061D51">
        <w:rPr>
          <w:rFonts w:ascii="Bookman Old Style" w:hAnsi="Bookman Old Style"/>
          <w:sz w:val="18"/>
          <w:szCs w:val="18"/>
          <w:lang w:val="es-CO"/>
        </w:rPr>
        <w:t xml:space="preserve"> </w:t>
      </w:r>
      <w:proofErr w:type="spellStart"/>
      <w:r w:rsidRPr="00143EF4">
        <w:rPr>
          <w:rFonts w:ascii="Bookman Old Style" w:hAnsi="Bookman Old Style"/>
          <w:sz w:val="18"/>
          <w:szCs w:val="18"/>
          <w:lang w:val="es-CO"/>
        </w:rPr>
        <w:t>Rodriguez</w:t>
      </w:r>
      <w:proofErr w:type="spellEnd"/>
      <w:r w:rsidRPr="00143EF4">
        <w:rPr>
          <w:rFonts w:ascii="Bookman Old Style" w:hAnsi="Bookman Old Style"/>
          <w:sz w:val="18"/>
          <w:szCs w:val="18"/>
          <w:lang w:val="es-CO"/>
        </w:rPr>
        <w:t xml:space="preserve">-Romero, A. S. 2004. Uso de micorrizas en banano: logros y perspectivas. En: Memorias XVI Reunión Internacional </w:t>
      </w:r>
      <w:proofErr w:type="spellStart"/>
      <w:r w:rsidR="00061D51" w:rsidRPr="00143EF4">
        <w:rPr>
          <w:rFonts w:ascii="Bookman Old Style" w:hAnsi="Bookman Old Style"/>
          <w:sz w:val="18"/>
          <w:szCs w:val="18"/>
          <w:lang w:val="es-CO"/>
        </w:rPr>
        <w:t>Acorbat</w:t>
      </w:r>
      <w:proofErr w:type="spellEnd"/>
      <w:r w:rsidRPr="00143EF4">
        <w:rPr>
          <w:rFonts w:ascii="Bookman Old Style" w:hAnsi="Bookman Old Style"/>
          <w:sz w:val="18"/>
          <w:szCs w:val="18"/>
          <w:lang w:val="es-CO"/>
        </w:rPr>
        <w:t>. Oaxaca, M</w:t>
      </w:r>
      <w:r w:rsidR="00061D51">
        <w:rPr>
          <w:rFonts w:ascii="Bookman Old Style" w:hAnsi="Bookman Old Style"/>
          <w:sz w:val="18"/>
          <w:szCs w:val="18"/>
          <w:lang w:val="es-CO"/>
        </w:rPr>
        <w:t xml:space="preserve">éxico. </w:t>
      </w:r>
      <w:r w:rsidRPr="00143EF4">
        <w:rPr>
          <w:rFonts w:ascii="Bookman Old Style" w:hAnsi="Bookman Old Style"/>
          <w:sz w:val="18"/>
          <w:szCs w:val="18"/>
          <w:lang w:val="es-CO"/>
        </w:rPr>
        <w:t>p 143</w:t>
      </w:r>
      <w:r w:rsidR="00061D51">
        <w:rPr>
          <w:rFonts w:ascii="Bookman Old Style" w:hAnsi="Bookman Old Style"/>
          <w:sz w:val="18"/>
          <w:szCs w:val="18"/>
          <w:lang w:val="es-CO"/>
        </w:rPr>
        <w:t xml:space="preserve"> </w:t>
      </w:r>
      <w:r w:rsidRPr="00143EF4">
        <w:rPr>
          <w:rFonts w:ascii="Bookman Old Style" w:hAnsi="Bookman Old Style"/>
          <w:sz w:val="18"/>
          <w:szCs w:val="18"/>
          <w:lang w:val="es-CO"/>
        </w:rPr>
        <w:t>-</w:t>
      </w:r>
      <w:r w:rsidR="00061D51">
        <w:rPr>
          <w:rFonts w:ascii="Bookman Old Style" w:hAnsi="Bookman Old Style"/>
          <w:sz w:val="18"/>
          <w:szCs w:val="18"/>
          <w:lang w:val="es-CO"/>
        </w:rPr>
        <w:t xml:space="preserve"> </w:t>
      </w:r>
      <w:r w:rsidRPr="00143EF4">
        <w:rPr>
          <w:rFonts w:ascii="Bookman Old Style" w:hAnsi="Bookman Old Style"/>
          <w:sz w:val="18"/>
          <w:szCs w:val="18"/>
          <w:lang w:val="es-CO"/>
        </w:rPr>
        <w:t>160.</w:t>
      </w:r>
    </w:p>
    <w:p w:rsidR="0059002F" w:rsidRPr="00061D51" w:rsidRDefault="0059002F" w:rsidP="00140DC0">
      <w:pPr>
        <w:spacing w:after="0" w:line="240" w:lineRule="auto"/>
        <w:ind w:left="270" w:hanging="270"/>
        <w:jc w:val="both"/>
        <w:rPr>
          <w:rFonts w:ascii="Bookman Old Style" w:hAnsi="Bookman Old Style"/>
          <w:sz w:val="18"/>
          <w:szCs w:val="18"/>
        </w:rPr>
      </w:pPr>
      <w:proofErr w:type="spellStart"/>
      <w:r w:rsidRPr="00143EF4">
        <w:rPr>
          <w:rFonts w:ascii="Bookman Old Style" w:hAnsi="Bookman Old Style"/>
          <w:sz w:val="18"/>
          <w:szCs w:val="18"/>
          <w:lang w:val="es-CO"/>
        </w:rPr>
        <w:t>Jaizme</w:t>
      </w:r>
      <w:proofErr w:type="spellEnd"/>
      <w:r w:rsidRPr="00143EF4">
        <w:rPr>
          <w:rFonts w:ascii="Bookman Old Style" w:hAnsi="Bookman Old Style"/>
          <w:sz w:val="18"/>
          <w:szCs w:val="18"/>
          <w:lang w:val="es-CO"/>
        </w:rPr>
        <w:t>-Vega</w:t>
      </w:r>
      <w:r w:rsidR="00026DF3" w:rsidRPr="00143EF4">
        <w:rPr>
          <w:rFonts w:ascii="Bookman Old Style" w:hAnsi="Bookman Old Style"/>
          <w:sz w:val="18"/>
          <w:szCs w:val="18"/>
          <w:lang w:val="es-CO"/>
        </w:rPr>
        <w:t>,</w:t>
      </w:r>
      <w:r w:rsidRPr="00143EF4">
        <w:rPr>
          <w:rFonts w:ascii="Bookman Old Style" w:hAnsi="Bookman Old Style"/>
          <w:sz w:val="18"/>
          <w:szCs w:val="18"/>
          <w:lang w:val="es-CO"/>
        </w:rPr>
        <w:t xml:space="preserve"> M. C.; Esquivel, M.; </w:t>
      </w:r>
      <w:proofErr w:type="spellStart"/>
      <w:r w:rsidRPr="00143EF4">
        <w:rPr>
          <w:rFonts w:ascii="Bookman Old Style" w:hAnsi="Bookman Old Style"/>
          <w:sz w:val="18"/>
          <w:szCs w:val="18"/>
          <w:lang w:val="es-CO"/>
        </w:rPr>
        <w:t>Tenoury</w:t>
      </w:r>
      <w:proofErr w:type="spellEnd"/>
      <w:r w:rsidR="00A85430">
        <w:rPr>
          <w:rFonts w:ascii="Bookman Old Style" w:hAnsi="Bookman Old Style"/>
          <w:sz w:val="18"/>
          <w:szCs w:val="18"/>
          <w:lang w:val="es-CO"/>
        </w:rPr>
        <w:t>,</w:t>
      </w:r>
      <w:r w:rsidRPr="00143EF4">
        <w:rPr>
          <w:rFonts w:ascii="Bookman Old Style" w:hAnsi="Bookman Old Style"/>
          <w:sz w:val="18"/>
          <w:szCs w:val="18"/>
          <w:lang w:val="es-CO"/>
        </w:rPr>
        <w:t xml:space="preserve"> P.</w:t>
      </w:r>
      <w:r w:rsidR="00A85430">
        <w:rPr>
          <w:rFonts w:ascii="Bookman Old Style" w:hAnsi="Bookman Old Style"/>
          <w:sz w:val="18"/>
          <w:szCs w:val="18"/>
          <w:lang w:val="es-CO"/>
        </w:rPr>
        <w:t>;</w:t>
      </w:r>
      <w:r w:rsidRPr="00143EF4">
        <w:rPr>
          <w:rFonts w:ascii="Bookman Old Style" w:hAnsi="Bookman Old Style"/>
          <w:sz w:val="18"/>
          <w:szCs w:val="18"/>
          <w:lang w:val="es-CO"/>
        </w:rPr>
        <w:t xml:space="preserve"> </w:t>
      </w:r>
      <w:r w:rsidR="000938DC" w:rsidRPr="007A0EA5">
        <w:rPr>
          <w:rFonts w:ascii="Bookman Old Style" w:hAnsi="Bookman Old Style"/>
          <w:sz w:val="18"/>
          <w:szCs w:val="18"/>
          <w:lang w:val="es-CO"/>
        </w:rPr>
        <w:t>and</w:t>
      </w:r>
      <w:r w:rsidR="00026DF3" w:rsidRPr="00A85430">
        <w:rPr>
          <w:rFonts w:ascii="Bookman Old Style" w:hAnsi="Bookman Old Style"/>
          <w:sz w:val="18"/>
          <w:szCs w:val="18"/>
          <w:lang w:val="es-MX"/>
        </w:rPr>
        <w:t xml:space="preserve"> </w:t>
      </w:r>
      <w:proofErr w:type="spellStart"/>
      <w:r w:rsidRPr="00A85430">
        <w:rPr>
          <w:rFonts w:ascii="Bookman Old Style" w:hAnsi="Bookman Old Style"/>
          <w:sz w:val="18"/>
          <w:szCs w:val="18"/>
          <w:lang w:val="es-MX"/>
        </w:rPr>
        <w:t>Rodriguez</w:t>
      </w:r>
      <w:proofErr w:type="spellEnd"/>
      <w:r w:rsidRPr="00A85430">
        <w:rPr>
          <w:rFonts w:ascii="Bookman Old Style" w:hAnsi="Bookman Old Style"/>
          <w:sz w:val="18"/>
          <w:szCs w:val="18"/>
          <w:lang w:val="es-MX"/>
        </w:rPr>
        <w:t xml:space="preserve">, A. S. 2002. </w:t>
      </w:r>
      <w:proofErr w:type="gramStart"/>
      <w:r w:rsidRPr="00143EF4">
        <w:rPr>
          <w:rFonts w:ascii="Bookman Old Style" w:hAnsi="Bookman Old Style"/>
          <w:sz w:val="18"/>
          <w:szCs w:val="18"/>
        </w:rPr>
        <w:t xml:space="preserve">Effects of </w:t>
      </w:r>
      <w:proofErr w:type="spellStart"/>
      <w:r w:rsidRPr="00143EF4">
        <w:rPr>
          <w:rFonts w:ascii="Bookman Old Style" w:hAnsi="Bookman Old Style"/>
          <w:sz w:val="18"/>
          <w:szCs w:val="18"/>
        </w:rPr>
        <w:t>mycorrhization</w:t>
      </w:r>
      <w:proofErr w:type="spellEnd"/>
      <w:r w:rsidRPr="00143EF4">
        <w:rPr>
          <w:rFonts w:ascii="Bookman Old Style" w:hAnsi="Bookman Old Style"/>
          <w:sz w:val="18"/>
          <w:szCs w:val="18"/>
        </w:rPr>
        <w:t xml:space="preserve"> on the development of two cultivars of micro</w:t>
      </w:r>
      <w:r w:rsidR="007A28CA">
        <w:rPr>
          <w:rFonts w:ascii="Bookman Old Style" w:hAnsi="Bookman Old Style"/>
          <w:sz w:val="18"/>
          <w:szCs w:val="18"/>
        </w:rPr>
        <w:t>-</w:t>
      </w:r>
      <w:r w:rsidRPr="00143EF4">
        <w:rPr>
          <w:rFonts w:ascii="Bookman Old Style" w:hAnsi="Bookman Old Style"/>
          <w:sz w:val="18"/>
          <w:szCs w:val="18"/>
        </w:rPr>
        <w:t>propagated banana.</w:t>
      </w:r>
      <w:proofErr w:type="gramEnd"/>
      <w:r w:rsidRPr="00143EF4">
        <w:rPr>
          <w:rFonts w:ascii="Bookman Old Style" w:hAnsi="Bookman Old Style"/>
          <w:sz w:val="18"/>
          <w:szCs w:val="18"/>
        </w:rPr>
        <w:t xml:space="preserve"> </w:t>
      </w:r>
      <w:proofErr w:type="spellStart"/>
      <w:r w:rsidR="00061D51" w:rsidRPr="00061D51">
        <w:rPr>
          <w:rFonts w:ascii="Bookman Old Style" w:hAnsi="Bookman Old Style"/>
          <w:sz w:val="18"/>
          <w:szCs w:val="18"/>
        </w:rPr>
        <w:t>Infomusa</w:t>
      </w:r>
      <w:proofErr w:type="spellEnd"/>
      <w:r w:rsidR="00061D51" w:rsidRPr="00061D51">
        <w:rPr>
          <w:rFonts w:ascii="Bookman Old Style" w:hAnsi="Bookman Old Style"/>
          <w:sz w:val="18"/>
          <w:szCs w:val="18"/>
        </w:rPr>
        <w:t xml:space="preserve"> </w:t>
      </w:r>
      <w:r w:rsidR="00061D51">
        <w:rPr>
          <w:rFonts w:ascii="Bookman Old Style" w:hAnsi="Bookman Old Style"/>
          <w:sz w:val="18"/>
          <w:szCs w:val="18"/>
        </w:rPr>
        <w:t>11</w:t>
      </w:r>
      <w:r w:rsidR="00A85430" w:rsidRPr="00061D51">
        <w:rPr>
          <w:rFonts w:ascii="Bookman Old Style" w:hAnsi="Bookman Old Style"/>
          <w:sz w:val="18"/>
          <w:szCs w:val="18"/>
        </w:rPr>
        <w:t>(</w:t>
      </w:r>
      <w:r w:rsidRPr="00061D51">
        <w:rPr>
          <w:rFonts w:ascii="Bookman Old Style" w:hAnsi="Bookman Old Style"/>
          <w:sz w:val="18"/>
          <w:szCs w:val="18"/>
        </w:rPr>
        <w:t>1</w:t>
      </w:r>
      <w:r w:rsidR="00A85430" w:rsidRPr="00061D51">
        <w:rPr>
          <w:rFonts w:ascii="Bookman Old Style" w:hAnsi="Bookman Old Style"/>
          <w:sz w:val="18"/>
          <w:szCs w:val="18"/>
        </w:rPr>
        <w:t>)</w:t>
      </w:r>
      <w:r w:rsidR="00061D51">
        <w:rPr>
          <w:rFonts w:ascii="Bookman Old Style" w:hAnsi="Bookman Old Style"/>
          <w:sz w:val="18"/>
          <w:szCs w:val="18"/>
        </w:rPr>
        <w:t>:</w:t>
      </w:r>
      <w:r w:rsidRPr="00061D51">
        <w:rPr>
          <w:rFonts w:ascii="Bookman Old Style" w:hAnsi="Bookman Old Style"/>
          <w:sz w:val="18"/>
          <w:szCs w:val="18"/>
        </w:rPr>
        <w:t>25</w:t>
      </w:r>
      <w:r w:rsidR="00061D51">
        <w:rPr>
          <w:rFonts w:ascii="Bookman Old Style" w:hAnsi="Bookman Old Style"/>
          <w:sz w:val="18"/>
          <w:szCs w:val="18"/>
        </w:rPr>
        <w:t xml:space="preserve"> </w:t>
      </w:r>
      <w:r w:rsidRPr="00061D51">
        <w:rPr>
          <w:rFonts w:ascii="Bookman Old Style" w:hAnsi="Bookman Old Style"/>
          <w:sz w:val="18"/>
          <w:szCs w:val="18"/>
        </w:rPr>
        <w:t>-</w:t>
      </w:r>
      <w:r w:rsidR="00061D51">
        <w:rPr>
          <w:rFonts w:ascii="Bookman Old Style" w:hAnsi="Bookman Old Style"/>
          <w:sz w:val="18"/>
          <w:szCs w:val="18"/>
        </w:rPr>
        <w:t xml:space="preserve"> </w:t>
      </w:r>
      <w:r w:rsidRPr="00061D51">
        <w:rPr>
          <w:rFonts w:ascii="Bookman Old Style" w:hAnsi="Bookman Old Style"/>
          <w:sz w:val="18"/>
          <w:szCs w:val="18"/>
        </w:rPr>
        <w:t>28</w:t>
      </w:r>
      <w:r w:rsidR="00A85430" w:rsidRPr="00061D51">
        <w:rPr>
          <w:rFonts w:ascii="Bookman Old Style" w:hAnsi="Bookman Old Style"/>
          <w:sz w:val="18"/>
          <w:szCs w:val="18"/>
        </w:rPr>
        <w:t>.</w:t>
      </w:r>
    </w:p>
    <w:p w:rsidR="0059002F" w:rsidRPr="000D294B" w:rsidRDefault="0059002F" w:rsidP="00140DC0">
      <w:pPr>
        <w:spacing w:after="0" w:line="240" w:lineRule="auto"/>
        <w:ind w:left="270" w:hanging="270"/>
        <w:jc w:val="both"/>
        <w:rPr>
          <w:rFonts w:ascii="Bookman Old Style" w:hAnsi="Bookman Old Style"/>
          <w:iCs/>
          <w:sz w:val="18"/>
          <w:szCs w:val="18"/>
          <w:lang w:val="es-MX"/>
        </w:rPr>
      </w:pPr>
      <w:r w:rsidRPr="00AA5421">
        <w:rPr>
          <w:rFonts w:ascii="Bookman Old Style" w:hAnsi="Bookman Old Style"/>
          <w:iCs/>
          <w:sz w:val="18"/>
          <w:szCs w:val="18"/>
        </w:rPr>
        <w:lastRenderedPageBreak/>
        <w:t>Ja</w:t>
      </w:r>
      <w:r w:rsidR="0025239D" w:rsidRPr="00AA5421">
        <w:rPr>
          <w:rFonts w:ascii="Bookman Old Style" w:hAnsi="Bookman Old Style"/>
          <w:iCs/>
          <w:sz w:val="18"/>
          <w:szCs w:val="18"/>
        </w:rPr>
        <w:t>izme-Vega</w:t>
      </w:r>
      <w:r w:rsidR="00A85430" w:rsidRPr="00AA5421">
        <w:rPr>
          <w:rFonts w:ascii="Bookman Old Style" w:hAnsi="Bookman Old Style"/>
          <w:iCs/>
          <w:sz w:val="18"/>
          <w:szCs w:val="18"/>
        </w:rPr>
        <w:t>,</w:t>
      </w:r>
      <w:r w:rsidR="0025239D" w:rsidRPr="00AA5421">
        <w:rPr>
          <w:rFonts w:ascii="Bookman Old Style" w:hAnsi="Bookman Old Style"/>
          <w:iCs/>
          <w:sz w:val="18"/>
          <w:szCs w:val="18"/>
        </w:rPr>
        <w:t xml:space="preserve"> M. C.</w:t>
      </w:r>
      <w:r w:rsidR="00A85430" w:rsidRPr="00AA5421">
        <w:rPr>
          <w:rFonts w:ascii="Bookman Old Style" w:hAnsi="Bookman Old Style"/>
          <w:iCs/>
          <w:sz w:val="18"/>
          <w:szCs w:val="18"/>
        </w:rPr>
        <w:t>;</w:t>
      </w:r>
      <w:r w:rsidR="0025239D" w:rsidRPr="00AA5421">
        <w:rPr>
          <w:rFonts w:ascii="Bookman Old Style" w:hAnsi="Bookman Old Style"/>
          <w:iCs/>
          <w:sz w:val="18"/>
          <w:szCs w:val="18"/>
        </w:rPr>
        <w:t xml:space="preserve"> </w:t>
      </w:r>
      <w:r w:rsidR="000938DC" w:rsidRPr="00AA5421">
        <w:rPr>
          <w:rFonts w:ascii="Bookman Old Style" w:hAnsi="Bookman Old Style"/>
          <w:sz w:val="18"/>
          <w:szCs w:val="18"/>
        </w:rPr>
        <w:t>and</w:t>
      </w:r>
      <w:r w:rsidR="00061D51" w:rsidRPr="00AA5421">
        <w:rPr>
          <w:rFonts w:ascii="Bookman Old Style" w:hAnsi="Bookman Old Style"/>
          <w:iCs/>
          <w:sz w:val="18"/>
          <w:szCs w:val="18"/>
        </w:rPr>
        <w:t xml:space="preserve"> </w:t>
      </w:r>
      <w:r w:rsidRPr="00AA5421">
        <w:rPr>
          <w:rFonts w:ascii="Bookman Old Style" w:hAnsi="Bookman Old Style"/>
          <w:iCs/>
          <w:sz w:val="18"/>
          <w:szCs w:val="18"/>
        </w:rPr>
        <w:t xml:space="preserve">Pinochet, J. 1997. </w:t>
      </w:r>
      <w:r w:rsidRPr="00143EF4">
        <w:rPr>
          <w:rFonts w:ascii="Bookman Old Style" w:hAnsi="Bookman Old Style"/>
          <w:iCs/>
          <w:sz w:val="18"/>
          <w:szCs w:val="18"/>
        </w:rPr>
        <w:t xml:space="preserve">Growth response of banana to three </w:t>
      </w:r>
      <w:proofErr w:type="spellStart"/>
      <w:r w:rsidRPr="00143EF4">
        <w:rPr>
          <w:rFonts w:ascii="Bookman Old Style" w:hAnsi="Bookman Old Style"/>
          <w:iCs/>
          <w:sz w:val="18"/>
          <w:szCs w:val="18"/>
        </w:rPr>
        <w:t>mycorrhizal</w:t>
      </w:r>
      <w:proofErr w:type="spellEnd"/>
      <w:r w:rsidRPr="00143EF4">
        <w:rPr>
          <w:rFonts w:ascii="Bookman Old Style" w:hAnsi="Bookman Old Style"/>
          <w:iCs/>
          <w:sz w:val="18"/>
          <w:szCs w:val="18"/>
        </w:rPr>
        <w:t xml:space="preserve"> fungi in </w:t>
      </w:r>
      <w:proofErr w:type="spellStart"/>
      <w:r w:rsidRPr="00143EF4">
        <w:rPr>
          <w:rFonts w:ascii="Bookman Old Style" w:hAnsi="Bookman Old Style"/>
          <w:i/>
          <w:iCs/>
          <w:sz w:val="18"/>
          <w:szCs w:val="18"/>
        </w:rPr>
        <w:t>Pratylenchus</w:t>
      </w:r>
      <w:proofErr w:type="spellEnd"/>
      <w:r w:rsidRPr="00143EF4">
        <w:rPr>
          <w:rFonts w:ascii="Bookman Old Style" w:hAnsi="Bookman Old Style"/>
          <w:i/>
          <w:iCs/>
          <w:sz w:val="18"/>
          <w:szCs w:val="18"/>
        </w:rPr>
        <w:t xml:space="preserve"> </w:t>
      </w:r>
      <w:proofErr w:type="spellStart"/>
      <w:r w:rsidRPr="00143EF4">
        <w:rPr>
          <w:rFonts w:ascii="Bookman Old Style" w:hAnsi="Bookman Old Style"/>
          <w:i/>
          <w:iCs/>
          <w:sz w:val="18"/>
          <w:szCs w:val="18"/>
        </w:rPr>
        <w:t>goodeyi</w:t>
      </w:r>
      <w:proofErr w:type="spellEnd"/>
      <w:r w:rsidRPr="00143EF4">
        <w:rPr>
          <w:rFonts w:ascii="Bookman Old Style" w:hAnsi="Bookman Old Style"/>
          <w:i/>
          <w:iCs/>
          <w:sz w:val="18"/>
          <w:szCs w:val="18"/>
        </w:rPr>
        <w:t xml:space="preserve"> </w:t>
      </w:r>
      <w:r w:rsidRPr="00143EF4">
        <w:rPr>
          <w:rFonts w:ascii="Bookman Old Style" w:hAnsi="Bookman Old Style"/>
          <w:iCs/>
          <w:sz w:val="18"/>
          <w:szCs w:val="18"/>
        </w:rPr>
        <w:t xml:space="preserve">infested soil. </w:t>
      </w:r>
      <w:proofErr w:type="spellStart"/>
      <w:r w:rsidRPr="000D294B">
        <w:rPr>
          <w:rFonts w:ascii="Bookman Old Style" w:hAnsi="Bookman Old Style"/>
          <w:iCs/>
          <w:sz w:val="18"/>
          <w:szCs w:val="18"/>
          <w:lang w:val="es-MX"/>
        </w:rPr>
        <w:t>Nematropica</w:t>
      </w:r>
      <w:proofErr w:type="spellEnd"/>
      <w:r w:rsidRPr="000D294B">
        <w:rPr>
          <w:rFonts w:ascii="Bookman Old Style" w:hAnsi="Bookman Old Style"/>
          <w:iCs/>
          <w:sz w:val="18"/>
          <w:szCs w:val="18"/>
          <w:lang w:val="es-MX"/>
        </w:rPr>
        <w:t xml:space="preserve"> 27</w:t>
      </w:r>
      <w:r w:rsidR="005A54AE" w:rsidRPr="000D294B">
        <w:rPr>
          <w:rFonts w:ascii="Bookman Old Style" w:hAnsi="Bookman Old Style"/>
          <w:iCs/>
          <w:sz w:val="18"/>
          <w:szCs w:val="18"/>
          <w:lang w:val="es-MX"/>
        </w:rPr>
        <w:t>(1):</w:t>
      </w:r>
      <w:r w:rsidRPr="000D294B">
        <w:rPr>
          <w:rFonts w:ascii="Bookman Old Style" w:hAnsi="Bookman Old Style"/>
          <w:iCs/>
          <w:sz w:val="18"/>
          <w:szCs w:val="18"/>
          <w:lang w:val="es-MX"/>
        </w:rPr>
        <w:t>69</w:t>
      </w:r>
      <w:r w:rsidR="005A54AE" w:rsidRPr="000D294B">
        <w:rPr>
          <w:rFonts w:ascii="Bookman Old Style" w:hAnsi="Bookman Old Style"/>
          <w:iCs/>
          <w:sz w:val="18"/>
          <w:szCs w:val="18"/>
          <w:lang w:val="es-MX"/>
        </w:rPr>
        <w:t xml:space="preserve"> </w:t>
      </w:r>
      <w:r w:rsidRPr="000D294B">
        <w:rPr>
          <w:rFonts w:ascii="Bookman Old Style" w:hAnsi="Bookman Old Style"/>
          <w:iCs/>
          <w:sz w:val="18"/>
          <w:szCs w:val="18"/>
          <w:lang w:val="es-MX"/>
        </w:rPr>
        <w:t>-</w:t>
      </w:r>
      <w:r w:rsidR="005A54AE" w:rsidRPr="000D294B">
        <w:rPr>
          <w:rFonts w:ascii="Bookman Old Style" w:hAnsi="Bookman Old Style"/>
          <w:iCs/>
          <w:sz w:val="18"/>
          <w:szCs w:val="18"/>
          <w:lang w:val="es-MX"/>
        </w:rPr>
        <w:t xml:space="preserve"> </w:t>
      </w:r>
      <w:r w:rsidRPr="000D294B">
        <w:rPr>
          <w:rFonts w:ascii="Bookman Old Style" w:hAnsi="Bookman Old Style"/>
          <w:iCs/>
          <w:sz w:val="18"/>
          <w:szCs w:val="18"/>
          <w:lang w:val="es-MX"/>
        </w:rPr>
        <w:t>76.</w:t>
      </w:r>
    </w:p>
    <w:p w:rsidR="0059002F" w:rsidRPr="00AA5421" w:rsidRDefault="0059002F" w:rsidP="00140DC0">
      <w:pPr>
        <w:spacing w:after="0" w:line="240" w:lineRule="auto"/>
        <w:ind w:left="270" w:hanging="270"/>
        <w:jc w:val="both"/>
        <w:rPr>
          <w:rFonts w:ascii="Bookman Old Style" w:hAnsi="Bookman Old Style"/>
          <w:iCs/>
          <w:sz w:val="18"/>
          <w:szCs w:val="18"/>
          <w:lang w:val="es-CO"/>
        </w:rPr>
      </w:pPr>
      <w:proofErr w:type="spellStart"/>
      <w:r w:rsidRPr="0050116E">
        <w:rPr>
          <w:rFonts w:ascii="Bookman Old Style" w:hAnsi="Bookman Old Style"/>
          <w:iCs/>
          <w:sz w:val="18"/>
          <w:szCs w:val="18"/>
          <w:lang w:val="es-MX"/>
        </w:rPr>
        <w:t>Jaizme</w:t>
      </w:r>
      <w:proofErr w:type="spellEnd"/>
      <w:r w:rsidRPr="0050116E">
        <w:rPr>
          <w:rFonts w:ascii="Bookman Old Style" w:hAnsi="Bookman Old Style"/>
          <w:iCs/>
          <w:sz w:val="18"/>
          <w:szCs w:val="18"/>
          <w:lang w:val="es-MX"/>
        </w:rPr>
        <w:t>-Vega</w:t>
      </w:r>
      <w:r w:rsidR="00026DF3" w:rsidRPr="0050116E">
        <w:rPr>
          <w:rFonts w:ascii="Bookman Old Style" w:hAnsi="Bookman Old Style"/>
          <w:iCs/>
          <w:sz w:val="18"/>
          <w:szCs w:val="18"/>
          <w:lang w:val="es-MX"/>
        </w:rPr>
        <w:t>,</w:t>
      </w:r>
      <w:r w:rsidRPr="0050116E">
        <w:rPr>
          <w:rFonts w:ascii="Bookman Old Style" w:hAnsi="Bookman Old Style"/>
          <w:iCs/>
          <w:sz w:val="18"/>
          <w:szCs w:val="18"/>
          <w:lang w:val="es-MX"/>
        </w:rPr>
        <w:t xml:space="preserve"> M. C.; </w:t>
      </w:r>
      <w:proofErr w:type="spellStart"/>
      <w:r w:rsidRPr="0050116E">
        <w:rPr>
          <w:rFonts w:ascii="Bookman Old Style" w:hAnsi="Bookman Old Style"/>
          <w:iCs/>
          <w:sz w:val="18"/>
          <w:szCs w:val="18"/>
          <w:lang w:val="es-MX"/>
        </w:rPr>
        <w:t>Tenoury</w:t>
      </w:r>
      <w:proofErr w:type="spellEnd"/>
      <w:r w:rsidRPr="0050116E">
        <w:rPr>
          <w:rFonts w:ascii="Bookman Old Style" w:hAnsi="Bookman Old Style"/>
          <w:iCs/>
          <w:sz w:val="18"/>
          <w:szCs w:val="18"/>
          <w:lang w:val="es-MX"/>
        </w:rPr>
        <w:t>, P.; Pinochet, J</w:t>
      </w:r>
      <w:r w:rsidR="00CE6FC4" w:rsidRPr="0050116E">
        <w:rPr>
          <w:rFonts w:ascii="Bookman Old Style" w:hAnsi="Bookman Old Style"/>
          <w:iCs/>
          <w:sz w:val="18"/>
          <w:szCs w:val="18"/>
          <w:lang w:val="es-MX"/>
        </w:rPr>
        <w:t>.</w:t>
      </w:r>
      <w:r w:rsidR="0050116E" w:rsidRPr="0050116E">
        <w:rPr>
          <w:rFonts w:ascii="Bookman Old Style" w:hAnsi="Bookman Old Style"/>
          <w:iCs/>
          <w:sz w:val="18"/>
          <w:szCs w:val="18"/>
          <w:lang w:val="es-MX"/>
        </w:rPr>
        <w:t>;</w:t>
      </w:r>
      <w:r w:rsidR="00CE6FC4" w:rsidRPr="0050116E">
        <w:rPr>
          <w:rFonts w:ascii="Bookman Old Style" w:hAnsi="Bookman Old Style"/>
          <w:iCs/>
          <w:sz w:val="18"/>
          <w:szCs w:val="18"/>
          <w:lang w:val="es-MX"/>
        </w:rPr>
        <w:t xml:space="preserve"> y </w:t>
      </w:r>
      <w:proofErr w:type="spellStart"/>
      <w:r w:rsidRPr="0050116E">
        <w:rPr>
          <w:rFonts w:ascii="Bookman Old Style" w:hAnsi="Bookman Old Style"/>
          <w:iCs/>
          <w:sz w:val="18"/>
          <w:szCs w:val="18"/>
          <w:lang w:val="es-MX"/>
        </w:rPr>
        <w:t>Jaumot</w:t>
      </w:r>
      <w:proofErr w:type="spellEnd"/>
      <w:r w:rsidRPr="0050116E">
        <w:rPr>
          <w:rFonts w:ascii="Bookman Old Style" w:hAnsi="Bookman Old Style"/>
          <w:iCs/>
          <w:sz w:val="18"/>
          <w:szCs w:val="18"/>
          <w:lang w:val="es-MX"/>
        </w:rPr>
        <w:t xml:space="preserve">, M. 1997. </w:t>
      </w:r>
      <w:r w:rsidRPr="00143EF4">
        <w:rPr>
          <w:rFonts w:ascii="Bookman Old Style" w:hAnsi="Bookman Old Style"/>
          <w:iCs/>
          <w:sz w:val="18"/>
          <w:szCs w:val="18"/>
        </w:rPr>
        <w:t xml:space="preserve">Interaction between the </w:t>
      </w:r>
      <w:proofErr w:type="spellStart"/>
      <w:r w:rsidRPr="00143EF4">
        <w:rPr>
          <w:rFonts w:ascii="Bookman Old Style" w:hAnsi="Bookman Old Style"/>
          <w:iCs/>
          <w:sz w:val="18"/>
          <w:szCs w:val="18"/>
        </w:rPr>
        <w:t>rootknot</w:t>
      </w:r>
      <w:proofErr w:type="spellEnd"/>
      <w:r w:rsidRPr="00143EF4">
        <w:rPr>
          <w:rFonts w:ascii="Bookman Old Style" w:hAnsi="Bookman Old Style"/>
          <w:iCs/>
          <w:sz w:val="18"/>
          <w:szCs w:val="18"/>
        </w:rPr>
        <w:t xml:space="preserve"> nematode </w:t>
      </w:r>
      <w:proofErr w:type="spellStart"/>
      <w:r w:rsidRPr="00143EF4">
        <w:rPr>
          <w:rFonts w:ascii="Bookman Old Style" w:hAnsi="Bookman Old Style"/>
          <w:i/>
          <w:iCs/>
          <w:sz w:val="18"/>
          <w:szCs w:val="18"/>
        </w:rPr>
        <w:t>Meloidogyne</w:t>
      </w:r>
      <w:proofErr w:type="spellEnd"/>
      <w:r w:rsidRPr="00143EF4">
        <w:rPr>
          <w:rFonts w:ascii="Bookman Old Style" w:hAnsi="Bookman Old Style"/>
          <w:i/>
          <w:iCs/>
          <w:sz w:val="18"/>
          <w:szCs w:val="18"/>
        </w:rPr>
        <w:t xml:space="preserve"> incognita </w:t>
      </w:r>
      <w:r w:rsidRPr="00143EF4">
        <w:rPr>
          <w:rFonts w:ascii="Bookman Old Style" w:hAnsi="Bookman Old Style"/>
          <w:iCs/>
          <w:sz w:val="18"/>
          <w:szCs w:val="18"/>
        </w:rPr>
        <w:t xml:space="preserve">and the </w:t>
      </w:r>
      <w:proofErr w:type="spellStart"/>
      <w:r w:rsidRPr="00143EF4">
        <w:rPr>
          <w:rFonts w:ascii="Bookman Old Style" w:hAnsi="Bookman Old Style"/>
          <w:iCs/>
          <w:sz w:val="18"/>
          <w:szCs w:val="18"/>
        </w:rPr>
        <w:t>mycorrhizal</w:t>
      </w:r>
      <w:proofErr w:type="spellEnd"/>
      <w:r w:rsidRPr="00143EF4">
        <w:rPr>
          <w:rFonts w:ascii="Bookman Old Style" w:hAnsi="Bookman Old Style"/>
          <w:iCs/>
          <w:sz w:val="18"/>
          <w:szCs w:val="18"/>
        </w:rPr>
        <w:t xml:space="preserve"> association of </w:t>
      </w:r>
      <w:proofErr w:type="spellStart"/>
      <w:r w:rsidRPr="00143EF4">
        <w:rPr>
          <w:rFonts w:ascii="Bookman Old Style" w:hAnsi="Bookman Old Style"/>
          <w:i/>
          <w:iCs/>
          <w:sz w:val="18"/>
          <w:szCs w:val="18"/>
        </w:rPr>
        <w:t>Glomus</w:t>
      </w:r>
      <w:proofErr w:type="spellEnd"/>
      <w:r w:rsidRPr="00143EF4">
        <w:rPr>
          <w:rFonts w:ascii="Bookman Old Style" w:hAnsi="Bookman Old Style"/>
          <w:i/>
          <w:iCs/>
          <w:sz w:val="18"/>
          <w:szCs w:val="18"/>
        </w:rPr>
        <w:t xml:space="preserve"> </w:t>
      </w:r>
      <w:proofErr w:type="spellStart"/>
      <w:r w:rsidRPr="00143EF4">
        <w:rPr>
          <w:rFonts w:ascii="Bookman Old Style" w:hAnsi="Bookman Old Style"/>
          <w:i/>
          <w:iCs/>
          <w:sz w:val="18"/>
          <w:szCs w:val="18"/>
        </w:rPr>
        <w:t>mossae</w:t>
      </w:r>
      <w:proofErr w:type="spellEnd"/>
      <w:r w:rsidRPr="00143EF4">
        <w:rPr>
          <w:rFonts w:ascii="Bookman Old Style" w:hAnsi="Bookman Old Style"/>
          <w:i/>
          <w:iCs/>
          <w:sz w:val="18"/>
          <w:szCs w:val="18"/>
        </w:rPr>
        <w:t xml:space="preserve"> </w:t>
      </w:r>
      <w:r w:rsidRPr="00143EF4">
        <w:rPr>
          <w:rFonts w:ascii="Bookman Old Style" w:hAnsi="Bookman Old Style"/>
          <w:iCs/>
          <w:sz w:val="18"/>
          <w:szCs w:val="18"/>
        </w:rPr>
        <w:t xml:space="preserve">and Grande </w:t>
      </w:r>
      <w:proofErr w:type="spellStart"/>
      <w:r w:rsidRPr="00143EF4">
        <w:rPr>
          <w:rFonts w:ascii="Bookman Old Style" w:hAnsi="Bookman Old Style"/>
          <w:iCs/>
          <w:sz w:val="18"/>
          <w:szCs w:val="18"/>
        </w:rPr>
        <w:t>Naine</w:t>
      </w:r>
      <w:proofErr w:type="spellEnd"/>
      <w:r w:rsidRPr="00143EF4">
        <w:rPr>
          <w:rFonts w:ascii="Bookman Old Style" w:hAnsi="Bookman Old Style"/>
          <w:iCs/>
          <w:sz w:val="18"/>
          <w:szCs w:val="18"/>
        </w:rPr>
        <w:t xml:space="preserve"> banana. </w:t>
      </w:r>
      <w:r w:rsidRPr="00AA5421">
        <w:rPr>
          <w:rFonts w:ascii="Bookman Old Style" w:hAnsi="Bookman Old Style"/>
          <w:iCs/>
          <w:sz w:val="18"/>
          <w:szCs w:val="18"/>
          <w:lang w:val="es-CO"/>
        </w:rPr>
        <w:t>Plant and Soil</w:t>
      </w:r>
      <w:r w:rsidR="005A54AE" w:rsidRPr="00AA5421">
        <w:rPr>
          <w:rFonts w:ascii="Bookman Old Style" w:hAnsi="Bookman Old Style"/>
          <w:iCs/>
          <w:sz w:val="18"/>
          <w:szCs w:val="18"/>
          <w:lang w:val="es-CO"/>
        </w:rPr>
        <w:t xml:space="preserve"> 196:</w:t>
      </w:r>
      <w:r w:rsidRPr="00AA5421">
        <w:rPr>
          <w:rFonts w:ascii="Bookman Old Style" w:hAnsi="Bookman Old Style"/>
          <w:iCs/>
          <w:sz w:val="18"/>
          <w:szCs w:val="18"/>
          <w:lang w:val="es-CO"/>
        </w:rPr>
        <w:t>27</w:t>
      </w:r>
      <w:r w:rsidR="005A54AE" w:rsidRPr="00AA5421">
        <w:rPr>
          <w:rFonts w:ascii="Bookman Old Style" w:hAnsi="Bookman Old Style"/>
          <w:iCs/>
          <w:sz w:val="18"/>
          <w:szCs w:val="18"/>
          <w:lang w:val="es-CO"/>
        </w:rPr>
        <w:t xml:space="preserve"> </w:t>
      </w:r>
      <w:r w:rsidR="0050116E" w:rsidRPr="00AA5421">
        <w:rPr>
          <w:rFonts w:ascii="Bookman Old Style" w:hAnsi="Bookman Old Style"/>
          <w:iCs/>
          <w:sz w:val="18"/>
          <w:szCs w:val="18"/>
          <w:lang w:val="es-CO"/>
        </w:rPr>
        <w:t>-</w:t>
      </w:r>
      <w:r w:rsidR="005A54AE" w:rsidRPr="00AA5421">
        <w:rPr>
          <w:rFonts w:ascii="Bookman Old Style" w:hAnsi="Bookman Old Style"/>
          <w:iCs/>
          <w:sz w:val="18"/>
          <w:szCs w:val="18"/>
          <w:lang w:val="es-CO"/>
        </w:rPr>
        <w:t xml:space="preserve"> </w:t>
      </w:r>
      <w:r w:rsidRPr="00AA5421">
        <w:rPr>
          <w:rFonts w:ascii="Bookman Old Style" w:hAnsi="Bookman Old Style"/>
          <w:iCs/>
          <w:sz w:val="18"/>
          <w:szCs w:val="18"/>
          <w:lang w:val="es-CO"/>
        </w:rPr>
        <w:t>35.</w:t>
      </w:r>
    </w:p>
    <w:p w:rsidR="0059002F" w:rsidRPr="00143EF4" w:rsidRDefault="0059002F" w:rsidP="00140DC0">
      <w:pPr>
        <w:spacing w:after="0" w:line="240" w:lineRule="auto"/>
        <w:ind w:left="270" w:hanging="270"/>
        <w:jc w:val="both"/>
        <w:outlineLvl w:val="0"/>
        <w:rPr>
          <w:rFonts w:ascii="Bookman Old Style" w:hAnsi="Bookman Old Style"/>
          <w:sz w:val="18"/>
          <w:szCs w:val="18"/>
          <w:lang w:val="es-ES"/>
        </w:rPr>
      </w:pPr>
      <w:r w:rsidRPr="00AA5421">
        <w:rPr>
          <w:rFonts w:ascii="Bookman Old Style" w:hAnsi="Bookman Old Style"/>
          <w:sz w:val="18"/>
          <w:szCs w:val="18"/>
          <w:lang w:val="es-CO"/>
        </w:rPr>
        <w:t>Jaramillo, M. M.</w:t>
      </w:r>
      <w:r w:rsidR="0050116E" w:rsidRPr="00AA5421">
        <w:rPr>
          <w:rFonts w:ascii="Bookman Old Style" w:hAnsi="Bookman Old Style"/>
          <w:sz w:val="18"/>
          <w:szCs w:val="18"/>
          <w:lang w:val="es-CO"/>
        </w:rPr>
        <w:t>;</w:t>
      </w:r>
      <w:r w:rsidRPr="00AA5421">
        <w:rPr>
          <w:rFonts w:ascii="Bookman Old Style" w:hAnsi="Bookman Old Style"/>
          <w:sz w:val="18"/>
          <w:szCs w:val="18"/>
          <w:lang w:val="es-CO"/>
        </w:rPr>
        <w:t xml:space="preserve"> </w:t>
      </w:r>
      <w:r w:rsidR="000938DC" w:rsidRPr="00AA5421">
        <w:rPr>
          <w:rFonts w:ascii="Bookman Old Style" w:hAnsi="Bookman Old Style"/>
          <w:sz w:val="18"/>
          <w:szCs w:val="18"/>
          <w:lang w:val="es-CO"/>
        </w:rPr>
        <w:t>and</w:t>
      </w:r>
      <w:r w:rsidR="005A54AE" w:rsidRPr="00AA5421">
        <w:rPr>
          <w:rFonts w:ascii="Bookman Old Style" w:hAnsi="Bookman Old Style"/>
          <w:sz w:val="18"/>
          <w:szCs w:val="18"/>
          <w:lang w:val="es-CO"/>
        </w:rPr>
        <w:t xml:space="preserve"> </w:t>
      </w:r>
      <w:r w:rsidRPr="00AA5421">
        <w:rPr>
          <w:rFonts w:ascii="Bookman Old Style" w:hAnsi="Bookman Old Style"/>
          <w:sz w:val="18"/>
          <w:szCs w:val="18"/>
          <w:lang w:val="es-CO"/>
        </w:rPr>
        <w:t xml:space="preserve">Rivillas, C. A. 2001. </w:t>
      </w:r>
      <w:r w:rsidRPr="00143EF4">
        <w:rPr>
          <w:rFonts w:ascii="Bookman Old Style" w:hAnsi="Bookman Old Style"/>
          <w:sz w:val="18"/>
          <w:szCs w:val="18"/>
          <w:lang w:val="es-CO"/>
        </w:rPr>
        <w:t xml:space="preserve">Efecto de </w:t>
      </w:r>
      <w:proofErr w:type="spellStart"/>
      <w:r w:rsidRPr="00143EF4">
        <w:rPr>
          <w:rFonts w:ascii="Bookman Old Style" w:hAnsi="Bookman Old Style"/>
          <w:i/>
          <w:sz w:val="18"/>
          <w:szCs w:val="18"/>
          <w:lang w:val="es-CO"/>
        </w:rPr>
        <w:t>Glomus</w:t>
      </w:r>
      <w:proofErr w:type="spellEnd"/>
      <w:r w:rsidRPr="00143EF4">
        <w:rPr>
          <w:rFonts w:ascii="Bookman Old Style" w:hAnsi="Bookman Old Style"/>
          <w:i/>
          <w:sz w:val="18"/>
          <w:szCs w:val="18"/>
          <w:lang w:val="es-CO"/>
        </w:rPr>
        <w:t xml:space="preserve"> </w:t>
      </w:r>
      <w:proofErr w:type="spellStart"/>
      <w:r w:rsidRPr="00143EF4">
        <w:rPr>
          <w:rFonts w:ascii="Bookman Old Style" w:hAnsi="Bookman Old Style"/>
          <w:i/>
          <w:sz w:val="18"/>
          <w:szCs w:val="18"/>
          <w:lang w:val="es-CO"/>
        </w:rPr>
        <w:t>manihotis</w:t>
      </w:r>
      <w:proofErr w:type="spellEnd"/>
      <w:r w:rsidRPr="00143EF4">
        <w:rPr>
          <w:rFonts w:ascii="Bookman Old Style" w:hAnsi="Bookman Old Style"/>
          <w:sz w:val="18"/>
          <w:szCs w:val="18"/>
          <w:lang w:val="es-CO"/>
        </w:rPr>
        <w:t xml:space="preserve"> y </w:t>
      </w:r>
      <w:proofErr w:type="spellStart"/>
      <w:r w:rsidRPr="00143EF4">
        <w:rPr>
          <w:rFonts w:ascii="Bookman Old Style" w:hAnsi="Bookman Old Style"/>
          <w:i/>
          <w:sz w:val="18"/>
          <w:szCs w:val="18"/>
          <w:lang w:val="es-CO"/>
        </w:rPr>
        <w:t>Glomus</w:t>
      </w:r>
      <w:proofErr w:type="spellEnd"/>
      <w:r w:rsidRPr="00143EF4">
        <w:rPr>
          <w:rFonts w:ascii="Bookman Old Style" w:hAnsi="Bookman Old Style"/>
          <w:i/>
          <w:sz w:val="18"/>
          <w:szCs w:val="18"/>
          <w:lang w:val="es-CO"/>
        </w:rPr>
        <w:t xml:space="preserve"> </w:t>
      </w:r>
      <w:proofErr w:type="spellStart"/>
      <w:r w:rsidRPr="00143EF4">
        <w:rPr>
          <w:rFonts w:ascii="Bookman Old Style" w:hAnsi="Bookman Old Style"/>
          <w:i/>
          <w:sz w:val="18"/>
          <w:szCs w:val="18"/>
          <w:lang w:val="es-CO"/>
        </w:rPr>
        <w:t>fistulosum</w:t>
      </w:r>
      <w:proofErr w:type="spellEnd"/>
      <w:r w:rsidRPr="00143EF4">
        <w:rPr>
          <w:rFonts w:ascii="Bookman Old Style" w:hAnsi="Bookman Old Style"/>
          <w:sz w:val="18"/>
          <w:szCs w:val="18"/>
          <w:lang w:val="es-CO"/>
        </w:rPr>
        <w:t xml:space="preserve"> en el manejo de nematodos </w:t>
      </w:r>
      <w:proofErr w:type="spellStart"/>
      <w:r w:rsidRPr="00143EF4">
        <w:rPr>
          <w:rFonts w:ascii="Bookman Old Style" w:hAnsi="Bookman Old Style"/>
          <w:sz w:val="18"/>
          <w:szCs w:val="18"/>
          <w:lang w:val="es-CO"/>
        </w:rPr>
        <w:t>fitopatógenos</w:t>
      </w:r>
      <w:proofErr w:type="spellEnd"/>
      <w:r w:rsidRPr="00143EF4">
        <w:rPr>
          <w:rFonts w:ascii="Bookman Old Style" w:hAnsi="Bookman Old Style"/>
          <w:sz w:val="18"/>
          <w:szCs w:val="18"/>
          <w:lang w:val="es-CO"/>
        </w:rPr>
        <w:t xml:space="preserve"> en plantas </w:t>
      </w:r>
      <w:proofErr w:type="spellStart"/>
      <w:r w:rsidRPr="00143EF4">
        <w:rPr>
          <w:rFonts w:ascii="Bookman Old Style" w:hAnsi="Bookman Old Style"/>
          <w:sz w:val="18"/>
          <w:szCs w:val="18"/>
          <w:lang w:val="es-CO"/>
        </w:rPr>
        <w:t>micropropagadas</w:t>
      </w:r>
      <w:proofErr w:type="spellEnd"/>
      <w:r w:rsidRPr="00143EF4">
        <w:rPr>
          <w:rFonts w:ascii="Bookman Old Style" w:hAnsi="Bookman Old Style"/>
          <w:sz w:val="18"/>
          <w:szCs w:val="18"/>
          <w:lang w:val="es-CO"/>
        </w:rPr>
        <w:t xml:space="preserve"> de plátano y banano</w:t>
      </w:r>
      <w:r w:rsidR="005A54AE">
        <w:rPr>
          <w:rFonts w:ascii="Bookman Old Style" w:hAnsi="Bookman Old Style"/>
          <w:sz w:val="18"/>
          <w:szCs w:val="18"/>
          <w:lang w:val="es-CO"/>
        </w:rPr>
        <w:t xml:space="preserve"> en</w:t>
      </w:r>
      <w:r w:rsidRPr="00143EF4">
        <w:rPr>
          <w:rFonts w:ascii="Bookman Old Style" w:hAnsi="Bookman Old Style"/>
          <w:sz w:val="18"/>
          <w:szCs w:val="18"/>
          <w:lang w:val="es-CO"/>
        </w:rPr>
        <w:t xml:space="preserve"> Colombia. En: Memorias 22 Congreso de la Asociación de Fitopatología y Ciencias Afines. </w:t>
      </w:r>
      <w:r w:rsidRPr="00143EF4">
        <w:rPr>
          <w:rFonts w:ascii="Bookman Old Style" w:hAnsi="Bookman Old Style"/>
          <w:sz w:val="18"/>
          <w:szCs w:val="18"/>
          <w:lang w:val="es-ES"/>
        </w:rPr>
        <w:t>Medellín, Colombia. 22</w:t>
      </w:r>
      <w:r w:rsidR="005A54AE">
        <w:rPr>
          <w:rFonts w:ascii="Bookman Old Style" w:hAnsi="Bookman Old Style"/>
          <w:sz w:val="18"/>
          <w:szCs w:val="18"/>
          <w:lang w:val="es-ES"/>
        </w:rPr>
        <w:t>:</w:t>
      </w:r>
      <w:r w:rsidRPr="00143EF4">
        <w:rPr>
          <w:rFonts w:ascii="Bookman Old Style" w:hAnsi="Bookman Old Style"/>
          <w:sz w:val="18"/>
          <w:szCs w:val="18"/>
          <w:lang w:val="es-ES"/>
        </w:rPr>
        <w:t>23.</w:t>
      </w:r>
    </w:p>
    <w:p w:rsidR="00E75671" w:rsidRPr="00143EF4" w:rsidRDefault="00CE6FC4" w:rsidP="00140DC0">
      <w:pPr>
        <w:spacing w:after="0" w:line="240" w:lineRule="auto"/>
        <w:ind w:left="270" w:hanging="270"/>
        <w:jc w:val="both"/>
        <w:outlineLvl w:val="0"/>
        <w:rPr>
          <w:rFonts w:ascii="Bookman Old Style" w:hAnsi="Bookman Old Style"/>
          <w:sz w:val="18"/>
          <w:szCs w:val="18"/>
        </w:rPr>
      </w:pPr>
      <w:proofErr w:type="gramStart"/>
      <w:r w:rsidRPr="007A0EA5">
        <w:rPr>
          <w:rFonts w:ascii="Bookman Old Style" w:hAnsi="Bookman Old Style"/>
          <w:sz w:val="18"/>
          <w:szCs w:val="18"/>
        </w:rPr>
        <w:t>Mai, W. F.</w:t>
      </w:r>
      <w:r w:rsidR="00CF102B" w:rsidRPr="007A0EA5">
        <w:rPr>
          <w:rFonts w:ascii="Bookman Old Style" w:hAnsi="Bookman Old Style"/>
          <w:sz w:val="18"/>
          <w:szCs w:val="18"/>
        </w:rPr>
        <w:t>;</w:t>
      </w:r>
      <w:r w:rsidRPr="007A0EA5">
        <w:rPr>
          <w:rFonts w:ascii="Bookman Old Style" w:hAnsi="Bookman Old Style"/>
          <w:sz w:val="18"/>
          <w:szCs w:val="18"/>
        </w:rPr>
        <w:t xml:space="preserve"> </w:t>
      </w:r>
      <w:r w:rsidR="000938DC" w:rsidRPr="00C257C3">
        <w:rPr>
          <w:rFonts w:ascii="Bookman Old Style" w:hAnsi="Bookman Old Style"/>
          <w:sz w:val="18"/>
          <w:szCs w:val="18"/>
        </w:rPr>
        <w:t>and</w:t>
      </w:r>
      <w:r w:rsidR="005A54AE" w:rsidRPr="007A0EA5">
        <w:rPr>
          <w:rFonts w:ascii="Bookman Old Style" w:hAnsi="Bookman Old Style"/>
          <w:sz w:val="18"/>
          <w:szCs w:val="18"/>
        </w:rPr>
        <w:t xml:space="preserve"> </w:t>
      </w:r>
      <w:r w:rsidR="00E75671" w:rsidRPr="007A0EA5">
        <w:rPr>
          <w:rFonts w:ascii="Bookman Old Style" w:hAnsi="Bookman Old Style"/>
          <w:sz w:val="18"/>
          <w:szCs w:val="18"/>
        </w:rPr>
        <w:t>Mullin, P. G. 1996.</w:t>
      </w:r>
      <w:proofErr w:type="gramEnd"/>
      <w:r w:rsidR="00E75671" w:rsidRPr="007A0EA5">
        <w:rPr>
          <w:rFonts w:ascii="Bookman Old Style" w:hAnsi="Bookman Old Style"/>
          <w:sz w:val="18"/>
          <w:szCs w:val="18"/>
        </w:rPr>
        <w:t xml:space="preserve"> </w:t>
      </w:r>
      <w:r w:rsidR="00E75671" w:rsidRPr="00AA5421">
        <w:rPr>
          <w:rFonts w:ascii="Bookman Old Style" w:hAnsi="Bookman Old Style"/>
          <w:sz w:val="18"/>
          <w:szCs w:val="18"/>
        </w:rPr>
        <w:t xml:space="preserve">Plant-parasitic nematodes. </w:t>
      </w:r>
      <w:r w:rsidR="00E75671" w:rsidRPr="00143EF4">
        <w:rPr>
          <w:rFonts w:ascii="Bookman Old Style" w:hAnsi="Bookman Old Style"/>
          <w:sz w:val="18"/>
          <w:szCs w:val="18"/>
        </w:rPr>
        <w:t xml:space="preserve">A </w:t>
      </w:r>
      <w:proofErr w:type="spellStart"/>
      <w:r w:rsidR="00E75671" w:rsidRPr="00143EF4">
        <w:rPr>
          <w:rFonts w:ascii="Bookman Old Style" w:hAnsi="Bookman Old Style"/>
          <w:sz w:val="18"/>
          <w:szCs w:val="18"/>
        </w:rPr>
        <w:t>pictoria</w:t>
      </w:r>
      <w:proofErr w:type="spellEnd"/>
      <w:r w:rsidR="00E75671" w:rsidRPr="00143EF4">
        <w:rPr>
          <w:rFonts w:ascii="Bookman Old Style" w:hAnsi="Bookman Old Style"/>
          <w:sz w:val="18"/>
          <w:szCs w:val="18"/>
        </w:rPr>
        <w:t xml:space="preserve"> key to genera. 5th ed. Cornell University Press.</w:t>
      </w:r>
    </w:p>
    <w:p w:rsidR="0059002F" w:rsidRPr="00143EF4" w:rsidRDefault="0059002F" w:rsidP="00140DC0">
      <w:pPr>
        <w:spacing w:after="0" w:line="240" w:lineRule="auto"/>
        <w:ind w:left="270" w:hanging="270"/>
        <w:jc w:val="both"/>
        <w:outlineLvl w:val="0"/>
        <w:rPr>
          <w:rFonts w:ascii="Bookman Old Style" w:hAnsi="Bookman Old Style"/>
          <w:sz w:val="18"/>
          <w:szCs w:val="18"/>
          <w:lang w:val="es-CO"/>
        </w:rPr>
      </w:pPr>
      <w:proofErr w:type="gramStart"/>
      <w:r w:rsidRPr="00143EF4">
        <w:rPr>
          <w:rFonts w:ascii="Bookman Old Style" w:hAnsi="Bookman Old Style"/>
          <w:color w:val="000000"/>
          <w:sz w:val="18"/>
          <w:szCs w:val="18"/>
        </w:rPr>
        <w:t>Marin, D. H.; Barker, K. R.</w:t>
      </w:r>
      <w:r w:rsidR="00CE6FC4" w:rsidRPr="00143EF4">
        <w:rPr>
          <w:rFonts w:ascii="Bookman Old Style" w:hAnsi="Bookman Old Style"/>
          <w:color w:val="000000"/>
          <w:sz w:val="18"/>
          <w:szCs w:val="18"/>
        </w:rPr>
        <w:t>; Kaplan, D. T.; Sutton, T. B.</w:t>
      </w:r>
      <w:r w:rsidR="00CF102B">
        <w:rPr>
          <w:rFonts w:ascii="Bookman Old Style" w:hAnsi="Bookman Old Style"/>
          <w:color w:val="000000"/>
          <w:sz w:val="18"/>
          <w:szCs w:val="18"/>
        </w:rPr>
        <w:t>;</w:t>
      </w:r>
      <w:r w:rsidR="00CE6FC4" w:rsidRPr="00143EF4">
        <w:rPr>
          <w:rFonts w:ascii="Bookman Old Style" w:hAnsi="Bookman Old Style"/>
          <w:color w:val="000000"/>
          <w:sz w:val="18"/>
          <w:szCs w:val="18"/>
        </w:rPr>
        <w:t xml:space="preserve"> </w:t>
      </w:r>
      <w:r w:rsidR="000938DC" w:rsidRPr="00C257C3">
        <w:rPr>
          <w:rFonts w:ascii="Bookman Old Style" w:hAnsi="Bookman Old Style"/>
          <w:sz w:val="18"/>
          <w:szCs w:val="18"/>
        </w:rPr>
        <w:t>and</w:t>
      </w:r>
      <w:r w:rsidR="00CE6FC4" w:rsidRPr="00143EF4">
        <w:rPr>
          <w:rFonts w:ascii="Bookman Old Style" w:hAnsi="Bookman Old Style"/>
          <w:color w:val="000000"/>
          <w:sz w:val="18"/>
          <w:szCs w:val="18"/>
        </w:rPr>
        <w:t xml:space="preserve"> </w:t>
      </w:r>
      <w:proofErr w:type="spellStart"/>
      <w:r w:rsidRPr="00143EF4">
        <w:rPr>
          <w:rFonts w:ascii="Bookman Old Style" w:hAnsi="Bookman Old Style"/>
          <w:color w:val="000000"/>
          <w:sz w:val="18"/>
          <w:szCs w:val="18"/>
        </w:rPr>
        <w:t>Opperman</w:t>
      </w:r>
      <w:proofErr w:type="spellEnd"/>
      <w:r w:rsidRPr="00143EF4">
        <w:rPr>
          <w:rFonts w:ascii="Bookman Old Style" w:hAnsi="Bookman Old Style"/>
          <w:color w:val="000000"/>
          <w:sz w:val="18"/>
          <w:szCs w:val="18"/>
        </w:rPr>
        <w:t>, C. H. 2000.</w:t>
      </w:r>
      <w:proofErr w:type="gramEnd"/>
      <w:r w:rsidRPr="00143EF4">
        <w:rPr>
          <w:rFonts w:ascii="Bookman Old Style" w:hAnsi="Bookman Old Style"/>
          <w:color w:val="000000"/>
          <w:sz w:val="18"/>
          <w:szCs w:val="18"/>
        </w:rPr>
        <w:t xml:space="preserve"> Development and evaluation of a standard method for screening for resistance to </w:t>
      </w:r>
      <w:proofErr w:type="spellStart"/>
      <w:r w:rsidRPr="00143EF4">
        <w:rPr>
          <w:rFonts w:ascii="Bookman Old Style" w:hAnsi="Bookman Old Style"/>
          <w:i/>
          <w:iCs/>
          <w:color w:val="000000"/>
          <w:sz w:val="18"/>
          <w:szCs w:val="18"/>
        </w:rPr>
        <w:t>Radopholus</w:t>
      </w:r>
      <w:proofErr w:type="spellEnd"/>
      <w:r w:rsidRPr="00143EF4">
        <w:rPr>
          <w:rFonts w:ascii="Bookman Old Style" w:hAnsi="Bookman Old Style"/>
          <w:i/>
          <w:iCs/>
          <w:color w:val="000000"/>
          <w:sz w:val="18"/>
          <w:szCs w:val="18"/>
        </w:rPr>
        <w:t xml:space="preserve"> </w:t>
      </w:r>
      <w:proofErr w:type="spellStart"/>
      <w:r w:rsidRPr="00143EF4">
        <w:rPr>
          <w:rFonts w:ascii="Bookman Old Style" w:hAnsi="Bookman Old Style"/>
          <w:i/>
          <w:iCs/>
          <w:color w:val="000000"/>
          <w:sz w:val="18"/>
          <w:szCs w:val="18"/>
        </w:rPr>
        <w:t>similis</w:t>
      </w:r>
      <w:proofErr w:type="spellEnd"/>
      <w:r w:rsidRPr="00143EF4">
        <w:rPr>
          <w:rFonts w:ascii="Bookman Old Style" w:hAnsi="Bookman Old Style"/>
          <w:color w:val="000000"/>
          <w:sz w:val="18"/>
          <w:szCs w:val="18"/>
        </w:rPr>
        <w:t xml:space="preserve"> in </w:t>
      </w:r>
      <w:r w:rsidRPr="00143EF4">
        <w:rPr>
          <w:rFonts w:ascii="Bookman Old Style" w:hAnsi="Bookman Old Style"/>
          <w:sz w:val="18"/>
          <w:szCs w:val="18"/>
        </w:rPr>
        <w:t xml:space="preserve">bananas. </w:t>
      </w:r>
      <w:proofErr w:type="spellStart"/>
      <w:r w:rsidRPr="005A54AE">
        <w:rPr>
          <w:rFonts w:ascii="Bookman Old Style" w:hAnsi="Bookman Old Style"/>
          <w:sz w:val="18"/>
          <w:szCs w:val="18"/>
          <w:lang w:val="es-ES"/>
        </w:rPr>
        <w:t>Plant</w:t>
      </w:r>
      <w:proofErr w:type="spellEnd"/>
      <w:r w:rsidRPr="005A54AE">
        <w:rPr>
          <w:rFonts w:ascii="Bookman Old Style" w:hAnsi="Bookman Old Style"/>
          <w:sz w:val="18"/>
          <w:szCs w:val="18"/>
          <w:lang w:val="es-ES"/>
        </w:rPr>
        <w:t xml:space="preserve"> </w:t>
      </w:r>
      <w:proofErr w:type="spellStart"/>
      <w:r w:rsidRPr="005A54AE">
        <w:rPr>
          <w:rFonts w:ascii="Bookman Old Style" w:hAnsi="Bookman Old Style"/>
          <w:sz w:val="18"/>
          <w:szCs w:val="18"/>
          <w:lang w:val="es-ES"/>
        </w:rPr>
        <w:t>Dis</w:t>
      </w:r>
      <w:proofErr w:type="spellEnd"/>
      <w:r w:rsidRPr="005A54AE">
        <w:rPr>
          <w:rFonts w:ascii="Bookman Old Style" w:hAnsi="Bookman Old Style"/>
          <w:sz w:val="18"/>
          <w:szCs w:val="18"/>
          <w:lang w:val="es-ES"/>
        </w:rPr>
        <w:t>.</w:t>
      </w:r>
      <w:r w:rsidRPr="00143EF4">
        <w:rPr>
          <w:rFonts w:ascii="Bookman Old Style" w:hAnsi="Bookman Old Style"/>
          <w:sz w:val="18"/>
          <w:szCs w:val="18"/>
          <w:lang w:val="es-ES"/>
        </w:rPr>
        <w:t xml:space="preserve"> 84:68</w:t>
      </w:r>
      <w:r w:rsidRPr="00143EF4">
        <w:rPr>
          <w:rFonts w:ascii="Bookman Old Style" w:hAnsi="Bookman Old Style"/>
          <w:sz w:val="18"/>
          <w:szCs w:val="18"/>
          <w:lang w:val="es-CO"/>
        </w:rPr>
        <w:t>9</w:t>
      </w:r>
      <w:r w:rsidR="005A54AE">
        <w:rPr>
          <w:rFonts w:ascii="Bookman Old Style" w:hAnsi="Bookman Old Style"/>
          <w:sz w:val="18"/>
          <w:szCs w:val="18"/>
          <w:lang w:val="es-CO"/>
        </w:rPr>
        <w:t xml:space="preserve"> </w:t>
      </w:r>
      <w:r w:rsidRPr="00143EF4">
        <w:rPr>
          <w:rFonts w:ascii="Bookman Old Style" w:hAnsi="Bookman Old Style"/>
          <w:sz w:val="18"/>
          <w:szCs w:val="18"/>
          <w:lang w:val="es-CO"/>
        </w:rPr>
        <w:t>-</w:t>
      </w:r>
      <w:r w:rsidR="005A54AE">
        <w:rPr>
          <w:rFonts w:ascii="Bookman Old Style" w:hAnsi="Bookman Old Style"/>
          <w:sz w:val="18"/>
          <w:szCs w:val="18"/>
          <w:lang w:val="es-CO"/>
        </w:rPr>
        <w:t xml:space="preserve"> </w:t>
      </w:r>
      <w:r w:rsidRPr="00143EF4">
        <w:rPr>
          <w:rFonts w:ascii="Bookman Old Style" w:hAnsi="Bookman Old Style"/>
          <w:sz w:val="18"/>
          <w:szCs w:val="18"/>
          <w:lang w:val="es-CO"/>
        </w:rPr>
        <w:t>693.</w:t>
      </w:r>
    </w:p>
    <w:p w:rsidR="0059002F" w:rsidRPr="00143EF4" w:rsidRDefault="00CE6FC4" w:rsidP="00140DC0">
      <w:pPr>
        <w:spacing w:after="0" w:line="240" w:lineRule="auto"/>
        <w:ind w:left="270" w:hanging="270"/>
        <w:jc w:val="both"/>
        <w:rPr>
          <w:rFonts w:ascii="Bookman Old Style" w:hAnsi="Bookman Old Style"/>
          <w:sz w:val="18"/>
          <w:szCs w:val="18"/>
          <w:lang w:val="es-CO"/>
        </w:rPr>
      </w:pPr>
      <w:proofErr w:type="spellStart"/>
      <w:proofErr w:type="gramStart"/>
      <w:r w:rsidRPr="007A0EA5">
        <w:rPr>
          <w:rFonts w:ascii="Bookman Old Style" w:hAnsi="Bookman Old Style"/>
          <w:sz w:val="18"/>
          <w:szCs w:val="18"/>
        </w:rPr>
        <w:t>Niblack</w:t>
      </w:r>
      <w:proofErr w:type="spellEnd"/>
      <w:r w:rsidRPr="007A0EA5">
        <w:rPr>
          <w:rFonts w:ascii="Bookman Old Style" w:hAnsi="Bookman Old Style"/>
          <w:sz w:val="18"/>
          <w:szCs w:val="18"/>
        </w:rPr>
        <w:t>, T. L.</w:t>
      </w:r>
      <w:r w:rsidR="00CF102B" w:rsidRPr="007A0EA5">
        <w:rPr>
          <w:rFonts w:ascii="Bookman Old Style" w:hAnsi="Bookman Old Style"/>
          <w:sz w:val="18"/>
          <w:szCs w:val="18"/>
        </w:rPr>
        <w:t>;</w:t>
      </w:r>
      <w:r w:rsidRPr="007A0EA5">
        <w:rPr>
          <w:rFonts w:ascii="Bookman Old Style" w:hAnsi="Bookman Old Style"/>
          <w:sz w:val="18"/>
          <w:szCs w:val="18"/>
        </w:rPr>
        <w:t xml:space="preserve"> </w:t>
      </w:r>
      <w:r w:rsidR="000938DC" w:rsidRPr="00C257C3">
        <w:rPr>
          <w:rFonts w:ascii="Bookman Old Style" w:hAnsi="Bookman Old Style"/>
          <w:sz w:val="18"/>
          <w:szCs w:val="18"/>
        </w:rPr>
        <w:t>and</w:t>
      </w:r>
      <w:r w:rsidR="005A54AE" w:rsidRPr="007A0EA5">
        <w:rPr>
          <w:rFonts w:ascii="Bookman Old Style" w:hAnsi="Bookman Old Style"/>
          <w:sz w:val="18"/>
          <w:szCs w:val="18"/>
        </w:rPr>
        <w:t xml:space="preserve"> </w:t>
      </w:r>
      <w:r w:rsidR="0059002F" w:rsidRPr="007A0EA5">
        <w:rPr>
          <w:rFonts w:ascii="Bookman Old Style" w:hAnsi="Bookman Old Style"/>
          <w:sz w:val="18"/>
          <w:szCs w:val="18"/>
        </w:rPr>
        <w:t>Hussey, R. S. 1987.</w:t>
      </w:r>
      <w:proofErr w:type="gramEnd"/>
      <w:r w:rsidR="0059002F" w:rsidRPr="007A0EA5">
        <w:rPr>
          <w:rFonts w:ascii="Bookman Old Style" w:hAnsi="Bookman Old Style"/>
          <w:sz w:val="18"/>
          <w:szCs w:val="18"/>
        </w:rPr>
        <w:t xml:space="preserve"> </w:t>
      </w:r>
      <w:r w:rsidR="0059002F" w:rsidRPr="00143EF4">
        <w:rPr>
          <w:rFonts w:ascii="Bookman Old Style" w:hAnsi="Bookman Old Style"/>
          <w:sz w:val="18"/>
          <w:szCs w:val="18"/>
          <w:lang w:val="es-CO"/>
        </w:rPr>
        <w:t xml:space="preserve">Extracción de nematodos del suelo y tejidos vegetales. </w:t>
      </w:r>
      <w:r w:rsidR="0059002F" w:rsidRPr="00143EF4">
        <w:rPr>
          <w:rFonts w:ascii="Bookman Old Style" w:hAnsi="Bookman Old Style"/>
          <w:sz w:val="18"/>
          <w:szCs w:val="18"/>
        </w:rPr>
        <w:t>Department of Plant Pathology. University of Georgia</w:t>
      </w:r>
      <w:r w:rsidR="00CF102B">
        <w:rPr>
          <w:rFonts w:ascii="Bookman Old Style" w:hAnsi="Bookman Old Style"/>
          <w:sz w:val="18"/>
          <w:szCs w:val="18"/>
        </w:rPr>
        <w:t>,</w:t>
      </w:r>
      <w:r w:rsidR="0059002F" w:rsidRPr="00143EF4">
        <w:rPr>
          <w:rFonts w:ascii="Bookman Old Style" w:hAnsi="Bookman Old Style"/>
          <w:sz w:val="18"/>
          <w:szCs w:val="18"/>
        </w:rPr>
        <w:t xml:space="preserve"> Pp. 235-243. En: </w:t>
      </w:r>
      <w:proofErr w:type="spellStart"/>
      <w:r w:rsidR="0059002F" w:rsidRPr="00143EF4">
        <w:rPr>
          <w:rFonts w:ascii="Bookman Old Style" w:hAnsi="Bookman Old Style"/>
          <w:sz w:val="18"/>
          <w:szCs w:val="18"/>
        </w:rPr>
        <w:t>Fitonematología</w:t>
      </w:r>
      <w:proofErr w:type="spellEnd"/>
      <w:r w:rsidR="0059002F" w:rsidRPr="00143EF4">
        <w:rPr>
          <w:rFonts w:ascii="Bookman Old Style" w:hAnsi="Bookman Old Style"/>
          <w:sz w:val="18"/>
          <w:szCs w:val="18"/>
        </w:rPr>
        <w:t xml:space="preserve">, Manual de </w:t>
      </w:r>
      <w:proofErr w:type="spellStart"/>
      <w:r w:rsidR="0059002F" w:rsidRPr="00143EF4">
        <w:rPr>
          <w:rFonts w:ascii="Bookman Old Style" w:hAnsi="Bookman Old Style"/>
          <w:sz w:val="18"/>
          <w:szCs w:val="18"/>
        </w:rPr>
        <w:t>Laboratorio</w:t>
      </w:r>
      <w:proofErr w:type="spellEnd"/>
      <w:r w:rsidR="0059002F" w:rsidRPr="00143EF4">
        <w:rPr>
          <w:rFonts w:ascii="Bookman Old Style" w:hAnsi="Bookman Old Style"/>
          <w:sz w:val="18"/>
          <w:szCs w:val="18"/>
        </w:rPr>
        <w:t xml:space="preserve">. </w:t>
      </w:r>
      <w:r w:rsidR="0059002F" w:rsidRPr="00143EF4">
        <w:rPr>
          <w:rFonts w:ascii="Bookman Old Style" w:hAnsi="Bookman Old Style"/>
          <w:sz w:val="18"/>
          <w:szCs w:val="18"/>
          <w:lang w:val="es-CO"/>
        </w:rPr>
        <w:t>CATIE. Turrialba, Costa Rica. 248 p.</w:t>
      </w:r>
    </w:p>
    <w:p w:rsidR="0059002F" w:rsidRPr="00143EF4" w:rsidRDefault="0025239D" w:rsidP="00140DC0">
      <w:pPr>
        <w:spacing w:after="0" w:line="240" w:lineRule="auto"/>
        <w:ind w:left="270" w:hanging="270"/>
        <w:jc w:val="both"/>
        <w:rPr>
          <w:rFonts w:ascii="Bookman Old Style" w:hAnsi="Bookman Old Style"/>
          <w:sz w:val="18"/>
          <w:szCs w:val="18"/>
          <w:lang w:val="pt-BR"/>
        </w:rPr>
      </w:pPr>
      <w:proofErr w:type="spellStart"/>
      <w:proofErr w:type="gramStart"/>
      <w:r w:rsidRPr="007A0EA5">
        <w:rPr>
          <w:rFonts w:ascii="Bookman Old Style" w:hAnsi="Bookman Old Style"/>
          <w:sz w:val="18"/>
          <w:szCs w:val="18"/>
        </w:rPr>
        <w:t>Oyekanmi</w:t>
      </w:r>
      <w:proofErr w:type="spellEnd"/>
      <w:r w:rsidRPr="007A0EA5">
        <w:rPr>
          <w:rFonts w:ascii="Bookman Old Style" w:hAnsi="Bookman Old Style"/>
          <w:sz w:val="18"/>
          <w:szCs w:val="18"/>
        </w:rPr>
        <w:t>, E. O.; Coyne, D. L.</w:t>
      </w:r>
      <w:r w:rsidR="00CF102B" w:rsidRPr="007A0EA5">
        <w:rPr>
          <w:rFonts w:ascii="Bookman Old Style" w:hAnsi="Bookman Old Style"/>
          <w:sz w:val="18"/>
          <w:szCs w:val="18"/>
        </w:rPr>
        <w:t>;</w:t>
      </w:r>
      <w:r w:rsidRPr="007A0EA5">
        <w:rPr>
          <w:rFonts w:ascii="Bookman Old Style" w:hAnsi="Bookman Old Style"/>
          <w:sz w:val="18"/>
          <w:szCs w:val="18"/>
        </w:rPr>
        <w:t xml:space="preserve"> </w:t>
      </w:r>
      <w:r w:rsidR="000938DC" w:rsidRPr="00C257C3">
        <w:rPr>
          <w:rFonts w:ascii="Bookman Old Style" w:hAnsi="Bookman Old Style"/>
          <w:sz w:val="18"/>
          <w:szCs w:val="18"/>
        </w:rPr>
        <w:t>and</w:t>
      </w:r>
      <w:r w:rsidRPr="007A0EA5">
        <w:rPr>
          <w:rFonts w:ascii="Bookman Old Style" w:hAnsi="Bookman Old Style"/>
          <w:sz w:val="18"/>
          <w:szCs w:val="18"/>
        </w:rPr>
        <w:t xml:space="preserve"> </w:t>
      </w:r>
      <w:proofErr w:type="spellStart"/>
      <w:r w:rsidR="0059002F" w:rsidRPr="007A0EA5">
        <w:rPr>
          <w:rFonts w:ascii="Bookman Old Style" w:hAnsi="Bookman Old Style"/>
          <w:sz w:val="18"/>
          <w:szCs w:val="18"/>
        </w:rPr>
        <w:t>Fawole</w:t>
      </w:r>
      <w:proofErr w:type="spellEnd"/>
      <w:r w:rsidR="0059002F" w:rsidRPr="007A0EA5">
        <w:rPr>
          <w:rFonts w:ascii="Bookman Old Style" w:hAnsi="Bookman Old Style"/>
          <w:sz w:val="18"/>
          <w:szCs w:val="18"/>
        </w:rPr>
        <w:t>, B. 2008.</w:t>
      </w:r>
      <w:proofErr w:type="gramEnd"/>
      <w:r w:rsidR="0059002F" w:rsidRPr="007A0EA5">
        <w:rPr>
          <w:rFonts w:ascii="Bookman Old Style" w:hAnsi="Bookman Old Style"/>
          <w:sz w:val="18"/>
          <w:szCs w:val="18"/>
        </w:rPr>
        <w:t xml:space="preserve"> </w:t>
      </w:r>
      <w:r w:rsidR="0059002F" w:rsidRPr="00354852">
        <w:rPr>
          <w:rFonts w:ascii="Bookman Old Style" w:hAnsi="Bookman Old Style"/>
          <w:sz w:val="18"/>
          <w:szCs w:val="18"/>
        </w:rPr>
        <w:t xml:space="preserve">Utilization of the potentials of selected </w:t>
      </w:r>
      <w:r w:rsidR="00CF102B" w:rsidRPr="00354852">
        <w:rPr>
          <w:rFonts w:ascii="Bookman Old Style" w:hAnsi="Bookman Old Style"/>
          <w:sz w:val="18"/>
          <w:szCs w:val="18"/>
        </w:rPr>
        <w:t>m</w:t>
      </w:r>
      <w:r w:rsidR="0059002F" w:rsidRPr="00354852">
        <w:rPr>
          <w:rFonts w:ascii="Bookman Old Style" w:hAnsi="Bookman Old Style"/>
          <w:sz w:val="18"/>
          <w:szCs w:val="18"/>
        </w:rPr>
        <w:t xml:space="preserve">icroorganisms as </w:t>
      </w:r>
      <w:proofErr w:type="spellStart"/>
      <w:r w:rsidR="00CF102B" w:rsidRPr="00354852">
        <w:rPr>
          <w:rFonts w:ascii="Bookman Old Style" w:hAnsi="Bookman Old Style"/>
          <w:sz w:val="18"/>
          <w:szCs w:val="18"/>
        </w:rPr>
        <w:t>b</w:t>
      </w:r>
      <w:r w:rsidR="0059002F" w:rsidRPr="00354852">
        <w:rPr>
          <w:rFonts w:ascii="Bookman Old Style" w:hAnsi="Bookman Old Style"/>
          <w:sz w:val="18"/>
          <w:szCs w:val="18"/>
        </w:rPr>
        <w:t>iocontrol</w:t>
      </w:r>
      <w:proofErr w:type="spellEnd"/>
      <w:r w:rsidR="0059002F" w:rsidRPr="00143EF4">
        <w:rPr>
          <w:rFonts w:ascii="Bookman Old Style" w:hAnsi="Bookman Old Style"/>
          <w:sz w:val="18"/>
          <w:szCs w:val="18"/>
        </w:rPr>
        <w:t xml:space="preserve"> and </w:t>
      </w:r>
      <w:proofErr w:type="spellStart"/>
      <w:r w:rsidR="00CF102B">
        <w:rPr>
          <w:rFonts w:ascii="Bookman Old Style" w:hAnsi="Bookman Old Style"/>
          <w:sz w:val="18"/>
          <w:szCs w:val="18"/>
        </w:rPr>
        <w:t>b</w:t>
      </w:r>
      <w:r w:rsidR="0059002F" w:rsidRPr="00143EF4">
        <w:rPr>
          <w:rFonts w:ascii="Bookman Old Style" w:hAnsi="Bookman Old Style"/>
          <w:sz w:val="18"/>
          <w:szCs w:val="18"/>
        </w:rPr>
        <w:t>iofertilizer</w:t>
      </w:r>
      <w:proofErr w:type="spellEnd"/>
      <w:r w:rsidR="0059002F" w:rsidRPr="00143EF4">
        <w:rPr>
          <w:rFonts w:ascii="Bookman Old Style" w:hAnsi="Bookman Old Style"/>
          <w:sz w:val="18"/>
          <w:szCs w:val="18"/>
        </w:rPr>
        <w:t xml:space="preserve"> for </w:t>
      </w:r>
      <w:r w:rsidR="00CF102B">
        <w:rPr>
          <w:rFonts w:ascii="Bookman Old Style" w:hAnsi="Bookman Old Style"/>
          <w:sz w:val="18"/>
          <w:szCs w:val="18"/>
        </w:rPr>
        <w:t>e</w:t>
      </w:r>
      <w:r w:rsidR="0059002F" w:rsidRPr="00143EF4">
        <w:rPr>
          <w:rFonts w:ascii="Bookman Old Style" w:hAnsi="Bookman Old Style"/>
          <w:sz w:val="18"/>
          <w:szCs w:val="18"/>
        </w:rPr>
        <w:t xml:space="preserve">nhanced </w:t>
      </w:r>
      <w:r w:rsidR="00CF102B">
        <w:rPr>
          <w:rFonts w:ascii="Bookman Old Style" w:hAnsi="Bookman Old Style"/>
          <w:sz w:val="18"/>
          <w:szCs w:val="18"/>
        </w:rPr>
        <w:t>c</w:t>
      </w:r>
      <w:r w:rsidR="0059002F" w:rsidRPr="00143EF4">
        <w:rPr>
          <w:rFonts w:ascii="Bookman Old Style" w:hAnsi="Bookman Old Style"/>
          <w:sz w:val="18"/>
          <w:szCs w:val="18"/>
        </w:rPr>
        <w:t xml:space="preserve">rop </w:t>
      </w:r>
      <w:r w:rsidR="00CF102B">
        <w:rPr>
          <w:rFonts w:ascii="Bookman Old Style" w:hAnsi="Bookman Old Style"/>
          <w:sz w:val="18"/>
          <w:szCs w:val="18"/>
        </w:rPr>
        <w:t>i</w:t>
      </w:r>
      <w:r w:rsidR="0059002F" w:rsidRPr="00143EF4">
        <w:rPr>
          <w:rFonts w:ascii="Bookman Old Style" w:hAnsi="Bookman Old Style"/>
          <w:sz w:val="18"/>
          <w:szCs w:val="18"/>
        </w:rPr>
        <w:t xml:space="preserve">mprovement. </w:t>
      </w:r>
      <w:r w:rsidR="0059002F" w:rsidRPr="000D294B">
        <w:rPr>
          <w:rFonts w:ascii="Bookman Old Style" w:hAnsi="Bookman Old Style"/>
          <w:sz w:val="18"/>
          <w:szCs w:val="18"/>
          <w:lang w:val="es-MX"/>
        </w:rPr>
        <w:t>J</w:t>
      </w:r>
      <w:r w:rsidR="005A54AE" w:rsidRPr="000D294B">
        <w:rPr>
          <w:rFonts w:ascii="Bookman Old Style" w:hAnsi="Bookman Old Style"/>
          <w:sz w:val="18"/>
          <w:szCs w:val="18"/>
          <w:lang w:val="es-MX"/>
        </w:rPr>
        <w:t xml:space="preserve">. </w:t>
      </w:r>
      <w:r w:rsidR="0059002F" w:rsidRPr="000D294B">
        <w:rPr>
          <w:rFonts w:ascii="Bookman Old Style" w:hAnsi="Bookman Old Style"/>
          <w:sz w:val="18"/>
          <w:szCs w:val="18"/>
          <w:lang w:val="es-MX"/>
        </w:rPr>
        <w:t>Biol</w:t>
      </w:r>
      <w:r w:rsidR="005A54AE" w:rsidRPr="000D294B">
        <w:rPr>
          <w:rFonts w:ascii="Bookman Old Style" w:hAnsi="Bookman Old Style"/>
          <w:sz w:val="18"/>
          <w:szCs w:val="18"/>
          <w:lang w:val="es-MX"/>
        </w:rPr>
        <w:t>.</w:t>
      </w:r>
      <w:r w:rsidR="0059002F" w:rsidRPr="000D294B">
        <w:rPr>
          <w:rFonts w:ascii="Bookman Old Style" w:hAnsi="Bookman Old Style"/>
          <w:sz w:val="18"/>
          <w:szCs w:val="18"/>
          <w:lang w:val="es-MX"/>
        </w:rPr>
        <w:t xml:space="preserve"> </w:t>
      </w:r>
      <w:proofErr w:type="spellStart"/>
      <w:r w:rsidR="0059002F" w:rsidRPr="000D294B">
        <w:rPr>
          <w:rFonts w:ascii="Bookman Old Style" w:hAnsi="Bookman Old Style"/>
          <w:sz w:val="18"/>
          <w:szCs w:val="18"/>
          <w:lang w:val="es-MX"/>
        </w:rPr>
        <w:t>Sci</w:t>
      </w:r>
      <w:proofErr w:type="spellEnd"/>
      <w:r w:rsidR="005A54AE" w:rsidRPr="000D294B">
        <w:rPr>
          <w:rFonts w:ascii="Bookman Old Style" w:hAnsi="Bookman Old Style"/>
          <w:sz w:val="18"/>
          <w:szCs w:val="18"/>
          <w:lang w:val="es-MX"/>
        </w:rPr>
        <w:t>.</w:t>
      </w:r>
      <w:r w:rsidR="0059002F" w:rsidRPr="000D294B">
        <w:rPr>
          <w:rFonts w:ascii="Bookman Old Style" w:hAnsi="Bookman Old Style"/>
          <w:sz w:val="18"/>
          <w:szCs w:val="18"/>
          <w:lang w:val="es-MX"/>
        </w:rPr>
        <w:t xml:space="preserve"> 8</w:t>
      </w:r>
      <w:r w:rsidR="005A54AE" w:rsidRPr="000D294B">
        <w:rPr>
          <w:rFonts w:ascii="Bookman Old Style" w:hAnsi="Bookman Old Style"/>
          <w:sz w:val="18"/>
          <w:szCs w:val="18"/>
          <w:lang w:val="es-MX"/>
        </w:rPr>
        <w:t>(4):</w:t>
      </w:r>
      <w:r w:rsidR="0059002F" w:rsidRPr="000D294B">
        <w:rPr>
          <w:rFonts w:ascii="Bookman Old Style" w:hAnsi="Bookman Old Style"/>
          <w:sz w:val="18"/>
          <w:szCs w:val="18"/>
          <w:lang w:val="es-MX"/>
        </w:rPr>
        <w:t>746</w:t>
      </w:r>
      <w:r w:rsidR="005A54AE" w:rsidRPr="000D294B">
        <w:rPr>
          <w:rFonts w:ascii="Bookman Old Style" w:hAnsi="Bookman Old Style"/>
          <w:sz w:val="18"/>
          <w:szCs w:val="18"/>
          <w:lang w:val="es-MX"/>
        </w:rPr>
        <w:t xml:space="preserve"> </w:t>
      </w:r>
      <w:r w:rsidR="0059002F" w:rsidRPr="000D294B">
        <w:rPr>
          <w:rFonts w:ascii="Bookman Old Style" w:hAnsi="Bookman Old Style"/>
          <w:sz w:val="18"/>
          <w:szCs w:val="18"/>
          <w:lang w:val="es-MX"/>
        </w:rPr>
        <w:t>-</w:t>
      </w:r>
      <w:r w:rsidR="005A54AE" w:rsidRPr="000D294B">
        <w:rPr>
          <w:rFonts w:ascii="Bookman Old Style" w:hAnsi="Bookman Old Style"/>
          <w:sz w:val="18"/>
          <w:szCs w:val="18"/>
          <w:lang w:val="es-MX"/>
        </w:rPr>
        <w:t xml:space="preserve"> </w:t>
      </w:r>
      <w:r w:rsidR="0059002F" w:rsidRPr="000D294B">
        <w:rPr>
          <w:rFonts w:ascii="Bookman Old Style" w:hAnsi="Bookman Old Style"/>
          <w:sz w:val="18"/>
          <w:szCs w:val="18"/>
          <w:lang w:val="es-MX"/>
        </w:rPr>
        <w:t>752.</w:t>
      </w:r>
    </w:p>
    <w:p w:rsidR="0059002F" w:rsidRPr="00652D5C" w:rsidRDefault="0059002F" w:rsidP="00140DC0">
      <w:pPr>
        <w:spacing w:after="0" w:line="240" w:lineRule="auto"/>
        <w:ind w:left="270" w:hanging="270"/>
        <w:jc w:val="both"/>
        <w:outlineLvl w:val="0"/>
        <w:rPr>
          <w:rFonts w:ascii="Bookman Old Style" w:hAnsi="Bookman Old Style"/>
          <w:sz w:val="18"/>
          <w:szCs w:val="18"/>
        </w:rPr>
      </w:pPr>
      <w:r w:rsidRPr="00B94EE8">
        <w:rPr>
          <w:rFonts w:ascii="Bookman Old Style" w:hAnsi="Bookman Old Style"/>
          <w:sz w:val="18"/>
          <w:szCs w:val="18"/>
          <w:lang w:val="es-ES"/>
        </w:rPr>
        <w:t xml:space="preserve">Pinochet, J.; Fernández, C.; </w:t>
      </w:r>
      <w:proofErr w:type="spellStart"/>
      <w:r w:rsidRPr="00B94EE8">
        <w:rPr>
          <w:rFonts w:ascii="Bookman Old Style" w:hAnsi="Bookman Old Style"/>
          <w:sz w:val="18"/>
          <w:szCs w:val="18"/>
          <w:lang w:val="es-ES"/>
        </w:rPr>
        <w:t>Jaizme</w:t>
      </w:r>
      <w:proofErr w:type="spellEnd"/>
      <w:r w:rsidRPr="00B94EE8">
        <w:rPr>
          <w:rFonts w:ascii="Bookman Old Style" w:hAnsi="Bookman Old Style"/>
          <w:sz w:val="18"/>
          <w:szCs w:val="18"/>
          <w:lang w:val="es-ES"/>
        </w:rPr>
        <w:t>-Vega, M. C</w:t>
      </w:r>
      <w:r w:rsidR="0025239D" w:rsidRPr="00B94EE8">
        <w:rPr>
          <w:rFonts w:ascii="Bookman Old Style" w:hAnsi="Bookman Old Style"/>
          <w:sz w:val="18"/>
          <w:szCs w:val="18"/>
          <w:lang w:val="es-ES"/>
        </w:rPr>
        <w:t>.</w:t>
      </w:r>
      <w:r w:rsidR="00354852" w:rsidRPr="00B94EE8">
        <w:rPr>
          <w:rFonts w:ascii="Bookman Old Style" w:hAnsi="Bookman Old Style"/>
          <w:sz w:val="18"/>
          <w:szCs w:val="18"/>
          <w:lang w:val="es-ES"/>
        </w:rPr>
        <w:t>;</w:t>
      </w:r>
      <w:r w:rsidR="0025239D" w:rsidRPr="00B94EE8">
        <w:rPr>
          <w:rFonts w:ascii="Bookman Old Style" w:hAnsi="Bookman Old Style"/>
          <w:sz w:val="18"/>
          <w:szCs w:val="18"/>
          <w:lang w:val="es-ES"/>
        </w:rPr>
        <w:t xml:space="preserve"> y </w:t>
      </w:r>
      <w:proofErr w:type="spellStart"/>
      <w:r w:rsidRPr="00B94EE8">
        <w:rPr>
          <w:rFonts w:ascii="Bookman Old Style" w:hAnsi="Bookman Old Style"/>
          <w:sz w:val="18"/>
          <w:szCs w:val="18"/>
          <w:lang w:val="es-ES"/>
        </w:rPr>
        <w:t>Tenoury</w:t>
      </w:r>
      <w:proofErr w:type="spellEnd"/>
      <w:r w:rsidRPr="00B94EE8">
        <w:rPr>
          <w:rFonts w:ascii="Bookman Old Style" w:hAnsi="Bookman Old Style"/>
          <w:sz w:val="18"/>
          <w:szCs w:val="18"/>
          <w:lang w:val="es-ES"/>
        </w:rPr>
        <w:t xml:space="preserve">, P. 1997. </w:t>
      </w:r>
      <w:proofErr w:type="spellStart"/>
      <w:r w:rsidRPr="00143EF4">
        <w:rPr>
          <w:rFonts w:ascii="Bookman Old Style" w:hAnsi="Bookman Old Style"/>
          <w:sz w:val="18"/>
          <w:szCs w:val="18"/>
        </w:rPr>
        <w:t>Micropropagated</w:t>
      </w:r>
      <w:proofErr w:type="spellEnd"/>
      <w:r w:rsidRPr="00143EF4">
        <w:rPr>
          <w:rFonts w:ascii="Bookman Old Style" w:hAnsi="Bookman Old Style"/>
          <w:sz w:val="18"/>
          <w:szCs w:val="18"/>
        </w:rPr>
        <w:t xml:space="preserve"> banana infected with </w:t>
      </w:r>
      <w:proofErr w:type="spellStart"/>
      <w:r w:rsidRPr="00143EF4">
        <w:rPr>
          <w:rFonts w:ascii="Bookman Old Style" w:hAnsi="Bookman Old Style"/>
          <w:i/>
          <w:sz w:val="18"/>
          <w:szCs w:val="18"/>
        </w:rPr>
        <w:t>Meloidogyne</w:t>
      </w:r>
      <w:proofErr w:type="spellEnd"/>
      <w:r w:rsidRPr="00143EF4">
        <w:rPr>
          <w:rFonts w:ascii="Bookman Old Style" w:hAnsi="Bookman Old Style"/>
          <w:i/>
          <w:sz w:val="18"/>
          <w:szCs w:val="18"/>
        </w:rPr>
        <w:t xml:space="preserve"> </w:t>
      </w:r>
      <w:proofErr w:type="spellStart"/>
      <w:r w:rsidRPr="00143EF4">
        <w:rPr>
          <w:rFonts w:ascii="Bookman Old Style" w:hAnsi="Bookman Old Style"/>
          <w:i/>
          <w:sz w:val="18"/>
          <w:szCs w:val="18"/>
        </w:rPr>
        <w:t>javanica</w:t>
      </w:r>
      <w:proofErr w:type="spellEnd"/>
      <w:r w:rsidRPr="00143EF4">
        <w:rPr>
          <w:rFonts w:ascii="Bookman Old Style" w:hAnsi="Bookman Old Style"/>
          <w:sz w:val="18"/>
          <w:szCs w:val="18"/>
        </w:rPr>
        <w:t xml:space="preserve"> responds to </w:t>
      </w:r>
      <w:proofErr w:type="spellStart"/>
      <w:r w:rsidRPr="00143EF4">
        <w:rPr>
          <w:rFonts w:ascii="Bookman Old Style" w:hAnsi="Bookman Old Style"/>
          <w:i/>
          <w:sz w:val="18"/>
          <w:szCs w:val="18"/>
        </w:rPr>
        <w:t>Glomus</w:t>
      </w:r>
      <w:proofErr w:type="spellEnd"/>
      <w:r w:rsidRPr="00143EF4">
        <w:rPr>
          <w:rFonts w:ascii="Bookman Old Style" w:hAnsi="Bookman Old Style"/>
          <w:i/>
          <w:sz w:val="18"/>
          <w:szCs w:val="18"/>
        </w:rPr>
        <w:t xml:space="preserve"> </w:t>
      </w:r>
      <w:proofErr w:type="spellStart"/>
      <w:r w:rsidRPr="00143EF4">
        <w:rPr>
          <w:rFonts w:ascii="Bookman Old Style" w:hAnsi="Bookman Old Style"/>
          <w:i/>
          <w:sz w:val="18"/>
          <w:szCs w:val="18"/>
        </w:rPr>
        <w:t>intraradices</w:t>
      </w:r>
      <w:proofErr w:type="spellEnd"/>
      <w:r w:rsidRPr="00143EF4">
        <w:rPr>
          <w:rFonts w:ascii="Bookman Old Style" w:hAnsi="Bookman Old Style"/>
          <w:i/>
          <w:sz w:val="18"/>
          <w:szCs w:val="18"/>
        </w:rPr>
        <w:t xml:space="preserve"> </w:t>
      </w:r>
      <w:r w:rsidR="00354852">
        <w:rPr>
          <w:rFonts w:ascii="Bookman Old Style" w:hAnsi="Bookman Old Style"/>
          <w:sz w:val="18"/>
          <w:szCs w:val="18"/>
        </w:rPr>
        <w:t xml:space="preserve">and phosphorus. </w:t>
      </w:r>
      <w:r w:rsidR="00354852" w:rsidRPr="00652D5C">
        <w:rPr>
          <w:rFonts w:ascii="Bookman Old Style" w:hAnsi="Bookman Old Style"/>
          <w:sz w:val="18"/>
          <w:szCs w:val="18"/>
        </w:rPr>
        <w:t>Hort</w:t>
      </w:r>
      <w:r w:rsidR="005B1AB8" w:rsidRPr="00652D5C">
        <w:rPr>
          <w:rFonts w:ascii="Bookman Old Style" w:hAnsi="Bookman Old Style"/>
          <w:sz w:val="18"/>
          <w:szCs w:val="18"/>
        </w:rPr>
        <w:t xml:space="preserve">. </w:t>
      </w:r>
      <w:r w:rsidR="00354852" w:rsidRPr="00652D5C">
        <w:rPr>
          <w:rFonts w:ascii="Bookman Old Style" w:hAnsi="Bookman Old Style"/>
          <w:sz w:val="18"/>
          <w:szCs w:val="18"/>
        </w:rPr>
        <w:t>Sci</w:t>
      </w:r>
      <w:r w:rsidR="00533C0E" w:rsidRPr="00652D5C">
        <w:rPr>
          <w:rFonts w:ascii="Bookman Old Style" w:hAnsi="Bookman Old Style"/>
          <w:sz w:val="18"/>
          <w:szCs w:val="18"/>
        </w:rPr>
        <w:t>.</w:t>
      </w:r>
      <w:r w:rsidRPr="00652D5C">
        <w:rPr>
          <w:rFonts w:ascii="Bookman Old Style" w:hAnsi="Bookman Old Style"/>
          <w:sz w:val="18"/>
          <w:szCs w:val="18"/>
        </w:rPr>
        <w:t xml:space="preserve"> 32</w:t>
      </w:r>
      <w:r w:rsidR="00354852" w:rsidRPr="00652D5C">
        <w:rPr>
          <w:rFonts w:ascii="Bookman Old Style" w:hAnsi="Bookman Old Style"/>
          <w:sz w:val="18"/>
          <w:szCs w:val="18"/>
        </w:rPr>
        <w:t>(1):</w:t>
      </w:r>
      <w:r w:rsidRPr="00652D5C">
        <w:rPr>
          <w:rFonts w:ascii="Bookman Old Style" w:hAnsi="Bookman Old Style"/>
          <w:sz w:val="18"/>
          <w:szCs w:val="18"/>
        </w:rPr>
        <w:t>101</w:t>
      </w:r>
      <w:r w:rsidR="00533C0E" w:rsidRPr="00652D5C">
        <w:rPr>
          <w:rFonts w:ascii="Bookman Old Style" w:hAnsi="Bookman Old Style"/>
          <w:sz w:val="18"/>
          <w:szCs w:val="18"/>
        </w:rPr>
        <w:t xml:space="preserve"> </w:t>
      </w:r>
      <w:r w:rsidR="00354852" w:rsidRPr="00652D5C">
        <w:rPr>
          <w:rFonts w:ascii="Bookman Old Style" w:hAnsi="Bookman Old Style"/>
          <w:sz w:val="18"/>
          <w:szCs w:val="18"/>
        </w:rPr>
        <w:t>-</w:t>
      </w:r>
      <w:r w:rsidR="00533C0E" w:rsidRPr="00652D5C">
        <w:rPr>
          <w:rFonts w:ascii="Bookman Old Style" w:hAnsi="Bookman Old Style"/>
          <w:sz w:val="18"/>
          <w:szCs w:val="18"/>
        </w:rPr>
        <w:t xml:space="preserve"> </w:t>
      </w:r>
      <w:r w:rsidRPr="00652D5C">
        <w:rPr>
          <w:rFonts w:ascii="Bookman Old Style" w:hAnsi="Bookman Old Style"/>
          <w:sz w:val="18"/>
          <w:szCs w:val="18"/>
        </w:rPr>
        <w:t>103.</w:t>
      </w:r>
    </w:p>
    <w:p w:rsidR="0059002F" w:rsidRPr="00143EF4" w:rsidRDefault="0059002F" w:rsidP="00140DC0">
      <w:pPr>
        <w:spacing w:after="0" w:line="240" w:lineRule="auto"/>
        <w:ind w:left="270" w:hanging="270"/>
        <w:jc w:val="both"/>
        <w:outlineLvl w:val="0"/>
        <w:rPr>
          <w:rFonts w:ascii="Bookman Old Style" w:hAnsi="Bookman Old Style"/>
          <w:bCs/>
          <w:sz w:val="18"/>
          <w:szCs w:val="18"/>
        </w:rPr>
      </w:pPr>
      <w:proofErr w:type="spellStart"/>
      <w:r w:rsidRPr="00652D5C">
        <w:rPr>
          <w:rFonts w:ascii="Bookman Old Style" w:hAnsi="Bookman Old Style"/>
          <w:bCs/>
          <w:sz w:val="18"/>
          <w:szCs w:val="18"/>
        </w:rPr>
        <w:t>Quénéherv</w:t>
      </w:r>
      <w:r w:rsidR="0025239D" w:rsidRPr="00652D5C">
        <w:rPr>
          <w:rFonts w:ascii="Bookman Old Style" w:hAnsi="Bookman Old Style"/>
          <w:bCs/>
          <w:sz w:val="18"/>
          <w:szCs w:val="18"/>
        </w:rPr>
        <w:t>é</w:t>
      </w:r>
      <w:proofErr w:type="spellEnd"/>
      <w:r w:rsidR="0025239D" w:rsidRPr="00652D5C">
        <w:rPr>
          <w:rFonts w:ascii="Bookman Old Style" w:hAnsi="Bookman Old Style"/>
          <w:bCs/>
          <w:sz w:val="18"/>
          <w:szCs w:val="18"/>
        </w:rPr>
        <w:t xml:space="preserve">, P.; Cadet, P.; </w:t>
      </w:r>
      <w:proofErr w:type="spellStart"/>
      <w:r w:rsidR="0025239D" w:rsidRPr="00652D5C">
        <w:rPr>
          <w:rFonts w:ascii="Bookman Old Style" w:hAnsi="Bookman Old Style"/>
          <w:bCs/>
          <w:sz w:val="18"/>
          <w:szCs w:val="18"/>
        </w:rPr>
        <w:t>Mateille</w:t>
      </w:r>
      <w:proofErr w:type="spellEnd"/>
      <w:r w:rsidR="0025239D" w:rsidRPr="00652D5C">
        <w:rPr>
          <w:rFonts w:ascii="Bookman Old Style" w:hAnsi="Bookman Old Style"/>
          <w:bCs/>
          <w:sz w:val="18"/>
          <w:szCs w:val="18"/>
        </w:rPr>
        <w:t>, T.</w:t>
      </w:r>
      <w:r w:rsidR="004260D0" w:rsidRPr="00652D5C">
        <w:rPr>
          <w:rFonts w:ascii="Bookman Old Style" w:hAnsi="Bookman Old Style"/>
          <w:bCs/>
          <w:sz w:val="18"/>
          <w:szCs w:val="18"/>
        </w:rPr>
        <w:t>;</w:t>
      </w:r>
      <w:r w:rsidR="0025239D" w:rsidRPr="00652D5C">
        <w:rPr>
          <w:rFonts w:ascii="Bookman Old Style" w:hAnsi="Bookman Old Style"/>
          <w:bCs/>
          <w:sz w:val="18"/>
          <w:szCs w:val="18"/>
        </w:rPr>
        <w:t xml:space="preserve"> </w:t>
      </w:r>
      <w:r w:rsidR="000938DC" w:rsidRPr="00C257C3">
        <w:rPr>
          <w:rFonts w:ascii="Bookman Old Style" w:hAnsi="Bookman Old Style"/>
          <w:sz w:val="18"/>
          <w:szCs w:val="18"/>
        </w:rPr>
        <w:t>and</w:t>
      </w:r>
      <w:r w:rsidR="0025239D" w:rsidRPr="00652D5C">
        <w:rPr>
          <w:rFonts w:ascii="Bookman Old Style" w:hAnsi="Bookman Old Style"/>
          <w:bCs/>
          <w:sz w:val="18"/>
          <w:szCs w:val="18"/>
        </w:rPr>
        <w:t xml:space="preserve"> </w:t>
      </w:r>
      <w:proofErr w:type="spellStart"/>
      <w:r w:rsidRPr="00652D5C">
        <w:rPr>
          <w:rFonts w:ascii="Bookman Old Style" w:hAnsi="Bookman Old Style"/>
          <w:bCs/>
          <w:sz w:val="18"/>
          <w:szCs w:val="18"/>
        </w:rPr>
        <w:t>Topart</w:t>
      </w:r>
      <w:proofErr w:type="spellEnd"/>
      <w:r w:rsidRPr="00652D5C">
        <w:rPr>
          <w:rFonts w:ascii="Bookman Old Style" w:hAnsi="Bookman Old Style"/>
          <w:bCs/>
          <w:sz w:val="18"/>
          <w:szCs w:val="18"/>
        </w:rPr>
        <w:t xml:space="preserve">, P. 1991. </w:t>
      </w:r>
      <w:r w:rsidRPr="00143EF4">
        <w:rPr>
          <w:rFonts w:ascii="Bookman Old Style" w:hAnsi="Bookman Old Style"/>
          <w:bCs/>
          <w:sz w:val="18"/>
          <w:szCs w:val="18"/>
        </w:rPr>
        <w:t xml:space="preserve">Population of nematodes in soils under banana cv. </w:t>
      </w:r>
      <w:proofErr w:type="spellStart"/>
      <w:r w:rsidRPr="00143EF4">
        <w:rPr>
          <w:rFonts w:ascii="Bookman Old Style" w:hAnsi="Bookman Old Style"/>
          <w:bCs/>
          <w:sz w:val="18"/>
          <w:szCs w:val="18"/>
        </w:rPr>
        <w:t>Poyo</w:t>
      </w:r>
      <w:proofErr w:type="spellEnd"/>
      <w:r w:rsidRPr="00143EF4">
        <w:rPr>
          <w:rFonts w:ascii="Bookman Old Style" w:hAnsi="Bookman Old Style"/>
          <w:bCs/>
          <w:sz w:val="18"/>
          <w:szCs w:val="18"/>
        </w:rPr>
        <w:t xml:space="preserve">, in the Ivory Coast. 5. Screening of </w:t>
      </w:r>
      <w:proofErr w:type="spellStart"/>
      <w:r w:rsidRPr="00143EF4">
        <w:rPr>
          <w:rFonts w:ascii="Bookman Old Style" w:hAnsi="Bookman Old Style"/>
          <w:bCs/>
          <w:sz w:val="18"/>
          <w:szCs w:val="18"/>
        </w:rPr>
        <w:t>nematicides</w:t>
      </w:r>
      <w:proofErr w:type="spellEnd"/>
      <w:r w:rsidRPr="00143EF4">
        <w:rPr>
          <w:rFonts w:ascii="Bookman Old Style" w:hAnsi="Bookman Old Style"/>
          <w:bCs/>
          <w:sz w:val="18"/>
          <w:szCs w:val="18"/>
        </w:rPr>
        <w:t xml:space="preserve"> and horticultural results. </w:t>
      </w:r>
      <w:r w:rsidR="00533C0E">
        <w:rPr>
          <w:rFonts w:ascii="Bookman Old Style" w:hAnsi="Bookman Old Style"/>
          <w:bCs/>
          <w:sz w:val="18"/>
          <w:szCs w:val="18"/>
        </w:rPr>
        <w:t>Rev</w:t>
      </w:r>
      <w:r w:rsidR="005B1AB8">
        <w:rPr>
          <w:rFonts w:ascii="Bookman Old Style" w:hAnsi="Bookman Old Style"/>
          <w:bCs/>
          <w:sz w:val="18"/>
          <w:szCs w:val="18"/>
        </w:rPr>
        <w:t>.</w:t>
      </w:r>
      <w:r w:rsidR="00533C0E">
        <w:rPr>
          <w:rFonts w:ascii="Bookman Old Style" w:hAnsi="Bookman Old Style"/>
          <w:bCs/>
          <w:sz w:val="18"/>
          <w:szCs w:val="18"/>
        </w:rPr>
        <w:t xml:space="preserve"> </w:t>
      </w:r>
      <w:proofErr w:type="spellStart"/>
      <w:r w:rsidR="00533C0E">
        <w:rPr>
          <w:rFonts w:ascii="Bookman Old Style" w:hAnsi="Bookman Old Style"/>
          <w:bCs/>
          <w:sz w:val="18"/>
          <w:szCs w:val="18"/>
        </w:rPr>
        <w:t>Ne</w:t>
      </w:r>
      <w:r w:rsidRPr="00533C0E">
        <w:rPr>
          <w:rFonts w:ascii="Bookman Old Style" w:hAnsi="Bookman Old Style"/>
          <w:bCs/>
          <w:sz w:val="18"/>
          <w:szCs w:val="18"/>
        </w:rPr>
        <w:t>matol</w:t>
      </w:r>
      <w:proofErr w:type="spellEnd"/>
      <w:r w:rsidR="005B1AB8">
        <w:rPr>
          <w:rFonts w:ascii="Bookman Old Style" w:hAnsi="Bookman Old Style"/>
          <w:bCs/>
          <w:sz w:val="18"/>
          <w:szCs w:val="18"/>
        </w:rPr>
        <w:t>.</w:t>
      </w:r>
      <w:r w:rsidRPr="00143EF4">
        <w:rPr>
          <w:rFonts w:ascii="Bookman Old Style" w:hAnsi="Bookman Old Style"/>
          <w:bCs/>
          <w:sz w:val="18"/>
          <w:szCs w:val="18"/>
        </w:rPr>
        <w:t xml:space="preserve"> 14:231</w:t>
      </w:r>
      <w:r w:rsidR="00533C0E">
        <w:rPr>
          <w:rFonts w:ascii="Bookman Old Style" w:hAnsi="Bookman Old Style"/>
          <w:bCs/>
          <w:sz w:val="18"/>
          <w:szCs w:val="18"/>
        </w:rPr>
        <w:t xml:space="preserve"> </w:t>
      </w:r>
      <w:r w:rsidR="004260D0">
        <w:rPr>
          <w:rFonts w:ascii="Bookman Old Style" w:hAnsi="Bookman Old Style"/>
          <w:bCs/>
          <w:sz w:val="18"/>
          <w:szCs w:val="18"/>
        </w:rPr>
        <w:t>-</w:t>
      </w:r>
      <w:r w:rsidR="00533C0E">
        <w:rPr>
          <w:rFonts w:ascii="Bookman Old Style" w:hAnsi="Bookman Old Style"/>
          <w:bCs/>
          <w:sz w:val="18"/>
          <w:szCs w:val="18"/>
        </w:rPr>
        <w:t xml:space="preserve"> </w:t>
      </w:r>
      <w:r w:rsidRPr="00143EF4">
        <w:rPr>
          <w:rFonts w:ascii="Bookman Old Style" w:hAnsi="Bookman Old Style"/>
          <w:bCs/>
          <w:sz w:val="18"/>
          <w:szCs w:val="18"/>
        </w:rPr>
        <w:t>249.</w:t>
      </w:r>
    </w:p>
    <w:p w:rsidR="0059002F" w:rsidRPr="00143EF4" w:rsidRDefault="0059002F" w:rsidP="00140DC0">
      <w:pPr>
        <w:spacing w:after="0" w:line="240" w:lineRule="auto"/>
        <w:ind w:left="270" w:hanging="270"/>
        <w:jc w:val="both"/>
        <w:rPr>
          <w:rFonts w:ascii="Bookman Old Style" w:hAnsi="Bookman Old Style"/>
          <w:sz w:val="18"/>
          <w:szCs w:val="18"/>
        </w:rPr>
      </w:pPr>
      <w:r w:rsidRPr="00143EF4">
        <w:rPr>
          <w:rFonts w:ascii="Bookman Old Style" w:hAnsi="Bookman Old Style"/>
          <w:sz w:val="18"/>
          <w:szCs w:val="18"/>
          <w:lang w:val="pt-BR"/>
        </w:rPr>
        <w:t>Ramos</w:t>
      </w:r>
      <w:r w:rsidR="0025239D" w:rsidRPr="00143EF4">
        <w:rPr>
          <w:rFonts w:ascii="Bookman Old Style" w:hAnsi="Bookman Old Style"/>
          <w:sz w:val="18"/>
          <w:szCs w:val="18"/>
          <w:lang w:val="pt-BR"/>
        </w:rPr>
        <w:t>,</w:t>
      </w:r>
      <w:r w:rsidRPr="00143EF4">
        <w:rPr>
          <w:rFonts w:ascii="Bookman Old Style" w:hAnsi="Bookman Old Style"/>
          <w:sz w:val="18"/>
          <w:szCs w:val="18"/>
          <w:lang w:val="pt-BR"/>
        </w:rPr>
        <w:t xml:space="preserve"> A. C.; Martins, M. A.; </w:t>
      </w:r>
      <w:proofErr w:type="spellStart"/>
      <w:r w:rsidRPr="00143EF4">
        <w:rPr>
          <w:rFonts w:ascii="Bookman Old Style" w:hAnsi="Bookman Old Style"/>
          <w:sz w:val="18"/>
          <w:szCs w:val="18"/>
          <w:lang w:val="pt-BR"/>
        </w:rPr>
        <w:t>Okorokova</w:t>
      </w:r>
      <w:proofErr w:type="spellEnd"/>
      <w:r w:rsidRPr="00143EF4">
        <w:rPr>
          <w:rFonts w:ascii="Bookman Old Style" w:hAnsi="Bookman Old Style"/>
          <w:sz w:val="18"/>
          <w:szCs w:val="18"/>
          <w:lang w:val="pt-BR"/>
        </w:rPr>
        <w:t xml:space="preserve">-Façanha, A. L.; Lopes, F.; </w:t>
      </w:r>
      <w:proofErr w:type="spellStart"/>
      <w:r w:rsidRPr="00143EF4">
        <w:rPr>
          <w:rFonts w:ascii="Bookman Old Style" w:hAnsi="Bookman Old Style"/>
          <w:sz w:val="18"/>
          <w:szCs w:val="18"/>
          <w:lang w:val="pt-BR"/>
        </w:rPr>
        <w:t>Okorokov</w:t>
      </w:r>
      <w:proofErr w:type="spellEnd"/>
      <w:r w:rsidRPr="00143EF4">
        <w:rPr>
          <w:rFonts w:ascii="Bookman Old Style" w:hAnsi="Bookman Old Style"/>
          <w:sz w:val="18"/>
          <w:szCs w:val="18"/>
          <w:lang w:val="pt-BR"/>
        </w:rPr>
        <w:t xml:space="preserve">, L. </w:t>
      </w:r>
      <w:r w:rsidR="0025239D" w:rsidRPr="00143EF4">
        <w:rPr>
          <w:rFonts w:ascii="Bookman Old Style" w:hAnsi="Bookman Old Style"/>
          <w:sz w:val="18"/>
          <w:szCs w:val="18"/>
          <w:lang w:val="pt-BR"/>
        </w:rPr>
        <w:t xml:space="preserve">A.; Sepúlveda, N.; </w:t>
      </w:r>
      <w:proofErr w:type="spellStart"/>
      <w:r w:rsidR="0025239D" w:rsidRPr="00143EF4">
        <w:rPr>
          <w:rFonts w:ascii="Bookman Old Style" w:hAnsi="Bookman Old Style"/>
          <w:sz w:val="18"/>
          <w:szCs w:val="18"/>
          <w:lang w:val="pt-BR"/>
        </w:rPr>
        <w:t>Féijo</w:t>
      </w:r>
      <w:proofErr w:type="spellEnd"/>
      <w:r w:rsidR="0025239D" w:rsidRPr="00143EF4">
        <w:rPr>
          <w:rFonts w:ascii="Bookman Old Style" w:hAnsi="Bookman Old Style"/>
          <w:sz w:val="18"/>
          <w:szCs w:val="18"/>
          <w:lang w:val="pt-BR"/>
        </w:rPr>
        <w:t>, J. A.</w:t>
      </w:r>
      <w:r w:rsidR="004260D0">
        <w:rPr>
          <w:rFonts w:ascii="Bookman Old Style" w:hAnsi="Bookman Old Style"/>
          <w:sz w:val="18"/>
          <w:szCs w:val="18"/>
          <w:lang w:val="pt-BR"/>
        </w:rPr>
        <w:t>;</w:t>
      </w:r>
      <w:r w:rsidR="0025239D" w:rsidRPr="00143EF4">
        <w:rPr>
          <w:rFonts w:ascii="Bookman Old Style" w:hAnsi="Bookman Old Style"/>
          <w:sz w:val="18"/>
          <w:szCs w:val="18"/>
          <w:lang w:val="pt-BR"/>
        </w:rPr>
        <w:t xml:space="preserve"> </w:t>
      </w:r>
      <w:r w:rsidR="000938DC" w:rsidRPr="00C257C3">
        <w:rPr>
          <w:rFonts w:ascii="Bookman Old Style" w:hAnsi="Bookman Old Style"/>
          <w:sz w:val="18"/>
          <w:szCs w:val="18"/>
        </w:rPr>
        <w:t>and</w:t>
      </w:r>
      <w:r w:rsidRPr="00143EF4">
        <w:rPr>
          <w:rFonts w:ascii="Bookman Old Style" w:hAnsi="Bookman Old Style"/>
          <w:sz w:val="18"/>
          <w:szCs w:val="18"/>
          <w:lang w:val="pt-BR"/>
        </w:rPr>
        <w:t xml:space="preserve"> Façanha</w:t>
      </w:r>
      <w:r w:rsidR="0025239D" w:rsidRPr="00143EF4">
        <w:rPr>
          <w:rFonts w:ascii="Bookman Old Style" w:hAnsi="Bookman Old Style"/>
          <w:sz w:val="18"/>
          <w:szCs w:val="18"/>
          <w:lang w:val="pt-BR"/>
        </w:rPr>
        <w:t xml:space="preserve">, A. R. </w:t>
      </w:r>
      <w:r w:rsidRPr="00143EF4">
        <w:rPr>
          <w:rFonts w:ascii="Bookman Old Style" w:hAnsi="Bookman Old Style"/>
          <w:sz w:val="18"/>
          <w:szCs w:val="18"/>
        </w:rPr>
        <w:t xml:space="preserve">2009. </w:t>
      </w:r>
      <w:proofErr w:type="spellStart"/>
      <w:r w:rsidRPr="00143EF4">
        <w:rPr>
          <w:rFonts w:ascii="Bookman Old Style" w:hAnsi="Bookman Old Style"/>
          <w:sz w:val="18"/>
          <w:szCs w:val="18"/>
        </w:rPr>
        <w:t>Arbuscular</w:t>
      </w:r>
      <w:proofErr w:type="spellEnd"/>
      <w:r w:rsidRPr="00143EF4">
        <w:rPr>
          <w:rFonts w:ascii="Bookman Old Style" w:hAnsi="Bookman Old Style"/>
          <w:sz w:val="18"/>
          <w:szCs w:val="18"/>
        </w:rPr>
        <w:t xml:space="preserve"> </w:t>
      </w:r>
      <w:proofErr w:type="spellStart"/>
      <w:r w:rsidRPr="00143EF4">
        <w:rPr>
          <w:rFonts w:ascii="Bookman Old Style" w:hAnsi="Bookman Old Style"/>
          <w:sz w:val="18"/>
          <w:szCs w:val="18"/>
        </w:rPr>
        <w:t>mycorrhizal</w:t>
      </w:r>
      <w:proofErr w:type="spellEnd"/>
      <w:r w:rsidRPr="00143EF4">
        <w:rPr>
          <w:rFonts w:ascii="Bookman Old Style" w:hAnsi="Bookman Old Style"/>
          <w:sz w:val="18"/>
          <w:szCs w:val="18"/>
        </w:rPr>
        <w:t xml:space="preserve"> fungi induce differential activation of the plasma membrane and vacuolar H</w:t>
      </w:r>
      <w:r w:rsidRPr="00143EF4">
        <w:rPr>
          <w:rFonts w:ascii="Bookman Old Style" w:hAnsi="Bookman Old Style"/>
          <w:sz w:val="18"/>
          <w:szCs w:val="18"/>
          <w:vertAlign w:val="superscript"/>
        </w:rPr>
        <w:t>+</w:t>
      </w:r>
      <w:r w:rsidRPr="00143EF4">
        <w:rPr>
          <w:rFonts w:ascii="Bookman Old Style" w:hAnsi="Bookman Old Style"/>
          <w:sz w:val="18"/>
          <w:szCs w:val="18"/>
        </w:rPr>
        <w:t xml:space="preserve"> pumps in maize roots. </w:t>
      </w:r>
      <w:proofErr w:type="spellStart"/>
      <w:r w:rsidRPr="00533C0E">
        <w:rPr>
          <w:rFonts w:ascii="Bookman Old Style" w:hAnsi="Bookman Old Style"/>
          <w:sz w:val="18"/>
          <w:szCs w:val="18"/>
        </w:rPr>
        <w:t>Mycorrhiza</w:t>
      </w:r>
      <w:proofErr w:type="spellEnd"/>
      <w:r w:rsidRPr="00143EF4">
        <w:rPr>
          <w:rFonts w:ascii="Bookman Old Style" w:hAnsi="Bookman Old Style"/>
          <w:sz w:val="18"/>
          <w:szCs w:val="18"/>
        </w:rPr>
        <w:t xml:space="preserve"> 19:69</w:t>
      </w:r>
      <w:r w:rsidR="00533C0E">
        <w:rPr>
          <w:rFonts w:ascii="Bookman Old Style" w:hAnsi="Bookman Old Style"/>
          <w:sz w:val="18"/>
          <w:szCs w:val="18"/>
        </w:rPr>
        <w:t xml:space="preserve"> </w:t>
      </w:r>
      <w:r w:rsidRPr="00143EF4">
        <w:rPr>
          <w:rFonts w:ascii="Bookman Old Style" w:hAnsi="Bookman Old Style"/>
          <w:sz w:val="18"/>
          <w:szCs w:val="18"/>
        </w:rPr>
        <w:t>-</w:t>
      </w:r>
      <w:r w:rsidR="00533C0E">
        <w:rPr>
          <w:rFonts w:ascii="Bookman Old Style" w:hAnsi="Bookman Old Style"/>
          <w:sz w:val="18"/>
          <w:szCs w:val="18"/>
        </w:rPr>
        <w:t xml:space="preserve"> </w:t>
      </w:r>
      <w:r w:rsidRPr="00143EF4">
        <w:rPr>
          <w:rFonts w:ascii="Bookman Old Style" w:hAnsi="Bookman Old Style"/>
          <w:sz w:val="18"/>
          <w:szCs w:val="18"/>
        </w:rPr>
        <w:t>80.</w:t>
      </w:r>
    </w:p>
    <w:p w:rsidR="0059002F" w:rsidRPr="00C64CCA" w:rsidRDefault="0059002F" w:rsidP="00140DC0">
      <w:pPr>
        <w:spacing w:after="0" w:line="240" w:lineRule="auto"/>
        <w:ind w:left="270" w:hanging="270"/>
        <w:jc w:val="both"/>
        <w:outlineLvl w:val="0"/>
        <w:rPr>
          <w:rFonts w:ascii="Bookman Old Style" w:hAnsi="Bookman Old Style"/>
          <w:sz w:val="18"/>
          <w:szCs w:val="18"/>
          <w:lang w:val="es-CO"/>
        </w:rPr>
      </w:pPr>
      <w:proofErr w:type="spellStart"/>
      <w:r w:rsidRPr="00143EF4">
        <w:rPr>
          <w:rFonts w:ascii="Bookman Old Style" w:hAnsi="Bookman Old Style"/>
          <w:sz w:val="18"/>
          <w:szCs w:val="18"/>
        </w:rPr>
        <w:t>Rizzardi</w:t>
      </w:r>
      <w:proofErr w:type="spellEnd"/>
      <w:r w:rsidRPr="00143EF4">
        <w:rPr>
          <w:rFonts w:ascii="Bookman Old Style" w:hAnsi="Bookman Old Style"/>
          <w:sz w:val="18"/>
          <w:szCs w:val="18"/>
        </w:rPr>
        <w:t xml:space="preserve">, V. 1990. Effect of inoculation with </w:t>
      </w:r>
      <w:proofErr w:type="spellStart"/>
      <w:r w:rsidRPr="00143EF4">
        <w:rPr>
          <w:rFonts w:ascii="Bookman Old Style" w:hAnsi="Bookman Old Style"/>
          <w:sz w:val="18"/>
          <w:szCs w:val="18"/>
        </w:rPr>
        <w:t>vesiculararbuscular</w:t>
      </w:r>
      <w:proofErr w:type="spellEnd"/>
      <w:r w:rsidRPr="00143EF4">
        <w:rPr>
          <w:rFonts w:ascii="Bookman Old Style" w:hAnsi="Bookman Old Style"/>
          <w:sz w:val="18"/>
          <w:szCs w:val="18"/>
        </w:rPr>
        <w:t xml:space="preserve"> </w:t>
      </w:r>
      <w:proofErr w:type="spellStart"/>
      <w:r w:rsidRPr="00143EF4">
        <w:rPr>
          <w:rFonts w:ascii="Bookman Old Style" w:hAnsi="Bookman Old Style"/>
          <w:sz w:val="18"/>
          <w:szCs w:val="18"/>
        </w:rPr>
        <w:t>mycorrhizal</w:t>
      </w:r>
      <w:proofErr w:type="spellEnd"/>
      <w:r w:rsidRPr="00143EF4">
        <w:rPr>
          <w:rFonts w:ascii="Bookman Old Style" w:hAnsi="Bookman Old Style"/>
          <w:sz w:val="18"/>
          <w:szCs w:val="18"/>
        </w:rPr>
        <w:t xml:space="preserve"> fungi on the growth of </w:t>
      </w:r>
      <w:proofErr w:type="spellStart"/>
      <w:r w:rsidRPr="00143EF4">
        <w:rPr>
          <w:rFonts w:ascii="Bookman Old Style" w:hAnsi="Bookman Old Style"/>
          <w:sz w:val="18"/>
          <w:szCs w:val="18"/>
        </w:rPr>
        <w:t>micropropagated</w:t>
      </w:r>
      <w:proofErr w:type="spellEnd"/>
      <w:r w:rsidRPr="00143EF4">
        <w:rPr>
          <w:rFonts w:ascii="Bookman Old Style" w:hAnsi="Bookman Old Style"/>
          <w:sz w:val="18"/>
          <w:szCs w:val="18"/>
        </w:rPr>
        <w:t xml:space="preserve"> </w:t>
      </w:r>
      <w:r w:rsidRPr="004260D0">
        <w:rPr>
          <w:rFonts w:ascii="Bookman Old Style" w:hAnsi="Bookman Old Style"/>
          <w:i/>
          <w:sz w:val="18"/>
          <w:szCs w:val="18"/>
        </w:rPr>
        <w:t xml:space="preserve">Musa </w:t>
      </w:r>
      <w:proofErr w:type="spellStart"/>
      <w:r w:rsidRPr="004260D0">
        <w:rPr>
          <w:rFonts w:ascii="Bookman Old Style" w:hAnsi="Bookman Old Style"/>
          <w:i/>
          <w:sz w:val="18"/>
          <w:szCs w:val="18"/>
        </w:rPr>
        <w:t>acuminata</w:t>
      </w:r>
      <w:proofErr w:type="spellEnd"/>
      <w:r w:rsidR="00533C0E">
        <w:rPr>
          <w:rFonts w:ascii="Bookman Old Style" w:hAnsi="Bookman Old Style"/>
          <w:sz w:val="18"/>
          <w:szCs w:val="18"/>
        </w:rPr>
        <w:t xml:space="preserve"> clone Grand Nain</w:t>
      </w:r>
      <w:r w:rsidRPr="00143EF4">
        <w:rPr>
          <w:rFonts w:ascii="Bookman Old Style" w:hAnsi="Bookman Old Style"/>
          <w:sz w:val="18"/>
          <w:szCs w:val="18"/>
        </w:rPr>
        <w:t xml:space="preserve">. </w:t>
      </w:r>
      <w:r w:rsidRPr="00655530">
        <w:rPr>
          <w:rFonts w:ascii="Bookman Old Style" w:hAnsi="Bookman Old Style"/>
          <w:sz w:val="18"/>
          <w:szCs w:val="18"/>
          <w:lang w:val="es-ES"/>
        </w:rPr>
        <w:t>Rev</w:t>
      </w:r>
      <w:r w:rsidR="00533C0E" w:rsidRPr="00655530">
        <w:rPr>
          <w:rFonts w:ascii="Bookman Old Style" w:hAnsi="Bookman Old Style"/>
          <w:sz w:val="18"/>
          <w:szCs w:val="18"/>
          <w:lang w:val="es-ES"/>
        </w:rPr>
        <w:t>.</w:t>
      </w:r>
      <w:r w:rsidRPr="00655530">
        <w:rPr>
          <w:rFonts w:ascii="Bookman Old Style" w:hAnsi="Bookman Old Style"/>
          <w:sz w:val="18"/>
          <w:szCs w:val="18"/>
          <w:lang w:val="es-ES"/>
        </w:rPr>
        <w:t xml:space="preserve"> </w:t>
      </w:r>
      <w:proofErr w:type="spellStart"/>
      <w:r w:rsidRPr="00655530">
        <w:rPr>
          <w:rFonts w:ascii="Bookman Old Style" w:hAnsi="Bookman Old Style"/>
          <w:sz w:val="18"/>
          <w:szCs w:val="18"/>
          <w:lang w:val="es-ES"/>
        </w:rPr>
        <w:t>Agric</w:t>
      </w:r>
      <w:proofErr w:type="spellEnd"/>
      <w:r w:rsidR="00533C0E" w:rsidRPr="00655530">
        <w:rPr>
          <w:rFonts w:ascii="Bookman Old Style" w:hAnsi="Bookman Old Style"/>
          <w:sz w:val="18"/>
          <w:szCs w:val="18"/>
          <w:lang w:val="es-ES"/>
        </w:rPr>
        <w:t>.</w:t>
      </w:r>
      <w:r w:rsidRPr="00655530">
        <w:rPr>
          <w:rFonts w:ascii="Bookman Old Style" w:hAnsi="Bookman Old Style"/>
          <w:sz w:val="18"/>
          <w:szCs w:val="18"/>
          <w:lang w:val="es-ES"/>
        </w:rPr>
        <w:t xml:space="preserve"> </w:t>
      </w:r>
      <w:proofErr w:type="spellStart"/>
      <w:r w:rsidRPr="00655530">
        <w:rPr>
          <w:rFonts w:ascii="Bookman Old Style" w:hAnsi="Bookman Old Style"/>
          <w:sz w:val="18"/>
          <w:szCs w:val="18"/>
          <w:lang w:val="es-ES"/>
        </w:rPr>
        <w:t>Subt</w:t>
      </w:r>
      <w:r w:rsidR="00533C0E" w:rsidRPr="00655530">
        <w:rPr>
          <w:rFonts w:ascii="Bookman Old Style" w:hAnsi="Bookman Old Style"/>
          <w:sz w:val="18"/>
          <w:szCs w:val="18"/>
          <w:lang w:val="es-ES"/>
        </w:rPr>
        <w:t>rop</w:t>
      </w:r>
      <w:proofErr w:type="spellEnd"/>
      <w:r w:rsidR="00533C0E" w:rsidRPr="00655530">
        <w:rPr>
          <w:rFonts w:ascii="Bookman Old Style" w:hAnsi="Bookman Old Style"/>
          <w:sz w:val="18"/>
          <w:szCs w:val="18"/>
          <w:lang w:val="es-ES"/>
        </w:rPr>
        <w:t>.</w:t>
      </w:r>
      <w:r w:rsidRPr="00655530">
        <w:rPr>
          <w:rFonts w:ascii="Bookman Old Style" w:hAnsi="Bookman Old Style"/>
          <w:sz w:val="18"/>
          <w:szCs w:val="18"/>
          <w:lang w:val="es-ES"/>
        </w:rPr>
        <w:t xml:space="preserve"> </w:t>
      </w:r>
      <w:proofErr w:type="spellStart"/>
      <w:r w:rsidRPr="00C64CCA">
        <w:rPr>
          <w:rFonts w:ascii="Bookman Old Style" w:hAnsi="Bookman Old Style"/>
          <w:sz w:val="18"/>
          <w:szCs w:val="18"/>
          <w:lang w:val="es-CO"/>
        </w:rPr>
        <w:t>Trop</w:t>
      </w:r>
      <w:proofErr w:type="spellEnd"/>
      <w:r w:rsidR="00533C0E" w:rsidRPr="00C64CCA">
        <w:rPr>
          <w:rFonts w:ascii="Bookman Old Style" w:hAnsi="Bookman Old Style"/>
          <w:sz w:val="18"/>
          <w:szCs w:val="18"/>
          <w:lang w:val="es-CO"/>
        </w:rPr>
        <w:t>.</w:t>
      </w:r>
      <w:r w:rsidRPr="00C64CCA">
        <w:rPr>
          <w:rFonts w:ascii="Bookman Old Style" w:hAnsi="Bookman Old Style"/>
          <w:sz w:val="18"/>
          <w:szCs w:val="18"/>
          <w:lang w:val="es-CO"/>
        </w:rPr>
        <w:t xml:space="preserve"> 84</w:t>
      </w:r>
      <w:r w:rsidR="00533C0E" w:rsidRPr="00C64CCA">
        <w:rPr>
          <w:rFonts w:ascii="Bookman Old Style" w:hAnsi="Bookman Old Style"/>
          <w:sz w:val="18"/>
          <w:szCs w:val="18"/>
          <w:lang w:val="es-CO"/>
        </w:rPr>
        <w:t>(3):</w:t>
      </w:r>
      <w:r w:rsidRPr="00C64CCA">
        <w:rPr>
          <w:rFonts w:ascii="Bookman Old Style" w:hAnsi="Bookman Old Style"/>
          <w:sz w:val="18"/>
          <w:szCs w:val="18"/>
          <w:lang w:val="es-CO"/>
        </w:rPr>
        <w:t>473</w:t>
      </w:r>
      <w:r w:rsidR="00533C0E" w:rsidRPr="00C64CCA">
        <w:rPr>
          <w:rFonts w:ascii="Bookman Old Style" w:hAnsi="Bookman Old Style"/>
          <w:sz w:val="18"/>
          <w:szCs w:val="18"/>
          <w:lang w:val="es-CO"/>
        </w:rPr>
        <w:t xml:space="preserve"> </w:t>
      </w:r>
      <w:r w:rsidRPr="00C64CCA">
        <w:rPr>
          <w:rFonts w:ascii="Bookman Old Style" w:hAnsi="Bookman Old Style"/>
          <w:sz w:val="18"/>
          <w:szCs w:val="18"/>
          <w:lang w:val="es-CO"/>
        </w:rPr>
        <w:t>-</w:t>
      </w:r>
      <w:r w:rsidR="00533C0E" w:rsidRPr="00C64CCA">
        <w:rPr>
          <w:rFonts w:ascii="Bookman Old Style" w:hAnsi="Bookman Old Style"/>
          <w:sz w:val="18"/>
          <w:szCs w:val="18"/>
          <w:lang w:val="es-CO"/>
        </w:rPr>
        <w:t xml:space="preserve"> </w:t>
      </w:r>
      <w:r w:rsidRPr="00C64CCA">
        <w:rPr>
          <w:rFonts w:ascii="Bookman Old Style" w:hAnsi="Bookman Old Style"/>
          <w:sz w:val="18"/>
          <w:szCs w:val="18"/>
          <w:lang w:val="es-CO"/>
        </w:rPr>
        <w:t>484.</w:t>
      </w:r>
    </w:p>
    <w:p w:rsidR="006A0383" w:rsidRPr="00143EF4" w:rsidRDefault="006A0383" w:rsidP="00140DC0">
      <w:pPr>
        <w:spacing w:after="0" w:line="240" w:lineRule="auto"/>
        <w:ind w:left="270" w:hanging="270"/>
        <w:jc w:val="both"/>
        <w:rPr>
          <w:rFonts w:ascii="Bookman Old Style" w:hAnsi="Bookman Old Style"/>
          <w:sz w:val="18"/>
          <w:szCs w:val="18"/>
          <w:lang w:val="es-CO"/>
        </w:rPr>
      </w:pPr>
      <w:proofErr w:type="gramStart"/>
      <w:r w:rsidRPr="007A0EA5">
        <w:rPr>
          <w:rFonts w:ascii="Bookman Old Style" w:hAnsi="Bookman Old Style"/>
          <w:sz w:val="18"/>
          <w:szCs w:val="18"/>
        </w:rPr>
        <w:t xml:space="preserve">Sarah, J. L.; Pinochet, J.; </w:t>
      </w:r>
      <w:r w:rsidR="000938DC" w:rsidRPr="00C257C3">
        <w:rPr>
          <w:rFonts w:ascii="Bookman Old Style" w:hAnsi="Bookman Old Style"/>
          <w:sz w:val="18"/>
          <w:szCs w:val="18"/>
        </w:rPr>
        <w:t>and</w:t>
      </w:r>
      <w:r w:rsidRPr="007A0EA5">
        <w:rPr>
          <w:rFonts w:ascii="Bookman Old Style" w:hAnsi="Bookman Old Style"/>
          <w:sz w:val="18"/>
          <w:szCs w:val="18"/>
        </w:rPr>
        <w:t xml:space="preserve"> Stanton, J. 1996.</w:t>
      </w:r>
      <w:proofErr w:type="gramEnd"/>
      <w:r w:rsidRPr="007A0EA5">
        <w:rPr>
          <w:rFonts w:ascii="Bookman Old Style" w:hAnsi="Bookman Old Style"/>
          <w:sz w:val="18"/>
          <w:szCs w:val="18"/>
        </w:rPr>
        <w:t xml:space="preserve"> </w:t>
      </w:r>
      <w:proofErr w:type="spellStart"/>
      <w:r w:rsidRPr="00143EF4">
        <w:rPr>
          <w:rFonts w:ascii="Bookman Old Style" w:hAnsi="Bookman Old Style"/>
          <w:i/>
          <w:sz w:val="18"/>
          <w:szCs w:val="18"/>
          <w:lang w:val="es-CO"/>
        </w:rPr>
        <w:t>Radopholus</w:t>
      </w:r>
      <w:proofErr w:type="spellEnd"/>
      <w:r w:rsidRPr="00143EF4">
        <w:rPr>
          <w:rFonts w:ascii="Bookman Old Style" w:hAnsi="Bookman Old Style"/>
          <w:i/>
          <w:sz w:val="18"/>
          <w:szCs w:val="18"/>
          <w:lang w:val="es-CO"/>
        </w:rPr>
        <w:t xml:space="preserve"> </w:t>
      </w:r>
      <w:proofErr w:type="spellStart"/>
      <w:r w:rsidRPr="00143EF4">
        <w:rPr>
          <w:rFonts w:ascii="Bookman Old Style" w:hAnsi="Bookman Old Style"/>
          <w:i/>
          <w:sz w:val="18"/>
          <w:szCs w:val="18"/>
          <w:lang w:val="es-CO"/>
        </w:rPr>
        <w:t>similis</w:t>
      </w:r>
      <w:proofErr w:type="spellEnd"/>
      <w:r w:rsidRPr="00143EF4">
        <w:rPr>
          <w:rFonts w:ascii="Bookman Old Style" w:hAnsi="Bookman Old Style"/>
          <w:sz w:val="18"/>
          <w:szCs w:val="18"/>
          <w:lang w:val="es-CO"/>
        </w:rPr>
        <w:t xml:space="preserve"> </w:t>
      </w:r>
      <w:proofErr w:type="spellStart"/>
      <w:r w:rsidRPr="00143EF4">
        <w:rPr>
          <w:rFonts w:ascii="Bookman Old Style" w:hAnsi="Bookman Old Style"/>
          <w:sz w:val="18"/>
          <w:szCs w:val="18"/>
          <w:lang w:val="es-CO"/>
        </w:rPr>
        <w:t>Cobb</w:t>
      </w:r>
      <w:proofErr w:type="spellEnd"/>
      <w:r w:rsidRPr="00143EF4">
        <w:rPr>
          <w:rFonts w:ascii="Bookman Old Style" w:hAnsi="Bookman Old Style"/>
          <w:sz w:val="18"/>
          <w:szCs w:val="18"/>
          <w:lang w:val="es-CO"/>
        </w:rPr>
        <w:t>, el nematodo barrenador del banano. plagas de Musa. INIBAP, Montpellier, Francia</w:t>
      </w:r>
      <w:r>
        <w:rPr>
          <w:rFonts w:ascii="Bookman Old Style" w:hAnsi="Bookman Old Style"/>
          <w:sz w:val="18"/>
          <w:szCs w:val="18"/>
          <w:lang w:val="es-CO"/>
        </w:rPr>
        <w:t>.</w:t>
      </w:r>
      <w:r w:rsidRPr="00143EF4">
        <w:rPr>
          <w:rFonts w:ascii="Bookman Old Style" w:hAnsi="Bookman Old Style"/>
          <w:sz w:val="18"/>
          <w:szCs w:val="18"/>
          <w:lang w:val="es-CO"/>
        </w:rPr>
        <w:t xml:space="preserve"> Hoja divulgativa No.1.</w:t>
      </w:r>
    </w:p>
    <w:p w:rsidR="008C6FB1" w:rsidRPr="00652D5C" w:rsidRDefault="008C6FB1" w:rsidP="00140DC0">
      <w:pPr>
        <w:spacing w:after="0" w:line="240" w:lineRule="auto"/>
        <w:ind w:left="270" w:hanging="270"/>
        <w:jc w:val="both"/>
        <w:outlineLvl w:val="0"/>
        <w:rPr>
          <w:rFonts w:ascii="Bookman Old Style" w:hAnsi="Bookman Old Style"/>
          <w:sz w:val="18"/>
          <w:szCs w:val="18"/>
          <w:lang w:val="es-MX"/>
        </w:rPr>
      </w:pPr>
      <w:proofErr w:type="spellStart"/>
      <w:r w:rsidRPr="00C64CCA">
        <w:rPr>
          <w:rFonts w:ascii="Bookman Old Style" w:hAnsi="Bookman Old Style"/>
          <w:sz w:val="18"/>
          <w:szCs w:val="18"/>
          <w:lang w:val="es-CO"/>
        </w:rPr>
        <w:t>SAS</w:t>
      </w:r>
      <w:proofErr w:type="spellEnd"/>
      <w:r w:rsidRPr="00C64CCA">
        <w:rPr>
          <w:rFonts w:ascii="Bookman Old Style" w:hAnsi="Bookman Old Style"/>
          <w:sz w:val="18"/>
          <w:szCs w:val="18"/>
          <w:lang w:val="es-CO"/>
        </w:rPr>
        <w:t xml:space="preserve"> </w:t>
      </w:r>
      <w:proofErr w:type="spellStart"/>
      <w:r w:rsidRPr="00C64CCA">
        <w:rPr>
          <w:rFonts w:ascii="Bookman Old Style" w:hAnsi="Bookman Old Style"/>
          <w:sz w:val="18"/>
          <w:szCs w:val="18"/>
          <w:lang w:val="es-CO"/>
        </w:rPr>
        <w:t>Institute</w:t>
      </w:r>
      <w:proofErr w:type="spellEnd"/>
      <w:r w:rsidRPr="00C64CCA">
        <w:rPr>
          <w:rFonts w:ascii="Bookman Old Style" w:hAnsi="Bookman Old Style"/>
          <w:sz w:val="18"/>
          <w:szCs w:val="18"/>
          <w:lang w:val="es-CO"/>
        </w:rPr>
        <w:t xml:space="preserve"> Inc. 2004. </w:t>
      </w:r>
      <w:proofErr w:type="spellStart"/>
      <w:r w:rsidRPr="00C64CCA">
        <w:rPr>
          <w:rFonts w:ascii="Bookman Old Style" w:hAnsi="Bookman Old Style"/>
          <w:sz w:val="18"/>
          <w:szCs w:val="18"/>
          <w:lang w:val="es-CO"/>
        </w:rPr>
        <w:t>SAS</w:t>
      </w:r>
      <w:proofErr w:type="spellEnd"/>
      <w:r w:rsidRPr="00C64CCA">
        <w:rPr>
          <w:rFonts w:ascii="Bookman Old Style" w:hAnsi="Bookman Old Style"/>
          <w:sz w:val="18"/>
          <w:szCs w:val="18"/>
          <w:lang w:val="es-CO"/>
        </w:rPr>
        <w:t>/</w:t>
      </w:r>
      <w:proofErr w:type="spellStart"/>
      <w:r w:rsidRPr="00C64CCA">
        <w:rPr>
          <w:rFonts w:ascii="Bookman Old Style" w:hAnsi="Bookman Old Style"/>
          <w:sz w:val="18"/>
          <w:szCs w:val="18"/>
          <w:lang w:val="es-CO"/>
        </w:rPr>
        <w:t>STAT</w:t>
      </w:r>
      <w:proofErr w:type="spellEnd"/>
      <w:r w:rsidRPr="00C64CCA">
        <w:rPr>
          <w:rFonts w:ascii="Bookman Old Style" w:hAnsi="Bookman Old Style"/>
          <w:sz w:val="18"/>
          <w:szCs w:val="18"/>
          <w:lang w:val="es-CO"/>
        </w:rPr>
        <w:t xml:space="preserve"> 9.1 </w:t>
      </w:r>
      <w:proofErr w:type="spellStart"/>
      <w:r w:rsidRPr="00C64CCA">
        <w:rPr>
          <w:rFonts w:ascii="Bookman Old Style" w:hAnsi="Bookman Old Style"/>
          <w:sz w:val="18"/>
          <w:szCs w:val="18"/>
          <w:lang w:val="es-CO"/>
        </w:rPr>
        <w:t>User’s</w:t>
      </w:r>
      <w:proofErr w:type="spellEnd"/>
      <w:r w:rsidRPr="00C64CCA">
        <w:rPr>
          <w:rFonts w:ascii="Bookman Old Style" w:hAnsi="Bookman Old Style"/>
          <w:sz w:val="18"/>
          <w:szCs w:val="18"/>
          <w:lang w:val="es-CO"/>
        </w:rPr>
        <w:t xml:space="preserve"> Guide, </w:t>
      </w:r>
      <w:proofErr w:type="spellStart"/>
      <w:r w:rsidRPr="00C64CCA">
        <w:rPr>
          <w:rFonts w:ascii="Bookman Old Style" w:hAnsi="Bookman Old Style"/>
          <w:sz w:val="18"/>
          <w:szCs w:val="18"/>
          <w:lang w:val="es-CO"/>
        </w:rPr>
        <w:t>Version</w:t>
      </w:r>
      <w:proofErr w:type="spellEnd"/>
      <w:r w:rsidRPr="00C64CCA">
        <w:rPr>
          <w:rFonts w:ascii="Bookman Old Style" w:hAnsi="Bookman Old Style"/>
          <w:sz w:val="18"/>
          <w:szCs w:val="18"/>
          <w:lang w:val="es-CO"/>
        </w:rPr>
        <w:t xml:space="preserve"> 8. </w:t>
      </w:r>
      <w:proofErr w:type="spellStart"/>
      <w:r w:rsidRPr="00652D5C">
        <w:rPr>
          <w:rFonts w:ascii="Bookman Old Style" w:hAnsi="Bookman Old Style"/>
          <w:sz w:val="18"/>
          <w:szCs w:val="18"/>
          <w:lang w:val="es-MX"/>
        </w:rPr>
        <w:t>SAS</w:t>
      </w:r>
      <w:proofErr w:type="spellEnd"/>
      <w:r w:rsidRPr="00652D5C">
        <w:rPr>
          <w:rFonts w:ascii="Bookman Old Style" w:hAnsi="Bookman Old Style"/>
          <w:sz w:val="18"/>
          <w:szCs w:val="18"/>
          <w:lang w:val="es-MX"/>
        </w:rPr>
        <w:t xml:space="preserve"> </w:t>
      </w:r>
      <w:proofErr w:type="spellStart"/>
      <w:r w:rsidRPr="00652D5C">
        <w:rPr>
          <w:rFonts w:ascii="Bookman Old Style" w:hAnsi="Bookman Old Style"/>
          <w:sz w:val="18"/>
          <w:szCs w:val="18"/>
          <w:lang w:val="es-MX"/>
        </w:rPr>
        <w:t>Institute</w:t>
      </w:r>
      <w:proofErr w:type="spellEnd"/>
      <w:r w:rsidRPr="00652D5C">
        <w:rPr>
          <w:rFonts w:ascii="Bookman Old Style" w:hAnsi="Bookman Old Style"/>
          <w:sz w:val="18"/>
          <w:szCs w:val="18"/>
          <w:lang w:val="es-MX"/>
        </w:rPr>
        <w:t xml:space="preserve">, </w:t>
      </w:r>
      <w:proofErr w:type="spellStart"/>
      <w:r w:rsidRPr="00652D5C">
        <w:rPr>
          <w:rFonts w:ascii="Bookman Old Style" w:hAnsi="Bookman Old Style"/>
          <w:sz w:val="18"/>
          <w:szCs w:val="18"/>
          <w:lang w:val="es-MX"/>
        </w:rPr>
        <w:t>Cary</w:t>
      </w:r>
      <w:proofErr w:type="spellEnd"/>
      <w:r w:rsidRPr="00652D5C">
        <w:rPr>
          <w:rFonts w:ascii="Bookman Old Style" w:hAnsi="Bookman Old Style"/>
          <w:sz w:val="18"/>
          <w:szCs w:val="18"/>
          <w:lang w:val="es-MX"/>
        </w:rPr>
        <w:t xml:space="preserve">, </w:t>
      </w:r>
      <w:proofErr w:type="spellStart"/>
      <w:r w:rsidRPr="00652D5C">
        <w:rPr>
          <w:rFonts w:ascii="Bookman Old Style" w:hAnsi="Bookman Old Style"/>
          <w:sz w:val="18"/>
          <w:szCs w:val="18"/>
          <w:lang w:val="es-MX"/>
        </w:rPr>
        <w:t>NC</w:t>
      </w:r>
      <w:proofErr w:type="spellEnd"/>
      <w:r w:rsidRPr="00652D5C">
        <w:rPr>
          <w:rFonts w:ascii="Bookman Old Style" w:hAnsi="Bookman Old Style"/>
          <w:sz w:val="18"/>
          <w:szCs w:val="18"/>
          <w:lang w:val="es-MX"/>
        </w:rPr>
        <w:t>.</w:t>
      </w:r>
    </w:p>
    <w:p w:rsidR="0059002F" w:rsidRPr="00143EF4" w:rsidRDefault="0025239D" w:rsidP="00140DC0">
      <w:pPr>
        <w:spacing w:after="0" w:line="240" w:lineRule="auto"/>
        <w:ind w:left="270" w:hanging="270"/>
        <w:jc w:val="both"/>
        <w:outlineLvl w:val="0"/>
        <w:rPr>
          <w:rFonts w:ascii="Bookman Old Style" w:hAnsi="Bookman Old Style"/>
          <w:sz w:val="18"/>
          <w:szCs w:val="18"/>
        </w:rPr>
      </w:pPr>
      <w:r w:rsidRPr="00AA5421">
        <w:rPr>
          <w:rFonts w:ascii="Bookman Old Style" w:hAnsi="Bookman Old Style"/>
          <w:sz w:val="18"/>
          <w:szCs w:val="18"/>
          <w:lang w:val="es-CO"/>
        </w:rPr>
        <w:lastRenderedPageBreak/>
        <w:t>Siddiqui, Z. A.</w:t>
      </w:r>
      <w:r w:rsidR="004260D0" w:rsidRPr="00AA5421">
        <w:rPr>
          <w:rFonts w:ascii="Bookman Old Style" w:hAnsi="Bookman Old Style"/>
          <w:sz w:val="18"/>
          <w:szCs w:val="18"/>
          <w:lang w:val="es-CO"/>
        </w:rPr>
        <w:t>;</w:t>
      </w:r>
      <w:r w:rsidRPr="00AA5421">
        <w:rPr>
          <w:rFonts w:ascii="Bookman Old Style" w:hAnsi="Bookman Old Style"/>
          <w:sz w:val="18"/>
          <w:szCs w:val="18"/>
          <w:lang w:val="es-CO"/>
        </w:rPr>
        <w:t xml:space="preserve"> </w:t>
      </w:r>
      <w:r w:rsidR="000938DC" w:rsidRPr="00AA5421">
        <w:rPr>
          <w:rFonts w:ascii="Bookman Old Style" w:hAnsi="Bookman Old Style"/>
          <w:sz w:val="18"/>
          <w:szCs w:val="18"/>
          <w:lang w:val="es-CO"/>
        </w:rPr>
        <w:t>and</w:t>
      </w:r>
      <w:r w:rsidR="00533C0E" w:rsidRPr="00AA5421">
        <w:rPr>
          <w:rFonts w:ascii="Bookman Old Style" w:hAnsi="Bookman Old Style"/>
          <w:sz w:val="18"/>
          <w:szCs w:val="18"/>
          <w:lang w:val="es-CO"/>
        </w:rPr>
        <w:t xml:space="preserve"> </w:t>
      </w:r>
      <w:r w:rsidR="0059002F" w:rsidRPr="00AA5421">
        <w:rPr>
          <w:rFonts w:ascii="Bookman Old Style" w:hAnsi="Bookman Old Style"/>
          <w:sz w:val="18"/>
          <w:szCs w:val="18"/>
          <w:lang w:val="es-CO"/>
        </w:rPr>
        <w:t xml:space="preserve">Mahmood, I. 1995. </w:t>
      </w:r>
      <w:r w:rsidR="0059002F" w:rsidRPr="00143EF4">
        <w:rPr>
          <w:rFonts w:ascii="Bookman Old Style" w:hAnsi="Bookman Old Style"/>
          <w:sz w:val="18"/>
          <w:szCs w:val="18"/>
        </w:rPr>
        <w:t xml:space="preserve">Biological control of </w:t>
      </w:r>
      <w:proofErr w:type="spellStart"/>
      <w:r w:rsidR="0059002F" w:rsidRPr="00143EF4">
        <w:rPr>
          <w:rFonts w:ascii="Bookman Old Style" w:hAnsi="Bookman Old Style"/>
          <w:i/>
          <w:sz w:val="18"/>
          <w:szCs w:val="18"/>
        </w:rPr>
        <w:t>Heterodera</w:t>
      </w:r>
      <w:proofErr w:type="spellEnd"/>
      <w:r w:rsidR="0059002F" w:rsidRPr="00143EF4">
        <w:rPr>
          <w:rFonts w:ascii="Bookman Old Style" w:hAnsi="Bookman Old Style"/>
          <w:i/>
          <w:sz w:val="18"/>
          <w:szCs w:val="18"/>
        </w:rPr>
        <w:t xml:space="preserve"> </w:t>
      </w:r>
      <w:proofErr w:type="spellStart"/>
      <w:r w:rsidR="0059002F" w:rsidRPr="00143EF4">
        <w:rPr>
          <w:rFonts w:ascii="Bookman Old Style" w:hAnsi="Bookman Old Style"/>
          <w:i/>
          <w:sz w:val="18"/>
          <w:szCs w:val="18"/>
        </w:rPr>
        <w:t>cajani</w:t>
      </w:r>
      <w:proofErr w:type="spellEnd"/>
      <w:r w:rsidR="0059002F" w:rsidRPr="00143EF4">
        <w:rPr>
          <w:rFonts w:ascii="Bookman Old Style" w:hAnsi="Bookman Old Style"/>
          <w:i/>
          <w:sz w:val="18"/>
          <w:szCs w:val="18"/>
        </w:rPr>
        <w:t xml:space="preserve"> </w:t>
      </w:r>
      <w:r w:rsidR="0059002F" w:rsidRPr="00143EF4">
        <w:rPr>
          <w:rFonts w:ascii="Bookman Old Style" w:hAnsi="Bookman Old Style"/>
          <w:sz w:val="18"/>
          <w:szCs w:val="18"/>
        </w:rPr>
        <w:t xml:space="preserve">and </w:t>
      </w:r>
      <w:proofErr w:type="spellStart"/>
      <w:r w:rsidR="0059002F" w:rsidRPr="00143EF4">
        <w:rPr>
          <w:rFonts w:ascii="Bookman Old Style" w:hAnsi="Bookman Old Style"/>
          <w:i/>
          <w:sz w:val="18"/>
          <w:szCs w:val="18"/>
        </w:rPr>
        <w:t>Fusarium</w:t>
      </w:r>
      <w:proofErr w:type="spellEnd"/>
      <w:r w:rsidR="0059002F" w:rsidRPr="00143EF4">
        <w:rPr>
          <w:rFonts w:ascii="Bookman Old Style" w:hAnsi="Bookman Old Style"/>
          <w:i/>
          <w:sz w:val="18"/>
          <w:szCs w:val="18"/>
        </w:rPr>
        <w:t xml:space="preserve"> </w:t>
      </w:r>
      <w:proofErr w:type="spellStart"/>
      <w:r w:rsidR="0059002F" w:rsidRPr="00143EF4">
        <w:rPr>
          <w:rFonts w:ascii="Bookman Old Style" w:hAnsi="Bookman Old Style"/>
          <w:i/>
          <w:sz w:val="18"/>
          <w:szCs w:val="18"/>
        </w:rPr>
        <w:t>udum</w:t>
      </w:r>
      <w:proofErr w:type="spellEnd"/>
      <w:r w:rsidR="0059002F" w:rsidRPr="00143EF4">
        <w:rPr>
          <w:rFonts w:ascii="Bookman Old Style" w:hAnsi="Bookman Old Style"/>
          <w:sz w:val="18"/>
          <w:szCs w:val="18"/>
        </w:rPr>
        <w:t xml:space="preserve"> by </w:t>
      </w:r>
      <w:r w:rsidR="0059002F" w:rsidRPr="00143EF4">
        <w:rPr>
          <w:rFonts w:ascii="Bookman Old Style" w:hAnsi="Bookman Old Style"/>
          <w:i/>
          <w:sz w:val="18"/>
          <w:szCs w:val="18"/>
        </w:rPr>
        <w:t xml:space="preserve">Bacillus </w:t>
      </w:r>
      <w:proofErr w:type="spellStart"/>
      <w:r w:rsidR="0059002F" w:rsidRPr="00143EF4">
        <w:rPr>
          <w:rFonts w:ascii="Bookman Old Style" w:hAnsi="Bookman Old Style"/>
          <w:i/>
          <w:sz w:val="18"/>
          <w:szCs w:val="18"/>
        </w:rPr>
        <w:t>subtilis</w:t>
      </w:r>
      <w:proofErr w:type="spellEnd"/>
      <w:r w:rsidR="0059002F" w:rsidRPr="00143EF4">
        <w:rPr>
          <w:rFonts w:ascii="Bookman Old Style" w:hAnsi="Bookman Old Style"/>
          <w:sz w:val="18"/>
          <w:szCs w:val="18"/>
        </w:rPr>
        <w:t xml:space="preserve">, </w:t>
      </w:r>
      <w:proofErr w:type="spellStart"/>
      <w:r w:rsidR="0059002F" w:rsidRPr="00143EF4">
        <w:rPr>
          <w:rFonts w:ascii="Bookman Old Style" w:hAnsi="Bookman Old Style"/>
          <w:i/>
          <w:sz w:val="18"/>
          <w:szCs w:val="18"/>
        </w:rPr>
        <w:t>Bradyrhizobium</w:t>
      </w:r>
      <w:proofErr w:type="spellEnd"/>
      <w:r w:rsidR="0059002F" w:rsidRPr="00143EF4">
        <w:rPr>
          <w:rFonts w:ascii="Bookman Old Style" w:hAnsi="Bookman Old Style"/>
          <w:i/>
          <w:sz w:val="18"/>
          <w:szCs w:val="18"/>
        </w:rPr>
        <w:t xml:space="preserve"> </w:t>
      </w:r>
      <w:proofErr w:type="spellStart"/>
      <w:r w:rsidR="0059002F" w:rsidRPr="00143EF4">
        <w:rPr>
          <w:rFonts w:ascii="Bookman Old Style" w:hAnsi="Bookman Old Style"/>
          <w:i/>
          <w:sz w:val="18"/>
          <w:szCs w:val="18"/>
        </w:rPr>
        <w:t>japonicum</w:t>
      </w:r>
      <w:proofErr w:type="spellEnd"/>
      <w:r w:rsidR="0059002F" w:rsidRPr="00143EF4">
        <w:rPr>
          <w:rFonts w:ascii="Bookman Old Style" w:hAnsi="Bookman Old Style"/>
          <w:sz w:val="18"/>
          <w:szCs w:val="18"/>
        </w:rPr>
        <w:t xml:space="preserve"> and </w:t>
      </w:r>
      <w:proofErr w:type="spellStart"/>
      <w:r w:rsidR="0059002F" w:rsidRPr="00143EF4">
        <w:rPr>
          <w:rFonts w:ascii="Bookman Old Style" w:hAnsi="Bookman Old Style"/>
          <w:i/>
          <w:sz w:val="18"/>
          <w:szCs w:val="18"/>
        </w:rPr>
        <w:t>Glomus</w:t>
      </w:r>
      <w:proofErr w:type="spellEnd"/>
      <w:r w:rsidR="0059002F" w:rsidRPr="00143EF4">
        <w:rPr>
          <w:rFonts w:ascii="Bookman Old Style" w:hAnsi="Bookman Old Style"/>
          <w:i/>
          <w:sz w:val="18"/>
          <w:szCs w:val="18"/>
        </w:rPr>
        <w:t xml:space="preserve"> </w:t>
      </w:r>
      <w:proofErr w:type="spellStart"/>
      <w:r w:rsidR="0059002F" w:rsidRPr="00143EF4">
        <w:rPr>
          <w:rFonts w:ascii="Bookman Old Style" w:hAnsi="Bookman Old Style"/>
          <w:i/>
          <w:sz w:val="18"/>
          <w:szCs w:val="18"/>
        </w:rPr>
        <w:t>fasciculatum</w:t>
      </w:r>
      <w:proofErr w:type="spellEnd"/>
      <w:r w:rsidR="0059002F" w:rsidRPr="00143EF4">
        <w:rPr>
          <w:rFonts w:ascii="Bookman Old Style" w:hAnsi="Bookman Old Style"/>
          <w:sz w:val="18"/>
          <w:szCs w:val="18"/>
        </w:rPr>
        <w:t xml:space="preserve"> on pigeon pea. </w:t>
      </w:r>
      <w:proofErr w:type="spellStart"/>
      <w:r w:rsidR="0059002F" w:rsidRPr="005B1AB8">
        <w:rPr>
          <w:rFonts w:ascii="Bookman Old Style" w:hAnsi="Bookman Old Style"/>
          <w:sz w:val="18"/>
          <w:szCs w:val="18"/>
        </w:rPr>
        <w:t>Fundam</w:t>
      </w:r>
      <w:proofErr w:type="spellEnd"/>
      <w:r w:rsidR="0059002F" w:rsidRPr="004260D0">
        <w:rPr>
          <w:rFonts w:ascii="Bookman Old Style" w:hAnsi="Bookman Old Style"/>
          <w:i/>
          <w:sz w:val="18"/>
          <w:szCs w:val="18"/>
        </w:rPr>
        <w:t xml:space="preserve">. </w:t>
      </w:r>
      <w:r w:rsidR="0059002F" w:rsidRPr="00533C0E">
        <w:rPr>
          <w:rFonts w:ascii="Bookman Old Style" w:hAnsi="Bookman Old Style"/>
          <w:sz w:val="18"/>
          <w:szCs w:val="18"/>
        </w:rPr>
        <w:t xml:space="preserve">Appl. </w:t>
      </w:r>
      <w:proofErr w:type="spellStart"/>
      <w:r w:rsidR="0059002F" w:rsidRPr="00533C0E">
        <w:rPr>
          <w:rFonts w:ascii="Bookman Old Style" w:hAnsi="Bookman Old Style"/>
          <w:sz w:val="18"/>
          <w:szCs w:val="18"/>
        </w:rPr>
        <w:t>Nematol</w:t>
      </w:r>
      <w:proofErr w:type="spellEnd"/>
      <w:r w:rsidR="0059002F" w:rsidRPr="004260D0">
        <w:rPr>
          <w:rFonts w:ascii="Bookman Old Style" w:hAnsi="Bookman Old Style"/>
          <w:i/>
          <w:sz w:val="18"/>
          <w:szCs w:val="18"/>
        </w:rPr>
        <w:t>.</w:t>
      </w:r>
      <w:r w:rsidR="0059002F" w:rsidRPr="00143EF4">
        <w:rPr>
          <w:rFonts w:ascii="Bookman Old Style" w:hAnsi="Bookman Old Style"/>
          <w:sz w:val="18"/>
          <w:szCs w:val="18"/>
        </w:rPr>
        <w:t xml:space="preserve"> 18</w:t>
      </w:r>
      <w:r w:rsidR="004260D0">
        <w:rPr>
          <w:rFonts w:ascii="Bookman Old Style" w:hAnsi="Bookman Old Style"/>
          <w:sz w:val="18"/>
          <w:szCs w:val="18"/>
        </w:rPr>
        <w:t>:</w:t>
      </w:r>
      <w:r w:rsidR="0059002F" w:rsidRPr="00143EF4">
        <w:rPr>
          <w:rFonts w:ascii="Bookman Old Style" w:hAnsi="Bookman Old Style"/>
          <w:sz w:val="18"/>
          <w:szCs w:val="18"/>
        </w:rPr>
        <w:t>559</w:t>
      </w:r>
      <w:r w:rsidR="00533C0E">
        <w:rPr>
          <w:rFonts w:ascii="Bookman Old Style" w:hAnsi="Bookman Old Style"/>
          <w:sz w:val="18"/>
          <w:szCs w:val="18"/>
        </w:rPr>
        <w:t xml:space="preserve"> </w:t>
      </w:r>
      <w:r w:rsidR="004260D0">
        <w:rPr>
          <w:rFonts w:ascii="Bookman Old Style" w:hAnsi="Bookman Old Style"/>
          <w:sz w:val="18"/>
          <w:szCs w:val="18"/>
        </w:rPr>
        <w:t>-</w:t>
      </w:r>
      <w:r w:rsidR="00533C0E">
        <w:rPr>
          <w:rFonts w:ascii="Bookman Old Style" w:hAnsi="Bookman Old Style"/>
          <w:sz w:val="18"/>
          <w:szCs w:val="18"/>
        </w:rPr>
        <w:t xml:space="preserve"> </w:t>
      </w:r>
      <w:r w:rsidR="0059002F" w:rsidRPr="00143EF4">
        <w:rPr>
          <w:rFonts w:ascii="Bookman Old Style" w:hAnsi="Bookman Old Style"/>
          <w:sz w:val="18"/>
          <w:szCs w:val="18"/>
        </w:rPr>
        <w:t>566.</w:t>
      </w:r>
    </w:p>
    <w:p w:rsidR="0059002F" w:rsidRPr="00143EF4" w:rsidRDefault="0025239D" w:rsidP="00140DC0">
      <w:pPr>
        <w:spacing w:after="0" w:line="240" w:lineRule="auto"/>
        <w:ind w:left="270" w:hanging="270"/>
        <w:jc w:val="both"/>
        <w:outlineLvl w:val="0"/>
        <w:rPr>
          <w:rFonts w:ascii="Bookman Old Style" w:hAnsi="Bookman Old Style"/>
          <w:sz w:val="18"/>
          <w:szCs w:val="18"/>
        </w:rPr>
      </w:pPr>
      <w:r w:rsidRPr="00143EF4">
        <w:rPr>
          <w:rFonts w:ascii="Bookman Old Style" w:hAnsi="Bookman Old Style"/>
          <w:sz w:val="18"/>
          <w:szCs w:val="18"/>
        </w:rPr>
        <w:t>Smith, S. E.</w:t>
      </w:r>
      <w:r w:rsidR="004260D0">
        <w:rPr>
          <w:rFonts w:ascii="Bookman Old Style" w:hAnsi="Bookman Old Style"/>
          <w:sz w:val="18"/>
          <w:szCs w:val="18"/>
        </w:rPr>
        <w:t>;</w:t>
      </w:r>
      <w:r w:rsidRPr="00143EF4">
        <w:rPr>
          <w:rFonts w:ascii="Bookman Old Style" w:hAnsi="Bookman Old Style"/>
          <w:sz w:val="18"/>
          <w:szCs w:val="18"/>
        </w:rPr>
        <w:t xml:space="preserve"> </w:t>
      </w:r>
      <w:r w:rsidR="000938DC" w:rsidRPr="00C257C3">
        <w:rPr>
          <w:rFonts w:ascii="Bookman Old Style" w:hAnsi="Bookman Old Style"/>
          <w:sz w:val="18"/>
          <w:szCs w:val="18"/>
        </w:rPr>
        <w:t>and</w:t>
      </w:r>
      <w:r w:rsidR="00533C0E">
        <w:rPr>
          <w:rFonts w:ascii="Bookman Old Style" w:hAnsi="Bookman Old Style"/>
          <w:sz w:val="18"/>
          <w:szCs w:val="18"/>
        </w:rPr>
        <w:t xml:space="preserve"> </w:t>
      </w:r>
      <w:r w:rsidR="0059002F" w:rsidRPr="00143EF4">
        <w:rPr>
          <w:rFonts w:ascii="Bookman Old Style" w:hAnsi="Bookman Old Style"/>
          <w:sz w:val="18"/>
          <w:szCs w:val="18"/>
        </w:rPr>
        <w:t xml:space="preserve">Read, D. J. 1997. </w:t>
      </w:r>
      <w:proofErr w:type="spellStart"/>
      <w:r w:rsidR="0059002F" w:rsidRPr="00143EF4">
        <w:rPr>
          <w:rFonts w:ascii="Bookman Old Style" w:hAnsi="Bookman Old Style"/>
          <w:sz w:val="18"/>
          <w:szCs w:val="18"/>
        </w:rPr>
        <w:t>Mycorrhizal</w:t>
      </w:r>
      <w:proofErr w:type="spellEnd"/>
      <w:r w:rsidR="0059002F" w:rsidRPr="00143EF4">
        <w:rPr>
          <w:rFonts w:ascii="Bookman Old Style" w:hAnsi="Bookman Old Style"/>
          <w:sz w:val="18"/>
          <w:szCs w:val="18"/>
        </w:rPr>
        <w:t xml:space="preserve"> Symbiosis, second ed.</w:t>
      </w:r>
      <w:r w:rsidR="004260D0">
        <w:rPr>
          <w:rFonts w:ascii="Bookman Old Style" w:hAnsi="Bookman Old Style"/>
          <w:sz w:val="18"/>
          <w:szCs w:val="18"/>
        </w:rPr>
        <w:t>,</w:t>
      </w:r>
      <w:r w:rsidR="0059002F" w:rsidRPr="00143EF4">
        <w:rPr>
          <w:rFonts w:ascii="Bookman Old Style" w:hAnsi="Bookman Old Style"/>
          <w:sz w:val="18"/>
          <w:szCs w:val="18"/>
        </w:rPr>
        <w:t xml:space="preserve"> Academic Press, </w:t>
      </w:r>
      <w:proofErr w:type="spellStart"/>
      <w:r w:rsidR="0059002F" w:rsidRPr="00143EF4">
        <w:rPr>
          <w:rFonts w:ascii="Bookman Old Style" w:hAnsi="Bookman Old Style"/>
          <w:sz w:val="18"/>
          <w:szCs w:val="18"/>
        </w:rPr>
        <w:t>Lond</w:t>
      </w:r>
      <w:r w:rsidR="00533C0E">
        <w:rPr>
          <w:rFonts w:ascii="Bookman Old Style" w:hAnsi="Bookman Old Style"/>
          <w:sz w:val="18"/>
          <w:szCs w:val="18"/>
        </w:rPr>
        <w:t>res</w:t>
      </w:r>
      <w:proofErr w:type="spellEnd"/>
      <w:r w:rsidR="0059002F" w:rsidRPr="00143EF4">
        <w:rPr>
          <w:rFonts w:ascii="Bookman Old Style" w:hAnsi="Bookman Old Style"/>
          <w:sz w:val="18"/>
          <w:szCs w:val="18"/>
        </w:rPr>
        <w:t>.</w:t>
      </w:r>
    </w:p>
    <w:p w:rsidR="0059002F" w:rsidRPr="00143EF4" w:rsidRDefault="0025239D" w:rsidP="00140DC0">
      <w:pPr>
        <w:spacing w:after="0" w:line="240" w:lineRule="auto"/>
        <w:ind w:left="270" w:hanging="270"/>
        <w:jc w:val="both"/>
        <w:rPr>
          <w:rFonts w:ascii="Bookman Old Style" w:hAnsi="Bookman Old Style"/>
          <w:sz w:val="18"/>
          <w:szCs w:val="18"/>
        </w:rPr>
      </w:pPr>
      <w:proofErr w:type="spellStart"/>
      <w:proofErr w:type="gramStart"/>
      <w:r w:rsidRPr="00143EF4">
        <w:rPr>
          <w:rFonts w:ascii="Bookman Old Style" w:hAnsi="Bookman Old Style"/>
          <w:sz w:val="18"/>
          <w:szCs w:val="18"/>
        </w:rPr>
        <w:t>Trouvelot</w:t>
      </w:r>
      <w:proofErr w:type="spellEnd"/>
      <w:r w:rsidRPr="00143EF4">
        <w:rPr>
          <w:rFonts w:ascii="Bookman Old Style" w:hAnsi="Bookman Old Style"/>
          <w:sz w:val="18"/>
          <w:szCs w:val="18"/>
        </w:rPr>
        <w:t xml:space="preserve">, A.; </w:t>
      </w:r>
      <w:proofErr w:type="spellStart"/>
      <w:r w:rsidRPr="00143EF4">
        <w:rPr>
          <w:rFonts w:ascii="Bookman Old Style" w:hAnsi="Bookman Old Style"/>
          <w:sz w:val="18"/>
          <w:szCs w:val="18"/>
        </w:rPr>
        <w:t>Kough</w:t>
      </w:r>
      <w:proofErr w:type="spellEnd"/>
      <w:r w:rsidRPr="00143EF4">
        <w:rPr>
          <w:rFonts w:ascii="Bookman Old Style" w:hAnsi="Bookman Old Style"/>
          <w:sz w:val="18"/>
          <w:szCs w:val="18"/>
        </w:rPr>
        <w:t>, J. L.</w:t>
      </w:r>
      <w:r w:rsidR="004260D0">
        <w:rPr>
          <w:rFonts w:ascii="Bookman Old Style" w:hAnsi="Bookman Old Style"/>
          <w:sz w:val="18"/>
          <w:szCs w:val="18"/>
        </w:rPr>
        <w:t>;</w:t>
      </w:r>
      <w:r w:rsidRPr="00143EF4">
        <w:rPr>
          <w:rFonts w:ascii="Bookman Old Style" w:hAnsi="Bookman Old Style"/>
          <w:sz w:val="18"/>
          <w:szCs w:val="18"/>
        </w:rPr>
        <w:t xml:space="preserve"> </w:t>
      </w:r>
      <w:r w:rsidR="000938DC" w:rsidRPr="00C257C3">
        <w:rPr>
          <w:rFonts w:ascii="Bookman Old Style" w:hAnsi="Bookman Old Style"/>
          <w:sz w:val="18"/>
          <w:szCs w:val="18"/>
        </w:rPr>
        <w:t>and</w:t>
      </w:r>
      <w:r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Gianinazzi</w:t>
      </w:r>
      <w:proofErr w:type="spellEnd"/>
      <w:r w:rsidR="0059002F" w:rsidRPr="00143EF4">
        <w:rPr>
          <w:rFonts w:ascii="Bookman Old Style" w:hAnsi="Bookman Old Style"/>
          <w:sz w:val="18"/>
          <w:szCs w:val="18"/>
        </w:rPr>
        <w:t>-Pearson</w:t>
      </w:r>
      <w:r w:rsidR="004260D0">
        <w:rPr>
          <w:rFonts w:ascii="Bookman Old Style" w:hAnsi="Bookman Old Style"/>
          <w:sz w:val="18"/>
          <w:szCs w:val="18"/>
        </w:rPr>
        <w:t>,</w:t>
      </w:r>
      <w:r w:rsidR="0059002F" w:rsidRPr="00143EF4">
        <w:rPr>
          <w:rFonts w:ascii="Bookman Old Style" w:hAnsi="Bookman Old Style"/>
          <w:sz w:val="18"/>
          <w:szCs w:val="18"/>
        </w:rPr>
        <w:t xml:space="preserve"> V. 1986.</w:t>
      </w:r>
      <w:proofErr w:type="gramEnd"/>
      <w:r w:rsidR="0059002F"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Mesure</w:t>
      </w:r>
      <w:proofErr w:type="spellEnd"/>
      <w:r w:rsidR="0059002F" w:rsidRPr="00143EF4">
        <w:rPr>
          <w:rFonts w:ascii="Bookman Old Style" w:hAnsi="Bookman Old Style"/>
          <w:sz w:val="18"/>
          <w:szCs w:val="18"/>
        </w:rPr>
        <w:t xml:space="preserve"> du </w:t>
      </w:r>
      <w:proofErr w:type="spellStart"/>
      <w:r w:rsidR="0059002F" w:rsidRPr="00143EF4">
        <w:rPr>
          <w:rFonts w:ascii="Bookman Old Style" w:hAnsi="Bookman Old Style"/>
          <w:sz w:val="18"/>
          <w:szCs w:val="18"/>
        </w:rPr>
        <w:t>taux</w:t>
      </w:r>
      <w:proofErr w:type="spellEnd"/>
      <w:r w:rsidR="0059002F" w:rsidRPr="00143EF4">
        <w:rPr>
          <w:rFonts w:ascii="Bookman Old Style" w:hAnsi="Bookman Old Style"/>
          <w:sz w:val="18"/>
          <w:szCs w:val="18"/>
        </w:rPr>
        <w:t xml:space="preserve"> de </w:t>
      </w:r>
      <w:proofErr w:type="spellStart"/>
      <w:r w:rsidR="0059002F" w:rsidRPr="00143EF4">
        <w:rPr>
          <w:rFonts w:ascii="Bookman Old Style" w:hAnsi="Bookman Old Style"/>
          <w:sz w:val="18"/>
          <w:szCs w:val="18"/>
        </w:rPr>
        <w:t>mycorrhization</w:t>
      </w:r>
      <w:proofErr w:type="spellEnd"/>
      <w:r w:rsidR="0059002F" w:rsidRPr="00143EF4">
        <w:rPr>
          <w:rFonts w:ascii="Bookman Old Style" w:hAnsi="Bookman Old Style"/>
          <w:sz w:val="18"/>
          <w:szCs w:val="18"/>
        </w:rPr>
        <w:t xml:space="preserve"> VA d’un </w:t>
      </w:r>
      <w:proofErr w:type="spellStart"/>
      <w:r w:rsidR="0059002F" w:rsidRPr="00143EF4">
        <w:rPr>
          <w:rFonts w:ascii="Bookman Old Style" w:hAnsi="Bookman Old Style"/>
          <w:sz w:val="18"/>
          <w:szCs w:val="18"/>
        </w:rPr>
        <w:t>systeme</w:t>
      </w:r>
      <w:proofErr w:type="spellEnd"/>
      <w:r w:rsidR="0059002F"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radiculaire</w:t>
      </w:r>
      <w:proofErr w:type="spellEnd"/>
      <w:r w:rsidR="0059002F"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Reserche</w:t>
      </w:r>
      <w:proofErr w:type="spellEnd"/>
      <w:r w:rsidR="0059002F" w:rsidRPr="00143EF4">
        <w:rPr>
          <w:rFonts w:ascii="Bookman Old Style" w:hAnsi="Bookman Old Style"/>
          <w:sz w:val="18"/>
          <w:szCs w:val="18"/>
        </w:rPr>
        <w:t xml:space="preserve"> de </w:t>
      </w:r>
      <w:proofErr w:type="spellStart"/>
      <w:r w:rsidR="0059002F" w:rsidRPr="00143EF4">
        <w:rPr>
          <w:rFonts w:ascii="Bookman Old Style" w:hAnsi="Bookman Old Style"/>
          <w:sz w:val="18"/>
          <w:szCs w:val="18"/>
        </w:rPr>
        <w:t>methodes</w:t>
      </w:r>
      <w:proofErr w:type="spellEnd"/>
      <w:r w:rsidR="0059002F"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d’estimation</w:t>
      </w:r>
      <w:proofErr w:type="spellEnd"/>
      <w:r w:rsidR="0059002F"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ayant</w:t>
      </w:r>
      <w:proofErr w:type="spellEnd"/>
      <w:r w:rsidR="0059002F"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une</w:t>
      </w:r>
      <w:proofErr w:type="spellEnd"/>
      <w:r w:rsidR="0059002F" w:rsidRPr="00143EF4">
        <w:rPr>
          <w:rFonts w:ascii="Bookman Old Style" w:hAnsi="Bookman Old Style"/>
          <w:sz w:val="18"/>
          <w:szCs w:val="18"/>
        </w:rPr>
        <w:t xml:space="preserve"> signification </w:t>
      </w:r>
      <w:proofErr w:type="spellStart"/>
      <w:r w:rsidR="0059002F" w:rsidRPr="00143EF4">
        <w:rPr>
          <w:rFonts w:ascii="Bookman Old Style" w:hAnsi="Bookman Old Style"/>
          <w:sz w:val="18"/>
          <w:szCs w:val="18"/>
        </w:rPr>
        <w:t>fonctionelle</w:t>
      </w:r>
      <w:proofErr w:type="spellEnd"/>
      <w:r w:rsidR="0059002F" w:rsidRPr="00143EF4">
        <w:rPr>
          <w:rFonts w:ascii="Bookman Old Style" w:hAnsi="Bookman Old Style"/>
          <w:sz w:val="18"/>
          <w:szCs w:val="18"/>
        </w:rPr>
        <w:t xml:space="preserve">. En Physiological and </w:t>
      </w:r>
      <w:proofErr w:type="spellStart"/>
      <w:r w:rsidR="0059002F" w:rsidRPr="00143EF4">
        <w:rPr>
          <w:rFonts w:ascii="Bookman Old Style" w:hAnsi="Bookman Old Style"/>
          <w:sz w:val="18"/>
          <w:szCs w:val="18"/>
        </w:rPr>
        <w:t>genetical</w:t>
      </w:r>
      <w:proofErr w:type="spellEnd"/>
      <w:r w:rsidR="0059002F" w:rsidRPr="00143EF4">
        <w:rPr>
          <w:rFonts w:ascii="Bookman Old Style" w:hAnsi="Bookman Old Style"/>
          <w:sz w:val="18"/>
          <w:szCs w:val="18"/>
        </w:rPr>
        <w:t xml:space="preserve"> aspects of </w:t>
      </w:r>
      <w:proofErr w:type="spellStart"/>
      <w:r w:rsidR="0059002F" w:rsidRPr="00143EF4">
        <w:rPr>
          <w:rFonts w:ascii="Bookman Old Style" w:hAnsi="Bookman Old Style"/>
          <w:sz w:val="18"/>
          <w:szCs w:val="18"/>
        </w:rPr>
        <w:t>mycorrhizae</w:t>
      </w:r>
      <w:proofErr w:type="spellEnd"/>
      <w:r w:rsidR="0059002F" w:rsidRPr="00143EF4">
        <w:rPr>
          <w:rFonts w:ascii="Bookman Old Style" w:hAnsi="Bookman Old Style"/>
          <w:sz w:val="18"/>
          <w:szCs w:val="18"/>
        </w:rPr>
        <w:t xml:space="preserve">. </w:t>
      </w:r>
      <w:proofErr w:type="spellStart"/>
      <w:r w:rsidR="0059002F" w:rsidRPr="00143EF4">
        <w:rPr>
          <w:rFonts w:ascii="Bookman Old Style" w:hAnsi="Bookman Old Style"/>
          <w:sz w:val="18"/>
          <w:szCs w:val="18"/>
        </w:rPr>
        <w:t>Gianinazzi</w:t>
      </w:r>
      <w:proofErr w:type="spellEnd"/>
      <w:r w:rsidR="0059002F" w:rsidRPr="00143EF4">
        <w:rPr>
          <w:rFonts w:ascii="Bookman Old Style" w:hAnsi="Bookman Old Style"/>
          <w:sz w:val="18"/>
          <w:szCs w:val="18"/>
        </w:rPr>
        <w:t xml:space="preserve">-Pearson, V. and </w:t>
      </w:r>
      <w:proofErr w:type="spellStart"/>
      <w:r w:rsidR="0059002F" w:rsidRPr="00143EF4">
        <w:rPr>
          <w:rFonts w:ascii="Bookman Old Style" w:hAnsi="Bookman Old Style"/>
          <w:sz w:val="18"/>
          <w:szCs w:val="18"/>
        </w:rPr>
        <w:t>Gianinazzi</w:t>
      </w:r>
      <w:proofErr w:type="spellEnd"/>
      <w:r w:rsidR="0059002F" w:rsidRPr="00143EF4">
        <w:rPr>
          <w:rFonts w:ascii="Bookman Old Style" w:hAnsi="Bookman Old Style"/>
          <w:sz w:val="18"/>
          <w:szCs w:val="18"/>
        </w:rPr>
        <w:t>, S (</w:t>
      </w:r>
      <w:r w:rsidR="00533C0E">
        <w:rPr>
          <w:rFonts w:ascii="Bookman Old Style" w:hAnsi="Bookman Old Style"/>
          <w:sz w:val="18"/>
          <w:szCs w:val="18"/>
        </w:rPr>
        <w:t>e</w:t>
      </w:r>
      <w:r w:rsidR="0059002F" w:rsidRPr="00143EF4">
        <w:rPr>
          <w:rFonts w:ascii="Bookman Old Style" w:hAnsi="Bookman Old Style"/>
          <w:sz w:val="18"/>
          <w:szCs w:val="18"/>
        </w:rPr>
        <w:t>ds</w:t>
      </w:r>
      <w:r w:rsidR="004260D0">
        <w:rPr>
          <w:rFonts w:ascii="Bookman Old Style" w:hAnsi="Bookman Old Style"/>
          <w:sz w:val="18"/>
          <w:szCs w:val="18"/>
        </w:rPr>
        <w:t>.</w:t>
      </w:r>
      <w:r w:rsidR="0059002F" w:rsidRPr="00143EF4">
        <w:rPr>
          <w:rFonts w:ascii="Bookman Old Style" w:hAnsi="Bookman Old Style"/>
          <w:sz w:val="18"/>
          <w:szCs w:val="18"/>
        </w:rPr>
        <w:t>). INRA, Paris</w:t>
      </w:r>
      <w:r w:rsidR="00533C0E">
        <w:rPr>
          <w:rFonts w:ascii="Bookman Old Style" w:hAnsi="Bookman Old Style"/>
          <w:sz w:val="18"/>
          <w:szCs w:val="18"/>
        </w:rPr>
        <w:t xml:space="preserve">. </w:t>
      </w:r>
      <w:r w:rsidR="0059002F" w:rsidRPr="00143EF4">
        <w:rPr>
          <w:rFonts w:ascii="Bookman Old Style" w:hAnsi="Bookman Old Style"/>
          <w:sz w:val="18"/>
          <w:szCs w:val="18"/>
        </w:rPr>
        <w:t>p</w:t>
      </w:r>
      <w:r w:rsidR="004260D0">
        <w:rPr>
          <w:rFonts w:ascii="Bookman Old Style" w:hAnsi="Bookman Old Style"/>
          <w:sz w:val="18"/>
          <w:szCs w:val="18"/>
        </w:rPr>
        <w:t xml:space="preserve">: </w:t>
      </w:r>
      <w:r w:rsidR="0059002F" w:rsidRPr="00143EF4">
        <w:rPr>
          <w:rFonts w:ascii="Bookman Old Style" w:hAnsi="Bookman Old Style"/>
          <w:sz w:val="18"/>
          <w:szCs w:val="18"/>
        </w:rPr>
        <w:t>101-109.</w:t>
      </w:r>
    </w:p>
    <w:p w:rsidR="0059002F" w:rsidRPr="00143EF4" w:rsidRDefault="0059002F" w:rsidP="00140DC0">
      <w:pPr>
        <w:spacing w:after="0" w:line="240" w:lineRule="auto"/>
        <w:ind w:left="270" w:hanging="270"/>
        <w:jc w:val="both"/>
        <w:outlineLvl w:val="0"/>
        <w:rPr>
          <w:rFonts w:ascii="Bookman Old Style" w:hAnsi="Bookman Old Style"/>
          <w:sz w:val="18"/>
          <w:szCs w:val="18"/>
          <w:lang w:val="es-ES"/>
        </w:rPr>
      </w:pPr>
      <w:proofErr w:type="spellStart"/>
      <w:proofErr w:type="gramStart"/>
      <w:r w:rsidRPr="00143EF4">
        <w:rPr>
          <w:rFonts w:ascii="Bookman Old Style" w:hAnsi="Bookman Old Style"/>
          <w:sz w:val="18"/>
          <w:szCs w:val="18"/>
        </w:rPr>
        <w:t>U</w:t>
      </w:r>
      <w:r w:rsidR="0025239D" w:rsidRPr="00143EF4">
        <w:rPr>
          <w:rFonts w:ascii="Bookman Old Style" w:hAnsi="Bookman Old Style"/>
          <w:sz w:val="18"/>
          <w:szCs w:val="18"/>
        </w:rPr>
        <w:t>mesh</w:t>
      </w:r>
      <w:proofErr w:type="spellEnd"/>
      <w:r w:rsidR="0025239D" w:rsidRPr="00143EF4">
        <w:rPr>
          <w:rFonts w:ascii="Bookman Old Style" w:hAnsi="Bookman Old Style"/>
          <w:sz w:val="18"/>
          <w:szCs w:val="18"/>
        </w:rPr>
        <w:t xml:space="preserve">, K. C.; </w:t>
      </w:r>
      <w:proofErr w:type="spellStart"/>
      <w:r w:rsidR="0025239D" w:rsidRPr="00143EF4">
        <w:rPr>
          <w:rFonts w:ascii="Bookman Old Style" w:hAnsi="Bookman Old Style"/>
          <w:sz w:val="18"/>
          <w:szCs w:val="18"/>
        </w:rPr>
        <w:t>Krishnappa</w:t>
      </w:r>
      <w:proofErr w:type="spellEnd"/>
      <w:r w:rsidR="0025239D" w:rsidRPr="00143EF4">
        <w:rPr>
          <w:rFonts w:ascii="Bookman Old Style" w:hAnsi="Bookman Old Style"/>
          <w:sz w:val="18"/>
          <w:szCs w:val="18"/>
        </w:rPr>
        <w:t>, K.</w:t>
      </w:r>
      <w:r w:rsidR="004260D0">
        <w:rPr>
          <w:rFonts w:ascii="Bookman Old Style" w:hAnsi="Bookman Old Style"/>
          <w:sz w:val="18"/>
          <w:szCs w:val="18"/>
        </w:rPr>
        <w:t>;</w:t>
      </w:r>
      <w:r w:rsidR="0025239D" w:rsidRPr="00143EF4">
        <w:rPr>
          <w:rFonts w:ascii="Bookman Old Style" w:hAnsi="Bookman Old Style"/>
          <w:sz w:val="18"/>
          <w:szCs w:val="18"/>
        </w:rPr>
        <w:t xml:space="preserve"> </w:t>
      </w:r>
      <w:r w:rsidR="000938DC" w:rsidRPr="00C257C3">
        <w:rPr>
          <w:rFonts w:ascii="Bookman Old Style" w:hAnsi="Bookman Old Style"/>
          <w:sz w:val="18"/>
          <w:szCs w:val="18"/>
        </w:rPr>
        <w:t>and</w:t>
      </w:r>
      <w:r w:rsidR="0025239D" w:rsidRPr="00143EF4">
        <w:rPr>
          <w:rFonts w:ascii="Bookman Old Style" w:hAnsi="Bookman Old Style"/>
          <w:sz w:val="18"/>
          <w:szCs w:val="18"/>
        </w:rPr>
        <w:t xml:space="preserve"> </w:t>
      </w:r>
      <w:proofErr w:type="spellStart"/>
      <w:r w:rsidRPr="00143EF4">
        <w:rPr>
          <w:rFonts w:ascii="Bookman Old Style" w:hAnsi="Bookman Old Style"/>
          <w:sz w:val="18"/>
          <w:szCs w:val="18"/>
        </w:rPr>
        <w:t>Bagyaraj</w:t>
      </w:r>
      <w:proofErr w:type="spellEnd"/>
      <w:r w:rsidRPr="00143EF4">
        <w:rPr>
          <w:rFonts w:ascii="Bookman Old Style" w:hAnsi="Bookman Old Style"/>
          <w:sz w:val="18"/>
          <w:szCs w:val="18"/>
        </w:rPr>
        <w:t>, D. J. 1988.</w:t>
      </w:r>
      <w:proofErr w:type="gramEnd"/>
      <w:r w:rsidRPr="00143EF4">
        <w:rPr>
          <w:rFonts w:ascii="Bookman Old Style" w:hAnsi="Bookman Old Style"/>
          <w:sz w:val="18"/>
          <w:szCs w:val="18"/>
        </w:rPr>
        <w:t xml:space="preserve"> Interaction of burrowing nematode, </w:t>
      </w:r>
      <w:proofErr w:type="spellStart"/>
      <w:r w:rsidRPr="00143EF4">
        <w:rPr>
          <w:rFonts w:ascii="Bookman Old Style" w:hAnsi="Bookman Old Style"/>
          <w:i/>
          <w:sz w:val="18"/>
          <w:szCs w:val="18"/>
        </w:rPr>
        <w:t>Radopholus</w:t>
      </w:r>
      <w:proofErr w:type="spellEnd"/>
      <w:r w:rsidRPr="00143EF4">
        <w:rPr>
          <w:rFonts w:ascii="Bookman Old Style" w:hAnsi="Bookman Old Style"/>
          <w:i/>
          <w:sz w:val="18"/>
          <w:szCs w:val="18"/>
        </w:rPr>
        <w:t xml:space="preserve"> </w:t>
      </w:r>
      <w:proofErr w:type="spellStart"/>
      <w:r w:rsidRPr="00143EF4">
        <w:rPr>
          <w:rFonts w:ascii="Bookman Old Style" w:hAnsi="Bookman Old Style"/>
          <w:i/>
          <w:sz w:val="18"/>
          <w:szCs w:val="18"/>
        </w:rPr>
        <w:t>similis</w:t>
      </w:r>
      <w:proofErr w:type="spellEnd"/>
      <w:r w:rsidRPr="00143EF4">
        <w:rPr>
          <w:rFonts w:ascii="Bookman Old Style" w:hAnsi="Bookman Old Style"/>
          <w:sz w:val="18"/>
          <w:szCs w:val="18"/>
        </w:rPr>
        <w:t xml:space="preserve"> (Cobb, 1893) Thorne 1949, and VA </w:t>
      </w:r>
      <w:proofErr w:type="spellStart"/>
      <w:r w:rsidRPr="00143EF4">
        <w:rPr>
          <w:rFonts w:ascii="Bookman Old Style" w:hAnsi="Bookman Old Style"/>
          <w:sz w:val="18"/>
          <w:szCs w:val="18"/>
        </w:rPr>
        <w:t>mycorrhiza</w:t>
      </w:r>
      <w:proofErr w:type="spellEnd"/>
      <w:r w:rsidRPr="00143EF4">
        <w:rPr>
          <w:rFonts w:ascii="Bookman Old Style" w:hAnsi="Bookman Old Style"/>
          <w:sz w:val="18"/>
          <w:szCs w:val="18"/>
        </w:rPr>
        <w:t>, </w:t>
      </w:r>
      <w:proofErr w:type="spellStart"/>
      <w:r w:rsidRPr="00143EF4">
        <w:rPr>
          <w:rFonts w:ascii="Bookman Old Style" w:hAnsi="Bookman Old Style"/>
          <w:i/>
          <w:iCs/>
          <w:sz w:val="18"/>
          <w:szCs w:val="18"/>
        </w:rPr>
        <w:t>Glomus</w:t>
      </w:r>
      <w:proofErr w:type="spellEnd"/>
      <w:r w:rsidRPr="00143EF4">
        <w:rPr>
          <w:rFonts w:ascii="Bookman Old Style" w:hAnsi="Bookman Old Style"/>
          <w:i/>
          <w:iCs/>
          <w:sz w:val="18"/>
          <w:szCs w:val="18"/>
        </w:rPr>
        <w:t xml:space="preserve"> </w:t>
      </w:r>
      <w:proofErr w:type="spellStart"/>
      <w:r w:rsidRPr="00143EF4">
        <w:rPr>
          <w:rFonts w:ascii="Bookman Old Style" w:hAnsi="Bookman Old Style"/>
          <w:i/>
          <w:iCs/>
          <w:sz w:val="18"/>
          <w:szCs w:val="18"/>
        </w:rPr>
        <w:t>fasciculatum</w:t>
      </w:r>
      <w:proofErr w:type="spellEnd"/>
      <w:r w:rsidRPr="00143EF4">
        <w:rPr>
          <w:rFonts w:ascii="Bookman Old Style" w:hAnsi="Bookman Old Style"/>
          <w:sz w:val="18"/>
          <w:szCs w:val="18"/>
        </w:rPr>
        <w:t> (</w:t>
      </w:r>
      <w:proofErr w:type="spellStart"/>
      <w:r w:rsidRPr="00143EF4">
        <w:rPr>
          <w:rFonts w:ascii="Bookman Old Style" w:hAnsi="Bookman Old Style"/>
          <w:sz w:val="18"/>
          <w:szCs w:val="18"/>
        </w:rPr>
        <w:t>Thaxt</w:t>
      </w:r>
      <w:proofErr w:type="spellEnd"/>
      <w:r w:rsidRPr="00143EF4">
        <w:rPr>
          <w:rFonts w:ascii="Bookman Old Style" w:hAnsi="Bookman Old Style"/>
          <w:sz w:val="18"/>
          <w:szCs w:val="18"/>
        </w:rPr>
        <w:t xml:space="preserve">.) </w:t>
      </w:r>
      <w:proofErr w:type="spellStart"/>
      <w:r w:rsidRPr="00143EF4">
        <w:rPr>
          <w:rFonts w:ascii="Bookman Old Style" w:hAnsi="Bookman Old Style"/>
          <w:sz w:val="18"/>
          <w:szCs w:val="18"/>
          <w:lang w:val="es-ES"/>
        </w:rPr>
        <w:t>Gerd</w:t>
      </w:r>
      <w:proofErr w:type="spellEnd"/>
      <w:r w:rsidRPr="00143EF4">
        <w:rPr>
          <w:rFonts w:ascii="Bookman Old Style" w:hAnsi="Bookman Old Style"/>
          <w:sz w:val="18"/>
          <w:szCs w:val="18"/>
          <w:lang w:val="es-ES"/>
        </w:rPr>
        <w:t xml:space="preserve">. </w:t>
      </w:r>
      <w:r w:rsidRPr="00143EF4">
        <w:rPr>
          <w:rFonts w:ascii="Bookman Old Style" w:hAnsi="Bookman Old Style"/>
          <w:sz w:val="18"/>
          <w:szCs w:val="18"/>
          <w:lang w:val="es-ES"/>
        </w:rPr>
        <w:lastRenderedPageBreak/>
        <w:t xml:space="preserve">and </w:t>
      </w:r>
      <w:proofErr w:type="spellStart"/>
      <w:r w:rsidRPr="00143EF4">
        <w:rPr>
          <w:rFonts w:ascii="Bookman Old Style" w:hAnsi="Bookman Old Style"/>
          <w:sz w:val="18"/>
          <w:szCs w:val="18"/>
          <w:lang w:val="es-ES"/>
        </w:rPr>
        <w:t>Trappe</w:t>
      </w:r>
      <w:proofErr w:type="spellEnd"/>
      <w:r w:rsidRPr="00143EF4">
        <w:rPr>
          <w:rFonts w:ascii="Bookman Old Style" w:hAnsi="Bookman Old Style"/>
          <w:sz w:val="18"/>
          <w:szCs w:val="18"/>
          <w:lang w:val="es-ES"/>
        </w:rPr>
        <w:t xml:space="preserve"> in Banana (</w:t>
      </w:r>
      <w:r w:rsidRPr="00143EF4">
        <w:rPr>
          <w:rFonts w:ascii="Bookman Old Style" w:hAnsi="Bookman Old Style"/>
          <w:i/>
          <w:iCs/>
          <w:sz w:val="18"/>
          <w:szCs w:val="18"/>
          <w:lang w:val="es-ES"/>
        </w:rPr>
        <w:t xml:space="preserve">Musa </w:t>
      </w:r>
      <w:proofErr w:type="spellStart"/>
      <w:r w:rsidRPr="00143EF4">
        <w:rPr>
          <w:rFonts w:ascii="Bookman Old Style" w:hAnsi="Bookman Old Style"/>
          <w:i/>
          <w:iCs/>
          <w:sz w:val="18"/>
          <w:szCs w:val="18"/>
          <w:lang w:val="es-ES"/>
        </w:rPr>
        <w:t>acuminata</w:t>
      </w:r>
      <w:proofErr w:type="spellEnd"/>
      <w:r w:rsidRPr="00143EF4">
        <w:rPr>
          <w:rFonts w:ascii="Bookman Old Style" w:hAnsi="Bookman Old Style"/>
          <w:sz w:val="18"/>
          <w:szCs w:val="18"/>
          <w:lang w:val="es-ES"/>
        </w:rPr>
        <w:t xml:space="preserve"> Colla.). </w:t>
      </w:r>
      <w:proofErr w:type="spellStart"/>
      <w:r w:rsidRPr="00533C0E">
        <w:rPr>
          <w:rFonts w:ascii="Bookman Old Style" w:hAnsi="Bookman Old Style"/>
          <w:sz w:val="18"/>
          <w:szCs w:val="18"/>
          <w:lang w:val="es-ES"/>
        </w:rPr>
        <w:t>Indian</w:t>
      </w:r>
      <w:proofErr w:type="spellEnd"/>
      <w:r w:rsidRPr="00533C0E">
        <w:rPr>
          <w:rFonts w:ascii="Bookman Old Style" w:hAnsi="Bookman Old Style"/>
          <w:sz w:val="18"/>
          <w:szCs w:val="18"/>
          <w:lang w:val="es-ES"/>
        </w:rPr>
        <w:t xml:space="preserve"> J. </w:t>
      </w:r>
      <w:proofErr w:type="spellStart"/>
      <w:r w:rsidRPr="00533C0E">
        <w:rPr>
          <w:rFonts w:ascii="Bookman Old Style" w:hAnsi="Bookman Old Style"/>
          <w:sz w:val="18"/>
          <w:szCs w:val="18"/>
          <w:lang w:val="es-ES"/>
        </w:rPr>
        <w:t>Nematol</w:t>
      </w:r>
      <w:proofErr w:type="spellEnd"/>
      <w:r w:rsidRPr="004260D0">
        <w:rPr>
          <w:rFonts w:ascii="Bookman Old Style" w:hAnsi="Bookman Old Style"/>
          <w:i/>
          <w:sz w:val="18"/>
          <w:szCs w:val="18"/>
          <w:lang w:val="es-ES"/>
        </w:rPr>
        <w:t>.</w:t>
      </w:r>
      <w:r w:rsidRPr="00143EF4">
        <w:rPr>
          <w:rFonts w:ascii="Bookman Old Style" w:hAnsi="Bookman Old Style"/>
          <w:sz w:val="18"/>
          <w:szCs w:val="18"/>
          <w:lang w:val="es-ES"/>
        </w:rPr>
        <w:t xml:space="preserve"> 18(1):6</w:t>
      </w:r>
      <w:r w:rsidR="00533C0E">
        <w:rPr>
          <w:rFonts w:ascii="Bookman Old Style" w:hAnsi="Bookman Old Style"/>
          <w:sz w:val="18"/>
          <w:szCs w:val="18"/>
          <w:lang w:val="es-ES"/>
        </w:rPr>
        <w:t xml:space="preserve"> </w:t>
      </w:r>
      <w:r w:rsidRPr="00143EF4">
        <w:rPr>
          <w:rFonts w:ascii="Bookman Old Style" w:hAnsi="Bookman Old Style"/>
          <w:sz w:val="18"/>
          <w:szCs w:val="18"/>
          <w:lang w:val="es-ES"/>
        </w:rPr>
        <w:t>-</w:t>
      </w:r>
      <w:r w:rsidR="00533C0E">
        <w:rPr>
          <w:rFonts w:ascii="Bookman Old Style" w:hAnsi="Bookman Old Style"/>
          <w:sz w:val="18"/>
          <w:szCs w:val="18"/>
          <w:lang w:val="es-ES"/>
        </w:rPr>
        <w:t xml:space="preserve"> </w:t>
      </w:r>
      <w:r w:rsidRPr="00143EF4">
        <w:rPr>
          <w:rFonts w:ascii="Bookman Old Style" w:hAnsi="Bookman Old Style"/>
          <w:sz w:val="18"/>
          <w:szCs w:val="18"/>
          <w:lang w:val="es-ES"/>
        </w:rPr>
        <w:t>11.</w:t>
      </w:r>
    </w:p>
    <w:p w:rsidR="0059002F" w:rsidRPr="00143EF4" w:rsidRDefault="0059002F" w:rsidP="00140DC0">
      <w:pPr>
        <w:spacing w:after="0" w:line="240" w:lineRule="auto"/>
        <w:ind w:left="270" w:hanging="270"/>
        <w:jc w:val="both"/>
        <w:outlineLvl w:val="0"/>
        <w:rPr>
          <w:rFonts w:ascii="Bookman Old Style" w:hAnsi="Bookman Old Style"/>
          <w:sz w:val="18"/>
          <w:szCs w:val="18"/>
          <w:lang w:eastAsia="es-ES"/>
        </w:rPr>
      </w:pPr>
      <w:proofErr w:type="gramStart"/>
      <w:r w:rsidRPr="007A0EA5">
        <w:rPr>
          <w:rFonts w:ascii="Bookman Old Style" w:hAnsi="Bookman Old Style"/>
          <w:sz w:val="18"/>
          <w:szCs w:val="18"/>
          <w:lang w:eastAsia="es-ES"/>
        </w:rPr>
        <w:t xml:space="preserve">Van der </w:t>
      </w:r>
      <w:proofErr w:type="spellStart"/>
      <w:r w:rsidRPr="007A0EA5">
        <w:rPr>
          <w:rFonts w:ascii="Bookman Old Style" w:hAnsi="Bookman Old Style"/>
          <w:sz w:val="18"/>
          <w:szCs w:val="18"/>
          <w:lang w:eastAsia="es-ES"/>
        </w:rPr>
        <w:t>Veken</w:t>
      </w:r>
      <w:proofErr w:type="spellEnd"/>
      <w:r w:rsidRPr="007A0EA5">
        <w:rPr>
          <w:rFonts w:ascii="Bookman Old Style" w:hAnsi="Bookman Old Style"/>
          <w:sz w:val="18"/>
          <w:szCs w:val="18"/>
          <w:lang w:eastAsia="es-ES"/>
        </w:rPr>
        <w:t xml:space="preserve">, L.; </w:t>
      </w:r>
      <w:proofErr w:type="spellStart"/>
      <w:r w:rsidRPr="007A0EA5">
        <w:rPr>
          <w:rFonts w:ascii="Bookman Old Style" w:hAnsi="Bookman Old Style"/>
          <w:sz w:val="18"/>
          <w:szCs w:val="18"/>
          <w:lang w:eastAsia="es-ES"/>
        </w:rPr>
        <w:t>PaWinb</w:t>
      </w:r>
      <w:proofErr w:type="spellEnd"/>
      <w:r w:rsidRPr="007A0EA5">
        <w:rPr>
          <w:rFonts w:ascii="Bookman Old Style" w:hAnsi="Bookman Old Style"/>
          <w:sz w:val="18"/>
          <w:szCs w:val="18"/>
          <w:lang w:eastAsia="es-ES"/>
        </w:rPr>
        <w:t>,</w:t>
      </w:r>
      <w:r w:rsidR="008274F7" w:rsidRPr="007A0EA5">
        <w:rPr>
          <w:rFonts w:ascii="Bookman Old Style" w:hAnsi="Bookman Old Style"/>
          <w:sz w:val="18"/>
          <w:szCs w:val="18"/>
          <w:lang w:eastAsia="es-ES"/>
        </w:rPr>
        <w:t xml:space="preserve"> P.; </w:t>
      </w:r>
      <w:proofErr w:type="spellStart"/>
      <w:r w:rsidR="008274F7" w:rsidRPr="007A0EA5">
        <w:rPr>
          <w:rFonts w:ascii="Bookman Old Style" w:hAnsi="Bookman Old Style"/>
          <w:sz w:val="18"/>
          <w:szCs w:val="18"/>
          <w:lang w:eastAsia="es-ES"/>
        </w:rPr>
        <w:t>Elsen</w:t>
      </w:r>
      <w:proofErr w:type="spellEnd"/>
      <w:r w:rsidR="008274F7" w:rsidRPr="007A0EA5">
        <w:rPr>
          <w:rFonts w:ascii="Bookman Old Style" w:hAnsi="Bookman Old Style"/>
          <w:sz w:val="18"/>
          <w:szCs w:val="18"/>
          <w:lang w:eastAsia="es-ES"/>
        </w:rPr>
        <w:t xml:space="preserve">, A.; </w:t>
      </w:r>
      <w:proofErr w:type="spellStart"/>
      <w:r w:rsidR="008274F7" w:rsidRPr="007A0EA5">
        <w:rPr>
          <w:rFonts w:ascii="Bookman Old Style" w:hAnsi="Bookman Old Style"/>
          <w:sz w:val="18"/>
          <w:szCs w:val="18"/>
          <w:lang w:eastAsia="es-ES"/>
        </w:rPr>
        <w:t>Swennen</w:t>
      </w:r>
      <w:proofErr w:type="spellEnd"/>
      <w:r w:rsidR="008274F7" w:rsidRPr="007A0EA5">
        <w:rPr>
          <w:rFonts w:ascii="Bookman Old Style" w:hAnsi="Bookman Old Style"/>
          <w:sz w:val="18"/>
          <w:szCs w:val="18"/>
          <w:lang w:eastAsia="es-ES"/>
        </w:rPr>
        <w:t>, R.</w:t>
      </w:r>
      <w:r w:rsidR="00F178DC" w:rsidRPr="007A0EA5">
        <w:rPr>
          <w:rFonts w:ascii="Bookman Old Style" w:hAnsi="Bookman Old Style"/>
          <w:sz w:val="18"/>
          <w:szCs w:val="18"/>
          <w:lang w:eastAsia="es-ES"/>
        </w:rPr>
        <w:t>;</w:t>
      </w:r>
      <w:r w:rsidR="008274F7" w:rsidRPr="007A0EA5">
        <w:rPr>
          <w:rFonts w:ascii="Bookman Old Style" w:hAnsi="Bookman Old Style"/>
          <w:sz w:val="18"/>
          <w:szCs w:val="18"/>
          <w:lang w:eastAsia="es-ES"/>
        </w:rPr>
        <w:t xml:space="preserve"> </w:t>
      </w:r>
      <w:r w:rsidR="000938DC" w:rsidRPr="00C257C3">
        <w:rPr>
          <w:rFonts w:ascii="Bookman Old Style" w:hAnsi="Bookman Old Style"/>
          <w:sz w:val="18"/>
          <w:szCs w:val="18"/>
        </w:rPr>
        <w:t>and</w:t>
      </w:r>
      <w:r w:rsidR="008274F7" w:rsidRPr="007A0EA5">
        <w:rPr>
          <w:rFonts w:ascii="Bookman Old Style" w:hAnsi="Bookman Old Style"/>
          <w:sz w:val="18"/>
          <w:szCs w:val="18"/>
          <w:lang w:eastAsia="es-ES"/>
        </w:rPr>
        <w:t xml:space="preserve"> </w:t>
      </w:r>
      <w:proofErr w:type="spellStart"/>
      <w:r w:rsidRPr="007A0EA5">
        <w:rPr>
          <w:rFonts w:ascii="Bookman Old Style" w:hAnsi="Bookman Old Style"/>
          <w:sz w:val="18"/>
          <w:szCs w:val="18"/>
          <w:lang w:eastAsia="es-ES"/>
        </w:rPr>
        <w:t>DeWaele</w:t>
      </w:r>
      <w:proofErr w:type="spellEnd"/>
      <w:r w:rsidRPr="007A0EA5">
        <w:rPr>
          <w:rFonts w:ascii="Bookman Old Style" w:hAnsi="Bookman Old Style"/>
          <w:sz w:val="18"/>
          <w:szCs w:val="18"/>
          <w:lang w:eastAsia="es-ES"/>
        </w:rPr>
        <w:t>, D. 2010.</w:t>
      </w:r>
      <w:proofErr w:type="gramEnd"/>
      <w:r w:rsidRPr="007A0EA5">
        <w:rPr>
          <w:rFonts w:ascii="Bookman Old Style" w:hAnsi="Bookman Old Style"/>
          <w:sz w:val="18"/>
          <w:szCs w:val="18"/>
          <w:lang w:eastAsia="es-ES"/>
        </w:rPr>
        <w:t xml:space="preserve"> </w:t>
      </w:r>
      <w:r w:rsidRPr="00143EF4">
        <w:rPr>
          <w:rFonts w:ascii="Bookman Old Style" w:hAnsi="Bookman Old Style"/>
          <w:sz w:val="18"/>
          <w:szCs w:val="18"/>
          <w:lang w:eastAsia="es-ES"/>
        </w:rPr>
        <w:t xml:space="preserve">Susceptibility of banana intercrops for </w:t>
      </w:r>
      <w:proofErr w:type="spellStart"/>
      <w:r w:rsidRPr="00143EF4">
        <w:rPr>
          <w:rFonts w:ascii="Bookman Old Style" w:hAnsi="Bookman Old Style"/>
          <w:sz w:val="18"/>
          <w:szCs w:val="18"/>
          <w:lang w:eastAsia="es-ES"/>
        </w:rPr>
        <w:t>rhizobacteria</w:t>
      </w:r>
      <w:proofErr w:type="spellEnd"/>
      <w:r w:rsidRPr="00143EF4">
        <w:rPr>
          <w:rFonts w:ascii="Bookman Old Style" w:hAnsi="Bookman Old Style"/>
          <w:sz w:val="18"/>
          <w:szCs w:val="18"/>
          <w:lang w:eastAsia="es-ES"/>
        </w:rPr>
        <w:t xml:space="preserve">, </w:t>
      </w:r>
      <w:proofErr w:type="spellStart"/>
      <w:r w:rsidRPr="00143EF4">
        <w:rPr>
          <w:rFonts w:ascii="Bookman Old Style" w:hAnsi="Bookman Old Style"/>
          <w:sz w:val="18"/>
          <w:szCs w:val="18"/>
          <w:lang w:eastAsia="es-ES"/>
        </w:rPr>
        <w:t>arbuscular</w:t>
      </w:r>
      <w:proofErr w:type="spellEnd"/>
      <w:r w:rsidRPr="00143EF4">
        <w:rPr>
          <w:rFonts w:ascii="Bookman Old Style" w:hAnsi="Bookman Old Style"/>
          <w:sz w:val="18"/>
          <w:szCs w:val="18"/>
          <w:lang w:eastAsia="es-ES"/>
        </w:rPr>
        <w:t xml:space="preserve"> </w:t>
      </w:r>
      <w:proofErr w:type="spellStart"/>
      <w:r w:rsidRPr="00143EF4">
        <w:rPr>
          <w:rFonts w:ascii="Bookman Old Style" w:hAnsi="Bookman Old Style"/>
          <w:sz w:val="18"/>
          <w:szCs w:val="18"/>
          <w:lang w:eastAsia="es-ES"/>
        </w:rPr>
        <w:t>mycorrhizal</w:t>
      </w:r>
      <w:proofErr w:type="spellEnd"/>
      <w:r w:rsidRPr="00143EF4">
        <w:rPr>
          <w:rFonts w:ascii="Bookman Old Style" w:hAnsi="Bookman Old Style"/>
          <w:sz w:val="18"/>
          <w:szCs w:val="18"/>
          <w:lang w:eastAsia="es-ES"/>
        </w:rPr>
        <w:t xml:space="preserve"> fungi and the burrowing nematode </w:t>
      </w:r>
      <w:proofErr w:type="spellStart"/>
      <w:r w:rsidRPr="00143EF4">
        <w:rPr>
          <w:rFonts w:ascii="Bookman Old Style" w:hAnsi="Bookman Old Style"/>
          <w:i/>
          <w:sz w:val="18"/>
          <w:szCs w:val="18"/>
          <w:lang w:eastAsia="es-ES"/>
        </w:rPr>
        <w:t>Radopholus</w:t>
      </w:r>
      <w:proofErr w:type="spellEnd"/>
      <w:r w:rsidRPr="00143EF4">
        <w:rPr>
          <w:rFonts w:ascii="Bookman Old Style" w:hAnsi="Bookman Old Style"/>
          <w:i/>
          <w:sz w:val="18"/>
          <w:szCs w:val="18"/>
          <w:lang w:eastAsia="es-ES"/>
        </w:rPr>
        <w:t xml:space="preserve"> </w:t>
      </w:r>
      <w:proofErr w:type="spellStart"/>
      <w:r w:rsidRPr="00143EF4">
        <w:rPr>
          <w:rFonts w:ascii="Bookman Old Style" w:hAnsi="Bookman Old Style"/>
          <w:i/>
          <w:sz w:val="18"/>
          <w:szCs w:val="18"/>
          <w:lang w:eastAsia="es-ES"/>
        </w:rPr>
        <w:t>similis</w:t>
      </w:r>
      <w:proofErr w:type="spellEnd"/>
      <w:r w:rsidRPr="00143EF4">
        <w:rPr>
          <w:rFonts w:ascii="Bookman Old Style" w:hAnsi="Bookman Old Style"/>
          <w:sz w:val="18"/>
          <w:szCs w:val="18"/>
          <w:lang w:eastAsia="es-ES"/>
        </w:rPr>
        <w:t xml:space="preserve">. </w:t>
      </w:r>
      <w:r w:rsidRPr="00533C0E">
        <w:rPr>
          <w:rFonts w:ascii="Bookman Old Style" w:hAnsi="Bookman Old Style"/>
          <w:sz w:val="18"/>
          <w:szCs w:val="18"/>
          <w:lang w:eastAsia="es-ES"/>
        </w:rPr>
        <w:t>App. Soil Ecol</w:t>
      </w:r>
      <w:r w:rsidRPr="00F178DC">
        <w:rPr>
          <w:rFonts w:ascii="Bookman Old Style" w:hAnsi="Bookman Old Style"/>
          <w:i/>
          <w:sz w:val="18"/>
          <w:szCs w:val="18"/>
          <w:lang w:eastAsia="es-ES"/>
        </w:rPr>
        <w:t>.</w:t>
      </w:r>
      <w:r w:rsidR="00533C0E">
        <w:rPr>
          <w:rFonts w:ascii="Bookman Old Style" w:hAnsi="Bookman Old Style"/>
          <w:sz w:val="18"/>
          <w:szCs w:val="18"/>
          <w:lang w:eastAsia="es-ES"/>
        </w:rPr>
        <w:t xml:space="preserve"> 40:</w:t>
      </w:r>
      <w:r w:rsidRPr="00143EF4">
        <w:rPr>
          <w:rFonts w:ascii="Bookman Old Style" w:hAnsi="Bookman Old Style"/>
          <w:sz w:val="18"/>
          <w:szCs w:val="18"/>
          <w:lang w:eastAsia="es-ES"/>
        </w:rPr>
        <w:t>283</w:t>
      </w:r>
      <w:r w:rsidR="00533C0E">
        <w:rPr>
          <w:rFonts w:ascii="Bookman Old Style" w:hAnsi="Bookman Old Style"/>
          <w:sz w:val="18"/>
          <w:szCs w:val="18"/>
          <w:lang w:eastAsia="es-ES"/>
        </w:rPr>
        <w:t xml:space="preserve"> </w:t>
      </w:r>
      <w:r w:rsidRPr="00143EF4">
        <w:rPr>
          <w:rFonts w:ascii="Bookman Old Style" w:hAnsi="Bookman Old Style"/>
          <w:sz w:val="18"/>
          <w:szCs w:val="18"/>
          <w:lang w:eastAsia="es-ES"/>
        </w:rPr>
        <w:t>-</w:t>
      </w:r>
      <w:r w:rsidR="00533C0E">
        <w:rPr>
          <w:rFonts w:ascii="Bookman Old Style" w:hAnsi="Bookman Old Style"/>
          <w:sz w:val="18"/>
          <w:szCs w:val="18"/>
          <w:lang w:eastAsia="es-ES"/>
        </w:rPr>
        <w:t xml:space="preserve"> </w:t>
      </w:r>
      <w:r w:rsidRPr="00143EF4">
        <w:rPr>
          <w:rFonts w:ascii="Bookman Old Style" w:hAnsi="Bookman Old Style"/>
          <w:sz w:val="18"/>
          <w:szCs w:val="18"/>
          <w:lang w:eastAsia="es-ES"/>
        </w:rPr>
        <w:t>290.</w:t>
      </w:r>
    </w:p>
    <w:p w:rsidR="0059002F" w:rsidRPr="00143EF4" w:rsidRDefault="0059002F" w:rsidP="00140DC0">
      <w:pPr>
        <w:spacing w:after="0" w:line="240" w:lineRule="auto"/>
        <w:ind w:left="270" w:hanging="270"/>
        <w:jc w:val="both"/>
        <w:outlineLvl w:val="0"/>
        <w:rPr>
          <w:rFonts w:ascii="Bookman Old Style" w:hAnsi="Bookman Old Style"/>
          <w:sz w:val="18"/>
          <w:szCs w:val="18"/>
          <w:lang w:eastAsia="es-ES"/>
        </w:rPr>
      </w:pPr>
      <w:proofErr w:type="spellStart"/>
      <w:r w:rsidRPr="00143EF4">
        <w:rPr>
          <w:rFonts w:ascii="Bookman Old Style" w:hAnsi="Bookman Old Style"/>
          <w:sz w:val="18"/>
          <w:szCs w:val="18"/>
          <w:lang w:eastAsia="es-ES"/>
        </w:rPr>
        <w:t>Whipps</w:t>
      </w:r>
      <w:proofErr w:type="spellEnd"/>
      <w:r w:rsidRPr="00143EF4">
        <w:rPr>
          <w:rFonts w:ascii="Bookman Old Style" w:hAnsi="Bookman Old Style"/>
          <w:sz w:val="18"/>
          <w:szCs w:val="18"/>
          <w:lang w:eastAsia="es-ES"/>
        </w:rPr>
        <w:t xml:space="preserve">, J. M. 2004. Prospects and limitations for </w:t>
      </w:r>
      <w:proofErr w:type="spellStart"/>
      <w:r w:rsidRPr="00143EF4">
        <w:rPr>
          <w:rFonts w:ascii="Bookman Old Style" w:hAnsi="Bookman Old Style"/>
          <w:sz w:val="18"/>
          <w:szCs w:val="18"/>
          <w:lang w:eastAsia="es-ES"/>
        </w:rPr>
        <w:t>mycorrhizals</w:t>
      </w:r>
      <w:proofErr w:type="spellEnd"/>
      <w:r w:rsidRPr="00143EF4">
        <w:rPr>
          <w:rFonts w:ascii="Bookman Old Style" w:hAnsi="Bookman Old Style"/>
          <w:sz w:val="18"/>
          <w:szCs w:val="18"/>
          <w:lang w:eastAsia="es-ES"/>
        </w:rPr>
        <w:t xml:space="preserve"> in </w:t>
      </w:r>
      <w:proofErr w:type="spellStart"/>
      <w:r w:rsidRPr="00143EF4">
        <w:rPr>
          <w:rFonts w:ascii="Bookman Old Style" w:hAnsi="Bookman Old Style"/>
          <w:sz w:val="18"/>
          <w:szCs w:val="18"/>
          <w:lang w:eastAsia="es-ES"/>
        </w:rPr>
        <w:t>biocontrol</w:t>
      </w:r>
      <w:proofErr w:type="spellEnd"/>
      <w:r w:rsidRPr="00143EF4">
        <w:rPr>
          <w:rFonts w:ascii="Bookman Old Style" w:hAnsi="Bookman Old Style"/>
          <w:sz w:val="18"/>
          <w:szCs w:val="18"/>
          <w:lang w:eastAsia="es-ES"/>
        </w:rPr>
        <w:t xml:space="preserve"> of root pathogens. </w:t>
      </w:r>
      <w:r w:rsidRPr="00533C0E">
        <w:rPr>
          <w:rFonts w:ascii="Bookman Old Style" w:hAnsi="Bookman Old Style"/>
          <w:sz w:val="18"/>
          <w:szCs w:val="18"/>
          <w:lang w:eastAsia="es-ES"/>
        </w:rPr>
        <w:t>Can</w:t>
      </w:r>
      <w:r w:rsidR="005B1AB8">
        <w:rPr>
          <w:rFonts w:ascii="Bookman Old Style" w:hAnsi="Bookman Old Style"/>
          <w:sz w:val="18"/>
          <w:szCs w:val="18"/>
          <w:lang w:eastAsia="es-ES"/>
        </w:rPr>
        <w:t>.</w:t>
      </w:r>
      <w:r w:rsidRPr="00533C0E">
        <w:rPr>
          <w:rFonts w:ascii="Bookman Old Style" w:hAnsi="Bookman Old Style"/>
          <w:sz w:val="18"/>
          <w:szCs w:val="18"/>
          <w:lang w:eastAsia="es-ES"/>
        </w:rPr>
        <w:t xml:space="preserve"> J</w:t>
      </w:r>
      <w:r w:rsidR="005B1AB8">
        <w:rPr>
          <w:rFonts w:ascii="Bookman Old Style" w:hAnsi="Bookman Old Style"/>
          <w:sz w:val="18"/>
          <w:szCs w:val="18"/>
          <w:lang w:eastAsia="es-ES"/>
        </w:rPr>
        <w:t>.</w:t>
      </w:r>
      <w:r w:rsidRPr="00533C0E">
        <w:rPr>
          <w:rFonts w:ascii="Bookman Old Style" w:hAnsi="Bookman Old Style"/>
          <w:sz w:val="18"/>
          <w:szCs w:val="18"/>
          <w:lang w:eastAsia="es-ES"/>
        </w:rPr>
        <w:t xml:space="preserve"> Bot</w:t>
      </w:r>
      <w:r w:rsidR="00533C0E">
        <w:rPr>
          <w:rFonts w:ascii="Bookman Old Style" w:hAnsi="Bookman Old Style"/>
          <w:sz w:val="18"/>
          <w:szCs w:val="18"/>
          <w:lang w:eastAsia="es-ES"/>
        </w:rPr>
        <w:t>.</w:t>
      </w:r>
      <w:r w:rsidRPr="00143EF4">
        <w:rPr>
          <w:rFonts w:ascii="Bookman Old Style" w:hAnsi="Bookman Old Style"/>
          <w:sz w:val="18"/>
          <w:szCs w:val="18"/>
          <w:lang w:eastAsia="es-ES"/>
        </w:rPr>
        <w:t xml:space="preserve"> 82:1198</w:t>
      </w:r>
      <w:r w:rsidR="00533C0E">
        <w:rPr>
          <w:rFonts w:ascii="Bookman Old Style" w:hAnsi="Bookman Old Style"/>
          <w:sz w:val="18"/>
          <w:szCs w:val="18"/>
          <w:lang w:eastAsia="es-ES"/>
        </w:rPr>
        <w:t xml:space="preserve"> </w:t>
      </w:r>
      <w:r w:rsidR="00F178DC">
        <w:rPr>
          <w:rFonts w:ascii="Bookman Old Style" w:hAnsi="Bookman Old Style"/>
          <w:sz w:val="18"/>
          <w:szCs w:val="18"/>
          <w:lang w:eastAsia="es-ES"/>
        </w:rPr>
        <w:t>-</w:t>
      </w:r>
      <w:r w:rsidR="00533C0E">
        <w:rPr>
          <w:rFonts w:ascii="Bookman Old Style" w:hAnsi="Bookman Old Style"/>
          <w:sz w:val="18"/>
          <w:szCs w:val="18"/>
          <w:lang w:eastAsia="es-ES"/>
        </w:rPr>
        <w:t xml:space="preserve"> </w:t>
      </w:r>
      <w:r w:rsidRPr="00143EF4">
        <w:rPr>
          <w:rFonts w:ascii="Bookman Old Style" w:hAnsi="Bookman Old Style"/>
          <w:sz w:val="18"/>
          <w:szCs w:val="18"/>
          <w:lang w:eastAsia="es-ES"/>
        </w:rPr>
        <w:t>1227</w:t>
      </w:r>
      <w:r w:rsidR="00F178DC">
        <w:rPr>
          <w:rFonts w:ascii="Bookman Old Style" w:hAnsi="Bookman Old Style"/>
          <w:sz w:val="18"/>
          <w:szCs w:val="18"/>
          <w:lang w:eastAsia="es-ES"/>
        </w:rPr>
        <w:t>.</w:t>
      </w:r>
    </w:p>
    <w:p w:rsidR="0059002F" w:rsidRPr="00143EF4" w:rsidRDefault="0059002F" w:rsidP="00140DC0">
      <w:pPr>
        <w:spacing w:after="0" w:line="240" w:lineRule="auto"/>
        <w:ind w:left="270" w:hanging="270"/>
        <w:jc w:val="both"/>
        <w:outlineLvl w:val="0"/>
        <w:rPr>
          <w:rFonts w:ascii="Bookman Old Style" w:hAnsi="Bookman Old Style"/>
          <w:sz w:val="18"/>
          <w:szCs w:val="18"/>
          <w:lang w:val="es-CO" w:eastAsia="es-ES"/>
        </w:rPr>
      </w:pPr>
      <w:r w:rsidRPr="00143EF4">
        <w:rPr>
          <w:rFonts w:ascii="Bookman Old Style" w:hAnsi="Bookman Old Style"/>
          <w:sz w:val="18"/>
          <w:szCs w:val="18"/>
          <w:lang w:eastAsia="es-ES"/>
        </w:rPr>
        <w:t xml:space="preserve">Zhang, </w:t>
      </w:r>
      <w:r w:rsidR="008274F7" w:rsidRPr="00143EF4">
        <w:rPr>
          <w:rFonts w:ascii="Bookman Old Style" w:hAnsi="Bookman Old Style"/>
          <w:sz w:val="18"/>
          <w:szCs w:val="18"/>
          <w:lang w:eastAsia="es-ES"/>
        </w:rPr>
        <w:t>L.; Zhang, J.; Christie, P.</w:t>
      </w:r>
      <w:r w:rsidR="00F178DC">
        <w:rPr>
          <w:rFonts w:ascii="Bookman Old Style" w:hAnsi="Bookman Old Style"/>
          <w:sz w:val="18"/>
          <w:szCs w:val="18"/>
          <w:lang w:eastAsia="es-ES"/>
        </w:rPr>
        <w:t>;</w:t>
      </w:r>
      <w:r w:rsidR="008274F7" w:rsidRPr="00143EF4">
        <w:rPr>
          <w:rFonts w:ascii="Bookman Old Style" w:hAnsi="Bookman Old Style"/>
          <w:sz w:val="18"/>
          <w:szCs w:val="18"/>
          <w:lang w:eastAsia="es-ES"/>
        </w:rPr>
        <w:t xml:space="preserve"> y </w:t>
      </w:r>
      <w:r w:rsidRPr="00143EF4">
        <w:rPr>
          <w:rFonts w:ascii="Bookman Old Style" w:hAnsi="Bookman Old Style"/>
          <w:sz w:val="18"/>
          <w:szCs w:val="18"/>
          <w:lang w:eastAsia="es-ES"/>
        </w:rPr>
        <w:t xml:space="preserve">Li, X. 2008. Pre-inoculation with </w:t>
      </w:r>
      <w:proofErr w:type="spellStart"/>
      <w:r w:rsidRPr="00143EF4">
        <w:rPr>
          <w:rFonts w:ascii="Bookman Old Style" w:hAnsi="Bookman Old Style"/>
          <w:sz w:val="18"/>
          <w:szCs w:val="18"/>
          <w:lang w:eastAsia="es-ES"/>
        </w:rPr>
        <w:t>arbuscular</w:t>
      </w:r>
      <w:proofErr w:type="spellEnd"/>
      <w:r w:rsidRPr="00143EF4">
        <w:rPr>
          <w:rFonts w:ascii="Bookman Old Style" w:hAnsi="Bookman Old Style"/>
          <w:sz w:val="18"/>
          <w:szCs w:val="18"/>
          <w:lang w:eastAsia="es-ES"/>
        </w:rPr>
        <w:t xml:space="preserve"> </w:t>
      </w:r>
      <w:proofErr w:type="spellStart"/>
      <w:r w:rsidRPr="00143EF4">
        <w:rPr>
          <w:rFonts w:ascii="Bookman Old Style" w:hAnsi="Bookman Old Style"/>
          <w:sz w:val="18"/>
          <w:szCs w:val="18"/>
          <w:lang w:eastAsia="es-ES"/>
        </w:rPr>
        <w:t>mycorrhizal</w:t>
      </w:r>
      <w:proofErr w:type="spellEnd"/>
      <w:r w:rsidRPr="00143EF4">
        <w:rPr>
          <w:rFonts w:ascii="Bookman Old Style" w:hAnsi="Bookman Old Style"/>
          <w:sz w:val="18"/>
          <w:szCs w:val="18"/>
          <w:lang w:eastAsia="es-ES"/>
        </w:rPr>
        <w:t xml:space="preserve"> fungi suppresses root knot nematode (</w:t>
      </w:r>
      <w:proofErr w:type="spellStart"/>
      <w:r w:rsidRPr="00143EF4">
        <w:rPr>
          <w:rFonts w:ascii="Bookman Old Style" w:hAnsi="Bookman Old Style"/>
          <w:i/>
          <w:sz w:val="18"/>
          <w:szCs w:val="18"/>
          <w:lang w:eastAsia="es-ES"/>
        </w:rPr>
        <w:t>Meloidogyne</w:t>
      </w:r>
      <w:proofErr w:type="spellEnd"/>
      <w:r w:rsidRPr="00143EF4">
        <w:rPr>
          <w:rFonts w:ascii="Bookman Old Style" w:hAnsi="Bookman Old Style"/>
          <w:i/>
          <w:sz w:val="18"/>
          <w:szCs w:val="18"/>
          <w:lang w:eastAsia="es-ES"/>
        </w:rPr>
        <w:t xml:space="preserve"> incognita</w:t>
      </w:r>
      <w:r w:rsidRPr="00143EF4">
        <w:rPr>
          <w:rFonts w:ascii="Bookman Old Style" w:hAnsi="Bookman Old Style"/>
          <w:sz w:val="18"/>
          <w:szCs w:val="18"/>
          <w:lang w:eastAsia="es-ES"/>
        </w:rPr>
        <w:t>) on cucumber (</w:t>
      </w:r>
      <w:proofErr w:type="spellStart"/>
      <w:r w:rsidRPr="00143EF4">
        <w:rPr>
          <w:rFonts w:ascii="Bookman Old Style" w:hAnsi="Bookman Old Style"/>
          <w:i/>
          <w:sz w:val="18"/>
          <w:szCs w:val="18"/>
          <w:lang w:eastAsia="es-ES"/>
        </w:rPr>
        <w:t>Cucumis</w:t>
      </w:r>
      <w:proofErr w:type="spellEnd"/>
      <w:r w:rsidRPr="00143EF4">
        <w:rPr>
          <w:rFonts w:ascii="Bookman Old Style" w:hAnsi="Bookman Old Style"/>
          <w:i/>
          <w:sz w:val="18"/>
          <w:szCs w:val="18"/>
          <w:lang w:eastAsia="es-ES"/>
        </w:rPr>
        <w:t xml:space="preserve"> </w:t>
      </w:r>
      <w:proofErr w:type="spellStart"/>
      <w:r w:rsidRPr="00143EF4">
        <w:rPr>
          <w:rFonts w:ascii="Bookman Old Style" w:hAnsi="Bookman Old Style"/>
          <w:i/>
          <w:sz w:val="18"/>
          <w:szCs w:val="18"/>
          <w:lang w:eastAsia="es-ES"/>
        </w:rPr>
        <w:t>sativus</w:t>
      </w:r>
      <w:proofErr w:type="spellEnd"/>
      <w:r w:rsidRPr="00143EF4">
        <w:rPr>
          <w:rFonts w:ascii="Bookman Old Style" w:hAnsi="Bookman Old Style"/>
          <w:sz w:val="18"/>
          <w:szCs w:val="18"/>
          <w:lang w:eastAsia="es-ES"/>
        </w:rPr>
        <w:t xml:space="preserve">). </w:t>
      </w:r>
      <w:r w:rsidRPr="00533C0E">
        <w:rPr>
          <w:rFonts w:ascii="Bookman Old Style" w:hAnsi="Bookman Old Style"/>
          <w:sz w:val="18"/>
          <w:szCs w:val="18"/>
          <w:lang w:val="es-CO" w:eastAsia="es-ES"/>
        </w:rPr>
        <w:t>Biol</w:t>
      </w:r>
      <w:r w:rsidR="005B1AB8">
        <w:rPr>
          <w:rFonts w:ascii="Bookman Old Style" w:hAnsi="Bookman Old Style"/>
          <w:sz w:val="18"/>
          <w:szCs w:val="18"/>
          <w:lang w:val="es-CO" w:eastAsia="es-ES"/>
        </w:rPr>
        <w:t>.</w:t>
      </w:r>
      <w:r w:rsidRPr="00533C0E">
        <w:rPr>
          <w:rFonts w:ascii="Bookman Old Style" w:hAnsi="Bookman Old Style"/>
          <w:sz w:val="18"/>
          <w:szCs w:val="18"/>
          <w:lang w:val="es-CO" w:eastAsia="es-ES"/>
        </w:rPr>
        <w:t xml:space="preserve"> </w:t>
      </w:r>
      <w:proofErr w:type="spellStart"/>
      <w:r w:rsidRPr="00533C0E">
        <w:rPr>
          <w:rFonts w:ascii="Bookman Old Style" w:hAnsi="Bookman Old Style"/>
          <w:sz w:val="18"/>
          <w:szCs w:val="18"/>
          <w:lang w:val="es-CO" w:eastAsia="es-ES"/>
        </w:rPr>
        <w:t>Fertil</w:t>
      </w:r>
      <w:proofErr w:type="spellEnd"/>
      <w:r w:rsidR="005B1AB8">
        <w:rPr>
          <w:rFonts w:ascii="Bookman Old Style" w:hAnsi="Bookman Old Style"/>
          <w:sz w:val="18"/>
          <w:szCs w:val="18"/>
          <w:lang w:val="es-CO" w:eastAsia="es-ES"/>
        </w:rPr>
        <w:t>.</w:t>
      </w:r>
      <w:r w:rsidRPr="00533C0E">
        <w:rPr>
          <w:rFonts w:ascii="Bookman Old Style" w:hAnsi="Bookman Old Style"/>
          <w:sz w:val="18"/>
          <w:szCs w:val="18"/>
          <w:lang w:val="es-CO" w:eastAsia="es-ES"/>
        </w:rPr>
        <w:t xml:space="preserve"> </w:t>
      </w:r>
      <w:proofErr w:type="spellStart"/>
      <w:r w:rsidRPr="00533C0E">
        <w:rPr>
          <w:rFonts w:ascii="Bookman Old Style" w:hAnsi="Bookman Old Style"/>
          <w:sz w:val="18"/>
          <w:szCs w:val="18"/>
          <w:lang w:val="es-CO" w:eastAsia="es-ES"/>
        </w:rPr>
        <w:t>Soils</w:t>
      </w:r>
      <w:proofErr w:type="spellEnd"/>
      <w:r w:rsidRPr="00143EF4">
        <w:rPr>
          <w:rFonts w:ascii="Bookman Old Style" w:hAnsi="Bookman Old Style"/>
          <w:sz w:val="18"/>
          <w:szCs w:val="18"/>
          <w:lang w:val="es-CO" w:eastAsia="es-ES"/>
        </w:rPr>
        <w:t xml:space="preserve"> 45:205</w:t>
      </w:r>
      <w:r w:rsidR="00533C0E">
        <w:rPr>
          <w:rFonts w:ascii="Bookman Old Style" w:hAnsi="Bookman Old Style"/>
          <w:sz w:val="18"/>
          <w:szCs w:val="18"/>
          <w:lang w:val="es-CO" w:eastAsia="es-ES"/>
        </w:rPr>
        <w:t xml:space="preserve"> </w:t>
      </w:r>
      <w:r w:rsidR="00F178DC">
        <w:rPr>
          <w:rFonts w:ascii="Bookman Old Style" w:hAnsi="Bookman Old Style"/>
          <w:sz w:val="18"/>
          <w:szCs w:val="18"/>
          <w:lang w:val="es-CO" w:eastAsia="es-ES"/>
        </w:rPr>
        <w:t>-</w:t>
      </w:r>
      <w:r w:rsidR="00533C0E">
        <w:rPr>
          <w:rFonts w:ascii="Bookman Old Style" w:hAnsi="Bookman Old Style"/>
          <w:sz w:val="18"/>
          <w:szCs w:val="18"/>
          <w:lang w:val="es-CO" w:eastAsia="es-ES"/>
        </w:rPr>
        <w:t xml:space="preserve"> </w:t>
      </w:r>
      <w:r w:rsidRPr="00143EF4">
        <w:rPr>
          <w:rFonts w:ascii="Bookman Old Style" w:hAnsi="Bookman Old Style"/>
          <w:sz w:val="18"/>
          <w:szCs w:val="18"/>
          <w:lang w:val="es-CO" w:eastAsia="es-ES"/>
        </w:rPr>
        <w:t>211.</w:t>
      </w:r>
    </w:p>
    <w:p w:rsidR="00357AC2" w:rsidRDefault="0059002F" w:rsidP="00140DC0">
      <w:pPr>
        <w:spacing w:after="0" w:line="240" w:lineRule="auto"/>
        <w:ind w:left="270" w:hanging="270"/>
        <w:jc w:val="both"/>
        <w:rPr>
          <w:rFonts w:ascii="Bookman Old Style" w:hAnsi="Bookman Old Style"/>
          <w:sz w:val="18"/>
          <w:szCs w:val="18"/>
          <w:lang w:val="es-ES"/>
        </w:rPr>
        <w:sectPr w:rsidR="00357AC2" w:rsidSect="00357AC2">
          <w:type w:val="continuous"/>
          <w:pgSz w:w="11909" w:h="16834" w:code="9"/>
          <w:pgMar w:top="1584" w:right="936" w:bottom="274" w:left="979" w:header="1368" w:footer="1296" w:gutter="0"/>
          <w:cols w:num="2" w:space="432"/>
          <w:titlePg/>
          <w:docGrid w:linePitch="360"/>
        </w:sectPr>
      </w:pPr>
      <w:r w:rsidRPr="00143EF4">
        <w:rPr>
          <w:rFonts w:ascii="Bookman Old Style" w:hAnsi="Bookman Old Style"/>
          <w:sz w:val="18"/>
          <w:szCs w:val="18"/>
          <w:lang w:val="pt-BR"/>
        </w:rPr>
        <w:t xml:space="preserve">Zum </w:t>
      </w:r>
      <w:proofErr w:type="spellStart"/>
      <w:r w:rsidRPr="00143EF4">
        <w:rPr>
          <w:rFonts w:ascii="Bookman Old Style" w:hAnsi="Bookman Old Style"/>
          <w:sz w:val="18"/>
          <w:szCs w:val="18"/>
          <w:lang w:val="pt-BR"/>
        </w:rPr>
        <w:t>Felde</w:t>
      </w:r>
      <w:proofErr w:type="spellEnd"/>
      <w:r w:rsidRPr="00143EF4">
        <w:rPr>
          <w:rFonts w:ascii="Bookman Old Style" w:hAnsi="Bookman Old Style"/>
          <w:sz w:val="18"/>
          <w:szCs w:val="18"/>
          <w:lang w:val="pt-BR"/>
        </w:rPr>
        <w:t xml:space="preserve">, A.; </w:t>
      </w:r>
      <w:proofErr w:type="spellStart"/>
      <w:r w:rsidRPr="00143EF4">
        <w:rPr>
          <w:rFonts w:ascii="Bookman Old Style" w:hAnsi="Bookman Old Style"/>
          <w:sz w:val="18"/>
          <w:szCs w:val="18"/>
          <w:lang w:val="pt-BR"/>
        </w:rPr>
        <w:t>Pocasangre</w:t>
      </w:r>
      <w:proofErr w:type="spellEnd"/>
      <w:r w:rsidRPr="00143EF4">
        <w:rPr>
          <w:rFonts w:ascii="Bookman Old Style" w:hAnsi="Bookman Old Style"/>
          <w:sz w:val="18"/>
          <w:szCs w:val="18"/>
          <w:lang w:val="pt-BR"/>
        </w:rPr>
        <w:t>, L. E</w:t>
      </w:r>
      <w:proofErr w:type="gramStart"/>
      <w:r w:rsidRPr="00143EF4">
        <w:rPr>
          <w:rFonts w:ascii="Bookman Old Style" w:hAnsi="Bookman Old Style"/>
          <w:sz w:val="18"/>
          <w:szCs w:val="18"/>
          <w:lang w:val="pt-BR"/>
        </w:rPr>
        <w:t>.;</w:t>
      </w:r>
      <w:proofErr w:type="gramEnd"/>
      <w:r w:rsidRPr="00143EF4">
        <w:rPr>
          <w:rFonts w:ascii="Bookman Old Style" w:hAnsi="Bookman Old Style"/>
          <w:sz w:val="18"/>
          <w:szCs w:val="18"/>
          <w:lang w:val="pt-BR"/>
        </w:rPr>
        <w:t xml:space="preserve"> </w:t>
      </w:r>
      <w:proofErr w:type="spellStart"/>
      <w:r w:rsidRPr="00143EF4">
        <w:rPr>
          <w:rFonts w:ascii="Bookman Old Style" w:hAnsi="Bookman Old Style"/>
          <w:sz w:val="18"/>
          <w:szCs w:val="18"/>
          <w:lang w:val="pt-BR"/>
        </w:rPr>
        <w:t>Ca</w:t>
      </w:r>
      <w:r w:rsidR="00433BA6">
        <w:rPr>
          <w:rFonts w:ascii="Bookman Old Style" w:hAnsi="Bookman Old Style"/>
          <w:sz w:val="18"/>
          <w:szCs w:val="18"/>
          <w:lang w:val="pt-BR"/>
        </w:rPr>
        <w:t>r</w:t>
      </w:r>
      <w:r w:rsidRPr="00143EF4">
        <w:rPr>
          <w:rFonts w:ascii="Bookman Old Style" w:hAnsi="Bookman Old Style"/>
          <w:sz w:val="18"/>
          <w:szCs w:val="18"/>
          <w:lang w:val="pt-BR"/>
        </w:rPr>
        <w:t>ñizares</w:t>
      </w:r>
      <w:r w:rsidR="00F178DC">
        <w:rPr>
          <w:rFonts w:ascii="Bookman Old Style" w:hAnsi="Bookman Old Style"/>
          <w:sz w:val="18"/>
          <w:szCs w:val="18"/>
          <w:lang w:val="pt-BR"/>
        </w:rPr>
        <w:t>-</w:t>
      </w:r>
      <w:r w:rsidRPr="00143EF4">
        <w:rPr>
          <w:rFonts w:ascii="Bookman Old Style" w:hAnsi="Bookman Old Style"/>
          <w:sz w:val="18"/>
          <w:szCs w:val="18"/>
          <w:lang w:val="pt-BR"/>
        </w:rPr>
        <w:t>Monteros</w:t>
      </w:r>
      <w:proofErr w:type="spellEnd"/>
      <w:r w:rsidR="00F178DC">
        <w:rPr>
          <w:rFonts w:ascii="Bookman Old Style" w:hAnsi="Bookman Old Style"/>
          <w:sz w:val="18"/>
          <w:szCs w:val="18"/>
          <w:lang w:val="pt-BR"/>
        </w:rPr>
        <w:t>,</w:t>
      </w:r>
      <w:r w:rsidRPr="00143EF4">
        <w:rPr>
          <w:rFonts w:ascii="Bookman Old Style" w:hAnsi="Bookman Old Style"/>
          <w:sz w:val="18"/>
          <w:szCs w:val="18"/>
          <w:lang w:val="pt-BR"/>
        </w:rPr>
        <w:t xml:space="preserve"> C. A.; </w:t>
      </w:r>
      <w:proofErr w:type="spellStart"/>
      <w:r w:rsidRPr="00143EF4">
        <w:rPr>
          <w:rFonts w:ascii="Bookman Old Style" w:hAnsi="Bookman Old Style"/>
          <w:sz w:val="18"/>
          <w:szCs w:val="18"/>
          <w:lang w:val="pt-BR"/>
        </w:rPr>
        <w:t>Sikora</w:t>
      </w:r>
      <w:proofErr w:type="spellEnd"/>
      <w:r w:rsidRPr="00143EF4">
        <w:rPr>
          <w:rFonts w:ascii="Bookman Old Style" w:hAnsi="Bookman Old Style"/>
          <w:sz w:val="18"/>
          <w:szCs w:val="18"/>
          <w:lang w:val="pt-BR"/>
        </w:rPr>
        <w:t xml:space="preserve">, R. A.; </w:t>
      </w:r>
      <w:r w:rsidRPr="00143EF4">
        <w:rPr>
          <w:rFonts w:ascii="Bookman Old Style" w:hAnsi="Bookman Old Style"/>
          <w:sz w:val="18"/>
          <w:szCs w:val="18"/>
          <w:lang w:val="es-CO"/>
        </w:rPr>
        <w:t>Rosales</w:t>
      </w:r>
      <w:r w:rsidR="00F178DC">
        <w:rPr>
          <w:rFonts w:ascii="Bookman Old Style" w:hAnsi="Bookman Old Style"/>
          <w:sz w:val="18"/>
          <w:szCs w:val="18"/>
          <w:lang w:val="es-CO"/>
        </w:rPr>
        <w:t xml:space="preserve">, F. E.; </w:t>
      </w:r>
      <w:r w:rsidR="000938DC" w:rsidRPr="007A0EA5">
        <w:rPr>
          <w:rFonts w:ascii="Bookman Old Style" w:hAnsi="Bookman Old Style"/>
          <w:sz w:val="18"/>
          <w:szCs w:val="18"/>
          <w:lang w:val="es-CO"/>
        </w:rPr>
        <w:t>and</w:t>
      </w:r>
      <w:r w:rsidR="00F178DC">
        <w:rPr>
          <w:rFonts w:ascii="Bookman Old Style" w:hAnsi="Bookman Old Style"/>
          <w:sz w:val="18"/>
          <w:szCs w:val="18"/>
          <w:lang w:val="es-CO"/>
        </w:rPr>
        <w:t xml:space="preserve"> Riveros,</w:t>
      </w:r>
      <w:r w:rsidRPr="00143EF4">
        <w:rPr>
          <w:rFonts w:ascii="Bookman Old Style" w:hAnsi="Bookman Old Style"/>
          <w:sz w:val="18"/>
          <w:szCs w:val="18"/>
          <w:lang w:val="es-CO"/>
        </w:rPr>
        <w:t xml:space="preserve"> A. S. 2006. Efecto de inoculaciones combinadas de hongos </w:t>
      </w:r>
      <w:proofErr w:type="spellStart"/>
      <w:r w:rsidRPr="00143EF4">
        <w:rPr>
          <w:rFonts w:ascii="Bookman Old Style" w:hAnsi="Bookman Old Style"/>
          <w:sz w:val="18"/>
          <w:szCs w:val="18"/>
          <w:lang w:val="es-CO"/>
        </w:rPr>
        <w:t>endofíticos</w:t>
      </w:r>
      <w:proofErr w:type="spellEnd"/>
      <w:r w:rsidRPr="00143EF4">
        <w:rPr>
          <w:rFonts w:ascii="Bookman Old Style" w:hAnsi="Bookman Old Style"/>
          <w:sz w:val="18"/>
          <w:szCs w:val="18"/>
          <w:lang w:val="es-CO"/>
        </w:rPr>
        <w:t xml:space="preserve"> en el </w:t>
      </w:r>
      <w:proofErr w:type="spellStart"/>
      <w:r w:rsidRPr="00143EF4">
        <w:rPr>
          <w:rFonts w:ascii="Bookman Old Style" w:hAnsi="Bookman Old Style"/>
          <w:sz w:val="18"/>
          <w:szCs w:val="18"/>
          <w:lang w:val="es-CO"/>
        </w:rPr>
        <w:t>biocontrol</w:t>
      </w:r>
      <w:proofErr w:type="spellEnd"/>
      <w:r w:rsidRPr="00143EF4">
        <w:rPr>
          <w:rFonts w:ascii="Bookman Old Style" w:hAnsi="Bookman Old Style"/>
          <w:sz w:val="18"/>
          <w:szCs w:val="18"/>
          <w:lang w:val="es-CO"/>
        </w:rPr>
        <w:t xml:space="preserve"> de </w:t>
      </w:r>
      <w:proofErr w:type="spellStart"/>
      <w:r w:rsidRPr="00143EF4">
        <w:rPr>
          <w:rFonts w:ascii="Bookman Old Style" w:hAnsi="Bookman Old Style"/>
          <w:i/>
          <w:sz w:val="18"/>
          <w:szCs w:val="18"/>
          <w:lang w:val="es-CO"/>
        </w:rPr>
        <w:t>Radopholus</w:t>
      </w:r>
      <w:proofErr w:type="spellEnd"/>
      <w:r w:rsidRPr="00143EF4">
        <w:rPr>
          <w:rFonts w:ascii="Bookman Old Style" w:hAnsi="Bookman Old Style"/>
          <w:i/>
          <w:sz w:val="18"/>
          <w:szCs w:val="18"/>
          <w:lang w:val="es-CO"/>
        </w:rPr>
        <w:t xml:space="preserve"> </w:t>
      </w:r>
      <w:proofErr w:type="spellStart"/>
      <w:r w:rsidRPr="00143EF4">
        <w:rPr>
          <w:rFonts w:ascii="Bookman Old Style" w:hAnsi="Bookman Old Style"/>
          <w:i/>
          <w:sz w:val="18"/>
          <w:szCs w:val="18"/>
          <w:lang w:val="es-CO"/>
        </w:rPr>
        <w:t>similis</w:t>
      </w:r>
      <w:proofErr w:type="spellEnd"/>
      <w:r w:rsidRPr="00143EF4">
        <w:rPr>
          <w:rFonts w:ascii="Bookman Old Style" w:hAnsi="Bookman Old Style"/>
          <w:sz w:val="18"/>
          <w:szCs w:val="18"/>
          <w:lang w:val="es-CO"/>
        </w:rPr>
        <w:t xml:space="preserve">. </w:t>
      </w:r>
      <w:proofErr w:type="spellStart"/>
      <w:r w:rsidR="00533C0E" w:rsidRPr="00143EF4">
        <w:rPr>
          <w:rFonts w:ascii="Bookman Old Style" w:hAnsi="Bookman Old Style"/>
          <w:sz w:val="18"/>
          <w:szCs w:val="18"/>
          <w:lang w:val="es-ES"/>
        </w:rPr>
        <w:t>Info</w:t>
      </w:r>
      <w:r w:rsidR="00533C0E" w:rsidRPr="005B1AB8">
        <w:rPr>
          <w:rFonts w:ascii="Bookman Old Style" w:hAnsi="Bookman Old Style"/>
          <w:sz w:val="18"/>
          <w:szCs w:val="18"/>
          <w:lang w:val="es-ES"/>
        </w:rPr>
        <w:t>musa</w:t>
      </w:r>
      <w:proofErr w:type="spellEnd"/>
      <w:r w:rsidR="00533C0E" w:rsidRPr="00143EF4">
        <w:rPr>
          <w:rFonts w:ascii="Bookman Old Style" w:hAnsi="Bookman Old Style"/>
          <w:sz w:val="18"/>
          <w:szCs w:val="18"/>
          <w:lang w:val="es-ES"/>
        </w:rPr>
        <w:t xml:space="preserve"> </w:t>
      </w:r>
      <w:r w:rsidRPr="00143EF4">
        <w:rPr>
          <w:rFonts w:ascii="Bookman Old Style" w:hAnsi="Bookman Old Style"/>
          <w:sz w:val="18"/>
          <w:szCs w:val="18"/>
          <w:lang w:val="es-ES"/>
        </w:rPr>
        <w:t>15</w:t>
      </w:r>
      <w:r w:rsidR="00533C0E">
        <w:rPr>
          <w:rFonts w:ascii="Bookman Old Style" w:hAnsi="Bookman Old Style"/>
          <w:sz w:val="18"/>
          <w:szCs w:val="18"/>
          <w:lang w:val="es-ES"/>
        </w:rPr>
        <w:t>(1-2):</w:t>
      </w:r>
      <w:r w:rsidRPr="00143EF4">
        <w:rPr>
          <w:rFonts w:ascii="Bookman Old Style" w:hAnsi="Bookman Old Style"/>
          <w:sz w:val="18"/>
          <w:szCs w:val="18"/>
          <w:lang w:val="es-ES"/>
        </w:rPr>
        <w:t>12</w:t>
      </w:r>
      <w:r w:rsidR="00533C0E">
        <w:rPr>
          <w:rFonts w:ascii="Bookman Old Style" w:hAnsi="Bookman Old Style"/>
          <w:sz w:val="18"/>
          <w:szCs w:val="18"/>
          <w:lang w:val="es-ES"/>
        </w:rPr>
        <w:t xml:space="preserve"> </w:t>
      </w:r>
      <w:r w:rsidRPr="00143EF4">
        <w:rPr>
          <w:rFonts w:ascii="Bookman Old Style" w:hAnsi="Bookman Old Style"/>
          <w:sz w:val="18"/>
          <w:szCs w:val="18"/>
          <w:lang w:val="es-ES"/>
        </w:rPr>
        <w:t>-</w:t>
      </w:r>
      <w:r w:rsidR="00533C0E">
        <w:rPr>
          <w:rFonts w:ascii="Bookman Old Style" w:hAnsi="Bookman Old Style"/>
          <w:sz w:val="18"/>
          <w:szCs w:val="18"/>
          <w:lang w:val="es-ES"/>
        </w:rPr>
        <w:t xml:space="preserve"> </w:t>
      </w:r>
      <w:r w:rsidRPr="00143EF4">
        <w:rPr>
          <w:rFonts w:ascii="Bookman Old Style" w:hAnsi="Bookman Old Style"/>
          <w:sz w:val="18"/>
          <w:szCs w:val="18"/>
          <w:lang w:val="es-ES"/>
        </w:rPr>
        <w:t>1</w:t>
      </w:r>
      <w:r w:rsidR="00433BA6">
        <w:rPr>
          <w:rFonts w:ascii="Bookman Old Style" w:hAnsi="Bookman Old Style"/>
          <w:sz w:val="18"/>
          <w:szCs w:val="18"/>
          <w:lang w:val="es-ES"/>
        </w:rPr>
        <w:t>8</w:t>
      </w:r>
      <w:r w:rsidRPr="00143EF4">
        <w:rPr>
          <w:rFonts w:ascii="Bookman Old Style" w:hAnsi="Bookman Old Style"/>
          <w:sz w:val="18"/>
          <w:szCs w:val="18"/>
          <w:lang w:val="es-ES"/>
        </w:rPr>
        <w:t>.</w:t>
      </w:r>
    </w:p>
    <w:p w:rsidR="0059002F" w:rsidRPr="00A8179D" w:rsidRDefault="0059002F" w:rsidP="00140DC0">
      <w:pPr>
        <w:spacing w:after="0" w:line="240" w:lineRule="auto"/>
        <w:ind w:left="270" w:hanging="270"/>
        <w:jc w:val="both"/>
        <w:rPr>
          <w:rFonts w:ascii="Bookman Old Style" w:hAnsi="Bookman Old Style"/>
          <w:sz w:val="18"/>
          <w:szCs w:val="18"/>
          <w:lang w:val="es-ES"/>
        </w:rPr>
      </w:pPr>
    </w:p>
    <w:sectPr w:rsidR="0059002F" w:rsidRPr="00A8179D" w:rsidSect="00357AC2">
      <w:type w:val="continuous"/>
      <w:pgSz w:w="11909" w:h="16834" w:code="9"/>
      <w:pgMar w:top="1584" w:right="936" w:bottom="274" w:left="979" w:header="1368" w:footer="1296" w:gutter="0"/>
      <w:cols w:num="2"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FF7" w:rsidRDefault="00BA4FF7" w:rsidP="003B6838">
      <w:pPr>
        <w:spacing w:after="0" w:line="240" w:lineRule="auto"/>
      </w:pPr>
      <w:r>
        <w:separator/>
      </w:r>
    </w:p>
  </w:endnote>
  <w:endnote w:type="continuationSeparator" w:id="0">
    <w:p w:rsidR="00BA4FF7" w:rsidRDefault="00BA4FF7" w:rsidP="003B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z w:val="17"/>
        <w:szCs w:val="17"/>
      </w:rPr>
      <w:id w:val="1625655563"/>
      <w:docPartObj>
        <w:docPartGallery w:val="Page Numbers (Bottom of Page)"/>
        <w:docPartUnique/>
      </w:docPartObj>
    </w:sdtPr>
    <w:sdtEndPr/>
    <w:sdtContent>
      <w:p w:rsidR="00686530" w:rsidRDefault="00686530" w:rsidP="00140DC0">
        <w:pPr>
          <w:pStyle w:val="Piedepgina"/>
          <w:spacing w:after="0" w:line="240" w:lineRule="auto"/>
          <w:rPr>
            <w:rFonts w:ascii="Bookman Old Style" w:hAnsi="Bookman Old Style"/>
            <w:sz w:val="17"/>
            <w:szCs w:val="17"/>
          </w:rPr>
        </w:pPr>
      </w:p>
      <w:p w:rsidR="00686530" w:rsidRPr="00140DC0" w:rsidRDefault="00686530" w:rsidP="00140DC0">
        <w:pPr>
          <w:pStyle w:val="Piedepgina"/>
          <w:spacing w:after="0" w:line="240" w:lineRule="auto"/>
          <w:rPr>
            <w:rFonts w:ascii="Bookman Old Style" w:hAnsi="Bookman Old Style"/>
            <w:sz w:val="17"/>
            <w:szCs w:val="17"/>
          </w:rPr>
        </w:pPr>
        <w:r w:rsidRPr="00140DC0">
          <w:rPr>
            <w:rFonts w:ascii="Bookman Old Style" w:hAnsi="Bookman Old Style"/>
            <w:sz w:val="17"/>
            <w:szCs w:val="17"/>
          </w:rPr>
          <w:fldChar w:fldCharType="begin"/>
        </w:r>
        <w:r w:rsidRPr="00140DC0">
          <w:rPr>
            <w:rFonts w:ascii="Bookman Old Style" w:hAnsi="Bookman Old Style"/>
            <w:sz w:val="17"/>
            <w:szCs w:val="17"/>
          </w:rPr>
          <w:instrText>PAGE   \* MERGEFORMAT</w:instrText>
        </w:r>
        <w:r w:rsidRPr="00140DC0">
          <w:rPr>
            <w:rFonts w:ascii="Bookman Old Style" w:hAnsi="Bookman Old Style"/>
            <w:sz w:val="17"/>
            <w:szCs w:val="17"/>
          </w:rPr>
          <w:fldChar w:fldCharType="separate"/>
        </w:r>
        <w:r w:rsidR="008632AD" w:rsidRPr="008632AD">
          <w:rPr>
            <w:rFonts w:ascii="Bookman Old Style" w:hAnsi="Bookman Old Style"/>
            <w:noProof/>
            <w:sz w:val="17"/>
            <w:szCs w:val="17"/>
            <w:lang w:val="es-ES"/>
          </w:rPr>
          <w:t>304</w:t>
        </w:r>
        <w:r w:rsidRPr="00140DC0">
          <w:rPr>
            <w:rFonts w:ascii="Bookman Old Style" w:hAnsi="Bookman Old Style"/>
            <w:sz w:val="17"/>
            <w:szCs w:val="17"/>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0" w:rsidRDefault="00686530" w:rsidP="00140DC0">
    <w:pPr>
      <w:pStyle w:val="Piedepgina"/>
      <w:spacing w:after="0" w:line="240" w:lineRule="auto"/>
      <w:jc w:val="right"/>
      <w:rPr>
        <w:rFonts w:ascii="Bookman Old Style" w:hAnsi="Bookman Old Style"/>
        <w:sz w:val="17"/>
        <w:szCs w:val="17"/>
      </w:rPr>
    </w:pPr>
  </w:p>
  <w:p w:rsidR="00686530" w:rsidRPr="007A0EA5" w:rsidRDefault="00686530" w:rsidP="00140DC0">
    <w:pPr>
      <w:pStyle w:val="Piedepgina"/>
      <w:spacing w:after="0" w:line="240" w:lineRule="auto"/>
      <w:jc w:val="right"/>
      <w:rPr>
        <w:sz w:val="17"/>
        <w:szCs w:val="17"/>
      </w:rPr>
    </w:pPr>
    <w:r w:rsidRPr="007A0EA5">
      <w:rPr>
        <w:rFonts w:ascii="Bookman Old Style" w:hAnsi="Bookman Old Style"/>
        <w:sz w:val="17"/>
        <w:szCs w:val="17"/>
      </w:rPr>
      <w:fldChar w:fldCharType="begin"/>
    </w:r>
    <w:r w:rsidRPr="007A0EA5">
      <w:rPr>
        <w:rFonts w:ascii="Bookman Old Style" w:hAnsi="Bookman Old Style"/>
        <w:sz w:val="17"/>
        <w:szCs w:val="17"/>
      </w:rPr>
      <w:instrText xml:space="preserve"> PAGE   \* MERGEFORMAT </w:instrText>
    </w:r>
    <w:r w:rsidRPr="007A0EA5">
      <w:rPr>
        <w:rFonts w:ascii="Bookman Old Style" w:hAnsi="Bookman Old Style"/>
        <w:sz w:val="17"/>
        <w:szCs w:val="17"/>
      </w:rPr>
      <w:fldChar w:fldCharType="separate"/>
    </w:r>
    <w:r w:rsidR="008632AD">
      <w:rPr>
        <w:rFonts w:ascii="Bookman Old Style" w:hAnsi="Bookman Old Style"/>
        <w:noProof/>
        <w:sz w:val="17"/>
        <w:szCs w:val="17"/>
      </w:rPr>
      <w:t>305</w:t>
    </w:r>
    <w:r w:rsidRPr="007A0EA5">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z w:val="17"/>
        <w:szCs w:val="17"/>
      </w:rPr>
      <w:id w:val="1747682521"/>
      <w:docPartObj>
        <w:docPartGallery w:val="Page Numbers (Bottom of Page)"/>
        <w:docPartUnique/>
      </w:docPartObj>
    </w:sdtPr>
    <w:sdtEndPr/>
    <w:sdtContent>
      <w:p w:rsidR="00686530" w:rsidRDefault="00686530" w:rsidP="00140DC0">
        <w:pPr>
          <w:pStyle w:val="Piedepgina"/>
          <w:spacing w:after="0" w:line="240" w:lineRule="auto"/>
          <w:jc w:val="right"/>
          <w:rPr>
            <w:rFonts w:ascii="Bookman Old Style" w:hAnsi="Bookman Old Style"/>
            <w:sz w:val="17"/>
            <w:szCs w:val="17"/>
          </w:rPr>
        </w:pPr>
      </w:p>
      <w:p w:rsidR="00686530" w:rsidRPr="007A0EA5" w:rsidRDefault="00686530" w:rsidP="00140DC0">
        <w:pPr>
          <w:pStyle w:val="Piedepgina"/>
          <w:spacing w:after="0" w:line="240" w:lineRule="auto"/>
          <w:jc w:val="right"/>
          <w:rPr>
            <w:rFonts w:ascii="Bookman Old Style" w:hAnsi="Bookman Old Style"/>
            <w:sz w:val="17"/>
            <w:szCs w:val="17"/>
          </w:rPr>
        </w:pPr>
        <w:r w:rsidRPr="007A0EA5">
          <w:rPr>
            <w:rFonts w:ascii="Bookman Old Style" w:hAnsi="Bookman Old Style"/>
            <w:sz w:val="17"/>
            <w:szCs w:val="17"/>
          </w:rPr>
          <w:fldChar w:fldCharType="begin"/>
        </w:r>
        <w:r w:rsidRPr="007A0EA5">
          <w:rPr>
            <w:rFonts w:ascii="Bookman Old Style" w:hAnsi="Bookman Old Style"/>
            <w:sz w:val="17"/>
            <w:szCs w:val="17"/>
          </w:rPr>
          <w:instrText>PAGE   \* MERGEFORMAT</w:instrText>
        </w:r>
        <w:r w:rsidRPr="007A0EA5">
          <w:rPr>
            <w:rFonts w:ascii="Bookman Old Style" w:hAnsi="Bookman Old Style"/>
            <w:sz w:val="17"/>
            <w:szCs w:val="17"/>
          </w:rPr>
          <w:fldChar w:fldCharType="separate"/>
        </w:r>
        <w:r w:rsidR="008632AD" w:rsidRPr="008632AD">
          <w:rPr>
            <w:rFonts w:ascii="Bookman Old Style" w:hAnsi="Bookman Old Style"/>
            <w:noProof/>
            <w:sz w:val="17"/>
            <w:szCs w:val="17"/>
            <w:lang w:val="es-ES"/>
          </w:rPr>
          <w:t>297</w:t>
        </w:r>
        <w:r w:rsidRPr="007A0EA5">
          <w:rPr>
            <w:rFonts w:ascii="Bookman Old Style" w:hAnsi="Bookman Old Style"/>
            <w:sz w:val="17"/>
            <w:szCs w:val="17"/>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FF7" w:rsidRDefault="00BA4FF7" w:rsidP="003B6838">
      <w:pPr>
        <w:spacing w:after="0" w:line="240" w:lineRule="auto"/>
      </w:pPr>
      <w:r>
        <w:separator/>
      </w:r>
    </w:p>
  </w:footnote>
  <w:footnote w:type="continuationSeparator" w:id="0">
    <w:p w:rsidR="00BA4FF7" w:rsidRDefault="00BA4FF7" w:rsidP="003B6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0" w:rsidRDefault="00686530" w:rsidP="00140DC0">
    <w:pPr>
      <w:pStyle w:val="Encabezado"/>
      <w:spacing w:after="0" w:line="240" w:lineRule="auto"/>
      <w:jc w:val="right"/>
      <w:rPr>
        <w:rFonts w:ascii="Bookman Old Style" w:hAnsi="Bookman Old Style"/>
        <w:sz w:val="13"/>
        <w:szCs w:val="13"/>
      </w:rPr>
    </w:pPr>
    <w:r w:rsidRPr="00140DC0">
      <w:rPr>
        <w:rFonts w:ascii="Bookman Old Style" w:hAnsi="Bookman Old Style"/>
        <w:sz w:val="13"/>
        <w:szCs w:val="13"/>
      </w:rPr>
      <w:t xml:space="preserve">EFFECT OF </w:t>
    </w:r>
    <w:proofErr w:type="spellStart"/>
    <w:r w:rsidRPr="00140DC0">
      <w:rPr>
        <w:rFonts w:ascii="Bookman Old Style" w:hAnsi="Bookman Old Style"/>
        <w:sz w:val="13"/>
        <w:szCs w:val="13"/>
      </w:rPr>
      <w:t>MYCORRHIZATION</w:t>
    </w:r>
    <w:proofErr w:type="spellEnd"/>
    <w:r w:rsidRPr="00140DC0">
      <w:rPr>
        <w:rFonts w:ascii="Bookman Old Style" w:hAnsi="Bookman Old Style"/>
        <w:sz w:val="13"/>
        <w:szCs w:val="13"/>
      </w:rPr>
      <w:t xml:space="preserve"> ON THE GROWTH OF PLANTAIN SEEDLINGS IN SUBSTRATE</w:t>
    </w:r>
    <w:r>
      <w:rPr>
        <w:rFonts w:ascii="Bookman Old Style" w:hAnsi="Bookman Old Style"/>
        <w:sz w:val="13"/>
        <w:szCs w:val="13"/>
      </w:rPr>
      <w:t xml:space="preserve"> </w:t>
    </w:r>
    <w:r w:rsidRPr="00140DC0">
      <w:rPr>
        <w:rFonts w:ascii="Bookman Old Style" w:hAnsi="Bookman Old Style"/>
        <w:sz w:val="13"/>
        <w:szCs w:val="13"/>
      </w:rPr>
      <w:t xml:space="preserve">WITH AND WITHOUT </w:t>
    </w:r>
  </w:p>
  <w:p w:rsidR="00686530" w:rsidRDefault="00686530" w:rsidP="00140DC0">
    <w:pPr>
      <w:pStyle w:val="Encabezado"/>
      <w:spacing w:after="0" w:line="240" w:lineRule="auto"/>
      <w:jc w:val="right"/>
      <w:rPr>
        <w:rFonts w:ascii="Bookman Old Style" w:hAnsi="Bookman Old Style"/>
        <w:sz w:val="13"/>
        <w:szCs w:val="13"/>
      </w:rPr>
    </w:pPr>
    <w:r w:rsidRPr="00140DC0">
      <w:rPr>
        <w:rFonts w:ascii="Bookman Old Style" w:hAnsi="Bookman Old Style"/>
        <w:sz w:val="13"/>
        <w:szCs w:val="13"/>
      </w:rPr>
      <w:t xml:space="preserve">THE PRESENCE OF PLANT PARASITIC NEMATODES </w:t>
    </w:r>
  </w:p>
  <w:p w:rsidR="00686530" w:rsidRPr="00140DC0" w:rsidRDefault="00686530" w:rsidP="00140DC0">
    <w:pPr>
      <w:pStyle w:val="Encabezado"/>
      <w:spacing w:after="0" w:line="240" w:lineRule="auto"/>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0" w:rsidRDefault="00686530" w:rsidP="00140DC0">
    <w:pPr>
      <w:pStyle w:val="Encabezado"/>
      <w:spacing w:after="0" w:line="240" w:lineRule="auto"/>
      <w:rPr>
        <w:rFonts w:ascii="Bookman Old Style" w:hAnsi="Bookman Old Style"/>
        <w:sz w:val="13"/>
        <w:szCs w:val="13"/>
        <w:lang w:val="es-CO"/>
      </w:rPr>
    </w:pPr>
    <w:r>
      <w:rPr>
        <w:rFonts w:ascii="Bookman Old Style" w:hAnsi="Bookman Old Style"/>
        <w:sz w:val="13"/>
        <w:szCs w:val="13"/>
        <w:lang w:val="es-CO"/>
      </w:rPr>
      <w:t>AC</w:t>
    </w:r>
    <w:r w:rsidR="004815C3">
      <w:rPr>
        <w:rFonts w:ascii="Bookman Old Style" w:hAnsi="Bookman Old Style"/>
        <w:sz w:val="13"/>
        <w:szCs w:val="13"/>
        <w:lang w:val="es-CO"/>
      </w:rPr>
      <w:t>TA AGRONÓMICA (60) 4 2011, p. 297-305</w:t>
    </w:r>
  </w:p>
  <w:p w:rsidR="00686530" w:rsidRDefault="00686530" w:rsidP="00140DC0">
    <w:pPr>
      <w:pStyle w:val="Encabezado"/>
      <w:spacing w:after="0" w:line="240" w:lineRule="auto"/>
      <w:rPr>
        <w:rFonts w:ascii="Bookman Old Style" w:hAnsi="Bookman Old Style"/>
        <w:sz w:val="13"/>
        <w:szCs w:val="13"/>
        <w:lang w:val="es-CO"/>
      </w:rPr>
    </w:pPr>
  </w:p>
  <w:p w:rsidR="00686530" w:rsidRPr="00140DC0" w:rsidRDefault="00686530" w:rsidP="00140DC0">
    <w:pPr>
      <w:pStyle w:val="Encabezado"/>
      <w:spacing w:after="0" w:line="240" w:lineRule="auto"/>
      <w:rPr>
        <w:rFonts w:ascii="Bookman Old Style" w:hAnsi="Bookman Old Style"/>
        <w:sz w:val="20"/>
        <w:szCs w:val="2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867"/>
    <w:multiLevelType w:val="hybridMultilevel"/>
    <w:tmpl w:val="69545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40DF"/>
    <w:rsid w:val="00006DF6"/>
    <w:rsid w:val="00010414"/>
    <w:rsid w:val="00021DEE"/>
    <w:rsid w:val="00026DF3"/>
    <w:rsid w:val="000271D2"/>
    <w:rsid w:val="00030662"/>
    <w:rsid w:val="000328F7"/>
    <w:rsid w:val="000336C3"/>
    <w:rsid w:val="00035C76"/>
    <w:rsid w:val="00040DE0"/>
    <w:rsid w:val="000414A7"/>
    <w:rsid w:val="0004296F"/>
    <w:rsid w:val="000440DE"/>
    <w:rsid w:val="0004659D"/>
    <w:rsid w:val="00061D51"/>
    <w:rsid w:val="00085A1C"/>
    <w:rsid w:val="0009055A"/>
    <w:rsid w:val="000938DC"/>
    <w:rsid w:val="00097BAA"/>
    <w:rsid w:val="000A6060"/>
    <w:rsid w:val="000B1924"/>
    <w:rsid w:val="000D0BF5"/>
    <w:rsid w:val="000D294B"/>
    <w:rsid w:val="000D6422"/>
    <w:rsid w:val="000E1F7A"/>
    <w:rsid w:val="000F430E"/>
    <w:rsid w:val="00110121"/>
    <w:rsid w:val="00110502"/>
    <w:rsid w:val="00134824"/>
    <w:rsid w:val="00140DC0"/>
    <w:rsid w:val="00143EF4"/>
    <w:rsid w:val="001500CA"/>
    <w:rsid w:val="00151274"/>
    <w:rsid w:val="0015215A"/>
    <w:rsid w:val="0015580F"/>
    <w:rsid w:val="00157E8C"/>
    <w:rsid w:val="00165DA5"/>
    <w:rsid w:val="00167B76"/>
    <w:rsid w:val="00172033"/>
    <w:rsid w:val="001741E5"/>
    <w:rsid w:val="0017426A"/>
    <w:rsid w:val="00181C4D"/>
    <w:rsid w:val="0019132D"/>
    <w:rsid w:val="00193254"/>
    <w:rsid w:val="001A505F"/>
    <w:rsid w:val="001A7178"/>
    <w:rsid w:val="001C1A4B"/>
    <w:rsid w:val="001C2305"/>
    <w:rsid w:val="001D26E4"/>
    <w:rsid w:val="001D459F"/>
    <w:rsid w:val="001F13BB"/>
    <w:rsid w:val="001F723E"/>
    <w:rsid w:val="00214AA6"/>
    <w:rsid w:val="00215E87"/>
    <w:rsid w:val="0022204D"/>
    <w:rsid w:val="002230A2"/>
    <w:rsid w:val="00251081"/>
    <w:rsid w:val="0025239D"/>
    <w:rsid w:val="00271780"/>
    <w:rsid w:val="002775BE"/>
    <w:rsid w:val="002810AD"/>
    <w:rsid w:val="002812B0"/>
    <w:rsid w:val="00293BF0"/>
    <w:rsid w:val="00296B31"/>
    <w:rsid w:val="002B7B2A"/>
    <w:rsid w:val="002C3202"/>
    <w:rsid w:val="002C6281"/>
    <w:rsid w:val="002D5B34"/>
    <w:rsid w:val="002D74AD"/>
    <w:rsid w:val="00305617"/>
    <w:rsid w:val="00307B09"/>
    <w:rsid w:val="003148F7"/>
    <w:rsid w:val="00321F10"/>
    <w:rsid w:val="00331398"/>
    <w:rsid w:val="00331F08"/>
    <w:rsid w:val="00333C27"/>
    <w:rsid w:val="00344DDC"/>
    <w:rsid w:val="00344EB7"/>
    <w:rsid w:val="00354852"/>
    <w:rsid w:val="00357AC2"/>
    <w:rsid w:val="0036609C"/>
    <w:rsid w:val="00380709"/>
    <w:rsid w:val="00381E6D"/>
    <w:rsid w:val="00392673"/>
    <w:rsid w:val="003A13A6"/>
    <w:rsid w:val="003B1B17"/>
    <w:rsid w:val="003B6838"/>
    <w:rsid w:val="003C27D3"/>
    <w:rsid w:val="003C337F"/>
    <w:rsid w:val="003D4E9A"/>
    <w:rsid w:val="003D4ED9"/>
    <w:rsid w:val="003D69F8"/>
    <w:rsid w:val="003D722B"/>
    <w:rsid w:val="003E2943"/>
    <w:rsid w:val="003E3321"/>
    <w:rsid w:val="003E5A37"/>
    <w:rsid w:val="003F1339"/>
    <w:rsid w:val="003F3643"/>
    <w:rsid w:val="0040458F"/>
    <w:rsid w:val="00407DD4"/>
    <w:rsid w:val="00414466"/>
    <w:rsid w:val="0042076E"/>
    <w:rsid w:val="00420BE9"/>
    <w:rsid w:val="00423B7B"/>
    <w:rsid w:val="004260D0"/>
    <w:rsid w:val="00433BA6"/>
    <w:rsid w:val="004518C7"/>
    <w:rsid w:val="00452CF9"/>
    <w:rsid w:val="00462C12"/>
    <w:rsid w:val="004635C3"/>
    <w:rsid w:val="00467108"/>
    <w:rsid w:val="00470C05"/>
    <w:rsid w:val="00471D86"/>
    <w:rsid w:val="00475047"/>
    <w:rsid w:val="004815C3"/>
    <w:rsid w:val="0048516E"/>
    <w:rsid w:val="00490069"/>
    <w:rsid w:val="004908E1"/>
    <w:rsid w:val="004B2BE0"/>
    <w:rsid w:val="004C3AF8"/>
    <w:rsid w:val="004D3C9E"/>
    <w:rsid w:val="004D586A"/>
    <w:rsid w:val="004E7769"/>
    <w:rsid w:val="004F722B"/>
    <w:rsid w:val="00500D3B"/>
    <w:rsid w:val="0050116E"/>
    <w:rsid w:val="00505C5B"/>
    <w:rsid w:val="00523AEC"/>
    <w:rsid w:val="0052441B"/>
    <w:rsid w:val="00524CE2"/>
    <w:rsid w:val="00533C0E"/>
    <w:rsid w:val="00536649"/>
    <w:rsid w:val="00542A13"/>
    <w:rsid w:val="005579D7"/>
    <w:rsid w:val="00582899"/>
    <w:rsid w:val="00582AF7"/>
    <w:rsid w:val="00582F49"/>
    <w:rsid w:val="0058486D"/>
    <w:rsid w:val="005854E4"/>
    <w:rsid w:val="0059002F"/>
    <w:rsid w:val="005A54AE"/>
    <w:rsid w:val="005B1308"/>
    <w:rsid w:val="005B1AB8"/>
    <w:rsid w:val="005B30E9"/>
    <w:rsid w:val="005B7A09"/>
    <w:rsid w:val="005C4A92"/>
    <w:rsid w:val="005C7609"/>
    <w:rsid w:val="005D3467"/>
    <w:rsid w:val="005D6160"/>
    <w:rsid w:val="005D7C03"/>
    <w:rsid w:val="005E07ED"/>
    <w:rsid w:val="005E26CE"/>
    <w:rsid w:val="005E288B"/>
    <w:rsid w:val="005E417A"/>
    <w:rsid w:val="005F3C95"/>
    <w:rsid w:val="00605316"/>
    <w:rsid w:val="00615910"/>
    <w:rsid w:val="00620A52"/>
    <w:rsid w:val="00621871"/>
    <w:rsid w:val="006228F5"/>
    <w:rsid w:val="00636189"/>
    <w:rsid w:val="00650CF2"/>
    <w:rsid w:val="00652D5C"/>
    <w:rsid w:val="00655530"/>
    <w:rsid w:val="00657971"/>
    <w:rsid w:val="00661AE2"/>
    <w:rsid w:val="006862AB"/>
    <w:rsid w:val="00686530"/>
    <w:rsid w:val="00694A71"/>
    <w:rsid w:val="00694BB2"/>
    <w:rsid w:val="006A0383"/>
    <w:rsid w:val="006A0B5B"/>
    <w:rsid w:val="006C1C19"/>
    <w:rsid w:val="006C67F9"/>
    <w:rsid w:val="006D6F7C"/>
    <w:rsid w:val="006F5605"/>
    <w:rsid w:val="00700AAC"/>
    <w:rsid w:val="00702BB0"/>
    <w:rsid w:val="007049ED"/>
    <w:rsid w:val="00716B96"/>
    <w:rsid w:val="00723635"/>
    <w:rsid w:val="00724290"/>
    <w:rsid w:val="007307C9"/>
    <w:rsid w:val="00736EEE"/>
    <w:rsid w:val="0075176B"/>
    <w:rsid w:val="00752EEA"/>
    <w:rsid w:val="00760B4C"/>
    <w:rsid w:val="00765BB0"/>
    <w:rsid w:val="00790475"/>
    <w:rsid w:val="0079326A"/>
    <w:rsid w:val="00793644"/>
    <w:rsid w:val="00795774"/>
    <w:rsid w:val="007A0EA5"/>
    <w:rsid w:val="007A13EB"/>
    <w:rsid w:val="007A28CA"/>
    <w:rsid w:val="007A3E5A"/>
    <w:rsid w:val="007C1D8B"/>
    <w:rsid w:val="007C30F6"/>
    <w:rsid w:val="007C35B9"/>
    <w:rsid w:val="007D26CF"/>
    <w:rsid w:val="007E0E9E"/>
    <w:rsid w:val="007E1DA8"/>
    <w:rsid w:val="007F0772"/>
    <w:rsid w:val="007F0E48"/>
    <w:rsid w:val="008013FD"/>
    <w:rsid w:val="008122C6"/>
    <w:rsid w:val="00816BC9"/>
    <w:rsid w:val="00823238"/>
    <w:rsid w:val="008274F7"/>
    <w:rsid w:val="00833412"/>
    <w:rsid w:val="00837593"/>
    <w:rsid w:val="00843107"/>
    <w:rsid w:val="00845C74"/>
    <w:rsid w:val="008506EF"/>
    <w:rsid w:val="00860A4B"/>
    <w:rsid w:val="008620A3"/>
    <w:rsid w:val="008632AD"/>
    <w:rsid w:val="0087157F"/>
    <w:rsid w:val="0087358C"/>
    <w:rsid w:val="00875299"/>
    <w:rsid w:val="00883EA0"/>
    <w:rsid w:val="00885AA4"/>
    <w:rsid w:val="008A0C4C"/>
    <w:rsid w:val="008A5F2B"/>
    <w:rsid w:val="008C1BAC"/>
    <w:rsid w:val="008C6FB1"/>
    <w:rsid w:val="008D06B3"/>
    <w:rsid w:val="008D0B52"/>
    <w:rsid w:val="008D7B55"/>
    <w:rsid w:val="008E0366"/>
    <w:rsid w:val="008E2097"/>
    <w:rsid w:val="008E30E4"/>
    <w:rsid w:val="00913F2C"/>
    <w:rsid w:val="009201C1"/>
    <w:rsid w:val="00920D56"/>
    <w:rsid w:val="0094056F"/>
    <w:rsid w:val="0095749A"/>
    <w:rsid w:val="00961ACC"/>
    <w:rsid w:val="00967FC5"/>
    <w:rsid w:val="00983628"/>
    <w:rsid w:val="0099278C"/>
    <w:rsid w:val="00995768"/>
    <w:rsid w:val="00996146"/>
    <w:rsid w:val="009A1779"/>
    <w:rsid w:val="009A58C9"/>
    <w:rsid w:val="009A6D19"/>
    <w:rsid w:val="009B6DDA"/>
    <w:rsid w:val="009B7775"/>
    <w:rsid w:val="009B7AE6"/>
    <w:rsid w:val="009D128A"/>
    <w:rsid w:val="009D1393"/>
    <w:rsid w:val="009D1945"/>
    <w:rsid w:val="009E5EBF"/>
    <w:rsid w:val="009F184F"/>
    <w:rsid w:val="009F59FA"/>
    <w:rsid w:val="00A0352F"/>
    <w:rsid w:val="00A10747"/>
    <w:rsid w:val="00A11248"/>
    <w:rsid w:val="00A27BD9"/>
    <w:rsid w:val="00A45D4D"/>
    <w:rsid w:val="00A46BF7"/>
    <w:rsid w:val="00A67EE4"/>
    <w:rsid w:val="00A74FD0"/>
    <w:rsid w:val="00A8179D"/>
    <w:rsid w:val="00A8278C"/>
    <w:rsid w:val="00A851E0"/>
    <w:rsid w:val="00A85430"/>
    <w:rsid w:val="00AA09A0"/>
    <w:rsid w:val="00AA33C8"/>
    <w:rsid w:val="00AA5421"/>
    <w:rsid w:val="00AB0C6D"/>
    <w:rsid w:val="00AB1CFF"/>
    <w:rsid w:val="00AB3024"/>
    <w:rsid w:val="00AC5B96"/>
    <w:rsid w:val="00AD0AA4"/>
    <w:rsid w:val="00AD4E14"/>
    <w:rsid w:val="00AE155A"/>
    <w:rsid w:val="00AE2BBB"/>
    <w:rsid w:val="00AF06B1"/>
    <w:rsid w:val="00AF18AC"/>
    <w:rsid w:val="00AF3173"/>
    <w:rsid w:val="00B0367A"/>
    <w:rsid w:val="00B27765"/>
    <w:rsid w:val="00B31E9E"/>
    <w:rsid w:val="00B421D7"/>
    <w:rsid w:val="00B94EE8"/>
    <w:rsid w:val="00BA4FF7"/>
    <w:rsid w:val="00BB714F"/>
    <w:rsid w:val="00BC2958"/>
    <w:rsid w:val="00BE40B2"/>
    <w:rsid w:val="00BF5C39"/>
    <w:rsid w:val="00BF6CFD"/>
    <w:rsid w:val="00C0585B"/>
    <w:rsid w:val="00C05A67"/>
    <w:rsid w:val="00C115FD"/>
    <w:rsid w:val="00C15D9E"/>
    <w:rsid w:val="00C16725"/>
    <w:rsid w:val="00C16891"/>
    <w:rsid w:val="00C25040"/>
    <w:rsid w:val="00C30CAE"/>
    <w:rsid w:val="00C406B0"/>
    <w:rsid w:val="00C60B53"/>
    <w:rsid w:val="00C64CCA"/>
    <w:rsid w:val="00C703EC"/>
    <w:rsid w:val="00C75B7D"/>
    <w:rsid w:val="00C81402"/>
    <w:rsid w:val="00C91572"/>
    <w:rsid w:val="00CB6B20"/>
    <w:rsid w:val="00CC041F"/>
    <w:rsid w:val="00CC3799"/>
    <w:rsid w:val="00CD179F"/>
    <w:rsid w:val="00CE0FF2"/>
    <w:rsid w:val="00CE1DB1"/>
    <w:rsid w:val="00CE6FC4"/>
    <w:rsid w:val="00CF102B"/>
    <w:rsid w:val="00CF449C"/>
    <w:rsid w:val="00D229D6"/>
    <w:rsid w:val="00D455E5"/>
    <w:rsid w:val="00D647E8"/>
    <w:rsid w:val="00D65615"/>
    <w:rsid w:val="00D65D72"/>
    <w:rsid w:val="00D7603A"/>
    <w:rsid w:val="00D95991"/>
    <w:rsid w:val="00DA549D"/>
    <w:rsid w:val="00DA56B0"/>
    <w:rsid w:val="00DA57C6"/>
    <w:rsid w:val="00DA7D7F"/>
    <w:rsid w:val="00DC3692"/>
    <w:rsid w:val="00DC40DF"/>
    <w:rsid w:val="00DC47E1"/>
    <w:rsid w:val="00DD347D"/>
    <w:rsid w:val="00DD603C"/>
    <w:rsid w:val="00DD7E00"/>
    <w:rsid w:val="00DE5D7D"/>
    <w:rsid w:val="00DF72F3"/>
    <w:rsid w:val="00E03302"/>
    <w:rsid w:val="00E05631"/>
    <w:rsid w:val="00E21FEF"/>
    <w:rsid w:val="00E23D1C"/>
    <w:rsid w:val="00E278AB"/>
    <w:rsid w:val="00E27C3F"/>
    <w:rsid w:val="00E428E5"/>
    <w:rsid w:val="00E4401A"/>
    <w:rsid w:val="00E5168E"/>
    <w:rsid w:val="00E5686D"/>
    <w:rsid w:val="00E57647"/>
    <w:rsid w:val="00E63CDC"/>
    <w:rsid w:val="00E64FD5"/>
    <w:rsid w:val="00E75671"/>
    <w:rsid w:val="00E75890"/>
    <w:rsid w:val="00E938CC"/>
    <w:rsid w:val="00EA34F1"/>
    <w:rsid w:val="00EC07DB"/>
    <w:rsid w:val="00ED70B4"/>
    <w:rsid w:val="00EF1086"/>
    <w:rsid w:val="00EF225D"/>
    <w:rsid w:val="00EF604C"/>
    <w:rsid w:val="00EF6B9D"/>
    <w:rsid w:val="00F06B33"/>
    <w:rsid w:val="00F13A0D"/>
    <w:rsid w:val="00F178DC"/>
    <w:rsid w:val="00F23C43"/>
    <w:rsid w:val="00F302AD"/>
    <w:rsid w:val="00F331B6"/>
    <w:rsid w:val="00F34FD9"/>
    <w:rsid w:val="00F45171"/>
    <w:rsid w:val="00F4794C"/>
    <w:rsid w:val="00F60032"/>
    <w:rsid w:val="00F67901"/>
    <w:rsid w:val="00F707D2"/>
    <w:rsid w:val="00F84315"/>
    <w:rsid w:val="00F84653"/>
    <w:rsid w:val="00F879EF"/>
    <w:rsid w:val="00F92688"/>
    <w:rsid w:val="00FA672D"/>
    <w:rsid w:val="00FA723F"/>
    <w:rsid w:val="00FD1115"/>
    <w:rsid w:val="00FD323A"/>
    <w:rsid w:val="00FD746F"/>
    <w:rsid w:val="00FE370B"/>
    <w:rsid w:val="00FF2B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5A"/>
    <w:pPr>
      <w:spacing w:after="200" w:line="276" w:lineRule="auto"/>
    </w:pPr>
    <w:rPr>
      <w:sz w:val="22"/>
      <w:szCs w:val="22"/>
      <w:lang w:val="en-US" w:eastAsia="en-US"/>
    </w:rPr>
  </w:style>
  <w:style w:type="paragraph" w:styleId="Ttulo6">
    <w:name w:val="heading 6"/>
    <w:basedOn w:val="Normal"/>
    <w:next w:val="Normal"/>
    <w:link w:val="Ttulo6Car"/>
    <w:uiPriority w:val="9"/>
    <w:qFormat/>
    <w:rsid w:val="007C35B9"/>
    <w:pPr>
      <w:spacing w:before="240" w:after="60"/>
      <w:jc w:val="both"/>
      <w:outlineLvl w:val="5"/>
    </w:pPr>
    <w:rPr>
      <w:rFonts w:ascii="Arial" w:eastAsia="Times New Roman" w:hAnsi="Arial"/>
      <w:bCs/>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0BE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20BE9"/>
    <w:rPr>
      <w:rFonts w:ascii="Tahoma" w:hAnsi="Tahoma" w:cs="Tahoma"/>
      <w:sz w:val="16"/>
      <w:szCs w:val="16"/>
    </w:rPr>
  </w:style>
  <w:style w:type="character" w:customStyle="1" w:styleId="Ttulo6Car">
    <w:name w:val="Título 6 Car"/>
    <w:link w:val="Ttulo6"/>
    <w:uiPriority w:val="9"/>
    <w:rsid w:val="007C35B9"/>
    <w:rPr>
      <w:rFonts w:ascii="Arial" w:eastAsia="Times New Roman" w:hAnsi="Arial"/>
      <w:bCs/>
      <w:sz w:val="24"/>
    </w:rPr>
  </w:style>
  <w:style w:type="character" w:styleId="Refdecomentario">
    <w:name w:val="annotation reference"/>
    <w:uiPriority w:val="99"/>
    <w:semiHidden/>
    <w:unhideWhenUsed/>
    <w:rsid w:val="007C35B9"/>
    <w:rPr>
      <w:sz w:val="16"/>
      <w:szCs w:val="16"/>
    </w:rPr>
  </w:style>
  <w:style w:type="paragraph" w:styleId="Textocomentario">
    <w:name w:val="annotation text"/>
    <w:basedOn w:val="Normal"/>
    <w:link w:val="TextocomentarioCar"/>
    <w:uiPriority w:val="99"/>
    <w:semiHidden/>
    <w:unhideWhenUsed/>
    <w:rsid w:val="007C35B9"/>
    <w:rPr>
      <w:sz w:val="20"/>
      <w:szCs w:val="20"/>
      <w:lang w:val="es-CO"/>
    </w:rPr>
  </w:style>
  <w:style w:type="character" w:customStyle="1" w:styleId="TextocomentarioCar">
    <w:name w:val="Texto comentario Car"/>
    <w:link w:val="Textocomentario"/>
    <w:uiPriority w:val="99"/>
    <w:semiHidden/>
    <w:rsid w:val="007C35B9"/>
    <w:rPr>
      <w:lang w:val="es-CO"/>
    </w:rPr>
  </w:style>
  <w:style w:type="paragraph" w:customStyle="1" w:styleId="Default">
    <w:name w:val="Default"/>
    <w:rsid w:val="00392673"/>
    <w:pPr>
      <w:autoSpaceDE w:val="0"/>
      <w:autoSpaceDN w:val="0"/>
      <w:adjustRightInd w:val="0"/>
    </w:pPr>
    <w:rPr>
      <w:rFonts w:ascii="Corbel" w:hAnsi="Corbel" w:cs="Corbel"/>
      <w:color w:val="000000"/>
      <w:sz w:val="24"/>
      <w:szCs w:val="24"/>
      <w:lang w:val="en-US" w:eastAsia="en-US"/>
    </w:rPr>
  </w:style>
  <w:style w:type="character" w:customStyle="1" w:styleId="apple-style-span">
    <w:name w:val="apple-style-span"/>
    <w:basedOn w:val="Fuentedeprrafopredeter"/>
    <w:rsid w:val="008C1BAC"/>
  </w:style>
  <w:style w:type="character" w:customStyle="1" w:styleId="apple-converted-space">
    <w:name w:val="apple-converted-space"/>
    <w:basedOn w:val="Fuentedeprrafopredeter"/>
    <w:rsid w:val="008C1BAC"/>
  </w:style>
  <w:style w:type="character" w:styleId="Hipervnculo">
    <w:name w:val="Hyperlink"/>
    <w:rsid w:val="0059002F"/>
    <w:rPr>
      <w:color w:val="0000FF"/>
      <w:u w:val="single"/>
    </w:rPr>
  </w:style>
  <w:style w:type="paragraph" w:styleId="NormalWeb">
    <w:name w:val="Normal (Web)"/>
    <w:basedOn w:val="Normal"/>
    <w:uiPriority w:val="99"/>
    <w:semiHidden/>
    <w:unhideWhenUsed/>
    <w:rsid w:val="004F722B"/>
    <w:rPr>
      <w:rFonts w:ascii="Times New Roman" w:hAnsi="Times New Roman"/>
      <w:sz w:val="24"/>
      <w:szCs w:val="24"/>
    </w:rPr>
  </w:style>
  <w:style w:type="paragraph" w:styleId="Encabezado">
    <w:name w:val="header"/>
    <w:basedOn w:val="Normal"/>
    <w:link w:val="EncabezadoCar"/>
    <w:uiPriority w:val="99"/>
    <w:unhideWhenUsed/>
    <w:rsid w:val="003B6838"/>
    <w:pPr>
      <w:tabs>
        <w:tab w:val="center" w:pos="4419"/>
        <w:tab w:val="right" w:pos="8838"/>
      </w:tabs>
    </w:pPr>
  </w:style>
  <w:style w:type="character" w:customStyle="1" w:styleId="EncabezadoCar">
    <w:name w:val="Encabezado Car"/>
    <w:link w:val="Encabezado"/>
    <w:uiPriority w:val="99"/>
    <w:rsid w:val="003B6838"/>
    <w:rPr>
      <w:sz w:val="22"/>
      <w:szCs w:val="22"/>
      <w:lang w:val="en-US" w:eastAsia="en-US"/>
    </w:rPr>
  </w:style>
  <w:style w:type="paragraph" w:styleId="Piedepgina">
    <w:name w:val="footer"/>
    <w:basedOn w:val="Normal"/>
    <w:link w:val="PiedepginaCar"/>
    <w:uiPriority w:val="99"/>
    <w:unhideWhenUsed/>
    <w:rsid w:val="003B6838"/>
    <w:pPr>
      <w:tabs>
        <w:tab w:val="center" w:pos="4419"/>
        <w:tab w:val="right" w:pos="8838"/>
      </w:tabs>
    </w:pPr>
  </w:style>
  <w:style w:type="character" w:customStyle="1" w:styleId="PiedepginaCar">
    <w:name w:val="Pie de página Car"/>
    <w:link w:val="Piedepgina"/>
    <w:uiPriority w:val="99"/>
    <w:rsid w:val="003B6838"/>
    <w:rPr>
      <w:sz w:val="22"/>
      <w:szCs w:val="22"/>
      <w:lang w:val="en-US" w:eastAsia="en-US"/>
    </w:rPr>
  </w:style>
  <w:style w:type="paragraph" w:styleId="Asuntodelcomentario">
    <w:name w:val="annotation subject"/>
    <w:basedOn w:val="Textocomentario"/>
    <w:next w:val="Textocomentario"/>
    <w:link w:val="AsuntodelcomentarioCar"/>
    <w:uiPriority w:val="99"/>
    <w:semiHidden/>
    <w:unhideWhenUsed/>
    <w:rsid w:val="00D455E5"/>
    <w:pPr>
      <w:spacing w:line="240" w:lineRule="auto"/>
    </w:pPr>
    <w:rPr>
      <w:b/>
      <w:bCs/>
      <w:lang w:val="en-US"/>
    </w:rPr>
  </w:style>
  <w:style w:type="character" w:customStyle="1" w:styleId="AsuntodelcomentarioCar">
    <w:name w:val="Asunto del comentario Car"/>
    <w:link w:val="Asuntodelcomentario"/>
    <w:uiPriority w:val="99"/>
    <w:semiHidden/>
    <w:rsid w:val="00D455E5"/>
    <w:rPr>
      <w:b/>
      <w:bCs/>
      <w:lang w:val="en-US" w:eastAsia="en-US"/>
    </w:rPr>
  </w:style>
  <w:style w:type="paragraph" w:styleId="Prrafodelista">
    <w:name w:val="List Paragraph"/>
    <w:basedOn w:val="Normal"/>
    <w:uiPriority w:val="34"/>
    <w:qFormat/>
    <w:rsid w:val="00FA672D"/>
    <w:pPr>
      <w:ind w:left="720"/>
      <w:contextualSpacing/>
    </w:pPr>
  </w:style>
  <w:style w:type="character" w:styleId="Textoennegrita">
    <w:name w:val="Strong"/>
    <w:uiPriority w:val="22"/>
    <w:qFormat/>
    <w:rsid w:val="00500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5A"/>
    <w:pPr>
      <w:spacing w:after="200" w:line="276" w:lineRule="auto"/>
    </w:pPr>
    <w:rPr>
      <w:sz w:val="22"/>
      <w:szCs w:val="22"/>
      <w:lang w:val="en-US" w:eastAsia="en-US"/>
    </w:rPr>
  </w:style>
  <w:style w:type="paragraph" w:styleId="Ttulo6">
    <w:name w:val="heading 6"/>
    <w:basedOn w:val="Normal"/>
    <w:next w:val="Normal"/>
    <w:link w:val="Ttulo6Car"/>
    <w:uiPriority w:val="9"/>
    <w:qFormat/>
    <w:rsid w:val="007C35B9"/>
    <w:pPr>
      <w:spacing w:before="240" w:after="60"/>
      <w:jc w:val="both"/>
      <w:outlineLvl w:val="5"/>
    </w:pPr>
    <w:rPr>
      <w:rFonts w:ascii="Arial" w:eastAsia="Times New Roman" w:hAnsi="Arial"/>
      <w:bCs/>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0BE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20BE9"/>
    <w:rPr>
      <w:rFonts w:ascii="Tahoma" w:hAnsi="Tahoma" w:cs="Tahoma"/>
      <w:sz w:val="16"/>
      <w:szCs w:val="16"/>
    </w:rPr>
  </w:style>
  <w:style w:type="character" w:customStyle="1" w:styleId="Ttulo6Car">
    <w:name w:val="Título 6 Car"/>
    <w:link w:val="Ttulo6"/>
    <w:uiPriority w:val="9"/>
    <w:rsid w:val="007C35B9"/>
    <w:rPr>
      <w:rFonts w:ascii="Arial" w:eastAsia="Times New Roman" w:hAnsi="Arial"/>
      <w:bCs/>
      <w:sz w:val="24"/>
    </w:rPr>
  </w:style>
  <w:style w:type="character" w:styleId="Refdecomentario">
    <w:name w:val="annotation reference"/>
    <w:uiPriority w:val="99"/>
    <w:semiHidden/>
    <w:unhideWhenUsed/>
    <w:rsid w:val="007C35B9"/>
    <w:rPr>
      <w:sz w:val="16"/>
      <w:szCs w:val="16"/>
    </w:rPr>
  </w:style>
  <w:style w:type="paragraph" w:styleId="Textocomentario">
    <w:name w:val="annotation text"/>
    <w:basedOn w:val="Normal"/>
    <w:link w:val="TextocomentarioCar"/>
    <w:uiPriority w:val="99"/>
    <w:semiHidden/>
    <w:unhideWhenUsed/>
    <w:rsid w:val="007C35B9"/>
    <w:rPr>
      <w:sz w:val="20"/>
      <w:szCs w:val="20"/>
      <w:lang w:val="es-CO"/>
    </w:rPr>
  </w:style>
  <w:style w:type="character" w:customStyle="1" w:styleId="TextocomentarioCar">
    <w:name w:val="Texto comentario Car"/>
    <w:link w:val="Textocomentario"/>
    <w:uiPriority w:val="99"/>
    <w:semiHidden/>
    <w:rsid w:val="007C35B9"/>
    <w:rPr>
      <w:lang w:val="es-CO"/>
    </w:rPr>
  </w:style>
  <w:style w:type="paragraph" w:customStyle="1" w:styleId="Default">
    <w:name w:val="Default"/>
    <w:rsid w:val="00392673"/>
    <w:pPr>
      <w:autoSpaceDE w:val="0"/>
      <w:autoSpaceDN w:val="0"/>
      <w:adjustRightInd w:val="0"/>
    </w:pPr>
    <w:rPr>
      <w:rFonts w:ascii="Corbel" w:hAnsi="Corbel" w:cs="Corbel"/>
      <w:color w:val="000000"/>
      <w:sz w:val="24"/>
      <w:szCs w:val="24"/>
      <w:lang w:val="en-US" w:eastAsia="en-US"/>
    </w:rPr>
  </w:style>
  <w:style w:type="character" w:customStyle="1" w:styleId="apple-style-span">
    <w:name w:val="apple-style-span"/>
    <w:basedOn w:val="Fuentedeprrafopredeter"/>
    <w:rsid w:val="008C1BAC"/>
  </w:style>
  <w:style w:type="character" w:customStyle="1" w:styleId="apple-converted-space">
    <w:name w:val="apple-converted-space"/>
    <w:basedOn w:val="Fuentedeprrafopredeter"/>
    <w:rsid w:val="008C1BAC"/>
  </w:style>
  <w:style w:type="character" w:styleId="Hipervnculo">
    <w:name w:val="Hyperlink"/>
    <w:rsid w:val="0059002F"/>
    <w:rPr>
      <w:color w:val="0000FF"/>
      <w:u w:val="single"/>
    </w:rPr>
  </w:style>
  <w:style w:type="paragraph" w:styleId="NormalWeb">
    <w:name w:val="Normal (Web)"/>
    <w:basedOn w:val="Normal"/>
    <w:uiPriority w:val="99"/>
    <w:semiHidden/>
    <w:unhideWhenUsed/>
    <w:rsid w:val="004F722B"/>
    <w:rPr>
      <w:rFonts w:ascii="Times New Roman" w:hAnsi="Times New Roman"/>
      <w:sz w:val="24"/>
      <w:szCs w:val="24"/>
    </w:rPr>
  </w:style>
  <w:style w:type="paragraph" w:styleId="Encabezado">
    <w:name w:val="header"/>
    <w:basedOn w:val="Normal"/>
    <w:link w:val="EncabezadoCar"/>
    <w:uiPriority w:val="99"/>
    <w:unhideWhenUsed/>
    <w:rsid w:val="003B6838"/>
    <w:pPr>
      <w:tabs>
        <w:tab w:val="center" w:pos="4419"/>
        <w:tab w:val="right" w:pos="8838"/>
      </w:tabs>
    </w:pPr>
  </w:style>
  <w:style w:type="character" w:customStyle="1" w:styleId="EncabezadoCar">
    <w:name w:val="Encabezado Car"/>
    <w:link w:val="Encabezado"/>
    <w:uiPriority w:val="99"/>
    <w:rsid w:val="003B6838"/>
    <w:rPr>
      <w:sz w:val="22"/>
      <w:szCs w:val="22"/>
      <w:lang w:val="en-US" w:eastAsia="en-US"/>
    </w:rPr>
  </w:style>
  <w:style w:type="paragraph" w:styleId="Piedepgina">
    <w:name w:val="footer"/>
    <w:basedOn w:val="Normal"/>
    <w:link w:val="PiedepginaCar"/>
    <w:uiPriority w:val="99"/>
    <w:unhideWhenUsed/>
    <w:rsid w:val="003B6838"/>
    <w:pPr>
      <w:tabs>
        <w:tab w:val="center" w:pos="4419"/>
        <w:tab w:val="right" w:pos="8838"/>
      </w:tabs>
    </w:pPr>
  </w:style>
  <w:style w:type="character" w:customStyle="1" w:styleId="PiedepginaCar">
    <w:name w:val="Pie de página Car"/>
    <w:link w:val="Piedepgina"/>
    <w:uiPriority w:val="99"/>
    <w:rsid w:val="003B6838"/>
    <w:rPr>
      <w:sz w:val="22"/>
      <w:szCs w:val="22"/>
      <w:lang w:val="en-US" w:eastAsia="en-US"/>
    </w:rPr>
  </w:style>
  <w:style w:type="paragraph" w:styleId="Asuntodelcomentario">
    <w:name w:val="annotation subject"/>
    <w:basedOn w:val="Textocomentario"/>
    <w:next w:val="Textocomentario"/>
    <w:link w:val="AsuntodelcomentarioCar"/>
    <w:uiPriority w:val="99"/>
    <w:semiHidden/>
    <w:unhideWhenUsed/>
    <w:rsid w:val="00D455E5"/>
    <w:pPr>
      <w:spacing w:line="240" w:lineRule="auto"/>
    </w:pPr>
    <w:rPr>
      <w:b/>
      <w:bCs/>
      <w:lang w:val="en-US"/>
    </w:rPr>
  </w:style>
  <w:style w:type="character" w:customStyle="1" w:styleId="AsuntodelcomentarioCar">
    <w:name w:val="Asunto del comentario Car"/>
    <w:link w:val="Asuntodelcomentario"/>
    <w:uiPriority w:val="99"/>
    <w:semiHidden/>
    <w:rsid w:val="00D455E5"/>
    <w:rPr>
      <w:b/>
      <w:bCs/>
      <w:lang w:val="en-US" w:eastAsia="en-US"/>
    </w:rPr>
  </w:style>
  <w:style w:type="paragraph" w:styleId="Prrafodelista">
    <w:name w:val="List Paragraph"/>
    <w:basedOn w:val="Normal"/>
    <w:uiPriority w:val="34"/>
    <w:qFormat/>
    <w:rsid w:val="00FA672D"/>
    <w:pPr>
      <w:ind w:left="720"/>
      <w:contextualSpacing/>
    </w:pPr>
  </w:style>
  <w:style w:type="character" w:styleId="Textoennegrita">
    <w:name w:val="Strong"/>
    <w:uiPriority w:val="22"/>
    <w:qFormat/>
    <w:rsid w:val="00500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1166">
      <w:bodyDiv w:val="1"/>
      <w:marLeft w:val="0"/>
      <w:marRight w:val="0"/>
      <w:marTop w:val="0"/>
      <w:marBottom w:val="0"/>
      <w:divBdr>
        <w:top w:val="none" w:sz="0" w:space="0" w:color="auto"/>
        <w:left w:val="none" w:sz="0" w:space="0" w:color="auto"/>
        <w:bottom w:val="none" w:sz="0" w:space="0" w:color="auto"/>
        <w:right w:val="none" w:sz="0" w:space="0" w:color="auto"/>
      </w:divBdr>
    </w:div>
    <w:div w:id="412580823">
      <w:bodyDiv w:val="1"/>
      <w:marLeft w:val="0"/>
      <w:marRight w:val="0"/>
      <w:marTop w:val="0"/>
      <w:marBottom w:val="0"/>
      <w:divBdr>
        <w:top w:val="none" w:sz="0" w:space="0" w:color="auto"/>
        <w:left w:val="none" w:sz="0" w:space="0" w:color="auto"/>
        <w:bottom w:val="none" w:sz="0" w:space="0" w:color="auto"/>
        <w:right w:val="none" w:sz="0" w:space="0" w:color="auto"/>
      </w:divBdr>
    </w:div>
    <w:div w:id="641813725">
      <w:bodyDiv w:val="1"/>
      <w:marLeft w:val="0"/>
      <w:marRight w:val="0"/>
      <w:marTop w:val="0"/>
      <w:marBottom w:val="0"/>
      <w:divBdr>
        <w:top w:val="none" w:sz="0" w:space="0" w:color="auto"/>
        <w:left w:val="none" w:sz="0" w:space="0" w:color="auto"/>
        <w:bottom w:val="none" w:sz="0" w:space="0" w:color="auto"/>
        <w:right w:val="none" w:sz="0" w:space="0" w:color="auto"/>
      </w:divBdr>
    </w:div>
    <w:div w:id="813260651">
      <w:bodyDiv w:val="1"/>
      <w:marLeft w:val="0"/>
      <w:marRight w:val="0"/>
      <w:marTop w:val="0"/>
      <w:marBottom w:val="0"/>
      <w:divBdr>
        <w:top w:val="none" w:sz="0" w:space="0" w:color="auto"/>
        <w:left w:val="none" w:sz="0" w:space="0" w:color="auto"/>
        <w:bottom w:val="none" w:sz="0" w:space="0" w:color="auto"/>
        <w:right w:val="none" w:sz="0" w:space="0" w:color="auto"/>
      </w:divBdr>
    </w:div>
    <w:div w:id="1237276758">
      <w:bodyDiv w:val="1"/>
      <w:marLeft w:val="0"/>
      <w:marRight w:val="0"/>
      <w:marTop w:val="0"/>
      <w:marBottom w:val="0"/>
      <w:divBdr>
        <w:top w:val="none" w:sz="0" w:space="0" w:color="auto"/>
        <w:left w:val="none" w:sz="0" w:space="0" w:color="auto"/>
        <w:bottom w:val="none" w:sz="0" w:space="0" w:color="auto"/>
        <w:right w:val="none" w:sz="0" w:space="0" w:color="auto"/>
      </w:divBdr>
    </w:div>
    <w:div w:id="1242834938">
      <w:bodyDiv w:val="1"/>
      <w:marLeft w:val="0"/>
      <w:marRight w:val="0"/>
      <w:marTop w:val="0"/>
      <w:marBottom w:val="0"/>
      <w:divBdr>
        <w:top w:val="none" w:sz="0" w:space="0" w:color="auto"/>
        <w:left w:val="none" w:sz="0" w:space="0" w:color="auto"/>
        <w:bottom w:val="none" w:sz="0" w:space="0" w:color="auto"/>
        <w:right w:val="none" w:sz="0" w:space="0" w:color="auto"/>
      </w:divBdr>
    </w:div>
    <w:div w:id="1473211776">
      <w:bodyDiv w:val="1"/>
      <w:marLeft w:val="0"/>
      <w:marRight w:val="0"/>
      <w:marTop w:val="0"/>
      <w:marBottom w:val="0"/>
      <w:divBdr>
        <w:top w:val="none" w:sz="0" w:space="0" w:color="auto"/>
        <w:left w:val="none" w:sz="0" w:space="0" w:color="auto"/>
        <w:bottom w:val="none" w:sz="0" w:space="0" w:color="auto"/>
        <w:right w:val="none" w:sz="0" w:space="0" w:color="auto"/>
      </w:divBdr>
    </w:div>
    <w:div w:id="1699508272">
      <w:bodyDiv w:val="1"/>
      <w:marLeft w:val="0"/>
      <w:marRight w:val="0"/>
      <w:marTop w:val="0"/>
      <w:marBottom w:val="0"/>
      <w:divBdr>
        <w:top w:val="none" w:sz="0" w:space="0" w:color="auto"/>
        <w:left w:val="none" w:sz="0" w:space="0" w:color="auto"/>
        <w:bottom w:val="none" w:sz="0" w:space="0" w:color="auto"/>
        <w:right w:val="none" w:sz="0" w:space="0" w:color="auto"/>
      </w:divBdr>
    </w:div>
    <w:div w:id="1907035349">
      <w:bodyDiv w:val="1"/>
      <w:marLeft w:val="0"/>
      <w:marRight w:val="0"/>
      <w:marTop w:val="0"/>
      <w:marBottom w:val="0"/>
      <w:divBdr>
        <w:top w:val="none" w:sz="0" w:space="0" w:color="auto"/>
        <w:left w:val="none" w:sz="0" w:space="0" w:color="auto"/>
        <w:bottom w:val="none" w:sz="0" w:space="0" w:color="auto"/>
        <w:right w:val="none" w:sz="0" w:space="0" w:color="auto"/>
      </w:divBdr>
      <w:divsChild>
        <w:div w:id="743065661">
          <w:marLeft w:val="0"/>
          <w:marRight w:val="0"/>
          <w:marTop w:val="0"/>
          <w:marBottom w:val="0"/>
          <w:divBdr>
            <w:top w:val="none" w:sz="0" w:space="0" w:color="auto"/>
            <w:left w:val="none" w:sz="0" w:space="0" w:color="auto"/>
            <w:bottom w:val="none" w:sz="0" w:space="0" w:color="auto"/>
            <w:right w:val="none" w:sz="0" w:space="0" w:color="auto"/>
          </w:divBdr>
        </w:div>
      </w:divsChild>
    </w:div>
    <w:div w:id="1908959386">
      <w:bodyDiv w:val="1"/>
      <w:marLeft w:val="0"/>
      <w:marRight w:val="0"/>
      <w:marTop w:val="0"/>
      <w:marBottom w:val="0"/>
      <w:divBdr>
        <w:top w:val="none" w:sz="0" w:space="0" w:color="auto"/>
        <w:left w:val="none" w:sz="0" w:space="0" w:color="auto"/>
        <w:bottom w:val="none" w:sz="0" w:space="0" w:color="auto"/>
        <w:right w:val="none" w:sz="0" w:space="0" w:color="auto"/>
      </w:divBdr>
    </w:div>
    <w:div w:id="1923493086">
      <w:bodyDiv w:val="1"/>
      <w:marLeft w:val="0"/>
      <w:marRight w:val="0"/>
      <w:marTop w:val="0"/>
      <w:marBottom w:val="0"/>
      <w:divBdr>
        <w:top w:val="none" w:sz="0" w:space="0" w:color="auto"/>
        <w:left w:val="none" w:sz="0" w:space="0" w:color="auto"/>
        <w:bottom w:val="none" w:sz="0" w:space="0" w:color="auto"/>
        <w:right w:val="none" w:sz="0" w:space="0" w:color="auto"/>
      </w:divBdr>
    </w:div>
    <w:div w:id="1954050544">
      <w:bodyDiv w:val="1"/>
      <w:marLeft w:val="0"/>
      <w:marRight w:val="0"/>
      <w:marTop w:val="0"/>
      <w:marBottom w:val="0"/>
      <w:divBdr>
        <w:top w:val="none" w:sz="0" w:space="0" w:color="auto"/>
        <w:left w:val="none" w:sz="0" w:space="0" w:color="auto"/>
        <w:bottom w:val="none" w:sz="0" w:space="0" w:color="auto"/>
        <w:right w:val="none" w:sz="0" w:space="0" w:color="auto"/>
      </w:divBdr>
    </w:div>
    <w:div w:id="2065174639">
      <w:bodyDiv w:val="1"/>
      <w:marLeft w:val="0"/>
      <w:marRight w:val="0"/>
      <w:marTop w:val="0"/>
      <w:marBottom w:val="0"/>
      <w:divBdr>
        <w:top w:val="none" w:sz="0" w:space="0" w:color="auto"/>
        <w:left w:val="none" w:sz="0" w:space="0" w:color="auto"/>
        <w:bottom w:val="none" w:sz="0" w:space="0" w:color="auto"/>
        <w:right w:val="none" w:sz="0" w:space="0" w:color="auto"/>
      </w:divBdr>
    </w:div>
    <w:div w:id="21448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bananas.bioversityinternational.org/files/files/pdf/%20publications/Boletin%20MUSALAC%20V2N2.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faostat.fao.org/site/339/default.aspx" TargetMode="External"/><Relationship Id="rId2" Type="http://schemas.openxmlformats.org/officeDocument/2006/relationships/numbering" Target="numbering.xml"/><Relationship Id="rId16" Type="http://schemas.openxmlformats.org/officeDocument/2006/relationships/hyperlink" Target="http://www2.dijon.inra.fr/mychintec/Protocole/Workshop_%20Procedu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bmarthabolanos@gmail.com"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1631-4A39-418B-BF43-C87BB26D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4833</Words>
  <Characters>26974</Characters>
  <Application>Microsoft Office Word</Application>
  <DocSecurity>0</DocSecurity>
  <Lines>749</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31697</CharactersWithSpaces>
  <SharedDoc>false</SharedDoc>
  <HLinks>
    <vt:vector size="24" baseType="variant">
      <vt:variant>
        <vt:i4>4915272</vt:i4>
      </vt:variant>
      <vt:variant>
        <vt:i4>9</vt:i4>
      </vt:variant>
      <vt:variant>
        <vt:i4>0</vt:i4>
      </vt:variant>
      <vt:variant>
        <vt:i4>5</vt:i4>
      </vt:variant>
      <vt:variant>
        <vt:lpwstr>http://bananas.bioversityinternational.org/files/files/pdf/ publications/Boletin MUSALAC V2N2.pdf</vt:lpwstr>
      </vt:variant>
      <vt:variant>
        <vt:lpwstr/>
      </vt:variant>
      <vt:variant>
        <vt:i4>5898322</vt:i4>
      </vt:variant>
      <vt:variant>
        <vt:i4>6</vt:i4>
      </vt:variant>
      <vt:variant>
        <vt:i4>0</vt:i4>
      </vt:variant>
      <vt:variant>
        <vt:i4>5</vt:i4>
      </vt:variant>
      <vt:variant>
        <vt:lpwstr>http://faostat.fao.org/site/339/default.aspx</vt:lpwstr>
      </vt:variant>
      <vt:variant>
        <vt:lpwstr/>
      </vt:variant>
      <vt:variant>
        <vt:i4>1769510</vt:i4>
      </vt:variant>
      <vt:variant>
        <vt:i4>3</vt:i4>
      </vt:variant>
      <vt:variant>
        <vt:i4>0</vt:i4>
      </vt:variant>
      <vt:variant>
        <vt:i4>5</vt:i4>
      </vt:variant>
      <vt:variant>
        <vt:lpwstr>http://www2.dijon.inra.fr/mychintec/Protocole/Workshop_ Procedures.html</vt:lpwstr>
      </vt:variant>
      <vt:variant>
        <vt:lpwstr>1.5</vt:lpwstr>
      </vt:variant>
      <vt:variant>
        <vt:i4>983096</vt:i4>
      </vt:variant>
      <vt:variant>
        <vt:i4>0</vt:i4>
      </vt:variant>
      <vt:variant>
        <vt:i4>0</vt:i4>
      </vt:variant>
      <vt:variant>
        <vt:i4>5</vt:i4>
      </vt:variant>
      <vt:variant>
        <vt:lpwstr>mailto:mbmarthabolanos@gmail.com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gceballos;LLopez</dc:creator>
  <cp:lastModifiedBy>Lorena López-Galvis</cp:lastModifiedBy>
  <cp:revision>7</cp:revision>
  <cp:lastPrinted>2011-12-05T18:35:00Z</cp:lastPrinted>
  <dcterms:created xsi:type="dcterms:W3CDTF">2013-04-22T02:53:00Z</dcterms:created>
  <dcterms:modified xsi:type="dcterms:W3CDTF">2013-04-22T03:46:00Z</dcterms:modified>
</cp:coreProperties>
</file>