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FB9D9" w14:textId="77777777" w:rsidR="00C800D8" w:rsidRPr="005C074D" w:rsidRDefault="00C800D8" w:rsidP="00C800D8">
      <w:pPr>
        <w:spacing w:line="480" w:lineRule="auto"/>
        <w:ind w:hanging="2"/>
        <w:jc w:val="center"/>
        <w:rPr>
          <w:rFonts w:ascii="Times New Roman" w:eastAsia="Times New Roman" w:hAnsi="Times New Roman" w:cs="Times New Roman"/>
          <w:sz w:val="24"/>
          <w:szCs w:val="24"/>
        </w:rPr>
      </w:pPr>
      <w:r w:rsidRPr="005C074D">
        <w:rPr>
          <w:noProof/>
          <w:lang w:eastAsia="en-US"/>
        </w:rPr>
        <w:drawing>
          <wp:inline distT="0" distB="0" distL="0" distR="0" wp14:anchorId="4AA4AE88" wp14:editId="2AC87691">
            <wp:extent cx="2939905" cy="9580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9866" cy="967777"/>
                    </a:xfrm>
                    <a:prstGeom prst="rect">
                      <a:avLst/>
                    </a:prstGeom>
                    <a:noFill/>
                    <a:ln>
                      <a:noFill/>
                    </a:ln>
                  </pic:spPr>
                </pic:pic>
              </a:graphicData>
            </a:graphic>
          </wp:inline>
        </w:drawing>
      </w:r>
    </w:p>
    <w:p w14:paraId="7AE4DF15" w14:textId="12EACF24" w:rsidR="00C75859" w:rsidRPr="005C074D" w:rsidRDefault="00C800D8" w:rsidP="00C800D8">
      <w:pPr>
        <w:widowControl w:val="0"/>
        <w:autoSpaceDE w:val="0"/>
        <w:autoSpaceDN w:val="0"/>
        <w:spacing w:line="480" w:lineRule="auto"/>
        <w:jc w:val="both"/>
        <w:rPr>
          <w:rFonts w:ascii="Times New Roman" w:eastAsia="Times New Roman" w:hAnsi="Times New Roman" w:cs="Times New Roman"/>
          <w:b/>
          <w:spacing w:val="-2"/>
          <w:sz w:val="24"/>
          <w:szCs w:val="24"/>
          <w:lang w:eastAsia="en-US"/>
        </w:rPr>
      </w:pPr>
      <w:r w:rsidRPr="005C074D">
        <w:rPr>
          <w:noProof/>
        </w:rPr>
        <mc:AlternateContent>
          <mc:Choice Requires="wps">
            <w:drawing>
              <wp:anchor distT="0" distB="0" distL="114300" distR="114300" simplePos="0" relativeHeight="251659264" behindDoc="0" locked="0" layoutInCell="1" hidden="0" allowOverlap="1" wp14:anchorId="67796660" wp14:editId="37595894">
                <wp:simplePos x="0" y="0"/>
                <wp:positionH relativeFrom="column">
                  <wp:posOffset>-12699</wp:posOffset>
                </wp:positionH>
                <wp:positionV relativeFrom="paragraph">
                  <wp:posOffset>673100</wp:posOffset>
                </wp:positionV>
                <wp:extent cx="0" cy="12700"/>
                <wp:effectExtent l="0" t="0" r="0" b="0"/>
                <wp:wrapNone/>
                <wp:docPr id="471552175" name="Conector de Seta Reta 471552175"/>
                <wp:cNvGraphicFramePr/>
                <a:graphic xmlns:a="http://schemas.openxmlformats.org/drawingml/2006/main">
                  <a:graphicData uri="http://schemas.microsoft.com/office/word/2010/wordprocessingShape">
                    <wps:wsp>
                      <wps:cNvCnPr/>
                      <wps:spPr>
                        <a:xfrm>
                          <a:off x="2526600" y="3780000"/>
                          <a:ext cx="5638800" cy="0"/>
                        </a:xfrm>
                        <a:prstGeom prst="straightConnector1">
                          <a:avLst/>
                        </a:prstGeom>
                        <a:noFill/>
                        <a:ln w="9525" cap="flat" cmpd="sng">
                          <a:solidFill>
                            <a:srgbClr val="4579B8"/>
                          </a:solidFill>
                          <a:prstDash val="solid"/>
                          <a:round/>
                          <a:headEnd type="none" w="med" len="med"/>
                          <a:tailEnd type="none" w="med" len="med"/>
                        </a:ln>
                      </wps:spPr>
                      <wps:bodyPr/>
                    </wps:wsp>
                  </a:graphicData>
                </a:graphic>
              </wp:anchor>
            </w:drawing>
          </mc:Choice>
          <mc:Fallback>
            <w:pict>
              <v:shapetype w14:anchorId="3FEF0F06" id="_x0000_t32" coordsize="21600,21600" o:spt="32" o:oned="t" path="m,l21600,21600e" filled="f">
                <v:path arrowok="t" fillok="f" o:connecttype="none"/>
                <o:lock v:ext="edit" shapetype="t"/>
              </v:shapetype>
              <v:shape id="Conector de Seta Reta 471552175" o:spid="_x0000_s1026" type="#_x0000_t32" style="position:absolute;margin-left:-1pt;margin-top:53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" strokecolor="#4579b8"/>
            </w:pict>
          </mc:Fallback>
        </mc:AlternateContent>
      </w:r>
      <w:r w:rsidRPr="005C074D">
        <w:rPr>
          <w:rFonts w:ascii="Times New Roman" w:eastAsia="Times New Roman" w:hAnsi="Times New Roman" w:cs="Times New Roman"/>
          <w:b/>
          <w:spacing w:val="-2"/>
          <w:sz w:val="24"/>
          <w:szCs w:val="24"/>
          <w:lang w:eastAsia="en-US"/>
        </w:rPr>
        <w:t>Short note</w:t>
      </w:r>
    </w:p>
    <w:p w14:paraId="05B490DF" w14:textId="77777777" w:rsidR="00C800D8" w:rsidRPr="005C074D" w:rsidRDefault="00C800D8" w:rsidP="00C800D8">
      <w:pPr>
        <w:spacing w:after="0" w:line="480" w:lineRule="auto"/>
        <w:jc w:val="center"/>
        <w:rPr>
          <w:rFonts w:ascii="Times New Roman" w:eastAsia="Times New Roman" w:hAnsi="Times New Roman" w:cs="Times New Roman"/>
          <w:b/>
          <w:sz w:val="24"/>
          <w:szCs w:val="24"/>
        </w:rPr>
      </w:pPr>
      <w:r w:rsidRPr="005C074D">
        <w:rPr>
          <w:rFonts w:ascii="Times New Roman" w:eastAsia="Times New Roman" w:hAnsi="Times New Roman" w:cs="Times New Roman"/>
          <w:b/>
          <w:i/>
          <w:sz w:val="24"/>
          <w:szCs w:val="24"/>
        </w:rPr>
        <w:t>Polistomorpha fasciata</w:t>
      </w:r>
      <w:r w:rsidRPr="005C074D">
        <w:rPr>
          <w:rFonts w:ascii="Times New Roman" w:eastAsia="Times New Roman" w:hAnsi="Times New Roman" w:cs="Times New Roman"/>
          <w:b/>
          <w:sz w:val="24"/>
          <w:szCs w:val="24"/>
        </w:rPr>
        <w:t xml:space="preserve"> and its host </w:t>
      </w:r>
      <w:r w:rsidRPr="005C074D">
        <w:rPr>
          <w:rFonts w:ascii="Times New Roman" w:eastAsia="Times New Roman" w:hAnsi="Times New Roman" w:cs="Times New Roman"/>
          <w:b/>
          <w:i/>
          <w:sz w:val="24"/>
          <w:szCs w:val="24"/>
        </w:rPr>
        <w:t>Euglossa cordata</w:t>
      </w:r>
      <w:r w:rsidRPr="005C074D">
        <w:rPr>
          <w:rFonts w:ascii="Times New Roman" w:eastAsia="Times New Roman" w:hAnsi="Times New Roman" w:cs="Times New Roman"/>
          <w:b/>
          <w:sz w:val="24"/>
          <w:szCs w:val="24"/>
        </w:rPr>
        <w:t>: new records of the wasp for Maranhão, Brazil</w:t>
      </w:r>
    </w:p>
    <w:p w14:paraId="4EED6E7D" w14:textId="77777777" w:rsidR="00C800D8" w:rsidRPr="005C074D" w:rsidRDefault="00C800D8" w:rsidP="00C800D8">
      <w:pPr>
        <w:spacing w:after="0" w:line="480" w:lineRule="auto"/>
        <w:jc w:val="center"/>
        <w:rPr>
          <w:rFonts w:ascii="Times New Roman" w:eastAsia="Times New Roman" w:hAnsi="Times New Roman" w:cs="Times New Roman"/>
          <w:b/>
          <w:i/>
          <w:sz w:val="24"/>
          <w:szCs w:val="24"/>
          <w:lang w:val="en-US"/>
        </w:rPr>
      </w:pPr>
    </w:p>
    <w:p w14:paraId="3DA15608" w14:textId="55194C3A" w:rsidR="005A3481" w:rsidRPr="005C074D" w:rsidRDefault="00884D6A" w:rsidP="00C800D8">
      <w:pPr>
        <w:spacing w:after="0" w:line="480" w:lineRule="auto"/>
        <w:jc w:val="center"/>
        <w:rPr>
          <w:rFonts w:ascii="Times New Roman" w:eastAsia="Times New Roman" w:hAnsi="Times New Roman" w:cs="Times New Roman"/>
          <w:b/>
          <w:sz w:val="24"/>
          <w:szCs w:val="24"/>
          <w:lang w:val="pt-BR"/>
        </w:rPr>
      </w:pPr>
      <w:r w:rsidRPr="005C074D">
        <w:rPr>
          <w:rFonts w:ascii="Times New Roman" w:eastAsia="Times New Roman" w:hAnsi="Times New Roman" w:cs="Times New Roman"/>
          <w:b/>
          <w:i/>
          <w:sz w:val="24"/>
          <w:szCs w:val="24"/>
          <w:lang w:val="pt-BR"/>
        </w:rPr>
        <w:t xml:space="preserve">Polistomorpha fasciata </w:t>
      </w:r>
      <w:r w:rsidRPr="005C074D">
        <w:rPr>
          <w:rFonts w:ascii="Times New Roman" w:eastAsia="Times New Roman" w:hAnsi="Times New Roman" w:cs="Times New Roman"/>
          <w:b/>
          <w:sz w:val="24"/>
          <w:szCs w:val="24"/>
          <w:lang w:val="pt-BR"/>
        </w:rPr>
        <w:t xml:space="preserve">y su huésped </w:t>
      </w:r>
      <w:r w:rsidRPr="005C074D">
        <w:rPr>
          <w:rFonts w:ascii="Times New Roman" w:eastAsia="Times New Roman" w:hAnsi="Times New Roman" w:cs="Times New Roman"/>
          <w:b/>
          <w:i/>
          <w:sz w:val="24"/>
          <w:szCs w:val="24"/>
          <w:lang w:val="pt-BR"/>
        </w:rPr>
        <w:t>Euglossa cordata</w:t>
      </w:r>
      <w:r w:rsidRPr="005C074D">
        <w:rPr>
          <w:rFonts w:ascii="Times New Roman" w:eastAsia="Times New Roman" w:hAnsi="Times New Roman" w:cs="Times New Roman"/>
          <w:b/>
          <w:sz w:val="24"/>
          <w:szCs w:val="24"/>
          <w:lang w:val="pt-BR"/>
        </w:rPr>
        <w:t>: nuevos registros de la avispa para Maranhão, Brasil</w:t>
      </w:r>
    </w:p>
    <w:p w14:paraId="468E3718" w14:textId="58E46E61" w:rsidR="007F7267" w:rsidRPr="005C074D" w:rsidRDefault="007F7267" w:rsidP="00C800D8">
      <w:pPr>
        <w:spacing w:after="0" w:line="480" w:lineRule="auto"/>
        <w:jc w:val="center"/>
        <w:rPr>
          <w:rFonts w:ascii="Times New Roman" w:eastAsia="Times New Roman" w:hAnsi="Times New Roman" w:cs="Times New Roman"/>
          <w:b/>
          <w:sz w:val="24"/>
          <w:szCs w:val="24"/>
          <w:lang w:val="pt-BR"/>
        </w:rPr>
      </w:pPr>
    </w:p>
    <w:p w14:paraId="40632687" w14:textId="518A90CD" w:rsidR="006D5F01" w:rsidRPr="005C074D" w:rsidRDefault="007F7267" w:rsidP="006D5F01">
      <w:pPr>
        <w:spacing w:after="0" w:line="360" w:lineRule="auto"/>
        <w:ind w:left="284"/>
        <w:rPr>
          <w:rFonts w:ascii="Times New Roman" w:eastAsia="Times New Roman" w:hAnsi="Times New Roman" w:cs="Times New Roman"/>
          <w:sz w:val="24"/>
          <w:szCs w:val="24"/>
          <w:lang w:val="pt-BR"/>
        </w:rPr>
      </w:pPr>
      <w:r w:rsidRPr="005C074D">
        <w:rPr>
          <w:rFonts w:ascii="Times New Roman" w:eastAsia="Times New Roman" w:hAnsi="Times New Roman" w:cs="Times New Roman"/>
          <w:spacing w:val="-2"/>
          <w:sz w:val="24"/>
          <w:szCs w:val="24"/>
          <w:lang w:val="es-CO" w:eastAsia="en-US"/>
        </w:rPr>
        <w:t xml:space="preserve">    </w:t>
      </w:r>
      <w:r w:rsidR="006D5F01" w:rsidRPr="005C074D">
        <w:rPr>
          <w:rFonts w:ascii="Times New Roman" w:eastAsia="Times New Roman" w:hAnsi="Times New Roman" w:cs="Times New Roman"/>
          <w:sz w:val="24"/>
          <w:szCs w:val="24"/>
          <w:vertAlign w:val="superscript"/>
          <w:lang w:val="pt-BR"/>
        </w:rPr>
        <w:t>1</w:t>
      </w:r>
      <w:r w:rsidR="00F80D5A" w:rsidRPr="005C074D">
        <w:rPr>
          <w:rFonts w:ascii="Times New Roman" w:eastAsia="Times New Roman" w:hAnsi="Times New Roman" w:cs="Times New Roman"/>
          <w:sz w:val="24"/>
          <w:szCs w:val="24"/>
          <w:lang w:val="pt-BR"/>
        </w:rPr>
        <w:t>André Luis Martins</w:t>
      </w:r>
      <w:r w:rsidR="006D5F01" w:rsidRPr="005C074D">
        <w:rPr>
          <w:rFonts w:ascii="Times New Roman" w:eastAsia="Times New Roman" w:hAnsi="Times New Roman" w:cs="Times New Roman"/>
          <w:sz w:val="24"/>
          <w:szCs w:val="24"/>
          <w:lang w:val="pt-BR"/>
        </w:rPr>
        <w:t xml:space="preserve">, </w:t>
      </w:r>
      <w:sdt>
        <w:sdtPr>
          <w:rPr>
            <w:rFonts w:ascii="Times New Roman" w:eastAsia="Times New Roman" w:hAnsi="Times New Roman" w:cs="Times New Roman"/>
            <w:sz w:val="24"/>
            <w:szCs w:val="24"/>
            <w:lang w:val="pt-BR"/>
          </w:rPr>
          <w:tag w:val="goog_rdk_0"/>
          <w:id w:val="1782072311"/>
        </w:sdtPr>
        <w:sdtContent>
          <w:r w:rsidR="006D5F01" w:rsidRPr="005C074D">
            <w:rPr>
              <w:rFonts w:ascii="Times New Roman" w:eastAsia="Times New Roman" w:hAnsi="Times New Roman" w:cs="Times New Roman"/>
              <w:sz w:val="24"/>
              <w:szCs w:val="24"/>
              <w:lang w:val="pt-BR"/>
            </w:rPr>
            <w:t xml:space="preserve">Universidade </w:t>
          </w:r>
        </w:sdtContent>
      </w:sdt>
      <w:r w:rsidR="006D5F01" w:rsidRPr="005C074D">
        <w:rPr>
          <w:rFonts w:ascii="Times New Roman" w:eastAsia="Times New Roman" w:hAnsi="Times New Roman" w:cs="Times New Roman"/>
          <w:sz w:val="24"/>
          <w:szCs w:val="24"/>
          <w:lang w:val="pt-BR"/>
        </w:rPr>
        <w:t xml:space="preserve">Federal do Rio Grande do Sul; Departamento de Zoologia, Av. Bento Gonçalves, 91501-970, Agronomia, Porto </w:t>
      </w:r>
      <w:sdt>
        <w:sdtPr>
          <w:rPr>
            <w:rFonts w:ascii="Times New Roman" w:eastAsia="Times New Roman" w:hAnsi="Times New Roman" w:cs="Times New Roman"/>
            <w:sz w:val="24"/>
            <w:szCs w:val="24"/>
            <w:lang w:val="pt-BR"/>
          </w:rPr>
          <w:tag w:val="goog_rdk_1"/>
          <w:id w:val="-1286115799"/>
        </w:sdtPr>
        <w:sdtContent>
          <w:r w:rsidR="006D5F01" w:rsidRPr="005C074D">
            <w:rPr>
              <w:rFonts w:ascii="Times New Roman" w:eastAsia="Times New Roman" w:hAnsi="Times New Roman" w:cs="Times New Roman"/>
              <w:sz w:val="24"/>
              <w:szCs w:val="24"/>
              <w:lang w:val="pt-BR"/>
            </w:rPr>
            <w:t>Alegre - RS, Brazil</w:t>
          </w:r>
        </w:sdtContent>
      </w:sdt>
    </w:p>
    <w:p w14:paraId="3D6B006A" w14:textId="47560311" w:rsidR="006D5F01" w:rsidRPr="005C074D" w:rsidRDefault="006D5F01" w:rsidP="006D5F01">
      <w:pPr>
        <w:widowControl w:val="0"/>
        <w:autoSpaceDE w:val="0"/>
        <w:autoSpaceDN w:val="0"/>
        <w:spacing w:after="0" w:line="480" w:lineRule="auto"/>
        <w:ind w:left="284" w:hanging="25"/>
        <w:jc w:val="both"/>
        <w:rPr>
          <w:lang w:val="pt-BR"/>
        </w:rPr>
      </w:pPr>
      <w:r w:rsidRPr="005C074D">
        <w:rPr>
          <w:rFonts w:ascii="Times New Roman" w:eastAsia="Times New Roman" w:hAnsi="Times New Roman" w:cs="Times New Roman"/>
          <w:spacing w:val="-2"/>
          <w:sz w:val="24"/>
          <w:szCs w:val="24"/>
          <w:lang w:val="es-CO" w:eastAsia="en-US"/>
        </w:rPr>
        <w:t xml:space="preserve">    </w:t>
      </w:r>
      <w:r w:rsidRPr="005C074D">
        <w:rPr>
          <w:rFonts w:ascii="Times New Roman" w:eastAsia="Times New Roman" w:hAnsi="Times New Roman" w:cs="Times New Roman"/>
          <w:sz w:val="24"/>
          <w:szCs w:val="24"/>
          <w:vertAlign w:val="superscript"/>
          <w:lang w:val="pt-BR"/>
        </w:rPr>
        <w:t>2</w:t>
      </w:r>
      <w:r w:rsidRPr="005C074D">
        <w:rPr>
          <w:rFonts w:ascii="Times New Roman" w:eastAsia="Times New Roman" w:hAnsi="Times New Roman" w:cs="Times New Roman"/>
          <w:sz w:val="24"/>
          <w:szCs w:val="24"/>
          <w:lang w:val="pt-BR"/>
        </w:rPr>
        <w:t xml:space="preserve">André </w:t>
      </w:r>
      <w:r w:rsidR="00F80D5A" w:rsidRPr="005C074D">
        <w:rPr>
          <w:rFonts w:ascii="Times New Roman" w:eastAsia="Times New Roman" w:hAnsi="Times New Roman" w:cs="Times New Roman"/>
          <w:sz w:val="24"/>
          <w:szCs w:val="24"/>
          <w:lang w:val="pt-BR"/>
        </w:rPr>
        <w:t>Luis Martins</w:t>
      </w:r>
      <w:r w:rsidRPr="005C074D">
        <w:rPr>
          <w:rFonts w:ascii="Times New Roman" w:eastAsia="Times New Roman" w:hAnsi="Times New Roman" w:cs="Times New Roman"/>
          <w:sz w:val="24"/>
          <w:szCs w:val="24"/>
          <w:lang w:val="pt-BR"/>
        </w:rPr>
        <w:t xml:space="preserve">, Universidade Federal do Paraná </w:t>
      </w:r>
      <w:sdt>
        <w:sdtPr>
          <w:rPr>
            <w:rFonts w:ascii="Times New Roman" w:eastAsia="Times New Roman" w:hAnsi="Times New Roman" w:cs="Times New Roman"/>
            <w:sz w:val="24"/>
            <w:szCs w:val="24"/>
            <w:lang w:val="pt-BR"/>
          </w:rPr>
          <w:tag w:val="goog_rdk_3"/>
          <w:id w:val="-1677108022"/>
        </w:sdtPr>
        <w:sdtContent>
          <w:r w:rsidRPr="005C074D">
            <w:rPr>
              <w:rFonts w:ascii="Times New Roman" w:eastAsia="Times New Roman" w:hAnsi="Times New Roman" w:cs="Times New Roman"/>
              <w:sz w:val="24"/>
              <w:szCs w:val="24"/>
              <w:lang w:val="pt-BR"/>
            </w:rPr>
            <w:t>Departamento de Zoologia, Curitiba, Brazil</w:t>
          </w:r>
        </w:sdtContent>
      </w:sdt>
      <w:r w:rsidRPr="005C074D">
        <w:rPr>
          <w:rFonts w:ascii="Times New Roman" w:eastAsia="Times New Roman" w:hAnsi="Times New Roman" w:cs="Times New Roman"/>
          <w:sz w:val="24"/>
          <w:szCs w:val="24"/>
          <w:lang w:val="pt-BR"/>
        </w:rPr>
        <w:t xml:space="preserve">, andrelm3048@gmail.com, </w:t>
      </w:r>
      <w:hyperlink r:id="rId8">
        <w:r w:rsidRPr="005C074D">
          <w:rPr>
            <w:rFonts w:ascii="Times New Roman" w:eastAsia="Times New Roman" w:hAnsi="Times New Roman" w:cs="Times New Roman"/>
            <w:sz w:val="24"/>
            <w:szCs w:val="24"/>
            <w:lang w:val="pt-BR"/>
          </w:rPr>
          <w:t>https://orcid.org/0000-0002-4794-0644</w:t>
        </w:r>
      </w:hyperlink>
    </w:p>
    <w:p w14:paraId="4BE1465D" w14:textId="3B67D422" w:rsidR="007F7267" w:rsidRPr="005C074D" w:rsidRDefault="006D5F01" w:rsidP="006D5F01">
      <w:pPr>
        <w:widowControl w:val="0"/>
        <w:autoSpaceDE w:val="0"/>
        <w:autoSpaceDN w:val="0"/>
        <w:spacing w:after="0" w:line="480" w:lineRule="auto"/>
        <w:ind w:left="284" w:hanging="25"/>
        <w:jc w:val="both"/>
        <w:rPr>
          <w:rFonts w:ascii="Times New Roman" w:eastAsia="Times New Roman" w:hAnsi="Times New Roman" w:cs="Times New Roman"/>
          <w:sz w:val="24"/>
          <w:szCs w:val="24"/>
          <w:lang w:val="es-CO" w:eastAsia="es-CO"/>
        </w:rPr>
      </w:pPr>
      <w:r w:rsidRPr="005C074D">
        <w:rPr>
          <w:rFonts w:ascii="Times New Roman" w:eastAsia="Times New Roman" w:hAnsi="Times New Roman" w:cs="Times New Roman"/>
          <w:spacing w:val="-2"/>
          <w:sz w:val="24"/>
          <w:szCs w:val="24"/>
          <w:lang w:val="es-CO" w:eastAsia="en-US"/>
        </w:rPr>
        <w:t xml:space="preserve">    </w:t>
      </w:r>
      <w:r w:rsidRPr="005C074D">
        <w:rPr>
          <w:rFonts w:ascii="Times New Roman" w:eastAsia="Times New Roman" w:hAnsi="Times New Roman" w:cs="Times New Roman"/>
          <w:sz w:val="24"/>
          <w:szCs w:val="24"/>
          <w:vertAlign w:val="superscript"/>
          <w:lang w:val="pt-BR"/>
        </w:rPr>
        <w:t>3</w:t>
      </w:r>
      <w:r w:rsidRPr="005C074D">
        <w:rPr>
          <w:rFonts w:ascii="Times New Roman" w:eastAsia="Times New Roman" w:hAnsi="Times New Roman" w:cs="Times New Roman"/>
          <w:sz w:val="24"/>
          <w:szCs w:val="24"/>
          <w:lang w:val="pt-BR"/>
        </w:rPr>
        <w:t xml:space="preserve">Alessandro </w:t>
      </w:r>
      <w:r w:rsidR="00F80D5A" w:rsidRPr="005C074D">
        <w:rPr>
          <w:rFonts w:ascii="Times New Roman" w:eastAsia="Times New Roman" w:hAnsi="Times New Roman" w:cs="Times New Roman"/>
          <w:sz w:val="24"/>
          <w:szCs w:val="24"/>
          <w:lang w:val="pt-BR"/>
        </w:rPr>
        <w:t>Rodrigues Lima</w:t>
      </w:r>
      <w:r w:rsidRPr="005C074D">
        <w:rPr>
          <w:rFonts w:ascii="Times New Roman" w:eastAsia="Times New Roman" w:hAnsi="Times New Roman" w:cs="Times New Roman"/>
          <w:sz w:val="24"/>
          <w:szCs w:val="24"/>
          <w:lang w:val="pt-BR"/>
        </w:rPr>
        <w:t>, Universidade Federal de Minas Gerais, Centro de Coleções Taxonômicas, Av. Pres. Antônio Carlos, 6627, Belo Horizonte, Brazil, alerolima@gmail.com,</w:t>
      </w:r>
      <w:r w:rsidRPr="005C074D">
        <w:rPr>
          <w:rFonts w:ascii="Times New Roman" w:hAnsi="Times New Roman" w:cs="Times New Roman"/>
          <w:position w:val="-1"/>
          <w:sz w:val="24"/>
          <w:szCs w:val="24"/>
          <w:lang w:val="es-CO" w:eastAsia="es-CO"/>
        </w:rPr>
        <w:t xml:space="preserve"> </w:t>
      </w:r>
      <w:r w:rsidR="007F7267" w:rsidRPr="005C074D">
        <w:rPr>
          <w:rFonts w:ascii="Times New Roman" w:hAnsi="Times New Roman" w:cs="Times New Roman"/>
          <w:position w:val="-1"/>
          <w:sz w:val="24"/>
          <w:szCs w:val="24"/>
          <w:lang w:val="pt-BR" w:eastAsia="es-CO"/>
        </w:rPr>
        <w:t xml:space="preserve">https://orcid.org/0000-0002-5861-5273 </w:t>
      </w:r>
    </w:p>
    <w:p w14:paraId="429640A4" w14:textId="7AFF71F9" w:rsidR="006D5F01" w:rsidRPr="005C074D" w:rsidRDefault="006D5F01" w:rsidP="007F7267">
      <w:pPr>
        <w:widowControl w:val="0"/>
        <w:autoSpaceDE w:val="0"/>
        <w:autoSpaceDN w:val="0"/>
        <w:spacing w:after="0" w:line="480" w:lineRule="auto"/>
        <w:ind w:firstLine="259"/>
        <w:jc w:val="both"/>
        <w:rPr>
          <w:rFonts w:ascii="Times New Roman" w:eastAsia="Times New Roman" w:hAnsi="Times New Roman" w:cs="Times New Roman"/>
          <w:sz w:val="24"/>
          <w:szCs w:val="24"/>
          <w:lang w:val="pt-BR"/>
        </w:rPr>
      </w:pPr>
      <w:r w:rsidRPr="005C074D">
        <w:rPr>
          <w:rFonts w:ascii="Times New Roman" w:eastAsia="Times New Roman" w:hAnsi="Times New Roman" w:cs="Times New Roman"/>
          <w:spacing w:val="-2"/>
          <w:sz w:val="24"/>
          <w:szCs w:val="24"/>
          <w:lang w:val="es-CO" w:eastAsia="en-US"/>
        </w:rPr>
        <w:t xml:space="preserve">    </w:t>
      </w:r>
      <w:r w:rsidR="000A7C65" w:rsidRPr="005C074D">
        <w:rPr>
          <w:rFonts w:ascii="Times New Roman" w:eastAsia="Times New Roman" w:hAnsi="Times New Roman" w:cs="Times New Roman"/>
          <w:sz w:val="24"/>
          <w:szCs w:val="24"/>
          <w:vertAlign w:val="superscript"/>
          <w:lang w:val="es-CO" w:eastAsia="es-CO"/>
        </w:rPr>
        <w:t>4</w:t>
      </w:r>
      <w:r w:rsidRPr="005C074D">
        <w:rPr>
          <w:rFonts w:ascii="Times New Roman" w:eastAsia="Times New Roman" w:hAnsi="Times New Roman" w:cs="Times New Roman"/>
          <w:sz w:val="24"/>
          <w:szCs w:val="24"/>
          <w:lang w:val="pt-BR"/>
        </w:rPr>
        <w:t xml:space="preserve">Harryson </w:t>
      </w:r>
      <w:r w:rsidR="00F80D5A" w:rsidRPr="005C074D">
        <w:rPr>
          <w:rFonts w:ascii="Times New Roman" w:eastAsia="Times New Roman" w:hAnsi="Times New Roman" w:cs="Times New Roman"/>
          <w:sz w:val="24"/>
          <w:szCs w:val="24"/>
          <w:lang w:val="pt-BR"/>
        </w:rPr>
        <w:t>Correa Barros</w:t>
      </w:r>
      <w:r w:rsidRPr="005C074D">
        <w:rPr>
          <w:rFonts w:ascii="Times New Roman" w:eastAsia="Times New Roman" w:hAnsi="Times New Roman" w:cs="Times New Roman"/>
          <w:sz w:val="24"/>
          <w:szCs w:val="24"/>
          <w:lang w:val="pt-BR"/>
        </w:rPr>
        <w:t>, Universidade Federal do Paraná, Programa de Pós-Graduação em</w:t>
      </w:r>
    </w:p>
    <w:p w14:paraId="06ECB033" w14:textId="5692B78F" w:rsidR="006D5F01" w:rsidRPr="005C074D" w:rsidRDefault="006D5F01" w:rsidP="007F7267">
      <w:pPr>
        <w:widowControl w:val="0"/>
        <w:autoSpaceDE w:val="0"/>
        <w:autoSpaceDN w:val="0"/>
        <w:spacing w:after="0" w:line="480" w:lineRule="auto"/>
        <w:ind w:firstLine="259"/>
        <w:jc w:val="both"/>
        <w:rPr>
          <w:lang w:val="pt-BR"/>
        </w:rPr>
      </w:pPr>
      <w:r w:rsidRPr="005C074D">
        <w:rPr>
          <w:rFonts w:ascii="Times New Roman" w:eastAsia="Times New Roman" w:hAnsi="Times New Roman" w:cs="Times New Roman"/>
          <w:sz w:val="24"/>
          <w:szCs w:val="24"/>
          <w:lang w:val="pt-BR"/>
        </w:rPr>
        <w:t>Ciências Biológicas (Entomologia), Curitiba-PR, Brazil,</w:t>
      </w:r>
      <w:r w:rsidRPr="005C074D">
        <w:rPr>
          <w:lang w:val="pt-BR"/>
        </w:rPr>
        <w:t xml:space="preserve"> harryson</w:t>
      </w:r>
      <w:r w:rsidRPr="005C074D">
        <w:rPr>
          <w:rFonts w:ascii="Times New Roman" w:eastAsia="Times New Roman" w:hAnsi="Times New Roman" w:cs="Times New Roman"/>
          <w:sz w:val="24"/>
          <w:szCs w:val="24"/>
          <w:lang w:val="pt-BR"/>
        </w:rPr>
        <w:t>.c.</w:t>
      </w:r>
      <w:r w:rsidRPr="005C074D">
        <w:rPr>
          <w:lang w:val="pt-BR"/>
        </w:rPr>
        <w:t>b@hotmail.com,</w:t>
      </w:r>
    </w:p>
    <w:p w14:paraId="1C552CE9" w14:textId="209B7538" w:rsidR="007F7267" w:rsidRPr="005C074D" w:rsidRDefault="006D5F01" w:rsidP="007F7267">
      <w:pPr>
        <w:widowControl w:val="0"/>
        <w:autoSpaceDE w:val="0"/>
        <w:autoSpaceDN w:val="0"/>
        <w:spacing w:after="0" w:line="480" w:lineRule="auto"/>
        <w:ind w:firstLine="259"/>
        <w:jc w:val="both"/>
        <w:rPr>
          <w:rFonts w:ascii="Times New Roman" w:eastAsia="Times New Roman" w:hAnsi="Times New Roman" w:cs="Times New Roman"/>
          <w:sz w:val="24"/>
          <w:szCs w:val="24"/>
          <w:lang w:val="es-CO" w:eastAsia="es-CO"/>
        </w:rPr>
      </w:pPr>
      <w:r w:rsidRPr="005C074D">
        <w:rPr>
          <w:rFonts w:ascii="Times New Roman" w:eastAsia="Times New Roman" w:hAnsi="Times New Roman" w:cs="Times New Roman"/>
          <w:sz w:val="24"/>
          <w:szCs w:val="24"/>
          <w:lang w:val="es-CO" w:eastAsia="es-CO"/>
        </w:rPr>
        <w:t>https://orcid.org/0000-0002-1849-5748</w:t>
      </w:r>
      <w:r w:rsidR="007F7267" w:rsidRPr="005C074D">
        <w:rPr>
          <w:rFonts w:ascii="Times New Roman" w:eastAsia="Times New Roman" w:hAnsi="Times New Roman" w:cs="Times New Roman"/>
          <w:sz w:val="24"/>
          <w:szCs w:val="24"/>
          <w:lang w:val="es-CO" w:eastAsia="es-CO"/>
        </w:rPr>
        <w:t xml:space="preserve"> </w:t>
      </w:r>
    </w:p>
    <w:p w14:paraId="257CAFC9" w14:textId="77777777" w:rsidR="00255603" w:rsidRPr="005C074D" w:rsidRDefault="00255603" w:rsidP="007F7267">
      <w:pPr>
        <w:widowControl w:val="0"/>
        <w:autoSpaceDE w:val="0"/>
        <w:autoSpaceDN w:val="0"/>
        <w:spacing w:after="0" w:line="480" w:lineRule="auto"/>
        <w:ind w:firstLine="259"/>
        <w:jc w:val="both"/>
        <w:rPr>
          <w:rFonts w:ascii="Times New Roman" w:eastAsia="Times New Roman" w:hAnsi="Times New Roman" w:cs="Times New Roman"/>
          <w:sz w:val="24"/>
          <w:szCs w:val="24"/>
          <w:lang w:val="es-CO" w:eastAsia="es-CO"/>
        </w:rPr>
      </w:pPr>
    </w:p>
    <w:p w14:paraId="1B6FCA8F" w14:textId="33789AC6" w:rsidR="007F7267" w:rsidRPr="005C074D" w:rsidRDefault="007F7267" w:rsidP="007F7267">
      <w:pPr>
        <w:widowControl w:val="0"/>
        <w:autoSpaceDE w:val="0"/>
        <w:autoSpaceDN w:val="0"/>
        <w:spacing w:after="0" w:line="480" w:lineRule="auto"/>
        <w:ind w:left="259"/>
        <w:jc w:val="both"/>
        <w:rPr>
          <w:rFonts w:ascii="Times New Roman" w:eastAsia="Times New Roman" w:hAnsi="Times New Roman" w:cs="Times New Roman"/>
          <w:b/>
          <w:i/>
          <w:sz w:val="24"/>
          <w:szCs w:val="24"/>
          <w:lang w:val="en-US" w:eastAsia="en-US"/>
        </w:rPr>
      </w:pPr>
      <w:r w:rsidRPr="005C074D">
        <w:rPr>
          <w:rFonts w:ascii="Times New Roman" w:eastAsia="Times New Roman" w:hAnsi="Times New Roman" w:cs="Times New Roman"/>
          <w:sz w:val="24"/>
          <w:szCs w:val="24"/>
          <w:lang w:val="en-US" w:eastAsia="en-US"/>
        </w:rPr>
        <w:lastRenderedPageBreak/>
        <w:t>*</w:t>
      </w:r>
      <w:r w:rsidRPr="005C074D">
        <w:rPr>
          <w:rFonts w:ascii="Times New Roman" w:eastAsia="Times New Roman" w:hAnsi="Times New Roman" w:cs="Times New Roman"/>
          <w:spacing w:val="-3"/>
          <w:sz w:val="24"/>
          <w:szCs w:val="24"/>
          <w:lang w:val="en-US" w:eastAsia="en-US"/>
        </w:rPr>
        <w:t xml:space="preserve"> </w:t>
      </w:r>
      <w:r w:rsidRPr="005C074D">
        <w:rPr>
          <w:rFonts w:ascii="Times New Roman" w:eastAsia="Times New Roman" w:hAnsi="Times New Roman" w:cs="Times New Roman"/>
          <w:b/>
          <w:i/>
          <w:sz w:val="24"/>
          <w:szCs w:val="24"/>
          <w:lang w:val="en-US" w:eastAsia="en-US"/>
        </w:rPr>
        <w:t>For correspondence:</w:t>
      </w:r>
      <w:r w:rsidRPr="005C074D">
        <w:rPr>
          <w:rFonts w:ascii="Times New Roman" w:eastAsia="Times New Roman" w:hAnsi="Times New Roman" w:cs="Times New Roman"/>
          <w:b/>
          <w:i/>
          <w:spacing w:val="-2"/>
          <w:sz w:val="24"/>
          <w:szCs w:val="24"/>
          <w:lang w:val="en-US" w:eastAsia="en-US"/>
        </w:rPr>
        <w:t xml:space="preserve"> </w:t>
      </w:r>
      <w:r w:rsidRPr="005C074D">
        <w:rPr>
          <w:rFonts w:ascii="Times New Roman" w:eastAsia="Times New Roman" w:hAnsi="Times New Roman" w:cs="Times New Roman"/>
          <w:b/>
          <w:i/>
          <w:spacing w:val="-2"/>
          <w:sz w:val="24"/>
          <w:szCs w:val="24"/>
          <w:lang w:eastAsia="en-US"/>
        </w:rPr>
        <w:t xml:space="preserve">andrelm3048@gmail.com </w:t>
      </w:r>
    </w:p>
    <w:p w14:paraId="52E020C8" w14:textId="5FC17179" w:rsidR="007F7267" w:rsidRPr="005C074D" w:rsidRDefault="007F7267" w:rsidP="007F7267">
      <w:pPr>
        <w:widowControl w:val="0"/>
        <w:autoSpaceDE w:val="0"/>
        <w:autoSpaceDN w:val="0"/>
        <w:spacing w:after="0" w:line="480" w:lineRule="auto"/>
        <w:ind w:left="3" w:right="3"/>
        <w:jc w:val="center"/>
        <w:rPr>
          <w:rFonts w:ascii="Times New Roman" w:eastAsia="Times New Roman" w:hAnsi="Times New Roman" w:cs="Times New Roman"/>
          <w:sz w:val="24"/>
          <w:szCs w:val="24"/>
          <w:lang w:val="es-CO" w:eastAsia="en-US"/>
        </w:rPr>
      </w:pPr>
      <w:proofErr w:type="spellStart"/>
      <w:r w:rsidRPr="005C074D">
        <w:rPr>
          <w:rFonts w:ascii="Times New Roman" w:eastAsia="Times New Roman" w:hAnsi="Times New Roman" w:cs="Times New Roman"/>
          <w:b/>
          <w:position w:val="1"/>
          <w:sz w:val="24"/>
          <w:szCs w:val="24"/>
          <w:lang w:val="es-CO" w:eastAsia="en-US"/>
        </w:rPr>
        <w:t>Received</w:t>
      </w:r>
      <w:proofErr w:type="spellEnd"/>
      <w:r w:rsidRPr="005C074D">
        <w:rPr>
          <w:rFonts w:ascii="Times New Roman" w:eastAsia="Times New Roman" w:hAnsi="Times New Roman" w:cs="Times New Roman"/>
          <w:position w:val="1"/>
          <w:sz w:val="24"/>
          <w:szCs w:val="24"/>
          <w:lang w:val="es-CO" w:eastAsia="en-US"/>
        </w:rPr>
        <w:t>:</w:t>
      </w:r>
      <w:r w:rsidRPr="005C074D">
        <w:rPr>
          <w:rFonts w:ascii="Times New Roman" w:eastAsia="Times New Roman" w:hAnsi="Times New Roman" w:cs="Times New Roman"/>
          <w:spacing w:val="-5"/>
          <w:position w:val="1"/>
          <w:sz w:val="24"/>
          <w:szCs w:val="24"/>
          <w:lang w:val="es-CO" w:eastAsia="en-US"/>
        </w:rPr>
        <w:t xml:space="preserve"> </w:t>
      </w:r>
      <w:r w:rsidR="00255603" w:rsidRPr="005C074D">
        <w:rPr>
          <w:rFonts w:ascii="Times New Roman" w:eastAsia="Times New Roman" w:hAnsi="Times New Roman" w:cs="Times New Roman"/>
          <w:sz w:val="24"/>
          <w:szCs w:val="24"/>
          <w:lang w:val="es-CO" w:eastAsia="en-US"/>
        </w:rPr>
        <w:t xml:space="preserve">22 August </w:t>
      </w:r>
      <w:r w:rsidRPr="005C074D">
        <w:rPr>
          <w:rFonts w:ascii="Times New Roman" w:eastAsia="Times New Roman" w:hAnsi="Times New Roman" w:cs="Times New Roman"/>
          <w:sz w:val="24"/>
          <w:szCs w:val="24"/>
          <w:lang w:val="es-CO" w:eastAsia="en-US"/>
        </w:rPr>
        <w:t>2024</w:t>
      </w:r>
      <w:r w:rsidRPr="005C074D">
        <w:rPr>
          <w:rFonts w:ascii="Times New Roman" w:eastAsia="Times New Roman" w:hAnsi="Times New Roman" w:cs="Times New Roman"/>
          <w:position w:val="1"/>
          <w:sz w:val="24"/>
          <w:szCs w:val="24"/>
          <w:lang w:val="es-CO" w:eastAsia="en-US"/>
        </w:rPr>
        <w:t>.</w:t>
      </w:r>
      <w:r w:rsidRPr="005C074D">
        <w:rPr>
          <w:rFonts w:ascii="Times New Roman" w:eastAsia="Times New Roman" w:hAnsi="Times New Roman" w:cs="Times New Roman"/>
          <w:spacing w:val="-3"/>
          <w:position w:val="1"/>
          <w:sz w:val="24"/>
          <w:szCs w:val="24"/>
          <w:lang w:val="es-CO" w:eastAsia="en-US"/>
        </w:rPr>
        <w:t xml:space="preserve"> </w:t>
      </w:r>
      <w:proofErr w:type="spellStart"/>
      <w:r w:rsidRPr="005C074D">
        <w:rPr>
          <w:rFonts w:ascii="Times New Roman" w:eastAsia="Times New Roman" w:hAnsi="Times New Roman" w:cs="Times New Roman"/>
          <w:b/>
          <w:position w:val="1"/>
          <w:sz w:val="24"/>
          <w:szCs w:val="24"/>
          <w:lang w:val="es-CO" w:eastAsia="en-US"/>
        </w:rPr>
        <w:t>Revised</w:t>
      </w:r>
      <w:proofErr w:type="spellEnd"/>
      <w:r w:rsidRPr="005C074D">
        <w:rPr>
          <w:rFonts w:ascii="Times New Roman" w:eastAsia="Times New Roman" w:hAnsi="Times New Roman" w:cs="Times New Roman"/>
          <w:position w:val="1"/>
          <w:sz w:val="24"/>
          <w:szCs w:val="24"/>
          <w:lang w:val="es-CO" w:eastAsia="en-US"/>
        </w:rPr>
        <w:t>:</w:t>
      </w:r>
      <w:r w:rsidRPr="005C074D">
        <w:rPr>
          <w:rFonts w:ascii="Times New Roman" w:eastAsia="Times New Roman" w:hAnsi="Times New Roman" w:cs="Times New Roman"/>
          <w:spacing w:val="-2"/>
          <w:position w:val="1"/>
          <w:sz w:val="24"/>
          <w:szCs w:val="24"/>
          <w:lang w:val="es-CO" w:eastAsia="en-US"/>
        </w:rPr>
        <w:t xml:space="preserve"> 26 june 2025</w:t>
      </w:r>
      <w:r w:rsidRPr="005C074D">
        <w:rPr>
          <w:rFonts w:ascii="Times New Roman" w:eastAsia="Times New Roman" w:hAnsi="Times New Roman" w:cs="Times New Roman"/>
          <w:position w:val="1"/>
          <w:sz w:val="24"/>
          <w:szCs w:val="24"/>
          <w:lang w:val="es-CO" w:eastAsia="en-US"/>
        </w:rPr>
        <w:t>.</w:t>
      </w:r>
      <w:r w:rsidRPr="005C074D">
        <w:rPr>
          <w:rFonts w:ascii="Times New Roman" w:eastAsia="Times New Roman" w:hAnsi="Times New Roman" w:cs="Times New Roman"/>
          <w:spacing w:val="-3"/>
          <w:position w:val="1"/>
          <w:sz w:val="24"/>
          <w:szCs w:val="24"/>
          <w:lang w:val="es-CO" w:eastAsia="en-US"/>
        </w:rPr>
        <w:t xml:space="preserve"> </w:t>
      </w:r>
      <w:proofErr w:type="spellStart"/>
      <w:r w:rsidRPr="005C074D">
        <w:rPr>
          <w:rFonts w:ascii="Times New Roman" w:eastAsia="Times New Roman" w:hAnsi="Times New Roman" w:cs="Times New Roman"/>
          <w:b/>
          <w:position w:val="1"/>
          <w:sz w:val="24"/>
          <w:szCs w:val="24"/>
          <w:lang w:val="es-CO" w:eastAsia="en-US"/>
        </w:rPr>
        <w:t>Accepted</w:t>
      </w:r>
      <w:proofErr w:type="spellEnd"/>
      <w:r w:rsidRPr="005C074D">
        <w:rPr>
          <w:rFonts w:ascii="Times New Roman" w:eastAsia="Times New Roman" w:hAnsi="Times New Roman" w:cs="Times New Roman"/>
          <w:position w:val="1"/>
          <w:sz w:val="24"/>
          <w:szCs w:val="24"/>
          <w:lang w:val="es-CO" w:eastAsia="en-US"/>
        </w:rPr>
        <w:t>:</w:t>
      </w:r>
      <w:r w:rsidRPr="005C074D">
        <w:rPr>
          <w:rFonts w:ascii="Times New Roman" w:eastAsia="Times New Roman" w:hAnsi="Times New Roman" w:cs="Times New Roman"/>
          <w:sz w:val="24"/>
          <w:szCs w:val="24"/>
          <w:lang w:val="es-CO" w:eastAsia="en-US"/>
        </w:rPr>
        <w:t xml:space="preserve"> 20 </w:t>
      </w:r>
      <w:proofErr w:type="spellStart"/>
      <w:r w:rsidRPr="005C074D">
        <w:rPr>
          <w:rFonts w:ascii="Times New Roman" w:eastAsia="Times New Roman" w:hAnsi="Times New Roman" w:cs="Times New Roman"/>
          <w:sz w:val="24"/>
          <w:szCs w:val="24"/>
          <w:lang w:val="es-CO" w:eastAsia="en-US"/>
        </w:rPr>
        <w:t>october</w:t>
      </w:r>
      <w:proofErr w:type="spellEnd"/>
      <w:r w:rsidRPr="005C074D">
        <w:rPr>
          <w:rFonts w:ascii="Times New Roman" w:eastAsia="Times New Roman" w:hAnsi="Times New Roman" w:cs="Times New Roman"/>
          <w:sz w:val="24"/>
          <w:szCs w:val="24"/>
          <w:lang w:val="es-CO" w:eastAsia="en-US"/>
        </w:rPr>
        <w:t xml:space="preserve"> 2025</w:t>
      </w:r>
    </w:p>
    <w:p w14:paraId="7B568586" w14:textId="12800FC7" w:rsidR="007F7267" w:rsidRPr="005C074D" w:rsidRDefault="007F7267" w:rsidP="007F7267">
      <w:pPr>
        <w:widowControl w:val="0"/>
        <w:autoSpaceDE w:val="0"/>
        <w:autoSpaceDN w:val="0"/>
        <w:spacing w:before="1" w:after="0" w:line="480" w:lineRule="auto"/>
        <w:ind w:left="3" w:right="4"/>
        <w:jc w:val="center"/>
        <w:rPr>
          <w:rFonts w:ascii="Times New Roman" w:eastAsia="Times New Roman" w:hAnsi="Times New Roman" w:cs="Times New Roman"/>
          <w:sz w:val="24"/>
          <w:szCs w:val="24"/>
          <w:lang w:val="es-CO" w:eastAsia="en-US"/>
        </w:rPr>
      </w:pPr>
      <w:proofErr w:type="spellStart"/>
      <w:r w:rsidRPr="005C074D">
        <w:rPr>
          <w:rFonts w:ascii="Times New Roman" w:eastAsia="Times New Roman" w:hAnsi="Times New Roman" w:cs="Times New Roman"/>
          <w:b/>
          <w:sz w:val="24"/>
          <w:szCs w:val="24"/>
          <w:lang w:val="es-CO" w:eastAsia="en-US"/>
        </w:rPr>
        <w:t>Associate</w:t>
      </w:r>
      <w:proofErr w:type="spellEnd"/>
      <w:r w:rsidRPr="005C074D">
        <w:rPr>
          <w:rFonts w:ascii="Times New Roman" w:eastAsia="Times New Roman" w:hAnsi="Times New Roman" w:cs="Times New Roman"/>
          <w:b/>
          <w:sz w:val="24"/>
          <w:szCs w:val="24"/>
          <w:lang w:val="es-CO" w:eastAsia="en-US"/>
        </w:rPr>
        <w:t xml:space="preserve"> Editor</w:t>
      </w:r>
      <w:r w:rsidRPr="005C074D">
        <w:rPr>
          <w:rFonts w:ascii="Times New Roman" w:eastAsia="Times New Roman" w:hAnsi="Times New Roman" w:cs="Times New Roman"/>
          <w:sz w:val="24"/>
          <w:szCs w:val="24"/>
          <w:lang w:val="es-CO" w:eastAsia="en-US"/>
        </w:rPr>
        <w:t>:</w:t>
      </w:r>
      <w:r w:rsidRPr="005C074D">
        <w:rPr>
          <w:rFonts w:ascii="Times New Roman" w:eastAsia="Times New Roman" w:hAnsi="Times New Roman" w:cs="Times New Roman"/>
          <w:spacing w:val="-1"/>
          <w:sz w:val="24"/>
          <w:szCs w:val="24"/>
          <w:lang w:val="es-CO" w:eastAsia="en-US"/>
        </w:rPr>
        <w:t xml:space="preserve"> María </w:t>
      </w:r>
      <w:r w:rsidRPr="005C074D">
        <w:rPr>
          <w:rFonts w:ascii="Times New Roman" w:eastAsia="Times New Roman" w:hAnsi="Times New Roman" w:cs="Times New Roman"/>
          <w:sz w:val="24"/>
          <w:szCs w:val="24"/>
          <w:lang w:eastAsia="en-US"/>
        </w:rPr>
        <w:t>Isabel Arnaldos Sanabria</w:t>
      </w:r>
    </w:p>
    <w:p w14:paraId="414D62F6" w14:textId="77777777" w:rsidR="007F7267" w:rsidRPr="005C074D" w:rsidRDefault="007F7267" w:rsidP="007F7267">
      <w:pPr>
        <w:widowControl w:val="0"/>
        <w:autoSpaceDE w:val="0"/>
        <w:autoSpaceDN w:val="0"/>
        <w:spacing w:before="1" w:after="0" w:line="480" w:lineRule="auto"/>
        <w:ind w:left="259" w:right="258" w:hanging="6"/>
        <w:jc w:val="both"/>
        <w:rPr>
          <w:rFonts w:ascii="Times New Roman" w:eastAsia="Times New Roman" w:hAnsi="Times New Roman" w:cs="Times New Roman"/>
          <w:b/>
          <w:sz w:val="24"/>
          <w:szCs w:val="24"/>
          <w:lang w:val="es-CO" w:eastAsia="en-US"/>
        </w:rPr>
      </w:pPr>
    </w:p>
    <w:p w14:paraId="50DA45D1" w14:textId="339FF207" w:rsidR="007F7267" w:rsidRPr="005C074D" w:rsidRDefault="007F7267" w:rsidP="00255603">
      <w:pPr>
        <w:widowControl w:val="0"/>
        <w:autoSpaceDE w:val="0"/>
        <w:autoSpaceDN w:val="0"/>
        <w:spacing w:before="1" w:after="0" w:line="480" w:lineRule="auto"/>
        <w:ind w:left="259" w:right="258" w:hanging="6"/>
        <w:jc w:val="both"/>
        <w:rPr>
          <w:rFonts w:ascii="Times New Roman" w:eastAsia="Times New Roman" w:hAnsi="Times New Roman" w:cs="Times New Roman"/>
          <w:b/>
          <w:bCs/>
          <w:sz w:val="24"/>
          <w:szCs w:val="24"/>
          <w:lang w:val="en-US" w:eastAsia="en-US"/>
        </w:rPr>
      </w:pPr>
      <w:proofErr w:type="spellStart"/>
      <w:r w:rsidRPr="005C074D">
        <w:rPr>
          <w:rFonts w:ascii="Times New Roman" w:eastAsia="Times New Roman" w:hAnsi="Times New Roman" w:cs="Times New Roman"/>
          <w:b/>
          <w:sz w:val="24"/>
          <w:szCs w:val="24"/>
          <w:lang w:val="es-CO" w:eastAsia="en-US"/>
        </w:rPr>
        <w:t>Citation</w:t>
      </w:r>
      <w:proofErr w:type="spellEnd"/>
      <w:r w:rsidRPr="005C074D">
        <w:rPr>
          <w:rFonts w:ascii="Times New Roman" w:eastAsia="Times New Roman" w:hAnsi="Times New Roman" w:cs="Times New Roman"/>
          <w:b/>
          <w:sz w:val="24"/>
          <w:szCs w:val="24"/>
          <w:lang w:val="es-CO" w:eastAsia="en-US"/>
        </w:rPr>
        <w:t>/ citar este</w:t>
      </w:r>
      <w:r w:rsidRPr="005C074D">
        <w:rPr>
          <w:rFonts w:ascii="Times New Roman" w:eastAsia="Times New Roman" w:hAnsi="Times New Roman" w:cs="Times New Roman"/>
          <w:b/>
          <w:spacing w:val="-2"/>
          <w:sz w:val="24"/>
          <w:szCs w:val="24"/>
          <w:lang w:val="es-CO" w:eastAsia="en-US"/>
        </w:rPr>
        <w:t xml:space="preserve"> </w:t>
      </w:r>
      <w:r w:rsidRPr="005C074D">
        <w:rPr>
          <w:rFonts w:ascii="Times New Roman" w:eastAsia="Times New Roman" w:hAnsi="Times New Roman" w:cs="Times New Roman"/>
          <w:b/>
          <w:sz w:val="24"/>
          <w:szCs w:val="24"/>
          <w:lang w:val="es-CO" w:eastAsia="en-US"/>
        </w:rPr>
        <w:t>artículo como:</w:t>
      </w:r>
      <w:r w:rsidRPr="005C074D">
        <w:rPr>
          <w:rFonts w:ascii="Times New Roman" w:eastAsia="Times New Roman" w:hAnsi="Times New Roman" w:cs="Times New Roman"/>
          <w:sz w:val="24"/>
          <w:szCs w:val="24"/>
          <w:lang w:val="es-CO" w:eastAsia="en-US"/>
        </w:rPr>
        <w:t xml:space="preserve"> </w:t>
      </w:r>
      <w:r w:rsidR="000A7C65" w:rsidRPr="005C074D">
        <w:rPr>
          <w:rFonts w:ascii="Times New Roman" w:eastAsia="Times New Roman" w:hAnsi="Times New Roman" w:cs="Times New Roman"/>
          <w:sz w:val="24"/>
          <w:szCs w:val="24"/>
          <w:lang w:val="pt-BR" w:eastAsia="en-US"/>
        </w:rPr>
        <w:t>Martins</w:t>
      </w:r>
      <w:r w:rsidRPr="005C074D">
        <w:rPr>
          <w:rFonts w:ascii="Times New Roman" w:eastAsia="Times New Roman" w:hAnsi="Times New Roman" w:cs="Times New Roman"/>
          <w:sz w:val="24"/>
          <w:szCs w:val="24"/>
          <w:lang w:val="pt-BR" w:eastAsia="en-US"/>
        </w:rPr>
        <w:t xml:space="preserve">, </w:t>
      </w:r>
      <w:r w:rsidR="000A7C65" w:rsidRPr="005C074D">
        <w:rPr>
          <w:rFonts w:ascii="Times New Roman" w:eastAsia="Times New Roman" w:hAnsi="Times New Roman" w:cs="Times New Roman"/>
          <w:sz w:val="24"/>
          <w:szCs w:val="24"/>
          <w:lang w:val="pt-BR" w:eastAsia="en-US"/>
        </w:rPr>
        <w:t>A</w:t>
      </w:r>
      <w:r w:rsidRPr="005C074D">
        <w:rPr>
          <w:rFonts w:ascii="Times New Roman" w:eastAsia="Times New Roman" w:hAnsi="Times New Roman" w:cs="Times New Roman"/>
          <w:sz w:val="24"/>
          <w:szCs w:val="24"/>
          <w:lang w:val="pt-BR" w:eastAsia="en-US"/>
        </w:rPr>
        <w:t xml:space="preserve">. </w:t>
      </w:r>
      <w:r w:rsidR="000A7C65" w:rsidRPr="005C074D">
        <w:rPr>
          <w:rFonts w:ascii="Times New Roman" w:eastAsia="Times New Roman" w:hAnsi="Times New Roman" w:cs="Times New Roman"/>
          <w:sz w:val="24"/>
          <w:szCs w:val="24"/>
          <w:lang w:val="pt-BR" w:eastAsia="en-US"/>
        </w:rPr>
        <w:t>L</w:t>
      </w:r>
      <w:r w:rsidRPr="005C074D">
        <w:rPr>
          <w:rFonts w:ascii="Times New Roman" w:eastAsia="Times New Roman" w:hAnsi="Times New Roman" w:cs="Times New Roman"/>
          <w:sz w:val="24"/>
          <w:szCs w:val="24"/>
          <w:lang w:val="pt-BR" w:eastAsia="en-US"/>
        </w:rPr>
        <w:t xml:space="preserve">., </w:t>
      </w:r>
      <w:r w:rsidR="006D5F01" w:rsidRPr="005C074D">
        <w:rPr>
          <w:rFonts w:ascii="Times New Roman" w:eastAsia="Times New Roman" w:hAnsi="Times New Roman" w:cs="Times New Roman"/>
          <w:sz w:val="24"/>
          <w:szCs w:val="24"/>
          <w:lang w:val="pt-BR"/>
        </w:rPr>
        <w:t>Lima A. R. and Barros, H. C</w:t>
      </w:r>
      <w:r w:rsidRPr="005C074D">
        <w:rPr>
          <w:rFonts w:ascii="Times New Roman" w:eastAsia="Times New Roman" w:hAnsi="Times New Roman" w:cs="Times New Roman"/>
          <w:sz w:val="24"/>
          <w:szCs w:val="24"/>
          <w:lang w:val="es-CO" w:eastAsia="en-US"/>
        </w:rPr>
        <w:t xml:space="preserve"> (2025). </w:t>
      </w:r>
      <w:r w:rsidRPr="005C074D">
        <w:rPr>
          <w:rFonts w:ascii="Times New Roman" w:eastAsia="Times New Roman" w:hAnsi="Times New Roman" w:cs="Times New Roman"/>
          <w:b/>
          <w:bCs/>
          <w:i/>
          <w:sz w:val="24"/>
          <w:szCs w:val="24"/>
          <w:lang w:eastAsia="en-US"/>
        </w:rPr>
        <w:t>Polistomorpha fasciata</w:t>
      </w:r>
      <w:r w:rsidRPr="005C074D">
        <w:rPr>
          <w:rFonts w:ascii="Times New Roman" w:eastAsia="Times New Roman" w:hAnsi="Times New Roman" w:cs="Times New Roman"/>
          <w:b/>
          <w:bCs/>
          <w:sz w:val="24"/>
          <w:szCs w:val="24"/>
          <w:lang w:eastAsia="en-US"/>
        </w:rPr>
        <w:t xml:space="preserve"> and its host </w:t>
      </w:r>
      <w:r w:rsidRPr="005C074D">
        <w:rPr>
          <w:rFonts w:ascii="Times New Roman" w:eastAsia="Times New Roman" w:hAnsi="Times New Roman" w:cs="Times New Roman"/>
          <w:b/>
          <w:bCs/>
          <w:i/>
          <w:sz w:val="24"/>
          <w:szCs w:val="24"/>
          <w:lang w:eastAsia="en-US"/>
        </w:rPr>
        <w:t>Euglossa cordata</w:t>
      </w:r>
      <w:r w:rsidRPr="005C074D">
        <w:rPr>
          <w:rFonts w:ascii="Times New Roman" w:eastAsia="Times New Roman" w:hAnsi="Times New Roman" w:cs="Times New Roman"/>
          <w:b/>
          <w:bCs/>
          <w:sz w:val="24"/>
          <w:szCs w:val="24"/>
          <w:lang w:eastAsia="en-US"/>
        </w:rPr>
        <w:t>: new records of the wasp for Maranhão, Brazil</w:t>
      </w:r>
      <w:r w:rsidRPr="005C074D">
        <w:rPr>
          <w:rFonts w:ascii="Times New Roman" w:eastAsia="Times New Roman" w:hAnsi="Times New Roman" w:cs="Times New Roman"/>
          <w:bCs/>
          <w:sz w:val="24"/>
          <w:szCs w:val="24"/>
          <w:lang w:val="es-CO" w:eastAsia="en-US"/>
        </w:rPr>
        <w:t xml:space="preserve">. </w:t>
      </w:r>
      <w:r w:rsidRPr="005C074D">
        <w:rPr>
          <w:rFonts w:ascii="Times New Roman" w:eastAsia="Times New Roman" w:hAnsi="Times New Roman" w:cs="Times New Roman"/>
          <w:i/>
          <w:sz w:val="24"/>
          <w:szCs w:val="24"/>
          <w:lang w:val="es-CO" w:eastAsia="en-US"/>
        </w:rPr>
        <w:t>Acta</w:t>
      </w:r>
      <w:r w:rsidRPr="005C074D">
        <w:rPr>
          <w:rFonts w:ascii="Times New Roman" w:eastAsia="Times New Roman" w:hAnsi="Times New Roman" w:cs="Times New Roman"/>
          <w:i/>
          <w:spacing w:val="74"/>
          <w:w w:val="150"/>
          <w:sz w:val="24"/>
          <w:szCs w:val="24"/>
          <w:lang w:val="es-CO" w:eastAsia="en-US"/>
        </w:rPr>
        <w:t xml:space="preserve"> </w:t>
      </w:r>
      <w:r w:rsidRPr="005C074D">
        <w:rPr>
          <w:rFonts w:ascii="Times New Roman" w:eastAsia="Times New Roman" w:hAnsi="Times New Roman" w:cs="Times New Roman"/>
          <w:i/>
          <w:sz w:val="24"/>
          <w:szCs w:val="24"/>
          <w:lang w:val="es-CO" w:eastAsia="en-US"/>
        </w:rPr>
        <w:t>Biol</w:t>
      </w:r>
      <w:r w:rsidRPr="005C074D">
        <w:rPr>
          <w:rFonts w:ascii="Times New Roman" w:eastAsia="Times New Roman" w:hAnsi="Times New Roman" w:cs="Times New Roman"/>
          <w:iCs/>
          <w:sz w:val="24"/>
          <w:szCs w:val="24"/>
          <w:lang w:val="es-CO" w:eastAsia="en-US"/>
        </w:rPr>
        <w:t>.</w:t>
      </w:r>
      <w:r w:rsidRPr="005C074D">
        <w:rPr>
          <w:rFonts w:ascii="Times New Roman" w:eastAsia="Times New Roman" w:hAnsi="Times New Roman" w:cs="Times New Roman"/>
          <w:i/>
          <w:spacing w:val="73"/>
          <w:w w:val="150"/>
          <w:sz w:val="24"/>
          <w:szCs w:val="24"/>
          <w:lang w:val="es-CO" w:eastAsia="en-US"/>
        </w:rPr>
        <w:t xml:space="preserve"> </w:t>
      </w:r>
      <w:proofErr w:type="spellStart"/>
      <w:r w:rsidRPr="005C074D">
        <w:rPr>
          <w:rFonts w:ascii="Times New Roman" w:eastAsia="Times New Roman" w:hAnsi="Times New Roman" w:cs="Times New Roman"/>
          <w:i/>
          <w:sz w:val="24"/>
          <w:szCs w:val="24"/>
          <w:lang w:val="es-CO" w:eastAsia="en-US"/>
        </w:rPr>
        <w:t>Colomb</w:t>
      </w:r>
      <w:proofErr w:type="spellEnd"/>
      <w:r w:rsidRPr="005C074D">
        <w:rPr>
          <w:rFonts w:ascii="Times New Roman" w:eastAsia="Times New Roman" w:hAnsi="Times New Roman" w:cs="Times New Roman"/>
          <w:i/>
          <w:sz w:val="24"/>
          <w:szCs w:val="24"/>
          <w:lang w:val="es-CO" w:eastAsia="en-US"/>
        </w:rPr>
        <w:t>.</w:t>
      </w:r>
      <w:r w:rsidRPr="005C074D">
        <w:rPr>
          <w:rFonts w:ascii="Times New Roman" w:eastAsia="Times New Roman" w:hAnsi="Times New Roman" w:cs="Times New Roman"/>
          <w:spacing w:val="71"/>
          <w:w w:val="150"/>
          <w:sz w:val="24"/>
          <w:szCs w:val="24"/>
          <w:lang w:val="es-CO" w:eastAsia="en-US"/>
        </w:rPr>
        <w:t xml:space="preserve"> </w:t>
      </w:r>
      <w:r w:rsidRPr="005C074D">
        <w:rPr>
          <w:rFonts w:ascii="Times New Roman" w:eastAsia="Times New Roman" w:hAnsi="Times New Roman" w:cs="Times New Roman"/>
          <w:i/>
          <w:sz w:val="24"/>
          <w:szCs w:val="24"/>
          <w:lang w:val="es-CO" w:eastAsia="en-US"/>
        </w:rPr>
        <w:t>30</w:t>
      </w:r>
      <w:r w:rsidRPr="005C074D">
        <w:rPr>
          <w:rFonts w:ascii="Times New Roman" w:eastAsia="Times New Roman" w:hAnsi="Times New Roman" w:cs="Times New Roman"/>
          <w:sz w:val="24"/>
          <w:szCs w:val="24"/>
          <w:lang w:val="es-CO" w:eastAsia="en-US"/>
        </w:rPr>
        <w:t>(3),</w:t>
      </w:r>
      <w:r w:rsidRPr="005C074D">
        <w:rPr>
          <w:rFonts w:ascii="Times New Roman" w:eastAsia="Times New Roman" w:hAnsi="Times New Roman" w:cs="Times New Roman"/>
          <w:spacing w:val="74"/>
          <w:w w:val="150"/>
          <w:sz w:val="24"/>
          <w:szCs w:val="24"/>
          <w:lang w:val="es-CO" w:eastAsia="en-US"/>
        </w:rPr>
        <w:t xml:space="preserve"> </w:t>
      </w:r>
      <w:r w:rsidRPr="005C074D">
        <w:rPr>
          <w:rFonts w:ascii="Times New Roman" w:eastAsia="Times New Roman" w:hAnsi="Times New Roman" w:cs="Times New Roman"/>
          <w:sz w:val="24"/>
          <w:szCs w:val="24"/>
          <w:lang w:val="es-CO" w:eastAsia="en-US"/>
        </w:rPr>
        <w:t>XX-</w:t>
      </w:r>
      <w:r w:rsidRPr="005C074D">
        <w:rPr>
          <w:rFonts w:ascii="Times New Roman" w:eastAsia="Times New Roman" w:hAnsi="Times New Roman" w:cs="Times New Roman"/>
          <w:spacing w:val="-5"/>
          <w:sz w:val="24"/>
          <w:szCs w:val="24"/>
          <w:lang w:val="es-CO" w:eastAsia="en-US"/>
        </w:rPr>
        <w:t xml:space="preserve">XX </w:t>
      </w:r>
      <w:r w:rsidRPr="005C074D">
        <w:rPr>
          <w:rFonts w:ascii="Times New Roman" w:eastAsia="Times New Roman" w:hAnsi="Times New Roman" w:cs="Times New Roman"/>
          <w:color w:val="0000FF"/>
          <w:spacing w:val="-2"/>
          <w:sz w:val="24"/>
          <w:szCs w:val="24"/>
          <w:u w:val="single"/>
          <w:lang w:val="es-CO" w:eastAsia="en-US"/>
        </w:rPr>
        <w:t>https://doi.org/10.15446/abc.v30n3.116319</w:t>
      </w:r>
    </w:p>
    <w:p w14:paraId="4E6B7733" w14:textId="77777777" w:rsidR="007F7267" w:rsidRPr="005C074D" w:rsidRDefault="007F7267" w:rsidP="00C800D8">
      <w:pPr>
        <w:spacing w:after="0" w:line="480" w:lineRule="auto"/>
        <w:jc w:val="center"/>
        <w:rPr>
          <w:rFonts w:ascii="Times New Roman" w:eastAsia="Times New Roman" w:hAnsi="Times New Roman" w:cs="Times New Roman"/>
          <w:b/>
          <w:sz w:val="24"/>
          <w:szCs w:val="24"/>
          <w:lang w:val="en-US"/>
        </w:rPr>
      </w:pPr>
    </w:p>
    <w:p w14:paraId="58D356F2" w14:textId="77777777" w:rsidR="005A3481" w:rsidRPr="005C074D" w:rsidRDefault="005A3481">
      <w:pPr>
        <w:spacing w:after="0" w:line="480" w:lineRule="auto"/>
        <w:jc w:val="both"/>
        <w:rPr>
          <w:rFonts w:ascii="Times New Roman" w:eastAsia="Times New Roman" w:hAnsi="Times New Roman" w:cs="Times New Roman"/>
          <w:sz w:val="24"/>
          <w:szCs w:val="24"/>
          <w:lang w:val="en-US"/>
        </w:rPr>
      </w:pPr>
    </w:p>
    <w:p w14:paraId="3EBB71A2" w14:textId="77777777" w:rsidR="005A3481" w:rsidRPr="005C074D" w:rsidRDefault="00884D6A" w:rsidP="00255603">
      <w:pPr>
        <w:shd w:val="clear" w:color="auto" w:fill="FFFFFF"/>
        <w:spacing w:after="0" w:line="480" w:lineRule="auto"/>
        <w:ind w:hanging="2"/>
        <w:rPr>
          <w:rFonts w:ascii="Times New Roman" w:eastAsia="Times New Roman" w:hAnsi="Times New Roman" w:cs="Times New Roman"/>
          <w:b/>
          <w:sz w:val="24"/>
          <w:szCs w:val="24"/>
        </w:rPr>
      </w:pPr>
      <w:r w:rsidRPr="005C074D">
        <w:rPr>
          <w:rFonts w:ascii="Times New Roman" w:eastAsia="Times New Roman" w:hAnsi="Times New Roman" w:cs="Times New Roman"/>
          <w:b/>
          <w:sz w:val="24"/>
          <w:szCs w:val="24"/>
        </w:rPr>
        <w:t>ABSTRACT</w:t>
      </w:r>
    </w:p>
    <w:p w14:paraId="38032706" w14:textId="0CED02A0" w:rsidR="005A3481" w:rsidRPr="005C074D" w:rsidRDefault="00884D6A">
      <w:pPr>
        <w:spacing w:after="0" w:line="480" w:lineRule="auto"/>
        <w:jc w:val="both"/>
        <w:rPr>
          <w:rFonts w:ascii="Times New Roman" w:eastAsia="Times New Roman" w:hAnsi="Times New Roman" w:cs="Times New Roman"/>
          <w:sz w:val="24"/>
          <w:szCs w:val="24"/>
        </w:rPr>
      </w:pPr>
      <w:r w:rsidRPr="005C074D">
        <w:rPr>
          <w:rFonts w:ascii="Times New Roman" w:eastAsia="Times New Roman" w:hAnsi="Times New Roman" w:cs="Times New Roman"/>
          <w:sz w:val="24"/>
          <w:szCs w:val="24"/>
        </w:rPr>
        <w:t xml:space="preserve">The genus </w:t>
      </w:r>
      <w:r w:rsidRPr="005C074D">
        <w:rPr>
          <w:rFonts w:ascii="Times New Roman" w:eastAsia="Times New Roman" w:hAnsi="Times New Roman" w:cs="Times New Roman"/>
          <w:i/>
          <w:sz w:val="24"/>
          <w:szCs w:val="24"/>
        </w:rPr>
        <w:t>Polistomorpha</w:t>
      </w:r>
      <w:r w:rsidRPr="005C074D">
        <w:rPr>
          <w:rFonts w:ascii="Times New Roman" w:eastAsia="Times New Roman" w:hAnsi="Times New Roman" w:cs="Times New Roman"/>
          <w:sz w:val="24"/>
          <w:szCs w:val="24"/>
        </w:rPr>
        <w:t xml:space="preserve"> (Hymenoptera: Leucospidae) is exclusive to the Neotropical region, comprising seven species. </w:t>
      </w:r>
      <w:r w:rsidR="000A7C65" w:rsidRPr="005C074D">
        <w:rPr>
          <w:rFonts w:ascii="Times New Roman" w:eastAsia="Times New Roman" w:hAnsi="Times New Roman" w:cs="Times New Roman"/>
          <w:i/>
          <w:sz w:val="24"/>
          <w:szCs w:val="24"/>
        </w:rPr>
        <w:t>Polistomorpha fasciata has previously been recorded in the Brazilian states of Amapá, Amazonas, Pará, and São Paulo</w:t>
      </w:r>
      <w:r w:rsidRPr="005C074D">
        <w:rPr>
          <w:rFonts w:ascii="Times New Roman" w:eastAsia="Times New Roman" w:hAnsi="Times New Roman" w:cs="Times New Roman"/>
          <w:sz w:val="24"/>
          <w:szCs w:val="24"/>
        </w:rPr>
        <w:t xml:space="preserve">. This study presents the first record of </w:t>
      </w:r>
      <w:r w:rsidRPr="005C074D">
        <w:rPr>
          <w:rFonts w:ascii="Times New Roman" w:eastAsia="Times New Roman" w:hAnsi="Times New Roman" w:cs="Times New Roman"/>
          <w:i/>
          <w:sz w:val="24"/>
          <w:szCs w:val="24"/>
        </w:rPr>
        <w:t>P. fasciata</w:t>
      </w:r>
      <w:r w:rsidRPr="005C074D">
        <w:rPr>
          <w:rFonts w:ascii="Times New Roman" w:eastAsia="Times New Roman" w:hAnsi="Times New Roman" w:cs="Times New Roman"/>
          <w:sz w:val="24"/>
          <w:szCs w:val="24"/>
        </w:rPr>
        <w:t xml:space="preserve"> </w:t>
      </w:r>
      <w:r w:rsidR="000A7C65" w:rsidRPr="005C074D">
        <w:rPr>
          <w:rFonts w:ascii="Times New Roman" w:eastAsia="Times New Roman" w:hAnsi="Times New Roman" w:cs="Times New Roman"/>
          <w:sz w:val="24"/>
          <w:szCs w:val="24"/>
        </w:rPr>
        <w:t xml:space="preserve">from </w:t>
      </w:r>
      <w:r w:rsidRPr="005C074D">
        <w:rPr>
          <w:rFonts w:ascii="Times New Roman" w:eastAsia="Times New Roman" w:hAnsi="Times New Roman" w:cs="Times New Roman"/>
          <w:sz w:val="24"/>
          <w:szCs w:val="24"/>
        </w:rPr>
        <w:t xml:space="preserve">Northeast Brazil, parasitizing </w:t>
      </w:r>
      <w:r w:rsidRPr="005C074D">
        <w:rPr>
          <w:rFonts w:ascii="Times New Roman" w:eastAsia="Times New Roman" w:hAnsi="Times New Roman" w:cs="Times New Roman"/>
          <w:i/>
          <w:sz w:val="24"/>
          <w:szCs w:val="24"/>
        </w:rPr>
        <w:t>Euglossa cordata</w:t>
      </w:r>
      <w:r w:rsidRPr="005C074D">
        <w:rPr>
          <w:rFonts w:ascii="Times New Roman" w:eastAsia="Times New Roman" w:hAnsi="Times New Roman" w:cs="Times New Roman"/>
          <w:sz w:val="24"/>
          <w:szCs w:val="24"/>
        </w:rPr>
        <w:t xml:space="preserve"> within a Restinga ecosystem. Additionally, it provides an extended diagnosis and illustrations of </w:t>
      </w:r>
      <w:r w:rsidRPr="005C074D">
        <w:rPr>
          <w:rFonts w:ascii="Times New Roman" w:eastAsia="Times New Roman" w:hAnsi="Times New Roman" w:cs="Times New Roman"/>
          <w:i/>
          <w:sz w:val="24"/>
          <w:szCs w:val="24"/>
        </w:rPr>
        <w:t>P. fasciata</w:t>
      </w:r>
      <w:r w:rsidRPr="005C074D">
        <w:rPr>
          <w:rFonts w:ascii="Times New Roman" w:eastAsia="Times New Roman" w:hAnsi="Times New Roman" w:cs="Times New Roman"/>
          <w:sz w:val="24"/>
          <w:szCs w:val="24"/>
        </w:rPr>
        <w:t xml:space="preserve">, </w:t>
      </w:r>
      <w:r w:rsidRPr="005C074D">
        <w:rPr>
          <w:rFonts w:ascii="Times New Roman" w:eastAsia="Times New Roman" w:hAnsi="Times New Roman" w:cs="Times New Roman"/>
          <w:i/>
          <w:sz w:val="24"/>
          <w:szCs w:val="24"/>
        </w:rPr>
        <w:t>E. cordata</w:t>
      </w:r>
      <w:r w:rsidRPr="005C074D">
        <w:rPr>
          <w:rFonts w:ascii="Times New Roman" w:eastAsia="Times New Roman" w:hAnsi="Times New Roman" w:cs="Times New Roman"/>
          <w:sz w:val="24"/>
          <w:szCs w:val="24"/>
        </w:rPr>
        <w:t>, and its nest.</w:t>
      </w:r>
    </w:p>
    <w:p w14:paraId="6BFCDC7B" w14:textId="1E13A4D7" w:rsidR="005A3481" w:rsidRPr="005C074D" w:rsidRDefault="00884D6A">
      <w:pPr>
        <w:spacing w:after="0" w:line="480" w:lineRule="auto"/>
        <w:jc w:val="both"/>
        <w:rPr>
          <w:rFonts w:ascii="Times New Roman" w:eastAsia="Times New Roman" w:hAnsi="Times New Roman" w:cs="Times New Roman"/>
          <w:sz w:val="24"/>
          <w:szCs w:val="24"/>
          <w:lang w:val="pt-BR"/>
        </w:rPr>
      </w:pPr>
      <w:r w:rsidRPr="005C074D">
        <w:rPr>
          <w:rFonts w:ascii="Times New Roman" w:eastAsia="Times New Roman" w:hAnsi="Times New Roman" w:cs="Times New Roman"/>
          <w:b/>
          <w:sz w:val="24"/>
          <w:szCs w:val="24"/>
          <w:lang w:val="pt-BR"/>
        </w:rPr>
        <w:t>Keywords:</w:t>
      </w:r>
      <w:r w:rsidRPr="005C074D">
        <w:rPr>
          <w:rFonts w:ascii="Times New Roman" w:eastAsia="Times New Roman" w:hAnsi="Times New Roman" w:cs="Times New Roman"/>
          <w:sz w:val="24"/>
          <w:szCs w:val="24"/>
          <w:lang w:val="pt-BR"/>
        </w:rPr>
        <w:t xml:space="preserve"> </w:t>
      </w:r>
      <w:proofErr w:type="spellStart"/>
      <w:r w:rsidRPr="005C074D">
        <w:rPr>
          <w:rFonts w:ascii="Times New Roman" w:eastAsia="Times New Roman" w:hAnsi="Times New Roman" w:cs="Times New Roman"/>
          <w:sz w:val="24"/>
          <w:szCs w:val="24"/>
          <w:lang w:val="pt-BR"/>
        </w:rPr>
        <w:t>Apinae</w:t>
      </w:r>
      <w:proofErr w:type="spellEnd"/>
      <w:r w:rsidRPr="005C074D">
        <w:rPr>
          <w:rFonts w:ascii="Times New Roman" w:eastAsia="Times New Roman" w:hAnsi="Times New Roman" w:cs="Times New Roman"/>
          <w:sz w:val="24"/>
          <w:szCs w:val="24"/>
          <w:lang w:val="pt-BR"/>
        </w:rPr>
        <w:t xml:space="preserve">, </w:t>
      </w:r>
      <w:proofErr w:type="spellStart"/>
      <w:r w:rsidRPr="005C074D">
        <w:rPr>
          <w:rFonts w:ascii="Times New Roman" w:eastAsia="Times New Roman" w:hAnsi="Times New Roman" w:cs="Times New Roman"/>
          <w:sz w:val="24"/>
          <w:szCs w:val="24"/>
          <w:lang w:val="pt-BR"/>
        </w:rPr>
        <w:t>Chalcidoidea</w:t>
      </w:r>
      <w:proofErr w:type="spellEnd"/>
      <w:r w:rsidRPr="005C074D">
        <w:rPr>
          <w:rFonts w:ascii="Times New Roman" w:eastAsia="Times New Roman" w:hAnsi="Times New Roman" w:cs="Times New Roman"/>
          <w:sz w:val="24"/>
          <w:szCs w:val="24"/>
          <w:lang w:val="pt-BR"/>
        </w:rPr>
        <w:t xml:space="preserve">, </w:t>
      </w:r>
      <w:proofErr w:type="spellStart"/>
      <w:r w:rsidR="009359E7" w:rsidRPr="005C074D">
        <w:rPr>
          <w:rFonts w:ascii="Times New Roman" w:eastAsia="Times New Roman" w:hAnsi="Times New Roman" w:cs="Times New Roman"/>
          <w:sz w:val="24"/>
          <w:szCs w:val="24"/>
          <w:lang w:val="pt-BR"/>
        </w:rPr>
        <w:t>parasitoids</w:t>
      </w:r>
      <w:proofErr w:type="spellEnd"/>
      <w:r w:rsidR="009359E7" w:rsidRPr="005C074D">
        <w:rPr>
          <w:rFonts w:ascii="Times New Roman" w:eastAsia="Times New Roman" w:hAnsi="Times New Roman" w:cs="Times New Roman"/>
          <w:sz w:val="24"/>
          <w:szCs w:val="24"/>
          <w:lang w:val="pt-BR"/>
        </w:rPr>
        <w:t xml:space="preserve">, Restinga, </w:t>
      </w:r>
      <w:proofErr w:type="spellStart"/>
      <w:r w:rsidR="006D5F01" w:rsidRPr="005C074D">
        <w:rPr>
          <w:rFonts w:ascii="Times New Roman" w:eastAsia="Times New Roman" w:hAnsi="Times New Roman" w:cs="Times New Roman"/>
          <w:sz w:val="24"/>
          <w:szCs w:val="24"/>
          <w:lang w:val="pt-BR"/>
        </w:rPr>
        <w:t>trap</w:t>
      </w:r>
      <w:proofErr w:type="spellEnd"/>
      <w:r w:rsidR="006D5F01" w:rsidRPr="005C074D">
        <w:rPr>
          <w:rFonts w:ascii="Times New Roman" w:eastAsia="Times New Roman" w:hAnsi="Times New Roman" w:cs="Times New Roman"/>
          <w:sz w:val="24"/>
          <w:szCs w:val="24"/>
          <w:lang w:val="pt-BR"/>
        </w:rPr>
        <w:t xml:space="preserve"> </w:t>
      </w:r>
      <w:proofErr w:type="spellStart"/>
      <w:r w:rsidRPr="005C074D">
        <w:rPr>
          <w:rFonts w:ascii="Times New Roman" w:eastAsia="Times New Roman" w:hAnsi="Times New Roman" w:cs="Times New Roman"/>
          <w:sz w:val="24"/>
          <w:szCs w:val="24"/>
          <w:lang w:val="pt-BR"/>
        </w:rPr>
        <w:t>nest</w:t>
      </w:r>
      <w:proofErr w:type="spellEnd"/>
      <w:r w:rsidRPr="005C074D">
        <w:rPr>
          <w:rFonts w:ascii="Times New Roman" w:eastAsia="Times New Roman" w:hAnsi="Times New Roman" w:cs="Times New Roman"/>
          <w:sz w:val="24"/>
          <w:szCs w:val="24"/>
          <w:lang w:val="pt-BR"/>
        </w:rPr>
        <w:t>.</w:t>
      </w:r>
    </w:p>
    <w:p w14:paraId="090C637C" w14:textId="3B51436B" w:rsidR="00C46880" w:rsidRPr="005C074D" w:rsidRDefault="00C46880">
      <w:pPr>
        <w:spacing w:after="0" w:line="480" w:lineRule="auto"/>
        <w:jc w:val="both"/>
        <w:rPr>
          <w:rFonts w:ascii="Times New Roman" w:eastAsia="Times New Roman" w:hAnsi="Times New Roman" w:cs="Times New Roman"/>
          <w:sz w:val="24"/>
          <w:szCs w:val="24"/>
          <w:lang w:val="pt-BR"/>
        </w:rPr>
      </w:pPr>
    </w:p>
    <w:p w14:paraId="4AA049F1" w14:textId="77777777" w:rsidR="00C46880" w:rsidRPr="005C074D" w:rsidRDefault="00C46880" w:rsidP="00C46880">
      <w:pPr>
        <w:spacing w:after="0" w:line="480" w:lineRule="auto"/>
        <w:rPr>
          <w:rFonts w:ascii="Times New Roman" w:eastAsia="Times New Roman" w:hAnsi="Times New Roman" w:cs="Times New Roman"/>
          <w:b/>
          <w:sz w:val="24"/>
          <w:szCs w:val="24"/>
          <w:lang w:val="pt-BR"/>
        </w:rPr>
      </w:pPr>
      <w:r w:rsidRPr="005C074D">
        <w:rPr>
          <w:rFonts w:ascii="Times New Roman" w:eastAsia="Times New Roman" w:hAnsi="Times New Roman" w:cs="Times New Roman"/>
          <w:b/>
          <w:sz w:val="24"/>
          <w:szCs w:val="24"/>
          <w:lang w:val="pt-BR"/>
        </w:rPr>
        <w:t>RESUMEN</w:t>
      </w:r>
    </w:p>
    <w:p w14:paraId="02418A8E" w14:textId="77777777" w:rsidR="00C46880" w:rsidRPr="005C074D" w:rsidRDefault="00C46880" w:rsidP="00C46880">
      <w:pPr>
        <w:spacing w:after="0" w:line="480" w:lineRule="auto"/>
        <w:jc w:val="both"/>
        <w:rPr>
          <w:rFonts w:ascii="Times New Roman" w:eastAsia="Times New Roman" w:hAnsi="Times New Roman" w:cs="Times New Roman"/>
          <w:sz w:val="24"/>
          <w:szCs w:val="24"/>
          <w:lang w:val="pt-BR"/>
        </w:rPr>
      </w:pPr>
      <w:r w:rsidRPr="005C074D">
        <w:rPr>
          <w:rFonts w:ascii="Times New Roman" w:eastAsia="Times New Roman" w:hAnsi="Times New Roman" w:cs="Times New Roman"/>
          <w:sz w:val="24"/>
          <w:szCs w:val="24"/>
          <w:lang w:val="pt-BR"/>
        </w:rPr>
        <w:t xml:space="preserve">El género </w:t>
      </w:r>
      <w:r w:rsidRPr="005C074D">
        <w:rPr>
          <w:rFonts w:ascii="Times New Roman" w:eastAsia="Times New Roman" w:hAnsi="Times New Roman" w:cs="Times New Roman"/>
          <w:i/>
          <w:sz w:val="24"/>
          <w:szCs w:val="24"/>
          <w:lang w:val="pt-BR"/>
        </w:rPr>
        <w:t>Polistomorpha</w:t>
      </w:r>
      <w:r w:rsidRPr="005C074D">
        <w:rPr>
          <w:rFonts w:ascii="Times New Roman" w:eastAsia="Times New Roman" w:hAnsi="Times New Roman" w:cs="Times New Roman"/>
          <w:sz w:val="24"/>
          <w:szCs w:val="24"/>
          <w:lang w:val="pt-BR"/>
        </w:rPr>
        <w:t xml:space="preserve"> (Hymenoptera: Leucospidae) es exclusivo de la </w:t>
      </w:r>
      <w:proofErr w:type="spellStart"/>
      <w:r w:rsidRPr="005C074D">
        <w:rPr>
          <w:rFonts w:ascii="Times New Roman" w:eastAsia="Times New Roman" w:hAnsi="Times New Roman" w:cs="Times New Roman"/>
          <w:sz w:val="24"/>
          <w:szCs w:val="24"/>
          <w:lang w:val="pt-BR"/>
        </w:rPr>
        <w:t>región</w:t>
      </w:r>
      <w:proofErr w:type="spellEnd"/>
      <w:r w:rsidRPr="005C074D">
        <w:rPr>
          <w:rFonts w:ascii="Times New Roman" w:eastAsia="Times New Roman" w:hAnsi="Times New Roman" w:cs="Times New Roman"/>
          <w:sz w:val="24"/>
          <w:szCs w:val="24"/>
          <w:lang w:val="pt-BR"/>
        </w:rPr>
        <w:t xml:space="preserve"> neotropical, </w:t>
      </w:r>
      <w:proofErr w:type="spellStart"/>
      <w:r w:rsidRPr="005C074D">
        <w:rPr>
          <w:rFonts w:ascii="Times New Roman" w:eastAsia="Times New Roman" w:hAnsi="Times New Roman" w:cs="Times New Roman"/>
          <w:sz w:val="24"/>
          <w:szCs w:val="24"/>
          <w:lang w:val="pt-BR"/>
        </w:rPr>
        <w:t>con</w:t>
      </w:r>
      <w:proofErr w:type="spellEnd"/>
      <w:r w:rsidRPr="005C074D">
        <w:rPr>
          <w:rFonts w:ascii="Times New Roman" w:eastAsia="Times New Roman" w:hAnsi="Times New Roman" w:cs="Times New Roman"/>
          <w:sz w:val="24"/>
          <w:szCs w:val="24"/>
          <w:lang w:val="pt-BR"/>
        </w:rPr>
        <w:t xml:space="preserve"> </w:t>
      </w:r>
      <w:proofErr w:type="spellStart"/>
      <w:r w:rsidRPr="005C074D">
        <w:rPr>
          <w:rFonts w:ascii="Times New Roman" w:eastAsia="Times New Roman" w:hAnsi="Times New Roman" w:cs="Times New Roman"/>
          <w:sz w:val="24"/>
          <w:szCs w:val="24"/>
          <w:lang w:val="pt-BR"/>
        </w:rPr>
        <w:t>siete</w:t>
      </w:r>
      <w:proofErr w:type="spellEnd"/>
      <w:r w:rsidRPr="005C074D">
        <w:rPr>
          <w:rFonts w:ascii="Times New Roman" w:eastAsia="Times New Roman" w:hAnsi="Times New Roman" w:cs="Times New Roman"/>
          <w:sz w:val="24"/>
          <w:szCs w:val="24"/>
          <w:lang w:val="pt-BR"/>
        </w:rPr>
        <w:t xml:space="preserve"> </w:t>
      </w:r>
      <w:proofErr w:type="spellStart"/>
      <w:r w:rsidRPr="005C074D">
        <w:rPr>
          <w:rFonts w:ascii="Times New Roman" w:eastAsia="Times New Roman" w:hAnsi="Times New Roman" w:cs="Times New Roman"/>
          <w:sz w:val="24"/>
          <w:szCs w:val="24"/>
          <w:lang w:val="pt-BR"/>
        </w:rPr>
        <w:t>especies</w:t>
      </w:r>
      <w:proofErr w:type="spellEnd"/>
      <w:r w:rsidRPr="005C074D">
        <w:rPr>
          <w:rFonts w:ascii="Times New Roman" w:eastAsia="Times New Roman" w:hAnsi="Times New Roman" w:cs="Times New Roman"/>
          <w:sz w:val="24"/>
          <w:szCs w:val="24"/>
          <w:lang w:val="pt-BR"/>
        </w:rPr>
        <w:t xml:space="preserve">, seis de </w:t>
      </w:r>
      <w:proofErr w:type="spellStart"/>
      <w:r w:rsidRPr="005C074D">
        <w:rPr>
          <w:rFonts w:ascii="Times New Roman" w:eastAsia="Times New Roman" w:hAnsi="Times New Roman" w:cs="Times New Roman"/>
          <w:sz w:val="24"/>
          <w:szCs w:val="24"/>
          <w:lang w:val="pt-BR"/>
        </w:rPr>
        <w:t>ellas</w:t>
      </w:r>
      <w:proofErr w:type="spellEnd"/>
      <w:r w:rsidRPr="005C074D">
        <w:rPr>
          <w:rFonts w:ascii="Times New Roman" w:eastAsia="Times New Roman" w:hAnsi="Times New Roman" w:cs="Times New Roman"/>
          <w:sz w:val="24"/>
          <w:szCs w:val="24"/>
          <w:lang w:val="pt-BR"/>
        </w:rPr>
        <w:t xml:space="preserve"> </w:t>
      </w:r>
      <w:proofErr w:type="spellStart"/>
      <w:r w:rsidRPr="005C074D">
        <w:rPr>
          <w:rFonts w:ascii="Times New Roman" w:eastAsia="Times New Roman" w:hAnsi="Times New Roman" w:cs="Times New Roman"/>
          <w:sz w:val="24"/>
          <w:szCs w:val="24"/>
          <w:lang w:val="pt-BR"/>
        </w:rPr>
        <w:t>en</w:t>
      </w:r>
      <w:proofErr w:type="spellEnd"/>
      <w:r w:rsidRPr="005C074D">
        <w:rPr>
          <w:rFonts w:ascii="Times New Roman" w:eastAsia="Times New Roman" w:hAnsi="Times New Roman" w:cs="Times New Roman"/>
          <w:sz w:val="24"/>
          <w:szCs w:val="24"/>
          <w:lang w:val="pt-BR"/>
        </w:rPr>
        <w:t xml:space="preserve"> Brasil. </w:t>
      </w:r>
      <w:r w:rsidRPr="005C074D">
        <w:rPr>
          <w:rFonts w:ascii="Times New Roman" w:eastAsia="Times New Roman" w:hAnsi="Times New Roman" w:cs="Times New Roman"/>
          <w:i/>
          <w:sz w:val="24"/>
          <w:szCs w:val="24"/>
          <w:lang w:val="pt-BR"/>
        </w:rPr>
        <w:t>Polistomorpha fasciata</w:t>
      </w:r>
      <w:r w:rsidRPr="005C074D">
        <w:rPr>
          <w:rFonts w:ascii="Times New Roman" w:eastAsia="Times New Roman" w:hAnsi="Times New Roman" w:cs="Times New Roman"/>
          <w:sz w:val="24"/>
          <w:szCs w:val="24"/>
          <w:lang w:val="pt-BR"/>
        </w:rPr>
        <w:t xml:space="preserve"> se </w:t>
      </w:r>
      <w:proofErr w:type="spellStart"/>
      <w:r w:rsidRPr="005C074D">
        <w:rPr>
          <w:rFonts w:ascii="Times New Roman" w:eastAsia="Times New Roman" w:hAnsi="Times New Roman" w:cs="Times New Roman"/>
          <w:sz w:val="24"/>
          <w:szCs w:val="24"/>
          <w:lang w:val="pt-BR"/>
        </w:rPr>
        <w:t>registró</w:t>
      </w:r>
      <w:proofErr w:type="spellEnd"/>
      <w:r w:rsidRPr="005C074D">
        <w:rPr>
          <w:rFonts w:ascii="Times New Roman" w:eastAsia="Times New Roman" w:hAnsi="Times New Roman" w:cs="Times New Roman"/>
          <w:sz w:val="24"/>
          <w:szCs w:val="24"/>
          <w:lang w:val="pt-BR"/>
        </w:rPr>
        <w:t xml:space="preserve"> anteriormente </w:t>
      </w:r>
      <w:proofErr w:type="spellStart"/>
      <w:r w:rsidRPr="005C074D">
        <w:rPr>
          <w:rFonts w:ascii="Times New Roman" w:eastAsia="Times New Roman" w:hAnsi="Times New Roman" w:cs="Times New Roman"/>
          <w:sz w:val="24"/>
          <w:szCs w:val="24"/>
          <w:lang w:val="pt-BR"/>
        </w:rPr>
        <w:t>en</w:t>
      </w:r>
      <w:proofErr w:type="spellEnd"/>
      <w:r w:rsidRPr="005C074D">
        <w:rPr>
          <w:rFonts w:ascii="Times New Roman" w:eastAsia="Times New Roman" w:hAnsi="Times New Roman" w:cs="Times New Roman"/>
          <w:sz w:val="24"/>
          <w:szCs w:val="24"/>
          <w:lang w:val="pt-BR"/>
        </w:rPr>
        <w:t xml:space="preserve"> Amapá, Amazonas, São Paulo y Pará. Este </w:t>
      </w:r>
      <w:proofErr w:type="spellStart"/>
      <w:r w:rsidRPr="005C074D">
        <w:rPr>
          <w:rFonts w:ascii="Times New Roman" w:eastAsia="Times New Roman" w:hAnsi="Times New Roman" w:cs="Times New Roman"/>
          <w:sz w:val="24"/>
          <w:szCs w:val="24"/>
          <w:lang w:val="pt-BR"/>
        </w:rPr>
        <w:t>estudio</w:t>
      </w:r>
      <w:proofErr w:type="spellEnd"/>
      <w:r w:rsidRPr="005C074D">
        <w:rPr>
          <w:rFonts w:ascii="Times New Roman" w:eastAsia="Times New Roman" w:hAnsi="Times New Roman" w:cs="Times New Roman"/>
          <w:sz w:val="24"/>
          <w:szCs w:val="24"/>
          <w:lang w:val="pt-BR"/>
        </w:rPr>
        <w:t xml:space="preserve"> proporciona </w:t>
      </w:r>
      <w:proofErr w:type="spellStart"/>
      <w:r w:rsidRPr="005C074D">
        <w:rPr>
          <w:rFonts w:ascii="Times New Roman" w:eastAsia="Times New Roman" w:hAnsi="Times New Roman" w:cs="Times New Roman"/>
          <w:sz w:val="24"/>
          <w:szCs w:val="24"/>
          <w:lang w:val="pt-BR"/>
        </w:rPr>
        <w:t>el</w:t>
      </w:r>
      <w:proofErr w:type="spellEnd"/>
      <w:r w:rsidRPr="005C074D">
        <w:rPr>
          <w:rFonts w:ascii="Times New Roman" w:eastAsia="Times New Roman" w:hAnsi="Times New Roman" w:cs="Times New Roman"/>
          <w:sz w:val="24"/>
          <w:szCs w:val="24"/>
          <w:lang w:val="pt-BR"/>
        </w:rPr>
        <w:t xml:space="preserve"> primer registro de </w:t>
      </w:r>
      <w:r w:rsidRPr="005C074D">
        <w:rPr>
          <w:rFonts w:ascii="Times New Roman" w:eastAsia="Times New Roman" w:hAnsi="Times New Roman" w:cs="Times New Roman"/>
          <w:i/>
          <w:sz w:val="24"/>
          <w:szCs w:val="24"/>
          <w:lang w:val="pt-BR"/>
        </w:rPr>
        <w:t xml:space="preserve">P. </w:t>
      </w:r>
      <w:r w:rsidRPr="005C074D">
        <w:rPr>
          <w:rFonts w:ascii="Times New Roman" w:eastAsia="Times New Roman" w:hAnsi="Times New Roman" w:cs="Times New Roman"/>
          <w:i/>
          <w:sz w:val="24"/>
          <w:szCs w:val="24"/>
          <w:lang w:val="pt-BR"/>
        </w:rPr>
        <w:lastRenderedPageBreak/>
        <w:t>fasciata</w:t>
      </w:r>
      <w:r w:rsidRPr="005C074D">
        <w:rPr>
          <w:rFonts w:ascii="Times New Roman" w:eastAsia="Times New Roman" w:hAnsi="Times New Roman" w:cs="Times New Roman"/>
          <w:sz w:val="24"/>
          <w:szCs w:val="24"/>
          <w:lang w:val="pt-BR"/>
        </w:rPr>
        <w:t xml:space="preserve"> </w:t>
      </w:r>
      <w:proofErr w:type="spellStart"/>
      <w:r w:rsidRPr="005C074D">
        <w:rPr>
          <w:rFonts w:ascii="Times New Roman" w:eastAsia="Times New Roman" w:hAnsi="Times New Roman" w:cs="Times New Roman"/>
          <w:sz w:val="24"/>
          <w:szCs w:val="24"/>
          <w:lang w:val="pt-BR"/>
        </w:rPr>
        <w:t>en</w:t>
      </w:r>
      <w:proofErr w:type="spellEnd"/>
      <w:r w:rsidRPr="005C074D">
        <w:rPr>
          <w:rFonts w:ascii="Times New Roman" w:eastAsia="Times New Roman" w:hAnsi="Times New Roman" w:cs="Times New Roman"/>
          <w:sz w:val="24"/>
          <w:szCs w:val="24"/>
          <w:lang w:val="pt-BR"/>
        </w:rPr>
        <w:t xml:space="preserve"> </w:t>
      </w:r>
      <w:proofErr w:type="spellStart"/>
      <w:r w:rsidRPr="005C074D">
        <w:rPr>
          <w:rFonts w:ascii="Times New Roman" w:eastAsia="Times New Roman" w:hAnsi="Times New Roman" w:cs="Times New Roman"/>
          <w:sz w:val="24"/>
          <w:szCs w:val="24"/>
          <w:lang w:val="pt-BR"/>
        </w:rPr>
        <w:t>el</w:t>
      </w:r>
      <w:proofErr w:type="spellEnd"/>
      <w:r w:rsidRPr="005C074D">
        <w:rPr>
          <w:rFonts w:ascii="Times New Roman" w:eastAsia="Times New Roman" w:hAnsi="Times New Roman" w:cs="Times New Roman"/>
          <w:sz w:val="24"/>
          <w:szCs w:val="24"/>
          <w:lang w:val="pt-BR"/>
        </w:rPr>
        <w:t xml:space="preserve"> </w:t>
      </w:r>
      <w:proofErr w:type="spellStart"/>
      <w:r w:rsidRPr="005C074D">
        <w:rPr>
          <w:rFonts w:ascii="Times New Roman" w:eastAsia="Times New Roman" w:hAnsi="Times New Roman" w:cs="Times New Roman"/>
          <w:sz w:val="24"/>
          <w:szCs w:val="24"/>
          <w:lang w:val="pt-BR"/>
        </w:rPr>
        <w:t>Noreste</w:t>
      </w:r>
      <w:proofErr w:type="spellEnd"/>
      <w:r w:rsidRPr="005C074D">
        <w:rPr>
          <w:rFonts w:ascii="Times New Roman" w:eastAsia="Times New Roman" w:hAnsi="Times New Roman" w:cs="Times New Roman"/>
          <w:sz w:val="24"/>
          <w:szCs w:val="24"/>
          <w:lang w:val="pt-BR"/>
        </w:rPr>
        <w:t xml:space="preserve"> de Brasil, parasitando a </w:t>
      </w:r>
      <w:r w:rsidRPr="005C074D">
        <w:rPr>
          <w:rFonts w:ascii="Times New Roman" w:eastAsia="Times New Roman" w:hAnsi="Times New Roman" w:cs="Times New Roman"/>
          <w:i/>
          <w:sz w:val="24"/>
          <w:szCs w:val="24"/>
          <w:lang w:val="pt-BR"/>
        </w:rPr>
        <w:t>Euglossa cordata</w:t>
      </w:r>
      <w:r w:rsidRPr="005C074D">
        <w:rPr>
          <w:rFonts w:ascii="Times New Roman" w:eastAsia="Times New Roman" w:hAnsi="Times New Roman" w:cs="Times New Roman"/>
          <w:sz w:val="24"/>
          <w:szCs w:val="24"/>
          <w:lang w:val="pt-BR"/>
        </w:rPr>
        <w:t xml:space="preserve"> </w:t>
      </w:r>
      <w:proofErr w:type="spellStart"/>
      <w:r w:rsidRPr="005C074D">
        <w:rPr>
          <w:rFonts w:ascii="Times New Roman" w:eastAsia="Times New Roman" w:hAnsi="Times New Roman" w:cs="Times New Roman"/>
          <w:sz w:val="24"/>
          <w:szCs w:val="24"/>
          <w:lang w:val="pt-BR"/>
        </w:rPr>
        <w:t>en</w:t>
      </w:r>
      <w:proofErr w:type="spellEnd"/>
      <w:r w:rsidRPr="005C074D">
        <w:rPr>
          <w:rFonts w:ascii="Times New Roman" w:eastAsia="Times New Roman" w:hAnsi="Times New Roman" w:cs="Times New Roman"/>
          <w:sz w:val="24"/>
          <w:szCs w:val="24"/>
          <w:lang w:val="pt-BR"/>
        </w:rPr>
        <w:t xml:space="preserve"> </w:t>
      </w:r>
      <w:proofErr w:type="spellStart"/>
      <w:r w:rsidRPr="005C074D">
        <w:rPr>
          <w:rFonts w:ascii="Times New Roman" w:eastAsia="Times New Roman" w:hAnsi="Times New Roman" w:cs="Times New Roman"/>
          <w:sz w:val="24"/>
          <w:szCs w:val="24"/>
          <w:lang w:val="pt-BR"/>
        </w:rPr>
        <w:t>un</w:t>
      </w:r>
      <w:proofErr w:type="spellEnd"/>
      <w:r w:rsidRPr="005C074D">
        <w:rPr>
          <w:rFonts w:ascii="Times New Roman" w:eastAsia="Times New Roman" w:hAnsi="Times New Roman" w:cs="Times New Roman"/>
          <w:sz w:val="24"/>
          <w:szCs w:val="24"/>
          <w:lang w:val="pt-BR"/>
        </w:rPr>
        <w:t xml:space="preserve"> </w:t>
      </w:r>
      <w:proofErr w:type="spellStart"/>
      <w:r w:rsidRPr="005C074D">
        <w:rPr>
          <w:rFonts w:ascii="Times New Roman" w:eastAsia="Times New Roman" w:hAnsi="Times New Roman" w:cs="Times New Roman"/>
          <w:sz w:val="24"/>
          <w:szCs w:val="24"/>
          <w:lang w:val="pt-BR"/>
        </w:rPr>
        <w:t>ecosistema</w:t>
      </w:r>
      <w:proofErr w:type="spellEnd"/>
      <w:r w:rsidRPr="005C074D">
        <w:rPr>
          <w:rFonts w:ascii="Times New Roman" w:eastAsia="Times New Roman" w:hAnsi="Times New Roman" w:cs="Times New Roman"/>
          <w:sz w:val="24"/>
          <w:szCs w:val="24"/>
          <w:lang w:val="pt-BR"/>
        </w:rPr>
        <w:t xml:space="preserve"> de Restinga. También </w:t>
      </w:r>
      <w:proofErr w:type="spellStart"/>
      <w:r w:rsidRPr="005C074D">
        <w:rPr>
          <w:rFonts w:ascii="Times New Roman" w:eastAsia="Times New Roman" w:hAnsi="Times New Roman" w:cs="Times New Roman"/>
          <w:sz w:val="24"/>
          <w:szCs w:val="24"/>
          <w:lang w:val="pt-BR"/>
        </w:rPr>
        <w:t>incluye</w:t>
      </w:r>
      <w:proofErr w:type="spellEnd"/>
      <w:r w:rsidRPr="005C074D">
        <w:rPr>
          <w:rFonts w:ascii="Times New Roman" w:eastAsia="Times New Roman" w:hAnsi="Times New Roman" w:cs="Times New Roman"/>
          <w:sz w:val="24"/>
          <w:szCs w:val="24"/>
          <w:lang w:val="pt-BR"/>
        </w:rPr>
        <w:t xml:space="preserve"> un diagnóstico ampliado e </w:t>
      </w:r>
      <w:proofErr w:type="spellStart"/>
      <w:r w:rsidRPr="005C074D">
        <w:rPr>
          <w:rFonts w:ascii="Times New Roman" w:eastAsia="Times New Roman" w:hAnsi="Times New Roman" w:cs="Times New Roman"/>
          <w:sz w:val="24"/>
          <w:szCs w:val="24"/>
          <w:lang w:val="pt-BR"/>
        </w:rPr>
        <w:t>ilustraciones</w:t>
      </w:r>
      <w:proofErr w:type="spellEnd"/>
      <w:r w:rsidRPr="005C074D">
        <w:rPr>
          <w:rFonts w:ascii="Times New Roman" w:eastAsia="Times New Roman" w:hAnsi="Times New Roman" w:cs="Times New Roman"/>
          <w:sz w:val="24"/>
          <w:szCs w:val="24"/>
          <w:lang w:val="pt-BR"/>
        </w:rPr>
        <w:t xml:space="preserve"> de </w:t>
      </w:r>
      <w:r w:rsidRPr="005C074D">
        <w:rPr>
          <w:rFonts w:ascii="Times New Roman" w:eastAsia="Times New Roman" w:hAnsi="Times New Roman" w:cs="Times New Roman"/>
          <w:i/>
          <w:sz w:val="24"/>
          <w:szCs w:val="24"/>
          <w:lang w:val="pt-BR"/>
        </w:rPr>
        <w:t>P. fasciata</w:t>
      </w:r>
      <w:r w:rsidRPr="005C074D">
        <w:rPr>
          <w:rFonts w:ascii="Times New Roman" w:eastAsia="Times New Roman" w:hAnsi="Times New Roman" w:cs="Times New Roman"/>
          <w:sz w:val="24"/>
          <w:szCs w:val="24"/>
          <w:lang w:val="pt-BR"/>
        </w:rPr>
        <w:t xml:space="preserve">, </w:t>
      </w:r>
      <w:r w:rsidRPr="005C074D">
        <w:rPr>
          <w:rFonts w:ascii="Times New Roman" w:eastAsia="Times New Roman" w:hAnsi="Times New Roman" w:cs="Times New Roman"/>
          <w:i/>
          <w:sz w:val="24"/>
          <w:szCs w:val="24"/>
          <w:lang w:val="pt-BR"/>
        </w:rPr>
        <w:t>E. cordata</w:t>
      </w:r>
      <w:r w:rsidRPr="005C074D">
        <w:rPr>
          <w:rFonts w:ascii="Times New Roman" w:eastAsia="Times New Roman" w:hAnsi="Times New Roman" w:cs="Times New Roman"/>
          <w:sz w:val="24"/>
          <w:szCs w:val="24"/>
          <w:lang w:val="pt-BR"/>
        </w:rPr>
        <w:t xml:space="preserve"> y su </w:t>
      </w:r>
      <w:proofErr w:type="spellStart"/>
      <w:r w:rsidRPr="005C074D">
        <w:rPr>
          <w:rFonts w:ascii="Times New Roman" w:eastAsia="Times New Roman" w:hAnsi="Times New Roman" w:cs="Times New Roman"/>
          <w:sz w:val="24"/>
          <w:szCs w:val="24"/>
          <w:lang w:val="pt-BR"/>
        </w:rPr>
        <w:t>nido</w:t>
      </w:r>
      <w:proofErr w:type="spellEnd"/>
      <w:r w:rsidRPr="005C074D">
        <w:rPr>
          <w:rFonts w:ascii="Times New Roman" w:eastAsia="Times New Roman" w:hAnsi="Times New Roman" w:cs="Times New Roman"/>
          <w:sz w:val="24"/>
          <w:szCs w:val="24"/>
          <w:lang w:val="pt-BR"/>
        </w:rPr>
        <w:t>.</w:t>
      </w:r>
    </w:p>
    <w:p w14:paraId="276D218F" w14:textId="1739B7DE" w:rsidR="00C46880" w:rsidRPr="005C074D" w:rsidRDefault="00C46880" w:rsidP="00C46880">
      <w:pPr>
        <w:spacing w:after="0" w:line="480" w:lineRule="auto"/>
        <w:jc w:val="both"/>
        <w:rPr>
          <w:rFonts w:ascii="Times New Roman" w:eastAsia="Times New Roman" w:hAnsi="Times New Roman" w:cs="Times New Roman"/>
          <w:sz w:val="24"/>
          <w:szCs w:val="24"/>
          <w:lang w:val="pt-BR"/>
        </w:rPr>
      </w:pPr>
      <w:r w:rsidRPr="005C074D">
        <w:rPr>
          <w:rFonts w:ascii="Times New Roman" w:eastAsia="Times New Roman" w:hAnsi="Times New Roman" w:cs="Times New Roman"/>
          <w:b/>
          <w:sz w:val="24"/>
          <w:szCs w:val="24"/>
          <w:lang w:val="pt-BR"/>
        </w:rPr>
        <w:t xml:space="preserve">Palabras clave: </w:t>
      </w:r>
      <w:r w:rsidRPr="005C074D">
        <w:rPr>
          <w:rFonts w:ascii="Times New Roman" w:eastAsia="Times New Roman" w:hAnsi="Times New Roman" w:cs="Times New Roman"/>
          <w:sz w:val="24"/>
          <w:szCs w:val="24"/>
          <w:lang w:val="pt-BR"/>
        </w:rPr>
        <w:t xml:space="preserve">Apinae, Chalcidoidea, </w:t>
      </w:r>
      <w:r w:rsidR="006D5F01" w:rsidRPr="005C074D">
        <w:rPr>
          <w:rFonts w:ascii="Times New Roman" w:eastAsia="Times New Roman" w:hAnsi="Times New Roman" w:cs="Times New Roman"/>
          <w:sz w:val="24"/>
          <w:szCs w:val="24"/>
          <w:lang w:val="pt-BR"/>
        </w:rPr>
        <w:t xml:space="preserve">Nido trampa, </w:t>
      </w:r>
      <w:r w:rsidRPr="005C074D">
        <w:rPr>
          <w:rFonts w:ascii="Times New Roman" w:eastAsia="Times New Roman" w:hAnsi="Times New Roman" w:cs="Times New Roman"/>
          <w:sz w:val="24"/>
          <w:szCs w:val="24"/>
          <w:lang w:val="pt-BR"/>
        </w:rPr>
        <w:t>parasitoides, Restinga.</w:t>
      </w:r>
    </w:p>
    <w:p w14:paraId="379442A1" w14:textId="77777777" w:rsidR="00C46880" w:rsidRPr="005C074D" w:rsidRDefault="00C46880">
      <w:pPr>
        <w:spacing w:after="0" w:line="480" w:lineRule="auto"/>
        <w:jc w:val="both"/>
        <w:rPr>
          <w:rFonts w:ascii="Times New Roman" w:eastAsia="Times New Roman" w:hAnsi="Times New Roman" w:cs="Times New Roman"/>
          <w:sz w:val="24"/>
          <w:szCs w:val="24"/>
          <w:lang w:val="pt-BR"/>
        </w:rPr>
      </w:pPr>
    </w:p>
    <w:p w14:paraId="394A8603" w14:textId="1B2B3D53" w:rsidR="005A3481" w:rsidRPr="005C074D" w:rsidRDefault="00884D6A">
      <w:pPr>
        <w:spacing w:after="0" w:line="480" w:lineRule="auto"/>
        <w:ind w:firstLine="284"/>
        <w:jc w:val="both"/>
        <w:rPr>
          <w:rFonts w:ascii="Times New Roman" w:eastAsia="Times New Roman" w:hAnsi="Times New Roman" w:cs="Times New Roman"/>
          <w:sz w:val="24"/>
          <w:szCs w:val="24"/>
        </w:rPr>
      </w:pPr>
      <w:bookmarkStart w:id="0" w:name="_sj1bu7fkz09a" w:colFirst="0" w:colLast="0"/>
      <w:bookmarkEnd w:id="0"/>
      <w:r w:rsidRPr="005C074D">
        <w:rPr>
          <w:rFonts w:ascii="Times New Roman" w:eastAsia="Times New Roman" w:hAnsi="Times New Roman" w:cs="Times New Roman"/>
          <w:sz w:val="24"/>
          <w:szCs w:val="24"/>
        </w:rPr>
        <w:t xml:space="preserve">The genus </w:t>
      </w:r>
      <w:r w:rsidRPr="005C074D">
        <w:rPr>
          <w:rFonts w:ascii="Times New Roman" w:eastAsia="Times New Roman" w:hAnsi="Times New Roman" w:cs="Times New Roman"/>
          <w:i/>
          <w:sz w:val="24"/>
          <w:szCs w:val="24"/>
        </w:rPr>
        <w:t>Polistomorpha</w:t>
      </w:r>
      <w:r w:rsidRPr="005C074D">
        <w:rPr>
          <w:rFonts w:ascii="Times New Roman" w:eastAsia="Times New Roman" w:hAnsi="Times New Roman" w:cs="Times New Roman"/>
          <w:sz w:val="24"/>
          <w:szCs w:val="24"/>
        </w:rPr>
        <w:t xml:space="preserve"> Westwood, 1839 (Hymenoptera: Leucospidae) is exclusive to the Neotropical region</w:t>
      </w:r>
      <w:r w:rsidR="000A7C65" w:rsidRPr="005C074D">
        <w:rPr>
          <w:rFonts w:ascii="Times New Roman" w:eastAsia="Times New Roman" w:hAnsi="Times New Roman" w:cs="Times New Roman"/>
          <w:sz w:val="24"/>
          <w:szCs w:val="24"/>
        </w:rPr>
        <w:t xml:space="preserve">. </w:t>
      </w:r>
      <w:r w:rsidR="000A7C65" w:rsidRPr="005C074D">
        <w:rPr>
          <w:rFonts w:ascii="Times New Roman" w:eastAsia="Times New Roman" w:hAnsi="Times New Roman" w:cs="Times New Roman"/>
          <w:sz w:val="24"/>
          <w:szCs w:val="24"/>
          <w:lang w:val="en-US"/>
        </w:rPr>
        <w:t>Of the seven known species, six occur in Brazil</w:t>
      </w:r>
      <w:r w:rsidRPr="005C074D">
        <w:rPr>
          <w:rFonts w:ascii="Times New Roman" w:eastAsia="Times New Roman" w:hAnsi="Times New Roman" w:cs="Times New Roman"/>
          <w:sz w:val="24"/>
          <w:szCs w:val="24"/>
        </w:rPr>
        <w:t xml:space="preserve">: </w:t>
      </w:r>
      <w:r w:rsidRPr="005C074D">
        <w:rPr>
          <w:rFonts w:ascii="Times New Roman" w:eastAsia="Times New Roman" w:hAnsi="Times New Roman" w:cs="Times New Roman"/>
          <w:i/>
          <w:sz w:val="24"/>
          <w:szCs w:val="24"/>
        </w:rPr>
        <w:t>P. conura</w:t>
      </w:r>
      <w:r w:rsidRPr="005C074D">
        <w:rPr>
          <w:rFonts w:ascii="Times New Roman" w:eastAsia="Times New Roman" w:hAnsi="Times New Roman" w:cs="Times New Roman"/>
          <w:sz w:val="24"/>
          <w:szCs w:val="24"/>
        </w:rPr>
        <w:t xml:space="preserve"> Bouček, 1974, and </w:t>
      </w:r>
      <w:r w:rsidRPr="005C074D">
        <w:rPr>
          <w:rFonts w:ascii="Times New Roman" w:eastAsia="Times New Roman" w:hAnsi="Times New Roman" w:cs="Times New Roman"/>
          <w:i/>
          <w:sz w:val="24"/>
          <w:szCs w:val="24"/>
        </w:rPr>
        <w:t>P. surinamensis</w:t>
      </w:r>
      <w:r w:rsidRPr="005C074D">
        <w:rPr>
          <w:rFonts w:ascii="Times New Roman" w:eastAsia="Times New Roman" w:hAnsi="Times New Roman" w:cs="Times New Roman"/>
          <w:sz w:val="24"/>
          <w:szCs w:val="24"/>
        </w:rPr>
        <w:t xml:space="preserve"> (Westwood, 1839) in the Amazonas state; </w:t>
      </w:r>
      <w:r w:rsidRPr="005C074D">
        <w:rPr>
          <w:rFonts w:ascii="Times New Roman" w:eastAsia="Times New Roman" w:hAnsi="Times New Roman" w:cs="Times New Roman"/>
          <w:i/>
          <w:sz w:val="24"/>
          <w:szCs w:val="24"/>
        </w:rPr>
        <w:t>P. femorata</w:t>
      </w:r>
      <w:r w:rsidRPr="005C074D">
        <w:rPr>
          <w:rFonts w:ascii="Times New Roman" w:eastAsia="Times New Roman" w:hAnsi="Times New Roman" w:cs="Times New Roman"/>
          <w:sz w:val="24"/>
          <w:szCs w:val="24"/>
        </w:rPr>
        <w:t xml:space="preserve"> Bouček, 1974, and </w:t>
      </w:r>
      <w:r w:rsidRPr="005C074D">
        <w:rPr>
          <w:rFonts w:ascii="Times New Roman" w:eastAsia="Times New Roman" w:hAnsi="Times New Roman" w:cs="Times New Roman"/>
          <w:i/>
          <w:sz w:val="24"/>
          <w:szCs w:val="24"/>
        </w:rPr>
        <w:t>P. nitidiventris</w:t>
      </w:r>
      <w:r w:rsidRPr="005C074D">
        <w:rPr>
          <w:rFonts w:ascii="Times New Roman" w:eastAsia="Times New Roman" w:hAnsi="Times New Roman" w:cs="Times New Roman"/>
          <w:sz w:val="24"/>
          <w:szCs w:val="24"/>
        </w:rPr>
        <w:t xml:space="preserve"> Ducke, 1906 in the Pará state; </w:t>
      </w:r>
      <w:r w:rsidRPr="005C074D">
        <w:rPr>
          <w:rFonts w:ascii="Times New Roman" w:eastAsia="Times New Roman" w:hAnsi="Times New Roman" w:cs="Times New Roman"/>
          <w:i/>
          <w:sz w:val="24"/>
          <w:szCs w:val="24"/>
        </w:rPr>
        <w:t>P. sphegoides</w:t>
      </w:r>
      <w:r w:rsidRPr="005C074D">
        <w:rPr>
          <w:rFonts w:ascii="Times New Roman" w:eastAsia="Times New Roman" w:hAnsi="Times New Roman" w:cs="Times New Roman"/>
          <w:sz w:val="24"/>
          <w:szCs w:val="24"/>
        </w:rPr>
        <w:t xml:space="preserve"> Walker, 1862 in Amazonas and Pará states; and </w:t>
      </w:r>
      <w:r w:rsidRPr="005C074D">
        <w:rPr>
          <w:rFonts w:ascii="Times New Roman" w:eastAsia="Times New Roman" w:hAnsi="Times New Roman" w:cs="Times New Roman"/>
          <w:i/>
          <w:sz w:val="24"/>
          <w:szCs w:val="24"/>
        </w:rPr>
        <w:t>P. fasciata</w:t>
      </w:r>
      <w:r w:rsidRPr="005C074D">
        <w:rPr>
          <w:rFonts w:ascii="Times New Roman" w:eastAsia="Times New Roman" w:hAnsi="Times New Roman" w:cs="Times New Roman"/>
          <w:sz w:val="24"/>
          <w:szCs w:val="24"/>
        </w:rPr>
        <w:t xml:space="preserve"> (Westwood, 1874) in Amapá, Amazonas, </w:t>
      </w:r>
      <w:r w:rsidR="006A642B" w:rsidRPr="005C074D">
        <w:rPr>
          <w:rFonts w:ascii="Times New Roman" w:eastAsia="Times New Roman" w:hAnsi="Times New Roman" w:cs="Times New Roman"/>
          <w:sz w:val="24"/>
          <w:szCs w:val="24"/>
        </w:rPr>
        <w:t xml:space="preserve">Pará </w:t>
      </w:r>
      <w:r w:rsidRPr="005C074D">
        <w:rPr>
          <w:rFonts w:ascii="Times New Roman" w:eastAsia="Times New Roman" w:hAnsi="Times New Roman" w:cs="Times New Roman"/>
          <w:sz w:val="24"/>
          <w:szCs w:val="24"/>
        </w:rPr>
        <w:t xml:space="preserve">and </w:t>
      </w:r>
      <w:r w:rsidR="006A642B" w:rsidRPr="005C074D">
        <w:rPr>
          <w:rFonts w:ascii="Times New Roman" w:eastAsia="Times New Roman" w:hAnsi="Times New Roman" w:cs="Times New Roman"/>
          <w:sz w:val="24"/>
          <w:szCs w:val="24"/>
        </w:rPr>
        <w:t xml:space="preserve">São Paulo </w:t>
      </w:r>
      <w:r w:rsidRPr="005C074D">
        <w:rPr>
          <w:rFonts w:ascii="Times New Roman" w:eastAsia="Times New Roman" w:hAnsi="Times New Roman" w:cs="Times New Roman"/>
          <w:sz w:val="24"/>
          <w:szCs w:val="24"/>
        </w:rPr>
        <w:t>states</w:t>
      </w:r>
      <w:r w:rsidR="006A642B" w:rsidRPr="005C074D">
        <w:rPr>
          <w:rFonts w:ascii="Times New Roman" w:eastAsia="Times New Roman" w:hAnsi="Times New Roman" w:cs="Times New Roman"/>
          <w:sz w:val="24"/>
          <w:szCs w:val="24"/>
        </w:rPr>
        <w:t>. This species is the only one recorded outside the Amazon biome</w:t>
      </w:r>
      <w:r w:rsidR="007B15DF" w:rsidRPr="005C074D">
        <w:rPr>
          <w:rFonts w:ascii="Times New Roman" w:eastAsia="Times New Roman" w:hAnsi="Times New Roman" w:cs="Times New Roman"/>
          <w:sz w:val="24"/>
          <w:szCs w:val="24"/>
        </w:rPr>
        <w:t xml:space="preserve"> </w:t>
      </w:r>
      <w:r w:rsidRPr="005C074D">
        <w:rPr>
          <w:rFonts w:ascii="Times New Roman" w:eastAsia="Times New Roman" w:hAnsi="Times New Roman" w:cs="Times New Roman"/>
          <w:sz w:val="24"/>
          <w:szCs w:val="24"/>
        </w:rPr>
        <w:t xml:space="preserve">(Bouček, 1974; De Santis, 1980; Freiria et al., 2017). Among the Brazilian </w:t>
      </w:r>
      <w:r w:rsidRPr="005C074D">
        <w:rPr>
          <w:rFonts w:ascii="Times New Roman" w:eastAsia="Times New Roman" w:hAnsi="Times New Roman" w:cs="Times New Roman"/>
          <w:i/>
          <w:sz w:val="24"/>
          <w:szCs w:val="24"/>
        </w:rPr>
        <w:t>Polistomorpha</w:t>
      </w:r>
      <w:r w:rsidR="007A4220" w:rsidRPr="005C074D">
        <w:rPr>
          <w:rFonts w:ascii="Times New Roman" w:eastAsia="Times New Roman" w:hAnsi="Times New Roman" w:cs="Times New Roman"/>
          <w:i/>
          <w:sz w:val="24"/>
          <w:szCs w:val="24"/>
        </w:rPr>
        <w:t xml:space="preserve"> </w:t>
      </w:r>
      <w:r w:rsidR="007A4220" w:rsidRPr="005C074D">
        <w:rPr>
          <w:rFonts w:ascii="Times New Roman" w:eastAsia="Times New Roman" w:hAnsi="Times New Roman" w:cs="Times New Roman"/>
          <w:iCs/>
          <w:sz w:val="24"/>
          <w:szCs w:val="24"/>
        </w:rPr>
        <w:t>species</w:t>
      </w:r>
      <w:r w:rsidRPr="005C074D">
        <w:rPr>
          <w:rFonts w:ascii="Times New Roman" w:eastAsia="Times New Roman" w:hAnsi="Times New Roman" w:cs="Times New Roman"/>
          <w:iCs/>
          <w:sz w:val="24"/>
          <w:szCs w:val="24"/>
        </w:rPr>
        <w:t>,</w:t>
      </w:r>
      <w:r w:rsidRPr="005C074D">
        <w:rPr>
          <w:rFonts w:ascii="Times New Roman" w:eastAsia="Times New Roman" w:hAnsi="Times New Roman" w:cs="Times New Roman"/>
          <w:sz w:val="24"/>
          <w:szCs w:val="24"/>
        </w:rPr>
        <w:t xml:space="preserve"> only three (</w:t>
      </w:r>
      <w:r w:rsidRPr="005C074D">
        <w:rPr>
          <w:rFonts w:ascii="Times New Roman" w:eastAsia="Times New Roman" w:hAnsi="Times New Roman" w:cs="Times New Roman"/>
          <w:i/>
          <w:sz w:val="24"/>
          <w:szCs w:val="24"/>
        </w:rPr>
        <w:t>P. conura</w:t>
      </w:r>
      <w:r w:rsidRPr="005C074D">
        <w:rPr>
          <w:rFonts w:ascii="Times New Roman" w:eastAsia="Times New Roman" w:hAnsi="Times New Roman" w:cs="Times New Roman"/>
          <w:sz w:val="24"/>
          <w:szCs w:val="24"/>
        </w:rPr>
        <w:t xml:space="preserve">, </w:t>
      </w:r>
      <w:r w:rsidRPr="005C074D">
        <w:rPr>
          <w:rFonts w:ascii="Times New Roman" w:eastAsia="Times New Roman" w:hAnsi="Times New Roman" w:cs="Times New Roman"/>
          <w:i/>
          <w:sz w:val="24"/>
          <w:szCs w:val="24"/>
        </w:rPr>
        <w:t>P. fasciata,</w:t>
      </w:r>
      <w:r w:rsidRPr="005C074D">
        <w:rPr>
          <w:rFonts w:ascii="Times New Roman" w:eastAsia="Times New Roman" w:hAnsi="Times New Roman" w:cs="Times New Roman"/>
          <w:sz w:val="24"/>
          <w:szCs w:val="24"/>
        </w:rPr>
        <w:t xml:space="preserve"> and </w:t>
      </w:r>
      <w:r w:rsidRPr="005C074D">
        <w:rPr>
          <w:rFonts w:ascii="Times New Roman" w:eastAsia="Times New Roman" w:hAnsi="Times New Roman" w:cs="Times New Roman"/>
          <w:i/>
          <w:sz w:val="24"/>
          <w:szCs w:val="24"/>
        </w:rPr>
        <w:t>P. surinamensis</w:t>
      </w:r>
      <w:r w:rsidRPr="005C074D">
        <w:rPr>
          <w:rFonts w:ascii="Times New Roman" w:eastAsia="Times New Roman" w:hAnsi="Times New Roman" w:cs="Times New Roman"/>
          <w:sz w:val="24"/>
          <w:szCs w:val="24"/>
        </w:rPr>
        <w:t xml:space="preserve">,) have host records, all parasitizing bees belonging to the genus </w:t>
      </w:r>
      <w:r w:rsidRPr="005C074D">
        <w:rPr>
          <w:rFonts w:ascii="Times New Roman" w:eastAsia="Times New Roman" w:hAnsi="Times New Roman" w:cs="Times New Roman"/>
          <w:i/>
          <w:sz w:val="24"/>
          <w:szCs w:val="24"/>
        </w:rPr>
        <w:t>Euglossa</w:t>
      </w:r>
      <w:r w:rsidRPr="005C074D">
        <w:rPr>
          <w:rFonts w:ascii="Times New Roman" w:eastAsia="Times New Roman" w:hAnsi="Times New Roman" w:cs="Times New Roman"/>
          <w:sz w:val="24"/>
          <w:szCs w:val="24"/>
        </w:rPr>
        <w:t xml:space="preserve"> Latreille, 1802 (Apidae: Euglossini) (Table 1). </w:t>
      </w:r>
      <w:r w:rsidRPr="005C074D">
        <w:rPr>
          <w:rFonts w:ascii="Times New Roman" w:eastAsia="Times New Roman" w:hAnsi="Times New Roman" w:cs="Times New Roman"/>
          <w:color w:val="000000"/>
          <w:sz w:val="24"/>
          <w:szCs w:val="24"/>
        </w:rPr>
        <w:t xml:space="preserve">Here, we present the first record of </w:t>
      </w:r>
      <w:r w:rsidRPr="005C074D">
        <w:rPr>
          <w:rFonts w:ascii="Times New Roman" w:eastAsia="Times New Roman" w:hAnsi="Times New Roman" w:cs="Times New Roman"/>
          <w:i/>
          <w:color w:val="000000"/>
          <w:sz w:val="24"/>
          <w:szCs w:val="24"/>
        </w:rPr>
        <w:t>P. fasciata</w:t>
      </w:r>
      <w:r w:rsidRPr="005C074D">
        <w:rPr>
          <w:rFonts w:ascii="Times New Roman" w:eastAsia="Times New Roman" w:hAnsi="Times New Roman" w:cs="Times New Roman"/>
          <w:color w:val="000000"/>
          <w:sz w:val="24"/>
          <w:szCs w:val="24"/>
        </w:rPr>
        <w:t xml:space="preserve"> </w:t>
      </w:r>
      <w:r w:rsidR="007A4220" w:rsidRPr="005C074D">
        <w:rPr>
          <w:rFonts w:ascii="Times New Roman" w:eastAsia="Times New Roman" w:hAnsi="Times New Roman" w:cs="Times New Roman"/>
          <w:color w:val="000000"/>
          <w:sz w:val="24"/>
          <w:szCs w:val="24"/>
        </w:rPr>
        <w:t>from</w:t>
      </w:r>
      <w:r w:rsidRPr="005C074D">
        <w:rPr>
          <w:rFonts w:ascii="Times New Roman" w:eastAsia="Times New Roman" w:hAnsi="Times New Roman" w:cs="Times New Roman"/>
          <w:color w:val="000000"/>
          <w:sz w:val="24"/>
          <w:szCs w:val="24"/>
        </w:rPr>
        <w:t xml:space="preserve"> </w:t>
      </w:r>
      <w:r w:rsidRPr="005C074D">
        <w:rPr>
          <w:rFonts w:ascii="Times New Roman" w:eastAsia="Times New Roman" w:hAnsi="Times New Roman" w:cs="Times New Roman"/>
          <w:sz w:val="24"/>
          <w:szCs w:val="24"/>
        </w:rPr>
        <w:t>N</w:t>
      </w:r>
      <w:r w:rsidRPr="005C074D">
        <w:rPr>
          <w:rFonts w:ascii="Times New Roman" w:eastAsia="Times New Roman" w:hAnsi="Times New Roman" w:cs="Times New Roman"/>
          <w:color w:val="000000"/>
          <w:sz w:val="24"/>
          <w:szCs w:val="24"/>
        </w:rPr>
        <w:t xml:space="preserve">ortheast Brazil, in the Restinga ecosystem, Atlantic Forest biome. </w:t>
      </w:r>
      <w:r w:rsidR="006A642B" w:rsidRPr="005C074D">
        <w:rPr>
          <w:rFonts w:ascii="Times New Roman" w:eastAsia="Times New Roman" w:hAnsi="Times New Roman" w:cs="Times New Roman"/>
          <w:color w:val="000000"/>
          <w:sz w:val="24"/>
          <w:szCs w:val="24"/>
        </w:rPr>
        <w:t xml:space="preserve">We also provide a diagnosis of </w:t>
      </w:r>
      <w:r w:rsidR="006A642B" w:rsidRPr="005C074D">
        <w:rPr>
          <w:rFonts w:ascii="Times New Roman" w:eastAsia="Times New Roman" w:hAnsi="Times New Roman" w:cs="Times New Roman"/>
          <w:i/>
          <w:iCs/>
          <w:color w:val="000000"/>
          <w:sz w:val="24"/>
          <w:szCs w:val="24"/>
        </w:rPr>
        <w:t>P. fasciata</w:t>
      </w:r>
      <w:r w:rsidR="006A642B" w:rsidRPr="005C074D">
        <w:rPr>
          <w:rFonts w:ascii="Times New Roman" w:eastAsia="Times New Roman" w:hAnsi="Times New Roman" w:cs="Times New Roman"/>
          <w:color w:val="000000"/>
          <w:sz w:val="24"/>
          <w:szCs w:val="24"/>
        </w:rPr>
        <w:t>, along with illustrations of the parasitoid, its host species (</w:t>
      </w:r>
      <w:r w:rsidR="006A642B" w:rsidRPr="005C074D">
        <w:rPr>
          <w:rFonts w:ascii="Times New Roman" w:eastAsia="Times New Roman" w:hAnsi="Times New Roman" w:cs="Times New Roman"/>
          <w:i/>
          <w:iCs/>
          <w:color w:val="000000"/>
          <w:sz w:val="24"/>
          <w:szCs w:val="24"/>
        </w:rPr>
        <w:t>E. cordata</w:t>
      </w:r>
      <w:r w:rsidR="006A642B" w:rsidRPr="005C074D">
        <w:rPr>
          <w:rFonts w:ascii="Times New Roman" w:eastAsia="Times New Roman" w:hAnsi="Times New Roman" w:cs="Times New Roman"/>
          <w:color w:val="000000"/>
          <w:sz w:val="24"/>
          <w:szCs w:val="24"/>
        </w:rPr>
        <w:t>), and the host's nest.</w:t>
      </w:r>
    </w:p>
    <w:p w14:paraId="342A7999" w14:textId="56208F66" w:rsidR="003B1EB8" w:rsidRPr="005C074D" w:rsidRDefault="006A642B">
      <w:pPr>
        <w:spacing w:after="0" w:line="480" w:lineRule="auto"/>
        <w:ind w:firstLine="284"/>
        <w:jc w:val="both"/>
        <w:rPr>
          <w:rFonts w:ascii="Times New Roman" w:eastAsia="Times New Roman" w:hAnsi="Times New Roman" w:cs="Times New Roman"/>
          <w:sz w:val="24"/>
          <w:szCs w:val="24"/>
          <w:lang w:val="en-US"/>
        </w:rPr>
      </w:pPr>
      <w:bookmarkStart w:id="1" w:name="_Hlk211603264"/>
      <w:r w:rsidRPr="005C074D">
        <w:rPr>
          <w:rFonts w:ascii="Times New Roman" w:eastAsia="Times New Roman" w:hAnsi="Times New Roman" w:cs="Times New Roman"/>
          <w:sz w:val="24"/>
          <w:szCs w:val="24"/>
        </w:rPr>
        <w:t xml:space="preserve">Both </w:t>
      </w:r>
      <w:r w:rsidRPr="005C074D">
        <w:rPr>
          <w:rFonts w:ascii="Times New Roman" w:eastAsia="Times New Roman" w:hAnsi="Times New Roman" w:cs="Times New Roman"/>
          <w:i/>
          <w:iCs/>
          <w:sz w:val="24"/>
          <w:szCs w:val="24"/>
        </w:rPr>
        <w:t>P. fasciata</w:t>
      </w:r>
      <w:r w:rsidRPr="005C074D">
        <w:rPr>
          <w:rFonts w:ascii="Times New Roman" w:eastAsia="Times New Roman" w:hAnsi="Times New Roman" w:cs="Times New Roman"/>
          <w:sz w:val="24"/>
          <w:szCs w:val="24"/>
        </w:rPr>
        <w:t xml:space="preserve"> and </w:t>
      </w:r>
      <w:r w:rsidRPr="005C074D">
        <w:rPr>
          <w:rFonts w:ascii="Times New Roman" w:eastAsia="Times New Roman" w:hAnsi="Times New Roman" w:cs="Times New Roman"/>
          <w:i/>
          <w:iCs/>
          <w:sz w:val="24"/>
          <w:szCs w:val="24"/>
        </w:rPr>
        <w:t>E. cordata</w:t>
      </w:r>
      <w:r w:rsidRPr="005C074D">
        <w:rPr>
          <w:rFonts w:ascii="Times New Roman" w:eastAsia="Times New Roman" w:hAnsi="Times New Roman" w:cs="Times New Roman"/>
          <w:sz w:val="24"/>
          <w:szCs w:val="24"/>
        </w:rPr>
        <w:t xml:space="preserve"> are ecologically significant: the wasp is a parasitoid of Euglossini bees, while the bee is a key pollinator for various orchid species</w:t>
      </w:r>
      <w:r w:rsidR="003B1EB8" w:rsidRPr="005C074D">
        <w:rPr>
          <w:rFonts w:ascii="Times New Roman" w:eastAsia="Times New Roman" w:hAnsi="Times New Roman" w:cs="Times New Roman"/>
          <w:sz w:val="24"/>
          <w:szCs w:val="24"/>
          <w:lang w:val="en-US"/>
        </w:rPr>
        <w:t xml:space="preserve">. </w:t>
      </w:r>
      <w:r w:rsidRPr="005C074D">
        <w:rPr>
          <w:rFonts w:ascii="Times New Roman" w:eastAsia="Times New Roman" w:hAnsi="Times New Roman" w:cs="Times New Roman"/>
          <w:sz w:val="24"/>
          <w:szCs w:val="24"/>
          <w:lang w:val="en-US"/>
        </w:rPr>
        <w:t xml:space="preserve">Therefore, this study aims to present a record of </w:t>
      </w:r>
      <w:r w:rsidRPr="005C074D">
        <w:rPr>
          <w:rFonts w:ascii="Times New Roman" w:eastAsia="Times New Roman" w:hAnsi="Times New Roman" w:cs="Times New Roman"/>
          <w:i/>
          <w:iCs/>
          <w:sz w:val="24"/>
          <w:szCs w:val="24"/>
          <w:lang w:val="en-US"/>
        </w:rPr>
        <w:t>P. fasciata</w:t>
      </w:r>
      <w:r w:rsidRPr="005C074D">
        <w:rPr>
          <w:rFonts w:ascii="Times New Roman" w:eastAsia="Times New Roman" w:hAnsi="Times New Roman" w:cs="Times New Roman"/>
          <w:sz w:val="24"/>
          <w:szCs w:val="24"/>
          <w:lang w:val="en-US"/>
        </w:rPr>
        <w:t xml:space="preserve"> parasitizing </w:t>
      </w:r>
      <w:r w:rsidRPr="005C074D">
        <w:rPr>
          <w:rFonts w:ascii="Times New Roman" w:eastAsia="Times New Roman" w:hAnsi="Times New Roman" w:cs="Times New Roman"/>
          <w:i/>
          <w:iCs/>
          <w:sz w:val="24"/>
          <w:szCs w:val="24"/>
          <w:lang w:val="en-US"/>
        </w:rPr>
        <w:t>E. cordata</w:t>
      </w:r>
      <w:r w:rsidRPr="005C074D">
        <w:rPr>
          <w:rFonts w:ascii="Times New Roman" w:eastAsia="Times New Roman" w:hAnsi="Times New Roman" w:cs="Times New Roman"/>
          <w:sz w:val="24"/>
          <w:szCs w:val="24"/>
          <w:lang w:val="en-US"/>
        </w:rPr>
        <w:t xml:space="preserve"> in the state of Maranhão state, in addition to providing data on the species' distribution and compiling records of other species and hosts of the wasp and bee species.</w:t>
      </w:r>
    </w:p>
    <w:bookmarkEnd w:id="1"/>
    <w:p w14:paraId="4A1C2848" w14:textId="22DD4A8F" w:rsidR="0031765A" w:rsidRPr="005C074D" w:rsidRDefault="00884D6A">
      <w:pPr>
        <w:spacing w:after="0" w:line="480" w:lineRule="auto"/>
        <w:ind w:firstLine="284"/>
        <w:jc w:val="both"/>
        <w:rPr>
          <w:rFonts w:ascii="Times New Roman" w:eastAsia="Times New Roman" w:hAnsi="Times New Roman" w:cs="Times New Roman"/>
          <w:sz w:val="24"/>
          <w:szCs w:val="24"/>
        </w:rPr>
      </w:pPr>
      <w:r w:rsidRPr="005C074D">
        <w:rPr>
          <w:rFonts w:ascii="Times New Roman" w:eastAsia="Times New Roman" w:hAnsi="Times New Roman" w:cs="Times New Roman"/>
          <w:sz w:val="24"/>
          <w:szCs w:val="24"/>
        </w:rPr>
        <w:lastRenderedPageBreak/>
        <w:t>The specimens</w:t>
      </w:r>
      <w:r w:rsidR="007B15DF" w:rsidRPr="005C074D">
        <w:rPr>
          <w:rFonts w:ascii="Times New Roman" w:eastAsia="Times New Roman" w:hAnsi="Times New Roman" w:cs="Times New Roman"/>
          <w:sz w:val="24"/>
          <w:szCs w:val="24"/>
        </w:rPr>
        <w:t xml:space="preserve"> from the state of Maranhão</w:t>
      </w:r>
      <w:r w:rsidRPr="005C074D">
        <w:rPr>
          <w:rFonts w:ascii="Times New Roman" w:eastAsia="Times New Roman" w:hAnsi="Times New Roman" w:cs="Times New Roman"/>
          <w:sz w:val="24"/>
          <w:szCs w:val="24"/>
        </w:rPr>
        <w:t xml:space="preserve"> examined in this study were obtained from a survey involving 396 wooden trap nests, following the methodology </w:t>
      </w:r>
      <w:r w:rsidR="00295D96" w:rsidRPr="005C074D">
        <w:rPr>
          <w:rFonts w:ascii="Times New Roman" w:eastAsia="Times New Roman" w:hAnsi="Times New Roman" w:cs="Times New Roman"/>
          <w:sz w:val="24"/>
          <w:szCs w:val="24"/>
        </w:rPr>
        <w:t xml:space="preserve">described </w:t>
      </w:r>
      <w:r w:rsidRPr="005C074D">
        <w:rPr>
          <w:rFonts w:ascii="Times New Roman" w:eastAsia="Times New Roman" w:hAnsi="Times New Roman" w:cs="Times New Roman"/>
          <w:sz w:val="24"/>
          <w:szCs w:val="24"/>
        </w:rPr>
        <w:t>by Serrano and Garófalo (1978). These nests were suspended in the restinga vegetation of Ilha Grande do Paulino</w:t>
      </w:r>
      <w:r w:rsidR="00C57652" w:rsidRPr="005C074D">
        <w:rPr>
          <w:rFonts w:ascii="Times New Roman" w:hAnsi="Times New Roman" w:cs="Times New Roman"/>
        </w:rPr>
        <w:t xml:space="preserve">, located within the APA Delta do </w:t>
      </w:r>
      <w:proofErr w:type="spellStart"/>
      <w:r w:rsidR="00C57652" w:rsidRPr="005C074D">
        <w:rPr>
          <w:rFonts w:ascii="Times New Roman" w:hAnsi="Times New Roman" w:cs="Times New Roman"/>
        </w:rPr>
        <w:t>Parnaíba</w:t>
      </w:r>
      <w:proofErr w:type="spellEnd"/>
      <w:r w:rsidR="00C57652" w:rsidRPr="005C074D">
        <w:rPr>
          <w:rFonts w:ascii="Times New Roman" w:hAnsi="Times New Roman" w:cs="Times New Roman"/>
        </w:rPr>
        <w:t>,</w:t>
      </w:r>
      <w:r w:rsidR="009359E7" w:rsidRPr="005C074D">
        <w:rPr>
          <w:rFonts w:ascii="Times New Roman" w:hAnsi="Times New Roman" w:cs="Times New Roman"/>
        </w:rPr>
        <w:t xml:space="preserve"> </w:t>
      </w:r>
      <w:proofErr w:type="spellStart"/>
      <w:r w:rsidRPr="005C074D">
        <w:rPr>
          <w:rFonts w:ascii="Times New Roman" w:eastAsia="Times New Roman" w:hAnsi="Times New Roman" w:cs="Times New Roman"/>
          <w:sz w:val="24"/>
          <w:szCs w:val="24"/>
        </w:rPr>
        <w:t>Tutóia</w:t>
      </w:r>
      <w:proofErr w:type="spellEnd"/>
      <w:r w:rsidR="00C57652" w:rsidRPr="005C074D">
        <w:rPr>
          <w:rFonts w:ascii="Times New Roman" w:eastAsia="Times New Roman" w:hAnsi="Times New Roman" w:cs="Times New Roman"/>
          <w:sz w:val="24"/>
          <w:szCs w:val="24"/>
        </w:rPr>
        <w:t xml:space="preserve">, </w:t>
      </w:r>
      <w:r w:rsidRPr="005C074D">
        <w:rPr>
          <w:rFonts w:ascii="Times New Roman" w:eastAsia="Times New Roman" w:hAnsi="Times New Roman" w:cs="Times New Roman"/>
          <w:sz w:val="24"/>
          <w:szCs w:val="24"/>
        </w:rPr>
        <w:t xml:space="preserve">Brazil, </w:t>
      </w:r>
      <w:r w:rsidR="006A642B" w:rsidRPr="005C074D">
        <w:rPr>
          <w:rFonts w:ascii="Times New Roman" w:eastAsia="Times New Roman" w:hAnsi="Times New Roman" w:cs="Times New Roman"/>
          <w:sz w:val="24"/>
          <w:szCs w:val="24"/>
        </w:rPr>
        <w:t>(</w:t>
      </w:r>
      <w:r w:rsidRPr="005C074D">
        <w:rPr>
          <w:rFonts w:ascii="Times New Roman" w:eastAsia="Times New Roman" w:hAnsi="Times New Roman" w:cs="Times New Roman"/>
          <w:sz w:val="24"/>
          <w:szCs w:val="24"/>
        </w:rPr>
        <w:t>2.7329°S 42.1857°W</w:t>
      </w:r>
      <w:r w:rsidR="006A642B" w:rsidRPr="005C074D">
        <w:rPr>
          <w:rFonts w:ascii="Times New Roman" w:eastAsia="Times New Roman" w:hAnsi="Times New Roman" w:cs="Times New Roman"/>
          <w:sz w:val="24"/>
          <w:szCs w:val="24"/>
        </w:rPr>
        <w:t xml:space="preserve">; </w:t>
      </w:r>
      <w:r w:rsidRPr="005C074D">
        <w:rPr>
          <w:rFonts w:ascii="Times New Roman" w:eastAsia="Times New Roman" w:hAnsi="Times New Roman" w:cs="Times New Roman"/>
          <w:sz w:val="24"/>
          <w:szCs w:val="24"/>
        </w:rPr>
        <w:t xml:space="preserve">Fig. 1). The nests were distributed across 22 </w:t>
      </w:r>
      <w:r w:rsidR="004F6660" w:rsidRPr="005C074D">
        <w:rPr>
          <w:rFonts w:ascii="Times New Roman" w:eastAsia="Times New Roman" w:hAnsi="Times New Roman" w:cs="Times New Roman"/>
          <w:sz w:val="24"/>
          <w:szCs w:val="24"/>
        </w:rPr>
        <w:t>sites and monitored monthly by the last author from</w:t>
      </w:r>
      <w:r w:rsidRPr="005C074D">
        <w:rPr>
          <w:rFonts w:ascii="Times New Roman" w:eastAsia="Times New Roman" w:hAnsi="Times New Roman" w:cs="Times New Roman"/>
          <w:sz w:val="24"/>
          <w:szCs w:val="24"/>
        </w:rPr>
        <w:t xml:space="preserve"> August 2017 and July 2019, totaling 24 months.</w:t>
      </w:r>
    </w:p>
    <w:p w14:paraId="424D3356" w14:textId="1ECC411F" w:rsidR="0031765A" w:rsidRPr="005C074D" w:rsidRDefault="00884D6A">
      <w:pPr>
        <w:spacing w:after="0" w:line="480" w:lineRule="auto"/>
        <w:ind w:firstLine="284"/>
        <w:jc w:val="both"/>
        <w:rPr>
          <w:rFonts w:ascii="Times New Roman" w:eastAsia="Times New Roman" w:hAnsi="Times New Roman" w:cs="Times New Roman"/>
          <w:sz w:val="24"/>
          <w:szCs w:val="24"/>
        </w:rPr>
      </w:pPr>
      <w:r w:rsidRPr="005C074D">
        <w:rPr>
          <w:rFonts w:ascii="Times New Roman" w:eastAsia="Times New Roman" w:hAnsi="Times New Roman" w:cs="Times New Roman"/>
          <w:sz w:val="24"/>
          <w:szCs w:val="24"/>
        </w:rPr>
        <w:t xml:space="preserve">Of all the nests provided, five were occupied by </w:t>
      </w:r>
      <w:r w:rsidRPr="005C074D">
        <w:rPr>
          <w:rFonts w:ascii="Times New Roman" w:eastAsia="Times New Roman" w:hAnsi="Times New Roman" w:cs="Times New Roman"/>
          <w:i/>
          <w:sz w:val="24"/>
          <w:szCs w:val="24"/>
        </w:rPr>
        <w:t>Euglossa (Euglossa) cordata</w:t>
      </w:r>
      <w:r w:rsidRPr="005C074D">
        <w:rPr>
          <w:rFonts w:ascii="Times New Roman" w:eastAsia="Times New Roman" w:hAnsi="Times New Roman" w:cs="Times New Roman"/>
          <w:sz w:val="24"/>
          <w:szCs w:val="24"/>
        </w:rPr>
        <w:t xml:space="preserve"> Linnaeus, 1758 (Fig. 2a, b)</w:t>
      </w:r>
      <w:r w:rsidR="00817532" w:rsidRPr="005C074D">
        <w:rPr>
          <w:rFonts w:ascii="Times New Roman" w:eastAsia="Times New Roman" w:hAnsi="Times New Roman" w:cs="Times New Roman"/>
          <w:sz w:val="24"/>
          <w:szCs w:val="24"/>
        </w:rPr>
        <w:t xml:space="preserve">. From one of these nests, collected in July 2018 (entrance hole 12 mm; six brood cells), five bee specimens and one female </w:t>
      </w:r>
      <w:r w:rsidR="00817532" w:rsidRPr="005C074D">
        <w:rPr>
          <w:rFonts w:ascii="Times New Roman" w:eastAsia="Times New Roman" w:hAnsi="Times New Roman" w:cs="Times New Roman"/>
          <w:i/>
          <w:iCs/>
          <w:sz w:val="24"/>
          <w:szCs w:val="24"/>
        </w:rPr>
        <w:t xml:space="preserve">Polistomorpha </w:t>
      </w:r>
      <w:r w:rsidR="00817532" w:rsidRPr="005C074D">
        <w:rPr>
          <w:rFonts w:ascii="Times New Roman" w:eastAsia="Times New Roman" w:hAnsi="Times New Roman" w:cs="Times New Roman"/>
          <w:sz w:val="24"/>
          <w:szCs w:val="24"/>
        </w:rPr>
        <w:t xml:space="preserve">emerged, the latter emerging 10 days before the brood of </w:t>
      </w:r>
      <w:r w:rsidR="00817532" w:rsidRPr="005C074D">
        <w:rPr>
          <w:rFonts w:ascii="Times New Roman" w:eastAsia="Times New Roman" w:hAnsi="Times New Roman" w:cs="Times New Roman"/>
          <w:i/>
          <w:iCs/>
          <w:sz w:val="24"/>
          <w:szCs w:val="24"/>
        </w:rPr>
        <w:t>E. cordata</w:t>
      </w:r>
      <w:r w:rsidR="00817532" w:rsidRPr="005C074D">
        <w:rPr>
          <w:rFonts w:ascii="Times New Roman" w:eastAsia="Times New Roman" w:hAnsi="Times New Roman" w:cs="Times New Roman"/>
          <w:sz w:val="24"/>
          <w:szCs w:val="24"/>
        </w:rPr>
        <w:t xml:space="preserve">. </w:t>
      </w:r>
    </w:p>
    <w:p w14:paraId="2C54D410" w14:textId="793D604D" w:rsidR="00817532" w:rsidRPr="005C074D" w:rsidRDefault="00817532">
      <w:pPr>
        <w:spacing w:after="0" w:line="480" w:lineRule="auto"/>
        <w:ind w:firstLine="284"/>
        <w:jc w:val="both"/>
        <w:rPr>
          <w:rFonts w:ascii="Times New Roman" w:eastAsia="Times New Roman" w:hAnsi="Times New Roman" w:cs="Times New Roman"/>
          <w:sz w:val="24"/>
          <w:szCs w:val="24"/>
        </w:rPr>
      </w:pPr>
      <w:r w:rsidRPr="005C074D">
        <w:rPr>
          <w:rFonts w:ascii="Times New Roman" w:eastAsia="Times New Roman" w:hAnsi="Times New Roman" w:cs="Times New Roman"/>
          <w:color w:val="000000"/>
          <w:sz w:val="24"/>
          <w:szCs w:val="24"/>
        </w:rPr>
        <w:t>The parasitoid was identified using available keys (</w:t>
      </w:r>
      <w:r w:rsidRPr="005C074D">
        <w:rPr>
          <w:rFonts w:ascii="Times New Roman" w:eastAsia="Times New Roman" w:hAnsi="Times New Roman" w:cs="Times New Roman"/>
          <w:sz w:val="24"/>
          <w:szCs w:val="24"/>
        </w:rPr>
        <w:t>Bouček,</w:t>
      </w:r>
      <w:r w:rsidRPr="005C074D">
        <w:rPr>
          <w:rFonts w:ascii="Times New Roman" w:eastAsia="Times New Roman" w:hAnsi="Times New Roman" w:cs="Times New Roman"/>
          <w:color w:val="000000"/>
          <w:sz w:val="24"/>
          <w:szCs w:val="24"/>
        </w:rPr>
        <w:t xml:space="preserve"> 1974; Hanson, 2006), the original description (Westwood, 1874), and by comparis</w:t>
      </w:r>
      <w:sdt>
        <w:sdtPr>
          <w:tag w:val="goog_rdk_111"/>
          <w:id w:val="1374879099"/>
        </w:sdtPr>
        <w:sdtContent/>
      </w:sdt>
      <w:r w:rsidRPr="005C074D">
        <w:rPr>
          <w:rFonts w:ascii="Times New Roman" w:eastAsia="Times New Roman" w:hAnsi="Times New Roman" w:cs="Times New Roman"/>
          <w:color w:val="000000"/>
          <w:sz w:val="24"/>
          <w:szCs w:val="24"/>
        </w:rPr>
        <w:t>on with type specimens.</w:t>
      </w:r>
      <w:sdt>
        <w:sdtPr>
          <w:tag w:val="goog_rdk_112"/>
          <w:id w:val="-1015617892"/>
        </w:sdtPr>
        <w:sdtContent>
          <w:r w:rsidRPr="005C074D">
            <w:t xml:space="preserve"> </w:t>
          </w:r>
        </w:sdtContent>
      </w:sdt>
      <w:r w:rsidRPr="005C074D">
        <w:rPr>
          <w:rFonts w:ascii="Times New Roman" w:eastAsia="Times New Roman" w:hAnsi="Times New Roman" w:cs="Times New Roman"/>
          <w:color w:val="000000"/>
          <w:sz w:val="24"/>
          <w:szCs w:val="24"/>
        </w:rPr>
        <w:t xml:space="preserve">The label information was transcribed as follows: </w:t>
      </w:r>
      <w:sdt>
        <w:sdtPr>
          <w:tag w:val="goog_rdk_113"/>
          <w:id w:val="1360630468"/>
        </w:sdtPr>
        <w:sdtContent>
          <w:r w:rsidRPr="005C074D">
            <w:rPr>
              <w:rFonts w:ascii="Times New Roman" w:eastAsia="Times New Roman" w:hAnsi="Times New Roman" w:cs="Times New Roman"/>
              <w:color w:val="000000"/>
              <w:sz w:val="24"/>
              <w:szCs w:val="24"/>
            </w:rPr>
            <w:t>S</w:t>
          </w:r>
        </w:sdtContent>
      </w:sdt>
      <w:sdt>
        <w:sdtPr>
          <w:tag w:val="goog_rdk_114"/>
          <w:id w:val="-707025718"/>
        </w:sdtPr>
        <w:sdtContent/>
      </w:sdt>
      <w:r w:rsidRPr="005C074D">
        <w:rPr>
          <w:rFonts w:ascii="Times New Roman" w:eastAsia="Times New Roman" w:hAnsi="Times New Roman" w:cs="Times New Roman"/>
          <w:color w:val="000000"/>
          <w:sz w:val="24"/>
          <w:szCs w:val="24"/>
        </w:rPr>
        <w:t xml:space="preserve">ingle quotation marks (“ ”) </w:t>
      </w:r>
      <w:sdt>
        <w:sdtPr>
          <w:tag w:val="goog_rdk_115"/>
          <w:id w:val="1061593907"/>
        </w:sdtPr>
        <w:sdtContent>
          <w:r w:rsidRPr="005C074D">
            <w:rPr>
              <w:rFonts w:ascii="Times New Roman" w:eastAsia="Times New Roman" w:hAnsi="Times New Roman" w:cs="Times New Roman"/>
              <w:color w:val="000000"/>
              <w:sz w:val="24"/>
              <w:szCs w:val="24"/>
            </w:rPr>
            <w:t>enclose the data from each label</w:t>
          </w:r>
        </w:sdtContent>
      </w:sdt>
      <w:sdt>
        <w:sdtPr>
          <w:tag w:val="goog_rdk_116"/>
          <w:id w:val="1151096188"/>
        </w:sdtPr>
        <w:sdtContent/>
      </w:sdt>
      <w:r w:rsidRPr="005C074D">
        <w:rPr>
          <w:rFonts w:ascii="Times New Roman" w:eastAsia="Times New Roman" w:hAnsi="Times New Roman" w:cs="Times New Roman"/>
          <w:color w:val="000000"/>
          <w:sz w:val="24"/>
          <w:szCs w:val="24"/>
        </w:rPr>
        <w:t>; backslash symbol (\) indicates line break; two slashes (//) indicate information on the back of the label. Geographical distribution records were taken from the labels and the literature (</w:t>
      </w:r>
      <w:r w:rsidRPr="005C074D">
        <w:rPr>
          <w:rFonts w:ascii="Times New Roman" w:eastAsia="Times New Roman" w:hAnsi="Times New Roman" w:cs="Times New Roman"/>
          <w:sz w:val="24"/>
          <w:szCs w:val="24"/>
        </w:rPr>
        <w:t>Bouček</w:t>
      </w:r>
      <w:r w:rsidRPr="005C074D">
        <w:rPr>
          <w:rFonts w:ascii="Times New Roman" w:eastAsia="Times New Roman" w:hAnsi="Times New Roman" w:cs="Times New Roman"/>
          <w:color w:val="000000"/>
          <w:sz w:val="24"/>
          <w:szCs w:val="24"/>
        </w:rPr>
        <w:t>, 1974; De Santis, 1980; Freiria et al., 2017). New occurrence records are indicated by an asterisk (*) in the “distribution” section.</w:t>
      </w:r>
    </w:p>
    <w:p w14:paraId="7B03F35C" w14:textId="7C87FE7E" w:rsidR="005A3481" w:rsidRPr="005C074D" w:rsidRDefault="0031765A" w:rsidP="0031765A">
      <w:pPr>
        <w:spacing w:after="0" w:line="480" w:lineRule="auto"/>
        <w:ind w:firstLine="284"/>
        <w:jc w:val="both"/>
        <w:rPr>
          <w:rFonts w:ascii="Times New Roman" w:eastAsia="Times New Roman" w:hAnsi="Times New Roman" w:cs="Times New Roman"/>
          <w:color w:val="000000"/>
          <w:sz w:val="24"/>
          <w:szCs w:val="24"/>
        </w:rPr>
      </w:pPr>
      <w:r w:rsidRPr="005C074D">
        <w:rPr>
          <w:rFonts w:ascii="Times New Roman" w:eastAsia="Times New Roman" w:hAnsi="Times New Roman" w:cs="Times New Roman"/>
          <w:color w:val="000000"/>
          <w:sz w:val="24"/>
          <w:szCs w:val="24"/>
        </w:rPr>
        <w:t>C</w:t>
      </w:r>
      <w:r w:rsidR="00C03431" w:rsidRPr="005C074D">
        <w:rPr>
          <w:rFonts w:ascii="Times New Roman" w:eastAsia="Times New Roman" w:hAnsi="Times New Roman" w:cs="Times New Roman"/>
          <w:color w:val="000000"/>
          <w:sz w:val="24"/>
          <w:szCs w:val="24"/>
        </w:rPr>
        <w:t>olor p</w:t>
      </w:r>
      <w:r w:rsidR="00884D6A" w:rsidRPr="005C074D">
        <w:rPr>
          <w:rFonts w:ascii="Times New Roman" w:eastAsia="Times New Roman" w:hAnsi="Times New Roman" w:cs="Times New Roman"/>
          <w:color w:val="000000"/>
          <w:sz w:val="24"/>
          <w:szCs w:val="24"/>
        </w:rPr>
        <w:t xml:space="preserve">ictures of </w:t>
      </w:r>
      <w:r w:rsidR="00884D6A" w:rsidRPr="005C074D">
        <w:rPr>
          <w:rFonts w:ascii="Times New Roman" w:eastAsia="Times New Roman" w:hAnsi="Times New Roman" w:cs="Times New Roman"/>
          <w:i/>
          <w:color w:val="000000"/>
          <w:sz w:val="24"/>
          <w:szCs w:val="24"/>
        </w:rPr>
        <w:t xml:space="preserve">P. fasciata </w:t>
      </w:r>
      <w:r w:rsidR="00C03431" w:rsidRPr="005C074D">
        <w:rPr>
          <w:rFonts w:ascii="Times New Roman" w:eastAsia="Times New Roman" w:hAnsi="Times New Roman" w:cs="Times New Roman"/>
          <w:iCs/>
          <w:color w:val="000000"/>
          <w:sz w:val="24"/>
          <w:szCs w:val="24"/>
        </w:rPr>
        <w:t xml:space="preserve">and </w:t>
      </w:r>
      <w:r w:rsidRPr="005C074D">
        <w:rPr>
          <w:rFonts w:ascii="Times New Roman" w:eastAsia="Times New Roman" w:hAnsi="Times New Roman" w:cs="Times New Roman"/>
          <w:i/>
          <w:color w:val="000000"/>
          <w:sz w:val="24"/>
          <w:szCs w:val="24"/>
        </w:rPr>
        <w:t xml:space="preserve">E. </w:t>
      </w:r>
      <w:r w:rsidR="00C03431" w:rsidRPr="005C074D">
        <w:rPr>
          <w:rFonts w:ascii="Times New Roman" w:eastAsia="Times New Roman" w:hAnsi="Times New Roman" w:cs="Times New Roman"/>
          <w:i/>
          <w:color w:val="000000"/>
          <w:sz w:val="24"/>
          <w:szCs w:val="24"/>
        </w:rPr>
        <w:t>cordata</w:t>
      </w:r>
      <w:r w:rsidR="00C03431" w:rsidRPr="005C074D">
        <w:rPr>
          <w:rFonts w:ascii="Times New Roman" w:eastAsia="Times New Roman" w:hAnsi="Times New Roman" w:cs="Times New Roman"/>
          <w:iCs/>
          <w:color w:val="000000"/>
          <w:sz w:val="24"/>
          <w:szCs w:val="24"/>
        </w:rPr>
        <w:t xml:space="preserve"> </w:t>
      </w:r>
      <w:r w:rsidR="00884D6A" w:rsidRPr="005C074D">
        <w:rPr>
          <w:rFonts w:ascii="Times New Roman" w:eastAsia="Times New Roman" w:hAnsi="Times New Roman" w:cs="Times New Roman"/>
          <w:color w:val="000000"/>
          <w:sz w:val="24"/>
          <w:szCs w:val="24"/>
        </w:rPr>
        <w:t xml:space="preserve">were taken using a LEICA DFC295 digital camera attached to a stereomicroscope and stacked with </w:t>
      </w:r>
      <w:r w:rsidR="001E38B3" w:rsidRPr="005C074D">
        <w:rPr>
          <w:rFonts w:ascii="Times New Roman" w:eastAsia="Times New Roman" w:hAnsi="Times New Roman" w:cs="Times New Roman"/>
          <w:color w:val="000000"/>
          <w:sz w:val="24"/>
          <w:szCs w:val="24"/>
        </w:rPr>
        <w:t>Serena</w:t>
      </w:r>
      <w:r w:rsidR="00884D6A" w:rsidRPr="005C074D">
        <w:rPr>
          <w:rFonts w:ascii="Times New Roman" w:eastAsia="Times New Roman" w:hAnsi="Times New Roman" w:cs="Times New Roman"/>
          <w:color w:val="000000"/>
          <w:sz w:val="24"/>
          <w:szCs w:val="24"/>
        </w:rPr>
        <w:t xml:space="preserve"> Stacker software (v</w:t>
      </w:r>
      <w:r w:rsidRPr="005C074D">
        <w:rPr>
          <w:rFonts w:ascii="Times New Roman" w:eastAsia="Times New Roman" w:hAnsi="Times New Roman" w:cs="Times New Roman"/>
          <w:color w:val="000000"/>
          <w:sz w:val="24"/>
          <w:szCs w:val="24"/>
        </w:rPr>
        <w:t>.</w:t>
      </w:r>
      <w:r w:rsidR="00884D6A" w:rsidRPr="005C074D">
        <w:rPr>
          <w:rFonts w:ascii="Times New Roman" w:eastAsia="Times New Roman" w:hAnsi="Times New Roman" w:cs="Times New Roman"/>
          <w:color w:val="000000"/>
          <w:sz w:val="24"/>
          <w:szCs w:val="24"/>
        </w:rPr>
        <w:t>1.04 build). Scanning electron photomicrographs were obtained</w:t>
      </w:r>
      <w:r w:rsidRPr="005C074D">
        <w:rPr>
          <w:rFonts w:ascii="Times New Roman" w:eastAsia="Times New Roman" w:hAnsi="Times New Roman" w:cs="Times New Roman"/>
          <w:color w:val="000000"/>
          <w:sz w:val="24"/>
          <w:szCs w:val="24"/>
        </w:rPr>
        <w:t xml:space="preserve"> using a TESCAN VEGA3 SEM</w:t>
      </w:r>
      <w:r w:rsidR="00884D6A" w:rsidRPr="005C074D">
        <w:rPr>
          <w:rFonts w:ascii="Times New Roman" w:eastAsia="Times New Roman" w:hAnsi="Times New Roman" w:cs="Times New Roman"/>
          <w:color w:val="000000"/>
          <w:sz w:val="24"/>
          <w:szCs w:val="24"/>
        </w:rPr>
        <w:t xml:space="preserve"> </w:t>
      </w:r>
      <w:r w:rsidR="0034514E" w:rsidRPr="005C074D">
        <w:rPr>
          <w:rFonts w:ascii="Times New Roman" w:eastAsia="Times New Roman" w:hAnsi="Times New Roman" w:cs="Times New Roman"/>
          <w:color w:val="000000"/>
          <w:sz w:val="24"/>
          <w:szCs w:val="24"/>
        </w:rPr>
        <w:t xml:space="preserve">in low vacuum </w:t>
      </w:r>
      <w:r w:rsidRPr="005C074D">
        <w:rPr>
          <w:rFonts w:ascii="Times New Roman" w:eastAsia="Times New Roman" w:hAnsi="Times New Roman" w:cs="Times New Roman"/>
          <w:color w:val="000000"/>
          <w:sz w:val="24"/>
          <w:szCs w:val="24"/>
        </w:rPr>
        <w:t xml:space="preserve">mode </w:t>
      </w:r>
      <w:r w:rsidR="00884D6A" w:rsidRPr="005C074D">
        <w:rPr>
          <w:rFonts w:ascii="Times New Roman" w:eastAsia="Times New Roman" w:hAnsi="Times New Roman" w:cs="Times New Roman"/>
          <w:color w:val="000000"/>
          <w:sz w:val="24"/>
          <w:szCs w:val="24"/>
        </w:rPr>
        <w:t xml:space="preserve">at the Electron Microscopy Center of the Universidade Federal do </w:t>
      </w:r>
      <w:r w:rsidR="00884D6A" w:rsidRPr="005C074D">
        <w:rPr>
          <w:rFonts w:ascii="Times New Roman" w:eastAsia="Times New Roman" w:hAnsi="Times New Roman" w:cs="Times New Roman"/>
          <w:color w:val="000000"/>
          <w:sz w:val="24"/>
          <w:szCs w:val="24"/>
        </w:rPr>
        <w:lastRenderedPageBreak/>
        <w:t xml:space="preserve">Paraná. </w:t>
      </w:r>
      <w:r w:rsidRPr="005C074D">
        <w:rPr>
          <w:rFonts w:ascii="Times New Roman" w:eastAsia="Times New Roman" w:hAnsi="Times New Roman" w:cs="Times New Roman"/>
          <w:color w:val="000000"/>
          <w:sz w:val="24"/>
          <w:szCs w:val="24"/>
        </w:rPr>
        <w:t>All f</w:t>
      </w:r>
      <w:r w:rsidR="00884D6A" w:rsidRPr="005C074D">
        <w:rPr>
          <w:rFonts w:ascii="Times New Roman" w:eastAsia="Times New Roman" w:hAnsi="Times New Roman" w:cs="Times New Roman"/>
          <w:color w:val="000000"/>
          <w:sz w:val="24"/>
          <w:szCs w:val="24"/>
        </w:rPr>
        <w:t>igures were prepared using Adobe Photoshop (version 11.0), and maps were created in the QGIS program, version 3.34.</w:t>
      </w:r>
    </w:p>
    <w:p w14:paraId="619BFB31" w14:textId="02C086D8" w:rsidR="005A3481" w:rsidRPr="005C074D" w:rsidRDefault="006E304F" w:rsidP="006E304F">
      <w:pPr>
        <w:spacing w:after="0" w:line="480" w:lineRule="auto"/>
        <w:ind w:firstLine="284"/>
        <w:jc w:val="both"/>
        <w:rPr>
          <w:rFonts w:ascii="Times New Roman" w:eastAsia="Times New Roman" w:hAnsi="Times New Roman" w:cs="Times New Roman"/>
          <w:color w:val="000000"/>
          <w:sz w:val="24"/>
          <w:szCs w:val="24"/>
          <w:lang w:val="pt-BR"/>
        </w:rPr>
      </w:pPr>
      <w:proofErr w:type="spellStart"/>
      <w:r w:rsidRPr="005C074D">
        <w:rPr>
          <w:rFonts w:ascii="Times New Roman" w:eastAsia="Times New Roman" w:hAnsi="Times New Roman" w:cs="Times New Roman"/>
          <w:color w:val="000000"/>
          <w:sz w:val="24"/>
          <w:szCs w:val="24"/>
          <w:lang w:val="pt-BR"/>
        </w:rPr>
        <w:t>Specimens</w:t>
      </w:r>
      <w:proofErr w:type="spellEnd"/>
      <w:r w:rsidRPr="005C074D">
        <w:rPr>
          <w:rFonts w:ascii="Times New Roman" w:eastAsia="Times New Roman" w:hAnsi="Times New Roman" w:cs="Times New Roman"/>
          <w:color w:val="000000"/>
          <w:sz w:val="24"/>
          <w:szCs w:val="24"/>
          <w:lang w:val="pt-BR"/>
        </w:rPr>
        <w:t xml:space="preserve"> </w:t>
      </w:r>
      <w:proofErr w:type="spellStart"/>
      <w:r w:rsidRPr="005C074D">
        <w:rPr>
          <w:rFonts w:ascii="Times New Roman" w:eastAsia="Times New Roman" w:hAnsi="Times New Roman" w:cs="Times New Roman"/>
          <w:color w:val="000000"/>
          <w:sz w:val="24"/>
          <w:szCs w:val="24"/>
          <w:lang w:val="pt-BR"/>
        </w:rPr>
        <w:t>examined</w:t>
      </w:r>
      <w:proofErr w:type="spellEnd"/>
      <w:r w:rsidRPr="005C074D">
        <w:rPr>
          <w:rFonts w:ascii="Times New Roman" w:eastAsia="Times New Roman" w:hAnsi="Times New Roman" w:cs="Times New Roman"/>
          <w:color w:val="000000"/>
          <w:sz w:val="24"/>
          <w:szCs w:val="24"/>
          <w:lang w:val="pt-BR"/>
        </w:rPr>
        <w:t xml:space="preserve"> in </w:t>
      </w:r>
      <w:proofErr w:type="spellStart"/>
      <w:r w:rsidRPr="005C074D">
        <w:rPr>
          <w:rFonts w:ascii="Times New Roman" w:eastAsia="Times New Roman" w:hAnsi="Times New Roman" w:cs="Times New Roman"/>
          <w:color w:val="000000"/>
          <w:sz w:val="24"/>
          <w:szCs w:val="24"/>
          <w:lang w:val="pt-BR"/>
        </w:rPr>
        <w:t>this</w:t>
      </w:r>
      <w:proofErr w:type="spellEnd"/>
      <w:r w:rsidRPr="005C074D">
        <w:rPr>
          <w:rFonts w:ascii="Times New Roman" w:eastAsia="Times New Roman" w:hAnsi="Times New Roman" w:cs="Times New Roman"/>
          <w:color w:val="000000"/>
          <w:sz w:val="24"/>
          <w:szCs w:val="24"/>
          <w:lang w:val="pt-BR"/>
        </w:rPr>
        <w:t xml:space="preserve"> </w:t>
      </w:r>
      <w:proofErr w:type="spellStart"/>
      <w:r w:rsidRPr="005C074D">
        <w:rPr>
          <w:rFonts w:ascii="Times New Roman" w:eastAsia="Times New Roman" w:hAnsi="Times New Roman" w:cs="Times New Roman"/>
          <w:color w:val="000000"/>
          <w:sz w:val="24"/>
          <w:szCs w:val="24"/>
          <w:lang w:val="pt-BR"/>
        </w:rPr>
        <w:t>study</w:t>
      </w:r>
      <w:proofErr w:type="spellEnd"/>
      <w:r w:rsidRPr="005C074D">
        <w:rPr>
          <w:rFonts w:ascii="Times New Roman" w:eastAsia="Times New Roman" w:hAnsi="Times New Roman" w:cs="Times New Roman"/>
          <w:color w:val="000000"/>
          <w:sz w:val="24"/>
          <w:szCs w:val="24"/>
          <w:lang w:val="pt-BR"/>
        </w:rPr>
        <w:t xml:space="preserve"> are </w:t>
      </w:r>
      <w:proofErr w:type="spellStart"/>
      <w:r w:rsidRPr="005C074D">
        <w:rPr>
          <w:rFonts w:ascii="Times New Roman" w:eastAsia="Times New Roman" w:hAnsi="Times New Roman" w:cs="Times New Roman"/>
          <w:color w:val="000000"/>
          <w:sz w:val="24"/>
          <w:szCs w:val="24"/>
          <w:lang w:val="pt-BR"/>
        </w:rPr>
        <w:t>deposited</w:t>
      </w:r>
      <w:proofErr w:type="spellEnd"/>
      <w:r w:rsidRPr="005C074D">
        <w:rPr>
          <w:rFonts w:ascii="Times New Roman" w:eastAsia="Times New Roman" w:hAnsi="Times New Roman" w:cs="Times New Roman"/>
          <w:color w:val="000000"/>
          <w:sz w:val="24"/>
          <w:szCs w:val="24"/>
          <w:lang w:val="pt-BR"/>
        </w:rPr>
        <w:t xml:space="preserve"> in </w:t>
      </w:r>
      <w:proofErr w:type="spellStart"/>
      <w:r w:rsidRPr="005C074D">
        <w:rPr>
          <w:rFonts w:ascii="Times New Roman" w:eastAsia="Times New Roman" w:hAnsi="Times New Roman" w:cs="Times New Roman"/>
          <w:color w:val="000000"/>
          <w:sz w:val="24"/>
          <w:szCs w:val="24"/>
          <w:lang w:val="pt-BR"/>
        </w:rPr>
        <w:t>the</w:t>
      </w:r>
      <w:proofErr w:type="spellEnd"/>
      <w:r w:rsidRPr="005C074D">
        <w:rPr>
          <w:rFonts w:ascii="Times New Roman" w:eastAsia="Times New Roman" w:hAnsi="Times New Roman" w:cs="Times New Roman"/>
          <w:color w:val="000000"/>
          <w:sz w:val="24"/>
          <w:szCs w:val="24"/>
          <w:lang w:val="pt-BR"/>
        </w:rPr>
        <w:t xml:space="preserve"> </w:t>
      </w:r>
      <w:proofErr w:type="spellStart"/>
      <w:r w:rsidRPr="005C074D">
        <w:rPr>
          <w:rFonts w:ascii="Times New Roman" w:eastAsia="Times New Roman" w:hAnsi="Times New Roman" w:cs="Times New Roman"/>
          <w:color w:val="000000"/>
          <w:sz w:val="24"/>
          <w:szCs w:val="24"/>
          <w:lang w:val="pt-BR"/>
        </w:rPr>
        <w:t>following</w:t>
      </w:r>
      <w:proofErr w:type="spellEnd"/>
      <w:r w:rsidRPr="005C074D">
        <w:rPr>
          <w:rFonts w:ascii="Times New Roman" w:eastAsia="Times New Roman" w:hAnsi="Times New Roman" w:cs="Times New Roman"/>
          <w:color w:val="000000"/>
          <w:sz w:val="24"/>
          <w:szCs w:val="24"/>
          <w:lang w:val="pt-BR"/>
        </w:rPr>
        <w:t xml:space="preserve"> </w:t>
      </w:r>
      <w:proofErr w:type="spellStart"/>
      <w:r w:rsidRPr="005C074D">
        <w:rPr>
          <w:rFonts w:ascii="Times New Roman" w:eastAsia="Times New Roman" w:hAnsi="Times New Roman" w:cs="Times New Roman"/>
          <w:color w:val="000000"/>
          <w:sz w:val="24"/>
          <w:szCs w:val="24"/>
          <w:lang w:val="pt-BR"/>
        </w:rPr>
        <w:t>institutions</w:t>
      </w:r>
      <w:proofErr w:type="spellEnd"/>
      <w:r w:rsidRPr="005C074D">
        <w:rPr>
          <w:rFonts w:ascii="Times New Roman" w:eastAsia="Times New Roman" w:hAnsi="Times New Roman" w:cs="Times New Roman"/>
          <w:color w:val="000000"/>
          <w:sz w:val="24"/>
          <w:szCs w:val="24"/>
          <w:lang w:val="pt-BR"/>
        </w:rPr>
        <w:t xml:space="preserve">: </w:t>
      </w:r>
      <w:r w:rsidR="00884D6A" w:rsidRPr="005C074D">
        <w:rPr>
          <w:rFonts w:ascii="Times New Roman" w:eastAsia="Times New Roman" w:hAnsi="Times New Roman" w:cs="Times New Roman"/>
          <w:b/>
          <w:color w:val="000000"/>
          <w:sz w:val="24"/>
          <w:szCs w:val="24"/>
          <w:lang w:val="pt-BR"/>
        </w:rPr>
        <w:t>LEACOL</w:t>
      </w:r>
      <w:r w:rsidR="00884D6A" w:rsidRPr="005C074D">
        <w:rPr>
          <w:rFonts w:ascii="Times New Roman" w:eastAsia="Times New Roman" w:hAnsi="Times New Roman" w:cs="Times New Roman"/>
          <w:color w:val="000000"/>
          <w:sz w:val="24"/>
          <w:szCs w:val="24"/>
          <w:lang w:val="pt-BR"/>
        </w:rPr>
        <w:t xml:space="preserve"> </w:t>
      </w:r>
      <w:r w:rsidR="009359E7" w:rsidRPr="005C074D">
        <w:rPr>
          <w:rFonts w:ascii="Times New Roman" w:eastAsia="Times New Roman" w:hAnsi="Times New Roman" w:cs="Times New Roman"/>
          <w:color w:val="000000"/>
          <w:sz w:val="24"/>
          <w:szCs w:val="24"/>
          <w:lang w:val="pt-BR"/>
        </w:rPr>
        <w:t>–</w:t>
      </w:r>
      <w:r w:rsidR="00884D6A" w:rsidRPr="005C074D">
        <w:rPr>
          <w:rFonts w:ascii="Times New Roman" w:eastAsia="Times New Roman" w:hAnsi="Times New Roman" w:cs="Times New Roman"/>
          <w:color w:val="000000"/>
          <w:sz w:val="24"/>
          <w:szCs w:val="24"/>
          <w:lang w:val="pt-BR"/>
        </w:rPr>
        <w:t xml:space="preserve"> Coleção de Abelhas do Laboratório de Estudos sobre Abelhas, Universidade Federal do Maranhão, São Luís</w:t>
      </w:r>
      <w:r w:rsidR="00884D6A" w:rsidRPr="005C074D">
        <w:rPr>
          <w:rFonts w:ascii="Times New Roman" w:eastAsia="Times New Roman" w:hAnsi="Times New Roman" w:cs="Times New Roman"/>
          <w:sz w:val="24"/>
          <w:szCs w:val="24"/>
          <w:lang w:val="pt-BR"/>
        </w:rPr>
        <w:t>,</w:t>
      </w:r>
      <w:r w:rsidR="00884D6A" w:rsidRPr="005C074D">
        <w:rPr>
          <w:rFonts w:ascii="Times New Roman" w:eastAsia="Times New Roman" w:hAnsi="Times New Roman" w:cs="Times New Roman"/>
          <w:color w:val="000000"/>
          <w:sz w:val="24"/>
          <w:szCs w:val="24"/>
          <w:lang w:val="pt-BR"/>
        </w:rPr>
        <w:t xml:space="preserve"> Brazil; </w:t>
      </w:r>
      <w:r w:rsidR="00884D6A" w:rsidRPr="005C074D">
        <w:rPr>
          <w:rFonts w:ascii="Times New Roman" w:eastAsia="Times New Roman" w:hAnsi="Times New Roman" w:cs="Times New Roman"/>
          <w:b/>
          <w:color w:val="000000"/>
          <w:sz w:val="24"/>
          <w:szCs w:val="24"/>
          <w:lang w:val="pt-BR"/>
        </w:rPr>
        <w:t>NHMUK</w:t>
      </w:r>
      <w:r w:rsidR="00884D6A" w:rsidRPr="005C074D">
        <w:rPr>
          <w:rFonts w:ascii="Times New Roman" w:eastAsia="Times New Roman" w:hAnsi="Times New Roman" w:cs="Times New Roman"/>
          <w:color w:val="000000"/>
          <w:sz w:val="24"/>
          <w:szCs w:val="24"/>
          <w:lang w:val="pt-BR"/>
        </w:rPr>
        <w:t xml:space="preserve"> </w:t>
      </w:r>
      <w:r w:rsidR="009359E7" w:rsidRPr="005C074D">
        <w:rPr>
          <w:rFonts w:ascii="Times New Roman" w:eastAsia="Times New Roman" w:hAnsi="Times New Roman" w:cs="Times New Roman"/>
          <w:color w:val="000000"/>
          <w:sz w:val="24"/>
          <w:szCs w:val="24"/>
          <w:lang w:val="pt-BR"/>
        </w:rPr>
        <w:t>–</w:t>
      </w:r>
      <w:r w:rsidR="00884D6A" w:rsidRPr="005C074D">
        <w:rPr>
          <w:rFonts w:ascii="Times New Roman" w:eastAsia="Times New Roman" w:hAnsi="Times New Roman" w:cs="Times New Roman"/>
          <w:color w:val="000000"/>
          <w:sz w:val="24"/>
          <w:szCs w:val="24"/>
          <w:lang w:val="pt-BR"/>
        </w:rPr>
        <w:t xml:space="preserve"> Natural </w:t>
      </w:r>
      <w:proofErr w:type="spellStart"/>
      <w:r w:rsidR="00884D6A" w:rsidRPr="005C074D">
        <w:rPr>
          <w:rFonts w:ascii="Times New Roman" w:eastAsia="Times New Roman" w:hAnsi="Times New Roman" w:cs="Times New Roman"/>
          <w:color w:val="000000"/>
          <w:sz w:val="24"/>
          <w:szCs w:val="24"/>
          <w:lang w:val="pt-BR"/>
        </w:rPr>
        <w:t>History</w:t>
      </w:r>
      <w:proofErr w:type="spellEnd"/>
      <w:r w:rsidR="00884D6A" w:rsidRPr="005C074D">
        <w:rPr>
          <w:rFonts w:ascii="Times New Roman" w:eastAsia="Times New Roman" w:hAnsi="Times New Roman" w:cs="Times New Roman"/>
          <w:color w:val="000000"/>
          <w:sz w:val="24"/>
          <w:szCs w:val="24"/>
          <w:lang w:val="pt-BR"/>
        </w:rPr>
        <w:t xml:space="preserve"> </w:t>
      </w:r>
      <w:proofErr w:type="spellStart"/>
      <w:r w:rsidR="00884D6A" w:rsidRPr="005C074D">
        <w:rPr>
          <w:rFonts w:ascii="Times New Roman" w:eastAsia="Times New Roman" w:hAnsi="Times New Roman" w:cs="Times New Roman"/>
          <w:color w:val="000000"/>
          <w:sz w:val="24"/>
          <w:szCs w:val="24"/>
          <w:lang w:val="pt-BR"/>
        </w:rPr>
        <w:t>Museum</w:t>
      </w:r>
      <w:proofErr w:type="spellEnd"/>
      <w:r w:rsidR="00884D6A" w:rsidRPr="005C074D">
        <w:rPr>
          <w:rFonts w:ascii="Times New Roman" w:eastAsia="Times New Roman" w:hAnsi="Times New Roman" w:cs="Times New Roman"/>
          <w:color w:val="000000"/>
          <w:sz w:val="24"/>
          <w:szCs w:val="24"/>
          <w:lang w:val="pt-BR"/>
        </w:rPr>
        <w:t xml:space="preserve">, London, UK; </w:t>
      </w:r>
      <w:r w:rsidR="00884D6A" w:rsidRPr="005C074D">
        <w:rPr>
          <w:rFonts w:ascii="Times New Roman" w:eastAsia="Times New Roman" w:hAnsi="Times New Roman" w:cs="Times New Roman"/>
          <w:b/>
          <w:color w:val="000000"/>
          <w:sz w:val="24"/>
          <w:szCs w:val="24"/>
          <w:lang w:val="pt-BR"/>
        </w:rPr>
        <w:t>OUMNH</w:t>
      </w:r>
      <w:r w:rsidR="00884D6A" w:rsidRPr="005C074D">
        <w:rPr>
          <w:rFonts w:ascii="Times New Roman" w:eastAsia="Times New Roman" w:hAnsi="Times New Roman" w:cs="Times New Roman"/>
          <w:color w:val="000000"/>
          <w:sz w:val="24"/>
          <w:szCs w:val="24"/>
          <w:lang w:val="pt-BR"/>
        </w:rPr>
        <w:t xml:space="preserve"> </w:t>
      </w:r>
      <w:r w:rsidR="009359E7" w:rsidRPr="005C074D">
        <w:rPr>
          <w:rFonts w:ascii="Times New Roman" w:eastAsia="Times New Roman" w:hAnsi="Times New Roman" w:cs="Times New Roman"/>
          <w:color w:val="000000"/>
          <w:sz w:val="24"/>
          <w:szCs w:val="24"/>
          <w:lang w:val="pt-BR"/>
        </w:rPr>
        <w:t>–</w:t>
      </w:r>
      <w:r w:rsidR="00884D6A" w:rsidRPr="005C074D">
        <w:rPr>
          <w:rFonts w:ascii="Times New Roman" w:eastAsia="Times New Roman" w:hAnsi="Times New Roman" w:cs="Times New Roman"/>
          <w:color w:val="000000"/>
          <w:sz w:val="24"/>
          <w:szCs w:val="24"/>
          <w:lang w:val="pt-BR"/>
        </w:rPr>
        <w:t xml:space="preserve"> Oxford </w:t>
      </w:r>
      <w:proofErr w:type="spellStart"/>
      <w:r w:rsidR="00884D6A" w:rsidRPr="005C074D">
        <w:rPr>
          <w:rFonts w:ascii="Times New Roman" w:eastAsia="Times New Roman" w:hAnsi="Times New Roman" w:cs="Times New Roman"/>
          <w:color w:val="000000"/>
          <w:sz w:val="24"/>
          <w:szCs w:val="24"/>
          <w:lang w:val="pt-BR"/>
        </w:rPr>
        <w:t>University</w:t>
      </w:r>
      <w:proofErr w:type="spellEnd"/>
      <w:r w:rsidR="00884D6A" w:rsidRPr="005C074D">
        <w:rPr>
          <w:rFonts w:ascii="Times New Roman" w:eastAsia="Times New Roman" w:hAnsi="Times New Roman" w:cs="Times New Roman"/>
          <w:color w:val="000000"/>
          <w:sz w:val="24"/>
          <w:szCs w:val="24"/>
          <w:lang w:val="pt-BR"/>
        </w:rPr>
        <w:t xml:space="preserve"> </w:t>
      </w:r>
      <w:proofErr w:type="spellStart"/>
      <w:r w:rsidR="00884D6A" w:rsidRPr="005C074D">
        <w:rPr>
          <w:rFonts w:ascii="Times New Roman" w:eastAsia="Times New Roman" w:hAnsi="Times New Roman" w:cs="Times New Roman"/>
          <w:color w:val="000000"/>
          <w:sz w:val="24"/>
          <w:szCs w:val="24"/>
          <w:lang w:val="pt-BR"/>
        </w:rPr>
        <w:t>Museum</w:t>
      </w:r>
      <w:proofErr w:type="spellEnd"/>
      <w:r w:rsidR="00884D6A" w:rsidRPr="005C074D">
        <w:rPr>
          <w:rFonts w:ascii="Times New Roman" w:eastAsia="Times New Roman" w:hAnsi="Times New Roman" w:cs="Times New Roman"/>
          <w:color w:val="000000"/>
          <w:sz w:val="24"/>
          <w:szCs w:val="24"/>
          <w:lang w:val="pt-BR"/>
        </w:rPr>
        <w:t xml:space="preserve"> of Natural History, Oxford, UK; </w:t>
      </w:r>
      <w:r w:rsidR="00884D6A" w:rsidRPr="005C074D">
        <w:rPr>
          <w:rFonts w:ascii="Times New Roman" w:eastAsia="Times New Roman" w:hAnsi="Times New Roman" w:cs="Times New Roman"/>
          <w:b/>
          <w:color w:val="000000"/>
          <w:sz w:val="24"/>
          <w:szCs w:val="24"/>
          <w:lang w:val="pt-BR"/>
        </w:rPr>
        <w:t>UFMG -</w:t>
      </w:r>
      <w:r w:rsidR="00884D6A" w:rsidRPr="005C074D">
        <w:rPr>
          <w:rFonts w:ascii="Times New Roman" w:eastAsia="Times New Roman" w:hAnsi="Times New Roman" w:cs="Times New Roman"/>
          <w:color w:val="000000"/>
          <w:sz w:val="24"/>
          <w:szCs w:val="24"/>
          <w:lang w:val="pt-BR"/>
        </w:rPr>
        <w:t xml:space="preserve"> Centro de Coleções Taxonômicas da UFMG, Belo Horizonte, Brazil; </w:t>
      </w:r>
      <w:r w:rsidR="00884D6A" w:rsidRPr="005C074D">
        <w:rPr>
          <w:rFonts w:ascii="Times New Roman" w:eastAsia="Times New Roman" w:hAnsi="Times New Roman" w:cs="Times New Roman"/>
          <w:b/>
          <w:color w:val="000000"/>
          <w:sz w:val="24"/>
          <w:szCs w:val="24"/>
          <w:lang w:val="pt-BR"/>
        </w:rPr>
        <w:t>ZSJRP</w:t>
      </w:r>
      <w:r w:rsidR="00884D6A" w:rsidRPr="005C074D">
        <w:rPr>
          <w:rFonts w:ascii="Times New Roman" w:eastAsia="Times New Roman" w:hAnsi="Times New Roman" w:cs="Times New Roman"/>
          <w:color w:val="000000"/>
          <w:sz w:val="24"/>
          <w:szCs w:val="24"/>
          <w:lang w:val="pt-BR"/>
        </w:rPr>
        <w:t xml:space="preserve"> – Coleção de Hymenoptera do Departamento de Zoologia do Instituto de Biociências, Letras e Ciências Exatas – UNESP, São José do Rio Preto, São Paulo, Brazil.</w:t>
      </w:r>
    </w:p>
    <w:p w14:paraId="11C5D9AE" w14:textId="77777777" w:rsidR="00817532" w:rsidRPr="005C074D" w:rsidRDefault="00817532" w:rsidP="006E304F">
      <w:pPr>
        <w:spacing w:after="0" w:line="480" w:lineRule="auto"/>
        <w:ind w:firstLine="284"/>
        <w:jc w:val="both"/>
        <w:rPr>
          <w:rFonts w:ascii="Times New Roman" w:eastAsia="Times New Roman" w:hAnsi="Times New Roman" w:cs="Times New Roman"/>
          <w:color w:val="000000"/>
          <w:sz w:val="24"/>
          <w:szCs w:val="24"/>
          <w:lang w:val="pt-BR"/>
        </w:rPr>
      </w:pPr>
    </w:p>
    <w:p w14:paraId="380080DC" w14:textId="77777777" w:rsidR="005A3481" w:rsidRPr="005C074D" w:rsidRDefault="00884D6A">
      <w:pPr>
        <w:spacing w:after="0" w:line="480" w:lineRule="auto"/>
        <w:jc w:val="center"/>
        <w:rPr>
          <w:rFonts w:ascii="Times New Roman" w:eastAsia="Times New Roman" w:hAnsi="Times New Roman" w:cs="Times New Roman"/>
          <w:b/>
          <w:color w:val="000000"/>
          <w:sz w:val="24"/>
          <w:szCs w:val="24"/>
        </w:rPr>
      </w:pPr>
      <w:r w:rsidRPr="005C074D">
        <w:rPr>
          <w:rFonts w:ascii="Times New Roman" w:eastAsia="Times New Roman" w:hAnsi="Times New Roman" w:cs="Times New Roman"/>
          <w:b/>
          <w:i/>
          <w:color w:val="000000"/>
          <w:sz w:val="24"/>
          <w:szCs w:val="24"/>
        </w:rPr>
        <w:t>Polistomorpha</w:t>
      </w:r>
      <w:r w:rsidRPr="005C074D">
        <w:rPr>
          <w:rFonts w:ascii="Times New Roman" w:eastAsia="Times New Roman" w:hAnsi="Times New Roman" w:cs="Times New Roman"/>
          <w:b/>
          <w:color w:val="000000"/>
          <w:sz w:val="24"/>
          <w:szCs w:val="24"/>
        </w:rPr>
        <w:t xml:space="preserve"> Westwood, 1839</w:t>
      </w:r>
    </w:p>
    <w:p w14:paraId="065C4DA5" w14:textId="77777777" w:rsidR="005A3481" w:rsidRPr="005C074D" w:rsidRDefault="00884D6A">
      <w:pPr>
        <w:spacing w:after="0" w:line="480" w:lineRule="auto"/>
        <w:jc w:val="center"/>
        <w:rPr>
          <w:rFonts w:ascii="Times New Roman" w:eastAsia="Times New Roman" w:hAnsi="Times New Roman" w:cs="Times New Roman"/>
          <w:b/>
          <w:color w:val="000000"/>
          <w:sz w:val="24"/>
          <w:szCs w:val="24"/>
        </w:rPr>
      </w:pPr>
      <w:r w:rsidRPr="005C074D">
        <w:rPr>
          <w:rFonts w:ascii="Times New Roman" w:eastAsia="Times New Roman" w:hAnsi="Times New Roman" w:cs="Times New Roman"/>
          <w:b/>
          <w:i/>
          <w:color w:val="000000"/>
          <w:sz w:val="24"/>
          <w:szCs w:val="24"/>
        </w:rPr>
        <w:t>Polistomorpha</w:t>
      </w:r>
      <w:r w:rsidRPr="005C074D">
        <w:rPr>
          <w:rFonts w:ascii="Times New Roman" w:eastAsia="Times New Roman" w:hAnsi="Times New Roman" w:cs="Times New Roman"/>
          <w:sz w:val="24"/>
          <w:szCs w:val="24"/>
        </w:rPr>
        <w:t xml:space="preserve"> </w:t>
      </w:r>
      <w:r w:rsidRPr="005C074D">
        <w:rPr>
          <w:rFonts w:ascii="Times New Roman" w:eastAsia="Times New Roman" w:hAnsi="Times New Roman" w:cs="Times New Roman"/>
          <w:b/>
          <w:i/>
          <w:color w:val="000000"/>
          <w:sz w:val="24"/>
          <w:szCs w:val="24"/>
        </w:rPr>
        <w:t>fasciata</w:t>
      </w:r>
      <w:r w:rsidRPr="005C074D">
        <w:rPr>
          <w:rFonts w:ascii="Times New Roman" w:eastAsia="Times New Roman" w:hAnsi="Times New Roman" w:cs="Times New Roman"/>
          <w:b/>
          <w:color w:val="000000"/>
          <w:sz w:val="24"/>
          <w:szCs w:val="24"/>
        </w:rPr>
        <w:t xml:space="preserve"> Westwood, 1874</w:t>
      </w:r>
    </w:p>
    <w:p w14:paraId="1E1B5EA1" w14:textId="11853FE3" w:rsidR="005A3481" w:rsidRPr="005C074D" w:rsidRDefault="00884D6A">
      <w:pPr>
        <w:spacing w:after="0" w:line="480" w:lineRule="auto"/>
        <w:jc w:val="center"/>
        <w:rPr>
          <w:rFonts w:ascii="Times New Roman" w:eastAsia="Times New Roman" w:hAnsi="Times New Roman" w:cs="Times New Roman"/>
          <w:b/>
          <w:color w:val="000000"/>
          <w:sz w:val="24"/>
          <w:szCs w:val="24"/>
        </w:rPr>
      </w:pPr>
      <w:r w:rsidRPr="005C074D">
        <w:rPr>
          <w:rFonts w:ascii="Times New Roman" w:eastAsia="Times New Roman" w:hAnsi="Times New Roman" w:cs="Times New Roman"/>
          <w:color w:val="000000"/>
          <w:sz w:val="24"/>
          <w:szCs w:val="24"/>
        </w:rPr>
        <w:t xml:space="preserve">(Figs. </w:t>
      </w:r>
      <w:r w:rsidR="009359E7" w:rsidRPr="005C074D">
        <w:rPr>
          <w:rFonts w:ascii="Times New Roman" w:eastAsia="Times New Roman" w:hAnsi="Times New Roman" w:cs="Times New Roman"/>
          <w:color w:val="000000"/>
          <w:sz w:val="24"/>
          <w:szCs w:val="24"/>
        </w:rPr>
        <w:t>3</w:t>
      </w:r>
      <w:r w:rsidRPr="005C074D">
        <w:rPr>
          <w:rFonts w:ascii="Times New Roman" w:eastAsia="Times New Roman" w:hAnsi="Times New Roman" w:cs="Times New Roman"/>
          <w:color w:val="000000"/>
          <w:sz w:val="24"/>
          <w:szCs w:val="24"/>
        </w:rPr>
        <w:t>-</w:t>
      </w:r>
      <w:r w:rsidR="009359E7" w:rsidRPr="005C074D">
        <w:rPr>
          <w:rFonts w:ascii="Times New Roman" w:eastAsia="Times New Roman" w:hAnsi="Times New Roman" w:cs="Times New Roman"/>
          <w:color w:val="000000"/>
          <w:sz w:val="24"/>
          <w:szCs w:val="24"/>
        </w:rPr>
        <w:t>4</w:t>
      </w:r>
      <w:r w:rsidRPr="005C074D">
        <w:rPr>
          <w:rFonts w:ascii="Times New Roman" w:eastAsia="Times New Roman" w:hAnsi="Times New Roman" w:cs="Times New Roman"/>
          <w:color w:val="000000"/>
          <w:sz w:val="24"/>
          <w:szCs w:val="24"/>
        </w:rPr>
        <w:t>)</w:t>
      </w:r>
    </w:p>
    <w:p w14:paraId="1B09F5FF" w14:textId="77777777" w:rsidR="005A3481" w:rsidRPr="005C074D" w:rsidRDefault="00884D6A">
      <w:pPr>
        <w:spacing w:after="0" w:line="480" w:lineRule="auto"/>
        <w:jc w:val="both"/>
        <w:rPr>
          <w:rFonts w:ascii="Times New Roman" w:eastAsia="Times New Roman" w:hAnsi="Times New Roman" w:cs="Times New Roman"/>
          <w:color w:val="000000"/>
          <w:sz w:val="24"/>
          <w:szCs w:val="24"/>
        </w:rPr>
      </w:pPr>
      <w:bookmarkStart w:id="2" w:name="_2ww1rdgvabe2" w:colFirst="0" w:colLast="0"/>
      <w:bookmarkEnd w:id="2"/>
      <w:r w:rsidRPr="005C074D">
        <w:rPr>
          <w:rFonts w:ascii="Times New Roman" w:eastAsia="Times New Roman" w:hAnsi="Times New Roman" w:cs="Times New Roman"/>
          <w:i/>
          <w:color w:val="000000"/>
          <w:sz w:val="24"/>
          <w:szCs w:val="24"/>
        </w:rPr>
        <w:t>Polistomorpha fasciata</w:t>
      </w:r>
      <w:r w:rsidRPr="005C074D">
        <w:rPr>
          <w:rFonts w:ascii="Times New Roman" w:eastAsia="Times New Roman" w:hAnsi="Times New Roman" w:cs="Times New Roman"/>
          <w:color w:val="000000"/>
          <w:sz w:val="24"/>
          <w:szCs w:val="24"/>
        </w:rPr>
        <w:t xml:space="preserve"> Westwood 1874: 134. Holotype female. Brazil, Amazonas (OUMNH, examined by photographs). Designed by </w:t>
      </w:r>
      <w:r w:rsidRPr="005C074D">
        <w:rPr>
          <w:rFonts w:ascii="Times New Roman" w:eastAsia="Times New Roman" w:hAnsi="Times New Roman" w:cs="Times New Roman"/>
          <w:sz w:val="24"/>
          <w:szCs w:val="24"/>
        </w:rPr>
        <w:t>Bouček</w:t>
      </w:r>
      <w:r w:rsidRPr="005C074D">
        <w:rPr>
          <w:rFonts w:ascii="Times New Roman" w:eastAsia="Times New Roman" w:hAnsi="Times New Roman" w:cs="Times New Roman"/>
          <w:color w:val="000000"/>
          <w:sz w:val="24"/>
          <w:szCs w:val="24"/>
        </w:rPr>
        <w:t xml:space="preserve"> 1974.</w:t>
      </w:r>
    </w:p>
    <w:p w14:paraId="682EF141" w14:textId="1A7AB9D0" w:rsidR="005A3481" w:rsidRPr="005C074D" w:rsidRDefault="00884D6A">
      <w:pPr>
        <w:spacing w:after="0" w:line="480" w:lineRule="auto"/>
        <w:jc w:val="both"/>
        <w:rPr>
          <w:rFonts w:ascii="Times New Roman" w:eastAsia="Times New Roman" w:hAnsi="Times New Roman" w:cs="Times New Roman"/>
          <w:color w:val="000000"/>
          <w:sz w:val="24"/>
          <w:szCs w:val="24"/>
        </w:rPr>
      </w:pPr>
      <w:r w:rsidRPr="005C074D">
        <w:rPr>
          <w:rFonts w:ascii="Times New Roman" w:eastAsia="Times New Roman" w:hAnsi="Times New Roman" w:cs="Times New Roman"/>
          <w:i/>
          <w:color w:val="000000"/>
          <w:sz w:val="24"/>
          <w:szCs w:val="24"/>
        </w:rPr>
        <w:t>Polistomorpha nigromaculata</w:t>
      </w:r>
      <w:r w:rsidRPr="005C074D">
        <w:rPr>
          <w:rFonts w:ascii="Times New Roman" w:eastAsia="Times New Roman" w:hAnsi="Times New Roman" w:cs="Times New Roman"/>
          <w:color w:val="000000"/>
          <w:sz w:val="24"/>
          <w:szCs w:val="24"/>
        </w:rPr>
        <w:t xml:space="preserve"> Cameron 1904: 96. Lectotype male. Panamá (</w:t>
      </w:r>
      <w:r w:rsidRPr="005C074D">
        <w:rPr>
          <w:rFonts w:ascii="Times New Roman" w:eastAsia="Times New Roman" w:hAnsi="Times New Roman" w:cs="Times New Roman"/>
          <w:sz w:val="24"/>
          <w:szCs w:val="24"/>
        </w:rPr>
        <w:t>NHMUK</w:t>
      </w:r>
      <w:r w:rsidRPr="005C074D">
        <w:rPr>
          <w:rFonts w:ascii="Times New Roman" w:eastAsia="Times New Roman" w:hAnsi="Times New Roman" w:cs="Times New Roman"/>
          <w:color w:val="000000"/>
          <w:sz w:val="24"/>
          <w:szCs w:val="24"/>
        </w:rPr>
        <w:t>, examined by photographs). Synon</w:t>
      </w:r>
      <w:r w:rsidRPr="005C074D">
        <w:rPr>
          <w:rFonts w:ascii="Times New Roman" w:eastAsia="Times New Roman" w:hAnsi="Times New Roman" w:cs="Times New Roman"/>
          <w:sz w:val="24"/>
          <w:szCs w:val="24"/>
        </w:rPr>
        <w:t>y</w:t>
      </w:r>
      <w:r w:rsidRPr="005C074D">
        <w:rPr>
          <w:rFonts w:ascii="Times New Roman" w:eastAsia="Times New Roman" w:hAnsi="Times New Roman" w:cs="Times New Roman"/>
          <w:color w:val="000000"/>
          <w:sz w:val="24"/>
          <w:szCs w:val="24"/>
        </w:rPr>
        <w:t>m</w:t>
      </w:r>
      <w:r w:rsidRPr="005C074D">
        <w:rPr>
          <w:rFonts w:ascii="Times New Roman" w:eastAsia="Times New Roman" w:hAnsi="Times New Roman" w:cs="Times New Roman"/>
          <w:sz w:val="24"/>
          <w:szCs w:val="24"/>
        </w:rPr>
        <w:t>i</w:t>
      </w:r>
      <w:r w:rsidRPr="005C074D">
        <w:rPr>
          <w:rFonts w:ascii="Times New Roman" w:eastAsia="Times New Roman" w:hAnsi="Times New Roman" w:cs="Times New Roman"/>
          <w:color w:val="000000"/>
          <w:sz w:val="24"/>
          <w:szCs w:val="24"/>
        </w:rPr>
        <w:t xml:space="preserve">zed by </w:t>
      </w:r>
      <w:r w:rsidRPr="005C074D">
        <w:rPr>
          <w:rFonts w:ascii="Times New Roman" w:eastAsia="Times New Roman" w:hAnsi="Times New Roman" w:cs="Times New Roman"/>
          <w:sz w:val="24"/>
          <w:szCs w:val="24"/>
        </w:rPr>
        <w:t>Bouček</w:t>
      </w:r>
      <w:r w:rsidRPr="005C074D">
        <w:rPr>
          <w:rFonts w:ascii="Times New Roman" w:eastAsia="Times New Roman" w:hAnsi="Times New Roman" w:cs="Times New Roman"/>
          <w:color w:val="000000"/>
          <w:sz w:val="24"/>
          <w:szCs w:val="24"/>
        </w:rPr>
        <w:t xml:space="preserve"> 1974.</w:t>
      </w:r>
    </w:p>
    <w:p w14:paraId="6BEA3E9A" w14:textId="77777777" w:rsidR="005A3481" w:rsidRPr="005C074D" w:rsidRDefault="005A3481">
      <w:pPr>
        <w:spacing w:after="0" w:line="480" w:lineRule="auto"/>
        <w:jc w:val="both"/>
        <w:rPr>
          <w:rFonts w:ascii="Times New Roman" w:eastAsia="Times New Roman" w:hAnsi="Times New Roman" w:cs="Times New Roman"/>
          <w:color w:val="000000"/>
          <w:sz w:val="24"/>
          <w:szCs w:val="24"/>
        </w:rPr>
      </w:pPr>
    </w:p>
    <w:p w14:paraId="14707AAE" w14:textId="158BF109" w:rsidR="005A3481" w:rsidRPr="005C074D" w:rsidRDefault="00884D6A">
      <w:pPr>
        <w:spacing w:after="0" w:line="480" w:lineRule="auto"/>
        <w:jc w:val="both"/>
        <w:rPr>
          <w:rFonts w:ascii="Times New Roman" w:eastAsia="Times New Roman" w:hAnsi="Times New Roman" w:cs="Times New Roman"/>
          <w:b/>
          <w:sz w:val="24"/>
          <w:szCs w:val="24"/>
        </w:rPr>
      </w:pPr>
      <w:bookmarkStart w:id="3" w:name="_57u3wxcgo9r1" w:colFirst="0" w:colLast="0"/>
      <w:bookmarkEnd w:id="3"/>
      <w:r w:rsidRPr="005C074D">
        <w:rPr>
          <w:rFonts w:ascii="Times New Roman" w:eastAsia="Times New Roman" w:hAnsi="Times New Roman" w:cs="Times New Roman"/>
          <w:b/>
          <w:sz w:val="24"/>
          <w:szCs w:val="24"/>
        </w:rPr>
        <w:t xml:space="preserve">Extended diagnosis: </w:t>
      </w:r>
      <w:r w:rsidRPr="005C074D">
        <w:rPr>
          <w:rFonts w:ascii="Times New Roman" w:eastAsia="Times New Roman" w:hAnsi="Times New Roman" w:cs="Times New Roman"/>
          <w:i/>
          <w:sz w:val="24"/>
          <w:szCs w:val="24"/>
        </w:rPr>
        <w:t>Polistomorpha fasciata</w:t>
      </w:r>
      <w:r w:rsidRPr="005C074D">
        <w:rPr>
          <w:rFonts w:ascii="Times New Roman" w:eastAsia="Times New Roman" w:hAnsi="Times New Roman" w:cs="Times New Roman"/>
          <w:sz w:val="24"/>
          <w:szCs w:val="24"/>
        </w:rPr>
        <w:t xml:space="preserve"> is recognized by its predominantly yellow head and thorax (Figs. 3a, b, c), with brown antennae (Figs. 3a, c, d) and a black triangular macula between the inner eye margin and posterior ocelli (Figs. 3b, f); light brown areas and a triangle centrally on pronotum (Figs. 3b, f); three longitudinal black maculae on mesoscutum (Figs. 3b, f); dark brown band on the anterior margin and longitudinally in the midline on </w:t>
      </w:r>
      <w:r w:rsidRPr="005C074D">
        <w:rPr>
          <w:rFonts w:ascii="Times New Roman" w:eastAsia="Times New Roman" w:hAnsi="Times New Roman" w:cs="Times New Roman"/>
          <w:sz w:val="24"/>
          <w:szCs w:val="24"/>
        </w:rPr>
        <w:lastRenderedPageBreak/>
        <w:t xml:space="preserve">mesoscutellum; dorsellum quadrangular, with a dark brown transverse band (Fig. 3b); propodeum with two dark longitudinal bands. Metasomal tergites one and two brownish yellow, the rest darkened; three anterior sternites partially yellowish darkened, the rest darkened (Figs. 3a, g). </w:t>
      </w:r>
      <w:r w:rsidR="00DD4618" w:rsidRPr="005C074D">
        <w:rPr>
          <w:rFonts w:ascii="Times New Roman" w:eastAsia="Times New Roman" w:hAnsi="Times New Roman" w:cs="Times New Roman"/>
          <w:sz w:val="24"/>
          <w:szCs w:val="24"/>
        </w:rPr>
        <w:t>Fem</w:t>
      </w:r>
      <w:r w:rsidR="009359E7" w:rsidRPr="005C074D">
        <w:rPr>
          <w:rFonts w:ascii="Times New Roman" w:eastAsia="Times New Roman" w:hAnsi="Times New Roman" w:cs="Times New Roman"/>
          <w:sz w:val="24"/>
          <w:szCs w:val="24"/>
        </w:rPr>
        <w:t>u</w:t>
      </w:r>
      <w:r w:rsidR="00DD4618" w:rsidRPr="005C074D">
        <w:rPr>
          <w:rFonts w:ascii="Times New Roman" w:eastAsia="Times New Roman" w:hAnsi="Times New Roman" w:cs="Times New Roman"/>
          <w:sz w:val="24"/>
          <w:szCs w:val="24"/>
        </w:rPr>
        <w:t xml:space="preserve">res yellowish. </w:t>
      </w:r>
      <w:r w:rsidRPr="005C074D">
        <w:rPr>
          <w:rFonts w:ascii="Times New Roman" w:eastAsia="Times New Roman" w:hAnsi="Times New Roman" w:cs="Times New Roman"/>
          <w:sz w:val="24"/>
          <w:szCs w:val="24"/>
        </w:rPr>
        <w:t xml:space="preserve">Fore wing densely covered with dark pilosity (Figs. 3a-b). Body covered with fine and small pilosity (Figs. 3a; 4a, c). Antenna with nine flagellomeres (Fig. 3a). </w:t>
      </w:r>
      <w:r w:rsidR="006A642B" w:rsidRPr="005C074D">
        <w:rPr>
          <w:rFonts w:ascii="Times New Roman" w:eastAsia="Times New Roman" w:hAnsi="Times New Roman" w:cs="Times New Roman"/>
          <w:sz w:val="24"/>
          <w:szCs w:val="24"/>
          <w:lang w:val="en-US"/>
        </w:rPr>
        <w:t xml:space="preserve">Body sculpture predominantly foveate </w:t>
      </w:r>
      <w:r w:rsidRPr="005C074D">
        <w:rPr>
          <w:rFonts w:ascii="Times New Roman" w:eastAsia="Times New Roman" w:hAnsi="Times New Roman" w:cs="Times New Roman"/>
          <w:sz w:val="24"/>
          <w:szCs w:val="24"/>
        </w:rPr>
        <w:t>(Figs. 3-4). Head</w:t>
      </w:r>
      <w:r w:rsidR="00167184" w:rsidRPr="005C074D">
        <w:rPr>
          <w:rFonts w:ascii="Times New Roman" w:eastAsia="Times New Roman" w:hAnsi="Times New Roman" w:cs="Times New Roman"/>
          <w:sz w:val="24"/>
          <w:szCs w:val="24"/>
        </w:rPr>
        <w:t xml:space="preserve">: </w:t>
      </w:r>
      <w:r w:rsidRPr="005C074D">
        <w:rPr>
          <w:rFonts w:ascii="Times New Roman" w:eastAsia="Times New Roman" w:hAnsi="Times New Roman" w:cs="Times New Roman"/>
          <w:sz w:val="24"/>
          <w:szCs w:val="24"/>
        </w:rPr>
        <w:t>clypeus rounded apically; maxillary palp with two articles and an elongated bristle (Fig. 4b); mandible with two teeth; POL (= 40) 2.6× OL (= 15); occipital carina complete. Hind coxa about twice as long as mid coxa, with a tooth medially on the posterior margin (Figs. 3a, 4c-d). Hind femur with 7-8 teeth, the basal one 2-4× longer than the others (Figs. 3a; 4c, e) Tarsal claws with a row of teeth.</w:t>
      </w:r>
    </w:p>
    <w:p w14:paraId="3A1F2BDE" w14:textId="59F13E9C" w:rsidR="005A3481" w:rsidRPr="005C074D" w:rsidRDefault="00884D6A">
      <w:pPr>
        <w:spacing w:after="0" w:line="480" w:lineRule="auto"/>
        <w:jc w:val="both"/>
        <w:rPr>
          <w:rFonts w:ascii="Times New Roman" w:eastAsia="Times New Roman" w:hAnsi="Times New Roman" w:cs="Times New Roman"/>
          <w:color w:val="222222"/>
          <w:sz w:val="24"/>
          <w:szCs w:val="24"/>
          <w:lang w:val="pt-BR"/>
        </w:rPr>
      </w:pPr>
      <w:bookmarkStart w:id="4" w:name="_yju3hftkzhrb" w:colFirst="0" w:colLast="0"/>
      <w:bookmarkEnd w:id="4"/>
      <w:r w:rsidRPr="005C074D">
        <w:rPr>
          <w:rFonts w:ascii="Times New Roman" w:eastAsia="Times New Roman" w:hAnsi="Times New Roman" w:cs="Times New Roman"/>
          <w:b/>
          <w:sz w:val="24"/>
          <w:szCs w:val="24"/>
        </w:rPr>
        <w:t xml:space="preserve">Material examined: Holotype: </w:t>
      </w:r>
      <w:r w:rsidRPr="005C074D">
        <w:rPr>
          <w:rFonts w:ascii="Times New Roman" w:eastAsia="Times New Roman" w:hAnsi="Times New Roman" w:cs="Times New Roman"/>
          <w:sz w:val="24"/>
          <w:szCs w:val="24"/>
        </w:rPr>
        <w:t>“Amazonas\ Bates\ (1986)” “HOLOTYPE O.U.M.” “</w:t>
      </w:r>
      <w:r w:rsidRPr="005C074D">
        <w:rPr>
          <w:rFonts w:ascii="Times New Roman" w:eastAsia="Times New Roman" w:hAnsi="Times New Roman" w:cs="Times New Roman"/>
          <w:i/>
          <w:sz w:val="24"/>
          <w:szCs w:val="24"/>
        </w:rPr>
        <w:t>Polistomorpha</w:t>
      </w:r>
      <w:r w:rsidRPr="005C074D">
        <w:rPr>
          <w:rFonts w:ascii="Times New Roman" w:eastAsia="Times New Roman" w:hAnsi="Times New Roman" w:cs="Times New Roman"/>
          <w:sz w:val="24"/>
          <w:szCs w:val="24"/>
        </w:rPr>
        <w:t xml:space="preserve">\ </w:t>
      </w:r>
      <w:r w:rsidRPr="005C074D">
        <w:rPr>
          <w:rFonts w:ascii="Times New Roman" w:eastAsia="Times New Roman" w:hAnsi="Times New Roman" w:cs="Times New Roman"/>
          <w:i/>
          <w:sz w:val="24"/>
          <w:szCs w:val="24"/>
        </w:rPr>
        <w:t xml:space="preserve">fasciata </w:t>
      </w:r>
      <w:r w:rsidRPr="005C074D">
        <w:rPr>
          <w:rFonts w:ascii="Times New Roman" w:eastAsia="Times New Roman" w:hAnsi="Times New Roman" w:cs="Times New Roman"/>
          <w:sz w:val="24"/>
          <w:szCs w:val="24"/>
        </w:rPr>
        <w:t xml:space="preserve">Westwi” “HOLOTYPE\ </w:t>
      </w:r>
      <w:r w:rsidRPr="005C074D">
        <w:rPr>
          <w:rFonts w:ascii="Times New Roman" w:eastAsia="Times New Roman" w:hAnsi="Times New Roman" w:cs="Times New Roman"/>
          <w:i/>
          <w:sz w:val="24"/>
          <w:szCs w:val="24"/>
        </w:rPr>
        <w:t xml:space="preserve">Polistomorpha\ fasciata\ </w:t>
      </w:r>
      <w:r w:rsidRPr="005C074D">
        <w:rPr>
          <w:rFonts w:ascii="Times New Roman" w:eastAsia="Times New Roman" w:hAnsi="Times New Roman" w:cs="Times New Roman"/>
          <w:sz w:val="24"/>
          <w:szCs w:val="24"/>
        </w:rPr>
        <w:t>Westwood 1874\ Boucek det. 1974” “</w:t>
      </w:r>
      <w:r w:rsidRPr="005C074D">
        <w:rPr>
          <w:rFonts w:ascii="Times New Roman" w:eastAsia="Times New Roman" w:hAnsi="Times New Roman" w:cs="Times New Roman"/>
          <w:i/>
          <w:sz w:val="24"/>
          <w:szCs w:val="24"/>
        </w:rPr>
        <w:t>Polistomorpha</w:t>
      </w:r>
      <w:r w:rsidRPr="005C074D">
        <w:rPr>
          <w:rFonts w:ascii="Times New Roman" w:eastAsia="Times New Roman" w:hAnsi="Times New Roman" w:cs="Times New Roman"/>
          <w:sz w:val="24"/>
          <w:szCs w:val="24"/>
        </w:rPr>
        <w:t xml:space="preserve">\ </w:t>
      </w:r>
      <w:r w:rsidRPr="005C074D">
        <w:rPr>
          <w:rFonts w:ascii="Times New Roman" w:eastAsia="Times New Roman" w:hAnsi="Times New Roman" w:cs="Times New Roman"/>
          <w:i/>
          <w:sz w:val="24"/>
          <w:szCs w:val="24"/>
        </w:rPr>
        <w:t>surinamensis</w:t>
      </w:r>
      <w:r w:rsidRPr="005C074D">
        <w:rPr>
          <w:rFonts w:ascii="Times New Roman" w:eastAsia="Times New Roman" w:hAnsi="Times New Roman" w:cs="Times New Roman"/>
          <w:sz w:val="24"/>
          <w:szCs w:val="24"/>
        </w:rPr>
        <w:t xml:space="preserve">\ macho West\ E. F. Rocha det. 1955” “TYPE Hym: 700\ </w:t>
      </w:r>
      <w:r w:rsidRPr="005C074D">
        <w:rPr>
          <w:rFonts w:ascii="Times New Roman" w:eastAsia="Times New Roman" w:hAnsi="Times New Roman" w:cs="Times New Roman"/>
          <w:i/>
          <w:sz w:val="24"/>
          <w:szCs w:val="24"/>
        </w:rPr>
        <w:t>Polistomorpha</w:t>
      </w:r>
      <w:r w:rsidRPr="005C074D">
        <w:rPr>
          <w:rFonts w:ascii="Times New Roman" w:eastAsia="Times New Roman" w:hAnsi="Times New Roman" w:cs="Times New Roman"/>
          <w:sz w:val="24"/>
          <w:szCs w:val="24"/>
        </w:rPr>
        <w:t xml:space="preserve">\ </w:t>
      </w:r>
      <w:r w:rsidRPr="005C074D">
        <w:rPr>
          <w:rFonts w:ascii="Times New Roman" w:eastAsia="Times New Roman" w:hAnsi="Times New Roman" w:cs="Times New Roman"/>
          <w:i/>
          <w:sz w:val="24"/>
          <w:szCs w:val="24"/>
        </w:rPr>
        <w:t>fasciata</w:t>
      </w:r>
      <w:r w:rsidRPr="005C074D">
        <w:rPr>
          <w:rFonts w:ascii="Times New Roman" w:eastAsia="Times New Roman" w:hAnsi="Times New Roman" w:cs="Times New Roman"/>
          <w:sz w:val="24"/>
          <w:szCs w:val="24"/>
        </w:rPr>
        <w:t xml:space="preserve">\ Westwood\ HOPE DEPT. OXFORD (OUMNH). </w:t>
      </w:r>
      <w:r w:rsidRPr="005C074D">
        <w:rPr>
          <w:rFonts w:ascii="Times New Roman" w:eastAsia="Times New Roman" w:hAnsi="Times New Roman" w:cs="Times New Roman"/>
          <w:b/>
          <w:sz w:val="24"/>
          <w:szCs w:val="24"/>
        </w:rPr>
        <w:t xml:space="preserve">Lectotype </w:t>
      </w:r>
      <w:r w:rsidRPr="005C074D">
        <w:rPr>
          <w:rFonts w:ascii="Times New Roman" w:eastAsia="Times New Roman" w:hAnsi="Times New Roman" w:cs="Times New Roman"/>
          <w:sz w:val="24"/>
          <w:szCs w:val="24"/>
        </w:rPr>
        <w:t xml:space="preserve">(P. </w:t>
      </w:r>
      <w:r w:rsidRPr="005C074D">
        <w:rPr>
          <w:rFonts w:ascii="Times New Roman" w:eastAsia="Times New Roman" w:hAnsi="Times New Roman" w:cs="Times New Roman"/>
          <w:i/>
          <w:color w:val="000000"/>
          <w:sz w:val="24"/>
          <w:szCs w:val="24"/>
        </w:rPr>
        <w:t>nigromaculata)</w:t>
      </w:r>
      <w:r w:rsidRPr="005C074D">
        <w:rPr>
          <w:rFonts w:ascii="Times New Roman" w:eastAsia="Times New Roman" w:hAnsi="Times New Roman" w:cs="Times New Roman"/>
          <w:b/>
          <w:sz w:val="24"/>
          <w:szCs w:val="24"/>
        </w:rPr>
        <w:t>:</w:t>
      </w:r>
      <w:r w:rsidRPr="005C074D">
        <w:rPr>
          <w:rFonts w:ascii="Times New Roman" w:eastAsia="Times New Roman" w:hAnsi="Times New Roman" w:cs="Times New Roman"/>
          <w:sz w:val="24"/>
          <w:szCs w:val="24"/>
        </w:rPr>
        <w:t xml:space="preserve"> “LECTO\TYPE// Bouček \” “1972” “TYPE” “Cameron Coll.\ 1904-313” “</w:t>
      </w:r>
      <w:r w:rsidRPr="005C074D">
        <w:rPr>
          <w:rFonts w:ascii="Times New Roman" w:eastAsia="Times New Roman" w:hAnsi="Times New Roman" w:cs="Times New Roman"/>
          <w:i/>
          <w:sz w:val="24"/>
          <w:szCs w:val="24"/>
        </w:rPr>
        <w:t>Polistomorpha</w:t>
      </w:r>
      <w:r w:rsidRPr="005C074D">
        <w:rPr>
          <w:rFonts w:ascii="Times New Roman" w:eastAsia="Times New Roman" w:hAnsi="Times New Roman" w:cs="Times New Roman"/>
          <w:sz w:val="24"/>
          <w:szCs w:val="24"/>
        </w:rPr>
        <w:t xml:space="preserve">\ </w:t>
      </w:r>
      <w:r w:rsidRPr="005C074D">
        <w:rPr>
          <w:rFonts w:ascii="Times New Roman" w:eastAsia="Times New Roman" w:hAnsi="Times New Roman" w:cs="Times New Roman"/>
          <w:i/>
          <w:sz w:val="24"/>
          <w:szCs w:val="24"/>
        </w:rPr>
        <w:t>nigromaculata</w:t>
      </w:r>
      <w:r w:rsidRPr="005C074D">
        <w:rPr>
          <w:rFonts w:ascii="Times New Roman" w:eastAsia="Times New Roman" w:hAnsi="Times New Roman" w:cs="Times New Roman"/>
          <w:sz w:val="24"/>
          <w:szCs w:val="24"/>
        </w:rPr>
        <w:t xml:space="preserve">\ </w:t>
      </w:r>
      <w:proofErr w:type="spellStart"/>
      <w:r w:rsidRPr="005C074D">
        <w:rPr>
          <w:rFonts w:ascii="Times New Roman" w:eastAsia="Times New Roman" w:hAnsi="Times New Roman" w:cs="Times New Roman"/>
          <w:sz w:val="24"/>
          <w:szCs w:val="24"/>
        </w:rPr>
        <w:t>Ccim</w:t>
      </w:r>
      <w:proofErr w:type="spellEnd"/>
      <w:r w:rsidRPr="005C074D">
        <w:rPr>
          <w:rFonts w:ascii="Times New Roman" w:eastAsia="Times New Roman" w:hAnsi="Times New Roman" w:cs="Times New Roman"/>
          <w:sz w:val="24"/>
          <w:szCs w:val="24"/>
        </w:rPr>
        <w:t xml:space="preserve">. </w:t>
      </w:r>
      <w:proofErr w:type="spellStart"/>
      <w:r w:rsidRPr="005C074D">
        <w:rPr>
          <w:rFonts w:ascii="Times New Roman" w:eastAsia="Times New Roman" w:hAnsi="Times New Roman" w:cs="Times New Roman"/>
          <w:sz w:val="24"/>
          <w:szCs w:val="24"/>
        </w:rPr>
        <w:t>Hipe</w:t>
      </w:r>
      <w:proofErr w:type="spellEnd"/>
      <w:r w:rsidRPr="005C074D">
        <w:rPr>
          <w:rFonts w:ascii="Times New Roman" w:eastAsia="Times New Roman" w:hAnsi="Times New Roman" w:cs="Times New Roman"/>
          <w:sz w:val="24"/>
          <w:szCs w:val="24"/>
        </w:rPr>
        <w:t xml:space="preserve">\ Panama” “B.M. TYPE\ HYM.\ 5.106” “NHMUK 014444370” (NHMUK). </w:t>
      </w:r>
      <w:proofErr w:type="spellStart"/>
      <w:r w:rsidRPr="005C074D">
        <w:rPr>
          <w:rFonts w:ascii="Times New Roman" w:eastAsia="Times New Roman" w:hAnsi="Times New Roman" w:cs="Times New Roman"/>
          <w:b/>
          <w:color w:val="222222"/>
          <w:sz w:val="24"/>
          <w:szCs w:val="24"/>
          <w:lang w:val="pt-BR"/>
        </w:rPr>
        <w:t>Additional</w:t>
      </w:r>
      <w:proofErr w:type="spellEnd"/>
      <w:r w:rsidRPr="005C074D">
        <w:rPr>
          <w:rFonts w:ascii="Times New Roman" w:eastAsia="Times New Roman" w:hAnsi="Times New Roman" w:cs="Times New Roman"/>
          <w:b/>
          <w:color w:val="222222"/>
          <w:sz w:val="24"/>
          <w:szCs w:val="24"/>
          <w:lang w:val="pt-BR"/>
        </w:rPr>
        <w:t xml:space="preserve"> Material. [6</w:t>
      </w:r>
      <w:r w:rsidRPr="005C074D">
        <w:rPr>
          <w:rFonts w:ascii="Times New Roman" w:eastAsia="Times New Roman" w:hAnsi="Times New Roman" w:cs="Times New Roman"/>
          <w:sz w:val="24"/>
          <w:szCs w:val="24"/>
          <w:lang w:val="pt-BR"/>
        </w:rPr>
        <w:t>♀</w:t>
      </w:r>
      <w:r w:rsidRPr="005C074D">
        <w:rPr>
          <w:rFonts w:ascii="Times New Roman" w:eastAsia="Times New Roman" w:hAnsi="Times New Roman" w:cs="Times New Roman"/>
          <w:b/>
          <w:sz w:val="24"/>
          <w:szCs w:val="24"/>
          <w:lang w:val="pt-BR"/>
        </w:rPr>
        <w:t>]</w:t>
      </w:r>
      <w:r w:rsidRPr="005C074D">
        <w:rPr>
          <w:rFonts w:ascii="Times New Roman" w:eastAsia="Times New Roman" w:hAnsi="Times New Roman" w:cs="Times New Roman"/>
          <w:b/>
          <w:color w:val="222222"/>
          <w:sz w:val="24"/>
          <w:szCs w:val="24"/>
          <w:lang w:val="pt-BR"/>
        </w:rPr>
        <w:t>: Brazil, Maranhão:</w:t>
      </w:r>
      <w:r w:rsidRPr="005C074D">
        <w:rPr>
          <w:rFonts w:ascii="Times New Roman" w:eastAsia="Times New Roman" w:hAnsi="Times New Roman" w:cs="Times New Roman"/>
          <w:color w:val="222222"/>
          <w:sz w:val="24"/>
          <w:szCs w:val="24"/>
          <w:lang w:val="pt-BR"/>
        </w:rPr>
        <w:t xml:space="preserve"> </w:t>
      </w:r>
      <w:r w:rsidRPr="005C074D">
        <w:rPr>
          <w:rFonts w:ascii="Times New Roman" w:eastAsia="Times New Roman" w:hAnsi="Times New Roman" w:cs="Times New Roman"/>
          <w:sz w:val="24"/>
          <w:szCs w:val="24"/>
          <w:lang w:val="pt-BR"/>
        </w:rPr>
        <w:t xml:space="preserve">1♀, “Brasil, MA, Tutóia, APA,\ Delta Parnaíba, Ilha\ Grande do Paulino,\ 2.7329°S 42.1857°W,\ 23.xi.2017, n. armadilha\ 0,8×15cm, H. C, Barros” (LEACOL); </w:t>
      </w:r>
      <w:r w:rsidRPr="005C074D">
        <w:rPr>
          <w:rFonts w:ascii="Times New Roman" w:eastAsia="Times New Roman" w:hAnsi="Times New Roman" w:cs="Times New Roman"/>
          <w:b/>
          <w:sz w:val="24"/>
          <w:szCs w:val="24"/>
          <w:lang w:val="pt-BR"/>
        </w:rPr>
        <w:t xml:space="preserve">São Paulo: </w:t>
      </w:r>
      <w:r w:rsidRPr="005C074D">
        <w:rPr>
          <w:rFonts w:ascii="Times New Roman" w:eastAsia="Times New Roman" w:hAnsi="Times New Roman" w:cs="Times New Roman"/>
          <w:color w:val="222222"/>
          <w:sz w:val="24"/>
          <w:szCs w:val="24"/>
          <w:lang w:val="pt-BR"/>
        </w:rPr>
        <w:t>2♀, “União Paulista, SP, Brasil, 8/</w:t>
      </w:r>
      <w:r w:rsidR="00035B2E" w:rsidRPr="005C074D">
        <w:rPr>
          <w:rFonts w:ascii="Times New Roman" w:eastAsia="Times New Roman" w:hAnsi="Times New Roman" w:cs="Times New Roman"/>
          <w:color w:val="222222"/>
          <w:sz w:val="24"/>
          <w:szCs w:val="24"/>
          <w:lang w:val="pt-BR"/>
        </w:rPr>
        <w:t>x</w:t>
      </w:r>
      <w:r w:rsidRPr="005C074D">
        <w:rPr>
          <w:rFonts w:ascii="Times New Roman" w:eastAsia="Times New Roman" w:hAnsi="Times New Roman" w:cs="Times New Roman"/>
          <w:color w:val="222222"/>
          <w:sz w:val="24"/>
          <w:szCs w:val="24"/>
          <w:lang w:val="pt-BR"/>
        </w:rPr>
        <w:t>/2007 Noll col. Malaise’(UFMG); 1♀, “Votuporanga, SP, Brasil, 13/</w:t>
      </w:r>
      <w:proofErr w:type="spellStart"/>
      <w:r w:rsidRPr="005C074D">
        <w:rPr>
          <w:rFonts w:ascii="Times New Roman" w:eastAsia="Times New Roman" w:hAnsi="Times New Roman" w:cs="Times New Roman"/>
          <w:color w:val="222222"/>
          <w:sz w:val="24"/>
          <w:szCs w:val="24"/>
          <w:lang w:val="pt-BR"/>
        </w:rPr>
        <w:t>vii</w:t>
      </w:r>
      <w:proofErr w:type="spellEnd"/>
      <w:r w:rsidRPr="005C074D">
        <w:rPr>
          <w:rFonts w:ascii="Times New Roman" w:eastAsia="Times New Roman" w:hAnsi="Times New Roman" w:cs="Times New Roman"/>
          <w:color w:val="222222"/>
          <w:sz w:val="24"/>
          <w:szCs w:val="24"/>
          <w:lang w:val="pt-BR"/>
        </w:rPr>
        <w:t>/2007 Noll col. Malaise” (</w:t>
      </w:r>
      <w:r w:rsidRPr="005C074D">
        <w:rPr>
          <w:rFonts w:ascii="Times New Roman" w:eastAsia="Times New Roman" w:hAnsi="Times New Roman" w:cs="Times New Roman"/>
          <w:color w:val="000000"/>
          <w:sz w:val="24"/>
          <w:szCs w:val="24"/>
          <w:lang w:val="pt-BR"/>
        </w:rPr>
        <w:t>ZSJRP</w:t>
      </w:r>
      <w:r w:rsidRPr="005C074D">
        <w:rPr>
          <w:rFonts w:ascii="Times New Roman" w:eastAsia="Times New Roman" w:hAnsi="Times New Roman" w:cs="Times New Roman"/>
          <w:color w:val="222222"/>
          <w:sz w:val="24"/>
          <w:szCs w:val="24"/>
          <w:lang w:val="pt-BR"/>
        </w:rPr>
        <w:t xml:space="preserve">); </w:t>
      </w:r>
      <w:r w:rsidRPr="005C074D">
        <w:rPr>
          <w:rFonts w:ascii="Times New Roman" w:eastAsia="Times New Roman" w:hAnsi="Times New Roman" w:cs="Times New Roman"/>
          <w:color w:val="222222"/>
          <w:sz w:val="24"/>
          <w:szCs w:val="24"/>
          <w:lang w:val="pt-BR"/>
        </w:rPr>
        <w:lastRenderedPageBreak/>
        <w:t>1♀: “Planalto, SP, Brasil, 08/x/2007 Noll col. Malaise” (</w:t>
      </w:r>
      <w:r w:rsidRPr="005C074D">
        <w:rPr>
          <w:rFonts w:ascii="Times New Roman" w:eastAsia="Times New Roman" w:hAnsi="Times New Roman" w:cs="Times New Roman"/>
          <w:color w:val="000000"/>
          <w:sz w:val="24"/>
          <w:szCs w:val="24"/>
          <w:lang w:val="pt-BR"/>
        </w:rPr>
        <w:t>ZSJRP</w:t>
      </w:r>
      <w:r w:rsidRPr="005C074D">
        <w:rPr>
          <w:rFonts w:ascii="Times New Roman" w:eastAsia="Times New Roman" w:hAnsi="Times New Roman" w:cs="Times New Roman"/>
          <w:color w:val="222222"/>
          <w:sz w:val="24"/>
          <w:szCs w:val="24"/>
          <w:lang w:val="pt-BR"/>
        </w:rPr>
        <w:t>); 1♀, “União Paulista, SP, Brasil, 21/</w:t>
      </w:r>
      <w:proofErr w:type="spellStart"/>
      <w:r w:rsidRPr="005C074D">
        <w:rPr>
          <w:rFonts w:ascii="Times New Roman" w:eastAsia="Times New Roman" w:hAnsi="Times New Roman" w:cs="Times New Roman"/>
          <w:color w:val="222222"/>
          <w:sz w:val="24"/>
          <w:szCs w:val="24"/>
          <w:lang w:val="pt-BR"/>
        </w:rPr>
        <w:t>ix</w:t>
      </w:r>
      <w:proofErr w:type="spellEnd"/>
      <w:r w:rsidRPr="005C074D">
        <w:rPr>
          <w:rFonts w:ascii="Times New Roman" w:eastAsia="Times New Roman" w:hAnsi="Times New Roman" w:cs="Times New Roman"/>
          <w:color w:val="222222"/>
          <w:sz w:val="24"/>
          <w:szCs w:val="24"/>
          <w:lang w:val="pt-BR"/>
        </w:rPr>
        <w:t>/2007 Noll col. Malaise” (</w:t>
      </w:r>
      <w:r w:rsidRPr="005C074D">
        <w:rPr>
          <w:rFonts w:ascii="Times New Roman" w:eastAsia="Times New Roman" w:hAnsi="Times New Roman" w:cs="Times New Roman"/>
          <w:color w:val="000000"/>
          <w:sz w:val="24"/>
          <w:szCs w:val="24"/>
          <w:lang w:val="pt-BR"/>
        </w:rPr>
        <w:t>ZSJRP</w:t>
      </w:r>
      <w:r w:rsidRPr="005C074D">
        <w:rPr>
          <w:rFonts w:ascii="Times New Roman" w:eastAsia="Times New Roman" w:hAnsi="Times New Roman" w:cs="Times New Roman"/>
          <w:color w:val="222222"/>
          <w:sz w:val="24"/>
          <w:szCs w:val="24"/>
          <w:lang w:val="pt-BR"/>
        </w:rPr>
        <w:t>).</w:t>
      </w:r>
    </w:p>
    <w:p w14:paraId="58E2C880" w14:textId="77777777" w:rsidR="005A3481" w:rsidRPr="005C074D" w:rsidRDefault="00884D6A">
      <w:pPr>
        <w:spacing w:after="0" w:line="480" w:lineRule="auto"/>
        <w:jc w:val="both"/>
        <w:rPr>
          <w:rFonts w:ascii="Times New Roman" w:eastAsia="Times New Roman" w:hAnsi="Times New Roman" w:cs="Times New Roman"/>
          <w:sz w:val="24"/>
          <w:szCs w:val="24"/>
          <w:lang w:val="pt-BR"/>
        </w:rPr>
      </w:pPr>
      <w:r w:rsidRPr="005C074D">
        <w:rPr>
          <w:rFonts w:ascii="Times New Roman" w:eastAsia="Times New Roman" w:hAnsi="Times New Roman" w:cs="Times New Roman"/>
          <w:b/>
          <w:sz w:val="24"/>
          <w:szCs w:val="24"/>
          <w:lang w:val="pt-BR"/>
        </w:rPr>
        <w:t>Hosts.</w:t>
      </w:r>
      <w:r w:rsidRPr="005C074D">
        <w:rPr>
          <w:rFonts w:ascii="Times New Roman" w:eastAsia="Times New Roman" w:hAnsi="Times New Roman" w:cs="Times New Roman"/>
          <w:i/>
          <w:sz w:val="24"/>
          <w:szCs w:val="24"/>
          <w:lang w:val="pt-BR"/>
        </w:rPr>
        <w:t xml:space="preserve"> Euglossa (Euglossa) cordata </w:t>
      </w:r>
      <w:r w:rsidRPr="005C074D">
        <w:rPr>
          <w:rFonts w:ascii="Times New Roman" w:eastAsia="Times New Roman" w:hAnsi="Times New Roman" w:cs="Times New Roman"/>
          <w:sz w:val="24"/>
          <w:szCs w:val="24"/>
          <w:lang w:val="pt-BR"/>
        </w:rPr>
        <w:t xml:space="preserve">(Fig. 3); </w:t>
      </w:r>
      <w:r w:rsidRPr="005C074D">
        <w:rPr>
          <w:rFonts w:ascii="Times New Roman" w:eastAsia="Times New Roman" w:hAnsi="Times New Roman" w:cs="Times New Roman"/>
          <w:i/>
          <w:sz w:val="24"/>
          <w:szCs w:val="24"/>
          <w:lang w:val="pt-BR"/>
        </w:rPr>
        <w:t xml:space="preserve">Euglossa (Euglossa) </w:t>
      </w:r>
      <w:proofErr w:type="spellStart"/>
      <w:r w:rsidRPr="005C074D">
        <w:rPr>
          <w:rFonts w:ascii="Times New Roman" w:eastAsia="Times New Roman" w:hAnsi="Times New Roman" w:cs="Times New Roman"/>
          <w:i/>
          <w:sz w:val="24"/>
          <w:szCs w:val="24"/>
          <w:lang w:val="pt-BR"/>
        </w:rPr>
        <w:t>townsendi</w:t>
      </w:r>
      <w:proofErr w:type="spellEnd"/>
      <w:r w:rsidRPr="005C074D">
        <w:rPr>
          <w:rFonts w:ascii="Times New Roman" w:eastAsia="Times New Roman" w:hAnsi="Times New Roman" w:cs="Times New Roman"/>
          <w:sz w:val="24"/>
          <w:szCs w:val="24"/>
          <w:lang w:val="pt-BR"/>
        </w:rPr>
        <w:t xml:space="preserve"> </w:t>
      </w:r>
      <w:proofErr w:type="spellStart"/>
      <w:r w:rsidRPr="005C074D">
        <w:rPr>
          <w:rFonts w:ascii="Times New Roman" w:eastAsia="Times New Roman" w:hAnsi="Times New Roman" w:cs="Times New Roman"/>
          <w:sz w:val="24"/>
          <w:szCs w:val="24"/>
          <w:lang w:val="pt-BR"/>
        </w:rPr>
        <w:t>Cockerell</w:t>
      </w:r>
      <w:proofErr w:type="spellEnd"/>
      <w:r w:rsidRPr="005C074D">
        <w:rPr>
          <w:rFonts w:ascii="Times New Roman" w:eastAsia="Times New Roman" w:hAnsi="Times New Roman" w:cs="Times New Roman"/>
          <w:sz w:val="24"/>
          <w:szCs w:val="24"/>
          <w:lang w:val="pt-BR"/>
        </w:rPr>
        <w:t>, 1904</w:t>
      </w:r>
      <w:r w:rsidRPr="005C074D">
        <w:rPr>
          <w:rFonts w:ascii="Times New Roman" w:eastAsia="Times New Roman" w:hAnsi="Times New Roman" w:cs="Times New Roman"/>
          <w:i/>
          <w:sz w:val="24"/>
          <w:szCs w:val="24"/>
          <w:lang w:val="pt-BR"/>
        </w:rPr>
        <w:t xml:space="preserve">; Euglossa (Glossura) ignita </w:t>
      </w:r>
      <w:r w:rsidRPr="005C074D">
        <w:rPr>
          <w:rFonts w:ascii="Times New Roman" w:eastAsia="Times New Roman" w:hAnsi="Times New Roman" w:cs="Times New Roman"/>
          <w:sz w:val="24"/>
          <w:szCs w:val="24"/>
          <w:lang w:val="pt-BR"/>
        </w:rPr>
        <w:t>Smith, 1874.</w:t>
      </w:r>
    </w:p>
    <w:p w14:paraId="0F32C313" w14:textId="5223BE20" w:rsidR="005A3481" w:rsidRPr="005C074D" w:rsidRDefault="00884D6A">
      <w:pPr>
        <w:spacing w:after="0" w:line="480" w:lineRule="auto"/>
        <w:jc w:val="both"/>
        <w:rPr>
          <w:rFonts w:ascii="Times New Roman" w:eastAsia="Times New Roman" w:hAnsi="Times New Roman" w:cs="Times New Roman"/>
          <w:sz w:val="24"/>
          <w:szCs w:val="24"/>
          <w:lang w:val="en-US"/>
        </w:rPr>
      </w:pPr>
      <w:r w:rsidRPr="005C074D">
        <w:rPr>
          <w:rFonts w:ascii="Times New Roman" w:eastAsia="Times New Roman" w:hAnsi="Times New Roman" w:cs="Times New Roman"/>
          <w:b/>
          <w:sz w:val="24"/>
          <w:szCs w:val="24"/>
          <w:lang w:val="pt-BR"/>
        </w:rPr>
        <w:t xml:space="preserve">Distribution. </w:t>
      </w:r>
      <w:r w:rsidRPr="005C074D">
        <w:rPr>
          <w:rFonts w:ascii="Times New Roman" w:eastAsia="Times New Roman" w:hAnsi="Times New Roman" w:cs="Times New Roman"/>
          <w:sz w:val="24"/>
          <w:szCs w:val="24"/>
          <w:lang w:val="pt-BR"/>
        </w:rPr>
        <w:t>Brazil:</w:t>
      </w:r>
      <w:r w:rsidRPr="005C074D">
        <w:rPr>
          <w:rFonts w:ascii="Times New Roman" w:eastAsia="Times New Roman" w:hAnsi="Times New Roman" w:cs="Times New Roman"/>
          <w:i/>
          <w:sz w:val="24"/>
          <w:szCs w:val="24"/>
          <w:lang w:val="pt-BR"/>
        </w:rPr>
        <w:t xml:space="preserve"> </w:t>
      </w:r>
      <w:r w:rsidRPr="005C074D">
        <w:rPr>
          <w:rFonts w:ascii="Times New Roman" w:eastAsia="Times New Roman" w:hAnsi="Times New Roman" w:cs="Times New Roman"/>
          <w:sz w:val="24"/>
          <w:szCs w:val="24"/>
          <w:lang w:val="pt-BR"/>
        </w:rPr>
        <w:t xml:space="preserve">Amapá, Amazonas, Maranhão*, São Paulo and Pará. </w:t>
      </w:r>
      <w:r w:rsidRPr="005C074D">
        <w:rPr>
          <w:rFonts w:ascii="Times New Roman" w:eastAsia="Times New Roman" w:hAnsi="Times New Roman" w:cs="Times New Roman"/>
          <w:sz w:val="24"/>
          <w:szCs w:val="24"/>
          <w:lang w:val="en-US"/>
        </w:rPr>
        <w:t>Panamá</w:t>
      </w:r>
      <w:r w:rsidRPr="005C074D">
        <w:rPr>
          <w:rFonts w:ascii="Times New Roman" w:eastAsia="Times New Roman" w:hAnsi="Times New Roman" w:cs="Times New Roman"/>
          <w:b/>
          <w:sz w:val="24"/>
          <w:szCs w:val="24"/>
          <w:lang w:val="en-US"/>
        </w:rPr>
        <w:t xml:space="preserve"> </w:t>
      </w:r>
      <w:r w:rsidRPr="005C074D">
        <w:rPr>
          <w:rFonts w:ascii="Times New Roman" w:eastAsia="Times New Roman" w:hAnsi="Times New Roman" w:cs="Times New Roman"/>
          <w:sz w:val="24"/>
          <w:szCs w:val="24"/>
          <w:lang w:val="en-US"/>
        </w:rPr>
        <w:t>(Fig. 1).</w:t>
      </w:r>
    </w:p>
    <w:p w14:paraId="29726AF3" w14:textId="4041ABEA" w:rsidR="005A3481" w:rsidRPr="005C074D" w:rsidRDefault="00884D6A">
      <w:pPr>
        <w:spacing w:after="0" w:line="480" w:lineRule="auto"/>
        <w:jc w:val="both"/>
        <w:rPr>
          <w:rFonts w:ascii="Times New Roman" w:eastAsia="Times New Roman" w:hAnsi="Times New Roman" w:cs="Times New Roman"/>
          <w:sz w:val="24"/>
          <w:szCs w:val="24"/>
        </w:rPr>
      </w:pPr>
      <w:r w:rsidRPr="005C074D">
        <w:rPr>
          <w:rFonts w:ascii="Times New Roman" w:eastAsia="Times New Roman" w:hAnsi="Times New Roman" w:cs="Times New Roman"/>
          <w:b/>
          <w:sz w:val="24"/>
          <w:szCs w:val="24"/>
        </w:rPr>
        <w:t>Occurrence in Brazilian Biomes</w:t>
      </w:r>
      <w:r w:rsidRPr="005C074D">
        <w:rPr>
          <w:rFonts w:ascii="Times New Roman" w:eastAsia="Times New Roman" w:hAnsi="Times New Roman" w:cs="Times New Roman"/>
          <w:sz w:val="24"/>
          <w:szCs w:val="24"/>
        </w:rPr>
        <w:t>: Amazônia, Cerrado and Mata Atlântica (Fig. 1).</w:t>
      </w:r>
    </w:p>
    <w:p w14:paraId="257DA4DA" w14:textId="632FCB92" w:rsidR="005A3481" w:rsidRPr="005C074D" w:rsidRDefault="00884D6A">
      <w:pPr>
        <w:spacing w:after="0" w:line="480" w:lineRule="auto"/>
        <w:ind w:firstLine="284"/>
        <w:jc w:val="both"/>
        <w:rPr>
          <w:rFonts w:ascii="Times New Roman" w:eastAsia="Times New Roman" w:hAnsi="Times New Roman" w:cs="Times New Roman"/>
          <w:sz w:val="24"/>
          <w:szCs w:val="24"/>
        </w:rPr>
      </w:pPr>
      <w:r w:rsidRPr="005C074D">
        <w:rPr>
          <w:rFonts w:ascii="Times New Roman" w:eastAsia="Times New Roman" w:hAnsi="Times New Roman" w:cs="Times New Roman"/>
          <w:sz w:val="24"/>
          <w:szCs w:val="24"/>
        </w:rPr>
        <w:t xml:space="preserve">There are few records of </w:t>
      </w:r>
      <w:r w:rsidRPr="005C074D">
        <w:rPr>
          <w:rFonts w:ascii="Times New Roman" w:eastAsia="Times New Roman" w:hAnsi="Times New Roman" w:cs="Times New Roman"/>
          <w:i/>
          <w:sz w:val="24"/>
          <w:szCs w:val="24"/>
        </w:rPr>
        <w:t xml:space="preserve">P. fasciata </w:t>
      </w:r>
      <w:r w:rsidRPr="005C074D">
        <w:rPr>
          <w:rFonts w:ascii="Times New Roman" w:eastAsia="Times New Roman" w:hAnsi="Times New Roman" w:cs="Times New Roman"/>
          <w:sz w:val="24"/>
          <w:szCs w:val="24"/>
        </w:rPr>
        <w:t xml:space="preserve">restricted to North and Southeast Brazil (Freiria et al. 2017; Perioto </w:t>
      </w:r>
      <w:r w:rsidR="00C75859" w:rsidRPr="005C074D">
        <w:rPr>
          <w:rFonts w:ascii="Times New Roman" w:eastAsia="Times New Roman" w:hAnsi="Times New Roman" w:cs="Times New Roman"/>
          <w:sz w:val="24"/>
          <w:szCs w:val="24"/>
        </w:rPr>
        <w:t>and</w:t>
      </w:r>
      <w:r w:rsidRPr="005C074D">
        <w:rPr>
          <w:rFonts w:ascii="Times New Roman" w:eastAsia="Times New Roman" w:hAnsi="Times New Roman" w:cs="Times New Roman"/>
          <w:sz w:val="24"/>
          <w:szCs w:val="24"/>
        </w:rPr>
        <w:t xml:space="preserve"> Lara 2024), mostly from trap nests (Table 1). In contrast, </w:t>
      </w:r>
      <w:r w:rsidRPr="005C074D">
        <w:rPr>
          <w:rFonts w:ascii="Times New Roman" w:eastAsia="Times New Roman" w:hAnsi="Times New Roman" w:cs="Times New Roman"/>
          <w:i/>
          <w:sz w:val="24"/>
          <w:szCs w:val="24"/>
        </w:rPr>
        <w:t>E. cordata</w:t>
      </w:r>
      <w:r w:rsidRPr="005C074D">
        <w:rPr>
          <w:rFonts w:ascii="Times New Roman" w:eastAsia="Times New Roman" w:hAnsi="Times New Roman" w:cs="Times New Roman"/>
          <w:sz w:val="24"/>
          <w:szCs w:val="24"/>
        </w:rPr>
        <w:t xml:space="preserve"> (Fig. 2a) was recorded from all regions of Brazil (Oliveira et al., 2024). The wide distribution of the host suggests that </w:t>
      </w:r>
      <w:r w:rsidRPr="005C074D">
        <w:rPr>
          <w:rFonts w:ascii="Times New Roman" w:eastAsia="Times New Roman" w:hAnsi="Times New Roman" w:cs="Times New Roman"/>
          <w:i/>
          <w:sz w:val="24"/>
          <w:szCs w:val="24"/>
        </w:rPr>
        <w:t>P. fasciata</w:t>
      </w:r>
      <w:r w:rsidRPr="005C074D">
        <w:rPr>
          <w:rFonts w:ascii="Times New Roman" w:eastAsia="Times New Roman" w:hAnsi="Times New Roman" w:cs="Times New Roman"/>
          <w:sz w:val="24"/>
          <w:szCs w:val="24"/>
        </w:rPr>
        <w:t xml:space="preserve"> potentially has a much wider distribution in Brazil. The new records presented are an important addition to the parasitoid knowledge, not only marking its first record in Northeast Brazil but also in the unique Restinga ecosystem. </w:t>
      </w:r>
      <w:r w:rsidR="00AC22AE" w:rsidRPr="005C074D">
        <w:rPr>
          <w:rFonts w:ascii="Times New Roman" w:eastAsia="Times New Roman" w:hAnsi="Times New Roman" w:cs="Times New Roman"/>
          <w:sz w:val="24"/>
          <w:szCs w:val="24"/>
        </w:rPr>
        <w:t>In addition to the new record, the illustrations of the parasitoid, host, and nest provided here will facilitate future identifications</w:t>
      </w:r>
      <w:r w:rsidRPr="005C074D">
        <w:rPr>
          <w:rFonts w:ascii="Times New Roman" w:eastAsia="Times New Roman" w:hAnsi="Times New Roman" w:cs="Times New Roman"/>
          <w:sz w:val="24"/>
          <w:szCs w:val="24"/>
        </w:rPr>
        <w:t xml:space="preserve">. </w:t>
      </w:r>
      <w:r w:rsidRPr="005C074D">
        <w:rPr>
          <w:rFonts w:ascii="Times New Roman" w:eastAsia="Times New Roman" w:hAnsi="Times New Roman" w:cs="Times New Roman"/>
          <w:color w:val="0D0D0D"/>
          <w:sz w:val="24"/>
          <w:szCs w:val="24"/>
        </w:rPr>
        <w:t>The Restinga is one of the most threatened ecosystems in coastal Brazil. Their degradation compromises plant diversity and</w:t>
      </w:r>
      <w:r w:rsidR="000C0984" w:rsidRPr="005C074D">
        <w:rPr>
          <w:rFonts w:ascii="Times New Roman" w:eastAsia="Times New Roman" w:hAnsi="Times New Roman" w:cs="Times New Roman"/>
          <w:color w:val="0D0D0D"/>
          <w:sz w:val="24"/>
          <w:szCs w:val="24"/>
        </w:rPr>
        <w:t>,</w:t>
      </w:r>
      <w:r w:rsidRPr="005C074D">
        <w:rPr>
          <w:rFonts w:ascii="Times New Roman" w:eastAsia="Times New Roman" w:hAnsi="Times New Roman" w:cs="Times New Roman"/>
          <w:color w:val="0D0D0D"/>
          <w:sz w:val="24"/>
          <w:szCs w:val="24"/>
        </w:rPr>
        <w:t xml:space="preserve"> consequently</w:t>
      </w:r>
      <w:r w:rsidR="000C0984" w:rsidRPr="005C074D">
        <w:rPr>
          <w:rFonts w:ascii="Times New Roman" w:eastAsia="Times New Roman" w:hAnsi="Times New Roman" w:cs="Times New Roman"/>
          <w:color w:val="0D0D0D"/>
          <w:sz w:val="24"/>
          <w:szCs w:val="24"/>
        </w:rPr>
        <w:t>,</w:t>
      </w:r>
      <w:r w:rsidRPr="005C074D">
        <w:rPr>
          <w:rFonts w:ascii="Times New Roman" w:eastAsia="Times New Roman" w:hAnsi="Times New Roman" w:cs="Times New Roman"/>
          <w:color w:val="0D0D0D"/>
          <w:sz w:val="24"/>
          <w:szCs w:val="24"/>
        </w:rPr>
        <w:t xml:space="preserve"> the availability of nesting sites</w:t>
      </w:r>
      <w:r w:rsidR="000C0984" w:rsidRPr="005C074D">
        <w:rPr>
          <w:rFonts w:ascii="Times New Roman" w:eastAsia="Times New Roman" w:hAnsi="Times New Roman" w:cs="Times New Roman"/>
          <w:color w:val="0D0D0D"/>
          <w:sz w:val="24"/>
          <w:szCs w:val="24"/>
        </w:rPr>
        <w:t xml:space="preserve"> </w:t>
      </w:r>
      <w:r w:rsidR="000C0984" w:rsidRPr="005C074D">
        <w:rPr>
          <w:rFonts w:ascii="Times New Roman" w:hAnsi="Times New Roman" w:cs="Times New Roman"/>
          <w:color w:val="0F1115"/>
          <w:sz w:val="24"/>
          <w:szCs w:val="24"/>
          <w:shd w:val="clear" w:color="auto" w:fill="FFFFFF"/>
        </w:rPr>
        <w:t>for associated bees and wasps</w:t>
      </w:r>
      <w:r w:rsidR="000C0984" w:rsidRPr="005C074D">
        <w:rPr>
          <w:rFonts w:ascii="Times New Roman" w:hAnsi="Times New Roman" w:cs="Times New Roman"/>
          <w:color w:val="0F1115"/>
          <w:shd w:val="clear" w:color="auto" w:fill="FFFFFF"/>
        </w:rPr>
        <w:t>.</w:t>
      </w:r>
      <w:r w:rsidRPr="005C074D">
        <w:rPr>
          <w:rFonts w:ascii="Times New Roman" w:eastAsia="Times New Roman" w:hAnsi="Times New Roman" w:cs="Times New Roman"/>
          <w:color w:val="0D0D0D"/>
          <w:sz w:val="24"/>
          <w:szCs w:val="24"/>
        </w:rPr>
        <w:t xml:space="preserve"> </w:t>
      </w:r>
      <w:r w:rsidR="00AC22AE" w:rsidRPr="005C074D">
        <w:rPr>
          <w:rFonts w:ascii="Times New Roman" w:eastAsia="Times New Roman" w:hAnsi="Times New Roman" w:cs="Times New Roman"/>
          <w:color w:val="0D0D0D"/>
          <w:sz w:val="24"/>
          <w:szCs w:val="24"/>
        </w:rPr>
        <w:t>This finding alone underscores the need to preserve these habitats</w:t>
      </w:r>
      <w:r w:rsidRPr="005C074D">
        <w:rPr>
          <w:rFonts w:ascii="Times New Roman" w:eastAsia="Times New Roman" w:hAnsi="Times New Roman" w:cs="Times New Roman"/>
          <w:color w:val="0D0D0D"/>
          <w:sz w:val="24"/>
          <w:szCs w:val="24"/>
        </w:rPr>
        <w:t>. Moreover, the records presented here also reinforce the idea that the diversity of this ecosystem is still greatly underestimated, and its preservation is essential so that this diversity does not become extinct before it is even known.</w:t>
      </w:r>
    </w:p>
    <w:p w14:paraId="27520896" w14:textId="77777777" w:rsidR="00C37B12" w:rsidRPr="005C074D" w:rsidRDefault="00C37B12" w:rsidP="00C37B12">
      <w:pPr>
        <w:spacing w:after="0" w:line="360" w:lineRule="auto"/>
        <w:jc w:val="both"/>
        <w:rPr>
          <w:rFonts w:ascii="Times New Roman" w:eastAsia="Times New Roman" w:hAnsi="Times New Roman" w:cs="Times New Roman"/>
          <w:b/>
          <w:sz w:val="24"/>
          <w:szCs w:val="24"/>
        </w:rPr>
      </w:pPr>
    </w:p>
    <w:p w14:paraId="74D80943" w14:textId="1EE849ED" w:rsidR="00255603" w:rsidRPr="005C074D" w:rsidRDefault="00C37B12" w:rsidP="00255603">
      <w:pPr>
        <w:spacing w:after="0" w:line="360" w:lineRule="auto"/>
        <w:rPr>
          <w:rFonts w:ascii="Times New Roman" w:eastAsia="Times New Roman" w:hAnsi="Times New Roman" w:cs="Times New Roman"/>
          <w:b/>
          <w:sz w:val="24"/>
          <w:szCs w:val="24"/>
        </w:rPr>
      </w:pPr>
      <w:r w:rsidRPr="005C074D">
        <w:rPr>
          <w:rFonts w:ascii="Times New Roman" w:eastAsia="Times New Roman" w:hAnsi="Times New Roman" w:cs="Times New Roman"/>
          <w:b/>
          <w:sz w:val="24"/>
          <w:szCs w:val="24"/>
        </w:rPr>
        <w:t>AUTHORS PARTICIPATION</w:t>
      </w:r>
    </w:p>
    <w:p w14:paraId="1484C583" w14:textId="77777777" w:rsidR="00C37B12" w:rsidRPr="005C074D" w:rsidRDefault="00C37B12" w:rsidP="00C37B12">
      <w:pPr>
        <w:spacing w:after="0" w:line="360" w:lineRule="auto"/>
        <w:jc w:val="both"/>
        <w:rPr>
          <w:rFonts w:ascii="Times New Roman" w:eastAsia="Times New Roman" w:hAnsi="Times New Roman" w:cs="Times New Roman"/>
          <w:b/>
          <w:sz w:val="24"/>
          <w:szCs w:val="24"/>
        </w:rPr>
      </w:pPr>
      <w:r w:rsidRPr="005C074D">
        <w:rPr>
          <w:rFonts w:ascii="Times New Roman" w:eastAsia="Times New Roman" w:hAnsi="Times New Roman" w:cs="Times New Roman"/>
          <w:b/>
          <w:sz w:val="24"/>
          <w:szCs w:val="24"/>
        </w:rPr>
        <w:t xml:space="preserve">A.L.M: </w:t>
      </w:r>
      <w:r w:rsidRPr="005C074D">
        <w:rPr>
          <w:rFonts w:ascii="Times New Roman" w:eastAsia="Times New Roman" w:hAnsi="Times New Roman" w:cs="Times New Roman"/>
          <w:sz w:val="24"/>
          <w:szCs w:val="24"/>
        </w:rPr>
        <w:t>Conceptualization, methodology, illustrations and writing;</w:t>
      </w:r>
    </w:p>
    <w:p w14:paraId="4499E880" w14:textId="77777777" w:rsidR="00C37B12" w:rsidRPr="005C074D" w:rsidRDefault="00C37B12" w:rsidP="00C37B12">
      <w:pPr>
        <w:spacing w:after="0" w:line="360" w:lineRule="auto"/>
        <w:jc w:val="both"/>
        <w:rPr>
          <w:rFonts w:ascii="Times New Roman" w:eastAsia="Times New Roman" w:hAnsi="Times New Roman" w:cs="Times New Roman"/>
          <w:b/>
          <w:sz w:val="24"/>
          <w:szCs w:val="24"/>
        </w:rPr>
      </w:pPr>
      <w:r w:rsidRPr="005C074D">
        <w:rPr>
          <w:rFonts w:ascii="Times New Roman" w:eastAsia="Times New Roman" w:hAnsi="Times New Roman" w:cs="Times New Roman"/>
          <w:b/>
          <w:sz w:val="24"/>
          <w:szCs w:val="24"/>
        </w:rPr>
        <w:t xml:space="preserve">A.R.L: </w:t>
      </w:r>
      <w:r w:rsidRPr="005C074D">
        <w:rPr>
          <w:rFonts w:ascii="Times New Roman" w:eastAsia="Times New Roman" w:hAnsi="Times New Roman" w:cs="Times New Roman"/>
          <w:sz w:val="24"/>
          <w:szCs w:val="24"/>
        </w:rPr>
        <w:t>Methodology and writing;</w:t>
      </w:r>
    </w:p>
    <w:p w14:paraId="5F7957A5" w14:textId="77777777" w:rsidR="00C37B12" w:rsidRPr="005C074D" w:rsidRDefault="00C37B12" w:rsidP="00C37B12">
      <w:pPr>
        <w:spacing w:after="0" w:line="360" w:lineRule="auto"/>
        <w:jc w:val="both"/>
        <w:rPr>
          <w:rFonts w:ascii="Times New Roman" w:eastAsia="Times New Roman" w:hAnsi="Times New Roman" w:cs="Times New Roman"/>
          <w:sz w:val="24"/>
          <w:szCs w:val="24"/>
        </w:rPr>
      </w:pPr>
      <w:r w:rsidRPr="005C074D">
        <w:rPr>
          <w:rFonts w:ascii="Times New Roman" w:eastAsia="Times New Roman" w:hAnsi="Times New Roman" w:cs="Times New Roman"/>
          <w:b/>
          <w:sz w:val="24"/>
          <w:szCs w:val="24"/>
        </w:rPr>
        <w:t xml:space="preserve">H.C.B: </w:t>
      </w:r>
      <w:r w:rsidRPr="005C074D">
        <w:rPr>
          <w:rFonts w:ascii="Times New Roman" w:eastAsia="Times New Roman" w:hAnsi="Times New Roman" w:cs="Times New Roman"/>
          <w:sz w:val="24"/>
          <w:szCs w:val="24"/>
        </w:rPr>
        <w:t>Visualization, conceptualization, methodology, illustrations, maps and writing.</w:t>
      </w:r>
    </w:p>
    <w:p w14:paraId="4D242EB4" w14:textId="77777777" w:rsidR="00C37B12" w:rsidRPr="005C074D" w:rsidRDefault="00C37B12" w:rsidP="00C37B12">
      <w:pPr>
        <w:spacing w:after="0" w:line="360" w:lineRule="auto"/>
        <w:jc w:val="both"/>
        <w:rPr>
          <w:rFonts w:ascii="Times New Roman" w:eastAsia="Times New Roman" w:hAnsi="Times New Roman" w:cs="Times New Roman"/>
          <w:b/>
          <w:sz w:val="24"/>
          <w:szCs w:val="24"/>
        </w:rPr>
      </w:pPr>
    </w:p>
    <w:p w14:paraId="3F2C4CB9" w14:textId="77777777" w:rsidR="003E1F50" w:rsidRPr="005C074D" w:rsidRDefault="003E1F50" w:rsidP="00C37B12">
      <w:pPr>
        <w:spacing w:after="0" w:line="360" w:lineRule="auto"/>
        <w:jc w:val="both"/>
        <w:rPr>
          <w:rFonts w:ascii="Times New Roman" w:eastAsia="Times New Roman" w:hAnsi="Times New Roman" w:cs="Times New Roman"/>
          <w:b/>
          <w:sz w:val="24"/>
          <w:szCs w:val="24"/>
        </w:rPr>
      </w:pPr>
    </w:p>
    <w:p w14:paraId="0020A076" w14:textId="77777777" w:rsidR="00C37B12" w:rsidRPr="005C074D" w:rsidRDefault="00C37B12" w:rsidP="00255603">
      <w:pPr>
        <w:spacing w:after="0" w:line="480" w:lineRule="auto"/>
        <w:rPr>
          <w:rFonts w:ascii="Times New Roman" w:eastAsia="Times New Roman" w:hAnsi="Times New Roman" w:cs="Times New Roman"/>
          <w:b/>
          <w:sz w:val="24"/>
          <w:szCs w:val="24"/>
        </w:rPr>
      </w:pPr>
      <w:r w:rsidRPr="005C074D">
        <w:rPr>
          <w:rFonts w:ascii="Times New Roman" w:eastAsia="Times New Roman" w:hAnsi="Times New Roman" w:cs="Times New Roman"/>
          <w:b/>
          <w:sz w:val="24"/>
          <w:szCs w:val="24"/>
        </w:rPr>
        <w:t>ACKNOWLEDGEMENTS</w:t>
      </w:r>
    </w:p>
    <w:p w14:paraId="7EB88603" w14:textId="16D3281E" w:rsidR="00C37B12" w:rsidRPr="005C074D" w:rsidRDefault="00C37B12" w:rsidP="00C37B12">
      <w:pPr>
        <w:spacing w:after="0" w:line="480" w:lineRule="auto"/>
        <w:jc w:val="both"/>
        <w:rPr>
          <w:rFonts w:ascii="Times New Roman" w:eastAsia="Times New Roman" w:hAnsi="Times New Roman" w:cs="Times New Roman"/>
          <w:color w:val="000000"/>
          <w:sz w:val="24"/>
          <w:szCs w:val="24"/>
        </w:rPr>
      </w:pPr>
      <w:r w:rsidRPr="005C074D">
        <w:rPr>
          <w:rFonts w:ascii="Times New Roman" w:eastAsia="Times New Roman" w:hAnsi="Times New Roman" w:cs="Times New Roman"/>
          <w:sz w:val="24"/>
          <w:szCs w:val="24"/>
        </w:rPr>
        <w:t xml:space="preserve">We thank to </w:t>
      </w:r>
      <w:r w:rsidRPr="005C074D">
        <w:rPr>
          <w:rFonts w:ascii="Times New Roman" w:eastAsia="Times New Roman" w:hAnsi="Times New Roman" w:cs="Times New Roman"/>
          <w:color w:val="000000"/>
          <w:sz w:val="24"/>
          <w:szCs w:val="24"/>
        </w:rPr>
        <w:t xml:space="preserve">James Hogan (Oxford University Museum of Natural History) and Joseph Monks (Natural History Museum) for take the photographys of Lectotype of </w:t>
      </w:r>
      <w:r w:rsidRPr="005C074D">
        <w:rPr>
          <w:rFonts w:ascii="Times New Roman" w:eastAsia="Times New Roman" w:hAnsi="Times New Roman" w:cs="Times New Roman"/>
          <w:i/>
          <w:color w:val="000000"/>
          <w:sz w:val="24"/>
          <w:szCs w:val="24"/>
        </w:rPr>
        <w:t>P. fasciata</w:t>
      </w:r>
      <w:r w:rsidRPr="005C074D">
        <w:rPr>
          <w:rFonts w:ascii="Times New Roman" w:eastAsia="Times New Roman" w:hAnsi="Times New Roman" w:cs="Times New Roman"/>
          <w:color w:val="000000"/>
          <w:sz w:val="24"/>
          <w:szCs w:val="24"/>
        </w:rPr>
        <w:t xml:space="preserve"> and Holotype of </w:t>
      </w:r>
      <w:r w:rsidRPr="005C074D">
        <w:rPr>
          <w:rFonts w:ascii="Times New Roman" w:eastAsia="Times New Roman" w:hAnsi="Times New Roman" w:cs="Times New Roman"/>
          <w:i/>
          <w:color w:val="000000"/>
          <w:sz w:val="24"/>
          <w:szCs w:val="24"/>
        </w:rPr>
        <w:t>P. fasciata</w:t>
      </w:r>
      <w:r w:rsidRPr="005C074D">
        <w:rPr>
          <w:rFonts w:ascii="Times New Roman" w:eastAsia="Times New Roman" w:hAnsi="Times New Roman" w:cs="Times New Roman"/>
          <w:color w:val="000000"/>
          <w:sz w:val="24"/>
          <w:szCs w:val="24"/>
        </w:rPr>
        <w:t xml:space="preserve">. </w:t>
      </w:r>
      <w:r w:rsidR="00817532" w:rsidRPr="005C074D">
        <w:rPr>
          <w:rFonts w:ascii="Times New Roman" w:eastAsia="Times New Roman" w:hAnsi="Times New Roman" w:cs="Times New Roman"/>
          <w:sz w:val="24"/>
          <w:szCs w:val="24"/>
        </w:rPr>
        <w:t xml:space="preserve">We thank Dr. Denilson Costa Martins for the taxonomic identification of the </w:t>
      </w:r>
      <w:r w:rsidR="00817532" w:rsidRPr="005C074D">
        <w:rPr>
          <w:rFonts w:ascii="Times New Roman" w:eastAsia="Times New Roman" w:hAnsi="Times New Roman" w:cs="Times New Roman"/>
          <w:i/>
          <w:iCs/>
          <w:sz w:val="24"/>
          <w:szCs w:val="24"/>
        </w:rPr>
        <w:t>E. cordata</w:t>
      </w:r>
      <w:r w:rsidR="00817532" w:rsidRPr="005C074D">
        <w:rPr>
          <w:rFonts w:ascii="Times New Roman" w:eastAsia="Times New Roman" w:hAnsi="Times New Roman" w:cs="Times New Roman"/>
          <w:sz w:val="24"/>
          <w:szCs w:val="24"/>
        </w:rPr>
        <w:t xml:space="preserve"> specimens. </w:t>
      </w:r>
      <w:r w:rsidRPr="005C074D">
        <w:rPr>
          <w:rFonts w:ascii="Times New Roman" w:eastAsia="Times New Roman" w:hAnsi="Times New Roman" w:cs="Times New Roman"/>
          <w:color w:val="000000"/>
          <w:sz w:val="24"/>
          <w:szCs w:val="24"/>
          <w:lang w:val="pt-BR"/>
        </w:rPr>
        <w:t xml:space="preserve">Many thanks to Conselho Nacional de Desenvolvimento Científico e Tecnológico (CNPq) stipends for A.L.M. (process 51844/2022-4). </w:t>
      </w:r>
      <w:r w:rsidRPr="005C074D">
        <w:rPr>
          <w:rFonts w:ascii="Times New Roman" w:eastAsia="Times New Roman" w:hAnsi="Times New Roman" w:cs="Times New Roman"/>
          <w:color w:val="000000"/>
          <w:sz w:val="24"/>
          <w:szCs w:val="24"/>
        </w:rPr>
        <w:t>We are grateful to Dr. Gabriel Melo (DZUP, curator of Hymenoptera) for providing the infrastructure needed to develop this study.</w:t>
      </w:r>
    </w:p>
    <w:p w14:paraId="71213E04" w14:textId="77777777" w:rsidR="00B338A1" w:rsidRPr="005C074D" w:rsidRDefault="00B338A1" w:rsidP="00C37B12">
      <w:pPr>
        <w:spacing w:after="0" w:line="480" w:lineRule="auto"/>
        <w:jc w:val="both"/>
        <w:rPr>
          <w:rFonts w:ascii="Times New Roman" w:eastAsia="Times New Roman" w:hAnsi="Times New Roman" w:cs="Times New Roman"/>
          <w:color w:val="000000"/>
          <w:sz w:val="24"/>
          <w:szCs w:val="24"/>
        </w:rPr>
      </w:pPr>
    </w:p>
    <w:p w14:paraId="5DC208B2" w14:textId="77777777" w:rsidR="00255603" w:rsidRPr="005C074D" w:rsidRDefault="00255603" w:rsidP="00255603">
      <w:pPr>
        <w:spacing w:after="0" w:line="480" w:lineRule="auto"/>
        <w:jc w:val="both"/>
        <w:rPr>
          <w:rFonts w:ascii="Times New Roman" w:eastAsia="Times New Roman" w:hAnsi="Times New Roman" w:cs="Times New Roman"/>
          <w:b/>
          <w:bCs/>
          <w:color w:val="000000"/>
          <w:sz w:val="24"/>
          <w:szCs w:val="24"/>
        </w:rPr>
      </w:pPr>
      <w:r w:rsidRPr="005C074D">
        <w:rPr>
          <w:rFonts w:ascii="Times New Roman" w:hAnsi="Times New Roman" w:cs="Times New Roman"/>
          <w:b/>
          <w:bCs/>
          <w:sz w:val="24"/>
          <w:szCs w:val="24"/>
          <w:shd w:val="clear" w:color="auto" w:fill="FFFFFF"/>
        </w:rPr>
        <w:t>CONFLICT OF INTEREST</w:t>
      </w:r>
    </w:p>
    <w:p w14:paraId="6BFB2C61" w14:textId="77777777" w:rsidR="003C59DC" w:rsidRPr="005C074D" w:rsidRDefault="003C59DC" w:rsidP="009359E7">
      <w:pPr>
        <w:spacing w:after="0" w:line="360" w:lineRule="auto"/>
        <w:rPr>
          <w:rFonts w:ascii="Times New Roman" w:eastAsia="Times New Roman" w:hAnsi="Times New Roman" w:cs="Times New Roman"/>
          <w:color w:val="000000"/>
          <w:sz w:val="24"/>
          <w:szCs w:val="24"/>
        </w:rPr>
      </w:pPr>
      <w:r w:rsidRPr="005C074D">
        <w:rPr>
          <w:rFonts w:ascii="Times New Roman" w:eastAsia="Times New Roman" w:hAnsi="Times New Roman" w:cs="Times New Roman"/>
          <w:color w:val="000000"/>
          <w:sz w:val="24"/>
          <w:szCs w:val="24"/>
        </w:rPr>
        <w:t>The authors declared that they have no conflict of interest.</w:t>
      </w:r>
    </w:p>
    <w:p w14:paraId="36906D68" w14:textId="77777777" w:rsidR="00255603" w:rsidRPr="005C074D" w:rsidRDefault="00255603" w:rsidP="00C37B12">
      <w:pPr>
        <w:spacing w:after="0" w:line="480" w:lineRule="auto"/>
        <w:jc w:val="both"/>
        <w:rPr>
          <w:rFonts w:ascii="Times New Roman" w:eastAsia="Times New Roman" w:hAnsi="Times New Roman" w:cs="Times New Roman"/>
          <w:color w:val="000000"/>
          <w:sz w:val="24"/>
          <w:szCs w:val="24"/>
          <w:lang w:val="en-US"/>
        </w:rPr>
      </w:pPr>
    </w:p>
    <w:p w14:paraId="63AC7CBF" w14:textId="77777777" w:rsidR="005A3481" w:rsidRPr="005C074D" w:rsidRDefault="00884D6A" w:rsidP="00255603">
      <w:pPr>
        <w:spacing w:after="0" w:line="480" w:lineRule="auto"/>
        <w:rPr>
          <w:rFonts w:ascii="Times New Roman" w:eastAsia="Times New Roman" w:hAnsi="Times New Roman" w:cs="Times New Roman"/>
          <w:b/>
          <w:sz w:val="24"/>
          <w:szCs w:val="24"/>
        </w:rPr>
      </w:pPr>
      <w:r w:rsidRPr="005C074D">
        <w:rPr>
          <w:rFonts w:ascii="Times New Roman" w:eastAsia="Times New Roman" w:hAnsi="Times New Roman" w:cs="Times New Roman"/>
          <w:b/>
          <w:sz w:val="24"/>
          <w:szCs w:val="24"/>
        </w:rPr>
        <w:t>REFERENCES</w:t>
      </w:r>
    </w:p>
    <w:p w14:paraId="3D186C41" w14:textId="66CD4CEE" w:rsidR="00C37B12" w:rsidRPr="005C074D" w:rsidRDefault="00C37B12" w:rsidP="00C37B12">
      <w:pPr>
        <w:spacing w:after="0" w:line="480" w:lineRule="auto"/>
        <w:ind w:left="284" w:hanging="284"/>
        <w:jc w:val="both"/>
        <w:rPr>
          <w:rFonts w:ascii="Times New Roman" w:eastAsia="Times New Roman" w:hAnsi="Times New Roman" w:cs="Times New Roman"/>
          <w:color w:val="000000"/>
          <w:sz w:val="24"/>
          <w:szCs w:val="24"/>
        </w:rPr>
      </w:pPr>
      <w:bookmarkStart w:id="5" w:name="_Hlk214208345"/>
      <w:r w:rsidRPr="005C074D">
        <w:rPr>
          <w:rFonts w:ascii="Times New Roman" w:eastAsia="Times New Roman" w:hAnsi="Times New Roman" w:cs="Times New Roman"/>
          <w:sz w:val="24"/>
          <w:szCs w:val="24"/>
        </w:rPr>
        <w:t>Bouček</w:t>
      </w:r>
      <w:r w:rsidRPr="005C074D">
        <w:rPr>
          <w:rFonts w:ascii="Times New Roman" w:eastAsia="Times New Roman" w:hAnsi="Times New Roman" w:cs="Times New Roman"/>
          <w:color w:val="000000"/>
          <w:sz w:val="24"/>
          <w:szCs w:val="24"/>
        </w:rPr>
        <w:t xml:space="preserve">, Z. (1974). A revision of the Leucospidae (Hymenoptera: Chalcidoidea) of the world. Bulletin of the British Museum (Natural History) Entomology supp, </w:t>
      </w:r>
      <w:r w:rsidRPr="005C074D">
        <w:rPr>
          <w:rFonts w:ascii="Times New Roman" w:eastAsia="Times New Roman" w:hAnsi="Times New Roman" w:cs="Times New Roman"/>
          <w:i/>
          <w:iCs/>
          <w:color w:val="000000"/>
          <w:sz w:val="24"/>
          <w:szCs w:val="24"/>
        </w:rPr>
        <w:t>23</w:t>
      </w:r>
      <w:r w:rsidRPr="005C074D">
        <w:rPr>
          <w:rFonts w:ascii="Times New Roman" w:eastAsia="Times New Roman" w:hAnsi="Times New Roman" w:cs="Times New Roman"/>
          <w:color w:val="000000"/>
          <w:sz w:val="24"/>
          <w:szCs w:val="24"/>
        </w:rPr>
        <w:t>(4): 1-246.</w:t>
      </w:r>
      <w:r w:rsidR="00C800D8" w:rsidRPr="005C074D">
        <w:rPr>
          <w:rFonts w:ascii="Times New Roman" w:eastAsia="Times New Roman" w:hAnsi="Times New Roman" w:cs="Times New Roman"/>
          <w:color w:val="000000"/>
          <w:sz w:val="24"/>
          <w:szCs w:val="24"/>
        </w:rPr>
        <w:t xml:space="preserve"> </w:t>
      </w:r>
      <w:hyperlink r:id="rId9" w:tgtFrame="_blank" w:history="1">
        <w:r w:rsidR="00C800D8" w:rsidRPr="005C074D">
          <w:rPr>
            <w:rStyle w:val="Hyperlink"/>
            <w:rFonts w:ascii="Times New Roman" w:eastAsia="Times New Roman" w:hAnsi="Times New Roman" w:cs="Times New Roman"/>
            <w:sz w:val="24"/>
            <w:szCs w:val="24"/>
          </w:rPr>
          <w:t>https://doi.org/10.5962/p.140909</w:t>
        </w:r>
      </w:hyperlink>
    </w:p>
    <w:p w14:paraId="6CFDCAAF" w14:textId="7CD56B7E" w:rsidR="00C37B12" w:rsidRPr="005C074D" w:rsidRDefault="00C37B12" w:rsidP="00C37B12">
      <w:pPr>
        <w:spacing w:after="0" w:line="480" w:lineRule="auto"/>
        <w:ind w:left="284" w:hanging="284"/>
        <w:jc w:val="both"/>
        <w:rPr>
          <w:rFonts w:ascii="Times New Roman" w:eastAsia="Times New Roman" w:hAnsi="Times New Roman" w:cs="Times New Roman"/>
          <w:color w:val="000000"/>
          <w:sz w:val="24"/>
          <w:szCs w:val="24"/>
          <w:lang w:val="pt-BR"/>
        </w:rPr>
      </w:pPr>
      <w:r w:rsidRPr="005C074D">
        <w:rPr>
          <w:rFonts w:ascii="Times New Roman" w:eastAsia="Times New Roman" w:hAnsi="Times New Roman" w:cs="Times New Roman"/>
          <w:color w:val="000000"/>
          <w:sz w:val="24"/>
          <w:szCs w:val="24"/>
          <w:lang w:val="pt-BR"/>
        </w:rPr>
        <w:t xml:space="preserve">De Santis, L. (1980). </w:t>
      </w:r>
      <w:r w:rsidRPr="005C074D">
        <w:rPr>
          <w:rFonts w:ascii="Times New Roman" w:eastAsia="Times New Roman" w:hAnsi="Times New Roman" w:cs="Times New Roman"/>
          <w:b/>
          <w:color w:val="000000"/>
          <w:sz w:val="24"/>
          <w:szCs w:val="24"/>
          <w:lang w:val="pt-BR"/>
        </w:rPr>
        <w:t xml:space="preserve">Catalogo de </w:t>
      </w:r>
      <w:proofErr w:type="spellStart"/>
      <w:r w:rsidRPr="005C074D">
        <w:rPr>
          <w:rFonts w:ascii="Times New Roman" w:eastAsia="Times New Roman" w:hAnsi="Times New Roman" w:cs="Times New Roman"/>
          <w:b/>
          <w:color w:val="000000"/>
          <w:sz w:val="24"/>
          <w:szCs w:val="24"/>
          <w:lang w:val="pt-BR"/>
        </w:rPr>
        <w:t>los</w:t>
      </w:r>
      <w:proofErr w:type="spellEnd"/>
      <w:r w:rsidRPr="005C074D">
        <w:rPr>
          <w:rFonts w:ascii="Times New Roman" w:eastAsia="Times New Roman" w:hAnsi="Times New Roman" w:cs="Times New Roman"/>
          <w:b/>
          <w:color w:val="000000"/>
          <w:sz w:val="24"/>
          <w:szCs w:val="24"/>
          <w:lang w:val="pt-BR"/>
        </w:rPr>
        <w:t xml:space="preserve"> </w:t>
      </w:r>
      <w:proofErr w:type="spellStart"/>
      <w:r w:rsidRPr="005C074D">
        <w:rPr>
          <w:rFonts w:ascii="Times New Roman" w:eastAsia="Times New Roman" w:hAnsi="Times New Roman" w:cs="Times New Roman"/>
          <w:b/>
          <w:color w:val="000000"/>
          <w:sz w:val="24"/>
          <w:szCs w:val="24"/>
          <w:lang w:val="pt-BR"/>
        </w:rPr>
        <w:t>Himenopteros</w:t>
      </w:r>
      <w:proofErr w:type="spellEnd"/>
      <w:r w:rsidRPr="005C074D">
        <w:rPr>
          <w:rFonts w:ascii="Times New Roman" w:eastAsia="Times New Roman" w:hAnsi="Times New Roman" w:cs="Times New Roman"/>
          <w:b/>
          <w:color w:val="000000"/>
          <w:sz w:val="24"/>
          <w:szCs w:val="24"/>
          <w:lang w:val="pt-BR"/>
        </w:rPr>
        <w:t xml:space="preserve"> </w:t>
      </w:r>
      <w:proofErr w:type="spellStart"/>
      <w:r w:rsidRPr="005C074D">
        <w:rPr>
          <w:rFonts w:ascii="Times New Roman" w:eastAsia="Times New Roman" w:hAnsi="Times New Roman" w:cs="Times New Roman"/>
          <w:b/>
          <w:color w:val="000000"/>
          <w:sz w:val="24"/>
          <w:szCs w:val="24"/>
          <w:lang w:val="pt-BR"/>
        </w:rPr>
        <w:t>Brasilenos</w:t>
      </w:r>
      <w:proofErr w:type="spellEnd"/>
      <w:r w:rsidRPr="005C074D">
        <w:rPr>
          <w:rFonts w:ascii="Times New Roman" w:eastAsia="Times New Roman" w:hAnsi="Times New Roman" w:cs="Times New Roman"/>
          <w:b/>
          <w:color w:val="000000"/>
          <w:sz w:val="24"/>
          <w:szCs w:val="24"/>
          <w:lang w:val="pt-BR"/>
        </w:rPr>
        <w:t xml:space="preserve"> de la serie </w:t>
      </w:r>
      <w:proofErr w:type="spellStart"/>
      <w:r w:rsidRPr="005C074D">
        <w:rPr>
          <w:rFonts w:ascii="Times New Roman" w:eastAsia="Times New Roman" w:hAnsi="Times New Roman" w:cs="Times New Roman"/>
          <w:b/>
          <w:color w:val="000000"/>
          <w:sz w:val="24"/>
          <w:szCs w:val="24"/>
          <w:lang w:val="pt-BR"/>
        </w:rPr>
        <w:t>Parasitica</w:t>
      </w:r>
      <w:proofErr w:type="spellEnd"/>
      <w:r w:rsidRPr="005C074D">
        <w:rPr>
          <w:rFonts w:ascii="Times New Roman" w:eastAsia="Times New Roman" w:hAnsi="Times New Roman" w:cs="Times New Roman"/>
          <w:b/>
          <w:color w:val="000000"/>
          <w:sz w:val="24"/>
          <w:szCs w:val="24"/>
          <w:lang w:val="pt-BR"/>
        </w:rPr>
        <w:t xml:space="preserve"> </w:t>
      </w:r>
      <w:proofErr w:type="spellStart"/>
      <w:r w:rsidRPr="005C074D">
        <w:rPr>
          <w:rFonts w:ascii="Times New Roman" w:eastAsia="Times New Roman" w:hAnsi="Times New Roman" w:cs="Times New Roman"/>
          <w:b/>
          <w:color w:val="000000"/>
          <w:sz w:val="24"/>
          <w:szCs w:val="24"/>
          <w:lang w:val="pt-BR"/>
        </w:rPr>
        <w:t>incluyendo</w:t>
      </w:r>
      <w:proofErr w:type="spellEnd"/>
      <w:r w:rsidRPr="005C074D">
        <w:rPr>
          <w:rFonts w:ascii="Times New Roman" w:eastAsia="Times New Roman" w:hAnsi="Times New Roman" w:cs="Times New Roman"/>
          <w:b/>
          <w:color w:val="000000"/>
          <w:sz w:val="24"/>
          <w:szCs w:val="24"/>
          <w:lang w:val="pt-BR"/>
        </w:rPr>
        <w:t xml:space="preserve"> </w:t>
      </w:r>
      <w:proofErr w:type="spellStart"/>
      <w:r w:rsidRPr="005C074D">
        <w:rPr>
          <w:rFonts w:ascii="Times New Roman" w:eastAsia="Times New Roman" w:hAnsi="Times New Roman" w:cs="Times New Roman"/>
          <w:b/>
          <w:color w:val="000000"/>
          <w:sz w:val="24"/>
          <w:szCs w:val="24"/>
          <w:lang w:val="pt-BR"/>
        </w:rPr>
        <w:t>Bethyloidea</w:t>
      </w:r>
      <w:proofErr w:type="spellEnd"/>
      <w:r w:rsidRPr="005C074D">
        <w:rPr>
          <w:rFonts w:ascii="Times New Roman" w:eastAsia="Times New Roman" w:hAnsi="Times New Roman" w:cs="Times New Roman"/>
          <w:color w:val="000000"/>
          <w:sz w:val="24"/>
          <w:szCs w:val="24"/>
          <w:lang w:val="pt-BR"/>
        </w:rPr>
        <w:t>. Curitiba,</w:t>
      </w:r>
      <w:r w:rsidRPr="005C074D">
        <w:rPr>
          <w:rFonts w:ascii="Times New Roman" w:eastAsia="Times New Roman" w:hAnsi="Times New Roman" w:cs="Times New Roman"/>
          <w:i/>
          <w:color w:val="000000"/>
          <w:sz w:val="24"/>
          <w:szCs w:val="24"/>
          <w:lang w:val="pt-BR"/>
        </w:rPr>
        <w:t xml:space="preserve"> </w:t>
      </w:r>
      <w:r w:rsidRPr="005C074D">
        <w:rPr>
          <w:rFonts w:ascii="Times New Roman" w:eastAsia="Times New Roman" w:hAnsi="Times New Roman" w:cs="Times New Roman"/>
          <w:color w:val="000000"/>
          <w:sz w:val="24"/>
          <w:szCs w:val="24"/>
          <w:lang w:val="pt-BR"/>
        </w:rPr>
        <w:t>Editora da Universidade Federal do Paraná, 271p.</w:t>
      </w:r>
    </w:p>
    <w:p w14:paraId="5F5589F1" w14:textId="2289C360" w:rsidR="00C37B12" w:rsidRPr="005C074D" w:rsidRDefault="00C37B12" w:rsidP="00C37B12">
      <w:pPr>
        <w:spacing w:after="0" w:line="480" w:lineRule="auto"/>
        <w:jc w:val="both"/>
        <w:rPr>
          <w:rFonts w:ascii="Times New Roman" w:eastAsia="Times New Roman" w:hAnsi="Times New Roman" w:cs="Times New Roman"/>
          <w:color w:val="000000"/>
          <w:sz w:val="24"/>
          <w:szCs w:val="24"/>
        </w:rPr>
      </w:pPr>
      <w:proofErr w:type="spellStart"/>
      <w:r w:rsidRPr="005C074D">
        <w:rPr>
          <w:rFonts w:ascii="Times New Roman" w:eastAsia="Times New Roman" w:hAnsi="Times New Roman" w:cs="Times New Roman"/>
          <w:color w:val="000000"/>
          <w:sz w:val="24"/>
          <w:szCs w:val="24"/>
          <w:lang w:val="pt-BR"/>
        </w:rPr>
        <w:t>Dodson</w:t>
      </w:r>
      <w:proofErr w:type="spellEnd"/>
      <w:r w:rsidRPr="005C074D">
        <w:rPr>
          <w:rFonts w:ascii="Times New Roman" w:eastAsia="Times New Roman" w:hAnsi="Times New Roman" w:cs="Times New Roman"/>
          <w:color w:val="000000"/>
          <w:sz w:val="24"/>
          <w:szCs w:val="24"/>
          <w:lang w:val="pt-BR"/>
        </w:rPr>
        <w:t xml:space="preserve">, C. H. (1966). </w:t>
      </w:r>
      <w:r w:rsidRPr="005C074D">
        <w:rPr>
          <w:rFonts w:ascii="Times New Roman" w:eastAsia="Times New Roman" w:hAnsi="Times New Roman" w:cs="Times New Roman"/>
          <w:color w:val="000000"/>
          <w:sz w:val="24"/>
          <w:szCs w:val="24"/>
        </w:rPr>
        <w:t xml:space="preserve">Ethology of some bees of the tribe Euglossini (Hymenoptera: Apidae). </w:t>
      </w:r>
      <w:r w:rsidRPr="005C074D">
        <w:rPr>
          <w:rFonts w:ascii="Times New Roman" w:eastAsia="Times New Roman" w:hAnsi="Times New Roman" w:cs="Times New Roman"/>
          <w:i/>
          <w:color w:val="000000"/>
          <w:sz w:val="24"/>
          <w:szCs w:val="24"/>
        </w:rPr>
        <w:t>Journal of the Kansas Entomological Society</w:t>
      </w:r>
      <w:r w:rsidRPr="005C074D">
        <w:rPr>
          <w:rFonts w:ascii="Times New Roman" w:eastAsia="Times New Roman" w:hAnsi="Times New Roman" w:cs="Times New Roman"/>
          <w:color w:val="000000"/>
          <w:sz w:val="24"/>
          <w:szCs w:val="24"/>
        </w:rPr>
        <w:t>, 607-629.</w:t>
      </w:r>
      <w:r w:rsidR="00C800D8" w:rsidRPr="005C074D">
        <w:rPr>
          <w:rFonts w:ascii="Times New Roman" w:eastAsia="Times New Roman" w:hAnsi="Times New Roman" w:cs="Times New Roman"/>
          <w:color w:val="000000"/>
          <w:sz w:val="24"/>
          <w:szCs w:val="24"/>
        </w:rPr>
        <w:t xml:space="preserve"> </w:t>
      </w:r>
    </w:p>
    <w:p w14:paraId="6F99D1D1" w14:textId="2316ACD0" w:rsidR="00C37B12" w:rsidRPr="005C074D" w:rsidRDefault="00C37B12" w:rsidP="00C37B12">
      <w:pPr>
        <w:spacing w:after="0" w:line="480" w:lineRule="auto"/>
        <w:ind w:left="284" w:hanging="284"/>
        <w:jc w:val="both"/>
        <w:rPr>
          <w:rFonts w:ascii="Times New Roman" w:eastAsia="Times New Roman" w:hAnsi="Times New Roman" w:cs="Times New Roman"/>
          <w:color w:val="000000"/>
          <w:sz w:val="24"/>
          <w:szCs w:val="24"/>
        </w:rPr>
      </w:pPr>
      <w:r w:rsidRPr="005C074D">
        <w:rPr>
          <w:rFonts w:ascii="Times New Roman" w:eastAsia="Times New Roman" w:hAnsi="Times New Roman" w:cs="Times New Roman"/>
          <w:color w:val="000000"/>
          <w:sz w:val="24"/>
          <w:szCs w:val="24"/>
        </w:rPr>
        <w:lastRenderedPageBreak/>
        <w:t xml:space="preserve">Freiria, G. A., Rocha-Filho, L. C. da, Del Lama, M. A. </w:t>
      </w:r>
      <w:r w:rsidRPr="005C074D">
        <w:rPr>
          <w:rFonts w:ascii="Times New Roman" w:eastAsia="Times New Roman" w:hAnsi="Times New Roman" w:cs="Times New Roman"/>
          <w:color w:val="000000"/>
          <w:sz w:val="24"/>
          <w:szCs w:val="24"/>
          <w:lang w:val="en-US"/>
        </w:rPr>
        <w:t xml:space="preserve">and Garófalo, C. A. (2017). </w:t>
      </w:r>
      <w:r w:rsidRPr="005C074D">
        <w:rPr>
          <w:rFonts w:ascii="Times New Roman" w:eastAsia="Times New Roman" w:hAnsi="Times New Roman" w:cs="Times New Roman"/>
          <w:color w:val="000000"/>
          <w:sz w:val="24"/>
          <w:szCs w:val="24"/>
        </w:rPr>
        <w:t xml:space="preserve">Surrounded by foes: Parasitism in Euglossa spp. (Apidae, Euglossini) caused by six species of natural enemies. </w:t>
      </w:r>
      <w:r w:rsidRPr="005C074D">
        <w:rPr>
          <w:rFonts w:ascii="Times New Roman" w:eastAsia="Times New Roman" w:hAnsi="Times New Roman" w:cs="Times New Roman"/>
          <w:i/>
          <w:color w:val="000000"/>
          <w:sz w:val="24"/>
          <w:szCs w:val="24"/>
        </w:rPr>
        <w:t>Journal of Apicultural Research</w:t>
      </w:r>
      <w:r w:rsidRPr="005C074D">
        <w:rPr>
          <w:rFonts w:ascii="Times New Roman" w:eastAsia="Times New Roman" w:hAnsi="Times New Roman" w:cs="Times New Roman"/>
          <w:color w:val="000000"/>
          <w:sz w:val="24"/>
          <w:szCs w:val="24"/>
        </w:rPr>
        <w:t xml:space="preserve">, </w:t>
      </w:r>
      <w:r w:rsidRPr="005C074D">
        <w:rPr>
          <w:rFonts w:ascii="Times New Roman" w:eastAsia="Times New Roman" w:hAnsi="Times New Roman" w:cs="Times New Roman"/>
          <w:i/>
          <w:iCs/>
          <w:color w:val="000000"/>
          <w:sz w:val="24"/>
          <w:szCs w:val="24"/>
        </w:rPr>
        <w:t>56</w:t>
      </w:r>
      <w:r w:rsidRPr="005C074D">
        <w:rPr>
          <w:rFonts w:ascii="Times New Roman" w:eastAsia="Times New Roman" w:hAnsi="Times New Roman" w:cs="Times New Roman"/>
          <w:color w:val="000000"/>
          <w:sz w:val="24"/>
          <w:szCs w:val="24"/>
        </w:rPr>
        <w:t>(3)</w:t>
      </w:r>
      <w:r w:rsidR="00C800D8" w:rsidRPr="005C074D">
        <w:rPr>
          <w:rFonts w:ascii="Times New Roman" w:eastAsia="Times New Roman" w:hAnsi="Times New Roman" w:cs="Times New Roman"/>
          <w:color w:val="000000"/>
          <w:sz w:val="24"/>
          <w:szCs w:val="24"/>
        </w:rPr>
        <w:t>,</w:t>
      </w:r>
      <w:r w:rsidRPr="005C074D">
        <w:rPr>
          <w:rFonts w:ascii="Times New Roman" w:eastAsia="Times New Roman" w:hAnsi="Times New Roman" w:cs="Times New Roman"/>
          <w:color w:val="000000"/>
          <w:sz w:val="24"/>
          <w:szCs w:val="24"/>
        </w:rPr>
        <w:t xml:space="preserve"> 255–261. </w:t>
      </w:r>
      <w:hyperlink r:id="rId10" w:tgtFrame="_blank" w:history="1">
        <w:r w:rsidR="00C800D8" w:rsidRPr="005C074D">
          <w:rPr>
            <w:rStyle w:val="Hyperlink"/>
            <w:rFonts w:ascii="Times New Roman" w:eastAsia="Times New Roman" w:hAnsi="Times New Roman" w:cs="Times New Roman"/>
            <w:sz w:val="24"/>
            <w:szCs w:val="24"/>
          </w:rPr>
          <w:t>https://doi.org/10.1080/00218839.2017.1302911</w:t>
        </w:r>
      </w:hyperlink>
    </w:p>
    <w:p w14:paraId="7B133502" w14:textId="1CF24883" w:rsidR="00C37B12" w:rsidRPr="005C074D" w:rsidRDefault="00C37B12" w:rsidP="00C37B12">
      <w:pPr>
        <w:spacing w:after="0" w:line="480" w:lineRule="auto"/>
        <w:ind w:left="284" w:hanging="284"/>
        <w:jc w:val="both"/>
        <w:rPr>
          <w:rFonts w:ascii="Times New Roman" w:eastAsia="Times New Roman" w:hAnsi="Times New Roman" w:cs="Times New Roman"/>
          <w:color w:val="222222"/>
          <w:sz w:val="24"/>
          <w:szCs w:val="24"/>
        </w:rPr>
      </w:pPr>
      <w:r w:rsidRPr="005C074D">
        <w:rPr>
          <w:rFonts w:ascii="Times New Roman" w:eastAsia="Times New Roman" w:hAnsi="Times New Roman" w:cs="Times New Roman"/>
          <w:color w:val="222222"/>
          <w:sz w:val="24"/>
          <w:szCs w:val="24"/>
        </w:rPr>
        <w:t xml:space="preserve">Grissell, E. E. (2007). Torymidae (Hymenoptera: Chalcidoidea) associated with bees (Apoidea), with a list of chalcidoid bee parasitoids. </w:t>
      </w:r>
      <w:r w:rsidRPr="005C074D">
        <w:rPr>
          <w:rFonts w:ascii="Times New Roman" w:eastAsia="Times New Roman" w:hAnsi="Times New Roman" w:cs="Times New Roman"/>
          <w:i/>
          <w:color w:val="222222"/>
          <w:sz w:val="24"/>
          <w:szCs w:val="24"/>
        </w:rPr>
        <w:t>Journal Hymenoptera Research</w:t>
      </w:r>
      <w:r w:rsidRPr="005C074D">
        <w:rPr>
          <w:rFonts w:ascii="Times New Roman" w:eastAsia="Times New Roman" w:hAnsi="Times New Roman" w:cs="Times New Roman"/>
          <w:color w:val="222222"/>
          <w:sz w:val="24"/>
          <w:szCs w:val="24"/>
        </w:rPr>
        <w:t xml:space="preserve">, </w:t>
      </w:r>
      <w:r w:rsidRPr="005C074D">
        <w:rPr>
          <w:rFonts w:ascii="Times New Roman" w:eastAsia="Times New Roman" w:hAnsi="Times New Roman" w:cs="Times New Roman"/>
          <w:i/>
          <w:iCs/>
          <w:color w:val="222222"/>
          <w:sz w:val="24"/>
          <w:szCs w:val="24"/>
        </w:rPr>
        <w:t>16</w:t>
      </w:r>
      <w:r w:rsidRPr="005C074D">
        <w:rPr>
          <w:rFonts w:ascii="Times New Roman" w:eastAsia="Times New Roman" w:hAnsi="Times New Roman" w:cs="Times New Roman"/>
          <w:color w:val="222222"/>
          <w:sz w:val="24"/>
          <w:szCs w:val="24"/>
        </w:rPr>
        <w:t>(2)</w:t>
      </w:r>
      <w:r w:rsidR="00C800D8" w:rsidRPr="005C074D">
        <w:rPr>
          <w:rFonts w:ascii="Times New Roman" w:eastAsia="Times New Roman" w:hAnsi="Times New Roman" w:cs="Times New Roman"/>
          <w:color w:val="222222"/>
          <w:sz w:val="24"/>
          <w:szCs w:val="24"/>
        </w:rPr>
        <w:t>,</w:t>
      </w:r>
      <w:r w:rsidRPr="005C074D">
        <w:rPr>
          <w:rFonts w:ascii="Times New Roman" w:eastAsia="Times New Roman" w:hAnsi="Times New Roman" w:cs="Times New Roman"/>
          <w:color w:val="222222"/>
          <w:sz w:val="24"/>
          <w:szCs w:val="24"/>
        </w:rPr>
        <w:t xml:space="preserve"> 234-265.</w:t>
      </w:r>
      <w:r w:rsidR="00C800D8" w:rsidRPr="005C074D">
        <w:rPr>
          <w:rFonts w:ascii="Times New Roman" w:eastAsia="Times New Roman" w:hAnsi="Times New Roman" w:cs="Times New Roman"/>
          <w:color w:val="222222"/>
          <w:sz w:val="24"/>
          <w:szCs w:val="24"/>
        </w:rPr>
        <w:t xml:space="preserve"> </w:t>
      </w:r>
    </w:p>
    <w:p w14:paraId="2AE5981F" w14:textId="1A0E81D5" w:rsidR="00C37B12" w:rsidRPr="005C074D" w:rsidRDefault="00C37B12" w:rsidP="00C37B12">
      <w:pPr>
        <w:spacing w:after="0" w:line="480" w:lineRule="auto"/>
        <w:ind w:left="284" w:hanging="284"/>
        <w:jc w:val="both"/>
        <w:rPr>
          <w:rFonts w:ascii="Times New Roman" w:eastAsia="Times New Roman" w:hAnsi="Times New Roman" w:cs="Times New Roman"/>
          <w:color w:val="000000"/>
          <w:sz w:val="24"/>
          <w:szCs w:val="24"/>
          <w:lang w:val="pt-BR"/>
        </w:rPr>
      </w:pPr>
      <w:r w:rsidRPr="005C074D">
        <w:rPr>
          <w:rFonts w:ascii="Times New Roman" w:eastAsia="Times New Roman" w:hAnsi="Times New Roman" w:cs="Times New Roman"/>
          <w:color w:val="000000"/>
          <w:sz w:val="24"/>
          <w:szCs w:val="24"/>
        </w:rPr>
        <w:t xml:space="preserve">Hanson, P. E. 2006. Familia Leucospidae. In: Hanson, P. E. </w:t>
      </w:r>
      <w:r w:rsidR="00C800D8" w:rsidRPr="005C074D">
        <w:rPr>
          <w:rFonts w:ascii="Times New Roman" w:eastAsia="Times New Roman" w:hAnsi="Times New Roman" w:cs="Times New Roman"/>
          <w:color w:val="000000"/>
          <w:sz w:val="24"/>
          <w:szCs w:val="24"/>
        </w:rPr>
        <w:t>a</w:t>
      </w:r>
      <w:r w:rsidRPr="005C074D">
        <w:rPr>
          <w:rFonts w:ascii="Times New Roman" w:eastAsia="Times New Roman" w:hAnsi="Times New Roman" w:cs="Times New Roman"/>
          <w:color w:val="000000"/>
          <w:sz w:val="24"/>
          <w:szCs w:val="24"/>
        </w:rPr>
        <w:t xml:space="preserve">nd Gauld, I. D. Hymenoptera de la Region Neotropical. </w:t>
      </w:r>
      <w:r w:rsidRPr="005C074D">
        <w:rPr>
          <w:rFonts w:ascii="Times New Roman" w:eastAsia="Times New Roman" w:hAnsi="Times New Roman" w:cs="Times New Roman"/>
          <w:color w:val="000000"/>
          <w:sz w:val="24"/>
          <w:szCs w:val="24"/>
          <w:lang w:val="pt-BR"/>
        </w:rPr>
        <w:t>994p.</w:t>
      </w:r>
    </w:p>
    <w:p w14:paraId="65448429" w14:textId="0E456B76" w:rsidR="001E38B3" w:rsidRPr="005C074D" w:rsidRDefault="00C37B12" w:rsidP="001E38B3">
      <w:pPr>
        <w:spacing w:after="0" w:line="480" w:lineRule="auto"/>
        <w:ind w:left="284" w:hanging="284"/>
        <w:jc w:val="both"/>
        <w:rPr>
          <w:rFonts w:ascii="Times New Roman" w:eastAsia="Times New Roman" w:hAnsi="Times New Roman" w:cs="Times New Roman"/>
          <w:color w:val="000000"/>
          <w:sz w:val="24"/>
          <w:szCs w:val="24"/>
          <w:lang w:val="en-US"/>
        </w:rPr>
      </w:pPr>
      <w:r w:rsidRPr="005C074D">
        <w:rPr>
          <w:rFonts w:ascii="Times New Roman" w:eastAsia="Times New Roman" w:hAnsi="Times New Roman" w:cs="Times New Roman"/>
          <w:color w:val="000000"/>
          <w:sz w:val="24"/>
          <w:szCs w:val="24"/>
          <w:lang w:val="pt-BR"/>
        </w:rPr>
        <w:t>Oliveira</w:t>
      </w:r>
      <w:r w:rsidR="00C800D8" w:rsidRPr="005C074D">
        <w:rPr>
          <w:rFonts w:ascii="Times New Roman" w:eastAsia="Times New Roman" w:hAnsi="Times New Roman" w:cs="Times New Roman"/>
          <w:color w:val="000000"/>
          <w:sz w:val="24"/>
          <w:szCs w:val="24"/>
          <w:lang w:val="pt-BR"/>
        </w:rPr>
        <w:t>,</w:t>
      </w:r>
      <w:r w:rsidRPr="005C074D">
        <w:rPr>
          <w:rFonts w:ascii="Times New Roman" w:eastAsia="Times New Roman" w:hAnsi="Times New Roman" w:cs="Times New Roman"/>
          <w:color w:val="000000"/>
          <w:sz w:val="24"/>
          <w:szCs w:val="24"/>
          <w:lang w:val="pt-BR"/>
        </w:rPr>
        <w:t xml:space="preserve"> M</w:t>
      </w:r>
      <w:r w:rsidR="00C800D8" w:rsidRPr="005C074D">
        <w:rPr>
          <w:rFonts w:ascii="Times New Roman" w:eastAsia="Times New Roman" w:hAnsi="Times New Roman" w:cs="Times New Roman"/>
          <w:color w:val="000000"/>
          <w:sz w:val="24"/>
          <w:szCs w:val="24"/>
          <w:lang w:val="pt-BR"/>
        </w:rPr>
        <w:t xml:space="preserve">. </w:t>
      </w:r>
      <w:r w:rsidRPr="005C074D">
        <w:rPr>
          <w:rFonts w:ascii="Times New Roman" w:eastAsia="Times New Roman" w:hAnsi="Times New Roman" w:cs="Times New Roman"/>
          <w:color w:val="000000"/>
          <w:sz w:val="24"/>
          <w:szCs w:val="24"/>
          <w:lang w:val="pt-BR"/>
        </w:rPr>
        <w:t>L</w:t>
      </w:r>
      <w:r w:rsidR="00C800D8" w:rsidRPr="005C074D">
        <w:rPr>
          <w:rFonts w:ascii="Times New Roman" w:eastAsia="Times New Roman" w:hAnsi="Times New Roman" w:cs="Times New Roman"/>
          <w:color w:val="000000"/>
          <w:sz w:val="24"/>
          <w:szCs w:val="24"/>
          <w:lang w:val="pt-BR"/>
        </w:rPr>
        <w:t>.</w:t>
      </w:r>
      <w:r w:rsidRPr="005C074D">
        <w:rPr>
          <w:rFonts w:ascii="Times New Roman" w:eastAsia="Times New Roman" w:hAnsi="Times New Roman" w:cs="Times New Roman"/>
          <w:color w:val="000000"/>
          <w:sz w:val="24"/>
          <w:szCs w:val="24"/>
          <w:lang w:val="pt-BR"/>
        </w:rPr>
        <w:t>, Nogueira</w:t>
      </w:r>
      <w:r w:rsidR="00C800D8" w:rsidRPr="005C074D">
        <w:rPr>
          <w:rFonts w:ascii="Times New Roman" w:eastAsia="Times New Roman" w:hAnsi="Times New Roman" w:cs="Times New Roman"/>
          <w:color w:val="000000"/>
          <w:sz w:val="24"/>
          <w:szCs w:val="24"/>
          <w:lang w:val="pt-BR"/>
        </w:rPr>
        <w:t>,</w:t>
      </w:r>
      <w:r w:rsidRPr="005C074D">
        <w:rPr>
          <w:rFonts w:ascii="Times New Roman" w:eastAsia="Times New Roman" w:hAnsi="Times New Roman" w:cs="Times New Roman"/>
          <w:color w:val="000000"/>
          <w:sz w:val="24"/>
          <w:szCs w:val="24"/>
          <w:lang w:val="pt-BR"/>
        </w:rPr>
        <w:t xml:space="preserve"> D</w:t>
      </w:r>
      <w:r w:rsidR="00C800D8" w:rsidRPr="005C074D">
        <w:rPr>
          <w:rFonts w:ascii="Times New Roman" w:eastAsia="Times New Roman" w:hAnsi="Times New Roman" w:cs="Times New Roman"/>
          <w:color w:val="000000"/>
          <w:sz w:val="24"/>
          <w:szCs w:val="24"/>
          <w:lang w:val="pt-BR"/>
        </w:rPr>
        <w:t xml:space="preserve">. </w:t>
      </w:r>
      <w:r w:rsidRPr="005C074D">
        <w:rPr>
          <w:rFonts w:ascii="Times New Roman" w:eastAsia="Times New Roman" w:hAnsi="Times New Roman" w:cs="Times New Roman"/>
          <w:color w:val="000000"/>
          <w:sz w:val="24"/>
          <w:szCs w:val="24"/>
          <w:lang w:val="pt-BR"/>
        </w:rPr>
        <w:t>S</w:t>
      </w:r>
      <w:r w:rsidR="00C800D8" w:rsidRPr="005C074D">
        <w:rPr>
          <w:rFonts w:ascii="Times New Roman" w:eastAsia="Times New Roman" w:hAnsi="Times New Roman" w:cs="Times New Roman"/>
          <w:color w:val="000000"/>
          <w:sz w:val="24"/>
          <w:szCs w:val="24"/>
          <w:lang w:val="pt-BR"/>
        </w:rPr>
        <w:t>. and</w:t>
      </w:r>
      <w:r w:rsidRPr="005C074D">
        <w:rPr>
          <w:rFonts w:ascii="Times New Roman" w:eastAsia="Times New Roman" w:hAnsi="Times New Roman" w:cs="Times New Roman"/>
          <w:color w:val="000000"/>
          <w:sz w:val="24"/>
          <w:szCs w:val="24"/>
          <w:lang w:val="pt-BR"/>
        </w:rPr>
        <w:t xml:space="preserve"> Zanella</w:t>
      </w:r>
      <w:r w:rsidR="00C800D8" w:rsidRPr="005C074D">
        <w:rPr>
          <w:rFonts w:ascii="Times New Roman" w:eastAsia="Times New Roman" w:hAnsi="Times New Roman" w:cs="Times New Roman"/>
          <w:color w:val="000000"/>
          <w:sz w:val="24"/>
          <w:szCs w:val="24"/>
          <w:lang w:val="pt-BR"/>
        </w:rPr>
        <w:t>,</w:t>
      </w:r>
      <w:r w:rsidRPr="005C074D">
        <w:rPr>
          <w:rFonts w:ascii="Times New Roman" w:eastAsia="Times New Roman" w:hAnsi="Times New Roman" w:cs="Times New Roman"/>
          <w:color w:val="000000"/>
          <w:sz w:val="24"/>
          <w:szCs w:val="24"/>
          <w:lang w:val="pt-BR"/>
        </w:rPr>
        <w:t xml:space="preserve"> F</w:t>
      </w:r>
      <w:r w:rsidR="00C800D8" w:rsidRPr="005C074D">
        <w:rPr>
          <w:rFonts w:ascii="Times New Roman" w:eastAsia="Times New Roman" w:hAnsi="Times New Roman" w:cs="Times New Roman"/>
          <w:color w:val="000000"/>
          <w:sz w:val="24"/>
          <w:szCs w:val="24"/>
          <w:lang w:val="pt-BR"/>
        </w:rPr>
        <w:t xml:space="preserve">. </w:t>
      </w:r>
      <w:r w:rsidRPr="005C074D">
        <w:rPr>
          <w:rFonts w:ascii="Times New Roman" w:eastAsia="Times New Roman" w:hAnsi="Times New Roman" w:cs="Times New Roman"/>
          <w:color w:val="000000"/>
          <w:sz w:val="24"/>
          <w:szCs w:val="24"/>
          <w:lang w:val="pt-BR"/>
        </w:rPr>
        <w:t>C</w:t>
      </w:r>
      <w:r w:rsidR="00C800D8" w:rsidRPr="005C074D">
        <w:rPr>
          <w:rFonts w:ascii="Times New Roman" w:eastAsia="Times New Roman" w:hAnsi="Times New Roman" w:cs="Times New Roman"/>
          <w:color w:val="000000"/>
          <w:sz w:val="24"/>
          <w:szCs w:val="24"/>
          <w:lang w:val="pt-BR"/>
        </w:rPr>
        <w:t xml:space="preserve">. </w:t>
      </w:r>
      <w:r w:rsidRPr="005C074D">
        <w:rPr>
          <w:rFonts w:ascii="Times New Roman" w:eastAsia="Times New Roman" w:hAnsi="Times New Roman" w:cs="Times New Roman"/>
          <w:color w:val="000000"/>
          <w:sz w:val="24"/>
          <w:szCs w:val="24"/>
          <w:lang w:val="pt-BR"/>
        </w:rPr>
        <w:t>V</w:t>
      </w:r>
      <w:r w:rsidR="00C800D8" w:rsidRPr="005C074D">
        <w:rPr>
          <w:rFonts w:ascii="Times New Roman" w:eastAsia="Times New Roman" w:hAnsi="Times New Roman" w:cs="Times New Roman"/>
          <w:color w:val="000000"/>
          <w:sz w:val="24"/>
          <w:szCs w:val="24"/>
          <w:lang w:val="pt-BR"/>
        </w:rPr>
        <w:t>.</w:t>
      </w:r>
      <w:r w:rsidRPr="005C074D">
        <w:rPr>
          <w:rFonts w:ascii="Times New Roman" w:eastAsia="Times New Roman" w:hAnsi="Times New Roman" w:cs="Times New Roman"/>
          <w:color w:val="000000"/>
          <w:sz w:val="24"/>
          <w:szCs w:val="24"/>
          <w:lang w:val="pt-BR"/>
        </w:rPr>
        <w:t xml:space="preserve"> </w:t>
      </w:r>
      <w:r w:rsidR="00C800D8" w:rsidRPr="005C074D">
        <w:rPr>
          <w:rFonts w:ascii="Times New Roman" w:eastAsia="Times New Roman" w:hAnsi="Times New Roman" w:cs="Times New Roman"/>
          <w:color w:val="000000"/>
          <w:sz w:val="24"/>
          <w:szCs w:val="24"/>
          <w:lang w:val="pt-BR"/>
        </w:rPr>
        <w:t xml:space="preserve">(may 22, </w:t>
      </w:r>
      <w:r w:rsidRPr="005C074D">
        <w:rPr>
          <w:rFonts w:ascii="Times New Roman" w:eastAsia="Times New Roman" w:hAnsi="Times New Roman" w:cs="Times New Roman"/>
          <w:color w:val="000000"/>
          <w:sz w:val="24"/>
          <w:szCs w:val="24"/>
          <w:lang w:val="pt-BR"/>
        </w:rPr>
        <w:t>2024</w:t>
      </w:r>
      <w:r w:rsidR="00C800D8" w:rsidRPr="005C074D">
        <w:rPr>
          <w:rFonts w:ascii="Times New Roman" w:eastAsia="Times New Roman" w:hAnsi="Times New Roman" w:cs="Times New Roman"/>
          <w:color w:val="000000"/>
          <w:sz w:val="24"/>
          <w:szCs w:val="24"/>
          <w:lang w:val="pt-BR"/>
        </w:rPr>
        <w:t>)</w:t>
      </w:r>
      <w:r w:rsidRPr="005C074D">
        <w:rPr>
          <w:rFonts w:ascii="Times New Roman" w:eastAsia="Times New Roman" w:hAnsi="Times New Roman" w:cs="Times New Roman"/>
          <w:color w:val="000000"/>
          <w:sz w:val="24"/>
          <w:szCs w:val="24"/>
          <w:lang w:val="pt-BR"/>
        </w:rPr>
        <w:t xml:space="preserve">. </w:t>
      </w:r>
      <w:r w:rsidRPr="005C074D">
        <w:rPr>
          <w:rFonts w:ascii="Times New Roman" w:eastAsia="Times New Roman" w:hAnsi="Times New Roman" w:cs="Times New Roman"/>
          <w:i/>
          <w:iCs/>
          <w:color w:val="000000"/>
          <w:sz w:val="24"/>
          <w:szCs w:val="24"/>
          <w:lang w:val="pt-BR"/>
        </w:rPr>
        <w:t>Apidae in Catálogo Taxonômico da Fauna do Brasil</w:t>
      </w:r>
      <w:r w:rsidRPr="005C074D">
        <w:rPr>
          <w:rFonts w:ascii="Times New Roman" w:eastAsia="Times New Roman" w:hAnsi="Times New Roman" w:cs="Times New Roman"/>
          <w:color w:val="000000"/>
          <w:sz w:val="24"/>
          <w:szCs w:val="24"/>
          <w:lang w:val="pt-BR"/>
        </w:rPr>
        <w:t>. Disponível</w:t>
      </w:r>
      <w:r w:rsidR="00C800D8" w:rsidRPr="005C074D">
        <w:rPr>
          <w:rFonts w:ascii="Times New Roman" w:eastAsia="Times New Roman" w:hAnsi="Times New Roman" w:cs="Times New Roman"/>
          <w:color w:val="000000"/>
          <w:sz w:val="24"/>
          <w:szCs w:val="24"/>
          <w:lang w:val="pt-BR"/>
        </w:rPr>
        <w:t>.</w:t>
      </w:r>
      <w:r w:rsidRPr="005C074D">
        <w:rPr>
          <w:rFonts w:ascii="Times New Roman" w:eastAsia="Times New Roman" w:hAnsi="Times New Roman" w:cs="Times New Roman"/>
          <w:color w:val="000000"/>
          <w:sz w:val="24"/>
          <w:szCs w:val="24"/>
          <w:lang w:val="pt-BR"/>
        </w:rPr>
        <w:t xml:space="preserve">  </w:t>
      </w:r>
      <w:hyperlink r:id="rId11" w:history="1">
        <w:r w:rsidR="001E38B3" w:rsidRPr="005C074D">
          <w:rPr>
            <w:rStyle w:val="Hyperlink"/>
            <w:rFonts w:ascii="Times New Roman" w:eastAsia="Times New Roman" w:hAnsi="Times New Roman" w:cs="Times New Roman"/>
            <w:sz w:val="24"/>
            <w:szCs w:val="24"/>
            <w:lang w:val="en-US"/>
          </w:rPr>
          <w:t>http://fauna.jbrj.gov.br/fauna/faunadobrasil/22663</w:t>
        </w:r>
      </w:hyperlink>
    </w:p>
    <w:p w14:paraId="0857E7F0" w14:textId="77777777" w:rsidR="001E38B3" w:rsidRPr="005C074D" w:rsidRDefault="00C37B12" w:rsidP="001E38B3">
      <w:pPr>
        <w:spacing w:after="0" w:line="480" w:lineRule="auto"/>
        <w:ind w:left="284" w:hanging="284"/>
        <w:jc w:val="both"/>
        <w:rPr>
          <w:rFonts w:ascii="Times New Roman" w:eastAsia="Times New Roman" w:hAnsi="Times New Roman" w:cs="Times New Roman"/>
          <w:color w:val="000000"/>
          <w:sz w:val="24"/>
          <w:szCs w:val="24"/>
          <w:lang w:val="pt-BR"/>
        </w:rPr>
      </w:pPr>
      <w:r w:rsidRPr="005C074D">
        <w:rPr>
          <w:rFonts w:ascii="Times New Roman" w:eastAsia="Times New Roman" w:hAnsi="Times New Roman" w:cs="Times New Roman"/>
          <w:color w:val="000000"/>
          <w:sz w:val="24"/>
          <w:szCs w:val="24"/>
          <w:lang w:val="en-US"/>
        </w:rPr>
        <w:t>Perioto, N.</w:t>
      </w:r>
      <w:r w:rsidR="00C800D8" w:rsidRPr="005C074D">
        <w:rPr>
          <w:rFonts w:ascii="Times New Roman" w:eastAsia="Times New Roman" w:hAnsi="Times New Roman" w:cs="Times New Roman"/>
          <w:color w:val="000000"/>
          <w:sz w:val="24"/>
          <w:szCs w:val="24"/>
          <w:lang w:val="en-US"/>
        </w:rPr>
        <w:t xml:space="preserve"> </w:t>
      </w:r>
      <w:r w:rsidRPr="005C074D">
        <w:rPr>
          <w:rFonts w:ascii="Times New Roman" w:eastAsia="Times New Roman" w:hAnsi="Times New Roman" w:cs="Times New Roman"/>
          <w:color w:val="000000"/>
          <w:sz w:val="24"/>
          <w:szCs w:val="24"/>
          <w:lang w:val="en-US"/>
        </w:rPr>
        <w:t>W. and Lara, R.</w:t>
      </w:r>
      <w:r w:rsidR="00C800D8" w:rsidRPr="005C074D">
        <w:rPr>
          <w:rFonts w:ascii="Times New Roman" w:eastAsia="Times New Roman" w:hAnsi="Times New Roman" w:cs="Times New Roman"/>
          <w:color w:val="000000"/>
          <w:sz w:val="24"/>
          <w:szCs w:val="24"/>
          <w:lang w:val="en-US"/>
        </w:rPr>
        <w:t xml:space="preserve"> </w:t>
      </w:r>
      <w:r w:rsidRPr="005C074D">
        <w:rPr>
          <w:rFonts w:ascii="Times New Roman" w:eastAsia="Times New Roman" w:hAnsi="Times New Roman" w:cs="Times New Roman"/>
          <w:color w:val="000000"/>
          <w:sz w:val="24"/>
          <w:szCs w:val="24"/>
          <w:lang w:val="en-US"/>
        </w:rPr>
        <w:t>I.</w:t>
      </w:r>
      <w:r w:rsidR="00C800D8" w:rsidRPr="005C074D">
        <w:rPr>
          <w:rFonts w:ascii="Times New Roman" w:eastAsia="Times New Roman" w:hAnsi="Times New Roman" w:cs="Times New Roman"/>
          <w:color w:val="000000"/>
          <w:sz w:val="24"/>
          <w:szCs w:val="24"/>
          <w:lang w:val="en-US"/>
        </w:rPr>
        <w:t xml:space="preserve"> </w:t>
      </w:r>
      <w:r w:rsidRPr="005C074D">
        <w:rPr>
          <w:rFonts w:ascii="Times New Roman" w:eastAsia="Times New Roman" w:hAnsi="Times New Roman" w:cs="Times New Roman"/>
          <w:color w:val="000000"/>
          <w:sz w:val="24"/>
          <w:szCs w:val="24"/>
          <w:lang w:val="en-US"/>
        </w:rPr>
        <w:t>R. (</w:t>
      </w:r>
      <w:r w:rsidR="00C800D8" w:rsidRPr="005C074D">
        <w:rPr>
          <w:rFonts w:ascii="Times New Roman" w:eastAsia="Times New Roman" w:hAnsi="Times New Roman" w:cs="Times New Roman"/>
          <w:color w:val="000000"/>
          <w:sz w:val="24"/>
          <w:szCs w:val="24"/>
          <w:lang w:val="en-US"/>
        </w:rPr>
        <w:t xml:space="preserve">may 22, </w:t>
      </w:r>
      <w:r w:rsidRPr="005C074D">
        <w:rPr>
          <w:rFonts w:ascii="Times New Roman" w:eastAsia="Times New Roman" w:hAnsi="Times New Roman" w:cs="Times New Roman"/>
          <w:color w:val="000000"/>
          <w:sz w:val="24"/>
          <w:szCs w:val="24"/>
          <w:lang w:val="en-US"/>
        </w:rPr>
        <w:t xml:space="preserve">2024). </w:t>
      </w:r>
      <w:r w:rsidRPr="005C074D">
        <w:rPr>
          <w:rFonts w:ascii="Times New Roman" w:eastAsia="Times New Roman" w:hAnsi="Times New Roman" w:cs="Times New Roman"/>
          <w:color w:val="000000"/>
          <w:sz w:val="24"/>
          <w:szCs w:val="24"/>
          <w:lang w:val="pt-BR"/>
        </w:rPr>
        <w:t xml:space="preserve">Leucospidae in Catálogo Taxonômico da Fauna do Brasil. PNUD. Disponível em: </w:t>
      </w:r>
      <w:r w:rsidR="00C800D8" w:rsidRPr="005C074D">
        <w:rPr>
          <w:rFonts w:ascii="Times New Roman" w:eastAsia="Times New Roman" w:hAnsi="Times New Roman" w:cs="Times New Roman"/>
          <w:color w:val="000000"/>
          <w:sz w:val="24"/>
          <w:szCs w:val="24"/>
          <w:lang w:val="pt-BR"/>
        </w:rPr>
        <w:t xml:space="preserve"> </w:t>
      </w:r>
      <w:hyperlink r:id="rId12" w:history="1">
        <w:r w:rsidR="00C800D8" w:rsidRPr="005C074D">
          <w:rPr>
            <w:rStyle w:val="Hyperlink"/>
            <w:rFonts w:ascii="Times New Roman" w:eastAsia="Times New Roman" w:hAnsi="Times New Roman" w:cs="Times New Roman"/>
            <w:sz w:val="24"/>
            <w:szCs w:val="24"/>
            <w:lang w:val="pt-BR"/>
          </w:rPr>
          <w:t>http://fauna.jbrj.gov.br/fauna/faunadobrasil/48709</w:t>
        </w:r>
      </w:hyperlink>
    </w:p>
    <w:p w14:paraId="5585F6B7" w14:textId="4043E93F" w:rsidR="00C37B12" w:rsidRPr="005C074D" w:rsidRDefault="00C37B12" w:rsidP="001E38B3">
      <w:pPr>
        <w:spacing w:after="0" w:line="480" w:lineRule="auto"/>
        <w:ind w:left="284" w:hanging="284"/>
        <w:jc w:val="both"/>
        <w:rPr>
          <w:rFonts w:ascii="Times New Roman" w:eastAsia="Times New Roman" w:hAnsi="Times New Roman" w:cs="Times New Roman"/>
          <w:color w:val="000000"/>
          <w:sz w:val="24"/>
          <w:szCs w:val="24"/>
          <w:lang w:val="en-US"/>
        </w:rPr>
      </w:pPr>
      <w:r w:rsidRPr="005C074D">
        <w:rPr>
          <w:rFonts w:ascii="Times New Roman" w:eastAsia="Times New Roman" w:hAnsi="Times New Roman" w:cs="Times New Roman"/>
          <w:color w:val="222222"/>
          <w:sz w:val="24"/>
          <w:szCs w:val="24"/>
          <w:lang w:val="pt-BR"/>
        </w:rPr>
        <w:t xml:space="preserve">Roberts, R. B. and </w:t>
      </w:r>
      <w:proofErr w:type="spellStart"/>
      <w:r w:rsidRPr="005C074D">
        <w:rPr>
          <w:rFonts w:ascii="Times New Roman" w:eastAsia="Times New Roman" w:hAnsi="Times New Roman" w:cs="Times New Roman"/>
          <w:color w:val="222222"/>
          <w:sz w:val="24"/>
          <w:szCs w:val="24"/>
          <w:lang w:val="pt-BR"/>
        </w:rPr>
        <w:t>Dodson</w:t>
      </w:r>
      <w:proofErr w:type="spellEnd"/>
      <w:r w:rsidRPr="005C074D">
        <w:rPr>
          <w:rFonts w:ascii="Times New Roman" w:eastAsia="Times New Roman" w:hAnsi="Times New Roman" w:cs="Times New Roman"/>
          <w:color w:val="222222"/>
          <w:sz w:val="24"/>
          <w:szCs w:val="24"/>
          <w:lang w:val="pt-BR"/>
        </w:rPr>
        <w:t xml:space="preserve">, C. H. (1967). </w:t>
      </w:r>
      <w:r w:rsidRPr="005C074D">
        <w:rPr>
          <w:rFonts w:ascii="Times New Roman" w:eastAsia="Times New Roman" w:hAnsi="Times New Roman" w:cs="Times New Roman"/>
          <w:color w:val="222222"/>
          <w:sz w:val="24"/>
          <w:szCs w:val="24"/>
        </w:rPr>
        <w:t xml:space="preserve">Nesting biology of two communal bees, Euglossa imperialis and </w:t>
      </w:r>
      <w:r w:rsidRPr="005C074D">
        <w:rPr>
          <w:rFonts w:ascii="Times New Roman" w:eastAsia="Times New Roman" w:hAnsi="Times New Roman" w:cs="Times New Roman"/>
          <w:i/>
          <w:iCs/>
          <w:color w:val="222222"/>
          <w:sz w:val="24"/>
          <w:szCs w:val="24"/>
        </w:rPr>
        <w:t>Euglossa ignita</w:t>
      </w:r>
      <w:r w:rsidRPr="005C074D">
        <w:rPr>
          <w:rFonts w:ascii="Times New Roman" w:eastAsia="Times New Roman" w:hAnsi="Times New Roman" w:cs="Times New Roman"/>
          <w:color w:val="222222"/>
          <w:sz w:val="24"/>
          <w:szCs w:val="24"/>
        </w:rPr>
        <w:t xml:space="preserve"> (Hymenoptera: Apidae), including description of larvae. </w:t>
      </w:r>
      <w:r w:rsidRPr="005C074D">
        <w:rPr>
          <w:rFonts w:ascii="Times New Roman" w:eastAsia="Times New Roman" w:hAnsi="Times New Roman" w:cs="Times New Roman"/>
          <w:i/>
          <w:color w:val="222222"/>
          <w:sz w:val="24"/>
          <w:szCs w:val="24"/>
        </w:rPr>
        <w:t>Annals of the Entomological Society of America</w:t>
      </w:r>
      <w:r w:rsidRPr="005C074D">
        <w:rPr>
          <w:rFonts w:ascii="Times New Roman" w:eastAsia="Times New Roman" w:hAnsi="Times New Roman" w:cs="Times New Roman"/>
          <w:color w:val="222222"/>
          <w:sz w:val="24"/>
          <w:szCs w:val="24"/>
        </w:rPr>
        <w:t xml:space="preserve">, </w:t>
      </w:r>
      <w:r w:rsidRPr="005C074D">
        <w:rPr>
          <w:rFonts w:ascii="Times New Roman" w:eastAsia="Times New Roman" w:hAnsi="Times New Roman" w:cs="Times New Roman"/>
          <w:i/>
          <w:color w:val="222222"/>
          <w:sz w:val="24"/>
          <w:szCs w:val="24"/>
        </w:rPr>
        <w:t>60</w:t>
      </w:r>
      <w:r w:rsidRPr="005C074D">
        <w:rPr>
          <w:rFonts w:ascii="Times New Roman" w:eastAsia="Times New Roman" w:hAnsi="Times New Roman" w:cs="Times New Roman"/>
          <w:color w:val="222222"/>
          <w:sz w:val="24"/>
          <w:szCs w:val="24"/>
        </w:rPr>
        <w:t>(5): 1007-1014.</w:t>
      </w:r>
      <w:r w:rsidR="00C800D8" w:rsidRPr="005C074D">
        <w:rPr>
          <w:rFonts w:ascii="Times New Roman" w:eastAsia="Times New Roman" w:hAnsi="Times New Roman" w:cs="Times New Roman"/>
          <w:color w:val="222222"/>
          <w:sz w:val="24"/>
          <w:szCs w:val="24"/>
        </w:rPr>
        <w:t xml:space="preserve"> </w:t>
      </w:r>
      <w:hyperlink r:id="rId13" w:tgtFrame="_blank" w:history="1">
        <w:r w:rsidR="00C800D8" w:rsidRPr="005C074D">
          <w:rPr>
            <w:rStyle w:val="Hyperlink"/>
            <w:rFonts w:ascii="Times New Roman" w:eastAsia="Times New Roman" w:hAnsi="Times New Roman" w:cs="Times New Roman"/>
            <w:sz w:val="24"/>
            <w:szCs w:val="24"/>
          </w:rPr>
          <w:t>https://doi.org/10.1093/aesa/60.5.1007</w:t>
        </w:r>
      </w:hyperlink>
    </w:p>
    <w:p w14:paraId="0F56AA64" w14:textId="6FEB6A5A" w:rsidR="00C37B12" w:rsidRPr="005C074D" w:rsidRDefault="00C37B12" w:rsidP="00C37B12">
      <w:pPr>
        <w:spacing w:after="0" w:line="480" w:lineRule="auto"/>
        <w:ind w:left="284" w:hanging="284"/>
        <w:jc w:val="both"/>
        <w:rPr>
          <w:rFonts w:ascii="Times New Roman" w:eastAsia="Times New Roman" w:hAnsi="Times New Roman" w:cs="Times New Roman"/>
          <w:color w:val="000000"/>
          <w:sz w:val="24"/>
          <w:szCs w:val="24"/>
          <w:lang w:val="en-US"/>
        </w:rPr>
      </w:pPr>
      <w:r w:rsidRPr="005C074D">
        <w:rPr>
          <w:rFonts w:ascii="Times New Roman" w:eastAsia="Times New Roman" w:hAnsi="Times New Roman" w:cs="Times New Roman"/>
          <w:color w:val="000000"/>
          <w:sz w:val="24"/>
          <w:szCs w:val="24"/>
          <w:lang w:val="pt-BR"/>
        </w:rPr>
        <w:t xml:space="preserve">Serrano, J. C. and Garófalo, C. A. (1978). Utilização de ninhos artificiais para o estudo bionômico de abelhas e vespas solitárias. </w:t>
      </w:r>
      <w:proofErr w:type="spellStart"/>
      <w:r w:rsidRPr="005C074D">
        <w:rPr>
          <w:rFonts w:ascii="Times New Roman" w:eastAsia="Times New Roman" w:hAnsi="Times New Roman" w:cs="Times New Roman"/>
          <w:i/>
          <w:color w:val="000000"/>
          <w:sz w:val="24"/>
          <w:szCs w:val="24"/>
          <w:lang w:val="en-US"/>
        </w:rPr>
        <w:t>Ciência</w:t>
      </w:r>
      <w:proofErr w:type="spellEnd"/>
      <w:r w:rsidRPr="005C074D">
        <w:rPr>
          <w:rFonts w:ascii="Times New Roman" w:eastAsia="Times New Roman" w:hAnsi="Times New Roman" w:cs="Times New Roman"/>
          <w:i/>
          <w:color w:val="000000"/>
          <w:sz w:val="24"/>
          <w:szCs w:val="24"/>
          <w:lang w:val="en-US"/>
        </w:rPr>
        <w:t xml:space="preserve"> e Cultura</w:t>
      </w:r>
      <w:r w:rsidRPr="005C074D">
        <w:rPr>
          <w:rFonts w:ascii="Times New Roman" w:eastAsia="Times New Roman" w:hAnsi="Times New Roman" w:cs="Times New Roman"/>
          <w:color w:val="000000"/>
          <w:sz w:val="24"/>
          <w:szCs w:val="24"/>
          <w:lang w:val="en-US"/>
        </w:rPr>
        <w:t xml:space="preserve">, </w:t>
      </w:r>
      <w:r w:rsidRPr="005C074D">
        <w:rPr>
          <w:rFonts w:ascii="Times New Roman" w:eastAsia="Times New Roman" w:hAnsi="Times New Roman" w:cs="Times New Roman"/>
          <w:i/>
          <w:iCs/>
          <w:color w:val="000000"/>
          <w:sz w:val="24"/>
          <w:szCs w:val="24"/>
          <w:lang w:val="en-US"/>
        </w:rPr>
        <w:t>30</w:t>
      </w:r>
      <w:r w:rsidR="00C800D8" w:rsidRPr="005C074D">
        <w:rPr>
          <w:rFonts w:ascii="Times New Roman" w:eastAsia="Times New Roman" w:hAnsi="Times New Roman" w:cs="Times New Roman"/>
          <w:color w:val="000000"/>
          <w:sz w:val="24"/>
          <w:szCs w:val="24"/>
          <w:lang w:val="en-US"/>
        </w:rPr>
        <w:t>,</w:t>
      </w:r>
      <w:r w:rsidRPr="005C074D">
        <w:rPr>
          <w:rFonts w:ascii="Times New Roman" w:eastAsia="Times New Roman" w:hAnsi="Times New Roman" w:cs="Times New Roman"/>
          <w:color w:val="000000"/>
          <w:sz w:val="24"/>
          <w:szCs w:val="24"/>
          <w:lang w:val="en-US"/>
        </w:rPr>
        <w:t xml:space="preserve"> 597-598. </w:t>
      </w:r>
    </w:p>
    <w:p w14:paraId="0AD384FD" w14:textId="355BF17D" w:rsidR="00C37B12" w:rsidRPr="005C074D" w:rsidRDefault="00C37B12" w:rsidP="00C37B12">
      <w:pPr>
        <w:spacing w:after="0" w:line="480" w:lineRule="auto"/>
        <w:ind w:left="284" w:hanging="284"/>
        <w:jc w:val="both"/>
      </w:pPr>
      <w:r w:rsidRPr="005C074D">
        <w:rPr>
          <w:rFonts w:ascii="Times New Roman" w:eastAsia="Times New Roman" w:hAnsi="Times New Roman" w:cs="Times New Roman"/>
          <w:color w:val="000000"/>
          <w:sz w:val="24"/>
          <w:szCs w:val="24"/>
          <w:lang w:val="en-US"/>
        </w:rPr>
        <w:t>Westwood, J.</w:t>
      </w:r>
      <w:r w:rsidR="00C800D8" w:rsidRPr="005C074D">
        <w:rPr>
          <w:rFonts w:ascii="Times New Roman" w:eastAsia="Times New Roman" w:hAnsi="Times New Roman" w:cs="Times New Roman"/>
          <w:color w:val="000000"/>
          <w:sz w:val="24"/>
          <w:szCs w:val="24"/>
          <w:lang w:val="en-US"/>
        </w:rPr>
        <w:t xml:space="preserve"> </w:t>
      </w:r>
      <w:r w:rsidRPr="005C074D">
        <w:rPr>
          <w:rFonts w:ascii="Times New Roman" w:eastAsia="Times New Roman" w:hAnsi="Times New Roman" w:cs="Times New Roman"/>
          <w:color w:val="000000"/>
          <w:sz w:val="24"/>
          <w:szCs w:val="24"/>
          <w:lang w:val="en-US"/>
        </w:rPr>
        <w:t xml:space="preserve">O. (1874). </w:t>
      </w:r>
      <w:r w:rsidRPr="005C074D">
        <w:rPr>
          <w:rFonts w:ascii="Times New Roman" w:eastAsia="Times New Roman" w:hAnsi="Times New Roman" w:cs="Times New Roman"/>
          <w:color w:val="000000"/>
          <w:sz w:val="24"/>
          <w:szCs w:val="24"/>
        </w:rPr>
        <w:t xml:space="preserve">Thesaurus Entomologicus Oxoniensis: Or, Illustrations of New, Rare, and Interesting Insects, for the Most Part Contained in the Collections Presented to </w:t>
      </w:r>
      <w:r w:rsidRPr="005C074D">
        <w:rPr>
          <w:rFonts w:ascii="Times New Roman" w:eastAsia="Times New Roman" w:hAnsi="Times New Roman" w:cs="Times New Roman"/>
          <w:color w:val="000000"/>
          <w:sz w:val="24"/>
          <w:szCs w:val="24"/>
        </w:rPr>
        <w:lastRenderedPageBreak/>
        <w:t>the University of Oxford by the Rev. FW Hope with Forty Plates from Drawings by the Author. Oxford, At the Clarendon Press. 205 pp.</w:t>
      </w:r>
      <w:r w:rsidR="00C800D8" w:rsidRPr="005C074D">
        <w:rPr>
          <w:rFonts w:ascii="Times New Roman" w:eastAsia="Times New Roman" w:hAnsi="Times New Roman" w:cs="Times New Roman"/>
          <w:color w:val="000000"/>
          <w:sz w:val="24"/>
          <w:szCs w:val="24"/>
        </w:rPr>
        <w:t xml:space="preserve"> </w:t>
      </w:r>
      <w:hyperlink r:id="rId14" w:tgtFrame="_blank" w:history="1">
        <w:r w:rsidR="00C800D8" w:rsidRPr="005C074D">
          <w:rPr>
            <w:rStyle w:val="Hyperlink"/>
            <w:rFonts w:ascii="Times New Roman" w:eastAsia="Times New Roman" w:hAnsi="Times New Roman" w:cs="Times New Roman"/>
            <w:sz w:val="24"/>
            <w:szCs w:val="24"/>
          </w:rPr>
          <w:t>https://doi.org/10.5962/bhl.title.14077</w:t>
        </w:r>
      </w:hyperlink>
    </w:p>
    <w:p w14:paraId="65E23B0B" w14:textId="594B96BF" w:rsidR="009446A1" w:rsidRPr="005C074D" w:rsidRDefault="009446A1" w:rsidP="00C37B12">
      <w:pPr>
        <w:spacing w:after="0" w:line="480" w:lineRule="auto"/>
        <w:ind w:left="284" w:hanging="284"/>
        <w:jc w:val="both"/>
        <w:rPr>
          <w:rFonts w:ascii="Times New Roman" w:eastAsia="Times New Roman" w:hAnsi="Times New Roman" w:cs="Times New Roman"/>
          <w:color w:val="000000"/>
          <w:sz w:val="24"/>
          <w:szCs w:val="24"/>
        </w:rPr>
      </w:pPr>
      <w:r w:rsidRPr="005C074D">
        <w:rPr>
          <w:rFonts w:ascii="Times New Roman" w:eastAsia="Times New Roman" w:hAnsi="Times New Roman" w:cs="Times New Roman"/>
          <w:color w:val="000000"/>
          <w:sz w:val="24"/>
          <w:szCs w:val="24"/>
        </w:rPr>
        <w:t xml:space="preserve">Westwood, J.O. (1839) Die Hymenopteren-Gattung Leucospis, monographisch behandelt. </w:t>
      </w:r>
      <w:r w:rsidRPr="005C074D">
        <w:rPr>
          <w:rFonts w:ascii="Times New Roman" w:eastAsia="Times New Roman" w:hAnsi="Times New Roman" w:cs="Times New Roman"/>
          <w:i/>
          <w:iCs/>
          <w:color w:val="000000"/>
          <w:sz w:val="24"/>
          <w:szCs w:val="24"/>
        </w:rPr>
        <w:t>Zeitschrift für Entomologie</w:t>
      </w:r>
      <w:r w:rsidRPr="005C074D">
        <w:rPr>
          <w:rFonts w:ascii="Times New Roman" w:eastAsia="Times New Roman" w:hAnsi="Times New Roman" w:cs="Times New Roman"/>
          <w:color w:val="000000"/>
          <w:sz w:val="24"/>
          <w:szCs w:val="24"/>
        </w:rPr>
        <w:t xml:space="preserve">, </w:t>
      </w:r>
      <w:r w:rsidRPr="005C074D">
        <w:rPr>
          <w:rFonts w:ascii="Times New Roman" w:eastAsia="Times New Roman" w:hAnsi="Times New Roman" w:cs="Times New Roman"/>
          <w:i/>
          <w:iCs/>
          <w:color w:val="000000"/>
          <w:sz w:val="24"/>
          <w:szCs w:val="24"/>
        </w:rPr>
        <w:t>1</w:t>
      </w:r>
      <w:r w:rsidRPr="005C074D">
        <w:rPr>
          <w:rFonts w:ascii="Times New Roman" w:eastAsia="Times New Roman" w:hAnsi="Times New Roman" w:cs="Times New Roman"/>
          <w:color w:val="000000"/>
          <w:sz w:val="24"/>
          <w:szCs w:val="24"/>
        </w:rPr>
        <w:t xml:space="preserve"> (2), 237-266.</w:t>
      </w:r>
    </w:p>
    <w:bookmarkEnd w:id="5"/>
    <w:p w14:paraId="186A2541" w14:textId="77777777" w:rsidR="00EC59B3" w:rsidRPr="005C074D" w:rsidRDefault="00EC59B3">
      <w:pPr>
        <w:spacing w:after="0" w:line="480" w:lineRule="auto"/>
        <w:jc w:val="both"/>
        <w:rPr>
          <w:rFonts w:ascii="Times New Roman" w:eastAsia="Times New Roman" w:hAnsi="Times New Roman" w:cs="Times New Roman"/>
          <w:sz w:val="24"/>
          <w:szCs w:val="24"/>
        </w:rPr>
      </w:pPr>
    </w:p>
    <w:p w14:paraId="6DEF8DD9" w14:textId="77777777" w:rsidR="009446A1" w:rsidRPr="005C074D" w:rsidRDefault="009446A1" w:rsidP="009446A1">
      <w:pPr>
        <w:spacing w:after="0" w:line="480" w:lineRule="auto"/>
        <w:jc w:val="both"/>
        <w:rPr>
          <w:rFonts w:ascii="Times New Roman" w:eastAsia="Times New Roman" w:hAnsi="Times New Roman" w:cs="Times New Roman"/>
          <w:b/>
          <w:bCs/>
          <w:sz w:val="24"/>
          <w:szCs w:val="24"/>
        </w:rPr>
      </w:pPr>
      <w:r w:rsidRPr="005C074D">
        <w:rPr>
          <w:rFonts w:ascii="Times New Roman" w:eastAsia="Times New Roman" w:hAnsi="Times New Roman" w:cs="Times New Roman"/>
          <w:b/>
          <w:bCs/>
          <w:sz w:val="24"/>
          <w:szCs w:val="24"/>
        </w:rPr>
        <w:t>Tables and figures</w:t>
      </w:r>
    </w:p>
    <w:p w14:paraId="1A21B44C" w14:textId="77777777" w:rsidR="009446A1" w:rsidRPr="005C074D" w:rsidRDefault="009446A1" w:rsidP="009446A1">
      <w:pPr>
        <w:spacing w:after="0" w:line="480" w:lineRule="auto"/>
        <w:jc w:val="both"/>
        <w:rPr>
          <w:rFonts w:ascii="Times New Roman" w:eastAsia="Times New Roman" w:hAnsi="Times New Roman" w:cs="Times New Roman"/>
          <w:sz w:val="24"/>
          <w:szCs w:val="24"/>
        </w:rPr>
      </w:pPr>
      <w:r w:rsidRPr="005C074D">
        <w:rPr>
          <w:rFonts w:ascii="Times New Roman" w:eastAsia="Times New Roman" w:hAnsi="Times New Roman" w:cs="Times New Roman"/>
          <w:sz w:val="24"/>
          <w:szCs w:val="24"/>
        </w:rPr>
        <w:t xml:space="preserve">Table 1. </w:t>
      </w:r>
      <w:r w:rsidRPr="005C074D">
        <w:rPr>
          <w:rFonts w:ascii="Times New Roman" w:eastAsia="Times New Roman" w:hAnsi="Times New Roman" w:cs="Times New Roman"/>
          <w:i/>
          <w:sz w:val="24"/>
          <w:szCs w:val="24"/>
        </w:rPr>
        <w:t>Records of Polistomorpha (Hymenoptera, Leucospidae) species and hosts bees from Neotropical region.</w:t>
      </w:r>
    </w:p>
    <w:p w14:paraId="6C0598C9" w14:textId="77777777" w:rsidR="009446A1" w:rsidRPr="005C074D" w:rsidRDefault="009446A1">
      <w:pPr>
        <w:spacing w:after="0" w:line="480" w:lineRule="auto"/>
        <w:jc w:val="both"/>
        <w:rPr>
          <w:rFonts w:ascii="Times New Roman" w:eastAsia="Times New Roman" w:hAnsi="Times New Roman" w:cs="Times New Roman"/>
          <w:sz w:val="24"/>
          <w:szCs w:val="24"/>
        </w:rPr>
      </w:pPr>
    </w:p>
    <w:p w14:paraId="74E2C15C" w14:textId="77777777" w:rsidR="009446A1" w:rsidRPr="005C074D" w:rsidRDefault="009446A1">
      <w:pPr>
        <w:spacing w:after="0" w:line="480" w:lineRule="auto"/>
        <w:jc w:val="both"/>
        <w:rPr>
          <w:rFonts w:ascii="Times New Roman" w:eastAsia="Times New Roman" w:hAnsi="Times New Roman" w:cs="Times New Roman"/>
          <w:sz w:val="24"/>
          <w:szCs w:val="24"/>
        </w:rPr>
      </w:pPr>
    </w:p>
    <w:p w14:paraId="66C2308E" w14:textId="77777777" w:rsidR="001629DA" w:rsidRPr="005C074D" w:rsidRDefault="001629DA">
      <w:pPr>
        <w:spacing w:after="0" w:line="480" w:lineRule="auto"/>
        <w:jc w:val="both"/>
        <w:rPr>
          <w:rFonts w:ascii="Times New Roman" w:eastAsia="Times New Roman" w:hAnsi="Times New Roman" w:cs="Times New Roman"/>
          <w:sz w:val="24"/>
          <w:szCs w:val="24"/>
        </w:rPr>
      </w:pPr>
    </w:p>
    <w:p w14:paraId="2EB74E2C" w14:textId="77777777" w:rsidR="009359E7" w:rsidRPr="005C074D" w:rsidRDefault="009359E7">
      <w:pPr>
        <w:spacing w:after="0" w:line="480" w:lineRule="auto"/>
        <w:jc w:val="both"/>
        <w:rPr>
          <w:rFonts w:ascii="Times New Roman" w:eastAsia="Times New Roman" w:hAnsi="Times New Roman" w:cs="Times New Roman"/>
          <w:sz w:val="24"/>
          <w:szCs w:val="24"/>
        </w:rPr>
      </w:pPr>
    </w:p>
    <w:p w14:paraId="268ACA6B" w14:textId="77777777" w:rsidR="002B6355" w:rsidRPr="005C074D" w:rsidRDefault="002B6355" w:rsidP="002B6355">
      <w:pPr>
        <w:spacing w:after="0" w:line="480" w:lineRule="auto"/>
        <w:jc w:val="both"/>
        <w:rPr>
          <w:rFonts w:ascii="Times New Roman" w:eastAsia="Times New Roman" w:hAnsi="Times New Roman" w:cs="Times New Roman"/>
          <w:b/>
          <w:bCs/>
          <w:sz w:val="24"/>
          <w:szCs w:val="24"/>
        </w:rPr>
      </w:pPr>
    </w:p>
    <w:p w14:paraId="0C43C7A6" w14:textId="77777777" w:rsidR="002B6355" w:rsidRPr="005C074D" w:rsidRDefault="002B6355" w:rsidP="002B6355">
      <w:pPr>
        <w:spacing w:after="0" w:line="480" w:lineRule="auto"/>
        <w:jc w:val="both"/>
        <w:rPr>
          <w:rFonts w:ascii="Times New Roman" w:eastAsia="Times New Roman" w:hAnsi="Times New Roman" w:cs="Times New Roman"/>
          <w:b/>
          <w:bCs/>
          <w:sz w:val="24"/>
          <w:szCs w:val="24"/>
        </w:rPr>
      </w:pPr>
    </w:p>
    <w:p w14:paraId="508114C8" w14:textId="77777777" w:rsidR="00C37B12" w:rsidRPr="005C074D" w:rsidRDefault="00C37B12">
      <w:pPr>
        <w:spacing w:after="0" w:line="480" w:lineRule="auto"/>
        <w:jc w:val="both"/>
        <w:rPr>
          <w:rFonts w:ascii="Times New Roman" w:eastAsia="Times New Roman" w:hAnsi="Times New Roman" w:cs="Times New Roman"/>
          <w:sz w:val="24"/>
          <w:szCs w:val="24"/>
        </w:rPr>
      </w:pPr>
    </w:p>
    <w:p w14:paraId="39869CAA" w14:textId="77777777" w:rsidR="00C37B12" w:rsidRPr="005C074D" w:rsidRDefault="00C37B12">
      <w:pPr>
        <w:spacing w:after="0" w:line="480" w:lineRule="auto"/>
        <w:jc w:val="both"/>
        <w:rPr>
          <w:rFonts w:ascii="Times New Roman" w:eastAsia="Times New Roman" w:hAnsi="Times New Roman" w:cs="Times New Roman"/>
          <w:sz w:val="24"/>
          <w:szCs w:val="24"/>
        </w:rPr>
      </w:pPr>
    </w:p>
    <w:p w14:paraId="4B8A0D97" w14:textId="3024BE52" w:rsidR="0034514E" w:rsidRPr="005C074D" w:rsidRDefault="0034514E">
      <w:pPr>
        <w:spacing w:after="0" w:line="480" w:lineRule="auto"/>
        <w:jc w:val="both"/>
        <w:rPr>
          <w:rFonts w:ascii="Times New Roman" w:eastAsia="Times New Roman" w:hAnsi="Times New Roman" w:cs="Times New Roman"/>
          <w:i/>
          <w:sz w:val="24"/>
          <w:szCs w:val="24"/>
        </w:rPr>
      </w:pPr>
    </w:p>
    <w:tbl>
      <w:tblPr>
        <w:tblpPr w:leftFromText="141" w:rightFromText="141" w:vertAnchor="page" w:horzAnchor="margin" w:tblpY="4938"/>
        <w:tblW w:w="10142" w:type="dxa"/>
        <w:tblBorders>
          <w:top w:val="single" w:sz="4" w:space="0" w:color="000000"/>
          <w:bottom w:val="single" w:sz="4" w:space="0" w:color="000000"/>
        </w:tblBorders>
        <w:tblLayout w:type="fixed"/>
        <w:tblLook w:val="0400" w:firstRow="0" w:lastRow="0" w:firstColumn="0" w:lastColumn="0" w:noHBand="0" w:noVBand="1"/>
      </w:tblPr>
      <w:tblGrid>
        <w:gridCol w:w="2484"/>
        <w:gridCol w:w="3559"/>
        <w:gridCol w:w="1582"/>
        <w:gridCol w:w="2517"/>
      </w:tblGrid>
      <w:tr w:rsidR="00817532" w:rsidRPr="005C074D" w14:paraId="1DCC88CA" w14:textId="77777777" w:rsidTr="009446A1">
        <w:trPr>
          <w:trHeight w:val="269"/>
        </w:trPr>
        <w:tc>
          <w:tcPr>
            <w:tcW w:w="2484" w:type="dxa"/>
            <w:tcBorders>
              <w:top w:val="single" w:sz="4" w:space="0" w:color="000000"/>
              <w:bottom w:val="single" w:sz="4" w:space="0" w:color="000000"/>
            </w:tcBorders>
          </w:tcPr>
          <w:p w14:paraId="797413EF" w14:textId="77777777" w:rsidR="00817532" w:rsidRPr="005C074D" w:rsidRDefault="00000000" w:rsidP="009446A1">
            <w:pPr>
              <w:spacing w:after="0" w:line="240" w:lineRule="auto"/>
              <w:jc w:val="both"/>
              <w:rPr>
                <w:rFonts w:ascii="Times New Roman" w:eastAsia="Times New Roman" w:hAnsi="Times New Roman" w:cs="Times New Roman"/>
                <w:b/>
                <w:bCs/>
                <w:sz w:val="24"/>
                <w:szCs w:val="24"/>
              </w:rPr>
            </w:pPr>
            <w:sdt>
              <w:sdtPr>
                <w:tag w:val="goog_rdk_167"/>
                <w:id w:val="1726015145"/>
              </w:sdtPr>
              <w:sdtContent/>
            </w:sdt>
            <w:r w:rsidR="00817532" w:rsidRPr="005C074D">
              <w:rPr>
                <w:rFonts w:ascii="Times New Roman" w:eastAsia="Times New Roman" w:hAnsi="Times New Roman" w:cs="Times New Roman"/>
                <w:b/>
                <w:bCs/>
                <w:i/>
                <w:iCs/>
                <w:sz w:val="24"/>
                <w:szCs w:val="24"/>
              </w:rPr>
              <w:t xml:space="preserve">Polistomorpha </w:t>
            </w:r>
            <w:r w:rsidR="00817532" w:rsidRPr="005C074D">
              <w:rPr>
                <w:rFonts w:ascii="Times New Roman" w:eastAsia="Times New Roman" w:hAnsi="Times New Roman" w:cs="Times New Roman"/>
                <w:b/>
                <w:bCs/>
                <w:sz w:val="24"/>
                <w:szCs w:val="24"/>
              </w:rPr>
              <w:t xml:space="preserve">species </w:t>
            </w:r>
          </w:p>
        </w:tc>
        <w:tc>
          <w:tcPr>
            <w:tcW w:w="3559" w:type="dxa"/>
            <w:tcBorders>
              <w:top w:val="single" w:sz="4" w:space="0" w:color="000000"/>
              <w:bottom w:val="single" w:sz="4" w:space="0" w:color="000000"/>
            </w:tcBorders>
          </w:tcPr>
          <w:p w14:paraId="752DA537" w14:textId="77777777" w:rsidR="00817532" w:rsidRPr="005C074D" w:rsidRDefault="00817532" w:rsidP="009446A1">
            <w:pPr>
              <w:spacing w:after="0" w:line="240" w:lineRule="auto"/>
              <w:jc w:val="both"/>
              <w:rPr>
                <w:rFonts w:ascii="Times New Roman" w:eastAsia="Times New Roman" w:hAnsi="Times New Roman" w:cs="Times New Roman"/>
                <w:b/>
                <w:bCs/>
                <w:sz w:val="24"/>
                <w:szCs w:val="24"/>
              </w:rPr>
            </w:pPr>
            <w:r w:rsidRPr="005C074D">
              <w:rPr>
                <w:rFonts w:ascii="Times New Roman" w:eastAsia="Times New Roman" w:hAnsi="Times New Roman" w:cs="Times New Roman"/>
                <w:b/>
                <w:bCs/>
                <w:sz w:val="24"/>
                <w:szCs w:val="24"/>
              </w:rPr>
              <w:t xml:space="preserve">Hosts </w:t>
            </w:r>
          </w:p>
        </w:tc>
        <w:tc>
          <w:tcPr>
            <w:tcW w:w="1582" w:type="dxa"/>
            <w:tcBorders>
              <w:top w:val="single" w:sz="4" w:space="0" w:color="000000"/>
              <w:bottom w:val="single" w:sz="4" w:space="0" w:color="000000"/>
            </w:tcBorders>
          </w:tcPr>
          <w:p w14:paraId="732836AC" w14:textId="77777777" w:rsidR="00817532" w:rsidRPr="005C074D" w:rsidRDefault="00817532" w:rsidP="009446A1">
            <w:pPr>
              <w:spacing w:after="0" w:line="240" w:lineRule="auto"/>
              <w:jc w:val="both"/>
              <w:rPr>
                <w:rFonts w:ascii="Times New Roman" w:eastAsia="Times New Roman" w:hAnsi="Times New Roman" w:cs="Times New Roman"/>
                <w:b/>
                <w:bCs/>
                <w:sz w:val="24"/>
                <w:szCs w:val="24"/>
              </w:rPr>
            </w:pPr>
            <w:r w:rsidRPr="005C074D">
              <w:rPr>
                <w:rFonts w:ascii="Times New Roman" w:eastAsia="Times New Roman" w:hAnsi="Times New Roman" w:cs="Times New Roman"/>
                <w:b/>
                <w:bCs/>
                <w:sz w:val="24"/>
                <w:szCs w:val="24"/>
              </w:rPr>
              <w:t>Distribution</w:t>
            </w:r>
          </w:p>
        </w:tc>
        <w:tc>
          <w:tcPr>
            <w:tcW w:w="2517" w:type="dxa"/>
            <w:tcBorders>
              <w:top w:val="single" w:sz="4" w:space="0" w:color="000000"/>
              <w:bottom w:val="single" w:sz="4" w:space="0" w:color="000000"/>
            </w:tcBorders>
          </w:tcPr>
          <w:p w14:paraId="68C662E3" w14:textId="77777777" w:rsidR="00817532" w:rsidRPr="005C074D" w:rsidRDefault="00817532" w:rsidP="009446A1">
            <w:pPr>
              <w:spacing w:after="0" w:line="240" w:lineRule="auto"/>
              <w:jc w:val="both"/>
              <w:rPr>
                <w:rFonts w:ascii="Times New Roman" w:eastAsia="Times New Roman" w:hAnsi="Times New Roman" w:cs="Times New Roman"/>
                <w:b/>
                <w:bCs/>
                <w:sz w:val="24"/>
                <w:szCs w:val="24"/>
              </w:rPr>
            </w:pPr>
            <w:r w:rsidRPr="005C074D">
              <w:rPr>
                <w:rFonts w:ascii="Times New Roman" w:eastAsia="Times New Roman" w:hAnsi="Times New Roman" w:cs="Times New Roman"/>
                <w:b/>
                <w:bCs/>
                <w:sz w:val="24"/>
                <w:szCs w:val="24"/>
              </w:rPr>
              <w:t>Reference</w:t>
            </w:r>
          </w:p>
        </w:tc>
      </w:tr>
      <w:tr w:rsidR="00817532" w:rsidRPr="005C074D" w14:paraId="66E61CA1" w14:textId="77777777" w:rsidTr="009446A1">
        <w:trPr>
          <w:trHeight w:val="249"/>
        </w:trPr>
        <w:tc>
          <w:tcPr>
            <w:tcW w:w="2484" w:type="dxa"/>
            <w:vMerge w:val="restart"/>
            <w:tcBorders>
              <w:top w:val="single" w:sz="4" w:space="0" w:color="000000"/>
            </w:tcBorders>
            <w:vAlign w:val="center"/>
          </w:tcPr>
          <w:p w14:paraId="4AA87D8E" w14:textId="77777777" w:rsidR="00817532" w:rsidRPr="005C074D" w:rsidRDefault="00817532" w:rsidP="009446A1">
            <w:pPr>
              <w:spacing w:after="0" w:line="240" w:lineRule="auto"/>
              <w:jc w:val="both"/>
              <w:rPr>
                <w:rFonts w:ascii="Times New Roman" w:eastAsia="Times New Roman" w:hAnsi="Times New Roman" w:cs="Times New Roman"/>
                <w:i/>
                <w:iCs/>
                <w:sz w:val="24"/>
                <w:szCs w:val="24"/>
              </w:rPr>
            </w:pPr>
            <w:r w:rsidRPr="005C074D">
              <w:rPr>
                <w:rFonts w:ascii="Times New Roman" w:eastAsia="Times New Roman" w:hAnsi="Times New Roman" w:cs="Times New Roman"/>
                <w:i/>
                <w:iCs/>
                <w:sz w:val="24"/>
                <w:szCs w:val="24"/>
              </w:rPr>
              <w:t>P. fasciata</w:t>
            </w:r>
          </w:p>
        </w:tc>
        <w:tc>
          <w:tcPr>
            <w:tcW w:w="3559" w:type="dxa"/>
            <w:tcBorders>
              <w:top w:val="single" w:sz="4" w:space="0" w:color="000000"/>
            </w:tcBorders>
          </w:tcPr>
          <w:p w14:paraId="3CE59810" w14:textId="77777777" w:rsidR="00817532" w:rsidRPr="005C074D" w:rsidRDefault="00817532" w:rsidP="009446A1">
            <w:pPr>
              <w:spacing w:after="0" w:line="240" w:lineRule="auto"/>
              <w:jc w:val="both"/>
              <w:rPr>
                <w:rFonts w:ascii="Times New Roman" w:eastAsia="Times New Roman" w:hAnsi="Times New Roman" w:cs="Times New Roman"/>
                <w:sz w:val="24"/>
                <w:szCs w:val="24"/>
              </w:rPr>
            </w:pPr>
            <w:r w:rsidRPr="005C074D">
              <w:rPr>
                <w:rFonts w:ascii="Times New Roman" w:eastAsia="Times New Roman" w:hAnsi="Times New Roman" w:cs="Times New Roman"/>
                <w:i/>
                <w:iCs/>
                <w:sz w:val="24"/>
                <w:szCs w:val="24"/>
              </w:rPr>
              <w:t>Euglossa (Euglossa) townsendi</w:t>
            </w:r>
            <w:r w:rsidRPr="005C074D">
              <w:rPr>
                <w:rFonts w:ascii="Times New Roman" w:eastAsia="Times New Roman" w:hAnsi="Times New Roman" w:cs="Times New Roman"/>
                <w:sz w:val="24"/>
                <w:szCs w:val="24"/>
              </w:rPr>
              <w:t xml:space="preserve"> </w:t>
            </w:r>
          </w:p>
        </w:tc>
        <w:tc>
          <w:tcPr>
            <w:tcW w:w="1582" w:type="dxa"/>
            <w:vMerge w:val="restart"/>
            <w:tcBorders>
              <w:top w:val="single" w:sz="4" w:space="0" w:color="000000"/>
            </w:tcBorders>
            <w:vAlign w:val="center"/>
          </w:tcPr>
          <w:p w14:paraId="4F0771BB" w14:textId="77777777" w:rsidR="00817532" w:rsidRPr="005C074D" w:rsidRDefault="00817532" w:rsidP="009446A1">
            <w:pPr>
              <w:spacing w:after="0" w:line="240" w:lineRule="auto"/>
              <w:rPr>
                <w:rFonts w:ascii="Times New Roman" w:eastAsia="Times New Roman" w:hAnsi="Times New Roman" w:cs="Times New Roman"/>
                <w:sz w:val="24"/>
                <w:szCs w:val="24"/>
              </w:rPr>
            </w:pPr>
            <w:r w:rsidRPr="005C074D">
              <w:rPr>
                <w:rFonts w:ascii="Times New Roman" w:eastAsia="Times New Roman" w:hAnsi="Times New Roman" w:cs="Times New Roman"/>
                <w:sz w:val="24"/>
                <w:szCs w:val="24"/>
              </w:rPr>
              <w:t>São Paulo, Brazil</w:t>
            </w:r>
          </w:p>
        </w:tc>
        <w:tc>
          <w:tcPr>
            <w:tcW w:w="2517" w:type="dxa"/>
            <w:vMerge w:val="restart"/>
            <w:tcBorders>
              <w:top w:val="single" w:sz="4" w:space="0" w:color="000000"/>
            </w:tcBorders>
            <w:vAlign w:val="center"/>
          </w:tcPr>
          <w:p w14:paraId="6BA2FD8E" w14:textId="77777777" w:rsidR="00817532" w:rsidRPr="005C074D" w:rsidRDefault="00817532" w:rsidP="009446A1">
            <w:pPr>
              <w:spacing w:after="0" w:line="240" w:lineRule="auto"/>
              <w:rPr>
                <w:rFonts w:ascii="Times New Roman" w:eastAsia="Times New Roman" w:hAnsi="Times New Roman" w:cs="Times New Roman"/>
                <w:sz w:val="24"/>
                <w:szCs w:val="24"/>
              </w:rPr>
            </w:pPr>
            <w:r w:rsidRPr="005C074D">
              <w:rPr>
                <w:rFonts w:ascii="Times New Roman" w:eastAsia="Times New Roman" w:hAnsi="Times New Roman" w:cs="Times New Roman"/>
                <w:sz w:val="24"/>
                <w:szCs w:val="24"/>
              </w:rPr>
              <w:t>Ferreira et al., 2017</w:t>
            </w:r>
          </w:p>
        </w:tc>
      </w:tr>
      <w:tr w:rsidR="00817532" w:rsidRPr="005C074D" w14:paraId="1964D8EC" w14:textId="77777777" w:rsidTr="009446A1">
        <w:trPr>
          <w:trHeight w:val="249"/>
        </w:trPr>
        <w:tc>
          <w:tcPr>
            <w:tcW w:w="2484" w:type="dxa"/>
            <w:vMerge/>
            <w:tcBorders>
              <w:top w:val="single" w:sz="4" w:space="0" w:color="000000"/>
            </w:tcBorders>
            <w:vAlign w:val="center"/>
          </w:tcPr>
          <w:p w14:paraId="24E549FF" w14:textId="77777777" w:rsidR="00817532" w:rsidRPr="005C074D" w:rsidRDefault="00817532" w:rsidP="009446A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559" w:type="dxa"/>
          </w:tcPr>
          <w:p w14:paraId="0B5478A2" w14:textId="77777777" w:rsidR="00817532" w:rsidRPr="005C074D" w:rsidRDefault="00817532" w:rsidP="009446A1">
            <w:pPr>
              <w:spacing w:after="0" w:line="240" w:lineRule="auto"/>
              <w:jc w:val="both"/>
              <w:rPr>
                <w:rFonts w:ascii="Times New Roman" w:eastAsia="Times New Roman" w:hAnsi="Times New Roman" w:cs="Times New Roman"/>
                <w:i/>
                <w:iCs/>
                <w:sz w:val="24"/>
                <w:szCs w:val="24"/>
              </w:rPr>
            </w:pPr>
            <w:r w:rsidRPr="005C074D">
              <w:rPr>
                <w:rFonts w:ascii="Times New Roman" w:eastAsia="Times New Roman" w:hAnsi="Times New Roman" w:cs="Times New Roman"/>
                <w:i/>
                <w:iCs/>
                <w:sz w:val="24"/>
                <w:szCs w:val="24"/>
              </w:rPr>
              <w:t xml:space="preserve">Euglossa </w:t>
            </w:r>
            <w:r w:rsidRPr="005C074D">
              <w:rPr>
                <w:rFonts w:ascii="Times New Roman" w:eastAsia="Times New Roman" w:hAnsi="Times New Roman" w:cs="Times New Roman"/>
                <w:sz w:val="24"/>
                <w:szCs w:val="24"/>
              </w:rPr>
              <w:t>sp.</w:t>
            </w:r>
          </w:p>
        </w:tc>
        <w:tc>
          <w:tcPr>
            <w:tcW w:w="1582" w:type="dxa"/>
            <w:vMerge/>
            <w:tcBorders>
              <w:top w:val="single" w:sz="4" w:space="0" w:color="000000"/>
            </w:tcBorders>
            <w:vAlign w:val="center"/>
          </w:tcPr>
          <w:p w14:paraId="42A48CC8" w14:textId="77777777" w:rsidR="00817532" w:rsidRPr="005C074D" w:rsidRDefault="00817532" w:rsidP="009446A1">
            <w:pPr>
              <w:widowControl w:val="0"/>
              <w:pBdr>
                <w:top w:val="nil"/>
                <w:left w:val="nil"/>
                <w:bottom w:val="nil"/>
                <w:right w:val="nil"/>
                <w:between w:val="nil"/>
              </w:pBdr>
              <w:spacing w:after="0" w:line="276" w:lineRule="auto"/>
              <w:rPr>
                <w:rFonts w:ascii="Times New Roman" w:eastAsia="Times New Roman" w:hAnsi="Times New Roman" w:cs="Times New Roman"/>
                <w:i/>
                <w:iCs/>
                <w:sz w:val="24"/>
                <w:szCs w:val="24"/>
              </w:rPr>
            </w:pPr>
          </w:p>
        </w:tc>
        <w:tc>
          <w:tcPr>
            <w:tcW w:w="2517" w:type="dxa"/>
            <w:vMerge/>
            <w:tcBorders>
              <w:top w:val="single" w:sz="4" w:space="0" w:color="000000"/>
            </w:tcBorders>
            <w:vAlign w:val="center"/>
          </w:tcPr>
          <w:p w14:paraId="3DB9BBC2" w14:textId="77777777" w:rsidR="00817532" w:rsidRPr="005C074D" w:rsidRDefault="00817532" w:rsidP="009446A1">
            <w:pPr>
              <w:widowControl w:val="0"/>
              <w:pBdr>
                <w:top w:val="nil"/>
                <w:left w:val="nil"/>
                <w:bottom w:val="nil"/>
                <w:right w:val="nil"/>
                <w:between w:val="nil"/>
              </w:pBdr>
              <w:spacing w:after="0" w:line="276" w:lineRule="auto"/>
              <w:rPr>
                <w:rFonts w:ascii="Times New Roman" w:eastAsia="Times New Roman" w:hAnsi="Times New Roman" w:cs="Times New Roman"/>
                <w:i/>
                <w:iCs/>
                <w:sz w:val="24"/>
                <w:szCs w:val="24"/>
              </w:rPr>
            </w:pPr>
          </w:p>
        </w:tc>
      </w:tr>
      <w:tr w:rsidR="00817532" w:rsidRPr="005C074D" w14:paraId="06101DFE" w14:textId="77777777" w:rsidTr="009446A1">
        <w:trPr>
          <w:trHeight w:val="552"/>
        </w:trPr>
        <w:tc>
          <w:tcPr>
            <w:tcW w:w="2484" w:type="dxa"/>
            <w:vMerge/>
            <w:tcBorders>
              <w:top w:val="single" w:sz="4" w:space="0" w:color="000000"/>
            </w:tcBorders>
            <w:vAlign w:val="center"/>
          </w:tcPr>
          <w:p w14:paraId="4CE2883C" w14:textId="77777777" w:rsidR="00817532" w:rsidRPr="005C074D" w:rsidRDefault="00817532" w:rsidP="009446A1">
            <w:pPr>
              <w:widowControl w:val="0"/>
              <w:pBdr>
                <w:top w:val="nil"/>
                <w:left w:val="nil"/>
                <w:bottom w:val="nil"/>
                <w:right w:val="nil"/>
                <w:between w:val="nil"/>
              </w:pBdr>
              <w:spacing w:after="0" w:line="276" w:lineRule="auto"/>
              <w:rPr>
                <w:rFonts w:ascii="Times New Roman" w:eastAsia="Times New Roman" w:hAnsi="Times New Roman" w:cs="Times New Roman"/>
                <w:i/>
                <w:iCs/>
                <w:sz w:val="24"/>
                <w:szCs w:val="24"/>
              </w:rPr>
            </w:pPr>
          </w:p>
        </w:tc>
        <w:tc>
          <w:tcPr>
            <w:tcW w:w="3559" w:type="dxa"/>
            <w:vMerge w:val="restart"/>
            <w:vAlign w:val="center"/>
          </w:tcPr>
          <w:p w14:paraId="29914FF9" w14:textId="77777777" w:rsidR="00817532" w:rsidRPr="005C074D" w:rsidRDefault="00817532" w:rsidP="009446A1">
            <w:pPr>
              <w:spacing w:after="0" w:line="240" w:lineRule="auto"/>
              <w:rPr>
                <w:rFonts w:ascii="Times New Roman" w:eastAsia="Times New Roman" w:hAnsi="Times New Roman" w:cs="Times New Roman"/>
                <w:i/>
                <w:iCs/>
                <w:sz w:val="24"/>
                <w:szCs w:val="24"/>
              </w:rPr>
            </w:pPr>
            <w:r w:rsidRPr="005C074D">
              <w:rPr>
                <w:rFonts w:ascii="Times New Roman" w:eastAsia="Times New Roman" w:hAnsi="Times New Roman" w:cs="Times New Roman"/>
                <w:i/>
                <w:iCs/>
                <w:sz w:val="24"/>
                <w:szCs w:val="24"/>
              </w:rPr>
              <w:t>Euglossa (Euglossa) cordata</w:t>
            </w:r>
          </w:p>
        </w:tc>
        <w:tc>
          <w:tcPr>
            <w:tcW w:w="1582" w:type="dxa"/>
            <w:vMerge/>
            <w:tcBorders>
              <w:top w:val="single" w:sz="4" w:space="0" w:color="000000"/>
            </w:tcBorders>
            <w:vAlign w:val="center"/>
          </w:tcPr>
          <w:p w14:paraId="46B5C5B2" w14:textId="77777777" w:rsidR="00817532" w:rsidRPr="005C074D" w:rsidRDefault="00817532" w:rsidP="009446A1">
            <w:pPr>
              <w:widowControl w:val="0"/>
              <w:pBdr>
                <w:top w:val="nil"/>
                <w:left w:val="nil"/>
                <w:bottom w:val="nil"/>
                <w:right w:val="nil"/>
                <w:between w:val="nil"/>
              </w:pBdr>
              <w:spacing w:after="0" w:line="276" w:lineRule="auto"/>
              <w:rPr>
                <w:rFonts w:ascii="Times New Roman" w:eastAsia="Times New Roman" w:hAnsi="Times New Roman" w:cs="Times New Roman"/>
                <w:i/>
                <w:iCs/>
                <w:sz w:val="24"/>
                <w:szCs w:val="24"/>
              </w:rPr>
            </w:pPr>
          </w:p>
        </w:tc>
        <w:tc>
          <w:tcPr>
            <w:tcW w:w="2517" w:type="dxa"/>
            <w:vMerge/>
            <w:tcBorders>
              <w:top w:val="single" w:sz="4" w:space="0" w:color="000000"/>
            </w:tcBorders>
            <w:vAlign w:val="center"/>
          </w:tcPr>
          <w:p w14:paraId="466E0705" w14:textId="77777777" w:rsidR="00817532" w:rsidRPr="005C074D" w:rsidRDefault="00817532" w:rsidP="009446A1">
            <w:pPr>
              <w:widowControl w:val="0"/>
              <w:pBdr>
                <w:top w:val="nil"/>
                <w:left w:val="nil"/>
                <w:bottom w:val="nil"/>
                <w:right w:val="nil"/>
                <w:between w:val="nil"/>
              </w:pBdr>
              <w:spacing w:after="0" w:line="276" w:lineRule="auto"/>
              <w:rPr>
                <w:rFonts w:ascii="Times New Roman" w:eastAsia="Times New Roman" w:hAnsi="Times New Roman" w:cs="Times New Roman"/>
                <w:i/>
                <w:iCs/>
                <w:sz w:val="24"/>
                <w:szCs w:val="24"/>
              </w:rPr>
            </w:pPr>
          </w:p>
        </w:tc>
      </w:tr>
      <w:tr w:rsidR="00817532" w:rsidRPr="005C074D" w14:paraId="3BDC01DE" w14:textId="77777777" w:rsidTr="009446A1">
        <w:trPr>
          <w:trHeight w:val="249"/>
        </w:trPr>
        <w:tc>
          <w:tcPr>
            <w:tcW w:w="2484" w:type="dxa"/>
            <w:vMerge/>
            <w:tcBorders>
              <w:top w:val="single" w:sz="4" w:space="0" w:color="000000"/>
            </w:tcBorders>
            <w:vAlign w:val="center"/>
          </w:tcPr>
          <w:p w14:paraId="335B3E37" w14:textId="77777777" w:rsidR="00817532" w:rsidRPr="005C074D" w:rsidRDefault="00817532" w:rsidP="009446A1">
            <w:pPr>
              <w:widowControl w:val="0"/>
              <w:pBdr>
                <w:top w:val="nil"/>
                <w:left w:val="nil"/>
                <w:bottom w:val="nil"/>
                <w:right w:val="nil"/>
                <w:between w:val="nil"/>
              </w:pBdr>
              <w:spacing w:after="0" w:line="276" w:lineRule="auto"/>
              <w:rPr>
                <w:rFonts w:ascii="Times New Roman" w:eastAsia="Times New Roman" w:hAnsi="Times New Roman" w:cs="Times New Roman"/>
                <w:i/>
                <w:iCs/>
                <w:sz w:val="24"/>
                <w:szCs w:val="24"/>
              </w:rPr>
            </w:pPr>
          </w:p>
        </w:tc>
        <w:tc>
          <w:tcPr>
            <w:tcW w:w="3559" w:type="dxa"/>
            <w:vMerge/>
            <w:vAlign w:val="center"/>
          </w:tcPr>
          <w:p w14:paraId="4E6E8C83" w14:textId="77777777" w:rsidR="00817532" w:rsidRPr="005C074D" w:rsidRDefault="00817532" w:rsidP="009446A1">
            <w:pPr>
              <w:widowControl w:val="0"/>
              <w:pBdr>
                <w:top w:val="nil"/>
                <w:left w:val="nil"/>
                <w:bottom w:val="nil"/>
                <w:right w:val="nil"/>
                <w:between w:val="nil"/>
              </w:pBdr>
              <w:spacing w:after="0" w:line="276" w:lineRule="auto"/>
              <w:rPr>
                <w:rFonts w:ascii="Times New Roman" w:eastAsia="Times New Roman" w:hAnsi="Times New Roman" w:cs="Times New Roman"/>
                <w:i/>
                <w:iCs/>
                <w:sz w:val="24"/>
                <w:szCs w:val="24"/>
              </w:rPr>
            </w:pPr>
          </w:p>
        </w:tc>
        <w:tc>
          <w:tcPr>
            <w:tcW w:w="1582" w:type="dxa"/>
            <w:vAlign w:val="center"/>
          </w:tcPr>
          <w:p w14:paraId="021150D7" w14:textId="77777777" w:rsidR="00817532" w:rsidRPr="005C074D" w:rsidRDefault="00817532" w:rsidP="009446A1">
            <w:pPr>
              <w:spacing w:after="0" w:line="240" w:lineRule="auto"/>
              <w:jc w:val="both"/>
              <w:rPr>
                <w:rFonts w:ascii="Times New Roman" w:eastAsia="Times New Roman" w:hAnsi="Times New Roman" w:cs="Times New Roman"/>
                <w:sz w:val="24"/>
                <w:szCs w:val="24"/>
              </w:rPr>
            </w:pPr>
            <w:r w:rsidRPr="005C074D">
              <w:rPr>
                <w:rFonts w:ascii="Times New Roman" w:eastAsia="Times New Roman" w:hAnsi="Times New Roman" w:cs="Times New Roman"/>
                <w:sz w:val="24"/>
                <w:szCs w:val="24"/>
              </w:rPr>
              <w:t>Maranhão, Brazil</w:t>
            </w:r>
          </w:p>
        </w:tc>
        <w:tc>
          <w:tcPr>
            <w:tcW w:w="2517" w:type="dxa"/>
            <w:vAlign w:val="center"/>
          </w:tcPr>
          <w:p w14:paraId="6D56F403" w14:textId="77777777" w:rsidR="00817532" w:rsidRPr="005C074D" w:rsidRDefault="00817532" w:rsidP="009446A1">
            <w:pPr>
              <w:spacing w:after="0" w:line="240" w:lineRule="auto"/>
              <w:rPr>
                <w:rFonts w:ascii="Times New Roman" w:eastAsia="Times New Roman" w:hAnsi="Times New Roman" w:cs="Times New Roman"/>
                <w:b/>
                <w:bCs/>
                <w:sz w:val="24"/>
                <w:szCs w:val="24"/>
              </w:rPr>
            </w:pPr>
            <w:r w:rsidRPr="005C074D">
              <w:rPr>
                <w:rFonts w:ascii="Times New Roman" w:eastAsia="Times New Roman" w:hAnsi="Times New Roman" w:cs="Times New Roman"/>
                <w:b/>
                <w:bCs/>
                <w:sz w:val="24"/>
                <w:szCs w:val="24"/>
              </w:rPr>
              <w:t>New records</w:t>
            </w:r>
          </w:p>
        </w:tc>
      </w:tr>
      <w:tr w:rsidR="00817532" w:rsidRPr="005C074D" w14:paraId="0991A939" w14:textId="77777777" w:rsidTr="009446A1">
        <w:trPr>
          <w:trHeight w:val="249"/>
        </w:trPr>
        <w:tc>
          <w:tcPr>
            <w:tcW w:w="2484" w:type="dxa"/>
            <w:vMerge/>
            <w:tcBorders>
              <w:top w:val="single" w:sz="4" w:space="0" w:color="000000"/>
              <w:bottom w:val="single" w:sz="4" w:space="0" w:color="auto"/>
            </w:tcBorders>
            <w:vAlign w:val="center"/>
          </w:tcPr>
          <w:p w14:paraId="024065EA" w14:textId="77777777" w:rsidR="00817532" w:rsidRPr="005C074D" w:rsidRDefault="00817532" w:rsidP="009446A1">
            <w:pPr>
              <w:widowControl w:val="0"/>
              <w:pBdr>
                <w:top w:val="nil"/>
                <w:left w:val="nil"/>
                <w:bottom w:val="nil"/>
                <w:right w:val="nil"/>
                <w:between w:val="nil"/>
              </w:pBdr>
              <w:spacing w:after="0" w:line="276" w:lineRule="auto"/>
              <w:rPr>
                <w:rFonts w:ascii="Times New Roman" w:eastAsia="Times New Roman" w:hAnsi="Times New Roman" w:cs="Times New Roman"/>
                <w:b/>
                <w:bCs/>
                <w:sz w:val="24"/>
                <w:szCs w:val="24"/>
              </w:rPr>
            </w:pPr>
          </w:p>
        </w:tc>
        <w:tc>
          <w:tcPr>
            <w:tcW w:w="3559" w:type="dxa"/>
            <w:tcBorders>
              <w:bottom w:val="single" w:sz="4" w:space="0" w:color="auto"/>
            </w:tcBorders>
          </w:tcPr>
          <w:p w14:paraId="7B926153" w14:textId="77777777" w:rsidR="00817532" w:rsidRPr="005C074D" w:rsidRDefault="00817532" w:rsidP="009446A1">
            <w:pPr>
              <w:spacing w:after="0" w:line="240" w:lineRule="auto"/>
              <w:jc w:val="both"/>
              <w:rPr>
                <w:rFonts w:ascii="Times New Roman" w:eastAsia="Times New Roman" w:hAnsi="Times New Roman" w:cs="Times New Roman"/>
                <w:sz w:val="24"/>
                <w:szCs w:val="24"/>
                <w:lang w:val="pt-BR"/>
              </w:rPr>
            </w:pPr>
            <w:r w:rsidRPr="005C074D">
              <w:rPr>
                <w:rFonts w:ascii="Times New Roman" w:eastAsia="Times New Roman" w:hAnsi="Times New Roman" w:cs="Times New Roman"/>
                <w:i/>
                <w:iCs/>
                <w:sz w:val="24"/>
                <w:szCs w:val="24"/>
                <w:lang w:val="pt-BR"/>
              </w:rPr>
              <w:t>Euglossa (Glossura) ignita</w:t>
            </w:r>
          </w:p>
          <w:p w14:paraId="39ACAA83" w14:textId="77777777" w:rsidR="00817532" w:rsidRPr="005C074D" w:rsidRDefault="00817532" w:rsidP="009446A1">
            <w:pPr>
              <w:spacing w:after="0" w:line="240" w:lineRule="auto"/>
              <w:jc w:val="both"/>
              <w:rPr>
                <w:rFonts w:ascii="Times New Roman" w:eastAsia="Times New Roman" w:hAnsi="Times New Roman" w:cs="Times New Roman"/>
                <w:sz w:val="24"/>
                <w:szCs w:val="24"/>
                <w:lang w:val="pt-BR"/>
              </w:rPr>
            </w:pPr>
            <w:r w:rsidRPr="005C074D">
              <w:rPr>
                <w:rFonts w:ascii="Times New Roman" w:eastAsia="Times New Roman" w:hAnsi="Times New Roman" w:cs="Times New Roman"/>
                <w:i/>
                <w:iCs/>
                <w:sz w:val="24"/>
                <w:szCs w:val="24"/>
                <w:lang w:val="pt-BR"/>
              </w:rPr>
              <w:t>Euglossa</w:t>
            </w:r>
            <w:r w:rsidRPr="005C074D">
              <w:rPr>
                <w:rFonts w:ascii="Times New Roman" w:eastAsia="Times New Roman" w:hAnsi="Times New Roman" w:cs="Times New Roman"/>
                <w:sz w:val="24"/>
                <w:szCs w:val="24"/>
                <w:lang w:val="pt-BR"/>
              </w:rPr>
              <w:t xml:space="preserve"> sp.</w:t>
            </w:r>
          </w:p>
          <w:p w14:paraId="301629A6" w14:textId="77777777" w:rsidR="00817532" w:rsidRPr="005C074D" w:rsidRDefault="00817532" w:rsidP="009446A1">
            <w:pPr>
              <w:spacing w:after="0" w:line="240" w:lineRule="auto"/>
              <w:jc w:val="both"/>
              <w:rPr>
                <w:rFonts w:ascii="Times New Roman" w:eastAsia="Times New Roman" w:hAnsi="Times New Roman" w:cs="Times New Roman"/>
                <w:i/>
                <w:iCs/>
                <w:sz w:val="24"/>
                <w:szCs w:val="24"/>
                <w:lang w:val="pt-BR"/>
              </w:rPr>
            </w:pPr>
          </w:p>
        </w:tc>
        <w:tc>
          <w:tcPr>
            <w:tcW w:w="1582" w:type="dxa"/>
            <w:tcBorders>
              <w:bottom w:val="single" w:sz="4" w:space="0" w:color="auto"/>
            </w:tcBorders>
            <w:vAlign w:val="center"/>
          </w:tcPr>
          <w:p w14:paraId="5D4898C6" w14:textId="77777777" w:rsidR="00817532" w:rsidRPr="005C074D" w:rsidRDefault="00817532" w:rsidP="009446A1">
            <w:pPr>
              <w:spacing w:after="0" w:line="240" w:lineRule="auto"/>
              <w:jc w:val="both"/>
              <w:rPr>
                <w:rFonts w:ascii="Times New Roman" w:eastAsia="Times New Roman" w:hAnsi="Times New Roman" w:cs="Times New Roman"/>
                <w:sz w:val="24"/>
                <w:szCs w:val="24"/>
              </w:rPr>
            </w:pPr>
            <w:r w:rsidRPr="005C074D">
              <w:rPr>
                <w:rFonts w:ascii="Times New Roman" w:eastAsia="Times New Roman" w:hAnsi="Times New Roman" w:cs="Times New Roman"/>
                <w:sz w:val="24"/>
                <w:szCs w:val="24"/>
              </w:rPr>
              <w:t>Panamá, Brazil</w:t>
            </w:r>
          </w:p>
        </w:tc>
        <w:tc>
          <w:tcPr>
            <w:tcW w:w="2517" w:type="dxa"/>
            <w:tcBorders>
              <w:bottom w:val="single" w:sz="4" w:space="0" w:color="auto"/>
            </w:tcBorders>
            <w:vAlign w:val="center"/>
          </w:tcPr>
          <w:p w14:paraId="4519CB1B" w14:textId="77777777" w:rsidR="00817532" w:rsidRPr="005C074D" w:rsidRDefault="00817532" w:rsidP="009446A1">
            <w:pPr>
              <w:spacing w:after="0" w:line="240" w:lineRule="auto"/>
              <w:rPr>
                <w:rFonts w:ascii="Times New Roman" w:eastAsia="Times New Roman" w:hAnsi="Times New Roman" w:cs="Times New Roman"/>
                <w:sz w:val="24"/>
                <w:szCs w:val="24"/>
              </w:rPr>
            </w:pPr>
            <w:r w:rsidRPr="005C074D">
              <w:rPr>
                <w:rFonts w:ascii="Times New Roman" w:eastAsia="Times New Roman" w:hAnsi="Times New Roman" w:cs="Times New Roman"/>
                <w:sz w:val="24"/>
                <w:szCs w:val="24"/>
              </w:rPr>
              <w:t>Grissell, 2007; Hanson, 2006</w:t>
            </w:r>
          </w:p>
        </w:tc>
      </w:tr>
      <w:tr w:rsidR="00817532" w:rsidRPr="005C074D" w14:paraId="7D4D3BF9" w14:textId="77777777" w:rsidTr="009446A1">
        <w:trPr>
          <w:trHeight w:val="249"/>
        </w:trPr>
        <w:tc>
          <w:tcPr>
            <w:tcW w:w="2484" w:type="dxa"/>
            <w:tcBorders>
              <w:top w:val="single" w:sz="4" w:space="0" w:color="auto"/>
              <w:bottom w:val="single" w:sz="4" w:space="0" w:color="auto"/>
            </w:tcBorders>
          </w:tcPr>
          <w:p w14:paraId="34159E17" w14:textId="77777777" w:rsidR="00817532" w:rsidRPr="005C074D" w:rsidRDefault="00817532" w:rsidP="009446A1">
            <w:pPr>
              <w:spacing w:after="0" w:line="240" w:lineRule="auto"/>
              <w:jc w:val="both"/>
              <w:rPr>
                <w:rFonts w:ascii="Times New Roman" w:eastAsia="Times New Roman" w:hAnsi="Times New Roman" w:cs="Times New Roman"/>
                <w:i/>
                <w:iCs/>
                <w:sz w:val="24"/>
                <w:szCs w:val="24"/>
              </w:rPr>
            </w:pPr>
            <w:r w:rsidRPr="005C074D">
              <w:rPr>
                <w:rFonts w:ascii="Times New Roman" w:eastAsia="Times New Roman" w:hAnsi="Times New Roman" w:cs="Times New Roman"/>
                <w:i/>
                <w:iCs/>
                <w:sz w:val="24"/>
                <w:szCs w:val="24"/>
              </w:rPr>
              <w:t>P. surinamensis</w:t>
            </w:r>
          </w:p>
        </w:tc>
        <w:tc>
          <w:tcPr>
            <w:tcW w:w="3559" w:type="dxa"/>
            <w:tcBorders>
              <w:top w:val="single" w:sz="4" w:space="0" w:color="auto"/>
              <w:bottom w:val="single" w:sz="4" w:space="0" w:color="auto"/>
            </w:tcBorders>
          </w:tcPr>
          <w:p w14:paraId="3C5E9C8A" w14:textId="77777777" w:rsidR="00817532" w:rsidRPr="005C074D" w:rsidRDefault="00817532" w:rsidP="009446A1">
            <w:pPr>
              <w:spacing w:after="0" w:line="240" w:lineRule="auto"/>
              <w:jc w:val="both"/>
              <w:rPr>
                <w:rFonts w:ascii="Times New Roman" w:eastAsia="Times New Roman" w:hAnsi="Times New Roman" w:cs="Times New Roman"/>
                <w:sz w:val="24"/>
                <w:szCs w:val="24"/>
              </w:rPr>
            </w:pPr>
            <w:r w:rsidRPr="005C074D">
              <w:rPr>
                <w:rFonts w:ascii="Times New Roman" w:eastAsia="Times New Roman" w:hAnsi="Times New Roman" w:cs="Times New Roman"/>
                <w:i/>
                <w:iCs/>
                <w:sz w:val="24"/>
                <w:szCs w:val="24"/>
              </w:rPr>
              <w:t>Euglossa (Glossura) ignita</w:t>
            </w:r>
          </w:p>
        </w:tc>
        <w:tc>
          <w:tcPr>
            <w:tcW w:w="1582" w:type="dxa"/>
            <w:tcBorders>
              <w:top w:val="single" w:sz="4" w:space="0" w:color="auto"/>
              <w:bottom w:val="single" w:sz="4" w:space="0" w:color="auto"/>
            </w:tcBorders>
            <w:vAlign w:val="center"/>
          </w:tcPr>
          <w:p w14:paraId="14A83F37" w14:textId="77777777" w:rsidR="00817532" w:rsidRPr="005C074D" w:rsidRDefault="00817532" w:rsidP="009446A1">
            <w:pPr>
              <w:spacing w:after="0" w:line="240" w:lineRule="auto"/>
              <w:jc w:val="both"/>
              <w:rPr>
                <w:rFonts w:ascii="Times New Roman" w:eastAsia="Times New Roman" w:hAnsi="Times New Roman" w:cs="Times New Roman"/>
                <w:sz w:val="24"/>
                <w:szCs w:val="24"/>
              </w:rPr>
            </w:pPr>
            <w:r w:rsidRPr="005C074D">
              <w:rPr>
                <w:rFonts w:ascii="Times New Roman" w:eastAsia="Times New Roman" w:hAnsi="Times New Roman" w:cs="Times New Roman"/>
                <w:sz w:val="24"/>
                <w:szCs w:val="24"/>
              </w:rPr>
              <w:t>Costa Rica</w:t>
            </w:r>
          </w:p>
        </w:tc>
        <w:tc>
          <w:tcPr>
            <w:tcW w:w="2517" w:type="dxa"/>
            <w:tcBorders>
              <w:top w:val="single" w:sz="4" w:space="0" w:color="auto"/>
              <w:bottom w:val="single" w:sz="4" w:space="0" w:color="auto"/>
            </w:tcBorders>
          </w:tcPr>
          <w:p w14:paraId="158DD5BC" w14:textId="77777777" w:rsidR="00817532" w:rsidRPr="005C074D" w:rsidRDefault="00817532" w:rsidP="009446A1">
            <w:pPr>
              <w:spacing w:after="0" w:line="240" w:lineRule="auto"/>
              <w:jc w:val="both"/>
              <w:rPr>
                <w:rFonts w:ascii="Times New Roman" w:eastAsia="Times New Roman" w:hAnsi="Times New Roman" w:cs="Times New Roman"/>
                <w:sz w:val="24"/>
                <w:szCs w:val="24"/>
              </w:rPr>
            </w:pPr>
            <w:r w:rsidRPr="005C074D">
              <w:rPr>
                <w:rFonts w:ascii="Times New Roman" w:eastAsia="Times New Roman" w:hAnsi="Times New Roman" w:cs="Times New Roman"/>
                <w:sz w:val="24"/>
                <w:szCs w:val="24"/>
              </w:rPr>
              <w:t>Dodson, C. H. (1966); Roberts and</w:t>
            </w:r>
            <w:sdt>
              <w:sdtPr>
                <w:tag w:val="goog_rdk_168"/>
                <w:id w:val="1000085233"/>
              </w:sdtPr>
              <w:sdtContent>
                <w:r w:rsidRPr="005C074D">
                  <w:t xml:space="preserve"> </w:t>
                </w:r>
              </w:sdtContent>
            </w:sdt>
            <w:r w:rsidRPr="005C074D">
              <w:rPr>
                <w:rFonts w:ascii="Times New Roman" w:eastAsia="Times New Roman" w:hAnsi="Times New Roman" w:cs="Times New Roman"/>
                <w:sz w:val="24"/>
                <w:szCs w:val="24"/>
              </w:rPr>
              <w:t>Dodson (1967)</w:t>
            </w:r>
          </w:p>
        </w:tc>
      </w:tr>
      <w:tr w:rsidR="00817532" w:rsidRPr="005C074D" w14:paraId="530E3AC7" w14:textId="77777777" w:rsidTr="009446A1">
        <w:trPr>
          <w:trHeight w:val="249"/>
        </w:trPr>
        <w:tc>
          <w:tcPr>
            <w:tcW w:w="2484" w:type="dxa"/>
            <w:tcBorders>
              <w:top w:val="single" w:sz="4" w:space="0" w:color="auto"/>
            </w:tcBorders>
          </w:tcPr>
          <w:p w14:paraId="1702C5E2" w14:textId="77777777" w:rsidR="00817532" w:rsidRPr="005C074D" w:rsidRDefault="00817532" w:rsidP="009446A1">
            <w:pPr>
              <w:spacing w:after="0" w:line="240" w:lineRule="auto"/>
              <w:jc w:val="both"/>
              <w:rPr>
                <w:rFonts w:ascii="Times New Roman" w:eastAsia="Times New Roman" w:hAnsi="Times New Roman" w:cs="Times New Roman"/>
                <w:i/>
                <w:iCs/>
                <w:sz w:val="24"/>
                <w:szCs w:val="24"/>
              </w:rPr>
            </w:pPr>
            <w:r w:rsidRPr="005C074D">
              <w:rPr>
                <w:rFonts w:ascii="Times New Roman" w:eastAsia="Times New Roman" w:hAnsi="Times New Roman" w:cs="Times New Roman"/>
                <w:i/>
                <w:iCs/>
                <w:sz w:val="24"/>
                <w:szCs w:val="24"/>
              </w:rPr>
              <w:t>P. conura</w:t>
            </w:r>
          </w:p>
        </w:tc>
        <w:tc>
          <w:tcPr>
            <w:tcW w:w="3559" w:type="dxa"/>
            <w:tcBorders>
              <w:top w:val="single" w:sz="4" w:space="0" w:color="auto"/>
            </w:tcBorders>
          </w:tcPr>
          <w:p w14:paraId="606E1D7B" w14:textId="77777777" w:rsidR="00817532" w:rsidRPr="005C074D" w:rsidRDefault="00817532" w:rsidP="009446A1">
            <w:pPr>
              <w:spacing w:after="0" w:line="240" w:lineRule="auto"/>
              <w:jc w:val="both"/>
              <w:rPr>
                <w:rFonts w:ascii="Times New Roman" w:eastAsia="Times New Roman" w:hAnsi="Times New Roman" w:cs="Times New Roman"/>
                <w:i/>
                <w:iCs/>
                <w:sz w:val="24"/>
                <w:szCs w:val="24"/>
              </w:rPr>
            </w:pPr>
            <w:r w:rsidRPr="005C074D">
              <w:rPr>
                <w:rFonts w:ascii="Times New Roman" w:eastAsia="Times New Roman" w:hAnsi="Times New Roman" w:cs="Times New Roman"/>
                <w:i/>
                <w:iCs/>
                <w:sz w:val="24"/>
                <w:szCs w:val="24"/>
              </w:rPr>
              <w:t xml:space="preserve">Euglossa </w:t>
            </w:r>
            <w:r w:rsidRPr="005C074D">
              <w:rPr>
                <w:rFonts w:ascii="Times New Roman" w:eastAsia="Times New Roman" w:hAnsi="Times New Roman" w:cs="Times New Roman"/>
                <w:sz w:val="24"/>
                <w:szCs w:val="24"/>
              </w:rPr>
              <w:t>sp.</w:t>
            </w:r>
          </w:p>
        </w:tc>
        <w:tc>
          <w:tcPr>
            <w:tcW w:w="1582" w:type="dxa"/>
            <w:tcBorders>
              <w:top w:val="single" w:sz="4" w:space="0" w:color="auto"/>
            </w:tcBorders>
            <w:vAlign w:val="center"/>
          </w:tcPr>
          <w:p w14:paraId="7B6DE23A" w14:textId="315A170B" w:rsidR="00817532" w:rsidRPr="005C074D" w:rsidRDefault="00C0684A" w:rsidP="009446A1">
            <w:pPr>
              <w:spacing w:after="0" w:line="240" w:lineRule="auto"/>
              <w:jc w:val="both"/>
              <w:rPr>
                <w:rFonts w:ascii="Times New Roman" w:eastAsia="Times New Roman" w:hAnsi="Times New Roman" w:cs="Times New Roman"/>
                <w:sz w:val="24"/>
                <w:szCs w:val="24"/>
              </w:rPr>
            </w:pPr>
            <w:r w:rsidRPr="005C074D">
              <w:rPr>
                <w:rFonts w:ascii="Times New Roman" w:eastAsia="Times New Roman" w:hAnsi="Times New Roman" w:cs="Times New Roman"/>
                <w:sz w:val="24"/>
                <w:szCs w:val="24"/>
              </w:rPr>
              <w:t>Costa Rica</w:t>
            </w:r>
          </w:p>
        </w:tc>
        <w:tc>
          <w:tcPr>
            <w:tcW w:w="2517" w:type="dxa"/>
            <w:tcBorders>
              <w:top w:val="single" w:sz="4" w:space="0" w:color="auto"/>
            </w:tcBorders>
          </w:tcPr>
          <w:p w14:paraId="418CD683" w14:textId="77777777" w:rsidR="00817532" w:rsidRPr="005C074D" w:rsidRDefault="00817532" w:rsidP="009446A1">
            <w:pPr>
              <w:spacing w:after="0" w:line="240" w:lineRule="auto"/>
              <w:jc w:val="both"/>
              <w:rPr>
                <w:rFonts w:ascii="Times New Roman" w:eastAsia="Times New Roman" w:hAnsi="Times New Roman" w:cs="Times New Roman"/>
                <w:sz w:val="24"/>
                <w:szCs w:val="24"/>
              </w:rPr>
            </w:pPr>
            <w:r w:rsidRPr="005C074D">
              <w:rPr>
                <w:rFonts w:ascii="Times New Roman" w:eastAsia="Times New Roman" w:hAnsi="Times New Roman" w:cs="Times New Roman"/>
                <w:sz w:val="24"/>
                <w:szCs w:val="24"/>
              </w:rPr>
              <w:t>Grissell 2007</w:t>
            </w:r>
          </w:p>
        </w:tc>
      </w:tr>
    </w:tbl>
    <w:p w14:paraId="780408D3" w14:textId="126C47E8" w:rsidR="005A3481" w:rsidRPr="005C074D" w:rsidRDefault="00884D6A">
      <w:pPr>
        <w:spacing w:after="0" w:line="480" w:lineRule="auto"/>
        <w:jc w:val="both"/>
        <w:rPr>
          <w:rFonts w:ascii="Times New Roman" w:eastAsia="Times New Roman" w:hAnsi="Times New Roman" w:cs="Times New Roman"/>
          <w:b/>
          <w:color w:val="000000"/>
          <w:sz w:val="24"/>
          <w:szCs w:val="24"/>
        </w:rPr>
      </w:pPr>
      <w:r w:rsidRPr="005C074D">
        <w:rPr>
          <w:rFonts w:ascii="Times New Roman" w:eastAsia="Times New Roman" w:hAnsi="Times New Roman" w:cs="Times New Roman"/>
          <w:b/>
          <w:color w:val="000000"/>
          <w:sz w:val="24"/>
          <w:szCs w:val="24"/>
        </w:rPr>
        <w:t>Figures and Legends</w:t>
      </w:r>
    </w:p>
    <w:p w14:paraId="051106C7" w14:textId="77777777" w:rsidR="0034514E" w:rsidRPr="005C074D" w:rsidRDefault="0034514E">
      <w:pPr>
        <w:spacing w:after="0" w:line="240" w:lineRule="auto"/>
        <w:jc w:val="both"/>
        <w:rPr>
          <w:rFonts w:ascii="Times New Roman" w:eastAsia="Times New Roman" w:hAnsi="Times New Roman" w:cs="Times New Roman"/>
          <w:sz w:val="24"/>
          <w:szCs w:val="24"/>
        </w:rPr>
      </w:pPr>
    </w:p>
    <w:p w14:paraId="4DD37CD0" w14:textId="5D860850" w:rsidR="005A3481" w:rsidRPr="005C074D" w:rsidRDefault="00884D6A">
      <w:pPr>
        <w:spacing w:after="0" w:line="240" w:lineRule="auto"/>
        <w:jc w:val="both"/>
        <w:rPr>
          <w:rFonts w:ascii="Times New Roman" w:eastAsia="Times New Roman" w:hAnsi="Times New Roman" w:cs="Times New Roman"/>
          <w:sz w:val="24"/>
          <w:szCs w:val="24"/>
        </w:rPr>
      </w:pPr>
      <w:r w:rsidRPr="005C074D">
        <w:rPr>
          <w:noProof/>
        </w:rPr>
        <w:drawing>
          <wp:inline distT="0" distB="0" distL="0" distR="0" wp14:anchorId="481AA0D7" wp14:editId="64063C09">
            <wp:extent cx="5613400" cy="3262630"/>
            <wp:effectExtent l="0" t="0" r="6350" b="0"/>
            <wp:docPr id="30944696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400" cy="3262630"/>
                    </a:xfrm>
                    <a:prstGeom prst="rect">
                      <a:avLst/>
                    </a:prstGeom>
                    <a:noFill/>
                    <a:ln>
                      <a:noFill/>
                    </a:ln>
                  </pic:spPr>
                </pic:pic>
              </a:graphicData>
            </a:graphic>
          </wp:inline>
        </w:drawing>
      </w:r>
    </w:p>
    <w:p w14:paraId="456822A3" w14:textId="77777777" w:rsidR="005A3481" w:rsidRPr="005C074D" w:rsidRDefault="00884D6A">
      <w:pPr>
        <w:spacing w:after="0" w:line="360" w:lineRule="auto"/>
        <w:jc w:val="both"/>
        <w:rPr>
          <w:rFonts w:ascii="Times New Roman" w:eastAsia="Times New Roman" w:hAnsi="Times New Roman" w:cs="Times New Roman"/>
          <w:color w:val="000000"/>
          <w:sz w:val="24"/>
          <w:szCs w:val="24"/>
        </w:rPr>
      </w:pPr>
      <w:r w:rsidRPr="005C074D">
        <w:rPr>
          <w:rFonts w:ascii="Times New Roman" w:eastAsia="Times New Roman" w:hAnsi="Times New Roman" w:cs="Times New Roman"/>
          <w:b/>
          <w:color w:val="000000"/>
          <w:sz w:val="24"/>
          <w:szCs w:val="24"/>
        </w:rPr>
        <w:lastRenderedPageBreak/>
        <w:t xml:space="preserve">Figure 1. </w:t>
      </w:r>
      <w:r w:rsidRPr="005C074D">
        <w:rPr>
          <w:rFonts w:ascii="Times New Roman" w:eastAsia="Times New Roman" w:hAnsi="Times New Roman" w:cs="Times New Roman"/>
          <w:color w:val="000000"/>
          <w:sz w:val="24"/>
          <w:szCs w:val="24"/>
        </w:rPr>
        <w:t xml:space="preserve">Occurrence of </w:t>
      </w:r>
      <w:r w:rsidRPr="005C074D">
        <w:rPr>
          <w:rFonts w:ascii="Times New Roman" w:eastAsia="Times New Roman" w:hAnsi="Times New Roman" w:cs="Times New Roman"/>
          <w:i/>
          <w:color w:val="000000"/>
          <w:sz w:val="24"/>
          <w:szCs w:val="24"/>
        </w:rPr>
        <w:t>Polistomorpha fasciata</w:t>
      </w:r>
      <w:r w:rsidRPr="005C074D">
        <w:rPr>
          <w:rFonts w:ascii="Times New Roman" w:eastAsia="Times New Roman" w:hAnsi="Times New Roman" w:cs="Times New Roman"/>
          <w:color w:val="000000"/>
          <w:sz w:val="24"/>
          <w:szCs w:val="24"/>
        </w:rPr>
        <w:t xml:space="preserve">. </w:t>
      </w:r>
      <w:r w:rsidRPr="005C074D">
        <w:rPr>
          <w:rFonts w:ascii="Times New Roman" w:eastAsia="Times New Roman" w:hAnsi="Times New Roman" w:cs="Times New Roman"/>
          <w:b/>
          <w:color w:val="000000"/>
          <w:sz w:val="24"/>
          <w:szCs w:val="24"/>
        </w:rPr>
        <w:t>A.</w:t>
      </w:r>
      <w:r w:rsidRPr="005C074D">
        <w:rPr>
          <w:rFonts w:ascii="Times New Roman" w:eastAsia="Times New Roman" w:hAnsi="Times New Roman" w:cs="Times New Roman"/>
          <w:color w:val="000000"/>
          <w:sz w:val="24"/>
          <w:szCs w:val="24"/>
        </w:rPr>
        <w:t xml:space="preserve"> Limit of Brazilian federative units, with emphasis on the northeast region and adjacent countries; red circle indicates the locality of the holotype, black circles indicate literature records, and red triangles represent new records. </w:t>
      </w:r>
      <w:r w:rsidRPr="005C074D">
        <w:rPr>
          <w:rFonts w:ascii="Times New Roman" w:eastAsia="Times New Roman" w:hAnsi="Times New Roman" w:cs="Times New Roman"/>
          <w:b/>
          <w:color w:val="000000"/>
          <w:sz w:val="24"/>
          <w:szCs w:val="24"/>
          <w:lang w:val="pt-BR"/>
        </w:rPr>
        <w:t>B.</w:t>
      </w:r>
      <w:r w:rsidRPr="005C074D">
        <w:rPr>
          <w:rFonts w:ascii="Times New Roman" w:eastAsia="Times New Roman" w:hAnsi="Times New Roman" w:cs="Times New Roman"/>
          <w:color w:val="000000"/>
          <w:sz w:val="24"/>
          <w:szCs w:val="24"/>
          <w:lang w:val="pt-BR"/>
        </w:rPr>
        <w:t xml:space="preserve"> APA Delta do Parnaíba, with details of Ilha Grande do Paulino, Tutoia-MA. </w:t>
      </w:r>
      <w:r w:rsidRPr="005C074D">
        <w:rPr>
          <w:rFonts w:ascii="Times New Roman" w:eastAsia="Times New Roman" w:hAnsi="Times New Roman" w:cs="Times New Roman"/>
          <w:color w:val="000000"/>
          <w:sz w:val="24"/>
          <w:szCs w:val="24"/>
        </w:rPr>
        <w:t>C. Locations of new records for the state of São Paulo, Brazil.</w:t>
      </w:r>
    </w:p>
    <w:p w14:paraId="47059058" w14:textId="77777777" w:rsidR="005A3481" w:rsidRPr="005C074D" w:rsidRDefault="00884D6A">
      <w:pPr>
        <w:spacing w:after="0" w:line="480" w:lineRule="auto"/>
        <w:jc w:val="both"/>
        <w:rPr>
          <w:rFonts w:ascii="Times New Roman" w:eastAsia="Times New Roman" w:hAnsi="Times New Roman" w:cs="Times New Roman"/>
          <w:b/>
          <w:color w:val="000000"/>
          <w:sz w:val="24"/>
          <w:szCs w:val="24"/>
        </w:rPr>
      </w:pPr>
      <w:r w:rsidRPr="005C074D">
        <w:rPr>
          <w:rFonts w:ascii="Times New Roman" w:eastAsia="Times New Roman" w:hAnsi="Times New Roman" w:cs="Times New Roman"/>
          <w:noProof/>
          <w:sz w:val="24"/>
          <w:szCs w:val="24"/>
        </w:rPr>
        <w:drawing>
          <wp:inline distT="0" distB="0" distL="0" distR="0" wp14:anchorId="2B7E97C3" wp14:editId="3290D5A1">
            <wp:extent cx="5400040" cy="635127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5400040" cy="6351270"/>
                    </a:xfrm>
                    <a:prstGeom prst="rect">
                      <a:avLst/>
                    </a:prstGeom>
                    <a:ln/>
                  </pic:spPr>
                </pic:pic>
              </a:graphicData>
            </a:graphic>
          </wp:inline>
        </w:drawing>
      </w:r>
    </w:p>
    <w:p w14:paraId="3B7F6499" w14:textId="77777777" w:rsidR="005A3481" w:rsidRPr="005C074D" w:rsidRDefault="00884D6A">
      <w:pPr>
        <w:spacing w:after="0" w:line="480" w:lineRule="auto"/>
        <w:jc w:val="both"/>
        <w:rPr>
          <w:rFonts w:ascii="Times New Roman" w:eastAsia="Times New Roman" w:hAnsi="Times New Roman" w:cs="Times New Roman"/>
          <w:color w:val="000000"/>
          <w:sz w:val="24"/>
          <w:szCs w:val="24"/>
        </w:rPr>
      </w:pPr>
      <w:r w:rsidRPr="005C074D">
        <w:rPr>
          <w:rFonts w:ascii="Times New Roman" w:eastAsia="Times New Roman" w:hAnsi="Times New Roman" w:cs="Times New Roman"/>
          <w:b/>
          <w:color w:val="000000"/>
          <w:sz w:val="24"/>
          <w:szCs w:val="24"/>
        </w:rPr>
        <w:lastRenderedPageBreak/>
        <w:t>Figure 2.</w:t>
      </w:r>
      <w:r w:rsidRPr="005C074D">
        <w:rPr>
          <w:rFonts w:ascii="Times New Roman" w:eastAsia="Times New Roman" w:hAnsi="Times New Roman" w:cs="Times New Roman"/>
          <w:color w:val="000000"/>
          <w:sz w:val="24"/>
          <w:szCs w:val="24"/>
        </w:rPr>
        <w:t xml:space="preserve"> </w:t>
      </w:r>
      <w:r w:rsidRPr="005C074D">
        <w:rPr>
          <w:rFonts w:ascii="Times New Roman" w:eastAsia="Times New Roman" w:hAnsi="Times New Roman" w:cs="Times New Roman"/>
          <w:i/>
          <w:color w:val="000000"/>
          <w:sz w:val="24"/>
          <w:szCs w:val="24"/>
        </w:rPr>
        <w:t>Euglossa cordata</w:t>
      </w:r>
      <w:r w:rsidRPr="005C074D">
        <w:rPr>
          <w:rFonts w:ascii="Times New Roman" w:eastAsia="Times New Roman" w:hAnsi="Times New Roman" w:cs="Times New Roman"/>
          <w:color w:val="000000"/>
          <w:sz w:val="24"/>
          <w:szCs w:val="24"/>
        </w:rPr>
        <w:t>. A. Female habitus, lateral view; B. nest. Scale bar. a = 1.0mm and b = 15.0mm.</w:t>
      </w:r>
    </w:p>
    <w:p w14:paraId="21431940" w14:textId="77777777" w:rsidR="005A3481" w:rsidRPr="005C074D" w:rsidRDefault="005A3481">
      <w:pPr>
        <w:spacing w:after="0" w:line="480" w:lineRule="auto"/>
        <w:jc w:val="both"/>
        <w:rPr>
          <w:rFonts w:ascii="Times New Roman" w:eastAsia="Times New Roman" w:hAnsi="Times New Roman" w:cs="Times New Roman"/>
          <w:b/>
          <w:color w:val="000000"/>
          <w:sz w:val="24"/>
          <w:szCs w:val="24"/>
        </w:rPr>
      </w:pPr>
    </w:p>
    <w:p w14:paraId="262C73A9" w14:textId="77777777" w:rsidR="005A3481" w:rsidRPr="005C074D" w:rsidRDefault="00884D6A">
      <w:pPr>
        <w:spacing w:after="0" w:line="480" w:lineRule="auto"/>
        <w:jc w:val="both"/>
        <w:rPr>
          <w:rFonts w:ascii="Times New Roman" w:eastAsia="Times New Roman" w:hAnsi="Times New Roman" w:cs="Times New Roman"/>
          <w:b/>
          <w:color w:val="000000"/>
          <w:sz w:val="24"/>
          <w:szCs w:val="24"/>
        </w:rPr>
      </w:pPr>
      <w:r w:rsidRPr="005C074D">
        <w:rPr>
          <w:rFonts w:ascii="Times New Roman" w:eastAsia="Times New Roman" w:hAnsi="Times New Roman" w:cs="Times New Roman"/>
          <w:noProof/>
          <w:sz w:val="24"/>
          <w:szCs w:val="24"/>
        </w:rPr>
        <w:drawing>
          <wp:inline distT="0" distB="0" distL="0" distR="0" wp14:anchorId="79604765" wp14:editId="7D9FD996">
            <wp:extent cx="3849371" cy="6274769"/>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3849371" cy="6274769"/>
                    </a:xfrm>
                    <a:prstGeom prst="rect">
                      <a:avLst/>
                    </a:prstGeom>
                    <a:ln/>
                  </pic:spPr>
                </pic:pic>
              </a:graphicData>
            </a:graphic>
          </wp:inline>
        </w:drawing>
      </w:r>
    </w:p>
    <w:p w14:paraId="125DD1D8" w14:textId="77777777" w:rsidR="005A3481" w:rsidRPr="005C074D" w:rsidRDefault="00884D6A">
      <w:pPr>
        <w:spacing w:after="0" w:line="480" w:lineRule="auto"/>
        <w:jc w:val="both"/>
        <w:rPr>
          <w:rFonts w:ascii="Times New Roman" w:eastAsia="Times New Roman" w:hAnsi="Times New Roman" w:cs="Times New Roman"/>
          <w:color w:val="000000"/>
          <w:sz w:val="24"/>
          <w:szCs w:val="24"/>
        </w:rPr>
      </w:pPr>
      <w:r w:rsidRPr="005C074D">
        <w:rPr>
          <w:rFonts w:ascii="Times New Roman" w:eastAsia="Times New Roman" w:hAnsi="Times New Roman" w:cs="Times New Roman"/>
          <w:b/>
          <w:color w:val="000000"/>
          <w:sz w:val="24"/>
          <w:szCs w:val="24"/>
        </w:rPr>
        <w:lastRenderedPageBreak/>
        <w:t>Figure 3.</w:t>
      </w:r>
      <w:r w:rsidRPr="005C074D">
        <w:rPr>
          <w:rFonts w:ascii="Times New Roman" w:eastAsia="Times New Roman" w:hAnsi="Times New Roman" w:cs="Times New Roman"/>
          <w:color w:val="000000"/>
          <w:sz w:val="24"/>
          <w:szCs w:val="24"/>
        </w:rPr>
        <w:t xml:space="preserve"> Female of </w:t>
      </w:r>
      <w:r w:rsidRPr="005C074D">
        <w:rPr>
          <w:rFonts w:ascii="Times New Roman" w:eastAsia="Times New Roman" w:hAnsi="Times New Roman" w:cs="Times New Roman"/>
          <w:i/>
          <w:color w:val="000000"/>
          <w:sz w:val="24"/>
          <w:szCs w:val="24"/>
        </w:rPr>
        <w:t xml:space="preserve">Polistomorpha fasciata </w:t>
      </w:r>
      <w:r w:rsidRPr="005C074D">
        <w:rPr>
          <w:rFonts w:ascii="Times New Roman" w:eastAsia="Times New Roman" w:hAnsi="Times New Roman" w:cs="Times New Roman"/>
          <w:color w:val="000000"/>
          <w:sz w:val="24"/>
          <w:szCs w:val="24"/>
        </w:rPr>
        <w:t>from Maranhão, Brazil. a) Habitus, lateral view; b) Habitus, dorsal view; c) Head, frontal view; d) Head, lateral view; e) Details of palpomeres; f) Part of head, pronotum, and part of mesoscutum, dorsal view; g) Metasoma, dorsal view. Scale bar: a, b, f = 1.0mm; c, d, e, g = 0.5mm.</w:t>
      </w:r>
    </w:p>
    <w:p w14:paraId="34480ED5" w14:textId="77777777" w:rsidR="005A3481" w:rsidRPr="005C074D" w:rsidRDefault="00884D6A">
      <w:pPr>
        <w:spacing w:after="0" w:line="480" w:lineRule="auto"/>
        <w:jc w:val="both"/>
        <w:rPr>
          <w:rFonts w:ascii="Times New Roman" w:eastAsia="Times New Roman" w:hAnsi="Times New Roman" w:cs="Times New Roman"/>
          <w:b/>
          <w:color w:val="000000"/>
          <w:sz w:val="24"/>
          <w:szCs w:val="24"/>
        </w:rPr>
      </w:pPr>
      <w:r w:rsidRPr="005C074D">
        <w:rPr>
          <w:rFonts w:ascii="Times New Roman" w:eastAsia="Times New Roman" w:hAnsi="Times New Roman" w:cs="Times New Roman"/>
          <w:noProof/>
          <w:sz w:val="24"/>
          <w:szCs w:val="24"/>
        </w:rPr>
        <w:drawing>
          <wp:inline distT="0" distB="0" distL="0" distR="0" wp14:anchorId="786B3EE8" wp14:editId="45594E61">
            <wp:extent cx="5400040" cy="631571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5400040" cy="6315710"/>
                    </a:xfrm>
                    <a:prstGeom prst="rect">
                      <a:avLst/>
                    </a:prstGeom>
                    <a:ln/>
                  </pic:spPr>
                </pic:pic>
              </a:graphicData>
            </a:graphic>
          </wp:inline>
        </w:drawing>
      </w:r>
    </w:p>
    <w:p w14:paraId="4B6DC02B" w14:textId="712E4C57" w:rsidR="005A3481" w:rsidRDefault="00884D6A">
      <w:pPr>
        <w:spacing w:after="0" w:line="480" w:lineRule="auto"/>
        <w:jc w:val="both"/>
        <w:rPr>
          <w:rFonts w:ascii="Times New Roman" w:eastAsia="Times New Roman" w:hAnsi="Times New Roman" w:cs="Times New Roman"/>
          <w:b/>
          <w:color w:val="000000"/>
          <w:sz w:val="24"/>
          <w:szCs w:val="24"/>
        </w:rPr>
      </w:pPr>
      <w:r w:rsidRPr="005C074D">
        <w:rPr>
          <w:rFonts w:ascii="Times New Roman" w:eastAsia="Times New Roman" w:hAnsi="Times New Roman" w:cs="Times New Roman"/>
          <w:b/>
          <w:color w:val="000000"/>
          <w:sz w:val="24"/>
          <w:szCs w:val="24"/>
        </w:rPr>
        <w:lastRenderedPageBreak/>
        <w:t>Figure 4.</w:t>
      </w:r>
      <w:r w:rsidRPr="005C074D">
        <w:rPr>
          <w:rFonts w:ascii="Times New Roman" w:eastAsia="Times New Roman" w:hAnsi="Times New Roman" w:cs="Times New Roman"/>
          <w:color w:val="000000"/>
          <w:sz w:val="24"/>
          <w:szCs w:val="24"/>
        </w:rPr>
        <w:t xml:space="preserve"> Electro-micrographs of </w:t>
      </w:r>
      <w:r w:rsidRPr="005C074D">
        <w:rPr>
          <w:rFonts w:ascii="Times New Roman" w:eastAsia="Times New Roman" w:hAnsi="Times New Roman" w:cs="Times New Roman"/>
          <w:i/>
          <w:color w:val="000000"/>
          <w:sz w:val="24"/>
          <w:szCs w:val="24"/>
        </w:rPr>
        <w:t>Polistomorpha fasciata</w:t>
      </w:r>
      <w:r w:rsidRPr="005C074D">
        <w:rPr>
          <w:rFonts w:ascii="Times New Roman" w:eastAsia="Times New Roman" w:hAnsi="Times New Roman" w:cs="Times New Roman"/>
          <w:color w:val="000000"/>
          <w:sz w:val="24"/>
          <w:szCs w:val="24"/>
        </w:rPr>
        <w:t>. a) Head and part of mesosoma, lateral view; b) Details of maxilar palpomeres; c) Metasoma and posterior coxa and femur, lateral view; d) Detail of posterior coxa tooth; e) detail of posterior femur teeth. Scale bar. a, c = 1000μm; b = 50μm; d, e = 500μm.</w:t>
      </w:r>
    </w:p>
    <w:sectPr w:rsidR="005A3481" w:rsidSect="00C800D8">
      <w:headerReference w:type="even" r:id="rId19"/>
      <w:headerReference w:type="default" r:id="rId20"/>
      <w:footerReference w:type="even" r:id="rId21"/>
      <w:footerReference w:type="default" r:id="rId22"/>
      <w:headerReference w:type="first" r:id="rId23"/>
      <w:footerReference w:type="first" r:id="rId24"/>
      <w:pgSz w:w="12242" w:h="15840"/>
      <w:pgMar w:top="1701" w:right="1701" w:bottom="1701" w:left="1701"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31A46" w14:textId="77777777" w:rsidR="006D2615" w:rsidRDefault="006D2615">
      <w:pPr>
        <w:spacing w:after="0" w:line="240" w:lineRule="auto"/>
      </w:pPr>
      <w:r>
        <w:separator/>
      </w:r>
    </w:p>
  </w:endnote>
  <w:endnote w:type="continuationSeparator" w:id="0">
    <w:p w14:paraId="2D922AA3" w14:textId="77777777" w:rsidR="006D2615" w:rsidRDefault="006D2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8DA5D" w14:textId="77777777" w:rsidR="007F7267" w:rsidRDefault="007F726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57182" w14:textId="77777777" w:rsidR="005A3481" w:rsidRDefault="00884D6A">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10B97">
      <w:rPr>
        <w:noProof/>
        <w:color w:val="000000"/>
      </w:rPr>
      <w:t>1</w:t>
    </w:r>
    <w:r>
      <w:rPr>
        <w:color w:val="000000"/>
      </w:rPr>
      <w:fldChar w:fldCharType="end"/>
    </w:r>
  </w:p>
  <w:p w14:paraId="20106BBC" w14:textId="77777777" w:rsidR="005A3481" w:rsidRDefault="005A3481">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6E0EB" w14:textId="77777777" w:rsidR="007F7267" w:rsidRDefault="007F726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154C8" w14:textId="77777777" w:rsidR="006D2615" w:rsidRDefault="006D2615">
      <w:pPr>
        <w:spacing w:after="0" w:line="240" w:lineRule="auto"/>
      </w:pPr>
      <w:r>
        <w:separator/>
      </w:r>
    </w:p>
  </w:footnote>
  <w:footnote w:type="continuationSeparator" w:id="0">
    <w:p w14:paraId="0882C6E3" w14:textId="77777777" w:rsidR="006D2615" w:rsidRDefault="006D26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719A7" w14:textId="2551377A" w:rsidR="007F7267" w:rsidRDefault="00000000">
    <w:pPr>
      <w:pStyle w:val="Cabealho"/>
    </w:pPr>
    <w:r>
      <w:rPr>
        <w:noProof/>
      </w:rPr>
      <w:pict w14:anchorId="3B5ACC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990141" o:spid="_x0000_s1027" type="#_x0000_t136" alt="" style="position:absolute;margin-left:0;margin-top:0;width:538.2pt;height:84.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MANUSCRITO ACEPT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5360C" w14:textId="14041F8A" w:rsidR="007F7267" w:rsidRDefault="00000000">
    <w:pPr>
      <w:pStyle w:val="Cabealho"/>
    </w:pPr>
    <w:r>
      <w:rPr>
        <w:noProof/>
      </w:rPr>
      <w:pict w14:anchorId="199569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990142" o:spid="_x0000_s1026" type="#_x0000_t136" alt="" style="position:absolute;margin-left:0;margin-top:0;width:538.2pt;height:84.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MANUSCRITO ACEPT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F3F40" w14:textId="1DDCFA0E" w:rsidR="007F7267" w:rsidRDefault="00000000">
    <w:pPr>
      <w:pStyle w:val="Cabealho"/>
    </w:pPr>
    <w:r>
      <w:rPr>
        <w:noProof/>
      </w:rPr>
      <w:pict w14:anchorId="3C016D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990140" o:spid="_x0000_s1025" type="#_x0000_t136" alt="" style="position:absolute;margin-left:0;margin-top:0;width:538.2pt;height:84.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MANUSCRITO ACEPT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481"/>
    <w:rsid w:val="00003A6A"/>
    <w:rsid w:val="00010B97"/>
    <w:rsid w:val="0003098F"/>
    <w:rsid w:val="00031C9F"/>
    <w:rsid w:val="000348F6"/>
    <w:rsid w:val="00035B2E"/>
    <w:rsid w:val="000A7C65"/>
    <w:rsid w:val="000C0984"/>
    <w:rsid w:val="001629DA"/>
    <w:rsid w:val="00167184"/>
    <w:rsid w:val="001771FF"/>
    <w:rsid w:val="001876ED"/>
    <w:rsid w:val="001A026E"/>
    <w:rsid w:val="001A5142"/>
    <w:rsid w:val="001E38B3"/>
    <w:rsid w:val="002256A6"/>
    <w:rsid w:val="00255603"/>
    <w:rsid w:val="00295D96"/>
    <w:rsid w:val="002B6355"/>
    <w:rsid w:val="00305E5C"/>
    <w:rsid w:val="0031337C"/>
    <w:rsid w:val="0031765A"/>
    <w:rsid w:val="0034514E"/>
    <w:rsid w:val="003B1EB8"/>
    <w:rsid w:val="003B748C"/>
    <w:rsid w:val="003C59DC"/>
    <w:rsid w:val="003E1F50"/>
    <w:rsid w:val="003E7010"/>
    <w:rsid w:val="003F6515"/>
    <w:rsid w:val="00427C28"/>
    <w:rsid w:val="00457688"/>
    <w:rsid w:val="004F6660"/>
    <w:rsid w:val="004F69FC"/>
    <w:rsid w:val="00503365"/>
    <w:rsid w:val="005263DA"/>
    <w:rsid w:val="005420A3"/>
    <w:rsid w:val="005A3481"/>
    <w:rsid w:val="005C074D"/>
    <w:rsid w:val="005F00EE"/>
    <w:rsid w:val="006A36F2"/>
    <w:rsid w:val="006A642B"/>
    <w:rsid w:val="006B33B3"/>
    <w:rsid w:val="006D2615"/>
    <w:rsid w:val="006D5F01"/>
    <w:rsid w:val="006E304F"/>
    <w:rsid w:val="007A4220"/>
    <w:rsid w:val="007B15DF"/>
    <w:rsid w:val="007B2F1C"/>
    <w:rsid w:val="007F450D"/>
    <w:rsid w:val="007F7267"/>
    <w:rsid w:val="00817532"/>
    <w:rsid w:val="00820C3E"/>
    <w:rsid w:val="008821B1"/>
    <w:rsid w:val="00884D6A"/>
    <w:rsid w:val="00894484"/>
    <w:rsid w:val="008B70CF"/>
    <w:rsid w:val="008C2DBC"/>
    <w:rsid w:val="008C6141"/>
    <w:rsid w:val="009148F5"/>
    <w:rsid w:val="009215B1"/>
    <w:rsid w:val="009359E7"/>
    <w:rsid w:val="009446A1"/>
    <w:rsid w:val="00980C49"/>
    <w:rsid w:val="00A37053"/>
    <w:rsid w:val="00AB18BD"/>
    <w:rsid w:val="00AB4827"/>
    <w:rsid w:val="00AC22AE"/>
    <w:rsid w:val="00B156D2"/>
    <w:rsid w:val="00B338A1"/>
    <w:rsid w:val="00BE1399"/>
    <w:rsid w:val="00BE3BC2"/>
    <w:rsid w:val="00C03431"/>
    <w:rsid w:val="00C0684A"/>
    <w:rsid w:val="00C36B1D"/>
    <w:rsid w:val="00C37B12"/>
    <w:rsid w:val="00C429FF"/>
    <w:rsid w:val="00C46880"/>
    <w:rsid w:val="00C57652"/>
    <w:rsid w:val="00C6211F"/>
    <w:rsid w:val="00C75859"/>
    <w:rsid w:val="00C800D8"/>
    <w:rsid w:val="00C9614B"/>
    <w:rsid w:val="00CC594A"/>
    <w:rsid w:val="00CF3AD0"/>
    <w:rsid w:val="00D87D3C"/>
    <w:rsid w:val="00DD4618"/>
    <w:rsid w:val="00E721CF"/>
    <w:rsid w:val="00EC59B3"/>
    <w:rsid w:val="00EC7CB4"/>
    <w:rsid w:val="00EF55C2"/>
    <w:rsid w:val="00EF7014"/>
    <w:rsid w:val="00F609EF"/>
    <w:rsid w:val="00F717FD"/>
    <w:rsid w:val="00F80D5A"/>
    <w:rsid w:val="00FD5EF7"/>
    <w:rsid w:val="00FD79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5BC2E"/>
  <w15:docId w15:val="{093E69B7-F879-46C1-A3DE-50E970A53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styleId="Nmerodelinha">
    <w:name w:val="line number"/>
    <w:basedOn w:val="Fontepargpadro"/>
    <w:uiPriority w:val="99"/>
    <w:semiHidden/>
    <w:unhideWhenUsed/>
    <w:rsid w:val="00010B97"/>
  </w:style>
  <w:style w:type="paragraph" w:styleId="Reviso">
    <w:name w:val="Revision"/>
    <w:hidden/>
    <w:uiPriority w:val="99"/>
    <w:semiHidden/>
    <w:rsid w:val="00295D96"/>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C800D8"/>
    <w:rPr>
      <w:b/>
      <w:bCs/>
    </w:rPr>
  </w:style>
  <w:style w:type="character" w:customStyle="1" w:styleId="AssuntodocomentrioChar">
    <w:name w:val="Assunto do comentário Char"/>
    <w:basedOn w:val="TextodecomentrioChar"/>
    <w:link w:val="Assuntodocomentrio"/>
    <w:uiPriority w:val="99"/>
    <w:semiHidden/>
    <w:rsid w:val="00C800D8"/>
    <w:rPr>
      <w:b/>
      <w:bCs/>
      <w:sz w:val="20"/>
      <w:szCs w:val="20"/>
    </w:rPr>
  </w:style>
  <w:style w:type="character" w:styleId="Hyperlink">
    <w:name w:val="Hyperlink"/>
    <w:basedOn w:val="Fontepargpadro"/>
    <w:uiPriority w:val="99"/>
    <w:unhideWhenUsed/>
    <w:rsid w:val="00C800D8"/>
    <w:rPr>
      <w:color w:val="0000FF" w:themeColor="hyperlink"/>
      <w:u w:val="single"/>
    </w:rPr>
  </w:style>
  <w:style w:type="character" w:styleId="MenoPendente">
    <w:name w:val="Unresolved Mention"/>
    <w:basedOn w:val="Fontepargpadro"/>
    <w:uiPriority w:val="99"/>
    <w:semiHidden/>
    <w:unhideWhenUsed/>
    <w:rsid w:val="00C800D8"/>
    <w:rPr>
      <w:color w:val="605E5C"/>
      <w:shd w:val="clear" w:color="auto" w:fill="E1DFDD"/>
    </w:rPr>
  </w:style>
  <w:style w:type="paragraph" w:styleId="Cabealho">
    <w:name w:val="header"/>
    <w:basedOn w:val="Normal"/>
    <w:link w:val="CabealhoChar"/>
    <w:uiPriority w:val="99"/>
    <w:unhideWhenUsed/>
    <w:rsid w:val="007F7267"/>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7F7267"/>
  </w:style>
  <w:style w:type="paragraph" w:styleId="Rodap">
    <w:name w:val="footer"/>
    <w:basedOn w:val="Normal"/>
    <w:link w:val="RodapChar"/>
    <w:uiPriority w:val="99"/>
    <w:unhideWhenUsed/>
    <w:rsid w:val="007F7267"/>
    <w:pPr>
      <w:tabs>
        <w:tab w:val="center" w:pos="4419"/>
        <w:tab w:val="right" w:pos="8838"/>
      </w:tabs>
      <w:spacing w:after="0" w:line="240" w:lineRule="auto"/>
    </w:pPr>
  </w:style>
  <w:style w:type="character" w:customStyle="1" w:styleId="RodapChar">
    <w:name w:val="Rodapé Char"/>
    <w:basedOn w:val="Fontepargpadro"/>
    <w:link w:val="Rodap"/>
    <w:uiPriority w:val="99"/>
    <w:rsid w:val="007F7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0000-0002-4794-0644" TargetMode="External"/><Relationship Id="rId13" Type="http://schemas.openxmlformats.org/officeDocument/2006/relationships/hyperlink" Target="https://doi.org/10.1093/aesa/60.5.1007" TargetMode="Externa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fauna.jbrj.gov.br/fauna/faunadobrasil/48709" TargetMode="Externa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fauna.jbrj.gov.br/fauna/faunadobrasil/22663"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2.tiff"/><Relationship Id="rId23" Type="http://schemas.openxmlformats.org/officeDocument/2006/relationships/header" Target="header3.xml"/><Relationship Id="rId10" Type="http://schemas.openxmlformats.org/officeDocument/2006/relationships/hyperlink" Target="https://doi.org/10.1080/00218839.2017.1302911"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5962/p.140909" TargetMode="External"/><Relationship Id="rId14" Type="http://schemas.openxmlformats.org/officeDocument/2006/relationships/hyperlink" Target="https://doi.org/10.5962/bhl.title.14077"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58526-93C0-47FB-8E90-4387B4F45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2527</Words>
  <Characters>13647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dc:creator>
  <cp:lastModifiedBy>André</cp:lastModifiedBy>
  <cp:revision>2</cp:revision>
  <dcterms:created xsi:type="dcterms:W3CDTF">2025-11-22T21:51:00Z</dcterms:created>
  <dcterms:modified xsi:type="dcterms:W3CDTF">2025-11-22T21:51:00Z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9423552ca9f8a96bee29611cf946ea61dc4fad823efd0e4e6a14a18fae43bcd1</vt:lpwstr>
  </property>
</Properties>
</file>