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EED66" w14:textId="77777777" w:rsidR="00200DB8" w:rsidRPr="00200DB8" w:rsidRDefault="00200DB8" w:rsidP="00200DB8">
      <w:pPr>
        <w:spacing w:after="0" w:line="480" w:lineRule="auto"/>
        <w:ind w:hanging="2"/>
        <w:jc w:val="center"/>
        <w:rPr>
          <w:rFonts w:ascii="Times New Roman" w:hAnsi="Times New Roman"/>
          <w:sz w:val="24"/>
          <w:szCs w:val="24"/>
          <w:lang w:val="es" w:eastAsia="es-AR"/>
        </w:rPr>
      </w:pPr>
      <w:r w:rsidRPr="00200DB8">
        <w:rPr>
          <w:rFonts w:ascii="Arial" w:eastAsia="Arial" w:hAnsi="Arial" w:cs="Arial"/>
          <w:noProof/>
          <w:lang w:val="en-US" w:eastAsia="en-US"/>
        </w:rPr>
        <w:drawing>
          <wp:inline distT="0" distB="0" distL="0" distR="0" wp14:anchorId="5834CC50" wp14:editId="7C8F0495">
            <wp:extent cx="2939905" cy="958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866" cy="967777"/>
                    </a:xfrm>
                    <a:prstGeom prst="rect">
                      <a:avLst/>
                    </a:prstGeom>
                    <a:noFill/>
                    <a:ln>
                      <a:noFill/>
                    </a:ln>
                  </pic:spPr>
                </pic:pic>
              </a:graphicData>
            </a:graphic>
          </wp:inline>
        </w:drawing>
      </w:r>
    </w:p>
    <w:p w14:paraId="5B7646AF" w14:textId="77777777" w:rsidR="00200DB8" w:rsidRPr="00D50C61" w:rsidRDefault="00200DB8" w:rsidP="00200DB8">
      <w:pPr>
        <w:widowControl w:val="0"/>
        <w:autoSpaceDE w:val="0"/>
        <w:autoSpaceDN w:val="0"/>
        <w:spacing w:after="0" w:line="480" w:lineRule="auto"/>
        <w:ind w:left="259"/>
        <w:jc w:val="both"/>
        <w:rPr>
          <w:rFonts w:ascii="Times New Roman" w:hAnsi="Times New Roman"/>
          <w:b/>
          <w:spacing w:val="-2"/>
          <w:sz w:val="24"/>
          <w:szCs w:val="24"/>
          <w:lang w:val="en-US" w:eastAsia="en-US"/>
        </w:rPr>
      </w:pPr>
      <w:r w:rsidRPr="00D50C61">
        <w:rPr>
          <w:rFonts w:ascii="Times New Roman" w:hAnsi="Times New Roman"/>
          <w:b/>
          <w:spacing w:val="-2"/>
          <w:sz w:val="24"/>
          <w:szCs w:val="24"/>
          <w:lang w:val="en-US" w:eastAsia="en-US"/>
        </w:rPr>
        <w:t>Research article</w:t>
      </w:r>
    </w:p>
    <w:p w14:paraId="51E49A7D" w14:textId="2CEA5CC2" w:rsidR="006B0122" w:rsidRDefault="00D50C61" w:rsidP="00973561">
      <w:pPr>
        <w:spacing w:before="240" w:after="240" w:line="480" w:lineRule="auto"/>
        <w:jc w:val="center"/>
        <w:rPr>
          <w:rStyle w:val="EstiloActaCar"/>
          <w:b/>
          <w:szCs w:val="24"/>
          <w:lang w:val="en-US"/>
        </w:rPr>
      </w:pPr>
      <w:proofErr w:type="spellStart"/>
      <w:r>
        <w:rPr>
          <w:rStyle w:val="EstiloActaCar"/>
          <w:b/>
          <w:i/>
          <w:szCs w:val="24"/>
          <w:lang w:val="en-US"/>
        </w:rPr>
        <w:t>C</w:t>
      </w:r>
      <w:r w:rsidRPr="00973561">
        <w:rPr>
          <w:rStyle w:val="EstiloActaCar"/>
          <w:b/>
          <w:i/>
          <w:szCs w:val="24"/>
          <w:lang w:val="en-US"/>
        </w:rPr>
        <w:t>atasetum</w:t>
      </w:r>
      <w:proofErr w:type="spellEnd"/>
      <w:r w:rsidRPr="00973561">
        <w:rPr>
          <w:rStyle w:val="EstiloActaCar"/>
          <w:b/>
          <w:i/>
          <w:szCs w:val="24"/>
          <w:lang w:val="en-US"/>
        </w:rPr>
        <w:t xml:space="preserve"> ×</w:t>
      </w:r>
      <w:r w:rsidR="00A03D7D">
        <w:rPr>
          <w:rStyle w:val="EstiloActaCar"/>
          <w:b/>
          <w:i/>
          <w:szCs w:val="24"/>
          <w:lang w:val="en-US"/>
        </w:rPr>
        <w:t xml:space="preserve"> </w:t>
      </w:r>
      <w:proofErr w:type="spellStart"/>
      <w:r w:rsidR="007556FD">
        <w:rPr>
          <w:rStyle w:val="EstiloActaCar"/>
          <w:b/>
          <w:i/>
          <w:szCs w:val="24"/>
          <w:lang w:val="en-US"/>
        </w:rPr>
        <w:t>l</w:t>
      </w:r>
      <w:r w:rsidRPr="00973561">
        <w:rPr>
          <w:rStyle w:val="EstiloActaCar"/>
          <w:b/>
          <w:i/>
          <w:szCs w:val="24"/>
          <w:lang w:val="en-US"/>
        </w:rPr>
        <w:t>uanae</w:t>
      </w:r>
      <w:proofErr w:type="spellEnd"/>
      <w:r w:rsidRPr="00973561">
        <w:rPr>
          <w:rStyle w:val="EstiloActaCar"/>
          <w:b/>
          <w:szCs w:val="24"/>
          <w:lang w:val="en-US"/>
        </w:rPr>
        <w:t xml:space="preserve"> (</w:t>
      </w:r>
      <w:proofErr w:type="spellStart"/>
      <w:r>
        <w:rPr>
          <w:rStyle w:val="EstiloActaCar"/>
          <w:b/>
          <w:szCs w:val="24"/>
          <w:lang w:val="en-US"/>
        </w:rPr>
        <w:t>O</w:t>
      </w:r>
      <w:r w:rsidRPr="00973561">
        <w:rPr>
          <w:rStyle w:val="EstiloActaCar"/>
          <w:b/>
          <w:szCs w:val="24"/>
          <w:lang w:val="en-US"/>
        </w:rPr>
        <w:t>rchidaceae</w:t>
      </w:r>
      <w:proofErr w:type="spellEnd"/>
      <w:r w:rsidRPr="00973561">
        <w:rPr>
          <w:rStyle w:val="EstiloActaCar"/>
          <w:b/>
          <w:szCs w:val="24"/>
          <w:lang w:val="en-US"/>
        </w:rPr>
        <w:t xml:space="preserve">, </w:t>
      </w:r>
      <w:proofErr w:type="spellStart"/>
      <w:r>
        <w:rPr>
          <w:rStyle w:val="EstiloActaCar"/>
          <w:b/>
          <w:szCs w:val="24"/>
          <w:lang w:val="en-US"/>
        </w:rPr>
        <w:t>C</w:t>
      </w:r>
      <w:r w:rsidRPr="00973561">
        <w:rPr>
          <w:rStyle w:val="EstiloActaCar"/>
          <w:b/>
          <w:szCs w:val="24"/>
          <w:lang w:val="en-US"/>
        </w:rPr>
        <w:t>atasetinae</w:t>
      </w:r>
      <w:proofErr w:type="spellEnd"/>
      <w:r w:rsidRPr="00973561">
        <w:rPr>
          <w:rStyle w:val="EstiloActaCar"/>
          <w:b/>
          <w:szCs w:val="24"/>
          <w:lang w:val="en-US"/>
        </w:rPr>
        <w:t xml:space="preserve">): </w:t>
      </w:r>
      <w:r>
        <w:rPr>
          <w:rStyle w:val="EstiloActaCar"/>
          <w:b/>
          <w:szCs w:val="24"/>
          <w:lang w:val="en-US"/>
        </w:rPr>
        <w:t>a</w:t>
      </w:r>
      <w:r w:rsidRPr="00973561">
        <w:rPr>
          <w:rStyle w:val="EstiloActaCar"/>
          <w:b/>
          <w:szCs w:val="24"/>
          <w:lang w:val="en-US"/>
        </w:rPr>
        <w:t xml:space="preserve"> new nothospecies from the Brazilian </w:t>
      </w:r>
      <w:r>
        <w:rPr>
          <w:rStyle w:val="EstiloActaCar"/>
          <w:b/>
          <w:szCs w:val="24"/>
          <w:lang w:val="en-US"/>
        </w:rPr>
        <w:t>C</w:t>
      </w:r>
      <w:r w:rsidRPr="00973561">
        <w:rPr>
          <w:rStyle w:val="EstiloActaCar"/>
          <w:b/>
          <w:szCs w:val="24"/>
          <w:lang w:val="en-US"/>
        </w:rPr>
        <w:t xml:space="preserve">entral </w:t>
      </w:r>
      <w:r>
        <w:rPr>
          <w:rStyle w:val="EstiloActaCar"/>
          <w:b/>
          <w:szCs w:val="24"/>
          <w:lang w:val="en-US"/>
        </w:rPr>
        <w:t>A</w:t>
      </w:r>
      <w:r w:rsidRPr="00973561">
        <w:rPr>
          <w:rStyle w:val="EstiloActaCar"/>
          <w:b/>
          <w:szCs w:val="24"/>
          <w:lang w:val="en-US"/>
        </w:rPr>
        <w:t>mazon</w:t>
      </w:r>
    </w:p>
    <w:p w14:paraId="08D4C239" w14:textId="7E2C1015" w:rsidR="00973561" w:rsidRPr="006B0122" w:rsidRDefault="00D51840" w:rsidP="00973561">
      <w:pPr>
        <w:spacing w:before="240" w:after="240" w:line="480" w:lineRule="auto"/>
        <w:jc w:val="center"/>
        <w:rPr>
          <w:rFonts w:ascii="Times New Roman" w:hAnsi="Times New Roman"/>
          <w:b/>
          <w:sz w:val="24"/>
          <w:szCs w:val="24"/>
          <w:lang w:val="es-AR" w:eastAsia="es-AR"/>
        </w:rPr>
      </w:pPr>
      <w:proofErr w:type="spellStart"/>
      <w:r w:rsidRPr="006B0122">
        <w:rPr>
          <w:rStyle w:val="EstiloActaCar"/>
          <w:b/>
          <w:i/>
          <w:szCs w:val="24"/>
          <w:lang w:val="es-AR"/>
        </w:rPr>
        <w:t>Catasetum</w:t>
      </w:r>
      <w:proofErr w:type="spellEnd"/>
      <w:r w:rsidRPr="006B0122">
        <w:rPr>
          <w:rStyle w:val="EstiloActaCar"/>
          <w:b/>
          <w:i/>
          <w:szCs w:val="24"/>
          <w:lang w:val="es-AR"/>
        </w:rPr>
        <w:t xml:space="preserve"> ×</w:t>
      </w:r>
      <w:r w:rsidR="00A03D7D" w:rsidRPr="006B0122">
        <w:rPr>
          <w:rStyle w:val="EstiloActaCar"/>
          <w:b/>
          <w:i/>
          <w:szCs w:val="24"/>
          <w:lang w:val="es-AR"/>
        </w:rPr>
        <w:t xml:space="preserve"> </w:t>
      </w:r>
      <w:proofErr w:type="spellStart"/>
      <w:r w:rsidR="007556FD">
        <w:rPr>
          <w:rStyle w:val="EstiloActaCar"/>
          <w:b/>
          <w:i/>
          <w:szCs w:val="24"/>
          <w:lang w:val="es-AR"/>
        </w:rPr>
        <w:t>l</w:t>
      </w:r>
      <w:r w:rsidRPr="006B0122">
        <w:rPr>
          <w:rStyle w:val="EstiloActaCar"/>
          <w:b/>
          <w:i/>
          <w:szCs w:val="24"/>
          <w:lang w:val="es-AR"/>
        </w:rPr>
        <w:t>uanae</w:t>
      </w:r>
      <w:proofErr w:type="spellEnd"/>
      <w:r w:rsidRPr="006B0122">
        <w:rPr>
          <w:rStyle w:val="EstiloActaCar"/>
          <w:b/>
          <w:szCs w:val="24"/>
          <w:lang w:val="es-AR"/>
        </w:rPr>
        <w:t xml:space="preserve"> (</w:t>
      </w:r>
      <w:proofErr w:type="spellStart"/>
      <w:r w:rsidRPr="006B0122">
        <w:rPr>
          <w:rStyle w:val="EstiloActaCar"/>
          <w:b/>
          <w:szCs w:val="24"/>
          <w:lang w:val="es-AR"/>
        </w:rPr>
        <w:t>Orchidaceae</w:t>
      </w:r>
      <w:proofErr w:type="spellEnd"/>
      <w:r w:rsidRPr="006B0122">
        <w:rPr>
          <w:rStyle w:val="EstiloActaCar"/>
          <w:b/>
          <w:szCs w:val="24"/>
          <w:lang w:val="es-AR"/>
        </w:rPr>
        <w:t xml:space="preserve">, </w:t>
      </w:r>
      <w:proofErr w:type="spellStart"/>
      <w:r w:rsidRPr="006B0122">
        <w:rPr>
          <w:rStyle w:val="EstiloActaCar"/>
          <w:b/>
          <w:szCs w:val="24"/>
          <w:lang w:val="es-AR"/>
        </w:rPr>
        <w:t>Catasetinae</w:t>
      </w:r>
      <w:proofErr w:type="spellEnd"/>
      <w:r w:rsidRPr="006B0122">
        <w:rPr>
          <w:rStyle w:val="EstiloActaCar"/>
          <w:b/>
          <w:szCs w:val="24"/>
          <w:lang w:val="es-AR"/>
        </w:rPr>
        <w:t xml:space="preserve">): una nueva </w:t>
      </w:r>
      <w:proofErr w:type="spellStart"/>
      <w:r w:rsidRPr="006B0122">
        <w:rPr>
          <w:rStyle w:val="EstiloActaCar"/>
          <w:b/>
          <w:szCs w:val="24"/>
          <w:lang w:val="es-AR"/>
        </w:rPr>
        <w:t>noto</w:t>
      </w:r>
      <w:r w:rsidR="00724022">
        <w:rPr>
          <w:rStyle w:val="EstiloActaCar"/>
          <w:b/>
          <w:szCs w:val="24"/>
          <w:lang w:val="es-AR"/>
        </w:rPr>
        <w:t>e</w:t>
      </w:r>
      <w:r w:rsidRPr="006B0122">
        <w:rPr>
          <w:rStyle w:val="EstiloActaCar"/>
          <w:b/>
          <w:szCs w:val="24"/>
          <w:lang w:val="es-AR"/>
        </w:rPr>
        <w:t>specie</w:t>
      </w:r>
      <w:proofErr w:type="spellEnd"/>
      <w:r w:rsidRPr="006B0122">
        <w:rPr>
          <w:rStyle w:val="EstiloActaCar"/>
          <w:b/>
          <w:szCs w:val="24"/>
          <w:lang w:val="es-AR"/>
        </w:rPr>
        <w:t xml:space="preserve"> de la Amazonia Central Brasileña</w:t>
      </w:r>
    </w:p>
    <w:p w14:paraId="7A79643C" w14:textId="3F7A7482" w:rsidR="00973561" w:rsidRPr="00724022" w:rsidRDefault="00973561" w:rsidP="00973561">
      <w:pPr>
        <w:spacing w:before="240" w:after="240" w:line="480" w:lineRule="auto"/>
        <w:jc w:val="both"/>
        <w:rPr>
          <w:rFonts w:ascii="Times New Roman" w:hAnsi="Times New Roman"/>
          <w:bCs/>
          <w:sz w:val="24"/>
          <w:szCs w:val="24"/>
          <w:lang w:val="pt-BR" w:eastAsia="es-AR"/>
        </w:rPr>
      </w:pPr>
      <w:r w:rsidRPr="00724022">
        <w:rPr>
          <w:rFonts w:ascii="Times New Roman" w:hAnsi="Times New Roman"/>
          <w:bCs/>
          <w:sz w:val="24"/>
          <w:szCs w:val="24"/>
          <w:vertAlign w:val="superscript"/>
          <w:lang w:val="pt-BR" w:eastAsia="es-AR"/>
        </w:rPr>
        <w:t>1</w:t>
      </w:r>
      <w:r w:rsidRPr="00724022">
        <w:rPr>
          <w:rFonts w:ascii="Times New Roman" w:hAnsi="Times New Roman"/>
          <w:bCs/>
          <w:sz w:val="24"/>
          <w:szCs w:val="24"/>
          <w:lang w:val="pt-BR" w:eastAsia="es-AR"/>
        </w:rPr>
        <w:t xml:space="preserve">Dayse Raiane </w:t>
      </w:r>
      <w:bookmarkStart w:id="0" w:name="_Hlk211277014"/>
      <w:r w:rsidRPr="00724022">
        <w:rPr>
          <w:rFonts w:ascii="Times New Roman" w:hAnsi="Times New Roman"/>
          <w:bCs/>
          <w:sz w:val="24"/>
          <w:szCs w:val="24"/>
          <w:lang w:val="pt-BR" w:eastAsia="es-AR"/>
        </w:rPr>
        <w:t>Passos Krahl</w:t>
      </w:r>
      <w:bookmarkEnd w:id="0"/>
      <w:r w:rsidRPr="00724022">
        <w:rPr>
          <w:rFonts w:ascii="Times New Roman" w:hAnsi="Times New Roman"/>
          <w:bCs/>
          <w:sz w:val="24"/>
          <w:szCs w:val="24"/>
          <w:lang w:val="pt-BR" w:eastAsia="es-AR"/>
        </w:rPr>
        <w:t xml:space="preserve">, </w:t>
      </w:r>
      <w:r w:rsidR="00186F02">
        <w:rPr>
          <w:rFonts w:ascii="Times New Roman" w:hAnsi="Times New Roman"/>
          <w:bCs/>
          <w:sz w:val="24"/>
          <w:szCs w:val="24"/>
          <w:lang w:val="pt-BR" w:eastAsia="es-AR"/>
        </w:rPr>
        <w:t xml:space="preserve">Programa de Pós-Graduação em Biodiversidade e Biotecnologia da Rede BIONORTE, </w:t>
      </w:r>
      <w:r w:rsidRPr="00724022">
        <w:rPr>
          <w:rFonts w:ascii="Times New Roman" w:hAnsi="Times New Roman"/>
          <w:bCs/>
          <w:sz w:val="24"/>
          <w:szCs w:val="24"/>
          <w:lang w:val="pt-BR" w:eastAsia="es-AR"/>
        </w:rPr>
        <w:t>Universidade Federal do Amap</w:t>
      </w:r>
      <w:r w:rsidR="006B0122" w:rsidRPr="00724022">
        <w:rPr>
          <w:rFonts w:ascii="Times New Roman" w:hAnsi="Times New Roman"/>
          <w:bCs/>
          <w:sz w:val="24"/>
          <w:szCs w:val="24"/>
          <w:lang w:val="pt-BR" w:eastAsia="es-AR"/>
        </w:rPr>
        <w:t>á</w:t>
      </w:r>
      <w:r w:rsidRPr="00724022">
        <w:rPr>
          <w:rFonts w:ascii="Times New Roman" w:hAnsi="Times New Roman"/>
          <w:bCs/>
          <w:sz w:val="24"/>
          <w:szCs w:val="24"/>
          <w:lang w:val="pt-BR" w:eastAsia="es-AR"/>
        </w:rPr>
        <w:t>,</w:t>
      </w:r>
      <w:r w:rsidR="00186F02">
        <w:rPr>
          <w:rFonts w:ascii="Times New Roman" w:hAnsi="Times New Roman"/>
          <w:bCs/>
          <w:sz w:val="24"/>
          <w:szCs w:val="24"/>
          <w:lang w:val="pt-BR" w:eastAsia="es-AR"/>
        </w:rPr>
        <w:t xml:space="preserve"> Rodovia </w:t>
      </w:r>
      <w:proofErr w:type="spellStart"/>
      <w:r w:rsidR="00186F02">
        <w:rPr>
          <w:rFonts w:ascii="Times New Roman" w:hAnsi="Times New Roman"/>
          <w:bCs/>
          <w:sz w:val="24"/>
          <w:szCs w:val="24"/>
          <w:lang w:val="pt-BR" w:eastAsia="es-AR"/>
        </w:rPr>
        <w:t>Josmar</w:t>
      </w:r>
      <w:proofErr w:type="spellEnd"/>
      <w:r w:rsidR="00186F02">
        <w:rPr>
          <w:rFonts w:ascii="Times New Roman" w:hAnsi="Times New Roman"/>
          <w:bCs/>
          <w:sz w:val="24"/>
          <w:szCs w:val="24"/>
          <w:lang w:val="pt-BR" w:eastAsia="es-AR"/>
        </w:rPr>
        <w:t xml:space="preserve"> Chaves Pinto, Km 2, Jardim Marco Zero, 68903-419, Macapá, </w:t>
      </w:r>
      <w:r w:rsidRPr="00724022">
        <w:rPr>
          <w:rFonts w:ascii="Times New Roman" w:hAnsi="Times New Roman"/>
          <w:bCs/>
          <w:sz w:val="24"/>
          <w:szCs w:val="24"/>
          <w:lang w:val="pt-BR" w:eastAsia="es-AR"/>
        </w:rPr>
        <w:t>Brasil,</w:t>
      </w:r>
      <w:r w:rsidRPr="00724022">
        <w:rPr>
          <w:rFonts w:ascii="Times New Roman" w:eastAsia="Arial" w:hAnsi="Times New Roman"/>
          <w:sz w:val="24"/>
          <w:szCs w:val="24"/>
          <w:shd w:val="clear" w:color="auto" w:fill="FFFFFF"/>
          <w:lang w:val="pt-BR" w:eastAsia="es-AR"/>
        </w:rPr>
        <w:t xml:space="preserve"> </w:t>
      </w:r>
      <w:hyperlink r:id="rId9" w:history="1">
        <w:r w:rsidRPr="00724022">
          <w:rPr>
            <w:rFonts w:ascii="Times New Roman" w:hAnsi="Times New Roman"/>
            <w:bCs/>
            <w:color w:val="0000FF"/>
            <w:sz w:val="24"/>
            <w:szCs w:val="24"/>
            <w:lang w:val="pt-BR" w:eastAsia="es-AR"/>
          </w:rPr>
          <w:t>dayseraiane@hotmail.com</w:t>
        </w:r>
      </w:hyperlink>
      <w:r w:rsidRPr="00724022">
        <w:rPr>
          <w:rFonts w:ascii="Times New Roman" w:hAnsi="Times New Roman"/>
          <w:bCs/>
          <w:sz w:val="24"/>
          <w:szCs w:val="24"/>
          <w:lang w:val="pt-BR" w:eastAsia="es-AR"/>
        </w:rPr>
        <w:t xml:space="preserve">,  </w:t>
      </w:r>
      <w:hyperlink r:id="rId10" w:history="1">
        <w:r w:rsidRPr="00724022">
          <w:rPr>
            <w:rFonts w:ascii="Times New Roman" w:hAnsi="Times New Roman"/>
            <w:bCs/>
            <w:color w:val="0000FF"/>
            <w:sz w:val="24"/>
            <w:szCs w:val="24"/>
            <w:lang w:val="pt-BR" w:eastAsia="es-AR"/>
          </w:rPr>
          <w:t>https://orcid.org/0000-0003-2899-9453</w:t>
        </w:r>
      </w:hyperlink>
      <w:r w:rsidRPr="00724022">
        <w:rPr>
          <w:rFonts w:ascii="Times New Roman" w:hAnsi="Times New Roman"/>
          <w:bCs/>
          <w:sz w:val="24"/>
          <w:szCs w:val="24"/>
          <w:lang w:val="pt-BR" w:eastAsia="es-AR"/>
        </w:rPr>
        <w:t xml:space="preserve"> </w:t>
      </w:r>
    </w:p>
    <w:p w14:paraId="1E074603" w14:textId="4861A642" w:rsidR="00973561" w:rsidRPr="00186F02" w:rsidRDefault="00973561" w:rsidP="00973561">
      <w:pPr>
        <w:spacing w:before="240" w:after="240" w:line="480" w:lineRule="auto"/>
        <w:jc w:val="both"/>
        <w:rPr>
          <w:rFonts w:ascii="Times New Roman" w:eastAsia="Arial" w:hAnsi="Times New Roman"/>
          <w:bCs/>
          <w:sz w:val="24"/>
          <w:szCs w:val="24"/>
          <w:shd w:val="clear" w:color="auto" w:fill="FFFFFF"/>
          <w:lang w:val="pt-BR" w:eastAsia="es-AR"/>
        </w:rPr>
      </w:pPr>
      <w:r w:rsidRPr="00724022">
        <w:rPr>
          <w:rFonts w:ascii="Times New Roman" w:eastAsia="Arial" w:hAnsi="Times New Roman"/>
          <w:bCs/>
          <w:sz w:val="24"/>
          <w:szCs w:val="24"/>
          <w:vertAlign w:val="superscript"/>
          <w:lang w:val="en-US" w:eastAsia="es-AR"/>
        </w:rPr>
        <w:t>2</w:t>
      </w:r>
      <w:r w:rsidRPr="00724022">
        <w:rPr>
          <w:rFonts w:ascii="Times New Roman" w:eastAsia="Arial" w:hAnsi="Times New Roman"/>
          <w:bCs/>
          <w:sz w:val="24"/>
          <w:szCs w:val="24"/>
          <w:shd w:val="clear" w:color="auto" w:fill="FFFFFF"/>
          <w:lang w:val="en-US" w:eastAsia="es-AR"/>
        </w:rPr>
        <w:t xml:space="preserve">Philippe </w:t>
      </w:r>
      <w:proofErr w:type="spellStart"/>
      <w:r w:rsidRPr="00724022">
        <w:rPr>
          <w:rFonts w:ascii="Times New Roman" w:eastAsia="Arial" w:hAnsi="Times New Roman"/>
          <w:bCs/>
          <w:sz w:val="24"/>
          <w:szCs w:val="24"/>
          <w:shd w:val="clear" w:color="auto" w:fill="FFFFFF"/>
          <w:lang w:val="en-US" w:eastAsia="es-AR"/>
        </w:rPr>
        <w:t>Schmal</w:t>
      </w:r>
      <w:proofErr w:type="spellEnd"/>
      <w:r w:rsidRPr="00724022">
        <w:rPr>
          <w:rFonts w:ascii="Times New Roman" w:eastAsia="Arial" w:hAnsi="Times New Roman"/>
          <w:bCs/>
          <w:sz w:val="24"/>
          <w:szCs w:val="24"/>
          <w:shd w:val="clear" w:color="auto" w:fill="FFFFFF"/>
          <w:lang w:val="en-US" w:eastAsia="es-AR"/>
        </w:rPr>
        <w:t xml:space="preserve">, </w:t>
      </w:r>
      <w:r w:rsidR="00186F02">
        <w:rPr>
          <w:rFonts w:ascii="Times New Roman" w:eastAsia="Arial" w:hAnsi="Times New Roman"/>
          <w:bCs/>
          <w:sz w:val="24"/>
          <w:szCs w:val="24"/>
          <w:shd w:val="clear" w:color="auto" w:fill="FFFFFF"/>
          <w:lang w:val="en-US" w:eastAsia="es-AR"/>
        </w:rPr>
        <w:t xml:space="preserve">Program of Forest and Management, </w:t>
      </w:r>
      <w:r w:rsidRPr="00724022">
        <w:rPr>
          <w:rFonts w:ascii="Times New Roman" w:eastAsia="Arial" w:hAnsi="Times New Roman"/>
          <w:bCs/>
          <w:sz w:val="24"/>
          <w:szCs w:val="24"/>
          <w:shd w:val="clear" w:color="auto" w:fill="FFFFFF"/>
          <w:lang w:val="en-US" w:eastAsia="es-AR"/>
        </w:rPr>
        <w:t>Albert Ludwig University of Freiburg,</w:t>
      </w:r>
      <w:r w:rsidR="00186F02">
        <w:rPr>
          <w:rFonts w:ascii="Times New Roman" w:eastAsia="Arial" w:hAnsi="Times New Roman"/>
          <w:bCs/>
          <w:sz w:val="24"/>
          <w:szCs w:val="24"/>
          <w:shd w:val="clear" w:color="auto" w:fill="FFFFFF"/>
          <w:lang w:val="en-US" w:eastAsia="es-AR"/>
        </w:rPr>
        <w:t xml:space="preserve"> </w:t>
      </w:r>
      <w:proofErr w:type="spellStart"/>
      <w:r w:rsidR="00186F02">
        <w:rPr>
          <w:rFonts w:ascii="Times New Roman" w:eastAsia="Arial" w:hAnsi="Times New Roman"/>
          <w:bCs/>
          <w:sz w:val="24"/>
          <w:szCs w:val="24"/>
          <w:shd w:val="clear" w:color="auto" w:fill="FFFFFF"/>
          <w:lang w:val="en-US" w:eastAsia="es-AR"/>
        </w:rPr>
        <w:t>Friedrichstr</w:t>
      </w:r>
      <w:proofErr w:type="spellEnd"/>
      <w:r w:rsidR="00186F02">
        <w:rPr>
          <w:rFonts w:ascii="Times New Roman" w:eastAsia="Arial" w:hAnsi="Times New Roman"/>
          <w:bCs/>
          <w:sz w:val="24"/>
          <w:szCs w:val="24"/>
          <w:shd w:val="clear" w:color="auto" w:fill="FFFFFF"/>
          <w:lang w:val="en-US" w:eastAsia="es-AR"/>
        </w:rPr>
        <w:t xml:space="preserve">. </w:t>
      </w:r>
      <w:r w:rsidR="00186F02" w:rsidRPr="00186F02">
        <w:rPr>
          <w:rFonts w:ascii="Times New Roman" w:eastAsia="Arial" w:hAnsi="Times New Roman"/>
          <w:bCs/>
          <w:sz w:val="24"/>
          <w:szCs w:val="24"/>
          <w:shd w:val="clear" w:color="auto" w:fill="FFFFFF"/>
          <w:lang w:val="pt-BR" w:eastAsia="es-AR"/>
        </w:rPr>
        <w:t xml:space="preserve">39, 79098, Freiburg, </w:t>
      </w:r>
      <w:r w:rsidRPr="00186F02">
        <w:rPr>
          <w:rFonts w:ascii="Times New Roman" w:eastAsia="Arial" w:hAnsi="Times New Roman"/>
          <w:bCs/>
          <w:sz w:val="24"/>
          <w:szCs w:val="24"/>
          <w:shd w:val="clear" w:color="auto" w:fill="FFFFFF"/>
          <w:lang w:val="pt-BR" w:eastAsia="es-AR"/>
        </w:rPr>
        <w:t>Alemania,</w:t>
      </w:r>
      <w:r w:rsidRPr="00186F02">
        <w:rPr>
          <w:rFonts w:ascii="Times New Roman" w:eastAsia="Arial" w:hAnsi="Times New Roman"/>
          <w:sz w:val="24"/>
          <w:szCs w:val="24"/>
          <w:shd w:val="clear" w:color="auto" w:fill="FFFFFF"/>
          <w:lang w:val="pt-BR" w:eastAsia="es-AR"/>
        </w:rPr>
        <w:t xml:space="preserve"> </w:t>
      </w:r>
      <w:hyperlink r:id="rId11" w:history="1">
        <w:r w:rsidRPr="00186F02">
          <w:rPr>
            <w:rFonts w:ascii="Times New Roman" w:eastAsia="Arial" w:hAnsi="Times New Roman"/>
            <w:bCs/>
            <w:color w:val="0000FF"/>
            <w:sz w:val="24"/>
            <w:szCs w:val="24"/>
            <w:shd w:val="clear" w:color="auto" w:fill="FFFFFF"/>
            <w:lang w:val="pt-BR" w:eastAsia="es-AR"/>
          </w:rPr>
          <w:t>ppschmal@yahoo.com.br</w:t>
        </w:r>
      </w:hyperlink>
      <w:r w:rsidRPr="00186F02">
        <w:rPr>
          <w:rFonts w:ascii="Times New Roman" w:eastAsia="Arial" w:hAnsi="Times New Roman"/>
          <w:bCs/>
          <w:sz w:val="24"/>
          <w:szCs w:val="24"/>
          <w:shd w:val="clear" w:color="auto" w:fill="FFFFFF"/>
          <w:lang w:val="pt-BR" w:eastAsia="es-AR"/>
        </w:rPr>
        <w:t xml:space="preserve">,   </w:t>
      </w:r>
      <w:hyperlink r:id="rId12" w:history="1">
        <w:r w:rsidRPr="00186F02">
          <w:rPr>
            <w:rFonts w:ascii="Times New Roman" w:eastAsia="Arial" w:hAnsi="Times New Roman"/>
            <w:bCs/>
            <w:color w:val="0000FF"/>
            <w:sz w:val="24"/>
            <w:szCs w:val="24"/>
            <w:shd w:val="clear" w:color="auto" w:fill="FFFFFF"/>
            <w:lang w:val="pt-BR" w:eastAsia="es-AR"/>
          </w:rPr>
          <w:t>https://orcid.org/0000-0003-2993-6884</w:t>
        </w:r>
      </w:hyperlink>
      <w:r w:rsidRPr="00186F02">
        <w:rPr>
          <w:rFonts w:ascii="Times New Roman" w:eastAsia="Arial" w:hAnsi="Times New Roman"/>
          <w:bCs/>
          <w:sz w:val="24"/>
          <w:szCs w:val="24"/>
          <w:shd w:val="clear" w:color="auto" w:fill="FFFFFF"/>
          <w:lang w:val="pt-BR" w:eastAsia="es-AR"/>
        </w:rPr>
        <w:t xml:space="preserve"> </w:t>
      </w:r>
    </w:p>
    <w:p w14:paraId="1815B071" w14:textId="181D156A" w:rsidR="00973561" w:rsidRPr="00724022" w:rsidRDefault="00973561" w:rsidP="00973561">
      <w:pPr>
        <w:spacing w:before="240" w:after="240" w:line="480" w:lineRule="auto"/>
        <w:jc w:val="both"/>
        <w:rPr>
          <w:rFonts w:ascii="Times New Roman" w:hAnsi="Times New Roman"/>
          <w:bCs/>
          <w:sz w:val="24"/>
          <w:szCs w:val="24"/>
          <w:lang w:val="pt-BR" w:eastAsia="es-AR"/>
        </w:rPr>
      </w:pPr>
      <w:r w:rsidRPr="00724022">
        <w:rPr>
          <w:rFonts w:ascii="Times New Roman" w:hAnsi="Times New Roman"/>
          <w:bCs/>
          <w:sz w:val="24"/>
          <w:szCs w:val="24"/>
          <w:vertAlign w:val="superscript"/>
          <w:lang w:val="pt-BR" w:eastAsia="es-AR"/>
        </w:rPr>
        <w:t>3</w:t>
      </w:r>
      <w:r w:rsidRPr="00724022">
        <w:rPr>
          <w:rFonts w:ascii="Times New Roman" w:hAnsi="Times New Roman"/>
          <w:bCs/>
          <w:sz w:val="24"/>
          <w:szCs w:val="24"/>
          <w:lang w:val="pt-BR" w:eastAsia="es-AR"/>
        </w:rPr>
        <w:t xml:space="preserve">Miguel Sena de </w:t>
      </w:r>
      <w:r w:rsidR="006B0122" w:rsidRPr="00724022">
        <w:rPr>
          <w:rFonts w:ascii="Times New Roman" w:hAnsi="Times New Roman"/>
          <w:bCs/>
          <w:sz w:val="24"/>
          <w:szCs w:val="24"/>
          <w:lang w:val="pt-BR" w:eastAsia="es-AR"/>
        </w:rPr>
        <w:t>O</w:t>
      </w:r>
      <w:r w:rsidRPr="00724022">
        <w:rPr>
          <w:rFonts w:ascii="Times New Roman" w:hAnsi="Times New Roman"/>
          <w:bCs/>
          <w:sz w:val="24"/>
          <w:szCs w:val="24"/>
          <w:lang w:val="pt-BR" w:eastAsia="es-AR"/>
        </w:rPr>
        <w:t>liveira,</w:t>
      </w:r>
      <w:r w:rsidR="00186F02">
        <w:rPr>
          <w:rFonts w:ascii="Times New Roman" w:hAnsi="Times New Roman"/>
          <w:bCs/>
          <w:sz w:val="24"/>
          <w:szCs w:val="24"/>
          <w:lang w:val="pt-BR" w:eastAsia="es-AR"/>
        </w:rPr>
        <w:t xml:space="preserve"> </w:t>
      </w:r>
      <w:r w:rsidR="00186F02" w:rsidRPr="00186F02">
        <w:rPr>
          <w:rFonts w:ascii="Times New Roman" w:hAnsi="Times New Roman"/>
          <w:bCs/>
          <w:sz w:val="24"/>
          <w:szCs w:val="24"/>
          <w:lang w:val="pt-BR" w:eastAsia="es-AR"/>
        </w:rPr>
        <w:t>Programa de Pós-graduação em Ciências Biológicas – Botânica Tropical, Universidade Federal Rural da Amazônia/Museu Paraense Emílio Goeldi</w:t>
      </w:r>
      <w:r w:rsidR="00186F02">
        <w:rPr>
          <w:rFonts w:ascii="Times New Roman" w:hAnsi="Times New Roman"/>
          <w:bCs/>
          <w:sz w:val="24"/>
          <w:szCs w:val="24"/>
          <w:lang w:val="pt-BR" w:eastAsia="es-AR"/>
        </w:rPr>
        <w:t xml:space="preserve">, </w:t>
      </w:r>
      <w:r w:rsidR="00186F02" w:rsidRPr="00186F02">
        <w:rPr>
          <w:rFonts w:ascii="Times New Roman" w:hAnsi="Times New Roman"/>
          <w:bCs/>
          <w:sz w:val="24"/>
          <w:szCs w:val="24"/>
          <w:lang w:val="pt-BR" w:eastAsia="es-AR"/>
        </w:rPr>
        <w:t xml:space="preserve">Avenida Perimetral, 1901, Terra Firme, 66077-830, Belém, </w:t>
      </w:r>
      <w:r w:rsidR="00186F02">
        <w:rPr>
          <w:rFonts w:ascii="Times New Roman" w:hAnsi="Times New Roman"/>
          <w:bCs/>
          <w:sz w:val="24"/>
          <w:szCs w:val="24"/>
          <w:lang w:val="pt-BR" w:eastAsia="es-AR"/>
        </w:rPr>
        <w:t>Pará,</w:t>
      </w:r>
      <w:r w:rsidRPr="00724022">
        <w:rPr>
          <w:rFonts w:ascii="Times New Roman" w:hAnsi="Times New Roman"/>
          <w:bCs/>
          <w:sz w:val="24"/>
          <w:szCs w:val="24"/>
          <w:lang w:val="pt-BR" w:eastAsia="es-AR"/>
        </w:rPr>
        <w:t xml:space="preserve"> Brasil, </w:t>
      </w:r>
      <w:hyperlink r:id="rId13" w:history="1">
        <w:r w:rsidR="006B0122" w:rsidRPr="00724022">
          <w:rPr>
            <w:rStyle w:val="Hipervnculo"/>
            <w:rFonts w:ascii="Times New Roman" w:hAnsi="Times New Roman"/>
            <w:bCs/>
            <w:sz w:val="24"/>
            <w:szCs w:val="24"/>
            <w:u w:val="none"/>
            <w:lang w:val="pt-BR" w:eastAsia="es-AR"/>
          </w:rPr>
          <w:t>miguelsena@hotmail.com</w:t>
        </w:r>
      </w:hyperlink>
      <w:r w:rsidRPr="00724022">
        <w:rPr>
          <w:rFonts w:ascii="Times New Roman" w:hAnsi="Times New Roman"/>
          <w:bCs/>
          <w:sz w:val="24"/>
          <w:szCs w:val="24"/>
          <w:lang w:val="pt-BR" w:eastAsia="es-AR"/>
        </w:rPr>
        <w:t xml:space="preserve">, </w:t>
      </w:r>
      <w:hyperlink r:id="rId14" w:history="1">
        <w:r w:rsidRPr="00724022">
          <w:rPr>
            <w:rFonts w:ascii="Times New Roman" w:hAnsi="Times New Roman"/>
            <w:bCs/>
            <w:color w:val="0000FF"/>
            <w:sz w:val="24"/>
            <w:szCs w:val="24"/>
            <w:lang w:val="pt-BR" w:eastAsia="es-AR"/>
          </w:rPr>
          <w:t>https://orcid.org/0000-0001-8931-4978</w:t>
        </w:r>
      </w:hyperlink>
      <w:r w:rsidRPr="00724022">
        <w:rPr>
          <w:rFonts w:ascii="Times New Roman" w:hAnsi="Times New Roman"/>
          <w:bCs/>
          <w:sz w:val="24"/>
          <w:szCs w:val="24"/>
          <w:lang w:val="pt-BR" w:eastAsia="es-AR"/>
        </w:rPr>
        <w:t xml:space="preserve"> </w:t>
      </w:r>
    </w:p>
    <w:p w14:paraId="131EA03E" w14:textId="7AF5DC0D" w:rsidR="00973561" w:rsidRPr="00724022" w:rsidRDefault="00973561" w:rsidP="00973561">
      <w:pPr>
        <w:spacing w:before="240" w:after="240" w:line="480" w:lineRule="auto"/>
        <w:jc w:val="both"/>
        <w:rPr>
          <w:rFonts w:ascii="Times New Roman" w:hAnsi="Times New Roman"/>
          <w:bCs/>
          <w:sz w:val="24"/>
          <w:szCs w:val="24"/>
          <w:lang w:val="pt-BR" w:eastAsia="es-AR"/>
        </w:rPr>
      </w:pPr>
      <w:r w:rsidRPr="00724022">
        <w:rPr>
          <w:rFonts w:ascii="Times New Roman" w:hAnsi="Times New Roman"/>
          <w:bCs/>
          <w:sz w:val="24"/>
          <w:szCs w:val="24"/>
          <w:vertAlign w:val="superscript"/>
          <w:lang w:val="pt-BR" w:eastAsia="es-AR"/>
        </w:rPr>
        <w:lastRenderedPageBreak/>
        <w:t>4</w:t>
      </w:r>
      <w:r w:rsidRPr="00724022">
        <w:rPr>
          <w:rFonts w:ascii="Times New Roman" w:hAnsi="Times New Roman"/>
          <w:bCs/>
          <w:sz w:val="24"/>
          <w:szCs w:val="24"/>
          <w:lang w:val="pt-BR" w:eastAsia="es-AR"/>
        </w:rPr>
        <w:t xml:space="preserve">João Batista Fernandes Silva, </w:t>
      </w:r>
      <w:r w:rsidR="00186F02" w:rsidRPr="00186F02">
        <w:rPr>
          <w:rFonts w:ascii="Times New Roman" w:hAnsi="Times New Roman"/>
          <w:bCs/>
          <w:sz w:val="24"/>
          <w:szCs w:val="24"/>
          <w:lang w:val="pt-BR" w:eastAsia="es-AR"/>
        </w:rPr>
        <w:t>Mineração Rio do Norte, Rua Rio Jari s/n°, 68.275-000, Porto Trombetas, Oriximiná</w:t>
      </w:r>
      <w:r w:rsidR="00186F02">
        <w:rPr>
          <w:rFonts w:ascii="Times New Roman" w:hAnsi="Times New Roman"/>
          <w:bCs/>
          <w:sz w:val="24"/>
          <w:szCs w:val="24"/>
          <w:lang w:val="pt-BR" w:eastAsia="es-AR"/>
        </w:rPr>
        <w:t xml:space="preserve">, Pará, </w:t>
      </w:r>
      <w:r w:rsidRPr="00724022">
        <w:rPr>
          <w:rFonts w:ascii="Times New Roman" w:hAnsi="Times New Roman"/>
          <w:bCs/>
          <w:sz w:val="24"/>
          <w:szCs w:val="24"/>
          <w:lang w:val="pt-BR" w:eastAsia="es-AR"/>
        </w:rPr>
        <w:t xml:space="preserve">Brasil,  </w:t>
      </w:r>
      <w:hyperlink r:id="rId15" w:history="1">
        <w:r w:rsidRPr="00724022">
          <w:rPr>
            <w:rFonts w:ascii="Times New Roman" w:hAnsi="Times New Roman"/>
            <w:bCs/>
            <w:color w:val="0000FF"/>
            <w:sz w:val="24"/>
            <w:szCs w:val="24"/>
            <w:lang w:val="pt-BR" w:eastAsia="es-AR"/>
          </w:rPr>
          <w:t>jb.bina@gmail.com</w:t>
        </w:r>
      </w:hyperlink>
      <w:r w:rsidRPr="00724022">
        <w:rPr>
          <w:rFonts w:ascii="Times New Roman" w:hAnsi="Times New Roman"/>
          <w:bCs/>
          <w:sz w:val="24"/>
          <w:szCs w:val="24"/>
          <w:lang w:val="pt-BR" w:eastAsia="es-AR"/>
        </w:rPr>
        <w:t xml:space="preserve">, </w:t>
      </w:r>
      <w:hyperlink r:id="rId16" w:history="1">
        <w:r w:rsidRPr="00724022">
          <w:rPr>
            <w:rFonts w:ascii="Times New Roman" w:hAnsi="Times New Roman"/>
            <w:bCs/>
            <w:color w:val="0000FF"/>
            <w:sz w:val="24"/>
            <w:szCs w:val="24"/>
            <w:lang w:val="pt-BR" w:eastAsia="es-AR"/>
          </w:rPr>
          <w:t>https://orcid.org/0000-0002-1003-1041</w:t>
        </w:r>
      </w:hyperlink>
      <w:r w:rsidRPr="00724022">
        <w:rPr>
          <w:rFonts w:ascii="Times New Roman" w:hAnsi="Times New Roman"/>
          <w:bCs/>
          <w:sz w:val="24"/>
          <w:szCs w:val="24"/>
          <w:lang w:val="pt-BR" w:eastAsia="es-AR"/>
        </w:rPr>
        <w:t xml:space="preserve"> </w:t>
      </w:r>
    </w:p>
    <w:p w14:paraId="18F61F0D" w14:textId="43016AF6" w:rsidR="00973561" w:rsidRPr="00186F02" w:rsidRDefault="00973561" w:rsidP="00973561">
      <w:pPr>
        <w:spacing w:before="240" w:after="240" w:line="480" w:lineRule="auto"/>
        <w:jc w:val="both"/>
        <w:rPr>
          <w:rFonts w:ascii="Times New Roman" w:hAnsi="Times New Roman"/>
          <w:bCs/>
          <w:sz w:val="24"/>
          <w:szCs w:val="24"/>
          <w:lang w:val="es-AR" w:eastAsia="es-AR"/>
        </w:rPr>
      </w:pPr>
      <w:r w:rsidRPr="00186F02">
        <w:rPr>
          <w:rFonts w:ascii="Times New Roman" w:hAnsi="Times New Roman"/>
          <w:bCs/>
          <w:sz w:val="24"/>
          <w:szCs w:val="24"/>
          <w:vertAlign w:val="superscript"/>
          <w:lang w:val="es-AR" w:eastAsia="es-AR"/>
        </w:rPr>
        <w:t>5</w:t>
      </w:r>
      <w:r w:rsidRPr="00186F02">
        <w:rPr>
          <w:rFonts w:ascii="Times New Roman" w:hAnsi="Times New Roman"/>
          <w:bCs/>
          <w:sz w:val="24"/>
          <w:szCs w:val="24"/>
          <w:lang w:val="es-AR" w:eastAsia="es-AR"/>
        </w:rPr>
        <w:t xml:space="preserve">Guy Chiron, </w:t>
      </w:r>
      <w:proofErr w:type="spellStart"/>
      <w:r w:rsidRPr="00186F02">
        <w:rPr>
          <w:rFonts w:ascii="Times New Roman" w:hAnsi="Times New Roman"/>
          <w:bCs/>
          <w:sz w:val="24"/>
          <w:szCs w:val="24"/>
          <w:lang w:val="es-AR" w:eastAsia="es-AR"/>
        </w:rPr>
        <w:t>Université</w:t>
      </w:r>
      <w:proofErr w:type="spellEnd"/>
      <w:r w:rsidRPr="00186F02">
        <w:rPr>
          <w:rFonts w:ascii="Times New Roman" w:hAnsi="Times New Roman"/>
          <w:bCs/>
          <w:sz w:val="24"/>
          <w:szCs w:val="24"/>
          <w:lang w:val="es-AR" w:eastAsia="es-AR"/>
        </w:rPr>
        <w:t xml:space="preserve"> de Lyon</w:t>
      </w:r>
      <w:r w:rsidR="00724022" w:rsidRPr="00186F02">
        <w:rPr>
          <w:rFonts w:ascii="Times New Roman" w:hAnsi="Times New Roman"/>
          <w:bCs/>
          <w:sz w:val="24"/>
          <w:szCs w:val="24"/>
          <w:lang w:val="es-AR" w:eastAsia="es-AR"/>
        </w:rPr>
        <w:t xml:space="preserve"> 1</w:t>
      </w:r>
      <w:r w:rsidRPr="00186F02">
        <w:rPr>
          <w:rFonts w:ascii="Times New Roman" w:hAnsi="Times New Roman"/>
          <w:bCs/>
          <w:sz w:val="24"/>
          <w:szCs w:val="24"/>
          <w:lang w:val="es-AR" w:eastAsia="es-AR"/>
        </w:rPr>
        <w:t xml:space="preserve">, </w:t>
      </w:r>
      <w:proofErr w:type="spellStart"/>
      <w:r w:rsidR="00186F02" w:rsidRPr="00186F02">
        <w:rPr>
          <w:rFonts w:ascii="Times New Roman" w:hAnsi="Times New Roman"/>
          <w:bCs/>
          <w:sz w:val="24"/>
          <w:szCs w:val="24"/>
          <w:lang w:val="es-AR" w:eastAsia="es-AR"/>
        </w:rPr>
        <w:t>Herbiers</w:t>
      </w:r>
      <w:proofErr w:type="spellEnd"/>
      <w:r w:rsidR="00186F02" w:rsidRPr="00186F02">
        <w:rPr>
          <w:rFonts w:ascii="Times New Roman" w:hAnsi="Times New Roman"/>
          <w:bCs/>
          <w:sz w:val="24"/>
          <w:szCs w:val="24"/>
          <w:lang w:val="es-AR" w:eastAsia="es-AR"/>
        </w:rPr>
        <w:t xml:space="preserve">, F-69622, </w:t>
      </w:r>
      <w:proofErr w:type="spellStart"/>
      <w:r w:rsidR="00186F02" w:rsidRPr="00186F02">
        <w:rPr>
          <w:rFonts w:ascii="Times New Roman" w:hAnsi="Times New Roman"/>
          <w:bCs/>
          <w:sz w:val="24"/>
          <w:szCs w:val="24"/>
          <w:lang w:val="es-AR" w:eastAsia="es-AR"/>
        </w:rPr>
        <w:t>Villeurbanne</w:t>
      </w:r>
      <w:proofErr w:type="spellEnd"/>
      <w:r w:rsidR="00186F02" w:rsidRPr="00186F02">
        <w:rPr>
          <w:rFonts w:ascii="Times New Roman" w:hAnsi="Times New Roman"/>
          <w:bCs/>
          <w:sz w:val="24"/>
          <w:szCs w:val="24"/>
          <w:lang w:val="es-AR" w:eastAsia="es-AR"/>
        </w:rPr>
        <w:t xml:space="preserve"> </w:t>
      </w:r>
      <w:proofErr w:type="spellStart"/>
      <w:r w:rsidR="00186F02" w:rsidRPr="00186F02">
        <w:rPr>
          <w:rFonts w:ascii="Times New Roman" w:hAnsi="Times New Roman"/>
          <w:bCs/>
          <w:sz w:val="24"/>
          <w:szCs w:val="24"/>
          <w:lang w:val="es-AR" w:eastAsia="es-AR"/>
        </w:rPr>
        <w:t>Cedex</w:t>
      </w:r>
      <w:proofErr w:type="spellEnd"/>
      <w:r w:rsidR="00186F02" w:rsidRPr="00186F02">
        <w:rPr>
          <w:rFonts w:ascii="Times New Roman" w:hAnsi="Times New Roman"/>
          <w:bCs/>
          <w:sz w:val="24"/>
          <w:szCs w:val="24"/>
          <w:lang w:val="es-AR" w:eastAsia="es-AR"/>
        </w:rPr>
        <w:t>,</w:t>
      </w:r>
      <w:r w:rsidR="00186F02">
        <w:rPr>
          <w:rFonts w:ascii="Times New Roman" w:hAnsi="Times New Roman"/>
          <w:bCs/>
          <w:sz w:val="24"/>
          <w:szCs w:val="24"/>
          <w:lang w:val="es-AR" w:eastAsia="es-AR"/>
        </w:rPr>
        <w:t xml:space="preserve"> </w:t>
      </w:r>
      <w:r w:rsidRPr="00186F02">
        <w:rPr>
          <w:rFonts w:ascii="Times New Roman" w:hAnsi="Times New Roman"/>
          <w:bCs/>
          <w:sz w:val="24"/>
          <w:szCs w:val="24"/>
          <w:lang w:val="es-AR" w:eastAsia="es-AR"/>
        </w:rPr>
        <w:t xml:space="preserve">Francia,  </w:t>
      </w:r>
      <w:hyperlink r:id="rId17" w:history="1">
        <w:r w:rsidRPr="00186F02">
          <w:rPr>
            <w:rFonts w:ascii="Times New Roman" w:hAnsi="Times New Roman"/>
            <w:bCs/>
            <w:color w:val="0000FF"/>
            <w:sz w:val="24"/>
            <w:szCs w:val="24"/>
            <w:lang w:val="es-AR" w:eastAsia="es-AR"/>
          </w:rPr>
          <w:t>g.r.chiron@wanadoo.fr</w:t>
        </w:r>
      </w:hyperlink>
      <w:r w:rsidRPr="00186F02">
        <w:rPr>
          <w:rFonts w:ascii="Times New Roman" w:hAnsi="Times New Roman"/>
          <w:bCs/>
          <w:sz w:val="24"/>
          <w:szCs w:val="24"/>
          <w:lang w:val="es-AR" w:eastAsia="es-AR"/>
        </w:rPr>
        <w:t xml:space="preserve">, </w:t>
      </w:r>
      <w:hyperlink r:id="rId18" w:history="1">
        <w:r w:rsidRPr="00186F02">
          <w:rPr>
            <w:rFonts w:ascii="Times New Roman" w:hAnsi="Times New Roman"/>
            <w:bCs/>
            <w:color w:val="0000FF"/>
            <w:sz w:val="24"/>
            <w:szCs w:val="24"/>
            <w:lang w:val="es-AR" w:eastAsia="es-AR"/>
          </w:rPr>
          <w:t>https://orcid.org/0000-0003-0971-4715</w:t>
        </w:r>
      </w:hyperlink>
    </w:p>
    <w:p w14:paraId="3511F5DD" w14:textId="03D4DDB5" w:rsidR="00973561" w:rsidRPr="00724022" w:rsidRDefault="00973561" w:rsidP="00973561">
      <w:pPr>
        <w:spacing w:before="240" w:after="240" w:line="480" w:lineRule="auto"/>
        <w:jc w:val="both"/>
        <w:rPr>
          <w:rFonts w:ascii="Times New Roman" w:eastAsia="Arial" w:hAnsi="Times New Roman"/>
          <w:bCs/>
          <w:sz w:val="24"/>
          <w:szCs w:val="24"/>
          <w:shd w:val="clear" w:color="auto" w:fill="FFFFFF"/>
          <w:lang w:val="pt-BR" w:eastAsia="es-AR"/>
        </w:rPr>
      </w:pPr>
      <w:r w:rsidRPr="00724022">
        <w:rPr>
          <w:rFonts w:ascii="Times New Roman" w:hAnsi="Times New Roman"/>
          <w:bCs/>
          <w:sz w:val="24"/>
          <w:szCs w:val="24"/>
          <w:vertAlign w:val="superscript"/>
          <w:lang w:val="pt-BR" w:eastAsia="es-AR"/>
        </w:rPr>
        <w:t>6</w:t>
      </w:r>
      <w:r w:rsidRPr="00724022">
        <w:rPr>
          <w:rFonts w:ascii="Times New Roman" w:hAnsi="Times New Roman"/>
          <w:bCs/>
          <w:sz w:val="24"/>
          <w:szCs w:val="24"/>
          <w:lang w:val="pt-BR" w:eastAsia="es-AR"/>
        </w:rPr>
        <w:t>A</w:t>
      </w:r>
      <w:r w:rsidRPr="00724022">
        <w:rPr>
          <w:rFonts w:ascii="Times New Roman" w:eastAsia="Arial" w:hAnsi="Times New Roman"/>
          <w:bCs/>
          <w:sz w:val="24"/>
          <w:szCs w:val="24"/>
          <w:shd w:val="clear" w:color="auto" w:fill="FFFFFF"/>
          <w:lang w:val="pt-BR" w:eastAsia="es-AR"/>
        </w:rPr>
        <w:t xml:space="preserve">mauri Herbert Krahl, </w:t>
      </w:r>
      <w:r w:rsidR="00186F02" w:rsidRPr="00186F02">
        <w:rPr>
          <w:rFonts w:ascii="Times New Roman" w:eastAsia="Arial" w:hAnsi="Times New Roman"/>
          <w:bCs/>
          <w:sz w:val="24"/>
          <w:szCs w:val="24"/>
          <w:shd w:val="clear" w:color="auto" w:fill="FFFFFF"/>
          <w:lang w:val="pt-BR" w:eastAsia="es-AR"/>
        </w:rPr>
        <w:t>Programa de Pós-Graduação em Botânica, Instituto Nacional de Pesquisas da Amazônia, Av. André Araújo, 2936, Aleixo, 69060-001, Manaus,</w:t>
      </w:r>
      <w:r w:rsidR="00186F02">
        <w:rPr>
          <w:rFonts w:ascii="Times New Roman" w:eastAsia="Arial" w:hAnsi="Times New Roman"/>
          <w:bCs/>
          <w:sz w:val="24"/>
          <w:szCs w:val="24"/>
          <w:shd w:val="clear" w:color="auto" w:fill="FFFFFF"/>
          <w:lang w:val="pt-BR" w:eastAsia="es-AR"/>
        </w:rPr>
        <w:t xml:space="preserve"> Amazonas, </w:t>
      </w:r>
      <w:r w:rsidRPr="00724022">
        <w:rPr>
          <w:rFonts w:ascii="Times New Roman" w:eastAsia="Arial" w:hAnsi="Times New Roman"/>
          <w:bCs/>
          <w:sz w:val="24"/>
          <w:szCs w:val="24"/>
          <w:shd w:val="clear" w:color="auto" w:fill="FFFFFF"/>
          <w:lang w:val="pt-BR" w:eastAsia="es-AR"/>
        </w:rPr>
        <w:t xml:space="preserve">Brasil, </w:t>
      </w:r>
      <w:hyperlink r:id="rId19" w:history="1">
        <w:r w:rsidRPr="00724022">
          <w:rPr>
            <w:rFonts w:ascii="Times New Roman" w:eastAsia="Arial" w:hAnsi="Times New Roman"/>
            <w:bCs/>
            <w:color w:val="0000FF"/>
            <w:sz w:val="24"/>
            <w:szCs w:val="24"/>
            <w:shd w:val="clear" w:color="auto" w:fill="FFFFFF"/>
            <w:lang w:val="pt-BR" w:eastAsia="es-AR"/>
          </w:rPr>
          <w:t>amaurikrahl@hotmail.com</w:t>
        </w:r>
      </w:hyperlink>
      <w:r w:rsidRPr="00724022">
        <w:rPr>
          <w:rFonts w:ascii="Times New Roman" w:eastAsia="Arial" w:hAnsi="Times New Roman"/>
          <w:bCs/>
          <w:sz w:val="24"/>
          <w:szCs w:val="24"/>
          <w:shd w:val="clear" w:color="auto" w:fill="FFFFFF"/>
          <w:lang w:val="pt-BR" w:eastAsia="es-AR"/>
        </w:rPr>
        <w:t xml:space="preserve">, </w:t>
      </w:r>
      <w:hyperlink r:id="rId20" w:history="1">
        <w:r w:rsidRPr="00724022">
          <w:rPr>
            <w:rFonts w:ascii="Times New Roman" w:eastAsia="Arial" w:hAnsi="Times New Roman"/>
            <w:bCs/>
            <w:color w:val="0000FF"/>
            <w:sz w:val="24"/>
            <w:szCs w:val="24"/>
            <w:shd w:val="clear" w:color="auto" w:fill="FFFFFF"/>
            <w:lang w:val="pt-BR" w:eastAsia="es-AR"/>
          </w:rPr>
          <w:t>https://orcid.org/0000-0001-7862-9624</w:t>
        </w:r>
      </w:hyperlink>
      <w:r w:rsidRPr="00724022">
        <w:rPr>
          <w:rFonts w:ascii="Times New Roman" w:eastAsia="Arial" w:hAnsi="Times New Roman"/>
          <w:bCs/>
          <w:sz w:val="24"/>
          <w:szCs w:val="24"/>
          <w:shd w:val="clear" w:color="auto" w:fill="FFFFFF"/>
          <w:lang w:val="pt-BR" w:eastAsia="es-AR"/>
        </w:rPr>
        <w:t xml:space="preserve"> </w:t>
      </w:r>
    </w:p>
    <w:p w14:paraId="0D11E559" w14:textId="10EDEE7D" w:rsidR="00973561" w:rsidRPr="00724022" w:rsidRDefault="00973561" w:rsidP="00973561">
      <w:pPr>
        <w:spacing w:before="240" w:after="240" w:line="480" w:lineRule="auto"/>
        <w:jc w:val="both"/>
        <w:rPr>
          <w:rFonts w:ascii="Times New Roman" w:eastAsia="Arial" w:hAnsi="Times New Roman"/>
          <w:bCs/>
          <w:sz w:val="24"/>
          <w:szCs w:val="24"/>
          <w:shd w:val="clear" w:color="auto" w:fill="FFFFFF"/>
          <w:lang w:val="pt-BR" w:eastAsia="es-AR"/>
        </w:rPr>
      </w:pPr>
      <w:r w:rsidRPr="00724022">
        <w:rPr>
          <w:rFonts w:ascii="Times New Roman" w:eastAsia="Arial" w:hAnsi="Times New Roman"/>
          <w:bCs/>
          <w:sz w:val="24"/>
          <w:szCs w:val="24"/>
          <w:shd w:val="clear" w:color="auto" w:fill="FFFFFF"/>
          <w:vertAlign w:val="superscript"/>
          <w:lang w:val="pt-BR" w:eastAsia="es-AR"/>
        </w:rPr>
        <w:t>7</w:t>
      </w:r>
      <w:r w:rsidRPr="00724022">
        <w:rPr>
          <w:rFonts w:ascii="Times New Roman" w:eastAsia="Arial" w:hAnsi="Times New Roman"/>
          <w:bCs/>
          <w:sz w:val="24"/>
          <w:szCs w:val="24"/>
          <w:shd w:val="clear" w:color="auto" w:fill="FFFFFF"/>
          <w:lang w:val="pt-BR" w:eastAsia="es-AR"/>
        </w:rPr>
        <w:t xml:space="preserve">Patrick de Castro Cantuária, </w:t>
      </w:r>
      <w:r w:rsidR="00186F02" w:rsidRPr="00186F02">
        <w:rPr>
          <w:rFonts w:ascii="Times New Roman" w:eastAsia="Arial" w:hAnsi="Times New Roman"/>
          <w:bCs/>
          <w:sz w:val="24"/>
          <w:szCs w:val="24"/>
          <w:shd w:val="clear" w:color="auto" w:fill="FFFFFF"/>
          <w:lang w:val="pt-BR" w:eastAsia="es-AR"/>
        </w:rPr>
        <w:t>Laboratório de Taxonomia Vegetal, Instituto de Pesquisas Científicas e Tecnológicas do Estado do Amapá, Rodovia Juscelino Kubitschek, Km 10, 68903-970, Macapá, Amapá,</w:t>
      </w:r>
      <w:r w:rsidRPr="00724022">
        <w:rPr>
          <w:rFonts w:ascii="Times New Roman" w:eastAsia="Arial" w:hAnsi="Times New Roman"/>
          <w:bCs/>
          <w:sz w:val="24"/>
          <w:szCs w:val="24"/>
          <w:shd w:val="clear" w:color="auto" w:fill="FFFFFF"/>
          <w:lang w:val="pt-BR" w:eastAsia="es-AR"/>
        </w:rPr>
        <w:t xml:space="preserve"> Brasil, </w:t>
      </w:r>
      <w:hyperlink r:id="rId21" w:history="1">
        <w:r w:rsidRPr="00724022">
          <w:rPr>
            <w:rFonts w:ascii="Times New Roman" w:eastAsia="Arial" w:hAnsi="Times New Roman"/>
            <w:bCs/>
            <w:color w:val="0000FF"/>
            <w:sz w:val="24"/>
            <w:szCs w:val="24"/>
            <w:shd w:val="clear" w:color="auto" w:fill="FFFFFF"/>
            <w:lang w:val="pt-BR" w:eastAsia="es-AR"/>
          </w:rPr>
          <w:t>patrickcantuaria@gmail.com</w:t>
        </w:r>
      </w:hyperlink>
      <w:r w:rsidRPr="00724022">
        <w:rPr>
          <w:rFonts w:ascii="Times New Roman" w:eastAsia="Arial" w:hAnsi="Times New Roman"/>
          <w:bCs/>
          <w:sz w:val="24"/>
          <w:szCs w:val="24"/>
          <w:shd w:val="clear" w:color="auto" w:fill="FFFFFF"/>
          <w:lang w:val="pt-BR" w:eastAsia="es-AR"/>
        </w:rPr>
        <w:t xml:space="preserve">, </w:t>
      </w:r>
      <w:hyperlink r:id="rId22" w:history="1">
        <w:r w:rsidRPr="00724022">
          <w:rPr>
            <w:rFonts w:ascii="Times New Roman" w:eastAsia="Arial" w:hAnsi="Times New Roman"/>
            <w:bCs/>
            <w:color w:val="0000FF"/>
            <w:sz w:val="24"/>
            <w:szCs w:val="24"/>
            <w:shd w:val="clear" w:color="auto" w:fill="FFFFFF"/>
            <w:lang w:val="pt-BR" w:eastAsia="es-AR"/>
          </w:rPr>
          <w:t>https://orcid.org/0000-0002-3676-7866</w:t>
        </w:r>
      </w:hyperlink>
      <w:r w:rsidRPr="00724022">
        <w:rPr>
          <w:rFonts w:ascii="Times New Roman" w:eastAsia="Arial" w:hAnsi="Times New Roman"/>
          <w:bCs/>
          <w:sz w:val="24"/>
          <w:szCs w:val="24"/>
          <w:shd w:val="clear" w:color="auto" w:fill="FFFFFF"/>
          <w:lang w:val="pt-BR" w:eastAsia="es-AR"/>
        </w:rPr>
        <w:t xml:space="preserve"> </w:t>
      </w:r>
    </w:p>
    <w:p w14:paraId="02983471" w14:textId="3CB8D8ED" w:rsidR="00973561" w:rsidRPr="00973561" w:rsidRDefault="00973561" w:rsidP="00973561">
      <w:pPr>
        <w:widowControl w:val="0"/>
        <w:autoSpaceDE w:val="0"/>
        <w:autoSpaceDN w:val="0"/>
        <w:spacing w:after="0" w:line="480" w:lineRule="auto"/>
        <w:ind w:left="259"/>
        <w:jc w:val="both"/>
        <w:rPr>
          <w:rFonts w:ascii="Times New Roman" w:hAnsi="Times New Roman"/>
          <w:b/>
          <w:i/>
          <w:sz w:val="24"/>
          <w:szCs w:val="24"/>
          <w:lang w:val="en-US" w:eastAsia="en-US"/>
        </w:rPr>
      </w:pPr>
      <w:r w:rsidRPr="00973561">
        <w:rPr>
          <w:rFonts w:ascii="Times New Roman" w:hAnsi="Times New Roman"/>
          <w:sz w:val="24"/>
          <w:szCs w:val="24"/>
          <w:lang w:val="en-US" w:eastAsia="en-US"/>
        </w:rPr>
        <w:t>*</w:t>
      </w:r>
      <w:r w:rsidRPr="00973561">
        <w:rPr>
          <w:rFonts w:ascii="Times New Roman" w:hAnsi="Times New Roman"/>
          <w:spacing w:val="-3"/>
          <w:sz w:val="24"/>
          <w:szCs w:val="24"/>
          <w:lang w:val="en-US" w:eastAsia="en-US"/>
        </w:rPr>
        <w:t xml:space="preserve"> </w:t>
      </w:r>
      <w:r w:rsidRPr="00973561">
        <w:rPr>
          <w:rFonts w:ascii="Times New Roman" w:hAnsi="Times New Roman"/>
          <w:b/>
          <w:i/>
          <w:sz w:val="24"/>
          <w:szCs w:val="24"/>
          <w:lang w:val="en-US" w:eastAsia="en-US"/>
        </w:rPr>
        <w:t>For correspondence:</w:t>
      </w:r>
      <w:r w:rsidRPr="00973561">
        <w:rPr>
          <w:rFonts w:ascii="Times New Roman" w:hAnsi="Times New Roman"/>
          <w:b/>
          <w:i/>
          <w:spacing w:val="-2"/>
          <w:sz w:val="24"/>
          <w:szCs w:val="24"/>
          <w:lang w:val="en-US" w:eastAsia="en-US"/>
        </w:rPr>
        <w:t xml:space="preserve"> </w:t>
      </w:r>
      <w:hyperlink r:id="rId23" w:history="1">
        <w:r w:rsidR="00724022" w:rsidRPr="00724022">
          <w:rPr>
            <w:rStyle w:val="Hipervnculo"/>
            <w:rFonts w:ascii="Times New Roman" w:eastAsia="Calibri" w:hAnsi="Times New Roman"/>
            <w:b/>
            <w:bCs/>
            <w:i/>
            <w:iCs/>
            <w:position w:val="-1"/>
            <w:sz w:val="24"/>
            <w:szCs w:val="24"/>
            <w:u w:val="none"/>
            <w:lang w:val="en-US"/>
          </w:rPr>
          <w:t>miguelsena2010@hotmail.com</w:t>
        </w:r>
      </w:hyperlink>
      <w:r w:rsidR="00724022">
        <w:rPr>
          <w:rFonts w:ascii="Times New Roman" w:eastAsia="Calibri" w:hAnsi="Times New Roman"/>
          <w:b/>
          <w:bCs/>
          <w:i/>
          <w:iCs/>
          <w:position w:val="-1"/>
          <w:sz w:val="24"/>
          <w:szCs w:val="24"/>
          <w:lang w:val="en-US"/>
        </w:rPr>
        <w:t xml:space="preserve"> </w:t>
      </w:r>
    </w:p>
    <w:p w14:paraId="242093DE" w14:textId="77777777" w:rsidR="00973561" w:rsidRPr="00973561" w:rsidRDefault="00973561" w:rsidP="00973561">
      <w:pPr>
        <w:widowControl w:val="0"/>
        <w:autoSpaceDE w:val="0"/>
        <w:autoSpaceDN w:val="0"/>
        <w:spacing w:after="0" w:line="480" w:lineRule="auto"/>
        <w:ind w:left="259"/>
        <w:jc w:val="both"/>
        <w:rPr>
          <w:rFonts w:ascii="Times New Roman" w:hAnsi="Times New Roman"/>
          <w:b/>
          <w:i/>
          <w:sz w:val="24"/>
          <w:szCs w:val="24"/>
          <w:lang w:val="en-US" w:eastAsia="en-US"/>
        </w:rPr>
      </w:pPr>
    </w:p>
    <w:p w14:paraId="10D563B3" w14:textId="2030D0E7" w:rsidR="00973561" w:rsidRPr="00D50C61" w:rsidRDefault="00973561" w:rsidP="00973561">
      <w:pPr>
        <w:widowControl w:val="0"/>
        <w:autoSpaceDE w:val="0"/>
        <w:autoSpaceDN w:val="0"/>
        <w:spacing w:after="0" w:line="480" w:lineRule="auto"/>
        <w:ind w:left="3" w:right="3"/>
        <w:jc w:val="center"/>
        <w:rPr>
          <w:rFonts w:ascii="Times New Roman" w:hAnsi="Times New Roman"/>
          <w:sz w:val="24"/>
          <w:szCs w:val="24"/>
          <w:lang w:val="en-US" w:eastAsia="en-US"/>
        </w:rPr>
      </w:pPr>
      <w:r w:rsidRPr="00D50C61">
        <w:rPr>
          <w:rFonts w:ascii="Times New Roman" w:hAnsi="Times New Roman"/>
          <w:b/>
          <w:position w:val="1"/>
          <w:sz w:val="24"/>
          <w:szCs w:val="24"/>
          <w:lang w:val="en-US" w:eastAsia="en-US"/>
        </w:rPr>
        <w:t>Received</w:t>
      </w:r>
      <w:r w:rsidRPr="00D50C61">
        <w:rPr>
          <w:rFonts w:ascii="Times New Roman" w:hAnsi="Times New Roman"/>
          <w:position w:val="1"/>
          <w:sz w:val="24"/>
          <w:szCs w:val="24"/>
          <w:lang w:val="en-US" w:eastAsia="en-US"/>
        </w:rPr>
        <w:t>:</w:t>
      </w:r>
      <w:r w:rsidRPr="00D50C61">
        <w:rPr>
          <w:rFonts w:ascii="Times New Roman" w:hAnsi="Times New Roman"/>
          <w:spacing w:val="-5"/>
          <w:position w:val="1"/>
          <w:sz w:val="24"/>
          <w:szCs w:val="24"/>
          <w:lang w:val="en-US" w:eastAsia="en-US"/>
        </w:rPr>
        <w:t xml:space="preserve"> </w:t>
      </w:r>
      <w:r w:rsidRPr="00D50C61">
        <w:rPr>
          <w:rFonts w:ascii="Times New Roman" w:hAnsi="Times New Roman"/>
          <w:sz w:val="24"/>
          <w:szCs w:val="24"/>
          <w:lang w:val="en-US" w:eastAsia="en-US"/>
        </w:rPr>
        <w:t>21 September 2024</w:t>
      </w:r>
      <w:r w:rsidRPr="00D50C61">
        <w:rPr>
          <w:rFonts w:ascii="Times New Roman" w:hAnsi="Times New Roman"/>
          <w:position w:val="1"/>
          <w:sz w:val="24"/>
          <w:szCs w:val="24"/>
          <w:lang w:val="en-US" w:eastAsia="en-US"/>
        </w:rPr>
        <w:t>.</w:t>
      </w:r>
      <w:r w:rsidRPr="00D50C61">
        <w:rPr>
          <w:rFonts w:ascii="Times New Roman" w:hAnsi="Times New Roman"/>
          <w:spacing w:val="-3"/>
          <w:position w:val="1"/>
          <w:sz w:val="24"/>
          <w:szCs w:val="24"/>
          <w:lang w:val="en-US" w:eastAsia="en-US"/>
        </w:rPr>
        <w:t xml:space="preserve"> </w:t>
      </w:r>
      <w:r w:rsidRPr="00D50C61">
        <w:rPr>
          <w:rFonts w:ascii="Times New Roman" w:hAnsi="Times New Roman"/>
          <w:b/>
          <w:position w:val="1"/>
          <w:sz w:val="24"/>
          <w:szCs w:val="24"/>
          <w:lang w:val="en-US" w:eastAsia="en-US"/>
        </w:rPr>
        <w:t>Revised</w:t>
      </w:r>
      <w:r w:rsidRPr="00D50C61">
        <w:rPr>
          <w:rFonts w:ascii="Times New Roman" w:hAnsi="Times New Roman"/>
          <w:position w:val="1"/>
          <w:sz w:val="24"/>
          <w:szCs w:val="24"/>
          <w:lang w:val="en-US" w:eastAsia="en-US"/>
        </w:rPr>
        <w:t>:</w:t>
      </w:r>
      <w:r w:rsidRPr="00D50C61">
        <w:rPr>
          <w:rFonts w:ascii="Times New Roman" w:hAnsi="Times New Roman"/>
          <w:spacing w:val="-2"/>
          <w:position w:val="1"/>
          <w:sz w:val="24"/>
          <w:szCs w:val="24"/>
          <w:lang w:val="en-US" w:eastAsia="en-US"/>
        </w:rPr>
        <w:t xml:space="preserve"> 22 </w:t>
      </w:r>
      <w:proofErr w:type="spellStart"/>
      <w:r w:rsidRPr="00D50C61">
        <w:rPr>
          <w:rFonts w:ascii="Times New Roman" w:hAnsi="Times New Roman"/>
          <w:spacing w:val="-2"/>
          <w:position w:val="1"/>
          <w:sz w:val="24"/>
          <w:szCs w:val="24"/>
          <w:lang w:val="en-US" w:eastAsia="en-US"/>
        </w:rPr>
        <w:t>september</w:t>
      </w:r>
      <w:proofErr w:type="spellEnd"/>
      <w:r w:rsidRPr="00D50C61">
        <w:rPr>
          <w:rFonts w:ascii="Times New Roman" w:hAnsi="Times New Roman"/>
          <w:spacing w:val="-2"/>
          <w:position w:val="1"/>
          <w:sz w:val="24"/>
          <w:szCs w:val="24"/>
          <w:lang w:val="en-US" w:eastAsia="en-US"/>
        </w:rPr>
        <w:t xml:space="preserve"> 2025</w:t>
      </w:r>
      <w:r w:rsidRPr="00D50C61">
        <w:rPr>
          <w:rFonts w:ascii="Times New Roman" w:hAnsi="Times New Roman"/>
          <w:position w:val="1"/>
          <w:sz w:val="24"/>
          <w:szCs w:val="24"/>
          <w:lang w:val="en-US" w:eastAsia="en-US"/>
        </w:rPr>
        <w:t>.</w:t>
      </w:r>
      <w:r w:rsidRPr="00D50C61">
        <w:rPr>
          <w:rFonts w:ascii="Times New Roman" w:hAnsi="Times New Roman"/>
          <w:spacing w:val="-3"/>
          <w:position w:val="1"/>
          <w:sz w:val="24"/>
          <w:szCs w:val="24"/>
          <w:lang w:val="en-US" w:eastAsia="en-US"/>
        </w:rPr>
        <w:t xml:space="preserve"> </w:t>
      </w:r>
      <w:r w:rsidRPr="00D50C61">
        <w:rPr>
          <w:rFonts w:ascii="Times New Roman" w:hAnsi="Times New Roman"/>
          <w:b/>
          <w:position w:val="1"/>
          <w:sz w:val="24"/>
          <w:szCs w:val="24"/>
          <w:lang w:val="en-US" w:eastAsia="en-US"/>
        </w:rPr>
        <w:t>Accepted</w:t>
      </w:r>
      <w:r w:rsidRPr="00D50C61">
        <w:rPr>
          <w:rFonts w:ascii="Times New Roman" w:hAnsi="Times New Roman"/>
          <w:position w:val="1"/>
          <w:sz w:val="24"/>
          <w:szCs w:val="24"/>
          <w:lang w:val="en-US" w:eastAsia="en-US"/>
        </w:rPr>
        <w:t>:</w:t>
      </w:r>
      <w:r w:rsidRPr="00D50C61">
        <w:rPr>
          <w:rFonts w:ascii="Times New Roman" w:hAnsi="Times New Roman"/>
          <w:spacing w:val="-3"/>
          <w:position w:val="1"/>
          <w:sz w:val="24"/>
          <w:szCs w:val="24"/>
          <w:lang w:val="en-US" w:eastAsia="en-US"/>
        </w:rPr>
        <w:t xml:space="preserve"> </w:t>
      </w:r>
      <w:r w:rsidRPr="00D50C61">
        <w:rPr>
          <w:rFonts w:ascii="Times New Roman" w:hAnsi="Times New Roman"/>
          <w:sz w:val="24"/>
          <w:szCs w:val="24"/>
          <w:lang w:val="en-US" w:eastAsia="en-US"/>
        </w:rPr>
        <w:t>02 October 2025</w:t>
      </w:r>
    </w:p>
    <w:p w14:paraId="655E8F69" w14:textId="2BFB31EC" w:rsidR="00973561" w:rsidRPr="00D50C61" w:rsidRDefault="00973561" w:rsidP="00973561">
      <w:pPr>
        <w:widowControl w:val="0"/>
        <w:autoSpaceDE w:val="0"/>
        <w:autoSpaceDN w:val="0"/>
        <w:spacing w:before="1" w:after="0" w:line="480" w:lineRule="auto"/>
        <w:ind w:left="3" w:right="4"/>
        <w:jc w:val="center"/>
        <w:rPr>
          <w:rFonts w:ascii="Times New Roman" w:hAnsi="Times New Roman"/>
          <w:sz w:val="24"/>
          <w:szCs w:val="24"/>
          <w:lang w:val="en-US" w:eastAsia="en-US"/>
        </w:rPr>
      </w:pPr>
      <w:r w:rsidRPr="00D50C61">
        <w:rPr>
          <w:rFonts w:ascii="Times New Roman" w:hAnsi="Times New Roman"/>
          <w:b/>
          <w:sz w:val="24"/>
          <w:szCs w:val="24"/>
          <w:lang w:val="en-US" w:eastAsia="en-US"/>
        </w:rPr>
        <w:t xml:space="preserve"> Associate Editor</w:t>
      </w:r>
      <w:r w:rsidRPr="00D50C61">
        <w:rPr>
          <w:rFonts w:ascii="Times New Roman" w:hAnsi="Times New Roman"/>
          <w:sz w:val="24"/>
          <w:szCs w:val="24"/>
          <w:lang w:val="en-US" w:eastAsia="en-US"/>
        </w:rPr>
        <w:t>:</w:t>
      </w:r>
      <w:r w:rsidRPr="00D50C61">
        <w:rPr>
          <w:rFonts w:ascii="Times New Roman" w:hAnsi="Times New Roman"/>
          <w:spacing w:val="-1"/>
          <w:sz w:val="24"/>
          <w:szCs w:val="24"/>
          <w:lang w:val="en-US" w:eastAsia="en-US"/>
        </w:rPr>
        <w:t xml:space="preserve"> </w:t>
      </w:r>
      <w:r w:rsidRPr="00D50C61">
        <w:rPr>
          <w:rFonts w:ascii="Times New Roman" w:hAnsi="Times New Roman"/>
          <w:sz w:val="24"/>
          <w:szCs w:val="24"/>
          <w:lang w:val="en-US" w:eastAsia="en-US"/>
        </w:rPr>
        <w:t>Enrique Martinez Bustamante</w:t>
      </w:r>
    </w:p>
    <w:p w14:paraId="77B090A0" w14:textId="77777777" w:rsidR="00973561" w:rsidRPr="00D50C61" w:rsidRDefault="00973561" w:rsidP="00973561">
      <w:pPr>
        <w:widowControl w:val="0"/>
        <w:autoSpaceDE w:val="0"/>
        <w:autoSpaceDN w:val="0"/>
        <w:spacing w:before="1" w:after="0" w:line="480" w:lineRule="auto"/>
        <w:ind w:left="259" w:right="258" w:hanging="6"/>
        <w:jc w:val="both"/>
        <w:rPr>
          <w:rFonts w:ascii="Times New Roman" w:hAnsi="Times New Roman"/>
          <w:b/>
          <w:sz w:val="24"/>
          <w:szCs w:val="24"/>
          <w:lang w:val="en-US" w:eastAsia="en-US"/>
        </w:rPr>
      </w:pPr>
    </w:p>
    <w:p w14:paraId="4BA93007" w14:textId="60074F2D" w:rsidR="00973561" w:rsidRPr="006B0122" w:rsidRDefault="00973561" w:rsidP="00973561">
      <w:pPr>
        <w:widowControl w:val="0"/>
        <w:autoSpaceDE w:val="0"/>
        <w:autoSpaceDN w:val="0"/>
        <w:spacing w:before="1" w:after="0" w:line="480" w:lineRule="auto"/>
        <w:ind w:left="259" w:right="258" w:hanging="6"/>
        <w:jc w:val="both"/>
        <w:rPr>
          <w:rFonts w:ascii="Times New Roman" w:hAnsi="Times New Roman"/>
          <w:b/>
          <w:sz w:val="24"/>
          <w:szCs w:val="24"/>
          <w:lang w:val="es-AR" w:eastAsia="en-US"/>
        </w:rPr>
      </w:pPr>
      <w:proofErr w:type="spellStart"/>
      <w:r w:rsidRPr="006B0122">
        <w:rPr>
          <w:rFonts w:ascii="Times New Roman" w:hAnsi="Times New Roman"/>
          <w:b/>
          <w:sz w:val="24"/>
          <w:szCs w:val="24"/>
          <w:lang w:val="pt-BR" w:eastAsia="en-US"/>
        </w:rPr>
        <w:t>Citation</w:t>
      </w:r>
      <w:proofErr w:type="spellEnd"/>
      <w:r w:rsidRPr="006B0122">
        <w:rPr>
          <w:rFonts w:ascii="Times New Roman" w:hAnsi="Times New Roman"/>
          <w:b/>
          <w:sz w:val="24"/>
          <w:szCs w:val="24"/>
          <w:lang w:val="pt-BR" w:eastAsia="en-US"/>
        </w:rPr>
        <w:t xml:space="preserve">: </w:t>
      </w:r>
      <w:r w:rsidRPr="006B0122">
        <w:rPr>
          <w:rFonts w:ascii="Times New Roman" w:hAnsi="Times New Roman"/>
          <w:sz w:val="24"/>
          <w:szCs w:val="24"/>
          <w:lang w:val="pt-BR" w:eastAsia="en-US"/>
        </w:rPr>
        <w:t xml:space="preserve">Passos </w:t>
      </w:r>
      <w:proofErr w:type="spellStart"/>
      <w:r w:rsidRPr="006B0122">
        <w:rPr>
          <w:rFonts w:ascii="Times New Roman" w:hAnsi="Times New Roman"/>
          <w:sz w:val="24"/>
          <w:szCs w:val="24"/>
          <w:lang w:val="pt-BR" w:eastAsia="en-US"/>
        </w:rPr>
        <w:t>Krahl</w:t>
      </w:r>
      <w:proofErr w:type="spellEnd"/>
      <w:r w:rsidRPr="006B0122">
        <w:rPr>
          <w:rFonts w:ascii="Times New Roman" w:hAnsi="Times New Roman"/>
          <w:sz w:val="24"/>
          <w:szCs w:val="24"/>
          <w:lang w:val="pt-BR" w:eastAsia="en-US"/>
        </w:rPr>
        <w:t>, D. R.</w:t>
      </w:r>
      <w:r w:rsidR="00724022">
        <w:rPr>
          <w:rFonts w:ascii="Times New Roman" w:hAnsi="Times New Roman"/>
          <w:sz w:val="24"/>
          <w:szCs w:val="24"/>
          <w:lang w:val="pt-BR" w:eastAsia="en-US"/>
        </w:rPr>
        <w:t xml:space="preserve"> P.</w:t>
      </w:r>
      <w:r w:rsidRPr="006B0122">
        <w:rPr>
          <w:rFonts w:ascii="Times New Roman" w:hAnsi="Times New Roman"/>
          <w:sz w:val="24"/>
          <w:szCs w:val="24"/>
          <w:lang w:val="pt-BR" w:eastAsia="en-US"/>
        </w:rPr>
        <w:t xml:space="preserve">, </w:t>
      </w:r>
      <w:proofErr w:type="spellStart"/>
      <w:r w:rsidRPr="006B0122">
        <w:rPr>
          <w:rFonts w:ascii="Times New Roman" w:eastAsia="Arial" w:hAnsi="Times New Roman"/>
          <w:sz w:val="24"/>
          <w:szCs w:val="24"/>
          <w:shd w:val="clear" w:color="auto" w:fill="FFFFFF"/>
          <w:lang w:val="pt-BR" w:eastAsia="es-AR"/>
        </w:rPr>
        <w:t>Schmal</w:t>
      </w:r>
      <w:proofErr w:type="spellEnd"/>
      <w:r w:rsidRPr="006B0122">
        <w:rPr>
          <w:rFonts w:ascii="Times New Roman" w:eastAsia="Arial" w:hAnsi="Times New Roman"/>
          <w:sz w:val="24"/>
          <w:szCs w:val="24"/>
          <w:shd w:val="clear" w:color="auto" w:fill="FFFFFF"/>
          <w:lang w:val="pt-BR" w:eastAsia="es-AR"/>
        </w:rPr>
        <w:t xml:space="preserve">, P., </w:t>
      </w:r>
      <w:r w:rsidRPr="006B0122">
        <w:rPr>
          <w:rFonts w:ascii="Times New Roman" w:hAnsi="Times New Roman"/>
          <w:sz w:val="24"/>
          <w:szCs w:val="24"/>
          <w:lang w:val="pt-BR" w:eastAsia="en-US"/>
        </w:rPr>
        <w:t xml:space="preserve">de </w:t>
      </w:r>
      <w:r w:rsidR="00724022">
        <w:rPr>
          <w:rFonts w:ascii="Times New Roman" w:hAnsi="Times New Roman"/>
          <w:sz w:val="24"/>
          <w:szCs w:val="24"/>
          <w:lang w:val="pt-BR" w:eastAsia="en-US"/>
        </w:rPr>
        <w:t>O</w:t>
      </w:r>
      <w:r w:rsidRPr="006B0122">
        <w:rPr>
          <w:rFonts w:ascii="Times New Roman" w:hAnsi="Times New Roman"/>
          <w:sz w:val="24"/>
          <w:szCs w:val="24"/>
          <w:lang w:val="pt-BR" w:eastAsia="en-US"/>
        </w:rPr>
        <w:t>liveira, M.</w:t>
      </w:r>
      <w:r w:rsidR="00724022">
        <w:rPr>
          <w:rFonts w:ascii="Times New Roman" w:hAnsi="Times New Roman"/>
          <w:sz w:val="24"/>
          <w:szCs w:val="24"/>
          <w:lang w:val="pt-BR" w:eastAsia="en-US"/>
        </w:rPr>
        <w:t xml:space="preserve"> S.</w:t>
      </w:r>
      <w:r w:rsidRPr="006B0122">
        <w:rPr>
          <w:rFonts w:ascii="Times New Roman" w:hAnsi="Times New Roman"/>
          <w:sz w:val="24"/>
          <w:szCs w:val="24"/>
          <w:lang w:val="pt-BR" w:eastAsia="en-US"/>
        </w:rPr>
        <w:t>,</w:t>
      </w:r>
      <w:r w:rsidRPr="006B0122">
        <w:rPr>
          <w:rFonts w:ascii="Times New Roman" w:hAnsi="Times New Roman"/>
          <w:sz w:val="24"/>
          <w:szCs w:val="24"/>
          <w:lang w:val="pt-BR" w:eastAsia="es-AR"/>
        </w:rPr>
        <w:t xml:space="preserve"> </w:t>
      </w:r>
      <w:r w:rsidR="00724022">
        <w:rPr>
          <w:rFonts w:ascii="Times New Roman" w:hAnsi="Times New Roman"/>
          <w:sz w:val="24"/>
          <w:szCs w:val="24"/>
          <w:lang w:val="pt-BR" w:eastAsia="es-AR"/>
        </w:rPr>
        <w:t>da</w:t>
      </w:r>
      <w:r w:rsidRPr="006B0122">
        <w:rPr>
          <w:rFonts w:ascii="Times New Roman" w:hAnsi="Times New Roman"/>
          <w:sz w:val="24"/>
          <w:szCs w:val="24"/>
          <w:lang w:val="pt-BR" w:eastAsia="es-AR"/>
        </w:rPr>
        <w:t xml:space="preserve"> Silva, J.</w:t>
      </w:r>
      <w:r w:rsidR="00724022">
        <w:rPr>
          <w:rFonts w:ascii="Times New Roman" w:hAnsi="Times New Roman"/>
          <w:sz w:val="24"/>
          <w:szCs w:val="24"/>
          <w:lang w:val="pt-BR" w:eastAsia="es-AR"/>
        </w:rPr>
        <w:t xml:space="preserve"> B. F.</w:t>
      </w:r>
      <w:r w:rsidRPr="006B0122">
        <w:rPr>
          <w:rFonts w:ascii="Times New Roman" w:hAnsi="Times New Roman"/>
          <w:sz w:val="24"/>
          <w:szCs w:val="24"/>
          <w:lang w:val="pt-BR" w:eastAsia="es-AR"/>
        </w:rPr>
        <w:t xml:space="preserve">, </w:t>
      </w:r>
      <w:proofErr w:type="spellStart"/>
      <w:r w:rsidRPr="006B0122">
        <w:rPr>
          <w:rFonts w:ascii="Times New Roman" w:hAnsi="Times New Roman"/>
          <w:sz w:val="24"/>
          <w:szCs w:val="24"/>
          <w:lang w:val="pt-BR" w:eastAsia="es-AR"/>
        </w:rPr>
        <w:t>Chiron</w:t>
      </w:r>
      <w:proofErr w:type="spellEnd"/>
      <w:r w:rsidRPr="006B0122">
        <w:rPr>
          <w:rFonts w:ascii="Times New Roman" w:hAnsi="Times New Roman"/>
          <w:sz w:val="24"/>
          <w:szCs w:val="24"/>
          <w:lang w:val="pt-BR" w:eastAsia="es-AR"/>
        </w:rPr>
        <w:t xml:space="preserve">, G., </w:t>
      </w:r>
      <w:r w:rsidRPr="006B0122">
        <w:rPr>
          <w:rFonts w:ascii="Times New Roman" w:eastAsia="Arial" w:hAnsi="Times New Roman"/>
          <w:sz w:val="24"/>
          <w:szCs w:val="24"/>
          <w:shd w:val="clear" w:color="auto" w:fill="FFFFFF"/>
          <w:lang w:val="pt-BR" w:eastAsia="es-AR"/>
        </w:rPr>
        <w:t>Krahl, A.</w:t>
      </w:r>
      <w:r w:rsidR="00724022">
        <w:rPr>
          <w:rFonts w:ascii="Times New Roman" w:eastAsia="Arial" w:hAnsi="Times New Roman"/>
          <w:sz w:val="24"/>
          <w:szCs w:val="24"/>
          <w:shd w:val="clear" w:color="auto" w:fill="FFFFFF"/>
          <w:lang w:val="pt-BR" w:eastAsia="es-AR"/>
        </w:rPr>
        <w:t xml:space="preserve"> H</w:t>
      </w:r>
      <w:r w:rsidRPr="006B0122">
        <w:rPr>
          <w:rFonts w:ascii="Times New Roman" w:eastAsia="Arial" w:hAnsi="Times New Roman"/>
          <w:sz w:val="24"/>
          <w:szCs w:val="24"/>
          <w:shd w:val="clear" w:color="auto" w:fill="FFFFFF"/>
          <w:lang w:val="pt-BR" w:eastAsia="es-AR"/>
        </w:rPr>
        <w:t xml:space="preserve"> </w:t>
      </w:r>
      <w:proofErr w:type="spellStart"/>
      <w:r w:rsidRPr="006B0122">
        <w:rPr>
          <w:rFonts w:ascii="Times New Roman" w:eastAsia="Arial" w:hAnsi="Times New Roman"/>
          <w:sz w:val="24"/>
          <w:szCs w:val="24"/>
          <w:shd w:val="clear" w:color="auto" w:fill="FFFFFF"/>
          <w:lang w:val="pt-BR" w:eastAsia="es-AR"/>
        </w:rPr>
        <w:t>and</w:t>
      </w:r>
      <w:proofErr w:type="spellEnd"/>
      <w:r w:rsidRPr="006B0122">
        <w:rPr>
          <w:rFonts w:ascii="Times New Roman" w:hAnsi="Times New Roman"/>
          <w:sz w:val="24"/>
          <w:szCs w:val="24"/>
          <w:lang w:val="pt-BR" w:eastAsia="es-AR"/>
        </w:rPr>
        <w:t xml:space="preserve"> </w:t>
      </w:r>
      <w:r w:rsidRPr="006B0122">
        <w:rPr>
          <w:rFonts w:ascii="Times New Roman" w:eastAsia="Arial" w:hAnsi="Times New Roman"/>
          <w:sz w:val="24"/>
          <w:szCs w:val="24"/>
          <w:shd w:val="clear" w:color="auto" w:fill="FFFFFF"/>
          <w:lang w:val="pt-BR" w:eastAsia="es-AR"/>
        </w:rPr>
        <w:t>Cantuária, P</w:t>
      </w:r>
      <w:r w:rsidR="00724022">
        <w:rPr>
          <w:rFonts w:ascii="Times New Roman" w:eastAsia="Arial" w:hAnsi="Times New Roman"/>
          <w:sz w:val="24"/>
          <w:szCs w:val="24"/>
          <w:shd w:val="clear" w:color="auto" w:fill="FFFFFF"/>
          <w:lang w:val="pt-BR" w:eastAsia="es-AR"/>
        </w:rPr>
        <w:t>. C</w:t>
      </w:r>
      <w:r w:rsidRPr="006B0122">
        <w:rPr>
          <w:rFonts w:ascii="Times New Roman" w:eastAsia="Arial" w:hAnsi="Times New Roman"/>
          <w:sz w:val="24"/>
          <w:szCs w:val="24"/>
          <w:shd w:val="clear" w:color="auto" w:fill="FFFFFF"/>
          <w:lang w:val="pt-BR" w:eastAsia="es-AR"/>
        </w:rPr>
        <w:t>.</w:t>
      </w:r>
      <w:r w:rsidRPr="00724022">
        <w:rPr>
          <w:rFonts w:ascii="Times New Roman" w:hAnsi="Times New Roman"/>
          <w:sz w:val="24"/>
          <w:szCs w:val="24"/>
          <w:lang w:val="pt-BR" w:eastAsia="en-US"/>
        </w:rPr>
        <w:t xml:space="preserve"> </w:t>
      </w:r>
      <w:proofErr w:type="spellStart"/>
      <w:r w:rsidR="00A03D7D" w:rsidRPr="00721447">
        <w:rPr>
          <w:rStyle w:val="EstiloActaCar"/>
          <w:bCs/>
          <w:i/>
          <w:szCs w:val="24"/>
          <w:lang w:val="pt-BR"/>
        </w:rPr>
        <w:t>Catasetum</w:t>
      </w:r>
      <w:proofErr w:type="spellEnd"/>
      <w:r w:rsidR="00A03D7D" w:rsidRPr="00721447">
        <w:rPr>
          <w:rStyle w:val="EstiloActaCar"/>
          <w:bCs/>
          <w:i/>
          <w:szCs w:val="24"/>
          <w:lang w:val="pt-BR"/>
        </w:rPr>
        <w:t xml:space="preserve"> × </w:t>
      </w:r>
      <w:proofErr w:type="spellStart"/>
      <w:r w:rsidR="00724022" w:rsidRPr="00721447">
        <w:rPr>
          <w:rStyle w:val="EstiloActaCar"/>
          <w:bCs/>
          <w:i/>
          <w:szCs w:val="24"/>
          <w:lang w:val="pt-BR"/>
        </w:rPr>
        <w:t>l</w:t>
      </w:r>
      <w:r w:rsidR="00A03D7D" w:rsidRPr="00721447">
        <w:rPr>
          <w:rStyle w:val="EstiloActaCar"/>
          <w:bCs/>
          <w:i/>
          <w:szCs w:val="24"/>
          <w:lang w:val="pt-BR"/>
        </w:rPr>
        <w:t>uanae</w:t>
      </w:r>
      <w:proofErr w:type="spellEnd"/>
      <w:r w:rsidR="00A03D7D" w:rsidRPr="00721447">
        <w:rPr>
          <w:rStyle w:val="EstiloActaCar"/>
          <w:bCs/>
          <w:szCs w:val="24"/>
          <w:lang w:val="pt-BR"/>
        </w:rPr>
        <w:t xml:space="preserve"> (Orchidaceae, </w:t>
      </w:r>
      <w:proofErr w:type="spellStart"/>
      <w:r w:rsidR="00A03D7D" w:rsidRPr="00721447">
        <w:rPr>
          <w:rStyle w:val="EstiloActaCar"/>
          <w:bCs/>
          <w:szCs w:val="24"/>
          <w:lang w:val="pt-BR"/>
        </w:rPr>
        <w:t>Catasetinae</w:t>
      </w:r>
      <w:proofErr w:type="spellEnd"/>
      <w:r w:rsidR="00A03D7D" w:rsidRPr="00721447">
        <w:rPr>
          <w:rStyle w:val="EstiloActaCar"/>
          <w:bCs/>
          <w:szCs w:val="24"/>
          <w:lang w:val="pt-BR"/>
        </w:rPr>
        <w:t xml:space="preserve">): una </w:t>
      </w:r>
      <w:proofErr w:type="spellStart"/>
      <w:r w:rsidR="00A03D7D" w:rsidRPr="00721447">
        <w:rPr>
          <w:rStyle w:val="EstiloActaCar"/>
          <w:bCs/>
          <w:szCs w:val="24"/>
          <w:lang w:val="pt-BR"/>
        </w:rPr>
        <w:t>nueva</w:t>
      </w:r>
      <w:proofErr w:type="spellEnd"/>
      <w:r w:rsidR="00A03D7D" w:rsidRPr="00721447">
        <w:rPr>
          <w:rStyle w:val="EstiloActaCar"/>
          <w:bCs/>
          <w:szCs w:val="24"/>
          <w:lang w:val="pt-BR"/>
        </w:rPr>
        <w:t xml:space="preserve"> </w:t>
      </w:r>
      <w:proofErr w:type="spellStart"/>
      <w:r w:rsidR="00A03D7D" w:rsidRPr="00721447">
        <w:rPr>
          <w:rStyle w:val="EstiloActaCar"/>
          <w:bCs/>
          <w:szCs w:val="24"/>
          <w:lang w:val="pt-BR"/>
        </w:rPr>
        <w:t>notospecie</w:t>
      </w:r>
      <w:proofErr w:type="spellEnd"/>
      <w:r w:rsidR="00A03D7D" w:rsidRPr="00721447">
        <w:rPr>
          <w:rStyle w:val="EstiloActaCar"/>
          <w:bCs/>
          <w:szCs w:val="24"/>
          <w:lang w:val="pt-BR"/>
        </w:rPr>
        <w:t xml:space="preserve"> de </w:t>
      </w:r>
      <w:proofErr w:type="spellStart"/>
      <w:r w:rsidR="00A03D7D" w:rsidRPr="00721447">
        <w:rPr>
          <w:rStyle w:val="EstiloActaCar"/>
          <w:bCs/>
          <w:szCs w:val="24"/>
          <w:lang w:val="pt-BR"/>
        </w:rPr>
        <w:t>la</w:t>
      </w:r>
      <w:proofErr w:type="spellEnd"/>
      <w:r w:rsidR="00A03D7D" w:rsidRPr="00721447">
        <w:rPr>
          <w:rStyle w:val="EstiloActaCar"/>
          <w:bCs/>
          <w:szCs w:val="24"/>
          <w:lang w:val="pt-BR"/>
        </w:rPr>
        <w:t xml:space="preserve"> Amazonia Central </w:t>
      </w:r>
      <w:proofErr w:type="spellStart"/>
      <w:r w:rsidR="00A03D7D" w:rsidRPr="00721447">
        <w:rPr>
          <w:rStyle w:val="EstiloActaCar"/>
          <w:bCs/>
          <w:szCs w:val="24"/>
          <w:lang w:val="pt-BR"/>
        </w:rPr>
        <w:t>Brasileña</w:t>
      </w:r>
      <w:proofErr w:type="spellEnd"/>
      <w:r w:rsidRPr="00721447">
        <w:rPr>
          <w:rFonts w:ascii="Times New Roman" w:hAnsi="Times New Roman"/>
          <w:bCs/>
          <w:sz w:val="24"/>
          <w:szCs w:val="24"/>
          <w:lang w:val="pt-BR" w:eastAsia="en-US"/>
        </w:rPr>
        <w:t>.</w:t>
      </w:r>
      <w:r w:rsidRPr="00724022">
        <w:rPr>
          <w:rFonts w:ascii="Times New Roman" w:hAnsi="Times New Roman"/>
          <w:bCs/>
          <w:sz w:val="24"/>
          <w:szCs w:val="24"/>
          <w:lang w:val="pt-BR" w:eastAsia="en-US"/>
        </w:rPr>
        <w:t xml:space="preserve"> </w:t>
      </w:r>
      <w:r w:rsidRPr="006B0122">
        <w:rPr>
          <w:rFonts w:ascii="Times New Roman" w:hAnsi="Times New Roman"/>
          <w:i/>
          <w:sz w:val="24"/>
          <w:szCs w:val="24"/>
          <w:lang w:val="es-AR" w:eastAsia="en-US"/>
        </w:rPr>
        <w:t>Acta</w:t>
      </w:r>
      <w:r w:rsidRPr="006B0122">
        <w:rPr>
          <w:rFonts w:ascii="Times New Roman" w:hAnsi="Times New Roman"/>
          <w:i/>
          <w:spacing w:val="74"/>
          <w:w w:val="150"/>
          <w:sz w:val="24"/>
          <w:szCs w:val="24"/>
          <w:lang w:val="es-AR" w:eastAsia="en-US"/>
        </w:rPr>
        <w:t xml:space="preserve"> </w:t>
      </w:r>
      <w:r w:rsidRPr="006B0122">
        <w:rPr>
          <w:rFonts w:ascii="Times New Roman" w:hAnsi="Times New Roman"/>
          <w:i/>
          <w:sz w:val="24"/>
          <w:szCs w:val="24"/>
          <w:lang w:val="es-AR" w:eastAsia="en-US"/>
        </w:rPr>
        <w:t>Biol</w:t>
      </w:r>
      <w:r w:rsidRPr="006B0122">
        <w:rPr>
          <w:rFonts w:ascii="Times New Roman" w:hAnsi="Times New Roman"/>
          <w:iCs/>
          <w:sz w:val="24"/>
          <w:szCs w:val="24"/>
          <w:lang w:val="es-AR" w:eastAsia="en-US"/>
        </w:rPr>
        <w:t>.</w:t>
      </w:r>
      <w:r w:rsidRPr="006B0122">
        <w:rPr>
          <w:rFonts w:ascii="Times New Roman" w:hAnsi="Times New Roman"/>
          <w:i/>
          <w:spacing w:val="73"/>
          <w:w w:val="150"/>
          <w:sz w:val="24"/>
          <w:szCs w:val="24"/>
          <w:lang w:val="es-AR" w:eastAsia="en-US"/>
        </w:rPr>
        <w:t xml:space="preserve"> </w:t>
      </w:r>
      <w:proofErr w:type="spellStart"/>
      <w:r w:rsidRPr="006B0122">
        <w:rPr>
          <w:rFonts w:ascii="Times New Roman" w:hAnsi="Times New Roman"/>
          <w:i/>
          <w:sz w:val="24"/>
          <w:szCs w:val="24"/>
          <w:lang w:val="es-AR" w:eastAsia="en-US"/>
        </w:rPr>
        <w:t>Colomb</w:t>
      </w:r>
      <w:proofErr w:type="spellEnd"/>
      <w:r w:rsidRPr="006B0122">
        <w:rPr>
          <w:rFonts w:ascii="Times New Roman" w:hAnsi="Times New Roman"/>
          <w:i/>
          <w:sz w:val="24"/>
          <w:szCs w:val="24"/>
          <w:lang w:val="es-AR" w:eastAsia="en-US"/>
        </w:rPr>
        <w:t>.,</w:t>
      </w:r>
      <w:r w:rsidRPr="006B0122">
        <w:rPr>
          <w:rFonts w:ascii="Times New Roman" w:hAnsi="Times New Roman"/>
          <w:spacing w:val="71"/>
          <w:w w:val="150"/>
          <w:sz w:val="24"/>
          <w:szCs w:val="24"/>
          <w:lang w:val="es-AR" w:eastAsia="en-US"/>
        </w:rPr>
        <w:t xml:space="preserve"> </w:t>
      </w:r>
      <w:r w:rsidRPr="006B0122">
        <w:rPr>
          <w:rFonts w:ascii="Times New Roman" w:hAnsi="Times New Roman"/>
          <w:i/>
          <w:sz w:val="24"/>
          <w:szCs w:val="24"/>
          <w:lang w:val="es-AR" w:eastAsia="en-US"/>
        </w:rPr>
        <w:t>30</w:t>
      </w:r>
      <w:r w:rsidRPr="006B0122">
        <w:rPr>
          <w:rFonts w:ascii="Times New Roman" w:hAnsi="Times New Roman"/>
          <w:sz w:val="24"/>
          <w:szCs w:val="24"/>
          <w:lang w:val="es-AR" w:eastAsia="en-US"/>
        </w:rPr>
        <w:t>(3),</w:t>
      </w:r>
      <w:r w:rsidRPr="006B0122">
        <w:rPr>
          <w:rFonts w:ascii="Times New Roman" w:hAnsi="Times New Roman"/>
          <w:spacing w:val="74"/>
          <w:w w:val="150"/>
          <w:sz w:val="24"/>
          <w:szCs w:val="24"/>
          <w:lang w:val="es-AR" w:eastAsia="en-US"/>
        </w:rPr>
        <w:t xml:space="preserve"> </w:t>
      </w:r>
      <w:r w:rsidRPr="006B0122">
        <w:rPr>
          <w:rFonts w:ascii="Times New Roman" w:hAnsi="Times New Roman"/>
          <w:sz w:val="24"/>
          <w:szCs w:val="24"/>
          <w:lang w:val="es-AR" w:eastAsia="en-US"/>
        </w:rPr>
        <w:t>XX-</w:t>
      </w:r>
      <w:r w:rsidRPr="006B0122">
        <w:rPr>
          <w:rFonts w:ascii="Times New Roman" w:hAnsi="Times New Roman"/>
          <w:spacing w:val="-5"/>
          <w:sz w:val="24"/>
          <w:szCs w:val="24"/>
          <w:lang w:val="es-AR" w:eastAsia="en-US"/>
        </w:rPr>
        <w:t>XX</w:t>
      </w:r>
      <w:r w:rsidR="00724022">
        <w:rPr>
          <w:rFonts w:ascii="Times New Roman" w:hAnsi="Times New Roman"/>
          <w:spacing w:val="-5"/>
          <w:sz w:val="24"/>
          <w:szCs w:val="24"/>
          <w:lang w:val="es-AR" w:eastAsia="en-US"/>
        </w:rPr>
        <w:t>.</w:t>
      </w:r>
      <w:r w:rsidRPr="006B0122">
        <w:rPr>
          <w:rFonts w:ascii="Times New Roman" w:hAnsi="Times New Roman"/>
          <w:spacing w:val="-5"/>
          <w:sz w:val="24"/>
          <w:szCs w:val="24"/>
          <w:lang w:val="es-AR" w:eastAsia="en-US"/>
        </w:rPr>
        <w:t xml:space="preserve"> </w:t>
      </w:r>
      <w:hyperlink r:id="rId24" w:history="1">
        <w:r w:rsidRPr="00724022">
          <w:rPr>
            <w:rStyle w:val="Hipervnculo"/>
            <w:rFonts w:ascii="Times New Roman" w:hAnsi="Times New Roman"/>
            <w:spacing w:val="-2"/>
            <w:sz w:val="24"/>
            <w:szCs w:val="24"/>
            <w:u w:val="none"/>
            <w:lang w:val="es-AR" w:eastAsia="en-US"/>
          </w:rPr>
          <w:t>https://doi.org/10.15446/abc.v30n3.11669</w:t>
        </w:r>
      </w:hyperlink>
      <w:r w:rsidRPr="00724022">
        <w:rPr>
          <w:rFonts w:ascii="Times New Roman" w:hAnsi="Times New Roman"/>
          <w:color w:val="0000FF"/>
          <w:spacing w:val="-2"/>
          <w:sz w:val="24"/>
          <w:szCs w:val="24"/>
          <w:lang w:val="es-AR" w:eastAsia="en-US"/>
        </w:rPr>
        <w:t>4</w:t>
      </w:r>
    </w:p>
    <w:p w14:paraId="4BAE7A59" w14:textId="77777777" w:rsidR="005120A0" w:rsidRPr="006B0122" w:rsidRDefault="005120A0" w:rsidP="00200DB8">
      <w:pPr>
        <w:shd w:val="clear" w:color="auto" w:fill="FFFFFF"/>
        <w:spacing w:before="100" w:beforeAutospacing="1" w:after="100" w:afterAutospacing="1" w:line="480" w:lineRule="auto"/>
        <w:rPr>
          <w:rFonts w:ascii="Times New Roman" w:hAnsi="Times New Roman"/>
          <w:sz w:val="24"/>
          <w:szCs w:val="24"/>
          <w:lang w:val="es-AR"/>
        </w:rPr>
      </w:pPr>
    </w:p>
    <w:p w14:paraId="7F987402" w14:textId="77777777" w:rsidR="00C7665B" w:rsidRDefault="000374E8" w:rsidP="00200DB8">
      <w:pPr>
        <w:shd w:val="clear" w:color="auto" w:fill="FFFFFF"/>
        <w:spacing w:before="100" w:beforeAutospacing="1" w:after="100" w:afterAutospacing="1" w:line="480" w:lineRule="auto"/>
        <w:rPr>
          <w:rFonts w:ascii="Times New Roman" w:hAnsi="Times New Roman"/>
          <w:sz w:val="24"/>
          <w:szCs w:val="24"/>
          <w:lang w:val="en-US"/>
        </w:rPr>
      </w:pPr>
      <w:r w:rsidRPr="00C7665B">
        <w:rPr>
          <w:rFonts w:ascii="Times New Roman" w:hAnsi="Times New Roman"/>
          <w:b/>
          <w:sz w:val="24"/>
          <w:szCs w:val="24"/>
          <w:lang w:val="en-US"/>
        </w:rPr>
        <w:t>SHORT TITLE:</w:t>
      </w:r>
      <w:r w:rsidRPr="00C7665B">
        <w:rPr>
          <w:rFonts w:ascii="Times New Roman" w:hAnsi="Times New Roman"/>
          <w:sz w:val="24"/>
          <w:szCs w:val="24"/>
          <w:lang w:val="en-US"/>
        </w:rPr>
        <w:t xml:space="preserve"> </w:t>
      </w:r>
      <w:r w:rsidR="00C7665B" w:rsidRPr="00C7665B">
        <w:rPr>
          <w:rFonts w:ascii="Times New Roman" w:hAnsi="Times New Roman"/>
          <w:sz w:val="24"/>
          <w:szCs w:val="24"/>
          <w:lang w:val="en-US"/>
        </w:rPr>
        <w:t xml:space="preserve">A new </w:t>
      </w:r>
      <w:r w:rsidR="00C7665B" w:rsidRPr="000374E8">
        <w:rPr>
          <w:rFonts w:ascii="Times New Roman" w:hAnsi="Times New Roman"/>
          <w:i/>
          <w:sz w:val="24"/>
          <w:szCs w:val="24"/>
          <w:lang w:val="en-US"/>
        </w:rPr>
        <w:t xml:space="preserve">Catasetum </w:t>
      </w:r>
      <w:r w:rsidR="00C7665B" w:rsidRPr="00C7665B">
        <w:rPr>
          <w:rFonts w:ascii="Times New Roman" w:hAnsi="Times New Roman"/>
          <w:sz w:val="24"/>
          <w:szCs w:val="24"/>
          <w:lang w:val="en-US"/>
        </w:rPr>
        <w:t>hybrid from the Brazilian Amazon</w:t>
      </w:r>
    </w:p>
    <w:p w14:paraId="16A75C1A" w14:textId="77777777" w:rsidR="005120A0" w:rsidRPr="006B0122" w:rsidRDefault="00C7665B" w:rsidP="00721447">
      <w:pPr>
        <w:shd w:val="clear" w:color="auto" w:fill="FFFFFF"/>
        <w:spacing w:before="100" w:beforeAutospacing="1" w:after="100" w:afterAutospacing="1" w:line="480" w:lineRule="auto"/>
        <w:jc w:val="center"/>
        <w:rPr>
          <w:rFonts w:ascii="Times New Roman" w:hAnsi="Times New Roman"/>
          <w:b/>
          <w:sz w:val="24"/>
          <w:szCs w:val="24"/>
          <w:lang w:val="en-US"/>
        </w:rPr>
      </w:pPr>
      <w:r>
        <w:rPr>
          <w:rFonts w:ascii="Times New Roman" w:hAnsi="Times New Roman"/>
          <w:sz w:val="24"/>
          <w:szCs w:val="24"/>
          <w:lang w:val="en-US"/>
        </w:rPr>
        <w:br w:type="page"/>
      </w:r>
      <w:r w:rsidR="005120A0" w:rsidRPr="006B0122">
        <w:rPr>
          <w:rFonts w:ascii="Times New Roman" w:hAnsi="Times New Roman"/>
          <w:b/>
          <w:sz w:val="24"/>
          <w:szCs w:val="24"/>
          <w:lang w:val="en-US"/>
        </w:rPr>
        <w:lastRenderedPageBreak/>
        <w:t>ABSTRACT</w:t>
      </w:r>
    </w:p>
    <w:p w14:paraId="2D851029" w14:textId="664197F5" w:rsidR="005120A0" w:rsidRPr="006B0122" w:rsidRDefault="005120A0" w:rsidP="00721447">
      <w:pPr>
        <w:shd w:val="clear" w:color="auto" w:fill="FFFFFF"/>
        <w:spacing w:after="0" w:line="480" w:lineRule="auto"/>
        <w:ind w:firstLine="708"/>
        <w:jc w:val="both"/>
        <w:rPr>
          <w:rStyle w:val="EstiloActaCar"/>
          <w:szCs w:val="24"/>
          <w:lang w:val="en-US"/>
        </w:rPr>
      </w:pPr>
      <w:r w:rsidRPr="006B0122">
        <w:rPr>
          <w:rStyle w:val="EstiloActaCar"/>
          <w:szCs w:val="24"/>
          <w:lang w:val="en-US"/>
        </w:rPr>
        <w:t xml:space="preserve">A new natural hybrid of </w:t>
      </w:r>
      <w:r w:rsidRPr="006B0122">
        <w:rPr>
          <w:rStyle w:val="EstiloActaCar"/>
          <w:i/>
          <w:szCs w:val="24"/>
          <w:lang w:val="en-US"/>
        </w:rPr>
        <w:t xml:space="preserve">Catasetum </w:t>
      </w:r>
      <w:r w:rsidRPr="006B0122">
        <w:rPr>
          <w:rStyle w:val="EstiloActaCar"/>
          <w:szCs w:val="24"/>
          <w:lang w:val="en-US"/>
        </w:rPr>
        <w:t xml:space="preserve">is illustrated with </w:t>
      </w:r>
      <w:r w:rsidR="00A03D7D" w:rsidRPr="006B0122">
        <w:rPr>
          <w:rStyle w:val="EstiloActaCar"/>
          <w:szCs w:val="24"/>
          <w:lang w:val="en-US"/>
        </w:rPr>
        <w:t>photographic plates</w:t>
      </w:r>
      <w:r w:rsidRPr="006B0122">
        <w:rPr>
          <w:rStyle w:val="EstiloActaCar"/>
          <w:szCs w:val="24"/>
          <w:lang w:val="en-US"/>
        </w:rPr>
        <w:t xml:space="preserve"> and described here based on collections made in the </w:t>
      </w:r>
      <w:proofErr w:type="spellStart"/>
      <w:r w:rsidRPr="006B0122">
        <w:rPr>
          <w:rStyle w:val="EstiloActaCar"/>
          <w:szCs w:val="24"/>
          <w:lang w:val="en-US"/>
        </w:rPr>
        <w:t>Trombetas</w:t>
      </w:r>
      <w:proofErr w:type="spellEnd"/>
      <w:r w:rsidRPr="006B0122">
        <w:rPr>
          <w:rStyle w:val="EstiloActaCar"/>
          <w:szCs w:val="24"/>
          <w:lang w:val="en-US"/>
        </w:rPr>
        <w:t xml:space="preserve"> River basin</w:t>
      </w:r>
      <w:r w:rsidR="00A03D7D" w:rsidRPr="006B0122">
        <w:rPr>
          <w:rStyle w:val="EstiloActaCar"/>
          <w:szCs w:val="24"/>
          <w:lang w:val="en-US"/>
        </w:rPr>
        <w:t>,</w:t>
      </w:r>
      <w:r w:rsidRPr="006B0122">
        <w:rPr>
          <w:rStyle w:val="EstiloActaCar"/>
          <w:szCs w:val="24"/>
          <w:lang w:val="en-US"/>
        </w:rPr>
        <w:t xml:space="preserve"> in the municipality of </w:t>
      </w:r>
      <w:proofErr w:type="spellStart"/>
      <w:r w:rsidRPr="006B0122">
        <w:rPr>
          <w:rStyle w:val="EstiloActaCar"/>
          <w:szCs w:val="24"/>
          <w:lang w:val="en-US"/>
        </w:rPr>
        <w:t>Oriximiná</w:t>
      </w:r>
      <w:proofErr w:type="spellEnd"/>
      <w:r w:rsidRPr="006B0122">
        <w:rPr>
          <w:rStyle w:val="EstiloActaCar"/>
          <w:szCs w:val="24"/>
          <w:lang w:val="en-US"/>
        </w:rPr>
        <w:t>, state of Pará (Brazilian Amazon). It is compared with the parental species (</w:t>
      </w:r>
      <w:r w:rsidRPr="006B0122">
        <w:rPr>
          <w:rStyle w:val="EstiloActaCar"/>
          <w:i/>
          <w:szCs w:val="24"/>
          <w:lang w:val="en-US"/>
        </w:rPr>
        <w:t xml:space="preserve">C. </w:t>
      </w:r>
      <w:proofErr w:type="spellStart"/>
      <w:r w:rsidRPr="006B0122">
        <w:rPr>
          <w:rStyle w:val="EstiloActaCar"/>
          <w:i/>
          <w:szCs w:val="24"/>
          <w:lang w:val="en-US"/>
        </w:rPr>
        <w:t>galeritum</w:t>
      </w:r>
      <w:proofErr w:type="spellEnd"/>
      <w:r w:rsidRPr="006B0122">
        <w:rPr>
          <w:rStyle w:val="EstiloActaCar"/>
          <w:szCs w:val="24"/>
          <w:lang w:val="en-US"/>
        </w:rPr>
        <w:t xml:space="preserve"> and </w:t>
      </w:r>
      <w:r w:rsidRPr="006B0122">
        <w:rPr>
          <w:rStyle w:val="EstiloActaCar"/>
          <w:i/>
          <w:szCs w:val="24"/>
          <w:lang w:val="en-US"/>
        </w:rPr>
        <w:t>C. macrocarpum</w:t>
      </w:r>
      <w:r w:rsidRPr="006B0122">
        <w:rPr>
          <w:rStyle w:val="EstiloActaCar"/>
          <w:szCs w:val="24"/>
          <w:lang w:val="en-US"/>
        </w:rPr>
        <w:t xml:space="preserve">), with which it shares characteristics that are clearly intermediate between these two taxa. Data relating to the habitat, ecology and geographic distribution of the </w:t>
      </w:r>
      <w:r w:rsidR="00F339E1" w:rsidRPr="00F339E1">
        <w:rPr>
          <w:rStyle w:val="EstiloActaCar"/>
          <w:szCs w:val="24"/>
          <w:lang w:val="en-US"/>
        </w:rPr>
        <w:t>hybrid</w:t>
      </w:r>
      <w:r w:rsidRPr="006B0122">
        <w:rPr>
          <w:rStyle w:val="EstiloActaCar"/>
          <w:szCs w:val="24"/>
          <w:lang w:val="en-US"/>
        </w:rPr>
        <w:t xml:space="preserve"> described here are also presented.</w:t>
      </w:r>
      <w:r w:rsidR="00157379" w:rsidRPr="006B0122">
        <w:rPr>
          <w:rStyle w:val="EstiloActaCar"/>
          <w:szCs w:val="24"/>
          <w:lang w:val="en-US"/>
        </w:rPr>
        <w:t xml:space="preserve"> This finding reinforces the Amazon </w:t>
      </w:r>
      <w:r w:rsidR="00A03D7D" w:rsidRPr="006B0122">
        <w:rPr>
          <w:rStyle w:val="EstiloActaCar"/>
          <w:szCs w:val="24"/>
          <w:lang w:val="en-US"/>
        </w:rPr>
        <w:t xml:space="preserve">region </w:t>
      </w:r>
      <w:r w:rsidR="00157379" w:rsidRPr="006B0122">
        <w:rPr>
          <w:rStyle w:val="EstiloActaCar"/>
          <w:szCs w:val="24"/>
          <w:lang w:val="en-US"/>
        </w:rPr>
        <w:t xml:space="preserve">as a center of diversification for </w:t>
      </w:r>
      <w:r w:rsidR="00157379" w:rsidRPr="006B0122">
        <w:rPr>
          <w:rStyle w:val="EstiloActaCar"/>
          <w:i/>
          <w:szCs w:val="24"/>
          <w:lang w:val="en-US"/>
        </w:rPr>
        <w:t>Catasetum</w:t>
      </w:r>
      <w:r w:rsidR="00157379" w:rsidRPr="006B0122">
        <w:rPr>
          <w:rStyle w:val="EstiloActaCar"/>
          <w:szCs w:val="24"/>
          <w:lang w:val="en-US"/>
        </w:rPr>
        <w:t>.</w:t>
      </w:r>
    </w:p>
    <w:p w14:paraId="64C9D001" w14:textId="77777777" w:rsidR="005120A0" w:rsidRPr="006B0122" w:rsidRDefault="005120A0" w:rsidP="00721447">
      <w:pPr>
        <w:shd w:val="clear" w:color="auto" w:fill="FFFFFF"/>
        <w:spacing w:after="0" w:line="480" w:lineRule="auto"/>
        <w:rPr>
          <w:rFonts w:ascii="Times New Roman" w:hAnsi="Times New Roman"/>
          <w:sz w:val="24"/>
          <w:szCs w:val="24"/>
          <w:lang w:val="en-US"/>
        </w:rPr>
      </w:pPr>
      <w:r w:rsidRPr="006B0122">
        <w:rPr>
          <w:rFonts w:ascii="Times New Roman" w:hAnsi="Times New Roman"/>
          <w:b/>
          <w:sz w:val="24"/>
          <w:szCs w:val="24"/>
          <w:lang w:val="en-US"/>
        </w:rPr>
        <w:t xml:space="preserve">Keywords: </w:t>
      </w:r>
      <w:r w:rsidRPr="006B0122">
        <w:rPr>
          <w:rStyle w:val="MediumGrid11"/>
          <w:rFonts w:ascii="Times New Roman" w:hAnsi="Times New Roman"/>
          <w:color w:val="auto"/>
          <w:sz w:val="24"/>
          <w:szCs w:val="24"/>
          <w:lang w:val="en-US"/>
        </w:rPr>
        <w:t xml:space="preserve">Amazon basin, biodiversity, natural hybrid, taxonomy, </w:t>
      </w:r>
      <w:proofErr w:type="spellStart"/>
      <w:r w:rsidRPr="006B0122">
        <w:rPr>
          <w:rStyle w:val="MediumGrid11"/>
          <w:rFonts w:ascii="Times New Roman" w:hAnsi="Times New Roman"/>
          <w:color w:val="auto"/>
          <w:sz w:val="24"/>
          <w:szCs w:val="24"/>
          <w:lang w:val="en-US"/>
        </w:rPr>
        <w:t>Trombetas</w:t>
      </w:r>
      <w:proofErr w:type="spellEnd"/>
      <w:r w:rsidRPr="006B0122">
        <w:rPr>
          <w:rStyle w:val="MediumGrid11"/>
          <w:rFonts w:ascii="Times New Roman" w:hAnsi="Times New Roman"/>
          <w:color w:val="auto"/>
          <w:sz w:val="24"/>
          <w:szCs w:val="24"/>
          <w:lang w:val="en-US"/>
        </w:rPr>
        <w:t xml:space="preserve"> River.</w:t>
      </w:r>
    </w:p>
    <w:p w14:paraId="2D3DB1C6" w14:textId="77777777" w:rsidR="005120A0" w:rsidRPr="006B0122" w:rsidRDefault="005120A0" w:rsidP="00721447">
      <w:pPr>
        <w:shd w:val="clear" w:color="auto" w:fill="FFFFFF"/>
        <w:spacing w:before="100" w:beforeAutospacing="1" w:after="100" w:afterAutospacing="1" w:line="480" w:lineRule="auto"/>
        <w:jc w:val="center"/>
        <w:rPr>
          <w:rFonts w:ascii="Times New Roman" w:hAnsi="Times New Roman"/>
          <w:sz w:val="24"/>
          <w:szCs w:val="24"/>
          <w:lang w:val="en-US"/>
        </w:rPr>
      </w:pPr>
    </w:p>
    <w:p w14:paraId="32D9B2A0" w14:textId="77777777" w:rsidR="00487DDA" w:rsidRPr="006B0122" w:rsidRDefault="00487DDA" w:rsidP="00721447">
      <w:pPr>
        <w:shd w:val="clear" w:color="auto" w:fill="FFFFFF"/>
        <w:spacing w:after="0" w:line="480" w:lineRule="auto"/>
        <w:jc w:val="center"/>
        <w:rPr>
          <w:rFonts w:ascii="Times New Roman" w:hAnsi="Times New Roman"/>
          <w:sz w:val="24"/>
          <w:szCs w:val="24"/>
          <w:lang w:val="es-AR"/>
        </w:rPr>
      </w:pPr>
      <w:r w:rsidRPr="006B0122">
        <w:rPr>
          <w:rFonts w:ascii="Times New Roman" w:hAnsi="Times New Roman"/>
          <w:b/>
          <w:sz w:val="24"/>
          <w:szCs w:val="24"/>
          <w:lang w:val="es-AR"/>
        </w:rPr>
        <w:t>RESUMEN</w:t>
      </w:r>
    </w:p>
    <w:p w14:paraId="64A678B8" w14:textId="5F12B765" w:rsidR="008F45BD" w:rsidRPr="006B0122" w:rsidRDefault="005120A0" w:rsidP="00721447">
      <w:pPr>
        <w:shd w:val="clear" w:color="auto" w:fill="FFFFFF"/>
        <w:spacing w:after="0" w:line="480" w:lineRule="auto"/>
        <w:ind w:firstLine="708"/>
        <w:jc w:val="both"/>
        <w:rPr>
          <w:rStyle w:val="EstiloActaCar"/>
          <w:szCs w:val="24"/>
        </w:rPr>
      </w:pPr>
      <w:r w:rsidRPr="006B0122">
        <w:rPr>
          <w:rStyle w:val="EstiloActaCar"/>
          <w:szCs w:val="24"/>
        </w:rPr>
        <w:t xml:space="preserve">Se describe e ilustra con láminas fotográficas un nuevo híbrido natural de </w:t>
      </w:r>
      <w:r w:rsidRPr="006B0122">
        <w:rPr>
          <w:rStyle w:val="EstiloActaCar"/>
          <w:i/>
          <w:szCs w:val="24"/>
        </w:rPr>
        <w:t>Catasetum</w:t>
      </w:r>
      <w:r w:rsidRPr="006B0122">
        <w:rPr>
          <w:rStyle w:val="EstiloActaCar"/>
          <w:szCs w:val="24"/>
        </w:rPr>
        <w:t xml:space="preserve">, a partir de colecciones realizadas en la cuenca del </w:t>
      </w:r>
      <w:r w:rsidR="00BA4090" w:rsidRPr="006B0122">
        <w:rPr>
          <w:rStyle w:val="EstiloActaCar"/>
          <w:szCs w:val="24"/>
        </w:rPr>
        <w:t>R</w:t>
      </w:r>
      <w:r w:rsidRPr="006B0122">
        <w:rPr>
          <w:rStyle w:val="EstiloActaCar"/>
          <w:szCs w:val="24"/>
        </w:rPr>
        <w:t xml:space="preserve">ío </w:t>
      </w:r>
      <w:proofErr w:type="spellStart"/>
      <w:r w:rsidRPr="006B0122">
        <w:rPr>
          <w:rStyle w:val="EstiloActaCar"/>
          <w:szCs w:val="24"/>
        </w:rPr>
        <w:t>Trombetas</w:t>
      </w:r>
      <w:proofErr w:type="spellEnd"/>
      <w:r w:rsidRPr="006B0122">
        <w:rPr>
          <w:rStyle w:val="EstiloActaCar"/>
          <w:szCs w:val="24"/>
        </w:rPr>
        <w:t xml:space="preserve">, en el municipio de </w:t>
      </w:r>
      <w:proofErr w:type="spellStart"/>
      <w:r w:rsidRPr="006B0122">
        <w:rPr>
          <w:rStyle w:val="EstiloActaCar"/>
          <w:szCs w:val="24"/>
        </w:rPr>
        <w:t>Oriximiná</w:t>
      </w:r>
      <w:proofErr w:type="spellEnd"/>
      <w:r w:rsidRPr="006B0122">
        <w:rPr>
          <w:rStyle w:val="EstiloActaCar"/>
          <w:szCs w:val="24"/>
        </w:rPr>
        <w:t>, estado de Pará (Amazonía brasileña). Se compara con las especies parentales (</w:t>
      </w:r>
      <w:r w:rsidRPr="006B0122">
        <w:rPr>
          <w:rStyle w:val="EstiloActaCar"/>
          <w:i/>
          <w:szCs w:val="24"/>
        </w:rPr>
        <w:t xml:space="preserve">C. </w:t>
      </w:r>
      <w:proofErr w:type="spellStart"/>
      <w:r w:rsidRPr="006B0122">
        <w:rPr>
          <w:rStyle w:val="EstiloActaCar"/>
          <w:i/>
          <w:szCs w:val="24"/>
        </w:rPr>
        <w:t>galeritum</w:t>
      </w:r>
      <w:proofErr w:type="spellEnd"/>
      <w:r w:rsidRPr="006B0122">
        <w:rPr>
          <w:rStyle w:val="EstiloActaCar"/>
          <w:szCs w:val="24"/>
        </w:rPr>
        <w:t xml:space="preserve"> y </w:t>
      </w:r>
      <w:r w:rsidRPr="006B0122">
        <w:rPr>
          <w:rStyle w:val="EstiloActaCar"/>
          <w:i/>
          <w:szCs w:val="24"/>
        </w:rPr>
        <w:t>C. macrocarpum</w:t>
      </w:r>
      <w:r w:rsidRPr="006B0122">
        <w:rPr>
          <w:rStyle w:val="EstiloActaCar"/>
          <w:szCs w:val="24"/>
        </w:rPr>
        <w:t xml:space="preserve">), con las que comparte características claramente intermedias entre estos dos taxones. También se presentan datos relativos al hábitat, ecología y distribución geográfica </w:t>
      </w:r>
      <w:r w:rsidR="00D63894" w:rsidRPr="00D63894">
        <w:rPr>
          <w:rStyle w:val="EstiloActaCar"/>
          <w:szCs w:val="24"/>
        </w:rPr>
        <w:t>del híbrido descrito aquí</w:t>
      </w:r>
      <w:r w:rsidRPr="006B0122">
        <w:rPr>
          <w:rStyle w:val="EstiloActaCar"/>
          <w:szCs w:val="24"/>
        </w:rPr>
        <w:t>.</w:t>
      </w:r>
      <w:r w:rsidR="00157379" w:rsidRPr="006B0122">
        <w:t xml:space="preserve"> </w:t>
      </w:r>
      <w:r w:rsidR="00157379" w:rsidRPr="006B0122">
        <w:rPr>
          <w:rStyle w:val="EstiloActaCar"/>
          <w:szCs w:val="24"/>
        </w:rPr>
        <w:t xml:space="preserve">Este descubrimiento refuerza a la Amazonía como centro de diversificación para </w:t>
      </w:r>
      <w:r w:rsidR="00157379" w:rsidRPr="006B0122">
        <w:rPr>
          <w:rStyle w:val="EstiloActaCar"/>
          <w:i/>
          <w:szCs w:val="24"/>
        </w:rPr>
        <w:t>Catasetum</w:t>
      </w:r>
      <w:r w:rsidR="00157379" w:rsidRPr="006B0122">
        <w:rPr>
          <w:rStyle w:val="EstiloActaCar"/>
          <w:szCs w:val="24"/>
        </w:rPr>
        <w:t>.</w:t>
      </w:r>
    </w:p>
    <w:p w14:paraId="61720774" w14:textId="0A06F01A" w:rsidR="008B3555" w:rsidRPr="006B0122" w:rsidRDefault="008D3BF8" w:rsidP="00721447">
      <w:pPr>
        <w:shd w:val="clear" w:color="auto" w:fill="FFFFFF"/>
        <w:spacing w:after="0" w:line="480" w:lineRule="auto"/>
        <w:rPr>
          <w:rFonts w:ascii="Times New Roman" w:hAnsi="Times New Roman"/>
          <w:b/>
          <w:sz w:val="24"/>
          <w:szCs w:val="24"/>
        </w:rPr>
      </w:pPr>
      <w:r w:rsidRPr="006B0122">
        <w:rPr>
          <w:rFonts w:ascii="Times New Roman" w:hAnsi="Times New Roman"/>
          <w:b/>
          <w:bCs/>
          <w:sz w:val="24"/>
          <w:szCs w:val="24"/>
        </w:rPr>
        <w:t> </w:t>
      </w:r>
      <w:r w:rsidR="008B3555" w:rsidRPr="006B0122">
        <w:rPr>
          <w:rFonts w:ascii="Times New Roman" w:hAnsi="Times New Roman"/>
          <w:b/>
          <w:sz w:val="24"/>
          <w:szCs w:val="24"/>
        </w:rPr>
        <w:t xml:space="preserve">Palabras Clave: </w:t>
      </w:r>
      <w:r w:rsidR="005120A0" w:rsidRPr="006B0122">
        <w:rPr>
          <w:rFonts w:ascii="Times New Roman" w:hAnsi="Times New Roman"/>
          <w:sz w:val="24"/>
          <w:szCs w:val="24"/>
        </w:rPr>
        <w:t>B</w:t>
      </w:r>
      <w:r w:rsidR="005120A0" w:rsidRPr="006B0122">
        <w:rPr>
          <w:rStyle w:val="MediumGrid11"/>
          <w:rFonts w:ascii="Times New Roman" w:hAnsi="Times New Roman"/>
          <w:color w:val="auto"/>
          <w:sz w:val="24"/>
          <w:szCs w:val="24"/>
        </w:rPr>
        <w:t xml:space="preserve">iodiversidad, </w:t>
      </w:r>
      <w:r w:rsidR="00A03D7D" w:rsidRPr="006B0122">
        <w:rPr>
          <w:rStyle w:val="MediumGrid11"/>
          <w:rFonts w:ascii="Times New Roman" w:hAnsi="Times New Roman"/>
          <w:color w:val="auto"/>
          <w:sz w:val="24"/>
          <w:szCs w:val="24"/>
        </w:rPr>
        <w:t>c</w:t>
      </w:r>
      <w:r w:rsidR="005120A0" w:rsidRPr="006B0122">
        <w:rPr>
          <w:rStyle w:val="MediumGrid11"/>
          <w:rFonts w:ascii="Times New Roman" w:hAnsi="Times New Roman"/>
          <w:color w:val="auto"/>
          <w:sz w:val="24"/>
          <w:szCs w:val="24"/>
        </w:rPr>
        <w:t xml:space="preserve">uenca amazónica, híbrido natural, río </w:t>
      </w:r>
      <w:proofErr w:type="spellStart"/>
      <w:r w:rsidR="005120A0" w:rsidRPr="006B0122">
        <w:rPr>
          <w:rStyle w:val="MediumGrid11"/>
          <w:rFonts w:ascii="Times New Roman" w:hAnsi="Times New Roman"/>
          <w:color w:val="auto"/>
          <w:sz w:val="24"/>
          <w:szCs w:val="24"/>
        </w:rPr>
        <w:t>Trombetas</w:t>
      </w:r>
      <w:proofErr w:type="spellEnd"/>
      <w:r w:rsidR="005120A0" w:rsidRPr="006B0122">
        <w:rPr>
          <w:rStyle w:val="MediumGrid11"/>
          <w:rFonts w:ascii="Times New Roman" w:hAnsi="Times New Roman"/>
          <w:color w:val="auto"/>
          <w:sz w:val="24"/>
          <w:szCs w:val="24"/>
        </w:rPr>
        <w:t>, taxonomía.</w:t>
      </w:r>
    </w:p>
    <w:p w14:paraId="6E94DA75" w14:textId="77777777" w:rsidR="0073789F" w:rsidRPr="007556FD" w:rsidRDefault="00C96119" w:rsidP="000B344D">
      <w:pPr>
        <w:jc w:val="center"/>
        <w:rPr>
          <w:rFonts w:ascii="Times New Roman" w:hAnsi="Times New Roman"/>
          <w:b/>
          <w:bCs/>
          <w:sz w:val="24"/>
          <w:szCs w:val="24"/>
          <w:lang w:val="en-US"/>
        </w:rPr>
      </w:pPr>
      <w:r w:rsidRPr="008F1699">
        <w:rPr>
          <w:rFonts w:ascii="Times New Roman" w:hAnsi="Times New Roman"/>
          <w:b/>
          <w:sz w:val="24"/>
          <w:szCs w:val="24"/>
          <w:lang w:val="en-US"/>
        </w:rPr>
        <w:br w:type="page"/>
      </w:r>
      <w:r w:rsidR="0019222F" w:rsidRPr="007556FD">
        <w:rPr>
          <w:rFonts w:ascii="Times New Roman" w:hAnsi="Times New Roman"/>
          <w:b/>
          <w:bCs/>
          <w:sz w:val="24"/>
          <w:szCs w:val="24"/>
          <w:lang w:val="en-US"/>
        </w:rPr>
        <w:lastRenderedPageBreak/>
        <w:t>INTRODUC</w:t>
      </w:r>
      <w:r w:rsidR="007309E7" w:rsidRPr="007556FD">
        <w:rPr>
          <w:rFonts w:ascii="Times New Roman" w:hAnsi="Times New Roman"/>
          <w:b/>
          <w:bCs/>
          <w:sz w:val="24"/>
          <w:szCs w:val="24"/>
          <w:lang w:val="en-US"/>
        </w:rPr>
        <w:t>TION</w:t>
      </w:r>
    </w:p>
    <w:p w14:paraId="5F8DBB3B" w14:textId="036E168A" w:rsidR="000B344D" w:rsidRPr="007556FD" w:rsidRDefault="000B344D" w:rsidP="00C7665B">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The genus </w:t>
      </w:r>
      <w:r w:rsidRPr="007556FD">
        <w:rPr>
          <w:rStyle w:val="MediumGrid11"/>
          <w:rFonts w:ascii="Times New Roman" w:hAnsi="Times New Roman"/>
          <w:i/>
          <w:color w:val="auto"/>
          <w:sz w:val="24"/>
          <w:szCs w:val="24"/>
          <w:lang w:val="en-US"/>
        </w:rPr>
        <w:t>Catasetum</w:t>
      </w:r>
      <w:r w:rsidRPr="007556FD">
        <w:rPr>
          <w:rStyle w:val="MediumGrid11"/>
          <w:rFonts w:ascii="Times New Roman" w:hAnsi="Times New Roman"/>
          <w:color w:val="auto"/>
          <w:sz w:val="24"/>
          <w:szCs w:val="24"/>
          <w:lang w:val="en-US"/>
        </w:rPr>
        <w:t xml:space="preserve"> Rich. ex </w:t>
      </w:r>
      <w:proofErr w:type="spellStart"/>
      <w:r w:rsidRPr="007556FD">
        <w:rPr>
          <w:rStyle w:val="MediumGrid11"/>
          <w:rFonts w:ascii="Times New Roman" w:hAnsi="Times New Roman"/>
          <w:color w:val="auto"/>
          <w:sz w:val="24"/>
          <w:szCs w:val="24"/>
          <w:lang w:val="en-US"/>
        </w:rPr>
        <w:t>Kunth</w:t>
      </w:r>
      <w:proofErr w:type="spellEnd"/>
      <w:r w:rsidRPr="007556FD">
        <w:rPr>
          <w:rStyle w:val="MediumGrid11"/>
          <w:rFonts w:ascii="Times New Roman" w:hAnsi="Times New Roman"/>
          <w:color w:val="auto"/>
          <w:sz w:val="24"/>
          <w:szCs w:val="24"/>
          <w:lang w:val="en-US"/>
        </w:rPr>
        <w:t xml:space="preserve"> is one of the larger genera within the subtribe Catasetinae </w:t>
      </w:r>
      <w:r w:rsidR="00FC365C" w:rsidRPr="007556FD">
        <w:rPr>
          <w:rStyle w:val="MediumGrid11"/>
          <w:rFonts w:ascii="Times New Roman" w:hAnsi="Times New Roman"/>
          <w:color w:val="auto"/>
          <w:sz w:val="24"/>
          <w:szCs w:val="24"/>
          <w:lang w:val="en-US"/>
        </w:rPr>
        <w:t xml:space="preserve">with </w:t>
      </w:r>
      <w:r w:rsidR="00857D69" w:rsidRPr="007556FD">
        <w:rPr>
          <w:rStyle w:val="MediumGrid11"/>
          <w:rFonts w:ascii="Times New Roman" w:hAnsi="Times New Roman"/>
          <w:color w:val="auto"/>
          <w:sz w:val="24"/>
          <w:szCs w:val="24"/>
          <w:lang w:val="en-US"/>
        </w:rPr>
        <w:t>approx</w:t>
      </w:r>
      <w:r w:rsidR="00AB44B8" w:rsidRPr="007556FD">
        <w:rPr>
          <w:rStyle w:val="MediumGrid11"/>
          <w:rFonts w:ascii="Times New Roman" w:hAnsi="Times New Roman"/>
          <w:color w:val="auto"/>
          <w:sz w:val="24"/>
          <w:szCs w:val="24"/>
          <w:lang w:val="en-US"/>
        </w:rPr>
        <w:t>imately</w:t>
      </w:r>
      <w:r w:rsidR="00A64619"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color w:val="auto"/>
          <w:sz w:val="24"/>
          <w:szCs w:val="24"/>
          <w:lang w:val="en-US"/>
        </w:rPr>
        <w:t>195 validly described</w:t>
      </w:r>
      <w:r w:rsidR="00AB44B8" w:rsidRPr="007556FD">
        <w:rPr>
          <w:rStyle w:val="MediumGrid11"/>
          <w:rFonts w:ascii="Times New Roman" w:hAnsi="Times New Roman"/>
          <w:color w:val="auto"/>
          <w:sz w:val="24"/>
          <w:szCs w:val="24"/>
          <w:lang w:val="en-US"/>
        </w:rPr>
        <w:t xml:space="preserve"> species</w:t>
      </w:r>
      <w:r w:rsidRPr="007556FD">
        <w:rPr>
          <w:rStyle w:val="MediumGrid11"/>
          <w:rFonts w:ascii="Times New Roman" w:hAnsi="Times New Roman"/>
          <w:color w:val="auto"/>
          <w:sz w:val="24"/>
          <w:szCs w:val="24"/>
          <w:lang w:val="en-US"/>
        </w:rPr>
        <w:t xml:space="preserve"> (Krahl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2023a, </w:t>
      </w:r>
      <w:r w:rsidR="00B71598"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b, </w:t>
      </w:r>
      <w:r w:rsidR="00B71598"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c, </w:t>
      </w:r>
      <w:r w:rsidR="00B71598"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d, </w:t>
      </w:r>
      <w:r w:rsidR="00B71598"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e, 2024a, </w:t>
      </w:r>
      <w:r w:rsidR="00B71598" w:rsidRPr="007556FD">
        <w:rPr>
          <w:rStyle w:val="MediumGrid11"/>
          <w:rFonts w:ascii="Times New Roman" w:hAnsi="Times New Roman"/>
          <w:color w:val="auto"/>
          <w:sz w:val="24"/>
          <w:szCs w:val="24"/>
          <w:lang w:val="en-US"/>
        </w:rPr>
        <w:t>2025a</w:t>
      </w:r>
      <w:r w:rsidRPr="007556FD">
        <w:rPr>
          <w:rStyle w:val="MediumGrid11"/>
          <w:rFonts w:ascii="Times New Roman" w:hAnsi="Times New Roman"/>
          <w:color w:val="auto"/>
          <w:sz w:val="24"/>
          <w:szCs w:val="24"/>
          <w:lang w:val="en-US"/>
        </w:rPr>
        <w:t xml:space="preserve">; POWO, 2024). Its members are widely distributed from </w:t>
      </w:r>
      <w:r w:rsidR="00A64619" w:rsidRPr="007556FD">
        <w:rPr>
          <w:rStyle w:val="MediumGrid11"/>
          <w:rFonts w:ascii="Times New Roman" w:hAnsi="Times New Roman"/>
          <w:color w:val="auto"/>
          <w:sz w:val="24"/>
          <w:szCs w:val="24"/>
          <w:lang w:val="en-US"/>
        </w:rPr>
        <w:t>Mexico</w:t>
      </w:r>
      <w:r w:rsidRPr="007556FD">
        <w:rPr>
          <w:rStyle w:val="MediumGrid11"/>
          <w:rFonts w:ascii="Times New Roman" w:hAnsi="Times New Roman"/>
          <w:color w:val="auto"/>
          <w:sz w:val="24"/>
          <w:szCs w:val="24"/>
          <w:lang w:val="en-US"/>
        </w:rPr>
        <w:t xml:space="preserve"> to north of Argentina and south of Brazil (Romero </w:t>
      </w:r>
      <w:r w:rsidR="0080653E" w:rsidRPr="007556FD">
        <w:rPr>
          <w:rStyle w:val="MediumGrid11"/>
          <w:rFonts w:ascii="Times New Roman" w:hAnsi="Times New Roman"/>
          <w:color w:val="auto"/>
          <w:sz w:val="24"/>
          <w:szCs w:val="24"/>
          <w:lang w:val="en-US"/>
        </w:rPr>
        <w:t>and</w:t>
      </w:r>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Carnevali</w:t>
      </w:r>
      <w:proofErr w:type="spellEnd"/>
      <w:r w:rsidRPr="007556FD">
        <w:rPr>
          <w:rStyle w:val="MediumGrid11"/>
          <w:rFonts w:ascii="Times New Roman" w:hAnsi="Times New Roman"/>
          <w:color w:val="auto"/>
          <w:sz w:val="24"/>
          <w:szCs w:val="24"/>
          <w:lang w:val="en-US"/>
        </w:rPr>
        <w:t>, 2009). However, many of them are found within the Brazilian territory</w:t>
      </w:r>
      <w:r w:rsidR="00AB44B8"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that houses 10</w:t>
      </w:r>
      <w:r w:rsidR="00B52DEC" w:rsidRPr="007556FD">
        <w:rPr>
          <w:rStyle w:val="MediumGrid11"/>
          <w:rFonts w:ascii="Times New Roman" w:hAnsi="Times New Roman"/>
          <w:color w:val="auto"/>
          <w:sz w:val="24"/>
          <w:szCs w:val="24"/>
          <w:lang w:val="en-US"/>
        </w:rPr>
        <w:t>5</w:t>
      </w:r>
      <w:r w:rsidRPr="007556FD">
        <w:rPr>
          <w:rStyle w:val="MediumGrid11"/>
          <w:rFonts w:ascii="Times New Roman" w:hAnsi="Times New Roman"/>
          <w:color w:val="auto"/>
          <w:sz w:val="24"/>
          <w:szCs w:val="24"/>
          <w:lang w:val="en-US"/>
        </w:rPr>
        <w:t xml:space="preserve"> species (Krahl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2021a, </w:t>
      </w:r>
      <w:r w:rsidR="00504071" w:rsidRPr="007556FD">
        <w:rPr>
          <w:rStyle w:val="MediumGrid11"/>
          <w:rFonts w:ascii="Times New Roman" w:hAnsi="Times New Roman"/>
          <w:color w:val="auto"/>
          <w:sz w:val="24"/>
          <w:szCs w:val="24"/>
          <w:lang w:val="en-US"/>
        </w:rPr>
        <w:t>2021</w:t>
      </w:r>
      <w:r w:rsidRPr="007556FD">
        <w:rPr>
          <w:rStyle w:val="MediumGrid11"/>
          <w:rFonts w:ascii="Times New Roman" w:hAnsi="Times New Roman"/>
          <w:color w:val="auto"/>
          <w:sz w:val="24"/>
          <w:szCs w:val="24"/>
          <w:lang w:val="en-US"/>
        </w:rPr>
        <w:t xml:space="preserve">b, 2022a, </w:t>
      </w:r>
      <w:r w:rsidR="00504071" w:rsidRPr="007556FD">
        <w:rPr>
          <w:rStyle w:val="MediumGrid11"/>
          <w:rFonts w:ascii="Times New Roman" w:hAnsi="Times New Roman"/>
          <w:color w:val="auto"/>
          <w:sz w:val="24"/>
          <w:szCs w:val="24"/>
          <w:lang w:val="en-US"/>
        </w:rPr>
        <w:t>2022</w:t>
      </w:r>
      <w:r w:rsidRPr="007556FD">
        <w:rPr>
          <w:rStyle w:val="MediumGrid11"/>
          <w:rFonts w:ascii="Times New Roman" w:hAnsi="Times New Roman"/>
          <w:color w:val="auto"/>
          <w:sz w:val="24"/>
          <w:szCs w:val="24"/>
          <w:lang w:val="en-US"/>
        </w:rPr>
        <w:t xml:space="preserve">b, 2023a, </w:t>
      </w:r>
      <w:r w:rsidR="00504071"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b, </w:t>
      </w:r>
      <w:r w:rsidR="00504071"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c, </w:t>
      </w:r>
      <w:r w:rsidR="00504071"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d, </w:t>
      </w:r>
      <w:r w:rsidR="00504071"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e, </w:t>
      </w:r>
      <w:r w:rsidR="00504071" w:rsidRPr="007556FD">
        <w:rPr>
          <w:rStyle w:val="MediumGrid11"/>
          <w:rFonts w:ascii="Times New Roman" w:hAnsi="Times New Roman"/>
          <w:color w:val="auto"/>
          <w:sz w:val="24"/>
          <w:szCs w:val="24"/>
          <w:lang w:val="en-US"/>
        </w:rPr>
        <w:t>2023</w:t>
      </w:r>
      <w:r w:rsidRPr="007556FD">
        <w:rPr>
          <w:rStyle w:val="MediumGrid11"/>
          <w:rFonts w:ascii="Times New Roman" w:hAnsi="Times New Roman"/>
          <w:color w:val="auto"/>
          <w:sz w:val="24"/>
          <w:szCs w:val="24"/>
          <w:lang w:val="en-US"/>
        </w:rPr>
        <w:t xml:space="preserve">f, 2024a, </w:t>
      </w:r>
      <w:r w:rsidR="00504071" w:rsidRPr="007556FD">
        <w:rPr>
          <w:rStyle w:val="MediumGrid11"/>
          <w:rFonts w:ascii="Times New Roman" w:hAnsi="Times New Roman"/>
          <w:color w:val="auto"/>
          <w:sz w:val="24"/>
          <w:szCs w:val="24"/>
          <w:lang w:val="en-US"/>
        </w:rPr>
        <w:t>2024</w:t>
      </w:r>
      <w:r w:rsidRPr="007556FD">
        <w:rPr>
          <w:rStyle w:val="MediumGrid11"/>
          <w:rFonts w:ascii="Times New Roman" w:hAnsi="Times New Roman"/>
          <w:color w:val="auto"/>
          <w:sz w:val="24"/>
          <w:szCs w:val="24"/>
          <w:lang w:val="en-US"/>
        </w:rPr>
        <w:t>b</w:t>
      </w:r>
      <w:r w:rsidR="00B52DEC" w:rsidRPr="007556FD">
        <w:rPr>
          <w:rStyle w:val="MediumGrid11"/>
          <w:rFonts w:ascii="Times New Roman" w:hAnsi="Times New Roman"/>
          <w:color w:val="auto"/>
          <w:sz w:val="24"/>
          <w:szCs w:val="24"/>
          <w:lang w:val="en-US"/>
        </w:rPr>
        <w:t xml:space="preserve">, </w:t>
      </w:r>
      <w:r w:rsidR="00504071" w:rsidRPr="007556FD">
        <w:rPr>
          <w:rStyle w:val="MediumGrid11"/>
          <w:rFonts w:ascii="Times New Roman" w:hAnsi="Times New Roman"/>
          <w:color w:val="auto"/>
          <w:sz w:val="24"/>
          <w:szCs w:val="24"/>
          <w:lang w:val="en-US"/>
        </w:rPr>
        <w:t>2024</w:t>
      </w:r>
      <w:r w:rsidR="00B52DEC" w:rsidRPr="007556FD">
        <w:rPr>
          <w:rStyle w:val="MediumGrid11"/>
          <w:rFonts w:ascii="Times New Roman" w:hAnsi="Times New Roman"/>
          <w:color w:val="auto"/>
          <w:sz w:val="24"/>
          <w:szCs w:val="24"/>
          <w:lang w:val="en-US"/>
        </w:rPr>
        <w:t>c</w:t>
      </w:r>
      <w:r w:rsidRPr="007556FD">
        <w:rPr>
          <w:rStyle w:val="MediumGrid11"/>
          <w:rFonts w:ascii="Times New Roman" w:hAnsi="Times New Roman"/>
          <w:color w:val="auto"/>
          <w:sz w:val="24"/>
          <w:szCs w:val="24"/>
          <w:lang w:val="en-US"/>
        </w:rPr>
        <w:t xml:space="preserve">; Petini-Benelli, 2024). </w:t>
      </w:r>
      <w:r w:rsidRPr="007556FD">
        <w:rPr>
          <w:rStyle w:val="MediumGrid11"/>
          <w:rFonts w:ascii="Times New Roman" w:hAnsi="Times New Roman"/>
          <w:i/>
          <w:color w:val="auto"/>
          <w:sz w:val="24"/>
          <w:szCs w:val="24"/>
          <w:lang w:val="en-US"/>
        </w:rPr>
        <w:t xml:space="preserve">Catasetum </w:t>
      </w:r>
      <w:r w:rsidRPr="007556FD">
        <w:rPr>
          <w:rStyle w:val="MediumGrid11"/>
          <w:rFonts w:ascii="Times New Roman" w:hAnsi="Times New Roman"/>
          <w:color w:val="auto"/>
          <w:sz w:val="24"/>
          <w:szCs w:val="24"/>
          <w:lang w:val="en-US"/>
        </w:rPr>
        <w:t xml:space="preserve">members are characterized by fusiform, elliptic, ovate or conical pseudobulbs; leaves deciduous, plicate, usually elliptic or oblanceolate, </w:t>
      </w:r>
      <w:r w:rsidR="00A64619" w:rsidRPr="007556FD">
        <w:rPr>
          <w:rStyle w:val="MediumGrid11"/>
          <w:rFonts w:ascii="Times New Roman" w:hAnsi="Times New Roman"/>
          <w:color w:val="auto"/>
          <w:sz w:val="24"/>
          <w:szCs w:val="24"/>
          <w:lang w:val="en-US"/>
        </w:rPr>
        <w:t xml:space="preserve">with </w:t>
      </w:r>
      <w:r w:rsidR="006B0122" w:rsidRPr="007556FD">
        <w:rPr>
          <w:rStyle w:val="MediumGrid11"/>
          <w:rFonts w:ascii="Times New Roman" w:hAnsi="Times New Roman"/>
          <w:color w:val="auto"/>
          <w:sz w:val="24"/>
          <w:szCs w:val="24"/>
          <w:lang w:val="en-US"/>
        </w:rPr>
        <w:t>their</w:t>
      </w:r>
      <w:r w:rsidR="00A64619" w:rsidRPr="007556FD">
        <w:rPr>
          <w:rStyle w:val="MediumGrid11"/>
          <w:rFonts w:ascii="Times New Roman" w:hAnsi="Times New Roman"/>
          <w:color w:val="auto"/>
          <w:sz w:val="24"/>
          <w:szCs w:val="24"/>
          <w:lang w:val="en-US"/>
        </w:rPr>
        <w:t xml:space="preserve"> several leaves distributed in the pseudobulb</w:t>
      </w:r>
      <w:r w:rsidRPr="007556FD">
        <w:rPr>
          <w:rStyle w:val="MediumGrid11"/>
          <w:rFonts w:ascii="Times New Roman" w:hAnsi="Times New Roman"/>
          <w:color w:val="auto"/>
          <w:sz w:val="24"/>
          <w:szCs w:val="24"/>
          <w:lang w:val="en-US"/>
        </w:rPr>
        <w:t xml:space="preserve">; </w:t>
      </w:r>
      <w:r w:rsidR="00A64619" w:rsidRPr="007556FD">
        <w:rPr>
          <w:rStyle w:val="MediumGrid11"/>
          <w:rFonts w:ascii="Times New Roman" w:hAnsi="Times New Roman"/>
          <w:color w:val="auto"/>
          <w:sz w:val="24"/>
          <w:szCs w:val="24"/>
          <w:lang w:val="en-US"/>
        </w:rPr>
        <w:t>basal</w:t>
      </w:r>
      <w:r w:rsidRPr="007556FD">
        <w:rPr>
          <w:rStyle w:val="MediumGrid11"/>
          <w:rFonts w:ascii="Times New Roman" w:hAnsi="Times New Roman"/>
          <w:color w:val="auto"/>
          <w:sz w:val="24"/>
          <w:szCs w:val="24"/>
          <w:lang w:val="en-US"/>
        </w:rPr>
        <w:t xml:space="preserve">, racemose inflorescences producing unisexual (staminate or pistillate) or rarely </w:t>
      </w:r>
      <w:r w:rsidR="000827AF" w:rsidRPr="007556FD">
        <w:rPr>
          <w:rStyle w:val="MediumGrid11"/>
          <w:rFonts w:ascii="Times New Roman" w:hAnsi="Times New Roman"/>
          <w:color w:val="auto"/>
          <w:sz w:val="24"/>
          <w:szCs w:val="24"/>
          <w:lang w:val="en-US"/>
        </w:rPr>
        <w:t xml:space="preserve">hermaphrodites </w:t>
      </w:r>
      <w:r w:rsidRPr="007556FD">
        <w:rPr>
          <w:rStyle w:val="MediumGrid11"/>
          <w:rFonts w:ascii="Times New Roman" w:hAnsi="Times New Roman"/>
          <w:color w:val="auto"/>
          <w:sz w:val="24"/>
          <w:szCs w:val="24"/>
          <w:lang w:val="en-US"/>
        </w:rPr>
        <w:t>(staminate + pistillate) flowers (Holst, 1999). Because of their weak variation</w:t>
      </w:r>
      <w:r w:rsidR="00746AC8"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vegetative morphology as well as the characters of the female and/or the hermaphrodite flowers are considered as useless to identify the species (Walker-Larsen and Harder, 2000). Therefore, only the staminate flowers take on fundamental importance in the genus as their morphological characters</w:t>
      </w:r>
      <w:r w:rsidR="00746AC8"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presenting a great variation according to each taxon (Holst, 1999)</w:t>
      </w:r>
      <w:r w:rsidR="00746AC8"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are essential to differentiate the species (Walker-Larsen and Harder, 2000).</w:t>
      </w:r>
    </w:p>
    <w:p w14:paraId="5B54A2AB" w14:textId="5DF726FE" w:rsidR="000B344D" w:rsidRPr="007556FD" w:rsidRDefault="000B344D" w:rsidP="00EB389E">
      <w:pPr>
        <w:shd w:val="clear" w:color="auto" w:fill="FFFFFF"/>
        <w:spacing w:after="0" w:line="480" w:lineRule="auto"/>
        <w:jc w:val="both"/>
        <w:rPr>
          <w:rFonts w:ascii="Times New Roman" w:hAnsi="Times New Roman"/>
          <w:sz w:val="24"/>
          <w:szCs w:val="24"/>
          <w:lang w:val="en-US"/>
        </w:rPr>
      </w:pPr>
      <w:r w:rsidRPr="007556FD">
        <w:rPr>
          <w:rStyle w:val="MediumGrid11"/>
          <w:rFonts w:ascii="Times New Roman" w:hAnsi="Times New Roman"/>
          <w:color w:val="auto"/>
          <w:sz w:val="24"/>
          <w:szCs w:val="24"/>
          <w:lang w:val="en-US"/>
        </w:rPr>
        <w:tab/>
      </w:r>
      <w:r w:rsidR="0080653E" w:rsidRPr="007556FD">
        <w:rPr>
          <w:rFonts w:ascii="Times New Roman" w:hAnsi="Times New Roman"/>
          <w:sz w:val="24"/>
          <w:szCs w:val="24"/>
          <w:lang w:val="en-US"/>
        </w:rPr>
        <w:t>Staminate flowers are characterized by the presence of two modified staminodes anterior to the gynostemium (=column) called “antennae” and whose primary function is to trigger the pollinari</w:t>
      </w:r>
      <w:r w:rsidR="002C614C" w:rsidRPr="007556FD">
        <w:rPr>
          <w:rFonts w:ascii="Times New Roman" w:hAnsi="Times New Roman"/>
          <w:sz w:val="24"/>
          <w:szCs w:val="24"/>
          <w:lang w:val="en-US"/>
        </w:rPr>
        <w:t>um</w:t>
      </w:r>
      <w:r w:rsidR="0080653E" w:rsidRPr="007556FD">
        <w:rPr>
          <w:rFonts w:ascii="Times New Roman" w:hAnsi="Times New Roman"/>
          <w:sz w:val="24"/>
          <w:szCs w:val="24"/>
          <w:lang w:val="en-US"/>
        </w:rPr>
        <w:t xml:space="preserve"> into the body of the pollinator during the visit </w:t>
      </w:r>
      <w:r w:rsidR="00EB389E" w:rsidRPr="007556FD">
        <w:rPr>
          <w:rFonts w:ascii="Times New Roman" w:hAnsi="Times New Roman"/>
          <w:sz w:val="24"/>
          <w:szCs w:val="24"/>
          <w:lang w:val="en-US"/>
        </w:rPr>
        <w:t xml:space="preserve">(Romero, 1992). </w:t>
      </w:r>
      <w:r w:rsidR="0080653E" w:rsidRPr="007556FD">
        <w:rPr>
          <w:rFonts w:ascii="Times New Roman" w:hAnsi="Times New Roman"/>
          <w:sz w:val="24"/>
          <w:szCs w:val="24"/>
          <w:lang w:val="en-US"/>
        </w:rPr>
        <w:t>Based on antennae, the genus has historically been divided into two subgenera</w:t>
      </w:r>
      <w:r w:rsidR="00746AC8" w:rsidRPr="007556FD">
        <w:rPr>
          <w:rFonts w:ascii="Times New Roman" w:hAnsi="Times New Roman"/>
          <w:sz w:val="24"/>
          <w:szCs w:val="24"/>
          <w:lang w:val="en-US"/>
        </w:rPr>
        <w:t>:</w:t>
      </w:r>
      <w:r w:rsidR="00EB389E" w:rsidRPr="007556FD">
        <w:rPr>
          <w:rFonts w:ascii="Times New Roman" w:hAnsi="Times New Roman"/>
          <w:sz w:val="24"/>
          <w:szCs w:val="24"/>
          <w:lang w:val="en-US"/>
        </w:rPr>
        <w:t xml:space="preserve"> </w:t>
      </w:r>
      <w:r w:rsidR="0080653E" w:rsidRPr="007556FD">
        <w:rPr>
          <w:rFonts w:ascii="Times New Roman" w:hAnsi="Times New Roman"/>
          <w:sz w:val="24"/>
          <w:szCs w:val="24"/>
          <w:lang w:val="en-US"/>
        </w:rPr>
        <w:t xml:space="preserve">subgenus </w:t>
      </w:r>
      <w:r w:rsidR="0080653E" w:rsidRPr="007556FD">
        <w:rPr>
          <w:rFonts w:ascii="Times New Roman" w:hAnsi="Times New Roman"/>
          <w:i/>
          <w:sz w:val="24"/>
          <w:szCs w:val="24"/>
          <w:lang w:val="en-US"/>
        </w:rPr>
        <w:t>Pseudocatasetum</w:t>
      </w:r>
      <w:r w:rsidR="0080653E" w:rsidRPr="007556FD">
        <w:rPr>
          <w:rFonts w:ascii="Times New Roman" w:hAnsi="Times New Roman"/>
          <w:sz w:val="24"/>
          <w:szCs w:val="24"/>
          <w:lang w:val="en-US"/>
        </w:rPr>
        <w:t xml:space="preserve"> (antennae poorly developed or absent) and subgenus </w:t>
      </w:r>
      <w:r w:rsidR="0080653E" w:rsidRPr="007556FD">
        <w:rPr>
          <w:rFonts w:ascii="Times New Roman" w:hAnsi="Times New Roman"/>
          <w:i/>
          <w:sz w:val="24"/>
          <w:szCs w:val="24"/>
          <w:lang w:val="en-US"/>
        </w:rPr>
        <w:t>Catasetum</w:t>
      </w:r>
      <w:r w:rsidR="0080653E" w:rsidRPr="007556FD">
        <w:rPr>
          <w:rFonts w:ascii="Times New Roman" w:hAnsi="Times New Roman"/>
          <w:sz w:val="24"/>
          <w:szCs w:val="24"/>
          <w:lang w:val="en-US"/>
        </w:rPr>
        <w:t xml:space="preserve"> (antennae visibly developed)</w:t>
      </w:r>
      <w:r w:rsidR="00EB389E" w:rsidRPr="007556FD">
        <w:rPr>
          <w:rFonts w:ascii="Times New Roman" w:hAnsi="Times New Roman"/>
          <w:sz w:val="24"/>
          <w:szCs w:val="24"/>
          <w:lang w:val="en-US"/>
        </w:rPr>
        <w:t xml:space="preserve">. </w:t>
      </w:r>
      <w:r w:rsidR="0080653E" w:rsidRPr="007556FD">
        <w:rPr>
          <w:rFonts w:ascii="Times New Roman" w:hAnsi="Times New Roman"/>
          <w:sz w:val="24"/>
          <w:szCs w:val="24"/>
          <w:lang w:val="en-US"/>
        </w:rPr>
        <w:t xml:space="preserve">This second subgenus is subdivided into two different sections: section </w:t>
      </w:r>
      <w:r w:rsidR="0080653E" w:rsidRPr="007556FD">
        <w:rPr>
          <w:rFonts w:ascii="Times New Roman" w:hAnsi="Times New Roman"/>
          <w:i/>
          <w:sz w:val="24"/>
          <w:szCs w:val="24"/>
          <w:lang w:val="en-US"/>
        </w:rPr>
        <w:lastRenderedPageBreak/>
        <w:t>Catasetum</w:t>
      </w:r>
      <w:r w:rsidR="0080653E" w:rsidRPr="007556FD">
        <w:rPr>
          <w:rFonts w:ascii="Times New Roman" w:hAnsi="Times New Roman"/>
          <w:sz w:val="24"/>
          <w:szCs w:val="24"/>
          <w:lang w:val="en-US"/>
        </w:rPr>
        <w:t xml:space="preserve"> (crossed and asymmetrical antennae) and section </w:t>
      </w:r>
      <w:proofErr w:type="spellStart"/>
      <w:r w:rsidR="0080653E" w:rsidRPr="007556FD">
        <w:rPr>
          <w:rFonts w:ascii="Times New Roman" w:hAnsi="Times New Roman"/>
          <w:i/>
          <w:sz w:val="24"/>
          <w:szCs w:val="24"/>
          <w:lang w:val="en-US"/>
        </w:rPr>
        <w:t>Isoceras</w:t>
      </w:r>
      <w:proofErr w:type="spellEnd"/>
      <w:r w:rsidR="0080653E" w:rsidRPr="007556FD">
        <w:rPr>
          <w:rFonts w:ascii="Times New Roman" w:hAnsi="Times New Roman"/>
          <w:i/>
          <w:sz w:val="24"/>
          <w:szCs w:val="24"/>
          <w:lang w:val="en-US"/>
        </w:rPr>
        <w:t xml:space="preserve"> </w:t>
      </w:r>
      <w:r w:rsidR="0080653E" w:rsidRPr="007556FD">
        <w:rPr>
          <w:rFonts w:ascii="Times New Roman" w:hAnsi="Times New Roman"/>
          <w:sz w:val="24"/>
          <w:szCs w:val="24"/>
          <w:lang w:val="en-US"/>
        </w:rPr>
        <w:t xml:space="preserve">(symmetrical antennae). Three subsections are recognized for the section </w:t>
      </w:r>
      <w:proofErr w:type="spellStart"/>
      <w:r w:rsidR="0080653E" w:rsidRPr="007556FD">
        <w:rPr>
          <w:rFonts w:ascii="Times New Roman" w:hAnsi="Times New Roman"/>
          <w:i/>
          <w:sz w:val="24"/>
          <w:szCs w:val="24"/>
          <w:lang w:val="en-US"/>
        </w:rPr>
        <w:t>Isoceras</w:t>
      </w:r>
      <w:proofErr w:type="spellEnd"/>
      <w:r w:rsidR="00D63894" w:rsidRPr="00D63894">
        <w:rPr>
          <w:rFonts w:ascii="Times New Roman" w:hAnsi="Times New Roman"/>
          <w:sz w:val="24"/>
          <w:szCs w:val="24"/>
          <w:lang w:val="en-US"/>
        </w:rPr>
        <w:t xml:space="preserve">, namely: </w:t>
      </w:r>
      <w:proofErr w:type="spellStart"/>
      <w:r w:rsidR="00D63894" w:rsidRPr="00D63894">
        <w:rPr>
          <w:rFonts w:ascii="Times New Roman" w:hAnsi="Times New Roman"/>
          <w:i/>
          <w:sz w:val="24"/>
          <w:szCs w:val="24"/>
          <w:lang w:val="en-US"/>
        </w:rPr>
        <w:t>Isoceras</w:t>
      </w:r>
      <w:proofErr w:type="spellEnd"/>
      <w:r w:rsidR="00D63894" w:rsidRPr="00D63894">
        <w:rPr>
          <w:rFonts w:ascii="Times New Roman" w:hAnsi="Times New Roman"/>
          <w:sz w:val="24"/>
          <w:szCs w:val="24"/>
          <w:lang w:val="en-US"/>
        </w:rPr>
        <w:t xml:space="preserve">, </w:t>
      </w:r>
      <w:proofErr w:type="spellStart"/>
      <w:r w:rsidR="00D63894" w:rsidRPr="00D63894">
        <w:rPr>
          <w:rFonts w:ascii="Times New Roman" w:hAnsi="Times New Roman"/>
          <w:i/>
          <w:sz w:val="24"/>
          <w:szCs w:val="24"/>
          <w:lang w:val="en-US"/>
        </w:rPr>
        <w:t>Divaricatae</w:t>
      </w:r>
      <w:proofErr w:type="spellEnd"/>
      <w:r w:rsidR="00D63894" w:rsidRPr="00D63894">
        <w:rPr>
          <w:rFonts w:ascii="Times New Roman" w:hAnsi="Times New Roman"/>
          <w:sz w:val="24"/>
          <w:szCs w:val="24"/>
          <w:lang w:val="en-US"/>
        </w:rPr>
        <w:t xml:space="preserve">, and </w:t>
      </w:r>
      <w:proofErr w:type="spellStart"/>
      <w:r w:rsidR="00D63894" w:rsidRPr="00D63894">
        <w:rPr>
          <w:rFonts w:ascii="Times New Roman" w:hAnsi="Times New Roman"/>
          <w:i/>
          <w:sz w:val="24"/>
          <w:szCs w:val="24"/>
          <w:lang w:val="en-US"/>
        </w:rPr>
        <w:t>Convergentia</w:t>
      </w:r>
      <w:proofErr w:type="spellEnd"/>
      <w:r w:rsidR="00D63894" w:rsidRPr="00D63894">
        <w:rPr>
          <w:rFonts w:ascii="Times New Roman" w:hAnsi="Times New Roman"/>
          <w:sz w:val="24"/>
          <w:szCs w:val="24"/>
          <w:lang w:val="en-US"/>
        </w:rPr>
        <w:t xml:space="preserve">. </w:t>
      </w:r>
      <w:r w:rsidR="00EB389E" w:rsidRPr="007556FD">
        <w:rPr>
          <w:rFonts w:ascii="Times New Roman" w:hAnsi="Times New Roman"/>
          <w:sz w:val="24"/>
          <w:szCs w:val="24"/>
          <w:lang w:val="en-US"/>
        </w:rPr>
        <w:t>(</w:t>
      </w:r>
      <w:proofErr w:type="spellStart"/>
      <w:r w:rsidR="00EB389E" w:rsidRPr="007556FD">
        <w:rPr>
          <w:rFonts w:ascii="Times New Roman" w:hAnsi="Times New Roman"/>
          <w:sz w:val="24"/>
          <w:szCs w:val="24"/>
          <w:lang w:val="en-US"/>
        </w:rPr>
        <w:t>Bicalho</w:t>
      </w:r>
      <w:proofErr w:type="spellEnd"/>
      <w:r w:rsidR="00EB389E" w:rsidRPr="007556FD">
        <w:rPr>
          <w:rFonts w:ascii="Times New Roman" w:hAnsi="Times New Roman"/>
          <w:sz w:val="24"/>
          <w:szCs w:val="24"/>
          <w:lang w:val="en-US"/>
        </w:rPr>
        <w:t xml:space="preserve"> and Barros 1988; </w:t>
      </w:r>
      <w:proofErr w:type="spellStart"/>
      <w:r w:rsidR="00EB389E" w:rsidRPr="007556FD">
        <w:rPr>
          <w:rFonts w:ascii="Times New Roman" w:hAnsi="Times New Roman"/>
          <w:sz w:val="24"/>
          <w:szCs w:val="24"/>
          <w:lang w:val="en-US"/>
        </w:rPr>
        <w:t>Senghas</w:t>
      </w:r>
      <w:proofErr w:type="spellEnd"/>
      <w:r w:rsidR="00EB389E" w:rsidRPr="007556FD">
        <w:rPr>
          <w:rFonts w:ascii="Times New Roman" w:hAnsi="Times New Roman"/>
          <w:sz w:val="24"/>
          <w:szCs w:val="24"/>
          <w:lang w:val="en-US"/>
        </w:rPr>
        <w:t xml:space="preserve"> 1990, 1991).</w:t>
      </w:r>
      <w:r w:rsidR="000827AF" w:rsidRPr="007556FD">
        <w:rPr>
          <w:rFonts w:ascii="Times New Roman" w:hAnsi="Times New Roman"/>
          <w:sz w:val="24"/>
          <w:szCs w:val="24"/>
          <w:lang w:val="en-US"/>
        </w:rPr>
        <w:t xml:space="preserve"> Interestingly, variation also exists in the placement of the pollinarium on pollinators: in species of </w:t>
      </w:r>
      <w:r w:rsidR="000827AF" w:rsidRPr="007556FD">
        <w:rPr>
          <w:rFonts w:ascii="Times New Roman" w:hAnsi="Times New Roman"/>
          <w:i/>
          <w:sz w:val="24"/>
          <w:szCs w:val="24"/>
          <w:lang w:val="en-US"/>
        </w:rPr>
        <w:t>Pseudocatasetum</w:t>
      </w:r>
      <w:r w:rsidR="000827AF" w:rsidRPr="007556FD">
        <w:rPr>
          <w:rFonts w:ascii="Times New Roman" w:hAnsi="Times New Roman"/>
          <w:sz w:val="24"/>
          <w:szCs w:val="24"/>
          <w:lang w:val="en-US"/>
        </w:rPr>
        <w:t>, for instance, the pollinarium is typically deposited on the ventral section of the bee’s thorax</w:t>
      </w:r>
      <w:r w:rsidR="00DC571E" w:rsidRPr="007556FD">
        <w:rPr>
          <w:rFonts w:ascii="Times New Roman" w:hAnsi="Times New Roman"/>
          <w:sz w:val="24"/>
          <w:szCs w:val="24"/>
          <w:lang w:val="en-US"/>
        </w:rPr>
        <w:t>, while in the other groups the pollinarium is normally deposited on the back</w:t>
      </w:r>
      <w:r w:rsidR="000827AF" w:rsidRPr="007556FD">
        <w:rPr>
          <w:rFonts w:ascii="Times New Roman" w:hAnsi="Times New Roman"/>
          <w:sz w:val="24"/>
          <w:szCs w:val="24"/>
          <w:lang w:val="en-US"/>
        </w:rPr>
        <w:t xml:space="preserve"> (</w:t>
      </w:r>
      <w:r w:rsidR="00DC571E" w:rsidRPr="007556FD">
        <w:rPr>
          <w:rFonts w:ascii="Times New Roman" w:hAnsi="Times New Roman"/>
          <w:sz w:val="24"/>
          <w:szCs w:val="24"/>
          <w:lang w:val="en-US"/>
        </w:rPr>
        <w:t>Romero, 1992)</w:t>
      </w:r>
      <w:r w:rsidR="000827AF" w:rsidRPr="007556FD">
        <w:rPr>
          <w:rFonts w:ascii="Times New Roman" w:hAnsi="Times New Roman"/>
          <w:sz w:val="24"/>
          <w:szCs w:val="24"/>
          <w:lang w:val="en-US"/>
        </w:rPr>
        <w:t>.</w:t>
      </w:r>
      <w:r w:rsidR="00EB389E" w:rsidRPr="007556FD">
        <w:rPr>
          <w:rFonts w:ascii="Times New Roman" w:hAnsi="Times New Roman"/>
          <w:sz w:val="24"/>
          <w:szCs w:val="24"/>
          <w:lang w:val="en-US"/>
        </w:rPr>
        <w:t xml:space="preserve"> </w:t>
      </w:r>
      <w:r w:rsidR="0080653E" w:rsidRPr="007556FD">
        <w:rPr>
          <w:rFonts w:ascii="Times New Roman" w:hAnsi="Times New Roman"/>
          <w:sz w:val="24"/>
          <w:szCs w:val="24"/>
          <w:lang w:val="en-US"/>
        </w:rPr>
        <w:t xml:space="preserve">However, recent phylogenetic studies indicate that the groups based on the morphology of this structure are not supported as natural clades in any of the available phylogenetic reconstructions, </w:t>
      </w:r>
      <w:r w:rsidR="00746AC8" w:rsidRPr="007556FD">
        <w:rPr>
          <w:rFonts w:ascii="Times New Roman" w:hAnsi="Times New Roman"/>
          <w:sz w:val="24"/>
          <w:szCs w:val="24"/>
          <w:lang w:val="en-US"/>
        </w:rPr>
        <w:t>which proved</w:t>
      </w:r>
      <w:r w:rsidR="0080653E" w:rsidRPr="007556FD">
        <w:rPr>
          <w:rFonts w:ascii="Times New Roman" w:hAnsi="Times New Roman"/>
          <w:sz w:val="24"/>
          <w:szCs w:val="24"/>
          <w:lang w:val="en-US"/>
        </w:rPr>
        <w:t xml:space="preserve"> to be polyphyletic lineages</w:t>
      </w:r>
      <w:r w:rsidR="00DC571E" w:rsidRPr="007556FD">
        <w:rPr>
          <w:rFonts w:ascii="Times New Roman" w:hAnsi="Times New Roman"/>
          <w:sz w:val="24"/>
          <w:szCs w:val="24"/>
          <w:lang w:val="en-US"/>
        </w:rPr>
        <w:t xml:space="preserve"> (Pérez-Escobar </w:t>
      </w:r>
      <w:r w:rsidR="00DC571E" w:rsidRPr="007556FD">
        <w:rPr>
          <w:rFonts w:ascii="Times New Roman" w:hAnsi="Times New Roman"/>
          <w:i/>
          <w:sz w:val="24"/>
          <w:szCs w:val="24"/>
          <w:lang w:val="en-US"/>
        </w:rPr>
        <w:t>et al.</w:t>
      </w:r>
      <w:r w:rsidR="00DC571E" w:rsidRPr="007556FD">
        <w:rPr>
          <w:rFonts w:ascii="Times New Roman" w:hAnsi="Times New Roman"/>
          <w:sz w:val="24"/>
          <w:szCs w:val="24"/>
          <w:lang w:val="en-US"/>
        </w:rPr>
        <w:t xml:space="preserve">, 2017; </w:t>
      </w:r>
      <w:proofErr w:type="spellStart"/>
      <w:r w:rsidR="00DC571E" w:rsidRPr="007556FD">
        <w:rPr>
          <w:rFonts w:ascii="Times New Roman" w:hAnsi="Times New Roman"/>
          <w:sz w:val="24"/>
          <w:szCs w:val="24"/>
          <w:lang w:val="en-US"/>
        </w:rPr>
        <w:t>Mauad</w:t>
      </w:r>
      <w:proofErr w:type="spellEnd"/>
      <w:r w:rsidR="00DC571E" w:rsidRPr="007556FD">
        <w:rPr>
          <w:rFonts w:ascii="Times New Roman" w:hAnsi="Times New Roman"/>
          <w:sz w:val="24"/>
          <w:szCs w:val="24"/>
          <w:lang w:val="en-US"/>
        </w:rPr>
        <w:t xml:space="preserve"> </w:t>
      </w:r>
      <w:r w:rsidR="00DC571E" w:rsidRPr="007556FD">
        <w:rPr>
          <w:rFonts w:ascii="Times New Roman" w:hAnsi="Times New Roman"/>
          <w:i/>
          <w:sz w:val="24"/>
          <w:szCs w:val="24"/>
          <w:lang w:val="en-US"/>
        </w:rPr>
        <w:t>et al.</w:t>
      </w:r>
      <w:r w:rsidR="00DC571E" w:rsidRPr="007556FD">
        <w:rPr>
          <w:rFonts w:ascii="Times New Roman" w:hAnsi="Times New Roman"/>
          <w:sz w:val="24"/>
          <w:szCs w:val="24"/>
          <w:lang w:val="en-US"/>
        </w:rPr>
        <w:t>, 2022)</w:t>
      </w:r>
      <w:r w:rsidR="0080653E" w:rsidRPr="007556FD">
        <w:rPr>
          <w:rFonts w:ascii="Times New Roman" w:hAnsi="Times New Roman"/>
          <w:sz w:val="24"/>
          <w:szCs w:val="24"/>
          <w:lang w:val="en-US"/>
        </w:rPr>
        <w:t>. The species are thus best grouped according to biogeographical criteria (</w:t>
      </w:r>
      <w:proofErr w:type="spellStart"/>
      <w:r w:rsidR="0080653E" w:rsidRPr="007556FD">
        <w:rPr>
          <w:rFonts w:ascii="Times New Roman" w:hAnsi="Times New Roman"/>
          <w:sz w:val="24"/>
          <w:szCs w:val="24"/>
          <w:lang w:val="en-US"/>
        </w:rPr>
        <w:t>Mauad</w:t>
      </w:r>
      <w:proofErr w:type="spellEnd"/>
      <w:r w:rsidR="0080653E" w:rsidRPr="007556FD">
        <w:rPr>
          <w:rFonts w:ascii="Times New Roman" w:hAnsi="Times New Roman"/>
          <w:sz w:val="24"/>
          <w:szCs w:val="24"/>
          <w:lang w:val="en-US"/>
        </w:rPr>
        <w:t xml:space="preserve"> </w:t>
      </w:r>
      <w:r w:rsidR="0080653E" w:rsidRPr="007556FD">
        <w:rPr>
          <w:rFonts w:ascii="Times New Roman" w:hAnsi="Times New Roman"/>
          <w:i/>
          <w:sz w:val="24"/>
          <w:szCs w:val="24"/>
          <w:lang w:val="en-US"/>
        </w:rPr>
        <w:t>et al.</w:t>
      </w:r>
      <w:r w:rsidR="0080653E" w:rsidRPr="007556FD">
        <w:rPr>
          <w:rFonts w:ascii="Times New Roman" w:hAnsi="Times New Roman"/>
          <w:sz w:val="24"/>
          <w:szCs w:val="24"/>
          <w:lang w:val="en-US"/>
        </w:rPr>
        <w:t>, 2022).</w:t>
      </w:r>
    </w:p>
    <w:p w14:paraId="58F16AF6" w14:textId="4D406117" w:rsidR="002C614C" w:rsidRPr="007556FD" w:rsidRDefault="002C614C" w:rsidP="002C614C">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i/>
          <w:color w:val="auto"/>
          <w:sz w:val="24"/>
          <w:szCs w:val="24"/>
          <w:lang w:val="en-US"/>
        </w:rPr>
        <w:t>Catasetum</w:t>
      </w:r>
      <w:r w:rsidRPr="007556FD">
        <w:rPr>
          <w:rStyle w:val="MediumGrid11"/>
          <w:rFonts w:ascii="Times New Roman" w:hAnsi="Times New Roman"/>
          <w:color w:val="auto"/>
          <w:sz w:val="24"/>
          <w:szCs w:val="24"/>
          <w:lang w:val="en-US"/>
        </w:rPr>
        <w:t xml:space="preserve"> is also a record holder when considering the number of registered nothospecies (POWO 2024). A total of </w:t>
      </w:r>
      <w:r w:rsidR="005A6496" w:rsidRPr="007556FD">
        <w:rPr>
          <w:rStyle w:val="MediumGrid11"/>
          <w:rFonts w:ascii="Times New Roman" w:hAnsi="Times New Roman"/>
          <w:color w:val="auto"/>
          <w:sz w:val="24"/>
          <w:szCs w:val="24"/>
          <w:lang w:val="en-US"/>
        </w:rPr>
        <w:t>46</w:t>
      </w:r>
      <w:r w:rsidRPr="007556FD">
        <w:rPr>
          <w:rStyle w:val="MediumGrid11"/>
          <w:rFonts w:ascii="Times New Roman" w:hAnsi="Times New Roman"/>
          <w:color w:val="auto"/>
          <w:sz w:val="24"/>
          <w:szCs w:val="24"/>
          <w:lang w:val="en-US"/>
        </w:rPr>
        <w:t xml:space="preserve"> natural hybrids </w:t>
      </w:r>
      <w:r w:rsidR="00E64044" w:rsidRPr="007556FD">
        <w:rPr>
          <w:rStyle w:val="MediumGrid11"/>
          <w:rFonts w:ascii="Times New Roman" w:hAnsi="Times New Roman"/>
          <w:color w:val="auto"/>
          <w:sz w:val="24"/>
          <w:szCs w:val="24"/>
          <w:lang w:val="en-US"/>
        </w:rPr>
        <w:t xml:space="preserve">have been </w:t>
      </w:r>
      <w:r w:rsidRPr="007556FD">
        <w:rPr>
          <w:rStyle w:val="MediumGrid11"/>
          <w:rFonts w:ascii="Times New Roman" w:hAnsi="Times New Roman"/>
          <w:color w:val="auto"/>
          <w:sz w:val="24"/>
          <w:szCs w:val="24"/>
          <w:lang w:val="en-US"/>
        </w:rPr>
        <w:t xml:space="preserve">documented (Krahl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2020, 2023a, 2024c</w:t>
      </w:r>
      <w:r w:rsidR="005A6496" w:rsidRPr="007556FD">
        <w:rPr>
          <w:rStyle w:val="MediumGrid11"/>
          <w:rFonts w:ascii="Times New Roman" w:hAnsi="Times New Roman"/>
          <w:color w:val="auto"/>
          <w:sz w:val="24"/>
          <w:szCs w:val="24"/>
          <w:lang w:val="en-US"/>
        </w:rPr>
        <w:t>, 2024</w:t>
      </w:r>
      <w:r w:rsidR="009F291C" w:rsidRPr="007556FD">
        <w:rPr>
          <w:rStyle w:val="MediumGrid11"/>
          <w:rFonts w:ascii="Times New Roman" w:hAnsi="Times New Roman"/>
          <w:color w:val="auto"/>
          <w:sz w:val="24"/>
          <w:szCs w:val="24"/>
          <w:lang w:val="en-US"/>
        </w:rPr>
        <w:t>d, 2025b, 2025c, 2025d;</w:t>
      </w:r>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Cantuária</w:t>
      </w:r>
      <w:proofErr w:type="spellEnd"/>
      <w:r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2021; Ferreira and Malaspina, 2023a, b; Assis and Ferreira, 2024; POWO, 2024) of which </w:t>
      </w:r>
      <w:r w:rsidR="009F291C" w:rsidRPr="007556FD">
        <w:rPr>
          <w:rStyle w:val="MediumGrid11"/>
          <w:rFonts w:ascii="Times New Roman" w:hAnsi="Times New Roman"/>
          <w:color w:val="auto"/>
          <w:sz w:val="24"/>
          <w:szCs w:val="24"/>
          <w:lang w:val="en-US"/>
        </w:rPr>
        <w:t>76,09</w:t>
      </w:r>
      <w:r w:rsidR="003269B6"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color w:val="auto"/>
          <w:sz w:val="24"/>
          <w:szCs w:val="24"/>
          <w:lang w:val="en-US"/>
        </w:rPr>
        <w:t>% (3</w:t>
      </w:r>
      <w:r w:rsidR="005A6496" w:rsidRPr="007556FD">
        <w:rPr>
          <w:rStyle w:val="MediumGrid11"/>
          <w:rFonts w:ascii="Times New Roman" w:hAnsi="Times New Roman"/>
          <w:color w:val="auto"/>
          <w:sz w:val="24"/>
          <w:szCs w:val="24"/>
          <w:lang w:val="en-US"/>
        </w:rPr>
        <w:t>5</w:t>
      </w:r>
      <w:r w:rsidRPr="007556FD">
        <w:rPr>
          <w:rStyle w:val="MediumGrid11"/>
          <w:rFonts w:ascii="Times New Roman" w:hAnsi="Times New Roman"/>
          <w:color w:val="auto"/>
          <w:sz w:val="24"/>
          <w:szCs w:val="24"/>
          <w:lang w:val="en-US"/>
        </w:rPr>
        <w:t xml:space="preserve"> hybrids) are found in Brazil and 2</w:t>
      </w:r>
      <w:r w:rsidR="005A6496" w:rsidRPr="007556FD">
        <w:rPr>
          <w:rStyle w:val="MediumGrid11"/>
          <w:rFonts w:ascii="Times New Roman" w:hAnsi="Times New Roman"/>
          <w:color w:val="auto"/>
          <w:sz w:val="24"/>
          <w:szCs w:val="24"/>
          <w:lang w:val="en-US"/>
        </w:rPr>
        <w:t>6</w:t>
      </w:r>
      <w:r w:rsidRPr="007556FD">
        <w:rPr>
          <w:rStyle w:val="MediumGrid11"/>
          <w:rFonts w:ascii="Times New Roman" w:hAnsi="Times New Roman"/>
          <w:color w:val="auto"/>
          <w:sz w:val="24"/>
          <w:szCs w:val="24"/>
          <w:lang w:val="en-US"/>
        </w:rPr>
        <w:t xml:space="preserve"> in </w:t>
      </w:r>
      <w:r w:rsidR="00E64044" w:rsidRPr="007556FD">
        <w:rPr>
          <w:rStyle w:val="MediumGrid11"/>
          <w:rFonts w:ascii="Times New Roman" w:hAnsi="Times New Roman"/>
          <w:color w:val="auto"/>
          <w:sz w:val="24"/>
          <w:szCs w:val="24"/>
          <w:lang w:val="en-US"/>
        </w:rPr>
        <w:t xml:space="preserve">the </w:t>
      </w:r>
      <w:r w:rsidRPr="007556FD">
        <w:rPr>
          <w:rStyle w:val="MediumGrid11"/>
          <w:rFonts w:ascii="Times New Roman" w:hAnsi="Times New Roman"/>
          <w:color w:val="auto"/>
          <w:sz w:val="24"/>
          <w:szCs w:val="24"/>
          <w:lang w:val="en-US"/>
        </w:rPr>
        <w:t>Brazilia</w:t>
      </w:r>
      <w:r w:rsidR="00E64044" w:rsidRPr="007556FD">
        <w:rPr>
          <w:rStyle w:val="MediumGrid11"/>
          <w:rFonts w:ascii="Times New Roman" w:hAnsi="Times New Roman"/>
          <w:color w:val="auto"/>
          <w:sz w:val="24"/>
          <w:szCs w:val="24"/>
          <w:lang w:val="en-US"/>
        </w:rPr>
        <w:t>n</w:t>
      </w:r>
      <w:r w:rsidRPr="007556FD">
        <w:rPr>
          <w:rStyle w:val="MediumGrid11"/>
          <w:rFonts w:ascii="Times New Roman" w:hAnsi="Times New Roman"/>
          <w:color w:val="auto"/>
          <w:sz w:val="24"/>
          <w:szCs w:val="24"/>
          <w:lang w:val="en-US"/>
        </w:rPr>
        <w:t xml:space="preserve"> Amazon (Krahl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2020, 2023a, 2024c</w:t>
      </w:r>
      <w:r w:rsidR="009F291C" w:rsidRPr="007556FD">
        <w:rPr>
          <w:rStyle w:val="MediumGrid11"/>
          <w:rFonts w:ascii="Times New Roman" w:hAnsi="Times New Roman"/>
          <w:color w:val="auto"/>
          <w:sz w:val="24"/>
          <w:szCs w:val="24"/>
          <w:lang w:val="en-US"/>
        </w:rPr>
        <w:t>, 2024d, 2025b, 2025c, 2025d</w:t>
      </w:r>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Cantuária</w:t>
      </w:r>
      <w:proofErr w:type="spellEnd"/>
      <w:r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2021; Ferreira and Malaspina, 2023a, b; Petini-Benelli, 2024). </w:t>
      </w:r>
      <w:r w:rsidR="00913BDE" w:rsidRPr="007556FD">
        <w:rPr>
          <w:rStyle w:val="MediumGrid11"/>
          <w:rFonts w:ascii="Times New Roman" w:hAnsi="Times New Roman"/>
          <w:color w:val="auto"/>
          <w:sz w:val="24"/>
          <w:szCs w:val="24"/>
          <w:lang w:val="en-US"/>
        </w:rPr>
        <w:t>Despite this high concentration of records, the state of Pará accounts for only four known natural hybrids, a surprisingly low number</w:t>
      </w:r>
      <w:r w:rsidR="00E64044" w:rsidRPr="007556FD">
        <w:rPr>
          <w:rStyle w:val="MediumGrid11"/>
          <w:rFonts w:ascii="Times New Roman" w:hAnsi="Times New Roman"/>
          <w:color w:val="auto"/>
          <w:sz w:val="24"/>
          <w:szCs w:val="24"/>
          <w:lang w:val="en-US"/>
        </w:rPr>
        <w:t>,</w:t>
      </w:r>
      <w:r w:rsidR="00913BDE" w:rsidRPr="007556FD">
        <w:rPr>
          <w:rStyle w:val="MediumGrid11"/>
          <w:rFonts w:ascii="Times New Roman" w:hAnsi="Times New Roman"/>
          <w:color w:val="auto"/>
          <w:sz w:val="24"/>
          <w:szCs w:val="24"/>
          <w:lang w:val="en-US"/>
        </w:rPr>
        <w:t xml:space="preserve"> given its vast territory and ecological heterogeneity. This scarcity highlights a significant knowledge gap regarding the hybrid diversity of </w:t>
      </w:r>
      <w:r w:rsidR="00913BDE" w:rsidRPr="007556FD">
        <w:rPr>
          <w:rStyle w:val="MediumGrid11"/>
          <w:rFonts w:ascii="Times New Roman" w:hAnsi="Times New Roman"/>
          <w:i/>
          <w:color w:val="auto"/>
          <w:sz w:val="24"/>
          <w:szCs w:val="24"/>
          <w:lang w:val="en-US"/>
        </w:rPr>
        <w:t xml:space="preserve">Catasetum </w:t>
      </w:r>
      <w:r w:rsidR="00913BDE" w:rsidRPr="007556FD">
        <w:rPr>
          <w:rStyle w:val="MediumGrid11"/>
          <w:rFonts w:ascii="Times New Roman" w:hAnsi="Times New Roman"/>
          <w:color w:val="auto"/>
          <w:sz w:val="24"/>
          <w:szCs w:val="24"/>
          <w:lang w:val="en-US"/>
        </w:rPr>
        <w:t xml:space="preserve">in the region </w:t>
      </w:r>
      <w:r w:rsidRPr="007556FD">
        <w:rPr>
          <w:rStyle w:val="MediumGrid11"/>
          <w:rFonts w:ascii="Times New Roman" w:hAnsi="Times New Roman"/>
          <w:color w:val="auto"/>
          <w:sz w:val="24"/>
          <w:szCs w:val="24"/>
          <w:lang w:val="en-US"/>
        </w:rPr>
        <w:t xml:space="preserve">(Krahl </w:t>
      </w:r>
      <w:r w:rsidRPr="007556FD">
        <w:rPr>
          <w:rStyle w:val="MediumGrid11"/>
          <w:rFonts w:ascii="Times New Roman" w:hAnsi="Times New Roman"/>
          <w:i/>
          <w:color w:val="auto"/>
          <w:sz w:val="24"/>
          <w:szCs w:val="24"/>
          <w:lang w:val="en-US"/>
        </w:rPr>
        <w:t>et al.</w:t>
      </w:r>
      <w:r w:rsidR="00C23690"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2020, 2023a; </w:t>
      </w:r>
      <w:proofErr w:type="spellStart"/>
      <w:r w:rsidRPr="007556FD">
        <w:rPr>
          <w:rStyle w:val="MediumGrid11"/>
          <w:rFonts w:ascii="Times New Roman" w:hAnsi="Times New Roman"/>
          <w:color w:val="auto"/>
          <w:sz w:val="24"/>
          <w:szCs w:val="24"/>
          <w:lang w:val="en-US"/>
        </w:rPr>
        <w:t>Cantuária</w:t>
      </w:r>
      <w:proofErr w:type="spellEnd"/>
      <w:r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i/>
          <w:color w:val="auto"/>
          <w:sz w:val="24"/>
          <w:szCs w:val="24"/>
          <w:lang w:val="en-US"/>
        </w:rPr>
        <w:t>et al.</w:t>
      </w:r>
      <w:r w:rsidR="00C23690"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2021; Petini-Benelli</w:t>
      </w:r>
      <w:r w:rsidR="00AC2A9D"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2024).</w:t>
      </w:r>
    </w:p>
    <w:p w14:paraId="7FEB4396" w14:textId="29E06F9B" w:rsidR="000858C5" w:rsidRPr="007556FD" w:rsidRDefault="000B344D" w:rsidP="00913BDE">
      <w:pPr>
        <w:shd w:val="clear" w:color="auto" w:fill="FFFFFF"/>
        <w:spacing w:after="0" w:line="480" w:lineRule="auto"/>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lastRenderedPageBreak/>
        <w:tab/>
      </w:r>
      <w:r w:rsidR="000858C5" w:rsidRPr="007556FD">
        <w:rPr>
          <w:rStyle w:val="MediumGrid11"/>
          <w:rFonts w:ascii="Times New Roman" w:hAnsi="Times New Roman"/>
          <w:color w:val="auto"/>
          <w:sz w:val="24"/>
          <w:szCs w:val="24"/>
          <w:lang w:val="en-US"/>
        </w:rPr>
        <w:t>Thus, the present study aims to contribute to filling this gap by reporting a new natural hybrid from the Brazilian Amazon, more precisely from the</w:t>
      </w:r>
      <w:r w:rsidR="006B0122" w:rsidRPr="007556FD">
        <w:rPr>
          <w:rStyle w:val="MediumGrid11"/>
          <w:rFonts w:ascii="Times New Roman" w:hAnsi="Times New Roman"/>
          <w:color w:val="auto"/>
          <w:sz w:val="24"/>
          <w:szCs w:val="24"/>
          <w:lang w:val="en-US"/>
        </w:rPr>
        <w:t xml:space="preserve"> </w:t>
      </w:r>
      <w:proofErr w:type="spellStart"/>
      <w:r w:rsidR="000858C5" w:rsidRPr="007556FD">
        <w:rPr>
          <w:rStyle w:val="MediumGrid11"/>
          <w:rFonts w:ascii="Times New Roman" w:hAnsi="Times New Roman"/>
          <w:color w:val="auto"/>
          <w:sz w:val="24"/>
          <w:szCs w:val="24"/>
          <w:lang w:val="en-US"/>
        </w:rPr>
        <w:t>Trombetas</w:t>
      </w:r>
      <w:proofErr w:type="spellEnd"/>
      <w:r w:rsidR="006B0122" w:rsidRPr="007556FD">
        <w:rPr>
          <w:rStyle w:val="MediumGrid11"/>
          <w:rFonts w:ascii="Times New Roman" w:hAnsi="Times New Roman"/>
          <w:color w:val="auto"/>
          <w:sz w:val="24"/>
          <w:szCs w:val="24"/>
          <w:lang w:val="en-US"/>
        </w:rPr>
        <w:t xml:space="preserve"> River</w:t>
      </w:r>
      <w:r w:rsidR="000858C5" w:rsidRPr="007556FD">
        <w:rPr>
          <w:rStyle w:val="MediumGrid11"/>
          <w:rFonts w:ascii="Times New Roman" w:hAnsi="Times New Roman"/>
          <w:color w:val="auto"/>
          <w:sz w:val="24"/>
          <w:szCs w:val="24"/>
          <w:lang w:val="en-US"/>
        </w:rPr>
        <w:t xml:space="preserve"> basin, in the state of Pará. Specifically, we (1) provide a detailed morphological description of the new nothospecies, (2) compare it with its putative parental species, </w:t>
      </w:r>
      <w:r w:rsidR="00913BDE" w:rsidRPr="007556FD">
        <w:rPr>
          <w:rStyle w:val="MediumGrid11"/>
          <w:rFonts w:ascii="Times New Roman" w:hAnsi="Times New Roman"/>
          <w:i/>
          <w:color w:val="auto"/>
          <w:sz w:val="24"/>
          <w:szCs w:val="24"/>
          <w:lang w:val="en-US"/>
        </w:rPr>
        <w:t xml:space="preserve">C. </w:t>
      </w:r>
      <w:proofErr w:type="spellStart"/>
      <w:r w:rsidR="00913BDE" w:rsidRPr="007556FD">
        <w:rPr>
          <w:rStyle w:val="MediumGrid11"/>
          <w:rFonts w:ascii="Times New Roman" w:hAnsi="Times New Roman"/>
          <w:i/>
          <w:color w:val="auto"/>
          <w:sz w:val="24"/>
          <w:szCs w:val="24"/>
          <w:lang w:val="en-US"/>
        </w:rPr>
        <w:t>galeritu</w:t>
      </w:r>
      <w:r w:rsidR="00913BDE" w:rsidRPr="007556FD">
        <w:rPr>
          <w:rStyle w:val="MediumGrid11"/>
          <w:rFonts w:ascii="Times New Roman" w:hAnsi="Times New Roman"/>
          <w:color w:val="auto"/>
          <w:sz w:val="24"/>
          <w:szCs w:val="24"/>
          <w:lang w:val="en-US"/>
        </w:rPr>
        <w:t>m</w:t>
      </w:r>
      <w:proofErr w:type="spellEnd"/>
      <w:r w:rsidR="00913BDE" w:rsidRPr="007556FD">
        <w:rPr>
          <w:rStyle w:val="MediumGrid11"/>
          <w:rFonts w:ascii="Times New Roman" w:hAnsi="Times New Roman"/>
          <w:color w:val="auto"/>
          <w:sz w:val="24"/>
          <w:szCs w:val="24"/>
          <w:lang w:val="en-US"/>
        </w:rPr>
        <w:t xml:space="preserve"> </w:t>
      </w:r>
      <w:proofErr w:type="spellStart"/>
      <w:r w:rsidR="00913BDE" w:rsidRPr="007556FD">
        <w:rPr>
          <w:rStyle w:val="MediumGrid11"/>
          <w:rFonts w:ascii="Times New Roman" w:hAnsi="Times New Roman"/>
          <w:color w:val="auto"/>
          <w:sz w:val="24"/>
          <w:szCs w:val="24"/>
          <w:lang w:val="en-US"/>
        </w:rPr>
        <w:t>Rchb.f</w:t>
      </w:r>
      <w:proofErr w:type="spellEnd"/>
      <w:r w:rsidR="00913BDE" w:rsidRPr="007556FD">
        <w:rPr>
          <w:rStyle w:val="MediumGrid11"/>
          <w:rFonts w:ascii="Times New Roman" w:hAnsi="Times New Roman"/>
          <w:color w:val="auto"/>
          <w:sz w:val="24"/>
          <w:szCs w:val="24"/>
          <w:lang w:val="en-US"/>
        </w:rPr>
        <w:t>.</w:t>
      </w:r>
      <w:r w:rsidR="00CE2CF4" w:rsidRPr="007556FD">
        <w:rPr>
          <w:rStyle w:val="MediumGrid11"/>
          <w:rFonts w:ascii="Times New Roman" w:hAnsi="Times New Roman"/>
          <w:color w:val="auto"/>
          <w:sz w:val="24"/>
          <w:szCs w:val="24"/>
          <w:lang w:val="en-US"/>
        </w:rPr>
        <w:t xml:space="preserve"> </w:t>
      </w:r>
      <w:r w:rsidR="000858C5" w:rsidRPr="007556FD">
        <w:rPr>
          <w:rStyle w:val="MediumGrid11"/>
          <w:rFonts w:ascii="Times New Roman" w:hAnsi="Times New Roman"/>
          <w:color w:val="auto"/>
          <w:sz w:val="24"/>
          <w:szCs w:val="24"/>
          <w:lang w:val="en-US"/>
        </w:rPr>
        <w:t xml:space="preserve">and </w:t>
      </w:r>
      <w:r w:rsidR="00913BDE" w:rsidRPr="007556FD">
        <w:rPr>
          <w:rStyle w:val="MediumGrid11"/>
          <w:rFonts w:ascii="Times New Roman" w:hAnsi="Times New Roman"/>
          <w:i/>
          <w:color w:val="auto"/>
          <w:sz w:val="24"/>
          <w:szCs w:val="24"/>
          <w:lang w:val="en-US"/>
        </w:rPr>
        <w:t xml:space="preserve">C. macrocarpum </w:t>
      </w:r>
      <w:r w:rsidR="00913BDE" w:rsidRPr="007556FD">
        <w:rPr>
          <w:rStyle w:val="MediumGrid11"/>
          <w:rFonts w:ascii="Times New Roman" w:hAnsi="Times New Roman"/>
          <w:color w:val="auto"/>
          <w:sz w:val="24"/>
          <w:szCs w:val="24"/>
          <w:lang w:val="en-US"/>
        </w:rPr>
        <w:t xml:space="preserve">Rich. ex </w:t>
      </w:r>
      <w:proofErr w:type="spellStart"/>
      <w:r w:rsidR="00913BDE" w:rsidRPr="007556FD">
        <w:rPr>
          <w:rStyle w:val="MediumGrid11"/>
          <w:rFonts w:ascii="Times New Roman" w:hAnsi="Times New Roman"/>
          <w:color w:val="auto"/>
          <w:sz w:val="24"/>
          <w:szCs w:val="24"/>
          <w:lang w:val="en-US"/>
        </w:rPr>
        <w:t>Kunth</w:t>
      </w:r>
      <w:proofErr w:type="spellEnd"/>
      <w:r w:rsidR="000858C5" w:rsidRPr="007556FD">
        <w:rPr>
          <w:rStyle w:val="MediumGrid11"/>
          <w:rFonts w:ascii="Times New Roman" w:hAnsi="Times New Roman"/>
          <w:color w:val="auto"/>
          <w:sz w:val="24"/>
          <w:szCs w:val="24"/>
          <w:lang w:val="en-US"/>
        </w:rPr>
        <w:t>, and (3) present data on its geographical distribution, habitat, and ecology.</w:t>
      </w:r>
    </w:p>
    <w:p w14:paraId="07471376" w14:textId="77777777" w:rsidR="00C063C3" w:rsidRPr="007556FD" w:rsidRDefault="00C063C3" w:rsidP="007309E7">
      <w:pPr>
        <w:shd w:val="clear" w:color="auto" w:fill="FFFFFF"/>
        <w:spacing w:after="0" w:line="480" w:lineRule="auto"/>
        <w:jc w:val="center"/>
        <w:rPr>
          <w:rFonts w:ascii="Times New Roman" w:hAnsi="Times New Roman"/>
          <w:b/>
          <w:bCs/>
          <w:sz w:val="24"/>
          <w:szCs w:val="24"/>
          <w:lang w:val="en-US"/>
        </w:rPr>
      </w:pPr>
    </w:p>
    <w:p w14:paraId="4CC23DA7" w14:textId="77777777" w:rsidR="007309E7" w:rsidRPr="007556FD" w:rsidRDefault="007309E7" w:rsidP="007309E7">
      <w:pPr>
        <w:shd w:val="clear" w:color="auto" w:fill="FFFFFF"/>
        <w:spacing w:after="0" w:line="480" w:lineRule="auto"/>
        <w:jc w:val="center"/>
        <w:rPr>
          <w:rFonts w:ascii="Times New Roman" w:hAnsi="Times New Roman"/>
          <w:b/>
          <w:bCs/>
          <w:sz w:val="24"/>
          <w:szCs w:val="24"/>
          <w:lang w:val="en-US"/>
        </w:rPr>
      </w:pPr>
      <w:r w:rsidRPr="007556FD">
        <w:rPr>
          <w:rFonts w:ascii="Times New Roman" w:hAnsi="Times New Roman"/>
          <w:b/>
          <w:bCs/>
          <w:sz w:val="24"/>
          <w:szCs w:val="24"/>
          <w:lang w:val="en-US"/>
        </w:rPr>
        <w:t>MATERIALS AND METHODS</w:t>
      </w:r>
    </w:p>
    <w:p w14:paraId="4D145F6B" w14:textId="3F9E5E27" w:rsidR="00207738" w:rsidRPr="007556FD" w:rsidRDefault="007309E7" w:rsidP="008D7ECC">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The specimen here described was found and collected during occasional expeditions in the </w:t>
      </w:r>
      <w:proofErr w:type="spellStart"/>
      <w:r w:rsidRPr="007556FD">
        <w:rPr>
          <w:rStyle w:val="MediumGrid11"/>
          <w:rFonts w:ascii="Times New Roman" w:hAnsi="Times New Roman"/>
          <w:color w:val="auto"/>
          <w:sz w:val="24"/>
          <w:szCs w:val="24"/>
          <w:lang w:val="en-US"/>
        </w:rPr>
        <w:t>Trombetas</w:t>
      </w:r>
      <w:proofErr w:type="spellEnd"/>
      <w:r w:rsidR="00055843" w:rsidRPr="007556FD">
        <w:rPr>
          <w:rStyle w:val="MediumGrid11"/>
          <w:rFonts w:ascii="Times New Roman" w:hAnsi="Times New Roman"/>
          <w:color w:val="auto"/>
          <w:sz w:val="24"/>
          <w:szCs w:val="24"/>
          <w:lang w:val="en-US"/>
        </w:rPr>
        <w:t xml:space="preserve"> River</w:t>
      </w:r>
      <w:r w:rsidR="007327B9" w:rsidRPr="007556FD">
        <w:rPr>
          <w:rStyle w:val="MediumGrid11"/>
          <w:rFonts w:ascii="Times New Roman" w:hAnsi="Times New Roman"/>
          <w:color w:val="auto"/>
          <w:sz w:val="24"/>
          <w:szCs w:val="24"/>
          <w:lang w:val="en-US"/>
        </w:rPr>
        <w:t xml:space="preserve"> basin</w:t>
      </w:r>
      <w:r w:rsidRPr="007556FD">
        <w:rPr>
          <w:rStyle w:val="MediumGrid11"/>
          <w:rFonts w:ascii="Times New Roman" w:hAnsi="Times New Roman"/>
          <w:color w:val="auto"/>
          <w:sz w:val="24"/>
          <w:szCs w:val="24"/>
          <w:lang w:val="en-US"/>
        </w:rPr>
        <w:t xml:space="preserve">, in the municipality of </w:t>
      </w:r>
      <w:proofErr w:type="spellStart"/>
      <w:r w:rsidRPr="007556FD">
        <w:rPr>
          <w:rStyle w:val="MediumGrid11"/>
          <w:rFonts w:ascii="Times New Roman" w:hAnsi="Times New Roman"/>
          <w:color w:val="auto"/>
          <w:sz w:val="24"/>
          <w:szCs w:val="24"/>
          <w:lang w:val="en-US"/>
        </w:rPr>
        <w:t>Oriximiná</w:t>
      </w:r>
      <w:proofErr w:type="spellEnd"/>
      <w:r w:rsidRPr="007556FD">
        <w:rPr>
          <w:rStyle w:val="MediumGrid11"/>
          <w:rFonts w:ascii="Times New Roman" w:hAnsi="Times New Roman"/>
          <w:color w:val="auto"/>
          <w:sz w:val="24"/>
          <w:szCs w:val="24"/>
          <w:lang w:val="en-US"/>
        </w:rPr>
        <w:t>, in northwest Pará</w:t>
      </w:r>
      <w:r w:rsidR="007327B9"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Brazil. </w:t>
      </w:r>
      <w:r w:rsidR="007327B9" w:rsidRPr="007556FD">
        <w:rPr>
          <w:rStyle w:val="MediumGrid11"/>
          <w:rFonts w:ascii="Times New Roman" w:hAnsi="Times New Roman"/>
          <w:color w:val="auto"/>
          <w:sz w:val="24"/>
          <w:szCs w:val="24"/>
          <w:lang w:val="en-US"/>
        </w:rPr>
        <w:t>When compared</w:t>
      </w:r>
      <w:r w:rsidRPr="007556FD">
        <w:rPr>
          <w:rStyle w:val="MediumGrid11"/>
          <w:rFonts w:ascii="Times New Roman" w:hAnsi="Times New Roman"/>
          <w:color w:val="auto"/>
          <w:sz w:val="24"/>
          <w:szCs w:val="24"/>
          <w:lang w:val="en-US"/>
        </w:rPr>
        <w:t xml:space="preserve"> to the other members of the genus, mainly sympatric, we </w:t>
      </w:r>
      <w:r w:rsidR="0042509E" w:rsidRPr="007556FD">
        <w:rPr>
          <w:rStyle w:val="MediumGrid11"/>
          <w:rFonts w:ascii="Times New Roman" w:hAnsi="Times New Roman"/>
          <w:color w:val="auto"/>
          <w:sz w:val="24"/>
          <w:szCs w:val="24"/>
          <w:lang w:val="en-US"/>
        </w:rPr>
        <w:t>concluded</w:t>
      </w:r>
      <w:r w:rsidRPr="007556FD">
        <w:rPr>
          <w:rStyle w:val="MediumGrid11"/>
          <w:rFonts w:ascii="Times New Roman" w:hAnsi="Times New Roman"/>
          <w:color w:val="auto"/>
          <w:sz w:val="24"/>
          <w:szCs w:val="24"/>
          <w:lang w:val="en-US"/>
        </w:rPr>
        <w:t xml:space="preserve"> that the specimen resulted from </w:t>
      </w:r>
      <w:r w:rsidR="007327B9" w:rsidRPr="007556FD">
        <w:rPr>
          <w:rStyle w:val="MediumGrid11"/>
          <w:rFonts w:ascii="Times New Roman" w:hAnsi="Times New Roman"/>
          <w:color w:val="auto"/>
          <w:sz w:val="24"/>
          <w:szCs w:val="24"/>
          <w:lang w:val="en-US"/>
        </w:rPr>
        <w:t>a cross</w:t>
      </w:r>
      <w:r w:rsidRPr="007556FD">
        <w:rPr>
          <w:rStyle w:val="MediumGrid11"/>
          <w:rFonts w:ascii="Times New Roman" w:hAnsi="Times New Roman"/>
          <w:color w:val="auto"/>
          <w:sz w:val="24"/>
          <w:szCs w:val="24"/>
          <w:lang w:val="en-US"/>
        </w:rPr>
        <w:t xml:space="preserve"> between </w:t>
      </w:r>
      <w:r w:rsidRPr="007556FD">
        <w:rPr>
          <w:rStyle w:val="MediumGrid11"/>
          <w:rFonts w:ascii="Times New Roman" w:hAnsi="Times New Roman"/>
          <w:i/>
          <w:color w:val="auto"/>
          <w:sz w:val="24"/>
          <w:szCs w:val="24"/>
          <w:lang w:val="en-US"/>
        </w:rPr>
        <w:t>C. macrocarpum</w:t>
      </w:r>
      <w:r w:rsidR="00040AE8" w:rsidRPr="007556FD">
        <w:rPr>
          <w:rStyle w:val="MediumGrid11"/>
          <w:rFonts w:ascii="Times New Roman" w:hAnsi="Times New Roman"/>
          <w:i/>
          <w:color w:val="auto"/>
          <w:sz w:val="24"/>
          <w:szCs w:val="24"/>
          <w:lang w:val="en-US"/>
        </w:rPr>
        <w:t xml:space="preserve"> </w:t>
      </w:r>
      <w:r w:rsidR="00040AE8" w:rsidRPr="007556FD">
        <w:rPr>
          <w:rStyle w:val="MediumGrid11"/>
          <w:rFonts w:ascii="Times New Roman" w:hAnsi="Times New Roman"/>
          <w:color w:val="auto"/>
          <w:sz w:val="24"/>
          <w:szCs w:val="24"/>
          <w:lang w:val="en-US"/>
        </w:rPr>
        <w:t xml:space="preserve">Rich. ex </w:t>
      </w:r>
      <w:proofErr w:type="spellStart"/>
      <w:r w:rsidR="00040AE8" w:rsidRPr="007556FD">
        <w:rPr>
          <w:rStyle w:val="MediumGrid11"/>
          <w:rFonts w:ascii="Times New Roman" w:hAnsi="Times New Roman"/>
          <w:color w:val="auto"/>
          <w:sz w:val="24"/>
          <w:szCs w:val="24"/>
          <w:lang w:val="en-US"/>
        </w:rPr>
        <w:t>Kunth</w:t>
      </w:r>
      <w:proofErr w:type="spellEnd"/>
      <w:r w:rsidRPr="007556FD">
        <w:rPr>
          <w:rStyle w:val="MediumGrid11"/>
          <w:rFonts w:ascii="Times New Roman" w:hAnsi="Times New Roman"/>
          <w:color w:val="auto"/>
          <w:sz w:val="24"/>
          <w:szCs w:val="24"/>
          <w:lang w:val="en-US"/>
        </w:rPr>
        <w:t xml:space="preserve"> and </w:t>
      </w:r>
      <w:r w:rsidRPr="007556FD">
        <w:rPr>
          <w:rStyle w:val="MediumGrid11"/>
          <w:rFonts w:ascii="Times New Roman" w:hAnsi="Times New Roman"/>
          <w:i/>
          <w:color w:val="auto"/>
          <w:sz w:val="24"/>
          <w:szCs w:val="24"/>
          <w:lang w:val="en-US"/>
        </w:rPr>
        <w:t xml:space="preserve">C. </w:t>
      </w:r>
      <w:proofErr w:type="spellStart"/>
      <w:r w:rsidRPr="007556FD">
        <w:rPr>
          <w:rStyle w:val="MediumGrid11"/>
          <w:rFonts w:ascii="Times New Roman" w:hAnsi="Times New Roman"/>
          <w:i/>
          <w:color w:val="auto"/>
          <w:sz w:val="24"/>
          <w:szCs w:val="24"/>
          <w:lang w:val="en-US"/>
        </w:rPr>
        <w:t>galeritu</w:t>
      </w:r>
      <w:r w:rsidRPr="007556FD">
        <w:rPr>
          <w:rStyle w:val="MediumGrid11"/>
          <w:rFonts w:ascii="Times New Roman" w:hAnsi="Times New Roman"/>
          <w:color w:val="auto"/>
          <w:sz w:val="24"/>
          <w:szCs w:val="24"/>
          <w:lang w:val="en-US"/>
        </w:rPr>
        <w:t>m</w:t>
      </w:r>
      <w:proofErr w:type="spellEnd"/>
      <w:r w:rsidR="00040AE8" w:rsidRPr="007556FD">
        <w:rPr>
          <w:rStyle w:val="MediumGrid11"/>
          <w:rFonts w:ascii="Times New Roman" w:hAnsi="Times New Roman"/>
          <w:color w:val="auto"/>
          <w:sz w:val="24"/>
          <w:szCs w:val="24"/>
          <w:lang w:val="en-US"/>
        </w:rPr>
        <w:t xml:space="preserve"> </w:t>
      </w:r>
      <w:proofErr w:type="spellStart"/>
      <w:r w:rsidR="00040AE8" w:rsidRPr="007556FD">
        <w:rPr>
          <w:rStyle w:val="MediumGrid11"/>
          <w:rFonts w:ascii="Times New Roman" w:hAnsi="Times New Roman"/>
          <w:color w:val="auto"/>
          <w:sz w:val="24"/>
          <w:szCs w:val="24"/>
          <w:lang w:val="en-US"/>
        </w:rPr>
        <w:t>Rchb.f</w:t>
      </w:r>
      <w:proofErr w:type="spellEnd"/>
      <w:r w:rsidRPr="007556FD">
        <w:rPr>
          <w:rStyle w:val="MediumGrid11"/>
          <w:rFonts w:ascii="Times New Roman" w:hAnsi="Times New Roman"/>
          <w:color w:val="auto"/>
          <w:sz w:val="24"/>
          <w:szCs w:val="24"/>
          <w:lang w:val="en-US"/>
        </w:rPr>
        <w:t xml:space="preserve">. It is therefore described as </w:t>
      </w:r>
      <w:r w:rsidR="007327B9" w:rsidRPr="007556FD">
        <w:rPr>
          <w:rStyle w:val="MediumGrid11"/>
          <w:rFonts w:ascii="Times New Roman" w:hAnsi="Times New Roman"/>
          <w:color w:val="auto"/>
          <w:sz w:val="24"/>
          <w:szCs w:val="24"/>
          <w:lang w:val="en-US"/>
        </w:rPr>
        <w:t>a new natural hybrid for science</w:t>
      </w:r>
      <w:r w:rsidRPr="007556FD">
        <w:rPr>
          <w:rStyle w:val="MediumGrid11"/>
          <w:rFonts w:ascii="Times New Roman" w:hAnsi="Times New Roman"/>
          <w:color w:val="auto"/>
          <w:sz w:val="24"/>
          <w:szCs w:val="24"/>
          <w:lang w:val="en-US"/>
        </w:rPr>
        <w:t xml:space="preserve"> and compared to its parents based </w:t>
      </w:r>
      <w:r w:rsidR="007327B9" w:rsidRPr="007556FD">
        <w:rPr>
          <w:rStyle w:val="MediumGrid11"/>
          <w:rFonts w:ascii="Times New Roman" w:hAnsi="Times New Roman"/>
          <w:color w:val="auto"/>
          <w:sz w:val="24"/>
          <w:szCs w:val="24"/>
          <w:lang w:val="en-US"/>
        </w:rPr>
        <w:t>on protocols</w:t>
      </w:r>
      <w:r w:rsidRPr="007556FD">
        <w:rPr>
          <w:rStyle w:val="MediumGrid11"/>
          <w:rFonts w:ascii="Times New Roman" w:hAnsi="Times New Roman"/>
          <w:color w:val="auto"/>
          <w:sz w:val="24"/>
          <w:szCs w:val="24"/>
          <w:lang w:val="en-US"/>
        </w:rPr>
        <w:t xml:space="preserve"> and </w:t>
      </w:r>
      <w:r w:rsidR="007327B9" w:rsidRPr="007556FD">
        <w:rPr>
          <w:rStyle w:val="MediumGrid11"/>
          <w:rFonts w:ascii="Times New Roman" w:hAnsi="Times New Roman"/>
          <w:color w:val="auto"/>
          <w:sz w:val="24"/>
          <w:szCs w:val="24"/>
          <w:lang w:val="en-US"/>
        </w:rPr>
        <w:t>secondary</w:t>
      </w:r>
      <w:r w:rsidRPr="007556FD">
        <w:rPr>
          <w:rStyle w:val="MediumGrid11"/>
          <w:rFonts w:ascii="Times New Roman" w:hAnsi="Times New Roman"/>
          <w:color w:val="auto"/>
          <w:sz w:val="24"/>
          <w:szCs w:val="24"/>
          <w:lang w:val="en-US"/>
        </w:rPr>
        <w:t xml:space="preserve"> literature. The specimen was </w:t>
      </w:r>
      <w:r w:rsidR="007327B9" w:rsidRPr="007556FD">
        <w:rPr>
          <w:rFonts w:ascii="Times New Roman" w:hAnsi="Times New Roman"/>
          <w:sz w:val="24"/>
          <w:szCs w:val="24"/>
          <w:lang w:val="en-US"/>
        </w:rPr>
        <w:t>prepared as an herbarium specimen</w:t>
      </w:r>
      <w:r w:rsidRPr="007556FD">
        <w:rPr>
          <w:rStyle w:val="MediumGrid11"/>
          <w:rFonts w:ascii="Times New Roman" w:hAnsi="Times New Roman"/>
          <w:color w:val="auto"/>
          <w:sz w:val="24"/>
          <w:szCs w:val="24"/>
          <w:lang w:val="en-US"/>
        </w:rPr>
        <w:t xml:space="preserve"> according to the usual process described in Mori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(1989) and later deposited in the HUAM (acronym according to Thiers, 2024), located at the Federal University of Amazonas (UFAM). The descriptive terminology follows Dressler (1993) and Gonçalves and </w:t>
      </w:r>
      <w:proofErr w:type="spellStart"/>
      <w:r w:rsidRPr="007556FD">
        <w:rPr>
          <w:rStyle w:val="MediumGrid11"/>
          <w:rFonts w:ascii="Times New Roman" w:hAnsi="Times New Roman"/>
          <w:color w:val="auto"/>
          <w:sz w:val="24"/>
          <w:szCs w:val="24"/>
          <w:lang w:val="en-US"/>
        </w:rPr>
        <w:t>Lorenzi</w:t>
      </w:r>
      <w:proofErr w:type="spellEnd"/>
      <w:r w:rsidRPr="007556FD">
        <w:rPr>
          <w:rStyle w:val="MediumGrid11"/>
          <w:rFonts w:ascii="Times New Roman" w:hAnsi="Times New Roman"/>
          <w:color w:val="auto"/>
          <w:sz w:val="24"/>
          <w:szCs w:val="24"/>
          <w:lang w:val="en-US"/>
        </w:rPr>
        <w:t xml:space="preserve"> (2007). </w:t>
      </w:r>
      <w:r w:rsidR="00207738" w:rsidRPr="007556FD">
        <w:rPr>
          <w:rStyle w:val="MediumGrid11"/>
          <w:rFonts w:ascii="Times New Roman" w:hAnsi="Times New Roman"/>
          <w:color w:val="auto"/>
          <w:sz w:val="24"/>
          <w:szCs w:val="24"/>
          <w:lang w:val="en-US"/>
        </w:rPr>
        <w:t>The comparison of the new nothospecies with its putative parents was carried out through the consultation of protologues and the analysis of materials deposited in the herbaria ALCB, BHCB, CEN, EAC, F, HUAM, HUEFS, HUESB, HUTO, IAN, INPA, K, MAC, MBML, MFS, MO, NY, RB, RBR, P, SAMES, SLUI, UPCB, and VIES (acronyms according to Thiers, 2024).</w:t>
      </w:r>
    </w:p>
    <w:p w14:paraId="48459406" w14:textId="1FE3D7E0" w:rsidR="00C063C3" w:rsidRPr="007556FD" w:rsidRDefault="007309E7" w:rsidP="008D7ECC">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lastRenderedPageBreak/>
        <w:t xml:space="preserve">The map showing the type locality </w:t>
      </w:r>
      <w:r w:rsidR="00004515" w:rsidRPr="007556FD">
        <w:rPr>
          <w:rStyle w:val="MediumGrid11"/>
          <w:rFonts w:ascii="Times New Roman" w:hAnsi="Times New Roman"/>
          <w:color w:val="auto"/>
          <w:sz w:val="24"/>
          <w:szCs w:val="24"/>
          <w:lang w:val="en-US"/>
        </w:rPr>
        <w:t>was made</w:t>
      </w:r>
      <w:r w:rsidRPr="007556FD">
        <w:rPr>
          <w:rStyle w:val="MediumGrid11"/>
          <w:rFonts w:ascii="Times New Roman" w:hAnsi="Times New Roman"/>
          <w:color w:val="auto"/>
          <w:sz w:val="24"/>
          <w:szCs w:val="24"/>
          <w:lang w:val="en-US"/>
        </w:rPr>
        <w:t xml:space="preserve"> using the QGIS software (Version 3.28 Firenze)</w:t>
      </w:r>
      <w:r w:rsidR="002C663C" w:rsidRPr="007556FD">
        <w:rPr>
          <w:rStyle w:val="MediumGrid11"/>
          <w:rFonts w:ascii="Times New Roman" w:hAnsi="Times New Roman"/>
          <w:color w:val="auto"/>
          <w:sz w:val="24"/>
          <w:szCs w:val="24"/>
          <w:lang w:val="en-US"/>
        </w:rPr>
        <w:t xml:space="preserve"> and the shapefile layers were obtained directly from the </w:t>
      </w:r>
      <w:proofErr w:type="spellStart"/>
      <w:r w:rsidR="002C663C" w:rsidRPr="007556FD">
        <w:rPr>
          <w:rStyle w:val="MediumGrid11"/>
          <w:rFonts w:ascii="Times New Roman" w:hAnsi="Times New Roman"/>
          <w:color w:val="auto"/>
          <w:sz w:val="24"/>
          <w:szCs w:val="24"/>
          <w:lang w:val="en-US"/>
        </w:rPr>
        <w:t>Ministério</w:t>
      </w:r>
      <w:proofErr w:type="spellEnd"/>
      <w:r w:rsidR="002C663C" w:rsidRPr="007556FD">
        <w:rPr>
          <w:rStyle w:val="MediumGrid11"/>
          <w:rFonts w:ascii="Times New Roman" w:hAnsi="Times New Roman"/>
          <w:color w:val="auto"/>
          <w:sz w:val="24"/>
          <w:szCs w:val="24"/>
          <w:lang w:val="en-US"/>
        </w:rPr>
        <w:t xml:space="preserve"> do </w:t>
      </w:r>
      <w:proofErr w:type="spellStart"/>
      <w:r w:rsidR="002C663C" w:rsidRPr="007556FD">
        <w:rPr>
          <w:rStyle w:val="MediumGrid11"/>
          <w:rFonts w:ascii="Times New Roman" w:hAnsi="Times New Roman"/>
          <w:color w:val="auto"/>
          <w:sz w:val="24"/>
          <w:szCs w:val="24"/>
          <w:lang w:val="en-US"/>
        </w:rPr>
        <w:t>Meio</w:t>
      </w:r>
      <w:proofErr w:type="spellEnd"/>
      <w:r w:rsidR="002C663C" w:rsidRPr="007556FD">
        <w:rPr>
          <w:rStyle w:val="MediumGrid11"/>
          <w:rFonts w:ascii="Times New Roman" w:hAnsi="Times New Roman"/>
          <w:color w:val="auto"/>
          <w:sz w:val="24"/>
          <w:szCs w:val="24"/>
          <w:lang w:val="en-US"/>
        </w:rPr>
        <w:t xml:space="preserve"> </w:t>
      </w:r>
      <w:proofErr w:type="spellStart"/>
      <w:r w:rsidR="002C663C" w:rsidRPr="007556FD">
        <w:rPr>
          <w:rStyle w:val="MediumGrid11"/>
          <w:rFonts w:ascii="Times New Roman" w:hAnsi="Times New Roman"/>
          <w:color w:val="auto"/>
          <w:sz w:val="24"/>
          <w:szCs w:val="24"/>
          <w:lang w:val="en-US"/>
        </w:rPr>
        <w:t>Ambiente</w:t>
      </w:r>
      <w:proofErr w:type="spellEnd"/>
      <w:r w:rsidR="002C663C" w:rsidRPr="007556FD">
        <w:rPr>
          <w:rStyle w:val="MediumGrid11"/>
          <w:rFonts w:ascii="Times New Roman" w:hAnsi="Times New Roman"/>
          <w:color w:val="auto"/>
          <w:sz w:val="24"/>
          <w:szCs w:val="24"/>
          <w:lang w:val="en-US"/>
        </w:rPr>
        <w:t xml:space="preserve"> do </w:t>
      </w:r>
      <w:proofErr w:type="spellStart"/>
      <w:r w:rsidR="002C663C" w:rsidRPr="007556FD">
        <w:rPr>
          <w:rStyle w:val="MediumGrid11"/>
          <w:rFonts w:ascii="Times New Roman" w:hAnsi="Times New Roman"/>
          <w:color w:val="auto"/>
          <w:sz w:val="24"/>
          <w:szCs w:val="24"/>
          <w:lang w:val="en-US"/>
        </w:rPr>
        <w:t>Brasil</w:t>
      </w:r>
      <w:proofErr w:type="spellEnd"/>
      <w:r w:rsidR="002C663C" w:rsidRPr="007556FD">
        <w:rPr>
          <w:rStyle w:val="MediumGrid11"/>
          <w:rFonts w:ascii="Times New Roman" w:hAnsi="Times New Roman"/>
          <w:color w:val="auto"/>
          <w:sz w:val="24"/>
          <w:szCs w:val="24"/>
          <w:lang w:val="en-US"/>
        </w:rPr>
        <w:t xml:space="preserve"> (MMA) and the </w:t>
      </w:r>
      <w:r w:rsidR="00004515" w:rsidRPr="007556FD">
        <w:rPr>
          <w:rStyle w:val="MediumGrid11"/>
          <w:rFonts w:ascii="Times New Roman" w:hAnsi="Times New Roman"/>
          <w:color w:val="auto"/>
          <w:sz w:val="24"/>
          <w:szCs w:val="24"/>
          <w:lang w:val="en-US"/>
        </w:rPr>
        <w:t>Instituto</w:t>
      </w:r>
      <w:r w:rsidR="002C663C" w:rsidRPr="007556FD">
        <w:rPr>
          <w:rStyle w:val="MediumGrid11"/>
          <w:rFonts w:ascii="Times New Roman" w:hAnsi="Times New Roman"/>
          <w:color w:val="auto"/>
          <w:sz w:val="24"/>
          <w:szCs w:val="24"/>
          <w:lang w:val="en-US"/>
        </w:rPr>
        <w:t xml:space="preserve"> </w:t>
      </w:r>
      <w:proofErr w:type="spellStart"/>
      <w:r w:rsidR="002C663C" w:rsidRPr="007556FD">
        <w:rPr>
          <w:rStyle w:val="MediumGrid11"/>
          <w:rFonts w:ascii="Times New Roman" w:hAnsi="Times New Roman"/>
          <w:color w:val="auto"/>
          <w:sz w:val="24"/>
          <w:szCs w:val="24"/>
          <w:lang w:val="en-US"/>
        </w:rPr>
        <w:t>Brasileiro</w:t>
      </w:r>
      <w:proofErr w:type="spellEnd"/>
      <w:r w:rsidR="002C663C" w:rsidRPr="007556FD">
        <w:rPr>
          <w:rStyle w:val="MediumGrid11"/>
          <w:rFonts w:ascii="Times New Roman" w:hAnsi="Times New Roman"/>
          <w:color w:val="auto"/>
          <w:sz w:val="24"/>
          <w:szCs w:val="24"/>
          <w:lang w:val="en-US"/>
        </w:rPr>
        <w:t xml:space="preserve"> de Geografia e </w:t>
      </w:r>
      <w:proofErr w:type="spellStart"/>
      <w:r w:rsidR="002C663C" w:rsidRPr="007556FD">
        <w:rPr>
          <w:rStyle w:val="MediumGrid11"/>
          <w:rFonts w:ascii="Times New Roman" w:hAnsi="Times New Roman"/>
          <w:color w:val="auto"/>
          <w:sz w:val="24"/>
          <w:szCs w:val="24"/>
          <w:lang w:val="en-US"/>
        </w:rPr>
        <w:t>Estat</w:t>
      </w:r>
      <w:r w:rsidR="00055843" w:rsidRPr="007556FD">
        <w:rPr>
          <w:rStyle w:val="MediumGrid11"/>
          <w:rFonts w:ascii="Times New Roman" w:hAnsi="Times New Roman"/>
          <w:color w:val="auto"/>
          <w:sz w:val="24"/>
          <w:szCs w:val="24"/>
          <w:lang w:val="en-US"/>
        </w:rPr>
        <w:t>í</w:t>
      </w:r>
      <w:r w:rsidR="002C663C" w:rsidRPr="007556FD">
        <w:rPr>
          <w:rStyle w:val="MediumGrid11"/>
          <w:rFonts w:ascii="Times New Roman" w:hAnsi="Times New Roman"/>
          <w:color w:val="auto"/>
          <w:sz w:val="24"/>
          <w:szCs w:val="24"/>
          <w:lang w:val="en-US"/>
        </w:rPr>
        <w:t>stica</w:t>
      </w:r>
      <w:proofErr w:type="spellEnd"/>
      <w:r w:rsidR="002C663C" w:rsidRPr="007556FD">
        <w:rPr>
          <w:rStyle w:val="MediumGrid11"/>
          <w:rFonts w:ascii="Times New Roman" w:hAnsi="Times New Roman"/>
          <w:color w:val="auto"/>
          <w:sz w:val="24"/>
          <w:szCs w:val="24"/>
          <w:lang w:val="en-US"/>
        </w:rPr>
        <w:t xml:space="preserve"> (IBGE).</w:t>
      </w:r>
      <w:r w:rsidR="003F5FF5" w:rsidRPr="007556FD">
        <w:rPr>
          <w:rStyle w:val="MediumGrid11"/>
          <w:rFonts w:ascii="Times New Roman" w:hAnsi="Times New Roman"/>
          <w:color w:val="auto"/>
          <w:sz w:val="24"/>
          <w:szCs w:val="24"/>
          <w:lang w:val="en-US"/>
        </w:rPr>
        <w:t xml:space="preserve"> </w:t>
      </w:r>
      <w:r w:rsidR="008D7ECC" w:rsidRPr="007556FD">
        <w:rPr>
          <w:rStyle w:val="MediumGrid11"/>
          <w:rFonts w:ascii="Times New Roman" w:hAnsi="Times New Roman"/>
          <w:color w:val="auto"/>
          <w:sz w:val="24"/>
          <w:szCs w:val="24"/>
          <w:lang w:val="en-US"/>
        </w:rPr>
        <w:t xml:space="preserve">The occurrence records of the supposed parental species were obtained through the </w:t>
      </w:r>
      <w:proofErr w:type="spellStart"/>
      <w:r w:rsidR="008D7ECC" w:rsidRPr="007556FD">
        <w:rPr>
          <w:rStyle w:val="MediumGrid11"/>
          <w:rFonts w:ascii="Times New Roman" w:hAnsi="Times New Roman"/>
          <w:color w:val="auto"/>
          <w:sz w:val="24"/>
          <w:szCs w:val="24"/>
          <w:lang w:val="en-US"/>
        </w:rPr>
        <w:t>SpeciesLink</w:t>
      </w:r>
      <w:proofErr w:type="spellEnd"/>
      <w:r w:rsidR="008D7ECC" w:rsidRPr="007556FD">
        <w:rPr>
          <w:rStyle w:val="MediumGrid11"/>
          <w:rFonts w:ascii="Times New Roman" w:hAnsi="Times New Roman"/>
          <w:color w:val="auto"/>
          <w:sz w:val="24"/>
          <w:szCs w:val="24"/>
          <w:lang w:val="en-US"/>
        </w:rPr>
        <w:t xml:space="preserve"> (</w:t>
      </w:r>
      <w:proofErr w:type="spellStart"/>
      <w:r w:rsidR="008D7ECC" w:rsidRPr="007556FD">
        <w:rPr>
          <w:rStyle w:val="MediumGrid11"/>
          <w:rFonts w:ascii="Times New Roman" w:hAnsi="Times New Roman"/>
          <w:color w:val="auto"/>
          <w:sz w:val="24"/>
          <w:szCs w:val="24"/>
          <w:lang w:val="en-US"/>
        </w:rPr>
        <w:t>Canhos</w:t>
      </w:r>
      <w:proofErr w:type="spellEnd"/>
      <w:r w:rsidR="008D7ECC" w:rsidRPr="007556FD">
        <w:rPr>
          <w:rStyle w:val="MediumGrid11"/>
          <w:rFonts w:ascii="Times New Roman" w:hAnsi="Times New Roman"/>
          <w:color w:val="auto"/>
          <w:sz w:val="24"/>
          <w:szCs w:val="24"/>
          <w:lang w:val="en-US"/>
        </w:rPr>
        <w:t xml:space="preserve"> </w:t>
      </w:r>
      <w:r w:rsidR="008D7ECC" w:rsidRPr="007556FD">
        <w:rPr>
          <w:rStyle w:val="MediumGrid11"/>
          <w:rFonts w:ascii="Times New Roman" w:hAnsi="Times New Roman"/>
          <w:i/>
          <w:color w:val="auto"/>
          <w:sz w:val="24"/>
          <w:szCs w:val="24"/>
          <w:lang w:val="en-US"/>
        </w:rPr>
        <w:t>et al.</w:t>
      </w:r>
      <w:r w:rsidR="008D7ECC" w:rsidRPr="007556FD">
        <w:rPr>
          <w:rStyle w:val="MediumGrid11"/>
          <w:rFonts w:ascii="Times New Roman" w:hAnsi="Times New Roman"/>
          <w:color w:val="auto"/>
          <w:sz w:val="24"/>
          <w:szCs w:val="24"/>
          <w:lang w:val="en-US"/>
        </w:rPr>
        <w:t xml:space="preserve">, 2024), JABOT (Silva </w:t>
      </w:r>
      <w:r w:rsidR="008D7ECC" w:rsidRPr="007556FD">
        <w:rPr>
          <w:rStyle w:val="MediumGrid11"/>
          <w:rFonts w:ascii="Times New Roman" w:hAnsi="Times New Roman"/>
          <w:i/>
          <w:color w:val="auto"/>
          <w:sz w:val="24"/>
          <w:szCs w:val="24"/>
          <w:lang w:val="en-US"/>
        </w:rPr>
        <w:t>et al.</w:t>
      </w:r>
      <w:r w:rsidR="008D7ECC" w:rsidRPr="007556FD">
        <w:rPr>
          <w:rStyle w:val="MediumGrid11"/>
          <w:rFonts w:ascii="Times New Roman" w:hAnsi="Times New Roman"/>
          <w:color w:val="auto"/>
          <w:sz w:val="24"/>
          <w:szCs w:val="24"/>
          <w:lang w:val="en-US"/>
        </w:rPr>
        <w:t>, 2017)</w:t>
      </w:r>
      <w:r w:rsidR="00004515" w:rsidRPr="007556FD">
        <w:rPr>
          <w:rStyle w:val="MediumGrid11"/>
          <w:rFonts w:ascii="Times New Roman" w:hAnsi="Times New Roman"/>
          <w:color w:val="auto"/>
          <w:sz w:val="24"/>
          <w:szCs w:val="24"/>
          <w:lang w:val="en-US"/>
        </w:rPr>
        <w:t>,</w:t>
      </w:r>
      <w:r w:rsidR="008D7ECC" w:rsidRPr="007556FD">
        <w:rPr>
          <w:rStyle w:val="MediumGrid11"/>
          <w:rFonts w:ascii="Times New Roman" w:hAnsi="Times New Roman"/>
          <w:color w:val="auto"/>
          <w:sz w:val="24"/>
          <w:szCs w:val="24"/>
          <w:lang w:val="en-US"/>
        </w:rPr>
        <w:t xml:space="preserve"> and GBIF (</w:t>
      </w:r>
      <w:proofErr w:type="spellStart"/>
      <w:r w:rsidR="008D7ECC" w:rsidRPr="007556FD">
        <w:rPr>
          <w:rStyle w:val="MediumGrid11"/>
          <w:rFonts w:ascii="Times New Roman" w:hAnsi="Times New Roman"/>
          <w:color w:val="auto"/>
          <w:sz w:val="24"/>
          <w:szCs w:val="24"/>
          <w:lang w:val="en-US"/>
        </w:rPr>
        <w:t>Barve</w:t>
      </w:r>
      <w:proofErr w:type="spellEnd"/>
      <w:r w:rsidR="008D7ECC" w:rsidRPr="007556FD">
        <w:rPr>
          <w:rStyle w:val="MediumGrid11"/>
          <w:rFonts w:ascii="Times New Roman" w:hAnsi="Times New Roman"/>
          <w:color w:val="auto"/>
          <w:sz w:val="24"/>
          <w:szCs w:val="24"/>
          <w:lang w:val="en-US"/>
        </w:rPr>
        <w:t xml:space="preserve">, 2023) databases, in order to delimit the occurrence zone of each </w:t>
      </w:r>
      <w:r w:rsidR="00004515" w:rsidRPr="007556FD">
        <w:rPr>
          <w:rStyle w:val="MediumGrid11"/>
          <w:rFonts w:ascii="Times New Roman" w:hAnsi="Times New Roman"/>
          <w:color w:val="auto"/>
          <w:sz w:val="24"/>
          <w:szCs w:val="24"/>
          <w:lang w:val="en-US"/>
        </w:rPr>
        <w:t xml:space="preserve">species </w:t>
      </w:r>
      <w:r w:rsidR="008D7ECC" w:rsidRPr="007556FD">
        <w:rPr>
          <w:rStyle w:val="MediumGrid11"/>
          <w:rFonts w:ascii="Times New Roman" w:hAnsi="Times New Roman"/>
          <w:color w:val="auto"/>
          <w:sz w:val="24"/>
          <w:szCs w:val="24"/>
          <w:lang w:val="en-US"/>
        </w:rPr>
        <w:t>and evaluate the overlap in geographic distribution between them.</w:t>
      </w:r>
      <w:r w:rsidR="00040AE8" w:rsidRPr="007556FD">
        <w:rPr>
          <w:rStyle w:val="MediumGrid11"/>
          <w:rFonts w:ascii="Times New Roman" w:hAnsi="Times New Roman"/>
          <w:color w:val="auto"/>
          <w:sz w:val="24"/>
          <w:szCs w:val="24"/>
          <w:lang w:val="en-US"/>
        </w:rPr>
        <w:t xml:space="preserve"> </w:t>
      </w:r>
      <w:r w:rsidR="009906FE" w:rsidRPr="007556FD">
        <w:rPr>
          <w:rStyle w:val="MediumGrid11"/>
          <w:rFonts w:ascii="Times New Roman" w:hAnsi="Times New Roman"/>
          <w:color w:val="auto"/>
          <w:sz w:val="24"/>
          <w:szCs w:val="24"/>
          <w:lang w:val="en-US"/>
        </w:rPr>
        <w:t xml:space="preserve">Materials (consulted through </w:t>
      </w:r>
      <w:proofErr w:type="spellStart"/>
      <w:r w:rsidR="009906FE" w:rsidRPr="007556FD">
        <w:rPr>
          <w:rStyle w:val="MediumGrid11"/>
          <w:rFonts w:ascii="Times New Roman" w:hAnsi="Times New Roman"/>
          <w:color w:val="auto"/>
          <w:sz w:val="24"/>
          <w:szCs w:val="24"/>
          <w:lang w:val="en-US"/>
        </w:rPr>
        <w:t>SpeciesLink</w:t>
      </w:r>
      <w:proofErr w:type="spellEnd"/>
      <w:r w:rsidR="009906FE" w:rsidRPr="007556FD">
        <w:rPr>
          <w:rStyle w:val="MediumGrid11"/>
          <w:rFonts w:ascii="Times New Roman" w:hAnsi="Times New Roman"/>
          <w:color w:val="auto"/>
          <w:sz w:val="24"/>
          <w:szCs w:val="24"/>
          <w:lang w:val="en-US"/>
        </w:rPr>
        <w:t>, JABOT and GBIF) from the herbaria ALCB, AMES, BHCB, CEN, CEPEC, CNMT, CVJBFZB, EAC, EAN, F, HABIT, HAMAB, HBRA, HEPH, HF, HRB, HTO, HUAM, HUEFS, HUTO, HSTM, IAN, INPA, IPA, JPB, K, L, LBMBP, MAC, MAR, MBM, MBML, MSF, MO, NY, R, RB, RBR, P, SAMES, SLUI, SP, UFMT, UFRN, UFP, UPCB, US, VIES and WAG (acronyms according to Thiers, 2024) were analyzed in order to determine the flowering period of the supposed parental species and evaluate an overlapping period in flowering.</w:t>
      </w:r>
    </w:p>
    <w:p w14:paraId="4D5E79E8" w14:textId="77777777" w:rsidR="00040AE8" w:rsidRPr="007556FD" w:rsidRDefault="00040AE8" w:rsidP="008D7ECC">
      <w:pPr>
        <w:shd w:val="clear" w:color="auto" w:fill="FFFFFF"/>
        <w:spacing w:after="0" w:line="480" w:lineRule="auto"/>
        <w:ind w:firstLine="708"/>
        <w:jc w:val="both"/>
        <w:rPr>
          <w:rFonts w:ascii="Times New Roman" w:hAnsi="Times New Roman"/>
          <w:b/>
          <w:bCs/>
          <w:sz w:val="24"/>
          <w:szCs w:val="24"/>
          <w:lang w:val="en-US"/>
        </w:rPr>
      </w:pPr>
    </w:p>
    <w:p w14:paraId="304C8AB0" w14:textId="77777777" w:rsidR="0073789F" w:rsidRPr="007556FD" w:rsidRDefault="0019222F" w:rsidP="0019222F">
      <w:pPr>
        <w:shd w:val="clear" w:color="auto" w:fill="FFFFFF"/>
        <w:spacing w:after="0" w:line="480" w:lineRule="auto"/>
        <w:jc w:val="center"/>
        <w:rPr>
          <w:rFonts w:ascii="Times New Roman" w:hAnsi="Times New Roman"/>
          <w:b/>
          <w:bCs/>
          <w:sz w:val="24"/>
          <w:szCs w:val="24"/>
          <w:lang w:val="en-US"/>
        </w:rPr>
      </w:pPr>
      <w:r w:rsidRPr="007556FD">
        <w:rPr>
          <w:rFonts w:ascii="Times New Roman" w:hAnsi="Times New Roman"/>
          <w:b/>
          <w:bCs/>
          <w:sz w:val="24"/>
          <w:szCs w:val="24"/>
          <w:lang w:val="en-US"/>
        </w:rPr>
        <w:t>RESULT</w:t>
      </w:r>
      <w:r w:rsidR="000918BC" w:rsidRPr="007556FD">
        <w:rPr>
          <w:rFonts w:ascii="Times New Roman" w:hAnsi="Times New Roman"/>
          <w:b/>
          <w:bCs/>
          <w:sz w:val="24"/>
          <w:szCs w:val="24"/>
          <w:lang w:val="en-US"/>
        </w:rPr>
        <w:t>S</w:t>
      </w:r>
    </w:p>
    <w:p w14:paraId="2139AAFE" w14:textId="3C61A106" w:rsidR="00055843" w:rsidRPr="007556FD" w:rsidRDefault="00CE2CF4" w:rsidP="0067449C">
      <w:pPr>
        <w:shd w:val="clear" w:color="auto" w:fill="FFFFFF"/>
        <w:spacing w:after="0" w:line="480" w:lineRule="auto"/>
        <w:rPr>
          <w:rFonts w:ascii="Times New Roman" w:hAnsi="Times New Roman"/>
          <w:b/>
          <w:bCs/>
          <w:sz w:val="24"/>
          <w:szCs w:val="24"/>
          <w:lang w:val="en-US"/>
        </w:rPr>
      </w:pPr>
      <w:r w:rsidRPr="007556FD">
        <w:rPr>
          <w:rFonts w:ascii="Times New Roman" w:hAnsi="Times New Roman"/>
          <w:b/>
          <w:bCs/>
          <w:sz w:val="24"/>
          <w:szCs w:val="24"/>
          <w:lang w:val="en-US"/>
        </w:rPr>
        <w:t>Taxonomic treatment</w:t>
      </w:r>
    </w:p>
    <w:p w14:paraId="03257B41" w14:textId="103BAA32" w:rsidR="0067449C" w:rsidRPr="007556FD" w:rsidRDefault="0067449C" w:rsidP="0067449C">
      <w:pPr>
        <w:shd w:val="clear" w:color="auto" w:fill="FFFFFF"/>
        <w:spacing w:after="0" w:line="480" w:lineRule="auto"/>
        <w:rPr>
          <w:rStyle w:val="MediumGrid11"/>
          <w:rFonts w:ascii="Times New Roman" w:hAnsi="Times New Roman"/>
          <w:b/>
          <w:color w:val="auto"/>
          <w:sz w:val="24"/>
          <w:szCs w:val="24"/>
          <w:lang w:val="en-US"/>
        </w:rPr>
      </w:pPr>
      <w:proofErr w:type="spellStart"/>
      <w:r w:rsidRPr="00724022">
        <w:rPr>
          <w:rStyle w:val="MediumGrid11"/>
          <w:rFonts w:ascii="Times New Roman" w:hAnsi="Times New Roman"/>
          <w:b/>
          <w:bCs/>
          <w:color w:val="auto"/>
          <w:sz w:val="24"/>
          <w:szCs w:val="24"/>
          <w:lang w:val="pt-BR"/>
        </w:rPr>
        <w:t>Taxonomy</w:t>
      </w:r>
      <w:proofErr w:type="spellEnd"/>
      <w:r w:rsidR="00CE2CF4" w:rsidRPr="00724022">
        <w:rPr>
          <w:rStyle w:val="MediumGrid11"/>
          <w:rFonts w:ascii="Times New Roman" w:hAnsi="Times New Roman"/>
          <w:b/>
          <w:color w:val="auto"/>
          <w:sz w:val="24"/>
          <w:szCs w:val="24"/>
          <w:lang w:val="pt-BR"/>
        </w:rPr>
        <w:t xml:space="preserve">: </w:t>
      </w:r>
      <w:proofErr w:type="spellStart"/>
      <w:r w:rsidR="00CE2CF4" w:rsidRPr="00724022">
        <w:rPr>
          <w:rStyle w:val="MediumGrid11"/>
          <w:rFonts w:ascii="Times New Roman" w:hAnsi="Times New Roman"/>
          <w:i/>
          <w:color w:val="auto"/>
          <w:sz w:val="24"/>
          <w:szCs w:val="24"/>
          <w:lang w:val="pt-BR"/>
        </w:rPr>
        <w:t>Catasetum</w:t>
      </w:r>
      <w:proofErr w:type="spellEnd"/>
      <w:r w:rsidR="00CE2CF4" w:rsidRPr="00724022">
        <w:rPr>
          <w:rStyle w:val="MediumGrid11"/>
          <w:rFonts w:ascii="Times New Roman" w:hAnsi="Times New Roman"/>
          <w:i/>
          <w:color w:val="auto"/>
          <w:sz w:val="24"/>
          <w:szCs w:val="24"/>
          <w:lang w:val="pt-BR"/>
        </w:rPr>
        <w:t xml:space="preserve"> ×</w:t>
      </w:r>
      <w:r w:rsidR="00724022" w:rsidRPr="00724022">
        <w:rPr>
          <w:rStyle w:val="MediumGrid11"/>
          <w:rFonts w:ascii="Times New Roman" w:hAnsi="Times New Roman"/>
          <w:i/>
          <w:color w:val="auto"/>
          <w:sz w:val="24"/>
          <w:szCs w:val="24"/>
          <w:lang w:val="pt-BR"/>
        </w:rPr>
        <w:t xml:space="preserve"> </w:t>
      </w:r>
      <w:proofErr w:type="spellStart"/>
      <w:r w:rsidR="00CE2CF4" w:rsidRPr="00724022">
        <w:rPr>
          <w:rStyle w:val="MediumGrid11"/>
          <w:rFonts w:ascii="Times New Roman" w:hAnsi="Times New Roman"/>
          <w:i/>
          <w:color w:val="auto"/>
          <w:sz w:val="24"/>
          <w:szCs w:val="24"/>
          <w:lang w:val="pt-BR"/>
        </w:rPr>
        <w:t>luanae</w:t>
      </w:r>
      <w:proofErr w:type="spellEnd"/>
      <w:r w:rsidR="00CE2CF4" w:rsidRPr="00724022">
        <w:rPr>
          <w:rStyle w:val="MediumGrid11"/>
          <w:rFonts w:ascii="Times New Roman" w:hAnsi="Times New Roman"/>
          <w:color w:val="auto"/>
          <w:sz w:val="24"/>
          <w:szCs w:val="24"/>
          <w:lang w:val="pt-BR"/>
        </w:rPr>
        <w:t xml:space="preserve"> </w:t>
      </w:r>
      <w:proofErr w:type="spellStart"/>
      <w:proofErr w:type="gramStart"/>
      <w:r w:rsidR="00CE2CF4" w:rsidRPr="00724022">
        <w:rPr>
          <w:rStyle w:val="MediumGrid11"/>
          <w:rFonts w:ascii="Times New Roman" w:hAnsi="Times New Roman"/>
          <w:color w:val="auto"/>
          <w:sz w:val="24"/>
          <w:szCs w:val="24"/>
          <w:lang w:val="pt-BR"/>
        </w:rPr>
        <w:t>D.R.P.Krahl</w:t>
      </w:r>
      <w:proofErr w:type="spellEnd"/>
      <w:proofErr w:type="gramEnd"/>
      <w:r w:rsidR="00CE2CF4" w:rsidRPr="00724022">
        <w:rPr>
          <w:rStyle w:val="MediumGrid11"/>
          <w:rFonts w:ascii="Times New Roman" w:hAnsi="Times New Roman"/>
          <w:color w:val="auto"/>
          <w:sz w:val="24"/>
          <w:szCs w:val="24"/>
          <w:lang w:val="pt-BR"/>
        </w:rPr>
        <w:t xml:space="preserve">, </w:t>
      </w:r>
      <w:proofErr w:type="spellStart"/>
      <w:r w:rsidR="00CE2CF4" w:rsidRPr="00724022">
        <w:rPr>
          <w:rStyle w:val="MediumGrid11"/>
          <w:rFonts w:ascii="Times New Roman" w:hAnsi="Times New Roman"/>
          <w:color w:val="auto"/>
          <w:sz w:val="24"/>
          <w:szCs w:val="24"/>
          <w:lang w:val="pt-BR"/>
        </w:rPr>
        <w:t>Krahl</w:t>
      </w:r>
      <w:proofErr w:type="spellEnd"/>
      <w:r w:rsidR="00CE2CF4" w:rsidRPr="00724022">
        <w:rPr>
          <w:rStyle w:val="MediumGrid11"/>
          <w:rFonts w:ascii="Times New Roman" w:hAnsi="Times New Roman"/>
          <w:color w:val="auto"/>
          <w:sz w:val="24"/>
          <w:szCs w:val="24"/>
          <w:lang w:val="pt-BR"/>
        </w:rPr>
        <w:t xml:space="preserve">, </w:t>
      </w:r>
      <w:proofErr w:type="spellStart"/>
      <w:r w:rsidR="00CE2CF4" w:rsidRPr="00724022">
        <w:rPr>
          <w:rStyle w:val="MediumGrid11"/>
          <w:rFonts w:ascii="Times New Roman" w:hAnsi="Times New Roman"/>
          <w:color w:val="auto"/>
          <w:sz w:val="24"/>
          <w:szCs w:val="24"/>
          <w:lang w:val="pt-BR"/>
        </w:rPr>
        <w:t>M.S.Oliveira</w:t>
      </w:r>
      <w:proofErr w:type="spellEnd"/>
      <w:r w:rsidR="00CE2CF4" w:rsidRPr="00724022">
        <w:rPr>
          <w:rStyle w:val="MediumGrid11"/>
          <w:rFonts w:ascii="Times New Roman" w:hAnsi="Times New Roman"/>
          <w:color w:val="auto"/>
          <w:sz w:val="24"/>
          <w:szCs w:val="24"/>
          <w:lang w:val="pt-BR"/>
        </w:rPr>
        <w:t xml:space="preserve"> &amp; Cantuária, </w:t>
      </w:r>
      <w:proofErr w:type="spellStart"/>
      <w:r w:rsidR="00CE2CF4" w:rsidRPr="00724022">
        <w:rPr>
          <w:rStyle w:val="MediumGrid11"/>
          <w:rFonts w:ascii="Times New Roman" w:hAnsi="Times New Roman"/>
          <w:b/>
          <w:i/>
          <w:iCs/>
          <w:color w:val="auto"/>
          <w:sz w:val="24"/>
          <w:szCs w:val="24"/>
          <w:lang w:val="pt-BR"/>
        </w:rPr>
        <w:t>nothosp</w:t>
      </w:r>
      <w:proofErr w:type="spellEnd"/>
      <w:r w:rsidR="00CE2CF4" w:rsidRPr="00724022">
        <w:rPr>
          <w:rStyle w:val="MediumGrid11"/>
          <w:rFonts w:ascii="Times New Roman" w:hAnsi="Times New Roman"/>
          <w:b/>
          <w:i/>
          <w:iCs/>
          <w:color w:val="auto"/>
          <w:sz w:val="24"/>
          <w:szCs w:val="24"/>
          <w:lang w:val="pt-BR"/>
        </w:rPr>
        <w:t>. nov.</w:t>
      </w:r>
      <w:r w:rsidR="00CE2CF4" w:rsidRPr="00724022">
        <w:rPr>
          <w:rStyle w:val="MediumGrid11"/>
          <w:rFonts w:ascii="Times New Roman" w:hAnsi="Times New Roman"/>
          <w:color w:val="auto"/>
          <w:sz w:val="24"/>
          <w:szCs w:val="24"/>
          <w:lang w:val="pt-BR"/>
        </w:rPr>
        <w:t xml:space="preserve"> </w:t>
      </w:r>
      <w:r w:rsidR="00CE2CF4" w:rsidRPr="007556FD">
        <w:rPr>
          <w:rStyle w:val="MediumGrid11"/>
          <w:rFonts w:ascii="Times New Roman" w:hAnsi="Times New Roman"/>
          <w:color w:val="auto"/>
          <w:sz w:val="24"/>
          <w:szCs w:val="24"/>
          <w:lang w:val="en-US"/>
        </w:rPr>
        <w:t>(Fig. 1).</w:t>
      </w:r>
    </w:p>
    <w:p w14:paraId="4FF629AE" w14:textId="783AABCC" w:rsidR="0067449C" w:rsidRPr="007556FD" w:rsidRDefault="000918BC" w:rsidP="0067449C">
      <w:pPr>
        <w:shd w:val="clear" w:color="auto" w:fill="FFFFFF"/>
        <w:spacing w:after="0" w:line="480" w:lineRule="auto"/>
        <w:rPr>
          <w:rStyle w:val="MediumGrid11"/>
          <w:rFonts w:ascii="Times New Roman" w:hAnsi="Times New Roman"/>
          <w:b/>
          <w:color w:val="auto"/>
          <w:sz w:val="24"/>
          <w:szCs w:val="24"/>
          <w:lang w:val="en-US"/>
        </w:rPr>
      </w:pPr>
      <w:r w:rsidRPr="007556FD">
        <w:rPr>
          <w:rStyle w:val="MediumGrid11"/>
          <w:rFonts w:ascii="Times New Roman" w:hAnsi="Times New Roman"/>
          <w:b/>
          <w:color w:val="auto"/>
          <w:sz w:val="24"/>
          <w:szCs w:val="24"/>
          <w:lang w:val="en-US"/>
        </w:rPr>
        <w:t>Type</w:t>
      </w:r>
      <w:r w:rsidR="00CE2CF4" w:rsidRPr="007556FD">
        <w:rPr>
          <w:rStyle w:val="MediumGrid11"/>
          <w:rFonts w:ascii="Times New Roman" w:hAnsi="Times New Roman"/>
          <w:b/>
          <w:color w:val="auto"/>
          <w:sz w:val="24"/>
          <w:szCs w:val="24"/>
          <w:lang w:val="en-US"/>
        </w:rPr>
        <w:t xml:space="preserve">: </w:t>
      </w:r>
      <w:r w:rsidR="00CE2CF4" w:rsidRPr="007556FD">
        <w:rPr>
          <w:rStyle w:val="MediumGrid11"/>
          <w:rFonts w:ascii="Times New Roman" w:hAnsi="Times New Roman"/>
          <w:bCs/>
          <w:color w:val="auto"/>
          <w:sz w:val="24"/>
          <w:szCs w:val="24"/>
          <w:lang w:val="en-US"/>
        </w:rPr>
        <w:t xml:space="preserve">BRAZIL. Pará: </w:t>
      </w:r>
      <w:proofErr w:type="spellStart"/>
      <w:r w:rsidR="00CE2CF4" w:rsidRPr="007556FD">
        <w:rPr>
          <w:rStyle w:val="MediumGrid11"/>
          <w:rFonts w:ascii="Times New Roman" w:hAnsi="Times New Roman"/>
          <w:bCs/>
          <w:color w:val="auto"/>
          <w:sz w:val="24"/>
          <w:szCs w:val="24"/>
          <w:lang w:val="en-US"/>
        </w:rPr>
        <w:t>Oriximiná</w:t>
      </w:r>
      <w:proofErr w:type="spellEnd"/>
      <w:r w:rsidR="00CE2CF4" w:rsidRPr="007556FD">
        <w:rPr>
          <w:rStyle w:val="MediumGrid11"/>
          <w:rFonts w:ascii="Times New Roman" w:hAnsi="Times New Roman"/>
          <w:bCs/>
          <w:color w:val="auto"/>
          <w:sz w:val="24"/>
          <w:szCs w:val="24"/>
          <w:lang w:val="en-US"/>
        </w:rPr>
        <w:t xml:space="preserve">, </w:t>
      </w:r>
      <w:proofErr w:type="spellStart"/>
      <w:r w:rsidR="00CE2CF4" w:rsidRPr="007556FD">
        <w:rPr>
          <w:rStyle w:val="MediumGrid11"/>
          <w:rFonts w:ascii="Times New Roman" w:hAnsi="Times New Roman"/>
          <w:bCs/>
          <w:color w:val="auto"/>
          <w:sz w:val="24"/>
          <w:szCs w:val="24"/>
          <w:lang w:val="en-US"/>
        </w:rPr>
        <w:t>Trombetas</w:t>
      </w:r>
      <w:proofErr w:type="spellEnd"/>
      <w:r w:rsidR="00CE2CF4" w:rsidRPr="007556FD">
        <w:rPr>
          <w:rStyle w:val="MediumGrid11"/>
          <w:rFonts w:ascii="Times New Roman" w:hAnsi="Times New Roman"/>
          <w:bCs/>
          <w:color w:val="auto"/>
          <w:sz w:val="24"/>
          <w:szCs w:val="24"/>
          <w:lang w:val="en-US"/>
        </w:rPr>
        <w:t xml:space="preserve"> River, “igapó” forest (flooded forest), 1°41'01.7"S, 55°55'47.3"W, 01.III.2023, fl.</w:t>
      </w:r>
      <w:r w:rsidR="00612940" w:rsidRPr="007556FD">
        <w:rPr>
          <w:rStyle w:val="MediumGrid11"/>
          <w:rFonts w:ascii="Times New Roman" w:hAnsi="Times New Roman"/>
          <w:bCs/>
          <w:color w:val="auto"/>
          <w:sz w:val="24"/>
          <w:szCs w:val="24"/>
          <w:lang w:val="en-US"/>
        </w:rPr>
        <w:t xml:space="preserve"> </w:t>
      </w:r>
      <w:r w:rsidR="00CE2CF4" w:rsidRPr="007556FD">
        <w:rPr>
          <w:rStyle w:val="MediumGrid11"/>
          <w:rFonts w:ascii="Times New Roman" w:hAnsi="Times New Roman"/>
          <w:bCs/>
          <w:color w:val="auto"/>
          <w:sz w:val="24"/>
          <w:szCs w:val="24"/>
          <w:lang w:val="en-US"/>
        </w:rPr>
        <w:t>♂, Krahl &amp; Krahl 1683 (Holotype: HUAM012683!).</w:t>
      </w:r>
    </w:p>
    <w:p w14:paraId="5B22C2F0" w14:textId="77777777" w:rsidR="0067449C" w:rsidRPr="007556FD" w:rsidRDefault="0067449C" w:rsidP="0067449C">
      <w:pPr>
        <w:shd w:val="clear" w:color="auto" w:fill="FFFFFF"/>
        <w:spacing w:after="0" w:line="480" w:lineRule="auto"/>
        <w:rPr>
          <w:rStyle w:val="MediumGrid11"/>
          <w:rFonts w:ascii="Times New Roman" w:hAnsi="Times New Roman"/>
          <w:b/>
          <w:color w:val="auto"/>
          <w:sz w:val="24"/>
          <w:szCs w:val="24"/>
          <w:lang w:val="en-US"/>
        </w:rPr>
      </w:pPr>
    </w:p>
    <w:p w14:paraId="22A51289" w14:textId="77777777" w:rsidR="007556FD" w:rsidRPr="007556FD" w:rsidRDefault="003749B0" w:rsidP="007556FD">
      <w:pPr>
        <w:shd w:val="clear" w:color="auto" w:fill="FFFFFF"/>
        <w:spacing w:after="0" w:line="480" w:lineRule="auto"/>
        <w:jc w:val="both"/>
        <w:rPr>
          <w:rStyle w:val="MediumGrid11"/>
          <w:rFonts w:ascii="Times New Roman" w:hAnsi="Times New Roman"/>
          <w:b/>
          <w:color w:val="auto"/>
          <w:sz w:val="24"/>
          <w:szCs w:val="24"/>
          <w:lang w:val="en-US"/>
        </w:rPr>
      </w:pPr>
      <w:r w:rsidRPr="007556FD">
        <w:rPr>
          <w:rStyle w:val="MediumGrid11"/>
          <w:rFonts w:ascii="Times New Roman" w:hAnsi="Times New Roman"/>
          <w:b/>
          <w:color w:val="auto"/>
          <w:sz w:val="24"/>
          <w:szCs w:val="24"/>
          <w:lang w:val="en-US"/>
        </w:rPr>
        <w:t>D</w:t>
      </w:r>
      <w:r w:rsidR="0067449C" w:rsidRPr="007556FD">
        <w:rPr>
          <w:rStyle w:val="MediumGrid11"/>
          <w:rFonts w:ascii="Times New Roman" w:hAnsi="Times New Roman"/>
          <w:b/>
          <w:color w:val="auto"/>
          <w:sz w:val="24"/>
          <w:szCs w:val="24"/>
          <w:lang w:val="en-US"/>
        </w:rPr>
        <w:t>iagnosis</w:t>
      </w:r>
    </w:p>
    <w:p w14:paraId="5F9D664C" w14:textId="2A553A29" w:rsidR="0067449C" w:rsidRPr="007556FD" w:rsidRDefault="00CE2CF4" w:rsidP="007556FD">
      <w:pPr>
        <w:shd w:val="clear" w:color="auto" w:fill="FFFFFF"/>
        <w:spacing w:after="0" w:line="480" w:lineRule="auto"/>
        <w:ind w:firstLine="708"/>
        <w:jc w:val="both"/>
        <w:rPr>
          <w:rStyle w:val="MediumGrid11"/>
          <w:rFonts w:ascii="Times New Roman" w:hAnsi="Times New Roman"/>
          <w:b/>
          <w:color w:val="auto"/>
          <w:sz w:val="24"/>
          <w:szCs w:val="24"/>
          <w:lang w:val="en-US"/>
        </w:rPr>
      </w:pPr>
      <w:proofErr w:type="spellStart"/>
      <w:r w:rsidRPr="007556FD">
        <w:rPr>
          <w:rStyle w:val="MediumGrid11"/>
          <w:rFonts w:ascii="Times New Roman" w:hAnsi="Times New Roman"/>
          <w:bCs/>
          <w:i/>
          <w:iCs/>
          <w:color w:val="auto"/>
          <w:sz w:val="24"/>
          <w:szCs w:val="24"/>
          <w:lang w:val="en-US"/>
        </w:rPr>
        <w:lastRenderedPageBreak/>
        <w:t>Hybrida</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naturalis</w:t>
      </w:r>
      <w:proofErr w:type="spellEnd"/>
      <w:r w:rsidRPr="007556FD">
        <w:rPr>
          <w:rStyle w:val="MediumGrid11"/>
          <w:rFonts w:ascii="Times New Roman" w:hAnsi="Times New Roman"/>
          <w:bCs/>
          <w:i/>
          <w:iCs/>
          <w:color w:val="auto"/>
          <w:sz w:val="24"/>
          <w:szCs w:val="24"/>
          <w:lang w:val="en-US"/>
        </w:rPr>
        <w:t xml:space="preserve"> inter </w:t>
      </w:r>
      <w:proofErr w:type="spellStart"/>
      <w:r w:rsidRPr="007556FD">
        <w:rPr>
          <w:rStyle w:val="MediumGrid11"/>
          <w:rFonts w:ascii="Times New Roman" w:hAnsi="Times New Roman"/>
          <w:bCs/>
          <w:i/>
          <w:iCs/>
          <w:color w:val="auto"/>
          <w:sz w:val="24"/>
          <w:szCs w:val="24"/>
          <w:lang w:val="en-US"/>
        </w:rPr>
        <w:t>Catasetum</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galeritum</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Rchb</w:t>
      </w:r>
      <w:proofErr w:type="spellEnd"/>
      <w:r w:rsidRPr="007556FD">
        <w:rPr>
          <w:rStyle w:val="MediumGrid11"/>
          <w:rFonts w:ascii="Times New Roman" w:hAnsi="Times New Roman"/>
          <w:bCs/>
          <w:i/>
          <w:iCs/>
          <w:color w:val="auto"/>
          <w:sz w:val="24"/>
          <w:szCs w:val="24"/>
          <w:lang w:val="en-US"/>
        </w:rPr>
        <w:t xml:space="preserve">. f. et Catasetum macrocarpum Rich. ex </w:t>
      </w:r>
      <w:proofErr w:type="spellStart"/>
      <w:r w:rsidRPr="007556FD">
        <w:rPr>
          <w:rStyle w:val="MediumGrid11"/>
          <w:rFonts w:ascii="Times New Roman" w:hAnsi="Times New Roman"/>
          <w:bCs/>
          <w:i/>
          <w:iCs/>
          <w:color w:val="auto"/>
          <w:sz w:val="24"/>
          <w:szCs w:val="24"/>
          <w:lang w:val="en-US"/>
        </w:rPr>
        <w:t>Kunth</w:t>
      </w:r>
      <w:proofErr w:type="spellEnd"/>
      <w:r w:rsidRPr="007556FD">
        <w:rPr>
          <w:rStyle w:val="MediumGrid11"/>
          <w:rFonts w:ascii="Times New Roman" w:hAnsi="Times New Roman"/>
          <w:bCs/>
          <w:i/>
          <w:iCs/>
          <w:color w:val="auto"/>
          <w:sz w:val="24"/>
          <w:szCs w:val="24"/>
          <w:lang w:val="en-US"/>
        </w:rPr>
        <w:t xml:space="preserve"> cum </w:t>
      </w:r>
      <w:proofErr w:type="spellStart"/>
      <w:r w:rsidRPr="007556FD">
        <w:rPr>
          <w:rStyle w:val="MediumGrid11"/>
          <w:rFonts w:ascii="Times New Roman" w:hAnsi="Times New Roman"/>
          <w:bCs/>
          <w:i/>
          <w:iCs/>
          <w:color w:val="auto"/>
          <w:sz w:val="24"/>
          <w:szCs w:val="24"/>
          <w:lang w:val="en-US"/>
        </w:rPr>
        <w:t>characteribus</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intermediis</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inflorescentia</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erecta</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flores</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haud</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resupinati</w:t>
      </w:r>
      <w:proofErr w:type="spellEnd"/>
      <w:r w:rsidRPr="007556FD">
        <w:rPr>
          <w:rStyle w:val="MediumGrid11"/>
          <w:rFonts w:ascii="Times New Roman" w:hAnsi="Times New Roman"/>
          <w:bCs/>
          <w:i/>
          <w:iCs/>
          <w:color w:val="auto"/>
          <w:sz w:val="24"/>
          <w:szCs w:val="24"/>
          <w:lang w:val="en-US"/>
        </w:rPr>
        <w:t xml:space="preserve">, labellum </w:t>
      </w:r>
      <w:proofErr w:type="spellStart"/>
      <w:r w:rsidRPr="007556FD">
        <w:rPr>
          <w:rStyle w:val="MediumGrid11"/>
          <w:rFonts w:ascii="Times New Roman" w:hAnsi="Times New Roman"/>
          <w:bCs/>
          <w:i/>
          <w:iCs/>
          <w:color w:val="auto"/>
          <w:sz w:val="24"/>
          <w:szCs w:val="24"/>
          <w:lang w:val="en-US"/>
        </w:rPr>
        <w:t>trilobatum</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lobi</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laterales</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rotundati</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lobus</w:t>
      </w:r>
      <w:proofErr w:type="spellEnd"/>
      <w:r w:rsidRPr="007556FD">
        <w:rPr>
          <w:rStyle w:val="MediumGrid11"/>
          <w:rFonts w:ascii="Times New Roman" w:hAnsi="Times New Roman"/>
          <w:bCs/>
          <w:i/>
          <w:iCs/>
          <w:color w:val="auto"/>
          <w:sz w:val="24"/>
          <w:szCs w:val="24"/>
          <w:lang w:val="en-US"/>
        </w:rPr>
        <w:t xml:space="preserve"> terminalis </w:t>
      </w:r>
      <w:proofErr w:type="spellStart"/>
      <w:r w:rsidRPr="007556FD">
        <w:rPr>
          <w:rStyle w:val="MediumGrid11"/>
          <w:rFonts w:ascii="Times New Roman" w:hAnsi="Times New Roman"/>
          <w:bCs/>
          <w:i/>
          <w:iCs/>
          <w:color w:val="auto"/>
          <w:sz w:val="24"/>
          <w:szCs w:val="24"/>
          <w:lang w:val="en-US"/>
        </w:rPr>
        <w:t>ovatus</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obtusus</w:t>
      </w:r>
      <w:proofErr w:type="spellEnd"/>
      <w:r w:rsidRPr="007556FD">
        <w:rPr>
          <w:rStyle w:val="MediumGrid11"/>
          <w:rFonts w:ascii="Times New Roman" w:hAnsi="Times New Roman"/>
          <w:bCs/>
          <w:i/>
          <w:iCs/>
          <w:color w:val="auto"/>
          <w:sz w:val="24"/>
          <w:szCs w:val="24"/>
          <w:lang w:val="en-US"/>
        </w:rPr>
        <w:t xml:space="preserve"> carnosus, antennae </w:t>
      </w:r>
      <w:proofErr w:type="spellStart"/>
      <w:r w:rsidRPr="007556FD">
        <w:rPr>
          <w:rStyle w:val="MediumGrid11"/>
          <w:rFonts w:ascii="Times New Roman" w:hAnsi="Times New Roman"/>
          <w:bCs/>
          <w:i/>
          <w:iCs/>
          <w:color w:val="auto"/>
          <w:sz w:val="24"/>
          <w:szCs w:val="24"/>
          <w:lang w:val="en-US"/>
        </w:rPr>
        <w:t>parallelae</w:t>
      </w:r>
      <w:proofErr w:type="spellEnd"/>
      <w:r w:rsidRPr="007556FD">
        <w:rPr>
          <w:rStyle w:val="MediumGrid11"/>
          <w:rFonts w:ascii="Times New Roman" w:hAnsi="Times New Roman"/>
          <w:bCs/>
          <w:i/>
          <w:iCs/>
          <w:color w:val="auto"/>
          <w:sz w:val="24"/>
          <w:szCs w:val="24"/>
          <w:lang w:val="en-US"/>
        </w:rPr>
        <w:t xml:space="preserve"> tantum </w:t>
      </w:r>
      <w:proofErr w:type="spellStart"/>
      <w:r w:rsidRPr="007556FD">
        <w:rPr>
          <w:rStyle w:val="MediumGrid11"/>
          <w:rFonts w:ascii="Times New Roman" w:hAnsi="Times New Roman"/>
          <w:bCs/>
          <w:i/>
          <w:iCs/>
          <w:color w:val="auto"/>
          <w:sz w:val="24"/>
          <w:szCs w:val="24"/>
          <w:lang w:val="en-US"/>
        </w:rPr>
        <w:t>apice</w:t>
      </w:r>
      <w:proofErr w:type="spellEnd"/>
      <w:r w:rsidRPr="007556FD">
        <w:rPr>
          <w:rStyle w:val="MediumGrid11"/>
          <w:rFonts w:ascii="Times New Roman" w:hAnsi="Times New Roman"/>
          <w:bCs/>
          <w:i/>
          <w:iCs/>
          <w:color w:val="auto"/>
          <w:sz w:val="24"/>
          <w:szCs w:val="24"/>
          <w:lang w:val="en-US"/>
        </w:rPr>
        <w:t xml:space="preserve"> </w:t>
      </w:r>
      <w:proofErr w:type="spellStart"/>
      <w:r w:rsidRPr="007556FD">
        <w:rPr>
          <w:rStyle w:val="MediumGrid11"/>
          <w:rFonts w:ascii="Times New Roman" w:hAnsi="Times New Roman"/>
          <w:bCs/>
          <w:i/>
          <w:iCs/>
          <w:color w:val="auto"/>
          <w:sz w:val="24"/>
          <w:szCs w:val="24"/>
          <w:lang w:val="en-US"/>
        </w:rPr>
        <w:t>contiguae</w:t>
      </w:r>
      <w:proofErr w:type="spellEnd"/>
      <w:r w:rsidRPr="007556FD">
        <w:rPr>
          <w:rStyle w:val="MediumGrid11"/>
          <w:rFonts w:ascii="Times New Roman" w:hAnsi="Times New Roman"/>
          <w:bCs/>
          <w:i/>
          <w:iCs/>
          <w:color w:val="auto"/>
          <w:sz w:val="24"/>
          <w:szCs w:val="24"/>
          <w:lang w:val="en-US"/>
        </w:rPr>
        <w:t>.</w:t>
      </w:r>
    </w:p>
    <w:p w14:paraId="72103092" w14:textId="77777777" w:rsidR="0067449C" w:rsidRPr="007556FD" w:rsidRDefault="0067449C" w:rsidP="0067449C">
      <w:pPr>
        <w:shd w:val="clear" w:color="auto" w:fill="FFFFFF"/>
        <w:spacing w:after="0" w:line="480" w:lineRule="auto"/>
        <w:rPr>
          <w:rStyle w:val="MediumGrid11"/>
          <w:rFonts w:ascii="Times New Roman" w:hAnsi="Times New Roman"/>
          <w:b/>
          <w:color w:val="auto"/>
          <w:sz w:val="24"/>
          <w:szCs w:val="24"/>
          <w:lang w:val="en-US"/>
        </w:rPr>
      </w:pPr>
    </w:p>
    <w:p w14:paraId="5E338FB6" w14:textId="77777777" w:rsidR="007556FD" w:rsidRPr="007556FD" w:rsidRDefault="00CE2CF4" w:rsidP="007556FD">
      <w:pPr>
        <w:shd w:val="clear" w:color="auto" w:fill="FFFFFF"/>
        <w:spacing w:after="0" w:line="480" w:lineRule="auto"/>
        <w:jc w:val="both"/>
        <w:rPr>
          <w:rStyle w:val="MediumGrid11"/>
          <w:rFonts w:ascii="Times New Roman" w:hAnsi="Times New Roman"/>
          <w:b/>
          <w:bCs/>
          <w:color w:val="auto"/>
          <w:sz w:val="24"/>
          <w:szCs w:val="24"/>
          <w:lang w:val="en-US"/>
        </w:rPr>
      </w:pPr>
      <w:r w:rsidRPr="007556FD">
        <w:rPr>
          <w:rStyle w:val="MediumGrid11"/>
          <w:rFonts w:ascii="Times New Roman" w:hAnsi="Times New Roman"/>
          <w:b/>
          <w:bCs/>
          <w:color w:val="auto"/>
          <w:sz w:val="24"/>
          <w:szCs w:val="24"/>
          <w:lang w:val="en-US"/>
        </w:rPr>
        <w:t>Description</w:t>
      </w:r>
    </w:p>
    <w:p w14:paraId="72009AB9" w14:textId="54806F1D" w:rsidR="00C063C3" w:rsidRPr="007556FD" w:rsidRDefault="000918BC" w:rsidP="007556FD">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Plant epiphytic and </w:t>
      </w:r>
      <w:proofErr w:type="spellStart"/>
      <w:r w:rsidRPr="007556FD">
        <w:rPr>
          <w:rStyle w:val="MediumGrid11"/>
          <w:rFonts w:ascii="Times New Roman" w:hAnsi="Times New Roman"/>
          <w:color w:val="auto"/>
          <w:sz w:val="24"/>
          <w:szCs w:val="24"/>
          <w:lang w:val="en-US"/>
        </w:rPr>
        <w:t>caespitose</w:t>
      </w:r>
      <w:proofErr w:type="spellEnd"/>
      <w:r w:rsidRPr="007556FD">
        <w:rPr>
          <w:rStyle w:val="MediumGrid11"/>
          <w:rFonts w:ascii="Times New Roman" w:hAnsi="Times New Roman"/>
          <w:color w:val="auto"/>
          <w:sz w:val="24"/>
          <w:szCs w:val="24"/>
          <w:lang w:val="en-US"/>
        </w:rPr>
        <w:t xml:space="preserve">. </w:t>
      </w:r>
      <w:r w:rsidR="009A2B01" w:rsidRPr="007556FD">
        <w:rPr>
          <w:rStyle w:val="MediumGrid11"/>
          <w:rFonts w:ascii="Times New Roman" w:hAnsi="Times New Roman"/>
          <w:color w:val="auto"/>
          <w:sz w:val="24"/>
          <w:szCs w:val="24"/>
          <w:lang w:val="en-US"/>
        </w:rPr>
        <w:t>Roots whitish, thick</w:t>
      </w:r>
      <w:r w:rsidR="00612940" w:rsidRPr="007556FD">
        <w:rPr>
          <w:rStyle w:val="MediumGrid11"/>
          <w:rFonts w:ascii="Times New Roman" w:hAnsi="Times New Roman"/>
          <w:color w:val="auto"/>
          <w:sz w:val="24"/>
          <w:szCs w:val="24"/>
          <w:lang w:val="en-US"/>
        </w:rPr>
        <w:t>,</w:t>
      </w:r>
      <w:r w:rsidR="009A2B01" w:rsidRPr="007556FD">
        <w:rPr>
          <w:rStyle w:val="MediumGrid11"/>
          <w:rFonts w:ascii="Times New Roman" w:hAnsi="Times New Roman"/>
          <w:color w:val="auto"/>
          <w:sz w:val="24"/>
          <w:szCs w:val="24"/>
          <w:lang w:val="en-US"/>
        </w:rPr>
        <w:t xml:space="preserve"> and with negative geotropism. </w:t>
      </w:r>
      <w:r w:rsidRPr="007556FD">
        <w:rPr>
          <w:rStyle w:val="MediumGrid11"/>
          <w:rFonts w:ascii="Times New Roman" w:hAnsi="Times New Roman"/>
          <w:color w:val="auto"/>
          <w:sz w:val="24"/>
          <w:szCs w:val="24"/>
          <w:lang w:val="en-US"/>
        </w:rPr>
        <w:t>Rhizome inconspicuous, short. Pseudobulb 7.4–1.6 × 2.5-3.6 cm, conical to fusiform, 5–7-leaved, covered by the leaf sheaths. Leaves 10.3–33.1 × 3.5–10.9 cm, oblanceolate, plicate, with 5–7 prominent nerves on the abaxial face, membranous, green, margin entire, apex acute. Staminate inflorescence 27.6–31.1 cm long, erect, lateral, racemose, 4–7</w:t>
      </w:r>
      <w:r w:rsidR="00612940"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color w:val="auto"/>
          <w:sz w:val="24"/>
          <w:szCs w:val="24"/>
          <w:lang w:val="en-US"/>
        </w:rPr>
        <w:t>flowered</w:t>
      </w:r>
      <w:r w:rsidR="009A2B01" w:rsidRPr="007556FD">
        <w:rPr>
          <w:rStyle w:val="MediumGrid11"/>
          <w:rFonts w:ascii="Times New Roman" w:hAnsi="Times New Roman"/>
          <w:color w:val="auto"/>
          <w:sz w:val="24"/>
          <w:szCs w:val="24"/>
          <w:lang w:val="en-US"/>
        </w:rPr>
        <w:t>, produced from foliated pseudobulbs</w:t>
      </w:r>
      <w:r w:rsidRPr="007556FD">
        <w:rPr>
          <w:rStyle w:val="MediumGrid11"/>
          <w:rFonts w:ascii="Times New Roman" w:hAnsi="Times New Roman"/>
          <w:color w:val="auto"/>
          <w:sz w:val="24"/>
          <w:szCs w:val="24"/>
          <w:lang w:val="en-US"/>
        </w:rPr>
        <w:t xml:space="preserve">; peduncle cylindrical, light green; floral bract ca. 1.4 × 0.8 cm, lanceolate, greenish, margin entire, apex acute. Staminate flowers wine-colored, </w:t>
      </w:r>
      <w:r w:rsidR="00A019E8" w:rsidRPr="007556FD">
        <w:rPr>
          <w:rStyle w:val="MediumGrid11"/>
          <w:rFonts w:ascii="Times New Roman" w:hAnsi="Times New Roman"/>
          <w:color w:val="auto"/>
          <w:sz w:val="24"/>
          <w:szCs w:val="24"/>
          <w:lang w:val="en-US"/>
        </w:rPr>
        <w:t>labellum</w:t>
      </w:r>
      <w:r w:rsidRPr="007556FD">
        <w:rPr>
          <w:rStyle w:val="MediumGrid11"/>
          <w:rFonts w:ascii="Times New Roman" w:hAnsi="Times New Roman"/>
          <w:color w:val="auto"/>
          <w:sz w:val="24"/>
          <w:szCs w:val="24"/>
          <w:lang w:val="en-US"/>
        </w:rPr>
        <w:t xml:space="preserve"> yellow, sepals and petals lightly greyish on the adaxial face, partly grouped on the first apical third, not resupinate, pedicelled; pedicel ca. 2.6 × 0.4 cm, cylindrical, erect to slightly sinuate, greenish; dorsal sepal ca. 3.9 × 1.5 cm, elliptic, concave, symmetrical, margin entire, apex acute; lateral sepals ca. 4.7 × 2.1 cm, broadly elliptic, concave, asymmetrical, margin entire, apex acute; petals ca. 4.7 × 1.7 cm, narrowly elliptic, slightly asymmetrical, margin entire, apex acute; l</w:t>
      </w:r>
      <w:r w:rsidR="00A019E8" w:rsidRPr="007556FD">
        <w:rPr>
          <w:rStyle w:val="MediumGrid11"/>
          <w:rFonts w:ascii="Times New Roman" w:hAnsi="Times New Roman"/>
          <w:color w:val="auto"/>
          <w:sz w:val="24"/>
          <w:szCs w:val="24"/>
          <w:lang w:val="en-US"/>
        </w:rPr>
        <w:t>abellum</w:t>
      </w:r>
      <w:r w:rsidRPr="007556FD">
        <w:rPr>
          <w:rStyle w:val="MediumGrid11"/>
          <w:rFonts w:ascii="Times New Roman" w:hAnsi="Times New Roman"/>
          <w:color w:val="auto"/>
          <w:sz w:val="24"/>
          <w:szCs w:val="24"/>
          <w:lang w:val="en-US"/>
        </w:rPr>
        <w:t xml:space="preserve"> ca. 3.5 × 2.3 cm, 3-lobed, oval in scope, thick, smooth; </w:t>
      </w:r>
      <w:r w:rsidR="00A019E8" w:rsidRPr="007556FD">
        <w:rPr>
          <w:rStyle w:val="MediumGrid11"/>
          <w:rFonts w:ascii="Times New Roman" w:hAnsi="Times New Roman"/>
          <w:color w:val="auto"/>
          <w:sz w:val="24"/>
          <w:szCs w:val="24"/>
          <w:lang w:val="en-US"/>
        </w:rPr>
        <w:t>labellum</w:t>
      </w:r>
      <w:r w:rsidRPr="007556FD">
        <w:rPr>
          <w:rStyle w:val="MediumGrid11"/>
          <w:rFonts w:ascii="Times New Roman" w:hAnsi="Times New Roman"/>
          <w:color w:val="auto"/>
          <w:sz w:val="24"/>
          <w:szCs w:val="24"/>
          <w:lang w:val="en-US"/>
        </w:rPr>
        <w:t xml:space="preserve"> bottom ca. 1.5 cm deep, conical; lateral lobes ca. 2.3 × 1.9 cm, semi-elliptic to semi ovate, margin entire; </w:t>
      </w:r>
      <w:proofErr w:type="spellStart"/>
      <w:r w:rsidRPr="007556FD">
        <w:rPr>
          <w:rStyle w:val="MediumGrid11"/>
          <w:rFonts w:ascii="Times New Roman" w:hAnsi="Times New Roman"/>
          <w:color w:val="auto"/>
          <w:sz w:val="24"/>
          <w:szCs w:val="24"/>
          <w:lang w:val="en-US"/>
        </w:rPr>
        <w:t>midlobe</w:t>
      </w:r>
      <w:proofErr w:type="spellEnd"/>
      <w:r w:rsidRPr="007556FD">
        <w:rPr>
          <w:rStyle w:val="MediumGrid11"/>
          <w:rFonts w:ascii="Times New Roman" w:hAnsi="Times New Roman"/>
          <w:color w:val="auto"/>
          <w:sz w:val="24"/>
          <w:szCs w:val="24"/>
          <w:lang w:val="en-US"/>
        </w:rPr>
        <w:t xml:space="preserve"> ca. 0.8 × 1.3 cm, ovate to rhomboid, thick, symmetrical, margin entire, apex obtuse; column ca. 3.9 cm long, subtriangular, thick, </w:t>
      </w:r>
      <w:proofErr w:type="spellStart"/>
      <w:r w:rsidRPr="007556FD">
        <w:rPr>
          <w:rStyle w:val="MediumGrid11"/>
          <w:rFonts w:ascii="Times New Roman" w:hAnsi="Times New Roman"/>
          <w:color w:val="auto"/>
          <w:sz w:val="24"/>
          <w:szCs w:val="24"/>
          <w:lang w:val="en-US"/>
        </w:rPr>
        <w:t>wine-coloured</w:t>
      </w:r>
      <w:proofErr w:type="spellEnd"/>
      <w:r w:rsidRPr="007556FD">
        <w:rPr>
          <w:rStyle w:val="MediumGrid11"/>
          <w:rFonts w:ascii="Times New Roman" w:hAnsi="Times New Roman"/>
          <w:color w:val="auto"/>
          <w:sz w:val="24"/>
          <w:szCs w:val="24"/>
          <w:lang w:val="en-US"/>
        </w:rPr>
        <w:t>, slightly contracted at</w:t>
      </w:r>
      <w:r w:rsidR="00612940" w:rsidRPr="007556FD">
        <w:rPr>
          <w:rStyle w:val="MediumGrid11"/>
          <w:rFonts w:ascii="Times New Roman" w:hAnsi="Times New Roman"/>
          <w:color w:val="auto"/>
          <w:sz w:val="24"/>
          <w:szCs w:val="24"/>
          <w:lang w:val="en-US"/>
        </w:rPr>
        <w:t xml:space="preserve"> the</w:t>
      </w:r>
      <w:r w:rsidRPr="007556FD">
        <w:rPr>
          <w:rStyle w:val="MediumGrid11"/>
          <w:rFonts w:ascii="Times New Roman" w:hAnsi="Times New Roman"/>
          <w:color w:val="auto"/>
          <w:sz w:val="24"/>
          <w:szCs w:val="24"/>
          <w:lang w:val="en-US"/>
        </w:rPr>
        <w:t xml:space="preserve"> base, apex rostrate; antennae ca. 0.5 cm long, filiform, </w:t>
      </w:r>
      <w:r w:rsidRPr="007556FD">
        <w:rPr>
          <w:rStyle w:val="MediumGrid11"/>
          <w:rFonts w:ascii="Times New Roman" w:hAnsi="Times New Roman"/>
          <w:color w:val="auto"/>
          <w:sz w:val="24"/>
          <w:szCs w:val="24"/>
          <w:lang w:val="en-US"/>
        </w:rPr>
        <w:lastRenderedPageBreak/>
        <w:t xml:space="preserve">parallel, apically touching, </w:t>
      </w:r>
      <w:proofErr w:type="spellStart"/>
      <w:r w:rsidRPr="007556FD">
        <w:rPr>
          <w:rStyle w:val="MediumGrid11"/>
          <w:rFonts w:ascii="Times New Roman" w:hAnsi="Times New Roman"/>
          <w:color w:val="auto"/>
          <w:sz w:val="24"/>
          <w:szCs w:val="24"/>
          <w:lang w:val="en-US"/>
        </w:rPr>
        <w:t>wine-coloured</w:t>
      </w:r>
      <w:proofErr w:type="spellEnd"/>
      <w:r w:rsidRPr="007556FD">
        <w:rPr>
          <w:rStyle w:val="MediumGrid11"/>
          <w:rFonts w:ascii="Times New Roman" w:hAnsi="Times New Roman"/>
          <w:color w:val="auto"/>
          <w:sz w:val="24"/>
          <w:szCs w:val="24"/>
          <w:lang w:val="en-US"/>
        </w:rPr>
        <w:t xml:space="preserve">; anther cap ca. 1.6 × 0.6 cm, subtriangular, </w:t>
      </w:r>
      <w:proofErr w:type="spellStart"/>
      <w:r w:rsidRPr="007556FD">
        <w:rPr>
          <w:rStyle w:val="MediumGrid11"/>
          <w:rFonts w:ascii="Times New Roman" w:hAnsi="Times New Roman"/>
          <w:color w:val="auto"/>
          <w:sz w:val="24"/>
          <w:szCs w:val="24"/>
          <w:lang w:val="en-US"/>
        </w:rPr>
        <w:t>wine-coloured</w:t>
      </w:r>
      <w:proofErr w:type="spellEnd"/>
      <w:r w:rsidRPr="007556FD">
        <w:rPr>
          <w:rStyle w:val="MediumGrid11"/>
          <w:rFonts w:ascii="Times New Roman" w:hAnsi="Times New Roman"/>
          <w:color w:val="auto"/>
          <w:sz w:val="24"/>
          <w:szCs w:val="24"/>
          <w:lang w:val="en-US"/>
        </w:rPr>
        <w:t xml:space="preserve"> at base and greenish at apex, apex rostrate; viscidium ca. 0.4 × 0.4 cm, subquadrate, sticky; stipe ca. 0.5 × 0.2 cm, laminar, rolled, yellowish; pollinia 2, ca. 0.4 × 0.2 cm, oblong, hard, sulcate, compressed, yellowish. Pistillate and hermaphrodite structures not seen. Fruit not seen.</w:t>
      </w:r>
    </w:p>
    <w:p w14:paraId="4A6E21E5" w14:textId="77777777" w:rsidR="00055843" w:rsidRPr="007556FD" w:rsidRDefault="00055843" w:rsidP="00055843">
      <w:pPr>
        <w:shd w:val="clear" w:color="auto" w:fill="FFFFFF"/>
        <w:spacing w:after="0" w:line="480" w:lineRule="auto"/>
        <w:jc w:val="both"/>
        <w:rPr>
          <w:rStyle w:val="MediumGrid11"/>
          <w:rFonts w:ascii="Times New Roman" w:hAnsi="Times New Roman"/>
          <w:color w:val="auto"/>
          <w:sz w:val="24"/>
          <w:szCs w:val="24"/>
          <w:lang w:val="en-US"/>
        </w:rPr>
      </w:pPr>
    </w:p>
    <w:p w14:paraId="22F11329" w14:textId="77777777" w:rsidR="007556FD" w:rsidRPr="007556FD" w:rsidRDefault="00CE2CF4" w:rsidP="007556FD">
      <w:pPr>
        <w:shd w:val="clear" w:color="auto" w:fill="FFFFFF"/>
        <w:spacing w:after="0" w:line="480" w:lineRule="auto"/>
        <w:jc w:val="both"/>
        <w:rPr>
          <w:rStyle w:val="MediumGrid11"/>
          <w:rFonts w:ascii="Times New Roman" w:hAnsi="Times New Roman"/>
          <w:b/>
          <w:color w:val="auto"/>
          <w:sz w:val="24"/>
          <w:szCs w:val="24"/>
          <w:lang w:val="en-US"/>
        </w:rPr>
      </w:pPr>
      <w:r w:rsidRPr="007556FD">
        <w:rPr>
          <w:rStyle w:val="MediumGrid11"/>
          <w:rFonts w:ascii="Times New Roman" w:hAnsi="Times New Roman"/>
          <w:b/>
          <w:color w:val="auto"/>
          <w:sz w:val="24"/>
          <w:szCs w:val="24"/>
          <w:lang w:val="en-US"/>
        </w:rPr>
        <w:t>Etymology</w:t>
      </w:r>
    </w:p>
    <w:p w14:paraId="0711A7C1" w14:textId="61329DD2" w:rsidR="0067449C" w:rsidRPr="007556FD" w:rsidRDefault="0067449C" w:rsidP="007556FD">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The specific epithet is in honor of </w:t>
      </w:r>
      <w:proofErr w:type="spellStart"/>
      <w:r w:rsidRPr="007556FD">
        <w:rPr>
          <w:rStyle w:val="MediumGrid11"/>
          <w:rFonts w:ascii="Times New Roman" w:hAnsi="Times New Roman"/>
          <w:color w:val="auto"/>
          <w:sz w:val="24"/>
          <w:szCs w:val="24"/>
          <w:lang w:val="en-US"/>
        </w:rPr>
        <w:t>Luana</w:t>
      </w:r>
      <w:proofErr w:type="spellEnd"/>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Passos</w:t>
      </w:r>
      <w:proofErr w:type="spellEnd"/>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Krahl</w:t>
      </w:r>
      <w:proofErr w:type="spellEnd"/>
      <w:r w:rsidR="00620BDF" w:rsidRPr="007556FD">
        <w:rPr>
          <w:rStyle w:val="MediumGrid11"/>
          <w:rFonts w:ascii="Times New Roman" w:hAnsi="Times New Roman"/>
          <w:color w:val="auto"/>
          <w:sz w:val="24"/>
          <w:szCs w:val="24"/>
          <w:lang w:val="en-US"/>
        </w:rPr>
        <w:t xml:space="preserve"> (with </w:t>
      </w:r>
      <w:r w:rsidR="00D63894">
        <w:rPr>
          <w:rStyle w:val="MediumGrid11"/>
          <w:rFonts w:ascii="Times New Roman" w:hAnsi="Times New Roman"/>
          <w:color w:val="auto"/>
          <w:sz w:val="24"/>
          <w:szCs w:val="24"/>
          <w:lang w:val="en-US"/>
        </w:rPr>
        <w:t xml:space="preserve">her </w:t>
      </w:r>
      <w:r w:rsidR="00620BDF" w:rsidRPr="007556FD">
        <w:rPr>
          <w:rStyle w:val="MediumGrid11"/>
          <w:rFonts w:ascii="Times New Roman" w:hAnsi="Times New Roman"/>
          <w:color w:val="auto"/>
          <w:sz w:val="24"/>
          <w:szCs w:val="24"/>
          <w:lang w:val="en-US"/>
        </w:rPr>
        <w:t>consent)</w:t>
      </w:r>
      <w:r w:rsidRPr="007556FD">
        <w:rPr>
          <w:rStyle w:val="MediumGrid11"/>
          <w:rFonts w:ascii="Times New Roman" w:hAnsi="Times New Roman"/>
          <w:color w:val="auto"/>
          <w:sz w:val="24"/>
          <w:szCs w:val="24"/>
          <w:lang w:val="en-US"/>
        </w:rPr>
        <w:t xml:space="preserve">, daughter of the first two authors of the new </w:t>
      </w:r>
      <w:proofErr w:type="spellStart"/>
      <w:r w:rsidR="00FC14CC" w:rsidRPr="007556FD">
        <w:rPr>
          <w:rFonts w:ascii="Times New Roman" w:hAnsi="Times New Roman"/>
          <w:sz w:val="24"/>
          <w:szCs w:val="24"/>
          <w:lang w:val="en-US"/>
        </w:rPr>
        <w:t>nothotaxon</w:t>
      </w:r>
      <w:proofErr w:type="spellEnd"/>
      <w:r w:rsidRPr="007556FD">
        <w:rPr>
          <w:rStyle w:val="MediumGrid11"/>
          <w:rFonts w:ascii="Times New Roman" w:hAnsi="Times New Roman"/>
          <w:color w:val="auto"/>
          <w:sz w:val="24"/>
          <w:szCs w:val="24"/>
          <w:lang w:val="en-US"/>
        </w:rPr>
        <w:t xml:space="preserve"> name and a young woman fascinated by orchids</w:t>
      </w:r>
      <w:r w:rsidR="00FC14CC" w:rsidRPr="007556FD">
        <w:rPr>
          <w:rStyle w:val="MediumGrid11"/>
          <w:rFonts w:ascii="Times New Roman" w:hAnsi="Times New Roman"/>
          <w:color w:val="auto"/>
          <w:sz w:val="24"/>
          <w:szCs w:val="24"/>
          <w:lang w:val="en-US"/>
        </w:rPr>
        <w:t xml:space="preserve"> and</w:t>
      </w:r>
      <w:r w:rsidR="0035793B" w:rsidRPr="007556FD">
        <w:rPr>
          <w:rStyle w:val="MediumGrid11"/>
          <w:rFonts w:ascii="Times New Roman" w:hAnsi="Times New Roman"/>
          <w:color w:val="auto"/>
          <w:sz w:val="24"/>
          <w:szCs w:val="24"/>
          <w:lang w:val="en-US"/>
        </w:rPr>
        <w:t xml:space="preserve"> who</w:t>
      </w:r>
      <w:r w:rsidR="00FC14CC" w:rsidRPr="007556FD">
        <w:rPr>
          <w:rStyle w:val="MediumGrid11"/>
          <w:rFonts w:ascii="Times New Roman" w:hAnsi="Times New Roman"/>
          <w:color w:val="auto"/>
          <w:sz w:val="24"/>
          <w:szCs w:val="24"/>
          <w:lang w:val="en-US"/>
        </w:rPr>
        <w:t xml:space="preserve"> helped in the cultivation of the plant until it bloomed.</w:t>
      </w:r>
    </w:p>
    <w:p w14:paraId="4B5D5454" w14:textId="77777777" w:rsidR="0067449C" w:rsidRPr="007556FD" w:rsidRDefault="0067449C" w:rsidP="0067449C">
      <w:pPr>
        <w:shd w:val="clear" w:color="auto" w:fill="FFFFFF"/>
        <w:spacing w:after="0" w:line="480" w:lineRule="auto"/>
        <w:ind w:firstLine="708"/>
        <w:rPr>
          <w:rStyle w:val="MediumGrid11"/>
          <w:rFonts w:ascii="Times New Roman" w:hAnsi="Times New Roman"/>
          <w:color w:val="auto"/>
          <w:sz w:val="24"/>
          <w:szCs w:val="24"/>
          <w:lang w:val="en-US"/>
        </w:rPr>
      </w:pPr>
    </w:p>
    <w:p w14:paraId="06AC8920" w14:textId="77777777" w:rsidR="007556FD" w:rsidRPr="007556FD" w:rsidRDefault="00CE2CF4" w:rsidP="007556FD">
      <w:pPr>
        <w:shd w:val="clear" w:color="auto" w:fill="FFFFFF"/>
        <w:spacing w:after="0" w:line="480" w:lineRule="auto"/>
        <w:jc w:val="both"/>
        <w:rPr>
          <w:rStyle w:val="MediumGrid11"/>
          <w:rFonts w:ascii="Times New Roman" w:hAnsi="Times New Roman"/>
          <w:b/>
          <w:color w:val="auto"/>
          <w:sz w:val="24"/>
          <w:szCs w:val="24"/>
          <w:lang w:val="en-US"/>
        </w:rPr>
      </w:pPr>
      <w:r w:rsidRPr="007556FD">
        <w:rPr>
          <w:rStyle w:val="MediumGrid11"/>
          <w:rFonts w:ascii="Times New Roman" w:hAnsi="Times New Roman"/>
          <w:b/>
          <w:color w:val="auto"/>
          <w:sz w:val="24"/>
          <w:szCs w:val="24"/>
          <w:lang w:val="en-US"/>
        </w:rPr>
        <w:t>Distribution, habitat and ecology</w:t>
      </w:r>
    </w:p>
    <w:p w14:paraId="264EA7CE" w14:textId="0D6F6CC5" w:rsidR="00612E07" w:rsidRPr="007556FD" w:rsidRDefault="0067449C" w:rsidP="007556FD">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Hitherto</w:t>
      </w:r>
      <w:r w:rsidR="002D0968"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the taxon has been observed only in the type locality, i.e.</w:t>
      </w:r>
      <w:r w:rsidR="002D0968"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Trombetas</w:t>
      </w:r>
      <w:proofErr w:type="spellEnd"/>
      <w:r w:rsidR="00055843" w:rsidRPr="007556FD">
        <w:rPr>
          <w:rStyle w:val="MediumGrid11"/>
          <w:rFonts w:ascii="Times New Roman" w:hAnsi="Times New Roman"/>
          <w:color w:val="auto"/>
          <w:sz w:val="24"/>
          <w:szCs w:val="24"/>
          <w:lang w:val="en-US"/>
        </w:rPr>
        <w:t xml:space="preserve"> River</w:t>
      </w:r>
      <w:r w:rsidR="002D0968" w:rsidRPr="007556FD">
        <w:rPr>
          <w:rStyle w:val="MediumGrid11"/>
          <w:rFonts w:ascii="Times New Roman" w:hAnsi="Times New Roman"/>
          <w:color w:val="auto"/>
          <w:sz w:val="24"/>
          <w:szCs w:val="24"/>
          <w:lang w:val="en-US"/>
        </w:rPr>
        <w:t xml:space="preserve"> basin</w:t>
      </w:r>
      <w:r w:rsidRPr="007556FD">
        <w:rPr>
          <w:rStyle w:val="MediumGrid11"/>
          <w:rFonts w:ascii="Times New Roman" w:hAnsi="Times New Roman"/>
          <w:color w:val="auto"/>
          <w:sz w:val="24"/>
          <w:szCs w:val="24"/>
          <w:lang w:val="en-US"/>
        </w:rPr>
        <w:t xml:space="preserve">. More precisely it has been found as an epiphytic plant in the forest of Igapó (flooded environment typical of the Amazonian </w:t>
      </w:r>
      <w:r w:rsidR="009E2A43" w:rsidRPr="007556FD">
        <w:rPr>
          <w:rStyle w:val="MediumGrid11"/>
          <w:rFonts w:ascii="Times New Roman" w:hAnsi="Times New Roman"/>
          <w:color w:val="auto"/>
          <w:sz w:val="24"/>
          <w:szCs w:val="24"/>
          <w:lang w:val="en-US"/>
        </w:rPr>
        <w:t>region</w:t>
      </w:r>
      <w:r w:rsidRPr="007556FD">
        <w:rPr>
          <w:rStyle w:val="MediumGrid11"/>
          <w:rFonts w:ascii="Times New Roman" w:hAnsi="Times New Roman"/>
          <w:color w:val="auto"/>
          <w:sz w:val="24"/>
          <w:szCs w:val="24"/>
          <w:lang w:val="en-US"/>
        </w:rPr>
        <w:t xml:space="preserve">) of the left bank of this river, at about </w:t>
      </w:r>
      <w:r w:rsidR="00157379" w:rsidRPr="007556FD">
        <w:rPr>
          <w:rStyle w:val="MediumGrid11"/>
          <w:rFonts w:ascii="Times New Roman" w:hAnsi="Times New Roman"/>
          <w:color w:val="auto"/>
          <w:sz w:val="24"/>
          <w:szCs w:val="24"/>
          <w:lang w:val="en-US"/>
        </w:rPr>
        <w:t>10</w:t>
      </w:r>
      <w:r w:rsidRPr="007556FD">
        <w:rPr>
          <w:rStyle w:val="MediumGrid11"/>
          <w:rFonts w:ascii="Times New Roman" w:hAnsi="Times New Roman"/>
          <w:color w:val="auto"/>
          <w:sz w:val="24"/>
          <w:szCs w:val="24"/>
          <w:lang w:val="en-US"/>
        </w:rPr>
        <w:t xml:space="preserve"> km from the city of </w:t>
      </w:r>
      <w:proofErr w:type="spellStart"/>
      <w:r w:rsidRPr="007556FD">
        <w:rPr>
          <w:rStyle w:val="MediumGrid11"/>
          <w:rFonts w:ascii="Times New Roman" w:hAnsi="Times New Roman"/>
          <w:color w:val="auto"/>
          <w:sz w:val="24"/>
          <w:szCs w:val="24"/>
          <w:lang w:val="en-US"/>
        </w:rPr>
        <w:t>Oriximiná</w:t>
      </w:r>
      <w:proofErr w:type="spellEnd"/>
      <w:r w:rsidRPr="007556FD">
        <w:rPr>
          <w:rStyle w:val="MediumGrid11"/>
          <w:rFonts w:ascii="Times New Roman" w:hAnsi="Times New Roman"/>
          <w:color w:val="auto"/>
          <w:sz w:val="24"/>
          <w:szCs w:val="24"/>
          <w:lang w:val="en-US"/>
        </w:rPr>
        <w:t xml:space="preserve"> (Fig. 2). It is worth </w:t>
      </w:r>
      <w:r w:rsidR="002D0968" w:rsidRPr="007556FD">
        <w:rPr>
          <w:rStyle w:val="MediumGrid11"/>
          <w:rFonts w:ascii="Times New Roman" w:hAnsi="Times New Roman"/>
          <w:color w:val="auto"/>
          <w:sz w:val="24"/>
          <w:szCs w:val="24"/>
          <w:lang w:val="en-US"/>
        </w:rPr>
        <w:t>noting</w:t>
      </w:r>
      <w:r w:rsidRPr="007556FD">
        <w:rPr>
          <w:rStyle w:val="MediumGrid11"/>
          <w:rFonts w:ascii="Times New Roman" w:hAnsi="Times New Roman"/>
          <w:color w:val="auto"/>
          <w:sz w:val="24"/>
          <w:szCs w:val="24"/>
          <w:lang w:val="en-US"/>
        </w:rPr>
        <w:t xml:space="preserve"> that this area is comprised within a region where the distribution areas of the parents overlap: </w:t>
      </w:r>
      <w:r w:rsidRPr="007556FD">
        <w:rPr>
          <w:rStyle w:val="MediumGrid11"/>
          <w:rFonts w:ascii="Times New Roman" w:hAnsi="Times New Roman"/>
          <w:i/>
          <w:color w:val="auto"/>
          <w:sz w:val="24"/>
          <w:szCs w:val="24"/>
          <w:lang w:val="en-US"/>
        </w:rPr>
        <w:t>C. macrocarpum</w:t>
      </w:r>
      <w:r w:rsidRPr="007556FD">
        <w:rPr>
          <w:rStyle w:val="MediumGrid11"/>
          <w:rFonts w:ascii="Times New Roman" w:hAnsi="Times New Roman"/>
          <w:color w:val="auto"/>
          <w:sz w:val="24"/>
          <w:szCs w:val="24"/>
          <w:lang w:val="en-US"/>
        </w:rPr>
        <w:t xml:space="preserve"> is widely distributed on the Brazilian territory (occurring in the southeast, northeast, </w:t>
      </w:r>
      <w:proofErr w:type="spellStart"/>
      <w:r w:rsidRPr="007556FD">
        <w:rPr>
          <w:rStyle w:val="MediumGrid11"/>
          <w:rFonts w:ascii="Times New Roman" w:hAnsi="Times New Roman"/>
          <w:color w:val="auto"/>
          <w:sz w:val="24"/>
          <w:szCs w:val="24"/>
          <w:lang w:val="en-US"/>
        </w:rPr>
        <w:t>midwest</w:t>
      </w:r>
      <w:proofErr w:type="spellEnd"/>
      <w:r w:rsidRPr="007556FD">
        <w:rPr>
          <w:rStyle w:val="MediumGrid11"/>
          <w:rFonts w:ascii="Times New Roman" w:hAnsi="Times New Roman"/>
          <w:color w:val="auto"/>
          <w:sz w:val="24"/>
          <w:szCs w:val="24"/>
          <w:lang w:val="en-US"/>
        </w:rPr>
        <w:t xml:space="preserve"> and north of the country) as well as in Colombia, Venezuela, French Guiana, Guyana, Suriname and Trinidad &amp; Tobago; </w:t>
      </w:r>
      <w:r w:rsidRPr="007556FD">
        <w:rPr>
          <w:rStyle w:val="MediumGrid11"/>
          <w:rFonts w:ascii="Times New Roman" w:hAnsi="Times New Roman"/>
          <w:i/>
          <w:color w:val="auto"/>
          <w:sz w:val="24"/>
          <w:szCs w:val="24"/>
          <w:lang w:val="en-US"/>
        </w:rPr>
        <w:t xml:space="preserve">C. </w:t>
      </w:r>
      <w:proofErr w:type="spellStart"/>
      <w:r w:rsidRPr="007556FD">
        <w:rPr>
          <w:rStyle w:val="MediumGrid11"/>
          <w:rFonts w:ascii="Times New Roman" w:hAnsi="Times New Roman"/>
          <w:i/>
          <w:color w:val="auto"/>
          <w:sz w:val="24"/>
          <w:szCs w:val="24"/>
          <w:lang w:val="en-US"/>
        </w:rPr>
        <w:t>galeritum</w:t>
      </w:r>
      <w:proofErr w:type="spellEnd"/>
      <w:r w:rsidRPr="007556FD">
        <w:rPr>
          <w:rStyle w:val="MediumGrid11"/>
          <w:rFonts w:ascii="Times New Roman" w:hAnsi="Times New Roman"/>
          <w:color w:val="auto"/>
          <w:sz w:val="24"/>
          <w:szCs w:val="24"/>
          <w:lang w:val="en-US"/>
        </w:rPr>
        <w:t xml:space="preserve"> is endemic to Brazilian Amazon, distributed from </w:t>
      </w:r>
      <w:r w:rsidR="009E2A43" w:rsidRPr="007556FD">
        <w:rPr>
          <w:rStyle w:val="MediumGrid11"/>
          <w:rFonts w:ascii="Times New Roman" w:hAnsi="Times New Roman"/>
          <w:color w:val="auto"/>
          <w:sz w:val="24"/>
          <w:szCs w:val="24"/>
          <w:lang w:val="en-US"/>
        </w:rPr>
        <w:t xml:space="preserve">the </w:t>
      </w:r>
      <w:r w:rsidRPr="007556FD">
        <w:rPr>
          <w:rStyle w:val="MediumGrid11"/>
          <w:rFonts w:ascii="Times New Roman" w:hAnsi="Times New Roman"/>
          <w:color w:val="auto"/>
          <w:sz w:val="24"/>
          <w:szCs w:val="24"/>
          <w:lang w:val="en-US"/>
        </w:rPr>
        <w:t>east of Amazonas state to the western part of the Pará state and from the extreme north of the state of Mato Grosso to the north of Pará</w:t>
      </w:r>
      <w:r w:rsidR="003F5FF5" w:rsidRPr="007556FD">
        <w:rPr>
          <w:rStyle w:val="MediumGrid11"/>
          <w:rFonts w:ascii="Times New Roman" w:hAnsi="Times New Roman"/>
          <w:color w:val="auto"/>
          <w:sz w:val="24"/>
          <w:szCs w:val="24"/>
          <w:lang w:val="en-US"/>
        </w:rPr>
        <w:t xml:space="preserve"> (Fig. 2)</w:t>
      </w:r>
      <w:r w:rsidRPr="007556FD">
        <w:rPr>
          <w:rStyle w:val="MediumGrid11"/>
          <w:rFonts w:ascii="Times New Roman" w:hAnsi="Times New Roman"/>
          <w:color w:val="auto"/>
          <w:sz w:val="24"/>
          <w:szCs w:val="24"/>
          <w:lang w:val="en-US"/>
        </w:rPr>
        <w:t xml:space="preserve"> (Petini-Benelli, 2024; POWO, 2024).</w:t>
      </w:r>
      <w:r w:rsidR="00157379" w:rsidRPr="007556FD">
        <w:rPr>
          <w:rStyle w:val="MediumGrid11"/>
          <w:rFonts w:ascii="Times New Roman" w:hAnsi="Times New Roman"/>
          <w:color w:val="auto"/>
          <w:sz w:val="24"/>
          <w:szCs w:val="24"/>
          <w:lang w:val="en-US"/>
        </w:rPr>
        <w:t xml:space="preserve"> In this </w:t>
      </w:r>
      <w:r w:rsidR="00157379" w:rsidRPr="007556FD">
        <w:rPr>
          <w:rStyle w:val="MediumGrid11"/>
          <w:rFonts w:ascii="Times New Roman" w:hAnsi="Times New Roman"/>
          <w:color w:val="auto"/>
          <w:sz w:val="24"/>
          <w:szCs w:val="24"/>
          <w:lang w:val="en-US"/>
        </w:rPr>
        <w:lastRenderedPageBreak/>
        <w:t>context, we further emphasize that both supposed parental species coexist in the same habitat (</w:t>
      </w:r>
      <w:proofErr w:type="spellStart"/>
      <w:r w:rsidR="00157379" w:rsidRPr="007556FD">
        <w:rPr>
          <w:rStyle w:val="MediumGrid11"/>
          <w:rFonts w:ascii="Times New Roman" w:hAnsi="Times New Roman"/>
          <w:i/>
          <w:iCs/>
          <w:color w:val="auto"/>
          <w:sz w:val="24"/>
          <w:szCs w:val="24"/>
          <w:lang w:val="en-US"/>
        </w:rPr>
        <w:t>vázea</w:t>
      </w:r>
      <w:proofErr w:type="spellEnd"/>
      <w:r w:rsidR="00157379" w:rsidRPr="007556FD">
        <w:rPr>
          <w:rStyle w:val="MediumGrid11"/>
          <w:rFonts w:ascii="Times New Roman" w:hAnsi="Times New Roman"/>
          <w:color w:val="auto"/>
          <w:sz w:val="24"/>
          <w:szCs w:val="24"/>
          <w:lang w:val="en-US"/>
        </w:rPr>
        <w:t xml:space="preserve"> and </w:t>
      </w:r>
      <w:r w:rsidR="00157379" w:rsidRPr="007556FD">
        <w:rPr>
          <w:rStyle w:val="MediumGrid11"/>
          <w:rFonts w:ascii="Times New Roman" w:hAnsi="Times New Roman"/>
          <w:i/>
          <w:iCs/>
          <w:color w:val="auto"/>
          <w:sz w:val="24"/>
          <w:szCs w:val="24"/>
          <w:lang w:val="en-US"/>
        </w:rPr>
        <w:t>igapó</w:t>
      </w:r>
      <w:r w:rsidR="00157379" w:rsidRPr="007556FD">
        <w:rPr>
          <w:rStyle w:val="MediumGrid11"/>
          <w:rFonts w:ascii="Times New Roman" w:hAnsi="Times New Roman"/>
          <w:color w:val="auto"/>
          <w:sz w:val="24"/>
          <w:szCs w:val="24"/>
          <w:lang w:val="en-US"/>
        </w:rPr>
        <w:t>) (</w:t>
      </w:r>
      <w:proofErr w:type="spellStart"/>
      <w:r w:rsidR="00157379" w:rsidRPr="007556FD">
        <w:rPr>
          <w:rStyle w:val="MediumGrid11"/>
          <w:rFonts w:ascii="Times New Roman" w:hAnsi="Times New Roman"/>
          <w:color w:val="auto"/>
          <w:sz w:val="24"/>
          <w:szCs w:val="24"/>
          <w:lang w:val="en-US"/>
        </w:rPr>
        <w:t>Petini</w:t>
      </w:r>
      <w:proofErr w:type="spellEnd"/>
      <w:r w:rsidR="00157379" w:rsidRPr="007556FD">
        <w:rPr>
          <w:rStyle w:val="MediumGrid11"/>
          <w:rFonts w:ascii="Times New Roman" w:hAnsi="Times New Roman"/>
          <w:color w:val="auto"/>
          <w:sz w:val="24"/>
          <w:szCs w:val="24"/>
          <w:lang w:val="en-US"/>
        </w:rPr>
        <w:t>-Benelli, 2024).</w:t>
      </w:r>
    </w:p>
    <w:p w14:paraId="6C7B62E8" w14:textId="77777777" w:rsidR="0067449C" w:rsidRPr="007556FD" w:rsidRDefault="0067449C" w:rsidP="0067449C">
      <w:pPr>
        <w:shd w:val="clear" w:color="auto" w:fill="FFFFFF"/>
        <w:spacing w:after="0" w:line="480" w:lineRule="auto"/>
        <w:rPr>
          <w:rStyle w:val="MediumGrid11"/>
          <w:rFonts w:ascii="Times New Roman" w:hAnsi="Times New Roman"/>
          <w:color w:val="auto"/>
          <w:sz w:val="24"/>
          <w:szCs w:val="24"/>
          <w:lang w:val="en-US"/>
        </w:rPr>
      </w:pPr>
    </w:p>
    <w:p w14:paraId="548E5318" w14:textId="517A19E8" w:rsidR="0067449C" w:rsidRPr="007556FD" w:rsidRDefault="00CE2CF4" w:rsidP="0067449C">
      <w:pPr>
        <w:pStyle w:val="Standard"/>
        <w:spacing w:line="480" w:lineRule="auto"/>
        <w:jc w:val="both"/>
        <w:rPr>
          <w:rFonts w:ascii="Times New Roman" w:hAnsi="Times New Roman" w:cs="Times New Roman"/>
          <w:b/>
          <w:sz w:val="24"/>
          <w:szCs w:val="24"/>
          <w:lang w:val="en-US"/>
        </w:rPr>
      </w:pPr>
      <w:r w:rsidRPr="007556FD">
        <w:rPr>
          <w:lang w:val="en-US"/>
        </w:rPr>
        <w:t xml:space="preserve"> </w:t>
      </w:r>
      <w:r w:rsidRPr="007556FD">
        <w:rPr>
          <w:rFonts w:ascii="Times New Roman" w:hAnsi="Times New Roman" w:cs="Times New Roman"/>
          <w:b/>
          <w:sz w:val="24"/>
          <w:szCs w:val="24"/>
          <w:lang w:val="en-US"/>
        </w:rPr>
        <w:t>Phenology and pollination</w:t>
      </w:r>
    </w:p>
    <w:p w14:paraId="5B512666" w14:textId="5440C122" w:rsidR="00612E07" w:rsidRPr="007556FD" w:rsidRDefault="0067449C" w:rsidP="00612E07">
      <w:pPr>
        <w:pStyle w:val="Standard"/>
        <w:spacing w:line="480" w:lineRule="auto"/>
        <w:ind w:firstLine="708"/>
        <w:jc w:val="both"/>
        <w:rPr>
          <w:rFonts w:ascii="Times New Roman" w:hAnsi="Times New Roman" w:cs="Times New Roman"/>
          <w:sz w:val="24"/>
          <w:szCs w:val="24"/>
          <w:lang w:val="en-US"/>
        </w:rPr>
      </w:pPr>
      <w:r w:rsidRPr="007556FD">
        <w:rPr>
          <w:rFonts w:ascii="Times New Roman" w:hAnsi="Times New Roman" w:cs="Times New Roman"/>
          <w:sz w:val="24"/>
          <w:szCs w:val="24"/>
          <w:lang w:val="en-US"/>
        </w:rPr>
        <w:t>It was observed flowering in the first half of the year, between the months of March and June.</w:t>
      </w:r>
      <w:r w:rsidR="00612E07" w:rsidRPr="007556FD">
        <w:rPr>
          <w:rFonts w:ascii="Times New Roman" w:hAnsi="Times New Roman" w:cs="Times New Roman"/>
          <w:sz w:val="24"/>
          <w:szCs w:val="24"/>
          <w:lang w:val="en-US"/>
        </w:rPr>
        <w:t xml:space="preserve"> Analysis of the herbarium materials revealed an overlap in the flowering period of the putative parents between April and May, coinciding with the end of flowering of </w:t>
      </w:r>
      <w:r w:rsidR="00612E07" w:rsidRPr="007556FD">
        <w:rPr>
          <w:rFonts w:ascii="Times New Roman" w:hAnsi="Times New Roman" w:cs="Times New Roman"/>
          <w:i/>
          <w:sz w:val="24"/>
          <w:szCs w:val="24"/>
          <w:lang w:val="en-US"/>
        </w:rPr>
        <w:t>C. macrocarpum</w:t>
      </w:r>
      <w:r w:rsidR="00612E07" w:rsidRPr="007556FD">
        <w:rPr>
          <w:rFonts w:ascii="Times New Roman" w:hAnsi="Times New Roman" w:cs="Times New Roman"/>
          <w:sz w:val="24"/>
          <w:szCs w:val="24"/>
          <w:lang w:val="en-US"/>
        </w:rPr>
        <w:t xml:space="preserve"> (December to April)</w:t>
      </w:r>
      <w:r w:rsidR="003413CB" w:rsidRPr="007556FD">
        <w:rPr>
          <w:rFonts w:ascii="Times New Roman" w:hAnsi="Times New Roman" w:cs="Times New Roman"/>
          <w:sz w:val="24"/>
          <w:szCs w:val="24"/>
          <w:lang w:val="en-US"/>
        </w:rPr>
        <w:t>,</w:t>
      </w:r>
      <w:r w:rsidR="00612E07" w:rsidRPr="007556FD">
        <w:rPr>
          <w:rFonts w:ascii="Times New Roman" w:hAnsi="Times New Roman" w:cs="Times New Roman"/>
          <w:sz w:val="24"/>
          <w:szCs w:val="24"/>
          <w:lang w:val="en-US"/>
        </w:rPr>
        <w:t xml:space="preserve"> and the beginning of flowering of </w:t>
      </w:r>
      <w:r w:rsidR="00612E07" w:rsidRPr="007556FD">
        <w:rPr>
          <w:rFonts w:ascii="Times New Roman" w:hAnsi="Times New Roman" w:cs="Times New Roman"/>
          <w:i/>
          <w:sz w:val="24"/>
          <w:szCs w:val="24"/>
          <w:lang w:val="en-US"/>
        </w:rPr>
        <w:t xml:space="preserve">C. </w:t>
      </w:r>
      <w:proofErr w:type="spellStart"/>
      <w:r w:rsidR="00612E07" w:rsidRPr="007556FD">
        <w:rPr>
          <w:rFonts w:ascii="Times New Roman" w:hAnsi="Times New Roman" w:cs="Times New Roman"/>
          <w:i/>
          <w:sz w:val="24"/>
          <w:szCs w:val="24"/>
          <w:lang w:val="en-US"/>
        </w:rPr>
        <w:t>galeritum</w:t>
      </w:r>
      <w:proofErr w:type="spellEnd"/>
      <w:r w:rsidR="00612E07" w:rsidRPr="007556FD">
        <w:rPr>
          <w:rFonts w:ascii="Times New Roman" w:hAnsi="Times New Roman" w:cs="Times New Roman"/>
          <w:sz w:val="24"/>
          <w:szCs w:val="24"/>
          <w:lang w:val="en-US"/>
        </w:rPr>
        <w:t xml:space="preserve"> (April to July). This overlap highlights the possibility of cross-pollination between the two species.</w:t>
      </w:r>
    </w:p>
    <w:p w14:paraId="6FB0F2E1" w14:textId="2B81FF46" w:rsidR="00612E07" w:rsidRPr="007556FD" w:rsidRDefault="00267EA5" w:rsidP="00612E07">
      <w:pPr>
        <w:pStyle w:val="Standard"/>
        <w:spacing w:line="480" w:lineRule="auto"/>
        <w:ind w:firstLine="708"/>
        <w:jc w:val="both"/>
        <w:rPr>
          <w:rFonts w:ascii="Times New Roman" w:hAnsi="Times New Roman" w:cs="Times New Roman"/>
          <w:sz w:val="24"/>
          <w:szCs w:val="24"/>
          <w:lang w:val="en-US"/>
        </w:rPr>
      </w:pPr>
      <w:r w:rsidRPr="007556FD">
        <w:rPr>
          <w:rFonts w:ascii="Times New Roman" w:hAnsi="Times New Roman" w:cs="Times New Roman"/>
          <w:sz w:val="24"/>
          <w:szCs w:val="24"/>
          <w:lang w:val="en-US"/>
        </w:rPr>
        <w:t xml:space="preserve">The literature indicates that the parental species are initially visited by distinct groups of pollinators: </w:t>
      </w:r>
      <w:r w:rsidRPr="007556FD">
        <w:rPr>
          <w:rFonts w:ascii="Times New Roman" w:hAnsi="Times New Roman" w:cs="Times New Roman"/>
          <w:i/>
          <w:sz w:val="24"/>
          <w:szCs w:val="24"/>
          <w:lang w:val="en-US"/>
        </w:rPr>
        <w:t>C. macrocarpum</w:t>
      </w:r>
      <w:r w:rsidRPr="007556FD">
        <w:rPr>
          <w:rFonts w:ascii="Times New Roman" w:hAnsi="Times New Roman" w:cs="Times New Roman"/>
          <w:sz w:val="24"/>
          <w:szCs w:val="24"/>
          <w:lang w:val="en-US"/>
        </w:rPr>
        <w:t xml:space="preserve"> is pollinated by bees of the genera </w:t>
      </w:r>
      <w:proofErr w:type="spellStart"/>
      <w:r w:rsidRPr="007556FD">
        <w:rPr>
          <w:rFonts w:ascii="Times New Roman" w:hAnsi="Times New Roman" w:cs="Times New Roman"/>
          <w:i/>
          <w:sz w:val="24"/>
          <w:szCs w:val="24"/>
          <w:lang w:val="en-US"/>
        </w:rPr>
        <w:t>Eulaema</w:t>
      </w:r>
      <w:proofErr w:type="spellEnd"/>
      <w:r w:rsidRPr="007556FD">
        <w:rPr>
          <w:rFonts w:ascii="Times New Roman" w:hAnsi="Times New Roman" w:cs="Times New Roman"/>
          <w:sz w:val="24"/>
          <w:szCs w:val="24"/>
          <w:lang w:val="en-US"/>
        </w:rPr>
        <w:t xml:space="preserve"> and </w:t>
      </w:r>
      <w:proofErr w:type="spellStart"/>
      <w:r w:rsidRPr="007556FD">
        <w:rPr>
          <w:rFonts w:ascii="Times New Roman" w:hAnsi="Times New Roman" w:cs="Times New Roman"/>
          <w:i/>
          <w:sz w:val="24"/>
          <w:szCs w:val="24"/>
          <w:lang w:val="en-US"/>
        </w:rPr>
        <w:t>Euglossa</w:t>
      </w:r>
      <w:proofErr w:type="spellEnd"/>
      <w:r w:rsidRPr="007556FD">
        <w:rPr>
          <w:rFonts w:ascii="Times New Roman" w:hAnsi="Times New Roman" w:cs="Times New Roman"/>
          <w:sz w:val="24"/>
          <w:szCs w:val="24"/>
          <w:lang w:val="en-US"/>
        </w:rPr>
        <w:t xml:space="preserve"> (Carvalho and Machado, 2002; </w:t>
      </w:r>
      <w:proofErr w:type="spellStart"/>
      <w:r w:rsidRPr="007556FD">
        <w:rPr>
          <w:rFonts w:ascii="Times New Roman" w:hAnsi="Times New Roman" w:cs="Times New Roman"/>
          <w:sz w:val="24"/>
          <w:szCs w:val="24"/>
          <w:lang w:val="en-US"/>
        </w:rPr>
        <w:t>Milet</w:t>
      </w:r>
      <w:proofErr w:type="spellEnd"/>
      <w:r w:rsidRPr="007556FD">
        <w:rPr>
          <w:rFonts w:ascii="Times New Roman" w:hAnsi="Times New Roman" w:cs="Times New Roman"/>
          <w:sz w:val="24"/>
          <w:szCs w:val="24"/>
          <w:lang w:val="en-US"/>
        </w:rPr>
        <w:t xml:space="preserve">-Pinheiro and Gerlach, 2017), while </w:t>
      </w:r>
      <w:r w:rsidRPr="007556FD">
        <w:rPr>
          <w:rFonts w:ascii="Times New Roman" w:hAnsi="Times New Roman" w:cs="Times New Roman"/>
          <w:i/>
          <w:sz w:val="24"/>
          <w:szCs w:val="24"/>
          <w:lang w:val="en-US"/>
        </w:rPr>
        <w:t xml:space="preserve">C. </w:t>
      </w:r>
      <w:proofErr w:type="spellStart"/>
      <w:r w:rsidRPr="007556FD">
        <w:rPr>
          <w:rFonts w:ascii="Times New Roman" w:hAnsi="Times New Roman" w:cs="Times New Roman"/>
          <w:i/>
          <w:sz w:val="24"/>
          <w:szCs w:val="24"/>
          <w:lang w:val="en-US"/>
        </w:rPr>
        <w:t>galeritum</w:t>
      </w:r>
      <w:proofErr w:type="spellEnd"/>
      <w:r w:rsidRPr="007556FD">
        <w:rPr>
          <w:rFonts w:ascii="Times New Roman" w:hAnsi="Times New Roman" w:cs="Times New Roman"/>
          <w:sz w:val="24"/>
          <w:szCs w:val="24"/>
          <w:lang w:val="en-US"/>
        </w:rPr>
        <w:t xml:space="preserve"> is associated with bees of the genus </w:t>
      </w:r>
      <w:proofErr w:type="spellStart"/>
      <w:r w:rsidRPr="007556FD">
        <w:rPr>
          <w:rFonts w:ascii="Times New Roman" w:hAnsi="Times New Roman" w:cs="Times New Roman"/>
          <w:i/>
          <w:sz w:val="24"/>
          <w:szCs w:val="24"/>
          <w:lang w:val="en-US"/>
        </w:rPr>
        <w:t>Eufriesea</w:t>
      </w:r>
      <w:proofErr w:type="spellEnd"/>
      <w:r w:rsidRPr="007556FD">
        <w:rPr>
          <w:rFonts w:ascii="Times New Roman" w:hAnsi="Times New Roman" w:cs="Times New Roman"/>
          <w:sz w:val="24"/>
          <w:szCs w:val="24"/>
          <w:lang w:val="en-US"/>
        </w:rPr>
        <w:t xml:space="preserve"> (</w:t>
      </w:r>
      <w:proofErr w:type="spellStart"/>
      <w:r w:rsidRPr="007556FD">
        <w:rPr>
          <w:rFonts w:ascii="Times New Roman" w:hAnsi="Times New Roman" w:cs="Times New Roman"/>
          <w:sz w:val="24"/>
          <w:szCs w:val="24"/>
          <w:lang w:val="en-US"/>
        </w:rPr>
        <w:t>Milet</w:t>
      </w:r>
      <w:proofErr w:type="spellEnd"/>
      <w:r w:rsidRPr="007556FD">
        <w:rPr>
          <w:rFonts w:ascii="Times New Roman" w:hAnsi="Times New Roman" w:cs="Times New Roman"/>
          <w:sz w:val="24"/>
          <w:szCs w:val="24"/>
          <w:lang w:val="en-US"/>
        </w:rPr>
        <w:t xml:space="preserve">-Pinheiro </w:t>
      </w:r>
      <w:r w:rsidRPr="007556FD">
        <w:rPr>
          <w:rFonts w:ascii="Times New Roman" w:hAnsi="Times New Roman" w:cs="Times New Roman"/>
          <w:i/>
          <w:sz w:val="24"/>
          <w:szCs w:val="24"/>
          <w:lang w:val="en-US"/>
        </w:rPr>
        <w:t>et al.</w:t>
      </w:r>
      <w:r w:rsidRPr="007556FD">
        <w:rPr>
          <w:rFonts w:ascii="Times New Roman" w:hAnsi="Times New Roman" w:cs="Times New Roman"/>
          <w:sz w:val="24"/>
          <w:szCs w:val="24"/>
          <w:lang w:val="en-US"/>
        </w:rPr>
        <w:t xml:space="preserve">, 2018). However, personal observations have recorded the occasional visit of </w:t>
      </w:r>
      <w:proofErr w:type="spellStart"/>
      <w:r w:rsidRPr="007556FD">
        <w:rPr>
          <w:rFonts w:ascii="Times New Roman" w:hAnsi="Times New Roman" w:cs="Times New Roman"/>
          <w:i/>
          <w:sz w:val="24"/>
          <w:szCs w:val="24"/>
          <w:lang w:val="en-US"/>
        </w:rPr>
        <w:t>Eulaema</w:t>
      </w:r>
      <w:proofErr w:type="spellEnd"/>
      <w:r w:rsidRPr="007556FD">
        <w:rPr>
          <w:rFonts w:ascii="Times New Roman" w:hAnsi="Times New Roman" w:cs="Times New Roman"/>
          <w:i/>
          <w:sz w:val="24"/>
          <w:szCs w:val="24"/>
          <w:lang w:val="en-US"/>
        </w:rPr>
        <w:t xml:space="preserve"> </w:t>
      </w:r>
      <w:proofErr w:type="spellStart"/>
      <w:r w:rsidRPr="007556FD">
        <w:rPr>
          <w:rFonts w:ascii="Times New Roman" w:hAnsi="Times New Roman" w:cs="Times New Roman"/>
          <w:i/>
          <w:sz w:val="24"/>
          <w:szCs w:val="24"/>
          <w:lang w:val="en-US"/>
        </w:rPr>
        <w:t>nigrita</w:t>
      </w:r>
      <w:proofErr w:type="spellEnd"/>
      <w:r w:rsidRPr="007556FD">
        <w:rPr>
          <w:rFonts w:ascii="Times New Roman" w:hAnsi="Times New Roman" w:cs="Times New Roman"/>
          <w:sz w:val="24"/>
          <w:szCs w:val="24"/>
          <w:lang w:val="en-US"/>
        </w:rPr>
        <w:t xml:space="preserve"> to flowers of </w:t>
      </w:r>
      <w:r w:rsidRPr="007556FD">
        <w:rPr>
          <w:rFonts w:ascii="Times New Roman" w:hAnsi="Times New Roman" w:cs="Times New Roman"/>
          <w:i/>
          <w:sz w:val="24"/>
          <w:szCs w:val="24"/>
          <w:lang w:val="en-US"/>
        </w:rPr>
        <w:t xml:space="preserve">C. </w:t>
      </w:r>
      <w:proofErr w:type="spellStart"/>
      <w:r w:rsidRPr="007556FD">
        <w:rPr>
          <w:rFonts w:ascii="Times New Roman" w:hAnsi="Times New Roman" w:cs="Times New Roman"/>
          <w:i/>
          <w:sz w:val="24"/>
          <w:szCs w:val="24"/>
          <w:lang w:val="en-US"/>
        </w:rPr>
        <w:t>galeritum</w:t>
      </w:r>
      <w:proofErr w:type="spellEnd"/>
      <w:r w:rsidRPr="007556FD">
        <w:rPr>
          <w:rFonts w:ascii="Times New Roman" w:hAnsi="Times New Roman" w:cs="Times New Roman"/>
          <w:sz w:val="24"/>
          <w:szCs w:val="24"/>
          <w:lang w:val="en-US"/>
        </w:rPr>
        <w:t xml:space="preserve"> in cultivation. This bee species, already known as a floral visitor to C.</w:t>
      </w:r>
      <w:r w:rsidRPr="007556FD">
        <w:rPr>
          <w:rFonts w:ascii="Times New Roman" w:hAnsi="Times New Roman" w:cs="Times New Roman"/>
          <w:i/>
          <w:sz w:val="24"/>
          <w:szCs w:val="24"/>
          <w:lang w:val="en-US"/>
        </w:rPr>
        <w:t xml:space="preserve"> macrocarpum</w:t>
      </w:r>
      <w:r w:rsidRPr="007556FD">
        <w:rPr>
          <w:rFonts w:ascii="Times New Roman" w:hAnsi="Times New Roman" w:cs="Times New Roman"/>
          <w:sz w:val="24"/>
          <w:szCs w:val="24"/>
          <w:lang w:val="en-US"/>
        </w:rPr>
        <w:t xml:space="preserve"> (Carvalho and Machado, 2002), may have acted as a vector of cross-pollination between these two species, explaining the origin of the natural hybrid proposed here. Analogous situations have already been documented, as in the case of </w:t>
      </w:r>
      <w:r w:rsidRPr="007556FD">
        <w:rPr>
          <w:rFonts w:ascii="Times New Roman" w:hAnsi="Times New Roman" w:cs="Times New Roman"/>
          <w:i/>
          <w:sz w:val="24"/>
          <w:szCs w:val="24"/>
          <w:lang w:val="en-US"/>
        </w:rPr>
        <w:t xml:space="preserve">C. × </w:t>
      </w:r>
      <w:proofErr w:type="spellStart"/>
      <w:r w:rsidRPr="007556FD">
        <w:rPr>
          <w:rFonts w:ascii="Times New Roman" w:hAnsi="Times New Roman" w:cs="Times New Roman"/>
          <w:i/>
          <w:sz w:val="24"/>
          <w:szCs w:val="24"/>
          <w:lang w:val="en-US"/>
        </w:rPr>
        <w:t>joaquinianum</w:t>
      </w:r>
      <w:proofErr w:type="spellEnd"/>
      <w:r w:rsidRPr="007556FD">
        <w:rPr>
          <w:rFonts w:ascii="Times New Roman" w:hAnsi="Times New Roman" w:cs="Times New Roman"/>
          <w:i/>
          <w:sz w:val="24"/>
          <w:szCs w:val="24"/>
          <w:lang w:val="en-US"/>
        </w:rPr>
        <w:t xml:space="preserve"> </w:t>
      </w:r>
      <w:proofErr w:type="spellStart"/>
      <w:r w:rsidRPr="007556FD">
        <w:rPr>
          <w:rFonts w:ascii="Times New Roman" w:hAnsi="Times New Roman" w:cs="Times New Roman"/>
          <w:sz w:val="24"/>
          <w:szCs w:val="24"/>
          <w:lang w:val="en-US"/>
        </w:rPr>
        <w:t>Campacci</w:t>
      </w:r>
      <w:proofErr w:type="spellEnd"/>
      <w:r w:rsidRPr="007556FD">
        <w:rPr>
          <w:rFonts w:ascii="Times New Roman" w:hAnsi="Times New Roman" w:cs="Times New Roman"/>
          <w:sz w:val="24"/>
          <w:szCs w:val="24"/>
          <w:lang w:val="en-US"/>
        </w:rPr>
        <w:t xml:space="preserve"> &amp; </w:t>
      </w:r>
      <w:proofErr w:type="spellStart"/>
      <w:r w:rsidRPr="007556FD">
        <w:rPr>
          <w:rFonts w:ascii="Times New Roman" w:hAnsi="Times New Roman" w:cs="Times New Roman"/>
          <w:sz w:val="24"/>
          <w:szCs w:val="24"/>
          <w:lang w:val="en-US"/>
        </w:rPr>
        <w:t>G.</w:t>
      </w:r>
      <w:proofErr w:type="gramStart"/>
      <w:r w:rsidRPr="007556FD">
        <w:rPr>
          <w:rFonts w:ascii="Times New Roman" w:hAnsi="Times New Roman" w:cs="Times New Roman"/>
          <w:sz w:val="24"/>
          <w:szCs w:val="24"/>
          <w:lang w:val="en-US"/>
        </w:rPr>
        <w:t>F.Carr</w:t>
      </w:r>
      <w:proofErr w:type="spellEnd"/>
      <w:proofErr w:type="gramEnd"/>
      <w:r w:rsidRPr="007556FD">
        <w:rPr>
          <w:rFonts w:ascii="Times New Roman" w:hAnsi="Times New Roman" w:cs="Times New Roman"/>
          <w:sz w:val="24"/>
          <w:szCs w:val="24"/>
          <w:lang w:val="en-US"/>
        </w:rPr>
        <w:t>, whose putative parents (</w:t>
      </w:r>
      <w:r w:rsidRPr="007556FD">
        <w:rPr>
          <w:rFonts w:ascii="Times New Roman" w:hAnsi="Times New Roman" w:cs="Times New Roman"/>
          <w:i/>
          <w:sz w:val="24"/>
          <w:szCs w:val="24"/>
          <w:lang w:val="en-US"/>
        </w:rPr>
        <w:t xml:space="preserve">C. </w:t>
      </w:r>
      <w:proofErr w:type="spellStart"/>
      <w:r w:rsidRPr="007556FD">
        <w:rPr>
          <w:rFonts w:ascii="Times New Roman" w:hAnsi="Times New Roman" w:cs="Times New Roman"/>
          <w:i/>
          <w:sz w:val="24"/>
          <w:szCs w:val="24"/>
          <w:lang w:val="en-US"/>
        </w:rPr>
        <w:t>hookeri</w:t>
      </w:r>
      <w:proofErr w:type="spellEnd"/>
      <w:r w:rsidRPr="007556FD">
        <w:rPr>
          <w:rFonts w:ascii="Times New Roman" w:hAnsi="Times New Roman" w:cs="Times New Roman"/>
          <w:i/>
          <w:sz w:val="24"/>
          <w:szCs w:val="24"/>
          <w:lang w:val="en-US"/>
        </w:rPr>
        <w:t xml:space="preserve"> </w:t>
      </w:r>
      <w:proofErr w:type="spellStart"/>
      <w:r w:rsidRPr="007556FD">
        <w:rPr>
          <w:rFonts w:ascii="Times New Roman" w:hAnsi="Times New Roman" w:cs="Times New Roman"/>
          <w:sz w:val="24"/>
          <w:szCs w:val="24"/>
          <w:lang w:val="en-US"/>
        </w:rPr>
        <w:t>Lindl</w:t>
      </w:r>
      <w:proofErr w:type="spellEnd"/>
      <w:r w:rsidRPr="007556FD">
        <w:rPr>
          <w:rFonts w:ascii="Times New Roman" w:hAnsi="Times New Roman" w:cs="Times New Roman"/>
          <w:sz w:val="24"/>
          <w:szCs w:val="24"/>
          <w:lang w:val="en-US"/>
        </w:rPr>
        <w:t xml:space="preserve">. and </w:t>
      </w:r>
      <w:r w:rsidRPr="007556FD">
        <w:rPr>
          <w:rFonts w:ascii="Times New Roman" w:hAnsi="Times New Roman" w:cs="Times New Roman"/>
          <w:i/>
          <w:sz w:val="24"/>
          <w:szCs w:val="24"/>
          <w:lang w:val="en-US"/>
        </w:rPr>
        <w:t xml:space="preserve">C. fimbriatum </w:t>
      </w:r>
      <w:r w:rsidRPr="007556FD">
        <w:rPr>
          <w:rFonts w:ascii="Times New Roman" w:hAnsi="Times New Roman" w:cs="Times New Roman"/>
          <w:sz w:val="24"/>
          <w:szCs w:val="24"/>
          <w:lang w:val="en-US"/>
        </w:rPr>
        <w:t>(</w:t>
      </w:r>
      <w:proofErr w:type="spellStart"/>
      <w:proofErr w:type="gramStart"/>
      <w:r w:rsidRPr="007556FD">
        <w:rPr>
          <w:rFonts w:ascii="Times New Roman" w:hAnsi="Times New Roman" w:cs="Times New Roman"/>
          <w:sz w:val="24"/>
          <w:szCs w:val="24"/>
          <w:lang w:val="en-US"/>
        </w:rPr>
        <w:t>C.Morren</w:t>
      </w:r>
      <w:proofErr w:type="spellEnd"/>
      <w:proofErr w:type="gramEnd"/>
      <w:r w:rsidRPr="007556FD">
        <w:rPr>
          <w:rFonts w:ascii="Times New Roman" w:hAnsi="Times New Roman" w:cs="Times New Roman"/>
          <w:sz w:val="24"/>
          <w:szCs w:val="24"/>
          <w:lang w:val="en-US"/>
        </w:rPr>
        <w:t xml:space="preserve">) </w:t>
      </w:r>
      <w:proofErr w:type="spellStart"/>
      <w:r w:rsidRPr="007556FD">
        <w:rPr>
          <w:rFonts w:ascii="Times New Roman" w:hAnsi="Times New Roman" w:cs="Times New Roman"/>
          <w:sz w:val="24"/>
          <w:szCs w:val="24"/>
          <w:lang w:val="en-US"/>
        </w:rPr>
        <w:t>Lindl</w:t>
      </w:r>
      <w:proofErr w:type="spellEnd"/>
      <w:r w:rsidRPr="007556FD">
        <w:rPr>
          <w:rFonts w:ascii="Times New Roman" w:hAnsi="Times New Roman" w:cs="Times New Roman"/>
          <w:sz w:val="24"/>
          <w:szCs w:val="24"/>
          <w:lang w:val="en-US"/>
        </w:rPr>
        <w:t xml:space="preserve">.) have different pollinator guilds (Krahl </w:t>
      </w:r>
      <w:r w:rsidRPr="007556FD">
        <w:rPr>
          <w:rFonts w:ascii="Times New Roman" w:hAnsi="Times New Roman" w:cs="Times New Roman"/>
          <w:i/>
          <w:sz w:val="24"/>
          <w:szCs w:val="24"/>
          <w:lang w:val="en-US"/>
        </w:rPr>
        <w:t>et al.</w:t>
      </w:r>
      <w:r w:rsidRPr="007556FD">
        <w:rPr>
          <w:rFonts w:ascii="Times New Roman" w:hAnsi="Times New Roman" w:cs="Times New Roman"/>
          <w:sz w:val="24"/>
          <w:szCs w:val="24"/>
          <w:lang w:val="en-US"/>
        </w:rPr>
        <w:t>, 2024c).</w:t>
      </w:r>
    </w:p>
    <w:p w14:paraId="1892AD22" w14:textId="77777777" w:rsidR="00267EA5" w:rsidRPr="007556FD" w:rsidRDefault="00267EA5" w:rsidP="00612E07">
      <w:pPr>
        <w:pStyle w:val="Standard"/>
        <w:spacing w:line="480" w:lineRule="auto"/>
        <w:ind w:firstLine="708"/>
        <w:jc w:val="both"/>
        <w:rPr>
          <w:rFonts w:ascii="Times New Roman" w:hAnsi="Times New Roman" w:cs="Times New Roman"/>
          <w:sz w:val="24"/>
          <w:szCs w:val="24"/>
          <w:lang w:val="en-US"/>
        </w:rPr>
      </w:pPr>
    </w:p>
    <w:p w14:paraId="5FF0BF3E" w14:textId="77777777" w:rsidR="0073789F" w:rsidRPr="007556FD" w:rsidRDefault="0067449C" w:rsidP="0019222F">
      <w:pPr>
        <w:shd w:val="clear" w:color="auto" w:fill="FFFFFF"/>
        <w:spacing w:after="0" w:line="480" w:lineRule="auto"/>
        <w:jc w:val="center"/>
        <w:rPr>
          <w:rFonts w:ascii="Times New Roman" w:hAnsi="Times New Roman"/>
          <w:b/>
          <w:bCs/>
          <w:sz w:val="24"/>
          <w:szCs w:val="24"/>
          <w:lang w:val="en-US"/>
        </w:rPr>
      </w:pPr>
      <w:r w:rsidRPr="007556FD">
        <w:rPr>
          <w:rFonts w:ascii="Times New Roman" w:hAnsi="Times New Roman"/>
          <w:b/>
          <w:bCs/>
          <w:sz w:val="24"/>
          <w:szCs w:val="24"/>
          <w:lang w:val="en-US"/>
        </w:rPr>
        <w:lastRenderedPageBreak/>
        <w:t>DISCUSSION</w:t>
      </w:r>
    </w:p>
    <w:p w14:paraId="058A6635" w14:textId="4E0DD577" w:rsidR="00D74681" w:rsidRPr="007556FD" w:rsidRDefault="00D74681" w:rsidP="0067449C">
      <w:pPr>
        <w:pStyle w:val="Standard"/>
        <w:spacing w:line="480" w:lineRule="auto"/>
        <w:ind w:firstLine="708"/>
        <w:jc w:val="both"/>
        <w:rPr>
          <w:rStyle w:val="MediumGrid11"/>
          <w:rFonts w:ascii="Times New Roman" w:eastAsia="Times New Roman" w:hAnsi="Times New Roman" w:cs="Times New Roman"/>
          <w:color w:val="auto"/>
          <w:kern w:val="0"/>
          <w:sz w:val="24"/>
          <w:szCs w:val="24"/>
          <w:lang w:val="en-US" w:eastAsia="es-CO"/>
        </w:rPr>
      </w:pPr>
      <w:r w:rsidRPr="007556FD">
        <w:rPr>
          <w:rStyle w:val="MediumGrid11"/>
          <w:rFonts w:ascii="Times New Roman" w:eastAsia="Times New Roman" w:hAnsi="Times New Roman" w:cs="Times New Roman"/>
          <w:color w:val="auto"/>
          <w:kern w:val="0"/>
          <w:sz w:val="24"/>
          <w:szCs w:val="24"/>
          <w:lang w:val="en-US" w:eastAsia="es-CO"/>
        </w:rPr>
        <w:t xml:space="preserve">It is possible to notice in the genus </w:t>
      </w:r>
      <w:r w:rsidRPr="007556FD">
        <w:rPr>
          <w:rStyle w:val="MediumGrid11"/>
          <w:rFonts w:ascii="Times New Roman" w:eastAsia="Times New Roman" w:hAnsi="Times New Roman" w:cs="Times New Roman"/>
          <w:i/>
          <w:color w:val="auto"/>
          <w:kern w:val="0"/>
          <w:sz w:val="24"/>
          <w:szCs w:val="24"/>
          <w:lang w:val="en-US" w:eastAsia="es-CO"/>
        </w:rPr>
        <w:t>Catasetum</w:t>
      </w:r>
      <w:r w:rsidRPr="007556FD">
        <w:rPr>
          <w:rStyle w:val="MediumGrid11"/>
          <w:rFonts w:ascii="Times New Roman" w:eastAsia="Times New Roman" w:hAnsi="Times New Roman" w:cs="Times New Roman"/>
          <w:color w:val="auto"/>
          <w:kern w:val="0"/>
          <w:sz w:val="24"/>
          <w:szCs w:val="24"/>
          <w:lang w:val="en-US" w:eastAsia="es-CO"/>
        </w:rPr>
        <w:t xml:space="preserve"> the great influence of hybridization, a process partly responsible for the remarkable species richness observed today (</w:t>
      </w:r>
      <w:proofErr w:type="spellStart"/>
      <w:r w:rsidRPr="007556FD">
        <w:rPr>
          <w:rStyle w:val="MediumGrid11"/>
          <w:rFonts w:ascii="Times New Roman" w:eastAsia="Times New Roman" w:hAnsi="Times New Roman" w:cs="Times New Roman"/>
          <w:color w:val="auto"/>
          <w:kern w:val="0"/>
          <w:sz w:val="24"/>
          <w:szCs w:val="24"/>
          <w:lang w:val="en-US" w:eastAsia="es-CO"/>
        </w:rPr>
        <w:t>Mauad</w:t>
      </w:r>
      <w:proofErr w:type="spellEnd"/>
      <w:r w:rsidRPr="007556FD">
        <w:rPr>
          <w:rStyle w:val="MediumGrid11"/>
          <w:rFonts w:ascii="Times New Roman" w:eastAsia="Times New Roman" w:hAnsi="Times New Roman" w:cs="Times New Roman"/>
          <w:color w:val="auto"/>
          <w:kern w:val="0"/>
          <w:sz w:val="24"/>
          <w:szCs w:val="24"/>
          <w:lang w:val="en-US" w:eastAsia="es-CO"/>
        </w:rPr>
        <w:t xml:space="preserve"> </w:t>
      </w:r>
      <w:r w:rsidRPr="007556FD">
        <w:rPr>
          <w:rStyle w:val="MediumGrid11"/>
          <w:rFonts w:ascii="Times New Roman" w:eastAsia="Times New Roman" w:hAnsi="Times New Roman" w:cs="Times New Roman"/>
          <w:i/>
          <w:color w:val="auto"/>
          <w:kern w:val="0"/>
          <w:sz w:val="24"/>
          <w:szCs w:val="24"/>
          <w:lang w:val="en-US" w:eastAsia="es-CO"/>
        </w:rPr>
        <w:t>et al.</w:t>
      </w:r>
      <w:r w:rsidRPr="007556FD">
        <w:rPr>
          <w:rStyle w:val="MediumGrid11"/>
          <w:rFonts w:ascii="Times New Roman" w:eastAsia="Times New Roman" w:hAnsi="Times New Roman" w:cs="Times New Roman"/>
          <w:color w:val="auto"/>
          <w:kern w:val="0"/>
          <w:sz w:val="24"/>
          <w:szCs w:val="24"/>
          <w:lang w:val="en-US" w:eastAsia="es-CO"/>
        </w:rPr>
        <w:t>, 2022). The crossing of different species can indeed produce fertile offspring with genetic and phenotypic variations that are relevant for adaptation in a given environment (Arnold, 1997), which, in turn, may lead to future speciation when these offspring manage to survive and perpetuate themselves (Seehausen, 2004; Arnold, 2006). This capacity for hybrid formation is also a consequence of the recent divergence of these taxa from a common ancestor, which has limited the accumulation of strong isolating barriers. Therefore, especially considering the high number of natural hybrids, it is clear that the pre and postzygotic barriers that would normally prevent interspecific reproduction remain weak in this genus. Consequently, the emergence of new nothospecies (</w:t>
      </w:r>
      <w:r w:rsidRPr="007556FD">
        <w:rPr>
          <w:rStyle w:val="MediumGrid11"/>
          <w:rFonts w:ascii="Times New Roman" w:hAnsi="Times New Roman"/>
          <w:color w:val="auto"/>
          <w:sz w:val="24"/>
          <w:szCs w:val="24"/>
          <w:lang w:val="en-US"/>
        </w:rPr>
        <w:t>for example</w:t>
      </w:r>
      <w:r w:rsidR="003413CB" w:rsidRPr="007556FD">
        <w:rPr>
          <w:rStyle w:val="MediumGrid11"/>
          <w:rFonts w:ascii="Times New Roman" w:hAnsi="Times New Roman"/>
          <w:color w:val="auto"/>
          <w:sz w:val="24"/>
          <w:szCs w:val="24"/>
          <w:lang w:val="en-US"/>
        </w:rPr>
        <w:t>,</w:t>
      </w:r>
      <w:r w:rsidRPr="007556FD">
        <w:rPr>
          <w:rStyle w:val="MediumGrid11"/>
          <w:rFonts w:ascii="Times New Roman" w:hAnsi="Times New Roman"/>
          <w:color w:val="auto"/>
          <w:sz w:val="24"/>
          <w:szCs w:val="24"/>
          <w:lang w:val="en-US"/>
        </w:rPr>
        <w:t xml:space="preserve"> Valsko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2019; Krahl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2020, 2021a, b, 2022a, b, 2023a, b, c, d, e, 2024a, b, c; </w:t>
      </w:r>
      <w:proofErr w:type="spellStart"/>
      <w:r w:rsidRPr="007556FD">
        <w:rPr>
          <w:rStyle w:val="MediumGrid11"/>
          <w:rFonts w:ascii="Times New Roman" w:hAnsi="Times New Roman"/>
          <w:color w:val="auto"/>
          <w:sz w:val="24"/>
          <w:szCs w:val="24"/>
          <w:lang w:val="en-US"/>
        </w:rPr>
        <w:t>Cantuária</w:t>
      </w:r>
      <w:proofErr w:type="spellEnd"/>
      <w:r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2021; Ferreira and Malaspina, 2023a, b; Assis and Ferreira, 2024)</w:t>
      </w:r>
      <w:r w:rsidRPr="007556FD">
        <w:rPr>
          <w:rStyle w:val="MediumGrid11"/>
          <w:rFonts w:ascii="Times New Roman" w:eastAsia="Times New Roman" w:hAnsi="Times New Roman" w:cs="Times New Roman"/>
          <w:color w:val="auto"/>
          <w:kern w:val="0"/>
          <w:sz w:val="24"/>
          <w:szCs w:val="24"/>
          <w:lang w:val="en-US" w:eastAsia="es-CO"/>
        </w:rPr>
        <w:t xml:space="preserve"> is expected, as exemplified by </w:t>
      </w:r>
      <w:r w:rsidRPr="007556FD">
        <w:rPr>
          <w:rStyle w:val="MediumGrid11"/>
          <w:rFonts w:ascii="Times New Roman" w:eastAsia="Times New Roman" w:hAnsi="Times New Roman" w:cs="Times New Roman"/>
          <w:i/>
          <w:color w:val="auto"/>
          <w:kern w:val="0"/>
          <w:sz w:val="24"/>
          <w:szCs w:val="24"/>
          <w:lang w:val="en-US" w:eastAsia="es-CO"/>
        </w:rPr>
        <w:t xml:space="preserve">C. × </w:t>
      </w:r>
      <w:proofErr w:type="spellStart"/>
      <w:r w:rsidRPr="007556FD">
        <w:rPr>
          <w:rStyle w:val="MediumGrid11"/>
          <w:rFonts w:ascii="Times New Roman" w:eastAsia="Times New Roman" w:hAnsi="Times New Roman" w:cs="Times New Roman"/>
          <w:i/>
          <w:color w:val="auto"/>
          <w:kern w:val="0"/>
          <w:sz w:val="24"/>
          <w:szCs w:val="24"/>
          <w:lang w:val="en-US" w:eastAsia="es-CO"/>
        </w:rPr>
        <w:t>luanae</w:t>
      </w:r>
      <w:proofErr w:type="spellEnd"/>
      <w:r w:rsidRPr="007556FD">
        <w:rPr>
          <w:rStyle w:val="MediumGrid11"/>
          <w:rFonts w:ascii="Times New Roman" w:eastAsia="Times New Roman" w:hAnsi="Times New Roman" w:cs="Times New Roman"/>
          <w:color w:val="auto"/>
          <w:kern w:val="0"/>
          <w:sz w:val="24"/>
          <w:szCs w:val="24"/>
          <w:lang w:val="en-US" w:eastAsia="es-CO"/>
        </w:rPr>
        <w:t>, which corroborates this idea.</w:t>
      </w:r>
      <w:r w:rsidR="004F1CEF" w:rsidRPr="007556FD">
        <w:rPr>
          <w:rStyle w:val="MediumGrid11"/>
          <w:rFonts w:ascii="Times New Roman" w:eastAsia="Times New Roman" w:hAnsi="Times New Roman" w:cs="Times New Roman"/>
          <w:color w:val="auto"/>
          <w:kern w:val="0"/>
          <w:sz w:val="24"/>
          <w:szCs w:val="24"/>
          <w:lang w:val="en-US" w:eastAsia="es-CO"/>
        </w:rPr>
        <w:t xml:space="preserve"> Therefore, the origin of </w:t>
      </w:r>
      <w:r w:rsidR="004F1CEF" w:rsidRPr="007556FD">
        <w:rPr>
          <w:rStyle w:val="MediumGrid11"/>
          <w:rFonts w:ascii="Times New Roman" w:eastAsia="Times New Roman" w:hAnsi="Times New Roman" w:cs="Times New Roman"/>
          <w:i/>
          <w:color w:val="auto"/>
          <w:kern w:val="0"/>
          <w:sz w:val="24"/>
          <w:szCs w:val="24"/>
          <w:lang w:val="en-US" w:eastAsia="es-CO"/>
        </w:rPr>
        <w:t>Catasetum</w:t>
      </w:r>
      <w:r w:rsidR="004F1CEF" w:rsidRPr="007556FD">
        <w:rPr>
          <w:rStyle w:val="MediumGrid11"/>
          <w:rFonts w:ascii="Times New Roman" w:eastAsia="Times New Roman" w:hAnsi="Times New Roman" w:cs="Times New Roman"/>
          <w:color w:val="auto"/>
          <w:kern w:val="0"/>
          <w:sz w:val="24"/>
          <w:szCs w:val="24"/>
          <w:lang w:val="en-US" w:eastAsia="es-CO"/>
        </w:rPr>
        <w:t xml:space="preserve"> can be understood as the result of a relatively recent evolutionary emergence, associated with neotropical geoclimatic events, combined with the adoption of a unique reproductive system whose plasticity contributed decisively to the rapid diversification of the genus (</w:t>
      </w:r>
      <w:r w:rsidR="009B5CD3" w:rsidRPr="007556FD">
        <w:rPr>
          <w:rFonts w:ascii="Times New Roman" w:hAnsi="Times New Roman"/>
          <w:sz w:val="24"/>
          <w:szCs w:val="24"/>
          <w:lang w:val="en-US"/>
        </w:rPr>
        <w:t xml:space="preserve">Pérez-Escobar </w:t>
      </w:r>
      <w:r w:rsidR="009B5CD3" w:rsidRPr="007556FD">
        <w:rPr>
          <w:rFonts w:ascii="Times New Roman" w:hAnsi="Times New Roman"/>
          <w:i/>
          <w:sz w:val="24"/>
          <w:szCs w:val="24"/>
          <w:lang w:val="en-US"/>
        </w:rPr>
        <w:t>et al.</w:t>
      </w:r>
      <w:r w:rsidR="009B5CD3" w:rsidRPr="007556FD">
        <w:rPr>
          <w:rFonts w:ascii="Times New Roman" w:hAnsi="Times New Roman"/>
          <w:sz w:val="24"/>
          <w:szCs w:val="24"/>
          <w:lang w:val="en-US"/>
        </w:rPr>
        <w:t xml:space="preserve">, 2017; </w:t>
      </w:r>
      <w:proofErr w:type="spellStart"/>
      <w:r w:rsidR="009B5CD3" w:rsidRPr="007556FD">
        <w:rPr>
          <w:rFonts w:ascii="Times New Roman" w:hAnsi="Times New Roman"/>
          <w:sz w:val="24"/>
          <w:szCs w:val="24"/>
          <w:lang w:val="en-US"/>
        </w:rPr>
        <w:t>Mauad</w:t>
      </w:r>
      <w:proofErr w:type="spellEnd"/>
      <w:r w:rsidR="009B5CD3" w:rsidRPr="007556FD">
        <w:rPr>
          <w:rFonts w:ascii="Times New Roman" w:hAnsi="Times New Roman"/>
          <w:sz w:val="24"/>
          <w:szCs w:val="24"/>
          <w:lang w:val="en-US"/>
        </w:rPr>
        <w:t xml:space="preserve"> </w:t>
      </w:r>
      <w:r w:rsidR="009B5CD3" w:rsidRPr="007556FD">
        <w:rPr>
          <w:rFonts w:ascii="Times New Roman" w:hAnsi="Times New Roman"/>
          <w:i/>
          <w:sz w:val="24"/>
          <w:szCs w:val="24"/>
          <w:lang w:val="en-US"/>
        </w:rPr>
        <w:t>et al.</w:t>
      </w:r>
      <w:r w:rsidR="009B5CD3" w:rsidRPr="007556FD">
        <w:rPr>
          <w:rFonts w:ascii="Times New Roman" w:hAnsi="Times New Roman"/>
          <w:sz w:val="24"/>
          <w:szCs w:val="24"/>
          <w:lang w:val="en-US"/>
        </w:rPr>
        <w:t>, 2022)</w:t>
      </w:r>
      <w:r w:rsidR="004F1CEF" w:rsidRPr="007556FD">
        <w:rPr>
          <w:rStyle w:val="MediumGrid11"/>
          <w:rFonts w:ascii="Times New Roman" w:eastAsia="Times New Roman" w:hAnsi="Times New Roman" w:cs="Times New Roman"/>
          <w:color w:val="auto"/>
          <w:kern w:val="0"/>
          <w:sz w:val="24"/>
          <w:szCs w:val="24"/>
          <w:lang w:val="en-US" w:eastAsia="es-CO"/>
        </w:rPr>
        <w:t>.</w:t>
      </w:r>
    </w:p>
    <w:p w14:paraId="4D4A6F2C" w14:textId="37286E50" w:rsidR="005617BE" w:rsidRPr="007556FD" w:rsidRDefault="005617BE" w:rsidP="0067449C">
      <w:pPr>
        <w:pStyle w:val="Standard"/>
        <w:spacing w:line="480" w:lineRule="auto"/>
        <w:ind w:firstLine="708"/>
        <w:jc w:val="both"/>
        <w:rPr>
          <w:rStyle w:val="MediumGrid11"/>
          <w:rFonts w:ascii="Times New Roman" w:eastAsia="Times New Roman" w:hAnsi="Times New Roman" w:cs="Times New Roman"/>
          <w:color w:val="auto"/>
          <w:kern w:val="0"/>
          <w:sz w:val="24"/>
          <w:szCs w:val="24"/>
          <w:lang w:val="en-US" w:eastAsia="es-CO"/>
        </w:rPr>
      </w:pPr>
      <w:r w:rsidRPr="007556FD">
        <w:rPr>
          <w:rStyle w:val="MediumGrid11"/>
          <w:rFonts w:ascii="Times New Roman" w:eastAsia="Times New Roman" w:hAnsi="Times New Roman" w:cs="Times New Roman"/>
          <w:color w:val="auto"/>
          <w:kern w:val="0"/>
          <w:sz w:val="24"/>
          <w:szCs w:val="24"/>
          <w:lang w:val="en-US" w:eastAsia="es-CO"/>
        </w:rPr>
        <w:t>Hitherto</w:t>
      </w:r>
      <w:r w:rsidR="0004480C" w:rsidRPr="007556FD">
        <w:rPr>
          <w:rStyle w:val="MediumGrid11"/>
          <w:rFonts w:ascii="Times New Roman" w:eastAsia="Times New Roman" w:hAnsi="Times New Roman" w:cs="Times New Roman"/>
          <w:color w:val="auto"/>
          <w:kern w:val="0"/>
          <w:sz w:val="24"/>
          <w:szCs w:val="24"/>
          <w:lang w:val="en-US" w:eastAsia="es-CO"/>
        </w:rPr>
        <w:t>,</w:t>
      </w:r>
      <w:r w:rsidRPr="007556FD">
        <w:rPr>
          <w:rStyle w:val="MediumGrid11"/>
          <w:rFonts w:ascii="Times New Roman" w:eastAsia="Times New Roman" w:hAnsi="Times New Roman" w:cs="Times New Roman"/>
          <w:color w:val="auto"/>
          <w:kern w:val="0"/>
          <w:sz w:val="24"/>
          <w:szCs w:val="24"/>
          <w:lang w:val="en-US" w:eastAsia="es-CO"/>
        </w:rPr>
        <w:t xml:space="preserve"> the genus contains 38 natural hybrids, which represents about 16</w:t>
      </w:r>
      <w:r w:rsidR="003269B6" w:rsidRPr="007556FD">
        <w:rPr>
          <w:rStyle w:val="MediumGrid11"/>
          <w:rFonts w:ascii="Times New Roman" w:eastAsia="Times New Roman" w:hAnsi="Times New Roman" w:cs="Times New Roman"/>
          <w:color w:val="auto"/>
          <w:kern w:val="0"/>
          <w:sz w:val="24"/>
          <w:szCs w:val="24"/>
          <w:lang w:val="en-US" w:eastAsia="es-CO"/>
        </w:rPr>
        <w:t xml:space="preserve"> </w:t>
      </w:r>
      <w:r w:rsidRPr="007556FD">
        <w:rPr>
          <w:rStyle w:val="MediumGrid11"/>
          <w:rFonts w:ascii="Times New Roman" w:eastAsia="Times New Roman" w:hAnsi="Times New Roman" w:cs="Times New Roman"/>
          <w:color w:val="auto"/>
          <w:kern w:val="0"/>
          <w:sz w:val="24"/>
          <w:szCs w:val="24"/>
          <w:lang w:val="en-US" w:eastAsia="es-CO"/>
        </w:rPr>
        <w:t xml:space="preserve">% of all valid taxa for </w:t>
      </w:r>
      <w:r w:rsidRPr="007556FD">
        <w:rPr>
          <w:rStyle w:val="MediumGrid11"/>
          <w:rFonts w:ascii="Times New Roman" w:eastAsia="Times New Roman" w:hAnsi="Times New Roman" w:cs="Times New Roman"/>
          <w:i/>
          <w:color w:val="auto"/>
          <w:kern w:val="0"/>
          <w:sz w:val="24"/>
          <w:szCs w:val="24"/>
          <w:lang w:val="en-US" w:eastAsia="es-CO"/>
        </w:rPr>
        <w:t xml:space="preserve">Catasetum </w:t>
      </w:r>
      <w:r w:rsidRPr="007556FD">
        <w:rPr>
          <w:rStyle w:val="MediumGrid11"/>
          <w:rFonts w:ascii="Times New Roman" w:eastAsia="Times New Roman" w:hAnsi="Times New Roman" w:cs="Times New Roman"/>
          <w:color w:val="auto"/>
          <w:kern w:val="0"/>
          <w:sz w:val="24"/>
          <w:szCs w:val="24"/>
          <w:lang w:val="en-US" w:eastAsia="es-CO"/>
        </w:rPr>
        <w:t xml:space="preserve">(Krahl </w:t>
      </w:r>
      <w:r w:rsidRPr="007556FD">
        <w:rPr>
          <w:rStyle w:val="MediumGrid11"/>
          <w:rFonts w:ascii="Times New Roman" w:eastAsia="Times New Roman" w:hAnsi="Times New Roman" w:cs="Times New Roman"/>
          <w:i/>
          <w:color w:val="auto"/>
          <w:kern w:val="0"/>
          <w:sz w:val="24"/>
          <w:szCs w:val="24"/>
          <w:lang w:val="en-US" w:eastAsia="es-CO"/>
        </w:rPr>
        <w:t>et al.</w:t>
      </w:r>
      <w:r w:rsidRPr="007556FD">
        <w:rPr>
          <w:rStyle w:val="MediumGrid11"/>
          <w:rFonts w:ascii="Times New Roman" w:eastAsia="Times New Roman" w:hAnsi="Times New Roman" w:cs="Times New Roman"/>
          <w:color w:val="auto"/>
          <w:kern w:val="0"/>
          <w:sz w:val="24"/>
          <w:szCs w:val="24"/>
          <w:lang w:val="en-US" w:eastAsia="es-CO"/>
        </w:rPr>
        <w:t>, 2020, 2023a, 2024c</w:t>
      </w:r>
      <w:r w:rsidR="0004480C" w:rsidRPr="007556FD">
        <w:rPr>
          <w:rStyle w:val="MediumGrid11"/>
          <w:rFonts w:ascii="Times New Roman" w:eastAsia="Times New Roman" w:hAnsi="Times New Roman" w:cs="Times New Roman"/>
          <w:color w:val="auto"/>
          <w:kern w:val="0"/>
          <w:sz w:val="24"/>
          <w:szCs w:val="24"/>
          <w:lang w:val="en-US" w:eastAsia="es-CO"/>
        </w:rPr>
        <w:t>;</w:t>
      </w:r>
      <w:r w:rsidRPr="007556FD">
        <w:rPr>
          <w:rStyle w:val="MediumGrid11"/>
          <w:rFonts w:ascii="Times New Roman" w:eastAsia="Times New Roman" w:hAnsi="Times New Roman" w:cs="Times New Roman"/>
          <w:color w:val="auto"/>
          <w:kern w:val="0"/>
          <w:sz w:val="24"/>
          <w:szCs w:val="24"/>
          <w:lang w:val="en-US" w:eastAsia="es-CO"/>
        </w:rPr>
        <w:t xml:space="preserve"> </w:t>
      </w:r>
      <w:proofErr w:type="spellStart"/>
      <w:r w:rsidRPr="007556FD">
        <w:rPr>
          <w:rStyle w:val="MediumGrid11"/>
          <w:rFonts w:ascii="Times New Roman" w:eastAsia="Times New Roman" w:hAnsi="Times New Roman" w:cs="Times New Roman"/>
          <w:color w:val="auto"/>
          <w:kern w:val="0"/>
          <w:sz w:val="24"/>
          <w:szCs w:val="24"/>
          <w:lang w:val="en-US" w:eastAsia="es-CO"/>
        </w:rPr>
        <w:t>Cantuária</w:t>
      </w:r>
      <w:proofErr w:type="spellEnd"/>
      <w:r w:rsidRPr="007556FD">
        <w:rPr>
          <w:rStyle w:val="MediumGrid11"/>
          <w:rFonts w:ascii="Times New Roman" w:eastAsia="Times New Roman" w:hAnsi="Times New Roman" w:cs="Times New Roman"/>
          <w:color w:val="auto"/>
          <w:kern w:val="0"/>
          <w:sz w:val="24"/>
          <w:szCs w:val="24"/>
          <w:lang w:val="en-US" w:eastAsia="es-CO"/>
        </w:rPr>
        <w:t xml:space="preserve"> </w:t>
      </w:r>
      <w:r w:rsidRPr="007556FD">
        <w:rPr>
          <w:rStyle w:val="MediumGrid11"/>
          <w:rFonts w:ascii="Times New Roman" w:eastAsia="Times New Roman" w:hAnsi="Times New Roman" w:cs="Times New Roman"/>
          <w:i/>
          <w:color w:val="auto"/>
          <w:kern w:val="0"/>
          <w:sz w:val="24"/>
          <w:szCs w:val="24"/>
          <w:lang w:val="en-US" w:eastAsia="es-CO"/>
        </w:rPr>
        <w:t>et al.</w:t>
      </w:r>
      <w:r w:rsidRPr="007556FD">
        <w:rPr>
          <w:rStyle w:val="MediumGrid11"/>
          <w:rFonts w:ascii="Times New Roman" w:eastAsia="Times New Roman" w:hAnsi="Times New Roman" w:cs="Times New Roman"/>
          <w:color w:val="auto"/>
          <w:kern w:val="0"/>
          <w:sz w:val="24"/>
          <w:szCs w:val="24"/>
          <w:lang w:val="en-US" w:eastAsia="es-CO"/>
        </w:rPr>
        <w:t xml:space="preserve">, 2021; Ferreira and Malaspina, 2023a, b; Assis and Ferreira, 2024; POWO, 2024). However, these numbers </w:t>
      </w:r>
      <w:r w:rsidRPr="007556FD">
        <w:rPr>
          <w:rStyle w:val="MediumGrid11"/>
          <w:rFonts w:ascii="Times New Roman" w:eastAsia="Times New Roman" w:hAnsi="Times New Roman" w:cs="Times New Roman"/>
          <w:color w:val="auto"/>
          <w:kern w:val="0"/>
          <w:sz w:val="24"/>
          <w:szCs w:val="24"/>
          <w:lang w:val="en-US" w:eastAsia="es-CO"/>
        </w:rPr>
        <w:lastRenderedPageBreak/>
        <w:t xml:space="preserve">should not be stationary as various hybrids may be found as highlighted and demonstrated by Krahl </w:t>
      </w:r>
      <w:r w:rsidRPr="007556FD">
        <w:rPr>
          <w:rStyle w:val="MediumGrid11"/>
          <w:rFonts w:ascii="Times New Roman" w:eastAsia="Times New Roman" w:hAnsi="Times New Roman" w:cs="Times New Roman"/>
          <w:i/>
          <w:color w:val="auto"/>
          <w:kern w:val="0"/>
          <w:sz w:val="24"/>
          <w:szCs w:val="24"/>
          <w:lang w:val="en-US" w:eastAsia="es-CO"/>
        </w:rPr>
        <w:t>et al.</w:t>
      </w:r>
      <w:r w:rsidRPr="007556FD">
        <w:rPr>
          <w:rStyle w:val="MediumGrid11"/>
          <w:rFonts w:ascii="Times New Roman" w:eastAsia="Times New Roman" w:hAnsi="Times New Roman" w:cs="Times New Roman"/>
          <w:color w:val="auto"/>
          <w:kern w:val="0"/>
          <w:sz w:val="24"/>
          <w:szCs w:val="24"/>
          <w:lang w:val="en-US" w:eastAsia="es-CO"/>
        </w:rPr>
        <w:t xml:space="preserve"> (2023a, 2024c). These authors also predicted that several current species might prove to be hybrids and that the elucidation of these taxa will be done only with the use of other tools besides phylogeny </w:t>
      </w:r>
      <w:r w:rsidRPr="007556FD">
        <w:rPr>
          <w:rStyle w:val="MediumGrid11"/>
          <w:rFonts w:ascii="Times New Roman" w:hAnsi="Times New Roman"/>
          <w:color w:val="auto"/>
          <w:sz w:val="24"/>
          <w:szCs w:val="24"/>
          <w:lang w:val="en-US"/>
        </w:rPr>
        <w:t xml:space="preserve">(see </w:t>
      </w:r>
      <w:proofErr w:type="spellStart"/>
      <w:r w:rsidRPr="007556FD">
        <w:rPr>
          <w:rStyle w:val="MediumGrid11"/>
          <w:rFonts w:ascii="Times New Roman" w:hAnsi="Times New Roman"/>
          <w:color w:val="auto"/>
          <w:sz w:val="24"/>
          <w:szCs w:val="24"/>
          <w:lang w:val="en-US"/>
        </w:rPr>
        <w:t>Mauad</w:t>
      </w:r>
      <w:proofErr w:type="spellEnd"/>
      <w:r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2022)</w:t>
      </w:r>
      <w:r w:rsidRPr="007556FD">
        <w:rPr>
          <w:rStyle w:val="MediumGrid11"/>
          <w:rFonts w:ascii="Times New Roman" w:eastAsia="Times New Roman" w:hAnsi="Times New Roman" w:cs="Times New Roman"/>
          <w:color w:val="auto"/>
          <w:kern w:val="0"/>
          <w:sz w:val="24"/>
          <w:szCs w:val="24"/>
          <w:lang w:val="en-US" w:eastAsia="es-CO"/>
        </w:rPr>
        <w:t>, such as artificial crossing between different species with subsequent in vitro germination and comparison of the offspring with the current species.</w:t>
      </w:r>
    </w:p>
    <w:p w14:paraId="77B88918" w14:textId="77777777" w:rsidR="00776D74" w:rsidRDefault="00D63894" w:rsidP="0067449C">
      <w:pPr>
        <w:pStyle w:val="Standard"/>
        <w:spacing w:line="480" w:lineRule="auto"/>
        <w:jc w:val="both"/>
        <w:rPr>
          <w:rFonts w:ascii="Times New Roman" w:hAnsi="Times New Roman" w:cs="Times New Roman"/>
          <w:i/>
          <w:sz w:val="24"/>
          <w:szCs w:val="24"/>
          <w:lang w:val="en-US"/>
        </w:rPr>
      </w:pPr>
      <w:proofErr w:type="spellStart"/>
      <w:r w:rsidRPr="00D63894">
        <w:rPr>
          <w:rFonts w:ascii="Times New Roman" w:hAnsi="Times New Roman" w:cs="Times New Roman"/>
          <w:i/>
          <w:sz w:val="24"/>
          <w:szCs w:val="24"/>
          <w:lang w:val="en-US"/>
        </w:rPr>
        <w:t>Catasetum</w:t>
      </w:r>
      <w:proofErr w:type="spellEnd"/>
      <w:r w:rsidRPr="00D63894">
        <w:rPr>
          <w:rFonts w:ascii="Times New Roman" w:hAnsi="Times New Roman" w:cs="Times New Roman"/>
          <w:i/>
          <w:sz w:val="24"/>
          <w:szCs w:val="24"/>
          <w:lang w:val="en-US"/>
        </w:rPr>
        <w:t xml:space="preserve"> × </w:t>
      </w:r>
      <w:proofErr w:type="spellStart"/>
      <w:r w:rsidRPr="00D63894">
        <w:rPr>
          <w:rFonts w:ascii="Times New Roman" w:hAnsi="Times New Roman" w:cs="Times New Roman"/>
          <w:i/>
          <w:sz w:val="24"/>
          <w:szCs w:val="24"/>
          <w:lang w:val="en-US"/>
        </w:rPr>
        <w:t>luanae</w:t>
      </w:r>
      <w:proofErr w:type="spellEnd"/>
      <w:r w:rsidRPr="00D63894">
        <w:rPr>
          <w:rFonts w:ascii="Times New Roman" w:hAnsi="Times New Roman" w:cs="Times New Roman"/>
          <w:i/>
          <w:sz w:val="24"/>
          <w:szCs w:val="24"/>
          <w:lang w:val="en-US"/>
        </w:rPr>
        <w:t xml:space="preserve"> </w:t>
      </w:r>
      <w:r w:rsidRPr="00776D74">
        <w:rPr>
          <w:rFonts w:ascii="Times New Roman" w:hAnsi="Times New Roman" w:cs="Times New Roman"/>
          <w:sz w:val="24"/>
          <w:szCs w:val="24"/>
          <w:lang w:val="en-US"/>
        </w:rPr>
        <w:t xml:space="preserve">(Fig. 3a–f) exhibits morphological characters intermediate between those of its two congeneric and sympatric species from the Brazilian Amazon, </w:t>
      </w:r>
      <w:r w:rsidRPr="00776D74">
        <w:rPr>
          <w:rFonts w:ascii="Times New Roman" w:hAnsi="Times New Roman" w:cs="Times New Roman"/>
          <w:i/>
          <w:sz w:val="24"/>
          <w:szCs w:val="24"/>
          <w:lang w:val="en-US"/>
        </w:rPr>
        <w:t xml:space="preserve">C. </w:t>
      </w:r>
      <w:proofErr w:type="spellStart"/>
      <w:r w:rsidRPr="00776D74">
        <w:rPr>
          <w:rFonts w:ascii="Times New Roman" w:hAnsi="Times New Roman" w:cs="Times New Roman"/>
          <w:i/>
          <w:sz w:val="24"/>
          <w:szCs w:val="24"/>
          <w:lang w:val="en-US"/>
        </w:rPr>
        <w:t>galeritum</w:t>
      </w:r>
      <w:proofErr w:type="spellEnd"/>
      <w:r w:rsidRPr="00776D74">
        <w:rPr>
          <w:rFonts w:ascii="Times New Roman" w:hAnsi="Times New Roman" w:cs="Times New Roman"/>
          <w:sz w:val="24"/>
          <w:szCs w:val="24"/>
          <w:lang w:val="en-US"/>
        </w:rPr>
        <w:t xml:space="preserve"> (Fig. 3g–l) and </w:t>
      </w:r>
      <w:r w:rsidRPr="00776D74">
        <w:rPr>
          <w:rFonts w:ascii="Times New Roman" w:hAnsi="Times New Roman" w:cs="Times New Roman"/>
          <w:i/>
          <w:sz w:val="24"/>
          <w:szCs w:val="24"/>
          <w:lang w:val="en-US"/>
        </w:rPr>
        <w:t>C. macrocarpum</w:t>
      </w:r>
      <w:r w:rsidRPr="00776D74">
        <w:rPr>
          <w:rFonts w:ascii="Times New Roman" w:hAnsi="Times New Roman" w:cs="Times New Roman"/>
          <w:sz w:val="24"/>
          <w:szCs w:val="24"/>
          <w:lang w:val="en-US"/>
        </w:rPr>
        <w:t xml:space="preserve"> (Fig. 3m–r) (Petini-Benelli, 2024). This supports its taxonomic status as a nothospecies.  As in most </w:t>
      </w:r>
      <w:r w:rsidRPr="00776D74">
        <w:rPr>
          <w:rFonts w:ascii="Times New Roman" w:hAnsi="Times New Roman" w:cs="Times New Roman"/>
          <w:i/>
          <w:sz w:val="24"/>
          <w:szCs w:val="24"/>
          <w:lang w:val="en-US"/>
        </w:rPr>
        <w:t>Catasetum</w:t>
      </w:r>
      <w:r w:rsidRPr="00776D74">
        <w:rPr>
          <w:rFonts w:ascii="Times New Roman" w:hAnsi="Times New Roman" w:cs="Times New Roman"/>
          <w:sz w:val="24"/>
          <w:szCs w:val="24"/>
          <w:lang w:val="en-US"/>
        </w:rPr>
        <w:t xml:space="preserve"> species (Holst, 1999), the new nothospecies shows no distinctive vegetative traits, as it shares the same vegetative morphology with its parental species and with most other members of the genus. Regarding the staminate flower morphology, several characters are intermediate between those of both putative parents, especially the flower color, the petal shape, the labellum structure, and the antennae disposition. Additional comparisons are presented in Table 1.</w:t>
      </w:r>
    </w:p>
    <w:p w14:paraId="49CDF428" w14:textId="7D704677" w:rsidR="0067449C" w:rsidRPr="007556FD" w:rsidRDefault="0067449C" w:rsidP="00776D74">
      <w:pPr>
        <w:pStyle w:val="Standard"/>
        <w:spacing w:line="480" w:lineRule="auto"/>
        <w:ind w:firstLine="708"/>
        <w:jc w:val="both"/>
        <w:rPr>
          <w:lang w:val="en-US"/>
        </w:rPr>
      </w:pPr>
      <w:proofErr w:type="spellStart"/>
      <w:r w:rsidRPr="007556FD">
        <w:rPr>
          <w:rFonts w:ascii="Times New Roman" w:hAnsi="Times New Roman" w:cs="Times New Roman"/>
          <w:i/>
          <w:sz w:val="24"/>
          <w:szCs w:val="24"/>
          <w:lang w:val="en-US"/>
        </w:rPr>
        <w:t>Catasetum</w:t>
      </w:r>
      <w:proofErr w:type="spellEnd"/>
      <w:r w:rsidRPr="007556FD">
        <w:rPr>
          <w:rFonts w:ascii="Times New Roman" w:hAnsi="Times New Roman" w:cs="Times New Roman"/>
          <w:i/>
          <w:sz w:val="24"/>
          <w:szCs w:val="24"/>
          <w:lang w:val="en-US"/>
        </w:rPr>
        <w:t xml:space="preserve"> ×</w:t>
      </w:r>
      <w:r w:rsidR="00153166" w:rsidRPr="007556FD">
        <w:rPr>
          <w:rFonts w:ascii="Times New Roman" w:hAnsi="Times New Roman" w:cs="Times New Roman"/>
          <w:i/>
          <w:sz w:val="24"/>
          <w:szCs w:val="24"/>
          <w:lang w:val="en-US"/>
        </w:rPr>
        <w:t xml:space="preserve"> </w:t>
      </w:r>
      <w:proofErr w:type="spellStart"/>
      <w:r w:rsidRPr="007556FD">
        <w:rPr>
          <w:rFonts w:ascii="Times New Roman" w:hAnsi="Times New Roman" w:cs="Times New Roman"/>
          <w:i/>
          <w:sz w:val="24"/>
          <w:szCs w:val="24"/>
          <w:lang w:val="en-US"/>
        </w:rPr>
        <w:t>luanae</w:t>
      </w:r>
      <w:proofErr w:type="spellEnd"/>
      <w:r w:rsidRPr="007556FD">
        <w:rPr>
          <w:rFonts w:ascii="Times New Roman" w:hAnsi="Times New Roman" w:cs="Times New Roman"/>
          <w:sz w:val="24"/>
          <w:szCs w:val="24"/>
          <w:lang w:val="en-US"/>
        </w:rPr>
        <w:t xml:space="preserve"> presents an erect inflorescence with spaced flowers only present in the apical third</w:t>
      </w:r>
      <w:r w:rsidR="00153166" w:rsidRPr="007556FD">
        <w:rPr>
          <w:rFonts w:ascii="Times New Roman" w:hAnsi="Times New Roman" w:cs="Times New Roman"/>
          <w:sz w:val="24"/>
          <w:szCs w:val="24"/>
          <w:lang w:val="en-US"/>
        </w:rPr>
        <w:t>,</w:t>
      </w:r>
      <w:r w:rsidRPr="007556FD">
        <w:rPr>
          <w:rFonts w:ascii="Times New Roman" w:hAnsi="Times New Roman" w:cs="Times New Roman"/>
          <w:sz w:val="24"/>
          <w:szCs w:val="24"/>
          <w:lang w:val="en-US"/>
        </w:rPr>
        <w:t xml:space="preserve"> as it is observed in both parents. Flowers show a color pattern somewhat intermediate resembling some forms of </w:t>
      </w:r>
      <w:r w:rsidRPr="007556FD">
        <w:rPr>
          <w:rFonts w:ascii="Times New Roman" w:hAnsi="Times New Roman" w:cs="Times New Roman"/>
          <w:i/>
          <w:iCs/>
          <w:sz w:val="24"/>
          <w:szCs w:val="24"/>
          <w:lang w:val="en-US"/>
        </w:rPr>
        <w:t xml:space="preserve">C. </w:t>
      </w:r>
      <w:proofErr w:type="spellStart"/>
      <w:r w:rsidRPr="007556FD">
        <w:rPr>
          <w:rFonts w:ascii="Times New Roman" w:hAnsi="Times New Roman" w:cs="Times New Roman"/>
          <w:i/>
          <w:iCs/>
          <w:sz w:val="24"/>
          <w:szCs w:val="24"/>
          <w:lang w:val="en-US"/>
        </w:rPr>
        <w:t>galeritum</w:t>
      </w:r>
      <w:proofErr w:type="spellEnd"/>
      <w:r w:rsidRPr="007556FD">
        <w:rPr>
          <w:rFonts w:ascii="Times New Roman" w:hAnsi="Times New Roman" w:cs="Times New Roman"/>
          <w:sz w:val="24"/>
          <w:szCs w:val="24"/>
          <w:lang w:val="en-US"/>
        </w:rPr>
        <w:t xml:space="preserve">, with wine-colored flowers with a light greyish hue </w:t>
      </w:r>
      <w:r w:rsidR="00153166" w:rsidRPr="00846C91">
        <w:rPr>
          <w:rFonts w:ascii="Times New Roman" w:hAnsi="Times New Roman" w:cs="Times New Roman"/>
          <w:sz w:val="24"/>
          <w:szCs w:val="24"/>
          <w:lang w:val="en-US"/>
        </w:rPr>
        <w:t>on the outer surface</w:t>
      </w:r>
      <w:r w:rsidRPr="007556FD">
        <w:rPr>
          <w:rFonts w:ascii="Times New Roman" w:hAnsi="Times New Roman" w:cs="Times New Roman"/>
          <w:sz w:val="24"/>
          <w:szCs w:val="24"/>
          <w:lang w:val="en-US"/>
        </w:rPr>
        <w:t xml:space="preserve">. The </w:t>
      </w:r>
      <w:r w:rsidR="00A019E8" w:rsidRPr="007556FD">
        <w:rPr>
          <w:rFonts w:ascii="Times New Roman" w:hAnsi="Times New Roman" w:cs="Times New Roman"/>
          <w:sz w:val="24"/>
          <w:szCs w:val="24"/>
          <w:lang w:val="en-US"/>
        </w:rPr>
        <w:t>labellum</w:t>
      </w:r>
      <w:r w:rsidRPr="007556FD">
        <w:rPr>
          <w:rFonts w:ascii="Times New Roman" w:hAnsi="Times New Roman" w:cs="Times New Roman"/>
          <w:sz w:val="24"/>
          <w:szCs w:val="24"/>
          <w:lang w:val="en-US"/>
        </w:rPr>
        <w:t xml:space="preserve"> shows a yellowish color similar to that of </w:t>
      </w:r>
      <w:r w:rsidRPr="007556FD">
        <w:rPr>
          <w:rFonts w:ascii="Times New Roman" w:hAnsi="Times New Roman" w:cs="Times New Roman"/>
          <w:i/>
          <w:iCs/>
          <w:sz w:val="24"/>
          <w:szCs w:val="24"/>
          <w:lang w:val="en-US"/>
        </w:rPr>
        <w:t>C. macrocarpum</w:t>
      </w:r>
      <w:r w:rsidRPr="007556FD">
        <w:rPr>
          <w:rFonts w:ascii="Times New Roman" w:hAnsi="Times New Roman" w:cs="Times New Roman"/>
          <w:sz w:val="24"/>
          <w:szCs w:val="24"/>
          <w:lang w:val="en-US"/>
        </w:rPr>
        <w:t xml:space="preserve">. The sepals are similar to what we observe in </w:t>
      </w:r>
      <w:r w:rsidRPr="007556FD">
        <w:rPr>
          <w:rFonts w:ascii="Times New Roman" w:hAnsi="Times New Roman" w:cs="Times New Roman"/>
          <w:i/>
          <w:sz w:val="24"/>
          <w:szCs w:val="24"/>
          <w:lang w:val="en-US"/>
        </w:rPr>
        <w:t xml:space="preserve">C. </w:t>
      </w:r>
      <w:proofErr w:type="spellStart"/>
      <w:r w:rsidRPr="007556FD">
        <w:rPr>
          <w:rFonts w:ascii="Times New Roman" w:hAnsi="Times New Roman" w:cs="Times New Roman"/>
          <w:i/>
          <w:sz w:val="24"/>
          <w:szCs w:val="24"/>
          <w:lang w:val="en-US"/>
        </w:rPr>
        <w:t>galeritum</w:t>
      </w:r>
      <w:proofErr w:type="spellEnd"/>
      <w:r w:rsidRPr="007556FD">
        <w:rPr>
          <w:rFonts w:ascii="Times New Roman" w:hAnsi="Times New Roman" w:cs="Times New Roman"/>
          <w:sz w:val="24"/>
          <w:szCs w:val="24"/>
          <w:lang w:val="en-US"/>
        </w:rPr>
        <w:t xml:space="preserve"> and </w:t>
      </w:r>
      <w:r w:rsidRPr="007556FD">
        <w:rPr>
          <w:rFonts w:ascii="Times New Roman" w:hAnsi="Times New Roman" w:cs="Times New Roman"/>
          <w:i/>
          <w:sz w:val="24"/>
          <w:szCs w:val="24"/>
          <w:lang w:val="en-US"/>
        </w:rPr>
        <w:t>C. macrocarpum</w:t>
      </w:r>
      <w:r w:rsidRPr="007556FD">
        <w:rPr>
          <w:rFonts w:ascii="Times New Roman" w:hAnsi="Times New Roman" w:cs="Times New Roman"/>
          <w:sz w:val="24"/>
          <w:szCs w:val="24"/>
          <w:lang w:val="en-US"/>
        </w:rPr>
        <w:t xml:space="preserve">, i.e. dorsal sepal elliptic, concave, symmetrical and lateral ones broadly elliptic, concave, asymmetrical. The petals, narrowly elliptic, have a shape intermediate </w:t>
      </w:r>
      <w:r w:rsidRPr="007556FD">
        <w:rPr>
          <w:rFonts w:ascii="Times New Roman" w:hAnsi="Times New Roman" w:cs="Times New Roman"/>
          <w:sz w:val="24"/>
          <w:szCs w:val="24"/>
          <w:lang w:val="en-US"/>
        </w:rPr>
        <w:lastRenderedPageBreak/>
        <w:t xml:space="preserve">between those of the parents, oblong to elliptic in </w:t>
      </w:r>
      <w:r w:rsidRPr="007556FD">
        <w:rPr>
          <w:rFonts w:ascii="Times New Roman" w:hAnsi="Times New Roman" w:cs="Times New Roman"/>
          <w:i/>
          <w:iCs/>
          <w:sz w:val="24"/>
          <w:szCs w:val="24"/>
          <w:lang w:val="en-US"/>
        </w:rPr>
        <w:t xml:space="preserve">C. </w:t>
      </w:r>
      <w:proofErr w:type="spellStart"/>
      <w:r w:rsidRPr="007556FD">
        <w:rPr>
          <w:rFonts w:ascii="Times New Roman" w:hAnsi="Times New Roman" w:cs="Times New Roman"/>
          <w:i/>
          <w:iCs/>
          <w:sz w:val="24"/>
          <w:szCs w:val="24"/>
          <w:lang w:val="en-US"/>
        </w:rPr>
        <w:t>galeritum</w:t>
      </w:r>
      <w:proofErr w:type="spellEnd"/>
      <w:r w:rsidRPr="007556FD">
        <w:rPr>
          <w:rFonts w:ascii="Times New Roman" w:hAnsi="Times New Roman" w:cs="Times New Roman"/>
          <w:sz w:val="24"/>
          <w:szCs w:val="24"/>
          <w:lang w:val="en-US"/>
        </w:rPr>
        <w:t xml:space="preserve"> and elliptic in </w:t>
      </w:r>
      <w:r w:rsidRPr="007556FD">
        <w:rPr>
          <w:rFonts w:ascii="Times New Roman" w:hAnsi="Times New Roman" w:cs="Times New Roman"/>
          <w:i/>
          <w:iCs/>
          <w:sz w:val="24"/>
          <w:szCs w:val="24"/>
          <w:lang w:val="en-US"/>
        </w:rPr>
        <w:t>C. macrocarpum</w:t>
      </w:r>
      <w:r w:rsidRPr="007556FD">
        <w:rPr>
          <w:rFonts w:ascii="Times New Roman" w:hAnsi="Times New Roman" w:cs="Times New Roman"/>
          <w:sz w:val="24"/>
          <w:szCs w:val="24"/>
          <w:lang w:val="en-US"/>
        </w:rPr>
        <w:t xml:space="preserve">. </w:t>
      </w:r>
    </w:p>
    <w:p w14:paraId="7D1C91DF" w14:textId="5FEF70CE" w:rsidR="00E561F8" w:rsidRPr="007556FD" w:rsidRDefault="0067449C" w:rsidP="0067449C">
      <w:pPr>
        <w:shd w:val="clear" w:color="auto" w:fill="FFFFFF"/>
        <w:spacing w:before="100" w:beforeAutospacing="1" w:after="100" w:afterAutospacing="1" w:line="480" w:lineRule="auto"/>
        <w:jc w:val="both"/>
        <w:rPr>
          <w:rFonts w:ascii="Times New Roman" w:hAnsi="Times New Roman"/>
          <w:sz w:val="24"/>
          <w:szCs w:val="24"/>
          <w:lang w:val="en-US"/>
        </w:rPr>
      </w:pPr>
      <w:r w:rsidRPr="007556FD">
        <w:rPr>
          <w:rFonts w:ascii="Times New Roman" w:hAnsi="Times New Roman"/>
          <w:sz w:val="24"/>
          <w:szCs w:val="24"/>
          <w:lang w:val="en-US"/>
        </w:rPr>
        <w:tab/>
      </w:r>
      <w:r w:rsidR="00846C91" w:rsidRPr="00846C91">
        <w:rPr>
          <w:rFonts w:ascii="Times New Roman" w:hAnsi="Times New Roman"/>
          <w:sz w:val="24"/>
          <w:szCs w:val="24"/>
          <w:lang w:val="en-US"/>
        </w:rPr>
        <w:t xml:space="preserve">As expected, it is evident that the labellum of </w:t>
      </w:r>
      <w:r w:rsidR="00846C91" w:rsidRPr="00846C91">
        <w:rPr>
          <w:rFonts w:ascii="Times New Roman" w:hAnsi="Times New Roman"/>
          <w:i/>
          <w:sz w:val="24"/>
          <w:szCs w:val="24"/>
          <w:lang w:val="en-US"/>
        </w:rPr>
        <w:t xml:space="preserve">C. × </w:t>
      </w:r>
      <w:proofErr w:type="spellStart"/>
      <w:r w:rsidR="00846C91" w:rsidRPr="00846C91">
        <w:rPr>
          <w:rFonts w:ascii="Times New Roman" w:hAnsi="Times New Roman"/>
          <w:i/>
          <w:sz w:val="24"/>
          <w:szCs w:val="24"/>
          <w:lang w:val="en-US"/>
        </w:rPr>
        <w:t>luanae</w:t>
      </w:r>
      <w:proofErr w:type="spellEnd"/>
      <w:r w:rsidR="00846C91" w:rsidRPr="00846C91">
        <w:rPr>
          <w:rFonts w:ascii="Times New Roman" w:hAnsi="Times New Roman"/>
          <w:sz w:val="24"/>
          <w:szCs w:val="24"/>
          <w:lang w:val="en-US"/>
        </w:rPr>
        <w:t xml:space="preserve"> is the structure that exhibits the most intermediate characteristics between </w:t>
      </w:r>
      <w:r w:rsidR="00846C91" w:rsidRPr="00846C91">
        <w:rPr>
          <w:rFonts w:ascii="Times New Roman" w:hAnsi="Times New Roman"/>
          <w:i/>
          <w:sz w:val="24"/>
          <w:szCs w:val="24"/>
          <w:lang w:val="en-US"/>
        </w:rPr>
        <w:t xml:space="preserve">C. </w:t>
      </w:r>
      <w:proofErr w:type="spellStart"/>
      <w:r w:rsidR="00846C91" w:rsidRPr="00846C91">
        <w:rPr>
          <w:rFonts w:ascii="Times New Roman" w:hAnsi="Times New Roman"/>
          <w:i/>
          <w:sz w:val="24"/>
          <w:szCs w:val="24"/>
          <w:lang w:val="en-US"/>
        </w:rPr>
        <w:t>galeritum</w:t>
      </w:r>
      <w:proofErr w:type="spellEnd"/>
      <w:r w:rsidR="00846C91" w:rsidRPr="00846C91">
        <w:rPr>
          <w:rFonts w:ascii="Times New Roman" w:hAnsi="Times New Roman"/>
          <w:sz w:val="24"/>
          <w:szCs w:val="24"/>
          <w:lang w:val="en-US"/>
        </w:rPr>
        <w:t xml:space="preserve"> and </w:t>
      </w:r>
      <w:r w:rsidR="00846C91" w:rsidRPr="00846C91">
        <w:rPr>
          <w:rFonts w:ascii="Times New Roman" w:hAnsi="Times New Roman"/>
          <w:i/>
          <w:sz w:val="24"/>
          <w:szCs w:val="24"/>
          <w:lang w:val="en-US"/>
        </w:rPr>
        <w:t>C. macrocarpum</w:t>
      </w:r>
      <w:r w:rsidR="00846C91" w:rsidRPr="00846C91">
        <w:rPr>
          <w:rFonts w:ascii="Times New Roman" w:hAnsi="Times New Roman"/>
          <w:sz w:val="24"/>
          <w:szCs w:val="24"/>
          <w:lang w:val="en-US"/>
        </w:rPr>
        <w:t>.</w:t>
      </w:r>
      <w:r w:rsidR="00846C91">
        <w:rPr>
          <w:rFonts w:ascii="Times New Roman" w:hAnsi="Times New Roman"/>
          <w:sz w:val="24"/>
          <w:szCs w:val="24"/>
          <w:lang w:val="en-US"/>
        </w:rPr>
        <w:t xml:space="preserve"> </w:t>
      </w:r>
      <w:r w:rsidRPr="007556FD">
        <w:rPr>
          <w:rFonts w:ascii="Times New Roman" w:hAnsi="Times New Roman"/>
          <w:sz w:val="24"/>
          <w:szCs w:val="24"/>
          <w:lang w:val="en-US"/>
        </w:rPr>
        <w:t xml:space="preserve">It is 3-lobed as in both parents and has an intermediate outline between an ovate shape in </w:t>
      </w:r>
      <w:r w:rsidRPr="007556FD">
        <w:rPr>
          <w:rFonts w:ascii="Times New Roman" w:hAnsi="Times New Roman"/>
          <w:i/>
          <w:iCs/>
          <w:sz w:val="24"/>
          <w:szCs w:val="24"/>
          <w:lang w:val="en-US"/>
        </w:rPr>
        <w:t>C. macrocarpum</w:t>
      </w:r>
      <w:r w:rsidRPr="007556FD">
        <w:rPr>
          <w:rFonts w:ascii="Times New Roman" w:hAnsi="Times New Roman"/>
          <w:sz w:val="24"/>
          <w:szCs w:val="24"/>
          <w:lang w:val="en-US"/>
        </w:rPr>
        <w:t xml:space="preserve"> and an oblong shape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Pr="007556FD">
        <w:rPr>
          <w:rFonts w:ascii="Times New Roman" w:hAnsi="Times New Roman"/>
          <w:sz w:val="24"/>
          <w:szCs w:val="24"/>
          <w:lang w:val="en-US"/>
        </w:rPr>
        <w:t xml:space="preserve">. Besides it has a deep conical </w:t>
      </w:r>
      <w:r w:rsidR="0021563B" w:rsidRPr="007556FD">
        <w:rPr>
          <w:rFonts w:ascii="Times New Roman" w:hAnsi="Times New Roman"/>
          <w:sz w:val="24"/>
          <w:szCs w:val="24"/>
          <w:lang w:val="en-US"/>
        </w:rPr>
        <w:t xml:space="preserve">base </w:t>
      </w:r>
      <w:r w:rsidRPr="007556FD">
        <w:rPr>
          <w:rFonts w:ascii="Times New Roman" w:hAnsi="Times New Roman"/>
          <w:sz w:val="24"/>
          <w:szCs w:val="24"/>
          <w:lang w:val="en-US"/>
        </w:rPr>
        <w:t xml:space="preserve">as in </w:t>
      </w:r>
      <w:r w:rsidRPr="007556FD">
        <w:rPr>
          <w:rFonts w:ascii="Times New Roman" w:hAnsi="Times New Roman"/>
          <w:i/>
          <w:iCs/>
          <w:sz w:val="24"/>
          <w:szCs w:val="24"/>
          <w:lang w:val="en-US"/>
        </w:rPr>
        <w:t>C. macrocarpum</w:t>
      </w:r>
      <w:r w:rsidRPr="007556FD">
        <w:rPr>
          <w:rFonts w:ascii="Times New Roman" w:hAnsi="Times New Roman"/>
          <w:sz w:val="24"/>
          <w:szCs w:val="24"/>
          <w:lang w:val="en-US"/>
        </w:rPr>
        <w:t xml:space="preserve"> (</w:t>
      </w:r>
      <w:r w:rsidRPr="007556FD">
        <w:rPr>
          <w:rFonts w:ascii="Times New Roman" w:hAnsi="Times New Roman"/>
          <w:i/>
          <w:iCs/>
          <w:sz w:val="24"/>
          <w:szCs w:val="24"/>
          <w:lang w:val="en-US"/>
        </w:rPr>
        <w:t>vs</w:t>
      </w:r>
      <w:r w:rsidRPr="007556FD">
        <w:rPr>
          <w:rFonts w:ascii="Times New Roman" w:hAnsi="Times New Roman"/>
          <w:sz w:val="24"/>
          <w:szCs w:val="24"/>
          <w:lang w:val="en-US"/>
        </w:rPr>
        <w:t xml:space="preserve">. oblong and less deep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Pr="007556FD">
        <w:rPr>
          <w:rFonts w:ascii="Times New Roman" w:hAnsi="Times New Roman"/>
          <w:sz w:val="24"/>
          <w:szCs w:val="24"/>
          <w:lang w:val="en-US"/>
        </w:rPr>
        <w:t>). The lateral lobes are semi-elliptic to semi-ovate and turned inwards</w:t>
      </w:r>
      <w:r w:rsidR="0038090E" w:rsidRPr="007556FD">
        <w:rPr>
          <w:rFonts w:ascii="Times New Roman" w:hAnsi="Times New Roman"/>
          <w:sz w:val="24"/>
          <w:szCs w:val="24"/>
          <w:lang w:val="en-US"/>
        </w:rPr>
        <w:t>,</w:t>
      </w:r>
      <w:r w:rsidRPr="007556FD">
        <w:rPr>
          <w:rFonts w:ascii="Times New Roman" w:hAnsi="Times New Roman"/>
          <w:sz w:val="24"/>
          <w:szCs w:val="24"/>
          <w:lang w:val="en-US"/>
        </w:rPr>
        <w:t xml:space="preserve"> as observed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Pr="007556FD">
        <w:rPr>
          <w:rFonts w:ascii="Times New Roman" w:hAnsi="Times New Roman"/>
          <w:sz w:val="24"/>
          <w:szCs w:val="24"/>
          <w:lang w:val="en-US"/>
        </w:rPr>
        <w:t xml:space="preserve"> (</w:t>
      </w:r>
      <w:r w:rsidRPr="007556FD">
        <w:rPr>
          <w:rFonts w:ascii="Times New Roman" w:hAnsi="Times New Roman"/>
          <w:i/>
          <w:iCs/>
          <w:sz w:val="24"/>
          <w:szCs w:val="24"/>
          <w:lang w:val="en-US"/>
        </w:rPr>
        <w:t>vs.</w:t>
      </w:r>
      <w:r w:rsidRPr="007556FD">
        <w:rPr>
          <w:rFonts w:ascii="Times New Roman" w:hAnsi="Times New Roman"/>
          <w:sz w:val="24"/>
          <w:szCs w:val="24"/>
          <w:lang w:val="en-US"/>
        </w:rPr>
        <w:t xml:space="preserve"> semi-ovate and turned outwards in </w:t>
      </w:r>
      <w:r w:rsidRPr="007556FD">
        <w:rPr>
          <w:rFonts w:ascii="Times New Roman" w:hAnsi="Times New Roman"/>
          <w:i/>
          <w:iCs/>
          <w:sz w:val="24"/>
          <w:szCs w:val="24"/>
          <w:lang w:val="en-US"/>
        </w:rPr>
        <w:t>C. macrocarpum</w:t>
      </w:r>
      <w:r w:rsidRPr="007556FD">
        <w:rPr>
          <w:rFonts w:ascii="Times New Roman" w:hAnsi="Times New Roman"/>
          <w:sz w:val="24"/>
          <w:szCs w:val="24"/>
          <w:lang w:val="en-US"/>
        </w:rPr>
        <w:t xml:space="preserve">). The </w:t>
      </w:r>
      <w:proofErr w:type="spellStart"/>
      <w:r w:rsidRPr="007556FD">
        <w:rPr>
          <w:rFonts w:ascii="Times New Roman" w:hAnsi="Times New Roman"/>
          <w:sz w:val="24"/>
          <w:szCs w:val="24"/>
          <w:lang w:val="en-US"/>
        </w:rPr>
        <w:t>midlobe</w:t>
      </w:r>
      <w:proofErr w:type="spellEnd"/>
      <w:r w:rsidRPr="007556FD">
        <w:rPr>
          <w:rFonts w:ascii="Times New Roman" w:hAnsi="Times New Roman"/>
          <w:sz w:val="24"/>
          <w:szCs w:val="24"/>
          <w:lang w:val="en-US"/>
        </w:rPr>
        <w:t xml:space="preserve"> is ovate to rhomboid whereas it is orbicular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Pr="007556FD">
        <w:rPr>
          <w:rFonts w:ascii="Times New Roman" w:hAnsi="Times New Roman"/>
          <w:sz w:val="24"/>
          <w:szCs w:val="24"/>
          <w:lang w:val="en-US"/>
        </w:rPr>
        <w:t xml:space="preserve"> and triangular to rhomboid in </w:t>
      </w:r>
      <w:r w:rsidRPr="007556FD">
        <w:rPr>
          <w:rFonts w:ascii="Times New Roman" w:hAnsi="Times New Roman"/>
          <w:i/>
          <w:iCs/>
          <w:sz w:val="24"/>
          <w:szCs w:val="24"/>
          <w:lang w:val="en-US"/>
        </w:rPr>
        <w:t>C. macrocarpum</w:t>
      </w:r>
      <w:r w:rsidRPr="007556FD">
        <w:rPr>
          <w:rFonts w:ascii="Times New Roman" w:hAnsi="Times New Roman"/>
          <w:sz w:val="24"/>
          <w:szCs w:val="24"/>
          <w:lang w:val="en-US"/>
        </w:rPr>
        <w:t xml:space="preserve">; its size is also intermediate (ca. 8 mm long </w:t>
      </w:r>
      <w:r w:rsidRPr="007556FD">
        <w:rPr>
          <w:rFonts w:ascii="Times New Roman" w:hAnsi="Times New Roman"/>
          <w:i/>
          <w:sz w:val="24"/>
          <w:szCs w:val="24"/>
          <w:lang w:val="en-US"/>
        </w:rPr>
        <w:t>vs.</w:t>
      </w:r>
      <w:r w:rsidRPr="007556FD">
        <w:rPr>
          <w:rFonts w:ascii="Times New Roman" w:hAnsi="Times New Roman"/>
          <w:sz w:val="24"/>
          <w:szCs w:val="24"/>
          <w:lang w:val="en-US"/>
        </w:rPr>
        <w:t xml:space="preserve"> ca. 13 mm in </w:t>
      </w:r>
      <w:r w:rsidRPr="007556FD">
        <w:rPr>
          <w:rFonts w:ascii="Times New Roman" w:hAnsi="Times New Roman"/>
          <w:i/>
          <w:sz w:val="24"/>
          <w:szCs w:val="24"/>
          <w:lang w:val="en-US"/>
        </w:rPr>
        <w:t xml:space="preserve">C. </w:t>
      </w:r>
      <w:proofErr w:type="spellStart"/>
      <w:r w:rsidRPr="007556FD">
        <w:rPr>
          <w:rFonts w:ascii="Times New Roman" w:hAnsi="Times New Roman"/>
          <w:i/>
          <w:sz w:val="24"/>
          <w:szCs w:val="24"/>
          <w:lang w:val="en-US"/>
        </w:rPr>
        <w:t>galeritum</w:t>
      </w:r>
      <w:proofErr w:type="spellEnd"/>
      <w:r w:rsidRPr="007556FD">
        <w:rPr>
          <w:rFonts w:ascii="Times New Roman" w:hAnsi="Times New Roman"/>
          <w:sz w:val="24"/>
          <w:szCs w:val="24"/>
          <w:lang w:val="en-US"/>
        </w:rPr>
        <w:t xml:space="preserve"> and ca. 5 mm in </w:t>
      </w:r>
      <w:r w:rsidRPr="007556FD">
        <w:rPr>
          <w:rFonts w:ascii="Times New Roman" w:hAnsi="Times New Roman"/>
          <w:i/>
          <w:sz w:val="24"/>
          <w:szCs w:val="24"/>
          <w:lang w:val="en-US"/>
        </w:rPr>
        <w:t>C. macrocarpum</w:t>
      </w:r>
      <w:r w:rsidRPr="007556FD">
        <w:rPr>
          <w:rFonts w:ascii="Times New Roman" w:hAnsi="Times New Roman"/>
          <w:sz w:val="24"/>
          <w:szCs w:val="24"/>
          <w:lang w:val="en-US"/>
        </w:rPr>
        <w:t xml:space="preserve">). We may also observe on a longitudinal section of the lip a large thickening </w:t>
      </w:r>
      <w:r w:rsidR="0038090E" w:rsidRPr="007556FD">
        <w:rPr>
          <w:rFonts w:ascii="Times New Roman" w:hAnsi="Times New Roman"/>
          <w:sz w:val="24"/>
          <w:szCs w:val="24"/>
          <w:lang w:val="en-US"/>
        </w:rPr>
        <w:t>as</w:t>
      </w:r>
      <w:r w:rsidRPr="007556FD">
        <w:rPr>
          <w:rFonts w:ascii="Times New Roman" w:hAnsi="Times New Roman"/>
          <w:sz w:val="24"/>
          <w:szCs w:val="24"/>
          <w:lang w:val="en-US"/>
        </w:rPr>
        <w:t xml:space="preserve"> happens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003269B6" w:rsidRPr="007556FD">
        <w:rPr>
          <w:rFonts w:ascii="Times New Roman" w:hAnsi="Times New Roman"/>
          <w:sz w:val="24"/>
          <w:szCs w:val="24"/>
          <w:lang w:val="en-US"/>
        </w:rPr>
        <w:t xml:space="preserve"> (Fig.</w:t>
      </w:r>
      <w:r w:rsidRPr="007556FD">
        <w:rPr>
          <w:rFonts w:ascii="Times New Roman" w:hAnsi="Times New Roman"/>
          <w:sz w:val="24"/>
          <w:szCs w:val="24"/>
          <w:lang w:val="en-US"/>
        </w:rPr>
        <w:t xml:space="preserve"> 3) (Reichenbach, 1886; </w:t>
      </w:r>
      <w:proofErr w:type="spellStart"/>
      <w:r w:rsidRPr="007556FD">
        <w:rPr>
          <w:rFonts w:ascii="Times New Roman" w:hAnsi="Times New Roman"/>
          <w:sz w:val="24"/>
          <w:szCs w:val="24"/>
          <w:lang w:val="en-US"/>
        </w:rPr>
        <w:t>Kunth</w:t>
      </w:r>
      <w:proofErr w:type="spellEnd"/>
      <w:r w:rsidRPr="007556FD">
        <w:rPr>
          <w:rFonts w:ascii="Times New Roman" w:hAnsi="Times New Roman"/>
          <w:sz w:val="24"/>
          <w:szCs w:val="24"/>
          <w:lang w:val="en-US"/>
        </w:rPr>
        <w:t xml:space="preserve">, 1822; </w:t>
      </w:r>
      <w:proofErr w:type="spellStart"/>
      <w:r w:rsidRPr="007556FD">
        <w:rPr>
          <w:rFonts w:ascii="Times New Roman" w:hAnsi="Times New Roman"/>
          <w:sz w:val="24"/>
          <w:szCs w:val="24"/>
          <w:lang w:val="en-US"/>
        </w:rPr>
        <w:t>Petini</w:t>
      </w:r>
      <w:proofErr w:type="spellEnd"/>
      <w:r w:rsidRPr="007556FD">
        <w:rPr>
          <w:rFonts w:ascii="Times New Roman" w:hAnsi="Times New Roman"/>
          <w:sz w:val="24"/>
          <w:szCs w:val="24"/>
          <w:lang w:val="en-US"/>
        </w:rPr>
        <w:t>-Benelli</w:t>
      </w:r>
      <w:r w:rsidR="005A6496" w:rsidRPr="007556FD">
        <w:rPr>
          <w:rFonts w:ascii="Times New Roman" w:hAnsi="Times New Roman"/>
          <w:sz w:val="24"/>
          <w:szCs w:val="24"/>
          <w:lang w:val="en-US"/>
        </w:rPr>
        <w:t>,</w:t>
      </w:r>
      <w:r w:rsidRPr="007556FD">
        <w:rPr>
          <w:rFonts w:ascii="Times New Roman" w:hAnsi="Times New Roman"/>
          <w:sz w:val="24"/>
          <w:szCs w:val="24"/>
          <w:lang w:val="en-US"/>
        </w:rPr>
        <w:t xml:space="preserve"> 20</w:t>
      </w:r>
      <w:r w:rsidR="006B7D63" w:rsidRPr="007556FD">
        <w:rPr>
          <w:rFonts w:ascii="Times New Roman" w:hAnsi="Times New Roman"/>
          <w:sz w:val="24"/>
          <w:szCs w:val="24"/>
          <w:lang w:val="en-US"/>
        </w:rPr>
        <w:t>2</w:t>
      </w:r>
      <w:r w:rsidRPr="007556FD">
        <w:rPr>
          <w:rFonts w:ascii="Times New Roman" w:hAnsi="Times New Roman"/>
          <w:sz w:val="24"/>
          <w:szCs w:val="24"/>
          <w:lang w:val="en-US"/>
        </w:rPr>
        <w:t>4).</w:t>
      </w:r>
      <w:r w:rsidRPr="007556FD">
        <w:rPr>
          <w:lang w:val="en-US"/>
        </w:rPr>
        <w:t xml:space="preserve"> </w:t>
      </w:r>
      <w:r w:rsidRPr="007556FD">
        <w:rPr>
          <w:rFonts w:ascii="Times New Roman" w:hAnsi="Times New Roman"/>
          <w:sz w:val="24"/>
          <w:szCs w:val="24"/>
          <w:lang w:val="en-US"/>
        </w:rPr>
        <w:t xml:space="preserve">Antennae are symmetrical as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Pr="007556FD">
        <w:rPr>
          <w:rFonts w:ascii="Times New Roman" w:hAnsi="Times New Roman"/>
          <w:sz w:val="24"/>
          <w:szCs w:val="24"/>
          <w:lang w:val="en-US"/>
        </w:rPr>
        <w:t xml:space="preserve"> (</w:t>
      </w:r>
      <w:r w:rsidRPr="007556FD">
        <w:rPr>
          <w:rFonts w:ascii="Times New Roman" w:hAnsi="Times New Roman"/>
          <w:i/>
          <w:iCs/>
          <w:sz w:val="24"/>
          <w:szCs w:val="24"/>
          <w:lang w:val="en-US"/>
        </w:rPr>
        <w:t>vs</w:t>
      </w:r>
      <w:r w:rsidRPr="007556FD">
        <w:rPr>
          <w:rFonts w:ascii="Times New Roman" w:hAnsi="Times New Roman"/>
          <w:sz w:val="24"/>
          <w:szCs w:val="24"/>
          <w:lang w:val="en-US"/>
        </w:rPr>
        <w:t xml:space="preserve">. asymmetrical in </w:t>
      </w:r>
      <w:r w:rsidRPr="007556FD">
        <w:rPr>
          <w:rFonts w:ascii="Times New Roman" w:hAnsi="Times New Roman"/>
          <w:i/>
          <w:iCs/>
          <w:sz w:val="24"/>
          <w:szCs w:val="24"/>
          <w:lang w:val="en-US"/>
        </w:rPr>
        <w:t>C. macrocarpum</w:t>
      </w:r>
      <w:r w:rsidRPr="007556FD">
        <w:rPr>
          <w:rFonts w:ascii="Times New Roman" w:hAnsi="Times New Roman"/>
          <w:sz w:val="24"/>
          <w:szCs w:val="24"/>
          <w:lang w:val="en-US"/>
        </w:rPr>
        <w:t xml:space="preserve">) and almost parallel, i.e. parallel but touching at apex, whereas they are parallel in </w:t>
      </w:r>
      <w:r w:rsidRPr="007556FD">
        <w:rPr>
          <w:rFonts w:ascii="Times New Roman" w:hAnsi="Times New Roman"/>
          <w:i/>
          <w:iCs/>
          <w:sz w:val="24"/>
          <w:szCs w:val="24"/>
          <w:lang w:val="en-US"/>
        </w:rPr>
        <w:t xml:space="preserve">C. </w:t>
      </w:r>
      <w:proofErr w:type="spellStart"/>
      <w:r w:rsidRPr="007556FD">
        <w:rPr>
          <w:rFonts w:ascii="Times New Roman" w:hAnsi="Times New Roman"/>
          <w:i/>
          <w:iCs/>
          <w:sz w:val="24"/>
          <w:szCs w:val="24"/>
          <w:lang w:val="en-US"/>
        </w:rPr>
        <w:t>galeritum</w:t>
      </w:r>
      <w:proofErr w:type="spellEnd"/>
      <w:r w:rsidRPr="007556FD">
        <w:rPr>
          <w:rFonts w:ascii="Times New Roman" w:hAnsi="Times New Roman"/>
          <w:sz w:val="24"/>
          <w:szCs w:val="24"/>
          <w:lang w:val="en-US"/>
        </w:rPr>
        <w:t xml:space="preserve"> and crossed in </w:t>
      </w:r>
      <w:r w:rsidRPr="007556FD">
        <w:rPr>
          <w:rFonts w:ascii="Times New Roman" w:hAnsi="Times New Roman"/>
          <w:i/>
          <w:iCs/>
          <w:sz w:val="24"/>
          <w:szCs w:val="24"/>
          <w:lang w:val="en-US"/>
        </w:rPr>
        <w:t>C. macrocarpum</w:t>
      </w:r>
      <w:r w:rsidRPr="007556FD">
        <w:rPr>
          <w:rFonts w:ascii="Times New Roman" w:hAnsi="Times New Roman"/>
          <w:sz w:val="24"/>
          <w:szCs w:val="24"/>
          <w:lang w:val="en-US"/>
        </w:rPr>
        <w:t>.</w:t>
      </w:r>
    </w:p>
    <w:p w14:paraId="4C151511" w14:textId="72E18CBD" w:rsidR="0067449C" w:rsidRPr="007556FD" w:rsidRDefault="0067449C" w:rsidP="0067449C">
      <w:pPr>
        <w:shd w:val="clear" w:color="auto" w:fill="FFFFFF"/>
        <w:spacing w:before="100" w:beforeAutospacing="1" w:after="100" w:afterAutospacing="1" w:line="480" w:lineRule="auto"/>
        <w:rPr>
          <w:rFonts w:ascii="Times New Roman" w:hAnsi="Times New Roman"/>
          <w:sz w:val="24"/>
          <w:szCs w:val="24"/>
          <w:lang w:val="en-US"/>
        </w:rPr>
      </w:pPr>
    </w:p>
    <w:p w14:paraId="1A1270C0" w14:textId="77777777" w:rsidR="006E20DE" w:rsidRPr="007556FD" w:rsidRDefault="006E20DE" w:rsidP="006E20DE">
      <w:pPr>
        <w:shd w:val="clear" w:color="auto" w:fill="FFFFFF"/>
        <w:spacing w:after="0" w:line="480" w:lineRule="auto"/>
        <w:ind w:firstLine="708"/>
        <w:jc w:val="center"/>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Identification key for Catasetum species with symmetrical and parallel antennae occurring in the State of Pará. Occurrences based on Petini-Benelli (2024), Krahl </w:t>
      </w:r>
      <w:r w:rsidRPr="005B5E37">
        <w:rPr>
          <w:rStyle w:val="MediumGrid11"/>
          <w:rFonts w:ascii="Times New Roman" w:hAnsi="Times New Roman"/>
          <w:i/>
          <w:color w:val="auto"/>
          <w:sz w:val="24"/>
          <w:szCs w:val="24"/>
          <w:lang w:val="en-US"/>
        </w:rPr>
        <w:t>et al.</w:t>
      </w:r>
      <w:r w:rsidRPr="007556FD">
        <w:rPr>
          <w:rStyle w:val="MediumGrid11"/>
          <w:rFonts w:ascii="Times New Roman" w:hAnsi="Times New Roman"/>
          <w:color w:val="auto"/>
          <w:sz w:val="24"/>
          <w:szCs w:val="24"/>
          <w:lang w:val="en-US"/>
        </w:rPr>
        <w:t xml:space="preserve"> (2021a, 2021b, 2022a, 2023d, 2023e, 2024a, 2024b, 2025a).</w:t>
      </w:r>
    </w:p>
    <w:p w14:paraId="507C3151" w14:textId="77777777" w:rsidR="006E20DE" w:rsidRPr="007556FD" w:rsidRDefault="006E20DE" w:rsidP="006E20DE">
      <w:pPr>
        <w:shd w:val="clear" w:color="auto" w:fill="FFFFFF"/>
        <w:spacing w:after="0" w:line="480" w:lineRule="auto"/>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1. Non-resupinate flowers (label facing </w:t>
      </w:r>
      <w:proofErr w:type="gramStart"/>
      <w:r w:rsidRPr="007556FD">
        <w:rPr>
          <w:rStyle w:val="MediumGrid11"/>
          <w:rFonts w:ascii="Times New Roman" w:hAnsi="Times New Roman"/>
          <w:color w:val="auto"/>
          <w:sz w:val="24"/>
          <w:szCs w:val="24"/>
          <w:lang w:val="en-US"/>
        </w:rPr>
        <w:t>upwards)…</w:t>
      </w:r>
      <w:proofErr w:type="gramEnd"/>
      <w:r w:rsidRPr="007556FD">
        <w:rPr>
          <w:rStyle w:val="MediumGrid11"/>
          <w:rFonts w:ascii="Times New Roman" w:hAnsi="Times New Roman"/>
          <w:color w:val="auto"/>
          <w:sz w:val="24"/>
          <w:szCs w:val="24"/>
          <w:lang w:val="en-US"/>
        </w:rPr>
        <w:t>.............................................................. 2</w:t>
      </w:r>
    </w:p>
    <w:p w14:paraId="477CD9C6" w14:textId="77777777" w:rsidR="006E20DE" w:rsidRPr="007556FD" w:rsidRDefault="006E20DE" w:rsidP="006E20DE">
      <w:pPr>
        <w:shd w:val="clear" w:color="auto" w:fill="FFFFFF"/>
        <w:spacing w:after="0" w:line="480" w:lineRule="auto"/>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1`. Resupinate flowers (label facing </w:t>
      </w:r>
      <w:proofErr w:type="gramStart"/>
      <w:r w:rsidRPr="007556FD">
        <w:rPr>
          <w:rStyle w:val="MediumGrid11"/>
          <w:rFonts w:ascii="Times New Roman" w:hAnsi="Times New Roman"/>
          <w:color w:val="auto"/>
          <w:sz w:val="24"/>
          <w:szCs w:val="24"/>
          <w:lang w:val="en-US"/>
        </w:rPr>
        <w:t>downwards)...................................................................</w:t>
      </w:r>
      <w:proofErr w:type="gramEnd"/>
      <w:r w:rsidRPr="007556FD">
        <w:rPr>
          <w:rStyle w:val="MediumGrid11"/>
          <w:rFonts w:ascii="Times New Roman" w:hAnsi="Times New Roman"/>
          <w:color w:val="auto"/>
          <w:sz w:val="24"/>
          <w:szCs w:val="24"/>
          <w:lang w:val="en-US"/>
        </w:rPr>
        <w:t xml:space="preserve"> 3</w:t>
      </w:r>
    </w:p>
    <w:p w14:paraId="1BBB699B" w14:textId="77777777" w:rsidR="006E20DE" w:rsidRPr="007556FD" w:rsidRDefault="006E20DE" w:rsidP="006E20DE">
      <w:pPr>
        <w:shd w:val="clear" w:color="auto" w:fill="FFFFFF"/>
        <w:spacing w:after="0" w:line="480" w:lineRule="auto"/>
        <w:jc w:val="both"/>
        <w:rPr>
          <w:rStyle w:val="MediumGrid11"/>
          <w:rFonts w:ascii="Times New Roman" w:hAnsi="Times New Roman"/>
          <w:color w:val="auto"/>
          <w:sz w:val="24"/>
          <w:szCs w:val="24"/>
          <w:lang w:val="pt-BR"/>
        </w:rPr>
      </w:pPr>
      <w:r w:rsidRPr="007556FD">
        <w:rPr>
          <w:rStyle w:val="MediumGrid11"/>
          <w:rFonts w:ascii="Times New Roman" w:hAnsi="Times New Roman"/>
          <w:color w:val="auto"/>
          <w:sz w:val="24"/>
          <w:szCs w:val="24"/>
          <w:lang w:val="en-US"/>
        </w:rPr>
        <w:lastRenderedPageBreak/>
        <w:t xml:space="preserve">2. Middle lobe of the labellum oval to rhomboid……………………………………………. …………………………………. </w:t>
      </w:r>
      <w:r w:rsidRPr="007556FD">
        <w:rPr>
          <w:rStyle w:val="MediumGrid11"/>
          <w:rFonts w:ascii="Times New Roman" w:hAnsi="Times New Roman"/>
          <w:i/>
          <w:color w:val="auto"/>
          <w:sz w:val="24"/>
          <w:szCs w:val="24"/>
          <w:lang w:val="pt-BR"/>
        </w:rPr>
        <w:t xml:space="preserve">C. × </w:t>
      </w:r>
      <w:proofErr w:type="spellStart"/>
      <w:r w:rsidRPr="007556FD">
        <w:rPr>
          <w:rStyle w:val="MediumGrid11"/>
          <w:rFonts w:ascii="Times New Roman" w:hAnsi="Times New Roman"/>
          <w:i/>
          <w:color w:val="auto"/>
          <w:sz w:val="24"/>
          <w:szCs w:val="24"/>
          <w:lang w:val="pt-BR"/>
        </w:rPr>
        <w:t>luanae</w:t>
      </w:r>
      <w:proofErr w:type="spellEnd"/>
      <w:r w:rsidRPr="007556FD">
        <w:rPr>
          <w:rStyle w:val="MediumGrid11"/>
          <w:rFonts w:ascii="Times New Roman" w:hAnsi="Times New Roman"/>
          <w:i/>
          <w:color w:val="auto"/>
          <w:sz w:val="24"/>
          <w:szCs w:val="24"/>
          <w:lang w:val="pt-BR"/>
        </w:rPr>
        <w:t xml:space="preserve"> </w:t>
      </w:r>
      <w:proofErr w:type="spellStart"/>
      <w:proofErr w:type="gramStart"/>
      <w:r w:rsidRPr="007556FD">
        <w:rPr>
          <w:rStyle w:val="MediumGrid11"/>
          <w:rFonts w:ascii="Times New Roman" w:hAnsi="Times New Roman"/>
          <w:color w:val="auto"/>
          <w:sz w:val="24"/>
          <w:szCs w:val="24"/>
          <w:lang w:val="pt-BR"/>
        </w:rPr>
        <w:t>D.R.P.Krahl</w:t>
      </w:r>
      <w:proofErr w:type="spellEnd"/>
      <w:proofErr w:type="gramEnd"/>
      <w:r w:rsidRPr="007556FD">
        <w:rPr>
          <w:rStyle w:val="MediumGrid11"/>
          <w:rFonts w:ascii="Times New Roman" w:hAnsi="Times New Roman"/>
          <w:color w:val="auto"/>
          <w:sz w:val="24"/>
          <w:szCs w:val="24"/>
          <w:lang w:val="pt-BR"/>
        </w:rPr>
        <w:t xml:space="preserve">, </w:t>
      </w:r>
      <w:proofErr w:type="spellStart"/>
      <w:r w:rsidRPr="007556FD">
        <w:rPr>
          <w:rStyle w:val="MediumGrid11"/>
          <w:rFonts w:ascii="Times New Roman" w:hAnsi="Times New Roman"/>
          <w:color w:val="auto"/>
          <w:sz w:val="24"/>
          <w:szCs w:val="24"/>
          <w:lang w:val="pt-BR"/>
        </w:rPr>
        <w:t>Krahl</w:t>
      </w:r>
      <w:proofErr w:type="spellEnd"/>
      <w:r w:rsidRPr="007556FD">
        <w:rPr>
          <w:rStyle w:val="MediumGrid11"/>
          <w:rFonts w:ascii="Times New Roman" w:hAnsi="Times New Roman"/>
          <w:color w:val="auto"/>
          <w:sz w:val="24"/>
          <w:szCs w:val="24"/>
          <w:lang w:val="pt-BR"/>
        </w:rPr>
        <w:t xml:space="preserve">, </w:t>
      </w:r>
      <w:proofErr w:type="spellStart"/>
      <w:r w:rsidRPr="007556FD">
        <w:rPr>
          <w:rStyle w:val="MediumGrid11"/>
          <w:rFonts w:ascii="Times New Roman" w:hAnsi="Times New Roman"/>
          <w:color w:val="auto"/>
          <w:sz w:val="24"/>
          <w:szCs w:val="24"/>
          <w:lang w:val="pt-BR"/>
        </w:rPr>
        <w:t>M.S.Oliveira</w:t>
      </w:r>
      <w:proofErr w:type="spellEnd"/>
      <w:r w:rsidRPr="007556FD">
        <w:rPr>
          <w:rStyle w:val="MediumGrid11"/>
          <w:rFonts w:ascii="Times New Roman" w:hAnsi="Times New Roman"/>
          <w:color w:val="auto"/>
          <w:sz w:val="24"/>
          <w:szCs w:val="24"/>
          <w:lang w:val="pt-BR"/>
        </w:rPr>
        <w:t xml:space="preserve"> &amp; Cantuária</w:t>
      </w:r>
    </w:p>
    <w:p w14:paraId="7FCF2FA1" w14:textId="77777777" w:rsidR="006E20DE" w:rsidRPr="007556FD" w:rsidRDefault="006E20DE" w:rsidP="006E20DE">
      <w:pPr>
        <w:shd w:val="clear" w:color="auto" w:fill="FFFFFF"/>
        <w:spacing w:after="0" w:line="480" w:lineRule="auto"/>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2`. Middle lobe of the labellum orbicular……………………………</w:t>
      </w:r>
      <w:proofErr w:type="gramStart"/>
      <w:r w:rsidRPr="007556FD">
        <w:rPr>
          <w:rStyle w:val="MediumGrid11"/>
          <w:rFonts w:ascii="Times New Roman" w:hAnsi="Times New Roman"/>
          <w:color w:val="auto"/>
          <w:sz w:val="24"/>
          <w:szCs w:val="24"/>
          <w:lang w:val="en-US"/>
        </w:rPr>
        <w:t>…..</w:t>
      </w:r>
      <w:proofErr w:type="gramEnd"/>
      <w:r w:rsidRPr="007556FD">
        <w:rPr>
          <w:rStyle w:val="MediumGrid11"/>
          <w:rFonts w:ascii="Times New Roman" w:hAnsi="Times New Roman"/>
          <w:color w:val="auto"/>
          <w:sz w:val="24"/>
          <w:szCs w:val="24"/>
          <w:lang w:val="en-US"/>
        </w:rPr>
        <w:t xml:space="preserve"> </w:t>
      </w:r>
      <w:r w:rsidRPr="007556FD">
        <w:rPr>
          <w:rStyle w:val="MediumGrid11"/>
          <w:rFonts w:ascii="Times New Roman" w:hAnsi="Times New Roman"/>
          <w:i/>
          <w:color w:val="auto"/>
          <w:sz w:val="24"/>
          <w:szCs w:val="24"/>
          <w:lang w:val="en-US"/>
        </w:rPr>
        <w:t xml:space="preserve">C. </w:t>
      </w:r>
      <w:proofErr w:type="spellStart"/>
      <w:r w:rsidRPr="007556FD">
        <w:rPr>
          <w:rStyle w:val="MediumGrid11"/>
          <w:rFonts w:ascii="Times New Roman" w:hAnsi="Times New Roman"/>
          <w:i/>
          <w:color w:val="auto"/>
          <w:sz w:val="24"/>
          <w:szCs w:val="24"/>
          <w:lang w:val="en-US"/>
        </w:rPr>
        <w:t>galeritum</w:t>
      </w:r>
      <w:proofErr w:type="spellEnd"/>
      <w:r w:rsidRPr="007556FD">
        <w:rPr>
          <w:rStyle w:val="MediumGrid11"/>
          <w:rFonts w:ascii="Times New Roman" w:hAnsi="Times New Roman"/>
          <w:i/>
          <w:color w:val="auto"/>
          <w:sz w:val="24"/>
          <w:szCs w:val="24"/>
          <w:lang w:val="en-US"/>
        </w:rPr>
        <w:t xml:space="preserve"> </w:t>
      </w:r>
      <w:proofErr w:type="spellStart"/>
      <w:r w:rsidRPr="007556FD">
        <w:rPr>
          <w:rStyle w:val="MediumGrid11"/>
          <w:rFonts w:ascii="Times New Roman" w:hAnsi="Times New Roman"/>
          <w:color w:val="auto"/>
          <w:sz w:val="24"/>
          <w:szCs w:val="24"/>
          <w:lang w:val="en-US"/>
        </w:rPr>
        <w:t>Rchb.f</w:t>
      </w:r>
      <w:proofErr w:type="spellEnd"/>
      <w:r w:rsidRPr="007556FD">
        <w:rPr>
          <w:rStyle w:val="MediumGrid11"/>
          <w:rFonts w:ascii="Times New Roman" w:hAnsi="Times New Roman"/>
          <w:color w:val="auto"/>
          <w:sz w:val="24"/>
          <w:szCs w:val="24"/>
          <w:lang w:val="en-US"/>
        </w:rPr>
        <w:t>.</w:t>
      </w:r>
    </w:p>
    <w:p w14:paraId="4A6328E7" w14:textId="77777777" w:rsidR="006E20DE" w:rsidRPr="005B5E37"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3.</w:t>
      </w:r>
      <w:r w:rsidRPr="007556FD">
        <w:rPr>
          <w:lang w:val="en-US"/>
        </w:rPr>
        <w:t xml:space="preserve"> </w:t>
      </w:r>
      <w:r w:rsidRPr="007556FD">
        <w:rPr>
          <w:rFonts w:ascii="Times New Roman" w:hAnsi="Times New Roman"/>
          <w:bCs/>
          <w:sz w:val="24"/>
          <w:szCs w:val="24"/>
          <w:lang w:val="en-US"/>
        </w:rPr>
        <w:t xml:space="preserve">Smooth labellum (without fimbriae) ................. </w:t>
      </w:r>
      <w:r w:rsidRPr="005B5E37">
        <w:rPr>
          <w:rFonts w:ascii="Times New Roman" w:hAnsi="Times New Roman"/>
          <w:bCs/>
          <w:i/>
          <w:sz w:val="24"/>
          <w:szCs w:val="24"/>
          <w:lang w:val="en-US"/>
        </w:rPr>
        <w:t xml:space="preserve">C. maranhense </w:t>
      </w:r>
      <w:r w:rsidRPr="005B5E37">
        <w:rPr>
          <w:rFonts w:ascii="Times New Roman" w:hAnsi="Times New Roman"/>
          <w:bCs/>
          <w:sz w:val="24"/>
          <w:szCs w:val="24"/>
          <w:lang w:val="en-US"/>
        </w:rPr>
        <w:t>K.</w:t>
      </w:r>
      <w:proofErr w:type="gramStart"/>
      <w:r w:rsidRPr="005B5E37">
        <w:rPr>
          <w:rFonts w:ascii="Times New Roman" w:hAnsi="Times New Roman"/>
          <w:bCs/>
          <w:sz w:val="24"/>
          <w:szCs w:val="24"/>
          <w:lang w:val="en-US"/>
        </w:rPr>
        <w:t>G.Lacerda</w:t>
      </w:r>
      <w:proofErr w:type="gramEnd"/>
      <w:r w:rsidRPr="005B5E37">
        <w:rPr>
          <w:rFonts w:ascii="Times New Roman" w:hAnsi="Times New Roman"/>
          <w:bCs/>
          <w:sz w:val="24"/>
          <w:szCs w:val="24"/>
          <w:lang w:val="en-US"/>
        </w:rPr>
        <w:t xml:space="preserve"> &amp; J.B.F.Silva</w:t>
      </w:r>
    </w:p>
    <w:p w14:paraId="5924F1AB"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3`.</w:t>
      </w:r>
      <w:r w:rsidRPr="007556FD">
        <w:rPr>
          <w:lang w:val="en-US"/>
        </w:rPr>
        <w:t xml:space="preserve"> </w:t>
      </w:r>
      <w:r w:rsidRPr="007556FD">
        <w:rPr>
          <w:rFonts w:ascii="Times New Roman" w:hAnsi="Times New Roman"/>
          <w:bCs/>
          <w:sz w:val="24"/>
          <w:szCs w:val="24"/>
          <w:lang w:val="en-US"/>
        </w:rPr>
        <w:t>Labellum with fimbriae or with a denticulated margin……………....…………</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……..4</w:t>
      </w:r>
    </w:p>
    <w:p w14:paraId="79581F75"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4. Labellum without any type of callus inside......….… </w:t>
      </w:r>
      <w:r w:rsidRPr="007556FD">
        <w:rPr>
          <w:rFonts w:ascii="Times New Roman" w:hAnsi="Times New Roman"/>
          <w:bCs/>
          <w:i/>
          <w:sz w:val="24"/>
          <w:szCs w:val="24"/>
          <w:lang w:val="en-US"/>
        </w:rPr>
        <w:t xml:space="preserve">C. × </w:t>
      </w:r>
      <w:proofErr w:type="spellStart"/>
      <w:r w:rsidRPr="007556FD">
        <w:rPr>
          <w:rFonts w:ascii="Times New Roman" w:hAnsi="Times New Roman"/>
          <w:bCs/>
          <w:i/>
          <w:sz w:val="24"/>
          <w:szCs w:val="24"/>
          <w:lang w:val="en-US"/>
        </w:rPr>
        <w:t>guianense</w:t>
      </w:r>
      <w:proofErr w:type="spellEnd"/>
      <w:r w:rsidRPr="007556FD">
        <w:rPr>
          <w:rFonts w:ascii="Times New Roman" w:hAnsi="Times New Roman"/>
          <w:bCs/>
          <w:i/>
          <w:sz w:val="24"/>
          <w:szCs w:val="24"/>
          <w:lang w:val="en-US"/>
        </w:rPr>
        <w:t xml:space="preserve"> </w:t>
      </w:r>
      <w:r w:rsidRPr="007556FD">
        <w:rPr>
          <w:rFonts w:ascii="Times New Roman" w:hAnsi="Times New Roman"/>
          <w:bCs/>
          <w:sz w:val="24"/>
          <w:szCs w:val="24"/>
          <w:lang w:val="en-US"/>
        </w:rPr>
        <w:t>G.A. Romero &amp; Jenny</w:t>
      </w:r>
    </w:p>
    <w:p w14:paraId="44BBD2C0"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4. Labellum with some type of callus inside…………….…………………………</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……..5</w:t>
      </w:r>
    </w:p>
    <w:p w14:paraId="7490E457"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5.</w:t>
      </w:r>
      <w:r w:rsidRPr="007556FD">
        <w:rPr>
          <w:lang w:val="en-US"/>
        </w:rPr>
        <w:t xml:space="preserve"> </w:t>
      </w:r>
      <w:r w:rsidRPr="007556FD">
        <w:rPr>
          <w:rFonts w:ascii="Times New Roman" w:hAnsi="Times New Roman"/>
          <w:bCs/>
          <w:sz w:val="24"/>
          <w:szCs w:val="24"/>
          <w:lang w:val="en-US"/>
        </w:rPr>
        <w:t>Trilobate labellum…………………………………….…………………………………...6</w:t>
      </w:r>
    </w:p>
    <w:p w14:paraId="7594E094"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5`. Entire labellum………………………………………………………………………….10</w:t>
      </w:r>
    </w:p>
    <w:p w14:paraId="6B787B15"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6. Base of the labellum with two calluses………………</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 xml:space="preserve">……...…………..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boyi</w:t>
      </w:r>
      <w:proofErr w:type="spellEnd"/>
      <w:r w:rsidRPr="007556FD">
        <w:rPr>
          <w:rFonts w:ascii="Times New Roman" w:hAnsi="Times New Roman"/>
          <w:bCs/>
          <w:i/>
          <w:sz w:val="24"/>
          <w:szCs w:val="24"/>
          <w:lang w:val="en-US"/>
        </w:rPr>
        <w:t xml:space="preserve"> </w:t>
      </w:r>
      <w:proofErr w:type="spellStart"/>
      <w:r w:rsidRPr="007556FD">
        <w:rPr>
          <w:rFonts w:ascii="Times New Roman" w:hAnsi="Times New Roman"/>
          <w:bCs/>
          <w:sz w:val="24"/>
          <w:szCs w:val="24"/>
          <w:lang w:val="en-US"/>
        </w:rPr>
        <w:t>Mansf</w:t>
      </w:r>
      <w:proofErr w:type="spellEnd"/>
      <w:r w:rsidRPr="007556FD">
        <w:rPr>
          <w:rFonts w:ascii="Times New Roman" w:hAnsi="Times New Roman"/>
          <w:bCs/>
          <w:sz w:val="24"/>
          <w:szCs w:val="24"/>
          <w:lang w:val="en-US"/>
        </w:rPr>
        <w:t>.</w:t>
      </w:r>
    </w:p>
    <w:p w14:paraId="0816D56F"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6`. Base of the labellum with a rounded or tripartite callus……………...……………...…….7</w:t>
      </w:r>
    </w:p>
    <w:p w14:paraId="6F06C017"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8. Margin of the labellum with </w:t>
      </w:r>
      <w:proofErr w:type="spellStart"/>
      <w:r w:rsidRPr="007556FD">
        <w:rPr>
          <w:rFonts w:ascii="Times New Roman" w:hAnsi="Times New Roman"/>
          <w:bCs/>
          <w:sz w:val="24"/>
          <w:szCs w:val="24"/>
          <w:lang w:val="en-US"/>
        </w:rPr>
        <w:t>multilacerated</w:t>
      </w:r>
      <w:proofErr w:type="spellEnd"/>
      <w:r w:rsidRPr="007556FD">
        <w:rPr>
          <w:rFonts w:ascii="Times New Roman" w:hAnsi="Times New Roman"/>
          <w:bCs/>
          <w:sz w:val="24"/>
          <w:szCs w:val="24"/>
          <w:lang w:val="en-US"/>
        </w:rPr>
        <w:t xml:space="preserve"> fimbriae at the apex…</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 xml:space="preserve">……………………. …………………………………………………….…………...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multifidum</w:t>
      </w:r>
      <w:proofErr w:type="spellEnd"/>
      <w:r w:rsidRPr="007556FD">
        <w:rPr>
          <w:rFonts w:ascii="Times New Roman" w:hAnsi="Times New Roman"/>
          <w:bCs/>
          <w:i/>
          <w:sz w:val="24"/>
          <w:szCs w:val="24"/>
          <w:lang w:val="en-US"/>
        </w:rPr>
        <w:t xml:space="preserve"> </w:t>
      </w:r>
      <w:proofErr w:type="spellStart"/>
      <w:r w:rsidRPr="007556FD">
        <w:rPr>
          <w:rFonts w:ascii="Times New Roman" w:hAnsi="Times New Roman"/>
          <w:bCs/>
          <w:sz w:val="24"/>
          <w:szCs w:val="24"/>
          <w:lang w:val="en-US"/>
        </w:rPr>
        <w:t>F.E.</w:t>
      </w:r>
      <w:proofErr w:type="gramStart"/>
      <w:r w:rsidRPr="007556FD">
        <w:rPr>
          <w:rFonts w:ascii="Times New Roman" w:hAnsi="Times New Roman"/>
          <w:bCs/>
          <w:sz w:val="24"/>
          <w:szCs w:val="24"/>
          <w:lang w:val="en-US"/>
        </w:rPr>
        <w:t>L.Miranda</w:t>
      </w:r>
      <w:proofErr w:type="spellEnd"/>
      <w:proofErr w:type="gramEnd"/>
    </w:p>
    <w:p w14:paraId="7104181B"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8`.</w:t>
      </w:r>
      <w:r w:rsidRPr="007556FD">
        <w:rPr>
          <w:lang w:val="en-US"/>
        </w:rPr>
        <w:t xml:space="preserve"> </w:t>
      </w:r>
      <w:r w:rsidRPr="007556FD">
        <w:rPr>
          <w:rFonts w:ascii="Times New Roman" w:hAnsi="Times New Roman"/>
          <w:bCs/>
          <w:sz w:val="24"/>
          <w:szCs w:val="24"/>
          <w:lang w:val="en-US"/>
        </w:rPr>
        <w:t>Margin of the labellum with simple fimbriae…………………….……….………………9</w:t>
      </w:r>
    </w:p>
    <w:p w14:paraId="451DB76C"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9. Apex of the labellum smooth……………………</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 xml:space="preserve">…………..……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rolfeanum</w:t>
      </w:r>
      <w:proofErr w:type="spellEnd"/>
      <w:r w:rsidRPr="007556FD">
        <w:rPr>
          <w:rFonts w:ascii="Times New Roman" w:hAnsi="Times New Roman"/>
          <w:bCs/>
          <w:i/>
          <w:sz w:val="24"/>
          <w:szCs w:val="24"/>
          <w:lang w:val="en-US"/>
        </w:rPr>
        <w:t xml:space="preserve"> </w:t>
      </w:r>
      <w:proofErr w:type="spellStart"/>
      <w:r w:rsidRPr="007556FD">
        <w:rPr>
          <w:rFonts w:ascii="Times New Roman" w:hAnsi="Times New Roman"/>
          <w:bCs/>
          <w:sz w:val="24"/>
          <w:szCs w:val="24"/>
          <w:lang w:val="en-US"/>
        </w:rPr>
        <w:t>Mansf</w:t>
      </w:r>
      <w:proofErr w:type="spellEnd"/>
      <w:r w:rsidRPr="007556FD">
        <w:rPr>
          <w:rFonts w:ascii="Times New Roman" w:hAnsi="Times New Roman"/>
          <w:bCs/>
          <w:sz w:val="24"/>
          <w:szCs w:val="24"/>
          <w:lang w:val="en-US"/>
        </w:rPr>
        <w:t>.</w:t>
      </w:r>
    </w:p>
    <w:p w14:paraId="20128E91"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en-US"/>
        </w:rPr>
        <w:t xml:space="preserve">9`. Apex of the labellum provided with a set of 2–3 distinguishable fimbriae fused at the base………………………….……. </w:t>
      </w:r>
      <w:r w:rsidRPr="007556FD">
        <w:rPr>
          <w:rFonts w:ascii="Times New Roman" w:hAnsi="Times New Roman"/>
          <w:bCs/>
          <w:i/>
          <w:sz w:val="24"/>
          <w:szCs w:val="24"/>
          <w:lang w:val="pt-BR"/>
        </w:rPr>
        <w:t xml:space="preserve">C. </w:t>
      </w:r>
      <w:proofErr w:type="spellStart"/>
      <w:r w:rsidRPr="007556FD">
        <w:rPr>
          <w:rFonts w:ascii="Times New Roman" w:hAnsi="Times New Roman"/>
          <w:bCs/>
          <w:i/>
          <w:sz w:val="24"/>
          <w:szCs w:val="24"/>
          <w:lang w:val="pt-BR"/>
        </w:rPr>
        <w:t>binarum</w:t>
      </w:r>
      <w:proofErr w:type="spellEnd"/>
      <w:r w:rsidRPr="007556FD">
        <w:rPr>
          <w:rFonts w:ascii="Times New Roman" w:hAnsi="Times New Roman"/>
          <w:bCs/>
          <w:i/>
          <w:sz w:val="24"/>
          <w:szCs w:val="24"/>
          <w:lang w:val="pt-BR"/>
        </w:rPr>
        <w:t xml:space="preserve"> </w:t>
      </w:r>
      <w:proofErr w:type="spellStart"/>
      <w:proofErr w:type="gramStart"/>
      <w:r w:rsidRPr="007556FD">
        <w:rPr>
          <w:rFonts w:ascii="Times New Roman" w:hAnsi="Times New Roman"/>
          <w:bCs/>
          <w:sz w:val="24"/>
          <w:szCs w:val="24"/>
          <w:lang w:val="pt-BR"/>
        </w:rPr>
        <w:t>D.R.P.Krahl</w:t>
      </w:r>
      <w:proofErr w:type="spellEnd"/>
      <w:proofErr w:type="gram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Krahl</w:t>
      </w:r>
      <w:proofErr w:type="spellEnd"/>
      <w:r w:rsidRPr="007556FD">
        <w:rPr>
          <w:rFonts w:ascii="Times New Roman" w:hAnsi="Times New Roman"/>
          <w:bCs/>
          <w:sz w:val="24"/>
          <w:szCs w:val="24"/>
          <w:lang w:val="pt-BR"/>
        </w:rPr>
        <w:t xml:space="preserve">, Cantuária &amp; </w:t>
      </w:r>
      <w:proofErr w:type="spellStart"/>
      <w:r w:rsidRPr="007556FD">
        <w:rPr>
          <w:rFonts w:ascii="Times New Roman" w:hAnsi="Times New Roman"/>
          <w:bCs/>
          <w:sz w:val="24"/>
          <w:szCs w:val="24"/>
          <w:lang w:val="pt-BR"/>
        </w:rPr>
        <w:t>J.B.F.Silva</w:t>
      </w:r>
      <w:proofErr w:type="spellEnd"/>
    </w:p>
    <w:p w14:paraId="02F40C79"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10. Labellum apex with a callus………………</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………………………………………...11</w:t>
      </w:r>
    </w:p>
    <w:p w14:paraId="678F2F7C"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10`. Labellum apex without a callus………………………………………………………...15</w:t>
      </w:r>
    </w:p>
    <w:p w14:paraId="7B1D845C"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11. Labellum basal callus 3-partite…………………………</w:t>
      </w:r>
      <w:proofErr w:type="gramStart"/>
      <w:r w:rsidRPr="007556FD">
        <w:rPr>
          <w:rFonts w:ascii="Times New Roman" w:hAnsi="Times New Roman"/>
          <w:bCs/>
          <w:sz w:val="24"/>
          <w:szCs w:val="24"/>
          <w:lang w:val="en-US"/>
        </w:rPr>
        <w:t>…..</w:t>
      </w:r>
      <w:proofErr w:type="gramEnd"/>
      <w:r w:rsidRPr="007556FD">
        <w:rPr>
          <w:rFonts w:ascii="Times New Roman" w:hAnsi="Times New Roman"/>
          <w:bCs/>
          <w:sz w:val="24"/>
          <w:szCs w:val="24"/>
          <w:lang w:val="en-US"/>
        </w:rPr>
        <w:t>…………………………..12</w:t>
      </w:r>
    </w:p>
    <w:p w14:paraId="366BA5DF"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11`. Labellum basal callus acute and flanked with small “</w:t>
      </w:r>
      <w:proofErr w:type="gramStart"/>
      <w:r w:rsidRPr="007556FD">
        <w:rPr>
          <w:rFonts w:ascii="Times New Roman" w:hAnsi="Times New Roman"/>
          <w:bCs/>
          <w:sz w:val="24"/>
          <w:szCs w:val="24"/>
          <w:lang w:val="en-US"/>
        </w:rPr>
        <w:t>horns”…</w:t>
      </w:r>
      <w:proofErr w:type="gramEnd"/>
      <w:r w:rsidRPr="007556FD">
        <w:rPr>
          <w:rFonts w:ascii="Times New Roman" w:hAnsi="Times New Roman"/>
          <w:bCs/>
          <w:sz w:val="24"/>
          <w:szCs w:val="24"/>
          <w:lang w:val="en-US"/>
        </w:rPr>
        <w:t>………..…………..…..13</w:t>
      </w:r>
    </w:p>
    <w:p w14:paraId="5AC73DF1"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12. Inflorescence dense; labellum ovate, with rather short fimbriae on the margin; lip apical callus bifid.............................................................</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marinhoi</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Krahl</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Cantuária</w:t>
      </w:r>
      <w:proofErr w:type="spellEnd"/>
      <w:r w:rsidRPr="007556FD">
        <w:rPr>
          <w:rFonts w:ascii="Times New Roman" w:hAnsi="Times New Roman"/>
          <w:bCs/>
          <w:sz w:val="24"/>
          <w:szCs w:val="24"/>
          <w:lang w:val="en-US"/>
        </w:rPr>
        <w:t xml:space="preserve"> &amp; </w:t>
      </w:r>
      <w:proofErr w:type="spellStart"/>
      <w:r w:rsidRPr="007556FD">
        <w:rPr>
          <w:rFonts w:ascii="Times New Roman" w:hAnsi="Times New Roman"/>
          <w:bCs/>
          <w:sz w:val="24"/>
          <w:szCs w:val="24"/>
          <w:lang w:val="en-US"/>
        </w:rPr>
        <w:t>J.B.</w:t>
      </w:r>
      <w:proofErr w:type="gramStart"/>
      <w:r w:rsidRPr="007556FD">
        <w:rPr>
          <w:rFonts w:ascii="Times New Roman" w:hAnsi="Times New Roman"/>
          <w:bCs/>
          <w:sz w:val="24"/>
          <w:szCs w:val="24"/>
          <w:lang w:val="en-US"/>
        </w:rPr>
        <w:t>F.Silva</w:t>
      </w:r>
      <w:proofErr w:type="spellEnd"/>
      <w:proofErr w:type="gramEnd"/>
    </w:p>
    <w:p w14:paraId="28A02FE7"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lastRenderedPageBreak/>
        <w:t xml:space="preserve">12`. Inflorescence lax; labellum oblong to triangular or subtriangular fimbriate; lip apical callus simple, bifid or toothed .......................................................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barbatum</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Lindl</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Lindl</w:t>
      </w:r>
      <w:proofErr w:type="spellEnd"/>
      <w:r w:rsidRPr="007556FD">
        <w:rPr>
          <w:rFonts w:ascii="Times New Roman" w:hAnsi="Times New Roman"/>
          <w:bCs/>
          <w:sz w:val="24"/>
          <w:szCs w:val="24"/>
          <w:lang w:val="en-US"/>
        </w:rPr>
        <w:t>.</w:t>
      </w:r>
    </w:p>
    <w:p w14:paraId="245A733B"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13. Labellum apical callus triangular ............................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tomasellii</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Campacci</w:t>
      </w:r>
      <w:proofErr w:type="spellEnd"/>
      <w:r w:rsidRPr="007556FD">
        <w:rPr>
          <w:rFonts w:ascii="Times New Roman" w:hAnsi="Times New Roman"/>
          <w:bCs/>
          <w:sz w:val="24"/>
          <w:szCs w:val="24"/>
          <w:lang w:val="en-US"/>
        </w:rPr>
        <w:t xml:space="preserve"> &amp; </w:t>
      </w:r>
      <w:proofErr w:type="spellStart"/>
      <w:r w:rsidRPr="007556FD">
        <w:rPr>
          <w:rFonts w:ascii="Times New Roman" w:hAnsi="Times New Roman"/>
          <w:bCs/>
          <w:sz w:val="24"/>
          <w:szCs w:val="24"/>
          <w:lang w:val="en-US"/>
        </w:rPr>
        <w:t>J.B.</w:t>
      </w:r>
      <w:proofErr w:type="gramStart"/>
      <w:r w:rsidRPr="007556FD">
        <w:rPr>
          <w:rFonts w:ascii="Times New Roman" w:hAnsi="Times New Roman"/>
          <w:bCs/>
          <w:sz w:val="24"/>
          <w:szCs w:val="24"/>
          <w:lang w:val="en-US"/>
        </w:rPr>
        <w:t>F.Silva</w:t>
      </w:r>
      <w:proofErr w:type="spellEnd"/>
      <w:proofErr w:type="gramEnd"/>
    </w:p>
    <w:p w14:paraId="3D036EC2"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13`. Labellum apical callus oblong, simple or bifurcate ........................................................14</w:t>
      </w:r>
    </w:p>
    <w:p w14:paraId="47BCD787"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en-US"/>
        </w:rPr>
        <w:t>14.</w:t>
      </w:r>
      <w:r w:rsidRPr="007556FD">
        <w:rPr>
          <w:lang w:val="en-US"/>
        </w:rPr>
        <w:t xml:space="preserve"> </w:t>
      </w:r>
      <w:r w:rsidRPr="007556FD">
        <w:rPr>
          <w:rFonts w:ascii="Times New Roman" w:hAnsi="Times New Roman"/>
          <w:bCs/>
          <w:sz w:val="24"/>
          <w:szCs w:val="24"/>
          <w:lang w:val="en-US"/>
        </w:rPr>
        <w:t xml:space="preserve">Labellum </w:t>
      </w:r>
      <w:proofErr w:type="spellStart"/>
      <w:r w:rsidRPr="007556FD">
        <w:rPr>
          <w:rFonts w:ascii="Times New Roman" w:hAnsi="Times New Roman"/>
          <w:bCs/>
          <w:sz w:val="24"/>
          <w:szCs w:val="24"/>
          <w:lang w:val="en-US"/>
        </w:rPr>
        <w:t>obtriangular</w:t>
      </w:r>
      <w:proofErr w:type="spellEnd"/>
      <w:r w:rsidRPr="007556FD">
        <w:rPr>
          <w:rFonts w:ascii="Times New Roman" w:hAnsi="Times New Roman"/>
          <w:bCs/>
          <w:sz w:val="24"/>
          <w:szCs w:val="24"/>
          <w:lang w:val="en-US"/>
        </w:rPr>
        <w:t xml:space="preserve">, with spaced fimbriae on the margin ................................................ ……....................................... </w:t>
      </w:r>
      <w:r w:rsidRPr="007556FD">
        <w:rPr>
          <w:rFonts w:ascii="Times New Roman" w:hAnsi="Times New Roman"/>
          <w:bCs/>
          <w:i/>
          <w:sz w:val="24"/>
          <w:szCs w:val="24"/>
          <w:lang w:val="pt-BR"/>
        </w:rPr>
        <w:t xml:space="preserve">C. </w:t>
      </w:r>
      <w:proofErr w:type="spellStart"/>
      <w:r w:rsidRPr="007556FD">
        <w:rPr>
          <w:rFonts w:ascii="Times New Roman" w:hAnsi="Times New Roman"/>
          <w:bCs/>
          <w:i/>
          <w:sz w:val="24"/>
          <w:szCs w:val="24"/>
          <w:lang w:val="pt-BR"/>
        </w:rPr>
        <w:t>nhamundaense</w:t>
      </w:r>
      <w:proofErr w:type="spellEnd"/>
      <w:r w:rsidRPr="007556FD">
        <w:rPr>
          <w:rFonts w:ascii="Times New Roman" w:hAnsi="Times New Roman"/>
          <w:bCs/>
          <w:i/>
          <w:sz w:val="24"/>
          <w:szCs w:val="24"/>
          <w:lang w:val="pt-BR"/>
        </w:rPr>
        <w:t xml:space="preserve"> </w:t>
      </w:r>
      <w:proofErr w:type="spellStart"/>
      <w:r w:rsidRPr="007556FD">
        <w:rPr>
          <w:rFonts w:ascii="Times New Roman" w:hAnsi="Times New Roman"/>
          <w:bCs/>
          <w:sz w:val="24"/>
          <w:szCs w:val="24"/>
          <w:lang w:val="pt-BR"/>
        </w:rPr>
        <w:t>D.R.</w:t>
      </w:r>
      <w:proofErr w:type="gramStart"/>
      <w:r w:rsidRPr="007556FD">
        <w:rPr>
          <w:rFonts w:ascii="Times New Roman" w:hAnsi="Times New Roman"/>
          <w:bCs/>
          <w:sz w:val="24"/>
          <w:szCs w:val="24"/>
          <w:lang w:val="pt-BR"/>
        </w:rPr>
        <w:t>P.Krahl</w:t>
      </w:r>
      <w:proofErr w:type="spellEnd"/>
      <w:proofErr w:type="gram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Krahl</w:t>
      </w:r>
      <w:proofErr w:type="spellEnd"/>
      <w:r w:rsidRPr="007556FD">
        <w:rPr>
          <w:rFonts w:ascii="Times New Roman" w:hAnsi="Times New Roman"/>
          <w:bCs/>
          <w:sz w:val="24"/>
          <w:szCs w:val="24"/>
          <w:lang w:val="pt-BR"/>
        </w:rPr>
        <w:t xml:space="preserve">, Cantuária &amp; </w:t>
      </w:r>
      <w:proofErr w:type="spellStart"/>
      <w:r w:rsidRPr="007556FD">
        <w:rPr>
          <w:rFonts w:ascii="Times New Roman" w:hAnsi="Times New Roman"/>
          <w:bCs/>
          <w:sz w:val="24"/>
          <w:szCs w:val="24"/>
          <w:lang w:val="pt-BR"/>
        </w:rPr>
        <w:t>J.B.F.Silva</w:t>
      </w:r>
      <w:proofErr w:type="spellEnd"/>
    </w:p>
    <w:p w14:paraId="32A521B9"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en-US"/>
        </w:rPr>
        <w:t xml:space="preserve">14`. Labellum subtriangular, with fimbriae less spaced at the margin ……………………....... ......................................................... </w:t>
      </w:r>
      <w:r w:rsidRPr="007556FD">
        <w:rPr>
          <w:rFonts w:ascii="Times New Roman" w:hAnsi="Times New Roman"/>
          <w:bCs/>
          <w:i/>
          <w:sz w:val="24"/>
          <w:szCs w:val="24"/>
          <w:lang w:val="pt-BR"/>
        </w:rPr>
        <w:t xml:space="preserve">C. </w:t>
      </w:r>
      <w:proofErr w:type="spellStart"/>
      <w:r w:rsidRPr="007556FD">
        <w:rPr>
          <w:rFonts w:ascii="Times New Roman" w:hAnsi="Times New Roman"/>
          <w:bCs/>
          <w:i/>
          <w:sz w:val="24"/>
          <w:szCs w:val="24"/>
          <w:lang w:val="pt-BR"/>
        </w:rPr>
        <w:t>tavaresii</w:t>
      </w:r>
      <w:proofErr w:type="spellEnd"/>
      <w:r w:rsidRPr="007556FD">
        <w:rPr>
          <w:rFonts w:ascii="Times New Roman" w:hAnsi="Times New Roman"/>
          <w:bCs/>
          <w:sz w:val="24"/>
          <w:szCs w:val="24"/>
          <w:lang w:val="pt-BR"/>
        </w:rPr>
        <w:t xml:space="preserve"> Cantuária, </w:t>
      </w:r>
      <w:proofErr w:type="spellStart"/>
      <w:r w:rsidRPr="007556FD">
        <w:rPr>
          <w:rFonts w:ascii="Times New Roman" w:hAnsi="Times New Roman"/>
          <w:bCs/>
          <w:sz w:val="24"/>
          <w:szCs w:val="24"/>
          <w:lang w:val="pt-BR"/>
        </w:rPr>
        <w:t>D.R.</w:t>
      </w:r>
      <w:proofErr w:type="gramStart"/>
      <w:r w:rsidRPr="007556FD">
        <w:rPr>
          <w:rFonts w:ascii="Times New Roman" w:hAnsi="Times New Roman"/>
          <w:bCs/>
          <w:sz w:val="24"/>
          <w:szCs w:val="24"/>
          <w:lang w:val="pt-BR"/>
        </w:rPr>
        <w:t>P.Krahl</w:t>
      </w:r>
      <w:proofErr w:type="spellEnd"/>
      <w:proofErr w:type="gram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Krahl</w:t>
      </w:r>
      <w:proofErr w:type="spellEnd"/>
      <w:r w:rsidRPr="007556FD">
        <w:rPr>
          <w:rFonts w:ascii="Times New Roman" w:hAnsi="Times New Roman"/>
          <w:bCs/>
          <w:sz w:val="24"/>
          <w:szCs w:val="24"/>
          <w:lang w:val="pt-BR"/>
        </w:rPr>
        <w:t xml:space="preserve"> &amp; </w:t>
      </w:r>
      <w:proofErr w:type="spellStart"/>
      <w:r w:rsidRPr="007556FD">
        <w:rPr>
          <w:rFonts w:ascii="Times New Roman" w:hAnsi="Times New Roman"/>
          <w:bCs/>
          <w:sz w:val="24"/>
          <w:szCs w:val="24"/>
          <w:lang w:val="pt-BR"/>
        </w:rPr>
        <w:t>J.B.F.Silva</w:t>
      </w:r>
      <w:proofErr w:type="spellEnd"/>
    </w:p>
    <w:p w14:paraId="040B7B38"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15. Labellum surface fully covered by appendices ............................................................... 16</w:t>
      </w:r>
    </w:p>
    <w:p w14:paraId="4782D1FC"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15`. Labellum surface glabrous .............................................................................................17</w:t>
      </w:r>
    </w:p>
    <w:p w14:paraId="00BE84B2"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16. Labellum oblong to ovate and densely covered by thick, papillose crests ……………… …………………………………………………………………………....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cristatum</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Lindl</w:t>
      </w:r>
      <w:proofErr w:type="spellEnd"/>
      <w:r w:rsidRPr="007556FD">
        <w:rPr>
          <w:rFonts w:ascii="Times New Roman" w:hAnsi="Times New Roman"/>
          <w:bCs/>
          <w:sz w:val="24"/>
          <w:szCs w:val="24"/>
          <w:lang w:val="en-US"/>
        </w:rPr>
        <w:t>.</w:t>
      </w:r>
    </w:p>
    <w:p w14:paraId="27F55378"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en-US"/>
        </w:rPr>
        <w:t xml:space="preserve">16`. Labellum oblong and densely covered by thin fimbriae ..................................................... ................................................................ </w:t>
      </w:r>
      <w:r w:rsidRPr="007556FD">
        <w:rPr>
          <w:rFonts w:ascii="Times New Roman" w:hAnsi="Times New Roman"/>
          <w:bCs/>
          <w:i/>
          <w:sz w:val="24"/>
          <w:szCs w:val="24"/>
          <w:lang w:val="pt-BR"/>
        </w:rPr>
        <w:t>C. saracataquerense</w:t>
      </w:r>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Krahl</w:t>
      </w:r>
      <w:proofErr w:type="spellEnd"/>
      <w:r w:rsidRPr="007556FD">
        <w:rPr>
          <w:rFonts w:ascii="Times New Roman" w:hAnsi="Times New Roman"/>
          <w:bCs/>
          <w:sz w:val="24"/>
          <w:szCs w:val="24"/>
          <w:lang w:val="pt-BR"/>
        </w:rPr>
        <w:t xml:space="preserve">, Cantuária &amp; </w:t>
      </w:r>
      <w:proofErr w:type="spellStart"/>
      <w:r w:rsidRPr="007556FD">
        <w:rPr>
          <w:rFonts w:ascii="Times New Roman" w:hAnsi="Times New Roman"/>
          <w:bCs/>
          <w:sz w:val="24"/>
          <w:szCs w:val="24"/>
          <w:lang w:val="pt-BR"/>
        </w:rPr>
        <w:t>J.B.</w:t>
      </w:r>
      <w:proofErr w:type="gramStart"/>
      <w:r w:rsidRPr="007556FD">
        <w:rPr>
          <w:rFonts w:ascii="Times New Roman" w:hAnsi="Times New Roman"/>
          <w:bCs/>
          <w:sz w:val="24"/>
          <w:szCs w:val="24"/>
          <w:lang w:val="pt-BR"/>
        </w:rPr>
        <w:t>F.Silva</w:t>
      </w:r>
      <w:proofErr w:type="spellEnd"/>
      <w:proofErr w:type="gramEnd"/>
    </w:p>
    <w:p w14:paraId="098FDBEB"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pt-BR"/>
        </w:rPr>
        <w:t xml:space="preserve">17. </w:t>
      </w:r>
      <w:proofErr w:type="spellStart"/>
      <w:r w:rsidRPr="007556FD">
        <w:rPr>
          <w:rFonts w:ascii="Times New Roman" w:hAnsi="Times New Roman"/>
          <w:bCs/>
          <w:sz w:val="24"/>
          <w:szCs w:val="24"/>
          <w:lang w:val="pt-BR"/>
        </w:rPr>
        <w:t>Denticulated</w:t>
      </w:r>
      <w:proofErr w:type="spell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labellum</w:t>
      </w:r>
      <w:proofErr w:type="spell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margin</w:t>
      </w:r>
      <w:proofErr w:type="spellEnd"/>
      <w:r w:rsidRPr="007556FD">
        <w:rPr>
          <w:rFonts w:ascii="Times New Roman" w:hAnsi="Times New Roman"/>
          <w:bCs/>
          <w:sz w:val="24"/>
          <w:szCs w:val="24"/>
          <w:lang w:val="pt-BR"/>
        </w:rPr>
        <w:t xml:space="preserve">………………... C. </w:t>
      </w:r>
      <w:proofErr w:type="spellStart"/>
      <w:r w:rsidRPr="007556FD">
        <w:rPr>
          <w:rFonts w:ascii="Times New Roman" w:hAnsi="Times New Roman"/>
          <w:bCs/>
          <w:sz w:val="24"/>
          <w:szCs w:val="24"/>
          <w:lang w:val="pt-BR"/>
        </w:rPr>
        <w:t>oriximinaense</w:t>
      </w:r>
      <w:proofErr w:type="spell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Campacci</w:t>
      </w:r>
      <w:proofErr w:type="spellEnd"/>
      <w:r w:rsidRPr="007556FD">
        <w:rPr>
          <w:rFonts w:ascii="Times New Roman" w:hAnsi="Times New Roman"/>
          <w:bCs/>
          <w:sz w:val="24"/>
          <w:szCs w:val="24"/>
          <w:lang w:val="pt-BR"/>
        </w:rPr>
        <w:t xml:space="preserve"> &amp; </w:t>
      </w:r>
      <w:proofErr w:type="spellStart"/>
      <w:r w:rsidRPr="007556FD">
        <w:rPr>
          <w:rFonts w:ascii="Times New Roman" w:hAnsi="Times New Roman"/>
          <w:bCs/>
          <w:sz w:val="24"/>
          <w:szCs w:val="24"/>
          <w:lang w:val="pt-BR"/>
        </w:rPr>
        <w:t>J.B.</w:t>
      </w:r>
      <w:proofErr w:type="gramStart"/>
      <w:r w:rsidRPr="007556FD">
        <w:rPr>
          <w:rFonts w:ascii="Times New Roman" w:hAnsi="Times New Roman"/>
          <w:bCs/>
          <w:sz w:val="24"/>
          <w:szCs w:val="24"/>
          <w:lang w:val="pt-BR"/>
        </w:rPr>
        <w:t>F.Silva</w:t>
      </w:r>
      <w:proofErr w:type="spellEnd"/>
      <w:proofErr w:type="gramEnd"/>
    </w:p>
    <w:p w14:paraId="6EF4839F"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17`. Fimbriated labellum margin…………………………………………………………...18</w:t>
      </w:r>
    </w:p>
    <w:p w14:paraId="356A6AA1"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18. Labellum triangular or </w:t>
      </w:r>
      <w:proofErr w:type="spellStart"/>
      <w:r w:rsidRPr="007556FD">
        <w:rPr>
          <w:rFonts w:ascii="Times New Roman" w:hAnsi="Times New Roman"/>
          <w:bCs/>
          <w:sz w:val="24"/>
          <w:szCs w:val="24"/>
          <w:lang w:val="en-US"/>
        </w:rPr>
        <w:t>obtriangular</w:t>
      </w:r>
      <w:proofErr w:type="spellEnd"/>
      <w:r w:rsidRPr="007556FD">
        <w:rPr>
          <w:rFonts w:ascii="Times New Roman" w:hAnsi="Times New Roman"/>
          <w:bCs/>
          <w:sz w:val="24"/>
          <w:szCs w:val="24"/>
          <w:lang w:val="en-US"/>
        </w:rPr>
        <w:t xml:space="preserve"> ................................................................................ 19</w:t>
      </w:r>
    </w:p>
    <w:p w14:paraId="4E896819"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18`. Labellum oblong ........................................................................................................... 20</w:t>
      </w:r>
    </w:p>
    <w:p w14:paraId="086B571C"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en-US"/>
        </w:rPr>
        <w:t xml:space="preserve">19. Lip greenish and </w:t>
      </w:r>
      <w:proofErr w:type="spellStart"/>
      <w:r w:rsidRPr="007556FD">
        <w:rPr>
          <w:rFonts w:ascii="Times New Roman" w:hAnsi="Times New Roman"/>
          <w:bCs/>
          <w:sz w:val="24"/>
          <w:szCs w:val="24"/>
          <w:lang w:val="en-US"/>
        </w:rPr>
        <w:t>obtriangular</w:t>
      </w:r>
      <w:proofErr w:type="spellEnd"/>
      <w:r w:rsidRPr="007556FD">
        <w:rPr>
          <w:rFonts w:ascii="Times New Roman" w:hAnsi="Times New Roman"/>
          <w:bCs/>
          <w:sz w:val="24"/>
          <w:szCs w:val="24"/>
          <w:lang w:val="en-US"/>
        </w:rPr>
        <w:t xml:space="preserve">; margin densely fimbriate .................................................... ...................................................... </w:t>
      </w:r>
      <w:r w:rsidRPr="007556FD">
        <w:rPr>
          <w:rFonts w:ascii="Times New Roman" w:hAnsi="Times New Roman"/>
          <w:bCs/>
          <w:i/>
          <w:sz w:val="24"/>
          <w:szCs w:val="24"/>
          <w:lang w:val="pt-BR"/>
        </w:rPr>
        <w:t xml:space="preserve">C. </w:t>
      </w:r>
      <w:proofErr w:type="spellStart"/>
      <w:r w:rsidRPr="007556FD">
        <w:rPr>
          <w:rFonts w:ascii="Times New Roman" w:hAnsi="Times New Roman"/>
          <w:bCs/>
          <w:i/>
          <w:sz w:val="24"/>
          <w:szCs w:val="24"/>
          <w:lang w:val="pt-BR"/>
        </w:rPr>
        <w:t>riosianum</w:t>
      </w:r>
      <w:proofErr w:type="spell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D.R.</w:t>
      </w:r>
      <w:proofErr w:type="gramStart"/>
      <w:r w:rsidRPr="007556FD">
        <w:rPr>
          <w:rFonts w:ascii="Times New Roman" w:hAnsi="Times New Roman"/>
          <w:bCs/>
          <w:sz w:val="24"/>
          <w:szCs w:val="24"/>
          <w:lang w:val="pt-BR"/>
        </w:rPr>
        <w:t>P.Krahl</w:t>
      </w:r>
      <w:proofErr w:type="spellEnd"/>
      <w:proofErr w:type="gram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Krahl</w:t>
      </w:r>
      <w:proofErr w:type="spellEnd"/>
      <w:r w:rsidRPr="007556FD">
        <w:rPr>
          <w:rFonts w:ascii="Times New Roman" w:hAnsi="Times New Roman"/>
          <w:bCs/>
          <w:sz w:val="24"/>
          <w:szCs w:val="24"/>
          <w:lang w:val="pt-BR"/>
        </w:rPr>
        <w:t xml:space="preserve">, Cantuária &amp; </w:t>
      </w:r>
      <w:proofErr w:type="spellStart"/>
      <w:r w:rsidRPr="007556FD">
        <w:rPr>
          <w:rFonts w:ascii="Times New Roman" w:hAnsi="Times New Roman"/>
          <w:bCs/>
          <w:sz w:val="24"/>
          <w:szCs w:val="24"/>
          <w:lang w:val="pt-BR"/>
        </w:rPr>
        <w:t>J.B.F.Silva</w:t>
      </w:r>
      <w:proofErr w:type="spellEnd"/>
    </w:p>
    <w:p w14:paraId="18F9805A"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19`. Lip whitish and triangular; margin with relatively spaced fimbriae ................................... ...........................................................................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taquerense</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Krahl</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Cantuária</w:t>
      </w:r>
      <w:proofErr w:type="spellEnd"/>
      <w:r w:rsidRPr="007556FD">
        <w:rPr>
          <w:rFonts w:ascii="Times New Roman" w:hAnsi="Times New Roman"/>
          <w:bCs/>
          <w:sz w:val="24"/>
          <w:szCs w:val="24"/>
          <w:lang w:val="en-US"/>
        </w:rPr>
        <w:t xml:space="preserve"> &amp; </w:t>
      </w:r>
      <w:proofErr w:type="spellStart"/>
      <w:r w:rsidRPr="007556FD">
        <w:rPr>
          <w:rFonts w:ascii="Times New Roman" w:hAnsi="Times New Roman"/>
          <w:bCs/>
          <w:sz w:val="24"/>
          <w:szCs w:val="24"/>
          <w:lang w:val="en-US"/>
        </w:rPr>
        <w:t>J.B.</w:t>
      </w:r>
      <w:proofErr w:type="gramStart"/>
      <w:r w:rsidRPr="007556FD">
        <w:rPr>
          <w:rFonts w:ascii="Times New Roman" w:hAnsi="Times New Roman"/>
          <w:bCs/>
          <w:sz w:val="24"/>
          <w:szCs w:val="24"/>
          <w:lang w:val="en-US"/>
        </w:rPr>
        <w:t>F.Silva</w:t>
      </w:r>
      <w:proofErr w:type="spellEnd"/>
      <w:proofErr w:type="gramEnd"/>
    </w:p>
    <w:p w14:paraId="36BDB27F"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pt-BR"/>
        </w:rPr>
      </w:pPr>
      <w:r w:rsidRPr="007556FD">
        <w:rPr>
          <w:rFonts w:ascii="Times New Roman" w:hAnsi="Times New Roman"/>
          <w:bCs/>
          <w:sz w:val="24"/>
          <w:szCs w:val="24"/>
          <w:lang w:val="en-US"/>
        </w:rPr>
        <w:lastRenderedPageBreak/>
        <w:t xml:space="preserve">20. Lip apex with a globular concentration of thick fimbriae, slightly recurved ........................ ........................................................ </w:t>
      </w:r>
      <w:r w:rsidRPr="007556FD">
        <w:rPr>
          <w:rFonts w:ascii="Times New Roman" w:hAnsi="Times New Roman"/>
          <w:bCs/>
          <w:i/>
          <w:sz w:val="24"/>
          <w:szCs w:val="24"/>
          <w:lang w:val="pt-BR"/>
        </w:rPr>
        <w:t xml:space="preserve">C. </w:t>
      </w:r>
      <w:proofErr w:type="spellStart"/>
      <w:r w:rsidRPr="007556FD">
        <w:rPr>
          <w:rFonts w:ascii="Times New Roman" w:hAnsi="Times New Roman"/>
          <w:bCs/>
          <w:i/>
          <w:sz w:val="24"/>
          <w:szCs w:val="24"/>
          <w:lang w:val="pt-BR"/>
        </w:rPr>
        <w:t>queirozii</w:t>
      </w:r>
      <w:proofErr w:type="spellEnd"/>
      <w:r w:rsidRPr="007556FD">
        <w:rPr>
          <w:rFonts w:ascii="Times New Roman" w:hAnsi="Times New Roman"/>
          <w:bCs/>
          <w:sz w:val="24"/>
          <w:szCs w:val="24"/>
          <w:lang w:val="pt-BR"/>
        </w:rPr>
        <w:t xml:space="preserve"> </w:t>
      </w:r>
      <w:proofErr w:type="spellStart"/>
      <w:proofErr w:type="gramStart"/>
      <w:r w:rsidRPr="007556FD">
        <w:rPr>
          <w:rFonts w:ascii="Times New Roman" w:hAnsi="Times New Roman"/>
          <w:bCs/>
          <w:sz w:val="24"/>
          <w:szCs w:val="24"/>
          <w:lang w:val="pt-BR"/>
        </w:rPr>
        <w:t>D.R.P.Krahl</w:t>
      </w:r>
      <w:proofErr w:type="spellEnd"/>
      <w:proofErr w:type="gramEnd"/>
      <w:r w:rsidRPr="007556FD">
        <w:rPr>
          <w:rFonts w:ascii="Times New Roman" w:hAnsi="Times New Roman"/>
          <w:bCs/>
          <w:sz w:val="24"/>
          <w:szCs w:val="24"/>
          <w:lang w:val="pt-BR"/>
        </w:rPr>
        <w:t xml:space="preserve">, </w:t>
      </w:r>
      <w:proofErr w:type="spellStart"/>
      <w:r w:rsidRPr="007556FD">
        <w:rPr>
          <w:rFonts w:ascii="Times New Roman" w:hAnsi="Times New Roman"/>
          <w:bCs/>
          <w:sz w:val="24"/>
          <w:szCs w:val="24"/>
          <w:lang w:val="pt-BR"/>
        </w:rPr>
        <w:t>Krahl</w:t>
      </w:r>
      <w:proofErr w:type="spellEnd"/>
      <w:r w:rsidRPr="007556FD">
        <w:rPr>
          <w:rFonts w:ascii="Times New Roman" w:hAnsi="Times New Roman"/>
          <w:bCs/>
          <w:sz w:val="24"/>
          <w:szCs w:val="24"/>
          <w:lang w:val="pt-BR"/>
        </w:rPr>
        <w:t xml:space="preserve">, Cantuária &amp; </w:t>
      </w:r>
      <w:proofErr w:type="spellStart"/>
      <w:r w:rsidRPr="007556FD">
        <w:rPr>
          <w:rFonts w:ascii="Times New Roman" w:hAnsi="Times New Roman"/>
          <w:bCs/>
          <w:sz w:val="24"/>
          <w:szCs w:val="24"/>
          <w:lang w:val="pt-BR"/>
        </w:rPr>
        <w:t>J.B.F.Silva</w:t>
      </w:r>
      <w:proofErr w:type="spellEnd"/>
    </w:p>
    <w:p w14:paraId="267575A6" w14:textId="77777777" w:rsidR="006E20DE" w:rsidRPr="007556FD" w:rsidRDefault="006E20DE" w:rsidP="006E20DE">
      <w:pPr>
        <w:shd w:val="clear" w:color="auto" w:fill="FFFFFF"/>
        <w:spacing w:after="0" w:line="480" w:lineRule="auto"/>
        <w:jc w:val="both"/>
        <w:rPr>
          <w:rFonts w:ascii="Times New Roman" w:hAnsi="Times New Roman"/>
          <w:bCs/>
          <w:sz w:val="24"/>
          <w:szCs w:val="24"/>
          <w:lang w:val="en-US"/>
        </w:rPr>
      </w:pPr>
      <w:r w:rsidRPr="007556FD">
        <w:rPr>
          <w:rFonts w:ascii="Times New Roman" w:hAnsi="Times New Roman"/>
          <w:bCs/>
          <w:sz w:val="24"/>
          <w:szCs w:val="24"/>
          <w:lang w:val="en-US"/>
        </w:rPr>
        <w:t xml:space="preserve">20`. Lip apex acute and glabrous, strongly recurved ................................................................. .......................................................... </w:t>
      </w:r>
      <w:r w:rsidRPr="007556FD">
        <w:rPr>
          <w:rFonts w:ascii="Times New Roman" w:hAnsi="Times New Roman"/>
          <w:bCs/>
          <w:i/>
          <w:sz w:val="24"/>
          <w:szCs w:val="24"/>
          <w:lang w:val="en-US"/>
        </w:rPr>
        <w:t xml:space="preserve">C. </w:t>
      </w:r>
      <w:proofErr w:type="spellStart"/>
      <w:r w:rsidRPr="007556FD">
        <w:rPr>
          <w:rFonts w:ascii="Times New Roman" w:hAnsi="Times New Roman"/>
          <w:bCs/>
          <w:i/>
          <w:sz w:val="24"/>
          <w:szCs w:val="24"/>
          <w:lang w:val="en-US"/>
        </w:rPr>
        <w:t>cantuariae</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Krahl</w:t>
      </w:r>
      <w:proofErr w:type="spellEnd"/>
      <w:r w:rsidRPr="007556FD">
        <w:rPr>
          <w:rFonts w:ascii="Times New Roman" w:hAnsi="Times New Roman"/>
          <w:bCs/>
          <w:sz w:val="24"/>
          <w:szCs w:val="24"/>
          <w:lang w:val="en-US"/>
        </w:rPr>
        <w:t xml:space="preserve">, </w:t>
      </w:r>
      <w:proofErr w:type="spellStart"/>
      <w:r w:rsidRPr="007556FD">
        <w:rPr>
          <w:rFonts w:ascii="Times New Roman" w:hAnsi="Times New Roman"/>
          <w:bCs/>
          <w:sz w:val="24"/>
          <w:szCs w:val="24"/>
          <w:lang w:val="en-US"/>
        </w:rPr>
        <w:t>D.R.</w:t>
      </w:r>
      <w:proofErr w:type="gramStart"/>
      <w:r w:rsidRPr="007556FD">
        <w:rPr>
          <w:rFonts w:ascii="Times New Roman" w:hAnsi="Times New Roman"/>
          <w:bCs/>
          <w:sz w:val="24"/>
          <w:szCs w:val="24"/>
          <w:lang w:val="en-US"/>
        </w:rPr>
        <w:t>P.Krahl</w:t>
      </w:r>
      <w:proofErr w:type="spellEnd"/>
      <w:proofErr w:type="gramEnd"/>
      <w:r w:rsidRPr="007556FD">
        <w:rPr>
          <w:rFonts w:ascii="Times New Roman" w:hAnsi="Times New Roman"/>
          <w:bCs/>
          <w:sz w:val="24"/>
          <w:szCs w:val="24"/>
          <w:lang w:val="en-US"/>
        </w:rPr>
        <w:t xml:space="preserve">, Chiron &amp; </w:t>
      </w:r>
      <w:proofErr w:type="spellStart"/>
      <w:r w:rsidRPr="007556FD">
        <w:rPr>
          <w:rFonts w:ascii="Times New Roman" w:hAnsi="Times New Roman"/>
          <w:bCs/>
          <w:sz w:val="24"/>
          <w:szCs w:val="24"/>
          <w:lang w:val="en-US"/>
        </w:rPr>
        <w:t>J.B.F.Silva</w:t>
      </w:r>
      <w:proofErr w:type="spellEnd"/>
    </w:p>
    <w:p w14:paraId="51E12353" w14:textId="77777777" w:rsidR="006E20DE" w:rsidRPr="003861EA" w:rsidRDefault="006E20DE" w:rsidP="0067449C">
      <w:pPr>
        <w:shd w:val="clear" w:color="auto" w:fill="FFFFFF"/>
        <w:spacing w:before="100" w:beforeAutospacing="1" w:after="100" w:afterAutospacing="1" w:line="480" w:lineRule="auto"/>
        <w:rPr>
          <w:rFonts w:ascii="Times New Roman" w:hAnsi="Times New Roman"/>
          <w:color w:val="000000"/>
          <w:sz w:val="24"/>
          <w:szCs w:val="24"/>
          <w:lang w:val="en-US"/>
        </w:rPr>
      </w:pPr>
    </w:p>
    <w:p w14:paraId="5FD60D28" w14:textId="77777777" w:rsidR="00455AA6" w:rsidRPr="007556FD" w:rsidRDefault="006661E5" w:rsidP="00E561F8">
      <w:pPr>
        <w:shd w:val="clear" w:color="auto" w:fill="FFFFFF"/>
        <w:spacing w:before="100" w:beforeAutospacing="1" w:after="100" w:afterAutospacing="1" w:line="480" w:lineRule="auto"/>
        <w:jc w:val="center"/>
        <w:rPr>
          <w:rFonts w:ascii="Times New Roman" w:hAnsi="Times New Roman"/>
          <w:b/>
          <w:bCs/>
          <w:sz w:val="24"/>
          <w:szCs w:val="24"/>
          <w:lang w:val="en-US"/>
        </w:rPr>
      </w:pPr>
      <w:r w:rsidRPr="007556FD">
        <w:rPr>
          <w:rFonts w:ascii="Times New Roman" w:hAnsi="Times New Roman"/>
          <w:b/>
          <w:bCs/>
          <w:sz w:val="24"/>
          <w:szCs w:val="24"/>
          <w:lang w:val="en-US"/>
        </w:rPr>
        <w:t>CONCLUSIONS</w:t>
      </w:r>
    </w:p>
    <w:p w14:paraId="31C3AB85" w14:textId="70CEEBFE" w:rsidR="00C063C3" w:rsidRPr="007556FD" w:rsidRDefault="00185A78" w:rsidP="00185A78">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t xml:space="preserve">The description of a new nothospecies of </w:t>
      </w:r>
      <w:r w:rsidRPr="007556FD">
        <w:rPr>
          <w:rStyle w:val="MediumGrid11"/>
          <w:rFonts w:ascii="Times New Roman" w:hAnsi="Times New Roman"/>
          <w:i/>
          <w:color w:val="auto"/>
          <w:sz w:val="24"/>
          <w:szCs w:val="24"/>
          <w:lang w:val="en-US"/>
        </w:rPr>
        <w:t>Catasetum</w:t>
      </w:r>
      <w:r w:rsidRPr="007556FD">
        <w:rPr>
          <w:rStyle w:val="MediumGrid11"/>
          <w:rFonts w:ascii="Times New Roman" w:hAnsi="Times New Roman"/>
          <w:color w:val="auto"/>
          <w:sz w:val="24"/>
          <w:szCs w:val="24"/>
          <w:lang w:val="en-US"/>
        </w:rPr>
        <w:t xml:space="preserve"> from the Brazilian Amazon reinforces the idea that this biome is the center of diversity of the genus, where many taxa can be observed in the most diverse types of vegetation. Furthermore, with the discovery of </w:t>
      </w:r>
      <w:r w:rsidRPr="007556FD">
        <w:rPr>
          <w:rStyle w:val="MediumGrid11"/>
          <w:rFonts w:ascii="Times New Roman" w:hAnsi="Times New Roman"/>
          <w:i/>
          <w:color w:val="auto"/>
          <w:sz w:val="24"/>
          <w:szCs w:val="24"/>
          <w:lang w:val="en-US"/>
        </w:rPr>
        <w:t>C. ×</w:t>
      </w:r>
      <w:r w:rsidR="0038090E" w:rsidRPr="007556FD">
        <w:rPr>
          <w:rStyle w:val="MediumGrid11"/>
          <w:rFonts w:ascii="Times New Roman" w:hAnsi="Times New Roman"/>
          <w:i/>
          <w:color w:val="auto"/>
          <w:sz w:val="24"/>
          <w:szCs w:val="24"/>
          <w:lang w:val="en-US"/>
        </w:rPr>
        <w:t xml:space="preserve"> </w:t>
      </w:r>
      <w:proofErr w:type="spellStart"/>
      <w:r w:rsidRPr="007556FD">
        <w:rPr>
          <w:rStyle w:val="MediumGrid11"/>
          <w:rFonts w:ascii="Times New Roman" w:hAnsi="Times New Roman"/>
          <w:i/>
          <w:color w:val="auto"/>
          <w:sz w:val="24"/>
          <w:szCs w:val="24"/>
          <w:lang w:val="en-US"/>
        </w:rPr>
        <w:t>luanae</w:t>
      </w:r>
      <w:proofErr w:type="spellEnd"/>
      <w:r w:rsidRPr="007556FD">
        <w:rPr>
          <w:rStyle w:val="MediumGrid11"/>
          <w:rFonts w:ascii="Times New Roman" w:hAnsi="Times New Roman"/>
          <w:color w:val="auto"/>
          <w:sz w:val="24"/>
          <w:szCs w:val="24"/>
          <w:lang w:val="en-US"/>
        </w:rPr>
        <w:t xml:space="preserve"> and many other natural hybrids, it is also possible to infer that the genus may still be in the process of speciation. </w:t>
      </w:r>
      <w:r w:rsidR="00C21128" w:rsidRPr="00C21128">
        <w:rPr>
          <w:rStyle w:val="MediumGrid11"/>
          <w:rFonts w:ascii="Times New Roman" w:hAnsi="Times New Roman"/>
          <w:color w:val="auto"/>
          <w:sz w:val="24"/>
          <w:szCs w:val="24"/>
          <w:lang w:val="en-US"/>
        </w:rPr>
        <w:t>It is also reinforced the need for investment in sampling efforts of Amazonian flora and in the training of specialized taxonomists in Amazonian plants, so that many other previously unknown taxa can be described before they possibly disappear in an extensive and important biome that suffers intensely from negative action human being.</w:t>
      </w:r>
      <w:r w:rsidR="00C21128">
        <w:rPr>
          <w:rStyle w:val="MediumGrid11"/>
          <w:rFonts w:ascii="Times New Roman" w:hAnsi="Times New Roman"/>
          <w:color w:val="auto"/>
          <w:sz w:val="24"/>
          <w:szCs w:val="24"/>
          <w:lang w:val="en-US"/>
        </w:rPr>
        <w:t xml:space="preserve"> </w:t>
      </w:r>
      <w:r w:rsidR="009B5CD3" w:rsidRPr="007556FD">
        <w:rPr>
          <w:rStyle w:val="MediumGrid11"/>
          <w:rFonts w:ascii="Times New Roman" w:hAnsi="Times New Roman"/>
          <w:color w:val="auto"/>
          <w:sz w:val="24"/>
          <w:szCs w:val="24"/>
          <w:lang w:val="en-US"/>
        </w:rPr>
        <w:t>In addition, future tests</w:t>
      </w:r>
      <w:r w:rsidR="00A9368C" w:rsidRPr="007556FD">
        <w:rPr>
          <w:rStyle w:val="MediumGrid11"/>
          <w:rFonts w:ascii="Times New Roman" w:hAnsi="Times New Roman"/>
          <w:color w:val="auto"/>
          <w:sz w:val="24"/>
          <w:szCs w:val="24"/>
          <w:lang w:val="en-US"/>
        </w:rPr>
        <w:t xml:space="preserve">, </w:t>
      </w:r>
      <w:r w:rsidR="009B5CD3" w:rsidRPr="007556FD">
        <w:rPr>
          <w:rStyle w:val="MediumGrid11"/>
          <w:rFonts w:ascii="Times New Roman" w:hAnsi="Times New Roman"/>
          <w:color w:val="auto"/>
          <w:sz w:val="24"/>
          <w:szCs w:val="24"/>
          <w:lang w:val="en-US"/>
        </w:rPr>
        <w:t>such as phylogenetic analyses using molecular markers with different inheritance patterns or experimental crossings between the putative parents</w:t>
      </w:r>
      <w:r w:rsidR="00A9368C" w:rsidRPr="007556FD">
        <w:rPr>
          <w:rStyle w:val="MediumGrid11"/>
          <w:rFonts w:ascii="Times New Roman" w:hAnsi="Times New Roman"/>
          <w:color w:val="auto"/>
          <w:sz w:val="24"/>
          <w:szCs w:val="24"/>
          <w:lang w:val="en-US"/>
        </w:rPr>
        <w:t xml:space="preserve">, </w:t>
      </w:r>
      <w:r w:rsidR="009B5CD3" w:rsidRPr="007556FD">
        <w:rPr>
          <w:rStyle w:val="MediumGrid11"/>
          <w:rFonts w:ascii="Times New Roman" w:hAnsi="Times New Roman"/>
          <w:color w:val="auto"/>
          <w:sz w:val="24"/>
          <w:szCs w:val="24"/>
          <w:lang w:val="en-US"/>
        </w:rPr>
        <w:t>could corroborate the morphological inferences presented here, helping to determine whether the progeny resembles one parent more closely or even represents a backcross.</w:t>
      </w:r>
    </w:p>
    <w:p w14:paraId="738C0FD1" w14:textId="61BEAED4" w:rsidR="00706B6B" w:rsidRPr="007556FD" w:rsidRDefault="00706B6B" w:rsidP="006E20DE">
      <w:pPr>
        <w:shd w:val="clear" w:color="auto" w:fill="FFFFFF"/>
        <w:spacing w:after="0" w:line="480" w:lineRule="auto"/>
        <w:rPr>
          <w:rFonts w:ascii="Times New Roman" w:hAnsi="Times New Roman"/>
          <w:b/>
          <w:bCs/>
          <w:sz w:val="24"/>
          <w:szCs w:val="24"/>
          <w:lang w:val="en-US"/>
        </w:rPr>
      </w:pPr>
    </w:p>
    <w:p w14:paraId="71942F4D" w14:textId="77777777" w:rsidR="0057705C" w:rsidRPr="007556FD" w:rsidRDefault="00C063C3" w:rsidP="0057705C">
      <w:pPr>
        <w:shd w:val="clear" w:color="auto" w:fill="FFFFFF"/>
        <w:spacing w:after="0" w:line="480" w:lineRule="auto"/>
        <w:jc w:val="center"/>
        <w:rPr>
          <w:rFonts w:ascii="Times New Roman" w:hAnsi="Times New Roman"/>
          <w:b/>
          <w:bCs/>
          <w:sz w:val="24"/>
          <w:szCs w:val="24"/>
          <w:lang w:val="en-US"/>
        </w:rPr>
      </w:pPr>
      <w:r w:rsidRPr="007556FD">
        <w:rPr>
          <w:rFonts w:ascii="Times New Roman" w:hAnsi="Times New Roman"/>
          <w:b/>
          <w:bCs/>
          <w:sz w:val="24"/>
          <w:szCs w:val="24"/>
          <w:lang w:val="en-US"/>
        </w:rPr>
        <w:t>ACKNOWLEDGEMENTS</w:t>
      </w:r>
    </w:p>
    <w:p w14:paraId="3D20D21C" w14:textId="4A66AB77" w:rsidR="00C063C3" w:rsidRPr="007556FD" w:rsidRDefault="00C759F0" w:rsidP="00C759F0">
      <w:pPr>
        <w:shd w:val="clear" w:color="auto" w:fill="FFFFFF"/>
        <w:spacing w:after="0" w:line="480" w:lineRule="auto"/>
        <w:ind w:firstLine="708"/>
        <w:jc w:val="both"/>
        <w:rPr>
          <w:rStyle w:val="MediumGrid11"/>
          <w:rFonts w:ascii="Times New Roman" w:hAnsi="Times New Roman"/>
          <w:color w:val="auto"/>
          <w:sz w:val="24"/>
          <w:szCs w:val="24"/>
          <w:lang w:val="en-US"/>
        </w:rPr>
      </w:pPr>
      <w:r w:rsidRPr="007556FD">
        <w:rPr>
          <w:rStyle w:val="MediumGrid11"/>
          <w:rFonts w:ascii="Times New Roman" w:hAnsi="Times New Roman"/>
          <w:color w:val="auto"/>
          <w:sz w:val="24"/>
          <w:szCs w:val="24"/>
          <w:lang w:val="en-US"/>
        </w:rPr>
        <w:lastRenderedPageBreak/>
        <w:t>The first author thanks the “</w:t>
      </w:r>
      <w:proofErr w:type="spellStart"/>
      <w:r w:rsidRPr="007556FD">
        <w:rPr>
          <w:rStyle w:val="MediumGrid11"/>
          <w:rFonts w:ascii="Times New Roman" w:hAnsi="Times New Roman"/>
          <w:color w:val="auto"/>
          <w:sz w:val="24"/>
          <w:szCs w:val="24"/>
          <w:lang w:val="en-US"/>
        </w:rPr>
        <w:t>Coordenação</w:t>
      </w:r>
      <w:proofErr w:type="spellEnd"/>
      <w:r w:rsidRPr="007556FD">
        <w:rPr>
          <w:rStyle w:val="MediumGrid11"/>
          <w:rFonts w:ascii="Times New Roman" w:hAnsi="Times New Roman"/>
          <w:color w:val="auto"/>
          <w:sz w:val="24"/>
          <w:szCs w:val="24"/>
          <w:lang w:val="en-US"/>
        </w:rPr>
        <w:t xml:space="preserve"> de </w:t>
      </w:r>
      <w:proofErr w:type="spellStart"/>
      <w:r w:rsidRPr="007556FD">
        <w:rPr>
          <w:rStyle w:val="MediumGrid11"/>
          <w:rFonts w:ascii="Times New Roman" w:hAnsi="Times New Roman"/>
          <w:color w:val="auto"/>
          <w:sz w:val="24"/>
          <w:szCs w:val="24"/>
          <w:lang w:val="en-US"/>
        </w:rPr>
        <w:t>Aperfeiçoamento</w:t>
      </w:r>
      <w:proofErr w:type="spellEnd"/>
      <w:r w:rsidRPr="007556FD">
        <w:rPr>
          <w:rStyle w:val="MediumGrid11"/>
          <w:rFonts w:ascii="Times New Roman" w:hAnsi="Times New Roman"/>
          <w:color w:val="auto"/>
          <w:sz w:val="24"/>
          <w:szCs w:val="24"/>
          <w:lang w:val="en-US"/>
        </w:rPr>
        <w:t xml:space="preserve"> de </w:t>
      </w:r>
      <w:proofErr w:type="spellStart"/>
      <w:r w:rsidRPr="007556FD">
        <w:rPr>
          <w:rStyle w:val="MediumGrid11"/>
          <w:rFonts w:ascii="Times New Roman" w:hAnsi="Times New Roman"/>
          <w:color w:val="auto"/>
          <w:sz w:val="24"/>
          <w:szCs w:val="24"/>
          <w:lang w:val="en-US"/>
        </w:rPr>
        <w:t>Pessoal</w:t>
      </w:r>
      <w:proofErr w:type="spellEnd"/>
      <w:r w:rsidRPr="007556FD">
        <w:rPr>
          <w:rStyle w:val="MediumGrid11"/>
          <w:rFonts w:ascii="Times New Roman" w:hAnsi="Times New Roman"/>
          <w:color w:val="auto"/>
          <w:sz w:val="24"/>
          <w:szCs w:val="24"/>
          <w:lang w:val="en-US"/>
        </w:rPr>
        <w:t xml:space="preserve"> de </w:t>
      </w:r>
      <w:proofErr w:type="spellStart"/>
      <w:r w:rsidRPr="007556FD">
        <w:rPr>
          <w:rStyle w:val="MediumGrid11"/>
          <w:rFonts w:ascii="Times New Roman" w:hAnsi="Times New Roman"/>
          <w:color w:val="auto"/>
          <w:sz w:val="24"/>
          <w:szCs w:val="24"/>
          <w:lang w:val="en-US"/>
        </w:rPr>
        <w:t>Nível</w:t>
      </w:r>
      <w:proofErr w:type="spellEnd"/>
      <w:r w:rsidRPr="007556FD">
        <w:rPr>
          <w:rStyle w:val="MediumGrid11"/>
          <w:rFonts w:ascii="Times New Roman" w:hAnsi="Times New Roman"/>
          <w:color w:val="auto"/>
          <w:sz w:val="24"/>
          <w:szCs w:val="24"/>
          <w:lang w:val="en-US"/>
        </w:rPr>
        <w:t xml:space="preserve"> Superior” (CAPES) for the doctoral scholarship (fellowship process no. 88887.823563/2023-00) and the “</w:t>
      </w:r>
      <w:proofErr w:type="spellStart"/>
      <w:r w:rsidRPr="007556FD">
        <w:rPr>
          <w:rStyle w:val="MediumGrid11"/>
          <w:rFonts w:ascii="Times New Roman" w:hAnsi="Times New Roman"/>
          <w:color w:val="auto"/>
          <w:sz w:val="24"/>
          <w:szCs w:val="24"/>
          <w:lang w:val="en-US"/>
        </w:rPr>
        <w:t>Programa</w:t>
      </w:r>
      <w:proofErr w:type="spellEnd"/>
      <w:r w:rsidRPr="007556FD">
        <w:rPr>
          <w:rStyle w:val="MediumGrid11"/>
          <w:rFonts w:ascii="Times New Roman" w:hAnsi="Times New Roman"/>
          <w:color w:val="auto"/>
          <w:sz w:val="24"/>
          <w:szCs w:val="24"/>
          <w:lang w:val="en-US"/>
        </w:rPr>
        <w:t xml:space="preserve"> de </w:t>
      </w:r>
      <w:proofErr w:type="spellStart"/>
      <w:r w:rsidRPr="007556FD">
        <w:rPr>
          <w:rStyle w:val="MediumGrid11"/>
          <w:rFonts w:ascii="Times New Roman" w:hAnsi="Times New Roman"/>
          <w:color w:val="auto"/>
          <w:sz w:val="24"/>
          <w:szCs w:val="24"/>
          <w:lang w:val="en-US"/>
        </w:rPr>
        <w:t>Pós-Graduação</w:t>
      </w:r>
      <w:proofErr w:type="spellEnd"/>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em</w:t>
      </w:r>
      <w:proofErr w:type="spellEnd"/>
      <w:r w:rsidRPr="007556FD">
        <w:rPr>
          <w:rStyle w:val="MediumGrid11"/>
          <w:rFonts w:ascii="Times New Roman" w:hAnsi="Times New Roman"/>
          <w:color w:val="auto"/>
          <w:sz w:val="24"/>
          <w:szCs w:val="24"/>
          <w:lang w:val="en-US"/>
        </w:rPr>
        <w:t xml:space="preserve"> </w:t>
      </w:r>
      <w:proofErr w:type="spellStart"/>
      <w:r w:rsidRPr="007556FD">
        <w:rPr>
          <w:rStyle w:val="MediumGrid11"/>
          <w:rFonts w:ascii="Times New Roman" w:hAnsi="Times New Roman"/>
          <w:color w:val="auto"/>
          <w:sz w:val="24"/>
          <w:szCs w:val="24"/>
          <w:lang w:val="en-US"/>
        </w:rPr>
        <w:t>Biodiversidade</w:t>
      </w:r>
      <w:proofErr w:type="spellEnd"/>
      <w:r w:rsidRPr="007556FD">
        <w:rPr>
          <w:rStyle w:val="MediumGrid11"/>
          <w:rFonts w:ascii="Times New Roman" w:hAnsi="Times New Roman"/>
          <w:color w:val="auto"/>
          <w:sz w:val="24"/>
          <w:szCs w:val="24"/>
          <w:lang w:val="en-US"/>
        </w:rPr>
        <w:t xml:space="preserve"> e </w:t>
      </w:r>
      <w:proofErr w:type="spellStart"/>
      <w:r w:rsidRPr="007556FD">
        <w:rPr>
          <w:rStyle w:val="MediumGrid11"/>
          <w:rFonts w:ascii="Times New Roman" w:hAnsi="Times New Roman"/>
          <w:color w:val="auto"/>
          <w:sz w:val="24"/>
          <w:szCs w:val="24"/>
          <w:lang w:val="en-US"/>
        </w:rPr>
        <w:t>Biotecnologia</w:t>
      </w:r>
      <w:proofErr w:type="spellEnd"/>
      <w:r w:rsidRPr="007556FD">
        <w:rPr>
          <w:rStyle w:val="MediumGrid11"/>
          <w:rFonts w:ascii="Times New Roman" w:hAnsi="Times New Roman"/>
          <w:color w:val="auto"/>
          <w:sz w:val="24"/>
          <w:szCs w:val="24"/>
          <w:lang w:val="en-US"/>
        </w:rPr>
        <w:t xml:space="preserve"> da Rede BIONORTE” (PPG-BIONORTE) and the “</w:t>
      </w:r>
      <w:proofErr w:type="spellStart"/>
      <w:r w:rsidRPr="007556FD">
        <w:rPr>
          <w:rStyle w:val="MediumGrid11"/>
          <w:rFonts w:ascii="Times New Roman" w:hAnsi="Times New Roman"/>
          <w:color w:val="auto"/>
          <w:sz w:val="24"/>
          <w:szCs w:val="24"/>
          <w:lang w:val="en-US"/>
        </w:rPr>
        <w:t>Universidade</w:t>
      </w:r>
      <w:proofErr w:type="spellEnd"/>
      <w:r w:rsidRPr="007556FD">
        <w:rPr>
          <w:rStyle w:val="MediumGrid11"/>
          <w:rFonts w:ascii="Times New Roman" w:hAnsi="Times New Roman"/>
          <w:color w:val="auto"/>
          <w:sz w:val="24"/>
          <w:szCs w:val="24"/>
          <w:lang w:val="en-US"/>
        </w:rPr>
        <w:t xml:space="preserve"> Federal do </w:t>
      </w:r>
      <w:proofErr w:type="spellStart"/>
      <w:r w:rsidRPr="007556FD">
        <w:rPr>
          <w:rStyle w:val="MediumGrid11"/>
          <w:rFonts w:ascii="Times New Roman" w:hAnsi="Times New Roman"/>
          <w:color w:val="auto"/>
          <w:sz w:val="24"/>
          <w:szCs w:val="24"/>
          <w:lang w:val="en-US"/>
        </w:rPr>
        <w:t>Amapá</w:t>
      </w:r>
      <w:proofErr w:type="spellEnd"/>
      <w:r w:rsidRPr="007556FD">
        <w:rPr>
          <w:rStyle w:val="MediumGrid11"/>
          <w:rFonts w:ascii="Times New Roman" w:hAnsi="Times New Roman"/>
          <w:color w:val="auto"/>
          <w:sz w:val="24"/>
          <w:szCs w:val="24"/>
          <w:lang w:val="en-US"/>
        </w:rPr>
        <w:t>” (UNIFAP) for the support and logistics offered throughout the work.</w:t>
      </w:r>
    </w:p>
    <w:p w14:paraId="716B885C" w14:textId="77777777" w:rsidR="0038090E" w:rsidRPr="003861EA" w:rsidRDefault="0038090E" w:rsidP="00C759F0">
      <w:pPr>
        <w:shd w:val="clear" w:color="auto" w:fill="FFFFFF"/>
        <w:spacing w:after="0" w:line="480" w:lineRule="auto"/>
        <w:ind w:firstLine="708"/>
        <w:jc w:val="both"/>
        <w:rPr>
          <w:rFonts w:ascii="Times New Roman" w:hAnsi="Times New Roman"/>
          <w:b/>
          <w:bCs/>
          <w:color w:val="111111"/>
          <w:sz w:val="24"/>
          <w:szCs w:val="24"/>
          <w:lang w:val="en-US"/>
        </w:rPr>
      </w:pPr>
    </w:p>
    <w:p w14:paraId="4136C2B4" w14:textId="137C1357" w:rsidR="00E56CC2" w:rsidRPr="003861EA" w:rsidRDefault="00E56CC2" w:rsidP="00E56CC2">
      <w:pPr>
        <w:shd w:val="clear" w:color="auto" w:fill="FFFFFF"/>
        <w:spacing w:after="0" w:line="480" w:lineRule="auto"/>
        <w:jc w:val="center"/>
        <w:rPr>
          <w:rFonts w:ascii="Times New Roman" w:hAnsi="Times New Roman"/>
          <w:b/>
          <w:bCs/>
          <w:color w:val="111111"/>
          <w:sz w:val="24"/>
          <w:szCs w:val="24"/>
          <w:lang w:val="en-US"/>
        </w:rPr>
      </w:pPr>
      <w:r w:rsidRPr="003861EA">
        <w:rPr>
          <w:rFonts w:ascii="Times New Roman" w:hAnsi="Times New Roman"/>
          <w:b/>
          <w:bCs/>
          <w:color w:val="111111"/>
          <w:sz w:val="24"/>
          <w:szCs w:val="24"/>
          <w:lang w:val="en-US"/>
        </w:rPr>
        <w:t>CONFLICT OF INTEREST</w:t>
      </w:r>
    </w:p>
    <w:p w14:paraId="6CD8419D" w14:textId="5F2C2631" w:rsidR="00E56CC2" w:rsidRDefault="00E56CC2" w:rsidP="00E56CC2">
      <w:pPr>
        <w:shd w:val="clear" w:color="auto" w:fill="FFFFFF"/>
        <w:spacing w:after="0" w:line="480" w:lineRule="auto"/>
        <w:ind w:firstLine="708"/>
        <w:jc w:val="both"/>
        <w:rPr>
          <w:rFonts w:ascii="Times New Roman" w:hAnsi="Times New Roman"/>
          <w:bCs/>
          <w:color w:val="111111"/>
          <w:sz w:val="24"/>
          <w:szCs w:val="24"/>
          <w:lang w:val="en-US"/>
        </w:rPr>
      </w:pPr>
      <w:r w:rsidRPr="003861EA">
        <w:rPr>
          <w:rFonts w:ascii="Times New Roman" w:hAnsi="Times New Roman"/>
          <w:bCs/>
          <w:color w:val="111111"/>
          <w:sz w:val="24"/>
          <w:szCs w:val="24"/>
          <w:lang w:val="en-US"/>
        </w:rPr>
        <w:t>The authors declare that they have no conflicts of interest.</w:t>
      </w:r>
    </w:p>
    <w:p w14:paraId="3BC21CB6" w14:textId="77777777" w:rsidR="00E56CC2" w:rsidRPr="003861EA" w:rsidRDefault="00E56CC2" w:rsidP="00E56CC2">
      <w:pPr>
        <w:shd w:val="clear" w:color="auto" w:fill="FFFFFF"/>
        <w:spacing w:after="0" w:line="480" w:lineRule="auto"/>
        <w:ind w:firstLine="708"/>
        <w:jc w:val="both"/>
        <w:rPr>
          <w:rFonts w:ascii="Times New Roman" w:hAnsi="Times New Roman"/>
          <w:bCs/>
          <w:color w:val="111111"/>
          <w:sz w:val="24"/>
          <w:szCs w:val="24"/>
          <w:lang w:val="en-US"/>
        </w:rPr>
      </w:pPr>
    </w:p>
    <w:p w14:paraId="3755C94A" w14:textId="77777777" w:rsidR="00E56CC2" w:rsidRDefault="00E56CC2" w:rsidP="00E56CC2">
      <w:pPr>
        <w:shd w:val="clear" w:color="auto" w:fill="FFFFFF"/>
        <w:spacing w:after="0" w:line="480" w:lineRule="auto"/>
        <w:jc w:val="center"/>
        <w:rPr>
          <w:rFonts w:ascii="Times New Roman" w:hAnsi="Times New Roman"/>
          <w:b/>
          <w:bCs/>
          <w:color w:val="111111"/>
          <w:sz w:val="24"/>
          <w:szCs w:val="24"/>
          <w:lang w:val="en-US"/>
        </w:rPr>
      </w:pPr>
      <w:r w:rsidRPr="003861EA">
        <w:rPr>
          <w:rFonts w:ascii="Times New Roman" w:hAnsi="Times New Roman"/>
          <w:b/>
          <w:bCs/>
          <w:color w:val="111111"/>
          <w:sz w:val="24"/>
          <w:szCs w:val="24"/>
          <w:lang w:val="en-US"/>
        </w:rPr>
        <w:t>AUTHORS PARTICIPATION</w:t>
      </w:r>
    </w:p>
    <w:p w14:paraId="3E430721" w14:textId="44D33F48" w:rsidR="00E56CC2" w:rsidRPr="003861EA" w:rsidRDefault="00E56CC2" w:rsidP="00E56CC2">
      <w:pPr>
        <w:shd w:val="clear" w:color="auto" w:fill="FFFFFF"/>
        <w:spacing w:after="0" w:line="480" w:lineRule="auto"/>
        <w:ind w:firstLine="708"/>
        <w:jc w:val="both"/>
        <w:rPr>
          <w:rFonts w:ascii="Times New Roman" w:hAnsi="Times New Roman"/>
          <w:bCs/>
          <w:color w:val="111111"/>
          <w:sz w:val="24"/>
          <w:szCs w:val="24"/>
          <w:lang w:val="en-US"/>
        </w:rPr>
      </w:pPr>
      <w:r>
        <w:rPr>
          <w:rFonts w:ascii="Times New Roman" w:hAnsi="Times New Roman"/>
          <w:bCs/>
          <w:color w:val="111111"/>
          <w:sz w:val="24"/>
          <w:szCs w:val="24"/>
          <w:lang w:val="en-US"/>
        </w:rPr>
        <w:t xml:space="preserve">AHK, DRPK: </w:t>
      </w:r>
      <w:r w:rsidRPr="00E56CC2">
        <w:rPr>
          <w:rFonts w:ascii="Times New Roman" w:hAnsi="Times New Roman"/>
          <w:bCs/>
          <w:color w:val="111111"/>
          <w:sz w:val="24"/>
          <w:szCs w:val="24"/>
          <w:lang w:val="en-US"/>
        </w:rPr>
        <w:t>writing the first draft of the text</w:t>
      </w:r>
      <w:r>
        <w:rPr>
          <w:rFonts w:ascii="Times New Roman" w:hAnsi="Times New Roman"/>
          <w:bCs/>
          <w:color w:val="111111"/>
          <w:sz w:val="24"/>
          <w:szCs w:val="24"/>
          <w:lang w:val="en-US"/>
        </w:rPr>
        <w:t xml:space="preserve">. AHK, PCC: </w:t>
      </w:r>
      <w:r w:rsidRPr="00E56CC2">
        <w:rPr>
          <w:rFonts w:ascii="Times New Roman" w:hAnsi="Times New Roman"/>
          <w:bCs/>
          <w:color w:val="111111"/>
          <w:sz w:val="24"/>
          <w:szCs w:val="24"/>
          <w:lang w:val="en-US"/>
        </w:rPr>
        <w:t>made the figures.</w:t>
      </w:r>
      <w:r>
        <w:rPr>
          <w:rFonts w:ascii="Times New Roman" w:hAnsi="Times New Roman"/>
          <w:bCs/>
          <w:color w:val="111111"/>
          <w:sz w:val="24"/>
          <w:szCs w:val="24"/>
          <w:lang w:val="en-US"/>
        </w:rPr>
        <w:t xml:space="preserve"> AHK, GC, PS, MSO: </w:t>
      </w:r>
      <w:r w:rsidRPr="00E56CC2">
        <w:rPr>
          <w:rFonts w:ascii="Times New Roman" w:hAnsi="Times New Roman"/>
          <w:bCs/>
          <w:color w:val="111111"/>
          <w:sz w:val="24"/>
          <w:szCs w:val="24"/>
          <w:lang w:val="en-US"/>
        </w:rPr>
        <w:t>performed the morphological description and taxonomic comparison.</w:t>
      </w:r>
      <w:r>
        <w:rPr>
          <w:rFonts w:ascii="Times New Roman" w:hAnsi="Times New Roman"/>
          <w:bCs/>
          <w:color w:val="111111"/>
          <w:sz w:val="24"/>
          <w:szCs w:val="24"/>
          <w:lang w:val="en-US"/>
        </w:rPr>
        <w:t xml:space="preserve"> AHK, DRPK, GC: </w:t>
      </w:r>
      <w:r w:rsidR="00063AB4">
        <w:rPr>
          <w:rFonts w:ascii="Times New Roman" w:hAnsi="Times New Roman"/>
          <w:bCs/>
          <w:color w:val="111111"/>
          <w:sz w:val="24"/>
          <w:szCs w:val="24"/>
          <w:lang w:val="en-US"/>
        </w:rPr>
        <w:t>a</w:t>
      </w:r>
      <w:r w:rsidR="00063AB4" w:rsidRPr="00063AB4">
        <w:rPr>
          <w:rFonts w:ascii="Times New Roman" w:hAnsi="Times New Roman"/>
          <w:bCs/>
          <w:color w:val="111111"/>
          <w:sz w:val="24"/>
          <w:szCs w:val="24"/>
          <w:lang w:val="en-US"/>
        </w:rPr>
        <w:t>nalysis of geographical distribution, phenology and floral visitors.</w:t>
      </w:r>
      <w:r w:rsidR="00063AB4">
        <w:rPr>
          <w:rFonts w:ascii="Times New Roman" w:hAnsi="Times New Roman"/>
          <w:bCs/>
          <w:color w:val="111111"/>
          <w:sz w:val="24"/>
          <w:szCs w:val="24"/>
          <w:lang w:val="en-US"/>
        </w:rPr>
        <w:t xml:space="preserve"> GC, JBFS, MSO, PCC, PS</w:t>
      </w:r>
      <w:r w:rsidR="008F4409">
        <w:rPr>
          <w:rFonts w:ascii="Times New Roman" w:hAnsi="Times New Roman"/>
          <w:bCs/>
          <w:color w:val="111111"/>
          <w:sz w:val="24"/>
          <w:szCs w:val="24"/>
          <w:lang w:val="en-US"/>
        </w:rPr>
        <w:t xml:space="preserve">: </w:t>
      </w:r>
      <w:r w:rsidR="008F4409" w:rsidRPr="008F4409">
        <w:rPr>
          <w:rFonts w:ascii="Times New Roman" w:hAnsi="Times New Roman"/>
          <w:bCs/>
          <w:color w:val="111111"/>
          <w:sz w:val="24"/>
          <w:szCs w:val="24"/>
          <w:lang w:val="en-US"/>
        </w:rPr>
        <w:t>final review of the manuscript</w:t>
      </w:r>
      <w:r w:rsidR="008F4409">
        <w:rPr>
          <w:rFonts w:ascii="Times New Roman" w:hAnsi="Times New Roman"/>
          <w:bCs/>
          <w:color w:val="111111"/>
          <w:sz w:val="24"/>
          <w:szCs w:val="24"/>
          <w:lang w:val="en-US"/>
        </w:rPr>
        <w:t xml:space="preserve">. </w:t>
      </w:r>
      <w:r w:rsidRPr="00E56CC2">
        <w:rPr>
          <w:rFonts w:ascii="Times New Roman" w:hAnsi="Times New Roman"/>
          <w:bCs/>
          <w:color w:val="111111"/>
          <w:sz w:val="24"/>
          <w:szCs w:val="24"/>
          <w:lang w:val="en-US"/>
        </w:rPr>
        <w:t>All authors approved the final version of the manuscript.</w:t>
      </w:r>
    </w:p>
    <w:p w14:paraId="07027992" w14:textId="77777777" w:rsidR="00D76B38" w:rsidRPr="003861EA" w:rsidRDefault="00D76B38" w:rsidP="00C063C3">
      <w:pPr>
        <w:shd w:val="clear" w:color="auto" w:fill="FFFFFF"/>
        <w:spacing w:after="0" w:line="480" w:lineRule="auto"/>
        <w:jc w:val="center"/>
        <w:rPr>
          <w:rFonts w:ascii="Times New Roman" w:hAnsi="Times New Roman"/>
          <w:b/>
          <w:bCs/>
          <w:color w:val="111111"/>
          <w:sz w:val="24"/>
          <w:szCs w:val="24"/>
          <w:lang w:val="en-US"/>
        </w:rPr>
      </w:pPr>
    </w:p>
    <w:p w14:paraId="04FE77FC" w14:textId="77777777" w:rsidR="0057705C" w:rsidRPr="003861EA" w:rsidRDefault="0057705C" w:rsidP="008F1699">
      <w:pPr>
        <w:shd w:val="clear" w:color="auto" w:fill="FFFFFF"/>
        <w:spacing w:after="0" w:line="480" w:lineRule="auto"/>
        <w:jc w:val="center"/>
        <w:rPr>
          <w:rFonts w:ascii="Times New Roman" w:hAnsi="Times New Roman"/>
          <w:b/>
          <w:bCs/>
          <w:color w:val="111111"/>
          <w:sz w:val="24"/>
          <w:szCs w:val="24"/>
          <w:lang w:val="en-US"/>
        </w:rPr>
      </w:pPr>
      <w:r w:rsidRPr="003861EA">
        <w:rPr>
          <w:rFonts w:ascii="Times New Roman" w:hAnsi="Times New Roman"/>
          <w:b/>
          <w:bCs/>
          <w:color w:val="111111"/>
          <w:sz w:val="24"/>
          <w:szCs w:val="24"/>
          <w:lang w:val="en-US"/>
        </w:rPr>
        <w:t>REFERENC</w:t>
      </w:r>
      <w:r w:rsidR="001C5C3E" w:rsidRPr="003861EA">
        <w:rPr>
          <w:rFonts w:ascii="Times New Roman" w:hAnsi="Times New Roman"/>
          <w:b/>
          <w:bCs/>
          <w:color w:val="111111"/>
          <w:sz w:val="24"/>
          <w:szCs w:val="24"/>
          <w:lang w:val="en-US"/>
        </w:rPr>
        <w:t>ES</w:t>
      </w:r>
    </w:p>
    <w:p w14:paraId="0E542F1A" w14:textId="755E0210" w:rsidR="001C5C3E" w:rsidRPr="004772A9"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7556FD">
        <w:rPr>
          <w:rFonts w:ascii="Times New Roman" w:hAnsi="Times New Roman"/>
          <w:sz w:val="24"/>
          <w:szCs w:val="24"/>
          <w:shd w:val="clear" w:color="auto" w:fill="FFFFFF"/>
          <w:lang w:val="en-US"/>
        </w:rPr>
        <w:t>Arnold, M.</w:t>
      </w:r>
      <w:r w:rsidR="00B915E5" w:rsidRPr="007556FD">
        <w:rPr>
          <w:rFonts w:ascii="Times New Roman" w:hAnsi="Times New Roman"/>
          <w:sz w:val="24"/>
          <w:szCs w:val="24"/>
          <w:shd w:val="clear" w:color="auto" w:fill="FFFFFF"/>
          <w:lang w:val="en-US"/>
        </w:rPr>
        <w:t xml:space="preserve"> </w:t>
      </w:r>
      <w:r w:rsidRPr="007556FD">
        <w:rPr>
          <w:rFonts w:ascii="Times New Roman" w:hAnsi="Times New Roman"/>
          <w:sz w:val="24"/>
          <w:szCs w:val="24"/>
          <w:shd w:val="clear" w:color="auto" w:fill="FFFFFF"/>
          <w:lang w:val="en-US"/>
        </w:rPr>
        <w:t xml:space="preserve">L. (1997). </w:t>
      </w:r>
      <w:r w:rsidRPr="007556FD">
        <w:rPr>
          <w:rFonts w:ascii="Times New Roman" w:hAnsi="Times New Roman"/>
          <w:i/>
          <w:sz w:val="24"/>
          <w:szCs w:val="24"/>
          <w:shd w:val="clear" w:color="auto" w:fill="FFFFFF"/>
          <w:lang w:val="en-US"/>
        </w:rPr>
        <w:t>Natural Hybridization and Evolution</w:t>
      </w:r>
      <w:r w:rsidRPr="007556FD">
        <w:rPr>
          <w:rFonts w:ascii="Times New Roman" w:hAnsi="Times New Roman"/>
          <w:sz w:val="24"/>
          <w:szCs w:val="24"/>
          <w:shd w:val="clear" w:color="auto" w:fill="FFFFFF"/>
          <w:lang w:val="en-US"/>
        </w:rPr>
        <w:t xml:space="preserve">. Oxford University Press, New </w:t>
      </w:r>
      <w:r w:rsidRPr="004772A9">
        <w:rPr>
          <w:rFonts w:ascii="Times New Roman" w:hAnsi="Times New Roman"/>
          <w:sz w:val="24"/>
          <w:szCs w:val="24"/>
          <w:shd w:val="clear" w:color="auto" w:fill="FFFFFF"/>
          <w:lang w:val="en-US"/>
        </w:rPr>
        <w:t>York.</w:t>
      </w:r>
      <w:r w:rsidR="00171AB1" w:rsidRPr="004772A9">
        <w:rPr>
          <w:rFonts w:ascii="Times New Roman" w:hAnsi="Times New Roman"/>
          <w:sz w:val="24"/>
          <w:szCs w:val="24"/>
          <w:shd w:val="clear" w:color="auto" w:fill="FFFFFF"/>
          <w:lang w:val="en-US"/>
        </w:rPr>
        <w:t xml:space="preserve"> </w:t>
      </w:r>
      <w:hyperlink r:id="rId25" w:tgtFrame="_blank" w:history="1">
        <w:r w:rsidR="00171AB1" w:rsidRPr="004772A9">
          <w:rPr>
            <w:rFonts w:ascii="Times New Roman" w:hAnsi="Times New Roman"/>
            <w:color w:val="0000FF"/>
            <w:sz w:val="24"/>
            <w:szCs w:val="24"/>
            <w:lang w:val="en-US"/>
          </w:rPr>
          <w:t>https://doi.org/10.1093/oso/9780195099744.001.0001</w:t>
        </w:r>
      </w:hyperlink>
    </w:p>
    <w:p w14:paraId="4E9FBBBB" w14:textId="427ECE6E" w:rsidR="001C5C3E" w:rsidRPr="004772A9" w:rsidRDefault="001C5C3E" w:rsidP="00C7665B">
      <w:pPr>
        <w:shd w:val="clear" w:color="auto" w:fill="FFFFFF"/>
        <w:spacing w:before="100" w:beforeAutospacing="1" w:after="100" w:afterAutospacing="1" w:line="480" w:lineRule="auto"/>
        <w:jc w:val="both"/>
        <w:rPr>
          <w:rFonts w:ascii="Times New Roman" w:hAnsi="Times New Roman"/>
          <w:color w:val="FF0000"/>
          <w:sz w:val="24"/>
          <w:szCs w:val="24"/>
          <w:shd w:val="clear" w:color="auto" w:fill="FFFFFF"/>
          <w:lang w:val="pt-BR"/>
        </w:rPr>
      </w:pPr>
      <w:r w:rsidRPr="007556FD">
        <w:rPr>
          <w:rFonts w:ascii="Times New Roman" w:hAnsi="Times New Roman"/>
          <w:sz w:val="24"/>
          <w:szCs w:val="24"/>
          <w:shd w:val="clear" w:color="auto" w:fill="FFFFFF"/>
          <w:lang w:val="en-US"/>
        </w:rPr>
        <w:t>Arnold, M.</w:t>
      </w:r>
      <w:r w:rsidR="005C2558" w:rsidRPr="007556FD">
        <w:rPr>
          <w:rFonts w:ascii="Times New Roman" w:hAnsi="Times New Roman"/>
          <w:sz w:val="24"/>
          <w:szCs w:val="24"/>
          <w:shd w:val="clear" w:color="auto" w:fill="FFFFFF"/>
          <w:lang w:val="en-US"/>
        </w:rPr>
        <w:t xml:space="preserve"> </w:t>
      </w:r>
      <w:r w:rsidRPr="007556FD">
        <w:rPr>
          <w:rFonts w:ascii="Times New Roman" w:hAnsi="Times New Roman"/>
          <w:sz w:val="24"/>
          <w:szCs w:val="24"/>
          <w:shd w:val="clear" w:color="auto" w:fill="FFFFFF"/>
          <w:lang w:val="en-US"/>
        </w:rPr>
        <w:t xml:space="preserve">L. (2006). </w:t>
      </w:r>
      <w:r w:rsidRPr="007556FD">
        <w:rPr>
          <w:rFonts w:ascii="Times New Roman" w:hAnsi="Times New Roman"/>
          <w:i/>
          <w:sz w:val="24"/>
          <w:szCs w:val="24"/>
          <w:shd w:val="clear" w:color="auto" w:fill="FFFFFF"/>
          <w:lang w:val="en-US"/>
        </w:rPr>
        <w:t>Evolution through genetic exchange</w:t>
      </w:r>
      <w:r w:rsidRPr="007556FD">
        <w:rPr>
          <w:rFonts w:ascii="Times New Roman" w:hAnsi="Times New Roman"/>
          <w:sz w:val="24"/>
          <w:szCs w:val="24"/>
          <w:shd w:val="clear" w:color="auto" w:fill="FFFFFF"/>
          <w:lang w:val="en-US"/>
        </w:rPr>
        <w:t xml:space="preserve">. Oxford University Press, New </w:t>
      </w:r>
      <w:r w:rsidRPr="004772A9">
        <w:rPr>
          <w:rFonts w:ascii="Times New Roman" w:hAnsi="Times New Roman"/>
          <w:sz w:val="24"/>
          <w:szCs w:val="24"/>
          <w:shd w:val="clear" w:color="auto" w:fill="FFFFFF"/>
          <w:lang w:val="en-US"/>
        </w:rPr>
        <w:t>York</w:t>
      </w:r>
      <w:r w:rsidRPr="004772A9">
        <w:rPr>
          <w:rFonts w:ascii="Times New Roman" w:hAnsi="Times New Roman"/>
          <w:color w:val="FF0000"/>
          <w:sz w:val="24"/>
          <w:szCs w:val="24"/>
          <w:shd w:val="clear" w:color="auto" w:fill="FFFFFF"/>
          <w:lang w:val="en-US"/>
        </w:rPr>
        <w:t>.</w:t>
      </w:r>
      <w:r w:rsidR="00171AB1" w:rsidRPr="004772A9">
        <w:rPr>
          <w:rFonts w:ascii="Times New Roman" w:hAnsi="Times New Roman"/>
          <w:color w:val="FF0000"/>
          <w:sz w:val="24"/>
          <w:szCs w:val="24"/>
          <w:shd w:val="clear" w:color="auto" w:fill="FFFFFF"/>
          <w:lang w:val="en-US"/>
        </w:rPr>
        <w:t xml:space="preserve"> </w:t>
      </w:r>
      <w:hyperlink r:id="rId26" w:tgtFrame="_blank" w:history="1">
        <w:r w:rsidR="00171AB1" w:rsidRPr="004772A9">
          <w:rPr>
            <w:rStyle w:val="Hipervnculo"/>
            <w:rFonts w:ascii="Times New Roman" w:hAnsi="Times New Roman"/>
            <w:sz w:val="24"/>
            <w:szCs w:val="24"/>
            <w:u w:val="none"/>
            <w:shd w:val="clear" w:color="auto" w:fill="FFFFFF"/>
            <w:lang w:val="pt-BR"/>
          </w:rPr>
          <w:t>https://doi.org/10.1093/acprof:oso/9780199229031.001.0001</w:t>
        </w:r>
      </w:hyperlink>
    </w:p>
    <w:p w14:paraId="60F1D31E" w14:textId="77777777" w:rsidR="001C5C3E" w:rsidRPr="005B5E37"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pt-BR"/>
        </w:rPr>
        <w:lastRenderedPageBreak/>
        <w:t>Assis, L.</w:t>
      </w:r>
      <w:r w:rsidR="005C2558"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C. </w:t>
      </w:r>
      <w:proofErr w:type="spellStart"/>
      <w:r w:rsidR="005C2558"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Ferreira</w:t>
      </w:r>
      <w:r w:rsidR="005C2558" w:rsidRPr="003861EA">
        <w:rPr>
          <w:rFonts w:ascii="Times New Roman" w:hAnsi="Times New Roman"/>
          <w:sz w:val="24"/>
          <w:szCs w:val="24"/>
          <w:shd w:val="clear" w:color="auto" w:fill="FFFFFF"/>
          <w:lang w:val="pt-BR"/>
        </w:rPr>
        <w:t>, U. L. C.</w:t>
      </w:r>
      <w:r w:rsidRPr="003861EA">
        <w:rPr>
          <w:rFonts w:ascii="Times New Roman" w:hAnsi="Times New Roman"/>
          <w:sz w:val="24"/>
          <w:szCs w:val="24"/>
          <w:shd w:val="clear" w:color="auto" w:fill="FFFFFF"/>
          <w:lang w:val="pt-BR"/>
        </w:rPr>
        <w:t xml:space="preserve"> (2024). Um novo híbrido natural de </w:t>
      </w:r>
      <w:r w:rsidRPr="003861EA">
        <w:rPr>
          <w:rFonts w:ascii="Times New Roman" w:hAnsi="Times New Roman"/>
          <w:i/>
          <w:sz w:val="24"/>
          <w:szCs w:val="24"/>
          <w:shd w:val="clear" w:color="auto" w:fill="FFFFFF"/>
          <w:lang w:val="pt-BR"/>
        </w:rPr>
        <w:t>Catasetum</w:t>
      </w:r>
      <w:r w:rsidRPr="003861EA">
        <w:rPr>
          <w:rFonts w:ascii="Times New Roman" w:hAnsi="Times New Roman"/>
          <w:sz w:val="24"/>
          <w:szCs w:val="24"/>
          <w:shd w:val="clear" w:color="auto" w:fill="FFFFFF"/>
          <w:lang w:val="pt-BR"/>
        </w:rPr>
        <w:t xml:space="preserve"> (Orchidaceae) descrito para o Brasil. </w:t>
      </w:r>
      <w:r w:rsidRPr="005B5E37">
        <w:rPr>
          <w:rFonts w:ascii="Times New Roman" w:hAnsi="Times New Roman"/>
          <w:i/>
          <w:sz w:val="24"/>
          <w:szCs w:val="24"/>
          <w:shd w:val="clear" w:color="auto" w:fill="FFFFFF"/>
          <w:lang w:val="en-US"/>
        </w:rPr>
        <w:t>Richardiana, nouvelle série</w:t>
      </w:r>
      <w:r w:rsidR="005C2558" w:rsidRPr="005B5E37">
        <w:rPr>
          <w:rFonts w:ascii="Times New Roman" w:hAnsi="Times New Roman"/>
          <w:sz w:val="24"/>
          <w:szCs w:val="24"/>
          <w:shd w:val="clear" w:color="auto" w:fill="FFFFFF"/>
          <w:lang w:val="en-US"/>
        </w:rPr>
        <w:t>,</w:t>
      </w:r>
      <w:r w:rsidRPr="005B5E37">
        <w:rPr>
          <w:rFonts w:ascii="Times New Roman" w:hAnsi="Times New Roman"/>
          <w:sz w:val="24"/>
          <w:szCs w:val="24"/>
          <w:shd w:val="clear" w:color="auto" w:fill="FFFFFF"/>
          <w:lang w:val="en-US"/>
        </w:rPr>
        <w:t xml:space="preserve"> </w:t>
      </w:r>
      <w:r w:rsidRPr="005B5E37">
        <w:rPr>
          <w:rFonts w:ascii="Times New Roman" w:hAnsi="Times New Roman"/>
          <w:i/>
          <w:sz w:val="24"/>
          <w:szCs w:val="24"/>
          <w:shd w:val="clear" w:color="auto" w:fill="FFFFFF"/>
          <w:lang w:val="en-US"/>
        </w:rPr>
        <w:t>8</w:t>
      </w:r>
      <w:r w:rsidR="005C2558" w:rsidRPr="005B5E37">
        <w:rPr>
          <w:rFonts w:ascii="Times New Roman" w:hAnsi="Times New Roman"/>
          <w:sz w:val="24"/>
          <w:szCs w:val="24"/>
          <w:shd w:val="clear" w:color="auto" w:fill="FFFFFF"/>
          <w:lang w:val="en-US"/>
        </w:rPr>
        <w:t>,</w:t>
      </w:r>
      <w:r w:rsidRPr="005B5E37">
        <w:rPr>
          <w:rFonts w:ascii="Times New Roman" w:hAnsi="Times New Roman"/>
          <w:sz w:val="24"/>
          <w:szCs w:val="24"/>
          <w:shd w:val="clear" w:color="auto" w:fill="FFFFFF"/>
          <w:lang w:val="en-US"/>
        </w:rPr>
        <w:t xml:space="preserve"> 1–7. </w:t>
      </w:r>
    </w:p>
    <w:p w14:paraId="475CB71B" w14:textId="41C9B638" w:rsidR="008D7ECC" w:rsidRPr="004772A9" w:rsidRDefault="008D7ECC" w:rsidP="00EB389E">
      <w:pPr>
        <w:pStyle w:val="Standard"/>
        <w:spacing w:before="240" w:after="0" w:line="480" w:lineRule="auto"/>
        <w:jc w:val="both"/>
        <w:rPr>
          <w:rFonts w:ascii="Times New Roman" w:hAnsi="Times New Roman" w:cs="Times New Roman"/>
          <w:color w:val="FF0000"/>
          <w:sz w:val="24"/>
          <w:szCs w:val="24"/>
          <w:lang w:val="en-US"/>
        </w:rPr>
      </w:pPr>
      <w:proofErr w:type="spellStart"/>
      <w:r w:rsidRPr="007556FD">
        <w:rPr>
          <w:rFonts w:ascii="Times New Roman" w:hAnsi="Times New Roman" w:cs="Times New Roman"/>
          <w:sz w:val="24"/>
          <w:szCs w:val="24"/>
          <w:lang w:val="en-US"/>
        </w:rPr>
        <w:t>Barve</w:t>
      </w:r>
      <w:proofErr w:type="spellEnd"/>
      <w:r w:rsidRPr="007556FD">
        <w:rPr>
          <w:rFonts w:ascii="Times New Roman" w:hAnsi="Times New Roman" w:cs="Times New Roman"/>
          <w:sz w:val="24"/>
          <w:szCs w:val="24"/>
          <w:lang w:val="en-US"/>
        </w:rPr>
        <w:t xml:space="preserve">, V. (2023). Elevating the fitness of use of GBIF occurrence datasets: A proposal for peer review. </w:t>
      </w:r>
      <w:r w:rsidRPr="007556FD">
        <w:rPr>
          <w:rFonts w:ascii="Times New Roman" w:hAnsi="Times New Roman" w:cs="Times New Roman"/>
          <w:i/>
          <w:sz w:val="24"/>
          <w:szCs w:val="24"/>
          <w:lang w:val="en-US"/>
        </w:rPr>
        <w:t>Biodiversity Information Science and Standards, 7</w:t>
      </w:r>
      <w:r w:rsidRPr="007556FD">
        <w:rPr>
          <w:rFonts w:ascii="Times New Roman" w:hAnsi="Times New Roman" w:cs="Times New Roman"/>
          <w:sz w:val="24"/>
          <w:szCs w:val="24"/>
          <w:lang w:val="en-US"/>
        </w:rPr>
        <w:t>, e112237.</w:t>
      </w:r>
      <w:r w:rsidR="00171AB1" w:rsidRPr="007556FD">
        <w:rPr>
          <w:rFonts w:ascii="Times New Roman" w:hAnsi="Times New Roman" w:cs="Times New Roman"/>
          <w:sz w:val="24"/>
          <w:szCs w:val="24"/>
          <w:lang w:val="en-US"/>
        </w:rPr>
        <w:t xml:space="preserve"> </w:t>
      </w:r>
      <w:hyperlink r:id="rId27" w:tgtFrame="_blank" w:history="1">
        <w:r w:rsidR="00171AB1" w:rsidRPr="004772A9">
          <w:rPr>
            <w:rStyle w:val="Hipervnculo"/>
            <w:rFonts w:ascii="Times New Roman" w:hAnsi="Times New Roman" w:cs="Times New Roman"/>
            <w:sz w:val="24"/>
            <w:szCs w:val="24"/>
            <w:u w:val="none"/>
            <w:lang w:val="en-US"/>
          </w:rPr>
          <w:t>https://doi.org/10.3897/biss.7.112237</w:t>
        </w:r>
      </w:hyperlink>
    </w:p>
    <w:p w14:paraId="190611FF" w14:textId="54DA0DCA" w:rsidR="00EB389E" w:rsidRPr="003861EA" w:rsidRDefault="00EB389E" w:rsidP="00EB389E">
      <w:pPr>
        <w:pStyle w:val="Standard"/>
        <w:spacing w:before="240" w:after="0" w:line="480" w:lineRule="auto"/>
        <w:jc w:val="both"/>
        <w:rPr>
          <w:rFonts w:ascii="Times New Roman" w:hAnsi="Times New Roman" w:cs="Times New Roman"/>
          <w:sz w:val="24"/>
          <w:szCs w:val="24"/>
          <w:lang w:val="en-US"/>
        </w:rPr>
      </w:pPr>
      <w:proofErr w:type="spellStart"/>
      <w:r w:rsidRPr="003861EA">
        <w:rPr>
          <w:rFonts w:ascii="Times New Roman" w:hAnsi="Times New Roman" w:cs="Times New Roman"/>
          <w:sz w:val="24"/>
          <w:szCs w:val="24"/>
          <w:lang w:val="en-US"/>
        </w:rPr>
        <w:t>Bicalho</w:t>
      </w:r>
      <w:proofErr w:type="spellEnd"/>
      <w:r w:rsidRPr="003861EA">
        <w:rPr>
          <w:rFonts w:ascii="Times New Roman" w:hAnsi="Times New Roman" w:cs="Times New Roman"/>
          <w:sz w:val="24"/>
          <w:szCs w:val="24"/>
          <w:lang w:val="en-US"/>
        </w:rPr>
        <w:t>, H.</w:t>
      </w:r>
      <w:r w:rsidR="005C2558" w:rsidRPr="003861EA">
        <w:rPr>
          <w:rFonts w:ascii="Times New Roman" w:hAnsi="Times New Roman" w:cs="Times New Roman"/>
          <w:sz w:val="24"/>
          <w:szCs w:val="24"/>
          <w:lang w:val="en-US"/>
        </w:rPr>
        <w:t xml:space="preserve"> </w:t>
      </w:r>
      <w:r w:rsidRPr="003861EA">
        <w:rPr>
          <w:rFonts w:ascii="Times New Roman" w:hAnsi="Times New Roman" w:cs="Times New Roman"/>
          <w:sz w:val="24"/>
          <w:szCs w:val="24"/>
          <w:lang w:val="en-US"/>
        </w:rPr>
        <w:t xml:space="preserve">D. </w:t>
      </w:r>
      <w:r w:rsidR="005C2558" w:rsidRPr="003861EA">
        <w:rPr>
          <w:rFonts w:ascii="Times New Roman" w:hAnsi="Times New Roman" w:cs="Times New Roman"/>
          <w:sz w:val="24"/>
          <w:szCs w:val="24"/>
          <w:lang w:val="en-US"/>
        </w:rPr>
        <w:t>and</w:t>
      </w:r>
      <w:r w:rsidRPr="003861EA">
        <w:rPr>
          <w:rFonts w:ascii="Times New Roman" w:hAnsi="Times New Roman" w:cs="Times New Roman"/>
          <w:sz w:val="24"/>
          <w:szCs w:val="24"/>
          <w:lang w:val="en-US"/>
        </w:rPr>
        <w:t xml:space="preserve"> Barros, F. </w:t>
      </w:r>
      <w:r w:rsidR="005C255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1988</w:t>
      </w:r>
      <w:r w:rsidR="005C255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 xml:space="preserve">. On the taxonomy of </w:t>
      </w:r>
      <w:proofErr w:type="spellStart"/>
      <w:r w:rsidRPr="003861EA">
        <w:rPr>
          <w:rFonts w:ascii="Times New Roman" w:hAnsi="Times New Roman" w:cs="Times New Roman"/>
          <w:i/>
          <w:sz w:val="24"/>
          <w:szCs w:val="24"/>
          <w:lang w:val="en-US"/>
        </w:rPr>
        <w:t>Catasetum</w:t>
      </w:r>
      <w:proofErr w:type="spellEnd"/>
      <w:r w:rsidRPr="003861EA">
        <w:rPr>
          <w:rFonts w:ascii="Times New Roman" w:hAnsi="Times New Roman" w:cs="Times New Roman"/>
          <w:i/>
          <w:sz w:val="24"/>
          <w:szCs w:val="24"/>
          <w:lang w:val="en-US"/>
        </w:rPr>
        <w:t xml:space="preserve"> </w:t>
      </w:r>
      <w:r w:rsidRPr="003861EA">
        <w:rPr>
          <w:rFonts w:ascii="Times New Roman" w:hAnsi="Times New Roman" w:cs="Times New Roman"/>
          <w:sz w:val="24"/>
          <w:szCs w:val="24"/>
          <w:lang w:val="en-US"/>
        </w:rPr>
        <w:t xml:space="preserve">subsection </w:t>
      </w:r>
      <w:proofErr w:type="spellStart"/>
      <w:r w:rsidRPr="003861EA">
        <w:rPr>
          <w:rFonts w:ascii="Times New Roman" w:hAnsi="Times New Roman" w:cs="Times New Roman"/>
          <w:sz w:val="24"/>
          <w:szCs w:val="24"/>
          <w:lang w:val="en-US"/>
        </w:rPr>
        <w:t>Isoceras</w:t>
      </w:r>
      <w:proofErr w:type="spellEnd"/>
      <w:r w:rsidRPr="003861EA">
        <w:rPr>
          <w:rFonts w:ascii="Times New Roman" w:hAnsi="Times New Roman" w:cs="Times New Roman"/>
          <w:sz w:val="24"/>
          <w:szCs w:val="24"/>
          <w:lang w:val="en-US"/>
        </w:rPr>
        <w:t xml:space="preserve">. </w:t>
      </w:r>
      <w:proofErr w:type="spellStart"/>
      <w:r w:rsidRPr="003861EA">
        <w:rPr>
          <w:rFonts w:ascii="Times New Roman" w:hAnsi="Times New Roman" w:cs="Times New Roman"/>
          <w:i/>
          <w:sz w:val="24"/>
          <w:szCs w:val="24"/>
          <w:lang w:val="en-US"/>
        </w:rPr>
        <w:t>Lindleyana</w:t>
      </w:r>
      <w:proofErr w:type="spellEnd"/>
      <w:r w:rsidR="005C255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 xml:space="preserve"> </w:t>
      </w:r>
      <w:r w:rsidRPr="003861EA">
        <w:rPr>
          <w:rFonts w:ascii="Times New Roman" w:hAnsi="Times New Roman" w:cs="Times New Roman"/>
          <w:i/>
          <w:sz w:val="24"/>
          <w:szCs w:val="24"/>
          <w:lang w:val="en-US"/>
        </w:rPr>
        <w:t>3</w:t>
      </w:r>
      <w:r w:rsidR="005C255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 xml:space="preserve"> 87</w:t>
      </w:r>
      <w:r w:rsidRPr="003861EA">
        <w:rPr>
          <w:rFonts w:ascii="Times New Roman" w:hAnsi="Times New Roman"/>
          <w:sz w:val="24"/>
          <w:szCs w:val="24"/>
          <w:lang w:val="en-US"/>
        </w:rPr>
        <w:t>–</w:t>
      </w:r>
      <w:r w:rsidRPr="003861EA">
        <w:rPr>
          <w:rFonts w:ascii="Times New Roman" w:hAnsi="Times New Roman" w:cs="Times New Roman"/>
          <w:sz w:val="24"/>
          <w:szCs w:val="24"/>
          <w:lang w:val="en-US"/>
        </w:rPr>
        <w:t>92.</w:t>
      </w:r>
      <w:r w:rsidR="00171AB1" w:rsidRPr="003861EA">
        <w:rPr>
          <w:rFonts w:ascii="Times New Roman" w:hAnsi="Times New Roman" w:cs="Times New Roman"/>
          <w:sz w:val="24"/>
          <w:szCs w:val="24"/>
          <w:lang w:val="en-US"/>
        </w:rPr>
        <w:t xml:space="preserve"> </w:t>
      </w:r>
    </w:p>
    <w:p w14:paraId="7E0229A3" w14:textId="7E0F647A" w:rsidR="007556FD" w:rsidRPr="004772A9" w:rsidRDefault="003F5FF5" w:rsidP="00EB389E">
      <w:pPr>
        <w:pStyle w:val="Standard"/>
        <w:spacing w:before="240" w:after="0" w:line="480" w:lineRule="auto"/>
        <w:jc w:val="both"/>
        <w:rPr>
          <w:rStyle w:val="Hipervnculo"/>
          <w:rFonts w:ascii="Times New Roman" w:hAnsi="Times New Roman" w:cs="Times New Roman"/>
          <w:color w:val="FF0000"/>
          <w:sz w:val="24"/>
          <w:szCs w:val="24"/>
          <w:u w:val="none"/>
          <w:lang w:val="en-US"/>
        </w:rPr>
      </w:pPr>
      <w:proofErr w:type="spellStart"/>
      <w:r w:rsidRPr="007556FD">
        <w:rPr>
          <w:rFonts w:ascii="Times New Roman" w:hAnsi="Times New Roman" w:cs="Times New Roman"/>
          <w:sz w:val="24"/>
          <w:szCs w:val="24"/>
          <w:lang w:val="en-US"/>
        </w:rPr>
        <w:t>Canhos</w:t>
      </w:r>
      <w:proofErr w:type="spellEnd"/>
      <w:r w:rsidRPr="007556FD">
        <w:rPr>
          <w:rFonts w:ascii="Times New Roman" w:hAnsi="Times New Roman" w:cs="Times New Roman"/>
          <w:sz w:val="24"/>
          <w:szCs w:val="24"/>
          <w:lang w:val="en-US"/>
        </w:rPr>
        <w:t xml:space="preserve">, D. A. L., Almeida, E. A., Assad, A. L., Cunha-Bustamante, M. M. D., </w:t>
      </w:r>
      <w:proofErr w:type="spellStart"/>
      <w:r w:rsidRPr="007556FD">
        <w:rPr>
          <w:rFonts w:ascii="Times New Roman" w:hAnsi="Times New Roman" w:cs="Times New Roman"/>
          <w:sz w:val="24"/>
          <w:szCs w:val="24"/>
          <w:lang w:val="en-US"/>
        </w:rPr>
        <w:t>Canhos</w:t>
      </w:r>
      <w:proofErr w:type="spellEnd"/>
      <w:r w:rsidRPr="007556FD">
        <w:rPr>
          <w:rFonts w:ascii="Times New Roman" w:hAnsi="Times New Roman" w:cs="Times New Roman"/>
          <w:sz w:val="24"/>
          <w:szCs w:val="24"/>
          <w:lang w:val="en-US"/>
        </w:rPr>
        <w:t xml:space="preserve">, V. P., Chapman, A. D., Giovanni, R.D., Imperatriz-Fonseca, V. L., Lohmann, L. G., Maia, L. C., Miller, J. T., Nelson, G., Peterson, A. T., Pirani, J. R., Souza, S., </w:t>
      </w:r>
      <w:proofErr w:type="spellStart"/>
      <w:r w:rsidRPr="007556FD">
        <w:rPr>
          <w:rFonts w:ascii="Times New Roman" w:hAnsi="Times New Roman" w:cs="Times New Roman"/>
          <w:sz w:val="24"/>
          <w:szCs w:val="24"/>
          <w:lang w:val="en-US"/>
        </w:rPr>
        <w:t>Stehmann</w:t>
      </w:r>
      <w:proofErr w:type="spellEnd"/>
      <w:r w:rsidRPr="007556FD">
        <w:rPr>
          <w:rFonts w:ascii="Times New Roman" w:hAnsi="Times New Roman" w:cs="Times New Roman"/>
          <w:sz w:val="24"/>
          <w:szCs w:val="24"/>
          <w:lang w:val="en-US"/>
        </w:rPr>
        <w:t xml:space="preserve">, J. R. </w:t>
      </w:r>
      <w:r w:rsidR="001150CE" w:rsidRPr="007556FD">
        <w:rPr>
          <w:rFonts w:ascii="Times New Roman" w:hAnsi="Times New Roman" w:cs="Times New Roman"/>
          <w:sz w:val="24"/>
          <w:szCs w:val="24"/>
          <w:lang w:val="en-US"/>
        </w:rPr>
        <w:t>and</w:t>
      </w:r>
      <w:r w:rsidRPr="007556FD">
        <w:rPr>
          <w:rFonts w:ascii="Times New Roman" w:hAnsi="Times New Roman" w:cs="Times New Roman"/>
          <w:sz w:val="24"/>
          <w:szCs w:val="24"/>
          <w:lang w:val="en-US"/>
        </w:rPr>
        <w:t xml:space="preserve"> Thiers, B. (2022). </w:t>
      </w:r>
      <w:proofErr w:type="spellStart"/>
      <w:r w:rsidRPr="007556FD">
        <w:rPr>
          <w:rFonts w:ascii="Times New Roman" w:hAnsi="Times New Roman" w:cs="Times New Roman"/>
          <w:sz w:val="24"/>
          <w:szCs w:val="24"/>
          <w:lang w:val="en-US"/>
        </w:rPr>
        <w:t>SpeciesLink</w:t>
      </w:r>
      <w:proofErr w:type="spellEnd"/>
      <w:r w:rsidRPr="007556FD">
        <w:rPr>
          <w:rFonts w:ascii="Times New Roman" w:hAnsi="Times New Roman" w:cs="Times New Roman"/>
          <w:sz w:val="24"/>
          <w:szCs w:val="24"/>
          <w:lang w:val="en-US"/>
        </w:rPr>
        <w:t xml:space="preserve">: Rich data and novel tools for digital assessments of biodiversity. </w:t>
      </w:r>
      <w:r w:rsidRPr="004772A9">
        <w:rPr>
          <w:rFonts w:ascii="Times New Roman" w:hAnsi="Times New Roman" w:cs="Times New Roman"/>
          <w:i/>
          <w:sz w:val="24"/>
          <w:szCs w:val="24"/>
          <w:lang w:val="en-US"/>
        </w:rPr>
        <w:t>Biota Neotropica, 22</w:t>
      </w:r>
      <w:r w:rsidRPr="004772A9">
        <w:rPr>
          <w:rFonts w:ascii="Times New Roman" w:hAnsi="Times New Roman" w:cs="Times New Roman"/>
          <w:sz w:val="24"/>
          <w:szCs w:val="24"/>
          <w:lang w:val="en-US"/>
        </w:rPr>
        <w:t xml:space="preserve">, 1–15. </w:t>
      </w:r>
      <w:hyperlink r:id="rId28" w:history="1">
        <w:r w:rsidR="007556FD" w:rsidRPr="004772A9">
          <w:rPr>
            <w:rStyle w:val="Hipervnculo"/>
            <w:rFonts w:ascii="Times New Roman" w:hAnsi="Times New Roman" w:cs="Times New Roman"/>
            <w:sz w:val="24"/>
            <w:szCs w:val="24"/>
            <w:u w:val="none"/>
            <w:lang w:val="en-US"/>
          </w:rPr>
          <w:t>https://doi.org/10.1590/1676-0611-BN-2022-1394</w:t>
        </w:r>
      </w:hyperlink>
    </w:p>
    <w:p w14:paraId="18ED213B" w14:textId="4258D6B0" w:rsidR="001C5C3E" w:rsidRPr="007556FD"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proofErr w:type="spellStart"/>
      <w:r w:rsidRPr="007556FD">
        <w:rPr>
          <w:rFonts w:ascii="Times New Roman" w:hAnsi="Times New Roman"/>
          <w:sz w:val="24"/>
          <w:szCs w:val="24"/>
          <w:shd w:val="clear" w:color="auto" w:fill="FFFFFF"/>
          <w:lang w:val="en-US"/>
        </w:rPr>
        <w:t>Cantuária</w:t>
      </w:r>
      <w:proofErr w:type="spellEnd"/>
      <w:r w:rsidRPr="007556FD">
        <w:rPr>
          <w:rFonts w:ascii="Times New Roman" w:hAnsi="Times New Roman"/>
          <w:sz w:val="24"/>
          <w:szCs w:val="24"/>
          <w:shd w:val="clear" w:color="auto" w:fill="FFFFFF"/>
          <w:lang w:val="en-US"/>
        </w:rPr>
        <w:t>, P.</w:t>
      </w:r>
      <w:r w:rsidR="005C2558" w:rsidRPr="007556FD">
        <w:rPr>
          <w:rFonts w:ascii="Times New Roman" w:hAnsi="Times New Roman"/>
          <w:sz w:val="24"/>
          <w:szCs w:val="24"/>
          <w:shd w:val="clear" w:color="auto" w:fill="FFFFFF"/>
          <w:lang w:val="en-US"/>
        </w:rPr>
        <w:t xml:space="preserve"> </w:t>
      </w:r>
      <w:r w:rsidRPr="007556FD">
        <w:rPr>
          <w:rFonts w:ascii="Times New Roman" w:hAnsi="Times New Roman"/>
          <w:sz w:val="24"/>
          <w:szCs w:val="24"/>
          <w:shd w:val="clear" w:color="auto" w:fill="FFFFFF"/>
          <w:lang w:val="en-US"/>
        </w:rPr>
        <w:t>C., Krahl,</w:t>
      </w:r>
      <w:r w:rsidR="005C2558" w:rsidRPr="007556FD">
        <w:rPr>
          <w:rFonts w:ascii="Times New Roman" w:hAnsi="Times New Roman"/>
          <w:sz w:val="24"/>
          <w:szCs w:val="24"/>
          <w:shd w:val="clear" w:color="auto" w:fill="FFFFFF"/>
          <w:lang w:val="en-US"/>
        </w:rPr>
        <w:t xml:space="preserve"> D. R. P., </w:t>
      </w:r>
      <w:r w:rsidRPr="007556FD">
        <w:rPr>
          <w:rFonts w:ascii="Times New Roman" w:hAnsi="Times New Roman"/>
          <w:sz w:val="24"/>
          <w:szCs w:val="24"/>
          <w:shd w:val="clear" w:color="auto" w:fill="FFFFFF"/>
          <w:lang w:val="en-US"/>
        </w:rPr>
        <w:t>Krahl</w:t>
      </w:r>
      <w:r w:rsidR="005C2558" w:rsidRPr="007556FD">
        <w:rPr>
          <w:rFonts w:ascii="Times New Roman" w:hAnsi="Times New Roman"/>
          <w:sz w:val="24"/>
          <w:szCs w:val="24"/>
          <w:shd w:val="clear" w:color="auto" w:fill="FFFFFF"/>
          <w:lang w:val="en-US"/>
        </w:rPr>
        <w:t>, A. H.</w:t>
      </w:r>
      <w:r w:rsidRPr="007556FD">
        <w:rPr>
          <w:rFonts w:ascii="Times New Roman" w:hAnsi="Times New Roman"/>
          <w:sz w:val="24"/>
          <w:szCs w:val="24"/>
          <w:shd w:val="clear" w:color="auto" w:fill="FFFFFF"/>
          <w:lang w:val="en-US"/>
        </w:rPr>
        <w:t>, Chiron</w:t>
      </w:r>
      <w:r w:rsidR="005C2558" w:rsidRPr="007556FD">
        <w:rPr>
          <w:rFonts w:ascii="Times New Roman" w:hAnsi="Times New Roman"/>
          <w:sz w:val="24"/>
          <w:szCs w:val="24"/>
          <w:shd w:val="clear" w:color="auto" w:fill="FFFFFF"/>
          <w:lang w:val="en-US"/>
        </w:rPr>
        <w:t>, G.</w:t>
      </w:r>
      <w:r w:rsidRPr="007556FD">
        <w:rPr>
          <w:rFonts w:ascii="Times New Roman" w:hAnsi="Times New Roman"/>
          <w:sz w:val="24"/>
          <w:szCs w:val="24"/>
          <w:shd w:val="clear" w:color="auto" w:fill="FFFFFF"/>
          <w:lang w:val="en-US"/>
        </w:rPr>
        <w:t xml:space="preserve"> </w:t>
      </w:r>
      <w:r w:rsidR="005C2558" w:rsidRPr="007556FD">
        <w:rPr>
          <w:rFonts w:ascii="Times New Roman" w:hAnsi="Times New Roman"/>
          <w:sz w:val="24"/>
          <w:szCs w:val="24"/>
          <w:shd w:val="clear" w:color="auto" w:fill="FFFFFF"/>
          <w:lang w:val="en-US"/>
        </w:rPr>
        <w:t>and</w:t>
      </w:r>
      <w:r w:rsidRPr="007556FD">
        <w:rPr>
          <w:rFonts w:ascii="Times New Roman" w:hAnsi="Times New Roman"/>
          <w:sz w:val="24"/>
          <w:szCs w:val="24"/>
          <w:shd w:val="clear" w:color="auto" w:fill="FFFFFF"/>
          <w:lang w:val="en-US"/>
        </w:rPr>
        <w:t xml:space="preserve"> Silva</w:t>
      </w:r>
      <w:r w:rsidR="005C2558" w:rsidRPr="007556FD">
        <w:rPr>
          <w:rFonts w:ascii="Times New Roman" w:hAnsi="Times New Roman"/>
          <w:sz w:val="24"/>
          <w:szCs w:val="24"/>
          <w:shd w:val="clear" w:color="auto" w:fill="FFFFFF"/>
          <w:lang w:val="en-US"/>
        </w:rPr>
        <w:t>, J. B. F.</w:t>
      </w:r>
      <w:r w:rsidRPr="007556FD">
        <w:rPr>
          <w:rFonts w:ascii="Times New Roman" w:hAnsi="Times New Roman"/>
          <w:sz w:val="24"/>
          <w:szCs w:val="24"/>
          <w:shd w:val="clear" w:color="auto" w:fill="FFFFFF"/>
          <w:lang w:val="en-US"/>
        </w:rPr>
        <w:t xml:space="preserve"> (2021). </w:t>
      </w:r>
      <w:proofErr w:type="spellStart"/>
      <w:r w:rsidRPr="003861EA">
        <w:rPr>
          <w:rFonts w:ascii="Times New Roman" w:hAnsi="Times New Roman"/>
          <w:i/>
          <w:sz w:val="24"/>
          <w:szCs w:val="24"/>
          <w:shd w:val="clear" w:color="auto" w:fill="FFFFFF"/>
          <w:lang w:val="en-US"/>
        </w:rPr>
        <w:t>Catasetum</w:t>
      </w:r>
      <w:proofErr w:type="spellEnd"/>
      <w:r w:rsidRPr="003861EA">
        <w:rPr>
          <w:rFonts w:ascii="Times New Roman" w:hAnsi="Times New Roman"/>
          <w:i/>
          <w:sz w:val="24"/>
          <w:szCs w:val="24"/>
          <w:shd w:val="clear" w:color="auto" w:fill="FFFFFF"/>
          <w:lang w:val="en-US"/>
        </w:rPr>
        <w:t xml:space="preserve"> × </w:t>
      </w:r>
      <w:proofErr w:type="spellStart"/>
      <w:r w:rsidRPr="003861EA">
        <w:rPr>
          <w:rFonts w:ascii="Times New Roman" w:hAnsi="Times New Roman"/>
          <w:i/>
          <w:sz w:val="24"/>
          <w:szCs w:val="24"/>
          <w:shd w:val="clear" w:color="auto" w:fill="FFFFFF"/>
          <w:lang w:val="en-US"/>
        </w:rPr>
        <w:t>sheyllae</w:t>
      </w:r>
      <w:proofErr w:type="spellEnd"/>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Orchidaceae</w:t>
      </w:r>
      <w:proofErr w:type="spellEnd"/>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Catasetinae</w:t>
      </w:r>
      <w:proofErr w:type="spellEnd"/>
      <w:r w:rsidRPr="003861EA">
        <w:rPr>
          <w:rFonts w:ascii="Times New Roman" w:hAnsi="Times New Roman"/>
          <w:sz w:val="24"/>
          <w:szCs w:val="24"/>
          <w:shd w:val="clear" w:color="auto" w:fill="FFFFFF"/>
          <w:lang w:val="en-US"/>
        </w:rPr>
        <w:t xml:space="preserve">), a new natural hybrid from Brazilian </w:t>
      </w:r>
      <w:r w:rsidRPr="007556FD">
        <w:rPr>
          <w:rFonts w:ascii="Times New Roman" w:hAnsi="Times New Roman"/>
          <w:sz w:val="24"/>
          <w:szCs w:val="24"/>
          <w:shd w:val="clear" w:color="auto" w:fill="FFFFFF"/>
          <w:lang w:val="en-US"/>
        </w:rPr>
        <w:t xml:space="preserve">Amazon. </w:t>
      </w:r>
      <w:r w:rsidRPr="007556FD">
        <w:rPr>
          <w:rFonts w:ascii="Times New Roman" w:hAnsi="Times New Roman"/>
          <w:i/>
          <w:sz w:val="24"/>
          <w:szCs w:val="24"/>
          <w:shd w:val="clear" w:color="auto" w:fill="FFFFFF"/>
          <w:lang w:val="pt-BR"/>
        </w:rPr>
        <w:t>Phytotaxa</w:t>
      </w:r>
      <w:r w:rsidR="00B915E5" w:rsidRPr="007556FD">
        <w:rPr>
          <w:rFonts w:ascii="Times New Roman" w:hAnsi="Times New Roman"/>
          <w:sz w:val="24"/>
          <w:szCs w:val="24"/>
          <w:shd w:val="clear" w:color="auto" w:fill="FFFFFF"/>
          <w:lang w:val="pt-BR"/>
        </w:rPr>
        <w:t>,</w:t>
      </w:r>
      <w:r w:rsidRPr="007556FD">
        <w:rPr>
          <w:rFonts w:ascii="Times New Roman" w:hAnsi="Times New Roman"/>
          <w:sz w:val="24"/>
          <w:szCs w:val="24"/>
          <w:shd w:val="clear" w:color="auto" w:fill="FFFFFF"/>
          <w:lang w:val="pt-BR"/>
        </w:rPr>
        <w:t xml:space="preserve"> </w:t>
      </w:r>
      <w:r w:rsidRPr="007556FD">
        <w:rPr>
          <w:rFonts w:ascii="Times New Roman" w:hAnsi="Times New Roman"/>
          <w:i/>
          <w:sz w:val="24"/>
          <w:szCs w:val="24"/>
          <w:shd w:val="clear" w:color="auto" w:fill="FFFFFF"/>
          <w:lang w:val="pt-BR"/>
        </w:rPr>
        <w:t>527</w:t>
      </w:r>
      <w:r w:rsidR="00171AB1" w:rsidRPr="007556FD">
        <w:rPr>
          <w:rFonts w:ascii="Times New Roman" w:hAnsi="Times New Roman"/>
          <w:iCs/>
          <w:sz w:val="24"/>
          <w:szCs w:val="24"/>
          <w:shd w:val="clear" w:color="auto" w:fill="FFFFFF"/>
          <w:lang w:val="pt-BR"/>
        </w:rPr>
        <w:t>(4)</w:t>
      </w:r>
      <w:r w:rsidR="00B915E5" w:rsidRPr="007556FD">
        <w:rPr>
          <w:rFonts w:ascii="Times New Roman" w:hAnsi="Times New Roman"/>
          <w:sz w:val="24"/>
          <w:szCs w:val="24"/>
          <w:shd w:val="clear" w:color="auto" w:fill="FFFFFF"/>
          <w:lang w:val="pt-BR"/>
        </w:rPr>
        <w:t>,</w:t>
      </w:r>
      <w:r w:rsidRPr="007556FD">
        <w:rPr>
          <w:rFonts w:ascii="Times New Roman" w:hAnsi="Times New Roman"/>
          <w:sz w:val="24"/>
          <w:szCs w:val="24"/>
          <w:shd w:val="clear" w:color="auto" w:fill="FFFFFF"/>
          <w:lang w:val="pt-BR"/>
        </w:rPr>
        <w:t xml:space="preserve"> 257–265.</w:t>
      </w:r>
      <w:r w:rsidR="00B915E5" w:rsidRPr="007556FD">
        <w:rPr>
          <w:rFonts w:ascii="Times New Roman" w:hAnsi="Times New Roman"/>
          <w:sz w:val="24"/>
          <w:szCs w:val="24"/>
          <w:shd w:val="clear" w:color="auto" w:fill="FFFFFF"/>
          <w:lang w:val="pt-BR"/>
        </w:rPr>
        <w:t xml:space="preserve"> </w:t>
      </w:r>
      <w:hyperlink r:id="rId29" w:history="1">
        <w:r w:rsidR="00B915E5" w:rsidRPr="007556FD">
          <w:rPr>
            <w:rStyle w:val="Hipervnculo"/>
            <w:rFonts w:ascii="Times New Roman" w:hAnsi="Times New Roman"/>
            <w:color w:val="auto"/>
            <w:sz w:val="24"/>
            <w:szCs w:val="24"/>
            <w:u w:val="none"/>
            <w:shd w:val="clear" w:color="auto" w:fill="FFFFFF"/>
            <w:lang w:val="pt-BR"/>
          </w:rPr>
          <w:t>https://doi.org/10.11646/phytotaxa.527.4.3</w:t>
        </w:r>
      </w:hyperlink>
      <w:r w:rsidR="00B915E5" w:rsidRPr="007556FD">
        <w:rPr>
          <w:rFonts w:ascii="Times New Roman" w:hAnsi="Times New Roman"/>
          <w:sz w:val="24"/>
          <w:szCs w:val="24"/>
          <w:shd w:val="clear" w:color="auto" w:fill="FFFFFF"/>
          <w:lang w:val="pt-BR"/>
        </w:rPr>
        <w:t xml:space="preserve"> </w:t>
      </w:r>
    </w:p>
    <w:p w14:paraId="16011E19" w14:textId="46B1D5C9" w:rsidR="00FA21E9" w:rsidRPr="005B5E37" w:rsidRDefault="00FA21E9"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7556FD">
        <w:rPr>
          <w:rFonts w:ascii="Times New Roman" w:hAnsi="Times New Roman"/>
          <w:sz w:val="24"/>
          <w:szCs w:val="24"/>
          <w:shd w:val="clear" w:color="auto" w:fill="FFFFFF"/>
          <w:lang w:val="pt-BR"/>
        </w:rPr>
        <w:t xml:space="preserve">Carvalho, R. </w:t>
      </w:r>
      <w:proofErr w:type="spellStart"/>
      <w:r w:rsidR="001150CE" w:rsidRPr="007556FD">
        <w:rPr>
          <w:rFonts w:ascii="Times New Roman" w:hAnsi="Times New Roman"/>
          <w:sz w:val="24"/>
          <w:szCs w:val="24"/>
          <w:shd w:val="clear" w:color="auto" w:fill="FFFFFF"/>
          <w:lang w:val="pt-BR"/>
        </w:rPr>
        <w:t>and</w:t>
      </w:r>
      <w:proofErr w:type="spellEnd"/>
      <w:r w:rsidRPr="007556FD">
        <w:rPr>
          <w:rFonts w:ascii="Times New Roman" w:hAnsi="Times New Roman"/>
          <w:sz w:val="24"/>
          <w:szCs w:val="24"/>
          <w:shd w:val="clear" w:color="auto" w:fill="FFFFFF"/>
          <w:lang w:val="pt-BR"/>
        </w:rPr>
        <w:t xml:space="preserve"> Machado, I. C. (2002). </w:t>
      </w:r>
      <w:r w:rsidRPr="007556FD">
        <w:rPr>
          <w:rFonts w:ascii="Times New Roman" w:hAnsi="Times New Roman"/>
          <w:sz w:val="24"/>
          <w:szCs w:val="24"/>
          <w:shd w:val="clear" w:color="auto" w:fill="FFFFFF"/>
          <w:lang w:val="en-US"/>
        </w:rPr>
        <w:t xml:space="preserve">Pollination of </w:t>
      </w:r>
      <w:r w:rsidRPr="007556FD">
        <w:rPr>
          <w:rFonts w:ascii="Times New Roman" w:hAnsi="Times New Roman"/>
          <w:i/>
          <w:sz w:val="24"/>
          <w:szCs w:val="24"/>
          <w:shd w:val="clear" w:color="auto" w:fill="FFFFFF"/>
          <w:lang w:val="en-US"/>
        </w:rPr>
        <w:t xml:space="preserve">Catasetum </w:t>
      </w:r>
      <w:proofErr w:type="spellStart"/>
      <w:r w:rsidRPr="007556FD">
        <w:rPr>
          <w:rFonts w:ascii="Times New Roman" w:hAnsi="Times New Roman"/>
          <w:i/>
          <w:sz w:val="24"/>
          <w:szCs w:val="24"/>
          <w:shd w:val="clear" w:color="auto" w:fill="FFFFFF"/>
          <w:lang w:val="en-US"/>
        </w:rPr>
        <w:t>macrocarpum</w:t>
      </w:r>
      <w:proofErr w:type="spellEnd"/>
      <w:r w:rsidRPr="007556FD">
        <w:rPr>
          <w:rFonts w:ascii="Times New Roman" w:hAnsi="Times New Roman"/>
          <w:i/>
          <w:sz w:val="24"/>
          <w:szCs w:val="24"/>
          <w:shd w:val="clear" w:color="auto" w:fill="FFFFFF"/>
          <w:lang w:val="en-US"/>
        </w:rPr>
        <w:t xml:space="preserve"> </w:t>
      </w:r>
      <w:r w:rsidRPr="007556FD">
        <w:rPr>
          <w:rFonts w:ascii="Times New Roman" w:hAnsi="Times New Roman"/>
          <w:sz w:val="24"/>
          <w:szCs w:val="24"/>
          <w:shd w:val="clear" w:color="auto" w:fill="FFFFFF"/>
          <w:lang w:val="en-US"/>
        </w:rPr>
        <w:t>(</w:t>
      </w:r>
      <w:proofErr w:type="spellStart"/>
      <w:r w:rsidRPr="007556FD">
        <w:rPr>
          <w:rFonts w:ascii="Times New Roman" w:hAnsi="Times New Roman"/>
          <w:sz w:val="24"/>
          <w:szCs w:val="24"/>
          <w:shd w:val="clear" w:color="auto" w:fill="FFFFFF"/>
          <w:lang w:val="en-US"/>
        </w:rPr>
        <w:t>Orchidaceae</w:t>
      </w:r>
      <w:proofErr w:type="spellEnd"/>
      <w:r w:rsidRPr="007556FD">
        <w:rPr>
          <w:rFonts w:ascii="Times New Roman" w:hAnsi="Times New Roman"/>
          <w:sz w:val="24"/>
          <w:szCs w:val="24"/>
          <w:shd w:val="clear" w:color="auto" w:fill="FFFFFF"/>
          <w:lang w:val="en-US"/>
        </w:rPr>
        <w:t xml:space="preserve">) by </w:t>
      </w:r>
      <w:proofErr w:type="spellStart"/>
      <w:r w:rsidRPr="007556FD">
        <w:rPr>
          <w:rFonts w:ascii="Times New Roman" w:hAnsi="Times New Roman"/>
          <w:i/>
          <w:sz w:val="24"/>
          <w:szCs w:val="24"/>
          <w:shd w:val="clear" w:color="auto" w:fill="FFFFFF"/>
          <w:lang w:val="en-US"/>
        </w:rPr>
        <w:t>Eulaema</w:t>
      </w:r>
      <w:proofErr w:type="spellEnd"/>
      <w:r w:rsidRPr="007556FD">
        <w:rPr>
          <w:rFonts w:ascii="Times New Roman" w:hAnsi="Times New Roman"/>
          <w:i/>
          <w:sz w:val="24"/>
          <w:szCs w:val="24"/>
          <w:shd w:val="clear" w:color="auto" w:fill="FFFFFF"/>
          <w:lang w:val="en-US"/>
        </w:rPr>
        <w:t xml:space="preserve"> </w:t>
      </w:r>
      <w:proofErr w:type="spellStart"/>
      <w:r w:rsidRPr="007556FD">
        <w:rPr>
          <w:rFonts w:ascii="Times New Roman" w:hAnsi="Times New Roman"/>
          <w:i/>
          <w:sz w:val="24"/>
          <w:szCs w:val="24"/>
          <w:shd w:val="clear" w:color="auto" w:fill="FFFFFF"/>
          <w:lang w:val="en-US"/>
        </w:rPr>
        <w:t>bombiformis</w:t>
      </w:r>
      <w:proofErr w:type="spellEnd"/>
      <w:r w:rsidRPr="007556FD">
        <w:rPr>
          <w:rFonts w:ascii="Times New Roman" w:hAnsi="Times New Roman"/>
          <w:i/>
          <w:sz w:val="24"/>
          <w:szCs w:val="24"/>
          <w:shd w:val="clear" w:color="auto" w:fill="FFFFFF"/>
          <w:lang w:val="en-US"/>
        </w:rPr>
        <w:t xml:space="preserve"> </w:t>
      </w:r>
      <w:r w:rsidRPr="007556FD">
        <w:rPr>
          <w:rFonts w:ascii="Times New Roman" w:hAnsi="Times New Roman"/>
          <w:sz w:val="24"/>
          <w:szCs w:val="24"/>
          <w:shd w:val="clear" w:color="auto" w:fill="FFFFFF"/>
          <w:lang w:val="en-US"/>
        </w:rPr>
        <w:t>(</w:t>
      </w:r>
      <w:proofErr w:type="spellStart"/>
      <w:r w:rsidRPr="007556FD">
        <w:rPr>
          <w:rFonts w:ascii="Times New Roman" w:hAnsi="Times New Roman"/>
          <w:sz w:val="24"/>
          <w:szCs w:val="24"/>
          <w:shd w:val="clear" w:color="auto" w:fill="FFFFFF"/>
          <w:lang w:val="en-US"/>
        </w:rPr>
        <w:t>Euglossini</w:t>
      </w:r>
      <w:proofErr w:type="spellEnd"/>
      <w:r w:rsidRPr="007556FD">
        <w:rPr>
          <w:rFonts w:ascii="Times New Roman" w:hAnsi="Times New Roman"/>
          <w:sz w:val="24"/>
          <w:szCs w:val="24"/>
          <w:shd w:val="clear" w:color="auto" w:fill="FFFFFF"/>
          <w:lang w:val="en-US"/>
        </w:rPr>
        <w:t xml:space="preserve">). </w:t>
      </w:r>
      <w:r w:rsidRPr="005B5E37">
        <w:rPr>
          <w:rFonts w:ascii="Times New Roman" w:hAnsi="Times New Roman"/>
          <w:i/>
          <w:sz w:val="24"/>
          <w:szCs w:val="24"/>
          <w:shd w:val="clear" w:color="auto" w:fill="FFFFFF"/>
          <w:lang w:val="en-US"/>
        </w:rPr>
        <w:t>Lindleyana, 17</w:t>
      </w:r>
      <w:r w:rsidRPr="005B5E37">
        <w:rPr>
          <w:rFonts w:ascii="Times New Roman" w:hAnsi="Times New Roman"/>
          <w:sz w:val="24"/>
          <w:szCs w:val="24"/>
          <w:shd w:val="clear" w:color="auto" w:fill="FFFFFF"/>
          <w:lang w:val="en-US"/>
        </w:rPr>
        <w:t>, 85–90.</w:t>
      </w:r>
      <w:r w:rsidR="00171AB1" w:rsidRPr="005B5E37">
        <w:rPr>
          <w:rFonts w:ascii="Times New Roman" w:hAnsi="Times New Roman"/>
          <w:sz w:val="24"/>
          <w:szCs w:val="24"/>
          <w:shd w:val="clear" w:color="auto" w:fill="FFFFFF"/>
          <w:lang w:val="en-US"/>
        </w:rPr>
        <w:t xml:space="preserve"> </w:t>
      </w:r>
    </w:p>
    <w:p w14:paraId="68D0F2E1" w14:textId="237FD8CA"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Dressler, R.</w:t>
      </w:r>
      <w:r w:rsidR="00B915E5"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 xml:space="preserve">L. (1993). </w:t>
      </w:r>
      <w:r w:rsidRPr="003861EA">
        <w:rPr>
          <w:rFonts w:ascii="Times New Roman" w:hAnsi="Times New Roman"/>
          <w:i/>
          <w:sz w:val="24"/>
          <w:szCs w:val="24"/>
          <w:shd w:val="clear" w:color="auto" w:fill="FFFFFF"/>
          <w:lang w:val="en-US"/>
        </w:rPr>
        <w:t>Phylogeny and Classification of the Orchid Family</w:t>
      </w:r>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Dioscorides</w:t>
      </w:r>
      <w:proofErr w:type="spellEnd"/>
      <w:r w:rsidRPr="003861EA">
        <w:rPr>
          <w:rFonts w:ascii="Times New Roman" w:hAnsi="Times New Roman"/>
          <w:sz w:val="24"/>
          <w:szCs w:val="24"/>
          <w:shd w:val="clear" w:color="auto" w:fill="FFFFFF"/>
          <w:lang w:val="en-US"/>
        </w:rPr>
        <w:t xml:space="preserve"> Press, Portland.</w:t>
      </w:r>
      <w:r w:rsidR="00171AB1" w:rsidRPr="003861EA">
        <w:rPr>
          <w:rFonts w:ascii="Times New Roman" w:hAnsi="Times New Roman"/>
          <w:sz w:val="24"/>
          <w:szCs w:val="24"/>
          <w:shd w:val="clear" w:color="auto" w:fill="FFFFFF"/>
          <w:lang w:val="en-US"/>
        </w:rPr>
        <w:t xml:space="preserve"> </w:t>
      </w:r>
    </w:p>
    <w:p w14:paraId="3302A28B" w14:textId="0B4BA71F"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en-US"/>
        </w:rPr>
        <w:lastRenderedPageBreak/>
        <w:t>Ferreira, U.</w:t>
      </w:r>
      <w:r w:rsidR="00B915E5"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L.</w:t>
      </w:r>
      <w:r w:rsidR="00B915E5"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 xml:space="preserve">C. </w:t>
      </w:r>
      <w:r w:rsidR="00B915E5" w:rsidRPr="003861EA">
        <w:rPr>
          <w:rFonts w:ascii="Times New Roman" w:hAnsi="Times New Roman"/>
          <w:sz w:val="24"/>
          <w:szCs w:val="24"/>
          <w:shd w:val="clear" w:color="auto" w:fill="FFFFFF"/>
          <w:lang w:val="en-US"/>
        </w:rPr>
        <w:t>and</w:t>
      </w:r>
      <w:r w:rsidRPr="003861EA">
        <w:rPr>
          <w:rFonts w:ascii="Times New Roman" w:hAnsi="Times New Roman"/>
          <w:sz w:val="24"/>
          <w:szCs w:val="24"/>
          <w:shd w:val="clear" w:color="auto" w:fill="FFFFFF"/>
          <w:lang w:val="en-US"/>
        </w:rPr>
        <w:t xml:space="preserve"> Malaspina</w:t>
      </w:r>
      <w:r w:rsidR="00B915E5" w:rsidRPr="003861EA">
        <w:rPr>
          <w:rFonts w:ascii="Times New Roman" w:hAnsi="Times New Roman"/>
          <w:sz w:val="24"/>
          <w:szCs w:val="24"/>
          <w:shd w:val="clear" w:color="auto" w:fill="FFFFFF"/>
          <w:lang w:val="en-US"/>
        </w:rPr>
        <w:t>, T. K.</w:t>
      </w:r>
      <w:r w:rsidRPr="003861EA">
        <w:rPr>
          <w:rFonts w:ascii="Times New Roman" w:hAnsi="Times New Roman"/>
          <w:sz w:val="24"/>
          <w:szCs w:val="24"/>
          <w:shd w:val="clear" w:color="auto" w:fill="FFFFFF"/>
          <w:lang w:val="en-US"/>
        </w:rPr>
        <w:t xml:space="preserve"> (2023a). </w:t>
      </w:r>
      <w:proofErr w:type="spellStart"/>
      <w:r w:rsidRPr="003861EA">
        <w:rPr>
          <w:rFonts w:ascii="Times New Roman" w:hAnsi="Times New Roman"/>
          <w:i/>
          <w:sz w:val="24"/>
          <w:szCs w:val="24"/>
          <w:shd w:val="clear" w:color="auto" w:fill="FFFFFF"/>
          <w:lang w:val="pt-BR"/>
        </w:rPr>
        <w:t>Catasetum</w:t>
      </w:r>
      <w:proofErr w:type="spellEnd"/>
      <w:r w:rsidRPr="003861EA">
        <w:rPr>
          <w:rFonts w:ascii="Times New Roman" w:hAnsi="Times New Roman"/>
          <w:i/>
          <w:sz w:val="24"/>
          <w:szCs w:val="24"/>
          <w:shd w:val="clear" w:color="auto" w:fill="FFFFFF"/>
          <w:lang w:val="pt-BR"/>
        </w:rPr>
        <w:t xml:space="preserve"> × </w:t>
      </w:r>
      <w:proofErr w:type="spellStart"/>
      <w:r w:rsidRPr="003861EA">
        <w:rPr>
          <w:rFonts w:ascii="Times New Roman" w:hAnsi="Times New Roman"/>
          <w:i/>
          <w:sz w:val="24"/>
          <w:szCs w:val="24"/>
          <w:shd w:val="clear" w:color="auto" w:fill="FFFFFF"/>
          <w:lang w:val="pt-BR"/>
        </w:rPr>
        <w:t>incarnatum</w:t>
      </w:r>
      <w:proofErr w:type="spellEnd"/>
      <w:r w:rsidRPr="003861EA">
        <w:rPr>
          <w:rFonts w:ascii="Times New Roman" w:hAnsi="Times New Roman"/>
          <w:sz w:val="24"/>
          <w:szCs w:val="24"/>
          <w:shd w:val="clear" w:color="auto" w:fill="FFFFFF"/>
          <w:lang w:val="pt-BR"/>
        </w:rPr>
        <w:t xml:space="preserve"> U.</w:t>
      </w:r>
      <w:r w:rsidR="006B7D63"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L.</w:t>
      </w:r>
      <w:r w:rsidR="006B7D63"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C.</w:t>
      </w:r>
      <w:r w:rsidR="006B7D63"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Ferreira</w:t>
      </w:r>
      <w:r w:rsid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w:t>
      </w:r>
      <w:proofErr w:type="spellStart"/>
      <w:r w:rsid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T.</w:t>
      </w:r>
      <w:r w:rsidR="00171AB1"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K.</w:t>
      </w:r>
      <w:r w:rsidR="00171AB1"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Malaspina</w:t>
      </w:r>
      <w:proofErr w:type="spellEnd"/>
      <w:r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hyb</w:t>
      </w:r>
      <w:proofErr w:type="spellEnd"/>
      <w:r w:rsidRPr="003861EA">
        <w:rPr>
          <w:rFonts w:ascii="Times New Roman" w:hAnsi="Times New Roman"/>
          <w:sz w:val="24"/>
          <w:szCs w:val="24"/>
          <w:shd w:val="clear" w:color="auto" w:fill="FFFFFF"/>
          <w:lang w:val="pt-BR"/>
        </w:rPr>
        <w:t xml:space="preserve">. nat. nov. </w:t>
      </w:r>
      <w:r w:rsidRPr="003861EA">
        <w:rPr>
          <w:rFonts w:ascii="Times New Roman" w:hAnsi="Times New Roman"/>
          <w:i/>
          <w:sz w:val="24"/>
          <w:szCs w:val="24"/>
          <w:shd w:val="clear" w:color="auto" w:fill="FFFFFF"/>
          <w:lang w:val="pt-BR"/>
        </w:rPr>
        <w:t>Coletânea de Orquídeas Brasileiras</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w:t>
      </w:r>
      <w:r w:rsidRPr="003861EA">
        <w:rPr>
          <w:rFonts w:ascii="Times New Roman" w:hAnsi="Times New Roman"/>
          <w:i/>
          <w:sz w:val="24"/>
          <w:szCs w:val="24"/>
          <w:shd w:val="clear" w:color="auto" w:fill="FFFFFF"/>
          <w:lang w:val="pt-BR"/>
        </w:rPr>
        <w:t>19</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770–773.</w:t>
      </w:r>
      <w:r w:rsidR="00171AB1" w:rsidRPr="003861EA">
        <w:rPr>
          <w:rFonts w:ascii="Times New Roman" w:hAnsi="Times New Roman"/>
          <w:sz w:val="24"/>
          <w:szCs w:val="24"/>
          <w:shd w:val="clear" w:color="auto" w:fill="FFFFFF"/>
          <w:lang w:val="pt-BR"/>
        </w:rPr>
        <w:t xml:space="preserve"> </w:t>
      </w:r>
    </w:p>
    <w:p w14:paraId="07226B31" w14:textId="70571172" w:rsidR="001C5C3E" w:rsidRPr="003861EA" w:rsidRDefault="00B915E5"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 xml:space="preserve">Ferreira, U. L. C. </w:t>
      </w:r>
      <w:proofErr w:type="spellStart"/>
      <w:r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Malaspina</w:t>
      </w:r>
      <w:proofErr w:type="spellEnd"/>
      <w:r w:rsidRPr="003861EA">
        <w:rPr>
          <w:rFonts w:ascii="Times New Roman" w:hAnsi="Times New Roman"/>
          <w:sz w:val="24"/>
          <w:szCs w:val="24"/>
          <w:shd w:val="clear" w:color="auto" w:fill="FFFFFF"/>
          <w:lang w:val="pt-BR"/>
        </w:rPr>
        <w:t xml:space="preserve">, T. K. </w:t>
      </w:r>
      <w:r w:rsidR="001C5C3E" w:rsidRPr="003861EA">
        <w:rPr>
          <w:rFonts w:ascii="Times New Roman" w:hAnsi="Times New Roman"/>
          <w:sz w:val="24"/>
          <w:szCs w:val="24"/>
          <w:shd w:val="clear" w:color="auto" w:fill="FFFFFF"/>
          <w:lang w:val="pt-BR"/>
        </w:rPr>
        <w:t xml:space="preserve">(2023b). </w:t>
      </w:r>
      <w:proofErr w:type="spellStart"/>
      <w:r w:rsidR="001C5C3E" w:rsidRPr="003861EA">
        <w:rPr>
          <w:rFonts w:ascii="Times New Roman" w:hAnsi="Times New Roman"/>
          <w:i/>
          <w:sz w:val="24"/>
          <w:szCs w:val="24"/>
          <w:shd w:val="clear" w:color="auto" w:fill="FFFFFF"/>
          <w:lang w:val="pt-BR"/>
        </w:rPr>
        <w:t>Catasetum</w:t>
      </w:r>
      <w:proofErr w:type="spellEnd"/>
      <w:r w:rsidR="001C5C3E" w:rsidRPr="003861EA">
        <w:rPr>
          <w:rFonts w:ascii="Times New Roman" w:hAnsi="Times New Roman"/>
          <w:i/>
          <w:sz w:val="24"/>
          <w:szCs w:val="24"/>
          <w:shd w:val="clear" w:color="auto" w:fill="FFFFFF"/>
          <w:lang w:val="pt-BR"/>
        </w:rPr>
        <w:t xml:space="preserve"> × </w:t>
      </w:r>
      <w:proofErr w:type="spellStart"/>
      <w:r w:rsidR="001C5C3E" w:rsidRPr="003861EA">
        <w:rPr>
          <w:rFonts w:ascii="Times New Roman" w:hAnsi="Times New Roman"/>
          <w:i/>
          <w:sz w:val="24"/>
          <w:szCs w:val="24"/>
          <w:shd w:val="clear" w:color="auto" w:fill="FFFFFF"/>
          <w:lang w:val="pt-BR"/>
        </w:rPr>
        <w:t>ornaghiae</w:t>
      </w:r>
      <w:proofErr w:type="spellEnd"/>
      <w:r w:rsidR="001C5C3E" w:rsidRPr="003861EA">
        <w:rPr>
          <w:rFonts w:ascii="Times New Roman" w:hAnsi="Times New Roman"/>
          <w:sz w:val="24"/>
          <w:szCs w:val="24"/>
          <w:shd w:val="clear" w:color="auto" w:fill="FFFFFF"/>
          <w:lang w:val="pt-BR"/>
        </w:rPr>
        <w:t xml:space="preserve"> U.</w:t>
      </w:r>
      <w:r w:rsidR="00171AB1"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L.</w:t>
      </w:r>
      <w:r w:rsidR="00171AB1"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C.</w:t>
      </w:r>
      <w:r w:rsidR="00171AB1"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Ferreira</w:t>
      </w:r>
      <w:r w:rsid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proofErr w:type="spellStart"/>
      <w:r w:rsidR="003861EA">
        <w:rPr>
          <w:rFonts w:ascii="Times New Roman" w:hAnsi="Times New Roman"/>
          <w:sz w:val="24"/>
          <w:szCs w:val="24"/>
          <w:shd w:val="clear" w:color="auto" w:fill="FFFFFF"/>
          <w:lang w:val="pt-BR"/>
        </w:rPr>
        <w:t>and</w:t>
      </w:r>
      <w:proofErr w:type="spellEnd"/>
      <w:r w:rsidR="001C5C3E" w:rsidRPr="003861EA">
        <w:rPr>
          <w:rFonts w:ascii="Times New Roman" w:hAnsi="Times New Roman"/>
          <w:sz w:val="24"/>
          <w:szCs w:val="24"/>
          <w:shd w:val="clear" w:color="auto" w:fill="FFFFFF"/>
          <w:lang w:val="pt-BR"/>
        </w:rPr>
        <w:t xml:space="preserve"> T.</w:t>
      </w:r>
      <w:r w:rsidR="00171AB1"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K.</w:t>
      </w:r>
      <w:r w:rsidR="00171AB1" w:rsidRPr="003861EA">
        <w:rPr>
          <w:rFonts w:ascii="Times New Roman" w:hAnsi="Times New Roman"/>
          <w:sz w:val="24"/>
          <w:szCs w:val="24"/>
          <w:shd w:val="clear" w:color="auto" w:fill="FFFFFF"/>
          <w:lang w:val="pt-BR"/>
        </w:rPr>
        <w:t xml:space="preserve"> </w:t>
      </w:r>
      <w:proofErr w:type="spellStart"/>
      <w:r w:rsidR="001C5C3E" w:rsidRPr="003861EA">
        <w:rPr>
          <w:rFonts w:ascii="Times New Roman" w:hAnsi="Times New Roman"/>
          <w:sz w:val="24"/>
          <w:szCs w:val="24"/>
          <w:shd w:val="clear" w:color="auto" w:fill="FFFFFF"/>
          <w:lang w:val="pt-BR"/>
        </w:rPr>
        <w:t>Malaspina</w:t>
      </w:r>
      <w:proofErr w:type="spellEnd"/>
      <w:r w:rsidR="001C5C3E" w:rsidRPr="003861EA">
        <w:rPr>
          <w:rFonts w:ascii="Times New Roman" w:hAnsi="Times New Roman"/>
          <w:sz w:val="24"/>
          <w:szCs w:val="24"/>
          <w:shd w:val="clear" w:color="auto" w:fill="FFFFFF"/>
          <w:lang w:val="pt-BR"/>
        </w:rPr>
        <w:t xml:space="preserve"> </w:t>
      </w:r>
      <w:proofErr w:type="spellStart"/>
      <w:r w:rsidR="001C5C3E" w:rsidRPr="003861EA">
        <w:rPr>
          <w:rFonts w:ascii="Times New Roman" w:hAnsi="Times New Roman"/>
          <w:sz w:val="24"/>
          <w:szCs w:val="24"/>
          <w:shd w:val="clear" w:color="auto" w:fill="FFFFFF"/>
          <w:lang w:val="pt-BR"/>
        </w:rPr>
        <w:t>hyb</w:t>
      </w:r>
      <w:proofErr w:type="spellEnd"/>
      <w:r w:rsidR="001C5C3E" w:rsidRPr="003861EA">
        <w:rPr>
          <w:rFonts w:ascii="Times New Roman" w:hAnsi="Times New Roman"/>
          <w:sz w:val="24"/>
          <w:szCs w:val="24"/>
          <w:shd w:val="clear" w:color="auto" w:fill="FFFFFF"/>
          <w:lang w:val="pt-BR"/>
        </w:rPr>
        <w:t xml:space="preserve">. nat. nov. </w:t>
      </w:r>
      <w:r w:rsidRPr="003861EA">
        <w:rPr>
          <w:rFonts w:ascii="Times New Roman" w:hAnsi="Times New Roman"/>
          <w:i/>
          <w:sz w:val="24"/>
          <w:szCs w:val="24"/>
          <w:shd w:val="clear" w:color="auto" w:fill="FFFFFF"/>
          <w:lang w:val="pt-BR"/>
        </w:rPr>
        <w:t>Coletânea de Orquídeas Brasileiras</w:t>
      </w:r>
      <w:r w:rsidRPr="003861EA">
        <w:rPr>
          <w:rFonts w:ascii="Times New Roman" w:hAnsi="Times New Roman"/>
          <w:sz w:val="24"/>
          <w:szCs w:val="24"/>
          <w:shd w:val="clear" w:color="auto" w:fill="FFFFFF"/>
          <w:lang w:val="pt-BR"/>
        </w:rPr>
        <w:t xml:space="preserve">, </w:t>
      </w:r>
      <w:r w:rsidRPr="003861EA">
        <w:rPr>
          <w:rFonts w:ascii="Times New Roman" w:hAnsi="Times New Roman"/>
          <w:i/>
          <w:sz w:val="24"/>
          <w:szCs w:val="24"/>
          <w:shd w:val="clear" w:color="auto" w:fill="FFFFFF"/>
          <w:lang w:val="pt-BR"/>
        </w:rPr>
        <w:t>19</w:t>
      </w:r>
      <w:r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774–777.</w:t>
      </w:r>
      <w:r w:rsidR="00171AB1" w:rsidRPr="003861EA">
        <w:rPr>
          <w:rFonts w:ascii="Times New Roman" w:hAnsi="Times New Roman"/>
          <w:sz w:val="24"/>
          <w:szCs w:val="24"/>
          <w:shd w:val="clear" w:color="auto" w:fill="FFFFFF"/>
          <w:lang w:val="pt-BR"/>
        </w:rPr>
        <w:t xml:space="preserve">  </w:t>
      </w:r>
    </w:p>
    <w:p w14:paraId="43C42EEE" w14:textId="6BC705FA"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E53FEA">
        <w:rPr>
          <w:rFonts w:ascii="Times New Roman" w:hAnsi="Times New Roman"/>
          <w:sz w:val="24"/>
          <w:szCs w:val="24"/>
          <w:shd w:val="clear" w:color="auto" w:fill="FFFFFF"/>
          <w:lang w:val="en-US"/>
        </w:rPr>
        <w:t>Gonçalves, E.</w:t>
      </w:r>
      <w:r w:rsidR="00B915E5" w:rsidRPr="00E53FEA">
        <w:rPr>
          <w:rFonts w:ascii="Times New Roman" w:hAnsi="Times New Roman"/>
          <w:sz w:val="24"/>
          <w:szCs w:val="24"/>
          <w:shd w:val="clear" w:color="auto" w:fill="FFFFFF"/>
          <w:lang w:val="en-US"/>
        </w:rPr>
        <w:t xml:space="preserve"> </w:t>
      </w:r>
      <w:r w:rsidRPr="00E53FEA">
        <w:rPr>
          <w:rFonts w:ascii="Times New Roman" w:hAnsi="Times New Roman"/>
          <w:sz w:val="24"/>
          <w:szCs w:val="24"/>
          <w:shd w:val="clear" w:color="auto" w:fill="FFFFFF"/>
          <w:lang w:val="en-US"/>
        </w:rPr>
        <w:t xml:space="preserve">G. </w:t>
      </w:r>
      <w:r w:rsidR="00B915E5" w:rsidRPr="00E53FEA">
        <w:rPr>
          <w:rFonts w:ascii="Times New Roman" w:hAnsi="Times New Roman"/>
          <w:sz w:val="24"/>
          <w:szCs w:val="24"/>
          <w:shd w:val="clear" w:color="auto" w:fill="FFFFFF"/>
          <w:lang w:val="en-US"/>
        </w:rPr>
        <w:t>and</w:t>
      </w:r>
      <w:r w:rsidRPr="00E53FEA">
        <w:rPr>
          <w:rFonts w:ascii="Times New Roman" w:hAnsi="Times New Roman"/>
          <w:sz w:val="24"/>
          <w:szCs w:val="24"/>
          <w:shd w:val="clear" w:color="auto" w:fill="FFFFFF"/>
          <w:lang w:val="en-US"/>
        </w:rPr>
        <w:t xml:space="preserve"> </w:t>
      </w:r>
      <w:proofErr w:type="spellStart"/>
      <w:r w:rsidRPr="00E53FEA">
        <w:rPr>
          <w:rFonts w:ascii="Times New Roman" w:hAnsi="Times New Roman"/>
          <w:sz w:val="24"/>
          <w:szCs w:val="24"/>
          <w:shd w:val="clear" w:color="auto" w:fill="FFFFFF"/>
          <w:lang w:val="en-US"/>
        </w:rPr>
        <w:t>Lorenzi</w:t>
      </w:r>
      <w:proofErr w:type="spellEnd"/>
      <w:r w:rsidR="00B915E5" w:rsidRPr="00E53FEA">
        <w:rPr>
          <w:rFonts w:ascii="Times New Roman" w:hAnsi="Times New Roman"/>
          <w:sz w:val="24"/>
          <w:szCs w:val="24"/>
          <w:shd w:val="clear" w:color="auto" w:fill="FFFFFF"/>
          <w:lang w:val="en-US"/>
        </w:rPr>
        <w:t>, H.</w:t>
      </w:r>
      <w:r w:rsidRPr="00E53FEA">
        <w:rPr>
          <w:rFonts w:ascii="Times New Roman" w:hAnsi="Times New Roman"/>
          <w:sz w:val="24"/>
          <w:szCs w:val="24"/>
          <w:shd w:val="clear" w:color="auto" w:fill="FFFFFF"/>
          <w:lang w:val="en-US"/>
        </w:rPr>
        <w:t xml:space="preserve"> (2007). </w:t>
      </w:r>
      <w:r w:rsidRPr="003861EA">
        <w:rPr>
          <w:rFonts w:ascii="Times New Roman" w:hAnsi="Times New Roman"/>
          <w:i/>
          <w:sz w:val="24"/>
          <w:szCs w:val="24"/>
          <w:shd w:val="clear" w:color="auto" w:fill="FFFFFF"/>
          <w:lang w:val="pt-BR"/>
        </w:rPr>
        <w:t>Morfologia vegetal: Organografia e dicionário ilustrado de morfologia das plantas vasculares</w:t>
      </w:r>
      <w:r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en-US"/>
        </w:rPr>
        <w:t>Instituto Plantarum, São Paulo.</w:t>
      </w:r>
      <w:r w:rsidR="00171AB1" w:rsidRPr="003861EA">
        <w:rPr>
          <w:rFonts w:ascii="Times New Roman" w:hAnsi="Times New Roman"/>
          <w:sz w:val="24"/>
          <w:szCs w:val="24"/>
          <w:shd w:val="clear" w:color="auto" w:fill="FFFFFF"/>
          <w:lang w:val="en-US"/>
        </w:rPr>
        <w:t xml:space="preserve"> </w:t>
      </w:r>
    </w:p>
    <w:p w14:paraId="58493667" w14:textId="4D3D42B4"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Holst, A.</w:t>
      </w:r>
      <w:r w:rsidR="00B915E5"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 xml:space="preserve">W. (1999). </w:t>
      </w:r>
      <w:r w:rsidRPr="003861EA">
        <w:rPr>
          <w:rFonts w:ascii="Times New Roman" w:hAnsi="Times New Roman"/>
          <w:i/>
          <w:sz w:val="24"/>
          <w:szCs w:val="24"/>
          <w:shd w:val="clear" w:color="auto" w:fill="FFFFFF"/>
          <w:lang w:val="en-US"/>
        </w:rPr>
        <w:t xml:space="preserve">The world of </w:t>
      </w:r>
      <w:proofErr w:type="spellStart"/>
      <w:r w:rsidRPr="003861EA">
        <w:rPr>
          <w:rFonts w:ascii="Times New Roman" w:hAnsi="Times New Roman"/>
          <w:i/>
          <w:sz w:val="24"/>
          <w:szCs w:val="24"/>
          <w:shd w:val="clear" w:color="auto" w:fill="FFFFFF"/>
          <w:lang w:val="en-US"/>
        </w:rPr>
        <w:t>Catasetums</w:t>
      </w:r>
      <w:proofErr w:type="spellEnd"/>
      <w:r w:rsidRPr="003861EA">
        <w:rPr>
          <w:rFonts w:ascii="Times New Roman" w:hAnsi="Times New Roman"/>
          <w:sz w:val="24"/>
          <w:szCs w:val="24"/>
          <w:shd w:val="clear" w:color="auto" w:fill="FFFFFF"/>
          <w:lang w:val="en-US"/>
        </w:rPr>
        <w:t>. Timber Press, Portland.</w:t>
      </w:r>
      <w:r w:rsidR="00171AB1" w:rsidRPr="003861EA">
        <w:rPr>
          <w:rFonts w:ascii="Times New Roman" w:hAnsi="Times New Roman"/>
          <w:sz w:val="24"/>
          <w:szCs w:val="24"/>
          <w:shd w:val="clear" w:color="auto" w:fill="FFFFFF"/>
          <w:lang w:val="en-US"/>
        </w:rPr>
        <w:t xml:space="preserve"> </w:t>
      </w:r>
    </w:p>
    <w:p w14:paraId="0BB8F45F" w14:textId="4234C909"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en-US"/>
        </w:rPr>
        <w:t>Krahl, D.</w:t>
      </w:r>
      <w:r w:rsidR="00B915E5"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R.</w:t>
      </w:r>
      <w:r w:rsidR="00B915E5"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P., Krahl</w:t>
      </w:r>
      <w:r w:rsidR="00B915E5" w:rsidRPr="003861EA">
        <w:rPr>
          <w:rFonts w:ascii="Times New Roman" w:hAnsi="Times New Roman"/>
          <w:sz w:val="24"/>
          <w:szCs w:val="24"/>
          <w:shd w:val="clear" w:color="auto" w:fill="FFFFFF"/>
          <w:lang w:val="en-US"/>
        </w:rPr>
        <w:t>, A. H. and</w:t>
      </w:r>
      <w:r w:rsidRPr="003861EA">
        <w:rPr>
          <w:rFonts w:ascii="Times New Roman" w:hAnsi="Times New Roman"/>
          <w:sz w:val="24"/>
          <w:szCs w:val="24"/>
          <w:shd w:val="clear" w:color="auto" w:fill="FFFFFF"/>
          <w:lang w:val="en-US"/>
        </w:rPr>
        <w:t xml:space="preserve"> Chiron</w:t>
      </w:r>
      <w:r w:rsidR="00B915E5" w:rsidRPr="003861EA">
        <w:rPr>
          <w:rFonts w:ascii="Times New Roman" w:hAnsi="Times New Roman"/>
          <w:sz w:val="24"/>
          <w:szCs w:val="24"/>
          <w:shd w:val="clear" w:color="auto" w:fill="FFFFFF"/>
          <w:lang w:val="en-US"/>
        </w:rPr>
        <w:t>, G.</w:t>
      </w:r>
      <w:r w:rsidRPr="003861EA">
        <w:rPr>
          <w:rFonts w:ascii="Times New Roman" w:hAnsi="Times New Roman"/>
          <w:sz w:val="24"/>
          <w:szCs w:val="24"/>
          <w:shd w:val="clear" w:color="auto" w:fill="FFFFFF"/>
          <w:lang w:val="en-US"/>
        </w:rPr>
        <w:t xml:space="preserve"> (2020). </w:t>
      </w:r>
      <w:proofErr w:type="spellStart"/>
      <w:r w:rsidRPr="003861EA">
        <w:rPr>
          <w:rFonts w:ascii="Times New Roman" w:hAnsi="Times New Roman"/>
          <w:i/>
          <w:sz w:val="24"/>
          <w:szCs w:val="24"/>
          <w:shd w:val="clear" w:color="auto" w:fill="FFFFFF"/>
          <w:lang w:val="en-US"/>
        </w:rPr>
        <w:t>Catasetum</w:t>
      </w:r>
      <w:proofErr w:type="spellEnd"/>
      <w:r w:rsidRPr="003861EA">
        <w:rPr>
          <w:rFonts w:ascii="Times New Roman" w:hAnsi="Times New Roman"/>
          <w:i/>
          <w:sz w:val="24"/>
          <w:szCs w:val="24"/>
          <w:shd w:val="clear" w:color="auto" w:fill="FFFFFF"/>
          <w:lang w:val="en-US"/>
        </w:rPr>
        <w:t xml:space="preserve"> × </w:t>
      </w:r>
      <w:proofErr w:type="spellStart"/>
      <w:r w:rsidRPr="003861EA">
        <w:rPr>
          <w:rFonts w:ascii="Times New Roman" w:hAnsi="Times New Roman"/>
          <w:i/>
          <w:sz w:val="24"/>
          <w:szCs w:val="24"/>
          <w:shd w:val="clear" w:color="auto" w:fill="FFFFFF"/>
          <w:lang w:val="en-US"/>
        </w:rPr>
        <w:t>louisiae</w:t>
      </w:r>
      <w:proofErr w:type="spellEnd"/>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Orchidaceae</w:t>
      </w:r>
      <w:proofErr w:type="spellEnd"/>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Catasetinae</w:t>
      </w:r>
      <w:proofErr w:type="spellEnd"/>
      <w:r w:rsidRPr="003861EA">
        <w:rPr>
          <w:rFonts w:ascii="Times New Roman" w:hAnsi="Times New Roman"/>
          <w:sz w:val="24"/>
          <w:szCs w:val="24"/>
          <w:shd w:val="clear" w:color="auto" w:fill="FFFFFF"/>
          <w:lang w:val="en-US"/>
        </w:rPr>
        <w:t xml:space="preserve">), a new natural hybrid for the Brazilian Amazon. </w:t>
      </w:r>
      <w:r w:rsidRPr="003861EA">
        <w:rPr>
          <w:rFonts w:ascii="Times New Roman" w:hAnsi="Times New Roman"/>
          <w:i/>
          <w:sz w:val="24"/>
          <w:szCs w:val="24"/>
          <w:shd w:val="clear" w:color="auto" w:fill="FFFFFF"/>
          <w:lang w:val="pt-BR"/>
        </w:rPr>
        <w:t>Richardiana, nouvelle série</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w:t>
      </w:r>
      <w:r w:rsidRPr="003861EA">
        <w:rPr>
          <w:rFonts w:ascii="Times New Roman" w:hAnsi="Times New Roman"/>
          <w:i/>
          <w:sz w:val="24"/>
          <w:szCs w:val="24"/>
          <w:shd w:val="clear" w:color="auto" w:fill="FFFFFF"/>
          <w:lang w:val="pt-BR"/>
        </w:rPr>
        <w:t>4</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214–223.</w:t>
      </w:r>
      <w:r w:rsidR="00171AB1" w:rsidRPr="003861EA">
        <w:rPr>
          <w:rFonts w:ascii="Times New Roman" w:hAnsi="Times New Roman"/>
          <w:sz w:val="24"/>
          <w:szCs w:val="24"/>
          <w:shd w:val="clear" w:color="auto" w:fill="FFFFFF"/>
          <w:lang w:val="pt-BR"/>
        </w:rPr>
        <w:t xml:space="preserve"> </w:t>
      </w:r>
    </w:p>
    <w:p w14:paraId="5183AA04" w14:textId="7E112958"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Krahl, A.</w:t>
      </w:r>
      <w:r w:rsidR="00B915E5"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H., Krahl,</w:t>
      </w:r>
      <w:r w:rsidR="00B915E5" w:rsidRPr="003861EA">
        <w:rPr>
          <w:rFonts w:ascii="Times New Roman" w:hAnsi="Times New Roman"/>
          <w:sz w:val="24"/>
          <w:szCs w:val="24"/>
          <w:shd w:val="clear" w:color="auto" w:fill="FFFFFF"/>
          <w:lang w:val="pt-BR"/>
        </w:rPr>
        <w:t xml:space="preserve"> D. R. P., </w:t>
      </w:r>
      <w:r w:rsidRPr="003861EA">
        <w:rPr>
          <w:rFonts w:ascii="Times New Roman" w:hAnsi="Times New Roman"/>
          <w:sz w:val="24"/>
          <w:szCs w:val="24"/>
          <w:shd w:val="clear" w:color="auto" w:fill="FFFFFF"/>
          <w:lang w:val="pt-BR"/>
        </w:rPr>
        <w:t>Cantuária</w:t>
      </w:r>
      <w:r w:rsidR="00B915E5" w:rsidRPr="003861EA">
        <w:rPr>
          <w:rFonts w:ascii="Times New Roman" w:hAnsi="Times New Roman"/>
          <w:sz w:val="24"/>
          <w:szCs w:val="24"/>
          <w:shd w:val="clear" w:color="auto" w:fill="FFFFFF"/>
          <w:lang w:val="pt-BR"/>
        </w:rPr>
        <w:t xml:space="preserve">, P. C. </w:t>
      </w:r>
      <w:proofErr w:type="spellStart"/>
      <w:r w:rsidR="00B915E5"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Silva</w:t>
      </w:r>
      <w:r w:rsidR="00B915E5" w:rsidRPr="003861EA">
        <w:rPr>
          <w:rFonts w:ascii="Times New Roman" w:hAnsi="Times New Roman"/>
          <w:sz w:val="24"/>
          <w:szCs w:val="24"/>
          <w:shd w:val="clear" w:color="auto" w:fill="FFFFFF"/>
          <w:lang w:val="pt-BR"/>
        </w:rPr>
        <w:t>, J. B. F.</w:t>
      </w:r>
      <w:r w:rsidRPr="003861EA">
        <w:rPr>
          <w:rFonts w:ascii="Times New Roman" w:hAnsi="Times New Roman"/>
          <w:sz w:val="24"/>
          <w:szCs w:val="24"/>
          <w:shd w:val="clear" w:color="auto" w:fill="FFFFFF"/>
          <w:lang w:val="pt-BR"/>
        </w:rPr>
        <w:t xml:space="preserve"> (2021a). </w:t>
      </w:r>
      <w:r w:rsidRPr="003861EA">
        <w:rPr>
          <w:rFonts w:ascii="Times New Roman" w:hAnsi="Times New Roman"/>
          <w:i/>
          <w:sz w:val="24"/>
          <w:szCs w:val="24"/>
          <w:shd w:val="clear" w:color="auto" w:fill="FFFFFF"/>
          <w:lang w:val="pt-BR"/>
        </w:rPr>
        <w:t>Catasetum saracataquerense</w:t>
      </w:r>
      <w:r w:rsidRPr="003861EA">
        <w:rPr>
          <w:rFonts w:ascii="Times New Roman" w:hAnsi="Times New Roman"/>
          <w:sz w:val="24"/>
          <w:szCs w:val="24"/>
          <w:shd w:val="clear" w:color="auto" w:fill="FFFFFF"/>
          <w:lang w:val="pt-BR"/>
        </w:rPr>
        <w:t xml:space="preserve"> (Orchidaceae, Catasetinae), a new </w:t>
      </w:r>
      <w:proofErr w:type="spellStart"/>
      <w:r w:rsidRPr="003861EA">
        <w:rPr>
          <w:rFonts w:ascii="Times New Roman" w:hAnsi="Times New Roman"/>
          <w:sz w:val="24"/>
          <w:szCs w:val="24"/>
          <w:shd w:val="clear" w:color="auto" w:fill="FFFFFF"/>
          <w:lang w:val="pt-BR"/>
        </w:rPr>
        <w:t>species</w:t>
      </w:r>
      <w:proofErr w:type="spellEnd"/>
      <w:r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of</w:t>
      </w:r>
      <w:proofErr w:type="spellEnd"/>
      <w:r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Brazilian</w:t>
      </w:r>
      <w:proofErr w:type="spellEnd"/>
      <w:r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Amazon</w:t>
      </w:r>
      <w:proofErr w:type="spellEnd"/>
      <w:r w:rsidRPr="003861EA">
        <w:rPr>
          <w:rFonts w:ascii="Times New Roman" w:hAnsi="Times New Roman"/>
          <w:sz w:val="24"/>
          <w:szCs w:val="24"/>
          <w:shd w:val="clear" w:color="auto" w:fill="FFFFFF"/>
          <w:lang w:val="pt-BR"/>
        </w:rPr>
        <w:t xml:space="preserve">. </w:t>
      </w:r>
      <w:r w:rsidR="00B915E5" w:rsidRPr="003861EA">
        <w:rPr>
          <w:rFonts w:ascii="Times New Roman" w:hAnsi="Times New Roman"/>
          <w:i/>
          <w:sz w:val="24"/>
          <w:szCs w:val="24"/>
          <w:shd w:val="clear" w:color="auto" w:fill="FFFFFF"/>
          <w:lang w:val="pt-BR"/>
        </w:rPr>
        <w:t>Richardiana, nouvelle série</w:t>
      </w:r>
      <w:r w:rsidR="00B915E5" w:rsidRPr="003861EA">
        <w:rPr>
          <w:rFonts w:ascii="Times New Roman" w:hAnsi="Times New Roman"/>
          <w:sz w:val="24"/>
          <w:szCs w:val="24"/>
          <w:shd w:val="clear" w:color="auto" w:fill="FFFFFF"/>
          <w:lang w:val="pt-BR"/>
        </w:rPr>
        <w:t xml:space="preserve">, </w:t>
      </w:r>
      <w:r w:rsidRPr="003861EA">
        <w:rPr>
          <w:rFonts w:ascii="Times New Roman" w:hAnsi="Times New Roman"/>
          <w:i/>
          <w:sz w:val="24"/>
          <w:szCs w:val="24"/>
          <w:shd w:val="clear" w:color="auto" w:fill="FFFFFF"/>
          <w:lang w:val="pt-BR"/>
        </w:rPr>
        <w:t>5</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206–216.</w:t>
      </w:r>
      <w:r w:rsidR="00171AB1" w:rsidRPr="003861EA">
        <w:rPr>
          <w:rFonts w:ascii="Times New Roman" w:hAnsi="Times New Roman"/>
          <w:sz w:val="24"/>
          <w:szCs w:val="24"/>
          <w:shd w:val="clear" w:color="auto" w:fill="FFFFFF"/>
          <w:lang w:val="pt-BR"/>
        </w:rPr>
        <w:t xml:space="preserve"> </w:t>
      </w:r>
    </w:p>
    <w:p w14:paraId="431E3C8F" w14:textId="736C1551" w:rsidR="001C5C3E" w:rsidRPr="003861EA" w:rsidRDefault="00B915E5"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 xml:space="preserve">Krahl, A. H.,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xml:space="preserve">, G., Cantuária, P. C. </w:t>
      </w:r>
      <w:proofErr w:type="spellStart"/>
      <w:r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Silva, J. B. F. </w:t>
      </w:r>
      <w:r w:rsidR="001C5C3E" w:rsidRPr="003861EA">
        <w:rPr>
          <w:rFonts w:ascii="Times New Roman" w:hAnsi="Times New Roman"/>
          <w:sz w:val="24"/>
          <w:szCs w:val="24"/>
          <w:shd w:val="clear" w:color="auto" w:fill="FFFFFF"/>
          <w:lang w:val="pt-BR"/>
        </w:rPr>
        <w:t xml:space="preserve">(2021b). </w:t>
      </w:r>
      <w:r w:rsidR="001C5C3E" w:rsidRPr="003861EA">
        <w:rPr>
          <w:rFonts w:ascii="Times New Roman" w:hAnsi="Times New Roman"/>
          <w:sz w:val="24"/>
          <w:szCs w:val="24"/>
          <w:shd w:val="clear" w:color="auto" w:fill="FFFFFF"/>
          <w:lang w:val="en-US"/>
        </w:rPr>
        <w:t xml:space="preserve">A new species of </w:t>
      </w:r>
      <w:r w:rsidR="001C5C3E" w:rsidRPr="003861EA">
        <w:rPr>
          <w:rFonts w:ascii="Times New Roman" w:hAnsi="Times New Roman"/>
          <w:i/>
          <w:sz w:val="24"/>
          <w:szCs w:val="24"/>
          <w:shd w:val="clear" w:color="auto" w:fill="FFFFFF"/>
          <w:lang w:val="en-US"/>
        </w:rPr>
        <w:t xml:space="preserve">Catasetum </w:t>
      </w:r>
      <w:r w:rsidR="001C5C3E" w:rsidRPr="003861EA">
        <w:rPr>
          <w:rFonts w:ascii="Times New Roman" w:hAnsi="Times New Roman"/>
          <w:sz w:val="24"/>
          <w:szCs w:val="24"/>
          <w:shd w:val="clear" w:color="auto" w:fill="FFFFFF"/>
          <w:lang w:val="en-US"/>
        </w:rPr>
        <w:t xml:space="preserve">(Orchidaceae, Catasetinae) for the Brazilian Amazon. </w:t>
      </w:r>
      <w:r w:rsidRPr="003861EA">
        <w:rPr>
          <w:rFonts w:ascii="Times New Roman" w:hAnsi="Times New Roman"/>
          <w:i/>
          <w:sz w:val="24"/>
          <w:szCs w:val="24"/>
          <w:shd w:val="clear" w:color="auto" w:fill="FFFFFF"/>
          <w:lang w:val="pt-BR"/>
        </w:rPr>
        <w:t>Richardiana, nouvelle série</w:t>
      </w:r>
      <w:r w:rsidRPr="003861EA">
        <w:rPr>
          <w:rFonts w:ascii="Times New Roman" w:hAnsi="Times New Roman"/>
          <w:sz w:val="24"/>
          <w:szCs w:val="24"/>
          <w:shd w:val="clear" w:color="auto" w:fill="FFFFFF"/>
          <w:lang w:val="pt-BR"/>
        </w:rPr>
        <w:t xml:space="preserve">, </w:t>
      </w:r>
      <w:r w:rsidRPr="003861EA">
        <w:rPr>
          <w:rFonts w:ascii="Times New Roman" w:hAnsi="Times New Roman"/>
          <w:i/>
          <w:sz w:val="24"/>
          <w:szCs w:val="24"/>
          <w:shd w:val="clear" w:color="auto" w:fill="FFFFFF"/>
          <w:lang w:val="pt-BR"/>
        </w:rPr>
        <w:t>5</w:t>
      </w:r>
      <w:r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283–294.</w:t>
      </w:r>
      <w:r w:rsidR="00171AB1" w:rsidRPr="003861EA">
        <w:rPr>
          <w:rFonts w:ascii="Times New Roman" w:hAnsi="Times New Roman"/>
          <w:sz w:val="24"/>
          <w:szCs w:val="24"/>
          <w:shd w:val="clear" w:color="auto" w:fill="FFFFFF"/>
          <w:lang w:val="pt-BR"/>
        </w:rPr>
        <w:t xml:space="preserve"> </w:t>
      </w:r>
    </w:p>
    <w:p w14:paraId="7A06235F" w14:textId="147ACA7A"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Krahl, D.</w:t>
      </w:r>
      <w:r w:rsidR="00B915E5"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R.</w:t>
      </w:r>
      <w:r w:rsidR="00B915E5"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P</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w:t>
      </w:r>
      <w:r w:rsidR="00B915E5" w:rsidRPr="003861EA">
        <w:rPr>
          <w:rFonts w:ascii="Times New Roman" w:hAnsi="Times New Roman"/>
          <w:sz w:val="24"/>
          <w:szCs w:val="24"/>
          <w:shd w:val="clear" w:color="auto" w:fill="FFFFFF"/>
          <w:lang w:val="pt-BR"/>
        </w:rPr>
        <w:t xml:space="preserve">Krahl, A. H., Cantuária, P. C. </w:t>
      </w:r>
      <w:proofErr w:type="spellStart"/>
      <w:r w:rsidR="00B915E5" w:rsidRPr="003861EA">
        <w:rPr>
          <w:rFonts w:ascii="Times New Roman" w:hAnsi="Times New Roman"/>
          <w:sz w:val="24"/>
          <w:szCs w:val="24"/>
          <w:shd w:val="clear" w:color="auto" w:fill="FFFFFF"/>
          <w:lang w:val="pt-BR"/>
        </w:rPr>
        <w:t>and</w:t>
      </w:r>
      <w:proofErr w:type="spellEnd"/>
      <w:r w:rsidR="00B915E5" w:rsidRPr="003861EA">
        <w:rPr>
          <w:rFonts w:ascii="Times New Roman" w:hAnsi="Times New Roman"/>
          <w:sz w:val="24"/>
          <w:szCs w:val="24"/>
          <w:shd w:val="clear" w:color="auto" w:fill="FFFFFF"/>
          <w:lang w:val="pt-BR"/>
        </w:rPr>
        <w:t xml:space="preserve"> Silva, J. B. F. </w:t>
      </w:r>
      <w:r w:rsidRPr="003861EA">
        <w:rPr>
          <w:rFonts w:ascii="Times New Roman" w:hAnsi="Times New Roman"/>
          <w:sz w:val="24"/>
          <w:szCs w:val="24"/>
          <w:shd w:val="clear" w:color="auto" w:fill="FFFFFF"/>
          <w:lang w:val="pt-BR"/>
        </w:rPr>
        <w:t xml:space="preserve">(2022a). </w:t>
      </w:r>
      <w:r w:rsidRPr="003861EA">
        <w:rPr>
          <w:rFonts w:ascii="Times New Roman" w:hAnsi="Times New Roman"/>
          <w:i/>
          <w:sz w:val="24"/>
          <w:szCs w:val="24"/>
          <w:shd w:val="clear" w:color="auto" w:fill="FFFFFF"/>
          <w:lang w:val="pt-BR"/>
        </w:rPr>
        <w:t>Catasetum nhamundaense</w:t>
      </w:r>
      <w:r w:rsidRPr="003861EA">
        <w:rPr>
          <w:rFonts w:ascii="Times New Roman" w:hAnsi="Times New Roman"/>
          <w:sz w:val="24"/>
          <w:szCs w:val="24"/>
          <w:shd w:val="clear" w:color="auto" w:fill="FFFFFF"/>
          <w:lang w:val="pt-BR"/>
        </w:rPr>
        <w:t xml:space="preserve"> (Orchidaceae: Catasetinae), uma nova espécie da Amazônia Brasileira. </w:t>
      </w:r>
      <w:r w:rsidRPr="003861EA">
        <w:rPr>
          <w:rFonts w:ascii="Times New Roman" w:hAnsi="Times New Roman"/>
          <w:i/>
          <w:sz w:val="24"/>
          <w:szCs w:val="24"/>
          <w:shd w:val="clear" w:color="auto" w:fill="FFFFFF"/>
          <w:lang w:val="pt-BR"/>
        </w:rPr>
        <w:t>Orquidário</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w:t>
      </w:r>
      <w:r w:rsidRPr="003861EA">
        <w:rPr>
          <w:rFonts w:ascii="Times New Roman" w:hAnsi="Times New Roman"/>
          <w:i/>
          <w:sz w:val="24"/>
          <w:szCs w:val="24"/>
          <w:shd w:val="clear" w:color="auto" w:fill="FFFFFF"/>
          <w:lang w:val="pt-BR"/>
        </w:rPr>
        <w:t>36</w:t>
      </w:r>
      <w:r w:rsidR="00B915E5"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24–36.</w:t>
      </w:r>
      <w:r w:rsidR="00171AB1" w:rsidRPr="003861EA">
        <w:rPr>
          <w:rFonts w:ascii="Times New Roman" w:hAnsi="Times New Roman"/>
          <w:sz w:val="24"/>
          <w:szCs w:val="24"/>
          <w:shd w:val="clear" w:color="auto" w:fill="FFFFFF"/>
          <w:lang w:val="pt-BR"/>
        </w:rPr>
        <w:t xml:space="preserve"> </w:t>
      </w:r>
    </w:p>
    <w:p w14:paraId="5887E327" w14:textId="77777777" w:rsidR="001C5C3E" w:rsidRPr="003861EA" w:rsidRDefault="00B915E5"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lastRenderedPageBreak/>
        <w:t xml:space="preserve">Krahl, A. H., Krahl, D. R. P., Cantuária, P. C.,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xml:space="preserve">, G. </w:t>
      </w:r>
      <w:proofErr w:type="spellStart"/>
      <w:r w:rsidRPr="003861EA">
        <w:rPr>
          <w:rFonts w:ascii="Times New Roman" w:hAnsi="Times New Roman"/>
          <w:sz w:val="24"/>
          <w:szCs w:val="24"/>
          <w:shd w:val="clear" w:color="auto" w:fill="FFFFFF"/>
          <w:lang w:val="pt-BR"/>
        </w:rPr>
        <w:t>and</w:t>
      </w:r>
      <w:proofErr w:type="spellEnd"/>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Silva, J. B. F. </w:t>
      </w:r>
      <w:r w:rsidR="001C5C3E" w:rsidRPr="003861EA">
        <w:rPr>
          <w:rFonts w:ascii="Times New Roman" w:hAnsi="Times New Roman"/>
          <w:sz w:val="24"/>
          <w:szCs w:val="24"/>
          <w:shd w:val="clear" w:color="auto" w:fill="FFFFFF"/>
          <w:lang w:val="pt-BR"/>
        </w:rPr>
        <w:t xml:space="preserve">(2022b). </w:t>
      </w:r>
      <w:proofErr w:type="spellStart"/>
      <w:r w:rsidR="001C5C3E" w:rsidRPr="003861EA">
        <w:rPr>
          <w:rFonts w:ascii="Times New Roman" w:hAnsi="Times New Roman"/>
          <w:i/>
          <w:sz w:val="24"/>
          <w:szCs w:val="24"/>
          <w:shd w:val="clear" w:color="auto" w:fill="FFFFFF"/>
          <w:lang w:val="pt-BR"/>
        </w:rPr>
        <w:t>Catasetum</w:t>
      </w:r>
      <w:proofErr w:type="spellEnd"/>
      <w:r w:rsidR="001C5C3E" w:rsidRPr="003861EA">
        <w:rPr>
          <w:rFonts w:ascii="Times New Roman" w:hAnsi="Times New Roman"/>
          <w:i/>
          <w:sz w:val="24"/>
          <w:szCs w:val="24"/>
          <w:shd w:val="clear" w:color="auto" w:fill="FFFFFF"/>
          <w:lang w:val="pt-BR"/>
        </w:rPr>
        <w:t xml:space="preserve"> </w:t>
      </w:r>
      <w:proofErr w:type="spellStart"/>
      <w:r w:rsidR="001C5C3E" w:rsidRPr="003861EA">
        <w:rPr>
          <w:rFonts w:ascii="Times New Roman" w:hAnsi="Times New Roman"/>
          <w:i/>
          <w:sz w:val="24"/>
          <w:szCs w:val="24"/>
          <w:shd w:val="clear" w:color="auto" w:fill="FFFFFF"/>
          <w:lang w:val="pt-BR"/>
        </w:rPr>
        <w:t>marinhoi</w:t>
      </w:r>
      <w:proofErr w:type="spellEnd"/>
      <w:r w:rsidR="001C5C3E" w:rsidRPr="003861EA">
        <w:rPr>
          <w:rFonts w:ascii="Times New Roman" w:hAnsi="Times New Roman"/>
          <w:sz w:val="24"/>
          <w:szCs w:val="24"/>
          <w:shd w:val="clear" w:color="auto" w:fill="FFFFFF"/>
          <w:lang w:val="pt-BR"/>
        </w:rPr>
        <w:t xml:space="preserve"> (Orchidaceae, </w:t>
      </w:r>
      <w:proofErr w:type="spellStart"/>
      <w:r w:rsidR="001C5C3E" w:rsidRPr="003861EA">
        <w:rPr>
          <w:rFonts w:ascii="Times New Roman" w:hAnsi="Times New Roman"/>
          <w:sz w:val="24"/>
          <w:szCs w:val="24"/>
          <w:shd w:val="clear" w:color="auto" w:fill="FFFFFF"/>
          <w:lang w:val="pt-BR"/>
        </w:rPr>
        <w:t>Catasetinae</w:t>
      </w:r>
      <w:proofErr w:type="spellEnd"/>
      <w:r w:rsidR="001C5C3E" w:rsidRPr="003861EA">
        <w:rPr>
          <w:rFonts w:ascii="Times New Roman" w:hAnsi="Times New Roman"/>
          <w:sz w:val="24"/>
          <w:szCs w:val="24"/>
          <w:shd w:val="clear" w:color="auto" w:fill="FFFFFF"/>
          <w:lang w:val="pt-BR"/>
        </w:rPr>
        <w:t xml:space="preserve">), a new </w:t>
      </w:r>
      <w:proofErr w:type="spellStart"/>
      <w:r w:rsidR="001C5C3E" w:rsidRPr="003861EA">
        <w:rPr>
          <w:rFonts w:ascii="Times New Roman" w:hAnsi="Times New Roman"/>
          <w:sz w:val="24"/>
          <w:szCs w:val="24"/>
          <w:shd w:val="clear" w:color="auto" w:fill="FFFFFF"/>
          <w:lang w:val="pt-BR"/>
        </w:rPr>
        <w:t>species</w:t>
      </w:r>
      <w:proofErr w:type="spellEnd"/>
      <w:r w:rsidR="001C5C3E" w:rsidRPr="003861EA">
        <w:rPr>
          <w:rFonts w:ascii="Times New Roman" w:hAnsi="Times New Roman"/>
          <w:sz w:val="24"/>
          <w:szCs w:val="24"/>
          <w:shd w:val="clear" w:color="auto" w:fill="FFFFFF"/>
          <w:lang w:val="pt-BR"/>
        </w:rPr>
        <w:t xml:space="preserve"> </w:t>
      </w:r>
      <w:proofErr w:type="spellStart"/>
      <w:r w:rsidR="001C5C3E" w:rsidRPr="003861EA">
        <w:rPr>
          <w:rFonts w:ascii="Times New Roman" w:hAnsi="Times New Roman"/>
          <w:sz w:val="24"/>
          <w:szCs w:val="24"/>
          <w:shd w:val="clear" w:color="auto" w:fill="FFFFFF"/>
          <w:lang w:val="pt-BR"/>
        </w:rPr>
        <w:t>of</w:t>
      </w:r>
      <w:proofErr w:type="spellEnd"/>
      <w:r w:rsidR="001C5C3E" w:rsidRPr="003861EA">
        <w:rPr>
          <w:rFonts w:ascii="Times New Roman" w:hAnsi="Times New Roman"/>
          <w:sz w:val="24"/>
          <w:szCs w:val="24"/>
          <w:shd w:val="clear" w:color="auto" w:fill="FFFFFF"/>
          <w:lang w:val="pt-BR"/>
        </w:rPr>
        <w:t xml:space="preserve"> </w:t>
      </w:r>
      <w:proofErr w:type="spellStart"/>
      <w:r w:rsidR="001C5C3E" w:rsidRPr="003861EA">
        <w:rPr>
          <w:rFonts w:ascii="Times New Roman" w:hAnsi="Times New Roman"/>
          <w:sz w:val="24"/>
          <w:szCs w:val="24"/>
          <w:shd w:val="clear" w:color="auto" w:fill="FFFFFF"/>
          <w:lang w:val="pt-BR"/>
        </w:rPr>
        <w:t>Brazilian</w:t>
      </w:r>
      <w:proofErr w:type="spellEnd"/>
      <w:r w:rsidR="001C5C3E" w:rsidRPr="003861EA">
        <w:rPr>
          <w:rFonts w:ascii="Times New Roman" w:hAnsi="Times New Roman"/>
          <w:sz w:val="24"/>
          <w:szCs w:val="24"/>
          <w:shd w:val="clear" w:color="auto" w:fill="FFFFFF"/>
          <w:lang w:val="pt-BR"/>
        </w:rPr>
        <w:t xml:space="preserve"> </w:t>
      </w:r>
      <w:proofErr w:type="spellStart"/>
      <w:r w:rsidR="001C5C3E" w:rsidRPr="003861EA">
        <w:rPr>
          <w:rFonts w:ascii="Times New Roman" w:hAnsi="Times New Roman"/>
          <w:sz w:val="24"/>
          <w:szCs w:val="24"/>
          <w:shd w:val="clear" w:color="auto" w:fill="FFFFFF"/>
          <w:lang w:val="pt-BR"/>
        </w:rPr>
        <w:t>Amazon</w:t>
      </w:r>
      <w:proofErr w:type="spellEnd"/>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Richardiana, nouvelle série</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6</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100–110. </w:t>
      </w:r>
    </w:p>
    <w:p w14:paraId="702241E1" w14:textId="266C9A30"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Krahl, D. R. P.,</w:t>
      </w:r>
      <w:r w:rsidR="001C5C3E" w:rsidRPr="003861EA">
        <w:rPr>
          <w:rFonts w:ascii="Times New Roman" w:hAnsi="Times New Roman"/>
          <w:sz w:val="24"/>
          <w:szCs w:val="24"/>
          <w:shd w:val="clear" w:color="auto" w:fill="FFFFFF"/>
          <w:lang w:val="pt-BR"/>
        </w:rPr>
        <w:t xml:space="preserve"> </w:t>
      </w:r>
      <w:proofErr w:type="spellStart"/>
      <w:r w:rsidR="001C5C3E" w:rsidRPr="003861EA">
        <w:rPr>
          <w:rFonts w:ascii="Times New Roman" w:hAnsi="Times New Roman"/>
          <w:sz w:val="24"/>
          <w:szCs w:val="24"/>
          <w:shd w:val="clear" w:color="auto" w:fill="FFFFFF"/>
          <w:lang w:val="pt-BR"/>
        </w:rPr>
        <w:t>Schmal</w:t>
      </w:r>
      <w:proofErr w:type="spellEnd"/>
      <w:r w:rsidRPr="003861EA">
        <w:rPr>
          <w:rFonts w:ascii="Times New Roman" w:hAnsi="Times New Roman"/>
          <w:sz w:val="24"/>
          <w:szCs w:val="24"/>
          <w:shd w:val="clear" w:color="auto" w:fill="FFFFFF"/>
          <w:lang w:val="pt-BR"/>
        </w:rPr>
        <w:t>, P.</w:t>
      </w:r>
      <w:r w:rsidR="001C5C3E"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G.</w:t>
      </w:r>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Silva, J. B. F.</w:t>
      </w:r>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Krahl, A. H. </w:t>
      </w:r>
      <w:proofErr w:type="spellStart"/>
      <w:r w:rsidRPr="003861EA">
        <w:rPr>
          <w:rFonts w:ascii="Times New Roman" w:hAnsi="Times New Roman"/>
          <w:sz w:val="24"/>
          <w:szCs w:val="24"/>
          <w:shd w:val="clear" w:color="auto" w:fill="FFFFFF"/>
          <w:lang w:val="pt-BR"/>
        </w:rPr>
        <w:t>and</w:t>
      </w:r>
      <w:proofErr w:type="spellEnd"/>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Cantuária, P. C. </w:t>
      </w:r>
      <w:r w:rsidR="001C5C3E" w:rsidRPr="003861EA">
        <w:rPr>
          <w:rFonts w:ascii="Times New Roman" w:hAnsi="Times New Roman"/>
          <w:sz w:val="24"/>
          <w:szCs w:val="24"/>
          <w:shd w:val="clear" w:color="auto" w:fill="FFFFFF"/>
          <w:lang w:val="pt-BR"/>
        </w:rPr>
        <w:t xml:space="preserve">(2023a).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 </w:t>
      </w:r>
      <w:proofErr w:type="spellStart"/>
      <w:r w:rsidR="001C5C3E" w:rsidRPr="003861EA">
        <w:rPr>
          <w:rFonts w:ascii="Times New Roman" w:hAnsi="Times New Roman"/>
          <w:i/>
          <w:sz w:val="24"/>
          <w:szCs w:val="24"/>
          <w:shd w:val="clear" w:color="auto" w:fill="FFFFFF"/>
          <w:lang w:val="en-US"/>
        </w:rPr>
        <w:t>grasineideae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nothospecies from Brazilian Amazon and taxonomic notes for the genus. </w:t>
      </w:r>
      <w:r w:rsidR="001C5C3E" w:rsidRPr="003861EA">
        <w:rPr>
          <w:rFonts w:ascii="Times New Roman" w:hAnsi="Times New Roman"/>
          <w:i/>
          <w:sz w:val="24"/>
          <w:szCs w:val="24"/>
          <w:shd w:val="clear" w:color="auto" w:fill="FFFFFF"/>
          <w:lang w:val="pt-BR"/>
        </w:rPr>
        <w:t>Phytotaxa</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594</w:t>
      </w:r>
      <w:r w:rsidR="00C627D1" w:rsidRPr="003861EA">
        <w:rPr>
          <w:rFonts w:ascii="Times New Roman" w:hAnsi="Times New Roman"/>
          <w:iCs/>
          <w:sz w:val="24"/>
          <w:szCs w:val="24"/>
          <w:shd w:val="clear" w:color="auto" w:fill="FFFFFF"/>
          <w:lang w:val="pt-BR"/>
        </w:rPr>
        <w:t>(2)</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89–104.</w:t>
      </w:r>
      <w:r w:rsidRPr="003861EA">
        <w:rPr>
          <w:rFonts w:ascii="Times New Roman" w:hAnsi="Times New Roman"/>
          <w:sz w:val="24"/>
          <w:szCs w:val="24"/>
          <w:shd w:val="clear" w:color="auto" w:fill="FFFFFF"/>
          <w:lang w:val="pt-BR"/>
        </w:rPr>
        <w:t xml:space="preserve"> </w:t>
      </w:r>
      <w:hyperlink r:id="rId30" w:history="1">
        <w:r w:rsidRPr="003861EA">
          <w:rPr>
            <w:rStyle w:val="Hipervnculo"/>
            <w:rFonts w:ascii="Times New Roman" w:hAnsi="Times New Roman"/>
            <w:sz w:val="24"/>
            <w:szCs w:val="24"/>
            <w:u w:val="none"/>
            <w:shd w:val="clear" w:color="auto" w:fill="FFFFFF"/>
            <w:lang w:val="pt-BR"/>
          </w:rPr>
          <w:t>https://doi.org/10.11646/phytotaxa.594.2.1</w:t>
        </w:r>
      </w:hyperlink>
      <w:r w:rsidRPr="003861EA">
        <w:rPr>
          <w:rFonts w:ascii="Times New Roman" w:hAnsi="Times New Roman"/>
          <w:sz w:val="24"/>
          <w:szCs w:val="24"/>
          <w:shd w:val="clear" w:color="auto" w:fill="FFFFFF"/>
          <w:lang w:val="pt-BR"/>
        </w:rPr>
        <w:t xml:space="preserve"> </w:t>
      </w:r>
      <w:r w:rsidR="00C627D1" w:rsidRPr="003861EA">
        <w:rPr>
          <w:rFonts w:ascii="Times New Roman" w:hAnsi="Times New Roman"/>
          <w:sz w:val="24"/>
          <w:szCs w:val="24"/>
          <w:shd w:val="clear" w:color="auto" w:fill="FFFFFF"/>
          <w:lang w:val="pt-BR"/>
        </w:rPr>
        <w:t xml:space="preserve"> </w:t>
      </w:r>
    </w:p>
    <w:p w14:paraId="6D465876" w14:textId="2F63E992"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 xml:space="preserve">Krahl, D. R. P., </w:t>
      </w:r>
      <w:r w:rsidR="001C5C3E" w:rsidRPr="003861EA">
        <w:rPr>
          <w:rFonts w:ascii="Times New Roman" w:hAnsi="Times New Roman"/>
          <w:sz w:val="24"/>
          <w:szCs w:val="24"/>
          <w:shd w:val="clear" w:color="auto" w:fill="FFFFFF"/>
          <w:lang w:val="pt-BR"/>
        </w:rPr>
        <w:t>Oliveira</w:t>
      </w:r>
      <w:r w:rsidRPr="003861EA">
        <w:rPr>
          <w:rFonts w:ascii="Times New Roman" w:hAnsi="Times New Roman"/>
          <w:sz w:val="24"/>
          <w:szCs w:val="24"/>
          <w:shd w:val="clear" w:color="auto" w:fill="FFFFFF"/>
          <w:lang w:val="pt-BR"/>
        </w:rPr>
        <w:t>, M. S.</w:t>
      </w:r>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Silva, J. B. F.,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xml:space="preserve">, G. </w:t>
      </w:r>
      <w:proofErr w:type="spellStart"/>
      <w:r w:rsidRPr="003861EA">
        <w:rPr>
          <w:rFonts w:ascii="Times New Roman" w:hAnsi="Times New Roman"/>
          <w:sz w:val="24"/>
          <w:szCs w:val="24"/>
          <w:shd w:val="clear" w:color="auto" w:fill="FFFFFF"/>
          <w:lang w:val="pt-BR"/>
        </w:rPr>
        <w:t>and</w:t>
      </w:r>
      <w:proofErr w:type="spellEnd"/>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Cantuária, P. C. </w:t>
      </w:r>
      <w:r w:rsidR="001C5C3E" w:rsidRPr="003861EA">
        <w:rPr>
          <w:rFonts w:ascii="Times New Roman" w:hAnsi="Times New Roman"/>
          <w:sz w:val="24"/>
          <w:szCs w:val="24"/>
          <w:shd w:val="clear" w:color="auto" w:fill="FFFFFF"/>
          <w:lang w:val="pt-BR"/>
        </w:rPr>
        <w:t xml:space="preserve">(2023b).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krahlii</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and threatened species from the Brazilian Amazon. </w:t>
      </w:r>
      <w:r w:rsidR="001C5C3E" w:rsidRPr="003861EA">
        <w:rPr>
          <w:rFonts w:ascii="Times New Roman" w:hAnsi="Times New Roman"/>
          <w:i/>
          <w:sz w:val="24"/>
          <w:szCs w:val="24"/>
          <w:shd w:val="clear" w:color="auto" w:fill="FFFFFF"/>
          <w:lang w:val="pt-BR"/>
        </w:rPr>
        <w:t xml:space="preserve">Acta </w:t>
      </w:r>
      <w:proofErr w:type="spellStart"/>
      <w:r w:rsidR="001C5C3E" w:rsidRPr="003861EA">
        <w:rPr>
          <w:rFonts w:ascii="Times New Roman" w:hAnsi="Times New Roman"/>
          <w:i/>
          <w:sz w:val="24"/>
          <w:szCs w:val="24"/>
          <w:shd w:val="clear" w:color="auto" w:fill="FFFFFF"/>
          <w:lang w:val="pt-BR"/>
        </w:rPr>
        <w:t>Botanica</w:t>
      </w:r>
      <w:proofErr w:type="spellEnd"/>
      <w:r w:rsidR="001C5C3E" w:rsidRPr="003861EA">
        <w:rPr>
          <w:rFonts w:ascii="Times New Roman" w:hAnsi="Times New Roman"/>
          <w:i/>
          <w:sz w:val="24"/>
          <w:szCs w:val="24"/>
          <w:shd w:val="clear" w:color="auto" w:fill="FFFFFF"/>
          <w:lang w:val="pt-BR"/>
        </w:rPr>
        <w:t xml:space="preserve"> </w:t>
      </w:r>
      <w:proofErr w:type="spellStart"/>
      <w:r w:rsidR="001C5C3E" w:rsidRPr="003861EA">
        <w:rPr>
          <w:rFonts w:ascii="Times New Roman" w:hAnsi="Times New Roman"/>
          <w:i/>
          <w:sz w:val="24"/>
          <w:szCs w:val="24"/>
          <w:shd w:val="clear" w:color="auto" w:fill="FFFFFF"/>
          <w:lang w:val="pt-BR"/>
        </w:rPr>
        <w:t>Brasilica</w:t>
      </w:r>
      <w:proofErr w:type="spellEnd"/>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37</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e20220258. </w:t>
      </w:r>
      <w:hyperlink r:id="rId31" w:history="1">
        <w:r w:rsidRPr="003861EA">
          <w:rPr>
            <w:rStyle w:val="Hipervnculo"/>
            <w:rFonts w:ascii="Times New Roman" w:hAnsi="Times New Roman"/>
            <w:sz w:val="24"/>
            <w:szCs w:val="24"/>
            <w:u w:val="none"/>
            <w:shd w:val="clear" w:color="auto" w:fill="FFFFFF"/>
            <w:lang w:val="pt-BR"/>
          </w:rPr>
          <w:t>https://doi.org/10.1590/1677-941X-ABB-2022-0258</w:t>
        </w:r>
      </w:hyperlink>
      <w:r w:rsidRPr="003861EA">
        <w:rPr>
          <w:rFonts w:ascii="Times New Roman" w:hAnsi="Times New Roman"/>
          <w:sz w:val="24"/>
          <w:szCs w:val="24"/>
          <w:shd w:val="clear" w:color="auto" w:fill="FFFFFF"/>
          <w:lang w:val="pt-BR"/>
        </w:rPr>
        <w:t xml:space="preserve"> </w:t>
      </w:r>
      <w:r w:rsidR="00C627D1" w:rsidRPr="003861EA">
        <w:rPr>
          <w:rFonts w:ascii="Times New Roman" w:hAnsi="Times New Roman"/>
          <w:sz w:val="24"/>
          <w:szCs w:val="24"/>
          <w:shd w:val="clear" w:color="auto" w:fill="FFFFFF"/>
          <w:lang w:val="pt-BR"/>
        </w:rPr>
        <w:t xml:space="preserve"> </w:t>
      </w:r>
    </w:p>
    <w:p w14:paraId="3EBC8D4B" w14:textId="2704607B"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 xml:space="preserve">Krahl, D. R. P.,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G.</w:t>
      </w:r>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Silva, J. B. F., Krahl, A. H. </w:t>
      </w:r>
      <w:proofErr w:type="spellStart"/>
      <w:r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Cantuária, P. C. </w:t>
      </w:r>
      <w:r w:rsidR="001C5C3E" w:rsidRPr="003861EA">
        <w:rPr>
          <w:rFonts w:ascii="Times New Roman" w:hAnsi="Times New Roman"/>
          <w:sz w:val="24"/>
          <w:szCs w:val="24"/>
          <w:shd w:val="clear" w:color="auto" w:fill="FFFFFF"/>
          <w:lang w:val="pt-BR"/>
        </w:rPr>
        <w:t xml:space="preserve">(2023c).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dianneae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species of the </w:t>
      </w:r>
      <w:r w:rsidR="001C5C3E" w:rsidRPr="003861EA">
        <w:rPr>
          <w:rFonts w:ascii="Times New Roman" w:hAnsi="Times New Roman"/>
          <w:i/>
          <w:sz w:val="24"/>
          <w:szCs w:val="24"/>
          <w:shd w:val="clear" w:color="auto" w:fill="FFFFFF"/>
          <w:lang w:val="en-US"/>
        </w:rPr>
        <w:t>C. barbatum</w:t>
      </w:r>
      <w:r w:rsidR="001C5C3E" w:rsidRPr="003861EA">
        <w:rPr>
          <w:rFonts w:ascii="Times New Roman" w:hAnsi="Times New Roman"/>
          <w:sz w:val="24"/>
          <w:szCs w:val="24"/>
          <w:shd w:val="clear" w:color="auto" w:fill="FFFFFF"/>
          <w:lang w:val="en-US"/>
        </w:rPr>
        <w:t xml:space="preserve"> complex for the Brazilian Amazon. </w:t>
      </w:r>
      <w:r w:rsidR="001C5C3E" w:rsidRPr="003861EA">
        <w:rPr>
          <w:rFonts w:ascii="Times New Roman" w:hAnsi="Times New Roman"/>
          <w:i/>
          <w:sz w:val="24"/>
          <w:szCs w:val="24"/>
          <w:shd w:val="clear" w:color="auto" w:fill="FFFFFF"/>
          <w:lang w:val="pt-BR"/>
        </w:rPr>
        <w:t>Richardiana, nouvelle série</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7</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187–201.</w:t>
      </w:r>
      <w:r w:rsidR="00C627D1" w:rsidRPr="003861EA">
        <w:rPr>
          <w:rFonts w:ascii="Times New Roman" w:hAnsi="Times New Roman"/>
          <w:sz w:val="24"/>
          <w:szCs w:val="24"/>
          <w:shd w:val="clear" w:color="auto" w:fill="FFFFFF"/>
          <w:lang w:val="pt-BR"/>
        </w:rPr>
        <w:t xml:space="preserve"> </w:t>
      </w:r>
    </w:p>
    <w:p w14:paraId="62855BC6" w14:textId="310064B1"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pt-BR"/>
        </w:rPr>
        <w:t>Krahl, D. R. P., Krahl, A. H.</w:t>
      </w:r>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Silva, J. B. F. </w:t>
      </w:r>
      <w:proofErr w:type="spellStart"/>
      <w:r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Cantuária, P. C. </w:t>
      </w:r>
      <w:r w:rsidR="001C5C3E" w:rsidRPr="003861EA">
        <w:rPr>
          <w:rFonts w:ascii="Times New Roman" w:hAnsi="Times New Roman"/>
          <w:sz w:val="24"/>
          <w:szCs w:val="24"/>
          <w:shd w:val="clear" w:color="auto" w:fill="FFFFFF"/>
          <w:lang w:val="pt-BR"/>
        </w:rPr>
        <w:t xml:space="preserve">(2023d).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riosianum</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species for the Brazilian Amazon. </w:t>
      </w:r>
      <w:r w:rsidR="001C5C3E" w:rsidRPr="003861EA">
        <w:rPr>
          <w:rFonts w:ascii="Times New Roman" w:hAnsi="Times New Roman"/>
          <w:i/>
          <w:sz w:val="24"/>
          <w:szCs w:val="24"/>
          <w:shd w:val="clear" w:color="auto" w:fill="FFFFFF"/>
          <w:lang w:val="pt-BR"/>
        </w:rPr>
        <w:t>Biota Amazônia</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13</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56–58.</w:t>
      </w:r>
      <w:r w:rsidR="00C627D1" w:rsidRPr="003861EA">
        <w:rPr>
          <w:rFonts w:ascii="Times New Roman" w:hAnsi="Times New Roman"/>
          <w:sz w:val="24"/>
          <w:szCs w:val="24"/>
          <w:shd w:val="clear" w:color="auto" w:fill="FFFFFF"/>
          <w:lang w:val="pt-BR"/>
        </w:rPr>
        <w:t xml:space="preserve"> </w:t>
      </w:r>
    </w:p>
    <w:p w14:paraId="311E997E" w14:textId="11D93D2B"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pt-BR"/>
        </w:rPr>
        <w:t xml:space="preserve">Krahl, D. R. P., Oliveira, M. S., </w:t>
      </w:r>
      <w:proofErr w:type="spellStart"/>
      <w:r w:rsidRPr="003861EA">
        <w:rPr>
          <w:rFonts w:ascii="Times New Roman" w:hAnsi="Times New Roman"/>
          <w:sz w:val="24"/>
          <w:szCs w:val="24"/>
          <w:shd w:val="clear" w:color="auto" w:fill="FFFFFF"/>
          <w:lang w:val="pt-BR"/>
        </w:rPr>
        <w:t>Schmal</w:t>
      </w:r>
      <w:proofErr w:type="spellEnd"/>
      <w:r w:rsidRPr="003861EA">
        <w:rPr>
          <w:rFonts w:ascii="Times New Roman" w:hAnsi="Times New Roman"/>
          <w:sz w:val="24"/>
          <w:szCs w:val="24"/>
          <w:shd w:val="clear" w:color="auto" w:fill="FFFFFF"/>
          <w:lang w:val="pt-BR"/>
        </w:rPr>
        <w:t xml:space="preserve">, P.,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xml:space="preserve">, G., Silva, J. B. F., Krahl, A. H., </w:t>
      </w:r>
      <w:r w:rsidR="001C5C3E" w:rsidRPr="003861EA">
        <w:rPr>
          <w:rFonts w:ascii="Times New Roman" w:hAnsi="Times New Roman"/>
          <w:sz w:val="24"/>
          <w:szCs w:val="24"/>
          <w:shd w:val="clear" w:color="auto" w:fill="FFFFFF"/>
          <w:lang w:val="pt-BR"/>
        </w:rPr>
        <w:t>Almeida</w:t>
      </w:r>
      <w:r w:rsidRPr="003861EA">
        <w:rPr>
          <w:rFonts w:ascii="Times New Roman" w:hAnsi="Times New Roman"/>
          <w:sz w:val="24"/>
          <w:szCs w:val="24"/>
          <w:shd w:val="clear" w:color="auto" w:fill="FFFFFF"/>
          <w:lang w:val="pt-BR"/>
        </w:rPr>
        <w:t xml:space="preserve">, S. S. M. S. </w:t>
      </w:r>
      <w:proofErr w:type="spellStart"/>
      <w:r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Cantuária, P. C</w:t>
      </w:r>
      <w:r w:rsidR="00DF6E0E" w:rsidRPr="003861EA">
        <w:rPr>
          <w:rFonts w:ascii="Times New Roman" w:hAnsi="Times New Roman"/>
          <w:sz w:val="24"/>
          <w:szCs w:val="24"/>
          <w:shd w:val="clear" w:color="auto" w:fill="FFFFFF"/>
          <w:lang w:val="pt-BR"/>
        </w:rPr>
        <w:t>.</w:t>
      </w:r>
      <w:r w:rsidRPr="003861EA">
        <w:rPr>
          <w:rFonts w:ascii="Times New Roman" w:hAnsi="Times New Roman"/>
          <w:sz w:val="24"/>
          <w:szCs w:val="24"/>
          <w:shd w:val="clear" w:color="auto" w:fill="FFFFFF"/>
          <w:lang w:val="pt-BR"/>
        </w:rPr>
        <w:t xml:space="preserve"> </w:t>
      </w:r>
      <w:r w:rsidR="001C5C3E" w:rsidRPr="003861EA">
        <w:rPr>
          <w:rFonts w:ascii="Times New Roman" w:hAnsi="Times New Roman"/>
          <w:sz w:val="24"/>
          <w:szCs w:val="24"/>
          <w:shd w:val="clear" w:color="auto" w:fill="FFFFFF"/>
          <w:lang w:val="pt-BR"/>
        </w:rPr>
        <w:t xml:space="preserve">(2023e).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tavaresii</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species </w:t>
      </w:r>
      <w:r w:rsidR="001C5C3E" w:rsidRPr="003861EA">
        <w:rPr>
          <w:rFonts w:ascii="Times New Roman" w:hAnsi="Times New Roman"/>
          <w:sz w:val="24"/>
          <w:szCs w:val="24"/>
          <w:shd w:val="clear" w:color="auto" w:fill="FFFFFF"/>
          <w:lang w:val="en-US"/>
        </w:rPr>
        <w:lastRenderedPageBreak/>
        <w:t xml:space="preserve">from the Central Brazilian Amazon. </w:t>
      </w:r>
      <w:proofErr w:type="spellStart"/>
      <w:r w:rsidR="001C5C3E" w:rsidRPr="003861EA">
        <w:rPr>
          <w:rFonts w:ascii="Times New Roman" w:hAnsi="Times New Roman"/>
          <w:i/>
          <w:sz w:val="24"/>
          <w:szCs w:val="24"/>
          <w:shd w:val="clear" w:color="auto" w:fill="FFFFFF"/>
          <w:lang w:val="en-US"/>
        </w:rPr>
        <w:t>Lankesteriana</w:t>
      </w:r>
      <w:proofErr w:type="spellEnd"/>
      <w:r w:rsidRPr="003861EA">
        <w:rPr>
          <w:rFonts w:ascii="Times New Roman" w:hAnsi="Times New Roman"/>
          <w:sz w:val="24"/>
          <w:szCs w:val="24"/>
          <w:shd w:val="clear" w:color="auto" w:fill="FFFFFF"/>
          <w:lang w:val="en-US"/>
        </w:rPr>
        <w:t>,</w:t>
      </w:r>
      <w:r w:rsidR="001C5C3E" w:rsidRPr="003861EA">
        <w:rPr>
          <w:rFonts w:ascii="Times New Roman" w:hAnsi="Times New Roman"/>
          <w:sz w:val="24"/>
          <w:szCs w:val="24"/>
          <w:shd w:val="clear" w:color="auto" w:fill="FFFFFF"/>
          <w:lang w:val="en-US"/>
        </w:rPr>
        <w:t xml:space="preserve"> </w:t>
      </w:r>
      <w:r w:rsidR="001C5C3E" w:rsidRPr="003861EA">
        <w:rPr>
          <w:rFonts w:ascii="Times New Roman" w:hAnsi="Times New Roman"/>
          <w:i/>
          <w:sz w:val="24"/>
          <w:szCs w:val="24"/>
          <w:shd w:val="clear" w:color="auto" w:fill="FFFFFF"/>
          <w:lang w:val="en-US"/>
        </w:rPr>
        <w:t>23</w:t>
      </w:r>
      <w:r w:rsidR="00C627D1" w:rsidRPr="003861EA">
        <w:rPr>
          <w:rFonts w:ascii="Times New Roman" w:hAnsi="Times New Roman"/>
          <w:iCs/>
          <w:sz w:val="24"/>
          <w:szCs w:val="24"/>
          <w:shd w:val="clear" w:color="auto" w:fill="FFFFFF"/>
          <w:lang w:val="en-US"/>
        </w:rPr>
        <w:t>(3)</w:t>
      </w:r>
      <w:r w:rsidRPr="003861EA">
        <w:rPr>
          <w:rFonts w:ascii="Times New Roman" w:hAnsi="Times New Roman"/>
          <w:sz w:val="24"/>
          <w:szCs w:val="24"/>
          <w:shd w:val="clear" w:color="auto" w:fill="FFFFFF"/>
          <w:lang w:val="en-US"/>
        </w:rPr>
        <w:t>,</w:t>
      </w:r>
      <w:r w:rsidR="001C5C3E" w:rsidRPr="003861EA">
        <w:rPr>
          <w:rFonts w:ascii="Times New Roman" w:hAnsi="Times New Roman"/>
          <w:sz w:val="24"/>
          <w:szCs w:val="24"/>
          <w:shd w:val="clear" w:color="auto" w:fill="FFFFFF"/>
          <w:lang w:val="en-US"/>
        </w:rPr>
        <w:t xml:space="preserve"> 485–493. </w:t>
      </w:r>
      <w:hyperlink r:id="rId32" w:history="1">
        <w:r w:rsidRPr="003861EA">
          <w:rPr>
            <w:rStyle w:val="Hipervnculo"/>
            <w:rFonts w:ascii="Times New Roman" w:hAnsi="Times New Roman"/>
            <w:sz w:val="24"/>
            <w:szCs w:val="24"/>
            <w:u w:val="none"/>
            <w:shd w:val="clear" w:color="auto" w:fill="FFFFFF"/>
            <w:lang w:val="en-US"/>
          </w:rPr>
          <w:t>https://doi.org/10.15517/lank.v23i3.55794</w:t>
        </w:r>
      </w:hyperlink>
      <w:r w:rsidRPr="003861EA">
        <w:rPr>
          <w:rFonts w:ascii="Times New Roman" w:hAnsi="Times New Roman"/>
          <w:sz w:val="24"/>
          <w:szCs w:val="24"/>
          <w:shd w:val="clear" w:color="auto" w:fill="FFFFFF"/>
          <w:lang w:val="en-US"/>
        </w:rPr>
        <w:t xml:space="preserve"> </w:t>
      </w:r>
      <w:r w:rsidR="00C627D1" w:rsidRPr="003861EA">
        <w:rPr>
          <w:rFonts w:ascii="Times New Roman" w:hAnsi="Times New Roman"/>
          <w:sz w:val="24"/>
          <w:szCs w:val="24"/>
          <w:shd w:val="clear" w:color="auto" w:fill="FFFFFF"/>
          <w:lang w:val="en-US"/>
        </w:rPr>
        <w:t xml:space="preserve"> </w:t>
      </w:r>
    </w:p>
    <w:p w14:paraId="7DF33316" w14:textId="5292EBF4"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 xml:space="preserve">Krahl, D. R. P., </w:t>
      </w:r>
      <w:proofErr w:type="spellStart"/>
      <w:r w:rsidRPr="003861EA">
        <w:rPr>
          <w:rFonts w:ascii="Times New Roman" w:hAnsi="Times New Roman"/>
          <w:sz w:val="24"/>
          <w:szCs w:val="24"/>
          <w:shd w:val="clear" w:color="auto" w:fill="FFFFFF"/>
          <w:lang w:val="en-US"/>
        </w:rPr>
        <w:t>Schmal</w:t>
      </w:r>
      <w:proofErr w:type="spellEnd"/>
      <w:r w:rsidRPr="003861EA">
        <w:rPr>
          <w:rFonts w:ascii="Times New Roman" w:hAnsi="Times New Roman"/>
          <w:sz w:val="24"/>
          <w:szCs w:val="24"/>
          <w:shd w:val="clear" w:color="auto" w:fill="FFFFFF"/>
          <w:lang w:val="en-US"/>
        </w:rPr>
        <w:t>, P., Chiron, G., Silva, J. B. F., Krahl, A. H. and</w:t>
      </w:r>
      <w:r w:rsidR="001C5C3E"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Cantuária</w:t>
      </w:r>
      <w:proofErr w:type="spellEnd"/>
      <w:r w:rsidRPr="003861EA">
        <w:rPr>
          <w:rFonts w:ascii="Times New Roman" w:hAnsi="Times New Roman"/>
          <w:sz w:val="24"/>
          <w:szCs w:val="24"/>
          <w:shd w:val="clear" w:color="auto" w:fill="FFFFFF"/>
          <w:lang w:val="en-US"/>
        </w:rPr>
        <w:t>, P. C</w:t>
      </w:r>
      <w:r w:rsidR="00DF6E0E"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001C5C3E" w:rsidRPr="003861EA">
        <w:rPr>
          <w:rFonts w:ascii="Times New Roman" w:hAnsi="Times New Roman"/>
          <w:sz w:val="24"/>
          <w:szCs w:val="24"/>
          <w:shd w:val="clear" w:color="auto" w:fill="FFFFFF"/>
          <w:lang w:val="en-US"/>
        </w:rPr>
        <w:t xml:space="preserve">(2023f). Taxonomic notes on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meeae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Phytotaxa</w:t>
      </w:r>
      <w:proofErr w:type="spellEnd"/>
      <w:r w:rsidRPr="003861EA">
        <w:rPr>
          <w:rFonts w:ascii="Times New Roman" w:hAnsi="Times New Roman"/>
          <w:sz w:val="24"/>
          <w:szCs w:val="24"/>
          <w:shd w:val="clear" w:color="auto" w:fill="FFFFFF"/>
          <w:lang w:val="en-US"/>
        </w:rPr>
        <w:t>,</w:t>
      </w:r>
      <w:r w:rsidR="001C5C3E" w:rsidRPr="003861EA">
        <w:rPr>
          <w:rFonts w:ascii="Times New Roman" w:hAnsi="Times New Roman"/>
          <w:sz w:val="24"/>
          <w:szCs w:val="24"/>
          <w:shd w:val="clear" w:color="auto" w:fill="FFFFFF"/>
          <w:lang w:val="en-US"/>
        </w:rPr>
        <w:t xml:space="preserve"> </w:t>
      </w:r>
      <w:r w:rsidR="001C5C3E" w:rsidRPr="003861EA">
        <w:rPr>
          <w:rFonts w:ascii="Times New Roman" w:hAnsi="Times New Roman"/>
          <w:i/>
          <w:sz w:val="24"/>
          <w:szCs w:val="24"/>
          <w:shd w:val="clear" w:color="auto" w:fill="FFFFFF"/>
          <w:lang w:val="en-US"/>
        </w:rPr>
        <w:t>609</w:t>
      </w:r>
      <w:r w:rsidR="00C627D1" w:rsidRPr="003861EA">
        <w:rPr>
          <w:rFonts w:ascii="Times New Roman" w:hAnsi="Times New Roman"/>
          <w:iCs/>
          <w:sz w:val="24"/>
          <w:szCs w:val="24"/>
          <w:shd w:val="clear" w:color="auto" w:fill="FFFFFF"/>
          <w:lang w:val="en-US"/>
        </w:rPr>
        <w:t>(3)</w:t>
      </w:r>
      <w:r w:rsidRPr="003861EA">
        <w:rPr>
          <w:rFonts w:ascii="Times New Roman" w:hAnsi="Times New Roman"/>
          <w:sz w:val="24"/>
          <w:szCs w:val="24"/>
          <w:shd w:val="clear" w:color="auto" w:fill="FFFFFF"/>
          <w:lang w:val="en-US"/>
        </w:rPr>
        <w:t>,</w:t>
      </w:r>
      <w:r w:rsidR="001C5C3E" w:rsidRPr="003861EA">
        <w:rPr>
          <w:rFonts w:ascii="Times New Roman" w:hAnsi="Times New Roman"/>
          <w:sz w:val="24"/>
          <w:szCs w:val="24"/>
          <w:shd w:val="clear" w:color="auto" w:fill="FFFFFF"/>
          <w:lang w:val="en-US"/>
        </w:rPr>
        <w:t xml:space="preserve"> 240–246. </w:t>
      </w:r>
      <w:hyperlink r:id="rId33" w:history="1">
        <w:r w:rsidRPr="003861EA">
          <w:rPr>
            <w:rStyle w:val="Hipervnculo"/>
            <w:rFonts w:ascii="Times New Roman" w:hAnsi="Times New Roman"/>
            <w:sz w:val="24"/>
            <w:szCs w:val="24"/>
            <w:u w:val="none"/>
            <w:shd w:val="clear" w:color="auto" w:fill="FFFFFF"/>
            <w:lang w:val="en-US"/>
          </w:rPr>
          <w:t>https://doi.org/10.11646/phytotaxa.609.3.7</w:t>
        </w:r>
      </w:hyperlink>
      <w:r w:rsidRPr="003861EA">
        <w:rPr>
          <w:rFonts w:ascii="Times New Roman" w:hAnsi="Times New Roman"/>
          <w:sz w:val="24"/>
          <w:szCs w:val="24"/>
          <w:shd w:val="clear" w:color="auto" w:fill="FFFFFF"/>
          <w:lang w:val="en-US"/>
        </w:rPr>
        <w:t xml:space="preserve"> </w:t>
      </w:r>
    </w:p>
    <w:p w14:paraId="75FBDBA9" w14:textId="4E8732AB"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3861EA">
        <w:rPr>
          <w:rFonts w:ascii="Times New Roman" w:hAnsi="Times New Roman"/>
          <w:sz w:val="24"/>
          <w:szCs w:val="24"/>
          <w:shd w:val="clear" w:color="auto" w:fill="FFFFFF"/>
          <w:lang w:val="en-US"/>
        </w:rPr>
        <w:t xml:space="preserve">Krahl, D. R. P., </w:t>
      </w:r>
      <w:proofErr w:type="spellStart"/>
      <w:r w:rsidRPr="003861EA">
        <w:rPr>
          <w:rFonts w:ascii="Times New Roman" w:hAnsi="Times New Roman"/>
          <w:sz w:val="24"/>
          <w:szCs w:val="24"/>
          <w:shd w:val="clear" w:color="auto" w:fill="FFFFFF"/>
          <w:lang w:val="en-US"/>
        </w:rPr>
        <w:t>Schmal</w:t>
      </w:r>
      <w:proofErr w:type="spellEnd"/>
      <w:r w:rsidRPr="003861EA">
        <w:rPr>
          <w:rFonts w:ascii="Times New Roman" w:hAnsi="Times New Roman"/>
          <w:sz w:val="24"/>
          <w:szCs w:val="24"/>
          <w:shd w:val="clear" w:color="auto" w:fill="FFFFFF"/>
          <w:lang w:val="en-US"/>
        </w:rPr>
        <w:t xml:space="preserve">, P., Chiron, G., Silva, J. B. F., Krahl, A. H. and </w:t>
      </w:r>
      <w:proofErr w:type="spellStart"/>
      <w:r w:rsidRPr="003861EA">
        <w:rPr>
          <w:rFonts w:ascii="Times New Roman" w:hAnsi="Times New Roman"/>
          <w:sz w:val="24"/>
          <w:szCs w:val="24"/>
          <w:shd w:val="clear" w:color="auto" w:fill="FFFFFF"/>
          <w:lang w:val="en-US"/>
        </w:rPr>
        <w:t>Cantuária</w:t>
      </w:r>
      <w:proofErr w:type="spellEnd"/>
      <w:r w:rsidRPr="003861EA">
        <w:rPr>
          <w:rFonts w:ascii="Times New Roman" w:hAnsi="Times New Roman"/>
          <w:sz w:val="24"/>
          <w:szCs w:val="24"/>
          <w:shd w:val="clear" w:color="auto" w:fill="FFFFFF"/>
          <w:lang w:val="en-US"/>
        </w:rPr>
        <w:t>, P. C</w:t>
      </w:r>
      <w:r w:rsidR="00DF6E0E"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001C5C3E" w:rsidRPr="003861EA">
        <w:rPr>
          <w:rFonts w:ascii="Times New Roman" w:hAnsi="Times New Roman"/>
          <w:sz w:val="24"/>
          <w:szCs w:val="24"/>
          <w:shd w:val="clear" w:color="auto" w:fill="FFFFFF"/>
          <w:lang w:val="en-US"/>
        </w:rPr>
        <w:t xml:space="preserve">(2024a).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queirozii</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species from the Brazilian Amazon. </w:t>
      </w:r>
      <w:r w:rsidR="001C5C3E" w:rsidRPr="003861EA">
        <w:rPr>
          <w:rFonts w:ascii="Times New Roman" w:hAnsi="Times New Roman"/>
          <w:i/>
          <w:sz w:val="24"/>
          <w:szCs w:val="24"/>
          <w:shd w:val="clear" w:color="auto" w:fill="FFFFFF"/>
          <w:lang w:val="pt-BR"/>
        </w:rPr>
        <w:t>Acta Amazônica</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w:t>
      </w:r>
      <w:r w:rsidR="001C5C3E" w:rsidRPr="003861EA">
        <w:rPr>
          <w:rFonts w:ascii="Times New Roman" w:hAnsi="Times New Roman"/>
          <w:i/>
          <w:sz w:val="24"/>
          <w:szCs w:val="24"/>
          <w:shd w:val="clear" w:color="auto" w:fill="FFFFFF"/>
          <w:lang w:val="pt-BR"/>
        </w:rPr>
        <w:t>54</w:t>
      </w:r>
      <w:r w:rsidR="00C627D1" w:rsidRPr="003861EA">
        <w:rPr>
          <w:rFonts w:ascii="Times New Roman" w:hAnsi="Times New Roman"/>
          <w:iCs/>
          <w:sz w:val="24"/>
          <w:szCs w:val="24"/>
          <w:shd w:val="clear" w:color="auto" w:fill="FFFFFF"/>
          <w:lang w:val="pt-BR"/>
        </w:rPr>
        <w:t>(1)</w:t>
      </w:r>
      <w:r w:rsidRPr="003861EA">
        <w:rPr>
          <w:rFonts w:ascii="Times New Roman" w:hAnsi="Times New Roman"/>
          <w:sz w:val="24"/>
          <w:szCs w:val="24"/>
          <w:shd w:val="clear" w:color="auto" w:fill="FFFFFF"/>
          <w:lang w:val="pt-BR"/>
        </w:rPr>
        <w:t>,</w:t>
      </w:r>
      <w:r w:rsidR="001C5C3E" w:rsidRPr="003861EA">
        <w:rPr>
          <w:rFonts w:ascii="Times New Roman" w:hAnsi="Times New Roman"/>
          <w:sz w:val="24"/>
          <w:szCs w:val="24"/>
          <w:shd w:val="clear" w:color="auto" w:fill="FFFFFF"/>
          <w:lang w:val="pt-BR"/>
        </w:rPr>
        <w:t xml:space="preserve"> e54bc23180. </w:t>
      </w:r>
      <w:hyperlink r:id="rId34" w:history="1">
        <w:r w:rsidRPr="003861EA">
          <w:rPr>
            <w:rStyle w:val="Hipervnculo"/>
            <w:rFonts w:ascii="Times New Roman" w:hAnsi="Times New Roman"/>
            <w:sz w:val="24"/>
            <w:szCs w:val="24"/>
            <w:u w:val="none"/>
            <w:shd w:val="clear" w:color="auto" w:fill="FFFFFF"/>
            <w:lang w:val="pt-BR"/>
          </w:rPr>
          <w:t>https://doi.org/10.1590/1809-4392202301801</w:t>
        </w:r>
      </w:hyperlink>
      <w:r w:rsidRPr="003861EA">
        <w:rPr>
          <w:rFonts w:ascii="Times New Roman" w:hAnsi="Times New Roman"/>
          <w:sz w:val="24"/>
          <w:szCs w:val="24"/>
          <w:shd w:val="clear" w:color="auto" w:fill="FFFFFF"/>
          <w:lang w:val="pt-BR"/>
        </w:rPr>
        <w:t xml:space="preserve"> </w:t>
      </w:r>
    </w:p>
    <w:p w14:paraId="5A26C839" w14:textId="33AFAFA6" w:rsidR="001C5C3E" w:rsidRPr="003861EA" w:rsidRDefault="002563D7"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pt-BR"/>
        </w:rPr>
        <w:t xml:space="preserve">Krahl, D. R. P., </w:t>
      </w:r>
      <w:proofErr w:type="spellStart"/>
      <w:r w:rsidRPr="003861EA">
        <w:rPr>
          <w:rFonts w:ascii="Times New Roman" w:hAnsi="Times New Roman"/>
          <w:sz w:val="24"/>
          <w:szCs w:val="24"/>
          <w:shd w:val="clear" w:color="auto" w:fill="FFFFFF"/>
          <w:lang w:val="pt-BR"/>
        </w:rPr>
        <w:t>Schmal</w:t>
      </w:r>
      <w:proofErr w:type="spellEnd"/>
      <w:r w:rsidRPr="003861EA">
        <w:rPr>
          <w:rFonts w:ascii="Times New Roman" w:hAnsi="Times New Roman"/>
          <w:sz w:val="24"/>
          <w:szCs w:val="24"/>
          <w:shd w:val="clear" w:color="auto" w:fill="FFFFFF"/>
          <w:lang w:val="pt-BR"/>
        </w:rPr>
        <w:t>, P., Oliveira, M. S.</w:t>
      </w:r>
      <w:r w:rsidR="001C5C3E"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pt-BR"/>
        </w:rPr>
        <w:t xml:space="preserve">Silva, J. B. F., </w:t>
      </w:r>
      <w:proofErr w:type="spellStart"/>
      <w:r w:rsidRPr="003861EA">
        <w:rPr>
          <w:rFonts w:ascii="Times New Roman" w:hAnsi="Times New Roman"/>
          <w:sz w:val="24"/>
          <w:szCs w:val="24"/>
          <w:shd w:val="clear" w:color="auto" w:fill="FFFFFF"/>
          <w:lang w:val="pt-BR"/>
        </w:rPr>
        <w:t>Chiron</w:t>
      </w:r>
      <w:proofErr w:type="spellEnd"/>
      <w:r w:rsidRPr="003861EA">
        <w:rPr>
          <w:rFonts w:ascii="Times New Roman" w:hAnsi="Times New Roman"/>
          <w:sz w:val="24"/>
          <w:szCs w:val="24"/>
          <w:shd w:val="clear" w:color="auto" w:fill="FFFFFF"/>
          <w:lang w:val="pt-BR"/>
        </w:rPr>
        <w:t xml:space="preserve">, G. </w:t>
      </w:r>
      <w:proofErr w:type="spellStart"/>
      <w:r w:rsidRPr="003861EA">
        <w:rPr>
          <w:rFonts w:ascii="Times New Roman" w:hAnsi="Times New Roman"/>
          <w:sz w:val="24"/>
          <w:szCs w:val="24"/>
          <w:shd w:val="clear" w:color="auto" w:fill="FFFFFF"/>
          <w:lang w:val="pt-BR"/>
        </w:rPr>
        <w:t>and</w:t>
      </w:r>
      <w:proofErr w:type="spellEnd"/>
      <w:r w:rsidRPr="003861EA">
        <w:rPr>
          <w:rFonts w:ascii="Times New Roman" w:hAnsi="Times New Roman"/>
          <w:sz w:val="24"/>
          <w:szCs w:val="24"/>
          <w:shd w:val="clear" w:color="auto" w:fill="FFFFFF"/>
          <w:lang w:val="pt-BR"/>
        </w:rPr>
        <w:t xml:space="preserve"> </w:t>
      </w:r>
      <w:proofErr w:type="spellStart"/>
      <w:r w:rsidRPr="003861EA">
        <w:rPr>
          <w:rFonts w:ascii="Times New Roman" w:hAnsi="Times New Roman"/>
          <w:sz w:val="24"/>
          <w:szCs w:val="24"/>
          <w:shd w:val="clear" w:color="auto" w:fill="FFFFFF"/>
          <w:lang w:val="pt-BR"/>
        </w:rPr>
        <w:t>Krahl</w:t>
      </w:r>
      <w:proofErr w:type="spellEnd"/>
      <w:r w:rsidRPr="003861EA">
        <w:rPr>
          <w:rFonts w:ascii="Times New Roman" w:hAnsi="Times New Roman"/>
          <w:sz w:val="24"/>
          <w:szCs w:val="24"/>
          <w:shd w:val="clear" w:color="auto" w:fill="FFFFFF"/>
          <w:lang w:val="pt-BR"/>
        </w:rPr>
        <w:t xml:space="preserve">, A. H. </w:t>
      </w:r>
      <w:r w:rsidR="001C5C3E" w:rsidRPr="003861EA">
        <w:rPr>
          <w:rFonts w:ascii="Times New Roman" w:hAnsi="Times New Roman"/>
          <w:sz w:val="24"/>
          <w:szCs w:val="24"/>
          <w:shd w:val="clear" w:color="auto" w:fill="FFFFFF"/>
          <w:lang w:val="pt-BR"/>
        </w:rPr>
        <w:t xml:space="preserve">(2024b). </w:t>
      </w:r>
      <w:proofErr w:type="spellStart"/>
      <w:r w:rsidR="001C5C3E" w:rsidRPr="003861EA">
        <w:rPr>
          <w:rFonts w:ascii="Times New Roman" w:hAnsi="Times New Roman"/>
          <w:i/>
          <w:sz w:val="24"/>
          <w:szCs w:val="24"/>
          <w:shd w:val="clear" w:color="auto" w:fill="FFFFFF"/>
          <w:lang w:val="en-US"/>
        </w:rPr>
        <w:t>Catasetum</w:t>
      </w:r>
      <w:proofErr w:type="spellEnd"/>
      <w:r w:rsidR="001C5C3E" w:rsidRPr="003861EA">
        <w:rPr>
          <w:rFonts w:ascii="Times New Roman" w:hAnsi="Times New Roman"/>
          <w:i/>
          <w:sz w:val="24"/>
          <w:szCs w:val="24"/>
          <w:shd w:val="clear" w:color="auto" w:fill="FFFFFF"/>
          <w:lang w:val="en-US"/>
        </w:rPr>
        <w:t xml:space="preserve"> </w:t>
      </w:r>
      <w:proofErr w:type="spellStart"/>
      <w:r w:rsidR="001C5C3E" w:rsidRPr="003861EA">
        <w:rPr>
          <w:rFonts w:ascii="Times New Roman" w:hAnsi="Times New Roman"/>
          <w:i/>
          <w:sz w:val="24"/>
          <w:szCs w:val="24"/>
          <w:shd w:val="clear" w:color="auto" w:fill="FFFFFF"/>
          <w:lang w:val="en-US"/>
        </w:rPr>
        <w:t>cantuariae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Orchidaceae</w:t>
      </w:r>
      <w:proofErr w:type="spellEnd"/>
      <w:r w:rsidR="001C5C3E" w:rsidRPr="003861EA">
        <w:rPr>
          <w:rFonts w:ascii="Times New Roman" w:hAnsi="Times New Roman"/>
          <w:sz w:val="24"/>
          <w:szCs w:val="24"/>
          <w:shd w:val="clear" w:color="auto" w:fill="FFFFFF"/>
          <w:lang w:val="en-US"/>
        </w:rPr>
        <w:t xml:space="preserve">, </w:t>
      </w:r>
      <w:proofErr w:type="spellStart"/>
      <w:r w:rsidR="001C5C3E" w:rsidRPr="003861EA">
        <w:rPr>
          <w:rFonts w:ascii="Times New Roman" w:hAnsi="Times New Roman"/>
          <w:sz w:val="24"/>
          <w:szCs w:val="24"/>
          <w:shd w:val="clear" w:color="auto" w:fill="FFFFFF"/>
          <w:lang w:val="en-US"/>
        </w:rPr>
        <w:t>Catasetinae</w:t>
      </w:r>
      <w:proofErr w:type="spellEnd"/>
      <w:r w:rsidR="001C5C3E" w:rsidRPr="003861EA">
        <w:rPr>
          <w:rFonts w:ascii="Times New Roman" w:hAnsi="Times New Roman"/>
          <w:sz w:val="24"/>
          <w:szCs w:val="24"/>
          <w:shd w:val="clear" w:color="auto" w:fill="FFFFFF"/>
          <w:lang w:val="en-US"/>
        </w:rPr>
        <w:t xml:space="preserve">), a new species from the Brazilian Amazonian biome. </w:t>
      </w:r>
      <w:r w:rsidR="001C5C3E" w:rsidRPr="003861EA">
        <w:rPr>
          <w:rFonts w:ascii="Times New Roman" w:hAnsi="Times New Roman"/>
          <w:i/>
          <w:sz w:val="24"/>
          <w:szCs w:val="24"/>
          <w:shd w:val="clear" w:color="auto" w:fill="FFFFFF"/>
          <w:lang w:val="en-US"/>
        </w:rPr>
        <w:t>Kew Bulletin</w:t>
      </w:r>
      <w:r w:rsidRPr="003861EA">
        <w:rPr>
          <w:rFonts w:ascii="Times New Roman" w:hAnsi="Times New Roman"/>
          <w:sz w:val="24"/>
          <w:szCs w:val="24"/>
          <w:shd w:val="clear" w:color="auto" w:fill="FFFFFF"/>
          <w:lang w:val="en-US"/>
        </w:rPr>
        <w:t>,</w:t>
      </w:r>
      <w:r w:rsidR="001C5C3E" w:rsidRPr="003861EA">
        <w:rPr>
          <w:rFonts w:ascii="Times New Roman" w:hAnsi="Times New Roman"/>
          <w:sz w:val="24"/>
          <w:szCs w:val="24"/>
          <w:shd w:val="clear" w:color="auto" w:fill="FFFFFF"/>
          <w:lang w:val="en-US"/>
        </w:rPr>
        <w:t xml:space="preserve"> </w:t>
      </w:r>
      <w:r w:rsidR="001C5C3E" w:rsidRPr="003861EA">
        <w:rPr>
          <w:rFonts w:ascii="Times New Roman" w:hAnsi="Times New Roman"/>
          <w:i/>
          <w:sz w:val="24"/>
          <w:szCs w:val="24"/>
          <w:shd w:val="clear" w:color="auto" w:fill="FFFFFF"/>
          <w:lang w:val="en-US"/>
        </w:rPr>
        <w:t>79</w:t>
      </w:r>
      <w:r w:rsidRPr="003861EA">
        <w:rPr>
          <w:rFonts w:ascii="Times New Roman" w:hAnsi="Times New Roman"/>
          <w:sz w:val="24"/>
          <w:szCs w:val="24"/>
          <w:shd w:val="clear" w:color="auto" w:fill="FFFFFF"/>
          <w:lang w:val="en-US"/>
        </w:rPr>
        <w:t xml:space="preserve">, </w:t>
      </w:r>
      <w:r w:rsidR="00DF6E0E" w:rsidRPr="003861EA">
        <w:rPr>
          <w:rFonts w:ascii="Times New Roman" w:hAnsi="Times New Roman"/>
          <w:sz w:val="24"/>
          <w:szCs w:val="24"/>
          <w:shd w:val="clear" w:color="auto" w:fill="FFFFFF"/>
          <w:lang w:val="en-US"/>
        </w:rPr>
        <w:t>583–595.</w:t>
      </w:r>
      <w:r w:rsidR="001C5C3E" w:rsidRPr="003861EA">
        <w:rPr>
          <w:rFonts w:ascii="Times New Roman" w:hAnsi="Times New Roman"/>
          <w:sz w:val="24"/>
          <w:szCs w:val="24"/>
          <w:shd w:val="clear" w:color="auto" w:fill="FFFFFF"/>
          <w:lang w:val="en-US"/>
        </w:rPr>
        <w:t xml:space="preserve"> </w:t>
      </w:r>
      <w:hyperlink r:id="rId35" w:history="1">
        <w:r w:rsidR="00DF6E0E" w:rsidRPr="003861EA">
          <w:rPr>
            <w:rStyle w:val="Hipervnculo"/>
            <w:rFonts w:ascii="Times New Roman" w:hAnsi="Times New Roman"/>
            <w:sz w:val="24"/>
            <w:szCs w:val="24"/>
            <w:u w:val="none"/>
            <w:shd w:val="clear" w:color="auto" w:fill="FFFFFF"/>
            <w:lang w:val="en-US"/>
          </w:rPr>
          <w:t>https://doi.org/10.1007/s12225-024-10191-7</w:t>
        </w:r>
      </w:hyperlink>
      <w:r w:rsidR="00C627D1" w:rsidRPr="003861EA">
        <w:rPr>
          <w:rStyle w:val="Hipervnculo"/>
          <w:rFonts w:ascii="Times New Roman" w:hAnsi="Times New Roman"/>
          <w:sz w:val="24"/>
          <w:szCs w:val="24"/>
          <w:u w:val="none"/>
          <w:shd w:val="clear" w:color="auto" w:fill="FFFFFF"/>
          <w:lang w:val="en-US"/>
        </w:rPr>
        <w:t xml:space="preserve"> </w:t>
      </w:r>
      <w:r w:rsidR="00DF6E0E" w:rsidRPr="003861EA">
        <w:rPr>
          <w:rFonts w:ascii="Times New Roman" w:hAnsi="Times New Roman"/>
          <w:sz w:val="24"/>
          <w:szCs w:val="24"/>
          <w:shd w:val="clear" w:color="auto" w:fill="FFFFFF"/>
          <w:lang w:val="en-US"/>
        </w:rPr>
        <w:t xml:space="preserve"> </w:t>
      </w:r>
    </w:p>
    <w:p w14:paraId="1CDC06DB" w14:textId="1177420C" w:rsidR="002C614C" w:rsidRPr="003861EA" w:rsidRDefault="00DF6E0E" w:rsidP="00C7665B">
      <w:pPr>
        <w:shd w:val="clear" w:color="auto" w:fill="FFFFFF"/>
        <w:spacing w:before="100" w:beforeAutospacing="1" w:after="100" w:afterAutospacing="1" w:line="480" w:lineRule="auto"/>
        <w:jc w:val="both"/>
        <w:rPr>
          <w:rFonts w:ascii="Times New Roman" w:hAnsi="Times New Roman"/>
          <w:color w:val="FF0000"/>
          <w:sz w:val="24"/>
          <w:szCs w:val="24"/>
          <w:shd w:val="clear" w:color="auto" w:fill="FFFFFF"/>
          <w:lang w:val="pt-BR"/>
        </w:rPr>
      </w:pPr>
      <w:r w:rsidRPr="003861EA">
        <w:rPr>
          <w:rFonts w:ascii="Times New Roman" w:hAnsi="Times New Roman"/>
          <w:sz w:val="24"/>
          <w:szCs w:val="24"/>
          <w:shd w:val="clear" w:color="auto" w:fill="FFFFFF"/>
          <w:lang w:val="en-US"/>
        </w:rPr>
        <w:t xml:space="preserve">Krahl, D. R. P., Oliveira, M. S., </w:t>
      </w:r>
      <w:proofErr w:type="spellStart"/>
      <w:r w:rsidRPr="003861EA">
        <w:rPr>
          <w:rFonts w:ascii="Times New Roman" w:hAnsi="Times New Roman"/>
          <w:sz w:val="24"/>
          <w:szCs w:val="24"/>
          <w:shd w:val="clear" w:color="auto" w:fill="FFFFFF"/>
          <w:lang w:val="en-US"/>
        </w:rPr>
        <w:t>Schmal</w:t>
      </w:r>
      <w:proofErr w:type="spellEnd"/>
      <w:r w:rsidRPr="003861EA">
        <w:rPr>
          <w:rFonts w:ascii="Times New Roman" w:hAnsi="Times New Roman"/>
          <w:sz w:val="24"/>
          <w:szCs w:val="24"/>
          <w:shd w:val="clear" w:color="auto" w:fill="FFFFFF"/>
          <w:lang w:val="en-US"/>
        </w:rPr>
        <w:t>, P., Chiron, G., Krahl, A. H.</w:t>
      </w:r>
      <w:r w:rsidR="002C614C" w:rsidRPr="003861EA">
        <w:rPr>
          <w:rFonts w:ascii="Times New Roman" w:hAnsi="Times New Roman"/>
          <w:sz w:val="24"/>
          <w:szCs w:val="24"/>
          <w:lang w:val="en-US"/>
        </w:rPr>
        <w:t xml:space="preserve">, </w:t>
      </w:r>
      <w:r w:rsidRPr="003861EA">
        <w:rPr>
          <w:rFonts w:ascii="Times New Roman" w:hAnsi="Times New Roman"/>
          <w:sz w:val="24"/>
          <w:szCs w:val="24"/>
          <w:shd w:val="clear" w:color="auto" w:fill="FFFFFF"/>
          <w:lang w:val="en-US"/>
        </w:rPr>
        <w:t xml:space="preserve">Silva, J. B. F. and </w:t>
      </w:r>
      <w:proofErr w:type="spellStart"/>
      <w:r w:rsidRPr="003861EA">
        <w:rPr>
          <w:rFonts w:ascii="Times New Roman" w:hAnsi="Times New Roman"/>
          <w:sz w:val="24"/>
          <w:szCs w:val="24"/>
          <w:shd w:val="clear" w:color="auto" w:fill="FFFFFF"/>
          <w:lang w:val="en-US"/>
        </w:rPr>
        <w:t>Cantuária</w:t>
      </w:r>
      <w:proofErr w:type="spellEnd"/>
      <w:r w:rsidRPr="003861EA">
        <w:rPr>
          <w:rFonts w:ascii="Times New Roman" w:hAnsi="Times New Roman"/>
          <w:sz w:val="24"/>
          <w:szCs w:val="24"/>
          <w:shd w:val="clear" w:color="auto" w:fill="FFFFFF"/>
          <w:lang w:val="en-US"/>
        </w:rPr>
        <w:t xml:space="preserve">, P. C. </w:t>
      </w:r>
      <w:r w:rsidR="002C614C" w:rsidRPr="003861EA">
        <w:rPr>
          <w:rFonts w:ascii="Times New Roman" w:hAnsi="Times New Roman"/>
          <w:sz w:val="24"/>
          <w:szCs w:val="24"/>
          <w:lang w:val="en-US"/>
        </w:rPr>
        <w:t>(2024c)</w:t>
      </w:r>
      <w:r w:rsidRPr="003861EA">
        <w:rPr>
          <w:rFonts w:ascii="Times New Roman" w:hAnsi="Times New Roman"/>
          <w:sz w:val="24"/>
          <w:szCs w:val="24"/>
          <w:lang w:val="en-US"/>
        </w:rPr>
        <w:t>.</w:t>
      </w:r>
      <w:r w:rsidR="002C614C" w:rsidRPr="003861EA">
        <w:rPr>
          <w:rFonts w:ascii="Times New Roman" w:hAnsi="Times New Roman"/>
          <w:sz w:val="24"/>
          <w:szCs w:val="24"/>
          <w:lang w:val="en-US"/>
        </w:rPr>
        <w:t xml:space="preserve"> Revealing the true taxonomic status of </w:t>
      </w:r>
      <w:proofErr w:type="spellStart"/>
      <w:r w:rsidR="002C614C" w:rsidRPr="003861EA">
        <w:rPr>
          <w:rFonts w:ascii="Times New Roman" w:hAnsi="Times New Roman"/>
          <w:i/>
          <w:sz w:val="24"/>
          <w:szCs w:val="24"/>
          <w:lang w:val="en-US"/>
        </w:rPr>
        <w:t>Catasetum</w:t>
      </w:r>
      <w:proofErr w:type="spellEnd"/>
      <w:r w:rsidR="002C614C" w:rsidRPr="003861EA">
        <w:rPr>
          <w:rFonts w:ascii="Times New Roman" w:hAnsi="Times New Roman"/>
          <w:i/>
          <w:sz w:val="24"/>
          <w:szCs w:val="24"/>
          <w:lang w:val="en-US"/>
        </w:rPr>
        <w:t xml:space="preserve"> </w:t>
      </w:r>
      <w:proofErr w:type="spellStart"/>
      <w:r w:rsidR="002C614C" w:rsidRPr="003861EA">
        <w:rPr>
          <w:rFonts w:ascii="Times New Roman" w:hAnsi="Times New Roman"/>
          <w:i/>
          <w:sz w:val="24"/>
          <w:szCs w:val="24"/>
          <w:lang w:val="en-US"/>
        </w:rPr>
        <w:t>joaquinianum</w:t>
      </w:r>
      <w:proofErr w:type="spellEnd"/>
      <w:r w:rsidR="002C614C" w:rsidRPr="003861EA">
        <w:rPr>
          <w:rFonts w:ascii="Times New Roman" w:hAnsi="Times New Roman"/>
          <w:i/>
          <w:sz w:val="24"/>
          <w:szCs w:val="24"/>
          <w:lang w:val="en-US"/>
        </w:rPr>
        <w:t xml:space="preserve"> </w:t>
      </w:r>
      <w:r w:rsidR="002C614C" w:rsidRPr="003861EA">
        <w:rPr>
          <w:rFonts w:ascii="Times New Roman" w:hAnsi="Times New Roman"/>
          <w:sz w:val="24"/>
          <w:szCs w:val="24"/>
          <w:lang w:val="en-US"/>
        </w:rPr>
        <w:t>(</w:t>
      </w:r>
      <w:proofErr w:type="spellStart"/>
      <w:r w:rsidR="002C614C" w:rsidRPr="003861EA">
        <w:rPr>
          <w:rFonts w:ascii="Times New Roman" w:hAnsi="Times New Roman"/>
          <w:sz w:val="24"/>
          <w:szCs w:val="24"/>
          <w:lang w:val="en-US"/>
        </w:rPr>
        <w:t>Orchidaceae</w:t>
      </w:r>
      <w:proofErr w:type="spellEnd"/>
      <w:r w:rsidR="002C614C" w:rsidRPr="003861EA">
        <w:rPr>
          <w:rFonts w:ascii="Times New Roman" w:hAnsi="Times New Roman"/>
          <w:sz w:val="24"/>
          <w:szCs w:val="24"/>
          <w:lang w:val="en-US"/>
        </w:rPr>
        <w:t xml:space="preserve">: </w:t>
      </w:r>
      <w:proofErr w:type="spellStart"/>
      <w:r w:rsidR="002C614C" w:rsidRPr="003861EA">
        <w:rPr>
          <w:rFonts w:ascii="Times New Roman" w:hAnsi="Times New Roman"/>
          <w:sz w:val="24"/>
          <w:szCs w:val="24"/>
          <w:lang w:val="en-US"/>
        </w:rPr>
        <w:t>Catasetinae</w:t>
      </w:r>
      <w:proofErr w:type="spellEnd"/>
      <w:r w:rsidR="002C614C" w:rsidRPr="003861EA">
        <w:rPr>
          <w:rFonts w:ascii="Times New Roman" w:hAnsi="Times New Roman"/>
          <w:sz w:val="24"/>
          <w:szCs w:val="24"/>
          <w:lang w:val="en-US"/>
        </w:rPr>
        <w:t xml:space="preserve">). </w:t>
      </w:r>
      <w:r w:rsidR="002C614C" w:rsidRPr="003861EA">
        <w:rPr>
          <w:rFonts w:ascii="Times New Roman" w:hAnsi="Times New Roman"/>
          <w:i/>
          <w:sz w:val="24"/>
          <w:szCs w:val="24"/>
          <w:lang w:val="pt-BR"/>
        </w:rPr>
        <w:t>Phytotaxa</w:t>
      </w:r>
      <w:r w:rsidRPr="003861EA">
        <w:rPr>
          <w:rFonts w:ascii="Times New Roman" w:hAnsi="Times New Roman"/>
          <w:sz w:val="24"/>
          <w:szCs w:val="24"/>
          <w:lang w:val="pt-BR"/>
        </w:rPr>
        <w:t>,</w:t>
      </w:r>
      <w:r w:rsidR="002C614C" w:rsidRPr="003861EA">
        <w:rPr>
          <w:rFonts w:ascii="Times New Roman" w:hAnsi="Times New Roman"/>
          <w:i/>
          <w:sz w:val="24"/>
          <w:szCs w:val="24"/>
          <w:lang w:val="pt-BR"/>
        </w:rPr>
        <w:t xml:space="preserve"> 664</w:t>
      </w:r>
      <w:r w:rsidR="00C627D1" w:rsidRPr="003861EA">
        <w:rPr>
          <w:rFonts w:ascii="Times New Roman" w:hAnsi="Times New Roman"/>
          <w:iCs/>
          <w:sz w:val="24"/>
          <w:szCs w:val="24"/>
          <w:lang w:val="pt-BR"/>
        </w:rPr>
        <w:t>(2)</w:t>
      </w:r>
      <w:r w:rsidRPr="003861EA">
        <w:rPr>
          <w:rFonts w:ascii="Times New Roman" w:hAnsi="Times New Roman"/>
          <w:sz w:val="24"/>
          <w:szCs w:val="24"/>
          <w:lang w:val="pt-BR"/>
        </w:rPr>
        <w:t>,</w:t>
      </w:r>
      <w:r w:rsidR="002C614C" w:rsidRPr="003861EA">
        <w:rPr>
          <w:rFonts w:ascii="Times New Roman" w:hAnsi="Times New Roman"/>
          <w:sz w:val="24"/>
          <w:szCs w:val="24"/>
          <w:lang w:val="pt-BR"/>
        </w:rPr>
        <w:t xml:space="preserve"> 123–131.</w:t>
      </w:r>
      <w:r w:rsidR="002C614C" w:rsidRPr="003861EA">
        <w:rPr>
          <w:rFonts w:ascii="Times New Roman" w:hAnsi="Times New Roman"/>
          <w:color w:val="FF0000"/>
          <w:sz w:val="24"/>
          <w:szCs w:val="24"/>
          <w:lang w:val="pt-BR"/>
        </w:rPr>
        <w:t xml:space="preserve"> </w:t>
      </w:r>
      <w:hyperlink r:id="rId36" w:history="1">
        <w:r w:rsidR="002C614C" w:rsidRPr="003861EA">
          <w:rPr>
            <w:rStyle w:val="Hipervnculo"/>
            <w:rFonts w:ascii="Times New Roman" w:hAnsi="Times New Roman"/>
            <w:sz w:val="24"/>
            <w:szCs w:val="24"/>
            <w:u w:val="none"/>
            <w:lang w:val="pt-BR"/>
          </w:rPr>
          <w:t>https://doi.org/10.11646/phytotaxa.664.2.4</w:t>
        </w:r>
      </w:hyperlink>
      <w:r w:rsidR="00C627D1" w:rsidRPr="003861EA">
        <w:rPr>
          <w:rStyle w:val="Hipervnculo"/>
          <w:rFonts w:ascii="Times New Roman" w:hAnsi="Times New Roman"/>
          <w:sz w:val="24"/>
          <w:szCs w:val="24"/>
          <w:u w:val="none"/>
          <w:lang w:val="pt-BR"/>
        </w:rPr>
        <w:t xml:space="preserve"> </w:t>
      </w:r>
    </w:p>
    <w:p w14:paraId="48F7C502" w14:textId="74AD6A33" w:rsidR="005A6496" w:rsidRPr="007556FD" w:rsidRDefault="005A6496" w:rsidP="005A6496">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7556FD">
        <w:rPr>
          <w:rFonts w:ascii="Times New Roman" w:hAnsi="Times New Roman"/>
          <w:sz w:val="24"/>
          <w:szCs w:val="24"/>
          <w:shd w:val="clear" w:color="auto" w:fill="FFFFFF"/>
          <w:lang w:val="pt-BR"/>
        </w:rPr>
        <w:t xml:space="preserve">Krahl, D. R. P., Oliveira, M. S., </w:t>
      </w:r>
      <w:proofErr w:type="spellStart"/>
      <w:r w:rsidRPr="007556FD">
        <w:rPr>
          <w:rFonts w:ascii="Times New Roman" w:hAnsi="Times New Roman"/>
          <w:sz w:val="24"/>
          <w:szCs w:val="24"/>
          <w:shd w:val="clear" w:color="auto" w:fill="FFFFFF"/>
          <w:lang w:val="pt-BR"/>
        </w:rPr>
        <w:t>Schmal</w:t>
      </w:r>
      <w:proofErr w:type="spellEnd"/>
      <w:r w:rsidRPr="007556FD">
        <w:rPr>
          <w:rFonts w:ascii="Times New Roman" w:hAnsi="Times New Roman"/>
          <w:sz w:val="24"/>
          <w:szCs w:val="24"/>
          <w:shd w:val="clear" w:color="auto" w:fill="FFFFFF"/>
          <w:lang w:val="pt-BR"/>
        </w:rPr>
        <w:t xml:space="preserve">, P., Krahl, A. H., </w:t>
      </w:r>
      <w:proofErr w:type="spellStart"/>
      <w:r w:rsidRPr="007556FD">
        <w:rPr>
          <w:rFonts w:ascii="Times New Roman" w:hAnsi="Times New Roman"/>
          <w:sz w:val="24"/>
          <w:szCs w:val="24"/>
          <w:shd w:val="clear" w:color="auto" w:fill="FFFFFF"/>
          <w:lang w:val="pt-BR"/>
        </w:rPr>
        <w:t>Chiron</w:t>
      </w:r>
      <w:proofErr w:type="spellEnd"/>
      <w:r w:rsidRPr="007556FD">
        <w:rPr>
          <w:rFonts w:ascii="Times New Roman" w:hAnsi="Times New Roman"/>
          <w:sz w:val="24"/>
          <w:szCs w:val="24"/>
          <w:shd w:val="clear" w:color="auto" w:fill="FFFFFF"/>
          <w:lang w:val="pt-BR"/>
        </w:rPr>
        <w:t xml:space="preserve">, G., Silva, J. B. F. </w:t>
      </w:r>
      <w:proofErr w:type="spellStart"/>
      <w:r w:rsidRPr="007556FD">
        <w:rPr>
          <w:rFonts w:ascii="Times New Roman" w:hAnsi="Times New Roman"/>
          <w:sz w:val="24"/>
          <w:szCs w:val="24"/>
          <w:shd w:val="clear" w:color="auto" w:fill="FFFFFF"/>
          <w:lang w:val="pt-BR"/>
        </w:rPr>
        <w:t>and</w:t>
      </w:r>
      <w:proofErr w:type="spellEnd"/>
      <w:r w:rsidRPr="007556FD">
        <w:rPr>
          <w:rFonts w:ascii="Times New Roman" w:hAnsi="Times New Roman"/>
          <w:sz w:val="24"/>
          <w:szCs w:val="24"/>
          <w:shd w:val="clear" w:color="auto" w:fill="FFFFFF"/>
          <w:lang w:val="pt-BR"/>
        </w:rPr>
        <w:t xml:space="preserve"> Cantuária, P. C. (2024d). </w:t>
      </w:r>
      <w:proofErr w:type="spellStart"/>
      <w:r w:rsidRPr="007556FD">
        <w:rPr>
          <w:rFonts w:ascii="Times New Roman" w:hAnsi="Times New Roman"/>
          <w:i/>
          <w:sz w:val="24"/>
          <w:szCs w:val="24"/>
          <w:shd w:val="clear" w:color="auto" w:fill="FFFFFF"/>
          <w:lang w:val="pt-BR"/>
        </w:rPr>
        <w:t>Catasetum</w:t>
      </w:r>
      <w:proofErr w:type="spellEnd"/>
      <w:r w:rsidRPr="007556FD">
        <w:rPr>
          <w:rFonts w:ascii="Times New Roman" w:hAnsi="Times New Roman"/>
          <w:i/>
          <w:sz w:val="24"/>
          <w:szCs w:val="24"/>
          <w:shd w:val="clear" w:color="auto" w:fill="FFFFFF"/>
          <w:lang w:val="pt-BR"/>
        </w:rPr>
        <w:t xml:space="preserve"> × </w:t>
      </w:r>
      <w:proofErr w:type="spellStart"/>
      <w:r w:rsidRPr="007556FD">
        <w:rPr>
          <w:rFonts w:ascii="Times New Roman" w:hAnsi="Times New Roman"/>
          <w:i/>
          <w:sz w:val="24"/>
          <w:szCs w:val="24"/>
          <w:shd w:val="clear" w:color="auto" w:fill="FFFFFF"/>
          <w:lang w:val="pt-BR"/>
        </w:rPr>
        <w:t>vilhenense</w:t>
      </w:r>
      <w:proofErr w:type="spellEnd"/>
      <w:r w:rsidRPr="007556FD">
        <w:rPr>
          <w:rFonts w:ascii="Times New Roman" w:hAnsi="Times New Roman"/>
          <w:sz w:val="24"/>
          <w:szCs w:val="24"/>
          <w:shd w:val="clear" w:color="auto" w:fill="FFFFFF"/>
          <w:lang w:val="pt-BR"/>
        </w:rPr>
        <w:t xml:space="preserve"> (Orchidaceae: </w:t>
      </w:r>
      <w:proofErr w:type="spellStart"/>
      <w:r w:rsidRPr="007556FD">
        <w:rPr>
          <w:rFonts w:ascii="Times New Roman" w:hAnsi="Times New Roman"/>
          <w:sz w:val="24"/>
          <w:szCs w:val="24"/>
          <w:shd w:val="clear" w:color="auto" w:fill="FFFFFF"/>
          <w:lang w:val="pt-BR"/>
        </w:rPr>
        <w:t>Catasetinae</w:t>
      </w:r>
      <w:proofErr w:type="spellEnd"/>
      <w:r w:rsidRPr="007556FD">
        <w:rPr>
          <w:rFonts w:ascii="Times New Roman" w:hAnsi="Times New Roman"/>
          <w:sz w:val="24"/>
          <w:szCs w:val="24"/>
          <w:shd w:val="clear" w:color="auto" w:fill="FFFFFF"/>
          <w:lang w:val="pt-BR"/>
        </w:rPr>
        <w:t xml:space="preserve">), a new natural </w:t>
      </w:r>
      <w:proofErr w:type="spellStart"/>
      <w:r w:rsidRPr="007556FD">
        <w:rPr>
          <w:rFonts w:ascii="Times New Roman" w:hAnsi="Times New Roman"/>
          <w:sz w:val="24"/>
          <w:szCs w:val="24"/>
          <w:shd w:val="clear" w:color="auto" w:fill="FFFFFF"/>
          <w:lang w:val="pt-BR"/>
        </w:rPr>
        <w:t>hybrid</w:t>
      </w:r>
      <w:proofErr w:type="spellEnd"/>
      <w:r w:rsidRPr="007556FD">
        <w:rPr>
          <w:rFonts w:ascii="Times New Roman" w:hAnsi="Times New Roman"/>
          <w:sz w:val="24"/>
          <w:szCs w:val="24"/>
          <w:shd w:val="clear" w:color="auto" w:fill="FFFFFF"/>
          <w:lang w:val="pt-BR"/>
        </w:rPr>
        <w:t xml:space="preserve"> </w:t>
      </w:r>
      <w:proofErr w:type="spellStart"/>
      <w:r w:rsidRPr="007556FD">
        <w:rPr>
          <w:rFonts w:ascii="Times New Roman" w:hAnsi="Times New Roman"/>
          <w:sz w:val="24"/>
          <w:szCs w:val="24"/>
          <w:shd w:val="clear" w:color="auto" w:fill="FFFFFF"/>
          <w:lang w:val="pt-BR"/>
        </w:rPr>
        <w:t>from</w:t>
      </w:r>
      <w:proofErr w:type="spellEnd"/>
      <w:r w:rsidRPr="007556FD">
        <w:rPr>
          <w:rFonts w:ascii="Times New Roman" w:hAnsi="Times New Roman"/>
          <w:sz w:val="24"/>
          <w:szCs w:val="24"/>
          <w:shd w:val="clear" w:color="auto" w:fill="FFFFFF"/>
          <w:lang w:val="pt-BR"/>
        </w:rPr>
        <w:t xml:space="preserve"> </w:t>
      </w:r>
      <w:proofErr w:type="spellStart"/>
      <w:r w:rsidRPr="007556FD">
        <w:rPr>
          <w:rFonts w:ascii="Times New Roman" w:hAnsi="Times New Roman"/>
          <w:sz w:val="24"/>
          <w:szCs w:val="24"/>
          <w:shd w:val="clear" w:color="auto" w:fill="FFFFFF"/>
          <w:lang w:val="pt-BR"/>
        </w:rPr>
        <w:t>the</w:t>
      </w:r>
      <w:proofErr w:type="spellEnd"/>
      <w:r w:rsidRPr="007556FD">
        <w:rPr>
          <w:rFonts w:ascii="Times New Roman" w:hAnsi="Times New Roman"/>
          <w:sz w:val="24"/>
          <w:szCs w:val="24"/>
          <w:shd w:val="clear" w:color="auto" w:fill="FFFFFF"/>
          <w:lang w:val="pt-BR"/>
        </w:rPr>
        <w:t xml:space="preserve"> </w:t>
      </w:r>
      <w:proofErr w:type="spellStart"/>
      <w:r w:rsidRPr="007556FD">
        <w:rPr>
          <w:rFonts w:ascii="Times New Roman" w:hAnsi="Times New Roman"/>
          <w:sz w:val="24"/>
          <w:szCs w:val="24"/>
          <w:shd w:val="clear" w:color="auto" w:fill="FFFFFF"/>
          <w:lang w:val="pt-BR"/>
        </w:rPr>
        <w:t>Amazon</w:t>
      </w:r>
      <w:proofErr w:type="spellEnd"/>
      <w:r w:rsidRPr="007556FD">
        <w:rPr>
          <w:rFonts w:ascii="Times New Roman" w:hAnsi="Times New Roman"/>
          <w:sz w:val="24"/>
          <w:szCs w:val="24"/>
          <w:shd w:val="clear" w:color="auto" w:fill="FFFFFF"/>
          <w:lang w:val="pt-BR"/>
        </w:rPr>
        <w:t xml:space="preserve"> Forest. </w:t>
      </w:r>
      <w:r w:rsidRPr="007556FD">
        <w:rPr>
          <w:rFonts w:ascii="Times New Roman" w:hAnsi="Times New Roman"/>
          <w:i/>
          <w:sz w:val="24"/>
          <w:szCs w:val="24"/>
          <w:shd w:val="clear" w:color="auto" w:fill="FFFFFF"/>
          <w:lang w:val="pt-BR"/>
        </w:rPr>
        <w:t xml:space="preserve">Darwiniana, </w:t>
      </w:r>
      <w:proofErr w:type="spellStart"/>
      <w:r w:rsidRPr="007556FD">
        <w:rPr>
          <w:rFonts w:ascii="Times New Roman" w:hAnsi="Times New Roman"/>
          <w:i/>
          <w:sz w:val="24"/>
          <w:szCs w:val="24"/>
          <w:shd w:val="clear" w:color="auto" w:fill="FFFFFF"/>
          <w:lang w:val="pt-BR"/>
        </w:rPr>
        <w:t>nueva</w:t>
      </w:r>
      <w:proofErr w:type="spellEnd"/>
      <w:r w:rsidRPr="007556FD">
        <w:rPr>
          <w:rFonts w:ascii="Times New Roman" w:hAnsi="Times New Roman"/>
          <w:i/>
          <w:sz w:val="24"/>
          <w:szCs w:val="24"/>
          <w:shd w:val="clear" w:color="auto" w:fill="FFFFFF"/>
          <w:lang w:val="pt-BR"/>
        </w:rPr>
        <w:t xml:space="preserve"> serie, 12</w:t>
      </w:r>
      <w:r w:rsidR="00C627D1" w:rsidRPr="007556FD">
        <w:rPr>
          <w:rFonts w:ascii="Times New Roman" w:hAnsi="Times New Roman"/>
          <w:iCs/>
          <w:sz w:val="24"/>
          <w:szCs w:val="24"/>
          <w:shd w:val="clear" w:color="auto" w:fill="FFFFFF"/>
          <w:lang w:val="pt-BR"/>
        </w:rPr>
        <w:t>(2)</w:t>
      </w:r>
      <w:r w:rsidRPr="007556FD">
        <w:rPr>
          <w:rFonts w:ascii="Times New Roman" w:hAnsi="Times New Roman"/>
          <w:sz w:val="24"/>
          <w:szCs w:val="24"/>
          <w:shd w:val="clear" w:color="auto" w:fill="FFFFFF"/>
          <w:lang w:val="pt-BR"/>
        </w:rPr>
        <w:t xml:space="preserve">, 308–317. </w:t>
      </w:r>
      <w:hyperlink r:id="rId37" w:history="1">
        <w:r w:rsidR="007556FD" w:rsidRPr="007556FD">
          <w:rPr>
            <w:rStyle w:val="Hipervnculo"/>
            <w:rFonts w:ascii="Times New Roman" w:hAnsi="Times New Roman"/>
            <w:sz w:val="24"/>
            <w:szCs w:val="24"/>
            <w:u w:val="none"/>
            <w:shd w:val="clear" w:color="auto" w:fill="FFFFFF"/>
            <w:lang w:val="pt-BR"/>
          </w:rPr>
          <w:t>https://doi.org/10.14522/darwiniana.2024.122.1251</w:t>
        </w:r>
      </w:hyperlink>
      <w:r w:rsidR="007556FD" w:rsidRPr="007556FD">
        <w:rPr>
          <w:rFonts w:ascii="Times New Roman" w:hAnsi="Times New Roman"/>
          <w:sz w:val="24"/>
          <w:szCs w:val="24"/>
          <w:shd w:val="clear" w:color="auto" w:fill="FFFFFF"/>
          <w:lang w:val="pt-BR"/>
        </w:rPr>
        <w:t xml:space="preserve"> </w:t>
      </w:r>
    </w:p>
    <w:p w14:paraId="5A1FE135" w14:textId="748CF202" w:rsidR="005A6496" w:rsidRPr="007556FD" w:rsidRDefault="00B71598"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7556FD">
        <w:rPr>
          <w:rFonts w:ascii="Times New Roman" w:hAnsi="Times New Roman"/>
          <w:sz w:val="24"/>
          <w:szCs w:val="24"/>
          <w:shd w:val="clear" w:color="auto" w:fill="FFFFFF"/>
          <w:lang w:val="pt-BR"/>
        </w:rPr>
        <w:lastRenderedPageBreak/>
        <w:t xml:space="preserve">Krahl, D. R. P, </w:t>
      </w:r>
      <w:proofErr w:type="spellStart"/>
      <w:r w:rsidRPr="007556FD">
        <w:rPr>
          <w:rFonts w:ascii="Times New Roman" w:hAnsi="Times New Roman"/>
          <w:sz w:val="24"/>
          <w:szCs w:val="24"/>
          <w:shd w:val="clear" w:color="auto" w:fill="FFFFFF"/>
          <w:lang w:val="pt-BR"/>
        </w:rPr>
        <w:t>Schmal</w:t>
      </w:r>
      <w:proofErr w:type="spellEnd"/>
      <w:r w:rsidRPr="007556FD">
        <w:rPr>
          <w:rFonts w:ascii="Times New Roman" w:hAnsi="Times New Roman"/>
          <w:sz w:val="24"/>
          <w:szCs w:val="24"/>
          <w:shd w:val="clear" w:color="auto" w:fill="FFFFFF"/>
          <w:lang w:val="pt-BR"/>
        </w:rPr>
        <w:t xml:space="preserve">, P, </w:t>
      </w:r>
      <w:proofErr w:type="spellStart"/>
      <w:r w:rsidRPr="007556FD">
        <w:rPr>
          <w:rFonts w:ascii="Times New Roman" w:hAnsi="Times New Roman"/>
          <w:sz w:val="24"/>
          <w:szCs w:val="24"/>
          <w:shd w:val="clear" w:color="auto" w:fill="FFFFFF"/>
          <w:lang w:val="pt-BR"/>
        </w:rPr>
        <w:t>Chiron</w:t>
      </w:r>
      <w:proofErr w:type="spellEnd"/>
      <w:r w:rsidRPr="007556FD">
        <w:rPr>
          <w:rFonts w:ascii="Times New Roman" w:hAnsi="Times New Roman"/>
          <w:sz w:val="24"/>
          <w:szCs w:val="24"/>
          <w:shd w:val="clear" w:color="auto" w:fill="FFFFFF"/>
          <w:lang w:val="pt-BR"/>
        </w:rPr>
        <w:t xml:space="preserve">, G, Silva, J. B. F., Oliveira, M. S., Krahl, A. H. </w:t>
      </w:r>
      <w:proofErr w:type="spellStart"/>
      <w:r w:rsidRPr="007556FD">
        <w:rPr>
          <w:rFonts w:ascii="Times New Roman" w:hAnsi="Times New Roman"/>
          <w:sz w:val="24"/>
          <w:szCs w:val="24"/>
          <w:shd w:val="clear" w:color="auto" w:fill="FFFFFF"/>
          <w:lang w:val="pt-BR"/>
        </w:rPr>
        <w:t>and</w:t>
      </w:r>
      <w:proofErr w:type="spellEnd"/>
      <w:r w:rsidRPr="007556FD">
        <w:rPr>
          <w:rFonts w:ascii="Times New Roman" w:hAnsi="Times New Roman"/>
          <w:sz w:val="24"/>
          <w:szCs w:val="24"/>
          <w:shd w:val="clear" w:color="auto" w:fill="FFFFFF"/>
          <w:lang w:val="pt-BR"/>
        </w:rPr>
        <w:t xml:space="preserve"> Cantuária P. C. (2025a). </w:t>
      </w:r>
      <w:proofErr w:type="spellStart"/>
      <w:r w:rsidRPr="007556FD">
        <w:rPr>
          <w:rFonts w:ascii="Times New Roman" w:hAnsi="Times New Roman"/>
          <w:i/>
          <w:sz w:val="24"/>
          <w:szCs w:val="24"/>
          <w:shd w:val="clear" w:color="auto" w:fill="FFFFFF"/>
          <w:lang w:val="en-US"/>
        </w:rPr>
        <w:t>Catasetum</w:t>
      </w:r>
      <w:proofErr w:type="spellEnd"/>
      <w:r w:rsidRPr="007556FD">
        <w:rPr>
          <w:rFonts w:ascii="Times New Roman" w:hAnsi="Times New Roman"/>
          <w:i/>
          <w:sz w:val="24"/>
          <w:szCs w:val="24"/>
          <w:shd w:val="clear" w:color="auto" w:fill="FFFFFF"/>
          <w:lang w:val="en-US"/>
        </w:rPr>
        <w:t xml:space="preserve"> </w:t>
      </w:r>
      <w:proofErr w:type="spellStart"/>
      <w:r w:rsidRPr="007556FD">
        <w:rPr>
          <w:rFonts w:ascii="Times New Roman" w:hAnsi="Times New Roman"/>
          <w:i/>
          <w:sz w:val="24"/>
          <w:szCs w:val="24"/>
          <w:shd w:val="clear" w:color="auto" w:fill="FFFFFF"/>
          <w:lang w:val="en-US"/>
        </w:rPr>
        <w:t>binarum</w:t>
      </w:r>
      <w:proofErr w:type="spellEnd"/>
      <w:r w:rsidRPr="007556FD">
        <w:rPr>
          <w:rFonts w:ascii="Times New Roman" w:hAnsi="Times New Roman"/>
          <w:i/>
          <w:sz w:val="24"/>
          <w:szCs w:val="24"/>
          <w:shd w:val="clear" w:color="auto" w:fill="FFFFFF"/>
          <w:lang w:val="en-US"/>
        </w:rPr>
        <w:t xml:space="preserve"> </w:t>
      </w:r>
      <w:r w:rsidRPr="007556FD">
        <w:rPr>
          <w:rFonts w:ascii="Times New Roman" w:hAnsi="Times New Roman"/>
          <w:sz w:val="24"/>
          <w:szCs w:val="24"/>
          <w:shd w:val="clear" w:color="auto" w:fill="FFFFFF"/>
          <w:lang w:val="en-US"/>
        </w:rPr>
        <w:t>(</w:t>
      </w:r>
      <w:proofErr w:type="spellStart"/>
      <w:r w:rsidRPr="007556FD">
        <w:rPr>
          <w:rFonts w:ascii="Times New Roman" w:hAnsi="Times New Roman"/>
          <w:sz w:val="24"/>
          <w:szCs w:val="24"/>
          <w:shd w:val="clear" w:color="auto" w:fill="FFFFFF"/>
          <w:lang w:val="en-US"/>
        </w:rPr>
        <w:t>Orchidaceae</w:t>
      </w:r>
      <w:proofErr w:type="spellEnd"/>
      <w:r w:rsidRPr="007556FD">
        <w:rPr>
          <w:rFonts w:ascii="Times New Roman" w:hAnsi="Times New Roman"/>
          <w:sz w:val="24"/>
          <w:szCs w:val="24"/>
          <w:shd w:val="clear" w:color="auto" w:fill="FFFFFF"/>
          <w:lang w:val="en-US"/>
        </w:rPr>
        <w:t xml:space="preserve">, </w:t>
      </w:r>
      <w:proofErr w:type="spellStart"/>
      <w:r w:rsidRPr="007556FD">
        <w:rPr>
          <w:rFonts w:ascii="Times New Roman" w:hAnsi="Times New Roman"/>
          <w:sz w:val="24"/>
          <w:szCs w:val="24"/>
          <w:shd w:val="clear" w:color="auto" w:fill="FFFFFF"/>
          <w:lang w:val="en-US"/>
        </w:rPr>
        <w:t>Catasetinae</w:t>
      </w:r>
      <w:proofErr w:type="spellEnd"/>
      <w:r w:rsidRPr="007556FD">
        <w:rPr>
          <w:rFonts w:ascii="Times New Roman" w:hAnsi="Times New Roman"/>
          <w:sz w:val="24"/>
          <w:szCs w:val="24"/>
          <w:shd w:val="clear" w:color="auto" w:fill="FFFFFF"/>
          <w:lang w:val="en-US"/>
        </w:rPr>
        <w:t xml:space="preserve">): a new species from the Brazilian Amazon. </w:t>
      </w:r>
      <w:proofErr w:type="spellStart"/>
      <w:r w:rsidRPr="007556FD">
        <w:rPr>
          <w:rFonts w:ascii="Times New Roman" w:hAnsi="Times New Roman"/>
          <w:i/>
          <w:sz w:val="24"/>
          <w:szCs w:val="24"/>
          <w:shd w:val="clear" w:color="auto" w:fill="FFFFFF"/>
          <w:lang w:val="pt-BR"/>
        </w:rPr>
        <w:t>Richardiana</w:t>
      </w:r>
      <w:proofErr w:type="spellEnd"/>
      <w:r w:rsidRPr="007556FD">
        <w:rPr>
          <w:rFonts w:ascii="Times New Roman" w:hAnsi="Times New Roman"/>
          <w:i/>
          <w:sz w:val="24"/>
          <w:szCs w:val="24"/>
          <w:shd w:val="clear" w:color="auto" w:fill="FFFFFF"/>
          <w:lang w:val="pt-BR"/>
        </w:rPr>
        <w:t xml:space="preserve">, </w:t>
      </w:r>
      <w:proofErr w:type="spellStart"/>
      <w:r w:rsidRPr="007556FD">
        <w:rPr>
          <w:rFonts w:ascii="Times New Roman" w:hAnsi="Times New Roman"/>
          <w:i/>
          <w:sz w:val="24"/>
          <w:szCs w:val="24"/>
          <w:shd w:val="clear" w:color="auto" w:fill="FFFFFF"/>
          <w:lang w:val="pt-BR"/>
        </w:rPr>
        <w:t>nouvell</w:t>
      </w:r>
      <w:proofErr w:type="spellEnd"/>
      <w:r w:rsidRPr="007556FD">
        <w:rPr>
          <w:rFonts w:ascii="Times New Roman" w:hAnsi="Times New Roman"/>
          <w:i/>
          <w:sz w:val="24"/>
          <w:szCs w:val="24"/>
          <w:shd w:val="clear" w:color="auto" w:fill="FFFFFF"/>
          <w:lang w:val="pt-BR"/>
        </w:rPr>
        <w:t xml:space="preserve"> sé</w:t>
      </w:r>
      <w:r w:rsidR="00743794" w:rsidRPr="007556FD">
        <w:rPr>
          <w:rFonts w:ascii="Times New Roman" w:hAnsi="Times New Roman"/>
          <w:i/>
          <w:sz w:val="24"/>
          <w:szCs w:val="24"/>
          <w:shd w:val="clear" w:color="auto" w:fill="FFFFFF"/>
          <w:lang w:val="pt-BR"/>
        </w:rPr>
        <w:t>r</w:t>
      </w:r>
      <w:r w:rsidRPr="007556FD">
        <w:rPr>
          <w:rFonts w:ascii="Times New Roman" w:hAnsi="Times New Roman"/>
          <w:i/>
          <w:sz w:val="24"/>
          <w:szCs w:val="24"/>
          <w:shd w:val="clear" w:color="auto" w:fill="FFFFFF"/>
          <w:lang w:val="pt-BR"/>
        </w:rPr>
        <w:t>ie, 9</w:t>
      </w:r>
      <w:r w:rsidRPr="007556FD">
        <w:rPr>
          <w:rFonts w:ascii="Times New Roman" w:hAnsi="Times New Roman"/>
          <w:sz w:val="24"/>
          <w:szCs w:val="24"/>
          <w:shd w:val="clear" w:color="auto" w:fill="FFFFFF"/>
          <w:lang w:val="pt-BR"/>
        </w:rPr>
        <w:t>, 43–60.</w:t>
      </w:r>
      <w:r w:rsidR="00C627D1" w:rsidRPr="007556FD">
        <w:rPr>
          <w:rFonts w:ascii="Times New Roman" w:hAnsi="Times New Roman"/>
          <w:sz w:val="24"/>
          <w:szCs w:val="24"/>
          <w:shd w:val="clear" w:color="auto" w:fill="FFFFFF"/>
          <w:lang w:val="pt-BR"/>
        </w:rPr>
        <w:t xml:space="preserve"> </w:t>
      </w:r>
    </w:p>
    <w:p w14:paraId="36AF6258" w14:textId="3AB609C3" w:rsidR="009F291C" w:rsidRPr="008F1699" w:rsidRDefault="009F291C" w:rsidP="009F291C">
      <w:pPr>
        <w:shd w:val="clear" w:color="auto" w:fill="FFFFFF"/>
        <w:spacing w:before="100" w:beforeAutospacing="1" w:after="100" w:afterAutospacing="1" w:line="480" w:lineRule="auto"/>
        <w:jc w:val="both"/>
        <w:rPr>
          <w:rFonts w:ascii="Times New Roman" w:hAnsi="Times New Roman"/>
          <w:sz w:val="24"/>
          <w:szCs w:val="24"/>
          <w:shd w:val="clear" w:color="auto" w:fill="FFFFFF"/>
          <w:lang w:val="pt-BR"/>
        </w:rPr>
      </w:pPr>
      <w:r w:rsidRPr="007556FD">
        <w:rPr>
          <w:rFonts w:ascii="Times New Roman" w:hAnsi="Times New Roman"/>
          <w:sz w:val="24"/>
          <w:szCs w:val="24"/>
          <w:shd w:val="clear" w:color="auto" w:fill="FFFFFF"/>
          <w:lang w:val="pt-BR"/>
        </w:rPr>
        <w:t xml:space="preserve">Krahl, D. R. P, </w:t>
      </w:r>
      <w:proofErr w:type="spellStart"/>
      <w:r w:rsidRPr="007556FD">
        <w:rPr>
          <w:rFonts w:ascii="Times New Roman" w:hAnsi="Times New Roman"/>
          <w:sz w:val="24"/>
          <w:szCs w:val="24"/>
          <w:shd w:val="clear" w:color="auto" w:fill="FFFFFF"/>
          <w:lang w:val="pt-BR"/>
        </w:rPr>
        <w:t>Schmal</w:t>
      </w:r>
      <w:proofErr w:type="spellEnd"/>
      <w:r w:rsidRPr="007556FD">
        <w:rPr>
          <w:rFonts w:ascii="Times New Roman" w:hAnsi="Times New Roman"/>
          <w:sz w:val="24"/>
          <w:szCs w:val="24"/>
          <w:shd w:val="clear" w:color="auto" w:fill="FFFFFF"/>
          <w:lang w:val="pt-BR"/>
        </w:rPr>
        <w:t xml:space="preserve">, P, </w:t>
      </w:r>
      <w:proofErr w:type="spellStart"/>
      <w:r w:rsidRPr="007556FD">
        <w:rPr>
          <w:rFonts w:ascii="Times New Roman" w:hAnsi="Times New Roman"/>
          <w:sz w:val="24"/>
          <w:szCs w:val="24"/>
          <w:shd w:val="clear" w:color="auto" w:fill="FFFFFF"/>
          <w:lang w:val="pt-BR"/>
        </w:rPr>
        <w:t>Chiron</w:t>
      </w:r>
      <w:proofErr w:type="spellEnd"/>
      <w:r w:rsidRPr="007556FD">
        <w:rPr>
          <w:rFonts w:ascii="Times New Roman" w:hAnsi="Times New Roman"/>
          <w:sz w:val="24"/>
          <w:szCs w:val="24"/>
          <w:shd w:val="clear" w:color="auto" w:fill="FFFFFF"/>
          <w:lang w:val="pt-BR"/>
        </w:rPr>
        <w:t xml:space="preserve">, G, Silva, J. B. F., Oliveira, M. S., Krahl, A. H. </w:t>
      </w:r>
      <w:proofErr w:type="spellStart"/>
      <w:r w:rsidRPr="007556FD">
        <w:rPr>
          <w:rFonts w:ascii="Times New Roman" w:hAnsi="Times New Roman"/>
          <w:sz w:val="24"/>
          <w:szCs w:val="24"/>
          <w:shd w:val="clear" w:color="auto" w:fill="FFFFFF"/>
          <w:lang w:val="pt-BR"/>
        </w:rPr>
        <w:t>and</w:t>
      </w:r>
      <w:proofErr w:type="spellEnd"/>
      <w:r w:rsidRPr="007556FD">
        <w:rPr>
          <w:rFonts w:ascii="Times New Roman" w:hAnsi="Times New Roman"/>
          <w:sz w:val="24"/>
          <w:szCs w:val="24"/>
          <w:shd w:val="clear" w:color="auto" w:fill="FFFFFF"/>
          <w:lang w:val="pt-BR"/>
        </w:rPr>
        <w:t xml:space="preserve"> Cantuária P. C. (2025b). </w:t>
      </w:r>
      <w:proofErr w:type="spellStart"/>
      <w:r w:rsidRPr="007556FD">
        <w:rPr>
          <w:rFonts w:ascii="Times New Roman" w:hAnsi="Times New Roman"/>
          <w:i/>
          <w:sz w:val="24"/>
          <w:szCs w:val="24"/>
          <w:shd w:val="clear" w:color="auto" w:fill="FFFFFF"/>
          <w:lang w:val="en-US"/>
        </w:rPr>
        <w:t>Catasetum</w:t>
      </w:r>
      <w:proofErr w:type="spellEnd"/>
      <w:r w:rsidRPr="007556FD">
        <w:rPr>
          <w:rFonts w:ascii="Times New Roman" w:hAnsi="Times New Roman"/>
          <w:i/>
          <w:sz w:val="24"/>
          <w:szCs w:val="24"/>
          <w:shd w:val="clear" w:color="auto" w:fill="FFFFFF"/>
          <w:lang w:val="en-US"/>
        </w:rPr>
        <w:t xml:space="preserve"> ×</w:t>
      </w:r>
      <w:proofErr w:type="spellStart"/>
      <w:r w:rsidRPr="007556FD">
        <w:rPr>
          <w:rFonts w:ascii="Times New Roman" w:hAnsi="Times New Roman"/>
          <w:i/>
          <w:sz w:val="24"/>
          <w:szCs w:val="24"/>
          <w:shd w:val="clear" w:color="auto" w:fill="FFFFFF"/>
          <w:lang w:val="en-US"/>
        </w:rPr>
        <w:t>abreuanum</w:t>
      </w:r>
      <w:proofErr w:type="spellEnd"/>
      <w:r w:rsidRPr="007556FD">
        <w:rPr>
          <w:rFonts w:ascii="Times New Roman" w:hAnsi="Times New Roman"/>
          <w:sz w:val="24"/>
          <w:szCs w:val="24"/>
          <w:shd w:val="clear" w:color="auto" w:fill="FFFFFF"/>
          <w:lang w:val="en-US"/>
        </w:rPr>
        <w:t xml:space="preserve"> (</w:t>
      </w:r>
      <w:proofErr w:type="spellStart"/>
      <w:r w:rsidRPr="007556FD">
        <w:rPr>
          <w:rFonts w:ascii="Times New Roman" w:hAnsi="Times New Roman"/>
          <w:sz w:val="24"/>
          <w:szCs w:val="24"/>
          <w:shd w:val="clear" w:color="auto" w:fill="FFFFFF"/>
          <w:lang w:val="en-US"/>
        </w:rPr>
        <w:t>Orchidaceae</w:t>
      </w:r>
      <w:proofErr w:type="spellEnd"/>
      <w:r w:rsidRPr="007556FD">
        <w:rPr>
          <w:rFonts w:ascii="Times New Roman" w:hAnsi="Times New Roman"/>
          <w:sz w:val="24"/>
          <w:szCs w:val="24"/>
          <w:shd w:val="clear" w:color="auto" w:fill="FFFFFF"/>
          <w:lang w:val="en-US"/>
        </w:rPr>
        <w:t xml:space="preserve">, </w:t>
      </w:r>
      <w:proofErr w:type="spellStart"/>
      <w:r w:rsidRPr="007556FD">
        <w:rPr>
          <w:rFonts w:ascii="Times New Roman" w:hAnsi="Times New Roman"/>
          <w:sz w:val="24"/>
          <w:szCs w:val="24"/>
          <w:shd w:val="clear" w:color="auto" w:fill="FFFFFF"/>
          <w:lang w:val="en-US"/>
        </w:rPr>
        <w:t>Catasetinae</w:t>
      </w:r>
      <w:proofErr w:type="spellEnd"/>
      <w:r w:rsidRPr="007556FD">
        <w:rPr>
          <w:rFonts w:ascii="Times New Roman" w:hAnsi="Times New Roman"/>
          <w:sz w:val="24"/>
          <w:szCs w:val="24"/>
          <w:shd w:val="clear" w:color="auto" w:fill="FFFFFF"/>
          <w:lang w:val="en-US"/>
        </w:rPr>
        <w:t xml:space="preserve">), a new nothospecies from the Brazilian Amazon belonging to the C. </w:t>
      </w:r>
      <w:proofErr w:type="spellStart"/>
      <w:r w:rsidRPr="007556FD">
        <w:rPr>
          <w:rFonts w:ascii="Times New Roman" w:hAnsi="Times New Roman"/>
          <w:sz w:val="24"/>
          <w:szCs w:val="24"/>
          <w:shd w:val="clear" w:color="auto" w:fill="FFFFFF"/>
          <w:lang w:val="en-US"/>
        </w:rPr>
        <w:t>cristatum</w:t>
      </w:r>
      <w:proofErr w:type="spellEnd"/>
      <w:r w:rsidRPr="007556FD">
        <w:rPr>
          <w:rFonts w:ascii="Times New Roman" w:hAnsi="Times New Roman"/>
          <w:sz w:val="24"/>
          <w:szCs w:val="24"/>
          <w:shd w:val="clear" w:color="auto" w:fill="FFFFFF"/>
          <w:lang w:val="en-US"/>
        </w:rPr>
        <w:t xml:space="preserve"> complex. </w:t>
      </w:r>
      <w:r w:rsidRPr="007556FD">
        <w:rPr>
          <w:rFonts w:ascii="Times New Roman" w:hAnsi="Times New Roman"/>
          <w:i/>
          <w:sz w:val="24"/>
          <w:szCs w:val="24"/>
          <w:shd w:val="clear" w:color="auto" w:fill="FFFFFF"/>
          <w:lang w:val="en-US"/>
        </w:rPr>
        <w:t>Botany Letters, 172</w:t>
      </w:r>
      <w:r w:rsidR="00C627D1" w:rsidRPr="007556FD">
        <w:rPr>
          <w:rFonts w:ascii="Times New Roman" w:hAnsi="Times New Roman"/>
          <w:iCs/>
          <w:sz w:val="24"/>
          <w:szCs w:val="24"/>
          <w:shd w:val="clear" w:color="auto" w:fill="FFFFFF"/>
          <w:lang w:val="en-US"/>
        </w:rPr>
        <w:t>(3)</w:t>
      </w:r>
      <w:r w:rsidRPr="007556FD">
        <w:rPr>
          <w:rFonts w:ascii="Times New Roman" w:hAnsi="Times New Roman"/>
          <w:sz w:val="24"/>
          <w:szCs w:val="24"/>
          <w:shd w:val="clear" w:color="auto" w:fill="FFFFFF"/>
          <w:lang w:val="en-US"/>
        </w:rPr>
        <w:t xml:space="preserve">, 340–350. </w:t>
      </w:r>
      <w:hyperlink r:id="rId38" w:history="1">
        <w:r w:rsidR="007556FD" w:rsidRPr="008F1699">
          <w:rPr>
            <w:rStyle w:val="Hipervnculo"/>
            <w:rFonts w:ascii="Times New Roman" w:hAnsi="Times New Roman"/>
            <w:sz w:val="24"/>
            <w:szCs w:val="24"/>
            <w:u w:val="none"/>
            <w:shd w:val="clear" w:color="auto" w:fill="FFFFFF"/>
            <w:lang w:val="pt-BR"/>
          </w:rPr>
          <w:t>https://doi.org/10.1080/23818107.2025.2486760</w:t>
        </w:r>
      </w:hyperlink>
      <w:r w:rsidR="007556FD" w:rsidRPr="008F1699">
        <w:rPr>
          <w:rFonts w:ascii="Times New Roman" w:hAnsi="Times New Roman"/>
          <w:sz w:val="24"/>
          <w:szCs w:val="24"/>
          <w:shd w:val="clear" w:color="auto" w:fill="FFFFFF"/>
          <w:lang w:val="pt-BR"/>
        </w:rPr>
        <w:t xml:space="preserve"> </w:t>
      </w:r>
    </w:p>
    <w:p w14:paraId="015C9DBE" w14:textId="146E8E98" w:rsidR="009F291C" w:rsidRPr="007556FD" w:rsidRDefault="009F291C" w:rsidP="009F291C">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8F1699">
        <w:rPr>
          <w:rFonts w:ascii="Times New Roman" w:hAnsi="Times New Roman"/>
          <w:sz w:val="24"/>
          <w:szCs w:val="24"/>
          <w:shd w:val="clear" w:color="auto" w:fill="FFFFFF"/>
          <w:lang w:val="pt-BR"/>
        </w:rPr>
        <w:t xml:space="preserve">Krahl, D. R. P., Oliveira, M. S., Schmal, P., Silva, J. B. F, Chiron, G., Krahl, A. H. and Cantuária, P. C. (2025c). </w:t>
      </w:r>
      <w:r w:rsidRPr="007556FD">
        <w:rPr>
          <w:rFonts w:ascii="Times New Roman" w:hAnsi="Times New Roman"/>
          <w:i/>
          <w:sz w:val="24"/>
          <w:szCs w:val="24"/>
          <w:shd w:val="clear" w:color="auto" w:fill="FFFFFF"/>
          <w:lang w:val="en-US"/>
        </w:rPr>
        <w:t>Catasetum ×angelae</w:t>
      </w:r>
      <w:r w:rsidRPr="007556FD">
        <w:rPr>
          <w:rFonts w:ascii="Times New Roman" w:hAnsi="Times New Roman"/>
          <w:sz w:val="24"/>
          <w:szCs w:val="24"/>
          <w:shd w:val="clear" w:color="auto" w:fill="FFFFFF"/>
          <w:lang w:val="en-US"/>
        </w:rPr>
        <w:t xml:space="preserve"> (Orchidaceae: Catasetinae), a new nothospecies from the Brazilian Amazon in the subgenus </w:t>
      </w:r>
      <w:r w:rsidRPr="007556FD">
        <w:rPr>
          <w:rFonts w:ascii="Times New Roman" w:hAnsi="Times New Roman"/>
          <w:i/>
          <w:sz w:val="24"/>
          <w:szCs w:val="24"/>
          <w:shd w:val="clear" w:color="auto" w:fill="FFFFFF"/>
          <w:lang w:val="en-US"/>
        </w:rPr>
        <w:t>Pseudocatasetum</w:t>
      </w:r>
      <w:r w:rsidRPr="007556FD">
        <w:rPr>
          <w:rFonts w:ascii="Times New Roman" w:hAnsi="Times New Roman"/>
          <w:sz w:val="24"/>
          <w:szCs w:val="24"/>
          <w:shd w:val="clear" w:color="auto" w:fill="FFFFFF"/>
          <w:lang w:val="en-US"/>
        </w:rPr>
        <w:t xml:space="preserve">, and taxonomic notes for </w:t>
      </w:r>
      <w:r w:rsidRPr="007556FD">
        <w:rPr>
          <w:rFonts w:ascii="Times New Roman" w:hAnsi="Times New Roman"/>
          <w:i/>
          <w:sz w:val="24"/>
          <w:szCs w:val="24"/>
          <w:shd w:val="clear" w:color="auto" w:fill="FFFFFF"/>
          <w:lang w:val="en-US"/>
        </w:rPr>
        <w:t xml:space="preserve">C. </w:t>
      </w:r>
      <w:proofErr w:type="spellStart"/>
      <w:r w:rsidRPr="007556FD">
        <w:rPr>
          <w:rFonts w:ascii="Times New Roman" w:hAnsi="Times New Roman"/>
          <w:i/>
          <w:sz w:val="24"/>
          <w:szCs w:val="24"/>
          <w:shd w:val="clear" w:color="auto" w:fill="FFFFFF"/>
          <w:lang w:val="en-US"/>
        </w:rPr>
        <w:t>pusillum</w:t>
      </w:r>
      <w:proofErr w:type="spellEnd"/>
      <w:r w:rsidRPr="007556FD">
        <w:rPr>
          <w:rFonts w:ascii="Times New Roman" w:hAnsi="Times New Roman"/>
          <w:sz w:val="24"/>
          <w:szCs w:val="24"/>
          <w:shd w:val="clear" w:color="auto" w:fill="FFFFFF"/>
          <w:lang w:val="en-US"/>
        </w:rPr>
        <w:t xml:space="preserve">. </w:t>
      </w:r>
      <w:r w:rsidRPr="007556FD">
        <w:rPr>
          <w:rFonts w:ascii="Times New Roman" w:hAnsi="Times New Roman"/>
          <w:i/>
          <w:sz w:val="24"/>
          <w:szCs w:val="24"/>
          <w:shd w:val="clear" w:color="auto" w:fill="FFFFFF"/>
          <w:lang w:val="en-US"/>
        </w:rPr>
        <w:t>New Zealand Journal of Botany, 63</w:t>
      </w:r>
      <w:r w:rsidR="00C627D1" w:rsidRPr="007556FD">
        <w:rPr>
          <w:rFonts w:ascii="Times New Roman" w:hAnsi="Times New Roman"/>
          <w:iCs/>
          <w:sz w:val="24"/>
          <w:szCs w:val="24"/>
          <w:shd w:val="clear" w:color="auto" w:fill="FFFFFF"/>
          <w:lang w:val="en-US"/>
        </w:rPr>
        <w:t>(5)</w:t>
      </w:r>
      <w:r w:rsidRPr="007556FD">
        <w:rPr>
          <w:rFonts w:ascii="Times New Roman" w:hAnsi="Times New Roman"/>
          <w:sz w:val="24"/>
          <w:szCs w:val="24"/>
          <w:shd w:val="clear" w:color="auto" w:fill="FFFFFF"/>
          <w:lang w:val="en-US"/>
        </w:rPr>
        <w:t>, 1</w:t>
      </w:r>
      <w:r w:rsidR="00B71598" w:rsidRPr="007556FD">
        <w:rPr>
          <w:rFonts w:ascii="Times New Roman" w:hAnsi="Times New Roman"/>
          <w:sz w:val="24"/>
          <w:szCs w:val="24"/>
          <w:shd w:val="clear" w:color="auto" w:fill="FFFFFF"/>
          <w:lang w:val="en-US"/>
        </w:rPr>
        <w:t>347</w:t>
      </w:r>
      <w:r w:rsidRPr="007556FD">
        <w:rPr>
          <w:rFonts w:ascii="Times New Roman" w:hAnsi="Times New Roman"/>
          <w:sz w:val="24"/>
          <w:szCs w:val="24"/>
          <w:shd w:val="clear" w:color="auto" w:fill="FFFFFF"/>
          <w:lang w:val="en-US"/>
        </w:rPr>
        <w:t>–</w:t>
      </w:r>
      <w:r w:rsidR="00B71598" w:rsidRPr="007556FD">
        <w:rPr>
          <w:rFonts w:ascii="Times New Roman" w:hAnsi="Times New Roman"/>
          <w:sz w:val="24"/>
          <w:szCs w:val="24"/>
          <w:shd w:val="clear" w:color="auto" w:fill="FFFFFF"/>
          <w:lang w:val="en-US"/>
        </w:rPr>
        <w:t>1366</w:t>
      </w:r>
      <w:r w:rsidRPr="007556FD">
        <w:rPr>
          <w:rFonts w:ascii="Times New Roman" w:hAnsi="Times New Roman"/>
          <w:sz w:val="24"/>
          <w:szCs w:val="24"/>
          <w:shd w:val="clear" w:color="auto" w:fill="FFFFFF"/>
          <w:lang w:val="en-US"/>
        </w:rPr>
        <w:t>.</w:t>
      </w:r>
      <w:r w:rsidR="00B71598" w:rsidRPr="007556FD">
        <w:rPr>
          <w:rFonts w:ascii="Times New Roman" w:hAnsi="Times New Roman"/>
          <w:sz w:val="24"/>
          <w:szCs w:val="24"/>
          <w:shd w:val="clear" w:color="auto" w:fill="FFFFFF"/>
          <w:lang w:val="en-US"/>
        </w:rPr>
        <w:t xml:space="preserve"> </w:t>
      </w:r>
      <w:hyperlink r:id="rId39" w:history="1">
        <w:r w:rsidR="007556FD" w:rsidRPr="007556FD">
          <w:rPr>
            <w:rStyle w:val="Hipervnculo"/>
            <w:rFonts w:ascii="Times New Roman" w:hAnsi="Times New Roman"/>
            <w:sz w:val="24"/>
            <w:szCs w:val="24"/>
            <w:u w:val="none"/>
            <w:shd w:val="clear" w:color="auto" w:fill="FFFFFF"/>
            <w:lang w:val="en-US"/>
          </w:rPr>
          <w:t>https://doi.org/10.1080/0028825X.2025.2469623</w:t>
        </w:r>
      </w:hyperlink>
      <w:r w:rsidR="007556FD" w:rsidRPr="007556FD">
        <w:rPr>
          <w:rFonts w:ascii="Times New Roman" w:hAnsi="Times New Roman"/>
          <w:sz w:val="24"/>
          <w:szCs w:val="24"/>
          <w:shd w:val="clear" w:color="auto" w:fill="FFFFFF"/>
          <w:lang w:val="en-US"/>
        </w:rPr>
        <w:t xml:space="preserve"> </w:t>
      </w:r>
      <w:r w:rsidR="00B71598" w:rsidRPr="007556FD">
        <w:rPr>
          <w:rFonts w:ascii="Times New Roman" w:hAnsi="Times New Roman"/>
          <w:sz w:val="24"/>
          <w:szCs w:val="24"/>
          <w:shd w:val="clear" w:color="auto" w:fill="FFFFFF"/>
          <w:lang w:val="en-US"/>
        </w:rPr>
        <w:t xml:space="preserve"> </w:t>
      </w:r>
      <w:r w:rsidR="00C627D1" w:rsidRPr="007556FD">
        <w:rPr>
          <w:rFonts w:ascii="Times New Roman" w:hAnsi="Times New Roman"/>
          <w:sz w:val="24"/>
          <w:szCs w:val="24"/>
          <w:shd w:val="clear" w:color="auto" w:fill="FFFFFF"/>
          <w:lang w:val="en-US"/>
        </w:rPr>
        <w:t xml:space="preserve"> </w:t>
      </w:r>
    </w:p>
    <w:p w14:paraId="4C3664D8" w14:textId="35120B76" w:rsidR="009F291C" w:rsidRPr="007556FD" w:rsidRDefault="00B71598" w:rsidP="009F291C">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7556FD">
        <w:rPr>
          <w:rFonts w:ascii="Times New Roman" w:hAnsi="Times New Roman"/>
          <w:sz w:val="24"/>
          <w:szCs w:val="24"/>
          <w:shd w:val="clear" w:color="auto" w:fill="FFFFFF"/>
          <w:lang w:val="en-US"/>
        </w:rPr>
        <w:t xml:space="preserve">Krahl, D. R. P., Oliveira, M. S., </w:t>
      </w:r>
      <w:proofErr w:type="spellStart"/>
      <w:r w:rsidRPr="007556FD">
        <w:rPr>
          <w:rFonts w:ascii="Times New Roman" w:hAnsi="Times New Roman"/>
          <w:sz w:val="24"/>
          <w:szCs w:val="24"/>
          <w:shd w:val="clear" w:color="auto" w:fill="FFFFFF"/>
          <w:lang w:val="en-US"/>
        </w:rPr>
        <w:t>Schmal</w:t>
      </w:r>
      <w:proofErr w:type="spellEnd"/>
      <w:r w:rsidRPr="007556FD">
        <w:rPr>
          <w:rFonts w:ascii="Times New Roman" w:hAnsi="Times New Roman"/>
          <w:sz w:val="24"/>
          <w:szCs w:val="24"/>
          <w:shd w:val="clear" w:color="auto" w:fill="FFFFFF"/>
          <w:lang w:val="en-US"/>
        </w:rPr>
        <w:t xml:space="preserve">, P., Silva, J. B. F, Chiron, G., Krahl, A. H. and </w:t>
      </w:r>
      <w:proofErr w:type="spellStart"/>
      <w:r w:rsidRPr="007556FD">
        <w:rPr>
          <w:rFonts w:ascii="Times New Roman" w:hAnsi="Times New Roman"/>
          <w:sz w:val="24"/>
          <w:szCs w:val="24"/>
          <w:shd w:val="clear" w:color="auto" w:fill="FFFFFF"/>
          <w:lang w:val="en-US"/>
        </w:rPr>
        <w:t>Cantuária</w:t>
      </w:r>
      <w:proofErr w:type="spellEnd"/>
      <w:r w:rsidRPr="007556FD">
        <w:rPr>
          <w:rFonts w:ascii="Times New Roman" w:hAnsi="Times New Roman"/>
          <w:sz w:val="24"/>
          <w:szCs w:val="24"/>
          <w:shd w:val="clear" w:color="auto" w:fill="FFFFFF"/>
          <w:lang w:val="en-US"/>
        </w:rPr>
        <w:t>, P. C. (</w:t>
      </w:r>
      <w:r w:rsidR="009F291C" w:rsidRPr="007556FD">
        <w:rPr>
          <w:rFonts w:ascii="Times New Roman" w:hAnsi="Times New Roman"/>
          <w:sz w:val="24"/>
          <w:szCs w:val="24"/>
          <w:shd w:val="clear" w:color="auto" w:fill="FFFFFF"/>
          <w:lang w:val="en-US"/>
        </w:rPr>
        <w:t>2025</w:t>
      </w:r>
      <w:r w:rsidRPr="007556FD">
        <w:rPr>
          <w:rFonts w:ascii="Times New Roman" w:hAnsi="Times New Roman"/>
          <w:sz w:val="24"/>
          <w:szCs w:val="24"/>
          <w:shd w:val="clear" w:color="auto" w:fill="FFFFFF"/>
          <w:lang w:val="en-US"/>
        </w:rPr>
        <w:t>d)</w:t>
      </w:r>
      <w:r w:rsidR="009F291C" w:rsidRPr="007556FD">
        <w:rPr>
          <w:rFonts w:ascii="Times New Roman" w:hAnsi="Times New Roman"/>
          <w:sz w:val="24"/>
          <w:szCs w:val="24"/>
          <w:shd w:val="clear" w:color="auto" w:fill="FFFFFF"/>
          <w:lang w:val="en-US"/>
        </w:rPr>
        <w:t xml:space="preserve">. </w:t>
      </w:r>
      <w:proofErr w:type="spellStart"/>
      <w:r w:rsidR="009F291C" w:rsidRPr="007556FD">
        <w:rPr>
          <w:rFonts w:ascii="Times New Roman" w:hAnsi="Times New Roman"/>
          <w:i/>
          <w:sz w:val="24"/>
          <w:szCs w:val="24"/>
          <w:shd w:val="clear" w:color="auto" w:fill="FFFFFF"/>
          <w:lang w:val="en-US"/>
        </w:rPr>
        <w:t>Catasetum</w:t>
      </w:r>
      <w:proofErr w:type="spellEnd"/>
      <w:r w:rsidR="009F291C" w:rsidRPr="007556FD">
        <w:rPr>
          <w:rFonts w:ascii="Times New Roman" w:hAnsi="Times New Roman"/>
          <w:i/>
          <w:sz w:val="24"/>
          <w:szCs w:val="24"/>
          <w:shd w:val="clear" w:color="auto" w:fill="FFFFFF"/>
          <w:lang w:val="en-US"/>
        </w:rPr>
        <w:t xml:space="preserve"> × </w:t>
      </w:r>
      <w:proofErr w:type="spellStart"/>
      <w:r w:rsidR="009F291C" w:rsidRPr="007556FD">
        <w:rPr>
          <w:rFonts w:ascii="Times New Roman" w:hAnsi="Times New Roman"/>
          <w:i/>
          <w:sz w:val="24"/>
          <w:szCs w:val="24"/>
          <w:shd w:val="clear" w:color="auto" w:fill="FFFFFF"/>
          <w:lang w:val="en-US"/>
        </w:rPr>
        <w:t>humaitaense</w:t>
      </w:r>
      <w:proofErr w:type="spellEnd"/>
      <w:r w:rsidR="009F291C" w:rsidRPr="007556FD">
        <w:rPr>
          <w:rFonts w:ascii="Times New Roman" w:hAnsi="Times New Roman"/>
          <w:sz w:val="24"/>
          <w:szCs w:val="24"/>
          <w:shd w:val="clear" w:color="auto" w:fill="FFFFFF"/>
          <w:lang w:val="en-US"/>
        </w:rPr>
        <w:t xml:space="preserve"> (</w:t>
      </w:r>
      <w:proofErr w:type="spellStart"/>
      <w:r w:rsidR="009F291C" w:rsidRPr="007556FD">
        <w:rPr>
          <w:rFonts w:ascii="Times New Roman" w:hAnsi="Times New Roman"/>
          <w:sz w:val="24"/>
          <w:szCs w:val="24"/>
          <w:shd w:val="clear" w:color="auto" w:fill="FFFFFF"/>
          <w:lang w:val="en-US"/>
        </w:rPr>
        <w:t>Orchidaceae</w:t>
      </w:r>
      <w:proofErr w:type="spellEnd"/>
      <w:r w:rsidR="009F291C" w:rsidRPr="007556FD">
        <w:rPr>
          <w:rFonts w:ascii="Times New Roman" w:hAnsi="Times New Roman"/>
          <w:sz w:val="24"/>
          <w:szCs w:val="24"/>
          <w:shd w:val="clear" w:color="auto" w:fill="FFFFFF"/>
          <w:lang w:val="en-US"/>
        </w:rPr>
        <w:t xml:space="preserve">: </w:t>
      </w:r>
      <w:proofErr w:type="spellStart"/>
      <w:r w:rsidR="009F291C" w:rsidRPr="007556FD">
        <w:rPr>
          <w:rFonts w:ascii="Times New Roman" w:hAnsi="Times New Roman"/>
          <w:sz w:val="24"/>
          <w:szCs w:val="24"/>
          <w:shd w:val="clear" w:color="auto" w:fill="FFFFFF"/>
          <w:lang w:val="en-US"/>
        </w:rPr>
        <w:t>Catasetinae</w:t>
      </w:r>
      <w:proofErr w:type="spellEnd"/>
      <w:r w:rsidR="009F291C" w:rsidRPr="007556FD">
        <w:rPr>
          <w:rFonts w:ascii="Times New Roman" w:hAnsi="Times New Roman"/>
          <w:sz w:val="24"/>
          <w:szCs w:val="24"/>
          <w:shd w:val="clear" w:color="auto" w:fill="FFFFFF"/>
          <w:lang w:val="en-US"/>
        </w:rPr>
        <w:t xml:space="preserve">), a new nothospecies from the Brazilian Amazon. </w:t>
      </w:r>
      <w:r w:rsidRPr="007556FD">
        <w:rPr>
          <w:rFonts w:ascii="Times New Roman" w:hAnsi="Times New Roman"/>
          <w:sz w:val="24"/>
          <w:szCs w:val="24"/>
          <w:shd w:val="clear" w:color="auto" w:fill="FFFFFF"/>
          <w:lang w:val="en-US"/>
        </w:rPr>
        <w:t>Biota</w:t>
      </w:r>
      <w:r w:rsidR="009F291C" w:rsidRPr="007556FD">
        <w:rPr>
          <w:rFonts w:ascii="Times New Roman" w:hAnsi="Times New Roman"/>
          <w:sz w:val="24"/>
          <w:szCs w:val="24"/>
          <w:shd w:val="clear" w:color="auto" w:fill="FFFFFF"/>
          <w:lang w:val="en-US"/>
        </w:rPr>
        <w:t xml:space="preserve"> </w:t>
      </w:r>
      <w:proofErr w:type="spellStart"/>
      <w:r w:rsidR="009F291C" w:rsidRPr="007556FD">
        <w:rPr>
          <w:rFonts w:ascii="Times New Roman" w:hAnsi="Times New Roman"/>
          <w:sz w:val="24"/>
          <w:szCs w:val="24"/>
          <w:shd w:val="clear" w:color="auto" w:fill="FFFFFF"/>
          <w:lang w:val="en-US"/>
        </w:rPr>
        <w:t>Colombiana</w:t>
      </w:r>
      <w:proofErr w:type="spellEnd"/>
      <w:r w:rsidRPr="007556FD">
        <w:rPr>
          <w:rFonts w:ascii="Times New Roman" w:hAnsi="Times New Roman"/>
          <w:sz w:val="24"/>
          <w:szCs w:val="24"/>
          <w:shd w:val="clear" w:color="auto" w:fill="FFFFFF"/>
          <w:lang w:val="en-US"/>
        </w:rPr>
        <w:t>,</w:t>
      </w:r>
      <w:r w:rsidR="009F291C" w:rsidRPr="007556FD">
        <w:rPr>
          <w:rFonts w:ascii="Times New Roman" w:hAnsi="Times New Roman"/>
          <w:sz w:val="24"/>
          <w:szCs w:val="24"/>
          <w:shd w:val="clear" w:color="auto" w:fill="FFFFFF"/>
          <w:lang w:val="en-US"/>
        </w:rPr>
        <w:t xml:space="preserve"> </w:t>
      </w:r>
      <w:r w:rsidR="009F291C" w:rsidRPr="007556FD">
        <w:rPr>
          <w:rFonts w:ascii="Times New Roman" w:hAnsi="Times New Roman"/>
          <w:i/>
          <w:iCs/>
          <w:sz w:val="24"/>
          <w:szCs w:val="24"/>
          <w:shd w:val="clear" w:color="auto" w:fill="FFFFFF"/>
          <w:lang w:val="en-US"/>
        </w:rPr>
        <w:t>26</w:t>
      </w:r>
      <w:r w:rsidRPr="007556FD">
        <w:rPr>
          <w:rFonts w:ascii="Times New Roman" w:hAnsi="Times New Roman"/>
          <w:sz w:val="24"/>
          <w:szCs w:val="24"/>
          <w:shd w:val="clear" w:color="auto" w:fill="FFFFFF"/>
          <w:lang w:val="en-US"/>
        </w:rPr>
        <w:t>,</w:t>
      </w:r>
      <w:r w:rsidR="009F291C" w:rsidRPr="007556FD">
        <w:rPr>
          <w:rFonts w:ascii="Times New Roman" w:hAnsi="Times New Roman"/>
          <w:sz w:val="24"/>
          <w:szCs w:val="24"/>
          <w:shd w:val="clear" w:color="auto" w:fill="FFFFFF"/>
          <w:lang w:val="en-US"/>
        </w:rPr>
        <w:t xml:space="preserve"> 1</w:t>
      </w:r>
      <w:r w:rsidRPr="007556FD">
        <w:rPr>
          <w:rFonts w:ascii="Times New Roman" w:hAnsi="Times New Roman"/>
          <w:sz w:val="24"/>
          <w:szCs w:val="24"/>
          <w:shd w:val="clear" w:color="auto" w:fill="FFFFFF"/>
          <w:lang w:val="en-US"/>
        </w:rPr>
        <w:t>–</w:t>
      </w:r>
      <w:r w:rsidR="009F291C" w:rsidRPr="007556FD">
        <w:rPr>
          <w:rFonts w:ascii="Times New Roman" w:hAnsi="Times New Roman"/>
          <w:sz w:val="24"/>
          <w:szCs w:val="24"/>
          <w:shd w:val="clear" w:color="auto" w:fill="FFFFFF"/>
          <w:lang w:val="en-US"/>
        </w:rPr>
        <w:t>14.</w:t>
      </w:r>
      <w:r w:rsidRPr="007556FD">
        <w:rPr>
          <w:rFonts w:ascii="Times New Roman" w:hAnsi="Times New Roman"/>
          <w:sz w:val="24"/>
          <w:szCs w:val="24"/>
          <w:shd w:val="clear" w:color="auto" w:fill="FFFFFF"/>
          <w:lang w:val="en-US"/>
        </w:rPr>
        <w:t xml:space="preserve"> </w:t>
      </w:r>
      <w:hyperlink r:id="rId40" w:history="1">
        <w:r w:rsidR="007556FD" w:rsidRPr="007556FD">
          <w:rPr>
            <w:rStyle w:val="Hipervnculo"/>
            <w:rFonts w:ascii="Times New Roman" w:hAnsi="Times New Roman"/>
            <w:sz w:val="24"/>
            <w:szCs w:val="24"/>
            <w:u w:val="none"/>
            <w:shd w:val="clear" w:color="auto" w:fill="FFFFFF"/>
            <w:lang w:val="en-US"/>
          </w:rPr>
          <w:t>https://doi.org/10.21068/26193124.1263</w:t>
        </w:r>
      </w:hyperlink>
      <w:r w:rsidR="007556FD" w:rsidRPr="007556FD">
        <w:rPr>
          <w:rFonts w:ascii="Times New Roman" w:hAnsi="Times New Roman"/>
          <w:sz w:val="24"/>
          <w:szCs w:val="24"/>
          <w:shd w:val="clear" w:color="auto" w:fill="FFFFFF"/>
          <w:lang w:val="en-US"/>
        </w:rPr>
        <w:t xml:space="preserve"> </w:t>
      </w:r>
      <w:r w:rsidR="00C627D1" w:rsidRPr="007556FD">
        <w:rPr>
          <w:rFonts w:ascii="Times New Roman" w:hAnsi="Times New Roman"/>
          <w:sz w:val="24"/>
          <w:szCs w:val="24"/>
          <w:shd w:val="clear" w:color="auto" w:fill="FFFFFF"/>
          <w:lang w:val="en-US"/>
        </w:rPr>
        <w:t xml:space="preserve"> </w:t>
      </w:r>
    </w:p>
    <w:p w14:paraId="3FFFB25C" w14:textId="13898462"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proofErr w:type="spellStart"/>
      <w:r w:rsidRPr="007556FD">
        <w:rPr>
          <w:rFonts w:ascii="Times New Roman" w:hAnsi="Times New Roman"/>
          <w:sz w:val="24"/>
          <w:szCs w:val="24"/>
          <w:shd w:val="clear" w:color="auto" w:fill="FFFFFF"/>
          <w:lang w:val="en-US"/>
        </w:rPr>
        <w:t>Kunth</w:t>
      </w:r>
      <w:proofErr w:type="spellEnd"/>
      <w:r w:rsidRPr="006B0122">
        <w:rPr>
          <w:rFonts w:ascii="Times New Roman" w:hAnsi="Times New Roman"/>
          <w:sz w:val="24"/>
          <w:szCs w:val="24"/>
          <w:shd w:val="clear" w:color="auto" w:fill="FFFFFF"/>
          <w:lang w:val="en-US"/>
        </w:rPr>
        <w:t>, K.</w:t>
      </w:r>
      <w:r w:rsidR="00DF6E0E" w:rsidRPr="00055843">
        <w:rPr>
          <w:rFonts w:ascii="Times New Roman" w:hAnsi="Times New Roman"/>
          <w:sz w:val="24"/>
          <w:szCs w:val="24"/>
          <w:shd w:val="clear" w:color="auto" w:fill="FFFFFF"/>
          <w:lang w:val="en-US"/>
        </w:rPr>
        <w:t xml:space="preserve"> </w:t>
      </w:r>
      <w:r w:rsidRPr="00055843">
        <w:rPr>
          <w:rFonts w:ascii="Times New Roman" w:hAnsi="Times New Roman"/>
          <w:sz w:val="24"/>
          <w:szCs w:val="24"/>
          <w:shd w:val="clear" w:color="auto" w:fill="FFFFFF"/>
          <w:lang w:val="en-US"/>
        </w:rPr>
        <w:t xml:space="preserve">S. (1822). </w:t>
      </w:r>
      <w:r w:rsidRPr="007556FD">
        <w:rPr>
          <w:rFonts w:ascii="Times New Roman" w:hAnsi="Times New Roman"/>
          <w:i/>
          <w:sz w:val="24"/>
          <w:szCs w:val="24"/>
          <w:shd w:val="clear" w:color="auto" w:fill="FFFFFF"/>
          <w:lang w:val="en-US"/>
        </w:rPr>
        <w:t>Catasetum macrocarpum</w:t>
      </w:r>
      <w:r w:rsidRPr="007556FD">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Synopsis Plantarum</w:t>
      </w:r>
      <w:r w:rsidR="00DF6E0E"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1</w:t>
      </w:r>
      <w:r w:rsidR="00DF6E0E"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331. </w:t>
      </w:r>
      <w:r w:rsidR="00C627D1" w:rsidRPr="003861EA">
        <w:rPr>
          <w:rFonts w:ascii="Times New Roman" w:hAnsi="Times New Roman"/>
          <w:sz w:val="24"/>
          <w:szCs w:val="24"/>
          <w:shd w:val="clear" w:color="auto" w:fill="FFFFFF"/>
          <w:lang w:val="en-US"/>
        </w:rPr>
        <w:t xml:space="preserve"> </w:t>
      </w:r>
    </w:p>
    <w:p w14:paraId="4F6A531B" w14:textId="77777777"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proofErr w:type="spellStart"/>
      <w:r w:rsidRPr="003861EA">
        <w:rPr>
          <w:rFonts w:ascii="Times New Roman" w:hAnsi="Times New Roman"/>
          <w:sz w:val="24"/>
          <w:szCs w:val="24"/>
          <w:shd w:val="clear" w:color="auto" w:fill="FFFFFF"/>
          <w:lang w:val="en-US"/>
        </w:rPr>
        <w:t>Mauad</w:t>
      </w:r>
      <w:proofErr w:type="spellEnd"/>
      <w:r w:rsidRPr="003861EA">
        <w:rPr>
          <w:rFonts w:ascii="Times New Roman" w:hAnsi="Times New Roman"/>
          <w:sz w:val="24"/>
          <w:szCs w:val="24"/>
          <w:shd w:val="clear" w:color="auto" w:fill="FFFFFF"/>
          <w:lang w:val="en-US"/>
        </w:rPr>
        <w:t>, A.</w:t>
      </w:r>
      <w:r w:rsidR="00DF6E0E"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V.</w:t>
      </w:r>
      <w:r w:rsidR="00DF6E0E"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S.</w:t>
      </w:r>
      <w:r w:rsidR="00DF6E0E"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R., Petini-Benelli</w:t>
      </w:r>
      <w:r w:rsidR="00DF6E0E" w:rsidRPr="003861EA">
        <w:rPr>
          <w:rFonts w:ascii="Times New Roman" w:hAnsi="Times New Roman"/>
          <w:sz w:val="24"/>
          <w:szCs w:val="24"/>
          <w:shd w:val="clear" w:color="auto" w:fill="FFFFFF"/>
          <w:lang w:val="en-US"/>
        </w:rPr>
        <w:t>, A.</w:t>
      </w:r>
      <w:r w:rsidRPr="003861EA">
        <w:rPr>
          <w:rFonts w:ascii="Times New Roman" w:hAnsi="Times New Roman"/>
          <w:sz w:val="24"/>
          <w:szCs w:val="24"/>
          <w:shd w:val="clear" w:color="auto" w:fill="FFFFFF"/>
          <w:lang w:val="en-US"/>
        </w:rPr>
        <w:t>, Izzo</w:t>
      </w:r>
      <w:r w:rsidR="00DF6E0E" w:rsidRPr="003861EA">
        <w:rPr>
          <w:rFonts w:ascii="Times New Roman" w:hAnsi="Times New Roman"/>
          <w:sz w:val="24"/>
          <w:szCs w:val="24"/>
          <w:shd w:val="clear" w:color="auto" w:fill="FFFFFF"/>
          <w:lang w:val="en-US"/>
        </w:rPr>
        <w:t>, T. J. and</w:t>
      </w:r>
      <w:r w:rsidRPr="003861EA">
        <w:rPr>
          <w:rFonts w:ascii="Times New Roman" w:hAnsi="Times New Roman"/>
          <w:sz w:val="24"/>
          <w:szCs w:val="24"/>
          <w:shd w:val="clear" w:color="auto" w:fill="FFFFFF"/>
          <w:lang w:val="en-US"/>
        </w:rPr>
        <w:t xml:space="preserve"> Smidt</w:t>
      </w:r>
      <w:r w:rsidR="00DF6E0E" w:rsidRPr="003861EA">
        <w:rPr>
          <w:rFonts w:ascii="Times New Roman" w:hAnsi="Times New Roman"/>
          <w:sz w:val="24"/>
          <w:szCs w:val="24"/>
          <w:shd w:val="clear" w:color="auto" w:fill="FFFFFF"/>
          <w:lang w:val="en-US"/>
        </w:rPr>
        <w:t>, E. C.</w:t>
      </w:r>
      <w:r w:rsidRPr="003861EA">
        <w:rPr>
          <w:rFonts w:ascii="Times New Roman" w:hAnsi="Times New Roman"/>
          <w:sz w:val="24"/>
          <w:szCs w:val="24"/>
          <w:shd w:val="clear" w:color="auto" w:fill="FFFFFF"/>
          <w:lang w:val="en-US"/>
        </w:rPr>
        <w:t xml:space="preserve"> (2022). Phylogenetic and molecular dating analyses of </w:t>
      </w:r>
      <w:r w:rsidRPr="003861EA">
        <w:rPr>
          <w:rFonts w:ascii="Times New Roman" w:hAnsi="Times New Roman"/>
          <w:i/>
          <w:sz w:val="24"/>
          <w:szCs w:val="24"/>
          <w:shd w:val="clear" w:color="auto" w:fill="FFFFFF"/>
          <w:lang w:val="en-US"/>
        </w:rPr>
        <w:t>Catasetum</w:t>
      </w:r>
      <w:r w:rsidRPr="003861EA">
        <w:rPr>
          <w:rFonts w:ascii="Times New Roman" w:hAnsi="Times New Roman"/>
          <w:sz w:val="24"/>
          <w:szCs w:val="24"/>
          <w:shd w:val="clear" w:color="auto" w:fill="FFFFFF"/>
          <w:lang w:val="en-US"/>
        </w:rPr>
        <w:t xml:space="preserve"> (Orchidaceae) indicate a recent origin and artificial </w:t>
      </w:r>
      <w:r w:rsidRPr="003861EA">
        <w:rPr>
          <w:rFonts w:ascii="Times New Roman" w:hAnsi="Times New Roman"/>
          <w:sz w:val="24"/>
          <w:szCs w:val="24"/>
          <w:shd w:val="clear" w:color="auto" w:fill="FFFFFF"/>
          <w:lang w:val="en-US"/>
        </w:rPr>
        <w:lastRenderedPageBreak/>
        <w:t xml:space="preserve">subgeneric groups. </w:t>
      </w:r>
      <w:r w:rsidRPr="003861EA">
        <w:rPr>
          <w:rFonts w:ascii="Times New Roman" w:hAnsi="Times New Roman"/>
          <w:i/>
          <w:sz w:val="24"/>
          <w:szCs w:val="24"/>
          <w:shd w:val="clear" w:color="auto" w:fill="FFFFFF"/>
          <w:lang w:val="en-US"/>
        </w:rPr>
        <w:t>Brazilian Journal of Botany</w:t>
      </w:r>
      <w:r w:rsidR="00DF6E0E"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45</w:t>
      </w:r>
      <w:r w:rsidR="00DF6E0E"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1235–1247. </w:t>
      </w:r>
      <w:hyperlink r:id="rId41" w:history="1">
        <w:r w:rsidR="00DF6E0E" w:rsidRPr="003861EA">
          <w:rPr>
            <w:rStyle w:val="Hipervnculo"/>
            <w:rFonts w:ascii="Times New Roman" w:hAnsi="Times New Roman"/>
            <w:sz w:val="24"/>
            <w:szCs w:val="24"/>
            <w:u w:val="none"/>
            <w:shd w:val="clear" w:color="auto" w:fill="FFFFFF"/>
            <w:lang w:val="en-US"/>
          </w:rPr>
          <w:t>https://doi.org/10.1007/s40415-022-00840-1</w:t>
        </w:r>
      </w:hyperlink>
      <w:r w:rsidR="00DF6E0E" w:rsidRPr="003861EA">
        <w:rPr>
          <w:rFonts w:ascii="Times New Roman" w:hAnsi="Times New Roman"/>
          <w:sz w:val="24"/>
          <w:szCs w:val="24"/>
          <w:shd w:val="clear" w:color="auto" w:fill="FFFFFF"/>
          <w:lang w:val="en-US"/>
        </w:rPr>
        <w:t xml:space="preserve"> </w:t>
      </w:r>
    </w:p>
    <w:p w14:paraId="3D030AED" w14:textId="48420139"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Mori, S.</w:t>
      </w:r>
      <w:r w:rsidR="00DF6E0E"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A., Silva</w:t>
      </w:r>
      <w:r w:rsidR="00DF6E0E" w:rsidRPr="003861EA">
        <w:rPr>
          <w:rFonts w:ascii="Times New Roman" w:hAnsi="Times New Roman"/>
          <w:sz w:val="24"/>
          <w:szCs w:val="24"/>
          <w:shd w:val="clear" w:color="auto" w:fill="FFFFFF"/>
          <w:lang w:val="en-US"/>
        </w:rPr>
        <w:t>, L. A.</w:t>
      </w:r>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Lisboa</w:t>
      </w:r>
      <w:proofErr w:type="spellEnd"/>
      <w:r w:rsidR="00DF6E0E" w:rsidRPr="003861EA">
        <w:rPr>
          <w:rFonts w:ascii="Times New Roman" w:hAnsi="Times New Roman"/>
          <w:sz w:val="24"/>
          <w:szCs w:val="24"/>
          <w:shd w:val="clear" w:color="auto" w:fill="FFFFFF"/>
          <w:lang w:val="en-US"/>
        </w:rPr>
        <w:t>, G. and</w:t>
      </w:r>
      <w:r w:rsidRPr="003861EA">
        <w:rPr>
          <w:rFonts w:ascii="Times New Roman" w:hAnsi="Times New Roman"/>
          <w:sz w:val="24"/>
          <w:szCs w:val="24"/>
          <w:shd w:val="clear" w:color="auto" w:fill="FFFFFF"/>
          <w:lang w:val="en-US"/>
        </w:rPr>
        <w:t xml:space="preserve"> </w:t>
      </w:r>
      <w:proofErr w:type="spellStart"/>
      <w:r w:rsidRPr="003861EA">
        <w:rPr>
          <w:rFonts w:ascii="Times New Roman" w:hAnsi="Times New Roman"/>
          <w:sz w:val="24"/>
          <w:szCs w:val="24"/>
          <w:shd w:val="clear" w:color="auto" w:fill="FFFFFF"/>
          <w:lang w:val="en-US"/>
        </w:rPr>
        <w:t>Coradin</w:t>
      </w:r>
      <w:proofErr w:type="spellEnd"/>
      <w:r w:rsidR="00DF6E0E" w:rsidRPr="003861EA">
        <w:rPr>
          <w:rFonts w:ascii="Times New Roman" w:hAnsi="Times New Roman"/>
          <w:sz w:val="24"/>
          <w:szCs w:val="24"/>
          <w:shd w:val="clear" w:color="auto" w:fill="FFFFFF"/>
          <w:lang w:val="en-US"/>
        </w:rPr>
        <w:t>, L.</w:t>
      </w:r>
      <w:r w:rsidRPr="003861EA">
        <w:rPr>
          <w:rFonts w:ascii="Times New Roman" w:hAnsi="Times New Roman"/>
          <w:sz w:val="24"/>
          <w:szCs w:val="24"/>
          <w:shd w:val="clear" w:color="auto" w:fill="FFFFFF"/>
          <w:lang w:val="en-US"/>
        </w:rPr>
        <w:t xml:space="preserve"> (1989). </w:t>
      </w:r>
      <w:r w:rsidRPr="003861EA">
        <w:rPr>
          <w:rFonts w:ascii="Times New Roman" w:hAnsi="Times New Roman"/>
          <w:i/>
          <w:sz w:val="24"/>
          <w:szCs w:val="24"/>
          <w:shd w:val="clear" w:color="auto" w:fill="FFFFFF"/>
          <w:lang w:val="pt-BR"/>
        </w:rPr>
        <w:t>Manual de Manejo do Herbário Fanerogâmico</w:t>
      </w:r>
      <w:r w:rsidRPr="003861EA">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en-US"/>
        </w:rPr>
        <w:t xml:space="preserve">CEPLAC, </w:t>
      </w:r>
      <w:proofErr w:type="spellStart"/>
      <w:r w:rsidRPr="003861EA">
        <w:rPr>
          <w:rFonts w:ascii="Times New Roman" w:hAnsi="Times New Roman"/>
          <w:sz w:val="24"/>
          <w:szCs w:val="24"/>
          <w:shd w:val="clear" w:color="auto" w:fill="FFFFFF"/>
          <w:lang w:val="en-US"/>
        </w:rPr>
        <w:t>Ilhéus</w:t>
      </w:r>
      <w:proofErr w:type="spellEnd"/>
      <w:r w:rsidRPr="003861EA">
        <w:rPr>
          <w:rFonts w:ascii="Times New Roman" w:hAnsi="Times New Roman"/>
          <w:sz w:val="24"/>
          <w:szCs w:val="24"/>
          <w:shd w:val="clear" w:color="auto" w:fill="FFFFFF"/>
          <w:lang w:val="en-US"/>
        </w:rPr>
        <w:t>.</w:t>
      </w:r>
      <w:r w:rsidR="00C627D1" w:rsidRPr="003861EA">
        <w:rPr>
          <w:rFonts w:ascii="Times New Roman" w:hAnsi="Times New Roman"/>
          <w:sz w:val="24"/>
          <w:szCs w:val="24"/>
          <w:shd w:val="clear" w:color="auto" w:fill="FFFFFF"/>
          <w:lang w:val="en-US"/>
        </w:rPr>
        <w:t xml:space="preserve"> </w:t>
      </w:r>
    </w:p>
    <w:p w14:paraId="4F215B76" w14:textId="57325F3B" w:rsidR="00E3239F" w:rsidRPr="008F1699" w:rsidRDefault="00E3239F" w:rsidP="00C7665B">
      <w:pPr>
        <w:shd w:val="clear" w:color="auto" w:fill="FFFFFF"/>
        <w:spacing w:before="100" w:beforeAutospacing="1" w:after="100" w:afterAutospacing="1" w:line="480" w:lineRule="auto"/>
        <w:jc w:val="both"/>
        <w:rPr>
          <w:rStyle w:val="Hipervnculo"/>
          <w:rFonts w:ascii="Times New Roman" w:hAnsi="Times New Roman"/>
          <w:color w:val="FF0000"/>
          <w:sz w:val="24"/>
          <w:szCs w:val="24"/>
          <w:u w:val="none"/>
          <w:shd w:val="clear" w:color="auto" w:fill="FFFFFF"/>
          <w:lang w:val="pt-BR"/>
        </w:rPr>
      </w:pPr>
      <w:proofErr w:type="spellStart"/>
      <w:r w:rsidRPr="007556FD">
        <w:rPr>
          <w:rFonts w:ascii="Times New Roman" w:hAnsi="Times New Roman"/>
          <w:sz w:val="24"/>
          <w:szCs w:val="24"/>
          <w:shd w:val="clear" w:color="auto" w:fill="FFFFFF"/>
          <w:lang w:val="en-US"/>
        </w:rPr>
        <w:t>Milet</w:t>
      </w:r>
      <w:proofErr w:type="spellEnd"/>
      <w:r w:rsidRPr="007556FD">
        <w:rPr>
          <w:rFonts w:ascii="Times New Roman" w:hAnsi="Times New Roman"/>
          <w:sz w:val="24"/>
          <w:szCs w:val="24"/>
          <w:shd w:val="clear" w:color="auto" w:fill="FFFFFF"/>
          <w:lang w:val="en-US"/>
        </w:rPr>
        <w:t xml:space="preserve">-Pinheiro, P. </w:t>
      </w:r>
      <w:r w:rsidR="001150CE" w:rsidRPr="007556FD">
        <w:rPr>
          <w:rFonts w:ascii="Times New Roman" w:hAnsi="Times New Roman"/>
          <w:sz w:val="24"/>
          <w:szCs w:val="24"/>
          <w:shd w:val="clear" w:color="auto" w:fill="FFFFFF"/>
          <w:lang w:val="en-US"/>
        </w:rPr>
        <w:t>and</w:t>
      </w:r>
      <w:r w:rsidRPr="007556FD">
        <w:rPr>
          <w:rFonts w:ascii="Times New Roman" w:hAnsi="Times New Roman"/>
          <w:sz w:val="24"/>
          <w:szCs w:val="24"/>
          <w:shd w:val="clear" w:color="auto" w:fill="FFFFFF"/>
          <w:lang w:val="en-US"/>
        </w:rPr>
        <w:t xml:space="preserve"> Gerlach, G. (2017)</w:t>
      </w:r>
      <w:r w:rsidR="00FA21E9" w:rsidRPr="007556FD">
        <w:rPr>
          <w:rFonts w:ascii="Times New Roman" w:hAnsi="Times New Roman"/>
          <w:sz w:val="24"/>
          <w:szCs w:val="24"/>
          <w:shd w:val="clear" w:color="auto" w:fill="FFFFFF"/>
          <w:lang w:val="en-US"/>
        </w:rPr>
        <w:t xml:space="preserve">. Biology of the Neotropical orchid genus </w:t>
      </w:r>
      <w:r w:rsidR="00FA21E9" w:rsidRPr="007556FD">
        <w:rPr>
          <w:rFonts w:ascii="Times New Roman" w:hAnsi="Times New Roman"/>
          <w:i/>
          <w:sz w:val="24"/>
          <w:szCs w:val="24"/>
          <w:shd w:val="clear" w:color="auto" w:fill="FFFFFF"/>
          <w:lang w:val="en-US"/>
        </w:rPr>
        <w:t>Catasetum</w:t>
      </w:r>
      <w:r w:rsidR="00FA21E9" w:rsidRPr="007556FD">
        <w:rPr>
          <w:rFonts w:ascii="Times New Roman" w:hAnsi="Times New Roman"/>
          <w:sz w:val="24"/>
          <w:szCs w:val="24"/>
          <w:shd w:val="clear" w:color="auto" w:fill="FFFFFF"/>
          <w:lang w:val="en-US"/>
        </w:rPr>
        <w:t xml:space="preserve">: A historical review on floral scent chemistry and pollinators. </w:t>
      </w:r>
      <w:proofErr w:type="spellStart"/>
      <w:r w:rsidR="00FA21E9" w:rsidRPr="007556FD">
        <w:rPr>
          <w:rFonts w:ascii="Times New Roman" w:hAnsi="Times New Roman"/>
          <w:i/>
          <w:sz w:val="24"/>
          <w:szCs w:val="24"/>
          <w:shd w:val="clear" w:color="auto" w:fill="FFFFFF"/>
          <w:lang w:val="en-US"/>
        </w:rPr>
        <w:t>Perpectives</w:t>
      </w:r>
      <w:proofErr w:type="spellEnd"/>
      <w:r w:rsidR="00FA21E9" w:rsidRPr="007556FD">
        <w:rPr>
          <w:rFonts w:ascii="Times New Roman" w:hAnsi="Times New Roman"/>
          <w:i/>
          <w:sz w:val="24"/>
          <w:szCs w:val="24"/>
          <w:shd w:val="clear" w:color="auto" w:fill="FFFFFF"/>
          <w:lang w:val="en-US"/>
        </w:rPr>
        <w:t xml:space="preserve"> in Plant Ecology, Evolution and Systematics, 27, </w:t>
      </w:r>
      <w:r w:rsidR="00FA21E9" w:rsidRPr="007556FD">
        <w:rPr>
          <w:rFonts w:ascii="Times New Roman" w:hAnsi="Times New Roman"/>
          <w:sz w:val="24"/>
          <w:szCs w:val="24"/>
          <w:shd w:val="clear" w:color="auto" w:fill="FFFFFF"/>
          <w:lang w:val="en-US"/>
        </w:rPr>
        <w:t xml:space="preserve">23–34. </w:t>
      </w:r>
      <w:hyperlink r:id="rId42" w:history="1">
        <w:r w:rsidR="007556FD" w:rsidRPr="008F1699">
          <w:rPr>
            <w:rStyle w:val="Hipervnculo"/>
            <w:rFonts w:ascii="Times New Roman" w:hAnsi="Times New Roman"/>
            <w:sz w:val="24"/>
            <w:szCs w:val="24"/>
            <w:u w:val="none"/>
            <w:shd w:val="clear" w:color="auto" w:fill="FFFFFF"/>
            <w:lang w:val="pt-BR"/>
          </w:rPr>
          <w:t>https://doi.org/10.1016/j.ppees.2017.05.004</w:t>
        </w:r>
      </w:hyperlink>
    </w:p>
    <w:p w14:paraId="3114FF1D" w14:textId="6DCC4026" w:rsidR="00FA21E9" w:rsidRPr="007556FD" w:rsidRDefault="00FA21E9" w:rsidP="00C7665B">
      <w:pPr>
        <w:shd w:val="clear" w:color="auto" w:fill="FFFFFF"/>
        <w:spacing w:before="100" w:beforeAutospacing="1" w:after="100" w:afterAutospacing="1" w:line="480" w:lineRule="auto"/>
        <w:jc w:val="both"/>
        <w:rPr>
          <w:rFonts w:ascii="Times New Roman" w:hAnsi="Times New Roman"/>
          <w:color w:val="FF0000"/>
          <w:sz w:val="24"/>
          <w:szCs w:val="24"/>
          <w:shd w:val="clear" w:color="auto" w:fill="FFFFFF"/>
          <w:lang w:val="en-US"/>
        </w:rPr>
      </w:pPr>
      <w:r w:rsidRPr="007556FD">
        <w:rPr>
          <w:rFonts w:ascii="Times New Roman" w:hAnsi="Times New Roman"/>
          <w:sz w:val="24"/>
          <w:szCs w:val="24"/>
          <w:shd w:val="clear" w:color="auto" w:fill="FFFFFF"/>
          <w:lang w:val="pt-BR"/>
        </w:rPr>
        <w:t xml:space="preserve">Milet-Pinheiro, P, Silva, J. B. F., Navarro, D. M. A. F., Machado, I. C. S. </w:t>
      </w:r>
      <w:proofErr w:type="spellStart"/>
      <w:r w:rsidR="001150CE" w:rsidRPr="007556FD">
        <w:rPr>
          <w:rFonts w:ascii="Times New Roman" w:hAnsi="Times New Roman"/>
          <w:sz w:val="24"/>
          <w:szCs w:val="24"/>
          <w:shd w:val="clear" w:color="auto" w:fill="FFFFFF"/>
          <w:lang w:val="pt-BR"/>
        </w:rPr>
        <w:t>and</w:t>
      </w:r>
      <w:proofErr w:type="spellEnd"/>
      <w:r w:rsidRPr="007556FD">
        <w:rPr>
          <w:rFonts w:ascii="Times New Roman" w:hAnsi="Times New Roman"/>
          <w:sz w:val="24"/>
          <w:szCs w:val="24"/>
          <w:shd w:val="clear" w:color="auto" w:fill="FFFFFF"/>
          <w:lang w:val="pt-BR"/>
        </w:rPr>
        <w:t xml:space="preserve"> Gerlach, G. (2018). </w:t>
      </w:r>
      <w:r w:rsidRPr="007556FD">
        <w:rPr>
          <w:rFonts w:ascii="Times New Roman" w:hAnsi="Times New Roman"/>
          <w:sz w:val="24"/>
          <w:szCs w:val="24"/>
          <w:shd w:val="clear" w:color="auto" w:fill="FFFFFF"/>
          <w:lang w:val="en-US"/>
        </w:rPr>
        <w:t xml:space="preserve">Notes on pollination ecology and floral scent chemistry of rare neotropical orchid </w:t>
      </w:r>
      <w:proofErr w:type="spellStart"/>
      <w:r w:rsidRPr="007556FD">
        <w:rPr>
          <w:rFonts w:ascii="Times New Roman" w:hAnsi="Times New Roman"/>
          <w:i/>
          <w:sz w:val="24"/>
          <w:szCs w:val="24"/>
          <w:shd w:val="clear" w:color="auto" w:fill="FFFFFF"/>
          <w:lang w:val="en-US"/>
        </w:rPr>
        <w:t>Catasetum</w:t>
      </w:r>
      <w:proofErr w:type="spellEnd"/>
      <w:r w:rsidRPr="007556FD">
        <w:rPr>
          <w:rFonts w:ascii="Times New Roman" w:hAnsi="Times New Roman"/>
          <w:i/>
          <w:sz w:val="24"/>
          <w:szCs w:val="24"/>
          <w:shd w:val="clear" w:color="auto" w:fill="FFFFFF"/>
          <w:lang w:val="en-US"/>
        </w:rPr>
        <w:t xml:space="preserve"> </w:t>
      </w:r>
      <w:proofErr w:type="spellStart"/>
      <w:r w:rsidRPr="007556FD">
        <w:rPr>
          <w:rFonts w:ascii="Times New Roman" w:hAnsi="Times New Roman"/>
          <w:i/>
          <w:sz w:val="24"/>
          <w:szCs w:val="24"/>
          <w:shd w:val="clear" w:color="auto" w:fill="FFFFFF"/>
          <w:lang w:val="en-US"/>
        </w:rPr>
        <w:t>galeritum</w:t>
      </w:r>
      <w:proofErr w:type="spellEnd"/>
      <w:r w:rsidRPr="007556FD">
        <w:rPr>
          <w:rFonts w:ascii="Times New Roman" w:hAnsi="Times New Roman"/>
          <w:i/>
          <w:sz w:val="24"/>
          <w:szCs w:val="24"/>
          <w:shd w:val="clear" w:color="auto" w:fill="FFFFFF"/>
          <w:lang w:val="en-US"/>
        </w:rPr>
        <w:t xml:space="preserve"> </w:t>
      </w:r>
      <w:proofErr w:type="spellStart"/>
      <w:r w:rsidRPr="007556FD">
        <w:rPr>
          <w:rFonts w:ascii="Times New Roman" w:hAnsi="Times New Roman"/>
          <w:sz w:val="24"/>
          <w:szCs w:val="24"/>
          <w:shd w:val="clear" w:color="auto" w:fill="FFFFFF"/>
          <w:lang w:val="en-US"/>
        </w:rPr>
        <w:t>Rchb.f</w:t>
      </w:r>
      <w:proofErr w:type="spellEnd"/>
      <w:r w:rsidRPr="007556FD">
        <w:rPr>
          <w:rFonts w:ascii="Times New Roman" w:hAnsi="Times New Roman"/>
          <w:sz w:val="24"/>
          <w:szCs w:val="24"/>
          <w:shd w:val="clear" w:color="auto" w:fill="FFFFFF"/>
          <w:lang w:val="en-US"/>
        </w:rPr>
        <w:t xml:space="preserve">. </w:t>
      </w:r>
      <w:r w:rsidRPr="007556FD">
        <w:rPr>
          <w:rFonts w:ascii="Times New Roman" w:hAnsi="Times New Roman"/>
          <w:i/>
          <w:sz w:val="24"/>
          <w:szCs w:val="24"/>
          <w:shd w:val="clear" w:color="auto" w:fill="FFFFFF"/>
          <w:lang w:val="en-US"/>
        </w:rPr>
        <w:t>Plant Species Biology, 33</w:t>
      </w:r>
      <w:r w:rsidR="00C627D1" w:rsidRPr="007556FD">
        <w:rPr>
          <w:rFonts w:ascii="Times New Roman" w:hAnsi="Times New Roman"/>
          <w:iCs/>
          <w:sz w:val="24"/>
          <w:szCs w:val="24"/>
          <w:shd w:val="clear" w:color="auto" w:fill="FFFFFF"/>
          <w:lang w:val="en-US"/>
        </w:rPr>
        <w:t>(2)</w:t>
      </w:r>
      <w:r w:rsidRPr="007556FD">
        <w:rPr>
          <w:rFonts w:ascii="Times New Roman" w:hAnsi="Times New Roman"/>
          <w:sz w:val="24"/>
          <w:szCs w:val="24"/>
          <w:shd w:val="clear" w:color="auto" w:fill="FFFFFF"/>
          <w:lang w:val="en-US"/>
        </w:rPr>
        <w:t xml:space="preserve">, 158–163. </w:t>
      </w:r>
      <w:hyperlink r:id="rId43" w:history="1">
        <w:r w:rsidR="007556FD" w:rsidRPr="007556FD">
          <w:rPr>
            <w:rStyle w:val="Hipervnculo"/>
            <w:rFonts w:ascii="Times New Roman" w:hAnsi="Times New Roman"/>
            <w:sz w:val="24"/>
            <w:szCs w:val="24"/>
            <w:u w:val="none"/>
            <w:shd w:val="clear" w:color="auto" w:fill="FFFFFF"/>
            <w:lang w:val="en-US"/>
          </w:rPr>
          <w:t>https://doi.org/10.1111/1442-1984.12202</w:t>
        </w:r>
      </w:hyperlink>
      <w:r w:rsidR="007556FD" w:rsidRPr="007556FD">
        <w:rPr>
          <w:rFonts w:ascii="Times New Roman" w:hAnsi="Times New Roman"/>
          <w:sz w:val="24"/>
          <w:szCs w:val="24"/>
          <w:shd w:val="clear" w:color="auto" w:fill="FFFFFF"/>
          <w:lang w:val="en-US"/>
        </w:rPr>
        <w:t xml:space="preserve"> </w:t>
      </w:r>
      <w:r w:rsidRPr="007556FD">
        <w:rPr>
          <w:rFonts w:ascii="Times New Roman" w:hAnsi="Times New Roman"/>
          <w:color w:val="FF0000"/>
          <w:sz w:val="24"/>
          <w:szCs w:val="24"/>
          <w:shd w:val="clear" w:color="auto" w:fill="FFFFFF"/>
          <w:lang w:val="en-US"/>
        </w:rPr>
        <w:t xml:space="preserve"> </w:t>
      </w:r>
    </w:p>
    <w:p w14:paraId="402E4DC7" w14:textId="77BD9865" w:rsidR="00A16FD9" w:rsidRPr="008F1699" w:rsidRDefault="00A16FD9" w:rsidP="00C7665B">
      <w:pPr>
        <w:shd w:val="clear" w:color="auto" w:fill="FFFFFF"/>
        <w:spacing w:before="100" w:beforeAutospacing="1" w:after="100" w:afterAutospacing="1" w:line="480" w:lineRule="auto"/>
        <w:jc w:val="both"/>
        <w:rPr>
          <w:rFonts w:ascii="Times New Roman" w:hAnsi="Times New Roman"/>
          <w:color w:val="FF0000"/>
          <w:sz w:val="24"/>
          <w:szCs w:val="24"/>
          <w:shd w:val="clear" w:color="auto" w:fill="FFFFFF"/>
          <w:lang w:val="pt-BR"/>
        </w:rPr>
      </w:pPr>
      <w:r w:rsidRPr="005B5E37">
        <w:rPr>
          <w:rFonts w:ascii="Times New Roman" w:hAnsi="Times New Roman"/>
          <w:sz w:val="24"/>
          <w:szCs w:val="24"/>
          <w:shd w:val="clear" w:color="auto" w:fill="FFFFFF"/>
          <w:lang w:val="en-US"/>
        </w:rPr>
        <w:t>P</w:t>
      </w:r>
      <w:r w:rsidR="00DC571E" w:rsidRPr="005B5E37">
        <w:rPr>
          <w:rFonts w:ascii="Times New Roman" w:hAnsi="Times New Roman"/>
          <w:sz w:val="24"/>
          <w:szCs w:val="24"/>
          <w:shd w:val="clear" w:color="auto" w:fill="FFFFFF"/>
          <w:lang w:val="en-US"/>
        </w:rPr>
        <w:t>é</w:t>
      </w:r>
      <w:r w:rsidRPr="005B5E37">
        <w:rPr>
          <w:rFonts w:ascii="Times New Roman" w:hAnsi="Times New Roman"/>
          <w:sz w:val="24"/>
          <w:szCs w:val="24"/>
          <w:shd w:val="clear" w:color="auto" w:fill="FFFFFF"/>
          <w:lang w:val="en-US"/>
        </w:rPr>
        <w:t>rez-Escobar, O. A., Chomicki, G., Condamine, F. L., Vos, J., Martins, A., Smidt, E., Klitgård, B., Gerlach, G.</w:t>
      </w:r>
      <w:r w:rsidR="001150CE" w:rsidRPr="005B5E37">
        <w:rPr>
          <w:rFonts w:ascii="Times New Roman" w:hAnsi="Times New Roman"/>
          <w:sz w:val="24"/>
          <w:szCs w:val="24"/>
          <w:shd w:val="clear" w:color="auto" w:fill="FFFFFF"/>
          <w:lang w:val="en-US"/>
        </w:rPr>
        <w:t xml:space="preserve"> and</w:t>
      </w:r>
      <w:r w:rsidRPr="005B5E37">
        <w:rPr>
          <w:rFonts w:ascii="Times New Roman" w:hAnsi="Times New Roman"/>
          <w:sz w:val="24"/>
          <w:szCs w:val="24"/>
          <w:shd w:val="clear" w:color="auto" w:fill="FFFFFF"/>
          <w:lang w:val="en-US"/>
        </w:rPr>
        <w:t xml:space="preserve"> Heinrichs, J. </w:t>
      </w:r>
      <w:r w:rsidR="008D7ECC" w:rsidRPr="005B5E37">
        <w:rPr>
          <w:rFonts w:ascii="Times New Roman" w:hAnsi="Times New Roman"/>
          <w:sz w:val="24"/>
          <w:szCs w:val="24"/>
          <w:shd w:val="clear" w:color="auto" w:fill="FFFFFF"/>
          <w:lang w:val="en-US"/>
        </w:rPr>
        <w:t>(</w:t>
      </w:r>
      <w:r w:rsidRPr="005B5E37">
        <w:rPr>
          <w:rFonts w:ascii="Times New Roman" w:hAnsi="Times New Roman"/>
          <w:sz w:val="24"/>
          <w:szCs w:val="24"/>
          <w:shd w:val="clear" w:color="auto" w:fill="FFFFFF"/>
          <w:lang w:val="en-US"/>
        </w:rPr>
        <w:t>2017</w:t>
      </w:r>
      <w:r w:rsidR="008D7ECC" w:rsidRPr="005B5E37">
        <w:rPr>
          <w:rFonts w:ascii="Times New Roman" w:hAnsi="Times New Roman"/>
          <w:sz w:val="24"/>
          <w:szCs w:val="24"/>
          <w:shd w:val="clear" w:color="auto" w:fill="FFFFFF"/>
          <w:lang w:val="en-US"/>
        </w:rPr>
        <w:t>)</w:t>
      </w:r>
      <w:r w:rsidRPr="005B5E37">
        <w:rPr>
          <w:rFonts w:ascii="Times New Roman" w:hAnsi="Times New Roman"/>
          <w:sz w:val="24"/>
          <w:szCs w:val="24"/>
          <w:shd w:val="clear" w:color="auto" w:fill="FFFFFF"/>
          <w:lang w:val="en-US"/>
        </w:rPr>
        <w:t xml:space="preserve">. </w:t>
      </w:r>
      <w:r w:rsidRPr="007556FD">
        <w:rPr>
          <w:rFonts w:ascii="Times New Roman" w:hAnsi="Times New Roman"/>
          <w:sz w:val="24"/>
          <w:szCs w:val="24"/>
          <w:shd w:val="clear" w:color="auto" w:fill="FFFFFF"/>
          <w:lang w:val="en-US"/>
        </w:rPr>
        <w:t xml:space="preserve">Multiple geographical origins of environmental sex determination enhanced the diversification of Darwin’s </w:t>
      </w:r>
      <w:proofErr w:type="spellStart"/>
      <w:r w:rsidRPr="007556FD">
        <w:rPr>
          <w:rFonts w:ascii="Times New Roman" w:hAnsi="Times New Roman"/>
          <w:sz w:val="24"/>
          <w:szCs w:val="24"/>
          <w:shd w:val="clear" w:color="auto" w:fill="FFFFFF"/>
          <w:lang w:val="en-US"/>
        </w:rPr>
        <w:t>favourite</w:t>
      </w:r>
      <w:proofErr w:type="spellEnd"/>
      <w:r w:rsidRPr="007556FD">
        <w:rPr>
          <w:rFonts w:ascii="Times New Roman" w:hAnsi="Times New Roman"/>
          <w:sz w:val="24"/>
          <w:szCs w:val="24"/>
          <w:shd w:val="clear" w:color="auto" w:fill="FFFFFF"/>
          <w:lang w:val="en-US"/>
        </w:rPr>
        <w:t xml:space="preserve"> Orchids. </w:t>
      </w:r>
      <w:r w:rsidRPr="007556FD">
        <w:rPr>
          <w:rFonts w:ascii="Times New Roman" w:hAnsi="Times New Roman"/>
          <w:i/>
          <w:sz w:val="24"/>
          <w:szCs w:val="24"/>
          <w:shd w:val="clear" w:color="auto" w:fill="FFFFFF"/>
          <w:lang w:val="en-US"/>
        </w:rPr>
        <w:t>Scientific Reports, 7</w:t>
      </w:r>
      <w:r w:rsidRPr="007556FD">
        <w:rPr>
          <w:rFonts w:ascii="Times New Roman" w:hAnsi="Times New Roman"/>
          <w:sz w:val="24"/>
          <w:szCs w:val="24"/>
          <w:shd w:val="clear" w:color="auto" w:fill="FFFFFF"/>
          <w:lang w:val="en-US"/>
        </w:rPr>
        <w:t>, 12878.</w:t>
      </w:r>
      <w:r w:rsidR="00C627D1" w:rsidRPr="005B5E37">
        <w:rPr>
          <w:rFonts w:ascii="Times New Roman" w:hAnsi="Times New Roman"/>
          <w:sz w:val="24"/>
          <w:szCs w:val="24"/>
          <w:shd w:val="clear" w:color="auto" w:fill="FFFFFF"/>
          <w:lang w:val="en-US"/>
        </w:rPr>
        <w:t xml:space="preserve"> </w:t>
      </w:r>
      <w:hyperlink r:id="rId44" w:history="1">
        <w:r w:rsidR="007556FD" w:rsidRPr="008F1699">
          <w:rPr>
            <w:rStyle w:val="Hipervnculo"/>
            <w:rFonts w:ascii="Times New Roman" w:hAnsi="Times New Roman"/>
            <w:sz w:val="24"/>
            <w:szCs w:val="24"/>
            <w:u w:val="none"/>
            <w:shd w:val="clear" w:color="auto" w:fill="FFFFFF"/>
            <w:lang w:val="pt-BR"/>
          </w:rPr>
          <w:t>https://doi.org/10.1038/s41598-017-12300-y</w:t>
        </w:r>
      </w:hyperlink>
    </w:p>
    <w:p w14:paraId="5214F62E" w14:textId="77777777" w:rsidR="001C5C3E" w:rsidRPr="003861EA" w:rsidRDefault="001C5C3E" w:rsidP="00C7665B">
      <w:pPr>
        <w:shd w:val="clear" w:color="auto" w:fill="FFFFFF"/>
        <w:spacing w:before="100" w:beforeAutospacing="1" w:after="100" w:afterAutospacing="1" w:line="480" w:lineRule="auto"/>
        <w:jc w:val="both"/>
        <w:rPr>
          <w:rFonts w:ascii="Times New Roman" w:hAnsi="Times New Roman"/>
          <w:color w:val="FF0000"/>
          <w:sz w:val="24"/>
          <w:szCs w:val="24"/>
          <w:shd w:val="clear" w:color="auto" w:fill="FFFFFF"/>
          <w:lang w:val="en-US"/>
        </w:rPr>
      </w:pPr>
      <w:r w:rsidRPr="008F1699">
        <w:rPr>
          <w:rFonts w:ascii="Times New Roman" w:hAnsi="Times New Roman"/>
          <w:sz w:val="24"/>
          <w:szCs w:val="24"/>
          <w:shd w:val="clear" w:color="auto" w:fill="FFFFFF"/>
          <w:lang w:val="pt-BR"/>
        </w:rPr>
        <w:t xml:space="preserve">Petini-Benelli, A. (2024). </w:t>
      </w:r>
      <w:r w:rsidRPr="003861EA">
        <w:rPr>
          <w:rFonts w:ascii="Times New Roman" w:hAnsi="Times New Roman"/>
          <w:i/>
          <w:sz w:val="24"/>
          <w:szCs w:val="24"/>
          <w:shd w:val="clear" w:color="auto" w:fill="FFFFFF"/>
          <w:lang w:val="pt-BR"/>
        </w:rPr>
        <w:t>Catasetum</w:t>
      </w:r>
      <w:r w:rsidRPr="003861EA">
        <w:rPr>
          <w:rFonts w:ascii="Times New Roman" w:hAnsi="Times New Roman"/>
          <w:sz w:val="24"/>
          <w:szCs w:val="24"/>
          <w:shd w:val="clear" w:color="auto" w:fill="FFFFFF"/>
          <w:lang w:val="pt-BR"/>
        </w:rPr>
        <w:t xml:space="preserve">. In </w:t>
      </w:r>
      <w:r w:rsidRPr="003861EA">
        <w:rPr>
          <w:rFonts w:ascii="Times New Roman" w:hAnsi="Times New Roman"/>
          <w:i/>
          <w:sz w:val="24"/>
          <w:szCs w:val="24"/>
          <w:shd w:val="clear" w:color="auto" w:fill="FFFFFF"/>
          <w:lang w:val="pt-BR"/>
        </w:rPr>
        <w:t>Flora do Brasil 2020</w:t>
      </w:r>
      <w:r w:rsidRPr="003861EA">
        <w:rPr>
          <w:rFonts w:ascii="Times New Roman" w:hAnsi="Times New Roman"/>
          <w:sz w:val="24"/>
          <w:szCs w:val="24"/>
          <w:shd w:val="clear" w:color="auto" w:fill="FFFFFF"/>
          <w:lang w:val="pt-BR"/>
        </w:rPr>
        <w:t xml:space="preserve">. Jardim Botânico do Rio de Janeiro. </w:t>
      </w:r>
      <w:r w:rsidR="00DF6E0E" w:rsidRPr="003861EA">
        <w:rPr>
          <w:rFonts w:ascii="Times New Roman" w:hAnsi="Times New Roman"/>
          <w:sz w:val="24"/>
          <w:szCs w:val="24"/>
          <w:shd w:val="clear" w:color="auto" w:fill="FFFFFF"/>
          <w:lang w:val="en-US"/>
        </w:rPr>
        <w:t>Available at:</w:t>
      </w:r>
      <w:r w:rsidR="00DF6E0E" w:rsidRPr="003861EA">
        <w:rPr>
          <w:rStyle w:val="apple-converted-space"/>
          <w:rFonts w:ascii="Times New Roman" w:hAnsi="Times New Roman"/>
          <w:sz w:val="24"/>
          <w:szCs w:val="24"/>
          <w:shd w:val="clear" w:color="auto" w:fill="FFFFFF"/>
          <w:lang w:val="en-US"/>
        </w:rPr>
        <w:t> </w:t>
      </w:r>
      <w:hyperlink r:id="rId45" w:history="1">
        <w:r w:rsidR="00DF6E0E" w:rsidRPr="003861EA">
          <w:rPr>
            <w:rStyle w:val="Hipervnculo"/>
            <w:rFonts w:ascii="Times New Roman" w:hAnsi="Times New Roman"/>
            <w:sz w:val="24"/>
            <w:szCs w:val="24"/>
            <w:u w:val="none"/>
            <w:shd w:val="clear" w:color="auto" w:fill="FFFFFF"/>
            <w:lang w:val="en-US"/>
          </w:rPr>
          <w:t>http://floradobrasil.jbrj.gov.br/reflora/floradobrasil/FB11312</w:t>
        </w:r>
      </w:hyperlink>
      <w:r w:rsidR="00DF6E0E" w:rsidRPr="003861EA">
        <w:rPr>
          <w:rFonts w:ascii="Times New Roman" w:hAnsi="Times New Roman"/>
          <w:sz w:val="24"/>
          <w:szCs w:val="24"/>
          <w:shd w:val="clear" w:color="auto" w:fill="FFFFFF"/>
          <w:lang w:val="en-US"/>
        </w:rPr>
        <w:t>. Cited: 04 Sep 2024.</w:t>
      </w:r>
    </w:p>
    <w:p w14:paraId="093512BD" w14:textId="77777777"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lastRenderedPageBreak/>
        <w:t xml:space="preserve">POWO (2024). </w:t>
      </w:r>
      <w:r w:rsidRPr="003861EA">
        <w:rPr>
          <w:rFonts w:ascii="Times New Roman" w:hAnsi="Times New Roman"/>
          <w:i/>
          <w:sz w:val="24"/>
          <w:szCs w:val="24"/>
          <w:shd w:val="clear" w:color="auto" w:fill="FFFFFF"/>
          <w:lang w:val="en-US"/>
        </w:rPr>
        <w:t>Plants of the World Online</w:t>
      </w:r>
      <w:r w:rsidRPr="003861EA">
        <w:rPr>
          <w:rFonts w:ascii="Times New Roman" w:hAnsi="Times New Roman"/>
          <w:sz w:val="24"/>
          <w:szCs w:val="24"/>
          <w:shd w:val="clear" w:color="auto" w:fill="FFFFFF"/>
          <w:lang w:val="en-US"/>
        </w:rPr>
        <w:t xml:space="preserve">. Royal Botanic Gardens, Kew. </w:t>
      </w:r>
      <w:r w:rsidR="00CE62E4" w:rsidRPr="003861EA">
        <w:rPr>
          <w:rFonts w:ascii="Times New Roman" w:hAnsi="Times New Roman"/>
          <w:sz w:val="24"/>
          <w:szCs w:val="24"/>
          <w:shd w:val="clear" w:color="auto" w:fill="FFFFFF"/>
          <w:lang w:val="en-US"/>
        </w:rPr>
        <w:t>Available at:</w:t>
      </w:r>
      <w:r w:rsidR="00CE62E4" w:rsidRPr="003861EA">
        <w:rPr>
          <w:rStyle w:val="apple-converted-space"/>
          <w:rFonts w:ascii="Times New Roman" w:hAnsi="Times New Roman"/>
          <w:sz w:val="24"/>
          <w:szCs w:val="24"/>
          <w:shd w:val="clear" w:color="auto" w:fill="FFFFFF"/>
          <w:lang w:val="en-US"/>
        </w:rPr>
        <w:t> </w:t>
      </w:r>
      <w:hyperlink r:id="rId46" w:history="1">
        <w:r w:rsidR="00CE62E4" w:rsidRPr="003861EA">
          <w:rPr>
            <w:rStyle w:val="Hipervnculo"/>
            <w:rFonts w:ascii="Times New Roman" w:hAnsi="Times New Roman"/>
            <w:sz w:val="24"/>
            <w:szCs w:val="24"/>
            <w:u w:val="none"/>
            <w:shd w:val="clear" w:color="auto" w:fill="FFFFFF"/>
            <w:lang w:val="en-US"/>
          </w:rPr>
          <w:t>http://www.plantsoftheworldonline.org/</w:t>
        </w:r>
      </w:hyperlink>
      <w:r w:rsidR="00CE62E4" w:rsidRPr="003861EA">
        <w:rPr>
          <w:rFonts w:ascii="Times New Roman" w:hAnsi="Times New Roman"/>
          <w:sz w:val="24"/>
          <w:szCs w:val="24"/>
          <w:shd w:val="clear" w:color="auto" w:fill="FFFFFF"/>
          <w:lang w:val="en-US"/>
        </w:rPr>
        <w:t>. Cited: 04 Sep 2024.</w:t>
      </w:r>
    </w:p>
    <w:p w14:paraId="0EDEB2EE" w14:textId="37F80DFC" w:rsidR="008D7ECC"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Reichenbach, H.</w:t>
      </w:r>
      <w:r w:rsidR="00CE62E4"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 xml:space="preserve">G. (1886). </w:t>
      </w:r>
      <w:proofErr w:type="spellStart"/>
      <w:r w:rsidRPr="003861EA">
        <w:rPr>
          <w:rFonts w:ascii="Times New Roman" w:hAnsi="Times New Roman"/>
          <w:i/>
          <w:sz w:val="24"/>
          <w:szCs w:val="24"/>
          <w:shd w:val="clear" w:color="auto" w:fill="FFFFFF"/>
          <w:lang w:val="en-US"/>
        </w:rPr>
        <w:t>Catasetum</w:t>
      </w:r>
      <w:proofErr w:type="spellEnd"/>
      <w:r w:rsidRPr="003861EA">
        <w:rPr>
          <w:rFonts w:ascii="Times New Roman" w:hAnsi="Times New Roman"/>
          <w:i/>
          <w:sz w:val="24"/>
          <w:szCs w:val="24"/>
          <w:shd w:val="clear" w:color="auto" w:fill="FFFFFF"/>
          <w:lang w:val="en-US"/>
        </w:rPr>
        <w:t xml:space="preserve"> </w:t>
      </w:r>
      <w:proofErr w:type="spellStart"/>
      <w:r w:rsidRPr="003861EA">
        <w:rPr>
          <w:rFonts w:ascii="Times New Roman" w:hAnsi="Times New Roman"/>
          <w:i/>
          <w:sz w:val="24"/>
          <w:szCs w:val="24"/>
          <w:shd w:val="clear" w:color="auto" w:fill="FFFFFF"/>
          <w:lang w:val="en-US"/>
        </w:rPr>
        <w:t>galeritum</w:t>
      </w:r>
      <w:proofErr w:type="spellEnd"/>
      <w:r w:rsidRPr="003861EA">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The Gardeners' Chronicle &amp; Agricultural Gazette</w:t>
      </w:r>
      <w:r w:rsidR="00CE62E4"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2</w:t>
      </w:r>
      <w:r w:rsidR="00CE62E4"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616.</w:t>
      </w:r>
      <w:r w:rsidR="00C627D1" w:rsidRPr="003861EA">
        <w:rPr>
          <w:rFonts w:ascii="Times New Roman" w:hAnsi="Times New Roman"/>
          <w:sz w:val="24"/>
          <w:szCs w:val="24"/>
          <w:shd w:val="clear" w:color="auto" w:fill="FFFFFF"/>
          <w:lang w:val="en-US"/>
        </w:rPr>
        <w:t xml:space="preserve"> </w:t>
      </w:r>
    </w:p>
    <w:p w14:paraId="66C6E0E7" w14:textId="52427D67" w:rsidR="00EB389E" w:rsidRPr="003861EA" w:rsidRDefault="00EB389E" w:rsidP="00EB389E">
      <w:pPr>
        <w:pStyle w:val="Standard"/>
        <w:spacing w:before="240" w:after="0" w:line="480" w:lineRule="auto"/>
        <w:jc w:val="both"/>
        <w:rPr>
          <w:rFonts w:ascii="Times New Roman" w:hAnsi="Times New Roman" w:cs="Times New Roman"/>
          <w:sz w:val="24"/>
          <w:szCs w:val="24"/>
          <w:lang w:val="en-US"/>
        </w:rPr>
      </w:pPr>
      <w:r w:rsidRPr="003861EA">
        <w:rPr>
          <w:rFonts w:ascii="Times New Roman" w:hAnsi="Times New Roman" w:cs="Times New Roman"/>
          <w:sz w:val="24"/>
          <w:szCs w:val="24"/>
          <w:lang w:val="en-US"/>
        </w:rPr>
        <w:t>Romero, G.</w:t>
      </w:r>
      <w:r w:rsidR="00D003C8" w:rsidRPr="003861EA">
        <w:rPr>
          <w:rFonts w:ascii="Times New Roman" w:hAnsi="Times New Roman" w:cs="Times New Roman"/>
          <w:sz w:val="24"/>
          <w:szCs w:val="24"/>
          <w:lang w:val="en-US"/>
        </w:rPr>
        <w:t xml:space="preserve"> </w:t>
      </w:r>
      <w:r w:rsidRPr="003861EA">
        <w:rPr>
          <w:rFonts w:ascii="Times New Roman" w:hAnsi="Times New Roman" w:cs="Times New Roman"/>
          <w:sz w:val="24"/>
          <w:szCs w:val="24"/>
          <w:lang w:val="en-US"/>
        </w:rPr>
        <w:t xml:space="preserve">A. </w:t>
      </w:r>
      <w:r w:rsidR="00D003C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1992</w:t>
      </w:r>
      <w:r w:rsidR="00D003C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 xml:space="preserve">. Non-functional flowers in </w:t>
      </w:r>
      <w:r w:rsidRPr="003861EA">
        <w:rPr>
          <w:rFonts w:ascii="Times New Roman" w:hAnsi="Times New Roman" w:cs="Times New Roman"/>
          <w:i/>
          <w:sz w:val="24"/>
          <w:szCs w:val="24"/>
          <w:lang w:val="en-US"/>
        </w:rPr>
        <w:t xml:space="preserve">Catasetum </w:t>
      </w:r>
      <w:r w:rsidRPr="003861EA">
        <w:rPr>
          <w:rFonts w:ascii="Times New Roman" w:hAnsi="Times New Roman" w:cs="Times New Roman"/>
          <w:sz w:val="24"/>
          <w:szCs w:val="24"/>
          <w:lang w:val="en-US"/>
        </w:rPr>
        <w:t>orchids (</w:t>
      </w:r>
      <w:r w:rsidRPr="003861EA">
        <w:rPr>
          <w:rFonts w:ascii="Times New Roman" w:hAnsi="Times New Roman" w:cs="Times New Roman"/>
          <w:i/>
          <w:sz w:val="24"/>
          <w:szCs w:val="24"/>
          <w:lang w:val="en-US"/>
        </w:rPr>
        <w:t>Catasetinae</w:t>
      </w:r>
      <w:r w:rsidRPr="003861EA">
        <w:rPr>
          <w:rFonts w:ascii="Times New Roman" w:hAnsi="Times New Roman" w:cs="Times New Roman"/>
          <w:sz w:val="24"/>
          <w:szCs w:val="24"/>
          <w:lang w:val="en-US"/>
        </w:rPr>
        <w:t xml:space="preserve">, Orchidaceae). </w:t>
      </w:r>
      <w:r w:rsidRPr="003861EA">
        <w:rPr>
          <w:rFonts w:ascii="Times New Roman" w:hAnsi="Times New Roman" w:cs="Times New Roman"/>
          <w:i/>
          <w:sz w:val="24"/>
          <w:szCs w:val="24"/>
          <w:lang w:val="en-US"/>
        </w:rPr>
        <w:t>Botanical Journal of the Linnean Society</w:t>
      </w:r>
      <w:r w:rsidR="00D003C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 xml:space="preserve"> </w:t>
      </w:r>
      <w:r w:rsidRPr="003861EA">
        <w:rPr>
          <w:rFonts w:ascii="Times New Roman" w:hAnsi="Times New Roman" w:cs="Times New Roman"/>
          <w:i/>
          <w:sz w:val="24"/>
          <w:szCs w:val="24"/>
          <w:lang w:val="en-US"/>
        </w:rPr>
        <w:t>109</w:t>
      </w:r>
      <w:r w:rsidR="00C627D1" w:rsidRPr="003861EA">
        <w:rPr>
          <w:rFonts w:ascii="Times New Roman" w:hAnsi="Times New Roman" w:cs="Times New Roman"/>
          <w:iCs/>
          <w:sz w:val="24"/>
          <w:szCs w:val="24"/>
          <w:lang w:val="en-US"/>
        </w:rPr>
        <w:t>(2)</w:t>
      </w:r>
      <w:r w:rsidR="00D003C8" w:rsidRPr="003861EA">
        <w:rPr>
          <w:rFonts w:ascii="Times New Roman" w:hAnsi="Times New Roman" w:cs="Times New Roman"/>
          <w:sz w:val="24"/>
          <w:szCs w:val="24"/>
          <w:lang w:val="en-US"/>
        </w:rPr>
        <w:t>,</w:t>
      </w:r>
      <w:r w:rsidRPr="003861EA">
        <w:rPr>
          <w:rFonts w:ascii="Times New Roman" w:hAnsi="Times New Roman" w:cs="Times New Roman"/>
          <w:sz w:val="24"/>
          <w:szCs w:val="24"/>
          <w:lang w:val="en-US"/>
        </w:rPr>
        <w:t xml:space="preserve"> 305</w:t>
      </w:r>
      <w:r w:rsidRPr="003861EA">
        <w:rPr>
          <w:rFonts w:ascii="Times New Roman" w:hAnsi="Times New Roman"/>
          <w:sz w:val="24"/>
          <w:szCs w:val="24"/>
          <w:lang w:val="en-US"/>
        </w:rPr>
        <w:t>–</w:t>
      </w:r>
      <w:r w:rsidRPr="003861EA">
        <w:rPr>
          <w:rFonts w:ascii="Times New Roman" w:hAnsi="Times New Roman" w:cs="Times New Roman"/>
          <w:sz w:val="24"/>
          <w:szCs w:val="24"/>
          <w:lang w:val="en-US"/>
        </w:rPr>
        <w:t>313.</w:t>
      </w:r>
      <w:r w:rsidR="00D003C8" w:rsidRPr="003861EA">
        <w:rPr>
          <w:rFonts w:ascii="Times New Roman" w:hAnsi="Times New Roman" w:cs="Times New Roman"/>
          <w:sz w:val="24"/>
          <w:szCs w:val="24"/>
          <w:lang w:val="en-US"/>
        </w:rPr>
        <w:t xml:space="preserve"> </w:t>
      </w:r>
      <w:hyperlink r:id="rId47" w:history="1">
        <w:r w:rsidR="00D003C8" w:rsidRPr="003861EA">
          <w:rPr>
            <w:rStyle w:val="Hipervnculo"/>
            <w:rFonts w:ascii="Times New Roman" w:hAnsi="Times New Roman" w:cs="Times New Roman"/>
            <w:sz w:val="24"/>
            <w:szCs w:val="24"/>
            <w:u w:val="none"/>
            <w:lang w:val="en-US"/>
          </w:rPr>
          <w:t>https://doi.org/10.1111/j.1095-8339.1992.tb00274.x</w:t>
        </w:r>
      </w:hyperlink>
      <w:r w:rsidR="00D003C8" w:rsidRPr="003861EA">
        <w:rPr>
          <w:rFonts w:ascii="Times New Roman" w:hAnsi="Times New Roman" w:cs="Times New Roman"/>
          <w:sz w:val="24"/>
          <w:szCs w:val="24"/>
          <w:lang w:val="en-US"/>
        </w:rPr>
        <w:t xml:space="preserve"> </w:t>
      </w:r>
    </w:p>
    <w:p w14:paraId="2EFF2379" w14:textId="1928C333"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5B5E37">
        <w:rPr>
          <w:rFonts w:ascii="Times New Roman" w:hAnsi="Times New Roman"/>
          <w:sz w:val="24"/>
          <w:szCs w:val="24"/>
          <w:shd w:val="clear" w:color="auto" w:fill="FFFFFF"/>
          <w:lang w:val="pt-BR"/>
        </w:rPr>
        <w:t>Romero, G.</w:t>
      </w:r>
      <w:r w:rsidR="002A598A" w:rsidRPr="005B5E37">
        <w:rPr>
          <w:rFonts w:ascii="Times New Roman" w:hAnsi="Times New Roman"/>
          <w:sz w:val="24"/>
          <w:szCs w:val="24"/>
          <w:shd w:val="clear" w:color="auto" w:fill="FFFFFF"/>
          <w:lang w:val="pt-BR"/>
        </w:rPr>
        <w:t xml:space="preserve"> </w:t>
      </w:r>
      <w:r w:rsidRPr="005B5E37">
        <w:rPr>
          <w:rFonts w:ascii="Times New Roman" w:hAnsi="Times New Roman"/>
          <w:sz w:val="24"/>
          <w:szCs w:val="24"/>
          <w:shd w:val="clear" w:color="auto" w:fill="FFFFFF"/>
          <w:lang w:val="pt-BR"/>
        </w:rPr>
        <w:t xml:space="preserve">A. </w:t>
      </w:r>
      <w:r w:rsidR="002A598A" w:rsidRPr="005B5E37">
        <w:rPr>
          <w:rFonts w:ascii="Times New Roman" w:hAnsi="Times New Roman"/>
          <w:sz w:val="24"/>
          <w:szCs w:val="24"/>
          <w:shd w:val="clear" w:color="auto" w:fill="FFFFFF"/>
          <w:lang w:val="pt-BR"/>
        </w:rPr>
        <w:t>and</w:t>
      </w:r>
      <w:r w:rsidRPr="005B5E37">
        <w:rPr>
          <w:rFonts w:ascii="Times New Roman" w:hAnsi="Times New Roman"/>
          <w:sz w:val="24"/>
          <w:szCs w:val="24"/>
          <w:shd w:val="clear" w:color="auto" w:fill="FFFFFF"/>
          <w:lang w:val="pt-BR"/>
        </w:rPr>
        <w:t xml:space="preserve"> Carnevali</w:t>
      </w:r>
      <w:r w:rsidR="002A598A" w:rsidRPr="005B5E37">
        <w:rPr>
          <w:rFonts w:ascii="Times New Roman" w:hAnsi="Times New Roman"/>
          <w:sz w:val="24"/>
          <w:szCs w:val="24"/>
          <w:shd w:val="clear" w:color="auto" w:fill="FFFFFF"/>
          <w:lang w:val="pt-BR"/>
        </w:rPr>
        <w:t>, G.</w:t>
      </w:r>
      <w:r w:rsidRPr="005B5E37">
        <w:rPr>
          <w:rFonts w:ascii="Times New Roman" w:hAnsi="Times New Roman"/>
          <w:sz w:val="24"/>
          <w:szCs w:val="24"/>
          <w:shd w:val="clear" w:color="auto" w:fill="FFFFFF"/>
          <w:lang w:val="pt-BR"/>
        </w:rPr>
        <w:t xml:space="preserve"> (2009). </w:t>
      </w:r>
      <w:r w:rsidRPr="005B5E37">
        <w:rPr>
          <w:rFonts w:ascii="Times New Roman" w:hAnsi="Times New Roman"/>
          <w:i/>
          <w:sz w:val="24"/>
          <w:szCs w:val="24"/>
          <w:shd w:val="clear" w:color="auto" w:fill="FFFFFF"/>
          <w:lang w:val="pt-BR"/>
        </w:rPr>
        <w:t>Catasetum</w:t>
      </w:r>
      <w:r w:rsidRPr="005B5E37">
        <w:rPr>
          <w:rFonts w:ascii="Times New Roman" w:hAnsi="Times New Roman"/>
          <w:sz w:val="24"/>
          <w:szCs w:val="24"/>
          <w:shd w:val="clear" w:color="auto" w:fill="FFFFFF"/>
          <w:lang w:val="pt-BR"/>
        </w:rPr>
        <w:t xml:space="preserve">. </w:t>
      </w:r>
      <w:r w:rsidRPr="003861EA">
        <w:rPr>
          <w:rFonts w:ascii="Times New Roman" w:hAnsi="Times New Roman"/>
          <w:sz w:val="24"/>
          <w:szCs w:val="24"/>
          <w:shd w:val="clear" w:color="auto" w:fill="FFFFFF"/>
          <w:lang w:val="en-US"/>
        </w:rPr>
        <w:t xml:space="preserve">In: </w:t>
      </w:r>
      <w:r w:rsidR="002A598A" w:rsidRPr="003861EA">
        <w:rPr>
          <w:rFonts w:ascii="Times New Roman" w:hAnsi="Times New Roman"/>
          <w:sz w:val="24"/>
          <w:szCs w:val="24"/>
          <w:shd w:val="clear" w:color="auto" w:fill="FFFFFF"/>
          <w:lang w:val="en-US"/>
        </w:rPr>
        <w:t xml:space="preserve">A. M. </w:t>
      </w:r>
      <w:proofErr w:type="spellStart"/>
      <w:r w:rsidRPr="003861EA">
        <w:rPr>
          <w:rFonts w:ascii="Times New Roman" w:hAnsi="Times New Roman"/>
          <w:sz w:val="24"/>
          <w:szCs w:val="24"/>
          <w:shd w:val="clear" w:color="auto" w:fill="FFFFFF"/>
          <w:lang w:val="en-US"/>
        </w:rPr>
        <w:t>Pridgeon</w:t>
      </w:r>
      <w:proofErr w:type="spellEnd"/>
      <w:r w:rsidRPr="003861EA">
        <w:rPr>
          <w:rFonts w:ascii="Times New Roman" w:hAnsi="Times New Roman"/>
          <w:sz w:val="24"/>
          <w:szCs w:val="24"/>
          <w:shd w:val="clear" w:color="auto" w:fill="FFFFFF"/>
          <w:lang w:val="en-US"/>
        </w:rPr>
        <w:t>, P.</w:t>
      </w:r>
      <w:r w:rsidR="002A598A"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J. Cribb, M.</w:t>
      </w:r>
      <w:r w:rsidR="002A598A"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 xml:space="preserve">W. Chase </w:t>
      </w:r>
      <w:r w:rsidR="002A598A" w:rsidRPr="003861EA">
        <w:rPr>
          <w:rFonts w:ascii="Times New Roman" w:hAnsi="Times New Roman"/>
          <w:sz w:val="24"/>
          <w:szCs w:val="24"/>
          <w:shd w:val="clear" w:color="auto" w:fill="FFFFFF"/>
          <w:lang w:val="en-US"/>
        </w:rPr>
        <w:t>and</w:t>
      </w:r>
      <w:r w:rsidRPr="003861EA">
        <w:rPr>
          <w:rFonts w:ascii="Times New Roman" w:hAnsi="Times New Roman"/>
          <w:sz w:val="24"/>
          <w:szCs w:val="24"/>
          <w:shd w:val="clear" w:color="auto" w:fill="FFFFFF"/>
          <w:lang w:val="en-US"/>
        </w:rPr>
        <w:t xml:space="preserve"> F.</w:t>
      </w:r>
      <w:r w:rsidR="002A598A"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N. Rasmussen (</w:t>
      </w:r>
      <w:r w:rsidR="002A598A" w:rsidRPr="003861EA">
        <w:rPr>
          <w:rFonts w:ascii="Times New Roman" w:hAnsi="Times New Roman"/>
          <w:sz w:val="24"/>
          <w:szCs w:val="24"/>
          <w:shd w:val="clear" w:color="auto" w:fill="FFFFFF"/>
          <w:lang w:val="en-US"/>
        </w:rPr>
        <w:t>E</w:t>
      </w:r>
      <w:r w:rsidRPr="003861EA">
        <w:rPr>
          <w:rFonts w:ascii="Times New Roman" w:hAnsi="Times New Roman"/>
          <w:sz w:val="24"/>
          <w:szCs w:val="24"/>
          <w:shd w:val="clear" w:color="auto" w:fill="FFFFFF"/>
          <w:lang w:val="en-US"/>
        </w:rPr>
        <w:t>d</w:t>
      </w:r>
      <w:r w:rsidR="002A598A" w:rsidRPr="003861EA">
        <w:rPr>
          <w:rFonts w:ascii="Times New Roman" w:hAnsi="Times New Roman"/>
          <w:sz w:val="24"/>
          <w:szCs w:val="24"/>
          <w:shd w:val="clear" w:color="auto" w:fill="FFFFFF"/>
          <w:lang w:val="en-US"/>
        </w:rPr>
        <w:t>s</w:t>
      </w:r>
      <w:r w:rsidRPr="003861EA">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 xml:space="preserve">Genera </w:t>
      </w:r>
      <w:proofErr w:type="spellStart"/>
      <w:r w:rsidRPr="003861EA">
        <w:rPr>
          <w:rFonts w:ascii="Times New Roman" w:hAnsi="Times New Roman"/>
          <w:i/>
          <w:sz w:val="24"/>
          <w:szCs w:val="24"/>
          <w:shd w:val="clear" w:color="auto" w:fill="FFFFFF"/>
          <w:lang w:val="en-US"/>
        </w:rPr>
        <w:t>Orchidearum</w:t>
      </w:r>
      <w:proofErr w:type="spellEnd"/>
      <w:r w:rsidRPr="003861EA">
        <w:rPr>
          <w:rFonts w:ascii="Times New Roman" w:hAnsi="Times New Roman"/>
          <w:i/>
          <w:sz w:val="24"/>
          <w:szCs w:val="24"/>
          <w:shd w:val="clear" w:color="auto" w:fill="FFFFFF"/>
          <w:lang w:val="en-US"/>
        </w:rPr>
        <w:t xml:space="preserve">, </w:t>
      </w:r>
      <w:proofErr w:type="spellStart"/>
      <w:r w:rsidRPr="003861EA">
        <w:rPr>
          <w:rFonts w:ascii="Times New Roman" w:hAnsi="Times New Roman"/>
          <w:i/>
          <w:sz w:val="24"/>
          <w:szCs w:val="24"/>
          <w:shd w:val="clear" w:color="auto" w:fill="FFFFFF"/>
          <w:lang w:val="en-US"/>
        </w:rPr>
        <w:t>Epidendroidea</w:t>
      </w:r>
      <w:proofErr w:type="spellEnd"/>
      <w:r w:rsidRPr="003861EA">
        <w:rPr>
          <w:rFonts w:ascii="Times New Roman" w:hAnsi="Times New Roman"/>
          <w:i/>
          <w:sz w:val="24"/>
          <w:szCs w:val="24"/>
          <w:shd w:val="clear" w:color="auto" w:fill="FFFFFF"/>
          <w:lang w:val="en-US"/>
        </w:rPr>
        <w:t xml:space="preserve"> Vol. 5 – Part II</w:t>
      </w:r>
      <w:r w:rsidR="002A598A"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002A598A" w:rsidRPr="003861EA">
        <w:rPr>
          <w:rFonts w:ascii="Times New Roman" w:hAnsi="Times New Roman"/>
          <w:sz w:val="24"/>
          <w:szCs w:val="24"/>
          <w:shd w:val="clear" w:color="auto" w:fill="FFFFFF"/>
          <w:lang w:val="en-US"/>
        </w:rPr>
        <w:t xml:space="preserve">(pp. </w:t>
      </w:r>
      <w:r w:rsidRPr="003861EA">
        <w:rPr>
          <w:rFonts w:ascii="Times New Roman" w:hAnsi="Times New Roman"/>
          <w:sz w:val="24"/>
          <w:szCs w:val="24"/>
          <w:shd w:val="clear" w:color="auto" w:fill="FFFFFF"/>
          <w:lang w:val="en-US"/>
        </w:rPr>
        <w:t>13–18</w:t>
      </w:r>
      <w:r w:rsidR="002A598A"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Oxford University Press, New York.</w:t>
      </w:r>
      <w:r w:rsidR="00C627D1" w:rsidRPr="003861EA">
        <w:rPr>
          <w:rFonts w:ascii="Times New Roman" w:hAnsi="Times New Roman"/>
          <w:sz w:val="24"/>
          <w:szCs w:val="24"/>
          <w:shd w:val="clear" w:color="auto" w:fill="FFFFFF"/>
          <w:lang w:val="en-US"/>
        </w:rPr>
        <w:t xml:space="preserve"> </w:t>
      </w:r>
    </w:p>
    <w:p w14:paraId="0D00B2CD" w14:textId="64BB2EA9"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Seehausen, O. (2004). Hybridization and adaptive radiation. Trends in Ecology &amp; Evolution</w:t>
      </w:r>
      <w:r w:rsidR="002A598A"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Pr="007556FD">
        <w:rPr>
          <w:rFonts w:ascii="Times New Roman" w:hAnsi="Times New Roman"/>
          <w:i/>
          <w:iCs/>
          <w:sz w:val="24"/>
          <w:szCs w:val="24"/>
          <w:shd w:val="clear" w:color="auto" w:fill="FFFFFF"/>
          <w:lang w:val="en-US"/>
        </w:rPr>
        <w:t>19</w:t>
      </w:r>
      <w:r w:rsidR="00C627D1" w:rsidRPr="003861EA">
        <w:rPr>
          <w:rFonts w:ascii="Times New Roman" w:hAnsi="Times New Roman"/>
          <w:sz w:val="24"/>
          <w:szCs w:val="24"/>
          <w:shd w:val="clear" w:color="auto" w:fill="FFFFFF"/>
          <w:lang w:val="en-US"/>
        </w:rPr>
        <w:t>(4)</w:t>
      </w:r>
      <w:r w:rsidR="002A598A"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198–207. </w:t>
      </w:r>
      <w:hyperlink r:id="rId48" w:history="1">
        <w:r w:rsidR="002A598A" w:rsidRPr="003861EA">
          <w:rPr>
            <w:rStyle w:val="Hipervnculo"/>
            <w:rFonts w:ascii="Times New Roman" w:hAnsi="Times New Roman"/>
            <w:sz w:val="24"/>
            <w:szCs w:val="24"/>
            <w:u w:val="none"/>
            <w:shd w:val="clear" w:color="auto" w:fill="FFFFFF"/>
            <w:lang w:val="en-US"/>
          </w:rPr>
          <w:t>https://doi.org/10.1016/j.tree.2004.01.003</w:t>
        </w:r>
      </w:hyperlink>
      <w:r w:rsidR="002A598A" w:rsidRPr="003861EA">
        <w:rPr>
          <w:rFonts w:ascii="Times New Roman" w:hAnsi="Times New Roman"/>
          <w:sz w:val="24"/>
          <w:szCs w:val="24"/>
          <w:shd w:val="clear" w:color="auto" w:fill="FFFFFF"/>
          <w:lang w:val="en-US"/>
        </w:rPr>
        <w:t xml:space="preserve"> </w:t>
      </w:r>
    </w:p>
    <w:p w14:paraId="6ED80DC7" w14:textId="0023F387" w:rsidR="00EB389E" w:rsidRPr="003861EA" w:rsidRDefault="00EB389E" w:rsidP="00EB389E">
      <w:pPr>
        <w:pStyle w:val="Standard"/>
        <w:spacing w:before="240" w:after="0" w:line="480" w:lineRule="auto"/>
        <w:jc w:val="both"/>
        <w:rPr>
          <w:rFonts w:ascii="Times New Roman" w:hAnsi="Times New Roman" w:cs="Times New Roman"/>
          <w:sz w:val="24"/>
          <w:szCs w:val="24"/>
        </w:rPr>
      </w:pPr>
      <w:proofErr w:type="spellStart"/>
      <w:r w:rsidRPr="003861EA">
        <w:rPr>
          <w:rFonts w:ascii="Times New Roman" w:hAnsi="Times New Roman" w:cs="Times New Roman"/>
          <w:sz w:val="24"/>
          <w:szCs w:val="24"/>
        </w:rPr>
        <w:t>Senghas</w:t>
      </w:r>
      <w:proofErr w:type="spellEnd"/>
      <w:r w:rsidRPr="003861EA">
        <w:rPr>
          <w:rFonts w:ascii="Times New Roman" w:hAnsi="Times New Roman" w:cs="Times New Roman"/>
          <w:sz w:val="24"/>
          <w:szCs w:val="24"/>
        </w:rPr>
        <w:t xml:space="preserve">, K. </w:t>
      </w:r>
      <w:r w:rsidR="002A598A" w:rsidRPr="003861EA">
        <w:rPr>
          <w:rFonts w:ascii="Times New Roman" w:hAnsi="Times New Roman" w:cs="Times New Roman"/>
          <w:sz w:val="24"/>
          <w:szCs w:val="24"/>
        </w:rPr>
        <w:t>(</w:t>
      </w:r>
      <w:r w:rsidRPr="003861EA">
        <w:rPr>
          <w:rFonts w:ascii="Times New Roman" w:hAnsi="Times New Roman" w:cs="Times New Roman"/>
          <w:sz w:val="24"/>
          <w:szCs w:val="24"/>
        </w:rPr>
        <w:t>1990</w:t>
      </w:r>
      <w:r w:rsidR="002A598A" w:rsidRPr="003861EA">
        <w:rPr>
          <w:rFonts w:ascii="Times New Roman" w:hAnsi="Times New Roman" w:cs="Times New Roman"/>
          <w:sz w:val="24"/>
          <w:szCs w:val="24"/>
        </w:rPr>
        <w:t>)</w:t>
      </w:r>
      <w:r w:rsidRPr="003861EA">
        <w:rPr>
          <w:rFonts w:ascii="Times New Roman" w:hAnsi="Times New Roman" w:cs="Times New Roman"/>
          <w:sz w:val="24"/>
          <w:szCs w:val="24"/>
        </w:rPr>
        <w:t xml:space="preserve">. </w:t>
      </w:r>
      <w:proofErr w:type="spellStart"/>
      <w:r w:rsidRPr="003861EA">
        <w:rPr>
          <w:rFonts w:ascii="Times New Roman" w:hAnsi="Times New Roman" w:cs="Times New Roman"/>
          <w:sz w:val="24"/>
          <w:szCs w:val="24"/>
        </w:rPr>
        <w:t>Einige</w:t>
      </w:r>
      <w:proofErr w:type="spellEnd"/>
      <w:r w:rsidRPr="003861EA">
        <w:rPr>
          <w:rFonts w:ascii="Times New Roman" w:hAnsi="Times New Roman" w:cs="Times New Roman"/>
          <w:sz w:val="24"/>
          <w:szCs w:val="24"/>
        </w:rPr>
        <w:t xml:space="preserve"> </w:t>
      </w:r>
      <w:proofErr w:type="spellStart"/>
      <w:r w:rsidRPr="003861EA">
        <w:rPr>
          <w:rFonts w:ascii="Times New Roman" w:hAnsi="Times New Roman" w:cs="Times New Roman"/>
          <w:sz w:val="24"/>
          <w:szCs w:val="24"/>
        </w:rPr>
        <w:t>neue</w:t>
      </w:r>
      <w:proofErr w:type="spellEnd"/>
      <w:r w:rsidRPr="003861EA">
        <w:rPr>
          <w:rFonts w:ascii="Times New Roman" w:hAnsi="Times New Roman" w:cs="Times New Roman"/>
          <w:sz w:val="24"/>
          <w:szCs w:val="24"/>
        </w:rPr>
        <w:t xml:space="preserve"> Arte naus der </w:t>
      </w:r>
      <w:proofErr w:type="spellStart"/>
      <w:r w:rsidRPr="003861EA">
        <w:rPr>
          <w:rFonts w:ascii="Times New Roman" w:hAnsi="Times New Roman" w:cs="Times New Roman"/>
          <w:sz w:val="24"/>
          <w:szCs w:val="24"/>
        </w:rPr>
        <w:t>Subtribus</w:t>
      </w:r>
      <w:proofErr w:type="spellEnd"/>
      <w:r w:rsidRPr="003861EA">
        <w:rPr>
          <w:rFonts w:ascii="Times New Roman" w:hAnsi="Times New Roman" w:cs="Times New Roman"/>
          <w:sz w:val="24"/>
          <w:szCs w:val="24"/>
        </w:rPr>
        <w:t xml:space="preserve"> </w:t>
      </w:r>
      <w:proofErr w:type="spellStart"/>
      <w:r w:rsidRPr="003861EA">
        <w:rPr>
          <w:rFonts w:ascii="Times New Roman" w:hAnsi="Times New Roman" w:cs="Times New Roman"/>
          <w:sz w:val="24"/>
          <w:szCs w:val="24"/>
        </w:rPr>
        <w:t>Catasetinae</w:t>
      </w:r>
      <w:proofErr w:type="spellEnd"/>
      <w:r w:rsidRPr="003861EA">
        <w:rPr>
          <w:rFonts w:ascii="Times New Roman" w:hAnsi="Times New Roman" w:cs="Times New Roman"/>
          <w:sz w:val="24"/>
          <w:szCs w:val="24"/>
        </w:rPr>
        <w:t xml:space="preserve"> I – </w:t>
      </w:r>
      <w:proofErr w:type="spellStart"/>
      <w:r w:rsidRPr="003861EA">
        <w:rPr>
          <w:rFonts w:ascii="Times New Roman" w:hAnsi="Times New Roman" w:cs="Times New Roman"/>
          <w:i/>
          <w:sz w:val="24"/>
          <w:szCs w:val="24"/>
        </w:rPr>
        <w:t>Catasetum</w:t>
      </w:r>
      <w:proofErr w:type="spellEnd"/>
      <w:r w:rsidRPr="003861EA">
        <w:rPr>
          <w:rFonts w:ascii="Times New Roman" w:hAnsi="Times New Roman" w:cs="Times New Roman"/>
          <w:i/>
          <w:sz w:val="24"/>
          <w:szCs w:val="24"/>
        </w:rPr>
        <w:t xml:space="preserve"> </w:t>
      </w:r>
      <w:proofErr w:type="spellStart"/>
      <w:r w:rsidRPr="003861EA">
        <w:rPr>
          <w:rFonts w:ascii="Times New Roman" w:hAnsi="Times New Roman" w:cs="Times New Roman"/>
          <w:sz w:val="24"/>
          <w:szCs w:val="24"/>
        </w:rPr>
        <w:t>sektion</w:t>
      </w:r>
      <w:proofErr w:type="spellEnd"/>
      <w:r w:rsidRPr="003861EA">
        <w:rPr>
          <w:rFonts w:ascii="Times New Roman" w:hAnsi="Times New Roman" w:cs="Times New Roman"/>
          <w:sz w:val="24"/>
          <w:szCs w:val="24"/>
        </w:rPr>
        <w:t xml:space="preserve"> </w:t>
      </w:r>
      <w:proofErr w:type="spellStart"/>
      <w:r w:rsidRPr="003861EA">
        <w:rPr>
          <w:rFonts w:ascii="Times New Roman" w:hAnsi="Times New Roman" w:cs="Times New Roman"/>
          <w:sz w:val="24"/>
          <w:szCs w:val="24"/>
        </w:rPr>
        <w:t>Anisoceras</w:t>
      </w:r>
      <w:proofErr w:type="spellEnd"/>
      <w:r w:rsidRPr="003861EA">
        <w:rPr>
          <w:rFonts w:ascii="Times New Roman" w:hAnsi="Times New Roman" w:cs="Times New Roman"/>
          <w:sz w:val="24"/>
          <w:szCs w:val="24"/>
        </w:rPr>
        <w:t xml:space="preserve">. </w:t>
      </w:r>
      <w:r w:rsidRPr="003861EA">
        <w:rPr>
          <w:rFonts w:ascii="Times New Roman" w:hAnsi="Times New Roman" w:cs="Times New Roman"/>
          <w:i/>
          <w:sz w:val="24"/>
          <w:szCs w:val="24"/>
        </w:rPr>
        <w:t xml:space="preserve">Die </w:t>
      </w:r>
      <w:proofErr w:type="spellStart"/>
      <w:r w:rsidRPr="003861EA">
        <w:rPr>
          <w:rFonts w:ascii="Times New Roman" w:hAnsi="Times New Roman" w:cs="Times New Roman"/>
          <w:i/>
          <w:sz w:val="24"/>
          <w:szCs w:val="24"/>
        </w:rPr>
        <w:t>Orchidee</w:t>
      </w:r>
      <w:proofErr w:type="spellEnd"/>
      <w:r w:rsidR="002A598A" w:rsidRPr="003861EA">
        <w:rPr>
          <w:rFonts w:ascii="Times New Roman" w:hAnsi="Times New Roman" w:cs="Times New Roman"/>
          <w:sz w:val="24"/>
          <w:szCs w:val="24"/>
        </w:rPr>
        <w:t>,</w:t>
      </w:r>
      <w:r w:rsidRPr="003861EA">
        <w:rPr>
          <w:rFonts w:ascii="Times New Roman" w:hAnsi="Times New Roman" w:cs="Times New Roman"/>
          <w:i/>
          <w:sz w:val="24"/>
          <w:szCs w:val="24"/>
        </w:rPr>
        <w:t xml:space="preserve"> 41</w:t>
      </w:r>
      <w:r w:rsidR="002A598A" w:rsidRPr="003861EA">
        <w:rPr>
          <w:rFonts w:ascii="Times New Roman" w:hAnsi="Times New Roman" w:cs="Times New Roman"/>
          <w:sz w:val="24"/>
          <w:szCs w:val="24"/>
        </w:rPr>
        <w:t>,</w:t>
      </w:r>
      <w:r w:rsidRPr="003861EA">
        <w:rPr>
          <w:rFonts w:ascii="Times New Roman" w:hAnsi="Times New Roman" w:cs="Times New Roman"/>
          <w:sz w:val="24"/>
          <w:szCs w:val="24"/>
        </w:rPr>
        <w:t xml:space="preserve"> 212</w:t>
      </w:r>
      <w:r w:rsidR="002A598A" w:rsidRPr="003861EA">
        <w:rPr>
          <w:rFonts w:ascii="Times New Roman" w:hAnsi="Times New Roman"/>
          <w:sz w:val="24"/>
          <w:szCs w:val="24"/>
          <w:shd w:val="clear" w:color="auto" w:fill="FFFFFF"/>
        </w:rPr>
        <w:t>–</w:t>
      </w:r>
      <w:r w:rsidRPr="003861EA">
        <w:rPr>
          <w:rFonts w:ascii="Times New Roman" w:hAnsi="Times New Roman" w:cs="Times New Roman"/>
          <w:sz w:val="24"/>
          <w:szCs w:val="24"/>
        </w:rPr>
        <w:t>218.</w:t>
      </w:r>
      <w:r w:rsidR="00C627D1" w:rsidRPr="003861EA">
        <w:rPr>
          <w:rFonts w:ascii="Times New Roman" w:hAnsi="Times New Roman" w:cs="Times New Roman"/>
          <w:sz w:val="24"/>
          <w:szCs w:val="24"/>
        </w:rPr>
        <w:t xml:space="preserve"> </w:t>
      </w:r>
    </w:p>
    <w:p w14:paraId="71958B0B" w14:textId="7E4232AB" w:rsidR="00EB389E" w:rsidRPr="003861EA" w:rsidRDefault="00EB389E" w:rsidP="00C7665B">
      <w:pPr>
        <w:shd w:val="clear" w:color="auto" w:fill="FFFFFF"/>
        <w:spacing w:before="100" w:beforeAutospacing="1" w:after="100" w:afterAutospacing="1" w:line="480" w:lineRule="auto"/>
        <w:jc w:val="both"/>
        <w:rPr>
          <w:rFonts w:ascii="Times New Roman" w:hAnsi="Times New Roman"/>
          <w:sz w:val="24"/>
          <w:szCs w:val="24"/>
          <w:lang w:val="pt-BR"/>
        </w:rPr>
      </w:pPr>
      <w:proofErr w:type="spellStart"/>
      <w:r w:rsidRPr="003861EA">
        <w:rPr>
          <w:rFonts w:ascii="Times New Roman" w:hAnsi="Times New Roman"/>
          <w:sz w:val="24"/>
          <w:szCs w:val="24"/>
          <w:lang w:val="pt-BR"/>
        </w:rPr>
        <w:t>Senghas</w:t>
      </w:r>
      <w:proofErr w:type="spellEnd"/>
      <w:r w:rsidRPr="003861EA">
        <w:rPr>
          <w:rFonts w:ascii="Times New Roman" w:hAnsi="Times New Roman"/>
          <w:sz w:val="24"/>
          <w:szCs w:val="24"/>
          <w:lang w:val="pt-BR"/>
        </w:rPr>
        <w:t xml:space="preserve">, K. </w:t>
      </w:r>
      <w:r w:rsidR="002A598A" w:rsidRPr="003861EA">
        <w:rPr>
          <w:rFonts w:ascii="Times New Roman" w:hAnsi="Times New Roman"/>
          <w:sz w:val="24"/>
          <w:szCs w:val="24"/>
          <w:lang w:val="pt-BR"/>
        </w:rPr>
        <w:t>(</w:t>
      </w:r>
      <w:r w:rsidRPr="003861EA">
        <w:rPr>
          <w:rFonts w:ascii="Times New Roman" w:hAnsi="Times New Roman"/>
          <w:sz w:val="24"/>
          <w:szCs w:val="24"/>
          <w:lang w:val="pt-BR"/>
        </w:rPr>
        <w:t>1991</w:t>
      </w:r>
      <w:r w:rsidR="002A598A" w:rsidRPr="003861EA">
        <w:rPr>
          <w:rFonts w:ascii="Times New Roman" w:hAnsi="Times New Roman"/>
          <w:sz w:val="24"/>
          <w:szCs w:val="24"/>
          <w:lang w:val="pt-BR"/>
        </w:rPr>
        <w:t>)</w:t>
      </w:r>
      <w:r w:rsidRPr="003861EA">
        <w:rPr>
          <w:rFonts w:ascii="Times New Roman" w:hAnsi="Times New Roman"/>
          <w:sz w:val="24"/>
          <w:szCs w:val="24"/>
          <w:lang w:val="pt-BR"/>
        </w:rPr>
        <w:t xml:space="preserve">. </w:t>
      </w:r>
      <w:proofErr w:type="spellStart"/>
      <w:r w:rsidRPr="003861EA">
        <w:rPr>
          <w:rFonts w:ascii="Times New Roman" w:hAnsi="Times New Roman"/>
          <w:sz w:val="24"/>
          <w:szCs w:val="24"/>
          <w:lang w:val="pt-BR"/>
        </w:rPr>
        <w:t>Einige</w:t>
      </w:r>
      <w:proofErr w:type="spellEnd"/>
      <w:r w:rsidRPr="003861EA">
        <w:rPr>
          <w:rFonts w:ascii="Times New Roman" w:hAnsi="Times New Roman"/>
          <w:sz w:val="24"/>
          <w:szCs w:val="24"/>
          <w:lang w:val="pt-BR"/>
        </w:rPr>
        <w:t xml:space="preserve"> </w:t>
      </w:r>
      <w:proofErr w:type="spellStart"/>
      <w:r w:rsidRPr="003861EA">
        <w:rPr>
          <w:rFonts w:ascii="Times New Roman" w:hAnsi="Times New Roman"/>
          <w:sz w:val="24"/>
          <w:szCs w:val="24"/>
          <w:lang w:val="pt-BR"/>
        </w:rPr>
        <w:t>neue</w:t>
      </w:r>
      <w:proofErr w:type="spellEnd"/>
      <w:r w:rsidRPr="003861EA">
        <w:rPr>
          <w:rFonts w:ascii="Times New Roman" w:hAnsi="Times New Roman"/>
          <w:sz w:val="24"/>
          <w:szCs w:val="24"/>
          <w:lang w:val="pt-BR"/>
        </w:rPr>
        <w:t xml:space="preserve"> Arte naus der </w:t>
      </w:r>
      <w:proofErr w:type="spellStart"/>
      <w:r w:rsidRPr="003861EA">
        <w:rPr>
          <w:rFonts w:ascii="Times New Roman" w:hAnsi="Times New Roman"/>
          <w:sz w:val="24"/>
          <w:szCs w:val="24"/>
          <w:lang w:val="pt-BR"/>
        </w:rPr>
        <w:t>Subtribus</w:t>
      </w:r>
      <w:proofErr w:type="spellEnd"/>
      <w:r w:rsidRPr="003861EA">
        <w:rPr>
          <w:rFonts w:ascii="Times New Roman" w:hAnsi="Times New Roman"/>
          <w:sz w:val="24"/>
          <w:szCs w:val="24"/>
          <w:lang w:val="pt-BR"/>
        </w:rPr>
        <w:t xml:space="preserve"> </w:t>
      </w:r>
      <w:proofErr w:type="spellStart"/>
      <w:r w:rsidRPr="003861EA">
        <w:rPr>
          <w:rFonts w:ascii="Times New Roman" w:hAnsi="Times New Roman"/>
          <w:sz w:val="24"/>
          <w:szCs w:val="24"/>
          <w:lang w:val="pt-BR"/>
        </w:rPr>
        <w:t>Catasetinae</w:t>
      </w:r>
      <w:proofErr w:type="spellEnd"/>
      <w:r w:rsidRPr="003861EA">
        <w:rPr>
          <w:rFonts w:ascii="Times New Roman" w:hAnsi="Times New Roman"/>
          <w:sz w:val="24"/>
          <w:szCs w:val="24"/>
          <w:lang w:val="pt-BR"/>
        </w:rPr>
        <w:t xml:space="preserve"> I – </w:t>
      </w:r>
      <w:proofErr w:type="spellStart"/>
      <w:r w:rsidRPr="003861EA">
        <w:rPr>
          <w:rFonts w:ascii="Times New Roman" w:hAnsi="Times New Roman"/>
          <w:i/>
          <w:sz w:val="24"/>
          <w:szCs w:val="24"/>
          <w:lang w:val="pt-BR"/>
        </w:rPr>
        <w:t>Catasetum</w:t>
      </w:r>
      <w:proofErr w:type="spellEnd"/>
      <w:r w:rsidRPr="003861EA">
        <w:rPr>
          <w:rFonts w:ascii="Times New Roman" w:hAnsi="Times New Roman"/>
          <w:i/>
          <w:sz w:val="24"/>
          <w:szCs w:val="24"/>
          <w:lang w:val="pt-BR"/>
        </w:rPr>
        <w:t xml:space="preserve"> </w:t>
      </w:r>
      <w:proofErr w:type="spellStart"/>
      <w:r w:rsidRPr="003861EA">
        <w:rPr>
          <w:rFonts w:ascii="Times New Roman" w:hAnsi="Times New Roman"/>
          <w:sz w:val="24"/>
          <w:szCs w:val="24"/>
          <w:lang w:val="pt-BR"/>
        </w:rPr>
        <w:t>sektion</w:t>
      </w:r>
      <w:proofErr w:type="spellEnd"/>
      <w:r w:rsidRPr="003861EA">
        <w:rPr>
          <w:rFonts w:ascii="Times New Roman" w:hAnsi="Times New Roman"/>
          <w:sz w:val="24"/>
          <w:szCs w:val="24"/>
          <w:lang w:val="pt-BR"/>
        </w:rPr>
        <w:t xml:space="preserve"> </w:t>
      </w:r>
      <w:proofErr w:type="spellStart"/>
      <w:r w:rsidRPr="003861EA">
        <w:rPr>
          <w:rFonts w:ascii="Times New Roman" w:hAnsi="Times New Roman"/>
          <w:sz w:val="24"/>
          <w:szCs w:val="24"/>
          <w:lang w:val="pt-BR"/>
        </w:rPr>
        <w:t>Isoceras</w:t>
      </w:r>
      <w:proofErr w:type="spellEnd"/>
      <w:r w:rsidRPr="003861EA">
        <w:rPr>
          <w:rFonts w:ascii="Times New Roman" w:hAnsi="Times New Roman"/>
          <w:sz w:val="24"/>
          <w:szCs w:val="24"/>
          <w:lang w:val="pt-BR"/>
        </w:rPr>
        <w:t xml:space="preserve">. </w:t>
      </w:r>
      <w:r w:rsidRPr="003861EA">
        <w:rPr>
          <w:rFonts w:ascii="Times New Roman" w:hAnsi="Times New Roman"/>
          <w:i/>
          <w:sz w:val="24"/>
          <w:szCs w:val="24"/>
          <w:lang w:val="pt-BR"/>
        </w:rPr>
        <w:t xml:space="preserve">Die </w:t>
      </w:r>
      <w:proofErr w:type="spellStart"/>
      <w:r w:rsidRPr="003861EA">
        <w:rPr>
          <w:rFonts w:ascii="Times New Roman" w:hAnsi="Times New Roman"/>
          <w:i/>
          <w:sz w:val="24"/>
          <w:szCs w:val="24"/>
          <w:lang w:val="pt-BR"/>
        </w:rPr>
        <w:t>Orchidee</w:t>
      </w:r>
      <w:proofErr w:type="spellEnd"/>
      <w:r w:rsidR="002A598A" w:rsidRPr="003861EA">
        <w:rPr>
          <w:rFonts w:ascii="Times New Roman" w:hAnsi="Times New Roman"/>
          <w:sz w:val="24"/>
          <w:szCs w:val="24"/>
          <w:lang w:val="pt-BR"/>
        </w:rPr>
        <w:t>,</w:t>
      </w:r>
      <w:r w:rsidRPr="003861EA">
        <w:rPr>
          <w:rFonts w:ascii="Times New Roman" w:hAnsi="Times New Roman"/>
          <w:i/>
          <w:sz w:val="24"/>
          <w:szCs w:val="24"/>
          <w:lang w:val="pt-BR"/>
        </w:rPr>
        <w:t xml:space="preserve"> 42</w:t>
      </w:r>
      <w:r w:rsidR="002A598A" w:rsidRPr="003861EA">
        <w:rPr>
          <w:rFonts w:ascii="Times New Roman" w:hAnsi="Times New Roman"/>
          <w:sz w:val="24"/>
          <w:szCs w:val="24"/>
          <w:lang w:val="pt-BR"/>
        </w:rPr>
        <w:t>,</w:t>
      </w:r>
      <w:r w:rsidRPr="003861EA">
        <w:rPr>
          <w:rFonts w:ascii="Times New Roman" w:hAnsi="Times New Roman"/>
          <w:sz w:val="24"/>
          <w:szCs w:val="24"/>
          <w:lang w:val="pt-BR"/>
        </w:rPr>
        <w:t xml:space="preserve"> 19</w:t>
      </w:r>
      <w:r w:rsidR="002A598A" w:rsidRPr="003861EA">
        <w:rPr>
          <w:rFonts w:ascii="Times New Roman" w:hAnsi="Times New Roman"/>
          <w:sz w:val="24"/>
          <w:szCs w:val="24"/>
          <w:shd w:val="clear" w:color="auto" w:fill="FFFFFF"/>
          <w:lang w:val="pt-BR"/>
        </w:rPr>
        <w:t>–</w:t>
      </w:r>
      <w:r w:rsidRPr="003861EA">
        <w:rPr>
          <w:rFonts w:ascii="Times New Roman" w:hAnsi="Times New Roman"/>
          <w:sz w:val="24"/>
          <w:szCs w:val="24"/>
          <w:lang w:val="pt-BR"/>
        </w:rPr>
        <w:t>24.</w:t>
      </w:r>
      <w:r w:rsidR="00C627D1" w:rsidRPr="003861EA">
        <w:rPr>
          <w:rFonts w:ascii="Times New Roman" w:hAnsi="Times New Roman"/>
          <w:sz w:val="24"/>
          <w:szCs w:val="24"/>
          <w:lang w:val="pt-BR"/>
        </w:rPr>
        <w:t xml:space="preserve"> </w:t>
      </w:r>
    </w:p>
    <w:p w14:paraId="14B71E0C" w14:textId="63E120D7" w:rsidR="008D7ECC" w:rsidRPr="007556FD" w:rsidRDefault="008D7ECC" w:rsidP="00C7665B">
      <w:pPr>
        <w:shd w:val="clear" w:color="auto" w:fill="FFFFFF"/>
        <w:spacing w:before="100" w:beforeAutospacing="1" w:after="100" w:afterAutospacing="1" w:line="480" w:lineRule="auto"/>
        <w:jc w:val="both"/>
        <w:rPr>
          <w:rFonts w:ascii="Times New Roman" w:hAnsi="Times New Roman"/>
          <w:color w:val="FF0000"/>
          <w:sz w:val="24"/>
          <w:szCs w:val="24"/>
          <w:lang w:val="en-US"/>
        </w:rPr>
      </w:pPr>
      <w:r w:rsidRPr="007556FD">
        <w:rPr>
          <w:rFonts w:ascii="Times New Roman" w:hAnsi="Times New Roman"/>
          <w:sz w:val="24"/>
          <w:szCs w:val="24"/>
          <w:lang w:val="pt-BR"/>
        </w:rPr>
        <w:t xml:space="preserve">Silva, L. A. E., Fraga, C. N., Almeida, T. M. H., Gonzalez, M., Lima, R. O., Rocha, M. S., </w:t>
      </w:r>
      <w:proofErr w:type="spellStart"/>
      <w:r w:rsidRPr="007556FD">
        <w:rPr>
          <w:rFonts w:ascii="Times New Roman" w:hAnsi="Times New Roman"/>
          <w:sz w:val="24"/>
          <w:szCs w:val="24"/>
          <w:lang w:val="pt-BR"/>
        </w:rPr>
        <w:t>Bellon</w:t>
      </w:r>
      <w:proofErr w:type="spellEnd"/>
      <w:r w:rsidRPr="007556FD">
        <w:rPr>
          <w:rFonts w:ascii="Times New Roman" w:hAnsi="Times New Roman"/>
          <w:sz w:val="24"/>
          <w:szCs w:val="24"/>
          <w:lang w:val="pt-BR"/>
        </w:rPr>
        <w:t xml:space="preserve">, E., Ribeiro, E. S., Oliveira, F. A., Clemente, L. S., Magdalena, U. R., Medeiro, E. S. M. </w:t>
      </w:r>
      <w:proofErr w:type="spellStart"/>
      <w:r w:rsidR="00801FC1" w:rsidRPr="007556FD">
        <w:rPr>
          <w:rFonts w:ascii="Times New Roman" w:hAnsi="Times New Roman"/>
          <w:sz w:val="24"/>
          <w:szCs w:val="24"/>
          <w:lang w:val="pt-BR"/>
        </w:rPr>
        <w:t>and</w:t>
      </w:r>
      <w:proofErr w:type="spellEnd"/>
      <w:r w:rsidRPr="007556FD">
        <w:rPr>
          <w:rFonts w:ascii="Times New Roman" w:hAnsi="Times New Roman"/>
          <w:sz w:val="24"/>
          <w:szCs w:val="24"/>
          <w:lang w:val="pt-BR"/>
        </w:rPr>
        <w:t xml:space="preserve"> </w:t>
      </w:r>
      <w:proofErr w:type="spellStart"/>
      <w:r w:rsidRPr="007556FD">
        <w:rPr>
          <w:rFonts w:ascii="Times New Roman" w:hAnsi="Times New Roman"/>
          <w:sz w:val="24"/>
          <w:szCs w:val="24"/>
          <w:lang w:val="pt-BR"/>
        </w:rPr>
        <w:t>Forzza</w:t>
      </w:r>
      <w:proofErr w:type="spellEnd"/>
      <w:r w:rsidRPr="007556FD">
        <w:rPr>
          <w:rFonts w:ascii="Times New Roman" w:hAnsi="Times New Roman"/>
          <w:sz w:val="24"/>
          <w:szCs w:val="24"/>
          <w:lang w:val="pt-BR"/>
        </w:rPr>
        <w:t xml:space="preserve">, R. C. (2017). </w:t>
      </w:r>
      <w:proofErr w:type="spellStart"/>
      <w:r w:rsidRPr="007556FD">
        <w:rPr>
          <w:rFonts w:ascii="Times New Roman" w:hAnsi="Times New Roman"/>
          <w:sz w:val="24"/>
          <w:szCs w:val="24"/>
          <w:lang w:val="pt-BR"/>
        </w:rPr>
        <w:t>Jabot</w:t>
      </w:r>
      <w:proofErr w:type="spellEnd"/>
      <w:r w:rsidRPr="007556FD">
        <w:rPr>
          <w:rFonts w:ascii="Times New Roman" w:hAnsi="Times New Roman"/>
          <w:sz w:val="24"/>
          <w:szCs w:val="24"/>
          <w:lang w:val="pt-BR"/>
        </w:rPr>
        <w:t xml:space="preserve">—Sistema de Gerenciamento de Coleções Botânicas: a </w:t>
      </w:r>
      <w:r w:rsidRPr="007556FD">
        <w:rPr>
          <w:rFonts w:ascii="Times New Roman" w:hAnsi="Times New Roman"/>
          <w:sz w:val="24"/>
          <w:szCs w:val="24"/>
          <w:lang w:val="pt-BR"/>
        </w:rPr>
        <w:lastRenderedPageBreak/>
        <w:t xml:space="preserve">experiência de uma década de desenvolvimento a avanços. </w:t>
      </w:r>
      <w:proofErr w:type="spellStart"/>
      <w:r w:rsidRPr="007556FD">
        <w:rPr>
          <w:rFonts w:ascii="Times New Roman" w:hAnsi="Times New Roman"/>
          <w:i/>
          <w:sz w:val="24"/>
          <w:szCs w:val="24"/>
          <w:lang w:val="en-US"/>
        </w:rPr>
        <w:t>Rodriguésia</w:t>
      </w:r>
      <w:proofErr w:type="spellEnd"/>
      <w:r w:rsidRPr="007556FD">
        <w:rPr>
          <w:rFonts w:ascii="Times New Roman" w:hAnsi="Times New Roman"/>
          <w:i/>
          <w:sz w:val="24"/>
          <w:szCs w:val="24"/>
          <w:lang w:val="en-US"/>
        </w:rPr>
        <w:t>, 68</w:t>
      </w:r>
      <w:r w:rsidR="00C627D1" w:rsidRPr="007556FD">
        <w:rPr>
          <w:rFonts w:ascii="Times New Roman" w:hAnsi="Times New Roman"/>
          <w:iCs/>
          <w:sz w:val="24"/>
          <w:szCs w:val="24"/>
          <w:lang w:val="en-US"/>
        </w:rPr>
        <w:t>(2)</w:t>
      </w:r>
      <w:r w:rsidRPr="007556FD">
        <w:rPr>
          <w:rFonts w:ascii="Times New Roman" w:hAnsi="Times New Roman"/>
          <w:sz w:val="24"/>
          <w:szCs w:val="24"/>
          <w:lang w:val="en-US"/>
        </w:rPr>
        <w:t xml:space="preserve">, 391–410. </w:t>
      </w:r>
      <w:hyperlink r:id="rId49" w:history="1">
        <w:r w:rsidR="007556FD" w:rsidRPr="007556FD">
          <w:rPr>
            <w:rStyle w:val="Hipervnculo"/>
            <w:rFonts w:ascii="Times New Roman" w:hAnsi="Times New Roman"/>
            <w:sz w:val="24"/>
            <w:szCs w:val="24"/>
            <w:u w:val="none"/>
            <w:lang w:val="en-US"/>
          </w:rPr>
          <w:t>https://doi.org/10.1590/2175-7860201768208</w:t>
        </w:r>
      </w:hyperlink>
    </w:p>
    <w:p w14:paraId="110419AA" w14:textId="77777777" w:rsidR="001C5C3E" w:rsidRPr="003861EA"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 xml:space="preserve">Thiers, B. (2024, continuously updated). </w:t>
      </w:r>
      <w:r w:rsidRPr="003861EA">
        <w:rPr>
          <w:rFonts w:ascii="Times New Roman" w:hAnsi="Times New Roman"/>
          <w:i/>
          <w:sz w:val="24"/>
          <w:szCs w:val="24"/>
          <w:shd w:val="clear" w:color="auto" w:fill="FFFFFF"/>
          <w:lang w:val="en-US"/>
        </w:rPr>
        <w:t xml:space="preserve">Index </w:t>
      </w:r>
      <w:proofErr w:type="spellStart"/>
      <w:r w:rsidRPr="003861EA">
        <w:rPr>
          <w:rFonts w:ascii="Times New Roman" w:hAnsi="Times New Roman"/>
          <w:i/>
          <w:sz w:val="24"/>
          <w:szCs w:val="24"/>
          <w:shd w:val="clear" w:color="auto" w:fill="FFFFFF"/>
          <w:lang w:val="en-US"/>
        </w:rPr>
        <w:t>Herbariorum</w:t>
      </w:r>
      <w:proofErr w:type="spellEnd"/>
      <w:r w:rsidRPr="003861EA">
        <w:rPr>
          <w:rFonts w:ascii="Times New Roman" w:hAnsi="Times New Roman"/>
          <w:i/>
          <w:sz w:val="24"/>
          <w:szCs w:val="24"/>
          <w:shd w:val="clear" w:color="auto" w:fill="FFFFFF"/>
          <w:lang w:val="en-US"/>
        </w:rPr>
        <w:t>: A Global Directory of Public Herbaria and Associated Staff</w:t>
      </w:r>
      <w:r w:rsidRPr="003861EA">
        <w:rPr>
          <w:rFonts w:ascii="Times New Roman" w:hAnsi="Times New Roman"/>
          <w:sz w:val="24"/>
          <w:szCs w:val="24"/>
          <w:shd w:val="clear" w:color="auto" w:fill="FFFFFF"/>
          <w:lang w:val="en-US"/>
        </w:rPr>
        <w:t xml:space="preserve">. New York Botanical Garden’s Virtual Herbarium. </w:t>
      </w:r>
      <w:r w:rsidR="00027987" w:rsidRPr="003861EA">
        <w:rPr>
          <w:rFonts w:ascii="Times New Roman" w:hAnsi="Times New Roman"/>
          <w:sz w:val="24"/>
          <w:szCs w:val="24"/>
          <w:shd w:val="clear" w:color="auto" w:fill="FFFFFF"/>
          <w:lang w:val="en-US"/>
        </w:rPr>
        <w:t>Available at:</w:t>
      </w:r>
      <w:r w:rsidR="00027987" w:rsidRPr="003861EA">
        <w:rPr>
          <w:rStyle w:val="apple-converted-space"/>
          <w:rFonts w:ascii="Times New Roman" w:hAnsi="Times New Roman"/>
          <w:sz w:val="24"/>
          <w:szCs w:val="24"/>
          <w:shd w:val="clear" w:color="auto" w:fill="FFFFFF"/>
          <w:lang w:val="en-US"/>
        </w:rPr>
        <w:t> </w:t>
      </w:r>
      <w:hyperlink r:id="rId50" w:history="1">
        <w:r w:rsidR="00027987" w:rsidRPr="003861EA">
          <w:rPr>
            <w:rStyle w:val="Hipervnculo"/>
            <w:rFonts w:ascii="Times New Roman" w:hAnsi="Times New Roman"/>
            <w:sz w:val="24"/>
            <w:szCs w:val="24"/>
            <w:u w:val="none"/>
            <w:shd w:val="clear" w:color="auto" w:fill="FFFFFF"/>
            <w:lang w:val="en-US"/>
          </w:rPr>
          <w:t>http://sweetgum.nybg.org/science/ih/</w:t>
        </w:r>
      </w:hyperlink>
      <w:r w:rsidR="00027987" w:rsidRPr="003861EA">
        <w:rPr>
          <w:rFonts w:ascii="Times New Roman" w:hAnsi="Times New Roman"/>
          <w:sz w:val="24"/>
          <w:szCs w:val="24"/>
          <w:shd w:val="clear" w:color="auto" w:fill="FFFFFF"/>
          <w:lang w:val="en-US"/>
        </w:rPr>
        <w:t>. Cited: 04 Sep 2024.</w:t>
      </w:r>
    </w:p>
    <w:p w14:paraId="65593B30" w14:textId="2CD66D5B" w:rsidR="001C5C3E" w:rsidRPr="003861EA" w:rsidRDefault="001C5C3E" w:rsidP="00C7665B">
      <w:pPr>
        <w:shd w:val="clear" w:color="auto" w:fill="FFFFFF"/>
        <w:spacing w:before="100" w:beforeAutospacing="1" w:after="100" w:afterAutospacing="1" w:line="480" w:lineRule="auto"/>
        <w:jc w:val="both"/>
        <w:rPr>
          <w:rFonts w:ascii="Times New Roman" w:hAnsi="Times New Roman"/>
          <w:color w:val="FF0000"/>
          <w:sz w:val="24"/>
          <w:szCs w:val="24"/>
          <w:shd w:val="clear" w:color="auto" w:fill="FFFFFF"/>
          <w:lang w:val="en-US"/>
        </w:rPr>
      </w:pPr>
      <w:r w:rsidRPr="003861EA">
        <w:rPr>
          <w:rFonts w:ascii="Times New Roman" w:hAnsi="Times New Roman"/>
          <w:sz w:val="24"/>
          <w:szCs w:val="24"/>
          <w:shd w:val="clear" w:color="auto" w:fill="FFFFFF"/>
          <w:lang w:val="en-US"/>
        </w:rPr>
        <w:t>Valsko, J.</w:t>
      </w:r>
      <w:r w:rsidR="00027987" w:rsidRPr="003861EA">
        <w:rPr>
          <w:rFonts w:ascii="Times New Roman" w:hAnsi="Times New Roman"/>
          <w:sz w:val="24"/>
          <w:szCs w:val="24"/>
          <w:shd w:val="clear" w:color="auto" w:fill="FFFFFF"/>
          <w:lang w:val="en-US"/>
        </w:rPr>
        <w:t xml:space="preserve"> </w:t>
      </w:r>
      <w:r w:rsidRPr="003861EA">
        <w:rPr>
          <w:rFonts w:ascii="Times New Roman" w:hAnsi="Times New Roman"/>
          <w:sz w:val="24"/>
          <w:szCs w:val="24"/>
          <w:shd w:val="clear" w:color="auto" w:fill="FFFFFF"/>
          <w:lang w:val="en-US"/>
        </w:rPr>
        <w:t>J., Krahl,</w:t>
      </w:r>
      <w:r w:rsidR="00027987" w:rsidRPr="003861EA">
        <w:rPr>
          <w:rFonts w:ascii="Times New Roman" w:hAnsi="Times New Roman"/>
          <w:sz w:val="24"/>
          <w:szCs w:val="24"/>
          <w:shd w:val="clear" w:color="auto" w:fill="FFFFFF"/>
          <w:lang w:val="en-US"/>
        </w:rPr>
        <w:t xml:space="preserve"> A. H.,</w:t>
      </w:r>
      <w:r w:rsidRPr="003861EA">
        <w:rPr>
          <w:rFonts w:ascii="Times New Roman" w:hAnsi="Times New Roman"/>
          <w:sz w:val="24"/>
          <w:szCs w:val="24"/>
          <w:shd w:val="clear" w:color="auto" w:fill="FFFFFF"/>
          <w:lang w:val="en-US"/>
        </w:rPr>
        <w:t xml:space="preserve"> Petini-Benelli</w:t>
      </w:r>
      <w:r w:rsidR="00027987" w:rsidRPr="003861EA">
        <w:rPr>
          <w:rFonts w:ascii="Times New Roman" w:hAnsi="Times New Roman"/>
          <w:sz w:val="24"/>
          <w:szCs w:val="24"/>
          <w:shd w:val="clear" w:color="auto" w:fill="FFFFFF"/>
          <w:lang w:val="en-US"/>
        </w:rPr>
        <w:t>, A. and</w:t>
      </w:r>
      <w:r w:rsidRPr="003861EA">
        <w:rPr>
          <w:rFonts w:ascii="Times New Roman" w:hAnsi="Times New Roman"/>
          <w:sz w:val="24"/>
          <w:szCs w:val="24"/>
          <w:shd w:val="clear" w:color="auto" w:fill="FFFFFF"/>
          <w:lang w:val="en-US"/>
        </w:rPr>
        <w:t xml:space="preserve"> Chiron</w:t>
      </w:r>
      <w:r w:rsidR="00027987" w:rsidRPr="003861EA">
        <w:rPr>
          <w:rFonts w:ascii="Times New Roman" w:hAnsi="Times New Roman"/>
          <w:sz w:val="24"/>
          <w:szCs w:val="24"/>
          <w:shd w:val="clear" w:color="auto" w:fill="FFFFFF"/>
          <w:lang w:val="en-US"/>
        </w:rPr>
        <w:t>, G.</w:t>
      </w:r>
      <w:r w:rsidRPr="003861EA">
        <w:rPr>
          <w:rFonts w:ascii="Times New Roman" w:hAnsi="Times New Roman"/>
          <w:sz w:val="24"/>
          <w:szCs w:val="24"/>
          <w:shd w:val="clear" w:color="auto" w:fill="FFFFFF"/>
          <w:lang w:val="en-US"/>
        </w:rPr>
        <w:t xml:space="preserve"> (2019). </w:t>
      </w:r>
      <w:proofErr w:type="spellStart"/>
      <w:r w:rsidRPr="003861EA">
        <w:rPr>
          <w:rFonts w:ascii="Times New Roman" w:hAnsi="Times New Roman"/>
          <w:i/>
          <w:sz w:val="24"/>
          <w:szCs w:val="24"/>
          <w:shd w:val="clear" w:color="auto" w:fill="FFFFFF"/>
          <w:lang w:val="en-US"/>
        </w:rPr>
        <w:t>Catasetum</w:t>
      </w:r>
      <w:proofErr w:type="spellEnd"/>
      <w:r w:rsidRPr="003861EA">
        <w:rPr>
          <w:rFonts w:ascii="Times New Roman" w:hAnsi="Times New Roman"/>
          <w:i/>
          <w:sz w:val="24"/>
          <w:szCs w:val="24"/>
          <w:shd w:val="clear" w:color="auto" w:fill="FFFFFF"/>
          <w:lang w:val="en-US"/>
        </w:rPr>
        <w:t xml:space="preserve"> </w:t>
      </w:r>
      <w:proofErr w:type="spellStart"/>
      <w:r w:rsidRPr="003861EA">
        <w:rPr>
          <w:rFonts w:ascii="Times New Roman" w:hAnsi="Times New Roman"/>
          <w:i/>
          <w:sz w:val="24"/>
          <w:szCs w:val="24"/>
          <w:shd w:val="clear" w:color="auto" w:fill="FFFFFF"/>
          <w:lang w:val="en-US"/>
        </w:rPr>
        <w:t>sophiae</w:t>
      </w:r>
      <w:proofErr w:type="spellEnd"/>
      <w:r w:rsidRPr="003861EA">
        <w:rPr>
          <w:rFonts w:ascii="Times New Roman" w:hAnsi="Times New Roman"/>
          <w:sz w:val="24"/>
          <w:szCs w:val="24"/>
          <w:shd w:val="clear" w:color="auto" w:fill="FFFFFF"/>
          <w:lang w:val="en-US"/>
        </w:rPr>
        <w:t xml:space="preserve">, a new species of Orchidaceae (Catasetinae) from northern Brazil. </w:t>
      </w:r>
      <w:proofErr w:type="spellStart"/>
      <w:r w:rsidRPr="003861EA">
        <w:rPr>
          <w:rFonts w:ascii="Times New Roman" w:hAnsi="Times New Roman"/>
          <w:i/>
          <w:sz w:val="24"/>
          <w:szCs w:val="24"/>
          <w:shd w:val="clear" w:color="auto" w:fill="FFFFFF"/>
          <w:lang w:val="en-US"/>
        </w:rPr>
        <w:t>Phytotaxa</w:t>
      </w:r>
      <w:proofErr w:type="spellEnd"/>
      <w:r w:rsidR="00027987"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Pr="003861EA">
        <w:rPr>
          <w:rFonts w:ascii="Times New Roman" w:hAnsi="Times New Roman"/>
          <w:i/>
          <w:sz w:val="24"/>
          <w:szCs w:val="24"/>
          <w:shd w:val="clear" w:color="auto" w:fill="FFFFFF"/>
          <w:lang w:val="en-US"/>
        </w:rPr>
        <w:t>402</w:t>
      </w:r>
      <w:r w:rsidR="00C627D1" w:rsidRPr="003861EA">
        <w:rPr>
          <w:rFonts w:ascii="Times New Roman" w:hAnsi="Times New Roman"/>
          <w:iCs/>
          <w:sz w:val="24"/>
          <w:szCs w:val="24"/>
          <w:shd w:val="clear" w:color="auto" w:fill="FFFFFF"/>
          <w:lang w:val="en-US"/>
        </w:rPr>
        <w:t>(2)</w:t>
      </w:r>
      <w:r w:rsidR="00027987"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104–120.</w:t>
      </w:r>
      <w:r w:rsidRPr="003861EA">
        <w:rPr>
          <w:rFonts w:ascii="Times New Roman" w:hAnsi="Times New Roman"/>
          <w:color w:val="FF0000"/>
          <w:sz w:val="24"/>
          <w:szCs w:val="24"/>
          <w:shd w:val="clear" w:color="auto" w:fill="FFFFFF"/>
          <w:lang w:val="en-US"/>
        </w:rPr>
        <w:t xml:space="preserve"> </w:t>
      </w:r>
      <w:hyperlink r:id="rId51" w:history="1">
        <w:r w:rsidR="00027987" w:rsidRPr="003861EA">
          <w:rPr>
            <w:rStyle w:val="Hipervnculo"/>
            <w:rFonts w:ascii="Times New Roman" w:hAnsi="Times New Roman"/>
            <w:sz w:val="24"/>
            <w:szCs w:val="24"/>
            <w:u w:val="none"/>
            <w:shd w:val="clear" w:color="auto" w:fill="FFFFFF"/>
            <w:lang w:val="en-US"/>
          </w:rPr>
          <w:t>https://doi.org/10.11646/phytotaxa.402.2.5</w:t>
        </w:r>
      </w:hyperlink>
      <w:r w:rsidR="00027987" w:rsidRPr="003861EA">
        <w:rPr>
          <w:rFonts w:ascii="Times New Roman" w:hAnsi="Times New Roman"/>
          <w:color w:val="FF0000"/>
          <w:sz w:val="24"/>
          <w:szCs w:val="24"/>
          <w:shd w:val="clear" w:color="auto" w:fill="FFFFFF"/>
          <w:lang w:val="en-US"/>
        </w:rPr>
        <w:t xml:space="preserve"> </w:t>
      </w:r>
    </w:p>
    <w:p w14:paraId="2B4095A0" w14:textId="391DAC10" w:rsidR="001C5C3E" w:rsidRPr="00027987" w:rsidRDefault="001C5C3E" w:rsidP="00C7665B">
      <w:pPr>
        <w:shd w:val="clear" w:color="auto" w:fill="FFFFFF"/>
        <w:spacing w:before="100" w:beforeAutospacing="1" w:after="100" w:afterAutospacing="1" w:line="480" w:lineRule="auto"/>
        <w:jc w:val="both"/>
        <w:rPr>
          <w:rFonts w:ascii="Times New Roman" w:hAnsi="Times New Roman"/>
          <w:sz w:val="24"/>
          <w:szCs w:val="24"/>
          <w:shd w:val="clear" w:color="auto" w:fill="FFFFFF"/>
          <w:lang w:val="en-US"/>
        </w:rPr>
      </w:pPr>
      <w:r w:rsidRPr="003861EA">
        <w:rPr>
          <w:rFonts w:ascii="Times New Roman" w:hAnsi="Times New Roman"/>
          <w:sz w:val="24"/>
          <w:szCs w:val="24"/>
          <w:shd w:val="clear" w:color="auto" w:fill="FFFFFF"/>
          <w:lang w:val="en-US"/>
        </w:rPr>
        <w:t xml:space="preserve">Walker-Larsen, J. </w:t>
      </w:r>
      <w:r w:rsidR="00027987" w:rsidRPr="003861EA">
        <w:rPr>
          <w:rFonts w:ascii="Times New Roman" w:hAnsi="Times New Roman"/>
          <w:sz w:val="24"/>
          <w:szCs w:val="24"/>
          <w:shd w:val="clear" w:color="auto" w:fill="FFFFFF"/>
          <w:lang w:val="en-US"/>
        </w:rPr>
        <w:t>and</w:t>
      </w:r>
      <w:r w:rsidRPr="003861EA">
        <w:rPr>
          <w:rFonts w:ascii="Times New Roman" w:hAnsi="Times New Roman"/>
          <w:sz w:val="24"/>
          <w:szCs w:val="24"/>
          <w:shd w:val="clear" w:color="auto" w:fill="FFFFFF"/>
          <w:lang w:val="en-US"/>
        </w:rPr>
        <w:t xml:space="preserve"> Harder</w:t>
      </w:r>
      <w:r w:rsidR="00027987" w:rsidRPr="003861EA">
        <w:rPr>
          <w:rFonts w:ascii="Times New Roman" w:hAnsi="Times New Roman"/>
          <w:sz w:val="24"/>
          <w:szCs w:val="24"/>
          <w:shd w:val="clear" w:color="auto" w:fill="FFFFFF"/>
          <w:lang w:val="en-US"/>
        </w:rPr>
        <w:t>, L. D.</w:t>
      </w:r>
      <w:r w:rsidRPr="003861EA">
        <w:rPr>
          <w:rFonts w:ascii="Times New Roman" w:hAnsi="Times New Roman"/>
          <w:sz w:val="24"/>
          <w:szCs w:val="24"/>
          <w:shd w:val="clear" w:color="auto" w:fill="FFFFFF"/>
          <w:lang w:val="en-US"/>
        </w:rPr>
        <w:t xml:space="preserve"> (2000). The evolution of staminodes in Angiosperms: patterns of stamen reduction, loss, and functional re-invention. American Journal of Botany</w:t>
      </w:r>
      <w:r w:rsidR="00027987"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w:t>
      </w:r>
      <w:r w:rsidRPr="007556FD">
        <w:rPr>
          <w:rFonts w:ascii="Times New Roman" w:hAnsi="Times New Roman"/>
          <w:i/>
          <w:iCs/>
          <w:sz w:val="24"/>
          <w:szCs w:val="24"/>
          <w:shd w:val="clear" w:color="auto" w:fill="FFFFFF"/>
          <w:lang w:val="en-US"/>
        </w:rPr>
        <w:t>87</w:t>
      </w:r>
      <w:r w:rsidR="00C627D1" w:rsidRPr="003861EA">
        <w:rPr>
          <w:rFonts w:ascii="Times New Roman" w:hAnsi="Times New Roman"/>
          <w:sz w:val="24"/>
          <w:szCs w:val="24"/>
          <w:shd w:val="clear" w:color="auto" w:fill="FFFFFF"/>
          <w:lang w:val="en-US"/>
        </w:rPr>
        <w:t>(10)</w:t>
      </w:r>
      <w:r w:rsidR="00027987" w:rsidRPr="003861EA">
        <w:rPr>
          <w:rFonts w:ascii="Times New Roman" w:hAnsi="Times New Roman"/>
          <w:sz w:val="24"/>
          <w:szCs w:val="24"/>
          <w:shd w:val="clear" w:color="auto" w:fill="FFFFFF"/>
          <w:lang w:val="en-US"/>
        </w:rPr>
        <w:t>,</w:t>
      </w:r>
      <w:r w:rsidRPr="003861EA">
        <w:rPr>
          <w:rFonts w:ascii="Times New Roman" w:hAnsi="Times New Roman"/>
          <w:sz w:val="24"/>
          <w:szCs w:val="24"/>
          <w:shd w:val="clear" w:color="auto" w:fill="FFFFFF"/>
          <w:lang w:val="en-US"/>
        </w:rPr>
        <w:t xml:space="preserve"> 1367–1384. </w:t>
      </w:r>
      <w:hyperlink r:id="rId52" w:history="1">
        <w:r w:rsidR="00027987" w:rsidRPr="003861EA">
          <w:rPr>
            <w:rStyle w:val="Hipervnculo"/>
            <w:rFonts w:ascii="Times New Roman" w:hAnsi="Times New Roman"/>
            <w:sz w:val="24"/>
            <w:szCs w:val="24"/>
            <w:u w:val="none"/>
            <w:shd w:val="clear" w:color="auto" w:fill="FFFFFF"/>
            <w:lang w:val="en-US"/>
          </w:rPr>
          <w:t>https://doi.org/10.2307/2656866</w:t>
        </w:r>
      </w:hyperlink>
      <w:r w:rsidR="00027987" w:rsidRPr="00027987">
        <w:rPr>
          <w:rFonts w:ascii="Times New Roman" w:hAnsi="Times New Roman"/>
          <w:sz w:val="24"/>
          <w:szCs w:val="24"/>
          <w:shd w:val="clear" w:color="auto" w:fill="FFFFFF"/>
          <w:lang w:val="en-US"/>
        </w:rPr>
        <w:t xml:space="preserve"> </w:t>
      </w:r>
    </w:p>
    <w:p w14:paraId="67B8F842" w14:textId="6480C8EE" w:rsidR="001C5C3E" w:rsidRPr="007556FD" w:rsidRDefault="001C5C3E" w:rsidP="00E94581">
      <w:pPr>
        <w:shd w:val="clear" w:color="auto" w:fill="FFFFFF"/>
        <w:spacing w:before="100" w:beforeAutospacing="1" w:after="100" w:afterAutospacing="1" w:line="480" w:lineRule="auto"/>
        <w:rPr>
          <w:rFonts w:ascii="Times New Roman" w:hAnsi="Times New Roman"/>
          <w:b/>
          <w:bCs/>
          <w:sz w:val="24"/>
          <w:szCs w:val="24"/>
          <w:lang w:val="en-US"/>
        </w:rPr>
      </w:pPr>
      <w:r>
        <w:rPr>
          <w:rFonts w:ascii="Times New Roman" w:hAnsi="Times New Roman"/>
          <w:b/>
          <w:bCs/>
          <w:color w:val="111111"/>
          <w:sz w:val="24"/>
          <w:szCs w:val="24"/>
        </w:rPr>
        <w:br w:type="page"/>
      </w:r>
      <w:r w:rsidRPr="007556FD">
        <w:rPr>
          <w:rFonts w:ascii="Times New Roman" w:hAnsi="Times New Roman"/>
          <w:b/>
          <w:bCs/>
          <w:sz w:val="24"/>
          <w:szCs w:val="24"/>
          <w:lang w:val="en-US"/>
        </w:rPr>
        <w:lastRenderedPageBreak/>
        <w:t>FIGURE</w:t>
      </w:r>
      <w:r w:rsidR="00A00E71" w:rsidRPr="007556FD">
        <w:rPr>
          <w:rFonts w:ascii="Times New Roman" w:hAnsi="Times New Roman"/>
          <w:b/>
          <w:bCs/>
          <w:sz w:val="24"/>
          <w:szCs w:val="24"/>
          <w:lang w:val="en-US"/>
        </w:rPr>
        <w:t>S</w:t>
      </w:r>
      <w:r w:rsidRPr="007556FD">
        <w:rPr>
          <w:rFonts w:ascii="Times New Roman" w:hAnsi="Times New Roman"/>
          <w:b/>
          <w:bCs/>
          <w:sz w:val="24"/>
          <w:szCs w:val="24"/>
          <w:lang w:val="en-US"/>
        </w:rPr>
        <w:t xml:space="preserve"> </w:t>
      </w:r>
      <w:r w:rsidR="00A00E71" w:rsidRPr="007556FD">
        <w:rPr>
          <w:rFonts w:ascii="Times New Roman" w:hAnsi="Times New Roman"/>
          <w:b/>
          <w:bCs/>
          <w:sz w:val="24"/>
          <w:szCs w:val="24"/>
          <w:lang w:val="en-US"/>
        </w:rPr>
        <w:t>AND TABLES</w:t>
      </w:r>
    </w:p>
    <w:p w14:paraId="3E18F3B6" w14:textId="294074AE" w:rsidR="003324E7" w:rsidRPr="007556FD" w:rsidRDefault="0082698D" w:rsidP="006765CA">
      <w:pPr>
        <w:shd w:val="clear" w:color="auto" w:fill="FFFFFF"/>
        <w:spacing w:before="100" w:beforeAutospacing="1" w:after="100" w:afterAutospacing="1" w:line="480" w:lineRule="auto"/>
        <w:jc w:val="center"/>
        <w:rPr>
          <w:rFonts w:ascii="Times New Roman" w:hAnsi="Times New Roman"/>
          <w:b/>
          <w:sz w:val="24"/>
          <w:szCs w:val="24"/>
          <w:lang w:val="en-US"/>
        </w:rPr>
      </w:pPr>
      <w:r w:rsidRPr="007556FD">
        <w:rPr>
          <w:noProof/>
        </w:rPr>
        <w:drawing>
          <wp:inline distT="0" distB="0" distL="0" distR="0" wp14:anchorId="7141B90A" wp14:editId="616428FF">
            <wp:extent cx="4342275" cy="5768502"/>
            <wp:effectExtent l="0" t="0" r="1270" b="381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9276" cy="5777803"/>
                    </a:xfrm>
                    <a:prstGeom prst="rect">
                      <a:avLst/>
                    </a:prstGeom>
                    <a:noFill/>
                    <a:ln>
                      <a:noFill/>
                    </a:ln>
                  </pic:spPr>
                </pic:pic>
              </a:graphicData>
            </a:graphic>
          </wp:inline>
        </w:drawing>
      </w:r>
    </w:p>
    <w:p w14:paraId="5E4A70FF" w14:textId="15EA2069" w:rsidR="003324E7" w:rsidRPr="007556FD" w:rsidRDefault="001C5C3E" w:rsidP="003324E7">
      <w:pPr>
        <w:shd w:val="clear" w:color="auto" w:fill="FFFFFF"/>
        <w:spacing w:before="100" w:beforeAutospacing="1" w:after="100" w:afterAutospacing="1" w:line="480" w:lineRule="auto"/>
        <w:jc w:val="both"/>
        <w:rPr>
          <w:lang w:val="en-US"/>
        </w:rPr>
      </w:pPr>
      <w:r w:rsidRPr="007556FD">
        <w:rPr>
          <w:rFonts w:ascii="Times New Roman" w:hAnsi="Times New Roman"/>
          <w:b/>
          <w:sz w:val="24"/>
          <w:szCs w:val="24"/>
          <w:lang w:val="pt-BR"/>
        </w:rPr>
        <w:t>Figure 1.</w:t>
      </w:r>
      <w:r w:rsidRPr="007556FD">
        <w:rPr>
          <w:rFonts w:ascii="Times New Roman" w:hAnsi="Times New Roman"/>
          <w:sz w:val="24"/>
          <w:szCs w:val="24"/>
          <w:lang w:val="pt-BR"/>
        </w:rPr>
        <w:t xml:space="preserve"> </w:t>
      </w:r>
      <w:proofErr w:type="spellStart"/>
      <w:r w:rsidRPr="007556FD">
        <w:rPr>
          <w:rFonts w:ascii="Times New Roman" w:hAnsi="Times New Roman"/>
          <w:sz w:val="24"/>
          <w:szCs w:val="24"/>
          <w:lang w:val="pt-BR"/>
        </w:rPr>
        <w:t>Composite</w:t>
      </w:r>
      <w:proofErr w:type="spellEnd"/>
      <w:r w:rsidRPr="007556FD">
        <w:rPr>
          <w:rFonts w:ascii="Times New Roman" w:hAnsi="Times New Roman"/>
          <w:sz w:val="24"/>
          <w:szCs w:val="24"/>
          <w:lang w:val="pt-BR"/>
        </w:rPr>
        <w:t xml:space="preserve"> color </w:t>
      </w:r>
      <w:proofErr w:type="spellStart"/>
      <w:r w:rsidRPr="007556FD">
        <w:rPr>
          <w:rFonts w:ascii="Times New Roman" w:hAnsi="Times New Roman"/>
          <w:sz w:val="24"/>
          <w:szCs w:val="24"/>
          <w:lang w:val="pt-BR"/>
        </w:rPr>
        <w:t>plate</w:t>
      </w:r>
      <w:proofErr w:type="spellEnd"/>
      <w:r w:rsidRPr="007556FD">
        <w:rPr>
          <w:rFonts w:ascii="Times New Roman" w:hAnsi="Times New Roman"/>
          <w:sz w:val="24"/>
          <w:szCs w:val="24"/>
          <w:lang w:val="pt-BR"/>
        </w:rPr>
        <w:t xml:space="preserve"> </w:t>
      </w:r>
      <w:proofErr w:type="spellStart"/>
      <w:r w:rsidRPr="007556FD">
        <w:rPr>
          <w:rFonts w:ascii="Times New Roman" w:hAnsi="Times New Roman"/>
          <w:sz w:val="24"/>
          <w:szCs w:val="24"/>
          <w:lang w:val="pt-BR"/>
        </w:rPr>
        <w:t>of</w:t>
      </w:r>
      <w:proofErr w:type="spellEnd"/>
      <w:r w:rsidRPr="007556FD">
        <w:rPr>
          <w:rFonts w:ascii="Times New Roman" w:hAnsi="Times New Roman"/>
          <w:sz w:val="24"/>
          <w:szCs w:val="24"/>
          <w:lang w:val="pt-BR"/>
        </w:rPr>
        <w:t xml:space="preserve"> </w:t>
      </w:r>
      <w:proofErr w:type="spellStart"/>
      <w:r w:rsidRPr="007556FD">
        <w:rPr>
          <w:rFonts w:ascii="Times New Roman" w:hAnsi="Times New Roman"/>
          <w:i/>
          <w:sz w:val="24"/>
          <w:szCs w:val="24"/>
          <w:lang w:val="pt-BR"/>
        </w:rPr>
        <w:t>Catasetum</w:t>
      </w:r>
      <w:proofErr w:type="spellEnd"/>
      <w:r w:rsidRPr="007556FD">
        <w:rPr>
          <w:rFonts w:ascii="Times New Roman" w:hAnsi="Times New Roman"/>
          <w:i/>
          <w:sz w:val="24"/>
          <w:szCs w:val="24"/>
          <w:lang w:val="pt-BR"/>
        </w:rPr>
        <w:t xml:space="preserve"> ×</w:t>
      </w:r>
      <w:r w:rsidR="00724022">
        <w:rPr>
          <w:rFonts w:ascii="Times New Roman" w:hAnsi="Times New Roman"/>
          <w:i/>
          <w:sz w:val="24"/>
          <w:szCs w:val="24"/>
          <w:lang w:val="pt-BR"/>
        </w:rPr>
        <w:t xml:space="preserve"> </w:t>
      </w:r>
      <w:proofErr w:type="spellStart"/>
      <w:r w:rsidRPr="007556FD">
        <w:rPr>
          <w:rFonts w:ascii="Times New Roman" w:hAnsi="Times New Roman"/>
          <w:i/>
          <w:sz w:val="24"/>
          <w:szCs w:val="24"/>
          <w:lang w:val="pt-BR"/>
        </w:rPr>
        <w:t>luanae</w:t>
      </w:r>
      <w:proofErr w:type="spellEnd"/>
      <w:r w:rsidRPr="007556FD">
        <w:rPr>
          <w:rFonts w:ascii="Times New Roman" w:hAnsi="Times New Roman"/>
          <w:sz w:val="24"/>
          <w:szCs w:val="24"/>
          <w:lang w:val="pt-BR"/>
        </w:rPr>
        <w:t xml:space="preserve"> </w:t>
      </w:r>
      <w:proofErr w:type="spellStart"/>
      <w:proofErr w:type="gramStart"/>
      <w:r w:rsidRPr="007556FD">
        <w:rPr>
          <w:rFonts w:ascii="Times New Roman" w:hAnsi="Times New Roman"/>
          <w:sz w:val="24"/>
          <w:szCs w:val="24"/>
          <w:lang w:val="pt-BR"/>
        </w:rPr>
        <w:t>D.R.P.Krahl</w:t>
      </w:r>
      <w:proofErr w:type="spellEnd"/>
      <w:proofErr w:type="gramEnd"/>
      <w:r w:rsidRPr="007556FD">
        <w:rPr>
          <w:rFonts w:ascii="Times New Roman" w:hAnsi="Times New Roman"/>
          <w:sz w:val="24"/>
          <w:szCs w:val="24"/>
          <w:lang w:val="pt-BR"/>
        </w:rPr>
        <w:t xml:space="preserve">, </w:t>
      </w:r>
      <w:proofErr w:type="spellStart"/>
      <w:r w:rsidRPr="007556FD">
        <w:rPr>
          <w:rFonts w:ascii="Times New Roman" w:hAnsi="Times New Roman"/>
          <w:sz w:val="24"/>
          <w:szCs w:val="24"/>
          <w:lang w:val="pt-BR"/>
        </w:rPr>
        <w:t>Krahl</w:t>
      </w:r>
      <w:proofErr w:type="spellEnd"/>
      <w:r w:rsidRPr="007556FD">
        <w:rPr>
          <w:rFonts w:ascii="Times New Roman" w:hAnsi="Times New Roman"/>
          <w:sz w:val="24"/>
          <w:szCs w:val="24"/>
          <w:lang w:val="pt-BR"/>
        </w:rPr>
        <w:t xml:space="preserve">, </w:t>
      </w:r>
      <w:proofErr w:type="spellStart"/>
      <w:r w:rsidRPr="007556FD">
        <w:rPr>
          <w:rFonts w:ascii="Times New Roman" w:hAnsi="Times New Roman"/>
          <w:sz w:val="24"/>
          <w:szCs w:val="24"/>
          <w:lang w:val="pt-BR"/>
        </w:rPr>
        <w:t>M.S.Oliveira</w:t>
      </w:r>
      <w:proofErr w:type="spellEnd"/>
      <w:r w:rsidRPr="007556FD">
        <w:rPr>
          <w:rFonts w:ascii="Times New Roman" w:hAnsi="Times New Roman"/>
          <w:sz w:val="24"/>
          <w:szCs w:val="24"/>
          <w:lang w:val="pt-BR"/>
        </w:rPr>
        <w:t xml:space="preserve"> &amp; Cantuária. </w:t>
      </w:r>
      <w:r w:rsidRPr="007556FD">
        <w:rPr>
          <w:rFonts w:ascii="Times New Roman" w:hAnsi="Times New Roman"/>
          <w:b/>
          <w:sz w:val="24"/>
          <w:szCs w:val="24"/>
          <w:lang w:val="en-US"/>
        </w:rPr>
        <w:t>(a)</w:t>
      </w:r>
      <w:r w:rsidRPr="007556FD">
        <w:rPr>
          <w:rFonts w:ascii="Times New Roman" w:hAnsi="Times New Roman"/>
          <w:sz w:val="24"/>
          <w:szCs w:val="24"/>
          <w:lang w:val="en-US"/>
        </w:rPr>
        <w:t xml:space="preserve"> inflorescence; </w:t>
      </w:r>
      <w:r w:rsidRPr="007556FD">
        <w:rPr>
          <w:rFonts w:ascii="Times New Roman" w:hAnsi="Times New Roman"/>
          <w:b/>
          <w:sz w:val="24"/>
          <w:szCs w:val="24"/>
          <w:lang w:val="en-US"/>
        </w:rPr>
        <w:t>(b)</w:t>
      </w:r>
      <w:r w:rsidRPr="007556FD">
        <w:rPr>
          <w:rFonts w:ascii="Times New Roman" w:hAnsi="Times New Roman"/>
          <w:sz w:val="24"/>
          <w:szCs w:val="24"/>
          <w:lang w:val="en-US"/>
        </w:rPr>
        <w:t xml:space="preserve"> floral bract; </w:t>
      </w:r>
      <w:r w:rsidRPr="007556FD">
        <w:rPr>
          <w:rFonts w:ascii="Times New Roman" w:hAnsi="Times New Roman"/>
          <w:b/>
          <w:sz w:val="24"/>
          <w:szCs w:val="24"/>
          <w:lang w:val="en-US"/>
        </w:rPr>
        <w:t>(c–e)</w:t>
      </w:r>
      <w:r w:rsidRPr="007556FD">
        <w:rPr>
          <w:rFonts w:ascii="Times New Roman" w:hAnsi="Times New Roman"/>
          <w:sz w:val="24"/>
          <w:szCs w:val="24"/>
          <w:lang w:val="en-US"/>
        </w:rPr>
        <w:t xml:space="preserve"> flowers; </w:t>
      </w:r>
      <w:r w:rsidRPr="007556FD">
        <w:rPr>
          <w:rFonts w:ascii="Times New Roman" w:hAnsi="Times New Roman"/>
          <w:b/>
          <w:sz w:val="24"/>
          <w:szCs w:val="24"/>
          <w:lang w:val="en-US"/>
        </w:rPr>
        <w:t>(f)</w:t>
      </w:r>
      <w:r w:rsidRPr="007556FD">
        <w:rPr>
          <w:rFonts w:ascii="Times New Roman" w:hAnsi="Times New Roman"/>
          <w:sz w:val="24"/>
          <w:szCs w:val="24"/>
          <w:lang w:val="en-US"/>
        </w:rPr>
        <w:t xml:space="preserve"> floral segments; </w:t>
      </w:r>
      <w:r w:rsidRPr="007556FD">
        <w:rPr>
          <w:rFonts w:ascii="Times New Roman" w:hAnsi="Times New Roman"/>
          <w:b/>
          <w:sz w:val="24"/>
          <w:szCs w:val="24"/>
          <w:lang w:val="en-US"/>
        </w:rPr>
        <w:t>(g–</w:t>
      </w:r>
      <w:proofErr w:type="spellStart"/>
      <w:r w:rsidRPr="007556FD">
        <w:rPr>
          <w:rFonts w:ascii="Times New Roman" w:hAnsi="Times New Roman"/>
          <w:b/>
          <w:sz w:val="24"/>
          <w:szCs w:val="24"/>
          <w:lang w:val="en-US"/>
        </w:rPr>
        <w:t>i</w:t>
      </w:r>
      <w:proofErr w:type="spellEnd"/>
      <w:r w:rsidRPr="007556FD">
        <w:rPr>
          <w:rFonts w:ascii="Times New Roman" w:hAnsi="Times New Roman"/>
          <w:b/>
          <w:sz w:val="24"/>
          <w:szCs w:val="24"/>
          <w:lang w:val="en-US"/>
        </w:rPr>
        <w:t>)</w:t>
      </w:r>
      <w:r w:rsidRPr="007556FD">
        <w:rPr>
          <w:rFonts w:ascii="Times New Roman" w:hAnsi="Times New Roman"/>
          <w:sz w:val="24"/>
          <w:szCs w:val="24"/>
          <w:lang w:val="en-US"/>
        </w:rPr>
        <w:t xml:space="preserve"> </w:t>
      </w:r>
      <w:r w:rsidR="00A019E8" w:rsidRPr="007556FD">
        <w:rPr>
          <w:rFonts w:ascii="Times New Roman" w:hAnsi="Times New Roman"/>
          <w:sz w:val="24"/>
          <w:szCs w:val="24"/>
          <w:lang w:val="en-US"/>
        </w:rPr>
        <w:t>labellum</w:t>
      </w:r>
      <w:r w:rsidR="00157379" w:rsidRPr="007556FD">
        <w:rPr>
          <w:rFonts w:ascii="Times New Roman" w:hAnsi="Times New Roman"/>
          <w:sz w:val="24"/>
          <w:szCs w:val="24"/>
          <w:lang w:val="en-US"/>
        </w:rPr>
        <w:t xml:space="preserve"> in front view, side view and longitudinal section</w:t>
      </w:r>
      <w:r w:rsidRPr="007556FD">
        <w:rPr>
          <w:rFonts w:ascii="Times New Roman" w:hAnsi="Times New Roman"/>
          <w:sz w:val="24"/>
          <w:szCs w:val="24"/>
          <w:lang w:val="en-US"/>
        </w:rPr>
        <w:t xml:space="preserve">; </w:t>
      </w:r>
      <w:r w:rsidRPr="007556FD">
        <w:rPr>
          <w:rFonts w:ascii="Times New Roman" w:hAnsi="Times New Roman"/>
          <w:b/>
          <w:sz w:val="24"/>
          <w:szCs w:val="24"/>
          <w:lang w:val="en-US"/>
        </w:rPr>
        <w:t>(j–l)</w:t>
      </w:r>
      <w:r w:rsidRPr="007556FD">
        <w:rPr>
          <w:rFonts w:ascii="Times New Roman" w:hAnsi="Times New Roman"/>
          <w:sz w:val="24"/>
          <w:szCs w:val="24"/>
          <w:lang w:val="en-US"/>
        </w:rPr>
        <w:t xml:space="preserve"> column; </w:t>
      </w:r>
      <w:r w:rsidRPr="007556FD">
        <w:rPr>
          <w:rFonts w:ascii="Times New Roman" w:hAnsi="Times New Roman"/>
          <w:b/>
          <w:sz w:val="24"/>
          <w:szCs w:val="24"/>
          <w:lang w:val="en-US"/>
        </w:rPr>
        <w:t>(m)</w:t>
      </w:r>
      <w:r w:rsidRPr="007556FD">
        <w:rPr>
          <w:rFonts w:ascii="Times New Roman" w:hAnsi="Times New Roman"/>
          <w:sz w:val="24"/>
          <w:szCs w:val="24"/>
          <w:lang w:val="en-US"/>
        </w:rPr>
        <w:t xml:space="preserve"> </w:t>
      </w:r>
      <w:r w:rsidR="003324E7" w:rsidRPr="007556FD">
        <w:rPr>
          <w:rFonts w:ascii="Times New Roman" w:hAnsi="Times New Roman"/>
          <w:sz w:val="24"/>
          <w:szCs w:val="24"/>
          <w:lang w:val="en-US"/>
        </w:rPr>
        <w:t>a</w:t>
      </w:r>
      <w:r w:rsidRPr="007556FD">
        <w:rPr>
          <w:rFonts w:ascii="Times New Roman" w:hAnsi="Times New Roman"/>
          <w:sz w:val="24"/>
          <w:szCs w:val="24"/>
          <w:lang w:val="en-US"/>
        </w:rPr>
        <w:t xml:space="preserve">nther cap and pollinarium. Photos </w:t>
      </w:r>
      <w:r w:rsidR="006765CA" w:rsidRPr="007556FD">
        <w:rPr>
          <w:rFonts w:ascii="Times New Roman" w:hAnsi="Times New Roman"/>
          <w:sz w:val="24"/>
          <w:szCs w:val="24"/>
          <w:lang w:val="en-US"/>
        </w:rPr>
        <w:t xml:space="preserve">and plate </w:t>
      </w:r>
      <w:r w:rsidRPr="007556FD">
        <w:rPr>
          <w:rFonts w:ascii="Times New Roman" w:hAnsi="Times New Roman"/>
          <w:sz w:val="24"/>
          <w:szCs w:val="24"/>
          <w:lang w:val="en-US"/>
        </w:rPr>
        <w:t>by A. H. Krahl.</w:t>
      </w:r>
      <w:r w:rsidR="003324E7" w:rsidRPr="007556FD">
        <w:rPr>
          <w:rFonts w:ascii="Times New Roman" w:hAnsi="Times New Roman"/>
          <w:b/>
          <w:sz w:val="24"/>
          <w:szCs w:val="24"/>
          <w:lang w:val="en-US"/>
        </w:rPr>
        <w:br w:type="page"/>
      </w:r>
      <w:r w:rsidR="000B348E" w:rsidRPr="007556FD">
        <w:rPr>
          <w:noProof/>
        </w:rPr>
        <w:lastRenderedPageBreak/>
        <w:drawing>
          <wp:inline distT="0" distB="0" distL="0" distR="0" wp14:anchorId="37F127F3" wp14:editId="64F3736D">
            <wp:extent cx="5612130" cy="3971507"/>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2130" cy="3971507"/>
                    </a:xfrm>
                    <a:prstGeom prst="rect">
                      <a:avLst/>
                    </a:prstGeom>
                    <a:noFill/>
                    <a:ln>
                      <a:noFill/>
                    </a:ln>
                  </pic:spPr>
                </pic:pic>
              </a:graphicData>
            </a:graphic>
          </wp:inline>
        </w:drawing>
      </w:r>
    </w:p>
    <w:p w14:paraId="68DDC558" w14:textId="46BEC636" w:rsidR="001C5C3E" w:rsidRPr="007556FD" w:rsidRDefault="001C5C3E" w:rsidP="003324E7">
      <w:pPr>
        <w:shd w:val="clear" w:color="auto" w:fill="FFFFFF"/>
        <w:spacing w:before="100" w:beforeAutospacing="1" w:after="100" w:afterAutospacing="1" w:line="480" w:lineRule="auto"/>
        <w:jc w:val="both"/>
        <w:rPr>
          <w:rFonts w:ascii="Times New Roman" w:hAnsi="Times New Roman"/>
          <w:sz w:val="24"/>
          <w:szCs w:val="24"/>
          <w:lang w:val="en-US"/>
        </w:rPr>
      </w:pPr>
      <w:r w:rsidRPr="007556FD">
        <w:rPr>
          <w:rFonts w:ascii="Times New Roman" w:hAnsi="Times New Roman"/>
          <w:b/>
          <w:sz w:val="24"/>
          <w:szCs w:val="24"/>
          <w:lang w:val="en-US"/>
        </w:rPr>
        <w:t xml:space="preserve">Figure 2. </w:t>
      </w:r>
      <w:r w:rsidR="003E54D3" w:rsidRPr="007556FD">
        <w:rPr>
          <w:rFonts w:ascii="Times New Roman" w:hAnsi="Times New Roman"/>
          <w:sz w:val="24"/>
          <w:szCs w:val="24"/>
          <w:lang w:val="en-US"/>
        </w:rPr>
        <w:t xml:space="preserve">Geographic distribution of </w:t>
      </w:r>
      <w:proofErr w:type="spellStart"/>
      <w:r w:rsidR="003E54D3" w:rsidRPr="007556FD">
        <w:rPr>
          <w:rFonts w:ascii="Times New Roman" w:hAnsi="Times New Roman"/>
          <w:i/>
          <w:sz w:val="24"/>
          <w:szCs w:val="24"/>
          <w:lang w:val="en-US"/>
        </w:rPr>
        <w:t>Catasetum</w:t>
      </w:r>
      <w:proofErr w:type="spellEnd"/>
      <w:r w:rsidR="003E54D3" w:rsidRPr="007556FD">
        <w:rPr>
          <w:rFonts w:ascii="Times New Roman" w:hAnsi="Times New Roman"/>
          <w:i/>
          <w:sz w:val="24"/>
          <w:szCs w:val="24"/>
          <w:lang w:val="en-US"/>
        </w:rPr>
        <w:t xml:space="preserve"> ×</w:t>
      </w:r>
      <w:r w:rsidR="00724022">
        <w:rPr>
          <w:rFonts w:ascii="Times New Roman" w:hAnsi="Times New Roman"/>
          <w:i/>
          <w:sz w:val="24"/>
          <w:szCs w:val="24"/>
          <w:lang w:val="en-US"/>
        </w:rPr>
        <w:t xml:space="preserve"> </w:t>
      </w:r>
      <w:proofErr w:type="spellStart"/>
      <w:r w:rsidR="003E54D3" w:rsidRPr="007556FD">
        <w:rPr>
          <w:rFonts w:ascii="Times New Roman" w:hAnsi="Times New Roman"/>
          <w:i/>
          <w:sz w:val="24"/>
          <w:szCs w:val="24"/>
          <w:lang w:val="en-US"/>
        </w:rPr>
        <w:t>luanae</w:t>
      </w:r>
      <w:proofErr w:type="spellEnd"/>
      <w:r w:rsidR="003E54D3" w:rsidRPr="007556FD">
        <w:rPr>
          <w:rFonts w:ascii="Times New Roman" w:hAnsi="Times New Roman"/>
          <w:sz w:val="24"/>
          <w:szCs w:val="24"/>
          <w:lang w:val="en-US"/>
        </w:rPr>
        <w:t xml:space="preserve"> </w:t>
      </w:r>
      <w:proofErr w:type="spellStart"/>
      <w:r w:rsidR="003E54D3" w:rsidRPr="007556FD">
        <w:rPr>
          <w:rFonts w:ascii="Times New Roman" w:hAnsi="Times New Roman"/>
          <w:sz w:val="24"/>
          <w:szCs w:val="24"/>
          <w:lang w:val="en-US"/>
        </w:rPr>
        <w:t>D.R.</w:t>
      </w:r>
      <w:proofErr w:type="gramStart"/>
      <w:r w:rsidR="003E54D3" w:rsidRPr="007556FD">
        <w:rPr>
          <w:rFonts w:ascii="Times New Roman" w:hAnsi="Times New Roman"/>
          <w:sz w:val="24"/>
          <w:szCs w:val="24"/>
          <w:lang w:val="en-US"/>
        </w:rPr>
        <w:t>P.Krahl</w:t>
      </w:r>
      <w:proofErr w:type="spellEnd"/>
      <w:proofErr w:type="gramEnd"/>
      <w:r w:rsidR="003E54D3" w:rsidRPr="007556FD">
        <w:rPr>
          <w:rFonts w:ascii="Times New Roman" w:hAnsi="Times New Roman"/>
          <w:sz w:val="24"/>
          <w:szCs w:val="24"/>
          <w:lang w:val="en-US"/>
        </w:rPr>
        <w:t xml:space="preserve">, </w:t>
      </w:r>
      <w:proofErr w:type="spellStart"/>
      <w:r w:rsidR="003E54D3" w:rsidRPr="007556FD">
        <w:rPr>
          <w:rFonts w:ascii="Times New Roman" w:hAnsi="Times New Roman"/>
          <w:sz w:val="24"/>
          <w:szCs w:val="24"/>
          <w:lang w:val="en-US"/>
        </w:rPr>
        <w:t>Krahl</w:t>
      </w:r>
      <w:proofErr w:type="spellEnd"/>
      <w:r w:rsidR="003E54D3" w:rsidRPr="007556FD">
        <w:rPr>
          <w:rFonts w:ascii="Times New Roman" w:hAnsi="Times New Roman"/>
          <w:sz w:val="24"/>
          <w:szCs w:val="24"/>
          <w:lang w:val="en-US"/>
        </w:rPr>
        <w:t xml:space="preserve">, </w:t>
      </w:r>
      <w:proofErr w:type="spellStart"/>
      <w:r w:rsidR="003E54D3" w:rsidRPr="007556FD">
        <w:rPr>
          <w:rFonts w:ascii="Times New Roman" w:hAnsi="Times New Roman"/>
          <w:sz w:val="24"/>
          <w:szCs w:val="24"/>
          <w:lang w:val="en-US"/>
        </w:rPr>
        <w:t>M.S.Oliveira</w:t>
      </w:r>
      <w:proofErr w:type="spellEnd"/>
      <w:r w:rsidR="003E54D3" w:rsidRPr="007556FD">
        <w:rPr>
          <w:rFonts w:ascii="Times New Roman" w:hAnsi="Times New Roman"/>
          <w:sz w:val="24"/>
          <w:szCs w:val="24"/>
          <w:lang w:val="en-US"/>
        </w:rPr>
        <w:t xml:space="preserve"> &amp; </w:t>
      </w:r>
      <w:proofErr w:type="spellStart"/>
      <w:r w:rsidR="003E54D3" w:rsidRPr="007556FD">
        <w:rPr>
          <w:rFonts w:ascii="Times New Roman" w:hAnsi="Times New Roman"/>
          <w:sz w:val="24"/>
          <w:szCs w:val="24"/>
          <w:lang w:val="en-US"/>
        </w:rPr>
        <w:t>Cantuária</w:t>
      </w:r>
      <w:proofErr w:type="spellEnd"/>
      <w:r w:rsidR="003E54D3" w:rsidRPr="007556FD">
        <w:rPr>
          <w:rFonts w:ascii="Times New Roman" w:hAnsi="Times New Roman"/>
          <w:sz w:val="24"/>
          <w:szCs w:val="24"/>
          <w:lang w:val="en-US"/>
        </w:rPr>
        <w:t xml:space="preserve"> and its putative parents</w:t>
      </w:r>
      <w:r w:rsidRPr="007556FD">
        <w:rPr>
          <w:rFonts w:ascii="Times New Roman" w:hAnsi="Times New Roman"/>
          <w:sz w:val="24"/>
          <w:szCs w:val="24"/>
          <w:lang w:val="en-US"/>
        </w:rPr>
        <w:t>. Map by A. H. Krahl.</w:t>
      </w:r>
    </w:p>
    <w:p w14:paraId="1EE8B197" w14:textId="4721A5CF" w:rsidR="003324E7" w:rsidRDefault="003324E7" w:rsidP="006765CA">
      <w:pPr>
        <w:shd w:val="clear" w:color="auto" w:fill="FFFFFF"/>
        <w:spacing w:before="100" w:beforeAutospacing="1" w:after="100" w:afterAutospacing="1" w:line="48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br w:type="page"/>
      </w:r>
      <w:r w:rsidR="0082698D">
        <w:rPr>
          <w:noProof/>
        </w:rPr>
        <w:lastRenderedPageBreak/>
        <w:drawing>
          <wp:inline distT="0" distB="0" distL="0" distR="0" wp14:anchorId="1068DCD5" wp14:editId="7893279E">
            <wp:extent cx="4962525" cy="59150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62525" cy="5915025"/>
                    </a:xfrm>
                    <a:prstGeom prst="rect">
                      <a:avLst/>
                    </a:prstGeom>
                    <a:noFill/>
                    <a:ln>
                      <a:noFill/>
                    </a:ln>
                  </pic:spPr>
                </pic:pic>
              </a:graphicData>
            </a:graphic>
          </wp:inline>
        </w:drawing>
      </w:r>
    </w:p>
    <w:p w14:paraId="5FF1A18E" w14:textId="66588D1D" w:rsidR="006765CA" w:rsidRPr="007556FD" w:rsidRDefault="001C5C3E" w:rsidP="003324E7">
      <w:pPr>
        <w:shd w:val="clear" w:color="auto" w:fill="FFFFFF"/>
        <w:spacing w:before="100" w:beforeAutospacing="1" w:after="100" w:afterAutospacing="1" w:line="480" w:lineRule="auto"/>
        <w:jc w:val="both"/>
        <w:rPr>
          <w:rFonts w:ascii="Times New Roman" w:hAnsi="Times New Roman"/>
          <w:sz w:val="24"/>
          <w:szCs w:val="24"/>
          <w:lang w:val="en-US"/>
        </w:rPr>
      </w:pPr>
      <w:r w:rsidRPr="007556FD">
        <w:rPr>
          <w:rFonts w:ascii="Times New Roman" w:hAnsi="Times New Roman"/>
          <w:b/>
          <w:sz w:val="24"/>
          <w:szCs w:val="24"/>
          <w:lang w:val="en-US"/>
        </w:rPr>
        <w:t>Figure 3.</w:t>
      </w:r>
      <w:r w:rsidRPr="007556FD">
        <w:rPr>
          <w:rFonts w:ascii="Times New Roman" w:hAnsi="Times New Roman"/>
          <w:sz w:val="24"/>
          <w:szCs w:val="24"/>
          <w:lang w:val="en-US"/>
        </w:rPr>
        <w:t xml:space="preserve"> Color plate referring to the comparison between </w:t>
      </w:r>
      <w:proofErr w:type="spellStart"/>
      <w:r w:rsidRPr="007556FD">
        <w:rPr>
          <w:rFonts w:ascii="Times New Roman" w:hAnsi="Times New Roman"/>
          <w:i/>
          <w:sz w:val="24"/>
          <w:szCs w:val="24"/>
          <w:lang w:val="en-US"/>
        </w:rPr>
        <w:t>Catasetum</w:t>
      </w:r>
      <w:proofErr w:type="spellEnd"/>
      <w:r w:rsidRPr="007556FD">
        <w:rPr>
          <w:rFonts w:ascii="Times New Roman" w:hAnsi="Times New Roman"/>
          <w:i/>
          <w:sz w:val="24"/>
          <w:szCs w:val="24"/>
          <w:lang w:val="en-US"/>
        </w:rPr>
        <w:t xml:space="preserve"> ×</w:t>
      </w:r>
      <w:r w:rsidR="00724022">
        <w:rPr>
          <w:rFonts w:ascii="Times New Roman" w:hAnsi="Times New Roman"/>
          <w:i/>
          <w:sz w:val="24"/>
          <w:szCs w:val="24"/>
          <w:lang w:val="en-US"/>
        </w:rPr>
        <w:t xml:space="preserve"> </w:t>
      </w:r>
      <w:proofErr w:type="spellStart"/>
      <w:r w:rsidRPr="007556FD">
        <w:rPr>
          <w:rFonts w:ascii="Times New Roman" w:hAnsi="Times New Roman"/>
          <w:i/>
          <w:sz w:val="24"/>
          <w:szCs w:val="24"/>
          <w:lang w:val="en-US"/>
        </w:rPr>
        <w:t>luanae</w:t>
      </w:r>
      <w:proofErr w:type="spellEnd"/>
      <w:r w:rsidRPr="007556FD">
        <w:rPr>
          <w:rFonts w:ascii="Times New Roman" w:hAnsi="Times New Roman"/>
          <w:sz w:val="24"/>
          <w:szCs w:val="24"/>
          <w:lang w:val="en-US"/>
        </w:rPr>
        <w:t xml:space="preserve"> </w:t>
      </w:r>
      <w:proofErr w:type="spellStart"/>
      <w:r w:rsidRPr="007556FD">
        <w:rPr>
          <w:rFonts w:ascii="Times New Roman" w:hAnsi="Times New Roman"/>
          <w:sz w:val="24"/>
          <w:szCs w:val="24"/>
          <w:lang w:val="en-US"/>
        </w:rPr>
        <w:t>D.R.</w:t>
      </w:r>
      <w:proofErr w:type="gramStart"/>
      <w:r w:rsidRPr="007556FD">
        <w:rPr>
          <w:rFonts w:ascii="Times New Roman" w:hAnsi="Times New Roman"/>
          <w:sz w:val="24"/>
          <w:szCs w:val="24"/>
          <w:lang w:val="en-US"/>
        </w:rPr>
        <w:t>P.Krahl</w:t>
      </w:r>
      <w:proofErr w:type="spellEnd"/>
      <w:proofErr w:type="gramEnd"/>
      <w:r w:rsidRPr="007556FD">
        <w:rPr>
          <w:rFonts w:ascii="Times New Roman" w:hAnsi="Times New Roman"/>
          <w:sz w:val="24"/>
          <w:szCs w:val="24"/>
          <w:lang w:val="en-US"/>
        </w:rPr>
        <w:t xml:space="preserve">, </w:t>
      </w:r>
      <w:proofErr w:type="spellStart"/>
      <w:r w:rsidRPr="007556FD">
        <w:rPr>
          <w:rFonts w:ascii="Times New Roman" w:hAnsi="Times New Roman"/>
          <w:sz w:val="24"/>
          <w:szCs w:val="24"/>
          <w:lang w:val="en-US"/>
        </w:rPr>
        <w:t>Krahl</w:t>
      </w:r>
      <w:proofErr w:type="spellEnd"/>
      <w:r w:rsidRPr="007556FD">
        <w:rPr>
          <w:rFonts w:ascii="Times New Roman" w:hAnsi="Times New Roman"/>
          <w:sz w:val="24"/>
          <w:szCs w:val="24"/>
          <w:lang w:val="en-US"/>
        </w:rPr>
        <w:t xml:space="preserve">, </w:t>
      </w:r>
      <w:proofErr w:type="spellStart"/>
      <w:r w:rsidRPr="007556FD">
        <w:rPr>
          <w:rFonts w:ascii="Times New Roman" w:hAnsi="Times New Roman"/>
          <w:sz w:val="24"/>
          <w:szCs w:val="24"/>
          <w:lang w:val="en-US"/>
        </w:rPr>
        <w:t>M.S.Oliveira</w:t>
      </w:r>
      <w:proofErr w:type="spellEnd"/>
      <w:r w:rsidRPr="007556FD">
        <w:rPr>
          <w:rFonts w:ascii="Times New Roman" w:hAnsi="Times New Roman"/>
          <w:sz w:val="24"/>
          <w:szCs w:val="24"/>
          <w:lang w:val="en-US"/>
        </w:rPr>
        <w:t xml:space="preserve"> &amp; </w:t>
      </w:r>
      <w:proofErr w:type="spellStart"/>
      <w:r w:rsidRPr="007556FD">
        <w:rPr>
          <w:rFonts w:ascii="Times New Roman" w:hAnsi="Times New Roman"/>
          <w:sz w:val="24"/>
          <w:szCs w:val="24"/>
          <w:lang w:val="en-US"/>
        </w:rPr>
        <w:t>Cantuária</w:t>
      </w:r>
      <w:proofErr w:type="spellEnd"/>
      <w:r w:rsidRPr="007556FD">
        <w:rPr>
          <w:rFonts w:ascii="Times New Roman" w:hAnsi="Times New Roman"/>
          <w:sz w:val="24"/>
          <w:szCs w:val="24"/>
          <w:lang w:val="en-US"/>
        </w:rPr>
        <w:t xml:space="preserve"> </w:t>
      </w:r>
      <w:r w:rsidRPr="007556FD">
        <w:rPr>
          <w:rFonts w:ascii="Times New Roman" w:hAnsi="Times New Roman"/>
          <w:b/>
          <w:sz w:val="24"/>
          <w:szCs w:val="24"/>
          <w:lang w:val="en-US"/>
        </w:rPr>
        <w:t>(a–f)</w:t>
      </w:r>
      <w:r w:rsidRPr="007556FD">
        <w:rPr>
          <w:rFonts w:ascii="Times New Roman" w:hAnsi="Times New Roman"/>
          <w:sz w:val="24"/>
          <w:szCs w:val="24"/>
          <w:lang w:val="en-US"/>
        </w:rPr>
        <w:t xml:space="preserve">, </w:t>
      </w:r>
      <w:proofErr w:type="spellStart"/>
      <w:r w:rsidRPr="007556FD">
        <w:rPr>
          <w:rFonts w:ascii="Times New Roman" w:hAnsi="Times New Roman"/>
          <w:i/>
          <w:sz w:val="24"/>
          <w:szCs w:val="24"/>
          <w:lang w:val="en-US"/>
        </w:rPr>
        <w:t>Catasetum</w:t>
      </w:r>
      <w:proofErr w:type="spellEnd"/>
      <w:r w:rsidRPr="007556FD">
        <w:rPr>
          <w:rFonts w:ascii="Times New Roman" w:hAnsi="Times New Roman"/>
          <w:i/>
          <w:sz w:val="24"/>
          <w:szCs w:val="24"/>
          <w:lang w:val="en-US"/>
        </w:rPr>
        <w:t xml:space="preserve"> </w:t>
      </w:r>
      <w:proofErr w:type="spellStart"/>
      <w:r w:rsidRPr="007556FD">
        <w:rPr>
          <w:rFonts w:ascii="Times New Roman" w:hAnsi="Times New Roman"/>
          <w:i/>
          <w:sz w:val="24"/>
          <w:szCs w:val="24"/>
          <w:lang w:val="en-US"/>
        </w:rPr>
        <w:t>galeritum</w:t>
      </w:r>
      <w:proofErr w:type="spellEnd"/>
      <w:r w:rsidRPr="007556FD">
        <w:rPr>
          <w:rFonts w:ascii="Times New Roman" w:hAnsi="Times New Roman"/>
          <w:sz w:val="24"/>
          <w:szCs w:val="24"/>
          <w:lang w:val="en-US"/>
        </w:rPr>
        <w:t xml:space="preserve"> </w:t>
      </w:r>
      <w:proofErr w:type="spellStart"/>
      <w:r w:rsidRPr="007556FD">
        <w:rPr>
          <w:rFonts w:ascii="Times New Roman" w:hAnsi="Times New Roman"/>
          <w:sz w:val="24"/>
          <w:szCs w:val="24"/>
          <w:lang w:val="en-US"/>
        </w:rPr>
        <w:t>Rchb</w:t>
      </w:r>
      <w:proofErr w:type="spellEnd"/>
      <w:r w:rsidRPr="007556FD">
        <w:rPr>
          <w:rFonts w:ascii="Times New Roman" w:hAnsi="Times New Roman"/>
          <w:sz w:val="24"/>
          <w:szCs w:val="24"/>
          <w:lang w:val="en-US"/>
        </w:rPr>
        <w:t xml:space="preserve">. f. </w:t>
      </w:r>
      <w:r w:rsidRPr="007556FD">
        <w:rPr>
          <w:rFonts w:ascii="Times New Roman" w:hAnsi="Times New Roman"/>
          <w:b/>
          <w:sz w:val="24"/>
          <w:szCs w:val="24"/>
          <w:lang w:val="en-US"/>
        </w:rPr>
        <w:t>(g–l)</w:t>
      </w:r>
      <w:r w:rsidRPr="007556FD">
        <w:rPr>
          <w:rFonts w:ascii="Times New Roman" w:hAnsi="Times New Roman"/>
          <w:sz w:val="24"/>
          <w:szCs w:val="24"/>
          <w:lang w:val="en-US"/>
        </w:rPr>
        <w:t xml:space="preserve"> and </w:t>
      </w:r>
      <w:r w:rsidRPr="007556FD">
        <w:rPr>
          <w:rFonts w:ascii="Times New Roman" w:hAnsi="Times New Roman"/>
          <w:i/>
          <w:sz w:val="24"/>
          <w:szCs w:val="24"/>
          <w:lang w:val="en-US"/>
        </w:rPr>
        <w:t>Catasetum macrocarpum</w:t>
      </w:r>
      <w:r w:rsidRPr="007556FD">
        <w:rPr>
          <w:rFonts w:ascii="Times New Roman" w:hAnsi="Times New Roman"/>
          <w:sz w:val="24"/>
          <w:szCs w:val="24"/>
          <w:lang w:val="en-US"/>
        </w:rPr>
        <w:t xml:space="preserve"> Rich. ex </w:t>
      </w:r>
      <w:proofErr w:type="spellStart"/>
      <w:r w:rsidRPr="007556FD">
        <w:rPr>
          <w:rFonts w:ascii="Times New Roman" w:hAnsi="Times New Roman"/>
          <w:sz w:val="24"/>
          <w:szCs w:val="24"/>
          <w:lang w:val="en-US"/>
        </w:rPr>
        <w:t>Kunth</w:t>
      </w:r>
      <w:proofErr w:type="spellEnd"/>
      <w:r w:rsidRPr="007556FD">
        <w:rPr>
          <w:rFonts w:ascii="Times New Roman" w:hAnsi="Times New Roman"/>
          <w:sz w:val="24"/>
          <w:szCs w:val="24"/>
          <w:lang w:val="en-US"/>
        </w:rPr>
        <w:t xml:space="preserve"> </w:t>
      </w:r>
      <w:r w:rsidRPr="007556FD">
        <w:rPr>
          <w:rFonts w:ascii="Times New Roman" w:hAnsi="Times New Roman"/>
          <w:b/>
          <w:sz w:val="24"/>
          <w:szCs w:val="24"/>
          <w:lang w:val="en-US"/>
        </w:rPr>
        <w:t>(m–r)</w:t>
      </w:r>
      <w:r w:rsidRPr="007556FD">
        <w:rPr>
          <w:rFonts w:ascii="Times New Roman" w:hAnsi="Times New Roman"/>
          <w:sz w:val="24"/>
          <w:szCs w:val="24"/>
          <w:lang w:val="en-US"/>
        </w:rPr>
        <w:t xml:space="preserve">. </w:t>
      </w:r>
      <w:r w:rsidRPr="007556FD">
        <w:rPr>
          <w:rFonts w:ascii="Times New Roman" w:hAnsi="Times New Roman"/>
          <w:b/>
          <w:sz w:val="24"/>
          <w:szCs w:val="24"/>
          <w:lang w:val="en-US"/>
        </w:rPr>
        <w:t>(a)</w:t>
      </w:r>
      <w:r w:rsidRPr="007556FD">
        <w:rPr>
          <w:rFonts w:ascii="Times New Roman" w:hAnsi="Times New Roman"/>
          <w:sz w:val="24"/>
          <w:szCs w:val="24"/>
          <w:lang w:val="en-US"/>
        </w:rPr>
        <w:t xml:space="preserve"> flower; </w:t>
      </w:r>
      <w:r w:rsidRPr="007556FD">
        <w:rPr>
          <w:rFonts w:ascii="Times New Roman" w:hAnsi="Times New Roman"/>
          <w:b/>
          <w:sz w:val="24"/>
          <w:szCs w:val="24"/>
          <w:lang w:val="en-US"/>
        </w:rPr>
        <w:t>(b–d)</w:t>
      </w:r>
      <w:r w:rsidRPr="007556FD">
        <w:rPr>
          <w:rFonts w:ascii="Times New Roman" w:hAnsi="Times New Roman"/>
          <w:sz w:val="24"/>
          <w:szCs w:val="24"/>
          <w:lang w:val="en-US"/>
        </w:rPr>
        <w:t xml:space="preserve"> lip; </w:t>
      </w:r>
      <w:r w:rsidRPr="007556FD">
        <w:rPr>
          <w:rFonts w:ascii="Times New Roman" w:hAnsi="Times New Roman"/>
          <w:b/>
          <w:sz w:val="24"/>
          <w:szCs w:val="24"/>
          <w:lang w:val="en-US"/>
        </w:rPr>
        <w:t>(e–f)</w:t>
      </w:r>
      <w:r w:rsidRPr="007556FD">
        <w:rPr>
          <w:rFonts w:ascii="Times New Roman" w:hAnsi="Times New Roman"/>
          <w:sz w:val="24"/>
          <w:szCs w:val="24"/>
          <w:lang w:val="en-US"/>
        </w:rPr>
        <w:t xml:space="preserve"> column; </w:t>
      </w:r>
      <w:r w:rsidRPr="007556FD">
        <w:rPr>
          <w:rFonts w:ascii="Times New Roman" w:hAnsi="Times New Roman"/>
          <w:b/>
          <w:sz w:val="24"/>
          <w:szCs w:val="24"/>
          <w:lang w:val="en-US"/>
        </w:rPr>
        <w:t>(g)</w:t>
      </w:r>
      <w:r w:rsidRPr="007556FD">
        <w:rPr>
          <w:rFonts w:ascii="Times New Roman" w:hAnsi="Times New Roman"/>
          <w:sz w:val="24"/>
          <w:szCs w:val="24"/>
          <w:lang w:val="en-US"/>
        </w:rPr>
        <w:t xml:space="preserve"> flower; </w:t>
      </w:r>
      <w:r w:rsidRPr="007556FD">
        <w:rPr>
          <w:rFonts w:ascii="Times New Roman" w:hAnsi="Times New Roman"/>
          <w:b/>
          <w:sz w:val="24"/>
          <w:szCs w:val="24"/>
          <w:lang w:val="en-US"/>
        </w:rPr>
        <w:t>(h–j)</w:t>
      </w:r>
      <w:r w:rsidRPr="007556FD">
        <w:rPr>
          <w:rFonts w:ascii="Times New Roman" w:hAnsi="Times New Roman"/>
          <w:sz w:val="24"/>
          <w:szCs w:val="24"/>
          <w:lang w:val="en-US"/>
        </w:rPr>
        <w:t xml:space="preserve"> </w:t>
      </w:r>
      <w:r w:rsidR="009330A7" w:rsidRPr="007556FD">
        <w:rPr>
          <w:rFonts w:ascii="Times New Roman" w:hAnsi="Times New Roman"/>
          <w:sz w:val="24"/>
          <w:szCs w:val="24"/>
          <w:lang w:val="en-US"/>
        </w:rPr>
        <w:t>labellum</w:t>
      </w:r>
      <w:r w:rsidRPr="007556FD">
        <w:rPr>
          <w:rFonts w:ascii="Times New Roman" w:hAnsi="Times New Roman"/>
          <w:sz w:val="24"/>
          <w:szCs w:val="24"/>
          <w:lang w:val="en-US"/>
        </w:rPr>
        <w:t xml:space="preserve">; </w:t>
      </w:r>
      <w:r w:rsidRPr="007556FD">
        <w:rPr>
          <w:rFonts w:ascii="Times New Roman" w:hAnsi="Times New Roman"/>
          <w:b/>
          <w:sz w:val="24"/>
          <w:szCs w:val="24"/>
          <w:lang w:val="en-US"/>
        </w:rPr>
        <w:t>(k–l)</w:t>
      </w:r>
      <w:r w:rsidRPr="007556FD">
        <w:rPr>
          <w:rFonts w:ascii="Times New Roman" w:hAnsi="Times New Roman"/>
          <w:sz w:val="24"/>
          <w:szCs w:val="24"/>
          <w:lang w:val="en-US"/>
        </w:rPr>
        <w:t xml:space="preserve"> column; </w:t>
      </w:r>
      <w:r w:rsidRPr="007556FD">
        <w:rPr>
          <w:rFonts w:ascii="Times New Roman" w:hAnsi="Times New Roman"/>
          <w:b/>
          <w:sz w:val="24"/>
          <w:szCs w:val="24"/>
          <w:lang w:val="en-US"/>
        </w:rPr>
        <w:t xml:space="preserve">(m) </w:t>
      </w:r>
      <w:r w:rsidRPr="007556FD">
        <w:rPr>
          <w:rFonts w:ascii="Times New Roman" w:hAnsi="Times New Roman"/>
          <w:sz w:val="24"/>
          <w:szCs w:val="24"/>
          <w:lang w:val="en-US"/>
        </w:rPr>
        <w:t xml:space="preserve">flower; </w:t>
      </w:r>
      <w:r w:rsidRPr="007556FD">
        <w:rPr>
          <w:rFonts w:ascii="Times New Roman" w:hAnsi="Times New Roman"/>
          <w:b/>
          <w:sz w:val="24"/>
          <w:szCs w:val="24"/>
          <w:lang w:val="en-US"/>
        </w:rPr>
        <w:t>(n–p)</w:t>
      </w:r>
      <w:r w:rsidRPr="007556FD">
        <w:rPr>
          <w:rFonts w:ascii="Times New Roman" w:hAnsi="Times New Roman"/>
          <w:sz w:val="24"/>
          <w:szCs w:val="24"/>
          <w:lang w:val="en-US"/>
        </w:rPr>
        <w:t xml:space="preserve"> lip; </w:t>
      </w:r>
      <w:r w:rsidRPr="007556FD">
        <w:rPr>
          <w:rFonts w:ascii="Times New Roman" w:hAnsi="Times New Roman"/>
          <w:b/>
          <w:sz w:val="24"/>
          <w:szCs w:val="24"/>
          <w:lang w:val="en-US"/>
        </w:rPr>
        <w:t>(q–r)</w:t>
      </w:r>
      <w:r w:rsidRPr="007556FD">
        <w:rPr>
          <w:rFonts w:ascii="Times New Roman" w:hAnsi="Times New Roman"/>
          <w:sz w:val="24"/>
          <w:szCs w:val="24"/>
          <w:lang w:val="en-US"/>
        </w:rPr>
        <w:t xml:space="preserve"> column. Photos</w:t>
      </w:r>
      <w:r w:rsidR="006765CA" w:rsidRPr="007556FD">
        <w:rPr>
          <w:rFonts w:ascii="Times New Roman" w:hAnsi="Times New Roman"/>
          <w:sz w:val="24"/>
          <w:szCs w:val="24"/>
          <w:lang w:val="en-US"/>
        </w:rPr>
        <w:t xml:space="preserve"> and plate</w:t>
      </w:r>
      <w:r w:rsidRPr="007556FD">
        <w:rPr>
          <w:rFonts w:ascii="Times New Roman" w:hAnsi="Times New Roman"/>
          <w:sz w:val="24"/>
          <w:szCs w:val="24"/>
          <w:lang w:val="en-US"/>
        </w:rPr>
        <w:t xml:space="preserve"> by A. H. Krahl.</w:t>
      </w:r>
    </w:p>
    <w:p w14:paraId="53CFAB29" w14:textId="77777777" w:rsidR="006765CA" w:rsidRPr="009330A7" w:rsidRDefault="006765CA" w:rsidP="003324E7">
      <w:pPr>
        <w:shd w:val="clear" w:color="auto" w:fill="FFFFFF"/>
        <w:spacing w:before="100" w:beforeAutospacing="1" w:after="100" w:afterAutospacing="1" w:line="480" w:lineRule="auto"/>
        <w:jc w:val="both"/>
        <w:rPr>
          <w:rFonts w:ascii="Times New Roman" w:hAnsi="Times New Roman"/>
          <w:color w:val="000000"/>
          <w:sz w:val="24"/>
          <w:szCs w:val="24"/>
          <w:lang w:val="en-US"/>
        </w:rPr>
        <w:sectPr w:rsidR="006765CA" w:rsidRPr="009330A7" w:rsidSect="00200DB8">
          <w:headerReference w:type="even" r:id="rId56"/>
          <w:headerReference w:type="default" r:id="rId57"/>
          <w:footerReference w:type="even" r:id="rId58"/>
          <w:footerReference w:type="default" r:id="rId59"/>
          <w:headerReference w:type="first" r:id="rId60"/>
          <w:footerReference w:type="first" r:id="rId61"/>
          <w:pgSz w:w="12240" w:h="15840" w:code="1"/>
          <w:pgMar w:top="1701" w:right="1701" w:bottom="1701" w:left="1701" w:header="709" w:footer="709" w:gutter="0"/>
          <w:cols w:space="708"/>
          <w:titlePg/>
          <w:docGrid w:linePitch="360"/>
        </w:sectPr>
      </w:pPr>
    </w:p>
    <w:p w14:paraId="7AE3BADE" w14:textId="77777777" w:rsidR="00C43D65" w:rsidRPr="007556FD" w:rsidRDefault="00C43D65" w:rsidP="00C43D65">
      <w:pPr>
        <w:pStyle w:val="Standard"/>
        <w:shd w:val="clear" w:color="auto" w:fill="FFFFFF"/>
        <w:spacing w:before="240" w:after="0" w:line="480" w:lineRule="auto"/>
        <w:jc w:val="both"/>
        <w:rPr>
          <w:lang w:val="en-US"/>
        </w:rPr>
      </w:pPr>
      <w:r w:rsidRPr="007556FD">
        <w:rPr>
          <w:rFonts w:ascii="Times New Roman" w:hAnsi="Times New Roman"/>
          <w:b/>
          <w:bCs/>
          <w:sz w:val="24"/>
          <w:szCs w:val="24"/>
          <w:lang w:val="en-US"/>
        </w:rPr>
        <w:lastRenderedPageBreak/>
        <w:t xml:space="preserve">Table 1. </w:t>
      </w:r>
      <w:r w:rsidRPr="007556FD">
        <w:rPr>
          <w:rFonts w:ascii="Times New Roman" w:hAnsi="Times New Roman"/>
          <w:bCs/>
          <w:sz w:val="24"/>
          <w:szCs w:val="24"/>
          <w:lang w:val="en-US"/>
        </w:rPr>
        <w:t xml:space="preserve">Comparison between </w:t>
      </w:r>
      <w:r w:rsidRPr="007556FD">
        <w:rPr>
          <w:rFonts w:ascii="Times New Roman" w:hAnsi="Times New Roman"/>
          <w:bCs/>
          <w:i/>
          <w:sz w:val="24"/>
          <w:szCs w:val="24"/>
          <w:lang w:val="en-US"/>
        </w:rPr>
        <w:t xml:space="preserve">C. </w:t>
      </w:r>
      <w:r w:rsidRPr="007556FD">
        <w:rPr>
          <w:rFonts w:ascii="Times New Roman" w:hAnsi="Times New Roman" w:cs="Times New Roman"/>
          <w:bCs/>
          <w:i/>
          <w:sz w:val="24"/>
          <w:szCs w:val="24"/>
          <w:lang w:val="en-US"/>
        </w:rPr>
        <w:t>×</w:t>
      </w:r>
      <w:r w:rsidRPr="007556FD">
        <w:rPr>
          <w:rFonts w:ascii="Times New Roman" w:hAnsi="Times New Roman"/>
          <w:bCs/>
          <w:i/>
          <w:sz w:val="24"/>
          <w:szCs w:val="24"/>
          <w:lang w:val="en-US"/>
        </w:rPr>
        <w:t xml:space="preserve"> </w:t>
      </w:r>
      <w:proofErr w:type="spellStart"/>
      <w:r w:rsidRPr="007556FD">
        <w:rPr>
          <w:rFonts w:ascii="Times New Roman" w:hAnsi="Times New Roman"/>
          <w:bCs/>
          <w:i/>
          <w:sz w:val="24"/>
          <w:szCs w:val="24"/>
          <w:lang w:val="en-US"/>
        </w:rPr>
        <w:t>luanae</w:t>
      </w:r>
      <w:proofErr w:type="spellEnd"/>
      <w:r w:rsidRPr="007556FD">
        <w:rPr>
          <w:rFonts w:ascii="Times New Roman" w:hAnsi="Times New Roman"/>
          <w:bCs/>
          <w:sz w:val="24"/>
          <w:szCs w:val="24"/>
          <w:lang w:val="en-US"/>
        </w:rPr>
        <w:t xml:space="preserve"> </w:t>
      </w:r>
      <w:proofErr w:type="spellStart"/>
      <w:r w:rsidR="00FA68A2" w:rsidRPr="007556FD">
        <w:rPr>
          <w:rFonts w:ascii="Times New Roman" w:hAnsi="Times New Roman"/>
          <w:sz w:val="24"/>
          <w:szCs w:val="24"/>
          <w:lang w:val="en-US"/>
        </w:rPr>
        <w:t>D.R.</w:t>
      </w:r>
      <w:proofErr w:type="gramStart"/>
      <w:r w:rsidR="00FA68A2" w:rsidRPr="007556FD">
        <w:rPr>
          <w:rFonts w:ascii="Times New Roman" w:hAnsi="Times New Roman"/>
          <w:sz w:val="24"/>
          <w:szCs w:val="24"/>
          <w:lang w:val="en-US"/>
        </w:rPr>
        <w:t>P.Krahl</w:t>
      </w:r>
      <w:proofErr w:type="spellEnd"/>
      <w:proofErr w:type="gramEnd"/>
      <w:r w:rsidR="00FA68A2" w:rsidRPr="007556FD">
        <w:rPr>
          <w:rFonts w:ascii="Times New Roman" w:hAnsi="Times New Roman"/>
          <w:sz w:val="24"/>
          <w:szCs w:val="24"/>
          <w:lang w:val="en-US"/>
        </w:rPr>
        <w:t xml:space="preserve">, </w:t>
      </w:r>
      <w:proofErr w:type="spellStart"/>
      <w:r w:rsidR="00FA68A2" w:rsidRPr="007556FD">
        <w:rPr>
          <w:rFonts w:ascii="Times New Roman" w:hAnsi="Times New Roman"/>
          <w:sz w:val="24"/>
          <w:szCs w:val="24"/>
          <w:lang w:val="en-US"/>
        </w:rPr>
        <w:t>Krahl</w:t>
      </w:r>
      <w:proofErr w:type="spellEnd"/>
      <w:r w:rsidR="00FA68A2" w:rsidRPr="007556FD">
        <w:rPr>
          <w:rFonts w:ascii="Times New Roman" w:hAnsi="Times New Roman"/>
          <w:sz w:val="24"/>
          <w:szCs w:val="24"/>
          <w:lang w:val="en-US"/>
        </w:rPr>
        <w:t xml:space="preserve">, </w:t>
      </w:r>
      <w:proofErr w:type="spellStart"/>
      <w:r w:rsidR="00FA68A2" w:rsidRPr="007556FD">
        <w:rPr>
          <w:rFonts w:ascii="Times New Roman" w:hAnsi="Times New Roman"/>
          <w:sz w:val="24"/>
          <w:szCs w:val="24"/>
          <w:lang w:val="en-US"/>
        </w:rPr>
        <w:t>M.S.Oliveira</w:t>
      </w:r>
      <w:proofErr w:type="spellEnd"/>
      <w:r w:rsidR="00FA68A2" w:rsidRPr="007556FD">
        <w:rPr>
          <w:rFonts w:ascii="Times New Roman" w:hAnsi="Times New Roman"/>
          <w:sz w:val="24"/>
          <w:szCs w:val="24"/>
          <w:lang w:val="en-US"/>
        </w:rPr>
        <w:t xml:space="preserve"> &amp; </w:t>
      </w:r>
      <w:proofErr w:type="spellStart"/>
      <w:r w:rsidR="00FA68A2" w:rsidRPr="007556FD">
        <w:rPr>
          <w:rFonts w:ascii="Times New Roman" w:hAnsi="Times New Roman"/>
          <w:sz w:val="24"/>
          <w:szCs w:val="24"/>
          <w:lang w:val="en-US"/>
        </w:rPr>
        <w:t>Cantuária</w:t>
      </w:r>
      <w:proofErr w:type="spellEnd"/>
      <w:r w:rsidR="00810D43" w:rsidRPr="007556FD">
        <w:rPr>
          <w:rFonts w:ascii="Times New Roman" w:hAnsi="Times New Roman"/>
          <w:sz w:val="24"/>
          <w:szCs w:val="24"/>
          <w:lang w:val="en-US"/>
        </w:rPr>
        <w:t xml:space="preserve"> </w:t>
      </w:r>
      <w:r w:rsidRPr="007556FD">
        <w:rPr>
          <w:rFonts w:ascii="Times New Roman" w:hAnsi="Times New Roman"/>
          <w:bCs/>
          <w:sz w:val="24"/>
          <w:szCs w:val="24"/>
          <w:lang w:val="en-US"/>
        </w:rPr>
        <w:t>and its parents.</w:t>
      </w:r>
    </w:p>
    <w:tbl>
      <w:tblPr>
        <w:tblW w:w="13466" w:type="dxa"/>
        <w:tblLayout w:type="fixed"/>
        <w:tblLook w:val="0000" w:firstRow="0" w:lastRow="0" w:firstColumn="0" w:lastColumn="0" w:noHBand="0" w:noVBand="0"/>
      </w:tblPr>
      <w:tblGrid>
        <w:gridCol w:w="2266"/>
        <w:gridCol w:w="3830"/>
        <w:gridCol w:w="3402"/>
        <w:gridCol w:w="3968"/>
      </w:tblGrid>
      <w:tr w:rsidR="00CB49EB" w:rsidRPr="007556FD" w14:paraId="4EC77EEE" w14:textId="77777777" w:rsidTr="00C32755">
        <w:tc>
          <w:tcPr>
            <w:tcW w:w="2266" w:type="dxa"/>
            <w:vMerge w:val="restart"/>
            <w:tcBorders>
              <w:top w:val="single" w:sz="4" w:space="0" w:color="000000"/>
            </w:tcBorders>
          </w:tcPr>
          <w:p w14:paraId="0D84BE34" w14:textId="77777777" w:rsidR="00CB49EB" w:rsidRPr="007556FD" w:rsidRDefault="00CB49EB" w:rsidP="00C32755">
            <w:pPr>
              <w:pStyle w:val="Standard"/>
              <w:widowControl w:val="0"/>
              <w:spacing w:before="240" w:after="0" w:line="480" w:lineRule="auto"/>
              <w:rPr>
                <w:rFonts w:ascii="Times New Roman" w:hAnsi="Times New Roman" w:cs="Times New Roman"/>
                <w:sz w:val="20"/>
                <w:szCs w:val="20"/>
                <w:lang w:val="en-US"/>
              </w:rPr>
            </w:pPr>
          </w:p>
          <w:p w14:paraId="38818591" w14:textId="77777777" w:rsidR="00CB49EB" w:rsidRPr="007556FD" w:rsidRDefault="00CB49EB" w:rsidP="00C32755">
            <w:pPr>
              <w:pStyle w:val="Standard"/>
              <w:widowControl w:val="0"/>
              <w:spacing w:before="240" w:after="0" w:line="480" w:lineRule="auto"/>
              <w:rPr>
                <w:rFonts w:ascii="Times New Roman" w:hAnsi="Times New Roman" w:cs="Times New Roman"/>
                <w:b/>
                <w:sz w:val="20"/>
                <w:szCs w:val="20"/>
                <w:lang w:val="en-US"/>
              </w:rPr>
            </w:pPr>
            <w:r w:rsidRPr="007556FD">
              <w:rPr>
                <w:rFonts w:ascii="Times New Roman" w:hAnsi="Times New Roman" w:cs="Times New Roman"/>
                <w:b/>
                <w:sz w:val="20"/>
                <w:szCs w:val="20"/>
                <w:lang w:val="en-US"/>
              </w:rPr>
              <w:t>CHARACTERS</w:t>
            </w:r>
          </w:p>
        </w:tc>
        <w:tc>
          <w:tcPr>
            <w:tcW w:w="11200" w:type="dxa"/>
            <w:gridSpan w:val="3"/>
            <w:tcBorders>
              <w:top w:val="single" w:sz="4" w:space="0" w:color="000000"/>
              <w:bottom w:val="single" w:sz="4" w:space="0" w:color="000000"/>
            </w:tcBorders>
          </w:tcPr>
          <w:p w14:paraId="5BEDD9C0" w14:textId="18F67E40" w:rsidR="00CB49EB" w:rsidRPr="007556FD" w:rsidRDefault="00CB49EB" w:rsidP="00CB49EB">
            <w:pPr>
              <w:pStyle w:val="Standard"/>
              <w:widowControl w:val="0"/>
              <w:spacing w:before="240" w:after="0" w:line="480" w:lineRule="auto"/>
              <w:jc w:val="center"/>
              <w:rPr>
                <w:rFonts w:ascii="Times New Roman" w:eastAsia="Arial Unicode MS" w:hAnsi="Times New Roman" w:cs="Times New Roman"/>
                <w:b/>
                <w:bCs/>
                <w:iCs/>
                <w:kern w:val="0"/>
                <w:sz w:val="20"/>
                <w:szCs w:val="20"/>
                <w:lang w:val="en-US" w:eastAsia="pt-BR"/>
              </w:rPr>
            </w:pPr>
            <w:r w:rsidRPr="007556FD">
              <w:rPr>
                <w:rFonts w:ascii="Times New Roman" w:eastAsia="Arial Unicode MS" w:hAnsi="Times New Roman" w:cs="Times New Roman"/>
                <w:b/>
                <w:bCs/>
                <w:iCs/>
                <w:kern w:val="0"/>
                <w:sz w:val="20"/>
                <w:szCs w:val="20"/>
                <w:lang w:val="en-US" w:eastAsia="pt-BR"/>
              </w:rPr>
              <w:t>TAX</w:t>
            </w:r>
            <w:r w:rsidR="002C663C" w:rsidRPr="007556FD">
              <w:rPr>
                <w:rFonts w:ascii="Times New Roman" w:eastAsia="Arial Unicode MS" w:hAnsi="Times New Roman" w:cs="Times New Roman"/>
                <w:b/>
                <w:bCs/>
                <w:iCs/>
                <w:kern w:val="0"/>
                <w:sz w:val="20"/>
                <w:szCs w:val="20"/>
                <w:lang w:val="en-US" w:eastAsia="pt-BR"/>
              </w:rPr>
              <w:t>A</w:t>
            </w:r>
          </w:p>
        </w:tc>
      </w:tr>
      <w:tr w:rsidR="00CB49EB" w:rsidRPr="007556FD" w14:paraId="6263D9E2" w14:textId="77777777" w:rsidTr="00C32755">
        <w:tc>
          <w:tcPr>
            <w:tcW w:w="2266" w:type="dxa"/>
            <w:vMerge/>
            <w:tcBorders>
              <w:bottom w:val="single" w:sz="4" w:space="0" w:color="000000"/>
            </w:tcBorders>
          </w:tcPr>
          <w:p w14:paraId="565D44AE" w14:textId="77777777" w:rsidR="00CB49EB" w:rsidRPr="007556FD" w:rsidRDefault="00CB49EB" w:rsidP="00C32755">
            <w:pPr>
              <w:pStyle w:val="Standard"/>
              <w:widowControl w:val="0"/>
              <w:spacing w:before="240" w:after="0" w:line="480" w:lineRule="auto"/>
              <w:rPr>
                <w:sz w:val="20"/>
                <w:szCs w:val="20"/>
                <w:lang w:val="en-US"/>
              </w:rPr>
            </w:pPr>
          </w:p>
        </w:tc>
        <w:tc>
          <w:tcPr>
            <w:tcW w:w="3830" w:type="dxa"/>
            <w:tcBorders>
              <w:top w:val="single" w:sz="4" w:space="0" w:color="000000"/>
              <w:bottom w:val="single" w:sz="4" w:space="0" w:color="000000"/>
            </w:tcBorders>
          </w:tcPr>
          <w:p w14:paraId="5320A758" w14:textId="77777777" w:rsidR="00CB49EB" w:rsidRPr="007556FD" w:rsidRDefault="00CB49EB" w:rsidP="00C32755">
            <w:pPr>
              <w:pStyle w:val="Standard"/>
              <w:widowControl w:val="0"/>
              <w:spacing w:before="240" w:after="0" w:line="480" w:lineRule="auto"/>
              <w:jc w:val="both"/>
              <w:rPr>
                <w:lang w:val="en-US"/>
              </w:rPr>
            </w:pPr>
            <w:r w:rsidRPr="007556FD">
              <w:rPr>
                <w:rFonts w:ascii="Times New Roman" w:eastAsia="Arial Unicode MS" w:hAnsi="Times New Roman" w:cs="Times New Roman"/>
                <w:b/>
                <w:bCs/>
                <w:i/>
                <w:iCs/>
                <w:kern w:val="0"/>
                <w:sz w:val="20"/>
                <w:szCs w:val="20"/>
                <w:lang w:val="en-US" w:eastAsia="pt-BR"/>
              </w:rPr>
              <w:t xml:space="preserve">C. × </w:t>
            </w:r>
            <w:proofErr w:type="spellStart"/>
            <w:r w:rsidRPr="007556FD">
              <w:rPr>
                <w:rFonts w:ascii="Times New Roman" w:eastAsia="Arial Unicode MS" w:hAnsi="Times New Roman" w:cs="Times New Roman"/>
                <w:b/>
                <w:bCs/>
                <w:i/>
                <w:iCs/>
                <w:kern w:val="0"/>
                <w:sz w:val="20"/>
                <w:szCs w:val="20"/>
                <w:lang w:val="en-US" w:eastAsia="pt-BR"/>
              </w:rPr>
              <w:t>luanae</w:t>
            </w:r>
            <w:proofErr w:type="spellEnd"/>
          </w:p>
        </w:tc>
        <w:tc>
          <w:tcPr>
            <w:tcW w:w="3402" w:type="dxa"/>
            <w:tcBorders>
              <w:top w:val="single" w:sz="4" w:space="0" w:color="000000"/>
              <w:bottom w:val="single" w:sz="4" w:space="0" w:color="000000"/>
            </w:tcBorders>
          </w:tcPr>
          <w:p w14:paraId="26C0B688" w14:textId="77777777" w:rsidR="00CB49EB" w:rsidRPr="007556FD" w:rsidRDefault="00CB49EB" w:rsidP="00C32755">
            <w:pPr>
              <w:pStyle w:val="Standard"/>
              <w:widowControl w:val="0"/>
              <w:spacing w:before="240" w:after="0" w:line="480" w:lineRule="auto"/>
              <w:jc w:val="both"/>
              <w:rPr>
                <w:lang w:val="en-US"/>
              </w:rPr>
            </w:pPr>
            <w:r w:rsidRPr="007556FD">
              <w:rPr>
                <w:rFonts w:ascii="Times New Roman" w:eastAsia="Arial Unicode MS" w:hAnsi="Times New Roman" w:cs="Times New Roman"/>
                <w:b/>
                <w:bCs/>
                <w:i/>
                <w:iCs/>
                <w:kern w:val="0"/>
                <w:sz w:val="20"/>
                <w:szCs w:val="20"/>
                <w:lang w:val="en-US" w:eastAsia="pt-BR"/>
              </w:rPr>
              <w:t xml:space="preserve">C. </w:t>
            </w:r>
            <w:proofErr w:type="spellStart"/>
            <w:r w:rsidRPr="007556FD">
              <w:rPr>
                <w:rFonts w:ascii="Times New Roman" w:eastAsia="Arial Unicode MS" w:hAnsi="Times New Roman" w:cs="Times New Roman"/>
                <w:b/>
                <w:bCs/>
                <w:i/>
                <w:iCs/>
                <w:kern w:val="0"/>
                <w:sz w:val="20"/>
                <w:szCs w:val="20"/>
                <w:lang w:val="en-US" w:eastAsia="pt-BR"/>
              </w:rPr>
              <w:t>galeritum</w:t>
            </w:r>
            <w:proofErr w:type="spellEnd"/>
          </w:p>
        </w:tc>
        <w:tc>
          <w:tcPr>
            <w:tcW w:w="3968" w:type="dxa"/>
            <w:tcBorders>
              <w:top w:val="single" w:sz="4" w:space="0" w:color="000000"/>
              <w:bottom w:val="single" w:sz="4" w:space="0" w:color="000000"/>
            </w:tcBorders>
          </w:tcPr>
          <w:p w14:paraId="4A2757E5" w14:textId="77777777" w:rsidR="00CB49EB" w:rsidRPr="007556FD" w:rsidRDefault="00CB49EB" w:rsidP="00C32755">
            <w:pPr>
              <w:pStyle w:val="Standard"/>
              <w:widowControl w:val="0"/>
              <w:spacing w:before="240" w:after="0" w:line="480" w:lineRule="auto"/>
              <w:jc w:val="both"/>
              <w:rPr>
                <w:lang w:val="en-US"/>
              </w:rPr>
            </w:pPr>
            <w:r w:rsidRPr="007556FD">
              <w:rPr>
                <w:rFonts w:ascii="Times New Roman" w:eastAsia="Arial Unicode MS" w:hAnsi="Times New Roman" w:cs="Times New Roman"/>
                <w:b/>
                <w:bCs/>
                <w:i/>
                <w:iCs/>
                <w:kern w:val="0"/>
                <w:sz w:val="20"/>
                <w:szCs w:val="20"/>
                <w:lang w:val="en-US" w:eastAsia="pt-BR"/>
              </w:rPr>
              <w:t>C. macrocarpum</w:t>
            </w:r>
          </w:p>
        </w:tc>
      </w:tr>
      <w:tr w:rsidR="007556FD" w:rsidRPr="008F1699" w14:paraId="4C736C9E" w14:textId="77777777" w:rsidTr="00C32755">
        <w:tc>
          <w:tcPr>
            <w:tcW w:w="2266" w:type="dxa"/>
            <w:tcBorders>
              <w:top w:val="single" w:sz="4" w:space="0" w:color="000000"/>
              <w:bottom w:val="dotted" w:sz="4" w:space="0" w:color="000000"/>
            </w:tcBorders>
          </w:tcPr>
          <w:p w14:paraId="2BAAB04F"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Inflorescence</w:t>
            </w:r>
          </w:p>
        </w:tc>
        <w:tc>
          <w:tcPr>
            <w:tcW w:w="3830" w:type="dxa"/>
            <w:tcBorders>
              <w:top w:val="single" w:sz="4" w:space="0" w:color="000000"/>
              <w:bottom w:val="dotted" w:sz="4" w:space="0" w:color="000000"/>
            </w:tcBorders>
          </w:tcPr>
          <w:p w14:paraId="4E3A8E2E"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27.6–31.1 cm long, erect, 4–7-flowered, peduncle light green</w:t>
            </w:r>
          </w:p>
        </w:tc>
        <w:tc>
          <w:tcPr>
            <w:tcW w:w="3402" w:type="dxa"/>
            <w:tcBorders>
              <w:top w:val="single" w:sz="4" w:space="0" w:color="000000"/>
              <w:bottom w:val="dotted" w:sz="4" w:space="0" w:color="000000"/>
            </w:tcBorders>
          </w:tcPr>
          <w:p w14:paraId="376D5F7E"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15.6–21.9 cm long, erect to arched, 4–7-flowered, peduncle light green</w:t>
            </w:r>
          </w:p>
        </w:tc>
        <w:tc>
          <w:tcPr>
            <w:tcW w:w="3968" w:type="dxa"/>
            <w:tcBorders>
              <w:top w:val="single" w:sz="4" w:space="0" w:color="000000"/>
              <w:bottom w:val="dotted" w:sz="4" w:space="0" w:color="000000"/>
            </w:tcBorders>
          </w:tcPr>
          <w:p w14:paraId="79F52402"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16.5</w:t>
            </w:r>
            <w:r w:rsidRPr="007556FD">
              <w:rPr>
                <w:rFonts w:ascii="Times New Roman" w:hAnsi="Times New Roman" w:cs="Times New Roman"/>
                <w:iCs/>
                <w:sz w:val="20"/>
                <w:szCs w:val="20"/>
                <w:lang w:val="en-US"/>
              </w:rPr>
              <w:t>–36.7 cm long, e</w:t>
            </w:r>
            <w:r w:rsidRPr="007556FD">
              <w:rPr>
                <w:rFonts w:ascii="Times New Roman" w:eastAsia="Arial Unicode MS" w:hAnsi="Times New Roman" w:cs="Times New Roman"/>
                <w:kern w:val="0"/>
                <w:sz w:val="20"/>
                <w:szCs w:val="20"/>
                <w:lang w:val="en-US" w:eastAsia="pt-BR"/>
              </w:rPr>
              <w:t>rect, 2</w:t>
            </w:r>
            <w:r w:rsidRPr="007556FD">
              <w:rPr>
                <w:rFonts w:ascii="Times New Roman" w:hAnsi="Times New Roman" w:cs="Times New Roman"/>
                <w:iCs/>
                <w:sz w:val="20"/>
                <w:szCs w:val="20"/>
                <w:lang w:val="en-US"/>
              </w:rPr>
              <w:t>–</w:t>
            </w:r>
            <w:r w:rsidRPr="007556FD">
              <w:rPr>
                <w:rFonts w:ascii="Times New Roman" w:eastAsia="Arial Unicode MS" w:hAnsi="Times New Roman" w:cs="Times New Roman"/>
                <w:kern w:val="0"/>
                <w:sz w:val="20"/>
                <w:szCs w:val="20"/>
                <w:lang w:val="en-US" w:eastAsia="pt-BR"/>
              </w:rPr>
              <w:t>8-flowered, peduncle greenish</w:t>
            </w:r>
          </w:p>
        </w:tc>
      </w:tr>
      <w:tr w:rsidR="007556FD" w:rsidRPr="008F1699" w14:paraId="57838E7C" w14:textId="77777777" w:rsidTr="00C32755">
        <w:tc>
          <w:tcPr>
            <w:tcW w:w="2266" w:type="dxa"/>
            <w:tcBorders>
              <w:top w:val="dotted" w:sz="4" w:space="0" w:color="000000"/>
              <w:bottom w:val="dotted" w:sz="4" w:space="0" w:color="000000"/>
            </w:tcBorders>
          </w:tcPr>
          <w:p w14:paraId="031AC809"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Flowers</w:t>
            </w:r>
          </w:p>
        </w:tc>
        <w:tc>
          <w:tcPr>
            <w:tcW w:w="3830" w:type="dxa"/>
            <w:tcBorders>
              <w:top w:val="dotted" w:sz="4" w:space="0" w:color="000000"/>
              <w:bottom w:val="dotted" w:sz="4" w:space="0" w:color="000000"/>
            </w:tcBorders>
          </w:tcPr>
          <w:p w14:paraId="3578C48E"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Wine-colored with a yellowish hue on the lip, sepals and petals slightly greyish on the adaxial face, not resupinate, grouped in the apical third</w:t>
            </w:r>
          </w:p>
        </w:tc>
        <w:tc>
          <w:tcPr>
            <w:tcW w:w="3402" w:type="dxa"/>
            <w:tcBorders>
              <w:top w:val="dotted" w:sz="4" w:space="0" w:color="000000"/>
              <w:bottom w:val="dotted" w:sz="4" w:space="0" w:color="000000"/>
            </w:tcBorders>
          </w:tcPr>
          <w:p w14:paraId="751959C5"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From </w:t>
            </w:r>
            <w:proofErr w:type="spellStart"/>
            <w:r w:rsidRPr="007556FD">
              <w:rPr>
                <w:rFonts w:ascii="Times New Roman" w:eastAsia="Arial Unicode MS" w:hAnsi="Times New Roman" w:cs="Times New Roman"/>
                <w:kern w:val="0"/>
                <w:sz w:val="20"/>
                <w:szCs w:val="20"/>
                <w:lang w:val="en-US" w:eastAsia="pt-BR"/>
              </w:rPr>
              <w:t>wine-coloured</w:t>
            </w:r>
            <w:proofErr w:type="spellEnd"/>
            <w:r w:rsidRPr="007556FD">
              <w:rPr>
                <w:rFonts w:ascii="Times New Roman" w:eastAsia="Arial Unicode MS" w:hAnsi="Times New Roman" w:cs="Times New Roman"/>
                <w:kern w:val="0"/>
                <w:sz w:val="20"/>
                <w:szCs w:val="20"/>
                <w:lang w:val="en-US" w:eastAsia="pt-BR"/>
              </w:rPr>
              <w:t xml:space="preserve"> and lightly greyish outside to yellowish with wine-colored stripes</w:t>
            </w:r>
            <w:r w:rsidRPr="007556FD">
              <w:rPr>
                <w:rFonts w:ascii="Times New Roman" w:eastAsia="Arial Unicode MS" w:hAnsi="Times New Roman" w:cs="Times New Roman"/>
                <w:iCs/>
                <w:kern w:val="0"/>
                <w:sz w:val="20"/>
                <w:szCs w:val="20"/>
                <w:lang w:val="en-US" w:eastAsia="pt-BR"/>
              </w:rPr>
              <w:t>, not resupinate, grouped in the apical third</w:t>
            </w:r>
          </w:p>
        </w:tc>
        <w:tc>
          <w:tcPr>
            <w:tcW w:w="3968" w:type="dxa"/>
            <w:tcBorders>
              <w:top w:val="dotted" w:sz="4" w:space="0" w:color="000000"/>
              <w:bottom w:val="dotted" w:sz="4" w:space="0" w:color="000000"/>
            </w:tcBorders>
          </w:tcPr>
          <w:p w14:paraId="6895D7C5"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Greenish yellow with wine-colored spots</w:t>
            </w:r>
            <w:r w:rsidRPr="007556FD">
              <w:rPr>
                <w:rFonts w:ascii="Times New Roman" w:eastAsia="Arial Unicode MS" w:hAnsi="Times New Roman" w:cs="Times New Roman"/>
                <w:iCs/>
                <w:kern w:val="0"/>
                <w:sz w:val="20"/>
                <w:szCs w:val="20"/>
                <w:lang w:val="en-US" w:eastAsia="pt-BR"/>
              </w:rPr>
              <w:t>, not resupinate, grouped in the apical third</w:t>
            </w:r>
          </w:p>
        </w:tc>
      </w:tr>
      <w:tr w:rsidR="00C43D65" w:rsidRPr="007556FD" w14:paraId="43FD1C1A" w14:textId="77777777" w:rsidTr="00C32755">
        <w:tc>
          <w:tcPr>
            <w:tcW w:w="2266" w:type="dxa"/>
            <w:tcBorders>
              <w:top w:val="dotted" w:sz="4" w:space="0" w:color="000000"/>
              <w:bottom w:val="dotted" w:sz="4" w:space="0" w:color="000000"/>
            </w:tcBorders>
          </w:tcPr>
          <w:p w14:paraId="6CFE16CB"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Dorsal sepal</w:t>
            </w:r>
          </w:p>
        </w:tc>
        <w:tc>
          <w:tcPr>
            <w:tcW w:w="3830" w:type="dxa"/>
            <w:tcBorders>
              <w:top w:val="dotted" w:sz="4" w:space="0" w:color="000000"/>
              <w:bottom w:val="dotted" w:sz="4" w:space="0" w:color="000000"/>
            </w:tcBorders>
          </w:tcPr>
          <w:p w14:paraId="6ABD4B3A"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3.9 × 1.5 cm, elliptic, concave, symmetrical, apex acute</w:t>
            </w:r>
          </w:p>
        </w:tc>
        <w:tc>
          <w:tcPr>
            <w:tcW w:w="3402" w:type="dxa"/>
            <w:tcBorders>
              <w:top w:val="dotted" w:sz="4" w:space="0" w:color="000000"/>
              <w:bottom w:val="dotted" w:sz="4" w:space="0" w:color="000000"/>
            </w:tcBorders>
          </w:tcPr>
          <w:p w14:paraId="7AFBD60B"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3.4 × 1.5 cm, elliptic, concave, symmetrical, apex acute</w:t>
            </w:r>
          </w:p>
        </w:tc>
        <w:tc>
          <w:tcPr>
            <w:tcW w:w="3968" w:type="dxa"/>
            <w:tcBorders>
              <w:top w:val="dotted" w:sz="4" w:space="0" w:color="000000"/>
              <w:bottom w:val="dotted" w:sz="4" w:space="0" w:color="000000"/>
            </w:tcBorders>
          </w:tcPr>
          <w:p w14:paraId="2A4F6C5E"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ca. 3.4 </w:t>
            </w:r>
            <w:r w:rsidRPr="007556FD">
              <w:rPr>
                <w:rFonts w:ascii="Times New Roman" w:hAnsi="Times New Roman" w:cs="Times New Roman"/>
                <w:iCs/>
                <w:sz w:val="20"/>
                <w:szCs w:val="20"/>
                <w:lang w:val="en-US"/>
              </w:rPr>
              <w:t>× 1.5 cm, elliptic, concave, symmetrical, apex acute</w:t>
            </w:r>
          </w:p>
        </w:tc>
      </w:tr>
      <w:tr w:rsidR="007556FD" w:rsidRPr="008F1699" w14:paraId="6952120F" w14:textId="77777777" w:rsidTr="00C32755">
        <w:tc>
          <w:tcPr>
            <w:tcW w:w="2266" w:type="dxa"/>
            <w:tcBorders>
              <w:top w:val="dotted" w:sz="4" w:space="0" w:color="000000"/>
              <w:bottom w:val="dotted" w:sz="4" w:space="0" w:color="000000"/>
            </w:tcBorders>
          </w:tcPr>
          <w:p w14:paraId="602BF5FF"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Lateral sepals</w:t>
            </w:r>
          </w:p>
        </w:tc>
        <w:tc>
          <w:tcPr>
            <w:tcW w:w="3830" w:type="dxa"/>
            <w:tcBorders>
              <w:top w:val="dotted" w:sz="4" w:space="0" w:color="000000"/>
              <w:bottom w:val="dotted" w:sz="4" w:space="0" w:color="000000"/>
            </w:tcBorders>
          </w:tcPr>
          <w:p w14:paraId="11892EB3"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4.7 × 2.1 cm, broadly elliptic, concave, asymmetrical, apex acute</w:t>
            </w:r>
          </w:p>
        </w:tc>
        <w:tc>
          <w:tcPr>
            <w:tcW w:w="3402" w:type="dxa"/>
            <w:tcBorders>
              <w:top w:val="dotted" w:sz="4" w:space="0" w:color="000000"/>
              <w:bottom w:val="dotted" w:sz="4" w:space="0" w:color="000000"/>
            </w:tcBorders>
          </w:tcPr>
          <w:p w14:paraId="56D1548E"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3.9 × 1.5 cm, broadly elliptic, concave, asymmetrical, apex acute</w:t>
            </w:r>
          </w:p>
        </w:tc>
        <w:tc>
          <w:tcPr>
            <w:tcW w:w="3968" w:type="dxa"/>
            <w:tcBorders>
              <w:top w:val="dotted" w:sz="4" w:space="0" w:color="000000"/>
              <w:bottom w:val="dotted" w:sz="4" w:space="0" w:color="000000"/>
            </w:tcBorders>
          </w:tcPr>
          <w:p w14:paraId="37A5A906"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4.4 </w:t>
            </w:r>
            <w:r w:rsidRPr="007556FD">
              <w:rPr>
                <w:rFonts w:ascii="Times New Roman" w:hAnsi="Times New Roman" w:cs="Times New Roman"/>
                <w:iCs/>
                <w:sz w:val="20"/>
                <w:szCs w:val="20"/>
                <w:lang w:val="en-US"/>
              </w:rPr>
              <w:t>× 1.9 cm, broadly elliptic, concave, asymmetrical, apex acute</w:t>
            </w:r>
          </w:p>
        </w:tc>
      </w:tr>
      <w:tr w:rsidR="007556FD" w:rsidRPr="008F1699" w14:paraId="12EDC74F" w14:textId="77777777" w:rsidTr="00C32755">
        <w:tc>
          <w:tcPr>
            <w:tcW w:w="2266" w:type="dxa"/>
            <w:tcBorders>
              <w:top w:val="dotted" w:sz="4" w:space="0" w:color="000000"/>
              <w:bottom w:val="dotted" w:sz="4" w:space="0" w:color="000000"/>
            </w:tcBorders>
          </w:tcPr>
          <w:p w14:paraId="0C8BC336"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Petals</w:t>
            </w:r>
          </w:p>
        </w:tc>
        <w:tc>
          <w:tcPr>
            <w:tcW w:w="3830" w:type="dxa"/>
            <w:tcBorders>
              <w:top w:val="dotted" w:sz="4" w:space="0" w:color="000000"/>
              <w:bottom w:val="dotted" w:sz="4" w:space="0" w:color="000000"/>
            </w:tcBorders>
          </w:tcPr>
          <w:p w14:paraId="68CCA876"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4.7 × 1.7 cm, narrowly elliptic, margin entire, slightly asymmetrical, apex acute</w:t>
            </w:r>
          </w:p>
        </w:tc>
        <w:tc>
          <w:tcPr>
            <w:tcW w:w="3402" w:type="dxa"/>
            <w:tcBorders>
              <w:top w:val="dotted" w:sz="4" w:space="0" w:color="000000"/>
              <w:bottom w:val="dotted" w:sz="4" w:space="0" w:color="000000"/>
            </w:tcBorders>
          </w:tcPr>
          <w:p w14:paraId="0E679967"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4.1 × 1.1 cm, oblong to elliptic, margin entire, apex acute</w:t>
            </w:r>
          </w:p>
        </w:tc>
        <w:tc>
          <w:tcPr>
            <w:tcW w:w="3968" w:type="dxa"/>
            <w:tcBorders>
              <w:top w:val="dotted" w:sz="4" w:space="0" w:color="000000"/>
              <w:bottom w:val="dotted" w:sz="4" w:space="0" w:color="000000"/>
            </w:tcBorders>
          </w:tcPr>
          <w:p w14:paraId="3774B26D"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ca. 3.9 </w:t>
            </w:r>
            <w:r w:rsidRPr="007556FD">
              <w:rPr>
                <w:rFonts w:ascii="Times New Roman" w:hAnsi="Times New Roman" w:cs="Times New Roman"/>
                <w:iCs/>
                <w:sz w:val="20"/>
                <w:szCs w:val="20"/>
                <w:lang w:val="en-US"/>
              </w:rPr>
              <w:t>× 1.6 cm, elliptic, margin entire, slightly asymmetrical, apex acute</w:t>
            </w:r>
          </w:p>
        </w:tc>
      </w:tr>
      <w:tr w:rsidR="007556FD" w:rsidRPr="008F1699" w14:paraId="58B70213" w14:textId="77777777" w:rsidTr="00C32755">
        <w:tc>
          <w:tcPr>
            <w:tcW w:w="2266" w:type="dxa"/>
            <w:tcBorders>
              <w:top w:val="dotted" w:sz="4" w:space="0" w:color="000000"/>
              <w:bottom w:val="dotted" w:sz="4" w:space="0" w:color="000000"/>
            </w:tcBorders>
          </w:tcPr>
          <w:p w14:paraId="4703CEA8" w14:textId="4211E5F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lastRenderedPageBreak/>
              <w:t>L</w:t>
            </w:r>
            <w:r w:rsidR="009330A7" w:rsidRPr="007556FD">
              <w:rPr>
                <w:rFonts w:ascii="Times New Roman" w:eastAsia="Arial Unicode MS" w:hAnsi="Times New Roman" w:cs="Times New Roman"/>
                <w:kern w:val="0"/>
                <w:sz w:val="20"/>
                <w:szCs w:val="20"/>
                <w:lang w:val="en-US" w:eastAsia="pt-BR"/>
              </w:rPr>
              <w:t>abellum</w:t>
            </w:r>
          </w:p>
        </w:tc>
        <w:tc>
          <w:tcPr>
            <w:tcW w:w="3830" w:type="dxa"/>
            <w:tcBorders>
              <w:top w:val="dotted" w:sz="4" w:space="0" w:color="000000"/>
              <w:bottom w:val="dotted" w:sz="4" w:space="0" w:color="000000"/>
            </w:tcBorders>
          </w:tcPr>
          <w:p w14:paraId="781BDC45"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3.5 × 2.3 cm, 3-lobed, outline oval, thick, smooth, with a conical bottom</w:t>
            </w:r>
          </w:p>
        </w:tc>
        <w:tc>
          <w:tcPr>
            <w:tcW w:w="3402" w:type="dxa"/>
            <w:tcBorders>
              <w:top w:val="dotted" w:sz="4" w:space="0" w:color="000000"/>
              <w:bottom w:val="dotted" w:sz="4" w:space="0" w:color="000000"/>
            </w:tcBorders>
          </w:tcPr>
          <w:p w14:paraId="5FDE29B7"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3.1 × 1.6 cm, 3-lobed, outline oblong, thick, smooth, with an oblong bottom</w:t>
            </w:r>
          </w:p>
        </w:tc>
        <w:tc>
          <w:tcPr>
            <w:tcW w:w="3968" w:type="dxa"/>
            <w:tcBorders>
              <w:top w:val="dotted" w:sz="4" w:space="0" w:color="000000"/>
              <w:bottom w:val="dotted" w:sz="4" w:space="0" w:color="000000"/>
            </w:tcBorders>
          </w:tcPr>
          <w:p w14:paraId="68F34BFC"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ca. 2.5 </w:t>
            </w:r>
            <w:r w:rsidRPr="007556FD">
              <w:rPr>
                <w:rFonts w:ascii="Times New Roman" w:hAnsi="Times New Roman" w:cs="Times New Roman"/>
                <w:iCs/>
                <w:sz w:val="20"/>
                <w:szCs w:val="20"/>
                <w:lang w:val="en-US"/>
              </w:rPr>
              <w:t>× 2.3 cm, 3-lobed, outline ovate, thick, smooth, with a conical bottom</w:t>
            </w:r>
          </w:p>
        </w:tc>
      </w:tr>
      <w:tr w:rsidR="007556FD" w:rsidRPr="008F1699" w14:paraId="77B62698" w14:textId="77777777" w:rsidTr="00C32755">
        <w:tc>
          <w:tcPr>
            <w:tcW w:w="2266" w:type="dxa"/>
            <w:tcBorders>
              <w:top w:val="dotted" w:sz="4" w:space="0" w:color="000000"/>
              <w:bottom w:val="dotted" w:sz="4" w:space="0" w:color="000000"/>
            </w:tcBorders>
          </w:tcPr>
          <w:p w14:paraId="7FD77295"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Lateral lobes</w:t>
            </w:r>
          </w:p>
        </w:tc>
        <w:tc>
          <w:tcPr>
            <w:tcW w:w="3830" w:type="dxa"/>
            <w:tcBorders>
              <w:top w:val="dotted" w:sz="4" w:space="0" w:color="000000"/>
              <w:bottom w:val="dotted" w:sz="4" w:space="0" w:color="000000"/>
            </w:tcBorders>
          </w:tcPr>
          <w:p w14:paraId="0753BC9D"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2.3 × 1.9 cm, semi-elliptic to semi-ovate, margin entire</w:t>
            </w:r>
          </w:p>
        </w:tc>
        <w:tc>
          <w:tcPr>
            <w:tcW w:w="3402" w:type="dxa"/>
            <w:tcBorders>
              <w:top w:val="dotted" w:sz="4" w:space="0" w:color="000000"/>
              <w:bottom w:val="dotted" w:sz="4" w:space="0" w:color="000000"/>
            </w:tcBorders>
          </w:tcPr>
          <w:p w14:paraId="32777787"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1.6 × 0.6 cm, semi-elliptic to semi-ovate, margin entire</w:t>
            </w:r>
          </w:p>
        </w:tc>
        <w:tc>
          <w:tcPr>
            <w:tcW w:w="3968" w:type="dxa"/>
            <w:tcBorders>
              <w:top w:val="dotted" w:sz="4" w:space="0" w:color="000000"/>
              <w:bottom w:val="dotted" w:sz="4" w:space="0" w:color="000000"/>
            </w:tcBorders>
          </w:tcPr>
          <w:p w14:paraId="2C313B21"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ca. 2.4 </w:t>
            </w:r>
            <w:r w:rsidRPr="007556FD">
              <w:rPr>
                <w:rFonts w:ascii="Times New Roman" w:hAnsi="Times New Roman" w:cs="Times New Roman"/>
                <w:iCs/>
                <w:sz w:val="20"/>
                <w:szCs w:val="20"/>
                <w:lang w:val="en-US"/>
              </w:rPr>
              <w:t>× 1.4 cm, semi-ovate, margin minutely denticulate to smooth</w:t>
            </w:r>
          </w:p>
        </w:tc>
      </w:tr>
      <w:tr w:rsidR="007556FD" w:rsidRPr="008F1699" w14:paraId="78818A9A" w14:textId="77777777" w:rsidTr="00C32755">
        <w:tc>
          <w:tcPr>
            <w:tcW w:w="2266" w:type="dxa"/>
            <w:tcBorders>
              <w:top w:val="dotted" w:sz="4" w:space="0" w:color="000000"/>
              <w:bottom w:val="dotted" w:sz="4" w:space="0" w:color="000000"/>
            </w:tcBorders>
          </w:tcPr>
          <w:p w14:paraId="21F38B9C" w14:textId="77777777" w:rsidR="00C43D65" w:rsidRPr="007556FD" w:rsidRDefault="00C43D65" w:rsidP="00C32755">
            <w:pPr>
              <w:pStyle w:val="Standard"/>
              <w:widowControl w:val="0"/>
              <w:spacing w:before="240" w:after="0" w:line="480" w:lineRule="auto"/>
              <w:rPr>
                <w:lang w:val="en-US"/>
              </w:rPr>
            </w:pPr>
            <w:proofErr w:type="spellStart"/>
            <w:r w:rsidRPr="007556FD">
              <w:rPr>
                <w:rFonts w:ascii="Times New Roman" w:eastAsia="Arial Unicode MS" w:hAnsi="Times New Roman" w:cs="Times New Roman"/>
                <w:kern w:val="0"/>
                <w:sz w:val="20"/>
                <w:szCs w:val="20"/>
                <w:lang w:val="en-US" w:eastAsia="pt-BR"/>
              </w:rPr>
              <w:t>Midlobe</w:t>
            </w:r>
            <w:proofErr w:type="spellEnd"/>
          </w:p>
        </w:tc>
        <w:tc>
          <w:tcPr>
            <w:tcW w:w="3830" w:type="dxa"/>
            <w:tcBorders>
              <w:top w:val="dotted" w:sz="4" w:space="0" w:color="000000"/>
              <w:bottom w:val="dotted" w:sz="4" w:space="0" w:color="000000"/>
            </w:tcBorders>
          </w:tcPr>
          <w:p w14:paraId="173F92DA"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0.8 × 1.3 cm, ovate to rhomboid, thick, margin entire, symmetrical, apex obtuse</w:t>
            </w:r>
          </w:p>
        </w:tc>
        <w:tc>
          <w:tcPr>
            <w:tcW w:w="3402" w:type="dxa"/>
            <w:tcBorders>
              <w:top w:val="dotted" w:sz="4" w:space="0" w:color="000000"/>
              <w:bottom w:val="dotted" w:sz="4" w:space="0" w:color="000000"/>
            </w:tcBorders>
          </w:tcPr>
          <w:p w14:paraId="7CF16AFE"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1.3 × 1.5 cm, orbicular, thick, margin entire, symmetrical, rounded</w:t>
            </w:r>
          </w:p>
        </w:tc>
        <w:tc>
          <w:tcPr>
            <w:tcW w:w="3968" w:type="dxa"/>
            <w:tcBorders>
              <w:top w:val="dotted" w:sz="4" w:space="0" w:color="000000"/>
              <w:bottom w:val="dotted" w:sz="4" w:space="0" w:color="000000"/>
            </w:tcBorders>
          </w:tcPr>
          <w:p w14:paraId="54A27C25"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 xml:space="preserve">ca. 0.5 </w:t>
            </w:r>
            <w:r w:rsidRPr="007556FD">
              <w:rPr>
                <w:rFonts w:ascii="Times New Roman" w:hAnsi="Times New Roman" w:cs="Times New Roman"/>
                <w:iCs/>
                <w:sz w:val="20"/>
                <w:szCs w:val="20"/>
                <w:lang w:val="en-US"/>
              </w:rPr>
              <w:t>×0.4 cm</w:t>
            </w:r>
            <w:r w:rsidRPr="007556FD">
              <w:rPr>
                <w:rFonts w:ascii="Times New Roman" w:eastAsia="Arial Unicode MS" w:hAnsi="Times New Roman" w:cs="Times New Roman"/>
                <w:kern w:val="0"/>
                <w:sz w:val="20"/>
                <w:szCs w:val="20"/>
                <w:lang w:val="en-US" w:eastAsia="pt-BR"/>
              </w:rPr>
              <w:t xml:space="preserve">, triangular to rhomboid, </w:t>
            </w:r>
            <w:r w:rsidRPr="007556FD">
              <w:rPr>
                <w:rFonts w:ascii="Times New Roman" w:eastAsia="Arial Unicode MS" w:hAnsi="Times New Roman" w:cs="Times New Roman"/>
                <w:iCs/>
                <w:kern w:val="0"/>
                <w:sz w:val="20"/>
                <w:szCs w:val="20"/>
                <w:lang w:val="en-US" w:eastAsia="pt-BR"/>
              </w:rPr>
              <w:t>thick, margin entire, symmetrical, apex obtuse</w:t>
            </w:r>
          </w:p>
        </w:tc>
      </w:tr>
      <w:tr w:rsidR="007556FD" w:rsidRPr="008F1699" w14:paraId="5A570B09" w14:textId="77777777" w:rsidTr="00C32755">
        <w:tc>
          <w:tcPr>
            <w:tcW w:w="2266" w:type="dxa"/>
            <w:tcBorders>
              <w:top w:val="dotted" w:sz="4" w:space="0" w:color="000000"/>
              <w:bottom w:val="dotted" w:sz="4" w:space="0" w:color="000000"/>
            </w:tcBorders>
          </w:tcPr>
          <w:p w14:paraId="1CAF3D1E"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Column</w:t>
            </w:r>
          </w:p>
        </w:tc>
        <w:tc>
          <w:tcPr>
            <w:tcW w:w="3830" w:type="dxa"/>
            <w:tcBorders>
              <w:top w:val="dotted" w:sz="4" w:space="0" w:color="000000"/>
              <w:bottom w:val="dotted" w:sz="4" w:space="0" w:color="000000"/>
            </w:tcBorders>
          </w:tcPr>
          <w:p w14:paraId="09C87574"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3.9 cm long, wine-colored, apex rostrate</w:t>
            </w:r>
          </w:p>
        </w:tc>
        <w:tc>
          <w:tcPr>
            <w:tcW w:w="3402" w:type="dxa"/>
            <w:tcBorders>
              <w:top w:val="dotted" w:sz="4" w:space="0" w:color="000000"/>
              <w:bottom w:val="dotted" w:sz="4" w:space="0" w:color="000000"/>
            </w:tcBorders>
          </w:tcPr>
          <w:p w14:paraId="6A4E968A"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3.1 cm long, wine-colored, apex rostrate</w:t>
            </w:r>
          </w:p>
        </w:tc>
        <w:tc>
          <w:tcPr>
            <w:tcW w:w="3968" w:type="dxa"/>
            <w:tcBorders>
              <w:top w:val="dotted" w:sz="4" w:space="0" w:color="000000"/>
              <w:bottom w:val="dotted" w:sz="4" w:space="0" w:color="000000"/>
            </w:tcBorders>
          </w:tcPr>
          <w:p w14:paraId="63F21D33"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hAnsi="Times New Roman" w:cs="Times New Roman"/>
                <w:iCs/>
                <w:sz w:val="20"/>
                <w:szCs w:val="20"/>
                <w:lang w:val="en-US"/>
              </w:rPr>
              <w:t>ca. 3.5 cm long, greenish yellow, apex rostrate</w:t>
            </w:r>
          </w:p>
        </w:tc>
      </w:tr>
      <w:tr w:rsidR="00C43D65" w:rsidRPr="007556FD" w14:paraId="24D07D51" w14:textId="77777777" w:rsidTr="00C32755">
        <w:tc>
          <w:tcPr>
            <w:tcW w:w="2266" w:type="dxa"/>
            <w:tcBorders>
              <w:top w:val="dotted" w:sz="4" w:space="0" w:color="000000"/>
              <w:bottom w:val="single" w:sz="4" w:space="0" w:color="000000"/>
            </w:tcBorders>
          </w:tcPr>
          <w:p w14:paraId="584F4C7B" w14:textId="77777777" w:rsidR="00C43D65" w:rsidRPr="007556FD" w:rsidRDefault="00C43D65" w:rsidP="00C32755">
            <w:pPr>
              <w:pStyle w:val="Standard"/>
              <w:widowControl w:val="0"/>
              <w:spacing w:before="240" w:after="0" w:line="480" w:lineRule="auto"/>
              <w:rPr>
                <w:lang w:val="en-US"/>
              </w:rPr>
            </w:pPr>
            <w:r w:rsidRPr="007556FD">
              <w:rPr>
                <w:rFonts w:ascii="Times New Roman" w:eastAsia="Arial Unicode MS" w:hAnsi="Times New Roman" w:cs="Times New Roman"/>
                <w:kern w:val="0"/>
                <w:sz w:val="20"/>
                <w:szCs w:val="20"/>
                <w:lang w:val="en-US" w:eastAsia="pt-BR"/>
              </w:rPr>
              <w:t>Antennae</w:t>
            </w:r>
          </w:p>
        </w:tc>
        <w:tc>
          <w:tcPr>
            <w:tcW w:w="3830" w:type="dxa"/>
            <w:tcBorders>
              <w:top w:val="dotted" w:sz="4" w:space="0" w:color="000000"/>
              <w:bottom w:val="single" w:sz="4" w:space="0" w:color="000000"/>
            </w:tcBorders>
          </w:tcPr>
          <w:p w14:paraId="75360051"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Symmetrical, parallel, apically converging</w:t>
            </w:r>
          </w:p>
        </w:tc>
        <w:tc>
          <w:tcPr>
            <w:tcW w:w="3402" w:type="dxa"/>
            <w:tcBorders>
              <w:top w:val="dotted" w:sz="4" w:space="0" w:color="000000"/>
              <w:bottom w:val="single" w:sz="4" w:space="0" w:color="000000"/>
            </w:tcBorders>
          </w:tcPr>
          <w:p w14:paraId="33B72A5F"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Symmetrical, parallel</w:t>
            </w:r>
          </w:p>
        </w:tc>
        <w:tc>
          <w:tcPr>
            <w:tcW w:w="3968" w:type="dxa"/>
            <w:tcBorders>
              <w:top w:val="dotted" w:sz="4" w:space="0" w:color="000000"/>
              <w:bottom w:val="single" w:sz="4" w:space="0" w:color="000000"/>
            </w:tcBorders>
          </w:tcPr>
          <w:p w14:paraId="14E15D99" w14:textId="77777777" w:rsidR="00C43D65" w:rsidRPr="007556FD" w:rsidRDefault="00C43D65" w:rsidP="00C32755">
            <w:pPr>
              <w:pStyle w:val="Standard"/>
              <w:widowControl w:val="0"/>
              <w:spacing w:before="240" w:after="0" w:line="480" w:lineRule="auto"/>
              <w:jc w:val="center"/>
              <w:rPr>
                <w:lang w:val="en-US"/>
              </w:rPr>
            </w:pPr>
            <w:r w:rsidRPr="007556FD">
              <w:rPr>
                <w:rFonts w:ascii="Times New Roman" w:eastAsia="Arial Unicode MS" w:hAnsi="Times New Roman" w:cs="Times New Roman"/>
                <w:kern w:val="0"/>
                <w:sz w:val="20"/>
                <w:szCs w:val="20"/>
                <w:lang w:val="en-US" w:eastAsia="pt-BR"/>
              </w:rPr>
              <w:t>Asymmetrical, crossed</w:t>
            </w:r>
          </w:p>
        </w:tc>
      </w:tr>
    </w:tbl>
    <w:p w14:paraId="6D6451E2" w14:textId="77777777" w:rsidR="00C43D65" w:rsidRPr="001C5C3E" w:rsidRDefault="00C43D65" w:rsidP="003324E7">
      <w:pPr>
        <w:shd w:val="clear" w:color="auto" w:fill="FFFFFF"/>
        <w:spacing w:before="100" w:beforeAutospacing="1" w:after="100" w:afterAutospacing="1" w:line="480" w:lineRule="auto"/>
        <w:jc w:val="both"/>
        <w:rPr>
          <w:rFonts w:ascii="Times New Roman" w:hAnsi="Times New Roman"/>
          <w:color w:val="000000"/>
          <w:sz w:val="24"/>
          <w:szCs w:val="24"/>
        </w:rPr>
      </w:pPr>
    </w:p>
    <w:sectPr w:rsidR="00C43D65" w:rsidRPr="001C5C3E" w:rsidSect="00C43D65">
      <w:pgSz w:w="15840" w:h="12240" w:orient="landscape" w:code="1"/>
      <w:pgMar w:top="1701" w:right="1701" w:bottom="1701" w:left="1701"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8352" w14:textId="77777777" w:rsidR="001C4455" w:rsidRDefault="001C4455" w:rsidP="0073789F">
      <w:pPr>
        <w:spacing w:after="0" w:line="240" w:lineRule="auto"/>
      </w:pPr>
      <w:r>
        <w:separator/>
      </w:r>
    </w:p>
  </w:endnote>
  <w:endnote w:type="continuationSeparator" w:id="0">
    <w:p w14:paraId="406D9BF5" w14:textId="77777777" w:rsidR="001C4455" w:rsidRDefault="001C4455" w:rsidP="0073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984" w14:textId="77777777" w:rsidR="00721447" w:rsidRDefault="007214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99E8" w14:textId="77777777" w:rsidR="007556FD" w:rsidRDefault="007556FD">
    <w:pPr>
      <w:pStyle w:val="Piedepgina"/>
      <w:jc w:val="right"/>
    </w:pPr>
    <w:r>
      <w:fldChar w:fldCharType="begin"/>
    </w:r>
    <w:r>
      <w:instrText>PAGE   \* MERGEFORMAT</w:instrText>
    </w:r>
    <w:r>
      <w:fldChar w:fldCharType="separate"/>
    </w:r>
    <w:r w:rsidRPr="00020F6B">
      <w:rPr>
        <w:noProof/>
        <w:lang w:val="es-ES"/>
      </w:rPr>
      <w:t>12</w:t>
    </w:r>
    <w:r>
      <w:fldChar w:fldCharType="end"/>
    </w:r>
  </w:p>
  <w:p w14:paraId="76AE3FEE" w14:textId="77777777" w:rsidR="007556FD" w:rsidRDefault="007556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F257" w14:textId="77777777" w:rsidR="00721447" w:rsidRDefault="007214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1E318" w14:textId="77777777" w:rsidR="001C4455" w:rsidRDefault="001C4455" w:rsidP="0073789F">
      <w:pPr>
        <w:spacing w:after="0" w:line="240" w:lineRule="auto"/>
      </w:pPr>
      <w:r>
        <w:separator/>
      </w:r>
    </w:p>
  </w:footnote>
  <w:footnote w:type="continuationSeparator" w:id="0">
    <w:p w14:paraId="51AD8D7D" w14:textId="77777777" w:rsidR="001C4455" w:rsidRDefault="001C4455" w:rsidP="00737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6D65" w14:textId="63B5A029" w:rsidR="00721447" w:rsidRDefault="00721447">
    <w:pPr>
      <w:pStyle w:val="Encabezado"/>
    </w:pPr>
    <w:r>
      <w:rPr>
        <w:noProof/>
      </w:rPr>
      <w:pict w14:anchorId="0325F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9594" o:spid="_x0000_s2050"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MANUSCRITO ACEPTAD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7034" w14:textId="78662D16" w:rsidR="00721447" w:rsidRDefault="00721447">
    <w:pPr>
      <w:pStyle w:val="Encabezado"/>
    </w:pPr>
    <w:r>
      <w:rPr>
        <w:noProof/>
      </w:rPr>
      <w:pict w14:anchorId="65794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9595" o:spid="_x0000_s2051"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MANUSCRITO ACEPTAD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C345" w14:textId="12B832AE" w:rsidR="00721447" w:rsidRDefault="00721447">
    <w:pPr>
      <w:pStyle w:val="Encabezado"/>
    </w:pPr>
    <w:r>
      <w:rPr>
        <w:noProof/>
      </w:rPr>
      <w:pict w14:anchorId="0B77E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9593" o:spid="_x0000_s2049"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MANUSCRITO ACEPTAD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4493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06972"/>
    <w:multiLevelType w:val="hybridMultilevel"/>
    <w:tmpl w:val="A43AD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2347C2"/>
    <w:multiLevelType w:val="multilevel"/>
    <w:tmpl w:val="4C38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042C6D"/>
    <w:multiLevelType w:val="multilevel"/>
    <w:tmpl w:val="3B2C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23053"/>
    <w:multiLevelType w:val="multilevel"/>
    <w:tmpl w:val="4D3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022AA"/>
    <w:multiLevelType w:val="multilevel"/>
    <w:tmpl w:val="28FA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F64593"/>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1079DA"/>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846CCF"/>
    <w:multiLevelType w:val="multilevel"/>
    <w:tmpl w:val="FF9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F17ED6"/>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531EA3"/>
    <w:multiLevelType w:val="hybridMultilevel"/>
    <w:tmpl w:val="10DADD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E5A35CD"/>
    <w:multiLevelType w:val="multilevel"/>
    <w:tmpl w:val="586C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C0594F"/>
    <w:multiLevelType w:val="multilevel"/>
    <w:tmpl w:val="FBEE9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237F12"/>
    <w:multiLevelType w:val="multilevel"/>
    <w:tmpl w:val="5522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1135AB"/>
    <w:multiLevelType w:val="multilevel"/>
    <w:tmpl w:val="2BD6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554A11"/>
    <w:multiLevelType w:val="multilevel"/>
    <w:tmpl w:val="780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D1AA8"/>
    <w:multiLevelType w:val="multilevel"/>
    <w:tmpl w:val="AF6A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FA1122"/>
    <w:multiLevelType w:val="multilevel"/>
    <w:tmpl w:val="F252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615491"/>
    <w:multiLevelType w:val="multilevel"/>
    <w:tmpl w:val="EEBA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3B6B37"/>
    <w:multiLevelType w:val="multilevel"/>
    <w:tmpl w:val="D14A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C20660"/>
    <w:multiLevelType w:val="multilevel"/>
    <w:tmpl w:val="63F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C157CD"/>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74E33E5"/>
    <w:multiLevelType w:val="multilevel"/>
    <w:tmpl w:val="3CE8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4C3480"/>
    <w:multiLevelType w:val="multilevel"/>
    <w:tmpl w:val="873C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2"/>
  </w:num>
  <w:num w:numId="3">
    <w:abstractNumId w:val="20"/>
  </w:num>
  <w:num w:numId="4">
    <w:abstractNumId w:val="18"/>
  </w:num>
  <w:num w:numId="5">
    <w:abstractNumId w:val="2"/>
  </w:num>
  <w:num w:numId="6">
    <w:abstractNumId w:val="5"/>
  </w:num>
  <w:num w:numId="7">
    <w:abstractNumId w:val="14"/>
  </w:num>
  <w:num w:numId="8">
    <w:abstractNumId w:val="3"/>
  </w:num>
  <w:num w:numId="9">
    <w:abstractNumId w:val="4"/>
  </w:num>
  <w:num w:numId="10">
    <w:abstractNumId w:val="16"/>
  </w:num>
  <w:num w:numId="11">
    <w:abstractNumId w:val="11"/>
  </w:num>
  <w:num w:numId="12">
    <w:abstractNumId w:val="23"/>
  </w:num>
  <w:num w:numId="13">
    <w:abstractNumId w:val="15"/>
  </w:num>
  <w:num w:numId="14">
    <w:abstractNumId w:val="13"/>
  </w:num>
  <w:num w:numId="15">
    <w:abstractNumId w:val="17"/>
  </w:num>
  <w:num w:numId="16">
    <w:abstractNumId w:val="8"/>
  </w:num>
  <w:num w:numId="17">
    <w:abstractNumId w:val="12"/>
  </w:num>
  <w:num w:numId="18">
    <w:abstractNumId w:val="10"/>
  </w:num>
  <w:num w:numId="19">
    <w:abstractNumId w:val="1"/>
  </w:num>
  <w:num w:numId="20">
    <w:abstractNumId w:val="6"/>
  </w:num>
  <w:num w:numId="21">
    <w:abstractNumId w:val="9"/>
  </w:num>
  <w:num w:numId="22">
    <w:abstractNumId w:val="21"/>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es-CO" w:vendorID="64" w:dllVersion="6" w:nlCheck="1" w:checkStyle="1"/>
  <w:activeWritingStyle w:appName="MSWord" w:lang="es-ES" w:vendorID="64" w:dllVersion="6" w:nlCheck="1" w:checkStyle="1"/>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pt-BR" w:vendorID="64" w:dllVersion="4096" w:nlCheck="1" w:checkStyle="0"/>
  <w:activeWritingStyle w:appName="MSWord" w:lang="es-AR" w:vendorID="64" w:dllVersion="6" w:nlCheck="1" w:checkStyle="1"/>
  <w:activeWritingStyle w:appName="MSWord" w:lang="es-CO" w:vendorID="64" w:dllVersion="0" w:nlCheck="1" w:checkStyle="0"/>
  <w:activeWritingStyle w:appName="MSWord" w:lang="en-US" w:vendorID="64" w:dllVersion="0" w:nlCheck="1" w:checkStyle="0"/>
  <w:activeWritingStyle w:appName="MSWord" w:lang="es-AR"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14"/>
    <w:rsid w:val="0000168C"/>
    <w:rsid w:val="00004515"/>
    <w:rsid w:val="000056C2"/>
    <w:rsid w:val="00006CA8"/>
    <w:rsid w:val="0000700A"/>
    <w:rsid w:val="00010994"/>
    <w:rsid w:val="00020F6B"/>
    <w:rsid w:val="00022544"/>
    <w:rsid w:val="00027987"/>
    <w:rsid w:val="000374E8"/>
    <w:rsid w:val="00040AE8"/>
    <w:rsid w:val="0004480C"/>
    <w:rsid w:val="00055543"/>
    <w:rsid w:val="00055843"/>
    <w:rsid w:val="00063AB4"/>
    <w:rsid w:val="000827AF"/>
    <w:rsid w:val="000858C5"/>
    <w:rsid w:val="000918BC"/>
    <w:rsid w:val="000B2526"/>
    <w:rsid w:val="000B344D"/>
    <w:rsid w:val="000B348E"/>
    <w:rsid w:val="000B35D0"/>
    <w:rsid w:val="000C7E50"/>
    <w:rsid w:val="000F3F0B"/>
    <w:rsid w:val="0010110B"/>
    <w:rsid w:val="001150CE"/>
    <w:rsid w:val="001519CD"/>
    <w:rsid w:val="00153166"/>
    <w:rsid w:val="00157379"/>
    <w:rsid w:val="00162A64"/>
    <w:rsid w:val="001677DD"/>
    <w:rsid w:val="00171AB1"/>
    <w:rsid w:val="001775D7"/>
    <w:rsid w:val="00182876"/>
    <w:rsid w:val="00185A78"/>
    <w:rsid w:val="00186F02"/>
    <w:rsid w:val="0019222F"/>
    <w:rsid w:val="001C4455"/>
    <w:rsid w:val="001C5C3E"/>
    <w:rsid w:val="001E3532"/>
    <w:rsid w:val="001F6CFD"/>
    <w:rsid w:val="00200DB8"/>
    <w:rsid w:val="002071C5"/>
    <w:rsid w:val="00207738"/>
    <w:rsid w:val="0021563B"/>
    <w:rsid w:val="00244919"/>
    <w:rsid w:val="00245143"/>
    <w:rsid w:val="00252112"/>
    <w:rsid w:val="002563D7"/>
    <w:rsid w:val="0026450C"/>
    <w:rsid w:val="00265048"/>
    <w:rsid w:val="00267EA5"/>
    <w:rsid w:val="00283043"/>
    <w:rsid w:val="002950BF"/>
    <w:rsid w:val="002A598A"/>
    <w:rsid w:val="002C614C"/>
    <w:rsid w:val="002C663C"/>
    <w:rsid w:val="002D0968"/>
    <w:rsid w:val="002D7973"/>
    <w:rsid w:val="002E57B8"/>
    <w:rsid w:val="002F6A5C"/>
    <w:rsid w:val="0031405D"/>
    <w:rsid w:val="003178CB"/>
    <w:rsid w:val="003269B6"/>
    <w:rsid w:val="003324E7"/>
    <w:rsid w:val="00333B2F"/>
    <w:rsid w:val="00340501"/>
    <w:rsid w:val="003413CB"/>
    <w:rsid w:val="00351177"/>
    <w:rsid w:val="0035793B"/>
    <w:rsid w:val="003749B0"/>
    <w:rsid w:val="00377991"/>
    <w:rsid w:val="0038090E"/>
    <w:rsid w:val="003861EA"/>
    <w:rsid w:val="003B4802"/>
    <w:rsid w:val="003E54D3"/>
    <w:rsid w:val="003F5BCB"/>
    <w:rsid w:val="003F5FF5"/>
    <w:rsid w:val="003F6B56"/>
    <w:rsid w:val="004038CA"/>
    <w:rsid w:val="0042509E"/>
    <w:rsid w:val="00440CC9"/>
    <w:rsid w:val="00455AA6"/>
    <w:rsid w:val="004772A9"/>
    <w:rsid w:val="00480EAB"/>
    <w:rsid w:val="00487DDA"/>
    <w:rsid w:val="004C74AF"/>
    <w:rsid w:val="004E021E"/>
    <w:rsid w:val="004F1CEF"/>
    <w:rsid w:val="004F46BE"/>
    <w:rsid w:val="004F595F"/>
    <w:rsid w:val="005007F1"/>
    <w:rsid w:val="00504071"/>
    <w:rsid w:val="005120A0"/>
    <w:rsid w:val="005371C1"/>
    <w:rsid w:val="0054194F"/>
    <w:rsid w:val="005617BE"/>
    <w:rsid w:val="005764EA"/>
    <w:rsid w:val="0057705C"/>
    <w:rsid w:val="00577151"/>
    <w:rsid w:val="005A6496"/>
    <w:rsid w:val="005B5E37"/>
    <w:rsid w:val="005C2558"/>
    <w:rsid w:val="005C5B19"/>
    <w:rsid w:val="005F4DFC"/>
    <w:rsid w:val="00600EBE"/>
    <w:rsid w:val="00601065"/>
    <w:rsid w:val="00612940"/>
    <w:rsid w:val="00612E07"/>
    <w:rsid w:val="00616DAF"/>
    <w:rsid w:val="00620BDF"/>
    <w:rsid w:val="00643715"/>
    <w:rsid w:val="00660827"/>
    <w:rsid w:val="0066104D"/>
    <w:rsid w:val="00661855"/>
    <w:rsid w:val="006661E5"/>
    <w:rsid w:val="0067449C"/>
    <w:rsid w:val="00675D47"/>
    <w:rsid w:val="006765CA"/>
    <w:rsid w:val="00686880"/>
    <w:rsid w:val="00696FF4"/>
    <w:rsid w:val="006A51E8"/>
    <w:rsid w:val="006B0122"/>
    <w:rsid w:val="006B7D63"/>
    <w:rsid w:val="006E20DE"/>
    <w:rsid w:val="00706B6B"/>
    <w:rsid w:val="0071770D"/>
    <w:rsid w:val="00721447"/>
    <w:rsid w:val="00724022"/>
    <w:rsid w:val="007309E7"/>
    <w:rsid w:val="007327B9"/>
    <w:rsid w:val="0073789F"/>
    <w:rsid w:val="00743794"/>
    <w:rsid w:val="00745A7E"/>
    <w:rsid w:val="00746AC8"/>
    <w:rsid w:val="007556FD"/>
    <w:rsid w:val="00756635"/>
    <w:rsid w:val="00775A0D"/>
    <w:rsid w:val="00776D74"/>
    <w:rsid w:val="00781174"/>
    <w:rsid w:val="00782969"/>
    <w:rsid w:val="0079096E"/>
    <w:rsid w:val="0079227B"/>
    <w:rsid w:val="007E200B"/>
    <w:rsid w:val="007E408B"/>
    <w:rsid w:val="00800E15"/>
    <w:rsid w:val="00801FC1"/>
    <w:rsid w:val="0080653E"/>
    <w:rsid w:val="00810D43"/>
    <w:rsid w:val="0082698D"/>
    <w:rsid w:val="00846C91"/>
    <w:rsid w:val="00857D69"/>
    <w:rsid w:val="00873998"/>
    <w:rsid w:val="008754D1"/>
    <w:rsid w:val="00875B47"/>
    <w:rsid w:val="00885954"/>
    <w:rsid w:val="008A11D1"/>
    <w:rsid w:val="008B3555"/>
    <w:rsid w:val="008B3819"/>
    <w:rsid w:val="008B7131"/>
    <w:rsid w:val="008C2E3F"/>
    <w:rsid w:val="008C4E50"/>
    <w:rsid w:val="008D3BF8"/>
    <w:rsid w:val="008D7ECC"/>
    <w:rsid w:val="008F1699"/>
    <w:rsid w:val="008F4409"/>
    <w:rsid w:val="008F45BD"/>
    <w:rsid w:val="00913BDE"/>
    <w:rsid w:val="009330A7"/>
    <w:rsid w:val="00973561"/>
    <w:rsid w:val="00973608"/>
    <w:rsid w:val="009906FE"/>
    <w:rsid w:val="009A2B01"/>
    <w:rsid w:val="009B5CD3"/>
    <w:rsid w:val="009C36D1"/>
    <w:rsid w:val="009E2A43"/>
    <w:rsid w:val="009F291C"/>
    <w:rsid w:val="009F6265"/>
    <w:rsid w:val="00A00E71"/>
    <w:rsid w:val="00A019E8"/>
    <w:rsid w:val="00A03D7D"/>
    <w:rsid w:val="00A16FD9"/>
    <w:rsid w:val="00A54799"/>
    <w:rsid w:val="00A62847"/>
    <w:rsid w:val="00A64619"/>
    <w:rsid w:val="00A70D3E"/>
    <w:rsid w:val="00A92ACB"/>
    <w:rsid w:val="00A9368C"/>
    <w:rsid w:val="00A936BF"/>
    <w:rsid w:val="00A94738"/>
    <w:rsid w:val="00A97FB8"/>
    <w:rsid w:val="00AB44B8"/>
    <w:rsid w:val="00AB5876"/>
    <w:rsid w:val="00AC2A9D"/>
    <w:rsid w:val="00AD5C21"/>
    <w:rsid w:val="00AE4314"/>
    <w:rsid w:val="00AE7A62"/>
    <w:rsid w:val="00AF3F87"/>
    <w:rsid w:val="00B15B83"/>
    <w:rsid w:val="00B16428"/>
    <w:rsid w:val="00B34F41"/>
    <w:rsid w:val="00B52DEC"/>
    <w:rsid w:val="00B601BD"/>
    <w:rsid w:val="00B71598"/>
    <w:rsid w:val="00B7663F"/>
    <w:rsid w:val="00B859C3"/>
    <w:rsid w:val="00B85A67"/>
    <w:rsid w:val="00B915E5"/>
    <w:rsid w:val="00BA0D49"/>
    <w:rsid w:val="00BA4090"/>
    <w:rsid w:val="00BD06F3"/>
    <w:rsid w:val="00C063C3"/>
    <w:rsid w:val="00C21128"/>
    <w:rsid w:val="00C23690"/>
    <w:rsid w:val="00C32755"/>
    <w:rsid w:val="00C33A87"/>
    <w:rsid w:val="00C43D65"/>
    <w:rsid w:val="00C627D1"/>
    <w:rsid w:val="00C759F0"/>
    <w:rsid w:val="00C7665B"/>
    <w:rsid w:val="00C96119"/>
    <w:rsid w:val="00C9783E"/>
    <w:rsid w:val="00CB49EB"/>
    <w:rsid w:val="00CE2CF4"/>
    <w:rsid w:val="00CE5DE1"/>
    <w:rsid w:val="00CE62E4"/>
    <w:rsid w:val="00CF22F1"/>
    <w:rsid w:val="00D003C8"/>
    <w:rsid w:val="00D216F4"/>
    <w:rsid w:val="00D248AE"/>
    <w:rsid w:val="00D42BE3"/>
    <w:rsid w:val="00D50C61"/>
    <w:rsid w:val="00D51840"/>
    <w:rsid w:val="00D63894"/>
    <w:rsid w:val="00D74681"/>
    <w:rsid w:val="00D76B38"/>
    <w:rsid w:val="00D97860"/>
    <w:rsid w:val="00DA5B96"/>
    <w:rsid w:val="00DB47FD"/>
    <w:rsid w:val="00DC1A90"/>
    <w:rsid w:val="00DC571E"/>
    <w:rsid w:val="00DF08D2"/>
    <w:rsid w:val="00DF5D00"/>
    <w:rsid w:val="00DF6E0E"/>
    <w:rsid w:val="00E048E7"/>
    <w:rsid w:val="00E144B1"/>
    <w:rsid w:val="00E313E8"/>
    <w:rsid w:val="00E3239F"/>
    <w:rsid w:val="00E35AE5"/>
    <w:rsid w:val="00E53FEA"/>
    <w:rsid w:val="00E561F8"/>
    <w:rsid w:val="00E56CC2"/>
    <w:rsid w:val="00E64044"/>
    <w:rsid w:val="00E928E9"/>
    <w:rsid w:val="00E94581"/>
    <w:rsid w:val="00EB389E"/>
    <w:rsid w:val="00EE119B"/>
    <w:rsid w:val="00EE4E38"/>
    <w:rsid w:val="00F03C17"/>
    <w:rsid w:val="00F1190D"/>
    <w:rsid w:val="00F339E1"/>
    <w:rsid w:val="00F768B6"/>
    <w:rsid w:val="00F824F5"/>
    <w:rsid w:val="00F87B44"/>
    <w:rsid w:val="00FA21E9"/>
    <w:rsid w:val="00FA68A2"/>
    <w:rsid w:val="00FB5DFE"/>
    <w:rsid w:val="00FC14CC"/>
    <w:rsid w:val="00FC365C"/>
    <w:rsid w:val="00FE2BD6"/>
    <w:rsid w:val="00FF00A0"/>
    <w:rsid w:val="00FF045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33C9FF"/>
  <w15:chartTrackingRefBased/>
  <w15:docId w15:val="{73A824A8-D216-4AC7-B804-4868E608D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CF4"/>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MediumGrid11">
    <w:name w:val="Medium Grid 11"/>
    <w:uiPriority w:val="99"/>
    <w:semiHidden/>
    <w:rsid w:val="008D3BF8"/>
    <w:rPr>
      <w:color w:val="808080"/>
    </w:rPr>
  </w:style>
  <w:style w:type="character" w:customStyle="1" w:styleId="apple-converted-space">
    <w:name w:val="apple-converted-space"/>
    <w:basedOn w:val="Fuentedeprrafopredeter"/>
    <w:rsid w:val="008D3BF8"/>
  </w:style>
  <w:style w:type="paragraph" w:styleId="Textodeglobo">
    <w:name w:val="Balloon Text"/>
    <w:basedOn w:val="Normal"/>
    <w:link w:val="TextodegloboCar"/>
    <w:uiPriority w:val="99"/>
    <w:semiHidden/>
    <w:unhideWhenUsed/>
    <w:rsid w:val="008D3BF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D3BF8"/>
    <w:rPr>
      <w:rFonts w:ascii="Tahoma" w:hAnsi="Tahoma" w:cs="Tahoma"/>
      <w:sz w:val="16"/>
      <w:szCs w:val="16"/>
    </w:rPr>
  </w:style>
  <w:style w:type="paragraph" w:customStyle="1" w:styleId="EstiloActa">
    <w:name w:val="Estilo Acta"/>
    <w:basedOn w:val="Normal"/>
    <w:link w:val="EstiloActaCar"/>
    <w:qFormat/>
    <w:rsid w:val="00C33A87"/>
    <w:pPr>
      <w:spacing w:line="480" w:lineRule="auto"/>
    </w:pPr>
    <w:rPr>
      <w:rFonts w:ascii="Times New Roman" w:hAnsi="Times New Roman"/>
      <w:sz w:val="24"/>
    </w:rPr>
  </w:style>
  <w:style w:type="paragraph" w:customStyle="1" w:styleId="ColorfulList-Accent11">
    <w:name w:val="Colorful List - Accent 11"/>
    <w:basedOn w:val="Normal"/>
    <w:link w:val="Listavistosa-nfasis1Car"/>
    <w:uiPriority w:val="34"/>
    <w:qFormat/>
    <w:rsid w:val="00A62847"/>
    <w:pPr>
      <w:ind w:left="720"/>
      <w:contextualSpacing/>
    </w:pPr>
  </w:style>
  <w:style w:type="character" w:customStyle="1" w:styleId="EstiloActaCar">
    <w:name w:val="Estilo Acta Car"/>
    <w:link w:val="EstiloActa"/>
    <w:rsid w:val="00C33A87"/>
    <w:rPr>
      <w:rFonts w:ascii="Times New Roman" w:hAnsi="Times New Roman"/>
      <w:sz w:val="24"/>
    </w:rPr>
  </w:style>
  <w:style w:type="character" w:customStyle="1" w:styleId="EstiloActa2">
    <w:name w:val="Estilo Acta 2"/>
    <w:uiPriority w:val="1"/>
    <w:rsid w:val="00A62847"/>
    <w:rPr>
      <w:rFonts w:ascii="Times New Roman" w:hAnsi="Times New Roman"/>
      <w:caps/>
      <w:smallCaps w:val="0"/>
      <w:sz w:val="24"/>
    </w:rPr>
  </w:style>
  <w:style w:type="paragraph" w:customStyle="1" w:styleId="Estilo1">
    <w:name w:val="Estilo1"/>
    <w:basedOn w:val="ColorfulList-Accent11"/>
    <w:link w:val="Estilo1Car"/>
    <w:rsid w:val="008F45BD"/>
    <w:rPr>
      <w:rFonts w:ascii="Times New Roman" w:hAnsi="Times New Roman"/>
      <w:color w:val="0070C0"/>
      <w:sz w:val="24"/>
      <w:u w:val="single"/>
    </w:rPr>
  </w:style>
  <w:style w:type="character" w:customStyle="1" w:styleId="EstiloActa3">
    <w:name w:val="Estilo Acta 3"/>
    <w:uiPriority w:val="1"/>
    <w:rsid w:val="008B3555"/>
    <w:rPr>
      <w:rFonts w:ascii="Times New Roman" w:hAnsi="Times New Roman"/>
      <w:sz w:val="24"/>
      <w:lang w:val="en-US"/>
    </w:rPr>
  </w:style>
  <w:style w:type="character" w:customStyle="1" w:styleId="Listavistosa-nfasis1Car">
    <w:name w:val="Lista vistosa - Énfasis 1 Car"/>
    <w:basedOn w:val="Fuentedeprrafopredeter"/>
    <w:link w:val="ColorfulList-Accent11"/>
    <w:uiPriority w:val="34"/>
    <w:rsid w:val="008F45BD"/>
  </w:style>
  <w:style w:type="character" w:customStyle="1" w:styleId="Estilo1Car">
    <w:name w:val="Estilo1 Car"/>
    <w:link w:val="Estilo1"/>
    <w:rsid w:val="008F45BD"/>
    <w:rPr>
      <w:rFonts w:ascii="Times New Roman" w:hAnsi="Times New Roman"/>
      <w:color w:val="0070C0"/>
      <w:sz w:val="24"/>
      <w:u w:val="single"/>
    </w:rPr>
  </w:style>
  <w:style w:type="character" w:customStyle="1" w:styleId="ActaIngles">
    <w:name w:val="Acta Ingles"/>
    <w:uiPriority w:val="1"/>
    <w:rsid w:val="008B3555"/>
    <w:rPr>
      <w:rFonts w:ascii="Times New Roman" w:hAnsi="Times New Roman"/>
      <w:sz w:val="24"/>
      <w:lang w:val="en-US"/>
    </w:rPr>
  </w:style>
  <w:style w:type="character" w:customStyle="1" w:styleId="ActaPort">
    <w:name w:val="Acta Port"/>
    <w:uiPriority w:val="1"/>
    <w:rsid w:val="00DB47FD"/>
    <w:rPr>
      <w:rFonts w:ascii="Times New Roman" w:hAnsi="Times New Roman"/>
      <w:sz w:val="24"/>
      <w:lang w:val="pt-BR"/>
    </w:rPr>
  </w:style>
  <w:style w:type="paragraph" w:styleId="Encabezado">
    <w:name w:val="header"/>
    <w:basedOn w:val="Normal"/>
    <w:link w:val="EncabezadoCar"/>
    <w:uiPriority w:val="99"/>
    <w:unhideWhenUsed/>
    <w:rsid w:val="007378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89F"/>
  </w:style>
  <w:style w:type="paragraph" w:styleId="Piedepgina">
    <w:name w:val="footer"/>
    <w:basedOn w:val="Normal"/>
    <w:link w:val="PiedepginaCar"/>
    <w:uiPriority w:val="99"/>
    <w:unhideWhenUsed/>
    <w:rsid w:val="007378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89F"/>
  </w:style>
  <w:style w:type="character" w:customStyle="1" w:styleId="Estilo2">
    <w:name w:val="Estilo2"/>
    <w:uiPriority w:val="1"/>
    <w:rsid w:val="00E144B1"/>
    <w:rPr>
      <w:rFonts w:ascii="Times New Roman" w:hAnsi="Times New Roman"/>
      <w:b/>
      <w:caps/>
      <w:smallCaps w:val="0"/>
      <w:sz w:val="24"/>
    </w:rPr>
  </w:style>
  <w:style w:type="character" w:customStyle="1" w:styleId="Estilo3">
    <w:name w:val="Estilo3"/>
    <w:uiPriority w:val="1"/>
    <w:rsid w:val="00E144B1"/>
    <w:rPr>
      <w:rFonts w:ascii="Times New Roman" w:hAnsi="Times New Roman"/>
      <w:b/>
      <w:sz w:val="24"/>
    </w:rPr>
  </w:style>
  <w:style w:type="character" w:styleId="Nmerodelnea">
    <w:name w:val="line number"/>
    <w:basedOn w:val="Fuentedeprrafopredeter"/>
    <w:uiPriority w:val="99"/>
    <w:semiHidden/>
    <w:unhideWhenUsed/>
    <w:rsid w:val="0079227B"/>
  </w:style>
  <w:style w:type="character" w:styleId="Textoennegrita">
    <w:name w:val="Strong"/>
    <w:uiPriority w:val="22"/>
    <w:qFormat/>
    <w:rsid w:val="00455AA6"/>
    <w:rPr>
      <w:b/>
      <w:bCs/>
    </w:rPr>
  </w:style>
  <w:style w:type="character" w:styleId="Hipervnculo">
    <w:name w:val="Hyperlink"/>
    <w:uiPriority w:val="99"/>
    <w:unhideWhenUsed/>
    <w:rsid w:val="00E561F8"/>
    <w:rPr>
      <w:color w:val="0000FF"/>
      <w:u w:val="single"/>
    </w:rPr>
  </w:style>
  <w:style w:type="paragraph" w:customStyle="1" w:styleId="Standard">
    <w:name w:val="Standard"/>
    <w:qFormat/>
    <w:rsid w:val="0067449C"/>
    <w:pPr>
      <w:suppressAutoHyphens/>
      <w:spacing w:after="160"/>
      <w:textAlignment w:val="baseline"/>
    </w:pPr>
    <w:rPr>
      <w:rFonts w:eastAsia="SimSun" w:cs="Tahoma"/>
      <w:kern w:val="2"/>
      <w:sz w:val="22"/>
      <w:szCs w:val="22"/>
      <w:lang w:val="pt-BR" w:eastAsia="en-US"/>
    </w:rPr>
  </w:style>
  <w:style w:type="character" w:customStyle="1" w:styleId="MenoPendente1">
    <w:name w:val="Menção Pendente1"/>
    <w:uiPriority w:val="99"/>
    <w:semiHidden/>
    <w:unhideWhenUsed/>
    <w:rsid w:val="001C5C3E"/>
    <w:rPr>
      <w:color w:val="605E5C"/>
      <w:shd w:val="clear" w:color="auto" w:fill="E1DFDD"/>
    </w:rPr>
  </w:style>
  <w:style w:type="character" w:styleId="Refdecomentario">
    <w:name w:val="annotation reference"/>
    <w:basedOn w:val="Fuentedeprrafopredeter"/>
    <w:uiPriority w:val="99"/>
    <w:semiHidden/>
    <w:unhideWhenUsed/>
    <w:rsid w:val="00FC365C"/>
    <w:rPr>
      <w:sz w:val="16"/>
      <w:szCs w:val="16"/>
    </w:rPr>
  </w:style>
  <w:style w:type="paragraph" w:styleId="Textocomentario">
    <w:name w:val="annotation text"/>
    <w:basedOn w:val="Normal"/>
    <w:link w:val="TextocomentarioCar"/>
    <w:uiPriority w:val="99"/>
    <w:unhideWhenUsed/>
    <w:rsid w:val="00FC365C"/>
    <w:pPr>
      <w:spacing w:line="240" w:lineRule="auto"/>
    </w:pPr>
    <w:rPr>
      <w:sz w:val="20"/>
      <w:szCs w:val="20"/>
    </w:rPr>
  </w:style>
  <w:style w:type="character" w:customStyle="1" w:styleId="TextocomentarioCar">
    <w:name w:val="Texto comentario Car"/>
    <w:basedOn w:val="Fuentedeprrafopredeter"/>
    <w:link w:val="Textocomentario"/>
    <w:uiPriority w:val="99"/>
    <w:rsid w:val="00FC365C"/>
  </w:style>
  <w:style w:type="paragraph" w:styleId="Asuntodelcomentario">
    <w:name w:val="annotation subject"/>
    <w:basedOn w:val="Textocomentario"/>
    <w:next w:val="Textocomentario"/>
    <w:link w:val="AsuntodelcomentarioCar"/>
    <w:uiPriority w:val="99"/>
    <w:semiHidden/>
    <w:unhideWhenUsed/>
    <w:rsid w:val="00FC365C"/>
    <w:rPr>
      <w:b/>
      <w:bCs/>
    </w:rPr>
  </w:style>
  <w:style w:type="character" w:customStyle="1" w:styleId="AsuntodelcomentarioCar">
    <w:name w:val="Asunto del comentario Car"/>
    <w:basedOn w:val="TextocomentarioCar"/>
    <w:link w:val="Asuntodelcomentario"/>
    <w:uiPriority w:val="99"/>
    <w:semiHidden/>
    <w:rsid w:val="00FC365C"/>
    <w:rPr>
      <w:b/>
      <w:bCs/>
    </w:rPr>
  </w:style>
  <w:style w:type="paragraph" w:styleId="Revisin">
    <w:name w:val="Revision"/>
    <w:hidden/>
    <w:uiPriority w:val="99"/>
    <w:semiHidden/>
    <w:rsid w:val="00FC365C"/>
    <w:rPr>
      <w:sz w:val="22"/>
      <w:szCs w:val="22"/>
    </w:rPr>
  </w:style>
  <w:style w:type="character" w:styleId="Mencinsinresolver">
    <w:name w:val="Unresolved Mention"/>
    <w:basedOn w:val="Fuentedeprrafopredeter"/>
    <w:uiPriority w:val="99"/>
    <w:semiHidden/>
    <w:unhideWhenUsed/>
    <w:rsid w:val="00A16FD9"/>
    <w:rPr>
      <w:color w:val="605E5C"/>
      <w:shd w:val="clear" w:color="auto" w:fill="E1DFDD"/>
    </w:rPr>
  </w:style>
  <w:style w:type="character" w:styleId="Textodelmarcadordeposicin">
    <w:name w:val="Placeholder Text"/>
    <w:basedOn w:val="Fuentedeprrafopredeter"/>
    <w:uiPriority w:val="99"/>
    <w:semiHidden/>
    <w:rsid w:val="00162A64"/>
    <w:rPr>
      <w:color w:val="808080"/>
    </w:rPr>
  </w:style>
  <w:style w:type="paragraph" w:styleId="Prrafodelista">
    <w:name w:val="List Paragraph"/>
    <w:basedOn w:val="Normal"/>
    <w:uiPriority w:val="34"/>
    <w:qFormat/>
    <w:rsid w:val="00537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3766">
      <w:bodyDiv w:val="1"/>
      <w:marLeft w:val="0"/>
      <w:marRight w:val="0"/>
      <w:marTop w:val="0"/>
      <w:marBottom w:val="0"/>
      <w:divBdr>
        <w:top w:val="none" w:sz="0" w:space="0" w:color="auto"/>
        <w:left w:val="none" w:sz="0" w:space="0" w:color="auto"/>
        <w:bottom w:val="none" w:sz="0" w:space="0" w:color="auto"/>
        <w:right w:val="none" w:sz="0" w:space="0" w:color="auto"/>
      </w:divBdr>
    </w:div>
    <w:div w:id="330105261">
      <w:bodyDiv w:val="1"/>
      <w:marLeft w:val="0"/>
      <w:marRight w:val="0"/>
      <w:marTop w:val="0"/>
      <w:marBottom w:val="0"/>
      <w:divBdr>
        <w:top w:val="none" w:sz="0" w:space="0" w:color="auto"/>
        <w:left w:val="none" w:sz="0" w:space="0" w:color="auto"/>
        <w:bottom w:val="none" w:sz="0" w:space="0" w:color="auto"/>
        <w:right w:val="none" w:sz="0" w:space="0" w:color="auto"/>
      </w:divBdr>
    </w:div>
    <w:div w:id="368191175">
      <w:bodyDiv w:val="1"/>
      <w:marLeft w:val="0"/>
      <w:marRight w:val="0"/>
      <w:marTop w:val="0"/>
      <w:marBottom w:val="0"/>
      <w:divBdr>
        <w:top w:val="none" w:sz="0" w:space="0" w:color="auto"/>
        <w:left w:val="none" w:sz="0" w:space="0" w:color="auto"/>
        <w:bottom w:val="none" w:sz="0" w:space="0" w:color="auto"/>
        <w:right w:val="none" w:sz="0" w:space="0" w:color="auto"/>
      </w:divBdr>
    </w:div>
    <w:div w:id="84235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guelsena@hotmail.com" TargetMode="External"/><Relationship Id="rId18" Type="http://schemas.openxmlformats.org/officeDocument/2006/relationships/hyperlink" Target="https://orcid.org/0000-0003-0971-4715" TargetMode="External"/><Relationship Id="rId26" Type="http://schemas.openxmlformats.org/officeDocument/2006/relationships/hyperlink" Target="https://doi.org/10.1093/acprof:oso/9780199229031.001.0001" TargetMode="External"/><Relationship Id="rId39" Type="http://schemas.openxmlformats.org/officeDocument/2006/relationships/hyperlink" Target="https://doi.org/10.1080/0028825X.2025.2469623" TargetMode="External"/><Relationship Id="rId21" Type="http://schemas.openxmlformats.org/officeDocument/2006/relationships/hyperlink" Target="mailto:patrickcantuaria@gmail.com" TargetMode="External"/><Relationship Id="rId34" Type="http://schemas.openxmlformats.org/officeDocument/2006/relationships/hyperlink" Target="https://doi.org/10.1590/1809-4392202301801" TargetMode="External"/><Relationship Id="rId42" Type="http://schemas.openxmlformats.org/officeDocument/2006/relationships/hyperlink" Target="https://doi.org/10.1016/j.ppees.2017.05.004" TargetMode="External"/><Relationship Id="rId47" Type="http://schemas.openxmlformats.org/officeDocument/2006/relationships/hyperlink" Target="https://doi.org/10.1111/j.1095-8339.1992.tb00274.x" TargetMode="External"/><Relationship Id="rId50" Type="http://schemas.openxmlformats.org/officeDocument/2006/relationships/hyperlink" Target="http://sweetgum.nybg.org/science/ih/" TargetMode="External"/><Relationship Id="rId55" Type="http://schemas.openxmlformats.org/officeDocument/2006/relationships/image" Target="media/image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1003-1041" TargetMode="External"/><Relationship Id="rId29" Type="http://schemas.openxmlformats.org/officeDocument/2006/relationships/hyperlink" Target="https://doi.org/10.11646/phytotaxa.527.4.3" TargetMode="External"/><Relationship Id="rId11" Type="http://schemas.openxmlformats.org/officeDocument/2006/relationships/hyperlink" Target="mailto:ppschmal@yahoo.com.br" TargetMode="External"/><Relationship Id="rId24" Type="http://schemas.openxmlformats.org/officeDocument/2006/relationships/hyperlink" Target="https://doi.org/10.15446/abc.v30n3.11669" TargetMode="External"/><Relationship Id="rId32" Type="http://schemas.openxmlformats.org/officeDocument/2006/relationships/hyperlink" Target="https://doi.org/10.15517/lank.v23i3.55794" TargetMode="External"/><Relationship Id="rId37" Type="http://schemas.openxmlformats.org/officeDocument/2006/relationships/hyperlink" Target="https://doi.org/10.14522/darwiniana.2024.122.1251" TargetMode="External"/><Relationship Id="rId40" Type="http://schemas.openxmlformats.org/officeDocument/2006/relationships/hyperlink" Target="https://doi.org/10.21068/26193124.1263" TargetMode="External"/><Relationship Id="rId45" Type="http://schemas.openxmlformats.org/officeDocument/2006/relationships/hyperlink" Target="http://floradobrasil.jbrj.gov.br/reflora/floradobrasil/FB11312" TargetMode="External"/><Relationship Id="rId53" Type="http://schemas.openxmlformats.org/officeDocument/2006/relationships/image" Target="media/image2.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amaurikrahl@hotmail.com" TargetMode="External"/><Relationship Id="rId14" Type="http://schemas.openxmlformats.org/officeDocument/2006/relationships/hyperlink" Target="https://orcid.org/0000-0001-8931-4978" TargetMode="External"/><Relationship Id="rId22" Type="http://schemas.openxmlformats.org/officeDocument/2006/relationships/hyperlink" Target="https://orcid.org/0000-0002-3676-7866" TargetMode="External"/><Relationship Id="rId27" Type="http://schemas.openxmlformats.org/officeDocument/2006/relationships/hyperlink" Target="https://doi.org/10.3897/biss.7.112237" TargetMode="External"/><Relationship Id="rId30" Type="http://schemas.openxmlformats.org/officeDocument/2006/relationships/hyperlink" Target="https://doi.org/10.11646/phytotaxa.594.2.1" TargetMode="External"/><Relationship Id="rId35" Type="http://schemas.openxmlformats.org/officeDocument/2006/relationships/hyperlink" Target="https://doi.org/10.1007/s12225-024-10191-7" TargetMode="External"/><Relationship Id="rId43" Type="http://schemas.openxmlformats.org/officeDocument/2006/relationships/hyperlink" Target="https://doi.org/10.1111/1442-1984.12202" TargetMode="External"/><Relationship Id="rId48" Type="http://schemas.openxmlformats.org/officeDocument/2006/relationships/hyperlink" Target="https://doi.org/10.1016/j.tree.2004.01.003"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1646/phytotaxa.402.2.5" TargetMode="External"/><Relationship Id="rId3" Type="http://schemas.openxmlformats.org/officeDocument/2006/relationships/styles" Target="styles.xml"/><Relationship Id="rId12" Type="http://schemas.openxmlformats.org/officeDocument/2006/relationships/hyperlink" Target="https://orcid.org/0000-0003-2993-6884" TargetMode="External"/><Relationship Id="rId17" Type="http://schemas.openxmlformats.org/officeDocument/2006/relationships/hyperlink" Target="mailto:g.r.chiron@wanadoo.fr" TargetMode="External"/><Relationship Id="rId25" Type="http://schemas.openxmlformats.org/officeDocument/2006/relationships/hyperlink" Target="https://doi.org/10.1093/oso/9780195099744.001.0001" TargetMode="External"/><Relationship Id="rId33" Type="http://schemas.openxmlformats.org/officeDocument/2006/relationships/hyperlink" Target="https://doi.org/10.11646/phytotaxa.609.3.7" TargetMode="External"/><Relationship Id="rId38" Type="http://schemas.openxmlformats.org/officeDocument/2006/relationships/hyperlink" Target="https://doi.org/10.1080/23818107.2025.2486760" TargetMode="External"/><Relationship Id="rId46" Type="http://schemas.openxmlformats.org/officeDocument/2006/relationships/hyperlink" Target="http://www.plantsoftheworldonline.org/" TargetMode="External"/><Relationship Id="rId59" Type="http://schemas.openxmlformats.org/officeDocument/2006/relationships/footer" Target="footer2.xml"/><Relationship Id="rId20" Type="http://schemas.openxmlformats.org/officeDocument/2006/relationships/hyperlink" Target="https://orcid.org/0000-0001-7862-9624" TargetMode="External"/><Relationship Id="rId41" Type="http://schemas.openxmlformats.org/officeDocument/2006/relationships/hyperlink" Target="https://doi.org/10.1007/s40415-022-00840-1" TargetMode="External"/><Relationship Id="rId54" Type="http://schemas.openxmlformats.org/officeDocument/2006/relationships/image" Target="media/image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b.bina@gmail.com" TargetMode="External"/><Relationship Id="rId23" Type="http://schemas.openxmlformats.org/officeDocument/2006/relationships/hyperlink" Target="mailto:miguelsena2010@hotmail.com" TargetMode="External"/><Relationship Id="rId28" Type="http://schemas.openxmlformats.org/officeDocument/2006/relationships/hyperlink" Target="https://doi.org/10.1590/1676-0611-BN-2022-1394" TargetMode="External"/><Relationship Id="rId36" Type="http://schemas.openxmlformats.org/officeDocument/2006/relationships/hyperlink" Target="https://doi.org/10.11646/phytotaxa.664.2.4" TargetMode="External"/><Relationship Id="rId49" Type="http://schemas.openxmlformats.org/officeDocument/2006/relationships/hyperlink" Target="https://doi.org/10.1590/2175-7860201768208" TargetMode="External"/><Relationship Id="rId57" Type="http://schemas.openxmlformats.org/officeDocument/2006/relationships/header" Target="header2.xml"/><Relationship Id="rId10" Type="http://schemas.openxmlformats.org/officeDocument/2006/relationships/hyperlink" Target="https://orcid.org/0000-0003-2899-9453" TargetMode="External"/><Relationship Id="rId31" Type="http://schemas.openxmlformats.org/officeDocument/2006/relationships/hyperlink" Target="https://doi.org/10.1590/1677-941X-ABB-2022-0258" TargetMode="External"/><Relationship Id="rId44" Type="http://schemas.openxmlformats.org/officeDocument/2006/relationships/hyperlink" Target="https://doi.org/10.1038/s41598-017-12300-y" TargetMode="External"/><Relationship Id="rId52" Type="http://schemas.openxmlformats.org/officeDocument/2006/relationships/hyperlink" Target="https://doi.org/10.2307/2656866"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ayseraiane@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0BBCB-48E8-453C-8D33-A1433E00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6798</Words>
  <Characters>37393</Characters>
  <Application>Microsoft Office Word</Application>
  <DocSecurity>0</DocSecurity>
  <Lines>311</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44103</CharactersWithSpaces>
  <SharedDoc>false</SharedDoc>
  <HLinks>
    <vt:vector size="120" baseType="variant">
      <vt:variant>
        <vt:i4>2490465</vt:i4>
      </vt:variant>
      <vt:variant>
        <vt:i4>57</vt:i4>
      </vt:variant>
      <vt:variant>
        <vt:i4>0</vt:i4>
      </vt:variant>
      <vt:variant>
        <vt:i4>5</vt:i4>
      </vt:variant>
      <vt:variant>
        <vt:lpwstr>https://doi.org/10.2307/2656866</vt:lpwstr>
      </vt:variant>
      <vt:variant>
        <vt:lpwstr/>
      </vt:variant>
      <vt:variant>
        <vt:i4>7012478</vt:i4>
      </vt:variant>
      <vt:variant>
        <vt:i4>54</vt:i4>
      </vt:variant>
      <vt:variant>
        <vt:i4>0</vt:i4>
      </vt:variant>
      <vt:variant>
        <vt:i4>5</vt:i4>
      </vt:variant>
      <vt:variant>
        <vt:lpwstr>https://doi.org/10.11646/phytotaxa.402.2.5</vt:lpwstr>
      </vt:variant>
      <vt:variant>
        <vt:lpwstr/>
      </vt:variant>
      <vt:variant>
        <vt:i4>5439564</vt:i4>
      </vt:variant>
      <vt:variant>
        <vt:i4>51</vt:i4>
      </vt:variant>
      <vt:variant>
        <vt:i4>0</vt:i4>
      </vt:variant>
      <vt:variant>
        <vt:i4>5</vt:i4>
      </vt:variant>
      <vt:variant>
        <vt:lpwstr>http://sweetgum.nybg.org/science/ih/</vt:lpwstr>
      </vt:variant>
      <vt:variant>
        <vt:lpwstr/>
      </vt:variant>
      <vt:variant>
        <vt:i4>3473443</vt:i4>
      </vt:variant>
      <vt:variant>
        <vt:i4>48</vt:i4>
      </vt:variant>
      <vt:variant>
        <vt:i4>0</vt:i4>
      </vt:variant>
      <vt:variant>
        <vt:i4>5</vt:i4>
      </vt:variant>
      <vt:variant>
        <vt:lpwstr>https://doi.org/10.1016/j.tree.2004.01.003</vt:lpwstr>
      </vt:variant>
      <vt:variant>
        <vt:lpwstr/>
      </vt:variant>
      <vt:variant>
        <vt:i4>2949234</vt:i4>
      </vt:variant>
      <vt:variant>
        <vt:i4>45</vt:i4>
      </vt:variant>
      <vt:variant>
        <vt:i4>0</vt:i4>
      </vt:variant>
      <vt:variant>
        <vt:i4>5</vt:i4>
      </vt:variant>
      <vt:variant>
        <vt:lpwstr>https://doi.org/10.1111/j.1095-8339.1992.tb00274.x</vt:lpwstr>
      </vt:variant>
      <vt:variant>
        <vt:lpwstr/>
      </vt:variant>
      <vt:variant>
        <vt:i4>2949156</vt:i4>
      </vt:variant>
      <vt:variant>
        <vt:i4>42</vt:i4>
      </vt:variant>
      <vt:variant>
        <vt:i4>0</vt:i4>
      </vt:variant>
      <vt:variant>
        <vt:i4>5</vt:i4>
      </vt:variant>
      <vt:variant>
        <vt:lpwstr>http://www.plantsoftheworldonline.org/</vt:lpwstr>
      </vt:variant>
      <vt:variant>
        <vt:lpwstr/>
      </vt:variant>
      <vt:variant>
        <vt:i4>6422634</vt:i4>
      </vt:variant>
      <vt:variant>
        <vt:i4>39</vt:i4>
      </vt:variant>
      <vt:variant>
        <vt:i4>0</vt:i4>
      </vt:variant>
      <vt:variant>
        <vt:i4>5</vt:i4>
      </vt:variant>
      <vt:variant>
        <vt:lpwstr>http://floradobrasil.jbrj.gov.br/reflora/floradobrasil/FB11312</vt:lpwstr>
      </vt:variant>
      <vt:variant>
        <vt:lpwstr/>
      </vt:variant>
      <vt:variant>
        <vt:i4>7209068</vt:i4>
      </vt:variant>
      <vt:variant>
        <vt:i4>36</vt:i4>
      </vt:variant>
      <vt:variant>
        <vt:i4>0</vt:i4>
      </vt:variant>
      <vt:variant>
        <vt:i4>5</vt:i4>
      </vt:variant>
      <vt:variant>
        <vt:lpwstr>https://doi.org/10.17765/2176-9168.2016v9n4p935-948</vt:lpwstr>
      </vt:variant>
      <vt:variant>
        <vt:lpwstr/>
      </vt:variant>
      <vt:variant>
        <vt:i4>2949172</vt:i4>
      </vt:variant>
      <vt:variant>
        <vt:i4>33</vt:i4>
      </vt:variant>
      <vt:variant>
        <vt:i4>0</vt:i4>
      </vt:variant>
      <vt:variant>
        <vt:i4>5</vt:i4>
      </vt:variant>
      <vt:variant>
        <vt:lpwstr>https://doi.org/10.1007/s40415-022-00840-1</vt:lpwstr>
      </vt:variant>
      <vt:variant>
        <vt:lpwstr/>
      </vt:variant>
      <vt:variant>
        <vt:i4>7209080</vt:i4>
      </vt:variant>
      <vt:variant>
        <vt:i4>30</vt:i4>
      </vt:variant>
      <vt:variant>
        <vt:i4>0</vt:i4>
      </vt:variant>
      <vt:variant>
        <vt:i4>5</vt:i4>
      </vt:variant>
      <vt:variant>
        <vt:lpwstr>https://doi.org/10.11646/phytotaxa.664.2.4</vt:lpwstr>
      </vt:variant>
      <vt:variant>
        <vt:lpwstr/>
      </vt:variant>
      <vt:variant>
        <vt:i4>2555960</vt:i4>
      </vt:variant>
      <vt:variant>
        <vt:i4>27</vt:i4>
      </vt:variant>
      <vt:variant>
        <vt:i4>0</vt:i4>
      </vt:variant>
      <vt:variant>
        <vt:i4>5</vt:i4>
      </vt:variant>
      <vt:variant>
        <vt:lpwstr>https://doi.org/10.1007/s12225-024-10191-7</vt:lpwstr>
      </vt:variant>
      <vt:variant>
        <vt:lpwstr/>
      </vt:variant>
      <vt:variant>
        <vt:i4>3080304</vt:i4>
      </vt:variant>
      <vt:variant>
        <vt:i4>24</vt:i4>
      </vt:variant>
      <vt:variant>
        <vt:i4>0</vt:i4>
      </vt:variant>
      <vt:variant>
        <vt:i4>5</vt:i4>
      </vt:variant>
      <vt:variant>
        <vt:lpwstr>https://doi.org/10.1590/1809-4392202301801</vt:lpwstr>
      </vt:variant>
      <vt:variant>
        <vt:lpwstr/>
      </vt:variant>
      <vt:variant>
        <vt:i4>6357118</vt:i4>
      </vt:variant>
      <vt:variant>
        <vt:i4>21</vt:i4>
      </vt:variant>
      <vt:variant>
        <vt:i4>0</vt:i4>
      </vt:variant>
      <vt:variant>
        <vt:i4>5</vt:i4>
      </vt:variant>
      <vt:variant>
        <vt:lpwstr>https://doi.org/10.11646/phytotaxa.609.3.7</vt:lpwstr>
      </vt:variant>
      <vt:variant>
        <vt:lpwstr/>
      </vt:variant>
      <vt:variant>
        <vt:i4>5963791</vt:i4>
      </vt:variant>
      <vt:variant>
        <vt:i4>18</vt:i4>
      </vt:variant>
      <vt:variant>
        <vt:i4>0</vt:i4>
      </vt:variant>
      <vt:variant>
        <vt:i4>5</vt:i4>
      </vt:variant>
      <vt:variant>
        <vt:lpwstr>https://doi.org/10.15517/lank.v23i3.55794</vt:lpwstr>
      </vt:variant>
      <vt:variant>
        <vt:lpwstr/>
      </vt:variant>
      <vt:variant>
        <vt:i4>7733284</vt:i4>
      </vt:variant>
      <vt:variant>
        <vt:i4>15</vt:i4>
      </vt:variant>
      <vt:variant>
        <vt:i4>0</vt:i4>
      </vt:variant>
      <vt:variant>
        <vt:i4>5</vt:i4>
      </vt:variant>
      <vt:variant>
        <vt:lpwstr>https://doi.org/10.1590/1677-941X-ABB-2022-0258</vt:lpwstr>
      </vt:variant>
      <vt:variant>
        <vt:lpwstr/>
      </vt:variant>
      <vt:variant>
        <vt:i4>6815863</vt:i4>
      </vt:variant>
      <vt:variant>
        <vt:i4>12</vt:i4>
      </vt:variant>
      <vt:variant>
        <vt:i4>0</vt:i4>
      </vt:variant>
      <vt:variant>
        <vt:i4>5</vt:i4>
      </vt:variant>
      <vt:variant>
        <vt:lpwstr>https://doi.org/10.11646/phytotaxa.594.2.1</vt:lpwstr>
      </vt:variant>
      <vt:variant>
        <vt:lpwstr/>
      </vt:variant>
      <vt:variant>
        <vt:i4>524356</vt:i4>
      </vt:variant>
      <vt:variant>
        <vt:i4>9</vt:i4>
      </vt:variant>
      <vt:variant>
        <vt:i4>0</vt:i4>
      </vt:variant>
      <vt:variant>
        <vt:i4>5</vt:i4>
      </vt:variant>
      <vt:variant>
        <vt:lpwstr>https://doi.org/10.1080/23818107.2020.1871404</vt:lpwstr>
      </vt:variant>
      <vt:variant>
        <vt:lpwstr/>
      </vt:variant>
      <vt:variant>
        <vt:i4>7274620</vt:i4>
      </vt:variant>
      <vt:variant>
        <vt:i4>6</vt:i4>
      </vt:variant>
      <vt:variant>
        <vt:i4>0</vt:i4>
      </vt:variant>
      <vt:variant>
        <vt:i4>5</vt:i4>
      </vt:variant>
      <vt:variant>
        <vt:lpwstr>https://doi.org/10.11646/phytotaxa.527.4.3</vt:lpwstr>
      </vt:variant>
      <vt:variant>
        <vt:lpwstr/>
      </vt:variant>
      <vt:variant>
        <vt:i4>2687017</vt:i4>
      </vt:variant>
      <vt:variant>
        <vt:i4>3</vt:i4>
      </vt:variant>
      <vt:variant>
        <vt:i4>0</vt:i4>
      </vt:variant>
      <vt:variant>
        <vt:i4>5</vt:i4>
      </vt:variant>
      <vt:variant>
        <vt:lpwstr>https://10.0.45.126/phytotaxa.529.1.13</vt:lpwstr>
      </vt:variant>
      <vt:variant>
        <vt:lpwstr/>
      </vt:variant>
      <vt:variant>
        <vt:i4>5570572</vt:i4>
      </vt:variant>
      <vt:variant>
        <vt:i4>0</vt:i4>
      </vt:variant>
      <vt:variant>
        <vt:i4>0</vt:i4>
      </vt:variant>
      <vt:variant>
        <vt:i4>5</vt:i4>
      </vt:variant>
      <vt:variant>
        <vt:lpwstr>https://doi.org/10.15517/lank.v23i3.54462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Sofía Sandoval Medina</dc:creator>
  <cp:keywords/>
  <cp:lastModifiedBy>Claudia Marcela</cp:lastModifiedBy>
  <cp:revision>2</cp:revision>
  <dcterms:created xsi:type="dcterms:W3CDTF">2025-11-18T23:20:00Z</dcterms:created>
  <dcterms:modified xsi:type="dcterms:W3CDTF">2025-11-18T23:20:00Z</dcterms:modified>
</cp:coreProperties>
</file>