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735" w:rsidRDefault="00005BF4" w:rsidP="00F01121">
      <w:pPr>
        <w:pStyle w:val="Sinespaciado"/>
        <w:jc w:val="both"/>
        <w:rPr>
          <w:rFonts w:ascii="Times New Roman" w:eastAsia="Times New Roman" w:hAnsi="Times New Roman" w:cs="Times New Roman"/>
          <w:sz w:val="24"/>
          <w:szCs w:val="24"/>
          <w:lang w:val="en-US" w:eastAsia="es-ES"/>
        </w:rPr>
      </w:pPr>
      <w:bookmarkStart w:id="0" w:name="_GoBack"/>
      <w:r w:rsidRPr="00005BF4">
        <w:rPr>
          <w:rFonts w:ascii="Times New Roman" w:eastAsia="Times New Roman" w:hAnsi="Times New Roman" w:cs="Times New Roman"/>
          <w:b/>
          <w:sz w:val="24"/>
          <w:szCs w:val="24"/>
          <w:lang w:val="en-US" w:eastAsia="es-ES"/>
        </w:rPr>
        <w:t>To cite this article:</w:t>
      </w:r>
      <w:r w:rsidRPr="00005BF4">
        <w:rPr>
          <w:rFonts w:ascii="Times New Roman" w:eastAsia="Times New Roman" w:hAnsi="Times New Roman" w:cs="Times New Roman"/>
          <w:sz w:val="24"/>
          <w:szCs w:val="24"/>
          <w:lang w:val="en-US" w:eastAsia="es-ES"/>
        </w:rPr>
        <w:t xml:space="preserve"> </w:t>
      </w:r>
      <w:proofErr w:type="spellStart"/>
      <w:r w:rsidRPr="00005BF4">
        <w:rPr>
          <w:rFonts w:ascii="Times New Roman" w:eastAsia="Times New Roman" w:hAnsi="Times New Roman" w:cs="Times New Roman"/>
          <w:sz w:val="24"/>
          <w:szCs w:val="24"/>
          <w:lang w:val="en-US" w:eastAsia="es-ES"/>
        </w:rPr>
        <w:t>Alarcón</w:t>
      </w:r>
      <w:proofErr w:type="spellEnd"/>
      <w:r w:rsidRPr="00005BF4">
        <w:rPr>
          <w:rFonts w:ascii="Times New Roman" w:eastAsia="Times New Roman" w:hAnsi="Times New Roman" w:cs="Times New Roman"/>
          <w:sz w:val="24"/>
          <w:szCs w:val="24"/>
          <w:lang w:val="en-US" w:eastAsia="es-ES"/>
        </w:rPr>
        <w:t xml:space="preserve">-Jiménez, </w:t>
      </w:r>
      <w:r>
        <w:rPr>
          <w:rFonts w:ascii="Times New Roman" w:eastAsia="Times New Roman" w:hAnsi="Times New Roman" w:cs="Times New Roman"/>
          <w:sz w:val="24"/>
          <w:szCs w:val="24"/>
          <w:lang w:val="en-US" w:eastAsia="es-ES"/>
        </w:rPr>
        <w:t>M</w:t>
      </w:r>
      <w:r w:rsidRPr="00005BF4">
        <w:rPr>
          <w:rFonts w:ascii="Times New Roman" w:eastAsia="Times New Roman" w:hAnsi="Times New Roman" w:cs="Times New Roman"/>
          <w:sz w:val="24"/>
          <w:szCs w:val="24"/>
          <w:lang w:val="en-US" w:eastAsia="es-ES"/>
        </w:rPr>
        <w:t>.</w:t>
      </w:r>
      <w:r>
        <w:rPr>
          <w:rFonts w:ascii="Times New Roman" w:eastAsia="Times New Roman" w:hAnsi="Times New Roman" w:cs="Times New Roman"/>
          <w:sz w:val="24"/>
          <w:szCs w:val="24"/>
          <w:lang w:val="en-US" w:eastAsia="es-ES"/>
        </w:rPr>
        <w:t>F</w:t>
      </w:r>
      <w:r w:rsidRPr="00005BF4">
        <w:rPr>
          <w:rFonts w:ascii="Times New Roman" w:eastAsia="Times New Roman" w:hAnsi="Times New Roman" w:cs="Times New Roman"/>
          <w:sz w:val="24"/>
          <w:szCs w:val="24"/>
          <w:lang w:val="en-US" w:eastAsia="es-ES"/>
        </w:rPr>
        <w:t xml:space="preserve">., </w:t>
      </w:r>
      <w:r>
        <w:rPr>
          <w:rFonts w:ascii="Times New Roman" w:eastAsia="Times New Roman" w:hAnsi="Times New Roman" w:cs="Times New Roman"/>
          <w:sz w:val="24"/>
          <w:szCs w:val="24"/>
          <w:lang w:val="en-US" w:eastAsia="es-ES"/>
        </w:rPr>
        <w:t>J</w:t>
      </w:r>
      <w:r w:rsidRPr="00005BF4">
        <w:rPr>
          <w:rFonts w:ascii="Times New Roman" w:eastAsia="Times New Roman" w:hAnsi="Times New Roman" w:cs="Times New Roman"/>
          <w:sz w:val="24"/>
          <w:szCs w:val="24"/>
          <w:lang w:val="en-US" w:eastAsia="es-ES"/>
        </w:rPr>
        <w:t>.</w:t>
      </w:r>
      <w:r>
        <w:rPr>
          <w:rFonts w:ascii="Times New Roman" w:eastAsia="Times New Roman" w:hAnsi="Times New Roman" w:cs="Times New Roman"/>
          <w:sz w:val="24"/>
          <w:szCs w:val="24"/>
          <w:lang w:val="en-US" w:eastAsia="es-ES"/>
        </w:rPr>
        <w:t>H</w:t>
      </w:r>
      <w:r w:rsidRPr="00005BF4">
        <w:rPr>
          <w:rFonts w:ascii="Times New Roman" w:eastAsia="Times New Roman" w:hAnsi="Times New Roman" w:cs="Times New Roman"/>
          <w:sz w:val="24"/>
          <w:szCs w:val="24"/>
          <w:lang w:val="en-US" w:eastAsia="es-ES"/>
        </w:rPr>
        <w:t xml:space="preserve">. Camacho-Tamayo, and </w:t>
      </w:r>
      <w:r>
        <w:rPr>
          <w:rFonts w:ascii="Times New Roman" w:eastAsia="Times New Roman" w:hAnsi="Times New Roman" w:cs="Times New Roman"/>
          <w:sz w:val="24"/>
          <w:szCs w:val="24"/>
          <w:lang w:val="en-US" w:eastAsia="es-ES"/>
        </w:rPr>
        <w:t>J.H</w:t>
      </w:r>
      <w:r w:rsidRPr="00005BF4">
        <w:rPr>
          <w:rFonts w:ascii="Times New Roman" w:eastAsia="Times New Roman" w:hAnsi="Times New Roman" w:cs="Times New Roman"/>
          <w:sz w:val="24"/>
          <w:szCs w:val="24"/>
          <w:lang w:val="en-US" w:eastAsia="es-ES"/>
        </w:rPr>
        <w:t xml:space="preserve">. </w:t>
      </w:r>
      <w:r>
        <w:rPr>
          <w:rFonts w:ascii="Times New Roman" w:eastAsia="Times New Roman" w:hAnsi="Times New Roman" w:cs="Times New Roman"/>
          <w:sz w:val="24"/>
          <w:szCs w:val="24"/>
          <w:lang w:val="en-US" w:eastAsia="es-ES"/>
        </w:rPr>
        <w:t>Bernal</w:t>
      </w:r>
      <w:r w:rsidRPr="00005BF4">
        <w:rPr>
          <w:rFonts w:ascii="Times New Roman" w:eastAsia="Times New Roman" w:hAnsi="Times New Roman" w:cs="Times New Roman"/>
          <w:sz w:val="24"/>
          <w:szCs w:val="24"/>
          <w:lang w:val="en-US" w:eastAsia="es-ES"/>
        </w:rPr>
        <w:t xml:space="preserve">. 2015. Management zones based on corn yield and soil physical attributes. </w:t>
      </w:r>
      <w:proofErr w:type="spellStart"/>
      <w:proofErr w:type="gramStart"/>
      <w:r w:rsidRPr="00005BF4">
        <w:rPr>
          <w:rFonts w:ascii="Times New Roman" w:eastAsia="Times New Roman" w:hAnsi="Times New Roman" w:cs="Times New Roman"/>
          <w:sz w:val="24"/>
          <w:szCs w:val="24"/>
          <w:lang w:val="en-US" w:eastAsia="es-ES"/>
        </w:rPr>
        <w:t>Agron</w:t>
      </w:r>
      <w:proofErr w:type="spellEnd"/>
      <w:r w:rsidRPr="00005BF4">
        <w:rPr>
          <w:rFonts w:ascii="Times New Roman" w:eastAsia="Times New Roman" w:hAnsi="Times New Roman" w:cs="Times New Roman"/>
          <w:sz w:val="24"/>
          <w:szCs w:val="24"/>
          <w:lang w:val="en-US" w:eastAsia="es-ES"/>
        </w:rPr>
        <w:t>.</w:t>
      </w:r>
      <w:proofErr w:type="gramEnd"/>
      <w:r w:rsidRPr="00005BF4">
        <w:rPr>
          <w:rFonts w:ascii="Times New Roman" w:eastAsia="Times New Roman" w:hAnsi="Times New Roman" w:cs="Times New Roman"/>
          <w:sz w:val="24"/>
          <w:szCs w:val="24"/>
          <w:lang w:val="en-US" w:eastAsia="es-ES"/>
        </w:rPr>
        <w:t xml:space="preserve"> </w:t>
      </w:r>
      <w:proofErr w:type="spellStart"/>
      <w:proofErr w:type="gramStart"/>
      <w:r w:rsidRPr="00005BF4">
        <w:rPr>
          <w:rFonts w:ascii="Times New Roman" w:eastAsia="Times New Roman" w:hAnsi="Times New Roman" w:cs="Times New Roman"/>
          <w:sz w:val="24"/>
          <w:szCs w:val="24"/>
          <w:lang w:val="en-US" w:eastAsia="es-ES"/>
        </w:rPr>
        <w:t>Colomb</w:t>
      </w:r>
      <w:proofErr w:type="spellEnd"/>
      <w:r w:rsidRPr="00005BF4">
        <w:rPr>
          <w:rFonts w:ascii="Times New Roman" w:eastAsia="Times New Roman" w:hAnsi="Times New Roman" w:cs="Times New Roman"/>
          <w:sz w:val="24"/>
          <w:szCs w:val="24"/>
          <w:lang w:val="en-US" w:eastAsia="es-ES"/>
        </w:rPr>
        <w:t>.</w:t>
      </w:r>
      <w:proofErr w:type="gramEnd"/>
      <w:r w:rsidRPr="00005BF4">
        <w:rPr>
          <w:rFonts w:ascii="Times New Roman" w:eastAsia="Times New Roman" w:hAnsi="Times New Roman" w:cs="Times New Roman"/>
          <w:sz w:val="24"/>
          <w:szCs w:val="24"/>
          <w:lang w:val="en-US" w:eastAsia="es-ES"/>
        </w:rPr>
        <w:t xml:space="preserve"> </w:t>
      </w:r>
      <w:proofErr w:type="gramStart"/>
      <w:r w:rsidRPr="00005BF4">
        <w:rPr>
          <w:rFonts w:ascii="Times New Roman" w:eastAsia="Times New Roman" w:hAnsi="Times New Roman" w:cs="Times New Roman"/>
          <w:sz w:val="24"/>
          <w:szCs w:val="24"/>
          <w:lang w:val="en-US" w:eastAsia="es-ES"/>
        </w:rPr>
        <w:t>33(3).</w:t>
      </w:r>
      <w:proofErr w:type="gramEnd"/>
      <w:r w:rsidRPr="00005BF4">
        <w:rPr>
          <w:rFonts w:ascii="Times New Roman" w:eastAsia="Times New Roman" w:hAnsi="Times New Roman" w:cs="Times New Roman"/>
          <w:sz w:val="24"/>
          <w:szCs w:val="24"/>
          <w:lang w:val="en-US" w:eastAsia="es-ES"/>
        </w:rPr>
        <w:t xml:space="preserve"> </w:t>
      </w:r>
      <w:proofErr w:type="spellStart"/>
      <w:r w:rsidRPr="00005BF4">
        <w:rPr>
          <w:rFonts w:ascii="Times New Roman" w:eastAsia="Times New Roman" w:hAnsi="Times New Roman" w:cs="Times New Roman"/>
          <w:sz w:val="24"/>
          <w:szCs w:val="24"/>
          <w:lang w:val="en-US" w:eastAsia="es-ES"/>
        </w:rPr>
        <w:t>Doi</w:t>
      </w:r>
      <w:proofErr w:type="spellEnd"/>
      <w:r w:rsidRPr="00005BF4">
        <w:rPr>
          <w:rFonts w:ascii="Times New Roman" w:eastAsia="Times New Roman" w:hAnsi="Times New Roman" w:cs="Times New Roman"/>
          <w:sz w:val="24"/>
          <w:szCs w:val="24"/>
          <w:lang w:val="en-US" w:eastAsia="es-ES"/>
        </w:rPr>
        <w:t>: 10.15446/agron.colomb.v33n3.53760</w:t>
      </w:r>
      <w:bookmarkEnd w:id="0"/>
    </w:p>
    <w:p w:rsidR="00005BF4" w:rsidRPr="00005BF4" w:rsidRDefault="00005BF4" w:rsidP="00005BF4">
      <w:pPr>
        <w:pStyle w:val="Sinespaciado"/>
        <w:spacing w:line="360" w:lineRule="auto"/>
        <w:jc w:val="both"/>
        <w:rPr>
          <w:rFonts w:ascii="Times New Roman" w:hAnsi="Times New Roman" w:cs="Times New Roman"/>
          <w:sz w:val="24"/>
          <w:szCs w:val="24"/>
          <w:lang w:val="pt-BR"/>
        </w:rPr>
      </w:pPr>
    </w:p>
    <w:p w:rsidR="00532478" w:rsidRPr="00005BF4" w:rsidRDefault="00532478" w:rsidP="00005BF4">
      <w:pPr>
        <w:pStyle w:val="Sinespaciado"/>
        <w:spacing w:line="360" w:lineRule="auto"/>
        <w:jc w:val="center"/>
        <w:rPr>
          <w:rFonts w:ascii="Times New Roman" w:hAnsi="Times New Roman" w:cs="Times New Roman"/>
          <w:b/>
          <w:sz w:val="28"/>
          <w:szCs w:val="24"/>
          <w:lang w:val="en-US"/>
        </w:rPr>
      </w:pPr>
      <w:r w:rsidRPr="00005BF4">
        <w:rPr>
          <w:rFonts w:ascii="Times New Roman" w:hAnsi="Times New Roman" w:cs="Times New Roman"/>
          <w:b/>
          <w:sz w:val="28"/>
          <w:szCs w:val="24"/>
          <w:lang w:val="en-US"/>
        </w:rPr>
        <w:t xml:space="preserve">Management zones based on corn yield and </w:t>
      </w:r>
      <w:r w:rsidR="00C21835" w:rsidRPr="00005BF4">
        <w:rPr>
          <w:rFonts w:ascii="Times New Roman" w:hAnsi="Times New Roman" w:cs="Times New Roman"/>
          <w:b/>
          <w:sz w:val="28"/>
          <w:szCs w:val="24"/>
          <w:lang w:val="en-US"/>
        </w:rPr>
        <w:t xml:space="preserve">soil </w:t>
      </w:r>
      <w:r w:rsidRPr="00005BF4">
        <w:rPr>
          <w:rFonts w:ascii="Times New Roman" w:hAnsi="Times New Roman" w:cs="Times New Roman"/>
          <w:b/>
          <w:sz w:val="28"/>
          <w:szCs w:val="24"/>
          <w:lang w:val="en-US"/>
        </w:rPr>
        <w:t>physical attributes</w:t>
      </w:r>
    </w:p>
    <w:p w:rsidR="00532478" w:rsidRPr="00005BF4" w:rsidRDefault="00532478" w:rsidP="00005BF4">
      <w:pPr>
        <w:pStyle w:val="Sinespaciado"/>
        <w:spacing w:line="360" w:lineRule="auto"/>
        <w:jc w:val="center"/>
        <w:rPr>
          <w:rFonts w:ascii="Times New Roman" w:hAnsi="Times New Roman" w:cs="Times New Roman"/>
          <w:b/>
          <w:sz w:val="24"/>
          <w:szCs w:val="24"/>
          <w:lang w:val="en-US"/>
        </w:rPr>
      </w:pPr>
    </w:p>
    <w:p w:rsidR="00B80344" w:rsidRPr="00005BF4" w:rsidRDefault="00532478" w:rsidP="00005BF4">
      <w:pPr>
        <w:pStyle w:val="Sinespaciado"/>
        <w:jc w:val="center"/>
        <w:rPr>
          <w:rFonts w:ascii="Times New Roman" w:hAnsi="Times New Roman" w:cs="Times New Roman"/>
          <w:b/>
          <w:sz w:val="28"/>
          <w:szCs w:val="24"/>
        </w:rPr>
      </w:pPr>
      <w:r w:rsidRPr="00005BF4">
        <w:rPr>
          <w:rFonts w:ascii="Times New Roman" w:hAnsi="Times New Roman" w:cs="Times New Roman"/>
          <w:b/>
          <w:sz w:val="28"/>
          <w:szCs w:val="24"/>
        </w:rPr>
        <w:t>Zonas de manejo basadas en el rendimiento de maíz y de atributos físicos</w:t>
      </w:r>
      <w:r w:rsidR="0050116B" w:rsidRPr="00005BF4">
        <w:rPr>
          <w:rFonts w:ascii="Times New Roman" w:hAnsi="Times New Roman" w:cs="Times New Roman"/>
          <w:b/>
          <w:sz w:val="28"/>
          <w:szCs w:val="24"/>
        </w:rPr>
        <w:t xml:space="preserve"> </w:t>
      </w:r>
      <w:r w:rsidR="00C21835" w:rsidRPr="00005BF4">
        <w:rPr>
          <w:rFonts w:ascii="Times New Roman" w:hAnsi="Times New Roman" w:cs="Times New Roman"/>
          <w:b/>
          <w:sz w:val="28"/>
          <w:szCs w:val="24"/>
        </w:rPr>
        <w:t>del suelo</w:t>
      </w:r>
    </w:p>
    <w:p w:rsidR="000C0767" w:rsidRPr="00005BF4" w:rsidRDefault="000C0767" w:rsidP="00005BF4">
      <w:pPr>
        <w:spacing w:after="0" w:line="360" w:lineRule="auto"/>
        <w:jc w:val="center"/>
        <w:rPr>
          <w:rFonts w:ascii="Times New Roman" w:hAnsi="Times New Roman" w:cs="Times New Roman"/>
          <w:sz w:val="24"/>
          <w:szCs w:val="24"/>
        </w:rPr>
      </w:pPr>
    </w:p>
    <w:p w:rsidR="00005BF4" w:rsidRPr="00005BF4" w:rsidRDefault="00005BF4" w:rsidP="00005BF4">
      <w:pPr>
        <w:spacing w:after="0" w:line="360" w:lineRule="auto"/>
        <w:jc w:val="center"/>
        <w:rPr>
          <w:rFonts w:ascii="Times New Roman" w:hAnsi="Times New Roman" w:cs="Times New Roman"/>
          <w:b/>
          <w:sz w:val="24"/>
          <w:szCs w:val="24"/>
          <w:lang w:val="es-ES"/>
        </w:rPr>
      </w:pPr>
      <w:r w:rsidRPr="00005BF4">
        <w:rPr>
          <w:rFonts w:ascii="Times New Roman" w:hAnsi="Times New Roman" w:cs="Times New Roman"/>
          <w:b/>
          <w:sz w:val="24"/>
          <w:szCs w:val="24"/>
          <w:lang w:val="es-ES"/>
        </w:rPr>
        <w:t>Milton F. Alarcón-Jiménez</w:t>
      </w:r>
      <w:r w:rsidRPr="00005BF4">
        <w:rPr>
          <w:rFonts w:ascii="Times New Roman" w:hAnsi="Times New Roman" w:cs="Times New Roman"/>
          <w:b/>
          <w:sz w:val="24"/>
          <w:szCs w:val="24"/>
          <w:vertAlign w:val="superscript"/>
          <w:lang w:val="es-ES"/>
        </w:rPr>
        <w:t>1</w:t>
      </w:r>
      <w:r w:rsidRPr="00005BF4">
        <w:rPr>
          <w:rFonts w:ascii="Times New Roman" w:hAnsi="Times New Roman" w:cs="Times New Roman"/>
          <w:b/>
          <w:sz w:val="24"/>
          <w:szCs w:val="24"/>
          <w:lang w:val="es-ES"/>
        </w:rPr>
        <w:t>, Jesús H. Camacho-Tamayo</w:t>
      </w:r>
      <w:r w:rsidRPr="00005BF4">
        <w:rPr>
          <w:rFonts w:ascii="Times New Roman" w:hAnsi="Times New Roman" w:cs="Times New Roman"/>
          <w:b/>
          <w:sz w:val="24"/>
          <w:szCs w:val="24"/>
          <w:vertAlign w:val="superscript"/>
          <w:lang w:val="es-ES"/>
        </w:rPr>
        <w:t>1</w:t>
      </w:r>
      <w:r w:rsidRPr="00005BF4">
        <w:rPr>
          <w:rFonts w:ascii="Times New Roman" w:hAnsi="Times New Roman" w:cs="Times New Roman"/>
          <w:b/>
          <w:sz w:val="24"/>
          <w:szCs w:val="24"/>
          <w:lang w:val="es-ES"/>
        </w:rPr>
        <w:t>, and Jaime H. Bernal</w:t>
      </w:r>
      <w:r w:rsidRPr="00005BF4">
        <w:rPr>
          <w:rFonts w:ascii="Times New Roman" w:hAnsi="Times New Roman" w:cs="Times New Roman"/>
          <w:b/>
          <w:sz w:val="24"/>
          <w:szCs w:val="24"/>
          <w:vertAlign w:val="superscript"/>
          <w:lang w:val="es-ES"/>
        </w:rPr>
        <w:t>2</w:t>
      </w:r>
    </w:p>
    <w:p w:rsidR="00005BF4" w:rsidRPr="00005BF4" w:rsidRDefault="00005BF4" w:rsidP="00005BF4">
      <w:pPr>
        <w:spacing w:after="0" w:line="360" w:lineRule="auto"/>
        <w:jc w:val="center"/>
        <w:rPr>
          <w:rFonts w:ascii="Times New Roman" w:hAnsi="Times New Roman" w:cs="Times New Roman"/>
          <w:sz w:val="24"/>
          <w:szCs w:val="24"/>
          <w:lang w:val="es-ES"/>
        </w:rPr>
      </w:pPr>
    </w:p>
    <w:p w:rsidR="00005BF4" w:rsidRPr="00005BF4" w:rsidRDefault="00005BF4" w:rsidP="00005BF4">
      <w:pPr>
        <w:pStyle w:val="Textonotapie"/>
        <w:rPr>
          <w:rFonts w:ascii="Times New Roman" w:hAnsi="Times New Roman" w:cs="Times New Roman"/>
          <w:sz w:val="24"/>
          <w:szCs w:val="24"/>
        </w:rPr>
      </w:pPr>
      <w:proofErr w:type="gramStart"/>
      <w:r w:rsidRPr="00005BF4">
        <w:rPr>
          <w:rFonts w:ascii="Times New Roman" w:hAnsi="Times New Roman" w:cs="Times New Roman"/>
          <w:sz w:val="24"/>
          <w:szCs w:val="24"/>
          <w:vertAlign w:val="superscript"/>
          <w:lang w:val="en-US"/>
        </w:rPr>
        <w:t>1</w:t>
      </w:r>
      <w:r w:rsidRPr="00005BF4">
        <w:rPr>
          <w:rFonts w:ascii="Times New Roman" w:hAnsi="Times New Roman" w:cs="Times New Roman"/>
          <w:sz w:val="24"/>
          <w:szCs w:val="24"/>
          <w:lang w:val="en-US"/>
        </w:rPr>
        <w:t xml:space="preserve"> Department of Civil and Agricultural Engineering, Faculty of Engineering, Universidad </w:t>
      </w:r>
      <w:proofErr w:type="spellStart"/>
      <w:r w:rsidRPr="00005BF4">
        <w:rPr>
          <w:rFonts w:ascii="Times New Roman" w:hAnsi="Times New Roman" w:cs="Times New Roman"/>
          <w:sz w:val="24"/>
          <w:szCs w:val="24"/>
          <w:lang w:val="en-US"/>
        </w:rPr>
        <w:t>Nacional</w:t>
      </w:r>
      <w:proofErr w:type="spellEnd"/>
      <w:r w:rsidRPr="00005BF4">
        <w:rPr>
          <w:rFonts w:ascii="Times New Roman" w:hAnsi="Times New Roman" w:cs="Times New Roman"/>
          <w:sz w:val="24"/>
          <w:szCs w:val="24"/>
          <w:lang w:val="en-US"/>
        </w:rPr>
        <w:t xml:space="preserve"> de Colombia.</w:t>
      </w:r>
      <w:proofErr w:type="gramEnd"/>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rPr>
        <w:t>Bogota</w:t>
      </w:r>
      <w:proofErr w:type="spellEnd"/>
      <w:r w:rsidRPr="00005BF4">
        <w:rPr>
          <w:rFonts w:ascii="Times New Roman" w:hAnsi="Times New Roman" w:cs="Times New Roman"/>
          <w:sz w:val="24"/>
          <w:szCs w:val="24"/>
        </w:rPr>
        <w:t xml:space="preserve"> (Colombia). jhcamachot@unal.edu.co</w:t>
      </w:r>
    </w:p>
    <w:p w:rsidR="00806B83" w:rsidRPr="00005BF4" w:rsidRDefault="00005BF4" w:rsidP="00005BF4">
      <w:pPr>
        <w:spacing w:after="0" w:line="240" w:lineRule="auto"/>
        <w:jc w:val="both"/>
        <w:rPr>
          <w:rFonts w:ascii="Times New Roman" w:hAnsi="Times New Roman" w:cs="Times New Roman"/>
          <w:sz w:val="24"/>
          <w:szCs w:val="24"/>
        </w:rPr>
      </w:pPr>
      <w:r w:rsidRPr="00005BF4">
        <w:rPr>
          <w:rFonts w:ascii="Times New Roman" w:hAnsi="Times New Roman" w:cs="Times New Roman"/>
          <w:sz w:val="24"/>
          <w:szCs w:val="24"/>
          <w:vertAlign w:val="superscript"/>
        </w:rPr>
        <w:t>2</w:t>
      </w:r>
      <w:r w:rsidRPr="00005BF4">
        <w:rPr>
          <w:rFonts w:ascii="Times New Roman" w:hAnsi="Times New Roman" w:cs="Times New Roman"/>
          <w:sz w:val="24"/>
          <w:szCs w:val="24"/>
        </w:rPr>
        <w:t xml:space="preserve"> La Libertad</w:t>
      </w:r>
      <w:r>
        <w:rPr>
          <w:rFonts w:ascii="Times New Roman" w:hAnsi="Times New Roman" w:cs="Times New Roman"/>
          <w:sz w:val="24"/>
          <w:szCs w:val="24"/>
        </w:rPr>
        <w:t xml:space="preserve"> </w:t>
      </w:r>
      <w:proofErr w:type="spellStart"/>
      <w:r w:rsidRPr="00005BF4">
        <w:rPr>
          <w:rFonts w:ascii="Times New Roman" w:hAnsi="Times New Roman" w:cs="Times New Roman"/>
          <w:sz w:val="24"/>
          <w:szCs w:val="24"/>
          <w:lang w:val="es-ES"/>
        </w:rPr>
        <w:t>Research</w:t>
      </w:r>
      <w:proofErr w:type="spellEnd"/>
      <w:r w:rsidRPr="00005BF4">
        <w:rPr>
          <w:rFonts w:ascii="Times New Roman" w:hAnsi="Times New Roman" w:cs="Times New Roman"/>
          <w:sz w:val="24"/>
          <w:szCs w:val="24"/>
          <w:lang w:val="es-ES"/>
        </w:rPr>
        <w:t xml:space="preserve"> Center</w:t>
      </w:r>
      <w:r w:rsidRPr="00005BF4">
        <w:rPr>
          <w:rFonts w:ascii="Times New Roman" w:hAnsi="Times New Roman" w:cs="Times New Roman"/>
          <w:sz w:val="24"/>
          <w:szCs w:val="24"/>
        </w:rPr>
        <w:t xml:space="preserve">, </w:t>
      </w:r>
      <w:proofErr w:type="spellStart"/>
      <w:r w:rsidRPr="00005BF4">
        <w:rPr>
          <w:rFonts w:ascii="Times New Roman" w:hAnsi="Times New Roman" w:cs="Times New Roman"/>
          <w:sz w:val="24"/>
          <w:szCs w:val="24"/>
        </w:rPr>
        <w:t>Corporacion</w:t>
      </w:r>
      <w:proofErr w:type="spellEnd"/>
      <w:r w:rsidRPr="00005BF4">
        <w:rPr>
          <w:rFonts w:ascii="Times New Roman" w:hAnsi="Times New Roman" w:cs="Times New Roman"/>
          <w:sz w:val="24"/>
          <w:szCs w:val="24"/>
        </w:rPr>
        <w:t xml:space="preserve"> Colombiana de </w:t>
      </w:r>
      <w:proofErr w:type="spellStart"/>
      <w:r w:rsidRPr="00005BF4">
        <w:rPr>
          <w:rFonts w:ascii="Times New Roman" w:hAnsi="Times New Roman" w:cs="Times New Roman"/>
          <w:sz w:val="24"/>
          <w:szCs w:val="24"/>
        </w:rPr>
        <w:t>Investigacion</w:t>
      </w:r>
      <w:proofErr w:type="spellEnd"/>
      <w:r w:rsidRPr="00005BF4">
        <w:rPr>
          <w:rFonts w:ascii="Times New Roman" w:hAnsi="Times New Roman" w:cs="Times New Roman"/>
          <w:sz w:val="24"/>
          <w:szCs w:val="24"/>
        </w:rPr>
        <w:t xml:space="preserve"> Agropecuaria (</w:t>
      </w:r>
      <w:proofErr w:type="spellStart"/>
      <w:r w:rsidRPr="00005BF4">
        <w:rPr>
          <w:rFonts w:ascii="Times New Roman" w:hAnsi="Times New Roman" w:cs="Times New Roman"/>
          <w:sz w:val="24"/>
          <w:szCs w:val="24"/>
        </w:rPr>
        <w:t>Corpoica</w:t>
      </w:r>
      <w:proofErr w:type="spellEnd"/>
      <w:r w:rsidRPr="00005BF4">
        <w:rPr>
          <w:rFonts w:ascii="Times New Roman" w:hAnsi="Times New Roman" w:cs="Times New Roman"/>
          <w:sz w:val="24"/>
          <w:szCs w:val="24"/>
        </w:rPr>
        <w:t xml:space="preserve">). Villavicencio (Colombia). </w:t>
      </w:r>
    </w:p>
    <w:p w:rsidR="00005BF4" w:rsidRPr="00005BF4" w:rsidRDefault="00005BF4" w:rsidP="00005BF4">
      <w:pPr>
        <w:spacing w:after="0" w:line="360" w:lineRule="auto"/>
        <w:jc w:val="both"/>
        <w:rPr>
          <w:rFonts w:ascii="Times New Roman" w:hAnsi="Times New Roman" w:cs="Times New Roman"/>
          <w:b/>
          <w:sz w:val="24"/>
          <w:szCs w:val="24"/>
          <w:lang w:val="es-ES"/>
        </w:rPr>
      </w:pPr>
    </w:p>
    <w:p w:rsidR="00005BF4" w:rsidRPr="00005BF4" w:rsidRDefault="00005BF4" w:rsidP="00005B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rPr>
          <w:rFonts w:ascii="Times New Roman" w:eastAsia="Times New Roman" w:hAnsi="Times New Roman"/>
          <w:b/>
          <w:sz w:val="24"/>
          <w:szCs w:val="24"/>
          <w:lang w:val="en-US"/>
        </w:rPr>
      </w:pPr>
      <w:proofErr w:type="gramStart"/>
      <w:r w:rsidRPr="00532102">
        <w:rPr>
          <w:rFonts w:ascii="Times New Roman" w:hAnsi="Times New Roman" w:cs="Times New Roman"/>
          <w:sz w:val="24"/>
          <w:szCs w:val="24"/>
          <w:lang w:val="en-US"/>
        </w:rPr>
        <w:t xml:space="preserve">Received for publication: </w:t>
      </w:r>
      <w:r>
        <w:rPr>
          <w:rFonts w:ascii="Times New Roman" w:hAnsi="Times New Roman" w:cs="Times New Roman"/>
          <w:sz w:val="24"/>
          <w:szCs w:val="24"/>
          <w:lang w:val="en-US"/>
        </w:rPr>
        <w:t>24</w:t>
      </w:r>
      <w:r w:rsidRPr="00532102">
        <w:rPr>
          <w:rFonts w:ascii="Times New Roman" w:hAnsi="Times New Roman" w:cs="Times New Roman"/>
          <w:sz w:val="24"/>
          <w:szCs w:val="24"/>
          <w:lang w:val="en-US"/>
        </w:rPr>
        <w:t xml:space="preserve"> </w:t>
      </w:r>
      <w:r>
        <w:rPr>
          <w:rFonts w:ascii="Times New Roman" w:hAnsi="Times New Roman"/>
          <w:sz w:val="24"/>
          <w:szCs w:val="24"/>
          <w:lang w:val="en-US"/>
        </w:rPr>
        <w:t>June</w:t>
      </w:r>
      <w:r w:rsidRPr="00532102">
        <w:rPr>
          <w:rFonts w:ascii="Times New Roman" w:hAnsi="Times New Roman" w:cs="Times New Roman"/>
          <w:sz w:val="24"/>
          <w:szCs w:val="24"/>
          <w:lang w:val="en-US"/>
        </w:rPr>
        <w:t>, 2015.</w:t>
      </w:r>
      <w:proofErr w:type="gramEnd"/>
      <w:r w:rsidRPr="00532102">
        <w:rPr>
          <w:rFonts w:ascii="Times New Roman" w:hAnsi="Times New Roman" w:cs="Times New Roman"/>
          <w:sz w:val="24"/>
          <w:szCs w:val="24"/>
          <w:lang w:val="en-US"/>
        </w:rPr>
        <w:t xml:space="preserve"> </w:t>
      </w:r>
      <w:proofErr w:type="gramStart"/>
      <w:r w:rsidRPr="00532102">
        <w:rPr>
          <w:rFonts w:ascii="Times New Roman" w:hAnsi="Times New Roman" w:cs="Times New Roman"/>
          <w:sz w:val="24"/>
          <w:szCs w:val="24"/>
          <w:lang w:val="en-US"/>
        </w:rPr>
        <w:t>Accepted for publication: 17 November, 2015.</w:t>
      </w:r>
      <w:proofErr w:type="gramEnd"/>
    </w:p>
    <w:p w:rsidR="00005BF4" w:rsidRDefault="00005BF4" w:rsidP="00005BF4">
      <w:pPr>
        <w:spacing w:after="0" w:line="360" w:lineRule="auto"/>
        <w:jc w:val="both"/>
        <w:rPr>
          <w:rFonts w:ascii="Times New Roman" w:hAnsi="Times New Roman" w:cs="Times New Roman"/>
          <w:b/>
          <w:sz w:val="24"/>
          <w:szCs w:val="24"/>
          <w:lang w:val="en-US"/>
        </w:rPr>
      </w:pPr>
    </w:p>
    <w:p w:rsidR="0050116B" w:rsidRPr="00005BF4" w:rsidRDefault="0050116B" w:rsidP="00005BF4">
      <w:pPr>
        <w:spacing w:after="0" w:line="360" w:lineRule="auto"/>
        <w:jc w:val="both"/>
        <w:rPr>
          <w:rFonts w:ascii="Times New Roman" w:hAnsi="Times New Roman" w:cs="Times New Roman"/>
          <w:sz w:val="24"/>
          <w:szCs w:val="24"/>
          <w:lang w:val="en-US"/>
        </w:rPr>
      </w:pPr>
      <w:r w:rsidRPr="00005BF4">
        <w:rPr>
          <w:rFonts w:ascii="Times New Roman" w:hAnsi="Times New Roman" w:cs="Times New Roman"/>
          <w:b/>
          <w:sz w:val="24"/>
          <w:szCs w:val="24"/>
          <w:lang w:val="en-US"/>
        </w:rPr>
        <w:t>ABSTRACT</w:t>
      </w:r>
    </w:p>
    <w:p w:rsidR="00806B83" w:rsidRPr="00005BF4" w:rsidRDefault="00806B83" w:rsidP="00005BF4">
      <w:pPr>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 xml:space="preserve">The need to increase the yield and thus the income of farmers and provide food for the growing population requires the search for more efficient and innovative ways </w:t>
      </w:r>
      <w:r w:rsidR="00351984" w:rsidRPr="00005BF4">
        <w:rPr>
          <w:rFonts w:ascii="Times New Roman" w:hAnsi="Times New Roman" w:cs="Times New Roman"/>
          <w:sz w:val="24"/>
          <w:szCs w:val="24"/>
          <w:lang w:val="en-US"/>
        </w:rPr>
        <w:t>for</w:t>
      </w:r>
      <w:r w:rsidRPr="00005BF4">
        <w:rPr>
          <w:rFonts w:ascii="Times New Roman" w:hAnsi="Times New Roman" w:cs="Times New Roman"/>
          <w:sz w:val="24"/>
          <w:szCs w:val="24"/>
          <w:lang w:val="en-US"/>
        </w:rPr>
        <w:t xml:space="preserve"> grow</w:t>
      </w:r>
      <w:r w:rsidR="00351984" w:rsidRPr="00005BF4">
        <w:rPr>
          <w:rFonts w:ascii="Times New Roman" w:hAnsi="Times New Roman" w:cs="Times New Roman"/>
          <w:sz w:val="24"/>
          <w:szCs w:val="24"/>
          <w:lang w:val="en-US"/>
        </w:rPr>
        <w:t>ing</w:t>
      </w:r>
      <w:r w:rsidRPr="00005BF4">
        <w:rPr>
          <w:rFonts w:ascii="Times New Roman" w:hAnsi="Times New Roman" w:cs="Times New Roman"/>
          <w:sz w:val="24"/>
          <w:szCs w:val="24"/>
          <w:lang w:val="en-US"/>
        </w:rPr>
        <w:t xml:space="preserve">, </w:t>
      </w:r>
      <w:r w:rsidR="00351984" w:rsidRPr="00005BF4">
        <w:rPr>
          <w:rFonts w:ascii="Times New Roman" w:hAnsi="Times New Roman" w:cs="Times New Roman"/>
          <w:sz w:val="24"/>
          <w:szCs w:val="24"/>
          <w:lang w:val="en-US"/>
        </w:rPr>
        <w:t xml:space="preserve">such </w:t>
      </w:r>
      <w:r w:rsidRPr="00005BF4">
        <w:rPr>
          <w:rFonts w:ascii="Times New Roman" w:hAnsi="Times New Roman" w:cs="Times New Roman"/>
          <w:sz w:val="24"/>
          <w:szCs w:val="24"/>
          <w:lang w:val="en-US"/>
        </w:rPr>
        <w:t xml:space="preserve">as management by zones or site-specific practices. This </w:t>
      </w:r>
      <w:r w:rsidR="000D1011" w:rsidRPr="00005BF4">
        <w:rPr>
          <w:rFonts w:ascii="Times New Roman" w:hAnsi="Times New Roman" w:cs="Times New Roman"/>
          <w:sz w:val="24"/>
          <w:szCs w:val="24"/>
          <w:lang w:val="en-US"/>
        </w:rPr>
        <w:t>knowledge</w:t>
      </w:r>
      <w:r w:rsidR="00351984"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 xml:space="preserve">improves the process of decision making in agricultural production for better crop management. The aim of this study was to determine zones of agricultural management based on corn yield and its relationship with some physical attributes in an </w:t>
      </w:r>
      <w:proofErr w:type="spellStart"/>
      <w:r w:rsidRPr="00005BF4">
        <w:rPr>
          <w:rFonts w:ascii="Times New Roman" w:hAnsi="Times New Roman" w:cs="Times New Roman"/>
          <w:sz w:val="24"/>
          <w:szCs w:val="24"/>
          <w:lang w:val="en-US"/>
        </w:rPr>
        <w:t>Oxisol</w:t>
      </w:r>
      <w:proofErr w:type="spellEnd"/>
      <w:r w:rsidRPr="00005BF4">
        <w:rPr>
          <w:rFonts w:ascii="Times New Roman" w:hAnsi="Times New Roman" w:cs="Times New Roman"/>
          <w:sz w:val="24"/>
          <w:szCs w:val="24"/>
          <w:lang w:val="en-US"/>
        </w:rPr>
        <w:t xml:space="preserve"> o</w:t>
      </w:r>
      <w:r w:rsidR="00351984" w:rsidRPr="00005BF4">
        <w:rPr>
          <w:rFonts w:ascii="Times New Roman" w:hAnsi="Times New Roman" w:cs="Times New Roman"/>
          <w:sz w:val="24"/>
          <w:szCs w:val="24"/>
          <w:lang w:val="en-US"/>
        </w:rPr>
        <w:t>n</w:t>
      </w:r>
      <w:r w:rsidRPr="00005BF4">
        <w:rPr>
          <w:rFonts w:ascii="Times New Roman" w:hAnsi="Times New Roman" w:cs="Times New Roman"/>
          <w:sz w:val="24"/>
          <w:szCs w:val="24"/>
          <w:lang w:val="en-US"/>
        </w:rPr>
        <w:t xml:space="preserve"> the Eastern plains </w:t>
      </w:r>
      <w:r w:rsidR="00351984" w:rsidRPr="00005BF4">
        <w:rPr>
          <w:rFonts w:ascii="Times New Roman" w:hAnsi="Times New Roman" w:cs="Times New Roman"/>
          <w:sz w:val="24"/>
          <w:szCs w:val="24"/>
          <w:lang w:val="en-US"/>
        </w:rPr>
        <w:t>of</w:t>
      </w:r>
      <w:r w:rsidRPr="00005BF4">
        <w:rPr>
          <w:rFonts w:ascii="Times New Roman" w:hAnsi="Times New Roman" w:cs="Times New Roman"/>
          <w:sz w:val="24"/>
          <w:szCs w:val="24"/>
          <w:lang w:val="en-US"/>
        </w:rPr>
        <w:t xml:space="preserve"> Colombia. For this, the </w:t>
      </w:r>
      <w:r w:rsidR="000D1011" w:rsidRPr="00005BF4">
        <w:rPr>
          <w:rFonts w:ascii="Times New Roman" w:hAnsi="Times New Roman" w:cs="Times New Roman"/>
          <w:sz w:val="24"/>
          <w:szCs w:val="24"/>
          <w:lang w:val="en-US"/>
        </w:rPr>
        <w:t xml:space="preserve">soil </w:t>
      </w:r>
      <w:r w:rsidRPr="00005BF4">
        <w:rPr>
          <w:rFonts w:ascii="Times New Roman" w:hAnsi="Times New Roman" w:cs="Times New Roman"/>
          <w:sz w:val="24"/>
          <w:szCs w:val="24"/>
          <w:lang w:val="en-US"/>
        </w:rPr>
        <w:t xml:space="preserve">sampling was done in a regular grid whose sampling points were spaced every 70 m, in an area of 37 ha. The studied </w:t>
      </w:r>
      <w:r w:rsidR="000D1011" w:rsidRPr="00005BF4">
        <w:rPr>
          <w:rFonts w:ascii="Times New Roman" w:hAnsi="Times New Roman" w:cs="Times New Roman"/>
          <w:sz w:val="24"/>
          <w:szCs w:val="24"/>
          <w:lang w:val="en-US"/>
        </w:rPr>
        <w:t xml:space="preserve">soil </w:t>
      </w:r>
      <w:r w:rsidRPr="00005BF4">
        <w:rPr>
          <w:rFonts w:ascii="Times New Roman" w:hAnsi="Times New Roman" w:cs="Times New Roman"/>
          <w:sz w:val="24"/>
          <w:szCs w:val="24"/>
          <w:lang w:val="en-US"/>
        </w:rPr>
        <w:t>attributes were penetration resistance (P</w:t>
      </w:r>
      <w:r w:rsidRPr="00005BF4">
        <w:rPr>
          <w:rFonts w:ascii="Times New Roman" w:hAnsi="Times New Roman" w:cs="Times New Roman"/>
          <w:sz w:val="24"/>
          <w:szCs w:val="24"/>
          <w:vertAlign w:val="subscript"/>
          <w:lang w:val="en-US"/>
        </w:rPr>
        <w:t>R</w:t>
      </w:r>
      <w:r w:rsidRPr="00005BF4">
        <w:rPr>
          <w:rFonts w:ascii="Times New Roman" w:hAnsi="Times New Roman" w:cs="Times New Roman"/>
          <w:sz w:val="24"/>
          <w:szCs w:val="24"/>
          <w:lang w:val="en-US"/>
        </w:rPr>
        <w:t>), texture, total porosity (T</w:t>
      </w:r>
      <w:r w:rsidRPr="00005BF4">
        <w:rPr>
          <w:rFonts w:ascii="Times New Roman" w:hAnsi="Times New Roman" w:cs="Times New Roman"/>
          <w:sz w:val="24"/>
          <w:szCs w:val="24"/>
          <w:vertAlign w:val="subscript"/>
          <w:lang w:val="en-US"/>
        </w:rPr>
        <w:t>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macropores</w:t>
      </w:r>
      <w:proofErr w:type="spellEnd"/>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mesopores</w:t>
      </w:r>
      <w:proofErr w:type="spellEnd"/>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micropores</w:t>
      </w:r>
      <w:proofErr w:type="spellEnd"/>
      <w:r w:rsidRPr="00005BF4">
        <w:rPr>
          <w:rFonts w:ascii="Times New Roman" w:hAnsi="Times New Roman" w:cs="Times New Roman"/>
          <w:sz w:val="24"/>
          <w:szCs w:val="24"/>
          <w:lang w:val="en-US"/>
        </w:rPr>
        <w:t>, saturated hydraulic conductivity (K</w:t>
      </w:r>
      <w:r w:rsidRPr="00005BF4">
        <w:rPr>
          <w:rFonts w:ascii="Times New Roman" w:hAnsi="Times New Roman" w:cs="Times New Roman"/>
          <w:sz w:val="24"/>
          <w:szCs w:val="24"/>
          <w:vertAlign w:val="subscript"/>
          <w:lang w:val="en-US"/>
        </w:rPr>
        <w:t>S</w:t>
      </w:r>
      <w:r w:rsidRPr="00005BF4">
        <w:rPr>
          <w:rFonts w:ascii="Times New Roman" w:hAnsi="Times New Roman" w:cs="Times New Roman"/>
          <w:sz w:val="24"/>
          <w:szCs w:val="24"/>
          <w:lang w:val="en-US"/>
        </w:rPr>
        <w:t>), bulk density (B</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particle density (P</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xml:space="preserve">), soil water content (SW) and </w:t>
      </w:r>
      <w:r w:rsidR="000451DD" w:rsidRPr="00005BF4">
        <w:rPr>
          <w:rFonts w:ascii="Times New Roman" w:hAnsi="Times New Roman" w:cs="Times New Roman"/>
          <w:sz w:val="24"/>
          <w:szCs w:val="24"/>
          <w:lang w:val="en-US"/>
        </w:rPr>
        <w:t>yield</w:t>
      </w:r>
      <w:r w:rsidRPr="00005BF4">
        <w:rPr>
          <w:rFonts w:ascii="Times New Roman" w:hAnsi="Times New Roman" w:cs="Times New Roman"/>
          <w:sz w:val="24"/>
          <w:szCs w:val="24"/>
          <w:lang w:val="en-US"/>
        </w:rPr>
        <w:t xml:space="preserve">. The results were analyzed using descriptive statistics, </w:t>
      </w:r>
      <w:proofErr w:type="spellStart"/>
      <w:r w:rsidRPr="00005BF4">
        <w:rPr>
          <w:rFonts w:ascii="Times New Roman" w:hAnsi="Times New Roman" w:cs="Times New Roman"/>
          <w:sz w:val="24"/>
          <w:szCs w:val="24"/>
          <w:lang w:val="en-US"/>
        </w:rPr>
        <w:t>geostatistics</w:t>
      </w:r>
      <w:proofErr w:type="spellEnd"/>
      <w:r w:rsidRPr="00005BF4">
        <w:rPr>
          <w:rFonts w:ascii="Times New Roman" w:hAnsi="Times New Roman" w:cs="Times New Roman"/>
          <w:sz w:val="24"/>
          <w:szCs w:val="24"/>
          <w:lang w:val="en-US"/>
        </w:rPr>
        <w:t xml:space="preserve"> and multivariate techniques. From these </w:t>
      </w:r>
      <w:r w:rsidR="000451DD" w:rsidRPr="00005BF4">
        <w:rPr>
          <w:rFonts w:ascii="Times New Roman" w:hAnsi="Times New Roman" w:cs="Times New Roman"/>
          <w:sz w:val="24"/>
          <w:szCs w:val="24"/>
          <w:lang w:val="en-US"/>
        </w:rPr>
        <w:t>results,</w:t>
      </w:r>
      <w:r w:rsidRPr="00005BF4">
        <w:rPr>
          <w:rFonts w:ascii="Times New Roman" w:hAnsi="Times New Roman" w:cs="Times New Roman"/>
          <w:sz w:val="24"/>
          <w:szCs w:val="24"/>
          <w:lang w:val="en-US"/>
        </w:rPr>
        <w:t xml:space="preserve"> management zones were defined. </w:t>
      </w:r>
      <w:r w:rsidR="00351984" w:rsidRPr="00005BF4">
        <w:rPr>
          <w:rFonts w:ascii="Times New Roman" w:hAnsi="Times New Roman" w:cs="Times New Roman"/>
          <w:sz w:val="24"/>
          <w:szCs w:val="24"/>
          <w:lang w:val="en-US"/>
        </w:rPr>
        <w:t>The s</w:t>
      </w:r>
      <w:r w:rsidRPr="00005BF4">
        <w:rPr>
          <w:rFonts w:ascii="Times New Roman" w:hAnsi="Times New Roman" w:cs="Times New Roman"/>
          <w:sz w:val="24"/>
          <w:szCs w:val="24"/>
          <w:lang w:val="en-US"/>
        </w:rPr>
        <w:t xml:space="preserve">oil physical attributes presented high variability in </w:t>
      </w:r>
      <w:r w:rsidR="00351984"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 xml:space="preserve">different </w:t>
      </w:r>
      <w:r w:rsidR="000451DD" w:rsidRPr="00005BF4">
        <w:rPr>
          <w:rFonts w:ascii="Times New Roman" w:hAnsi="Times New Roman" w:cs="Times New Roman"/>
          <w:sz w:val="24"/>
          <w:szCs w:val="24"/>
          <w:lang w:val="en-US"/>
        </w:rPr>
        <w:t>regions</w:t>
      </w:r>
      <w:r w:rsidRPr="00005BF4">
        <w:rPr>
          <w:rFonts w:ascii="Times New Roman" w:hAnsi="Times New Roman" w:cs="Times New Roman"/>
          <w:sz w:val="24"/>
          <w:szCs w:val="24"/>
          <w:lang w:val="en-US"/>
        </w:rPr>
        <w:t xml:space="preserve"> of the sampled </w:t>
      </w:r>
      <w:r w:rsidR="000451DD" w:rsidRPr="00005BF4">
        <w:rPr>
          <w:rFonts w:ascii="Times New Roman" w:hAnsi="Times New Roman" w:cs="Times New Roman"/>
          <w:sz w:val="24"/>
          <w:szCs w:val="24"/>
          <w:lang w:val="en-US"/>
        </w:rPr>
        <w:t>area</w:t>
      </w:r>
      <w:r w:rsidRPr="00005BF4">
        <w:rPr>
          <w:rFonts w:ascii="Times New Roman" w:hAnsi="Times New Roman" w:cs="Times New Roman"/>
          <w:sz w:val="24"/>
          <w:szCs w:val="24"/>
          <w:lang w:val="en-US"/>
        </w:rPr>
        <w:t xml:space="preserve">. The methods used for characterizing </w:t>
      </w:r>
      <w:r w:rsidR="00351984"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 xml:space="preserve">management zones, allowed </w:t>
      </w:r>
      <w:r w:rsidR="00351984" w:rsidRPr="00005BF4">
        <w:rPr>
          <w:rFonts w:ascii="Times New Roman" w:hAnsi="Times New Roman" w:cs="Times New Roman"/>
          <w:sz w:val="24"/>
          <w:szCs w:val="24"/>
          <w:lang w:val="en-US"/>
        </w:rPr>
        <w:t xml:space="preserve">for </w:t>
      </w:r>
      <w:r w:rsidR="000451DD" w:rsidRPr="00005BF4">
        <w:rPr>
          <w:rFonts w:ascii="Times New Roman" w:hAnsi="Times New Roman" w:cs="Times New Roman"/>
          <w:sz w:val="24"/>
          <w:szCs w:val="24"/>
          <w:lang w:val="en-US"/>
        </w:rPr>
        <w:t>identifying</w:t>
      </w:r>
      <w:r w:rsidRPr="00005BF4">
        <w:rPr>
          <w:rFonts w:ascii="Times New Roman" w:hAnsi="Times New Roman" w:cs="Times New Roman"/>
          <w:sz w:val="24"/>
          <w:szCs w:val="24"/>
          <w:lang w:val="en-US"/>
        </w:rPr>
        <w:t xml:space="preserve"> which area </w:t>
      </w:r>
      <w:r w:rsidRPr="00005BF4">
        <w:rPr>
          <w:rFonts w:ascii="Times New Roman" w:hAnsi="Times New Roman" w:cs="Times New Roman"/>
          <w:sz w:val="24"/>
          <w:szCs w:val="24"/>
          <w:lang w:val="en-US"/>
        </w:rPr>
        <w:lastRenderedPageBreak/>
        <w:t xml:space="preserve">presented the best physical characteristics, an area that also </w:t>
      </w:r>
      <w:r w:rsidR="000451DD" w:rsidRPr="00005BF4">
        <w:rPr>
          <w:rFonts w:ascii="Times New Roman" w:hAnsi="Times New Roman" w:cs="Times New Roman"/>
          <w:sz w:val="24"/>
          <w:szCs w:val="24"/>
          <w:lang w:val="en-US"/>
        </w:rPr>
        <w:t>showed</w:t>
      </w:r>
      <w:r w:rsidRPr="00005BF4">
        <w:rPr>
          <w:rFonts w:ascii="Times New Roman" w:hAnsi="Times New Roman" w:cs="Times New Roman"/>
          <w:sz w:val="24"/>
          <w:szCs w:val="24"/>
          <w:lang w:val="en-US"/>
        </w:rPr>
        <w:t xml:space="preserve"> the highest production of maize, similar in the different methods </w:t>
      </w:r>
      <w:r w:rsidR="00351984" w:rsidRPr="00005BF4">
        <w:rPr>
          <w:rFonts w:ascii="Times New Roman" w:hAnsi="Times New Roman" w:cs="Times New Roman"/>
          <w:sz w:val="24"/>
          <w:szCs w:val="24"/>
          <w:lang w:val="en-US"/>
        </w:rPr>
        <w:t xml:space="preserve">that were </w:t>
      </w:r>
      <w:r w:rsidRPr="00005BF4">
        <w:rPr>
          <w:rFonts w:ascii="Times New Roman" w:hAnsi="Times New Roman" w:cs="Times New Roman"/>
          <w:sz w:val="24"/>
          <w:szCs w:val="24"/>
          <w:lang w:val="en-US"/>
        </w:rPr>
        <w:t>studied.</w:t>
      </w:r>
    </w:p>
    <w:p w:rsidR="00005BF4" w:rsidRDefault="00005BF4" w:rsidP="00005BF4">
      <w:pPr>
        <w:spacing w:after="0" w:line="360" w:lineRule="auto"/>
        <w:jc w:val="both"/>
        <w:rPr>
          <w:rFonts w:ascii="Times New Roman" w:hAnsi="Times New Roman" w:cs="Times New Roman"/>
          <w:b/>
          <w:sz w:val="24"/>
          <w:szCs w:val="24"/>
          <w:lang w:val="en-US"/>
        </w:rPr>
      </w:pPr>
    </w:p>
    <w:p w:rsidR="000D7ABF" w:rsidRPr="00005BF4" w:rsidRDefault="00301C1F" w:rsidP="00005BF4">
      <w:pPr>
        <w:spacing w:after="0" w:line="360" w:lineRule="auto"/>
        <w:jc w:val="both"/>
        <w:rPr>
          <w:rFonts w:ascii="Times New Roman" w:hAnsi="Times New Roman" w:cs="Times New Roman"/>
          <w:bCs/>
          <w:szCs w:val="24"/>
          <w:lang w:val="en-US"/>
        </w:rPr>
      </w:pPr>
      <w:r w:rsidRPr="00005BF4">
        <w:rPr>
          <w:rFonts w:ascii="Times New Roman" w:hAnsi="Times New Roman" w:cs="Times New Roman"/>
          <w:b/>
          <w:sz w:val="24"/>
          <w:szCs w:val="24"/>
          <w:lang w:val="en-US"/>
        </w:rPr>
        <w:t>Key</w:t>
      </w:r>
      <w:r w:rsidR="0050116B" w:rsidRPr="00005BF4">
        <w:rPr>
          <w:rFonts w:ascii="Times New Roman" w:hAnsi="Times New Roman" w:cs="Times New Roman"/>
          <w:b/>
          <w:sz w:val="24"/>
          <w:szCs w:val="24"/>
          <w:lang w:val="en-US"/>
        </w:rPr>
        <w:t xml:space="preserve"> </w:t>
      </w:r>
      <w:r w:rsidRPr="00005BF4">
        <w:rPr>
          <w:rFonts w:ascii="Times New Roman" w:hAnsi="Times New Roman" w:cs="Times New Roman"/>
          <w:b/>
          <w:sz w:val="24"/>
          <w:szCs w:val="24"/>
          <w:lang w:val="en-US"/>
        </w:rPr>
        <w:t>words</w:t>
      </w:r>
      <w:r w:rsidRPr="00005BF4">
        <w:rPr>
          <w:rFonts w:ascii="Times New Roman" w:hAnsi="Times New Roman" w:cs="Times New Roman"/>
          <w:sz w:val="24"/>
          <w:szCs w:val="24"/>
          <w:lang w:val="en-US"/>
        </w:rPr>
        <w:t>:</w:t>
      </w:r>
      <w:r w:rsidR="00351984" w:rsidRPr="00005BF4">
        <w:rPr>
          <w:rFonts w:ascii="Times New Roman" w:hAnsi="Times New Roman" w:cs="Times New Roman"/>
          <w:sz w:val="24"/>
          <w:szCs w:val="24"/>
          <w:lang w:val="en-US"/>
        </w:rPr>
        <w:t xml:space="preserve"> </w:t>
      </w:r>
      <w:r w:rsidR="00532478" w:rsidRPr="00005BF4">
        <w:rPr>
          <w:rFonts w:ascii="Times New Roman" w:hAnsi="Times New Roman" w:cs="Times New Roman"/>
          <w:sz w:val="24"/>
          <w:szCs w:val="24"/>
          <w:lang w:val="en-US"/>
        </w:rPr>
        <w:t>soil management</w:t>
      </w:r>
      <w:r w:rsidR="00DA51CD" w:rsidRPr="00005BF4">
        <w:rPr>
          <w:rFonts w:ascii="Times New Roman" w:hAnsi="Times New Roman" w:cs="Times New Roman"/>
          <w:sz w:val="24"/>
          <w:szCs w:val="24"/>
          <w:lang w:val="en-US"/>
        </w:rPr>
        <w:t>,</w:t>
      </w:r>
      <w:r w:rsidR="00351984" w:rsidRPr="00005BF4">
        <w:rPr>
          <w:rFonts w:ascii="Times New Roman" w:hAnsi="Times New Roman" w:cs="Times New Roman"/>
          <w:sz w:val="24"/>
          <w:szCs w:val="24"/>
          <w:lang w:val="en-US"/>
        </w:rPr>
        <w:t xml:space="preserve"> </w:t>
      </w:r>
      <w:proofErr w:type="spellStart"/>
      <w:r w:rsidR="00532478" w:rsidRPr="00005BF4">
        <w:rPr>
          <w:rFonts w:ascii="Times New Roman" w:hAnsi="Times New Roman" w:cs="Times New Roman"/>
          <w:i/>
          <w:sz w:val="24"/>
          <w:szCs w:val="24"/>
          <w:lang w:val="en-US"/>
        </w:rPr>
        <w:t>Zea</w:t>
      </w:r>
      <w:proofErr w:type="spellEnd"/>
      <w:r w:rsidR="00532478" w:rsidRPr="00005BF4">
        <w:rPr>
          <w:rFonts w:ascii="Times New Roman" w:hAnsi="Times New Roman" w:cs="Times New Roman"/>
          <w:i/>
          <w:sz w:val="24"/>
          <w:szCs w:val="24"/>
          <w:lang w:val="en-US"/>
        </w:rPr>
        <w:t xml:space="preserve"> mays</w:t>
      </w:r>
      <w:r w:rsidR="00FA6B36" w:rsidRPr="00005BF4">
        <w:rPr>
          <w:rFonts w:ascii="Times New Roman" w:hAnsi="Times New Roman" w:cs="Times New Roman"/>
          <w:sz w:val="24"/>
          <w:szCs w:val="24"/>
          <w:lang w:val="en-US"/>
        </w:rPr>
        <w:t xml:space="preserve"> L.</w:t>
      </w:r>
      <w:r w:rsidR="00DA51CD" w:rsidRPr="00005BF4">
        <w:rPr>
          <w:rFonts w:ascii="Times New Roman" w:hAnsi="Times New Roman" w:cs="Times New Roman"/>
          <w:sz w:val="24"/>
          <w:szCs w:val="24"/>
          <w:lang w:val="en-US"/>
        </w:rPr>
        <w:t>,</w:t>
      </w:r>
      <w:r w:rsidR="00532478" w:rsidRPr="00005BF4">
        <w:rPr>
          <w:rFonts w:ascii="Times New Roman" w:hAnsi="Times New Roman" w:cs="Times New Roman"/>
          <w:sz w:val="24"/>
          <w:szCs w:val="24"/>
          <w:lang w:val="en-US"/>
        </w:rPr>
        <w:t xml:space="preserve"> </w:t>
      </w:r>
      <w:r w:rsidR="0099101E" w:rsidRPr="00005BF4">
        <w:rPr>
          <w:rFonts w:ascii="Times New Roman" w:hAnsi="Times New Roman" w:cs="Times New Roman"/>
          <w:sz w:val="24"/>
          <w:szCs w:val="24"/>
          <w:lang w:val="en-US"/>
        </w:rPr>
        <w:t>spatial distribution</w:t>
      </w:r>
      <w:r w:rsidR="00DA51CD" w:rsidRPr="00005BF4">
        <w:rPr>
          <w:rFonts w:ascii="Times New Roman" w:hAnsi="Times New Roman" w:cs="Times New Roman"/>
          <w:sz w:val="24"/>
          <w:szCs w:val="24"/>
          <w:lang w:val="en-US"/>
        </w:rPr>
        <w:t>,</w:t>
      </w:r>
      <w:r w:rsidR="00532478" w:rsidRPr="00005BF4">
        <w:rPr>
          <w:rFonts w:ascii="Times New Roman" w:hAnsi="Times New Roman" w:cs="Times New Roman"/>
          <w:sz w:val="24"/>
          <w:szCs w:val="24"/>
          <w:lang w:val="en-US"/>
        </w:rPr>
        <w:t xml:space="preserve"> </w:t>
      </w:r>
      <w:r w:rsidR="00066473" w:rsidRPr="00005BF4">
        <w:rPr>
          <w:rFonts w:ascii="Times New Roman" w:hAnsi="Times New Roman" w:cs="Times New Roman"/>
          <w:sz w:val="24"/>
          <w:szCs w:val="24"/>
          <w:lang w:val="en-US"/>
        </w:rPr>
        <w:t>precision agriculture</w:t>
      </w:r>
      <w:r w:rsidR="0099101E" w:rsidRPr="00005BF4">
        <w:rPr>
          <w:rFonts w:ascii="Times New Roman" w:hAnsi="Times New Roman" w:cs="Times New Roman"/>
          <w:sz w:val="24"/>
          <w:szCs w:val="24"/>
          <w:lang w:val="en-US"/>
        </w:rPr>
        <w:t xml:space="preserve">, </w:t>
      </w:r>
      <w:proofErr w:type="spellStart"/>
      <w:r w:rsidR="0099101E" w:rsidRPr="00005BF4">
        <w:rPr>
          <w:rFonts w:ascii="Times New Roman" w:hAnsi="Times New Roman" w:cs="Times New Roman"/>
          <w:sz w:val="24"/>
          <w:szCs w:val="24"/>
          <w:lang w:val="en-US"/>
        </w:rPr>
        <w:t>oxisols</w:t>
      </w:r>
      <w:proofErr w:type="spellEnd"/>
      <w:r w:rsidR="0099101E" w:rsidRPr="00005BF4">
        <w:rPr>
          <w:rFonts w:ascii="Times New Roman" w:hAnsi="Times New Roman" w:cs="Times New Roman"/>
          <w:sz w:val="24"/>
          <w:szCs w:val="24"/>
          <w:lang w:val="en-US"/>
        </w:rPr>
        <w:t xml:space="preserve">, </w:t>
      </w:r>
      <w:r w:rsidR="00066473" w:rsidRPr="00005BF4">
        <w:rPr>
          <w:rFonts w:ascii="Times New Roman" w:hAnsi="Times New Roman" w:cs="Times New Roman"/>
          <w:sz w:val="24"/>
          <w:szCs w:val="24"/>
          <w:lang w:val="en-US"/>
        </w:rPr>
        <w:t>Eastern Plains</w:t>
      </w:r>
      <w:r w:rsidR="0050116B" w:rsidRPr="00005BF4">
        <w:rPr>
          <w:rFonts w:ascii="Times New Roman" w:hAnsi="Times New Roman" w:cs="Times New Roman"/>
          <w:sz w:val="24"/>
          <w:szCs w:val="24"/>
          <w:lang w:val="en-US"/>
        </w:rPr>
        <w:t>.</w:t>
      </w:r>
    </w:p>
    <w:p w:rsidR="00301C1F" w:rsidRPr="00005BF4" w:rsidRDefault="00301C1F" w:rsidP="00005BF4">
      <w:pPr>
        <w:pStyle w:val="Prrafodelista"/>
        <w:tabs>
          <w:tab w:val="left" w:pos="567"/>
        </w:tabs>
        <w:rPr>
          <w:rStyle w:val="Textoennegrita"/>
          <w:rFonts w:ascii="Times New Roman" w:hAnsi="Times New Roman"/>
          <w:lang w:val="en-US"/>
        </w:rPr>
      </w:pPr>
    </w:p>
    <w:p w:rsidR="0050116B" w:rsidRPr="00005BF4" w:rsidRDefault="00301C1F" w:rsidP="00005BF4">
      <w:pPr>
        <w:spacing w:after="0" w:line="360" w:lineRule="auto"/>
        <w:jc w:val="both"/>
        <w:rPr>
          <w:rFonts w:ascii="Times New Roman" w:hAnsi="Times New Roman" w:cs="Times New Roman"/>
          <w:sz w:val="24"/>
          <w:szCs w:val="24"/>
        </w:rPr>
      </w:pPr>
      <w:r w:rsidRPr="00005BF4">
        <w:rPr>
          <w:rFonts w:ascii="Times New Roman" w:hAnsi="Times New Roman" w:cs="Times New Roman"/>
          <w:b/>
          <w:sz w:val="24"/>
          <w:szCs w:val="24"/>
        </w:rPr>
        <w:t>RESUMEN</w:t>
      </w:r>
    </w:p>
    <w:p w:rsidR="00301C1F" w:rsidRPr="00005BF4" w:rsidRDefault="00301C1F" w:rsidP="00005BF4">
      <w:pPr>
        <w:spacing w:after="0" w:line="360" w:lineRule="auto"/>
        <w:jc w:val="both"/>
        <w:rPr>
          <w:rFonts w:ascii="Times New Roman" w:hAnsi="Times New Roman" w:cs="Times New Roman"/>
          <w:sz w:val="24"/>
          <w:szCs w:val="24"/>
        </w:rPr>
      </w:pPr>
      <w:r w:rsidRPr="00005BF4">
        <w:rPr>
          <w:rFonts w:ascii="Times New Roman" w:hAnsi="Times New Roman" w:cs="Times New Roman"/>
          <w:sz w:val="24"/>
          <w:szCs w:val="24"/>
        </w:rPr>
        <w:t>La necesidad de aumentar el rendimiento y con ello los ingresos de los productores agropecuarios, así como abastecer de alimentos a la creciente población, obliga a la búsqueda de prácticas más eficientes e innovadoras para cultivar, como el manejo por zonas o por sitio específico. Esta</w:t>
      </w:r>
      <w:r w:rsidR="00E5566E" w:rsidRPr="00005BF4">
        <w:rPr>
          <w:rFonts w:ascii="Times New Roman" w:hAnsi="Times New Roman" w:cs="Times New Roman"/>
          <w:sz w:val="24"/>
          <w:szCs w:val="24"/>
        </w:rPr>
        <w:t xml:space="preserve">s prácticas </w:t>
      </w:r>
      <w:r w:rsidRPr="00005BF4">
        <w:rPr>
          <w:rFonts w:ascii="Times New Roman" w:hAnsi="Times New Roman" w:cs="Times New Roman"/>
          <w:sz w:val="24"/>
          <w:szCs w:val="24"/>
        </w:rPr>
        <w:t>permite</w:t>
      </w:r>
      <w:r w:rsidR="00E5566E" w:rsidRPr="00005BF4">
        <w:rPr>
          <w:rFonts w:ascii="Times New Roman" w:hAnsi="Times New Roman" w:cs="Times New Roman"/>
          <w:sz w:val="24"/>
          <w:szCs w:val="24"/>
        </w:rPr>
        <w:t>n</w:t>
      </w:r>
      <w:r w:rsidR="0050116B" w:rsidRPr="00005BF4">
        <w:rPr>
          <w:rFonts w:ascii="Times New Roman" w:hAnsi="Times New Roman" w:cs="Times New Roman"/>
          <w:sz w:val="24"/>
          <w:szCs w:val="24"/>
        </w:rPr>
        <w:t xml:space="preserve"> </w:t>
      </w:r>
      <w:r w:rsidRPr="00005BF4">
        <w:rPr>
          <w:rFonts w:ascii="Times New Roman" w:hAnsi="Times New Roman" w:cs="Times New Roman"/>
          <w:sz w:val="24"/>
          <w:szCs w:val="24"/>
        </w:rPr>
        <w:t xml:space="preserve">mejorar el proceso de toma de decisiones en la producción agrícola, para una mejor gestión de los cultivos. El objetivo de este estudio fue determinar zonas de manejo agrícola basadas en el rendimiento de maíz y su relación con algunos atributos físicos, en un </w:t>
      </w:r>
      <w:proofErr w:type="spellStart"/>
      <w:r w:rsidRPr="00005BF4">
        <w:rPr>
          <w:rFonts w:ascii="Times New Roman" w:hAnsi="Times New Roman" w:cs="Times New Roman"/>
          <w:sz w:val="24"/>
          <w:szCs w:val="24"/>
        </w:rPr>
        <w:t>Oxisol</w:t>
      </w:r>
      <w:proofErr w:type="spellEnd"/>
      <w:r w:rsidRPr="00005BF4">
        <w:rPr>
          <w:rFonts w:ascii="Times New Roman" w:hAnsi="Times New Roman" w:cs="Times New Roman"/>
          <w:sz w:val="24"/>
          <w:szCs w:val="24"/>
        </w:rPr>
        <w:t xml:space="preserve"> de la altillanura plana de Colombia. Para esto, el muestreo </w:t>
      </w:r>
      <w:r w:rsidR="0033418F" w:rsidRPr="00005BF4">
        <w:rPr>
          <w:rFonts w:ascii="Times New Roman" w:hAnsi="Times New Roman" w:cs="Times New Roman"/>
          <w:sz w:val="24"/>
          <w:szCs w:val="24"/>
        </w:rPr>
        <w:t xml:space="preserve">del suelo </w:t>
      </w:r>
      <w:r w:rsidRPr="00005BF4">
        <w:rPr>
          <w:rFonts w:ascii="Times New Roman" w:hAnsi="Times New Roman" w:cs="Times New Roman"/>
          <w:sz w:val="24"/>
          <w:szCs w:val="24"/>
        </w:rPr>
        <w:t xml:space="preserve">se realizó en una malla regular cuyos puntos de muestreos se encontraban distanciados cada 70 m, en un área de 37 ha. Los atributos </w:t>
      </w:r>
      <w:r w:rsidR="0033418F" w:rsidRPr="00005BF4">
        <w:rPr>
          <w:rFonts w:ascii="Times New Roman" w:hAnsi="Times New Roman" w:cs="Times New Roman"/>
          <w:sz w:val="24"/>
          <w:szCs w:val="24"/>
        </w:rPr>
        <w:t xml:space="preserve">del suelo </w:t>
      </w:r>
      <w:r w:rsidRPr="00005BF4">
        <w:rPr>
          <w:rFonts w:ascii="Times New Roman" w:hAnsi="Times New Roman" w:cs="Times New Roman"/>
          <w:sz w:val="24"/>
          <w:szCs w:val="24"/>
        </w:rPr>
        <w:t>estudiados fueron resistencia a la penetración (P</w:t>
      </w:r>
      <w:r w:rsidRPr="00005BF4">
        <w:rPr>
          <w:rFonts w:ascii="Times New Roman" w:hAnsi="Times New Roman" w:cs="Times New Roman"/>
          <w:sz w:val="24"/>
          <w:szCs w:val="24"/>
          <w:vertAlign w:val="subscript"/>
        </w:rPr>
        <w:t>R</w:t>
      </w:r>
      <w:r w:rsidRPr="00005BF4">
        <w:rPr>
          <w:rFonts w:ascii="Times New Roman" w:hAnsi="Times New Roman" w:cs="Times New Roman"/>
          <w:sz w:val="24"/>
          <w:szCs w:val="24"/>
        </w:rPr>
        <w:t>), textura, porosidad total (T</w:t>
      </w:r>
      <w:r w:rsidRPr="00005BF4">
        <w:rPr>
          <w:rFonts w:ascii="Times New Roman" w:hAnsi="Times New Roman" w:cs="Times New Roman"/>
          <w:sz w:val="24"/>
          <w:szCs w:val="24"/>
          <w:vertAlign w:val="subscript"/>
        </w:rPr>
        <w:t>P</w:t>
      </w:r>
      <w:r w:rsidRPr="00005BF4">
        <w:rPr>
          <w:rFonts w:ascii="Times New Roman" w:hAnsi="Times New Roman" w:cs="Times New Roman"/>
          <w:sz w:val="24"/>
          <w:szCs w:val="24"/>
        </w:rPr>
        <w:t xml:space="preserve">), </w:t>
      </w:r>
      <w:proofErr w:type="spellStart"/>
      <w:r w:rsidRPr="00005BF4">
        <w:rPr>
          <w:rFonts w:ascii="Times New Roman" w:hAnsi="Times New Roman" w:cs="Times New Roman"/>
          <w:sz w:val="24"/>
          <w:szCs w:val="24"/>
        </w:rPr>
        <w:t>macroporos</w:t>
      </w:r>
      <w:proofErr w:type="spellEnd"/>
      <w:r w:rsidRPr="00005BF4">
        <w:rPr>
          <w:rFonts w:ascii="Times New Roman" w:hAnsi="Times New Roman" w:cs="Times New Roman"/>
          <w:sz w:val="24"/>
          <w:szCs w:val="24"/>
        </w:rPr>
        <w:t xml:space="preserve">, </w:t>
      </w:r>
      <w:proofErr w:type="spellStart"/>
      <w:r w:rsidRPr="00005BF4">
        <w:rPr>
          <w:rFonts w:ascii="Times New Roman" w:hAnsi="Times New Roman" w:cs="Times New Roman"/>
          <w:sz w:val="24"/>
          <w:szCs w:val="24"/>
        </w:rPr>
        <w:t>mesoporos</w:t>
      </w:r>
      <w:proofErr w:type="spellEnd"/>
      <w:r w:rsidRPr="00005BF4">
        <w:rPr>
          <w:rFonts w:ascii="Times New Roman" w:hAnsi="Times New Roman" w:cs="Times New Roman"/>
          <w:sz w:val="24"/>
          <w:szCs w:val="24"/>
        </w:rPr>
        <w:t xml:space="preserve">, </w:t>
      </w:r>
      <w:proofErr w:type="spellStart"/>
      <w:r w:rsidRPr="00005BF4">
        <w:rPr>
          <w:rFonts w:ascii="Times New Roman" w:hAnsi="Times New Roman" w:cs="Times New Roman"/>
          <w:sz w:val="24"/>
          <w:szCs w:val="24"/>
        </w:rPr>
        <w:t>microporos</w:t>
      </w:r>
      <w:proofErr w:type="spellEnd"/>
      <w:r w:rsidRPr="00005BF4">
        <w:rPr>
          <w:rFonts w:ascii="Times New Roman" w:hAnsi="Times New Roman" w:cs="Times New Roman"/>
          <w:sz w:val="24"/>
          <w:szCs w:val="24"/>
        </w:rPr>
        <w:t>, conductividad hidráulica saturada (K</w:t>
      </w:r>
      <w:r w:rsidRPr="00005BF4">
        <w:rPr>
          <w:rFonts w:ascii="Times New Roman" w:hAnsi="Times New Roman" w:cs="Times New Roman"/>
          <w:sz w:val="24"/>
          <w:szCs w:val="24"/>
          <w:vertAlign w:val="subscript"/>
        </w:rPr>
        <w:t>S</w:t>
      </w:r>
      <w:r w:rsidRPr="00005BF4">
        <w:rPr>
          <w:rFonts w:ascii="Times New Roman" w:hAnsi="Times New Roman" w:cs="Times New Roman"/>
          <w:sz w:val="24"/>
          <w:szCs w:val="24"/>
        </w:rPr>
        <w:t>), densidad aparente (B</w:t>
      </w:r>
      <w:r w:rsidRPr="00005BF4">
        <w:rPr>
          <w:rFonts w:ascii="Times New Roman" w:hAnsi="Times New Roman" w:cs="Times New Roman"/>
          <w:sz w:val="24"/>
          <w:szCs w:val="24"/>
          <w:vertAlign w:val="subscript"/>
        </w:rPr>
        <w:t>D</w:t>
      </w:r>
      <w:r w:rsidRPr="00005BF4">
        <w:rPr>
          <w:rFonts w:ascii="Times New Roman" w:hAnsi="Times New Roman" w:cs="Times New Roman"/>
          <w:sz w:val="24"/>
          <w:szCs w:val="24"/>
        </w:rPr>
        <w:t>), densidad de partículas (P</w:t>
      </w:r>
      <w:r w:rsidRPr="00005BF4">
        <w:rPr>
          <w:rFonts w:ascii="Times New Roman" w:hAnsi="Times New Roman" w:cs="Times New Roman"/>
          <w:sz w:val="24"/>
          <w:szCs w:val="24"/>
          <w:vertAlign w:val="subscript"/>
        </w:rPr>
        <w:t>D</w:t>
      </w:r>
      <w:r w:rsidRPr="00005BF4">
        <w:rPr>
          <w:rFonts w:ascii="Times New Roman" w:hAnsi="Times New Roman" w:cs="Times New Roman"/>
          <w:sz w:val="24"/>
          <w:szCs w:val="24"/>
        </w:rPr>
        <w:t>), contenido de agua del suelo (S</w:t>
      </w:r>
      <w:r w:rsidRPr="00005BF4">
        <w:rPr>
          <w:rFonts w:ascii="Times New Roman" w:hAnsi="Times New Roman" w:cs="Times New Roman"/>
          <w:sz w:val="24"/>
          <w:szCs w:val="24"/>
          <w:vertAlign w:val="subscript"/>
        </w:rPr>
        <w:t>W</w:t>
      </w:r>
      <w:r w:rsidRPr="00005BF4">
        <w:rPr>
          <w:rFonts w:ascii="Times New Roman" w:hAnsi="Times New Roman" w:cs="Times New Roman"/>
          <w:sz w:val="24"/>
          <w:szCs w:val="24"/>
        </w:rPr>
        <w:t xml:space="preserve">) y la producción del cultivo. Los resultados fueron analizados mediante estadística descriptiva, </w:t>
      </w:r>
      <w:proofErr w:type="spellStart"/>
      <w:r w:rsidRPr="00005BF4">
        <w:rPr>
          <w:rFonts w:ascii="Times New Roman" w:hAnsi="Times New Roman" w:cs="Times New Roman"/>
          <w:sz w:val="24"/>
          <w:szCs w:val="24"/>
        </w:rPr>
        <w:t>geoestadística</w:t>
      </w:r>
      <w:proofErr w:type="spellEnd"/>
      <w:r w:rsidRPr="00005BF4">
        <w:rPr>
          <w:rFonts w:ascii="Times New Roman" w:hAnsi="Times New Roman" w:cs="Times New Roman"/>
          <w:sz w:val="24"/>
          <w:szCs w:val="24"/>
        </w:rPr>
        <w:t xml:space="preserve"> y técnicas multivariadas. A partir de estos resultados se definieron zonas de manejo. Los atributos físicos del suelo presentaron alta variabilidad en diferentes sectores del lote muestreado. Los métodos empleados para la caracterización de las zonas de manejo, permitieron identificar cual es la zona que presentó las mejores características físicas, zona que también presentó la mayor producción de maíz, similar en los diferentes métodos estudiados.</w:t>
      </w:r>
    </w:p>
    <w:p w:rsidR="00005BF4" w:rsidRDefault="00005BF4" w:rsidP="00005BF4">
      <w:pPr>
        <w:spacing w:after="0" w:line="360" w:lineRule="auto"/>
        <w:jc w:val="both"/>
        <w:rPr>
          <w:rStyle w:val="Textoennegrita"/>
          <w:rFonts w:ascii="Times New Roman" w:hAnsi="Times New Roman" w:cs="Times New Roman"/>
          <w:b/>
        </w:rPr>
      </w:pPr>
    </w:p>
    <w:p w:rsidR="00301C1F" w:rsidRPr="00005BF4" w:rsidRDefault="00301C1F" w:rsidP="00005BF4">
      <w:pPr>
        <w:spacing w:after="0" w:line="360" w:lineRule="auto"/>
        <w:jc w:val="both"/>
        <w:rPr>
          <w:rFonts w:ascii="Times New Roman" w:hAnsi="Times New Roman" w:cs="Times New Roman"/>
          <w:sz w:val="24"/>
          <w:szCs w:val="24"/>
        </w:rPr>
      </w:pPr>
      <w:r w:rsidRPr="00005BF4">
        <w:rPr>
          <w:rStyle w:val="Textoennegrita"/>
          <w:rFonts w:ascii="Times New Roman" w:hAnsi="Times New Roman" w:cs="Times New Roman"/>
          <w:b/>
        </w:rPr>
        <w:t>Palabras clave</w:t>
      </w:r>
      <w:r w:rsidRPr="00005BF4">
        <w:rPr>
          <w:rStyle w:val="Textoennegrita"/>
          <w:rFonts w:ascii="Times New Roman" w:hAnsi="Times New Roman" w:cs="Times New Roman"/>
        </w:rPr>
        <w:t xml:space="preserve">: </w:t>
      </w:r>
      <w:r w:rsidR="00DA51CD" w:rsidRPr="00005BF4">
        <w:rPr>
          <w:rFonts w:ascii="Times New Roman" w:hAnsi="Times New Roman" w:cs="Times New Roman"/>
          <w:sz w:val="24"/>
          <w:szCs w:val="24"/>
        </w:rPr>
        <w:t xml:space="preserve">manejo del suelo, </w:t>
      </w:r>
      <w:r w:rsidR="00DA51CD" w:rsidRPr="00005BF4">
        <w:rPr>
          <w:rFonts w:ascii="Times New Roman" w:hAnsi="Times New Roman" w:cs="Times New Roman"/>
          <w:i/>
          <w:sz w:val="24"/>
          <w:szCs w:val="24"/>
        </w:rPr>
        <w:t xml:space="preserve">Zea </w:t>
      </w:r>
      <w:proofErr w:type="spellStart"/>
      <w:r w:rsidR="00DA51CD" w:rsidRPr="00005BF4">
        <w:rPr>
          <w:rFonts w:ascii="Times New Roman" w:hAnsi="Times New Roman" w:cs="Times New Roman"/>
          <w:i/>
          <w:sz w:val="24"/>
          <w:szCs w:val="24"/>
        </w:rPr>
        <w:t>mays</w:t>
      </w:r>
      <w:proofErr w:type="spellEnd"/>
      <w:r w:rsidR="00FA6B36" w:rsidRPr="00005BF4">
        <w:rPr>
          <w:rFonts w:ascii="Times New Roman" w:hAnsi="Times New Roman" w:cs="Times New Roman"/>
          <w:sz w:val="24"/>
          <w:szCs w:val="24"/>
        </w:rPr>
        <w:t xml:space="preserve"> L.</w:t>
      </w:r>
      <w:r w:rsidR="00DA51CD" w:rsidRPr="00005BF4">
        <w:rPr>
          <w:rFonts w:ascii="Times New Roman" w:hAnsi="Times New Roman" w:cs="Times New Roman"/>
          <w:sz w:val="24"/>
          <w:szCs w:val="24"/>
        </w:rPr>
        <w:t xml:space="preserve">, </w:t>
      </w:r>
      <w:r w:rsidR="0099101E" w:rsidRPr="00005BF4">
        <w:rPr>
          <w:rFonts w:ascii="Times New Roman" w:hAnsi="Times New Roman" w:cs="Times New Roman"/>
          <w:sz w:val="24"/>
          <w:szCs w:val="24"/>
        </w:rPr>
        <w:t>distribución espacial</w:t>
      </w:r>
      <w:r w:rsidR="00DA51CD" w:rsidRPr="00005BF4">
        <w:rPr>
          <w:rFonts w:ascii="Times New Roman" w:hAnsi="Times New Roman" w:cs="Times New Roman"/>
          <w:sz w:val="24"/>
          <w:szCs w:val="24"/>
        </w:rPr>
        <w:t xml:space="preserve">, </w:t>
      </w:r>
      <w:r w:rsidR="00066473" w:rsidRPr="00005BF4">
        <w:rPr>
          <w:rFonts w:ascii="Times New Roman" w:hAnsi="Times New Roman" w:cs="Times New Roman"/>
          <w:sz w:val="24"/>
          <w:szCs w:val="24"/>
        </w:rPr>
        <w:t>agricultura de precisión</w:t>
      </w:r>
      <w:r w:rsidR="0099101E" w:rsidRPr="00005BF4">
        <w:rPr>
          <w:rFonts w:ascii="Times New Roman" w:hAnsi="Times New Roman" w:cs="Times New Roman"/>
          <w:sz w:val="24"/>
          <w:szCs w:val="24"/>
        </w:rPr>
        <w:t xml:space="preserve">, </w:t>
      </w:r>
      <w:proofErr w:type="spellStart"/>
      <w:r w:rsidR="0099101E" w:rsidRPr="00005BF4">
        <w:rPr>
          <w:rFonts w:ascii="Times New Roman" w:hAnsi="Times New Roman" w:cs="Times New Roman"/>
          <w:sz w:val="24"/>
          <w:szCs w:val="24"/>
        </w:rPr>
        <w:t>oxisoles</w:t>
      </w:r>
      <w:proofErr w:type="spellEnd"/>
      <w:r w:rsidR="0099101E" w:rsidRPr="00005BF4">
        <w:rPr>
          <w:rFonts w:ascii="Times New Roman" w:hAnsi="Times New Roman" w:cs="Times New Roman"/>
          <w:sz w:val="24"/>
          <w:szCs w:val="24"/>
        </w:rPr>
        <w:t xml:space="preserve">, </w:t>
      </w:r>
      <w:r w:rsidR="00066473" w:rsidRPr="00005BF4">
        <w:rPr>
          <w:rFonts w:ascii="Times New Roman" w:hAnsi="Times New Roman" w:cs="Times New Roman"/>
          <w:sz w:val="24"/>
          <w:szCs w:val="24"/>
        </w:rPr>
        <w:t>Llanos Orientales</w:t>
      </w:r>
      <w:r w:rsidR="00FA6B36" w:rsidRPr="00005BF4">
        <w:rPr>
          <w:rFonts w:ascii="Times New Roman" w:hAnsi="Times New Roman" w:cs="Times New Roman"/>
          <w:sz w:val="24"/>
          <w:szCs w:val="24"/>
        </w:rPr>
        <w:t>.</w:t>
      </w:r>
    </w:p>
    <w:p w:rsidR="00301C1F" w:rsidRDefault="00301C1F" w:rsidP="00005BF4">
      <w:pPr>
        <w:pStyle w:val="Prrafodelista"/>
        <w:tabs>
          <w:tab w:val="left" w:pos="567"/>
        </w:tabs>
        <w:rPr>
          <w:rStyle w:val="Textoennegrita"/>
          <w:rFonts w:ascii="Times New Roman" w:hAnsi="Times New Roman"/>
          <w:lang w:val="es-CO"/>
        </w:rPr>
      </w:pPr>
    </w:p>
    <w:p w:rsidR="00005BF4" w:rsidRDefault="00005BF4" w:rsidP="00005BF4">
      <w:pPr>
        <w:pStyle w:val="Prrafodelista"/>
        <w:tabs>
          <w:tab w:val="left" w:pos="567"/>
        </w:tabs>
        <w:rPr>
          <w:rStyle w:val="Textoennegrita"/>
          <w:rFonts w:ascii="Times New Roman" w:hAnsi="Times New Roman"/>
          <w:lang w:val="es-CO"/>
        </w:rPr>
      </w:pPr>
    </w:p>
    <w:p w:rsidR="00005BF4" w:rsidRPr="00005BF4" w:rsidRDefault="00005BF4" w:rsidP="00005BF4">
      <w:pPr>
        <w:pStyle w:val="Prrafodelista"/>
        <w:tabs>
          <w:tab w:val="left" w:pos="567"/>
        </w:tabs>
        <w:rPr>
          <w:rStyle w:val="Textoennegrita"/>
          <w:rFonts w:ascii="Times New Roman" w:hAnsi="Times New Roman"/>
          <w:lang w:val="es-CO"/>
        </w:rPr>
      </w:pPr>
    </w:p>
    <w:p w:rsidR="00B80344" w:rsidRPr="00005BF4" w:rsidRDefault="00B80344" w:rsidP="00005BF4">
      <w:pPr>
        <w:pStyle w:val="Prrafodelista"/>
        <w:tabs>
          <w:tab w:val="left" w:pos="567"/>
        </w:tabs>
        <w:rPr>
          <w:rFonts w:ascii="Times New Roman" w:hAnsi="Times New Roman"/>
          <w:b/>
          <w:sz w:val="28"/>
          <w:lang w:val="en-US"/>
        </w:rPr>
      </w:pPr>
      <w:r w:rsidRPr="00005BF4">
        <w:rPr>
          <w:rFonts w:ascii="Times New Roman" w:hAnsi="Times New Roman"/>
          <w:b/>
          <w:sz w:val="28"/>
          <w:lang w:val="en-US"/>
        </w:rPr>
        <w:lastRenderedPageBreak/>
        <w:t>I</w:t>
      </w:r>
      <w:r w:rsidR="005A76DE" w:rsidRPr="00005BF4">
        <w:rPr>
          <w:rFonts w:ascii="Times New Roman" w:hAnsi="Times New Roman"/>
          <w:b/>
          <w:sz w:val="28"/>
          <w:lang w:val="en-US"/>
        </w:rPr>
        <w:t>ntroduction</w:t>
      </w:r>
    </w:p>
    <w:p w:rsidR="004642F8" w:rsidRPr="00005BF4" w:rsidRDefault="004642F8" w:rsidP="00005BF4">
      <w:pPr>
        <w:pStyle w:val="Textoindependiente"/>
        <w:spacing w:after="0" w:line="360" w:lineRule="auto"/>
        <w:jc w:val="both"/>
        <w:rPr>
          <w:rFonts w:ascii="Times New Roman" w:hAnsi="Times New Roman" w:cs="Times New Roman"/>
          <w:sz w:val="24"/>
          <w:szCs w:val="24"/>
          <w:lang w:val="en-US"/>
        </w:rPr>
      </w:pPr>
    </w:p>
    <w:p w:rsidR="008C4100" w:rsidRPr="00005BF4" w:rsidRDefault="008C4100" w:rsidP="00005BF4">
      <w:pPr>
        <w:pStyle w:val="Textoindependiente"/>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Corn is the third largest</w:t>
      </w:r>
      <w:r w:rsidR="00351984" w:rsidRPr="00005BF4">
        <w:rPr>
          <w:rFonts w:ascii="Times New Roman" w:hAnsi="Times New Roman" w:cs="Times New Roman"/>
          <w:sz w:val="24"/>
          <w:szCs w:val="24"/>
          <w:lang w:val="en-US"/>
        </w:rPr>
        <w:t xml:space="preserve"> crop</w:t>
      </w:r>
      <w:r w:rsidRPr="00005BF4">
        <w:rPr>
          <w:rFonts w:ascii="Times New Roman" w:hAnsi="Times New Roman" w:cs="Times New Roman"/>
          <w:sz w:val="24"/>
          <w:szCs w:val="24"/>
          <w:lang w:val="en-US"/>
        </w:rPr>
        <w:t xml:space="preserve"> in the world, after rice and wheat crops. Production and consumption present</w:t>
      </w:r>
      <w:r w:rsidR="005A76DE"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 xml:space="preserve">great </w:t>
      </w:r>
      <w:r w:rsidR="00904E89" w:rsidRPr="00005BF4">
        <w:rPr>
          <w:rFonts w:ascii="Times New Roman" w:hAnsi="Times New Roman" w:cs="Times New Roman"/>
          <w:sz w:val="24"/>
          <w:szCs w:val="24"/>
          <w:lang w:val="en-US"/>
        </w:rPr>
        <w:t>economic</w:t>
      </w:r>
      <w:r w:rsidRPr="00005BF4">
        <w:rPr>
          <w:rFonts w:ascii="Times New Roman" w:hAnsi="Times New Roman" w:cs="Times New Roman"/>
          <w:sz w:val="24"/>
          <w:szCs w:val="24"/>
          <w:lang w:val="en-US"/>
        </w:rPr>
        <w:t xml:space="preserve"> and social importance, both for humans and animal feed</w:t>
      </w:r>
      <w:r w:rsidR="00712856"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as well as raw materials for industr</w:t>
      </w:r>
      <w:r w:rsidR="00712856" w:rsidRPr="00005BF4">
        <w:rPr>
          <w:rFonts w:ascii="Times New Roman" w:hAnsi="Times New Roman" w:cs="Times New Roman"/>
          <w:sz w:val="24"/>
          <w:szCs w:val="24"/>
          <w:lang w:val="en-US"/>
        </w:rPr>
        <w:t>ial uses</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Galvão</w:t>
      </w:r>
      <w:proofErr w:type="spellEnd"/>
      <w:r w:rsidR="008E02D1" w:rsidRPr="00005BF4">
        <w:rPr>
          <w:rFonts w:ascii="Times New Roman" w:hAnsi="Times New Roman" w:cs="Times New Roman"/>
          <w:sz w:val="24"/>
          <w:szCs w:val="24"/>
          <w:lang w:val="en-US"/>
        </w:rPr>
        <w:t xml:space="preserve"> </w:t>
      </w:r>
      <w:r w:rsidRPr="00005BF4">
        <w:rPr>
          <w:rFonts w:ascii="Times New Roman" w:hAnsi="Times New Roman" w:cs="Times New Roman"/>
          <w:i/>
          <w:sz w:val="24"/>
          <w:szCs w:val="24"/>
          <w:lang w:val="en-US"/>
        </w:rPr>
        <w:t>et al</w:t>
      </w:r>
      <w:r w:rsidRPr="00005BF4">
        <w:rPr>
          <w:rFonts w:ascii="Times New Roman" w:hAnsi="Times New Roman" w:cs="Times New Roman"/>
          <w:sz w:val="24"/>
          <w:szCs w:val="24"/>
          <w:lang w:val="en-US"/>
        </w:rPr>
        <w:t>., 2014). In Colombia</w:t>
      </w:r>
      <w:r w:rsidR="00712856"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more than half a million hectares are planted, whose production depends on</w:t>
      </w:r>
      <w:r w:rsidR="00712856" w:rsidRPr="00005BF4">
        <w:rPr>
          <w:rFonts w:ascii="Times New Roman" w:hAnsi="Times New Roman" w:cs="Times New Roman"/>
          <w:sz w:val="24"/>
          <w:szCs w:val="24"/>
          <w:lang w:val="en-US"/>
        </w:rPr>
        <w:t xml:space="preserve"> the</w:t>
      </w:r>
      <w:r w:rsidRPr="00005BF4">
        <w:rPr>
          <w:rFonts w:ascii="Times New Roman" w:hAnsi="Times New Roman" w:cs="Times New Roman"/>
          <w:sz w:val="24"/>
          <w:szCs w:val="24"/>
          <w:lang w:val="en-US"/>
        </w:rPr>
        <w:t xml:space="preserve"> crop management system. The regions with high production are Córdoba, Tolima and Meta, with yields </w:t>
      </w:r>
      <w:r w:rsidR="00712856" w:rsidRPr="00005BF4">
        <w:rPr>
          <w:rFonts w:ascii="Times New Roman" w:hAnsi="Times New Roman" w:cs="Times New Roman"/>
          <w:sz w:val="24"/>
          <w:szCs w:val="24"/>
          <w:lang w:val="en-US"/>
        </w:rPr>
        <w:t xml:space="preserve">that </w:t>
      </w:r>
      <w:r w:rsidRPr="00005BF4">
        <w:rPr>
          <w:rFonts w:ascii="Times New Roman" w:hAnsi="Times New Roman" w:cs="Times New Roman"/>
          <w:sz w:val="24"/>
          <w:szCs w:val="24"/>
          <w:lang w:val="en-US"/>
        </w:rPr>
        <w:t>exceeded 5 t ha</w:t>
      </w:r>
      <w:r w:rsidRPr="00005BF4">
        <w:rPr>
          <w:rFonts w:ascii="Times New Roman" w:hAnsi="Times New Roman" w:cs="Times New Roman"/>
          <w:sz w:val="24"/>
          <w:szCs w:val="24"/>
          <w:vertAlign w:val="superscript"/>
          <w:lang w:val="en-US"/>
        </w:rPr>
        <w:t>-1</w:t>
      </w:r>
      <w:r w:rsidR="005A76DE" w:rsidRPr="00005BF4">
        <w:rPr>
          <w:rFonts w:ascii="Times New Roman" w:hAnsi="Times New Roman" w:cs="Times New Roman"/>
          <w:sz w:val="24"/>
          <w:szCs w:val="24"/>
          <w:vertAlign w:val="superscript"/>
          <w:lang w:val="en-US"/>
        </w:rPr>
        <w:t xml:space="preserve"> </w:t>
      </w:r>
      <w:r w:rsidR="00904E89" w:rsidRPr="00005BF4">
        <w:rPr>
          <w:rFonts w:ascii="Times New Roman" w:hAnsi="Times New Roman" w:cs="Times New Roman"/>
          <w:sz w:val="24"/>
          <w:szCs w:val="24"/>
          <w:lang w:val="en-US"/>
        </w:rPr>
        <w:t>for</w:t>
      </w:r>
      <w:r w:rsidRPr="00005BF4">
        <w:rPr>
          <w:rFonts w:ascii="Times New Roman" w:hAnsi="Times New Roman" w:cs="Times New Roman"/>
          <w:sz w:val="24"/>
          <w:szCs w:val="24"/>
          <w:lang w:val="en-US"/>
        </w:rPr>
        <w:t xml:space="preserve"> </w:t>
      </w:r>
      <w:r w:rsidR="00712856"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 xml:space="preserve">2013 </w:t>
      </w:r>
      <w:r w:rsidR="00904E89" w:rsidRPr="00005BF4">
        <w:rPr>
          <w:rFonts w:ascii="Times New Roman" w:hAnsi="Times New Roman" w:cs="Times New Roman"/>
          <w:sz w:val="24"/>
          <w:szCs w:val="24"/>
          <w:lang w:val="en-US"/>
        </w:rPr>
        <w:t xml:space="preserve">harvest </w:t>
      </w:r>
      <w:r w:rsidRPr="00005BF4">
        <w:rPr>
          <w:rFonts w:ascii="Times New Roman" w:hAnsi="Times New Roman" w:cs="Times New Roman"/>
          <w:sz w:val="24"/>
          <w:szCs w:val="24"/>
          <w:lang w:val="en-US"/>
        </w:rPr>
        <w:t>(</w:t>
      </w:r>
      <w:r w:rsidR="00052F94" w:rsidRPr="00005BF4">
        <w:rPr>
          <w:rFonts w:ascii="Times New Roman" w:hAnsi="Times New Roman" w:cs="Times New Roman"/>
          <w:sz w:val="24"/>
          <w:lang w:val="en-US"/>
        </w:rPr>
        <w:t>MADR</w:t>
      </w:r>
      <w:r w:rsidRPr="00005BF4">
        <w:rPr>
          <w:rFonts w:ascii="Times New Roman" w:hAnsi="Times New Roman" w:cs="Times New Roman"/>
          <w:sz w:val="24"/>
          <w:szCs w:val="24"/>
          <w:lang w:val="en-US"/>
        </w:rPr>
        <w:t>, 2014)</w:t>
      </w:r>
      <w:proofErr w:type="gramStart"/>
      <w:r w:rsidRPr="00005BF4">
        <w:rPr>
          <w:rFonts w:ascii="Times New Roman" w:hAnsi="Times New Roman" w:cs="Times New Roman"/>
          <w:sz w:val="24"/>
          <w:szCs w:val="24"/>
          <w:lang w:val="en-US"/>
        </w:rPr>
        <w:t>,</w:t>
      </w:r>
      <w:proofErr w:type="gramEnd"/>
      <w:r w:rsidRPr="00005BF4">
        <w:rPr>
          <w:rFonts w:ascii="Times New Roman" w:hAnsi="Times New Roman" w:cs="Times New Roman"/>
          <w:sz w:val="24"/>
          <w:szCs w:val="24"/>
          <w:lang w:val="en-US"/>
        </w:rPr>
        <w:t xml:space="preserve"> lower </w:t>
      </w:r>
      <w:r w:rsidR="00712856" w:rsidRPr="00005BF4">
        <w:rPr>
          <w:rFonts w:ascii="Times New Roman" w:hAnsi="Times New Roman" w:cs="Times New Roman"/>
          <w:sz w:val="24"/>
          <w:szCs w:val="24"/>
          <w:lang w:val="en-US"/>
        </w:rPr>
        <w:t>than</w:t>
      </w:r>
      <w:r w:rsidRPr="00005BF4">
        <w:rPr>
          <w:rFonts w:ascii="Times New Roman" w:hAnsi="Times New Roman" w:cs="Times New Roman"/>
          <w:sz w:val="24"/>
          <w:szCs w:val="24"/>
          <w:lang w:val="en-US"/>
        </w:rPr>
        <w:t xml:space="preserve"> yields recorded in subtropical areas.</w:t>
      </w:r>
    </w:p>
    <w:p w:rsidR="00904E89" w:rsidRPr="00005BF4" w:rsidRDefault="00904E89" w:rsidP="00005BF4">
      <w:pPr>
        <w:pStyle w:val="Textoindependiente"/>
        <w:spacing w:after="0" w:line="360" w:lineRule="auto"/>
        <w:jc w:val="both"/>
        <w:rPr>
          <w:rFonts w:ascii="Times New Roman" w:hAnsi="Times New Roman" w:cs="Times New Roman"/>
          <w:sz w:val="24"/>
          <w:szCs w:val="24"/>
          <w:lang w:val="en-US"/>
        </w:rPr>
      </w:pPr>
    </w:p>
    <w:p w:rsidR="00904E89" w:rsidRPr="00005BF4" w:rsidRDefault="005A0195" w:rsidP="00005BF4">
      <w:pPr>
        <w:pStyle w:val="Textoindependiente"/>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One</w:t>
      </w:r>
      <w:r w:rsidR="00712856" w:rsidRPr="00005BF4">
        <w:rPr>
          <w:rFonts w:ascii="Times New Roman" w:hAnsi="Times New Roman" w:cs="Times New Roman"/>
          <w:sz w:val="24"/>
          <w:szCs w:val="24"/>
          <w:lang w:val="en-US"/>
        </w:rPr>
        <w:t xml:space="preserve"> </w:t>
      </w:r>
      <w:r w:rsidR="00904E89" w:rsidRPr="00005BF4">
        <w:rPr>
          <w:rFonts w:ascii="Times New Roman" w:hAnsi="Times New Roman" w:cs="Times New Roman"/>
          <w:sz w:val="24"/>
          <w:szCs w:val="24"/>
          <w:lang w:val="en-US"/>
        </w:rPr>
        <w:t xml:space="preserve">reason </w:t>
      </w:r>
      <w:r w:rsidR="00712856" w:rsidRPr="00005BF4">
        <w:rPr>
          <w:rFonts w:ascii="Times New Roman" w:hAnsi="Times New Roman" w:cs="Times New Roman"/>
          <w:sz w:val="24"/>
          <w:szCs w:val="24"/>
          <w:lang w:val="en-US"/>
        </w:rPr>
        <w:t>for</w:t>
      </w:r>
      <w:r w:rsidR="00904E89" w:rsidRPr="00005BF4">
        <w:rPr>
          <w:rFonts w:ascii="Times New Roman" w:hAnsi="Times New Roman" w:cs="Times New Roman"/>
          <w:sz w:val="24"/>
          <w:szCs w:val="24"/>
          <w:lang w:val="en-US"/>
        </w:rPr>
        <w:t xml:space="preserve"> this low productivity is due to conventional management </w:t>
      </w:r>
      <w:r w:rsidR="00712856" w:rsidRPr="00005BF4">
        <w:rPr>
          <w:rFonts w:ascii="Times New Roman" w:hAnsi="Times New Roman" w:cs="Times New Roman"/>
          <w:sz w:val="24"/>
          <w:szCs w:val="24"/>
          <w:lang w:val="en-US"/>
        </w:rPr>
        <w:t>with a</w:t>
      </w:r>
      <w:r w:rsidR="00904E89" w:rsidRPr="00005BF4">
        <w:rPr>
          <w:rFonts w:ascii="Times New Roman" w:hAnsi="Times New Roman" w:cs="Times New Roman"/>
          <w:sz w:val="24"/>
          <w:szCs w:val="24"/>
          <w:lang w:val="en-US"/>
        </w:rPr>
        <w:t xml:space="preserve"> random sampling of low density</w:t>
      </w:r>
      <w:r w:rsidR="00712856" w:rsidRPr="00005BF4">
        <w:rPr>
          <w:rFonts w:ascii="Times New Roman" w:hAnsi="Times New Roman" w:cs="Times New Roman"/>
          <w:sz w:val="24"/>
          <w:szCs w:val="24"/>
          <w:lang w:val="en-US"/>
        </w:rPr>
        <w:t xml:space="preserve"> that</w:t>
      </w:r>
      <w:r w:rsidR="00904E89" w:rsidRPr="00005BF4">
        <w:rPr>
          <w:rFonts w:ascii="Times New Roman" w:hAnsi="Times New Roman" w:cs="Times New Roman"/>
          <w:sz w:val="24"/>
          <w:szCs w:val="24"/>
          <w:lang w:val="en-US"/>
        </w:rPr>
        <w:t xml:space="preserve"> is </w:t>
      </w:r>
      <w:r w:rsidR="003855BB" w:rsidRPr="00005BF4">
        <w:rPr>
          <w:rFonts w:ascii="Times New Roman" w:hAnsi="Times New Roman" w:cs="Times New Roman"/>
          <w:sz w:val="24"/>
          <w:szCs w:val="24"/>
          <w:lang w:val="en-US"/>
        </w:rPr>
        <w:t>insufficient</w:t>
      </w:r>
      <w:r w:rsidR="00904E89" w:rsidRPr="00005BF4">
        <w:rPr>
          <w:rFonts w:ascii="Times New Roman" w:hAnsi="Times New Roman" w:cs="Times New Roman"/>
          <w:sz w:val="24"/>
          <w:szCs w:val="24"/>
          <w:lang w:val="en-US"/>
        </w:rPr>
        <w:t xml:space="preserve"> to express the relationships between soil attributes and crop productivity, sometimes leading to errors in decision making, as they may present large variations of the same attribute due to changes caused by agricultural activities (</w:t>
      </w:r>
      <w:proofErr w:type="spellStart"/>
      <w:r w:rsidR="00904E89" w:rsidRPr="00005BF4">
        <w:rPr>
          <w:rFonts w:ascii="Times New Roman" w:hAnsi="Times New Roman" w:cs="Times New Roman"/>
          <w:sz w:val="24"/>
          <w:szCs w:val="24"/>
          <w:lang w:val="en-US"/>
        </w:rPr>
        <w:t>Strudley</w:t>
      </w:r>
      <w:proofErr w:type="spellEnd"/>
      <w:r w:rsidR="0038163F" w:rsidRPr="00005BF4">
        <w:rPr>
          <w:rFonts w:ascii="Times New Roman" w:hAnsi="Times New Roman" w:cs="Times New Roman"/>
          <w:sz w:val="24"/>
          <w:szCs w:val="24"/>
          <w:lang w:val="en-US"/>
        </w:rPr>
        <w:t xml:space="preserve"> </w:t>
      </w:r>
      <w:r w:rsidR="00904E89" w:rsidRPr="00005BF4">
        <w:rPr>
          <w:rFonts w:ascii="Times New Roman" w:hAnsi="Times New Roman" w:cs="Times New Roman"/>
          <w:i/>
          <w:sz w:val="24"/>
          <w:szCs w:val="24"/>
          <w:lang w:val="en-US"/>
        </w:rPr>
        <w:t>et al</w:t>
      </w:r>
      <w:r w:rsidR="00904E89" w:rsidRPr="00005BF4">
        <w:rPr>
          <w:rFonts w:ascii="Times New Roman" w:hAnsi="Times New Roman" w:cs="Times New Roman"/>
          <w:sz w:val="24"/>
          <w:szCs w:val="24"/>
          <w:lang w:val="en-US"/>
        </w:rPr>
        <w:t>., 2008</w:t>
      </w:r>
      <w:r w:rsidR="007A3B41" w:rsidRPr="00005BF4">
        <w:rPr>
          <w:rFonts w:ascii="Times New Roman" w:hAnsi="Times New Roman" w:cs="Times New Roman"/>
          <w:sz w:val="24"/>
          <w:szCs w:val="24"/>
          <w:lang w:val="en-US"/>
        </w:rPr>
        <w:t xml:space="preserve">; Sánchez </w:t>
      </w:r>
      <w:r w:rsidR="007A3B41" w:rsidRPr="00005BF4">
        <w:rPr>
          <w:rFonts w:ascii="Times New Roman" w:hAnsi="Times New Roman" w:cs="Times New Roman"/>
          <w:i/>
          <w:sz w:val="24"/>
          <w:szCs w:val="24"/>
          <w:lang w:val="en-US"/>
        </w:rPr>
        <w:t>et al.</w:t>
      </w:r>
      <w:r w:rsidR="007A3B41" w:rsidRPr="00005BF4">
        <w:rPr>
          <w:rFonts w:ascii="Times New Roman" w:hAnsi="Times New Roman" w:cs="Times New Roman"/>
          <w:sz w:val="24"/>
          <w:szCs w:val="24"/>
          <w:lang w:val="en-US"/>
        </w:rPr>
        <w:t>, 2011</w:t>
      </w:r>
      <w:r w:rsidR="00904E89" w:rsidRPr="00005BF4">
        <w:rPr>
          <w:rFonts w:ascii="Times New Roman" w:hAnsi="Times New Roman" w:cs="Times New Roman"/>
          <w:sz w:val="24"/>
          <w:szCs w:val="24"/>
          <w:lang w:val="en-US"/>
        </w:rPr>
        <w:t>).</w:t>
      </w:r>
    </w:p>
    <w:p w:rsidR="008C4100" w:rsidRPr="00005BF4" w:rsidRDefault="008C4100" w:rsidP="00005BF4">
      <w:pPr>
        <w:pStyle w:val="Textoindependiente"/>
        <w:spacing w:after="0" w:line="360" w:lineRule="auto"/>
        <w:jc w:val="both"/>
        <w:rPr>
          <w:rFonts w:ascii="Times New Roman" w:hAnsi="Times New Roman" w:cs="Times New Roman"/>
          <w:sz w:val="24"/>
          <w:szCs w:val="24"/>
          <w:lang w:val="en-US"/>
        </w:rPr>
      </w:pPr>
    </w:p>
    <w:p w:rsidR="002A3E01" w:rsidRPr="00005BF4" w:rsidRDefault="003855BB" w:rsidP="00005BF4">
      <w:pPr>
        <w:pStyle w:val="Textoindependiente"/>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 xml:space="preserve">Moreover, farmers generally consider the chemical attributes for management, ignoring the importance in managing the physical attributes. According to </w:t>
      </w:r>
      <w:proofErr w:type="spellStart"/>
      <w:r w:rsidRPr="00005BF4">
        <w:rPr>
          <w:rFonts w:ascii="Times New Roman" w:hAnsi="Times New Roman" w:cs="Times New Roman"/>
          <w:sz w:val="24"/>
          <w:szCs w:val="24"/>
          <w:lang w:val="en-US"/>
        </w:rPr>
        <w:t>Letey</w:t>
      </w:r>
      <w:proofErr w:type="spellEnd"/>
      <w:r w:rsidRPr="00005BF4">
        <w:rPr>
          <w:rFonts w:ascii="Times New Roman" w:hAnsi="Times New Roman" w:cs="Times New Roman"/>
          <w:sz w:val="24"/>
          <w:szCs w:val="24"/>
          <w:lang w:val="en-US"/>
        </w:rPr>
        <w:t xml:space="preserve"> (1985), the physical attributes related to soil productivity can be divided into two categories: those directly related to the development of the plant (water, oxygen, penetration resistance and temperature, among others) and those whose relationship is indirect, </w:t>
      </w:r>
      <w:r w:rsidR="00712856" w:rsidRPr="00005BF4">
        <w:rPr>
          <w:rFonts w:ascii="Times New Roman" w:hAnsi="Times New Roman" w:cs="Times New Roman"/>
          <w:sz w:val="24"/>
          <w:szCs w:val="24"/>
          <w:lang w:val="en-US"/>
        </w:rPr>
        <w:t xml:space="preserve">such </w:t>
      </w:r>
      <w:r w:rsidRPr="00005BF4">
        <w:rPr>
          <w:rFonts w:ascii="Times New Roman" w:hAnsi="Times New Roman" w:cs="Times New Roman"/>
          <w:sz w:val="24"/>
          <w:szCs w:val="24"/>
          <w:lang w:val="en-US"/>
        </w:rPr>
        <w:t>as the texture, aggregation, porosity and density.</w:t>
      </w:r>
    </w:p>
    <w:p w:rsidR="003855BB" w:rsidRPr="00005BF4" w:rsidRDefault="003855BB" w:rsidP="00005BF4">
      <w:pPr>
        <w:pStyle w:val="Textoindependiente"/>
        <w:spacing w:after="0" w:line="360" w:lineRule="auto"/>
        <w:jc w:val="both"/>
        <w:rPr>
          <w:rFonts w:ascii="Times New Roman" w:hAnsi="Times New Roman" w:cs="Times New Roman"/>
          <w:sz w:val="24"/>
          <w:szCs w:val="24"/>
          <w:lang w:val="en-US"/>
        </w:rPr>
      </w:pPr>
    </w:p>
    <w:p w:rsidR="00B80344" w:rsidRPr="00005BF4" w:rsidRDefault="002A3E01" w:rsidP="00005BF4">
      <w:pPr>
        <w:pStyle w:val="Textoindependiente"/>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Physical attributes play a key role in fertility and are a basic component of soil quality (</w:t>
      </w:r>
      <w:proofErr w:type="spellStart"/>
      <w:r w:rsidRPr="00005BF4">
        <w:rPr>
          <w:rFonts w:ascii="Times New Roman" w:hAnsi="Times New Roman" w:cs="Times New Roman"/>
          <w:sz w:val="24"/>
          <w:szCs w:val="24"/>
          <w:lang w:val="en-US"/>
        </w:rPr>
        <w:t>Amézquita</w:t>
      </w:r>
      <w:proofErr w:type="spellEnd"/>
      <w:r w:rsidR="00567229" w:rsidRPr="00005BF4">
        <w:rPr>
          <w:rFonts w:ascii="Times New Roman" w:hAnsi="Times New Roman" w:cs="Times New Roman"/>
          <w:sz w:val="24"/>
          <w:szCs w:val="24"/>
          <w:lang w:val="en-US"/>
        </w:rPr>
        <w:t xml:space="preserve"> </w:t>
      </w:r>
      <w:r w:rsidRPr="00005BF4">
        <w:rPr>
          <w:rFonts w:ascii="Times New Roman" w:hAnsi="Times New Roman" w:cs="Times New Roman"/>
          <w:i/>
          <w:sz w:val="24"/>
          <w:szCs w:val="24"/>
          <w:lang w:val="en-US"/>
        </w:rPr>
        <w:t>et al</w:t>
      </w:r>
      <w:r w:rsidRPr="00005BF4">
        <w:rPr>
          <w:rFonts w:ascii="Times New Roman" w:hAnsi="Times New Roman" w:cs="Times New Roman"/>
          <w:sz w:val="24"/>
          <w:szCs w:val="24"/>
          <w:lang w:val="en-US"/>
        </w:rPr>
        <w:t xml:space="preserve">., 2004), and their evaluation has been </w:t>
      </w:r>
      <w:r w:rsidR="00B90E33" w:rsidRPr="00005BF4">
        <w:rPr>
          <w:rFonts w:ascii="Times New Roman" w:hAnsi="Times New Roman" w:cs="Times New Roman"/>
          <w:sz w:val="24"/>
          <w:szCs w:val="24"/>
          <w:lang w:val="en-US"/>
        </w:rPr>
        <w:t>recommended</w:t>
      </w:r>
      <w:r w:rsidRPr="00005BF4">
        <w:rPr>
          <w:rFonts w:ascii="Times New Roman" w:hAnsi="Times New Roman" w:cs="Times New Roman"/>
          <w:sz w:val="24"/>
          <w:szCs w:val="24"/>
          <w:lang w:val="en-US"/>
        </w:rPr>
        <w:t xml:space="preserve"> to define specific management units (</w:t>
      </w:r>
      <w:proofErr w:type="spellStart"/>
      <w:r w:rsidRPr="00005BF4">
        <w:rPr>
          <w:rFonts w:ascii="Times New Roman" w:hAnsi="Times New Roman" w:cs="Times New Roman"/>
          <w:sz w:val="24"/>
          <w:szCs w:val="24"/>
          <w:lang w:val="en-US"/>
        </w:rPr>
        <w:t>Cucunubá-Melo</w:t>
      </w:r>
      <w:proofErr w:type="spellEnd"/>
      <w:r w:rsidR="008E02D1" w:rsidRPr="00005BF4">
        <w:rPr>
          <w:rFonts w:ascii="Times New Roman" w:hAnsi="Times New Roman" w:cs="Times New Roman"/>
          <w:sz w:val="24"/>
          <w:szCs w:val="24"/>
          <w:lang w:val="en-US"/>
        </w:rPr>
        <w:t xml:space="preserve"> </w:t>
      </w:r>
      <w:r w:rsidRPr="00005BF4">
        <w:rPr>
          <w:rFonts w:ascii="Times New Roman" w:hAnsi="Times New Roman" w:cs="Times New Roman"/>
          <w:i/>
          <w:sz w:val="24"/>
          <w:szCs w:val="24"/>
          <w:lang w:val="en-US"/>
        </w:rPr>
        <w:t>et al</w:t>
      </w:r>
      <w:r w:rsidRPr="00005BF4">
        <w:rPr>
          <w:rFonts w:ascii="Times New Roman" w:hAnsi="Times New Roman" w:cs="Times New Roman"/>
          <w:sz w:val="24"/>
          <w:szCs w:val="24"/>
          <w:lang w:val="en-US"/>
        </w:rPr>
        <w:t xml:space="preserve">., 2011; Camacho-Tamayo </w:t>
      </w:r>
      <w:r w:rsidRPr="00005BF4">
        <w:rPr>
          <w:rFonts w:ascii="Times New Roman" w:hAnsi="Times New Roman" w:cs="Times New Roman"/>
          <w:i/>
          <w:sz w:val="24"/>
          <w:szCs w:val="24"/>
          <w:lang w:val="en-US"/>
        </w:rPr>
        <w:t>et al</w:t>
      </w:r>
      <w:r w:rsidRPr="00005BF4">
        <w:rPr>
          <w:rFonts w:ascii="Times New Roman" w:hAnsi="Times New Roman" w:cs="Times New Roman"/>
          <w:sz w:val="24"/>
          <w:szCs w:val="24"/>
          <w:lang w:val="en-US"/>
        </w:rPr>
        <w:t>., 2013).</w:t>
      </w:r>
      <w:r w:rsidR="00127C8A" w:rsidRPr="00005BF4">
        <w:rPr>
          <w:rFonts w:ascii="Times New Roman" w:hAnsi="Times New Roman" w:cs="Times New Roman"/>
          <w:sz w:val="24"/>
          <w:szCs w:val="24"/>
          <w:lang w:val="en-US"/>
        </w:rPr>
        <w:t>The bulk density is known as a parameter which gives indications of the presence of compacted areas</w:t>
      </w:r>
      <w:r w:rsidR="00712856" w:rsidRPr="00005BF4">
        <w:rPr>
          <w:rFonts w:ascii="Times New Roman" w:hAnsi="Times New Roman" w:cs="Times New Roman"/>
          <w:sz w:val="24"/>
          <w:szCs w:val="24"/>
          <w:lang w:val="en-US"/>
        </w:rPr>
        <w:t xml:space="preserve"> because a</w:t>
      </w:r>
      <w:r w:rsidR="00127C8A" w:rsidRPr="00005BF4">
        <w:rPr>
          <w:rFonts w:ascii="Times New Roman" w:hAnsi="Times New Roman" w:cs="Times New Roman"/>
          <w:sz w:val="24"/>
          <w:szCs w:val="24"/>
          <w:lang w:val="en-US"/>
        </w:rPr>
        <w:t xml:space="preserve"> reduction </w:t>
      </w:r>
      <w:r w:rsidR="00712856" w:rsidRPr="00005BF4">
        <w:rPr>
          <w:rFonts w:ascii="Times New Roman" w:hAnsi="Times New Roman" w:cs="Times New Roman"/>
          <w:sz w:val="24"/>
          <w:szCs w:val="24"/>
          <w:lang w:val="en-US"/>
        </w:rPr>
        <w:t>in</w:t>
      </w:r>
      <w:r w:rsidR="00127C8A" w:rsidRPr="00005BF4">
        <w:rPr>
          <w:rFonts w:ascii="Times New Roman" w:hAnsi="Times New Roman" w:cs="Times New Roman"/>
          <w:sz w:val="24"/>
          <w:szCs w:val="24"/>
          <w:lang w:val="en-US"/>
        </w:rPr>
        <w:t xml:space="preserve"> the soil porosity causes an increase in the</w:t>
      </w:r>
      <w:r w:rsidR="005A76DE" w:rsidRPr="00005BF4">
        <w:rPr>
          <w:rFonts w:ascii="Times New Roman" w:hAnsi="Times New Roman" w:cs="Times New Roman"/>
          <w:sz w:val="24"/>
          <w:szCs w:val="24"/>
          <w:lang w:val="en-US"/>
        </w:rPr>
        <w:t xml:space="preserve"> </w:t>
      </w:r>
      <w:r w:rsidR="00127C8A" w:rsidRPr="00005BF4">
        <w:rPr>
          <w:rFonts w:ascii="Times New Roman" w:hAnsi="Times New Roman" w:cs="Times New Roman"/>
          <w:sz w:val="24"/>
          <w:szCs w:val="24"/>
          <w:lang w:val="en-US"/>
        </w:rPr>
        <w:t>B</w:t>
      </w:r>
      <w:r w:rsidR="00127C8A" w:rsidRPr="00005BF4">
        <w:rPr>
          <w:rFonts w:ascii="Times New Roman" w:hAnsi="Times New Roman" w:cs="Times New Roman"/>
          <w:sz w:val="24"/>
          <w:szCs w:val="24"/>
          <w:vertAlign w:val="subscript"/>
          <w:lang w:val="en-US"/>
        </w:rPr>
        <w:t>D</w:t>
      </w:r>
      <w:r w:rsidR="00127C8A" w:rsidRPr="00005BF4">
        <w:rPr>
          <w:rFonts w:ascii="Times New Roman" w:hAnsi="Times New Roman" w:cs="Times New Roman"/>
          <w:sz w:val="24"/>
          <w:szCs w:val="24"/>
          <w:lang w:val="en-US"/>
        </w:rPr>
        <w:t xml:space="preserve"> </w:t>
      </w:r>
      <w:r w:rsidR="00712856" w:rsidRPr="00005BF4">
        <w:rPr>
          <w:rFonts w:ascii="Times New Roman" w:hAnsi="Times New Roman" w:cs="Times New Roman"/>
          <w:sz w:val="24"/>
          <w:szCs w:val="24"/>
          <w:lang w:val="en-US"/>
        </w:rPr>
        <w:t xml:space="preserve">value </w:t>
      </w:r>
      <w:r w:rsidR="00127C8A" w:rsidRPr="00005BF4">
        <w:rPr>
          <w:rFonts w:ascii="Times New Roman" w:hAnsi="Times New Roman" w:cs="Times New Roman"/>
          <w:sz w:val="24"/>
          <w:szCs w:val="24"/>
          <w:lang w:val="en-US"/>
        </w:rPr>
        <w:t>(</w:t>
      </w:r>
      <w:proofErr w:type="spellStart"/>
      <w:r w:rsidR="00127C8A" w:rsidRPr="00005BF4">
        <w:rPr>
          <w:rFonts w:ascii="Times New Roman" w:hAnsi="Times New Roman" w:cs="Times New Roman"/>
          <w:sz w:val="24"/>
          <w:szCs w:val="24"/>
          <w:lang w:val="en-US"/>
        </w:rPr>
        <w:t>Orjuela</w:t>
      </w:r>
      <w:proofErr w:type="spellEnd"/>
      <w:r w:rsidR="00127C8A" w:rsidRPr="00005BF4">
        <w:rPr>
          <w:rFonts w:ascii="Times New Roman" w:hAnsi="Times New Roman" w:cs="Times New Roman"/>
          <w:sz w:val="24"/>
          <w:szCs w:val="24"/>
          <w:lang w:val="en-US"/>
        </w:rPr>
        <w:t xml:space="preserve">-Mata </w:t>
      </w:r>
      <w:r w:rsidR="00127C8A" w:rsidRPr="00005BF4">
        <w:rPr>
          <w:rFonts w:ascii="Times New Roman" w:hAnsi="Times New Roman" w:cs="Times New Roman"/>
          <w:i/>
          <w:sz w:val="24"/>
          <w:szCs w:val="24"/>
          <w:lang w:val="en-US"/>
        </w:rPr>
        <w:t>et al</w:t>
      </w:r>
      <w:r w:rsidR="00127C8A" w:rsidRPr="00005BF4">
        <w:rPr>
          <w:rFonts w:ascii="Times New Roman" w:hAnsi="Times New Roman" w:cs="Times New Roman"/>
          <w:sz w:val="24"/>
          <w:szCs w:val="24"/>
          <w:lang w:val="en-US"/>
        </w:rPr>
        <w:t>., 2011)</w:t>
      </w:r>
      <w:r w:rsidR="00712856" w:rsidRPr="00005BF4">
        <w:rPr>
          <w:rFonts w:ascii="Times New Roman" w:hAnsi="Times New Roman" w:cs="Times New Roman"/>
          <w:sz w:val="24"/>
          <w:szCs w:val="24"/>
          <w:lang w:val="en-US"/>
        </w:rPr>
        <w:t xml:space="preserve"> since</w:t>
      </w:r>
      <w:r w:rsidR="00127C8A" w:rsidRPr="00005BF4">
        <w:rPr>
          <w:rFonts w:ascii="Times New Roman" w:hAnsi="Times New Roman" w:cs="Times New Roman"/>
          <w:sz w:val="24"/>
          <w:szCs w:val="24"/>
          <w:lang w:val="en-US"/>
        </w:rPr>
        <w:t xml:space="preserve"> actual density (</w:t>
      </w:r>
      <w:proofErr w:type="spellStart"/>
      <w:r w:rsidR="00127C8A" w:rsidRPr="00005BF4">
        <w:rPr>
          <w:rFonts w:ascii="Times New Roman" w:hAnsi="Times New Roman" w:cs="Times New Roman"/>
          <w:sz w:val="24"/>
          <w:szCs w:val="24"/>
          <w:lang w:val="en-US"/>
        </w:rPr>
        <w:t>Dr</w:t>
      </w:r>
      <w:proofErr w:type="spellEnd"/>
      <w:r w:rsidR="00127C8A" w:rsidRPr="00005BF4">
        <w:rPr>
          <w:rFonts w:ascii="Times New Roman" w:hAnsi="Times New Roman" w:cs="Times New Roman"/>
          <w:sz w:val="24"/>
          <w:szCs w:val="24"/>
          <w:lang w:val="en-US"/>
        </w:rPr>
        <w:t>) is linked with the type and amount of mineral and organic soil constituents and sedimentation rate of particles (</w:t>
      </w:r>
      <w:proofErr w:type="spellStart"/>
      <w:r w:rsidR="00127C8A" w:rsidRPr="00005BF4">
        <w:rPr>
          <w:rFonts w:ascii="Times New Roman" w:hAnsi="Times New Roman" w:cs="Times New Roman"/>
          <w:sz w:val="24"/>
          <w:szCs w:val="24"/>
          <w:lang w:val="en-US"/>
        </w:rPr>
        <w:t>Orjuela-Matta</w:t>
      </w:r>
      <w:proofErr w:type="spellEnd"/>
      <w:r w:rsidR="00127C8A" w:rsidRPr="00005BF4">
        <w:rPr>
          <w:rFonts w:ascii="Times New Roman" w:hAnsi="Times New Roman" w:cs="Times New Roman"/>
          <w:sz w:val="24"/>
          <w:szCs w:val="24"/>
          <w:lang w:val="en-US"/>
        </w:rPr>
        <w:t xml:space="preserve"> </w:t>
      </w:r>
      <w:r w:rsidR="00127C8A" w:rsidRPr="00005BF4">
        <w:rPr>
          <w:rFonts w:ascii="Times New Roman" w:hAnsi="Times New Roman" w:cs="Times New Roman"/>
          <w:i/>
          <w:sz w:val="24"/>
          <w:szCs w:val="24"/>
          <w:lang w:val="en-US"/>
        </w:rPr>
        <w:t>et al</w:t>
      </w:r>
      <w:r w:rsidR="00127C8A" w:rsidRPr="00005BF4">
        <w:rPr>
          <w:rFonts w:ascii="Times New Roman" w:hAnsi="Times New Roman" w:cs="Times New Roman"/>
          <w:sz w:val="24"/>
          <w:szCs w:val="24"/>
          <w:lang w:val="en-US"/>
        </w:rPr>
        <w:t xml:space="preserve">., 2011). The true density and bulk density have a predominant role in the total porosity and </w:t>
      </w:r>
      <w:r w:rsidR="00127C8A" w:rsidRPr="00005BF4">
        <w:rPr>
          <w:rFonts w:ascii="Times New Roman" w:hAnsi="Times New Roman" w:cs="Times New Roman"/>
          <w:sz w:val="24"/>
          <w:szCs w:val="24"/>
          <w:lang w:val="en-US"/>
        </w:rPr>
        <w:lastRenderedPageBreak/>
        <w:t xml:space="preserve">therefore the movement and storage of water in the soil (Cruz </w:t>
      </w:r>
      <w:r w:rsidR="00127C8A" w:rsidRPr="00005BF4">
        <w:rPr>
          <w:rFonts w:ascii="Times New Roman" w:hAnsi="Times New Roman" w:cs="Times New Roman"/>
          <w:i/>
          <w:sz w:val="24"/>
          <w:szCs w:val="24"/>
          <w:lang w:val="en-US"/>
        </w:rPr>
        <w:t>et al</w:t>
      </w:r>
      <w:r w:rsidR="00127C8A" w:rsidRPr="00005BF4">
        <w:rPr>
          <w:rFonts w:ascii="Times New Roman" w:hAnsi="Times New Roman" w:cs="Times New Roman"/>
          <w:sz w:val="24"/>
          <w:szCs w:val="24"/>
          <w:lang w:val="en-US"/>
        </w:rPr>
        <w:t>., 2010).</w:t>
      </w:r>
      <w:r w:rsidR="00712856" w:rsidRPr="00005BF4">
        <w:rPr>
          <w:rFonts w:ascii="Times New Roman" w:hAnsi="Times New Roman" w:cs="Times New Roman"/>
          <w:sz w:val="24"/>
          <w:szCs w:val="24"/>
          <w:lang w:val="en-US"/>
        </w:rPr>
        <w:t xml:space="preserve"> </w:t>
      </w:r>
      <w:r w:rsidR="009F32BB" w:rsidRPr="00005BF4">
        <w:rPr>
          <w:rFonts w:ascii="Times New Roman" w:hAnsi="Times New Roman" w:cs="Times New Roman"/>
          <w:sz w:val="24"/>
          <w:szCs w:val="24"/>
          <w:lang w:val="en-US"/>
        </w:rPr>
        <w:t xml:space="preserve">Furthermore, clays contribute to the stabilization of organic carbon and the retention of anions and </w:t>
      </w:r>
      <w:proofErr w:type="spellStart"/>
      <w:r w:rsidR="009F32BB" w:rsidRPr="00005BF4">
        <w:rPr>
          <w:rFonts w:ascii="Times New Roman" w:hAnsi="Times New Roman" w:cs="Times New Roman"/>
          <w:sz w:val="24"/>
          <w:szCs w:val="24"/>
          <w:lang w:val="en-US"/>
        </w:rPr>
        <w:t>cations</w:t>
      </w:r>
      <w:proofErr w:type="spellEnd"/>
      <w:r w:rsidR="009F32BB" w:rsidRPr="00005BF4">
        <w:rPr>
          <w:rFonts w:ascii="Times New Roman" w:hAnsi="Times New Roman" w:cs="Times New Roman"/>
          <w:sz w:val="24"/>
          <w:szCs w:val="24"/>
          <w:lang w:val="en-US"/>
        </w:rPr>
        <w:t xml:space="preserve"> in </w:t>
      </w:r>
      <w:r w:rsidR="00712856" w:rsidRPr="00005BF4">
        <w:rPr>
          <w:rFonts w:ascii="Times New Roman" w:hAnsi="Times New Roman" w:cs="Times New Roman"/>
          <w:sz w:val="24"/>
          <w:szCs w:val="24"/>
          <w:lang w:val="en-US"/>
        </w:rPr>
        <w:t xml:space="preserve">the </w:t>
      </w:r>
      <w:r w:rsidR="009F32BB" w:rsidRPr="00005BF4">
        <w:rPr>
          <w:rFonts w:ascii="Times New Roman" w:hAnsi="Times New Roman" w:cs="Times New Roman"/>
          <w:sz w:val="24"/>
          <w:szCs w:val="24"/>
          <w:lang w:val="en-US"/>
        </w:rPr>
        <w:t>soil, which affect the processes of percolation and the stripping/ retention of nutrients</w:t>
      </w:r>
      <w:r w:rsidR="00712856" w:rsidRPr="00005BF4">
        <w:rPr>
          <w:rFonts w:ascii="Times New Roman" w:hAnsi="Times New Roman" w:cs="Times New Roman"/>
          <w:sz w:val="24"/>
          <w:szCs w:val="24"/>
          <w:lang w:val="en-US"/>
        </w:rPr>
        <w:t>,</w:t>
      </w:r>
      <w:r w:rsidR="009F32BB" w:rsidRPr="00005BF4">
        <w:rPr>
          <w:rFonts w:ascii="Times New Roman" w:hAnsi="Times New Roman" w:cs="Times New Roman"/>
          <w:sz w:val="24"/>
          <w:szCs w:val="24"/>
          <w:lang w:val="en-US"/>
        </w:rPr>
        <w:t xml:space="preserve"> as well as the agrochemicals in </w:t>
      </w:r>
      <w:r w:rsidR="00712856" w:rsidRPr="00005BF4">
        <w:rPr>
          <w:rFonts w:ascii="Times New Roman" w:hAnsi="Times New Roman" w:cs="Times New Roman"/>
          <w:sz w:val="24"/>
          <w:szCs w:val="24"/>
          <w:lang w:val="en-US"/>
        </w:rPr>
        <w:t xml:space="preserve">the </w:t>
      </w:r>
      <w:r w:rsidR="009F32BB" w:rsidRPr="00005BF4">
        <w:rPr>
          <w:rFonts w:ascii="Times New Roman" w:hAnsi="Times New Roman" w:cs="Times New Roman"/>
          <w:sz w:val="24"/>
          <w:szCs w:val="24"/>
          <w:lang w:val="en-US"/>
        </w:rPr>
        <w:t>soil (Godwin and Miller, 2003).</w:t>
      </w:r>
    </w:p>
    <w:p w:rsidR="00CE7F6A" w:rsidRPr="00005BF4" w:rsidRDefault="00CE7F6A" w:rsidP="00005BF4">
      <w:pPr>
        <w:pStyle w:val="Textoindependiente"/>
        <w:spacing w:after="0" w:line="360" w:lineRule="auto"/>
        <w:jc w:val="both"/>
        <w:rPr>
          <w:rFonts w:ascii="Times New Roman" w:hAnsi="Times New Roman" w:cs="Times New Roman"/>
          <w:sz w:val="24"/>
          <w:szCs w:val="24"/>
          <w:lang w:val="en-US"/>
        </w:rPr>
      </w:pPr>
    </w:p>
    <w:p w:rsidR="00CE7F6A" w:rsidRPr="00005BF4" w:rsidRDefault="00CE7F6A" w:rsidP="00005BF4">
      <w:pPr>
        <w:pStyle w:val="Textoindependiente"/>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 xml:space="preserve">Frequently, the analysis of this information is performed by </w:t>
      </w:r>
      <w:proofErr w:type="spellStart"/>
      <w:r w:rsidRPr="00005BF4">
        <w:rPr>
          <w:rFonts w:ascii="Times New Roman" w:hAnsi="Times New Roman" w:cs="Times New Roman"/>
          <w:sz w:val="24"/>
          <w:szCs w:val="24"/>
          <w:lang w:val="en-US"/>
        </w:rPr>
        <w:t>univariate</w:t>
      </w:r>
      <w:proofErr w:type="spellEnd"/>
      <w:r w:rsidRPr="00005BF4">
        <w:rPr>
          <w:rFonts w:ascii="Times New Roman" w:hAnsi="Times New Roman" w:cs="Times New Roman"/>
          <w:sz w:val="24"/>
          <w:szCs w:val="24"/>
          <w:lang w:val="en-US"/>
        </w:rPr>
        <w:t xml:space="preserve"> techniques that only allow </w:t>
      </w:r>
      <w:r w:rsidR="00712856" w:rsidRPr="00005BF4">
        <w:rPr>
          <w:rFonts w:ascii="Times New Roman" w:hAnsi="Times New Roman" w:cs="Times New Roman"/>
          <w:sz w:val="24"/>
          <w:szCs w:val="24"/>
          <w:lang w:val="en-US"/>
        </w:rPr>
        <w:t xml:space="preserve">for </w:t>
      </w:r>
      <w:r w:rsidRPr="00005BF4">
        <w:rPr>
          <w:rFonts w:ascii="Times New Roman" w:hAnsi="Times New Roman" w:cs="Times New Roman"/>
          <w:sz w:val="24"/>
          <w:szCs w:val="24"/>
          <w:lang w:val="en-US"/>
        </w:rPr>
        <w:t xml:space="preserve">characterizing </w:t>
      </w:r>
      <w:r w:rsidR="00712856"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 xml:space="preserve">soil properties. Therefore, it requires a great number of measurements at different sites to obtain an accurate estimate. For the analysis of data thus created, the use of </w:t>
      </w:r>
      <w:proofErr w:type="spellStart"/>
      <w:r w:rsidRPr="00005BF4">
        <w:rPr>
          <w:rFonts w:ascii="Times New Roman" w:hAnsi="Times New Roman" w:cs="Times New Roman"/>
          <w:sz w:val="24"/>
          <w:szCs w:val="24"/>
          <w:lang w:val="en-US"/>
        </w:rPr>
        <w:t>geostatistical</w:t>
      </w:r>
      <w:proofErr w:type="spellEnd"/>
      <w:r w:rsidRPr="00005BF4">
        <w:rPr>
          <w:rFonts w:ascii="Times New Roman" w:hAnsi="Times New Roman" w:cs="Times New Roman"/>
          <w:sz w:val="24"/>
          <w:szCs w:val="24"/>
          <w:lang w:val="en-US"/>
        </w:rPr>
        <w:t xml:space="preserve"> tools that allow</w:t>
      </w:r>
      <w:r w:rsidR="00712856" w:rsidRPr="00005BF4">
        <w:rPr>
          <w:rFonts w:ascii="Times New Roman" w:hAnsi="Times New Roman" w:cs="Times New Roman"/>
          <w:sz w:val="24"/>
          <w:szCs w:val="24"/>
          <w:lang w:val="en-US"/>
        </w:rPr>
        <w:t xml:space="preserve"> for the evaluation and understanding of</w:t>
      </w:r>
      <w:r w:rsidRPr="00005BF4">
        <w:rPr>
          <w:rFonts w:ascii="Times New Roman" w:hAnsi="Times New Roman" w:cs="Times New Roman"/>
          <w:sz w:val="24"/>
          <w:szCs w:val="24"/>
          <w:lang w:val="en-US"/>
        </w:rPr>
        <w:t xml:space="preserve"> the spatial variability of soil variables</w:t>
      </w:r>
      <w:r w:rsidR="00712856" w:rsidRPr="00005BF4">
        <w:rPr>
          <w:rFonts w:ascii="Times New Roman" w:hAnsi="Times New Roman" w:cs="Times New Roman"/>
          <w:sz w:val="24"/>
          <w:szCs w:val="24"/>
          <w:lang w:val="en-US"/>
        </w:rPr>
        <w:t xml:space="preserve"> is suggested</w:t>
      </w:r>
      <w:r w:rsidRPr="00005BF4">
        <w:rPr>
          <w:rFonts w:ascii="Times New Roman" w:hAnsi="Times New Roman" w:cs="Times New Roman"/>
          <w:sz w:val="24"/>
          <w:szCs w:val="24"/>
          <w:lang w:val="en-US"/>
        </w:rPr>
        <w:t xml:space="preserve"> (</w:t>
      </w:r>
      <w:r w:rsidR="00DE4F0D" w:rsidRPr="00005BF4">
        <w:rPr>
          <w:rFonts w:ascii="Times New Roman" w:hAnsi="Times New Roman" w:cs="Times New Roman"/>
          <w:sz w:val="24"/>
          <w:szCs w:val="24"/>
          <w:lang w:val="en-US"/>
        </w:rPr>
        <w:t xml:space="preserve">Martins </w:t>
      </w:r>
      <w:r w:rsidR="00DE4F0D" w:rsidRPr="00005BF4">
        <w:rPr>
          <w:rFonts w:ascii="Times New Roman" w:hAnsi="Times New Roman" w:cs="Times New Roman"/>
          <w:i/>
          <w:sz w:val="24"/>
          <w:szCs w:val="24"/>
          <w:lang w:val="en-US"/>
        </w:rPr>
        <w:t>et al.</w:t>
      </w:r>
      <w:r w:rsidR="00DE4F0D" w:rsidRPr="00005BF4">
        <w:rPr>
          <w:rFonts w:ascii="Times New Roman" w:hAnsi="Times New Roman" w:cs="Times New Roman"/>
          <w:sz w:val="24"/>
          <w:szCs w:val="24"/>
          <w:lang w:val="en-US"/>
        </w:rPr>
        <w:t>, 2011</w:t>
      </w:r>
      <w:r w:rsidRPr="00005BF4">
        <w:rPr>
          <w:rFonts w:ascii="Times New Roman" w:hAnsi="Times New Roman" w:cs="Times New Roman"/>
          <w:sz w:val="24"/>
          <w:szCs w:val="24"/>
          <w:lang w:val="en-US"/>
        </w:rPr>
        <w:t xml:space="preserve">), </w:t>
      </w:r>
      <w:r w:rsidR="00DE4F0D" w:rsidRPr="00005BF4">
        <w:rPr>
          <w:rFonts w:ascii="Times New Roman" w:hAnsi="Times New Roman" w:cs="Times New Roman"/>
          <w:sz w:val="24"/>
          <w:szCs w:val="24"/>
          <w:lang w:val="en-US"/>
        </w:rPr>
        <w:t>considering</w:t>
      </w:r>
      <w:r w:rsidRPr="00005BF4">
        <w:rPr>
          <w:rFonts w:ascii="Times New Roman" w:hAnsi="Times New Roman" w:cs="Times New Roman"/>
          <w:sz w:val="24"/>
          <w:szCs w:val="24"/>
          <w:lang w:val="en-US"/>
        </w:rPr>
        <w:t xml:space="preserve"> </w:t>
      </w:r>
      <w:r w:rsidR="00712856" w:rsidRPr="00005BF4">
        <w:rPr>
          <w:rFonts w:ascii="Times New Roman" w:hAnsi="Times New Roman" w:cs="Times New Roman"/>
          <w:sz w:val="24"/>
          <w:szCs w:val="24"/>
          <w:lang w:val="en-US"/>
        </w:rPr>
        <w:t>the</w:t>
      </w:r>
      <w:r w:rsidRPr="00005BF4">
        <w:rPr>
          <w:rFonts w:ascii="Times New Roman" w:hAnsi="Times New Roman" w:cs="Times New Roman"/>
          <w:sz w:val="24"/>
          <w:szCs w:val="24"/>
          <w:lang w:val="en-US"/>
        </w:rPr>
        <w:t xml:space="preserve"> </w:t>
      </w:r>
      <w:r w:rsidR="00856F05" w:rsidRPr="00005BF4">
        <w:rPr>
          <w:rFonts w:ascii="Times New Roman" w:hAnsi="Times New Roman" w:cs="Times New Roman"/>
          <w:sz w:val="24"/>
          <w:szCs w:val="24"/>
          <w:lang w:val="en-US"/>
        </w:rPr>
        <w:t>response</w:t>
      </w:r>
      <w:r w:rsidR="00712856" w:rsidRPr="00005BF4">
        <w:rPr>
          <w:rFonts w:ascii="Times New Roman" w:hAnsi="Times New Roman" w:cs="Times New Roman"/>
          <w:sz w:val="24"/>
          <w:szCs w:val="24"/>
          <w:lang w:val="en-US"/>
        </w:rPr>
        <w:t xml:space="preserve"> to</w:t>
      </w:r>
      <w:r w:rsidRPr="00005BF4">
        <w:rPr>
          <w:rFonts w:ascii="Times New Roman" w:hAnsi="Times New Roman" w:cs="Times New Roman"/>
          <w:sz w:val="24"/>
          <w:szCs w:val="24"/>
          <w:lang w:val="en-US"/>
        </w:rPr>
        <w:t xml:space="preserve"> problems such as variability of </w:t>
      </w:r>
      <w:r w:rsidR="00712856" w:rsidRPr="00005BF4">
        <w:rPr>
          <w:rFonts w:ascii="Times New Roman" w:hAnsi="Times New Roman" w:cs="Times New Roman"/>
          <w:sz w:val="24"/>
          <w:szCs w:val="24"/>
          <w:lang w:val="en-US"/>
        </w:rPr>
        <w:t xml:space="preserve">the </w:t>
      </w:r>
      <w:r w:rsidR="00DE4F0D" w:rsidRPr="00005BF4">
        <w:rPr>
          <w:rFonts w:ascii="Times New Roman" w:hAnsi="Times New Roman" w:cs="Times New Roman"/>
          <w:sz w:val="24"/>
          <w:szCs w:val="24"/>
          <w:lang w:val="en-US"/>
        </w:rPr>
        <w:t>soil</w:t>
      </w:r>
      <w:r w:rsidR="00712856"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properties</w:t>
      </w:r>
      <w:r w:rsidR="00DE4F0D" w:rsidRPr="00005BF4">
        <w:rPr>
          <w:rFonts w:ascii="Times New Roman" w:hAnsi="Times New Roman" w:cs="Times New Roman"/>
          <w:sz w:val="24"/>
          <w:szCs w:val="24"/>
          <w:lang w:val="en-US"/>
        </w:rPr>
        <w:t xml:space="preserve"> and </w:t>
      </w:r>
      <w:r w:rsidR="00712856" w:rsidRPr="00005BF4">
        <w:rPr>
          <w:rFonts w:ascii="Times New Roman" w:hAnsi="Times New Roman" w:cs="Times New Roman"/>
          <w:sz w:val="24"/>
          <w:szCs w:val="24"/>
          <w:lang w:val="en-US"/>
        </w:rPr>
        <w:t>the relationship</w:t>
      </w:r>
      <w:r w:rsidR="00DE4F0D" w:rsidRPr="00005BF4">
        <w:rPr>
          <w:rFonts w:ascii="Times New Roman" w:hAnsi="Times New Roman" w:cs="Times New Roman"/>
          <w:sz w:val="24"/>
          <w:szCs w:val="24"/>
          <w:lang w:val="en-US"/>
        </w:rPr>
        <w:t xml:space="preserve"> with</w:t>
      </w:r>
      <w:r w:rsidR="00712856" w:rsidRPr="00005BF4">
        <w:rPr>
          <w:rFonts w:ascii="Times New Roman" w:hAnsi="Times New Roman" w:cs="Times New Roman"/>
          <w:sz w:val="24"/>
          <w:szCs w:val="24"/>
          <w:lang w:val="en-US"/>
        </w:rPr>
        <w:t xml:space="preserve"> the</w:t>
      </w:r>
      <w:r w:rsidR="00DE4F0D" w:rsidRPr="00005BF4">
        <w:rPr>
          <w:rFonts w:ascii="Times New Roman" w:hAnsi="Times New Roman" w:cs="Times New Roman"/>
          <w:sz w:val="24"/>
          <w:szCs w:val="24"/>
          <w:lang w:val="en-US"/>
        </w:rPr>
        <w:t xml:space="preserve"> climatic conditions</w:t>
      </w:r>
      <w:r w:rsidRPr="00005BF4">
        <w:rPr>
          <w:rFonts w:ascii="Times New Roman" w:hAnsi="Times New Roman" w:cs="Times New Roman"/>
          <w:sz w:val="24"/>
          <w:szCs w:val="24"/>
          <w:lang w:val="en-US"/>
        </w:rPr>
        <w:t xml:space="preserve"> (</w:t>
      </w:r>
      <w:proofErr w:type="spellStart"/>
      <w:r w:rsidR="00DE4F0D" w:rsidRPr="00005BF4">
        <w:rPr>
          <w:rFonts w:ascii="Times New Roman" w:hAnsi="Times New Roman" w:cs="Times New Roman"/>
          <w:sz w:val="24"/>
          <w:szCs w:val="24"/>
          <w:lang w:val="en-US"/>
        </w:rPr>
        <w:t>Navar</w:t>
      </w:r>
      <w:proofErr w:type="spellEnd"/>
      <w:r w:rsidR="00DE4F0D" w:rsidRPr="00005BF4">
        <w:rPr>
          <w:rFonts w:ascii="Times New Roman" w:hAnsi="Times New Roman" w:cs="Times New Roman"/>
          <w:sz w:val="24"/>
          <w:szCs w:val="24"/>
          <w:lang w:val="en-US"/>
        </w:rPr>
        <w:t xml:space="preserve"> and</w:t>
      </w:r>
      <w:r w:rsidR="00052F94" w:rsidRPr="00005BF4">
        <w:rPr>
          <w:rFonts w:ascii="Times New Roman" w:hAnsi="Times New Roman" w:cs="Times New Roman"/>
          <w:sz w:val="24"/>
          <w:szCs w:val="24"/>
          <w:lang w:val="en-US"/>
        </w:rPr>
        <w:t xml:space="preserve"> </w:t>
      </w:r>
      <w:proofErr w:type="spellStart"/>
      <w:r w:rsidR="00DE4F0D" w:rsidRPr="00005BF4">
        <w:rPr>
          <w:rFonts w:ascii="Times New Roman" w:hAnsi="Times New Roman" w:cs="Times New Roman"/>
          <w:sz w:val="24"/>
          <w:lang w:val="en-US"/>
        </w:rPr>
        <w:t>Lizarraga-Mendiola</w:t>
      </w:r>
      <w:proofErr w:type="spellEnd"/>
      <w:r w:rsidRPr="00005BF4">
        <w:rPr>
          <w:rFonts w:ascii="Times New Roman" w:hAnsi="Times New Roman" w:cs="Times New Roman"/>
          <w:sz w:val="24"/>
          <w:szCs w:val="24"/>
          <w:lang w:val="en-US"/>
        </w:rPr>
        <w:t>), variability in physical properties (</w:t>
      </w:r>
      <w:r w:rsidR="006F1E9E" w:rsidRPr="00005BF4">
        <w:rPr>
          <w:rFonts w:ascii="Times New Roman" w:hAnsi="Times New Roman" w:cs="Times New Roman"/>
          <w:sz w:val="24"/>
          <w:szCs w:val="24"/>
          <w:lang w:val="en-US"/>
        </w:rPr>
        <w:t xml:space="preserve">Cruz </w:t>
      </w:r>
      <w:r w:rsidRPr="00005BF4">
        <w:rPr>
          <w:rFonts w:ascii="Times New Roman" w:hAnsi="Times New Roman" w:cs="Times New Roman"/>
          <w:i/>
          <w:sz w:val="24"/>
          <w:szCs w:val="24"/>
          <w:lang w:val="en-US"/>
        </w:rPr>
        <w:t>et al.</w:t>
      </w:r>
      <w:r w:rsidRPr="00005BF4">
        <w:rPr>
          <w:rFonts w:ascii="Times New Roman" w:hAnsi="Times New Roman" w:cs="Times New Roman"/>
          <w:sz w:val="24"/>
          <w:szCs w:val="24"/>
          <w:lang w:val="en-US"/>
        </w:rPr>
        <w:t>, 2010)</w:t>
      </w:r>
      <w:r w:rsidR="00856F05" w:rsidRPr="00005BF4">
        <w:rPr>
          <w:rFonts w:ascii="Times New Roman" w:hAnsi="Times New Roman" w:cs="Times New Roman"/>
          <w:sz w:val="24"/>
          <w:szCs w:val="24"/>
          <w:lang w:val="en-US"/>
        </w:rPr>
        <w:t xml:space="preserve"> or</w:t>
      </w:r>
      <w:r w:rsidRPr="00005BF4">
        <w:rPr>
          <w:rFonts w:ascii="Times New Roman" w:hAnsi="Times New Roman" w:cs="Times New Roman"/>
          <w:sz w:val="24"/>
          <w:szCs w:val="24"/>
          <w:lang w:val="en-US"/>
        </w:rPr>
        <w:t xml:space="preserve"> determination of management units and analysis of crop yield (</w:t>
      </w:r>
      <w:r w:rsidR="00856F05" w:rsidRPr="00005BF4">
        <w:rPr>
          <w:rFonts w:ascii="Times New Roman" w:hAnsi="Times New Roman" w:cs="Times New Roman"/>
          <w:sz w:val="24"/>
          <w:szCs w:val="24"/>
          <w:lang w:val="en-US"/>
        </w:rPr>
        <w:t xml:space="preserve">Camacho-Tamayo </w:t>
      </w:r>
      <w:r w:rsidR="00856F05" w:rsidRPr="00005BF4">
        <w:rPr>
          <w:rFonts w:ascii="Times New Roman" w:hAnsi="Times New Roman" w:cs="Times New Roman"/>
          <w:i/>
          <w:sz w:val="24"/>
          <w:szCs w:val="24"/>
          <w:lang w:val="en-US"/>
        </w:rPr>
        <w:t>et al</w:t>
      </w:r>
      <w:r w:rsidR="00856F05" w:rsidRPr="00005BF4">
        <w:rPr>
          <w:rFonts w:ascii="Times New Roman" w:hAnsi="Times New Roman" w:cs="Times New Roman"/>
          <w:sz w:val="24"/>
          <w:szCs w:val="24"/>
          <w:lang w:val="en-US"/>
        </w:rPr>
        <w:t>., 2013</w:t>
      </w:r>
      <w:r w:rsidRPr="00005BF4">
        <w:rPr>
          <w:rFonts w:ascii="Times New Roman" w:hAnsi="Times New Roman" w:cs="Times New Roman"/>
          <w:sz w:val="24"/>
          <w:szCs w:val="24"/>
          <w:lang w:val="en-US"/>
        </w:rPr>
        <w:t>).</w:t>
      </w:r>
    </w:p>
    <w:p w:rsidR="00CE7F6A" w:rsidRPr="00005BF4" w:rsidRDefault="00CE7F6A" w:rsidP="00005BF4">
      <w:pPr>
        <w:pStyle w:val="Textoindependiente"/>
        <w:spacing w:after="0" w:line="360" w:lineRule="auto"/>
        <w:jc w:val="both"/>
        <w:rPr>
          <w:rFonts w:ascii="Times New Roman" w:hAnsi="Times New Roman" w:cs="Times New Roman"/>
          <w:sz w:val="24"/>
          <w:szCs w:val="24"/>
          <w:lang w:val="en-US"/>
        </w:rPr>
      </w:pPr>
    </w:p>
    <w:p w:rsidR="00CE7F6A" w:rsidRPr="00005BF4" w:rsidRDefault="00837041" w:rsidP="00005BF4">
      <w:pPr>
        <w:pStyle w:val="Textoindependiente"/>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A m</w:t>
      </w:r>
      <w:r w:rsidR="00CE7F6A" w:rsidRPr="00005BF4">
        <w:rPr>
          <w:rFonts w:ascii="Times New Roman" w:hAnsi="Times New Roman" w:cs="Times New Roman"/>
          <w:sz w:val="24"/>
          <w:szCs w:val="24"/>
          <w:lang w:val="en-US"/>
        </w:rPr>
        <w:t xml:space="preserve">ultivariate analysis </w:t>
      </w:r>
      <w:r w:rsidRPr="00005BF4">
        <w:rPr>
          <w:rFonts w:ascii="Times New Roman" w:hAnsi="Times New Roman" w:cs="Times New Roman"/>
          <w:sz w:val="24"/>
          <w:szCs w:val="24"/>
          <w:lang w:val="en-US"/>
        </w:rPr>
        <w:t>reveals</w:t>
      </w:r>
      <w:r w:rsidR="00CE7F6A" w:rsidRPr="00005BF4">
        <w:rPr>
          <w:rFonts w:ascii="Times New Roman" w:hAnsi="Times New Roman" w:cs="Times New Roman"/>
          <w:sz w:val="24"/>
          <w:szCs w:val="24"/>
          <w:lang w:val="en-US"/>
        </w:rPr>
        <w:t xml:space="preserve"> the </w:t>
      </w:r>
      <w:r w:rsidR="008140FB" w:rsidRPr="00005BF4">
        <w:rPr>
          <w:rFonts w:ascii="Times New Roman" w:hAnsi="Times New Roman" w:cs="Times New Roman"/>
          <w:sz w:val="24"/>
          <w:szCs w:val="24"/>
          <w:lang w:val="en-US"/>
        </w:rPr>
        <w:t>associations</w:t>
      </w:r>
      <w:r w:rsidR="00CE7F6A" w:rsidRPr="00005BF4">
        <w:rPr>
          <w:rFonts w:ascii="Times New Roman" w:hAnsi="Times New Roman" w:cs="Times New Roman"/>
          <w:sz w:val="24"/>
          <w:szCs w:val="24"/>
          <w:lang w:val="en-US"/>
        </w:rPr>
        <w:t xml:space="preserve"> among a group of </w:t>
      </w:r>
      <w:r w:rsidRPr="00005BF4">
        <w:rPr>
          <w:rFonts w:ascii="Times New Roman" w:hAnsi="Times New Roman" w:cs="Times New Roman"/>
          <w:sz w:val="24"/>
          <w:szCs w:val="24"/>
          <w:lang w:val="en-US"/>
        </w:rPr>
        <w:t xml:space="preserve">studied </w:t>
      </w:r>
      <w:r w:rsidR="00CE7F6A" w:rsidRPr="00005BF4">
        <w:rPr>
          <w:rFonts w:ascii="Times New Roman" w:hAnsi="Times New Roman" w:cs="Times New Roman"/>
          <w:sz w:val="24"/>
          <w:szCs w:val="24"/>
          <w:lang w:val="en-US"/>
        </w:rPr>
        <w:t xml:space="preserve">properties. </w:t>
      </w:r>
      <w:r w:rsidR="008140FB" w:rsidRPr="00005BF4">
        <w:rPr>
          <w:rFonts w:ascii="Times New Roman" w:hAnsi="Times New Roman" w:cs="Times New Roman"/>
          <w:sz w:val="24"/>
          <w:szCs w:val="24"/>
          <w:lang w:val="en-US"/>
        </w:rPr>
        <w:t>Cluster and p</w:t>
      </w:r>
      <w:r w:rsidR="00CE7F6A" w:rsidRPr="00005BF4">
        <w:rPr>
          <w:rFonts w:ascii="Times New Roman" w:hAnsi="Times New Roman" w:cs="Times New Roman"/>
          <w:sz w:val="24"/>
          <w:szCs w:val="24"/>
          <w:lang w:val="en-US"/>
        </w:rPr>
        <w:t xml:space="preserve">rincipal component analyses are </w:t>
      </w:r>
      <w:r w:rsidR="008140FB" w:rsidRPr="00005BF4">
        <w:rPr>
          <w:rFonts w:ascii="Times New Roman" w:hAnsi="Times New Roman" w:cs="Times New Roman"/>
          <w:sz w:val="24"/>
          <w:szCs w:val="24"/>
          <w:lang w:val="en-US"/>
        </w:rPr>
        <w:t>employed</w:t>
      </w:r>
      <w:r w:rsidRPr="00005BF4">
        <w:rPr>
          <w:rFonts w:ascii="Times New Roman" w:hAnsi="Times New Roman" w:cs="Times New Roman"/>
          <w:sz w:val="24"/>
          <w:szCs w:val="24"/>
          <w:lang w:val="en-US"/>
        </w:rPr>
        <w:t xml:space="preserve"> </w:t>
      </w:r>
      <w:r w:rsidR="00CE7F6A" w:rsidRPr="00005BF4">
        <w:rPr>
          <w:rFonts w:ascii="Times New Roman" w:hAnsi="Times New Roman" w:cs="Times New Roman"/>
          <w:sz w:val="24"/>
          <w:szCs w:val="24"/>
          <w:lang w:val="en-US"/>
        </w:rPr>
        <w:t xml:space="preserve">for classification, </w:t>
      </w:r>
      <w:r w:rsidR="00946D93" w:rsidRPr="00005BF4">
        <w:rPr>
          <w:rFonts w:ascii="Times New Roman" w:hAnsi="Times New Roman" w:cs="Times New Roman"/>
          <w:sz w:val="24"/>
          <w:szCs w:val="24"/>
          <w:lang w:val="en-US"/>
        </w:rPr>
        <w:t xml:space="preserve">mathematical </w:t>
      </w:r>
      <w:proofErr w:type="spellStart"/>
      <w:r w:rsidR="00CE7F6A" w:rsidRPr="00005BF4">
        <w:rPr>
          <w:rFonts w:ascii="Times New Roman" w:hAnsi="Times New Roman" w:cs="Times New Roman"/>
          <w:sz w:val="24"/>
          <w:szCs w:val="24"/>
          <w:lang w:val="en-US"/>
        </w:rPr>
        <w:t>model</w:t>
      </w:r>
      <w:r w:rsidR="008140FB" w:rsidRPr="00005BF4">
        <w:rPr>
          <w:rFonts w:ascii="Times New Roman" w:hAnsi="Times New Roman" w:cs="Times New Roman"/>
          <w:sz w:val="24"/>
          <w:szCs w:val="24"/>
          <w:lang w:val="en-US"/>
        </w:rPr>
        <w:t>l</w:t>
      </w:r>
      <w:r w:rsidR="00CE7F6A" w:rsidRPr="00005BF4">
        <w:rPr>
          <w:rFonts w:ascii="Times New Roman" w:hAnsi="Times New Roman" w:cs="Times New Roman"/>
          <w:sz w:val="24"/>
          <w:szCs w:val="24"/>
          <w:lang w:val="en-US"/>
        </w:rPr>
        <w:t>ing</w:t>
      </w:r>
      <w:proofErr w:type="spellEnd"/>
      <w:r w:rsidR="00CE7F6A" w:rsidRPr="00005BF4">
        <w:rPr>
          <w:rFonts w:ascii="Times New Roman" w:hAnsi="Times New Roman" w:cs="Times New Roman"/>
          <w:sz w:val="24"/>
          <w:szCs w:val="24"/>
          <w:lang w:val="en-US"/>
        </w:rPr>
        <w:t xml:space="preserve">, and evaluation in environmental </w:t>
      </w:r>
      <w:r w:rsidRPr="00005BF4">
        <w:rPr>
          <w:rFonts w:ascii="Times New Roman" w:hAnsi="Times New Roman" w:cs="Times New Roman"/>
          <w:sz w:val="24"/>
          <w:szCs w:val="24"/>
          <w:lang w:val="en-US"/>
        </w:rPr>
        <w:t>studies</w:t>
      </w:r>
      <w:r w:rsidR="00CE7F6A" w:rsidRPr="00005BF4">
        <w:rPr>
          <w:rFonts w:ascii="Times New Roman" w:hAnsi="Times New Roman" w:cs="Times New Roman"/>
          <w:sz w:val="24"/>
          <w:szCs w:val="24"/>
          <w:lang w:val="en-US"/>
        </w:rPr>
        <w:t>. In soil propert</w:t>
      </w:r>
      <w:r w:rsidRPr="00005BF4">
        <w:rPr>
          <w:rFonts w:ascii="Times New Roman" w:hAnsi="Times New Roman" w:cs="Times New Roman"/>
          <w:sz w:val="24"/>
          <w:szCs w:val="24"/>
          <w:lang w:val="en-US"/>
        </w:rPr>
        <w:t>y</w:t>
      </w:r>
      <w:r w:rsidR="00946D93" w:rsidRPr="00005BF4">
        <w:rPr>
          <w:rFonts w:ascii="Times New Roman" w:hAnsi="Times New Roman" w:cs="Times New Roman"/>
          <w:sz w:val="24"/>
          <w:szCs w:val="24"/>
          <w:lang w:val="en-US"/>
        </w:rPr>
        <w:t xml:space="preserve"> studies</w:t>
      </w:r>
      <w:r w:rsidR="00CE7F6A"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 xml:space="preserve">a </w:t>
      </w:r>
      <w:r w:rsidR="00CE7F6A" w:rsidRPr="00005BF4">
        <w:rPr>
          <w:rFonts w:ascii="Times New Roman" w:hAnsi="Times New Roman" w:cs="Times New Roman"/>
          <w:sz w:val="24"/>
          <w:szCs w:val="24"/>
          <w:lang w:val="en-US"/>
        </w:rPr>
        <w:t xml:space="preserve">multivariate analysis allows </w:t>
      </w:r>
      <w:r w:rsidRPr="00005BF4">
        <w:rPr>
          <w:rFonts w:ascii="Times New Roman" w:hAnsi="Times New Roman" w:cs="Times New Roman"/>
          <w:sz w:val="24"/>
          <w:szCs w:val="24"/>
          <w:lang w:val="en-US"/>
        </w:rPr>
        <w:t xml:space="preserve">for </w:t>
      </w:r>
      <w:r w:rsidR="00CE7F6A" w:rsidRPr="00005BF4">
        <w:rPr>
          <w:rFonts w:ascii="Times New Roman" w:hAnsi="Times New Roman" w:cs="Times New Roman"/>
          <w:sz w:val="24"/>
          <w:szCs w:val="24"/>
          <w:lang w:val="en-US"/>
        </w:rPr>
        <w:t xml:space="preserve">the characterization of an area and the </w:t>
      </w:r>
      <w:r w:rsidR="008140FB" w:rsidRPr="00005BF4">
        <w:rPr>
          <w:rFonts w:ascii="Times New Roman" w:hAnsi="Times New Roman" w:cs="Times New Roman"/>
          <w:sz w:val="24"/>
          <w:szCs w:val="24"/>
          <w:lang w:val="en-US"/>
        </w:rPr>
        <w:t>identification</w:t>
      </w:r>
      <w:r w:rsidRPr="00005BF4">
        <w:rPr>
          <w:rFonts w:ascii="Times New Roman" w:hAnsi="Times New Roman" w:cs="Times New Roman"/>
          <w:sz w:val="24"/>
          <w:szCs w:val="24"/>
          <w:lang w:val="en-US"/>
        </w:rPr>
        <w:t xml:space="preserve"> </w:t>
      </w:r>
      <w:r w:rsidR="00CE7F6A" w:rsidRPr="00005BF4">
        <w:rPr>
          <w:rFonts w:ascii="Times New Roman" w:hAnsi="Times New Roman" w:cs="Times New Roman"/>
          <w:sz w:val="24"/>
          <w:szCs w:val="24"/>
          <w:lang w:val="en-US"/>
        </w:rPr>
        <w:t xml:space="preserve">of the interaction with the surroundings of each resulting property and group. While it is true that these </w:t>
      </w:r>
      <w:r w:rsidR="008140FB" w:rsidRPr="00005BF4">
        <w:rPr>
          <w:rFonts w:ascii="Times New Roman" w:hAnsi="Times New Roman" w:cs="Times New Roman"/>
          <w:sz w:val="24"/>
          <w:szCs w:val="24"/>
          <w:lang w:val="en-US"/>
        </w:rPr>
        <w:t>methods</w:t>
      </w:r>
      <w:r w:rsidR="00CE7F6A" w:rsidRPr="00005BF4">
        <w:rPr>
          <w:rFonts w:ascii="Times New Roman" w:hAnsi="Times New Roman" w:cs="Times New Roman"/>
          <w:sz w:val="24"/>
          <w:szCs w:val="24"/>
          <w:lang w:val="en-US"/>
        </w:rPr>
        <w:t xml:space="preserve"> do not in themselves allow </w:t>
      </w:r>
      <w:r w:rsidRPr="00005BF4">
        <w:rPr>
          <w:rFonts w:ascii="Times New Roman" w:hAnsi="Times New Roman" w:cs="Times New Roman"/>
          <w:sz w:val="24"/>
          <w:szCs w:val="24"/>
          <w:lang w:val="en-US"/>
        </w:rPr>
        <w:t xml:space="preserve">for </w:t>
      </w:r>
      <w:r w:rsidR="00CE7F6A" w:rsidRPr="00005BF4">
        <w:rPr>
          <w:rFonts w:ascii="Times New Roman" w:hAnsi="Times New Roman" w:cs="Times New Roman"/>
          <w:sz w:val="24"/>
          <w:szCs w:val="24"/>
          <w:lang w:val="en-US"/>
        </w:rPr>
        <w:t xml:space="preserve">the </w:t>
      </w:r>
      <w:r w:rsidR="00946D93" w:rsidRPr="00005BF4">
        <w:rPr>
          <w:rFonts w:ascii="Times New Roman" w:hAnsi="Times New Roman" w:cs="Times New Roman"/>
          <w:sz w:val="24"/>
          <w:szCs w:val="24"/>
          <w:lang w:val="en-US"/>
        </w:rPr>
        <w:t>establishment</w:t>
      </w:r>
      <w:r w:rsidRPr="00005BF4">
        <w:rPr>
          <w:rFonts w:ascii="Times New Roman" w:hAnsi="Times New Roman" w:cs="Times New Roman"/>
          <w:sz w:val="24"/>
          <w:szCs w:val="24"/>
          <w:lang w:val="en-US"/>
        </w:rPr>
        <w:t xml:space="preserve"> </w:t>
      </w:r>
      <w:r w:rsidR="00CE7F6A" w:rsidRPr="00005BF4">
        <w:rPr>
          <w:rFonts w:ascii="Times New Roman" w:hAnsi="Times New Roman" w:cs="Times New Roman"/>
          <w:sz w:val="24"/>
          <w:szCs w:val="24"/>
          <w:lang w:val="en-US"/>
        </w:rPr>
        <w:t xml:space="preserve">of the spatial </w:t>
      </w:r>
      <w:r w:rsidR="008140FB" w:rsidRPr="00005BF4">
        <w:rPr>
          <w:rFonts w:ascii="Times New Roman" w:hAnsi="Times New Roman" w:cs="Times New Roman"/>
          <w:sz w:val="24"/>
          <w:szCs w:val="24"/>
          <w:lang w:val="en-US"/>
        </w:rPr>
        <w:t>variability</w:t>
      </w:r>
      <w:r w:rsidRPr="00005BF4">
        <w:rPr>
          <w:rFonts w:ascii="Times New Roman" w:hAnsi="Times New Roman" w:cs="Times New Roman"/>
          <w:sz w:val="24"/>
          <w:szCs w:val="24"/>
          <w:lang w:val="en-US"/>
        </w:rPr>
        <w:t xml:space="preserve"> </w:t>
      </w:r>
      <w:r w:rsidR="00CE7F6A" w:rsidRPr="00005BF4">
        <w:rPr>
          <w:rFonts w:ascii="Times New Roman" w:hAnsi="Times New Roman" w:cs="Times New Roman"/>
          <w:sz w:val="24"/>
          <w:szCs w:val="24"/>
          <w:lang w:val="en-US"/>
        </w:rPr>
        <w:t xml:space="preserve">of a group of samples, they </w:t>
      </w:r>
      <w:r w:rsidR="00946D93" w:rsidRPr="00005BF4">
        <w:rPr>
          <w:rFonts w:ascii="Times New Roman" w:hAnsi="Times New Roman" w:cs="Times New Roman"/>
          <w:sz w:val="24"/>
          <w:szCs w:val="24"/>
          <w:lang w:val="en-US"/>
        </w:rPr>
        <w:t>support</w:t>
      </w:r>
      <w:r w:rsidR="00CE7F6A" w:rsidRPr="00005BF4">
        <w:rPr>
          <w:rFonts w:ascii="Times New Roman" w:hAnsi="Times New Roman" w:cs="Times New Roman"/>
          <w:sz w:val="24"/>
          <w:szCs w:val="24"/>
          <w:lang w:val="en-US"/>
        </w:rPr>
        <w:t xml:space="preserve"> t</w:t>
      </w:r>
      <w:r w:rsidRPr="00005BF4">
        <w:rPr>
          <w:rFonts w:ascii="Times New Roman" w:hAnsi="Times New Roman" w:cs="Times New Roman"/>
          <w:sz w:val="24"/>
          <w:szCs w:val="24"/>
          <w:lang w:val="en-US"/>
        </w:rPr>
        <w:t>heir</w:t>
      </w:r>
      <w:r w:rsidR="00CE7F6A" w:rsidRPr="00005BF4">
        <w:rPr>
          <w:rFonts w:ascii="Times New Roman" w:hAnsi="Times New Roman" w:cs="Times New Roman"/>
          <w:sz w:val="24"/>
          <w:szCs w:val="24"/>
          <w:lang w:val="en-US"/>
        </w:rPr>
        <w:t xml:space="preserve"> </w:t>
      </w:r>
      <w:r w:rsidR="00946D93" w:rsidRPr="00005BF4">
        <w:rPr>
          <w:rFonts w:ascii="Times New Roman" w:hAnsi="Times New Roman" w:cs="Times New Roman"/>
          <w:sz w:val="24"/>
          <w:szCs w:val="24"/>
          <w:lang w:val="en-US"/>
        </w:rPr>
        <w:t>categoriz</w:t>
      </w:r>
      <w:r w:rsidRPr="00005BF4">
        <w:rPr>
          <w:rFonts w:ascii="Times New Roman" w:hAnsi="Times New Roman" w:cs="Times New Roman"/>
          <w:sz w:val="24"/>
          <w:szCs w:val="24"/>
          <w:lang w:val="en-US"/>
        </w:rPr>
        <w:t>ation</w:t>
      </w:r>
      <w:r w:rsidR="00CE7F6A" w:rsidRPr="00005BF4">
        <w:rPr>
          <w:rFonts w:ascii="Times New Roman" w:hAnsi="Times New Roman" w:cs="Times New Roman"/>
          <w:sz w:val="24"/>
          <w:szCs w:val="24"/>
          <w:lang w:val="en-US"/>
        </w:rPr>
        <w:t xml:space="preserve"> and group</w:t>
      </w:r>
      <w:r w:rsidRPr="00005BF4">
        <w:rPr>
          <w:rFonts w:ascii="Times New Roman" w:hAnsi="Times New Roman" w:cs="Times New Roman"/>
          <w:sz w:val="24"/>
          <w:szCs w:val="24"/>
          <w:lang w:val="en-US"/>
        </w:rPr>
        <w:t>ing</w:t>
      </w:r>
      <w:r w:rsidR="00CE7F6A" w:rsidRPr="00005BF4">
        <w:rPr>
          <w:rFonts w:ascii="Times New Roman" w:hAnsi="Times New Roman" w:cs="Times New Roman"/>
          <w:sz w:val="24"/>
          <w:szCs w:val="24"/>
          <w:lang w:val="en-US"/>
        </w:rPr>
        <w:t>.</w:t>
      </w:r>
      <w:r w:rsidR="005A76DE" w:rsidRPr="00005BF4">
        <w:rPr>
          <w:rFonts w:ascii="Times New Roman" w:hAnsi="Times New Roman" w:cs="Times New Roman"/>
          <w:sz w:val="24"/>
          <w:szCs w:val="24"/>
          <w:lang w:val="en-US"/>
        </w:rPr>
        <w:t xml:space="preserve"> </w:t>
      </w:r>
      <w:r w:rsidR="00CE7F6A" w:rsidRPr="00005BF4">
        <w:rPr>
          <w:rFonts w:ascii="Times New Roman" w:hAnsi="Times New Roman" w:cs="Times New Roman"/>
          <w:sz w:val="24"/>
          <w:szCs w:val="24"/>
          <w:lang w:val="en-US"/>
        </w:rPr>
        <w:t xml:space="preserve">With this grouping, it is possible to determine areas and establish management </w:t>
      </w:r>
      <w:r w:rsidR="008140FB" w:rsidRPr="00005BF4">
        <w:rPr>
          <w:rFonts w:ascii="Times New Roman" w:hAnsi="Times New Roman" w:cs="Times New Roman"/>
          <w:sz w:val="24"/>
          <w:szCs w:val="24"/>
          <w:lang w:val="en-US"/>
        </w:rPr>
        <w:t>zones</w:t>
      </w:r>
      <w:r w:rsidRPr="00005BF4">
        <w:rPr>
          <w:rFonts w:ascii="Times New Roman" w:hAnsi="Times New Roman" w:cs="Times New Roman"/>
          <w:sz w:val="24"/>
          <w:szCs w:val="24"/>
          <w:lang w:val="en-US"/>
        </w:rPr>
        <w:t xml:space="preserve"> </w:t>
      </w:r>
      <w:r w:rsidR="00CE7F6A" w:rsidRPr="00005BF4">
        <w:rPr>
          <w:rFonts w:ascii="Times New Roman" w:hAnsi="Times New Roman" w:cs="Times New Roman"/>
          <w:sz w:val="24"/>
          <w:szCs w:val="24"/>
          <w:lang w:val="en-US"/>
        </w:rPr>
        <w:t xml:space="preserve">allowing appropriate uniform management to be carried out within the </w:t>
      </w:r>
      <w:r w:rsidR="008140FB" w:rsidRPr="00005BF4">
        <w:rPr>
          <w:rFonts w:ascii="Times New Roman" w:hAnsi="Times New Roman" w:cs="Times New Roman"/>
          <w:sz w:val="24"/>
          <w:szCs w:val="24"/>
          <w:lang w:val="en-US"/>
        </w:rPr>
        <w:t>zones</w:t>
      </w:r>
      <w:r w:rsidR="006F1E9E" w:rsidRPr="00005BF4">
        <w:rPr>
          <w:rFonts w:ascii="Times New Roman" w:hAnsi="Times New Roman" w:cs="Times New Roman"/>
          <w:sz w:val="24"/>
          <w:szCs w:val="24"/>
          <w:lang w:val="en-US"/>
        </w:rPr>
        <w:t xml:space="preserve"> (Camacho-Tamayo </w:t>
      </w:r>
      <w:r w:rsidR="006F1E9E" w:rsidRPr="00005BF4">
        <w:rPr>
          <w:rFonts w:ascii="Times New Roman" w:hAnsi="Times New Roman" w:cs="Times New Roman"/>
          <w:i/>
          <w:sz w:val="24"/>
          <w:szCs w:val="24"/>
          <w:lang w:val="en-US"/>
        </w:rPr>
        <w:t>et al.</w:t>
      </w:r>
      <w:r w:rsidR="006F1E9E" w:rsidRPr="00005BF4">
        <w:rPr>
          <w:rFonts w:ascii="Times New Roman" w:hAnsi="Times New Roman" w:cs="Times New Roman"/>
          <w:sz w:val="24"/>
          <w:szCs w:val="24"/>
          <w:lang w:val="en-US"/>
        </w:rPr>
        <w:t>, 2013)</w:t>
      </w:r>
      <w:r w:rsidR="00CE7F6A" w:rsidRPr="00005BF4">
        <w:rPr>
          <w:rFonts w:ascii="Times New Roman" w:hAnsi="Times New Roman" w:cs="Times New Roman"/>
          <w:sz w:val="24"/>
          <w:szCs w:val="24"/>
          <w:lang w:val="en-US"/>
        </w:rPr>
        <w:t>.</w:t>
      </w:r>
    </w:p>
    <w:p w:rsidR="003855BB" w:rsidRPr="00005BF4" w:rsidRDefault="003855BB" w:rsidP="00005BF4">
      <w:pPr>
        <w:pStyle w:val="Textoindependiente"/>
        <w:spacing w:after="0" w:line="360" w:lineRule="auto"/>
        <w:jc w:val="both"/>
        <w:rPr>
          <w:rFonts w:ascii="Times New Roman" w:hAnsi="Times New Roman" w:cs="Times New Roman"/>
          <w:sz w:val="24"/>
          <w:szCs w:val="24"/>
          <w:lang w:val="en-US"/>
        </w:rPr>
      </w:pPr>
    </w:p>
    <w:p w:rsidR="00827752" w:rsidRPr="00005BF4" w:rsidRDefault="00827752" w:rsidP="00005BF4">
      <w:pPr>
        <w:pStyle w:val="Textoindependiente"/>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 xml:space="preserve">The objective of this </w:t>
      </w:r>
      <w:r w:rsidR="00837041" w:rsidRPr="00005BF4">
        <w:rPr>
          <w:rFonts w:ascii="Times New Roman" w:hAnsi="Times New Roman" w:cs="Times New Roman"/>
          <w:sz w:val="24"/>
          <w:szCs w:val="24"/>
          <w:lang w:val="en-US"/>
        </w:rPr>
        <w:t>study</w:t>
      </w:r>
      <w:r w:rsidRPr="00005BF4">
        <w:rPr>
          <w:rFonts w:ascii="Times New Roman" w:hAnsi="Times New Roman" w:cs="Times New Roman"/>
          <w:sz w:val="24"/>
          <w:szCs w:val="24"/>
          <w:lang w:val="en-US"/>
        </w:rPr>
        <w:t xml:space="preserve"> was to define the relationship between some physical attributes with crop yield of corn in an </w:t>
      </w:r>
      <w:proofErr w:type="spellStart"/>
      <w:r w:rsidRPr="00005BF4">
        <w:rPr>
          <w:rFonts w:ascii="Times New Roman" w:hAnsi="Times New Roman" w:cs="Times New Roman"/>
          <w:sz w:val="24"/>
          <w:szCs w:val="24"/>
          <w:lang w:val="en-US"/>
        </w:rPr>
        <w:t>Oxisol</w:t>
      </w:r>
      <w:proofErr w:type="spellEnd"/>
      <w:r w:rsidR="00837041" w:rsidRPr="00005BF4">
        <w:rPr>
          <w:rFonts w:ascii="Times New Roman" w:hAnsi="Times New Roman" w:cs="Times New Roman"/>
          <w:sz w:val="24"/>
          <w:szCs w:val="24"/>
          <w:lang w:val="en-US"/>
        </w:rPr>
        <w:t xml:space="preserve"> and</w:t>
      </w:r>
      <w:r w:rsidRPr="00005BF4">
        <w:rPr>
          <w:rFonts w:ascii="Times New Roman" w:hAnsi="Times New Roman" w:cs="Times New Roman"/>
          <w:sz w:val="24"/>
          <w:szCs w:val="24"/>
          <w:lang w:val="en-US"/>
        </w:rPr>
        <w:t xml:space="preserve"> to identify management zones (ZM) in order to generate recommendations and improve agricultural practices.</w:t>
      </w:r>
    </w:p>
    <w:p w:rsidR="00827752" w:rsidRDefault="00827752" w:rsidP="00005BF4">
      <w:pPr>
        <w:pStyle w:val="Textoindependiente"/>
        <w:spacing w:after="0" w:line="360" w:lineRule="auto"/>
        <w:jc w:val="both"/>
        <w:rPr>
          <w:rFonts w:ascii="Times New Roman" w:hAnsi="Times New Roman" w:cs="Times New Roman"/>
          <w:sz w:val="24"/>
          <w:szCs w:val="24"/>
          <w:lang w:val="en-US"/>
        </w:rPr>
      </w:pPr>
    </w:p>
    <w:p w:rsidR="00005BF4" w:rsidRDefault="00005BF4" w:rsidP="00005BF4">
      <w:pPr>
        <w:pStyle w:val="Textoindependiente"/>
        <w:spacing w:after="0" w:line="360" w:lineRule="auto"/>
        <w:jc w:val="both"/>
        <w:rPr>
          <w:rFonts w:ascii="Times New Roman" w:hAnsi="Times New Roman" w:cs="Times New Roman"/>
          <w:sz w:val="24"/>
          <w:szCs w:val="24"/>
          <w:lang w:val="en-US"/>
        </w:rPr>
      </w:pPr>
    </w:p>
    <w:p w:rsidR="00005BF4" w:rsidRPr="00005BF4" w:rsidRDefault="00005BF4" w:rsidP="00005BF4">
      <w:pPr>
        <w:pStyle w:val="Textoindependiente"/>
        <w:spacing w:after="0" w:line="360" w:lineRule="auto"/>
        <w:jc w:val="both"/>
        <w:rPr>
          <w:rFonts w:ascii="Times New Roman" w:hAnsi="Times New Roman" w:cs="Times New Roman"/>
          <w:sz w:val="24"/>
          <w:szCs w:val="24"/>
          <w:lang w:val="en-US"/>
        </w:rPr>
      </w:pPr>
    </w:p>
    <w:p w:rsidR="00C73EE0" w:rsidRPr="00005BF4" w:rsidRDefault="00E24A62" w:rsidP="00005BF4">
      <w:pPr>
        <w:spacing w:after="0" w:line="360" w:lineRule="auto"/>
        <w:jc w:val="both"/>
        <w:rPr>
          <w:rFonts w:ascii="Times New Roman" w:hAnsi="Times New Roman" w:cs="Times New Roman"/>
          <w:b/>
          <w:sz w:val="28"/>
          <w:szCs w:val="24"/>
          <w:lang w:val="en-US"/>
        </w:rPr>
      </w:pPr>
      <w:r w:rsidRPr="00005BF4">
        <w:rPr>
          <w:rFonts w:ascii="Times New Roman" w:hAnsi="Times New Roman" w:cs="Times New Roman"/>
          <w:b/>
          <w:sz w:val="28"/>
          <w:szCs w:val="24"/>
          <w:lang w:val="en-US"/>
        </w:rPr>
        <w:lastRenderedPageBreak/>
        <w:t>M</w:t>
      </w:r>
      <w:r w:rsidR="005A76DE" w:rsidRPr="00005BF4">
        <w:rPr>
          <w:rFonts w:ascii="Times New Roman" w:hAnsi="Times New Roman" w:cs="Times New Roman"/>
          <w:b/>
          <w:sz w:val="28"/>
          <w:szCs w:val="24"/>
          <w:lang w:val="en-US"/>
        </w:rPr>
        <w:t>aterials and methods</w:t>
      </w:r>
    </w:p>
    <w:p w:rsidR="00300017" w:rsidRPr="00005BF4" w:rsidRDefault="00300017" w:rsidP="00005BF4">
      <w:pPr>
        <w:pStyle w:val="Prrafodelista"/>
        <w:rPr>
          <w:rFonts w:ascii="Times New Roman" w:hAnsi="Times New Roman"/>
          <w:sz w:val="24"/>
          <w:lang w:val="en-US"/>
        </w:rPr>
      </w:pPr>
    </w:p>
    <w:p w:rsidR="00300017" w:rsidRPr="00005BF4" w:rsidRDefault="00300017" w:rsidP="00005BF4">
      <w:pPr>
        <w:pStyle w:val="Prrafodelista"/>
        <w:rPr>
          <w:rFonts w:ascii="Times New Roman" w:hAnsi="Times New Roman"/>
          <w:sz w:val="24"/>
          <w:lang w:val="en-US"/>
        </w:rPr>
      </w:pPr>
      <w:r w:rsidRPr="00005BF4">
        <w:rPr>
          <w:rFonts w:ascii="Times New Roman" w:hAnsi="Times New Roman"/>
          <w:sz w:val="24"/>
          <w:lang w:val="en-US"/>
        </w:rPr>
        <w:t xml:space="preserve">The study was conducted in the municipality of Puerto </w:t>
      </w:r>
      <w:proofErr w:type="spellStart"/>
      <w:r w:rsidRPr="00005BF4">
        <w:rPr>
          <w:rFonts w:ascii="Times New Roman" w:hAnsi="Times New Roman"/>
          <w:sz w:val="24"/>
          <w:lang w:val="en-US"/>
        </w:rPr>
        <w:t>López</w:t>
      </w:r>
      <w:proofErr w:type="spellEnd"/>
      <w:r w:rsidRPr="00005BF4">
        <w:rPr>
          <w:rFonts w:ascii="Times New Roman" w:hAnsi="Times New Roman"/>
          <w:sz w:val="24"/>
          <w:lang w:val="en-US"/>
        </w:rPr>
        <w:t xml:space="preserve"> (Meta)</w:t>
      </w:r>
      <w:r w:rsidR="00837041" w:rsidRPr="00005BF4">
        <w:rPr>
          <w:rFonts w:ascii="Times New Roman" w:hAnsi="Times New Roman"/>
          <w:sz w:val="24"/>
          <w:lang w:val="en-US"/>
        </w:rPr>
        <w:t xml:space="preserve"> o</w:t>
      </w:r>
      <w:r w:rsidRPr="00005BF4">
        <w:rPr>
          <w:rFonts w:ascii="Times New Roman" w:hAnsi="Times New Roman"/>
          <w:sz w:val="24"/>
          <w:lang w:val="en-US"/>
        </w:rPr>
        <w:t xml:space="preserve">n the </w:t>
      </w:r>
      <w:proofErr w:type="spellStart"/>
      <w:r w:rsidRPr="00005BF4">
        <w:rPr>
          <w:rFonts w:ascii="Times New Roman" w:hAnsi="Times New Roman"/>
          <w:sz w:val="24"/>
          <w:lang w:val="en-US"/>
        </w:rPr>
        <w:t>Versalles</w:t>
      </w:r>
      <w:proofErr w:type="spellEnd"/>
      <w:r w:rsidR="00837041" w:rsidRPr="00005BF4">
        <w:rPr>
          <w:rFonts w:ascii="Times New Roman" w:hAnsi="Times New Roman"/>
          <w:sz w:val="24"/>
          <w:lang w:val="en-US"/>
        </w:rPr>
        <w:t xml:space="preserve"> </w:t>
      </w:r>
      <w:r w:rsidRPr="00005BF4">
        <w:rPr>
          <w:rFonts w:ascii="Times New Roman" w:hAnsi="Times New Roman"/>
          <w:sz w:val="24"/>
          <w:lang w:val="en-US"/>
        </w:rPr>
        <w:t xml:space="preserve">farm, </w:t>
      </w:r>
      <w:r w:rsidR="00837041" w:rsidRPr="00005BF4">
        <w:rPr>
          <w:rFonts w:ascii="Times New Roman" w:hAnsi="Times New Roman"/>
          <w:sz w:val="24"/>
          <w:lang w:val="en-US"/>
        </w:rPr>
        <w:t>with the</w:t>
      </w:r>
      <w:r w:rsidRPr="00005BF4">
        <w:rPr>
          <w:rFonts w:ascii="Times New Roman" w:hAnsi="Times New Roman"/>
          <w:sz w:val="24"/>
          <w:lang w:val="en-US"/>
        </w:rPr>
        <w:t xml:space="preserve"> geographical coordinates 4</w:t>
      </w:r>
      <w:r w:rsidR="005A76DE" w:rsidRPr="00005BF4">
        <w:rPr>
          <w:rFonts w:ascii="Times New Roman" w:hAnsi="Times New Roman"/>
          <w:sz w:val="24"/>
          <w:lang w:val="en-US"/>
        </w:rPr>
        <w:t>º</w:t>
      </w:r>
      <w:r w:rsidRPr="00005BF4">
        <w:rPr>
          <w:rFonts w:ascii="Times New Roman" w:hAnsi="Times New Roman"/>
          <w:sz w:val="24"/>
          <w:lang w:val="en-US"/>
        </w:rPr>
        <w:t>09'51.31 N and 72</w:t>
      </w:r>
      <w:r w:rsidR="005A76DE" w:rsidRPr="00005BF4">
        <w:rPr>
          <w:rFonts w:ascii="Times New Roman" w:hAnsi="Times New Roman"/>
          <w:sz w:val="24"/>
          <w:lang w:val="en-US"/>
        </w:rPr>
        <w:t>º</w:t>
      </w:r>
      <w:r w:rsidRPr="00005BF4">
        <w:rPr>
          <w:rFonts w:ascii="Times New Roman" w:hAnsi="Times New Roman"/>
          <w:sz w:val="24"/>
          <w:lang w:val="en-US"/>
        </w:rPr>
        <w:t xml:space="preserve">48'38.86 W, at </w:t>
      </w:r>
      <w:r w:rsidR="00837041" w:rsidRPr="00005BF4">
        <w:rPr>
          <w:rFonts w:ascii="Times New Roman" w:hAnsi="Times New Roman"/>
          <w:sz w:val="24"/>
          <w:lang w:val="en-US"/>
        </w:rPr>
        <w:t xml:space="preserve">an </w:t>
      </w:r>
      <w:r w:rsidRPr="00005BF4">
        <w:rPr>
          <w:rFonts w:ascii="Times New Roman" w:hAnsi="Times New Roman"/>
          <w:sz w:val="24"/>
          <w:lang w:val="en-US"/>
        </w:rPr>
        <w:t>altitude of 232 m</w:t>
      </w:r>
      <w:r w:rsidR="005A76DE" w:rsidRPr="00005BF4">
        <w:rPr>
          <w:rFonts w:ascii="Times New Roman" w:hAnsi="Times New Roman"/>
          <w:sz w:val="24"/>
          <w:lang w:val="en-US"/>
        </w:rPr>
        <w:t xml:space="preserve"> </w:t>
      </w:r>
      <w:proofErr w:type="spellStart"/>
      <w:r w:rsidRPr="00005BF4">
        <w:rPr>
          <w:rFonts w:ascii="Times New Roman" w:hAnsi="Times New Roman"/>
          <w:sz w:val="24"/>
          <w:lang w:val="en-US"/>
        </w:rPr>
        <w:t>a.</w:t>
      </w:r>
      <w:r w:rsidR="00837041" w:rsidRPr="00005BF4">
        <w:rPr>
          <w:rFonts w:ascii="Times New Roman" w:hAnsi="Times New Roman"/>
          <w:sz w:val="24"/>
          <w:lang w:val="en-US"/>
        </w:rPr>
        <w:t>s.l</w:t>
      </w:r>
      <w:proofErr w:type="spellEnd"/>
      <w:r w:rsidR="00837041" w:rsidRPr="00005BF4">
        <w:rPr>
          <w:rFonts w:ascii="Times New Roman" w:hAnsi="Times New Roman"/>
          <w:sz w:val="24"/>
          <w:lang w:val="en-US"/>
        </w:rPr>
        <w:t>.</w:t>
      </w:r>
      <w:r w:rsidRPr="00005BF4">
        <w:rPr>
          <w:rFonts w:ascii="Times New Roman" w:hAnsi="Times New Roman"/>
          <w:sz w:val="24"/>
          <w:lang w:val="en-US"/>
        </w:rPr>
        <w:t xml:space="preserve"> The soil of the study area was classified as a </w:t>
      </w:r>
      <w:proofErr w:type="spellStart"/>
      <w:r w:rsidRPr="00005BF4">
        <w:rPr>
          <w:rFonts w:ascii="Times New Roman" w:hAnsi="Times New Roman"/>
          <w:sz w:val="24"/>
          <w:lang w:val="en-US"/>
        </w:rPr>
        <w:t>Typic</w:t>
      </w:r>
      <w:proofErr w:type="spellEnd"/>
      <w:r w:rsidRPr="00005BF4">
        <w:rPr>
          <w:rFonts w:ascii="Times New Roman" w:hAnsi="Times New Roman"/>
          <w:sz w:val="24"/>
          <w:lang w:val="en-US"/>
        </w:rPr>
        <w:t xml:space="preserve"> </w:t>
      </w:r>
      <w:proofErr w:type="spellStart"/>
      <w:r w:rsidRPr="00005BF4">
        <w:rPr>
          <w:rFonts w:ascii="Times New Roman" w:hAnsi="Times New Roman"/>
          <w:sz w:val="24"/>
          <w:lang w:val="en-US"/>
        </w:rPr>
        <w:t>Haplustox</w:t>
      </w:r>
      <w:proofErr w:type="spellEnd"/>
      <w:r w:rsidRPr="00005BF4">
        <w:rPr>
          <w:rFonts w:ascii="Times New Roman" w:hAnsi="Times New Roman"/>
          <w:sz w:val="24"/>
          <w:lang w:val="en-US"/>
        </w:rPr>
        <w:t>,</w:t>
      </w:r>
      <w:r w:rsidR="00837041" w:rsidRPr="00005BF4">
        <w:rPr>
          <w:rFonts w:ascii="Times New Roman" w:hAnsi="Times New Roman"/>
          <w:sz w:val="24"/>
          <w:lang w:val="en-US"/>
        </w:rPr>
        <w:t xml:space="preserve"> </w:t>
      </w:r>
      <w:r w:rsidRPr="00005BF4">
        <w:rPr>
          <w:rFonts w:ascii="Times New Roman" w:hAnsi="Times New Roman"/>
          <w:sz w:val="24"/>
          <w:lang w:val="en-US"/>
        </w:rPr>
        <w:t>with maize crop. The experimental unit had an area of 37 ha.</w:t>
      </w:r>
      <w:r w:rsidR="0038163F" w:rsidRPr="00005BF4">
        <w:rPr>
          <w:rFonts w:ascii="Times New Roman" w:hAnsi="Times New Roman"/>
          <w:sz w:val="24"/>
          <w:lang w:val="en-US"/>
        </w:rPr>
        <w:t xml:space="preserve"> </w:t>
      </w:r>
      <w:r w:rsidR="006F1E9E" w:rsidRPr="00005BF4">
        <w:rPr>
          <w:rFonts w:ascii="Times New Roman" w:hAnsi="Times New Roman"/>
          <w:sz w:val="24"/>
          <w:lang w:val="en-US"/>
        </w:rPr>
        <w:t>The zone has a sub-humid tropical climate with an average temperature of 27.8</w:t>
      </w:r>
      <w:r w:rsidR="005A76DE" w:rsidRPr="00005BF4">
        <w:rPr>
          <w:rFonts w:ascii="Times New Roman" w:hAnsi="Times New Roman"/>
          <w:sz w:val="24"/>
          <w:lang w:val="en-US"/>
        </w:rPr>
        <w:t>º</w:t>
      </w:r>
      <w:r w:rsidR="006F1E9E" w:rsidRPr="00005BF4">
        <w:rPr>
          <w:rFonts w:ascii="Times New Roman" w:hAnsi="Times New Roman"/>
          <w:sz w:val="24"/>
          <w:lang w:val="en-US"/>
        </w:rPr>
        <w:t>C and an annual precipitation between 2</w:t>
      </w:r>
      <w:r w:rsidR="00837041" w:rsidRPr="00005BF4">
        <w:rPr>
          <w:rFonts w:ascii="Times New Roman" w:hAnsi="Times New Roman"/>
          <w:sz w:val="24"/>
          <w:lang w:val="en-US"/>
        </w:rPr>
        <w:t>,</w:t>
      </w:r>
      <w:r w:rsidR="006F1E9E" w:rsidRPr="00005BF4">
        <w:rPr>
          <w:rFonts w:ascii="Times New Roman" w:hAnsi="Times New Roman"/>
          <w:sz w:val="24"/>
          <w:lang w:val="en-US"/>
        </w:rPr>
        <w:t>200 and 2</w:t>
      </w:r>
      <w:r w:rsidR="00837041" w:rsidRPr="00005BF4">
        <w:rPr>
          <w:rFonts w:ascii="Times New Roman" w:hAnsi="Times New Roman"/>
          <w:sz w:val="24"/>
          <w:lang w:val="en-US"/>
        </w:rPr>
        <w:t>,</w:t>
      </w:r>
      <w:r w:rsidR="006F1E9E" w:rsidRPr="00005BF4">
        <w:rPr>
          <w:rFonts w:ascii="Times New Roman" w:hAnsi="Times New Roman"/>
          <w:sz w:val="24"/>
          <w:lang w:val="en-US"/>
        </w:rPr>
        <w:t xml:space="preserve">400 mm, which is concentrated between the months of April and November. </w:t>
      </w:r>
    </w:p>
    <w:p w:rsidR="00300017" w:rsidRPr="00005BF4" w:rsidRDefault="00300017" w:rsidP="00005BF4">
      <w:pPr>
        <w:pStyle w:val="Prrafodelista"/>
        <w:rPr>
          <w:rFonts w:ascii="Times New Roman" w:hAnsi="Times New Roman"/>
          <w:sz w:val="24"/>
          <w:lang w:val="en-US"/>
        </w:rPr>
      </w:pPr>
    </w:p>
    <w:p w:rsidR="00F85E20" w:rsidRPr="00005BF4" w:rsidRDefault="002414A8" w:rsidP="00005BF4">
      <w:pPr>
        <w:pStyle w:val="Prrafodelista"/>
        <w:rPr>
          <w:rFonts w:ascii="Times New Roman" w:hAnsi="Times New Roman"/>
          <w:sz w:val="24"/>
          <w:lang w:val="en-US"/>
        </w:rPr>
      </w:pPr>
      <w:r w:rsidRPr="00005BF4">
        <w:rPr>
          <w:rFonts w:ascii="Times New Roman" w:hAnsi="Times New Roman"/>
          <w:sz w:val="24"/>
          <w:lang w:val="en-US"/>
        </w:rPr>
        <w:t xml:space="preserve">In each sampling point, undisturbed samples at 0-10 cm and 10-20 cm </w:t>
      </w:r>
      <w:r w:rsidR="00837041" w:rsidRPr="00005BF4">
        <w:rPr>
          <w:rFonts w:ascii="Times New Roman" w:hAnsi="Times New Roman"/>
          <w:sz w:val="24"/>
          <w:lang w:val="en-US"/>
        </w:rPr>
        <w:t>depths</w:t>
      </w:r>
      <w:r w:rsidRPr="00005BF4">
        <w:rPr>
          <w:rFonts w:ascii="Times New Roman" w:hAnsi="Times New Roman"/>
          <w:sz w:val="24"/>
          <w:lang w:val="en-US"/>
        </w:rPr>
        <w:t xml:space="preserve"> were taken for </w:t>
      </w:r>
      <w:r w:rsidR="00837041" w:rsidRPr="00005BF4">
        <w:rPr>
          <w:rFonts w:ascii="Times New Roman" w:hAnsi="Times New Roman"/>
          <w:sz w:val="24"/>
          <w:lang w:val="en-US"/>
        </w:rPr>
        <w:t xml:space="preserve">the </w:t>
      </w:r>
      <w:r w:rsidRPr="00005BF4">
        <w:rPr>
          <w:rFonts w:ascii="Times New Roman" w:hAnsi="Times New Roman"/>
          <w:sz w:val="24"/>
          <w:lang w:val="en-US"/>
        </w:rPr>
        <w:t xml:space="preserve">determination of </w:t>
      </w:r>
      <w:r w:rsidR="00837041" w:rsidRPr="00005BF4">
        <w:rPr>
          <w:rFonts w:ascii="Times New Roman" w:hAnsi="Times New Roman"/>
          <w:sz w:val="24"/>
          <w:lang w:val="en-US"/>
        </w:rPr>
        <w:t xml:space="preserve">the </w:t>
      </w:r>
      <w:r w:rsidRPr="00005BF4">
        <w:rPr>
          <w:rFonts w:ascii="Times New Roman" w:hAnsi="Times New Roman"/>
          <w:sz w:val="24"/>
          <w:lang w:val="en-US"/>
        </w:rPr>
        <w:t xml:space="preserve">physical properties such as total porosity (PT), </w:t>
      </w:r>
      <w:proofErr w:type="spellStart"/>
      <w:r w:rsidRPr="00005BF4">
        <w:rPr>
          <w:rFonts w:ascii="Times New Roman" w:hAnsi="Times New Roman"/>
          <w:sz w:val="24"/>
          <w:lang w:val="en-US"/>
        </w:rPr>
        <w:t>macropores</w:t>
      </w:r>
      <w:proofErr w:type="spellEnd"/>
      <w:r w:rsidRPr="00005BF4">
        <w:rPr>
          <w:rFonts w:ascii="Times New Roman" w:hAnsi="Times New Roman"/>
          <w:sz w:val="24"/>
          <w:lang w:val="en-US"/>
        </w:rPr>
        <w:t xml:space="preserve"> (M</w:t>
      </w:r>
      <w:r w:rsidRPr="00005BF4">
        <w:rPr>
          <w:rFonts w:ascii="Times New Roman" w:hAnsi="Times New Roman"/>
          <w:sz w:val="24"/>
          <w:vertAlign w:val="subscript"/>
          <w:lang w:val="en-US"/>
        </w:rPr>
        <w:t>AP</w:t>
      </w:r>
      <w:r w:rsidRPr="00005BF4">
        <w:rPr>
          <w:rFonts w:ascii="Times New Roman" w:hAnsi="Times New Roman"/>
          <w:sz w:val="24"/>
          <w:lang w:val="en-US"/>
        </w:rPr>
        <w:t xml:space="preserve">), </w:t>
      </w:r>
      <w:proofErr w:type="spellStart"/>
      <w:r w:rsidRPr="00005BF4">
        <w:rPr>
          <w:rFonts w:ascii="Times New Roman" w:hAnsi="Times New Roman"/>
          <w:sz w:val="24"/>
          <w:lang w:val="en-US"/>
        </w:rPr>
        <w:t>mesopores</w:t>
      </w:r>
      <w:proofErr w:type="spellEnd"/>
      <w:r w:rsidRPr="00005BF4">
        <w:rPr>
          <w:rFonts w:ascii="Times New Roman" w:hAnsi="Times New Roman"/>
          <w:sz w:val="24"/>
          <w:lang w:val="en-US"/>
        </w:rPr>
        <w:t xml:space="preserve"> (M</w:t>
      </w:r>
      <w:r w:rsidRPr="00005BF4">
        <w:rPr>
          <w:rFonts w:ascii="Times New Roman" w:hAnsi="Times New Roman"/>
          <w:sz w:val="24"/>
          <w:vertAlign w:val="subscript"/>
          <w:lang w:val="en-US"/>
        </w:rPr>
        <w:t>EP</w:t>
      </w:r>
      <w:r w:rsidRPr="00005BF4">
        <w:rPr>
          <w:rFonts w:ascii="Times New Roman" w:hAnsi="Times New Roman"/>
          <w:sz w:val="24"/>
          <w:lang w:val="en-US"/>
        </w:rPr>
        <w:t xml:space="preserve">), </w:t>
      </w:r>
      <w:proofErr w:type="spellStart"/>
      <w:r w:rsidRPr="00005BF4">
        <w:rPr>
          <w:rFonts w:ascii="Times New Roman" w:hAnsi="Times New Roman"/>
          <w:sz w:val="24"/>
          <w:lang w:val="en-US"/>
        </w:rPr>
        <w:t>micropores</w:t>
      </w:r>
      <w:proofErr w:type="spellEnd"/>
      <w:r w:rsidRPr="00005BF4">
        <w:rPr>
          <w:rFonts w:ascii="Times New Roman" w:hAnsi="Times New Roman"/>
          <w:sz w:val="24"/>
          <w:lang w:val="en-US"/>
        </w:rPr>
        <w:t xml:space="preserve"> (M</w:t>
      </w:r>
      <w:r w:rsidRPr="00005BF4">
        <w:rPr>
          <w:rFonts w:ascii="Times New Roman" w:hAnsi="Times New Roman"/>
          <w:sz w:val="24"/>
          <w:vertAlign w:val="subscript"/>
          <w:lang w:val="en-US"/>
        </w:rPr>
        <w:t>IP</w:t>
      </w:r>
      <w:r w:rsidRPr="00005BF4">
        <w:rPr>
          <w:rFonts w:ascii="Times New Roman" w:hAnsi="Times New Roman"/>
          <w:sz w:val="24"/>
          <w:lang w:val="en-US"/>
        </w:rPr>
        <w:t>), bulk density (B</w:t>
      </w:r>
      <w:r w:rsidRPr="00005BF4">
        <w:rPr>
          <w:rFonts w:ascii="Times New Roman" w:hAnsi="Times New Roman"/>
          <w:sz w:val="24"/>
          <w:vertAlign w:val="subscript"/>
          <w:lang w:val="en-US"/>
        </w:rPr>
        <w:t>D</w:t>
      </w:r>
      <w:r w:rsidRPr="00005BF4">
        <w:rPr>
          <w:rFonts w:ascii="Times New Roman" w:hAnsi="Times New Roman"/>
          <w:sz w:val="24"/>
          <w:lang w:val="en-US"/>
        </w:rPr>
        <w:t>), particle density (P</w:t>
      </w:r>
      <w:r w:rsidRPr="00005BF4">
        <w:rPr>
          <w:rFonts w:ascii="Times New Roman" w:hAnsi="Times New Roman"/>
          <w:sz w:val="24"/>
          <w:vertAlign w:val="subscript"/>
          <w:lang w:val="en-US"/>
        </w:rPr>
        <w:t>D</w:t>
      </w:r>
      <w:r w:rsidRPr="00005BF4">
        <w:rPr>
          <w:rFonts w:ascii="Times New Roman" w:hAnsi="Times New Roman"/>
          <w:sz w:val="24"/>
          <w:lang w:val="en-US"/>
        </w:rPr>
        <w:t>) and saturated hydraulic conductivity (K</w:t>
      </w:r>
      <w:r w:rsidRPr="00005BF4">
        <w:rPr>
          <w:rFonts w:ascii="Times New Roman" w:hAnsi="Times New Roman"/>
          <w:sz w:val="24"/>
          <w:vertAlign w:val="subscript"/>
          <w:lang w:val="en-US"/>
        </w:rPr>
        <w:t>S</w:t>
      </w:r>
      <w:r w:rsidRPr="00005BF4">
        <w:rPr>
          <w:rFonts w:ascii="Times New Roman" w:hAnsi="Times New Roman"/>
          <w:sz w:val="24"/>
          <w:lang w:val="en-US"/>
        </w:rPr>
        <w:t xml:space="preserve">). </w:t>
      </w:r>
      <w:r w:rsidR="00F85E20" w:rsidRPr="00005BF4">
        <w:rPr>
          <w:rFonts w:ascii="Times New Roman" w:hAnsi="Times New Roman"/>
          <w:sz w:val="24"/>
          <w:lang w:val="en-US"/>
        </w:rPr>
        <w:t>The soil water content</w:t>
      </w:r>
      <w:r w:rsidR="00837041" w:rsidRPr="00005BF4">
        <w:rPr>
          <w:rFonts w:ascii="Times New Roman" w:hAnsi="Times New Roman"/>
          <w:sz w:val="24"/>
          <w:lang w:val="en-US"/>
        </w:rPr>
        <w:t xml:space="preserve"> was determined with the</w:t>
      </w:r>
      <w:r w:rsidR="002C220A" w:rsidRPr="00005BF4">
        <w:rPr>
          <w:rFonts w:ascii="Times New Roman" w:hAnsi="Times New Roman"/>
          <w:sz w:val="24"/>
          <w:lang w:val="en-US"/>
        </w:rPr>
        <w:t xml:space="preserve"> gravimetric </w:t>
      </w:r>
      <w:r w:rsidR="007B6A8D" w:rsidRPr="00005BF4">
        <w:rPr>
          <w:rFonts w:ascii="Times New Roman" w:hAnsi="Times New Roman"/>
          <w:sz w:val="24"/>
          <w:lang w:val="en-US"/>
        </w:rPr>
        <w:t>technique</w:t>
      </w:r>
      <w:r w:rsidR="00837041" w:rsidRPr="00005BF4">
        <w:rPr>
          <w:rFonts w:ascii="Times New Roman" w:hAnsi="Times New Roman"/>
          <w:sz w:val="24"/>
          <w:lang w:val="en-US"/>
        </w:rPr>
        <w:t xml:space="preserve"> </w:t>
      </w:r>
      <w:r w:rsidR="00F85E20" w:rsidRPr="00005BF4">
        <w:rPr>
          <w:rFonts w:ascii="Times New Roman" w:hAnsi="Times New Roman"/>
          <w:sz w:val="24"/>
          <w:lang w:val="en-US"/>
        </w:rPr>
        <w:t xml:space="preserve">and </w:t>
      </w:r>
      <w:r w:rsidR="00837041" w:rsidRPr="00005BF4">
        <w:rPr>
          <w:rFonts w:ascii="Times New Roman" w:hAnsi="Times New Roman"/>
          <w:sz w:val="24"/>
          <w:lang w:val="en-US"/>
        </w:rPr>
        <w:t xml:space="preserve">the </w:t>
      </w:r>
      <w:r w:rsidR="00F85E20" w:rsidRPr="00005BF4">
        <w:rPr>
          <w:rFonts w:ascii="Times New Roman" w:hAnsi="Times New Roman"/>
          <w:sz w:val="24"/>
          <w:lang w:val="en-US"/>
        </w:rPr>
        <w:t xml:space="preserve">texture </w:t>
      </w:r>
      <w:r w:rsidR="00837041" w:rsidRPr="00005BF4">
        <w:rPr>
          <w:rFonts w:ascii="Times New Roman" w:hAnsi="Times New Roman"/>
          <w:sz w:val="24"/>
          <w:lang w:val="en-US"/>
        </w:rPr>
        <w:t>was determined with</w:t>
      </w:r>
      <w:r w:rsidR="005A76DE" w:rsidRPr="00005BF4">
        <w:rPr>
          <w:rFonts w:ascii="Times New Roman" w:hAnsi="Times New Roman"/>
          <w:sz w:val="24"/>
          <w:lang w:val="en-US"/>
        </w:rPr>
        <w:t xml:space="preserve"> </w:t>
      </w:r>
      <w:r w:rsidR="00F85E20" w:rsidRPr="00005BF4">
        <w:rPr>
          <w:rFonts w:ascii="Times New Roman" w:hAnsi="Times New Roman"/>
          <w:sz w:val="24"/>
          <w:lang w:val="en-US"/>
        </w:rPr>
        <w:t>the</w:t>
      </w:r>
      <w:r w:rsidR="00837041" w:rsidRPr="00005BF4">
        <w:rPr>
          <w:rFonts w:ascii="Times New Roman" w:hAnsi="Times New Roman"/>
          <w:sz w:val="24"/>
          <w:lang w:val="en-US"/>
        </w:rPr>
        <w:t xml:space="preserve"> </w:t>
      </w:r>
      <w:proofErr w:type="spellStart"/>
      <w:r w:rsidR="00F85E20" w:rsidRPr="00005BF4">
        <w:rPr>
          <w:rFonts w:ascii="Times New Roman" w:hAnsi="Times New Roman"/>
          <w:sz w:val="24"/>
          <w:lang w:val="en-US"/>
        </w:rPr>
        <w:t>Bouyoucus</w:t>
      </w:r>
      <w:proofErr w:type="spellEnd"/>
      <w:r w:rsidR="00F85E20" w:rsidRPr="00005BF4">
        <w:rPr>
          <w:rFonts w:ascii="Times New Roman" w:hAnsi="Times New Roman"/>
          <w:sz w:val="24"/>
          <w:lang w:val="en-US"/>
        </w:rPr>
        <w:t xml:space="preserve"> method. In </w:t>
      </w:r>
      <w:r w:rsidR="00837041" w:rsidRPr="00005BF4">
        <w:rPr>
          <w:rFonts w:ascii="Times New Roman" w:hAnsi="Times New Roman"/>
          <w:sz w:val="24"/>
          <w:lang w:val="en-US"/>
        </w:rPr>
        <w:t xml:space="preserve">a </w:t>
      </w:r>
      <w:r w:rsidR="00F85E20" w:rsidRPr="00005BF4">
        <w:rPr>
          <w:rFonts w:ascii="Times New Roman" w:hAnsi="Times New Roman"/>
          <w:sz w:val="24"/>
          <w:lang w:val="en-US"/>
        </w:rPr>
        <w:t xml:space="preserve">field, the penetration resistance (PR) to 0.60 m depth was measured </w:t>
      </w:r>
      <w:r w:rsidR="00514280" w:rsidRPr="00005BF4">
        <w:rPr>
          <w:rFonts w:ascii="Times New Roman" w:hAnsi="Times New Roman"/>
          <w:sz w:val="24"/>
          <w:lang w:val="en-US"/>
        </w:rPr>
        <w:t>with an</w:t>
      </w:r>
      <w:r w:rsidR="00F85E20" w:rsidRPr="00005BF4">
        <w:rPr>
          <w:rFonts w:ascii="Times New Roman" w:hAnsi="Times New Roman"/>
          <w:sz w:val="24"/>
          <w:lang w:val="en-US"/>
        </w:rPr>
        <w:t xml:space="preserve"> </w:t>
      </w:r>
      <w:proofErr w:type="spellStart"/>
      <w:r w:rsidR="00F85E20" w:rsidRPr="00005BF4">
        <w:rPr>
          <w:rFonts w:ascii="Times New Roman" w:hAnsi="Times New Roman"/>
          <w:sz w:val="24"/>
          <w:lang w:val="en-US"/>
        </w:rPr>
        <w:t>Eijkelkamp</w:t>
      </w:r>
      <w:proofErr w:type="spellEnd"/>
      <w:r w:rsidR="00514280" w:rsidRPr="00005BF4">
        <w:rPr>
          <w:rFonts w:ascii="Times New Roman" w:hAnsi="Times New Roman"/>
          <w:sz w:val="24"/>
          <w:lang w:val="en-US"/>
        </w:rPr>
        <w:t xml:space="preserve"> </w:t>
      </w:r>
      <w:proofErr w:type="spellStart"/>
      <w:r w:rsidR="00F85E20" w:rsidRPr="00005BF4">
        <w:rPr>
          <w:rFonts w:ascii="Times New Roman" w:hAnsi="Times New Roman"/>
          <w:sz w:val="24"/>
          <w:lang w:val="en-US"/>
        </w:rPr>
        <w:t>Penetro</w:t>
      </w:r>
      <w:proofErr w:type="spellEnd"/>
      <w:r w:rsidR="00514280" w:rsidRPr="00005BF4">
        <w:rPr>
          <w:rFonts w:ascii="Times New Roman" w:hAnsi="Times New Roman"/>
          <w:sz w:val="24"/>
          <w:lang w:val="en-US"/>
        </w:rPr>
        <w:t xml:space="preserve"> </w:t>
      </w:r>
      <w:r w:rsidR="00F85E20" w:rsidRPr="00005BF4">
        <w:rPr>
          <w:rFonts w:ascii="Times New Roman" w:hAnsi="Times New Roman"/>
          <w:sz w:val="24"/>
          <w:lang w:val="en-US"/>
        </w:rPr>
        <w:t>logger</w:t>
      </w:r>
      <w:r w:rsidR="006F1E9E" w:rsidRPr="00005BF4">
        <w:rPr>
          <w:rFonts w:ascii="Times New Roman" w:hAnsi="Times New Roman"/>
          <w:sz w:val="24"/>
          <w:lang w:val="en-US"/>
        </w:rPr>
        <w:t xml:space="preserve">, with </w:t>
      </w:r>
      <w:proofErr w:type="gramStart"/>
      <w:r w:rsidR="00514280" w:rsidRPr="00005BF4">
        <w:rPr>
          <w:rFonts w:ascii="Times New Roman" w:hAnsi="Times New Roman"/>
          <w:sz w:val="24"/>
          <w:lang w:val="en-US"/>
        </w:rPr>
        <w:t xml:space="preserve">a </w:t>
      </w:r>
      <w:r w:rsidR="006F1E9E" w:rsidRPr="00005BF4">
        <w:rPr>
          <w:rFonts w:ascii="Times New Roman" w:hAnsi="Times New Roman"/>
          <w:sz w:val="24"/>
          <w:lang w:val="en-US"/>
        </w:rPr>
        <w:t>soil</w:t>
      </w:r>
      <w:proofErr w:type="gramEnd"/>
      <w:r w:rsidR="006F1E9E" w:rsidRPr="00005BF4">
        <w:rPr>
          <w:rFonts w:ascii="Times New Roman" w:hAnsi="Times New Roman"/>
          <w:sz w:val="24"/>
          <w:lang w:val="en-US"/>
        </w:rPr>
        <w:t xml:space="preserve"> water content near to</w:t>
      </w:r>
      <w:r w:rsidR="00514280" w:rsidRPr="00005BF4">
        <w:rPr>
          <w:rFonts w:ascii="Times New Roman" w:hAnsi="Times New Roman"/>
          <w:sz w:val="24"/>
          <w:lang w:val="en-US"/>
        </w:rPr>
        <w:t xml:space="preserve"> the</w:t>
      </w:r>
      <w:r w:rsidR="006F1E9E" w:rsidRPr="00005BF4">
        <w:rPr>
          <w:rFonts w:ascii="Times New Roman" w:hAnsi="Times New Roman"/>
          <w:sz w:val="24"/>
          <w:lang w:val="en-US"/>
        </w:rPr>
        <w:t xml:space="preserve"> field capacity due to precipitation at sampling time (November)</w:t>
      </w:r>
      <w:r w:rsidR="00F85E20" w:rsidRPr="00005BF4">
        <w:rPr>
          <w:rFonts w:ascii="Times New Roman" w:hAnsi="Times New Roman"/>
          <w:sz w:val="24"/>
          <w:lang w:val="en-US"/>
        </w:rPr>
        <w:t>. At the end of the crop cycle (December 2012)</w:t>
      </w:r>
      <w:r w:rsidR="00514280" w:rsidRPr="00005BF4">
        <w:rPr>
          <w:rFonts w:ascii="Times New Roman" w:hAnsi="Times New Roman"/>
          <w:sz w:val="24"/>
          <w:lang w:val="en-US"/>
        </w:rPr>
        <w:t>,</w:t>
      </w:r>
      <w:r w:rsidR="00F85E20" w:rsidRPr="00005BF4">
        <w:rPr>
          <w:rFonts w:ascii="Times New Roman" w:hAnsi="Times New Roman"/>
          <w:sz w:val="24"/>
          <w:lang w:val="en-US"/>
        </w:rPr>
        <w:t xml:space="preserve"> the production parameters were obtained.</w:t>
      </w:r>
    </w:p>
    <w:p w:rsidR="009D7DAB" w:rsidRPr="00005BF4" w:rsidRDefault="009D7DAB" w:rsidP="00005BF4">
      <w:pPr>
        <w:pStyle w:val="Prrafodelista"/>
        <w:rPr>
          <w:rFonts w:ascii="Times New Roman" w:hAnsi="Times New Roman"/>
          <w:sz w:val="24"/>
          <w:lang w:val="en-US"/>
        </w:rPr>
      </w:pPr>
    </w:p>
    <w:p w:rsidR="005F3C1F" w:rsidRPr="00005BF4" w:rsidRDefault="005F3C1F" w:rsidP="00005BF4">
      <w:pPr>
        <w:pStyle w:val="Prrafodelista"/>
        <w:rPr>
          <w:rFonts w:ascii="Times New Roman" w:hAnsi="Times New Roman"/>
          <w:sz w:val="24"/>
          <w:lang w:val="en-US"/>
        </w:rPr>
      </w:pPr>
      <w:r w:rsidRPr="00005BF4">
        <w:rPr>
          <w:rFonts w:ascii="Times New Roman" w:hAnsi="Times New Roman"/>
          <w:sz w:val="24"/>
          <w:lang w:val="en-US"/>
        </w:rPr>
        <w:t xml:space="preserve">With </w:t>
      </w:r>
      <w:r w:rsidR="00514280" w:rsidRPr="00005BF4">
        <w:rPr>
          <w:rFonts w:ascii="Times New Roman" w:hAnsi="Times New Roman"/>
          <w:sz w:val="24"/>
          <w:lang w:val="en-US"/>
        </w:rPr>
        <w:t xml:space="preserve">the </w:t>
      </w:r>
      <w:r w:rsidRPr="00005BF4">
        <w:rPr>
          <w:rFonts w:ascii="Times New Roman" w:hAnsi="Times New Roman"/>
          <w:sz w:val="24"/>
          <w:lang w:val="en-US"/>
        </w:rPr>
        <w:t>experiment data, initially</w:t>
      </w:r>
      <w:r w:rsidR="00514280" w:rsidRPr="00005BF4">
        <w:rPr>
          <w:rFonts w:ascii="Times New Roman" w:hAnsi="Times New Roman"/>
          <w:sz w:val="24"/>
          <w:lang w:val="en-US"/>
        </w:rPr>
        <w:t>, a</w:t>
      </w:r>
      <w:r w:rsidRPr="00005BF4">
        <w:rPr>
          <w:rFonts w:ascii="Times New Roman" w:hAnsi="Times New Roman"/>
          <w:sz w:val="24"/>
          <w:lang w:val="en-US"/>
        </w:rPr>
        <w:t xml:space="preserve"> descriptive statistical analysis was performed to determine the mean, median, maximum</w:t>
      </w:r>
      <w:r w:rsidR="005909B7" w:rsidRPr="00005BF4">
        <w:rPr>
          <w:rFonts w:ascii="Times New Roman" w:hAnsi="Times New Roman"/>
          <w:sz w:val="24"/>
          <w:lang w:val="en-US"/>
        </w:rPr>
        <w:t xml:space="preserve"> and</w:t>
      </w:r>
      <w:r w:rsidRPr="00005BF4">
        <w:rPr>
          <w:rFonts w:ascii="Times New Roman" w:hAnsi="Times New Roman"/>
          <w:sz w:val="24"/>
          <w:lang w:val="en-US"/>
        </w:rPr>
        <w:t xml:space="preserve"> minimum coefficient</w:t>
      </w:r>
      <w:r w:rsidR="00514280" w:rsidRPr="00005BF4">
        <w:rPr>
          <w:rFonts w:ascii="Times New Roman" w:hAnsi="Times New Roman"/>
          <w:sz w:val="24"/>
          <w:lang w:val="en-US"/>
        </w:rPr>
        <w:t>s</w:t>
      </w:r>
      <w:r w:rsidRPr="00005BF4">
        <w:rPr>
          <w:rFonts w:ascii="Times New Roman" w:hAnsi="Times New Roman"/>
          <w:sz w:val="24"/>
          <w:lang w:val="en-US"/>
        </w:rPr>
        <w:t xml:space="preserve"> of variation (CV), </w:t>
      </w:r>
      <w:proofErr w:type="spellStart"/>
      <w:r w:rsidRPr="00005BF4">
        <w:rPr>
          <w:rFonts w:ascii="Times New Roman" w:hAnsi="Times New Roman"/>
          <w:sz w:val="24"/>
          <w:lang w:val="en-US"/>
        </w:rPr>
        <w:t>skewness</w:t>
      </w:r>
      <w:proofErr w:type="spellEnd"/>
      <w:r w:rsidRPr="00005BF4">
        <w:rPr>
          <w:rFonts w:ascii="Times New Roman" w:hAnsi="Times New Roman"/>
          <w:sz w:val="24"/>
          <w:lang w:val="en-US"/>
        </w:rPr>
        <w:t xml:space="preserve"> and kurtosis. Thus</w:t>
      </w:r>
      <w:r w:rsidR="00514280" w:rsidRPr="00005BF4">
        <w:rPr>
          <w:rFonts w:ascii="Times New Roman" w:hAnsi="Times New Roman"/>
          <w:sz w:val="24"/>
          <w:lang w:val="en-US"/>
        </w:rPr>
        <w:t>,</w:t>
      </w:r>
      <w:r w:rsidRPr="00005BF4">
        <w:rPr>
          <w:rFonts w:ascii="Times New Roman" w:hAnsi="Times New Roman"/>
          <w:sz w:val="24"/>
          <w:lang w:val="en-US"/>
        </w:rPr>
        <w:t xml:space="preserve"> the adjustment to normal for each variable was verified (</w:t>
      </w:r>
      <w:proofErr w:type="spellStart"/>
      <w:r w:rsidRPr="00005BF4">
        <w:rPr>
          <w:rFonts w:ascii="Times New Roman" w:hAnsi="Times New Roman"/>
          <w:sz w:val="24"/>
          <w:lang w:val="en-US"/>
        </w:rPr>
        <w:t>Diggle</w:t>
      </w:r>
      <w:proofErr w:type="spellEnd"/>
      <w:r w:rsidRPr="00005BF4">
        <w:rPr>
          <w:rFonts w:ascii="Times New Roman" w:hAnsi="Times New Roman"/>
          <w:sz w:val="24"/>
          <w:lang w:val="en-US"/>
        </w:rPr>
        <w:t xml:space="preserve"> </w:t>
      </w:r>
      <w:r w:rsidR="004509AC" w:rsidRPr="00005BF4">
        <w:rPr>
          <w:rFonts w:ascii="Times New Roman" w:hAnsi="Times New Roman"/>
          <w:sz w:val="24"/>
          <w:lang w:val="en-US"/>
        </w:rPr>
        <w:t>and</w:t>
      </w:r>
      <w:r w:rsidRPr="00005BF4">
        <w:rPr>
          <w:rFonts w:ascii="Times New Roman" w:hAnsi="Times New Roman"/>
          <w:sz w:val="24"/>
          <w:lang w:val="en-US"/>
        </w:rPr>
        <w:t xml:space="preserve"> </w:t>
      </w:r>
      <w:proofErr w:type="spellStart"/>
      <w:r w:rsidRPr="00005BF4">
        <w:rPr>
          <w:rFonts w:ascii="Times New Roman" w:hAnsi="Times New Roman"/>
          <w:sz w:val="24"/>
          <w:lang w:val="en-US"/>
        </w:rPr>
        <w:t>Ribeiro</w:t>
      </w:r>
      <w:proofErr w:type="spellEnd"/>
      <w:r w:rsidRPr="00005BF4">
        <w:rPr>
          <w:rFonts w:ascii="Times New Roman" w:hAnsi="Times New Roman"/>
          <w:sz w:val="24"/>
          <w:lang w:val="en-US"/>
        </w:rPr>
        <w:t xml:space="preserve">, 2000). For </w:t>
      </w:r>
      <w:r w:rsidR="00514280" w:rsidRPr="00005BF4">
        <w:rPr>
          <w:rFonts w:ascii="Times New Roman" w:hAnsi="Times New Roman"/>
          <w:sz w:val="24"/>
          <w:lang w:val="en-US"/>
        </w:rPr>
        <w:t xml:space="preserve">the </w:t>
      </w:r>
      <w:r w:rsidRPr="00005BF4">
        <w:rPr>
          <w:rFonts w:ascii="Times New Roman" w:hAnsi="Times New Roman"/>
          <w:sz w:val="24"/>
          <w:lang w:val="en-US"/>
        </w:rPr>
        <w:t xml:space="preserve">analysis of CV, Warrick </w:t>
      </w:r>
      <w:r w:rsidR="004509AC" w:rsidRPr="00005BF4">
        <w:rPr>
          <w:rFonts w:ascii="Times New Roman" w:hAnsi="Times New Roman"/>
          <w:sz w:val="24"/>
          <w:lang w:val="en-US"/>
        </w:rPr>
        <w:t>and</w:t>
      </w:r>
      <w:r w:rsidRPr="00005BF4">
        <w:rPr>
          <w:rFonts w:ascii="Times New Roman" w:hAnsi="Times New Roman"/>
          <w:sz w:val="24"/>
          <w:lang w:val="en-US"/>
        </w:rPr>
        <w:t xml:space="preserve"> Nielsen (1980) was used, which considered low variability </w:t>
      </w:r>
      <w:r w:rsidR="00514280" w:rsidRPr="00005BF4">
        <w:rPr>
          <w:rFonts w:ascii="Times New Roman" w:hAnsi="Times New Roman"/>
          <w:sz w:val="24"/>
          <w:lang w:val="en-US"/>
        </w:rPr>
        <w:t>for</w:t>
      </w:r>
      <w:r w:rsidRPr="00005BF4">
        <w:rPr>
          <w:rFonts w:ascii="Times New Roman" w:hAnsi="Times New Roman"/>
          <w:sz w:val="24"/>
          <w:lang w:val="en-US"/>
        </w:rPr>
        <w:t xml:space="preserve"> CV below 12%, middle variability between 12 and 60% and high variability for CV greater than 60%.</w:t>
      </w:r>
    </w:p>
    <w:p w:rsidR="005F3C1F" w:rsidRPr="00005BF4" w:rsidRDefault="005F3C1F" w:rsidP="00005BF4">
      <w:pPr>
        <w:pStyle w:val="Prrafodelista"/>
        <w:rPr>
          <w:rFonts w:ascii="Times New Roman" w:hAnsi="Times New Roman"/>
          <w:sz w:val="24"/>
          <w:lang w:val="en-US"/>
        </w:rPr>
      </w:pPr>
    </w:p>
    <w:p w:rsidR="004F1EC7" w:rsidRPr="00005BF4" w:rsidRDefault="004F1EC7" w:rsidP="00005BF4">
      <w:pPr>
        <w:pStyle w:val="Prrafodelista"/>
        <w:rPr>
          <w:rFonts w:ascii="Times New Roman" w:hAnsi="Times New Roman"/>
          <w:sz w:val="24"/>
          <w:lang w:val="en-US"/>
        </w:rPr>
      </w:pPr>
      <w:r w:rsidRPr="00005BF4">
        <w:rPr>
          <w:rFonts w:ascii="Times New Roman" w:hAnsi="Times New Roman"/>
          <w:sz w:val="24"/>
          <w:lang w:val="en-US"/>
        </w:rPr>
        <w:t xml:space="preserve">To define </w:t>
      </w:r>
      <w:r w:rsidR="00514280" w:rsidRPr="00005BF4">
        <w:rPr>
          <w:rFonts w:ascii="Times New Roman" w:hAnsi="Times New Roman"/>
          <w:sz w:val="24"/>
          <w:lang w:val="en-US"/>
        </w:rPr>
        <w:t xml:space="preserve">the </w:t>
      </w:r>
      <w:r w:rsidRPr="00005BF4">
        <w:rPr>
          <w:rFonts w:ascii="Times New Roman" w:hAnsi="Times New Roman"/>
          <w:sz w:val="24"/>
          <w:lang w:val="en-US"/>
        </w:rPr>
        <w:t>management zones (</w:t>
      </w:r>
      <w:r w:rsidR="005641CF" w:rsidRPr="00005BF4">
        <w:rPr>
          <w:rFonts w:ascii="Times New Roman" w:hAnsi="Times New Roman"/>
          <w:sz w:val="24"/>
          <w:lang w:val="en-US"/>
        </w:rPr>
        <w:t>M</w:t>
      </w:r>
      <w:r w:rsidRPr="00005BF4">
        <w:rPr>
          <w:rFonts w:ascii="Times New Roman" w:hAnsi="Times New Roman"/>
          <w:sz w:val="24"/>
          <w:lang w:val="en-US"/>
        </w:rPr>
        <w:t>Z</w:t>
      </w:r>
      <w:r w:rsidR="005641CF" w:rsidRPr="00005BF4">
        <w:rPr>
          <w:rFonts w:ascii="Times New Roman" w:hAnsi="Times New Roman"/>
          <w:sz w:val="24"/>
          <w:lang w:val="en-US"/>
        </w:rPr>
        <w:t xml:space="preserve">), three methods were used. The first method </w:t>
      </w:r>
      <w:r w:rsidR="00514280" w:rsidRPr="00005BF4">
        <w:rPr>
          <w:rFonts w:ascii="Times New Roman" w:hAnsi="Times New Roman"/>
          <w:sz w:val="24"/>
          <w:lang w:val="en-US"/>
        </w:rPr>
        <w:t>was</w:t>
      </w:r>
      <w:r w:rsidR="005641CF" w:rsidRPr="00005BF4">
        <w:rPr>
          <w:rFonts w:ascii="Times New Roman" w:hAnsi="Times New Roman"/>
          <w:sz w:val="24"/>
          <w:lang w:val="en-US"/>
        </w:rPr>
        <w:t xml:space="preserve"> the cluster analysis, while the second and third methods </w:t>
      </w:r>
      <w:r w:rsidR="00514280" w:rsidRPr="00005BF4">
        <w:rPr>
          <w:rFonts w:ascii="Times New Roman" w:hAnsi="Times New Roman"/>
          <w:sz w:val="24"/>
          <w:lang w:val="en-US"/>
        </w:rPr>
        <w:t>were</w:t>
      </w:r>
      <w:r w:rsidR="005641CF" w:rsidRPr="00005BF4">
        <w:rPr>
          <w:rFonts w:ascii="Times New Roman" w:hAnsi="Times New Roman"/>
          <w:sz w:val="24"/>
          <w:lang w:val="en-US"/>
        </w:rPr>
        <w:t xml:space="preserve"> related </w:t>
      </w:r>
      <w:r w:rsidR="00514280" w:rsidRPr="00005BF4">
        <w:rPr>
          <w:rFonts w:ascii="Times New Roman" w:hAnsi="Times New Roman"/>
          <w:sz w:val="24"/>
          <w:lang w:val="en-US"/>
        </w:rPr>
        <w:t>to</w:t>
      </w:r>
      <w:r w:rsidR="005641CF" w:rsidRPr="00005BF4">
        <w:rPr>
          <w:rFonts w:ascii="Times New Roman" w:hAnsi="Times New Roman"/>
          <w:sz w:val="24"/>
          <w:lang w:val="en-US"/>
        </w:rPr>
        <w:t xml:space="preserve"> estimating </w:t>
      </w:r>
      <w:r w:rsidR="00514280" w:rsidRPr="00005BF4">
        <w:rPr>
          <w:rFonts w:ascii="Times New Roman" w:hAnsi="Times New Roman"/>
          <w:sz w:val="24"/>
          <w:lang w:val="en-US"/>
        </w:rPr>
        <w:t xml:space="preserve">the </w:t>
      </w:r>
      <w:r w:rsidR="005641CF" w:rsidRPr="00005BF4">
        <w:rPr>
          <w:rFonts w:ascii="Times New Roman" w:hAnsi="Times New Roman"/>
          <w:sz w:val="24"/>
          <w:lang w:val="en-US"/>
        </w:rPr>
        <w:t xml:space="preserve">soil index (SI) with two different methods: principal component analysis (CP) and the coefficient of variation (CV). </w:t>
      </w:r>
      <w:r w:rsidR="00B52A35" w:rsidRPr="00005BF4">
        <w:rPr>
          <w:rFonts w:ascii="Times New Roman" w:hAnsi="Times New Roman"/>
          <w:sz w:val="24"/>
          <w:lang w:val="en-US"/>
        </w:rPr>
        <w:t>A SI corresponds to a linear combination of the properties of the selected soil where the weight of each property is chosen</w:t>
      </w:r>
      <w:r w:rsidR="00A93CE9" w:rsidRPr="00005BF4">
        <w:rPr>
          <w:rFonts w:ascii="Times New Roman" w:hAnsi="Times New Roman"/>
          <w:sz w:val="24"/>
          <w:lang w:val="en-US"/>
        </w:rPr>
        <w:t xml:space="preserve">. A description of </w:t>
      </w:r>
      <w:r w:rsidR="00514280" w:rsidRPr="00005BF4">
        <w:rPr>
          <w:rFonts w:ascii="Times New Roman" w:hAnsi="Times New Roman"/>
          <w:sz w:val="24"/>
          <w:lang w:val="en-US"/>
        </w:rPr>
        <w:t xml:space="preserve">the </w:t>
      </w:r>
      <w:r w:rsidR="00A93CE9" w:rsidRPr="00005BF4">
        <w:rPr>
          <w:rFonts w:ascii="Times New Roman" w:hAnsi="Times New Roman"/>
          <w:sz w:val="24"/>
          <w:lang w:val="en-US"/>
        </w:rPr>
        <w:t xml:space="preserve">SI </w:t>
      </w:r>
      <w:r w:rsidR="00B52A35" w:rsidRPr="00005BF4">
        <w:rPr>
          <w:rFonts w:ascii="Times New Roman" w:hAnsi="Times New Roman"/>
          <w:sz w:val="24"/>
          <w:lang w:val="en-US"/>
        </w:rPr>
        <w:t xml:space="preserve">is </w:t>
      </w:r>
      <w:r w:rsidR="00B52A35" w:rsidRPr="00005BF4">
        <w:rPr>
          <w:rFonts w:ascii="Times New Roman" w:hAnsi="Times New Roman"/>
          <w:sz w:val="24"/>
          <w:lang w:val="en-US"/>
        </w:rPr>
        <w:lastRenderedPageBreak/>
        <w:t xml:space="preserve">given by Ortega and </w:t>
      </w:r>
      <w:proofErr w:type="spellStart"/>
      <w:r w:rsidR="00B52A35" w:rsidRPr="00005BF4">
        <w:rPr>
          <w:rFonts w:ascii="Times New Roman" w:hAnsi="Times New Roman"/>
          <w:sz w:val="24"/>
          <w:lang w:val="en-US"/>
        </w:rPr>
        <w:t>Santibañez</w:t>
      </w:r>
      <w:proofErr w:type="spellEnd"/>
      <w:r w:rsidR="00B52A35" w:rsidRPr="00005BF4">
        <w:rPr>
          <w:rFonts w:ascii="Times New Roman" w:hAnsi="Times New Roman"/>
          <w:sz w:val="24"/>
          <w:lang w:val="en-US"/>
        </w:rPr>
        <w:t xml:space="preserve"> (2007). </w:t>
      </w:r>
      <w:r w:rsidR="005641CF" w:rsidRPr="00005BF4">
        <w:rPr>
          <w:rFonts w:ascii="Times New Roman" w:hAnsi="Times New Roman"/>
          <w:sz w:val="24"/>
          <w:lang w:val="en-US"/>
        </w:rPr>
        <w:t xml:space="preserve">Cluster analysis identifies groups of observations that have some similarities to each other (Ferreira, 2011). </w:t>
      </w:r>
      <w:r w:rsidR="007B6A8D" w:rsidRPr="00005BF4">
        <w:rPr>
          <w:rFonts w:ascii="Times New Roman" w:hAnsi="Times New Roman"/>
          <w:sz w:val="24"/>
          <w:lang w:val="en-US"/>
        </w:rPr>
        <w:t>After</w:t>
      </w:r>
      <w:r w:rsidR="005A76DE" w:rsidRPr="00005BF4">
        <w:rPr>
          <w:rFonts w:ascii="Times New Roman" w:hAnsi="Times New Roman"/>
          <w:sz w:val="24"/>
          <w:lang w:val="en-US"/>
        </w:rPr>
        <w:t xml:space="preserve"> </w:t>
      </w:r>
      <w:r w:rsidR="005641CF" w:rsidRPr="00005BF4">
        <w:rPr>
          <w:rFonts w:ascii="Times New Roman" w:hAnsi="Times New Roman"/>
          <w:sz w:val="24"/>
          <w:lang w:val="en-US"/>
        </w:rPr>
        <w:t>the areas of h</w:t>
      </w:r>
      <w:r w:rsidRPr="00005BF4">
        <w:rPr>
          <w:rFonts w:ascii="Times New Roman" w:hAnsi="Times New Roman"/>
          <w:sz w:val="24"/>
          <w:lang w:val="en-US"/>
        </w:rPr>
        <w:t>andling for each method</w:t>
      </w:r>
      <w:r w:rsidR="00514280" w:rsidRPr="00005BF4">
        <w:rPr>
          <w:rFonts w:ascii="Times New Roman" w:hAnsi="Times New Roman"/>
          <w:sz w:val="24"/>
          <w:lang w:val="en-US"/>
        </w:rPr>
        <w:t xml:space="preserve"> were identified</w:t>
      </w:r>
      <w:r w:rsidRPr="00005BF4">
        <w:rPr>
          <w:rFonts w:ascii="Times New Roman" w:hAnsi="Times New Roman"/>
          <w:sz w:val="24"/>
          <w:lang w:val="en-US"/>
        </w:rPr>
        <w:t xml:space="preserve">, </w:t>
      </w:r>
      <w:r w:rsidR="00A93CE9" w:rsidRPr="00005BF4">
        <w:rPr>
          <w:rFonts w:ascii="Times New Roman" w:hAnsi="Times New Roman"/>
          <w:sz w:val="24"/>
          <w:lang w:val="en-US"/>
        </w:rPr>
        <w:t>plots</w:t>
      </w:r>
      <w:r w:rsidRPr="00005BF4">
        <w:rPr>
          <w:rFonts w:ascii="Times New Roman" w:hAnsi="Times New Roman"/>
          <w:sz w:val="24"/>
          <w:lang w:val="en-US"/>
        </w:rPr>
        <w:t xml:space="preserve"> of MZ</w:t>
      </w:r>
      <w:r w:rsidR="005641CF" w:rsidRPr="00005BF4">
        <w:rPr>
          <w:rFonts w:ascii="Times New Roman" w:hAnsi="Times New Roman"/>
          <w:sz w:val="24"/>
          <w:lang w:val="en-US"/>
        </w:rPr>
        <w:t xml:space="preserve"> were developed. </w:t>
      </w:r>
      <w:r w:rsidRPr="00005BF4">
        <w:rPr>
          <w:rFonts w:ascii="Times New Roman" w:hAnsi="Times New Roman"/>
          <w:sz w:val="24"/>
          <w:lang w:val="en-US"/>
        </w:rPr>
        <w:t xml:space="preserve">Finally, the </w:t>
      </w:r>
      <w:r w:rsidR="007B6A8D" w:rsidRPr="00005BF4">
        <w:rPr>
          <w:rFonts w:ascii="Times New Roman" w:hAnsi="Times New Roman"/>
          <w:sz w:val="24"/>
          <w:lang w:val="en-US"/>
        </w:rPr>
        <w:t xml:space="preserve">Pearson </w:t>
      </w:r>
      <w:r w:rsidRPr="00005BF4">
        <w:rPr>
          <w:rFonts w:ascii="Times New Roman" w:hAnsi="Times New Roman"/>
          <w:sz w:val="24"/>
          <w:lang w:val="en-US"/>
        </w:rPr>
        <w:t xml:space="preserve">correlation between </w:t>
      </w:r>
      <w:r w:rsidR="00514280" w:rsidRPr="00005BF4">
        <w:rPr>
          <w:rFonts w:ascii="Times New Roman" w:hAnsi="Times New Roman"/>
          <w:sz w:val="24"/>
          <w:lang w:val="en-US"/>
        </w:rPr>
        <w:t xml:space="preserve">the </w:t>
      </w:r>
      <w:r w:rsidRPr="00005BF4">
        <w:rPr>
          <w:rFonts w:ascii="Times New Roman" w:hAnsi="Times New Roman"/>
          <w:sz w:val="24"/>
          <w:lang w:val="en-US"/>
        </w:rPr>
        <w:t xml:space="preserve">MZ and each attribute was estimated to establish the correlation and influence of the attributes in the ZM. For </w:t>
      </w:r>
      <w:r w:rsidR="00514280" w:rsidRPr="00005BF4">
        <w:rPr>
          <w:rFonts w:ascii="Times New Roman" w:hAnsi="Times New Roman"/>
          <w:sz w:val="24"/>
          <w:lang w:val="en-US"/>
        </w:rPr>
        <w:t xml:space="preserve">the </w:t>
      </w:r>
      <w:r w:rsidRPr="00005BF4">
        <w:rPr>
          <w:rFonts w:ascii="Times New Roman" w:hAnsi="Times New Roman"/>
          <w:sz w:val="24"/>
          <w:lang w:val="en-US"/>
        </w:rPr>
        <w:t>statistical analysis</w:t>
      </w:r>
      <w:r w:rsidR="00514280" w:rsidRPr="00005BF4">
        <w:rPr>
          <w:rFonts w:ascii="Times New Roman" w:hAnsi="Times New Roman"/>
          <w:sz w:val="24"/>
          <w:lang w:val="en-US"/>
        </w:rPr>
        <w:t>,</w:t>
      </w:r>
      <w:r w:rsidRPr="00005BF4">
        <w:rPr>
          <w:rFonts w:ascii="Times New Roman" w:hAnsi="Times New Roman"/>
          <w:sz w:val="24"/>
          <w:lang w:val="en-US"/>
        </w:rPr>
        <w:t xml:space="preserve"> SPSS v.20 was used.</w:t>
      </w:r>
    </w:p>
    <w:p w:rsidR="004F1EC7" w:rsidRPr="00005BF4" w:rsidRDefault="004F1EC7" w:rsidP="00005BF4">
      <w:pPr>
        <w:pStyle w:val="Prrafodelista"/>
        <w:rPr>
          <w:rFonts w:ascii="Times New Roman" w:hAnsi="Times New Roman"/>
          <w:sz w:val="24"/>
          <w:lang w:val="en-US"/>
        </w:rPr>
      </w:pPr>
    </w:p>
    <w:p w:rsidR="000A1636" w:rsidRPr="00005BF4" w:rsidRDefault="000A1636" w:rsidP="00005BF4">
      <w:pPr>
        <w:pStyle w:val="Textoindependiente"/>
        <w:spacing w:after="0" w:line="360" w:lineRule="auto"/>
        <w:jc w:val="both"/>
        <w:rPr>
          <w:rFonts w:ascii="Times New Roman" w:hAnsi="Times New Roman" w:cs="Times New Roman"/>
          <w:b/>
          <w:sz w:val="28"/>
          <w:szCs w:val="24"/>
          <w:lang w:val="en-US"/>
        </w:rPr>
      </w:pPr>
      <w:r w:rsidRPr="00005BF4">
        <w:rPr>
          <w:rFonts w:ascii="Times New Roman" w:hAnsi="Times New Roman" w:cs="Times New Roman"/>
          <w:b/>
          <w:sz w:val="28"/>
          <w:szCs w:val="24"/>
          <w:lang w:val="en-US"/>
        </w:rPr>
        <w:t>R</w:t>
      </w:r>
      <w:r w:rsidR="005A76DE" w:rsidRPr="00005BF4">
        <w:rPr>
          <w:rFonts w:ascii="Times New Roman" w:hAnsi="Times New Roman" w:cs="Times New Roman"/>
          <w:b/>
          <w:sz w:val="28"/>
          <w:szCs w:val="24"/>
          <w:lang w:val="en-US"/>
        </w:rPr>
        <w:t>esults and discussion</w:t>
      </w:r>
    </w:p>
    <w:p w:rsidR="00412077" w:rsidRDefault="00547412" w:rsidP="00005BF4">
      <w:pPr>
        <w:pStyle w:val="Textoindependiente"/>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Similar values</w:t>
      </w:r>
      <w:r w:rsidR="00412077" w:rsidRPr="00005BF4">
        <w:rPr>
          <w:rFonts w:ascii="Times New Roman" w:hAnsi="Times New Roman" w:cs="Times New Roman"/>
          <w:sz w:val="24"/>
          <w:szCs w:val="24"/>
          <w:lang w:val="en-US"/>
        </w:rPr>
        <w:t xml:space="preserve"> of the mean and the median in the </w:t>
      </w:r>
      <w:r w:rsidR="00514280" w:rsidRPr="00005BF4">
        <w:rPr>
          <w:rFonts w:ascii="Times New Roman" w:hAnsi="Times New Roman" w:cs="Times New Roman"/>
          <w:sz w:val="24"/>
          <w:szCs w:val="24"/>
          <w:lang w:val="en-US"/>
        </w:rPr>
        <w:t xml:space="preserve">studied </w:t>
      </w:r>
      <w:r w:rsidR="00412077" w:rsidRPr="00005BF4">
        <w:rPr>
          <w:rFonts w:ascii="Times New Roman" w:hAnsi="Times New Roman" w:cs="Times New Roman"/>
          <w:sz w:val="24"/>
          <w:szCs w:val="24"/>
          <w:lang w:val="en-US"/>
        </w:rPr>
        <w:t>variables suggest</w:t>
      </w:r>
      <w:r w:rsidR="00514280" w:rsidRPr="00005BF4">
        <w:rPr>
          <w:rFonts w:ascii="Times New Roman" w:hAnsi="Times New Roman" w:cs="Times New Roman"/>
          <w:sz w:val="24"/>
          <w:szCs w:val="24"/>
          <w:lang w:val="en-US"/>
        </w:rPr>
        <w:t>ed</w:t>
      </w:r>
      <w:r w:rsidR="00412077" w:rsidRPr="00005BF4">
        <w:rPr>
          <w:rFonts w:ascii="Times New Roman" w:hAnsi="Times New Roman" w:cs="Times New Roman"/>
          <w:sz w:val="24"/>
          <w:szCs w:val="24"/>
          <w:lang w:val="en-US"/>
        </w:rPr>
        <w:t xml:space="preserve"> a symmetrical distribution of the data, which together with the near-zero coefficients of </w:t>
      </w:r>
      <w:proofErr w:type="spellStart"/>
      <w:r w:rsidR="00412077" w:rsidRPr="00005BF4">
        <w:rPr>
          <w:rFonts w:ascii="Times New Roman" w:hAnsi="Times New Roman" w:cs="Times New Roman"/>
          <w:sz w:val="24"/>
          <w:szCs w:val="24"/>
          <w:lang w:val="en-US"/>
        </w:rPr>
        <w:t>skewness</w:t>
      </w:r>
      <w:proofErr w:type="spellEnd"/>
      <w:r w:rsidR="00412077" w:rsidRPr="00005BF4">
        <w:rPr>
          <w:rFonts w:ascii="Times New Roman" w:hAnsi="Times New Roman" w:cs="Times New Roman"/>
          <w:sz w:val="24"/>
          <w:szCs w:val="24"/>
          <w:lang w:val="en-US"/>
        </w:rPr>
        <w:t xml:space="preserve"> and kurtosis values, support the conclusion that the behavior of the distributions </w:t>
      </w:r>
      <w:r w:rsidR="00514280" w:rsidRPr="00005BF4">
        <w:rPr>
          <w:rFonts w:ascii="Times New Roman" w:hAnsi="Times New Roman" w:cs="Times New Roman"/>
          <w:sz w:val="24"/>
          <w:szCs w:val="24"/>
          <w:lang w:val="en-US"/>
        </w:rPr>
        <w:t>were</w:t>
      </w:r>
      <w:r w:rsidRPr="00005BF4">
        <w:rPr>
          <w:rFonts w:ascii="Times New Roman" w:hAnsi="Times New Roman" w:cs="Times New Roman"/>
          <w:sz w:val="24"/>
          <w:szCs w:val="24"/>
          <w:lang w:val="en-US"/>
        </w:rPr>
        <w:t xml:space="preserve"> near</w:t>
      </w:r>
      <w:r w:rsidR="00412077" w:rsidRPr="00005BF4">
        <w:rPr>
          <w:rFonts w:ascii="Times New Roman" w:hAnsi="Times New Roman" w:cs="Times New Roman"/>
          <w:sz w:val="24"/>
          <w:szCs w:val="24"/>
          <w:lang w:val="en-US"/>
        </w:rPr>
        <w:t xml:space="preserve"> to normal (Tab</w:t>
      </w:r>
      <w:r w:rsidR="005A76DE" w:rsidRPr="00005BF4">
        <w:rPr>
          <w:rFonts w:ascii="Times New Roman" w:hAnsi="Times New Roman" w:cs="Times New Roman"/>
          <w:sz w:val="24"/>
          <w:szCs w:val="24"/>
          <w:lang w:val="en-US"/>
        </w:rPr>
        <w:t>.</w:t>
      </w:r>
      <w:r w:rsidR="00412077" w:rsidRPr="00005BF4">
        <w:rPr>
          <w:rFonts w:ascii="Times New Roman" w:hAnsi="Times New Roman" w:cs="Times New Roman"/>
          <w:sz w:val="24"/>
          <w:szCs w:val="24"/>
          <w:lang w:val="en-US"/>
        </w:rPr>
        <w:t xml:space="preserve"> 1). This approximation to the normal distribution, expressed by the </w:t>
      </w:r>
      <w:proofErr w:type="spellStart"/>
      <w:r w:rsidR="00412077" w:rsidRPr="00005BF4">
        <w:rPr>
          <w:rFonts w:ascii="Times New Roman" w:hAnsi="Times New Roman" w:cs="Times New Roman"/>
          <w:sz w:val="24"/>
          <w:szCs w:val="24"/>
          <w:lang w:val="en-US"/>
        </w:rPr>
        <w:t>skewness</w:t>
      </w:r>
      <w:proofErr w:type="spellEnd"/>
      <w:r w:rsidR="00412077" w:rsidRPr="00005BF4">
        <w:rPr>
          <w:rFonts w:ascii="Times New Roman" w:hAnsi="Times New Roman" w:cs="Times New Roman"/>
          <w:sz w:val="24"/>
          <w:szCs w:val="24"/>
          <w:lang w:val="en-US"/>
        </w:rPr>
        <w:t xml:space="preserve"> and kurtosis, result</w:t>
      </w:r>
      <w:r w:rsidR="00514280" w:rsidRPr="00005BF4">
        <w:rPr>
          <w:rFonts w:ascii="Times New Roman" w:hAnsi="Times New Roman" w:cs="Times New Roman"/>
          <w:sz w:val="24"/>
          <w:szCs w:val="24"/>
          <w:lang w:val="en-US"/>
        </w:rPr>
        <w:t>ed</w:t>
      </w:r>
      <w:r w:rsidR="00412077" w:rsidRPr="00005BF4">
        <w:rPr>
          <w:rFonts w:ascii="Times New Roman" w:hAnsi="Times New Roman" w:cs="Times New Roman"/>
          <w:sz w:val="24"/>
          <w:szCs w:val="24"/>
          <w:lang w:val="en-US"/>
        </w:rPr>
        <w:t xml:space="preserve"> in increased reliability</w:t>
      </w:r>
      <w:r w:rsidR="00514280" w:rsidRPr="00005BF4">
        <w:rPr>
          <w:rFonts w:ascii="Times New Roman" w:hAnsi="Times New Roman" w:cs="Times New Roman"/>
          <w:sz w:val="24"/>
          <w:szCs w:val="24"/>
          <w:lang w:val="en-US"/>
        </w:rPr>
        <w:t xml:space="preserve"> because</w:t>
      </w:r>
      <w:r w:rsidR="00412077" w:rsidRPr="00005BF4">
        <w:rPr>
          <w:rFonts w:ascii="Times New Roman" w:hAnsi="Times New Roman" w:cs="Times New Roman"/>
          <w:sz w:val="24"/>
          <w:szCs w:val="24"/>
          <w:lang w:val="en-US"/>
        </w:rPr>
        <w:t xml:space="preserve"> the variance </w:t>
      </w:r>
      <w:r w:rsidR="00514280" w:rsidRPr="00005BF4">
        <w:rPr>
          <w:rFonts w:ascii="Times New Roman" w:hAnsi="Times New Roman" w:cs="Times New Roman"/>
          <w:sz w:val="24"/>
          <w:szCs w:val="24"/>
          <w:lang w:val="en-US"/>
        </w:rPr>
        <w:t>was</w:t>
      </w:r>
      <w:r w:rsidR="00412077" w:rsidRPr="00005BF4">
        <w:rPr>
          <w:rFonts w:ascii="Times New Roman" w:hAnsi="Times New Roman" w:cs="Times New Roman"/>
          <w:sz w:val="24"/>
          <w:szCs w:val="24"/>
          <w:lang w:val="en-US"/>
        </w:rPr>
        <w:t xml:space="preserve"> more stable (Camacho-Tamayo </w:t>
      </w:r>
      <w:r w:rsidR="00412077" w:rsidRPr="00005BF4">
        <w:rPr>
          <w:rFonts w:ascii="Times New Roman" w:hAnsi="Times New Roman" w:cs="Times New Roman"/>
          <w:i/>
          <w:sz w:val="24"/>
          <w:szCs w:val="24"/>
          <w:lang w:val="en-US"/>
        </w:rPr>
        <w:t>et al</w:t>
      </w:r>
      <w:r w:rsidR="00412077" w:rsidRPr="00005BF4">
        <w:rPr>
          <w:rFonts w:ascii="Times New Roman" w:hAnsi="Times New Roman" w:cs="Times New Roman"/>
          <w:sz w:val="24"/>
          <w:szCs w:val="24"/>
          <w:lang w:val="en-US"/>
        </w:rPr>
        <w:t>., 2013).</w:t>
      </w:r>
    </w:p>
    <w:p w:rsidR="00005BF4" w:rsidRDefault="00005BF4" w:rsidP="00005BF4">
      <w:pPr>
        <w:pStyle w:val="Textoindependiente"/>
        <w:spacing w:after="0" w:line="360" w:lineRule="auto"/>
        <w:jc w:val="both"/>
        <w:rPr>
          <w:rFonts w:ascii="Times New Roman" w:hAnsi="Times New Roman" w:cs="Times New Roman"/>
          <w:sz w:val="24"/>
          <w:szCs w:val="24"/>
          <w:lang w:val="en-US"/>
        </w:rPr>
      </w:pPr>
    </w:p>
    <w:p w:rsidR="00005BF4" w:rsidRPr="00005BF4" w:rsidRDefault="00005BF4" w:rsidP="00005BF4">
      <w:pPr>
        <w:spacing w:after="0" w:line="360" w:lineRule="auto"/>
        <w:jc w:val="both"/>
        <w:rPr>
          <w:rFonts w:ascii="Times New Roman" w:hAnsi="Times New Roman" w:cs="Times New Roman"/>
          <w:sz w:val="24"/>
          <w:szCs w:val="24"/>
          <w:lang w:val="en-US"/>
        </w:rPr>
      </w:pPr>
      <w:proofErr w:type="gramStart"/>
      <w:r w:rsidRPr="00005BF4">
        <w:rPr>
          <w:rFonts w:ascii="Times New Roman" w:hAnsi="Times New Roman" w:cs="Times New Roman"/>
          <w:b/>
          <w:sz w:val="24"/>
          <w:szCs w:val="24"/>
          <w:lang w:val="en-US"/>
        </w:rPr>
        <w:t>Table 1.</w:t>
      </w:r>
      <w:proofErr w:type="gramEnd"/>
      <w:r w:rsidRPr="00005BF4">
        <w:rPr>
          <w:rFonts w:ascii="Times New Roman" w:hAnsi="Times New Roman" w:cs="Times New Roman"/>
          <w:b/>
          <w:sz w:val="24"/>
          <w:szCs w:val="24"/>
          <w:lang w:val="en-US"/>
        </w:rPr>
        <w:t xml:space="preserve"> </w:t>
      </w:r>
      <w:r w:rsidRPr="00005BF4">
        <w:rPr>
          <w:rFonts w:ascii="Times New Roman" w:hAnsi="Times New Roman" w:cs="Times New Roman"/>
          <w:sz w:val="24"/>
          <w:szCs w:val="24"/>
          <w:lang w:val="en-US"/>
        </w:rPr>
        <w:t>Descriptive parameters of the attributes P</w:t>
      </w:r>
      <w:r w:rsidRPr="00005BF4">
        <w:rPr>
          <w:rFonts w:ascii="Times New Roman" w:hAnsi="Times New Roman" w:cs="Times New Roman"/>
          <w:sz w:val="24"/>
          <w:szCs w:val="24"/>
          <w:vertAlign w:val="subscript"/>
          <w:lang w:val="en-US"/>
        </w:rPr>
        <w:t>R</w:t>
      </w:r>
      <w:r w:rsidRPr="00005BF4">
        <w:rPr>
          <w:rFonts w:ascii="Times New Roman" w:hAnsi="Times New Roman" w:cs="Times New Roman"/>
          <w:sz w:val="24"/>
          <w:szCs w:val="24"/>
          <w:lang w:val="en-US"/>
        </w:rPr>
        <w:t>, W</w:t>
      </w:r>
      <w:r w:rsidRPr="00005BF4">
        <w:rPr>
          <w:rFonts w:ascii="Times New Roman" w:hAnsi="Times New Roman" w:cs="Times New Roman"/>
          <w:sz w:val="24"/>
          <w:szCs w:val="24"/>
          <w:vertAlign w:val="subscript"/>
          <w:lang w:val="en-US"/>
        </w:rPr>
        <w:t>S</w:t>
      </w:r>
      <w:r w:rsidRPr="00005BF4">
        <w:rPr>
          <w:rFonts w:ascii="Times New Roman" w:hAnsi="Times New Roman" w:cs="Times New Roman"/>
          <w:sz w:val="24"/>
          <w:szCs w:val="24"/>
          <w:lang w:val="en-US"/>
        </w:rPr>
        <w:t>, B</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P</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T</w:t>
      </w:r>
      <w:r w:rsidRPr="00005BF4">
        <w:rPr>
          <w:rFonts w:ascii="Times New Roman" w:hAnsi="Times New Roman" w:cs="Times New Roman"/>
          <w:sz w:val="24"/>
          <w:szCs w:val="24"/>
          <w:vertAlign w:val="subscript"/>
          <w:lang w:val="en-US"/>
        </w:rPr>
        <w:t>P</w:t>
      </w:r>
      <w:r w:rsidRPr="00005BF4">
        <w:rPr>
          <w:rFonts w:ascii="Times New Roman" w:hAnsi="Times New Roman" w:cs="Times New Roman"/>
          <w:sz w:val="24"/>
          <w:szCs w:val="24"/>
          <w:lang w:val="en-US"/>
        </w:rPr>
        <w:t>, M</w:t>
      </w:r>
      <w:r w:rsidRPr="00005BF4">
        <w:rPr>
          <w:rFonts w:ascii="Times New Roman" w:hAnsi="Times New Roman" w:cs="Times New Roman"/>
          <w:sz w:val="24"/>
          <w:szCs w:val="24"/>
          <w:vertAlign w:val="subscript"/>
          <w:lang w:val="en-US"/>
        </w:rPr>
        <w:t>AP</w:t>
      </w:r>
      <w:r w:rsidRPr="00005BF4">
        <w:rPr>
          <w:rFonts w:ascii="Times New Roman" w:hAnsi="Times New Roman" w:cs="Times New Roman"/>
          <w:sz w:val="24"/>
          <w:szCs w:val="24"/>
          <w:lang w:val="en-US"/>
        </w:rPr>
        <w:t>, M</w:t>
      </w:r>
      <w:r w:rsidRPr="00005BF4">
        <w:rPr>
          <w:rFonts w:ascii="Times New Roman" w:hAnsi="Times New Roman" w:cs="Times New Roman"/>
          <w:sz w:val="24"/>
          <w:szCs w:val="24"/>
          <w:vertAlign w:val="subscript"/>
          <w:lang w:val="en-US"/>
        </w:rPr>
        <w:t>EP</w:t>
      </w:r>
      <w:r w:rsidRPr="00005BF4">
        <w:rPr>
          <w:rFonts w:ascii="Times New Roman" w:hAnsi="Times New Roman" w:cs="Times New Roman"/>
          <w:sz w:val="24"/>
          <w:szCs w:val="24"/>
          <w:lang w:val="en-US"/>
        </w:rPr>
        <w:t>, M</w:t>
      </w:r>
      <w:r w:rsidRPr="00005BF4">
        <w:rPr>
          <w:rFonts w:ascii="Times New Roman" w:hAnsi="Times New Roman" w:cs="Times New Roman"/>
          <w:sz w:val="24"/>
          <w:szCs w:val="24"/>
          <w:vertAlign w:val="subscript"/>
          <w:lang w:val="en-US"/>
        </w:rPr>
        <w:t>IP</w:t>
      </w:r>
      <w:r w:rsidRPr="00005BF4">
        <w:rPr>
          <w:rFonts w:ascii="Times New Roman" w:hAnsi="Times New Roman" w:cs="Times New Roman"/>
          <w:sz w:val="24"/>
          <w:szCs w:val="24"/>
          <w:lang w:val="en-US"/>
        </w:rPr>
        <w:t>, sand, clay, silt and yield for corn (Eastern plains of Colombia).</w:t>
      </w:r>
    </w:p>
    <w:tbl>
      <w:tblPr>
        <w:tblStyle w:val="Sombreadoclaro"/>
        <w:tblW w:w="5000" w:type="pct"/>
        <w:jc w:val="center"/>
        <w:shd w:val="clear" w:color="auto" w:fill="FFFFFF" w:themeFill="background1"/>
        <w:tblLook w:val="04A0" w:firstRow="1" w:lastRow="0" w:firstColumn="1" w:lastColumn="0" w:noHBand="0" w:noVBand="1"/>
      </w:tblPr>
      <w:tblGrid>
        <w:gridCol w:w="1640"/>
        <w:gridCol w:w="788"/>
        <w:gridCol w:w="974"/>
        <w:gridCol w:w="1269"/>
        <w:gridCol w:w="1023"/>
        <w:gridCol w:w="1158"/>
        <w:gridCol w:w="1246"/>
        <w:gridCol w:w="956"/>
      </w:tblGrid>
      <w:tr w:rsidR="00005BF4" w:rsidRPr="00005BF4" w:rsidTr="00005BF4">
        <w:trPr>
          <w:cnfStyle w:val="100000000000" w:firstRow="1" w:lastRow="0"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color w:val="auto"/>
                <w:lang w:val="en-US"/>
              </w:rPr>
            </w:pPr>
            <w:r w:rsidRPr="00005BF4">
              <w:rPr>
                <w:rFonts w:ascii="Times New Roman" w:hAnsi="Times New Roman" w:cs="Times New Roman"/>
                <w:color w:val="auto"/>
                <w:lang w:val="en-US"/>
              </w:rPr>
              <w:t>Attribute</w:t>
            </w:r>
          </w:p>
        </w:tc>
        <w:tc>
          <w:tcPr>
            <w:tcW w:w="447" w:type="pct"/>
            <w:shd w:val="clear" w:color="auto" w:fill="FFFFFF" w:themeFill="background1"/>
            <w:noWrap/>
            <w:hideMark/>
          </w:tcPr>
          <w:p w:rsidR="00005BF4" w:rsidRPr="00005BF4" w:rsidRDefault="00005BF4" w:rsidP="00393971">
            <w:pPr>
              <w:pStyle w:val="Sinespaciado"/>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Mean</w:t>
            </w:r>
          </w:p>
        </w:tc>
        <w:tc>
          <w:tcPr>
            <w:tcW w:w="549" w:type="pct"/>
            <w:shd w:val="clear" w:color="auto" w:fill="FFFFFF" w:themeFill="background1"/>
            <w:noWrap/>
            <w:hideMark/>
          </w:tcPr>
          <w:p w:rsidR="00005BF4" w:rsidRPr="00005BF4" w:rsidRDefault="00005BF4" w:rsidP="00393971">
            <w:pPr>
              <w:pStyle w:val="Sinespaciado"/>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Median</w:t>
            </w:r>
          </w:p>
        </w:tc>
        <w:tc>
          <w:tcPr>
            <w:tcW w:w="712" w:type="pct"/>
            <w:shd w:val="clear" w:color="auto" w:fill="FFFFFF" w:themeFill="background1"/>
            <w:noWrap/>
            <w:hideMark/>
          </w:tcPr>
          <w:p w:rsidR="00005BF4" w:rsidRPr="00005BF4" w:rsidRDefault="00005BF4" w:rsidP="00393971">
            <w:pPr>
              <w:pStyle w:val="Sinespaciado"/>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proofErr w:type="spellStart"/>
            <w:r w:rsidRPr="00005BF4">
              <w:rPr>
                <w:rFonts w:ascii="Times New Roman" w:hAnsi="Times New Roman" w:cs="Times New Roman"/>
                <w:color w:val="auto"/>
                <w:lang w:val="en-US"/>
              </w:rPr>
              <w:t>Skewness</w:t>
            </w:r>
            <w:proofErr w:type="spellEnd"/>
          </w:p>
        </w:tc>
        <w:tc>
          <w:tcPr>
            <w:tcW w:w="564" w:type="pct"/>
            <w:shd w:val="clear" w:color="auto" w:fill="FFFFFF" w:themeFill="background1"/>
            <w:noWrap/>
            <w:hideMark/>
          </w:tcPr>
          <w:p w:rsidR="00005BF4" w:rsidRPr="00005BF4" w:rsidRDefault="00005BF4" w:rsidP="00393971">
            <w:pPr>
              <w:pStyle w:val="Sinespaciado"/>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Kurtosis</w:t>
            </w:r>
          </w:p>
        </w:tc>
        <w:tc>
          <w:tcPr>
            <w:tcW w:w="638" w:type="pct"/>
            <w:shd w:val="clear" w:color="auto" w:fill="FFFFFF" w:themeFill="background1"/>
            <w:noWrap/>
            <w:hideMark/>
          </w:tcPr>
          <w:p w:rsidR="00005BF4" w:rsidRPr="00005BF4" w:rsidRDefault="00005BF4" w:rsidP="00393971">
            <w:pPr>
              <w:pStyle w:val="Sinespaciado"/>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Minimum</w:t>
            </w:r>
          </w:p>
        </w:tc>
        <w:tc>
          <w:tcPr>
            <w:tcW w:w="699" w:type="pct"/>
            <w:shd w:val="clear" w:color="auto" w:fill="FFFFFF" w:themeFill="background1"/>
            <w:noWrap/>
            <w:hideMark/>
          </w:tcPr>
          <w:p w:rsidR="00005BF4" w:rsidRPr="00005BF4" w:rsidRDefault="00005BF4" w:rsidP="00393971">
            <w:pPr>
              <w:pStyle w:val="Sinespaciado"/>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Maximum</w:t>
            </w:r>
          </w:p>
        </w:tc>
        <w:tc>
          <w:tcPr>
            <w:tcW w:w="474" w:type="pct"/>
            <w:shd w:val="clear" w:color="auto" w:fill="FFFFFF" w:themeFill="background1"/>
            <w:noWrap/>
            <w:hideMark/>
          </w:tcPr>
          <w:p w:rsidR="00005BF4" w:rsidRPr="00005BF4" w:rsidRDefault="00005BF4" w:rsidP="00005BF4">
            <w:pPr>
              <w:pStyle w:val="Sinespaciado"/>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CV</w:t>
            </w:r>
            <w:r>
              <w:rPr>
                <w:rFonts w:ascii="Times New Roman" w:hAnsi="Times New Roman" w:cs="Times New Roman"/>
                <w:color w:val="auto"/>
                <w:lang w:val="en-US"/>
              </w:rPr>
              <w:t xml:space="preserve"> </w:t>
            </w:r>
            <w:r w:rsidRPr="00005BF4">
              <w:rPr>
                <w:rFonts w:ascii="Times New Roman" w:hAnsi="Times New Roman" w:cs="Times New Roman"/>
                <w:color w:val="auto"/>
                <w:lang w:val="en-US"/>
              </w:rPr>
              <w:t>(%)</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tcBorders>
              <w:top w:val="single" w:sz="8" w:space="0" w:color="000000" w:themeColor="text1"/>
              <w:bottom w:val="single" w:sz="4" w:space="0" w:color="auto"/>
            </w:tcBorders>
            <w:shd w:val="clear" w:color="auto" w:fill="FFFFFF" w:themeFill="background1"/>
            <w:noWrap/>
          </w:tcPr>
          <w:p w:rsidR="00005BF4" w:rsidRPr="00005BF4" w:rsidRDefault="00005BF4" w:rsidP="00393971">
            <w:pPr>
              <w:spacing w:line="360" w:lineRule="auto"/>
              <w:jc w:val="both"/>
              <w:rPr>
                <w:rFonts w:ascii="Times New Roman" w:eastAsia="Times New Roman" w:hAnsi="Times New Roman" w:cs="Times New Roman"/>
                <w:b w:val="0"/>
                <w:color w:val="auto"/>
                <w:lang w:val="en-US" w:eastAsia="es-CO"/>
              </w:rPr>
            </w:pPr>
            <w:r w:rsidRPr="00005BF4">
              <w:rPr>
                <w:rFonts w:ascii="Times New Roman" w:eastAsia="Times New Roman" w:hAnsi="Times New Roman" w:cs="Times New Roman"/>
                <w:b w:val="0"/>
                <w:color w:val="auto"/>
                <w:lang w:val="en-US" w:eastAsia="es-CO"/>
              </w:rPr>
              <w:t>Yield (t ha</w:t>
            </w:r>
            <w:r w:rsidRPr="00005BF4">
              <w:rPr>
                <w:rFonts w:ascii="Times New Roman" w:eastAsia="Times New Roman" w:hAnsi="Times New Roman" w:cs="Times New Roman"/>
                <w:b w:val="0"/>
                <w:color w:val="auto"/>
                <w:vertAlign w:val="superscript"/>
                <w:lang w:val="en-US" w:eastAsia="es-CO"/>
              </w:rPr>
              <w:t>-1</w:t>
            </w:r>
            <w:r w:rsidRPr="00005BF4">
              <w:rPr>
                <w:rFonts w:ascii="Times New Roman" w:eastAsia="Times New Roman" w:hAnsi="Times New Roman" w:cs="Times New Roman"/>
                <w:b w:val="0"/>
                <w:color w:val="auto"/>
                <w:lang w:val="en-US" w:eastAsia="es-CO"/>
              </w:rPr>
              <w:t>)</w:t>
            </w:r>
          </w:p>
        </w:tc>
        <w:tc>
          <w:tcPr>
            <w:tcW w:w="447" w:type="pct"/>
            <w:tcBorders>
              <w:top w:val="single" w:sz="8" w:space="0" w:color="000000" w:themeColor="text1"/>
              <w:bottom w:val="single" w:sz="4" w:space="0" w:color="auto"/>
            </w:tcBorders>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6.329</w:t>
            </w:r>
          </w:p>
        </w:tc>
        <w:tc>
          <w:tcPr>
            <w:tcW w:w="549" w:type="pct"/>
            <w:tcBorders>
              <w:top w:val="single" w:sz="8" w:space="0" w:color="000000" w:themeColor="text1"/>
              <w:bottom w:val="single" w:sz="4" w:space="0" w:color="auto"/>
            </w:tcBorders>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6.40</w:t>
            </w:r>
          </w:p>
        </w:tc>
        <w:tc>
          <w:tcPr>
            <w:tcW w:w="712" w:type="pct"/>
            <w:tcBorders>
              <w:top w:val="single" w:sz="8" w:space="0" w:color="000000" w:themeColor="text1"/>
              <w:bottom w:val="single" w:sz="4" w:space="0" w:color="auto"/>
            </w:tcBorders>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-0.08</w:t>
            </w:r>
          </w:p>
        </w:tc>
        <w:tc>
          <w:tcPr>
            <w:tcW w:w="564" w:type="pct"/>
            <w:tcBorders>
              <w:top w:val="single" w:sz="8" w:space="0" w:color="000000" w:themeColor="text1"/>
              <w:bottom w:val="single" w:sz="4" w:space="0" w:color="auto"/>
            </w:tcBorders>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-0.47</w:t>
            </w:r>
          </w:p>
        </w:tc>
        <w:tc>
          <w:tcPr>
            <w:tcW w:w="638" w:type="pct"/>
            <w:tcBorders>
              <w:top w:val="single" w:sz="8" w:space="0" w:color="000000" w:themeColor="text1"/>
              <w:bottom w:val="single" w:sz="4" w:space="0" w:color="auto"/>
            </w:tcBorders>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4.30</w:t>
            </w:r>
          </w:p>
        </w:tc>
        <w:tc>
          <w:tcPr>
            <w:tcW w:w="699" w:type="pct"/>
            <w:tcBorders>
              <w:top w:val="single" w:sz="8" w:space="0" w:color="000000" w:themeColor="text1"/>
              <w:bottom w:val="single" w:sz="4" w:space="0" w:color="auto"/>
            </w:tcBorders>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8.60</w:t>
            </w:r>
          </w:p>
        </w:tc>
        <w:tc>
          <w:tcPr>
            <w:tcW w:w="474" w:type="pct"/>
            <w:tcBorders>
              <w:top w:val="single" w:sz="8" w:space="0" w:color="000000" w:themeColor="text1"/>
              <w:bottom w:val="single" w:sz="4" w:space="0" w:color="auto"/>
            </w:tcBorders>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14.19</w:t>
            </w:r>
          </w:p>
        </w:tc>
      </w:tr>
      <w:tr w:rsidR="00005BF4" w:rsidRPr="00005BF4" w:rsidTr="00005BF4">
        <w:trPr>
          <w:trHeight w:val="323"/>
          <w:jc w:val="center"/>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auto"/>
            </w:tcBorders>
            <w:shd w:val="clear" w:color="auto" w:fill="FFFFFF" w:themeFill="background1"/>
            <w:noWrap/>
          </w:tcPr>
          <w:p w:rsidR="00005BF4" w:rsidRPr="00005BF4" w:rsidRDefault="00005BF4" w:rsidP="00393971">
            <w:pPr>
              <w:pStyle w:val="Sinespaciado"/>
              <w:spacing w:line="360" w:lineRule="auto"/>
              <w:jc w:val="center"/>
              <w:rPr>
                <w:rFonts w:ascii="Times New Roman" w:hAnsi="Times New Roman" w:cs="Times New Roman"/>
                <w:color w:val="auto"/>
                <w:lang w:val="en-US"/>
              </w:rPr>
            </w:pPr>
            <w:r w:rsidRPr="00005BF4">
              <w:rPr>
                <w:rFonts w:ascii="Times New Roman" w:hAnsi="Times New Roman" w:cs="Times New Roman"/>
                <w:color w:val="auto"/>
                <w:lang w:val="en-US"/>
              </w:rPr>
              <w:t>Depth, 0-10</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R</w:t>
            </w:r>
            <w:r w:rsidRPr="00005BF4">
              <w:rPr>
                <w:rFonts w:ascii="Times New Roman" w:hAnsi="Times New Roman" w:cs="Times New Roman"/>
                <w:b w:val="0"/>
                <w:color w:val="auto"/>
                <w:lang w:val="en-US"/>
              </w:rPr>
              <w:t xml:space="preserve"> (</w:t>
            </w:r>
            <w:proofErr w:type="spellStart"/>
            <w:r w:rsidRPr="00005BF4">
              <w:rPr>
                <w:rFonts w:ascii="Times New Roman" w:hAnsi="Times New Roman" w:cs="Times New Roman"/>
                <w:b w:val="0"/>
                <w:color w:val="auto"/>
                <w:lang w:val="en-US"/>
              </w:rPr>
              <w:t>MPa</w:t>
            </w:r>
            <w:proofErr w:type="spellEnd"/>
            <w:r w:rsidRPr="00005BF4">
              <w:rPr>
                <w:rFonts w:ascii="Times New Roman" w:hAnsi="Times New Roman" w:cs="Times New Roman"/>
                <w:b w:val="0"/>
                <w:color w:val="auto"/>
                <w:lang w:val="en-US"/>
              </w:rPr>
              <w:t>)</w:t>
            </w:r>
          </w:p>
        </w:tc>
        <w:tc>
          <w:tcPr>
            <w:tcW w:w="447"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1.32</w:t>
            </w:r>
          </w:p>
        </w:tc>
        <w:tc>
          <w:tcPr>
            <w:tcW w:w="549"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1.31</w:t>
            </w:r>
          </w:p>
        </w:tc>
        <w:tc>
          <w:tcPr>
            <w:tcW w:w="712"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0.11</w:t>
            </w:r>
          </w:p>
        </w:tc>
        <w:tc>
          <w:tcPr>
            <w:tcW w:w="564"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-0.53</w:t>
            </w:r>
          </w:p>
        </w:tc>
        <w:tc>
          <w:tcPr>
            <w:tcW w:w="638"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0.79</w:t>
            </w:r>
          </w:p>
        </w:tc>
        <w:tc>
          <w:tcPr>
            <w:tcW w:w="699"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1.85</w:t>
            </w:r>
          </w:p>
        </w:tc>
        <w:tc>
          <w:tcPr>
            <w:tcW w:w="474"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18.50</w:t>
            </w:r>
          </w:p>
        </w:tc>
      </w:tr>
      <w:tr w:rsidR="00005BF4" w:rsidRPr="00005BF4" w:rsidTr="00005BF4">
        <w:trPr>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w:t>
            </w:r>
            <w:r w:rsidRPr="00005BF4">
              <w:rPr>
                <w:rFonts w:ascii="Times New Roman" w:hAnsi="Times New Roman" w:cs="Times New Roman"/>
                <w:b w:val="0"/>
                <w:color w:val="auto"/>
                <w:vertAlign w:val="subscript"/>
                <w:lang w:val="en-US"/>
              </w:rPr>
              <w:t>W</w:t>
            </w:r>
            <w:r w:rsidRPr="00005BF4">
              <w:rPr>
                <w:rFonts w:ascii="Times New Roman" w:hAnsi="Times New Roman" w:cs="Times New Roman"/>
                <w:b w:val="0"/>
                <w:color w:val="auto"/>
                <w:lang w:val="en-US"/>
              </w:rPr>
              <w:t xml:space="preserve"> (%)</w:t>
            </w:r>
          </w:p>
        </w:tc>
        <w:tc>
          <w:tcPr>
            <w:tcW w:w="447"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26.62</w:t>
            </w:r>
          </w:p>
        </w:tc>
        <w:tc>
          <w:tcPr>
            <w:tcW w:w="549"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26.90</w:t>
            </w:r>
          </w:p>
        </w:tc>
        <w:tc>
          <w:tcPr>
            <w:tcW w:w="712"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-0.23</w:t>
            </w:r>
          </w:p>
        </w:tc>
        <w:tc>
          <w:tcPr>
            <w:tcW w:w="564"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-0.59</w:t>
            </w:r>
          </w:p>
        </w:tc>
        <w:tc>
          <w:tcPr>
            <w:tcW w:w="638"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9.40</w:t>
            </w:r>
          </w:p>
        </w:tc>
        <w:tc>
          <w:tcPr>
            <w:tcW w:w="699"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39.20</w:t>
            </w:r>
          </w:p>
        </w:tc>
        <w:tc>
          <w:tcPr>
            <w:tcW w:w="474"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25.88</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 xml:space="preserve">Sand (%) </w:t>
            </w:r>
          </w:p>
        </w:tc>
        <w:tc>
          <w:tcPr>
            <w:tcW w:w="447"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51.28</w:t>
            </w:r>
          </w:p>
        </w:tc>
        <w:tc>
          <w:tcPr>
            <w:tcW w:w="549"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48.90</w:t>
            </w:r>
          </w:p>
        </w:tc>
        <w:tc>
          <w:tcPr>
            <w:tcW w:w="712"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1.89</w:t>
            </w:r>
          </w:p>
        </w:tc>
        <w:tc>
          <w:tcPr>
            <w:tcW w:w="564"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3.40</w:t>
            </w:r>
          </w:p>
        </w:tc>
        <w:tc>
          <w:tcPr>
            <w:tcW w:w="638"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40.17</w:t>
            </w:r>
          </w:p>
        </w:tc>
        <w:tc>
          <w:tcPr>
            <w:tcW w:w="699"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76.96</w:t>
            </w:r>
          </w:p>
        </w:tc>
        <w:tc>
          <w:tcPr>
            <w:tcW w:w="474"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14.98</w:t>
            </w:r>
          </w:p>
        </w:tc>
      </w:tr>
      <w:tr w:rsidR="00005BF4" w:rsidRPr="00005BF4" w:rsidTr="00005BF4">
        <w:trPr>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Clay (%)</w:t>
            </w:r>
          </w:p>
        </w:tc>
        <w:tc>
          <w:tcPr>
            <w:tcW w:w="447"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25.74</w:t>
            </w:r>
          </w:p>
        </w:tc>
        <w:tc>
          <w:tcPr>
            <w:tcW w:w="549"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26.37</w:t>
            </w:r>
          </w:p>
        </w:tc>
        <w:tc>
          <w:tcPr>
            <w:tcW w:w="712"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-1.49</w:t>
            </w:r>
          </w:p>
        </w:tc>
        <w:tc>
          <w:tcPr>
            <w:tcW w:w="564"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2.65</w:t>
            </w:r>
          </w:p>
        </w:tc>
        <w:tc>
          <w:tcPr>
            <w:tcW w:w="638"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12.37</w:t>
            </w:r>
          </w:p>
        </w:tc>
        <w:tc>
          <w:tcPr>
            <w:tcW w:w="699"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33.71</w:t>
            </w:r>
          </w:p>
        </w:tc>
        <w:tc>
          <w:tcPr>
            <w:tcW w:w="474"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15.50</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Silt (%)</w:t>
            </w:r>
          </w:p>
        </w:tc>
        <w:tc>
          <w:tcPr>
            <w:tcW w:w="447"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22.55</w:t>
            </w:r>
          </w:p>
        </w:tc>
        <w:tc>
          <w:tcPr>
            <w:tcW w:w="549"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23.95</w:t>
            </w:r>
          </w:p>
        </w:tc>
        <w:tc>
          <w:tcPr>
            <w:tcW w:w="712"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-1.29</w:t>
            </w:r>
          </w:p>
        </w:tc>
        <w:tc>
          <w:tcPr>
            <w:tcW w:w="564"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0.97</w:t>
            </w:r>
          </w:p>
        </w:tc>
        <w:tc>
          <w:tcPr>
            <w:tcW w:w="638"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7.33</w:t>
            </w:r>
          </w:p>
        </w:tc>
        <w:tc>
          <w:tcPr>
            <w:tcW w:w="699"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30.00</w:t>
            </w:r>
          </w:p>
        </w:tc>
        <w:tc>
          <w:tcPr>
            <w:tcW w:w="474"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23.81</w:t>
            </w:r>
          </w:p>
        </w:tc>
      </w:tr>
      <w:tr w:rsidR="00005BF4" w:rsidRPr="00005BF4" w:rsidTr="00005BF4">
        <w:trPr>
          <w:trHeight w:val="371"/>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B</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1.47</w:t>
            </w:r>
          </w:p>
        </w:tc>
        <w:tc>
          <w:tcPr>
            <w:tcW w:w="549"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1.45</w:t>
            </w:r>
          </w:p>
        </w:tc>
        <w:tc>
          <w:tcPr>
            <w:tcW w:w="712"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0.19</w:t>
            </w:r>
          </w:p>
        </w:tc>
        <w:tc>
          <w:tcPr>
            <w:tcW w:w="564"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-0.81</w:t>
            </w:r>
          </w:p>
        </w:tc>
        <w:tc>
          <w:tcPr>
            <w:tcW w:w="638"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1.08</w:t>
            </w:r>
          </w:p>
        </w:tc>
        <w:tc>
          <w:tcPr>
            <w:tcW w:w="699"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1.84</w:t>
            </w:r>
          </w:p>
        </w:tc>
        <w:tc>
          <w:tcPr>
            <w:tcW w:w="474"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12.45</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2.57</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2.56</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0.58</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0.23</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2.36</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2.81</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3.27</w:t>
            </w:r>
          </w:p>
        </w:tc>
      </w:tr>
      <w:tr w:rsidR="00005BF4" w:rsidRPr="00005BF4" w:rsidTr="00005BF4">
        <w:trPr>
          <w:trHeight w:val="371"/>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Ks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17.57 </w:t>
            </w:r>
          </w:p>
        </w:tc>
        <w:tc>
          <w:tcPr>
            <w:tcW w:w="549"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 15.50</w:t>
            </w:r>
          </w:p>
        </w:tc>
        <w:tc>
          <w:tcPr>
            <w:tcW w:w="712"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0.98</w:t>
            </w:r>
          </w:p>
        </w:tc>
        <w:tc>
          <w:tcPr>
            <w:tcW w:w="564"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0.35</w:t>
            </w:r>
          </w:p>
        </w:tc>
        <w:tc>
          <w:tcPr>
            <w:tcW w:w="638"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4.10</w:t>
            </w:r>
          </w:p>
        </w:tc>
        <w:tc>
          <w:tcPr>
            <w:tcW w:w="699"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47.00 </w:t>
            </w:r>
          </w:p>
        </w:tc>
        <w:tc>
          <w:tcPr>
            <w:tcW w:w="474"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58.98</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T</w:t>
            </w:r>
            <w:r w:rsidRPr="00005BF4">
              <w:rPr>
                <w:rFonts w:ascii="Times New Roman" w:hAnsi="Times New Roman" w:cs="Times New Roman"/>
                <w:b w:val="0"/>
                <w:color w:val="auto"/>
                <w:vertAlign w:val="subscript"/>
                <w:lang w:val="en-US"/>
              </w:rPr>
              <w:t>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46.46</w:t>
            </w:r>
          </w:p>
        </w:tc>
        <w:tc>
          <w:tcPr>
            <w:tcW w:w="549"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48.15</w:t>
            </w:r>
          </w:p>
        </w:tc>
        <w:tc>
          <w:tcPr>
            <w:tcW w:w="712"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-0.67</w:t>
            </w:r>
          </w:p>
        </w:tc>
        <w:tc>
          <w:tcPr>
            <w:tcW w:w="564"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-0.67</w:t>
            </w:r>
          </w:p>
        </w:tc>
        <w:tc>
          <w:tcPr>
            <w:tcW w:w="638"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34.27</w:t>
            </w:r>
          </w:p>
        </w:tc>
        <w:tc>
          <w:tcPr>
            <w:tcW w:w="699"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56.69</w:t>
            </w:r>
          </w:p>
        </w:tc>
        <w:tc>
          <w:tcPr>
            <w:tcW w:w="474" w:type="pct"/>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12.13</w:t>
            </w:r>
          </w:p>
        </w:tc>
      </w:tr>
      <w:tr w:rsidR="00005BF4" w:rsidRPr="00005BF4" w:rsidTr="00005BF4">
        <w:trPr>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AP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9.52</w:t>
            </w:r>
          </w:p>
        </w:tc>
        <w:tc>
          <w:tcPr>
            <w:tcW w:w="549"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8.45</w:t>
            </w:r>
          </w:p>
        </w:tc>
        <w:tc>
          <w:tcPr>
            <w:tcW w:w="712"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0.74</w:t>
            </w:r>
          </w:p>
        </w:tc>
        <w:tc>
          <w:tcPr>
            <w:tcW w:w="564"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-0.58</w:t>
            </w:r>
          </w:p>
        </w:tc>
        <w:tc>
          <w:tcPr>
            <w:tcW w:w="638"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3.89</w:t>
            </w:r>
          </w:p>
        </w:tc>
        <w:tc>
          <w:tcPr>
            <w:tcW w:w="699"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18.03</w:t>
            </w:r>
          </w:p>
        </w:tc>
        <w:tc>
          <w:tcPr>
            <w:tcW w:w="474" w:type="pct"/>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37.41</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tcBorders>
              <w:bottom w:val="nil"/>
            </w:tcBorders>
            <w:shd w:val="clear" w:color="auto" w:fill="FFFFFF" w:themeFill="background1"/>
            <w:noWrap/>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EP</w:t>
            </w:r>
            <w:r w:rsidRPr="00005BF4">
              <w:rPr>
                <w:rFonts w:ascii="Times New Roman" w:hAnsi="Times New Roman" w:cs="Times New Roman"/>
                <w:b w:val="0"/>
                <w:color w:val="auto"/>
                <w:lang w:val="en-US"/>
              </w:rPr>
              <w:t xml:space="preserve"> (%)</w:t>
            </w:r>
          </w:p>
        </w:tc>
        <w:tc>
          <w:tcPr>
            <w:tcW w:w="447" w:type="pct"/>
            <w:tcBorders>
              <w:bottom w:val="nil"/>
            </w:tcBorders>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8.00</w:t>
            </w:r>
          </w:p>
        </w:tc>
        <w:tc>
          <w:tcPr>
            <w:tcW w:w="549" w:type="pct"/>
            <w:tcBorders>
              <w:bottom w:val="nil"/>
            </w:tcBorders>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8.12</w:t>
            </w:r>
          </w:p>
        </w:tc>
        <w:tc>
          <w:tcPr>
            <w:tcW w:w="712" w:type="pct"/>
            <w:tcBorders>
              <w:bottom w:val="nil"/>
            </w:tcBorders>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0.13</w:t>
            </w:r>
          </w:p>
        </w:tc>
        <w:tc>
          <w:tcPr>
            <w:tcW w:w="564" w:type="pct"/>
            <w:tcBorders>
              <w:bottom w:val="nil"/>
            </w:tcBorders>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-0.51</w:t>
            </w:r>
          </w:p>
        </w:tc>
        <w:tc>
          <w:tcPr>
            <w:tcW w:w="638" w:type="pct"/>
            <w:tcBorders>
              <w:bottom w:val="nil"/>
            </w:tcBorders>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5.47</w:t>
            </w:r>
          </w:p>
        </w:tc>
        <w:tc>
          <w:tcPr>
            <w:tcW w:w="699" w:type="pct"/>
            <w:tcBorders>
              <w:bottom w:val="nil"/>
            </w:tcBorders>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11.48</w:t>
            </w:r>
          </w:p>
        </w:tc>
        <w:tc>
          <w:tcPr>
            <w:tcW w:w="474" w:type="pct"/>
            <w:tcBorders>
              <w:bottom w:val="nil"/>
            </w:tcBorders>
            <w:shd w:val="clear" w:color="auto" w:fill="FFFFFF" w:themeFill="background1"/>
            <w:noWrap/>
            <w:hideMark/>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17.31</w:t>
            </w:r>
          </w:p>
        </w:tc>
      </w:tr>
      <w:tr w:rsidR="00005BF4" w:rsidRPr="00005BF4" w:rsidTr="00005BF4">
        <w:trPr>
          <w:trHeight w:val="323"/>
          <w:jc w:val="center"/>
        </w:trPr>
        <w:tc>
          <w:tcPr>
            <w:cnfStyle w:val="001000000000" w:firstRow="0" w:lastRow="0" w:firstColumn="1" w:lastColumn="0" w:oddVBand="0" w:evenVBand="0" w:oddHBand="0" w:evenHBand="0" w:firstRowFirstColumn="0" w:firstRowLastColumn="0" w:lastRowFirstColumn="0" w:lastRowLastColumn="0"/>
            <w:tcW w:w="917" w:type="pct"/>
            <w:tcBorders>
              <w:top w:val="nil"/>
              <w:bottom w:val="single" w:sz="4" w:space="0" w:color="auto"/>
            </w:tcBorders>
            <w:shd w:val="clear" w:color="auto" w:fill="FFFFFF" w:themeFill="background1"/>
            <w:noWrap/>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IP</w:t>
            </w:r>
            <w:r w:rsidRPr="00005BF4">
              <w:rPr>
                <w:rFonts w:ascii="Times New Roman" w:hAnsi="Times New Roman" w:cs="Times New Roman"/>
                <w:b w:val="0"/>
                <w:color w:val="auto"/>
                <w:lang w:val="en-US"/>
              </w:rPr>
              <w:t xml:space="preserve"> (%)</w:t>
            </w:r>
          </w:p>
        </w:tc>
        <w:tc>
          <w:tcPr>
            <w:tcW w:w="447" w:type="pct"/>
            <w:tcBorders>
              <w:top w:val="nil"/>
              <w:bottom w:val="single" w:sz="4" w:space="0" w:color="auto"/>
            </w:tcBorders>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29.23</w:t>
            </w:r>
          </w:p>
        </w:tc>
        <w:tc>
          <w:tcPr>
            <w:tcW w:w="549" w:type="pct"/>
            <w:tcBorders>
              <w:top w:val="nil"/>
              <w:bottom w:val="single" w:sz="4" w:space="0" w:color="auto"/>
            </w:tcBorders>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30.16</w:t>
            </w:r>
          </w:p>
        </w:tc>
        <w:tc>
          <w:tcPr>
            <w:tcW w:w="712" w:type="pct"/>
            <w:tcBorders>
              <w:top w:val="nil"/>
              <w:bottom w:val="single" w:sz="4" w:space="0" w:color="auto"/>
            </w:tcBorders>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-0.55</w:t>
            </w:r>
          </w:p>
        </w:tc>
        <w:tc>
          <w:tcPr>
            <w:tcW w:w="564" w:type="pct"/>
            <w:tcBorders>
              <w:top w:val="nil"/>
              <w:bottom w:val="single" w:sz="4" w:space="0" w:color="auto"/>
            </w:tcBorders>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0.18</w:t>
            </w:r>
          </w:p>
        </w:tc>
        <w:tc>
          <w:tcPr>
            <w:tcW w:w="638" w:type="pct"/>
            <w:tcBorders>
              <w:top w:val="nil"/>
              <w:bottom w:val="single" w:sz="4" w:space="0" w:color="auto"/>
            </w:tcBorders>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17.37</w:t>
            </w:r>
          </w:p>
        </w:tc>
        <w:tc>
          <w:tcPr>
            <w:tcW w:w="699" w:type="pct"/>
            <w:tcBorders>
              <w:top w:val="nil"/>
              <w:bottom w:val="single" w:sz="4" w:space="0" w:color="auto"/>
            </w:tcBorders>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38.79</w:t>
            </w:r>
          </w:p>
        </w:tc>
        <w:tc>
          <w:tcPr>
            <w:tcW w:w="474" w:type="pct"/>
            <w:tcBorders>
              <w:top w:val="nil"/>
              <w:bottom w:val="single" w:sz="4" w:space="0" w:color="auto"/>
            </w:tcBorders>
            <w:shd w:val="clear" w:color="auto" w:fill="FFFFFF" w:themeFill="background1"/>
            <w:noWrap/>
            <w:hideMark/>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16.80</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auto"/>
            </w:tcBorders>
            <w:shd w:val="clear" w:color="auto" w:fill="FFFFFF" w:themeFill="background1"/>
            <w:noWrap/>
          </w:tcPr>
          <w:p w:rsidR="00005BF4" w:rsidRPr="00005BF4" w:rsidRDefault="00005BF4" w:rsidP="00393971">
            <w:pPr>
              <w:pStyle w:val="Sinespaciado"/>
              <w:spacing w:line="360" w:lineRule="auto"/>
              <w:jc w:val="center"/>
              <w:rPr>
                <w:rFonts w:ascii="Times New Roman" w:hAnsi="Times New Roman" w:cs="Times New Roman"/>
                <w:color w:val="auto"/>
                <w:lang w:val="en-US"/>
              </w:rPr>
            </w:pPr>
            <w:r w:rsidRPr="00005BF4">
              <w:rPr>
                <w:rFonts w:ascii="Times New Roman" w:hAnsi="Times New Roman" w:cs="Times New Roman"/>
                <w:color w:val="auto"/>
                <w:lang w:val="en-US"/>
              </w:rPr>
              <w:t>Depth, 10-20 cm</w:t>
            </w:r>
          </w:p>
        </w:tc>
      </w:tr>
      <w:tr w:rsidR="00005BF4" w:rsidRPr="00005BF4" w:rsidTr="00005BF4">
        <w:trPr>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lastRenderedPageBreak/>
              <w:t>P</w:t>
            </w:r>
            <w:r w:rsidRPr="00005BF4">
              <w:rPr>
                <w:rFonts w:ascii="Times New Roman" w:hAnsi="Times New Roman" w:cs="Times New Roman"/>
                <w:b w:val="0"/>
                <w:color w:val="auto"/>
                <w:vertAlign w:val="subscript"/>
                <w:lang w:val="en-US"/>
              </w:rPr>
              <w:t>R</w:t>
            </w:r>
            <w:r w:rsidRPr="00005BF4">
              <w:rPr>
                <w:rFonts w:ascii="Times New Roman" w:hAnsi="Times New Roman" w:cs="Times New Roman"/>
                <w:b w:val="0"/>
                <w:color w:val="auto"/>
                <w:lang w:val="en-US"/>
              </w:rPr>
              <w:t xml:space="preserve"> (</w:t>
            </w:r>
            <w:proofErr w:type="spellStart"/>
            <w:r w:rsidRPr="00005BF4">
              <w:rPr>
                <w:rFonts w:ascii="Times New Roman" w:hAnsi="Times New Roman" w:cs="Times New Roman"/>
                <w:b w:val="0"/>
                <w:color w:val="auto"/>
                <w:lang w:val="en-US"/>
              </w:rPr>
              <w:t>MPa</w:t>
            </w:r>
            <w:proofErr w:type="spellEnd"/>
            <w:r w:rsidRPr="00005BF4">
              <w:rPr>
                <w:rFonts w:ascii="Times New Roman" w:hAnsi="Times New Roman" w:cs="Times New Roman"/>
                <w:b w:val="0"/>
                <w:color w:val="auto"/>
                <w:lang w:val="en-US"/>
              </w:rPr>
              <w:t>)</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1.98</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1.99</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-0.02</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-0.36</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0.50</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2.48</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11.10</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w:t>
            </w:r>
            <w:r w:rsidRPr="00005BF4">
              <w:rPr>
                <w:rFonts w:ascii="Times New Roman" w:hAnsi="Times New Roman" w:cs="Times New Roman"/>
                <w:b w:val="0"/>
                <w:color w:val="auto"/>
                <w:vertAlign w:val="subscript"/>
                <w:lang w:val="en-US"/>
              </w:rPr>
              <w:t>W</w:t>
            </w:r>
            <w:r w:rsidRPr="00005BF4">
              <w:rPr>
                <w:rFonts w:ascii="Times New Roman" w:hAnsi="Times New Roman" w:cs="Times New Roman"/>
                <w:b w:val="0"/>
                <w:color w:val="auto"/>
                <w:lang w:val="en-US"/>
              </w:rPr>
              <w:t xml:space="preserve"> (%)</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26.83</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26.60</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-0.12</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-0.90</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11.30</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38.50</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24.59</w:t>
            </w:r>
          </w:p>
        </w:tc>
      </w:tr>
      <w:tr w:rsidR="00005BF4" w:rsidRPr="00005BF4" w:rsidTr="00005BF4">
        <w:trPr>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 xml:space="preserve">Sand (%) </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50.66</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48.53</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1.83</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1.03</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40.83</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77.63</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15.14</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Clay (%)</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29.09</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29.71</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-1.08</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1.51</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16.19</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35.71</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14.61</w:t>
            </w:r>
          </w:p>
        </w:tc>
      </w:tr>
      <w:tr w:rsidR="00005BF4" w:rsidRPr="00005BF4" w:rsidTr="00005BF4">
        <w:trPr>
          <w:trHeight w:val="371"/>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Silt (%)</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20.32</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21.20</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-1.13</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0.82</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9.33</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26.59</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21.11</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B</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1.51</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1.50</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0.13</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-0.61</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1.10</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1.91</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11.52</w:t>
            </w:r>
          </w:p>
        </w:tc>
      </w:tr>
      <w:tr w:rsidR="00005BF4" w:rsidRPr="00005BF4" w:rsidTr="00005BF4">
        <w:trPr>
          <w:trHeight w:val="371"/>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2.66</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2.66</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1.19</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7.38</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2.34</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2.66</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3.63</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Ks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13.78 </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12.00 </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0.81 </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-0.21 </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2.50</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34.6 </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58.48</w:t>
            </w:r>
          </w:p>
        </w:tc>
      </w:tr>
      <w:tr w:rsidR="00005BF4" w:rsidRPr="00005BF4" w:rsidTr="00005BF4">
        <w:trPr>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T</w:t>
            </w:r>
            <w:r w:rsidRPr="00005BF4">
              <w:rPr>
                <w:rFonts w:ascii="Times New Roman" w:hAnsi="Times New Roman" w:cs="Times New Roman"/>
                <w:b w:val="0"/>
                <w:color w:val="auto"/>
                <w:vertAlign w:val="subscript"/>
                <w:lang w:val="en-US"/>
              </w:rPr>
              <w:t>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45.43</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46.67</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-0.92</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0.08</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32.42</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53.48</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11.96</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AP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7.80</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7.11</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0.92</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0.08</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4.55</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14.51</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30.98</w:t>
            </w:r>
          </w:p>
        </w:tc>
      </w:tr>
      <w:tr w:rsidR="00005BF4" w:rsidRPr="00005BF4" w:rsidTr="00005BF4">
        <w:trPr>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EP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7.74</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7.58</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0.42</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-0.24</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4.96</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12.08</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05BF4">
              <w:rPr>
                <w:rFonts w:ascii="Times New Roman" w:hAnsi="Times New Roman" w:cs="Times New Roman"/>
                <w:color w:val="auto"/>
                <w:lang w:val="en-US"/>
              </w:rPr>
              <w:t>19.89</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917" w:type="pct"/>
            <w:shd w:val="clear" w:color="auto" w:fill="FFFFFF" w:themeFill="background1"/>
            <w:noWrap/>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IP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30.15</w:t>
            </w:r>
          </w:p>
        </w:tc>
        <w:tc>
          <w:tcPr>
            <w:tcW w:w="54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30.58</w:t>
            </w:r>
          </w:p>
        </w:tc>
        <w:tc>
          <w:tcPr>
            <w:tcW w:w="712"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-0.55</w:t>
            </w:r>
          </w:p>
        </w:tc>
        <w:tc>
          <w:tcPr>
            <w:tcW w:w="56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0.21</w:t>
            </w:r>
          </w:p>
        </w:tc>
        <w:tc>
          <w:tcPr>
            <w:tcW w:w="638"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17.8</w:t>
            </w:r>
          </w:p>
        </w:tc>
        <w:tc>
          <w:tcPr>
            <w:tcW w:w="699"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38.87</w:t>
            </w:r>
          </w:p>
        </w:tc>
        <w:tc>
          <w:tcPr>
            <w:tcW w:w="474" w:type="pct"/>
            <w:shd w:val="clear" w:color="auto" w:fill="FFFFFF" w:themeFill="background1"/>
            <w:noWrap/>
          </w:tcPr>
          <w:p w:rsidR="00005BF4" w:rsidRPr="00005BF4" w:rsidRDefault="00005BF4" w:rsidP="00393971">
            <w:pPr>
              <w:pStyle w:val="Sinespaciado"/>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s-CO"/>
              </w:rPr>
            </w:pPr>
            <w:r w:rsidRPr="00005BF4">
              <w:rPr>
                <w:rFonts w:ascii="Times New Roman" w:eastAsia="Times New Roman" w:hAnsi="Times New Roman" w:cs="Times New Roman"/>
                <w:color w:val="auto"/>
                <w:lang w:val="en-US" w:eastAsia="es-CO"/>
              </w:rPr>
              <w:t>15.7</w:t>
            </w:r>
          </w:p>
        </w:tc>
      </w:tr>
    </w:tbl>
    <w:p w:rsidR="00005BF4" w:rsidRPr="00005BF4" w:rsidRDefault="00005BF4" w:rsidP="00005BF4">
      <w:pPr>
        <w:spacing w:after="0" w:line="240" w:lineRule="auto"/>
        <w:rPr>
          <w:rFonts w:ascii="Times New Roman" w:hAnsi="Times New Roman" w:cs="Times New Roman"/>
          <w:sz w:val="24"/>
          <w:szCs w:val="24"/>
          <w:lang w:val="en-US"/>
        </w:rPr>
      </w:pPr>
      <w:r w:rsidRPr="00005BF4">
        <w:rPr>
          <w:rFonts w:ascii="Times New Roman" w:hAnsi="Times New Roman" w:cs="Times New Roman"/>
          <w:sz w:val="24"/>
          <w:szCs w:val="24"/>
          <w:lang w:val="en-US"/>
        </w:rPr>
        <w:t>P</w:t>
      </w:r>
      <w:r w:rsidRPr="00005BF4">
        <w:rPr>
          <w:rFonts w:ascii="Times New Roman" w:hAnsi="Times New Roman" w:cs="Times New Roman"/>
          <w:sz w:val="24"/>
          <w:szCs w:val="24"/>
          <w:vertAlign w:val="subscript"/>
          <w:lang w:val="en-US"/>
        </w:rPr>
        <w:t>R</w:t>
      </w:r>
      <w:r w:rsidRPr="00005BF4">
        <w:rPr>
          <w:rFonts w:ascii="Times New Roman" w:hAnsi="Times New Roman" w:cs="Times New Roman"/>
          <w:sz w:val="24"/>
          <w:szCs w:val="24"/>
          <w:lang w:val="en-US"/>
        </w:rPr>
        <w:t>, penetration resistance; S</w:t>
      </w:r>
      <w:r w:rsidRPr="00005BF4">
        <w:rPr>
          <w:rFonts w:ascii="Times New Roman" w:hAnsi="Times New Roman" w:cs="Times New Roman"/>
          <w:sz w:val="24"/>
          <w:szCs w:val="24"/>
          <w:vertAlign w:val="subscript"/>
          <w:lang w:val="en-US"/>
        </w:rPr>
        <w:t>W</w:t>
      </w:r>
      <w:r w:rsidRPr="00005BF4">
        <w:rPr>
          <w:rFonts w:ascii="Times New Roman" w:hAnsi="Times New Roman" w:cs="Times New Roman"/>
          <w:sz w:val="24"/>
          <w:szCs w:val="24"/>
          <w:lang w:val="en-US"/>
        </w:rPr>
        <w:t>, soil water content; B</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bulk density; P</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particle density; Ks, saturated hydraulic conductivity; T</w:t>
      </w:r>
      <w:r w:rsidRPr="00005BF4">
        <w:rPr>
          <w:rFonts w:ascii="Times New Roman" w:hAnsi="Times New Roman" w:cs="Times New Roman"/>
          <w:sz w:val="24"/>
          <w:szCs w:val="24"/>
          <w:vertAlign w:val="subscript"/>
          <w:lang w:val="en-US"/>
        </w:rPr>
        <w:t>P</w:t>
      </w:r>
      <w:r w:rsidRPr="00005BF4">
        <w:rPr>
          <w:rFonts w:ascii="Times New Roman" w:hAnsi="Times New Roman" w:cs="Times New Roman"/>
          <w:sz w:val="24"/>
          <w:szCs w:val="24"/>
          <w:lang w:val="en-US"/>
        </w:rPr>
        <w:t xml:space="preserve">, total porosity;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AP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macroporosity</w:t>
      </w:r>
      <w:proofErr w:type="spellEnd"/>
      <w:r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EP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mesoporosity</w:t>
      </w:r>
      <w:proofErr w:type="spellEnd"/>
      <w:r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IP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microporosity</w:t>
      </w:r>
      <w:proofErr w:type="spellEnd"/>
      <w:r w:rsidRPr="00005BF4">
        <w:rPr>
          <w:rFonts w:ascii="Times New Roman" w:hAnsi="Times New Roman" w:cs="Times New Roman"/>
          <w:sz w:val="24"/>
          <w:szCs w:val="24"/>
          <w:lang w:val="en-US"/>
        </w:rPr>
        <w:t>.</w:t>
      </w:r>
    </w:p>
    <w:p w:rsidR="00005BF4" w:rsidRPr="00005BF4" w:rsidRDefault="00005BF4" w:rsidP="00005BF4">
      <w:pPr>
        <w:pStyle w:val="Textoindependiente"/>
        <w:spacing w:after="0" w:line="360" w:lineRule="auto"/>
        <w:jc w:val="both"/>
        <w:rPr>
          <w:rFonts w:ascii="Times New Roman" w:hAnsi="Times New Roman" w:cs="Times New Roman"/>
          <w:sz w:val="24"/>
          <w:szCs w:val="24"/>
          <w:lang w:val="en-US"/>
        </w:rPr>
      </w:pPr>
    </w:p>
    <w:p w:rsidR="00DD0A01" w:rsidRPr="00005BF4" w:rsidRDefault="00DD0A01" w:rsidP="00005BF4">
      <w:pPr>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The observed values of P</w:t>
      </w:r>
      <w:r w:rsidRPr="00005BF4">
        <w:rPr>
          <w:rFonts w:ascii="Times New Roman" w:hAnsi="Times New Roman" w:cs="Times New Roman"/>
          <w:sz w:val="24"/>
          <w:szCs w:val="24"/>
          <w:vertAlign w:val="subscript"/>
          <w:lang w:val="en-US"/>
        </w:rPr>
        <w:t>R</w:t>
      </w:r>
      <w:r w:rsidRPr="00005BF4">
        <w:rPr>
          <w:rFonts w:ascii="Times New Roman" w:hAnsi="Times New Roman" w:cs="Times New Roman"/>
          <w:sz w:val="24"/>
          <w:szCs w:val="24"/>
          <w:lang w:val="en-US"/>
        </w:rPr>
        <w:t xml:space="preserve"> </w:t>
      </w:r>
      <w:r w:rsidR="00514280" w:rsidRPr="00005BF4">
        <w:rPr>
          <w:rFonts w:ascii="Times New Roman" w:hAnsi="Times New Roman" w:cs="Times New Roman"/>
          <w:sz w:val="24"/>
          <w:szCs w:val="24"/>
          <w:lang w:val="en-US"/>
        </w:rPr>
        <w:t>at</w:t>
      </w:r>
      <w:r w:rsidRPr="00005BF4">
        <w:rPr>
          <w:rFonts w:ascii="Times New Roman" w:hAnsi="Times New Roman" w:cs="Times New Roman"/>
          <w:sz w:val="24"/>
          <w:szCs w:val="24"/>
          <w:lang w:val="en-US"/>
        </w:rPr>
        <w:t xml:space="preserve"> the 0-10 cm depth </w:t>
      </w:r>
      <w:r w:rsidR="00514280" w:rsidRPr="00005BF4">
        <w:rPr>
          <w:rFonts w:ascii="Times New Roman" w:hAnsi="Times New Roman" w:cs="Times New Roman"/>
          <w:sz w:val="24"/>
          <w:szCs w:val="24"/>
          <w:lang w:val="en-US"/>
        </w:rPr>
        <w:t>were</w:t>
      </w:r>
      <w:r w:rsidRPr="00005BF4">
        <w:rPr>
          <w:rFonts w:ascii="Times New Roman" w:hAnsi="Times New Roman" w:cs="Times New Roman"/>
          <w:sz w:val="24"/>
          <w:szCs w:val="24"/>
          <w:lang w:val="en-US"/>
        </w:rPr>
        <w:t xml:space="preserve"> lower than those reported for the Colombian </w:t>
      </w:r>
      <w:r w:rsidR="007E6A0C" w:rsidRPr="00005BF4">
        <w:rPr>
          <w:rFonts w:ascii="Times New Roman" w:hAnsi="Times New Roman" w:cs="Times New Roman"/>
          <w:sz w:val="24"/>
          <w:szCs w:val="24"/>
          <w:lang w:val="en-US"/>
        </w:rPr>
        <w:t>Eastern</w:t>
      </w:r>
      <w:r w:rsidR="000D39F2" w:rsidRPr="00005BF4">
        <w:rPr>
          <w:rFonts w:ascii="Times New Roman" w:hAnsi="Times New Roman" w:cs="Times New Roman"/>
          <w:sz w:val="24"/>
          <w:szCs w:val="24"/>
          <w:lang w:val="en-US"/>
        </w:rPr>
        <w:t xml:space="preserve"> </w:t>
      </w:r>
      <w:r w:rsidR="007E6A0C" w:rsidRPr="00005BF4">
        <w:rPr>
          <w:rFonts w:ascii="Times New Roman" w:hAnsi="Times New Roman" w:cs="Times New Roman"/>
          <w:sz w:val="24"/>
          <w:szCs w:val="24"/>
          <w:lang w:val="en-US"/>
        </w:rPr>
        <w:t>P</w:t>
      </w:r>
      <w:r w:rsidRPr="00005BF4">
        <w:rPr>
          <w:rFonts w:ascii="Times New Roman" w:hAnsi="Times New Roman" w:cs="Times New Roman"/>
          <w:sz w:val="24"/>
          <w:szCs w:val="24"/>
          <w:lang w:val="en-US"/>
        </w:rPr>
        <w:t xml:space="preserve">lains by </w:t>
      </w:r>
      <w:proofErr w:type="spellStart"/>
      <w:r w:rsidRPr="00005BF4">
        <w:rPr>
          <w:rFonts w:ascii="Times New Roman" w:hAnsi="Times New Roman" w:cs="Times New Roman"/>
          <w:sz w:val="24"/>
          <w:szCs w:val="24"/>
          <w:lang w:val="en-US"/>
        </w:rPr>
        <w:t>Rubiano</w:t>
      </w:r>
      <w:proofErr w:type="spellEnd"/>
      <w:r w:rsidRPr="00005BF4">
        <w:rPr>
          <w:rFonts w:ascii="Times New Roman" w:hAnsi="Times New Roman" w:cs="Times New Roman"/>
          <w:sz w:val="24"/>
          <w:szCs w:val="24"/>
          <w:lang w:val="en-US"/>
        </w:rPr>
        <w:t xml:space="preserve"> (2005) and </w:t>
      </w:r>
      <w:proofErr w:type="spellStart"/>
      <w:r w:rsidRPr="00005BF4">
        <w:rPr>
          <w:rFonts w:ascii="Times New Roman" w:hAnsi="Times New Roman" w:cs="Times New Roman"/>
          <w:sz w:val="24"/>
          <w:szCs w:val="24"/>
          <w:lang w:val="en-US"/>
        </w:rPr>
        <w:t>Jaimes</w:t>
      </w:r>
      <w:proofErr w:type="spellEnd"/>
      <w:r w:rsidR="00F4163A" w:rsidRPr="00005BF4">
        <w:rPr>
          <w:rFonts w:ascii="Times New Roman" w:hAnsi="Times New Roman" w:cs="Times New Roman"/>
          <w:sz w:val="24"/>
          <w:szCs w:val="24"/>
          <w:lang w:val="en-US"/>
        </w:rPr>
        <w:t xml:space="preserve"> </w:t>
      </w:r>
      <w:r w:rsidRPr="00005BF4">
        <w:rPr>
          <w:rFonts w:ascii="Times New Roman" w:hAnsi="Times New Roman" w:cs="Times New Roman"/>
          <w:i/>
          <w:sz w:val="24"/>
          <w:szCs w:val="24"/>
          <w:lang w:val="en-US"/>
        </w:rPr>
        <w:t>et al</w:t>
      </w:r>
      <w:r w:rsidRPr="00005BF4">
        <w:rPr>
          <w:rFonts w:ascii="Times New Roman" w:hAnsi="Times New Roman" w:cs="Times New Roman"/>
          <w:sz w:val="24"/>
          <w:szCs w:val="24"/>
          <w:lang w:val="en-US"/>
        </w:rPr>
        <w:t xml:space="preserve">. (2003), </w:t>
      </w:r>
      <w:r w:rsidR="007E6A0C" w:rsidRPr="00005BF4">
        <w:rPr>
          <w:rFonts w:ascii="Times New Roman" w:hAnsi="Times New Roman" w:cs="Times New Roman"/>
          <w:sz w:val="24"/>
          <w:szCs w:val="24"/>
          <w:lang w:val="en-US"/>
        </w:rPr>
        <w:t>which</w:t>
      </w:r>
      <w:r w:rsidRPr="00005BF4">
        <w:rPr>
          <w:rFonts w:ascii="Times New Roman" w:hAnsi="Times New Roman" w:cs="Times New Roman"/>
          <w:sz w:val="24"/>
          <w:szCs w:val="24"/>
          <w:lang w:val="en-US"/>
        </w:rPr>
        <w:t xml:space="preserve"> reported values between 1.73 and 3.37 </w:t>
      </w:r>
      <w:proofErr w:type="spellStart"/>
      <w:r w:rsidRPr="00005BF4">
        <w:rPr>
          <w:rFonts w:ascii="Times New Roman" w:hAnsi="Times New Roman" w:cs="Times New Roman"/>
          <w:sz w:val="24"/>
          <w:szCs w:val="24"/>
          <w:lang w:val="en-US"/>
        </w:rPr>
        <w:t>MPa</w:t>
      </w:r>
      <w:proofErr w:type="spellEnd"/>
      <w:r w:rsidRPr="00005BF4">
        <w:rPr>
          <w:rFonts w:ascii="Times New Roman" w:hAnsi="Times New Roman" w:cs="Times New Roman"/>
          <w:sz w:val="24"/>
          <w:szCs w:val="24"/>
          <w:lang w:val="en-US"/>
        </w:rPr>
        <w:t xml:space="preserve"> for </w:t>
      </w:r>
      <w:r w:rsidR="007E6A0C" w:rsidRPr="00005BF4">
        <w:rPr>
          <w:rFonts w:ascii="Times New Roman" w:hAnsi="Times New Roman" w:cs="Times New Roman"/>
          <w:sz w:val="24"/>
          <w:szCs w:val="24"/>
          <w:lang w:val="en-US"/>
        </w:rPr>
        <w:t xml:space="preserve">native </w:t>
      </w:r>
      <w:r w:rsidRPr="00005BF4">
        <w:rPr>
          <w:rFonts w:ascii="Times New Roman" w:hAnsi="Times New Roman" w:cs="Times New Roman"/>
          <w:sz w:val="24"/>
          <w:szCs w:val="24"/>
          <w:lang w:val="en-US"/>
        </w:rPr>
        <w:t xml:space="preserve">savanna. This shows that the </w:t>
      </w:r>
      <w:r w:rsidR="007E6A0C" w:rsidRPr="00005BF4">
        <w:rPr>
          <w:rFonts w:ascii="Times New Roman" w:hAnsi="Times New Roman" w:cs="Times New Roman"/>
          <w:sz w:val="24"/>
          <w:szCs w:val="24"/>
          <w:lang w:val="en-US"/>
        </w:rPr>
        <w:t xml:space="preserve">soil </w:t>
      </w:r>
      <w:r w:rsidRPr="00005BF4">
        <w:rPr>
          <w:rFonts w:ascii="Times New Roman" w:hAnsi="Times New Roman" w:cs="Times New Roman"/>
          <w:sz w:val="24"/>
          <w:szCs w:val="24"/>
          <w:lang w:val="en-US"/>
        </w:rPr>
        <w:t>interventi</w:t>
      </w:r>
      <w:r w:rsidR="003C37E9" w:rsidRPr="00005BF4">
        <w:rPr>
          <w:rFonts w:ascii="Times New Roman" w:hAnsi="Times New Roman" w:cs="Times New Roman"/>
          <w:sz w:val="24"/>
          <w:szCs w:val="24"/>
          <w:lang w:val="en-US"/>
        </w:rPr>
        <w:t>on by agricultur</w:t>
      </w:r>
      <w:r w:rsidR="000D39F2" w:rsidRPr="00005BF4">
        <w:rPr>
          <w:rFonts w:ascii="Times New Roman" w:hAnsi="Times New Roman" w:cs="Times New Roman"/>
          <w:sz w:val="24"/>
          <w:szCs w:val="24"/>
          <w:lang w:val="en-US"/>
        </w:rPr>
        <w:t>e</w:t>
      </w:r>
      <w:r w:rsidR="003C37E9" w:rsidRPr="00005BF4">
        <w:rPr>
          <w:rFonts w:ascii="Times New Roman" w:hAnsi="Times New Roman" w:cs="Times New Roman"/>
          <w:sz w:val="24"/>
          <w:szCs w:val="24"/>
          <w:lang w:val="en-US"/>
        </w:rPr>
        <w:t xml:space="preserve"> reduces the </w:t>
      </w:r>
      <w:r w:rsidRPr="00005BF4">
        <w:rPr>
          <w:rFonts w:ascii="Times New Roman" w:hAnsi="Times New Roman" w:cs="Times New Roman"/>
          <w:sz w:val="24"/>
          <w:szCs w:val="24"/>
          <w:lang w:val="en-US"/>
        </w:rPr>
        <w:t>P</w:t>
      </w:r>
      <w:r w:rsidR="003C37E9" w:rsidRPr="00005BF4">
        <w:rPr>
          <w:rFonts w:ascii="Times New Roman" w:hAnsi="Times New Roman" w:cs="Times New Roman"/>
          <w:sz w:val="24"/>
          <w:szCs w:val="24"/>
          <w:vertAlign w:val="subscript"/>
          <w:lang w:val="en-US"/>
        </w:rPr>
        <w:t>R</w:t>
      </w:r>
      <w:r w:rsidRPr="00005BF4">
        <w:rPr>
          <w:rFonts w:ascii="Times New Roman" w:hAnsi="Times New Roman" w:cs="Times New Roman"/>
          <w:sz w:val="24"/>
          <w:szCs w:val="24"/>
          <w:lang w:val="en-US"/>
        </w:rPr>
        <w:t xml:space="preserve"> in the </w:t>
      </w:r>
      <w:r w:rsidR="00B52A35" w:rsidRPr="00005BF4">
        <w:rPr>
          <w:rFonts w:ascii="Times New Roman" w:hAnsi="Times New Roman" w:cs="Times New Roman"/>
          <w:sz w:val="24"/>
          <w:szCs w:val="24"/>
          <w:lang w:val="en-US"/>
        </w:rPr>
        <w:t>shallow</w:t>
      </w:r>
      <w:r w:rsidR="000D39F2"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 xml:space="preserve">layers. On the other hand, </w:t>
      </w:r>
      <w:r w:rsidR="000D39F2" w:rsidRPr="00005BF4">
        <w:rPr>
          <w:rFonts w:ascii="Times New Roman" w:hAnsi="Times New Roman" w:cs="Times New Roman"/>
          <w:sz w:val="24"/>
          <w:szCs w:val="24"/>
          <w:lang w:val="en-US"/>
        </w:rPr>
        <w:t>at</w:t>
      </w:r>
      <w:r w:rsidRPr="00005BF4">
        <w:rPr>
          <w:rFonts w:ascii="Times New Roman" w:hAnsi="Times New Roman" w:cs="Times New Roman"/>
          <w:sz w:val="24"/>
          <w:szCs w:val="24"/>
          <w:lang w:val="en-US"/>
        </w:rPr>
        <w:t xml:space="preserve"> the depth of 10-20 cm</w:t>
      </w:r>
      <w:r w:rsidR="000D39F2"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a </w:t>
      </w:r>
      <w:r w:rsidR="007E6A0C" w:rsidRPr="00005BF4">
        <w:rPr>
          <w:rFonts w:ascii="Times New Roman" w:hAnsi="Times New Roman" w:cs="Times New Roman"/>
          <w:sz w:val="24"/>
          <w:szCs w:val="24"/>
          <w:lang w:val="en-US"/>
        </w:rPr>
        <w:t>mean</w:t>
      </w:r>
      <w:r w:rsidR="003C37E9" w:rsidRPr="00005BF4">
        <w:rPr>
          <w:rFonts w:ascii="Times New Roman" w:hAnsi="Times New Roman" w:cs="Times New Roman"/>
          <w:sz w:val="24"/>
          <w:szCs w:val="24"/>
          <w:lang w:val="en-US"/>
        </w:rPr>
        <w:t xml:space="preserve"> of 1.98 </w:t>
      </w:r>
      <w:proofErr w:type="spellStart"/>
      <w:r w:rsidR="003C37E9" w:rsidRPr="00005BF4">
        <w:rPr>
          <w:rFonts w:ascii="Times New Roman" w:hAnsi="Times New Roman" w:cs="Times New Roman"/>
          <w:sz w:val="24"/>
          <w:szCs w:val="24"/>
          <w:lang w:val="en-US"/>
        </w:rPr>
        <w:t>MPa</w:t>
      </w:r>
      <w:proofErr w:type="spellEnd"/>
      <w:r w:rsidR="003C37E9" w:rsidRPr="00005BF4">
        <w:rPr>
          <w:rFonts w:ascii="Times New Roman" w:hAnsi="Times New Roman" w:cs="Times New Roman"/>
          <w:sz w:val="24"/>
          <w:szCs w:val="24"/>
          <w:lang w:val="en-US"/>
        </w:rPr>
        <w:t xml:space="preserve"> </w:t>
      </w:r>
      <w:r w:rsidR="000D39F2" w:rsidRPr="00005BF4">
        <w:rPr>
          <w:rFonts w:ascii="Times New Roman" w:hAnsi="Times New Roman" w:cs="Times New Roman"/>
          <w:sz w:val="24"/>
          <w:szCs w:val="24"/>
          <w:lang w:val="en-US"/>
        </w:rPr>
        <w:t xml:space="preserve">was observed </w:t>
      </w:r>
      <w:r w:rsidR="003C37E9" w:rsidRPr="00005BF4">
        <w:rPr>
          <w:rFonts w:ascii="Times New Roman" w:hAnsi="Times New Roman" w:cs="Times New Roman"/>
          <w:sz w:val="24"/>
          <w:szCs w:val="24"/>
          <w:lang w:val="en-US"/>
        </w:rPr>
        <w:t>for</w:t>
      </w:r>
      <w:r w:rsidR="000D39F2" w:rsidRPr="00005BF4">
        <w:rPr>
          <w:rFonts w:ascii="Times New Roman" w:hAnsi="Times New Roman" w:cs="Times New Roman"/>
          <w:sz w:val="24"/>
          <w:szCs w:val="24"/>
          <w:lang w:val="en-US"/>
        </w:rPr>
        <w:t xml:space="preserve"> the</w:t>
      </w:r>
      <w:r w:rsidR="003C37E9"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P</w:t>
      </w:r>
      <w:r w:rsidR="003C37E9" w:rsidRPr="00005BF4">
        <w:rPr>
          <w:rFonts w:ascii="Times New Roman" w:hAnsi="Times New Roman" w:cs="Times New Roman"/>
          <w:sz w:val="24"/>
          <w:szCs w:val="24"/>
          <w:vertAlign w:val="subscript"/>
          <w:lang w:val="en-US"/>
        </w:rPr>
        <w:t>R</w:t>
      </w:r>
      <w:r w:rsidRPr="00005BF4">
        <w:rPr>
          <w:rFonts w:ascii="Times New Roman" w:hAnsi="Times New Roman" w:cs="Times New Roman"/>
          <w:sz w:val="24"/>
          <w:szCs w:val="24"/>
          <w:lang w:val="en-US"/>
        </w:rPr>
        <w:t>, value</w:t>
      </w:r>
      <w:r w:rsidR="000D39F2"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considered by several authors as appropriate</w:t>
      </w:r>
      <w:r w:rsidR="000D39F2" w:rsidRPr="00005BF4">
        <w:rPr>
          <w:rFonts w:ascii="Times New Roman" w:hAnsi="Times New Roman" w:cs="Times New Roman"/>
          <w:sz w:val="24"/>
          <w:szCs w:val="24"/>
          <w:lang w:val="en-US"/>
        </w:rPr>
        <w:t>, at the</w:t>
      </w:r>
      <w:r w:rsidRPr="00005BF4">
        <w:rPr>
          <w:rFonts w:ascii="Times New Roman" w:hAnsi="Times New Roman" w:cs="Times New Roman"/>
          <w:sz w:val="24"/>
          <w:szCs w:val="24"/>
          <w:lang w:val="en-US"/>
        </w:rPr>
        <w:t xml:space="preserve"> upper limit </w:t>
      </w:r>
      <w:r w:rsidR="007E6A0C" w:rsidRPr="00005BF4">
        <w:rPr>
          <w:rFonts w:ascii="Times New Roman" w:hAnsi="Times New Roman" w:cs="Times New Roman"/>
          <w:sz w:val="24"/>
          <w:szCs w:val="24"/>
          <w:lang w:val="en-US"/>
        </w:rPr>
        <w:t xml:space="preserve">for </w:t>
      </w:r>
      <w:r w:rsidR="000D39F2"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root development of plants (</w:t>
      </w:r>
      <w:proofErr w:type="spellStart"/>
      <w:r w:rsidRPr="00005BF4">
        <w:rPr>
          <w:rFonts w:ascii="Times New Roman" w:hAnsi="Times New Roman" w:cs="Times New Roman"/>
          <w:sz w:val="24"/>
          <w:szCs w:val="24"/>
          <w:lang w:val="en-US"/>
        </w:rPr>
        <w:t>Hamza</w:t>
      </w:r>
      <w:proofErr w:type="spellEnd"/>
      <w:r w:rsidRPr="00005BF4">
        <w:rPr>
          <w:rFonts w:ascii="Times New Roman" w:hAnsi="Times New Roman" w:cs="Times New Roman"/>
          <w:sz w:val="24"/>
          <w:szCs w:val="24"/>
          <w:lang w:val="en-US"/>
        </w:rPr>
        <w:t xml:space="preserve"> </w:t>
      </w:r>
      <w:r w:rsidR="00067876" w:rsidRPr="00005BF4">
        <w:rPr>
          <w:rFonts w:ascii="Times New Roman" w:hAnsi="Times New Roman" w:cs="Times New Roman"/>
          <w:sz w:val="24"/>
          <w:szCs w:val="24"/>
          <w:lang w:val="en-US"/>
        </w:rPr>
        <w:t>and</w:t>
      </w:r>
      <w:r w:rsidR="005145DE" w:rsidRPr="00005BF4">
        <w:rPr>
          <w:rFonts w:ascii="Times New Roman" w:hAnsi="Times New Roman" w:cs="Times New Roman"/>
          <w:sz w:val="24"/>
          <w:szCs w:val="24"/>
          <w:lang w:val="en-US"/>
        </w:rPr>
        <w:t xml:space="preserve"> Anderson, 2005;</w:t>
      </w:r>
      <w:r w:rsidRPr="00005BF4">
        <w:rPr>
          <w:rFonts w:ascii="Times New Roman" w:hAnsi="Times New Roman" w:cs="Times New Roman"/>
          <w:sz w:val="24"/>
          <w:szCs w:val="24"/>
          <w:lang w:val="en-US"/>
        </w:rPr>
        <w:t xml:space="preserve"> Medina </w:t>
      </w:r>
      <w:r w:rsidRPr="00005BF4">
        <w:rPr>
          <w:rFonts w:ascii="Times New Roman" w:hAnsi="Times New Roman" w:cs="Times New Roman"/>
          <w:i/>
          <w:sz w:val="24"/>
          <w:szCs w:val="24"/>
          <w:lang w:val="en-US"/>
        </w:rPr>
        <w:t>et al</w:t>
      </w:r>
      <w:r w:rsidR="00067876" w:rsidRPr="00005BF4">
        <w:rPr>
          <w:rFonts w:ascii="Times New Roman" w:hAnsi="Times New Roman" w:cs="Times New Roman"/>
          <w:i/>
          <w:sz w:val="24"/>
          <w:szCs w:val="24"/>
          <w:lang w:val="en-US"/>
        </w:rPr>
        <w:t>.</w:t>
      </w:r>
      <w:r w:rsidRPr="00005BF4">
        <w:rPr>
          <w:rFonts w:ascii="Times New Roman" w:hAnsi="Times New Roman" w:cs="Times New Roman"/>
          <w:sz w:val="24"/>
          <w:szCs w:val="24"/>
          <w:lang w:val="en-US"/>
        </w:rPr>
        <w:t>, 2012). The P</w:t>
      </w:r>
      <w:r w:rsidR="007E6A0C" w:rsidRPr="00005BF4">
        <w:rPr>
          <w:rFonts w:ascii="Times New Roman" w:hAnsi="Times New Roman" w:cs="Times New Roman"/>
          <w:sz w:val="24"/>
          <w:szCs w:val="24"/>
          <w:vertAlign w:val="subscript"/>
          <w:lang w:val="en-US"/>
        </w:rPr>
        <w:t>R</w:t>
      </w:r>
      <w:r w:rsidR="000D39F2" w:rsidRPr="00005BF4">
        <w:rPr>
          <w:rFonts w:ascii="Times New Roman" w:hAnsi="Times New Roman" w:cs="Times New Roman"/>
          <w:sz w:val="24"/>
          <w:szCs w:val="24"/>
          <w:vertAlign w:val="subscript"/>
          <w:lang w:val="en-US"/>
        </w:rPr>
        <w:t xml:space="preserve"> </w:t>
      </w:r>
      <w:r w:rsidR="007E6A0C" w:rsidRPr="00005BF4">
        <w:rPr>
          <w:rFonts w:ascii="Times New Roman" w:hAnsi="Times New Roman" w:cs="Times New Roman"/>
          <w:sz w:val="24"/>
          <w:szCs w:val="24"/>
          <w:lang w:val="en-US"/>
        </w:rPr>
        <w:t>for</w:t>
      </w:r>
      <w:r w:rsidRPr="00005BF4">
        <w:rPr>
          <w:rFonts w:ascii="Times New Roman" w:hAnsi="Times New Roman" w:cs="Times New Roman"/>
          <w:sz w:val="24"/>
          <w:szCs w:val="24"/>
          <w:lang w:val="en-US"/>
        </w:rPr>
        <w:t xml:space="preserve"> </w:t>
      </w:r>
      <w:r w:rsidR="000D39F2"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 xml:space="preserve">10-20 cm </w:t>
      </w:r>
      <w:r w:rsidR="007E6A0C" w:rsidRPr="00005BF4">
        <w:rPr>
          <w:rFonts w:ascii="Times New Roman" w:hAnsi="Times New Roman" w:cs="Times New Roman"/>
          <w:sz w:val="24"/>
          <w:szCs w:val="24"/>
          <w:lang w:val="en-US"/>
        </w:rPr>
        <w:t>depth,</w:t>
      </w:r>
      <w:r w:rsidR="000D39F2"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 xml:space="preserve">as determined by Warrick </w:t>
      </w:r>
      <w:r w:rsidR="004509AC" w:rsidRPr="00005BF4">
        <w:rPr>
          <w:rFonts w:ascii="Times New Roman" w:hAnsi="Times New Roman" w:cs="Times New Roman"/>
          <w:sz w:val="24"/>
          <w:szCs w:val="24"/>
          <w:lang w:val="en-US"/>
        </w:rPr>
        <w:t>and</w:t>
      </w:r>
      <w:r w:rsidRPr="00005BF4">
        <w:rPr>
          <w:rFonts w:ascii="Times New Roman" w:hAnsi="Times New Roman" w:cs="Times New Roman"/>
          <w:sz w:val="24"/>
          <w:szCs w:val="24"/>
          <w:lang w:val="en-US"/>
        </w:rPr>
        <w:t xml:space="preserve"> Nielsen</w:t>
      </w:r>
      <w:r w:rsidR="007E6A0C" w:rsidRPr="00005BF4">
        <w:rPr>
          <w:rFonts w:ascii="Times New Roman" w:hAnsi="Times New Roman" w:cs="Times New Roman"/>
          <w:sz w:val="24"/>
          <w:szCs w:val="24"/>
          <w:lang w:val="en-US"/>
        </w:rPr>
        <w:t xml:space="preserve"> (1980), showed low variability.</w:t>
      </w:r>
      <w:r w:rsidRPr="00005BF4">
        <w:rPr>
          <w:rFonts w:ascii="Times New Roman" w:hAnsi="Times New Roman" w:cs="Times New Roman"/>
          <w:sz w:val="24"/>
          <w:szCs w:val="24"/>
          <w:lang w:val="en-US"/>
        </w:rPr>
        <w:t xml:space="preserve"> For </w:t>
      </w:r>
      <w:r w:rsidR="000D39F2"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 xml:space="preserve">other </w:t>
      </w:r>
      <w:r w:rsidR="000D39F2" w:rsidRPr="00005BF4">
        <w:rPr>
          <w:rFonts w:ascii="Times New Roman" w:hAnsi="Times New Roman" w:cs="Times New Roman"/>
          <w:sz w:val="24"/>
          <w:szCs w:val="24"/>
          <w:lang w:val="en-US"/>
        </w:rPr>
        <w:t xml:space="preserve">studied </w:t>
      </w:r>
      <w:r w:rsidR="007E6A0C" w:rsidRPr="00005BF4">
        <w:rPr>
          <w:rFonts w:ascii="Times New Roman" w:hAnsi="Times New Roman" w:cs="Times New Roman"/>
          <w:sz w:val="24"/>
          <w:szCs w:val="24"/>
          <w:lang w:val="en-US"/>
        </w:rPr>
        <w:t>attributes</w:t>
      </w:r>
      <w:r w:rsidR="000D39F2"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the</w:t>
      </w:r>
      <w:r w:rsidR="007E6A0C" w:rsidRPr="00005BF4">
        <w:rPr>
          <w:rFonts w:ascii="Times New Roman" w:hAnsi="Times New Roman" w:cs="Times New Roman"/>
          <w:sz w:val="24"/>
          <w:szCs w:val="24"/>
          <w:lang w:val="en-US"/>
        </w:rPr>
        <w:t xml:space="preserve"> variability was m</w:t>
      </w:r>
      <w:r w:rsidR="000D39F2" w:rsidRPr="00005BF4">
        <w:rPr>
          <w:rFonts w:ascii="Times New Roman" w:hAnsi="Times New Roman" w:cs="Times New Roman"/>
          <w:sz w:val="24"/>
          <w:szCs w:val="24"/>
          <w:lang w:val="en-US"/>
        </w:rPr>
        <w:t xml:space="preserve">edium </w:t>
      </w:r>
      <w:r w:rsidR="007E6A0C" w:rsidRPr="00005BF4">
        <w:rPr>
          <w:rFonts w:ascii="Times New Roman" w:hAnsi="Times New Roman" w:cs="Times New Roman"/>
          <w:sz w:val="24"/>
          <w:szCs w:val="24"/>
          <w:lang w:val="en-US"/>
        </w:rPr>
        <w:t xml:space="preserve">with </w:t>
      </w:r>
      <w:r w:rsidR="000D39F2" w:rsidRPr="00005BF4">
        <w:rPr>
          <w:rFonts w:ascii="Times New Roman" w:hAnsi="Times New Roman" w:cs="Times New Roman"/>
          <w:sz w:val="24"/>
          <w:szCs w:val="24"/>
          <w:lang w:val="en-US"/>
        </w:rPr>
        <w:t xml:space="preserve">a </w:t>
      </w:r>
      <w:r w:rsidRPr="00005BF4">
        <w:rPr>
          <w:rFonts w:ascii="Times New Roman" w:hAnsi="Times New Roman" w:cs="Times New Roman"/>
          <w:sz w:val="24"/>
          <w:szCs w:val="24"/>
          <w:lang w:val="en-US"/>
        </w:rPr>
        <w:t xml:space="preserve">CV </w:t>
      </w:r>
      <w:r w:rsidR="007E6A0C" w:rsidRPr="00005BF4">
        <w:rPr>
          <w:rFonts w:ascii="Times New Roman" w:hAnsi="Times New Roman" w:cs="Times New Roman"/>
          <w:sz w:val="24"/>
          <w:szCs w:val="24"/>
          <w:lang w:val="en-US"/>
        </w:rPr>
        <w:t>lower</w:t>
      </w:r>
      <w:r w:rsidRPr="00005BF4">
        <w:rPr>
          <w:rFonts w:ascii="Times New Roman" w:hAnsi="Times New Roman" w:cs="Times New Roman"/>
          <w:sz w:val="24"/>
          <w:szCs w:val="24"/>
          <w:lang w:val="en-US"/>
        </w:rPr>
        <w:t xml:space="preserve"> </w:t>
      </w:r>
      <w:r w:rsidR="000D39F2" w:rsidRPr="00005BF4">
        <w:rPr>
          <w:rFonts w:ascii="Times New Roman" w:hAnsi="Times New Roman" w:cs="Times New Roman"/>
          <w:sz w:val="24"/>
          <w:szCs w:val="24"/>
          <w:lang w:val="en-US"/>
        </w:rPr>
        <w:t xml:space="preserve">than </w:t>
      </w:r>
      <w:r w:rsidRPr="00005BF4">
        <w:rPr>
          <w:rFonts w:ascii="Times New Roman" w:hAnsi="Times New Roman" w:cs="Times New Roman"/>
          <w:sz w:val="24"/>
          <w:szCs w:val="24"/>
          <w:lang w:val="en-US"/>
        </w:rPr>
        <w:t>60</w:t>
      </w:r>
      <w:r w:rsidR="000D39F2"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however</w:t>
      </w:r>
      <w:r w:rsidR="000D39F2"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the attribute </w:t>
      </w:r>
      <w:r w:rsidR="007E6A0C" w:rsidRPr="00005BF4">
        <w:rPr>
          <w:rFonts w:ascii="Times New Roman" w:hAnsi="Times New Roman" w:cs="Times New Roman"/>
          <w:sz w:val="24"/>
          <w:szCs w:val="24"/>
          <w:lang w:val="en-US"/>
        </w:rPr>
        <w:t>dispersion</w:t>
      </w:r>
      <w:r w:rsidR="000D39F2" w:rsidRPr="00005BF4">
        <w:rPr>
          <w:rFonts w:ascii="Times New Roman" w:hAnsi="Times New Roman" w:cs="Times New Roman"/>
          <w:sz w:val="24"/>
          <w:szCs w:val="24"/>
          <w:lang w:val="en-US"/>
        </w:rPr>
        <w:t>s at</w:t>
      </w:r>
      <w:r w:rsidRPr="00005BF4">
        <w:rPr>
          <w:rFonts w:ascii="Times New Roman" w:hAnsi="Times New Roman" w:cs="Times New Roman"/>
          <w:sz w:val="24"/>
          <w:szCs w:val="24"/>
          <w:lang w:val="en-US"/>
        </w:rPr>
        <w:t xml:space="preserve"> the two depths </w:t>
      </w:r>
      <w:r w:rsidR="000D39F2" w:rsidRPr="00005BF4">
        <w:rPr>
          <w:rFonts w:ascii="Times New Roman" w:hAnsi="Times New Roman" w:cs="Times New Roman"/>
          <w:sz w:val="24"/>
          <w:szCs w:val="24"/>
          <w:lang w:val="en-US"/>
        </w:rPr>
        <w:t>were</w:t>
      </w:r>
      <w:r w:rsidRPr="00005BF4">
        <w:rPr>
          <w:rFonts w:ascii="Times New Roman" w:hAnsi="Times New Roman" w:cs="Times New Roman"/>
          <w:sz w:val="24"/>
          <w:szCs w:val="24"/>
          <w:lang w:val="en-US"/>
        </w:rPr>
        <w:t xml:space="preserve"> relatively similar.</w:t>
      </w:r>
    </w:p>
    <w:p w:rsidR="008B3735" w:rsidRPr="00005BF4" w:rsidRDefault="008B3735" w:rsidP="00005BF4">
      <w:pPr>
        <w:pStyle w:val="Textoindependiente"/>
        <w:spacing w:after="0" w:line="360" w:lineRule="auto"/>
        <w:jc w:val="both"/>
        <w:rPr>
          <w:rFonts w:ascii="Times New Roman" w:hAnsi="Times New Roman" w:cs="Times New Roman"/>
          <w:b/>
          <w:sz w:val="24"/>
          <w:szCs w:val="24"/>
          <w:lang w:val="en-US"/>
        </w:rPr>
      </w:pPr>
      <w:bookmarkStart w:id="1" w:name="_Toc357576073"/>
    </w:p>
    <w:p w:rsidR="007E6A0C" w:rsidRPr="00005BF4" w:rsidRDefault="007E6A0C" w:rsidP="00005BF4">
      <w:pPr>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 xml:space="preserve">According to </w:t>
      </w:r>
      <w:r w:rsidR="000D39F2"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 xml:space="preserve">sand, silt and clay contents, the soil texture </w:t>
      </w:r>
      <w:r w:rsidR="000D39F2" w:rsidRPr="00005BF4">
        <w:rPr>
          <w:rFonts w:ascii="Times New Roman" w:hAnsi="Times New Roman" w:cs="Times New Roman"/>
          <w:sz w:val="24"/>
          <w:szCs w:val="24"/>
          <w:lang w:val="en-US"/>
        </w:rPr>
        <w:t>was</w:t>
      </w:r>
      <w:r w:rsidR="001142CE" w:rsidRPr="00005BF4">
        <w:rPr>
          <w:rFonts w:ascii="Times New Roman" w:hAnsi="Times New Roman" w:cs="Times New Roman"/>
          <w:sz w:val="24"/>
          <w:szCs w:val="24"/>
          <w:lang w:val="en-US"/>
        </w:rPr>
        <w:t xml:space="preserve"> between </w:t>
      </w:r>
      <w:r w:rsidRPr="00005BF4">
        <w:rPr>
          <w:rFonts w:ascii="Times New Roman" w:hAnsi="Times New Roman" w:cs="Times New Roman"/>
          <w:sz w:val="24"/>
          <w:szCs w:val="24"/>
          <w:lang w:val="en-US"/>
        </w:rPr>
        <w:t xml:space="preserve">clay loam and sandy loam. The bulk density </w:t>
      </w:r>
      <w:r w:rsidR="008D6C5C" w:rsidRPr="00005BF4">
        <w:rPr>
          <w:rFonts w:ascii="Times New Roman" w:hAnsi="Times New Roman" w:cs="Times New Roman"/>
          <w:sz w:val="24"/>
          <w:szCs w:val="24"/>
          <w:lang w:val="en-US"/>
        </w:rPr>
        <w:t xml:space="preserve">showed values </w:t>
      </w:r>
      <w:r w:rsidR="000D39F2" w:rsidRPr="00005BF4">
        <w:rPr>
          <w:rFonts w:ascii="Times New Roman" w:hAnsi="Times New Roman" w:cs="Times New Roman"/>
          <w:sz w:val="24"/>
          <w:szCs w:val="24"/>
          <w:lang w:val="en-US"/>
        </w:rPr>
        <w:t>between</w:t>
      </w:r>
      <w:r w:rsidR="008D6C5C"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1.47 and 1.51 g cm</w:t>
      </w:r>
      <w:r w:rsidRPr="00005BF4">
        <w:rPr>
          <w:rFonts w:ascii="Times New Roman" w:hAnsi="Times New Roman" w:cs="Times New Roman"/>
          <w:sz w:val="24"/>
          <w:szCs w:val="24"/>
          <w:vertAlign w:val="superscript"/>
          <w:lang w:val="en-US"/>
        </w:rPr>
        <w:t>-3</w:t>
      </w:r>
      <w:r w:rsidRPr="00005BF4">
        <w:rPr>
          <w:rFonts w:ascii="Times New Roman" w:hAnsi="Times New Roman" w:cs="Times New Roman"/>
          <w:sz w:val="24"/>
          <w:szCs w:val="24"/>
          <w:lang w:val="en-US"/>
        </w:rPr>
        <w:t xml:space="preserve"> </w:t>
      </w:r>
      <w:r w:rsidR="000D39F2" w:rsidRPr="00005BF4">
        <w:rPr>
          <w:rFonts w:ascii="Times New Roman" w:hAnsi="Times New Roman" w:cs="Times New Roman"/>
          <w:sz w:val="24"/>
          <w:szCs w:val="24"/>
          <w:lang w:val="en-US"/>
        </w:rPr>
        <w:t>at</w:t>
      </w:r>
      <w:r w:rsidRPr="00005BF4">
        <w:rPr>
          <w:rFonts w:ascii="Times New Roman" w:hAnsi="Times New Roman" w:cs="Times New Roman"/>
          <w:sz w:val="24"/>
          <w:szCs w:val="24"/>
          <w:lang w:val="en-US"/>
        </w:rPr>
        <w:t xml:space="preserve"> the depths of 0-10 cm and 10-20 cm</w:t>
      </w:r>
      <w:r w:rsidR="000D39F2"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respectively. </w:t>
      </w:r>
      <w:r w:rsidR="008D6C5C"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T</w:t>
      </w:r>
      <w:r w:rsidR="008D6C5C" w:rsidRPr="00005BF4">
        <w:rPr>
          <w:rFonts w:ascii="Times New Roman" w:hAnsi="Times New Roman" w:cs="Times New Roman"/>
          <w:sz w:val="24"/>
          <w:szCs w:val="24"/>
          <w:vertAlign w:val="subscript"/>
          <w:lang w:val="en-US"/>
        </w:rPr>
        <w:t>P</w:t>
      </w:r>
      <w:r w:rsidRPr="00005BF4">
        <w:rPr>
          <w:rFonts w:ascii="Times New Roman" w:hAnsi="Times New Roman" w:cs="Times New Roman"/>
          <w:sz w:val="24"/>
          <w:szCs w:val="24"/>
          <w:lang w:val="en-US"/>
        </w:rPr>
        <w:t xml:space="preserve"> was similar </w:t>
      </w:r>
      <w:r w:rsidR="008D6C5C" w:rsidRPr="00005BF4">
        <w:rPr>
          <w:rFonts w:ascii="Times New Roman" w:hAnsi="Times New Roman" w:cs="Times New Roman"/>
          <w:sz w:val="24"/>
          <w:szCs w:val="24"/>
          <w:lang w:val="en-US"/>
        </w:rPr>
        <w:t xml:space="preserve">for the </w:t>
      </w:r>
      <w:r w:rsidRPr="00005BF4">
        <w:rPr>
          <w:rFonts w:ascii="Times New Roman" w:hAnsi="Times New Roman" w:cs="Times New Roman"/>
          <w:sz w:val="24"/>
          <w:szCs w:val="24"/>
          <w:lang w:val="en-US"/>
        </w:rPr>
        <w:t xml:space="preserve">analyzed </w:t>
      </w:r>
      <w:r w:rsidR="008D6C5C" w:rsidRPr="00005BF4">
        <w:rPr>
          <w:rFonts w:ascii="Times New Roman" w:hAnsi="Times New Roman" w:cs="Times New Roman"/>
          <w:sz w:val="24"/>
          <w:szCs w:val="24"/>
          <w:lang w:val="en-US"/>
        </w:rPr>
        <w:t>depths</w:t>
      </w:r>
      <w:r w:rsidRPr="00005BF4">
        <w:rPr>
          <w:rFonts w:ascii="Times New Roman" w:hAnsi="Times New Roman" w:cs="Times New Roman"/>
          <w:sz w:val="24"/>
          <w:szCs w:val="24"/>
          <w:lang w:val="en-US"/>
        </w:rPr>
        <w:t>, with values close to 46%.</w:t>
      </w:r>
    </w:p>
    <w:p w:rsidR="001142CE" w:rsidRPr="00005BF4" w:rsidRDefault="001142CE" w:rsidP="00005BF4">
      <w:pPr>
        <w:spacing w:after="0" w:line="360" w:lineRule="auto"/>
        <w:jc w:val="both"/>
        <w:rPr>
          <w:rFonts w:ascii="Times New Roman" w:hAnsi="Times New Roman" w:cs="Times New Roman"/>
          <w:sz w:val="24"/>
          <w:szCs w:val="24"/>
          <w:lang w:val="en-US"/>
        </w:rPr>
      </w:pPr>
    </w:p>
    <w:bookmarkEnd w:id="1"/>
    <w:p w:rsidR="00977FE9" w:rsidRPr="00005BF4" w:rsidRDefault="00977FE9" w:rsidP="00005BF4">
      <w:pPr>
        <w:pStyle w:val="Textoindependiente"/>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lastRenderedPageBreak/>
        <w:t>For the cluster</w:t>
      </w:r>
      <w:r w:rsidR="000D39F2"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 xml:space="preserve">analysis of the soil physical attributes, a Euclidean distance of 15 </w:t>
      </w:r>
      <w:r w:rsidR="000D39F2" w:rsidRPr="00005BF4">
        <w:rPr>
          <w:rFonts w:ascii="Times New Roman" w:hAnsi="Times New Roman" w:cs="Times New Roman"/>
          <w:sz w:val="24"/>
          <w:szCs w:val="24"/>
          <w:lang w:val="en-US"/>
        </w:rPr>
        <w:t xml:space="preserve">was used </w:t>
      </w:r>
      <w:r w:rsidRPr="00005BF4">
        <w:rPr>
          <w:rFonts w:ascii="Times New Roman" w:hAnsi="Times New Roman" w:cs="Times New Roman"/>
          <w:sz w:val="24"/>
          <w:szCs w:val="24"/>
          <w:lang w:val="en-US"/>
        </w:rPr>
        <w:t>(Fig</w:t>
      </w:r>
      <w:r w:rsidR="005A76DE"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1). For </w:t>
      </w:r>
      <w:r w:rsidR="000D39F2"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two depths</w:t>
      </w:r>
      <w:r w:rsidR="000D39F2"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four groups were considered. </w:t>
      </w:r>
      <w:r w:rsidR="000D39F2" w:rsidRPr="00005BF4">
        <w:rPr>
          <w:rFonts w:ascii="Times New Roman" w:hAnsi="Times New Roman" w:cs="Times New Roman"/>
          <w:sz w:val="24"/>
          <w:szCs w:val="24"/>
          <w:lang w:val="en-US"/>
        </w:rPr>
        <w:t>The s</w:t>
      </w:r>
      <w:r w:rsidRPr="00005BF4">
        <w:rPr>
          <w:rFonts w:ascii="Times New Roman" w:hAnsi="Times New Roman" w:cs="Times New Roman"/>
          <w:sz w:val="24"/>
          <w:szCs w:val="24"/>
          <w:lang w:val="en-US"/>
        </w:rPr>
        <w:t xml:space="preserve">and content </w:t>
      </w:r>
      <w:r w:rsidR="000D39F2" w:rsidRPr="00005BF4">
        <w:rPr>
          <w:rFonts w:ascii="Times New Roman" w:hAnsi="Times New Roman" w:cs="Times New Roman"/>
          <w:sz w:val="24"/>
          <w:szCs w:val="24"/>
          <w:lang w:val="en-US"/>
        </w:rPr>
        <w:t>was</w:t>
      </w:r>
      <w:r w:rsidRPr="00005BF4">
        <w:rPr>
          <w:rFonts w:ascii="Times New Roman" w:hAnsi="Times New Roman" w:cs="Times New Roman"/>
          <w:sz w:val="24"/>
          <w:szCs w:val="24"/>
          <w:lang w:val="en-US"/>
        </w:rPr>
        <w:t xml:space="preserve"> correlated with B</w:t>
      </w:r>
      <w:r w:rsidRPr="00005BF4">
        <w:rPr>
          <w:rFonts w:ascii="Times New Roman" w:hAnsi="Times New Roman" w:cs="Times New Roman"/>
          <w:sz w:val="24"/>
          <w:szCs w:val="24"/>
          <w:vertAlign w:val="subscript"/>
          <w:lang w:val="en-US"/>
        </w:rPr>
        <w:t>D</w:t>
      </w:r>
      <w:r w:rsidR="000D39F2" w:rsidRPr="00005BF4">
        <w:rPr>
          <w:rFonts w:ascii="Times New Roman" w:hAnsi="Times New Roman" w:cs="Times New Roman"/>
          <w:sz w:val="24"/>
          <w:szCs w:val="24"/>
          <w:lang w:val="en-US"/>
        </w:rPr>
        <w:t xml:space="preserve"> because</w:t>
      </w:r>
      <w:r w:rsidRPr="00005BF4">
        <w:rPr>
          <w:rFonts w:ascii="Times New Roman" w:hAnsi="Times New Roman" w:cs="Times New Roman"/>
          <w:sz w:val="24"/>
          <w:szCs w:val="24"/>
          <w:lang w:val="en-US"/>
        </w:rPr>
        <w:t xml:space="preserve"> these attributes </w:t>
      </w:r>
      <w:r w:rsidR="000D39F2" w:rsidRPr="00005BF4">
        <w:rPr>
          <w:rFonts w:ascii="Times New Roman" w:hAnsi="Times New Roman" w:cs="Times New Roman"/>
          <w:sz w:val="24"/>
          <w:szCs w:val="24"/>
          <w:lang w:val="en-US"/>
        </w:rPr>
        <w:t>were</w:t>
      </w:r>
      <w:r w:rsidRPr="00005BF4">
        <w:rPr>
          <w:rFonts w:ascii="Times New Roman" w:hAnsi="Times New Roman" w:cs="Times New Roman"/>
          <w:sz w:val="24"/>
          <w:szCs w:val="24"/>
          <w:lang w:val="en-US"/>
        </w:rPr>
        <w:t xml:space="preserve"> in the same group. Likewise, it </w:t>
      </w:r>
      <w:r w:rsidR="000D39F2" w:rsidRPr="00005BF4">
        <w:rPr>
          <w:rFonts w:ascii="Times New Roman" w:hAnsi="Times New Roman" w:cs="Times New Roman"/>
          <w:sz w:val="24"/>
          <w:szCs w:val="24"/>
          <w:lang w:val="en-US"/>
        </w:rPr>
        <w:t>was</w:t>
      </w:r>
      <w:r w:rsidRPr="00005BF4">
        <w:rPr>
          <w:rFonts w:ascii="Times New Roman" w:hAnsi="Times New Roman" w:cs="Times New Roman"/>
          <w:sz w:val="24"/>
          <w:szCs w:val="24"/>
          <w:lang w:val="en-US"/>
        </w:rPr>
        <w:t xml:space="preserve"> observed that the crop yield depend</w:t>
      </w:r>
      <w:r w:rsidR="000D39F2" w:rsidRPr="00005BF4">
        <w:rPr>
          <w:rFonts w:ascii="Times New Roman" w:hAnsi="Times New Roman" w:cs="Times New Roman"/>
          <w:sz w:val="24"/>
          <w:szCs w:val="24"/>
          <w:lang w:val="en-US"/>
        </w:rPr>
        <w:t>ed on</w:t>
      </w:r>
      <w:r w:rsidRPr="00005BF4">
        <w:rPr>
          <w:rFonts w:ascii="Times New Roman" w:hAnsi="Times New Roman" w:cs="Times New Roman"/>
          <w:sz w:val="24"/>
          <w:szCs w:val="24"/>
          <w:lang w:val="en-US"/>
        </w:rPr>
        <w:t xml:space="preserve"> the P</w:t>
      </w:r>
      <w:r w:rsidRPr="00005BF4">
        <w:rPr>
          <w:rFonts w:ascii="Times New Roman" w:hAnsi="Times New Roman" w:cs="Times New Roman"/>
          <w:sz w:val="24"/>
          <w:szCs w:val="24"/>
          <w:vertAlign w:val="subscript"/>
          <w:lang w:val="en-US"/>
        </w:rPr>
        <w:t>R</w:t>
      </w:r>
      <w:r w:rsidR="000D39F2" w:rsidRPr="00005BF4">
        <w:rPr>
          <w:rFonts w:ascii="Times New Roman" w:hAnsi="Times New Roman" w:cs="Times New Roman"/>
          <w:sz w:val="24"/>
          <w:szCs w:val="24"/>
          <w:lang w:val="en-US"/>
        </w:rPr>
        <w:t xml:space="preserve"> at</w:t>
      </w:r>
      <w:r w:rsidRPr="00005BF4">
        <w:rPr>
          <w:rFonts w:ascii="Times New Roman" w:hAnsi="Times New Roman" w:cs="Times New Roman"/>
          <w:sz w:val="24"/>
          <w:szCs w:val="24"/>
          <w:lang w:val="en-US"/>
        </w:rPr>
        <w:t xml:space="preserve"> both depths. Another </w:t>
      </w:r>
      <w:r w:rsidR="000D39F2" w:rsidRPr="00005BF4">
        <w:rPr>
          <w:rFonts w:ascii="Times New Roman" w:hAnsi="Times New Roman" w:cs="Times New Roman"/>
          <w:sz w:val="24"/>
          <w:szCs w:val="24"/>
          <w:lang w:val="en-US"/>
        </w:rPr>
        <w:t>characteristic was</w:t>
      </w:r>
      <w:r w:rsidRPr="00005BF4">
        <w:rPr>
          <w:rFonts w:ascii="Times New Roman" w:hAnsi="Times New Roman" w:cs="Times New Roman"/>
          <w:sz w:val="24"/>
          <w:szCs w:val="24"/>
          <w:lang w:val="en-US"/>
        </w:rPr>
        <w:t xml:space="preserve"> the relationship between</w:t>
      </w:r>
      <w:r w:rsidR="000D39F2" w:rsidRPr="00005BF4">
        <w:rPr>
          <w:rFonts w:ascii="Times New Roman" w:hAnsi="Times New Roman" w:cs="Times New Roman"/>
          <w:sz w:val="24"/>
          <w:szCs w:val="24"/>
          <w:lang w:val="en-US"/>
        </w:rPr>
        <w:t xml:space="preserve"> the</w:t>
      </w:r>
      <w:r w:rsidRPr="00005BF4">
        <w:rPr>
          <w:rFonts w:ascii="Times New Roman" w:hAnsi="Times New Roman" w:cs="Times New Roman"/>
          <w:sz w:val="24"/>
          <w:szCs w:val="24"/>
          <w:lang w:val="en-US"/>
        </w:rPr>
        <w:t xml:space="preserve"> soil water </w:t>
      </w:r>
      <w:r w:rsidR="000D39F2" w:rsidRPr="00005BF4">
        <w:rPr>
          <w:rFonts w:ascii="Times New Roman" w:hAnsi="Times New Roman" w:cs="Times New Roman"/>
          <w:sz w:val="24"/>
          <w:szCs w:val="24"/>
          <w:lang w:val="en-US"/>
        </w:rPr>
        <w:t xml:space="preserve">content </w:t>
      </w:r>
      <w:r w:rsidRPr="00005BF4">
        <w:rPr>
          <w:rFonts w:ascii="Times New Roman" w:hAnsi="Times New Roman" w:cs="Times New Roman"/>
          <w:sz w:val="24"/>
          <w:szCs w:val="24"/>
          <w:lang w:val="en-US"/>
        </w:rPr>
        <w:t>(S</w:t>
      </w:r>
      <w:r w:rsidRPr="00005BF4">
        <w:rPr>
          <w:rFonts w:ascii="Times New Roman" w:hAnsi="Times New Roman" w:cs="Times New Roman"/>
          <w:sz w:val="24"/>
          <w:szCs w:val="24"/>
          <w:vertAlign w:val="subscript"/>
          <w:lang w:val="en-US"/>
        </w:rPr>
        <w:t>W</w:t>
      </w:r>
      <w:r w:rsidRPr="00005BF4">
        <w:rPr>
          <w:rFonts w:ascii="Times New Roman" w:hAnsi="Times New Roman" w:cs="Times New Roman"/>
          <w:sz w:val="24"/>
          <w:szCs w:val="24"/>
          <w:lang w:val="en-US"/>
        </w:rPr>
        <w:t>) and the M</w:t>
      </w:r>
      <w:r w:rsidRPr="00005BF4">
        <w:rPr>
          <w:rFonts w:ascii="Times New Roman" w:hAnsi="Times New Roman" w:cs="Times New Roman"/>
          <w:sz w:val="24"/>
          <w:szCs w:val="24"/>
          <w:vertAlign w:val="subscript"/>
          <w:lang w:val="en-US"/>
        </w:rPr>
        <w:t>EP</w:t>
      </w:r>
      <w:r w:rsidRPr="00005BF4">
        <w:rPr>
          <w:rFonts w:ascii="Times New Roman" w:hAnsi="Times New Roman" w:cs="Times New Roman"/>
          <w:sz w:val="24"/>
          <w:szCs w:val="24"/>
          <w:lang w:val="en-US"/>
        </w:rPr>
        <w:t xml:space="preserve">, indicating that </w:t>
      </w:r>
      <w:r w:rsidR="000D39F2" w:rsidRPr="00005BF4">
        <w:rPr>
          <w:rFonts w:ascii="Times New Roman" w:hAnsi="Times New Roman" w:cs="Times New Roman"/>
          <w:sz w:val="24"/>
          <w:szCs w:val="24"/>
          <w:lang w:val="en-US"/>
        </w:rPr>
        <w:t xml:space="preserve">the </w:t>
      </w:r>
      <w:r w:rsidRPr="00005BF4">
        <w:rPr>
          <w:rFonts w:ascii="Times New Roman" w:hAnsi="Times New Roman" w:cs="Times New Roman"/>
          <w:sz w:val="24"/>
          <w:szCs w:val="24"/>
          <w:lang w:val="en-US"/>
        </w:rPr>
        <w:t xml:space="preserve">soil water availability </w:t>
      </w:r>
      <w:r w:rsidR="000D39F2" w:rsidRPr="00005BF4">
        <w:rPr>
          <w:rFonts w:ascii="Times New Roman" w:hAnsi="Times New Roman" w:cs="Times New Roman"/>
          <w:sz w:val="24"/>
          <w:szCs w:val="24"/>
          <w:lang w:val="en-US"/>
        </w:rPr>
        <w:t>was</w:t>
      </w:r>
      <w:r w:rsidRPr="00005BF4">
        <w:rPr>
          <w:rFonts w:ascii="Times New Roman" w:hAnsi="Times New Roman" w:cs="Times New Roman"/>
          <w:sz w:val="24"/>
          <w:szCs w:val="24"/>
          <w:lang w:val="en-US"/>
        </w:rPr>
        <w:t xml:space="preserve"> subject to th</w:t>
      </w:r>
      <w:r w:rsidR="000D39F2" w:rsidRPr="00005BF4">
        <w:rPr>
          <w:rFonts w:ascii="Times New Roman" w:hAnsi="Times New Roman" w:cs="Times New Roman"/>
          <w:sz w:val="24"/>
          <w:szCs w:val="24"/>
          <w:lang w:val="en-US"/>
        </w:rPr>
        <w:t>e</w:t>
      </w:r>
      <w:r w:rsidRPr="00005BF4">
        <w:rPr>
          <w:rFonts w:ascii="Times New Roman" w:hAnsi="Times New Roman" w:cs="Times New Roman"/>
          <w:sz w:val="24"/>
          <w:szCs w:val="24"/>
          <w:lang w:val="en-US"/>
        </w:rPr>
        <w:t xml:space="preserve"> </w:t>
      </w:r>
      <w:r w:rsidR="006A12B7" w:rsidRPr="00005BF4">
        <w:rPr>
          <w:rFonts w:ascii="Times New Roman" w:hAnsi="Times New Roman" w:cs="Times New Roman"/>
          <w:sz w:val="24"/>
          <w:szCs w:val="24"/>
          <w:lang w:val="en-US"/>
        </w:rPr>
        <w:t>pore size</w:t>
      </w:r>
      <w:r w:rsidRPr="00005BF4">
        <w:rPr>
          <w:rFonts w:ascii="Times New Roman" w:hAnsi="Times New Roman" w:cs="Times New Roman"/>
          <w:sz w:val="24"/>
          <w:szCs w:val="24"/>
          <w:lang w:val="en-US"/>
        </w:rPr>
        <w:t xml:space="preserve">. Moreover, as observed for these </w:t>
      </w:r>
      <w:r w:rsidR="006A12B7" w:rsidRPr="00005BF4">
        <w:rPr>
          <w:rFonts w:ascii="Times New Roman" w:hAnsi="Times New Roman" w:cs="Times New Roman"/>
          <w:sz w:val="24"/>
          <w:szCs w:val="24"/>
          <w:lang w:val="en-US"/>
        </w:rPr>
        <w:t>attributes</w:t>
      </w:r>
      <w:r w:rsidRPr="00005BF4">
        <w:rPr>
          <w:rFonts w:ascii="Times New Roman" w:hAnsi="Times New Roman" w:cs="Times New Roman"/>
          <w:sz w:val="24"/>
          <w:szCs w:val="24"/>
          <w:lang w:val="en-US"/>
        </w:rPr>
        <w:t xml:space="preserve"> in the cluster analysis, the presence of silt also </w:t>
      </w:r>
      <w:r w:rsidR="000D39F2" w:rsidRPr="00005BF4">
        <w:rPr>
          <w:rFonts w:ascii="Times New Roman" w:hAnsi="Times New Roman" w:cs="Times New Roman"/>
          <w:sz w:val="24"/>
          <w:szCs w:val="24"/>
          <w:lang w:val="en-US"/>
        </w:rPr>
        <w:t>indicated</w:t>
      </w:r>
      <w:r w:rsidRPr="00005BF4">
        <w:rPr>
          <w:rFonts w:ascii="Times New Roman" w:hAnsi="Times New Roman" w:cs="Times New Roman"/>
          <w:sz w:val="24"/>
          <w:szCs w:val="24"/>
          <w:lang w:val="en-US"/>
        </w:rPr>
        <w:t xml:space="preserve"> the presence of pores</w:t>
      </w:r>
      <w:r w:rsidR="000D39F2" w:rsidRPr="00005BF4">
        <w:rPr>
          <w:rFonts w:ascii="Times New Roman" w:hAnsi="Times New Roman" w:cs="Times New Roman"/>
          <w:sz w:val="24"/>
          <w:szCs w:val="24"/>
          <w:lang w:val="en-US"/>
        </w:rPr>
        <w:t>; furthermore</w:t>
      </w:r>
      <w:r w:rsidRPr="00005BF4">
        <w:rPr>
          <w:rFonts w:ascii="Times New Roman" w:hAnsi="Times New Roman" w:cs="Times New Roman"/>
          <w:sz w:val="24"/>
          <w:szCs w:val="24"/>
          <w:lang w:val="en-US"/>
        </w:rPr>
        <w:t xml:space="preserve">, the amount of </w:t>
      </w:r>
      <w:r w:rsidR="006A12B7" w:rsidRPr="00005BF4">
        <w:rPr>
          <w:rFonts w:ascii="Times New Roman" w:hAnsi="Times New Roman" w:cs="Times New Roman"/>
          <w:sz w:val="24"/>
          <w:szCs w:val="24"/>
          <w:lang w:val="en-US"/>
        </w:rPr>
        <w:t>M</w:t>
      </w:r>
      <w:r w:rsidR="006A12B7" w:rsidRPr="00005BF4">
        <w:rPr>
          <w:rFonts w:ascii="Times New Roman" w:hAnsi="Times New Roman" w:cs="Times New Roman"/>
          <w:sz w:val="24"/>
          <w:szCs w:val="24"/>
          <w:vertAlign w:val="subscript"/>
          <w:lang w:val="en-US"/>
        </w:rPr>
        <w:t>AP</w:t>
      </w:r>
      <w:r w:rsidR="000D39F2" w:rsidRPr="00005BF4">
        <w:rPr>
          <w:rFonts w:ascii="Times New Roman" w:hAnsi="Times New Roman" w:cs="Times New Roman"/>
          <w:sz w:val="24"/>
          <w:szCs w:val="24"/>
          <w:vertAlign w:val="subscript"/>
          <w:lang w:val="en-US"/>
        </w:rPr>
        <w:t xml:space="preserve"> </w:t>
      </w:r>
      <w:r w:rsidRPr="00005BF4">
        <w:rPr>
          <w:rFonts w:ascii="Times New Roman" w:hAnsi="Times New Roman" w:cs="Times New Roman"/>
          <w:sz w:val="24"/>
          <w:szCs w:val="24"/>
          <w:lang w:val="en-US"/>
        </w:rPr>
        <w:t>determine</w:t>
      </w:r>
      <w:r w:rsidR="000D39F2" w:rsidRPr="00005BF4">
        <w:rPr>
          <w:rFonts w:ascii="Times New Roman" w:hAnsi="Times New Roman" w:cs="Times New Roman"/>
          <w:sz w:val="24"/>
          <w:szCs w:val="24"/>
          <w:lang w:val="en-US"/>
        </w:rPr>
        <w:t>d</w:t>
      </w:r>
      <w:r w:rsidRPr="00005BF4">
        <w:rPr>
          <w:rFonts w:ascii="Times New Roman" w:hAnsi="Times New Roman" w:cs="Times New Roman"/>
          <w:sz w:val="24"/>
          <w:szCs w:val="24"/>
          <w:lang w:val="en-US"/>
        </w:rPr>
        <w:t xml:space="preserve"> the K</w:t>
      </w:r>
      <w:r w:rsidR="006A12B7" w:rsidRPr="00005BF4">
        <w:rPr>
          <w:rFonts w:ascii="Times New Roman" w:hAnsi="Times New Roman" w:cs="Times New Roman"/>
          <w:sz w:val="24"/>
          <w:szCs w:val="24"/>
          <w:vertAlign w:val="subscript"/>
          <w:lang w:val="en-US"/>
        </w:rPr>
        <w:t>S</w:t>
      </w:r>
      <w:r w:rsidRPr="00005BF4">
        <w:rPr>
          <w:rFonts w:ascii="Times New Roman" w:hAnsi="Times New Roman" w:cs="Times New Roman"/>
          <w:sz w:val="24"/>
          <w:szCs w:val="24"/>
          <w:lang w:val="en-US"/>
        </w:rPr>
        <w:t>.</w:t>
      </w:r>
    </w:p>
    <w:p w:rsidR="00005BF4" w:rsidRPr="00F01121" w:rsidRDefault="00005BF4" w:rsidP="00005BF4">
      <w:pPr>
        <w:spacing w:after="0" w:line="360" w:lineRule="auto"/>
        <w:rPr>
          <w:rFonts w:ascii="Times New Roman" w:hAnsi="Times New Roman" w:cs="Times New Roman"/>
          <w:sz w:val="24"/>
          <w:szCs w:val="24"/>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24"/>
      </w:tblGrid>
      <w:tr w:rsidR="00005BF4" w:rsidRPr="00005BF4" w:rsidTr="00393971">
        <w:tc>
          <w:tcPr>
            <w:tcW w:w="4524" w:type="dxa"/>
          </w:tcPr>
          <w:p w:rsidR="00005BF4" w:rsidRPr="00005BF4" w:rsidRDefault="00005BF4" w:rsidP="00393971">
            <w:pPr>
              <w:pStyle w:val="Textoindependiente"/>
              <w:spacing w:after="0" w:line="360" w:lineRule="auto"/>
              <w:jc w:val="both"/>
              <w:rPr>
                <w:rStyle w:val="Textoennegrita"/>
                <w:rFonts w:ascii="Times New Roman" w:hAnsi="Times New Roman" w:cs="Times New Roman"/>
                <w:szCs w:val="24"/>
              </w:rPr>
            </w:pPr>
            <w:r w:rsidRPr="00005BF4">
              <w:rPr>
                <w:rStyle w:val="Textoennegrita"/>
                <w:rFonts w:ascii="Times New Roman" w:hAnsi="Times New Roman" w:cs="Times New Roman"/>
                <w:noProof/>
                <w:szCs w:val="24"/>
                <w:lang w:val="en-US"/>
              </w:rPr>
              <w:drawing>
                <wp:inline distT="0" distB="0" distL="0" distR="0" wp14:anchorId="064A4BCF" wp14:editId="6B4AED1C">
                  <wp:extent cx="2736000" cy="204809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0" cy="2048094"/>
                          </a:xfrm>
                          <a:prstGeom prst="rect">
                            <a:avLst/>
                          </a:prstGeom>
                          <a:noFill/>
                          <a:ln>
                            <a:noFill/>
                          </a:ln>
                        </pic:spPr>
                      </pic:pic>
                    </a:graphicData>
                  </a:graphic>
                </wp:inline>
              </w:drawing>
            </w:r>
          </w:p>
        </w:tc>
        <w:tc>
          <w:tcPr>
            <w:tcW w:w="4524" w:type="dxa"/>
          </w:tcPr>
          <w:p w:rsidR="00005BF4" w:rsidRPr="00005BF4" w:rsidRDefault="00005BF4" w:rsidP="00393971">
            <w:pPr>
              <w:pStyle w:val="Textoindependiente"/>
              <w:spacing w:after="0" w:line="360" w:lineRule="auto"/>
              <w:jc w:val="both"/>
              <w:rPr>
                <w:rStyle w:val="Textoennegrita"/>
                <w:rFonts w:ascii="Times New Roman" w:hAnsi="Times New Roman" w:cs="Times New Roman"/>
                <w:szCs w:val="24"/>
              </w:rPr>
            </w:pPr>
            <w:r w:rsidRPr="00005BF4">
              <w:rPr>
                <w:rStyle w:val="Textoennegrita"/>
                <w:rFonts w:ascii="Times New Roman" w:hAnsi="Times New Roman" w:cs="Times New Roman"/>
                <w:noProof/>
                <w:szCs w:val="24"/>
                <w:lang w:val="en-US"/>
              </w:rPr>
              <w:drawing>
                <wp:inline distT="0" distB="0" distL="0" distR="0" wp14:anchorId="34772BC1" wp14:editId="5AD66A32">
                  <wp:extent cx="2736000" cy="2048899"/>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0" cy="2048899"/>
                          </a:xfrm>
                          <a:prstGeom prst="rect">
                            <a:avLst/>
                          </a:prstGeom>
                          <a:noFill/>
                          <a:ln>
                            <a:noFill/>
                          </a:ln>
                        </pic:spPr>
                      </pic:pic>
                    </a:graphicData>
                  </a:graphic>
                </wp:inline>
              </w:drawing>
            </w:r>
          </w:p>
        </w:tc>
      </w:tr>
    </w:tbl>
    <w:p w:rsidR="00005BF4" w:rsidRPr="00005BF4" w:rsidRDefault="00005BF4" w:rsidP="00005BF4">
      <w:pPr>
        <w:pStyle w:val="Textoindependiente"/>
        <w:spacing w:after="0" w:line="360" w:lineRule="auto"/>
        <w:jc w:val="both"/>
        <w:rPr>
          <w:rStyle w:val="Textoennegrita"/>
          <w:rFonts w:ascii="Times New Roman" w:hAnsi="Times New Roman" w:cs="Times New Roman"/>
          <w:b/>
          <w:bCs w:val="0"/>
          <w:szCs w:val="24"/>
          <w:lang w:val="en-US"/>
        </w:rPr>
      </w:pPr>
      <w:bookmarkStart w:id="2" w:name="_Toc358114829"/>
      <w:proofErr w:type="gramStart"/>
      <w:r w:rsidRPr="00005BF4">
        <w:rPr>
          <w:rFonts w:ascii="Times New Roman" w:hAnsi="Times New Roman" w:cs="Times New Roman"/>
          <w:b/>
          <w:sz w:val="24"/>
          <w:szCs w:val="24"/>
          <w:lang w:val="en-US"/>
        </w:rPr>
        <w:t>Figure 1.</w:t>
      </w:r>
      <w:proofErr w:type="gramEnd"/>
      <w:r w:rsidRPr="00005BF4">
        <w:rPr>
          <w:rFonts w:ascii="Times New Roman" w:hAnsi="Times New Roman" w:cs="Times New Roman"/>
          <w:b/>
          <w:sz w:val="24"/>
          <w:szCs w:val="24"/>
          <w:lang w:val="en-US"/>
        </w:rPr>
        <w:t xml:space="preserve"> </w:t>
      </w:r>
      <w:r w:rsidRPr="00005BF4">
        <w:rPr>
          <w:rFonts w:ascii="Times New Roman" w:hAnsi="Times New Roman" w:cs="Times New Roman"/>
          <w:sz w:val="24"/>
          <w:szCs w:val="24"/>
          <w:lang w:val="en-US"/>
        </w:rPr>
        <w:t>Cluster analysis of the soil physical attributes on the Eastern plains of Colombia</w:t>
      </w:r>
      <w:r w:rsidRPr="00005BF4">
        <w:rPr>
          <w:rStyle w:val="Textoennegrita"/>
          <w:rFonts w:ascii="Times New Roman" w:hAnsi="Times New Roman" w:cs="Times New Roman"/>
          <w:lang w:val="en-US"/>
        </w:rPr>
        <w:t>.</w:t>
      </w:r>
      <w:r w:rsidRPr="00005BF4">
        <w:rPr>
          <w:rFonts w:ascii="Times New Roman" w:hAnsi="Times New Roman" w:cs="Times New Roman"/>
          <w:sz w:val="24"/>
          <w:szCs w:val="24"/>
          <w:lang w:val="en-US"/>
        </w:rPr>
        <w:t xml:space="preserve"> </w:t>
      </w:r>
      <w:proofErr w:type="gramStart"/>
      <w:r w:rsidRPr="00005BF4">
        <w:rPr>
          <w:rFonts w:ascii="Times New Roman" w:hAnsi="Times New Roman" w:cs="Times New Roman"/>
          <w:sz w:val="24"/>
          <w:szCs w:val="24"/>
          <w:lang w:val="en-US"/>
        </w:rPr>
        <w:t>A, 0-10 cm; B, 10-20 cm.</w:t>
      </w:r>
      <w:proofErr w:type="gramEnd"/>
    </w:p>
    <w:bookmarkEnd w:id="2"/>
    <w:p w:rsidR="00977FE9" w:rsidRPr="00005BF4" w:rsidRDefault="00977FE9" w:rsidP="00005BF4">
      <w:pPr>
        <w:spacing w:after="0" w:line="360" w:lineRule="auto"/>
        <w:jc w:val="both"/>
        <w:rPr>
          <w:rFonts w:ascii="Times New Roman" w:hAnsi="Times New Roman" w:cs="Times New Roman"/>
          <w:sz w:val="24"/>
          <w:szCs w:val="24"/>
          <w:lang w:val="en-US"/>
        </w:rPr>
      </w:pPr>
    </w:p>
    <w:p w:rsidR="006D29EA" w:rsidRPr="00005BF4" w:rsidRDefault="006A12B7" w:rsidP="00005BF4">
      <w:pPr>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 xml:space="preserve">The </w:t>
      </w:r>
      <w:r w:rsidR="005E719E" w:rsidRPr="00005BF4">
        <w:rPr>
          <w:rFonts w:ascii="Times New Roman" w:hAnsi="Times New Roman" w:cs="Times New Roman"/>
          <w:sz w:val="24"/>
          <w:szCs w:val="24"/>
          <w:lang w:val="en-US"/>
        </w:rPr>
        <w:t>principal components analysis (</w:t>
      </w:r>
      <w:r w:rsidRPr="00005BF4">
        <w:rPr>
          <w:rFonts w:ascii="Times New Roman" w:hAnsi="Times New Roman" w:cs="Times New Roman"/>
          <w:sz w:val="24"/>
          <w:szCs w:val="24"/>
          <w:lang w:val="en-US"/>
        </w:rPr>
        <w:t>PC</w:t>
      </w:r>
      <w:r w:rsidR="005E719E" w:rsidRPr="00005BF4">
        <w:rPr>
          <w:rFonts w:ascii="Times New Roman" w:hAnsi="Times New Roman" w:cs="Times New Roman"/>
          <w:sz w:val="24"/>
          <w:szCs w:val="24"/>
          <w:lang w:val="en-US"/>
        </w:rPr>
        <w:t>A)</w:t>
      </w:r>
      <w:r w:rsidRPr="00005BF4">
        <w:rPr>
          <w:rFonts w:ascii="Times New Roman" w:hAnsi="Times New Roman" w:cs="Times New Roman"/>
          <w:sz w:val="24"/>
          <w:szCs w:val="24"/>
          <w:lang w:val="en-US"/>
        </w:rPr>
        <w:t xml:space="preserve"> present</w:t>
      </w:r>
      <w:r w:rsidR="005E719E" w:rsidRPr="00005BF4">
        <w:rPr>
          <w:rFonts w:ascii="Times New Roman" w:hAnsi="Times New Roman" w:cs="Times New Roman"/>
          <w:sz w:val="24"/>
          <w:szCs w:val="24"/>
          <w:lang w:val="en-US"/>
        </w:rPr>
        <w:t>ed</w:t>
      </w:r>
      <w:r w:rsidRPr="00005BF4">
        <w:rPr>
          <w:rFonts w:ascii="Times New Roman" w:hAnsi="Times New Roman" w:cs="Times New Roman"/>
          <w:sz w:val="24"/>
          <w:szCs w:val="24"/>
          <w:lang w:val="en-US"/>
        </w:rPr>
        <w:t xml:space="preserve"> similar behavior</w:t>
      </w:r>
      <w:r w:rsidR="000D39F2" w:rsidRPr="00005BF4">
        <w:rPr>
          <w:rFonts w:ascii="Times New Roman" w:hAnsi="Times New Roman" w:cs="Times New Roman"/>
          <w:sz w:val="24"/>
          <w:szCs w:val="24"/>
          <w:lang w:val="en-US"/>
        </w:rPr>
        <w:t>s at</w:t>
      </w:r>
      <w:r w:rsidRPr="00005BF4">
        <w:rPr>
          <w:rFonts w:ascii="Times New Roman" w:hAnsi="Times New Roman" w:cs="Times New Roman"/>
          <w:sz w:val="24"/>
          <w:szCs w:val="24"/>
          <w:lang w:val="en-US"/>
        </w:rPr>
        <w:t xml:space="preserve"> both depths (Fig</w:t>
      </w:r>
      <w:r w:rsidR="005A76DE"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 xml:space="preserve"> 2), particularly in the</w:t>
      </w:r>
      <w:r w:rsidR="005E719E" w:rsidRPr="00005BF4">
        <w:rPr>
          <w:rFonts w:ascii="Times New Roman" w:hAnsi="Times New Roman" w:cs="Times New Roman"/>
          <w:sz w:val="24"/>
          <w:szCs w:val="24"/>
          <w:lang w:val="en-US"/>
        </w:rPr>
        <w:t xml:space="preserve"> first and second</w:t>
      </w:r>
      <w:r w:rsidRPr="00005BF4">
        <w:rPr>
          <w:rFonts w:ascii="Times New Roman" w:hAnsi="Times New Roman" w:cs="Times New Roman"/>
          <w:sz w:val="24"/>
          <w:szCs w:val="24"/>
          <w:lang w:val="en-US"/>
        </w:rPr>
        <w:t xml:space="preserve"> component </w:t>
      </w:r>
      <w:r w:rsidR="005E719E" w:rsidRPr="00005BF4">
        <w:rPr>
          <w:rFonts w:ascii="Times New Roman" w:hAnsi="Times New Roman" w:cs="Times New Roman"/>
          <w:sz w:val="24"/>
          <w:szCs w:val="24"/>
          <w:lang w:val="en-US"/>
        </w:rPr>
        <w:t>(</w:t>
      </w:r>
      <w:r w:rsidRPr="00005BF4">
        <w:rPr>
          <w:rFonts w:ascii="Times New Roman" w:hAnsi="Times New Roman" w:cs="Times New Roman"/>
          <w:sz w:val="24"/>
          <w:szCs w:val="24"/>
          <w:lang w:val="en-US"/>
        </w:rPr>
        <w:t>P</w:t>
      </w:r>
      <w:r w:rsidR="005E719E" w:rsidRPr="00005BF4">
        <w:rPr>
          <w:rFonts w:ascii="Times New Roman" w:hAnsi="Times New Roman" w:cs="Times New Roman"/>
          <w:sz w:val="24"/>
          <w:szCs w:val="24"/>
          <w:lang w:val="en-US"/>
        </w:rPr>
        <w:t>C</w:t>
      </w:r>
      <w:r w:rsidRPr="00005BF4">
        <w:rPr>
          <w:rFonts w:ascii="Times New Roman" w:hAnsi="Times New Roman" w:cs="Times New Roman"/>
          <w:sz w:val="24"/>
          <w:szCs w:val="24"/>
          <w:lang w:val="en-US"/>
        </w:rPr>
        <w:t>1</w:t>
      </w:r>
      <w:r w:rsidR="005E719E" w:rsidRPr="00005BF4">
        <w:rPr>
          <w:rFonts w:ascii="Times New Roman" w:hAnsi="Times New Roman" w:cs="Times New Roman"/>
          <w:sz w:val="24"/>
          <w:szCs w:val="24"/>
          <w:lang w:val="en-US"/>
        </w:rPr>
        <w:t xml:space="preserve"> and PC2)</w:t>
      </w:r>
      <w:r w:rsidRPr="00005BF4">
        <w:rPr>
          <w:rFonts w:ascii="Times New Roman" w:hAnsi="Times New Roman" w:cs="Times New Roman"/>
          <w:sz w:val="24"/>
          <w:szCs w:val="24"/>
          <w:lang w:val="en-US"/>
        </w:rPr>
        <w:t xml:space="preserve">. </w:t>
      </w:r>
      <w:r w:rsidR="0033418F" w:rsidRPr="00005BF4">
        <w:rPr>
          <w:rFonts w:ascii="Times New Roman" w:hAnsi="Times New Roman" w:cs="Times New Roman"/>
          <w:sz w:val="24"/>
          <w:szCs w:val="24"/>
          <w:lang w:val="en-US"/>
        </w:rPr>
        <w:t xml:space="preserve">Similar results were reported by Camacho-Tamayo </w:t>
      </w:r>
      <w:r w:rsidR="0033418F" w:rsidRPr="00005BF4">
        <w:rPr>
          <w:rFonts w:ascii="Times New Roman" w:hAnsi="Times New Roman" w:cs="Times New Roman"/>
          <w:i/>
          <w:sz w:val="24"/>
          <w:szCs w:val="24"/>
          <w:lang w:val="en-US"/>
        </w:rPr>
        <w:t>et al.</w:t>
      </w:r>
      <w:r w:rsidR="0033418F" w:rsidRPr="00005BF4">
        <w:rPr>
          <w:rFonts w:ascii="Times New Roman" w:hAnsi="Times New Roman" w:cs="Times New Roman"/>
          <w:sz w:val="24"/>
          <w:szCs w:val="24"/>
          <w:lang w:val="en-US"/>
        </w:rPr>
        <w:t xml:space="preserve"> (2010) for chemical properties in this </w:t>
      </w:r>
      <w:proofErr w:type="spellStart"/>
      <w:r w:rsidR="0033418F" w:rsidRPr="00005BF4">
        <w:rPr>
          <w:rFonts w:ascii="Times New Roman" w:hAnsi="Times New Roman" w:cs="Times New Roman"/>
          <w:sz w:val="24"/>
          <w:szCs w:val="24"/>
          <w:lang w:val="en-US"/>
        </w:rPr>
        <w:t>Oxisol</w:t>
      </w:r>
      <w:proofErr w:type="spellEnd"/>
      <w:r w:rsidR="0033418F" w:rsidRPr="00005BF4">
        <w:rPr>
          <w:rFonts w:ascii="Times New Roman" w:hAnsi="Times New Roman" w:cs="Times New Roman"/>
          <w:sz w:val="24"/>
          <w:szCs w:val="24"/>
          <w:lang w:val="en-US"/>
        </w:rPr>
        <w:t xml:space="preserve">, with different levels of intervention. </w:t>
      </w:r>
      <w:r w:rsidRPr="00005BF4">
        <w:rPr>
          <w:rFonts w:ascii="Times New Roman" w:hAnsi="Times New Roman" w:cs="Times New Roman"/>
          <w:sz w:val="24"/>
          <w:szCs w:val="24"/>
          <w:lang w:val="en-US"/>
        </w:rPr>
        <w:t xml:space="preserve">For the first depth, the </w:t>
      </w:r>
      <w:r w:rsidR="005E719E" w:rsidRPr="00005BF4">
        <w:rPr>
          <w:rFonts w:ascii="Times New Roman" w:hAnsi="Times New Roman" w:cs="Times New Roman"/>
          <w:sz w:val="24"/>
          <w:szCs w:val="24"/>
          <w:lang w:val="en-US"/>
        </w:rPr>
        <w:t>PCA considered three PCs</w:t>
      </w:r>
      <w:r w:rsidR="000D39F2" w:rsidRPr="00005BF4">
        <w:rPr>
          <w:rFonts w:ascii="Times New Roman" w:hAnsi="Times New Roman" w:cs="Times New Roman"/>
          <w:sz w:val="24"/>
          <w:szCs w:val="24"/>
          <w:lang w:val="en-US"/>
        </w:rPr>
        <w:t xml:space="preserve"> </w:t>
      </w:r>
      <w:r w:rsidR="005E719E" w:rsidRPr="00005BF4">
        <w:rPr>
          <w:rFonts w:ascii="Times New Roman" w:hAnsi="Times New Roman" w:cs="Times New Roman"/>
          <w:sz w:val="24"/>
          <w:szCs w:val="24"/>
          <w:lang w:val="en-US"/>
        </w:rPr>
        <w:t xml:space="preserve">with </w:t>
      </w:r>
      <w:r w:rsidR="000D39F2" w:rsidRPr="00005BF4">
        <w:rPr>
          <w:rFonts w:ascii="Times New Roman" w:hAnsi="Times New Roman" w:cs="Times New Roman"/>
          <w:sz w:val="24"/>
          <w:szCs w:val="24"/>
          <w:lang w:val="en-US"/>
        </w:rPr>
        <w:t xml:space="preserve">an </w:t>
      </w:r>
      <w:r w:rsidR="005E719E" w:rsidRPr="00005BF4">
        <w:rPr>
          <w:rFonts w:ascii="Times New Roman" w:hAnsi="Times New Roman" w:cs="Times New Roman"/>
          <w:sz w:val="24"/>
          <w:szCs w:val="24"/>
          <w:lang w:val="en-US"/>
        </w:rPr>
        <w:t xml:space="preserve">engine </w:t>
      </w:r>
      <w:r w:rsidR="006D29EA" w:rsidRPr="00005BF4">
        <w:rPr>
          <w:rFonts w:ascii="Times New Roman" w:hAnsi="Times New Roman" w:cs="Times New Roman"/>
          <w:sz w:val="24"/>
          <w:szCs w:val="24"/>
          <w:lang w:val="en-US"/>
        </w:rPr>
        <w:t xml:space="preserve">value </w:t>
      </w:r>
      <w:r w:rsidRPr="00005BF4">
        <w:rPr>
          <w:rFonts w:ascii="Times New Roman" w:hAnsi="Times New Roman" w:cs="Times New Roman"/>
          <w:sz w:val="24"/>
          <w:szCs w:val="24"/>
          <w:lang w:val="en-US"/>
        </w:rPr>
        <w:t xml:space="preserve">above </w:t>
      </w:r>
      <w:r w:rsidR="005E719E" w:rsidRPr="00005BF4">
        <w:rPr>
          <w:rFonts w:ascii="Times New Roman" w:hAnsi="Times New Roman" w:cs="Times New Roman"/>
          <w:sz w:val="24"/>
          <w:szCs w:val="24"/>
          <w:lang w:val="en-US"/>
        </w:rPr>
        <w:t xml:space="preserve">one (1), components that </w:t>
      </w:r>
      <w:r w:rsidRPr="00005BF4">
        <w:rPr>
          <w:rFonts w:ascii="Times New Roman" w:hAnsi="Times New Roman" w:cs="Times New Roman"/>
          <w:sz w:val="24"/>
          <w:szCs w:val="24"/>
          <w:lang w:val="en-US"/>
        </w:rPr>
        <w:t>represent</w:t>
      </w:r>
      <w:r w:rsidR="000D39F2" w:rsidRPr="00005BF4">
        <w:rPr>
          <w:rFonts w:ascii="Times New Roman" w:hAnsi="Times New Roman" w:cs="Times New Roman"/>
          <w:sz w:val="24"/>
          <w:szCs w:val="24"/>
          <w:lang w:val="en-US"/>
        </w:rPr>
        <w:t>ed</w:t>
      </w:r>
      <w:r w:rsidRPr="00005BF4">
        <w:rPr>
          <w:rFonts w:ascii="Times New Roman" w:hAnsi="Times New Roman" w:cs="Times New Roman"/>
          <w:sz w:val="24"/>
          <w:szCs w:val="24"/>
          <w:lang w:val="en-US"/>
        </w:rPr>
        <w:t xml:space="preserve"> more </w:t>
      </w:r>
      <w:r w:rsidR="000D39F2" w:rsidRPr="00005BF4">
        <w:rPr>
          <w:rFonts w:ascii="Times New Roman" w:hAnsi="Times New Roman" w:cs="Times New Roman"/>
          <w:sz w:val="24"/>
          <w:szCs w:val="24"/>
          <w:lang w:val="en-US"/>
        </w:rPr>
        <w:t>than</w:t>
      </w:r>
      <w:r w:rsidRPr="00005BF4">
        <w:rPr>
          <w:rFonts w:ascii="Times New Roman" w:hAnsi="Times New Roman" w:cs="Times New Roman"/>
          <w:sz w:val="24"/>
          <w:szCs w:val="24"/>
          <w:lang w:val="en-US"/>
        </w:rPr>
        <w:t xml:space="preserve"> 70% of the total variance. </w:t>
      </w:r>
      <w:r w:rsidR="00033BF1" w:rsidRPr="00005BF4">
        <w:rPr>
          <w:rFonts w:ascii="Times New Roman" w:hAnsi="Times New Roman" w:cs="Times New Roman"/>
          <w:sz w:val="24"/>
          <w:szCs w:val="24"/>
          <w:lang w:val="en-US"/>
        </w:rPr>
        <w:t xml:space="preserve">For the second depth, four components were considered since they represent </w:t>
      </w:r>
      <w:r w:rsidR="000D39F2" w:rsidRPr="00005BF4">
        <w:rPr>
          <w:rFonts w:ascii="Times New Roman" w:hAnsi="Times New Roman" w:cs="Times New Roman"/>
          <w:sz w:val="24"/>
          <w:szCs w:val="24"/>
          <w:lang w:val="en-US"/>
        </w:rPr>
        <w:t>more than</w:t>
      </w:r>
      <w:r w:rsidR="00033BF1" w:rsidRPr="00005BF4">
        <w:rPr>
          <w:rFonts w:ascii="Times New Roman" w:hAnsi="Times New Roman" w:cs="Times New Roman"/>
          <w:sz w:val="24"/>
          <w:szCs w:val="24"/>
          <w:lang w:val="en-US"/>
        </w:rPr>
        <w:t xml:space="preserve"> 70% of the total variance</w:t>
      </w:r>
      <w:r w:rsidRPr="00005BF4">
        <w:rPr>
          <w:rFonts w:ascii="Times New Roman" w:hAnsi="Times New Roman" w:cs="Times New Roman"/>
          <w:sz w:val="24"/>
          <w:szCs w:val="24"/>
          <w:lang w:val="en-US"/>
        </w:rPr>
        <w:t>. The CP1 represent</w:t>
      </w:r>
      <w:r w:rsidR="000D39F2" w:rsidRPr="00005BF4">
        <w:rPr>
          <w:rFonts w:ascii="Times New Roman" w:hAnsi="Times New Roman" w:cs="Times New Roman"/>
          <w:sz w:val="24"/>
          <w:szCs w:val="24"/>
          <w:lang w:val="en-US"/>
        </w:rPr>
        <w:t>ed</w:t>
      </w:r>
      <w:r w:rsidRPr="00005BF4">
        <w:rPr>
          <w:rFonts w:ascii="Times New Roman" w:hAnsi="Times New Roman" w:cs="Times New Roman"/>
          <w:sz w:val="24"/>
          <w:szCs w:val="24"/>
          <w:lang w:val="en-US"/>
        </w:rPr>
        <w:t xml:space="preserve"> 43.5 and 45.54% of the total variance</w:t>
      </w:r>
      <w:r w:rsidR="006D29EA" w:rsidRPr="00005BF4">
        <w:rPr>
          <w:rFonts w:ascii="Times New Roman" w:hAnsi="Times New Roman" w:cs="Times New Roman"/>
          <w:sz w:val="24"/>
          <w:szCs w:val="24"/>
          <w:lang w:val="en-US"/>
        </w:rPr>
        <w:t xml:space="preserve"> for each depth</w:t>
      </w:r>
      <w:r w:rsidR="000D39F2" w:rsidRPr="00005BF4">
        <w:rPr>
          <w:rFonts w:ascii="Times New Roman" w:hAnsi="Times New Roman" w:cs="Times New Roman"/>
          <w:sz w:val="24"/>
          <w:szCs w:val="24"/>
          <w:lang w:val="en-US"/>
        </w:rPr>
        <w:t>,</w:t>
      </w:r>
      <w:r w:rsidR="006D29EA" w:rsidRPr="00005BF4">
        <w:rPr>
          <w:rFonts w:ascii="Times New Roman" w:hAnsi="Times New Roman" w:cs="Times New Roman"/>
          <w:sz w:val="24"/>
          <w:szCs w:val="24"/>
          <w:lang w:val="en-US"/>
        </w:rPr>
        <w:t xml:space="preserve"> respectively</w:t>
      </w:r>
      <w:r w:rsidRPr="00005BF4">
        <w:rPr>
          <w:rFonts w:ascii="Times New Roman" w:hAnsi="Times New Roman" w:cs="Times New Roman"/>
          <w:sz w:val="24"/>
          <w:szCs w:val="24"/>
          <w:lang w:val="en-US"/>
        </w:rPr>
        <w:t>, where the attributes that best represent</w:t>
      </w:r>
      <w:r w:rsidR="000D39F2" w:rsidRPr="00005BF4">
        <w:rPr>
          <w:rFonts w:ascii="Times New Roman" w:hAnsi="Times New Roman" w:cs="Times New Roman"/>
          <w:sz w:val="24"/>
          <w:szCs w:val="24"/>
          <w:lang w:val="en-US"/>
        </w:rPr>
        <w:t>ed</w:t>
      </w:r>
      <w:r w:rsidRPr="00005BF4">
        <w:rPr>
          <w:rFonts w:ascii="Times New Roman" w:hAnsi="Times New Roman" w:cs="Times New Roman"/>
          <w:sz w:val="24"/>
          <w:szCs w:val="24"/>
          <w:lang w:val="en-US"/>
        </w:rPr>
        <w:t xml:space="preserve"> this component </w:t>
      </w:r>
      <w:r w:rsidR="000D39F2" w:rsidRPr="00005BF4">
        <w:rPr>
          <w:rFonts w:ascii="Times New Roman" w:hAnsi="Times New Roman" w:cs="Times New Roman"/>
          <w:sz w:val="24"/>
          <w:szCs w:val="24"/>
          <w:lang w:val="en-US"/>
        </w:rPr>
        <w:t>were</w:t>
      </w:r>
      <w:r w:rsidRPr="00005BF4">
        <w:rPr>
          <w:rFonts w:ascii="Times New Roman" w:hAnsi="Times New Roman" w:cs="Times New Roman"/>
          <w:sz w:val="24"/>
          <w:szCs w:val="24"/>
          <w:lang w:val="en-US"/>
        </w:rPr>
        <w:t xml:space="preserve"> silt, clay, T</w:t>
      </w:r>
      <w:r w:rsidR="006D29EA" w:rsidRPr="00005BF4">
        <w:rPr>
          <w:rFonts w:ascii="Times New Roman" w:hAnsi="Times New Roman" w:cs="Times New Roman"/>
          <w:sz w:val="24"/>
          <w:szCs w:val="24"/>
          <w:vertAlign w:val="subscript"/>
          <w:lang w:val="en-US"/>
        </w:rPr>
        <w:t>P</w:t>
      </w:r>
      <w:r w:rsidR="000D39F2" w:rsidRPr="00005BF4">
        <w:rPr>
          <w:rFonts w:ascii="Times New Roman" w:hAnsi="Times New Roman" w:cs="Times New Roman"/>
          <w:sz w:val="24"/>
          <w:szCs w:val="24"/>
          <w:vertAlign w:val="subscript"/>
          <w:lang w:val="en-US"/>
        </w:rPr>
        <w:t xml:space="preserve"> </w:t>
      </w:r>
      <w:r w:rsidR="006D29EA" w:rsidRPr="00005BF4">
        <w:rPr>
          <w:rFonts w:ascii="Times New Roman" w:hAnsi="Times New Roman" w:cs="Times New Roman"/>
          <w:sz w:val="24"/>
          <w:szCs w:val="24"/>
          <w:lang w:val="en-US"/>
        </w:rPr>
        <w:t>and M</w:t>
      </w:r>
      <w:r w:rsidR="006D29EA" w:rsidRPr="00005BF4">
        <w:rPr>
          <w:rFonts w:ascii="Times New Roman" w:hAnsi="Times New Roman" w:cs="Times New Roman"/>
          <w:sz w:val="24"/>
          <w:szCs w:val="24"/>
          <w:vertAlign w:val="subscript"/>
          <w:lang w:val="en-US"/>
        </w:rPr>
        <w:t>IP</w:t>
      </w:r>
      <w:r w:rsidR="006D29EA" w:rsidRPr="00005BF4">
        <w:rPr>
          <w:rFonts w:ascii="Times New Roman" w:hAnsi="Times New Roman" w:cs="Times New Roman"/>
          <w:sz w:val="24"/>
          <w:szCs w:val="24"/>
          <w:lang w:val="en-US"/>
        </w:rPr>
        <w:t xml:space="preserve">, attributes that presented a </w:t>
      </w:r>
      <w:r w:rsidRPr="00005BF4">
        <w:rPr>
          <w:rFonts w:ascii="Times New Roman" w:hAnsi="Times New Roman" w:cs="Times New Roman"/>
          <w:sz w:val="24"/>
          <w:szCs w:val="24"/>
          <w:lang w:val="en-US"/>
        </w:rPr>
        <w:t xml:space="preserve">negative correlation with the first </w:t>
      </w:r>
      <w:r w:rsidR="009D15D1" w:rsidRPr="00005BF4">
        <w:rPr>
          <w:rFonts w:ascii="Times New Roman" w:hAnsi="Times New Roman" w:cs="Times New Roman"/>
          <w:sz w:val="24"/>
          <w:szCs w:val="24"/>
          <w:lang w:val="en-US"/>
        </w:rPr>
        <w:t xml:space="preserve">depth </w:t>
      </w:r>
      <w:r w:rsidRPr="00005BF4">
        <w:rPr>
          <w:rFonts w:ascii="Times New Roman" w:hAnsi="Times New Roman" w:cs="Times New Roman"/>
          <w:sz w:val="24"/>
          <w:szCs w:val="24"/>
          <w:lang w:val="en-US"/>
        </w:rPr>
        <w:t xml:space="preserve">and </w:t>
      </w:r>
      <w:r w:rsidR="000D39F2" w:rsidRPr="00005BF4">
        <w:rPr>
          <w:rFonts w:ascii="Times New Roman" w:hAnsi="Times New Roman" w:cs="Times New Roman"/>
          <w:sz w:val="24"/>
          <w:szCs w:val="24"/>
          <w:lang w:val="en-US"/>
        </w:rPr>
        <w:t xml:space="preserve">a </w:t>
      </w:r>
      <w:r w:rsidR="006D29EA" w:rsidRPr="00005BF4">
        <w:rPr>
          <w:rFonts w:ascii="Times New Roman" w:hAnsi="Times New Roman" w:cs="Times New Roman"/>
          <w:sz w:val="24"/>
          <w:szCs w:val="24"/>
          <w:lang w:val="en-US"/>
        </w:rPr>
        <w:t>positive</w:t>
      </w:r>
      <w:r w:rsidR="000D39F2" w:rsidRPr="00005BF4">
        <w:rPr>
          <w:rFonts w:ascii="Times New Roman" w:hAnsi="Times New Roman" w:cs="Times New Roman"/>
          <w:sz w:val="24"/>
          <w:szCs w:val="24"/>
          <w:lang w:val="en-US"/>
        </w:rPr>
        <w:t xml:space="preserve"> correlation</w:t>
      </w:r>
      <w:r w:rsidR="006D29EA" w:rsidRPr="00005BF4">
        <w:rPr>
          <w:rFonts w:ascii="Times New Roman" w:hAnsi="Times New Roman" w:cs="Times New Roman"/>
          <w:sz w:val="24"/>
          <w:szCs w:val="24"/>
          <w:lang w:val="en-US"/>
        </w:rPr>
        <w:t xml:space="preserve"> </w:t>
      </w:r>
      <w:r w:rsidR="009D15D1" w:rsidRPr="00005BF4">
        <w:rPr>
          <w:rFonts w:ascii="Times New Roman" w:hAnsi="Times New Roman" w:cs="Times New Roman"/>
          <w:sz w:val="24"/>
          <w:szCs w:val="24"/>
          <w:lang w:val="en-US"/>
        </w:rPr>
        <w:t>at</w:t>
      </w:r>
      <w:r w:rsidR="006D29EA"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 xml:space="preserve">the second depth. Furthermore, the sand, </w:t>
      </w:r>
      <w:r w:rsidR="006D29EA" w:rsidRPr="00005BF4">
        <w:rPr>
          <w:rFonts w:ascii="Times New Roman" w:hAnsi="Times New Roman" w:cs="Times New Roman"/>
          <w:sz w:val="24"/>
          <w:szCs w:val="24"/>
          <w:lang w:val="en-US"/>
        </w:rPr>
        <w:t>P</w:t>
      </w:r>
      <w:r w:rsidR="006D29EA" w:rsidRPr="00005BF4">
        <w:rPr>
          <w:rFonts w:ascii="Times New Roman" w:hAnsi="Times New Roman" w:cs="Times New Roman"/>
          <w:sz w:val="24"/>
          <w:szCs w:val="24"/>
          <w:vertAlign w:val="subscript"/>
          <w:lang w:val="en-US"/>
        </w:rPr>
        <w:t>D</w:t>
      </w:r>
      <w:r w:rsidR="009D15D1" w:rsidRPr="00005BF4">
        <w:rPr>
          <w:rFonts w:ascii="Times New Roman" w:hAnsi="Times New Roman" w:cs="Times New Roman"/>
          <w:sz w:val="24"/>
          <w:szCs w:val="24"/>
          <w:vertAlign w:val="subscript"/>
          <w:lang w:val="en-US"/>
        </w:rPr>
        <w:t xml:space="preserve"> </w:t>
      </w:r>
      <w:r w:rsidRPr="00005BF4">
        <w:rPr>
          <w:rFonts w:ascii="Times New Roman" w:hAnsi="Times New Roman" w:cs="Times New Roman"/>
          <w:sz w:val="24"/>
          <w:szCs w:val="24"/>
          <w:lang w:val="en-US"/>
        </w:rPr>
        <w:t xml:space="preserve">and </w:t>
      </w:r>
      <w:r w:rsidR="006D29EA" w:rsidRPr="00005BF4">
        <w:rPr>
          <w:rFonts w:ascii="Times New Roman" w:hAnsi="Times New Roman" w:cs="Times New Roman"/>
          <w:sz w:val="24"/>
          <w:szCs w:val="24"/>
          <w:lang w:val="en-US"/>
        </w:rPr>
        <w:t>B</w:t>
      </w:r>
      <w:r w:rsidR="006D29EA" w:rsidRPr="00005BF4">
        <w:rPr>
          <w:rFonts w:ascii="Times New Roman" w:hAnsi="Times New Roman" w:cs="Times New Roman"/>
          <w:sz w:val="24"/>
          <w:szCs w:val="24"/>
          <w:vertAlign w:val="subscript"/>
          <w:lang w:val="en-US"/>
        </w:rPr>
        <w:t>D</w:t>
      </w:r>
      <w:r w:rsidR="009D15D1" w:rsidRPr="00005BF4">
        <w:rPr>
          <w:rFonts w:ascii="Times New Roman" w:hAnsi="Times New Roman" w:cs="Times New Roman"/>
          <w:sz w:val="24"/>
          <w:szCs w:val="24"/>
          <w:vertAlign w:val="subscript"/>
          <w:lang w:val="en-US"/>
        </w:rPr>
        <w:t xml:space="preserve"> </w:t>
      </w:r>
      <w:r w:rsidR="006D29EA" w:rsidRPr="00005BF4">
        <w:rPr>
          <w:rFonts w:ascii="Times New Roman" w:hAnsi="Times New Roman" w:cs="Times New Roman"/>
          <w:sz w:val="24"/>
          <w:szCs w:val="24"/>
          <w:lang w:val="en-US"/>
        </w:rPr>
        <w:t>showed</w:t>
      </w:r>
      <w:r w:rsidRPr="00005BF4">
        <w:rPr>
          <w:rFonts w:ascii="Times New Roman" w:hAnsi="Times New Roman" w:cs="Times New Roman"/>
          <w:sz w:val="24"/>
          <w:szCs w:val="24"/>
          <w:lang w:val="en-US"/>
        </w:rPr>
        <w:t xml:space="preserve"> </w:t>
      </w:r>
      <w:r w:rsidR="009D15D1" w:rsidRPr="00005BF4">
        <w:rPr>
          <w:rFonts w:ascii="Times New Roman" w:hAnsi="Times New Roman" w:cs="Times New Roman"/>
          <w:sz w:val="24"/>
          <w:szCs w:val="24"/>
          <w:lang w:val="en-US"/>
        </w:rPr>
        <w:t xml:space="preserve">a </w:t>
      </w:r>
      <w:r w:rsidRPr="00005BF4">
        <w:rPr>
          <w:rFonts w:ascii="Times New Roman" w:hAnsi="Times New Roman" w:cs="Times New Roman"/>
          <w:sz w:val="24"/>
          <w:szCs w:val="24"/>
          <w:lang w:val="en-US"/>
        </w:rPr>
        <w:t xml:space="preserve">positive correlation </w:t>
      </w:r>
      <w:r w:rsidR="009D15D1" w:rsidRPr="00005BF4">
        <w:rPr>
          <w:rFonts w:ascii="Times New Roman" w:hAnsi="Times New Roman" w:cs="Times New Roman"/>
          <w:sz w:val="24"/>
          <w:szCs w:val="24"/>
          <w:lang w:val="en-US"/>
        </w:rPr>
        <w:t>at</w:t>
      </w:r>
      <w:r w:rsidRPr="00005BF4">
        <w:rPr>
          <w:rFonts w:ascii="Times New Roman" w:hAnsi="Times New Roman" w:cs="Times New Roman"/>
          <w:sz w:val="24"/>
          <w:szCs w:val="24"/>
          <w:lang w:val="en-US"/>
        </w:rPr>
        <w:t xml:space="preserve"> the first</w:t>
      </w:r>
      <w:r w:rsidR="009D15D1" w:rsidRPr="00005BF4">
        <w:rPr>
          <w:rFonts w:ascii="Times New Roman" w:hAnsi="Times New Roman" w:cs="Times New Roman"/>
          <w:sz w:val="24"/>
          <w:szCs w:val="24"/>
          <w:lang w:val="en-US"/>
        </w:rPr>
        <w:t xml:space="preserve"> depth</w:t>
      </w:r>
      <w:r w:rsidRPr="00005BF4">
        <w:rPr>
          <w:rFonts w:ascii="Times New Roman" w:hAnsi="Times New Roman" w:cs="Times New Roman"/>
          <w:sz w:val="24"/>
          <w:szCs w:val="24"/>
          <w:lang w:val="en-US"/>
        </w:rPr>
        <w:t xml:space="preserve"> and </w:t>
      </w:r>
      <w:r w:rsidR="009D15D1" w:rsidRPr="00005BF4">
        <w:rPr>
          <w:rFonts w:ascii="Times New Roman" w:hAnsi="Times New Roman" w:cs="Times New Roman"/>
          <w:sz w:val="24"/>
          <w:szCs w:val="24"/>
          <w:lang w:val="en-US"/>
        </w:rPr>
        <w:t xml:space="preserve">a </w:t>
      </w:r>
      <w:r w:rsidR="006D29EA" w:rsidRPr="00005BF4">
        <w:rPr>
          <w:rFonts w:ascii="Times New Roman" w:hAnsi="Times New Roman" w:cs="Times New Roman"/>
          <w:sz w:val="24"/>
          <w:szCs w:val="24"/>
          <w:lang w:val="en-US"/>
        </w:rPr>
        <w:t xml:space="preserve">negative </w:t>
      </w:r>
      <w:r w:rsidR="009D15D1" w:rsidRPr="00005BF4">
        <w:rPr>
          <w:rFonts w:ascii="Times New Roman" w:hAnsi="Times New Roman" w:cs="Times New Roman"/>
          <w:sz w:val="24"/>
          <w:szCs w:val="24"/>
          <w:lang w:val="en-US"/>
        </w:rPr>
        <w:t xml:space="preserve">correlation at </w:t>
      </w:r>
      <w:r w:rsidRPr="00005BF4">
        <w:rPr>
          <w:rFonts w:ascii="Times New Roman" w:hAnsi="Times New Roman" w:cs="Times New Roman"/>
          <w:sz w:val="24"/>
          <w:szCs w:val="24"/>
          <w:lang w:val="en-US"/>
        </w:rPr>
        <w:t xml:space="preserve">the second depth. </w:t>
      </w:r>
    </w:p>
    <w:p w:rsidR="00005BF4" w:rsidRPr="00F01121" w:rsidRDefault="00005BF4" w:rsidP="00005BF4">
      <w:pPr>
        <w:spacing w:after="0" w:line="360" w:lineRule="auto"/>
        <w:rPr>
          <w:rFonts w:ascii="Times New Roman" w:hAnsi="Times New Roman" w:cs="Times New Roman"/>
          <w:sz w:val="24"/>
          <w:szCs w:val="24"/>
          <w:lang w:val="en-US"/>
        </w:rPr>
      </w:pPr>
    </w:p>
    <w:tbl>
      <w:tblPr>
        <w:tblStyle w:val="Tablaconcuadrcula"/>
        <w:tblW w:w="0" w:type="auto"/>
        <w:tblLook w:val="04A0" w:firstRow="1" w:lastRow="0" w:firstColumn="1" w:lastColumn="0" w:noHBand="0" w:noVBand="1"/>
      </w:tblPr>
      <w:tblGrid>
        <w:gridCol w:w="4489"/>
        <w:gridCol w:w="4489"/>
      </w:tblGrid>
      <w:tr w:rsidR="00005BF4" w:rsidRPr="00005BF4" w:rsidTr="00393971">
        <w:tc>
          <w:tcPr>
            <w:tcW w:w="4489" w:type="dxa"/>
          </w:tcPr>
          <w:p w:rsidR="00005BF4" w:rsidRPr="00005BF4" w:rsidRDefault="00005BF4" w:rsidP="00393971">
            <w:pPr>
              <w:pStyle w:val="Prrafodelista"/>
              <w:rPr>
                <w:rStyle w:val="Textoennegrita"/>
                <w:rFonts w:ascii="Times New Roman" w:hAnsi="Times New Roman"/>
                <w:lang w:val="es-CO"/>
              </w:rPr>
            </w:pPr>
            <w:r w:rsidRPr="00005BF4">
              <w:rPr>
                <w:rStyle w:val="Textoennegrita"/>
                <w:rFonts w:ascii="Times New Roman" w:hAnsi="Times New Roman"/>
                <w:noProof/>
                <w:lang w:val="en-US" w:eastAsia="en-US"/>
              </w:rPr>
              <w:drawing>
                <wp:inline distT="0" distB="0" distL="0" distR="0" wp14:anchorId="3DB1115D" wp14:editId="4CF3F1D4">
                  <wp:extent cx="2700000" cy="262460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2962"/>
                          <a:stretch/>
                        </pic:blipFill>
                        <pic:spPr bwMode="auto">
                          <a:xfrm>
                            <a:off x="0" y="0"/>
                            <a:ext cx="2700000" cy="262460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9" w:type="dxa"/>
          </w:tcPr>
          <w:p w:rsidR="00005BF4" w:rsidRPr="00005BF4" w:rsidRDefault="00005BF4" w:rsidP="00393971">
            <w:pPr>
              <w:pStyle w:val="Prrafodelista"/>
              <w:rPr>
                <w:rStyle w:val="Textoennegrita"/>
                <w:rFonts w:ascii="Times New Roman" w:hAnsi="Times New Roman"/>
                <w:lang w:val="es-CO"/>
              </w:rPr>
            </w:pPr>
            <w:r w:rsidRPr="00005BF4">
              <w:rPr>
                <w:rStyle w:val="Textoennegrita"/>
                <w:rFonts w:ascii="Times New Roman" w:hAnsi="Times New Roman"/>
                <w:noProof/>
                <w:lang w:val="en-US" w:eastAsia="en-US"/>
              </w:rPr>
              <w:drawing>
                <wp:inline distT="0" distB="0" distL="0" distR="0" wp14:anchorId="45913213" wp14:editId="6E3AD77E">
                  <wp:extent cx="2700000" cy="260415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2357"/>
                          <a:stretch/>
                        </pic:blipFill>
                        <pic:spPr bwMode="auto">
                          <a:xfrm>
                            <a:off x="0" y="0"/>
                            <a:ext cx="2700000" cy="260415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05BF4" w:rsidRPr="00005BF4" w:rsidTr="00393971">
        <w:tc>
          <w:tcPr>
            <w:tcW w:w="4489" w:type="dxa"/>
          </w:tcPr>
          <w:p w:rsidR="00005BF4" w:rsidRPr="00005BF4" w:rsidRDefault="00005BF4" w:rsidP="00393971">
            <w:pPr>
              <w:pStyle w:val="Prrafodelista"/>
              <w:rPr>
                <w:rStyle w:val="Textoennegrita"/>
                <w:rFonts w:ascii="Times New Roman" w:hAnsi="Times New Roman"/>
                <w:lang w:val="es-CO"/>
              </w:rPr>
            </w:pPr>
            <w:r w:rsidRPr="00005BF4">
              <w:rPr>
                <w:rStyle w:val="Textoennegrita"/>
                <w:rFonts w:ascii="Times New Roman" w:hAnsi="Times New Roman"/>
                <w:noProof/>
                <w:lang w:val="en-US" w:eastAsia="en-US"/>
              </w:rPr>
              <w:drawing>
                <wp:inline distT="0" distB="0" distL="0" distR="0" wp14:anchorId="6269FFBF" wp14:editId="17852FB6">
                  <wp:extent cx="2700000" cy="265705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23903"/>
                          <a:stretch/>
                        </pic:blipFill>
                        <pic:spPr bwMode="auto">
                          <a:xfrm>
                            <a:off x="0" y="0"/>
                            <a:ext cx="2700000" cy="26570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9" w:type="dxa"/>
          </w:tcPr>
          <w:p w:rsidR="00005BF4" w:rsidRPr="00005BF4" w:rsidRDefault="00005BF4" w:rsidP="00393971">
            <w:pPr>
              <w:pStyle w:val="Prrafodelista"/>
              <w:rPr>
                <w:rStyle w:val="Textoennegrita"/>
                <w:rFonts w:ascii="Times New Roman" w:hAnsi="Times New Roman"/>
                <w:lang w:val="es-CO"/>
              </w:rPr>
            </w:pPr>
            <w:r w:rsidRPr="00005BF4">
              <w:rPr>
                <w:rStyle w:val="Textoennegrita"/>
                <w:rFonts w:ascii="Times New Roman" w:hAnsi="Times New Roman"/>
                <w:noProof/>
                <w:lang w:val="en-US" w:eastAsia="en-US"/>
              </w:rPr>
              <w:drawing>
                <wp:inline distT="0" distB="0" distL="0" distR="0" wp14:anchorId="6B840D1D" wp14:editId="43F813FC">
                  <wp:extent cx="2700000" cy="2606607"/>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2430"/>
                          <a:stretch/>
                        </pic:blipFill>
                        <pic:spPr bwMode="auto">
                          <a:xfrm>
                            <a:off x="0" y="0"/>
                            <a:ext cx="2700000" cy="260660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005BF4" w:rsidRPr="00005BF4" w:rsidRDefault="00005BF4" w:rsidP="00005BF4">
      <w:pPr>
        <w:pStyle w:val="Prrafodelista"/>
        <w:rPr>
          <w:rFonts w:ascii="Times New Roman" w:hAnsi="Times New Roman"/>
          <w:b/>
          <w:sz w:val="24"/>
          <w:lang w:val="es-CO"/>
        </w:rPr>
      </w:pPr>
    </w:p>
    <w:p w:rsidR="00005BF4" w:rsidRPr="00005BF4" w:rsidRDefault="00005BF4" w:rsidP="00005BF4">
      <w:pPr>
        <w:pStyle w:val="Prrafodelista"/>
        <w:rPr>
          <w:rFonts w:ascii="Times New Roman" w:hAnsi="Times New Roman"/>
          <w:sz w:val="24"/>
          <w:lang w:val="en-US"/>
        </w:rPr>
      </w:pPr>
      <w:proofErr w:type="gramStart"/>
      <w:r w:rsidRPr="00005BF4">
        <w:rPr>
          <w:rFonts w:ascii="Times New Roman" w:hAnsi="Times New Roman"/>
          <w:b/>
          <w:sz w:val="24"/>
          <w:lang w:val="en-US"/>
        </w:rPr>
        <w:t>Figure 2.</w:t>
      </w:r>
      <w:proofErr w:type="gramEnd"/>
      <w:r w:rsidRPr="00005BF4">
        <w:rPr>
          <w:rFonts w:ascii="Times New Roman" w:hAnsi="Times New Roman"/>
          <w:b/>
          <w:sz w:val="24"/>
          <w:lang w:val="en-US"/>
        </w:rPr>
        <w:t xml:space="preserve"> </w:t>
      </w:r>
      <w:r w:rsidRPr="00005BF4">
        <w:rPr>
          <w:rFonts w:ascii="Times New Roman" w:hAnsi="Times New Roman"/>
          <w:sz w:val="24"/>
          <w:lang w:val="en-US"/>
        </w:rPr>
        <w:t>Principal component analysis of the physical attributes of the soil at the 0-10 cm depth (A and B) and 10 to 20 cm depth (C and D) on the Eastern plains of Colombia</w:t>
      </w:r>
      <w:r w:rsidRPr="00005BF4">
        <w:rPr>
          <w:rStyle w:val="Textoennegrita"/>
          <w:rFonts w:ascii="Times New Roman" w:hAnsi="Times New Roman"/>
          <w:lang w:val="en-US"/>
        </w:rPr>
        <w:t>.</w:t>
      </w:r>
    </w:p>
    <w:p w:rsidR="006D29EA" w:rsidRPr="00005BF4" w:rsidRDefault="006D29EA" w:rsidP="00005BF4">
      <w:pPr>
        <w:spacing w:after="0" w:line="360" w:lineRule="auto"/>
        <w:jc w:val="both"/>
        <w:rPr>
          <w:rFonts w:ascii="Times New Roman" w:hAnsi="Times New Roman" w:cs="Times New Roman"/>
          <w:sz w:val="24"/>
          <w:szCs w:val="24"/>
          <w:lang w:val="en-US"/>
        </w:rPr>
      </w:pPr>
    </w:p>
    <w:p w:rsidR="006A12B7" w:rsidRPr="00005BF4" w:rsidRDefault="006D29EA" w:rsidP="00005BF4">
      <w:pPr>
        <w:spacing w:after="0" w:line="36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The second component (</w:t>
      </w:r>
      <w:r w:rsidR="006A12B7" w:rsidRPr="00005BF4">
        <w:rPr>
          <w:rFonts w:ascii="Times New Roman" w:hAnsi="Times New Roman" w:cs="Times New Roman"/>
          <w:sz w:val="24"/>
          <w:szCs w:val="24"/>
          <w:lang w:val="en-US"/>
        </w:rPr>
        <w:t>P</w:t>
      </w:r>
      <w:r w:rsidRPr="00005BF4">
        <w:rPr>
          <w:rFonts w:ascii="Times New Roman" w:hAnsi="Times New Roman" w:cs="Times New Roman"/>
          <w:sz w:val="24"/>
          <w:szCs w:val="24"/>
          <w:lang w:val="en-US"/>
        </w:rPr>
        <w:t>C</w:t>
      </w:r>
      <w:r w:rsidR="006A12B7" w:rsidRPr="00005BF4">
        <w:rPr>
          <w:rFonts w:ascii="Times New Roman" w:hAnsi="Times New Roman" w:cs="Times New Roman"/>
          <w:sz w:val="24"/>
          <w:szCs w:val="24"/>
          <w:lang w:val="en-US"/>
        </w:rPr>
        <w:t>2) represent</w:t>
      </w:r>
      <w:r w:rsidR="009D15D1" w:rsidRPr="00005BF4">
        <w:rPr>
          <w:rFonts w:ascii="Times New Roman" w:hAnsi="Times New Roman" w:cs="Times New Roman"/>
          <w:sz w:val="24"/>
          <w:szCs w:val="24"/>
          <w:lang w:val="en-US"/>
        </w:rPr>
        <w:t>ed</w:t>
      </w:r>
      <w:r w:rsidR="006A12B7" w:rsidRPr="00005BF4">
        <w:rPr>
          <w:rFonts w:ascii="Times New Roman" w:hAnsi="Times New Roman" w:cs="Times New Roman"/>
          <w:sz w:val="24"/>
          <w:szCs w:val="24"/>
          <w:lang w:val="en-US"/>
        </w:rPr>
        <w:t xml:space="preserve"> 19.96 and 15.91%</w:t>
      </w:r>
      <w:r w:rsidR="009D15D1" w:rsidRPr="00005BF4">
        <w:rPr>
          <w:rFonts w:ascii="Times New Roman" w:hAnsi="Times New Roman" w:cs="Times New Roman"/>
          <w:sz w:val="24"/>
          <w:szCs w:val="24"/>
          <w:lang w:val="en-US"/>
        </w:rPr>
        <w:t>,</w:t>
      </w:r>
      <w:r w:rsidR="006A12B7" w:rsidRPr="00005BF4">
        <w:rPr>
          <w:rFonts w:ascii="Times New Roman" w:hAnsi="Times New Roman" w:cs="Times New Roman"/>
          <w:sz w:val="24"/>
          <w:szCs w:val="24"/>
          <w:lang w:val="en-US"/>
        </w:rPr>
        <w:t xml:space="preserve"> respectively</w:t>
      </w:r>
      <w:r w:rsidR="009D15D1" w:rsidRPr="00005BF4">
        <w:rPr>
          <w:rFonts w:ascii="Times New Roman" w:hAnsi="Times New Roman" w:cs="Times New Roman"/>
          <w:sz w:val="24"/>
          <w:szCs w:val="24"/>
          <w:lang w:val="en-US"/>
        </w:rPr>
        <w:t>,</w:t>
      </w:r>
      <w:r w:rsidR="006A12B7" w:rsidRPr="00005BF4">
        <w:rPr>
          <w:rFonts w:ascii="Times New Roman" w:hAnsi="Times New Roman" w:cs="Times New Roman"/>
          <w:sz w:val="24"/>
          <w:szCs w:val="24"/>
          <w:lang w:val="en-US"/>
        </w:rPr>
        <w:t xml:space="preserve"> of the total variance</w:t>
      </w:r>
      <w:r w:rsidRPr="00005BF4">
        <w:rPr>
          <w:rFonts w:ascii="Times New Roman" w:hAnsi="Times New Roman" w:cs="Times New Roman"/>
          <w:sz w:val="24"/>
          <w:szCs w:val="24"/>
          <w:lang w:val="en-US"/>
        </w:rPr>
        <w:t xml:space="preserve"> for each depth</w:t>
      </w:r>
      <w:r w:rsidR="006A12B7" w:rsidRPr="00005BF4">
        <w:rPr>
          <w:rFonts w:ascii="Times New Roman" w:hAnsi="Times New Roman" w:cs="Times New Roman"/>
          <w:sz w:val="24"/>
          <w:szCs w:val="24"/>
          <w:lang w:val="en-US"/>
        </w:rPr>
        <w:t xml:space="preserve">, where </w:t>
      </w:r>
      <w:proofErr w:type="spellStart"/>
      <w:r w:rsidRPr="00005BF4">
        <w:rPr>
          <w:rFonts w:ascii="Times New Roman" w:hAnsi="Times New Roman" w:cs="Times New Roman"/>
          <w:sz w:val="24"/>
          <w:szCs w:val="24"/>
          <w:lang w:val="en-US"/>
        </w:rPr>
        <w:t>M</w:t>
      </w:r>
      <w:r w:rsidRPr="00005BF4">
        <w:rPr>
          <w:rFonts w:ascii="Times New Roman" w:hAnsi="Times New Roman" w:cs="Times New Roman"/>
          <w:sz w:val="24"/>
          <w:szCs w:val="24"/>
          <w:vertAlign w:val="subscript"/>
          <w:lang w:val="en-US"/>
        </w:rPr>
        <w:t>AP</w:t>
      </w:r>
      <w:r w:rsidR="006A12B7" w:rsidRPr="00005BF4">
        <w:rPr>
          <w:rFonts w:ascii="Times New Roman" w:hAnsi="Times New Roman" w:cs="Times New Roman"/>
          <w:sz w:val="24"/>
          <w:szCs w:val="24"/>
          <w:lang w:val="en-US"/>
        </w:rPr>
        <w:t>and</w:t>
      </w:r>
      <w:proofErr w:type="spellEnd"/>
      <w:r w:rsidR="006A12B7"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K</w:t>
      </w:r>
      <w:r w:rsidRPr="00005BF4">
        <w:rPr>
          <w:rFonts w:ascii="Times New Roman" w:hAnsi="Times New Roman" w:cs="Times New Roman"/>
          <w:sz w:val="24"/>
          <w:szCs w:val="24"/>
          <w:vertAlign w:val="subscript"/>
          <w:lang w:val="en-US"/>
        </w:rPr>
        <w:t>S</w:t>
      </w:r>
      <w:r w:rsidR="009D15D1" w:rsidRPr="00005BF4">
        <w:rPr>
          <w:rFonts w:ascii="Times New Roman" w:hAnsi="Times New Roman" w:cs="Times New Roman"/>
          <w:sz w:val="24"/>
          <w:szCs w:val="24"/>
          <w:vertAlign w:val="subscript"/>
          <w:lang w:val="en-US"/>
        </w:rPr>
        <w:t xml:space="preserve"> </w:t>
      </w:r>
      <w:r w:rsidR="006A12B7" w:rsidRPr="00005BF4">
        <w:rPr>
          <w:rFonts w:ascii="Times New Roman" w:hAnsi="Times New Roman" w:cs="Times New Roman"/>
          <w:sz w:val="24"/>
          <w:szCs w:val="24"/>
          <w:lang w:val="en-US"/>
        </w:rPr>
        <w:t>ha</w:t>
      </w:r>
      <w:r w:rsidR="009D15D1" w:rsidRPr="00005BF4">
        <w:rPr>
          <w:rFonts w:ascii="Times New Roman" w:hAnsi="Times New Roman" w:cs="Times New Roman"/>
          <w:sz w:val="24"/>
          <w:szCs w:val="24"/>
          <w:lang w:val="en-US"/>
        </w:rPr>
        <w:t>d</w:t>
      </w:r>
      <w:r w:rsidR="006A12B7"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rPr>
        <w:t>inverse</w:t>
      </w:r>
      <w:r w:rsidR="006A12B7" w:rsidRPr="00005BF4">
        <w:rPr>
          <w:rFonts w:ascii="Times New Roman" w:hAnsi="Times New Roman" w:cs="Times New Roman"/>
          <w:sz w:val="24"/>
          <w:szCs w:val="24"/>
          <w:lang w:val="en-US"/>
        </w:rPr>
        <w:t xml:space="preserve"> correlation </w:t>
      </w:r>
      <w:r w:rsidRPr="00005BF4">
        <w:rPr>
          <w:rFonts w:ascii="Times New Roman" w:hAnsi="Times New Roman" w:cs="Times New Roman"/>
          <w:sz w:val="24"/>
          <w:szCs w:val="24"/>
          <w:lang w:val="en-US"/>
        </w:rPr>
        <w:t xml:space="preserve">for both depths, </w:t>
      </w:r>
      <w:r w:rsidR="009D15D1" w:rsidRPr="00005BF4">
        <w:rPr>
          <w:rFonts w:ascii="Times New Roman" w:hAnsi="Times New Roman" w:cs="Times New Roman"/>
          <w:sz w:val="24"/>
          <w:szCs w:val="24"/>
          <w:lang w:val="en-US"/>
        </w:rPr>
        <w:t>as</w:t>
      </w:r>
      <w:r w:rsidRPr="00005BF4">
        <w:rPr>
          <w:rFonts w:ascii="Times New Roman" w:hAnsi="Times New Roman" w:cs="Times New Roman"/>
          <w:sz w:val="24"/>
          <w:szCs w:val="24"/>
          <w:lang w:val="en-US"/>
        </w:rPr>
        <w:t xml:space="preserve"> observed </w:t>
      </w:r>
      <w:r w:rsidR="006A12B7" w:rsidRPr="00005BF4">
        <w:rPr>
          <w:rFonts w:ascii="Times New Roman" w:hAnsi="Times New Roman" w:cs="Times New Roman"/>
          <w:sz w:val="24"/>
          <w:szCs w:val="24"/>
          <w:lang w:val="en-US"/>
        </w:rPr>
        <w:t>in the cluster analysis (Fig</w:t>
      </w:r>
      <w:r w:rsidR="005A76DE" w:rsidRPr="00005BF4">
        <w:rPr>
          <w:rFonts w:ascii="Times New Roman" w:hAnsi="Times New Roman" w:cs="Times New Roman"/>
          <w:sz w:val="24"/>
          <w:szCs w:val="24"/>
          <w:lang w:val="en-US"/>
        </w:rPr>
        <w:t>.</w:t>
      </w:r>
      <w:r w:rsidR="006A12B7" w:rsidRPr="00005BF4">
        <w:rPr>
          <w:rFonts w:ascii="Times New Roman" w:hAnsi="Times New Roman" w:cs="Times New Roman"/>
          <w:sz w:val="24"/>
          <w:szCs w:val="24"/>
          <w:lang w:val="en-US"/>
        </w:rPr>
        <w:t xml:space="preserve"> 1).</w:t>
      </w:r>
      <w:r w:rsidR="009D15D1" w:rsidRPr="00005BF4">
        <w:rPr>
          <w:rFonts w:ascii="Times New Roman" w:hAnsi="Times New Roman" w:cs="Times New Roman"/>
          <w:sz w:val="24"/>
          <w:szCs w:val="24"/>
          <w:lang w:val="en-US"/>
        </w:rPr>
        <w:t xml:space="preserve"> At</w:t>
      </w:r>
      <w:r w:rsidRPr="00005BF4">
        <w:rPr>
          <w:rFonts w:ascii="Times New Roman" w:hAnsi="Times New Roman" w:cs="Times New Roman"/>
          <w:sz w:val="24"/>
          <w:szCs w:val="24"/>
          <w:lang w:val="en-US"/>
        </w:rPr>
        <w:t xml:space="preserve"> both depths, the mo</w:t>
      </w:r>
      <w:r w:rsidR="009D15D1" w:rsidRPr="00005BF4">
        <w:rPr>
          <w:rFonts w:ascii="Times New Roman" w:hAnsi="Times New Roman" w:cs="Times New Roman"/>
          <w:sz w:val="24"/>
          <w:szCs w:val="24"/>
          <w:lang w:val="en-US"/>
        </w:rPr>
        <w:t>re</w:t>
      </w:r>
      <w:r w:rsidRPr="00005BF4">
        <w:rPr>
          <w:rFonts w:ascii="Times New Roman" w:hAnsi="Times New Roman" w:cs="Times New Roman"/>
          <w:sz w:val="24"/>
          <w:szCs w:val="24"/>
          <w:lang w:val="en-US"/>
        </w:rPr>
        <w:t xml:space="preserve"> </w:t>
      </w:r>
      <w:r w:rsidR="009D15D1" w:rsidRPr="00005BF4">
        <w:rPr>
          <w:rFonts w:ascii="Times New Roman" w:hAnsi="Times New Roman" w:cs="Times New Roman"/>
          <w:sz w:val="24"/>
          <w:szCs w:val="24"/>
          <w:lang w:val="en-US"/>
        </w:rPr>
        <w:t xml:space="preserve">representative </w:t>
      </w:r>
      <w:r w:rsidRPr="00005BF4">
        <w:rPr>
          <w:rFonts w:ascii="Times New Roman" w:hAnsi="Times New Roman" w:cs="Times New Roman"/>
          <w:sz w:val="24"/>
          <w:szCs w:val="24"/>
          <w:lang w:val="en-US"/>
        </w:rPr>
        <w:t xml:space="preserve">physical attributes </w:t>
      </w:r>
      <w:r w:rsidR="009D15D1" w:rsidRPr="00005BF4">
        <w:rPr>
          <w:rFonts w:ascii="Times New Roman" w:hAnsi="Times New Roman" w:cs="Times New Roman"/>
          <w:sz w:val="24"/>
          <w:szCs w:val="24"/>
          <w:lang w:val="en-US"/>
        </w:rPr>
        <w:t>for</w:t>
      </w:r>
      <w:r w:rsidRPr="00005BF4">
        <w:rPr>
          <w:rFonts w:ascii="Times New Roman" w:hAnsi="Times New Roman" w:cs="Times New Roman"/>
          <w:sz w:val="24"/>
          <w:szCs w:val="24"/>
          <w:lang w:val="en-US"/>
        </w:rPr>
        <w:t xml:space="preserve"> CP1 were silt, clay, T</w:t>
      </w:r>
      <w:r w:rsidRPr="00005BF4">
        <w:rPr>
          <w:rFonts w:ascii="Times New Roman" w:hAnsi="Times New Roman" w:cs="Times New Roman"/>
          <w:sz w:val="24"/>
          <w:szCs w:val="24"/>
          <w:vertAlign w:val="subscript"/>
          <w:lang w:val="en-US"/>
        </w:rPr>
        <w:t>P</w:t>
      </w:r>
      <w:r w:rsidRPr="00005BF4">
        <w:rPr>
          <w:rFonts w:ascii="Times New Roman" w:hAnsi="Times New Roman" w:cs="Times New Roman"/>
          <w:sz w:val="24"/>
          <w:szCs w:val="24"/>
          <w:lang w:val="en-US"/>
        </w:rPr>
        <w:t>, M</w:t>
      </w:r>
      <w:r w:rsidRPr="00005BF4">
        <w:rPr>
          <w:rFonts w:ascii="Times New Roman" w:hAnsi="Times New Roman" w:cs="Times New Roman"/>
          <w:sz w:val="24"/>
          <w:szCs w:val="24"/>
          <w:vertAlign w:val="subscript"/>
          <w:lang w:val="en-US"/>
        </w:rPr>
        <w:t>IP</w:t>
      </w:r>
      <w:r w:rsidRPr="00005BF4">
        <w:rPr>
          <w:rFonts w:ascii="Times New Roman" w:hAnsi="Times New Roman" w:cs="Times New Roman"/>
          <w:sz w:val="24"/>
          <w:szCs w:val="24"/>
          <w:lang w:val="en-US"/>
        </w:rPr>
        <w:t>, sand, P</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xml:space="preserve"> and B</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The yield had low correlations with these attributes and low representation in the PCA.</w:t>
      </w:r>
    </w:p>
    <w:p w:rsidR="006D29EA" w:rsidRPr="00005BF4" w:rsidRDefault="006D29EA" w:rsidP="00005BF4">
      <w:pPr>
        <w:spacing w:after="0" w:line="360" w:lineRule="auto"/>
        <w:jc w:val="both"/>
        <w:rPr>
          <w:rStyle w:val="Textoennegrita"/>
          <w:rFonts w:ascii="Times New Roman" w:hAnsi="Times New Roman" w:cs="Times New Roman"/>
          <w:szCs w:val="24"/>
          <w:lang w:val="en-US"/>
        </w:rPr>
      </w:pPr>
    </w:p>
    <w:p w:rsidR="006D29EA" w:rsidRPr="00005BF4" w:rsidRDefault="009D15D1" w:rsidP="00005BF4">
      <w:pPr>
        <w:spacing w:after="0" w:line="360" w:lineRule="auto"/>
        <w:jc w:val="both"/>
        <w:rPr>
          <w:rStyle w:val="Textoennegrita"/>
          <w:rFonts w:ascii="Times New Roman" w:hAnsi="Times New Roman" w:cs="Times New Roman"/>
          <w:szCs w:val="24"/>
          <w:lang w:val="en-US"/>
        </w:rPr>
      </w:pPr>
      <w:r w:rsidRPr="00005BF4">
        <w:rPr>
          <w:rStyle w:val="Textoennegrita"/>
          <w:rFonts w:ascii="Times New Roman" w:hAnsi="Times New Roman" w:cs="Times New Roman"/>
          <w:szCs w:val="24"/>
          <w:lang w:val="en-US"/>
        </w:rPr>
        <w:t>The d</w:t>
      </w:r>
      <w:r w:rsidR="00831258" w:rsidRPr="00005BF4">
        <w:rPr>
          <w:rStyle w:val="Textoennegrita"/>
          <w:rFonts w:ascii="Times New Roman" w:hAnsi="Times New Roman" w:cs="Times New Roman"/>
          <w:szCs w:val="24"/>
          <w:lang w:val="en-US"/>
        </w:rPr>
        <w:t xml:space="preserve">etermination of </w:t>
      </w:r>
      <w:r w:rsidRPr="00005BF4">
        <w:rPr>
          <w:rStyle w:val="Textoennegrita"/>
          <w:rFonts w:ascii="Times New Roman" w:hAnsi="Times New Roman" w:cs="Times New Roman"/>
          <w:szCs w:val="24"/>
          <w:lang w:val="en-US"/>
        </w:rPr>
        <w:t xml:space="preserve">the </w:t>
      </w:r>
      <w:r w:rsidR="00831258" w:rsidRPr="00005BF4">
        <w:rPr>
          <w:rStyle w:val="Textoennegrita"/>
          <w:rFonts w:ascii="Times New Roman" w:hAnsi="Times New Roman" w:cs="Times New Roman"/>
          <w:szCs w:val="24"/>
          <w:lang w:val="en-US"/>
        </w:rPr>
        <w:t>MZ based on the cluster analysis allowed</w:t>
      </w:r>
      <w:r w:rsidRPr="00005BF4">
        <w:rPr>
          <w:rStyle w:val="Textoennegrita"/>
          <w:rFonts w:ascii="Times New Roman" w:hAnsi="Times New Roman" w:cs="Times New Roman"/>
          <w:szCs w:val="24"/>
          <w:lang w:val="en-US"/>
        </w:rPr>
        <w:t xml:space="preserve"> for the definition of</w:t>
      </w:r>
      <w:r w:rsidR="00831258" w:rsidRPr="00005BF4">
        <w:rPr>
          <w:rStyle w:val="Textoennegrita"/>
          <w:rFonts w:ascii="Times New Roman" w:hAnsi="Times New Roman" w:cs="Times New Roman"/>
          <w:szCs w:val="24"/>
          <w:lang w:val="en-US"/>
        </w:rPr>
        <w:t xml:space="preserve"> four zones for the first depth (Fig</w:t>
      </w:r>
      <w:r w:rsidR="005A76DE" w:rsidRPr="00005BF4">
        <w:rPr>
          <w:rStyle w:val="Textoennegrita"/>
          <w:rFonts w:ascii="Times New Roman" w:hAnsi="Times New Roman" w:cs="Times New Roman"/>
          <w:szCs w:val="24"/>
          <w:lang w:val="en-US"/>
        </w:rPr>
        <w:t>.</w:t>
      </w:r>
      <w:r w:rsidR="00831258" w:rsidRPr="00005BF4">
        <w:rPr>
          <w:rStyle w:val="Textoennegrita"/>
          <w:rFonts w:ascii="Times New Roman" w:hAnsi="Times New Roman" w:cs="Times New Roman"/>
          <w:szCs w:val="24"/>
          <w:lang w:val="en-US"/>
        </w:rPr>
        <w:t xml:space="preserve"> 3A), with an area of 10.78, 8.33, 14.21 and 3.43 ha</w:t>
      </w:r>
      <w:r w:rsidRPr="00005BF4">
        <w:rPr>
          <w:rStyle w:val="Textoennegrita"/>
          <w:rFonts w:ascii="Times New Roman" w:hAnsi="Times New Roman" w:cs="Times New Roman"/>
          <w:szCs w:val="24"/>
          <w:lang w:val="en-US"/>
        </w:rPr>
        <w:t>,</w:t>
      </w:r>
      <w:r w:rsidR="00831258" w:rsidRPr="00005BF4">
        <w:rPr>
          <w:rStyle w:val="Textoennegrita"/>
          <w:rFonts w:ascii="Times New Roman" w:hAnsi="Times New Roman" w:cs="Times New Roman"/>
          <w:szCs w:val="24"/>
          <w:lang w:val="en-US"/>
        </w:rPr>
        <w:t xml:space="preserve"> respectively. Zone 1 and 4 ha</w:t>
      </w:r>
      <w:r w:rsidRPr="00005BF4">
        <w:rPr>
          <w:rStyle w:val="Textoennegrita"/>
          <w:rFonts w:ascii="Times New Roman" w:hAnsi="Times New Roman" w:cs="Times New Roman"/>
          <w:szCs w:val="24"/>
          <w:lang w:val="en-US"/>
        </w:rPr>
        <w:t>d</w:t>
      </w:r>
      <w:r w:rsidR="00831258" w:rsidRPr="00005BF4">
        <w:rPr>
          <w:rStyle w:val="Textoennegrita"/>
          <w:rFonts w:ascii="Times New Roman" w:hAnsi="Times New Roman" w:cs="Times New Roman"/>
          <w:szCs w:val="24"/>
          <w:lang w:val="en-US"/>
        </w:rPr>
        <w:t xml:space="preserve"> the lowe</w:t>
      </w:r>
      <w:r w:rsidRPr="00005BF4">
        <w:rPr>
          <w:rStyle w:val="Textoennegrita"/>
          <w:rFonts w:ascii="Times New Roman" w:hAnsi="Times New Roman" w:cs="Times New Roman"/>
          <w:szCs w:val="24"/>
          <w:lang w:val="en-US"/>
        </w:rPr>
        <w:t>r</w:t>
      </w:r>
      <w:r w:rsidR="00831258" w:rsidRPr="00005BF4">
        <w:rPr>
          <w:rStyle w:val="Textoennegrita"/>
          <w:rFonts w:ascii="Times New Roman" w:hAnsi="Times New Roman" w:cs="Times New Roman"/>
          <w:szCs w:val="24"/>
          <w:lang w:val="en-US"/>
        </w:rPr>
        <w:t xml:space="preserve"> CV values, while zone 3 </w:t>
      </w:r>
      <w:r w:rsidRPr="00005BF4">
        <w:rPr>
          <w:rStyle w:val="Textoennegrita"/>
          <w:rFonts w:ascii="Times New Roman" w:hAnsi="Times New Roman" w:cs="Times New Roman"/>
          <w:szCs w:val="24"/>
          <w:lang w:val="en-US"/>
        </w:rPr>
        <w:t xml:space="preserve">had the </w:t>
      </w:r>
      <w:r w:rsidR="00831258" w:rsidRPr="00005BF4">
        <w:rPr>
          <w:rStyle w:val="Textoennegrita"/>
          <w:rFonts w:ascii="Times New Roman" w:hAnsi="Times New Roman" w:cs="Times New Roman"/>
          <w:szCs w:val="24"/>
          <w:lang w:val="en-US"/>
        </w:rPr>
        <w:t>greate</w:t>
      </w:r>
      <w:r w:rsidRPr="00005BF4">
        <w:rPr>
          <w:rStyle w:val="Textoennegrita"/>
          <w:rFonts w:ascii="Times New Roman" w:hAnsi="Times New Roman" w:cs="Times New Roman"/>
          <w:szCs w:val="24"/>
          <w:lang w:val="en-US"/>
        </w:rPr>
        <w:t>st value</w:t>
      </w:r>
      <w:r w:rsidR="00831258" w:rsidRPr="00005BF4">
        <w:rPr>
          <w:rStyle w:val="Textoennegrita"/>
          <w:rFonts w:ascii="Times New Roman" w:hAnsi="Times New Roman" w:cs="Times New Roman"/>
          <w:szCs w:val="24"/>
          <w:lang w:val="en-US"/>
        </w:rPr>
        <w:t xml:space="preserve"> (Tab</w:t>
      </w:r>
      <w:r w:rsidR="005A76DE" w:rsidRPr="00005BF4">
        <w:rPr>
          <w:rStyle w:val="Textoennegrita"/>
          <w:rFonts w:ascii="Times New Roman" w:hAnsi="Times New Roman" w:cs="Times New Roman"/>
          <w:szCs w:val="24"/>
          <w:lang w:val="en-US"/>
        </w:rPr>
        <w:t>.</w:t>
      </w:r>
      <w:r w:rsidR="00831258" w:rsidRPr="00005BF4">
        <w:rPr>
          <w:rStyle w:val="Textoennegrita"/>
          <w:rFonts w:ascii="Times New Roman" w:hAnsi="Times New Roman" w:cs="Times New Roman"/>
          <w:szCs w:val="24"/>
          <w:lang w:val="en-US"/>
        </w:rPr>
        <w:t xml:space="preserve"> 2).</w:t>
      </w:r>
    </w:p>
    <w:p w:rsidR="00005BF4" w:rsidRPr="00005BF4" w:rsidRDefault="00005BF4" w:rsidP="00005BF4">
      <w:pPr>
        <w:spacing w:after="0" w:line="360" w:lineRule="auto"/>
        <w:rPr>
          <w:rStyle w:val="Textoennegrita"/>
          <w:rFonts w:ascii="Times New Roman" w:hAnsi="Times New Roman" w:cs="Times New Roman"/>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4827"/>
      </w:tblGrid>
      <w:tr w:rsidR="00005BF4" w:rsidRPr="00005BF4" w:rsidTr="00393971">
        <w:tc>
          <w:tcPr>
            <w:tcW w:w="4414" w:type="dxa"/>
          </w:tcPr>
          <w:p w:rsidR="00005BF4" w:rsidRPr="00005BF4" w:rsidRDefault="00005BF4" w:rsidP="00393971">
            <w:pPr>
              <w:spacing w:line="360" w:lineRule="auto"/>
              <w:jc w:val="center"/>
              <w:rPr>
                <w:rStyle w:val="Textoennegrita"/>
                <w:rFonts w:ascii="Times New Roman" w:hAnsi="Times New Roman" w:cs="Times New Roman"/>
              </w:rPr>
            </w:pPr>
            <w:r w:rsidRPr="00005BF4">
              <w:rPr>
                <w:rStyle w:val="Textoennegrita"/>
                <w:rFonts w:ascii="Times New Roman" w:hAnsi="Times New Roman" w:cs="Times New Roman"/>
                <w:noProof/>
                <w:lang w:val="en-US"/>
              </w:rPr>
              <w:drawing>
                <wp:inline distT="0" distB="0" distL="0" distR="0" wp14:anchorId="738939C7" wp14:editId="727A8000">
                  <wp:extent cx="2742303" cy="19800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2303" cy="1980000"/>
                          </a:xfrm>
                          <a:prstGeom prst="rect">
                            <a:avLst/>
                          </a:prstGeom>
                          <a:noFill/>
                          <a:ln>
                            <a:noFill/>
                          </a:ln>
                        </pic:spPr>
                      </pic:pic>
                    </a:graphicData>
                  </a:graphic>
                </wp:inline>
              </w:drawing>
            </w:r>
          </w:p>
        </w:tc>
        <w:tc>
          <w:tcPr>
            <w:tcW w:w="4640" w:type="dxa"/>
          </w:tcPr>
          <w:p w:rsidR="00005BF4" w:rsidRPr="00005BF4" w:rsidRDefault="00005BF4" w:rsidP="00393971">
            <w:pPr>
              <w:spacing w:line="360" w:lineRule="auto"/>
              <w:jc w:val="center"/>
              <w:rPr>
                <w:rStyle w:val="Textoennegrita"/>
                <w:rFonts w:ascii="Times New Roman" w:hAnsi="Times New Roman" w:cs="Times New Roman"/>
              </w:rPr>
            </w:pPr>
            <w:r w:rsidRPr="00005BF4">
              <w:rPr>
                <w:rStyle w:val="Textoennegrita"/>
                <w:rFonts w:ascii="Times New Roman" w:hAnsi="Times New Roman" w:cs="Times New Roman"/>
                <w:noProof/>
                <w:lang w:val="en-US"/>
              </w:rPr>
              <w:drawing>
                <wp:inline distT="0" distB="0" distL="0" distR="0" wp14:anchorId="608D71D0" wp14:editId="2D543578">
                  <wp:extent cx="3152851" cy="1979607"/>
                  <wp:effectExtent l="0" t="0" r="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179" r="-8468"/>
                          <a:stretch/>
                        </pic:blipFill>
                        <pic:spPr bwMode="auto">
                          <a:xfrm>
                            <a:off x="0" y="0"/>
                            <a:ext cx="3153476" cy="198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005BF4" w:rsidRPr="00005BF4" w:rsidRDefault="00005BF4" w:rsidP="00005BF4">
      <w:pPr>
        <w:spacing w:after="0" w:line="360" w:lineRule="auto"/>
        <w:jc w:val="both"/>
        <w:rPr>
          <w:rFonts w:ascii="Times New Roman" w:hAnsi="Times New Roman" w:cs="Times New Roman"/>
          <w:b/>
          <w:sz w:val="24"/>
          <w:lang w:val="en-US"/>
        </w:rPr>
      </w:pPr>
      <w:proofErr w:type="gramStart"/>
      <w:r w:rsidRPr="00005BF4">
        <w:rPr>
          <w:rFonts w:ascii="Times New Roman" w:hAnsi="Times New Roman" w:cs="Times New Roman"/>
          <w:b/>
          <w:sz w:val="24"/>
          <w:lang w:val="en-US"/>
        </w:rPr>
        <w:t>Figure 3.</w:t>
      </w:r>
      <w:proofErr w:type="gramEnd"/>
      <w:r w:rsidRPr="00005BF4">
        <w:rPr>
          <w:rFonts w:ascii="Times New Roman" w:hAnsi="Times New Roman" w:cs="Times New Roman"/>
          <w:b/>
          <w:sz w:val="24"/>
          <w:lang w:val="en-US"/>
        </w:rPr>
        <w:t xml:space="preserve"> </w:t>
      </w:r>
      <w:proofErr w:type="gramStart"/>
      <w:r w:rsidRPr="00005BF4">
        <w:rPr>
          <w:rFonts w:ascii="Times New Roman" w:hAnsi="Times New Roman" w:cs="Times New Roman"/>
          <w:sz w:val="24"/>
          <w:lang w:val="en-US"/>
        </w:rPr>
        <w:t>Management zones defined by the cluster analysis for the physical attributes at the two depths</w:t>
      </w:r>
      <w:r w:rsidRPr="00005BF4">
        <w:rPr>
          <w:rStyle w:val="Textoennegrita"/>
          <w:rFonts w:ascii="Times New Roman" w:hAnsi="Times New Roman" w:cs="Times New Roman"/>
          <w:lang w:val="en-US"/>
        </w:rPr>
        <w:t xml:space="preserve"> </w:t>
      </w:r>
      <w:r w:rsidRPr="00005BF4">
        <w:rPr>
          <w:rFonts w:ascii="Times New Roman" w:hAnsi="Times New Roman" w:cs="Times New Roman"/>
          <w:sz w:val="24"/>
          <w:szCs w:val="24"/>
          <w:lang w:val="en-US"/>
        </w:rPr>
        <w:t>on the Eastern plains of Colombia</w:t>
      </w:r>
      <w:r w:rsidRPr="00005BF4">
        <w:rPr>
          <w:rStyle w:val="Textoennegrita"/>
          <w:rFonts w:ascii="Times New Roman" w:hAnsi="Times New Roman" w:cs="Times New Roman"/>
          <w:lang w:val="en-US"/>
        </w:rPr>
        <w:t>.</w:t>
      </w:r>
      <w:proofErr w:type="gramEnd"/>
      <w:r w:rsidRPr="00005BF4">
        <w:rPr>
          <w:rFonts w:ascii="Times New Roman" w:hAnsi="Times New Roman" w:cs="Times New Roman"/>
          <w:sz w:val="24"/>
          <w:lang w:val="en-US"/>
        </w:rPr>
        <w:t xml:space="preserve"> </w:t>
      </w:r>
      <w:proofErr w:type="gramStart"/>
      <w:r w:rsidRPr="00005BF4">
        <w:rPr>
          <w:rFonts w:ascii="Times New Roman" w:hAnsi="Times New Roman" w:cs="Times New Roman"/>
          <w:sz w:val="24"/>
          <w:lang w:val="en-US"/>
        </w:rPr>
        <w:t>A, 0-10 cm; B, 10-20 cm.</w:t>
      </w:r>
      <w:proofErr w:type="gramEnd"/>
    </w:p>
    <w:p w:rsidR="00831258" w:rsidRDefault="00831258" w:rsidP="00005BF4">
      <w:pPr>
        <w:spacing w:after="0" w:line="360" w:lineRule="auto"/>
        <w:jc w:val="both"/>
        <w:rPr>
          <w:rStyle w:val="Textoennegrita"/>
          <w:rFonts w:ascii="Times New Roman" w:hAnsi="Times New Roman" w:cs="Times New Roman"/>
          <w:szCs w:val="24"/>
          <w:lang w:val="en-US"/>
        </w:rPr>
      </w:pPr>
    </w:p>
    <w:p w:rsidR="00005BF4" w:rsidRPr="00005BF4" w:rsidRDefault="00005BF4" w:rsidP="00005BF4">
      <w:pPr>
        <w:spacing w:after="0" w:line="360" w:lineRule="auto"/>
        <w:rPr>
          <w:rStyle w:val="Textoennegrita"/>
          <w:rFonts w:ascii="Times New Roman" w:hAnsi="Times New Roman" w:cs="Times New Roman"/>
          <w:bCs w:val="0"/>
          <w:lang w:val="en-US"/>
        </w:rPr>
      </w:pPr>
      <w:proofErr w:type="gramStart"/>
      <w:r w:rsidRPr="00005BF4">
        <w:rPr>
          <w:rStyle w:val="Textoennegrita"/>
          <w:rFonts w:ascii="Times New Roman" w:hAnsi="Times New Roman" w:cs="Times New Roman"/>
          <w:b/>
          <w:lang w:val="en-US"/>
        </w:rPr>
        <w:t>Table 2.</w:t>
      </w:r>
      <w:proofErr w:type="gramEnd"/>
      <w:r w:rsidRPr="00005BF4">
        <w:rPr>
          <w:rStyle w:val="Textoennegrita"/>
          <w:rFonts w:ascii="Times New Roman" w:hAnsi="Times New Roman" w:cs="Times New Roman"/>
          <w:b/>
          <w:lang w:val="en-US"/>
        </w:rPr>
        <w:t xml:space="preserve"> </w:t>
      </w:r>
      <w:r w:rsidRPr="00005BF4">
        <w:rPr>
          <w:rStyle w:val="Textoennegrita"/>
          <w:rFonts w:ascii="Times New Roman" w:hAnsi="Times New Roman" w:cs="Times New Roman"/>
          <w:lang w:val="en-US"/>
        </w:rPr>
        <w:t xml:space="preserve">Means and coefficients of variation of management zones defined by the cluster analysis for the soil physical attributes </w:t>
      </w:r>
      <w:r w:rsidRPr="00005BF4">
        <w:rPr>
          <w:rFonts w:ascii="Times New Roman" w:hAnsi="Times New Roman" w:cs="Times New Roman"/>
          <w:sz w:val="24"/>
          <w:szCs w:val="24"/>
          <w:lang w:val="en-US"/>
        </w:rPr>
        <w:t>on the Eastern plains of Colombia</w:t>
      </w:r>
      <w:r w:rsidRPr="00005BF4">
        <w:rPr>
          <w:rStyle w:val="Textoennegrita"/>
          <w:rFonts w:ascii="Times New Roman" w:hAnsi="Times New Roman" w:cs="Times New Roman"/>
          <w:lang w:val="en-US"/>
        </w:rPr>
        <w:t>.</w:t>
      </w:r>
    </w:p>
    <w:tbl>
      <w:tblPr>
        <w:tblStyle w:val="Sombreadoclaro"/>
        <w:tblW w:w="5000" w:type="pct"/>
        <w:jc w:val="center"/>
        <w:tblBorders>
          <w:top w:val="single" w:sz="4" w:space="0" w:color="auto"/>
          <w:bottom w:val="none" w:sz="0" w:space="0" w:color="auto"/>
        </w:tblBorders>
        <w:shd w:val="clear" w:color="auto" w:fill="FFFFFF" w:themeFill="background1"/>
        <w:tblLook w:val="04A0" w:firstRow="1" w:lastRow="0" w:firstColumn="1" w:lastColumn="0" w:noHBand="0" w:noVBand="1"/>
      </w:tblPr>
      <w:tblGrid>
        <w:gridCol w:w="1387"/>
        <w:gridCol w:w="891"/>
        <w:gridCol w:w="1023"/>
        <w:gridCol w:w="900"/>
        <w:gridCol w:w="1023"/>
        <w:gridCol w:w="892"/>
        <w:gridCol w:w="1023"/>
        <w:gridCol w:w="892"/>
        <w:gridCol w:w="1023"/>
      </w:tblGrid>
      <w:tr w:rsidR="00005BF4" w:rsidRPr="00005BF4" w:rsidTr="0039397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10" w:type="pct"/>
            <w:vMerge w:val="restar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rPr>
                <w:rFonts w:ascii="Times New Roman" w:hAnsi="Times New Roman" w:cs="Times New Roman"/>
                <w:color w:val="auto"/>
                <w:sz w:val="24"/>
                <w:szCs w:val="24"/>
                <w:lang w:eastAsia="es-CO"/>
              </w:rPr>
            </w:pPr>
            <w:r w:rsidRPr="00005BF4">
              <w:rPr>
                <w:rFonts w:ascii="Times New Roman" w:hAnsi="Times New Roman" w:cs="Times New Roman"/>
                <w:color w:val="auto"/>
                <w:sz w:val="24"/>
                <w:lang w:val="en-US"/>
              </w:rPr>
              <w:t>Attribute</w:t>
            </w:r>
          </w:p>
        </w:tc>
        <w:tc>
          <w:tcPr>
            <w:tcW w:w="1045" w:type="pct"/>
            <w:gridSpan w:val="2"/>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proofErr w:type="spellStart"/>
            <w:r w:rsidRPr="00005BF4">
              <w:rPr>
                <w:rFonts w:ascii="Times New Roman" w:hAnsi="Times New Roman" w:cs="Times New Roman"/>
                <w:color w:val="auto"/>
                <w:sz w:val="24"/>
                <w:szCs w:val="24"/>
                <w:lang w:eastAsia="es-CO"/>
              </w:rPr>
              <w:t>Zone</w:t>
            </w:r>
            <w:proofErr w:type="spellEnd"/>
            <w:r w:rsidRPr="00005BF4">
              <w:rPr>
                <w:rFonts w:ascii="Times New Roman" w:hAnsi="Times New Roman" w:cs="Times New Roman"/>
                <w:color w:val="auto"/>
                <w:sz w:val="24"/>
                <w:szCs w:val="24"/>
                <w:lang w:eastAsia="es-CO"/>
              </w:rPr>
              <w:t xml:space="preserve"> 1</w:t>
            </w:r>
          </w:p>
        </w:tc>
        <w:tc>
          <w:tcPr>
            <w:tcW w:w="1051" w:type="pct"/>
            <w:gridSpan w:val="2"/>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proofErr w:type="spellStart"/>
            <w:r w:rsidRPr="00005BF4">
              <w:rPr>
                <w:rFonts w:ascii="Times New Roman" w:hAnsi="Times New Roman" w:cs="Times New Roman"/>
                <w:color w:val="auto"/>
                <w:sz w:val="24"/>
                <w:szCs w:val="24"/>
                <w:lang w:eastAsia="es-CO"/>
              </w:rPr>
              <w:t>Zone</w:t>
            </w:r>
            <w:proofErr w:type="spellEnd"/>
            <w:r w:rsidRPr="00005BF4">
              <w:rPr>
                <w:rFonts w:ascii="Times New Roman" w:hAnsi="Times New Roman" w:cs="Times New Roman"/>
                <w:color w:val="auto"/>
                <w:sz w:val="24"/>
                <w:szCs w:val="24"/>
                <w:lang w:eastAsia="es-CO"/>
              </w:rPr>
              <w:t xml:space="preserve"> 2</w:t>
            </w:r>
          </w:p>
        </w:tc>
        <w:tc>
          <w:tcPr>
            <w:tcW w:w="1047" w:type="pct"/>
            <w:gridSpan w:val="2"/>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proofErr w:type="spellStart"/>
            <w:r w:rsidRPr="00005BF4">
              <w:rPr>
                <w:rFonts w:ascii="Times New Roman" w:hAnsi="Times New Roman" w:cs="Times New Roman"/>
                <w:color w:val="auto"/>
                <w:sz w:val="24"/>
                <w:szCs w:val="24"/>
                <w:lang w:eastAsia="es-CO"/>
              </w:rPr>
              <w:t>Zone</w:t>
            </w:r>
            <w:proofErr w:type="spellEnd"/>
            <w:r w:rsidRPr="00005BF4">
              <w:rPr>
                <w:rFonts w:ascii="Times New Roman" w:hAnsi="Times New Roman" w:cs="Times New Roman"/>
                <w:color w:val="auto"/>
                <w:sz w:val="24"/>
                <w:szCs w:val="24"/>
                <w:lang w:eastAsia="es-CO"/>
              </w:rPr>
              <w:t xml:space="preserve"> 3</w:t>
            </w:r>
          </w:p>
        </w:tc>
        <w:tc>
          <w:tcPr>
            <w:tcW w:w="1046" w:type="pct"/>
            <w:gridSpan w:val="2"/>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proofErr w:type="spellStart"/>
            <w:r w:rsidRPr="00005BF4">
              <w:rPr>
                <w:rFonts w:ascii="Times New Roman" w:hAnsi="Times New Roman" w:cs="Times New Roman"/>
                <w:color w:val="auto"/>
                <w:sz w:val="24"/>
                <w:szCs w:val="24"/>
                <w:lang w:eastAsia="es-CO"/>
              </w:rPr>
              <w:t>Zone</w:t>
            </w:r>
            <w:proofErr w:type="spellEnd"/>
            <w:r w:rsidRPr="00005BF4">
              <w:rPr>
                <w:rFonts w:ascii="Times New Roman" w:hAnsi="Times New Roman" w:cs="Times New Roman"/>
                <w:color w:val="auto"/>
                <w:sz w:val="24"/>
                <w:szCs w:val="24"/>
                <w:lang w:eastAsia="es-CO"/>
              </w:rPr>
              <w:t xml:space="preserve"> 4</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vMerge/>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rPr>
                <w:rFonts w:ascii="Times New Roman" w:hAnsi="Times New Roman" w:cs="Times New Roman"/>
                <w:color w:val="auto"/>
                <w:sz w:val="24"/>
                <w:szCs w:val="24"/>
                <w:lang w:eastAsia="es-CO"/>
              </w:rPr>
            </w:pPr>
          </w:p>
        </w:tc>
        <w:tc>
          <w:tcPr>
            <w:tcW w:w="536"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10"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CV (%)</w:t>
            </w:r>
          </w:p>
        </w:tc>
        <w:tc>
          <w:tcPr>
            <w:tcW w:w="541"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10"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CV (%)</w:t>
            </w:r>
          </w:p>
        </w:tc>
        <w:tc>
          <w:tcPr>
            <w:tcW w:w="537"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10"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CV (%)</w:t>
            </w:r>
          </w:p>
        </w:tc>
        <w:tc>
          <w:tcPr>
            <w:tcW w:w="537"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10"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CV (%)</w:t>
            </w:r>
          </w:p>
        </w:tc>
      </w:tr>
      <w:tr w:rsidR="00005BF4" w:rsidRPr="00005BF4" w:rsidTr="00393971">
        <w:trPr>
          <w:trHeight w:val="315"/>
          <w:jc w:val="center"/>
        </w:trPr>
        <w:tc>
          <w:tcPr>
            <w:cnfStyle w:val="001000000000" w:firstRow="0" w:lastRow="0" w:firstColumn="1" w:lastColumn="0" w:oddVBand="0" w:evenVBand="0" w:oddHBand="0" w:evenHBand="0" w:firstRowFirstColumn="0" w:firstRowLastColumn="0" w:lastRowFirstColumn="0" w:lastRowLastColumn="0"/>
            <w:tcW w:w="810" w:type="pct"/>
            <w:tcBorders>
              <w:top w:val="single" w:sz="4" w:space="0" w:color="auto"/>
            </w:tcBorders>
            <w:shd w:val="clear" w:color="auto" w:fill="FFFFFF" w:themeFill="background1"/>
            <w:noWrap/>
          </w:tcPr>
          <w:p w:rsidR="00005BF4" w:rsidRPr="00005BF4" w:rsidRDefault="00005BF4" w:rsidP="00393971">
            <w:pPr>
              <w:spacing w:line="360" w:lineRule="auto"/>
              <w:rPr>
                <w:rFonts w:ascii="Times New Roman" w:hAnsi="Times New Roman" w:cs="Times New Roman"/>
                <w:color w:val="auto"/>
                <w:sz w:val="24"/>
                <w:szCs w:val="24"/>
                <w:lang w:eastAsia="es-CO"/>
              </w:rPr>
            </w:pPr>
          </w:p>
        </w:tc>
        <w:tc>
          <w:tcPr>
            <w:tcW w:w="4190" w:type="pct"/>
            <w:gridSpan w:val="8"/>
            <w:tcBorders>
              <w:top w:val="single" w:sz="4" w:space="0" w:color="auto"/>
            </w:tcBorders>
            <w:shd w:val="clear" w:color="auto" w:fill="FFFFFF" w:themeFill="background1"/>
            <w:noWrap/>
          </w:tcPr>
          <w:p w:rsidR="00005BF4" w:rsidRPr="00005BF4" w:rsidRDefault="00005BF4" w:rsidP="0039397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eastAsia="es-CO"/>
              </w:rPr>
            </w:pPr>
            <w:proofErr w:type="spellStart"/>
            <w:r w:rsidRPr="00005BF4">
              <w:rPr>
                <w:rFonts w:ascii="Times New Roman" w:hAnsi="Times New Roman" w:cs="Times New Roman"/>
                <w:b/>
                <w:color w:val="auto"/>
                <w:sz w:val="24"/>
                <w:szCs w:val="24"/>
                <w:lang w:eastAsia="es-CO"/>
              </w:rPr>
              <w:t>Depth</w:t>
            </w:r>
            <w:proofErr w:type="spellEnd"/>
            <w:r w:rsidRPr="00005BF4">
              <w:rPr>
                <w:rFonts w:ascii="Times New Roman" w:hAnsi="Times New Roman" w:cs="Times New Roman"/>
                <w:b/>
                <w:color w:val="auto"/>
                <w:sz w:val="24"/>
                <w:szCs w:val="24"/>
                <w:lang w:eastAsia="es-CO"/>
              </w:rPr>
              <w:t xml:space="preserve"> 0-10 cm</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noWrap/>
            <w:hideMark/>
          </w:tcPr>
          <w:p w:rsidR="00005BF4" w:rsidRPr="00005BF4" w:rsidRDefault="00005BF4" w:rsidP="00393971">
            <w:pPr>
              <w:spacing w:line="360" w:lineRule="auto"/>
              <w:rPr>
                <w:rFonts w:ascii="Times New Roman" w:hAnsi="Times New Roman" w:cs="Times New Roman"/>
                <w:b w:val="0"/>
                <w:color w:val="auto"/>
                <w:sz w:val="24"/>
                <w:szCs w:val="24"/>
                <w:lang w:eastAsia="es-CO"/>
              </w:rPr>
            </w:pPr>
            <w:proofErr w:type="spellStart"/>
            <w:r w:rsidRPr="00005BF4">
              <w:rPr>
                <w:rFonts w:ascii="Times New Roman" w:hAnsi="Times New Roman" w:cs="Times New Roman"/>
                <w:b w:val="0"/>
                <w:color w:val="auto"/>
                <w:sz w:val="24"/>
                <w:szCs w:val="24"/>
                <w:lang w:eastAsia="es-CO"/>
              </w:rPr>
              <w:t>Area</w:t>
            </w:r>
            <w:proofErr w:type="spellEnd"/>
            <w:r w:rsidRPr="00005BF4">
              <w:rPr>
                <w:rFonts w:ascii="Times New Roman" w:hAnsi="Times New Roman" w:cs="Times New Roman"/>
                <w:b w:val="0"/>
                <w:color w:val="auto"/>
                <w:sz w:val="24"/>
                <w:szCs w:val="24"/>
                <w:lang w:eastAsia="es-CO"/>
              </w:rPr>
              <w:t xml:space="preserve"> (ha)</w:t>
            </w:r>
          </w:p>
        </w:tc>
        <w:tc>
          <w:tcPr>
            <w:tcW w:w="1045" w:type="pct"/>
            <w:gridSpan w:val="2"/>
            <w:shd w:val="clear" w:color="auto" w:fill="FFFFFF" w:themeFill="background1"/>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10.78</w:t>
            </w:r>
          </w:p>
        </w:tc>
        <w:tc>
          <w:tcPr>
            <w:tcW w:w="1051" w:type="pct"/>
            <w:gridSpan w:val="2"/>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8.33</w:t>
            </w:r>
          </w:p>
        </w:tc>
        <w:tc>
          <w:tcPr>
            <w:tcW w:w="1047" w:type="pct"/>
            <w:gridSpan w:val="2"/>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14.21</w:t>
            </w:r>
          </w:p>
        </w:tc>
        <w:tc>
          <w:tcPr>
            <w:tcW w:w="1046" w:type="pct"/>
            <w:gridSpan w:val="2"/>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3.43</w:t>
            </w:r>
          </w:p>
        </w:tc>
      </w:tr>
      <w:tr w:rsidR="00005BF4" w:rsidRPr="00005BF4" w:rsidTr="00393971">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R</w:t>
            </w:r>
            <w:r w:rsidRPr="00005BF4">
              <w:rPr>
                <w:rFonts w:ascii="Times New Roman" w:hAnsi="Times New Roman" w:cs="Times New Roman"/>
                <w:b w:val="0"/>
                <w:color w:val="auto"/>
                <w:lang w:val="en-US"/>
              </w:rPr>
              <w:t xml:space="preserve"> (</w:t>
            </w:r>
            <w:proofErr w:type="spellStart"/>
            <w:r w:rsidRPr="00005BF4">
              <w:rPr>
                <w:rFonts w:ascii="Times New Roman" w:hAnsi="Times New Roman" w:cs="Times New Roman"/>
                <w:b w:val="0"/>
                <w:color w:val="auto"/>
                <w:lang w:val="en-US"/>
              </w:rPr>
              <w:t>MPa</w:t>
            </w:r>
            <w:proofErr w:type="spellEnd"/>
            <w:r w:rsidRPr="00005BF4">
              <w:rPr>
                <w:rFonts w:ascii="Times New Roman" w:hAnsi="Times New Roman" w:cs="Times New Roman"/>
                <w:b w:val="0"/>
                <w:color w:val="auto"/>
                <w:lang w:val="en-US"/>
              </w:rPr>
              <w:t>)</w:t>
            </w:r>
          </w:p>
        </w:tc>
        <w:tc>
          <w:tcPr>
            <w:tcW w:w="536"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1.38</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23.32</w:t>
            </w:r>
          </w:p>
        </w:tc>
        <w:tc>
          <w:tcPr>
            <w:tcW w:w="541"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1.33</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14.08</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1.22</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19.09</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1.34</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17.66</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w:t>
            </w:r>
            <w:r w:rsidRPr="00005BF4">
              <w:rPr>
                <w:rFonts w:ascii="Times New Roman" w:hAnsi="Times New Roman" w:cs="Times New Roman"/>
                <w:b w:val="0"/>
                <w:color w:val="auto"/>
                <w:vertAlign w:val="subscript"/>
                <w:lang w:val="en-US"/>
              </w:rPr>
              <w:t>W</w:t>
            </w:r>
            <w:r w:rsidRPr="00005BF4">
              <w:rPr>
                <w:rFonts w:ascii="Times New Roman" w:hAnsi="Times New Roman" w:cs="Times New Roman"/>
                <w:b w:val="0"/>
                <w:color w:val="auto"/>
                <w:lang w:val="en-US"/>
              </w:rPr>
              <w:t xml:space="preserve"> (%)</w:t>
            </w:r>
          </w:p>
        </w:tc>
        <w:tc>
          <w:tcPr>
            <w:tcW w:w="536"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33.08</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11.66</w:t>
            </w:r>
          </w:p>
        </w:tc>
        <w:tc>
          <w:tcPr>
            <w:tcW w:w="541"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26.85</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23.62</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23.00</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25.73</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20.80</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12.55</w:t>
            </w:r>
          </w:p>
        </w:tc>
      </w:tr>
      <w:tr w:rsidR="00005BF4" w:rsidRPr="00005BF4" w:rsidTr="00393971">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 xml:space="preserve">Sand (%) </w:t>
            </w:r>
          </w:p>
        </w:tc>
        <w:tc>
          <w:tcPr>
            <w:tcW w:w="536"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47.71</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7.50</w:t>
            </w:r>
          </w:p>
        </w:tc>
        <w:tc>
          <w:tcPr>
            <w:tcW w:w="541"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55.68</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10.97</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47.81</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5.24</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77.14</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4.52</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Clay (%)</w:t>
            </w:r>
          </w:p>
        </w:tc>
        <w:tc>
          <w:tcPr>
            <w:tcW w:w="536"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25.17</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10.47</w:t>
            </w:r>
          </w:p>
        </w:tc>
        <w:tc>
          <w:tcPr>
            <w:tcW w:w="541"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19.65</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22.74</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24.92</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9.99</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9.24</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18.36</w:t>
            </w:r>
          </w:p>
        </w:tc>
      </w:tr>
      <w:tr w:rsidR="00005BF4" w:rsidRPr="00005BF4" w:rsidTr="00393971">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Silt (%)</w:t>
            </w:r>
          </w:p>
        </w:tc>
        <w:tc>
          <w:tcPr>
            <w:tcW w:w="536"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27.12</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7.66</w:t>
            </w:r>
          </w:p>
        </w:tc>
        <w:tc>
          <w:tcPr>
            <w:tcW w:w="541"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24.67</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12.93</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27.27</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7.68</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13.62</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14.19</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B</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36"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1.47</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6.09</w:t>
            </w:r>
          </w:p>
        </w:tc>
        <w:tc>
          <w:tcPr>
            <w:tcW w:w="541"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1.69</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5.69</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1.32</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9.82</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1.70</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5.38</w:t>
            </w:r>
          </w:p>
        </w:tc>
      </w:tr>
      <w:tr w:rsidR="00005BF4" w:rsidRPr="00005BF4" w:rsidTr="00393971">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36"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2.53</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1.69</w:t>
            </w:r>
          </w:p>
        </w:tc>
        <w:tc>
          <w:tcPr>
            <w:tcW w:w="541"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2.61</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3.46</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2.55</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2.81</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2.71</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1.57</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Ks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36"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14.92</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47.59</w:t>
            </w:r>
          </w:p>
        </w:tc>
        <w:tc>
          <w:tcPr>
            <w:tcW w:w="541"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8.88</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41.98</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26.79</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49.70</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37.11</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55.37</w:t>
            </w:r>
          </w:p>
        </w:tc>
      </w:tr>
      <w:tr w:rsidR="00005BF4" w:rsidRPr="00005BF4" w:rsidTr="00393971">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lastRenderedPageBreak/>
              <w:t>T</w:t>
            </w:r>
            <w:r w:rsidRPr="00005BF4">
              <w:rPr>
                <w:rFonts w:ascii="Times New Roman" w:hAnsi="Times New Roman" w:cs="Times New Roman"/>
                <w:b w:val="0"/>
                <w:color w:val="auto"/>
                <w:vertAlign w:val="subscript"/>
                <w:lang w:val="en-US"/>
              </w:rPr>
              <w:t>P</w:t>
            </w:r>
            <w:r w:rsidRPr="00005BF4">
              <w:rPr>
                <w:rFonts w:ascii="Times New Roman" w:hAnsi="Times New Roman" w:cs="Times New Roman"/>
                <w:b w:val="0"/>
                <w:color w:val="auto"/>
                <w:lang w:val="en-US"/>
              </w:rPr>
              <w:t xml:space="preserve"> (%)</w:t>
            </w:r>
          </w:p>
        </w:tc>
        <w:tc>
          <w:tcPr>
            <w:tcW w:w="536"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48.09</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4.74</w:t>
            </w:r>
          </w:p>
        </w:tc>
        <w:tc>
          <w:tcPr>
            <w:tcW w:w="541"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40.73</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8.77</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50.98</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4.11</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36.52</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4.18</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AP</w:t>
            </w:r>
            <w:r w:rsidRPr="00005BF4">
              <w:rPr>
                <w:rFonts w:ascii="Times New Roman" w:hAnsi="Times New Roman" w:cs="Times New Roman"/>
                <w:b w:val="0"/>
                <w:color w:val="auto"/>
                <w:lang w:val="en-US"/>
              </w:rPr>
              <w:t xml:space="preserve"> (%)</w:t>
            </w:r>
          </w:p>
        </w:tc>
        <w:tc>
          <w:tcPr>
            <w:tcW w:w="536"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8.64</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28.05</w:t>
            </w:r>
          </w:p>
        </w:tc>
        <w:tc>
          <w:tcPr>
            <w:tcW w:w="541"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6.09</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23.16</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12.17</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30.02</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11.18</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31.15</w:t>
            </w:r>
          </w:p>
        </w:tc>
      </w:tr>
      <w:tr w:rsidR="00005BF4" w:rsidRPr="00005BF4" w:rsidTr="00393971">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EP</w:t>
            </w:r>
            <w:r w:rsidRPr="00005BF4">
              <w:rPr>
                <w:rFonts w:ascii="Times New Roman" w:hAnsi="Times New Roman" w:cs="Times New Roman"/>
                <w:b w:val="0"/>
                <w:color w:val="auto"/>
                <w:lang w:val="en-US"/>
              </w:rPr>
              <w:t xml:space="preserve"> (%)</w:t>
            </w:r>
          </w:p>
        </w:tc>
        <w:tc>
          <w:tcPr>
            <w:tcW w:w="536"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8.89</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12.13</w:t>
            </w:r>
          </w:p>
        </w:tc>
        <w:tc>
          <w:tcPr>
            <w:tcW w:w="541"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7.72</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15.21</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7.32</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18.23</w:t>
            </w:r>
          </w:p>
        </w:tc>
        <w:tc>
          <w:tcPr>
            <w:tcW w:w="53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8.74</w:t>
            </w:r>
          </w:p>
        </w:tc>
        <w:tc>
          <w:tcPr>
            <w:tcW w:w="510"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14.61</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IP</w:t>
            </w:r>
            <w:r w:rsidRPr="00005BF4">
              <w:rPr>
                <w:rFonts w:ascii="Times New Roman" w:hAnsi="Times New Roman" w:cs="Times New Roman"/>
                <w:b w:val="0"/>
                <w:color w:val="auto"/>
                <w:lang w:val="en-US"/>
              </w:rPr>
              <w:t xml:space="preserve"> (%)</w:t>
            </w:r>
          </w:p>
        </w:tc>
        <w:tc>
          <w:tcPr>
            <w:tcW w:w="536"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30.56</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8.54</w:t>
            </w:r>
          </w:p>
        </w:tc>
        <w:tc>
          <w:tcPr>
            <w:tcW w:w="541"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26.91</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13.52</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31.49</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13.09</w:t>
            </w:r>
          </w:p>
        </w:tc>
        <w:tc>
          <w:tcPr>
            <w:tcW w:w="53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16.60</w:t>
            </w:r>
          </w:p>
        </w:tc>
        <w:tc>
          <w:tcPr>
            <w:tcW w:w="510"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15.98</w:t>
            </w:r>
          </w:p>
        </w:tc>
      </w:tr>
      <w:tr w:rsidR="00005BF4" w:rsidRPr="00005BF4" w:rsidTr="00393971">
        <w:tblPrEx>
          <w:tblBorders>
            <w:top w:val="single" w:sz="8" w:space="0" w:color="000000" w:themeColor="text1"/>
            <w:bottom w:val="single" w:sz="8" w:space="0" w:color="000000" w:themeColor="text1"/>
          </w:tblBorders>
        </w:tblPrEx>
        <w:trPr>
          <w:trHeight w:val="315"/>
          <w:jc w:val="center"/>
        </w:trPr>
        <w:tc>
          <w:tcPr>
            <w:cnfStyle w:val="001000000000" w:firstRow="0" w:lastRow="0" w:firstColumn="1" w:lastColumn="0" w:oddVBand="0" w:evenVBand="0" w:oddHBand="0" w:evenHBand="0" w:firstRowFirstColumn="0" w:firstRowLastColumn="0" w:lastRowFirstColumn="0" w:lastRowLastColumn="0"/>
            <w:tcW w:w="810" w:type="pct"/>
            <w:tcBorders>
              <w:top w:val="single" w:sz="4" w:space="0" w:color="auto"/>
              <w:bottom w:val="nil"/>
            </w:tcBorders>
            <w:shd w:val="clear" w:color="auto" w:fill="FFFFFF" w:themeFill="background1"/>
            <w:noWrap/>
          </w:tcPr>
          <w:p w:rsidR="00005BF4" w:rsidRPr="00005BF4" w:rsidRDefault="00005BF4" w:rsidP="00393971">
            <w:pPr>
              <w:spacing w:line="360" w:lineRule="auto"/>
              <w:rPr>
                <w:rFonts w:ascii="Times New Roman" w:hAnsi="Times New Roman" w:cs="Times New Roman"/>
                <w:color w:val="auto"/>
                <w:sz w:val="24"/>
                <w:szCs w:val="24"/>
                <w:lang w:eastAsia="es-CO"/>
              </w:rPr>
            </w:pPr>
          </w:p>
        </w:tc>
        <w:tc>
          <w:tcPr>
            <w:tcW w:w="4190" w:type="pct"/>
            <w:gridSpan w:val="8"/>
            <w:tcBorders>
              <w:top w:val="single" w:sz="4" w:space="0" w:color="auto"/>
              <w:bottom w:val="nil"/>
            </w:tcBorders>
            <w:shd w:val="clear" w:color="auto" w:fill="FFFFFF" w:themeFill="background1"/>
            <w:noWrap/>
          </w:tcPr>
          <w:p w:rsidR="00005BF4" w:rsidRPr="00005BF4" w:rsidRDefault="00005BF4" w:rsidP="0039397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eastAsia="es-CO"/>
              </w:rPr>
            </w:pPr>
            <w:proofErr w:type="spellStart"/>
            <w:r w:rsidRPr="00005BF4">
              <w:rPr>
                <w:rFonts w:ascii="Times New Roman" w:hAnsi="Times New Roman" w:cs="Times New Roman"/>
                <w:b/>
                <w:color w:val="auto"/>
                <w:sz w:val="24"/>
                <w:szCs w:val="24"/>
                <w:lang w:eastAsia="es-CO"/>
              </w:rPr>
              <w:t>Depth</w:t>
            </w:r>
            <w:proofErr w:type="spellEnd"/>
            <w:r w:rsidRPr="00005BF4">
              <w:rPr>
                <w:rFonts w:ascii="Times New Roman" w:hAnsi="Times New Roman" w:cs="Times New Roman"/>
                <w:b/>
                <w:color w:val="auto"/>
                <w:sz w:val="24"/>
                <w:szCs w:val="24"/>
                <w:lang w:eastAsia="es-CO"/>
              </w:rPr>
              <w:t xml:space="preserve"> 10-20 cm</w:t>
            </w:r>
          </w:p>
        </w:tc>
      </w:tr>
      <w:tr w:rsidR="00005BF4" w:rsidRPr="00005BF4" w:rsidTr="00393971">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tcBorders>
              <w:top w:val="nil"/>
              <w:bottom w:val="nil"/>
            </w:tcBorders>
            <w:shd w:val="clear" w:color="auto" w:fill="FFFFFF" w:themeFill="background1"/>
            <w:noWrap/>
          </w:tcPr>
          <w:p w:rsidR="00005BF4" w:rsidRPr="00005BF4" w:rsidRDefault="00005BF4" w:rsidP="00393971">
            <w:pPr>
              <w:spacing w:line="360" w:lineRule="auto"/>
              <w:rPr>
                <w:rFonts w:ascii="Times New Roman" w:hAnsi="Times New Roman" w:cs="Times New Roman"/>
                <w:b w:val="0"/>
                <w:color w:val="auto"/>
                <w:sz w:val="24"/>
                <w:szCs w:val="24"/>
                <w:lang w:eastAsia="es-CO"/>
              </w:rPr>
            </w:pPr>
            <w:proofErr w:type="spellStart"/>
            <w:r w:rsidRPr="00005BF4">
              <w:rPr>
                <w:rFonts w:ascii="Times New Roman" w:hAnsi="Times New Roman" w:cs="Times New Roman"/>
                <w:b w:val="0"/>
                <w:color w:val="auto"/>
                <w:sz w:val="24"/>
                <w:szCs w:val="24"/>
                <w:lang w:eastAsia="es-CO"/>
              </w:rPr>
              <w:t>Area</w:t>
            </w:r>
            <w:proofErr w:type="spellEnd"/>
            <w:r w:rsidRPr="00005BF4">
              <w:rPr>
                <w:rFonts w:ascii="Times New Roman" w:hAnsi="Times New Roman" w:cs="Times New Roman"/>
                <w:b w:val="0"/>
                <w:color w:val="auto"/>
                <w:sz w:val="24"/>
                <w:szCs w:val="24"/>
                <w:lang w:eastAsia="es-CO"/>
              </w:rPr>
              <w:t xml:space="preserve"> (ha)</w:t>
            </w:r>
          </w:p>
        </w:tc>
        <w:tc>
          <w:tcPr>
            <w:tcW w:w="1045" w:type="pct"/>
            <w:gridSpan w:val="2"/>
            <w:tcBorders>
              <w:top w:val="nil"/>
              <w:bottom w:val="nil"/>
            </w:tcBorders>
            <w:shd w:val="clear" w:color="auto" w:fill="FFFFFF" w:themeFill="background1"/>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16,66</w:t>
            </w:r>
          </w:p>
        </w:tc>
        <w:tc>
          <w:tcPr>
            <w:tcW w:w="1051" w:type="pct"/>
            <w:gridSpan w:val="2"/>
            <w:tcBorders>
              <w:top w:val="nil"/>
              <w:bottom w:val="nil"/>
            </w:tcBorders>
            <w:shd w:val="clear" w:color="auto" w:fill="FFFFFF" w:themeFill="background1"/>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3,92</w:t>
            </w:r>
          </w:p>
        </w:tc>
        <w:tc>
          <w:tcPr>
            <w:tcW w:w="1047" w:type="pct"/>
            <w:gridSpan w:val="2"/>
            <w:tcBorders>
              <w:top w:val="nil"/>
              <w:bottom w:val="nil"/>
            </w:tcBorders>
            <w:shd w:val="clear" w:color="auto" w:fill="FFFFFF" w:themeFill="background1"/>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12,74</w:t>
            </w:r>
          </w:p>
        </w:tc>
        <w:tc>
          <w:tcPr>
            <w:tcW w:w="1046" w:type="pct"/>
            <w:gridSpan w:val="2"/>
            <w:tcBorders>
              <w:top w:val="nil"/>
              <w:bottom w:val="nil"/>
            </w:tcBorders>
            <w:shd w:val="clear" w:color="auto" w:fill="FFFFFF" w:themeFill="background1"/>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3,43</w:t>
            </w:r>
          </w:p>
        </w:tc>
      </w:tr>
      <w:tr w:rsidR="00005BF4" w:rsidRPr="00005BF4" w:rsidTr="00393971">
        <w:tblPrEx>
          <w:tblBorders>
            <w:top w:val="single" w:sz="8" w:space="0" w:color="000000" w:themeColor="text1"/>
            <w:bottom w:val="single" w:sz="8" w:space="0" w:color="000000" w:themeColor="text1"/>
          </w:tblBorders>
        </w:tblPrEx>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tcBorders>
              <w:top w:val="nil"/>
            </w:tcBorders>
            <w:shd w:val="clear" w:color="auto" w:fill="FFFFFF" w:themeFill="background1"/>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R</w:t>
            </w:r>
            <w:r w:rsidRPr="00005BF4">
              <w:rPr>
                <w:rFonts w:ascii="Times New Roman" w:hAnsi="Times New Roman" w:cs="Times New Roman"/>
                <w:b w:val="0"/>
                <w:color w:val="auto"/>
                <w:lang w:val="en-US"/>
              </w:rPr>
              <w:t xml:space="preserve"> (</w:t>
            </w:r>
            <w:proofErr w:type="spellStart"/>
            <w:r w:rsidRPr="00005BF4">
              <w:rPr>
                <w:rFonts w:ascii="Times New Roman" w:hAnsi="Times New Roman" w:cs="Times New Roman"/>
                <w:b w:val="0"/>
                <w:color w:val="auto"/>
                <w:lang w:val="en-US"/>
              </w:rPr>
              <w:t>MPa</w:t>
            </w:r>
            <w:proofErr w:type="spellEnd"/>
            <w:r w:rsidRPr="00005BF4">
              <w:rPr>
                <w:rFonts w:ascii="Times New Roman" w:hAnsi="Times New Roman" w:cs="Times New Roman"/>
                <w:b w:val="0"/>
                <w:color w:val="auto"/>
                <w:lang w:val="en-US"/>
              </w:rPr>
              <w:t>)</w:t>
            </w:r>
          </w:p>
        </w:tc>
        <w:tc>
          <w:tcPr>
            <w:tcW w:w="536"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1.92</w:t>
            </w:r>
          </w:p>
        </w:tc>
        <w:tc>
          <w:tcPr>
            <w:tcW w:w="510"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12.53</w:t>
            </w:r>
          </w:p>
        </w:tc>
        <w:tc>
          <w:tcPr>
            <w:tcW w:w="541"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2.106</w:t>
            </w:r>
          </w:p>
        </w:tc>
        <w:tc>
          <w:tcPr>
            <w:tcW w:w="510"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10.439</w:t>
            </w:r>
          </w:p>
        </w:tc>
        <w:tc>
          <w:tcPr>
            <w:tcW w:w="537"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2.008</w:t>
            </w:r>
          </w:p>
        </w:tc>
        <w:tc>
          <w:tcPr>
            <w:tcW w:w="510"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10.539</w:t>
            </w:r>
          </w:p>
        </w:tc>
        <w:tc>
          <w:tcPr>
            <w:tcW w:w="537"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1.705</w:t>
            </w:r>
          </w:p>
        </w:tc>
        <w:tc>
          <w:tcPr>
            <w:tcW w:w="510"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40.212</w:t>
            </w:r>
          </w:p>
        </w:tc>
      </w:tr>
      <w:tr w:rsidR="00005BF4" w:rsidRPr="00005BF4" w:rsidTr="00393971">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w:t>
            </w:r>
            <w:r w:rsidRPr="00005BF4">
              <w:rPr>
                <w:rFonts w:ascii="Times New Roman" w:hAnsi="Times New Roman" w:cs="Times New Roman"/>
                <w:b w:val="0"/>
                <w:color w:val="auto"/>
                <w:vertAlign w:val="subscript"/>
                <w:lang w:val="en-US"/>
              </w:rPr>
              <w:t>W</w:t>
            </w:r>
            <w:r w:rsidRPr="00005BF4">
              <w:rPr>
                <w:rFonts w:ascii="Times New Roman" w:hAnsi="Times New Roman" w:cs="Times New Roman"/>
                <w:b w:val="0"/>
                <w:color w:val="auto"/>
                <w:lang w:val="en-US"/>
              </w:rPr>
              <w:t xml:space="preserve"> (%)</w:t>
            </w:r>
          </w:p>
        </w:tc>
        <w:tc>
          <w:tcPr>
            <w:tcW w:w="536"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24.42</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24.81</w:t>
            </w:r>
          </w:p>
        </w:tc>
        <w:tc>
          <w:tcPr>
            <w:tcW w:w="541"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27.028</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29.454</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31.261</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16.488</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21.861</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8.256</w:t>
            </w:r>
          </w:p>
        </w:tc>
      </w:tr>
      <w:tr w:rsidR="00005BF4" w:rsidRPr="00005BF4" w:rsidTr="00393971">
        <w:tblPrEx>
          <w:tblBorders>
            <w:top w:val="single" w:sz="8" w:space="0" w:color="000000" w:themeColor="text1"/>
            <w:bottom w:val="single" w:sz="8" w:space="0" w:color="000000" w:themeColor="text1"/>
          </w:tblBorders>
        </w:tblPrEx>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 xml:space="preserve">Sand (%) </w:t>
            </w:r>
          </w:p>
        </w:tc>
        <w:tc>
          <w:tcPr>
            <w:tcW w:w="536"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47.18</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6.59</w:t>
            </w:r>
          </w:p>
        </w:tc>
        <w:tc>
          <w:tcPr>
            <w:tcW w:w="541"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47.631</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5.985</w:t>
            </w:r>
          </w:p>
        </w:tc>
        <w:tc>
          <w:tcPr>
            <w:tcW w:w="53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51.318</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10.479</w:t>
            </w:r>
          </w:p>
        </w:tc>
        <w:tc>
          <w:tcPr>
            <w:tcW w:w="53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72.042</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4.578</w:t>
            </w:r>
          </w:p>
        </w:tc>
      </w:tr>
      <w:tr w:rsidR="00005BF4" w:rsidRPr="00005BF4" w:rsidTr="00393971">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Clay (%)</w:t>
            </w:r>
          </w:p>
        </w:tc>
        <w:tc>
          <w:tcPr>
            <w:tcW w:w="536"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22.13</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11.21</w:t>
            </w:r>
          </w:p>
        </w:tc>
        <w:tc>
          <w:tcPr>
            <w:tcW w:w="541"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22.404</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6.171</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19.536</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19.892</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9.810</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18.700</w:t>
            </w:r>
          </w:p>
        </w:tc>
      </w:tr>
      <w:tr w:rsidR="00005BF4" w:rsidRPr="00005BF4" w:rsidTr="00393971">
        <w:tblPrEx>
          <w:tblBorders>
            <w:top w:val="single" w:sz="8" w:space="0" w:color="000000" w:themeColor="text1"/>
            <w:bottom w:val="single" w:sz="8" w:space="0" w:color="000000" w:themeColor="text1"/>
          </w:tblBorders>
        </w:tblPrEx>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Silt (%)</w:t>
            </w:r>
          </w:p>
        </w:tc>
        <w:tc>
          <w:tcPr>
            <w:tcW w:w="536"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30.69</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9.40</w:t>
            </w:r>
          </w:p>
        </w:tc>
        <w:tc>
          <w:tcPr>
            <w:tcW w:w="541"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29.965</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10.302</w:t>
            </w:r>
          </w:p>
        </w:tc>
        <w:tc>
          <w:tcPr>
            <w:tcW w:w="53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29.146</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9.763</w:t>
            </w:r>
          </w:p>
        </w:tc>
        <w:tc>
          <w:tcPr>
            <w:tcW w:w="53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18.149</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13.207</w:t>
            </w:r>
          </w:p>
        </w:tc>
      </w:tr>
      <w:tr w:rsidR="00005BF4" w:rsidRPr="00005BF4" w:rsidTr="00393971">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B</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36"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1.49</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7.62</w:t>
            </w:r>
          </w:p>
        </w:tc>
        <w:tc>
          <w:tcPr>
            <w:tcW w:w="541"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1.218</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5.160</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1.630</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7.917</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1.742</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4.524</w:t>
            </w:r>
          </w:p>
        </w:tc>
      </w:tr>
      <w:tr w:rsidR="00005BF4" w:rsidRPr="00005BF4" w:rsidTr="00393971">
        <w:tblPrEx>
          <w:tblBorders>
            <w:top w:val="single" w:sz="8" w:space="0" w:color="000000" w:themeColor="text1"/>
            <w:bottom w:val="single" w:sz="8" w:space="0" w:color="000000" w:themeColor="text1"/>
          </w:tblBorders>
        </w:tblPrEx>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36"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2.70</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14.32</w:t>
            </w:r>
          </w:p>
        </w:tc>
        <w:tc>
          <w:tcPr>
            <w:tcW w:w="541"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2.643</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2.344</w:t>
            </w:r>
          </w:p>
        </w:tc>
        <w:tc>
          <w:tcPr>
            <w:tcW w:w="53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2.591</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16.002</w:t>
            </w:r>
          </w:p>
        </w:tc>
        <w:tc>
          <w:tcPr>
            <w:tcW w:w="53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2.686</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2.859</w:t>
            </w:r>
          </w:p>
        </w:tc>
      </w:tr>
      <w:tr w:rsidR="00005BF4" w:rsidRPr="00005BF4" w:rsidTr="00393971">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Ks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36"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16.58</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56.26</w:t>
            </w:r>
          </w:p>
        </w:tc>
        <w:tc>
          <w:tcPr>
            <w:tcW w:w="541"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38.738</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35.931</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8.613</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45.546</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15.882</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43.564</w:t>
            </w:r>
          </w:p>
        </w:tc>
      </w:tr>
      <w:tr w:rsidR="00005BF4" w:rsidRPr="00005BF4" w:rsidTr="00393971">
        <w:tblPrEx>
          <w:tblBorders>
            <w:top w:val="single" w:sz="8" w:space="0" w:color="000000" w:themeColor="text1"/>
            <w:bottom w:val="single" w:sz="8" w:space="0" w:color="000000" w:themeColor="text1"/>
          </w:tblBorders>
        </w:tblPrEx>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T</w:t>
            </w:r>
            <w:r w:rsidRPr="00005BF4">
              <w:rPr>
                <w:rFonts w:ascii="Times New Roman" w:hAnsi="Times New Roman" w:cs="Times New Roman"/>
                <w:b w:val="0"/>
                <w:color w:val="auto"/>
                <w:vertAlign w:val="subscript"/>
                <w:lang w:val="en-US"/>
              </w:rPr>
              <w:t>P</w:t>
            </w:r>
            <w:r w:rsidRPr="00005BF4">
              <w:rPr>
                <w:rFonts w:ascii="Times New Roman" w:hAnsi="Times New Roman" w:cs="Times New Roman"/>
                <w:b w:val="0"/>
                <w:color w:val="auto"/>
                <w:lang w:val="en-US"/>
              </w:rPr>
              <w:t xml:space="preserve"> (%)</w:t>
            </w:r>
          </w:p>
        </w:tc>
        <w:tc>
          <w:tcPr>
            <w:tcW w:w="536"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47.82</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5.58</w:t>
            </w:r>
          </w:p>
        </w:tc>
        <w:tc>
          <w:tcPr>
            <w:tcW w:w="541"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50.201</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3.180</w:t>
            </w:r>
          </w:p>
        </w:tc>
        <w:tc>
          <w:tcPr>
            <w:tcW w:w="53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44.069</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10.129</w:t>
            </w:r>
          </w:p>
        </w:tc>
        <w:tc>
          <w:tcPr>
            <w:tcW w:w="53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33.441</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2.259</w:t>
            </w:r>
          </w:p>
        </w:tc>
      </w:tr>
      <w:tr w:rsidR="00005BF4" w:rsidRPr="00005BF4" w:rsidTr="00393971">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AP</w:t>
            </w:r>
            <w:r w:rsidRPr="00005BF4">
              <w:rPr>
                <w:rFonts w:ascii="Times New Roman" w:hAnsi="Times New Roman" w:cs="Times New Roman"/>
                <w:b w:val="0"/>
                <w:color w:val="auto"/>
                <w:lang w:val="en-US"/>
              </w:rPr>
              <w:t xml:space="preserve"> (%)</w:t>
            </w:r>
          </w:p>
        </w:tc>
        <w:tc>
          <w:tcPr>
            <w:tcW w:w="536"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7.39</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23.37</w:t>
            </w:r>
          </w:p>
        </w:tc>
        <w:tc>
          <w:tcPr>
            <w:tcW w:w="541"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13.005</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11.679</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7.308</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30.112</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6.788</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23.704</w:t>
            </w:r>
          </w:p>
        </w:tc>
      </w:tr>
      <w:tr w:rsidR="00005BF4" w:rsidRPr="00005BF4" w:rsidTr="00393971">
        <w:tblPrEx>
          <w:tblBorders>
            <w:top w:val="single" w:sz="8" w:space="0" w:color="000000" w:themeColor="text1"/>
            <w:bottom w:val="single" w:sz="8" w:space="0" w:color="000000" w:themeColor="text1"/>
          </w:tblBorders>
        </w:tblPrEx>
        <w:trPr>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EP</w:t>
            </w:r>
            <w:r w:rsidRPr="00005BF4">
              <w:rPr>
                <w:rFonts w:ascii="Times New Roman" w:hAnsi="Times New Roman" w:cs="Times New Roman"/>
                <w:b w:val="0"/>
                <w:color w:val="auto"/>
                <w:lang w:val="en-US"/>
              </w:rPr>
              <w:t xml:space="preserve"> (%)</w:t>
            </w:r>
          </w:p>
        </w:tc>
        <w:tc>
          <w:tcPr>
            <w:tcW w:w="536"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6.79</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15.04</w:t>
            </w:r>
          </w:p>
        </w:tc>
        <w:tc>
          <w:tcPr>
            <w:tcW w:w="541"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7.088</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12.786</w:t>
            </w:r>
          </w:p>
        </w:tc>
        <w:tc>
          <w:tcPr>
            <w:tcW w:w="53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9.127</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13.834</w:t>
            </w:r>
          </w:p>
        </w:tc>
        <w:tc>
          <w:tcPr>
            <w:tcW w:w="53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7.945</w:t>
            </w:r>
          </w:p>
        </w:tc>
        <w:tc>
          <w:tcPr>
            <w:tcW w:w="51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17.196</w:t>
            </w:r>
          </w:p>
        </w:tc>
      </w:tr>
      <w:tr w:rsidR="00005BF4" w:rsidRPr="00005BF4" w:rsidTr="00393971">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10" w:type="pct"/>
            <w:shd w:val="clear" w:color="auto" w:fill="FFFFFF" w:themeFill="background1"/>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IP</w:t>
            </w:r>
            <w:r w:rsidRPr="00005BF4">
              <w:rPr>
                <w:rFonts w:ascii="Times New Roman" w:hAnsi="Times New Roman" w:cs="Times New Roman"/>
                <w:b w:val="0"/>
                <w:color w:val="auto"/>
                <w:lang w:val="en-US"/>
              </w:rPr>
              <w:t xml:space="preserve"> (%)</w:t>
            </w:r>
          </w:p>
        </w:tc>
        <w:tc>
          <w:tcPr>
            <w:tcW w:w="536"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33.64</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8.51</w:t>
            </w:r>
          </w:p>
        </w:tc>
        <w:tc>
          <w:tcPr>
            <w:tcW w:w="541"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30.108</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5.191</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27.634</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9.781</w:t>
            </w:r>
          </w:p>
        </w:tc>
        <w:tc>
          <w:tcPr>
            <w:tcW w:w="53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18.708</w:t>
            </w:r>
          </w:p>
        </w:tc>
        <w:tc>
          <w:tcPr>
            <w:tcW w:w="51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10.468</w:t>
            </w:r>
          </w:p>
        </w:tc>
      </w:tr>
    </w:tbl>
    <w:p w:rsidR="00005BF4" w:rsidRPr="00005BF4" w:rsidRDefault="00005BF4" w:rsidP="00005BF4">
      <w:pPr>
        <w:spacing w:after="0" w:line="240" w:lineRule="auto"/>
        <w:rPr>
          <w:rFonts w:ascii="Times New Roman" w:hAnsi="Times New Roman" w:cs="Times New Roman"/>
          <w:sz w:val="24"/>
          <w:szCs w:val="24"/>
          <w:lang w:val="en-US"/>
        </w:rPr>
      </w:pPr>
      <w:r w:rsidRPr="00005BF4">
        <w:rPr>
          <w:rFonts w:ascii="Times New Roman" w:hAnsi="Times New Roman" w:cs="Times New Roman"/>
          <w:sz w:val="24"/>
          <w:szCs w:val="24"/>
          <w:lang w:val="en-US"/>
        </w:rPr>
        <w:t>P</w:t>
      </w:r>
      <w:r w:rsidRPr="00005BF4">
        <w:rPr>
          <w:rFonts w:ascii="Times New Roman" w:hAnsi="Times New Roman" w:cs="Times New Roman"/>
          <w:sz w:val="24"/>
          <w:szCs w:val="24"/>
          <w:vertAlign w:val="subscript"/>
          <w:lang w:val="en-US"/>
        </w:rPr>
        <w:t>R</w:t>
      </w:r>
      <w:r w:rsidRPr="00005BF4">
        <w:rPr>
          <w:rFonts w:ascii="Times New Roman" w:hAnsi="Times New Roman" w:cs="Times New Roman"/>
          <w:sz w:val="24"/>
          <w:szCs w:val="24"/>
          <w:lang w:val="en-US"/>
        </w:rPr>
        <w:t>, penetration resistance; S</w:t>
      </w:r>
      <w:r w:rsidRPr="00005BF4">
        <w:rPr>
          <w:rFonts w:ascii="Times New Roman" w:hAnsi="Times New Roman" w:cs="Times New Roman"/>
          <w:sz w:val="24"/>
          <w:szCs w:val="24"/>
          <w:vertAlign w:val="subscript"/>
          <w:lang w:val="en-US"/>
        </w:rPr>
        <w:t>W</w:t>
      </w:r>
      <w:r w:rsidRPr="00005BF4">
        <w:rPr>
          <w:rFonts w:ascii="Times New Roman" w:hAnsi="Times New Roman" w:cs="Times New Roman"/>
          <w:sz w:val="24"/>
          <w:szCs w:val="24"/>
          <w:lang w:val="en-US"/>
        </w:rPr>
        <w:t>, soil water content; B</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bulk density; P</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particle density; Ks, saturated hydraulic conductivity; T</w:t>
      </w:r>
      <w:r w:rsidRPr="00005BF4">
        <w:rPr>
          <w:rFonts w:ascii="Times New Roman" w:hAnsi="Times New Roman" w:cs="Times New Roman"/>
          <w:sz w:val="24"/>
          <w:szCs w:val="24"/>
          <w:vertAlign w:val="subscript"/>
          <w:lang w:val="en-US"/>
        </w:rPr>
        <w:t>P</w:t>
      </w:r>
      <w:r w:rsidRPr="00005BF4">
        <w:rPr>
          <w:rFonts w:ascii="Times New Roman" w:hAnsi="Times New Roman" w:cs="Times New Roman"/>
          <w:sz w:val="24"/>
          <w:szCs w:val="24"/>
          <w:lang w:val="en-US"/>
        </w:rPr>
        <w:t xml:space="preserve">, total porosity;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AP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macroporosity</w:t>
      </w:r>
      <w:proofErr w:type="spellEnd"/>
      <w:r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EP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mesoporosity</w:t>
      </w:r>
      <w:proofErr w:type="spellEnd"/>
      <w:r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IP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microporosity</w:t>
      </w:r>
      <w:proofErr w:type="spellEnd"/>
      <w:r w:rsidRPr="00005BF4">
        <w:rPr>
          <w:rFonts w:ascii="Times New Roman" w:hAnsi="Times New Roman" w:cs="Times New Roman"/>
          <w:sz w:val="24"/>
          <w:szCs w:val="24"/>
          <w:lang w:val="en-US"/>
        </w:rPr>
        <w:t>.</w:t>
      </w:r>
    </w:p>
    <w:p w:rsidR="00005BF4" w:rsidRPr="00005BF4" w:rsidRDefault="00005BF4" w:rsidP="00005BF4">
      <w:pPr>
        <w:spacing w:after="0" w:line="360" w:lineRule="auto"/>
        <w:jc w:val="both"/>
        <w:rPr>
          <w:rStyle w:val="Textoennegrita"/>
          <w:rFonts w:ascii="Times New Roman" w:hAnsi="Times New Roman" w:cs="Times New Roman"/>
          <w:szCs w:val="24"/>
          <w:lang w:val="en-US"/>
        </w:rPr>
      </w:pPr>
    </w:p>
    <w:p w:rsidR="00F21D4E" w:rsidRPr="00005BF4" w:rsidRDefault="00F21D4E" w:rsidP="00005BF4">
      <w:pPr>
        <w:spacing w:after="0" w:line="360" w:lineRule="auto"/>
        <w:jc w:val="both"/>
        <w:rPr>
          <w:rStyle w:val="Textoennegrita"/>
          <w:rFonts w:ascii="Times New Roman" w:hAnsi="Times New Roman" w:cs="Times New Roman"/>
          <w:szCs w:val="24"/>
          <w:lang w:val="en-US"/>
        </w:rPr>
      </w:pPr>
      <w:r w:rsidRPr="00005BF4">
        <w:rPr>
          <w:rStyle w:val="Textoennegrita"/>
          <w:rFonts w:ascii="Times New Roman" w:hAnsi="Times New Roman" w:cs="Times New Roman"/>
          <w:szCs w:val="24"/>
          <w:lang w:val="en-US"/>
        </w:rPr>
        <w:t>For the second depth (Fig</w:t>
      </w:r>
      <w:r w:rsidR="005A76DE" w:rsidRPr="00005BF4">
        <w:rPr>
          <w:rStyle w:val="Textoennegrita"/>
          <w:rFonts w:ascii="Times New Roman" w:hAnsi="Times New Roman" w:cs="Times New Roman"/>
          <w:szCs w:val="24"/>
          <w:lang w:val="en-US"/>
        </w:rPr>
        <w:t>.</w:t>
      </w:r>
      <w:r w:rsidRPr="00005BF4">
        <w:rPr>
          <w:rStyle w:val="Textoennegrita"/>
          <w:rFonts w:ascii="Times New Roman" w:hAnsi="Times New Roman" w:cs="Times New Roman"/>
          <w:szCs w:val="24"/>
          <w:lang w:val="en-US"/>
        </w:rPr>
        <w:t xml:space="preserve"> 3B)</w:t>
      </w:r>
      <w:r w:rsidR="009D15D1" w:rsidRPr="00005BF4">
        <w:rPr>
          <w:rStyle w:val="Textoennegrita"/>
          <w:rFonts w:ascii="Times New Roman" w:hAnsi="Times New Roman" w:cs="Times New Roman"/>
          <w:szCs w:val="24"/>
          <w:lang w:val="en-US"/>
        </w:rPr>
        <w:t>,</w:t>
      </w:r>
      <w:r w:rsidRPr="00005BF4">
        <w:rPr>
          <w:rStyle w:val="Textoennegrita"/>
          <w:rFonts w:ascii="Times New Roman" w:hAnsi="Times New Roman" w:cs="Times New Roman"/>
          <w:szCs w:val="24"/>
          <w:lang w:val="en-US"/>
        </w:rPr>
        <w:t xml:space="preserve"> four areas</w:t>
      </w:r>
      <w:r w:rsidR="009D15D1" w:rsidRPr="00005BF4">
        <w:rPr>
          <w:rStyle w:val="Textoennegrita"/>
          <w:rFonts w:ascii="Times New Roman" w:hAnsi="Times New Roman" w:cs="Times New Roman"/>
          <w:szCs w:val="24"/>
          <w:lang w:val="en-US"/>
        </w:rPr>
        <w:t xml:space="preserve"> were determined</w:t>
      </w:r>
      <w:r w:rsidRPr="00005BF4">
        <w:rPr>
          <w:rStyle w:val="Textoennegrita"/>
          <w:rFonts w:ascii="Times New Roman" w:hAnsi="Times New Roman" w:cs="Times New Roman"/>
          <w:szCs w:val="24"/>
          <w:lang w:val="en-US"/>
        </w:rPr>
        <w:t>. Zone 1</w:t>
      </w:r>
      <w:r w:rsidR="009D15D1" w:rsidRPr="00005BF4">
        <w:rPr>
          <w:rStyle w:val="Textoennegrita"/>
          <w:rFonts w:ascii="Times New Roman" w:hAnsi="Times New Roman" w:cs="Times New Roman"/>
          <w:szCs w:val="24"/>
          <w:lang w:val="en-US"/>
        </w:rPr>
        <w:t>,</w:t>
      </w:r>
      <w:r w:rsidRPr="00005BF4">
        <w:rPr>
          <w:rStyle w:val="Textoennegrita"/>
          <w:rFonts w:ascii="Times New Roman" w:hAnsi="Times New Roman" w:cs="Times New Roman"/>
          <w:szCs w:val="24"/>
          <w:lang w:val="en-US"/>
        </w:rPr>
        <w:t xml:space="preserve"> with 16.66 ha</w:t>
      </w:r>
      <w:r w:rsidR="009D15D1" w:rsidRPr="00005BF4">
        <w:rPr>
          <w:rStyle w:val="Textoennegrita"/>
          <w:rFonts w:ascii="Times New Roman" w:hAnsi="Times New Roman" w:cs="Times New Roman"/>
          <w:szCs w:val="24"/>
          <w:lang w:val="en-US"/>
        </w:rPr>
        <w:t xml:space="preserve"> and</w:t>
      </w:r>
      <w:r w:rsidRPr="00005BF4">
        <w:rPr>
          <w:rStyle w:val="Textoennegrita"/>
          <w:rFonts w:ascii="Times New Roman" w:hAnsi="Times New Roman" w:cs="Times New Roman"/>
          <w:szCs w:val="24"/>
          <w:lang w:val="en-US"/>
        </w:rPr>
        <w:t xml:space="preserve"> the largest area</w:t>
      </w:r>
      <w:r w:rsidR="009D15D1" w:rsidRPr="00005BF4">
        <w:rPr>
          <w:rStyle w:val="Textoennegrita"/>
          <w:rFonts w:ascii="Times New Roman" w:hAnsi="Times New Roman" w:cs="Times New Roman"/>
          <w:szCs w:val="24"/>
          <w:lang w:val="en-US"/>
        </w:rPr>
        <w:t>,</w:t>
      </w:r>
      <w:r w:rsidRPr="00005BF4">
        <w:rPr>
          <w:rStyle w:val="Textoennegrita"/>
          <w:rFonts w:ascii="Times New Roman" w:hAnsi="Times New Roman" w:cs="Times New Roman"/>
          <w:szCs w:val="24"/>
          <w:lang w:val="en-US"/>
        </w:rPr>
        <w:t xml:space="preserve"> and zone 2</w:t>
      </w:r>
      <w:r w:rsidR="009D15D1" w:rsidRPr="00005BF4">
        <w:rPr>
          <w:rStyle w:val="Textoennegrita"/>
          <w:rFonts w:ascii="Times New Roman" w:hAnsi="Times New Roman" w:cs="Times New Roman"/>
          <w:szCs w:val="24"/>
          <w:lang w:val="en-US"/>
        </w:rPr>
        <w:t>,</w:t>
      </w:r>
      <w:r w:rsidRPr="00005BF4">
        <w:rPr>
          <w:rStyle w:val="Textoennegrita"/>
          <w:rFonts w:ascii="Times New Roman" w:hAnsi="Times New Roman" w:cs="Times New Roman"/>
          <w:szCs w:val="24"/>
          <w:lang w:val="en-US"/>
        </w:rPr>
        <w:t xml:space="preserve"> with 3.92 ha</w:t>
      </w:r>
      <w:r w:rsidR="00A608FF" w:rsidRPr="00005BF4">
        <w:rPr>
          <w:rStyle w:val="Textoennegrita"/>
          <w:rFonts w:ascii="Times New Roman" w:hAnsi="Times New Roman" w:cs="Times New Roman"/>
          <w:szCs w:val="24"/>
          <w:lang w:val="en-US"/>
        </w:rPr>
        <w:t xml:space="preserve">, </w:t>
      </w:r>
      <w:r w:rsidR="009D15D1" w:rsidRPr="00005BF4">
        <w:rPr>
          <w:rStyle w:val="Textoennegrita"/>
          <w:rFonts w:ascii="Times New Roman" w:hAnsi="Times New Roman" w:cs="Times New Roman"/>
          <w:szCs w:val="24"/>
          <w:lang w:val="en-US"/>
        </w:rPr>
        <w:t>had medium</w:t>
      </w:r>
      <w:r w:rsidRPr="00005BF4">
        <w:rPr>
          <w:rStyle w:val="Textoennegrita"/>
          <w:rFonts w:ascii="Times New Roman" w:hAnsi="Times New Roman" w:cs="Times New Roman"/>
          <w:szCs w:val="24"/>
          <w:lang w:val="en-US"/>
        </w:rPr>
        <w:t xml:space="preserve"> values of CV. Zone 3</w:t>
      </w:r>
      <w:r w:rsidR="009D15D1" w:rsidRPr="00005BF4">
        <w:rPr>
          <w:rStyle w:val="Textoennegrita"/>
          <w:rFonts w:ascii="Times New Roman" w:hAnsi="Times New Roman" w:cs="Times New Roman"/>
          <w:szCs w:val="24"/>
          <w:lang w:val="en-US"/>
        </w:rPr>
        <w:t>,</w:t>
      </w:r>
      <w:r w:rsidRPr="00005BF4">
        <w:rPr>
          <w:rStyle w:val="Textoennegrita"/>
          <w:rFonts w:ascii="Times New Roman" w:hAnsi="Times New Roman" w:cs="Times New Roman"/>
          <w:szCs w:val="24"/>
          <w:lang w:val="en-US"/>
        </w:rPr>
        <w:t xml:space="preserve"> with 12.74 </w:t>
      </w:r>
      <w:r w:rsidR="00A608FF" w:rsidRPr="00005BF4">
        <w:rPr>
          <w:rStyle w:val="Textoennegrita"/>
          <w:rFonts w:ascii="Times New Roman" w:hAnsi="Times New Roman" w:cs="Times New Roman"/>
          <w:szCs w:val="24"/>
          <w:lang w:val="en-US"/>
        </w:rPr>
        <w:t>ha</w:t>
      </w:r>
      <w:r w:rsidR="009D15D1" w:rsidRPr="00005BF4">
        <w:rPr>
          <w:rStyle w:val="Textoennegrita"/>
          <w:rFonts w:ascii="Times New Roman" w:hAnsi="Times New Roman" w:cs="Times New Roman"/>
          <w:szCs w:val="24"/>
          <w:lang w:val="en-US"/>
        </w:rPr>
        <w:t>,</w:t>
      </w:r>
      <w:r w:rsidRPr="00005BF4">
        <w:rPr>
          <w:rStyle w:val="Textoennegrita"/>
          <w:rFonts w:ascii="Times New Roman" w:hAnsi="Times New Roman" w:cs="Times New Roman"/>
          <w:szCs w:val="24"/>
          <w:lang w:val="en-US"/>
        </w:rPr>
        <w:t xml:space="preserve"> and</w:t>
      </w:r>
      <w:r w:rsidR="005A76DE" w:rsidRPr="00005BF4">
        <w:rPr>
          <w:rStyle w:val="Textoennegrita"/>
          <w:rFonts w:ascii="Times New Roman" w:hAnsi="Times New Roman" w:cs="Times New Roman"/>
          <w:szCs w:val="24"/>
          <w:lang w:val="en-US"/>
        </w:rPr>
        <w:t xml:space="preserve"> </w:t>
      </w:r>
      <w:r w:rsidRPr="00005BF4">
        <w:rPr>
          <w:rStyle w:val="Textoennegrita"/>
          <w:rFonts w:ascii="Times New Roman" w:hAnsi="Times New Roman" w:cs="Times New Roman"/>
          <w:szCs w:val="24"/>
          <w:lang w:val="en-US"/>
        </w:rPr>
        <w:t>Zone 4</w:t>
      </w:r>
      <w:r w:rsidR="009D15D1" w:rsidRPr="00005BF4">
        <w:rPr>
          <w:rStyle w:val="Textoennegrita"/>
          <w:rFonts w:ascii="Times New Roman" w:hAnsi="Times New Roman" w:cs="Times New Roman"/>
          <w:szCs w:val="24"/>
          <w:lang w:val="en-US"/>
        </w:rPr>
        <w:t>, with</w:t>
      </w:r>
      <w:r w:rsidRPr="00005BF4">
        <w:rPr>
          <w:rStyle w:val="Textoennegrita"/>
          <w:rFonts w:ascii="Times New Roman" w:hAnsi="Times New Roman" w:cs="Times New Roman"/>
          <w:szCs w:val="24"/>
          <w:lang w:val="en-US"/>
        </w:rPr>
        <w:t xml:space="preserve"> </w:t>
      </w:r>
      <w:r w:rsidR="009D15D1" w:rsidRPr="00005BF4">
        <w:rPr>
          <w:rStyle w:val="Textoennegrita"/>
          <w:rFonts w:ascii="Times New Roman" w:hAnsi="Times New Roman" w:cs="Times New Roman"/>
          <w:szCs w:val="24"/>
          <w:lang w:val="en-US"/>
        </w:rPr>
        <w:t>3.43 ha, had the</w:t>
      </w:r>
      <w:r w:rsidRPr="00005BF4">
        <w:rPr>
          <w:rStyle w:val="Textoennegrita"/>
          <w:rFonts w:ascii="Times New Roman" w:hAnsi="Times New Roman" w:cs="Times New Roman"/>
          <w:szCs w:val="24"/>
          <w:lang w:val="en-US"/>
        </w:rPr>
        <w:t xml:space="preserve"> highe</w:t>
      </w:r>
      <w:r w:rsidR="009D15D1" w:rsidRPr="00005BF4">
        <w:rPr>
          <w:rStyle w:val="Textoennegrita"/>
          <w:rFonts w:ascii="Times New Roman" w:hAnsi="Times New Roman" w:cs="Times New Roman"/>
          <w:szCs w:val="24"/>
          <w:lang w:val="en-US"/>
        </w:rPr>
        <w:t>r</w:t>
      </w:r>
      <w:r w:rsidRPr="00005BF4">
        <w:rPr>
          <w:rStyle w:val="Textoennegrita"/>
          <w:rFonts w:ascii="Times New Roman" w:hAnsi="Times New Roman" w:cs="Times New Roman"/>
          <w:szCs w:val="24"/>
          <w:lang w:val="en-US"/>
        </w:rPr>
        <w:t xml:space="preserve"> CV values</w:t>
      </w:r>
      <w:r w:rsidR="009D15D1" w:rsidRPr="00005BF4">
        <w:rPr>
          <w:rStyle w:val="Textoennegrita"/>
          <w:rFonts w:ascii="Times New Roman" w:hAnsi="Times New Roman" w:cs="Times New Roman"/>
          <w:szCs w:val="24"/>
          <w:lang w:val="en-US"/>
        </w:rPr>
        <w:t xml:space="preserve"> </w:t>
      </w:r>
      <w:r w:rsidRPr="00005BF4">
        <w:rPr>
          <w:rStyle w:val="Textoennegrita"/>
          <w:rFonts w:ascii="Times New Roman" w:hAnsi="Times New Roman" w:cs="Times New Roman"/>
          <w:szCs w:val="24"/>
          <w:lang w:val="en-US"/>
        </w:rPr>
        <w:t>(Tab</w:t>
      </w:r>
      <w:r w:rsidR="005A76DE" w:rsidRPr="00005BF4">
        <w:rPr>
          <w:rStyle w:val="Textoennegrita"/>
          <w:rFonts w:ascii="Times New Roman" w:hAnsi="Times New Roman" w:cs="Times New Roman"/>
          <w:szCs w:val="24"/>
          <w:lang w:val="en-US"/>
        </w:rPr>
        <w:t>.</w:t>
      </w:r>
      <w:r w:rsidRPr="00005BF4">
        <w:rPr>
          <w:rStyle w:val="Textoennegrita"/>
          <w:rFonts w:ascii="Times New Roman" w:hAnsi="Times New Roman" w:cs="Times New Roman"/>
          <w:szCs w:val="24"/>
          <w:lang w:val="en-US"/>
        </w:rPr>
        <w:t xml:space="preserve"> 2).</w:t>
      </w:r>
      <w:r w:rsidR="00960B28" w:rsidRPr="00005BF4">
        <w:rPr>
          <w:rStyle w:val="Textoennegrita"/>
          <w:rFonts w:ascii="Times New Roman" w:hAnsi="Times New Roman" w:cs="Times New Roman"/>
          <w:szCs w:val="24"/>
          <w:lang w:val="en-US"/>
        </w:rPr>
        <w:t xml:space="preserve"> </w:t>
      </w:r>
      <w:r w:rsidR="009D15D1" w:rsidRPr="00005BF4">
        <w:rPr>
          <w:rStyle w:val="Textoennegrita"/>
          <w:rFonts w:ascii="Times New Roman" w:hAnsi="Times New Roman" w:cs="Times New Roman"/>
          <w:szCs w:val="24"/>
          <w:lang w:val="en-US"/>
        </w:rPr>
        <w:t>At</w:t>
      </w:r>
      <w:r w:rsidR="00960B28" w:rsidRPr="00005BF4">
        <w:rPr>
          <w:rStyle w:val="Textoennegrita"/>
          <w:rFonts w:ascii="Times New Roman" w:hAnsi="Times New Roman" w:cs="Times New Roman"/>
          <w:szCs w:val="24"/>
          <w:lang w:val="en-US"/>
        </w:rPr>
        <w:t xml:space="preserve"> the </w:t>
      </w:r>
      <w:r w:rsidR="009D15D1" w:rsidRPr="00005BF4">
        <w:rPr>
          <w:rStyle w:val="Textoennegrita"/>
          <w:rFonts w:ascii="Times New Roman" w:hAnsi="Times New Roman" w:cs="Times New Roman"/>
          <w:szCs w:val="24"/>
          <w:lang w:val="en-US"/>
        </w:rPr>
        <w:t xml:space="preserve">studied </w:t>
      </w:r>
      <w:r w:rsidR="00960B28" w:rsidRPr="00005BF4">
        <w:rPr>
          <w:rStyle w:val="Textoennegrita"/>
          <w:rFonts w:ascii="Times New Roman" w:hAnsi="Times New Roman" w:cs="Times New Roman"/>
          <w:szCs w:val="24"/>
          <w:lang w:val="en-US"/>
        </w:rPr>
        <w:t>depths, the P</w:t>
      </w:r>
      <w:r w:rsidR="00960B28" w:rsidRPr="00005BF4">
        <w:rPr>
          <w:rStyle w:val="Textoennegrita"/>
          <w:rFonts w:ascii="Times New Roman" w:hAnsi="Times New Roman" w:cs="Times New Roman"/>
          <w:szCs w:val="24"/>
          <w:vertAlign w:val="subscript"/>
          <w:lang w:val="en-US"/>
        </w:rPr>
        <w:t>R</w:t>
      </w:r>
      <w:r w:rsidR="00960B28" w:rsidRPr="00005BF4">
        <w:rPr>
          <w:rStyle w:val="Textoennegrita"/>
          <w:rFonts w:ascii="Times New Roman" w:hAnsi="Times New Roman" w:cs="Times New Roman"/>
          <w:szCs w:val="24"/>
          <w:lang w:val="en-US"/>
        </w:rPr>
        <w:t xml:space="preserve"> </w:t>
      </w:r>
      <w:r w:rsidR="009D15D1" w:rsidRPr="00005BF4">
        <w:rPr>
          <w:rStyle w:val="Textoennegrita"/>
          <w:rFonts w:ascii="Times New Roman" w:hAnsi="Times New Roman" w:cs="Times New Roman"/>
          <w:szCs w:val="24"/>
          <w:lang w:val="en-US"/>
        </w:rPr>
        <w:t>was</w:t>
      </w:r>
      <w:r w:rsidR="00960B28" w:rsidRPr="00005BF4">
        <w:rPr>
          <w:rStyle w:val="Textoennegrita"/>
          <w:rFonts w:ascii="Times New Roman" w:hAnsi="Times New Roman" w:cs="Times New Roman"/>
          <w:szCs w:val="24"/>
          <w:lang w:val="en-US"/>
        </w:rPr>
        <w:t xml:space="preserve"> high, with values of 1.33 </w:t>
      </w:r>
      <w:proofErr w:type="spellStart"/>
      <w:r w:rsidR="00960B28" w:rsidRPr="00005BF4">
        <w:rPr>
          <w:rStyle w:val="Textoennegrita"/>
          <w:rFonts w:ascii="Times New Roman" w:hAnsi="Times New Roman" w:cs="Times New Roman"/>
          <w:szCs w:val="24"/>
          <w:lang w:val="en-US"/>
        </w:rPr>
        <w:t>MPa</w:t>
      </w:r>
      <w:proofErr w:type="spellEnd"/>
      <w:r w:rsidR="00960B28" w:rsidRPr="00005BF4">
        <w:rPr>
          <w:rStyle w:val="Textoennegrita"/>
          <w:rFonts w:ascii="Times New Roman" w:hAnsi="Times New Roman" w:cs="Times New Roman"/>
          <w:szCs w:val="24"/>
          <w:lang w:val="en-US"/>
        </w:rPr>
        <w:t xml:space="preserve"> for the first depth and 2.1 </w:t>
      </w:r>
      <w:proofErr w:type="spellStart"/>
      <w:r w:rsidR="00960B28" w:rsidRPr="00005BF4">
        <w:rPr>
          <w:rStyle w:val="Textoennegrita"/>
          <w:rFonts w:ascii="Times New Roman" w:hAnsi="Times New Roman" w:cs="Times New Roman"/>
          <w:szCs w:val="24"/>
          <w:lang w:val="en-US"/>
        </w:rPr>
        <w:t>MPa</w:t>
      </w:r>
      <w:proofErr w:type="spellEnd"/>
      <w:r w:rsidR="00960B28" w:rsidRPr="00005BF4">
        <w:rPr>
          <w:rStyle w:val="Textoennegrita"/>
          <w:rFonts w:ascii="Times New Roman" w:hAnsi="Times New Roman" w:cs="Times New Roman"/>
          <w:szCs w:val="24"/>
          <w:lang w:val="en-US"/>
        </w:rPr>
        <w:t xml:space="preserve"> for the second depth, which show</w:t>
      </w:r>
      <w:r w:rsidR="009D15D1" w:rsidRPr="00005BF4">
        <w:rPr>
          <w:rStyle w:val="Textoennegrita"/>
          <w:rFonts w:ascii="Times New Roman" w:hAnsi="Times New Roman" w:cs="Times New Roman"/>
          <w:szCs w:val="24"/>
          <w:lang w:val="en-US"/>
        </w:rPr>
        <w:t>ed</w:t>
      </w:r>
      <w:r w:rsidR="00960B28" w:rsidRPr="00005BF4">
        <w:rPr>
          <w:rStyle w:val="Textoennegrita"/>
          <w:rFonts w:ascii="Times New Roman" w:hAnsi="Times New Roman" w:cs="Times New Roman"/>
          <w:szCs w:val="24"/>
          <w:lang w:val="en-US"/>
        </w:rPr>
        <w:t xml:space="preserve"> the formation of a compact layer.</w:t>
      </w:r>
      <w:r w:rsidR="009D15D1" w:rsidRPr="00005BF4">
        <w:rPr>
          <w:rStyle w:val="Textoennegrita"/>
          <w:rFonts w:ascii="Times New Roman" w:hAnsi="Times New Roman" w:cs="Times New Roman"/>
          <w:szCs w:val="24"/>
          <w:lang w:val="en-US"/>
        </w:rPr>
        <w:t xml:space="preserve"> </w:t>
      </w:r>
      <w:r w:rsidR="00960B28" w:rsidRPr="00005BF4">
        <w:rPr>
          <w:rStyle w:val="Textoennegrita"/>
          <w:rFonts w:ascii="Times New Roman" w:hAnsi="Times New Roman" w:cs="Times New Roman"/>
          <w:szCs w:val="24"/>
          <w:lang w:val="en-US"/>
        </w:rPr>
        <w:t>Zone 1 ha</w:t>
      </w:r>
      <w:r w:rsidR="009D15D1" w:rsidRPr="00005BF4">
        <w:rPr>
          <w:rStyle w:val="Textoennegrita"/>
          <w:rFonts w:ascii="Times New Roman" w:hAnsi="Times New Roman" w:cs="Times New Roman"/>
          <w:szCs w:val="24"/>
          <w:lang w:val="en-US"/>
        </w:rPr>
        <w:t>d</w:t>
      </w:r>
      <w:r w:rsidR="00960B28" w:rsidRPr="00005BF4">
        <w:rPr>
          <w:rStyle w:val="Textoennegrita"/>
          <w:rFonts w:ascii="Times New Roman" w:hAnsi="Times New Roman" w:cs="Times New Roman"/>
          <w:szCs w:val="24"/>
          <w:lang w:val="en-US"/>
        </w:rPr>
        <w:t xml:space="preserve"> higher contents of PT and </w:t>
      </w:r>
      <w:proofErr w:type="spellStart"/>
      <w:r w:rsidR="00960B28" w:rsidRPr="00005BF4">
        <w:rPr>
          <w:rStyle w:val="Textoennegrita"/>
          <w:rFonts w:ascii="Times New Roman" w:hAnsi="Times New Roman" w:cs="Times New Roman"/>
          <w:szCs w:val="24"/>
          <w:lang w:val="en-US"/>
        </w:rPr>
        <w:t>Mep</w:t>
      </w:r>
      <w:proofErr w:type="spellEnd"/>
      <w:r w:rsidR="00960B28" w:rsidRPr="00005BF4">
        <w:rPr>
          <w:rStyle w:val="Textoennegrita"/>
          <w:rFonts w:ascii="Times New Roman" w:hAnsi="Times New Roman" w:cs="Times New Roman"/>
          <w:szCs w:val="24"/>
          <w:lang w:val="en-US"/>
        </w:rPr>
        <w:t xml:space="preserve"> due to </w:t>
      </w:r>
      <w:proofErr w:type="gramStart"/>
      <w:r w:rsidR="009D15D1" w:rsidRPr="00005BF4">
        <w:rPr>
          <w:rStyle w:val="Textoennegrita"/>
          <w:rFonts w:ascii="Times New Roman" w:hAnsi="Times New Roman" w:cs="Times New Roman"/>
          <w:szCs w:val="24"/>
          <w:lang w:val="en-US"/>
        </w:rPr>
        <w:t xml:space="preserve">a </w:t>
      </w:r>
      <w:r w:rsidR="00960B28" w:rsidRPr="00005BF4">
        <w:rPr>
          <w:rStyle w:val="Textoennegrita"/>
          <w:rFonts w:ascii="Times New Roman" w:hAnsi="Times New Roman" w:cs="Times New Roman"/>
          <w:szCs w:val="24"/>
          <w:lang w:val="en-US"/>
        </w:rPr>
        <w:t>high</w:t>
      </w:r>
      <w:proofErr w:type="gramEnd"/>
      <w:r w:rsidR="00960B28" w:rsidRPr="00005BF4">
        <w:rPr>
          <w:rStyle w:val="Textoennegrita"/>
          <w:rFonts w:ascii="Times New Roman" w:hAnsi="Times New Roman" w:cs="Times New Roman"/>
          <w:szCs w:val="24"/>
          <w:lang w:val="en-US"/>
        </w:rPr>
        <w:t xml:space="preserve"> clay content and </w:t>
      </w:r>
      <w:r w:rsidR="009D15D1" w:rsidRPr="00005BF4">
        <w:rPr>
          <w:rStyle w:val="Textoennegrita"/>
          <w:rFonts w:ascii="Times New Roman" w:hAnsi="Times New Roman" w:cs="Times New Roman"/>
          <w:szCs w:val="24"/>
          <w:lang w:val="en-US"/>
        </w:rPr>
        <w:t xml:space="preserve">a </w:t>
      </w:r>
      <w:r w:rsidR="00960B28" w:rsidRPr="00005BF4">
        <w:rPr>
          <w:rStyle w:val="Textoennegrita"/>
          <w:rFonts w:ascii="Times New Roman" w:hAnsi="Times New Roman" w:cs="Times New Roman"/>
          <w:szCs w:val="24"/>
          <w:lang w:val="en-US"/>
        </w:rPr>
        <w:t>low Da.</w:t>
      </w:r>
      <w:r w:rsidR="009D15D1" w:rsidRPr="00005BF4">
        <w:rPr>
          <w:rStyle w:val="Textoennegrita"/>
          <w:rFonts w:ascii="Times New Roman" w:hAnsi="Times New Roman" w:cs="Times New Roman"/>
          <w:szCs w:val="24"/>
          <w:lang w:val="en-US"/>
        </w:rPr>
        <w:t xml:space="preserve"> </w:t>
      </w:r>
      <w:r w:rsidR="00217846" w:rsidRPr="00005BF4">
        <w:rPr>
          <w:rStyle w:val="Textoennegrita"/>
          <w:rFonts w:ascii="Times New Roman" w:hAnsi="Times New Roman" w:cs="Times New Roman"/>
          <w:szCs w:val="24"/>
          <w:lang w:val="en-US"/>
        </w:rPr>
        <w:t>Zone 2 ha</w:t>
      </w:r>
      <w:r w:rsidR="009D15D1" w:rsidRPr="00005BF4">
        <w:rPr>
          <w:rStyle w:val="Textoennegrita"/>
          <w:rFonts w:ascii="Times New Roman" w:hAnsi="Times New Roman" w:cs="Times New Roman"/>
          <w:szCs w:val="24"/>
          <w:lang w:val="en-US"/>
        </w:rPr>
        <w:t>d</w:t>
      </w:r>
      <w:r w:rsidR="00217846" w:rsidRPr="00005BF4">
        <w:rPr>
          <w:rStyle w:val="Textoennegrita"/>
          <w:rFonts w:ascii="Times New Roman" w:hAnsi="Times New Roman" w:cs="Times New Roman"/>
          <w:szCs w:val="24"/>
          <w:lang w:val="en-US"/>
        </w:rPr>
        <w:t xml:space="preserve"> a low B</w:t>
      </w:r>
      <w:r w:rsidR="00217846" w:rsidRPr="00005BF4">
        <w:rPr>
          <w:rStyle w:val="Textoennegrita"/>
          <w:rFonts w:ascii="Times New Roman" w:hAnsi="Times New Roman" w:cs="Times New Roman"/>
          <w:szCs w:val="24"/>
          <w:vertAlign w:val="subscript"/>
          <w:lang w:val="en-US"/>
        </w:rPr>
        <w:t>D</w:t>
      </w:r>
      <w:r w:rsidR="00217846" w:rsidRPr="00005BF4">
        <w:rPr>
          <w:rStyle w:val="Textoennegrita"/>
          <w:rFonts w:ascii="Times New Roman" w:hAnsi="Times New Roman" w:cs="Times New Roman"/>
          <w:szCs w:val="24"/>
          <w:lang w:val="en-US"/>
        </w:rPr>
        <w:t>, high T</w:t>
      </w:r>
      <w:r w:rsidR="00217846" w:rsidRPr="00005BF4">
        <w:rPr>
          <w:rStyle w:val="Textoennegrita"/>
          <w:rFonts w:ascii="Times New Roman" w:hAnsi="Times New Roman" w:cs="Times New Roman"/>
          <w:szCs w:val="24"/>
          <w:vertAlign w:val="subscript"/>
          <w:lang w:val="en-US"/>
        </w:rPr>
        <w:t>P</w:t>
      </w:r>
      <w:r w:rsidR="00217846" w:rsidRPr="00005BF4">
        <w:rPr>
          <w:rStyle w:val="Textoennegrita"/>
          <w:rFonts w:ascii="Times New Roman" w:hAnsi="Times New Roman" w:cs="Times New Roman"/>
          <w:szCs w:val="24"/>
          <w:lang w:val="en-US"/>
        </w:rPr>
        <w:t xml:space="preserve"> and moderate Ks </w:t>
      </w:r>
      <w:r w:rsidR="009D15D1" w:rsidRPr="00005BF4">
        <w:rPr>
          <w:rStyle w:val="Textoennegrita"/>
          <w:rFonts w:ascii="Times New Roman" w:hAnsi="Times New Roman" w:cs="Times New Roman"/>
          <w:szCs w:val="24"/>
          <w:lang w:val="en-US"/>
        </w:rPr>
        <w:t>at</w:t>
      </w:r>
      <w:r w:rsidR="00217846" w:rsidRPr="00005BF4">
        <w:rPr>
          <w:rStyle w:val="Textoennegrita"/>
          <w:rFonts w:ascii="Times New Roman" w:hAnsi="Times New Roman" w:cs="Times New Roman"/>
          <w:szCs w:val="24"/>
          <w:lang w:val="en-US"/>
        </w:rPr>
        <w:t xml:space="preserve"> the second depth according to the classification </w:t>
      </w:r>
      <w:r w:rsidR="009D15D1" w:rsidRPr="00005BF4">
        <w:rPr>
          <w:rStyle w:val="Textoennegrita"/>
          <w:rFonts w:ascii="Times New Roman" w:hAnsi="Times New Roman" w:cs="Times New Roman"/>
          <w:szCs w:val="24"/>
          <w:lang w:val="en-US"/>
        </w:rPr>
        <w:t>created</w:t>
      </w:r>
      <w:r w:rsidR="00217846" w:rsidRPr="00005BF4">
        <w:rPr>
          <w:rStyle w:val="Textoennegrita"/>
          <w:rFonts w:ascii="Times New Roman" w:hAnsi="Times New Roman" w:cs="Times New Roman"/>
          <w:szCs w:val="24"/>
          <w:lang w:val="en-US"/>
        </w:rPr>
        <w:t xml:space="preserve"> by </w:t>
      </w:r>
      <w:proofErr w:type="spellStart"/>
      <w:r w:rsidR="00217846" w:rsidRPr="00005BF4">
        <w:rPr>
          <w:rStyle w:val="Textoennegrita"/>
          <w:rFonts w:ascii="Times New Roman" w:hAnsi="Times New Roman" w:cs="Times New Roman"/>
          <w:szCs w:val="24"/>
          <w:lang w:val="en-US"/>
        </w:rPr>
        <w:t>Kohnke</w:t>
      </w:r>
      <w:proofErr w:type="spellEnd"/>
      <w:r w:rsidR="00217846" w:rsidRPr="00005BF4">
        <w:rPr>
          <w:rStyle w:val="Textoennegrita"/>
          <w:rFonts w:ascii="Times New Roman" w:hAnsi="Times New Roman" w:cs="Times New Roman"/>
          <w:szCs w:val="24"/>
          <w:lang w:val="en-US"/>
        </w:rPr>
        <w:t xml:space="preserve"> (1968).</w:t>
      </w:r>
      <w:r w:rsidR="009D15D1" w:rsidRPr="00005BF4">
        <w:rPr>
          <w:rStyle w:val="Textoennegrita"/>
          <w:rFonts w:ascii="Times New Roman" w:hAnsi="Times New Roman" w:cs="Times New Roman"/>
          <w:szCs w:val="24"/>
          <w:lang w:val="en-US"/>
        </w:rPr>
        <w:t xml:space="preserve"> Z</w:t>
      </w:r>
      <w:r w:rsidR="00323C33" w:rsidRPr="00005BF4">
        <w:rPr>
          <w:rStyle w:val="Textoennegrita"/>
          <w:rFonts w:ascii="Times New Roman" w:hAnsi="Times New Roman" w:cs="Times New Roman"/>
          <w:szCs w:val="24"/>
          <w:lang w:val="en-US"/>
        </w:rPr>
        <w:t>one 3 ha</w:t>
      </w:r>
      <w:r w:rsidR="009D15D1" w:rsidRPr="00005BF4">
        <w:rPr>
          <w:rStyle w:val="Textoennegrita"/>
          <w:rFonts w:ascii="Times New Roman" w:hAnsi="Times New Roman" w:cs="Times New Roman"/>
          <w:szCs w:val="24"/>
          <w:lang w:val="en-US"/>
        </w:rPr>
        <w:t>d a</w:t>
      </w:r>
      <w:r w:rsidR="00323C33" w:rsidRPr="00005BF4">
        <w:rPr>
          <w:rStyle w:val="Textoennegrita"/>
          <w:rFonts w:ascii="Times New Roman" w:hAnsi="Times New Roman" w:cs="Times New Roman"/>
          <w:szCs w:val="24"/>
          <w:lang w:val="en-US"/>
        </w:rPr>
        <w:t xml:space="preserve"> low B</w:t>
      </w:r>
      <w:r w:rsidR="00323C33" w:rsidRPr="00005BF4">
        <w:rPr>
          <w:rStyle w:val="Textoennegrita"/>
          <w:rFonts w:ascii="Times New Roman" w:hAnsi="Times New Roman" w:cs="Times New Roman"/>
          <w:szCs w:val="24"/>
          <w:vertAlign w:val="subscript"/>
          <w:lang w:val="en-US"/>
        </w:rPr>
        <w:t>D</w:t>
      </w:r>
      <w:r w:rsidR="009D15D1" w:rsidRPr="00005BF4">
        <w:rPr>
          <w:rStyle w:val="Textoennegrita"/>
          <w:rFonts w:ascii="Times New Roman" w:hAnsi="Times New Roman" w:cs="Times New Roman"/>
          <w:szCs w:val="24"/>
          <w:vertAlign w:val="subscript"/>
          <w:lang w:val="en-US"/>
        </w:rPr>
        <w:t xml:space="preserve"> </w:t>
      </w:r>
      <w:r w:rsidR="00323C33" w:rsidRPr="00005BF4">
        <w:rPr>
          <w:rStyle w:val="Textoennegrita"/>
          <w:rFonts w:ascii="Times New Roman" w:hAnsi="Times New Roman" w:cs="Times New Roman"/>
          <w:szCs w:val="24"/>
          <w:lang w:val="en-US"/>
        </w:rPr>
        <w:t>and high T</w:t>
      </w:r>
      <w:r w:rsidR="00323C33" w:rsidRPr="00005BF4">
        <w:rPr>
          <w:rStyle w:val="Textoennegrita"/>
          <w:rFonts w:ascii="Times New Roman" w:hAnsi="Times New Roman" w:cs="Times New Roman"/>
          <w:szCs w:val="24"/>
          <w:vertAlign w:val="subscript"/>
          <w:lang w:val="en-US"/>
        </w:rPr>
        <w:t>P</w:t>
      </w:r>
      <w:r w:rsidR="00323C33" w:rsidRPr="00005BF4">
        <w:rPr>
          <w:rStyle w:val="Textoennegrita"/>
          <w:rFonts w:ascii="Times New Roman" w:hAnsi="Times New Roman" w:cs="Times New Roman"/>
          <w:szCs w:val="24"/>
          <w:lang w:val="en-US"/>
        </w:rPr>
        <w:t xml:space="preserve">, while the four </w:t>
      </w:r>
      <w:proofErr w:type="gramStart"/>
      <w:r w:rsidR="00323C33" w:rsidRPr="00005BF4">
        <w:rPr>
          <w:rStyle w:val="Textoennegrita"/>
          <w:rFonts w:ascii="Times New Roman" w:hAnsi="Times New Roman" w:cs="Times New Roman"/>
          <w:szCs w:val="24"/>
          <w:lang w:val="en-US"/>
        </w:rPr>
        <w:t>zone</w:t>
      </w:r>
      <w:proofErr w:type="gramEnd"/>
      <w:r w:rsidR="00323C33" w:rsidRPr="00005BF4">
        <w:rPr>
          <w:rStyle w:val="Textoennegrita"/>
          <w:rFonts w:ascii="Times New Roman" w:hAnsi="Times New Roman" w:cs="Times New Roman"/>
          <w:szCs w:val="24"/>
          <w:lang w:val="en-US"/>
        </w:rPr>
        <w:t xml:space="preserve"> presented </w:t>
      </w:r>
      <w:r w:rsidR="009D15D1" w:rsidRPr="00005BF4">
        <w:rPr>
          <w:rStyle w:val="Textoennegrita"/>
          <w:rFonts w:ascii="Times New Roman" w:hAnsi="Times New Roman" w:cs="Times New Roman"/>
          <w:szCs w:val="24"/>
          <w:lang w:val="en-US"/>
        </w:rPr>
        <w:t>high</w:t>
      </w:r>
      <w:r w:rsidR="005A76DE" w:rsidRPr="00005BF4">
        <w:rPr>
          <w:rStyle w:val="Textoennegrita"/>
          <w:rFonts w:ascii="Times New Roman" w:hAnsi="Times New Roman" w:cs="Times New Roman"/>
          <w:szCs w:val="24"/>
          <w:lang w:val="en-US"/>
        </w:rPr>
        <w:t xml:space="preserve"> </w:t>
      </w:r>
      <w:r w:rsidR="00323C33" w:rsidRPr="00005BF4">
        <w:rPr>
          <w:rStyle w:val="Textoennegrita"/>
          <w:rFonts w:ascii="Times New Roman" w:hAnsi="Times New Roman" w:cs="Times New Roman"/>
          <w:szCs w:val="24"/>
          <w:lang w:val="en-US"/>
        </w:rPr>
        <w:t>M</w:t>
      </w:r>
      <w:r w:rsidR="00323C33" w:rsidRPr="00005BF4">
        <w:rPr>
          <w:rStyle w:val="Textoennegrita"/>
          <w:rFonts w:ascii="Times New Roman" w:hAnsi="Times New Roman" w:cs="Times New Roman"/>
          <w:szCs w:val="24"/>
          <w:vertAlign w:val="subscript"/>
          <w:lang w:val="en-US"/>
        </w:rPr>
        <w:t>EP</w:t>
      </w:r>
      <w:r w:rsidR="00323C33" w:rsidRPr="00005BF4">
        <w:rPr>
          <w:rStyle w:val="Textoennegrita"/>
          <w:rFonts w:ascii="Times New Roman" w:hAnsi="Times New Roman" w:cs="Times New Roman"/>
          <w:szCs w:val="24"/>
          <w:lang w:val="en-US"/>
        </w:rPr>
        <w:t xml:space="preserve"> </w:t>
      </w:r>
      <w:r w:rsidR="009D15D1" w:rsidRPr="00005BF4">
        <w:rPr>
          <w:rStyle w:val="Textoennegrita"/>
          <w:rFonts w:ascii="Times New Roman" w:hAnsi="Times New Roman" w:cs="Times New Roman"/>
          <w:szCs w:val="24"/>
          <w:lang w:val="en-US"/>
        </w:rPr>
        <w:t xml:space="preserve">values </w:t>
      </w:r>
      <w:r w:rsidR="00323C33" w:rsidRPr="00005BF4">
        <w:rPr>
          <w:rStyle w:val="Textoennegrita"/>
          <w:rFonts w:ascii="Times New Roman" w:hAnsi="Times New Roman" w:cs="Times New Roman"/>
          <w:szCs w:val="24"/>
          <w:lang w:val="en-US"/>
        </w:rPr>
        <w:t>and low contents of M</w:t>
      </w:r>
      <w:r w:rsidR="00323C33" w:rsidRPr="00005BF4">
        <w:rPr>
          <w:rStyle w:val="Textoennegrita"/>
          <w:rFonts w:ascii="Times New Roman" w:hAnsi="Times New Roman" w:cs="Times New Roman"/>
          <w:szCs w:val="24"/>
          <w:vertAlign w:val="subscript"/>
          <w:lang w:val="en-US"/>
        </w:rPr>
        <w:t>IP</w:t>
      </w:r>
      <w:r w:rsidR="00323C33" w:rsidRPr="00005BF4">
        <w:rPr>
          <w:rStyle w:val="Textoennegrita"/>
          <w:rFonts w:ascii="Times New Roman" w:hAnsi="Times New Roman" w:cs="Times New Roman"/>
          <w:szCs w:val="24"/>
          <w:lang w:val="en-US"/>
        </w:rPr>
        <w:t>. The soil K</w:t>
      </w:r>
      <w:r w:rsidR="00323C33" w:rsidRPr="00005BF4">
        <w:rPr>
          <w:rStyle w:val="Textoennegrita"/>
          <w:rFonts w:ascii="Times New Roman" w:hAnsi="Times New Roman" w:cs="Times New Roman"/>
          <w:szCs w:val="24"/>
          <w:vertAlign w:val="subscript"/>
          <w:lang w:val="en-US"/>
        </w:rPr>
        <w:t>S</w:t>
      </w:r>
      <w:r w:rsidR="00323C33" w:rsidRPr="00005BF4">
        <w:rPr>
          <w:rStyle w:val="Textoennegrita"/>
          <w:rFonts w:ascii="Times New Roman" w:hAnsi="Times New Roman" w:cs="Times New Roman"/>
          <w:szCs w:val="24"/>
          <w:lang w:val="en-US"/>
        </w:rPr>
        <w:t xml:space="preserve"> behave</w:t>
      </w:r>
      <w:r w:rsidR="009D15D1" w:rsidRPr="00005BF4">
        <w:rPr>
          <w:rStyle w:val="Textoennegrita"/>
          <w:rFonts w:ascii="Times New Roman" w:hAnsi="Times New Roman" w:cs="Times New Roman"/>
          <w:szCs w:val="24"/>
          <w:lang w:val="en-US"/>
        </w:rPr>
        <w:t>d</w:t>
      </w:r>
      <w:r w:rsidR="00323C33" w:rsidRPr="00005BF4">
        <w:rPr>
          <w:rStyle w:val="Textoennegrita"/>
          <w:rFonts w:ascii="Times New Roman" w:hAnsi="Times New Roman" w:cs="Times New Roman"/>
          <w:szCs w:val="24"/>
          <w:lang w:val="en-US"/>
        </w:rPr>
        <w:t xml:space="preserve"> randomly with values between </w:t>
      </w:r>
      <w:proofErr w:type="gramStart"/>
      <w:r w:rsidR="00323C33" w:rsidRPr="00005BF4">
        <w:rPr>
          <w:rStyle w:val="Textoennegrita"/>
          <w:rFonts w:ascii="Times New Roman" w:hAnsi="Times New Roman" w:cs="Times New Roman"/>
          <w:szCs w:val="24"/>
          <w:lang w:val="en-US"/>
        </w:rPr>
        <w:t>slow</w:t>
      </w:r>
      <w:proofErr w:type="gramEnd"/>
      <w:r w:rsidR="00323C33" w:rsidRPr="00005BF4">
        <w:rPr>
          <w:rStyle w:val="Textoennegrita"/>
          <w:rFonts w:ascii="Times New Roman" w:hAnsi="Times New Roman" w:cs="Times New Roman"/>
          <w:szCs w:val="24"/>
          <w:lang w:val="en-US"/>
        </w:rPr>
        <w:t xml:space="preserve"> and fast</w:t>
      </w:r>
      <w:r w:rsidR="009D15D1" w:rsidRPr="00005BF4">
        <w:rPr>
          <w:rStyle w:val="Textoennegrita"/>
          <w:rFonts w:ascii="Times New Roman" w:hAnsi="Times New Roman" w:cs="Times New Roman"/>
          <w:szCs w:val="24"/>
          <w:lang w:val="en-US"/>
        </w:rPr>
        <w:t>;</w:t>
      </w:r>
      <w:r w:rsidR="00323C33" w:rsidRPr="00005BF4">
        <w:rPr>
          <w:rStyle w:val="Textoennegrita"/>
          <w:rFonts w:ascii="Times New Roman" w:hAnsi="Times New Roman" w:cs="Times New Roman"/>
          <w:szCs w:val="24"/>
          <w:lang w:val="en-US"/>
        </w:rPr>
        <w:t xml:space="preserve"> however, area 4 ha</w:t>
      </w:r>
      <w:r w:rsidR="009D15D1" w:rsidRPr="00005BF4">
        <w:rPr>
          <w:rStyle w:val="Textoennegrita"/>
          <w:rFonts w:ascii="Times New Roman" w:hAnsi="Times New Roman" w:cs="Times New Roman"/>
          <w:szCs w:val="24"/>
          <w:lang w:val="en-US"/>
        </w:rPr>
        <w:t>d</w:t>
      </w:r>
      <w:r w:rsidR="00323C33" w:rsidRPr="00005BF4">
        <w:rPr>
          <w:rStyle w:val="Textoennegrita"/>
          <w:rFonts w:ascii="Times New Roman" w:hAnsi="Times New Roman" w:cs="Times New Roman"/>
          <w:szCs w:val="24"/>
          <w:lang w:val="en-US"/>
        </w:rPr>
        <w:t xml:space="preserve"> a moderate Ks.</w:t>
      </w:r>
    </w:p>
    <w:p w:rsidR="00F21D4E" w:rsidRPr="00005BF4" w:rsidRDefault="00F21D4E" w:rsidP="00005BF4">
      <w:pPr>
        <w:spacing w:after="0" w:line="360" w:lineRule="auto"/>
        <w:jc w:val="both"/>
        <w:rPr>
          <w:rStyle w:val="Textoennegrita"/>
          <w:rFonts w:ascii="Times New Roman" w:hAnsi="Times New Roman" w:cs="Times New Roman"/>
          <w:szCs w:val="24"/>
          <w:lang w:val="en-US"/>
        </w:rPr>
      </w:pPr>
    </w:p>
    <w:p w:rsidR="00005BF4" w:rsidRDefault="009D15D1" w:rsidP="00005BF4">
      <w:pPr>
        <w:spacing w:after="0" w:line="360" w:lineRule="auto"/>
        <w:jc w:val="both"/>
        <w:rPr>
          <w:rStyle w:val="Textoennegrita"/>
          <w:rFonts w:ascii="Times New Roman" w:hAnsi="Times New Roman" w:cs="Times New Roman"/>
          <w:szCs w:val="24"/>
          <w:lang w:val="en-US"/>
        </w:rPr>
      </w:pPr>
      <w:r w:rsidRPr="00005BF4">
        <w:rPr>
          <w:rStyle w:val="Textoennegrita"/>
          <w:rFonts w:ascii="Times New Roman" w:hAnsi="Times New Roman" w:cs="Times New Roman"/>
          <w:szCs w:val="24"/>
          <w:lang w:val="en-US"/>
        </w:rPr>
        <w:t>According to the</w:t>
      </w:r>
      <w:r w:rsidR="00AF3B61" w:rsidRPr="00005BF4">
        <w:rPr>
          <w:rStyle w:val="Textoennegrita"/>
          <w:rFonts w:ascii="Times New Roman" w:hAnsi="Times New Roman" w:cs="Times New Roman"/>
          <w:szCs w:val="24"/>
          <w:lang w:val="en-US"/>
        </w:rPr>
        <w:t xml:space="preserve"> soil index based on the coefficient of variation, </w:t>
      </w:r>
      <w:r w:rsidRPr="00005BF4">
        <w:rPr>
          <w:rStyle w:val="Textoennegrita"/>
          <w:rFonts w:ascii="Times New Roman" w:hAnsi="Times New Roman" w:cs="Times New Roman"/>
          <w:szCs w:val="24"/>
          <w:lang w:val="en-US"/>
        </w:rPr>
        <w:t xml:space="preserve">the </w:t>
      </w:r>
      <w:r w:rsidR="00AF3B61" w:rsidRPr="00005BF4">
        <w:rPr>
          <w:rStyle w:val="Textoennegrita"/>
          <w:rFonts w:ascii="Times New Roman" w:hAnsi="Times New Roman" w:cs="Times New Roman"/>
          <w:szCs w:val="24"/>
          <w:lang w:val="en-US"/>
        </w:rPr>
        <w:t xml:space="preserve">four zones were determined </w:t>
      </w:r>
      <w:r w:rsidRPr="00005BF4">
        <w:rPr>
          <w:rStyle w:val="Textoennegrita"/>
          <w:rFonts w:ascii="Times New Roman" w:hAnsi="Times New Roman" w:cs="Times New Roman"/>
          <w:szCs w:val="24"/>
          <w:lang w:val="en-US"/>
        </w:rPr>
        <w:t>using the</w:t>
      </w:r>
      <w:r w:rsidR="00AF3B61" w:rsidRPr="00005BF4">
        <w:rPr>
          <w:rStyle w:val="Textoennegrita"/>
          <w:rFonts w:ascii="Times New Roman" w:hAnsi="Times New Roman" w:cs="Times New Roman"/>
          <w:szCs w:val="24"/>
          <w:lang w:val="en-US"/>
        </w:rPr>
        <w:t xml:space="preserve"> physical attributes. Zone 4</w:t>
      </w:r>
      <w:r w:rsidRPr="00005BF4">
        <w:rPr>
          <w:rStyle w:val="Textoennegrita"/>
          <w:rFonts w:ascii="Times New Roman" w:hAnsi="Times New Roman" w:cs="Times New Roman"/>
          <w:szCs w:val="24"/>
          <w:lang w:val="en-US"/>
        </w:rPr>
        <w:t>,</w:t>
      </w:r>
      <w:r w:rsidR="00AF3B61" w:rsidRPr="00005BF4">
        <w:rPr>
          <w:rStyle w:val="Textoennegrita"/>
          <w:rFonts w:ascii="Times New Roman" w:hAnsi="Times New Roman" w:cs="Times New Roman"/>
          <w:szCs w:val="24"/>
          <w:lang w:val="en-US"/>
        </w:rPr>
        <w:t xml:space="preserve"> with 11.27 ha</w:t>
      </w:r>
      <w:r w:rsidRPr="00005BF4">
        <w:rPr>
          <w:rStyle w:val="Textoennegrita"/>
          <w:rFonts w:ascii="Times New Roman" w:hAnsi="Times New Roman" w:cs="Times New Roman"/>
          <w:szCs w:val="24"/>
          <w:lang w:val="en-US"/>
        </w:rPr>
        <w:t>,</w:t>
      </w:r>
      <w:r w:rsidR="00AF3B61" w:rsidRPr="00005BF4">
        <w:rPr>
          <w:rStyle w:val="Textoennegrita"/>
          <w:rFonts w:ascii="Times New Roman" w:hAnsi="Times New Roman" w:cs="Times New Roman"/>
          <w:szCs w:val="24"/>
          <w:lang w:val="en-US"/>
        </w:rPr>
        <w:t xml:space="preserve"> ha</w:t>
      </w:r>
      <w:r w:rsidRPr="00005BF4">
        <w:rPr>
          <w:rStyle w:val="Textoennegrita"/>
          <w:rFonts w:ascii="Times New Roman" w:hAnsi="Times New Roman" w:cs="Times New Roman"/>
          <w:szCs w:val="24"/>
          <w:lang w:val="en-US"/>
        </w:rPr>
        <w:t>d</w:t>
      </w:r>
      <w:r w:rsidR="00AF3B61" w:rsidRPr="00005BF4">
        <w:rPr>
          <w:rStyle w:val="Textoennegrita"/>
          <w:rFonts w:ascii="Times New Roman" w:hAnsi="Times New Roman" w:cs="Times New Roman"/>
          <w:szCs w:val="24"/>
          <w:lang w:val="en-US"/>
        </w:rPr>
        <w:t xml:space="preserve"> the highest</w:t>
      </w:r>
      <w:r w:rsidR="005A76DE" w:rsidRPr="00005BF4">
        <w:rPr>
          <w:rStyle w:val="Textoennegrita"/>
          <w:rFonts w:ascii="Times New Roman" w:hAnsi="Times New Roman" w:cs="Times New Roman"/>
          <w:szCs w:val="24"/>
          <w:lang w:val="en-US"/>
        </w:rPr>
        <w:t xml:space="preserve"> </w:t>
      </w:r>
      <w:r w:rsidR="00AF3B61" w:rsidRPr="00005BF4">
        <w:rPr>
          <w:rStyle w:val="Textoennegrita"/>
          <w:rFonts w:ascii="Times New Roman" w:hAnsi="Times New Roman" w:cs="Times New Roman"/>
          <w:szCs w:val="24"/>
          <w:lang w:val="en-US"/>
        </w:rPr>
        <w:t>CV</w:t>
      </w:r>
      <w:r w:rsidR="00A45641" w:rsidRPr="00005BF4">
        <w:rPr>
          <w:rStyle w:val="Textoennegrita"/>
          <w:rFonts w:ascii="Times New Roman" w:hAnsi="Times New Roman" w:cs="Times New Roman"/>
          <w:szCs w:val="24"/>
          <w:lang w:val="en-US"/>
        </w:rPr>
        <w:t xml:space="preserve"> value</w:t>
      </w:r>
      <w:r w:rsidR="00AF3B61" w:rsidRPr="00005BF4">
        <w:rPr>
          <w:rStyle w:val="Textoennegrita"/>
          <w:rFonts w:ascii="Times New Roman" w:hAnsi="Times New Roman" w:cs="Times New Roman"/>
          <w:szCs w:val="24"/>
          <w:lang w:val="en-US"/>
        </w:rPr>
        <w:t>. Zone 2</w:t>
      </w:r>
      <w:r w:rsidR="00A45641" w:rsidRPr="00005BF4">
        <w:rPr>
          <w:rStyle w:val="Textoennegrita"/>
          <w:rFonts w:ascii="Times New Roman" w:hAnsi="Times New Roman" w:cs="Times New Roman"/>
          <w:szCs w:val="24"/>
          <w:lang w:val="en-US"/>
        </w:rPr>
        <w:t>,</w:t>
      </w:r>
      <w:r w:rsidR="00AF3B61" w:rsidRPr="00005BF4">
        <w:rPr>
          <w:rStyle w:val="Textoennegrita"/>
          <w:rFonts w:ascii="Times New Roman" w:hAnsi="Times New Roman" w:cs="Times New Roman"/>
          <w:szCs w:val="24"/>
          <w:lang w:val="en-US"/>
        </w:rPr>
        <w:t xml:space="preserve"> with 18.13 ha</w:t>
      </w:r>
      <w:r w:rsidR="00A45641" w:rsidRPr="00005BF4">
        <w:rPr>
          <w:rStyle w:val="Textoennegrita"/>
          <w:rFonts w:ascii="Times New Roman" w:hAnsi="Times New Roman" w:cs="Times New Roman"/>
          <w:szCs w:val="24"/>
          <w:lang w:val="en-US"/>
        </w:rPr>
        <w:t>,</w:t>
      </w:r>
      <w:r w:rsidR="00AF3B61" w:rsidRPr="00005BF4">
        <w:rPr>
          <w:rStyle w:val="Textoennegrita"/>
          <w:rFonts w:ascii="Times New Roman" w:hAnsi="Times New Roman" w:cs="Times New Roman"/>
          <w:szCs w:val="24"/>
          <w:lang w:val="en-US"/>
        </w:rPr>
        <w:t xml:space="preserve"> ha</w:t>
      </w:r>
      <w:r w:rsidR="00A45641" w:rsidRPr="00005BF4">
        <w:rPr>
          <w:rStyle w:val="Textoennegrita"/>
          <w:rFonts w:ascii="Times New Roman" w:hAnsi="Times New Roman" w:cs="Times New Roman"/>
          <w:szCs w:val="24"/>
          <w:lang w:val="en-US"/>
        </w:rPr>
        <w:t>d</w:t>
      </w:r>
      <w:r w:rsidR="00AF3B61" w:rsidRPr="00005BF4">
        <w:rPr>
          <w:rStyle w:val="Textoennegrita"/>
          <w:rFonts w:ascii="Times New Roman" w:hAnsi="Times New Roman" w:cs="Times New Roman"/>
          <w:szCs w:val="24"/>
          <w:lang w:val="en-US"/>
        </w:rPr>
        <w:t xml:space="preserve"> the largest area. Zone 1</w:t>
      </w:r>
      <w:r w:rsidR="00A45641" w:rsidRPr="00005BF4">
        <w:rPr>
          <w:rStyle w:val="Textoennegrita"/>
          <w:rFonts w:ascii="Times New Roman" w:hAnsi="Times New Roman" w:cs="Times New Roman"/>
          <w:szCs w:val="24"/>
          <w:lang w:val="en-US"/>
        </w:rPr>
        <w:t>,</w:t>
      </w:r>
      <w:r w:rsidR="00AF3B61" w:rsidRPr="00005BF4">
        <w:rPr>
          <w:rStyle w:val="Textoennegrita"/>
          <w:rFonts w:ascii="Times New Roman" w:hAnsi="Times New Roman" w:cs="Times New Roman"/>
          <w:szCs w:val="24"/>
          <w:lang w:val="en-US"/>
        </w:rPr>
        <w:t xml:space="preserve"> with 3.92 ha</w:t>
      </w:r>
      <w:r w:rsidR="00A45641" w:rsidRPr="00005BF4">
        <w:rPr>
          <w:rStyle w:val="Textoennegrita"/>
          <w:rFonts w:ascii="Times New Roman" w:hAnsi="Times New Roman" w:cs="Times New Roman"/>
          <w:szCs w:val="24"/>
          <w:lang w:val="en-US"/>
        </w:rPr>
        <w:t>,</w:t>
      </w:r>
      <w:r w:rsidR="00AF3B61" w:rsidRPr="00005BF4">
        <w:rPr>
          <w:rStyle w:val="Textoennegrita"/>
          <w:rFonts w:ascii="Times New Roman" w:hAnsi="Times New Roman" w:cs="Times New Roman"/>
          <w:szCs w:val="24"/>
          <w:lang w:val="en-US"/>
        </w:rPr>
        <w:t xml:space="preserve"> showed the lowest</w:t>
      </w:r>
      <w:r w:rsidR="005A76DE" w:rsidRPr="00005BF4">
        <w:rPr>
          <w:rStyle w:val="Textoennegrita"/>
          <w:rFonts w:ascii="Times New Roman" w:hAnsi="Times New Roman" w:cs="Times New Roman"/>
          <w:szCs w:val="24"/>
          <w:lang w:val="en-US"/>
        </w:rPr>
        <w:t xml:space="preserve"> </w:t>
      </w:r>
      <w:r w:rsidR="00AF3B61" w:rsidRPr="00005BF4">
        <w:rPr>
          <w:rStyle w:val="Textoennegrita"/>
          <w:rFonts w:ascii="Times New Roman" w:hAnsi="Times New Roman" w:cs="Times New Roman"/>
          <w:szCs w:val="24"/>
          <w:lang w:val="en-US"/>
        </w:rPr>
        <w:t>CV</w:t>
      </w:r>
      <w:r w:rsidR="00A45641" w:rsidRPr="00005BF4">
        <w:rPr>
          <w:rStyle w:val="Textoennegrita"/>
          <w:rFonts w:ascii="Times New Roman" w:hAnsi="Times New Roman" w:cs="Times New Roman"/>
          <w:szCs w:val="24"/>
          <w:lang w:val="en-US"/>
        </w:rPr>
        <w:t xml:space="preserve"> value</w:t>
      </w:r>
      <w:r w:rsidR="00AF3B61" w:rsidRPr="00005BF4">
        <w:rPr>
          <w:rStyle w:val="Textoennegrita"/>
          <w:rFonts w:ascii="Times New Roman" w:hAnsi="Times New Roman" w:cs="Times New Roman"/>
          <w:szCs w:val="24"/>
          <w:lang w:val="en-US"/>
        </w:rPr>
        <w:t xml:space="preserve">, and </w:t>
      </w:r>
      <w:r w:rsidR="00A45641" w:rsidRPr="00005BF4">
        <w:rPr>
          <w:rStyle w:val="Textoennegrita"/>
          <w:rFonts w:ascii="Times New Roman" w:hAnsi="Times New Roman" w:cs="Times New Roman"/>
          <w:szCs w:val="24"/>
          <w:lang w:val="en-US"/>
        </w:rPr>
        <w:t>Z</w:t>
      </w:r>
      <w:r w:rsidR="00AF3B61" w:rsidRPr="00005BF4">
        <w:rPr>
          <w:rStyle w:val="Textoennegrita"/>
          <w:rFonts w:ascii="Times New Roman" w:hAnsi="Times New Roman" w:cs="Times New Roman"/>
          <w:szCs w:val="24"/>
          <w:lang w:val="en-US"/>
        </w:rPr>
        <w:t>one 3</w:t>
      </w:r>
      <w:r w:rsidR="00A45641" w:rsidRPr="00005BF4">
        <w:rPr>
          <w:rStyle w:val="Textoennegrita"/>
          <w:rFonts w:ascii="Times New Roman" w:hAnsi="Times New Roman" w:cs="Times New Roman"/>
          <w:szCs w:val="24"/>
          <w:lang w:val="en-US"/>
        </w:rPr>
        <w:t>,</w:t>
      </w:r>
      <w:r w:rsidR="00AF3B61" w:rsidRPr="00005BF4">
        <w:rPr>
          <w:rStyle w:val="Textoennegrita"/>
          <w:rFonts w:ascii="Times New Roman" w:hAnsi="Times New Roman" w:cs="Times New Roman"/>
          <w:szCs w:val="24"/>
          <w:lang w:val="en-US"/>
        </w:rPr>
        <w:t xml:space="preserve"> with 11.27 ha</w:t>
      </w:r>
      <w:r w:rsidR="00A45641" w:rsidRPr="00005BF4">
        <w:rPr>
          <w:rStyle w:val="Textoennegrita"/>
          <w:rFonts w:ascii="Times New Roman" w:hAnsi="Times New Roman" w:cs="Times New Roman"/>
          <w:szCs w:val="24"/>
          <w:lang w:val="en-US"/>
        </w:rPr>
        <w:t>,</w:t>
      </w:r>
      <w:r w:rsidR="00AF3B61" w:rsidRPr="00005BF4">
        <w:rPr>
          <w:rStyle w:val="Textoennegrita"/>
          <w:rFonts w:ascii="Times New Roman" w:hAnsi="Times New Roman" w:cs="Times New Roman"/>
          <w:szCs w:val="24"/>
          <w:lang w:val="en-US"/>
        </w:rPr>
        <w:t xml:space="preserve"> presented</w:t>
      </w:r>
      <w:r w:rsidR="00A45641" w:rsidRPr="00005BF4">
        <w:rPr>
          <w:rStyle w:val="Textoennegrita"/>
          <w:rFonts w:ascii="Times New Roman" w:hAnsi="Times New Roman" w:cs="Times New Roman"/>
          <w:szCs w:val="24"/>
          <w:lang w:val="en-US"/>
        </w:rPr>
        <w:t xml:space="preserve"> medium</w:t>
      </w:r>
      <w:r w:rsidR="00AF3B61" w:rsidRPr="00005BF4">
        <w:rPr>
          <w:rStyle w:val="Textoennegrita"/>
          <w:rFonts w:ascii="Times New Roman" w:hAnsi="Times New Roman" w:cs="Times New Roman"/>
          <w:szCs w:val="24"/>
          <w:lang w:val="en-US"/>
        </w:rPr>
        <w:t xml:space="preserve"> values (Tab</w:t>
      </w:r>
      <w:r w:rsidR="005A76DE" w:rsidRPr="00005BF4">
        <w:rPr>
          <w:rStyle w:val="Textoennegrita"/>
          <w:rFonts w:ascii="Times New Roman" w:hAnsi="Times New Roman" w:cs="Times New Roman"/>
          <w:szCs w:val="24"/>
          <w:lang w:val="en-US"/>
        </w:rPr>
        <w:t>.</w:t>
      </w:r>
      <w:r w:rsidR="00AF3B61" w:rsidRPr="00005BF4">
        <w:rPr>
          <w:rStyle w:val="Textoennegrita"/>
          <w:rFonts w:ascii="Times New Roman" w:hAnsi="Times New Roman" w:cs="Times New Roman"/>
          <w:szCs w:val="24"/>
          <w:lang w:val="en-US"/>
        </w:rPr>
        <w:t xml:space="preserve"> 3).</w:t>
      </w:r>
    </w:p>
    <w:p w:rsidR="00005BF4" w:rsidRDefault="00005BF4">
      <w:pPr>
        <w:rPr>
          <w:rStyle w:val="Textoennegrita"/>
          <w:rFonts w:ascii="Times New Roman" w:hAnsi="Times New Roman" w:cs="Times New Roman"/>
          <w:szCs w:val="24"/>
          <w:lang w:val="en-US"/>
        </w:rPr>
      </w:pPr>
    </w:p>
    <w:p w:rsidR="00005BF4" w:rsidRPr="00005BF4" w:rsidRDefault="00005BF4" w:rsidP="00005BF4">
      <w:pPr>
        <w:spacing w:after="0" w:line="360" w:lineRule="auto"/>
        <w:jc w:val="both"/>
        <w:rPr>
          <w:rStyle w:val="Textoennegrita"/>
          <w:rFonts w:ascii="Times New Roman" w:hAnsi="Times New Roman" w:cs="Times New Roman"/>
          <w:bCs w:val="0"/>
          <w:lang w:val="en-US"/>
        </w:rPr>
      </w:pPr>
      <w:proofErr w:type="gramStart"/>
      <w:r w:rsidRPr="00005BF4">
        <w:rPr>
          <w:rStyle w:val="Textoennegrita"/>
          <w:rFonts w:ascii="Times New Roman" w:hAnsi="Times New Roman" w:cs="Times New Roman"/>
          <w:b/>
          <w:lang w:val="en-US"/>
        </w:rPr>
        <w:t>Table 3.</w:t>
      </w:r>
      <w:proofErr w:type="gramEnd"/>
      <w:r w:rsidRPr="00005BF4">
        <w:rPr>
          <w:rStyle w:val="Textoennegrita"/>
          <w:rFonts w:ascii="Times New Roman" w:hAnsi="Times New Roman" w:cs="Times New Roman"/>
          <w:b/>
          <w:lang w:val="en-US"/>
        </w:rPr>
        <w:t xml:space="preserve"> </w:t>
      </w:r>
      <w:r w:rsidRPr="00005BF4">
        <w:rPr>
          <w:rStyle w:val="Textoennegrita"/>
          <w:rFonts w:ascii="Times New Roman" w:hAnsi="Times New Roman" w:cs="Times New Roman"/>
          <w:lang w:val="en-US"/>
        </w:rPr>
        <w:t xml:space="preserve">Means and coefficients of variation of the management zones defined by the coefficient of variation index for the soil physical attributes </w:t>
      </w:r>
      <w:r w:rsidRPr="00005BF4">
        <w:rPr>
          <w:rFonts w:ascii="Times New Roman" w:hAnsi="Times New Roman" w:cs="Times New Roman"/>
          <w:sz w:val="24"/>
          <w:szCs w:val="24"/>
          <w:lang w:val="en-US"/>
        </w:rPr>
        <w:t>on the Eastern plains of Colombia</w:t>
      </w:r>
      <w:r w:rsidRPr="00005BF4">
        <w:rPr>
          <w:rStyle w:val="Textoennegrita"/>
          <w:rFonts w:ascii="Times New Roman" w:hAnsi="Times New Roman" w:cs="Times New Roman"/>
          <w:lang w:val="en-US"/>
        </w:rPr>
        <w:t>.</w:t>
      </w:r>
    </w:p>
    <w:tbl>
      <w:tblPr>
        <w:tblStyle w:val="Sombreadoclaro"/>
        <w:tblW w:w="5000" w:type="pct"/>
        <w:tblBorders>
          <w:top w:val="none" w:sz="0" w:space="0" w:color="auto"/>
          <w:bottom w:val="none" w:sz="0" w:space="0" w:color="auto"/>
        </w:tblBorders>
        <w:shd w:val="clear" w:color="auto" w:fill="FFFFFF" w:themeFill="background1"/>
        <w:tblLook w:val="04A0" w:firstRow="1" w:lastRow="0" w:firstColumn="1" w:lastColumn="0" w:noHBand="0" w:noVBand="1"/>
      </w:tblPr>
      <w:tblGrid>
        <w:gridCol w:w="1465"/>
        <w:gridCol w:w="803"/>
        <w:gridCol w:w="1023"/>
        <w:gridCol w:w="980"/>
        <w:gridCol w:w="10"/>
        <w:gridCol w:w="1004"/>
        <w:gridCol w:w="24"/>
        <w:gridCol w:w="803"/>
        <w:gridCol w:w="145"/>
        <w:gridCol w:w="878"/>
        <w:gridCol w:w="896"/>
        <w:gridCol w:w="79"/>
        <w:gridCol w:w="944"/>
      </w:tblGrid>
      <w:tr w:rsidR="00005BF4" w:rsidRPr="00005BF4" w:rsidTr="00005BF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5" w:type="pct"/>
            <w:vMerge w:val="restar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rPr>
                <w:rFonts w:ascii="Times New Roman" w:hAnsi="Times New Roman" w:cs="Times New Roman"/>
                <w:color w:val="auto"/>
                <w:sz w:val="24"/>
                <w:szCs w:val="24"/>
                <w:lang w:val="en-US" w:eastAsia="es-CO"/>
              </w:rPr>
            </w:pPr>
            <w:r w:rsidRPr="00005BF4">
              <w:rPr>
                <w:rFonts w:ascii="Times New Roman" w:hAnsi="Times New Roman" w:cs="Times New Roman"/>
                <w:color w:val="auto"/>
                <w:sz w:val="24"/>
                <w:lang w:val="en-US"/>
              </w:rPr>
              <w:t>Attribute</w:t>
            </w:r>
          </w:p>
        </w:tc>
        <w:tc>
          <w:tcPr>
            <w:tcW w:w="985" w:type="pct"/>
            <w:gridSpan w:val="2"/>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proofErr w:type="spellStart"/>
            <w:r w:rsidRPr="00005BF4">
              <w:rPr>
                <w:rFonts w:ascii="Times New Roman" w:hAnsi="Times New Roman" w:cs="Times New Roman"/>
                <w:color w:val="auto"/>
                <w:sz w:val="24"/>
                <w:szCs w:val="24"/>
                <w:lang w:eastAsia="es-CO"/>
              </w:rPr>
              <w:t>Zone</w:t>
            </w:r>
            <w:proofErr w:type="spellEnd"/>
            <w:r w:rsidRPr="00005BF4">
              <w:rPr>
                <w:rFonts w:ascii="Times New Roman" w:hAnsi="Times New Roman" w:cs="Times New Roman"/>
                <w:color w:val="auto"/>
                <w:sz w:val="24"/>
                <w:szCs w:val="24"/>
                <w:lang w:eastAsia="es-CO"/>
              </w:rPr>
              <w:t xml:space="preserve"> 1</w:t>
            </w:r>
          </w:p>
        </w:tc>
        <w:tc>
          <w:tcPr>
            <w:tcW w:w="1136" w:type="pct"/>
            <w:gridSpan w:val="4"/>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proofErr w:type="spellStart"/>
            <w:r w:rsidRPr="00005BF4">
              <w:rPr>
                <w:rFonts w:ascii="Times New Roman" w:hAnsi="Times New Roman" w:cs="Times New Roman"/>
                <w:color w:val="auto"/>
                <w:sz w:val="24"/>
                <w:szCs w:val="24"/>
                <w:lang w:eastAsia="es-CO"/>
              </w:rPr>
              <w:t>Zone</w:t>
            </w:r>
            <w:proofErr w:type="spellEnd"/>
            <w:r w:rsidRPr="00005BF4">
              <w:rPr>
                <w:rFonts w:ascii="Times New Roman" w:hAnsi="Times New Roman" w:cs="Times New Roman"/>
                <w:color w:val="auto"/>
                <w:sz w:val="24"/>
                <w:szCs w:val="24"/>
                <w:lang w:eastAsia="es-CO"/>
              </w:rPr>
              <w:t xml:space="preserve"> 2</w:t>
            </w:r>
          </w:p>
        </w:tc>
        <w:tc>
          <w:tcPr>
            <w:tcW w:w="1011" w:type="pct"/>
            <w:gridSpan w:val="3"/>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proofErr w:type="spellStart"/>
            <w:r w:rsidRPr="00005BF4">
              <w:rPr>
                <w:rFonts w:ascii="Times New Roman" w:hAnsi="Times New Roman" w:cs="Times New Roman"/>
                <w:color w:val="auto"/>
                <w:sz w:val="24"/>
                <w:szCs w:val="24"/>
                <w:lang w:eastAsia="es-CO"/>
              </w:rPr>
              <w:t>Zone</w:t>
            </w:r>
            <w:proofErr w:type="spellEnd"/>
            <w:r w:rsidRPr="00005BF4">
              <w:rPr>
                <w:rFonts w:ascii="Times New Roman" w:hAnsi="Times New Roman" w:cs="Times New Roman"/>
                <w:color w:val="auto"/>
                <w:sz w:val="24"/>
                <w:szCs w:val="24"/>
                <w:lang w:eastAsia="es-CO"/>
              </w:rPr>
              <w:t xml:space="preserve"> 3</w:t>
            </w:r>
          </w:p>
        </w:tc>
        <w:tc>
          <w:tcPr>
            <w:tcW w:w="1053" w:type="pct"/>
            <w:gridSpan w:val="3"/>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proofErr w:type="spellStart"/>
            <w:r w:rsidRPr="00005BF4">
              <w:rPr>
                <w:rFonts w:ascii="Times New Roman" w:hAnsi="Times New Roman" w:cs="Times New Roman"/>
                <w:color w:val="auto"/>
                <w:sz w:val="24"/>
                <w:szCs w:val="24"/>
                <w:lang w:eastAsia="es-CO"/>
              </w:rPr>
              <w:t>Zone</w:t>
            </w:r>
            <w:proofErr w:type="spellEnd"/>
            <w:r w:rsidRPr="00005BF4">
              <w:rPr>
                <w:rFonts w:ascii="Times New Roman" w:hAnsi="Times New Roman" w:cs="Times New Roman"/>
                <w:color w:val="auto"/>
                <w:sz w:val="24"/>
                <w:szCs w:val="24"/>
                <w:lang w:eastAsia="es-CO"/>
              </w:rPr>
              <w:t xml:space="preserve"> 4</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5" w:type="pct"/>
            <w:vMerge/>
            <w:tcBorders>
              <w:bottom w:val="single" w:sz="4" w:space="0" w:color="auto"/>
            </w:tcBorders>
            <w:shd w:val="clear" w:color="auto" w:fill="FFFFFF" w:themeFill="background1"/>
            <w:noWrap/>
            <w:hideMark/>
          </w:tcPr>
          <w:p w:rsidR="00005BF4" w:rsidRPr="00005BF4" w:rsidRDefault="00005BF4" w:rsidP="00393971">
            <w:pPr>
              <w:spacing w:line="360" w:lineRule="auto"/>
              <w:rPr>
                <w:rFonts w:ascii="Times New Roman" w:hAnsi="Times New Roman" w:cs="Times New Roman"/>
                <w:color w:val="auto"/>
                <w:sz w:val="24"/>
                <w:szCs w:val="24"/>
                <w:lang w:eastAsia="es-CO"/>
              </w:rPr>
            </w:pPr>
          </w:p>
        </w:tc>
        <w:tc>
          <w:tcPr>
            <w:tcW w:w="447"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38"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CV</w:t>
            </w:r>
            <w:r>
              <w:rPr>
                <w:rFonts w:ascii="Times New Roman" w:hAnsi="Times New Roman" w:cs="Times New Roman"/>
                <w:b/>
                <w:color w:val="auto"/>
                <w:sz w:val="24"/>
                <w:szCs w:val="24"/>
                <w:lang w:eastAsia="es-CO"/>
              </w:rPr>
              <w:t xml:space="preserve"> (</w:t>
            </w:r>
            <w:r w:rsidRPr="00005BF4">
              <w:rPr>
                <w:rFonts w:ascii="Times New Roman" w:hAnsi="Times New Roman" w:cs="Times New Roman"/>
                <w:b/>
                <w:color w:val="auto"/>
                <w:sz w:val="24"/>
                <w:szCs w:val="24"/>
                <w:lang w:eastAsia="es-CO"/>
              </w:rPr>
              <w:t>%</w:t>
            </w:r>
            <w:r>
              <w:rPr>
                <w:rFonts w:ascii="Times New Roman" w:hAnsi="Times New Roman" w:cs="Times New Roman"/>
                <w:b/>
                <w:color w:val="auto"/>
                <w:sz w:val="24"/>
                <w:szCs w:val="24"/>
                <w:lang w:eastAsia="es-CO"/>
              </w:rPr>
              <w:t>)</w:t>
            </w:r>
          </w:p>
        </w:tc>
        <w:tc>
          <w:tcPr>
            <w:tcW w:w="557" w:type="pct"/>
            <w:gridSpan w:val="2"/>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79" w:type="pct"/>
            <w:gridSpan w:val="2"/>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Pr>
                <w:rFonts w:ascii="Times New Roman" w:hAnsi="Times New Roman" w:cs="Times New Roman"/>
                <w:b/>
                <w:color w:val="auto"/>
                <w:sz w:val="24"/>
                <w:szCs w:val="24"/>
                <w:lang w:eastAsia="es-CO"/>
              </w:rPr>
              <w:t>CV</w:t>
            </w:r>
            <w:r w:rsidRPr="00005BF4">
              <w:rPr>
                <w:rFonts w:ascii="Times New Roman" w:hAnsi="Times New Roman" w:cs="Times New Roman"/>
                <w:b/>
                <w:color w:val="auto"/>
                <w:sz w:val="24"/>
                <w:szCs w:val="24"/>
                <w:lang w:eastAsia="es-CO"/>
              </w:rPr>
              <w:t xml:space="preserve"> </w:t>
            </w:r>
            <w:r>
              <w:rPr>
                <w:rFonts w:ascii="Times New Roman" w:hAnsi="Times New Roman" w:cs="Times New Roman"/>
                <w:b/>
                <w:color w:val="auto"/>
                <w:sz w:val="24"/>
                <w:szCs w:val="24"/>
                <w:lang w:eastAsia="es-CO"/>
              </w:rPr>
              <w:t>(</w:t>
            </w:r>
            <w:r w:rsidRPr="00005BF4">
              <w:rPr>
                <w:rFonts w:ascii="Times New Roman" w:hAnsi="Times New Roman" w:cs="Times New Roman"/>
                <w:b/>
                <w:color w:val="auto"/>
                <w:sz w:val="24"/>
                <w:szCs w:val="24"/>
                <w:lang w:eastAsia="es-CO"/>
              </w:rPr>
              <w:t>%</w:t>
            </w:r>
            <w:r>
              <w:rPr>
                <w:rFonts w:ascii="Times New Roman" w:hAnsi="Times New Roman" w:cs="Times New Roman"/>
                <w:b/>
                <w:color w:val="auto"/>
                <w:sz w:val="24"/>
                <w:szCs w:val="24"/>
                <w:lang w:eastAsia="es-CO"/>
              </w:rPr>
              <w:t>)</w:t>
            </w:r>
          </w:p>
        </w:tc>
        <w:tc>
          <w:tcPr>
            <w:tcW w:w="452"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59" w:type="pct"/>
            <w:gridSpan w:val="2"/>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Pr>
                <w:rFonts w:ascii="Times New Roman" w:hAnsi="Times New Roman" w:cs="Times New Roman"/>
                <w:b/>
                <w:color w:val="auto"/>
                <w:sz w:val="24"/>
                <w:szCs w:val="24"/>
                <w:lang w:eastAsia="es-CO"/>
              </w:rPr>
              <w:t>CV</w:t>
            </w:r>
            <w:r w:rsidRPr="00005BF4">
              <w:rPr>
                <w:rFonts w:ascii="Times New Roman" w:hAnsi="Times New Roman" w:cs="Times New Roman"/>
                <w:b/>
                <w:color w:val="auto"/>
                <w:sz w:val="24"/>
                <w:szCs w:val="24"/>
                <w:lang w:eastAsia="es-CO"/>
              </w:rPr>
              <w:t xml:space="preserve"> </w:t>
            </w:r>
            <w:r>
              <w:rPr>
                <w:rFonts w:ascii="Times New Roman" w:hAnsi="Times New Roman" w:cs="Times New Roman"/>
                <w:b/>
                <w:color w:val="auto"/>
                <w:sz w:val="24"/>
                <w:szCs w:val="24"/>
                <w:lang w:eastAsia="es-CO"/>
              </w:rPr>
              <w:t>(</w:t>
            </w:r>
            <w:r w:rsidRPr="00005BF4">
              <w:rPr>
                <w:rFonts w:ascii="Times New Roman" w:hAnsi="Times New Roman" w:cs="Times New Roman"/>
                <w:b/>
                <w:color w:val="auto"/>
                <w:sz w:val="24"/>
                <w:szCs w:val="24"/>
                <w:lang w:eastAsia="es-CO"/>
              </w:rPr>
              <w:t>%</w:t>
            </w:r>
            <w:r>
              <w:rPr>
                <w:rFonts w:ascii="Times New Roman" w:hAnsi="Times New Roman" w:cs="Times New Roman"/>
                <w:b/>
                <w:color w:val="auto"/>
                <w:sz w:val="24"/>
                <w:szCs w:val="24"/>
                <w:lang w:eastAsia="es-CO"/>
              </w:rPr>
              <w:t>)</w:t>
            </w:r>
          </w:p>
        </w:tc>
        <w:tc>
          <w:tcPr>
            <w:tcW w:w="503" w:type="pct"/>
            <w:tcBorders>
              <w:top w:val="single" w:sz="4" w:space="0" w:color="auto"/>
              <w:bottom w:val="single" w:sz="4" w:space="0" w:color="auto"/>
            </w:tcBorders>
            <w:shd w:val="clear" w:color="auto" w:fill="FFFFFF" w:themeFill="background1"/>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50" w:type="pct"/>
            <w:gridSpan w:val="2"/>
            <w:tcBorders>
              <w:top w:val="single" w:sz="4" w:space="0" w:color="auto"/>
              <w:bottom w:val="single" w:sz="4" w:space="0" w:color="auto"/>
            </w:tcBorders>
            <w:shd w:val="clear" w:color="auto" w:fill="FFFFFF" w:themeFill="background1"/>
            <w:noWrap/>
            <w:hideMark/>
          </w:tcPr>
          <w:p w:rsidR="00005BF4" w:rsidRPr="00005BF4" w:rsidRDefault="00005BF4" w:rsidP="00005B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 xml:space="preserve">CV </w:t>
            </w:r>
            <w:r>
              <w:rPr>
                <w:rFonts w:ascii="Times New Roman" w:hAnsi="Times New Roman" w:cs="Times New Roman"/>
                <w:b/>
                <w:color w:val="auto"/>
                <w:sz w:val="24"/>
                <w:szCs w:val="24"/>
                <w:lang w:eastAsia="es-CO"/>
              </w:rPr>
              <w:t>(</w:t>
            </w:r>
            <w:r w:rsidRPr="00005BF4">
              <w:rPr>
                <w:rFonts w:ascii="Times New Roman" w:hAnsi="Times New Roman" w:cs="Times New Roman"/>
                <w:b/>
                <w:color w:val="auto"/>
                <w:sz w:val="24"/>
                <w:szCs w:val="24"/>
                <w:lang w:eastAsia="es-CO"/>
              </w:rPr>
              <w:t>%</w:t>
            </w:r>
            <w:r>
              <w:rPr>
                <w:rFonts w:ascii="Times New Roman" w:hAnsi="Times New Roman" w:cs="Times New Roman"/>
                <w:b/>
                <w:color w:val="auto"/>
                <w:sz w:val="24"/>
                <w:szCs w:val="24"/>
                <w:lang w:eastAsia="es-CO"/>
              </w:rPr>
              <w:t>)</w:t>
            </w:r>
          </w:p>
        </w:tc>
      </w:tr>
      <w:tr w:rsidR="00005BF4" w:rsidRPr="00005BF4" w:rsidTr="00005BF4">
        <w:trPr>
          <w:trHeight w:val="300"/>
        </w:trPr>
        <w:tc>
          <w:tcPr>
            <w:cnfStyle w:val="001000000000" w:firstRow="0" w:lastRow="0" w:firstColumn="1" w:lastColumn="0" w:oddVBand="0" w:evenVBand="0" w:oddHBand="0" w:evenHBand="0" w:firstRowFirstColumn="0" w:firstRowLastColumn="0" w:lastRowFirstColumn="0" w:lastRowLastColumn="0"/>
            <w:tcW w:w="815" w:type="pct"/>
            <w:tcBorders>
              <w:top w:val="single" w:sz="4" w:space="0" w:color="auto"/>
            </w:tcBorders>
            <w:shd w:val="clear" w:color="auto" w:fill="FFFFFF" w:themeFill="background1"/>
            <w:noWrap/>
          </w:tcPr>
          <w:p w:rsidR="00005BF4" w:rsidRPr="00005BF4" w:rsidRDefault="00005BF4" w:rsidP="00393971">
            <w:pPr>
              <w:spacing w:line="360" w:lineRule="auto"/>
              <w:rPr>
                <w:rFonts w:ascii="Times New Roman" w:hAnsi="Times New Roman" w:cs="Times New Roman"/>
                <w:color w:val="auto"/>
                <w:sz w:val="24"/>
                <w:szCs w:val="24"/>
                <w:lang w:eastAsia="es-CO"/>
              </w:rPr>
            </w:pPr>
          </w:p>
        </w:tc>
        <w:tc>
          <w:tcPr>
            <w:tcW w:w="4185" w:type="pct"/>
            <w:gridSpan w:val="12"/>
            <w:tcBorders>
              <w:top w:val="single" w:sz="4" w:space="0" w:color="auto"/>
            </w:tcBorders>
            <w:shd w:val="clear" w:color="auto" w:fill="FFFFFF" w:themeFill="background1"/>
            <w:noWrap/>
          </w:tcPr>
          <w:p w:rsidR="00005BF4" w:rsidRPr="00005BF4" w:rsidRDefault="00005BF4" w:rsidP="0039397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Depth0-10</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spacing w:line="360" w:lineRule="auto"/>
              <w:rPr>
                <w:rFonts w:ascii="Times New Roman" w:hAnsi="Times New Roman" w:cs="Times New Roman"/>
                <w:b w:val="0"/>
                <w:color w:val="auto"/>
                <w:sz w:val="24"/>
                <w:szCs w:val="24"/>
                <w:lang w:eastAsia="es-CO"/>
              </w:rPr>
            </w:pPr>
            <w:proofErr w:type="spellStart"/>
            <w:r w:rsidRPr="00005BF4">
              <w:rPr>
                <w:rFonts w:ascii="Times New Roman" w:hAnsi="Times New Roman" w:cs="Times New Roman"/>
                <w:b w:val="0"/>
                <w:color w:val="auto"/>
                <w:sz w:val="24"/>
                <w:szCs w:val="24"/>
                <w:lang w:eastAsia="es-CO"/>
              </w:rPr>
              <w:t>Area</w:t>
            </w:r>
            <w:proofErr w:type="spellEnd"/>
            <w:r w:rsidRPr="00005BF4">
              <w:rPr>
                <w:rFonts w:ascii="Times New Roman" w:hAnsi="Times New Roman" w:cs="Times New Roman"/>
                <w:b w:val="0"/>
                <w:color w:val="auto"/>
                <w:sz w:val="24"/>
                <w:szCs w:val="24"/>
                <w:lang w:eastAsia="es-CO"/>
              </w:rPr>
              <w:t xml:space="preserve"> (ha)</w:t>
            </w:r>
          </w:p>
        </w:tc>
        <w:tc>
          <w:tcPr>
            <w:tcW w:w="985" w:type="pct"/>
            <w:gridSpan w:val="2"/>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3.92</w:t>
            </w:r>
          </w:p>
        </w:tc>
        <w:tc>
          <w:tcPr>
            <w:tcW w:w="1136" w:type="pct"/>
            <w:gridSpan w:val="4"/>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18.13</w:t>
            </w:r>
          </w:p>
        </w:tc>
        <w:tc>
          <w:tcPr>
            <w:tcW w:w="1011" w:type="pct"/>
            <w:gridSpan w:val="3"/>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11.27</w:t>
            </w:r>
          </w:p>
        </w:tc>
        <w:tc>
          <w:tcPr>
            <w:tcW w:w="1053" w:type="pct"/>
            <w:gridSpan w:val="3"/>
            <w:shd w:val="clear" w:color="auto" w:fill="FFFFFF" w:themeFill="background1"/>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2.94</w:t>
            </w:r>
          </w:p>
        </w:tc>
      </w:tr>
      <w:tr w:rsidR="00005BF4" w:rsidRPr="00005BF4" w:rsidTr="00005BF4">
        <w:trPr>
          <w:trHeight w:val="315"/>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R</w:t>
            </w:r>
            <w:r w:rsidRPr="00005BF4">
              <w:rPr>
                <w:rFonts w:ascii="Times New Roman" w:hAnsi="Times New Roman" w:cs="Times New Roman"/>
                <w:b w:val="0"/>
                <w:color w:val="auto"/>
                <w:lang w:val="en-US"/>
              </w:rPr>
              <w:t xml:space="preserve"> (</w:t>
            </w:r>
            <w:proofErr w:type="spellStart"/>
            <w:r w:rsidRPr="00005BF4">
              <w:rPr>
                <w:rFonts w:ascii="Times New Roman" w:hAnsi="Times New Roman" w:cs="Times New Roman"/>
                <w:b w:val="0"/>
                <w:color w:val="auto"/>
                <w:lang w:val="en-US"/>
              </w:rPr>
              <w:t>MPa</w:t>
            </w:r>
            <w:proofErr w:type="spellEnd"/>
            <w:r w:rsidRPr="00005BF4">
              <w:rPr>
                <w:rFonts w:ascii="Times New Roman" w:hAnsi="Times New Roman" w:cs="Times New Roman"/>
                <w:b w:val="0"/>
                <w:color w:val="auto"/>
                <w:lang w:val="en-US"/>
              </w:rPr>
              <w:t>)</w:t>
            </w:r>
          </w:p>
        </w:tc>
        <w:tc>
          <w:tcPr>
            <w:tcW w:w="44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1.31</w:t>
            </w:r>
          </w:p>
        </w:tc>
        <w:tc>
          <w:tcPr>
            <w:tcW w:w="538"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13.86</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1.33</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19.03</w:t>
            </w:r>
          </w:p>
        </w:tc>
        <w:tc>
          <w:tcPr>
            <w:tcW w:w="452"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1.24</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23.73</w:t>
            </w:r>
          </w:p>
        </w:tc>
        <w:tc>
          <w:tcPr>
            <w:tcW w:w="503"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1.36</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18.45</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w:t>
            </w:r>
            <w:r w:rsidRPr="00005BF4">
              <w:rPr>
                <w:rFonts w:ascii="Times New Roman" w:hAnsi="Times New Roman" w:cs="Times New Roman"/>
                <w:b w:val="0"/>
                <w:color w:val="auto"/>
                <w:vertAlign w:val="subscript"/>
                <w:lang w:val="en-US"/>
              </w:rPr>
              <w:t>W</w:t>
            </w:r>
            <w:r w:rsidRPr="00005BF4">
              <w:rPr>
                <w:rFonts w:ascii="Times New Roman" w:hAnsi="Times New Roman" w:cs="Times New Roman"/>
                <w:b w:val="0"/>
                <w:color w:val="auto"/>
                <w:lang w:val="en-US"/>
              </w:rPr>
              <w:t xml:space="preserve"> (%)</w:t>
            </w:r>
          </w:p>
        </w:tc>
        <w:tc>
          <w:tcPr>
            <w:tcW w:w="44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27.22</w:t>
            </w:r>
          </w:p>
        </w:tc>
        <w:tc>
          <w:tcPr>
            <w:tcW w:w="538"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15.15</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26.47</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23.22</w:t>
            </w:r>
          </w:p>
        </w:tc>
        <w:tc>
          <w:tcPr>
            <w:tcW w:w="452"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28.85</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26.97</w:t>
            </w:r>
          </w:p>
        </w:tc>
        <w:tc>
          <w:tcPr>
            <w:tcW w:w="503"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19.43</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31.42</w:t>
            </w:r>
          </w:p>
        </w:tc>
      </w:tr>
      <w:tr w:rsidR="00005BF4" w:rsidRPr="00005BF4" w:rsidTr="00005BF4">
        <w:trPr>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 xml:space="preserve">Sand (%) </w:t>
            </w:r>
          </w:p>
        </w:tc>
        <w:tc>
          <w:tcPr>
            <w:tcW w:w="44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48.01</w:t>
            </w:r>
          </w:p>
        </w:tc>
        <w:tc>
          <w:tcPr>
            <w:tcW w:w="538"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6.04</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49.31</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6.84</w:t>
            </w:r>
          </w:p>
        </w:tc>
        <w:tc>
          <w:tcPr>
            <w:tcW w:w="452"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54.24</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20.08</w:t>
            </w:r>
          </w:p>
        </w:tc>
        <w:tc>
          <w:tcPr>
            <w:tcW w:w="503"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66.66</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24.43</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Clay (%)</w:t>
            </w:r>
          </w:p>
        </w:tc>
        <w:tc>
          <w:tcPr>
            <w:tcW w:w="44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25.25</w:t>
            </w:r>
          </w:p>
        </w:tc>
        <w:tc>
          <w:tcPr>
            <w:tcW w:w="538"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10.04</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23.98</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10.32</w:t>
            </w:r>
          </w:p>
        </w:tc>
        <w:tc>
          <w:tcPr>
            <w:tcW w:w="452"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20.97</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33.07</w:t>
            </w:r>
          </w:p>
        </w:tc>
        <w:tc>
          <w:tcPr>
            <w:tcW w:w="503"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14.81</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56.47</w:t>
            </w:r>
          </w:p>
        </w:tc>
      </w:tr>
      <w:tr w:rsidR="00005BF4" w:rsidRPr="00005BF4" w:rsidTr="00005BF4">
        <w:trPr>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Silt (%)</w:t>
            </w:r>
          </w:p>
        </w:tc>
        <w:tc>
          <w:tcPr>
            <w:tcW w:w="44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26.74</w:t>
            </w:r>
          </w:p>
        </w:tc>
        <w:tc>
          <w:tcPr>
            <w:tcW w:w="538"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6.67</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26.71</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9.16</w:t>
            </w:r>
          </w:p>
        </w:tc>
        <w:tc>
          <w:tcPr>
            <w:tcW w:w="452"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24.79</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19.30</w:t>
            </w:r>
          </w:p>
        </w:tc>
        <w:tc>
          <w:tcPr>
            <w:tcW w:w="503"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18.53</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43.37</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B</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1.40</w:t>
            </w:r>
          </w:p>
        </w:tc>
        <w:tc>
          <w:tcPr>
            <w:tcW w:w="538"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7.73</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1.48</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9.55</w:t>
            </w:r>
          </w:p>
        </w:tc>
        <w:tc>
          <w:tcPr>
            <w:tcW w:w="452"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1.55</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14.39</w:t>
            </w:r>
          </w:p>
        </w:tc>
        <w:tc>
          <w:tcPr>
            <w:tcW w:w="503"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1.43</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22.81</w:t>
            </w:r>
          </w:p>
        </w:tc>
      </w:tr>
      <w:tr w:rsidR="00005BF4" w:rsidRPr="00005BF4" w:rsidTr="00005BF4">
        <w:trPr>
          <w:trHeight w:val="33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2.54</w:t>
            </w:r>
          </w:p>
        </w:tc>
        <w:tc>
          <w:tcPr>
            <w:tcW w:w="538"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1.85</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2.56</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2.98</w:t>
            </w:r>
          </w:p>
        </w:tc>
        <w:tc>
          <w:tcPr>
            <w:tcW w:w="452"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2.59</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3.56</w:t>
            </w:r>
          </w:p>
        </w:tc>
        <w:tc>
          <w:tcPr>
            <w:tcW w:w="503"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2.64</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3.76</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Ks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47.95</w:t>
            </w:r>
          </w:p>
        </w:tc>
        <w:tc>
          <w:tcPr>
            <w:tcW w:w="538"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4.36</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47.93</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9.69</w:t>
            </w:r>
          </w:p>
        </w:tc>
        <w:tc>
          <w:tcPr>
            <w:tcW w:w="452"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44.68</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14.51</w:t>
            </w:r>
          </w:p>
        </w:tc>
        <w:tc>
          <w:tcPr>
            <w:tcW w:w="503"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42.81</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17.98</w:t>
            </w:r>
          </w:p>
        </w:tc>
      </w:tr>
      <w:tr w:rsidR="00005BF4" w:rsidRPr="00005BF4" w:rsidTr="00005BF4">
        <w:trPr>
          <w:trHeight w:val="33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T</w:t>
            </w:r>
            <w:r w:rsidRPr="00005BF4">
              <w:rPr>
                <w:rFonts w:ascii="Times New Roman" w:hAnsi="Times New Roman" w:cs="Times New Roman"/>
                <w:b w:val="0"/>
                <w:color w:val="auto"/>
                <w:vertAlign w:val="subscript"/>
                <w:lang w:val="en-US"/>
              </w:rPr>
              <w:t>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16.11</w:t>
            </w:r>
          </w:p>
        </w:tc>
        <w:tc>
          <w:tcPr>
            <w:tcW w:w="538"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28.04</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16.82</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49.46</w:t>
            </w:r>
          </w:p>
        </w:tc>
        <w:tc>
          <w:tcPr>
            <w:tcW w:w="452"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17.92</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78.19</w:t>
            </w:r>
          </w:p>
        </w:tc>
        <w:tc>
          <w:tcPr>
            <w:tcW w:w="503"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50.35</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23.45</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AP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9.53</w:t>
            </w:r>
          </w:p>
        </w:tc>
        <w:tc>
          <w:tcPr>
            <w:tcW w:w="538"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18.71</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9.41</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39.79</w:t>
            </w:r>
          </w:p>
        </w:tc>
        <w:tc>
          <w:tcPr>
            <w:tcW w:w="452"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8.52</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37.04</w:t>
            </w:r>
          </w:p>
        </w:tc>
        <w:tc>
          <w:tcPr>
            <w:tcW w:w="503" w:type="pct"/>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14.87</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23.08</w:t>
            </w:r>
          </w:p>
        </w:tc>
      </w:tr>
      <w:tr w:rsidR="00005BF4" w:rsidRPr="00005BF4" w:rsidTr="00005BF4">
        <w:trPr>
          <w:trHeight w:val="33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EP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30.32</w:t>
            </w:r>
          </w:p>
        </w:tc>
        <w:tc>
          <w:tcPr>
            <w:tcW w:w="538"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6.74</w:t>
            </w:r>
          </w:p>
        </w:tc>
        <w:tc>
          <w:tcPr>
            <w:tcW w:w="557"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30.71</w:t>
            </w:r>
          </w:p>
        </w:tc>
        <w:tc>
          <w:tcPr>
            <w:tcW w:w="57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11.79</w:t>
            </w:r>
          </w:p>
        </w:tc>
        <w:tc>
          <w:tcPr>
            <w:tcW w:w="452"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27.82</w:t>
            </w:r>
          </w:p>
        </w:tc>
        <w:tc>
          <w:tcPr>
            <w:tcW w:w="559"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22.10</w:t>
            </w:r>
          </w:p>
        </w:tc>
        <w:tc>
          <w:tcPr>
            <w:tcW w:w="503" w:type="pct"/>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20.07</w:t>
            </w:r>
          </w:p>
        </w:tc>
        <w:tc>
          <w:tcPr>
            <w:tcW w:w="550" w:type="pct"/>
            <w:gridSpan w:val="2"/>
            <w:shd w:val="clear" w:color="auto" w:fill="FFFFFF" w:themeFill="background1"/>
            <w:noWrap/>
            <w:hideMark/>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29.58</w:t>
            </w:r>
          </w:p>
        </w:tc>
      </w:tr>
      <w:tr w:rsidR="00005BF4" w:rsidRPr="00005BF4" w:rsidTr="00005BF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15" w:type="pct"/>
            <w:tcBorders>
              <w:bottom w:val="single" w:sz="4" w:space="0" w:color="auto"/>
            </w:tcBorders>
            <w:shd w:val="clear" w:color="auto" w:fill="FFFFFF" w:themeFill="background1"/>
            <w:noWrap/>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IP</w:t>
            </w:r>
            <w:r w:rsidRPr="00005BF4">
              <w:rPr>
                <w:rFonts w:ascii="Times New Roman" w:hAnsi="Times New Roman" w:cs="Times New Roman"/>
                <w:b w:val="0"/>
                <w:color w:val="auto"/>
                <w:lang w:val="en-US"/>
              </w:rPr>
              <w:t xml:space="preserve"> (%)</w:t>
            </w:r>
          </w:p>
        </w:tc>
        <w:tc>
          <w:tcPr>
            <w:tcW w:w="447" w:type="pct"/>
            <w:tcBorders>
              <w:bottom w:val="single" w:sz="4" w:space="0" w:color="auto"/>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8.10</w:t>
            </w:r>
          </w:p>
        </w:tc>
        <w:tc>
          <w:tcPr>
            <w:tcW w:w="538" w:type="pct"/>
            <w:tcBorders>
              <w:bottom w:val="single" w:sz="4" w:space="0" w:color="auto"/>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10.82</w:t>
            </w:r>
          </w:p>
        </w:tc>
        <w:tc>
          <w:tcPr>
            <w:tcW w:w="557" w:type="pct"/>
            <w:gridSpan w:val="2"/>
            <w:tcBorders>
              <w:bottom w:val="single" w:sz="4" w:space="0" w:color="auto"/>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7.80</w:t>
            </w:r>
          </w:p>
        </w:tc>
        <w:tc>
          <w:tcPr>
            <w:tcW w:w="579" w:type="pct"/>
            <w:gridSpan w:val="2"/>
            <w:tcBorders>
              <w:bottom w:val="single" w:sz="4" w:space="0" w:color="auto"/>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15.94</w:t>
            </w:r>
          </w:p>
        </w:tc>
        <w:tc>
          <w:tcPr>
            <w:tcW w:w="452" w:type="pct"/>
            <w:tcBorders>
              <w:bottom w:val="single" w:sz="4" w:space="0" w:color="auto"/>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8.33</w:t>
            </w:r>
          </w:p>
        </w:tc>
        <w:tc>
          <w:tcPr>
            <w:tcW w:w="559" w:type="pct"/>
            <w:gridSpan w:val="2"/>
            <w:tcBorders>
              <w:bottom w:val="single" w:sz="4" w:space="0" w:color="auto"/>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20.11</w:t>
            </w:r>
          </w:p>
        </w:tc>
        <w:tc>
          <w:tcPr>
            <w:tcW w:w="503" w:type="pct"/>
            <w:tcBorders>
              <w:bottom w:val="single" w:sz="4" w:space="0" w:color="auto"/>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7.87</w:t>
            </w:r>
          </w:p>
        </w:tc>
        <w:tc>
          <w:tcPr>
            <w:tcW w:w="550" w:type="pct"/>
            <w:gridSpan w:val="2"/>
            <w:tcBorders>
              <w:bottom w:val="single" w:sz="4" w:space="0" w:color="auto"/>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20.10</w:t>
            </w:r>
          </w:p>
        </w:tc>
      </w:tr>
      <w:tr w:rsidR="00005BF4" w:rsidRPr="00005BF4" w:rsidTr="00005BF4">
        <w:trPr>
          <w:trHeight w:val="300"/>
        </w:trPr>
        <w:tc>
          <w:tcPr>
            <w:cnfStyle w:val="001000000000" w:firstRow="0" w:lastRow="0" w:firstColumn="1" w:lastColumn="0" w:oddVBand="0" w:evenVBand="0" w:oddHBand="0" w:evenHBand="0" w:firstRowFirstColumn="0" w:firstRowLastColumn="0" w:lastRowFirstColumn="0" w:lastRowLastColumn="0"/>
            <w:tcW w:w="815" w:type="pct"/>
            <w:tcBorders>
              <w:top w:val="single" w:sz="4" w:space="0" w:color="auto"/>
            </w:tcBorders>
            <w:shd w:val="clear" w:color="auto" w:fill="FFFFFF" w:themeFill="background1"/>
            <w:noWrap/>
          </w:tcPr>
          <w:p w:rsidR="00005BF4" w:rsidRPr="00005BF4" w:rsidRDefault="00005BF4" w:rsidP="00393971">
            <w:pPr>
              <w:spacing w:line="360" w:lineRule="auto"/>
              <w:rPr>
                <w:rFonts w:ascii="Times New Roman" w:hAnsi="Times New Roman" w:cs="Times New Roman"/>
                <w:color w:val="auto"/>
                <w:sz w:val="24"/>
                <w:szCs w:val="24"/>
                <w:lang w:eastAsia="es-CO"/>
              </w:rPr>
            </w:pPr>
          </w:p>
        </w:tc>
        <w:tc>
          <w:tcPr>
            <w:tcW w:w="4185" w:type="pct"/>
            <w:gridSpan w:val="12"/>
            <w:tcBorders>
              <w:top w:val="single" w:sz="4" w:space="0" w:color="auto"/>
            </w:tcBorders>
            <w:shd w:val="clear" w:color="auto" w:fill="FFFFFF" w:themeFill="background1"/>
            <w:noWrap/>
          </w:tcPr>
          <w:p w:rsidR="00005BF4" w:rsidRPr="00005BF4" w:rsidRDefault="00005BF4" w:rsidP="0039397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Depth10-20 cm</w:t>
            </w:r>
          </w:p>
        </w:tc>
      </w:tr>
      <w:tr w:rsidR="00005BF4" w:rsidRPr="00005BF4" w:rsidTr="00005BF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5" w:type="pct"/>
            <w:tcBorders>
              <w:top w:val="nil"/>
              <w:bottom w:val="nil"/>
            </w:tcBorders>
            <w:shd w:val="clear" w:color="auto" w:fill="FFFFFF" w:themeFill="background1"/>
            <w:noWrap/>
          </w:tcPr>
          <w:p w:rsidR="00005BF4" w:rsidRPr="00005BF4" w:rsidRDefault="00005BF4" w:rsidP="00393971">
            <w:pPr>
              <w:spacing w:line="360" w:lineRule="auto"/>
              <w:rPr>
                <w:rFonts w:ascii="Times New Roman" w:hAnsi="Times New Roman" w:cs="Times New Roman"/>
                <w:b w:val="0"/>
                <w:color w:val="auto"/>
                <w:sz w:val="24"/>
                <w:szCs w:val="24"/>
                <w:lang w:eastAsia="es-CO"/>
              </w:rPr>
            </w:pPr>
            <w:proofErr w:type="spellStart"/>
            <w:r w:rsidRPr="00005BF4">
              <w:rPr>
                <w:rFonts w:ascii="Times New Roman" w:hAnsi="Times New Roman" w:cs="Times New Roman"/>
                <w:b w:val="0"/>
                <w:color w:val="auto"/>
                <w:sz w:val="24"/>
                <w:szCs w:val="24"/>
                <w:lang w:eastAsia="es-CO"/>
              </w:rPr>
              <w:t>Area</w:t>
            </w:r>
            <w:proofErr w:type="spellEnd"/>
            <w:r w:rsidRPr="00005BF4">
              <w:rPr>
                <w:rFonts w:ascii="Times New Roman" w:hAnsi="Times New Roman" w:cs="Times New Roman"/>
                <w:b w:val="0"/>
                <w:color w:val="auto"/>
                <w:sz w:val="24"/>
                <w:szCs w:val="24"/>
                <w:lang w:eastAsia="es-CO"/>
              </w:rPr>
              <w:t xml:space="preserve"> (ha)</w:t>
            </w:r>
          </w:p>
        </w:tc>
        <w:tc>
          <w:tcPr>
            <w:tcW w:w="985" w:type="pct"/>
            <w:gridSpan w:val="2"/>
            <w:tcBorders>
              <w:top w:val="nil"/>
              <w:bottom w:val="nil"/>
            </w:tcBorders>
            <w:shd w:val="clear" w:color="auto" w:fill="FFFFFF" w:themeFill="background1"/>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5.39</w:t>
            </w:r>
          </w:p>
        </w:tc>
        <w:tc>
          <w:tcPr>
            <w:tcW w:w="1122" w:type="pct"/>
            <w:gridSpan w:val="3"/>
            <w:tcBorders>
              <w:top w:val="nil"/>
              <w:bottom w:val="nil"/>
            </w:tcBorders>
            <w:shd w:val="clear" w:color="auto" w:fill="FFFFFF" w:themeFill="background1"/>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18.13</w:t>
            </w:r>
          </w:p>
        </w:tc>
        <w:tc>
          <w:tcPr>
            <w:tcW w:w="1025" w:type="pct"/>
            <w:gridSpan w:val="4"/>
            <w:tcBorders>
              <w:top w:val="nil"/>
              <w:bottom w:val="nil"/>
            </w:tcBorders>
            <w:shd w:val="clear" w:color="auto" w:fill="FFFFFF" w:themeFill="background1"/>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11.76</w:t>
            </w:r>
          </w:p>
        </w:tc>
        <w:tc>
          <w:tcPr>
            <w:tcW w:w="1053" w:type="pct"/>
            <w:gridSpan w:val="3"/>
            <w:tcBorders>
              <w:top w:val="nil"/>
              <w:bottom w:val="nil"/>
            </w:tcBorders>
            <w:shd w:val="clear" w:color="auto" w:fill="FFFFFF" w:themeFill="background1"/>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4.90</w:t>
            </w:r>
          </w:p>
        </w:tc>
      </w:tr>
      <w:tr w:rsidR="00005BF4" w:rsidRPr="00005BF4" w:rsidTr="00005BF4">
        <w:tblPrEx>
          <w:tblBorders>
            <w:top w:val="single" w:sz="8" w:space="0" w:color="000000" w:themeColor="text1"/>
            <w:bottom w:val="single" w:sz="8" w:space="0" w:color="000000" w:themeColor="text1"/>
          </w:tblBorders>
        </w:tblPrEx>
        <w:trPr>
          <w:trHeight w:val="300"/>
        </w:trPr>
        <w:tc>
          <w:tcPr>
            <w:cnfStyle w:val="001000000000" w:firstRow="0" w:lastRow="0" w:firstColumn="1" w:lastColumn="0" w:oddVBand="0" w:evenVBand="0" w:oddHBand="0" w:evenHBand="0" w:firstRowFirstColumn="0" w:firstRowLastColumn="0" w:lastRowFirstColumn="0" w:lastRowLastColumn="0"/>
            <w:tcW w:w="815" w:type="pct"/>
            <w:tcBorders>
              <w:top w:val="nil"/>
            </w:tcBorders>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R</w:t>
            </w:r>
            <w:r w:rsidRPr="00005BF4">
              <w:rPr>
                <w:rFonts w:ascii="Times New Roman" w:hAnsi="Times New Roman" w:cs="Times New Roman"/>
                <w:b w:val="0"/>
                <w:color w:val="auto"/>
                <w:lang w:val="en-US"/>
              </w:rPr>
              <w:t xml:space="preserve"> (</w:t>
            </w:r>
            <w:proofErr w:type="spellStart"/>
            <w:r w:rsidRPr="00005BF4">
              <w:rPr>
                <w:rFonts w:ascii="Times New Roman" w:hAnsi="Times New Roman" w:cs="Times New Roman"/>
                <w:b w:val="0"/>
                <w:color w:val="auto"/>
                <w:lang w:val="en-US"/>
              </w:rPr>
              <w:t>MPa</w:t>
            </w:r>
            <w:proofErr w:type="spellEnd"/>
            <w:r w:rsidRPr="00005BF4">
              <w:rPr>
                <w:rFonts w:ascii="Times New Roman" w:hAnsi="Times New Roman" w:cs="Times New Roman"/>
                <w:b w:val="0"/>
                <w:color w:val="auto"/>
                <w:lang w:val="en-US"/>
              </w:rPr>
              <w:t>)</w:t>
            </w:r>
          </w:p>
        </w:tc>
        <w:tc>
          <w:tcPr>
            <w:tcW w:w="447"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1.97</w:t>
            </w:r>
          </w:p>
        </w:tc>
        <w:tc>
          <w:tcPr>
            <w:tcW w:w="538"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8.33</w:t>
            </w:r>
          </w:p>
        </w:tc>
        <w:tc>
          <w:tcPr>
            <w:tcW w:w="550"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1.98</w:t>
            </w:r>
          </w:p>
        </w:tc>
        <w:tc>
          <w:tcPr>
            <w:tcW w:w="572" w:type="pct"/>
            <w:gridSpan w:val="2"/>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9.55</w:t>
            </w:r>
          </w:p>
        </w:tc>
        <w:tc>
          <w:tcPr>
            <w:tcW w:w="545" w:type="pct"/>
            <w:gridSpan w:val="3"/>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1.94</w:t>
            </w:r>
          </w:p>
        </w:tc>
        <w:tc>
          <w:tcPr>
            <w:tcW w:w="480"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16.01</w:t>
            </w:r>
          </w:p>
        </w:tc>
        <w:tc>
          <w:tcPr>
            <w:tcW w:w="545" w:type="pct"/>
            <w:gridSpan w:val="2"/>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1.86</w:t>
            </w:r>
          </w:p>
        </w:tc>
        <w:tc>
          <w:tcPr>
            <w:tcW w:w="508" w:type="pct"/>
            <w:tcBorders>
              <w:top w:val="nil"/>
            </w:tcBorders>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34.54</w:t>
            </w:r>
          </w:p>
        </w:tc>
      </w:tr>
      <w:tr w:rsidR="00005BF4" w:rsidRPr="00005BF4" w:rsidTr="00005BF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w:t>
            </w:r>
            <w:r w:rsidRPr="00005BF4">
              <w:rPr>
                <w:rFonts w:ascii="Times New Roman" w:hAnsi="Times New Roman" w:cs="Times New Roman"/>
                <w:b w:val="0"/>
                <w:color w:val="auto"/>
                <w:vertAlign w:val="subscript"/>
                <w:lang w:val="en-US"/>
              </w:rPr>
              <w:t>W</w:t>
            </w:r>
            <w:r w:rsidRPr="00005BF4">
              <w:rPr>
                <w:rFonts w:ascii="Times New Roman" w:hAnsi="Times New Roman" w:cs="Times New Roman"/>
                <w:b w:val="0"/>
                <w:color w:val="auto"/>
                <w:lang w:val="en-US"/>
              </w:rPr>
              <w:t xml:space="preserve"> (%)</w:t>
            </w:r>
          </w:p>
        </w:tc>
        <w:tc>
          <w:tcPr>
            <w:tcW w:w="44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27.76</w:t>
            </w:r>
          </w:p>
        </w:tc>
        <w:tc>
          <w:tcPr>
            <w:tcW w:w="53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15.04</w:t>
            </w:r>
          </w:p>
        </w:tc>
        <w:tc>
          <w:tcPr>
            <w:tcW w:w="55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26.29</w:t>
            </w:r>
          </w:p>
        </w:tc>
        <w:tc>
          <w:tcPr>
            <w:tcW w:w="572"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27.35</w:t>
            </w:r>
          </w:p>
        </w:tc>
        <w:tc>
          <w:tcPr>
            <w:tcW w:w="545" w:type="pct"/>
            <w:gridSpan w:val="3"/>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29.20</w:t>
            </w:r>
          </w:p>
        </w:tc>
        <w:tc>
          <w:tcPr>
            <w:tcW w:w="48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18.35</w:t>
            </w:r>
          </w:p>
        </w:tc>
        <w:tc>
          <w:tcPr>
            <w:tcW w:w="545"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23.79</w:t>
            </w:r>
          </w:p>
        </w:tc>
        <w:tc>
          <w:tcPr>
            <w:tcW w:w="50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31.88</w:t>
            </w:r>
          </w:p>
        </w:tc>
      </w:tr>
      <w:tr w:rsidR="00005BF4" w:rsidRPr="00005BF4" w:rsidTr="00005BF4">
        <w:tblPrEx>
          <w:tblBorders>
            <w:top w:val="single" w:sz="8" w:space="0" w:color="000000" w:themeColor="text1"/>
            <w:bottom w:val="single" w:sz="8" w:space="0" w:color="000000" w:themeColor="text1"/>
          </w:tblBorders>
        </w:tblPrEx>
        <w:trPr>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 xml:space="preserve">Sand (%) </w:t>
            </w:r>
          </w:p>
        </w:tc>
        <w:tc>
          <w:tcPr>
            <w:tcW w:w="44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48.61</w:t>
            </w:r>
          </w:p>
        </w:tc>
        <w:tc>
          <w:tcPr>
            <w:tcW w:w="538"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6.07</w:t>
            </w:r>
          </w:p>
        </w:tc>
        <w:tc>
          <w:tcPr>
            <w:tcW w:w="55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48.65</w:t>
            </w:r>
          </w:p>
        </w:tc>
        <w:tc>
          <w:tcPr>
            <w:tcW w:w="572" w:type="pct"/>
            <w:gridSpan w:val="2"/>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7.04</w:t>
            </w:r>
          </w:p>
        </w:tc>
        <w:tc>
          <w:tcPr>
            <w:tcW w:w="545" w:type="pct"/>
            <w:gridSpan w:val="3"/>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52.58</w:t>
            </w:r>
          </w:p>
        </w:tc>
        <w:tc>
          <w:tcPr>
            <w:tcW w:w="48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18.92</w:t>
            </w:r>
          </w:p>
        </w:tc>
        <w:tc>
          <w:tcPr>
            <w:tcW w:w="545" w:type="pct"/>
            <w:gridSpan w:val="2"/>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59.48</w:t>
            </w:r>
          </w:p>
        </w:tc>
        <w:tc>
          <w:tcPr>
            <w:tcW w:w="508"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23.33</w:t>
            </w:r>
          </w:p>
        </w:tc>
      </w:tr>
      <w:tr w:rsidR="00005BF4" w:rsidRPr="00005BF4" w:rsidTr="00005BF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Clay (%)</w:t>
            </w:r>
          </w:p>
        </w:tc>
        <w:tc>
          <w:tcPr>
            <w:tcW w:w="44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29.11</w:t>
            </w:r>
          </w:p>
        </w:tc>
        <w:tc>
          <w:tcPr>
            <w:tcW w:w="53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7.21</w:t>
            </w:r>
          </w:p>
        </w:tc>
        <w:tc>
          <w:tcPr>
            <w:tcW w:w="55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30.19</w:t>
            </w:r>
          </w:p>
        </w:tc>
        <w:tc>
          <w:tcPr>
            <w:tcW w:w="572"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9.78</w:t>
            </w:r>
          </w:p>
        </w:tc>
        <w:tc>
          <w:tcPr>
            <w:tcW w:w="545" w:type="pct"/>
            <w:gridSpan w:val="3"/>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28.77</w:t>
            </w:r>
          </w:p>
        </w:tc>
        <w:tc>
          <w:tcPr>
            <w:tcW w:w="48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19.07</w:t>
            </w:r>
          </w:p>
        </w:tc>
        <w:tc>
          <w:tcPr>
            <w:tcW w:w="545"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24.18</w:t>
            </w:r>
          </w:p>
        </w:tc>
        <w:tc>
          <w:tcPr>
            <w:tcW w:w="50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26.98</w:t>
            </w:r>
          </w:p>
        </w:tc>
      </w:tr>
      <w:tr w:rsidR="00005BF4" w:rsidRPr="00005BF4" w:rsidTr="00005BF4">
        <w:tblPrEx>
          <w:tblBorders>
            <w:top w:val="single" w:sz="8" w:space="0" w:color="000000" w:themeColor="text1"/>
            <w:bottom w:val="single" w:sz="8" w:space="0" w:color="000000" w:themeColor="text1"/>
          </w:tblBorders>
        </w:tblPrEx>
        <w:trPr>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lastRenderedPageBreak/>
              <w:t>Silt (%)</w:t>
            </w:r>
          </w:p>
        </w:tc>
        <w:tc>
          <w:tcPr>
            <w:tcW w:w="44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22.27</w:t>
            </w:r>
          </w:p>
        </w:tc>
        <w:tc>
          <w:tcPr>
            <w:tcW w:w="538"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10.65</w:t>
            </w:r>
          </w:p>
        </w:tc>
        <w:tc>
          <w:tcPr>
            <w:tcW w:w="55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21.16</w:t>
            </w:r>
          </w:p>
        </w:tc>
        <w:tc>
          <w:tcPr>
            <w:tcW w:w="572" w:type="pct"/>
            <w:gridSpan w:val="2"/>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12.89</w:t>
            </w:r>
          </w:p>
        </w:tc>
        <w:tc>
          <w:tcPr>
            <w:tcW w:w="545" w:type="pct"/>
            <w:gridSpan w:val="3"/>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18.65</w:t>
            </w:r>
          </w:p>
        </w:tc>
        <w:tc>
          <w:tcPr>
            <w:tcW w:w="48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27.54</w:t>
            </w:r>
          </w:p>
        </w:tc>
        <w:tc>
          <w:tcPr>
            <w:tcW w:w="545" w:type="pct"/>
            <w:gridSpan w:val="2"/>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16.34</w:t>
            </w:r>
          </w:p>
        </w:tc>
        <w:tc>
          <w:tcPr>
            <w:tcW w:w="508"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46.95</w:t>
            </w:r>
          </w:p>
        </w:tc>
      </w:tr>
      <w:tr w:rsidR="00005BF4" w:rsidRPr="00005BF4" w:rsidTr="00005BF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B</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1.52</w:t>
            </w:r>
          </w:p>
        </w:tc>
        <w:tc>
          <w:tcPr>
            <w:tcW w:w="53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6.29</w:t>
            </w:r>
          </w:p>
        </w:tc>
        <w:tc>
          <w:tcPr>
            <w:tcW w:w="55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1.53</w:t>
            </w:r>
          </w:p>
        </w:tc>
        <w:tc>
          <w:tcPr>
            <w:tcW w:w="572"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9.25</w:t>
            </w:r>
          </w:p>
        </w:tc>
        <w:tc>
          <w:tcPr>
            <w:tcW w:w="545" w:type="pct"/>
            <w:gridSpan w:val="3"/>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1.56</w:t>
            </w:r>
          </w:p>
        </w:tc>
        <w:tc>
          <w:tcPr>
            <w:tcW w:w="48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13.69</w:t>
            </w:r>
          </w:p>
        </w:tc>
        <w:tc>
          <w:tcPr>
            <w:tcW w:w="545"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1.50</w:t>
            </w:r>
          </w:p>
        </w:tc>
        <w:tc>
          <w:tcPr>
            <w:tcW w:w="50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19.32</w:t>
            </w:r>
          </w:p>
        </w:tc>
      </w:tr>
      <w:tr w:rsidR="00005BF4" w:rsidRPr="00005BF4" w:rsidTr="00005BF4">
        <w:tblPrEx>
          <w:tblBorders>
            <w:top w:val="single" w:sz="8" w:space="0" w:color="000000" w:themeColor="text1"/>
            <w:bottom w:val="single" w:sz="8" w:space="0" w:color="000000" w:themeColor="text1"/>
          </w:tblBorders>
        </w:tblPrEx>
        <w:trPr>
          <w:trHeight w:val="33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2.58</w:t>
            </w:r>
          </w:p>
        </w:tc>
        <w:tc>
          <w:tcPr>
            <w:tcW w:w="538"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8.55</w:t>
            </w:r>
          </w:p>
        </w:tc>
        <w:tc>
          <w:tcPr>
            <w:tcW w:w="55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2.66</w:t>
            </w:r>
          </w:p>
        </w:tc>
        <w:tc>
          <w:tcPr>
            <w:tcW w:w="572" w:type="pct"/>
            <w:gridSpan w:val="2"/>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18.43</w:t>
            </w:r>
          </w:p>
        </w:tc>
        <w:tc>
          <w:tcPr>
            <w:tcW w:w="545" w:type="pct"/>
            <w:gridSpan w:val="3"/>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2.69</w:t>
            </w:r>
          </w:p>
        </w:tc>
        <w:tc>
          <w:tcPr>
            <w:tcW w:w="48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4.36</w:t>
            </w:r>
          </w:p>
        </w:tc>
        <w:tc>
          <w:tcPr>
            <w:tcW w:w="545" w:type="pct"/>
            <w:gridSpan w:val="2"/>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2.67</w:t>
            </w:r>
          </w:p>
        </w:tc>
        <w:tc>
          <w:tcPr>
            <w:tcW w:w="508"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2.68</w:t>
            </w:r>
          </w:p>
        </w:tc>
      </w:tr>
      <w:tr w:rsidR="00005BF4" w:rsidRPr="00005BF4" w:rsidTr="00005BF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Ks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44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13.76</w:t>
            </w:r>
          </w:p>
        </w:tc>
        <w:tc>
          <w:tcPr>
            <w:tcW w:w="53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27.67</w:t>
            </w:r>
          </w:p>
        </w:tc>
        <w:tc>
          <w:tcPr>
            <w:tcW w:w="55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12.42</w:t>
            </w:r>
          </w:p>
        </w:tc>
        <w:tc>
          <w:tcPr>
            <w:tcW w:w="572"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55.33</w:t>
            </w:r>
          </w:p>
        </w:tc>
        <w:tc>
          <w:tcPr>
            <w:tcW w:w="545" w:type="pct"/>
            <w:gridSpan w:val="3"/>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16.65</w:t>
            </w:r>
          </w:p>
        </w:tc>
        <w:tc>
          <w:tcPr>
            <w:tcW w:w="48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75.23</w:t>
            </w:r>
          </w:p>
        </w:tc>
        <w:tc>
          <w:tcPr>
            <w:tcW w:w="545"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31.49</w:t>
            </w:r>
          </w:p>
        </w:tc>
        <w:tc>
          <w:tcPr>
            <w:tcW w:w="50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59.64</w:t>
            </w:r>
          </w:p>
        </w:tc>
      </w:tr>
      <w:tr w:rsidR="00005BF4" w:rsidRPr="00005BF4" w:rsidTr="00005BF4">
        <w:tblPrEx>
          <w:tblBorders>
            <w:top w:val="single" w:sz="8" w:space="0" w:color="000000" w:themeColor="text1"/>
            <w:bottom w:val="single" w:sz="8" w:space="0" w:color="000000" w:themeColor="text1"/>
          </w:tblBorders>
        </w:tblPrEx>
        <w:trPr>
          <w:trHeight w:val="30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T</w:t>
            </w:r>
            <w:r w:rsidRPr="00005BF4">
              <w:rPr>
                <w:rFonts w:ascii="Times New Roman" w:hAnsi="Times New Roman" w:cs="Times New Roman"/>
                <w:b w:val="0"/>
                <w:color w:val="auto"/>
                <w:vertAlign w:val="subscript"/>
                <w:lang w:val="en-US"/>
              </w:rPr>
              <w:t>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47.24</w:t>
            </w:r>
          </w:p>
        </w:tc>
        <w:tc>
          <w:tcPr>
            <w:tcW w:w="538"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4.45</w:t>
            </w:r>
          </w:p>
        </w:tc>
        <w:tc>
          <w:tcPr>
            <w:tcW w:w="55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46.32</w:t>
            </w:r>
          </w:p>
        </w:tc>
        <w:tc>
          <w:tcPr>
            <w:tcW w:w="572" w:type="pct"/>
            <w:gridSpan w:val="2"/>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7.98</w:t>
            </w:r>
          </w:p>
        </w:tc>
        <w:tc>
          <w:tcPr>
            <w:tcW w:w="545" w:type="pct"/>
            <w:gridSpan w:val="3"/>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44.85</w:t>
            </w:r>
          </w:p>
        </w:tc>
        <w:tc>
          <w:tcPr>
            <w:tcW w:w="48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15.42</w:t>
            </w:r>
          </w:p>
        </w:tc>
        <w:tc>
          <w:tcPr>
            <w:tcW w:w="545" w:type="pct"/>
            <w:gridSpan w:val="2"/>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41.14</w:t>
            </w:r>
          </w:p>
        </w:tc>
        <w:tc>
          <w:tcPr>
            <w:tcW w:w="508"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20.33</w:t>
            </w:r>
          </w:p>
        </w:tc>
      </w:tr>
      <w:tr w:rsidR="00005BF4" w:rsidRPr="00005BF4" w:rsidTr="00005BF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AP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7.78</w:t>
            </w:r>
          </w:p>
        </w:tc>
        <w:tc>
          <w:tcPr>
            <w:tcW w:w="53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15.45</w:t>
            </w:r>
          </w:p>
        </w:tc>
        <w:tc>
          <w:tcPr>
            <w:tcW w:w="55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7.25</w:t>
            </w:r>
          </w:p>
        </w:tc>
        <w:tc>
          <w:tcPr>
            <w:tcW w:w="572"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30.20</w:t>
            </w:r>
          </w:p>
        </w:tc>
        <w:tc>
          <w:tcPr>
            <w:tcW w:w="545" w:type="pct"/>
            <w:gridSpan w:val="3"/>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8.70</w:t>
            </w:r>
          </w:p>
        </w:tc>
        <w:tc>
          <w:tcPr>
            <w:tcW w:w="48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33.21</w:t>
            </w:r>
          </w:p>
        </w:tc>
        <w:tc>
          <w:tcPr>
            <w:tcW w:w="545"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9.13</w:t>
            </w:r>
          </w:p>
        </w:tc>
        <w:tc>
          <w:tcPr>
            <w:tcW w:w="50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40.65</w:t>
            </w:r>
          </w:p>
        </w:tc>
      </w:tr>
      <w:tr w:rsidR="00005BF4" w:rsidRPr="00005BF4" w:rsidTr="00005BF4">
        <w:tblPrEx>
          <w:tblBorders>
            <w:top w:val="single" w:sz="8" w:space="0" w:color="000000" w:themeColor="text1"/>
            <w:bottom w:val="single" w:sz="8" w:space="0" w:color="000000" w:themeColor="text1"/>
          </w:tblBorders>
        </w:tblPrEx>
        <w:trPr>
          <w:trHeight w:val="33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EP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7.42</w:t>
            </w:r>
          </w:p>
        </w:tc>
        <w:tc>
          <w:tcPr>
            <w:tcW w:w="538"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21.05</w:t>
            </w:r>
          </w:p>
        </w:tc>
        <w:tc>
          <w:tcPr>
            <w:tcW w:w="55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7.70</w:t>
            </w:r>
          </w:p>
        </w:tc>
        <w:tc>
          <w:tcPr>
            <w:tcW w:w="572" w:type="pct"/>
            <w:gridSpan w:val="2"/>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19.24</w:t>
            </w:r>
          </w:p>
        </w:tc>
        <w:tc>
          <w:tcPr>
            <w:tcW w:w="545" w:type="pct"/>
            <w:gridSpan w:val="3"/>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8.28</w:t>
            </w:r>
          </w:p>
        </w:tc>
        <w:tc>
          <w:tcPr>
            <w:tcW w:w="480"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21.06</w:t>
            </w:r>
          </w:p>
        </w:tc>
        <w:tc>
          <w:tcPr>
            <w:tcW w:w="545" w:type="pct"/>
            <w:gridSpan w:val="2"/>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7.34</w:t>
            </w:r>
          </w:p>
        </w:tc>
        <w:tc>
          <w:tcPr>
            <w:tcW w:w="508" w:type="pct"/>
            <w:shd w:val="clear" w:color="auto" w:fill="FFFFFF" w:themeFill="background1"/>
            <w:noWrap/>
          </w:tcPr>
          <w:p w:rsidR="00005BF4" w:rsidRPr="00005BF4" w:rsidRDefault="00005BF4" w:rsidP="00393971">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18.04</w:t>
            </w:r>
          </w:p>
        </w:tc>
      </w:tr>
      <w:tr w:rsidR="00005BF4" w:rsidRPr="00005BF4" w:rsidTr="00005BF4">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15" w:type="pct"/>
            <w:shd w:val="clear" w:color="auto" w:fill="FFFFFF" w:themeFill="background1"/>
            <w:noWrap/>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IP</w:t>
            </w:r>
            <w:r w:rsidRPr="00005BF4">
              <w:rPr>
                <w:rFonts w:ascii="Times New Roman" w:hAnsi="Times New Roman" w:cs="Times New Roman"/>
                <w:b w:val="0"/>
                <w:color w:val="auto"/>
                <w:lang w:val="en-US"/>
              </w:rPr>
              <w:t xml:space="preserve"> (%)</w:t>
            </w:r>
          </w:p>
        </w:tc>
        <w:tc>
          <w:tcPr>
            <w:tcW w:w="447"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32.04</w:t>
            </w:r>
          </w:p>
        </w:tc>
        <w:tc>
          <w:tcPr>
            <w:tcW w:w="53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9.27</w:t>
            </w:r>
          </w:p>
        </w:tc>
        <w:tc>
          <w:tcPr>
            <w:tcW w:w="55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31.38</w:t>
            </w:r>
          </w:p>
        </w:tc>
        <w:tc>
          <w:tcPr>
            <w:tcW w:w="572"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11.28</w:t>
            </w:r>
          </w:p>
        </w:tc>
        <w:tc>
          <w:tcPr>
            <w:tcW w:w="545" w:type="pct"/>
            <w:gridSpan w:val="3"/>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27.88</w:t>
            </w:r>
          </w:p>
        </w:tc>
        <w:tc>
          <w:tcPr>
            <w:tcW w:w="480"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20.61</w:t>
            </w:r>
          </w:p>
        </w:tc>
        <w:tc>
          <w:tcPr>
            <w:tcW w:w="545" w:type="pct"/>
            <w:gridSpan w:val="2"/>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24.68</w:t>
            </w:r>
          </w:p>
        </w:tc>
        <w:tc>
          <w:tcPr>
            <w:tcW w:w="508" w:type="pct"/>
            <w:shd w:val="clear" w:color="auto" w:fill="FFFFFF" w:themeFill="background1"/>
            <w:noWrap/>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28.31</w:t>
            </w:r>
          </w:p>
        </w:tc>
      </w:tr>
    </w:tbl>
    <w:p w:rsidR="00005BF4" w:rsidRPr="00005BF4" w:rsidRDefault="00005BF4" w:rsidP="00005BF4">
      <w:pPr>
        <w:spacing w:after="0" w:line="24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P</w:t>
      </w:r>
      <w:r w:rsidRPr="00005BF4">
        <w:rPr>
          <w:rFonts w:ascii="Times New Roman" w:hAnsi="Times New Roman" w:cs="Times New Roman"/>
          <w:sz w:val="24"/>
          <w:szCs w:val="24"/>
          <w:vertAlign w:val="subscript"/>
          <w:lang w:val="en-US"/>
        </w:rPr>
        <w:t>R</w:t>
      </w:r>
      <w:r w:rsidRPr="00005BF4">
        <w:rPr>
          <w:rFonts w:ascii="Times New Roman" w:hAnsi="Times New Roman" w:cs="Times New Roman"/>
          <w:sz w:val="24"/>
          <w:szCs w:val="24"/>
          <w:lang w:val="en-US"/>
        </w:rPr>
        <w:t>, penetration resistance; S</w:t>
      </w:r>
      <w:r w:rsidRPr="00005BF4">
        <w:rPr>
          <w:rFonts w:ascii="Times New Roman" w:hAnsi="Times New Roman" w:cs="Times New Roman"/>
          <w:sz w:val="24"/>
          <w:szCs w:val="24"/>
          <w:vertAlign w:val="subscript"/>
          <w:lang w:val="en-US"/>
        </w:rPr>
        <w:t>W</w:t>
      </w:r>
      <w:r w:rsidRPr="00005BF4">
        <w:rPr>
          <w:rFonts w:ascii="Times New Roman" w:hAnsi="Times New Roman" w:cs="Times New Roman"/>
          <w:sz w:val="24"/>
          <w:szCs w:val="24"/>
          <w:lang w:val="en-US"/>
        </w:rPr>
        <w:t>, soil water content; B</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bulk density; P</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particle density; Ks, saturated hydraulic conductivity; T</w:t>
      </w:r>
      <w:r w:rsidRPr="00005BF4">
        <w:rPr>
          <w:rFonts w:ascii="Times New Roman" w:hAnsi="Times New Roman" w:cs="Times New Roman"/>
          <w:sz w:val="24"/>
          <w:szCs w:val="24"/>
          <w:vertAlign w:val="subscript"/>
          <w:lang w:val="en-US"/>
        </w:rPr>
        <w:t>P</w:t>
      </w:r>
      <w:r w:rsidRPr="00005BF4">
        <w:rPr>
          <w:rFonts w:ascii="Times New Roman" w:hAnsi="Times New Roman" w:cs="Times New Roman"/>
          <w:sz w:val="24"/>
          <w:szCs w:val="24"/>
          <w:lang w:val="en-US"/>
        </w:rPr>
        <w:t xml:space="preserve">, total porosity;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AP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macroporosity</w:t>
      </w:r>
      <w:proofErr w:type="spellEnd"/>
      <w:r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EP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mesoporosity</w:t>
      </w:r>
      <w:proofErr w:type="spellEnd"/>
      <w:r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IP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microporosity</w:t>
      </w:r>
      <w:proofErr w:type="spellEnd"/>
      <w:r w:rsidRPr="00005BF4">
        <w:rPr>
          <w:rFonts w:ascii="Times New Roman" w:hAnsi="Times New Roman" w:cs="Times New Roman"/>
          <w:sz w:val="24"/>
          <w:szCs w:val="24"/>
          <w:lang w:val="en-US"/>
        </w:rPr>
        <w:t>.</w:t>
      </w:r>
    </w:p>
    <w:p w:rsidR="00005BF4" w:rsidRPr="00005BF4" w:rsidRDefault="00005BF4" w:rsidP="00005BF4">
      <w:pPr>
        <w:spacing w:after="0" w:line="360" w:lineRule="auto"/>
        <w:jc w:val="both"/>
        <w:rPr>
          <w:rStyle w:val="Textoennegrita"/>
          <w:rFonts w:ascii="Times New Roman" w:hAnsi="Times New Roman" w:cs="Times New Roman"/>
          <w:bCs w:val="0"/>
          <w:szCs w:val="24"/>
          <w:lang w:val="en-US"/>
        </w:rPr>
      </w:pPr>
    </w:p>
    <w:p w:rsidR="003C37E9" w:rsidRPr="00005BF4" w:rsidRDefault="00A45641" w:rsidP="00005BF4">
      <w:pPr>
        <w:spacing w:after="0" w:line="360" w:lineRule="auto"/>
        <w:jc w:val="both"/>
        <w:rPr>
          <w:rStyle w:val="Textoennegrita"/>
          <w:rFonts w:ascii="Times New Roman" w:hAnsi="Times New Roman" w:cs="Times New Roman"/>
          <w:bCs w:val="0"/>
          <w:szCs w:val="24"/>
          <w:lang w:val="en-US"/>
        </w:rPr>
      </w:pPr>
      <w:r w:rsidRPr="00005BF4">
        <w:rPr>
          <w:rStyle w:val="Textoennegrita"/>
          <w:rFonts w:ascii="Times New Roman" w:hAnsi="Times New Roman" w:cs="Times New Roman"/>
          <w:bCs w:val="0"/>
          <w:szCs w:val="24"/>
          <w:lang w:val="en-US"/>
        </w:rPr>
        <w:t>At</w:t>
      </w:r>
      <w:r w:rsidR="003C37E9" w:rsidRPr="00005BF4">
        <w:rPr>
          <w:rStyle w:val="Textoennegrita"/>
          <w:rFonts w:ascii="Times New Roman" w:hAnsi="Times New Roman" w:cs="Times New Roman"/>
          <w:bCs w:val="0"/>
          <w:szCs w:val="24"/>
          <w:lang w:val="en-US"/>
        </w:rPr>
        <w:t xml:space="preserve"> the </w:t>
      </w:r>
      <w:r w:rsidRPr="00005BF4">
        <w:rPr>
          <w:rStyle w:val="Textoennegrita"/>
          <w:rFonts w:ascii="Times New Roman" w:hAnsi="Times New Roman" w:cs="Times New Roman"/>
          <w:bCs w:val="0"/>
          <w:szCs w:val="24"/>
          <w:lang w:val="en-US"/>
        </w:rPr>
        <w:t xml:space="preserve">studied </w:t>
      </w:r>
      <w:r w:rsidR="003C37E9" w:rsidRPr="00005BF4">
        <w:rPr>
          <w:rStyle w:val="Textoennegrita"/>
          <w:rFonts w:ascii="Times New Roman" w:hAnsi="Times New Roman" w:cs="Times New Roman"/>
          <w:bCs w:val="0"/>
          <w:szCs w:val="24"/>
          <w:lang w:val="en-US"/>
        </w:rPr>
        <w:t xml:space="preserve">depths, </w:t>
      </w:r>
      <w:r w:rsidRPr="00005BF4">
        <w:rPr>
          <w:rStyle w:val="Textoennegrita"/>
          <w:rFonts w:ascii="Times New Roman" w:hAnsi="Times New Roman" w:cs="Times New Roman"/>
          <w:bCs w:val="0"/>
          <w:szCs w:val="24"/>
          <w:lang w:val="en-US"/>
        </w:rPr>
        <w:t>Z</w:t>
      </w:r>
      <w:r w:rsidR="003C37E9" w:rsidRPr="00005BF4">
        <w:rPr>
          <w:rStyle w:val="Textoennegrita"/>
          <w:rFonts w:ascii="Times New Roman" w:hAnsi="Times New Roman" w:cs="Times New Roman"/>
          <w:bCs w:val="0"/>
          <w:szCs w:val="24"/>
          <w:lang w:val="en-US"/>
        </w:rPr>
        <w:t xml:space="preserve">one 4 showed </w:t>
      </w:r>
      <w:r w:rsidRPr="00005BF4">
        <w:rPr>
          <w:rStyle w:val="Textoennegrita"/>
          <w:rFonts w:ascii="Times New Roman" w:hAnsi="Times New Roman" w:cs="Times New Roman"/>
          <w:bCs w:val="0"/>
          <w:szCs w:val="24"/>
          <w:lang w:val="en-US"/>
        </w:rPr>
        <w:t xml:space="preserve">a </w:t>
      </w:r>
      <w:r w:rsidR="003C37E9" w:rsidRPr="00005BF4">
        <w:rPr>
          <w:rStyle w:val="Textoennegrita"/>
          <w:rFonts w:ascii="Times New Roman" w:hAnsi="Times New Roman" w:cs="Times New Roman"/>
          <w:bCs w:val="0"/>
          <w:szCs w:val="24"/>
          <w:lang w:val="en-US"/>
        </w:rPr>
        <w:t>high P</w:t>
      </w:r>
      <w:r w:rsidR="003C37E9" w:rsidRPr="00005BF4">
        <w:rPr>
          <w:rStyle w:val="Textoennegrita"/>
          <w:rFonts w:ascii="Times New Roman" w:hAnsi="Times New Roman" w:cs="Times New Roman"/>
          <w:bCs w:val="0"/>
          <w:szCs w:val="24"/>
          <w:vertAlign w:val="subscript"/>
          <w:lang w:val="en-US"/>
        </w:rPr>
        <w:t>R</w:t>
      </w:r>
      <w:r w:rsidR="003C37E9" w:rsidRPr="00005BF4">
        <w:rPr>
          <w:rStyle w:val="Textoennegrita"/>
          <w:rFonts w:ascii="Times New Roman" w:hAnsi="Times New Roman" w:cs="Times New Roman"/>
          <w:bCs w:val="0"/>
          <w:szCs w:val="24"/>
          <w:lang w:val="en-US"/>
        </w:rPr>
        <w:t xml:space="preserve"> </w:t>
      </w:r>
      <w:r w:rsidRPr="00005BF4">
        <w:rPr>
          <w:rStyle w:val="Textoennegrita"/>
          <w:rFonts w:ascii="Times New Roman" w:hAnsi="Times New Roman" w:cs="Times New Roman"/>
          <w:bCs w:val="0"/>
          <w:szCs w:val="24"/>
          <w:lang w:val="en-US"/>
        </w:rPr>
        <w:t>at</w:t>
      </w:r>
      <w:r w:rsidR="003C37E9" w:rsidRPr="00005BF4">
        <w:rPr>
          <w:rStyle w:val="Textoennegrita"/>
          <w:rFonts w:ascii="Times New Roman" w:hAnsi="Times New Roman" w:cs="Times New Roman"/>
          <w:bCs w:val="0"/>
          <w:szCs w:val="24"/>
          <w:lang w:val="en-US"/>
        </w:rPr>
        <w:t xml:space="preserve"> the first depth and </w:t>
      </w:r>
      <w:r w:rsidRPr="00005BF4">
        <w:rPr>
          <w:rStyle w:val="Textoennegrita"/>
          <w:rFonts w:ascii="Times New Roman" w:hAnsi="Times New Roman" w:cs="Times New Roman"/>
          <w:bCs w:val="0"/>
          <w:szCs w:val="24"/>
          <w:lang w:val="en-US"/>
        </w:rPr>
        <w:t xml:space="preserve">a </w:t>
      </w:r>
      <w:r w:rsidR="003C37E9" w:rsidRPr="00005BF4">
        <w:rPr>
          <w:rStyle w:val="Textoennegrita"/>
          <w:rFonts w:ascii="Times New Roman" w:hAnsi="Times New Roman" w:cs="Times New Roman"/>
          <w:bCs w:val="0"/>
          <w:szCs w:val="24"/>
          <w:lang w:val="en-US"/>
        </w:rPr>
        <w:t>low P</w:t>
      </w:r>
      <w:r w:rsidR="003C37E9" w:rsidRPr="00005BF4">
        <w:rPr>
          <w:rStyle w:val="Textoennegrita"/>
          <w:rFonts w:ascii="Times New Roman" w:hAnsi="Times New Roman" w:cs="Times New Roman"/>
          <w:bCs w:val="0"/>
          <w:szCs w:val="24"/>
          <w:vertAlign w:val="subscript"/>
          <w:lang w:val="en-US"/>
        </w:rPr>
        <w:t>R</w:t>
      </w:r>
      <w:r w:rsidR="003C37E9" w:rsidRPr="00005BF4">
        <w:rPr>
          <w:rStyle w:val="Textoennegrita"/>
          <w:rFonts w:ascii="Times New Roman" w:hAnsi="Times New Roman" w:cs="Times New Roman"/>
          <w:bCs w:val="0"/>
          <w:szCs w:val="24"/>
          <w:lang w:val="en-US"/>
        </w:rPr>
        <w:t xml:space="preserve"> </w:t>
      </w:r>
      <w:r w:rsidRPr="00005BF4">
        <w:rPr>
          <w:rStyle w:val="Textoennegrita"/>
          <w:rFonts w:ascii="Times New Roman" w:hAnsi="Times New Roman" w:cs="Times New Roman"/>
          <w:bCs w:val="0"/>
          <w:szCs w:val="24"/>
          <w:lang w:val="en-US"/>
        </w:rPr>
        <w:t>at</w:t>
      </w:r>
      <w:r w:rsidR="003C37E9" w:rsidRPr="00005BF4">
        <w:rPr>
          <w:rStyle w:val="Textoennegrita"/>
          <w:rFonts w:ascii="Times New Roman" w:hAnsi="Times New Roman" w:cs="Times New Roman"/>
          <w:bCs w:val="0"/>
          <w:szCs w:val="24"/>
          <w:lang w:val="en-US"/>
        </w:rPr>
        <w:t xml:space="preserve"> the second depth, </w:t>
      </w:r>
      <w:r w:rsidRPr="00005BF4">
        <w:rPr>
          <w:rStyle w:val="Textoennegrita"/>
          <w:rFonts w:ascii="Times New Roman" w:hAnsi="Times New Roman" w:cs="Times New Roman"/>
          <w:bCs w:val="0"/>
          <w:szCs w:val="24"/>
          <w:lang w:val="en-US"/>
        </w:rPr>
        <w:t xml:space="preserve">and </w:t>
      </w:r>
      <w:proofErr w:type="gramStart"/>
      <w:r w:rsidRPr="00005BF4">
        <w:rPr>
          <w:rStyle w:val="Textoennegrita"/>
          <w:rFonts w:ascii="Times New Roman" w:hAnsi="Times New Roman" w:cs="Times New Roman"/>
          <w:bCs w:val="0"/>
          <w:szCs w:val="24"/>
          <w:lang w:val="en-US"/>
        </w:rPr>
        <w:t xml:space="preserve">a </w:t>
      </w:r>
      <w:r w:rsidR="003C37E9" w:rsidRPr="00005BF4">
        <w:rPr>
          <w:rStyle w:val="Textoennegrita"/>
          <w:rFonts w:ascii="Times New Roman" w:hAnsi="Times New Roman" w:cs="Times New Roman"/>
          <w:bCs w:val="0"/>
          <w:szCs w:val="24"/>
          <w:lang w:val="en-US"/>
        </w:rPr>
        <w:t>high</w:t>
      </w:r>
      <w:proofErr w:type="gramEnd"/>
      <w:r w:rsidR="003C37E9" w:rsidRPr="00005BF4">
        <w:rPr>
          <w:rStyle w:val="Textoennegrita"/>
          <w:rFonts w:ascii="Times New Roman" w:hAnsi="Times New Roman" w:cs="Times New Roman"/>
          <w:bCs w:val="0"/>
          <w:szCs w:val="24"/>
          <w:lang w:val="en-US"/>
        </w:rPr>
        <w:t xml:space="preserve"> sand content, low values of B</w:t>
      </w:r>
      <w:r w:rsidR="003C37E9" w:rsidRPr="00005BF4">
        <w:rPr>
          <w:rStyle w:val="Textoennegrita"/>
          <w:rFonts w:ascii="Times New Roman" w:hAnsi="Times New Roman" w:cs="Times New Roman"/>
          <w:bCs w:val="0"/>
          <w:szCs w:val="24"/>
          <w:vertAlign w:val="subscript"/>
          <w:lang w:val="en-US"/>
        </w:rPr>
        <w:t>D</w:t>
      </w:r>
      <w:r w:rsidR="003C37E9" w:rsidRPr="00005BF4">
        <w:rPr>
          <w:rStyle w:val="Textoennegrita"/>
          <w:rFonts w:ascii="Times New Roman" w:hAnsi="Times New Roman" w:cs="Times New Roman"/>
          <w:bCs w:val="0"/>
          <w:szCs w:val="24"/>
          <w:lang w:val="en-US"/>
        </w:rPr>
        <w:t>, M</w:t>
      </w:r>
      <w:r w:rsidR="003C37E9" w:rsidRPr="00005BF4">
        <w:rPr>
          <w:rStyle w:val="Textoennegrita"/>
          <w:rFonts w:ascii="Times New Roman" w:hAnsi="Times New Roman" w:cs="Times New Roman"/>
          <w:bCs w:val="0"/>
          <w:szCs w:val="24"/>
          <w:vertAlign w:val="subscript"/>
          <w:lang w:val="en-US"/>
        </w:rPr>
        <w:t>IP</w:t>
      </w:r>
      <w:r w:rsidR="003C37E9" w:rsidRPr="00005BF4">
        <w:rPr>
          <w:rStyle w:val="Textoennegrita"/>
          <w:rFonts w:ascii="Times New Roman" w:hAnsi="Times New Roman" w:cs="Times New Roman"/>
          <w:bCs w:val="0"/>
          <w:szCs w:val="24"/>
          <w:lang w:val="en-US"/>
        </w:rPr>
        <w:t>, T</w:t>
      </w:r>
      <w:r w:rsidR="003C37E9" w:rsidRPr="00005BF4">
        <w:rPr>
          <w:rStyle w:val="Textoennegrita"/>
          <w:rFonts w:ascii="Times New Roman" w:hAnsi="Times New Roman" w:cs="Times New Roman"/>
          <w:bCs w:val="0"/>
          <w:szCs w:val="24"/>
          <w:vertAlign w:val="subscript"/>
          <w:lang w:val="en-US"/>
        </w:rPr>
        <w:t>P</w:t>
      </w:r>
      <w:r w:rsidR="003C37E9" w:rsidRPr="00005BF4">
        <w:rPr>
          <w:rStyle w:val="Textoennegrita"/>
          <w:rFonts w:ascii="Times New Roman" w:hAnsi="Times New Roman" w:cs="Times New Roman"/>
          <w:bCs w:val="0"/>
          <w:szCs w:val="24"/>
          <w:lang w:val="en-US"/>
        </w:rPr>
        <w:t xml:space="preserve"> and M</w:t>
      </w:r>
      <w:r w:rsidR="003C37E9" w:rsidRPr="00005BF4">
        <w:rPr>
          <w:rStyle w:val="Textoennegrita"/>
          <w:rFonts w:ascii="Times New Roman" w:hAnsi="Times New Roman" w:cs="Times New Roman"/>
          <w:bCs w:val="0"/>
          <w:szCs w:val="24"/>
          <w:vertAlign w:val="subscript"/>
          <w:lang w:val="en-US"/>
        </w:rPr>
        <w:t>EP</w:t>
      </w:r>
      <w:r w:rsidR="003C37E9" w:rsidRPr="00005BF4">
        <w:rPr>
          <w:rStyle w:val="Textoennegrita"/>
          <w:rFonts w:ascii="Times New Roman" w:hAnsi="Times New Roman" w:cs="Times New Roman"/>
          <w:bCs w:val="0"/>
          <w:szCs w:val="24"/>
          <w:lang w:val="en-US"/>
        </w:rPr>
        <w:t xml:space="preserve">, </w:t>
      </w:r>
      <w:r w:rsidRPr="00005BF4">
        <w:rPr>
          <w:rStyle w:val="Textoennegrita"/>
          <w:rFonts w:ascii="Times New Roman" w:hAnsi="Times New Roman" w:cs="Times New Roman"/>
          <w:bCs w:val="0"/>
          <w:szCs w:val="24"/>
          <w:lang w:val="en-US"/>
        </w:rPr>
        <w:t xml:space="preserve">and a moderate </w:t>
      </w:r>
      <w:r w:rsidR="003C37E9" w:rsidRPr="00005BF4">
        <w:rPr>
          <w:rStyle w:val="Textoennegrita"/>
          <w:rFonts w:ascii="Times New Roman" w:hAnsi="Times New Roman" w:cs="Times New Roman"/>
          <w:bCs w:val="0"/>
          <w:szCs w:val="24"/>
          <w:lang w:val="en-US"/>
        </w:rPr>
        <w:t>K</w:t>
      </w:r>
      <w:r w:rsidR="003C37E9" w:rsidRPr="00005BF4">
        <w:rPr>
          <w:rStyle w:val="Textoennegrita"/>
          <w:rFonts w:ascii="Times New Roman" w:hAnsi="Times New Roman" w:cs="Times New Roman"/>
          <w:bCs w:val="0"/>
          <w:szCs w:val="24"/>
          <w:vertAlign w:val="subscript"/>
          <w:lang w:val="en-US"/>
        </w:rPr>
        <w:t>S</w:t>
      </w:r>
      <w:r w:rsidR="003C37E9" w:rsidRPr="00005BF4">
        <w:rPr>
          <w:rStyle w:val="Textoennegrita"/>
          <w:rFonts w:ascii="Times New Roman" w:hAnsi="Times New Roman" w:cs="Times New Roman"/>
          <w:bCs w:val="0"/>
          <w:szCs w:val="24"/>
          <w:lang w:val="en-US"/>
        </w:rPr>
        <w:t xml:space="preserve"> </w:t>
      </w:r>
      <w:r w:rsidRPr="00005BF4">
        <w:rPr>
          <w:rStyle w:val="Textoennegrita"/>
          <w:rFonts w:ascii="Times New Roman" w:hAnsi="Times New Roman" w:cs="Times New Roman"/>
          <w:bCs w:val="0"/>
          <w:szCs w:val="24"/>
          <w:lang w:val="en-US"/>
        </w:rPr>
        <w:t>at</w:t>
      </w:r>
      <w:r w:rsidR="003C37E9" w:rsidRPr="00005BF4">
        <w:rPr>
          <w:rStyle w:val="Textoennegrita"/>
          <w:rFonts w:ascii="Times New Roman" w:hAnsi="Times New Roman" w:cs="Times New Roman"/>
          <w:bCs w:val="0"/>
          <w:szCs w:val="24"/>
          <w:lang w:val="en-US"/>
        </w:rPr>
        <w:t xml:space="preserve"> the first depth. This indicates the presence of a compacted layer apparently caused by machinery traffic. Zone 2 ha</w:t>
      </w:r>
      <w:r w:rsidRPr="00005BF4">
        <w:rPr>
          <w:rStyle w:val="Textoennegrita"/>
          <w:rFonts w:ascii="Times New Roman" w:hAnsi="Times New Roman" w:cs="Times New Roman"/>
          <w:bCs w:val="0"/>
          <w:szCs w:val="24"/>
          <w:lang w:val="en-US"/>
        </w:rPr>
        <w:t>d</w:t>
      </w:r>
      <w:r w:rsidR="003C37E9" w:rsidRPr="00005BF4">
        <w:rPr>
          <w:rStyle w:val="Textoennegrita"/>
          <w:rFonts w:ascii="Times New Roman" w:hAnsi="Times New Roman" w:cs="Times New Roman"/>
          <w:bCs w:val="0"/>
          <w:szCs w:val="24"/>
          <w:lang w:val="en-US"/>
        </w:rPr>
        <w:t xml:space="preserve"> a high </w:t>
      </w:r>
      <w:r w:rsidR="003C37E9" w:rsidRPr="00005BF4">
        <w:rPr>
          <w:rStyle w:val="Textoennegrita"/>
          <w:rFonts w:ascii="Times New Roman" w:hAnsi="Times New Roman" w:cs="Times New Roman"/>
          <w:szCs w:val="24"/>
          <w:lang w:val="en-US"/>
        </w:rPr>
        <w:t>P</w:t>
      </w:r>
      <w:r w:rsidR="003C37E9" w:rsidRPr="00005BF4">
        <w:rPr>
          <w:rStyle w:val="Textoennegrita"/>
          <w:rFonts w:ascii="Times New Roman" w:hAnsi="Times New Roman" w:cs="Times New Roman"/>
          <w:szCs w:val="24"/>
          <w:vertAlign w:val="subscript"/>
          <w:lang w:val="en-US"/>
        </w:rPr>
        <w:t>R</w:t>
      </w:r>
      <w:r w:rsidRPr="00005BF4">
        <w:rPr>
          <w:rStyle w:val="Textoennegrita"/>
          <w:rFonts w:ascii="Times New Roman" w:hAnsi="Times New Roman" w:cs="Times New Roman"/>
          <w:bCs w:val="0"/>
          <w:szCs w:val="24"/>
          <w:lang w:val="en-US"/>
        </w:rPr>
        <w:t xml:space="preserve"> and </w:t>
      </w:r>
      <w:r w:rsidR="003C37E9" w:rsidRPr="00005BF4">
        <w:rPr>
          <w:rStyle w:val="Textoennegrita"/>
          <w:rFonts w:ascii="Times New Roman" w:hAnsi="Times New Roman" w:cs="Times New Roman"/>
          <w:bCs w:val="0"/>
          <w:szCs w:val="24"/>
          <w:lang w:val="en-US"/>
        </w:rPr>
        <w:t>M</w:t>
      </w:r>
      <w:r w:rsidR="003C37E9" w:rsidRPr="00005BF4">
        <w:rPr>
          <w:rStyle w:val="Textoennegrita"/>
          <w:rFonts w:ascii="Times New Roman" w:hAnsi="Times New Roman" w:cs="Times New Roman"/>
          <w:bCs w:val="0"/>
          <w:szCs w:val="24"/>
          <w:vertAlign w:val="subscript"/>
          <w:lang w:val="en-US"/>
        </w:rPr>
        <w:t>IP</w:t>
      </w:r>
      <w:r w:rsidR="003C37E9" w:rsidRPr="00005BF4">
        <w:rPr>
          <w:rStyle w:val="Textoennegrita"/>
          <w:rFonts w:ascii="Times New Roman" w:hAnsi="Times New Roman" w:cs="Times New Roman"/>
          <w:bCs w:val="0"/>
          <w:szCs w:val="24"/>
          <w:lang w:val="en-US"/>
        </w:rPr>
        <w:t xml:space="preserve"> and </w:t>
      </w:r>
      <w:r w:rsidRPr="00005BF4">
        <w:rPr>
          <w:rStyle w:val="Textoennegrita"/>
          <w:rFonts w:ascii="Times New Roman" w:hAnsi="Times New Roman" w:cs="Times New Roman"/>
          <w:bCs w:val="0"/>
          <w:szCs w:val="24"/>
          <w:lang w:val="en-US"/>
        </w:rPr>
        <w:t xml:space="preserve">a </w:t>
      </w:r>
      <w:r w:rsidR="003C37E9" w:rsidRPr="00005BF4">
        <w:rPr>
          <w:rStyle w:val="Textoennegrita"/>
          <w:rFonts w:ascii="Times New Roman" w:hAnsi="Times New Roman" w:cs="Times New Roman"/>
          <w:bCs w:val="0"/>
          <w:szCs w:val="24"/>
          <w:lang w:val="en-US"/>
        </w:rPr>
        <w:t>moderately slow K</w:t>
      </w:r>
      <w:r w:rsidR="003C37E9" w:rsidRPr="00005BF4">
        <w:rPr>
          <w:rStyle w:val="Textoennegrita"/>
          <w:rFonts w:ascii="Times New Roman" w:hAnsi="Times New Roman" w:cs="Times New Roman"/>
          <w:bCs w:val="0"/>
          <w:szCs w:val="24"/>
          <w:vertAlign w:val="subscript"/>
          <w:lang w:val="en-US"/>
        </w:rPr>
        <w:t>S</w:t>
      </w:r>
      <w:r w:rsidR="003C37E9" w:rsidRPr="00005BF4">
        <w:rPr>
          <w:rStyle w:val="Textoennegrita"/>
          <w:rFonts w:ascii="Times New Roman" w:hAnsi="Times New Roman" w:cs="Times New Roman"/>
          <w:bCs w:val="0"/>
          <w:szCs w:val="24"/>
          <w:lang w:val="en-US"/>
        </w:rPr>
        <w:t xml:space="preserve"> according to</w:t>
      </w:r>
      <w:r w:rsidRPr="00005BF4">
        <w:rPr>
          <w:rStyle w:val="Textoennegrita"/>
          <w:rFonts w:ascii="Times New Roman" w:hAnsi="Times New Roman" w:cs="Times New Roman"/>
          <w:bCs w:val="0"/>
          <w:szCs w:val="24"/>
          <w:lang w:val="en-US"/>
        </w:rPr>
        <w:t xml:space="preserve"> the</w:t>
      </w:r>
      <w:r w:rsidR="003C37E9" w:rsidRPr="00005BF4">
        <w:rPr>
          <w:rStyle w:val="Textoennegrita"/>
          <w:rFonts w:ascii="Times New Roman" w:hAnsi="Times New Roman" w:cs="Times New Roman"/>
          <w:bCs w:val="0"/>
          <w:szCs w:val="24"/>
          <w:lang w:val="en-US"/>
        </w:rPr>
        <w:t xml:space="preserve"> </w:t>
      </w:r>
      <w:proofErr w:type="spellStart"/>
      <w:r w:rsidR="003C37E9" w:rsidRPr="00005BF4">
        <w:rPr>
          <w:rStyle w:val="Textoennegrita"/>
          <w:rFonts w:ascii="Times New Roman" w:hAnsi="Times New Roman" w:cs="Times New Roman"/>
          <w:bCs w:val="0"/>
          <w:szCs w:val="24"/>
          <w:lang w:val="en-US"/>
        </w:rPr>
        <w:t>Kohnke</w:t>
      </w:r>
      <w:proofErr w:type="spellEnd"/>
      <w:r w:rsidRPr="00005BF4">
        <w:rPr>
          <w:rStyle w:val="Textoennegrita"/>
          <w:rFonts w:ascii="Times New Roman" w:hAnsi="Times New Roman" w:cs="Times New Roman"/>
          <w:bCs w:val="0"/>
          <w:szCs w:val="24"/>
          <w:lang w:val="en-US"/>
        </w:rPr>
        <w:t xml:space="preserve"> </w:t>
      </w:r>
      <w:r w:rsidR="003C37E9" w:rsidRPr="00005BF4">
        <w:rPr>
          <w:rStyle w:val="Textoennegrita"/>
          <w:rFonts w:ascii="Times New Roman" w:hAnsi="Times New Roman" w:cs="Times New Roman"/>
          <w:bCs w:val="0"/>
          <w:szCs w:val="24"/>
          <w:lang w:val="en-US"/>
        </w:rPr>
        <w:t>classification. Zone 3 showed</w:t>
      </w:r>
      <w:r w:rsidRPr="00005BF4">
        <w:rPr>
          <w:rStyle w:val="Textoennegrita"/>
          <w:rFonts w:ascii="Times New Roman" w:hAnsi="Times New Roman" w:cs="Times New Roman"/>
          <w:bCs w:val="0"/>
          <w:szCs w:val="24"/>
          <w:lang w:val="en-US"/>
        </w:rPr>
        <w:t xml:space="preserve"> a low </w:t>
      </w:r>
      <w:r w:rsidR="003C37E9" w:rsidRPr="00005BF4">
        <w:rPr>
          <w:rStyle w:val="Textoennegrita"/>
          <w:rFonts w:ascii="Times New Roman" w:hAnsi="Times New Roman" w:cs="Times New Roman"/>
          <w:bCs w:val="0"/>
          <w:szCs w:val="24"/>
          <w:lang w:val="en-US"/>
        </w:rPr>
        <w:t>B</w:t>
      </w:r>
      <w:r w:rsidR="003C37E9" w:rsidRPr="00005BF4">
        <w:rPr>
          <w:rStyle w:val="Textoennegrita"/>
          <w:rFonts w:ascii="Times New Roman" w:hAnsi="Times New Roman" w:cs="Times New Roman"/>
          <w:bCs w:val="0"/>
          <w:szCs w:val="24"/>
          <w:vertAlign w:val="subscript"/>
          <w:lang w:val="en-US"/>
        </w:rPr>
        <w:t>D</w:t>
      </w:r>
      <w:r w:rsidR="003C37E9" w:rsidRPr="00005BF4">
        <w:rPr>
          <w:rStyle w:val="Textoennegrita"/>
          <w:rFonts w:ascii="Times New Roman" w:hAnsi="Times New Roman" w:cs="Times New Roman"/>
          <w:bCs w:val="0"/>
          <w:szCs w:val="24"/>
          <w:lang w:val="en-US"/>
        </w:rPr>
        <w:t>, moderately slow K</w:t>
      </w:r>
      <w:r w:rsidR="003C37E9" w:rsidRPr="00005BF4">
        <w:rPr>
          <w:rStyle w:val="Textoennegrita"/>
          <w:rFonts w:ascii="Times New Roman" w:hAnsi="Times New Roman" w:cs="Times New Roman"/>
          <w:bCs w:val="0"/>
          <w:szCs w:val="24"/>
          <w:vertAlign w:val="subscript"/>
          <w:lang w:val="en-US"/>
        </w:rPr>
        <w:t>S</w:t>
      </w:r>
      <w:r w:rsidRPr="00005BF4">
        <w:rPr>
          <w:rStyle w:val="Textoennegrita"/>
          <w:rFonts w:ascii="Times New Roman" w:hAnsi="Times New Roman" w:cs="Times New Roman"/>
          <w:bCs w:val="0"/>
          <w:szCs w:val="24"/>
          <w:vertAlign w:val="subscript"/>
          <w:lang w:val="en-US"/>
        </w:rPr>
        <w:t xml:space="preserve"> </w:t>
      </w:r>
      <w:r w:rsidR="003C37E9" w:rsidRPr="00005BF4">
        <w:rPr>
          <w:rStyle w:val="Textoennegrita"/>
          <w:rFonts w:ascii="Times New Roman" w:hAnsi="Times New Roman" w:cs="Times New Roman"/>
          <w:bCs w:val="0"/>
          <w:szCs w:val="24"/>
          <w:lang w:val="en-US"/>
        </w:rPr>
        <w:t>and high M</w:t>
      </w:r>
      <w:r w:rsidR="003C37E9" w:rsidRPr="00005BF4">
        <w:rPr>
          <w:rStyle w:val="Textoennegrita"/>
          <w:rFonts w:ascii="Times New Roman" w:hAnsi="Times New Roman" w:cs="Times New Roman"/>
          <w:bCs w:val="0"/>
          <w:szCs w:val="24"/>
          <w:vertAlign w:val="subscript"/>
          <w:lang w:val="en-US"/>
        </w:rPr>
        <w:t>EP</w:t>
      </w:r>
      <w:r w:rsidR="003C37E9" w:rsidRPr="00005BF4">
        <w:rPr>
          <w:rStyle w:val="Textoennegrita"/>
          <w:rFonts w:ascii="Times New Roman" w:hAnsi="Times New Roman" w:cs="Times New Roman"/>
          <w:bCs w:val="0"/>
          <w:szCs w:val="24"/>
          <w:lang w:val="en-US"/>
        </w:rPr>
        <w:t xml:space="preserve"> (Fig</w:t>
      </w:r>
      <w:r w:rsidR="005A76DE" w:rsidRPr="00005BF4">
        <w:rPr>
          <w:rStyle w:val="Textoennegrita"/>
          <w:rFonts w:ascii="Times New Roman" w:hAnsi="Times New Roman" w:cs="Times New Roman"/>
          <w:bCs w:val="0"/>
          <w:szCs w:val="24"/>
          <w:lang w:val="en-US"/>
        </w:rPr>
        <w:t>.</w:t>
      </w:r>
      <w:r w:rsidR="003C37E9" w:rsidRPr="00005BF4">
        <w:rPr>
          <w:rStyle w:val="Textoennegrita"/>
          <w:rFonts w:ascii="Times New Roman" w:hAnsi="Times New Roman" w:cs="Times New Roman"/>
          <w:bCs w:val="0"/>
          <w:szCs w:val="24"/>
          <w:lang w:val="en-US"/>
        </w:rPr>
        <w:t xml:space="preserve"> 4).</w:t>
      </w:r>
    </w:p>
    <w:p w:rsidR="00005BF4" w:rsidRPr="00005BF4" w:rsidRDefault="00005BF4" w:rsidP="00005BF4">
      <w:pPr>
        <w:pStyle w:val="Prrafodelista"/>
        <w:rPr>
          <w:rStyle w:val="Textoennegrita"/>
          <w:rFonts w:ascii="Times New Roman" w:hAnsi="Times New Roman"/>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3"/>
        <w:gridCol w:w="4791"/>
      </w:tblGrid>
      <w:tr w:rsidR="00005BF4" w:rsidRPr="00005BF4" w:rsidTr="00393971">
        <w:tc>
          <w:tcPr>
            <w:tcW w:w="4448" w:type="dxa"/>
          </w:tcPr>
          <w:p w:rsidR="00005BF4" w:rsidRPr="00005BF4" w:rsidRDefault="00005BF4" w:rsidP="00393971">
            <w:pPr>
              <w:pStyle w:val="Prrafodelista"/>
              <w:rPr>
                <w:rFonts w:ascii="Times New Roman" w:hAnsi="Times New Roman"/>
                <w:sz w:val="24"/>
                <w:lang w:val="es-CO"/>
              </w:rPr>
            </w:pPr>
            <w:r w:rsidRPr="00005BF4">
              <w:rPr>
                <w:rFonts w:ascii="Times New Roman" w:hAnsi="Times New Roman"/>
                <w:noProof/>
                <w:lang w:val="en-US" w:eastAsia="en-US"/>
              </w:rPr>
              <w:drawing>
                <wp:inline distT="0" distB="0" distL="0" distR="0" wp14:anchorId="6CEC4E1E" wp14:editId="407DB5A2">
                  <wp:extent cx="2756219" cy="1980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56219" cy="1980000"/>
                          </a:xfrm>
                          <a:prstGeom prst="rect">
                            <a:avLst/>
                          </a:prstGeom>
                        </pic:spPr>
                      </pic:pic>
                    </a:graphicData>
                  </a:graphic>
                </wp:inline>
              </w:drawing>
            </w:r>
          </w:p>
        </w:tc>
        <w:tc>
          <w:tcPr>
            <w:tcW w:w="4606" w:type="dxa"/>
          </w:tcPr>
          <w:p w:rsidR="00005BF4" w:rsidRPr="00005BF4" w:rsidRDefault="00005BF4" w:rsidP="00393971">
            <w:pPr>
              <w:pStyle w:val="Prrafodelista"/>
              <w:rPr>
                <w:rFonts w:ascii="Times New Roman" w:hAnsi="Times New Roman"/>
                <w:sz w:val="24"/>
                <w:lang w:val="es-CO"/>
              </w:rPr>
            </w:pPr>
            <w:r w:rsidRPr="00005BF4">
              <w:rPr>
                <w:rFonts w:ascii="Times New Roman" w:hAnsi="Times New Roman"/>
                <w:noProof/>
                <w:lang w:val="en-US" w:eastAsia="en-US"/>
              </w:rPr>
              <w:drawing>
                <wp:inline distT="0" distB="0" distL="0" distR="0" wp14:anchorId="31ADCE83" wp14:editId="73D83614">
                  <wp:extent cx="3116275" cy="19437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 r="-9042"/>
                          <a:stretch/>
                        </pic:blipFill>
                        <pic:spPr bwMode="auto">
                          <a:xfrm>
                            <a:off x="0" y="0"/>
                            <a:ext cx="3116726" cy="1944000"/>
                          </a:xfrm>
                          <a:prstGeom prst="rect">
                            <a:avLst/>
                          </a:prstGeom>
                          <a:ln>
                            <a:noFill/>
                          </a:ln>
                          <a:extLst>
                            <a:ext uri="{53640926-AAD7-44D8-BBD7-CCE9431645EC}">
                              <a14:shadowObscured xmlns:a14="http://schemas.microsoft.com/office/drawing/2010/main"/>
                            </a:ext>
                          </a:extLst>
                        </pic:spPr>
                      </pic:pic>
                    </a:graphicData>
                  </a:graphic>
                </wp:inline>
              </w:drawing>
            </w:r>
          </w:p>
        </w:tc>
      </w:tr>
    </w:tbl>
    <w:p w:rsidR="00005BF4" w:rsidRPr="00005BF4" w:rsidRDefault="00005BF4" w:rsidP="00005BF4">
      <w:pPr>
        <w:spacing w:after="0" w:line="360" w:lineRule="auto"/>
        <w:jc w:val="both"/>
        <w:rPr>
          <w:rFonts w:ascii="Times New Roman" w:hAnsi="Times New Roman" w:cs="Times New Roman"/>
          <w:b/>
          <w:sz w:val="24"/>
          <w:lang w:val="en-US"/>
        </w:rPr>
      </w:pPr>
      <w:bookmarkStart w:id="3" w:name="_Toc358114838"/>
      <w:proofErr w:type="gramStart"/>
      <w:r w:rsidRPr="00005BF4">
        <w:rPr>
          <w:rFonts w:ascii="Times New Roman" w:hAnsi="Times New Roman" w:cs="Times New Roman"/>
          <w:b/>
          <w:sz w:val="24"/>
          <w:lang w:val="en-US"/>
        </w:rPr>
        <w:t>Figure 4.</w:t>
      </w:r>
      <w:proofErr w:type="gramEnd"/>
      <w:r w:rsidRPr="00005BF4">
        <w:rPr>
          <w:rFonts w:ascii="Times New Roman" w:hAnsi="Times New Roman" w:cs="Times New Roman"/>
          <w:b/>
          <w:sz w:val="24"/>
          <w:lang w:val="en-US"/>
        </w:rPr>
        <w:t xml:space="preserve"> </w:t>
      </w:r>
      <w:proofErr w:type="gramStart"/>
      <w:r w:rsidRPr="00005BF4">
        <w:rPr>
          <w:rFonts w:ascii="Times New Roman" w:hAnsi="Times New Roman" w:cs="Times New Roman"/>
          <w:sz w:val="24"/>
          <w:lang w:val="en-US"/>
        </w:rPr>
        <w:t>Management zones defined by the coefficient of variation index for the physical attributes at the two depths</w:t>
      </w:r>
      <w:r w:rsidRPr="00005BF4">
        <w:rPr>
          <w:rStyle w:val="Textoennegrita"/>
          <w:rFonts w:ascii="Times New Roman" w:hAnsi="Times New Roman" w:cs="Times New Roman"/>
          <w:lang w:val="en-US"/>
        </w:rPr>
        <w:t xml:space="preserve"> </w:t>
      </w:r>
      <w:r w:rsidRPr="00005BF4">
        <w:rPr>
          <w:rFonts w:ascii="Times New Roman" w:hAnsi="Times New Roman" w:cs="Times New Roman"/>
          <w:sz w:val="24"/>
          <w:szCs w:val="24"/>
          <w:lang w:val="en-US"/>
        </w:rPr>
        <w:t>on the Eastern plains of Colombia</w:t>
      </w:r>
      <w:r w:rsidRPr="00005BF4">
        <w:rPr>
          <w:rStyle w:val="Textoennegrita"/>
          <w:rFonts w:ascii="Times New Roman" w:hAnsi="Times New Roman" w:cs="Times New Roman"/>
          <w:lang w:val="en-US"/>
        </w:rPr>
        <w:t>.</w:t>
      </w:r>
      <w:proofErr w:type="gramEnd"/>
      <w:r w:rsidRPr="00005BF4">
        <w:rPr>
          <w:rFonts w:ascii="Times New Roman" w:hAnsi="Times New Roman" w:cs="Times New Roman"/>
          <w:sz w:val="24"/>
          <w:lang w:val="en-US"/>
        </w:rPr>
        <w:t xml:space="preserve"> </w:t>
      </w:r>
      <w:proofErr w:type="gramStart"/>
      <w:r w:rsidRPr="00005BF4">
        <w:rPr>
          <w:rFonts w:ascii="Times New Roman" w:hAnsi="Times New Roman" w:cs="Times New Roman"/>
          <w:sz w:val="24"/>
          <w:lang w:val="en-US"/>
        </w:rPr>
        <w:t>A, 0-10 cm; B, 10-20 cm.</w:t>
      </w:r>
      <w:proofErr w:type="gramEnd"/>
    </w:p>
    <w:bookmarkEnd w:id="3"/>
    <w:p w:rsidR="00D0250D" w:rsidRPr="00005BF4" w:rsidRDefault="00D0250D" w:rsidP="00005BF4">
      <w:pPr>
        <w:pStyle w:val="Prrafodelista"/>
        <w:rPr>
          <w:rFonts w:ascii="Times New Roman" w:hAnsi="Times New Roman"/>
          <w:sz w:val="24"/>
          <w:lang w:val="en-US"/>
        </w:rPr>
      </w:pPr>
    </w:p>
    <w:p w:rsidR="00C7319D" w:rsidRDefault="00C7319D" w:rsidP="00005BF4">
      <w:pPr>
        <w:pStyle w:val="Prrafodelista"/>
        <w:rPr>
          <w:rFonts w:ascii="Times New Roman" w:hAnsi="Times New Roman"/>
          <w:sz w:val="24"/>
          <w:lang w:val="en-US"/>
        </w:rPr>
      </w:pPr>
      <w:r w:rsidRPr="00005BF4">
        <w:rPr>
          <w:rFonts w:ascii="Times New Roman" w:hAnsi="Times New Roman"/>
          <w:sz w:val="24"/>
          <w:lang w:val="en-US"/>
        </w:rPr>
        <w:t xml:space="preserve">According to the soil index based on </w:t>
      </w:r>
      <w:r w:rsidR="00A45641" w:rsidRPr="00005BF4">
        <w:rPr>
          <w:rFonts w:ascii="Times New Roman" w:hAnsi="Times New Roman"/>
          <w:sz w:val="24"/>
          <w:lang w:val="en-US"/>
        </w:rPr>
        <w:t xml:space="preserve">the </w:t>
      </w:r>
      <w:r w:rsidRPr="00005BF4">
        <w:rPr>
          <w:rFonts w:ascii="Times New Roman" w:hAnsi="Times New Roman"/>
          <w:sz w:val="24"/>
          <w:lang w:val="en-US"/>
        </w:rPr>
        <w:t>principal components analysis (Fig</w:t>
      </w:r>
      <w:r w:rsidR="005A76DE" w:rsidRPr="00005BF4">
        <w:rPr>
          <w:rFonts w:ascii="Times New Roman" w:hAnsi="Times New Roman"/>
          <w:sz w:val="24"/>
          <w:lang w:val="en-US"/>
        </w:rPr>
        <w:t>.</w:t>
      </w:r>
      <w:r w:rsidRPr="00005BF4">
        <w:rPr>
          <w:rFonts w:ascii="Times New Roman" w:hAnsi="Times New Roman"/>
          <w:sz w:val="24"/>
          <w:lang w:val="en-US"/>
        </w:rPr>
        <w:t xml:space="preserve"> 5), </w:t>
      </w:r>
      <w:r w:rsidR="00A45641" w:rsidRPr="00005BF4">
        <w:rPr>
          <w:rFonts w:ascii="Times New Roman" w:hAnsi="Times New Roman"/>
          <w:sz w:val="24"/>
          <w:lang w:val="en-US"/>
        </w:rPr>
        <w:t>for</w:t>
      </w:r>
      <w:r w:rsidRPr="00005BF4">
        <w:rPr>
          <w:rFonts w:ascii="Times New Roman" w:hAnsi="Times New Roman"/>
          <w:sz w:val="24"/>
          <w:lang w:val="en-US"/>
        </w:rPr>
        <w:t xml:space="preserve"> the physical attributes </w:t>
      </w:r>
      <w:r w:rsidR="00A45641" w:rsidRPr="00005BF4">
        <w:rPr>
          <w:rFonts w:ascii="Times New Roman" w:hAnsi="Times New Roman"/>
          <w:sz w:val="24"/>
          <w:lang w:val="en-US"/>
        </w:rPr>
        <w:t>at</w:t>
      </w:r>
      <w:r w:rsidRPr="00005BF4">
        <w:rPr>
          <w:rFonts w:ascii="Times New Roman" w:hAnsi="Times New Roman"/>
          <w:sz w:val="24"/>
          <w:lang w:val="en-US"/>
        </w:rPr>
        <w:t xml:space="preserve"> the two depths, the highest CV values </w:t>
      </w:r>
      <w:r w:rsidR="00A45641" w:rsidRPr="00005BF4">
        <w:rPr>
          <w:rFonts w:ascii="Times New Roman" w:hAnsi="Times New Roman"/>
          <w:sz w:val="24"/>
          <w:lang w:val="en-US"/>
        </w:rPr>
        <w:t xml:space="preserve">were </w:t>
      </w:r>
      <w:r w:rsidRPr="00005BF4">
        <w:rPr>
          <w:rFonts w:ascii="Times New Roman" w:hAnsi="Times New Roman"/>
          <w:sz w:val="24"/>
          <w:lang w:val="en-US"/>
        </w:rPr>
        <w:t xml:space="preserve">in </w:t>
      </w:r>
      <w:r w:rsidR="00A45641" w:rsidRPr="00005BF4">
        <w:rPr>
          <w:rFonts w:ascii="Times New Roman" w:hAnsi="Times New Roman"/>
          <w:sz w:val="24"/>
          <w:lang w:val="en-US"/>
        </w:rPr>
        <w:t>Z</w:t>
      </w:r>
      <w:r w:rsidRPr="00005BF4">
        <w:rPr>
          <w:rFonts w:ascii="Times New Roman" w:hAnsi="Times New Roman"/>
          <w:sz w:val="24"/>
          <w:lang w:val="en-US"/>
        </w:rPr>
        <w:t xml:space="preserve">one 4. In contrast, </w:t>
      </w:r>
      <w:r w:rsidR="00A45641" w:rsidRPr="00005BF4">
        <w:rPr>
          <w:rFonts w:ascii="Times New Roman" w:hAnsi="Times New Roman"/>
          <w:sz w:val="24"/>
          <w:lang w:val="en-US"/>
        </w:rPr>
        <w:lastRenderedPageBreak/>
        <w:t>Z</w:t>
      </w:r>
      <w:r w:rsidRPr="00005BF4">
        <w:rPr>
          <w:rFonts w:ascii="Times New Roman" w:hAnsi="Times New Roman"/>
          <w:sz w:val="24"/>
          <w:lang w:val="en-US"/>
        </w:rPr>
        <w:t>one 1 ha</w:t>
      </w:r>
      <w:r w:rsidR="00A45641" w:rsidRPr="00005BF4">
        <w:rPr>
          <w:rFonts w:ascii="Times New Roman" w:hAnsi="Times New Roman"/>
          <w:sz w:val="24"/>
          <w:lang w:val="en-US"/>
        </w:rPr>
        <w:t>d</w:t>
      </w:r>
      <w:r w:rsidRPr="00005BF4">
        <w:rPr>
          <w:rFonts w:ascii="Times New Roman" w:hAnsi="Times New Roman"/>
          <w:sz w:val="24"/>
          <w:lang w:val="en-US"/>
        </w:rPr>
        <w:t xml:space="preserve"> the lowest </w:t>
      </w:r>
      <w:r w:rsidR="00A45641" w:rsidRPr="00005BF4">
        <w:rPr>
          <w:rFonts w:ascii="Times New Roman" w:hAnsi="Times New Roman"/>
          <w:sz w:val="24"/>
          <w:lang w:val="en-US"/>
        </w:rPr>
        <w:t xml:space="preserve">CV </w:t>
      </w:r>
      <w:r w:rsidRPr="00005BF4">
        <w:rPr>
          <w:rFonts w:ascii="Times New Roman" w:hAnsi="Times New Roman"/>
          <w:sz w:val="24"/>
          <w:lang w:val="en-US"/>
        </w:rPr>
        <w:t xml:space="preserve">values. </w:t>
      </w:r>
      <w:r w:rsidR="00A45641" w:rsidRPr="00005BF4">
        <w:rPr>
          <w:rFonts w:ascii="Times New Roman" w:hAnsi="Times New Roman"/>
          <w:sz w:val="24"/>
          <w:lang w:val="en-US"/>
        </w:rPr>
        <w:t>Z</w:t>
      </w:r>
      <w:r w:rsidRPr="00005BF4">
        <w:rPr>
          <w:rFonts w:ascii="Times New Roman" w:hAnsi="Times New Roman"/>
          <w:sz w:val="24"/>
          <w:lang w:val="en-US"/>
        </w:rPr>
        <w:t>one</w:t>
      </w:r>
      <w:r w:rsidR="00A45641" w:rsidRPr="00005BF4">
        <w:rPr>
          <w:rFonts w:ascii="Times New Roman" w:hAnsi="Times New Roman"/>
          <w:sz w:val="24"/>
          <w:lang w:val="en-US"/>
        </w:rPr>
        <w:t>s</w:t>
      </w:r>
      <w:r w:rsidRPr="00005BF4">
        <w:rPr>
          <w:rFonts w:ascii="Times New Roman" w:hAnsi="Times New Roman"/>
          <w:sz w:val="24"/>
          <w:lang w:val="en-US"/>
        </w:rPr>
        <w:t xml:space="preserve"> 1 and 2 ha</w:t>
      </w:r>
      <w:r w:rsidR="00A45641" w:rsidRPr="00005BF4">
        <w:rPr>
          <w:rFonts w:ascii="Times New Roman" w:hAnsi="Times New Roman"/>
          <w:sz w:val="24"/>
          <w:lang w:val="en-US"/>
        </w:rPr>
        <w:t>d</w:t>
      </w:r>
      <w:r w:rsidRPr="00005BF4">
        <w:rPr>
          <w:rFonts w:ascii="Times New Roman" w:hAnsi="Times New Roman"/>
          <w:sz w:val="24"/>
          <w:lang w:val="en-US"/>
        </w:rPr>
        <w:t xml:space="preserve"> approximately similar mean values for P</w:t>
      </w:r>
      <w:r w:rsidRPr="00005BF4">
        <w:rPr>
          <w:rFonts w:ascii="Times New Roman" w:hAnsi="Times New Roman"/>
          <w:sz w:val="24"/>
          <w:vertAlign w:val="subscript"/>
          <w:lang w:val="en-US"/>
        </w:rPr>
        <w:t>D</w:t>
      </w:r>
      <w:r w:rsidR="00A45641" w:rsidRPr="00005BF4">
        <w:rPr>
          <w:rFonts w:ascii="Times New Roman" w:hAnsi="Times New Roman"/>
          <w:sz w:val="24"/>
          <w:vertAlign w:val="subscript"/>
          <w:lang w:val="en-US"/>
        </w:rPr>
        <w:t xml:space="preserve"> </w:t>
      </w:r>
      <w:r w:rsidRPr="00005BF4">
        <w:rPr>
          <w:rFonts w:ascii="Times New Roman" w:hAnsi="Times New Roman"/>
          <w:sz w:val="24"/>
          <w:lang w:val="en-US"/>
        </w:rPr>
        <w:t>and M</w:t>
      </w:r>
      <w:r w:rsidRPr="00005BF4">
        <w:rPr>
          <w:rFonts w:ascii="Times New Roman" w:hAnsi="Times New Roman"/>
          <w:sz w:val="24"/>
          <w:vertAlign w:val="subscript"/>
          <w:lang w:val="en-US"/>
        </w:rPr>
        <w:t>AP</w:t>
      </w:r>
      <w:r w:rsidRPr="00005BF4">
        <w:rPr>
          <w:rFonts w:ascii="Times New Roman" w:hAnsi="Times New Roman"/>
          <w:sz w:val="24"/>
          <w:lang w:val="en-US"/>
        </w:rPr>
        <w:t xml:space="preserve"> although they ha</w:t>
      </w:r>
      <w:r w:rsidR="00A45641" w:rsidRPr="00005BF4">
        <w:rPr>
          <w:rFonts w:ascii="Times New Roman" w:hAnsi="Times New Roman"/>
          <w:sz w:val="24"/>
          <w:lang w:val="en-US"/>
        </w:rPr>
        <w:t>d</w:t>
      </w:r>
      <w:r w:rsidRPr="00005BF4">
        <w:rPr>
          <w:rFonts w:ascii="Times New Roman" w:hAnsi="Times New Roman"/>
          <w:sz w:val="24"/>
          <w:lang w:val="en-US"/>
        </w:rPr>
        <w:t xml:space="preserve"> different CV</w:t>
      </w:r>
      <w:r w:rsidR="00A45641" w:rsidRPr="00005BF4">
        <w:rPr>
          <w:rFonts w:ascii="Times New Roman" w:hAnsi="Times New Roman"/>
          <w:sz w:val="24"/>
          <w:lang w:val="en-US"/>
        </w:rPr>
        <w:t>s</w:t>
      </w:r>
      <w:r w:rsidRPr="00005BF4">
        <w:rPr>
          <w:rFonts w:ascii="Times New Roman" w:hAnsi="Times New Roman"/>
          <w:sz w:val="24"/>
          <w:lang w:val="en-US"/>
        </w:rPr>
        <w:t xml:space="preserve"> (Tab</w:t>
      </w:r>
      <w:r w:rsidR="005A76DE" w:rsidRPr="00005BF4">
        <w:rPr>
          <w:rFonts w:ascii="Times New Roman" w:hAnsi="Times New Roman"/>
          <w:sz w:val="24"/>
          <w:lang w:val="en-US"/>
        </w:rPr>
        <w:t>.</w:t>
      </w:r>
      <w:r w:rsidRPr="00005BF4">
        <w:rPr>
          <w:rFonts w:ascii="Times New Roman" w:hAnsi="Times New Roman"/>
          <w:sz w:val="24"/>
          <w:lang w:val="en-US"/>
        </w:rPr>
        <w:t xml:space="preserve"> 4).</w:t>
      </w:r>
    </w:p>
    <w:p w:rsidR="00005BF4" w:rsidRPr="00005BF4" w:rsidRDefault="00005BF4" w:rsidP="00005BF4">
      <w:pPr>
        <w:pStyle w:val="Prrafodelista"/>
        <w:rPr>
          <w:rStyle w:val="Textoennegrita"/>
          <w:rFonts w:ascii="Times New Roman" w:hAnsi="Times New Roman"/>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4667"/>
      </w:tblGrid>
      <w:tr w:rsidR="00005BF4" w:rsidRPr="00005BF4" w:rsidTr="00393971">
        <w:tc>
          <w:tcPr>
            <w:tcW w:w="4469" w:type="dxa"/>
          </w:tcPr>
          <w:p w:rsidR="00005BF4" w:rsidRPr="00005BF4" w:rsidRDefault="00005BF4" w:rsidP="00393971">
            <w:pPr>
              <w:pStyle w:val="Prrafodelista"/>
              <w:rPr>
                <w:rStyle w:val="Textoennegrita"/>
                <w:rFonts w:ascii="Times New Roman" w:hAnsi="Times New Roman"/>
                <w:b/>
                <w:bCs w:val="0"/>
                <w:lang w:val="es-CO"/>
              </w:rPr>
            </w:pPr>
            <w:r w:rsidRPr="00005BF4">
              <w:rPr>
                <w:rFonts w:ascii="Times New Roman" w:hAnsi="Times New Roman"/>
                <w:noProof/>
                <w:lang w:val="en-US" w:eastAsia="en-US"/>
              </w:rPr>
              <w:drawing>
                <wp:inline distT="0" distB="0" distL="0" distR="0" wp14:anchorId="2ADD6EE3" wp14:editId="0BF3B13E">
                  <wp:extent cx="2756219" cy="1980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56219" cy="1980000"/>
                          </a:xfrm>
                          <a:prstGeom prst="rect">
                            <a:avLst/>
                          </a:prstGeom>
                        </pic:spPr>
                      </pic:pic>
                    </a:graphicData>
                  </a:graphic>
                </wp:inline>
              </w:drawing>
            </w:r>
          </w:p>
        </w:tc>
        <w:tc>
          <w:tcPr>
            <w:tcW w:w="4585" w:type="dxa"/>
          </w:tcPr>
          <w:p w:rsidR="00005BF4" w:rsidRPr="00005BF4" w:rsidRDefault="00005BF4" w:rsidP="00393971">
            <w:pPr>
              <w:pStyle w:val="Prrafodelista"/>
              <w:rPr>
                <w:rStyle w:val="Textoennegrita"/>
                <w:rFonts w:ascii="Times New Roman" w:hAnsi="Times New Roman"/>
                <w:b/>
                <w:bCs w:val="0"/>
                <w:lang w:val="es-CO"/>
              </w:rPr>
            </w:pPr>
            <w:r w:rsidRPr="00005BF4">
              <w:rPr>
                <w:rFonts w:ascii="Times New Roman" w:hAnsi="Times New Roman"/>
                <w:noProof/>
                <w:lang w:val="en-US" w:eastAsia="en-US"/>
              </w:rPr>
              <w:drawing>
                <wp:inline distT="0" distB="0" distL="0" distR="0" wp14:anchorId="1EE34289" wp14:editId="0F7C3F4A">
                  <wp:extent cx="2940711" cy="1979909"/>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 r="-3859"/>
                          <a:stretch/>
                        </pic:blipFill>
                        <pic:spPr bwMode="auto">
                          <a:xfrm>
                            <a:off x="0" y="0"/>
                            <a:ext cx="2940846" cy="1980000"/>
                          </a:xfrm>
                          <a:prstGeom prst="rect">
                            <a:avLst/>
                          </a:prstGeom>
                          <a:ln>
                            <a:noFill/>
                          </a:ln>
                          <a:extLst>
                            <a:ext uri="{53640926-AAD7-44D8-BBD7-CCE9431645EC}">
                              <a14:shadowObscured xmlns:a14="http://schemas.microsoft.com/office/drawing/2010/main"/>
                            </a:ext>
                          </a:extLst>
                        </pic:spPr>
                      </pic:pic>
                    </a:graphicData>
                  </a:graphic>
                </wp:inline>
              </w:drawing>
            </w:r>
          </w:p>
        </w:tc>
      </w:tr>
    </w:tbl>
    <w:p w:rsidR="00005BF4" w:rsidRPr="00005BF4" w:rsidRDefault="00005BF4" w:rsidP="00005BF4">
      <w:pPr>
        <w:spacing w:after="0" w:line="360" w:lineRule="auto"/>
        <w:jc w:val="both"/>
        <w:rPr>
          <w:rFonts w:ascii="Times New Roman" w:hAnsi="Times New Roman" w:cs="Times New Roman"/>
          <w:b/>
          <w:sz w:val="24"/>
          <w:lang w:val="en-US"/>
        </w:rPr>
      </w:pPr>
      <w:bookmarkStart w:id="4" w:name="_Toc358114840"/>
      <w:proofErr w:type="gramStart"/>
      <w:r w:rsidRPr="00005BF4">
        <w:rPr>
          <w:rFonts w:ascii="Times New Roman" w:hAnsi="Times New Roman" w:cs="Times New Roman"/>
          <w:b/>
          <w:sz w:val="24"/>
          <w:lang w:val="en-US"/>
        </w:rPr>
        <w:t>Figure 5.</w:t>
      </w:r>
      <w:proofErr w:type="gramEnd"/>
      <w:r w:rsidRPr="00005BF4">
        <w:rPr>
          <w:rFonts w:ascii="Times New Roman" w:hAnsi="Times New Roman" w:cs="Times New Roman"/>
          <w:b/>
          <w:sz w:val="24"/>
          <w:lang w:val="en-US"/>
        </w:rPr>
        <w:t xml:space="preserve"> </w:t>
      </w:r>
      <w:proofErr w:type="gramStart"/>
      <w:r w:rsidRPr="00005BF4">
        <w:rPr>
          <w:rFonts w:ascii="Times New Roman" w:hAnsi="Times New Roman" w:cs="Times New Roman"/>
          <w:sz w:val="24"/>
          <w:lang w:val="en-US"/>
        </w:rPr>
        <w:t>Management zones defined by the principal components index for the physical attributes at the two depths</w:t>
      </w:r>
      <w:r w:rsidRPr="00005BF4">
        <w:rPr>
          <w:rStyle w:val="Textoennegrita"/>
          <w:rFonts w:ascii="Times New Roman" w:hAnsi="Times New Roman" w:cs="Times New Roman"/>
          <w:lang w:val="en-US"/>
        </w:rPr>
        <w:t xml:space="preserve"> </w:t>
      </w:r>
      <w:r w:rsidRPr="00005BF4">
        <w:rPr>
          <w:rFonts w:ascii="Times New Roman" w:hAnsi="Times New Roman" w:cs="Times New Roman"/>
          <w:sz w:val="24"/>
          <w:szCs w:val="24"/>
          <w:lang w:val="en-US"/>
        </w:rPr>
        <w:t>on the Eastern plains of Colombia</w:t>
      </w:r>
      <w:r w:rsidRPr="00005BF4">
        <w:rPr>
          <w:rStyle w:val="Textoennegrita"/>
          <w:rFonts w:ascii="Times New Roman" w:hAnsi="Times New Roman" w:cs="Times New Roman"/>
          <w:lang w:val="en-US"/>
        </w:rPr>
        <w:t>.</w:t>
      </w:r>
      <w:proofErr w:type="gramEnd"/>
      <w:r w:rsidRPr="00005BF4">
        <w:rPr>
          <w:rFonts w:ascii="Times New Roman" w:hAnsi="Times New Roman" w:cs="Times New Roman"/>
          <w:sz w:val="24"/>
          <w:lang w:val="en-US"/>
        </w:rPr>
        <w:t xml:space="preserve"> </w:t>
      </w:r>
      <w:proofErr w:type="gramStart"/>
      <w:r w:rsidRPr="00005BF4">
        <w:rPr>
          <w:rFonts w:ascii="Times New Roman" w:hAnsi="Times New Roman" w:cs="Times New Roman"/>
          <w:sz w:val="24"/>
          <w:lang w:val="en-US"/>
        </w:rPr>
        <w:t>A, 0-10 cm; B, 10-20 cm.</w:t>
      </w:r>
      <w:proofErr w:type="gramEnd"/>
    </w:p>
    <w:bookmarkEnd w:id="4"/>
    <w:p w:rsidR="00C7319D" w:rsidRDefault="00C7319D" w:rsidP="00005BF4">
      <w:pPr>
        <w:pStyle w:val="Prrafodelista"/>
        <w:rPr>
          <w:rFonts w:ascii="Times New Roman" w:hAnsi="Times New Roman"/>
          <w:sz w:val="24"/>
          <w:lang w:val="en-US"/>
        </w:rPr>
      </w:pPr>
    </w:p>
    <w:p w:rsidR="00005BF4" w:rsidRPr="00005BF4" w:rsidRDefault="00005BF4" w:rsidP="00005BF4">
      <w:pPr>
        <w:spacing w:after="0" w:line="360" w:lineRule="auto"/>
        <w:jc w:val="both"/>
        <w:rPr>
          <w:rStyle w:val="Textoennegrita"/>
          <w:rFonts w:ascii="Times New Roman" w:hAnsi="Times New Roman" w:cs="Times New Roman"/>
          <w:bCs w:val="0"/>
          <w:lang w:val="en-US"/>
        </w:rPr>
      </w:pPr>
      <w:proofErr w:type="gramStart"/>
      <w:r w:rsidRPr="00005BF4">
        <w:rPr>
          <w:rStyle w:val="Textoennegrita"/>
          <w:rFonts w:ascii="Times New Roman" w:hAnsi="Times New Roman" w:cs="Times New Roman"/>
          <w:b/>
          <w:lang w:val="en-US"/>
        </w:rPr>
        <w:t>Table 4</w:t>
      </w:r>
      <w:r w:rsidRPr="00005BF4">
        <w:rPr>
          <w:rStyle w:val="Textoennegrita"/>
          <w:rFonts w:ascii="Times New Roman" w:hAnsi="Times New Roman" w:cs="Times New Roman"/>
          <w:lang w:val="en-US"/>
        </w:rPr>
        <w:t>.</w:t>
      </w:r>
      <w:proofErr w:type="gramEnd"/>
      <w:r w:rsidRPr="00005BF4">
        <w:rPr>
          <w:rStyle w:val="Textoennegrita"/>
          <w:rFonts w:ascii="Times New Roman" w:hAnsi="Times New Roman" w:cs="Times New Roman"/>
          <w:lang w:val="en-US"/>
        </w:rPr>
        <w:t xml:space="preserve"> Means and coefficients of variation of the management zones defined by the principal components analysis index for the soil physical attributes </w:t>
      </w:r>
      <w:r w:rsidRPr="00005BF4">
        <w:rPr>
          <w:rFonts w:ascii="Times New Roman" w:hAnsi="Times New Roman" w:cs="Times New Roman"/>
          <w:sz w:val="24"/>
          <w:szCs w:val="24"/>
          <w:lang w:val="en-US"/>
        </w:rPr>
        <w:t>on the Eastern plains of Colombia</w:t>
      </w:r>
      <w:r w:rsidRPr="00005BF4">
        <w:rPr>
          <w:rStyle w:val="Textoennegrita"/>
          <w:rFonts w:ascii="Times New Roman" w:hAnsi="Times New Roman" w:cs="Times New Roman"/>
          <w:lang w:val="en-US"/>
        </w:rPr>
        <w:t>.</w:t>
      </w:r>
    </w:p>
    <w:tbl>
      <w:tblPr>
        <w:tblStyle w:val="Sombreadoclaro"/>
        <w:tblW w:w="5000" w:type="pct"/>
        <w:tblBorders>
          <w:top w:val="single" w:sz="4" w:space="0" w:color="auto"/>
          <w:bottom w:val="none" w:sz="0" w:space="0" w:color="auto"/>
        </w:tblBorders>
        <w:tblLook w:val="04A0" w:firstRow="1" w:lastRow="0" w:firstColumn="1" w:lastColumn="0" w:noHBand="0" w:noVBand="1"/>
      </w:tblPr>
      <w:tblGrid>
        <w:gridCol w:w="1430"/>
        <w:gridCol w:w="16"/>
        <w:gridCol w:w="889"/>
        <w:gridCol w:w="59"/>
        <w:gridCol w:w="894"/>
        <w:gridCol w:w="70"/>
        <w:gridCol w:w="904"/>
        <w:gridCol w:w="25"/>
        <w:gridCol w:w="849"/>
        <w:gridCol w:w="174"/>
        <w:gridCol w:w="424"/>
        <w:gridCol w:w="336"/>
        <w:gridCol w:w="78"/>
        <w:gridCol w:w="958"/>
        <w:gridCol w:w="65"/>
        <w:gridCol w:w="431"/>
        <w:gridCol w:w="419"/>
        <w:gridCol w:w="10"/>
        <w:gridCol w:w="1023"/>
      </w:tblGrid>
      <w:tr w:rsidR="00005BF4" w:rsidRPr="00005BF4" w:rsidTr="003939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6" w:type="pct"/>
            <w:vMerge w:val="restart"/>
            <w:tcBorders>
              <w:top w:val="single" w:sz="4" w:space="0" w:color="auto"/>
              <w:bottom w:val="single" w:sz="4" w:space="0" w:color="auto"/>
            </w:tcBorders>
            <w:shd w:val="clear" w:color="auto" w:fill="auto"/>
            <w:noWrap/>
            <w:hideMark/>
          </w:tcPr>
          <w:p w:rsidR="00005BF4" w:rsidRPr="00005BF4" w:rsidRDefault="00005BF4" w:rsidP="00393971">
            <w:pPr>
              <w:spacing w:line="360" w:lineRule="auto"/>
              <w:rPr>
                <w:rFonts w:ascii="Times New Roman" w:hAnsi="Times New Roman" w:cs="Times New Roman"/>
                <w:color w:val="auto"/>
                <w:sz w:val="24"/>
                <w:szCs w:val="24"/>
                <w:lang w:eastAsia="es-CO"/>
              </w:rPr>
            </w:pPr>
            <w:r w:rsidRPr="00005BF4">
              <w:rPr>
                <w:rFonts w:ascii="Times New Roman" w:hAnsi="Times New Roman" w:cs="Times New Roman"/>
                <w:color w:val="auto"/>
                <w:sz w:val="24"/>
                <w:lang w:val="en-US"/>
              </w:rPr>
              <w:t>Attribute</w:t>
            </w:r>
          </w:p>
        </w:tc>
        <w:tc>
          <w:tcPr>
            <w:tcW w:w="1041" w:type="pct"/>
            <w:gridSpan w:val="5"/>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lang w:eastAsia="es-CO"/>
              </w:rPr>
            </w:pPr>
            <w:proofErr w:type="spellStart"/>
            <w:r w:rsidRPr="00005BF4">
              <w:rPr>
                <w:rFonts w:ascii="Times New Roman" w:hAnsi="Times New Roman" w:cs="Times New Roman"/>
                <w:bCs w:val="0"/>
                <w:color w:val="auto"/>
                <w:sz w:val="24"/>
                <w:szCs w:val="24"/>
                <w:lang w:eastAsia="es-CO"/>
              </w:rPr>
              <w:t>Zone</w:t>
            </w:r>
            <w:proofErr w:type="spellEnd"/>
            <w:r w:rsidRPr="00005BF4">
              <w:rPr>
                <w:rFonts w:ascii="Times New Roman" w:hAnsi="Times New Roman" w:cs="Times New Roman"/>
                <w:bCs w:val="0"/>
                <w:color w:val="auto"/>
                <w:sz w:val="24"/>
                <w:szCs w:val="24"/>
                <w:lang w:eastAsia="es-CO"/>
              </w:rPr>
              <w:t xml:space="preserve"> 1</w:t>
            </w:r>
          </w:p>
        </w:tc>
        <w:tc>
          <w:tcPr>
            <w:tcW w:w="1303" w:type="pct"/>
            <w:gridSpan w:val="5"/>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lang w:eastAsia="es-CO"/>
              </w:rPr>
            </w:pPr>
            <w:proofErr w:type="spellStart"/>
            <w:r w:rsidRPr="00005BF4">
              <w:rPr>
                <w:rFonts w:ascii="Times New Roman" w:hAnsi="Times New Roman" w:cs="Times New Roman"/>
                <w:bCs w:val="0"/>
                <w:color w:val="auto"/>
                <w:sz w:val="24"/>
                <w:szCs w:val="24"/>
                <w:lang w:eastAsia="es-CO"/>
              </w:rPr>
              <w:t>Zone</w:t>
            </w:r>
            <w:proofErr w:type="spellEnd"/>
            <w:r w:rsidRPr="00005BF4">
              <w:rPr>
                <w:rFonts w:ascii="Times New Roman" w:hAnsi="Times New Roman" w:cs="Times New Roman"/>
                <w:bCs w:val="0"/>
                <w:color w:val="auto"/>
                <w:sz w:val="24"/>
                <w:szCs w:val="24"/>
                <w:lang w:eastAsia="es-CO"/>
              </w:rPr>
              <w:t xml:space="preserve"> 2</w:t>
            </w:r>
          </w:p>
        </w:tc>
        <w:tc>
          <w:tcPr>
            <w:tcW w:w="1054" w:type="pct"/>
            <w:gridSpan w:val="5"/>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lang w:eastAsia="es-CO"/>
              </w:rPr>
            </w:pPr>
            <w:proofErr w:type="spellStart"/>
            <w:r w:rsidRPr="00005BF4">
              <w:rPr>
                <w:rFonts w:ascii="Times New Roman" w:hAnsi="Times New Roman" w:cs="Times New Roman"/>
                <w:bCs w:val="0"/>
                <w:color w:val="auto"/>
                <w:sz w:val="24"/>
                <w:szCs w:val="24"/>
                <w:lang w:eastAsia="es-CO"/>
              </w:rPr>
              <w:t>Zone</w:t>
            </w:r>
            <w:proofErr w:type="spellEnd"/>
            <w:r w:rsidRPr="00005BF4">
              <w:rPr>
                <w:rFonts w:ascii="Times New Roman" w:hAnsi="Times New Roman" w:cs="Times New Roman"/>
                <w:bCs w:val="0"/>
                <w:color w:val="auto"/>
                <w:sz w:val="24"/>
                <w:szCs w:val="24"/>
                <w:lang w:eastAsia="es-CO"/>
              </w:rPr>
              <w:t xml:space="preserve"> 3</w:t>
            </w:r>
          </w:p>
        </w:tc>
        <w:tc>
          <w:tcPr>
            <w:tcW w:w="796" w:type="pct"/>
            <w:gridSpan w:val="3"/>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lang w:eastAsia="es-CO"/>
              </w:rPr>
            </w:pPr>
            <w:proofErr w:type="spellStart"/>
            <w:r w:rsidRPr="00005BF4">
              <w:rPr>
                <w:rFonts w:ascii="Times New Roman" w:hAnsi="Times New Roman" w:cs="Times New Roman"/>
                <w:bCs w:val="0"/>
                <w:color w:val="auto"/>
                <w:sz w:val="24"/>
                <w:szCs w:val="24"/>
                <w:lang w:eastAsia="es-CO"/>
              </w:rPr>
              <w:t>Zone</w:t>
            </w:r>
            <w:proofErr w:type="spellEnd"/>
            <w:r w:rsidRPr="00005BF4">
              <w:rPr>
                <w:rFonts w:ascii="Times New Roman" w:hAnsi="Times New Roman" w:cs="Times New Roman"/>
                <w:bCs w:val="0"/>
                <w:color w:val="auto"/>
                <w:sz w:val="24"/>
                <w:szCs w:val="24"/>
                <w:lang w:eastAsia="es-CO"/>
              </w:rPr>
              <w:t xml:space="preserve"> 4</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06" w:type="pct"/>
            <w:vMerge/>
            <w:tcBorders>
              <w:top w:val="nil"/>
              <w:bottom w:val="single" w:sz="4" w:space="0" w:color="auto"/>
            </w:tcBorders>
            <w:shd w:val="clear" w:color="auto" w:fill="auto"/>
            <w:noWrap/>
            <w:hideMark/>
          </w:tcPr>
          <w:p w:rsidR="00005BF4" w:rsidRPr="00005BF4" w:rsidRDefault="00005BF4" w:rsidP="00393971">
            <w:pPr>
              <w:spacing w:line="360" w:lineRule="auto"/>
              <w:rPr>
                <w:rFonts w:ascii="Times New Roman" w:hAnsi="Times New Roman" w:cs="Times New Roman"/>
                <w:bCs w:val="0"/>
                <w:color w:val="auto"/>
                <w:sz w:val="24"/>
                <w:szCs w:val="24"/>
                <w:lang w:eastAsia="es-CO"/>
              </w:rPr>
            </w:pPr>
          </w:p>
        </w:tc>
        <w:tc>
          <w:tcPr>
            <w:tcW w:w="530" w:type="pct"/>
            <w:gridSpan w:val="2"/>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11" w:type="pct"/>
            <w:gridSpan w:val="3"/>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Pr>
                <w:rFonts w:ascii="Times New Roman" w:hAnsi="Times New Roman" w:cs="Times New Roman"/>
                <w:b/>
                <w:color w:val="auto"/>
                <w:sz w:val="24"/>
                <w:szCs w:val="24"/>
                <w:lang w:eastAsia="es-CO"/>
              </w:rPr>
              <w:t>CV</w:t>
            </w:r>
            <w:r w:rsidRPr="00005BF4">
              <w:rPr>
                <w:rFonts w:ascii="Times New Roman" w:hAnsi="Times New Roman" w:cs="Times New Roman"/>
                <w:b/>
                <w:color w:val="auto"/>
                <w:sz w:val="24"/>
                <w:szCs w:val="24"/>
                <w:lang w:eastAsia="es-CO"/>
              </w:rPr>
              <w:t xml:space="preserve"> </w:t>
            </w:r>
            <w:r>
              <w:rPr>
                <w:rFonts w:ascii="Times New Roman" w:hAnsi="Times New Roman" w:cs="Times New Roman"/>
                <w:b/>
                <w:color w:val="auto"/>
                <w:sz w:val="24"/>
                <w:szCs w:val="24"/>
                <w:lang w:eastAsia="es-CO"/>
              </w:rPr>
              <w:t>(</w:t>
            </w:r>
            <w:r w:rsidRPr="00005BF4">
              <w:rPr>
                <w:rFonts w:ascii="Times New Roman" w:hAnsi="Times New Roman" w:cs="Times New Roman"/>
                <w:b/>
                <w:color w:val="auto"/>
                <w:sz w:val="24"/>
                <w:szCs w:val="24"/>
                <w:lang w:eastAsia="es-CO"/>
              </w:rPr>
              <w:t>%</w:t>
            </w:r>
            <w:r>
              <w:rPr>
                <w:rFonts w:ascii="Times New Roman" w:hAnsi="Times New Roman" w:cs="Times New Roman"/>
                <w:b/>
                <w:color w:val="auto"/>
                <w:sz w:val="24"/>
                <w:szCs w:val="24"/>
                <w:lang w:eastAsia="es-CO"/>
              </w:rPr>
              <w:t>)</w:t>
            </w:r>
          </w:p>
        </w:tc>
        <w:tc>
          <w:tcPr>
            <w:tcW w:w="532" w:type="pct"/>
            <w:gridSpan w:val="2"/>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10" w:type="pct"/>
            <w:gridSpan w:val="2"/>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Pr>
                <w:rFonts w:ascii="Times New Roman" w:hAnsi="Times New Roman" w:cs="Times New Roman"/>
                <w:b/>
                <w:color w:val="auto"/>
                <w:sz w:val="24"/>
                <w:szCs w:val="24"/>
                <w:lang w:eastAsia="es-CO"/>
              </w:rPr>
              <w:t>CV</w:t>
            </w:r>
            <w:r w:rsidRPr="00005BF4">
              <w:rPr>
                <w:rFonts w:ascii="Times New Roman" w:hAnsi="Times New Roman" w:cs="Times New Roman"/>
                <w:b/>
                <w:color w:val="auto"/>
                <w:sz w:val="24"/>
                <w:szCs w:val="24"/>
                <w:lang w:eastAsia="es-CO"/>
              </w:rPr>
              <w:t xml:space="preserve"> </w:t>
            </w:r>
            <w:r>
              <w:rPr>
                <w:rFonts w:ascii="Times New Roman" w:hAnsi="Times New Roman" w:cs="Times New Roman"/>
                <w:b/>
                <w:color w:val="auto"/>
                <w:sz w:val="24"/>
                <w:szCs w:val="24"/>
                <w:lang w:eastAsia="es-CO"/>
              </w:rPr>
              <w:t>(</w:t>
            </w:r>
            <w:r w:rsidRPr="00005BF4">
              <w:rPr>
                <w:rFonts w:ascii="Times New Roman" w:hAnsi="Times New Roman" w:cs="Times New Roman"/>
                <w:b/>
                <w:color w:val="auto"/>
                <w:sz w:val="24"/>
                <w:szCs w:val="24"/>
                <w:lang w:eastAsia="es-CO"/>
              </w:rPr>
              <w:t>%</w:t>
            </w:r>
            <w:r>
              <w:rPr>
                <w:rFonts w:ascii="Times New Roman" w:hAnsi="Times New Roman" w:cs="Times New Roman"/>
                <w:b/>
                <w:color w:val="auto"/>
                <w:sz w:val="24"/>
                <w:szCs w:val="24"/>
                <w:lang w:eastAsia="es-CO"/>
              </w:rPr>
              <w:t>)</w:t>
            </w:r>
          </w:p>
        </w:tc>
        <w:tc>
          <w:tcPr>
            <w:tcW w:w="512" w:type="pct"/>
            <w:gridSpan w:val="3"/>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43" w:type="pct"/>
            <w:gridSpan w:val="2"/>
            <w:tcBorders>
              <w:top w:val="single" w:sz="4" w:space="0" w:color="auto"/>
              <w:bottom w:val="single" w:sz="4" w:space="0" w:color="auto"/>
            </w:tcBorders>
            <w:shd w:val="clear" w:color="auto" w:fill="auto"/>
            <w:noWrap/>
            <w:hideMark/>
          </w:tcPr>
          <w:p w:rsidR="00005BF4" w:rsidRPr="00005BF4" w:rsidRDefault="00005BF4" w:rsidP="00005B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 xml:space="preserve">CV </w:t>
            </w:r>
            <w:r>
              <w:rPr>
                <w:rFonts w:ascii="Times New Roman" w:hAnsi="Times New Roman" w:cs="Times New Roman"/>
                <w:b/>
                <w:color w:val="auto"/>
                <w:sz w:val="24"/>
                <w:szCs w:val="24"/>
                <w:lang w:eastAsia="es-CO"/>
              </w:rPr>
              <w:t>(</w:t>
            </w:r>
            <w:r w:rsidRPr="00005BF4">
              <w:rPr>
                <w:rFonts w:ascii="Times New Roman" w:hAnsi="Times New Roman" w:cs="Times New Roman"/>
                <w:b/>
                <w:color w:val="auto"/>
                <w:sz w:val="24"/>
                <w:szCs w:val="24"/>
                <w:lang w:eastAsia="es-CO"/>
              </w:rPr>
              <w:t>%</w:t>
            </w:r>
            <w:r>
              <w:rPr>
                <w:rFonts w:ascii="Times New Roman" w:hAnsi="Times New Roman" w:cs="Times New Roman"/>
                <w:b/>
                <w:color w:val="auto"/>
                <w:sz w:val="24"/>
                <w:szCs w:val="24"/>
                <w:lang w:eastAsia="es-CO"/>
              </w:rPr>
              <w:t>)</w:t>
            </w:r>
          </w:p>
        </w:tc>
        <w:tc>
          <w:tcPr>
            <w:tcW w:w="514" w:type="pct"/>
            <w:gridSpan w:val="3"/>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Mean</w:t>
            </w:r>
          </w:p>
        </w:tc>
        <w:tc>
          <w:tcPr>
            <w:tcW w:w="542" w:type="pct"/>
            <w:tcBorders>
              <w:top w:val="single" w:sz="4" w:space="0" w:color="auto"/>
              <w:bottom w:val="single" w:sz="4" w:space="0" w:color="auto"/>
            </w:tcBorders>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eastAsia="es-CO"/>
              </w:rPr>
            </w:pPr>
            <w:r>
              <w:rPr>
                <w:rFonts w:ascii="Times New Roman" w:hAnsi="Times New Roman" w:cs="Times New Roman"/>
                <w:b/>
                <w:color w:val="auto"/>
                <w:sz w:val="24"/>
                <w:szCs w:val="24"/>
                <w:lang w:eastAsia="es-CO"/>
              </w:rPr>
              <w:t>CV</w:t>
            </w:r>
            <w:r w:rsidRPr="00005BF4">
              <w:rPr>
                <w:rFonts w:ascii="Times New Roman" w:hAnsi="Times New Roman" w:cs="Times New Roman"/>
                <w:b/>
                <w:color w:val="auto"/>
                <w:sz w:val="24"/>
                <w:szCs w:val="24"/>
                <w:lang w:eastAsia="es-CO"/>
              </w:rPr>
              <w:t xml:space="preserve"> </w:t>
            </w:r>
            <w:r>
              <w:rPr>
                <w:rFonts w:ascii="Times New Roman" w:hAnsi="Times New Roman" w:cs="Times New Roman"/>
                <w:b/>
                <w:color w:val="auto"/>
                <w:sz w:val="24"/>
                <w:szCs w:val="24"/>
                <w:lang w:eastAsia="es-CO"/>
              </w:rPr>
              <w:t>(</w:t>
            </w:r>
            <w:r w:rsidRPr="00005BF4">
              <w:rPr>
                <w:rFonts w:ascii="Times New Roman" w:hAnsi="Times New Roman" w:cs="Times New Roman"/>
                <w:b/>
                <w:color w:val="auto"/>
                <w:sz w:val="24"/>
                <w:szCs w:val="24"/>
                <w:lang w:eastAsia="es-CO"/>
              </w:rPr>
              <w:t>%</w:t>
            </w:r>
            <w:r>
              <w:rPr>
                <w:rFonts w:ascii="Times New Roman" w:hAnsi="Times New Roman" w:cs="Times New Roman"/>
                <w:b/>
                <w:color w:val="auto"/>
                <w:sz w:val="24"/>
                <w:szCs w:val="24"/>
                <w:lang w:eastAsia="es-CO"/>
              </w:rPr>
              <w:t>)</w:t>
            </w:r>
          </w:p>
        </w:tc>
      </w:tr>
      <w:tr w:rsidR="00005BF4" w:rsidRPr="00005BF4" w:rsidTr="00393971">
        <w:trPr>
          <w:trHeight w:val="300"/>
        </w:trPr>
        <w:tc>
          <w:tcPr>
            <w:cnfStyle w:val="001000000000" w:firstRow="0" w:lastRow="0" w:firstColumn="1" w:lastColumn="0" w:oddVBand="0" w:evenVBand="0" w:oddHBand="0" w:evenHBand="0" w:firstRowFirstColumn="0" w:firstRowLastColumn="0" w:lastRowFirstColumn="0" w:lastRowLastColumn="0"/>
            <w:tcW w:w="806" w:type="pct"/>
            <w:tcBorders>
              <w:top w:val="single" w:sz="4" w:space="0" w:color="auto"/>
            </w:tcBorders>
            <w:shd w:val="clear" w:color="auto" w:fill="auto"/>
            <w:noWrap/>
          </w:tcPr>
          <w:p w:rsidR="00005BF4" w:rsidRPr="00005BF4" w:rsidRDefault="00005BF4" w:rsidP="00393971">
            <w:pPr>
              <w:spacing w:line="360" w:lineRule="auto"/>
              <w:rPr>
                <w:rFonts w:ascii="Times New Roman" w:hAnsi="Times New Roman" w:cs="Times New Roman"/>
                <w:color w:val="auto"/>
                <w:sz w:val="24"/>
                <w:szCs w:val="24"/>
                <w:lang w:eastAsia="es-CO"/>
              </w:rPr>
            </w:pPr>
          </w:p>
        </w:tc>
        <w:tc>
          <w:tcPr>
            <w:tcW w:w="4194" w:type="pct"/>
            <w:gridSpan w:val="18"/>
            <w:tcBorders>
              <w:top w:val="single" w:sz="4" w:space="0" w:color="auto"/>
            </w:tcBorders>
            <w:shd w:val="clear" w:color="auto" w:fill="auto"/>
            <w:noWrap/>
          </w:tcPr>
          <w:p w:rsidR="00005BF4" w:rsidRPr="00005BF4" w:rsidRDefault="00005BF4" w:rsidP="0039397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Depth0-10</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spacing w:line="360" w:lineRule="auto"/>
              <w:rPr>
                <w:rFonts w:ascii="Times New Roman" w:hAnsi="Times New Roman" w:cs="Times New Roman"/>
                <w:b w:val="0"/>
                <w:color w:val="auto"/>
                <w:sz w:val="24"/>
                <w:szCs w:val="24"/>
                <w:lang w:eastAsia="es-CO"/>
              </w:rPr>
            </w:pPr>
            <w:proofErr w:type="spellStart"/>
            <w:r w:rsidRPr="00005BF4">
              <w:rPr>
                <w:rFonts w:ascii="Times New Roman" w:hAnsi="Times New Roman" w:cs="Times New Roman"/>
                <w:b w:val="0"/>
                <w:color w:val="auto"/>
                <w:sz w:val="24"/>
                <w:szCs w:val="24"/>
                <w:lang w:eastAsia="es-CO"/>
              </w:rPr>
              <w:t>Area</w:t>
            </w:r>
            <w:proofErr w:type="spellEnd"/>
            <w:r w:rsidRPr="00005BF4">
              <w:rPr>
                <w:rFonts w:ascii="Times New Roman" w:hAnsi="Times New Roman" w:cs="Times New Roman"/>
                <w:b w:val="0"/>
                <w:color w:val="auto"/>
                <w:sz w:val="24"/>
                <w:szCs w:val="24"/>
                <w:lang w:eastAsia="es-CO"/>
              </w:rPr>
              <w:t xml:space="preserve"> (ha)</w:t>
            </w:r>
          </w:p>
        </w:tc>
        <w:tc>
          <w:tcPr>
            <w:tcW w:w="1041" w:type="pct"/>
            <w:gridSpan w:val="5"/>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4.41</w:t>
            </w:r>
          </w:p>
        </w:tc>
        <w:tc>
          <w:tcPr>
            <w:tcW w:w="1042" w:type="pct"/>
            <w:gridSpan w:val="4"/>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16.66</w:t>
            </w:r>
          </w:p>
        </w:tc>
        <w:tc>
          <w:tcPr>
            <w:tcW w:w="1055" w:type="pct"/>
            <w:gridSpan w:val="5"/>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9.8</w:t>
            </w:r>
          </w:p>
        </w:tc>
        <w:tc>
          <w:tcPr>
            <w:tcW w:w="1056" w:type="pct"/>
            <w:gridSpan w:val="4"/>
            <w:shd w:val="clear" w:color="auto" w:fill="auto"/>
            <w:noWrap/>
            <w:hideMark/>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5.88</w:t>
            </w:r>
          </w:p>
        </w:tc>
      </w:tr>
      <w:tr w:rsidR="00005BF4" w:rsidRPr="00005BF4" w:rsidTr="00393971">
        <w:trPr>
          <w:trHeight w:val="315"/>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R</w:t>
            </w:r>
            <w:r w:rsidRPr="00005BF4">
              <w:rPr>
                <w:rFonts w:ascii="Times New Roman" w:hAnsi="Times New Roman" w:cs="Times New Roman"/>
                <w:b w:val="0"/>
                <w:color w:val="auto"/>
                <w:lang w:val="en-US"/>
              </w:rPr>
              <w:t xml:space="preserve"> (</w:t>
            </w:r>
            <w:proofErr w:type="spellStart"/>
            <w:r w:rsidRPr="00005BF4">
              <w:rPr>
                <w:rFonts w:ascii="Times New Roman" w:hAnsi="Times New Roman" w:cs="Times New Roman"/>
                <w:b w:val="0"/>
                <w:color w:val="auto"/>
                <w:lang w:val="en-US"/>
              </w:rPr>
              <w:t>MPa</w:t>
            </w:r>
            <w:proofErr w:type="spellEnd"/>
            <w:r w:rsidRPr="00005BF4">
              <w:rPr>
                <w:rFonts w:ascii="Times New Roman" w:hAnsi="Times New Roman" w:cs="Times New Roman"/>
                <w:b w:val="0"/>
                <w:color w:val="auto"/>
                <w:lang w:val="en-US"/>
              </w:rPr>
              <w:t>)</w:t>
            </w:r>
          </w:p>
        </w:tc>
        <w:tc>
          <w:tcPr>
            <w:tcW w:w="530"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1.27</w:t>
            </w:r>
          </w:p>
        </w:tc>
        <w:tc>
          <w:tcPr>
            <w:tcW w:w="511"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14.59</w:t>
            </w:r>
          </w:p>
        </w:tc>
        <w:tc>
          <w:tcPr>
            <w:tcW w:w="532"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1.33</w:t>
            </w:r>
          </w:p>
        </w:tc>
        <w:tc>
          <w:tcPr>
            <w:tcW w:w="510"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21.81</w:t>
            </w:r>
          </w:p>
        </w:tc>
        <w:tc>
          <w:tcPr>
            <w:tcW w:w="512"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1.27</w:t>
            </w:r>
          </w:p>
        </w:tc>
        <w:tc>
          <w:tcPr>
            <w:tcW w:w="543"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19.62</w:t>
            </w:r>
          </w:p>
        </w:tc>
        <w:tc>
          <w:tcPr>
            <w:tcW w:w="514"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1.29</w:t>
            </w:r>
          </w:p>
        </w:tc>
        <w:tc>
          <w:tcPr>
            <w:tcW w:w="542" w:type="pct"/>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18.56</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w:t>
            </w:r>
            <w:r w:rsidRPr="00005BF4">
              <w:rPr>
                <w:rFonts w:ascii="Times New Roman" w:hAnsi="Times New Roman" w:cs="Times New Roman"/>
                <w:b w:val="0"/>
                <w:color w:val="auto"/>
                <w:vertAlign w:val="subscript"/>
                <w:lang w:val="en-US"/>
              </w:rPr>
              <w:t>W</w:t>
            </w:r>
            <w:r w:rsidRPr="00005BF4">
              <w:rPr>
                <w:rFonts w:ascii="Times New Roman" w:hAnsi="Times New Roman" w:cs="Times New Roman"/>
                <w:b w:val="0"/>
                <w:color w:val="auto"/>
                <w:lang w:val="en-US"/>
              </w:rPr>
              <w:t xml:space="preserve"> (%)</w:t>
            </w:r>
          </w:p>
        </w:tc>
        <w:tc>
          <w:tcPr>
            <w:tcW w:w="530"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26.88</w:t>
            </w:r>
          </w:p>
        </w:tc>
        <w:tc>
          <w:tcPr>
            <w:tcW w:w="511"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22.46</w:t>
            </w:r>
          </w:p>
        </w:tc>
        <w:tc>
          <w:tcPr>
            <w:tcW w:w="532"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26.55</w:t>
            </w:r>
          </w:p>
        </w:tc>
        <w:tc>
          <w:tcPr>
            <w:tcW w:w="510"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28.64</w:t>
            </w:r>
          </w:p>
        </w:tc>
        <w:tc>
          <w:tcPr>
            <w:tcW w:w="512"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29.94</w:t>
            </w:r>
          </w:p>
        </w:tc>
        <w:tc>
          <w:tcPr>
            <w:tcW w:w="543"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15.78</w:t>
            </w:r>
          </w:p>
        </w:tc>
        <w:tc>
          <w:tcPr>
            <w:tcW w:w="514"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21.12</w:t>
            </w:r>
          </w:p>
        </w:tc>
        <w:tc>
          <w:tcPr>
            <w:tcW w:w="542" w:type="pct"/>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25.10</w:t>
            </w:r>
          </w:p>
        </w:tc>
      </w:tr>
      <w:tr w:rsidR="00005BF4" w:rsidRPr="00005BF4" w:rsidTr="00393971">
        <w:trPr>
          <w:trHeight w:val="300"/>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 xml:space="preserve">Sand (%) </w:t>
            </w:r>
          </w:p>
        </w:tc>
        <w:tc>
          <w:tcPr>
            <w:tcW w:w="530"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48.70</w:t>
            </w:r>
          </w:p>
        </w:tc>
        <w:tc>
          <w:tcPr>
            <w:tcW w:w="511"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7.41</w:t>
            </w:r>
          </w:p>
        </w:tc>
        <w:tc>
          <w:tcPr>
            <w:tcW w:w="532"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47.98</w:t>
            </w:r>
          </w:p>
        </w:tc>
        <w:tc>
          <w:tcPr>
            <w:tcW w:w="510"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6.36</w:t>
            </w:r>
          </w:p>
        </w:tc>
        <w:tc>
          <w:tcPr>
            <w:tcW w:w="512"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53.24</w:t>
            </w:r>
          </w:p>
        </w:tc>
        <w:tc>
          <w:tcPr>
            <w:tcW w:w="543"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13.93</w:t>
            </w:r>
          </w:p>
        </w:tc>
        <w:tc>
          <w:tcPr>
            <w:tcW w:w="514"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65.68</w:t>
            </w:r>
          </w:p>
        </w:tc>
        <w:tc>
          <w:tcPr>
            <w:tcW w:w="542" w:type="pct"/>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22.04</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Clay (%)</w:t>
            </w:r>
          </w:p>
        </w:tc>
        <w:tc>
          <w:tcPr>
            <w:tcW w:w="530"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27.29</w:t>
            </w:r>
          </w:p>
        </w:tc>
        <w:tc>
          <w:tcPr>
            <w:tcW w:w="511"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6.81</w:t>
            </w:r>
          </w:p>
        </w:tc>
        <w:tc>
          <w:tcPr>
            <w:tcW w:w="532"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27.11</w:t>
            </w:r>
          </w:p>
        </w:tc>
        <w:tc>
          <w:tcPr>
            <w:tcW w:w="510"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8.42</w:t>
            </w:r>
          </w:p>
        </w:tc>
        <w:tc>
          <w:tcPr>
            <w:tcW w:w="512"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25.31</w:t>
            </w:r>
          </w:p>
        </w:tc>
        <w:tc>
          <w:tcPr>
            <w:tcW w:w="543"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12.48</w:t>
            </w:r>
          </w:p>
        </w:tc>
        <w:tc>
          <w:tcPr>
            <w:tcW w:w="514"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19.04</w:t>
            </w:r>
          </w:p>
        </w:tc>
        <w:tc>
          <w:tcPr>
            <w:tcW w:w="542" w:type="pct"/>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36.78</w:t>
            </w:r>
          </w:p>
        </w:tc>
      </w:tr>
      <w:tr w:rsidR="00005BF4" w:rsidRPr="00005BF4" w:rsidTr="00393971">
        <w:trPr>
          <w:trHeight w:val="300"/>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Silt (%)</w:t>
            </w:r>
          </w:p>
        </w:tc>
        <w:tc>
          <w:tcPr>
            <w:tcW w:w="530"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24.01</w:t>
            </w:r>
          </w:p>
        </w:tc>
        <w:tc>
          <w:tcPr>
            <w:tcW w:w="511"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10.83</w:t>
            </w:r>
          </w:p>
        </w:tc>
        <w:tc>
          <w:tcPr>
            <w:tcW w:w="532"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24.91</w:t>
            </w:r>
          </w:p>
        </w:tc>
        <w:tc>
          <w:tcPr>
            <w:tcW w:w="510"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10.01</w:t>
            </w:r>
          </w:p>
        </w:tc>
        <w:tc>
          <w:tcPr>
            <w:tcW w:w="512"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21.45</w:t>
            </w:r>
          </w:p>
        </w:tc>
        <w:tc>
          <w:tcPr>
            <w:tcW w:w="543"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25.20</w:t>
            </w:r>
          </w:p>
        </w:tc>
        <w:tc>
          <w:tcPr>
            <w:tcW w:w="514"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15.28</w:t>
            </w:r>
          </w:p>
        </w:tc>
        <w:tc>
          <w:tcPr>
            <w:tcW w:w="542" w:type="pct"/>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51.21</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B</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30"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1.47</w:t>
            </w:r>
          </w:p>
        </w:tc>
        <w:tc>
          <w:tcPr>
            <w:tcW w:w="511"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6.00</w:t>
            </w:r>
          </w:p>
        </w:tc>
        <w:tc>
          <w:tcPr>
            <w:tcW w:w="532"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1.44</w:t>
            </w:r>
          </w:p>
        </w:tc>
        <w:tc>
          <w:tcPr>
            <w:tcW w:w="510"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8.76</w:t>
            </w:r>
          </w:p>
        </w:tc>
        <w:tc>
          <w:tcPr>
            <w:tcW w:w="512"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1.58</w:t>
            </w:r>
          </w:p>
        </w:tc>
        <w:tc>
          <w:tcPr>
            <w:tcW w:w="543"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13.54</w:t>
            </w:r>
          </w:p>
        </w:tc>
        <w:tc>
          <w:tcPr>
            <w:tcW w:w="514"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1.48</w:t>
            </w:r>
          </w:p>
        </w:tc>
        <w:tc>
          <w:tcPr>
            <w:tcW w:w="542" w:type="pct"/>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20.24</w:t>
            </w:r>
          </w:p>
        </w:tc>
      </w:tr>
      <w:tr w:rsidR="00005BF4" w:rsidRPr="00005BF4" w:rsidTr="00393971">
        <w:trPr>
          <w:trHeight w:val="330"/>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30"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2.53</w:t>
            </w:r>
          </w:p>
        </w:tc>
        <w:tc>
          <w:tcPr>
            <w:tcW w:w="511"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3.15</w:t>
            </w:r>
          </w:p>
        </w:tc>
        <w:tc>
          <w:tcPr>
            <w:tcW w:w="532"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2.56</w:t>
            </w:r>
          </w:p>
        </w:tc>
        <w:tc>
          <w:tcPr>
            <w:tcW w:w="510"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2.64</w:t>
            </w:r>
          </w:p>
        </w:tc>
        <w:tc>
          <w:tcPr>
            <w:tcW w:w="512"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2.58</w:t>
            </w:r>
          </w:p>
        </w:tc>
        <w:tc>
          <w:tcPr>
            <w:tcW w:w="543"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3.22</w:t>
            </w:r>
          </w:p>
        </w:tc>
        <w:tc>
          <w:tcPr>
            <w:tcW w:w="514"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2.63</w:t>
            </w:r>
          </w:p>
        </w:tc>
        <w:tc>
          <w:tcPr>
            <w:tcW w:w="542" w:type="pct"/>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3.94</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Ks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30"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14.85</w:t>
            </w:r>
          </w:p>
        </w:tc>
        <w:tc>
          <w:tcPr>
            <w:tcW w:w="511"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42.95</w:t>
            </w:r>
          </w:p>
        </w:tc>
        <w:tc>
          <w:tcPr>
            <w:tcW w:w="532"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18.65</w:t>
            </w:r>
          </w:p>
        </w:tc>
        <w:tc>
          <w:tcPr>
            <w:tcW w:w="510"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53.99</w:t>
            </w:r>
          </w:p>
        </w:tc>
        <w:tc>
          <w:tcPr>
            <w:tcW w:w="512"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14.07</w:t>
            </w:r>
          </w:p>
        </w:tc>
        <w:tc>
          <w:tcPr>
            <w:tcW w:w="543"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68.70</w:t>
            </w:r>
          </w:p>
        </w:tc>
        <w:tc>
          <w:tcPr>
            <w:tcW w:w="514"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38.90</w:t>
            </w:r>
          </w:p>
        </w:tc>
        <w:tc>
          <w:tcPr>
            <w:tcW w:w="542" w:type="pct"/>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49.60</w:t>
            </w:r>
          </w:p>
        </w:tc>
      </w:tr>
      <w:tr w:rsidR="00005BF4" w:rsidRPr="00005BF4" w:rsidTr="00393971">
        <w:trPr>
          <w:trHeight w:val="300"/>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T</w:t>
            </w:r>
            <w:r w:rsidRPr="00005BF4">
              <w:rPr>
                <w:rFonts w:ascii="Times New Roman" w:hAnsi="Times New Roman" w:cs="Times New Roman"/>
                <w:b w:val="0"/>
                <w:color w:val="auto"/>
                <w:vertAlign w:val="subscript"/>
                <w:lang w:val="en-US"/>
              </w:rPr>
              <w:t>P</w:t>
            </w:r>
            <w:r w:rsidRPr="00005BF4">
              <w:rPr>
                <w:rFonts w:ascii="Times New Roman" w:hAnsi="Times New Roman" w:cs="Times New Roman"/>
                <w:b w:val="0"/>
                <w:color w:val="auto"/>
                <w:lang w:val="en-US"/>
              </w:rPr>
              <w:t xml:space="preserve"> (%)</w:t>
            </w:r>
          </w:p>
        </w:tc>
        <w:tc>
          <w:tcPr>
            <w:tcW w:w="530"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47.29</w:t>
            </w:r>
          </w:p>
        </w:tc>
        <w:tc>
          <w:tcPr>
            <w:tcW w:w="511"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6.73</w:t>
            </w:r>
          </w:p>
        </w:tc>
        <w:tc>
          <w:tcPr>
            <w:tcW w:w="532"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48.72</w:t>
            </w:r>
          </w:p>
        </w:tc>
        <w:tc>
          <w:tcPr>
            <w:tcW w:w="510"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5.79</w:t>
            </w:r>
          </w:p>
        </w:tc>
        <w:tc>
          <w:tcPr>
            <w:tcW w:w="512"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44.69</w:t>
            </w:r>
          </w:p>
        </w:tc>
        <w:tc>
          <w:tcPr>
            <w:tcW w:w="543" w:type="pct"/>
            <w:gridSpan w:val="2"/>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15.96</w:t>
            </w:r>
          </w:p>
        </w:tc>
        <w:tc>
          <w:tcPr>
            <w:tcW w:w="514" w:type="pct"/>
            <w:gridSpan w:val="3"/>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42.37</w:t>
            </w:r>
          </w:p>
        </w:tc>
        <w:tc>
          <w:tcPr>
            <w:tcW w:w="542" w:type="pct"/>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17.42</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6" w:type="pct"/>
            <w:shd w:val="clear" w:color="auto" w:fill="auto"/>
            <w:noWrap/>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AP</w:t>
            </w:r>
            <w:r w:rsidRPr="00005BF4">
              <w:rPr>
                <w:rFonts w:ascii="Times New Roman" w:hAnsi="Times New Roman" w:cs="Times New Roman"/>
                <w:b w:val="0"/>
                <w:color w:val="auto"/>
                <w:lang w:val="en-US"/>
              </w:rPr>
              <w:t xml:space="preserve"> (%)</w:t>
            </w:r>
          </w:p>
        </w:tc>
        <w:tc>
          <w:tcPr>
            <w:tcW w:w="530"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9.24</w:t>
            </w:r>
          </w:p>
        </w:tc>
        <w:tc>
          <w:tcPr>
            <w:tcW w:w="511"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27.91</w:t>
            </w:r>
          </w:p>
        </w:tc>
        <w:tc>
          <w:tcPr>
            <w:tcW w:w="532"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9.23</w:t>
            </w:r>
          </w:p>
        </w:tc>
        <w:tc>
          <w:tcPr>
            <w:tcW w:w="510"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27.74</w:t>
            </w:r>
          </w:p>
        </w:tc>
        <w:tc>
          <w:tcPr>
            <w:tcW w:w="512"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8.71</w:t>
            </w:r>
          </w:p>
        </w:tc>
        <w:tc>
          <w:tcPr>
            <w:tcW w:w="543" w:type="pct"/>
            <w:gridSpan w:val="2"/>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55.48</w:t>
            </w:r>
          </w:p>
        </w:tc>
        <w:tc>
          <w:tcPr>
            <w:tcW w:w="514" w:type="pct"/>
            <w:gridSpan w:val="3"/>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12.80</w:t>
            </w:r>
          </w:p>
        </w:tc>
        <w:tc>
          <w:tcPr>
            <w:tcW w:w="542" w:type="pct"/>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31.76</w:t>
            </w:r>
          </w:p>
        </w:tc>
      </w:tr>
      <w:tr w:rsidR="00005BF4" w:rsidRPr="00005BF4" w:rsidTr="00393971">
        <w:trPr>
          <w:trHeight w:val="300"/>
        </w:trPr>
        <w:tc>
          <w:tcPr>
            <w:cnfStyle w:val="001000000000" w:firstRow="0" w:lastRow="0" w:firstColumn="1" w:lastColumn="0" w:oddVBand="0" w:evenVBand="0" w:oddHBand="0" w:evenHBand="0" w:firstRowFirstColumn="0" w:firstRowLastColumn="0" w:lastRowFirstColumn="0" w:lastRowLastColumn="0"/>
            <w:tcW w:w="806" w:type="pct"/>
            <w:tcBorders>
              <w:bottom w:val="nil"/>
            </w:tcBorders>
            <w:shd w:val="clear" w:color="auto" w:fill="auto"/>
            <w:noWrap/>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lastRenderedPageBreak/>
              <w:t>M</w:t>
            </w:r>
            <w:r w:rsidRPr="00005BF4">
              <w:rPr>
                <w:rFonts w:ascii="Times New Roman" w:hAnsi="Times New Roman" w:cs="Times New Roman"/>
                <w:b w:val="0"/>
                <w:color w:val="auto"/>
                <w:sz w:val="24"/>
                <w:szCs w:val="24"/>
                <w:vertAlign w:val="subscript"/>
                <w:lang w:val="en-US" w:eastAsia="es-CO"/>
              </w:rPr>
              <w:t>EP</w:t>
            </w:r>
            <w:r w:rsidRPr="00005BF4">
              <w:rPr>
                <w:rFonts w:ascii="Times New Roman" w:hAnsi="Times New Roman" w:cs="Times New Roman"/>
                <w:b w:val="0"/>
                <w:color w:val="auto"/>
                <w:lang w:val="en-US"/>
              </w:rPr>
              <w:t xml:space="preserve"> (%)</w:t>
            </w:r>
          </w:p>
        </w:tc>
        <w:tc>
          <w:tcPr>
            <w:tcW w:w="530" w:type="pct"/>
            <w:gridSpan w:val="2"/>
            <w:tcBorders>
              <w:bottom w:val="nil"/>
            </w:tcBorders>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8.52</w:t>
            </w:r>
          </w:p>
        </w:tc>
        <w:tc>
          <w:tcPr>
            <w:tcW w:w="511" w:type="pct"/>
            <w:gridSpan w:val="3"/>
            <w:tcBorders>
              <w:bottom w:val="nil"/>
            </w:tcBorders>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7.52</w:t>
            </w:r>
          </w:p>
        </w:tc>
        <w:tc>
          <w:tcPr>
            <w:tcW w:w="532" w:type="pct"/>
            <w:gridSpan w:val="2"/>
            <w:tcBorders>
              <w:bottom w:val="nil"/>
            </w:tcBorders>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7.90</w:t>
            </w:r>
          </w:p>
        </w:tc>
        <w:tc>
          <w:tcPr>
            <w:tcW w:w="510" w:type="pct"/>
            <w:gridSpan w:val="2"/>
            <w:tcBorders>
              <w:bottom w:val="nil"/>
            </w:tcBorders>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15.63</w:t>
            </w:r>
          </w:p>
        </w:tc>
        <w:tc>
          <w:tcPr>
            <w:tcW w:w="512" w:type="pct"/>
            <w:gridSpan w:val="3"/>
            <w:tcBorders>
              <w:bottom w:val="nil"/>
            </w:tcBorders>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7.88</w:t>
            </w:r>
          </w:p>
        </w:tc>
        <w:tc>
          <w:tcPr>
            <w:tcW w:w="543" w:type="pct"/>
            <w:gridSpan w:val="2"/>
            <w:tcBorders>
              <w:bottom w:val="nil"/>
            </w:tcBorders>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21.35</w:t>
            </w:r>
          </w:p>
        </w:tc>
        <w:tc>
          <w:tcPr>
            <w:tcW w:w="514" w:type="pct"/>
            <w:gridSpan w:val="3"/>
            <w:tcBorders>
              <w:bottom w:val="nil"/>
            </w:tcBorders>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8.13</w:t>
            </w:r>
          </w:p>
        </w:tc>
        <w:tc>
          <w:tcPr>
            <w:tcW w:w="542" w:type="pct"/>
            <w:tcBorders>
              <w:bottom w:val="nil"/>
            </w:tcBorders>
            <w:shd w:val="clear" w:color="auto" w:fill="auto"/>
            <w:noWrap/>
            <w:hideMark/>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20.79</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6" w:type="pct"/>
            <w:tcBorders>
              <w:top w:val="nil"/>
              <w:bottom w:val="single" w:sz="4" w:space="0" w:color="auto"/>
            </w:tcBorders>
            <w:shd w:val="clear" w:color="auto" w:fill="auto"/>
            <w:noWrap/>
            <w:hideMark/>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IP</w:t>
            </w:r>
            <w:r w:rsidRPr="00005BF4">
              <w:rPr>
                <w:rFonts w:ascii="Times New Roman" w:hAnsi="Times New Roman" w:cs="Times New Roman"/>
                <w:b w:val="0"/>
                <w:color w:val="auto"/>
                <w:lang w:val="en-US"/>
              </w:rPr>
              <w:t xml:space="preserve"> (%)</w:t>
            </w:r>
          </w:p>
        </w:tc>
        <w:tc>
          <w:tcPr>
            <w:tcW w:w="530" w:type="pct"/>
            <w:gridSpan w:val="2"/>
            <w:tcBorders>
              <w:top w:val="nil"/>
              <w:bottom w:val="single" w:sz="4" w:space="0" w:color="auto"/>
            </w:tcBorders>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29.54</w:t>
            </w:r>
          </w:p>
        </w:tc>
        <w:tc>
          <w:tcPr>
            <w:tcW w:w="511" w:type="pct"/>
            <w:gridSpan w:val="3"/>
            <w:tcBorders>
              <w:top w:val="nil"/>
              <w:bottom w:val="single" w:sz="4" w:space="0" w:color="auto"/>
            </w:tcBorders>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8.12</w:t>
            </w:r>
          </w:p>
        </w:tc>
        <w:tc>
          <w:tcPr>
            <w:tcW w:w="532" w:type="pct"/>
            <w:gridSpan w:val="2"/>
            <w:tcBorders>
              <w:top w:val="nil"/>
              <w:bottom w:val="single" w:sz="4" w:space="0" w:color="auto"/>
            </w:tcBorders>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31.60</w:t>
            </w:r>
          </w:p>
        </w:tc>
        <w:tc>
          <w:tcPr>
            <w:tcW w:w="510" w:type="pct"/>
            <w:gridSpan w:val="2"/>
            <w:tcBorders>
              <w:top w:val="nil"/>
              <w:bottom w:val="single" w:sz="4" w:space="0" w:color="auto"/>
            </w:tcBorders>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9.17</w:t>
            </w:r>
          </w:p>
        </w:tc>
        <w:tc>
          <w:tcPr>
            <w:tcW w:w="512" w:type="pct"/>
            <w:gridSpan w:val="3"/>
            <w:tcBorders>
              <w:top w:val="nil"/>
              <w:bottom w:val="single" w:sz="4" w:space="0" w:color="auto"/>
            </w:tcBorders>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28.10</w:t>
            </w:r>
          </w:p>
        </w:tc>
        <w:tc>
          <w:tcPr>
            <w:tcW w:w="543" w:type="pct"/>
            <w:gridSpan w:val="2"/>
            <w:tcBorders>
              <w:top w:val="nil"/>
              <w:bottom w:val="single" w:sz="4" w:space="0" w:color="auto"/>
            </w:tcBorders>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16.84</w:t>
            </w:r>
          </w:p>
        </w:tc>
        <w:tc>
          <w:tcPr>
            <w:tcW w:w="514" w:type="pct"/>
            <w:gridSpan w:val="3"/>
            <w:tcBorders>
              <w:top w:val="nil"/>
              <w:bottom w:val="single" w:sz="4" w:space="0" w:color="auto"/>
            </w:tcBorders>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21.44</w:t>
            </w:r>
          </w:p>
        </w:tc>
        <w:tc>
          <w:tcPr>
            <w:tcW w:w="542" w:type="pct"/>
            <w:tcBorders>
              <w:top w:val="nil"/>
              <w:bottom w:val="single" w:sz="4" w:space="0" w:color="auto"/>
            </w:tcBorders>
            <w:shd w:val="clear" w:color="auto" w:fill="auto"/>
            <w:noWrap/>
            <w:hideMark/>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33.72</w:t>
            </w:r>
          </w:p>
        </w:tc>
      </w:tr>
      <w:tr w:rsidR="00005BF4" w:rsidRPr="00005BF4" w:rsidTr="00393971">
        <w:trPr>
          <w:trHeight w:val="300"/>
        </w:trPr>
        <w:tc>
          <w:tcPr>
            <w:cnfStyle w:val="001000000000" w:firstRow="0" w:lastRow="0" w:firstColumn="1" w:lastColumn="0" w:oddVBand="0" w:evenVBand="0" w:oddHBand="0" w:evenHBand="0" w:firstRowFirstColumn="0" w:firstRowLastColumn="0" w:lastRowFirstColumn="0" w:lastRowLastColumn="0"/>
            <w:tcW w:w="816" w:type="pct"/>
            <w:gridSpan w:val="2"/>
            <w:tcBorders>
              <w:top w:val="single" w:sz="4" w:space="0" w:color="auto"/>
            </w:tcBorders>
            <w:shd w:val="clear" w:color="auto" w:fill="auto"/>
            <w:noWrap/>
          </w:tcPr>
          <w:p w:rsidR="00005BF4" w:rsidRPr="00005BF4" w:rsidRDefault="00005BF4" w:rsidP="00393971">
            <w:pPr>
              <w:spacing w:line="360" w:lineRule="auto"/>
              <w:rPr>
                <w:rFonts w:ascii="Times New Roman" w:hAnsi="Times New Roman" w:cs="Times New Roman"/>
                <w:color w:val="auto"/>
                <w:sz w:val="24"/>
                <w:szCs w:val="24"/>
                <w:lang w:eastAsia="es-CO"/>
              </w:rPr>
            </w:pPr>
          </w:p>
        </w:tc>
        <w:tc>
          <w:tcPr>
            <w:tcW w:w="4184" w:type="pct"/>
            <w:gridSpan w:val="17"/>
            <w:tcBorders>
              <w:top w:val="single" w:sz="4" w:space="0" w:color="auto"/>
            </w:tcBorders>
            <w:shd w:val="clear" w:color="auto" w:fill="auto"/>
            <w:noWrap/>
          </w:tcPr>
          <w:p w:rsidR="00005BF4" w:rsidRPr="00005BF4" w:rsidRDefault="00005BF4" w:rsidP="0039397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eastAsia="es-CO"/>
              </w:rPr>
            </w:pPr>
            <w:r w:rsidRPr="00005BF4">
              <w:rPr>
                <w:rFonts w:ascii="Times New Roman" w:hAnsi="Times New Roman" w:cs="Times New Roman"/>
                <w:b/>
                <w:color w:val="auto"/>
                <w:sz w:val="24"/>
                <w:szCs w:val="24"/>
                <w:lang w:eastAsia="es-CO"/>
              </w:rPr>
              <w:t>Depth10-20 cm</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spacing w:line="360" w:lineRule="auto"/>
              <w:rPr>
                <w:rFonts w:ascii="Times New Roman" w:hAnsi="Times New Roman" w:cs="Times New Roman"/>
                <w:b w:val="0"/>
                <w:color w:val="auto"/>
                <w:sz w:val="24"/>
                <w:szCs w:val="24"/>
                <w:lang w:eastAsia="es-CO"/>
              </w:rPr>
            </w:pPr>
            <w:proofErr w:type="spellStart"/>
            <w:r w:rsidRPr="00005BF4">
              <w:rPr>
                <w:rFonts w:ascii="Times New Roman" w:hAnsi="Times New Roman" w:cs="Times New Roman"/>
                <w:b w:val="0"/>
                <w:color w:val="auto"/>
                <w:sz w:val="24"/>
                <w:szCs w:val="24"/>
                <w:lang w:eastAsia="es-CO"/>
              </w:rPr>
              <w:t>Area</w:t>
            </w:r>
            <w:proofErr w:type="spellEnd"/>
            <w:r w:rsidRPr="00005BF4">
              <w:rPr>
                <w:rFonts w:ascii="Times New Roman" w:hAnsi="Times New Roman" w:cs="Times New Roman"/>
                <w:b w:val="0"/>
                <w:color w:val="auto"/>
                <w:sz w:val="24"/>
                <w:szCs w:val="24"/>
                <w:lang w:eastAsia="es-CO"/>
              </w:rPr>
              <w:t xml:space="preserve"> (ha)</w:t>
            </w:r>
          </w:p>
        </w:tc>
        <w:tc>
          <w:tcPr>
            <w:tcW w:w="996" w:type="pct"/>
            <w:gridSpan w:val="3"/>
            <w:shd w:val="clear" w:color="auto" w:fill="auto"/>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4.90</w:t>
            </w:r>
          </w:p>
        </w:tc>
        <w:tc>
          <w:tcPr>
            <w:tcW w:w="990" w:type="pct"/>
            <w:gridSpan w:val="4"/>
            <w:shd w:val="clear" w:color="auto" w:fill="auto"/>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16.66</w:t>
            </w:r>
          </w:p>
        </w:tc>
        <w:tc>
          <w:tcPr>
            <w:tcW w:w="1107" w:type="pct"/>
            <w:gridSpan w:val="5"/>
            <w:shd w:val="clear" w:color="auto" w:fill="auto"/>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10.29</w:t>
            </w:r>
          </w:p>
        </w:tc>
        <w:tc>
          <w:tcPr>
            <w:tcW w:w="1091" w:type="pct"/>
            <w:gridSpan w:val="5"/>
            <w:shd w:val="clear" w:color="auto" w:fill="auto"/>
            <w:noWrap/>
          </w:tcPr>
          <w:p w:rsidR="00005BF4" w:rsidRPr="00005BF4" w:rsidRDefault="00005BF4" w:rsidP="0039397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4.90</w:t>
            </w:r>
          </w:p>
        </w:tc>
      </w:tr>
      <w:tr w:rsidR="00005BF4" w:rsidRPr="00005BF4" w:rsidTr="00393971">
        <w:trPr>
          <w:trHeight w:val="300"/>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R</w:t>
            </w:r>
            <w:r w:rsidRPr="00005BF4">
              <w:rPr>
                <w:rFonts w:ascii="Times New Roman" w:hAnsi="Times New Roman" w:cs="Times New Roman"/>
                <w:b w:val="0"/>
                <w:color w:val="auto"/>
                <w:lang w:val="en-US"/>
              </w:rPr>
              <w:t xml:space="preserve"> (</w:t>
            </w:r>
            <w:proofErr w:type="spellStart"/>
            <w:r w:rsidRPr="00005BF4">
              <w:rPr>
                <w:rFonts w:ascii="Times New Roman" w:hAnsi="Times New Roman" w:cs="Times New Roman"/>
                <w:b w:val="0"/>
                <w:color w:val="auto"/>
                <w:lang w:val="en-US"/>
              </w:rPr>
              <w:t>MPa</w:t>
            </w:r>
            <w:proofErr w:type="spellEnd"/>
            <w:r w:rsidRPr="00005BF4">
              <w:rPr>
                <w:rFonts w:ascii="Times New Roman" w:hAnsi="Times New Roman" w:cs="Times New Roman"/>
                <w:b w:val="0"/>
                <w:color w:val="auto"/>
                <w:lang w:val="en-US"/>
              </w:rPr>
              <w:t>)</w:t>
            </w:r>
          </w:p>
        </w:tc>
        <w:tc>
          <w:tcPr>
            <w:tcW w:w="549"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1.91</w:t>
            </w:r>
          </w:p>
        </w:tc>
        <w:tc>
          <w:tcPr>
            <w:tcW w:w="447" w:type="pct"/>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8.34</w:t>
            </w:r>
          </w:p>
        </w:tc>
        <w:tc>
          <w:tcPr>
            <w:tcW w:w="550"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1.98</w:t>
            </w:r>
          </w:p>
        </w:tc>
        <w:tc>
          <w:tcPr>
            <w:tcW w:w="440"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13.28</w:t>
            </w:r>
          </w:p>
        </w:tc>
        <w:tc>
          <w:tcPr>
            <w:tcW w:w="549" w:type="pct"/>
            <w:gridSpan w:val="3"/>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1.98</w:t>
            </w:r>
          </w:p>
        </w:tc>
        <w:tc>
          <w:tcPr>
            <w:tcW w:w="557"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9.72</w:t>
            </w:r>
          </w:p>
        </w:tc>
        <w:tc>
          <w:tcPr>
            <w:tcW w:w="542" w:type="pct"/>
            <w:gridSpan w:val="3"/>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1.84</w:t>
            </w:r>
          </w:p>
        </w:tc>
        <w:tc>
          <w:tcPr>
            <w:tcW w:w="549"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33.86</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w:t>
            </w:r>
            <w:r w:rsidRPr="00005BF4">
              <w:rPr>
                <w:rFonts w:ascii="Times New Roman" w:hAnsi="Times New Roman" w:cs="Times New Roman"/>
                <w:b w:val="0"/>
                <w:color w:val="auto"/>
                <w:vertAlign w:val="subscript"/>
                <w:lang w:val="en-US"/>
              </w:rPr>
              <w:t>W</w:t>
            </w:r>
            <w:r w:rsidRPr="00005BF4">
              <w:rPr>
                <w:rFonts w:ascii="Times New Roman" w:hAnsi="Times New Roman" w:cs="Times New Roman"/>
                <w:b w:val="0"/>
                <w:color w:val="auto"/>
                <w:lang w:val="en-US"/>
              </w:rPr>
              <w:t xml:space="preserve"> (%)</w:t>
            </w:r>
          </w:p>
        </w:tc>
        <w:tc>
          <w:tcPr>
            <w:tcW w:w="549"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26.24</w:t>
            </w:r>
          </w:p>
        </w:tc>
        <w:tc>
          <w:tcPr>
            <w:tcW w:w="447" w:type="pct"/>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24.66</w:t>
            </w:r>
          </w:p>
        </w:tc>
        <w:tc>
          <w:tcPr>
            <w:tcW w:w="550"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27.38</w:t>
            </w:r>
          </w:p>
        </w:tc>
        <w:tc>
          <w:tcPr>
            <w:tcW w:w="440"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26.18</w:t>
            </w:r>
          </w:p>
        </w:tc>
        <w:tc>
          <w:tcPr>
            <w:tcW w:w="549" w:type="pct"/>
            <w:gridSpan w:val="3"/>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27.87</w:t>
            </w:r>
          </w:p>
        </w:tc>
        <w:tc>
          <w:tcPr>
            <w:tcW w:w="557"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19.68</w:t>
            </w:r>
          </w:p>
        </w:tc>
        <w:tc>
          <w:tcPr>
            <w:tcW w:w="542" w:type="pct"/>
            <w:gridSpan w:val="3"/>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23.38</w:t>
            </w:r>
          </w:p>
        </w:tc>
        <w:tc>
          <w:tcPr>
            <w:tcW w:w="549"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28.18</w:t>
            </w:r>
          </w:p>
        </w:tc>
      </w:tr>
      <w:tr w:rsidR="00005BF4" w:rsidRPr="00005BF4" w:rsidTr="00393971">
        <w:trPr>
          <w:trHeight w:val="300"/>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 xml:space="preserve">Sand (%) </w:t>
            </w:r>
          </w:p>
        </w:tc>
        <w:tc>
          <w:tcPr>
            <w:tcW w:w="549"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47.36</w:t>
            </w:r>
          </w:p>
        </w:tc>
        <w:tc>
          <w:tcPr>
            <w:tcW w:w="447" w:type="pct"/>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5.53</w:t>
            </w:r>
          </w:p>
        </w:tc>
        <w:tc>
          <w:tcPr>
            <w:tcW w:w="550"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48.62</w:t>
            </w:r>
          </w:p>
        </w:tc>
        <w:tc>
          <w:tcPr>
            <w:tcW w:w="440"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9.47</w:t>
            </w:r>
          </w:p>
        </w:tc>
        <w:tc>
          <w:tcPr>
            <w:tcW w:w="549" w:type="pct"/>
            <w:gridSpan w:val="3"/>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53.41</w:t>
            </w:r>
          </w:p>
        </w:tc>
        <w:tc>
          <w:tcPr>
            <w:tcW w:w="557"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16.56</w:t>
            </w:r>
          </w:p>
        </w:tc>
        <w:tc>
          <w:tcPr>
            <w:tcW w:w="542" w:type="pct"/>
            <w:gridSpan w:val="3"/>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57.52</w:t>
            </w:r>
          </w:p>
        </w:tc>
        <w:tc>
          <w:tcPr>
            <w:tcW w:w="549"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23.59</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Clay (%)</w:t>
            </w:r>
          </w:p>
        </w:tc>
        <w:tc>
          <w:tcPr>
            <w:tcW w:w="549"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29.23</w:t>
            </w:r>
          </w:p>
        </w:tc>
        <w:tc>
          <w:tcPr>
            <w:tcW w:w="447" w:type="pct"/>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8.19</w:t>
            </w:r>
          </w:p>
        </w:tc>
        <w:tc>
          <w:tcPr>
            <w:tcW w:w="550"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30.49</w:t>
            </w:r>
          </w:p>
        </w:tc>
        <w:tc>
          <w:tcPr>
            <w:tcW w:w="440"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9.25</w:t>
            </w:r>
          </w:p>
        </w:tc>
        <w:tc>
          <w:tcPr>
            <w:tcW w:w="549" w:type="pct"/>
            <w:gridSpan w:val="3"/>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27.87</w:t>
            </w:r>
          </w:p>
        </w:tc>
        <w:tc>
          <w:tcPr>
            <w:tcW w:w="557"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18.13</w:t>
            </w:r>
          </w:p>
        </w:tc>
        <w:tc>
          <w:tcPr>
            <w:tcW w:w="542" w:type="pct"/>
            <w:gridSpan w:val="3"/>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25.38</w:t>
            </w:r>
          </w:p>
        </w:tc>
        <w:tc>
          <w:tcPr>
            <w:tcW w:w="549"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27.83</w:t>
            </w:r>
          </w:p>
        </w:tc>
      </w:tr>
      <w:tr w:rsidR="00005BF4" w:rsidRPr="00005BF4" w:rsidTr="00393971">
        <w:trPr>
          <w:trHeight w:val="315"/>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Silt (%)</w:t>
            </w:r>
          </w:p>
        </w:tc>
        <w:tc>
          <w:tcPr>
            <w:tcW w:w="549"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23.41</w:t>
            </w:r>
          </w:p>
        </w:tc>
        <w:tc>
          <w:tcPr>
            <w:tcW w:w="447" w:type="pct"/>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13.41</w:t>
            </w:r>
          </w:p>
        </w:tc>
        <w:tc>
          <w:tcPr>
            <w:tcW w:w="550"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20.89</w:t>
            </w:r>
          </w:p>
        </w:tc>
        <w:tc>
          <w:tcPr>
            <w:tcW w:w="440"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14.51</w:t>
            </w:r>
          </w:p>
        </w:tc>
        <w:tc>
          <w:tcPr>
            <w:tcW w:w="549" w:type="pct"/>
            <w:gridSpan w:val="3"/>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18.72</w:t>
            </w:r>
          </w:p>
        </w:tc>
        <w:tc>
          <w:tcPr>
            <w:tcW w:w="557"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25.63</w:t>
            </w:r>
          </w:p>
        </w:tc>
        <w:tc>
          <w:tcPr>
            <w:tcW w:w="542" w:type="pct"/>
            <w:gridSpan w:val="3"/>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17.11</w:t>
            </w:r>
          </w:p>
        </w:tc>
        <w:tc>
          <w:tcPr>
            <w:tcW w:w="549"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40.58</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B</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49"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2.66</w:t>
            </w:r>
          </w:p>
        </w:tc>
        <w:tc>
          <w:tcPr>
            <w:tcW w:w="447" w:type="pct"/>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1.76</w:t>
            </w:r>
          </w:p>
        </w:tc>
        <w:tc>
          <w:tcPr>
            <w:tcW w:w="550"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2.64</w:t>
            </w:r>
          </w:p>
        </w:tc>
        <w:tc>
          <w:tcPr>
            <w:tcW w:w="440"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6.74</w:t>
            </w:r>
          </w:p>
        </w:tc>
        <w:tc>
          <w:tcPr>
            <w:tcW w:w="549" w:type="pct"/>
            <w:gridSpan w:val="3"/>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2.57</w:t>
            </w:r>
          </w:p>
        </w:tc>
        <w:tc>
          <w:tcPr>
            <w:tcW w:w="557"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16.19</w:t>
            </w:r>
          </w:p>
        </w:tc>
        <w:tc>
          <w:tcPr>
            <w:tcW w:w="542" w:type="pct"/>
            <w:gridSpan w:val="3"/>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2.89</w:t>
            </w:r>
          </w:p>
        </w:tc>
        <w:tc>
          <w:tcPr>
            <w:tcW w:w="549"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23.87</w:t>
            </w:r>
          </w:p>
        </w:tc>
      </w:tr>
      <w:tr w:rsidR="00005BF4" w:rsidRPr="00005BF4" w:rsidTr="00393971">
        <w:trPr>
          <w:trHeight w:val="300"/>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P</w:t>
            </w:r>
            <w:r w:rsidRPr="00005BF4">
              <w:rPr>
                <w:rFonts w:ascii="Times New Roman" w:hAnsi="Times New Roman" w:cs="Times New Roman"/>
                <w:b w:val="0"/>
                <w:color w:val="auto"/>
                <w:vertAlign w:val="subscript"/>
                <w:lang w:val="en-US"/>
              </w:rPr>
              <w:t>D</w:t>
            </w:r>
            <w:r w:rsidRPr="00005BF4">
              <w:rPr>
                <w:rFonts w:ascii="Times New Roman" w:hAnsi="Times New Roman" w:cs="Times New Roman"/>
                <w:b w:val="0"/>
                <w:color w:val="auto"/>
                <w:lang w:val="en-US"/>
              </w:rPr>
              <w:t xml:space="preserve">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49"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1.51</w:t>
            </w:r>
          </w:p>
        </w:tc>
        <w:tc>
          <w:tcPr>
            <w:tcW w:w="447" w:type="pct"/>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5.95</w:t>
            </w:r>
          </w:p>
        </w:tc>
        <w:tc>
          <w:tcPr>
            <w:tcW w:w="550"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1.54</w:t>
            </w:r>
          </w:p>
        </w:tc>
        <w:tc>
          <w:tcPr>
            <w:tcW w:w="440"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8.53</w:t>
            </w:r>
          </w:p>
        </w:tc>
        <w:tc>
          <w:tcPr>
            <w:tcW w:w="549" w:type="pct"/>
            <w:gridSpan w:val="3"/>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1.55</w:t>
            </w:r>
          </w:p>
        </w:tc>
        <w:tc>
          <w:tcPr>
            <w:tcW w:w="557"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12.69</w:t>
            </w:r>
          </w:p>
        </w:tc>
        <w:tc>
          <w:tcPr>
            <w:tcW w:w="542" w:type="pct"/>
            <w:gridSpan w:val="3"/>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1.48</w:t>
            </w:r>
          </w:p>
        </w:tc>
        <w:tc>
          <w:tcPr>
            <w:tcW w:w="549"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20.92</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Ks (g cm</w:t>
            </w:r>
            <w:r w:rsidRPr="00005BF4">
              <w:rPr>
                <w:rFonts w:ascii="Times New Roman" w:hAnsi="Times New Roman" w:cs="Times New Roman"/>
                <w:b w:val="0"/>
                <w:color w:val="auto"/>
                <w:vertAlign w:val="superscript"/>
                <w:lang w:val="en-US"/>
              </w:rPr>
              <w:t>-1</w:t>
            </w:r>
            <w:r w:rsidRPr="00005BF4">
              <w:rPr>
                <w:rFonts w:ascii="Times New Roman" w:hAnsi="Times New Roman" w:cs="Times New Roman"/>
                <w:b w:val="0"/>
                <w:color w:val="auto"/>
                <w:lang w:val="en-US"/>
              </w:rPr>
              <w:t>)</w:t>
            </w:r>
          </w:p>
        </w:tc>
        <w:tc>
          <w:tcPr>
            <w:tcW w:w="549"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12.37</w:t>
            </w:r>
          </w:p>
        </w:tc>
        <w:tc>
          <w:tcPr>
            <w:tcW w:w="447" w:type="pct"/>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32.37</w:t>
            </w:r>
          </w:p>
        </w:tc>
        <w:tc>
          <w:tcPr>
            <w:tcW w:w="550"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13.99</w:t>
            </w:r>
          </w:p>
        </w:tc>
        <w:tc>
          <w:tcPr>
            <w:tcW w:w="440"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70.23</w:t>
            </w:r>
          </w:p>
        </w:tc>
        <w:tc>
          <w:tcPr>
            <w:tcW w:w="549" w:type="pct"/>
            <w:gridSpan w:val="3"/>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15.00</w:t>
            </w:r>
          </w:p>
        </w:tc>
        <w:tc>
          <w:tcPr>
            <w:tcW w:w="557"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56.04</w:t>
            </w:r>
          </w:p>
        </w:tc>
        <w:tc>
          <w:tcPr>
            <w:tcW w:w="542" w:type="pct"/>
            <w:gridSpan w:val="3"/>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29.43</w:t>
            </w:r>
          </w:p>
        </w:tc>
        <w:tc>
          <w:tcPr>
            <w:tcW w:w="549"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68.24</w:t>
            </w:r>
          </w:p>
        </w:tc>
      </w:tr>
      <w:tr w:rsidR="00005BF4" w:rsidRPr="00005BF4" w:rsidTr="00393971">
        <w:trPr>
          <w:trHeight w:val="300"/>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pStyle w:val="Sinespaciado"/>
              <w:spacing w:line="360" w:lineRule="auto"/>
              <w:rPr>
                <w:rFonts w:ascii="Times New Roman" w:hAnsi="Times New Roman" w:cs="Times New Roman"/>
                <w:b w:val="0"/>
                <w:color w:val="auto"/>
                <w:lang w:val="en-US"/>
              </w:rPr>
            </w:pPr>
            <w:r w:rsidRPr="00005BF4">
              <w:rPr>
                <w:rFonts w:ascii="Times New Roman" w:hAnsi="Times New Roman" w:cs="Times New Roman"/>
                <w:b w:val="0"/>
                <w:color w:val="auto"/>
                <w:lang w:val="en-US"/>
              </w:rPr>
              <w:t>T</w:t>
            </w:r>
            <w:r w:rsidRPr="00005BF4">
              <w:rPr>
                <w:rFonts w:ascii="Times New Roman" w:hAnsi="Times New Roman" w:cs="Times New Roman"/>
                <w:b w:val="0"/>
                <w:color w:val="auto"/>
                <w:vertAlign w:val="subscript"/>
                <w:lang w:val="en-US"/>
              </w:rPr>
              <w:t>P</w:t>
            </w:r>
            <w:r w:rsidRPr="00005BF4">
              <w:rPr>
                <w:rFonts w:ascii="Times New Roman" w:hAnsi="Times New Roman" w:cs="Times New Roman"/>
                <w:b w:val="0"/>
                <w:color w:val="auto"/>
                <w:lang w:val="en-US"/>
              </w:rPr>
              <w:t xml:space="preserve"> (%)</w:t>
            </w:r>
          </w:p>
        </w:tc>
        <w:tc>
          <w:tcPr>
            <w:tcW w:w="549"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46.24</w:t>
            </w:r>
          </w:p>
        </w:tc>
        <w:tc>
          <w:tcPr>
            <w:tcW w:w="447" w:type="pct"/>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2.05</w:t>
            </w:r>
          </w:p>
        </w:tc>
        <w:tc>
          <w:tcPr>
            <w:tcW w:w="550"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45.97</w:t>
            </w:r>
          </w:p>
        </w:tc>
        <w:tc>
          <w:tcPr>
            <w:tcW w:w="440"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7.77</w:t>
            </w:r>
          </w:p>
        </w:tc>
        <w:tc>
          <w:tcPr>
            <w:tcW w:w="549" w:type="pct"/>
            <w:gridSpan w:val="3"/>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45.79</w:t>
            </w:r>
          </w:p>
        </w:tc>
        <w:tc>
          <w:tcPr>
            <w:tcW w:w="557"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15.60</w:t>
            </w:r>
          </w:p>
        </w:tc>
        <w:tc>
          <w:tcPr>
            <w:tcW w:w="542" w:type="pct"/>
            <w:gridSpan w:val="3"/>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42.04</w:t>
            </w:r>
          </w:p>
        </w:tc>
        <w:tc>
          <w:tcPr>
            <w:tcW w:w="549" w:type="pct"/>
            <w:gridSpan w:val="2"/>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19.46</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6" w:type="pct"/>
            <w:gridSpan w:val="2"/>
            <w:shd w:val="clear" w:color="auto" w:fill="auto"/>
            <w:noWrap/>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AP</w:t>
            </w:r>
            <w:r w:rsidRPr="00005BF4">
              <w:rPr>
                <w:rFonts w:ascii="Times New Roman" w:hAnsi="Times New Roman" w:cs="Times New Roman"/>
                <w:b w:val="0"/>
                <w:color w:val="auto"/>
                <w:lang w:val="en-US"/>
              </w:rPr>
              <w:t xml:space="preserve"> (%)</w:t>
            </w:r>
          </w:p>
        </w:tc>
        <w:tc>
          <w:tcPr>
            <w:tcW w:w="549"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7.58</w:t>
            </w:r>
          </w:p>
        </w:tc>
        <w:tc>
          <w:tcPr>
            <w:tcW w:w="447" w:type="pct"/>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18.22</w:t>
            </w:r>
          </w:p>
        </w:tc>
        <w:tc>
          <w:tcPr>
            <w:tcW w:w="550"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7.17</w:t>
            </w:r>
          </w:p>
        </w:tc>
        <w:tc>
          <w:tcPr>
            <w:tcW w:w="440"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28.48</w:t>
            </w:r>
          </w:p>
        </w:tc>
        <w:tc>
          <w:tcPr>
            <w:tcW w:w="549" w:type="pct"/>
            <w:gridSpan w:val="3"/>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8.33</w:t>
            </w:r>
          </w:p>
        </w:tc>
        <w:tc>
          <w:tcPr>
            <w:tcW w:w="557"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29.85</w:t>
            </w:r>
          </w:p>
        </w:tc>
        <w:tc>
          <w:tcPr>
            <w:tcW w:w="542" w:type="pct"/>
            <w:gridSpan w:val="3"/>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9.82</w:t>
            </w:r>
          </w:p>
        </w:tc>
        <w:tc>
          <w:tcPr>
            <w:tcW w:w="549" w:type="pct"/>
            <w:gridSpan w:val="2"/>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41.26</w:t>
            </w:r>
          </w:p>
        </w:tc>
      </w:tr>
      <w:tr w:rsidR="00005BF4" w:rsidRPr="00005BF4" w:rsidTr="00393971">
        <w:trPr>
          <w:trHeight w:val="330"/>
        </w:trPr>
        <w:tc>
          <w:tcPr>
            <w:cnfStyle w:val="001000000000" w:firstRow="0" w:lastRow="0" w:firstColumn="1" w:lastColumn="0" w:oddVBand="0" w:evenVBand="0" w:oddHBand="0" w:evenHBand="0" w:firstRowFirstColumn="0" w:firstRowLastColumn="0" w:lastRowFirstColumn="0" w:lastRowLastColumn="0"/>
            <w:tcW w:w="816" w:type="pct"/>
            <w:gridSpan w:val="2"/>
            <w:tcBorders>
              <w:bottom w:val="nil"/>
            </w:tcBorders>
            <w:shd w:val="clear" w:color="auto" w:fill="auto"/>
            <w:noWrap/>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EP</w:t>
            </w:r>
            <w:r w:rsidRPr="00005BF4">
              <w:rPr>
                <w:rFonts w:ascii="Times New Roman" w:hAnsi="Times New Roman" w:cs="Times New Roman"/>
                <w:b w:val="0"/>
                <w:color w:val="auto"/>
                <w:lang w:val="en-US"/>
              </w:rPr>
              <w:t xml:space="preserve"> (%)</w:t>
            </w:r>
          </w:p>
        </w:tc>
        <w:tc>
          <w:tcPr>
            <w:tcW w:w="549" w:type="pct"/>
            <w:gridSpan w:val="2"/>
            <w:tcBorders>
              <w:bottom w:val="nil"/>
            </w:tcBorders>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7.74</w:t>
            </w:r>
          </w:p>
        </w:tc>
        <w:tc>
          <w:tcPr>
            <w:tcW w:w="447" w:type="pct"/>
            <w:tcBorders>
              <w:bottom w:val="nil"/>
            </w:tcBorders>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10.18</w:t>
            </w:r>
          </w:p>
        </w:tc>
        <w:tc>
          <w:tcPr>
            <w:tcW w:w="550" w:type="pct"/>
            <w:gridSpan w:val="2"/>
            <w:tcBorders>
              <w:bottom w:val="nil"/>
            </w:tcBorders>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7.82</w:t>
            </w:r>
          </w:p>
        </w:tc>
        <w:tc>
          <w:tcPr>
            <w:tcW w:w="440" w:type="pct"/>
            <w:gridSpan w:val="2"/>
            <w:tcBorders>
              <w:bottom w:val="nil"/>
            </w:tcBorders>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18.70</w:t>
            </w:r>
          </w:p>
        </w:tc>
        <w:tc>
          <w:tcPr>
            <w:tcW w:w="549" w:type="pct"/>
            <w:gridSpan w:val="3"/>
            <w:tcBorders>
              <w:bottom w:val="nil"/>
            </w:tcBorders>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8.02</w:t>
            </w:r>
          </w:p>
        </w:tc>
        <w:tc>
          <w:tcPr>
            <w:tcW w:w="557" w:type="pct"/>
            <w:gridSpan w:val="2"/>
            <w:tcBorders>
              <w:bottom w:val="nil"/>
            </w:tcBorders>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25.42</w:t>
            </w:r>
          </w:p>
        </w:tc>
        <w:tc>
          <w:tcPr>
            <w:tcW w:w="542" w:type="pct"/>
            <w:gridSpan w:val="3"/>
            <w:tcBorders>
              <w:bottom w:val="nil"/>
            </w:tcBorders>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6.88</w:t>
            </w:r>
          </w:p>
        </w:tc>
        <w:tc>
          <w:tcPr>
            <w:tcW w:w="549" w:type="pct"/>
            <w:gridSpan w:val="2"/>
            <w:tcBorders>
              <w:bottom w:val="nil"/>
            </w:tcBorders>
            <w:shd w:val="clear" w:color="auto" w:fill="auto"/>
            <w:noWrap/>
          </w:tcPr>
          <w:p w:rsidR="00005BF4" w:rsidRPr="00005BF4" w:rsidRDefault="00005BF4" w:rsidP="0039397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12.69</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6" w:type="pct"/>
            <w:gridSpan w:val="2"/>
            <w:tcBorders>
              <w:top w:val="nil"/>
              <w:bottom w:val="single" w:sz="4" w:space="0" w:color="auto"/>
            </w:tcBorders>
            <w:shd w:val="clear" w:color="auto" w:fill="auto"/>
            <w:noWrap/>
          </w:tcPr>
          <w:p w:rsidR="00005BF4" w:rsidRPr="00005BF4" w:rsidRDefault="00005BF4" w:rsidP="00393971">
            <w:pPr>
              <w:spacing w:line="360" w:lineRule="auto"/>
              <w:rPr>
                <w:rFonts w:ascii="Times New Roman" w:hAnsi="Times New Roman" w:cs="Times New Roman"/>
                <w:b w:val="0"/>
                <w:color w:val="auto"/>
                <w:sz w:val="24"/>
                <w:szCs w:val="24"/>
                <w:lang w:val="en-US" w:eastAsia="es-CO"/>
              </w:rPr>
            </w:pPr>
            <w:r w:rsidRPr="00005BF4">
              <w:rPr>
                <w:rFonts w:ascii="Times New Roman" w:hAnsi="Times New Roman" w:cs="Times New Roman"/>
                <w:b w:val="0"/>
                <w:color w:val="auto"/>
                <w:sz w:val="24"/>
                <w:szCs w:val="24"/>
                <w:lang w:val="en-US" w:eastAsia="es-CO"/>
              </w:rPr>
              <w:t>M</w:t>
            </w:r>
            <w:r w:rsidRPr="00005BF4">
              <w:rPr>
                <w:rFonts w:ascii="Times New Roman" w:hAnsi="Times New Roman" w:cs="Times New Roman"/>
                <w:b w:val="0"/>
                <w:color w:val="auto"/>
                <w:sz w:val="24"/>
                <w:szCs w:val="24"/>
                <w:vertAlign w:val="subscript"/>
                <w:lang w:val="en-US" w:eastAsia="es-CO"/>
              </w:rPr>
              <w:t>IP</w:t>
            </w:r>
            <w:r w:rsidRPr="00005BF4">
              <w:rPr>
                <w:rFonts w:ascii="Times New Roman" w:hAnsi="Times New Roman" w:cs="Times New Roman"/>
                <w:b w:val="0"/>
                <w:color w:val="auto"/>
                <w:lang w:val="en-US"/>
              </w:rPr>
              <w:t xml:space="preserve"> (%)</w:t>
            </w:r>
          </w:p>
        </w:tc>
        <w:tc>
          <w:tcPr>
            <w:tcW w:w="549" w:type="pct"/>
            <w:gridSpan w:val="2"/>
            <w:tcBorders>
              <w:top w:val="nil"/>
              <w:bottom w:val="single" w:sz="4" w:space="0" w:color="auto"/>
            </w:tcBorders>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30.92</w:t>
            </w:r>
          </w:p>
        </w:tc>
        <w:tc>
          <w:tcPr>
            <w:tcW w:w="447" w:type="pct"/>
            <w:tcBorders>
              <w:top w:val="nil"/>
              <w:bottom w:val="single" w:sz="4" w:space="0" w:color="auto"/>
            </w:tcBorders>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6.39</w:t>
            </w:r>
          </w:p>
        </w:tc>
        <w:tc>
          <w:tcPr>
            <w:tcW w:w="550" w:type="pct"/>
            <w:gridSpan w:val="2"/>
            <w:tcBorders>
              <w:top w:val="nil"/>
              <w:bottom w:val="single" w:sz="4" w:space="0" w:color="auto"/>
            </w:tcBorders>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30.98</w:t>
            </w:r>
          </w:p>
        </w:tc>
        <w:tc>
          <w:tcPr>
            <w:tcW w:w="440" w:type="pct"/>
            <w:gridSpan w:val="2"/>
            <w:tcBorders>
              <w:top w:val="nil"/>
              <w:bottom w:val="single" w:sz="4" w:space="0" w:color="auto"/>
            </w:tcBorders>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10.90</w:t>
            </w:r>
          </w:p>
        </w:tc>
        <w:tc>
          <w:tcPr>
            <w:tcW w:w="549" w:type="pct"/>
            <w:gridSpan w:val="3"/>
            <w:tcBorders>
              <w:top w:val="nil"/>
              <w:bottom w:val="single" w:sz="4" w:space="0" w:color="auto"/>
            </w:tcBorders>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29.44</w:t>
            </w:r>
          </w:p>
        </w:tc>
        <w:tc>
          <w:tcPr>
            <w:tcW w:w="557" w:type="pct"/>
            <w:gridSpan w:val="2"/>
            <w:tcBorders>
              <w:top w:val="nil"/>
              <w:bottom w:val="single" w:sz="4" w:space="0" w:color="auto"/>
            </w:tcBorders>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24.18</w:t>
            </w:r>
          </w:p>
        </w:tc>
        <w:tc>
          <w:tcPr>
            <w:tcW w:w="542" w:type="pct"/>
            <w:gridSpan w:val="3"/>
            <w:tcBorders>
              <w:top w:val="nil"/>
              <w:bottom w:val="single" w:sz="4" w:space="0" w:color="auto"/>
            </w:tcBorders>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25.34</w:t>
            </w:r>
          </w:p>
        </w:tc>
        <w:tc>
          <w:tcPr>
            <w:tcW w:w="549" w:type="pct"/>
            <w:gridSpan w:val="2"/>
            <w:tcBorders>
              <w:top w:val="nil"/>
              <w:bottom w:val="single" w:sz="4" w:space="0" w:color="auto"/>
            </w:tcBorders>
            <w:shd w:val="clear" w:color="auto" w:fill="auto"/>
            <w:noWrap/>
          </w:tcPr>
          <w:p w:rsidR="00005BF4" w:rsidRPr="00005BF4" w:rsidRDefault="00005BF4" w:rsidP="0039397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eastAsia="es-CO"/>
              </w:rPr>
            </w:pPr>
            <w:r w:rsidRPr="00005BF4">
              <w:rPr>
                <w:rFonts w:ascii="Times New Roman" w:hAnsi="Times New Roman" w:cs="Times New Roman"/>
                <w:color w:val="auto"/>
                <w:sz w:val="24"/>
                <w:szCs w:val="24"/>
                <w:lang w:eastAsia="es-CO"/>
              </w:rPr>
              <w:t>22.50</w:t>
            </w:r>
          </w:p>
        </w:tc>
      </w:tr>
    </w:tbl>
    <w:p w:rsidR="00005BF4" w:rsidRPr="00005BF4" w:rsidRDefault="00005BF4" w:rsidP="00005BF4">
      <w:pPr>
        <w:spacing w:after="0" w:line="240" w:lineRule="auto"/>
        <w:jc w:val="both"/>
        <w:rPr>
          <w:rFonts w:ascii="Times New Roman" w:hAnsi="Times New Roman" w:cs="Times New Roman"/>
          <w:sz w:val="24"/>
          <w:szCs w:val="24"/>
          <w:lang w:val="en-US"/>
        </w:rPr>
      </w:pPr>
      <w:r w:rsidRPr="00005BF4">
        <w:rPr>
          <w:rFonts w:ascii="Times New Roman" w:hAnsi="Times New Roman" w:cs="Times New Roman"/>
          <w:sz w:val="24"/>
          <w:szCs w:val="24"/>
          <w:lang w:val="en-US"/>
        </w:rPr>
        <w:t>P</w:t>
      </w:r>
      <w:r w:rsidRPr="00005BF4">
        <w:rPr>
          <w:rFonts w:ascii="Times New Roman" w:hAnsi="Times New Roman" w:cs="Times New Roman"/>
          <w:sz w:val="24"/>
          <w:szCs w:val="24"/>
          <w:vertAlign w:val="subscript"/>
          <w:lang w:val="en-US"/>
        </w:rPr>
        <w:t>R</w:t>
      </w:r>
      <w:r w:rsidRPr="00005BF4">
        <w:rPr>
          <w:rFonts w:ascii="Times New Roman" w:hAnsi="Times New Roman" w:cs="Times New Roman"/>
          <w:sz w:val="24"/>
          <w:szCs w:val="24"/>
          <w:lang w:val="en-US"/>
        </w:rPr>
        <w:t>, penetration resistance; S</w:t>
      </w:r>
      <w:r w:rsidRPr="00005BF4">
        <w:rPr>
          <w:rFonts w:ascii="Times New Roman" w:hAnsi="Times New Roman" w:cs="Times New Roman"/>
          <w:sz w:val="24"/>
          <w:szCs w:val="24"/>
          <w:vertAlign w:val="subscript"/>
          <w:lang w:val="en-US"/>
        </w:rPr>
        <w:t>W</w:t>
      </w:r>
      <w:r w:rsidRPr="00005BF4">
        <w:rPr>
          <w:rFonts w:ascii="Times New Roman" w:hAnsi="Times New Roman" w:cs="Times New Roman"/>
          <w:sz w:val="24"/>
          <w:szCs w:val="24"/>
          <w:lang w:val="en-US"/>
        </w:rPr>
        <w:t>, soil water content; B</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bulk density; P</w:t>
      </w:r>
      <w:r w:rsidRPr="00005BF4">
        <w:rPr>
          <w:rFonts w:ascii="Times New Roman" w:hAnsi="Times New Roman" w:cs="Times New Roman"/>
          <w:sz w:val="24"/>
          <w:szCs w:val="24"/>
          <w:vertAlign w:val="subscript"/>
          <w:lang w:val="en-US"/>
        </w:rPr>
        <w:t>D</w:t>
      </w:r>
      <w:r w:rsidRPr="00005BF4">
        <w:rPr>
          <w:rFonts w:ascii="Times New Roman" w:hAnsi="Times New Roman" w:cs="Times New Roman"/>
          <w:sz w:val="24"/>
          <w:szCs w:val="24"/>
          <w:lang w:val="en-US"/>
        </w:rPr>
        <w:t>, particle density; Ks, saturated hydraulic conductivity; T</w:t>
      </w:r>
      <w:r w:rsidRPr="00005BF4">
        <w:rPr>
          <w:rFonts w:ascii="Times New Roman" w:hAnsi="Times New Roman" w:cs="Times New Roman"/>
          <w:sz w:val="24"/>
          <w:szCs w:val="24"/>
          <w:vertAlign w:val="subscript"/>
          <w:lang w:val="en-US"/>
        </w:rPr>
        <w:t>P</w:t>
      </w:r>
      <w:r w:rsidRPr="00005BF4">
        <w:rPr>
          <w:rFonts w:ascii="Times New Roman" w:hAnsi="Times New Roman" w:cs="Times New Roman"/>
          <w:sz w:val="24"/>
          <w:szCs w:val="24"/>
          <w:lang w:val="en-US"/>
        </w:rPr>
        <w:t xml:space="preserve">, total porosity;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AP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macroporosity</w:t>
      </w:r>
      <w:proofErr w:type="spellEnd"/>
      <w:r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EP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mesoporosity</w:t>
      </w:r>
      <w:proofErr w:type="spellEnd"/>
      <w:r w:rsidRPr="00005BF4">
        <w:rPr>
          <w:rFonts w:ascii="Times New Roman" w:hAnsi="Times New Roman" w:cs="Times New Roman"/>
          <w:sz w:val="24"/>
          <w:szCs w:val="24"/>
          <w:lang w:val="en-US"/>
        </w:rPr>
        <w:t xml:space="preserve">; </w:t>
      </w:r>
      <w:r w:rsidRPr="00005BF4">
        <w:rPr>
          <w:rFonts w:ascii="Times New Roman" w:hAnsi="Times New Roman" w:cs="Times New Roman"/>
          <w:sz w:val="24"/>
          <w:szCs w:val="24"/>
          <w:lang w:val="en-US" w:eastAsia="es-CO"/>
        </w:rPr>
        <w:t>M</w:t>
      </w:r>
      <w:r w:rsidRPr="00005BF4">
        <w:rPr>
          <w:rFonts w:ascii="Times New Roman" w:hAnsi="Times New Roman" w:cs="Times New Roman"/>
          <w:sz w:val="24"/>
          <w:szCs w:val="24"/>
          <w:vertAlign w:val="subscript"/>
          <w:lang w:val="en-US" w:eastAsia="es-CO"/>
        </w:rPr>
        <w:t>IP</w:t>
      </w:r>
      <w:r w:rsidRPr="00005BF4">
        <w:rPr>
          <w:rFonts w:ascii="Times New Roman" w:hAnsi="Times New Roman" w:cs="Times New Roman"/>
          <w:sz w:val="24"/>
          <w:szCs w:val="24"/>
          <w:lang w:val="en-US"/>
        </w:rPr>
        <w:t xml:space="preserve">, </w:t>
      </w:r>
      <w:proofErr w:type="spellStart"/>
      <w:r w:rsidRPr="00005BF4">
        <w:rPr>
          <w:rFonts w:ascii="Times New Roman" w:hAnsi="Times New Roman" w:cs="Times New Roman"/>
          <w:sz w:val="24"/>
          <w:szCs w:val="24"/>
          <w:lang w:val="en-US"/>
        </w:rPr>
        <w:t>microporosity</w:t>
      </w:r>
      <w:proofErr w:type="spellEnd"/>
      <w:r w:rsidRPr="00005BF4">
        <w:rPr>
          <w:rFonts w:ascii="Times New Roman" w:hAnsi="Times New Roman" w:cs="Times New Roman"/>
          <w:sz w:val="24"/>
          <w:szCs w:val="24"/>
          <w:lang w:val="en-US"/>
        </w:rPr>
        <w:t>.</w:t>
      </w:r>
    </w:p>
    <w:p w:rsidR="00005BF4" w:rsidRDefault="00005BF4" w:rsidP="00005BF4">
      <w:pPr>
        <w:pStyle w:val="Prrafodelista"/>
        <w:rPr>
          <w:rFonts w:ascii="Times New Roman" w:hAnsi="Times New Roman"/>
          <w:sz w:val="24"/>
          <w:lang w:val="en-US"/>
        </w:rPr>
      </w:pPr>
    </w:p>
    <w:p w:rsidR="00CA1CFC" w:rsidRPr="00005BF4" w:rsidRDefault="00FD6F2E" w:rsidP="00005BF4">
      <w:pPr>
        <w:pStyle w:val="Prrafodelista"/>
        <w:rPr>
          <w:rFonts w:ascii="Times New Roman" w:hAnsi="Times New Roman"/>
          <w:sz w:val="24"/>
          <w:lang w:val="en-US"/>
        </w:rPr>
      </w:pPr>
      <w:r w:rsidRPr="00005BF4">
        <w:rPr>
          <w:rFonts w:ascii="Times New Roman" w:hAnsi="Times New Roman"/>
          <w:sz w:val="24"/>
          <w:lang w:val="en-US"/>
        </w:rPr>
        <w:t xml:space="preserve">It was observed that the methods of </w:t>
      </w:r>
      <w:r w:rsidR="00A45641" w:rsidRPr="00005BF4">
        <w:rPr>
          <w:rFonts w:ascii="Times New Roman" w:hAnsi="Times New Roman"/>
          <w:sz w:val="24"/>
          <w:lang w:val="en-US"/>
        </w:rPr>
        <w:t xml:space="preserve">the </w:t>
      </w:r>
      <w:r w:rsidRPr="00005BF4">
        <w:rPr>
          <w:rFonts w:ascii="Times New Roman" w:hAnsi="Times New Roman"/>
          <w:sz w:val="24"/>
          <w:lang w:val="en-US"/>
        </w:rPr>
        <w:t>soil index based on</w:t>
      </w:r>
      <w:r w:rsidR="00A45641" w:rsidRPr="00005BF4">
        <w:rPr>
          <w:rFonts w:ascii="Times New Roman" w:hAnsi="Times New Roman"/>
          <w:sz w:val="24"/>
          <w:lang w:val="en-US"/>
        </w:rPr>
        <w:t xml:space="preserve"> the</w:t>
      </w:r>
      <w:r w:rsidRPr="00005BF4">
        <w:rPr>
          <w:rFonts w:ascii="Times New Roman" w:hAnsi="Times New Roman"/>
          <w:sz w:val="24"/>
          <w:lang w:val="en-US"/>
        </w:rPr>
        <w:t xml:space="preserve"> coefficient of variation and </w:t>
      </w:r>
      <w:r w:rsidR="00A45641" w:rsidRPr="00005BF4">
        <w:rPr>
          <w:rFonts w:ascii="Times New Roman" w:hAnsi="Times New Roman"/>
          <w:sz w:val="24"/>
          <w:lang w:val="en-US"/>
        </w:rPr>
        <w:t xml:space="preserve">corresponding </w:t>
      </w:r>
      <w:r w:rsidRPr="00005BF4">
        <w:rPr>
          <w:rFonts w:ascii="Times New Roman" w:hAnsi="Times New Roman"/>
          <w:sz w:val="24"/>
          <w:lang w:val="en-US"/>
        </w:rPr>
        <w:t xml:space="preserve">principal component </w:t>
      </w:r>
      <w:r w:rsidR="00CA1CFC" w:rsidRPr="00005BF4">
        <w:rPr>
          <w:rFonts w:ascii="Times New Roman" w:hAnsi="Times New Roman"/>
          <w:sz w:val="24"/>
          <w:lang w:val="en-US"/>
        </w:rPr>
        <w:t xml:space="preserve">were similar </w:t>
      </w:r>
      <w:r w:rsidR="00A45641" w:rsidRPr="00005BF4">
        <w:rPr>
          <w:rFonts w:ascii="Times New Roman" w:hAnsi="Times New Roman"/>
          <w:sz w:val="24"/>
          <w:lang w:val="en-US"/>
        </w:rPr>
        <w:t>at</w:t>
      </w:r>
      <w:r w:rsidR="005A76DE" w:rsidRPr="00005BF4">
        <w:rPr>
          <w:rFonts w:ascii="Times New Roman" w:hAnsi="Times New Roman"/>
          <w:sz w:val="24"/>
          <w:lang w:val="en-US"/>
        </w:rPr>
        <w:t xml:space="preserve"> </w:t>
      </w:r>
      <w:r w:rsidR="00CA1CFC" w:rsidRPr="00005BF4">
        <w:rPr>
          <w:rFonts w:ascii="Times New Roman" w:hAnsi="Times New Roman"/>
          <w:sz w:val="24"/>
          <w:lang w:val="en-US"/>
        </w:rPr>
        <w:t xml:space="preserve">both analyzed depths, as with </w:t>
      </w:r>
      <w:r w:rsidR="00A45641" w:rsidRPr="00005BF4">
        <w:rPr>
          <w:rFonts w:ascii="Times New Roman" w:hAnsi="Times New Roman"/>
          <w:sz w:val="24"/>
          <w:lang w:val="en-US"/>
        </w:rPr>
        <w:t>Z</w:t>
      </w:r>
      <w:r w:rsidR="00CA1CFC" w:rsidRPr="00005BF4">
        <w:rPr>
          <w:rFonts w:ascii="Times New Roman" w:hAnsi="Times New Roman"/>
          <w:sz w:val="24"/>
          <w:lang w:val="en-US"/>
        </w:rPr>
        <w:t xml:space="preserve">one 4, where </w:t>
      </w:r>
      <w:proofErr w:type="gramStart"/>
      <w:r w:rsidR="00CA1CFC" w:rsidRPr="00005BF4">
        <w:rPr>
          <w:rFonts w:ascii="Times New Roman" w:hAnsi="Times New Roman"/>
          <w:sz w:val="24"/>
          <w:lang w:val="en-US"/>
        </w:rPr>
        <w:t>a high sand content, low values</w:t>
      </w:r>
      <w:proofErr w:type="gramEnd"/>
      <w:r w:rsidR="00CA1CFC" w:rsidRPr="00005BF4">
        <w:rPr>
          <w:rFonts w:ascii="Times New Roman" w:hAnsi="Times New Roman"/>
          <w:sz w:val="24"/>
          <w:lang w:val="en-US"/>
        </w:rPr>
        <w:t xml:space="preserve"> of P</w:t>
      </w:r>
      <w:r w:rsidR="00CA1CFC" w:rsidRPr="00005BF4">
        <w:rPr>
          <w:rFonts w:ascii="Times New Roman" w:hAnsi="Times New Roman"/>
          <w:sz w:val="24"/>
          <w:vertAlign w:val="subscript"/>
          <w:lang w:val="en-US"/>
        </w:rPr>
        <w:t>R</w:t>
      </w:r>
      <w:r w:rsidR="00CA1CFC" w:rsidRPr="00005BF4">
        <w:rPr>
          <w:rFonts w:ascii="Times New Roman" w:hAnsi="Times New Roman"/>
          <w:sz w:val="24"/>
          <w:lang w:val="en-US"/>
        </w:rPr>
        <w:t>, B</w:t>
      </w:r>
      <w:r w:rsidR="00CA1CFC" w:rsidRPr="00005BF4">
        <w:rPr>
          <w:rFonts w:ascii="Times New Roman" w:hAnsi="Times New Roman"/>
          <w:sz w:val="24"/>
          <w:vertAlign w:val="subscript"/>
          <w:lang w:val="en-US"/>
        </w:rPr>
        <w:t>D</w:t>
      </w:r>
      <w:r w:rsidR="00CA1CFC" w:rsidRPr="00005BF4">
        <w:rPr>
          <w:rFonts w:ascii="Times New Roman" w:hAnsi="Times New Roman"/>
          <w:sz w:val="24"/>
          <w:lang w:val="en-US"/>
        </w:rPr>
        <w:t>, M</w:t>
      </w:r>
      <w:r w:rsidR="00CA1CFC" w:rsidRPr="00005BF4">
        <w:rPr>
          <w:rFonts w:ascii="Times New Roman" w:hAnsi="Times New Roman"/>
          <w:sz w:val="24"/>
          <w:vertAlign w:val="subscript"/>
          <w:lang w:val="en-US"/>
        </w:rPr>
        <w:t>IP</w:t>
      </w:r>
      <w:r w:rsidR="00CA1CFC" w:rsidRPr="00005BF4">
        <w:rPr>
          <w:rFonts w:ascii="Times New Roman" w:hAnsi="Times New Roman"/>
          <w:sz w:val="24"/>
          <w:lang w:val="en-US"/>
        </w:rPr>
        <w:t>, T</w:t>
      </w:r>
      <w:r w:rsidR="00CA1CFC" w:rsidRPr="00005BF4">
        <w:rPr>
          <w:rFonts w:ascii="Times New Roman" w:hAnsi="Times New Roman"/>
          <w:sz w:val="24"/>
          <w:vertAlign w:val="subscript"/>
          <w:lang w:val="en-US"/>
        </w:rPr>
        <w:t>P</w:t>
      </w:r>
      <w:r w:rsidR="00CA1CFC" w:rsidRPr="00005BF4">
        <w:rPr>
          <w:rFonts w:ascii="Times New Roman" w:hAnsi="Times New Roman"/>
          <w:sz w:val="24"/>
          <w:lang w:val="en-US"/>
        </w:rPr>
        <w:t>, M</w:t>
      </w:r>
      <w:r w:rsidR="00CA1CFC" w:rsidRPr="00005BF4">
        <w:rPr>
          <w:rFonts w:ascii="Times New Roman" w:hAnsi="Times New Roman"/>
          <w:sz w:val="24"/>
          <w:vertAlign w:val="subscript"/>
          <w:lang w:val="en-US"/>
        </w:rPr>
        <w:t>EP</w:t>
      </w:r>
      <w:r w:rsidR="00CA1CFC" w:rsidRPr="00005BF4">
        <w:rPr>
          <w:rFonts w:ascii="Times New Roman" w:hAnsi="Times New Roman"/>
          <w:sz w:val="24"/>
          <w:lang w:val="en-US"/>
        </w:rPr>
        <w:t xml:space="preserve"> and </w:t>
      </w:r>
      <w:r w:rsidR="00A45641" w:rsidRPr="00005BF4">
        <w:rPr>
          <w:rFonts w:ascii="Times New Roman" w:hAnsi="Times New Roman"/>
          <w:sz w:val="24"/>
          <w:lang w:val="en-US"/>
        </w:rPr>
        <w:t xml:space="preserve">a </w:t>
      </w:r>
      <w:r w:rsidR="00CA1CFC" w:rsidRPr="00005BF4">
        <w:rPr>
          <w:rFonts w:ascii="Times New Roman" w:hAnsi="Times New Roman"/>
          <w:sz w:val="24"/>
          <w:lang w:val="en-US"/>
        </w:rPr>
        <w:t>moderate K</w:t>
      </w:r>
      <w:r w:rsidR="00CA1CFC" w:rsidRPr="00005BF4">
        <w:rPr>
          <w:rFonts w:ascii="Times New Roman" w:hAnsi="Times New Roman"/>
          <w:sz w:val="24"/>
          <w:vertAlign w:val="subscript"/>
          <w:lang w:val="en-US"/>
        </w:rPr>
        <w:t>S</w:t>
      </w:r>
      <w:r w:rsidR="00A45641" w:rsidRPr="00005BF4">
        <w:rPr>
          <w:rFonts w:ascii="Times New Roman" w:hAnsi="Times New Roman"/>
          <w:sz w:val="24"/>
          <w:lang w:val="en-US"/>
        </w:rPr>
        <w:t xml:space="preserve"> value were observed</w:t>
      </w:r>
      <w:r w:rsidR="00CA1CFC" w:rsidRPr="00005BF4">
        <w:rPr>
          <w:rFonts w:ascii="Times New Roman" w:hAnsi="Times New Roman"/>
          <w:sz w:val="24"/>
          <w:lang w:val="en-US"/>
        </w:rPr>
        <w:t>. Zone 2 showed a high PR</w:t>
      </w:r>
      <w:r w:rsidR="00A45641" w:rsidRPr="00005BF4">
        <w:rPr>
          <w:rFonts w:ascii="Times New Roman" w:hAnsi="Times New Roman"/>
          <w:sz w:val="24"/>
          <w:lang w:val="en-US"/>
        </w:rPr>
        <w:t xml:space="preserve"> and</w:t>
      </w:r>
      <w:r w:rsidR="00CA1CFC" w:rsidRPr="00005BF4">
        <w:rPr>
          <w:rFonts w:ascii="Times New Roman" w:hAnsi="Times New Roman"/>
          <w:sz w:val="24"/>
          <w:lang w:val="en-US"/>
        </w:rPr>
        <w:t xml:space="preserve"> M</w:t>
      </w:r>
      <w:r w:rsidR="00CA1CFC" w:rsidRPr="00005BF4">
        <w:rPr>
          <w:rFonts w:ascii="Times New Roman" w:hAnsi="Times New Roman"/>
          <w:sz w:val="24"/>
          <w:vertAlign w:val="subscript"/>
          <w:lang w:val="en-US"/>
        </w:rPr>
        <w:t>IP</w:t>
      </w:r>
      <w:r w:rsidR="00A45641" w:rsidRPr="00005BF4">
        <w:rPr>
          <w:rFonts w:ascii="Times New Roman" w:hAnsi="Times New Roman"/>
          <w:sz w:val="24"/>
          <w:vertAlign w:val="subscript"/>
          <w:lang w:val="en-US"/>
        </w:rPr>
        <w:t xml:space="preserve"> </w:t>
      </w:r>
      <w:r w:rsidR="00CA1CFC" w:rsidRPr="00005BF4">
        <w:rPr>
          <w:rFonts w:ascii="Times New Roman" w:hAnsi="Times New Roman"/>
          <w:sz w:val="24"/>
          <w:lang w:val="en-US"/>
        </w:rPr>
        <w:t xml:space="preserve">and </w:t>
      </w:r>
      <w:r w:rsidR="00A45641" w:rsidRPr="00005BF4">
        <w:rPr>
          <w:rFonts w:ascii="Times New Roman" w:hAnsi="Times New Roman"/>
          <w:sz w:val="24"/>
          <w:lang w:val="en-US"/>
        </w:rPr>
        <w:t xml:space="preserve">a </w:t>
      </w:r>
      <w:r w:rsidR="00CA1CFC" w:rsidRPr="00005BF4">
        <w:rPr>
          <w:rFonts w:ascii="Times New Roman" w:hAnsi="Times New Roman"/>
          <w:sz w:val="24"/>
          <w:lang w:val="en-US"/>
        </w:rPr>
        <w:t>moderately slow K</w:t>
      </w:r>
      <w:r w:rsidR="00CA1CFC" w:rsidRPr="00005BF4">
        <w:rPr>
          <w:rFonts w:ascii="Times New Roman" w:hAnsi="Times New Roman"/>
          <w:sz w:val="24"/>
          <w:vertAlign w:val="subscript"/>
          <w:lang w:val="en-US"/>
        </w:rPr>
        <w:t>S</w:t>
      </w:r>
      <w:r w:rsidR="00CA1CFC" w:rsidRPr="00005BF4">
        <w:rPr>
          <w:rFonts w:ascii="Times New Roman" w:hAnsi="Times New Roman"/>
          <w:sz w:val="24"/>
          <w:lang w:val="en-US"/>
        </w:rPr>
        <w:t xml:space="preserve">. In this zone, the use of </w:t>
      </w:r>
      <w:r w:rsidR="00A45641" w:rsidRPr="00005BF4">
        <w:rPr>
          <w:rFonts w:ascii="Times New Roman" w:hAnsi="Times New Roman"/>
          <w:sz w:val="24"/>
          <w:lang w:val="en-US"/>
        </w:rPr>
        <w:t xml:space="preserve">a </w:t>
      </w:r>
      <w:r w:rsidR="00CA1CFC" w:rsidRPr="00005BF4">
        <w:rPr>
          <w:rFonts w:ascii="Times New Roman" w:hAnsi="Times New Roman"/>
          <w:sz w:val="24"/>
          <w:lang w:val="en-US"/>
        </w:rPr>
        <w:t>chisel plow</w:t>
      </w:r>
      <w:r w:rsidR="00A45641" w:rsidRPr="00005BF4">
        <w:rPr>
          <w:rFonts w:ascii="Times New Roman" w:hAnsi="Times New Roman"/>
          <w:sz w:val="24"/>
          <w:lang w:val="en-US"/>
        </w:rPr>
        <w:t xml:space="preserve"> </w:t>
      </w:r>
      <w:r w:rsidR="00CA1CFC" w:rsidRPr="00005BF4">
        <w:rPr>
          <w:rFonts w:ascii="Times New Roman" w:hAnsi="Times New Roman"/>
          <w:sz w:val="24"/>
          <w:lang w:val="en-US"/>
        </w:rPr>
        <w:t xml:space="preserve">is recommended to </w:t>
      </w:r>
      <w:r w:rsidR="00155765" w:rsidRPr="00005BF4">
        <w:rPr>
          <w:rFonts w:ascii="Times New Roman" w:hAnsi="Times New Roman"/>
          <w:sz w:val="24"/>
          <w:lang w:val="en-US"/>
        </w:rPr>
        <w:t>till</w:t>
      </w:r>
      <w:r w:rsidR="00CA1CFC" w:rsidRPr="00005BF4">
        <w:rPr>
          <w:rFonts w:ascii="Times New Roman" w:hAnsi="Times New Roman"/>
          <w:sz w:val="24"/>
          <w:lang w:val="en-US"/>
        </w:rPr>
        <w:t xml:space="preserve"> th</w:t>
      </w:r>
      <w:r w:rsidR="00A45641" w:rsidRPr="00005BF4">
        <w:rPr>
          <w:rFonts w:ascii="Times New Roman" w:hAnsi="Times New Roman"/>
          <w:sz w:val="24"/>
          <w:lang w:val="en-US"/>
        </w:rPr>
        <w:t>e</w:t>
      </w:r>
      <w:r w:rsidR="00CA1CFC" w:rsidRPr="00005BF4">
        <w:rPr>
          <w:rFonts w:ascii="Times New Roman" w:hAnsi="Times New Roman"/>
          <w:sz w:val="24"/>
          <w:lang w:val="en-US"/>
        </w:rPr>
        <w:t xml:space="preserve"> </w:t>
      </w:r>
      <w:r w:rsidR="00155765" w:rsidRPr="00005BF4">
        <w:rPr>
          <w:rFonts w:ascii="Times New Roman" w:hAnsi="Times New Roman"/>
          <w:sz w:val="24"/>
          <w:lang w:val="en-US"/>
        </w:rPr>
        <w:t>compacted</w:t>
      </w:r>
      <w:r w:rsidR="00CA1CFC" w:rsidRPr="00005BF4">
        <w:rPr>
          <w:rFonts w:ascii="Times New Roman" w:hAnsi="Times New Roman"/>
          <w:sz w:val="24"/>
          <w:lang w:val="en-US"/>
        </w:rPr>
        <w:t xml:space="preserve"> layer to prevent limitations on root development</w:t>
      </w:r>
      <w:r w:rsidR="0033418F" w:rsidRPr="00005BF4">
        <w:rPr>
          <w:rFonts w:ascii="Times New Roman" w:hAnsi="Times New Roman"/>
          <w:sz w:val="24"/>
          <w:lang w:val="en-US"/>
        </w:rPr>
        <w:t xml:space="preserve">, </w:t>
      </w:r>
      <w:r w:rsidR="00A45641" w:rsidRPr="00005BF4">
        <w:rPr>
          <w:rFonts w:ascii="Times New Roman" w:hAnsi="Times New Roman"/>
          <w:sz w:val="24"/>
          <w:lang w:val="en-US"/>
        </w:rPr>
        <w:t>as seen in</w:t>
      </w:r>
      <w:r w:rsidR="0033418F" w:rsidRPr="00005BF4">
        <w:rPr>
          <w:rFonts w:ascii="Times New Roman" w:hAnsi="Times New Roman"/>
          <w:sz w:val="24"/>
          <w:lang w:val="en-US"/>
        </w:rPr>
        <w:t xml:space="preserve"> reports by </w:t>
      </w:r>
      <w:proofErr w:type="spellStart"/>
      <w:r w:rsidR="0033418F" w:rsidRPr="00005BF4">
        <w:rPr>
          <w:rFonts w:ascii="Times New Roman" w:hAnsi="Times New Roman"/>
          <w:sz w:val="24"/>
          <w:lang w:val="en-US"/>
        </w:rPr>
        <w:t>Ramírez-López</w:t>
      </w:r>
      <w:proofErr w:type="spellEnd"/>
      <w:r w:rsidR="00090179" w:rsidRPr="00005BF4">
        <w:rPr>
          <w:rFonts w:ascii="Times New Roman" w:hAnsi="Times New Roman"/>
          <w:sz w:val="24"/>
          <w:lang w:val="en-US"/>
        </w:rPr>
        <w:t xml:space="preserve"> </w:t>
      </w:r>
      <w:r w:rsidR="0033418F" w:rsidRPr="00005BF4">
        <w:rPr>
          <w:rFonts w:ascii="Times New Roman" w:hAnsi="Times New Roman"/>
          <w:i/>
          <w:sz w:val="24"/>
          <w:lang w:val="en-US"/>
        </w:rPr>
        <w:t>et al.</w:t>
      </w:r>
      <w:r w:rsidR="0033418F" w:rsidRPr="00005BF4">
        <w:rPr>
          <w:rFonts w:ascii="Times New Roman" w:hAnsi="Times New Roman"/>
          <w:sz w:val="24"/>
          <w:lang w:val="en-US"/>
        </w:rPr>
        <w:t xml:space="preserve"> (2008) for compacted soils of this zone</w:t>
      </w:r>
      <w:r w:rsidR="00CA1CFC" w:rsidRPr="00005BF4">
        <w:rPr>
          <w:rFonts w:ascii="Times New Roman" w:hAnsi="Times New Roman"/>
          <w:sz w:val="24"/>
          <w:lang w:val="en-US"/>
        </w:rPr>
        <w:t xml:space="preserve">. </w:t>
      </w:r>
      <w:r w:rsidR="00A45641" w:rsidRPr="00005BF4">
        <w:rPr>
          <w:rFonts w:ascii="Times New Roman" w:hAnsi="Times New Roman"/>
          <w:sz w:val="24"/>
          <w:lang w:val="en-US"/>
        </w:rPr>
        <w:t>Zone</w:t>
      </w:r>
      <w:r w:rsidR="00155765" w:rsidRPr="00005BF4">
        <w:rPr>
          <w:rFonts w:ascii="Times New Roman" w:hAnsi="Times New Roman"/>
          <w:sz w:val="24"/>
          <w:lang w:val="en-US"/>
        </w:rPr>
        <w:t xml:space="preserve"> 3 </w:t>
      </w:r>
      <w:r w:rsidR="00CA1CFC" w:rsidRPr="00005BF4">
        <w:rPr>
          <w:rFonts w:ascii="Times New Roman" w:hAnsi="Times New Roman"/>
          <w:sz w:val="24"/>
          <w:lang w:val="en-US"/>
        </w:rPr>
        <w:t>present</w:t>
      </w:r>
      <w:r w:rsidR="00A45641" w:rsidRPr="00005BF4">
        <w:rPr>
          <w:rFonts w:ascii="Times New Roman" w:hAnsi="Times New Roman"/>
          <w:sz w:val="24"/>
          <w:lang w:val="en-US"/>
        </w:rPr>
        <w:t>ed</w:t>
      </w:r>
      <w:r w:rsidR="00CA1CFC" w:rsidRPr="00005BF4">
        <w:rPr>
          <w:rFonts w:ascii="Times New Roman" w:hAnsi="Times New Roman"/>
          <w:sz w:val="24"/>
          <w:lang w:val="en-US"/>
        </w:rPr>
        <w:t xml:space="preserve"> </w:t>
      </w:r>
      <w:r w:rsidR="00A45641" w:rsidRPr="00005BF4">
        <w:rPr>
          <w:rFonts w:ascii="Times New Roman" w:hAnsi="Times New Roman"/>
          <w:sz w:val="24"/>
          <w:lang w:val="en-US"/>
        </w:rPr>
        <w:t xml:space="preserve">a </w:t>
      </w:r>
      <w:r w:rsidR="00CA1CFC" w:rsidRPr="00005BF4">
        <w:rPr>
          <w:rFonts w:ascii="Times New Roman" w:hAnsi="Times New Roman"/>
          <w:sz w:val="24"/>
          <w:lang w:val="en-US"/>
        </w:rPr>
        <w:t xml:space="preserve">low </w:t>
      </w:r>
      <w:r w:rsidR="00155765" w:rsidRPr="00005BF4">
        <w:rPr>
          <w:rFonts w:ascii="Times New Roman" w:hAnsi="Times New Roman"/>
          <w:sz w:val="24"/>
          <w:lang w:val="en-US"/>
        </w:rPr>
        <w:t>B</w:t>
      </w:r>
      <w:r w:rsidR="00155765" w:rsidRPr="00005BF4">
        <w:rPr>
          <w:rFonts w:ascii="Times New Roman" w:hAnsi="Times New Roman"/>
          <w:sz w:val="24"/>
          <w:vertAlign w:val="subscript"/>
          <w:lang w:val="en-US"/>
        </w:rPr>
        <w:t>D</w:t>
      </w:r>
      <w:r w:rsidR="00A45641" w:rsidRPr="00005BF4">
        <w:rPr>
          <w:rFonts w:ascii="Times New Roman" w:hAnsi="Times New Roman"/>
          <w:sz w:val="24"/>
          <w:lang w:val="en-US"/>
        </w:rPr>
        <w:t>,</w:t>
      </w:r>
      <w:r w:rsidR="00155765" w:rsidRPr="00005BF4">
        <w:rPr>
          <w:rFonts w:ascii="Times New Roman" w:hAnsi="Times New Roman"/>
          <w:sz w:val="24"/>
          <w:lang w:val="en-US"/>
        </w:rPr>
        <w:t xml:space="preserve"> </w:t>
      </w:r>
      <w:r w:rsidR="00CA1CFC" w:rsidRPr="00005BF4">
        <w:rPr>
          <w:rFonts w:ascii="Times New Roman" w:hAnsi="Times New Roman"/>
          <w:sz w:val="24"/>
          <w:lang w:val="en-US"/>
        </w:rPr>
        <w:t xml:space="preserve">moderately slow </w:t>
      </w:r>
      <w:r w:rsidR="00A45641" w:rsidRPr="00005BF4">
        <w:rPr>
          <w:rFonts w:ascii="Times New Roman" w:hAnsi="Times New Roman"/>
          <w:sz w:val="24"/>
          <w:lang w:val="en-US"/>
        </w:rPr>
        <w:t>K</w:t>
      </w:r>
      <w:r w:rsidR="00A45641" w:rsidRPr="00005BF4">
        <w:rPr>
          <w:rFonts w:ascii="Times New Roman" w:hAnsi="Times New Roman"/>
          <w:sz w:val="24"/>
          <w:vertAlign w:val="subscript"/>
          <w:lang w:val="en-US"/>
        </w:rPr>
        <w:t>S</w:t>
      </w:r>
      <w:r w:rsidR="00A45641" w:rsidRPr="00005BF4">
        <w:rPr>
          <w:rFonts w:ascii="Times New Roman" w:hAnsi="Times New Roman"/>
          <w:sz w:val="24"/>
          <w:lang w:val="en-US"/>
        </w:rPr>
        <w:t xml:space="preserve"> </w:t>
      </w:r>
      <w:r w:rsidR="00CA1CFC" w:rsidRPr="00005BF4">
        <w:rPr>
          <w:rFonts w:ascii="Times New Roman" w:hAnsi="Times New Roman"/>
          <w:sz w:val="24"/>
          <w:lang w:val="en-US"/>
        </w:rPr>
        <w:t xml:space="preserve">and high </w:t>
      </w:r>
      <w:r w:rsidR="00155765" w:rsidRPr="00005BF4">
        <w:rPr>
          <w:rFonts w:ascii="Times New Roman" w:hAnsi="Times New Roman"/>
          <w:sz w:val="24"/>
          <w:lang w:val="en-US"/>
        </w:rPr>
        <w:t>M</w:t>
      </w:r>
      <w:r w:rsidR="00155765" w:rsidRPr="00005BF4">
        <w:rPr>
          <w:rFonts w:ascii="Times New Roman" w:hAnsi="Times New Roman"/>
          <w:sz w:val="24"/>
          <w:vertAlign w:val="subscript"/>
          <w:lang w:val="en-US"/>
        </w:rPr>
        <w:t>EP</w:t>
      </w:r>
      <w:r w:rsidR="00CA1CFC" w:rsidRPr="00005BF4">
        <w:rPr>
          <w:rFonts w:ascii="Times New Roman" w:hAnsi="Times New Roman"/>
          <w:sz w:val="24"/>
          <w:lang w:val="en-US"/>
        </w:rPr>
        <w:t xml:space="preserve">. </w:t>
      </w:r>
      <w:r w:rsidR="00155765" w:rsidRPr="00005BF4">
        <w:rPr>
          <w:rFonts w:ascii="Times New Roman" w:hAnsi="Times New Roman"/>
          <w:sz w:val="24"/>
          <w:lang w:val="en-US"/>
        </w:rPr>
        <w:t xml:space="preserve">Moreover, </w:t>
      </w:r>
      <w:r w:rsidR="00A45641" w:rsidRPr="00005BF4">
        <w:rPr>
          <w:rFonts w:ascii="Times New Roman" w:hAnsi="Times New Roman"/>
          <w:sz w:val="24"/>
          <w:lang w:val="en-US"/>
        </w:rPr>
        <w:t>Z</w:t>
      </w:r>
      <w:r w:rsidR="00155765" w:rsidRPr="00005BF4">
        <w:rPr>
          <w:rFonts w:ascii="Times New Roman" w:hAnsi="Times New Roman"/>
          <w:sz w:val="24"/>
          <w:lang w:val="en-US"/>
        </w:rPr>
        <w:t>one 1 ha</w:t>
      </w:r>
      <w:r w:rsidR="0004352A" w:rsidRPr="00005BF4">
        <w:rPr>
          <w:rFonts w:ascii="Times New Roman" w:hAnsi="Times New Roman"/>
          <w:sz w:val="24"/>
          <w:lang w:val="en-US"/>
        </w:rPr>
        <w:t>d a</w:t>
      </w:r>
      <w:r w:rsidR="00155765" w:rsidRPr="00005BF4">
        <w:rPr>
          <w:rFonts w:ascii="Times New Roman" w:hAnsi="Times New Roman"/>
          <w:sz w:val="24"/>
          <w:lang w:val="en-US"/>
        </w:rPr>
        <w:t xml:space="preserve"> high T</w:t>
      </w:r>
      <w:r w:rsidR="00155765" w:rsidRPr="00005BF4">
        <w:rPr>
          <w:rFonts w:ascii="Times New Roman" w:hAnsi="Times New Roman"/>
          <w:sz w:val="24"/>
          <w:vertAlign w:val="subscript"/>
          <w:lang w:val="en-US"/>
        </w:rPr>
        <w:t>P</w:t>
      </w:r>
      <w:r w:rsidR="00155765" w:rsidRPr="00005BF4">
        <w:rPr>
          <w:rFonts w:ascii="Times New Roman" w:hAnsi="Times New Roman"/>
          <w:sz w:val="24"/>
          <w:lang w:val="en-US"/>
        </w:rPr>
        <w:t xml:space="preserve"> and low B</w:t>
      </w:r>
      <w:r w:rsidR="00155765" w:rsidRPr="00005BF4">
        <w:rPr>
          <w:rFonts w:ascii="Times New Roman" w:hAnsi="Times New Roman"/>
          <w:sz w:val="24"/>
          <w:vertAlign w:val="subscript"/>
          <w:lang w:val="en-US"/>
        </w:rPr>
        <w:t>D</w:t>
      </w:r>
      <w:r w:rsidR="00155765" w:rsidRPr="00005BF4">
        <w:rPr>
          <w:rFonts w:ascii="Times New Roman" w:hAnsi="Times New Roman"/>
          <w:sz w:val="24"/>
          <w:lang w:val="en-US"/>
        </w:rPr>
        <w:t>.</w:t>
      </w:r>
    </w:p>
    <w:p w:rsidR="00D0250D" w:rsidRPr="00005BF4" w:rsidRDefault="00D0250D" w:rsidP="00005BF4">
      <w:pPr>
        <w:pStyle w:val="Prrafodelista"/>
        <w:rPr>
          <w:rStyle w:val="Textoennegrita"/>
          <w:rFonts w:ascii="Times New Roman" w:hAnsi="Times New Roman"/>
          <w:bCs w:val="0"/>
          <w:lang w:val="en-US"/>
        </w:rPr>
      </w:pPr>
      <w:bookmarkStart w:id="5" w:name="_Toc357576099"/>
    </w:p>
    <w:p w:rsidR="00DE6E87" w:rsidRPr="00005BF4" w:rsidRDefault="00DE6E87" w:rsidP="00005BF4">
      <w:pPr>
        <w:pStyle w:val="Prrafodelista"/>
        <w:rPr>
          <w:rStyle w:val="Textoennegrita"/>
          <w:rFonts w:ascii="Times New Roman" w:hAnsi="Times New Roman"/>
          <w:bCs w:val="0"/>
          <w:lang w:val="en-US"/>
        </w:rPr>
      </w:pPr>
      <w:r w:rsidRPr="00005BF4">
        <w:rPr>
          <w:rStyle w:val="Textoennegrita"/>
          <w:rFonts w:ascii="Times New Roman" w:hAnsi="Times New Roman"/>
          <w:bCs w:val="0"/>
          <w:lang w:val="en-US"/>
        </w:rPr>
        <w:t xml:space="preserve">The zone delineation </w:t>
      </w:r>
      <w:r w:rsidR="00475227" w:rsidRPr="00005BF4">
        <w:rPr>
          <w:rStyle w:val="Textoennegrita"/>
          <w:rFonts w:ascii="Times New Roman" w:hAnsi="Times New Roman"/>
          <w:bCs w:val="0"/>
          <w:lang w:val="en-US"/>
        </w:rPr>
        <w:t>for</w:t>
      </w:r>
      <w:r w:rsidRPr="00005BF4">
        <w:rPr>
          <w:rStyle w:val="Textoennegrita"/>
          <w:rFonts w:ascii="Times New Roman" w:hAnsi="Times New Roman"/>
          <w:bCs w:val="0"/>
          <w:lang w:val="en-US"/>
        </w:rPr>
        <w:t xml:space="preserve"> </w:t>
      </w:r>
      <w:r w:rsidR="0004352A" w:rsidRPr="00005BF4">
        <w:rPr>
          <w:rStyle w:val="Textoennegrita"/>
          <w:rFonts w:ascii="Times New Roman" w:hAnsi="Times New Roman"/>
          <w:bCs w:val="0"/>
          <w:lang w:val="en-US"/>
        </w:rPr>
        <w:t xml:space="preserve">the </w:t>
      </w:r>
      <w:r w:rsidRPr="00005BF4">
        <w:rPr>
          <w:rStyle w:val="Textoennegrita"/>
          <w:rFonts w:ascii="Times New Roman" w:hAnsi="Times New Roman"/>
          <w:bCs w:val="0"/>
          <w:lang w:val="en-US"/>
        </w:rPr>
        <w:t>crop yield w</w:t>
      </w:r>
      <w:r w:rsidR="0004352A" w:rsidRPr="00005BF4">
        <w:rPr>
          <w:rStyle w:val="Textoennegrita"/>
          <w:rFonts w:ascii="Times New Roman" w:hAnsi="Times New Roman"/>
          <w:bCs w:val="0"/>
          <w:lang w:val="en-US"/>
        </w:rPr>
        <w:t>as</w:t>
      </w:r>
      <w:r w:rsidRPr="00005BF4">
        <w:rPr>
          <w:rStyle w:val="Textoennegrita"/>
          <w:rFonts w:ascii="Times New Roman" w:hAnsi="Times New Roman"/>
          <w:bCs w:val="0"/>
          <w:lang w:val="en-US"/>
        </w:rPr>
        <w:t xml:space="preserve"> established on the basis of coefficient of variation, w</w:t>
      </w:r>
      <w:r w:rsidR="0004352A" w:rsidRPr="00005BF4">
        <w:rPr>
          <w:rStyle w:val="Textoennegrita"/>
          <w:rFonts w:ascii="Times New Roman" w:hAnsi="Times New Roman"/>
          <w:bCs w:val="0"/>
          <w:lang w:val="en-US"/>
        </w:rPr>
        <w:t>ith</w:t>
      </w:r>
      <w:r w:rsidRPr="00005BF4">
        <w:rPr>
          <w:rStyle w:val="Textoennegrita"/>
          <w:rFonts w:ascii="Times New Roman" w:hAnsi="Times New Roman"/>
          <w:bCs w:val="0"/>
          <w:lang w:val="en-US"/>
        </w:rPr>
        <w:t xml:space="preserve"> four management zones (Tab</w:t>
      </w:r>
      <w:r w:rsidR="005A76DE" w:rsidRPr="00005BF4">
        <w:rPr>
          <w:rStyle w:val="Textoennegrita"/>
          <w:rFonts w:ascii="Times New Roman" w:hAnsi="Times New Roman"/>
          <w:bCs w:val="0"/>
          <w:lang w:val="en-US"/>
        </w:rPr>
        <w:t>.</w:t>
      </w:r>
      <w:r w:rsidRPr="00005BF4">
        <w:rPr>
          <w:rStyle w:val="Textoennegrita"/>
          <w:rFonts w:ascii="Times New Roman" w:hAnsi="Times New Roman"/>
          <w:bCs w:val="0"/>
          <w:lang w:val="en-US"/>
        </w:rPr>
        <w:t xml:space="preserve"> 5 and Fig</w:t>
      </w:r>
      <w:r w:rsidR="005A76DE" w:rsidRPr="00005BF4">
        <w:rPr>
          <w:rStyle w:val="Textoennegrita"/>
          <w:rFonts w:ascii="Times New Roman" w:hAnsi="Times New Roman"/>
          <w:bCs w:val="0"/>
          <w:lang w:val="en-US"/>
        </w:rPr>
        <w:t>.</w:t>
      </w:r>
      <w:r w:rsidRPr="00005BF4">
        <w:rPr>
          <w:rStyle w:val="Textoennegrita"/>
          <w:rFonts w:ascii="Times New Roman" w:hAnsi="Times New Roman"/>
          <w:bCs w:val="0"/>
          <w:lang w:val="en-US"/>
        </w:rPr>
        <w:t xml:space="preserve"> 6)</w:t>
      </w:r>
      <w:r w:rsidR="00475227" w:rsidRPr="00005BF4">
        <w:rPr>
          <w:rStyle w:val="Textoennegrita"/>
          <w:rFonts w:ascii="Times New Roman" w:hAnsi="Times New Roman"/>
          <w:bCs w:val="0"/>
          <w:lang w:val="en-US"/>
        </w:rPr>
        <w:t>. The z</w:t>
      </w:r>
      <w:r w:rsidRPr="00005BF4">
        <w:rPr>
          <w:rStyle w:val="Textoennegrita"/>
          <w:rFonts w:ascii="Times New Roman" w:hAnsi="Times New Roman"/>
          <w:bCs w:val="0"/>
          <w:lang w:val="en-US"/>
        </w:rPr>
        <w:t xml:space="preserve">one </w:t>
      </w:r>
      <w:r w:rsidR="00475227" w:rsidRPr="00005BF4">
        <w:rPr>
          <w:rStyle w:val="Textoennegrita"/>
          <w:rFonts w:ascii="Times New Roman" w:hAnsi="Times New Roman"/>
          <w:bCs w:val="0"/>
          <w:lang w:val="en-US"/>
        </w:rPr>
        <w:t xml:space="preserve">with </w:t>
      </w:r>
      <w:r w:rsidR="0004352A" w:rsidRPr="00005BF4">
        <w:rPr>
          <w:rStyle w:val="Textoennegrita"/>
          <w:rFonts w:ascii="Times New Roman" w:hAnsi="Times New Roman"/>
          <w:bCs w:val="0"/>
          <w:lang w:val="en-US"/>
        </w:rPr>
        <w:t xml:space="preserve">the </w:t>
      </w:r>
      <w:r w:rsidRPr="00005BF4">
        <w:rPr>
          <w:rStyle w:val="Textoennegrita"/>
          <w:rFonts w:ascii="Times New Roman" w:hAnsi="Times New Roman"/>
          <w:bCs w:val="0"/>
          <w:lang w:val="en-US"/>
        </w:rPr>
        <w:t xml:space="preserve">lowest production </w:t>
      </w:r>
      <w:r w:rsidR="00475227" w:rsidRPr="00005BF4">
        <w:rPr>
          <w:rStyle w:val="Textoennegrita"/>
          <w:rFonts w:ascii="Times New Roman" w:hAnsi="Times New Roman"/>
          <w:bCs w:val="0"/>
          <w:lang w:val="en-US"/>
        </w:rPr>
        <w:t>was</w:t>
      </w:r>
      <w:r w:rsidR="0004352A" w:rsidRPr="00005BF4">
        <w:rPr>
          <w:rStyle w:val="Textoennegrita"/>
          <w:rFonts w:ascii="Times New Roman" w:hAnsi="Times New Roman"/>
          <w:bCs w:val="0"/>
          <w:lang w:val="en-US"/>
        </w:rPr>
        <w:t xml:space="preserve"> Z</w:t>
      </w:r>
      <w:r w:rsidR="00475227" w:rsidRPr="00005BF4">
        <w:rPr>
          <w:rStyle w:val="Textoennegrita"/>
          <w:rFonts w:ascii="Times New Roman" w:hAnsi="Times New Roman"/>
          <w:bCs w:val="0"/>
          <w:lang w:val="en-US"/>
        </w:rPr>
        <w:t>one 1</w:t>
      </w:r>
      <w:r w:rsidR="0004352A" w:rsidRPr="00005BF4">
        <w:rPr>
          <w:rStyle w:val="Textoennegrita"/>
          <w:rFonts w:ascii="Times New Roman" w:hAnsi="Times New Roman"/>
          <w:bCs w:val="0"/>
          <w:lang w:val="en-US"/>
        </w:rPr>
        <w:t xml:space="preserve"> </w:t>
      </w:r>
      <w:r w:rsidRPr="00005BF4">
        <w:rPr>
          <w:rStyle w:val="Textoennegrita"/>
          <w:rFonts w:ascii="Times New Roman" w:hAnsi="Times New Roman"/>
          <w:bCs w:val="0"/>
          <w:lang w:val="en-US"/>
        </w:rPr>
        <w:t xml:space="preserve">(4.96 ton ha-1) and </w:t>
      </w:r>
      <w:r w:rsidR="0004352A" w:rsidRPr="00005BF4">
        <w:rPr>
          <w:rStyle w:val="Textoennegrita"/>
          <w:rFonts w:ascii="Times New Roman" w:hAnsi="Times New Roman"/>
          <w:bCs w:val="0"/>
          <w:lang w:val="en-US"/>
        </w:rPr>
        <w:t>Z</w:t>
      </w:r>
      <w:r w:rsidRPr="00005BF4">
        <w:rPr>
          <w:rStyle w:val="Textoennegrita"/>
          <w:rFonts w:ascii="Times New Roman" w:hAnsi="Times New Roman"/>
          <w:bCs w:val="0"/>
          <w:lang w:val="en-US"/>
        </w:rPr>
        <w:t xml:space="preserve">one 4 (7.51) </w:t>
      </w:r>
      <w:r w:rsidR="00475227" w:rsidRPr="00005BF4">
        <w:rPr>
          <w:rStyle w:val="Textoennegrita"/>
          <w:rFonts w:ascii="Times New Roman" w:hAnsi="Times New Roman"/>
          <w:bCs w:val="0"/>
          <w:lang w:val="en-US"/>
        </w:rPr>
        <w:t xml:space="preserve">was the zone with </w:t>
      </w:r>
      <w:r w:rsidR="0004352A" w:rsidRPr="00005BF4">
        <w:rPr>
          <w:rStyle w:val="Textoennegrita"/>
          <w:rFonts w:ascii="Times New Roman" w:hAnsi="Times New Roman"/>
          <w:bCs w:val="0"/>
          <w:lang w:val="en-US"/>
        </w:rPr>
        <w:t xml:space="preserve">the </w:t>
      </w:r>
      <w:r w:rsidR="00475227" w:rsidRPr="00005BF4">
        <w:rPr>
          <w:rStyle w:val="Textoennegrita"/>
          <w:rFonts w:ascii="Times New Roman" w:hAnsi="Times New Roman"/>
          <w:bCs w:val="0"/>
          <w:lang w:val="en-US"/>
        </w:rPr>
        <w:t xml:space="preserve">highest </w:t>
      </w:r>
      <w:r w:rsidR="00475227" w:rsidRPr="00005BF4">
        <w:rPr>
          <w:rStyle w:val="Textoennegrita"/>
          <w:rFonts w:ascii="Times New Roman" w:hAnsi="Times New Roman"/>
          <w:bCs w:val="0"/>
          <w:lang w:val="en-US"/>
        </w:rPr>
        <w:lastRenderedPageBreak/>
        <w:t xml:space="preserve">yield, </w:t>
      </w:r>
      <w:r w:rsidRPr="00005BF4">
        <w:rPr>
          <w:rStyle w:val="Textoennegrita"/>
          <w:rFonts w:ascii="Times New Roman" w:hAnsi="Times New Roman"/>
          <w:bCs w:val="0"/>
          <w:lang w:val="en-US"/>
        </w:rPr>
        <w:t>in an area of 5.88 ha.</w:t>
      </w:r>
      <w:r w:rsidR="0004352A" w:rsidRPr="00005BF4">
        <w:rPr>
          <w:rStyle w:val="Textoennegrita"/>
          <w:rFonts w:ascii="Times New Roman" w:hAnsi="Times New Roman"/>
          <w:bCs w:val="0"/>
          <w:lang w:val="en-US"/>
        </w:rPr>
        <w:t xml:space="preserve"> </w:t>
      </w:r>
      <w:r w:rsidR="00475227" w:rsidRPr="00005BF4">
        <w:rPr>
          <w:rStyle w:val="Textoennegrita"/>
          <w:rFonts w:ascii="Times New Roman" w:hAnsi="Times New Roman"/>
          <w:bCs w:val="0"/>
          <w:lang w:val="en-US"/>
        </w:rPr>
        <w:t>By correlating these areas with the physical attributes, it appears that the zone of greatest yield presented the highest values of sand and M</w:t>
      </w:r>
      <w:r w:rsidR="00475227" w:rsidRPr="00005BF4">
        <w:rPr>
          <w:rStyle w:val="Textoennegrita"/>
          <w:rFonts w:ascii="Times New Roman" w:hAnsi="Times New Roman"/>
          <w:bCs w:val="0"/>
          <w:vertAlign w:val="subscript"/>
          <w:lang w:val="en-US"/>
        </w:rPr>
        <w:t>IP</w:t>
      </w:r>
      <w:r w:rsidR="00475227" w:rsidRPr="00005BF4">
        <w:rPr>
          <w:rStyle w:val="Textoennegrita"/>
          <w:rFonts w:ascii="Times New Roman" w:hAnsi="Times New Roman"/>
          <w:bCs w:val="0"/>
          <w:lang w:val="en-US"/>
        </w:rPr>
        <w:t>, low</w:t>
      </w:r>
      <w:r w:rsidR="00925A99" w:rsidRPr="00005BF4">
        <w:rPr>
          <w:rStyle w:val="Textoennegrita"/>
          <w:rFonts w:ascii="Times New Roman" w:hAnsi="Times New Roman"/>
          <w:bCs w:val="0"/>
          <w:lang w:val="en-US"/>
        </w:rPr>
        <w:t xml:space="preserve"> values of </w:t>
      </w:r>
      <w:r w:rsidR="00475227" w:rsidRPr="00005BF4">
        <w:rPr>
          <w:rStyle w:val="Textoennegrita"/>
          <w:rFonts w:ascii="Times New Roman" w:hAnsi="Times New Roman"/>
          <w:bCs w:val="0"/>
          <w:lang w:val="en-US"/>
        </w:rPr>
        <w:t>P</w:t>
      </w:r>
      <w:r w:rsidR="00925A99" w:rsidRPr="00005BF4">
        <w:rPr>
          <w:rStyle w:val="Textoennegrita"/>
          <w:rFonts w:ascii="Times New Roman" w:hAnsi="Times New Roman"/>
          <w:bCs w:val="0"/>
          <w:vertAlign w:val="subscript"/>
          <w:lang w:val="en-US"/>
        </w:rPr>
        <w:t>R</w:t>
      </w:r>
      <w:r w:rsidR="0004352A" w:rsidRPr="00005BF4">
        <w:rPr>
          <w:rStyle w:val="Textoennegrita"/>
          <w:rFonts w:ascii="Times New Roman" w:hAnsi="Times New Roman"/>
          <w:bCs w:val="0"/>
          <w:lang w:val="en-US"/>
        </w:rPr>
        <w:t xml:space="preserve"> and</w:t>
      </w:r>
      <w:r w:rsidR="00925A99" w:rsidRPr="00005BF4">
        <w:rPr>
          <w:rStyle w:val="Textoennegrita"/>
          <w:rFonts w:ascii="Times New Roman" w:hAnsi="Times New Roman"/>
          <w:bCs w:val="0"/>
          <w:lang w:val="en-US"/>
        </w:rPr>
        <w:t xml:space="preserve"> B</w:t>
      </w:r>
      <w:r w:rsidR="00925A99" w:rsidRPr="00005BF4">
        <w:rPr>
          <w:rStyle w:val="Textoennegrita"/>
          <w:rFonts w:ascii="Times New Roman" w:hAnsi="Times New Roman"/>
          <w:bCs w:val="0"/>
          <w:vertAlign w:val="subscript"/>
          <w:lang w:val="en-US"/>
        </w:rPr>
        <w:t>D</w:t>
      </w:r>
      <w:r w:rsidR="00925A99" w:rsidRPr="00005BF4">
        <w:rPr>
          <w:rStyle w:val="Textoennegrita"/>
          <w:rFonts w:ascii="Times New Roman" w:hAnsi="Times New Roman"/>
          <w:bCs w:val="0"/>
          <w:lang w:val="en-US"/>
        </w:rPr>
        <w:t xml:space="preserve"> and </w:t>
      </w:r>
      <w:r w:rsidR="0004352A" w:rsidRPr="00005BF4">
        <w:rPr>
          <w:rStyle w:val="Textoennegrita"/>
          <w:rFonts w:ascii="Times New Roman" w:hAnsi="Times New Roman"/>
          <w:bCs w:val="0"/>
          <w:lang w:val="en-US"/>
        </w:rPr>
        <w:t xml:space="preserve">a </w:t>
      </w:r>
      <w:r w:rsidR="00925A99" w:rsidRPr="00005BF4">
        <w:rPr>
          <w:rStyle w:val="Textoennegrita"/>
          <w:rFonts w:ascii="Times New Roman" w:hAnsi="Times New Roman"/>
          <w:bCs w:val="0"/>
          <w:lang w:val="en-US"/>
        </w:rPr>
        <w:t>moderate K</w:t>
      </w:r>
      <w:r w:rsidR="00925A99" w:rsidRPr="00005BF4">
        <w:rPr>
          <w:rStyle w:val="Textoennegrita"/>
          <w:rFonts w:ascii="Times New Roman" w:hAnsi="Times New Roman"/>
          <w:bCs w:val="0"/>
          <w:vertAlign w:val="subscript"/>
          <w:lang w:val="en-US"/>
        </w:rPr>
        <w:t>S</w:t>
      </w:r>
      <w:r w:rsidR="00475227" w:rsidRPr="00005BF4">
        <w:rPr>
          <w:rStyle w:val="Textoennegrita"/>
          <w:rFonts w:ascii="Times New Roman" w:hAnsi="Times New Roman"/>
          <w:bCs w:val="0"/>
          <w:lang w:val="en-US"/>
        </w:rPr>
        <w:t xml:space="preserve">. Moreover, </w:t>
      </w:r>
      <w:r w:rsidR="0004352A" w:rsidRPr="00005BF4">
        <w:rPr>
          <w:rStyle w:val="Textoennegrita"/>
          <w:rFonts w:ascii="Times New Roman" w:hAnsi="Times New Roman"/>
          <w:bCs w:val="0"/>
          <w:lang w:val="en-US"/>
        </w:rPr>
        <w:t>Z</w:t>
      </w:r>
      <w:r w:rsidR="00475227" w:rsidRPr="00005BF4">
        <w:rPr>
          <w:rStyle w:val="Textoennegrita"/>
          <w:rFonts w:ascii="Times New Roman" w:hAnsi="Times New Roman"/>
          <w:bCs w:val="0"/>
          <w:lang w:val="en-US"/>
        </w:rPr>
        <w:t xml:space="preserve">ones </w:t>
      </w:r>
      <w:r w:rsidR="00925A99" w:rsidRPr="00005BF4">
        <w:rPr>
          <w:rStyle w:val="Textoennegrita"/>
          <w:rFonts w:ascii="Times New Roman" w:hAnsi="Times New Roman"/>
          <w:bCs w:val="0"/>
          <w:lang w:val="en-US"/>
        </w:rPr>
        <w:t>1, 2 and 3 show</w:t>
      </w:r>
      <w:r w:rsidR="0004352A" w:rsidRPr="00005BF4">
        <w:rPr>
          <w:rStyle w:val="Textoennegrita"/>
          <w:rFonts w:ascii="Times New Roman" w:hAnsi="Times New Roman"/>
          <w:bCs w:val="0"/>
          <w:lang w:val="en-US"/>
        </w:rPr>
        <w:t>ed</w:t>
      </w:r>
      <w:r w:rsidR="00925A99" w:rsidRPr="00005BF4">
        <w:rPr>
          <w:rStyle w:val="Textoennegrita"/>
          <w:rFonts w:ascii="Times New Roman" w:hAnsi="Times New Roman"/>
          <w:bCs w:val="0"/>
          <w:lang w:val="en-US"/>
        </w:rPr>
        <w:t xml:space="preserve"> high values of </w:t>
      </w:r>
      <w:r w:rsidR="00475227" w:rsidRPr="00005BF4">
        <w:rPr>
          <w:rStyle w:val="Textoennegrita"/>
          <w:rFonts w:ascii="Times New Roman" w:hAnsi="Times New Roman"/>
          <w:bCs w:val="0"/>
          <w:lang w:val="en-US"/>
        </w:rPr>
        <w:t>T</w:t>
      </w:r>
      <w:r w:rsidR="00925A99" w:rsidRPr="00005BF4">
        <w:rPr>
          <w:rStyle w:val="Textoennegrita"/>
          <w:rFonts w:ascii="Times New Roman" w:hAnsi="Times New Roman"/>
          <w:bCs w:val="0"/>
          <w:vertAlign w:val="subscript"/>
          <w:lang w:val="en-US"/>
        </w:rPr>
        <w:t>P</w:t>
      </w:r>
      <w:r w:rsidR="00475227" w:rsidRPr="00005BF4">
        <w:rPr>
          <w:rStyle w:val="Textoennegrita"/>
          <w:rFonts w:ascii="Times New Roman" w:hAnsi="Times New Roman"/>
          <w:bCs w:val="0"/>
          <w:lang w:val="en-US"/>
        </w:rPr>
        <w:t xml:space="preserve"> and </w:t>
      </w:r>
      <w:r w:rsidR="00925A99" w:rsidRPr="00005BF4">
        <w:rPr>
          <w:rStyle w:val="Textoennegrita"/>
          <w:rFonts w:ascii="Times New Roman" w:hAnsi="Times New Roman"/>
          <w:bCs w:val="0"/>
          <w:lang w:val="en-US"/>
        </w:rPr>
        <w:t>M</w:t>
      </w:r>
      <w:r w:rsidR="00925A99" w:rsidRPr="00005BF4">
        <w:rPr>
          <w:rStyle w:val="Textoennegrita"/>
          <w:rFonts w:ascii="Times New Roman" w:hAnsi="Times New Roman"/>
          <w:bCs w:val="0"/>
          <w:vertAlign w:val="subscript"/>
          <w:lang w:val="en-US"/>
        </w:rPr>
        <w:t>EP</w:t>
      </w:r>
      <w:r w:rsidR="00475227" w:rsidRPr="00005BF4">
        <w:rPr>
          <w:rStyle w:val="Textoennegrita"/>
          <w:rFonts w:ascii="Times New Roman" w:hAnsi="Times New Roman"/>
          <w:bCs w:val="0"/>
          <w:lang w:val="en-US"/>
        </w:rPr>
        <w:t>.</w:t>
      </w:r>
    </w:p>
    <w:p w:rsidR="00005BF4" w:rsidRDefault="00005BF4" w:rsidP="00005BF4">
      <w:pPr>
        <w:spacing w:after="0" w:line="360" w:lineRule="auto"/>
        <w:jc w:val="both"/>
        <w:rPr>
          <w:rStyle w:val="Textoennegrita"/>
          <w:rFonts w:ascii="Times New Roman" w:hAnsi="Times New Roman" w:cs="Times New Roman"/>
          <w:b/>
          <w:lang w:val="en-US"/>
        </w:rPr>
      </w:pPr>
    </w:p>
    <w:p w:rsidR="00005BF4" w:rsidRPr="00005BF4" w:rsidRDefault="00005BF4" w:rsidP="00005BF4">
      <w:pPr>
        <w:spacing w:after="0" w:line="360" w:lineRule="auto"/>
        <w:jc w:val="both"/>
        <w:rPr>
          <w:rStyle w:val="Textoennegrita"/>
          <w:rFonts w:ascii="Times New Roman" w:hAnsi="Times New Roman" w:cs="Times New Roman"/>
          <w:bCs w:val="0"/>
          <w:lang w:val="en-US"/>
        </w:rPr>
      </w:pPr>
      <w:proofErr w:type="gramStart"/>
      <w:r w:rsidRPr="00005BF4">
        <w:rPr>
          <w:rStyle w:val="Textoennegrita"/>
          <w:rFonts w:ascii="Times New Roman" w:hAnsi="Times New Roman" w:cs="Times New Roman"/>
          <w:b/>
          <w:lang w:val="en-US"/>
        </w:rPr>
        <w:t>Table 5.</w:t>
      </w:r>
      <w:proofErr w:type="gramEnd"/>
      <w:r w:rsidRPr="00005BF4">
        <w:rPr>
          <w:rStyle w:val="Textoennegrita"/>
          <w:rFonts w:ascii="Times New Roman" w:hAnsi="Times New Roman" w:cs="Times New Roman"/>
          <w:b/>
          <w:lang w:val="en-US"/>
        </w:rPr>
        <w:t xml:space="preserve"> </w:t>
      </w:r>
      <w:proofErr w:type="gramStart"/>
      <w:r w:rsidRPr="00005BF4">
        <w:rPr>
          <w:rStyle w:val="Textoennegrita"/>
          <w:rFonts w:ascii="Times New Roman" w:hAnsi="Times New Roman" w:cs="Times New Roman"/>
          <w:lang w:val="en-US"/>
        </w:rPr>
        <w:t xml:space="preserve">Means and coefficients of variation of the management zones defined by the corn crop yield </w:t>
      </w:r>
      <w:r w:rsidRPr="00005BF4">
        <w:rPr>
          <w:rFonts w:ascii="Times New Roman" w:hAnsi="Times New Roman" w:cs="Times New Roman"/>
          <w:sz w:val="24"/>
          <w:szCs w:val="24"/>
          <w:lang w:val="en-US"/>
        </w:rPr>
        <w:t>on the Eastern plains of Colombia</w:t>
      </w:r>
      <w:r w:rsidRPr="00005BF4">
        <w:rPr>
          <w:rStyle w:val="Textoennegrita"/>
          <w:rFonts w:ascii="Times New Roman" w:hAnsi="Times New Roman" w:cs="Times New Roman"/>
          <w:lang w:val="en-US"/>
        </w:rPr>
        <w:t>.</w:t>
      </w:r>
      <w:proofErr w:type="gramEnd"/>
    </w:p>
    <w:tbl>
      <w:tblPr>
        <w:tblStyle w:val="Sombreadoclaro"/>
        <w:tblW w:w="5000" w:type="pct"/>
        <w:jc w:val="center"/>
        <w:shd w:val="clear" w:color="auto" w:fill="FFFFFF" w:themeFill="background1"/>
        <w:tblLook w:val="04A0" w:firstRow="1" w:lastRow="0" w:firstColumn="1" w:lastColumn="0" w:noHBand="0" w:noVBand="1"/>
      </w:tblPr>
      <w:tblGrid>
        <w:gridCol w:w="1750"/>
        <w:gridCol w:w="803"/>
        <w:gridCol w:w="1023"/>
        <w:gridCol w:w="803"/>
        <w:gridCol w:w="1023"/>
        <w:gridCol w:w="803"/>
        <w:gridCol w:w="1023"/>
        <w:gridCol w:w="803"/>
        <w:gridCol w:w="1023"/>
      </w:tblGrid>
      <w:tr w:rsidR="00005BF4" w:rsidRPr="00005BF4" w:rsidTr="0039397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86" w:type="pct"/>
            <w:vMerge w:val="restart"/>
            <w:shd w:val="clear" w:color="auto" w:fill="FFFFFF" w:themeFill="background1"/>
            <w:noWrap/>
            <w:hideMark/>
          </w:tcPr>
          <w:p w:rsidR="00005BF4" w:rsidRPr="00005BF4" w:rsidRDefault="00005BF4" w:rsidP="00393971">
            <w:pPr>
              <w:spacing w:line="360" w:lineRule="auto"/>
              <w:jc w:val="center"/>
              <w:rPr>
                <w:rFonts w:ascii="Times New Roman" w:eastAsia="Times New Roman" w:hAnsi="Times New Roman" w:cs="Times New Roman"/>
                <w:color w:val="auto"/>
                <w:sz w:val="24"/>
                <w:szCs w:val="24"/>
                <w:lang w:eastAsia="es-CO"/>
              </w:rPr>
            </w:pPr>
            <w:r w:rsidRPr="00005BF4">
              <w:rPr>
                <w:rFonts w:ascii="Times New Roman" w:hAnsi="Times New Roman" w:cs="Times New Roman"/>
                <w:color w:val="auto"/>
                <w:lang w:val="en-US"/>
              </w:rPr>
              <w:t>Attribute</w:t>
            </w:r>
          </w:p>
        </w:tc>
        <w:tc>
          <w:tcPr>
            <w:tcW w:w="978" w:type="pct"/>
            <w:gridSpan w:val="2"/>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CO"/>
              </w:rPr>
            </w:pPr>
            <w:proofErr w:type="spellStart"/>
            <w:r w:rsidRPr="00005BF4">
              <w:rPr>
                <w:rFonts w:ascii="Times New Roman" w:eastAsia="Times New Roman" w:hAnsi="Times New Roman" w:cs="Times New Roman"/>
                <w:color w:val="auto"/>
                <w:sz w:val="24"/>
                <w:szCs w:val="24"/>
                <w:lang w:eastAsia="es-CO"/>
              </w:rPr>
              <w:t>Zone</w:t>
            </w:r>
            <w:proofErr w:type="spellEnd"/>
            <w:r w:rsidRPr="00005BF4">
              <w:rPr>
                <w:rFonts w:ascii="Times New Roman" w:eastAsia="Times New Roman" w:hAnsi="Times New Roman" w:cs="Times New Roman"/>
                <w:color w:val="auto"/>
                <w:sz w:val="24"/>
                <w:szCs w:val="24"/>
                <w:lang w:eastAsia="es-CO"/>
              </w:rPr>
              <w:t xml:space="preserve"> 1</w:t>
            </w:r>
          </w:p>
        </w:tc>
        <w:tc>
          <w:tcPr>
            <w:tcW w:w="978" w:type="pct"/>
            <w:gridSpan w:val="2"/>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CO"/>
              </w:rPr>
            </w:pPr>
            <w:proofErr w:type="spellStart"/>
            <w:r w:rsidRPr="00005BF4">
              <w:rPr>
                <w:rFonts w:ascii="Times New Roman" w:eastAsia="Times New Roman" w:hAnsi="Times New Roman" w:cs="Times New Roman"/>
                <w:color w:val="auto"/>
                <w:sz w:val="24"/>
                <w:szCs w:val="24"/>
                <w:lang w:eastAsia="es-CO"/>
              </w:rPr>
              <w:t>Zone</w:t>
            </w:r>
            <w:proofErr w:type="spellEnd"/>
            <w:r w:rsidRPr="00005BF4">
              <w:rPr>
                <w:rFonts w:ascii="Times New Roman" w:eastAsia="Times New Roman" w:hAnsi="Times New Roman" w:cs="Times New Roman"/>
                <w:color w:val="auto"/>
                <w:sz w:val="24"/>
                <w:szCs w:val="24"/>
                <w:lang w:eastAsia="es-CO"/>
              </w:rPr>
              <w:t xml:space="preserve"> 2</w:t>
            </w:r>
          </w:p>
        </w:tc>
        <w:tc>
          <w:tcPr>
            <w:tcW w:w="979" w:type="pct"/>
            <w:gridSpan w:val="2"/>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CO"/>
              </w:rPr>
            </w:pPr>
            <w:proofErr w:type="spellStart"/>
            <w:r w:rsidRPr="00005BF4">
              <w:rPr>
                <w:rFonts w:ascii="Times New Roman" w:eastAsia="Times New Roman" w:hAnsi="Times New Roman" w:cs="Times New Roman"/>
                <w:color w:val="auto"/>
                <w:sz w:val="24"/>
                <w:szCs w:val="24"/>
                <w:lang w:eastAsia="es-CO"/>
              </w:rPr>
              <w:t>Zone</w:t>
            </w:r>
            <w:proofErr w:type="spellEnd"/>
            <w:r w:rsidRPr="00005BF4">
              <w:rPr>
                <w:rFonts w:ascii="Times New Roman" w:eastAsia="Times New Roman" w:hAnsi="Times New Roman" w:cs="Times New Roman"/>
                <w:color w:val="auto"/>
                <w:sz w:val="24"/>
                <w:szCs w:val="24"/>
                <w:lang w:eastAsia="es-CO"/>
              </w:rPr>
              <w:t xml:space="preserve"> 3</w:t>
            </w:r>
          </w:p>
        </w:tc>
        <w:tc>
          <w:tcPr>
            <w:tcW w:w="979" w:type="pct"/>
            <w:gridSpan w:val="2"/>
            <w:shd w:val="clear" w:color="auto" w:fill="FFFFFF" w:themeFill="background1"/>
            <w:noWrap/>
            <w:hideMark/>
          </w:tcPr>
          <w:p w:rsidR="00005BF4" w:rsidRPr="00005BF4" w:rsidRDefault="00005BF4" w:rsidP="0039397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CO"/>
              </w:rPr>
            </w:pPr>
            <w:proofErr w:type="spellStart"/>
            <w:r w:rsidRPr="00005BF4">
              <w:rPr>
                <w:rFonts w:ascii="Times New Roman" w:eastAsia="Times New Roman" w:hAnsi="Times New Roman" w:cs="Times New Roman"/>
                <w:color w:val="auto"/>
                <w:sz w:val="24"/>
                <w:szCs w:val="24"/>
                <w:lang w:eastAsia="es-CO"/>
              </w:rPr>
              <w:t>Zone</w:t>
            </w:r>
            <w:proofErr w:type="spellEnd"/>
            <w:r w:rsidRPr="00005BF4">
              <w:rPr>
                <w:rFonts w:ascii="Times New Roman" w:eastAsia="Times New Roman" w:hAnsi="Times New Roman" w:cs="Times New Roman"/>
                <w:color w:val="auto"/>
                <w:sz w:val="24"/>
                <w:szCs w:val="24"/>
                <w:lang w:eastAsia="es-CO"/>
              </w:rPr>
              <w:t xml:space="preserve"> 4</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6" w:type="pct"/>
            <w:vMerge/>
            <w:tcBorders>
              <w:bottom w:val="single" w:sz="4" w:space="0" w:color="auto"/>
            </w:tcBorders>
            <w:shd w:val="clear" w:color="auto" w:fill="FFFFFF" w:themeFill="background1"/>
            <w:noWrap/>
            <w:hideMark/>
          </w:tcPr>
          <w:p w:rsidR="00005BF4" w:rsidRPr="00005BF4" w:rsidRDefault="00005BF4" w:rsidP="00393971">
            <w:pPr>
              <w:spacing w:line="360" w:lineRule="auto"/>
              <w:jc w:val="both"/>
              <w:rPr>
                <w:rFonts w:ascii="Times New Roman" w:eastAsia="Times New Roman" w:hAnsi="Times New Roman" w:cs="Times New Roman"/>
                <w:color w:val="auto"/>
                <w:sz w:val="24"/>
                <w:szCs w:val="24"/>
                <w:lang w:eastAsia="es-CO"/>
              </w:rPr>
            </w:pPr>
          </w:p>
        </w:tc>
        <w:tc>
          <w:tcPr>
            <w:tcW w:w="485" w:type="pct"/>
            <w:tcBorders>
              <w:top w:val="nil"/>
              <w:bottom w:val="single" w:sz="4" w:space="0" w:color="auto"/>
            </w:tcBorders>
            <w:shd w:val="clear" w:color="auto" w:fill="FFFFFF" w:themeFill="background1"/>
            <w:noWrap/>
            <w:hideMark/>
          </w:tcPr>
          <w:p w:rsidR="00005BF4" w:rsidRPr="00005BF4" w:rsidRDefault="00005BF4" w:rsidP="0039397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s-CO"/>
              </w:rPr>
            </w:pPr>
            <w:r w:rsidRPr="00005BF4">
              <w:rPr>
                <w:rFonts w:ascii="Times New Roman" w:eastAsia="Times New Roman" w:hAnsi="Times New Roman" w:cs="Times New Roman"/>
                <w:b/>
                <w:bCs/>
                <w:color w:val="auto"/>
                <w:sz w:val="24"/>
                <w:szCs w:val="24"/>
                <w:lang w:eastAsia="es-CO"/>
              </w:rPr>
              <w:t>Mean</w:t>
            </w:r>
          </w:p>
        </w:tc>
        <w:tc>
          <w:tcPr>
            <w:tcW w:w="492" w:type="pct"/>
            <w:tcBorders>
              <w:top w:val="nil"/>
              <w:bottom w:val="single" w:sz="4" w:space="0" w:color="auto"/>
            </w:tcBorders>
            <w:shd w:val="clear" w:color="auto" w:fill="FFFFFF" w:themeFill="background1"/>
            <w:noWrap/>
            <w:hideMark/>
          </w:tcPr>
          <w:p w:rsidR="00005BF4" w:rsidRPr="00005BF4" w:rsidRDefault="00005BF4" w:rsidP="00005BF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s-CO"/>
              </w:rPr>
            </w:pPr>
            <w:r w:rsidRPr="00005BF4">
              <w:rPr>
                <w:rFonts w:ascii="Times New Roman" w:eastAsia="Times New Roman" w:hAnsi="Times New Roman" w:cs="Times New Roman"/>
                <w:b/>
                <w:bCs/>
                <w:color w:val="auto"/>
                <w:sz w:val="24"/>
                <w:szCs w:val="24"/>
                <w:lang w:eastAsia="es-CO"/>
              </w:rPr>
              <w:t xml:space="preserve">CV </w:t>
            </w:r>
            <w:r>
              <w:rPr>
                <w:rFonts w:ascii="Times New Roman" w:eastAsia="Times New Roman" w:hAnsi="Times New Roman" w:cs="Times New Roman"/>
                <w:b/>
                <w:bCs/>
                <w:color w:val="auto"/>
                <w:sz w:val="24"/>
                <w:szCs w:val="24"/>
                <w:lang w:eastAsia="es-CO"/>
              </w:rPr>
              <w:t>(</w:t>
            </w:r>
            <w:r w:rsidRPr="00005BF4">
              <w:rPr>
                <w:rFonts w:ascii="Times New Roman" w:eastAsia="Times New Roman" w:hAnsi="Times New Roman" w:cs="Times New Roman"/>
                <w:b/>
                <w:bCs/>
                <w:color w:val="auto"/>
                <w:sz w:val="24"/>
                <w:szCs w:val="24"/>
                <w:lang w:eastAsia="es-CO"/>
              </w:rPr>
              <w:t>%</w:t>
            </w:r>
            <w:r>
              <w:rPr>
                <w:rFonts w:ascii="Times New Roman" w:eastAsia="Times New Roman" w:hAnsi="Times New Roman" w:cs="Times New Roman"/>
                <w:b/>
                <w:bCs/>
                <w:color w:val="auto"/>
                <w:sz w:val="24"/>
                <w:szCs w:val="24"/>
                <w:lang w:eastAsia="es-CO"/>
              </w:rPr>
              <w:t>)</w:t>
            </w:r>
          </w:p>
        </w:tc>
        <w:tc>
          <w:tcPr>
            <w:tcW w:w="485" w:type="pct"/>
            <w:tcBorders>
              <w:top w:val="nil"/>
              <w:bottom w:val="single" w:sz="4" w:space="0" w:color="auto"/>
            </w:tcBorders>
            <w:shd w:val="clear" w:color="auto" w:fill="FFFFFF" w:themeFill="background1"/>
            <w:noWrap/>
            <w:hideMark/>
          </w:tcPr>
          <w:p w:rsidR="00005BF4" w:rsidRPr="00005BF4" w:rsidRDefault="00005BF4" w:rsidP="0039397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s-CO"/>
              </w:rPr>
            </w:pPr>
            <w:r w:rsidRPr="00005BF4">
              <w:rPr>
                <w:rFonts w:ascii="Times New Roman" w:eastAsia="Times New Roman" w:hAnsi="Times New Roman" w:cs="Times New Roman"/>
                <w:b/>
                <w:bCs/>
                <w:color w:val="auto"/>
                <w:sz w:val="24"/>
                <w:szCs w:val="24"/>
                <w:lang w:eastAsia="es-CO"/>
              </w:rPr>
              <w:t>Mean</w:t>
            </w:r>
          </w:p>
        </w:tc>
        <w:tc>
          <w:tcPr>
            <w:tcW w:w="492" w:type="pct"/>
            <w:tcBorders>
              <w:top w:val="nil"/>
              <w:bottom w:val="single" w:sz="4" w:space="0" w:color="auto"/>
            </w:tcBorders>
            <w:shd w:val="clear" w:color="auto" w:fill="FFFFFF" w:themeFill="background1"/>
            <w:noWrap/>
            <w:hideMark/>
          </w:tcPr>
          <w:p w:rsidR="00005BF4" w:rsidRPr="00005BF4" w:rsidRDefault="00005BF4" w:rsidP="00005BF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s-CO"/>
              </w:rPr>
            </w:pPr>
            <w:r w:rsidRPr="00005BF4">
              <w:rPr>
                <w:rFonts w:ascii="Times New Roman" w:eastAsia="Times New Roman" w:hAnsi="Times New Roman" w:cs="Times New Roman"/>
                <w:b/>
                <w:bCs/>
                <w:color w:val="auto"/>
                <w:sz w:val="24"/>
                <w:szCs w:val="24"/>
                <w:lang w:eastAsia="es-CO"/>
              </w:rPr>
              <w:t xml:space="preserve">CV </w:t>
            </w:r>
            <w:r>
              <w:rPr>
                <w:rFonts w:ascii="Times New Roman" w:eastAsia="Times New Roman" w:hAnsi="Times New Roman" w:cs="Times New Roman"/>
                <w:b/>
                <w:bCs/>
                <w:color w:val="auto"/>
                <w:sz w:val="24"/>
                <w:szCs w:val="24"/>
                <w:lang w:eastAsia="es-CO"/>
              </w:rPr>
              <w:t>(</w:t>
            </w:r>
            <w:r w:rsidRPr="00005BF4">
              <w:rPr>
                <w:rFonts w:ascii="Times New Roman" w:eastAsia="Times New Roman" w:hAnsi="Times New Roman" w:cs="Times New Roman"/>
                <w:b/>
                <w:bCs/>
                <w:color w:val="auto"/>
                <w:sz w:val="24"/>
                <w:szCs w:val="24"/>
                <w:lang w:eastAsia="es-CO"/>
              </w:rPr>
              <w:t>%</w:t>
            </w:r>
            <w:r>
              <w:rPr>
                <w:rFonts w:ascii="Times New Roman" w:eastAsia="Times New Roman" w:hAnsi="Times New Roman" w:cs="Times New Roman"/>
                <w:b/>
                <w:bCs/>
                <w:color w:val="auto"/>
                <w:sz w:val="24"/>
                <w:szCs w:val="24"/>
                <w:lang w:eastAsia="es-CO"/>
              </w:rPr>
              <w:t>)</w:t>
            </w:r>
          </w:p>
        </w:tc>
        <w:tc>
          <w:tcPr>
            <w:tcW w:w="487" w:type="pct"/>
            <w:tcBorders>
              <w:top w:val="nil"/>
              <w:bottom w:val="single" w:sz="4" w:space="0" w:color="auto"/>
            </w:tcBorders>
            <w:shd w:val="clear" w:color="auto" w:fill="FFFFFF" w:themeFill="background1"/>
            <w:noWrap/>
            <w:hideMark/>
          </w:tcPr>
          <w:p w:rsidR="00005BF4" w:rsidRPr="00005BF4" w:rsidRDefault="00005BF4" w:rsidP="0039397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s-CO"/>
              </w:rPr>
            </w:pPr>
            <w:r w:rsidRPr="00005BF4">
              <w:rPr>
                <w:rFonts w:ascii="Times New Roman" w:eastAsia="Times New Roman" w:hAnsi="Times New Roman" w:cs="Times New Roman"/>
                <w:b/>
                <w:bCs/>
                <w:color w:val="auto"/>
                <w:sz w:val="24"/>
                <w:szCs w:val="24"/>
                <w:lang w:eastAsia="es-CO"/>
              </w:rPr>
              <w:t>Mean</w:t>
            </w:r>
          </w:p>
        </w:tc>
        <w:tc>
          <w:tcPr>
            <w:tcW w:w="492" w:type="pct"/>
            <w:tcBorders>
              <w:top w:val="nil"/>
              <w:bottom w:val="single" w:sz="4" w:space="0" w:color="auto"/>
            </w:tcBorders>
            <w:shd w:val="clear" w:color="auto" w:fill="FFFFFF" w:themeFill="background1"/>
            <w:noWrap/>
            <w:hideMark/>
          </w:tcPr>
          <w:p w:rsidR="00005BF4" w:rsidRPr="00005BF4" w:rsidRDefault="00005BF4" w:rsidP="0039397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s-CO"/>
              </w:rPr>
            </w:pPr>
            <w:r>
              <w:rPr>
                <w:rFonts w:ascii="Times New Roman" w:eastAsia="Times New Roman" w:hAnsi="Times New Roman" w:cs="Times New Roman"/>
                <w:b/>
                <w:bCs/>
                <w:color w:val="auto"/>
                <w:sz w:val="24"/>
                <w:szCs w:val="24"/>
                <w:lang w:eastAsia="es-CO"/>
              </w:rPr>
              <w:t>CV</w:t>
            </w:r>
            <w:r w:rsidRPr="00005BF4">
              <w:rPr>
                <w:rFonts w:ascii="Times New Roman" w:eastAsia="Times New Roman" w:hAnsi="Times New Roman" w:cs="Times New Roman"/>
                <w:b/>
                <w:bCs/>
                <w:color w:val="auto"/>
                <w:sz w:val="24"/>
                <w:szCs w:val="24"/>
                <w:lang w:eastAsia="es-CO"/>
              </w:rPr>
              <w:t xml:space="preserve"> </w:t>
            </w:r>
            <w:r>
              <w:rPr>
                <w:rFonts w:ascii="Times New Roman" w:eastAsia="Times New Roman" w:hAnsi="Times New Roman" w:cs="Times New Roman"/>
                <w:b/>
                <w:bCs/>
                <w:color w:val="auto"/>
                <w:sz w:val="24"/>
                <w:szCs w:val="24"/>
                <w:lang w:eastAsia="es-CO"/>
              </w:rPr>
              <w:t>(</w:t>
            </w:r>
            <w:r w:rsidRPr="00005BF4">
              <w:rPr>
                <w:rFonts w:ascii="Times New Roman" w:eastAsia="Times New Roman" w:hAnsi="Times New Roman" w:cs="Times New Roman"/>
                <w:b/>
                <w:bCs/>
                <w:color w:val="auto"/>
                <w:sz w:val="24"/>
                <w:szCs w:val="24"/>
                <w:lang w:eastAsia="es-CO"/>
              </w:rPr>
              <w:t>%</w:t>
            </w:r>
            <w:r>
              <w:rPr>
                <w:rFonts w:ascii="Times New Roman" w:eastAsia="Times New Roman" w:hAnsi="Times New Roman" w:cs="Times New Roman"/>
                <w:b/>
                <w:bCs/>
                <w:color w:val="auto"/>
                <w:sz w:val="24"/>
                <w:szCs w:val="24"/>
                <w:lang w:eastAsia="es-CO"/>
              </w:rPr>
              <w:t>)</w:t>
            </w:r>
          </w:p>
        </w:tc>
        <w:tc>
          <w:tcPr>
            <w:tcW w:w="487" w:type="pct"/>
            <w:tcBorders>
              <w:top w:val="nil"/>
              <w:bottom w:val="single" w:sz="4" w:space="0" w:color="auto"/>
            </w:tcBorders>
            <w:shd w:val="clear" w:color="auto" w:fill="FFFFFF" w:themeFill="background1"/>
            <w:noWrap/>
            <w:hideMark/>
          </w:tcPr>
          <w:p w:rsidR="00005BF4" w:rsidRPr="00005BF4" w:rsidRDefault="00005BF4" w:rsidP="0039397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s-CO"/>
              </w:rPr>
            </w:pPr>
            <w:r w:rsidRPr="00005BF4">
              <w:rPr>
                <w:rFonts w:ascii="Times New Roman" w:eastAsia="Times New Roman" w:hAnsi="Times New Roman" w:cs="Times New Roman"/>
                <w:b/>
                <w:bCs/>
                <w:color w:val="auto"/>
                <w:sz w:val="24"/>
                <w:szCs w:val="24"/>
                <w:lang w:eastAsia="es-CO"/>
              </w:rPr>
              <w:t>Mean</w:t>
            </w:r>
          </w:p>
        </w:tc>
        <w:tc>
          <w:tcPr>
            <w:tcW w:w="492" w:type="pct"/>
            <w:tcBorders>
              <w:top w:val="nil"/>
              <w:bottom w:val="single" w:sz="4" w:space="0" w:color="auto"/>
            </w:tcBorders>
            <w:shd w:val="clear" w:color="auto" w:fill="FFFFFF" w:themeFill="background1"/>
            <w:noWrap/>
            <w:hideMark/>
          </w:tcPr>
          <w:p w:rsidR="00005BF4" w:rsidRPr="00005BF4" w:rsidRDefault="00005BF4" w:rsidP="00005BF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es-CO"/>
              </w:rPr>
            </w:pPr>
            <w:r w:rsidRPr="00005BF4">
              <w:rPr>
                <w:rFonts w:ascii="Times New Roman" w:eastAsia="Times New Roman" w:hAnsi="Times New Roman" w:cs="Times New Roman"/>
                <w:b/>
                <w:bCs/>
                <w:color w:val="auto"/>
                <w:sz w:val="24"/>
                <w:szCs w:val="24"/>
                <w:lang w:eastAsia="es-CO"/>
              </w:rPr>
              <w:t xml:space="preserve">CV </w:t>
            </w:r>
            <w:r>
              <w:rPr>
                <w:rFonts w:ascii="Times New Roman" w:eastAsia="Times New Roman" w:hAnsi="Times New Roman" w:cs="Times New Roman"/>
                <w:b/>
                <w:bCs/>
                <w:color w:val="auto"/>
                <w:sz w:val="24"/>
                <w:szCs w:val="24"/>
                <w:lang w:eastAsia="es-CO"/>
              </w:rPr>
              <w:t>(</w:t>
            </w:r>
            <w:r w:rsidRPr="00005BF4">
              <w:rPr>
                <w:rFonts w:ascii="Times New Roman" w:eastAsia="Times New Roman" w:hAnsi="Times New Roman" w:cs="Times New Roman"/>
                <w:b/>
                <w:bCs/>
                <w:color w:val="auto"/>
                <w:sz w:val="24"/>
                <w:szCs w:val="24"/>
                <w:lang w:eastAsia="es-CO"/>
              </w:rPr>
              <w:t>%</w:t>
            </w:r>
            <w:r>
              <w:rPr>
                <w:rFonts w:ascii="Times New Roman" w:eastAsia="Times New Roman" w:hAnsi="Times New Roman" w:cs="Times New Roman"/>
                <w:b/>
                <w:bCs/>
                <w:color w:val="auto"/>
                <w:sz w:val="24"/>
                <w:szCs w:val="24"/>
                <w:lang w:eastAsia="es-CO"/>
              </w:rPr>
              <w:t>)</w:t>
            </w:r>
          </w:p>
        </w:tc>
      </w:tr>
      <w:tr w:rsidR="00005BF4" w:rsidRPr="00005BF4" w:rsidTr="00393971">
        <w:trPr>
          <w:trHeight w:val="300"/>
          <w:jc w:val="center"/>
        </w:trPr>
        <w:tc>
          <w:tcPr>
            <w:cnfStyle w:val="001000000000" w:firstRow="0" w:lastRow="0" w:firstColumn="1" w:lastColumn="0" w:oddVBand="0" w:evenVBand="0" w:oddHBand="0" w:evenHBand="0" w:firstRowFirstColumn="0" w:firstRowLastColumn="0" w:lastRowFirstColumn="0" w:lastRowLastColumn="0"/>
            <w:tcW w:w="1086" w:type="pct"/>
            <w:tcBorders>
              <w:top w:val="single" w:sz="8" w:space="0" w:color="000000" w:themeColor="text1"/>
              <w:bottom w:val="nil"/>
            </w:tcBorders>
            <w:shd w:val="clear" w:color="auto" w:fill="FFFFFF" w:themeFill="background1"/>
            <w:noWrap/>
            <w:hideMark/>
          </w:tcPr>
          <w:p w:rsidR="00005BF4" w:rsidRPr="00005BF4" w:rsidRDefault="00005BF4" w:rsidP="00393971">
            <w:pPr>
              <w:spacing w:line="360" w:lineRule="auto"/>
              <w:jc w:val="both"/>
              <w:rPr>
                <w:rFonts w:ascii="Times New Roman" w:eastAsia="Times New Roman" w:hAnsi="Times New Roman" w:cs="Times New Roman"/>
                <w:b w:val="0"/>
                <w:color w:val="auto"/>
                <w:sz w:val="24"/>
                <w:szCs w:val="24"/>
                <w:lang w:eastAsia="es-CO"/>
              </w:rPr>
            </w:pPr>
            <w:proofErr w:type="spellStart"/>
            <w:r w:rsidRPr="00005BF4">
              <w:rPr>
                <w:rFonts w:ascii="Times New Roman" w:eastAsia="Times New Roman" w:hAnsi="Times New Roman" w:cs="Times New Roman"/>
                <w:b w:val="0"/>
                <w:color w:val="auto"/>
                <w:sz w:val="24"/>
                <w:szCs w:val="24"/>
                <w:lang w:eastAsia="es-CO"/>
              </w:rPr>
              <w:t>Area</w:t>
            </w:r>
            <w:proofErr w:type="spellEnd"/>
            <w:r w:rsidRPr="00005BF4">
              <w:rPr>
                <w:rFonts w:ascii="Times New Roman" w:eastAsia="Times New Roman" w:hAnsi="Times New Roman" w:cs="Times New Roman"/>
                <w:b w:val="0"/>
                <w:color w:val="auto"/>
                <w:sz w:val="24"/>
                <w:szCs w:val="24"/>
                <w:lang w:eastAsia="es-CO"/>
              </w:rPr>
              <w:t xml:space="preserve"> (ha)</w:t>
            </w:r>
          </w:p>
        </w:tc>
        <w:tc>
          <w:tcPr>
            <w:tcW w:w="978" w:type="pct"/>
            <w:gridSpan w:val="2"/>
            <w:tcBorders>
              <w:top w:val="single" w:sz="8" w:space="0" w:color="000000" w:themeColor="text1"/>
              <w:bottom w:val="nil"/>
            </w:tcBorders>
            <w:shd w:val="clear" w:color="auto" w:fill="FFFFFF" w:themeFill="background1"/>
            <w:noWrap/>
            <w:hideMark/>
          </w:tcPr>
          <w:p w:rsidR="00005BF4" w:rsidRPr="00005BF4" w:rsidRDefault="00005BF4" w:rsidP="0039397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6.86</w:t>
            </w:r>
          </w:p>
        </w:tc>
        <w:tc>
          <w:tcPr>
            <w:tcW w:w="978" w:type="pct"/>
            <w:gridSpan w:val="2"/>
            <w:tcBorders>
              <w:top w:val="single" w:sz="8" w:space="0" w:color="000000" w:themeColor="text1"/>
              <w:bottom w:val="nil"/>
            </w:tcBorders>
            <w:shd w:val="clear" w:color="auto" w:fill="FFFFFF" w:themeFill="background1"/>
            <w:noWrap/>
            <w:hideMark/>
          </w:tcPr>
          <w:p w:rsidR="00005BF4" w:rsidRPr="00005BF4" w:rsidRDefault="00005BF4" w:rsidP="0039397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9.80</w:t>
            </w:r>
          </w:p>
        </w:tc>
        <w:tc>
          <w:tcPr>
            <w:tcW w:w="979" w:type="pct"/>
            <w:gridSpan w:val="2"/>
            <w:tcBorders>
              <w:top w:val="single" w:sz="8" w:space="0" w:color="000000" w:themeColor="text1"/>
              <w:bottom w:val="nil"/>
            </w:tcBorders>
            <w:shd w:val="clear" w:color="auto" w:fill="FFFFFF" w:themeFill="background1"/>
            <w:noWrap/>
            <w:hideMark/>
          </w:tcPr>
          <w:p w:rsidR="00005BF4" w:rsidRPr="00005BF4" w:rsidRDefault="00005BF4" w:rsidP="0039397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14.21</w:t>
            </w:r>
          </w:p>
        </w:tc>
        <w:tc>
          <w:tcPr>
            <w:tcW w:w="979" w:type="pct"/>
            <w:gridSpan w:val="2"/>
            <w:tcBorders>
              <w:top w:val="single" w:sz="8" w:space="0" w:color="000000" w:themeColor="text1"/>
              <w:bottom w:val="nil"/>
            </w:tcBorders>
            <w:shd w:val="clear" w:color="auto" w:fill="FFFFFF" w:themeFill="background1"/>
            <w:noWrap/>
            <w:hideMark/>
          </w:tcPr>
          <w:p w:rsidR="00005BF4" w:rsidRPr="00005BF4" w:rsidRDefault="00005BF4" w:rsidP="0039397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5.88</w:t>
            </w:r>
          </w:p>
        </w:tc>
      </w:tr>
      <w:tr w:rsidR="00005BF4" w:rsidRPr="00005BF4" w:rsidTr="0039397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86" w:type="pct"/>
            <w:tcBorders>
              <w:top w:val="nil"/>
              <w:bottom w:val="single" w:sz="8" w:space="0" w:color="000000" w:themeColor="text1"/>
            </w:tcBorders>
            <w:shd w:val="clear" w:color="auto" w:fill="FFFFFF" w:themeFill="background1"/>
            <w:noWrap/>
            <w:hideMark/>
          </w:tcPr>
          <w:p w:rsidR="00005BF4" w:rsidRPr="00005BF4" w:rsidRDefault="00005BF4" w:rsidP="00393971">
            <w:pPr>
              <w:spacing w:line="360" w:lineRule="auto"/>
              <w:jc w:val="both"/>
              <w:rPr>
                <w:rFonts w:ascii="Times New Roman" w:eastAsia="Times New Roman" w:hAnsi="Times New Roman" w:cs="Times New Roman"/>
                <w:color w:val="auto"/>
                <w:sz w:val="24"/>
                <w:szCs w:val="24"/>
                <w:lang w:eastAsia="es-CO"/>
              </w:rPr>
            </w:pPr>
            <w:proofErr w:type="spellStart"/>
            <w:r w:rsidRPr="00005BF4">
              <w:rPr>
                <w:rFonts w:ascii="Times New Roman" w:eastAsia="Times New Roman" w:hAnsi="Times New Roman" w:cs="Times New Roman"/>
                <w:b w:val="0"/>
                <w:color w:val="auto"/>
                <w:sz w:val="24"/>
                <w:szCs w:val="24"/>
                <w:lang w:eastAsia="es-CO"/>
              </w:rPr>
              <w:t>Yield</w:t>
            </w:r>
            <w:proofErr w:type="spellEnd"/>
            <w:r w:rsidRPr="00005BF4">
              <w:rPr>
                <w:rFonts w:ascii="Times New Roman" w:eastAsia="Times New Roman" w:hAnsi="Times New Roman" w:cs="Times New Roman"/>
                <w:b w:val="0"/>
                <w:color w:val="auto"/>
                <w:sz w:val="24"/>
                <w:szCs w:val="24"/>
                <w:lang w:eastAsia="es-CO"/>
              </w:rPr>
              <w:t xml:space="preserve"> (t ha</w:t>
            </w:r>
            <w:r w:rsidRPr="00005BF4">
              <w:rPr>
                <w:rFonts w:ascii="Times New Roman" w:eastAsia="Times New Roman" w:hAnsi="Times New Roman" w:cs="Times New Roman"/>
                <w:b w:val="0"/>
                <w:color w:val="auto"/>
                <w:sz w:val="24"/>
                <w:szCs w:val="24"/>
                <w:vertAlign w:val="superscript"/>
                <w:lang w:eastAsia="es-CO"/>
              </w:rPr>
              <w:t>-1</w:t>
            </w:r>
            <w:r w:rsidRPr="00005BF4">
              <w:rPr>
                <w:rFonts w:ascii="Times New Roman" w:eastAsia="Times New Roman" w:hAnsi="Times New Roman" w:cs="Times New Roman"/>
                <w:b w:val="0"/>
                <w:color w:val="auto"/>
                <w:sz w:val="24"/>
                <w:szCs w:val="24"/>
                <w:lang w:eastAsia="es-CO"/>
              </w:rPr>
              <w:t>)</w:t>
            </w:r>
          </w:p>
        </w:tc>
        <w:tc>
          <w:tcPr>
            <w:tcW w:w="485" w:type="pct"/>
            <w:tcBorders>
              <w:top w:val="nil"/>
              <w:bottom w:val="single" w:sz="8" w:space="0" w:color="000000" w:themeColor="text1"/>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4.96</w:t>
            </w:r>
          </w:p>
        </w:tc>
        <w:tc>
          <w:tcPr>
            <w:tcW w:w="492" w:type="pct"/>
            <w:tcBorders>
              <w:top w:val="nil"/>
              <w:bottom w:val="single" w:sz="8" w:space="0" w:color="000000" w:themeColor="text1"/>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6.31</w:t>
            </w:r>
          </w:p>
        </w:tc>
        <w:tc>
          <w:tcPr>
            <w:tcW w:w="485" w:type="pct"/>
            <w:tcBorders>
              <w:top w:val="nil"/>
              <w:bottom w:val="single" w:sz="8" w:space="0" w:color="000000" w:themeColor="text1"/>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5.79</w:t>
            </w:r>
          </w:p>
        </w:tc>
        <w:tc>
          <w:tcPr>
            <w:tcW w:w="492" w:type="pct"/>
            <w:tcBorders>
              <w:top w:val="nil"/>
              <w:bottom w:val="single" w:sz="8" w:space="0" w:color="000000" w:themeColor="text1"/>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4.73</w:t>
            </w:r>
          </w:p>
        </w:tc>
        <w:tc>
          <w:tcPr>
            <w:tcW w:w="487" w:type="pct"/>
            <w:tcBorders>
              <w:top w:val="nil"/>
              <w:bottom w:val="single" w:sz="8" w:space="0" w:color="000000" w:themeColor="text1"/>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6.67</w:t>
            </w:r>
          </w:p>
        </w:tc>
        <w:tc>
          <w:tcPr>
            <w:tcW w:w="492" w:type="pct"/>
            <w:tcBorders>
              <w:top w:val="nil"/>
              <w:bottom w:val="single" w:sz="8" w:space="0" w:color="000000" w:themeColor="text1"/>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3.78</w:t>
            </w:r>
          </w:p>
        </w:tc>
        <w:tc>
          <w:tcPr>
            <w:tcW w:w="487" w:type="pct"/>
            <w:tcBorders>
              <w:top w:val="nil"/>
              <w:bottom w:val="single" w:sz="8" w:space="0" w:color="000000" w:themeColor="text1"/>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7.51</w:t>
            </w:r>
          </w:p>
        </w:tc>
        <w:tc>
          <w:tcPr>
            <w:tcW w:w="492" w:type="pct"/>
            <w:tcBorders>
              <w:top w:val="nil"/>
              <w:bottom w:val="single" w:sz="8" w:space="0" w:color="000000" w:themeColor="text1"/>
            </w:tcBorders>
            <w:shd w:val="clear" w:color="auto" w:fill="FFFFFF" w:themeFill="background1"/>
            <w:noWrap/>
            <w:hideMark/>
          </w:tcPr>
          <w:p w:rsidR="00005BF4" w:rsidRPr="00005BF4" w:rsidRDefault="00005BF4" w:rsidP="00393971">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s-CO"/>
              </w:rPr>
            </w:pPr>
            <w:r w:rsidRPr="00005BF4">
              <w:rPr>
                <w:rFonts w:ascii="Times New Roman" w:eastAsia="Times New Roman" w:hAnsi="Times New Roman" w:cs="Times New Roman"/>
                <w:color w:val="auto"/>
                <w:sz w:val="24"/>
                <w:szCs w:val="24"/>
                <w:lang w:eastAsia="es-CO"/>
              </w:rPr>
              <w:t>4.95</w:t>
            </w:r>
          </w:p>
        </w:tc>
      </w:tr>
    </w:tbl>
    <w:p w:rsidR="00005BF4" w:rsidRPr="00005BF4" w:rsidRDefault="00005BF4" w:rsidP="00005BF4">
      <w:pPr>
        <w:pStyle w:val="Prrafodelista"/>
        <w:rPr>
          <w:rFonts w:ascii="Times New Roman" w:hAnsi="Times New Roman"/>
          <w:b/>
          <w:sz w:val="24"/>
          <w:lang w:val="en-US"/>
        </w:rPr>
      </w:pPr>
    </w:p>
    <w:p w:rsidR="00005BF4" w:rsidRPr="00005BF4" w:rsidRDefault="00005BF4" w:rsidP="00005BF4">
      <w:pPr>
        <w:pStyle w:val="Prrafodelista"/>
        <w:jc w:val="center"/>
        <w:rPr>
          <w:rStyle w:val="Textoennegrita"/>
          <w:rFonts w:ascii="Times New Roman" w:hAnsi="Times New Roman"/>
          <w:lang w:val="es-CO"/>
        </w:rPr>
      </w:pPr>
      <w:r w:rsidRPr="00005BF4">
        <w:rPr>
          <w:rFonts w:ascii="Times New Roman" w:hAnsi="Times New Roman"/>
          <w:noProof/>
          <w:lang w:val="en-US" w:eastAsia="en-US"/>
        </w:rPr>
        <w:drawing>
          <wp:inline distT="0" distB="0" distL="0" distR="0" wp14:anchorId="1A5E03B6" wp14:editId="23C12965">
            <wp:extent cx="3359155" cy="2160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59155" cy="2160000"/>
                    </a:xfrm>
                    <a:prstGeom prst="rect">
                      <a:avLst/>
                    </a:prstGeom>
                  </pic:spPr>
                </pic:pic>
              </a:graphicData>
            </a:graphic>
          </wp:inline>
        </w:drawing>
      </w:r>
    </w:p>
    <w:p w:rsidR="00005BF4" w:rsidRPr="00005BF4" w:rsidRDefault="00005BF4" w:rsidP="00005BF4">
      <w:pPr>
        <w:spacing w:after="0" w:line="360" w:lineRule="auto"/>
        <w:jc w:val="both"/>
        <w:rPr>
          <w:rFonts w:ascii="Times New Roman" w:hAnsi="Times New Roman" w:cs="Times New Roman"/>
          <w:b/>
          <w:sz w:val="24"/>
          <w:lang w:val="en-US"/>
        </w:rPr>
      </w:pPr>
      <w:proofErr w:type="gramStart"/>
      <w:r w:rsidRPr="00005BF4">
        <w:rPr>
          <w:rFonts w:ascii="Times New Roman" w:hAnsi="Times New Roman" w:cs="Times New Roman"/>
          <w:b/>
          <w:sz w:val="24"/>
          <w:lang w:val="en-US"/>
        </w:rPr>
        <w:t>Figure 6.</w:t>
      </w:r>
      <w:proofErr w:type="gramEnd"/>
      <w:r w:rsidRPr="00005BF4">
        <w:rPr>
          <w:rFonts w:ascii="Times New Roman" w:hAnsi="Times New Roman" w:cs="Times New Roman"/>
          <w:b/>
          <w:sz w:val="24"/>
          <w:lang w:val="en-US"/>
        </w:rPr>
        <w:t xml:space="preserve"> </w:t>
      </w:r>
      <w:proofErr w:type="gramStart"/>
      <w:r w:rsidRPr="00005BF4">
        <w:rPr>
          <w:rFonts w:ascii="Times New Roman" w:hAnsi="Times New Roman" w:cs="Times New Roman"/>
          <w:sz w:val="24"/>
          <w:lang w:val="en-US"/>
        </w:rPr>
        <w:t xml:space="preserve">Management zones defined by corn crop yield </w:t>
      </w:r>
      <w:r w:rsidRPr="00005BF4">
        <w:rPr>
          <w:rFonts w:ascii="Times New Roman" w:hAnsi="Times New Roman" w:cs="Times New Roman"/>
          <w:sz w:val="24"/>
          <w:szCs w:val="24"/>
          <w:lang w:val="en-US"/>
        </w:rPr>
        <w:t>on the Eastern plains of Colombia</w:t>
      </w:r>
      <w:r w:rsidRPr="00005BF4">
        <w:rPr>
          <w:rStyle w:val="Textoennegrita"/>
          <w:rFonts w:ascii="Times New Roman" w:hAnsi="Times New Roman" w:cs="Times New Roman"/>
          <w:lang w:val="en-US"/>
        </w:rPr>
        <w:t>.</w:t>
      </w:r>
      <w:proofErr w:type="gramEnd"/>
    </w:p>
    <w:p w:rsidR="00005BF4" w:rsidRPr="00005BF4" w:rsidRDefault="00005BF4" w:rsidP="00005BF4">
      <w:pPr>
        <w:pStyle w:val="Prrafodelista"/>
        <w:rPr>
          <w:rFonts w:ascii="Times New Roman" w:hAnsi="Times New Roman"/>
          <w:b/>
          <w:sz w:val="24"/>
          <w:lang w:val="en-US"/>
        </w:rPr>
      </w:pPr>
    </w:p>
    <w:p w:rsidR="00925A99" w:rsidRPr="00005BF4" w:rsidRDefault="00925A99" w:rsidP="00005BF4">
      <w:pPr>
        <w:pStyle w:val="Prrafodelista"/>
        <w:rPr>
          <w:rStyle w:val="Textoennegrita"/>
          <w:rFonts w:ascii="Times New Roman" w:hAnsi="Times New Roman"/>
          <w:bCs w:val="0"/>
          <w:lang w:val="en-US"/>
        </w:rPr>
      </w:pPr>
      <w:r w:rsidRPr="00005BF4">
        <w:rPr>
          <w:rStyle w:val="Textoennegrita"/>
          <w:rFonts w:ascii="Times New Roman" w:hAnsi="Times New Roman"/>
          <w:bCs w:val="0"/>
          <w:lang w:val="en-US"/>
        </w:rPr>
        <w:t>According to the above</w:t>
      </w:r>
      <w:r w:rsidR="00807C46" w:rsidRPr="00005BF4">
        <w:rPr>
          <w:rStyle w:val="Textoennegrita"/>
          <w:rFonts w:ascii="Times New Roman" w:hAnsi="Times New Roman"/>
          <w:bCs w:val="0"/>
          <w:lang w:val="en-US"/>
        </w:rPr>
        <w:t>,</w:t>
      </w:r>
      <w:r w:rsidRPr="00005BF4">
        <w:rPr>
          <w:rStyle w:val="Textoennegrita"/>
          <w:rFonts w:ascii="Times New Roman" w:hAnsi="Times New Roman"/>
          <w:bCs w:val="0"/>
          <w:lang w:val="en-US"/>
        </w:rPr>
        <w:t xml:space="preserve"> the best physical conditions </w:t>
      </w:r>
      <w:r w:rsidR="00807C46" w:rsidRPr="00005BF4">
        <w:rPr>
          <w:rStyle w:val="Textoennegrita"/>
          <w:rFonts w:ascii="Times New Roman" w:hAnsi="Times New Roman"/>
          <w:bCs w:val="0"/>
          <w:lang w:val="en-US"/>
        </w:rPr>
        <w:t>were</w:t>
      </w:r>
      <w:r w:rsidRPr="00005BF4">
        <w:rPr>
          <w:rStyle w:val="Textoennegrita"/>
          <w:rFonts w:ascii="Times New Roman" w:hAnsi="Times New Roman"/>
          <w:bCs w:val="0"/>
          <w:lang w:val="en-US"/>
        </w:rPr>
        <w:t xml:space="preserve"> present in </w:t>
      </w:r>
      <w:r w:rsidR="00807C46" w:rsidRPr="00005BF4">
        <w:rPr>
          <w:rStyle w:val="Textoennegrita"/>
          <w:rFonts w:ascii="Times New Roman" w:hAnsi="Times New Roman"/>
          <w:bCs w:val="0"/>
          <w:lang w:val="en-US"/>
        </w:rPr>
        <w:t>Z</w:t>
      </w:r>
      <w:r w:rsidRPr="00005BF4">
        <w:rPr>
          <w:rStyle w:val="Textoennegrita"/>
          <w:rFonts w:ascii="Times New Roman" w:hAnsi="Times New Roman"/>
          <w:bCs w:val="0"/>
          <w:lang w:val="en-US"/>
        </w:rPr>
        <w:t xml:space="preserve">one 4 and </w:t>
      </w:r>
      <w:r w:rsidR="00807C46" w:rsidRPr="00005BF4">
        <w:rPr>
          <w:rStyle w:val="Textoennegrita"/>
          <w:rFonts w:ascii="Times New Roman" w:hAnsi="Times New Roman"/>
          <w:bCs w:val="0"/>
          <w:lang w:val="en-US"/>
        </w:rPr>
        <w:t xml:space="preserve">the </w:t>
      </w:r>
      <w:r w:rsidRPr="00005BF4">
        <w:rPr>
          <w:rStyle w:val="Textoennegrita"/>
          <w:rFonts w:ascii="Times New Roman" w:hAnsi="Times New Roman"/>
          <w:bCs w:val="0"/>
          <w:lang w:val="en-US"/>
        </w:rPr>
        <w:t xml:space="preserve">other zones must be </w:t>
      </w:r>
      <w:r w:rsidR="007210F9" w:rsidRPr="00005BF4">
        <w:rPr>
          <w:rStyle w:val="Textoennegrita"/>
          <w:rFonts w:ascii="Times New Roman" w:hAnsi="Times New Roman"/>
          <w:bCs w:val="0"/>
          <w:lang w:val="en-US"/>
        </w:rPr>
        <w:t>enhanced</w:t>
      </w:r>
      <w:r w:rsidRPr="00005BF4">
        <w:rPr>
          <w:rStyle w:val="Textoennegrita"/>
          <w:rFonts w:ascii="Times New Roman" w:hAnsi="Times New Roman"/>
          <w:bCs w:val="0"/>
          <w:lang w:val="en-US"/>
        </w:rPr>
        <w:t xml:space="preserve"> in order to improve </w:t>
      </w:r>
      <w:r w:rsidR="00807C46" w:rsidRPr="00005BF4">
        <w:rPr>
          <w:rStyle w:val="Textoennegrita"/>
          <w:rFonts w:ascii="Times New Roman" w:hAnsi="Times New Roman"/>
          <w:bCs w:val="0"/>
          <w:lang w:val="en-US"/>
        </w:rPr>
        <w:t xml:space="preserve">the </w:t>
      </w:r>
      <w:r w:rsidRPr="00005BF4">
        <w:rPr>
          <w:rStyle w:val="Textoennegrita"/>
          <w:rFonts w:ascii="Times New Roman" w:hAnsi="Times New Roman"/>
          <w:bCs w:val="0"/>
          <w:lang w:val="en-US"/>
        </w:rPr>
        <w:t xml:space="preserve">soil conditions and increase </w:t>
      </w:r>
      <w:r w:rsidR="007210F9" w:rsidRPr="00005BF4">
        <w:rPr>
          <w:rStyle w:val="Textoennegrita"/>
          <w:rFonts w:ascii="Times New Roman" w:hAnsi="Times New Roman"/>
          <w:bCs w:val="0"/>
          <w:lang w:val="en-US"/>
        </w:rPr>
        <w:t>yield</w:t>
      </w:r>
      <w:r w:rsidRPr="00005BF4">
        <w:rPr>
          <w:rStyle w:val="Textoennegrita"/>
          <w:rFonts w:ascii="Times New Roman" w:hAnsi="Times New Roman"/>
          <w:bCs w:val="0"/>
          <w:lang w:val="en-US"/>
        </w:rPr>
        <w:t xml:space="preserve">. For this, </w:t>
      </w:r>
      <w:r w:rsidR="007210F9" w:rsidRPr="00005BF4">
        <w:rPr>
          <w:rStyle w:val="Textoennegrita"/>
          <w:rFonts w:ascii="Times New Roman" w:hAnsi="Times New Roman"/>
          <w:bCs w:val="0"/>
          <w:lang w:val="en-US"/>
        </w:rPr>
        <w:t xml:space="preserve">the </w:t>
      </w:r>
      <w:r w:rsidRPr="00005BF4">
        <w:rPr>
          <w:rStyle w:val="Textoennegrita"/>
          <w:rFonts w:ascii="Times New Roman" w:hAnsi="Times New Roman"/>
          <w:bCs w:val="0"/>
          <w:lang w:val="en-US"/>
        </w:rPr>
        <w:t xml:space="preserve">use </w:t>
      </w:r>
      <w:r w:rsidR="007210F9" w:rsidRPr="00005BF4">
        <w:rPr>
          <w:rStyle w:val="Textoennegrita"/>
          <w:rFonts w:ascii="Times New Roman" w:hAnsi="Times New Roman"/>
          <w:bCs w:val="0"/>
          <w:lang w:val="en-US"/>
        </w:rPr>
        <w:t>of</w:t>
      </w:r>
      <w:r w:rsidR="00807C46" w:rsidRPr="00005BF4">
        <w:rPr>
          <w:rStyle w:val="Textoennegrita"/>
          <w:rFonts w:ascii="Times New Roman" w:hAnsi="Times New Roman"/>
          <w:bCs w:val="0"/>
          <w:lang w:val="en-US"/>
        </w:rPr>
        <w:t xml:space="preserve"> a </w:t>
      </w:r>
      <w:r w:rsidR="007210F9" w:rsidRPr="00005BF4">
        <w:rPr>
          <w:rStyle w:val="Textoennegrita"/>
          <w:rFonts w:ascii="Times New Roman" w:hAnsi="Times New Roman"/>
          <w:bCs w:val="0"/>
          <w:lang w:val="en-US"/>
        </w:rPr>
        <w:t xml:space="preserve">chisel plow is </w:t>
      </w:r>
      <w:r w:rsidRPr="00005BF4">
        <w:rPr>
          <w:rStyle w:val="Textoennegrita"/>
          <w:rFonts w:ascii="Times New Roman" w:hAnsi="Times New Roman"/>
          <w:bCs w:val="0"/>
          <w:lang w:val="en-US"/>
        </w:rPr>
        <w:t xml:space="preserve">recommended to break the compact layer and </w:t>
      </w:r>
      <w:r w:rsidR="00807C46" w:rsidRPr="00005BF4">
        <w:rPr>
          <w:rStyle w:val="Textoennegrita"/>
          <w:rFonts w:ascii="Times New Roman" w:hAnsi="Times New Roman"/>
          <w:bCs w:val="0"/>
          <w:lang w:val="en-US"/>
        </w:rPr>
        <w:t>cause</w:t>
      </w:r>
      <w:r w:rsidRPr="00005BF4">
        <w:rPr>
          <w:rStyle w:val="Textoennegrita"/>
          <w:rFonts w:ascii="Times New Roman" w:hAnsi="Times New Roman"/>
          <w:bCs w:val="0"/>
          <w:lang w:val="en-US"/>
        </w:rPr>
        <w:t xml:space="preserve"> soil fractionation. Thus, different attributes</w:t>
      </w:r>
      <w:r w:rsidR="00807C46" w:rsidRPr="00005BF4">
        <w:rPr>
          <w:rStyle w:val="Textoennegrita"/>
          <w:rFonts w:ascii="Times New Roman" w:hAnsi="Times New Roman"/>
          <w:bCs w:val="0"/>
          <w:lang w:val="en-US"/>
        </w:rPr>
        <w:t>, such</w:t>
      </w:r>
      <w:r w:rsidRPr="00005BF4">
        <w:rPr>
          <w:rStyle w:val="Textoennegrita"/>
          <w:rFonts w:ascii="Times New Roman" w:hAnsi="Times New Roman"/>
          <w:bCs w:val="0"/>
          <w:lang w:val="en-US"/>
        </w:rPr>
        <w:t xml:space="preserve"> as infiltration, air capacity, distribution of nutrients and root penetration</w:t>
      </w:r>
      <w:r w:rsidR="00807C46" w:rsidRPr="00005BF4">
        <w:rPr>
          <w:rStyle w:val="Textoennegrita"/>
          <w:rFonts w:ascii="Times New Roman" w:hAnsi="Times New Roman"/>
          <w:bCs w:val="0"/>
          <w:lang w:val="en-US"/>
        </w:rPr>
        <w:t>,</w:t>
      </w:r>
      <w:r w:rsidRPr="00005BF4">
        <w:rPr>
          <w:rStyle w:val="Textoennegrita"/>
          <w:rFonts w:ascii="Times New Roman" w:hAnsi="Times New Roman"/>
          <w:bCs w:val="0"/>
          <w:lang w:val="en-US"/>
        </w:rPr>
        <w:t xml:space="preserve"> will be impr</w:t>
      </w:r>
      <w:r w:rsidR="007210F9" w:rsidRPr="00005BF4">
        <w:rPr>
          <w:rStyle w:val="Textoennegrita"/>
          <w:rFonts w:ascii="Times New Roman" w:hAnsi="Times New Roman"/>
          <w:bCs w:val="0"/>
          <w:lang w:val="en-US"/>
        </w:rPr>
        <w:t xml:space="preserve">oved (Molina </w:t>
      </w:r>
      <w:r w:rsidR="007210F9" w:rsidRPr="00005BF4">
        <w:rPr>
          <w:rStyle w:val="Textoennegrita"/>
          <w:rFonts w:ascii="Times New Roman" w:hAnsi="Times New Roman"/>
          <w:bCs w:val="0"/>
          <w:i/>
          <w:lang w:val="en-US"/>
        </w:rPr>
        <w:t>et al</w:t>
      </w:r>
      <w:r w:rsidR="007210F9" w:rsidRPr="00005BF4">
        <w:rPr>
          <w:rStyle w:val="Textoennegrita"/>
          <w:rFonts w:ascii="Times New Roman" w:hAnsi="Times New Roman"/>
          <w:bCs w:val="0"/>
          <w:lang w:val="en-US"/>
        </w:rPr>
        <w:t>., 2003).</w:t>
      </w:r>
    </w:p>
    <w:bookmarkEnd w:id="5"/>
    <w:p w:rsidR="006F7861" w:rsidRDefault="006F7861" w:rsidP="00005BF4">
      <w:pPr>
        <w:pStyle w:val="Prrafodelista"/>
        <w:tabs>
          <w:tab w:val="left" w:pos="3955"/>
        </w:tabs>
        <w:rPr>
          <w:rFonts w:ascii="Times New Roman" w:hAnsi="Times New Roman"/>
          <w:bCs/>
          <w:sz w:val="24"/>
          <w:lang w:val="en-US"/>
        </w:rPr>
      </w:pPr>
    </w:p>
    <w:p w:rsidR="00005BF4" w:rsidRDefault="00005BF4" w:rsidP="00005BF4">
      <w:pPr>
        <w:pStyle w:val="Prrafodelista"/>
        <w:tabs>
          <w:tab w:val="left" w:pos="3955"/>
        </w:tabs>
        <w:rPr>
          <w:rFonts w:ascii="Times New Roman" w:hAnsi="Times New Roman"/>
          <w:bCs/>
          <w:sz w:val="24"/>
          <w:lang w:val="en-US"/>
        </w:rPr>
      </w:pPr>
    </w:p>
    <w:p w:rsidR="00005BF4" w:rsidRPr="00005BF4" w:rsidRDefault="00005BF4" w:rsidP="00005BF4">
      <w:pPr>
        <w:pStyle w:val="Prrafodelista"/>
        <w:tabs>
          <w:tab w:val="left" w:pos="3955"/>
        </w:tabs>
        <w:rPr>
          <w:rFonts w:ascii="Times New Roman" w:hAnsi="Times New Roman"/>
          <w:bCs/>
          <w:sz w:val="24"/>
          <w:lang w:val="en-US"/>
        </w:rPr>
      </w:pPr>
    </w:p>
    <w:p w:rsidR="00B55F09" w:rsidRPr="00005BF4" w:rsidRDefault="000A1636" w:rsidP="00005BF4">
      <w:pPr>
        <w:pStyle w:val="Prrafodelista"/>
        <w:rPr>
          <w:rStyle w:val="Textoennegrita"/>
          <w:rFonts w:ascii="Times New Roman" w:hAnsi="Times New Roman"/>
          <w:b/>
          <w:sz w:val="28"/>
          <w:lang w:val="en-US"/>
        </w:rPr>
      </w:pPr>
      <w:r w:rsidRPr="00005BF4">
        <w:rPr>
          <w:rStyle w:val="Textoennegrita"/>
          <w:rFonts w:ascii="Times New Roman" w:hAnsi="Times New Roman"/>
          <w:b/>
          <w:sz w:val="28"/>
          <w:lang w:val="en-US"/>
        </w:rPr>
        <w:lastRenderedPageBreak/>
        <w:t>C</w:t>
      </w:r>
      <w:r w:rsidR="005A76DE" w:rsidRPr="00005BF4">
        <w:rPr>
          <w:rStyle w:val="Textoennegrita"/>
          <w:rFonts w:ascii="Times New Roman" w:hAnsi="Times New Roman"/>
          <w:b/>
          <w:sz w:val="28"/>
          <w:lang w:val="en-US"/>
        </w:rPr>
        <w:t>onclusions</w:t>
      </w:r>
    </w:p>
    <w:p w:rsidR="00F966F2" w:rsidRPr="00005BF4" w:rsidRDefault="00F966F2" w:rsidP="00005BF4">
      <w:pPr>
        <w:pStyle w:val="Prrafodelista"/>
        <w:rPr>
          <w:rStyle w:val="Textoennegrita"/>
          <w:rFonts w:ascii="Times New Roman" w:hAnsi="Times New Roman"/>
          <w:lang w:val="en-US"/>
        </w:rPr>
      </w:pPr>
    </w:p>
    <w:p w:rsidR="00EC7EB7" w:rsidRPr="00005BF4" w:rsidRDefault="00B26127" w:rsidP="00005BF4">
      <w:pPr>
        <w:pStyle w:val="Prrafodelista"/>
        <w:rPr>
          <w:rStyle w:val="Textoennegrita"/>
          <w:rFonts w:ascii="Times New Roman" w:hAnsi="Times New Roman"/>
          <w:lang w:val="en-US"/>
        </w:rPr>
      </w:pPr>
      <w:r w:rsidRPr="00005BF4">
        <w:rPr>
          <w:rStyle w:val="Textoennegrita"/>
          <w:rFonts w:ascii="Times New Roman" w:hAnsi="Times New Roman"/>
          <w:lang w:val="en-US"/>
        </w:rPr>
        <w:t xml:space="preserve">This spatial variability allowed </w:t>
      </w:r>
      <w:r w:rsidR="00807C46" w:rsidRPr="00005BF4">
        <w:rPr>
          <w:rStyle w:val="Textoennegrita"/>
          <w:rFonts w:ascii="Times New Roman" w:hAnsi="Times New Roman"/>
          <w:lang w:val="en-US"/>
        </w:rPr>
        <w:t xml:space="preserve">for the </w:t>
      </w:r>
      <w:r w:rsidRPr="00005BF4">
        <w:rPr>
          <w:rStyle w:val="Textoennegrita"/>
          <w:rFonts w:ascii="Times New Roman" w:hAnsi="Times New Roman"/>
          <w:lang w:val="en-US"/>
        </w:rPr>
        <w:t>establish</w:t>
      </w:r>
      <w:r w:rsidR="00807C46" w:rsidRPr="00005BF4">
        <w:rPr>
          <w:rStyle w:val="Textoennegrita"/>
          <w:rFonts w:ascii="Times New Roman" w:hAnsi="Times New Roman"/>
          <w:lang w:val="en-US"/>
        </w:rPr>
        <w:t>ment of</w:t>
      </w:r>
      <w:r w:rsidRPr="00005BF4">
        <w:rPr>
          <w:rStyle w:val="Textoennegrita"/>
          <w:rFonts w:ascii="Times New Roman" w:hAnsi="Times New Roman"/>
          <w:lang w:val="en-US"/>
        </w:rPr>
        <w:t xml:space="preserve"> management zones, where it was possible to identify the best area</w:t>
      </w:r>
      <w:r w:rsidR="00807C46" w:rsidRPr="00005BF4">
        <w:rPr>
          <w:rStyle w:val="Textoennegrita"/>
          <w:rFonts w:ascii="Times New Roman" w:hAnsi="Times New Roman"/>
          <w:lang w:val="en-US"/>
        </w:rPr>
        <w:t xml:space="preserve"> based on</w:t>
      </w:r>
      <w:r w:rsidRPr="00005BF4">
        <w:rPr>
          <w:rStyle w:val="Textoennegrita"/>
          <w:rFonts w:ascii="Times New Roman" w:hAnsi="Times New Roman"/>
          <w:lang w:val="en-US"/>
        </w:rPr>
        <w:t xml:space="preserve"> the physical characteristics and yield crop by different methods, which showed similarity in their results.</w:t>
      </w:r>
      <w:r w:rsidR="00807C46" w:rsidRPr="00005BF4">
        <w:rPr>
          <w:rStyle w:val="Textoennegrita"/>
          <w:rFonts w:ascii="Times New Roman" w:hAnsi="Times New Roman"/>
          <w:lang w:val="en-US"/>
        </w:rPr>
        <w:t xml:space="preserve"> </w:t>
      </w:r>
      <w:r w:rsidR="00EC7EB7" w:rsidRPr="00005BF4">
        <w:rPr>
          <w:rStyle w:val="Textoennegrita"/>
          <w:rFonts w:ascii="Times New Roman" w:hAnsi="Times New Roman"/>
          <w:lang w:val="en-US"/>
        </w:rPr>
        <w:t>The overall</w:t>
      </w:r>
      <w:r w:rsidR="00807C46" w:rsidRPr="00005BF4">
        <w:rPr>
          <w:rStyle w:val="Textoennegrita"/>
          <w:rFonts w:ascii="Times New Roman" w:hAnsi="Times New Roman"/>
          <w:lang w:val="en-US"/>
        </w:rPr>
        <w:t xml:space="preserve"> </w:t>
      </w:r>
      <w:r w:rsidR="00EC7EB7" w:rsidRPr="00005BF4">
        <w:rPr>
          <w:rStyle w:val="Textoennegrita"/>
          <w:rFonts w:ascii="Times New Roman" w:hAnsi="Times New Roman"/>
          <w:lang w:val="en-US"/>
        </w:rPr>
        <w:t>relationship</w:t>
      </w:r>
      <w:r w:rsidR="00807C46" w:rsidRPr="00005BF4">
        <w:rPr>
          <w:rStyle w:val="Textoennegrita"/>
          <w:rFonts w:ascii="Times New Roman" w:hAnsi="Times New Roman"/>
          <w:lang w:val="en-US"/>
        </w:rPr>
        <w:t>,</w:t>
      </w:r>
      <w:r w:rsidR="00EC7EB7" w:rsidRPr="00005BF4">
        <w:rPr>
          <w:rStyle w:val="Textoennegrita"/>
          <w:rFonts w:ascii="Times New Roman" w:hAnsi="Times New Roman"/>
          <w:lang w:val="en-US"/>
        </w:rPr>
        <w:t xml:space="preserve"> including data from all </w:t>
      </w:r>
      <w:r w:rsidR="00807C46" w:rsidRPr="00005BF4">
        <w:rPr>
          <w:rStyle w:val="Textoennegrita"/>
          <w:rFonts w:ascii="Times New Roman" w:hAnsi="Times New Roman"/>
          <w:lang w:val="en-US"/>
        </w:rPr>
        <w:t xml:space="preserve">of the </w:t>
      </w:r>
      <w:r w:rsidR="00EC7EB7" w:rsidRPr="00005BF4">
        <w:rPr>
          <w:rStyle w:val="Textoennegrita"/>
          <w:rFonts w:ascii="Times New Roman" w:hAnsi="Times New Roman"/>
          <w:lang w:val="en-US"/>
        </w:rPr>
        <w:t>sites</w:t>
      </w:r>
      <w:r w:rsidR="00807C46" w:rsidRPr="00005BF4">
        <w:rPr>
          <w:rStyle w:val="Textoennegrita"/>
          <w:rFonts w:ascii="Times New Roman" w:hAnsi="Times New Roman"/>
          <w:lang w:val="en-US"/>
        </w:rPr>
        <w:t>,</w:t>
      </w:r>
      <w:r w:rsidR="00EC7EB7" w:rsidRPr="00005BF4">
        <w:rPr>
          <w:rStyle w:val="Textoennegrita"/>
          <w:rFonts w:ascii="Times New Roman" w:hAnsi="Times New Roman"/>
          <w:lang w:val="en-US"/>
        </w:rPr>
        <w:t xml:space="preserve"> between the methods </w:t>
      </w:r>
      <w:r w:rsidR="00807C46" w:rsidRPr="00005BF4">
        <w:rPr>
          <w:rStyle w:val="Textoennegrita"/>
          <w:rFonts w:ascii="Times New Roman" w:hAnsi="Times New Roman"/>
          <w:lang w:val="en-US"/>
        </w:rPr>
        <w:t xml:space="preserve">of </w:t>
      </w:r>
      <w:r w:rsidR="00EC7EB7" w:rsidRPr="00005BF4">
        <w:rPr>
          <w:rStyle w:val="Textoennegrita"/>
          <w:rFonts w:ascii="Times New Roman" w:hAnsi="Times New Roman"/>
          <w:lang w:val="en-US"/>
        </w:rPr>
        <w:t>delineation</w:t>
      </w:r>
      <w:r w:rsidRPr="00005BF4">
        <w:rPr>
          <w:rStyle w:val="Textoennegrita"/>
          <w:rFonts w:ascii="Times New Roman" w:hAnsi="Times New Roman"/>
          <w:lang w:val="en-US"/>
        </w:rPr>
        <w:t xml:space="preserve"> was very high</w:t>
      </w:r>
      <w:r w:rsidR="00EC7EB7" w:rsidRPr="00005BF4">
        <w:rPr>
          <w:rStyle w:val="Textoennegrita"/>
          <w:rFonts w:ascii="Times New Roman" w:hAnsi="Times New Roman"/>
          <w:lang w:val="en-US"/>
        </w:rPr>
        <w:t>. In practice,</w:t>
      </w:r>
      <w:r w:rsidR="00807C46" w:rsidRPr="00005BF4">
        <w:rPr>
          <w:rStyle w:val="Textoennegrita"/>
          <w:rFonts w:ascii="Times New Roman" w:hAnsi="Times New Roman"/>
          <w:lang w:val="en-US"/>
        </w:rPr>
        <w:t xml:space="preserve"> </w:t>
      </w:r>
      <w:r w:rsidR="00EC7EB7" w:rsidRPr="00005BF4">
        <w:rPr>
          <w:rStyle w:val="Textoennegrita"/>
          <w:rFonts w:ascii="Times New Roman" w:hAnsi="Times New Roman"/>
          <w:lang w:val="en-US"/>
        </w:rPr>
        <w:t>this means that, once the proper attributes that explain yield are identified, any of the evaluated methods could be used</w:t>
      </w:r>
      <w:r w:rsidR="00807C46" w:rsidRPr="00005BF4">
        <w:rPr>
          <w:rStyle w:val="Textoennegrita"/>
          <w:rFonts w:ascii="Times New Roman" w:hAnsi="Times New Roman"/>
          <w:lang w:val="en-US"/>
        </w:rPr>
        <w:t xml:space="preserve"> </w:t>
      </w:r>
      <w:r w:rsidR="00EC7EB7" w:rsidRPr="00005BF4">
        <w:rPr>
          <w:rStyle w:val="Textoennegrita"/>
          <w:rFonts w:ascii="Times New Roman" w:hAnsi="Times New Roman"/>
          <w:lang w:val="en-US"/>
        </w:rPr>
        <w:t xml:space="preserve">to delineate </w:t>
      </w:r>
      <w:r w:rsidR="00807C46" w:rsidRPr="00005BF4">
        <w:rPr>
          <w:rStyle w:val="Textoennegrita"/>
          <w:rFonts w:ascii="Times New Roman" w:hAnsi="Times New Roman"/>
          <w:lang w:val="en-US"/>
        </w:rPr>
        <w:t xml:space="preserve">the </w:t>
      </w:r>
      <w:r w:rsidR="00EC7EB7" w:rsidRPr="00005BF4">
        <w:rPr>
          <w:rStyle w:val="Textoennegrita"/>
          <w:rFonts w:ascii="Times New Roman" w:hAnsi="Times New Roman"/>
          <w:lang w:val="en-US"/>
        </w:rPr>
        <w:t xml:space="preserve">MZ within a field. Likewise, </w:t>
      </w:r>
      <w:r w:rsidR="00807C46" w:rsidRPr="00005BF4">
        <w:rPr>
          <w:rStyle w:val="Textoennegrita"/>
          <w:rFonts w:ascii="Times New Roman" w:hAnsi="Times New Roman"/>
          <w:lang w:val="en-US"/>
        </w:rPr>
        <w:t>with</w:t>
      </w:r>
      <w:r w:rsidR="00EC7EB7" w:rsidRPr="00005BF4">
        <w:rPr>
          <w:rStyle w:val="Textoennegrita"/>
          <w:rFonts w:ascii="Times New Roman" w:hAnsi="Times New Roman"/>
          <w:lang w:val="en-US"/>
        </w:rPr>
        <w:t xml:space="preserve"> this information, better management of different areas</w:t>
      </w:r>
      <w:r w:rsidR="00807C46" w:rsidRPr="00005BF4">
        <w:rPr>
          <w:rStyle w:val="Textoennegrita"/>
          <w:rFonts w:ascii="Times New Roman" w:hAnsi="Times New Roman"/>
          <w:lang w:val="en-US"/>
        </w:rPr>
        <w:t xml:space="preserve"> is facilitated</w:t>
      </w:r>
      <w:r w:rsidR="00EC7EB7" w:rsidRPr="00005BF4">
        <w:rPr>
          <w:rStyle w:val="Textoennegrita"/>
          <w:rFonts w:ascii="Times New Roman" w:hAnsi="Times New Roman"/>
          <w:lang w:val="en-US"/>
        </w:rPr>
        <w:t xml:space="preserve"> in order to increase crop production.</w:t>
      </w:r>
    </w:p>
    <w:p w:rsidR="00F966F2" w:rsidRPr="00005BF4" w:rsidRDefault="00F966F2" w:rsidP="00005BF4">
      <w:pPr>
        <w:pStyle w:val="Prrafodelista"/>
        <w:rPr>
          <w:rStyle w:val="Textoennegrita"/>
          <w:rFonts w:ascii="Times New Roman" w:hAnsi="Times New Roman"/>
          <w:lang w:val="en-US"/>
        </w:rPr>
      </w:pPr>
    </w:p>
    <w:p w:rsidR="00CB2123" w:rsidRPr="00005BF4" w:rsidRDefault="00CB2123" w:rsidP="00005BF4">
      <w:pPr>
        <w:pStyle w:val="Prrafodelista"/>
        <w:rPr>
          <w:rStyle w:val="Textoennegrita"/>
          <w:rFonts w:ascii="Times New Roman" w:hAnsi="Times New Roman"/>
          <w:b/>
          <w:sz w:val="28"/>
          <w:lang w:val="en-US"/>
        </w:rPr>
      </w:pPr>
      <w:r w:rsidRPr="00005BF4">
        <w:rPr>
          <w:rStyle w:val="Textoennegrita"/>
          <w:rFonts w:ascii="Times New Roman" w:hAnsi="Times New Roman"/>
          <w:b/>
          <w:sz w:val="28"/>
          <w:lang w:val="en-US"/>
        </w:rPr>
        <w:t>L</w:t>
      </w:r>
      <w:r w:rsidR="005A76DE" w:rsidRPr="00005BF4">
        <w:rPr>
          <w:rStyle w:val="Textoennegrita"/>
          <w:rFonts w:ascii="Times New Roman" w:hAnsi="Times New Roman"/>
          <w:b/>
          <w:sz w:val="28"/>
          <w:lang w:val="en-US"/>
        </w:rPr>
        <w:t>iterature cited</w:t>
      </w:r>
    </w:p>
    <w:p w:rsidR="00066473" w:rsidRPr="00005BF4" w:rsidRDefault="00066473" w:rsidP="00005BF4">
      <w:pPr>
        <w:spacing w:after="0" w:line="360" w:lineRule="auto"/>
        <w:jc w:val="both"/>
        <w:rPr>
          <w:rFonts w:ascii="Times New Roman" w:hAnsi="Times New Roman" w:cs="Times New Roman"/>
          <w:sz w:val="24"/>
          <w:lang w:val="en-US"/>
        </w:rPr>
      </w:pPr>
      <w:bookmarkStart w:id="6" w:name="_Toc357576091"/>
      <w:bookmarkStart w:id="7" w:name="_Toc357576095"/>
      <w:bookmarkStart w:id="8" w:name="_Toc357576101"/>
      <w:proofErr w:type="spellStart"/>
      <w:r w:rsidRPr="00005BF4">
        <w:rPr>
          <w:rFonts w:ascii="Times New Roman" w:hAnsi="Times New Roman" w:cs="Times New Roman"/>
          <w:sz w:val="24"/>
          <w:lang w:val="es-ES"/>
        </w:rPr>
        <w:t>Amézquita</w:t>
      </w:r>
      <w:proofErr w:type="spellEnd"/>
      <w:r w:rsidRPr="00005BF4">
        <w:rPr>
          <w:rFonts w:ascii="Times New Roman" w:hAnsi="Times New Roman" w:cs="Times New Roman"/>
          <w:sz w:val="24"/>
          <w:lang w:val="es-ES"/>
        </w:rPr>
        <w:t xml:space="preserve">, E., R.J. Thomas, I.M. </w:t>
      </w:r>
      <w:proofErr w:type="spellStart"/>
      <w:r w:rsidRPr="00005BF4">
        <w:rPr>
          <w:rFonts w:ascii="Times New Roman" w:hAnsi="Times New Roman" w:cs="Times New Roman"/>
          <w:sz w:val="24"/>
          <w:lang w:val="es-ES"/>
        </w:rPr>
        <w:t>Rao</w:t>
      </w:r>
      <w:proofErr w:type="spellEnd"/>
      <w:r w:rsidRPr="00005BF4">
        <w:rPr>
          <w:rFonts w:ascii="Times New Roman" w:hAnsi="Times New Roman" w:cs="Times New Roman"/>
          <w:sz w:val="24"/>
          <w:lang w:val="es-ES"/>
        </w:rPr>
        <w:t>, D.L. Molina</w:t>
      </w:r>
      <w:r w:rsidR="00567229" w:rsidRPr="00005BF4">
        <w:rPr>
          <w:rFonts w:ascii="Times New Roman" w:hAnsi="Times New Roman" w:cs="Times New Roman"/>
          <w:sz w:val="24"/>
          <w:lang w:val="es-ES"/>
        </w:rPr>
        <w:t>,</w:t>
      </w:r>
      <w:r w:rsidRPr="00005BF4">
        <w:rPr>
          <w:rFonts w:ascii="Times New Roman" w:hAnsi="Times New Roman" w:cs="Times New Roman"/>
          <w:sz w:val="24"/>
          <w:lang w:val="es-ES"/>
        </w:rPr>
        <w:t xml:space="preserve"> and</w:t>
      </w:r>
      <w:r w:rsidR="00567229" w:rsidRPr="00005BF4">
        <w:rPr>
          <w:rFonts w:ascii="Times New Roman" w:hAnsi="Times New Roman" w:cs="Times New Roman"/>
          <w:sz w:val="24"/>
          <w:lang w:val="es-ES"/>
        </w:rPr>
        <w:t xml:space="preserve"> </w:t>
      </w:r>
      <w:r w:rsidRPr="00005BF4">
        <w:rPr>
          <w:rFonts w:ascii="Times New Roman" w:hAnsi="Times New Roman" w:cs="Times New Roman"/>
          <w:sz w:val="24"/>
          <w:lang w:val="es-ES"/>
        </w:rPr>
        <w:t xml:space="preserve">P. Hoyos. </w:t>
      </w:r>
      <w:r w:rsidRPr="00005BF4">
        <w:rPr>
          <w:rFonts w:ascii="Times New Roman" w:hAnsi="Times New Roman" w:cs="Times New Roman"/>
          <w:sz w:val="24"/>
          <w:lang w:val="en-US"/>
        </w:rPr>
        <w:t xml:space="preserve">2004. Use of deep-rooted tropical pastures to build-up an arable layer through improved soil properties of an </w:t>
      </w:r>
      <w:proofErr w:type="spellStart"/>
      <w:r w:rsidRPr="00005BF4">
        <w:rPr>
          <w:rFonts w:ascii="Times New Roman" w:hAnsi="Times New Roman" w:cs="Times New Roman"/>
          <w:sz w:val="24"/>
          <w:lang w:val="en-US"/>
        </w:rPr>
        <w:t>Oxisol</w:t>
      </w:r>
      <w:proofErr w:type="spellEnd"/>
      <w:r w:rsidRPr="00005BF4">
        <w:rPr>
          <w:rFonts w:ascii="Times New Roman" w:hAnsi="Times New Roman" w:cs="Times New Roman"/>
          <w:sz w:val="24"/>
          <w:lang w:val="en-US"/>
        </w:rPr>
        <w:t xml:space="preserve"> in the Eastern Plains (Llanos </w:t>
      </w:r>
      <w:proofErr w:type="spellStart"/>
      <w:r w:rsidRPr="00005BF4">
        <w:rPr>
          <w:rFonts w:ascii="Times New Roman" w:hAnsi="Times New Roman" w:cs="Times New Roman"/>
          <w:sz w:val="24"/>
          <w:lang w:val="en-US"/>
        </w:rPr>
        <w:t>Orientales</w:t>
      </w:r>
      <w:proofErr w:type="spellEnd"/>
      <w:r w:rsidRPr="00005BF4">
        <w:rPr>
          <w:rFonts w:ascii="Times New Roman" w:hAnsi="Times New Roman" w:cs="Times New Roman"/>
          <w:sz w:val="24"/>
          <w:lang w:val="en-US"/>
        </w:rPr>
        <w:t xml:space="preserve">) of Colombia. Agric. </w:t>
      </w:r>
      <w:proofErr w:type="spellStart"/>
      <w:r w:rsidRPr="00005BF4">
        <w:rPr>
          <w:rFonts w:ascii="Times New Roman" w:hAnsi="Times New Roman" w:cs="Times New Roman"/>
          <w:sz w:val="24"/>
          <w:lang w:val="en-US"/>
        </w:rPr>
        <w:t>Ecosyst</w:t>
      </w:r>
      <w:proofErr w:type="spellEnd"/>
      <w:r w:rsidRPr="00005BF4">
        <w:rPr>
          <w:rFonts w:ascii="Times New Roman" w:hAnsi="Times New Roman" w:cs="Times New Roman"/>
          <w:sz w:val="24"/>
          <w:lang w:val="en-US"/>
        </w:rPr>
        <w:t xml:space="preserve">. </w:t>
      </w:r>
      <w:proofErr w:type="spellStart"/>
      <w:proofErr w:type="gramStart"/>
      <w:r w:rsidRPr="00005BF4">
        <w:rPr>
          <w:rFonts w:ascii="Times New Roman" w:hAnsi="Times New Roman" w:cs="Times New Roman"/>
          <w:sz w:val="24"/>
          <w:lang w:val="en-US"/>
        </w:rPr>
        <w:t>Env</w:t>
      </w:r>
      <w:proofErr w:type="spellEnd"/>
      <w:r w:rsidRPr="00005BF4">
        <w:rPr>
          <w:rFonts w:ascii="Times New Roman" w:hAnsi="Times New Roman" w:cs="Times New Roman"/>
          <w:sz w:val="24"/>
          <w:lang w:val="en-US"/>
        </w:rPr>
        <w:t>.</w:t>
      </w:r>
      <w:proofErr w:type="gramEnd"/>
      <w:r w:rsidRPr="00005BF4">
        <w:rPr>
          <w:rFonts w:ascii="Times New Roman" w:hAnsi="Times New Roman" w:cs="Times New Roman"/>
          <w:sz w:val="24"/>
          <w:lang w:val="en-US"/>
        </w:rPr>
        <w:t xml:space="preserve"> 103, 269-277. </w:t>
      </w:r>
      <w:proofErr w:type="spellStart"/>
      <w:r w:rsidRPr="00005BF4">
        <w:rPr>
          <w:rFonts w:ascii="Times New Roman" w:hAnsi="Times New Roman" w:cs="Times New Roman"/>
          <w:sz w:val="24"/>
          <w:lang w:val="en-US"/>
        </w:rPr>
        <w:t>Doi</w:t>
      </w:r>
      <w:proofErr w:type="spellEnd"/>
      <w:r w:rsidRPr="00005BF4">
        <w:rPr>
          <w:rFonts w:ascii="Times New Roman" w:hAnsi="Times New Roman" w:cs="Times New Roman"/>
          <w:sz w:val="24"/>
          <w:lang w:val="en-US"/>
        </w:rPr>
        <w:t xml:space="preserve">: </w:t>
      </w:r>
      <w:hyperlink r:id="rId21" w:history="1">
        <w:r w:rsidRPr="00005BF4">
          <w:rPr>
            <w:rStyle w:val="Hipervnculo"/>
            <w:rFonts w:ascii="Times New Roman" w:hAnsi="Times New Roman" w:cs="Times New Roman"/>
            <w:color w:val="auto"/>
            <w:sz w:val="24"/>
            <w:u w:val="none"/>
            <w:lang w:val="en-US"/>
          </w:rPr>
          <w:t>10.1016/j.agee.2003.12.017</w:t>
        </w:r>
      </w:hyperlink>
      <w:r w:rsidRPr="00005BF4">
        <w:rPr>
          <w:rFonts w:ascii="Times New Roman" w:hAnsi="Times New Roman" w:cs="Times New Roman"/>
          <w:sz w:val="24"/>
          <w:lang w:val="en-US"/>
        </w:rPr>
        <w:t xml:space="preserve"> </w:t>
      </w:r>
    </w:p>
    <w:p w:rsidR="00066473" w:rsidRPr="00005BF4" w:rsidRDefault="00066473"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rPr>
      </w:pPr>
      <w:r w:rsidRPr="00F01121">
        <w:rPr>
          <w:rFonts w:ascii="Times New Roman" w:hAnsi="Times New Roman" w:cs="Times New Roman"/>
          <w:sz w:val="24"/>
          <w:lang w:val="es-ES"/>
        </w:rPr>
        <w:t>Camacho-Tamayo, J.H., C. Luengas-Gómez</w:t>
      </w:r>
      <w:r w:rsidR="00E56E17" w:rsidRPr="00F01121">
        <w:rPr>
          <w:rFonts w:ascii="Times New Roman" w:hAnsi="Times New Roman" w:cs="Times New Roman"/>
          <w:sz w:val="24"/>
          <w:lang w:val="es-ES"/>
        </w:rPr>
        <w:t>,</w:t>
      </w:r>
      <w:r w:rsidRPr="00F01121">
        <w:rPr>
          <w:rFonts w:ascii="Times New Roman" w:hAnsi="Times New Roman" w:cs="Times New Roman"/>
          <w:sz w:val="24"/>
          <w:lang w:val="es-ES"/>
        </w:rPr>
        <w:t xml:space="preserve"> and F.R. Leiva. </w:t>
      </w:r>
      <w:r w:rsidRPr="00005BF4">
        <w:rPr>
          <w:rFonts w:ascii="Times New Roman" w:hAnsi="Times New Roman" w:cs="Times New Roman"/>
          <w:sz w:val="24"/>
        </w:rPr>
        <w:t xml:space="preserve">2010. Análisis multivariado de propiedades químicas en </w:t>
      </w:r>
      <w:proofErr w:type="spellStart"/>
      <w:r w:rsidRPr="00005BF4">
        <w:rPr>
          <w:rFonts w:ascii="Times New Roman" w:hAnsi="Times New Roman" w:cs="Times New Roman"/>
          <w:sz w:val="24"/>
        </w:rPr>
        <w:t>Oxisoles</w:t>
      </w:r>
      <w:proofErr w:type="spellEnd"/>
      <w:r w:rsidRPr="00005BF4">
        <w:rPr>
          <w:rFonts w:ascii="Times New Roman" w:hAnsi="Times New Roman" w:cs="Times New Roman"/>
          <w:sz w:val="24"/>
        </w:rPr>
        <w:t xml:space="preserve"> con diferentes niveles de intervención agrícola. Acta </w:t>
      </w:r>
      <w:proofErr w:type="spellStart"/>
      <w:r w:rsidRPr="00005BF4">
        <w:rPr>
          <w:rFonts w:ascii="Times New Roman" w:hAnsi="Times New Roman" w:cs="Times New Roman"/>
          <w:sz w:val="24"/>
        </w:rPr>
        <w:t>Agron</w:t>
      </w:r>
      <w:proofErr w:type="spellEnd"/>
      <w:r w:rsidRPr="00005BF4">
        <w:rPr>
          <w:rFonts w:ascii="Times New Roman" w:hAnsi="Times New Roman" w:cs="Times New Roman"/>
          <w:sz w:val="24"/>
        </w:rPr>
        <w:t>. 59, 273-284.</w:t>
      </w:r>
    </w:p>
    <w:p w:rsidR="00066473" w:rsidRPr="00005BF4" w:rsidRDefault="00066473" w:rsidP="00005BF4">
      <w:pPr>
        <w:spacing w:after="0" w:line="360" w:lineRule="auto"/>
        <w:jc w:val="both"/>
        <w:rPr>
          <w:rFonts w:ascii="Times New Roman" w:hAnsi="Times New Roman" w:cs="Times New Roman"/>
          <w:sz w:val="24"/>
        </w:rPr>
      </w:pPr>
    </w:p>
    <w:p w:rsidR="00066473" w:rsidRPr="00005BF4" w:rsidRDefault="00066473" w:rsidP="00005BF4">
      <w:pPr>
        <w:spacing w:after="0" w:line="360" w:lineRule="auto"/>
        <w:jc w:val="both"/>
        <w:rPr>
          <w:rFonts w:ascii="Times New Roman" w:hAnsi="Times New Roman" w:cs="Times New Roman"/>
          <w:sz w:val="24"/>
          <w:lang w:val="en-US"/>
        </w:rPr>
      </w:pPr>
      <w:r w:rsidRPr="00005BF4">
        <w:rPr>
          <w:rFonts w:ascii="Times New Roman" w:hAnsi="Times New Roman" w:cs="Times New Roman"/>
          <w:sz w:val="24"/>
        </w:rPr>
        <w:t>Camacho-Tamayo, J.H,</w:t>
      </w:r>
      <w:r w:rsidR="00E56E17" w:rsidRPr="00005BF4">
        <w:rPr>
          <w:rFonts w:ascii="Times New Roman" w:hAnsi="Times New Roman" w:cs="Times New Roman"/>
          <w:sz w:val="24"/>
        </w:rPr>
        <w:t xml:space="preserve"> </w:t>
      </w:r>
      <w:r w:rsidRPr="00005BF4">
        <w:rPr>
          <w:rFonts w:ascii="Times New Roman" w:hAnsi="Times New Roman" w:cs="Times New Roman"/>
          <w:sz w:val="24"/>
        </w:rPr>
        <w:t>Y. Rubiano</w:t>
      </w:r>
      <w:r w:rsidR="00E56E17" w:rsidRPr="00005BF4">
        <w:rPr>
          <w:rFonts w:ascii="Times New Roman" w:hAnsi="Times New Roman" w:cs="Times New Roman"/>
          <w:sz w:val="24"/>
        </w:rPr>
        <w:t>-</w:t>
      </w:r>
      <w:r w:rsidRPr="00005BF4">
        <w:rPr>
          <w:rFonts w:ascii="Times New Roman" w:hAnsi="Times New Roman" w:cs="Times New Roman"/>
          <w:sz w:val="24"/>
        </w:rPr>
        <w:t>Sanabria</w:t>
      </w:r>
      <w:r w:rsidR="00E56E17" w:rsidRPr="00005BF4">
        <w:rPr>
          <w:rFonts w:ascii="Times New Roman" w:hAnsi="Times New Roman" w:cs="Times New Roman"/>
          <w:sz w:val="24"/>
        </w:rPr>
        <w:t>,</w:t>
      </w:r>
      <w:r w:rsidRPr="00005BF4">
        <w:rPr>
          <w:rFonts w:ascii="Times New Roman" w:hAnsi="Times New Roman" w:cs="Times New Roman"/>
          <w:sz w:val="24"/>
        </w:rPr>
        <w:t xml:space="preserve"> and </w:t>
      </w:r>
      <w:r w:rsidR="00E56E17" w:rsidRPr="00005BF4">
        <w:rPr>
          <w:rFonts w:ascii="Times New Roman" w:hAnsi="Times New Roman" w:cs="Times New Roman"/>
          <w:sz w:val="24"/>
        </w:rPr>
        <w:t xml:space="preserve">L.M. </w:t>
      </w:r>
      <w:r w:rsidRPr="00005BF4">
        <w:rPr>
          <w:rFonts w:ascii="Times New Roman" w:hAnsi="Times New Roman" w:cs="Times New Roman"/>
          <w:sz w:val="24"/>
        </w:rPr>
        <w:t xml:space="preserve">Santana. </w:t>
      </w:r>
      <w:r w:rsidRPr="00005BF4">
        <w:rPr>
          <w:rFonts w:ascii="Times New Roman" w:hAnsi="Times New Roman" w:cs="Times New Roman"/>
          <w:sz w:val="24"/>
          <w:lang w:val="en-US"/>
        </w:rPr>
        <w:t xml:space="preserve">2013. Management units based on the physical properties of an </w:t>
      </w:r>
      <w:proofErr w:type="spellStart"/>
      <w:r w:rsidRPr="00005BF4">
        <w:rPr>
          <w:rFonts w:ascii="Times New Roman" w:hAnsi="Times New Roman" w:cs="Times New Roman"/>
          <w:sz w:val="24"/>
          <w:lang w:val="en-US"/>
        </w:rPr>
        <w:t>Oxisol</w:t>
      </w:r>
      <w:proofErr w:type="spellEnd"/>
      <w:r w:rsidRPr="00005BF4">
        <w:rPr>
          <w:rFonts w:ascii="Times New Roman" w:hAnsi="Times New Roman" w:cs="Times New Roman"/>
          <w:sz w:val="24"/>
          <w:lang w:val="en-US"/>
        </w:rPr>
        <w:t xml:space="preserve">. J. Soil Sci. Plant </w:t>
      </w:r>
      <w:proofErr w:type="spellStart"/>
      <w:r w:rsidRPr="00005BF4">
        <w:rPr>
          <w:rFonts w:ascii="Times New Roman" w:hAnsi="Times New Roman" w:cs="Times New Roman"/>
          <w:sz w:val="24"/>
          <w:lang w:val="en-US"/>
        </w:rPr>
        <w:t>Nutr</w:t>
      </w:r>
      <w:proofErr w:type="spellEnd"/>
      <w:r w:rsidRPr="00005BF4">
        <w:rPr>
          <w:rFonts w:ascii="Times New Roman" w:hAnsi="Times New Roman" w:cs="Times New Roman"/>
          <w:sz w:val="24"/>
          <w:lang w:val="en-US"/>
        </w:rPr>
        <w:t xml:space="preserve">. 13, 767-785. </w:t>
      </w:r>
      <w:proofErr w:type="spellStart"/>
      <w:r w:rsidRPr="00005BF4">
        <w:rPr>
          <w:rFonts w:ascii="Times New Roman" w:hAnsi="Times New Roman" w:cs="Times New Roman"/>
          <w:sz w:val="24"/>
          <w:lang w:val="en-US"/>
        </w:rPr>
        <w:t>Doi</w:t>
      </w:r>
      <w:proofErr w:type="spellEnd"/>
      <w:r w:rsidRPr="00005BF4">
        <w:rPr>
          <w:rFonts w:ascii="Times New Roman" w:hAnsi="Times New Roman" w:cs="Times New Roman"/>
          <w:sz w:val="24"/>
          <w:lang w:val="en-US"/>
        </w:rPr>
        <w:t xml:space="preserve">: </w:t>
      </w:r>
      <w:hyperlink r:id="rId22" w:history="1">
        <w:r w:rsidRPr="00005BF4">
          <w:rPr>
            <w:rStyle w:val="Hipervnculo"/>
            <w:rFonts w:ascii="Times New Roman" w:hAnsi="Times New Roman" w:cs="Times New Roman"/>
            <w:color w:val="auto"/>
            <w:sz w:val="24"/>
            <w:u w:val="none"/>
            <w:lang w:val="en-US"/>
          </w:rPr>
          <w:t>10.4067/s0718-95162013005000061</w:t>
        </w:r>
      </w:hyperlink>
      <w:r w:rsidRPr="00005BF4">
        <w:rPr>
          <w:rFonts w:ascii="Times New Roman" w:hAnsi="Times New Roman" w:cs="Times New Roman"/>
          <w:sz w:val="24"/>
          <w:lang w:val="en-US"/>
        </w:rPr>
        <w:t xml:space="preserve"> </w:t>
      </w:r>
    </w:p>
    <w:p w:rsidR="00066473" w:rsidRPr="00005BF4" w:rsidRDefault="00066473"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lang w:val="en-US"/>
        </w:rPr>
      </w:pPr>
      <w:proofErr w:type="gramStart"/>
      <w:r w:rsidRPr="00005BF4">
        <w:rPr>
          <w:rFonts w:ascii="Times New Roman" w:hAnsi="Times New Roman" w:cs="Times New Roman"/>
          <w:sz w:val="24"/>
          <w:lang w:val="en-US"/>
        </w:rPr>
        <w:t>Cruz, J.</w:t>
      </w:r>
      <w:r w:rsidR="00E56E17" w:rsidRPr="00005BF4">
        <w:rPr>
          <w:rFonts w:ascii="Times New Roman" w:hAnsi="Times New Roman" w:cs="Times New Roman"/>
          <w:sz w:val="24"/>
          <w:lang w:val="en-US"/>
        </w:rPr>
        <w:t>S.</w:t>
      </w:r>
      <w:r w:rsidRPr="00005BF4">
        <w:rPr>
          <w:rFonts w:ascii="Times New Roman" w:hAnsi="Times New Roman" w:cs="Times New Roman"/>
          <w:sz w:val="24"/>
          <w:lang w:val="en-US"/>
        </w:rPr>
        <w:t>,</w:t>
      </w:r>
      <w:r w:rsidR="00E56E17" w:rsidRPr="00005BF4">
        <w:rPr>
          <w:rFonts w:ascii="Times New Roman" w:hAnsi="Times New Roman" w:cs="Times New Roman"/>
          <w:sz w:val="24"/>
          <w:lang w:val="en-US"/>
        </w:rPr>
        <w:t xml:space="preserve"> R.N. </w:t>
      </w:r>
      <w:proofErr w:type="spellStart"/>
      <w:r w:rsidR="00E56E17" w:rsidRPr="00005BF4">
        <w:rPr>
          <w:rFonts w:ascii="Times New Roman" w:hAnsi="Times New Roman" w:cs="Times New Roman"/>
          <w:sz w:val="24"/>
          <w:lang w:val="en-US"/>
        </w:rPr>
        <w:t>Assis</w:t>
      </w:r>
      <w:proofErr w:type="spellEnd"/>
      <w:r w:rsidR="00E56E17" w:rsidRPr="00005BF4">
        <w:rPr>
          <w:rFonts w:ascii="Times New Roman" w:hAnsi="Times New Roman" w:cs="Times New Roman"/>
          <w:sz w:val="24"/>
          <w:lang w:val="en-US"/>
        </w:rPr>
        <w:t xml:space="preserve"> </w:t>
      </w:r>
      <w:proofErr w:type="spellStart"/>
      <w:r w:rsidR="00E56E17" w:rsidRPr="00005BF4">
        <w:rPr>
          <w:rFonts w:ascii="Times New Roman" w:hAnsi="Times New Roman" w:cs="Times New Roman"/>
          <w:sz w:val="24"/>
          <w:lang w:val="en-US"/>
        </w:rPr>
        <w:t>Júnior</w:t>
      </w:r>
      <w:proofErr w:type="spellEnd"/>
      <w:r w:rsidR="00E56E17" w:rsidRPr="00005BF4">
        <w:rPr>
          <w:rFonts w:ascii="Times New Roman" w:hAnsi="Times New Roman" w:cs="Times New Roman"/>
          <w:sz w:val="24"/>
          <w:lang w:val="en-US"/>
        </w:rPr>
        <w:t xml:space="preserve">, S.S.R. </w:t>
      </w:r>
      <w:proofErr w:type="spellStart"/>
      <w:r w:rsidR="00E56E17" w:rsidRPr="00005BF4">
        <w:rPr>
          <w:rFonts w:ascii="Times New Roman" w:hAnsi="Times New Roman" w:cs="Times New Roman"/>
          <w:sz w:val="24"/>
          <w:lang w:val="en-US"/>
        </w:rPr>
        <w:t>Matias</w:t>
      </w:r>
      <w:proofErr w:type="spellEnd"/>
      <w:r w:rsidR="00E56E17" w:rsidRPr="00005BF4">
        <w:rPr>
          <w:rFonts w:ascii="Times New Roman" w:hAnsi="Times New Roman" w:cs="Times New Roman"/>
          <w:sz w:val="24"/>
          <w:lang w:val="en-US"/>
        </w:rPr>
        <w:t>, J.H. Camacho-Tamayo, and R.C. Tavares.</w:t>
      </w:r>
      <w:proofErr w:type="gramEnd"/>
      <w:r w:rsidR="00E56E17" w:rsidRPr="00005BF4">
        <w:rPr>
          <w:rFonts w:ascii="Times New Roman" w:hAnsi="Times New Roman" w:cs="Times New Roman"/>
          <w:sz w:val="24"/>
          <w:lang w:val="en-US"/>
        </w:rPr>
        <w:t xml:space="preserve"> </w:t>
      </w:r>
      <w:r w:rsidRPr="00005BF4">
        <w:rPr>
          <w:rFonts w:ascii="Times New Roman" w:hAnsi="Times New Roman" w:cs="Times New Roman"/>
          <w:sz w:val="24"/>
          <w:lang w:val="en-US"/>
        </w:rPr>
        <w:t xml:space="preserve">2010. Spatial analysis of physical attributes and organic carbon from yellow-red </w:t>
      </w:r>
      <w:proofErr w:type="spellStart"/>
      <w:r w:rsidRPr="00005BF4">
        <w:rPr>
          <w:rFonts w:ascii="Times New Roman" w:hAnsi="Times New Roman" w:cs="Times New Roman"/>
          <w:sz w:val="24"/>
          <w:lang w:val="en-US"/>
        </w:rPr>
        <w:t>alfissolwith</w:t>
      </w:r>
      <w:proofErr w:type="spellEnd"/>
      <w:r w:rsidRPr="00005BF4">
        <w:rPr>
          <w:rFonts w:ascii="Times New Roman" w:hAnsi="Times New Roman" w:cs="Times New Roman"/>
          <w:sz w:val="24"/>
          <w:lang w:val="en-US"/>
        </w:rPr>
        <w:t xml:space="preserve"> sugarcane crop. </w:t>
      </w:r>
      <w:proofErr w:type="spellStart"/>
      <w:proofErr w:type="gramStart"/>
      <w:r w:rsidRPr="00005BF4">
        <w:rPr>
          <w:rFonts w:ascii="Times New Roman" w:hAnsi="Times New Roman" w:cs="Times New Roman"/>
          <w:sz w:val="24"/>
          <w:lang w:val="en-US"/>
        </w:rPr>
        <w:t>Ci</w:t>
      </w:r>
      <w:r w:rsidR="00E56E17" w:rsidRPr="00005BF4">
        <w:rPr>
          <w:rFonts w:ascii="Times New Roman" w:hAnsi="Times New Roman" w:cs="Times New Roman"/>
          <w:sz w:val="24"/>
          <w:lang w:val="en-US"/>
        </w:rPr>
        <w:t>ê</w:t>
      </w:r>
      <w:r w:rsidRPr="00005BF4">
        <w:rPr>
          <w:rFonts w:ascii="Times New Roman" w:hAnsi="Times New Roman" w:cs="Times New Roman"/>
          <w:sz w:val="24"/>
          <w:lang w:val="en-US"/>
        </w:rPr>
        <w:t>nc</w:t>
      </w:r>
      <w:proofErr w:type="spellEnd"/>
      <w:r w:rsidRPr="00005BF4">
        <w:rPr>
          <w:rFonts w:ascii="Times New Roman" w:hAnsi="Times New Roman" w:cs="Times New Roman"/>
          <w:sz w:val="24"/>
          <w:lang w:val="en-US"/>
        </w:rPr>
        <w:t>.</w:t>
      </w:r>
      <w:proofErr w:type="gramEnd"/>
      <w:r w:rsidRPr="00005BF4">
        <w:rPr>
          <w:rFonts w:ascii="Times New Roman" w:hAnsi="Times New Roman" w:cs="Times New Roman"/>
          <w:sz w:val="24"/>
          <w:lang w:val="en-US"/>
        </w:rPr>
        <w:t xml:space="preserve"> </w:t>
      </w:r>
      <w:proofErr w:type="spellStart"/>
      <w:proofErr w:type="gramStart"/>
      <w:r w:rsidRPr="00005BF4">
        <w:rPr>
          <w:rFonts w:ascii="Times New Roman" w:hAnsi="Times New Roman" w:cs="Times New Roman"/>
          <w:sz w:val="24"/>
          <w:lang w:val="en-US"/>
        </w:rPr>
        <w:t>Agrotec</w:t>
      </w:r>
      <w:proofErr w:type="spellEnd"/>
      <w:r w:rsidRPr="00005BF4">
        <w:rPr>
          <w:rFonts w:ascii="Times New Roman" w:hAnsi="Times New Roman" w:cs="Times New Roman"/>
          <w:sz w:val="24"/>
          <w:lang w:val="en-US"/>
        </w:rPr>
        <w:t>.</w:t>
      </w:r>
      <w:proofErr w:type="gramEnd"/>
      <w:r w:rsidRPr="00005BF4">
        <w:rPr>
          <w:rFonts w:ascii="Times New Roman" w:hAnsi="Times New Roman" w:cs="Times New Roman"/>
          <w:sz w:val="24"/>
          <w:lang w:val="en-US"/>
        </w:rPr>
        <w:t xml:space="preserve"> 34, 217-278.</w:t>
      </w:r>
      <w:r w:rsidR="00E56E17" w:rsidRPr="00005BF4">
        <w:rPr>
          <w:rFonts w:ascii="Times New Roman" w:hAnsi="Times New Roman" w:cs="Times New Roman"/>
          <w:sz w:val="24"/>
          <w:lang w:val="en-US"/>
        </w:rPr>
        <w:t xml:space="preserve"> </w:t>
      </w:r>
      <w:proofErr w:type="spellStart"/>
      <w:r w:rsidR="00E56E17" w:rsidRPr="00005BF4">
        <w:rPr>
          <w:rFonts w:ascii="Times New Roman" w:hAnsi="Times New Roman" w:cs="Times New Roman"/>
          <w:sz w:val="24"/>
          <w:lang w:val="en-US"/>
        </w:rPr>
        <w:t>Doi</w:t>
      </w:r>
      <w:proofErr w:type="spellEnd"/>
      <w:r w:rsidR="00E56E17" w:rsidRPr="00005BF4">
        <w:rPr>
          <w:rFonts w:ascii="Times New Roman" w:hAnsi="Times New Roman" w:cs="Times New Roman"/>
          <w:sz w:val="24"/>
          <w:lang w:val="en-US"/>
        </w:rPr>
        <w:t xml:space="preserve">: </w:t>
      </w:r>
      <w:hyperlink r:id="rId23" w:history="1">
        <w:r w:rsidR="00E56E17" w:rsidRPr="00005BF4">
          <w:rPr>
            <w:rStyle w:val="Hipervnculo"/>
            <w:rFonts w:ascii="Times New Roman" w:hAnsi="Times New Roman" w:cs="Times New Roman"/>
            <w:color w:val="auto"/>
            <w:sz w:val="24"/>
            <w:u w:val="none"/>
            <w:lang w:val="en-US"/>
          </w:rPr>
          <w:t>10.1590/S1413-70542010000200001</w:t>
        </w:r>
      </w:hyperlink>
      <w:r w:rsidR="00E56E17" w:rsidRPr="00005BF4">
        <w:rPr>
          <w:rFonts w:ascii="Times New Roman" w:hAnsi="Times New Roman" w:cs="Times New Roman"/>
          <w:sz w:val="24"/>
          <w:lang w:val="en-US"/>
        </w:rPr>
        <w:t xml:space="preserve"> </w:t>
      </w:r>
    </w:p>
    <w:p w:rsidR="00066473" w:rsidRPr="00005BF4" w:rsidRDefault="00066473"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lang w:val="en-US"/>
        </w:rPr>
      </w:pPr>
      <w:proofErr w:type="spellStart"/>
      <w:r w:rsidRPr="00F01121">
        <w:rPr>
          <w:rFonts w:ascii="Times New Roman" w:hAnsi="Times New Roman" w:cs="Times New Roman"/>
          <w:sz w:val="24"/>
          <w:lang w:val="es-ES"/>
        </w:rPr>
        <w:lastRenderedPageBreak/>
        <w:t>Cucunubá</w:t>
      </w:r>
      <w:proofErr w:type="spellEnd"/>
      <w:r w:rsidRPr="00F01121">
        <w:rPr>
          <w:rFonts w:ascii="Times New Roman" w:hAnsi="Times New Roman" w:cs="Times New Roman"/>
          <w:sz w:val="24"/>
          <w:lang w:val="es-ES"/>
        </w:rPr>
        <w:t xml:space="preserve">-Melo, J.L., </w:t>
      </w:r>
      <w:r w:rsidR="008E02D1" w:rsidRPr="00F01121">
        <w:rPr>
          <w:rFonts w:ascii="Times New Roman" w:hAnsi="Times New Roman" w:cs="Times New Roman"/>
          <w:sz w:val="24"/>
          <w:lang w:val="es-ES"/>
        </w:rPr>
        <w:t xml:space="preserve">J.G. </w:t>
      </w:r>
      <w:r w:rsidRPr="00F01121">
        <w:rPr>
          <w:rFonts w:ascii="Times New Roman" w:hAnsi="Times New Roman" w:cs="Times New Roman"/>
          <w:sz w:val="24"/>
          <w:lang w:val="es-ES"/>
        </w:rPr>
        <w:t xml:space="preserve">Álvarez-Herrera, </w:t>
      </w:r>
      <w:r w:rsidR="008E02D1" w:rsidRPr="00F01121">
        <w:rPr>
          <w:rFonts w:ascii="Times New Roman" w:hAnsi="Times New Roman" w:cs="Times New Roman"/>
          <w:sz w:val="24"/>
          <w:lang w:val="es-ES"/>
        </w:rPr>
        <w:t>and</w:t>
      </w:r>
      <w:r w:rsidRPr="00F01121">
        <w:rPr>
          <w:rFonts w:ascii="Times New Roman" w:hAnsi="Times New Roman" w:cs="Times New Roman"/>
          <w:sz w:val="24"/>
          <w:lang w:val="es-ES"/>
        </w:rPr>
        <w:t xml:space="preserve"> </w:t>
      </w:r>
      <w:r w:rsidR="008E02D1" w:rsidRPr="00F01121">
        <w:rPr>
          <w:rFonts w:ascii="Times New Roman" w:hAnsi="Times New Roman" w:cs="Times New Roman"/>
          <w:sz w:val="24"/>
          <w:lang w:val="es-ES"/>
        </w:rPr>
        <w:t xml:space="preserve">J.H. </w:t>
      </w:r>
      <w:r w:rsidRPr="00F01121">
        <w:rPr>
          <w:rFonts w:ascii="Times New Roman" w:hAnsi="Times New Roman" w:cs="Times New Roman"/>
          <w:sz w:val="24"/>
          <w:lang w:val="es-ES"/>
        </w:rPr>
        <w:t>Camacho-Tamayo</w:t>
      </w:r>
      <w:r w:rsidR="008E02D1" w:rsidRPr="00F01121">
        <w:rPr>
          <w:rFonts w:ascii="Times New Roman" w:hAnsi="Times New Roman" w:cs="Times New Roman"/>
          <w:sz w:val="24"/>
          <w:lang w:val="es-ES"/>
        </w:rPr>
        <w:t>.</w:t>
      </w:r>
      <w:r w:rsidRPr="00F01121">
        <w:rPr>
          <w:rFonts w:ascii="Times New Roman" w:hAnsi="Times New Roman" w:cs="Times New Roman"/>
          <w:sz w:val="24"/>
          <w:lang w:val="es-ES"/>
        </w:rPr>
        <w:t xml:space="preserve"> </w:t>
      </w:r>
      <w:r w:rsidRPr="00005BF4">
        <w:rPr>
          <w:rFonts w:ascii="Times New Roman" w:hAnsi="Times New Roman" w:cs="Times New Roman"/>
          <w:sz w:val="24"/>
          <w:lang w:val="en-US"/>
        </w:rPr>
        <w:t>2011. Identification of agronomic management units based on physical attributes of soil. J. Soil</w:t>
      </w:r>
      <w:r w:rsidR="008E02D1" w:rsidRPr="00005BF4">
        <w:rPr>
          <w:rFonts w:ascii="Times New Roman" w:hAnsi="Times New Roman" w:cs="Times New Roman"/>
          <w:sz w:val="24"/>
          <w:lang w:val="en-US"/>
        </w:rPr>
        <w:t xml:space="preserve"> </w:t>
      </w:r>
      <w:r w:rsidRPr="00005BF4">
        <w:rPr>
          <w:rFonts w:ascii="Times New Roman" w:hAnsi="Times New Roman" w:cs="Times New Roman"/>
          <w:sz w:val="24"/>
          <w:lang w:val="en-US"/>
        </w:rPr>
        <w:t xml:space="preserve">Sci. Plant </w:t>
      </w:r>
      <w:proofErr w:type="spellStart"/>
      <w:r w:rsidRPr="00005BF4">
        <w:rPr>
          <w:rFonts w:ascii="Times New Roman" w:hAnsi="Times New Roman" w:cs="Times New Roman"/>
          <w:sz w:val="24"/>
          <w:lang w:val="en-US"/>
        </w:rPr>
        <w:t>Nutr</w:t>
      </w:r>
      <w:proofErr w:type="spellEnd"/>
      <w:r w:rsidRPr="00005BF4">
        <w:rPr>
          <w:rFonts w:ascii="Times New Roman" w:hAnsi="Times New Roman" w:cs="Times New Roman"/>
          <w:sz w:val="24"/>
          <w:lang w:val="en-US"/>
        </w:rPr>
        <w:t xml:space="preserve">. </w:t>
      </w:r>
      <w:proofErr w:type="gramStart"/>
      <w:r w:rsidRPr="00005BF4">
        <w:rPr>
          <w:rFonts w:ascii="Times New Roman" w:hAnsi="Times New Roman" w:cs="Times New Roman"/>
          <w:sz w:val="24"/>
          <w:lang w:val="en-US"/>
        </w:rPr>
        <w:t>11, 87- 99.</w:t>
      </w:r>
      <w:proofErr w:type="gramEnd"/>
      <w:r w:rsidRPr="00005BF4">
        <w:rPr>
          <w:rFonts w:ascii="Times New Roman" w:hAnsi="Times New Roman" w:cs="Times New Roman"/>
          <w:sz w:val="24"/>
          <w:lang w:val="en-US"/>
        </w:rPr>
        <w:t xml:space="preserve"> </w:t>
      </w:r>
      <w:proofErr w:type="spellStart"/>
      <w:r w:rsidRPr="00005BF4">
        <w:rPr>
          <w:rFonts w:ascii="Times New Roman" w:hAnsi="Times New Roman" w:cs="Times New Roman"/>
          <w:sz w:val="24"/>
          <w:lang w:val="en-US"/>
        </w:rPr>
        <w:t>Doi</w:t>
      </w:r>
      <w:proofErr w:type="spellEnd"/>
      <w:r w:rsidRPr="00005BF4">
        <w:rPr>
          <w:rFonts w:ascii="Times New Roman" w:hAnsi="Times New Roman" w:cs="Times New Roman"/>
          <w:sz w:val="24"/>
          <w:lang w:val="en-US"/>
        </w:rPr>
        <w:t xml:space="preserve">: </w:t>
      </w:r>
      <w:hyperlink r:id="rId24" w:history="1">
        <w:r w:rsidRPr="00005BF4">
          <w:rPr>
            <w:rStyle w:val="Hipervnculo"/>
            <w:rFonts w:ascii="Times New Roman" w:hAnsi="Times New Roman" w:cs="Times New Roman"/>
            <w:color w:val="auto"/>
            <w:sz w:val="24"/>
            <w:u w:val="none"/>
            <w:lang w:val="en-US"/>
          </w:rPr>
          <w:t>10.4067/S0718-95162011000100008</w:t>
        </w:r>
      </w:hyperlink>
      <w:r w:rsidRPr="00005BF4">
        <w:rPr>
          <w:rFonts w:ascii="Times New Roman" w:hAnsi="Times New Roman" w:cs="Times New Roman"/>
          <w:sz w:val="24"/>
          <w:lang w:val="en-US"/>
        </w:rPr>
        <w:t xml:space="preserve"> </w:t>
      </w:r>
    </w:p>
    <w:p w:rsidR="00066473" w:rsidRPr="00005BF4" w:rsidRDefault="00066473" w:rsidP="00005BF4">
      <w:pPr>
        <w:spacing w:after="0" w:line="360" w:lineRule="auto"/>
        <w:jc w:val="both"/>
        <w:rPr>
          <w:rFonts w:ascii="Times New Roman" w:hAnsi="Times New Roman" w:cs="Times New Roman"/>
          <w:sz w:val="24"/>
          <w:lang w:val="en-US"/>
        </w:rPr>
      </w:pPr>
    </w:p>
    <w:p w:rsidR="0038163F" w:rsidRPr="00005BF4" w:rsidRDefault="0038163F" w:rsidP="00005BF4">
      <w:pPr>
        <w:spacing w:after="0" w:line="360" w:lineRule="auto"/>
        <w:jc w:val="both"/>
        <w:rPr>
          <w:rFonts w:ascii="Times New Roman" w:hAnsi="Times New Roman" w:cs="Times New Roman"/>
          <w:sz w:val="24"/>
        </w:rPr>
      </w:pPr>
      <w:proofErr w:type="spellStart"/>
      <w:proofErr w:type="gramStart"/>
      <w:r w:rsidRPr="00005BF4">
        <w:rPr>
          <w:rFonts w:ascii="Times New Roman" w:hAnsi="Times New Roman" w:cs="Times New Roman"/>
          <w:sz w:val="24"/>
          <w:lang w:val="en-US"/>
        </w:rPr>
        <w:t>Diggle</w:t>
      </w:r>
      <w:proofErr w:type="spellEnd"/>
      <w:r w:rsidRPr="00005BF4">
        <w:rPr>
          <w:rFonts w:ascii="Times New Roman" w:hAnsi="Times New Roman" w:cs="Times New Roman"/>
          <w:sz w:val="24"/>
          <w:lang w:val="en-US"/>
        </w:rPr>
        <w:t xml:space="preserve">, P.J. and J.R. </w:t>
      </w:r>
      <w:proofErr w:type="spellStart"/>
      <w:r w:rsidRPr="00005BF4">
        <w:rPr>
          <w:rFonts w:ascii="Times New Roman" w:hAnsi="Times New Roman" w:cs="Times New Roman"/>
          <w:sz w:val="24"/>
          <w:lang w:val="en-US"/>
        </w:rPr>
        <w:t>Ribeiro</w:t>
      </w:r>
      <w:proofErr w:type="spellEnd"/>
      <w:r w:rsidRPr="00005BF4">
        <w:rPr>
          <w:rFonts w:ascii="Times New Roman" w:hAnsi="Times New Roman" w:cs="Times New Roman"/>
          <w:sz w:val="24"/>
          <w:lang w:val="en-US"/>
        </w:rPr>
        <w:t>.</w:t>
      </w:r>
      <w:proofErr w:type="gramEnd"/>
      <w:r w:rsidRPr="00005BF4">
        <w:rPr>
          <w:rFonts w:ascii="Times New Roman" w:hAnsi="Times New Roman" w:cs="Times New Roman"/>
          <w:sz w:val="24"/>
          <w:lang w:val="en-US"/>
        </w:rPr>
        <w:t xml:space="preserve"> </w:t>
      </w:r>
      <w:r w:rsidRPr="00005BF4">
        <w:rPr>
          <w:rFonts w:ascii="Times New Roman" w:hAnsi="Times New Roman" w:cs="Times New Roman"/>
          <w:sz w:val="24"/>
        </w:rPr>
        <w:t xml:space="preserve">2000. </w:t>
      </w:r>
      <w:proofErr w:type="spellStart"/>
      <w:r w:rsidRPr="00005BF4">
        <w:rPr>
          <w:rFonts w:ascii="Times New Roman" w:hAnsi="Times New Roman" w:cs="Times New Roman"/>
          <w:sz w:val="24"/>
        </w:rPr>
        <w:t>Model</w:t>
      </w:r>
      <w:proofErr w:type="spellEnd"/>
      <w:r w:rsidRPr="00005BF4">
        <w:rPr>
          <w:rFonts w:ascii="Times New Roman" w:hAnsi="Times New Roman" w:cs="Times New Roman"/>
          <w:sz w:val="24"/>
        </w:rPr>
        <w:t xml:space="preserve"> </w:t>
      </w:r>
      <w:proofErr w:type="spellStart"/>
      <w:r w:rsidRPr="00005BF4">
        <w:rPr>
          <w:rFonts w:ascii="Times New Roman" w:hAnsi="Times New Roman" w:cs="Times New Roman"/>
          <w:sz w:val="24"/>
        </w:rPr>
        <w:t>based</w:t>
      </w:r>
      <w:proofErr w:type="spellEnd"/>
      <w:r w:rsidRPr="00005BF4">
        <w:rPr>
          <w:rFonts w:ascii="Times New Roman" w:hAnsi="Times New Roman" w:cs="Times New Roman"/>
          <w:sz w:val="24"/>
        </w:rPr>
        <w:t xml:space="preserve"> </w:t>
      </w:r>
      <w:proofErr w:type="spellStart"/>
      <w:r w:rsidRPr="00005BF4">
        <w:rPr>
          <w:rFonts w:ascii="Times New Roman" w:hAnsi="Times New Roman" w:cs="Times New Roman"/>
          <w:sz w:val="24"/>
        </w:rPr>
        <w:t>geostatistics</w:t>
      </w:r>
      <w:proofErr w:type="spellEnd"/>
      <w:r w:rsidRPr="00005BF4">
        <w:rPr>
          <w:rFonts w:ascii="Times New Roman" w:hAnsi="Times New Roman" w:cs="Times New Roman"/>
          <w:sz w:val="24"/>
        </w:rPr>
        <w:t xml:space="preserve">. </w:t>
      </w:r>
      <w:proofErr w:type="spellStart"/>
      <w:r w:rsidRPr="00005BF4">
        <w:rPr>
          <w:rFonts w:ascii="Times New Roman" w:hAnsi="Times New Roman" w:cs="Times New Roman"/>
          <w:sz w:val="24"/>
        </w:rPr>
        <w:t>Associação</w:t>
      </w:r>
      <w:proofErr w:type="spellEnd"/>
      <w:r w:rsidRPr="00005BF4">
        <w:rPr>
          <w:rFonts w:ascii="Times New Roman" w:hAnsi="Times New Roman" w:cs="Times New Roman"/>
          <w:sz w:val="24"/>
        </w:rPr>
        <w:t xml:space="preserve"> Brasileira de </w:t>
      </w:r>
      <w:proofErr w:type="spellStart"/>
      <w:r w:rsidRPr="00005BF4">
        <w:rPr>
          <w:rFonts w:ascii="Times New Roman" w:hAnsi="Times New Roman" w:cs="Times New Roman"/>
          <w:sz w:val="24"/>
        </w:rPr>
        <w:t>Estatística</w:t>
      </w:r>
      <w:proofErr w:type="spellEnd"/>
      <w:r w:rsidRPr="00005BF4">
        <w:rPr>
          <w:rFonts w:ascii="Times New Roman" w:hAnsi="Times New Roman" w:cs="Times New Roman"/>
          <w:sz w:val="24"/>
        </w:rPr>
        <w:t xml:space="preserve">, São Paulo, </w:t>
      </w:r>
      <w:proofErr w:type="spellStart"/>
      <w:r w:rsidRPr="00005BF4">
        <w:rPr>
          <w:rFonts w:ascii="Times New Roman" w:hAnsi="Times New Roman" w:cs="Times New Roman"/>
          <w:sz w:val="24"/>
        </w:rPr>
        <w:t>Brazil</w:t>
      </w:r>
      <w:proofErr w:type="spellEnd"/>
      <w:r w:rsidRPr="00005BF4">
        <w:rPr>
          <w:rFonts w:ascii="Times New Roman" w:hAnsi="Times New Roman" w:cs="Times New Roman"/>
          <w:sz w:val="24"/>
        </w:rPr>
        <w:t>.</w:t>
      </w:r>
    </w:p>
    <w:p w:rsidR="0038163F" w:rsidRPr="00005BF4" w:rsidRDefault="0038163F" w:rsidP="00005BF4">
      <w:pPr>
        <w:spacing w:after="0" w:line="360" w:lineRule="auto"/>
        <w:jc w:val="both"/>
        <w:rPr>
          <w:rFonts w:ascii="Times New Roman" w:hAnsi="Times New Roman" w:cs="Times New Roman"/>
          <w:sz w:val="24"/>
        </w:rPr>
      </w:pPr>
    </w:p>
    <w:p w:rsidR="00066473" w:rsidRPr="00005BF4" w:rsidRDefault="00066473" w:rsidP="00005BF4">
      <w:pPr>
        <w:spacing w:after="0" w:line="360" w:lineRule="auto"/>
        <w:jc w:val="both"/>
        <w:rPr>
          <w:rFonts w:ascii="Times New Roman" w:hAnsi="Times New Roman" w:cs="Times New Roman"/>
          <w:sz w:val="24"/>
        </w:rPr>
      </w:pPr>
      <w:r w:rsidRPr="00005BF4">
        <w:rPr>
          <w:rFonts w:ascii="Times New Roman" w:hAnsi="Times New Roman" w:cs="Times New Roman"/>
          <w:sz w:val="24"/>
        </w:rPr>
        <w:t>Ferreira, D.</w:t>
      </w:r>
      <w:r w:rsidR="008E02D1" w:rsidRPr="00005BF4">
        <w:rPr>
          <w:rFonts w:ascii="Times New Roman" w:hAnsi="Times New Roman" w:cs="Times New Roman"/>
          <w:sz w:val="24"/>
        </w:rPr>
        <w:t xml:space="preserve">F. </w:t>
      </w:r>
      <w:r w:rsidRPr="00005BF4">
        <w:rPr>
          <w:rFonts w:ascii="Times New Roman" w:hAnsi="Times New Roman" w:cs="Times New Roman"/>
          <w:sz w:val="24"/>
        </w:rPr>
        <w:t xml:space="preserve">2011. </w:t>
      </w:r>
      <w:proofErr w:type="spellStart"/>
      <w:r w:rsidRPr="00005BF4">
        <w:rPr>
          <w:rFonts w:ascii="Times New Roman" w:hAnsi="Times New Roman" w:cs="Times New Roman"/>
          <w:sz w:val="24"/>
        </w:rPr>
        <w:t>Estatística</w:t>
      </w:r>
      <w:proofErr w:type="spellEnd"/>
      <w:r w:rsidR="008E02D1" w:rsidRPr="00005BF4">
        <w:rPr>
          <w:rFonts w:ascii="Times New Roman" w:hAnsi="Times New Roman" w:cs="Times New Roman"/>
          <w:sz w:val="24"/>
        </w:rPr>
        <w:t xml:space="preserve"> m</w:t>
      </w:r>
      <w:r w:rsidRPr="00005BF4">
        <w:rPr>
          <w:rFonts w:ascii="Times New Roman" w:hAnsi="Times New Roman" w:cs="Times New Roman"/>
          <w:sz w:val="24"/>
        </w:rPr>
        <w:t>ultivariada. 2</w:t>
      </w:r>
      <w:r w:rsidR="008E02D1" w:rsidRPr="00005BF4">
        <w:rPr>
          <w:rFonts w:ascii="Times New Roman" w:hAnsi="Times New Roman" w:cs="Times New Roman"/>
          <w:sz w:val="24"/>
          <w:vertAlign w:val="superscript"/>
        </w:rPr>
        <w:t>nd</w:t>
      </w:r>
      <w:r w:rsidRPr="00005BF4">
        <w:rPr>
          <w:rFonts w:ascii="Times New Roman" w:hAnsi="Times New Roman" w:cs="Times New Roman"/>
          <w:sz w:val="24"/>
        </w:rPr>
        <w:t xml:space="preserve"> ed. </w:t>
      </w:r>
      <w:r w:rsidR="008E02D1" w:rsidRPr="00005BF4">
        <w:rPr>
          <w:rFonts w:ascii="Times New Roman" w:hAnsi="Times New Roman" w:cs="Times New Roman"/>
          <w:sz w:val="24"/>
        </w:rPr>
        <w:t>E</w:t>
      </w:r>
      <w:r w:rsidRPr="00005BF4">
        <w:rPr>
          <w:rFonts w:ascii="Times New Roman" w:hAnsi="Times New Roman" w:cs="Times New Roman"/>
          <w:sz w:val="24"/>
        </w:rPr>
        <w:t>d</w:t>
      </w:r>
      <w:r w:rsidR="008E02D1" w:rsidRPr="00005BF4">
        <w:rPr>
          <w:rFonts w:ascii="Times New Roman" w:hAnsi="Times New Roman" w:cs="Times New Roman"/>
          <w:sz w:val="24"/>
        </w:rPr>
        <w:t>itora</w:t>
      </w:r>
      <w:r w:rsidRPr="00005BF4">
        <w:rPr>
          <w:rFonts w:ascii="Times New Roman" w:hAnsi="Times New Roman" w:cs="Times New Roman"/>
          <w:sz w:val="24"/>
        </w:rPr>
        <w:t xml:space="preserve"> UFLA, </w:t>
      </w:r>
      <w:proofErr w:type="spellStart"/>
      <w:r w:rsidR="008E02D1" w:rsidRPr="00005BF4">
        <w:rPr>
          <w:rFonts w:ascii="Times New Roman" w:hAnsi="Times New Roman" w:cs="Times New Roman"/>
          <w:sz w:val="24"/>
        </w:rPr>
        <w:t>Lavras</w:t>
      </w:r>
      <w:proofErr w:type="spellEnd"/>
      <w:r w:rsidR="008E02D1" w:rsidRPr="00005BF4">
        <w:rPr>
          <w:rFonts w:ascii="Times New Roman" w:hAnsi="Times New Roman" w:cs="Times New Roman"/>
          <w:sz w:val="24"/>
        </w:rPr>
        <w:t xml:space="preserve">, </w:t>
      </w:r>
      <w:proofErr w:type="spellStart"/>
      <w:r w:rsidR="008E02D1" w:rsidRPr="00005BF4">
        <w:rPr>
          <w:rFonts w:ascii="Times New Roman" w:hAnsi="Times New Roman" w:cs="Times New Roman"/>
          <w:sz w:val="24"/>
        </w:rPr>
        <w:t>Brazil</w:t>
      </w:r>
      <w:proofErr w:type="spellEnd"/>
      <w:r w:rsidRPr="00005BF4">
        <w:rPr>
          <w:rFonts w:ascii="Times New Roman" w:hAnsi="Times New Roman" w:cs="Times New Roman"/>
          <w:sz w:val="24"/>
        </w:rPr>
        <w:t>.</w:t>
      </w:r>
    </w:p>
    <w:p w:rsidR="00066473" w:rsidRPr="00005BF4" w:rsidRDefault="00066473" w:rsidP="00005BF4">
      <w:pPr>
        <w:spacing w:after="0" w:line="360" w:lineRule="auto"/>
        <w:jc w:val="both"/>
        <w:rPr>
          <w:rFonts w:ascii="Times New Roman" w:hAnsi="Times New Roman" w:cs="Times New Roman"/>
          <w:sz w:val="24"/>
        </w:rPr>
      </w:pPr>
    </w:p>
    <w:p w:rsidR="00066473" w:rsidRPr="00005BF4" w:rsidRDefault="00066473" w:rsidP="00005BF4">
      <w:pPr>
        <w:spacing w:after="0" w:line="360" w:lineRule="auto"/>
        <w:jc w:val="both"/>
        <w:rPr>
          <w:rFonts w:ascii="Times New Roman" w:hAnsi="Times New Roman" w:cs="Times New Roman"/>
          <w:sz w:val="24"/>
          <w:lang w:val="en-US"/>
        </w:rPr>
      </w:pPr>
      <w:proofErr w:type="spellStart"/>
      <w:r w:rsidRPr="00005BF4">
        <w:rPr>
          <w:rFonts w:ascii="Times New Roman" w:hAnsi="Times New Roman" w:cs="Times New Roman"/>
          <w:sz w:val="24"/>
        </w:rPr>
        <w:t>Galvão</w:t>
      </w:r>
      <w:proofErr w:type="spellEnd"/>
      <w:r w:rsidRPr="00005BF4">
        <w:rPr>
          <w:rFonts w:ascii="Times New Roman" w:hAnsi="Times New Roman" w:cs="Times New Roman"/>
          <w:sz w:val="24"/>
        </w:rPr>
        <w:t>, J.C.C., G.V.</w:t>
      </w:r>
      <w:r w:rsidR="008E02D1" w:rsidRPr="00005BF4">
        <w:rPr>
          <w:rFonts w:ascii="Times New Roman" w:hAnsi="Times New Roman" w:cs="Times New Roman"/>
          <w:sz w:val="24"/>
        </w:rPr>
        <w:t xml:space="preserve"> </w:t>
      </w:r>
      <w:r w:rsidRPr="00005BF4">
        <w:rPr>
          <w:rFonts w:ascii="Times New Roman" w:hAnsi="Times New Roman" w:cs="Times New Roman"/>
          <w:sz w:val="24"/>
        </w:rPr>
        <w:t xml:space="preserve">Miranda, E. </w:t>
      </w:r>
      <w:proofErr w:type="spellStart"/>
      <w:r w:rsidRPr="00005BF4">
        <w:rPr>
          <w:rFonts w:ascii="Times New Roman" w:hAnsi="Times New Roman" w:cs="Times New Roman"/>
          <w:sz w:val="24"/>
        </w:rPr>
        <w:t>Trogello</w:t>
      </w:r>
      <w:proofErr w:type="spellEnd"/>
      <w:r w:rsidR="008E02D1" w:rsidRPr="00005BF4">
        <w:rPr>
          <w:rFonts w:ascii="Times New Roman" w:hAnsi="Times New Roman" w:cs="Times New Roman"/>
          <w:sz w:val="24"/>
        </w:rPr>
        <w:t xml:space="preserve">, </w:t>
      </w:r>
      <w:r w:rsidRPr="00005BF4">
        <w:rPr>
          <w:rFonts w:ascii="Times New Roman" w:hAnsi="Times New Roman" w:cs="Times New Roman"/>
          <w:sz w:val="24"/>
        </w:rPr>
        <w:t>and R.</w:t>
      </w:r>
      <w:r w:rsidR="008E02D1" w:rsidRPr="00005BF4">
        <w:rPr>
          <w:rFonts w:ascii="Times New Roman" w:hAnsi="Times New Roman" w:cs="Times New Roman"/>
          <w:sz w:val="24"/>
        </w:rPr>
        <w:t xml:space="preserve"> </w:t>
      </w:r>
      <w:proofErr w:type="spellStart"/>
      <w:r w:rsidRPr="00005BF4">
        <w:rPr>
          <w:rFonts w:ascii="Times New Roman" w:hAnsi="Times New Roman" w:cs="Times New Roman"/>
          <w:sz w:val="24"/>
        </w:rPr>
        <w:t>Fritsche</w:t>
      </w:r>
      <w:proofErr w:type="spellEnd"/>
      <w:r w:rsidRPr="00005BF4">
        <w:rPr>
          <w:rFonts w:ascii="Times New Roman" w:hAnsi="Times New Roman" w:cs="Times New Roman"/>
          <w:sz w:val="24"/>
        </w:rPr>
        <w:t xml:space="preserve">-Neto. 2014. Sete décadas de </w:t>
      </w:r>
      <w:proofErr w:type="spellStart"/>
      <w:r w:rsidRPr="00005BF4">
        <w:rPr>
          <w:rFonts w:ascii="Times New Roman" w:hAnsi="Times New Roman" w:cs="Times New Roman"/>
          <w:sz w:val="24"/>
        </w:rPr>
        <w:t>evolução</w:t>
      </w:r>
      <w:proofErr w:type="spellEnd"/>
      <w:r w:rsidRPr="00005BF4">
        <w:rPr>
          <w:rFonts w:ascii="Times New Roman" w:hAnsi="Times New Roman" w:cs="Times New Roman"/>
          <w:sz w:val="24"/>
        </w:rPr>
        <w:t xml:space="preserve"> do sistema </w:t>
      </w:r>
      <w:proofErr w:type="spellStart"/>
      <w:r w:rsidRPr="00005BF4">
        <w:rPr>
          <w:rFonts w:ascii="Times New Roman" w:hAnsi="Times New Roman" w:cs="Times New Roman"/>
          <w:sz w:val="24"/>
        </w:rPr>
        <w:t>produtivo</w:t>
      </w:r>
      <w:proofErr w:type="spellEnd"/>
      <w:r w:rsidRPr="00005BF4">
        <w:rPr>
          <w:rFonts w:ascii="Times New Roman" w:hAnsi="Times New Roman" w:cs="Times New Roman"/>
          <w:sz w:val="24"/>
        </w:rPr>
        <w:t xml:space="preserve"> da cultura do </w:t>
      </w:r>
      <w:proofErr w:type="spellStart"/>
      <w:r w:rsidRPr="00005BF4">
        <w:rPr>
          <w:rFonts w:ascii="Times New Roman" w:hAnsi="Times New Roman" w:cs="Times New Roman"/>
          <w:sz w:val="24"/>
        </w:rPr>
        <w:t>milho</w:t>
      </w:r>
      <w:proofErr w:type="spellEnd"/>
      <w:r w:rsidRPr="00005BF4">
        <w:rPr>
          <w:rFonts w:ascii="Times New Roman" w:hAnsi="Times New Roman" w:cs="Times New Roman"/>
          <w:sz w:val="24"/>
        </w:rPr>
        <w:t xml:space="preserve">. </w:t>
      </w:r>
      <w:r w:rsidRPr="00005BF4">
        <w:rPr>
          <w:rFonts w:ascii="Times New Roman" w:hAnsi="Times New Roman" w:cs="Times New Roman"/>
          <w:sz w:val="24"/>
          <w:lang w:val="en-US"/>
        </w:rPr>
        <w:t xml:space="preserve">Rev. Ceres 61, 819-828. </w:t>
      </w:r>
      <w:proofErr w:type="spellStart"/>
      <w:r w:rsidRPr="00005BF4">
        <w:rPr>
          <w:rFonts w:ascii="Times New Roman" w:hAnsi="Times New Roman" w:cs="Times New Roman"/>
          <w:sz w:val="24"/>
          <w:lang w:val="en-US"/>
        </w:rPr>
        <w:t>Doi</w:t>
      </w:r>
      <w:proofErr w:type="spellEnd"/>
      <w:r w:rsidRPr="00005BF4">
        <w:rPr>
          <w:rFonts w:ascii="Times New Roman" w:hAnsi="Times New Roman" w:cs="Times New Roman"/>
          <w:sz w:val="24"/>
          <w:lang w:val="en-US"/>
        </w:rPr>
        <w:t xml:space="preserve">: </w:t>
      </w:r>
      <w:hyperlink r:id="rId25" w:history="1">
        <w:r w:rsidRPr="00005BF4">
          <w:rPr>
            <w:rStyle w:val="Hipervnculo"/>
            <w:rFonts w:ascii="Times New Roman" w:hAnsi="Times New Roman" w:cs="Times New Roman"/>
            <w:color w:val="auto"/>
            <w:sz w:val="24"/>
            <w:u w:val="none"/>
            <w:lang w:val="en-US"/>
          </w:rPr>
          <w:t>10.1590/0034-737x201461000007</w:t>
        </w:r>
      </w:hyperlink>
      <w:r w:rsidRPr="00005BF4">
        <w:rPr>
          <w:rFonts w:ascii="Times New Roman" w:hAnsi="Times New Roman" w:cs="Times New Roman"/>
          <w:sz w:val="24"/>
          <w:lang w:val="en-US"/>
        </w:rPr>
        <w:t xml:space="preserve"> </w:t>
      </w:r>
    </w:p>
    <w:p w:rsidR="00066473" w:rsidRPr="00005BF4" w:rsidRDefault="00066473"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lang w:val="en-US"/>
        </w:rPr>
      </w:pPr>
      <w:proofErr w:type="gramStart"/>
      <w:r w:rsidRPr="00005BF4">
        <w:rPr>
          <w:rFonts w:ascii="Times New Roman" w:hAnsi="Times New Roman" w:cs="Times New Roman"/>
          <w:sz w:val="24"/>
          <w:lang w:val="en-US"/>
        </w:rPr>
        <w:t>Godwin, R.J. and P.C.H. Miller.</w:t>
      </w:r>
      <w:proofErr w:type="gramEnd"/>
      <w:r w:rsidRPr="00005BF4">
        <w:rPr>
          <w:rFonts w:ascii="Times New Roman" w:hAnsi="Times New Roman" w:cs="Times New Roman"/>
          <w:sz w:val="24"/>
          <w:lang w:val="en-US"/>
        </w:rPr>
        <w:t xml:space="preserve"> 2003. A review of the technologies for mapping within-field variability. </w:t>
      </w:r>
      <w:proofErr w:type="spellStart"/>
      <w:proofErr w:type="gramStart"/>
      <w:r w:rsidRPr="00005BF4">
        <w:rPr>
          <w:rFonts w:ascii="Times New Roman" w:hAnsi="Times New Roman" w:cs="Times New Roman"/>
          <w:sz w:val="24"/>
          <w:lang w:val="en-US"/>
        </w:rPr>
        <w:t>Biosyst</w:t>
      </w:r>
      <w:proofErr w:type="spellEnd"/>
      <w:r w:rsidRPr="00005BF4">
        <w:rPr>
          <w:rFonts w:ascii="Times New Roman" w:hAnsi="Times New Roman" w:cs="Times New Roman"/>
          <w:sz w:val="24"/>
          <w:lang w:val="en-US"/>
        </w:rPr>
        <w:t>.</w:t>
      </w:r>
      <w:proofErr w:type="gramEnd"/>
      <w:r w:rsidRPr="00005BF4">
        <w:rPr>
          <w:rFonts w:ascii="Times New Roman" w:hAnsi="Times New Roman" w:cs="Times New Roman"/>
          <w:sz w:val="24"/>
          <w:lang w:val="en-US"/>
        </w:rPr>
        <w:t xml:space="preserve"> Eng. 84, 393-407.</w:t>
      </w:r>
      <w:r w:rsidR="00567229" w:rsidRPr="00005BF4">
        <w:rPr>
          <w:rFonts w:ascii="Times New Roman" w:hAnsi="Times New Roman" w:cs="Times New Roman"/>
          <w:sz w:val="24"/>
          <w:lang w:val="en-US"/>
        </w:rPr>
        <w:t xml:space="preserve"> </w:t>
      </w:r>
      <w:proofErr w:type="spellStart"/>
      <w:r w:rsidR="00567229" w:rsidRPr="00005BF4">
        <w:rPr>
          <w:rFonts w:ascii="Times New Roman" w:hAnsi="Times New Roman" w:cs="Times New Roman"/>
          <w:sz w:val="24"/>
          <w:lang w:val="en-US"/>
        </w:rPr>
        <w:t>Doi</w:t>
      </w:r>
      <w:proofErr w:type="spellEnd"/>
      <w:r w:rsidR="00567229" w:rsidRPr="00005BF4">
        <w:rPr>
          <w:rFonts w:ascii="Times New Roman" w:hAnsi="Times New Roman" w:cs="Times New Roman"/>
          <w:sz w:val="24"/>
          <w:lang w:val="en-US"/>
        </w:rPr>
        <w:t xml:space="preserve">: </w:t>
      </w:r>
      <w:hyperlink r:id="rId26" w:history="1">
        <w:r w:rsidRPr="00005BF4">
          <w:rPr>
            <w:rStyle w:val="Hipervnculo"/>
            <w:rFonts w:ascii="Times New Roman" w:hAnsi="Times New Roman" w:cs="Times New Roman"/>
            <w:color w:val="auto"/>
            <w:sz w:val="24"/>
            <w:u w:val="none"/>
            <w:lang w:val="en-US"/>
          </w:rPr>
          <w:t>10.1016/S1537-5110(02)00283-0</w:t>
        </w:r>
      </w:hyperlink>
      <w:r w:rsidRPr="00005BF4">
        <w:rPr>
          <w:rFonts w:ascii="Times New Roman" w:hAnsi="Times New Roman" w:cs="Times New Roman"/>
          <w:sz w:val="24"/>
          <w:lang w:val="en-US"/>
        </w:rPr>
        <w:t xml:space="preserve"> </w:t>
      </w:r>
    </w:p>
    <w:p w:rsidR="00554355" w:rsidRPr="00005BF4" w:rsidRDefault="00554355" w:rsidP="00005BF4">
      <w:pPr>
        <w:spacing w:after="0" w:line="360" w:lineRule="auto"/>
        <w:jc w:val="both"/>
        <w:rPr>
          <w:rFonts w:ascii="Times New Roman" w:hAnsi="Times New Roman" w:cs="Times New Roman"/>
          <w:sz w:val="24"/>
          <w:lang w:val="en-US"/>
        </w:rPr>
      </w:pPr>
    </w:p>
    <w:p w:rsidR="00554355" w:rsidRPr="00005BF4" w:rsidRDefault="00554355" w:rsidP="00005BF4">
      <w:pPr>
        <w:spacing w:after="0" w:line="360" w:lineRule="auto"/>
        <w:jc w:val="both"/>
        <w:rPr>
          <w:rFonts w:ascii="Times New Roman" w:hAnsi="Times New Roman" w:cs="Times New Roman"/>
          <w:sz w:val="24"/>
          <w:lang w:val="en-US"/>
        </w:rPr>
      </w:pPr>
      <w:proofErr w:type="spellStart"/>
      <w:proofErr w:type="gramStart"/>
      <w:r w:rsidRPr="00005BF4">
        <w:rPr>
          <w:rFonts w:ascii="Times New Roman" w:hAnsi="Times New Roman" w:cs="Times New Roman"/>
          <w:sz w:val="24"/>
          <w:lang w:val="en-US"/>
        </w:rPr>
        <w:t>Hamza</w:t>
      </w:r>
      <w:proofErr w:type="spellEnd"/>
      <w:r w:rsidRPr="00005BF4">
        <w:rPr>
          <w:rFonts w:ascii="Times New Roman" w:hAnsi="Times New Roman" w:cs="Times New Roman"/>
          <w:sz w:val="24"/>
          <w:lang w:val="en-US"/>
        </w:rPr>
        <w:t>, M.A. and W.K. Anderson.</w:t>
      </w:r>
      <w:proofErr w:type="gramEnd"/>
      <w:r w:rsidRPr="00005BF4">
        <w:rPr>
          <w:rFonts w:ascii="Times New Roman" w:hAnsi="Times New Roman" w:cs="Times New Roman"/>
          <w:sz w:val="24"/>
          <w:lang w:val="en-US"/>
        </w:rPr>
        <w:t xml:space="preserve"> 2005. Soil compaction in cropping systems: a review of the nature, causes and possible solutions. </w:t>
      </w:r>
      <w:proofErr w:type="gramStart"/>
      <w:r w:rsidRPr="00005BF4">
        <w:rPr>
          <w:rFonts w:ascii="Times New Roman" w:hAnsi="Times New Roman" w:cs="Times New Roman"/>
          <w:sz w:val="24"/>
          <w:lang w:val="en-US"/>
        </w:rPr>
        <w:t>Soil Till.</w:t>
      </w:r>
      <w:proofErr w:type="gramEnd"/>
      <w:r w:rsidRPr="00005BF4">
        <w:rPr>
          <w:rFonts w:ascii="Times New Roman" w:hAnsi="Times New Roman" w:cs="Times New Roman"/>
          <w:sz w:val="24"/>
          <w:lang w:val="en-US"/>
        </w:rPr>
        <w:t xml:space="preserve"> Res. 82, 121-145. </w:t>
      </w:r>
      <w:proofErr w:type="spellStart"/>
      <w:r w:rsidRPr="00005BF4">
        <w:rPr>
          <w:rFonts w:ascii="Times New Roman" w:hAnsi="Times New Roman" w:cs="Times New Roman"/>
          <w:sz w:val="24"/>
          <w:lang w:val="en-US"/>
        </w:rPr>
        <w:t>Doi</w:t>
      </w:r>
      <w:proofErr w:type="spellEnd"/>
      <w:r w:rsidRPr="00005BF4">
        <w:rPr>
          <w:rFonts w:ascii="Times New Roman" w:hAnsi="Times New Roman" w:cs="Times New Roman"/>
          <w:sz w:val="24"/>
          <w:lang w:val="en-US"/>
        </w:rPr>
        <w:t xml:space="preserve">: </w:t>
      </w:r>
      <w:hyperlink r:id="rId27" w:history="1">
        <w:r w:rsidRPr="00005BF4">
          <w:rPr>
            <w:rStyle w:val="Hipervnculo"/>
            <w:rFonts w:ascii="Times New Roman" w:hAnsi="Times New Roman" w:cs="Times New Roman"/>
            <w:color w:val="auto"/>
            <w:sz w:val="24"/>
            <w:u w:val="none"/>
            <w:lang w:val="en-US"/>
          </w:rPr>
          <w:t>10.1016/j.still.2004.08.009</w:t>
        </w:r>
      </w:hyperlink>
      <w:r w:rsidRPr="00005BF4">
        <w:rPr>
          <w:rFonts w:ascii="Times New Roman" w:hAnsi="Times New Roman" w:cs="Times New Roman"/>
          <w:sz w:val="24"/>
          <w:lang w:val="en-US"/>
        </w:rPr>
        <w:t xml:space="preserve"> </w:t>
      </w:r>
    </w:p>
    <w:p w:rsidR="00554355" w:rsidRPr="00005BF4" w:rsidRDefault="00554355"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lang w:val="en-US"/>
        </w:rPr>
      </w:pPr>
      <w:proofErr w:type="spellStart"/>
      <w:r w:rsidRPr="00F01121">
        <w:rPr>
          <w:rFonts w:ascii="Times New Roman" w:hAnsi="Times New Roman" w:cs="Times New Roman"/>
          <w:sz w:val="24"/>
          <w:lang w:val="es-ES"/>
        </w:rPr>
        <w:t>Jaimes</w:t>
      </w:r>
      <w:proofErr w:type="spellEnd"/>
      <w:r w:rsidRPr="00F01121">
        <w:rPr>
          <w:rFonts w:ascii="Times New Roman" w:hAnsi="Times New Roman" w:cs="Times New Roman"/>
          <w:sz w:val="24"/>
          <w:lang w:val="es-ES"/>
        </w:rPr>
        <w:t>, W., G. Navas, C.</w:t>
      </w:r>
      <w:r w:rsidR="00F4163A" w:rsidRPr="00F01121">
        <w:rPr>
          <w:rFonts w:ascii="Times New Roman" w:hAnsi="Times New Roman" w:cs="Times New Roman"/>
          <w:sz w:val="24"/>
          <w:lang w:val="es-ES"/>
        </w:rPr>
        <w:t xml:space="preserve"> </w:t>
      </w:r>
      <w:r w:rsidRPr="00F01121">
        <w:rPr>
          <w:rFonts w:ascii="Times New Roman" w:hAnsi="Times New Roman" w:cs="Times New Roman"/>
          <w:sz w:val="24"/>
          <w:lang w:val="es-ES"/>
        </w:rPr>
        <w:t>Salamanca and A.</w:t>
      </w:r>
      <w:r w:rsidR="00F4163A" w:rsidRPr="00F01121">
        <w:rPr>
          <w:rFonts w:ascii="Times New Roman" w:hAnsi="Times New Roman" w:cs="Times New Roman"/>
          <w:sz w:val="24"/>
          <w:lang w:val="es-ES"/>
        </w:rPr>
        <w:t xml:space="preserve"> </w:t>
      </w:r>
      <w:r w:rsidRPr="00F01121">
        <w:rPr>
          <w:rFonts w:ascii="Times New Roman" w:hAnsi="Times New Roman" w:cs="Times New Roman"/>
          <w:sz w:val="24"/>
          <w:lang w:val="es-ES"/>
        </w:rPr>
        <w:t xml:space="preserve">Conde. </w:t>
      </w:r>
      <w:r w:rsidRPr="00005BF4">
        <w:rPr>
          <w:rFonts w:ascii="Times New Roman" w:hAnsi="Times New Roman" w:cs="Times New Roman"/>
          <w:sz w:val="24"/>
          <w:lang w:val="en-US"/>
        </w:rPr>
        <w:t xml:space="preserve">2003. </w:t>
      </w:r>
      <w:r w:rsidRPr="00005BF4">
        <w:rPr>
          <w:rFonts w:ascii="Times New Roman" w:hAnsi="Times New Roman" w:cs="Times New Roman"/>
          <w:sz w:val="24"/>
        </w:rPr>
        <w:t xml:space="preserve">Estudio detallado de suelos de la estación experimental de </w:t>
      </w:r>
      <w:proofErr w:type="spellStart"/>
      <w:r w:rsidRPr="00005BF4">
        <w:rPr>
          <w:rFonts w:ascii="Times New Roman" w:hAnsi="Times New Roman" w:cs="Times New Roman"/>
          <w:sz w:val="24"/>
        </w:rPr>
        <w:t>Corpoica</w:t>
      </w:r>
      <w:proofErr w:type="spellEnd"/>
      <w:r w:rsidRPr="00005BF4">
        <w:rPr>
          <w:rFonts w:ascii="Times New Roman" w:hAnsi="Times New Roman" w:cs="Times New Roman"/>
          <w:sz w:val="24"/>
        </w:rPr>
        <w:t xml:space="preserve"> "Sabanas" en la Altillanura Colombiana. </w:t>
      </w:r>
      <w:proofErr w:type="spellStart"/>
      <w:proofErr w:type="gramStart"/>
      <w:r w:rsidRPr="00005BF4">
        <w:rPr>
          <w:rFonts w:ascii="Times New Roman" w:hAnsi="Times New Roman" w:cs="Times New Roman"/>
          <w:sz w:val="24"/>
          <w:lang w:val="en-US"/>
        </w:rPr>
        <w:t>Corpoica</w:t>
      </w:r>
      <w:proofErr w:type="spellEnd"/>
      <w:r w:rsidRPr="00005BF4">
        <w:rPr>
          <w:rFonts w:ascii="Times New Roman" w:hAnsi="Times New Roman" w:cs="Times New Roman"/>
          <w:sz w:val="24"/>
          <w:lang w:val="en-US"/>
        </w:rPr>
        <w:t>, Villavicencio, Colombia.</w:t>
      </w:r>
      <w:proofErr w:type="gramEnd"/>
      <w:r w:rsidRPr="00005BF4">
        <w:rPr>
          <w:rFonts w:ascii="Times New Roman" w:hAnsi="Times New Roman" w:cs="Times New Roman"/>
          <w:sz w:val="24"/>
          <w:lang w:val="en-US"/>
        </w:rPr>
        <w:t xml:space="preserve"> </w:t>
      </w:r>
    </w:p>
    <w:p w:rsidR="00F4163A" w:rsidRPr="00005BF4" w:rsidRDefault="00F4163A"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lang w:val="en-US"/>
        </w:rPr>
      </w:pPr>
      <w:proofErr w:type="spellStart"/>
      <w:r w:rsidRPr="00005BF4">
        <w:rPr>
          <w:rFonts w:ascii="Times New Roman" w:hAnsi="Times New Roman" w:cs="Times New Roman"/>
          <w:sz w:val="24"/>
          <w:lang w:val="en-US"/>
        </w:rPr>
        <w:t>Kohnke</w:t>
      </w:r>
      <w:proofErr w:type="spellEnd"/>
      <w:r w:rsidRPr="00005BF4">
        <w:rPr>
          <w:rFonts w:ascii="Times New Roman" w:hAnsi="Times New Roman" w:cs="Times New Roman"/>
          <w:sz w:val="24"/>
          <w:lang w:val="en-US"/>
        </w:rPr>
        <w:t xml:space="preserve">, H. 1968. </w:t>
      </w:r>
      <w:proofErr w:type="gramStart"/>
      <w:r w:rsidRPr="00005BF4">
        <w:rPr>
          <w:rFonts w:ascii="Times New Roman" w:hAnsi="Times New Roman" w:cs="Times New Roman"/>
          <w:sz w:val="24"/>
          <w:lang w:val="en-US"/>
        </w:rPr>
        <w:t xml:space="preserve">Soil </w:t>
      </w:r>
      <w:r w:rsidR="00F4163A" w:rsidRPr="00005BF4">
        <w:rPr>
          <w:rFonts w:ascii="Times New Roman" w:hAnsi="Times New Roman" w:cs="Times New Roman"/>
          <w:sz w:val="24"/>
          <w:lang w:val="en-US"/>
        </w:rPr>
        <w:t>p</w:t>
      </w:r>
      <w:r w:rsidRPr="00005BF4">
        <w:rPr>
          <w:rFonts w:ascii="Times New Roman" w:hAnsi="Times New Roman" w:cs="Times New Roman"/>
          <w:sz w:val="24"/>
          <w:lang w:val="en-US"/>
        </w:rPr>
        <w:t>hysics.</w:t>
      </w:r>
      <w:proofErr w:type="gramEnd"/>
      <w:r w:rsidRPr="00005BF4">
        <w:rPr>
          <w:rFonts w:ascii="Times New Roman" w:hAnsi="Times New Roman" w:cs="Times New Roman"/>
          <w:sz w:val="24"/>
          <w:lang w:val="en-US"/>
        </w:rPr>
        <w:t xml:space="preserve"> </w:t>
      </w:r>
      <w:proofErr w:type="spellStart"/>
      <w:proofErr w:type="gramStart"/>
      <w:r w:rsidR="00F4163A" w:rsidRPr="00005BF4">
        <w:rPr>
          <w:rFonts w:ascii="Times New Roman" w:hAnsi="Times New Roman" w:cs="Times New Roman"/>
          <w:sz w:val="24"/>
          <w:lang w:val="en-US"/>
        </w:rPr>
        <w:t>Mc</w:t>
      </w:r>
      <w:proofErr w:type="spellEnd"/>
      <w:r w:rsidR="00F4163A" w:rsidRPr="00005BF4">
        <w:rPr>
          <w:rFonts w:ascii="Times New Roman" w:hAnsi="Times New Roman" w:cs="Times New Roman"/>
          <w:sz w:val="24"/>
          <w:lang w:val="en-US"/>
        </w:rPr>
        <w:t xml:space="preserve"> </w:t>
      </w:r>
      <w:proofErr w:type="spellStart"/>
      <w:r w:rsidR="00F4163A" w:rsidRPr="00005BF4">
        <w:rPr>
          <w:rFonts w:ascii="Times New Roman" w:hAnsi="Times New Roman" w:cs="Times New Roman"/>
          <w:sz w:val="24"/>
          <w:lang w:val="en-US"/>
        </w:rPr>
        <w:t>Graw</w:t>
      </w:r>
      <w:proofErr w:type="spellEnd"/>
      <w:r w:rsidR="00F4163A" w:rsidRPr="00005BF4">
        <w:rPr>
          <w:rFonts w:ascii="Times New Roman" w:hAnsi="Times New Roman" w:cs="Times New Roman"/>
          <w:sz w:val="24"/>
          <w:lang w:val="en-US"/>
        </w:rPr>
        <w:t xml:space="preserve">-Hill Book, </w:t>
      </w:r>
      <w:r w:rsidRPr="00005BF4">
        <w:rPr>
          <w:rFonts w:ascii="Times New Roman" w:hAnsi="Times New Roman" w:cs="Times New Roman"/>
          <w:sz w:val="24"/>
          <w:lang w:val="en-US"/>
        </w:rPr>
        <w:t xml:space="preserve">San Francisco, </w:t>
      </w:r>
      <w:r w:rsidR="00F4163A" w:rsidRPr="00005BF4">
        <w:rPr>
          <w:rFonts w:ascii="Times New Roman" w:hAnsi="Times New Roman" w:cs="Times New Roman"/>
          <w:sz w:val="24"/>
          <w:lang w:val="en-US"/>
        </w:rPr>
        <w:t>CA</w:t>
      </w:r>
      <w:r w:rsidRPr="00005BF4">
        <w:rPr>
          <w:rFonts w:ascii="Times New Roman" w:hAnsi="Times New Roman" w:cs="Times New Roman"/>
          <w:sz w:val="24"/>
          <w:lang w:val="en-US"/>
        </w:rPr>
        <w:t>.</w:t>
      </w:r>
      <w:proofErr w:type="gramEnd"/>
    </w:p>
    <w:p w:rsidR="00066473" w:rsidRPr="00005BF4" w:rsidRDefault="00066473"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rPr>
      </w:pPr>
      <w:proofErr w:type="spellStart"/>
      <w:r w:rsidRPr="00005BF4">
        <w:rPr>
          <w:rFonts w:ascii="Times New Roman" w:hAnsi="Times New Roman" w:cs="Times New Roman"/>
          <w:sz w:val="24"/>
          <w:lang w:val="en-US"/>
        </w:rPr>
        <w:t>Letey</w:t>
      </w:r>
      <w:proofErr w:type="spellEnd"/>
      <w:r w:rsidRPr="00005BF4">
        <w:rPr>
          <w:rFonts w:ascii="Times New Roman" w:hAnsi="Times New Roman" w:cs="Times New Roman"/>
          <w:sz w:val="24"/>
          <w:lang w:val="en-US"/>
        </w:rPr>
        <w:t xml:space="preserve">, J. 1985. </w:t>
      </w:r>
      <w:proofErr w:type="gramStart"/>
      <w:r w:rsidRPr="00005BF4">
        <w:rPr>
          <w:rFonts w:ascii="Times New Roman" w:hAnsi="Times New Roman" w:cs="Times New Roman"/>
          <w:sz w:val="24"/>
          <w:lang w:val="en-US"/>
        </w:rPr>
        <w:t>Relationship between soil physical properties and crop production.</w:t>
      </w:r>
      <w:proofErr w:type="gramEnd"/>
      <w:r w:rsidRPr="00005BF4">
        <w:rPr>
          <w:rFonts w:ascii="Times New Roman" w:hAnsi="Times New Roman" w:cs="Times New Roman"/>
          <w:sz w:val="24"/>
          <w:lang w:val="en-US"/>
        </w:rPr>
        <w:t xml:space="preserve"> </w:t>
      </w:r>
      <w:proofErr w:type="spellStart"/>
      <w:r w:rsidRPr="00005BF4">
        <w:rPr>
          <w:rFonts w:ascii="Times New Roman" w:hAnsi="Times New Roman" w:cs="Times New Roman"/>
          <w:sz w:val="24"/>
        </w:rPr>
        <w:t>Adv</w:t>
      </w:r>
      <w:proofErr w:type="spellEnd"/>
      <w:r w:rsidRPr="00005BF4">
        <w:rPr>
          <w:rFonts w:ascii="Times New Roman" w:hAnsi="Times New Roman" w:cs="Times New Roman"/>
          <w:sz w:val="24"/>
        </w:rPr>
        <w:t xml:space="preserve">. </w:t>
      </w:r>
      <w:proofErr w:type="spellStart"/>
      <w:r w:rsidRPr="00005BF4">
        <w:rPr>
          <w:rFonts w:ascii="Times New Roman" w:hAnsi="Times New Roman" w:cs="Times New Roman"/>
          <w:sz w:val="24"/>
        </w:rPr>
        <w:t>Soil</w:t>
      </w:r>
      <w:proofErr w:type="spellEnd"/>
      <w:r w:rsidRPr="00005BF4">
        <w:rPr>
          <w:rFonts w:ascii="Times New Roman" w:hAnsi="Times New Roman" w:cs="Times New Roman"/>
          <w:sz w:val="24"/>
        </w:rPr>
        <w:t xml:space="preserve"> </w:t>
      </w:r>
      <w:proofErr w:type="spellStart"/>
      <w:r w:rsidRPr="00005BF4">
        <w:rPr>
          <w:rFonts w:ascii="Times New Roman" w:hAnsi="Times New Roman" w:cs="Times New Roman"/>
          <w:sz w:val="24"/>
        </w:rPr>
        <w:t>Sci</w:t>
      </w:r>
      <w:proofErr w:type="spellEnd"/>
      <w:r w:rsidRPr="00005BF4">
        <w:rPr>
          <w:rFonts w:ascii="Times New Roman" w:hAnsi="Times New Roman" w:cs="Times New Roman"/>
          <w:sz w:val="24"/>
        </w:rPr>
        <w:t>. 1, 277-29</w:t>
      </w:r>
      <w:r w:rsidR="00F4163A" w:rsidRPr="00005BF4">
        <w:rPr>
          <w:rFonts w:ascii="Times New Roman" w:hAnsi="Times New Roman" w:cs="Times New Roman"/>
          <w:sz w:val="24"/>
        </w:rPr>
        <w:t>4</w:t>
      </w:r>
      <w:r w:rsidRPr="00005BF4">
        <w:rPr>
          <w:rFonts w:ascii="Times New Roman" w:hAnsi="Times New Roman" w:cs="Times New Roman"/>
          <w:sz w:val="24"/>
        </w:rPr>
        <w:t>.</w:t>
      </w:r>
      <w:r w:rsidR="00567229" w:rsidRPr="00005BF4">
        <w:rPr>
          <w:rFonts w:ascii="Times New Roman" w:hAnsi="Times New Roman" w:cs="Times New Roman"/>
          <w:sz w:val="24"/>
        </w:rPr>
        <w:t xml:space="preserve"> </w:t>
      </w:r>
      <w:proofErr w:type="spellStart"/>
      <w:r w:rsidR="00567229" w:rsidRPr="00005BF4">
        <w:rPr>
          <w:rFonts w:ascii="Times New Roman" w:hAnsi="Times New Roman" w:cs="Times New Roman"/>
          <w:sz w:val="24"/>
        </w:rPr>
        <w:t>Doi</w:t>
      </w:r>
      <w:proofErr w:type="spellEnd"/>
      <w:r w:rsidR="00567229" w:rsidRPr="00005BF4">
        <w:rPr>
          <w:rFonts w:ascii="Times New Roman" w:hAnsi="Times New Roman" w:cs="Times New Roman"/>
          <w:sz w:val="24"/>
        </w:rPr>
        <w:t xml:space="preserve">: </w:t>
      </w:r>
      <w:hyperlink r:id="rId28" w:history="1">
        <w:r w:rsidRPr="00005BF4">
          <w:rPr>
            <w:rStyle w:val="Hipervnculo"/>
            <w:rFonts w:ascii="Times New Roman" w:hAnsi="Times New Roman" w:cs="Times New Roman"/>
            <w:color w:val="auto"/>
            <w:sz w:val="24"/>
            <w:u w:val="none"/>
          </w:rPr>
          <w:t>10.1007/978-1-4612-5046-3_8</w:t>
        </w:r>
      </w:hyperlink>
      <w:r w:rsidRPr="00005BF4">
        <w:rPr>
          <w:rFonts w:ascii="Times New Roman" w:hAnsi="Times New Roman" w:cs="Times New Roman"/>
          <w:sz w:val="24"/>
        </w:rPr>
        <w:t xml:space="preserve"> </w:t>
      </w:r>
    </w:p>
    <w:p w:rsidR="00066473" w:rsidRPr="00005BF4" w:rsidRDefault="00066473" w:rsidP="00005BF4">
      <w:pPr>
        <w:spacing w:after="0" w:line="360" w:lineRule="auto"/>
        <w:jc w:val="both"/>
        <w:rPr>
          <w:rFonts w:ascii="Times New Roman" w:hAnsi="Times New Roman" w:cs="Times New Roman"/>
          <w:sz w:val="24"/>
        </w:rPr>
      </w:pPr>
    </w:p>
    <w:p w:rsidR="00554355" w:rsidRPr="00005BF4" w:rsidRDefault="00554355" w:rsidP="00005BF4">
      <w:pPr>
        <w:spacing w:after="0" w:line="360" w:lineRule="auto"/>
        <w:jc w:val="both"/>
        <w:rPr>
          <w:rFonts w:ascii="Times New Roman" w:hAnsi="Times New Roman" w:cs="Times New Roman"/>
          <w:sz w:val="24"/>
          <w:lang w:val="en-US"/>
        </w:rPr>
      </w:pPr>
      <w:r w:rsidRPr="00005BF4">
        <w:rPr>
          <w:rFonts w:ascii="Times New Roman" w:hAnsi="Times New Roman" w:cs="Times New Roman"/>
          <w:sz w:val="24"/>
        </w:rPr>
        <w:lastRenderedPageBreak/>
        <w:t xml:space="preserve">MADR, Ministerio de Agricultura y Desarrollo Rural. 2014. Anuario estadístico del sector agropecuario 2013. Oficina Asesora de Planeación y Prospectiva, Grupo de Información y Estadísticas Sectoriales. </w:t>
      </w:r>
      <w:r w:rsidRPr="00005BF4">
        <w:rPr>
          <w:rFonts w:ascii="Times New Roman" w:hAnsi="Times New Roman" w:cs="Times New Roman"/>
          <w:sz w:val="24"/>
          <w:lang w:val="en-US"/>
        </w:rPr>
        <w:t>Bogota.</w:t>
      </w:r>
    </w:p>
    <w:p w:rsidR="00554355" w:rsidRPr="00005BF4" w:rsidRDefault="00554355"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rPr>
      </w:pPr>
      <w:proofErr w:type="gramStart"/>
      <w:r w:rsidRPr="00005BF4">
        <w:rPr>
          <w:rFonts w:ascii="Times New Roman" w:hAnsi="Times New Roman" w:cs="Times New Roman"/>
          <w:sz w:val="24"/>
          <w:lang w:val="en-US"/>
        </w:rPr>
        <w:t xml:space="preserve">Martins, A.L.S., E.G. de </w:t>
      </w:r>
      <w:proofErr w:type="spellStart"/>
      <w:r w:rsidRPr="00005BF4">
        <w:rPr>
          <w:rFonts w:ascii="Times New Roman" w:hAnsi="Times New Roman" w:cs="Times New Roman"/>
          <w:sz w:val="24"/>
          <w:lang w:val="en-US"/>
        </w:rPr>
        <w:t>M</w:t>
      </w:r>
      <w:r w:rsidR="00052F94" w:rsidRPr="00005BF4">
        <w:rPr>
          <w:rFonts w:ascii="Times New Roman" w:hAnsi="Times New Roman" w:cs="Times New Roman"/>
          <w:sz w:val="24"/>
          <w:lang w:val="en-US"/>
        </w:rPr>
        <w:t>oura</w:t>
      </w:r>
      <w:proofErr w:type="spellEnd"/>
      <w:r w:rsidR="00052F94" w:rsidRPr="00005BF4">
        <w:rPr>
          <w:rFonts w:ascii="Times New Roman" w:hAnsi="Times New Roman" w:cs="Times New Roman"/>
          <w:sz w:val="24"/>
          <w:lang w:val="en-US"/>
        </w:rPr>
        <w:t>,</w:t>
      </w:r>
      <w:r w:rsidRPr="00005BF4">
        <w:rPr>
          <w:rFonts w:ascii="Times New Roman" w:hAnsi="Times New Roman" w:cs="Times New Roman"/>
          <w:sz w:val="24"/>
          <w:lang w:val="en-US"/>
        </w:rPr>
        <w:t xml:space="preserve"> and J.H. Camacho-Tamayo.</w:t>
      </w:r>
      <w:proofErr w:type="gramEnd"/>
      <w:r w:rsidRPr="00005BF4">
        <w:rPr>
          <w:rFonts w:ascii="Times New Roman" w:hAnsi="Times New Roman" w:cs="Times New Roman"/>
          <w:sz w:val="24"/>
          <w:lang w:val="en-US"/>
        </w:rPr>
        <w:t xml:space="preserve"> 2011. Evaluation of corn production parameters and their spatial relationship with chemical attributes of the soil. </w:t>
      </w:r>
      <w:proofErr w:type="spellStart"/>
      <w:r w:rsidRPr="00005BF4">
        <w:rPr>
          <w:rFonts w:ascii="Times New Roman" w:hAnsi="Times New Roman" w:cs="Times New Roman"/>
          <w:sz w:val="24"/>
        </w:rPr>
        <w:t>Agron</w:t>
      </w:r>
      <w:proofErr w:type="spellEnd"/>
      <w:r w:rsidRPr="00005BF4">
        <w:rPr>
          <w:rFonts w:ascii="Times New Roman" w:hAnsi="Times New Roman" w:cs="Times New Roman"/>
          <w:sz w:val="24"/>
        </w:rPr>
        <w:t xml:space="preserve">. </w:t>
      </w:r>
      <w:proofErr w:type="spellStart"/>
      <w:r w:rsidRPr="00005BF4">
        <w:rPr>
          <w:rFonts w:ascii="Times New Roman" w:hAnsi="Times New Roman" w:cs="Times New Roman"/>
          <w:sz w:val="24"/>
        </w:rPr>
        <w:t>Colomb</w:t>
      </w:r>
      <w:proofErr w:type="spellEnd"/>
      <w:r w:rsidRPr="00005BF4">
        <w:rPr>
          <w:rFonts w:ascii="Times New Roman" w:hAnsi="Times New Roman" w:cs="Times New Roman"/>
          <w:sz w:val="24"/>
        </w:rPr>
        <w:t>. 29, 99-106.</w:t>
      </w:r>
    </w:p>
    <w:p w:rsidR="00066473" w:rsidRPr="00005BF4" w:rsidRDefault="00066473" w:rsidP="00005BF4">
      <w:pPr>
        <w:spacing w:after="0" w:line="360" w:lineRule="auto"/>
        <w:jc w:val="both"/>
        <w:rPr>
          <w:rFonts w:ascii="Times New Roman" w:hAnsi="Times New Roman" w:cs="Times New Roman"/>
          <w:sz w:val="24"/>
        </w:rPr>
      </w:pPr>
    </w:p>
    <w:p w:rsidR="00066473" w:rsidRPr="00005BF4" w:rsidRDefault="00066473" w:rsidP="00005BF4">
      <w:pPr>
        <w:spacing w:after="0" w:line="360" w:lineRule="auto"/>
        <w:jc w:val="both"/>
        <w:rPr>
          <w:rFonts w:ascii="Times New Roman" w:hAnsi="Times New Roman" w:cs="Times New Roman"/>
          <w:sz w:val="24"/>
          <w:lang w:val="en-US"/>
        </w:rPr>
      </w:pPr>
      <w:r w:rsidRPr="00005BF4">
        <w:rPr>
          <w:rFonts w:ascii="Times New Roman" w:hAnsi="Times New Roman" w:cs="Times New Roman"/>
          <w:sz w:val="24"/>
        </w:rPr>
        <w:t>Medina, C., J.H.</w:t>
      </w:r>
      <w:r w:rsidR="00052F94" w:rsidRPr="00005BF4">
        <w:rPr>
          <w:rFonts w:ascii="Times New Roman" w:hAnsi="Times New Roman" w:cs="Times New Roman"/>
          <w:sz w:val="24"/>
        </w:rPr>
        <w:t xml:space="preserve"> </w:t>
      </w:r>
      <w:r w:rsidRPr="00005BF4">
        <w:rPr>
          <w:rFonts w:ascii="Times New Roman" w:hAnsi="Times New Roman" w:cs="Times New Roman"/>
          <w:sz w:val="24"/>
        </w:rPr>
        <w:t>Camacho-Tamayo</w:t>
      </w:r>
      <w:r w:rsidR="00052F94" w:rsidRPr="00005BF4">
        <w:rPr>
          <w:rFonts w:ascii="Times New Roman" w:hAnsi="Times New Roman" w:cs="Times New Roman"/>
          <w:sz w:val="24"/>
        </w:rPr>
        <w:t>,</w:t>
      </w:r>
      <w:r w:rsidRPr="00005BF4">
        <w:rPr>
          <w:rFonts w:ascii="Times New Roman" w:hAnsi="Times New Roman" w:cs="Times New Roman"/>
          <w:sz w:val="24"/>
        </w:rPr>
        <w:t xml:space="preserve"> and C.A.</w:t>
      </w:r>
      <w:r w:rsidR="00052F94" w:rsidRPr="00005BF4">
        <w:rPr>
          <w:rFonts w:ascii="Times New Roman" w:hAnsi="Times New Roman" w:cs="Times New Roman"/>
          <w:sz w:val="24"/>
        </w:rPr>
        <w:t xml:space="preserve"> </w:t>
      </w:r>
      <w:r w:rsidRPr="00005BF4">
        <w:rPr>
          <w:rFonts w:ascii="Times New Roman" w:hAnsi="Times New Roman" w:cs="Times New Roman"/>
          <w:sz w:val="24"/>
        </w:rPr>
        <w:t>C</w:t>
      </w:r>
      <w:r w:rsidR="00052F94" w:rsidRPr="00005BF4">
        <w:rPr>
          <w:rFonts w:ascii="Times New Roman" w:hAnsi="Times New Roman" w:cs="Times New Roman"/>
          <w:sz w:val="24"/>
        </w:rPr>
        <w:t>ortes</w:t>
      </w:r>
      <w:r w:rsidRPr="00005BF4">
        <w:rPr>
          <w:rFonts w:ascii="Times New Roman" w:hAnsi="Times New Roman" w:cs="Times New Roman"/>
          <w:sz w:val="24"/>
        </w:rPr>
        <w:t xml:space="preserve">. </w:t>
      </w:r>
      <w:r w:rsidRPr="00005BF4">
        <w:rPr>
          <w:rFonts w:ascii="Times New Roman" w:hAnsi="Times New Roman" w:cs="Times New Roman"/>
          <w:sz w:val="24"/>
          <w:lang w:val="en-US"/>
        </w:rPr>
        <w:t xml:space="preserve">2012. Soil penetration resistance analysis by multivariate and </w:t>
      </w:r>
      <w:proofErr w:type="spellStart"/>
      <w:r w:rsidRPr="00005BF4">
        <w:rPr>
          <w:rFonts w:ascii="Times New Roman" w:hAnsi="Times New Roman" w:cs="Times New Roman"/>
          <w:sz w:val="24"/>
          <w:lang w:val="en-US"/>
        </w:rPr>
        <w:t>geostatistical</w:t>
      </w:r>
      <w:proofErr w:type="spellEnd"/>
      <w:r w:rsidRPr="00005BF4">
        <w:rPr>
          <w:rFonts w:ascii="Times New Roman" w:hAnsi="Times New Roman" w:cs="Times New Roman"/>
          <w:sz w:val="24"/>
          <w:lang w:val="en-US"/>
        </w:rPr>
        <w:t xml:space="preserve"> methods. </w:t>
      </w:r>
      <w:proofErr w:type="gramStart"/>
      <w:r w:rsidRPr="00005BF4">
        <w:rPr>
          <w:rFonts w:ascii="Times New Roman" w:hAnsi="Times New Roman" w:cs="Times New Roman"/>
          <w:sz w:val="24"/>
          <w:lang w:val="en-US"/>
        </w:rPr>
        <w:t xml:space="preserve">Eng. </w:t>
      </w:r>
      <w:proofErr w:type="spellStart"/>
      <w:r w:rsidRPr="00005BF4">
        <w:rPr>
          <w:rFonts w:ascii="Times New Roman" w:hAnsi="Times New Roman" w:cs="Times New Roman"/>
          <w:sz w:val="24"/>
          <w:lang w:val="en-US"/>
        </w:rPr>
        <w:t>Agríc</w:t>
      </w:r>
      <w:proofErr w:type="spellEnd"/>
      <w:r w:rsidRPr="00005BF4">
        <w:rPr>
          <w:rFonts w:ascii="Times New Roman" w:hAnsi="Times New Roman" w:cs="Times New Roman"/>
          <w:sz w:val="24"/>
          <w:lang w:val="en-US"/>
        </w:rPr>
        <w:t>.</w:t>
      </w:r>
      <w:proofErr w:type="gramEnd"/>
      <w:r w:rsidRPr="00005BF4">
        <w:rPr>
          <w:rFonts w:ascii="Times New Roman" w:hAnsi="Times New Roman" w:cs="Times New Roman"/>
          <w:sz w:val="24"/>
          <w:lang w:val="en-US"/>
        </w:rPr>
        <w:t xml:space="preserve"> 32, 91-101.</w:t>
      </w:r>
      <w:r w:rsidR="00567229" w:rsidRPr="00005BF4">
        <w:rPr>
          <w:rFonts w:ascii="Times New Roman" w:hAnsi="Times New Roman" w:cs="Times New Roman"/>
          <w:sz w:val="24"/>
          <w:lang w:val="en-US"/>
        </w:rPr>
        <w:t xml:space="preserve"> </w:t>
      </w:r>
      <w:proofErr w:type="spellStart"/>
      <w:r w:rsidR="00567229" w:rsidRPr="00005BF4">
        <w:rPr>
          <w:rFonts w:ascii="Times New Roman" w:hAnsi="Times New Roman" w:cs="Times New Roman"/>
          <w:sz w:val="24"/>
          <w:lang w:val="en-US"/>
        </w:rPr>
        <w:t>Doi</w:t>
      </w:r>
      <w:proofErr w:type="spellEnd"/>
      <w:r w:rsidR="00567229" w:rsidRPr="00005BF4">
        <w:rPr>
          <w:rFonts w:ascii="Times New Roman" w:hAnsi="Times New Roman" w:cs="Times New Roman"/>
          <w:sz w:val="24"/>
          <w:lang w:val="en-US"/>
        </w:rPr>
        <w:t xml:space="preserve">: </w:t>
      </w:r>
      <w:hyperlink r:id="rId29" w:history="1">
        <w:r w:rsidRPr="00005BF4">
          <w:rPr>
            <w:rStyle w:val="Hipervnculo"/>
            <w:rFonts w:ascii="Times New Roman" w:hAnsi="Times New Roman" w:cs="Times New Roman"/>
            <w:color w:val="auto"/>
            <w:sz w:val="24"/>
            <w:u w:val="none"/>
            <w:lang w:val="en-US"/>
          </w:rPr>
          <w:t>10.1590/S0100-69162012000100010</w:t>
        </w:r>
      </w:hyperlink>
      <w:r w:rsidRPr="00005BF4">
        <w:rPr>
          <w:rFonts w:ascii="Times New Roman" w:hAnsi="Times New Roman" w:cs="Times New Roman"/>
          <w:sz w:val="24"/>
          <w:lang w:val="en-US"/>
        </w:rPr>
        <w:t xml:space="preserve"> </w:t>
      </w:r>
    </w:p>
    <w:p w:rsidR="00066473" w:rsidRPr="00005BF4" w:rsidRDefault="00066473"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rPr>
      </w:pPr>
      <w:r w:rsidRPr="00F01121">
        <w:rPr>
          <w:rFonts w:ascii="Times New Roman" w:hAnsi="Times New Roman" w:cs="Times New Roman"/>
          <w:sz w:val="24"/>
          <w:lang w:val="es-ES"/>
        </w:rPr>
        <w:t>Molina</w:t>
      </w:r>
      <w:r w:rsidR="00090179" w:rsidRPr="00F01121">
        <w:rPr>
          <w:rFonts w:ascii="Times New Roman" w:hAnsi="Times New Roman" w:cs="Times New Roman"/>
          <w:sz w:val="24"/>
          <w:lang w:val="es-ES"/>
        </w:rPr>
        <w:t xml:space="preserve"> L.</w:t>
      </w:r>
      <w:r w:rsidRPr="00F01121">
        <w:rPr>
          <w:rFonts w:ascii="Times New Roman" w:hAnsi="Times New Roman" w:cs="Times New Roman"/>
          <w:sz w:val="24"/>
          <w:lang w:val="es-ES"/>
        </w:rPr>
        <w:t>, D.L., E.</w:t>
      </w:r>
      <w:r w:rsidR="00090179" w:rsidRPr="00F01121">
        <w:rPr>
          <w:rFonts w:ascii="Times New Roman" w:hAnsi="Times New Roman" w:cs="Times New Roman"/>
          <w:sz w:val="24"/>
          <w:lang w:val="es-ES"/>
        </w:rPr>
        <w:t xml:space="preserve"> </w:t>
      </w:r>
      <w:proofErr w:type="spellStart"/>
      <w:r w:rsidRPr="00F01121">
        <w:rPr>
          <w:rFonts w:ascii="Times New Roman" w:hAnsi="Times New Roman" w:cs="Times New Roman"/>
          <w:sz w:val="24"/>
          <w:lang w:val="es-ES"/>
        </w:rPr>
        <w:t>Amézquita</w:t>
      </w:r>
      <w:proofErr w:type="spellEnd"/>
      <w:r w:rsidR="00090179" w:rsidRPr="00F01121">
        <w:rPr>
          <w:rFonts w:ascii="Times New Roman" w:hAnsi="Times New Roman" w:cs="Times New Roman"/>
          <w:sz w:val="24"/>
          <w:lang w:val="es-ES"/>
        </w:rPr>
        <w:t xml:space="preserve"> C.</w:t>
      </w:r>
      <w:r w:rsidRPr="00F01121">
        <w:rPr>
          <w:rFonts w:ascii="Times New Roman" w:hAnsi="Times New Roman" w:cs="Times New Roman"/>
          <w:sz w:val="24"/>
          <w:lang w:val="es-ES"/>
        </w:rPr>
        <w:t xml:space="preserve"> and P. Hoyos</w:t>
      </w:r>
      <w:r w:rsidR="00090179" w:rsidRPr="00F01121">
        <w:rPr>
          <w:rFonts w:ascii="Times New Roman" w:hAnsi="Times New Roman" w:cs="Times New Roman"/>
          <w:sz w:val="24"/>
          <w:lang w:val="es-ES"/>
        </w:rPr>
        <w:t xml:space="preserve"> G</w:t>
      </w:r>
      <w:r w:rsidRPr="00F01121">
        <w:rPr>
          <w:rFonts w:ascii="Times New Roman" w:hAnsi="Times New Roman" w:cs="Times New Roman"/>
          <w:sz w:val="24"/>
          <w:lang w:val="es-ES"/>
        </w:rPr>
        <w:t xml:space="preserve">. 2003. </w:t>
      </w:r>
      <w:r w:rsidRPr="00005BF4">
        <w:rPr>
          <w:rFonts w:ascii="Times New Roman" w:hAnsi="Times New Roman" w:cs="Times New Roman"/>
          <w:sz w:val="24"/>
        </w:rPr>
        <w:t xml:space="preserve">Construcción de </w:t>
      </w:r>
      <w:r w:rsidR="00090179" w:rsidRPr="00005BF4">
        <w:rPr>
          <w:rFonts w:ascii="Times New Roman" w:hAnsi="Times New Roman" w:cs="Times New Roman"/>
          <w:sz w:val="24"/>
        </w:rPr>
        <w:t xml:space="preserve">capas arables </w:t>
      </w:r>
      <w:r w:rsidRPr="00005BF4">
        <w:rPr>
          <w:rFonts w:ascii="Times New Roman" w:hAnsi="Times New Roman" w:cs="Times New Roman"/>
          <w:sz w:val="24"/>
        </w:rPr>
        <w:t xml:space="preserve">en suelos </w:t>
      </w:r>
      <w:proofErr w:type="spellStart"/>
      <w:r w:rsidRPr="00005BF4">
        <w:rPr>
          <w:rFonts w:ascii="Times New Roman" w:hAnsi="Times New Roman" w:cs="Times New Roman"/>
          <w:sz w:val="24"/>
        </w:rPr>
        <w:t>oxisoles</w:t>
      </w:r>
      <w:proofErr w:type="spellEnd"/>
      <w:r w:rsidRPr="00005BF4">
        <w:rPr>
          <w:rFonts w:ascii="Times New Roman" w:hAnsi="Times New Roman" w:cs="Times New Roman"/>
          <w:sz w:val="24"/>
        </w:rPr>
        <w:t xml:space="preserve"> de la Altillanura </w:t>
      </w:r>
      <w:r w:rsidR="00090179" w:rsidRPr="00005BF4">
        <w:rPr>
          <w:rFonts w:ascii="Times New Roman" w:hAnsi="Times New Roman" w:cs="Times New Roman"/>
          <w:sz w:val="24"/>
        </w:rPr>
        <w:t>Colombian</w:t>
      </w:r>
      <w:r w:rsidRPr="00005BF4">
        <w:rPr>
          <w:rFonts w:ascii="Times New Roman" w:hAnsi="Times New Roman" w:cs="Times New Roman"/>
          <w:sz w:val="24"/>
        </w:rPr>
        <w:t xml:space="preserve">a. </w:t>
      </w:r>
      <w:r w:rsidR="00090179" w:rsidRPr="00005BF4">
        <w:rPr>
          <w:rFonts w:ascii="Times New Roman" w:hAnsi="Times New Roman" w:cs="Times New Roman"/>
          <w:sz w:val="24"/>
        </w:rPr>
        <w:t xml:space="preserve">pp. 113-117. In: </w:t>
      </w:r>
      <w:r w:rsidRPr="00005BF4">
        <w:rPr>
          <w:rFonts w:ascii="Times New Roman" w:hAnsi="Times New Roman" w:cs="Times New Roman"/>
          <w:sz w:val="24"/>
        </w:rPr>
        <w:t>Evaluación de parámetros y procesos hidrológicos en el suelo.</w:t>
      </w:r>
      <w:r w:rsidR="00090179" w:rsidRPr="00005BF4">
        <w:rPr>
          <w:rFonts w:ascii="Times New Roman" w:hAnsi="Times New Roman" w:cs="Times New Roman"/>
          <w:sz w:val="24"/>
        </w:rPr>
        <w:t xml:space="preserve"> </w:t>
      </w:r>
      <w:r w:rsidRPr="00005BF4">
        <w:rPr>
          <w:rFonts w:ascii="Times New Roman" w:hAnsi="Times New Roman" w:cs="Times New Roman"/>
          <w:sz w:val="24"/>
        </w:rPr>
        <w:t>VII Escuela Latinoamericana de Física de Suelos. La Serena, Chile.</w:t>
      </w:r>
    </w:p>
    <w:p w:rsidR="00066473" w:rsidRPr="00005BF4" w:rsidRDefault="00066473" w:rsidP="00005BF4">
      <w:pPr>
        <w:spacing w:after="0" w:line="360" w:lineRule="auto"/>
        <w:jc w:val="both"/>
        <w:rPr>
          <w:rFonts w:ascii="Times New Roman" w:hAnsi="Times New Roman" w:cs="Times New Roman"/>
          <w:sz w:val="24"/>
        </w:rPr>
      </w:pPr>
    </w:p>
    <w:p w:rsidR="00554355" w:rsidRPr="00005BF4" w:rsidRDefault="00554355" w:rsidP="00005BF4">
      <w:pPr>
        <w:spacing w:after="0" w:line="360" w:lineRule="auto"/>
        <w:jc w:val="both"/>
        <w:rPr>
          <w:rFonts w:ascii="Times New Roman" w:hAnsi="Times New Roman" w:cs="Times New Roman"/>
          <w:sz w:val="24"/>
        </w:rPr>
      </w:pPr>
      <w:proofErr w:type="spellStart"/>
      <w:r w:rsidRPr="00005BF4">
        <w:rPr>
          <w:rFonts w:ascii="Times New Roman" w:hAnsi="Times New Roman" w:cs="Times New Roman"/>
          <w:sz w:val="24"/>
        </w:rPr>
        <w:t>Navar</w:t>
      </w:r>
      <w:proofErr w:type="spellEnd"/>
      <w:r w:rsidRPr="00005BF4">
        <w:rPr>
          <w:rFonts w:ascii="Times New Roman" w:hAnsi="Times New Roman" w:cs="Times New Roman"/>
          <w:sz w:val="24"/>
        </w:rPr>
        <w:t xml:space="preserve">, J. and L. </w:t>
      </w:r>
      <w:proofErr w:type="spellStart"/>
      <w:r w:rsidRPr="00005BF4">
        <w:rPr>
          <w:rFonts w:ascii="Times New Roman" w:hAnsi="Times New Roman" w:cs="Times New Roman"/>
          <w:sz w:val="24"/>
        </w:rPr>
        <w:t>Lizarraga</w:t>
      </w:r>
      <w:proofErr w:type="spellEnd"/>
      <w:r w:rsidRPr="00005BF4">
        <w:rPr>
          <w:rFonts w:ascii="Times New Roman" w:hAnsi="Times New Roman" w:cs="Times New Roman"/>
          <w:sz w:val="24"/>
        </w:rPr>
        <w:t xml:space="preserve">-Mendiola. </w:t>
      </w:r>
      <w:r w:rsidRPr="00005BF4">
        <w:rPr>
          <w:rFonts w:ascii="Times New Roman" w:hAnsi="Times New Roman" w:cs="Times New Roman"/>
          <w:sz w:val="24"/>
          <w:lang w:val="en-US"/>
        </w:rPr>
        <w:t xml:space="preserve">2014. Tree-ring growth and hydro-climatic variability in temperate </w:t>
      </w:r>
      <w:proofErr w:type="spellStart"/>
      <w:r w:rsidRPr="00005BF4">
        <w:rPr>
          <w:rFonts w:ascii="Times New Roman" w:hAnsi="Times New Roman" w:cs="Times New Roman"/>
          <w:sz w:val="24"/>
          <w:lang w:val="en-US"/>
        </w:rPr>
        <w:t>dendrochronologies</w:t>
      </w:r>
      <w:proofErr w:type="spellEnd"/>
      <w:r w:rsidRPr="00005BF4">
        <w:rPr>
          <w:rFonts w:ascii="Times New Roman" w:hAnsi="Times New Roman" w:cs="Times New Roman"/>
          <w:sz w:val="24"/>
          <w:lang w:val="en-US"/>
        </w:rPr>
        <w:t xml:space="preserve"> of northern Mexico. </w:t>
      </w:r>
      <w:proofErr w:type="spellStart"/>
      <w:r w:rsidRPr="00005BF4">
        <w:rPr>
          <w:rFonts w:ascii="Times New Roman" w:hAnsi="Times New Roman" w:cs="Times New Roman"/>
          <w:sz w:val="24"/>
        </w:rPr>
        <w:t>Agron</w:t>
      </w:r>
      <w:proofErr w:type="spellEnd"/>
      <w:r w:rsidRPr="00005BF4">
        <w:rPr>
          <w:rFonts w:ascii="Times New Roman" w:hAnsi="Times New Roman" w:cs="Times New Roman"/>
          <w:sz w:val="24"/>
        </w:rPr>
        <w:t xml:space="preserve">. </w:t>
      </w:r>
      <w:proofErr w:type="spellStart"/>
      <w:r w:rsidRPr="00005BF4">
        <w:rPr>
          <w:rFonts w:ascii="Times New Roman" w:hAnsi="Times New Roman" w:cs="Times New Roman"/>
          <w:sz w:val="24"/>
        </w:rPr>
        <w:t>Colomb</w:t>
      </w:r>
      <w:proofErr w:type="spellEnd"/>
      <w:r w:rsidRPr="00005BF4">
        <w:rPr>
          <w:rFonts w:ascii="Times New Roman" w:hAnsi="Times New Roman" w:cs="Times New Roman"/>
          <w:sz w:val="24"/>
        </w:rPr>
        <w:t xml:space="preserve">. 32, 103-112. </w:t>
      </w:r>
      <w:proofErr w:type="spellStart"/>
      <w:r w:rsidRPr="00005BF4">
        <w:rPr>
          <w:rFonts w:ascii="Times New Roman" w:hAnsi="Times New Roman" w:cs="Times New Roman"/>
          <w:sz w:val="24"/>
        </w:rPr>
        <w:t>Doi</w:t>
      </w:r>
      <w:proofErr w:type="spellEnd"/>
      <w:r w:rsidRPr="00005BF4">
        <w:rPr>
          <w:rFonts w:ascii="Times New Roman" w:hAnsi="Times New Roman" w:cs="Times New Roman"/>
          <w:sz w:val="24"/>
        </w:rPr>
        <w:t xml:space="preserve">: </w:t>
      </w:r>
      <w:hyperlink r:id="rId30" w:history="1">
        <w:r w:rsidRPr="00005BF4">
          <w:rPr>
            <w:rStyle w:val="Hipervnculo"/>
            <w:rFonts w:ascii="Times New Roman" w:hAnsi="Times New Roman" w:cs="Times New Roman"/>
            <w:color w:val="auto"/>
            <w:sz w:val="24"/>
            <w:u w:val="none"/>
          </w:rPr>
          <w:t>10.15446/agron.colomb.v32n1.41271</w:t>
        </w:r>
      </w:hyperlink>
      <w:r w:rsidRPr="00005BF4">
        <w:rPr>
          <w:rFonts w:ascii="Times New Roman" w:hAnsi="Times New Roman" w:cs="Times New Roman"/>
          <w:sz w:val="24"/>
        </w:rPr>
        <w:t xml:space="preserve"> </w:t>
      </w:r>
    </w:p>
    <w:p w:rsidR="00554355" w:rsidRPr="00005BF4" w:rsidRDefault="00554355" w:rsidP="00005BF4">
      <w:pPr>
        <w:spacing w:after="0" w:line="360" w:lineRule="auto"/>
        <w:jc w:val="both"/>
        <w:rPr>
          <w:rFonts w:ascii="Times New Roman" w:hAnsi="Times New Roman" w:cs="Times New Roman"/>
          <w:sz w:val="24"/>
        </w:rPr>
      </w:pPr>
    </w:p>
    <w:p w:rsidR="00066473" w:rsidRPr="00005BF4" w:rsidRDefault="00066473" w:rsidP="00005BF4">
      <w:pPr>
        <w:spacing w:after="0" w:line="360" w:lineRule="auto"/>
        <w:jc w:val="both"/>
        <w:rPr>
          <w:rFonts w:ascii="Times New Roman" w:hAnsi="Times New Roman" w:cs="Times New Roman"/>
          <w:sz w:val="24"/>
          <w:lang w:val="en-US"/>
        </w:rPr>
      </w:pPr>
      <w:r w:rsidRPr="00005BF4">
        <w:rPr>
          <w:rFonts w:ascii="Times New Roman" w:hAnsi="Times New Roman" w:cs="Times New Roman"/>
          <w:sz w:val="24"/>
        </w:rPr>
        <w:t>Orjuela-</w:t>
      </w:r>
      <w:proofErr w:type="spellStart"/>
      <w:r w:rsidRPr="00005BF4">
        <w:rPr>
          <w:rFonts w:ascii="Times New Roman" w:hAnsi="Times New Roman" w:cs="Times New Roman"/>
          <w:sz w:val="24"/>
        </w:rPr>
        <w:t>Matta</w:t>
      </w:r>
      <w:proofErr w:type="spellEnd"/>
      <w:r w:rsidRPr="00005BF4">
        <w:rPr>
          <w:rFonts w:ascii="Times New Roman" w:hAnsi="Times New Roman" w:cs="Times New Roman"/>
          <w:sz w:val="24"/>
        </w:rPr>
        <w:t>, H.</w:t>
      </w:r>
      <w:r w:rsidR="00090179" w:rsidRPr="00005BF4">
        <w:rPr>
          <w:rFonts w:ascii="Times New Roman" w:hAnsi="Times New Roman" w:cs="Times New Roman"/>
          <w:sz w:val="24"/>
        </w:rPr>
        <w:t>M.</w:t>
      </w:r>
      <w:r w:rsidRPr="00005BF4">
        <w:rPr>
          <w:rFonts w:ascii="Times New Roman" w:hAnsi="Times New Roman" w:cs="Times New Roman"/>
          <w:sz w:val="24"/>
        </w:rPr>
        <w:t>, Y. Rubiano</w:t>
      </w:r>
      <w:r w:rsidR="00090179" w:rsidRPr="00005BF4">
        <w:rPr>
          <w:rFonts w:ascii="Times New Roman" w:hAnsi="Times New Roman" w:cs="Times New Roman"/>
          <w:sz w:val="24"/>
        </w:rPr>
        <w:t>-Sanabria</w:t>
      </w:r>
      <w:r w:rsidRPr="00005BF4">
        <w:rPr>
          <w:rFonts w:ascii="Times New Roman" w:hAnsi="Times New Roman" w:cs="Times New Roman"/>
          <w:sz w:val="24"/>
        </w:rPr>
        <w:t xml:space="preserve"> and J.H. Camacho-Tamayo. </w:t>
      </w:r>
      <w:r w:rsidRPr="00005BF4">
        <w:rPr>
          <w:rFonts w:ascii="Times New Roman" w:hAnsi="Times New Roman" w:cs="Times New Roman"/>
          <w:sz w:val="24"/>
          <w:lang w:val="en-US"/>
        </w:rPr>
        <w:t>2011. Spatial variability of hydrodynamic parameters in the native savanna of the Colombian East</w:t>
      </w:r>
      <w:r w:rsidR="00090179" w:rsidRPr="00005BF4">
        <w:rPr>
          <w:rFonts w:ascii="Times New Roman" w:hAnsi="Times New Roman" w:cs="Times New Roman"/>
          <w:sz w:val="24"/>
          <w:lang w:val="en-US"/>
        </w:rPr>
        <w:t xml:space="preserve">ern plains. </w:t>
      </w:r>
      <w:proofErr w:type="spellStart"/>
      <w:proofErr w:type="gramStart"/>
      <w:r w:rsidR="00090179" w:rsidRPr="00005BF4">
        <w:rPr>
          <w:rFonts w:ascii="Times New Roman" w:hAnsi="Times New Roman" w:cs="Times New Roman"/>
          <w:sz w:val="24"/>
          <w:lang w:val="en-US"/>
        </w:rPr>
        <w:t>Agron</w:t>
      </w:r>
      <w:proofErr w:type="spellEnd"/>
      <w:r w:rsidR="00090179" w:rsidRPr="00005BF4">
        <w:rPr>
          <w:rFonts w:ascii="Times New Roman" w:hAnsi="Times New Roman" w:cs="Times New Roman"/>
          <w:sz w:val="24"/>
          <w:lang w:val="en-US"/>
        </w:rPr>
        <w:t>.</w:t>
      </w:r>
      <w:proofErr w:type="gramEnd"/>
      <w:r w:rsidR="00090179" w:rsidRPr="00005BF4">
        <w:rPr>
          <w:rFonts w:ascii="Times New Roman" w:hAnsi="Times New Roman" w:cs="Times New Roman"/>
          <w:sz w:val="24"/>
          <w:lang w:val="en-US"/>
        </w:rPr>
        <w:t xml:space="preserve"> </w:t>
      </w:r>
      <w:proofErr w:type="spellStart"/>
      <w:proofErr w:type="gramStart"/>
      <w:r w:rsidR="00090179" w:rsidRPr="00005BF4">
        <w:rPr>
          <w:rFonts w:ascii="Times New Roman" w:hAnsi="Times New Roman" w:cs="Times New Roman"/>
          <w:sz w:val="24"/>
          <w:lang w:val="en-US"/>
        </w:rPr>
        <w:t>Colomb</w:t>
      </w:r>
      <w:proofErr w:type="spellEnd"/>
      <w:r w:rsidR="00090179" w:rsidRPr="00005BF4">
        <w:rPr>
          <w:rFonts w:ascii="Times New Roman" w:hAnsi="Times New Roman" w:cs="Times New Roman"/>
          <w:sz w:val="24"/>
          <w:lang w:val="en-US"/>
        </w:rPr>
        <w:t>.</w:t>
      </w:r>
      <w:proofErr w:type="gramEnd"/>
      <w:r w:rsidR="00090179" w:rsidRPr="00005BF4">
        <w:rPr>
          <w:rFonts w:ascii="Times New Roman" w:hAnsi="Times New Roman" w:cs="Times New Roman"/>
          <w:sz w:val="24"/>
          <w:lang w:val="en-US"/>
        </w:rPr>
        <w:t xml:space="preserve"> 29</w:t>
      </w:r>
      <w:r w:rsidRPr="00005BF4">
        <w:rPr>
          <w:rFonts w:ascii="Times New Roman" w:hAnsi="Times New Roman" w:cs="Times New Roman"/>
          <w:sz w:val="24"/>
          <w:lang w:val="en-US"/>
        </w:rPr>
        <w:t>, 83-90.</w:t>
      </w:r>
    </w:p>
    <w:p w:rsidR="00066473" w:rsidRPr="00005BF4" w:rsidRDefault="00066473"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lang w:val="en-US"/>
        </w:rPr>
      </w:pPr>
      <w:r w:rsidRPr="00F01121">
        <w:rPr>
          <w:rFonts w:ascii="Times New Roman" w:hAnsi="Times New Roman" w:cs="Times New Roman"/>
          <w:sz w:val="24"/>
          <w:lang w:val="es-ES"/>
        </w:rPr>
        <w:t xml:space="preserve">Ortega, R.A., </w:t>
      </w:r>
      <w:r w:rsidR="00090179" w:rsidRPr="00F01121">
        <w:rPr>
          <w:rFonts w:ascii="Times New Roman" w:hAnsi="Times New Roman" w:cs="Times New Roman"/>
          <w:sz w:val="24"/>
          <w:lang w:val="es-ES"/>
        </w:rPr>
        <w:t xml:space="preserve">and O.A. </w:t>
      </w:r>
      <w:r w:rsidRPr="00F01121">
        <w:rPr>
          <w:rFonts w:ascii="Times New Roman" w:hAnsi="Times New Roman" w:cs="Times New Roman"/>
          <w:sz w:val="24"/>
          <w:lang w:val="es-ES"/>
        </w:rPr>
        <w:t>Santibá</w:t>
      </w:r>
      <w:r w:rsidR="00090179" w:rsidRPr="00F01121">
        <w:rPr>
          <w:rFonts w:ascii="Times New Roman" w:hAnsi="Times New Roman" w:cs="Times New Roman"/>
          <w:sz w:val="24"/>
          <w:lang w:val="es-ES"/>
        </w:rPr>
        <w:t>ñ</w:t>
      </w:r>
      <w:r w:rsidRPr="00F01121">
        <w:rPr>
          <w:rFonts w:ascii="Times New Roman" w:hAnsi="Times New Roman" w:cs="Times New Roman"/>
          <w:sz w:val="24"/>
          <w:lang w:val="es-ES"/>
        </w:rPr>
        <w:t>ez</w:t>
      </w:r>
      <w:r w:rsidR="00090179" w:rsidRPr="00F01121">
        <w:rPr>
          <w:rFonts w:ascii="Times New Roman" w:hAnsi="Times New Roman" w:cs="Times New Roman"/>
          <w:sz w:val="24"/>
          <w:lang w:val="es-ES"/>
        </w:rPr>
        <w:t>.</w:t>
      </w:r>
      <w:r w:rsidRPr="00F01121">
        <w:rPr>
          <w:rFonts w:ascii="Times New Roman" w:hAnsi="Times New Roman" w:cs="Times New Roman"/>
          <w:sz w:val="24"/>
          <w:lang w:val="es-ES"/>
        </w:rPr>
        <w:t xml:space="preserve"> </w:t>
      </w:r>
      <w:r w:rsidRPr="00005BF4">
        <w:rPr>
          <w:rFonts w:ascii="Times New Roman" w:hAnsi="Times New Roman" w:cs="Times New Roman"/>
          <w:sz w:val="24"/>
          <w:lang w:val="en-US"/>
        </w:rPr>
        <w:t>2007. Determination of management zones in corn (</w:t>
      </w:r>
      <w:proofErr w:type="spellStart"/>
      <w:r w:rsidRPr="00005BF4">
        <w:rPr>
          <w:rFonts w:ascii="Times New Roman" w:hAnsi="Times New Roman" w:cs="Times New Roman"/>
          <w:i/>
          <w:sz w:val="24"/>
          <w:lang w:val="en-US"/>
        </w:rPr>
        <w:t>Zea</w:t>
      </w:r>
      <w:proofErr w:type="spellEnd"/>
      <w:r w:rsidRPr="00005BF4">
        <w:rPr>
          <w:rFonts w:ascii="Times New Roman" w:hAnsi="Times New Roman" w:cs="Times New Roman"/>
          <w:i/>
          <w:sz w:val="24"/>
          <w:lang w:val="en-US"/>
        </w:rPr>
        <w:t xml:space="preserve"> mays</w:t>
      </w:r>
      <w:r w:rsidRPr="00005BF4">
        <w:rPr>
          <w:rFonts w:ascii="Times New Roman" w:hAnsi="Times New Roman" w:cs="Times New Roman"/>
          <w:sz w:val="24"/>
          <w:lang w:val="en-US"/>
        </w:rPr>
        <w:t xml:space="preserve"> L.) based on soil fertility. </w:t>
      </w:r>
      <w:proofErr w:type="spellStart"/>
      <w:proofErr w:type="gramStart"/>
      <w:r w:rsidRPr="00005BF4">
        <w:rPr>
          <w:rFonts w:ascii="Times New Roman" w:hAnsi="Times New Roman" w:cs="Times New Roman"/>
          <w:sz w:val="24"/>
          <w:lang w:val="en-US"/>
        </w:rPr>
        <w:t>Comput</w:t>
      </w:r>
      <w:proofErr w:type="spellEnd"/>
      <w:r w:rsidRPr="00005BF4">
        <w:rPr>
          <w:rFonts w:ascii="Times New Roman" w:hAnsi="Times New Roman" w:cs="Times New Roman"/>
          <w:sz w:val="24"/>
          <w:lang w:val="en-US"/>
        </w:rPr>
        <w:t>.</w:t>
      </w:r>
      <w:proofErr w:type="gramEnd"/>
      <w:r w:rsidRPr="00005BF4">
        <w:rPr>
          <w:rFonts w:ascii="Times New Roman" w:hAnsi="Times New Roman" w:cs="Times New Roman"/>
          <w:sz w:val="24"/>
          <w:lang w:val="en-US"/>
        </w:rPr>
        <w:t xml:space="preserve"> </w:t>
      </w:r>
      <w:proofErr w:type="gramStart"/>
      <w:r w:rsidRPr="00005BF4">
        <w:rPr>
          <w:rFonts w:ascii="Times New Roman" w:hAnsi="Times New Roman" w:cs="Times New Roman"/>
          <w:sz w:val="24"/>
          <w:lang w:val="en-US"/>
        </w:rPr>
        <w:t>Electron.</w:t>
      </w:r>
      <w:proofErr w:type="gramEnd"/>
      <w:r w:rsidRPr="00005BF4">
        <w:rPr>
          <w:rFonts w:ascii="Times New Roman" w:hAnsi="Times New Roman" w:cs="Times New Roman"/>
          <w:sz w:val="24"/>
          <w:lang w:val="en-US"/>
        </w:rPr>
        <w:t xml:space="preserve"> Agric. 58, 49-59.</w:t>
      </w:r>
      <w:r w:rsidR="00567229" w:rsidRPr="00005BF4">
        <w:rPr>
          <w:rFonts w:ascii="Times New Roman" w:hAnsi="Times New Roman" w:cs="Times New Roman"/>
          <w:sz w:val="24"/>
          <w:lang w:val="en-US"/>
        </w:rPr>
        <w:t xml:space="preserve"> </w:t>
      </w:r>
      <w:proofErr w:type="spellStart"/>
      <w:r w:rsidR="00567229" w:rsidRPr="00005BF4">
        <w:rPr>
          <w:rFonts w:ascii="Times New Roman" w:hAnsi="Times New Roman" w:cs="Times New Roman"/>
          <w:sz w:val="24"/>
          <w:lang w:val="en-US"/>
        </w:rPr>
        <w:t>Doi</w:t>
      </w:r>
      <w:proofErr w:type="spellEnd"/>
      <w:r w:rsidR="00567229" w:rsidRPr="00005BF4">
        <w:rPr>
          <w:rFonts w:ascii="Times New Roman" w:hAnsi="Times New Roman" w:cs="Times New Roman"/>
          <w:sz w:val="24"/>
          <w:lang w:val="en-US"/>
        </w:rPr>
        <w:t xml:space="preserve">: </w:t>
      </w:r>
      <w:hyperlink r:id="rId31" w:history="1">
        <w:r w:rsidRPr="00005BF4">
          <w:rPr>
            <w:rStyle w:val="Hipervnculo"/>
            <w:rFonts w:ascii="Times New Roman" w:hAnsi="Times New Roman" w:cs="Times New Roman"/>
            <w:color w:val="auto"/>
            <w:sz w:val="24"/>
            <w:u w:val="none"/>
            <w:lang w:val="en-US"/>
          </w:rPr>
          <w:t>10.1016/j.compag.2006.12.011</w:t>
        </w:r>
      </w:hyperlink>
      <w:r w:rsidRPr="00005BF4">
        <w:rPr>
          <w:rFonts w:ascii="Times New Roman" w:hAnsi="Times New Roman" w:cs="Times New Roman"/>
          <w:sz w:val="24"/>
          <w:lang w:val="en-US"/>
        </w:rPr>
        <w:t xml:space="preserve"> </w:t>
      </w:r>
    </w:p>
    <w:p w:rsidR="00066473" w:rsidRPr="00005BF4" w:rsidRDefault="00066473"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rPr>
      </w:pPr>
      <w:r w:rsidRPr="00F01121">
        <w:rPr>
          <w:rFonts w:ascii="Times New Roman" w:hAnsi="Times New Roman" w:cs="Times New Roman"/>
          <w:sz w:val="24"/>
          <w:lang w:val="es-ES"/>
        </w:rPr>
        <w:lastRenderedPageBreak/>
        <w:t xml:space="preserve">Ramírez-López, L., A. Reina-Sánchez and J.H. Camacho-Tamayo. </w:t>
      </w:r>
      <w:r w:rsidRPr="00005BF4">
        <w:rPr>
          <w:rFonts w:ascii="Times New Roman" w:hAnsi="Times New Roman" w:cs="Times New Roman"/>
          <w:sz w:val="24"/>
          <w:lang w:val="en-US"/>
        </w:rPr>
        <w:t xml:space="preserve">2008. </w:t>
      </w:r>
      <w:r w:rsidRPr="00005BF4">
        <w:rPr>
          <w:rFonts w:ascii="Times New Roman" w:hAnsi="Times New Roman" w:cs="Times New Roman"/>
          <w:sz w:val="24"/>
        </w:rPr>
        <w:t xml:space="preserve">Variabilidad espacial de atributos físicos de </w:t>
      </w:r>
      <w:proofErr w:type="gramStart"/>
      <w:r w:rsidRPr="00005BF4">
        <w:rPr>
          <w:rFonts w:ascii="Times New Roman" w:hAnsi="Times New Roman" w:cs="Times New Roman"/>
          <w:sz w:val="24"/>
        </w:rPr>
        <w:t>un</w:t>
      </w:r>
      <w:proofErr w:type="gramEnd"/>
      <w:r w:rsidRPr="00005BF4">
        <w:rPr>
          <w:rFonts w:ascii="Times New Roman" w:hAnsi="Times New Roman" w:cs="Times New Roman"/>
          <w:sz w:val="24"/>
        </w:rPr>
        <w:t xml:space="preserve"> </w:t>
      </w:r>
      <w:proofErr w:type="spellStart"/>
      <w:r w:rsidRPr="00005BF4">
        <w:rPr>
          <w:rFonts w:ascii="Times New Roman" w:hAnsi="Times New Roman" w:cs="Times New Roman"/>
          <w:sz w:val="24"/>
        </w:rPr>
        <w:t>Typic</w:t>
      </w:r>
      <w:proofErr w:type="spellEnd"/>
      <w:r w:rsidR="00090179" w:rsidRPr="00005BF4">
        <w:rPr>
          <w:rFonts w:ascii="Times New Roman" w:hAnsi="Times New Roman" w:cs="Times New Roman"/>
          <w:sz w:val="24"/>
        </w:rPr>
        <w:t xml:space="preserve"> </w:t>
      </w:r>
      <w:proofErr w:type="spellStart"/>
      <w:r w:rsidRPr="00005BF4">
        <w:rPr>
          <w:rFonts w:ascii="Times New Roman" w:hAnsi="Times New Roman" w:cs="Times New Roman"/>
          <w:sz w:val="24"/>
        </w:rPr>
        <w:t>Haplustox</w:t>
      </w:r>
      <w:proofErr w:type="spellEnd"/>
      <w:r w:rsidRPr="00005BF4">
        <w:rPr>
          <w:rFonts w:ascii="Times New Roman" w:hAnsi="Times New Roman" w:cs="Times New Roman"/>
          <w:sz w:val="24"/>
        </w:rPr>
        <w:t xml:space="preserve"> de los Llanos Orientales de Colombia. </w:t>
      </w:r>
      <w:proofErr w:type="spellStart"/>
      <w:r w:rsidRPr="00005BF4">
        <w:rPr>
          <w:rFonts w:ascii="Times New Roman" w:hAnsi="Times New Roman" w:cs="Times New Roman"/>
          <w:sz w:val="24"/>
        </w:rPr>
        <w:t>Eng</w:t>
      </w:r>
      <w:proofErr w:type="spellEnd"/>
      <w:r w:rsidRPr="00005BF4">
        <w:rPr>
          <w:rFonts w:ascii="Times New Roman" w:hAnsi="Times New Roman" w:cs="Times New Roman"/>
          <w:sz w:val="24"/>
        </w:rPr>
        <w:t xml:space="preserve">. </w:t>
      </w:r>
      <w:proofErr w:type="spellStart"/>
      <w:r w:rsidRPr="00005BF4">
        <w:rPr>
          <w:rFonts w:ascii="Times New Roman" w:hAnsi="Times New Roman" w:cs="Times New Roman"/>
          <w:sz w:val="24"/>
        </w:rPr>
        <w:t>Agríc</w:t>
      </w:r>
      <w:proofErr w:type="spellEnd"/>
      <w:r w:rsidRPr="00005BF4">
        <w:rPr>
          <w:rFonts w:ascii="Times New Roman" w:hAnsi="Times New Roman" w:cs="Times New Roman"/>
          <w:sz w:val="24"/>
        </w:rPr>
        <w:t>. 28, 55-63.</w:t>
      </w:r>
      <w:r w:rsidR="00090179" w:rsidRPr="00005BF4">
        <w:rPr>
          <w:rFonts w:ascii="Times New Roman" w:hAnsi="Times New Roman" w:cs="Times New Roman"/>
          <w:sz w:val="24"/>
        </w:rPr>
        <w:t xml:space="preserve"> </w:t>
      </w:r>
      <w:proofErr w:type="spellStart"/>
      <w:r w:rsidR="00090179" w:rsidRPr="00005BF4">
        <w:rPr>
          <w:rFonts w:ascii="Times New Roman" w:hAnsi="Times New Roman" w:cs="Times New Roman"/>
          <w:sz w:val="24"/>
        </w:rPr>
        <w:t>Doi</w:t>
      </w:r>
      <w:proofErr w:type="spellEnd"/>
      <w:r w:rsidR="00090179" w:rsidRPr="00005BF4">
        <w:rPr>
          <w:rFonts w:ascii="Times New Roman" w:hAnsi="Times New Roman" w:cs="Times New Roman"/>
          <w:sz w:val="24"/>
        </w:rPr>
        <w:t xml:space="preserve">: </w:t>
      </w:r>
      <w:hyperlink r:id="rId32" w:history="1">
        <w:r w:rsidR="00090179" w:rsidRPr="00005BF4">
          <w:rPr>
            <w:rStyle w:val="Hipervnculo"/>
            <w:rFonts w:ascii="Times New Roman" w:hAnsi="Times New Roman" w:cs="Times New Roman"/>
            <w:color w:val="auto"/>
            <w:sz w:val="24"/>
            <w:u w:val="none"/>
          </w:rPr>
          <w:t>10.1590/S0100-69162008000100006</w:t>
        </w:r>
      </w:hyperlink>
      <w:r w:rsidR="00090179" w:rsidRPr="00005BF4">
        <w:rPr>
          <w:rFonts w:ascii="Times New Roman" w:hAnsi="Times New Roman" w:cs="Times New Roman"/>
          <w:sz w:val="24"/>
        </w:rPr>
        <w:t xml:space="preserve"> </w:t>
      </w:r>
    </w:p>
    <w:p w:rsidR="00066473" w:rsidRPr="00005BF4" w:rsidRDefault="00066473" w:rsidP="00005BF4">
      <w:pPr>
        <w:spacing w:after="0" w:line="360" w:lineRule="auto"/>
        <w:jc w:val="both"/>
        <w:rPr>
          <w:rFonts w:ascii="Times New Roman" w:hAnsi="Times New Roman" w:cs="Times New Roman"/>
          <w:sz w:val="24"/>
        </w:rPr>
      </w:pPr>
    </w:p>
    <w:p w:rsidR="00066473" w:rsidRPr="00005BF4" w:rsidRDefault="00066473" w:rsidP="00005BF4">
      <w:pPr>
        <w:spacing w:after="0" w:line="360" w:lineRule="auto"/>
        <w:jc w:val="both"/>
        <w:rPr>
          <w:rFonts w:ascii="Times New Roman" w:hAnsi="Times New Roman" w:cs="Times New Roman"/>
          <w:sz w:val="24"/>
        </w:rPr>
      </w:pPr>
      <w:r w:rsidRPr="00005BF4">
        <w:rPr>
          <w:rFonts w:ascii="Times New Roman" w:hAnsi="Times New Roman" w:cs="Times New Roman"/>
          <w:sz w:val="24"/>
        </w:rPr>
        <w:t xml:space="preserve">Rubiano, Y. 2005. Sistema </w:t>
      </w:r>
      <w:proofErr w:type="spellStart"/>
      <w:r w:rsidRPr="00005BF4">
        <w:rPr>
          <w:rFonts w:ascii="Times New Roman" w:hAnsi="Times New Roman" w:cs="Times New Roman"/>
          <w:sz w:val="24"/>
        </w:rPr>
        <w:t>georreferenciado</w:t>
      </w:r>
      <w:proofErr w:type="spellEnd"/>
      <w:r w:rsidRPr="00005BF4">
        <w:rPr>
          <w:rFonts w:ascii="Times New Roman" w:hAnsi="Times New Roman" w:cs="Times New Roman"/>
          <w:sz w:val="24"/>
        </w:rPr>
        <w:t xml:space="preserve"> de indicadores de calidad del suelo. Herramienta</w:t>
      </w:r>
      <w:r w:rsidR="0038163F" w:rsidRPr="00005BF4">
        <w:rPr>
          <w:rFonts w:ascii="Times New Roman" w:hAnsi="Times New Roman" w:cs="Times New Roman"/>
          <w:sz w:val="24"/>
        </w:rPr>
        <w:t xml:space="preserve"> SIG para apoyo, planificación,</w:t>
      </w:r>
      <w:r w:rsidRPr="00005BF4">
        <w:rPr>
          <w:rFonts w:ascii="Times New Roman" w:hAnsi="Times New Roman" w:cs="Times New Roman"/>
          <w:sz w:val="24"/>
        </w:rPr>
        <w:t xml:space="preserve"> uso </w:t>
      </w:r>
      <w:r w:rsidR="0038163F" w:rsidRPr="00005BF4">
        <w:rPr>
          <w:rFonts w:ascii="Times New Roman" w:hAnsi="Times New Roman" w:cs="Times New Roman"/>
          <w:sz w:val="24"/>
        </w:rPr>
        <w:t xml:space="preserve">y manejo </w:t>
      </w:r>
      <w:r w:rsidRPr="00005BF4">
        <w:rPr>
          <w:rFonts w:ascii="Times New Roman" w:hAnsi="Times New Roman" w:cs="Times New Roman"/>
          <w:sz w:val="24"/>
        </w:rPr>
        <w:t xml:space="preserve">del suelo. </w:t>
      </w:r>
      <w:r w:rsidR="0038163F" w:rsidRPr="00005BF4">
        <w:rPr>
          <w:rFonts w:ascii="Times New Roman" w:hAnsi="Times New Roman" w:cs="Times New Roman"/>
          <w:sz w:val="24"/>
        </w:rPr>
        <w:t xml:space="preserve">PhD </w:t>
      </w:r>
      <w:proofErr w:type="spellStart"/>
      <w:r w:rsidR="0038163F" w:rsidRPr="00005BF4">
        <w:rPr>
          <w:rFonts w:ascii="Times New Roman" w:hAnsi="Times New Roman" w:cs="Times New Roman"/>
          <w:sz w:val="24"/>
        </w:rPr>
        <w:t>thesis</w:t>
      </w:r>
      <w:proofErr w:type="spellEnd"/>
      <w:r w:rsidR="0038163F" w:rsidRPr="00005BF4">
        <w:rPr>
          <w:rFonts w:ascii="Times New Roman" w:hAnsi="Times New Roman" w:cs="Times New Roman"/>
          <w:sz w:val="24"/>
        </w:rPr>
        <w:t xml:space="preserve">. </w:t>
      </w:r>
      <w:proofErr w:type="spellStart"/>
      <w:r w:rsidR="0038163F" w:rsidRPr="00005BF4">
        <w:rPr>
          <w:rFonts w:ascii="Times New Roman" w:hAnsi="Times New Roman" w:cs="Times New Roman"/>
          <w:sz w:val="24"/>
        </w:rPr>
        <w:t>Faculty</w:t>
      </w:r>
      <w:proofErr w:type="spellEnd"/>
      <w:r w:rsidR="0038163F" w:rsidRPr="00005BF4">
        <w:rPr>
          <w:rFonts w:ascii="Times New Roman" w:hAnsi="Times New Roman" w:cs="Times New Roman"/>
          <w:sz w:val="24"/>
        </w:rPr>
        <w:t xml:space="preserve"> of </w:t>
      </w:r>
      <w:proofErr w:type="spellStart"/>
      <w:r w:rsidR="0038163F" w:rsidRPr="00005BF4">
        <w:rPr>
          <w:rFonts w:ascii="Times New Roman" w:hAnsi="Times New Roman" w:cs="Times New Roman"/>
          <w:sz w:val="24"/>
        </w:rPr>
        <w:t>Agricultural</w:t>
      </w:r>
      <w:proofErr w:type="spellEnd"/>
      <w:r w:rsidR="0038163F" w:rsidRPr="00005BF4">
        <w:rPr>
          <w:rFonts w:ascii="Times New Roman" w:hAnsi="Times New Roman" w:cs="Times New Roman"/>
          <w:sz w:val="24"/>
        </w:rPr>
        <w:t xml:space="preserve"> </w:t>
      </w:r>
      <w:proofErr w:type="spellStart"/>
      <w:r w:rsidR="0038163F" w:rsidRPr="00005BF4">
        <w:rPr>
          <w:rFonts w:ascii="Times New Roman" w:hAnsi="Times New Roman" w:cs="Times New Roman"/>
          <w:sz w:val="24"/>
        </w:rPr>
        <w:t>Sc</w:t>
      </w:r>
      <w:r w:rsidRPr="00005BF4">
        <w:rPr>
          <w:rFonts w:ascii="Times New Roman" w:hAnsi="Times New Roman" w:cs="Times New Roman"/>
          <w:sz w:val="24"/>
        </w:rPr>
        <w:t>ienc</w:t>
      </w:r>
      <w:r w:rsidR="0038163F" w:rsidRPr="00005BF4">
        <w:rPr>
          <w:rFonts w:ascii="Times New Roman" w:hAnsi="Times New Roman" w:cs="Times New Roman"/>
          <w:sz w:val="24"/>
        </w:rPr>
        <w:t>e</w:t>
      </w:r>
      <w:r w:rsidRPr="00005BF4">
        <w:rPr>
          <w:rFonts w:ascii="Times New Roman" w:hAnsi="Times New Roman" w:cs="Times New Roman"/>
          <w:sz w:val="24"/>
        </w:rPr>
        <w:t>s</w:t>
      </w:r>
      <w:proofErr w:type="spellEnd"/>
      <w:r w:rsidRPr="00005BF4">
        <w:rPr>
          <w:rFonts w:ascii="Times New Roman" w:hAnsi="Times New Roman" w:cs="Times New Roman"/>
          <w:sz w:val="24"/>
        </w:rPr>
        <w:t>, Universidad Nacional de Colombia</w:t>
      </w:r>
      <w:r w:rsidR="0038163F" w:rsidRPr="00005BF4">
        <w:rPr>
          <w:rFonts w:ascii="Times New Roman" w:hAnsi="Times New Roman" w:cs="Times New Roman"/>
          <w:sz w:val="24"/>
        </w:rPr>
        <w:t>,</w:t>
      </w:r>
      <w:r w:rsidRPr="00005BF4">
        <w:rPr>
          <w:rFonts w:ascii="Times New Roman" w:hAnsi="Times New Roman" w:cs="Times New Roman"/>
          <w:sz w:val="24"/>
        </w:rPr>
        <w:t xml:space="preserve"> Palmira</w:t>
      </w:r>
      <w:r w:rsidR="0038163F" w:rsidRPr="00005BF4">
        <w:rPr>
          <w:rFonts w:ascii="Times New Roman" w:hAnsi="Times New Roman" w:cs="Times New Roman"/>
          <w:sz w:val="24"/>
        </w:rPr>
        <w:t>, Colombia</w:t>
      </w:r>
      <w:r w:rsidRPr="00005BF4">
        <w:rPr>
          <w:rFonts w:ascii="Times New Roman" w:hAnsi="Times New Roman" w:cs="Times New Roman"/>
          <w:sz w:val="24"/>
        </w:rPr>
        <w:t>.</w:t>
      </w:r>
    </w:p>
    <w:p w:rsidR="00066473" w:rsidRPr="00005BF4" w:rsidRDefault="00066473" w:rsidP="00005BF4">
      <w:pPr>
        <w:spacing w:after="0" w:line="360" w:lineRule="auto"/>
        <w:jc w:val="both"/>
        <w:rPr>
          <w:rFonts w:ascii="Times New Roman" w:hAnsi="Times New Roman" w:cs="Times New Roman"/>
          <w:sz w:val="24"/>
        </w:rPr>
      </w:pPr>
    </w:p>
    <w:p w:rsidR="00066473" w:rsidRPr="00005BF4" w:rsidRDefault="00066473" w:rsidP="00005BF4">
      <w:pPr>
        <w:spacing w:after="0" w:line="360" w:lineRule="auto"/>
        <w:jc w:val="both"/>
        <w:rPr>
          <w:rFonts w:ascii="Times New Roman" w:hAnsi="Times New Roman" w:cs="Times New Roman"/>
          <w:sz w:val="24"/>
          <w:lang w:val="en-US"/>
        </w:rPr>
      </w:pPr>
      <w:r w:rsidRPr="00005BF4">
        <w:rPr>
          <w:rFonts w:ascii="Times New Roman" w:hAnsi="Times New Roman" w:cs="Times New Roman"/>
          <w:sz w:val="24"/>
        </w:rPr>
        <w:t xml:space="preserve">Sánchez, J.D., G.A. </w:t>
      </w:r>
      <w:proofErr w:type="spellStart"/>
      <w:r w:rsidRPr="00005BF4">
        <w:rPr>
          <w:rFonts w:ascii="Times New Roman" w:hAnsi="Times New Roman" w:cs="Times New Roman"/>
          <w:sz w:val="24"/>
        </w:rPr>
        <w:t>L</w:t>
      </w:r>
      <w:r w:rsidR="0038163F" w:rsidRPr="00005BF4">
        <w:rPr>
          <w:rFonts w:ascii="Times New Roman" w:hAnsi="Times New Roman" w:cs="Times New Roman"/>
          <w:sz w:val="24"/>
        </w:rPr>
        <w:t>igarreto</w:t>
      </w:r>
      <w:proofErr w:type="spellEnd"/>
      <w:r w:rsidR="0038163F" w:rsidRPr="00005BF4">
        <w:rPr>
          <w:rFonts w:ascii="Times New Roman" w:hAnsi="Times New Roman" w:cs="Times New Roman"/>
          <w:sz w:val="24"/>
        </w:rPr>
        <w:t xml:space="preserve"> M.,</w:t>
      </w:r>
      <w:r w:rsidRPr="00005BF4">
        <w:rPr>
          <w:rFonts w:ascii="Times New Roman" w:hAnsi="Times New Roman" w:cs="Times New Roman"/>
          <w:sz w:val="24"/>
        </w:rPr>
        <w:t xml:space="preserve"> and F.R. L</w:t>
      </w:r>
      <w:r w:rsidR="0038163F" w:rsidRPr="00005BF4">
        <w:rPr>
          <w:rFonts w:ascii="Times New Roman" w:hAnsi="Times New Roman" w:cs="Times New Roman"/>
          <w:sz w:val="24"/>
        </w:rPr>
        <w:t>eiva</w:t>
      </w:r>
      <w:r w:rsidRPr="00005BF4">
        <w:rPr>
          <w:rFonts w:ascii="Times New Roman" w:hAnsi="Times New Roman" w:cs="Times New Roman"/>
          <w:sz w:val="24"/>
        </w:rPr>
        <w:t xml:space="preserve">. </w:t>
      </w:r>
      <w:r w:rsidRPr="00005BF4">
        <w:rPr>
          <w:rFonts w:ascii="Times New Roman" w:hAnsi="Times New Roman" w:cs="Times New Roman"/>
          <w:sz w:val="24"/>
          <w:lang w:val="en-US"/>
        </w:rPr>
        <w:t>2011. Spatial variability of soil chemical properties and its effect on crop yields: a case study in maize (</w:t>
      </w:r>
      <w:proofErr w:type="spellStart"/>
      <w:r w:rsidRPr="00005BF4">
        <w:rPr>
          <w:rFonts w:ascii="Times New Roman" w:hAnsi="Times New Roman" w:cs="Times New Roman"/>
          <w:i/>
          <w:sz w:val="24"/>
          <w:lang w:val="en-US"/>
        </w:rPr>
        <w:t>Zea</w:t>
      </w:r>
      <w:proofErr w:type="spellEnd"/>
      <w:r w:rsidRPr="00005BF4">
        <w:rPr>
          <w:rFonts w:ascii="Times New Roman" w:hAnsi="Times New Roman" w:cs="Times New Roman"/>
          <w:i/>
          <w:sz w:val="24"/>
          <w:lang w:val="en-US"/>
        </w:rPr>
        <w:t xml:space="preserve"> mays</w:t>
      </w:r>
      <w:r w:rsidRPr="00005BF4">
        <w:rPr>
          <w:rFonts w:ascii="Times New Roman" w:hAnsi="Times New Roman" w:cs="Times New Roman"/>
          <w:sz w:val="24"/>
          <w:lang w:val="en-US"/>
        </w:rPr>
        <w:t xml:space="preserve"> L.) on the Bogota Plateau. </w:t>
      </w:r>
      <w:proofErr w:type="spellStart"/>
      <w:proofErr w:type="gramStart"/>
      <w:r w:rsidRPr="00005BF4">
        <w:rPr>
          <w:rFonts w:ascii="Times New Roman" w:hAnsi="Times New Roman" w:cs="Times New Roman"/>
          <w:sz w:val="24"/>
          <w:lang w:val="en-US"/>
        </w:rPr>
        <w:t>Agron</w:t>
      </w:r>
      <w:proofErr w:type="spellEnd"/>
      <w:r w:rsidRPr="00005BF4">
        <w:rPr>
          <w:rFonts w:ascii="Times New Roman" w:hAnsi="Times New Roman" w:cs="Times New Roman"/>
          <w:sz w:val="24"/>
          <w:lang w:val="en-US"/>
        </w:rPr>
        <w:t>.</w:t>
      </w:r>
      <w:proofErr w:type="gramEnd"/>
      <w:r w:rsidRPr="00005BF4">
        <w:rPr>
          <w:rFonts w:ascii="Times New Roman" w:hAnsi="Times New Roman" w:cs="Times New Roman"/>
          <w:sz w:val="24"/>
          <w:lang w:val="en-US"/>
        </w:rPr>
        <w:t xml:space="preserve"> </w:t>
      </w:r>
      <w:proofErr w:type="spellStart"/>
      <w:proofErr w:type="gramStart"/>
      <w:r w:rsidRPr="00005BF4">
        <w:rPr>
          <w:rFonts w:ascii="Times New Roman" w:hAnsi="Times New Roman" w:cs="Times New Roman"/>
          <w:sz w:val="24"/>
          <w:lang w:val="en-US"/>
        </w:rPr>
        <w:t>Colomb</w:t>
      </w:r>
      <w:proofErr w:type="spellEnd"/>
      <w:r w:rsidRPr="00005BF4">
        <w:rPr>
          <w:rFonts w:ascii="Times New Roman" w:hAnsi="Times New Roman" w:cs="Times New Roman"/>
          <w:sz w:val="24"/>
          <w:lang w:val="en-US"/>
        </w:rPr>
        <w:t>.</w:t>
      </w:r>
      <w:proofErr w:type="gramEnd"/>
      <w:r w:rsidRPr="00005BF4">
        <w:rPr>
          <w:rFonts w:ascii="Times New Roman" w:hAnsi="Times New Roman" w:cs="Times New Roman"/>
          <w:sz w:val="24"/>
          <w:lang w:val="en-US"/>
        </w:rPr>
        <w:t xml:space="preserve"> 29, 4</w:t>
      </w:r>
      <w:r w:rsidR="0038163F" w:rsidRPr="00005BF4">
        <w:rPr>
          <w:rFonts w:ascii="Times New Roman" w:hAnsi="Times New Roman" w:cs="Times New Roman"/>
          <w:sz w:val="24"/>
          <w:lang w:val="en-US"/>
        </w:rPr>
        <w:t>65</w:t>
      </w:r>
      <w:r w:rsidRPr="00005BF4">
        <w:rPr>
          <w:rFonts w:ascii="Times New Roman" w:hAnsi="Times New Roman" w:cs="Times New Roman"/>
          <w:sz w:val="24"/>
          <w:lang w:val="en-US"/>
        </w:rPr>
        <w:t>-4</w:t>
      </w:r>
      <w:r w:rsidR="0038163F" w:rsidRPr="00005BF4">
        <w:rPr>
          <w:rFonts w:ascii="Times New Roman" w:hAnsi="Times New Roman" w:cs="Times New Roman"/>
          <w:sz w:val="24"/>
          <w:lang w:val="en-US"/>
        </w:rPr>
        <w:t>74</w:t>
      </w:r>
      <w:r w:rsidRPr="00005BF4">
        <w:rPr>
          <w:rFonts w:ascii="Times New Roman" w:hAnsi="Times New Roman" w:cs="Times New Roman"/>
          <w:sz w:val="24"/>
          <w:lang w:val="en-US"/>
        </w:rPr>
        <w:t>.</w:t>
      </w:r>
    </w:p>
    <w:p w:rsidR="00066473" w:rsidRPr="00005BF4" w:rsidRDefault="00066473" w:rsidP="00005BF4">
      <w:pPr>
        <w:spacing w:after="0" w:line="360" w:lineRule="auto"/>
        <w:jc w:val="both"/>
        <w:rPr>
          <w:rFonts w:ascii="Times New Roman" w:hAnsi="Times New Roman" w:cs="Times New Roman"/>
          <w:sz w:val="24"/>
          <w:lang w:val="en-US"/>
        </w:rPr>
      </w:pPr>
    </w:p>
    <w:p w:rsidR="00066473" w:rsidRPr="00005BF4" w:rsidRDefault="00066473" w:rsidP="00005BF4">
      <w:pPr>
        <w:spacing w:after="0" w:line="360" w:lineRule="auto"/>
        <w:jc w:val="both"/>
        <w:rPr>
          <w:rFonts w:ascii="Times New Roman" w:hAnsi="Times New Roman" w:cs="Times New Roman"/>
          <w:sz w:val="24"/>
          <w:lang w:val="en-US"/>
        </w:rPr>
      </w:pPr>
      <w:proofErr w:type="spellStart"/>
      <w:proofErr w:type="gramStart"/>
      <w:r w:rsidRPr="00005BF4">
        <w:rPr>
          <w:rFonts w:ascii="Times New Roman" w:hAnsi="Times New Roman" w:cs="Times New Roman"/>
          <w:sz w:val="24"/>
          <w:lang w:val="en-US"/>
        </w:rPr>
        <w:t>Strudley</w:t>
      </w:r>
      <w:proofErr w:type="spellEnd"/>
      <w:r w:rsidRPr="00005BF4">
        <w:rPr>
          <w:rFonts w:ascii="Times New Roman" w:hAnsi="Times New Roman" w:cs="Times New Roman"/>
          <w:sz w:val="24"/>
          <w:lang w:val="en-US"/>
        </w:rPr>
        <w:t>, M.W., T.R.</w:t>
      </w:r>
      <w:r w:rsidR="0038163F" w:rsidRPr="00005BF4">
        <w:rPr>
          <w:rFonts w:ascii="Times New Roman" w:hAnsi="Times New Roman" w:cs="Times New Roman"/>
          <w:sz w:val="24"/>
          <w:lang w:val="en-US"/>
        </w:rPr>
        <w:t xml:space="preserve"> </w:t>
      </w:r>
      <w:r w:rsidRPr="00005BF4">
        <w:rPr>
          <w:rFonts w:ascii="Times New Roman" w:hAnsi="Times New Roman" w:cs="Times New Roman"/>
          <w:sz w:val="24"/>
          <w:lang w:val="en-US"/>
        </w:rPr>
        <w:t>Green</w:t>
      </w:r>
      <w:r w:rsidR="0038163F" w:rsidRPr="00005BF4">
        <w:rPr>
          <w:rFonts w:ascii="Times New Roman" w:hAnsi="Times New Roman" w:cs="Times New Roman"/>
          <w:sz w:val="24"/>
          <w:lang w:val="en-US"/>
        </w:rPr>
        <w:t xml:space="preserve">, and </w:t>
      </w:r>
      <w:r w:rsidRPr="00005BF4">
        <w:rPr>
          <w:rFonts w:ascii="Times New Roman" w:hAnsi="Times New Roman" w:cs="Times New Roman"/>
          <w:sz w:val="24"/>
          <w:lang w:val="en-US"/>
        </w:rPr>
        <w:t>J.C.</w:t>
      </w:r>
      <w:r w:rsidR="0038163F" w:rsidRPr="00005BF4">
        <w:rPr>
          <w:rFonts w:ascii="Times New Roman" w:hAnsi="Times New Roman" w:cs="Times New Roman"/>
          <w:sz w:val="24"/>
          <w:lang w:val="en-US"/>
        </w:rPr>
        <w:t xml:space="preserve"> </w:t>
      </w:r>
      <w:proofErr w:type="spellStart"/>
      <w:r w:rsidRPr="00005BF4">
        <w:rPr>
          <w:rFonts w:ascii="Times New Roman" w:hAnsi="Times New Roman" w:cs="Times New Roman"/>
          <w:sz w:val="24"/>
          <w:lang w:val="en-US"/>
        </w:rPr>
        <w:t>Ascough</w:t>
      </w:r>
      <w:proofErr w:type="spellEnd"/>
      <w:r w:rsidR="0038163F" w:rsidRPr="00005BF4">
        <w:rPr>
          <w:rFonts w:ascii="Times New Roman" w:hAnsi="Times New Roman" w:cs="Times New Roman"/>
          <w:sz w:val="24"/>
          <w:lang w:val="en-US"/>
        </w:rPr>
        <w:t xml:space="preserve"> II</w:t>
      </w:r>
      <w:r w:rsidRPr="00005BF4">
        <w:rPr>
          <w:rFonts w:ascii="Times New Roman" w:hAnsi="Times New Roman" w:cs="Times New Roman"/>
          <w:sz w:val="24"/>
          <w:lang w:val="en-US"/>
        </w:rPr>
        <w:t>.</w:t>
      </w:r>
      <w:proofErr w:type="gramEnd"/>
      <w:r w:rsidRPr="00005BF4">
        <w:rPr>
          <w:rFonts w:ascii="Times New Roman" w:hAnsi="Times New Roman" w:cs="Times New Roman"/>
          <w:sz w:val="24"/>
          <w:lang w:val="en-US"/>
        </w:rPr>
        <w:t xml:space="preserve"> 2008. Tillage effects on soil hydraulic properties in space and time: </w:t>
      </w:r>
      <w:r w:rsidR="0038163F" w:rsidRPr="00005BF4">
        <w:rPr>
          <w:rFonts w:ascii="Times New Roman" w:hAnsi="Times New Roman" w:cs="Times New Roman"/>
          <w:sz w:val="24"/>
          <w:lang w:val="en-US"/>
        </w:rPr>
        <w:t>s</w:t>
      </w:r>
      <w:r w:rsidRPr="00005BF4">
        <w:rPr>
          <w:rFonts w:ascii="Times New Roman" w:hAnsi="Times New Roman" w:cs="Times New Roman"/>
          <w:sz w:val="24"/>
          <w:lang w:val="en-US"/>
        </w:rPr>
        <w:t xml:space="preserve">tate of the science. </w:t>
      </w:r>
      <w:proofErr w:type="gramStart"/>
      <w:r w:rsidRPr="00005BF4">
        <w:rPr>
          <w:rFonts w:ascii="Times New Roman" w:hAnsi="Times New Roman" w:cs="Times New Roman"/>
          <w:sz w:val="24"/>
          <w:lang w:val="en-US"/>
        </w:rPr>
        <w:t>Soil Till.</w:t>
      </w:r>
      <w:proofErr w:type="gramEnd"/>
      <w:r w:rsidRPr="00005BF4">
        <w:rPr>
          <w:rFonts w:ascii="Times New Roman" w:hAnsi="Times New Roman" w:cs="Times New Roman"/>
          <w:sz w:val="24"/>
          <w:lang w:val="en-US"/>
        </w:rPr>
        <w:t xml:space="preserve"> Res. 99, 4-48.</w:t>
      </w:r>
      <w:r w:rsidR="00567229" w:rsidRPr="00005BF4">
        <w:rPr>
          <w:rFonts w:ascii="Times New Roman" w:hAnsi="Times New Roman" w:cs="Times New Roman"/>
          <w:sz w:val="24"/>
          <w:lang w:val="en-US"/>
        </w:rPr>
        <w:t xml:space="preserve"> </w:t>
      </w:r>
      <w:proofErr w:type="spellStart"/>
      <w:r w:rsidR="00567229" w:rsidRPr="00005BF4">
        <w:rPr>
          <w:rFonts w:ascii="Times New Roman" w:hAnsi="Times New Roman" w:cs="Times New Roman"/>
          <w:sz w:val="24"/>
          <w:lang w:val="en-US"/>
        </w:rPr>
        <w:t>Doi</w:t>
      </w:r>
      <w:proofErr w:type="spellEnd"/>
      <w:r w:rsidR="00567229" w:rsidRPr="00005BF4">
        <w:rPr>
          <w:rFonts w:ascii="Times New Roman" w:hAnsi="Times New Roman" w:cs="Times New Roman"/>
          <w:sz w:val="24"/>
          <w:lang w:val="en-US"/>
        </w:rPr>
        <w:t xml:space="preserve">: </w:t>
      </w:r>
      <w:hyperlink r:id="rId33" w:history="1">
        <w:r w:rsidRPr="00005BF4">
          <w:rPr>
            <w:rStyle w:val="Hipervnculo"/>
            <w:rFonts w:ascii="Times New Roman" w:hAnsi="Times New Roman" w:cs="Times New Roman"/>
            <w:color w:val="auto"/>
            <w:sz w:val="24"/>
            <w:u w:val="none"/>
            <w:lang w:val="en-US"/>
          </w:rPr>
          <w:t>10.1016/j.still.2008.01.007</w:t>
        </w:r>
      </w:hyperlink>
      <w:r w:rsidRPr="00005BF4">
        <w:rPr>
          <w:rFonts w:ascii="Times New Roman" w:hAnsi="Times New Roman" w:cs="Times New Roman"/>
          <w:sz w:val="24"/>
          <w:lang w:val="en-US"/>
        </w:rPr>
        <w:t xml:space="preserve"> </w:t>
      </w:r>
    </w:p>
    <w:p w:rsidR="00066473" w:rsidRPr="00005BF4" w:rsidRDefault="00066473" w:rsidP="00005BF4">
      <w:pPr>
        <w:spacing w:after="0" w:line="360" w:lineRule="auto"/>
        <w:jc w:val="both"/>
        <w:rPr>
          <w:rFonts w:ascii="Times New Roman" w:hAnsi="Times New Roman" w:cs="Times New Roman"/>
          <w:sz w:val="24"/>
          <w:lang w:val="en-US"/>
        </w:rPr>
      </w:pPr>
    </w:p>
    <w:p w:rsidR="00843B1D" w:rsidRPr="00005BF4" w:rsidRDefault="00066473" w:rsidP="00005BF4">
      <w:pPr>
        <w:spacing w:after="0" w:line="360" w:lineRule="auto"/>
        <w:jc w:val="both"/>
        <w:rPr>
          <w:rFonts w:ascii="Times New Roman" w:hAnsi="Times New Roman" w:cs="Times New Roman"/>
          <w:sz w:val="24"/>
          <w:lang w:val="en-US"/>
        </w:rPr>
      </w:pPr>
      <w:proofErr w:type="gramStart"/>
      <w:r w:rsidRPr="00005BF4">
        <w:rPr>
          <w:rFonts w:ascii="Times New Roman" w:hAnsi="Times New Roman" w:cs="Times New Roman"/>
          <w:sz w:val="24"/>
          <w:lang w:val="en-US"/>
        </w:rPr>
        <w:t>Warrick, A.W.</w:t>
      </w:r>
      <w:r w:rsidR="0038163F" w:rsidRPr="00005BF4">
        <w:rPr>
          <w:rFonts w:ascii="Times New Roman" w:hAnsi="Times New Roman" w:cs="Times New Roman"/>
          <w:sz w:val="24"/>
          <w:lang w:val="en-US"/>
        </w:rPr>
        <w:t xml:space="preserve"> </w:t>
      </w:r>
      <w:r w:rsidRPr="00005BF4">
        <w:rPr>
          <w:rFonts w:ascii="Times New Roman" w:hAnsi="Times New Roman" w:cs="Times New Roman"/>
          <w:sz w:val="24"/>
          <w:lang w:val="en-US"/>
        </w:rPr>
        <w:t>and D.R. Nielsen.</w:t>
      </w:r>
      <w:proofErr w:type="gramEnd"/>
      <w:r w:rsidRPr="00005BF4">
        <w:rPr>
          <w:rFonts w:ascii="Times New Roman" w:hAnsi="Times New Roman" w:cs="Times New Roman"/>
          <w:sz w:val="24"/>
          <w:lang w:val="en-US"/>
        </w:rPr>
        <w:t xml:space="preserve"> 1980. Spatial variability of soil physical properties in the field. </w:t>
      </w:r>
      <w:proofErr w:type="gramStart"/>
      <w:r w:rsidR="0038163F" w:rsidRPr="00005BF4">
        <w:rPr>
          <w:rFonts w:ascii="Times New Roman" w:hAnsi="Times New Roman" w:cs="Times New Roman"/>
          <w:sz w:val="24"/>
          <w:lang w:val="en-US"/>
        </w:rPr>
        <w:t>pp. 319 -44.</w:t>
      </w:r>
      <w:proofErr w:type="gramEnd"/>
      <w:r w:rsidR="0038163F" w:rsidRPr="00005BF4">
        <w:rPr>
          <w:rFonts w:ascii="Times New Roman" w:hAnsi="Times New Roman" w:cs="Times New Roman"/>
          <w:sz w:val="24"/>
          <w:lang w:val="en-US"/>
        </w:rPr>
        <w:t xml:space="preserve"> </w:t>
      </w:r>
      <w:r w:rsidRPr="00005BF4">
        <w:rPr>
          <w:rFonts w:ascii="Times New Roman" w:hAnsi="Times New Roman" w:cs="Times New Roman"/>
          <w:sz w:val="24"/>
          <w:lang w:val="en-US"/>
        </w:rPr>
        <w:t xml:space="preserve">In: </w:t>
      </w:r>
      <w:proofErr w:type="spellStart"/>
      <w:r w:rsidRPr="00005BF4">
        <w:rPr>
          <w:rFonts w:ascii="Times New Roman" w:hAnsi="Times New Roman" w:cs="Times New Roman"/>
          <w:sz w:val="24"/>
          <w:lang w:val="en-US"/>
        </w:rPr>
        <w:t>Hileel</w:t>
      </w:r>
      <w:proofErr w:type="spellEnd"/>
      <w:r w:rsidRPr="00005BF4">
        <w:rPr>
          <w:rFonts w:ascii="Times New Roman" w:hAnsi="Times New Roman" w:cs="Times New Roman"/>
          <w:sz w:val="24"/>
          <w:lang w:val="en-US"/>
        </w:rPr>
        <w:t>, D.</w:t>
      </w:r>
      <w:r w:rsidR="0038163F" w:rsidRPr="00005BF4">
        <w:rPr>
          <w:rFonts w:ascii="Times New Roman" w:hAnsi="Times New Roman" w:cs="Times New Roman"/>
          <w:sz w:val="24"/>
          <w:lang w:val="en-US"/>
        </w:rPr>
        <w:t xml:space="preserve"> (</w:t>
      </w:r>
      <w:proofErr w:type="gramStart"/>
      <w:r w:rsidR="0038163F" w:rsidRPr="00005BF4">
        <w:rPr>
          <w:rFonts w:ascii="Times New Roman" w:hAnsi="Times New Roman" w:cs="Times New Roman"/>
          <w:sz w:val="24"/>
          <w:lang w:val="en-US"/>
        </w:rPr>
        <w:t>ed</w:t>
      </w:r>
      <w:proofErr w:type="gramEnd"/>
      <w:r w:rsidR="0038163F" w:rsidRPr="00005BF4">
        <w:rPr>
          <w:rFonts w:ascii="Times New Roman" w:hAnsi="Times New Roman" w:cs="Times New Roman"/>
          <w:sz w:val="24"/>
          <w:lang w:val="en-US"/>
        </w:rPr>
        <w:t>.).</w:t>
      </w:r>
      <w:r w:rsidRPr="00005BF4">
        <w:rPr>
          <w:rFonts w:ascii="Times New Roman" w:hAnsi="Times New Roman" w:cs="Times New Roman"/>
          <w:sz w:val="24"/>
          <w:lang w:val="en-US"/>
        </w:rPr>
        <w:t xml:space="preserve"> </w:t>
      </w:r>
      <w:proofErr w:type="gramStart"/>
      <w:r w:rsidRPr="00005BF4">
        <w:rPr>
          <w:rFonts w:ascii="Times New Roman" w:hAnsi="Times New Roman" w:cs="Times New Roman"/>
          <w:sz w:val="24"/>
          <w:lang w:val="en-US"/>
        </w:rPr>
        <w:t>Applications of soil physics.</w:t>
      </w:r>
      <w:proofErr w:type="gramEnd"/>
      <w:r w:rsidRPr="00005BF4">
        <w:rPr>
          <w:rFonts w:ascii="Times New Roman" w:hAnsi="Times New Roman" w:cs="Times New Roman"/>
          <w:sz w:val="24"/>
          <w:lang w:val="en-US"/>
        </w:rPr>
        <w:t xml:space="preserve"> </w:t>
      </w:r>
      <w:proofErr w:type="gramStart"/>
      <w:r w:rsidRPr="00005BF4">
        <w:rPr>
          <w:rFonts w:ascii="Times New Roman" w:hAnsi="Times New Roman" w:cs="Times New Roman"/>
          <w:sz w:val="24"/>
          <w:lang w:val="en-US"/>
        </w:rPr>
        <w:t xml:space="preserve">Academic Press, </w:t>
      </w:r>
      <w:r w:rsidR="0038163F" w:rsidRPr="00005BF4">
        <w:rPr>
          <w:rFonts w:ascii="Times New Roman" w:hAnsi="Times New Roman" w:cs="Times New Roman"/>
          <w:sz w:val="24"/>
          <w:lang w:val="en-US"/>
        </w:rPr>
        <w:t>New York, NY.</w:t>
      </w:r>
      <w:bookmarkStart w:id="9" w:name="_Toc358114841"/>
      <w:bookmarkEnd w:id="6"/>
      <w:bookmarkEnd w:id="7"/>
      <w:bookmarkEnd w:id="8"/>
      <w:bookmarkEnd w:id="9"/>
      <w:proofErr w:type="gramEnd"/>
    </w:p>
    <w:sectPr w:rsidR="00843B1D" w:rsidRPr="00005BF4" w:rsidSect="006258AC">
      <w:headerReference w:type="even" r:id="rId34"/>
      <w:headerReference w:type="default" r:id="rId35"/>
      <w:footerReference w:type="even" r:id="rId36"/>
      <w:footerReference w:type="default" r:id="rId37"/>
      <w:headerReference w:type="first" r:id="rId38"/>
      <w:footerReference w:type="first" r:id="rId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A46" w:rsidRDefault="00913A46" w:rsidP="004509AC">
      <w:pPr>
        <w:spacing w:after="0" w:line="240" w:lineRule="auto"/>
      </w:pPr>
      <w:r>
        <w:separator/>
      </w:r>
    </w:p>
  </w:endnote>
  <w:endnote w:type="continuationSeparator" w:id="0">
    <w:p w:rsidR="00913A46" w:rsidRDefault="00913A46" w:rsidP="0045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33" w:rsidRDefault="00CC72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33" w:rsidRDefault="00CC723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33" w:rsidRDefault="00CC72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A46" w:rsidRDefault="00913A46" w:rsidP="004509AC">
      <w:pPr>
        <w:spacing w:after="0" w:line="240" w:lineRule="auto"/>
      </w:pPr>
      <w:r>
        <w:separator/>
      </w:r>
    </w:p>
  </w:footnote>
  <w:footnote w:type="continuationSeparator" w:id="0">
    <w:p w:rsidR="00913A46" w:rsidRDefault="00913A46" w:rsidP="00450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33" w:rsidRDefault="00CC72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33" w:rsidRDefault="00CC723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33" w:rsidRDefault="00CC72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E68F2"/>
    <w:multiLevelType w:val="multilevel"/>
    <w:tmpl w:val="0762A9D8"/>
    <w:lvl w:ilvl="0">
      <w:start w:val="1"/>
      <w:numFmt w:val="decimal"/>
      <w:lvlText w:val="%1."/>
      <w:lvlJc w:val="left"/>
      <w:pPr>
        <w:ind w:left="2345" w:hanging="360"/>
      </w:pPr>
      <w:rPr>
        <w:rFonts w:hint="default"/>
      </w:rPr>
    </w:lvl>
    <w:lvl w:ilvl="1">
      <w:start w:val="1"/>
      <w:numFmt w:val="decimal"/>
      <w:lvlText w:val="%1.%2"/>
      <w:lvlJc w:val="left"/>
      <w:pPr>
        <w:ind w:left="2561" w:hanging="576"/>
      </w:pPr>
      <w:rPr>
        <w:rFonts w:hint="default"/>
        <w:b/>
      </w:rPr>
    </w:lvl>
    <w:lvl w:ilvl="2">
      <w:start w:val="1"/>
      <w:numFmt w:val="decimal"/>
      <w:lvlText w:val="%1.%2.%3"/>
      <w:lvlJc w:val="left"/>
      <w:pPr>
        <w:ind w:left="720" w:hanging="720"/>
      </w:pPr>
      <w:rPr>
        <w:rFonts w:hint="default"/>
        <w:b/>
        <w:color w:val="000000" w:themeColor="text1"/>
        <w:sz w:val="28"/>
        <w:szCs w:val="28"/>
      </w:rPr>
    </w:lvl>
    <w:lvl w:ilvl="3">
      <w:start w:val="1"/>
      <w:numFmt w:val="decimal"/>
      <w:lvlText w:val="%1.%2.%3.%4"/>
      <w:lvlJc w:val="left"/>
      <w:pPr>
        <w:ind w:left="2849" w:hanging="864"/>
      </w:pPr>
      <w:rPr>
        <w:rFonts w:hint="default"/>
        <w:b/>
      </w:rPr>
    </w:lvl>
    <w:lvl w:ilvl="4">
      <w:start w:val="1"/>
      <w:numFmt w:val="decimal"/>
      <w:lvlText w:val="%1.%2.%3.%4.%5"/>
      <w:lvlJc w:val="left"/>
      <w:pPr>
        <w:ind w:left="2993" w:hanging="1008"/>
      </w:pPr>
      <w:rPr>
        <w:rFonts w:hint="default"/>
        <w:b/>
      </w:rPr>
    </w:lvl>
    <w:lvl w:ilvl="5">
      <w:start w:val="1"/>
      <w:numFmt w:val="decimal"/>
      <w:lvlText w:val="%1.%2.%3.%4.%5.%6"/>
      <w:lvlJc w:val="left"/>
      <w:pPr>
        <w:ind w:left="3137" w:hanging="1152"/>
      </w:pPr>
      <w:rPr>
        <w:rFonts w:hint="default"/>
        <w:b/>
      </w:rPr>
    </w:lvl>
    <w:lvl w:ilvl="6">
      <w:start w:val="1"/>
      <w:numFmt w:val="decimal"/>
      <w:lvlText w:val="%1.%2.%3.%4.%5.%6.%7"/>
      <w:lvlJc w:val="left"/>
      <w:pPr>
        <w:ind w:left="3281" w:hanging="1296"/>
      </w:pPr>
      <w:rPr>
        <w:rFonts w:hint="default"/>
        <w:b/>
      </w:rPr>
    </w:lvl>
    <w:lvl w:ilvl="7">
      <w:start w:val="1"/>
      <w:numFmt w:val="decimal"/>
      <w:lvlText w:val="%1.%2.%3.%4.%5.%6.%7.%8"/>
      <w:lvlJc w:val="left"/>
      <w:pPr>
        <w:ind w:left="3425" w:hanging="1440"/>
      </w:pPr>
      <w:rPr>
        <w:rFonts w:hint="default"/>
        <w:b/>
      </w:rPr>
    </w:lvl>
    <w:lvl w:ilvl="8">
      <w:start w:val="1"/>
      <w:numFmt w:val="decimal"/>
      <w:lvlText w:val="%1.%2.%3.%4.%5.%6.%7.%8.%9"/>
      <w:lvlJc w:val="left"/>
      <w:pPr>
        <w:ind w:left="3569" w:hanging="1584"/>
      </w:pPr>
      <w:rPr>
        <w:rFonts w:hint="default"/>
        <w:b/>
      </w:rPr>
    </w:lvl>
  </w:abstractNum>
  <w:abstractNum w:abstractNumId="1">
    <w:nsid w:val="2D9A3866"/>
    <w:multiLevelType w:val="multilevel"/>
    <w:tmpl w:val="5B9CE8C8"/>
    <w:lvl w:ilvl="0">
      <w:start w:val="1"/>
      <w:numFmt w:val="decimal"/>
      <w:lvlText w:val="%1."/>
      <w:lvlJc w:val="left"/>
      <w:pPr>
        <w:ind w:left="502" w:hanging="360"/>
      </w:pPr>
      <w:rPr>
        <w:rFonts w:hint="default"/>
      </w:rPr>
    </w:lvl>
    <w:lvl w:ilvl="1">
      <w:start w:val="1"/>
      <w:numFmt w:val="decimal"/>
      <w:lvlText w:val="%1.%2"/>
      <w:lvlJc w:val="left"/>
      <w:pPr>
        <w:ind w:left="2561" w:hanging="576"/>
      </w:pPr>
      <w:rPr>
        <w:rFonts w:hint="default"/>
        <w:b/>
        <w:sz w:val="32"/>
        <w:szCs w:val="32"/>
      </w:rPr>
    </w:lvl>
    <w:lvl w:ilvl="2">
      <w:start w:val="1"/>
      <w:numFmt w:val="decimal"/>
      <w:lvlText w:val="%1.%2.%3"/>
      <w:lvlJc w:val="left"/>
      <w:pPr>
        <w:ind w:left="2705" w:hanging="720"/>
      </w:pPr>
      <w:rPr>
        <w:rFonts w:hint="default"/>
        <w:b/>
      </w:rPr>
    </w:lvl>
    <w:lvl w:ilvl="3">
      <w:start w:val="1"/>
      <w:numFmt w:val="decimal"/>
      <w:lvlText w:val="%1.%2.%3.%4"/>
      <w:lvlJc w:val="left"/>
      <w:pPr>
        <w:ind w:left="2849" w:hanging="864"/>
      </w:pPr>
      <w:rPr>
        <w:rFonts w:hint="default"/>
        <w:b/>
      </w:rPr>
    </w:lvl>
    <w:lvl w:ilvl="4">
      <w:start w:val="1"/>
      <w:numFmt w:val="decimal"/>
      <w:lvlText w:val="%1.%2.%3.%4.%5"/>
      <w:lvlJc w:val="left"/>
      <w:pPr>
        <w:ind w:left="2993" w:hanging="1008"/>
      </w:pPr>
      <w:rPr>
        <w:rFonts w:hint="default"/>
        <w:b/>
      </w:rPr>
    </w:lvl>
    <w:lvl w:ilvl="5">
      <w:start w:val="1"/>
      <w:numFmt w:val="decimal"/>
      <w:lvlText w:val="%1.%2.%3.%4.%5.%6"/>
      <w:lvlJc w:val="left"/>
      <w:pPr>
        <w:ind w:left="3137" w:hanging="1152"/>
      </w:pPr>
      <w:rPr>
        <w:rFonts w:hint="default"/>
        <w:b/>
      </w:rPr>
    </w:lvl>
    <w:lvl w:ilvl="6">
      <w:start w:val="1"/>
      <w:numFmt w:val="decimal"/>
      <w:lvlText w:val="%1.%2.%3.%4.%5.%6.%7"/>
      <w:lvlJc w:val="left"/>
      <w:pPr>
        <w:ind w:left="3281" w:hanging="1296"/>
      </w:pPr>
      <w:rPr>
        <w:rFonts w:hint="default"/>
        <w:b/>
      </w:rPr>
    </w:lvl>
    <w:lvl w:ilvl="7">
      <w:start w:val="1"/>
      <w:numFmt w:val="decimal"/>
      <w:lvlText w:val="%1.%2.%3.%4.%5.%6.%7.%8"/>
      <w:lvlJc w:val="left"/>
      <w:pPr>
        <w:ind w:left="3425" w:hanging="1440"/>
      </w:pPr>
      <w:rPr>
        <w:rFonts w:hint="default"/>
        <w:b/>
      </w:rPr>
    </w:lvl>
    <w:lvl w:ilvl="8">
      <w:start w:val="1"/>
      <w:numFmt w:val="decimal"/>
      <w:lvlText w:val="%1.%2.%3.%4.%5.%6.%7.%8.%9"/>
      <w:lvlJc w:val="left"/>
      <w:pPr>
        <w:ind w:left="3569" w:hanging="1584"/>
      </w:pPr>
      <w:rPr>
        <w:rFonts w:hint="default"/>
        <w:b/>
      </w:rPr>
    </w:lvl>
  </w:abstractNum>
  <w:abstractNum w:abstractNumId="2">
    <w:nsid w:val="5A7757E2"/>
    <w:multiLevelType w:val="hybridMultilevel"/>
    <w:tmpl w:val="FA9CFFEA"/>
    <w:lvl w:ilvl="0" w:tplc="8350086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344"/>
    <w:rsid w:val="00005BF4"/>
    <w:rsid w:val="00007D60"/>
    <w:rsid w:val="00020098"/>
    <w:rsid w:val="00026B95"/>
    <w:rsid w:val="00033BF1"/>
    <w:rsid w:val="00040545"/>
    <w:rsid w:val="000432DB"/>
    <w:rsid w:val="0004352A"/>
    <w:rsid w:val="000451DD"/>
    <w:rsid w:val="00052F94"/>
    <w:rsid w:val="00054587"/>
    <w:rsid w:val="00057E62"/>
    <w:rsid w:val="00064488"/>
    <w:rsid w:val="00066473"/>
    <w:rsid w:val="00067876"/>
    <w:rsid w:val="0008008F"/>
    <w:rsid w:val="00080499"/>
    <w:rsid w:val="000850D9"/>
    <w:rsid w:val="00090179"/>
    <w:rsid w:val="000A1636"/>
    <w:rsid w:val="000A711C"/>
    <w:rsid w:val="000B4537"/>
    <w:rsid w:val="000B65D6"/>
    <w:rsid w:val="000B7BFE"/>
    <w:rsid w:val="000C0767"/>
    <w:rsid w:val="000D1011"/>
    <w:rsid w:val="000D3250"/>
    <w:rsid w:val="000D39F2"/>
    <w:rsid w:val="000D510E"/>
    <w:rsid w:val="000D7ABF"/>
    <w:rsid w:val="000E026F"/>
    <w:rsid w:val="000E42DA"/>
    <w:rsid w:val="001047ED"/>
    <w:rsid w:val="00104F5D"/>
    <w:rsid w:val="00113B19"/>
    <w:rsid w:val="001142CE"/>
    <w:rsid w:val="001142E1"/>
    <w:rsid w:val="001170B2"/>
    <w:rsid w:val="001204A6"/>
    <w:rsid w:val="00127C8A"/>
    <w:rsid w:val="001474A5"/>
    <w:rsid w:val="00155765"/>
    <w:rsid w:val="00166CE9"/>
    <w:rsid w:val="001838FD"/>
    <w:rsid w:val="001C0DA4"/>
    <w:rsid w:val="001D2B2F"/>
    <w:rsid w:val="001F59D5"/>
    <w:rsid w:val="00200FEC"/>
    <w:rsid w:val="00215736"/>
    <w:rsid w:val="00217846"/>
    <w:rsid w:val="002225BE"/>
    <w:rsid w:val="002414A8"/>
    <w:rsid w:val="00246C88"/>
    <w:rsid w:val="00256C91"/>
    <w:rsid w:val="00275C2F"/>
    <w:rsid w:val="00283421"/>
    <w:rsid w:val="00290202"/>
    <w:rsid w:val="00290F8C"/>
    <w:rsid w:val="002A3E01"/>
    <w:rsid w:val="002B2D18"/>
    <w:rsid w:val="002C220A"/>
    <w:rsid w:val="002C3F20"/>
    <w:rsid w:val="002C6BCD"/>
    <w:rsid w:val="002E248D"/>
    <w:rsid w:val="002E6FA6"/>
    <w:rsid w:val="00300017"/>
    <w:rsid w:val="00300156"/>
    <w:rsid w:val="00301C1F"/>
    <w:rsid w:val="00310C97"/>
    <w:rsid w:val="00322252"/>
    <w:rsid w:val="00323C33"/>
    <w:rsid w:val="00327CA0"/>
    <w:rsid w:val="0033418F"/>
    <w:rsid w:val="00351984"/>
    <w:rsid w:val="003720A5"/>
    <w:rsid w:val="0038163F"/>
    <w:rsid w:val="003846F9"/>
    <w:rsid w:val="003855BB"/>
    <w:rsid w:val="003B63CD"/>
    <w:rsid w:val="003C37E9"/>
    <w:rsid w:val="003C3C2A"/>
    <w:rsid w:val="003E0933"/>
    <w:rsid w:val="003E56D7"/>
    <w:rsid w:val="00403A67"/>
    <w:rsid w:val="00410E27"/>
    <w:rsid w:val="00412077"/>
    <w:rsid w:val="004210DB"/>
    <w:rsid w:val="00424616"/>
    <w:rsid w:val="004261D9"/>
    <w:rsid w:val="00437D87"/>
    <w:rsid w:val="00440426"/>
    <w:rsid w:val="0044514F"/>
    <w:rsid w:val="004500F3"/>
    <w:rsid w:val="004509AC"/>
    <w:rsid w:val="00452905"/>
    <w:rsid w:val="00454354"/>
    <w:rsid w:val="004642F8"/>
    <w:rsid w:val="0047382A"/>
    <w:rsid w:val="00475227"/>
    <w:rsid w:val="00496F87"/>
    <w:rsid w:val="004975A7"/>
    <w:rsid w:val="004B034E"/>
    <w:rsid w:val="004B51CB"/>
    <w:rsid w:val="004E5DE3"/>
    <w:rsid w:val="004F04A4"/>
    <w:rsid w:val="004F1D1A"/>
    <w:rsid w:val="004F1EC7"/>
    <w:rsid w:val="0050116B"/>
    <w:rsid w:val="00514280"/>
    <w:rsid w:val="005145DE"/>
    <w:rsid w:val="00514829"/>
    <w:rsid w:val="005201DF"/>
    <w:rsid w:val="00532478"/>
    <w:rsid w:val="0053341E"/>
    <w:rsid w:val="00547412"/>
    <w:rsid w:val="0055404F"/>
    <w:rsid w:val="00554355"/>
    <w:rsid w:val="00557FC9"/>
    <w:rsid w:val="005641CF"/>
    <w:rsid w:val="00567229"/>
    <w:rsid w:val="0059052C"/>
    <w:rsid w:val="005909B7"/>
    <w:rsid w:val="005A0195"/>
    <w:rsid w:val="005A76DE"/>
    <w:rsid w:val="005E719E"/>
    <w:rsid w:val="005F3C12"/>
    <w:rsid w:val="005F3C1F"/>
    <w:rsid w:val="00603E28"/>
    <w:rsid w:val="00621DFF"/>
    <w:rsid w:val="00625163"/>
    <w:rsid w:val="006258AC"/>
    <w:rsid w:val="0063373A"/>
    <w:rsid w:val="00633FFC"/>
    <w:rsid w:val="00652178"/>
    <w:rsid w:val="00653DCB"/>
    <w:rsid w:val="0067274D"/>
    <w:rsid w:val="0067378C"/>
    <w:rsid w:val="00673A5B"/>
    <w:rsid w:val="00693E4E"/>
    <w:rsid w:val="00695450"/>
    <w:rsid w:val="006A12B7"/>
    <w:rsid w:val="006A7B3F"/>
    <w:rsid w:val="006D1492"/>
    <w:rsid w:val="006D29EA"/>
    <w:rsid w:val="006D7306"/>
    <w:rsid w:val="006F02E4"/>
    <w:rsid w:val="006F1E9E"/>
    <w:rsid w:val="006F2D0D"/>
    <w:rsid w:val="006F3DAE"/>
    <w:rsid w:val="006F7861"/>
    <w:rsid w:val="00712856"/>
    <w:rsid w:val="007210F9"/>
    <w:rsid w:val="0073491D"/>
    <w:rsid w:val="00737231"/>
    <w:rsid w:val="00763427"/>
    <w:rsid w:val="007805FF"/>
    <w:rsid w:val="00794756"/>
    <w:rsid w:val="007A3B41"/>
    <w:rsid w:val="007A3E78"/>
    <w:rsid w:val="007B6A8D"/>
    <w:rsid w:val="007B7C8A"/>
    <w:rsid w:val="007B7F38"/>
    <w:rsid w:val="007C4A7E"/>
    <w:rsid w:val="007E6A0C"/>
    <w:rsid w:val="007F719B"/>
    <w:rsid w:val="00806B83"/>
    <w:rsid w:val="00807C46"/>
    <w:rsid w:val="00811F07"/>
    <w:rsid w:val="008140FB"/>
    <w:rsid w:val="00814308"/>
    <w:rsid w:val="00820AF5"/>
    <w:rsid w:val="00827752"/>
    <w:rsid w:val="00830CDC"/>
    <w:rsid w:val="00831258"/>
    <w:rsid w:val="00837041"/>
    <w:rsid w:val="00843B1D"/>
    <w:rsid w:val="00852534"/>
    <w:rsid w:val="00856F05"/>
    <w:rsid w:val="0086138B"/>
    <w:rsid w:val="008759A8"/>
    <w:rsid w:val="008843D2"/>
    <w:rsid w:val="00896382"/>
    <w:rsid w:val="008B3735"/>
    <w:rsid w:val="008C0D96"/>
    <w:rsid w:val="008C4100"/>
    <w:rsid w:val="008D6C5C"/>
    <w:rsid w:val="008E02D1"/>
    <w:rsid w:val="008E4117"/>
    <w:rsid w:val="008F7DBE"/>
    <w:rsid w:val="00904E89"/>
    <w:rsid w:val="00906CE9"/>
    <w:rsid w:val="00913A46"/>
    <w:rsid w:val="009160DF"/>
    <w:rsid w:val="00925A99"/>
    <w:rsid w:val="009269F6"/>
    <w:rsid w:val="00946D93"/>
    <w:rsid w:val="00952408"/>
    <w:rsid w:val="0095591E"/>
    <w:rsid w:val="00960B28"/>
    <w:rsid w:val="00971BCE"/>
    <w:rsid w:val="00977FE9"/>
    <w:rsid w:val="00980DD9"/>
    <w:rsid w:val="0099101E"/>
    <w:rsid w:val="009936FD"/>
    <w:rsid w:val="009A2894"/>
    <w:rsid w:val="009B22C3"/>
    <w:rsid w:val="009D15D1"/>
    <w:rsid w:val="009D4E71"/>
    <w:rsid w:val="009D7DAB"/>
    <w:rsid w:val="009F32BB"/>
    <w:rsid w:val="00A07D7A"/>
    <w:rsid w:val="00A1606C"/>
    <w:rsid w:val="00A17256"/>
    <w:rsid w:val="00A3340A"/>
    <w:rsid w:val="00A45641"/>
    <w:rsid w:val="00A5322C"/>
    <w:rsid w:val="00A536D5"/>
    <w:rsid w:val="00A608FF"/>
    <w:rsid w:val="00A93CE9"/>
    <w:rsid w:val="00AA49EC"/>
    <w:rsid w:val="00AB40A2"/>
    <w:rsid w:val="00AD3236"/>
    <w:rsid w:val="00AD3299"/>
    <w:rsid w:val="00AE330F"/>
    <w:rsid w:val="00AE6A5F"/>
    <w:rsid w:val="00AF3B61"/>
    <w:rsid w:val="00AF6B16"/>
    <w:rsid w:val="00AF701E"/>
    <w:rsid w:val="00B075BE"/>
    <w:rsid w:val="00B103B6"/>
    <w:rsid w:val="00B10EBA"/>
    <w:rsid w:val="00B174FF"/>
    <w:rsid w:val="00B2267E"/>
    <w:rsid w:val="00B244AD"/>
    <w:rsid w:val="00B26127"/>
    <w:rsid w:val="00B5294D"/>
    <w:rsid w:val="00B52A35"/>
    <w:rsid w:val="00B55F09"/>
    <w:rsid w:val="00B61E8F"/>
    <w:rsid w:val="00B719AD"/>
    <w:rsid w:val="00B73DE8"/>
    <w:rsid w:val="00B80344"/>
    <w:rsid w:val="00B90084"/>
    <w:rsid w:val="00B90E33"/>
    <w:rsid w:val="00BB73F7"/>
    <w:rsid w:val="00BE7170"/>
    <w:rsid w:val="00C01B8A"/>
    <w:rsid w:val="00C21835"/>
    <w:rsid w:val="00C5644B"/>
    <w:rsid w:val="00C57FE2"/>
    <w:rsid w:val="00C7319D"/>
    <w:rsid w:val="00C73504"/>
    <w:rsid w:val="00C73EE0"/>
    <w:rsid w:val="00C76FD5"/>
    <w:rsid w:val="00C903E5"/>
    <w:rsid w:val="00CA1CFC"/>
    <w:rsid w:val="00CB2123"/>
    <w:rsid w:val="00CC2046"/>
    <w:rsid w:val="00CC455F"/>
    <w:rsid w:val="00CC4E0B"/>
    <w:rsid w:val="00CC7233"/>
    <w:rsid w:val="00CD19F7"/>
    <w:rsid w:val="00CD54D7"/>
    <w:rsid w:val="00CD5B67"/>
    <w:rsid w:val="00CE0F5A"/>
    <w:rsid w:val="00CE7F6A"/>
    <w:rsid w:val="00CF009C"/>
    <w:rsid w:val="00D0250D"/>
    <w:rsid w:val="00D36FA0"/>
    <w:rsid w:val="00DA51CD"/>
    <w:rsid w:val="00DA7512"/>
    <w:rsid w:val="00DC3FB8"/>
    <w:rsid w:val="00DD0A01"/>
    <w:rsid w:val="00DD4543"/>
    <w:rsid w:val="00DD6D4E"/>
    <w:rsid w:val="00DE015C"/>
    <w:rsid w:val="00DE4F0D"/>
    <w:rsid w:val="00DE6E87"/>
    <w:rsid w:val="00DE7B0B"/>
    <w:rsid w:val="00E1013E"/>
    <w:rsid w:val="00E10679"/>
    <w:rsid w:val="00E24A62"/>
    <w:rsid w:val="00E45FD9"/>
    <w:rsid w:val="00E5545B"/>
    <w:rsid w:val="00E5566E"/>
    <w:rsid w:val="00E56E17"/>
    <w:rsid w:val="00E71D7B"/>
    <w:rsid w:val="00E75DFA"/>
    <w:rsid w:val="00E85DAC"/>
    <w:rsid w:val="00EA461D"/>
    <w:rsid w:val="00EA561F"/>
    <w:rsid w:val="00EB04E9"/>
    <w:rsid w:val="00EB36C8"/>
    <w:rsid w:val="00EB54B6"/>
    <w:rsid w:val="00EC2D73"/>
    <w:rsid w:val="00EC5BA2"/>
    <w:rsid w:val="00EC7EB7"/>
    <w:rsid w:val="00ED738C"/>
    <w:rsid w:val="00EE7A18"/>
    <w:rsid w:val="00EF0254"/>
    <w:rsid w:val="00F01121"/>
    <w:rsid w:val="00F21D4E"/>
    <w:rsid w:val="00F32A56"/>
    <w:rsid w:val="00F4163A"/>
    <w:rsid w:val="00F65E3D"/>
    <w:rsid w:val="00F72DBB"/>
    <w:rsid w:val="00F73D88"/>
    <w:rsid w:val="00F75686"/>
    <w:rsid w:val="00F85E20"/>
    <w:rsid w:val="00F966F2"/>
    <w:rsid w:val="00FA09AF"/>
    <w:rsid w:val="00FA159B"/>
    <w:rsid w:val="00FA6B36"/>
    <w:rsid w:val="00FA751A"/>
    <w:rsid w:val="00FB16AD"/>
    <w:rsid w:val="00FB6923"/>
    <w:rsid w:val="00FD50E5"/>
    <w:rsid w:val="00FD6F2E"/>
    <w:rsid w:val="00FF0EE0"/>
    <w:rsid w:val="00FF1AF2"/>
    <w:rsid w:val="00FF4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344"/>
  </w:style>
  <w:style w:type="paragraph" w:styleId="Ttulo2">
    <w:name w:val="heading 2"/>
    <w:aliases w:val="Título Segundo nivel"/>
    <w:basedOn w:val="Normal"/>
    <w:next w:val="Normal"/>
    <w:link w:val="Ttulo2Car"/>
    <w:uiPriority w:val="9"/>
    <w:unhideWhenUsed/>
    <w:qFormat/>
    <w:rsid w:val="00B55F09"/>
    <w:pPr>
      <w:keepNext/>
      <w:keepLines/>
      <w:spacing w:before="400" w:line="240" w:lineRule="auto"/>
      <w:outlineLvl w:val="1"/>
    </w:pPr>
    <w:rPr>
      <w:rFonts w:ascii="Arial" w:eastAsiaTheme="majorEastAsia" w:hAnsi="Arial" w:cstheme="majorBidi"/>
      <w:b/>
      <w:bCs/>
      <w:sz w:val="32"/>
      <w:szCs w:val="26"/>
    </w:rPr>
  </w:style>
  <w:style w:type="paragraph" w:styleId="Ttulo3">
    <w:name w:val="heading 3"/>
    <w:basedOn w:val="Normal"/>
    <w:next w:val="Normal"/>
    <w:link w:val="Ttulo3Car"/>
    <w:uiPriority w:val="9"/>
    <w:semiHidden/>
    <w:unhideWhenUsed/>
    <w:qFormat/>
    <w:rsid w:val="00E56E1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E56E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0344"/>
    <w:pPr>
      <w:spacing w:after="0" w:line="360" w:lineRule="auto"/>
      <w:jc w:val="both"/>
    </w:pPr>
    <w:rPr>
      <w:rFonts w:ascii="Arial" w:eastAsia="Times New Roman" w:hAnsi="Arial" w:cs="Times New Roman"/>
      <w:szCs w:val="24"/>
      <w:lang w:val="es-ES" w:eastAsia="es-ES"/>
    </w:rPr>
  </w:style>
  <w:style w:type="character" w:styleId="Textoennegrita">
    <w:name w:val="Strong"/>
    <w:aliases w:val="Texto de la tesis"/>
    <w:basedOn w:val="Fuentedeprrafopredeter"/>
    <w:uiPriority w:val="22"/>
    <w:qFormat/>
    <w:rsid w:val="00B80344"/>
    <w:rPr>
      <w:rFonts w:ascii="Arial" w:hAnsi="Arial"/>
      <w:bCs/>
      <w:sz w:val="24"/>
    </w:rPr>
  </w:style>
  <w:style w:type="paragraph" w:styleId="Textoindependiente">
    <w:name w:val="Body Text"/>
    <w:basedOn w:val="Normal"/>
    <w:link w:val="TextoindependienteCar"/>
    <w:uiPriority w:val="99"/>
    <w:unhideWhenUsed/>
    <w:rsid w:val="00B80344"/>
    <w:pPr>
      <w:spacing w:after="120"/>
    </w:pPr>
    <w:rPr>
      <w:rFonts w:ascii="Arial" w:hAnsi="Arial"/>
    </w:rPr>
  </w:style>
  <w:style w:type="character" w:customStyle="1" w:styleId="TextoindependienteCar">
    <w:name w:val="Texto independiente Car"/>
    <w:basedOn w:val="Fuentedeprrafopredeter"/>
    <w:link w:val="Textoindependiente"/>
    <w:uiPriority w:val="99"/>
    <w:rsid w:val="00B80344"/>
    <w:rPr>
      <w:rFonts w:ascii="Arial" w:hAnsi="Arial"/>
    </w:rPr>
  </w:style>
  <w:style w:type="table" w:styleId="Sombreadoclaro">
    <w:name w:val="Light Shading"/>
    <w:basedOn w:val="Tablanormal"/>
    <w:uiPriority w:val="60"/>
    <w:rsid w:val="00C73EE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403A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A67"/>
    <w:rPr>
      <w:rFonts w:ascii="Tahoma" w:hAnsi="Tahoma" w:cs="Tahoma"/>
      <w:sz w:val="16"/>
      <w:szCs w:val="16"/>
    </w:rPr>
  </w:style>
  <w:style w:type="character" w:customStyle="1" w:styleId="Ttulo2Car">
    <w:name w:val="Título 2 Car"/>
    <w:aliases w:val="Título Segundo nivel Car"/>
    <w:basedOn w:val="Fuentedeprrafopredeter"/>
    <w:link w:val="Ttulo2"/>
    <w:uiPriority w:val="9"/>
    <w:rsid w:val="00B55F09"/>
    <w:rPr>
      <w:rFonts w:ascii="Arial" w:eastAsiaTheme="majorEastAsia" w:hAnsi="Arial" w:cstheme="majorBidi"/>
      <w:b/>
      <w:bCs/>
      <w:sz w:val="32"/>
      <w:szCs w:val="26"/>
    </w:rPr>
  </w:style>
  <w:style w:type="paragraph" w:styleId="Sinespaciado">
    <w:name w:val="No Spacing"/>
    <w:uiPriority w:val="1"/>
    <w:qFormat/>
    <w:rsid w:val="003846F9"/>
    <w:pPr>
      <w:spacing w:after="0" w:line="240" w:lineRule="auto"/>
    </w:pPr>
  </w:style>
  <w:style w:type="table" w:styleId="Tablaconcuadrcula">
    <w:name w:val="Table Grid"/>
    <w:basedOn w:val="Tablanormal"/>
    <w:uiPriority w:val="59"/>
    <w:rsid w:val="00830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uentedeprrafopredeter"/>
    <w:rsid w:val="00532478"/>
  </w:style>
  <w:style w:type="paragraph" w:styleId="Encabezado">
    <w:name w:val="header"/>
    <w:basedOn w:val="Normal"/>
    <w:link w:val="EncabezadoCar"/>
    <w:uiPriority w:val="99"/>
    <w:unhideWhenUsed/>
    <w:rsid w:val="004509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9AC"/>
  </w:style>
  <w:style w:type="paragraph" w:styleId="Piedepgina">
    <w:name w:val="footer"/>
    <w:basedOn w:val="Normal"/>
    <w:link w:val="PiedepginaCar"/>
    <w:uiPriority w:val="99"/>
    <w:unhideWhenUsed/>
    <w:rsid w:val="004509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9AC"/>
  </w:style>
  <w:style w:type="paragraph" w:styleId="Textonotapie">
    <w:name w:val="footnote text"/>
    <w:basedOn w:val="Normal"/>
    <w:link w:val="TextonotapieCar"/>
    <w:uiPriority w:val="99"/>
    <w:semiHidden/>
    <w:unhideWhenUsed/>
    <w:rsid w:val="00E45F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5FD9"/>
    <w:rPr>
      <w:sz w:val="20"/>
      <w:szCs w:val="20"/>
    </w:rPr>
  </w:style>
  <w:style w:type="character" w:styleId="Refdenotaalpie">
    <w:name w:val="footnote reference"/>
    <w:basedOn w:val="Fuentedeprrafopredeter"/>
    <w:uiPriority w:val="99"/>
    <w:semiHidden/>
    <w:unhideWhenUsed/>
    <w:rsid w:val="00E45FD9"/>
    <w:rPr>
      <w:vertAlign w:val="superscript"/>
    </w:rPr>
  </w:style>
  <w:style w:type="character" w:styleId="Hipervnculo">
    <w:name w:val="Hyperlink"/>
    <w:basedOn w:val="Fuentedeprrafopredeter"/>
    <w:uiPriority w:val="99"/>
    <w:unhideWhenUsed/>
    <w:rsid w:val="00066473"/>
    <w:rPr>
      <w:color w:val="0000FF" w:themeColor="hyperlink"/>
      <w:u w:val="single"/>
    </w:rPr>
  </w:style>
  <w:style w:type="character" w:styleId="Hipervnculovisitado">
    <w:name w:val="FollowedHyperlink"/>
    <w:basedOn w:val="Fuentedeprrafopredeter"/>
    <w:uiPriority w:val="99"/>
    <w:semiHidden/>
    <w:unhideWhenUsed/>
    <w:rsid w:val="00567229"/>
    <w:rPr>
      <w:color w:val="800080" w:themeColor="followedHyperlink"/>
      <w:u w:val="single"/>
    </w:rPr>
  </w:style>
  <w:style w:type="character" w:customStyle="1" w:styleId="Ttulo4Car">
    <w:name w:val="Título 4 Car"/>
    <w:basedOn w:val="Fuentedeprrafopredeter"/>
    <w:link w:val="Ttulo4"/>
    <w:uiPriority w:val="9"/>
    <w:semiHidden/>
    <w:rsid w:val="00E56E17"/>
    <w:rPr>
      <w:rFonts w:asciiTheme="majorHAnsi" w:eastAsiaTheme="majorEastAsia" w:hAnsiTheme="majorHAnsi" w:cstheme="majorBidi"/>
      <w:b/>
      <w:bCs/>
      <w:i/>
      <w:iCs/>
      <w:color w:val="4F81BD" w:themeColor="accent1"/>
    </w:rPr>
  </w:style>
  <w:style w:type="character" w:customStyle="1" w:styleId="Ttulo3Car">
    <w:name w:val="Título 3 Car"/>
    <w:basedOn w:val="Fuentedeprrafopredeter"/>
    <w:link w:val="Ttulo3"/>
    <w:uiPriority w:val="9"/>
    <w:semiHidden/>
    <w:rsid w:val="00E56E1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72542">
      <w:bodyDiv w:val="1"/>
      <w:marLeft w:val="0"/>
      <w:marRight w:val="0"/>
      <w:marTop w:val="0"/>
      <w:marBottom w:val="0"/>
      <w:divBdr>
        <w:top w:val="none" w:sz="0" w:space="0" w:color="auto"/>
        <w:left w:val="none" w:sz="0" w:space="0" w:color="auto"/>
        <w:bottom w:val="none" w:sz="0" w:space="0" w:color="auto"/>
        <w:right w:val="none" w:sz="0" w:space="0" w:color="auto"/>
      </w:divBdr>
    </w:div>
    <w:div w:id="987251381">
      <w:bodyDiv w:val="1"/>
      <w:marLeft w:val="0"/>
      <w:marRight w:val="0"/>
      <w:marTop w:val="0"/>
      <w:marBottom w:val="0"/>
      <w:divBdr>
        <w:top w:val="none" w:sz="0" w:space="0" w:color="auto"/>
        <w:left w:val="none" w:sz="0" w:space="0" w:color="auto"/>
        <w:bottom w:val="none" w:sz="0" w:space="0" w:color="auto"/>
        <w:right w:val="none" w:sz="0" w:space="0" w:color="auto"/>
      </w:divBdr>
    </w:div>
    <w:div w:id="1069381389">
      <w:bodyDiv w:val="1"/>
      <w:marLeft w:val="0"/>
      <w:marRight w:val="0"/>
      <w:marTop w:val="0"/>
      <w:marBottom w:val="0"/>
      <w:divBdr>
        <w:top w:val="none" w:sz="0" w:space="0" w:color="auto"/>
        <w:left w:val="none" w:sz="0" w:space="0" w:color="auto"/>
        <w:bottom w:val="none" w:sz="0" w:space="0" w:color="auto"/>
        <w:right w:val="none" w:sz="0" w:space="0" w:color="auto"/>
      </w:divBdr>
    </w:div>
    <w:div w:id="1243298163">
      <w:bodyDiv w:val="1"/>
      <w:marLeft w:val="0"/>
      <w:marRight w:val="0"/>
      <w:marTop w:val="0"/>
      <w:marBottom w:val="0"/>
      <w:divBdr>
        <w:top w:val="none" w:sz="0" w:space="0" w:color="auto"/>
        <w:left w:val="none" w:sz="0" w:space="0" w:color="auto"/>
        <w:bottom w:val="none" w:sz="0" w:space="0" w:color="auto"/>
        <w:right w:val="none" w:sz="0" w:space="0" w:color="auto"/>
      </w:divBdr>
    </w:div>
    <w:div w:id="17420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hyperlink" Target="http://dx.doi.org/10.1016/S1537-5110(02)00283-0"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dx.doi.org/10.1016/j.agee.2003.12.017"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hyperlink" Target="http://dx.doi.org/10.1590/0034-737x201461000007" TargetMode="External"/><Relationship Id="rId33" Type="http://schemas.openxmlformats.org/officeDocument/2006/relationships/hyperlink" Target="http://dx.doi.org/10.1016/j.still.2008.01.007"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hyperlink" Target="http://dx.doi.org/10.1590/S0100-691620120001000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dx.doi.org/10.4067/S0718-95162011000100008" TargetMode="External"/><Relationship Id="rId32" Type="http://schemas.openxmlformats.org/officeDocument/2006/relationships/hyperlink" Target="http://dx.doi.org/10.1590/S0100-6916200800010000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http://dx.doi.org/10.1590/S1413-70542010000200001" TargetMode="External"/><Relationship Id="rId28" Type="http://schemas.openxmlformats.org/officeDocument/2006/relationships/hyperlink" Target="http://dx.doi.org/10.1007/978-1-4612-5046-3_8" TargetMode="External"/><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hyperlink" Target="http://dx.doi.org/10.1016/j.compag.2006.12.011"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dx.doi.org/10.4067/s0718-95162013005000061" TargetMode="External"/><Relationship Id="rId27" Type="http://schemas.openxmlformats.org/officeDocument/2006/relationships/hyperlink" Target="http://dx.doi.org/10.1016/j.still.2004.08.009" TargetMode="External"/><Relationship Id="rId30" Type="http://schemas.openxmlformats.org/officeDocument/2006/relationships/hyperlink" Target="http://dx.doi.org/10.15446/agron.colomb.v32n1.41271" TargetMode="External"/><Relationship Id="rId35"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FF5D6-8668-4075-AE62-E5DEBD88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5033</Words>
  <Characters>28691</Characters>
  <Application>Microsoft Office Word</Application>
  <DocSecurity>0</DocSecurity>
  <Lines>239</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2015-12-26T01:39:00Z</dcterms:created>
  <dcterms:modified xsi:type="dcterms:W3CDTF">2016-01-18T20:58:00Z</dcterms:modified>
</cp:coreProperties>
</file>