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5" w:rsidRDefault="00C744CA" w:rsidP="00782DD4">
      <w:pPr>
        <w:spacing w:after="0"/>
        <w:jc w:val="center"/>
        <w:rPr>
          <w:rFonts w:ascii="Arial" w:hAnsi="Arial" w:cs="Arial"/>
          <w:b/>
        </w:rPr>
      </w:pPr>
      <w:r w:rsidRPr="00FD6C18">
        <w:rPr>
          <w:rFonts w:ascii="Arial" w:hAnsi="Arial" w:cs="Arial"/>
          <w:b/>
        </w:rPr>
        <w:t>¿</w:t>
      </w:r>
      <w:r w:rsidR="00273970" w:rsidRPr="00FD6C18">
        <w:rPr>
          <w:rFonts w:ascii="Arial" w:hAnsi="Arial" w:cs="Arial"/>
          <w:b/>
        </w:rPr>
        <w:t>Todo tiempo pasado fue mejor</w:t>
      </w:r>
      <w:r w:rsidR="00DD1BAA" w:rsidRPr="00FD6C18">
        <w:rPr>
          <w:rFonts w:ascii="Arial" w:hAnsi="Arial" w:cs="Arial"/>
          <w:b/>
        </w:rPr>
        <w:t>?</w:t>
      </w:r>
      <w:r w:rsidR="001B1B2F" w:rsidRPr="00FD6C18">
        <w:rPr>
          <w:rFonts w:ascii="Arial" w:hAnsi="Arial" w:cs="Arial"/>
          <w:b/>
        </w:rPr>
        <w:t xml:space="preserve"> C</w:t>
      </w:r>
      <w:r w:rsidR="00273970" w:rsidRPr="00FD6C18">
        <w:rPr>
          <w:rFonts w:ascii="Arial" w:hAnsi="Arial" w:cs="Arial"/>
          <w:b/>
        </w:rPr>
        <w:t>ómo ha incidido la tecnología enzimática en el bienestar de la humanidad</w:t>
      </w:r>
      <w:r w:rsidR="006A1B19">
        <w:rPr>
          <w:rFonts w:ascii="Arial" w:hAnsi="Arial" w:cs="Arial"/>
          <w:b/>
        </w:rPr>
        <w:t xml:space="preserve"> </w:t>
      </w:r>
      <w:r w:rsidR="00D460D5">
        <w:rPr>
          <w:rFonts w:ascii="Arial" w:hAnsi="Arial" w:cs="Arial"/>
          <w:b/>
        </w:rPr>
        <w:t>*</w:t>
      </w:r>
    </w:p>
    <w:p w:rsidR="00D460D5" w:rsidRPr="00D460D5" w:rsidRDefault="00D460D5" w:rsidP="00782DD4">
      <w:pPr>
        <w:pStyle w:val="Prrafodelista"/>
        <w:spacing w:after="0"/>
        <w:ind w:left="1770"/>
        <w:rPr>
          <w:rFonts w:ascii="Arial" w:hAnsi="Arial" w:cs="Arial"/>
          <w:b/>
        </w:rPr>
      </w:pPr>
      <w:r>
        <w:rPr>
          <w:rFonts w:ascii="Arial" w:hAnsi="Arial" w:cs="Arial"/>
          <w:b/>
          <w:lang w:val="es-CO"/>
        </w:rPr>
        <w:t>*</w:t>
      </w:r>
      <w:r w:rsidRPr="00D460D5">
        <w:rPr>
          <w:rFonts w:ascii="Arial" w:hAnsi="Arial" w:cs="Arial"/>
          <w:b/>
          <w:lang w:val="es-CO"/>
        </w:rPr>
        <w:t>Sonia A. Ospina</w:t>
      </w:r>
    </w:p>
    <w:p w:rsidR="00D460D5" w:rsidRDefault="00D460D5" w:rsidP="00782DD4">
      <w:pPr>
        <w:pStyle w:val="Textosinformato"/>
        <w:ind w:left="360"/>
      </w:pPr>
      <w:r>
        <w:t>*Profesora Asociada, Departamento de Farmacia. Facultad de Ciencias Universidad Nacional de Colombia.</w:t>
      </w:r>
      <w:r w:rsidRPr="00B33F51">
        <w:t xml:space="preserve"> saospinas@unal.edu.co</w:t>
      </w:r>
    </w:p>
    <w:p w:rsidR="00D460D5" w:rsidRDefault="00D460D5" w:rsidP="00782DD4">
      <w:pPr>
        <w:spacing w:after="0"/>
        <w:jc w:val="both"/>
        <w:rPr>
          <w:rFonts w:ascii="Arial" w:hAnsi="Arial" w:cs="Arial"/>
        </w:rPr>
      </w:pPr>
    </w:p>
    <w:p w:rsidR="00F3653E" w:rsidRPr="00FD6C18" w:rsidRDefault="00273970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>La biotecnología se define como el empleo de organismos vivos o sus partes en la producción de bienes y servicios</w:t>
      </w:r>
      <w:r w:rsidR="006A1B19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</w:t>
      </w:r>
      <w:r w:rsidR="00F3653E" w:rsidRPr="00FD6C18">
        <w:rPr>
          <w:rFonts w:ascii="Arial" w:hAnsi="Arial" w:cs="Arial"/>
        </w:rPr>
        <w:t xml:space="preserve">y emplea herramientas que han evolucionado desde las técnicas simples de cultivo de microorganismos hasta las nuevas tecnologías tales como la bioinformática, la genómica, </w:t>
      </w:r>
      <w:r w:rsidR="006A1B19">
        <w:rPr>
          <w:rFonts w:ascii="Arial" w:hAnsi="Arial" w:cs="Arial"/>
        </w:rPr>
        <w:t xml:space="preserve">la </w:t>
      </w:r>
      <w:r w:rsidR="00F3653E" w:rsidRPr="00FD6C18">
        <w:rPr>
          <w:rFonts w:ascii="Arial" w:hAnsi="Arial" w:cs="Arial"/>
        </w:rPr>
        <w:t>proteómica y otras ómicas</w:t>
      </w:r>
      <w:r w:rsidR="001B1B2F" w:rsidRPr="00FD6C18">
        <w:rPr>
          <w:rFonts w:ascii="Arial" w:hAnsi="Arial" w:cs="Arial"/>
        </w:rPr>
        <w:t>, así como la</w:t>
      </w:r>
      <w:r w:rsidR="006A1B19">
        <w:rPr>
          <w:rFonts w:ascii="Arial" w:hAnsi="Arial" w:cs="Arial"/>
        </w:rPr>
        <w:t>s</w:t>
      </w:r>
      <w:r w:rsidR="001B1B2F" w:rsidRPr="00FD6C18">
        <w:rPr>
          <w:rFonts w:ascii="Arial" w:hAnsi="Arial" w:cs="Arial"/>
        </w:rPr>
        <w:t xml:space="preserve"> ingeniería</w:t>
      </w:r>
      <w:r w:rsidR="006A1B19">
        <w:rPr>
          <w:rFonts w:ascii="Arial" w:hAnsi="Arial" w:cs="Arial"/>
        </w:rPr>
        <w:t>s</w:t>
      </w:r>
      <w:r w:rsidR="001B1B2F" w:rsidRPr="00FD6C18">
        <w:rPr>
          <w:rFonts w:ascii="Arial" w:hAnsi="Arial" w:cs="Arial"/>
        </w:rPr>
        <w:t xml:space="preserve"> de proteínas y metabólica.</w:t>
      </w:r>
    </w:p>
    <w:p w:rsidR="00874C0E" w:rsidRPr="00FD6C18" w:rsidRDefault="00F3653E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Una de las herramientas empleadas por la biotecnología es la tecnología de enzimas, que consiste en el uso de </w:t>
      </w:r>
      <w:r w:rsidR="006A1B19">
        <w:rPr>
          <w:rFonts w:ascii="Arial" w:hAnsi="Arial" w:cs="Arial"/>
        </w:rPr>
        <w:t>aquellas</w:t>
      </w:r>
      <w:r w:rsidR="006A1B19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derivadas de organismos vivos para obtener algún producto o modificar algún proceso.</w:t>
      </w:r>
    </w:p>
    <w:p w:rsidR="00273970" w:rsidRPr="00FD6C18" w:rsidRDefault="008B10E1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La </w:t>
      </w:r>
      <w:r w:rsidR="00874C0E" w:rsidRPr="00FD6C18">
        <w:rPr>
          <w:rFonts w:ascii="Arial" w:hAnsi="Arial" w:cs="Arial"/>
        </w:rPr>
        <w:t>tecnología</w:t>
      </w:r>
      <w:r w:rsidRPr="00FD6C18">
        <w:rPr>
          <w:rFonts w:ascii="Arial" w:hAnsi="Arial" w:cs="Arial"/>
        </w:rPr>
        <w:t xml:space="preserve"> enzimática</w:t>
      </w:r>
      <w:r w:rsidR="00874C0E" w:rsidRPr="00FD6C18">
        <w:rPr>
          <w:rFonts w:ascii="Arial" w:hAnsi="Arial" w:cs="Arial"/>
        </w:rPr>
        <w:t xml:space="preserve"> tiene su origen en los comienzos de la humanidad</w:t>
      </w:r>
      <w:r w:rsidR="00946C8E" w:rsidRPr="00FD6C18">
        <w:rPr>
          <w:rFonts w:ascii="Arial" w:hAnsi="Arial" w:cs="Arial"/>
        </w:rPr>
        <w:t>, cuando el hombre elaboraba queso ut</w:t>
      </w:r>
      <w:r w:rsidR="001B1B2F" w:rsidRPr="00FD6C18">
        <w:rPr>
          <w:rFonts w:ascii="Arial" w:hAnsi="Arial" w:cs="Arial"/>
        </w:rPr>
        <w:t>ilizando cuajo (el cual contiene la enzima</w:t>
      </w:r>
      <w:r w:rsidR="004F5282">
        <w:rPr>
          <w:rFonts w:ascii="Arial" w:hAnsi="Arial" w:cs="Arial"/>
        </w:rPr>
        <w:t xml:space="preserve"> </w:t>
      </w:r>
      <w:r w:rsidR="00946C8E" w:rsidRPr="00FD6C18">
        <w:rPr>
          <w:rFonts w:ascii="Arial" w:hAnsi="Arial" w:cs="Arial"/>
        </w:rPr>
        <w:t>renina</w:t>
      </w:r>
      <w:r w:rsidR="001B1B2F" w:rsidRPr="00FD6C18">
        <w:rPr>
          <w:rFonts w:ascii="Arial" w:hAnsi="Arial" w:cs="Arial"/>
        </w:rPr>
        <w:t>)</w:t>
      </w:r>
      <w:r w:rsidR="006A1B19">
        <w:rPr>
          <w:rFonts w:ascii="Arial" w:hAnsi="Arial" w:cs="Arial"/>
        </w:rPr>
        <w:t>,</w:t>
      </w:r>
      <w:r w:rsidR="00946C8E" w:rsidRPr="00FD6C18">
        <w:rPr>
          <w:rFonts w:ascii="Arial" w:hAnsi="Arial" w:cs="Arial"/>
        </w:rPr>
        <w:t xml:space="preserve"> </w:t>
      </w:r>
      <w:r w:rsidR="001B1B2F" w:rsidRPr="00FD6C18">
        <w:rPr>
          <w:rFonts w:ascii="Arial" w:hAnsi="Arial" w:cs="Arial"/>
        </w:rPr>
        <w:t xml:space="preserve">sin entender </w:t>
      </w:r>
      <w:r w:rsidR="006A1B19" w:rsidRPr="00FD6C18">
        <w:rPr>
          <w:rFonts w:ascii="Arial" w:hAnsi="Arial" w:cs="Arial"/>
        </w:rPr>
        <w:t>qu</w:t>
      </w:r>
      <w:r w:rsidR="006A1B19">
        <w:rPr>
          <w:rFonts w:ascii="Arial" w:hAnsi="Arial" w:cs="Arial"/>
        </w:rPr>
        <w:t>é</w:t>
      </w:r>
      <w:r w:rsidR="006A1B19" w:rsidRPr="00FD6C18">
        <w:rPr>
          <w:rFonts w:ascii="Arial" w:hAnsi="Arial" w:cs="Arial"/>
        </w:rPr>
        <w:t xml:space="preserve"> </w:t>
      </w:r>
      <w:r w:rsidR="001B1B2F" w:rsidRPr="00FD6C18">
        <w:rPr>
          <w:rFonts w:ascii="Arial" w:hAnsi="Arial" w:cs="Arial"/>
        </w:rPr>
        <w:t>sucedía en este proceso, pero aprovechando igualmente esta molécula tan interesante</w:t>
      </w:r>
      <w:r w:rsidR="006A1B19">
        <w:rPr>
          <w:rFonts w:ascii="Arial" w:hAnsi="Arial" w:cs="Arial"/>
        </w:rPr>
        <w:t>, cuya</w:t>
      </w:r>
      <w:r w:rsidR="00874C0E" w:rsidRPr="00FD6C18">
        <w:rPr>
          <w:rFonts w:ascii="Arial" w:hAnsi="Arial" w:cs="Arial"/>
        </w:rPr>
        <w:t xml:space="preserve"> aplicación ha traspasado generaciones, incrementándose sus posibilidades de uso a medida que ha aumentado el conocimiento en las áreas biotecnológicas</w:t>
      </w:r>
      <w:r w:rsidR="001B1B2F" w:rsidRPr="00FD6C18">
        <w:rPr>
          <w:rFonts w:ascii="Arial" w:hAnsi="Arial" w:cs="Arial"/>
        </w:rPr>
        <w:t>.</w:t>
      </w:r>
    </w:p>
    <w:p w:rsidR="00C12448" w:rsidRPr="00FD6C18" w:rsidRDefault="00273970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Se han </w:t>
      </w:r>
      <w:r w:rsidR="008B10E1" w:rsidRPr="00FD6C18">
        <w:rPr>
          <w:rFonts w:ascii="Arial" w:hAnsi="Arial" w:cs="Arial"/>
        </w:rPr>
        <w:t xml:space="preserve">realizado </w:t>
      </w:r>
      <w:r w:rsidR="00CF25EF" w:rsidRPr="00FD6C18">
        <w:rPr>
          <w:rFonts w:ascii="Arial" w:hAnsi="Arial" w:cs="Arial"/>
        </w:rPr>
        <w:t>mucha</w:t>
      </w:r>
      <w:r w:rsidRPr="00FD6C18">
        <w:rPr>
          <w:rFonts w:ascii="Arial" w:hAnsi="Arial" w:cs="Arial"/>
        </w:rPr>
        <w:t xml:space="preserve">s </w:t>
      </w:r>
      <w:r w:rsidR="00CF25EF" w:rsidRPr="00FD6C18">
        <w:rPr>
          <w:rFonts w:ascii="Arial" w:hAnsi="Arial" w:cs="Arial"/>
        </w:rPr>
        <w:t xml:space="preserve">revisiones </w:t>
      </w:r>
      <w:r w:rsidRPr="00FD6C18">
        <w:rPr>
          <w:rFonts w:ascii="Arial" w:hAnsi="Arial" w:cs="Arial"/>
        </w:rPr>
        <w:t>acerca del uso de la tecnología enzimática en diferentes campos</w:t>
      </w:r>
      <w:r w:rsidR="00C12448" w:rsidRPr="00FD6C18">
        <w:rPr>
          <w:rFonts w:ascii="Arial" w:hAnsi="Arial" w:cs="Arial"/>
        </w:rPr>
        <w:t xml:space="preserve"> </w:t>
      </w:r>
      <w:r w:rsidR="0085621F" w:rsidRPr="0085621F">
        <w:rPr>
          <w:rFonts w:ascii="Arial" w:hAnsi="Arial" w:cs="Arial"/>
          <w:szCs w:val="32"/>
          <w:lang w:val="es-CO"/>
        </w:rPr>
        <w:t>(van Beilen, 2002; Panke y Wubbolts</w:t>
      </w:r>
      <w:r w:rsidR="0085621F" w:rsidRPr="0085621F">
        <w:rPr>
          <w:rFonts w:ascii="Arial" w:hAnsi="Arial" w:cs="Arial"/>
          <w:szCs w:val="16"/>
          <w:lang w:val="es-CO"/>
        </w:rPr>
        <w:t xml:space="preserve">, 2002; </w:t>
      </w:r>
      <w:r w:rsidR="0085621F" w:rsidRPr="0085621F">
        <w:rPr>
          <w:rFonts w:ascii="Arial" w:hAnsi="Arial" w:cs="Arial"/>
          <w:color w:val="000000"/>
          <w:szCs w:val="26"/>
          <w:lang w:val="es-CO"/>
        </w:rPr>
        <w:t>Whiteley y Lee,</w:t>
      </w:r>
      <w:r w:rsidR="0085621F" w:rsidRPr="0085621F">
        <w:rPr>
          <w:rFonts w:ascii="Arial" w:hAnsi="Arial" w:cs="Arial"/>
          <w:szCs w:val="16"/>
          <w:lang w:val="es-CO"/>
        </w:rPr>
        <w:t xml:space="preserve"> 2006)</w:t>
      </w:r>
      <w:r w:rsidR="008B10E1" w:rsidRPr="00FD6C18">
        <w:rPr>
          <w:rFonts w:ascii="Arial" w:hAnsi="Arial" w:cs="Arial"/>
        </w:rPr>
        <w:t>, dentro de los cuales se cuenta la</w:t>
      </w:r>
      <w:r w:rsidR="00973896">
        <w:rPr>
          <w:rFonts w:ascii="Arial" w:hAnsi="Arial" w:cs="Arial"/>
        </w:rPr>
        <w:t>s</w:t>
      </w:r>
      <w:r w:rsidR="008B10E1" w:rsidRPr="00FD6C18">
        <w:rPr>
          <w:rFonts w:ascii="Arial" w:hAnsi="Arial" w:cs="Arial"/>
        </w:rPr>
        <w:t xml:space="preserve"> industria</w:t>
      </w:r>
      <w:r w:rsidR="00973896">
        <w:rPr>
          <w:rFonts w:ascii="Arial" w:hAnsi="Arial" w:cs="Arial"/>
        </w:rPr>
        <w:t>s</w:t>
      </w:r>
      <w:r w:rsidR="008B10E1" w:rsidRPr="00FD6C18">
        <w:rPr>
          <w:rFonts w:ascii="Arial" w:hAnsi="Arial" w:cs="Arial"/>
        </w:rPr>
        <w:t xml:space="preserve"> alimenticia, farmacéutica y química</w:t>
      </w:r>
      <w:r w:rsidR="00631716" w:rsidRPr="00FD6C18">
        <w:rPr>
          <w:rFonts w:ascii="Arial" w:hAnsi="Arial" w:cs="Arial"/>
        </w:rPr>
        <w:t>, así como en biorremediación</w:t>
      </w:r>
      <w:r w:rsidR="00C12448" w:rsidRPr="00FD6C18">
        <w:rPr>
          <w:rFonts w:ascii="Arial" w:hAnsi="Arial" w:cs="Arial"/>
        </w:rPr>
        <w:t>, donde se muestran las mejoras que</w:t>
      </w:r>
      <w:r w:rsidR="004F5282">
        <w:rPr>
          <w:rFonts w:ascii="Arial" w:hAnsi="Arial" w:cs="Arial"/>
        </w:rPr>
        <w:t xml:space="preserve"> </w:t>
      </w:r>
      <w:r w:rsidR="00C12448" w:rsidRPr="00FD6C18">
        <w:rPr>
          <w:rFonts w:ascii="Arial" w:hAnsi="Arial" w:cs="Arial"/>
        </w:rPr>
        <w:t xml:space="preserve">la tecnología de </w:t>
      </w:r>
      <w:r w:rsidR="00946C8E" w:rsidRPr="00FD6C18">
        <w:rPr>
          <w:rFonts w:ascii="Arial" w:hAnsi="Arial" w:cs="Arial"/>
        </w:rPr>
        <w:t>enzimas ha producido en cada una de esta</w:t>
      </w:r>
      <w:r w:rsidR="00C12448" w:rsidRPr="00FD6C18">
        <w:rPr>
          <w:rFonts w:ascii="Arial" w:hAnsi="Arial" w:cs="Arial"/>
        </w:rPr>
        <w:t xml:space="preserve">s </w:t>
      </w:r>
      <w:r w:rsidR="00946C8E" w:rsidRPr="00FD6C18">
        <w:rPr>
          <w:rFonts w:ascii="Arial" w:hAnsi="Arial" w:cs="Arial"/>
        </w:rPr>
        <w:t>áreas</w:t>
      </w:r>
      <w:r w:rsidR="00973896">
        <w:rPr>
          <w:rFonts w:ascii="Arial" w:hAnsi="Arial" w:cs="Arial"/>
        </w:rPr>
        <w:t>,</w:t>
      </w:r>
      <w:r w:rsidR="001B1B2F" w:rsidRPr="00FD6C18">
        <w:rPr>
          <w:rFonts w:ascii="Arial" w:hAnsi="Arial" w:cs="Arial"/>
        </w:rPr>
        <w:t xml:space="preserve"> y los aportes que esta tecnología ha realizado a la humanidad</w:t>
      </w:r>
      <w:r w:rsidR="00CF25EF" w:rsidRPr="00FD6C18">
        <w:rPr>
          <w:rFonts w:ascii="Arial" w:hAnsi="Arial" w:cs="Arial"/>
        </w:rPr>
        <w:t>.</w:t>
      </w:r>
    </w:p>
    <w:p w:rsidR="002E1E01" w:rsidRPr="00FD6C18" w:rsidRDefault="00C12448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>Hoy en día, cuando se aprecian los problemas que el desarr</w:t>
      </w:r>
      <w:r w:rsidR="00946C8E" w:rsidRPr="00FD6C18">
        <w:rPr>
          <w:rFonts w:ascii="Arial" w:hAnsi="Arial" w:cs="Arial"/>
        </w:rPr>
        <w:t>ollo de la población mundial ha</w:t>
      </w:r>
      <w:r w:rsidRPr="00FD6C18">
        <w:rPr>
          <w:rFonts w:ascii="Arial" w:hAnsi="Arial" w:cs="Arial"/>
        </w:rPr>
        <w:t xml:space="preserve"> creado, dentro de los cuales observamos el deterioro ambiental</w:t>
      </w:r>
      <w:r w:rsidR="001B1B2F" w:rsidRPr="00FD6C18">
        <w:rPr>
          <w:rFonts w:ascii="Arial" w:hAnsi="Arial" w:cs="Arial"/>
        </w:rPr>
        <w:t xml:space="preserve"> que produce, junto con el incremento desbordado de la población mundial, </w:t>
      </w:r>
      <w:r w:rsidR="00973896">
        <w:rPr>
          <w:rFonts w:ascii="Arial" w:hAnsi="Arial" w:cs="Arial"/>
        </w:rPr>
        <w:t>la</w:t>
      </w:r>
      <w:r w:rsidR="0097389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 xml:space="preserve">falta creciente de alimentos </w:t>
      </w:r>
      <w:r w:rsidR="00973896">
        <w:rPr>
          <w:rFonts w:ascii="Arial" w:hAnsi="Arial" w:cs="Arial"/>
        </w:rPr>
        <w:t>y el</w:t>
      </w:r>
      <w:r w:rsidR="0097389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incremento de enfermedades producidas por microorganismos y virus</w:t>
      </w:r>
      <w:r w:rsidR="001B1B2F" w:rsidRPr="00FD6C18">
        <w:rPr>
          <w:rFonts w:ascii="Arial" w:hAnsi="Arial" w:cs="Arial"/>
        </w:rPr>
        <w:t xml:space="preserve"> cada vez más resistentes a todos los medicamentos conocidos</w:t>
      </w:r>
      <w:r w:rsidRPr="00FD6C18">
        <w:rPr>
          <w:rFonts w:ascii="Arial" w:hAnsi="Arial" w:cs="Arial"/>
        </w:rPr>
        <w:t xml:space="preserve">, podemos detenernos un momento a pensar cuáles son los logros que la tecnología de enzimas ha </w:t>
      </w:r>
      <w:r w:rsidR="00DD1BAA" w:rsidRPr="00FD6C18">
        <w:rPr>
          <w:rFonts w:ascii="Arial" w:hAnsi="Arial" w:cs="Arial"/>
        </w:rPr>
        <w:t>entregado al bienestar de la humanidad.</w:t>
      </w:r>
    </w:p>
    <w:p w:rsidR="001B1B2F" w:rsidRPr="00FD6C18" w:rsidRDefault="004A6D9C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>Actualmente</w:t>
      </w:r>
      <w:r w:rsidR="00973896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son muchas las industrias donde se emplea la tecnología enzimática, algunas de ellas</w:t>
      </w:r>
      <w:r w:rsidR="00973896">
        <w:rPr>
          <w:rFonts w:ascii="Arial" w:hAnsi="Arial" w:cs="Arial"/>
        </w:rPr>
        <w:t xml:space="preserve"> son</w:t>
      </w:r>
      <w:r w:rsidR="0097389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 xml:space="preserve">aplicaciones tradicionales que continúan incorporando enzimas en sus procesos, tales como la </w:t>
      </w:r>
      <w:r w:rsidR="001B1B2F" w:rsidRPr="00FD6C18">
        <w:rPr>
          <w:rFonts w:ascii="Arial" w:hAnsi="Arial" w:cs="Arial"/>
        </w:rPr>
        <w:t xml:space="preserve">mencionada </w:t>
      </w:r>
      <w:r w:rsidRPr="00FD6C18">
        <w:rPr>
          <w:rFonts w:ascii="Arial" w:hAnsi="Arial" w:cs="Arial"/>
        </w:rPr>
        <w:t xml:space="preserve">producción de quesos que ahora emplea, en lugar de la enzima de origen animal, renina recombinante, producida por microorganismos. </w:t>
      </w:r>
    </w:p>
    <w:p w:rsidR="001B1B2F" w:rsidRPr="00FD6C18" w:rsidRDefault="00973896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>A</w:t>
      </w:r>
      <w:r>
        <w:rPr>
          <w:rFonts w:ascii="Arial" w:hAnsi="Arial" w:cs="Arial"/>
        </w:rPr>
        <w:t>u</w:t>
      </w:r>
      <w:r w:rsidRPr="00FD6C18">
        <w:rPr>
          <w:rFonts w:ascii="Arial" w:hAnsi="Arial" w:cs="Arial"/>
        </w:rPr>
        <w:t xml:space="preserve">n </w:t>
      </w:r>
      <w:r w:rsidR="001B1B2F" w:rsidRPr="00FD6C18">
        <w:rPr>
          <w:rFonts w:ascii="Arial" w:hAnsi="Arial" w:cs="Arial"/>
        </w:rPr>
        <w:t>i</w:t>
      </w:r>
      <w:r w:rsidR="004A6D9C" w:rsidRPr="00FD6C18">
        <w:rPr>
          <w:rFonts w:ascii="Arial" w:hAnsi="Arial" w:cs="Arial"/>
        </w:rPr>
        <w:t>ndustrias muy tradicionales, como la cervecera</w:t>
      </w:r>
      <w:r w:rsidR="00B05DC3" w:rsidRPr="00FD6C18">
        <w:rPr>
          <w:rFonts w:ascii="Arial" w:hAnsi="Arial" w:cs="Arial"/>
        </w:rPr>
        <w:t>, que tardó en introducir en sus procesos cambios que involucraran una disminución en sus tiempos de procesamiento, emplea ahora diferentes enzimas en la producción d</w:t>
      </w:r>
      <w:r w:rsidR="001B1B2F" w:rsidRPr="00FD6C18">
        <w:rPr>
          <w:rFonts w:ascii="Arial" w:hAnsi="Arial" w:cs="Arial"/>
        </w:rPr>
        <w:t>el mosto, como celulasas y</w:t>
      </w:r>
      <w:r w:rsidR="00B05DC3" w:rsidRPr="00FD6C18">
        <w:rPr>
          <w:rFonts w:ascii="Arial" w:hAnsi="Arial" w:cs="Arial"/>
        </w:rPr>
        <w:t xml:space="preserve"> amilasas</w:t>
      </w:r>
      <w:r>
        <w:rPr>
          <w:rFonts w:ascii="Arial" w:hAnsi="Arial" w:cs="Arial"/>
        </w:rPr>
        <w:t>,</w:t>
      </w:r>
      <w:r w:rsidR="004F5282">
        <w:rPr>
          <w:rFonts w:ascii="Arial" w:hAnsi="Arial" w:cs="Arial"/>
        </w:rPr>
        <w:t xml:space="preserve"> </w:t>
      </w:r>
      <w:r w:rsidR="001B1B2F" w:rsidRPr="00FD6C18">
        <w:rPr>
          <w:rFonts w:ascii="Arial" w:hAnsi="Arial" w:cs="Arial"/>
        </w:rPr>
        <w:t xml:space="preserve">entre </w:t>
      </w:r>
      <w:r w:rsidR="00B05DC3" w:rsidRPr="00FD6C18">
        <w:rPr>
          <w:rFonts w:ascii="Arial" w:hAnsi="Arial" w:cs="Arial"/>
        </w:rPr>
        <w:t>otras.</w:t>
      </w:r>
      <w:r w:rsidR="004F5282">
        <w:rPr>
          <w:rFonts w:ascii="Arial" w:hAnsi="Arial" w:cs="Arial"/>
        </w:rPr>
        <w:t xml:space="preserve"> </w:t>
      </w:r>
      <w:r w:rsidR="00B05DC3" w:rsidRPr="00FD6C18">
        <w:rPr>
          <w:rFonts w:ascii="Arial" w:hAnsi="Arial" w:cs="Arial"/>
        </w:rPr>
        <w:t>Y nuevas in</w:t>
      </w:r>
      <w:r w:rsidR="001B1B2F" w:rsidRPr="00FD6C18">
        <w:rPr>
          <w:rFonts w:ascii="Arial" w:hAnsi="Arial" w:cs="Arial"/>
        </w:rPr>
        <w:t xml:space="preserve">dustrias, como la </w:t>
      </w:r>
      <w:r w:rsidR="00B05DC3" w:rsidRPr="00FD6C18">
        <w:rPr>
          <w:rFonts w:ascii="Arial" w:hAnsi="Arial" w:cs="Arial"/>
        </w:rPr>
        <w:t>de biocombustible</w:t>
      </w:r>
      <w:r w:rsidR="001B1B2F" w:rsidRPr="00FD6C18">
        <w:rPr>
          <w:rFonts w:ascii="Arial" w:hAnsi="Arial" w:cs="Arial"/>
        </w:rPr>
        <w:t>s, que se encuentra en un auge impresionante buscando una disminución en la emisión de gases con efecto invernadero</w:t>
      </w:r>
      <w:r w:rsidR="00B05DC3" w:rsidRPr="00FD6C18">
        <w:rPr>
          <w:rFonts w:ascii="Arial" w:hAnsi="Arial" w:cs="Arial"/>
        </w:rPr>
        <w:t xml:space="preserve">, </w:t>
      </w:r>
      <w:r w:rsidR="001B1B2F" w:rsidRPr="00FD6C18">
        <w:rPr>
          <w:rFonts w:ascii="Arial" w:hAnsi="Arial" w:cs="Arial"/>
        </w:rPr>
        <w:t>que inició empleando sustratos como el azúcar</w:t>
      </w:r>
      <w:r>
        <w:rPr>
          <w:rFonts w:ascii="Arial" w:hAnsi="Arial" w:cs="Arial"/>
        </w:rPr>
        <w:t xml:space="preserve"> y</w:t>
      </w:r>
      <w:r w:rsidRPr="00FD6C18">
        <w:rPr>
          <w:rFonts w:ascii="Arial" w:hAnsi="Arial" w:cs="Arial"/>
        </w:rPr>
        <w:t xml:space="preserve"> </w:t>
      </w:r>
      <w:r w:rsidR="001B1B2F" w:rsidRPr="00FD6C18">
        <w:rPr>
          <w:rFonts w:ascii="Arial" w:hAnsi="Arial" w:cs="Arial"/>
        </w:rPr>
        <w:t xml:space="preserve">ahora </w:t>
      </w:r>
      <w:r w:rsidR="00B05DC3" w:rsidRPr="00FD6C18">
        <w:rPr>
          <w:rFonts w:ascii="Arial" w:hAnsi="Arial" w:cs="Arial"/>
        </w:rPr>
        <w:t xml:space="preserve">utiliza en sus procesos celulasas y amilasas, buscando sustratos alternativos en la producción de azúcares fermentables con el fin de no competir con la producción de </w:t>
      </w:r>
      <w:r w:rsidR="001B1B2F" w:rsidRPr="00FD6C18">
        <w:rPr>
          <w:rFonts w:ascii="Arial" w:hAnsi="Arial" w:cs="Arial"/>
        </w:rPr>
        <w:t>alimentos.</w:t>
      </w:r>
    </w:p>
    <w:p w:rsidR="001B1B2F" w:rsidRPr="00FD6C18" w:rsidRDefault="001B1B2F" w:rsidP="00782DD4">
      <w:pPr>
        <w:spacing w:after="0"/>
        <w:jc w:val="both"/>
        <w:rPr>
          <w:rFonts w:ascii="Arial" w:hAnsi="Arial" w:cs="Arial"/>
        </w:rPr>
      </w:pPr>
    </w:p>
    <w:p w:rsidR="001B1B2F" w:rsidRPr="00FD6C18" w:rsidRDefault="001B1B2F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No podemos dejar de lado el empleo de penicilinoamidasa en la síntesis de antibióticos semisintéticos como la ampicilina, con la cual se produce el ácido </w:t>
      </w:r>
      <w:r w:rsidRPr="00FD6C18">
        <w:rPr>
          <w:rFonts w:ascii="Arial" w:hAnsi="Arial" w:cs="Arial"/>
        </w:rPr>
        <w:lastRenderedPageBreak/>
        <w:t xml:space="preserve">6-aminopenicilánico (6-APA), gracias a la posibilidad de inmovilización de la enzima que permite obtener un producto libre de la </w:t>
      </w:r>
      <w:r w:rsidR="00973896">
        <w:rPr>
          <w:rFonts w:ascii="Arial" w:hAnsi="Arial" w:cs="Arial"/>
        </w:rPr>
        <w:t>misma</w:t>
      </w:r>
      <w:r w:rsidR="0097389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como contaminante</w:t>
      </w:r>
      <w:r w:rsidR="00973896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y que se constituye en uno de los procesos enzimáticos de mayor uso en la industria farmacéutica.</w:t>
      </w:r>
    </w:p>
    <w:p w:rsidR="004C2986" w:rsidRPr="00FD6C18" w:rsidRDefault="004C2986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Otra área en la cual la tecnología enzimática tiene un papel importante es en </w:t>
      </w:r>
      <w:r w:rsidR="00973896">
        <w:rPr>
          <w:rFonts w:ascii="Arial" w:hAnsi="Arial" w:cs="Arial"/>
        </w:rPr>
        <w:t>la</w:t>
      </w:r>
      <w:r w:rsidR="0097389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de los edulcorantes, donde enzimas tales como glucosa isomerasa, amilasas, glucoamilasa y otras, permiten producir endulzantes con mayor poder edulcorante que la sacarosa o azúcar de caña empleada desde hace mucho tiempo, pero que presenta inconvenientes tanto para la salud como para los procesos y productos en que se emplea.</w:t>
      </w:r>
    </w:p>
    <w:p w:rsidR="00EF1398" w:rsidRPr="00FD6C18" w:rsidRDefault="00973896" w:rsidP="00782D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C2986" w:rsidRPr="00FD6C18">
        <w:rPr>
          <w:rFonts w:ascii="Arial" w:hAnsi="Arial" w:cs="Arial"/>
        </w:rPr>
        <w:t xml:space="preserve">o podemos olvidar las enzimas poliméricas, es decir, aquellas que permiten la obtención de biopolímeros, dentro de los cuales se encuentran compuestos tan variados como carbohidratos, lípidos, proteínas y ácidos </w:t>
      </w:r>
      <w:r w:rsidRPr="00FD6C18">
        <w:rPr>
          <w:rFonts w:ascii="Arial" w:hAnsi="Arial" w:cs="Arial"/>
        </w:rPr>
        <w:t>nucl</w:t>
      </w:r>
      <w:r>
        <w:rPr>
          <w:rFonts w:ascii="Arial" w:hAnsi="Arial" w:cs="Arial"/>
        </w:rPr>
        <w:t>e</w:t>
      </w:r>
      <w:r w:rsidRPr="00FD6C18">
        <w:rPr>
          <w:rFonts w:ascii="Arial" w:hAnsi="Arial" w:cs="Arial"/>
        </w:rPr>
        <w:t>icos</w:t>
      </w:r>
      <w:r w:rsidR="004C2986" w:rsidRPr="00FD6C18">
        <w:rPr>
          <w:rFonts w:ascii="Arial" w:hAnsi="Arial" w:cs="Arial"/>
        </w:rPr>
        <w:t>, principales constituyentes de las células de todos los organismos.</w:t>
      </w:r>
      <w:r w:rsidR="00575BD5" w:rsidRPr="00FD6C18">
        <w:rPr>
          <w:rFonts w:ascii="Arial" w:hAnsi="Arial" w:cs="Arial"/>
        </w:rPr>
        <w:t xml:space="preserve"> En esta área podemos encontrar aplicaciones tan importantes como la obtención de diferentes carbohidratos poliméricos como dextranas, levanas, pectina, almidón y otros, cada uno de los cuales tiene diferentes aplicaciones en la industria farmacéutica, de alimentos y química, incluyendo la </w:t>
      </w:r>
      <w:r>
        <w:rPr>
          <w:rFonts w:ascii="Arial" w:hAnsi="Arial" w:cs="Arial"/>
        </w:rPr>
        <w:t>utilización</w:t>
      </w:r>
      <w:r w:rsidRPr="00FD6C18">
        <w:rPr>
          <w:rFonts w:ascii="Arial" w:hAnsi="Arial" w:cs="Arial"/>
        </w:rPr>
        <w:t xml:space="preserve"> </w:t>
      </w:r>
      <w:r w:rsidR="00575BD5" w:rsidRPr="00FD6C18">
        <w:rPr>
          <w:rFonts w:ascii="Arial" w:hAnsi="Arial" w:cs="Arial"/>
        </w:rPr>
        <w:t xml:space="preserve">de algunos de ellos en productos funcionales como fuente de fibra soluble. Pero también en las herramientas de la biología molecular, donde encontramos como protagonistas a enzimas tan importantes como la </w:t>
      </w:r>
      <w:r w:rsidRPr="00FD6C18">
        <w:rPr>
          <w:rFonts w:ascii="Arial" w:hAnsi="Arial" w:cs="Arial"/>
        </w:rPr>
        <w:t>A</w:t>
      </w:r>
      <w:r w:rsidR="00EF1398" w:rsidRPr="00FD6C18">
        <w:rPr>
          <w:rFonts w:ascii="Arial" w:hAnsi="Arial" w:cs="Arial"/>
        </w:rPr>
        <w:t xml:space="preserve">DN y </w:t>
      </w:r>
      <w:r w:rsidRPr="00FD6C18">
        <w:rPr>
          <w:rFonts w:ascii="Arial" w:hAnsi="Arial" w:cs="Arial"/>
        </w:rPr>
        <w:t>A</w:t>
      </w:r>
      <w:r w:rsidR="00EF1398" w:rsidRPr="00FD6C18">
        <w:rPr>
          <w:rFonts w:ascii="Arial" w:hAnsi="Arial" w:cs="Arial"/>
        </w:rPr>
        <w:t xml:space="preserve">RN polimerasa, que permiten la duplicación de estas moléculas en procesos tan importantes como el PCR, con el </w:t>
      </w:r>
      <w:r>
        <w:rPr>
          <w:rFonts w:ascii="Arial" w:hAnsi="Arial" w:cs="Arial"/>
        </w:rPr>
        <w:t>que</w:t>
      </w:r>
      <w:r w:rsidRPr="00FD6C18">
        <w:rPr>
          <w:rFonts w:ascii="Arial" w:hAnsi="Arial" w:cs="Arial"/>
        </w:rPr>
        <w:t xml:space="preserve"> </w:t>
      </w:r>
      <w:r w:rsidR="00EF1398" w:rsidRPr="00FD6C18">
        <w:rPr>
          <w:rFonts w:ascii="Arial" w:hAnsi="Arial" w:cs="Arial"/>
        </w:rPr>
        <w:t xml:space="preserve">se </w:t>
      </w:r>
      <w:r w:rsidRPr="00FD6C18">
        <w:rPr>
          <w:rFonts w:ascii="Arial" w:hAnsi="Arial" w:cs="Arial"/>
        </w:rPr>
        <w:t>pued</w:t>
      </w:r>
      <w:r>
        <w:rPr>
          <w:rFonts w:ascii="Arial" w:hAnsi="Arial" w:cs="Arial"/>
        </w:rPr>
        <w:t>en</w:t>
      </w:r>
      <w:r w:rsidRPr="00FD6C18">
        <w:rPr>
          <w:rFonts w:ascii="Arial" w:hAnsi="Arial" w:cs="Arial"/>
        </w:rPr>
        <w:t xml:space="preserve"> </w:t>
      </w:r>
      <w:r w:rsidR="00EF1398" w:rsidRPr="00FD6C18">
        <w:rPr>
          <w:rFonts w:ascii="Arial" w:hAnsi="Arial" w:cs="Arial"/>
        </w:rPr>
        <w:t xml:space="preserve">obtener grandes cantidades de </w:t>
      </w:r>
      <w:r w:rsidRPr="00FD6C18">
        <w:rPr>
          <w:rFonts w:ascii="Arial" w:hAnsi="Arial" w:cs="Arial"/>
        </w:rPr>
        <w:t>A</w:t>
      </w:r>
      <w:r w:rsidR="00EF1398" w:rsidRPr="00FD6C18">
        <w:rPr>
          <w:rFonts w:ascii="Arial" w:hAnsi="Arial" w:cs="Arial"/>
        </w:rPr>
        <w:t xml:space="preserve">DN o </w:t>
      </w:r>
      <w:r w:rsidRPr="00FD6C18">
        <w:rPr>
          <w:rFonts w:ascii="Arial" w:hAnsi="Arial" w:cs="Arial"/>
        </w:rPr>
        <w:t>A</w:t>
      </w:r>
      <w:r w:rsidR="00EF1398" w:rsidRPr="00FD6C18">
        <w:rPr>
          <w:rFonts w:ascii="Arial" w:hAnsi="Arial" w:cs="Arial"/>
        </w:rPr>
        <w:t xml:space="preserve">RN partiendo de una baja cantidad de estas moléculas. </w:t>
      </w:r>
    </w:p>
    <w:p w:rsidR="001B1B2F" w:rsidRPr="00FD6C18" w:rsidRDefault="00EF1398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No podríamos dejar de lado las enzimas de restricción empleadas en el análisis de </w:t>
      </w:r>
      <w:r w:rsidR="00FB1226" w:rsidRPr="00FD6C18">
        <w:rPr>
          <w:rFonts w:ascii="Arial" w:hAnsi="Arial" w:cs="Arial"/>
        </w:rPr>
        <w:t>A</w:t>
      </w:r>
      <w:r w:rsidRPr="00FD6C18">
        <w:rPr>
          <w:rFonts w:ascii="Arial" w:hAnsi="Arial" w:cs="Arial"/>
        </w:rPr>
        <w:t xml:space="preserve">DN y </w:t>
      </w:r>
      <w:r w:rsidR="00FB1226" w:rsidRPr="00FD6C18">
        <w:rPr>
          <w:rFonts w:ascii="Arial" w:hAnsi="Arial" w:cs="Arial"/>
        </w:rPr>
        <w:t>A</w:t>
      </w:r>
      <w:r w:rsidRPr="00FD6C18">
        <w:rPr>
          <w:rFonts w:ascii="Arial" w:hAnsi="Arial" w:cs="Arial"/>
        </w:rPr>
        <w:t>RN</w:t>
      </w:r>
      <w:r w:rsidR="00FB1226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y que tienen una especificidad tan alta que solamente cortan en ciertas secuencias muy especiales de estos </w:t>
      </w:r>
      <w:r w:rsidR="00FB1226" w:rsidRPr="00FD6C18">
        <w:rPr>
          <w:rFonts w:ascii="Arial" w:hAnsi="Arial" w:cs="Arial"/>
        </w:rPr>
        <w:t>n</w:t>
      </w:r>
      <w:r w:rsidR="00FB1226">
        <w:rPr>
          <w:rFonts w:ascii="Arial" w:hAnsi="Arial" w:cs="Arial"/>
        </w:rPr>
        <w:t>u</w:t>
      </w:r>
      <w:r w:rsidR="00FB1226" w:rsidRPr="00FD6C18">
        <w:rPr>
          <w:rFonts w:ascii="Arial" w:hAnsi="Arial" w:cs="Arial"/>
        </w:rPr>
        <w:t>cle</w:t>
      </w:r>
      <w:r w:rsidR="00FB1226">
        <w:rPr>
          <w:rFonts w:ascii="Arial" w:hAnsi="Arial" w:cs="Arial"/>
        </w:rPr>
        <w:t>ó</w:t>
      </w:r>
      <w:r w:rsidR="00FB1226" w:rsidRPr="00FD6C18">
        <w:rPr>
          <w:rFonts w:ascii="Arial" w:hAnsi="Arial" w:cs="Arial"/>
        </w:rPr>
        <w:t xml:space="preserve">tidos </w:t>
      </w:r>
      <w:r w:rsidRPr="00FD6C18">
        <w:rPr>
          <w:rFonts w:ascii="Arial" w:hAnsi="Arial" w:cs="Arial"/>
        </w:rPr>
        <w:t xml:space="preserve">y que han permitido el desarrollo de la biología molecular, </w:t>
      </w:r>
      <w:r w:rsidR="00FB1226">
        <w:rPr>
          <w:rFonts w:ascii="Arial" w:hAnsi="Arial" w:cs="Arial"/>
        </w:rPr>
        <w:t xml:space="preserve">y la </w:t>
      </w:r>
      <w:r w:rsidRPr="00FD6C18">
        <w:rPr>
          <w:rFonts w:ascii="Arial" w:hAnsi="Arial" w:cs="Arial"/>
        </w:rPr>
        <w:t xml:space="preserve">ingeniería genética y </w:t>
      </w:r>
      <w:r w:rsidR="00FD55DD">
        <w:rPr>
          <w:rFonts w:ascii="Arial" w:hAnsi="Arial" w:cs="Arial"/>
        </w:rPr>
        <w:t xml:space="preserve"> la </w:t>
      </w:r>
      <w:r w:rsidRPr="00FD6C18">
        <w:rPr>
          <w:rFonts w:ascii="Arial" w:hAnsi="Arial" w:cs="Arial"/>
        </w:rPr>
        <w:t>genómica.</w:t>
      </w:r>
    </w:p>
    <w:p w:rsidR="001028E7" w:rsidRPr="00FD6C18" w:rsidRDefault="00942D6E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Otro avance importante, que modificó el uso de enzimas en procesos, fue el hallazgo de que las enzimas podían ser empleadas en solventes orgánicos, lo cual hizo que </w:t>
      </w:r>
      <w:r w:rsidR="00FB1226">
        <w:rPr>
          <w:rFonts w:ascii="Arial" w:hAnsi="Arial" w:cs="Arial"/>
        </w:rPr>
        <w:t>aquellas</w:t>
      </w:r>
      <w:r w:rsidR="00FB122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de tipo hidrolítico pudieran realizar reacciones de síntesis</w:t>
      </w:r>
      <w:r w:rsidR="00EF1398" w:rsidRPr="00FD6C18">
        <w:rPr>
          <w:rFonts w:ascii="Arial" w:hAnsi="Arial" w:cs="Arial"/>
        </w:rPr>
        <w:t xml:space="preserve">, en cuyo caso encontramos una de las aplicaciones más importantes de este proceso que consiste en la obtención de sustitutos de la manteca de cacao utilizando como sustrato un aceite vegetal, </w:t>
      </w:r>
      <w:r w:rsidR="00FB1226">
        <w:rPr>
          <w:rFonts w:ascii="Arial" w:hAnsi="Arial" w:cs="Arial"/>
        </w:rPr>
        <w:t xml:space="preserve">lo que </w:t>
      </w:r>
      <w:r w:rsidR="00EF1398" w:rsidRPr="00FD6C18">
        <w:rPr>
          <w:rFonts w:ascii="Arial" w:hAnsi="Arial" w:cs="Arial"/>
        </w:rPr>
        <w:t>incrementa su valor agregado. O la</w:t>
      </w:r>
      <w:r w:rsidRPr="00FD6C18">
        <w:rPr>
          <w:rFonts w:ascii="Arial" w:hAnsi="Arial" w:cs="Arial"/>
        </w:rPr>
        <w:t xml:space="preserve"> resolución de mezclas racémicas</w:t>
      </w:r>
      <w:r w:rsidR="00400BE3" w:rsidRPr="00FD6C18">
        <w:rPr>
          <w:rFonts w:ascii="Arial" w:hAnsi="Arial" w:cs="Arial"/>
        </w:rPr>
        <w:t xml:space="preserve"> empleadas como principios activos en la industria farmacéutica</w:t>
      </w:r>
      <w:r w:rsidR="00EF1398" w:rsidRPr="00FD6C18">
        <w:rPr>
          <w:rFonts w:ascii="Arial" w:hAnsi="Arial" w:cs="Arial"/>
        </w:rPr>
        <w:t>, la cual es muy difícil, por no decir casi imposible</w:t>
      </w:r>
      <w:r w:rsidR="00FB1226">
        <w:rPr>
          <w:rFonts w:ascii="Arial" w:hAnsi="Arial" w:cs="Arial"/>
        </w:rPr>
        <w:t>,</w:t>
      </w:r>
      <w:r w:rsidR="00EF1398" w:rsidRPr="00FD6C18">
        <w:rPr>
          <w:rFonts w:ascii="Arial" w:hAnsi="Arial" w:cs="Arial"/>
        </w:rPr>
        <w:t xml:space="preserve"> por otros métodos</w:t>
      </w:r>
      <w:r w:rsidRPr="00FD6C18">
        <w:rPr>
          <w:rFonts w:ascii="Arial" w:hAnsi="Arial" w:cs="Arial"/>
        </w:rPr>
        <w:t>.</w:t>
      </w:r>
    </w:p>
    <w:p w:rsidR="001028E7" w:rsidRPr="00FD6C18" w:rsidRDefault="001028E7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>Por otra parte</w:t>
      </w:r>
      <w:r w:rsidR="00F25061">
        <w:rPr>
          <w:rFonts w:ascii="Arial" w:hAnsi="Arial" w:cs="Arial"/>
        </w:rPr>
        <w:t>,</w:t>
      </w:r>
      <w:r w:rsidR="00FB1226">
        <w:rPr>
          <w:rFonts w:ascii="Arial" w:hAnsi="Arial" w:cs="Arial"/>
        </w:rPr>
        <w:t xml:space="preserve"> está </w:t>
      </w:r>
      <w:r w:rsidRPr="00FD6C18">
        <w:rPr>
          <w:rFonts w:ascii="Arial" w:hAnsi="Arial" w:cs="Arial"/>
        </w:rPr>
        <w:t xml:space="preserve">el desarrollo de la ingeniería de proteínas, la cual permite la modificación de la estructura de las enzimas, </w:t>
      </w:r>
      <w:r w:rsidR="00FB1226">
        <w:rPr>
          <w:rFonts w:ascii="Arial" w:hAnsi="Arial" w:cs="Arial"/>
        </w:rPr>
        <w:t xml:space="preserve">lo que </w:t>
      </w:r>
      <w:r w:rsidRPr="00FD6C18">
        <w:rPr>
          <w:rFonts w:ascii="Arial" w:hAnsi="Arial" w:cs="Arial"/>
        </w:rPr>
        <w:t xml:space="preserve">ha </w:t>
      </w:r>
      <w:r w:rsidR="00FB1226">
        <w:rPr>
          <w:rFonts w:ascii="Arial" w:hAnsi="Arial" w:cs="Arial"/>
        </w:rPr>
        <w:t>hecho posible</w:t>
      </w:r>
      <w:r w:rsidR="00FB122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 xml:space="preserve">su uso en productos tan fuertes como los detergentes, </w:t>
      </w:r>
      <w:r w:rsidR="00FB1226">
        <w:rPr>
          <w:rFonts w:ascii="Arial" w:hAnsi="Arial" w:cs="Arial"/>
        </w:rPr>
        <w:t>que</w:t>
      </w:r>
      <w:r w:rsidRPr="00FD6C18">
        <w:rPr>
          <w:rFonts w:ascii="Arial" w:hAnsi="Arial" w:cs="Arial"/>
        </w:rPr>
        <w:t xml:space="preserve"> al tener un pH muy alcalino son contaminantes ambientales</w:t>
      </w:r>
      <w:r w:rsidR="00FB1226">
        <w:rPr>
          <w:rFonts w:ascii="Arial" w:hAnsi="Arial" w:cs="Arial"/>
        </w:rPr>
        <w:t>;</w:t>
      </w:r>
      <w:r w:rsidRPr="00FD6C18">
        <w:rPr>
          <w:rFonts w:ascii="Arial" w:hAnsi="Arial" w:cs="Arial"/>
        </w:rPr>
        <w:t xml:space="preserve"> </w:t>
      </w:r>
      <w:r w:rsidR="00FB1226">
        <w:rPr>
          <w:rFonts w:ascii="Arial" w:hAnsi="Arial" w:cs="Arial"/>
        </w:rPr>
        <w:t>sin embargo,</w:t>
      </w:r>
      <w:r w:rsidR="00FB122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 xml:space="preserve">con el uso de enzimas </w:t>
      </w:r>
      <w:r w:rsidR="00FB1226">
        <w:rPr>
          <w:rFonts w:ascii="Arial" w:hAnsi="Arial" w:cs="Arial"/>
        </w:rPr>
        <w:t>—</w:t>
      </w:r>
      <w:r w:rsidRPr="00FD6C18">
        <w:rPr>
          <w:rFonts w:ascii="Arial" w:hAnsi="Arial" w:cs="Arial"/>
        </w:rPr>
        <w:t>es decir</w:t>
      </w:r>
      <w:r w:rsidR="00FB1226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</w:t>
      </w:r>
      <w:r w:rsidR="00FB1226">
        <w:rPr>
          <w:rFonts w:ascii="Arial" w:hAnsi="Arial" w:cs="Arial"/>
        </w:rPr>
        <w:t xml:space="preserve">de </w:t>
      </w:r>
      <w:r w:rsidRPr="00FD6C18">
        <w:rPr>
          <w:rFonts w:ascii="Arial" w:hAnsi="Arial" w:cs="Arial"/>
        </w:rPr>
        <w:t>biodetergentes</w:t>
      </w:r>
      <w:r w:rsidR="00FB1226">
        <w:rPr>
          <w:rFonts w:ascii="Arial" w:hAnsi="Arial" w:cs="Arial"/>
        </w:rPr>
        <w:t>—</w:t>
      </w:r>
      <w:r w:rsidR="00FB1226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 xml:space="preserve">podemos tener productos menos agresivos con el medioambiente y que produzcan resultados de limpieza empleando menor cantidad de producto, en donde podemos encontrar enzimas tan variadas como proteasas, lipasas y amilasas. </w:t>
      </w:r>
    </w:p>
    <w:p w:rsidR="00EF1398" w:rsidRPr="00FD6C18" w:rsidRDefault="001028E7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>As</w:t>
      </w:r>
      <w:r w:rsidR="00F25061">
        <w:rPr>
          <w:rFonts w:ascii="Arial" w:hAnsi="Arial" w:cs="Arial"/>
        </w:rPr>
        <w:t>i</w:t>
      </w:r>
      <w:r w:rsidRPr="00FD6C18">
        <w:rPr>
          <w:rFonts w:ascii="Arial" w:hAnsi="Arial" w:cs="Arial"/>
        </w:rPr>
        <w:t>mismo</w:t>
      </w:r>
      <w:r w:rsidR="00F25061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</w:t>
      </w:r>
      <w:r w:rsidR="00F25061">
        <w:rPr>
          <w:rFonts w:ascii="Arial" w:hAnsi="Arial" w:cs="Arial"/>
        </w:rPr>
        <w:t>se encuentran</w:t>
      </w:r>
      <w:r w:rsidRPr="00FD6C18">
        <w:rPr>
          <w:rFonts w:ascii="Arial" w:hAnsi="Arial" w:cs="Arial"/>
        </w:rPr>
        <w:t xml:space="preserve"> proteasas en procesos tan agresivos ambientalmente como la industria del cuero. En este caso, el uso de </w:t>
      </w:r>
      <w:r w:rsidR="00F25061">
        <w:rPr>
          <w:rFonts w:ascii="Arial" w:hAnsi="Arial" w:cs="Arial"/>
        </w:rPr>
        <w:t>estas enzimas</w:t>
      </w:r>
      <w:r w:rsidR="00F25061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permite utilizar menor cantidad de productos químicos en el proceso de curtiembre.</w:t>
      </w:r>
    </w:p>
    <w:p w:rsidR="00F461F8" w:rsidRPr="00FD6C18" w:rsidRDefault="00F461F8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>Por otro lado, la secuenciación completa del genoma humano</w:t>
      </w:r>
      <w:r w:rsidR="00F25061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y muchos otros genomas microbianos y de organismos superiores</w:t>
      </w:r>
      <w:r w:rsidR="00F25061">
        <w:rPr>
          <w:rFonts w:ascii="Arial" w:hAnsi="Arial" w:cs="Arial"/>
        </w:rPr>
        <w:t>,</w:t>
      </w:r>
      <w:r w:rsidRPr="00FD6C18">
        <w:rPr>
          <w:rFonts w:ascii="Arial" w:hAnsi="Arial" w:cs="Arial"/>
        </w:rPr>
        <w:t xml:space="preserve"> genera una gran </w:t>
      </w:r>
      <w:r w:rsidRPr="00FD6C18">
        <w:rPr>
          <w:rFonts w:ascii="Arial" w:hAnsi="Arial" w:cs="Arial"/>
        </w:rPr>
        <w:lastRenderedPageBreak/>
        <w:t xml:space="preserve">expectativa sobre muchas posibles actividades enzimáticas hasta ahora desconocidas, pero que podrían ser fuente de procesos novedosos y que generen beneficios </w:t>
      </w:r>
      <w:r w:rsidR="00F25061">
        <w:rPr>
          <w:rFonts w:ascii="Arial" w:hAnsi="Arial" w:cs="Arial"/>
        </w:rPr>
        <w:t>para</w:t>
      </w:r>
      <w:r w:rsidR="00F25061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esta generación.</w:t>
      </w:r>
    </w:p>
    <w:p w:rsidR="00860B03" w:rsidRDefault="00EF1398" w:rsidP="00782DD4">
      <w:pPr>
        <w:spacing w:after="0"/>
        <w:jc w:val="both"/>
        <w:rPr>
          <w:rFonts w:ascii="Arial" w:hAnsi="Arial" w:cs="Arial"/>
        </w:rPr>
      </w:pPr>
      <w:r w:rsidRPr="00FD6C18">
        <w:rPr>
          <w:rFonts w:ascii="Arial" w:hAnsi="Arial" w:cs="Arial"/>
        </w:rPr>
        <w:t xml:space="preserve">Viendo este panorama tan amplio de aplicación de la tecnología de enzimas podemos afirmar, sin lugar a equivocarnos, que a pesar de que en muchos aspectos todo pasado fue mejor, en términos de los aportes que esta tecnología ha dado a la humanidad, y a sus </w:t>
      </w:r>
      <w:r w:rsidR="00F25061">
        <w:rPr>
          <w:rFonts w:ascii="Arial" w:hAnsi="Arial" w:cs="Arial"/>
        </w:rPr>
        <w:t xml:space="preserve">crecientes </w:t>
      </w:r>
      <w:r w:rsidRPr="00FD6C18">
        <w:rPr>
          <w:rFonts w:ascii="Arial" w:hAnsi="Arial" w:cs="Arial"/>
        </w:rPr>
        <w:t xml:space="preserve">problemas, el empleo de las enzimas cada día es mejor, pues podemos contar con muchas de las ventajas proporcionadas por moléculas naturales, </w:t>
      </w:r>
      <w:r w:rsidR="00F25061">
        <w:rPr>
          <w:rFonts w:ascii="Arial" w:hAnsi="Arial" w:cs="Arial"/>
        </w:rPr>
        <w:t>y</w:t>
      </w:r>
      <w:r w:rsidR="00F25061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 xml:space="preserve">con el avance de la ciencia y la tecnología cada </w:t>
      </w:r>
      <w:r w:rsidR="00F25061">
        <w:rPr>
          <w:rFonts w:ascii="Arial" w:hAnsi="Arial" w:cs="Arial"/>
        </w:rPr>
        <w:t>vez es</w:t>
      </w:r>
      <w:r w:rsidR="00F25061" w:rsidRPr="00FD6C18">
        <w:rPr>
          <w:rFonts w:ascii="Arial" w:hAnsi="Arial" w:cs="Arial"/>
        </w:rPr>
        <w:t xml:space="preserve"> </w:t>
      </w:r>
      <w:r w:rsidRPr="00FD6C18">
        <w:rPr>
          <w:rFonts w:ascii="Arial" w:hAnsi="Arial" w:cs="Arial"/>
        </w:rPr>
        <w:t>mayor el número de aplicaciones que podemos encontrar</w:t>
      </w:r>
      <w:r w:rsidR="006A1BEE" w:rsidRPr="00FD6C18">
        <w:rPr>
          <w:rFonts w:ascii="Arial" w:hAnsi="Arial" w:cs="Arial"/>
        </w:rPr>
        <w:t xml:space="preserve"> y el número de soluciones que esta tecnología está aportando.</w:t>
      </w:r>
    </w:p>
    <w:p w:rsidR="00F25061" w:rsidRDefault="00F25061" w:rsidP="00782DD4">
      <w:pPr>
        <w:spacing w:after="0"/>
        <w:jc w:val="both"/>
        <w:rPr>
          <w:rFonts w:ascii="Arial" w:hAnsi="Arial" w:cs="Arial"/>
          <w:lang w:val="es-CO"/>
        </w:rPr>
      </w:pPr>
    </w:p>
    <w:p w:rsidR="00827F33" w:rsidRDefault="00827F33" w:rsidP="00782DD4">
      <w:pPr>
        <w:spacing w:after="0"/>
        <w:jc w:val="both"/>
        <w:rPr>
          <w:rFonts w:ascii="Arial" w:hAnsi="Arial" w:cs="Arial"/>
          <w:lang w:val="es-CO"/>
        </w:rPr>
      </w:pPr>
    </w:p>
    <w:p w:rsidR="00827F33" w:rsidRPr="006F3075" w:rsidRDefault="0085621F" w:rsidP="00782DD4">
      <w:pPr>
        <w:spacing w:after="0"/>
        <w:jc w:val="both"/>
        <w:rPr>
          <w:rFonts w:ascii="Arial" w:hAnsi="Arial" w:cs="Arial"/>
          <w:b/>
          <w:lang w:val="pt-PT"/>
        </w:rPr>
      </w:pPr>
      <w:r w:rsidRPr="006F3075">
        <w:rPr>
          <w:rFonts w:ascii="Arial" w:hAnsi="Arial" w:cs="Arial"/>
          <w:b/>
          <w:lang w:val="pt-PT"/>
        </w:rPr>
        <w:t>Referencias bibliográficas</w:t>
      </w:r>
    </w:p>
    <w:p w:rsidR="00AD517A" w:rsidRDefault="00AD517A" w:rsidP="00782DD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 w:rsidRPr="006F3075">
        <w:rPr>
          <w:rFonts w:ascii="Arial" w:hAnsi="Arial" w:cs="Arial"/>
          <w:szCs w:val="32"/>
          <w:lang w:val="pt-PT"/>
        </w:rPr>
        <w:t>Panke, S., Wubbolts, M. G</w:t>
      </w:r>
      <w:r w:rsidRPr="006F3075">
        <w:rPr>
          <w:rFonts w:ascii="Arial" w:hAnsi="Arial" w:cs="Arial"/>
          <w:lang w:val="pt-PT"/>
        </w:rPr>
        <w:t>. (</w:t>
      </w:r>
      <w:r w:rsidRPr="006F3075">
        <w:rPr>
          <w:rFonts w:ascii="Arial" w:hAnsi="Arial" w:cs="Arial"/>
          <w:szCs w:val="16"/>
          <w:lang w:val="pt-PT"/>
        </w:rPr>
        <w:t xml:space="preserve">2002). </w:t>
      </w:r>
      <w:r w:rsidRPr="00FD6C18">
        <w:rPr>
          <w:rFonts w:ascii="Arial" w:hAnsi="Arial" w:cs="Arial"/>
          <w:szCs w:val="32"/>
          <w:lang w:val="en-US"/>
        </w:rPr>
        <w:t xml:space="preserve">Enzyme technology and bioprocess engineering. </w:t>
      </w:r>
      <w:r w:rsidRPr="00992CC9">
        <w:rPr>
          <w:rFonts w:ascii="Arial" w:hAnsi="Arial" w:cs="Arial"/>
          <w:i/>
          <w:szCs w:val="16"/>
          <w:lang w:val="en-US"/>
        </w:rPr>
        <w:t>Current Opinion in Biotechnology</w:t>
      </w:r>
      <w:r>
        <w:rPr>
          <w:rFonts w:ascii="Arial" w:hAnsi="Arial" w:cs="Arial"/>
          <w:szCs w:val="16"/>
          <w:lang w:val="en-US"/>
        </w:rPr>
        <w:t>.</w:t>
      </w:r>
      <w:r w:rsidRPr="00FD6C18">
        <w:rPr>
          <w:rFonts w:ascii="Arial" w:hAnsi="Arial" w:cs="Arial"/>
          <w:szCs w:val="16"/>
          <w:lang w:val="en-US"/>
        </w:rPr>
        <w:t xml:space="preserve"> 13:</w:t>
      </w:r>
      <w:r>
        <w:rPr>
          <w:rFonts w:ascii="Arial" w:hAnsi="Arial" w:cs="Arial"/>
          <w:szCs w:val="16"/>
          <w:lang w:val="en-US"/>
        </w:rPr>
        <w:t xml:space="preserve"> </w:t>
      </w:r>
      <w:r w:rsidRPr="00FD6C18">
        <w:rPr>
          <w:rFonts w:ascii="Arial" w:hAnsi="Arial" w:cs="Arial"/>
          <w:szCs w:val="16"/>
          <w:lang w:val="en-US"/>
        </w:rPr>
        <w:t>111</w:t>
      </w:r>
      <w:r>
        <w:rPr>
          <w:rFonts w:ascii="Arial" w:hAnsi="Arial" w:cs="Arial"/>
          <w:szCs w:val="16"/>
          <w:lang w:val="en-US"/>
        </w:rPr>
        <w:t>-</w:t>
      </w:r>
      <w:r w:rsidRPr="00FD6C18">
        <w:rPr>
          <w:rFonts w:ascii="Arial" w:hAnsi="Arial" w:cs="Arial"/>
          <w:szCs w:val="16"/>
          <w:lang w:val="en-US"/>
        </w:rPr>
        <w:t>116.</w:t>
      </w:r>
    </w:p>
    <w:p w:rsidR="00AD517A" w:rsidRDefault="00AD517A" w:rsidP="00782DD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</w:p>
    <w:p w:rsidR="00273970" w:rsidRPr="00FD6C18" w:rsidRDefault="00BE3C69" w:rsidP="00782DD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32"/>
          <w:lang w:val="en-US"/>
        </w:rPr>
      </w:pPr>
      <w:r w:rsidRPr="00782DD4">
        <w:rPr>
          <w:rFonts w:ascii="Arial" w:hAnsi="Arial" w:cs="Arial"/>
          <w:szCs w:val="32"/>
          <w:lang w:val="en-US"/>
        </w:rPr>
        <w:t>van Beilen</w:t>
      </w:r>
      <w:r w:rsidR="0085621F" w:rsidRPr="00782DD4">
        <w:rPr>
          <w:rFonts w:ascii="Arial" w:hAnsi="Arial" w:cs="Arial"/>
          <w:szCs w:val="32"/>
          <w:lang w:val="en-US"/>
        </w:rPr>
        <w:t>,</w:t>
      </w:r>
      <w:r w:rsidR="005A1C48" w:rsidRPr="00782DD4">
        <w:rPr>
          <w:rFonts w:ascii="Arial" w:hAnsi="Arial" w:cs="Arial"/>
          <w:szCs w:val="32"/>
          <w:lang w:val="en-US"/>
        </w:rPr>
        <w:t xml:space="preserve"> J. B., </w:t>
      </w:r>
      <w:r w:rsidRPr="00782DD4">
        <w:rPr>
          <w:rFonts w:ascii="Arial" w:hAnsi="Arial" w:cs="Arial"/>
          <w:szCs w:val="32"/>
          <w:lang w:val="en-US"/>
        </w:rPr>
        <w:t xml:space="preserve">Zhi, L. </w:t>
      </w:r>
      <w:r w:rsidR="00A14CC3" w:rsidRPr="00782DD4">
        <w:rPr>
          <w:rFonts w:ascii="Arial" w:hAnsi="Arial" w:cs="Arial"/>
          <w:szCs w:val="32"/>
          <w:lang w:val="en-US"/>
        </w:rPr>
        <w:t>(</w:t>
      </w:r>
      <w:r w:rsidR="00A14CC3" w:rsidRPr="00782DD4">
        <w:rPr>
          <w:rFonts w:ascii="Arial" w:hAnsi="Arial" w:cs="Arial"/>
          <w:szCs w:val="16"/>
          <w:lang w:val="en-US"/>
        </w:rPr>
        <w:t xml:space="preserve">2002). </w:t>
      </w:r>
      <w:r w:rsidR="00860B03" w:rsidRPr="00FD6C18">
        <w:rPr>
          <w:rFonts w:ascii="Arial" w:hAnsi="Arial" w:cs="Arial"/>
          <w:szCs w:val="32"/>
          <w:lang w:val="en-US"/>
        </w:rPr>
        <w:t xml:space="preserve">Enzyme technology: an overview. </w:t>
      </w:r>
      <w:r w:rsidR="0085621F" w:rsidRPr="0085621F">
        <w:rPr>
          <w:rFonts w:ascii="Arial" w:hAnsi="Arial" w:cs="Arial"/>
          <w:i/>
          <w:szCs w:val="16"/>
          <w:lang w:val="en-US"/>
        </w:rPr>
        <w:t>Current Opinion in Biotechnology</w:t>
      </w:r>
      <w:r w:rsidR="00860B03" w:rsidRPr="00FD6C18">
        <w:rPr>
          <w:rFonts w:ascii="Arial" w:hAnsi="Arial" w:cs="Arial"/>
          <w:szCs w:val="16"/>
          <w:lang w:val="en-US"/>
        </w:rPr>
        <w:t>, 13:</w:t>
      </w:r>
      <w:r w:rsidR="00A14CC3">
        <w:rPr>
          <w:rFonts w:ascii="Arial" w:hAnsi="Arial" w:cs="Arial"/>
          <w:szCs w:val="16"/>
          <w:lang w:val="en-US"/>
        </w:rPr>
        <w:t xml:space="preserve"> </w:t>
      </w:r>
      <w:r w:rsidR="00860B03" w:rsidRPr="00FD6C18">
        <w:rPr>
          <w:rFonts w:ascii="Arial" w:hAnsi="Arial" w:cs="Arial"/>
          <w:szCs w:val="16"/>
          <w:lang w:val="en-US"/>
        </w:rPr>
        <w:t>338</w:t>
      </w:r>
      <w:r w:rsidR="00A14CC3">
        <w:rPr>
          <w:rFonts w:ascii="Arial" w:hAnsi="Arial" w:cs="Arial"/>
          <w:szCs w:val="16"/>
          <w:lang w:val="en-US"/>
        </w:rPr>
        <w:t>-</w:t>
      </w:r>
      <w:r w:rsidR="00860B03" w:rsidRPr="00FD6C18">
        <w:rPr>
          <w:rFonts w:ascii="Arial" w:hAnsi="Arial" w:cs="Arial"/>
          <w:szCs w:val="16"/>
          <w:lang w:val="en-US"/>
        </w:rPr>
        <w:t>344.</w:t>
      </w:r>
      <w:bookmarkStart w:id="0" w:name="_GoBack"/>
      <w:bookmarkEnd w:id="0"/>
    </w:p>
    <w:p w:rsidR="00013CA2" w:rsidRPr="00FD6C18" w:rsidRDefault="00013CA2" w:rsidP="00782DD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16"/>
          <w:lang w:val="en-US"/>
        </w:rPr>
      </w:pPr>
    </w:p>
    <w:p w:rsidR="00013CA2" w:rsidRPr="00A14CC3" w:rsidRDefault="00013CA2" w:rsidP="00782DD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32"/>
          <w:lang w:val="en-US"/>
        </w:rPr>
      </w:pPr>
      <w:r w:rsidRPr="00FD6C18">
        <w:rPr>
          <w:rFonts w:ascii="Arial" w:hAnsi="Arial" w:cs="Arial"/>
          <w:color w:val="000000"/>
          <w:szCs w:val="26"/>
          <w:lang w:val="en-US"/>
        </w:rPr>
        <w:t xml:space="preserve">Whiteley, </w:t>
      </w:r>
      <w:r w:rsidR="00A14CC3" w:rsidRPr="00FD6C18">
        <w:rPr>
          <w:rFonts w:ascii="Arial" w:hAnsi="Arial" w:cs="Arial"/>
          <w:color w:val="000000"/>
          <w:szCs w:val="26"/>
          <w:lang w:val="en-US"/>
        </w:rPr>
        <w:t>C.</w:t>
      </w:r>
      <w:r w:rsidR="00A14CC3">
        <w:rPr>
          <w:rFonts w:ascii="Arial" w:hAnsi="Arial" w:cs="Arial"/>
          <w:color w:val="000000"/>
          <w:szCs w:val="26"/>
          <w:lang w:val="en-US"/>
        </w:rPr>
        <w:t xml:space="preserve"> </w:t>
      </w:r>
      <w:r w:rsidR="00A14CC3" w:rsidRPr="00FD6C18">
        <w:rPr>
          <w:rFonts w:ascii="Arial" w:hAnsi="Arial" w:cs="Arial"/>
          <w:color w:val="000000"/>
          <w:szCs w:val="26"/>
          <w:lang w:val="en-US"/>
        </w:rPr>
        <w:t>G.</w:t>
      </w:r>
      <w:r w:rsidR="00A14CC3">
        <w:rPr>
          <w:rFonts w:ascii="Arial" w:hAnsi="Arial" w:cs="Arial"/>
          <w:color w:val="000000"/>
          <w:szCs w:val="26"/>
          <w:lang w:val="en-US"/>
        </w:rPr>
        <w:t xml:space="preserve">, </w:t>
      </w:r>
      <w:r w:rsidRPr="00FD6C18">
        <w:rPr>
          <w:rFonts w:ascii="Arial" w:hAnsi="Arial" w:cs="Arial"/>
          <w:color w:val="000000"/>
          <w:szCs w:val="26"/>
          <w:lang w:val="en-US"/>
        </w:rPr>
        <w:t>Lee</w:t>
      </w:r>
      <w:r w:rsidR="00A14CC3">
        <w:rPr>
          <w:rFonts w:ascii="Arial" w:hAnsi="Arial" w:cs="Arial"/>
          <w:color w:val="000000"/>
          <w:szCs w:val="26"/>
          <w:lang w:val="en-US"/>
        </w:rPr>
        <w:t xml:space="preserve">, D. J. </w:t>
      </w:r>
      <w:r w:rsidR="00A14CC3" w:rsidRPr="008144E6">
        <w:rPr>
          <w:rFonts w:ascii="Arial" w:hAnsi="Arial" w:cs="Arial"/>
          <w:szCs w:val="16"/>
          <w:lang w:val="en-US"/>
        </w:rPr>
        <w:t>(2006)</w:t>
      </w:r>
      <w:r w:rsidRPr="00FD6C18">
        <w:rPr>
          <w:rFonts w:ascii="Arial" w:hAnsi="Arial" w:cs="Arial"/>
          <w:color w:val="000000"/>
          <w:szCs w:val="26"/>
          <w:lang w:val="en-US"/>
        </w:rPr>
        <w:t>.</w:t>
      </w:r>
      <w:r w:rsidR="00A14CC3">
        <w:rPr>
          <w:rFonts w:ascii="Arial" w:hAnsi="Arial" w:cs="Arial"/>
          <w:color w:val="000000"/>
          <w:szCs w:val="26"/>
          <w:lang w:val="en-US"/>
        </w:rPr>
        <w:t xml:space="preserve"> </w:t>
      </w:r>
      <w:r w:rsidRPr="00FD6C18">
        <w:rPr>
          <w:rFonts w:ascii="Arial" w:hAnsi="Arial" w:cs="Arial"/>
          <w:color w:val="000000"/>
          <w:szCs w:val="34"/>
          <w:lang w:val="en-US"/>
        </w:rPr>
        <w:t xml:space="preserve">Enzyme technology and biological remediation. </w:t>
      </w:r>
      <w:r w:rsidR="0085621F" w:rsidRPr="0085621F">
        <w:rPr>
          <w:rFonts w:ascii="Arial" w:hAnsi="Arial" w:cs="Arial"/>
          <w:i/>
          <w:szCs w:val="16"/>
          <w:lang w:val="en-US"/>
        </w:rPr>
        <w:t>Enzyme and Microbial Technology</w:t>
      </w:r>
      <w:r w:rsidR="00A14CC3">
        <w:rPr>
          <w:rFonts w:ascii="Arial" w:hAnsi="Arial" w:cs="Arial"/>
          <w:szCs w:val="16"/>
          <w:lang w:val="en-US"/>
        </w:rPr>
        <w:t>,</w:t>
      </w:r>
      <w:r w:rsidR="0085621F" w:rsidRPr="0085621F">
        <w:rPr>
          <w:rFonts w:ascii="Arial" w:hAnsi="Arial" w:cs="Arial"/>
          <w:szCs w:val="16"/>
          <w:lang w:val="en-US"/>
        </w:rPr>
        <w:t xml:space="preserve"> 38</w:t>
      </w:r>
      <w:r w:rsidR="00A14CC3">
        <w:rPr>
          <w:rFonts w:ascii="Arial" w:hAnsi="Arial" w:cs="Arial"/>
          <w:szCs w:val="16"/>
          <w:lang w:val="en-US"/>
        </w:rPr>
        <w:t>:</w:t>
      </w:r>
      <w:r w:rsidR="0085621F" w:rsidRPr="0085621F">
        <w:rPr>
          <w:rFonts w:ascii="Arial" w:hAnsi="Arial" w:cs="Arial"/>
          <w:szCs w:val="16"/>
          <w:lang w:val="en-US"/>
        </w:rPr>
        <w:t xml:space="preserve"> 291</w:t>
      </w:r>
      <w:r w:rsidR="00A14CC3">
        <w:rPr>
          <w:rFonts w:ascii="Arial" w:hAnsi="Arial" w:cs="Arial"/>
          <w:szCs w:val="16"/>
          <w:lang w:val="en-US"/>
        </w:rPr>
        <w:t>-</w:t>
      </w:r>
      <w:r w:rsidR="0085621F" w:rsidRPr="0085621F">
        <w:rPr>
          <w:rFonts w:ascii="Arial" w:hAnsi="Arial" w:cs="Arial"/>
          <w:szCs w:val="16"/>
          <w:lang w:val="en-US"/>
        </w:rPr>
        <w:t>316</w:t>
      </w:r>
      <w:r w:rsidR="00A14CC3">
        <w:rPr>
          <w:rFonts w:ascii="Arial" w:hAnsi="Arial" w:cs="Arial"/>
          <w:szCs w:val="16"/>
          <w:lang w:val="en-US"/>
        </w:rPr>
        <w:t>.</w:t>
      </w:r>
    </w:p>
    <w:p w:rsidR="00273970" w:rsidRPr="00A14CC3" w:rsidRDefault="00273970" w:rsidP="00782DD4">
      <w:pPr>
        <w:spacing w:after="0"/>
        <w:jc w:val="both"/>
        <w:rPr>
          <w:rFonts w:ascii="Arial" w:hAnsi="Arial" w:cs="Arial"/>
          <w:lang w:val="en-US"/>
        </w:rPr>
      </w:pPr>
    </w:p>
    <w:p w:rsidR="006A1B19" w:rsidRPr="006A1B19" w:rsidRDefault="006A1B19" w:rsidP="00782DD4">
      <w:pPr>
        <w:spacing w:after="0"/>
        <w:jc w:val="both"/>
        <w:rPr>
          <w:rFonts w:ascii="Arial" w:hAnsi="Arial" w:cs="Arial"/>
          <w:lang w:val="en-US"/>
        </w:rPr>
      </w:pPr>
    </w:p>
    <w:p w:rsidR="00273970" w:rsidRPr="006A1B19" w:rsidRDefault="00273970" w:rsidP="00782DD4">
      <w:pPr>
        <w:spacing w:after="0"/>
        <w:jc w:val="both"/>
        <w:rPr>
          <w:rFonts w:ascii="Arial" w:hAnsi="Arial" w:cs="Arial"/>
          <w:lang w:val="en-US"/>
        </w:rPr>
      </w:pPr>
    </w:p>
    <w:p w:rsidR="00273970" w:rsidRPr="006A1B19" w:rsidRDefault="00273970" w:rsidP="00782DD4">
      <w:pPr>
        <w:spacing w:after="0"/>
        <w:jc w:val="both"/>
        <w:rPr>
          <w:rFonts w:ascii="Arial" w:hAnsi="Arial" w:cs="Arial"/>
          <w:lang w:val="en-US"/>
        </w:rPr>
      </w:pPr>
    </w:p>
    <w:sectPr w:rsidR="00273970" w:rsidRPr="006A1B19" w:rsidSect="00273970"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5D" w:rsidRDefault="00D80B5D" w:rsidP="00B33F51">
      <w:pPr>
        <w:spacing w:after="0"/>
      </w:pPr>
      <w:r>
        <w:separator/>
      </w:r>
    </w:p>
  </w:endnote>
  <w:endnote w:type="continuationSeparator" w:id="1">
    <w:p w:rsidR="00D80B5D" w:rsidRDefault="00D80B5D" w:rsidP="00B33F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F51" w:rsidRDefault="00B33F51" w:rsidP="00B33F51">
    <w:pPr>
      <w:pStyle w:val="Textosinformato"/>
      <w:ind w:left="360"/>
    </w:pPr>
    <w:r>
      <w:t>* Profesora Asociada, Departamento de Farmacia. Facultad de Ciencias Universidad Nacional de Colombia.</w:t>
    </w:r>
    <w:r w:rsidRPr="00B33F51">
      <w:t xml:space="preserve"> saospinas@unal.edu.co</w:t>
    </w:r>
  </w:p>
  <w:p w:rsidR="00B33F51" w:rsidRDefault="00B33F51" w:rsidP="00B33F51">
    <w:pPr>
      <w:pStyle w:val="Piedepgina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5D" w:rsidRDefault="00D80B5D" w:rsidP="00B33F51">
      <w:pPr>
        <w:spacing w:after="0"/>
      </w:pPr>
      <w:r>
        <w:separator/>
      </w:r>
    </w:p>
  </w:footnote>
  <w:footnote w:type="continuationSeparator" w:id="1">
    <w:p w:rsidR="00D80B5D" w:rsidRDefault="00D80B5D" w:rsidP="00B33F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4EA"/>
    <w:multiLevelType w:val="hybridMultilevel"/>
    <w:tmpl w:val="1AB85FD4"/>
    <w:lvl w:ilvl="0" w:tplc="ABE4C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2312F"/>
    <w:multiLevelType w:val="hybridMultilevel"/>
    <w:tmpl w:val="E2881A88"/>
    <w:lvl w:ilvl="0" w:tplc="5816C108">
      <w:numFmt w:val="bullet"/>
      <w:lvlText w:val=""/>
      <w:lvlJc w:val="left"/>
      <w:pPr>
        <w:ind w:left="177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62593905"/>
    <w:multiLevelType w:val="hybridMultilevel"/>
    <w:tmpl w:val="36D01F10"/>
    <w:lvl w:ilvl="0" w:tplc="078C05E4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A0C234B"/>
    <w:multiLevelType w:val="hybridMultilevel"/>
    <w:tmpl w:val="6FAEDCA0"/>
    <w:lvl w:ilvl="0" w:tplc="C3F2BE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273970"/>
    <w:rsid w:val="00013CA2"/>
    <w:rsid w:val="00041533"/>
    <w:rsid w:val="001028E7"/>
    <w:rsid w:val="001214E1"/>
    <w:rsid w:val="001B1B2F"/>
    <w:rsid w:val="00273970"/>
    <w:rsid w:val="002B1521"/>
    <w:rsid w:val="002E1E01"/>
    <w:rsid w:val="0039569F"/>
    <w:rsid w:val="003B6540"/>
    <w:rsid w:val="00400BE3"/>
    <w:rsid w:val="004A6D9C"/>
    <w:rsid w:val="004C2986"/>
    <w:rsid w:val="004F5282"/>
    <w:rsid w:val="00575BD5"/>
    <w:rsid w:val="005A1C48"/>
    <w:rsid w:val="00631716"/>
    <w:rsid w:val="006A1B19"/>
    <w:rsid w:val="006A1BEE"/>
    <w:rsid w:val="006F3075"/>
    <w:rsid w:val="00707839"/>
    <w:rsid w:val="00782DD4"/>
    <w:rsid w:val="00827F33"/>
    <w:rsid w:val="00850FC1"/>
    <w:rsid w:val="0085621F"/>
    <w:rsid w:val="00860B03"/>
    <w:rsid w:val="00874C0E"/>
    <w:rsid w:val="008A6672"/>
    <w:rsid w:val="008B10E1"/>
    <w:rsid w:val="00942D6E"/>
    <w:rsid w:val="00946C8E"/>
    <w:rsid w:val="00973896"/>
    <w:rsid w:val="00A14CC3"/>
    <w:rsid w:val="00A709E3"/>
    <w:rsid w:val="00AC46A0"/>
    <w:rsid w:val="00AD517A"/>
    <w:rsid w:val="00B05DC3"/>
    <w:rsid w:val="00B33F51"/>
    <w:rsid w:val="00BE3C69"/>
    <w:rsid w:val="00C12448"/>
    <w:rsid w:val="00C744CA"/>
    <w:rsid w:val="00CB00F6"/>
    <w:rsid w:val="00CF25EF"/>
    <w:rsid w:val="00D27312"/>
    <w:rsid w:val="00D34A62"/>
    <w:rsid w:val="00D460D5"/>
    <w:rsid w:val="00D80B5D"/>
    <w:rsid w:val="00DD1BAA"/>
    <w:rsid w:val="00E55B82"/>
    <w:rsid w:val="00EF1398"/>
    <w:rsid w:val="00F25061"/>
    <w:rsid w:val="00F3653E"/>
    <w:rsid w:val="00F461F8"/>
    <w:rsid w:val="00F63E9F"/>
    <w:rsid w:val="00FA6D38"/>
    <w:rsid w:val="00FB1226"/>
    <w:rsid w:val="00FD55DD"/>
    <w:rsid w:val="00FD6C1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Plain Text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4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3F5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B33F51"/>
  </w:style>
  <w:style w:type="paragraph" w:styleId="Piedepgina">
    <w:name w:val="footer"/>
    <w:basedOn w:val="Normal"/>
    <w:link w:val="PiedepginaCar"/>
    <w:rsid w:val="00B33F5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33F51"/>
  </w:style>
  <w:style w:type="paragraph" w:styleId="Textosinformato">
    <w:name w:val="Plain Text"/>
    <w:basedOn w:val="Normal"/>
    <w:link w:val="TextosinformatoCar"/>
    <w:uiPriority w:val="99"/>
    <w:unhideWhenUsed/>
    <w:rsid w:val="00B33F51"/>
    <w:pPr>
      <w:spacing w:after="0"/>
    </w:pPr>
    <w:rPr>
      <w:rFonts w:ascii="Arial" w:hAnsi="Arial"/>
      <w:sz w:val="20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33F51"/>
    <w:rPr>
      <w:rFonts w:ascii="Arial" w:hAnsi="Arial"/>
      <w:sz w:val="20"/>
      <w:szCs w:val="21"/>
      <w:lang w:val="es-CO"/>
    </w:rPr>
  </w:style>
  <w:style w:type="paragraph" w:styleId="Textodeglobo">
    <w:name w:val="Balloon Text"/>
    <w:basedOn w:val="Normal"/>
    <w:link w:val="TextodegloboCar"/>
    <w:rsid w:val="00827F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7F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27F33"/>
    <w:rPr>
      <w:color w:val="0000FF" w:themeColor="hyperlink"/>
      <w:u w:val="single"/>
    </w:rPr>
  </w:style>
  <w:style w:type="paragraph" w:styleId="Prrafodelista">
    <w:name w:val="List Paragraph"/>
    <w:basedOn w:val="Normal"/>
    <w:rsid w:val="00D46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96DB-4819-428F-9F30-F6389542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1244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Colombia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Jairo</dc:creator>
  <cp:lastModifiedBy>adm_corbi</cp:lastModifiedBy>
  <cp:revision>4</cp:revision>
  <dcterms:created xsi:type="dcterms:W3CDTF">2011-07-01T17:36:00Z</dcterms:created>
  <dcterms:modified xsi:type="dcterms:W3CDTF">2011-08-04T19:43:00Z</dcterms:modified>
</cp:coreProperties>
</file>