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5E1" w:rsidRPr="00B858A9" w:rsidRDefault="008D6B5B" w:rsidP="00936E9B">
      <w:pPr>
        <w:spacing w:line="240" w:lineRule="auto"/>
        <w:jc w:val="center"/>
        <w:rPr>
          <w:rFonts w:ascii="Times New Roman" w:hAnsi="Times New Roman"/>
          <w:b/>
          <w:sz w:val="32"/>
          <w:szCs w:val="32"/>
        </w:rPr>
      </w:pPr>
      <w:r>
        <w:rPr>
          <w:rFonts w:ascii="Times New Roman" w:hAnsi="Times New Roman"/>
          <w:b/>
          <w:sz w:val="32"/>
          <w:szCs w:val="32"/>
        </w:rPr>
        <w:t>Evaluación del p</w:t>
      </w:r>
      <w:r w:rsidR="009C6A22" w:rsidRPr="00B858A9">
        <w:rPr>
          <w:rFonts w:ascii="Times New Roman" w:hAnsi="Times New Roman"/>
          <w:b/>
          <w:sz w:val="32"/>
          <w:szCs w:val="32"/>
        </w:rPr>
        <w:t>otencial mutagénico de b</w:t>
      </w:r>
      <w:r w:rsidR="009C45E1" w:rsidRPr="00B858A9">
        <w:rPr>
          <w:rFonts w:ascii="Times New Roman" w:hAnsi="Times New Roman"/>
          <w:b/>
          <w:sz w:val="32"/>
          <w:szCs w:val="32"/>
        </w:rPr>
        <w:t>iocidas</w:t>
      </w:r>
      <w:r w:rsidR="00B858A9" w:rsidRPr="00B858A9">
        <w:rPr>
          <w:rFonts w:ascii="Times New Roman" w:hAnsi="Times New Roman"/>
          <w:b/>
          <w:sz w:val="32"/>
          <w:szCs w:val="32"/>
        </w:rPr>
        <w:t xml:space="preserve"> (vertimec y p</w:t>
      </w:r>
      <w:r w:rsidR="009C6A22" w:rsidRPr="00B858A9">
        <w:rPr>
          <w:rFonts w:ascii="Times New Roman" w:hAnsi="Times New Roman"/>
          <w:b/>
          <w:sz w:val="32"/>
          <w:szCs w:val="32"/>
        </w:rPr>
        <w:t xml:space="preserve">entacloro) </w:t>
      </w:r>
      <w:r>
        <w:rPr>
          <w:rFonts w:ascii="Times New Roman" w:hAnsi="Times New Roman"/>
          <w:b/>
          <w:sz w:val="32"/>
          <w:szCs w:val="32"/>
        </w:rPr>
        <w:t>sobre cebolla</w:t>
      </w:r>
    </w:p>
    <w:p w:rsidR="003E2F61" w:rsidRPr="00B858A9" w:rsidRDefault="008D6B5B" w:rsidP="003E2F61">
      <w:pPr>
        <w:spacing w:line="240" w:lineRule="auto"/>
        <w:jc w:val="center"/>
        <w:rPr>
          <w:rFonts w:ascii="Times New Roman" w:hAnsi="Times New Roman"/>
          <w:b/>
          <w:sz w:val="28"/>
          <w:szCs w:val="28"/>
          <w:lang w:val="en-US"/>
        </w:rPr>
      </w:pPr>
      <w:r>
        <w:rPr>
          <w:rStyle w:val="hps"/>
          <w:rFonts w:ascii="Times New Roman" w:hAnsi="Times New Roman"/>
          <w:b/>
          <w:sz w:val="28"/>
          <w:szCs w:val="28"/>
          <w:lang w:val="en-US"/>
        </w:rPr>
        <w:t>Evaluation of the m</w:t>
      </w:r>
      <w:r w:rsidR="009C6A22" w:rsidRPr="00B858A9">
        <w:rPr>
          <w:rStyle w:val="hps"/>
          <w:rFonts w:ascii="Times New Roman" w:hAnsi="Times New Roman"/>
          <w:b/>
          <w:sz w:val="28"/>
          <w:szCs w:val="28"/>
          <w:lang w:val="en-US"/>
        </w:rPr>
        <w:t>utagenic potential</w:t>
      </w:r>
      <w:r>
        <w:rPr>
          <w:rStyle w:val="hps"/>
          <w:rFonts w:ascii="Times New Roman" w:hAnsi="Times New Roman"/>
          <w:b/>
          <w:sz w:val="28"/>
          <w:szCs w:val="28"/>
          <w:lang w:val="en-US"/>
        </w:rPr>
        <w:t xml:space="preserve"> </w:t>
      </w:r>
      <w:r w:rsidR="009C6A22" w:rsidRPr="00B858A9">
        <w:rPr>
          <w:rStyle w:val="hps"/>
          <w:rFonts w:ascii="Times New Roman" w:hAnsi="Times New Roman"/>
          <w:b/>
          <w:sz w:val="28"/>
          <w:szCs w:val="28"/>
          <w:lang w:val="en-US"/>
        </w:rPr>
        <w:t>of biocides (</w:t>
      </w:r>
      <w:proofErr w:type="spellStart"/>
      <w:r w:rsidR="009C6A22" w:rsidRPr="00B858A9">
        <w:rPr>
          <w:rStyle w:val="hps"/>
          <w:rFonts w:ascii="Times New Roman" w:hAnsi="Times New Roman"/>
          <w:b/>
          <w:sz w:val="28"/>
          <w:szCs w:val="28"/>
          <w:lang w:val="en-US"/>
        </w:rPr>
        <w:t>vertime</w:t>
      </w:r>
      <w:r w:rsidR="00047610" w:rsidRPr="00B858A9">
        <w:rPr>
          <w:rStyle w:val="hps"/>
          <w:rFonts w:ascii="Times New Roman" w:hAnsi="Times New Roman"/>
          <w:b/>
          <w:sz w:val="28"/>
          <w:szCs w:val="28"/>
          <w:lang w:val="en-US"/>
        </w:rPr>
        <w:t>c</w:t>
      </w:r>
      <w:proofErr w:type="spellEnd"/>
      <w:r w:rsidR="00047610" w:rsidRPr="00B858A9">
        <w:rPr>
          <w:rStyle w:val="hps"/>
          <w:rFonts w:ascii="Times New Roman" w:hAnsi="Times New Roman"/>
          <w:b/>
          <w:sz w:val="28"/>
          <w:szCs w:val="28"/>
          <w:lang w:val="en-US"/>
        </w:rPr>
        <w:t xml:space="preserve"> and </w:t>
      </w:r>
      <w:proofErr w:type="spellStart"/>
      <w:r w:rsidR="00047610" w:rsidRPr="00B858A9">
        <w:rPr>
          <w:rStyle w:val="hps"/>
          <w:rFonts w:ascii="Times New Roman" w:hAnsi="Times New Roman"/>
          <w:b/>
          <w:sz w:val="28"/>
          <w:szCs w:val="28"/>
          <w:lang w:val="en-US"/>
        </w:rPr>
        <w:t>pentachloro</w:t>
      </w:r>
      <w:proofErr w:type="spellEnd"/>
      <w:r w:rsidR="00047610" w:rsidRPr="00B858A9">
        <w:rPr>
          <w:rStyle w:val="hps"/>
          <w:rFonts w:ascii="Times New Roman" w:hAnsi="Times New Roman"/>
          <w:b/>
          <w:sz w:val="28"/>
          <w:szCs w:val="28"/>
          <w:lang w:val="en-US"/>
        </w:rPr>
        <w:t xml:space="preserve">) </w:t>
      </w:r>
      <w:r>
        <w:rPr>
          <w:rStyle w:val="hps"/>
          <w:rFonts w:ascii="Times New Roman" w:hAnsi="Times New Roman"/>
          <w:b/>
          <w:sz w:val="28"/>
          <w:szCs w:val="28"/>
          <w:lang w:val="en-US"/>
        </w:rPr>
        <w:t>on onion</w:t>
      </w:r>
    </w:p>
    <w:p w:rsidR="003E2F61" w:rsidRPr="008D6B5B" w:rsidRDefault="003E2F61" w:rsidP="00131C75">
      <w:pPr>
        <w:spacing w:line="240" w:lineRule="auto"/>
        <w:jc w:val="both"/>
        <w:rPr>
          <w:rFonts w:ascii="Times New Roman" w:hAnsi="Times New Roman"/>
          <w:sz w:val="24"/>
          <w:szCs w:val="24"/>
          <w:lang w:val="en-US"/>
        </w:rPr>
      </w:pPr>
    </w:p>
    <w:p w:rsidR="00131C75" w:rsidRPr="003E2F61" w:rsidRDefault="00131C75" w:rsidP="00131C75">
      <w:pPr>
        <w:spacing w:line="240" w:lineRule="auto"/>
        <w:jc w:val="both"/>
        <w:rPr>
          <w:rFonts w:ascii="Times New Roman" w:hAnsi="Times New Roman"/>
          <w:b/>
          <w:sz w:val="24"/>
          <w:szCs w:val="24"/>
        </w:rPr>
      </w:pPr>
      <w:r>
        <w:rPr>
          <w:rFonts w:ascii="Times New Roman" w:hAnsi="Times New Roman"/>
          <w:sz w:val="24"/>
          <w:szCs w:val="24"/>
        </w:rPr>
        <w:t xml:space="preserve">Título corto: </w:t>
      </w:r>
      <w:r w:rsidR="003E2F61" w:rsidRPr="003E2F61">
        <w:rPr>
          <w:rFonts w:ascii="Times New Roman" w:hAnsi="Times New Roman"/>
          <w:b/>
          <w:sz w:val="24"/>
          <w:szCs w:val="24"/>
        </w:rPr>
        <w:t xml:space="preserve">Genotoxicidad en </w:t>
      </w:r>
      <w:r w:rsidR="003E2F61" w:rsidRPr="003E2F61">
        <w:rPr>
          <w:rFonts w:ascii="Times New Roman" w:hAnsi="Times New Roman"/>
          <w:b/>
          <w:i/>
          <w:sz w:val="24"/>
          <w:szCs w:val="24"/>
        </w:rPr>
        <w:t>Allium cepa</w:t>
      </w:r>
      <w:r w:rsidR="003E2F61" w:rsidRPr="003E2F61">
        <w:rPr>
          <w:rFonts w:ascii="Times New Roman" w:hAnsi="Times New Roman"/>
          <w:b/>
          <w:sz w:val="24"/>
          <w:szCs w:val="24"/>
        </w:rPr>
        <w:t xml:space="preserve"> producida por biocidas.</w:t>
      </w:r>
    </w:p>
    <w:p w:rsidR="00F937C1" w:rsidRPr="00010B8E" w:rsidRDefault="00F937C1" w:rsidP="00F937C1">
      <w:pPr>
        <w:spacing w:line="240" w:lineRule="auto"/>
        <w:jc w:val="both"/>
        <w:rPr>
          <w:rFonts w:ascii="Times New Roman" w:hAnsi="Times New Roman"/>
          <w:sz w:val="24"/>
          <w:szCs w:val="24"/>
        </w:rPr>
      </w:pPr>
      <w:r w:rsidRPr="00A33C73">
        <w:rPr>
          <w:rFonts w:ascii="Times New Roman" w:hAnsi="Times New Roman"/>
          <w:sz w:val="24"/>
          <w:szCs w:val="24"/>
        </w:rPr>
        <w:t>Alfredo</w:t>
      </w:r>
      <w:r>
        <w:rPr>
          <w:rFonts w:ascii="Times New Roman" w:hAnsi="Times New Roman"/>
          <w:sz w:val="24"/>
          <w:szCs w:val="24"/>
        </w:rPr>
        <w:t xml:space="preserve"> M. </w:t>
      </w:r>
      <w:r w:rsidRPr="00A33C73">
        <w:rPr>
          <w:rFonts w:ascii="Times New Roman" w:hAnsi="Times New Roman"/>
          <w:sz w:val="24"/>
          <w:szCs w:val="24"/>
        </w:rPr>
        <w:t>Berrocal</w:t>
      </w:r>
      <w:r w:rsidRPr="00A33C73">
        <w:rPr>
          <w:rFonts w:ascii="Times New Roman" w:hAnsi="Times New Roman"/>
          <w:sz w:val="24"/>
          <w:szCs w:val="24"/>
          <w:vertAlign w:val="superscript"/>
        </w:rPr>
        <w:t>1</w:t>
      </w:r>
      <w:r>
        <w:rPr>
          <w:rFonts w:ascii="Times New Roman" w:hAnsi="Times New Roman"/>
          <w:sz w:val="24"/>
          <w:szCs w:val="24"/>
          <w:vertAlign w:val="superscript"/>
        </w:rPr>
        <w:t>*</w:t>
      </w:r>
      <w:r w:rsidRPr="00A33C73">
        <w:rPr>
          <w:rFonts w:ascii="Times New Roman" w:hAnsi="Times New Roman"/>
          <w:sz w:val="24"/>
          <w:szCs w:val="24"/>
        </w:rPr>
        <w:t xml:space="preserve">, </w:t>
      </w:r>
      <w:r w:rsidR="00010B8E" w:rsidRPr="00A33C73">
        <w:rPr>
          <w:rFonts w:ascii="Times New Roman" w:hAnsi="Times New Roman"/>
          <w:sz w:val="24"/>
          <w:szCs w:val="24"/>
        </w:rPr>
        <w:t>Raúl</w:t>
      </w:r>
      <w:r w:rsidR="00010B8E">
        <w:rPr>
          <w:rFonts w:ascii="Times New Roman" w:hAnsi="Times New Roman"/>
          <w:sz w:val="24"/>
          <w:szCs w:val="24"/>
        </w:rPr>
        <w:t xml:space="preserve"> H. </w:t>
      </w:r>
      <w:r w:rsidR="00010B8E" w:rsidRPr="00010B8E">
        <w:rPr>
          <w:rFonts w:ascii="Times New Roman" w:hAnsi="Times New Roman"/>
          <w:sz w:val="24"/>
          <w:szCs w:val="24"/>
        </w:rPr>
        <w:t>Blas</w:t>
      </w:r>
      <w:r w:rsidR="00010B8E" w:rsidRPr="00010B8E">
        <w:rPr>
          <w:rFonts w:ascii="Times New Roman" w:hAnsi="Times New Roman"/>
          <w:sz w:val="24"/>
          <w:szCs w:val="24"/>
          <w:vertAlign w:val="superscript"/>
        </w:rPr>
        <w:t>1</w:t>
      </w:r>
      <w:r w:rsidR="00010B8E">
        <w:rPr>
          <w:rFonts w:ascii="Times New Roman" w:hAnsi="Times New Roman"/>
          <w:sz w:val="24"/>
          <w:szCs w:val="24"/>
        </w:rPr>
        <w:t xml:space="preserve">, </w:t>
      </w:r>
      <w:r w:rsidRPr="00010B8E">
        <w:rPr>
          <w:rFonts w:ascii="Times New Roman" w:hAnsi="Times New Roman"/>
          <w:sz w:val="24"/>
          <w:szCs w:val="24"/>
        </w:rPr>
        <w:t>Joel</w:t>
      </w:r>
      <w:r>
        <w:rPr>
          <w:rFonts w:ascii="Times New Roman" w:hAnsi="Times New Roman"/>
          <w:sz w:val="24"/>
          <w:szCs w:val="24"/>
        </w:rPr>
        <w:t xml:space="preserve"> </w:t>
      </w:r>
      <w:r w:rsidRPr="00A33C73">
        <w:rPr>
          <w:rFonts w:ascii="Times New Roman" w:hAnsi="Times New Roman"/>
          <w:sz w:val="24"/>
          <w:szCs w:val="24"/>
        </w:rPr>
        <w:t>Flores</w:t>
      </w:r>
      <w:r w:rsidRPr="00A33C73">
        <w:rPr>
          <w:rFonts w:ascii="Times New Roman" w:hAnsi="Times New Roman"/>
          <w:sz w:val="24"/>
          <w:szCs w:val="24"/>
          <w:vertAlign w:val="superscript"/>
        </w:rPr>
        <w:t>1</w:t>
      </w:r>
      <w:r w:rsidRPr="00A33C73">
        <w:rPr>
          <w:rFonts w:ascii="Times New Roman" w:hAnsi="Times New Roman"/>
          <w:sz w:val="24"/>
          <w:szCs w:val="24"/>
        </w:rPr>
        <w:t xml:space="preserve">, </w:t>
      </w:r>
      <w:r w:rsidR="00010B8E" w:rsidRPr="00A33C73">
        <w:rPr>
          <w:rFonts w:ascii="Times New Roman" w:hAnsi="Times New Roman"/>
          <w:sz w:val="24"/>
          <w:szCs w:val="24"/>
        </w:rPr>
        <w:t>María</w:t>
      </w:r>
      <w:r w:rsidR="00010B8E">
        <w:rPr>
          <w:rFonts w:ascii="Times New Roman" w:hAnsi="Times New Roman"/>
          <w:sz w:val="24"/>
          <w:szCs w:val="24"/>
        </w:rPr>
        <w:t xml:space="preserve"> A. </w:t>
      </w:r>
      <w:r w:rsidR="00010B8E" w:rsidRPr="00A33C73">
        <w:rPr>
          <w:rFonts w:ascii="Times New Roman" w:hAnsi="Times New Roman"/>
          <w:sz w:val="24"/>
          <w:szCs w:val="24"/>
        </w:rPr>
        <w:t>Siles</w:t>
      </w:r>
      <w:r w:rsidR="00010B8E" w:rsidRPr="00A33C73">
        <w:rPr>
          <w:rFonts w:ascii="Times New Roman" w:hAnsi="Times New Roman"/>
          <w:sz w:val="24"/>
          <w:szCs w:val="24"/>
          <w:vertAlign w:val="superscript"/>
        </w:rPr>
        <w:t>2</w:t>
      </w:r>
      <w:r w:rsidR="00010B8E">
        <w:rPr>
          <w:rFonts w:ascii="Times New Roman" w:hAnsi="Times New Roman"/>
          <w:sz w:val="24"/>
          <w:szCs w:val="24"/>
        </w:rPr>
        <w:t>.</w:t>
      </w:r>
    </w:p>
    <w:p w:rsidR="00F937C1" w:rsidRDefault="00F937C1" w:rsidP="00F937C1">
      <w:pPr>
        <w:spacing w:line="240" w:lineRule="auto"/>
        <w:jc w:val="both"/>
        <w:rPr>
          <w:rFonts w:ascii="Times New Roman" w:hAnsi="Times New Roman"/>
          <w:sz w:val="24"/>
          <w:szCs w:val="24"/>
          <w:vertAlign w:val="superscript"/>
        </w:rPr>
      </w:pPr>
    </w:p>
    <w:p w:rsidR="00F937C1" w:rsidRDefault="00F937C1" w:rsidP="00F937C1">
      <w:pPr>
        <w:spacing w:line="240" w:lineRule="auto"/>
        <w:jc w:val="both"/>
        <w:rPr>
          <w:rFonts w:ascii="Times New Roman" w:hAnsi="Times New Roman"/>
          <w:sz w:val="24"/>
          <w:szCs w:val="24"/>
          <w:vertAlign w:val="superscript"/>
        </w:rPr>
      </w:pPr>
      <w:r>
        <w:rPr>
          <w:rFonts w:ascii="Times New Roman" w:hAnsi="Times New Roman"/>
          <w:sz w:val="24"/>
          <w:szCs w:val="24"/>
          <w:vertAlign w:val="superscript"/>
        </w:rPr>
        <w:t>1</w:t>
      </w:r>
      <w:r w:rsidRPr="00A33C73">
        <w:rPr>
          <w:rFonts w:ascii="Times New Roman" w:hAnsi="Times New Roman"/>
          <w:sz w:val="24"/>
          <w:szCs w:val="24"/>
        </w:rPr>
        <w:t xml:space="preserve">Laboratorio de citogenética y biología molecular del instituto de Biotecnología, Universidad Nacional Agraria la </w:t>
      </w:r>
      <w:r w:rsidRPr="00131C75">
        <w:rPr>
          <w:rFonts w:ascii="Times New Roman" w:hAnsi="Times New Roman"/>
          <w:sz w:val="24"/>
          <w:szCs w:val="24"/>
        </w:rPr>
        <w:t>Molina</w:t>
      </w:r>
      <w:r w:rsidR="00DE0160">
        <w:rPr>
          <w:rFonts w:ascii="Times New Roman" w:hAnsi="Times New Roman"/>
          <w:sz w:val="24"/>
          <w:szCs w:val="24"/>
        </w:rPr>
        <w:t>,</w:t>
      </w:r>
      <w:r w:rsidRPr="00131C75">
        <w:rPr>
          <w:rFonts w:ascii="Times New Roman" w:hAnsi="Times New Roman"/>
          <w:sz w:val="24"/>
          <w:szCs w:val="24"/>
          <w:vertAlign w:val="superscript"/>
        </w:rPr>
        <w:t xml:space="preserve"> </w:t>
      </w:r>
      <w:r w:rsidRPr="00131C75">
        <w:rPr>
          <w:rFonts w:ascii="Times New Roman" w:hAnsi="Times New Roman"/>
          <w:sz w:val="24"/>
          <w:szCs w:val="24"/>
          <w:lang w:val="es-ES" w:eastAsia="es-ES"/>
        </w:rPr>
        <w:t>Apartado 456 Lima 1, Perú.</w:t>
      </w:r>
    </w:p>
    <w:p w:rsidR="00F937C1" w:rsidRPr="00094469" w:rsidRDefault="00F937C1" w:rsidP="00F937C1">
      <w:pPr>
        <w:spacing w:line="240" w:lineRule="auto"/>
        <w:jc w:val="both"/>
        <w:rPr>
          <w:rFonts w:ascii="Times New Roman" w:hAnsi="Times New Roman"/>
          <w:sz w:val="24"/>
          <w:szCs w:val="24"/>
          <w:lang w:val="pt-BR"/>
        </w:rPr>
      </w:pPr>
      <w:r>
        <w:rPr>
          <w:rFonts w:ascii="Times New Roman" w:hAnsi="Times New Roman"/>
          <w:sz w:val="24"/>
          <w:szCs w:val="24"/>
          <w:vertAlign w:val="superscript"/>
        </w:rPr>
        <w:t>2</w:t>
      </w:r>
      <w:r w:rsidRPr="00131C75">
        <w:rPr>
          <w:rFonts w:ascii="Times New Roman" w:hAnsi="Times New Roman"/>
          <w:sz w:val="24"/>
          <w:szCs w:val="24"/>
        </w:rPr>
        <w:t xml:space="preserve">Universidad Nacional Mayor de San Marcos, Av. </w:t>
      </w:r>
      <w:r w:rsidRPr="00094469">
        <w:rPr>
          <w:rFonts w:ascii="Times New Roman" w:hAnsi="Times New Roman"/>
          <w:sz w:val="24"/>
          <w:szCs w:val="24"/>
          <w:lang w:val="pt-BR"/>
        </w:rPr>
        <w:t>Universitaria /Av. Germán Amézaga s/n, Lima 1, Perú.</w:t>
      </w:r>
    </w:p>
    <w:p w:rsidR="00F937C1" w:rsidRDefault="00F937C1" w:rsidP="00F937C1">
      <w:pPr>
        <w:spacing w:line="240" w:lineRule="auto"/>
        <w:jc w:val="both"/>
        <w:rPr>
          <w:rFonts w:ascii="Times New Roman" w:hAnsi="Times New Roman"/>
          <w:sz w:val="24"/>
          <w:szCs w:val="24"/>
        </w:rPr>
      </w:pPr>
      <w:r>
        <w:rPr>
          <w:rFonts w:ascii="Times New Roman" w:hAnsi="Times New Roman"/>
          <w:sz w:val="24"/>
          <w:szCs w:val="24"/>
        </w:rPr>
        <w:t>*Correspondencia</w:t>
      </w:r>
      <w:r w:rsidRPr="00A33C73">
        <w:rPr>
          <w:rFonts w:ascii="Times New Roman" w:hAnsi="Times New Roman"/>
          <w:sz w:val="24"/>
          <w:szCs w:val="24"/>
        </w:rPr>
        <w:t xml:space="preserve">: </w:t>
      </w:r>
      <w:proofErr w:type="spellStart"/>
      <w:r>
        <w:rPr>
          <w:rFonts w:ascii="Times New Roman" w:hAnsi="Times New Roman"/>
          <w:sz w:val="24"/>
          <w:szCs w:val="24"/>
        </w:rPr>
        <w:t>Blgo</w:t>
      </w:r>
      <w:proofErr w:type="spellEnd"/>
      <w:r>
        <w:rPr>
          <w:rFonts w:ascii="Times New Roman" w:hAnsi="Times New Roman"/>
          <w:sz w:val="24"/>
          <w:szCs w:val="24"/>
        </w:rPr>
        <w:t xml:space="preserve"> Alfredo M</w:t>
      </w:r>
      <w:r w:rsidR="00010B8E">
        <w:rPr>
          <w:rFonts w:ascii="Times New Roman" w:hAnsi="Times New Roman"/>
          <w:sz w:val="24"/>
          <w:szCs w:val="24"/>
        </w:rPr>
        <w:t>iguel</w:t>
      </w:r>
      <w:r>
        <w:rPr>
          <w:rFonts w:ascii="Times New Roman" w:hAnsi="Times New Roman"/>
          <w:sz w:val="24"/>
          <w:szCs w:val="24"/>
        </w:rPr>
        <w:t xml:space="preserve"> Berrocal </w:t>
      </w:r>
      <w:proofErr w:type="spellStart"/>
      <w:r>
        <w:rPr>
          <w:rFonts w:ascii="Times New Roman" w:hAnsi="Times New Roman"/>
          <w:sz w:val="24"/>
          <w:szCs w:val="24"/>
        </w:rPr>
        <w:t>Huallpa</w:t>
      </w:r>
      <w:proofErr w:type="spellEnd"/>
      <w:r>
        <w:rPr>
          <w:rFonts w:ascii="Times New Roman" w:hAnsi="Times New Roman"/>
          <w:sz w:val="24"/>
          <w:szCs w:val="24"/>
        </w:rPr>
        <w:t xml:space="preserve">, </w:t>
      </w:r>
      <w:r w:rsidR="00A13496" w:rsidRPr="00A13496">
        <w:rPr>
          <w:rFonts w:ascii="Times New Roman" w:hAnsi="Times New Roman"/>
          <w:sz w:val="24"/>
          <w:szCs w:val="24"/>
        </w:rPr>
        <w:t>Alfredo.bh17@gmail.com</w:t>
      </w:r>
      <w:r w:rsidR="00A13496">
        <w:rPr>
          <w:rFonts w:ascii="Times New Roman" w:hAnsi="Times New Roman"/>
          <w:sz w:val="24"/>
          <w:szCs w:val="24"/>
        </w:rPr>
        <w:br/>
        <w:t xml:space="preserve">                                 </w:t>
      </w:r>
      <w:proofErr w:type="spellStart"/>
      <w:r w:rsidR="00A13496">
        <w:rPr>
          <w:rFonts w:ascii="Times New Roman" w:hAnsi="Times New Roman"/>
          <w:sz w:val="24"/>
          <w:szCs w:val="24"/>
        </w:rPr>
        <w:t>Blga</w:t>
      </w:r>
      <w:proofErr w:type="spellEnd"/>
      <w:r w:rsidR="00A13496">
        <w:rPr>
          <w:rFonts w:ascii="Times New Roman" w:hAnsi="Times New Roman"/>
          <w:sz w:val="24"/>
          <w:szCs w:val="24"/>
        </w:rPr>
        <w:t xml:space="preserve"> María </w:t>
      </w:r>
      <w:r w:rsidR="00BF20A0">
        <w:rPr>
          <w:rFonts w:ascii="Times New Roman" w:hAnsi="Times New Roman"/>
          <w:sz w:val="24"/>
          <w:szCs w:val="24"/>
        </w:rPr>
        <w:t>Angélica</w:t>
      </w:r>
      <w:r w:rsidR="00A13496">
        <w:rPr>
          <w:rFonts w:ascii="Times New Roman" w:hAnsi="Times New Roman"/>
          <w:sz w:val="24"/>
          <w:szCs w:val="24"/>
        </w:rPr>
        <w:t xml:space="preserve"> Siles </w:t>
      </w:r>
      <w:proofErr w:type="spellStart"/>
      <w:r w:rsidR="00A13496">
        <w:rPr>
          <w:rFonts w:ascii="Times New Roman" w:hAnsi="Times New Roman"/>
          <w:sz w:val="24"/>
          <w:szCs w:val="24"/>
        </w:rPr>
        <w:t>Vallejos</w:t>
      </w:r>
      <w:proofErr w:type="spellEnd"/>
      <w:r w:rsidR="00BF20A0">
        <w:rPr>
          <w:rFonts w:ascii="Times New Roman" w:hAnsi="Times New Roman"/>
          <w:sz w:val="24"/>
          <w:szCs w:val="24"/>
        </w:rPr>
        <w:t>, mariansi@hotmail.com</w:t>
      </w:r>
      <w:r w:rsidR="00A13496">
        <w:rPr>
          <w:rFonts w:ascii="Times New Roman" w:hAnsi="Times New Roman"/>
          <w:sz w:val="24"/>
          <w:szCs w:val="24"/>
        </w:rPr>
        <w:t xml:space="preserve">  </w:t>
      </w:r>
    </w:p>
    <w:p w:rsidR="00861D56" w:rsidRDefault="00861D56" w:rsidP="009C45E1">
      <w:pPr>
        <w:spacing w:line="240" w:lineRule="auto"/>
        <w:jc w:val="both"/>
        <w:rPr>
          <w:rFonts w:ascii="Times New Roman" w:hAnsi="Times New Roman"/>
          <w:b/>
          <w:sz w:val="24"/>
          <w:szCs w:val="24"/>
        </w:rPr>
      </w:pPr>
    </w:p>
    <w:p w:rsidR="00051CA4" w:rsidRDefault="00861D56" w:rsidP="00C31793">
      <w:pPr>
        <w:tabs>
          <w:tab w:val="left" w:pos="2040"/>
        </w:tabs>
        <w:spacing w:line="240" w:lineRule="auto"/>
        <w:jc w:val="both"/>
        <w:rPr>
          <w:rFonts w:ascii="Times New Roman" w:hAnsi="Times New Roman"/>
          <w:b/>
          <w:sz w:val="24"/>
          <w:szCs w:val="24"/>
        </w:rPr>
      </w:pPr>
      <w:r>
        <w:rPr>
          <w:rFonts w:ascii="Times New Roman" w:hAnsi="Times New Roman"/>
          <w:b/>
          <w:sz w:val="24"/>
          <w:szCs w:val="24"/>
        </w:rPr>
        <w:t>Resumen</w:t>
      </w:r>
    </w:p>
    <w:p w:rsidR="00936E9B" w:rsidRPr="00A33C73" w:rsidRDefault="00861D56" w:rsidP="00C31793">
      <w:pPr>
        <w:tabs>
          <w:tab w:val="left" w:pos="2040"/>
        </w:tabs>
        <w:spacing w:line="240" w:lineRule="auto"/>
        <w:jc w:val="both"/>
        <w:rPr>
          <w:rFonts w:ascii="Times New Roman" w:hAnsi="Times New Roman"/>
          <w:b/>
          <w:sz w:val="24"/>
          <w:szCs w:val="24"/>
        </w:rPr>
      </w:pPr>
      <w:r>
        <w:rPr>
          <w:rFonts w:ascii="Times New Roman" w:hAnsi="Times New Roman"/>
          <w:b/>
          <w:sz w:val="24"/>
          <w:szCs w:val="24"/>
        </w:rPr>
        <w:br/>
      </w:r>
      <w:r w:rsidR="009C45E1" w:rsidRPr="00A33C73">
        <w:rPr>
          <w:rFonts w:ascii="Times New Roman" w:hAnsi="Times New Roman"/>
          <w:bCs/>
          <w:sz w:val="24"/>
          <w:szCs w:val="24"/>
        </w:rPr>
        <w:t xml:space="preserve">El uso de biocidas es una constante en el campo agronómico, el daño ocasionado a los cultivos y por consiguiente el gran potencial de daño para los consumidores es conocido, sin embargo su uso sigue en marcha. Por ello se realizaron pruebas citogenéticas para la observación de aberraciones cromosómicas en </w:t>
      </w:r>
      <w:r w:rsidR="009C45E1" w:rsidRPr="00A33C73">
        <w:rPr>
          <w:rFonts w:ascii="Times New Roman" w:hAnsi="Times New Roman"/>
          <w:bCs/>
          <w:i/>
          <w:sz w:val="24"/>
          <w:szCs w:val="24"/>
        </w:rPr>
        <w:t>Allium cepa,</w:t>
      </w:r>
      <w:r w:rsidR="009C45E1" w:rsidRPr="00A33C73">
        <w:rPr>
          <w:rFonts w:ascii="Times New Roman" w:hAnsi="Times New Roman"/>
          <w:bCs/>
          <w:sz w:val="24"/>
          <w:szCs w:val="24"/>
        </w:rPr>
        <w:t xml:space="preserve"> usando muestras de raíces de plantas expuestas y no expuestas a biocídas. Los tratamientos se realizaron con el objetivo de compar</w:t>
      </w:r>
      <w:bookmarkStart w:id="0" w:name="_GoBack"/>
      <w:bookmarkEnd w:id="0"/>
      <w:r w:rsidR="009C45E1" w:rsidRPr="00A33C73">
        <w:rPr>
          <w:rFonts w:ascii="Times New Roman" w:hAnsi="Times New Roman"/>
          <w:bCs/>
          <w:sz w:val="24"/>
          <w:szCs w:val="24"/>
        </w:rPr>
        <w:t xml:space="preserve">ar el grado de afectación de los biocídas sobre la mitosis y la ocurrencia de mutaciones </w:t>
      </w:r>
      <w:r w:rsidR="00380DC4" w:rsidRPr="00A33C73">
        <w:rPr>
          <w:rFonts w:ascii="Times New Roman" w:hAnsi="Times New Roman"/>
          <w:bCs/>
          <w:sz w:val="24"/>
          <w:szCs w:val="24"/>
        </w:rPr>
        <w:t>cromos</w:t>
      </w:r>
      <w:r w:rsidR="00380DC4">
        <w:rPr>
          <w:rFonts w:ascii="Times New Roman" w:hAnsi="Times New Roman"/>
          <w:bCs/>
          <w:sz w:val="24"/>
          <w:szCs w:val="24"/>
        </w:rPr>
        <w:t>ó</w:t>
      </w:r>
      <w:r w:rsidR="00380DC4" w:rsidRPr="00A33C73">
        <w:rPr>
          <w:rFonts w:ascii="Times New Roman" w:hAnsi="Times New Roman"/>
          <w:bCs/>
          <w:sz w:val="24"/>
          <w:szCs w:val="24"/>
        </w:rPr>
        <w:t>mic</w:t>
      </w:r>
      <w:r w:rsidR="00380DC4">
        <w:rPr>
          <w:rFonts w:ascii="Times New Roman" w:hAnsi="Times New Roman"/>
          <w:bCs/>
          <w:sz w:val="24"/>
          <w:szCs w:val="24"/>
        </w:rPr>
        <w:t>as</w:t>
      </w:r>
      <w:r w:rsidR="009C45E1" w:rsidRPr="00A33C73">
        <w:rPr>
          <w:rFonts w:ascii="Times New Roman" w:hAnsi="Times New Roman"/>
          <w:bCs/>
          <w:sz w:val="24"/>
          <w:szCs w:val="24"/>
        </w:rPr>
        <w:t xml:space="preserve">. El ANOVA para los datos de desarrollo radicular al finalizar la experimentación, mostraron un CV de 9.88, se observo diferencias significativas entre el control y los tratamientos, los porcentajes de inhibición llegaron a tener valores máximos de 84.2% para </w:t>
      </w:r>
      <w:proofErr w:type="spellStart"/>
      <w:r w:rsidR="009C45E1" w:rsidRPr="00A33C73">
        <w:rPr>
          <w:rFonts w:ascii="Times New Roman" w:hAnsi="Times New Roman"/>
          <w:bCs/>
          <w:sz w:val="24"/>
          <w:szCs w:val="24"/>
        </w:rPr>
        <w:t>vertimec</w:t>
      </w:r>
      <w:proofErr w:type="spellEnd"/>
      <w:r w:rsidR="009C45E1" w:rsidRPr="00A33C73">
        <w:rPr>
          <w:rFonts w:ascii="Times New Roman" w:hAnsi="Times New Roman"/>
          <w:bCs/>
          <w:sz w:val="24"/>
          <w:szCs w:val="24"/>
        </w:rPr>
        <w:t xml:space="preserve"> </w:t>
      </w:r>
      <w:r w:rsidR="00271C8B">
        <w:rPr>
          <w:rFonts w:ascii="Times New Roman" w:hAnsi="Times New Roman"/>
          <w:bCs/>
          <w:sz w:val="24"/>
          <w:szCs w:val="24"/>
        </w:rPr>
        <w:t>X</w:t>
      </w:r>
      <w:r w:rsidR="009C45E1" w:rsidRPr="00A33C73">
        <w:rPr>
          <w:rFonts w:ascii="Times New Roman" w:hAnsi="Times New Roman"/>
          <w:bCs/>
          <w:sz w:val="24"/>
          <w:szCs w:val="24"/>
        </w:rPr>
        <w:t xml:space="preserve">8 y 76.5% para </w:t>
      </w:r>
      <w:proofErr w:type="spellStart"/>
      <w:r w:rsidR="009C45E1" w:rsidRPr="00A33C73">
        <w:rPr>
          <w:rFonts w:ascii="Times New Roman" w:hAnsi="Times New Roman"/>
          <w:bCs/>
          <w:sz w:val="24"/>
          <w:szCs w:val="24"/>
        </w:rPr>
        <w:t>pentacloro</w:t>
      </w:r>
      <w:proofErr w:type="spellEnd"/>
      <w:r w:rsidR="009C45E1" w:rsidRPr="00A33C73">
        <w:rPr>
          <w:rFonts w:ascii="Times New Roman" w:hAnsi="Times New Roman"/>
          <w:bCs/>
          <w:sz w:val="24"/>
          <w:szCs w:val="24"/>
        </w:rPr>
        <w:t xml:space="preserve"> </w:t>
      </w:r>
      <w:r w:rsidR="00271C8B">
        <w:rPr>
          <w:rFonts w:ascii="Times New Roman" w:hAnsi="Times New Roman"/>
          <w:bCs/>
          <w:sz w:val="24"/>
          <w:szCs w:val="24"/>
        </w:rPr>
        <w:t>X</w:t>
      </w:r>
      <w:r w:rsidR="009C45E1" w:rsidRPr="00A33C73">
        <w:rPr>
          <w:rFonts w:ascii="Times New Roman" w:hAnsi="Times New Roman"/>
          <w:bCs/>
          <w:sz w:val="24"/>
          <w:szCs w:val="24"/>
        </w:rPr>
        <w:t xml:space="preserve">8, y valores mínimos de 38.2% para </w:t>
      </w:r>
      <w:proofErr w:type="spellStart"/>
      <w:r w:rsidR="009C45E1" w:rsidRPr="00A33C73">
        <w:rPr>
          <w:rFonts w:ascii="Times New Roman" w:hAnsi="Times New Roman"/>
          <w:bCs/>
          <w:sz w:val="24"/>
          <w:szCs w:val="24"/>
        </w:rPr>
        <w:t>vertimec</w:t>
      </w:r>
      <w:proofErr w:type="spellEnd"/>
      <w:r w:rsidR="009C45E1" w:rsidRPr="00A33C73">
        <w:rPr>
          <w:rFonts w:ascii="Times New Roman" w:hAnsi="Times New Roman"/>
          <w:bCs/>
          <w:sz w:val="24"/>
          <w:szCs w:val="24"/>
        </w:rPr>
        <w:t xml:space="preserve"> </w:t>
      </w:r>
      <w:r w:rsidR="00271C8B">
        <w:rPr>
          <w:rFonts w:ascii="Times New Roman" w:hAnsi="Times New Roman"/>
          <w:bCs/>
          <w:sz w:val="24"/>
          <w:szCs w:val="24"/>
        </w:rPr>
        <w:t>X</w:t>
      </w:r>
      <w:r w:rsidR="009C45E1" w:rsidRPr="00A33C73">
        <w:rPr>
          <w:rFonts w:ascii="Times New Roman" w:hAnsi="Times New Roman"/>
          <w:bCs/>
          <w:sz w:val="24"/>
          <w:szCs w:val="24"/>
        </w:rPr>
        <w:t xml:space="preserve">0.5 y 43.8% para </w:t>
      </w:r>
      <w:proofErr w:type="spellStart"/>
      <w:r w:rsidR="009C45E1" w:rsidRPr="00A33C73">
        <w:rPr>
          <w:rFonts w:ascii="Times New Roman" w:hAnsi="Times New Roman"/>
          <w:bCs/>
          <w:sz w:val="24"/>
          <w:szCs w:val="24"/>
        </w:rPr>
        <w:t>pentacloro</w:t>
      </w:r>
      <w:proofErr w:type="spellEnd"/>
      <w:r w:rsidR="009C45E1" w:rsidRPr="00A33C73">
        <w:rPr>
          <w:rFonts w:ascii="Times New Roman" w:hAnsi="Times New Roman"/>
          <w:bCs/>
          <w:sz w:val="24"/>
          <w:szCs w:val="24"/>
        </w:rPr>
        <w:t xml:space="preserve"> 0.5</w:t>
      </w:r>
      <w:r w:rsidR="00727895" w:rsidRPr="00727895">
        <w:rPr>
          <w:rFonts w:ascii="Times New Roman" w:hAnsi="Times New Roman"/>
          <w:bCs/>
          <w:sz w:val="24"/>
          <w:szCs w:val="24"/>
        </w:rPr>
        <w:t xml:space="preserve"> </w:t>
      </w:r>
      <w:r w:rsidR="00727895">
        <w:rPr>
          <w:rFonts w:ascii="Times New Roman" w:hAnsi="Times New Roman"/>
          <w:bCs/>
          <w:sz w:val="24"/>
          <w:szCs w:val="24"/>
        </w:rPr>
        <w:t>X</w:t>
      </w:r>
      <w:r w:rsidR="009C45E1" w:rsidRPr="00A33C73">
        <w:rPr>
          <w:rFonts w:ascii="Times New Roman" w:hAnsi="Times New Roman"/>
          <w:bCs/>
          <w:sz w:val="24"/>
          <w:szCs w:val="24"/>
        </w:rPr>
        <w:t xml:space="preserve">. El índice mitótico fue mayor para el control (0.193) y menores para el tratamiento con menor desarrollo radicular, </w:t>
      </w:r>
      <w:proofErr w:type="spellStart"/>
      <w:r w:rsidR="009C45E1" w:rsidRPr="00A33C73">
        <w:rPr>
          <w:rFonts w:ascii="Times New Roman" w:hAnsi="Times New Roman"/>
          <w:bCs/>
          <w:sz w:val="24"/>
          <w:szCs w:val="24"/>
        </w:rPr>
        <w:t>vertimec</w:t>
      </w:r>
      <w:proofErr w:type="spellEnd"/>
      <w:r w:rsidR="009C45E1" w:rsidRPr="00A33C73">
        <w:rPr>
          <w:rFonts w:ascii="Times New Roman" w:hAnsi="Times New Roman"/>
          <w:bCs/>
          <w:sz w:val="24"/>
          <w:szCs w:val="24"/>
        </w:rPr>
        <w:t xml:space="preserve"> </w:t>
      </w:r>
      <w:r w:rsidR="00271C8B">
        <w:rPr>
          <w:rFonts w:ascii="Times New Roman" w:hAnsi="Times New Roman"/>
          <w:bCs/>
          <w:sz w:val="24"/>
          <w:szCs w:val="24"/>
        </w:rPr>
        <w:t>X</w:t>
      </w:r>
      <w:r w:rsidR="009C45E1" w:rsidRPr="00A33C73">
        <w:rPr>
          <w:rFonts w:ascii="Times New Roman" w:hAnsi="Times New Roman"/>
          <w:bCs/>
          <w:sz w:val="24"/>
          <w:szCs w:val="24"/>
        </w:rPr>
        <w:t>8 (</w:t>
      </w:r>
      <w:r>
        <w:rPr>
          <w:rFonts w:ascii="Times New Roman" w:hAnsi="Times New Roman"/>
          <w:bCs/>
          <w:sz w:val="24"/>
          <w:szCs w:val="24"/>
        </w:rPr>
        <w:t xml:space="preserve">0.021) y </w:t>
      </w:r>
      <w:proofErr w:type="spellStart"/>
      <w:r>
        <w:rPr>
          <w:rFonts w:ascii="Times New Roman" w:hAnsi="Times New Roman"/>
          <w:bCs/>
          <w:sz w:val="24"/>
          <w:szCs w:val="24"/>
        </w:rPr>
        <w:t>pentacloro</w:t>
      </w:r>
      <w:proofErr w:type="spellEnd"/>
      <w:r>
        <w:rPr>
          <w:rFonts w:ascii="Times New Roman" w:hAnsi="Times New Roman"/>
          <w:bCs/>
          <w:sz w:val="24"/>
          <w:szCs w:val="24"/>
        </w:rPr>
        <w:t xml:space="preserve"> </w:t>
      </w:r>
      <w:r w:rsidR="00271C8B">
        <w:rPr>
          <w:rFonts w:ascii="Times New Roman" w:hAnsi="Times New Roman"/>
          <w:bCs/>
          <w:sz w:val="24"/>
          <w:szCs w:val="24"/>
        </w:rPr>
        <w:t>X</w:t>
      </w:r>
      <w:r>
        <w:rPr>
          <w:rFonts w:ascii="Times New Roman" w:hAnsi="Times New Roman"/>
          <w:bCs/>
          <w:sz w:val="24"/>
          <w:szCs w:val="24"/>
        </w:rPr>
        <w:t>8 (0.028</w:t>
      </w:r>
      <w:r w:rsidR="009C45E1" w:rsidRPr="00A33C73">
        <w:rPr>
          <w:rFonts w:ascii="Times New Roman" w:hAnsi="Times New Roman"/>
          <w:bCs/>
          <w:sz w:val="24"/>
          <w:szCs w:val="24"/>
        </w:rPr>
        <w:t xml:space="preserve">). Las pruebas citogenéticas mostraron la ocurrencia de anomalías en el ciclo celular siendo la más frecuente la C-mitosis. Se puede concluir que el test </w:t>
      </w:r>
      <w:r w:rsidR="009C45E1" w:rsidRPr="00A33C73">
        <w:rPr>
          <w:rFonts w:ascii="Times New Roman" w:hAnsi="Times New Roman"/>
          <w:bCs/>
          <w:i/>
          <w:sz w:val="24"/>
          <w:szCs w:val="24"/>
        </w:rPr>
        <w:t>Allium</w:t>
      </w:r>
      <w:r w:rsidR="009C45E1" w:rsidRPr="00A33C73">
        <w:rPr>
          <w:rFonts w:ascii="Times New Roman" w:hAnsi="Times New Roman"/>
          <w:bCs/>
          <w:sz w:val="24"/>
          <w:szCs w:val="24"/>
        </w:rPr>
        <w:t xml:space="preserve"> es un buen indicador de citotoxicidad y genotoxicidad. Los biocidas ocasionan cambios en la estructura genómica de un cultivo, estos cambios podría</w:t>
      </w:r>
      <w:r w:rsidR="00141D7C">
        <w:rPr>
          <w:rFonts w:ascii="Times New Roman" w:hAnsi="Times New Roman"/>
          <w:bCs/>
          <w:sz w:val="24"/>
          <w:szCs w:val="24"/>
        </w:rPr>
        <w:t>n</w:t>
      </w:r>
      <w:r w:rsidR="009C45E1" w:rsidRPr="00A33C73">
        <w:rPr>
          <w:rFonts w:ascii="Times New Roman" w:hAnsi="Times New Roman"/>
          <w:bCs/>
          <w:sz w:val="24"/>
          <w:szCs w:val="24"/>
        </w:rPr>
        <w:t xml:space="preserve"> acumularse y ocasionar cambios de expresión</w:t>
      </w:r>
      <w:r w:rsidR="00697798">
        <w:rPr>
          <w:rFonts w:ascii="Times New Roman" w:hAnsi="Times New Roman"/>
          <w:bCs/>
          <w:sz w:val="24"/>
          <w:szCs w:val="24"/>
        </w:rPr>
        <w:t xml:space="preserve"> g</w:t>
      </w:r>
      <w:r w:rsidR="005A40A1">
        <w:rPr>
          <w:rFonts w:ascii="Times New Roman" w:hAnsi="Times New Roman"/>
          <w:bCs/>
          <w:sz w:val="24"/>
          <w:szCs w:val="24"/>
        </w:rPr>
        <w:t>é</w:t>
      </w:r>
      <w:r w:rsidR="00697798">
        <w:rPr>
          <w:rFonts w:ascii="Times New Roman" w:hAnsi="Times New Roman"/>
          <w:bCs/>
          <w:sz w:val="24"/>
          <w:szCs w:val="24"/>
        </w:rPr>
        <w:t>nica</w:t>
      </w:r>
      <w:r w:rsidR="009C45E1" w:rsidRPr="00A33C73">
        <w:rPr>
          <w:rFonts w:ascii="Times New Roman" w:hAnsi="Times New Roman"/>
          <w:bCs/>
          <w:sz w:val="24"/>
          <w:szCs w:val="24"/>
        </w:rPr>
        <w:t xml:space="preserve">, pudiendo dañar regiones de interés agronómico </w:t>
      </w:r>
      <w:r w:rsidR="002E23CB">
        <w:rPr>
          <w:rFonts w:ascii="Times New Roman" w:hAnsi="Times New Roman"/>
          <w:bCs/>
          <w:sz w:val="24"/>
          <w:szCs w:val="24"/>
        </w:rPr>
        <w:t>para una especie y afecta</w:t>
      </w:r>
      <w:r w:rsidR="005A40A1">
        <w:rPr>
          <w:rFonts w:ascii="Times New Roman" w:hAnsi="Times New Roman"/>
          <w:bCs/>
          <w:sz w:val="24"/>
          <w:szCs w:val="24"/>
        </w:rPr>
        <w:t>r</w:t>
      </w:r>
      <w:r w:rsidR="002E23CB">
        <w:rPr>
          <w:rFonts w:ascii="Times New Roman" w:hAnsi="Times New Roman"/>
          <w:bCs/>
          <w:sz w:val="24"/>
          <w:szCs w:val="24"/>
        </w:rPr>
        <w:t xml:space="preserve"> </w:t>
      </w:r>
      <w:r w:rsidR="009C45E1" w:rsidRPr="00A33C73">
        <w:rPr>
          <w:rFonts w:ascii="Times New Roman" w:hAnsi="Times New Roman"/>
          <w:bCs/>
          <w:sz w:val="24"/>
          <w:szCs w:val="24"/>
        </w:rPr>
        <w:t xml:space="preserve">su estabilidad genética. </w:t>
      </w:r>
    </w:p>
    <w:p w:rsidR="00577A56" w:rsidRPr="002D02AC" w:rsidRDefault="009C45E1" w:rsidP="009C45E1">
      <w:pPr>
        <w:spacing w:line="240" w:lineRule="auto"/>
        <w:jc w:val="both"/>
        <w:rPr>
          <w:rFonts w:ascii="Times New Roman" w:hAnsi="Times New Roman"/>
          <w:bCs/>
          <w:sz w:val="24"/>
          <w:szCs w:val="24"/>
          <w:lang w:val="es-ES"/>
        </w:rPr>
      </w:pPr>
      <w:r w:rsidRPr="002D02AC">
        <w:rPr>
          <w:rFonts w:ascii="Times New Roman" w:hAnsi="Times New Roman"/>
          <w:b/>
          <w:sz w:val="24"/>
          <w:szCs w:val="24"/>
          <w:lang w:val="es-ES"/>
        </w:rPr>
        <w:lastRenderedPageBreak/>
        <w:t>Palabras clave:</w:t>
      </w:r>
      <w:r w:rsidR="00047610" w:rsidRPr="002D02AC">
        <w:rPr>
          <w:rFonts w:ascii="Times New Roman" w:hAnsi="Times New Roman"/>
          <w:bCs/>
          <w:sz w:val="24"/>
          <w:szCs w:val="24"/>
          <w:lang w:val="es-ES"/>
        </w:rPr>
        <w:t xml:space="preserve"> </w:t>
      </w:r>
      <w:r w:rsidRPr="002D02AC">
        <w:rPr>
          <w:rFonts w:ascii="Times New Roman" w:hAnsi="Times New Roman"/>
          <w:bCs/>
          <w:sz w:val="24"/>
          <w:szCs w:val="24"/>
          <w:lang w:val="es-ES"/>
        </w:rPr>
        <w:t xml:space="preserve">test </w:t>
      </w:r>
      <w:proofErr w:type="spellStart"/>
      <w:r w:rsidRPr="002D02AC">
        <w:rPr>
          <w:rFonts w:ascii="Times New Roman" w:hAnsi="Times New Roman"/>
          <w:bCs/>
          <w:i/>
          <w:sz w:val="24"/>
          <w:szCs w:val="24"/>
          <w:lang w:val="es-ES"/>
        </w:rPr>
        <w:t>Allium</w:t>
      </w:r>
      <w:proofErr w:type="spellEnd"/>
      <w:r w:rsidRPr="002D02AC">
        <w:rPr>
          <w:rFonts w:ascii="Times New Roman" w:hAnsi="Times New Roman"/>
          <w:bCs/>
          <w:sz w:val="24"/>
          <w:szCs w:val="24"/>
          <w:lang w:val="es-ES"/>
        </w:rPr>
        <w:t>, anomalía mitótica, estabilidad genética, genotoxicidad</w:t>
      </w:r>
      <w:r w:rsidR="00047610" w:rsidRPr="002D02AC">
        <w:rPr>
          <w:rFonts w:ascii="Times New Roman" w:hAnsi="Times New Roman"/>
          <w:bCs/>
          <w:sz w:val="24"/>
          <w:szCs w:val="24"/>
          <w:lang w:val="es-ES"/>
        </w:rPr>
        <w:t>, citotoxicidad</w:t>
      </w:r>
      <w:r w:rsidRPr="002D02AC">
        <w:rPr>
          <w:rFonts w:ascii="Times New Roman" w:hAnsi="Times New Roman"/>
          <w:bCs/>
          <w:sz w:val="24"/>
          <w:szCs w:val="24"/>
          <w:lang w:val="es-ES"/>
        </w:rPr>
        <w:t>.</w:t>
      </w:r>
    </w:p>
    <w:p w:rsidR="00051CA4" w:rsidRDefault="009C45E1" w:rsidP="009C45E1">
      <w:pPr>
        <w:spacing w:line="240" w:lineRule="auto"/>
        <w:jc w:val="both"/>
        <w:rPr>
          <w:rFonts w:ascii="Times New Roman" w:hAnsi="Times New Roman"/>
          <w:b/>
          <w:sz w:val="24"/>
          <w:szCs w:val="24"/>
          <w:lang w:val="en-US"/>
        </w:rPr>
      </w:pPr>
      <w:r w:rsidRPr="00A33C73">
        <w:rPr>
          <w:rFonts w:ascii="Times New Roman" w:hAnsi="Times New Roman"/>
          <w:b/>
          <w:sz w:val="24"/>
          <w:szCs w:val="24"/>
          <w:lang w:val="en-US"/>
        </w:rPr>
        <w:t>A</w:t>
      </w:r>
      <w:r w:rsidR="00861D56">
        <w:rPr>
          <w:rFonts w:ascii="Times New Roman" w:hAnsi="Times New Roman"/>
          <w:b/>
          <w:sz w:val="24"/>
          <w:szCs w:val="24"/>
          <w:lang w:val="en-US"/>
        </w:rPr>
        <w:t>bstract</w:t>
      </w:r>
    </w:p>
    <w:p w:rsidR="00936E9B" w:rsidRPr="00861D56" w:rsidRDefault="00861D56" w:rsidP="009C45E1">
      <w:pPr>
        <w:spacing w:line="240" w:lineRule="auto"/>
        <w:jc w:val="both"/>
        <w:rPr>
          <w:rFonts w:ascii="Times New Roman" w:hAnsi="Times New Roman"/>
          <w:b/>
          <w:sz w:val="24"/>
          <w:szCs w:val="24"/>
          <w:lang w:val="en-US"/>
        </w:rPr>
      </w:pPr>
      <w:r>
        <w:rPr>
          <w:rFonts w:ascii="Times New Roman" w:hAnsi="Times New Roman"/>
          <w:b/>
          <w:sz w:val="24"/>
          <w:szCs w:val="24"/>
          <w:lang w:val="en-US"/>
        </w:rPr>
        <w:br/>
      </w:r>
      <w:r w:rsidR="00A35FC8">
        <w:rPr>
          <w:rStyle w:val="hps"/>
          <w:rFonts w:ascii="Times New Roman" w:hAnsi="Times New Roman"/>
          <w:sz w:val="24"/>
          <w:szCs w:val="24"/>
          <w:lang w:val="en-US"/>
        </w:rPr>
        <w:t>U</w:t>
      </w:r>
      <w:r w:rsidR="00980584" w:rsidRPr="00980584">
        <w:rPr>
          <w:rStyle w:val="hps"/>
          <w:rFonts w:ascii="Times New Roman" w:hAnsi="Times New Roman"/>
          <w:sz w:val="24"/>
          <w:szCs w:val="24"/>
          <w:lang w:val="en-US"/>
        </w:rPr>
        <w:t>se of</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biocides</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is a constant in</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the agronomic field</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the damage</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to crops</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and therefore the</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potential</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for harm to</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consumers</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is known</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however its use</w:t>
      </w:r>
      <w:r w:rsidR="00980584" w:rsidRPr="00980584">
        <w:rPr>
          <w:rFonts w:ascii="Times New Roman" w:hAnsi="Times New Roman"/>
          <w:sz w:val="24"/>
          <w:szCs w:val="24"/>
          <w:lang w:val="en-US"/>
        </w:rPr>
        <w:t xml:space="preserve"> </w:t>
      </w:r>
      <w:r w:rsidR="00980584" w:rsidRPr="00980584">
        <w:rPr>
          <w:rStyle w:val="hps"/>
          <w:rFonts w:ascii="Times New Roman" w:hAnsi="Times New Roman"/>
          <w:sz w:val="24"/>
          <w:szCs w:val="24"/>
          <w:lang w:val="en-US"/>
        </w:rPr>
        <w:t>is ongoing.</w:t>
      </w:r>
      <w:r w:rsidR="00980584" w:rsidRPr="00980584">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Therefore</w:t>
      </w:r>
      <w:r w:rsidR="00E800E4">
        <w:rPr>
          <w:rStyle w:val="hps"/>
          <w:rFonts w:ascii="Times New Roman" w:hAnsi="Times New Roman"/>
          <w:sz w:val="24"/>
          <w:szCs w:val="24"/>
          <w:lang w:val="en-US"/>
        </w:rPr>
        <w: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tests were performed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to observe</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cytogenetic</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aberrations in</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i/>
          <w:sz w:val="24"/>
          <w:szCs w:val="24"/>
          <w:lang w:val="en-US"/>
        </w:rPr>
        <w:t>Allium</w:t>
      </w:r>
      <w:proofErr w:type="spellEnd"/>
      <w:r w:rsidR="009C45E1" w:rsidRPr="00BE5225">
        <w:rPr>
          <w:rStyle w:val="hps"/>
          <w:rFonts w:ascii="Times New Roman" w:hAnsi="Times New Roman"/>
          <w:i/>
          <w:sz w:val="24"/>
          <w:szCs w:val="24"/>
          <w:lang w:val="en-US"/>
        </w:rPr>
        <w:t xml:space="preserve"> </w:t>
      </w:r>
      <w:proofErr w:type="spellStart"/>
      <w:r w:rsidR="009C45E1" w:rsidRPr="00BE5225">
        <w:rPr>
          <w:rStyle w:val="hps"/>
          <w:rFonts w:ascii="Times New Roman" w:hAnsi="Times New Roman"/>
          <w:i/>
          <w:sz w:val="24"/>
          <w:szCs w:val="24"/>
          <w:lang w:val="en-US"/>
        </w:rPr>
        <w:t>cepa</w:t>
      </w:r>
      <w:proofErr w:type="spellEnd"/>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using</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plant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root samples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exposed and not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exposed to</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biocides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Treatments were performed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in order to</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compare</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 degree of impact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of biocides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on mitosis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and the occurrence of</w:t>
      </w:r>
      <w:r w:rsidR="009C45E1" w:rsidRPr="00BE5225">
        <w:rPr>
          <w:rFonts w:ascii="Times New Roman" w:hAnsi="Times New Roman"/>
          <w:sz w:val="24"/>
          <w:szCs w:val="24"/>
          <w:lang w:val="en-US"/>
        </w:rPr>
        <w:t xml:space="preserve"> </w:t>
      </w:r>
      <w:r w:rsidR="00F63B77">
        <w:rPr>
          <w:rFonts w:ascii="Times New Roman" w:hAnsi="Times New Roman"/>
          <w:sz w:val="24"/>
          <w:szCs w:val="24"/>
          <w:lang w:val="en-US"/>
        </w:rPr>
        <w:t>chromosom</w:t>
      </w:r>
      <w:r w:rsidR="00380DC4">
        <w:rPr>
          <w:rFonts w:ascii="Times New Roman" w:hAnsi="Times New Roman"/>
          <w:sz w:val="24"/>
          <w:szCs w:val="24"/>
          <w:lang w:val="en-US"/>
        </w:rPr>
        <w:t>al</w:t>
      </w:r>
      <w:r w:rsidR="00F63B77">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mutations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ANOVA</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for</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root development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data</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at the end of</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w:t>
      </w:r>
      <w:r w:rsidR="009C45E1" w:rsidRPr="00BE5225">
        <w:rPr>
          <w:rFonts w:ascii="Times New Roman" w:hAnsi="Times New Roman"/>
          <w:sz w:val="24"/>
          <w:szCs w:val="24"/>
          <w:lang w:val="en-US"/>
        </w:rPr>
        <w:t xml:space="preserve"> </w:t>
      </w:r>
      <w:r w:rsidR="005706E4" w:rsidRPr="00BE5225">
        <w:rPr>
          <w:rStyle w:val="hps"/>
          <w:rFonts w:ascii="Times New Roman" w:hAnsi="Times New Roman"/>
          <w:sz w:val="24"/>
          <w:szCs w:val="24"/>
          <w:lang w:val="en-US"/>
        </w:rPr>
        <w:t>experiment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showed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 CV of</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9.88</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significant difference</w:t>
      </w:r>
      <w:r w:rsidR="00F63B77">
        <w:rPr>
          <w:rStyle w:val="hps"/>
          <w:rFonts w:ascii="Times New Roman" w:hAnsi="Times New Roman"/>
          <w:sz w:val="24"/>
          <w:szCs w:val="24"/>
          <w:lang w:val="en-US"/>
        </w:rPr>
        <w:t>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was observed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between control</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 xml:space="preserve">and </w:t>
      </w:r>
      <w:r w:rsidR="005706E4" w:rsidRPr="00BE5225">
        <w:rPr>
          <w:rStyle w:val="hps"/>
          <w:rFonts w:ascii="Times New Roman" w:hAnsi="Times New Roman"/>
          <w:sz w:val="24"/>
          <w:szCs w:val="24"/>
          <w:lang w:val="en-US"/>
        </w:rPr>
        <w:t>treatment</w:t>
      </w:r>
      <w:r w:rsidR="0054142C">
        <w:rPr>
          <w:rStyle w:val="hps"/>
          <w:rFonts w:ascii="Times New Roman" w:hAnsi="Times New Roman"/>
          <w:sz w:val="24"/>
          <w:szCs w:val="24"/>
          <w:lang w:val="en-US"/>
        </w:rPr>
        <w:t>s</w:t>
      </w:r>
      <w:r w:rsidR="005706E4" w:rsidRPr="00BE5225">
        <w:rPr>
          <w:rFonts w:ascii="Times New Roman" w:hAnsi="Times New Roman"/>
          <w:sz w:val="24"/>
          <w:szCs w:val="24"/>
          <w:lang w:val="en-US"/>
        </w:rPr>
        <w: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 inhibition percentages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have</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reached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maximum values ​​of</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84.2</w:t>
      </w:r>
      <w:r w:rsidR="009C45E1" w:rsidRPr="00BE5225">
        <w:rPr>
          <w:rFonts w:ascii="Times New Roman" w:hAnsi="Times New Roman"/>
          <w:sz w:val="24"/>
          <w:szCs w:val="24"/>
          <w:lang w:val="en-US"/>
        </w:rPr>
        <w:t xml:space="preserve">% </w:t>
      </w:r>
      <w:r w:rsidR="006919FD">
        <w:rPr>
          <w:rFonts w:ascii="Times New Roman" w:hAnsi="Times New Roman"/>
          <w:sz w:val="24"/>
          <w:szCs w:val="24"/>
          <w:lang w:val="en-US"/>
        </w:rPr>
        <w:t>for</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sz w:val="24"/>
          <w:szCs w:val="24"/>
          <w:lang w:val="en-US"/>
        </w:rPr>
        <w:t>Vertimec</w:t>
      </w:r>
      <w:proofErr w:type="spellEnd"/>
      <w:r w:rsidR="009C45E1" w:rsidRPr="00BE5225">
        <w:rPr>
          <w:rFonts w:ascii="Times New Roman" w:hAnsi="Times New Roman"/>
          <w:sz w:val="24"/>
          <w:szCs w:val="24"/>
          <w:lang w:val="en-US"/>
        </w:rPr>
        <w:t xml:space="preserve"> </w:t>
      </w:r>
      <w:r w:rsidR="00271C8B">
        <w:rPr>
          <w:rStyle w:val="hps"/>
          <w:rFonts w:ascii="Times New Roman" w:hAnsi="Times New Roman"/>
          <w:sz w:val="24"/>
          <w:szCs w:val="24"/>
          <w:lang w:val="en-US"/>
        </w:rPr>
        <w:t>X</w:t>
      </w:r>
      <w:r w:rsidR="009C45E1" w:rsidRPr="00BE5225">
        <w:rPr>
          <w:rStyle w:val="hps"/>
          <w:rFonts w:ascii="Times New Roman" w:hAnsi="Times New Roman"/>
          <w:sz w:val="24"/>
          <w:szCs w:val="24"/>
          <w:lang w:val="en-US"/>
        </w:rPr>
        <w:t>8</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and</w:t>
      </w:r>
      <w:r w:rsidR="009C45E1" w:rsidRPr="00BE5225">
        <w:rPr>
          <w:rFonts w:ascii="Times New Roman" w:hAnsi="Times New Roman"/>
          <w:sz w:val="24"/>
          <w:szCs w:val="24"/>
          <w:lang w:val="en-US"/>
        </w:rPr>
        <w:t xml:space="preserve"> </w:t>
      </w:r>
      <w:r w:rsidR="00271C8B" w:rsidRPr="00BE5225">
        <w:rPr>
          <w:rStyle w:val="hps"/>
          <w:rFonts w:ascii="Times New Roman" w:hAnsi="Times New Roman"/>
          <w:sz w:val="24"/>
          <w:szCs w:val="24"/>
          <w:lang w:val="en-US"/>
        </w:rPr>
        <w:t>76.5</w:t>
      </w:r>
      <w:r w:rsidR="00271C8B"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for</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sz w:val="24"/>
          <w:szCs w:val="24"/>
          <w:lang w:val="en-US"/>
        </w:rPr>
        <w:t>pentachloro</w:t>
      </w:r>
      <w:proofErr w:type="spellEnd"/>
      <w:r w:rsidR="009C45E1" w:rsidRPr="00BE5225">
        <w:rPr>
          <w:rFonts w:ascii="Times New Roman" w:hAnsi="Times New Roman"/>
          <w:sz w:val="24"/>
          <w:szCs w:val="24"/>
          <w:lang w:val="en-US"/>
        </w:rPr>
        <w:t xml:space="preserve"> </w:t>
      </w:r>
      <w:r w:rsidR="00271C8B">
        <w:rPr>
          <w:rStyle w:val="hps"/>
          <w:rFonts w:ascii="Times New Roman" w:hAnsi="Times New Roman"/>
          <w:sz w:val="24"/>
          <w:szCs w:val="24"/>
          <w:lang w:val="en-US"/>
        </w:rPr>
        <w:t>X</w:t>
      </w:r>
      <w:r w:rsidR="009C45E1" w:rsidRPr="00BE5225">
        <w:rPr>
          <w:rStyle w:val="hps"/>
          <w:rFonts w:ascii="Times New Roman" w:hAnsi="Times New Roman"/>
          <w:sz w:val="24"/>
          <w:szCs w:val="24"/>
          <w:lang w:val="en-US"/>
        </w:rPr>
        <w:t>8</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and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minimum values ​​of</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38.2</w:t>
      </w:r>
      <w:r w:rsidR="009C45E1" w:rsidRPr="00BE5225">
        <w:rPr>
          <w:rFonts w:ascii="Times New Roman" w:hAnsi="Times New Roman"/>
          <w:sz w:val="24"/>
          <w:szCs w:val="24"/>
          <w:lang w:val="en-US"/>
        </w:rPr>
        <w:t xml:space="preserve">% </w:t>
      </w:r>
      <w:r w:rsidR="006919FD">
        <w:rPr>
          <w:rFonts w:ascii="Times New Roman" w:hAnsi="Times New Roman"/>
          <w:sz w:val="24"/>
          <w:szCs w:val="24"/>
          <w:lang w:val="en-US"/>
        </w:rPr>
        <w:t>for</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sz w:val="24"/>
          <w:szCs w:val="24"/>
          <w:lang w:val="en-US"/>
        </w:rPr>
        <w:t>Vertimec</w:t>
      </w:r>
      <w:proofErr w:type="spellEnd"/>
      <w:r w:rsidR="009C45E1" w:rsidRPr="00BE5225">
        <w:rPr>
          <w:rFonts w:ascii="Times New Roman" w:hAnsi="Times New Roman"/>
          <w:sz w:val="24"/>
          <w:szCs w:val="24"/>
          <w:lang w:val="en-US"/>
        </w:rPr>
        <w:t xml:space="preserve"> </w:t>
      </w:r>
      <w:r w:rsidR="00271C8B">
        <w:rPr>
          <w:rStyle w:val="hps"/>
          <w:rFonts w:ascii="Times New Roman" w:hAnsi="Times New Roman"/>
          <w:sz w:val="24"/>
          <w:szCs w:val="24"/>
          <w:lang w:val="en-US"/>
        </w:rPr>
        <w:t>X</w:t>
      </w:r>
      <w:r w:rsidR="009C45E1" w:rsidRPr="00BE5225">
        <w:rPr>
          <w:rStyle w:val="hps"/>
          <w:rFonts w:ascii="Times New Roman" w:hAnsi="Times New Roman"/>
          <w:sz w:val="24"/>
          <w:szCs w:val="24"/>
          <w:lang w:val="en-US"/>
        </w:rPr>
        <w:t>0.5</w:t>
      </w:r>
      <w:r w:rsidR="006919FD">
        <w:rPr>
          <w:rStyle w:val="hps"/>
          <w:rFonts w:ascii="Times New Roman" w:hAnsi="Times New Roman"/>
          <w:sz w:val="24"/>
          <w:szCs w:val="24"/>
          <w:lang w:val="en-US"/>
        </w:rPr>
        <w:t xml:space="preserve"> and</w:t>
      </w:r>
      <w:r w:rsidR="009C45E1" w:rsidRPr="00BE5225">
        <w:rPr>
          <w:rFonts w:ascii="Times New Roman" w:hAnsi="Times New Roman"/>
          <w:sz w:val="24"/>
          <w:szCs w:val="24"/>
          <w:lang w:val="en-US"/>
        </w:rPr>
        <w:t xml:space="preserve"> </w:t>
      </w:r>
      <w:r w:rsidR="00271C8B" w:rsidRPr="00BE5225">
        <w:rPr>
          <w:rStyle w:val="hps"/>
          <w:rFonts w:ascii="Times New Roman" w:hAnsi="Times New Roman"/>
          <w:sz w:val="24"/>
          <w:szCs w:val="24"/>
          <w:lang w:val="en-US"/>
        </w:rPr>
        <w:t>43.8</w:t>
      </w:r>
      <w:r w:rsidR="00271C8B"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for</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sz w:val="24"/>
          <w:szCs w:val="24"/>
          <w:lang w:val="en-US"/>
        </w:rPr>
        <w:t>pentachloro</w:t>
      </w:r>
      <w:proofErr w:type="spellEnd"/>
      <w:r w:rsidR="009C45E1" w:rsidRPr="00BE5225">
        <w:rPr>
          <w:rFonts w:ascii="Times New Roman" w:hAnsi="Times New Roman"/>
          <w:sz w:val="24"/>
          <w:szCs w:val="24"/>
          <w:lang w:val="en-US"/>
        </w:rPr>
        <w:t xml:space="preserve"> </w:t>
      </w:r>
      <w:r w:rsidR="006919FD">
        <w:rPr>
          <w:rStyle w:val="hps"/>
          <w:rFonts w:ascii="Times New Roman" w:hAnsi="Times New Roman"/>
          <w:sz w:val="24"/>
          <w:szCs w:val="24"/>
          <w:lang w:val="en-US"/>
        </w:rPr>
        <w:t>X</w:t>
      </w:r>
      <w:r w:rsidR="009C45E1" w:rsidRPr="00BE5225">
        <w:rPr>
          <w:rStyle w:val="hps"/>
          <w:rFonts w:ascii="Times New Roman" w:hAnsi="Times New Roman"/>
          <w:sz w:val="24"/>
          <w:szCs w:val="24"/>
          <w:lang w:val="en-US"/>
        </w:rPr>
        <w:t>0.5</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 mitotic index</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was higher</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for control</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(0.193</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and lower</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for treatment with</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less developed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root</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sz w:val="24"/>
          <w:szCs w:val="24"/>
          <w:lang w:val="en-US"/>
        </w:rPr>
        <w:t>Vertimec</w:t>
      </w:r>
      <w:proofErr w:type="spellEnd"/>
      <w:r w:rsidR="009C45E1" w:rsidRPr="00BE5225">
        <w:rPr>
          <w:rFonts w:ascii="Times New Roman" w:hAnsi="Times New Roman"/>
          <w:sz w:val="24"/>
          <w:szCs w:val="24"/>
          <w:lang w:val="en-US"/>
        </w:rPr>
        <w:t xml:space="preserve"> </w:t>
      </w:r>
      <w:r w:rsidR="006919FD">
        <w:rPr>
          <w:rStyle w:val="hps"/>
          <w:rFonts w:ascii="Times New Roman" w:hAnsi="Times New Roman"/>
          <w:sz w:val="24"/>
          <w:szCs w:val="24"/>
          <w:lang w:val="en-US"/>
        </w:rPr>
        <w:t>X</w:t>
      </w:r>
      <w:r w:rsidR="009C45E1" w:rsidRPr="00BE5225">
        <w:rPr>
          <w:rStyle w:val="hps"/>
          <w:rFonts w:ascii="Times New Roman" w:hAnsi="Times New Roman"/>
          <w:sz w:val="24"/>
          <w:szCs w:val="24"/>
          <w:lang w:val="en-US"/>
        </w:rPr>
        <w:t>8</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w:t>
      </w:r>
      <w:r w:rsidRPr="00BE5225">
        <w:rPr>
          <w:rFonts w:ascii="Times New Roman" w:hAnsi="Times New Roman"/>
          <w:sz w:val="24"/>
          <w:szCs w:val="24"/>
          <w:lang w:val="en-US"/>
        </w:rPr>
        <w:t>0.021</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and</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sz w:val="24"/>
          <w:szCs w:val="24"/>
          <w:lang w:val="en-US"/>
        </w:rPr>
        <w:t>pentachloro</w:t>
      </w:r>
      <w:proofErr w:type="spellEnd"/>
      <w:r w:rsidR="009C45E1" w:rsidRPr="00BE5225">
        <w:rPr>
          <w:rFonts w:ascii="Times New Roman" w:hAnsi="Times New Roman"/>
          <w:sz w:val="24"/>
          <w:szCs w:val="24"/>
          <w:lang w:val="en-US"/>
        </w:rPr>
        <w:t xml:space="preserve"> </w:t>
      </w:r>
      <w:r w:rsidR="006919FD">
        <w:rPr>
          <w:rStyle w:val="hps"/>
          <w:rFonts w:ascii="Times New Roman" w:hAnsi="Times New Roman"/>
          <w:sz w:val="24"/>
          <w:szCs w:val="24"/>
          <w:lang w:val="en-US"/>
        </w:rPr>
        <w:t>X</w:t>
      </w:r>
      <w:r w:rsidR="009C45E1" w:rsidRPr="00BE5225">
        <w:rPr>
          <w:rStyle w:val="hps"/>
          <w:rFonts w:ascii="Times New Roman" w:hAnsi="Times New Roman"/>
          <w:sz w:val="24"/>
          <w:szCs w:val="24"/>
          <w:lang w:val="en-US"/>
        </w:rPr>
        <w:t>8</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w:t>
      </w:r>
      <w:r w:rsidRPr="00BE5225">
        <w:rPr>
          <w:rFonts w:ascii="Times New Roman" w:hAnsi="Times New Roman"/>
          <w:sz w:val="24"/>
          <w:szCs w:val="24"/>
          <w:lang w:val="en-US"/>
        </w:rPr>
        <w:t>0.028</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Tests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showed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 occurrence of</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cytogenetic</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abnormalities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in the cell cycle</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being</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 most frequent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C</w:t>
      </w:r>
      <w:r w:rsidR="009C45E1" w:rsidRPr="00BE5225">
        <w:rPr>
          <w:rStyle w:val="atn"/>
          <w:rFonts w:ascii="Times New Roman" w:hAnsi="Times New Roman"/>
          <w:sz w:val="24"/>
          <w:szCs w:val="24"/>
          <w:lang w:val="en-US"/>
        </w:rPr>
        <w:t>-</w:t>
      </w:r>
      <w:r w:rsidR="009C45E1" w:rsidRPr="00BE5225">
        <w:rPr>
          <w:rFonts w:ascii="Times New Roman" w:hAnsi="Times New Roman"/>
          <w:sz w:val="24"/>
          <w:szCs w:val="24"/>
          <w:lang w:val="en-US"/>
        </w:rPr>
        <w:t xml:space="preserve">mitosis. </w:t>
      </w:r>
      <w:r w:rsidR="009C45E1" w:rsidRPr="00BE5225">
        <w:rPr>
          <w:rStyle w:val="hps"/>
          <w:rFonts w:ascii="Times New Roman" w:hAnsi="Times New Roman"/>
          <w:sz w:val="24"/>
          <w:szCs w:val="24"/>
          <w:lang w:val="en-US"/>
        </w:rPr>
        <w:t>It can be concluded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that the</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i/>
          <w:sz w:val="24"/>
          <w:szCs w:val="24"/>
          <w:lang w:val="en-US"/>
        </w:rPr>
        <w:t>Allium</w:t>
      </w:r>
      <w:proofErr w:type="spellEnd"/>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test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is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 good indicator of</w:t>
      </w:r>
      <w:r w:rsidR="009C45E1" w:rsidRPr="00BE5225">
        <w:rPr>
          <w:rFonts w:ascii="Times New Roman" w:hAnsi="Times New Roman"/>
          <w:sz w:val="24"/>
          <w:szCs w:val="24"/>
          <w:lang w:val="en-US"/>
        </w:rPr>
        <w:t xml:space="preserve"> </w:t>
      </w:r>
      <w:proofErr w:type="spellStart"/>
      <w:r w:rsidR="009C45E1" w:rsidRPr="00BE5225">
        <w:rPr>
          <w:rStyle w:val="hps"/>
          <w:rFonts w:ascii="Times New Roman" w:hAnsi="Times New Roman"/>
          <w:sz w:val="24"/>
          <w:szCs w:val="24"/>
          <w:lang w:val="en-US"/>
        </w:rPr>
        <w:t>cytotoxicity</w:t>
      </w:r>
      <w:proofErr w:type="spellEnd"/>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 xml:space="preserve">and </w:t>
      </w:r>
      <w:proofErr w:type="spellStart"/>
      <w:r w:rsidR="009C45E1" w:rsidRPr="00BE5225">
        <w:rPr>
          <w:rStyle w:val="hps"/>
          <w:rFonts w:ascii="Times New Roman" w:hAnsi="Times New Roman"/>
          <w:sz w:val="24"/>
          <w:szCs w:val="24"/>
          <w:lang w:val="en-US"/>
        </w:rPr>
        <w:t>genotoxicity</w:t>
      </w:r>
      <w:proofErr w:type="spellEnd"/>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Biocides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cause changes in</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 genomic structure of</w:t>
      </w:r>
      <w:r w:rsidR="009C45E1" w:rsidRPr="00BE5225">
        <w:rPr>
          <w:rFonts w:ascii="Times New Roman" w:hAnsi="Times New Roman"/>
          <w:sz w:val="24"/>
          <w:szCs w:val="24"/>
          <w:lang w:val="en-US"/>
        </w:rPr>
        <w:t xml:space="preserve"> </w:t>
      </w:r>
      <w:r w:rsidR="00697798">
        <w:rPr>
          <w:rFonts w:ascii="Times New Roman" w:hAnsi="Times New Roman"/>
          <w:sz w:val="24"/>
          <w:szCs w:val="24"/>
          <w:lang w:val="en-US"/>
        </w:rPr>
        <w:t>crops</w:t>
      </w:r>
      <w:r w:rsidR="00697798" w:rsidRPr="00BE5225">
        <w:rPr>
          <w:rFonts w:ascii="Times New Roman" w:hAnsi="Times New Roman"/>
          <w:sz w:val="24"/>
          <w:szCs w:val="24"/>
          <w:lang w:val="en-US"/>
        </w:rPr>
        <w: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these changes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may accumulate</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and</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 xml:space="preserve">cause </w:t>
      </w:r>
      <w:r w:rsidR="00697798">
        <w:rPr>
          <w:rStyle w:val="hps"/>
          <w:rFonts w:ascii="Times New Roman" w:hAnsi="Times New Roman"/>
          <w:sz w:val="24"/>
          <w:szCs w:val="24"/>
          <w:lang w:val="en-US"/>
        </w:rPr>
        <w:t xml:space="preserve">gene expression </w:t>
      </w:r>
      <w:r w:rsidR="009C45E1" w:rsidRPr="00BE5225">
        <w:rPr>
          <w:rStyle w:val="hps"/>
          <w:rFonts w:ascii="Times New Roman" w:hAnsi="Times New Roman"/>
          <w:sz w:val="24"/>
          <w:szCs w:val="24"/>
          <w:lang w:val="en-US"/>
        </w:rPr>
        <w:t>changes,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can damage</w:t>
      </w:r>
      <w:r w:rsidR="009C45E1" w:rsidRPr="00BE5225">
        <w:rPr>
          <w:rFonts w:ascii="Times New Roman" w:hAnsi="Times New Roman"/>
          <w:sz w:val="24"/>
          <w:szCs w:val="24"/>
          <w:lang w:val="en-US"/>
        </w:rPr>
        <w:t xml:space="preserve"> </w:t>
      </w:r>
      <w:r w:rsidR="005A40A1">
        <w:rPr>
          <w:rFonts w:ascii="Times New Roman" w:hAnsi="Times New Roman"/>
          <w:sz w:val="24"/>
          <w:szCs w:val="24"/>
          <w:lang w:val="en-US"/>
        </w:rPr>
        <w:t>agronomic</w:t>
      </w:r>
      <w:r w:rsidR="009C45E1" w:rsidRPr="00BE5225">
        <w:rPr>
          <w:rStyle w:val="hps"/>
          <w:rFonts w:ascii="Times New Roman" w:hAnsi="Times New Roman"/>
          <w:sz w:val="24"/>
          <w:szCs w:val="24"/>
          <w:lang w:val="en-US"/>
        </w:rPr>
        <w:t xml:space="preserve"> interest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regions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for a species</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and affect</w:t>
      </w:r>
      <w:r w:rsidR="009C45E1" w:rsidRPr="00BE5225">
        <w:rPr>
          <w:rFonts w:ascii="Times New Roman" w:hAnsi="Times New Roman"/>
          <w:sz w:val="24"/>
          <w:szCs w:val="24"/>
          <w:lang w:val="en-US"/>
        </w:rPr>
        <w:t xml:space="preserve"> </w:t>
      </w:r>
      <w:r w:rsidR="009C45E1" w:rsidRPr="00BE5225">
        <w:rPr>
          <w:rStyle w:val="hps"/>
          <w:rFonts w:ascii="Times New Roman" w:hAnsi="Times New Roman"/>
          <w:sz w:val="24"/>
          <w:szCs w:val="24"/>
          <w:lang w:val="en-US"/>
        </w:rPr>
        <w:t>their genetic stability</w:t>
      </w:r>
      <w:r w:rsidR="009C45E1" w:rsidRPr="00BE5225">
        <w:rPr>
          <w:rFonts w:ascii="Times New Roman" w:hAnsi="Times New Roman"/>
          <w:sz w:val="24"/>
          <w:szCs w:val="24"/>
          <w:lang w:val="en-US"/>
        </w:rPr>
        <w:t>.</w:t>
      </w:r>
    </w:p>
    <w:p w:rsidR="00047610" w:rsidRPr="00BE5225" w:rsidRDefault="003A1878" w:rsidP="003A1878">
      <w:pPr>
        <w:spacing w:line="240" w:lineRule="auto"/>
        <w:jc w:val="both"/>
        <w:rPr>
          <w:rStyle w:val="hps"/>
          <w:rFonts w:ascii="Times New Roman" w:hAnsi="Times New Roman"/>
          <w:sz w:val="24"/>
          <w:szCs w:val="24"/>
          <w:lang w:val="en-US"/>
        </w:rPr>
      </w:pPr>
      <w:r w:rsidRPr="00A35FC8">
        <w:rPr>
          <w:rStyle w:val="hps"/>
          <w:rFonts w:ascii="Times New Roman" w:hAnsi="Times New Roman"/>
          <w:b/>
          <w:sz w:val="24"/>
          <w:szCs w:val="24"/>
          <w:lang w:val="en-US"/>
        </w:rPr>
        <w:t>Key</w:t>
      </w:r>
      <w:r w:rsidR="00A35FC8" w:rsidRPr="00A35FC8">
        <w:rPr>
          <w:rStyle w:val="hps"/>
          <w:rFonts w:ascii="Times New Roman" w:hAnsi="Times New Roman"/>
          <w:b/>
          <w:sz w:val="24"/>
          <w:szCs w:val="24"/>
          <w:lang w:val="en-US"/>
        </w:rPr>
        <w:t xml:space="preserve"> </w:t>
      </w:r>
      <w:r w:rsidRPr="00A35FC8">
        <w:rPr>
          <w:rStyle w:val="hps"/>
          <w:rFonts w:ascii="Times New Roman" w:hAnsi="Times New Roman"/>
          <w:b/>
          <w:sz w:val="24"/>
          <w:szCs w:val="24"/>
          <w:lang w:val="en-US"/>
        </w:rPr>
        <w:t>words:</w:t>
      </w:r>
      <w:r w:rsidRPr="00BE5225">
        <w:rPr>
          <w:rFonts w:ascii="Times New Roman" w:hAnsi="Times New Roman"/>
          <w:sz w:val="24"/>
          <w:szCs w:val="24"/>
          <w:lang w:val="en-US"/>
        </w:rPr>
        <w:t xml:space="preserve"> </w:t>
      </w:r>
      <w:proofErr w:type="spellStart"/>
      <w:r w:rsidR="00047610" w:rsidRPr="00A35FC8">
        <w:rPr>
          <w:rStyle w:val="hps"/>
          <w:rFonts w:ascii="Times New Roman" w:hAnsi="Times New Roman"/>
          <w:i/>
          <w:sz w:val="24"/>
          <w:szCs w:val="24"/>
          <w:lang w:val="en-US"/>
        </w:rPr>
        <w:t>Allium</w:t>
      </w:r>
      <w:proofErr w:type="spellEnd"/>
      <w:r w:rsidR="00047610" w:rsidRPr="00BE5225">
        <w:rPr>
          <w:rStyle w:val="hps"/>
          <w:rFonts w:ascii="Times New Roman" w:hAnsi="Times New Roman"/>
          <w:sz w:val="24"/>
          <w:szCs w:val="24"/>
          <w:lang w:val="en-US"/>
        </w:rPr>
        <w:t xml:space="preserve"> test, mitotic abnormalities, genetic stability, </w:t>
      </w:r>
      <w:proofErr w:type="spellStart"/>
      <w:r w:rsidR="00047610" w:rsidRPr="00BE5225">
        <w:rPr>
          <w:rStyle w:val="hps"/>
          <w:rFonts w:ascii="Times New Roman" w:hAnsi="Times New Roman"/>
          <w:sz w:val="24"/>
          <w:szCs w:val="24"/>
          <w:lang w:val="en-US"/>
        </w:rPr>
        <w:t>genotoxicity</w:t>
      </w:r>
      <w:proofErr w:type="spellEnd"/>
      <w:r w:rsidR="00047610" w:rsidRPr="00BE5225">
        <w:rPr>
          <w:rStyle w:val="hps"/>
          <w:rFonts w:ascii="Times New Roman" w:hAnsi="Times New Roman"/>
          <w:sz w:val="24"/>
          <w:szCs w:val="24"/>
          <w:lang w:val="en-US"/>
        </w:rPr>
        <w:t xml:space="preserve">, </w:t>
      </w:r>
      <w:proofErr w:type="spellStart"/>
      <w:r w:rsidR="00047610" w:rsidRPr="00BE5225">
        <w:rPr>
          <w:rStyle w:val="hps"/>
          <w:rFonts w:ascii="Times New Roman" w:hAnsi="Times New Roman"/>
          <w:sz w:val="24"/>
          <w:szCs w:val="24"/>
          <w:lang w:val="en-US"/>
        </w:rPr>
        <w:t>cytotoxicity</w:t>
      </w:r>
      <w:proofErr w:type="spellEnd"/>
    </w:p>
    <w:p w:rsidR="00011900" w:rsidRPr="00011900" w:rsidRDefault="00011900" w:rsidP="003A1878">
      <w:pPr>
        <w:spacing w:line="240" w:lineRule="auto"/>
        <w:jc w:val="both"/>
        <w:rPr>
          <w:rFonts w:ascii="Times New Roman" w:hAnsi="Times New Roman"/>
          <w:b/>
          <w:sz w:val="24"/>
          <w:szCs w:val="24"/>
          <w:lang w:val="en-US"/>
        </w:rPr>
      </w:pPr>
    </w:p>
    <w:p w:rsidR="00011900" w:rsidRPr="00E6494F" w:rsidRDefault="00011900" w:rsidP="00011900">
      <w:pPr>
        <w:spacing w:line="240" w:lineRule="auto"/>
        <w:jc w:val="both"/>
        <w:rPr>
          <w:rFonts w:ascii="Times New Roman" w:hAnsi="Times New Roman"/>
          <w:b/>
          <w:sz w:val="24"/>
          <w:szCs w:val="24"/>
          <w:lang w:val="es-CO"/>
        </w:rPr>
      </w:pPr>
      <w:r w:rsidRPr="00011900">
        <w:rPr>
          <w:rFonts w:ascii="Times New Roman" w:hAnsi="Times New Roman"/>
          <w:b/>
          <w:sz w:val="24"/>
          <w:szCs w:val="24"/>
          <w:lang w:val="es-CO"/>
        </w:rPr>
        <w:t>Recibido</w:t>
      </w:r>
      <w:r w:rsidRPr="003D143A">
        <w:rPr>
          <w:rFonts w:ascii="Times New Roman" w:hAnsi="Times New Roman"/>
          <w:b/>
          <w:sz w:val="24"/>
          <w:szCs w:val="24"/>
          <w:lang w:val="es-CO"/>
        </w:rPr>
        <w:t xml:space="preserve">: </w:t>
      </w:r>
      <w:r w:rsidRPr="00011900">
        <w:rPr>
          <w:rFonts w:ascii="Times New Roman" w:hAnsi="Times New Roman"/>
          <w:sz w:val="24"/>
          <w:szCs w:val="24"/>
          <w:lang w:val="es-CO"/>
        </w:rPr>
        <w:t>abril 17 de 2013</w:t>
      </w:r>
    </w:p>
    <w:p w:rsidR="00011900" w:rsidRPr="00E6494F" w:rsidRDefault="00011900" w:rsidP="00011900">
      <w:pPr>
        <w:spacing w:line="240" w:lineRule="auto"/>
        <w:jc w:val="both"/>
        <w:rPr>
          <w:rFonts w:ascii="Times New Roman" w:hAnsi="Times New Roman"/>
          <w:b/>
          <w:sz w:val="24"/>
          <w:szCs w:val="24"/>
          <w:lang w:val="es-CO"/>
        </w:rPr>
      </w:pPr>
      <w:r w:rsidRPr="003D143A">
        <w:rPr>
          <w:rFonts w:ascii="Times New Roman" w:hAnsi="Times New Roman"/>
          <w:b/>
          <w:sz w:val="24"/>
          <w:szCs w:val="24"/>
          <w:lang w:val="es-CO"/>
        </w:rPr>
        <w:t xml:space="preserve">Aprobado: </w:t>
      </w:r>
      <w:r w:rsidRPr="00011900">
        <w:rPr>
          <w:rFonts w:ascii="Times New Roman" w:hAnsi="Times New Roman"/>
          <w:sz w:val="24"/>
          <w:szCs w:val="24"/>
          <w:lang w:val="es-CO"/>
        </w:rPr>
        <w:t>junio 18 de 2013</w:t>
      </w:r>
    </w:p>
    <w:p w:rsidR="00011900" w:rsidRPr="00011900" w:rsidRDefault="00011900" w:rsidP="003A1878">
      <w:pPr>
        <w:spacing w:line="240" w:lineRule="auto"/>
        <w:jc w:val="both"/>
        <w:rPr>
          <w:rFonts w:ascii="Times New Roman" w:hAnsi="Times New Roman"/>
          <w:b/>
          <w:sz w:val="24"/>
          <w:szCs w:val="24"/>
          <w:lang w:val="es-CO"/>
        </w:rPr>
      </w:pPr>
    </w:p>
    <w:p w:rsidR="006F6AC4" w:rsidRDefault="003A1878" w:rsidP="003A1878">
      <w:pPr>
        <w:spacing w:line="240" w:lineRule="auto"/>
        <w:jc w:val="both"/>
        <w:rPr>
          <w:rFonts w:ascii="Times New Roman" w:hAnsi="Times New Roman"/>
          <w:b/>
          <w:sz w:val="24"/>
          <w:szCs w:val="24"/>
        </w:rPr>
      </w:pPr>
      <w:r w:rsidRPr="00A33C73">
        <w:rPr>
          <w:rFonts w:ascii="Times New Roman" w:hAnsi="Times New Roman"/>
          <w:b/>
          <w:sz w:val="24"/>
          <w:szCs w:val="24"/>
        </w:rPr>
        <w:t>I</w:t>
      </w:r>
      <w:r w:rsidR="00506E96">
        <w:rPr>
          <w:rFonts w:ascii="Times New Roman" w:hAnsi="Times New Roman"/>
          <w:b/>
          <w:sz w:val="24"/>
          <w:szCs w:val="24"/>
        </w:rPr>
        <w:t>ntroducción</w:t>
      </w:r>
    </w:p>
    <w:p w:rsidR="003A1878" w:rsidRPr="006F6AC4" w:rsidRDefault="003A1878" w:rsidP="003A1878">
      <w:pPr>
        <w:spacing w:line="240" w:lineRule="auto"/>
        <w:jc w:val="both"/>
        <w:rPr>
          <w:rFonts w:ascii="Times New Roman" w:hAnsi="Times New Roman"/>
          <w:b/>
          <w:sz w:val="24"/>
          <w:szCs w:val="24"/>
        </w:rPr>
      </w:pPr>
      <w:r w:rsidRPr="00A33C73">
        <w:rPr>
          <w:rFonts w:ascii="Times New Roman" w:hAnsi="Times New Roman"/>
          <w:sz w:val="24"/>
          <w:szCs w:val="24"/>
        </w:rPr>
        <w:t xml:space="preserve">La aplicación de biocídas en los cultivos vegetales de importancia económica para el país, es una práctica común frente a problemas de enfermedades y plagas, sin embargo a pesar de ser conocidos sus efectos tóxicos en diferentes grados, dependiendo de diversos factores, se sabe que muchos de estos provocan alguna alteración a nivel del ADN, y esto puede ser expresado a nivel citológico ( </w:t>
      </w:r>
      <w:r w:rsidR="00C31793">
        <w:rPr>
          <w:rFonts w:ascii="Times New Roman" w:hAnsi="Times New Roman"/>
          <w:bCs/>
          <w:iCs/>
          <w:sz w:val="24"/>
          <w:szCs w:val="24"/>
        </w:rPr>
        <w:t>Palani,</w:t>
      </w:r>
      <w:r w:rsidRPr="00A33C73">
        <w:rPr>
          <w:rFonts w:ascii="Times New Roman" w:hAnsi="Times New Roman"/>
          <w:bCs/>
          <w:iCs/>
          <w:sz w:val="24"/>
          <w:szCs w:val="24"/>
        </w:rPr>
        <w:t xml:space="preserve"> 2007),</w:t>
      </w:r>
      <w:r w:rsidRPr="00A33C73">
        <w:rPr>
          <w:rFonts w:ascii="Times New Roman" w:hAnsi="Times New Roman"/>
          <w:sz w:val="24"/>
          <w:szCs w:val="24"/>
        </w:rPr>
        <w:t xml:space="preserve"> como un fallo en la maquinaria mitótica la cual a su vez es observada con una disminución del índice mitótico y alguna anomalía en los cromosomas ( Grant</w:t>
      </w:r>
      <w:r w:rsidR="00C31793">
        <w:rPr>
          <w:rFonts w:ascii="Times New Roman" w:hAnsi="Times New Roman"/>
          <w:sz w:val="24"/>
          <w:szCs w:val="24"/>
        </w:rPr>
        <w:t xml:space="preserve">, </w:t>
      </w:r>
      <w:r w:rsidRPr="00A33C73">
        <w:rPr>
          <w:rFonts w:ascii="Times New Roman" w:hAnsi="Times New Roman"/>
          <w:sz w:val="24"/>
          <w:szCs w:val="24"/>
        </w:rPr>
        <w:t xml:space="preserve">1982) como por ejemplo la presencia de puentes anafásicos, C-mitosis, deleciones, translocaciones y fragmentos aberrantes productos de algún </w:t>
      </w:r>
      <w:r w:rsidR="000F3CE4" w:rsidRPr="00A33C73">
        <w:rPr>
          <w:rFonts w:ascii="Times New Roman" w:hAnsi="Times New Roman"/>
          <w:sz w:val="24"/>
          <w:szCs w:val="24"/>
        </w:rPr>
        <w:t>daño en la mitosis (</w:t>
      </w:r>
      <w:r w:rsidRPr="00A33C73">
        <w:rPr>
          <w:rFonts w:ascii="Times New Roman" w:hAnsi="Times New Roman"/>
          <w:sz w:val="24"/>
          <w:szCs w:val="24"/>
        </w:rPr>
        <w:t>Rank</w:t>
      </w:r>
      <w:r w:rsidR="00C31793">
        <w:rPr>
          <w:rFonts w:ascii="Times New Roman" w:hAnsi="Times New Roman"/>
          <w:sz w:val="24"/>
          <w:szCs w:val="24"/>
        </w:rPr>
        <w:t>,</w:t>
      </w:r>
      <w:r w:rsidRPr="00A33C73">
        <w:rPr>
          <w:rFonts w:ascii="Times New Roman" w:hAnsi="Times New Roman"/>
          <w:sz w:val="24"/>
          <w:szCs w:val="24"/>
        </w:rPr>
        <w:t xml:space="preserve"> 2003).</w:t>
      </w:r>
    </w:p>
    <w:p w:rsidR="003A1878" w:rsidRPr="00A33C73" w:rsidRDefault="003A1878" w:rsidP="003A1878">
      <w:pPr>
        <w:spacing w:line="240" w:lineRule="auto"/>
        <w:jc w:val="both"/>
        <w:rPr>
          <w:rFonts w:ascii="Times New Roman" w:hAnsi="Times New Roman"/>
          <w:sz w:val="24"/>
          <w:szCs w:val="24"/>
        </w:rPr>
      </w:pPr>
      <w:r w:rsidRPr="00A33C73">
        <w:rPr>
          <w:rFonts w:ascii="Times New Roman" w:hAnsi="Times New Roman"/>
          <w:sz w:val="24"/>
          <w:szCs w:val="24"/>
        </w:rPr>
        <w:t xml:space="preserve">Además de los efectos agudos y crónicos ya descritos, existen otros efectos de los biocidas que se presentan a muy largo plazo en la población o bien se manifiestan en otras </w:t>
      </w:r>
      <w:r w:rsidRPr="00A33C73">
        <w:rPr>
          <w:rFonts w:ascii="Times New Roman" w:hAnsi="Times New Roman"/>
          <w:sz w:val="24"/>
          <w:szCs w:val="24"/>
        </w:rPr>
        <w:lastRenderedPageBreak/>
        <w:t>generaciones. Estos efectos se derivan de la exposición continua a dosis bajas de una sustancia y pueden incluir una gran variedad de alteraciones bioquímicas, fisiológicas y morfológicas. Entre los más importantes se encuentran la apari</w:t>
      </w:r>
      <w:r w:rsidR="00C31793">
        <w:rPr>
          <w:rFonts w:ascii="Times New Roman" w:hAnsi="Times New Roman"/>
          <w:sz w:val="24"/>
          <w:szCs w:val="24"/>
        </w:rPr>
        <w:t>ción de mutaciones (Olufunsho,</w:t>
      </w:r>
      <w:r w:rsidRPr="00A33C73">
        <w:rPr>
          <w:rFonts w:ascii="Times New Roman" w:hAnsi="Times New Roman"/>
          <w:sz w:val="24"/>
          <w:szCs w:val="24"/>
        </w:rPr>
        <w:t xml:space="preserve"> 2010). Comprobar la capacidad toxicológica de un compuesto es muy difícil, en particular a concentraciones normales de uso y sobre todo el detectar los niveles de concentración que se requieren para inducir mutaciones, en este aspecto muchas mutaciones que a determinadas dosis no se manifiestan se van acumulando y por consiguiente van desestabilizando la configuración genómica normal. Parte del problema radica en que en estos casos, no se puede establecer claramente la relación dosis-efecto y, por lo tanto, no es posible fijar un valor o dosis mínima capaz de provocar alteraciones. Por lo mismo, tampoco se puede establecer una concentración que sea “segura”. Por otra parte, la especificidad de los compuestos hacia cada especie en particular dificulta relacionar los efectos que causan las sustancias químicas en las plantas con los que podrían causar en el hombre. Aun así se debe considerar  que los agentes químicos que generan mutaciones, o cualquier efecto tóxico sistemático en pl</w:t>
      </w:r>
      <w:r w:rsidR="00C31793">
        <w:rPr>
          <w:rFonts w:ascii="Times New Roman" w:hAnsi="Times New Roman"/>
          <w:sz w:val="24"/>
          <w:szCs w:val="24"/>
        </w:rPr>
        <w:t xml:space="preserve">antas de experimentación (Grant, </w:t>
      </w:r>
      <w:r w:rsidRPr="00A33C73">
        <w:rPr>
          <w:rFonts w:ascii="Times New Roman" w:hAnsi="Times New Roman"/>
          <w:sz w:val="24"/>
          <w:szCs w:val="24"/>
        </w:rPr>
        <w:t xml:space="preserve">1994), teóricamente también tienen la capacidad de causar efectos en los seres humanos. </w:t>
      </w:r>
    </w:p>
    <w:p w:rsidR="003A1878" w:rsidRPr="00A33C73" w:rsidRDefault="003A1878" w:rsidP="00BF71DC">
      <w:pPr>
        <w:spacing w:line="240" w:lineRule="auto"/>
        <w:jc w:val="both"/>
        <w:rPr>
          <w:rFonts w:ascii="Times New Roman" w:hAnsi="Times New Roman"/>
          <w:sz w:val="24"/>
          <w:szCs w:val="24"/>
        </w:rPr>
      </w:pPr>
      <w:r w:rsidRPr="00A33C73">
        <w:rPr>
          <w:rFonts w:ascii="Times New Roman" w:hAnsi="Times New Roman"/>
          <w:sz w:val="24"/>
          <w:szCs w:val="24"/>
        </w:rPr>
        <w:t xml:space="preserve">El test de </w:t>
      </w:r>
      <w:r w:rsidRPr="00A33C73">
        <w:rPr>
          <w:rFonts w:ascii="Times New Roman" w:hAnsi="Times New Roman"/>
          <w:i/>
          <w:sz w:val="24"/>
          <w:szCs w:val="24"/>
        </w:rPr>
        <w:t>Allium cepa</w:t>
      </w:r>
      <w:r w:rsidRPr="00A33C73">
        <w:rPr>
          <w:rFonts w:ascii="Times New Roman" w:hAnsi="Times New Roman"/>
          <w:sz w:val="24"/>
          <w:szCs w:val="24"/>
        </w:rPr>
        <w:t xml:space="preserve"> viene siendo usado para el diagnóstico de toxicidad  de diferentes compuestos tanto farmacéuticos, alimenticios</w:t>
      </w:r>
      <w:r w:rsidR="00C31793">
        <w:rPr>
          <w:rFonts w:ascii="Times New Roman" w:hAnsi="Times New Roman"/>
          <w:sz w:val="24"/>
          <w:szCs w:val="24"/>
        </w:rPr>
        <w:t xml:space="preserve"> y contaminantes (Frainer </w:t>
      </w:r>
      <w:r w:rsidR="00C31793" w:rsidRPr="00C31793">
        <w:rPr>
          <w:rFonts w:ascii="Times New Roman" w:hAnsi="Times New Roman"/>
          <w:i/>
          <w:sz w:val="24"/>
          <w:szCs w:val="24"/>
        </w:rPr>
        <w:t>et al</w:t>
      </w:r>
      <w:r w:rsidR="00C31793">
        <w:rPr>
          <w:rFonts w:ascii="Times New Roman" w:hAnsi="Times New Roman"/>
          <w:sz w:val="24"/>
          <w:szCs w:val="24"/>
        </w:rPr>
        <w:t>.,</w:t>
      </w:r>
      <w:r w:rsidRPr="00A33C73">
        <w:rPr>
          <w:rFonts w:ascii="Times New Roman" w:hAnsi="Times New Roman"/>
          <w:sz w:val="24"/>
          <w:szCs w:val="24"/>
        </w:rPr>
        <w:t xml:space="preserve"> 2006; </w:t>
      </w:r>
      <w:r w:rsidRPr="00A33C73">
        <w:rPr>
          <w:rFonts w:ascii="Times New Roman" w:hAnsi="Times New Roman"/>
          <w:bCs/>
          <w:sz w:val="24"/>
          <w:szCs w:val="24"/>
        </w:rPr>
        <w:t>Konuk</w:t>
      </w:r>
      <w:r w:rsidR="00C31793">
        <w:rPr>
          <w:rFonts w:ascii="Times New Roman" w:hAnsi="Times New Roman"/>
          <w:bCs/>
          <w:sz w:val="24"/>
          <w:szCs w:val="24"/>
        </w:rPr>
        <w:t>,</w:t>
      </w:r>
      <w:r w:rsidRPr="00A33C73">
        <w:rPr>
          <w:rFonts w:ascii="Times New Roman" w:hAnsi="Times New Roman"/>
          <w:bCs/>
          <w:sz w:val="24"/>
          <w:szCs w:val="24"/>
        </w:rPr>
        <w:t xml:space="preserve"> 2007</w:t>
      </w:r>
      <w:r w:rsidRPr="00A33C73">
        <w:rPr>
          <w:rFonts w:ascii="Times New Roman" w:hAnsi="Times New Roman"/>
          <w:sz w:val="24"/>
          <w:szCs w:val="24"/>
        </w:rPr>
        <w:t xml:space="preserve">; </w:t>
      </w:r>
      <w:r w:rsidRPr="00A33C73">
        <w:rPr>
          <w:rFonts w:ascii="Times New Roman" w:hAnsi="Times New Roman"/>
          <w:bCs/>
          <w:sz w:val="24"/>
          <w:szCs w:val="24"/>
        </w:rPr>
        <w:t>Olu</w:t>
      </w:r>
      <w:r w:rsidR="00C31793">
        <w:rPr>
          <w:rFonts w:ascii="Times New Roman" w:hAnsi="Times New Roman"/>
          <w:bCs/>
          <w:sz w:val="24"/>
          <w:szCs w:val="24"/>
        </w:rPr>
        <w:t>segun</w:t>
      </w:r>
      <w:r w:rsidRPr="00A33C73">
        <w:rPr>
          <w:rFonts w:ascii="Times New Roman" w:hAnsi="Times New Roman"/>
          <w:bCs/>
          <w:sz w:val="24"/>
          <w:szCs w:val="24"/>
        </w:rPr>
        <w:t xml:space="preserve"> </w:t>
      </w:r>
      <w:r w:rsidRPr="00C31793">
        <w:rPr>
          <w:rFonts w:ascii="Times New Roman" w:hAnsi="Times New Roman"/>
          <w:bCs/>
          <w:i/>
          <w:sz w:val="24"/>
          <w:szCs w:val="24"/>
        </w:rPr>
        <w:t>et al.</w:t>
      </w:r>
      <w:r w:rsidR="00C31793" w:rsidRPr="00C31793">
        <w:rPr>
          <w:rFonts w:ascii="Times New Roman" w:hAnsi="Times New Roman"/>
          <w:bCs/>
          <w:i/>
          <w:sz w:val="24"/>
          <w:szCs w:val="24"/>
        </w:rPr>
        <w:t>,</w:t>
      </w:r>
      <w:r w:rsidRPr="00A33C73">
        <w:rPr>
          <w:rFonts w:ascii="Times New Roman" w:hAnsi="Times New Roman"/>
          <w:bCs/>
          <w:sz w:val="24"/>
          <w:szCs w:val="24"/>
        </w:rPr>
        <w:t xml:space="preserve"> 2010</w:t>
      </w:r>
      <w:r w:rsidRPr="00A33C73">
        <w:rPr>
          <w:rFonts w:ascii="Times New Roman" w:hAnsi="Times New Roman"/>
          <w:sz w:val="24"/>
          <w:szCs w:val="24"/>
        </w:rPr>
        <w:t>), esto debido a que fácilmente se pueden distinguir algunas anomalías cromosómicas, producto de un agente mutagénico, en consecuencia el obtener un diagnóstico citogenético (</w:t>
      </w:r>
      <w:r w:rsidRPr="00A33C73">
        <w:rPr>
          <w:rFonts w:ascii="Times New Roman" w:hAnsi="Times New Roman"/>
          <w:iCs/>
          <w:sz w:val="24"/>
          <w:szCs w:val="24"/>
        </w:rPr>
        <w:t xml:space="preserve">Ragunathan </w:t>
      </w:r>
      <w:r w:rsidRPr="00C31793">
        <w:rPr>
          <w:rFonts w:ascii="Times New Roman" w:hAnsi="Times New Roman"/>
          <w:i/>
          <w:iCs/>
          <w:sz w:val="24"/>
          <w:szCs w:val="24"/>
        </w:rPr>
        <w:t>et al</w:t>
      </w:r>
      <w:r w:rsidRPr="00A33C73">
        <w:rPr>
          <w:rFonts w:ascii="Times New Roman" w:hAnsi="Times New Roman"/>
          <w:iCs/>
          <w:sz w:val="24"/>
          <w:szCs w:val="24"/>
        </w:rPr>
        <w:t>.</w:t>
      </w:r>
      <w:r w:rsidR="00C31793">
        <w:rPr>
          <w:rFonts w:ascii="Times New Roman" w:hAnsi="Times New Roman"/>
          <w:iCs/>
          <w:sz w:val="24"/>
          <w:szCs w:val="24"/>
        </w:rPr>
        <w:t>,</w:t>
      </w:r>
      <w:r w:rsidRPr="00A33C73">
        <w:rPr>
          <w:rFonts w:ascii="Times New Roman" w:hAnsi="Times New Roman"/>
          <w:iCs/>
          <w:sz w:val="24"/>
          <w:szCs w:val="24"/>
        </w:rPr>
        <w:t xml:space="preserve"> 2007</w:t>
      </w:r>
      <w:r w:rsidRPr="00A33C73">
        <w:rPr>
          <w:rFonts w:ascii="Times New Roman" w:hAnsi="Times New Roman"/>
          <w:sz w:val="24"/>
          <w:szCs w:val="24"/>
        </w:rPr>
        <w:t xml:space="preserve">). Frente a la utilización de biocídas en cultivos de importancia agronómica, la utilización del test de </w:t>
      </w:r>
      <w:r w:rsidRPr="00A33C73">
        <w:rPr>
          <w:rFonts w:ascii="Times New Roman" w:hAnsi="Times New Roman"/>
          <w:i/>
          <w:sz w:val="24"/>
          <w:szCs w:val="24"/>
        </w:rPr>
        <w:t>Allium</w:t>
      </w:r>
      <w:r w:rsidRPr="00A33C73">
        <w:rPr>
          <w:rFonts w:ascii="Times New Roman" w:hAnsi="Times New Roman"/>
          <w:sz w:val="24"/>
          <w:szCs w:val="24"/>
        </w:rPr>
        <w:t xml:space="preserve"> </w:t>
      </w:r>
      <w:r w:rsidRPr="00A33C73">
        <w:rPr>
          <w:rFonts w:ascii="Times New Roman" w:hAnsi="Times New Roman"/>
          <w:i/>
          <w:sz w:val="24"/>
          <w:szCs w:val="24"/>
        </w:rPr>
        <w:t>cepa</w:t>
      </w:r>
      <w:r w:rsidRPr="00A33C73">
        <w:rPr>
          <w:rFonts w:ascii="Times New Roman" w:hAnsi="Times New Roman"/>
          <w:sz w:val="24"/>
          <w:szCs w:val="24"/>
        </w:rPr>
        <w:t xml:space="preserve"> permite obtener un buen registro de la ocurrencia de estas</w:t>
      </w:r>
      <w:r w:rsidR="00C31793">
        <w:rPr>
          <w:rFonts w:ascii="Times New Roman" w:hAnsi="Times New Roman"/>
          <w:sz w:val="24"/>
          <w:szCs w:val="24"/>
        </w:rPr>
        <w:t xml:space="preserve"> anomalías (Grant, </w:t>
      </w:r>
      <w:r w:rsidR="000F3CE4" w:rsidRPr="00A33C73">
        <w:rPr>
          <w:rFonts w:ascii="Times New Roman" w:hAnsi="Times New Roman"/>
          <w:sz w:val="24"/>
          <w:szCs w:val="24"/>
        </w:rPr>
        <w:t>1982 y</w:t>
      </w:r>
      <w:r w:rsidRPr="00A33C73">
        <w:rPr>
          <w:rFonts w:ascii="Times New Roman" w:hAnsi="Times New Roman"/>
          <w:sz w:val="24"/>
          <w:szCs w:val="24"/>
        </w:rPr>
        <w:t xml:space="preserve"> Rank</w:t>
      </w:r>
      <w:r w:rsidR="00C31793">
        <w:rPr>
          <w:rFonts w:ascii="Times New Roman" w:hAnsi="Times New Roman"/>
          <w:sz w:val="24"/>
          <w:szCs w:val="24"/>
        </w:rPr>
        <w:t>,</w:t>
      </w:r>
      <w:r w:rsidRPr="00A33C73">
        <w:rPr>
          <w:rFonts w:ascii="Times New Roman" w:hAnsi="Times New Roman"/>
          <w:sz w:val="24"/>
          <w:szCs w:val="24"/>
        </w:rPr>
        <w:t xml:space="preserve"> 2003); existen muchos trabajos que aprovechan la facilidad de identificar efectos genotóxicos debido a diferentes contaminantes biológicos ambientales (Ukaegbu </w:t>
      </w:r>
      <w:r w:rsidRPr="00AD0E65">
        <w:rPr>
          <w:rFonts w:ascii="Times New Roman" w:hAnsi="Times New Roman"/>
          <w:i/>
          <w:sz w:val="24"/>
          <w:szCs w:val="24"/>
        </w:rPr>
        <w:t>et al</w:t>
      </w:r>
      <w:r w:rsidRPr="00A33C73">
        <w:rPr>
          <w:rFonts w:ascii="Times New Roman" w:hAnsi="Times New Roman"/>
          <w:sz w:val="24"/>
          <w:szCs w:val="24"/>
        </w:rPr>
        <w:t>.</w:t>
      </w:r>
      <w:r w:rsidR="00AD0E65">
        <w:rPr>
          <w:rFonts w:ascii="Times New Roman" w:hAnsi="Times New Roman"/>
          <w:sz w:val="24"/>
          <w:szCs w:val="24"/>
        </w:rPr>
        <w:t>,</w:t>
      </w:r>
      <w:r w:rsidRPr="00A33C73">
        <w:rPr>
          <w:rFonts w:ascii="Times New Roman" w:hAnsi="Times New Roman"/>
          <w:sz w:val="24"/>
          <w:szCs w:val="24"/>
        </w:rPr>
        <w:t xml:space="preserve"> 2009). El test de </w:t>
      </w:r>
      <w:r w:rsidRPr="00A33C73">
        <w:rPr>
          <w:rFonts w:ascii="Times New Roman" w:hAnsi="Times New Roman"/>
          <w:i/>
          <w:sz w:val="24"/>
          <w:szCs w:val="24"/>
        </w:rPr>
        <w:t xml:space="preserve">Allium cepa </w:t>
      </w:r>
      <w:r w:rsidRPr="00A33C73">
        <w:rPr>
          <w:rFonts w:ascii="Times New Roman" w:hAnsi="Times New Roman"/>
          <w:sz w:val="24"/>
          <w:szCs w:val="24"/>
        </w:rPr>
        <w:t>aprovecha la consecuencia de la disminución del índice mitótico, expresada en el menor desarrollo radicular, observando así diferencias significativas entre compuestos a distintas concentraciones, y tiempos de exposición</w:t>
      </w:r>
      <w:r w:rsidR="000F0C03">
        <w:rPr>
          <w:rFonts w:ascii="Times New Roman" w:hAnsi="Times New Roman"/>
          <w:sz w:val="24"/>
          <w:szCs w:val="24"/>
        </w:rPr>
        <w:t xml:space="preserve"> </w:t>
      </w:r>
      <w:r w:rsidR="000F0C03" w:rsidRPr="000F0C03">
        <w:rPr>
          <w:rFonts w:ascii="Times New Roman" w:hAnsi="Times New Roman"/>
          <w:sz w:val="24"/>
          <w:szCs w:val="24"/>
        </w:rPr>
        <w:t>(</w:t>
      </w:r>
      <w:r w:rsidR="00AD0E65">
        <w:rPr>
          <w:rFonts w:ascii="Times New Roman" w:hAnsi="Times New Roman"/>
        </w:rPr>
        <w:t>Fiskesjo,</w:t>
      </w:r>
      <w:r w:rsidR="000F0C03" w:rsidRPr="000F0C03">
        <w:rPr>
          <w:rFonts w:ascii="Times New Roman" w:hAnsi="Times New Roman"/>
        </w:rPr>
        <w:t xml:space="preserve"> 198</w:t>
      </w:r>
      <w:r w:rsidR="000F0C03">
        <w:rPr>
          <w:rFonts w:ascii="Times New Roman" w:hAnsi="Times New Roman"/>
        </w:rPr>
        <w:t>5).</w:t>
      </w:r>
    </w:p>
    <w:p w:rsidR="003A1878" w:rsidRPr="00A33C73" w:rsidRDefault="003A1878" w:rsidP="003A1878">
      <w:pPr>
        <w:spacing w:line="240" w:lineRule="auto"/>
        <w:jc w:val="both"/>
        <w:rPr>
          <w:rFonts w:ascii="Times New Roman" w:hAnsi="Times New Roman"/>
          <w:sz w:val="24"/>
          <w:szCs w:val="24"/>
        </w:rPr>
      </w:pPr>
      <w:r w:rsidRPr="00A33C73">
        <w:rPr>
          <w:rFonts w:ascii="Times New Roman" w:hAnsi="Times New Roman"/>
          <w:sz w:val="24"/>
          <w:szCs w:val="24"/>
        </w:rPr>
        <w:t xml:space="preserve">El uso del test de </w:t>
      </w:r>
      <w:r w:rsidRPr="00A33C73">
        <w:rPr>
          <w:rFonts w:ascii="Times New Roman" w:hAnsi="Times New Roman"/>
          <w:i/>
          <w:sz w:val="24"/>
          <w:szCs w:val="24"/>
        </w:rPr>
        <w:t>Allium cepa</w:t>
      </w:r>
      <w:r w:rsidRPr="00A33C73">
        <w:rPr>
          <w:rFonts w:ascii="Times New Roman" w:hAnsi="Times New Roman"/>
          <w:sz w:val="24"/>
          <w:szCs w:val="24"/>
        </w:rPr>
        <w:t xml:space="preserve"> permite determinar la toxicidad de muchos compuestos por su gran sensibilidad</w:t>
      </w:r>
      <w:r w:rsidR="000F0C03">
        <w:rPr>
          <w:rFonts w:ascii="Times New Roman" w:hAnsi="Times New Roman"/>
          <w:sz w:val="24"/>
          <w:szCs w:val="24"/>
        </w:rPr>
        <w:t xml:space="preserve"> </w:t>
      </w:r>
      <w:r w:rsidR="000F0C03">
        <w:rPr>
          <w:rFonts w:ascii="Times New Roman" w:hAnsi="Times New Roman"/>
        </w:rPr>
        <w:t>(Fiskesjo</w:t>
      </w:r>
      <w:r w:rsidR="00AD0E65">
        <w:rPr>
          <w:rFonts w:ascii="Times New Roman" w:hAnsi="Times New Roman"/>
        </w:rPr>
        <w:t>,</w:t>
      </w:r>
      <w:r w:rsidR="000F0C03">
        <w:rPr>
          <w:rFonts w:ascii="Times New Roman" w:hAnsi="Times New Roman"/>
        </w:rPr>
        <w:t xml:space="preserve"> </w:t>
      </w:r>
      <w:r w:rsidR="000F0C03" w:rsidRPr="000F0C03">
        <w:rPr>
          <w:rFonts w:ascii="Times New Roman" w:hAnsi="Times New Roman"/>
        </w:rPr>
        <w:t>1988</w:t>
      </w:r>
      <w:r w:rsidR="000F0C03">
        <w:rPr>
          <w:rFonts w:ascii="Times New Roman" w:hAnsi="Times New Roman"/>
        </w:rPr>
        <w:t xml:space="preserve">) </w:t>
      </w:r>
      <w:r w:rsidRPr="00A33C73">
        <w:rPr>
          <w:rFonts w:ascii="Times New Roman" w:hAnsi="Times New Roman"/>
          <w:sz w:val="24"/>
          <w:szCs w:val="24"/>
        </w:rPr>
        <w:t>es por ello que en la actualidad se viene usando para monitorear el grado toxicológico de distintos compuestos como el azufre, magnesio, boro, cromo, pesticidas, herbicidas, farmacéuticos entre otros (</w:t>
      </w:r>
      <w:r w:rsidR="00AD0E65">
        <w:rPr>
          <w:rFonts w:ascii="Times New Roman" w:hAnsi="Times New Roman"/>
        </w:rPr>
        <w:t>Fiskesjo,</w:t>
      </w:r>
      <w:r w:rsidR="000F0C03" w:rsidRPr="000F0C03">
        <w:rPr>
          <w:rFonts w:ascii="Times New Roman" w:hAnsi="Times New Roman"/>
        </w:rPr>
        <w:t xml:space="preserve"> 1993</w:t>
      </w:r>
      <w:r w:rsidR="000F0C03" w:rsidRPr="00A33C73">
        <w:rPr>
          <w:rFonts w:ascii="Times New Roman" w:hAnsi="Times New Roman"/>
          <w:sz w:val="24"/>
          <w:szCs w:val="24"/>
        </w:rPr>
        <w:t xml:space="preserve">, </w:t>
      </w:r>
      <w:r w:rsidRPr="00AD0E65">
        <w:rPr>
          <w:rFonts w:ascii="Times New Roman" w:hAnsi="Times New Roman"/>
          <w:bCs/>
          <w:sz w:val="24"/>
          <w:szCs w:val="24"/>
        </w:rPr>
        <w:t>Peña</w:t>
      </w:r>
      <w:r w:rsidRPr="00AD0E65">
        <w:rPr>
          <w:rFonts w:ascii="Times New Roman" w:hAnsi="Times New Roman"/>
          <w:bCs/>
          <w:i/>
          <w:sz w:val="24"/>
          <w:szCs w:val="24"/>
        </w:rPr>
        <w:t xml:space="preserve"> et al.</w:t>
      </w:r>
      <w:r w:rsidR="00AD0E65" w:rsidRPr="00AD0E65">
        <w:rPr>
          <w:rFonts w:ascii="Times New Roman" w:hAnsi="Times New Roman"/>
          <w:bCs/>
          <w:i/>
          <w:sz w:val="24"/>
          <w:szCs w:val="24"/>
        </w:rPr>
        <w:t>,</w:t>
      </w:r>
      <w:r w:rsidRPr="00A33C73">
        <w:rPr>
          <w:rFonts w:ascii="Times New Roman" w:hAnsi="Times New Roman"/>
          <w:bCs/>
          <w:sz w:val="24"/>
          <w:szCs w:val="24"/>
        </w:rPr>
        <w:t xml:space="preserve"> </w:t>
      </w:r>
      <w:r w:rsidRPr="00A33C73">
        <w:rPr>
          <w:rFonts w:ascii="Times New Roman" w:hAnsi="Times New Roman"/>
          <w:iCs/>
          <w:sz w:val="24"/>
          <w:szCs w:val="24"/>
        </w:rPr>
        <w:t>1999</w:t>
      </w:r>
      <w:r w:rsidRPr="00A33C73">
        <w:rPr>
          <w:rFonts w:ascii="Times New Roman" w:hAnsi="Times New Roman"/>
          <w:sz w:val="24"/>
          <w:szCs w:val="24"/>
        </w:rPr>
        <w:t xml:space="preserve">; Espinoza </w:t>
      </w:r>
      <w:r w:rsidRPr="00AD0E65">
        <w:rPr>
          <w:rFonts w:ascii="Times New Roman" w:hAnsi="Times New Roman"/>
          <w:i/>
          <w:sz w:val="24"/>
          <w:szCs w:val="24"/>
        </w:rPr>
        <w:t>et al.</w:t>
      </w:r>
      <w:r w:rsidR="00AD0E65" w:rsidRPr="00AD0E65">
        <w:rPr>
          <w:rFonts w:ascii="Times New Roman" w:hAnsi="Times New Roman"/>
          <w:i/>
          <w:sz w:val="24"/>
          <w:szCs w:val="24"/>
        </w:rPr>
        <w:t>,</w:t>
      </w:r>
      <w:r w:rsidRPr="00A33C73">
        <w:rPr>
          <w:rFonts w:ascii="Times New Roman" w:hAnsi="Times New Roman"/>
          <w:sz w:val="24"/>
          <w:szCs w:val="24"/>
        </w:rPr>
        <w:t xml:space="preserve"> </w:t>
      </w:r>
      <w:r w:rsidRPr="00A33C73">
        <w:rPr>
          <w:rFonts w:ascii="Times New Roman" w:hAnsi="Times New Roman"/>
          <w:iCs/>
          <w:sz w:val="24"/>
          <w:szCs w:val="24"/>
        </w:rPr>
        <w:t>2007</w:t>
      </w:r>
      <w:r w:rsidRPr="00A33C73">
        <w:rPr>
          <w:rFonts w:ascii="Times New Roman" w:hAnsi="Times New Roman"/>
          <w:sz w:val="24"/>
          <w:szCs w:val="24"/>
        </w:rPr>
        <w:t xml:space="preserve">; Feretti </w:t>
      </w:r>
      <w:r w:rsidRPr="00AD0E65">
        <w:rPr>
          <w:rFonts w:ascii="Times New Roman" w:hAnsi="Times New Roman"/>
          <w:i/>
          <w:sz w:val="24"/>
          <w:szCs w:val="24"/>
        </w:rPr>
        <w:t xml:space="preserve">et </w:t>
      </w:r>
      <w:r w:rsidR="009C32C2" w:rsidRPr="00AD0E65">
        <w:rPr>
          <w:rFonts w:ascii="Times New Roman" w:hAnsi="Times New Roman"/>
          <w:i/>
          <w:sz w:val="24"/>
          <w:szCs w:val="24"/>
        </w:rPr>
        <w:t>al</w:t>
      </w:r>
      <w:r w:rsidR="00AD0E65" w:rsidRPr="00AD0E65">
        <w:rPr>
          <w:rFonts w:ascii="Times New Roman" w:hAnsi="Times New Roman"/>
          <w:i/>
          <w:sz w:val="24"/>
          <w:szCs w:val="24"/>
        </w:rPr>
        <w:t>.,</w:t>
      </w:r>
      <w:r w:rsidR="009C32C2" w:rsidRPr="00A33C73">
        <w:rPr>
          <w:rFonts w:ascii="Times New Roman" w:hAnsi="Times New Roman"/>
          <w:sz w:val="24"/>
          <w:szCs w:val="24"/>
        </w:rPr>
        <w:t xml:space="preserve"> 2007; Shukla </w:t>
      </w:r>
      <w:r w:rsidR="009C32C2" w:rsidRPr="00AD0E65">
        <w:rPr>
          <w:rFonts w:ascii="Times New Roman" w:hAnsi="Times New Roman"/>
          <w:i/>
          <w:sz w:val="24"/>
          <w:szCs w:val="24"/>
        </w:rPr>
        <w:t>et al</w:t>
      </w:r>
      <w:r w:rsidR="009C32C2" w:rsidRPr="00A33C73">
        <w:rPr>
          <w:rFonts w:ascii="Times New Roman" w:hAnsi="Times New Roman"/>
          <w:sz w:val="24"/>
          <w:szCs w:val="24"/>
        </w:rPr>
        <w:t>.</w:t>
      </w:r>
      <w:r w:rsidR="00AD0E65">
        <w:rPr>
          <w:rFonts w:ascii="Times New Roman" w:hAnsi="Times New Roman"/>
          <w:sz w:val="24"/>
          <w:szCs w:val="24"/>
        </w:rPr>
        <w:t>,</w:t>
      </w:r>
      <w:r w:rsidR="009C32C2" w:rsidRPr="00A33C73">
        <w:rPr>
          <w:rFonts w:ascii="Times New Roman" w:hAnsi="Times New Roman"/>
          <w:sz w:val="24"/>
          <w:szCs w:val="24"/>
        </w:rPr>
        <w:t xml:space="preserve"> 2002;</w:t>
      </w:r>
      <w:r w:rsidRPr="00A33C73">
        <w:rPr>
          <w:rFonts w:ascii="Times New Roman" w:hAnsi="Times New Roman"/>
          <w:sz w:val="24"/>
          <w:szCs w:val="24"/>
        </w:rPr>
        <w:t xml:space="preserve"> Tarta</w:t>
      </w:r>
      <w:r w:rsidR="000F0C03">
        <w:rPr>
          <w:rFonts w:ascii="Times New Roman" w:hAnsi="Times New Roman"/>
          <w:sz w:val="24"/>
          <w:szCs w:val="24"/>
        </w:rPr>
        <w:t xml:space="preserve">r </w:t>
      </w:r>
      <w:r w:rsidR="000F0C03" w:rsidRPr="00AD0E65">
        <w:rPr>
          <w:rFonts w:ascii="Times New Roman" w:hAnsi="Times New Roman"/>
          <w:i/>
          <w:sz w:val="24"/>
          <w:szCs w:val="24"/>
        </w:rPr>
        <w:t>et al</w:t>
      </w:r>
      <w:r w:rsidR="000F0C03">
        <w:rPr>
          <w:rFonts w:ascii="Times New Roman" w:hAnsi="Times New Roman"/>
          <w:sz w:val="24"/>
          <w:szCs w:val="24"/>
        </w:rPr>
        <w:t>.</w:t>
      </w:r>
      <w:r w:rsidR="00AD0E65">
        <w:rPr>
          <w:rFonts w:ascii="Times New Roman" w:hAnsi="Times New Roman"/>
          <w:sz w:val="24"/>
          <w:szCs w:val="24"/>
        </w:rPr>
        <w:t>,</w:t>
      </w:r>
      <w:r w:rsidR="000F0C03">
        <w:rPr>
          <w:rFonts w:ascii="Times New Roman" w:hAnsi="Times New Roman"/>
          <w:sz w:val="24"/>
          <w:szCs w:val="24"/>
        </w:rPr>
        <w:t xml:space="preserve"> 2006; Grant</w:t>
      </w:r>
      <w:r w:rsidR="00AD0E65">
        <w:rPr>
          <w:rFonts w:ascii="Times New Roman" w:hAnsi="Times New Roman"/>
          <w:sz w:val="24"/>
          <w:szCs w:val="24"/>
        </w:rPr>
        <w:t>,</w:t>
      </w:r>
      <w:r w:rsidR="000F0C03">
        <w:rPr>
          <w:rFonts w:ascii="Times New Roman" w:hAnsi="Times New Roman"/>
          <w:sz w:val="24"/>
          <w:szCs w:val="24"/>
        </w:rPr>
        <w:t xml:space="preserve"> 1978; </w:t>
      </w:r>
      <w:r w:rsidRPr="00A33C73">
        <w:rPr>
          <w:rFonts w:ascii="Times New Roman" w:hAnsi="Times New Roman"/>
          <w:sz w:val="24"/>
          <w:szCs w:val="24"/>
        </w:rPr>
        <w:t xml:space="preserve">Mustafa </w:t>
      </w:r>
      <w:r w:rsidRPr="00AD0E65">
        <w:rPr>
          <w:rFonts w:ascii="Times New Roman" w:hAnsi="Times New Roman"/>
          <w:i/>
          <w:sz w:val="24"/>
          <w:szCs w:val="24"/>
        </w:rPr>
        <w:t>et al.</w:t>
      </w:r>
      <w:r w:rsidR="00AD0E65">
        <w:rPr>
          <w:rFonts w:ascii="Times New Roman" w:hAnsi="Times New Roman"/>
          <w:sz w:val="24"/>
          <w:szCs w:val="24"/>
        </w:rPr>
        <w:t>,</w:t>
      </w:r>
      <w:r w:rsidRPr="00A33C73">
        <w:rPr>
          <w:rFonts w:ascii="Times New Roman" w:hAnsi="Times New Roman"/>
          <w:sz w:val="24"/>
          <w:szCs w:val="24"/>
        </w:rPr>
        <w:t xml:space="preserve"> 2008). El test de </w:t>
      </w:r>
      <w:r w:rsidRPr="00A33C73">
        <w:rPr>
          <w:rFonts w:ascii="Times New Roman" w:hAnsi="Times New Roman"/>
          <w:i/>
          <w:sz w:val="24"/>
          <w:szCs w:val="24"/>
        </w:rPr>
        <w:t>Allium cepa</w:t>
      </w:r>
      <w:r w:rsidRPr="00A33C73">
        <w:rPr>
          <w:rFonts w:ascii="Times New Roman" w:hAnsi="Times New Roman"/>
          <w:sz w:val="24"/>
          <w:szCs w:val="24"/>
        </w:rPr>
        <w:t xml:space="preserve"> además, es usado en prog</w:t>
      </w:r>
      <w:r w:rsidR="00AD0E65">
        <w:rPr>
          <w:rFonts w:ascii="Times New Roman" w:hAnsi="Times New Roman"/>
          <w:sz w:val="24"/>
          <w:szCs w:val="24"/>
        </w:rPr>
        <w:t>ramas de biorremediación (</w:t>
      </w:r>
      <w:r w:rsidRPr="00A33C73">
        <w:rPr>
          <w:rFonts w:ascii="Times New Roman" w:hAnsi="Times New Roman"/>
          <w:sz w:val="24"/>
          <w:szCs w:val="24"/>
        </w:rPr>
        <w:t xml:space="preserve">Srivastava </w:t>
      </w:r>
      <w:r w:rsidRPr="00AD0E65">
        <w:rPr>
          <w:rFonts w:ascii="Times New Roman" w:hAnsi="Times New Roman"/>
          <w:i/>
          <w:sz w:val="24"/>
          <w:szCs w:val="24"/>
        </w:rPr>
        <w:t>et al.</w:t>
      </w:r>
      <w:r w:rsidR="00AD0E65" w:rsidRPr="00AD0E65">
        <w:rPr>
          <w:rFonts w:ascii="Times New Roman" w:hAnsi="Times New Roman"/>
          <w:i/>
          <w:sz w:val="24"/>
          <w:szCs w:val="24"/>
        </w:rPr>
        <w:t>,</w:t>
      </w:r>
      <w:r w:rsidRPr="00A33C73">
        <w:rPr>
          <w:rFonts w:ascii="Times New Roman" w:hAnsi="Times New Roman"/>
          <w:sz w:val="24"/>
          <w:szCs w:val="24"/>
        </w:rPr>
        <w:t xml:space="preserve"> 2005), y también podría usarse en estudios de conservación.</w:t>
      </w:r>
    </w:p>
    <w:p w:rsidR="006F6AC4" w:rsidRDefault="00F313A2" w:rsidP="006F6AC4">
      <w:pPr>
        <w:spacing w:line="240" w:lineRule="auto"/>
        <w:jc w:val="both"/>
        <w:rPr>
          <w:rFonts w:ascii="Times New Roman" w:hAnsi="Times New Roman"/>
          <w:sz w:val="24"/>
          <w:szCs w:val="24"/>
        </w:rPr>
      </w:pPr>
      <w:r w:rsidRPr="00A33C73">
        <w:rPr>
          <w:rFonts w:ascii="Times New Roman" w:hAnsi="Times New Roman"/>
          <w:b/>
          <w:sz w:val="24"/>
          <w:szCs w:val="24"/>
        </w:rPr>
        <w:t>Materiales y Métodos</w:t>
      </w:r>
    </w:p>
    <w:p w:rsidR="006B7560" w:rsidRPr="006B7560" w:rsidRDefault="006B7560" w:rsidP="006F6AC4">
      <w:pPr>
        <w:spacing w:line="240" w:lineRule="auto"/>
        <w:jc w:val="both"/>
        <w:rPr>
          <w:rFonts w:ascii="Times New Roman" w:hAnsi="Times New Roman"/>
          <w:i/>
          <w:sz w:val="24"/>
          <w:szCs w:val="24"/>
        </w:rPr>
      </w:pPr>
      <w:r w:rsidRPr="006B7560">
        <w:rPr>
          <w:rFonts w:ascii="Times New Roman" w:hAnsi="Times New Roman"/>
          <w:i/>
          <w:sz w:val="24"/>
          <w:szCs w:val="24"/>
        </w:rPr>
        <w:t>Materiales biológicos, equipos y reactivos</w:t>
      </w:r>
    </w:p>
    <w:p w:rsidR="00451322" w:rsidRDefault="002D047D" w:rsidP="006F6AC4">
      <w:pPr>
        <w:spacing w:line="240" w:lineRule="auto"/>
        <w:jc w:val="both"/>
        <w:rPr>
          <w:rFonts w:ascii="Times New Roman" w:hAnsi="Times New Roman"/>
          <w:sz w:val="24"/>
          <w:szCs w:val="24"/>
        </w:rPr>
      </w:pPr>
      <w:r>
        <w:rPr>
          <w:rFonts w:ascii="Times New Roman" w:hAnsi="Times New Roman"/>
          <w:sz w:val="24"/>
          <w:szCs w:val="24"/>
        </w:rPr>
        <w:t xml:space="preserve">Como </w:t>
      </w:r>
      <w:r w:rsidR="002D02AC">
        <w:rPr>
          <w:rFonts w:ascii="Times New Roman" w:hAnsi="Times New Roman"/>
          <w:sz w:val="24"/>
          <w:szCs w:val="24"/>
        </w:rPr>
        <w:t>material biológic</w:t>
      </w:r>
      <w:r>
        <w:rPr>
          <w:rFonts w:ascii="Times New Roman" w:hAnsi="Times New Roman"/>
          <w:sz w:val="24"/>
          <w:szCs w:val="24"/>
        </w:rPr>
        <w:t>o</w:t>
      </w:r>
      <w:r w:rsidR="0004284D">
        <w:rPr>
          <w:rFonts w:ascii="Times New Roman" w:hAnsi="Times New Roman"/>
          <w:sz w:val="24"/>
          <w:szCs w:val="24"/>
        </w:rPr>
        <w:t xml:space="preserve"> </w:t>
      </w:r>
      <w:r>
        <w:rPr>
          <w:rFonts w:ascii="Times New Roman" w:hAnsi="Times New Roman"/>
          <w:sz w:val="24"/>
          <w:szCs w:val="24"/>
        </w:rPr>
        <w:t>se usaron</w:t>
      </w:r>
      <w:r w:rsidR="002D02AC">
        <w:rPr>
          <w:rFonts w:ascii="Times New Roman" w:hAnsi="Times New Roman"/>
          <w:sz w:val="24"/>
          <w:szCs w:val="24"/>
        </w:rPr>
        <w:t xml:space="preserve"> </w:t>
      </w:r>
      <w:r w:rsidR="00451322">
        <w:rPr>
          <w:rFonts w:ascii="Times New Roman" w:hAnsi="Times New Roman"/>
          <w:sz w:val="24"/>
          <w:szCs w:val="24"/>
        </w:rPr>
        <w:t>55 bulbos de cebolla (</w:t>
      </w:r>
      <w:r w:rsidR="00451322" w:rsidRPr="00A33C73">
        <w:rPr>
          <w:rFonts w:ascii="Times New Roman" w:hAnsi="Times New Roman"/>
          <w:i/>
          <w:sz w:val="24"/>
          <w:szCs w:val="24"/>
        </w:rPr>
        <w:t>Allium cepa</w:t>
      </w:r>
      <w:r w:rsidR="00451322" w:rsidRPr="00451322">
        <w:rPr>
          <w:rFonts w:ascii="Times New Roman" w:hAnsi="Times New Roman"/>
          <w:sz w:val="24"/>
          <w:szCs w:val="24"/>
        </w:rPr>
        <w:t>),</w:t>
      </w:r>
      <w:r w:rsidR="00451322">
        <w:rPr>
          <w:rFonts w:ascii="Times New Roman" w:hAnsi="Times New Roman"/>
          <w:sz w:val="24"/>
          <w:szCs w:val="24"/>
        </w:rPr>
        <w:t xml:space="preserve"> se </w:t>
      </w:r>
      <w:r w:rsidR="00451322" w:rsidRPr="00A33C73">
        <w:rPr>
          <w:rFonts w:ascii="Times New Roman" w:hAnsi="Times New Roman"/>
          <w:sz w:val="24"/>
          <w:szCs w:val="24"/>
        </w:rPr>
        <w:t xml:space="preserve">seleccionaron bulbos de cebolla de </w:t>
      </w:r>
      <w:r w:rsidR="00451322">
        <w:rPr>
          <w:rFonts w:ascii="Times New Roman" w:hAnsi="Times New Roman"/>
          <w:sz w:val="24"/>
          <w:szCs w:val="24"/>
        </w:rPr>
        <w:t xml:space="preserve">aproximadamente </w:t>
      </w:r>
      <w:r w:rsidR="00451322" w:rsidRPr="00A33C73">
        <w:rPr>
          <w:rFonts w:ascii="Times New Roman" w:hAnsi="Times New Roman"/>
          <w:sz w:val="24"/>
          <w:szCs w:val="24"/>
        </w:rPr>
        <w:t xml:space="preserve">100 gramos, secos y sin formación de hojas y/o </w:t>
      </w:r>
      <w:r w:rsidR="00451322" w:rsidRPr="00A33C73">
        <w:rPr>
          <w:rFonts w:ascii="Times New Roman" w:hAnsi="Times New Roman"/>
          <w:sz w:val="24"/>
          <w:szCs w:val="24"/>
        </w:rPr>
        <w:lastRenderedPageBreak/>
        <w:t xml:space="preserve">raíz. Los bulbos fueron limpiados mediante la eliminación de la epidermis seca y remoción de los restos de tejido y raíces </w:t>
      </w:r>
      <w:r w:rsidR="00451322">
        <w:rPr>
          <w:rFonts w:ascii="Times New Roman" w:hAnsi="Times New Roman"/>
          <w:sz w:val="24"/>
          <w:szCs w:val="24"/>
        </w:rPr>
        <w:t>secas</w:t>
      </w:r>
      <w:r w:rsidR="00451322" w:rsidRPr="00A33C73">
        <w:rPr>
          <w:rFonts w:ascii="Times New Roman" w:hAnsi="Times New Roman"/>
          <w:sz w:val="24"/>
          <w:szCs w:val="24"/>
        </w:rPr>
        <w:t>, sin dañar las raíces primordiales</w:t>
      </w:r>
      <w:r w:rsidR="00B44C76">
        <w:rPr>
          <w:rFonts w:ascii="Times New Roman" w:hAnsi="Times New Roman"/>
          <w:sz w:val="24"/>
          <w:szCs w:val="24"/>
        </w:rPr>
        <w:t>. Adicionalmente se usaron</w:t>
      </w:r>
      <w:r w:rsidR="00B44C76" w:rsidRPr="00A33C73">
        <w:rPr>
          <w:rFonts w:ascii="Times New Roman" w:hAnsi="Times New Roman"/>
          <w:sz w:val="24"/>
          <w:szCs w:val="24"/>
        </w:rPr>
        <w:t xml:space="preserve"> 24 </w:t>
      </w:r>
      <w:r w:rsidR="00B44C76">
        <w:rPr>
          <w:rFonts w:ascii="Times New Roman" w:hAnsi="Times New Roman"/>
          <w:sz w:val="24"/>
          <w:szCs w:val="24"/>
        </w:rPr>
        <w:t xml:space="preserve">bulbos de </w:t>
      </w:r>
      <w:r w:rsidR="00B44C76" w:rsidRPr="00A33C73">
        <w:rPr>
          <w:rFonts w:ascii="Times New Roman" w:hAnsi="Times New Roman"/>
          <w:sz w:val="24"/>
          <w:szCs w:val="24"/>
        </w:rPr>
        <w:t>cebollas</w:t>
      </w:r>
      <w:r w:rsidR="00B44C76">
        <w:rPr>
          <w:rFonts w:ascii="Times New Roman" w:hAnsi="Times New Roman"/>
          <w:sz w:val="24"/>
          <w:szCs w:val="24"/>
        </w:rPr>
        <w:t xml:space="preserve"> con las mismas características, para determinar la hora adecuada de corte de ápices </w:t>
      </w:r>
      <w:r w:rsidR="00301AFD">
        <w:rPr>
          <w:rFonts w:ascii="Times New Roman" w:hAnsi="Times New Roman"/>
          <w:sz w:val="24"/>
          <w:szCs w:val="24"/>
        </w:rPr>
        <w:t>radiculares</w:t>
      </w:r>
      <w:r w:rsidR="00451322">
        <w:rPr>
          <w:rFonts w:ascii="Times New Roman" w:hAnsi="Times New Roman"/>
          <w:sz w:val="24"/>
          <w:szCs w:val="24"/>
        </w:rPr>
        <w:t>.</w:t>
      </w:r>
      <w:r w:rsidR="001F7875">
        <w:rPr>
          <w:rFonts w:ascii="Times New Roman" w:hAnsi="Times New Roman"/>
          <w:sz w:val="24"/>
          <w:szCs w:val="24"/>
        </w:rPr>
        <w:t xml:space="preserve"> </w:t>
      </w:r>
      <w:r w:rsidR="00451322" w:rsidRPr="00A33C73">
        <w:rPr>
          <w:rFonts w:ascii="Times New Roman" w:hAnsi="Times New Roman"/>
          <w:sz w:val="24"/>
          <w:szCs w:val="24"/>
        </w:rPr>
        <w:t xml:space="preserve">Los reactivos para citogenética </w:t>
      </w:r>
      <w:r w:rsidR="002D02AC">
        <w:rPr>
          <w:rFonts w:ascii="Times New Roman" w:hAnsi="Times New Roman"/>
          <w:sz w:val="24"/>
          <w:szCs w:val="24"/>
        </w:rPr>
        <w:t>fueron fijador carnoy (Etanol: ácido acético (3:1)), HCl</w:t>
      </w:r>
      <w:r w:rsidR="00451322" w:rsidRPr="00A33C73">
        <w:rPr>
          <w:rFonts w:ascii="Times New Roman" w:hAnsi="Times New Roman"/>
          <w:sz w:val="24"/>
          <w:szCs w:val="24"/>
        </w:rPr>
        <w:t xml:space="preserve"> 1N, solución Targa, Orceína acética (2%).</w:t>
      </w:r>
    </w:p>
    <w:p w:rsidR="0062509F" w:rsidRPr="00451322" w:rsidRDefault="0062509F" w:rsidP="006F6AC4">
      <w:pPr>
        <w:spacing w:line="240" w:lineRule="auto"/>
        <w:jc w:val="both"/>
        <w:rPr>
          <w:rFonts w:ascii="Times New Roman" w:hAnsi="Times New Roman"/>
          <w:b/>
          <w:sz w:val="24"/>
          <w:szCs w:val="24"/>
        </w:rPr>
      </w:pPr>
    </w:p>
    <w:p w:rsidR="003A1878" w:rsidRPr="00506E96" w:rsidRDefault="006F6AC4" w:rsidP="003A1878">
      <w:pPr>
        <w:spacing w:line="240" w:lineRule="auto"/>
        <w:jc w:val="both"/>
        <w:rPr>
          <w:rFonts w:ascii="Times New Roman" w:hAnsi="Times New Roman"/>
          <w:i/>
          <w:sz w:val="24"/>
          <w:szCs w:val="24"/>
        </w:rPr>
      </w:pPr>
      <w:r>
        <w:rPr>
          <w:rFonts w:ascii="Times New Roman" w:hAnsi="Times New Roman"/>
          <w:i/>
          <w:sz w:val="24"/>
          <w:szCs w:val="24"/>
        </w:rPr>
        <w:t xml:space="preserve">Instalación del </w:t>
      </w:r>
      <w:r w:rsidR="00610FF8">
        <w:rPr>
          <w:rFonts w:ascii="Times New Roman" w:hAnsi="Times New Roman"/>
          <w:i/>
          <w:sz w:val="24"/>
          <w:szCs w:val="24"/>
        </w:rPr>
        <w:t xml:space="preserve">diseño </w:t>
      </w:r>
      <w:r>
        <w:rPr>
          <w:rFonts w:ascii="Times New Roman" w:hAnsi="Times New Roman"/>
          <w:i/>
          <w:sz w:val="24"/>
          <w:szCs w:val="24"/>
        </w:rPr>
        <w:t>experiment</w:t>
      </w:r>
      <w:r w:rsidR="00610FF8">
        <w:rPr>
          <w:rFonts w:ascii="Times New Roman" w:hAnsi="Times New Roman"/>
          <w:i/>
          <w:sz w:val="24"/>
          <w:szCs w:val="24"/>
        </w:rPr>
        <w:t>al</w:t>
      </w:r>
    </w:p>
    <w:p w:rsidR="00CD2328" w:rsidRDefault="008C6138" w:rsidP="003A1878">
      <w:pPr>
        <w:spacing w:line="240" w:lineRule="auto"/>
        <w:jc w:val="both"/>
        <w:rPr>
          <w:rFonts w:ascii="Times New Roman" w:hAnsi="Times New Roman"/>
          <w:sz w:val="24"/>
          <w:szCs w:val="24"/>
        </w:rPr>
      </w:pPr>
      <w:r w:rsidRPr="00A33C73">
        <w:rPr>
          <w:rFonts w:ascii="Times New Roman" w:hAnsi="Times New Roman"/>
          <w:sz w:val="24"/>
          <w:szCs w:val="24"/>
        </w:rPr>
        <w:t xml:space="preserve">Previo al diseño experimental </w:t>
      </w:r>
      <w:r>
        <w:rPr>
          <w:rFonts w:ascii="Times New Roman" w:hAnsi="Times New Roman"/>
          <w:sz w:val="24"/>
          <w:szCs w:val="24"/>
        </w:rPr>
        <w:t>se determinó la hora adecuada</w:t>
      </w:r>
      <w:r w:rsidR="00301AFD">
        <w:rPr>
          <w:rFonts w:ascii="Times New Roman" w:hAnsi="Times New Roman"/>
          <w:sz w:val="24"/>
          <w:szCs w:val="24"/>
        </w:rPr>
        <w:t xml:space="preserve"> de corte de ápices radiculares</w:t>
      </w:r>
      <w:r>
        <w:rPr>
          <w:rFonts w:ascii="Times New Roman" w:hAnsi="Times New Roman"/>
          <w:sz w:val="24"/>
          <w:szCs w:val="24"/>
        </w:rPr>
        <w:t xml:space="preserve">, </w:t>
      </w:r>
      <w:r w:rsidR="00B44C76">
        <w:rPr>
          <w:rFonts w:ascii="Times New Roman" w:hAnsi="Times New Roman"/>
          <w:sz w:val="24"/>
          <w:szCs w:val="24"/>
        </w:rPr>
        <w:t xml:space="preserve">en </w:t>
      </w:r>
      <w:r>
        <w:rPr>
          <w:rFonts w:ascii="Times New Roman" w:hAnsi="Times New Roman"/>
          <w:sz w:val="24"/>
          <w:szCs w:val="24"/>
        </w:rPr>
        <w:t>un ambiente</w:t>
      </w:r>
      <w:r w:rsidR="00B44C76">
        <w:rPr>
          <w:rFonts w:ascii="Times New Roman" w:hAnsi="Times New Roman"/>
          <w:sz w:val="24"/>
          <w:szCs w:val="24"/>
        </w:rPr>
        <w:t xml:space="preserve"> oscuro </w:t>
      </w:r>
      <w:r>
        <w:rPr>
          <w:rFonts w:ascii="Times New Roman" w:hAnsi="Times New Roman"/>
          <w:sz w:val="24"/>
          <w:szCs w:val="24"/>
        </w:rPr>
        <w:t>y</w:t>
      </w:r>
      <w:r w:rsidR="00B44C76">
        <w:rPr>
          <w:rFonts w:ascii="Times New Roman" w:hAnsi="Times New Roman"/>
          <w:sz w:val="24"/>
          <w:szCs w:val="24"/>
        </w:rPr>
        <w:t xml:space="preserve"> con</w:t>
      </w:r>
      <w:r>
        <w:rPr>
          <w:rFonts w:ascii="Times New Roman" w:hAnsi="Times New Roman"/>
          <w:sz w:val="24"/>
          <w:szCs w:val="24"/>
        </w:rPr>
        <w:t xml:space="preserve"> </w:t>
      </w:r>
      <w:r w:rsidR="002512EF" w:rsidRPr="00A33C73">
        <w:rPr>
          <w:rFonts w:ascii="Times New Roman" w:hAnsi="Times New Roman"/>
          <w:sz w:val="24"/>
          <w:szCs w:val="24"/>
        </w:rPr>
        <w:t>26º C</w:t>
      </w:r>
      <w:r w:rsidR="002512EF">
        <w:rPr>
          <w:rFonts w:ascii="Times New Roman" w:hAnsi="Times New Roman"/>
          <w:sz w:val="24"/>
          <w:szCs w:val="24"/>
        </w:rPr>
        <w:t xml:space="preserve"> </w:t>
      </w:r>
      <w:r w:rsidR="00B44C76">
        <w:rPr>
          <w:rFonts w:ascii="Times New Roman" w:hAnsi="Times New Roman"/>
          <w:sz w:val="24"/>
          <w:szCs w:val="24"/>
        </w:rPr>
        <w:t>condicionado para el experimento</w:t>
      </w:r>
      <w:r w:rsidR="00301AFD">
        <w:rPr>
          <w:rFonts w:ascii="Times New Roman" w:hAnsi="Times New Roman"/>
          <w:sz w:val="24"/>
          <w:szCs w:val="24"/>
        </w:rPr>
        <w:t>, en el intervalo de 7.00 am a 1.00 pm</w:t>
      </w:r>
      <w:r w:rsidR="00B44C76">
        <w:rPr>
          <w:rFonts w:ascii="Times New Roman" w:hAnsi="Times New Roman"/>
          <w:sz w:val="24"/>
          <w:szCs w:val="24"/>
        </w:rPr>
        <w:t xml:space="preserve">. </w:t>
      </w:r>
      <w:r w:rsidR="00301AFD">
        <w:rPr>
          <w:rFonts w:ascii="Times New Roman" w:hAnsi="Times New Roman"/>
          <w:sz w:val="24"/>
          <w:szCs w:val="24"/>
        </w:rPr>
        <w:t>En el experimento se</w:t>
      </w:r>
      <w:r w:rsidR="00F313A2" w:rsidRPr="00A33C73">
        <w:rPr>
          <w:rFonts w:ascii="Times New Roman" w:hAnsi="Times New Roman"/>
          <w:sz w:val="24"/>
          <w:szCs w:val="24"/>
        </w:rPr>
        <w:t xml:space="preserve"> utilizó agua dura para el </w:t>
      </w:r>
      <w:r w:rsidR="00301AFD">
        <w:rPr>
          <w:rFonts w:ascii="Times New Roman" w:hAnsi="Times New Roman"/>
          <w:sz w:val="24"/>
          <w:szCs w:val="24"/>
        </w:rPr>
        <w:t xml:space="preserve">tratamiento </w:t>
      </w:r>
      <w:r w:rsidR="00F313A2" w:rsidRPr="00A33C73">
        <w:rPr>
          <w:rFonts w:ascii="Times New Roman" w:hAnsi="Times New Roman"/>
          <w:sz w:val="24"/>
          <w:szCs w:val="24"/>
        </w:rPr>
        <w:t xml:space="preserve">control, así como para la preparación de </w:t>
      </w:r>
      <w:r w:rsidR="006F6AC4">
        <w:rPr>
          <w:rFonts w:ascii="Times New Roman" w:hAnsi="Times New Roman"/>
          <w:sz w:val="24"/>
          <w:szCs w:val="24"/>
        </w:rPr>
        <w:t>las diluciones de los biocídas v</w:t>
      </w:r>
      <w:r w:rsidR="00F313A2" w:rsidRPr="00A33C73">
        <w:rPr>
          <w:rFonts w:ascii="Times New Roman" w:hAnsi="Times New Roman"/>
          <w:sz w:val="24"/>
          <w:szCs w:val="24"/>
        </w:rPr>
        <w:t>e</w:t>
      </w:r>
      <w:r w:rsidR="006F6AC4">
        <w:rPr>
          <w:rFonts w:ascii="Times New Roman" w:hAnsi="Times New Roman"/>
          <w:sz w:val="24"/>
          <w:szCs w:val="24"/>
        </w:rPr>
        <w:t>rtimec (Vertimec - Syngenta) y pentacloro (Pentacloro S</w:t>
      </w:r>
      <w:r w:rsidR="00F313A2" w:rsidRPr="00A33C73">
        <w:rPr>
          <w:rFonts w:ascii="Times New Roman" w:hAnsi="Times New Roman"/>
          <w:sz w:val="24"/>
          <w:szCs w:val="24"/>
        </w:rPr>
        <w:t xml:space="preserve">aume). Se </w:t>
      </w:r>
      <w:r w:rsidR="00D77817">
        <w:rPr>
          <w:rFonts w:ascii="Times New Roman" w:hAnsi="Times New Roman"/>
          <w:sz w:val="24"/>
          <w:szCs w:val="24"/>
        </w:rPr>
        <w:t xml:space="preserve">realizo la </w:t>
      </w:r>
      <w:r w:rsidR="00F313A2" w:rsidRPr="00A33C73">
        <w:rPr>
          <w:rFonts w:ascii="Times New Roman" w:hAnsi="Times New Roman"/>
          <w:sz w:val="24"/>
          <w:szCs w:val="24"/>
        </w:rPr>
        <w:t>dilución en forma secuencial, obteniendo así las siguientes concentraciones: 0.5x, 1x, 2x, 4x y 8x para ca</w:t>
      </w:r>
      <w:r w:rsidR="00D77817">
        <w:rPr>
          <w:rFonts w:ascii="Times New Roman" w:hAnsi="Times New Roman"/>
          <w:sz w:val="24"/>
          <w:szCs w:val="24"/>
        </w:rPr>
        <w:t>da biocida (</w:t>
      </w:r>
      <w:r w:rsidR="00D77817" w:rsidRPr="00A33C73">
        <w:rPr>
          <w:rFonts w:ascii="Times New Roman" w:hAnsi="Times New Roman"/>
          <w:sz w:val="24"/>
          <w:szCs w:val="24"/>
        </w:rPr>
        <w:t>1X representa la dosis de uso recomendada</w:t>
      </w:r>
      <w:r w:rsidR="00D77817">
        <w:rPr>
          <w:rFonts w:ascii="Times New Roman" w:hAnsi="Times New Roman"/>
          <w:sz w:val="24"/>
          <w:szCs w:val="24"/>
        </w:rPr>
        <w:t>).</w:t>
      </w:r>
      <w:r w:rsidR="00F313A2" w:rsidRPr="00A33C73">
        <w:rPr>
          <w:rFonts w:ascii="Times New Roman" w:hAnsi="Times New Roman"/>
          <w:sz w:val="24"/>
          <w:szCs w:val="24"/>
        </w:rPr>
        <w:t xml:space="preserve"> </w:t>
      </w:r>
      <w:r w:rsidR="003A1878" w:rsidRPr="00A33C73">
        <w:rPr>
          <w:rFonts w:ascii="Times New Roman" w:hAnsi="Times New Roman"/>
          <w:sz w:val="24"/>
          <w:szCs w:val="24"/>
        </w:rPr>
        <w:t xml:space="preserve">Las pruebas se realizaron en frascos de ensayo de 12 cm de longitud x 5 cm de diámetro. </w:t>
      </w:r>
      <w:r w:rsidR="00285B24">
        <w:rPr>
          <w:rFonts w:ascii="Times New Roman" w:hAnsi="Times New Roman"/>
          <w:sz w:val="24"/>
          <w:szCs w:val="24"/>
        </w:rPr>
        <w:t>S</w:t>
      </w:r>
      <w:r w:rsidR="003A1878" w:rsidRPr="00A33C73">
        <w:rPr>
          <w:rFonts w:ascii="Times New Roman" w:hAnsi="Times New Roman"/>
          <w:sz w:val="24"/>
          <w:szCs w:val="24"/>
        </w:rPr>
        <w:t>e rotul</w:t>
      </w:r>
      <w:r w:rsidR="00F977FE">
        <w:rPr>
          <w:rFonts w:ascii="Times New Roman" w:hAnsi="Times New Roman"/>
          <w:sz w:val="24"/>
          <w:szCs w:val="24"/>
        </w:rPr>
        <w:t>aron</w:t>
      </w:r>
      <w:r w:rsidR="003A1878" w:rsidRPr="00A33C73">
        <w:rPr>
          <w:rFonts w:ascii="Times New Roman" w:hAnsi="Times New Roman"/>
          <w:sz w:val="24"/>
          <w:szCs w:val="24"/>
        </w:rPr>
        <w:t xml:space="preserve"> los frascos con V0.5, V1, V2, V4, V8 para vertimec, P0.5, P1, P2, P4, P8 para pentacloro y C para e</w:t>
      </w:r>
      <w:r w:rsidR="00285B24">
        <w:rPr>
          <w:rFonts w:ascii="Times New Roman" w:hAnsi="Times New Roman"/>
          <w:sz w:val="24"/>
          <w:szCs w:val="24"/>
        </w:rPr>
        <w:t>l control, todos con 5 replicas, siendo un total de 55 unidades experimentales.</w:t>
      </w:r>
      <w:r w:rsidR="003A1878" w:rsidRPr="00A33C73">
        <w:rPr>
          <w:rFonts w:ascii="Times New Roman" w:hAnsi="Times New Roman"/>
          <w:sz w:val="24"/>
          <w:szCs w:val="24"/>
        </w:rPr>
        <w:t xml:space="preserve"> El ensayo se inició con el llenado de los frascos con cada una de las diluciones y controles; este llenado se hizo cerca al borde del frasco. A continuación se colocaron los bulbos sobre la boca del frasco, cuidando que la zona radicular</w:t>
      </w:r>
      <w:r w:rsidR="00285B24">
        <w:rPr>
          <w:rFonts w:ascii="Times New Roman" w:hAnsi="Times New Roman"/>
          <w:sz w:val="24"/>
          <w:szCs w:val="24"/>
        </w:rPr>
        <w:t xml:space="preserve"> quedara inmersa en el líquido.</w:t>
      </w:r>
      <w:r w:rsidR="003A1878" w:rsidRPr="00A33C73">
        <w:rPr>
          <w:rFonts w:ascii="Times New Roman" w:hAnsi="Times New Roman"/>
          <w:sz w:val="24"/>
          <w:szCs w:val="24"/>
        </w:rPr>
        <w:t xml:space="preserve"> Las evaluaciones se hicieron a los 3, 6, 9 y 12 día</w:t>
      </w:r>
      <w:r w:rsidR="00285B24">
        <w:rPr>
          <w:rFonts w:ascii="Times New Roman" w:hAnsi="Times New Roman"/>
          <w:sz w:val="24"/>
          <w:szCs w:val="24"/>
        </w:rPr>
        <w:t>s de exposición,  y e</w:t>
      </w:r>
      <w:r w:rsidR="00285B24" w:rsidRPr="00A33C73">
        <w:rPr>
          <w:rFonts w:ascii="Times New Roman" w:hAnsi="Times New Roman"/>
          <w:sz w:val="24"/>
          <w:szCs w:val="24"/>
        </w:rPr>
        <w:t>n cada periodo de evaluación se midió todas las raíces emergentes y se calculó</w:t>
      </w:r>
      <w:r w:rsidR="006F6AC4">
        <w:rPr>
          <w:rFonts w:ascii="Times New Roman" w:hAnsi="Times New Roman"/>
          <w:sz w:val="24"/>
          <w:szCs w:val="24"/>
        </w:rPr>
        <w:t xml:space="preserve"> el promedio, el cual representó</w:t>
      </w:r>
      <w:r w:rsidR="00285B24" w:rsidRPr="00A33C73">
        <w:rPr>
          <w:rFonts w:ascii="Times New Roman" w:hAnsi="Times New Roman"/>
          <w:sz w:val="24"/>
          <w:szCs w:val="24"/>
        </w:rPr>
        <w:t xml:space="preserve"> el valor de</w:t>
      </w:r>
      <w:r w:rsidR="006F6AC4">
        <w:rPr>
          <w:rFonts w:ascii="Times New Roman" w:hAnsi="Times New Roman"/>
          <w:sz w:val="24"/>
          <w:szCs w:val="24"/>
        </w:rPr>
        <w:t xml:space="preserve"> la</w:t>
      </w:r>
      <w:r w:rsidR="00285B24" w:rsidRPr="00A33C73">
        <w:rPr>
          <w:rFonts w:ascii="Times New Roman" w:hAnsi="Times New Roman"/>
          <w:sz w:val="24"/>
          <w:szCs w:val="24"/>
        </w:rPr>
        <w:t xml:space="preserve"> medición para dicha unidad e</w:t>
      </w:r>
      <w:r w:rsidR="00285B24">
        <w:rPr>
          <w:rFonts w:ascii="Times New Roman" w:hAnsi="Times New Roman"/>
          <w:sz w:val="24"/>
          <w:szCs w:val="24"/>
        </w:rPr>
        <w:t>xperimental (valores</w:t>
      </w:r>
      <w:r w:rsidR="006F6AC4">
        <w:rPr>
          <w:rFonts w:ascii="Times New Roman" w:hAnsi="Times New Roman"/>
          <w:sz w:val="24"/>
          <w:szCs w:val="24"/>
        </w:rPr>
        <w:t xml:space="preserve"> extremos se descartaron</w:t>
      </w:r>
      <w:r w:rsidR="00285B24" w:rsidRPr="00A33C73">
        <w:rPr>
          <w:rFonts w:ascii="Times New Roman" w:hAnsi="Times New Roman"/>
          <w:sz w:val="24"/>
          <w:szCs w:val="24"/>
        </w:rPr>
        <w:t>)</w:t>
      </w:r>
      <w:r w:rsidR="00285B24">
        <w:rPr>
          <w:rFonts w:ascii="Times New Roman" w:hAnsi="Times New Roman"/>
          <w:sz w:val="24"/>
          <w:szCs w:val="24"/>
        </w:rPr>
        <w:t>.</w:t>
      </w:r>
      <w:r w:rsidR="003A1878" w:rsidRPr="00A33C73">
        <w:rPr>
          <w:rFonts w:ascii="Times New Roman" w:hAnsi="Times New Roman"/>
          <w:sz w:val="24"/>
          <w:szCs w:val="24"/>
        </w:rPr>
        <w:t xml:space="preserve"> Para obtener el porcentaje del efecto de inhibición se realizó la siguiente operación:</w:t>
      </w:r>
      <w:r w:rsidR="00CD2328">
        <w:rPr>
          <w:rFonts w:ascii="Times New Roman" w:hAnsi="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89"/>
        <w:gridCol w:w="2923"/>
      </w:tblGrid>
      <w:tr w:rsidR="00506E96" w:rsidRPr="006318FE" w:rsidTr="006318FE">
        <w:trPr>
          <w:jc w:val="center"/>
        </w:trPr>
        <w:tc>
          <w:tcPr>
            <w:tcW w:w="0" w:type="auto"/>
            <w:gridSpan w:val="2"/>
          </w:tcPr>
          <w:p w:rsidR="00506E96" w:rsidRPr="006318FE" w:rsidRDefault="00506E96" w:rsidP="006318FE">
            <w:pPr>
              <w:spacing w:line="240" w:lineRule="auto"/>
              <w:jc w:val="both"/>
              <w:rPr>
                <w:rFonts w:ascii="Times New Roman" w:hAnsi="Times New Roman"/>
                <w:sz w:val="24"/>
                <w:szCs w:val="24"/>
              </w:rPr>
            </w:pPr>
            <w:r w:rsidRPr="006318FE">
              <w:rPr>
                <w:rFonts w:ascii="Times New Roman" w:hAnsi="Times New Roman"/>
                <w:sz w:val="24"/>
                <w:szCs w:val="24"/>
              </w:rPr>
              <w:t>Coefi</w:t>
            </w:r>
            <w:r w:rsidR="001D004C" w:rsidRPr="006318FE">
              <w:rPr>
                <w:rFonts w:ascii="Times New Roman" w:hAnsi="Times New Roman"/>
                <w:sz w:val="24"/>
                <w:szCs w:val="24"/>
              </w:rPr>
              <w:t>ciente de Inhibición (CI) = [(Lc - Lt)</w:t>
            </w:r>
            <w:r w:rsidRPr="006318FE">
              <w:rPr>
                <w:rFonts w:ascii="Times New Roman" w:hAnsi="Times New Roman"/>
                <w:sz w:val="24"/>
                <w:szCs w:val="24"/>
              </w:rPr>
              <w:t>/L</w:t>
            </w:r>
            <w:r w:rsidR="001D004C" w:rsidRPr="006318FE">
              <w:rPr>
                <w:rFonts w:ascii="Times New Roman" w:hAnsi="Times New Roman"/>
                <w:sz w:val="24"/>
                <w:szCs w:val="24"/>
              </w:rPr>
              <w:t>c]x100%</w:t>
            </w:r>
          </w:p>
        </w:tc>
      </w:tr>
      <w:tr w:rsidR="00506E96" w:rsidRPr="006318FE" w:rsidTr="006318FE">
        <w:trPr>
          <w:jc w:val="center"/>
        </w:trPr>
        <w:tc>
          <w:tcPr>
            <w:tcW w:w="0" w:type="auto"/>
          </w:tcPr>
          <w:p w:rsidR="00506E96" w:rsidRPr="006318FE" w:rsidRDefault="001D004C" w:rsidP="006318FE">
            <w:pPr>
              <w:spacing w:line="240" w:lineRule="auto"/>
              <w:jc w:val="both"/>
              <w:rPr>
                <w:rFonts w:ascii="Times New Roman" w:hAnsi="Times New Roman"/>
                <w:sz w:val="24"/>
                <w:szCs w:val="24"/>
              </w:rPr>
            </w:pPr>
            <w:r w:rsidRPr="006318FE">
              <w:rPr>
                <w:rFonts w:ascii="Times New Roman" w:hAnsi="Times New Roman"/>
                <w:sz w:val="24"/>
                <w:szCs w:val="24"/>
              </w:rPr>
              <w:t>Lc</w:t>
            </w:r>
            <w:r w:rsidR="00506E96" w:rsidRPr="006318FE">
              <w:rPr>
                <w:rFonts w:ascii="Times New Roman" w:hAnsi="Times New Roman"/>
                <w:sz w:val="24"/>
                <w:szCs w:val="24"/>
              </w:rPr>
              <w:t>: longitud del control</w:t>
            </w:r>
          </w:p>
        </w:tc>
        <w:tc>
          <w:tcPr>
            <w:tcW w:w="0" w:type="auto"/>
          </w:tcPr>
          <w:p w:rsidR="00506E96" w:rsidRPr="006318FE" w:rsidRDefault="001D004C" w:rsidP="006318FE">
            <w:pPr>
              <w:spacing w:line="240" w:lineRule="auto"/>
              <w:jc w:val="both"/>
              <w:rPr>
                <w:rFonts w:ascii="Times New Roman" w:hAnsi="Times New Roman"/>
                <w:sz w:val="24"/>
                <w:szCs w:val="24"/>
              </w:rPr>
            </w:pPr>
            <w:r w:rsidRPr="006318FE">
              <w:rPr>
                <w:rFonts w:ascii="Times New Roman" w:hAnsi="Times New Roman"/>
                <w:sz w:val="24"/>
                <w:szCs w:val="24"/>
              </w:rPr>
              <w:t>Lt</w:t>
            </w:r>
            <w:r w:rsidR="00506E96" w:rsidRPr="006318FE">
              <w:rPr>
                <w:rFonts w:ascii="Times New Roman" w:hAnsi="Times New Roman"/>
                <w:sz w:val="24"/>
                <w:szCs w:val="24"/>
              </w:rPr>
              <w:t>: longitud del tratamiento.</w:t>
            </w:r>
          </w:p>
        </w:tc>
      </w:tr>
    </w:tbl>
    <w:p w:rsidR="003A1878" w:rsidRPr="00A33C73" w:rsidRDefault="00FB440F" w:rsidP="003A1878">
      <w:pPr>
        <w:spacing w:line="240" w:lineRule="auto"/>
        <w:jc w:val="both"/>
        <w:rPr>
          <w:rFonts w:ascii="Times New Roman" w:hAnsi="Times New Roman"/>
          <w:sz w:val="24"/>
          <w:szCs w:val="24"/>
        </w:rPr>
      </w:pPr>
      <w:r>
        <w:rPr>
          <w:rFonts w:ascii="Times New Roman" w:hAnsi="Times New Roman"/>
          <w:sz w:val="24"/>
          <w:szCs w:val="24"/>
        </w:rPr>
        <w:br/>
      </w:r>
      <w:r w:rsidR="008B7F04">
        <w:rPr>
          <w:rFonts w:ascii="Times New Roman" w:hAnsi="Times New Roman"/>
          <w:sz w:val="24"/>
          <w:szCs w:val="24"/>
        </w:rPr>
        <w:t>Con los</w:t>
      </w:r>
      <w:r w:rsidR="003A1878" w:rsidRPr="00A33C73">
        <w:rPr>
          <w:rFonts w:ascii="Times New Roman" w:hAnsi="Times New Roman"/>
          <w:sz w:val="24"/>
          <w:szCs w:val="24"/>
        </w:rPr>
        <w:t xml:space="preserve"> valores</w:t>
      </w:r>
      <w:r w:rsidR="008B7F04">
        <w:rPr>
          <w:rFonts w:ascii="Times New Roman" w:hAnsi="Times New Roman"/>
          <w:sz w:val="24"/>
          <w:szCs w:val="24"/>
        </w:rPr>
        <w:t xml:space="preserve"> de inhibición</w:t>
      </w:r>
      <w:r w:rsidR="003A1878" w:rsidRPr="00A33C73">
        <w:rPr>
          <w:rFonts w:ascii="Times New Roman" w:hAnsi="Times New Roman"/>
          <w:sz w:val="24"/>
          <w:szCs w:val="24"/>
        </w:rPr>
        <w:t xml:space="preserve"> se construyo una gráfica de concentración </w:t>
      </w:r>
      <w:r w:rsidR="00520EB5">
        <w:rPr>
          <w:rFonts w:ascii="Times New Roman" w:hAnsi="Times New Roman"/>
          <w:sz w:val="24"/>
          <w:szCs w:val="24"/>
        </w:rPr>
        <w:t xml:space="preserve">versus </w:t>
      </w:r>
      <w:r w:rsidR="003A1878" w:rsidRPr="00A33C73">
        <w:rPr>
          <w:rFonts w:ascii="Times New Roman" w:hAnsi="Times New Roman"/>
          <w:sz w:val="24"/>
          <w:szCs w:val="24"/>
        </w:rPr>
        <w:t>porcenta</w:t>
      </w:r>
      <w:r w:rsidR="00F313A2" w:rsidRPr="00A33C73">
        <w:rPr>
          <w:rFonts w:ascii="Times New Roman" w:hAnsi="Times New Roman"/>
          <w:sz w:val="24"/>
          <w:szCs w:val="24"/>
        </w:rPr>
        <w:t>je de inhibición y se calcul</w:t>
      </w:r>
      <w:r w:rsidR="00520EB5">
        <w:rPr>
          <w:rFonts w:ascii="Times New Roman" w:hAnsi="Times New Roman"/>
          <w:sz w:val="24"/>
          <w:szCs w:val="24"/>
        </w:rPr>
        <w:t>ó</w:t>
      </w:r>
      <w:r w:rsidR="00F313A2" w:rsidRPr="00A33C73">
        <w:rPr>
          <w:rFonts w:ascii="Times New Roman" w:hAnsi="Times New Roman"/>
          <w:sz w:val="24"/>
          <w:szCs w:val="24"/>
        </w:rPr>
        <w:t xml:space="preserve"> el</w:t>
      </w:r>
      <w:r w:rsidR="003A1878" w:rsidRPr="00A33C73">
        <w:rPr>
          <w:rFonts w:ascii="Times New Roman" w:hAnsi="Times New Roman"/>
          <w:sz w:val="24"/>
          <w:szCs w:val="24"/>
        </w:rPr>
        <w:t xml:space="preserve"> </w:t>
      </w:r>
      <w:r w:rsidR="00F313A2" w:rsidRPr="00A33C73">
        <w:rPr>
          <w:rFonts w:ascii="Times New Roman" w:hAnsi="Times New Roman"/>
          <w:sz w:val="24"/>
          <w:szCs w:val="24"/>
        </w:rPr>
        <w:t>CI</w:t>
      </w:r>
      <w:r w:rsidR="00F313A2" w:rsidRPr="00A33C73">
        <w:rPr>
          <w:rFonts w:ascii="Times New Roman" w:hAnsi="Times New Roman"/>
          <w:sz w:val="24"/>
          <w:szCs w:val="24"/>
          <w:vertAlign w:val="subscript"/>
        </w:rPr>
        <w:t>50</w:t>
      </w:r>
      <w:r w:rsidR="003A1878" w:rsidRPr="00A33C73">
        <w:rPr>
          <w:rFonts w:ascii="Times New Roman" w:hAnsi="Times New Roman"/>
          <w:sz w:val="24"/>
          <w:szCs w:val="24"/>
        </w:rPr>
        <w:t xml:space="preserve"> (</w:t>
      </w:r>
      <w:r w:rsidR="0015337F">
        <w:rPr>
          <w:rFonts w:ascii="Times New Roman" w:hAnsi="Times New Roman"/>
          <w:sz w:val="24"/>
          <w:szCs w:val="24"/>
        </w:rPr>
        <w:t>concentración que produce el 50 % de reducción en</w:t>
      </w:r>
      <w:r w:rsidR="00296730">
        <w:rPr>
          <w:rFonts w:ascii="Times New Roman" w:hAnsi="Times New Roman"/>
          <w:sz w:val="24"/>
          <w:szCs w:val="24"/>
        </w:rPr>
        <w:t xml:space="preserve"> la longitud de raíz</w:t>
      </w:r>
      <w:r w:rsidR="003A1878" w:rsidRPr="00A33C73">
        <w:rPr>
          <w:rFonts w:ascii="Times New Roman" w:hAnsi="Times New Roman"/>
          <w:sz w:val="24"/>
          <w:szCs w:val="24"/>
        </w:rPr>
        <w:t>).</w:t>
      </w:r>
      <w:r w:rsidR="00CD2328">
        <w:rPr>
          <w:rFonts w:ascii="Times New Roman" w:hAnsi="Times New Roman"/>
          <w:sz w:val="24"/>
          <w:szCs w:val="24"/>
        </w:rPr>
        <w:t xml:space="preserve"> </w:t>
      </w:r>
      <w:r w:rsidR="00520EB5">
        <w:rPr>
          <w:rFonts w:ascii="Times New Roman" w:hAnsi="Times New Roman"/>
          <w:sz w:val="24"/>
          <w:szCs w:val="24"/>
        </w:rPr>
        <w:t>Diseño experimental utilizado fue</w:t>
      </w:r>
      <w:r w:rsidR="003A1878" w:rsidRPr="00A33C73">
        <w:rPr>
          <w:rFonts w:ascii="Times New Roman" w:hAnsi="Times New Roman"/>
          <w:sz w:val="24"/>
          <w:szCs w:val="24"/>
        </w:rPr>
        <w:t xml:space="preserve"> el DCA (d</w:t>
      </w:r>
      <w:r w:rsidR="008C0E42" w:rsidRPr="00A33C73">
        <w:rPr>
          <w:rFonts w:ascii="Times New Roman" w:hAnsi="Times New Roman"/>
          <w:sz w:val="24"/>
          <w:szCs w:val="24"/>
        </w:rPr>
        <w:t>iseño completamente aleatorio)</w:t>
      </w:r>
      <w:r w:rsidR="00610FF8">
        <w:rPr>
          <w:rFonts w:ascii="Times New Roman" w:hAnsi="Times New Roman"/>
          <w:sz w:val="24"/>
          <w:szCs w:val="24"/>
        </w:rPr>
        <w:t xml:space="preserve"> adaptado para el </w:t>
      </w:r>
      <w:r w:rsidR="00610FF8" w:rsidRPr="00610FF8">
        <w:rPr>
          <w:rFonts w:ascii="Times New Roman" w:hAnsi="Times New Roman"/>
          <w:i/>
          <w:sz w:val="24"/>
          <w:szCs w:val="24"/>
        </w:rPr>
        <w:t>test Allium</w:t>
      </w:r>
      <w:r w:rsidR="00502F2C">
        <w:rPr>
          <w:rFonts w:ascii="Times New Roman" w:hAnsi="Times New Roman"/>
          <w:i/>
          <w:sz w:val="24"/>
          <w:szCs w:val="24"/>
        </w:rPr>
        <w:t xml:space="preserve"> </w:t>
      </w:r>
      <w:r w:rsidR="00502F2C" w:rsidRPr="000F0C03">
        <w:rPr>
          <w:rFonts w:ascii="Times New Roman" w:hAnsi="Times New Roman"/>
          <w:sz w:val="24"/>
          <w:szCs w:val="24"/>
        </w:rPr>
        <w:t>(</w:t>
      </w:r>
      <w:r w:rsidR="00502F2C">
        <w:rPr>
          <w:rFonts w:ascii="Times New Roman" w:hAnsi="Times New Roman"/>
        </w:rPr>
        <w:t>Fiskesjo,</w:t>
      </w:r>
      <w:r w:rsidR="00502F2C" w:rsidRPr="000F0C03">
        <w:rPr>
          <w:rFonts w:ascii="Times New Roman" w:hAnsi="Times New Roman"/>
        </w:rPr>
        <w:t xml:space="preserve"> 198</w:t>
      </w:r>
      <w:r w:rsidR="00502F2C">
        <w:rPr>
          <w:rFonts w:ascii="Times New Roman" w:hAnsi="Times New Roman"/>
        </w:rPr>
        <w:t>5)</w:t>
      </w:r>
      <w:r w:rsidR="00610FF8">
        <w:rPr>
          <w:rFonts w:ascii="Times New Roman" w:hAnsi="Times New Roman"/>
          <w:sz w:val="24"/>
          <w:szCs w:val="24"/>
        </w:rPr>
        <w:t>. Para analizar los datos obtenidos se</w:t>
      </w:r>
      <w:r w:rsidR="00520EB5">
        <w:rPr>
          <w:rFonts w:ascii="Times New Roman" w:hAnsi="Times New Roman"/>
          <w:sz w:val="24"/>
          <w:szCs w:val="24"/>
        </w:rPr>
        <w:t xml:space="preserve"> </w:t>
      </w:r>
      <w:r w:rsidR="00610FF8">
        <w:rPr>
          <w:rFonts w:ascii="Times New Roman" w:hAnsi="Times New Roman"/>
          <w:sz w:val="24"/>
          <w:szCs w:val="24"/>
        </w:rPr>
        <w:t>utiliz</w:t>
      </w:r>
      <w:r w:rsidR="00F977FE">
        <w:rPr>
          <w:rFonts w:ascii="Times New Roman" w:hAnsi="Times New Roman"/>
          <w:sz w:val="24"/>
          <w:szCs w:val="24"/>
        </w:rPr>
        <w:t>ó</w:t>
      </w:r>
      <w:r w:rsidR="00610FF8">
        <w:rPr>
          <w:rFonts w:ascii="Times New Roman" w:hAnsi="Times New Roman"/>
          <w:sz w:val="24"/>
          <w:szCs w:val="24"/>
        </w:rPr>
        <w:t xml:space="preserve"> el </w:t>
      </w:r>
      <w:r w:rsidR="00610FF8" w:rsidRPr="00A33C73">
        <w:rPr>
          <w:rFonts w:ascii="Times New Roman" w:hAnsi="Times New Roman"/>
          <w:sz w:val="24"/>
          <w:szCs w:val="24"/>
        </w:rPr>
        <w:t>paquete estadístico  SAS</w:t>
      </w:r>
      <w:r w:rsidR="00610FF8">
        <w:rPr>
          <w:rFonts w:ascii="Times New Roman" w:hAnsi="Times New Roman"/>
          <w:sz w:val="24"/>
          <w:szCs w:val="24"/>
        </w:rPr>
        <w:t xml:space="preserve"> 9.2 que permitió hacer e</w:t>
      </w:r>
      <w:r w:rsidR="00520EB5">
        <w:rPr>
          <w:rFonts w:ascii="Times New Roman" w:hAnsi="Times New Roman"/>
          <w:sz w:val="24"/>
          <w:szCs w:val="24"/>
        </w:rPr>
        <w:t>l a</w:t>
      </w:r>
      <w:r w:rsidR="003A1878" w:rsidRPr="00A33C73">
        <w:rPr>
          <w:rFonts w:ascii="Times New Roman" w:hAnsi="Times New Roman"/>
          <w:sz w:val="24"/>
          <w:szCs w:val="24"/>
        </w:rPr>
        <w:t>nálisis d</w:t>
      </w:r>
      <w:r w:rsidR="00610FF8">
        <w:rPr>
          <w:rFonts w:ascii="Times New Roman" w:hAnsi="Times New Roman"/>
          <w:sz w:val="24"/>
          <w:szCs w:val="24"/>
        </w:rPr>
        <w:t xml:space="preserve">e varianza y </w:t>
      </w:r>
      <w:r w:rsidR="00610FF8" w:rsidRPr="00A33C73">
        <w:rPr>
          <w:rFonts w:ascii="Times New Roman" w:hAnsi="Times New Roman"/>
          <w:sz w:val="24"/>
          <w:szCs w:val="24"/>
        </w:rPr>
        <w:t xml:space="preserve">pruebas </w:t>
      </w:r>
      <w:r w:rsidR="00610FF8">
        <w:rPr>
          <w:rFonts w:ascii="Times New Roman" w:hAnsi="Times New Roman"/>
          <w:sz w:val="24"/>
          <w:szCs w:val="24"/>
        </w:rPr>
        <w:t>de comparación</w:t>
      </w:r>
      <w:r w:rsidR="00A55999">
        <w:rPr>
          <w:rFonts w:ascii="Times New Roman" w:hAnsi="Times New Roman"/>
          <w:sz w:val="24"/>
          <w:szCs w:val="24"/>
        </w:rPr>
        <w:t xml:space="preserve"> de medias como Duncan</w:t>
      </w:r>
      <w:r w:rsidR="00776A59">
        <w:rPr>
          <w:rFonts w:ascii="Times New Roman" w:hAnsi="Times New Roman"/>
          <w:sz w:val="24"/>
          <w:szCs w:val="24"/>
        </w:rPr>
        <w:t xml:space="preserve"> y </w:t>
      </w:r>
      <w:r w:rsidR="00776A59" w:rsidRPr="00A33C73">
        <w:rPr>
          <w:rFonts w:ascii="Times New Roman" w:hAnsi="Times New Roman"/>
          <w:sz w:val="24"/>
          <w:szCs w:val="24"/>
        </w:rPr>
        <w:t>Dunnett's</w:t>
      </w:r>
      <w:r w:rsidR="00610FF8">
        <w:rPr>
          <w:rFonts w:ascii="Times New Roman" w:hAnsi="Times New Roman"/>
          <w:sz w:val="24"/>
          <w:szCs w:val="24"/>
        </w:rPr>
        <w:t>.</w:t>
      </w:r>
    </w:p>
    <w:p w:rsidR="003A1878" w:rsidRPr="00506E96" w:rsidRDefault="003A1878" w:rsidP="003A1878">
      <w:pPr>
        <w:spacing w:line="240" w:lineRule="auto"/>
        <w:jc w:val="both"/>
        <w:rPr>
          <w:rFonts w:ascii="Times New Roman" w:hAnsi="Times New Roman"/>
          <w:i/>
          <w:sz w:val="24"/>
          <w:szCs w:val="24"/>
        </w:rPr>
      </w:pPr>
      <w:r w:rsidRPr="00506E96">
        <w:rPr>
          <w:rFonts w:ascii="Times New Roman" w:hAnsi="Times New Roman"/>
          <w:i/>
          <w:sz w:val="24"/>
          <w:szCs w:val="24"/>
        </w:rPr>
        <w:t xml:space="preserve">Análisis </w:t>
      </w:r>
      <w:r w:rsidR="00376244">
        <w:rPr>
          <w:rFonts w:ascii="Times New Roman" w:hAnsi="Times New Roman"/>
          <w:i/>
          <w:sz w:val="24"/>
          <w:szCs w:val="24"/>
        </w:rPr>
        <w:t>c</w:t>
      </w:r>
      <w:r w:rsidR="00376244" w:rsidRPr="00506E96">
        <w:rPr>
          <w:rFonts w:ascii="Times New Roman" w:hAnsi="Times New Roman"/>
          <w:i/>
          <w:sz w:val="24"/>
          <w:szCs w:val="24"/>
        </w:rPr>
        <w:t>itogenético</w:t>
      </w:r>
    </w:p>
    <w:p w:rsidR="003A1878" w:rsidRPr="00A33C73" w:rsidRDefault="003A1878" w:rsidP="003A1878">
      <w:pPr>
        <w:spacing w:line="240" w:lineRule="auto"/>
        <w:jc w:val="both"/>
        <w:rPr>
          <w:rFonts w:ascii="Times New Roman" w:hAnsi="Times New Roman"/>
          <w:sz w:val="24"/>
          <w:szCs w:val="24"/>
        </w:rPr>
      </w:pPr>
      <w:r w:rsidRPr="00A33C73">
        <w:rPr>
          <w:rFonts w:ascii="Times New Roman" w:hAnsi="Times New Roman"/>
          <w:sz w:val="24"/>
          <w:szCs w:val="24"/>
        </w:rPr>
        <w:t>Al finalizar el periodo de exposición se retiraron todos los bulbos de los tratamientos a frascos con agua potab</w:t>
      </w:r>
      <w:r w:rsidR="00912F04">
        <w:rPr>
          <w:rFonts w:ascii="Times New Roman" w:hAnsi="Times New Roman"/>
          <w:sz w:val="24"/>
          <w:szCs w:val="24"/>
        </w:rPr>
        <w:t>l</w:t>
      </w:r>
      <w:r w:rsidR="008930C7">
        <w:rPr>
          <w:rFonts w:ascii="Times New Roman" w:hAnsi="Times New Roman"/>
          <w:sz w:val="24"/>
          <w:szCs w:val="24"/>
        </w:rPr>
        <w:t xml:space="preserve">e </w:t>
      </w:r>
      <w:r w:rsidR="00912F04">
        <w:rPr>
          <w:rFonts w:ascii="Times New Roman" w:hAnsi="Times New Roman"/>
          <w:sz w:val="24"/>
          <w:szCs w:val="24"/>
        </w:rPr>
        <w:t>por una ho</w:t>
      </w:r>
      <w:r w:rsidR="003560BF">
        <w:rPr>
          <w:rFonts w:ascii="Times New Roman" w:hAnsi="Times New Roman"/>
          <w:sz w:val="24"/>
          <w:szCs w:val="24"/>
        </w:rPr>
        <w:t>ra</w:t>
      </w:r>
      <w:r w:rsidR="008930C7">
        <w:rPr>
          <w:rFonts w:ascii="Times New Roman" w:hAnsi="Times New Roman"/>
          <w:sz w:val="24"/>
          <w:szCs w:val="24"/>
        </w:rPr>
        <w:t>, luego se procedió con</w:t>
      </w:r>
      <w:r w:rsidR="008B7F04">
        <w:rPr>
          <w:rFonts w:ascii="Times New Roman" w:hAnsi="Times New Roman"/>
          <w:sz w:val="24"/>
          <w:szCs w:val="24"/>
        </w:rPr>
        <w:t xml:space="preserve"> la</w:t>
      </w:r>
      <w:r w:rsidR="003560BF">
        <w:rPr>
          <w:rFonts w:ascii="Times New Roman" w:hAnsi="Times New Roman"/>
          <w:sz w:val="24"/>
          <w:szCs w:val="24"/>
        </w:rPr>
        <w:t xml:space="preserve"> tinción cromosómica de</w:t>
      </w:r>
      <w:r w:rsidR="00363C01">
        <w:rPr>
          <w:rFonts w:ascii="Times New Roman" w:hAnsi="Times New Roman"/>
          <w:sz w:val="24"/>
          <w:szCs w:val="24"/>
        </w:rPr>
        <w:t xml:space="preserve"> la</w:t>
      </w:r>
      <w:r w:rsidR="003560BF">
        <w:rPr>
          <w:rFonts w:ascii="Times New Roman" w:hAnsi="Times New Roman"/>
          <w:sz w:val="24"/>
          <w:szCs w:val="24"/>
        </w:rPr>
        <w:t xml:space="preserve"> manera que sigue: s</w:t>
      </w:r>
      <w:r w:rsidRPr="00A33C73">
        <w:rPr>
          <w:rFonts w:ascii="Times New Roman" w:hAnsi="Times New Roman"/>
          <w:sz w:val="24"/>
          <w:szCs w:val="24"/>
        </w:rPr>
        <w:t xml:space="preserve">e cortaron ápices radiculares de 1-2 mm de longitud, se colocaron en una luna de reloj y se agregó la solución fijadora durante 15 minutos(a más tiempo). Se colocaron las raíces en acido clorhídrico 1N durante 10 min. Se agregó 1 a 2 gotas de la </w:t>
      </w:r>
      <w:r w:rsidRPr="00A33C73">
        <w:rPr>
          <w:rFonts w:ascii="Times New Roman" w:hAnsi="Times New Roman"/>
          <w:sz w:val="24"/>
          <w:szCs w:val="24"/>
        </w:rPr>
        <w:lastRenderedPageBreak/>
        <w:t>solución</w:t>
      </w:r>
      <w:r w:rsidRPr="00A33C73">
        <w:rPr>
          <w:rFonts w:ascii="Times New Roman" w:hAnsi="Times New Roman"/>
          <w:color w:val="FF0000"/>
          <w:sz w:val="24"/>
          <w:szCs w:val="24"/>
        </w:rPr>
        <w:t xml:space="preserve"> </w:t>
      </w:r>
      <w:r w:rsidRPr="00A33C73">
        <w:rPr>
          <w:rFonts w:ascii="Times New Roman" w:hAnsi="Times New Roman"/>
          <w:sz w:val="24"/>
          <w:szCs w:val="24"/>
        </w:rPr>
        <w:t>Targa y se mantuvo la muestra en esta solución durante 15 min. Se cortaron las raíces en secciones transversales al eje mayor de la raíz y fueron colocadas sobre una lámina. Se añadió 1 o 2 gotas de orceína acética al 2% durante 17 min. Luego se coloc</w:t>
      </w:r>
      <w:r w:rsidR="00F977FE">
        <w:rPr>
          <w:rFonts w:ascii="Times New Roman" w:hAnsi="Times New Roman"/>
          <w:sz w:val="24"/>
          <w:szCs w:val="24"/>
        </w:rPr>
        <w:t>ó</w:t>
      </w:r>
      <w:r w:rsidRPr="00A33C73">
        <w:rPr>
          <w:rFonts w:ascii="Times New Roman" w:hAnsi="Times New Roman"/>
          <w:sz w:val="24"/>
          <w:szCs w:val="24"/>
        </w:rPr>
        <w:t xml:space="preserve"> una laminilla en 45º y se realizó el </w:t>
      </w:r>
      <w:r w:rsidR="00980584" w:rsidRPr="00980584">
        <w:rPr>
          <w:rFonts w:ascii="Times New Roman" w:hAnsi="Times New Roman"/>
          <w:i/>
          <w:sz w:val="24"/>
          <w:szCs w:val="24"/>
        </w:rPr>
        <w:t>squash.</w:t>
      </w:r>
      <w:r w:rsidRPr="00A33C73">
        <w:rPr>
          <w:rFonts w:ascii="Times New Roman" w:hAnsi="Times New Roman"/>
          <w:sz w:val="24"/>
          <w:szCs w:val="24"/>
        </w:rPr>
        <w:t xml:space="preserve"> Finalmente se extendió la muestra por golpeteo con la punta del lápiz.</w:t>
      </w:r>
      <w:r w:rsidR="003560BF">
        <w:rPr>
          <w:rFonts w:ascii="Times New Roman" w:hAnsi="Times New Roman"/>
          <w:sz w:val="24"/>
          <w:szCs w:val="24"/>
        </w:rPr>
        <w:t xml:space="preserve"> </w:t>
      </w:r>
      <w:r w:rsidRPr="00A33C73">
        <w:rPr>
          <w:rFonts w:ascii="Times New Roman" w:hAnsi="Times New Roman"/>
          <w:sz w:val="24"/>
          <w:szCs w:val="24"/>
        </w:rPr>
        <w:t>Se observó al microsc</w:t>
      </w:r>
      <w:r w:rsidR="003560BF">
        <w:rPr>
          <w:rFonts w:ascii="Times New Roman" w:hAnsi="Times New Roman"/>
          <w:sz w:val="24"/>
          <w:szCs w:val="24"/>
        </w:rPr>
        <w:t>opio tratando de identificar</w:t>
      </w:r>
      <w:r w:rsidRPr="00A33C73">
        <w:rPr>
          <w:rFonts w:ascii="Times New Roman" w:hAnsi="Times New Roman"/>
          <w:sz w:val="24"/>
          <w:szCs w:val="24"/>
        </w:rPr>
        <w:t xml:space="preserve"> células que se encuentren en mitosis y fases mitóticas con anomalías (observación a 10x, 40x y 100x).</w:t>
      </w:r>
    </w:p>
    <w:p w:rsidR="008B7F04" w:rsidRDefault="003A1878" w:rsidP="003A1878">
      <w:pPr>
        <w:spacing w:line="240" w:lineRule="auto"/>
        <w:jc w:val="both"/>
        <w:rPr>
          <w:rFonts w:ascii="Times New Roman" w:hAnsi="Times New Roman"/>
          <w:i/>
          <w:sz w:val="24"/>
          <w:szCs w:val="24"/>
        </w:rPr>
      </w:pPr>
      <w:r w:rsidRPr="008B7F04">
        <w:rPr>
          <w:rFonts w:ascii="Times New Roman" w:hAnsi="Times New Roman"/>
          <w:i/>
          <w:sz w:val="24"/>
          <w:szCs w:val="24"/>
        </w:rPr>
        <w:t>Cal</w:t>
      </w:r>
      <w:r w:rsidR="008C0E42" w:rsidRPr="008B7F04">
        <w:rPr>
          <w:rFonts w:ascii="Times New Roman" w:hAnsi="Times New Roman"/>
          <w:i/>
          <w:sz w:val="24"/>
          <w:szCs w:val="24"/>
        </w:rPr>
        <w:t xml:space="preserve">culo del </w:t>
      </w:r>
      <w:r w:rsidR="00376244">
        <w:rPr>
          <w:rFonts w:ascii="Times New Roman" w:hAnsi="Times New Roman"/>
          <w:i/>
          <w:sz w:val="24"/>
          <w:szCs w:val="24"/>
        </w:rPr>
        <w:t>í</w:t>
      </w:r>
      <w:r w:rsidR="00376244" w:rsidRPr="008B7F04">
        <w:rPr>
          <w:rFonts w:ascii="Times New Roman" w:hAnsi="Times New Roman"/>
          <w:i/>
          <w:sz w:val="24"/>
          <w:szCs w:val="24"/>
        </w:rPr>
        <w:t xml:space="preserve">ndice </w:t>
      </w:r>
      <w:r w:rsidR="008C0E42" w:rsidRPr="008B7F04">
        <w:rPr>
          <w:rFonts w:ascii="Times New Roman" w:hAnsi="Times New Roman"/>
          <w:i/>
          <w:sz w:val="24"/>
          <w:szCs w:val="24"/>
        </w:rPr>
        <w:t>mitótic</w:t>
      </w:r>
      <w:r w:rsidR="008B7F04">
        <w:rPr>
          <w:rFonts w:ascii="Times New Roman" w:hAnsi="Times New Roman"/>
          <w:i/>
          <w:sz w:val="24"/>
          <w:szCs w:val="24"/>
        </w:rPr>
        <w:t>o</w:t>
      </w:r>
    </w:p>
    <w:p w:rsidR="003A1878" w:rsidRPr="00A33C73" w:rsidRDefault="008B7F04" w:rsidP="003A1878">
      <w:pPr>
        <w:spacing w:line="240" w:lineRule="auto"/>
        <w:jc w:val="both"/>
        <w:rPr>
          <w:rFonts w:ascii="Times New Roman" w:hAnsi="Times New Roman"/>
          <w:sz w:val="24"/>
          <w:szCs w:val="24"/>
        </w:rPr>
      </w:pPr>
      <w:r>
        <w:rPr>
          <w:rFonts w:ascii="Times New Roman" w:hAnsi="Times New Roman"/>
          <w:sz w:val="24"/>
          <w:szCs w:val="24"/>
        </w:rPr>
        <w:t xml:space="preserve">Los </w:t>
      </w:r>
      <w:r w:rsidR="008C0E42" w:rsidRPr="00A33C73">
        <w:rPr>
          <w:rFonts w:ascii="Times New Roman" w:hAnsi="Times New Roman"/>
          <w:sz w:val="24"/>
          <w:szCs w:val="24"/>
        </w:rPr>
        <w:t>difere</w:t>
      </w:r>
      <w:r>
        <w:rPr>
          <w:rFonts w:ascii="Times New Roman" w:hAnsi="Times New Roman"/>
          <w:sz w:val="24"/>
          <w:szCs w:val="24"/>
        </w:rPr>
        <w:t>ntes índices fueron obtenidos de la siguiente manera</w:t>
      </w:r>
      <w:r w:rsidR="008C0E42" w:rsidRPr="00A33C73">
        <w:rPr>
          <w:rFonts w:ascii="Times New Roman" w:hAnsi="Times New Roman"/>
          <w:sz w:val="24"/>
          <w:szCs w:val="24"/>
        </w:rPr>
        <w:t xml:space="preserve">: el índice mitótico </w:t>
      </w:r>
      <w:r w:rsidR="003A1878" w:rsidRPr="00A33C73">
        <w:rPr>
          <w:rFonts w:ascii="Times New Roman" w:hAnsi="Times New Roman"/>
          <w:sz w:val="24"/>
          <w:szCs w:val="24"/>
        </w:rPr>
        <w:t>IM=</w:t>
      </w:r>
      <w:r w:rsidR="008C0E42" w:rsidRPr="00A33C73">
        <w:rPr>
          <w:rFonts w:ascii="Times New Roman" w:hAnsi="Times New Roman"/>
          <w:sz w:val="24"/>
          <w:szCs w:val="24"/>
        </w:rPr>
        <w:t xml:space="preserve"> (</w:t>
      </w:r>
      <w:r w:rsidR="003A1878" w:rsidRPr="00A33C73">
        <w:rPr>
          <w:rFonts w:ascii="Times New Roman" w:hAnsi="Times New Roman"/>
          <w:sz w:val="24"/>
          <w:szCs w:val="24"/>
        </w:rPr>
        <w:t>Número de células en división/ número de células totales</w:t>
      </w:r>
      <w:r w:rsidR="008C0E42" w:rsidRPr="00A33C73">
        <w:rPr>
          <w:rFonts w:ascii="Times New Roman" w:hAnsi="Times New Roman"/>
          <w:sz w:val="24"/>
          <w:szCs w:val="24"/>
        </w:rPr>
        <w:t>)</w:t>
      </w:r>
      <w:r>
        <w:rPr>
          <w:rFonts w:ascii="Times New Roman" w:hAnsi="Times New Roman"/>
          <w:sz w:val="24"/>
          <w:szCs w:val="24"/>
        </w:rPr>
        <w:t>;</w:t>
      </w:r>
      <w:r w:rsidR="008C0E42" w:rsidRPr="00A33C73">
        <w:rPr>
          <w:rFonts w:ascii="Times New Roman" w:hAnsi="Times New Roman"/>
          <w:sz w:val="24"/>
          <w:szCs w:val="24"/>
        </w:rPr>
        <w:t xml:space="preserve"> y los i</w:t>
      </w:r>
      <w:r w:rsidR="003A1878" w:rsidRPr="00A33C73">
        <w:rPr>
          <w:rFonts w:ascii="Times New Roman" w:hAnsi="Times New Roman"/>
          <w:sz w:val="24"/>
          <w:szCs w:val="24"/>
        </w:rPr>
        <w:t>ndices de Fase:</w:t>
      </w:r>
      <w:r w:rsidR="008C0E42" w:rsidRPr="00A33C73">
        <w:rPr>
          <w:rFonts w:ascii="Times New Roman" w:hAnsi="Times New Roman"/>
          <w:sz w:val="24"/>
          <w:szCs w:val="24"/>
        </w:rPr>
        <w:t xml:space="preserve"> </w:t>
      </w:r>
      <w:r w:rsidR="003A1878" w:rsidRPr="00A33C73">
        <w:rPr>
          <w:rFonts w:ascii="Times New Roman" w:hAnsi="Times New Roman"/>
          <w:sz w:val="24"/>
          <w:szCs w:val="24"/>
        </w:rPr>
        <w:t xml:space="preserve">IFp= </w:t>
      </w:r>
      <w:r w:rsidR="008C0E42" w:rsidRPr="00A33C73">
        <w:rPr>
          <w:rFonts w:ascii="Times New Roman" w:hAnsi="Times New Roman"/>
          <w:sz w:val="24"/>
          <w:szCs w:val="24"/>
        </w:rPr>
        <w:t>(</w:t>
      </w:r>
      <w:r w:rsidR="003A1878" w:rsidRPr="00A33C73">
        <w:rPr>
          <w:rFonts w:ascii="Times New Roman" w:hAnsi="Times New Roman"/>
          <w:sz w:val="24"/>
          <w:szCs w:val="24"/>
        </w:rPr>
        <w:t>células en profa</w:t>
      </w:r>
      <w:r>
        <w:rPr>
          <w:rFonts w:ascii="Times New Roman" w:hAnsi="Times New Roman"/>
          <w:sz w:val="24"/>
          <w:szCs w:val="24"/>
        </w:rPr>
        <w:t>se/</w:t>
      </w:r>
      <w:r w:rsidR="003A1878" w:rsidRPr="00A33C73">
        <w:rPr>
          <w:rFonts w:ascii="Times New Roman" w:hAnsi="Times New Roman"/>
          <w:sz w:val="24"/>
          <w:szCs w:val="24"/>
        </w:rPr>
        <w:t>células en división</w:t>
      </w:r>
      <w:r w:rsidR="008C0E42" w:rsidRPr="00A33C73">
        <w:rPr>
          <w:rFonts w:ascii="Times New Roman" w:hAnsi="Times New Roman"/>
          <w:sz w:val="24"/>
          <w:szCs w:val="24"/>
        </w:rPr>
        <w:t xml:space="preserve">), </w:t>
      </w:r>
      <w:r w:rsidR="003A1878" w:rsidRPr="00A33C73">
        <w:rPr>
          <w:rFonts w:ascii="Times New Roman" w:hAnsi="Times New Roman"/>
          <w:sz w:val="24"/>
          <w:szCs w:val="24"/>
        </w:rPr>
        <w:t xml:space="preserve">IFm= </w:t>
      </w:r>
      <w:r w:rsidR="008C0E42" w:rsidRPr="00A33C73">
        <w:rPr>
          <w:rFonts w:ascii="Times New Roman" w:hAnsi="Times New Roman"/>
          <w:sz w:val="24"/>
          <w:szCs w:val="24"/>
        </w:rPr>
        <w:t>(</w:t>
      </w:r>
      <w:r>
        <w:rPr>
          <w:rFonts w:ascii="Times New Roman" w:hAnsi="Times New Roman"/>
          <w:sz w:val="24"/>
          <w:szCs w:val="24"/>
        </w:rPr>
        <w:t>células en metafase/</w:t>
      </w:r>
      <w:r w:rsidR="003A1878" w:rsidRPr="00A33C73">
        <w:rPr>
          <w:rFonts w:ascii="Times New Roman" w:hAnsi="Times New Roman"/>
          <w:sz w:val="24"/>
          <w:szCs w:val="24"/>
        </w:rPr>
        <w:t>células en división</w:t>
      </w:r>
      <w:r w:rsidR="008C0E42" w:rsidRPr="00A33C73">
        <w:rPr>
          <w:rFonts w:ascii="Times New Roman" w:hAnsi="Times New Roman"/>
          <w:sz w:val="24"/>
          <w:szCs w:val="24"/>
        </w:rPr>
        <w:t xml:space="preserve">), </w:t>
      </w:r>
      <w:r w:rsidR="003A1878" w:rsidRPr="00A33C73">
        <w:rPr>
          <w:rFonts w:ascii="Times New Roman" w:hAnsi="Times New Roman"/>
          <w:sz w:val="24"/>
          <w:szCs w:val="24"/>
        </w:rPr>
        <w:t xml:space="preserve">IFa= </w:t>
      </w:r>
      <w:r w:rsidR="008C0E42" w:rsidRPr="00A33C73">
        <w:rPr>
          <w:rFonts w:ascii="Times New Roman" w:hAnsi="Times New Roman"/>
          <w:sz w:val="24"/>
          <w:szCs w:val="24"/>
        </w:rPr>
        <w:t>(</w:t>
      </w:r>
      <w:r>
        <w:rPr>
          <w:rFonts w:ascii="Times New Roman" w:hAnsi="Times New Roman"/>
          <w:sz w:val="24"/>
          <w:szCs w:val="24"/>
        </w:rPr>
        <w:t>células en anafase/</w:t>
      </w:r>
      <w:r w:rsidR="003A1878" w:rsidRPr="00A33C73">
        <w:rPr>
          <w:rFonts w:ascii="Times New Roman" w:hAnsi="Times New Roman"/>
          <w:sz w:val="24"/>
          <w:szCs w:val="24"/>
        </w:rPr>
        <w:t>células en división</w:t>
      </w:r>
      <w:r w:rsidR="008C0E42" w:rsidRPr="00A33C73">
        <w:rPr>
          <w:rFonts w:ascii="Times New Roman" w:hAnsi="Times New Roman"/>
          <w:sz w:val="24"/>
          <w:szCs w:val="24"/>
        </w:rPr>
        <w:t>),</w:t>
      </w:r>
      <w:r>
        <w:rPr>
          <w:rFonts w:ascii="Times New Roman" w:hAnsi="Times New Roman"/>
          <w:sz w:val="24"/>
          <w:szCs w:val="24"/>
        </w:rPr>
        <w:t xml:space="preserve"> y</w:t>
      </w:r>
      <w:r w:rsidR="008C0E42" w:rsidRPr="00A33C73">
        <w:rPr>
          <w:rFonts w:ascii="Times New Roman" w:hAnsi="Times New Roman"/>
          <w:sz w:val="24"/>
          <w:szCs w:val="24"/>
        </w:rPr>
        <w:t xml:space="preserve"> </w:t>
      </w:r>
      <w:r w:rsidR="003A1878" w:rsidRPr="00A33C73">
        <w:rPr>
          <w:rFonts w:ascii="Times New Roman" w:hAnsi="Times New Roman"/>
          <w:sz w:val="24"/>
          <w:szCs w:val="24"/>
        </w:rPr>
        <w:t xml:space="preserve">IFt= </w:t>
      </w:r>
      <w:r w:rsidR="008C0E42" w:rsidRPr="00A33C73">
        <w:rPr>
          <w:rFonts w:ascii="Times New Roman" w:hAnsi="Times New Roman"/>
          <w:sz w:val="24"/>
          <w:szCs w:val="24"/>
        </w:rPr>
        <w:t>(</w:t>
      </w:r>
      <w:r>
        <w:rPr>
          <w:rFonts w:ascii="Times New Roman" w:hAnsi="Times New Roman"/>
          <w:sz w:val="24"/>
          <w:szCs w:val="24"/>
        </w:rPr>
        <w:t>células en telofase/</w:t>
      </w:r>
      <w:r w:rsidR="003A1878" w:rsidRPr="00A33C73">
        <w:rPr>
          <w:rFonts w:ascii="Times New Roman" w:hAnsi="Times New Roman"/>
          <w:sz w:val="24"/>
          <w:szCs w:val="24"/>
        </w:rPr>
        <w:t>células en división</w:t>
      </w:r>
      <w:r w:rsidR="008C0E42" w:rsidRPr="00A33C73">
        <w:rPr>
          <w:rFonts w:ascii="Times New Roman" w:hAnsi="Times New Roman"/>
          <w:sz w:val="24"/>
          <w:szCs w:val="24"/>
        </w:rPr>
        <w:t>).</w:t>
      </w:r>
    </w:p>
    <w:p w:rsidR="003A1878" w:rsidRPr="00A33C73" w:rsidRDefault="003A1878" w:rsidP="003A1878">
      <w:pPr>
        <w:pStyle w:val="Default"/>
        <w:rPr>
          <w:b/>
          <w:lang w:val="es-MX"/>
        </w:rPr>
      </w:pPr>
    </w:p>
    <w:p w:rsidR="008B7F04" w:rsidRDefault="003A1878" w:rsidP="003A1878">
      <w:pPr>
        <w:spacing w:line="240" w:lineRule="auto"/>
        <w:jc w:val="both"/>
        <w:rPr>
          <w:rFonts w:ascii="Times New Roman" w:hAnsi="Times New Roman"/>
          <w:b/>
          <w:sz w:val="24"/>
          <w:szCs w:val="24"/>
        </w:rPr>
      </w:pPr>
      <w:r w:rsidRPr="00A33C73">
        <w:rPr>
          <w:rFonts w:ascii="Times New Roman" w:hAnsi="Times New Roman"/>
          <w:b/>
          <w:sz w:val="24"/>
          <w:szCs w:val="24"/>
        </w:rPr>
        <w:t>R</w:t>
      </w:r>
      <w:r w:rsidR="008B7F04">
        <w:rPr>
          <w:rFonts w:ascii="Times New Roman" w:hAnsi="Times New Roman"/>
          <w:b/>
          <w:sz w:val="24"/>
          <w:szCs w:val="24"/>
        </w:rPr>
        <w:t>esultados</w:t>
      </w:r>
    </w:p>
    <w:p w:rsidR="006F6AC4" w:rsidRDefault="003D2B90" w:rsidP="003A1878">
      <w:pPr>
        <w:spacing w:line="240" w:lineRule="auto"/>
        <w:jc w:val="both"/>
        <w:rPr>
          <w:rFonts w:ascii="Times New Roman" w:hAnsi="Times New Roman"/>
          <w:i/>
          <w:sz w:val="24"/>
          <w:szCs w:val="24"/>
        </w:rPr>
      </w:pPr>
      <w:r>
        <w:rPr>
          <w:rFonts w:ascii="Times New Roman" w:hAnsi="Times New Roman"/>
          <w:i/>
          <w:sz w:val="24"/>
          <w:szCs w:val="24"/>
        </w:rPr>
        <w:t>Hora adecuada de corte de ápices radiculares</w:t>
      </w:r>
    </w:p>
    <w:p w:rsidR="004636DC" w:rsidRPr="004636DC" w:rsidRDefault="003A1878" w:rsidP="003A1878">
      <w:pPr>
        <w:spacing w:line="240" w:lineRule="auto"/>
        <w:jc w:val="both"/>
        <w:rPr>
          <w:rFonts w:ascii="Times New Roman" w:hAnsi="Times New Roman"/>
          <w:sz w:val="24"/>
          <w:szCs w:val="24"/>
        </w:rPr>
      </w:pPr>
      <w:r w:rsidRPr="00A33C73">
        <w:rPr>
          <w:rFonts w:ascii="Times New Roman" w:hAnsi="Times New Roman"/>
          <w:sz w:val="24"/>
          <w:szCs w:val="24"/>
        </w:rPr>
        <w:t>El monitoreo de la hora adecuada para el corte de ápices de raíz en cebolla, fue en</w:t>
      </w:r>
      <w:r w:rsidR="00920A2B">
        <w:rPr>
          <w:rFonts w:ascii="Times New Roman" w:hAnsi="Times New Roman"/>
          <w:sz w:val="24"/>
          <w:szCs w:val="24"/>
        </w:rPr>
        <w:t>tre las 9 -11 de la mañana</w:t>
      </w:r>
      <w:r w:rsidRPr="00A33C73">
        <w:rPr>
          <w:rFonts w:ascii="Times New Roman" w:hAnsi="Times New Roman"/>
          <w:sz w:val="24"/>
          <w:szCs w:val="24"/>
        </w:rPr>
        <w:t>, en las condiciones del laboratorio (oscuridad y 26º C)</w:t>
      </w:r>
      <w:r w:rsidR="002512EF">
        <w:rPr>
          <w:rFonts w:ascii="Times New Roman" w:hAnsi="Times New Roman"/>
          <w:sz w:val="24"/>
          <w:szCs w:val="24"/>
        </w:rPr>
        <w:t xml:space="preserve">, teniendo como índice mitótico a </w:t>
      </w:r>
      <w:r w:rsidRPr="00A33C73">
        <w:rPr>
          <w:rFonts w:ascii="Times New Roman" w:hAnsi="Times New Roman"/>
          <w:sz w:val="24"/>
          <w:szCs w:val="24"/>
        </w:rPr>
        <w:t xml:space="preserve">17% en promedio. </w:t>
      </w:r>
      <w:r w:rsidR="004636DC">
        <w:rPr>
          <w:rFonts w:ascii="Times New Roman" w:hAnsi="Times New Roman"/>
          <w:sz w:val="24"/>
          <w:szCs w:val="24"/>
        </w:rPr>
        <w:t>Por lo tanto en la experimentación usando tratamientos con biocidas se realiz</w:t>
      </w:r>
      <w:r w:rsidR="00F977FE">
        <w:rPr>
          <w:rFonts w:ascii="Times New Roman" w:hAnsi="Times New Roman"/>
          <w:sz w:val="24"/>
          <w:szCs w:val="24"/>
        </w:rPr>
        <w:t>aron</w:t>
      </w:r>
      <w:r w:rsidR="004636DC">
        <w:rPr>
          <w:rFonts w:ascii="Times New Roman" w:hAnsi="Times New Roman"/>
          <w:sz w:val="24"/>
          <w:szCs w:val="24"/>
        </w:rPr>
        <w:t xml:space="preserve"> cortes de ápices radiculares entre las 9 y 11 de la mañana, lo que permitió poder trabajar adecuadamente las 55 unidades experimentales.</w:t>
      </w:r>
    </w:p>
    <w:p w:rsidR="003A1878" w:rsidRPr="00DD6786" w:rsidRDefault="003A1878" w:rsidP="003A1878">
      <w:pPr>
        <w:spacing w:line="240" w:lineRule="auto"/>
        <w:jc w:val="both"/>
        <w:rPr>
          <w:rFonts w:ascii="Times New Roman" w:hAnsi="Times New Roman"/>
          <w:i/>
          <w:sz w:val="24"/>
          <w:szCs w:val="24"/>
        </w:rPr>
      </w:pPr>
      <w:r w:rsidRPr="00DD6786">
        <w:rPr>
          <w:rFonts w:ascii="Times New Roman" w:hAnsi="Times New Roman"/>
          <w:i/>
          <w:sz w:val="24"/>
          <w:szCs w:val="24"/>
        </w:rPr>
        <w:t xml:space="preserve">Resultados del </w:t>
      </w:r>
      <w:r w:rsidR="006B7560">
        <w:rPr>
          <w:rFonts w:ascii="Times New Roman" w:hAnsi="Times New Roman"/>
          <w:i/>
          <w:sz w:val="24"/>
          <w:szCs w:val="24"/>
        </w:rPr>
        <w:t>análisis estadístico</w:t>
      </w:r>
    </w:p>
    <w:p w:rsidR="003A1878" w:rsidRPr="00A33C73" w:rsidRDefault="00425201" w:rsidP="003A1878">
      <w:pPr>
        <w:spacing w:line="240" w:lineRule="auto"/>
        <w:jc w:val="both"/>
        <w:rPr>
          <w:rFonts w:ascii="Times New Roman" w:hAnsi="Times New Roman"/>
          <w:sz w:val="24"/>
          <w:szCs w:val="24"/>
        </w:rPr>
      </w:pPr>
      <w:r w:rsidRPr="00A33C73">
        <w:rPr>
          <w:rFonts w:ascii="Times New Roman" w:hAnsi="Times New Roman"/>
          <w:sz w:val="24"/>
          <w:szCs w:val="24"/>
        </w:rPr>
        <w:t>El coeficiente</w:t>
      </w:r>
      <w:r w:rsidR="003D2B90">
        <w:rPr>
          <w:rFonts w:ascii="Times New Roman" w:hAnsi="Times New Roman"/>
          <w:sz w:val="24"/>
          <w:szCs w:val="24"/>
        </w:rPr>
        <w:t xml:space="preserve"> de variación (CV) </w:t>
      </w:r>
      <w:r>
        <w:rPr>
          <w:rFonts w:ascii="Times New Roman" w:hAnsi="Times New Roman"/>
          <w:sz w:val="24"/>
          <w:szCs w:val="24"/>
        </w:rPr>
        <w:t xml:space="preserve">para la </w:t>
      </w:r>
      <w:r w:rsidR="003A1878" w:rsidRPr="00A33C73">
        <w:rPr>
          <w:rFonts w:ascii="Times New Roman" w:hAnsi="Times New Roman"/>
          <w:sz w:val="24"/>
          <w:szCs w:val="24"/>
        </w:rPr>
        <w:t xml:space="preserve">primera </w:t>
      </w:r>
      <w:r w:rsidRPr="00A33C73">
        <w:rPr>
          <w:rFonts w:ascii="Times New Roman" w:hAnsi="Times New Roman"/>
          <w:sz w:val="24"/>
          <w:szCs w:val="24"/>
        </w:rPr>
        <w:t>medición</w:t>
      </w:r>
      <w:r w:rsidR="003A1878" w:rsidRPr="00A33C73">
        <w:rPr>
          <w:rFonts w:ascii="Times New Roman" w:hAnsi="Times New Roman"/>
          <w:sz w:val="24"/>
          <w:szCs w:val="24"/>
        </w:rPr>
        <w:t xml:space="preserve"> result</w:t>
      </w:r>
      <w:r>
        <w:rPr>
          <w:rFonts w:ascii="Times New Roman" w:hAnsi="Times New Roman"/>
          <w:sz w:val="24"/>
          <w:szCs w:val="24"/>
        </w:rPr>
        <w:t>o</w:t>
      </w:r>
      <w:r w:rsidR="003A1878" w:rsidRPr="00A33C73">
        <w:rPr>
          <w:rFonts w:ascii="Times New Roman" w:hAnsi="Times New Roman"/>
          <w:sz w:val="24"/>
          <w:szCs w:val="24"/>
        </w:rPr>
        <w:t xml:space="preserve"> superior a 10, por consiguiente el análisis de</w:t>
      </w:r>
      <w:r>
        <w:rPr>
          <w:rFonts w:ascii="Times New Roman" w:hAnsi="Times New Roman"/>
          <w:sz w:val="24"/>
          <w:szCs w:val="24"/>
        </w:rPr>
        <w:t xml:space="preserve"> varianza y comparación de medias</w:t>
      </w:r>
      <w:r w:rsidR="003A1878" w:rsidRPr="00A33C73">
        <w:rPr>
          <w:rFonts w:ascii="Times New Roman" w:hAnsi="Times New Roman"/>
          <w:sz w:val="24"/>
          <w:szCs w:val="24"/>
        </w:rPr>
        <w:t xml:space="preserve"> no era</w:t>
      </w:r>
      <w:r>
        <w:rPr>
          <w:rFonts w:ascii="Times New Roman" w:hAnsi="Times New Roman"/>
          <w:sz w:val="24"/>
          <w:szCs w:val="24"/>
        </w:rPr>
        <w:t>n</w:t>
      </w:r>
      <w:r w:rsidR="003A1878" w:rsidRPr="00A33C73">
        <w:rPr>
          <w:rFonts w:ascii="Times New Roman" w:hAnsi="Times New Roman"/>
          <w:sz w:val="24"/>
          <w:szCs w:val="24"/>
        </w:rPr>
        <w:t xml:space="preserve"> estadísticamente aceptable</w:t>
      </w:r>
      <w:r>
        <w:rPr>
          <w:rFonts w:ascii="Times New Roman" w:hAnsi="Times New Roman"/>
          <w:sz w:val="24"/>
          <w:szCs w:val="24"/>
        </w:rPr>
        <w:t>s</w:t>
      </w:r>
      <w:r w:rsidR="003A1878" w:rsidRPr="00A33C73">
        <w:rPr>
          <w:rFonts w:ascii="Times New Roman" w:hAnsi="Times New Roman"/>
          <w:sz w:val="24"/>
          <w:szCs w:val="24"/>
        </w:rPr>
        <w:t>.</w:t>
      </w:r>
      <w:r>
        <w:rPr>
          <w:rFonts w:ascii="Times New Roman" w:hAnsi="Times New Roman"/>
          <w:sz w:val="24"/>
          <w:szCs w:val="24"/>
        </w:rPr>
        <w:t xml:space="preserve"> Conforme se hicieron la segunda y tercera medición se obtuvieron</w:t>
      </w:r>
      <w:r w:rsidRPr="00A33C73">
        <w:rPr>
          <w:rFonts w:ascii="Times New Roman" w:hAnsi="Times New Roman"/>
          <w:sz w:val="24"/>
          <w:szCs w:val="24"/>
        </w:rPr>
        <w:t xml:space="preserve"> valores de CV (coef</w:t>
      </w:r>
      <w:r>
        <w:rPr>
          <w:rFonts w:ascii="Times New Roman" w:hAnsi="Times New Roman"/>
          <w:sz w:val="24"/>
          <w:szCs w:val="24"/>
        </w:rPr>
        <w:t>iciente de variación) cercanos a 10, es decir, en</w:t>
      </w:r>
      <w:r w:rsidR="003A1878" w:rsidRPr="00A33C73">
        <w:rPr>
          <w:rFonts w:ascii="Times New Roman" w:hAnsi="Times New Roman"/>
          <w:sz w:val="24"/>
          <w:szCs w:val="24"/>
        </w:rPr>
        <w:t xml:space="preserve"> cada medición siguiente el </w:t>
      </w:r>
      <w:r w:rsidR="00FC5B64">
        <w:rPr>
          <w:rFonts w:ascii="Times New Roman" w:hAnsi="Times New Roman"/>
          <w:sz w:val="24"/>
          <w:szCs w:val="24"/>
        </w:rPr>
        <w:t>CV</w:t>
      </w:r>
      <w:r w:rsidR="003A1878" w:rsidRPr="00A33C73">
        <w:rPr>
          <w:rFonts w:ascii="Times New Roman" w:hAnsi="Times New Roman"/>
          <w:sz w:val="24"/>
          <w:szCs w:val="24"/>
        </w:rPr>
        <w:t xml:space="preserve"> fue disminuyendo, mostrando diferencias significativas entre los tratamientos y agrupamientos estadístic</w:t>
      </w:r>
      <w:r w:rsidR="007B4787">
        <w:rPr>
          <w:rFonts w:ascii="Times New Roman" w:hAnsi="Times New Roman"/>
          <w:sz w:val="24"/>
          <w:szCs w:val="24"/>
        </w:rPr>
        <w:t>amente aceptables (figura 1</w:t>
      </w:r>
      <w:r w:rsidR="003A1878" w:rsidRPr="00A33C73">
        <w:rPr>
          <w:rFonts w:ascii="Times New Roman" w:hAnsi="Times New Roman"/>
          <w:sz w:val="24"/>
          <w:szCs w:val="24"/>
        </w:rPr>
        <w:t>).</w:t>
      </w:r>
      <w:r w:rsidR="00B16427">
        <w:rPr>
          <w:rFonts w:ascii="Times New Roman" w:hAnsi="Times New Roman"/>
          <w:sz w:val="24"/>
          <w:szCs w:val="24"/>
        </w:rPr>
        <w:t xml:space="preserve"> </w:t>
      </w:r>
      <w:r w:rsidR="003A1878" w:rsidRPr="00A33C73">
        <w:rPr>
          <w:rFonts w:ascii="Times New Roman" w:hAnsi="Times New Roman"/>
          <w:sz w:val="24"/>
          <w:szCs w:val="24"/>
        </w:rPr>
        <w:t>El análisis de varianza del ensayo para la última medición con 10 grados de libertad, con 5 repeticiones por tratamiento, con 0 unidade</w:t>
      </w:r>
      <w:r>
        <w:rPr>
          <w:rFonts w:ascii="Times New Roman" w:hAnsi="Times New Roman"/>
          <w:sz w:val="24"/>
          <w:szCs w:val="24"/>
        </w:rPr>
        <w:t>s perdidas y un alfa</w:t>
      </w:r>
      <w:r w:rsidR="003A1878" w:rsidRPr="00A33C73">
        <w:rPr>
          <w:rFonts w:ascii="Times New Roman" w:hAnsi="Times New Roman"/>
          <w:sz w:val="24"/>
          <w:szCs w:val="24"/>
        </w:rPr>
        <w:t>= 0.01 para el análisis de agrupamiento mostró diferencias significativas entre los tratamientos y un CV de 9.88</w:t>
      </w:r>
      <w:r>
        <w:rPr>
          <w:rFonts w:ascii="Times New Roman" w:hAnsi="Times New Roman"/>
          <w:sz w:val="24"/>
          <w:szCs w:val="24"/>
        </w:rPr>
        <w:t>,</w:t>
      </w:r>
      <w:r w:rsidR="003A1878" w:rsidRPr="00A33C73">
        <w:rPr>
          <w:rFonts w:ascii="Times New Roman" w:hAnsi="Times New Roman"/>
          <w:sz w:val="24"/>
          <w:szCs w:val="24"/>
        </w:rPr>
        <w:t xml:space="preserve"> siendo estadísticamente aceptabl</w:t>
      </w:r>
      <w:r w:rsidR="00B86B40">
        <w:rPr>
          <w:rFonts w:ascii="Times New Roman" w:hAnsi="Times New Roman"/>
          <w:sz w:val="24"/>
          <w:szCs w:val="24"/>
        </w:rPr>
        <w:t>e el experimento realizado</w:t>
      </w:r>
      <w:r w:rsidR="003A1878" w:rsidRPr="00A33C73">
        <w:rPr>
          <w:rFonts w:ascii="Times New Roman" w:hAnsi="Times New Roman"/>
          <w:sz w:val="24"/>
          <w:szCs w:val="24"/>
        </w:rPr>
        <w:t>.</w:t>
      </w:r>
      <w:r w:rsidR="00B16427">
        <w:rPr>
          <w:rFonts w:ascii="Times New Roman" w:hAnsi="Times New Roman"/>
          <w:sz w:val="24"/>
          <w:szCs w:val="24"/>
        </w:rPr>
        <w:t xml:space="preserve"> </w:t>
      </w:r>
      <w:r w:rsidR="003A1878" w:rsidRPr="00A33C73">
        <w:rPr>
          <w:rFonts w:ascii="Times New Roman" w:hAnsi="Times New Roman"/>
          <w:sz w:val="24"/>
          <w:szCs w:val="24"/>
        </w:rPr>
        <w:t xml:space="preserve">La comparación de </w:t>
      </w:r>
      <w:r w:rsidR="000B677F">
        <w:rPr>
          <w:rFonts w:ascii="Times New Roman" w:hAnsi="Times New Roman"/>
          <w:sz w:val="24"/>
          <w:szCs w:val="24"/>
        </w:rPr>
        <w:t>medias mediante Duncan</w:t>
      </w:r>
      <w:r w:rsidR="00B86B40">
        <w:rPr>
          <w:rFonts w:ascii="Times New Roman" w:hAnsi="Times New Roman"/>
          <w:sz w:val="24"/>
          <w:szCs w:val="24"/>
        </w:rPr>
        <w:t xml:space="preserve"> (alfa= 0.01)</w:t>
      </w:r>
      <w:r w:rsidR="000B677F">
        <w:rPr>
          <w:rFonts w:ascii="Times New Roman" w:hAnsi="Times New Roman"/>
          <w:sz w:val="24"/>
          <w:szCs w:val="24"/>
        </w:rPr>
        <w:t xml:space="preserve"> muestra cinco</w:t>
      </w:r>
      <w:r w:rsidR="003A1878" w:rsidRPr="00A33C73">
        <w:rPr>
          <w:rFonts w:ascii="Times New Roman" w:hAnsi="Times New Roman"/>
          <w:sz w:val="24"/>
          <w:szCs w:val="24"/>
        </w:rPr>
        <w:t xml:space="preserve"> grupos distintos</w:t>
      </w:r>
      <w:r w:rsidR="00B86B40">
        <w:rPr>
          <w:rFonts w:ascii="Times New Roman" w:hAnsi="Times New Roman"/>
          <w:sz w:val="24"/>
          <w:szCs w:val="24"/>
        </w:rPr>
        <w:t xml:space="preserve"> (A: control; B: V0.5 y P0.5; C: V1, V2, P1 y P2; D: V4, P4 y P8; E: V8)</w:t>
      </w:r>
      <w:r w:rsidR="003A1878" w:rsidRPr="00A33C73">
        <w:rPr>
          <w:rFonts w:ascii="Times New Roman" w:hAnsi="Times New Roman"/>
          <w:sz w:val="24"/>
          <w:szCs w:val="24"/>
        </w:rPr>
        <w:t>, el tratamiento V8 presenta menor tamaño de raíz, 1.96 cm, los tratamientos V1, V2, P1, P2 no muestran diferencias significativas en el tamaño de raíz (tamaño promedio 5.5 +/- 0.4 cm) y el control el mayor tamaño, 12.42 cm. Mediante Dunnett</w:t>
      </w:r>
      <w:r w:rsidR="00872DE3">
        <w:rPr>
          <w:rFonts w:ascii="Times New Roman" w:hAnsi="Times New Roman"/>
          <w:sz w:val="24"/>
          <w:szCs w:val="24"/>
        </w:rPr>
        <w:t>´s</w:t>
      </w:r>
      <w:r w:rsidR="003A1878" w:rsidRPr="00A33C73">
        <w:rPr>
          <w:rFonts w:ascii="Times New Roman" w:hAnsi="Times New Roman"/>
          <w:sz w:val="24"/>
          <w:szCs w:val="24"/>
        </w:rPr>
        <w:t xml:space="preserve"> </w:t>
      </w:r>
      <w:r w:rsidR="00B8686D">
        <w:rPr>
          <w:rFonts w:ascii="Times New Roman" w:hAnsi="Times New Roman"/>
          <w:sz w:val="24"/>
          <w:szCs w:val="24"/>
        </w:rPr>
        <w:t xml:space="preserve">(alfa= 0.01) </w:t>
      </w:r>
      <w:r w:rsidR="003A1878" w:rsidRPr="00A33C73">
        <w:rPr>
          <w:rFonts w:ascii="Times New Roman" w:hAnsi="Times New Roman"/>
          <w:sz w:val="24"/>
          <w:szCs w:val="24"/>
        </w:rPr>
        <w:t>se observó que el control es distinto a los demás tratamientos, teniendo una diferencia menor entre medias con los tratamientos V0.5 (4.7cm) y P0.5 (5.4cm), y mayor diferencia de medias con los tratamientos V8 (10.5cm)  y P8 (9.5cm), sin embargo todos  los tratamientos son estadísticamente</w:t>
      </w:r>
      <w:r w:rsidR="00B8686D">
        <w:rPr>
          <w:rFonts w:ascii="Times New Roman" w:hAnsi="Times New Roman"/>
          <w:sz w:val="24"/>
          <w:szCs w:val="24"/>
        </w:rPr>
        <w:t xml:space="preserve"> muy diferentes al control</w:t>
      </w:r>
      <w:r w:rsidR="003A1878" w:rsidRPr="00A33C73">
        <w:rPr>
          <w:rFonts w:ascii="Times New Roman" w:hAnsi="Times New Roman"/>
          <w:sz w:val="24"/>
          <w:szCs w:val="24"/>
        </w:rPr>
        <w:t>.</w:t>
      </w:r>
    </w:p>
    <w:p w:rsidR="003A1878" w:rsidRPr="00C712CD" w:rsidRDefault="003A1878" w:rsidP="003A1878">
      <w:pPr>
        <w:spacing w:line="240" w:lineRule="auto"/>
        <w:jc w:val="both"/>
        <w:rPr>
          <w:rFonts w:ascii="Times New Roman" w:hAnsi="Times New Roman"/>
          <w:i/>
          <w:sz w:val="24"/>
          <w:szCs w:val="24"/>
        </w:rPr>
      </w:pPr>
      <w:r w:rsidRPr="00C712CD">
        <w:rPr>
          <w:rFonts w:ascii="Times New Roman" w:hAnsi="Times New Roman"/>
          <w:i/>
          <w:sz w:val="24"/>
          <w:szCs w:val="24"/>
        </w:rPr>
        <w:lastRenderedPageBreak/>
        <w:t>Coeficiente de inhibición (CI)</w:t>
      </w:r>
    </w:p>
    <w:p w:rsidR="003A1878" w:rsidRDefault="003A1878" w:rsidP="003A1878">
      <w:pPr>
        <w:spacing w:line="240" w:lineRule="auto"/>
        <w:jc w:val="both"/>
        <w:rPr>
          <w:rFonts w:ascii="Times New Roman" w:hAnsi="Times New Roman"/>
          <w:sz w:val="24"/>
          <w:szCs w:val="24"/>
        </w:rPr>
      </w:pPr>
      <w:r w:rsidRPr="00A33C73">
        <w:rPr>
          <w:rFonts w:ascii="Times New Roman" w:hAnsi="Times New Roman"/>
          <w:sz w:val="24"/>
          <w:szCs w:val="24"/>
        </w:rPr>
        <w:t xml:space="preserve">El coeficiente de inhibición  para los tratamientos con </w:t>
      </w:r>
      <w:r w:rsidR="00162FD7" w:rsidRPr="00A33C73">
        <w:rPr>
          <w:rFonts w:ascii="Times New Roman" w:hAnsi="Times New Roman"/>
          <w:sz w:val="24"/>
          <w:szCs w:val="24"/>
        </w:rPr>
        <w:t>biocidas</w:t>
      </w:r>
      <w:r w:rsidRPr="00A33C73">
        <w:rPr>
          <w:rFonts w:ascii="Times New Roman" w:hAnsi="Times New Roman"/>
          <w:sz w:val="24"/>
          <w:szCs w:val="24"/>
        </w:rPr>
        <w:t xml:space="preserve"> tuvo valores mínimos de 0.382 para V0.5 y 0.438 para P0.5, y valores máximos de 0.8</w:t>
      </w:r>
      <w:r w:rsidR="00E25D0C">
        <w:rPr>
          <w:rFonts w:ascii="Times New Roman" w:hAnsi="Times New Roman"/>
          <w:sz w:val="24"/>
          <w:szCs w:val="24"/>
        </w:rPr>
        <w:t xml:space="preserve">42 para V8 y 0.765 para P8 (ver </w:t>
      </w:r>
      <w:r w:rsidR="00421749">
        <w:rPr>
          <w:rFonts w:ascii="Times New Roman" w:hAnsi="Times New Roman"/>
          <w:sz w:val="24"/>
          <w:szCs w:val="24"/>
        </w:rPr>
        <w:t xml:space="preserve">tabla </w:t>
      </w:r>
      <w:r w:rsidR="00E25D0C">
        <w:rPr>
          <w:rFonts w:ascii="Times New Roman" w:hAnsi="Times New Roman"/>
          <w:sz w:val="24"/>
          <w:szCs w:val="24"/>
        </w:rPr>
        <w:t>1</w:t>
      </w:r>
      <w:r w:rsidRPr="00A33C73">
        <w:rPr>
          <w:rFonts w:ascii="Times New Roman" w:hAnsi="Times New Roman"/>
          <w:sz w:val="24"/>
          <w:szCs w:val="24"/>
        </w:rPr>
        <w:t>).</w:t>
      </w:r>
      <w:r w:rsidR="00296730">
        <w:rPr>
          <w:rFonts w:ascii="Times New Roman" w:hAnsi="Times New Roman"/>
          <w:sz w:val="24"/>
          <w:szCs w:val="24"/>
        </w:rPr>
        <w:t xml:space="preserve"> </w:t>
      </w:r>
      <w:r w:rsidR="00A82D21">
        <w:rPr>
          <w:rFonts w:ascii="Times New Roman" w:hAnsi="Times New Roman"/>
          <w:sz w:val="24"/>
          <w:szCs w:val="24"/>
        </w:rPr>
        <w:t>Con</w:t>
      </w:r>
      <w:r w:rsidR="00B16427">
        <w:rPr>
          <w:rFonts w:ascii="Times New Roman" w:hAnsi="Times New Roman"/>
          <w:sz w:val="24"/>
          <w:szCs w:val="24"/>
        </w:rPr>
        <w:t xml:space="preserve"> base </w:t>
      </w:r>
      <w:r w:rsidR="00A82D21">
        <w:rPr>
          <w:rFonts w:ascii="Times New Roman" w:hAnsi="Times New Roman"/>
          <w:sz w:val="24"/>
          <w:szCs w:val="24"/>
        </w:rPr>
        <w:t xml:space="preserve">en </w:t>
      </w:r>
      <w:r w:rsidR="00B16427">
        <w:rPr>
          <w:rFonts w:ascii="Times New Roman" w:hAnsi="Times New Roman"/>
          <w:sz w:val="24"/>
          <w:szCs w:val="24"/>
        </w:rPr>
        <w:t>los diferentes coeficientes de inhibición obtenidos para las distintas concentraciones probadas</w:t>
      </w:r>
      <w:r w:rsidRPr="00A33C73">
        <w:rPr>
          <w:rFonts w:ascii="Times New Roman" w:hAnsi="Times New Roman"/>
          <w:sz w:val="24"/>
          <w:szCs w:val="24"/>
        </w:rPr>
        <w:t xml:space="preserve"> se calculó el CI</w:t>
      </w:r>
      <w:r w:rsidRPr="00A33C73">
        <w:rPr>
          <w:rFonts w:ascii="Times New Roman" w:hAnsi="Times New Roman"/>
          <w:sz w:val="24"/>
          <w:szCs w:val="24"/>
          <w:vertAlign w:val="subscript"/>
        </w:rPr>
        <w:t>50</w:t>
      </w:r>
      <w:r w:rsidRPr="00A33C73">
        <w:rPr>
          <w:rFonts w:ascii="Times New Roman" w:hAnsi="Times New Roman"/>
          <w:b/>
          <w:sz w:val="24"/>
          <w:szCs w:val="24"/>
          <w:vertAlign w:val="subscript"/>
        </w:rPr>
        <w:t xml:space="preserve"> </w:t>
      </w:r>
      <w:r w:rsidRPr="00A33C73">
        <w:rPr>
          <w:rFonts w:ascii="Times New Roman" w:hAnsi="Times New Roman"/>
          <w:sz w:val="24"/>
          <w:szCs w:val="24"/>
        </w:rPr>
        <w:t>para cada tipo de biocida, teniendo un CI</w:t>
      </w:r>
      <w:r w:rsidRPr="00A33C73">
        <w:rPr>
          <w:rFonts w:ascii="Times New Roman" w:hAnsi="Times New Roman"/>
          <w:sz w:val="24"/>
          <w:szCs w:val="24"/>
          <w:vertAlign w:val="subscript"/>
        </w:rPr>
        <w:t xml:space="preserve">50 </w:t>
      </w:r>
      <w:r w:rsidRPr="00A33C73">
        <w:rPr>
          <w:rFonts w:ascii="Times New Roman" w:hAnsi="Times New Roman"/>
          <w:sz w:val="24"/>
          <w:szCs w:val="24"/>
        </w:rPr>
        <w:t>de 0.91 para vertimec (</w:t>
      </w:r>
      <w:r w:rsidR="000546BA">
        <w:rPr>
          <w:rFonts w:ascii="Times New Roman" w:hAnsi="Times New Roman"/>
          <w:sz w:val="24"/>
          <w:szCs w:val="24"/>
        </w:rPr>
        <w:t xml:space="preserve">figura </w:t>
      </w:r>
      <w:r w:rsidR="00E25D0C">
        <w:rPr>
          <w:rFonts w:ascii="Times New Roman" w:hAnsi="Times New Roman"/>
          <w:sz w:val="24"/>
          <w:szCs w:val="24"/>
        </w:rPr>
        <w:t>2</w:t>
      </w:r>
      <w:r w:rsidRPr="00A33C73">
        <w:rPr>
          <w:rFonts w:ascii="Times New Roman" w:hAnsi="Times New Roman"/>
          <w:sz w:val="24"/>
          <w:szCs w:val="24"/>
        </w:rPr>
        <w:t>) y un CI</w:t>
      </w:r>
      <w:r w:rsidRPr="00A33C73">
        <w:rPr>
          <w:rFonts w:ascii="Times New Roman" w:hAnsi="Times New Roman"/>
          <w:sz w:val="24"/>
          <w:szCs w:val="24"/>
          <w:vertAlign w:val="subscript"/>
        </w:rPr>
        <w:t>50</w:t>
      </w:r>
      <w:r w:rsidRPr="00A33C73">
        <w:rPr>
          <w:rFonts w:ascii="Times New Roman" w:hAnsi="Times New Roman"/>
          <w:b/>
          <w:sz w:val="24"/>
          <w:szCs w:val="24"/>
          <w:vertAlign w:val="subscript"/>
        </w:rPr>
        <w:t xml:space="preserve"> </w:t>
      </w:r>
      <w:r w:rsidRPr="00A33C73">
        <w:rPr>
          <w:rFonts w:ascii="Times New Roman" w:hAnsi="Times New Roman"/>
          <w:sz w:val="24"/>
          <w:szCs w:val="24"/>
        </w:rPr>
        <w:t>de 0.78 para pentacloro (</w:t>
      </w:r>
      <w:r w:rsidR="000546BA">
        <w:rPr>
          <w:rFonts w:ascii="Times New Roman" w:hAnsi="Times New Roman"/>
          <w:sz w:val="24"/>
          <w:szCs w:val="24"/>
        </w:rPr>
        <w:t xml:space="preserve">figura </w:t>
      </w:r>
      <w:r w:rsidR="00E25D0C">
        <w:rPr>
          <w:rFonts w:ascii="Times New Roman" w:hAnsi="Times New Roman"/>
          <w:sz w:val="24"/>
          <w:szCs w:val="24"/>
        </w:rPr>
        <w:t>3</w:t>
      </w:r>
      <w:r w:rsidRPr="00A33C73">
        <w:rPr>
          <w:rFonts w:ascii="Times New Roman" w:hAnsi="Times New Roman"/>
          <w:sz w:val="24"/>
          <w:szCs w:val="24"/>
        </w:rPr>
        <w:t>). En ambos casos, valores cercanos a la dosis recomendada para su uso (P1 y V1).</w:t>
      </w:r>
    </w:p>
    <w:p w:rsidR="003A1878" w:rsidRPr="00C712CD" w:rsidRDefault="003A1878" w:rsidP="003A1878">
      <w:pPr>
        <w:spacing w:line="240" w:lineRule="auto"/>
        <w:jc w:val="both"/>
        <w:rPr>
          <w:rFonts w:ascii="Times New Roman" w:hAnsi="Times New Roman"/>
          <w:i/>
          <w:sz w:val="24"/>
          <w:szCs w:val="24"/>
        </w:rPr>
      </w:pPr>
      <w:r w:rsidRPr="00C712CD">
        <w:rPr>
          <w:rFonts w:ascii="Times New Roman" w:hAnsi="Times New Roman"/>
          <w:i/>
          <w:sz w:val="24"/>
          <w:szCs w:val="24"/>
        </w:rPr>
        <w:t>Resu</w:t>
      </w:r>
      <w:r w:rsidR="00C712CD">
        <w:rPr>
          <w:rFonts w:ascii="Times New Roman" w:hAnsi="Times New Roman"/>
          <w:i/>
          <w:sz w:val="24"/>
          <w:szCs w:val="24"/>
        </w:rPr>
        <w:t xml:space="preserve">ltados del análisis </w:t>
      </w:r>
      <w:r w:rsidR="00051CA4">
        <w:rPr>
          <w:rFonts w:ascii="Times New Roman" w:hAnsi="Times New Roman"/>
          <w:i/>
          <w:sz w:val="24"/>
          <w:szCs w:val="24"/>
        </w:rPr>
        <w:t>citogenético</w:t>
      </w:r>
    </w:p>
    <w:p w:rsidR="003A1878" w:rsidRPr="00A33C73" w:rsidRDefault="00522C04" w:rsidP="003A1878">
      <w:pPr>
        <w:spacing w:line="240" w:lineRule="auto"/>
        <w:jc w:val="both"/>
        <w:rPr>
          <w:rFonts w:ascii="Times New Roman" w:hAnsi="Times New Roman"/>
          <w:sz w:val="24"/>
          <w:szCs w:val="24"/>
        </w:rPr>
      </w:pPr>
      <w:r w:rsidRPr="00A33C73">
        <w:rPr>
          <w:rFonts w:ascii="Times New Roman" w:hAnsi="Times New Roman"/>
          <w:sz w:val="24"/>
          <w:szCs w:val="24"/>
        </w:rPr>
        <w:t>La tinción cromosómica fue satisfactoria</w:t>
      </w:r>
      <w:r w:rsidR="003A1878" w:rsidRPr="00A33C73">
        <w:rPr>
          <w:rFonts w:ascii="Times New Roman" w:hAnsi="Times New Roman"/>
          <w:sz w:val="24"/>
          <w:szCs w:val="24"/>
        </w:rPr>
        <w:t>, ya que permiti</w:t>
      </w:r>
      <w:r w:rsidR="00A82D21">
        <w:rPr>
          <w:rFonts w:ascii="Times New Roman" w:hAnsi="Times New Roman"/>
          <w:sz w:val="24"/>
          <w:szCs w:val="24"/>
        </w:rPr>
        <w:t>ó</w:t>
      </w:r>
      <w:r w:rsidR="003A1878" w:rsidRPr="00A33C73">
        <w:rPr>
          <w:rFonts w:ascii="Times New Roman" w:hAnsi="Times New Roman"/>
          <w:sz w:val="24"/>
          <w:szCs w:val="24"/>
        </w:rPr>
        <w:t xml:space="preserve"> diferenciar las distintas etapas del ciclo celular normal (</w:t>
      </w:r>
      <w:r w:rsidR="000546BA">
        <w:rPr>
          <w:rFonts w:ascii="Times New Roman" w:hAnsi="Times New Roman"/>
          <w:sz w:val="24"/>
          <w:szCs w:val="24"/>
        </w:rPr>
        <w:t>f</w:t>
      </w:r>
      <w:r w:rsidR="00E25D0C">
        <w:rPr>
          <w:rFonts w:ascii="Times New Roman" w:hAnsi="Times New Roman"/>
          <w:sz w:val="24"/>
          <w:szCs w:val="24"/>
        </w:rPr>
        <w:t>igura 4</w:t>
      </w:r>
      <w:r w:rsidR="003A1878" w:rsidRPr="00A33C73">
        <w:rPr>
          <w:rFonts w:ascii="Times New Roman" w:hAnsi="Times New Roman"/>
          <w:sz w:val="24"/>
          <w:szCs w:val="24"/>
        </w:rPr>
        <w:t>), además permitió reconocer alguna anomalía en el ciclo de división celular.</w:t>
      </w:r>
    </w:p>
    <w:p w:rsidR="003A1878" w:rsidRPr="00C712CD" w:rsidRDefault="003A1878" w:rsidP="003A1878">
      <w:pPr>
        <w:spacing w:line="240" w:lineRule="auto"/>
        <w:jc w:val="both"/>
        <w:rPr>
          <w:rFonts w:ascii="Times New Roman" w:hAnsi="Times New Roman"/>
          <w:i/>
          <w:sz w:val="24"/>
          <w:szCs w:val="24"/>
        </w:rPr>
      </w:pPr>
      <w:r w:rsidRPr="00C712CD">
        <w:rPr>
          <w:rFonts w:ascii="Times New Roman" w:hAnsi="Times New Roman"/>
          <w:i/>
          <w:sz w:val="24"/>
          <w:szCs w:val="24"/>
        </w:rPr>
        <w:t xml:space="preserve">Índices </w:t>
      </w:r>
      <w:r w:rsidR="00051CA4">
        <w:rPr>
          <w:rFonts w:ascii="Times New Roman" w:hAnsi="Times New Roman"/>
          <w:i/>
          <w:sz w:val="24"/>
          <w:szCs w:val="24"/>
        </w:rPr>
        <w:t>m</w:t>
      </w:r>
      <w:r w:rsidR="00051CA4" w:rsidRPr="00C712CD">
        <w:rPr>
          <w:rFonts w:ascii="Times New Roman" w:hAnsi="Times New Roman"/>
          <w:i/>
          <w:sz w:val="24"/>
          <w:szCs w:val="24"/>
        </w:rPr>
        <w:t>itóticos</w:t>
      </w:r>
    </w:p>
    <w:p w:rsidR="003A1878" w:rsidRPr="00A33C73" w:rsidRDefault="003A1878" w:rsidP="003A1878">
      <w:pPr>
        <w:spacing w:line="240" w:lineRule="auto"/>
        <w:jc w:val="both"/>
        <w:rPr>
          <w:rFonts w:ascii="Times New Roman" w:hAnsi="Times New Roman"/>
          <w:sz w:val="24"/>
          <w:szCs w:val="24"/>
        </w:rPr>
      </w:pPr>
      <w:r w:rsidRPr="00A33C73">
        <w:rPr>
          <w:rFonts w:ascii="Times New Roman" w:hAnsi="Times New Roman"/>
          <w:sz w:val="24"/>
          <w:szCs w:val="24"/>
        </w:rPr>
        <w:t>Contabilizado el número de células en mitosis y el número de células en total, se hallo el IM (índice mitótico), teniendo como índice mayor al tratamiento control, 16.39%, y menores índices para los tratamientos P8 y V8, 2.8% y 2.1% respectivamente (</w:t>
      </w:r>
      <w:r w:rsidR="00421749">
        <w:rPr>
          <w:rFonts w:ascii="Times New Roman" w:hAnsi="Times New Roman"/>
          <w:sz w:val="24"/>
          <w:szCs w:val="24"/>
        </w:rPr>
        <w:t xml:space="preserve">tabla </w:t>
      </w:r>
      <w:r w:rsidR="00E25D0C">
        <w:rPr>
          <w:rFonts w:ascii="Times New Roman" w:hAnsi="Times New Roman"/>
          <w:sz w:val="24"/>
          <w:szCs w:val="24"/>
        </w:rPr>
        <w:t>1</w:t>
      </w:r>
      <w:r w:rsidRPr="00A33C73">
        <w:rPr>
          <w:rFonts w:ascii="Times New Roman" w:hAnsi="Times New Roman"/>
          <w:sz w:val="24"/>
          <w:szCs w:val="24"/>
        </w:rPr>
        <w:t xml:space="preserve">). Se calculó también el coeficiente de inhibición mitótica para cada tipo de biocida y resultó que los índices para los tratamientos P1 y V1 correspondientes a la dosis normal de uso,  representan el 55 % </w:t>
      </w:r>
      <w:r w:rsidR="00E25D0C">
        <w:rPr>
          <w:rFonts w:ascii="Times New Roman" w:hAnsi="Times New Roman"/>
          <w:sz w:val="24"/>
          <w:szCs w:val="24"/>
        </w:rPr>
        <w:t>de inhibición mitótica (</w:t>
      </w:r>
      <w:r w:rsidR="00421749">
        <w:rPr>
          <w:rFonts w:ascii="Times New Roman" w:hAnsi="Times New Roman"/>
          <w:sz w:val="24"/>
          <w:szCs w:val="24"/>
        </w:rPr>
        <w:t xml:space="preserve">tabla </w:t>
      </w:r>
      <w:r w:rsidR="00E25D0C">
        <w:rPr>
          <w:rFonts w:ascii="Times New Roman" w:hAnsi="Times New Roman"/>
          <w:sz w:val="24"/>
          <w:szCs w:val="24"/>
        </w:rPr>
        <w:t>1 y 2</w:t>
      </w:r>
      <w:r w:rsidRPr="00A33C73">
        <w:rPr>
          <w:rFonts w:ascii="Times New Roman" w:hAnsi="Times New Roman"/>
          <w:sz w:val="24"/>
          <w:szCs w:val="24"/>
        </w:rPr>
        <w:t xml:space="preserve">), esto muy relacionado al coeficiente de inhibición media para el tamaño de raíz. </w:t>
      </w:r>
    </w:p>
    <w:p w:rsidR="003A1878" w:rsidRPr="00C712CD" w:rsidRDefault="003A1878" w:rsidP="003A1878">
      <w:pPr>
        <w:spacing w:line="240" w:lineRule="auto"/>
        <w:jc w:val="both"/>
        <w:rPr>
          <w:rFonts w:ascii="Times New Roman" w:hAnsi="Times New Roman"/>
          <w:i/>
          <w:sz w:val="24"/>
          <w:szCs w:val="24"/>
        </w:rPr>
      </w:pPr>
      <w:r w:rsidRPr="00C712CD">
        <w:rPr>
          <w:rFonts w:ascii="Times New Roman" w:hAnsi="Times New Roman"/>
          <w:i/>
          <w:sz w:val="24"/>
          <w:szCs w:val="24"/>
        </w:rPr>
        <w:t xml:space="preserve">Presencia de </w:t>
      </w:r>
      <w:r w:rsidR="00051CA4">
        <w:rPr>
          <w:rFonts w:ascii="Times New Roman" w:hAnsi="Times New Roman"/>
          <w:i/>
          <w:sz w:val="24"/>
          <w:szCs w:val="24"/>
        </w:rPr>
        <w:t>a</w:t>
      </w:r>
      <w:r w:rsidR="00051CA4" w:rsidRPr="00C712CD">
        <w:rPr>
          <w:rFonts w:ascii="Times New Roman" w:hAnsi="Times New Roman"/>
          <w:i/>
          <w:sz w:val="24"/>
          <w:szCs w:val="24"/>
        </w:rPr>
        <w:t>nomalías</w:t>
      </w:r>
    </w:p>
    <w:p w:rsidR="003A1878" w:rsidRDefault="003A1878" w:rsidP="003A1878">
      <w:pPr>
        <w:spacing w:line="240" w:lineRule="auto"/>
        <w:jc w:val="both"/>
        <w:rPr>
          <w:rFonts w:ascii="Times New Roman" w:hAnsi="Times New Roman"/>
          <w:sz w:val="24"/>
          <w:szCs w:val="24"/>
        </w:rPr>
      </w:pPr>
      <w:r w:rsidRPr="00A33C73">
        <w:rPr>
          <w:rFonts w:ascii="Times New Roman" w:hAnsi="Times New Roman"/>
          <w:sz w:val="24"/>
          <w:szCs w:val="24"/>
        </w:rPr>
        <w:t xml:space="preserve">Se observó la presencia de anomalías en el ciclo celular producido por la toxicidad de los biocidas, observándose distintos tipos de aberraciones o anomalías cromosómicas dentro de las distintas etapas del ciclo celular. En la </w:t>
      </w:r>
      <w:r w:rsidR="00E25D0C">
        <w:rPr>
          <w:rFonts w:ascii="Times New Roman" w:hAnsi="Times New Roman"/>
          <w:sz w:val="24"/>
          <w:szCs w:val="24"/>
        </w:rPr>
        <w:t>figura 5</w:t>
      </w:r>
      <w:r w:rsidRPr="00A33C73">
        <w:rPr>
          <w:rFonts w:ascii="Times New Roman" w:hAnsi="Times New Roman"/>
          <w:sz w:val="24"/>
          <w:szCs w:val="24"/>
        </w:rPr>
        <w:t xml:space="preserve"> y </w:t>
      </w:r>
      <w:r w:rsidR="00E25D0C">
        <w:rPr>
          <w:rFonts w:ascii="Times New Roman" w:hAnsi="Times New Roman"/>
          <w:sz w:val="24"/>
          <w:szCs w:val="24"/>
        </w:rPr>
        <w:t>6</w:t>
      </w:r>
      <w:r w:rsidRPr="00A33C73">
        <w:rPr>
          <w:rFonts w:ascii="Times New Roman" w:hAnsi="Times New Roman"/>
          <w:sz w:val="24"/>
          <w:szCs w:val="24"/>
        </w:rPr>
        <w:t xml:space="preserve"> se observan las anomalías más comunes encontradas, en el tratamiento V0.5 se observa un puente anafásico (i), en el tratamiento P0.5 una célula binucleada con un núcleo en interfase y otro en profase (h) y una c-mitosis (m), en el tratamiento V1 una c-mitosis (b) y un puente anafásico (j), en el tratamiento P1 una C-mitosis (a), células alargadas y un fragmento cromosómico aberrante (n) y una anomalía en la anafase por el huso mitótico desorganizado (o), en el tratamiento V2 una célula binucleada y una célula en telofase posiblemente binucleada (c) y varias fusiones cromosómicas que podrían ser múltiples puentes anafásicos (g), en el tratamiento P2 una célula binucleada (d) y una c-mitosis (k), en el tratamiento V4 un puente anafásico (f), en el tratamiento P4 un fragmento cromosómico aberrante candidato a formar micronúcleo (e), y en el tratamiento P8 células alargadas y presencia de fantasmas celulares (l).</w:t>
      </w:r>
      <w:r w:rsidR="00F6436D" w:rsidRPr="00A33C73">
        <w:rPr>
          <w:rFonts w:ascii="Times New Roman" w:hAnsi="Times New Roman"/>
          <w:sz w:val="24"/>
          <w:szCs w:val="24"/>
        </w:rPr>
        <w:t xml:space="preserve"> </w:t>
      </w:r>
      <w:r w:rsidRPr="00A33C73">
        <w:rPr>
          <w:rFonts w:ascii="Times New Roman" w:hAnsi="Times New Roman"/>
          <w:sz w:val="24"/>
          <w:szCs w:val="24"/>
        </w:rPr>
        <w:t>Para los tratamientos V8 y P8 muchas células estaban fragmentadas y eran de mayor tamaño, difícilmente se observo una anomalía. Según lo observado las anomalías más frecuentes eran la C-mitosis y anomalías en anafase, adicionalmente cambios en la forma celular</w:t>
      </w:r>
      <w:r w:rsidR="002D03A3">
        <w:rPr>
          <w:rFonts w:ascii="Times New Roman" w:hAnsi="Times New Roman"/>
          <w:sz w:val="24"/>
          <w:szCs w:val="24"/>
        </w:rPr>
        <w:t>.</w:t>
      </w:r>
    </w:p>
    <w:p w:rsidR="003941D2" w:rsidRDefault="003941D2" w:rsidP="003A1878">
      <w:pPr>
        <w:spacing w:line="240" w:lineRule="auto"/>
        <w:jc w:val="both"/>
        <w:rPr>
          <w:rFonts w:ascii="Times New Roman" w:hAnsi="Times New Roman"/>
          <w:sz w:val="24"/>
          <w:szCs w:val="24"/>
        </w:rPr>
      </w:pPr>
    </w:p>
    <w:p w:rsidR="003A1878" w:rsidRPr="00A33C73" w:rsidRDefault="003A1878" w:rsidP="003A1878">
      <w:pPr>
        <w:spacing w:line="240" w:lineRule="auto"/>
        <w:jc w:val="both"/>
        <w:rPr>
          <w:rFonts w:ascii="Times New Roman" w:hAnsi="Times New Roman"/>
          <w:b/>
          <w:sz w:val="24"/>
          <w:szCs w:val="24"/>
        </w:rPr>
      </w:pPr>
      <w:r w:rsidRPr="00A33C73">
        <w:rPr>
          <w:rFonts w:ascii="Times New Roman" w:hAnsi="Times New Roman"/>
          <w:b/>
          <w:sz w:val="24"/>
          <w:szCs w:val="24"/>
        </w:rPr>
        <w:lastRenderedPageBreak/>
        <w:t>D</w:t>
      </w:r>
      <w:r w:rsidR="00C712CD">
        <w:rPr>
          <w:rFonts w:ascii="Times New Roman" w:hAnsi="Times New Roman"/>
          <w:b/>
          <w:sz w:val="24"/>
          <w:szCs w:val="24"/>
        </w:rPr>
        <w:t>iscusión</w:t>
      </w:r>
    </w:p>
    <w:p w:rsidR="00EE73E0" w:rsidRPr="001E2AF5" w:rsidRDefault="003A1878" w:rsidP="00EE73E0">
      <w:pPr>
        <w:spacing w:before="100" w:beforeAutospacing="1" w:after="100" w:afterAutospacing="1" w:line="240" w:lineRule="auto"/>
        <w:jc w:val="both"/>
        <w:rPr>
          <w:rFonts w:ascii="Times New Roman" w:hAnsi="Times New Roman"/>
        </w:rPr>
      </w:pPr>
      <w:r w:rsidRPr="00A33C73">
        <w:rPr>
          <w:rFonts w:ascii="Times New Roman" w:hAnsi="Times New Roman"/>
          <w:vanish/>
          <w:sz w:val="24"/>
          <w:szCs w:val="24"/>
        </w:rPr>
        <w:t>The pesticides have broad spectrum of activity withresidual effects and wide us</w:t>
      </w:r>
      <w:r w:rsidR="003E2481">
        <w:rPr>
          <w:rFonts w:ascii="Times New Roman" w:hAnsi="Times New Roman"/>
          <w:vanish/>
          <w:sz w:val="24"/>
          <w:szCs w:val="24"/>
        </w:rPr>
        <w:t>e in agriculture a</w:t>
      </w:r>
      <w:r w:rsidRPr="00A33C73">
        <w:rPr>
          <w:rFonts w:ascii="Times New Roman" w:hAnsi="Times New Roman"/>
          <w:vanish/>
          <w:sz w:val="24"/>
          <w:szCs w:val="24"/>
        </w:rPr>
        <w:t>The studies about the effect of different pesticid</w:t>
      </w:r>
      <w:r w:rsidRPr="00A33C73">
        <w:rPr>
          <w:rFonts w:ascii="Times New Roman" w:hAnsi="Times New Roman"/>
          <w:sz w:val="24"/>
          <w:szCs w:val="24"/>
        </w:rPr>
        <w:t>Los estudios realizados sobre el efecto de los diferentes biocidas</w:t>
      </w:r>
      <w:r w:rsidRPr="00A33C73">
        <w:rPr>
          <w:rFonts w:ascii="Times New Roman" w:hAnsi="Times New Roman"/>
          <w:vanish/>
          <w:sz w:val="24"/>
          <w:szCs w:val="24"/>
        </w:rPr>
        <w:t>found out some of the genotoxic effects on plants (Tartar</w:t>
      </w:r>
      <w:r w:rsidRPr="00A33C73">
        <w:rPr>
          <w:rFonts w:ascii="Times New Roman" w:hAnsi="Times New Roman"/>
          <w:sz w:val="24"/>
          <w:szCs w:val="24"/>
        </w:rPr>
        <w:t xml:space="preserve"> demuestran algunos efectos genotóxicos en las plantas (Tartar</w:t>
      </w:r>
      <w:r w:rsidRPr="00A33C73">
        <w:rPr>
          <w:rFonts w:ascii="Times New Roman" w:hAnsi="Times New Roman"/>
          <w:vanish/>
          <w:sz w:val="24"/>
          <w:szCs w:val="24"/>
        </w:rPr>
        <w:t>et al., 2006).</w:t>
      </w:r>
      <w:r w:rsidRPr="00A33C73">
        <w:rPr>
          <w:rFonts w:ascii="Times New Roman" w:hAnsi="Times New Roman"/>
          <w:sz w:val="24"/>
          <w:szCs w:val="24"/>
        </w:rPr>
        <w:t xml:space="preserve"> </w:t>
      </w:r>
      <w:r w:rsidRPr="0004284D">
        <w:rPr>
          <w:rFonts w:ascii="Times New Roman" w:hAnsi="Times New Roman"/>
          <w:i/>
          <w:sz w:val="24"/>
          <w:szCs w:val="24"/>
        </w:rPr>
        <w:t>et al.,</w:t>
      </w:r>
      <w:r w:rsidRPr="00A33C73">
        <w:rPr>
          <w:rFonts w:ascii="Times New Roman" w:hAnsi="Times New Roman"/>
          <w:sz w:val="24"/>
          <w:szCs w:val="24"/>
        </w:rPr>
        <w:t xml:space="preserve"> 2006). </w:t>
      </w:r>
      <w:r w:rsidRPr="00A33C73">
        <w:rPr>
          <w:rFonts w:ascii="Times New Roman" w:hAnsi="Times New Roman"/>
          <w:vanish/>
          <w:sz w:val="24"/>
          <w:szCs w:val="24"/>
        </w:rPr>
        <w:t>This study was undertaken to evaluate the</w:t>
      </w:r>
      <w:r w:rsidRPr="00A33C73">
        <w:rPr>
          <w:rFonts w:ascii="Times New Roman" w:hAnsi="Times New Roman"/>
          <w:sz w:val="24"/>
          <w:szCs w:val="24"/>
        </w:rPr>
        <w:t xml:space="preserve"> El presente estudio evaluó efectos genotóxicos, citológicos inducidos por </w:t>
      </w:r>
      <w:r w:rsidRPr="00A33C73">
        <w:rPr>
          <w:rFonts w:ascii="Times New Roman" w:hAnsi="Times New Roman"/>
          <w:vanish/>
          <w:sz w:val="24"/>
          <w:szCs w:val="24"/>
        </w:rPr>
        <w:t>ethion on root meristem cells of A. cepa.</w:t>
      </w:r>
      <w:r w:rsidRPr="00A33C73">
        <w:rPr>
          <w:rFonts w:ascii="Times New Roman" w:hAnsi="Times New Roman"/>
          <w:sz w:val="24"/>
          <w:szCs w:val="24"/>
        </w:rPr>
        <w:t xml:space="preserve"> dos biocídas en células meristemáticas de raíz de </w:t>
      </w:r>
      <w:r w:rsidRPr="00A33C73">
        <w:rPr>
          <w:rFonts w:ascii="Times New Roman" w:hAnsi="Times New Roman"/>
          <w:i/>
          <w:sz w:val="24"/>
          <w:szCs w:val="24"/>
        </w:rPr>
        <w:t>A. cepa</w:t>
      </w:r>
      <w:r w:rsidRPr="00A33C73">
        <w:rPr>
          <w:rFonts w:ascii="Times New Roman" w:hAnsi="Times New Roman"/>
          <w:sz w:val="24"/>
          <w:szCs w:val="24"/>
        </w:rPr>
        <w:t xml:space="preserve">. </w:t>
      </w:r>
      <w:r w:rsidRPr="00A33C73">
        <w:rPr>
          <w:rFonts w:ascii="Times New Roman" w:hAnsi="Times New Roman"/>
          <w:vanish/>
          <w:sz w:val="24"/>
          <w:szCs w:val="24"/>
        </w:rPr>
        <w:t>The changes on</w:t>
      </w:r>
      <w:r w:rsidRPr="00A33C73">
        <w:rPr>
          <w:rFonts w:ascii="Times New Roman" w:hAnsi="Times New Roman"/>
          <w:sz w:val="24"/>
          <w:szCs w:val="24"/>
        </w:rPr>
        <w:t xml:space="preserve"> </w:t>
      </w:r>
      <w:r w:rsidR="003E2481">
        <w:rPr>
          <w:rFonts w:ascii="Times New Roman" w:hAnsi="Times New Roman"/>
          <w:sz w:val="24"/>
          <w:szCs w:val="24"/>
        </w:rPr>
        <w:t xml:space="preserve">El diseño experimental </w:t>
      </w:r>
      <w:r w:rsidR="005E0810">
        <w:rPr>
          <w:rFonts w:ascii="Times New Roman" w:hAnsi="Times New Roman"/>
          <w:sz w:val="24"/>
          <w:szCs w:val="24"/>
        </w:rPr>
        <w:t>reflejo una disminución del desarrollo radicular asociado a la mayor concentración de los biocidas en los tratamientos, y este menor desarrollo radicular está directamente relacionado con la inhibición de la mitosis normal en las células meristemáticas de la raíz</w:t>
      </w:r>
      <w:r w:rsidR="00E25D0C">
        <w:rPr>
          <w:rFonts w:ascii="Times New Roman" w:hAnsi="Times New Roman"/>
          <w:sz w:val="24"/>
          <w:szCs w:val="24"/>
        </w:rPr>
        <w:t xml:space="preserve"> (</w:t>
      </w:r>
      <w:r w:rsidR="00421749">
        <w:rPr>
          <w:rFonts w:ascii="Times New Roman" w:hAnsi="Times New Roman"/>
          <w:sz w:val="24"/>
          <w:szCs w:val="24"/>
        </w:rPr>
        <w:t xml:space="preserve">tabla </w:t>
      </w:r>
      <w:r w:rsidR="00E25D0C">
        <w:rPr>
          <w:rFonts w:ascii="Times New Roman" w:hAnsi="Times New Roman"/>
          <w:sz w:val="24"/>
          <w:szCs w:val="24"/>
        </w:rPr>
        <w:t>1</w:t>
      </w:r>
      <w:r w:rsidR="00D871A1">
        <w:rPr>
          <w:rFonts w:ascii="Times New Roman" w:hAnsi="Times New Roman"/>
          <w:sz w:val="24"/>
          <w:szCs w:val="24"/>
        </w:rPr>
        <w:t>)</w:t>
      </w:r>
      <w:r w:rsidR="005E0810">
        <w:rPr>
          <w:rFonts w:ascii="Times New Roman" w:hAnsi="Times New Roman"/>
          <w:sz w:val="24"/>
          <w:szCs w:val="24"/>
        </w:rPr>
        <w:t>. Estos</w:t>
      </w:r>
      <w:r w:rsidRPr="00A33C73">
        <w:rPr>
          <w:rFonts w:ascii="Times New Roman" w:hAnsi="Times New Roman"/>
          <w:sz w:val="24"/>
          <w:szCs w:val="24"/>
        </w:rPr>
        <w:t xml:space="preserve"> cambios en </w:t>
      </w:r>
      <w:r w:rsidRPr="00A33C73">
        <w:rPr>
          <w:rFonts w:ascii="Times New Roman" w:hAnsi="Times New Roman"/>
          <w:vanish/>
          <w:sz w:val="24"/>
          <w:szCs w:val="24"/>
        </w:rPr>
        <w:t>mitotic activities like mitotic index, phase indices and</w:t>
      </w:r>
      <w:r w:rsidRPr="00A33C73">
        <w:rPr>
          <w:rFonts w:ascii="Times New Roman" w:hAnsi="Times New Roman"/>
          <w:sz w:val="24"/>
          <w:szCs w:val="24"/>
        </w:rPr>
        <w:t xml:space="preserve"> actividades mitóticas como el índice mitótico, los índices de fase mitótica y </w:t>
      </w:r>
      <w:r w:rsidRPr="00A33C73">
        <w:rPr>
          <w:rFonts w:ascii="Times New Roman" w:hAnsi="Times New Roman"/>
          <w:vanish/>
          <w:sz w:val="24"/>
          <w:szCs w:val="24"/>
        </w:rPr>
        <w:t>induction of chromosomal abnormalities appeared in varying</w:t>
      </w:r>
      <w:r w:rsidRPr="00A33C73">
        <w:rPr>
          <w:rFonts w:ascii="Times New Roman" w:hAnsi="Times New Roman"/>
          <w:sz w:val="24"/>
          <w:szCs w:val="24"/>
        </w:rPr>
        <w:t xml:space="preserve"> la inducción de anomalías cromosómicas aparecieron en diferentes</w:t>
      </w:r>
      <w:r w:rsidRPr="00A33C73">
        <w:rPr>
          <w:rFonts w:ascii="Times New Roman" w:hAnsi="Times New Roman"/>
          <w:vanish/>
          <w:sz w:val="24"/>
          <w:szCs w:val="24"/>
        </w:rPr>
        <w:t>degrees depending on the dose and duration of treatment</w:t>
      </w:r>
      <w:r w:rsidRPr="00A33C73">
        <w:rPr>
          <w:rFonts w:ascii="Times New Roman" w:hAnsi="Times New Roman"/>
          <w:sz w:val="24"/>
          <w:szCs w:val="24"/>
        </w:rPr>
        <w:t xml:space="preserve"> grados, dependiendo de la dosis </w:t>
      </w:r>
      <w:r w:rsidR="00D871A1">
        <w:rPr>
          <w:rFonts w:ascii="Times New Roman" w:hAnsi="Times New Roman"/>
          <w:vanish/>
          <w:sz w:val="24"/>
          <w:szCs w:val="24"/>
        </w:rPr>
        <w:t>o</w:t>
      </w:r>
      <w:r w:rsidRPr="00A33C73">
        <w:rPr>
          <w:rFonts w:ascii="Times New Roman" w:hAnsi="Times New Roman"/>
          <w:sz w:val="24"/>
          <w:szCs w:val="24"/>
        </w:rPr>
        <w:t>(ver</w:t>
      </w:r>
      <w:r w:rsidR="00E25D0C">
        <w:rPr>
          <w:rFonts w:ascii="Times New Roman" w:hAnsi="Times New Roman"/>
          <w:sz w:val="24"/>
          <w:szCs w:val="24"/>
        </w:rPr>
        <w:t xml:space="preserve"> </w:t>
      </w:r>
      <w:r w:rsidR="00421749">
        <w:rPr>
          <w:rFonts w:ascii="Times New Roman" w:hAnsi="Times New Roman"/>
          <w:sz w:val="24"/>
          <w:szCs w:val="24"/>
        </w:rPr>
        <w:t xml:space="preserve">tabla </w:t>
      </w:r>
      <w:r w:rsidR="00E25D0C">
        <w:rPr>
          <w:rFonts w:ascii="Times New Roman" w:hAnsi="Times New Roman"/>
          <w:sz w:val="24"/>
          <w:szCs w:val="24"/>
        </w:rPr>
        <w:t>1, 2 y 3;</w:t>
      </w:r>
      <w:r w:rsidRPr="00A33C73">
        <w:rPr>
          <w:rFonts w:ascii="Times New Roman" w:hAnsi="Times New Roman"/>
          <w:sz w:val="24"/>
          <w:szCs w:val="24"/>
        </w:rPr>
        <w:t xml:space="preserve"> </w:t>
      </w:r>
      <w:r w:rsidR="00E25D0C">
        <w:rPr>
          <w:rFonts w:ascii="Times New Roman" w:hAnsi="Times New Roman"/>
          <w:sz w:val="24"/>
          <w:szCs w:val="24"/>
        </w:rPr>
        <w:t>figura 5</w:t>
      </w:r>
      <w:r w:rsidRPr="00A33C73">
        <w:rPr>
          <w:rFonts w:ascii="Times New Roman" w:hAnsi="Times New Roman"/>
          <w:sz w:val="24"/>
          <w:szCs w:val="24"/>
        </w:rPr>
        <w:t xml:space="preserve"> y </w:t>
      </w:r>
      <w:r w:rsidR="00E25D0C">
        <w:rPr>
          <w:rFonts w:ascii="Times New Roman" w:hAnsi="Times New Roman"/>
          <w:sz w:val="24"/>
          <w:szCs w:val="24"/>
        </w:rPr>
        <w:t>6</w:t>
      </w:r>
      <w:r w:rsidRPr="00A33C73">
        <w:rPr>
          <w:rFonts w:ascii="Times New Roman" w:hAnsi="Times New Roman"/>
          <w:sz w:val="24"/>
          <w:szCs w:val="24"/>
        </w:rPr>
        <w:t>).</w:t>
      </w:r>
      <w:r w:rsidRPr="00A33C73">
        <w:rPr>
          <w:rFonts w:ascii="Times New Roman" w:hAnsi="Times New Roman"/>
          <w:vanish/>
          <w:sz w:val="24"/>
          <w:szCs w:val="24"/>
        </w:rPr>
        <w:t>The changes of mitotic activity in plant</w:t>
      </w:r>
      <w:r w:rsidRPr="00A33C73">
        <w:rPr>
          <w:rFonts w:ascii="Times New Roman" w:hAnsi="Times New Roman"/>
          <w:sz w:val="24"/>
          <w:szCs w:val="24"/>
        </w:rPr>
        <w:t xml:space="preserve"> </w:t>
      </w:r>
      <w:r w:rsidRPr="00A33C73">
        <w:rPr>
          <w:rFonts w:ascii="Times New Roman" w:hAnsi="Times New Roman"/>
          <w:vanish/>
          <w:sz w:val="24"/>
          <w:szCs w:val="24"/>
        </w:rPr>
        <w:t>The inhibition of</w:t>
      </w:r>
      <w:r w:rsidRPr="00A33C73">
        <w:rPr>
          <w:rFonts w:ascii="Times New Roman" w:hAnsi="Times New Roman"/>
          <w:sz w:val="24"/>
          <w:szCs w:val="24"/>
        </w:rPr>
        <w:t>La alteración del</w:t>
      </w:r>
      <w:r w:rsidRPr="00A33C73">
        <w:rPr>
          <w:rFonts w:ascii="Times New Roman" w:hAnsi="Times New Roman"/>
          <w:vanish/>
          <w:sz w:val="24"/>
          <w:szCs w:val="24"/>
        </w:rPr>
        <w:t>mitotic index may be due to the interference of ethion in</w:t>
      </w:r>
      <w:r w:rsidRPr="00A33C73">
        <w:rPr>
          <w:rFonts w:ascii="Times New Roman" w:hAnsi="Times New Roman"/>
          <w:sz w:val="24"/>
          <w:szCs w:val="24"/>
        </w:rPr>
        <w:t xml:space="preserve"> índice mitótico puede ser debido a la interferencia del biocida en</w:t>
      </w:r>
      <w:r w:rsidRPr="00A33C73">
        <w:rPr>
          <w:rFonts w:ascii="Times New Roman" w:hAnsi="Times New Roman"/>
          <w:vanish/>
          <w:sz w:val="24"/>
          <w:szCs w:val="24"/>
        </w:rPr>
        <w:t>the normal process of mitosis by reducing the number of</w:t>
      </w:r>
      <w:r w:rsidRPr="00A33C73">
        <w:rPr>
          <w:rFonts w:ascii="Times New Roman" w:hAnsi="Times New Roman"/>
          <w:sz w:val="24"/>
          <w:szCs w:val="24"/>
        </w:rPr>
        <w:t xml:space="preserve"> el proceso normal de mitosis, reduciendo el número de</w:t>
      </w:r>
      <w:r w:rsidRPr="00A33C73">
        <w:rPr>
          <w:rFonts w:ascii="Times New Roman" w:hAnsi="Times New Roman"/>
          <w:vanish/>
          <w:sz w:val="24"/>
          <w:szCs w:val="24"/>
        </w:rPr>
        <w:t>the dividing cell (Ghareeb and George, 1997; Badr,</w:t>
      </w:r>
      <w:r w:rsidRPr="00A33C73">
        <w:rPr>
          <w:rFonts w:ascii="Times New Roman" w:hAnsi="Times New Roman"/>
          <w:sz w:val="24"/>
          <w:szCs w:val="24"/>
        </w:rPr>
        <w:t xml:space="preserve"> células que se dividen (Ghareeb y George, 1997; Badr</w:t>
      </w:r>
      <w:r w:rsidRPr="00A33C73">
        <w:rPr>
          <w:rFonts w:ascii="Times New Roman" w:hAnsi="Times New Roman"/>
          <w:vanish/>
          <w:sz w:val="24"/>
          <w:szCs w:val="24"/>
        </w:rPr>
        <w:t>1983).</w:t>
      </w:r>
      <w:r w:rsidRPr="00A33C73">
        <w:rPr>
          <w:rFonts w:ascii="Times New Roman" w:hAnsi="Times New Roman"/>
          <w:sz w:val="24"/>
          <w:szCs w:val="24"/>
        </w:rPr>
        <w:t>, 1983). O</w:t>
      </w:r>
      <w:r w:rsidRPr="00A33C73">
        <w:rPr>
          <w:rFonts w:ascii="Times New Roman" w:hAnsi="Times New Roman"/>
          <w:vanish/>
          <w:sz w:val="24"/>
          <w:szCs w:val="24"/>
        </w:rPr>
        <w:t>Many other investigations were attributed to depression of mitotic activity due to the inhibition of</w:t>
      </w:r>
      <w:r w:rsidRPr="00A33C73">
        <w:rPr>
          <w:rFonts w:ascii="Times New Roman" w:hAnsi="Times New Roman"/>
          <w:sz w:val="24"/>
          <w:szCs w:val="24"/>
        </w:rPr>
        <w:t xml:space="preserve">tras investigaciones atribuyen la depresión de la actividad mitótica a la inhibición de </w:t>
      </w:r>
      <w:r w:rsidRPr="00A33C73">
        <w:rPr>
          <w:rFonts w:ascii="Times New Roman" w:hAnsi="Times New Roman"/>
          <w:vanish/>
          <w:sz w:val="24"/>
          <w:szCs w:val="24"/>
        </w:rPr>
        <w:t>protein synthesis (Kim and Bendixen, 1987).</w:t>
      </w:r>
      <w:r w:rsidRPr="00A33C73">
        <w:rPr>
          <w:rFonts w:ascii="Times New Roman" w:hAnsi="Times New Roman"/>
          <w:sz w:val="24"/>
          <w:szCs w:val="24"/>
        </w:rPr>
        <w:t xml:space="preserve"> la síntesis de proteínas (Kim y Bendixen, 1987). La inhibición</w:t>
      </w:r>
      <w:r w:rsidRPr="00A33C73">
        <w:rPr>
          <w:rFonts w:ascii="Times New Roman" w:hAnsi="Times New Roman"/>
          <w:vanish/>
          <w:sz w:val="24"/>
          <w:szCs w:val="24"/>
        </w:rPr>
        <w:t>Mitotic</w:t>
      </w:r>
      <w:r w:rsidRPr="00A33C73">
        <w:rPr>
          <w:rFonts w:ascii="Times New Roman" w:hAnsi="Times New Roman"/>
          <w:sz w:val="24"/>
          <w:szCs w:val="24"/>
        </w:rPr>
        <w:t xml:space="preserve"> mitótica</w:t>
      </w:r>
      <w:r w:rsidRPr="00A33C73">
        <w:rPr>
          <w:rFonts w:ascii="Times New Roman" w:hAnsi="Times New Roman"/>
          <w:vanish/>
          <w:sz w:val="24"/>
          <w:szCs w:val="24"/>
        </w:rPr>
        <w:t>inhibition could also be due to the inhibition of DNA</w:t>
      </w:r>
      <w:r w:rsidRPr="00A33C73">
        <w:rPr>
          <w:rFonts w:ascii="Times New Roman" w:hAnsi="Times New Roman"/>
          <w:sz w:val="24"/>
          <w:szCs w:val="24"/>
        </w:rPr>
        <w:t xml:space="preserve"> también puede ser debido a la inhibición de la</w:t>
      </w:r>
      <w:r w:rsidRPr="00A33C73">
        <w:rPr>
          <w:rFonts w:ascii="Times New Roman" w:hAnsi="Times New Roman"/>
          <w:vanish/>
          <w:sz w:val="24"/>
          <w:szCs w:val="24"/>
        </w:rPr>
        <w:t>synthesis which is considered as one of the major</w:t>
      </w:r>
      <w:r w:rsidRPr="00A33C73">
        <w:rPr>
          <w:rFonts w:ascii="Times New Roman" w:hAnsi="Times New Roman"/>
          <w:sz w:val="24"/>
          <w:szCs w:val="24"/>
        </w:rPr>
        <w:t xml:space="preserve"> síntesis de ADN, lo que se considera como uno de los principales</w:t>
      </w:r>
      <w:r w:rsidRPr="00A33C73">
        <w:rPr>
          <w:rFonts w:ascii="Times New Roman" w:hAnsi="Times New Roman"/>
          <w:vanish/>
          <w:sz w:val="24"/>
          <w:szCs w:val="24"/>
        </w:rPr>
        <w:t>prerequisites for cell to divide (Badr, 1983).</w:t>
      </w:r>
      <w:r w:rsidRPr="00A33C73">
        <w:rPr>
          <w:rFonts w:ascii="Times New Roman" w:hAnsi="Times New Roman"/>
          <w:sz w:val="24"/>
          <w:szCs w:val="24"/>
        </w:rPr>
        <w:t xml:space="preserve"> requisitos previos para que la célula se divida (Badr, 1983). </w:t>
      </w:r>
      <w:r w:rsidRPr="00A33C73">
        <w:rPr>
          <w:rFonts w:ascii="Times New Roman" w:hAnsi="Times New Roman"/>
          <w:vanish/>
          <w:sz w:val="24"/>
          <w:szCs w:val="24"/>
        </w:rPr>
        <w:t>However,</w:t>
      </w:r>
      <w:r w:rsidRPr="00A33C73">
        <w:rPr>
          <w:rFonts w:ascii="Times New Roman" w:hAnsi="Times New Roman"/>
          <w:sz w:val="24"/>
          <w:szCs w:val="24"/>
        </w:rPr>
        <w:t xml:space="preserve"> Sin embargo,</w:t>
      </w:r>
      <w:r w:rsidRPr="00A33C73">
        <w:rPr>
          <w:rFonts w:ascii="Times New Roman" w:hAnsi="Times New Roman"/>
          <w:vanish/>
          <w:sz w:val="24"/>
          <w:szCs w:val="24"/>
        </w:rPr>
        <w:t>Chand and Ray (1981) reported that the reduction of</w:t>
      </w:r>
      <w:r w:rsidR="0002251A" w:rsidRPr="00A33C73">
        <w:rPr>
          <w:rFonts w:ascii="Times New Roman" w:hAnsi="Times New Roman"/>
          <w:sz w:val="24"/>
          <w:szCs w:val="24"/>
        </w:rPr>
        <w:t xml:space="preserve"> Chand (1981) informó</w:t>
      </w:r>
      <w:r w:rsidRPr="00A33C73">
        <w:rPr>
          <w:rFonts w:ascii="Times New Roman" w:hAnsi="Times New Roman"/>
          <w:sz w:val="24"/>
          <w:szCs w:val="24"/>
        </w:rPr>
        <w:t xml:space="preserve"> que la reducción de la</w:t>
      </w:r>
      <w:r w:rsidRPr="00A33C73">
        <w:rPr>
          <w:rFonts w:ascii="Times New Roman" w:hAnsi="Times New Roman"/>
          <w:vanish/>
          <w:sz w:val="24"/>
          <w:szCs w:val="24"/>
        </w:rPr>
        <w:t>oxidative phosphorylation resulting in lowered ATP level</w:t>
      </w:r>
      <w:r w:rsidRPr="00A33C73">
        <w:rPr>
          <w:rFonts w:ascii="Times New Roman" w:hAnsi="Times New Roman"/>
          <w:sz w:val="24"/>
          <w:szCs w:val="24"/>
        </w:rPr>
        <w:t xml:space="preserve"> fosforilación oxidati</w:t>
      </w:r>
      <w:r w:rsidR="0002251A" w:rsidRPr="00A33C73">
        <w:rPr>
          <w:rFonts w:ascii="Times New Roman" w:hAnsi="Times New Roman"/>
          <w:sz w:val="24"/>
          <w:szCs w:val="24"/>
        </w:rPr>
        <w:t>va que resulta en un bajo</w:t>
      </w:r>
      <w:r w:rsidRPr="00A33C73">
        <w:rPr>
          <w:rFonts w:ascii="Times New Roman" w:hAnsi="Times New Roman"/>
          <w:sz w:val="24"/>
          <w:szCs w:val="24"/>
        </w:rPr>
        <w:t xml:space="preserve"> nivel de ATP</w:t>
      </w:r>
      <w:r w:rsidRPr="00A33C73">
        <w:rPr>
          <w:rFonts w:ascii="Times New Roman" w:hAnsi="Times New Roman"/>
          <w:vanish/>
          <w:sz w:val="24"/>
          <w:szCs w:val="24"/>
        </w:rPr>
        <w:t>in the cell could be the other factor of inhibition of DNA</w:t>
      </w:r>
      <w:r w:rsidRPr="00A33C73">
        <w:rPr>
          <w:rFonts w:ascii="Times New Roman" w:hAnsi="Times New Roman"/>
          <w:sz w:val="24"/>
          <w:szCs w:val="24"/>
        </w:rPr>
        <w:t xml:space="preserve"> en la célula podría ser otro factor de inhibición de la </w:t>
      </w:r>
      <w:r w:rsidRPr="00A33C73">
        <w:rPr>
          <w:rFonts w:ascii="Times New Roman" w:hAnsi="Times New Roman"/>
          <w:vanish/>
          <w:sz w:val="24"/>
          <w:szCs w:val="24"/>
        </w:rPr>
        <w:t>and RNA synthesis in herbicide treated pl</w:t>
      </w:r>
      <w:r w:rsidRPr="00A33C73">
        <w:rPr>
          <w:rFonts w:ascii="Times New Roman" w:hAnsi="Times New Roman"/>
          <w:sz w:val="24"/>
          <w:szCs w:val="24"/>
        </w:rPr>
        <w:t xml:space="preserve">síntesis de ADN y ARN en las plantas con tratamiento de biocidas. </w:t>
      </w:r>
      <w:r w:rsidRPr="00A33C73">
        <w:rPr>
          <w:rFonts w:ascii="Times New Roman" w:hAnsi="Times New Roman"/>
          <w:vanish/>
          <w:sz w:val="24"/>
          <w:szCs w:val="24"/>
        </w:rPr>
        <w:t>Furthermore,</w:t>
      </w:r>
      <w:r w:rsidRPr="00A33C73">
        <w:rPr>
          <w:rFonts w:ascii="Times New Roman" w:hAnsi="Times New Roman"/>
          <w:sz w:val="24"/>
          <w:szCs w:val="24"/>
        </w:rPr>
        <w:t xml:space="preserve"> Por otra parte,</w:t>
      </w:r>
      <w:r w:rsidRPr="00A33C73">
        <w:rPr>
          <w:rFonts w:ascii="Times New Roman" w:hAnsi="Times New Roman"/>
          <w:vanish/>
          <w:sz w:val="24"/>
          <w:szCs w:val="24"/>
        </w:rPr>
        <w:t>Wuu and Grant (1967) reported that pesticides in a</w:t>
      </w:r>
      <w:r w:rsidRPr="00A33C73">
        <w:rPr>
          <w:rFonts w:ascii="Times New Roman" w:hAnsi="Times New Roman"/>
          <w:sz w:val="24"/>
          <w:szCs w:val="24"/>
        </w:rPr>
        <w:t xml:space="preserve"> Wuu y Grant (1967) informaron que los pesticidas en la</w:t>
      </w:r>
      <w:r w:rsidRPr="00A33C73">
        <w:rPr>
          <w:rFonts w:ascii="Times New Roman" w:hAnsi="Times New Roman"/>
          <w:vanish/>
          <w:color w:val="FF0000"/>
          <w:sz w:val="24"/>
          <w:szCs w:val="24"/>
        </w:rPr>
        <w:t>cell may exert some fundamental effects on enzyme</w:t>
      </w:r>
      <w:r w:rsidRPr="00A33C73">
        <w:rPr>
          <w:rFonts w:ascii="Times New Roman" w:hAnsi="Times New Roman"/>
          <w:sz w:val="24"/>
          <w:szCs w:val="24"/>
        </w:rPr>
        <w:t xml:space="preserve"> célula pueden ejercer algún efecto sobre la función fundamental de una enzima; la producción, la inducción, la represión o la inhibición por retroalimentación podría ser una posible razón de la disminución del índice mitótico.</w:t>
      </w:r>
      <w:r w:rsidRPr="00A33C73">
        <w:rPr>
          <w:rFonts w:ascii="Times New Roman" w:hAnsi="Times New Roman"/>
          <w:vanish/>
          <w:sz w:val="24"/>
          <w:szCs w:val="24"/>
        </w:rPr>
        <w:t>In this report, the mitotic index</w:t>
      </w:r>
      <w:r w:rsidRPr="00A33C73">
        <w:rPr>
          <w:rFonts w:ascii="Times New Roman" w:hAnsi="Times New Roman"/>
          <w:sz w:val="24"/>
          <w:szCs w:val="24"/>
        </w:rPr>
        <w:t xml:space="preserve"> En esta investigación, el índice mitótico</w:t>
      </w:r>
      <w:r w:rsidRPr="00A33C73">
        <w:rPr>
          <w:rFonts w:ascii="Times New Roman" w:hAnsi="Times New Roman"/>
          <w:vanish/>
          <w:sz w:val="24"/>
          <w:szCs w:val="24"/>
        </w:rPr>
        <w:t>decreased with increasing concentrations and duration of</w:t>
      </w:r>
      <w:r w:rsidRPr="00A33C73">
        <w:rPr>
          <w:rFonts w:ascii="Times New Roman" w:hAnsi="Times New Roman"/>
          <w:sz w:val="24"/>
          <w:szCs w:val="24"/>
        </w:rPr>
        <w:t xml:space="preserve"> disminuyó con el aumento de las concentraciones y la duración de los tratamientos (</w:t>
      </w:r>
      <w:r w:rsidR="00421749">
        <w:rPr>
          <w:rFonts w:ascii="Times New Roman" w:hAnsi="Times New Roman"/>
          <w:sz w:val="24"/>
          <w:szCs w:val="24"/>
        </w:rPr>
        <w:t xml:space="preserve">tabla </w:t>
      </w:r>
      <w:r w:rsidR="00E25D0C">
        <w:rPr>
          <w:rFonts w:ascii="Times New Roman" w:hAnsi="Times New Roman"/>
          <w:sz w:val="24"/>
          <w:szCs w:val="24"/>
        </w:rPr>
        <w:t>1 y 2</w:t>
      </w:r>
      <w:r w:rsidRPr="00A33C73">
        <w:rPr>
          <w:rFonts w:ascii="Times New Roman" w:hAnsi="Times New Roman"/>
          <w:sz w:val="24"/>
          <w:szCs w:val="24"/>
        </w:rPr>
        <w:t xml:space="preserve">). Este resultado sugiere que los biocídas utilizados causan cambios citológicos e inducen una amplia gama de anomalías mitóticas en las células del ápice de raíz de </w:t>
      </w:r>
      <w:r w:rsidRPr="00A33C73">
        <w:rPr>
          <w:rFonts w:ascii="Times New Roman" w:hAnsi="Times New Roman"/>
          <w:i/>
          <w:sz w:val="24"/>
          <w:szCs w:val="24"/>
        </w:rPr>
        <w:t>A. cepa</w:t>
      </w:r>
      <w:r w:rsidRPr="00A33C73">
        <w:rPr>
          <w:rFonts w:ascii="Times New Roman" w:hAnsi="Times New Roman"/>
          <w:sz w:val="24"/>
          <w:szCs w:val="24"/>
        </w:rPr>
        <w:t xml:space="preserve">. </w:t>
      </w:r>
      <w:r w:rsidRPr="00A33C73">
        <w:rPr>
          <w:rFonts w:ascii="Times New Roman" w:hAnsi="Times New Roman"/>
          <w:vanish/>
          <w:sz w:val="24"/>
          <w:szCs w:val="24"/>
        </w:rPr>
        <w:t>treatment of ethion (Table 1).</w:t>
      </w:r>
      <w:r w:rsidRPr="00A33C73">
        <w:rPr>
          <w:rFonts w:ascii="Times New Roman" w:hAnsi="Times New Roman"/>
          <w:sz w:val="24"/>
          <w:szCs w:val="24"/>
        </w:rPr>
        <w:t xml:space="preserve">Se ha obtenido resultados similares después de tratar a células </w:t>
      </w:r>
      <w:r w:rsidR="005676A9">
        <w:rPr>
          <w:rFonts w:ascii="Times New Roman" w:hAnsi="Times New Roman"/>
          <w:sz w:val="24"/>
          <w:szCs w:val="24"/>
        </w:rPr>
        <w:t xml:space="preserve">meristemáticas </w:t>
      </w:r>
      <w:r w:rsidRPr="00A33C73">
        <w:rPr>
          <w:rFonts w:ascii="Times New Roman" w:hAnsi="Times New Roman"/>
          <w:sz w:val="24"/>
          <w:szCs w:val="24"/>
        </w:rPr>
        <w:t xml:space="preserve">de raíz de </w:t>
      </w:r>
      <w:r w:rsidRPr="00A33C73">
        <w:rPr>
          <w:rFonts w:ascii="Times New Roman" w:hAnsi="Times New Roman"/>
          <w:i/>
          <w:sz w:val="24"/>
          <w:szCs w:val="24"/>
        </w:rPr>
        <w:t>Allium cepa</w:t>
      </w:r>
      <w:r w:rsidRPr="00A33C73">
        <w:rPr>
          <w:rFonts w:ascii="Times New Roman" w:hAnsi="Times New Roman"/>
          <w:sz w:val="24"/>
          <w:szCs w:val="24"/>
        </w:rPr>
        <w:t xml:space="preserve"> </w:t>
      </w:r>
      <w:r w:rsidRPr="00A33C73">
        <w:rPr>
          <w:rFonts w:ascii="Times New Roman" w:hAnsi="Times New Roman"/>
          <w:i/>
          <w:iCs/>
          <w:vanish/>
          <w:sz w:val="24"/>
          <w:szCs w:val="24"/>
          <w:highlight w:val="yellow"/>
        </w:rPr>
        <w:t>cepa</w:t>
      </w:r>
      <w:r w:rsidRPr="00A33C73">
        <w:rPr>
          <w:rFonts w:ascii="Times New Roman" w:hAnsi="Times New Roman"/>
          <w:vanish/>
          <w:sz w:val="24"/>
          <w:szCs w:val="24"/>
          <w:highlight w:val="yellow"/>
        </w:rPr>
        <w:t>root cells with insecticides and pesticides (Ajay and</w:t>
      </w:r>
      <w:r w:rsidRPr="00A33C73">
        <w:rPr>
          <w:rFonts w:ascii="Times New Roman" w:hAnsi="Times New Roman"/>
          <w:sz w:val="24"/>
          <w:szCs w:val="24"/>
        </w:rPr>
        <w:t>con insecticidas y pesticidas (</w:t>
      </w:r>
      <w:proofErr w:type="spellStart"/>
      <w:r w:rsidRPr="00A33C73">
        <w:rPr>
          <w:rFonts w:ascii="Times New Roman" w:hAnsi="Times New Roman"/>
          <w:sz w:val="24"/>
          <w:szCs w:val="24"/>
        </w:rPr>
        <w:t>Ajay</w:t>
      </w:r>
      <w:proofErr w:type="spellEnd"/>
      <w:r w:rsidRPr="00A33C73">
        <w:rPr>
          <w:rFonts w:ascii="Times New Roman" w:hAnsi="Times New Roman"/>
          <w:sz w:val="24"/>
          <w:szCs w:val="24"/>
        </w:rPr>
        <w:t xml:space="preserve"> y</w:t>
      </w:r>
      <w:r w:rsidRPr="00A33C73">
        <w:rPr>
          <w:rFonts w:ascii="Times New Roman" w:hAnsi="Times New Roman"/>
          <w:vanish/>
          <w:sz w:val="24"/>
          <w:szCs w:val="24"/>
        </w:rPr>
        <w:t>Sarbhoy, 1987; El-Khodary et al., 1989).</w:t>
      </w:r>
      <w:r w:rsidRPr="00A33C73">
        <w:rPr>
          <w:rFonts w:ascii="Times New Roman" w:hAnsi="Times New Roman"/>
          <w:sz w:val="24"/>
          <w:szCs w:val="24"/>
        </w:rPr>
        <w:t xml:space="preserve"> </w:t>
      </w:r>
      <w:proofErr w:type="spellStart"/>
      <w:r w:rsidRPr="00A33C73">
        <w:rPr>
          <w:rFonts w:ascii="Times New Roman" w:hAnsi="Times New Roman"/>
          <w:sz w:val="24"/>
          <w:szCs w:val="24"/>
        </w:rPr>
        <w:t>Sarbhoy</w:t>
      </w:r>
      <w:proofErr w:type="spellEnd"/>
      <w:r w:rsidRPr="00A33C73">
        <w:rPr>
          <w:rFonts w:ascii="Times New Roman" w:hAnsi="Times New Roman"/>
          <w:sz w:val="24"/>
          <w:szCs w:val="24"/>
        </w:rPr>
        <w:t>, 1987; El-</w:t>
      </w:r>
      <w:proofErr w:type="spellStart"/>
      <w:r w:rsidRPr="00A33C73">
        <w:rPr>
          <w:rFonts w:ascii="Times New Roman" w:hAnsi="Times New Roman"/>
          <w:sz w:val="24"/>
          <w:szCs w:val="24"/>
        </w:rPr>
        <w:t>Khodary</w:t>
      </w:r>
      <w:proofErr w:type="spellEnd"/>
      <w:r w:rsidRPr="00A33C73">
        <w:rPr>
          <w:rFonts w:ascii="Times New Roman" w:hAnsi="Times New Roman"/>
          <w:sz w:val="24"/>
          <w:szCs w:val="24"/>
        </w:rPr>
        <w:t xml:space="preserve"> </w:t>
      </w:r>
      <w:r w:rsidRPr="000C2358">
        <w:rPr>
          <w:rFonts w:ascii="Times New Roman" w:hAnsi="Times New Roman"/>
          <w:i/>
          <w:sz w:val="24"/>
          <w:szCs w:val="24"/>
        </w:rPr>
        <w:t>et al</w:t>
      </w:r>
      <w:r w:rsidR="00421749">
        <w:rPr>
          <w:rFonts w:ascii="Times New Roman" w:hAnsi="Times New Roman"/>
          <w:i/>
          <w:sz w:val="24"/>
          <w:szCs w:val="24"/>
        </w:rPr>
        <w:t>.</w:t>
      </w:r>
      <w:r w:rsidRPr="00A33C73">
        <w:rPr>
          <w:rFonts w:ascii="Times New Roman" w:hAnsi="Times New Roman"/>
          <w:sz w:val="24"/>
          <w:szCs w:val="24"/>
        </w:rPr>
        <w:t xml:space="preserve">, 1989). </w:t>
      </w:r>
      <w:r w:rsidRPr="00A33C73">
        <w:rPr>
          <w:rFonts w:ascii="Times New Roman" w:hAnsi="Times New Roman"/>
          <w:vanish/>
          <w:sz w:val="24"/>
          <w:szCs w:val="24"/>
        </w:rPr>
        <w:t>However, the</w:t>
      </w:r>
      <w:r w:rsidRPr="00A33C73">
        <w:rPr>
          <w:rFonts w:ascii="Times New Roman" w:hAnsi="Times New Roman"/>
          <w:sz w:val="24"/>
          <w:szCs w:val="24"/>
        </w:rPr>
        <w:t xml:space="preserve"> Sin embargo, </w:t>
      </w:r>
      <w:r w:rsidR="000B08F9">
        <w:rPr>
          <w:rFonts w:ascii="Times New Roman" w:hAnsi="Times New Roman"/>
          <w:sz w:val="24"/>
          <w:szCs w:val="24"/>
        </w:rPr>
        <w:t>se observo un</w:t>
      </w:r>
      <w:r w:rsidRPr="00A33C73">
        <w:rPr>
          <w:rFonts w:ascii="Times New Roman" w:hAnsi="Times New Roman"/>
          <w:vanish/>
          <w:sz w:val="24"/>
          <w:szCs w:val="24"/>
        </w:rPr>
        <w:t>value of prophase index increased with increase in the</w:t>
      </w:r>
      <w:r w:rsidR="002D03A3">
        <w:rPr>
          <w:rFonts w:ascii="Times New Roman" w:hAnsi="Times New Roman"/>
          <w:sz w:val="24"/>
          <w:szCs w:val="24"/>
        </w:rPr>
        <w:t xml:space="preserve"> </w:t>
      </w:r>
      <w:r w:rsidRPr="00A33C73">
        <w:rPr>
          <w:rFonts w:ascii="Times New Roman" w:hAnsi="Times New Roman"/>
          <w:sz w:val="24"/>
          <w:szCs w:val="24"/>
        </w:rPr>
        <w:t>aumento del índice de profase</w:t>
      </w:r>
      <w:r w:rsidR="000B08F9">
        <w:rPr>
          <w:rFonts w:ascii="Times New Roman" w:hAnsi="Times New Roman"/>
          <w:sz w:val="24"/>
          <w:szCs w:val="24"/>
        </w:rPr>
        <w:t xml:space="preserve"> asociado a la </w:t>
      </w:r>
      <w:r w:rsidR="002D03A3">
        <w:rPr>
          <w:rFonts w:ascii="Times New Roman" w:hAnsi="Times New Roman"/>
          <w:sz w:val="24"/>
          <w:szCs w:val="24"/>
        </w:rPr>
        <w:t xml:space="preserve">disminución del índice mitótico </w:t>
      </w:r>
      <w:r w:rsidR="000B08F9">
        <w:rPr>
          <w:rFonts w:ascii="Times New Roman" w:hAnsi="Times New Roman"/>
          <w:sz w:val="24"/>
          <w:szCs w:val="24"/>
        </w:rPr>
        <w:t xml:space="preserve">conforme aumenta </w:t>
      </w:r>
      <w:r w:rsidRPr="00A33C73">
        <w:rPr>
          <w:rFonts w:ascii="Times New Roman" w:hAnsi="Times New Roman"/>
          <w:sz w:val="24"/>
          <w:szCs w:val="24"/>
        </w:rPr>
        <w:t>la</w:t>
      </w:r>
      <w:r w:rsidRPr="00A33C73">
        <w:rPr>
          <w:rFonts w:ascii="Times New Roman" w:hAnsi="Times New Roman"/>
          <w:vanish/>
          <w:sz w:val="24"/>
          <w:szCs w:val="24"/>
        </w:rPr>
        <w:t>concentration of solution as well as duration of treatment</w:t>
      </w:r>
      <w:r w:rsidR="000B08F9">
        <w:rPr>
          <w:rFonts w:ascii="Times New Roman" w:hAnsi="Times New Roman"/>
          <w:sz w:val="24"/>
          <w:szCs w:val="24"/>
        </w:rPr>
        <w:t xml:space="preserve"> concentración de los tratamientos con biocidas</w:t>
      </w:r>
      <w:r w:rsidRPr="00A33C73">
        <w:rPr>
          <w:rFonts w:ascii="Times New Roman" w:hAnsi="Times New Roman"/>
          <w:vanish/>
          <w:sz w:val="24"/>
          <w:szCs w:val="24"/>
        </w:rPr>
        <w:t>except for few groups (Table 1).</w:t>
      </w:r>
      <w:r w:rsidR="000B08F9">
        <w:rPr>
          <w:rFonts w:ascii="Times New Roman" w:hAnsi="Times New Roman"/>
          <w:sz w:val="24"/>
          <w:szCs w:val="24"/>
        </w:rPr>
        <w:t xml:space="preserve"> (</w:t>
      </w:r>
      <w:r w:rsidR="00421749">
        <w:rPr>
          <w:rFonts w:ascii="Times New Roman" w:hAnsi="Times New Roman"/>
          <w:sz w:val="24"/>
          <w:szCs w:val="24"/>
        </w:rPr>
        <w:t xml:space="preserve">tabla </w:t>
      </w:r>
      <w:r w:rsidR="00E25D0C">
        <w:rPr>
          <w:rFonts w:ascii="Times New Roman" w:hAnsi="Times New Roman"/>
          <w:sz w:val="24"/>
          <w:szCs w:val="24"/>
        </w:rPr>
        <w:t>2</w:t>
      </w:r>
      <w:r w:rsidRPr="00A33C73">
        <w:rPr>
          <w:rFonts w:ascii="Times New Roman" w:hAnsi="Times New Roman"/>
          <w:sz w:val="24"/>
          <w:szCs w:val="24"/>
        </w:rPr>
        <w:t>),</w:t>
      </w:r>
      <w:r w:rsidRPr="00A33C73">
        <w:rPr>
          <w:rFonts w:ascii="Times New Roman" w:hAnsi="Times New Roman"/>
          <w:vanish/>
          <w:sz w:val="24"/>
          <w:szCs w:val="24"/>
        </w:rPr>
        <w:t>This may be attributed to</w:t>
      </w:r>
      <w:r w:rsidRPr="00A33C73">
        <w:rPr>
          <w:rFonts w:ascii="Times New Roman" w:hAnsi="Times New Roman"/>
          <w:sz w:val="24"/>
          <w:szCs w:val="24"/>
        </w:rPr>
        <w:t xml:space="preserve"> se puede atribuir a</w:t>
      </w:r>
      <w:r w:rsidRPr="00A33C73">
        <w:rPr>
          <w:rFonts w:ascii="Times New Roman" w:hAnsi="Times New Roman"/>
          <w:vanish/>
          <w:sz w:val="24"/>
          <w:szCs w:val="24"/>
        </w:rPr>
        <w:t>the prolongation of prophase stage affecting the spindle</w:t>
      </w:r>
      <w:r w:rsidRPr="00A33C73">
        <w:rPr>
          <w:rFonts w:ascii="Times New Roman" w:hAnsi="Times New Roman"/>
          <w:sz w:val="24"/>
          <w:szCs w:val="24"/>
        </w:rPr>
        <w:t xml:space="preserve"> la prolongación de la etapa de profase que afecta el eje de</w:t>
      </w:r>
      <w:r w:rsidRPr="00A33C73">
        <w:rPr>
          <w:rFonts w:ascii="Times New Roman" w:hAnsi="Times New Roman"/>
          <w:vanish/>
          <w:sz w:val="24"/>
          <w:szCs w:val="24"/>
        </w:rPr>
        <w:t>formation by the pesticides solution.</w:t>
      </w:r>
      <w:r w:rsidRPr="00A33C73">
        <w:rPr>
          <w:rFonts w:ascii="Times New Roman" w:hAnsi="Times New Roman"/>
          <w:sz w:val="24"/>
          <w:szCs w:val="24"/>
        </w:rPr>
        <w:t xml:space="preserve"> formación </w:t>
      </w:r>
      <w:r w:rsidR="007E2338">
        <w:rPr>
          <w:rFonts w:ascii="Times New Roman" w:hAnsi="Times New Roman"/>
          <w:sz w:val="24"/>
          <w:szCs w:val="24"/>
        </w:rPr>
        <w:t>metafá</w:t>
      </w:r>
      <w:r w:rsidR="005676A9">
        <w:rPr>
          <w:rFonts w:ascii="Times New Roman" w:hAnsi="Times New Roman"/>
          <w:sz w:val="24"/>
          <w:szCs w:val="24"/>
        </w:rPr>
        <w:t xml:space="preserve">sica </w:t>
      </w:r>
      <w:r w:rsidR="007E2338">
        <w:rPr>
          <w:rFonts w:ascii="Times New Roman" w:hAnsi="Times New Roman"/>
          <w:sz w:val="24"/>
          <w:szCs w:val="24"/>
        </w:rPr>
        <w:t>por presencia de</w:t>
      </w:r>
      <w:r w:rsidRPr="00A33C73">
        <w:rPr>
          <w:rFonts w:ascii="Times New Roman" w:hAnsi="Times New Roman"/>
          <w:sz w:val="24"/>
          <w:szCs w:val="24"/>
        </w:rPr>
        <w:t xml:space="preserve"> biocidas.</w:t>
      </w:r>
      <w:r w:rsidRPr="00A33C73">
        <w:rPr>
          <w:rFonts w:ascii="Times New Roman" w:hAnsi="Times New Roman"/>
          <w:vanish/>
          <w:sz w:val="24"/>
          <w:szCs w:val="24"/>
        </w:rPr>
        <w:t>This prophase accumulation</w:t>
      </w:r>
      <w:r w:rsidRPr="00A33C73">
        <w:rPr>
          <w:rFonts w:ascii="Times New Roman" w:hAnsi="Times New Roman"/>
          <w:sz w:val="24"/>
          <w:szCs w:val="24"/>
        </w:rPr>
        <w:t xml:space="preserve"> Esta acumulación de profases</w:t>
      </w:r>
      <w:r w:rsidRPr="00A33C73">
        <w:rPr>
          <w:rFonts w:ascii="Times New Roman" w:hAnsi="Times New Roman"/>
          <w:vanish/>
          <w:sz w:val="24"/>
          <w:szCs w:val="24"/>
          <w:highlight w:val="yellow"/>
        </w:rPr>
        <w:t>was similar to that observed by El-khodary et al.</w:t>
      </w:r>
      <w:r w:rsidRPr="00A33C73">
        <w:rPr>
          <w:rFonts w:ascii="Times New Roman" w:hAnsi="Times New Roman"/>
          <w:sz w:val="24"/>
          <w:szCs w:val="24"/>
        </w:rPr>
        <w:t xml:space="preserve"> fue similar a lo observado por El-</w:t>
      </w:r>
      <w:proofErr w:type="spellStart"/>
      <w:r w:rsidRPr="00A33C73">
        <w:rPr>
          <w:rFonts w:ascii="Times New Roman" w:hAnsi="Times New Roman"/>
          <w:sz w:val="24"/>
          <w:szCs w:val="24"/>
        </w:rPr>
        <w:t>Khodary</w:t>
      </w:r>
      <w:proofErr w:type="spellEnd"/>
      <w:r w:rsidRPr="00A33C73">
        <w:rPr>
          <w:rFonts w:ascii="Times New Roman" w:hAnsi="Times New Roman"/>
          <w:sz w:val="24"/>
          <w:szCs w:val="24"/>
        </w:rPr>
        <w:t xml:space="preserve"> </w:t>
      </w:r>
      <w:r w:rsidRPr="000C2358">
        <w:rPr>
          <w:rFonts w:ascii="Times New Roman" w:hAnsi="Times New Roman"/>
          <w:i/>
          <w:sz w:val="24"/>
          <w:szCs w:val="24"/>
        </w:rPr>
        <w:t>et al</w:t>
      </w:r>
      <w:r w:rsidRPr="00A33C73">
        <w:rPr>
          <w:rFonts w:ascii="Times New Roman" w:hAnsi="Times New Roman"/>
          <w:sz w:val="24"/>
          <w:szCs w:val="24"/>
        </w:rPr>
        <w:t>.</w:t>
      </w:r>
      <w:r w:rsidR="00421749">
        <w:rPr>
          <w:rFonts w:ascii="Times New Roman" w:hAnsi="Times New Roman"/>
          <w:sz w:val="24"/>
          <w:szCs w:val="24"/>
        </w:rPr>
        <w:t>,</w:t>
      </w:r>
      <w:r w:rsidRPr="00A33C73">
        <w:rPr>
          <w:rFonts w:ascii="Times New Roman" w:hAnsi="Times New Roman"/>
          <w:vanish/>
          <w:sz w:val="24"/>
          <w:szCs w:val="24"/>
        </w:rPr>
        <w:t>(1989) and Prasad and Das (1977).</w:t>
      </w:r>
      <w:r w:rsidRPr="00A33C73">
        <w:rPr>
          <w:rFonts w:ascii="Times New Roman" w:hAnsi="Times New Roman"/>
          <w:sz w:val="24"/>
          <w:szCs w:val="24"/>
        </w:rPr>
        <w:t xml:space="preserve"> (1989) y Prasad y Das (1977), </w:t>
      </w:r>
      <w:r w:rsidRPr="00A33C73">
        <w:rPr>
          <w:rFonts w:ascii="Times New Roman" w:hAnsi="Times New Roman"/>
          <w:vanish/>
          <w:sz w:val="24"/>
          <w:szCs w:val="24"/>
        </w:rPr>
        <w:t>According to them,</w:t>
      </w:r>
      <w:r w:rsidRPr="00A33C73">
        <w:rPr>
          <w:rFonts w:ascii="Times New Roman" w:hAnsi="Times New Roman"/>
          <w:sz w:val="24"/>
          <w:szCs w:val="24"/>
        </w:rPr>
        <w:t xml:space="preserve">según ellos, el </w:t>
      </w:r>
      <w:r w:rsidRPr="00A33C73">
        <w:rPr>
          <w:rFonts w:ascii="Times New Roman" w:hAnsi="Times New Roman"/>
          <w:vanish/>
          <w:sz w:val="24"/>
          <w:szCs w:val="24"/>
          <w:highlight w:val="yellow"/>
        </w:rPr>
        <w:t>prophase poisoning is the stage in which the  el el entered into mitosis but were arrested in the prophase</w:t>
      </w:r>
      <w:r w:rsidRPr="00A33C73">
        <w:rPr>
          <w:rFonts w:ascii="Times New Roman" w:hAnsi="Times New Roman"/>
          <w:sz w:val="24"/>
          <w:szCs w:val="24"/>
        </w:rPr>
        <w:t>envenenamiento de las células ocurre en la etapa en que entran en mitosis, siendo detenidos en la profase</w:t>
      </w:r>
      <w:r w:rsidRPr="00A33C73">
        <w:rPr>
          <w:rFonts w:ascii="Times New Roman" w:hAnsi="Times New Roman"/>
          <w:vanish/>
          <w:sz w:val="24"/>
          <w:szCs w:val="24"/>
        </w:rPr>
        <w:t>resulting in high frequency of prophase cell</w:t>
      </w:r>
      <w:r w:rsidRPr="00A33C73">
        <w:rPr>
          <w:rFonts w:ascii="Times New Roman" w:hAnsi="Times New Roman"/>
          <w:sz w:val="24"/>
          <w:szCs w:val="24"/>
        </w:rPr>
        <w:t>.</w:t>
      </w:r>
      <w:r w:rsidRPr="00A33C73">
        <w:rPr>
          <w:rFonts w:ascii="Times New Roman" w:hAnsi="Times New Roman"/>
          <w:vanish/>
          <w:sz w:val="24"/>
          <w:szCs w:val="24"/>
        </w:rPr>
        <w:t>However,</w:t>
      </w:r>
      <w:r w:rsidRPr="00A33C73">
        <w:rPr>
          <w:rFonts w:ascii="Times New Roman" w:hAnsi="Times New Roman"/>
          <w:sz w:val="24"/>
          <w:szCs w:val="24"/>
        </w:rPr>
        <w:t xml:space="preserve"> </w:t>
      </w:r>
      <w:r w:rsidR="000B08F9">
        <w:rPr>
          <w:rFonts w:ascii="Times New Roman" w:hAnsi="Times New Roman"/>
          <w:sz w:val="24"/>
          <w:szCs w:val="24"/>
        </w:rPr>
        <w:t>Por tanto</w:t>
      </w:r>
      <w:r w:rsidRPr="00A33C73">
        <w:rPr>
          <w:rFonts w:ascii="Times New Roman" w:hAnsi="Times New Roman"/>
          <w:vanish/>
          <w:sz w:val="24"/>
          <w:szCs w:val="24"/>
        </w:rPr>
        <w:t>the result shows</w:t>
      </w:r>
      <w:r w:rsidR="000B08F9">
        <w:rPr>
          <w:rFonts w:ascii="Times New Roman" w:hAnsi="Times New Roman"/>
          <w:vanish/>
          <w:sz w:val="24"/>
          <w:szCs w:val="24"/>
        </w:rPr>
        <w:t xml:space="preserve"> that the metaphase, ana-telo</w:t>
      </w:r>
      <w:r w:rsidRPr="00A33C73">
        <w:rPr>
          <w:rFonts w:ascii="Times New Roman" w:hAnsi="Times New Roman"/>
          <w:sz w:val="24"/>
          <w:szCs w:val="24"/>
        </w:rPr>
        <w:t xml:space="preserve"> </w:t>
      </w:r>
      <w:r w:rsidR="000B08F9">
        <w:rPr>
          <w:rFonts w:ascii="Times New Roman" w:hAnsi="Times New Roman"/>
          <w:sz w:val="24"/>
          <w:szCs w:val="24"/>
        </w:rPr>
        <w:t xml:space="preserve">los resultados </w:t>
      </w:r>
      <w:r w:rsidRPr="00A33C73">
        <w:rPr>
          <w:rFonts w:ascii="Times New Roman" w:hAnsi="Times New Roman"/>
          <w:sz w:val="24"/>
          <w:szCs w:val="24"/>
        </w:rPr>
        <w:t>muestra</w:t>
      </w:r>
      <w:r w:rsidR="000B08F9">
        <w:rPr>
          <w:rFonts w:ascii="Times New Roman" w:hAnsi="Times New Roman"/>
          <w:sz w:val="24"/>
          <w:szCs w:val="24"/>
        </w:rPr>
        <w:t>n</w:t>
      </w:r>
      <w:r w:rsidRPr="00A33C73">
        <w:rPr>
          <w:rFonts w:ascii="Times New Roman" w:hAnsi="Times New Roman"/>
          <w:sz w:val="24"/>
          <w:szCs w:val="24"/>
        </w:rPr>
        <w:t xml:space="preserve"> l</w:t>
      </w:r>
      <w:r w:rsidRPr="00A33C73">
        <w:rPr>
          <w:rFonts w:ascii="Times New Roman" w:hAnsi="Times New Roman"/>
          <w:vanish/>
          <w:sz w:val="24"/>
          <w:szCs w:val="24"/>
        </w:rPr>
        <w:t>The decrea</w:t>
      </w:r>
      <w:r w:rsidRPr="00A33C73">
        <w:rPr>
          <w:rFonts w:ascii="Times New Roman" w:hAnsi="Times New Roman"/>
          <w:sz w:val="24"/>
          <w:szCs w:val="24"/>
        </w:rPr>
        <w:t>a disminución</w:t>
      </w:r>
      <w:r w:rsidRPr="00A33C73">
        <w:rPr>
          <w:rFonts w:ascii="Times New Roman" w:hAnsi="Times New Roman"/>
          <w:vanish/>
          <w:sz w:val="24"/>
          <w:szCs w:val="24"/>
        </w:rPr>
        <w:t>in metaphase and anatelophase indices with concentration</w:t>
      </w:r>
      <w:r w:rsidRPr="00A33C73">
        <w:rPr>
          <w:rFonts w:ascii="Times New Roman" w:hAnsi="Times New Roman"/>
          <w:sz w:val="24"/>
          <w:szCs w:val="24"/>
        </w:rPr>
        <w:t xml:space="preserve"> en los índices de metafase, anafase y telofase con el a</w:t>
      </w:r>
      <w:r w:rsidR="000B08F9">
        <w:rPr>
          <w:rFonts w:ascii="Times New Roman" w:hAnsi="Times New Roman"/>
          <w:sz w:val="24"/>
          <w:szCs w:val="24"/>
        </w:rPr>
        <w:t>umento de la concentración (</w:t>
      </w:r>
      <w:r w:rsidR="00421749">
        <w:rPr>
          <w:rFonts w:ascii="Times New Roman" w:hAnsi="Times New Roman"/>
          <w:sz w:val="24"/>
          <w:szCs w:val="24"/>
        </w:rPr>
        <w:t xml:space="preserve">tabla </w:t>
      </w:r>
      <w:r w:rsidR="00E25D0C">
        <w:rPr>
          <w:rFonts w:ascii="Times New Roman" w:hAnsi="Times New Roman"/>
          <w:sz w:val="24"/>
          <w:szCs w:val="24"/>
        </w:rPr>
        <w:t>2</w:t>
      </w:r>
      <w:r w:rsidRPr="00A33C73">
        <w:rPr>
          <w:rFonts w:ascii="Times New Roman" w:hAnsi="Times New Roman"/>
          <w:sz w:val="24"/>
          <w:szCs w:val="24"/>
        </w:rPr>
        <w:t>)</w:t>
      </w:r>
      <w:r w:rsidRPr="00A33C73">
        <w:rPr>
          <w:rFonts w:ascii="Times New Roman" w:hAnsi="Times New Roman"/>
          <w:vanish/>
          <w:sz w:val="24"/>
          <w:szCs w:val="24"/>
        </w:rPr>
        <w:t>and duration of treatment may be due to prolonged</w:t>
      </w:r>
      <w:r w:rsidRPr="00A33C73">
        <w:rPr>
          <w:rFonts w:ascii="Times New Roman" w:hAnsi="Times New Roman"/>
          <w:sz w:val="24"/>
          <w:szCs w:val="24"/>
        </w:rPr>
        <w:t>, debido a una prolongada</w:t>
      </w:r>
      <w:r w:rsidRPr="00A33C73">
        <w:rPr>
          <w:rFonts w:ascii="Times New Roman" w:hAnsi="Times New Roman"/>
          <w:vanish/>
          <w:sz w:val="24"/>
          <w:szCs w:val="24"/>
        </w:rPr>
        <w:t>prophase or the dividing cells blocked in prophase and do</w:t>
      </w:r>
      <w:r w:rsidRPr="00A33C73">
        <w:rPr>
          <w:rFonts w:ascii="Times New Roman" w:hAnsi="Times New Roman"/>
          <w:sz w:val="24"/>
          <w:szCs w:val="24"/>
        </w:rPr>
        <w:t xml:space="preserve"> profase o las células en división bloqueadas en profase que no permite entrar en las siguientes fases.</w:t>
      </w:r>
      <w:r w:rsidRPr="00A33C73">
        <w:rPr>
          <w:rFonts w:ascii="Times New Roman" w:hAnsi="Times New Roman"/>
          <w:vanish/>
          <w:sz w:val="24"/>
          <w:szCs w:val="24"/>
        </w:rPr>
        <w:t>Abnormalities were observed in all the mitotic phases of</w:t>
      </w:r>
      <w:r w:rsidRPr="00A33C73">
        <w:rPr>
          <w:rFonts w:ascii="Times New Roman" w:hAnsi="Times New Roman"/>
          <w:sz w:val="24"/>
          <w:szCs w:val="24"/>
        </w:rPr>
        <w:t xml:space="preserve"> </w:t>
      </w:r>
      <w:r w:rsidR="0084156B">
        <w:rPr>
          <w:rFonts w:ascii="Times New Roman" w:hAnsi="Times New Roman"/>
          <w:sz w:val="24"/>
          <w:szCs w:val="24"/>
        </w:rPr>
        <w:t>El</w:t>
      </w:r>
      <w:r w:rsidR="001E2AF5">
        <w:rPr>
          <w:rFonts w:ascii="Times New Roman" w:hAnsi="Times New Roman"/>
          <w:sz w:val="24"/>
          <w:szCs w:val="24"/>
        </w:rPr>
        <w:t xml:space="preserve"> análisis citogené</w:t>
      </w:r>
      <w:r w:rsidR="001E2AF5" w:rsidRPr="00FF5880">
        <w:rPr>
          <w:rFonts w:ascii="Times New Roman" w:hAnsi="Times New Roman"/>
          <w:sz w:val="24"/>
          <w:szCs w:val="24"/>
        </w:rPr>
        <w:t>tico</w:t>
      </w:r>
      <w:r w:rsidR="001E2AF5">
        <w:rPr>
          <w:rFonts w:ascii="Times New Roman" w:hAnsi="Times New Roman"/>
          <w:sz w:val="24"/>
          <w:szCs w:val="24"/>
        </w:rPr>
        <w:t xml:space="preserve"> mostr</w:t>
      </w:r>
      <w:r w:rsidR="001E2AF5" w:rsidRPr="00FF5880">
        <w:rPr>
          <w:rFonts w:ascii="Times New Roman" w:hAnsi="Times New Roman"/>
          <w:sz w:val="24"/>
          <w:szCs w:val="24"/>
        </w:rPr>
        <w:t xml:space="preserve">o </w:t>
      </w:r>
      <w:r w:rsidR="001E2AF5">
        <w:rPr>
          <w:rFonts w:ascii="Times New Roman" w:hAnsi="Times New Roman"/>
          <w:sz w:val="24"/>
          <w:szCs w:val="24"/>
        </w:rPr>
        <w:t>un valor de 0.03 para la</w:t>
      </w:r>
      <w:r w:rsidR="001E2AF5" w:rsidRPr="00FF5880">
        <w:rPr>
          <w:rFonts w:ascii="Times New Roman" w:hAnsi="Times New Roman"/>
          <w:sz w:val="24"/>
          <w:szCs w:val="24"/>
        </w:rPr>
        <w:t xml:space="preserve"> frecuencia media </w:t>
      </w:r>
      <w:r w:rsidR="001E2AF5">
        <w:rPr>
          <w:rFonts w:ascii="Times New Roman" w:hAnsi="Times New Roman"/>
          <w:sz w:val="24"/>
          <w:szCs w:val="24"/>
        </w:rPr>
        <w:t>de anomalías en células mitóticas de los tratamientos con biocidas</w:t>
      </w:r>
      <w:r w:rsidR="00281892">
        <w:rPr>
          <w:rFonts w:ascii="Times New Roman" w:hAnsi="Times New Roman"/>
          <w:sz w:val="24"/>
          <w:szCs w:val="24"/>
        </w:rPr>
        <w:t xml:space="preserve"> (</w:t>
      </w:r>
      <w:r w:rsidR="00421749">
        <w:rPr>
          <w:rFonts w:ascii="Times New Roman" w:hAnsi="Times New Roman"/>
          <w:sz w:val="24"/>
          <w:szCs w:val="24"/>
        </w:rPr>
        <w:t xml:space="preserve">tabla </w:t>
      </w:r>
      <w:r w:rsidR="00E25D0C">
        <w:rPr>
          <w:rFonts w:ascii="Times New Roman" w:hAnsi="Times New Roman"/>
          <w:sz w:val="24"/>
          <w:szCs w:val="24"/>
        </w:rPr>
        <w:t>3</w:t>
      </w:r>
      <w:r w:rsidR="00281892">
        <w:rPr>
          <w:rFonts w:ascii="Times New Roman" w:hAnsi="Times New Roman"/>
          <w:sz w:val="24"/>
          <w:szCs w:val="24"/>
        </w:rPr>
        <w:t>)</w:t>
      </w:r>
      <w:r w:rsidR="001E2AF5">
        <w:rPr>
          <w:rFonts w:ascii="Times New Roman" w:hAnsi="Times New Roman"/>
          <w:sz w:val="24"/>
          <w:szCs w:val="24"/>
        </w:rPr>
        <w:t xml:space="preserve">. </w:t>
      </w:r>
      <w:r w:rsidRPr="00A33C73">
        <w:rPr>
          <w:rFonts w:ascii="Times New Roman" w:hAnsi="Times New Roman"/>
          <w:sz w:val="24"/>
          <w:szCs w:val="24"/>
        </w:rPr>
        <w:t>La frecuencia de anomalías poco a poco</w:t>
      </w:r>
      <w:r w:rsidRPr="00A33C73">
        <w:rPr>
          <w:rFonts w:ascii="Times New Roman" w:hAnsi="Times New Roman"/>
          <w:vanish/>
          <w:sz w:val="24"/>
          <w:szCs w:val="24"/>
        </w:rPr>
        <w:t>increases with the duration of treatment and concentration</w:t>
      </w:r>
      <w:r w:rsidRPr="00A33C73">
        <w:rPr>
          <w:rFonts w:ascii="Times New Roman" w:hAnsi="Times New Roman"/>
          <w:sz w:val="24"/>
          <w:szCs w:val="24"/>
        </w:rPr>
        <w:t xml:space="preserve"> aumenta con la duración del tratamiento y la concentración</w:t>
      </w:r>
      <w:r w:rsidRPr="00A33C73">
        <w:rPr>
          <w:rFonts w:ascii="Times New Roman" w:hAnsi="Times New Roman"/>
          <w:vanish/>
          <w:sz w:val="24"/>
          <w:szCs w:val="24"/>
        </w:rPr>
        <w:t>of ethion (Table 2).</w:t>
      </w:r>
      <w:r w:rsidR="00223DAB">
        <w:rPr>
          <w:rFonts w:ascii="Times New Roman" w:hAnsi="Times New Roman"/>
          <w:sz w:val="24"/>
          <w:szCs w:val="24"/>
        </w:rPr>
        <w:t xml:space="preserve"> de biocídas (</w:t>
      </w:r>
      <w:r w:rsidR="00421749">
        <w:rPr>
          <w:rFonts w:ascii="Times New Roman" w:hAnsi="Times New Roman"/>
          <w:sz w:val="24"/>
          <w:szCs w:val="24"/>
        </w:rPr>
        <w:t xml:space="preserve">tabla </w:t>
      </w:r>
      <w:r w:rsidR="00E25D0C">
        <w:rPr>
          <w:rFonts w:ascii="Times New Roman" w:hAnsi="Times New Roman"/>
          <w:sz w:val="24"/>
          <w:szCs w:val="24"/>
        </w:rPr>
        <w:t>3</w:t>
      </w:r>
      <w:r w:rsidRPr="00A33C73">
        <w:rPr>
          <w:rFonts w:ascii="Times New Roman" w:hAnsi="Times New Roman"/>
          <w:sz w:val="24"/>
          <w:szCs w:val="24"/>
        </w:rPr>
        <w:t>).</w:t>
      </w:r>
      <w:r w:rsidRPr="00A33C73">
        <w:rPr>
          <w:rFonts w:ascii="Times New Roman" w:hAnsi="Times New Roman"/>
          <w:vanish/>
          <w:color w:val="FF0000"/>
          <w:sz w:val="24"/>
          <w:szCs w:val="24"/>
        </w:rPr>
        <w:t>Stickiness, abnormal disturbed</w:t>
      </w:r>
      <w:r w:rsidRPr="00A33C73">
        <w:rPr>
          <w:rFonts w:ascii="Times New Roman" w:hAnsi="Times New Roman"/>
          <w:sz w:val="24"/>
          <w:szCs w:val="24"/>
        </w:rPr>
        <w:t xml:space="preserve"> Trastornos anormales de</w:t>
      </w:r>
      <w:r w:rsidRPr="00A33C73">
        <w:rPr>
          <w:rFonts w:ascii="Times New Roman" w:hAnsi="Times New Roman"/>
          <w:vanish/>
          <w:sz w:val="24"/>
          <w:szCs w:val="24"/>
        </w:rPr>
        <w:t>prophase, disturbed metaphase and anaphase were the</w:t>
      </w:r>
      <w:r w:rsidRPr="00A33C73">
        <w:rPr>
          <w:rFonts w:ascii="Times New Roman" w:hAnsi="Times New Roman"/>
          <w:sz w:val="24"/>
          <w:szCs w:val="24"/>
        </w:rPr>
        <w:t xml:space="preserve"> profase, metafase y anafase fueron los</w:t>
      </w:r>
      <w:r w:rsidRPr="00A33C73">
        <w:rPr>
          <w:rFonts w:ascii="Times New Roman" w:hAnsi="Times New Roman"/>
          <w:vanish/>
          <w:sz w:val="24"/>
          <w:szCs w:val="24"/>
        </w:rPr>
        <w:t>main types of anomalies observed.</w:t>
      </w:r>
      <w:r w:rsidRPr="00A33C73">
        <w:rPr>
          <w:rFonts w:ascii="Times New Roman" w:hAnsi="Times New Roman"/>
          <w:sz w:val="24"/>
          <w:szCs w:val="24"/>
        </w:rPr>
        <w:t xml:space="preserve"> principales tipos de anomalías detectadas. </w:t>
      </w:r>
      <w:r w:rsidR="00930680">
        <w:rPr>
          <w:rFonts w:ascii="Times New Roman" w:hAnsi="Times New Roman"/>
          <w:sz w:val="24"/>
          <w:szCs w:val="24"/>
        </w:rPr>
        <w:t>Se presentaron eventos como la formación de</w:t>
      </w:r>
      <w:r w:rsidRPr="00A33C73">
        <w:rPr>
          <w:rFonts w:ascii="Times New Roman" w:hAnsi="Times New Roman"/>
          <w:vanish/>
          <w:sz w:val="24"/>
          <w:szCs w:val="24"/>
        </w:rPr>
        <w:t>Beside these bridges,</w:t>
      </w:r>
      <w:r w:rsidRPr="00A33C73">
        <w:rPr>
          <w:rFonts w:ascii="Times New Roman" w:hAnsi="Times New Roman"/>
          <w:sz w:val="24"/>
          <w:szCs w:val="24"/>
        </w:rPr>
        <w:t xml:space="preserve"> puentes,</w:t>
      </w:r>
      <w:r w:rsidRPr="00A33C73">
        <w:rPr>
          <w:rFonts w:ascii="Times New Roman" w:hAnsi="Times New Roman"/>
          <w:vanish/>
          <w:sz w:val="24"/>
          <w:szCs w:val="24"/>
        </w:rPr>
        <w:t>laggards, delayed cytokinesis, metaphase with l</w:t>
      </w:r>
      <w:r w:rsidRPr="00A33C73">
        <w:rPr>
          <w:rFonts w:ascii="Times New Roman" w:hAnsi="Times New Roman"/>
          <w:sz w:val="24"/>
          <w:szCs w:val="24"/>
        </w:rPr>
        <w:t xml:space="preserve">  </w:t>
      </w:r>
      <w:r w:rsidR="00930680">
        <w:rPr>
          <w:rFonts w:ascii="Times New Roman" w:hAnsi="Times New Roman"/>
          <w:sz w:val="24"/>
          <w:szCs w:val="24"/>
        </w:rPr>
        <w:t xml:space="preserve">retrasos en la </w:t>
      </w:r>
      <w:r w:rsidRPr="00A33C73">
        <w:rPr>
          <w:rFonts w:ascii="Times New Roman" w:hAnsi="Times New Roman"/>
          <w:sz w:val="24"/>
          <w:szCs w:val="24"/>
        </w:rPr>
        <w:t xml:space="preserve">citocinesis, metafase con </w:t>
      </w:r>
      <w:r w:rsidRPr="00A33C73">
        <w:rPr>
          <w:rFonts w:ascii="Times New Roman" w:hAnsi="Times New Roman"/>
          <w:vanish/>
          <w:sz w:val="24"/>
          <w:szCs w:val="24"/>
        </w:rPr>
        <w:t>chromosome, diagonal phase, binucleated interphase cells cells and unequal cytokinesis were also obse</w:t>
      </w:r>
      <w:r w:rsidRPr="00A33C73">
        <w:rPr>
          <w:rFonts w:ascii="Times New Roman" w:hAnsi="Times New Roman"/>
          <w:sz w:val="24"/>
          <w:szCs w:val="24"/>
        </w:rPr>
        <w:t>cromosoma retrasado, células binucleadas en interfase y citocinesis desigual.</w:t>
      </w:r>
      <w:r w:rsidRPr="00A33C73">
        <w:rPr>
          <w:rFonts w:ascii="Times New Roman" w:hAnsi="Times New Roman"/>
          <w:vanish/>
          <w:sz w:val="24"/>
          <w:szCs w:val="24"/>
        </w:rPr>
        <w:t>Similar</w:t>
      </w:r>
      <w:r w:rsidRPr="00A33C73">
        <w:rPr>
          <w:rFonts w:ascii="Times New Roman" w:hAnsi="Times New Roman"/>
          <w:sz w:val="24"/>
          <w:szCs w:val="24"/>
        </w:rPr>
        <w:t xml:space="preserve"> Similares</w:t>
      </w:r>
      <w:r w:rsidRPr="00A33C73">
        <w:rPr>
          <w:rFonts w:ascii="Times New Roman" w:hAnsi="Times New Roman"/>
          <w:vanish/>
          <w:sz w:val="24"/>
          <w:szCs w:val="24"/>
        </w:rPr>
        <w:t>abnormalities recorded with treatment of fluorochloridone</w:t>
      </w:r>
      <w:r w:rsidRPr="00A33C73">
        <w:rPr>
          <w:rFonts w:ascii="Times New Roman" w:hAnsi="Times New Roman"/>
          <w:sz w:val="24"/>
          <w:szCs w:val="24"/>
        </w:rPr>
        <w:t xml:space="preserve"> anomalías fueron registradas con el tratamiento de fluorochloridone</w:t>
      </w:r>
      <w:r w:rsidRPr="00A33C73">
        <w:rPr>
          <w:rFonts w:ascii="Times New Roman" w:hAnsi="Times New Roman"/>
          <w:vanish/>
          <w:sz w:val="24"/>
          <w:szCs w:val="24"/>
        </w:rPr>
        <w:t xml:space="preserve">on </w:t>
      </w:r>
      <w:r w:rsidRPr="00A33C73">
        <w:rPr>
          <w:rFonts w:ascii="Times New Roman" w:hAnsi="Times New Roman"/>
          <w:i/>
          <w:iCs/>
          <w:vanish/>
          <w:sz w:val="24"/>
          <w:szCs w:val="24"/>
        </w:rPr>
        <w:t>A.</w:t>
      </w:r>
      <w:r w:rsidRPr="00A33C73">
        <w:rPr>
          <w:rFonts w:ascii="Times New Roman" w:hAnsi="Times New Roman"/>
          <w:sz w:val="24"/>
          <w:szCs w:val="24"/>
        </w:rPr>
        <w:t xml:space="preserve"> en puntas de raíces de </w:t>
      </w:r>
      <w:r w:rsidRPr="00A33C73">
        <w:rPr>
          <w:rFonts w:ascii="Times New Roman" w:hAnsi="Times New Roman"/>
          <w:i/>
          <w:iCs/>
          <w:sz w:val="24"/>
          <w:szCs w:val="24"/>
        </w:rPr>
        <w:lastRenderedPageBreak/>
        <w:t>A.</w:t>
      </w:r>
      <w:r w:rsidRPr="00A33C73">
        <w:rPr>
          <w:rFonts w:ascii="Times New Roman" w:hAnsi="Times New Roman"/>
          <w:sz w:val="24"/>
          <w:szCs w:val="24"/>
        </w:rPr>
        <w:t xml:space="preserve"> </w:t>
      </w:r>
      <w:r w:rsidRPr="00A33C73">
        <w:rPr>
          <w:rFonts w:ascii="Times New Roman" w:hAnsi="Times New Roman"/>
          <w:i/>
          <w:iCs/>
          <w:vanish/>
          <w:sz w:val="24"/>
          <w:szCs w:val="24"/>
        </w:rPr>
        <w:t>cepa</w:t>
      </w:r>
      <w:r w:rsidRPr="00A33C73">
        <w:rPr>
          <w:rFonts w:ascii="Times New Roman" w:hAnsi="Times New Roman"/>
          <w:vanish/>
          <w:sz w:val="24"/>
          <w:szCs w:val="24"/>
        </w:rPr>
        <w:t xml:space="preserve"> root tips (Yuzbasioglu et al., 2003).</w:t>
      </w:r>
      <w:r w:rsidRPr="00A33C73">
        <w:rPr>
          <w:rFonts w:ascii="Times New Roman" w:hAnsi="Times New Roman"/>
          <w:sz w:val="24"/>
          <w:szCs w:val="24"/>
        </w:rPr>
        <w:t xml:space="preserve"> </w:t>
      </w:r>
      <w:r w:rsidRPr="00A33C73">
        <w:rPr>
          <w:rFonts w:ascii="Times New Roman" w:hAnsi="Times New Roman"/>
          <w:i/>
          <w:iCs/>
          <w:sz w:val="24"/>
          <w:szCs w:val="24"/>
        </w:rPr>
        <w:t>cepa</w:t>
      </w:r>
      <w:r w:rsidRPr="00A33C73">
        <w:rPr>
          <w:rFonts w:ascii="Times New Roman" w:hAnsi="Times New Roman"/>
          <w:sz w:val="24"/>
          <w:szCs w:val="24"/>
        </w:rPr>
        <w:t xml:space="preserve"> por Yuzbasioglu </w:t>
      </w:r>
      <w:r w:rsidRPr="000C2358">
        <w:rPr>
          <w:rFonts w:ascii="Times New Roman" w:hAnsi="Times New Roman"/>
          <w:i/>
          <w:sz w:val="24"/>
          <w:szCs w:val="24"/>
        </w:rPr>
        <w:t>et al</w:t>
      </w:r>
      <w:r w:rsidRPr="00A33C73">
        <w:rPr>
          <w:rFonts w:ascii="Times New Roman" w:hAnsi="Times New Roman"/>
          <w:sz w:val="24"/>
          <w:szCs w:val="24"/>
        </w:rPr>
        <w:t xml:space="preserve">., (2003) y  tratamiento con el insecticida Ethion en puntas de raíces de </w:t>
      </w:r>
      <w:r w:rsidRPr="00A33C73">
        <w:rPr>
          <w:rFonts w:ascii="Times New Roman" w:hAnsi="Times New Roman"/>
          <w:i/>
          <w:iCs/>
          <w:sz w:val="24"/>
          <w:szCs w:val="24"/>
        </w:rPr>
        <w:t>A.</w:t>
      </w:r>
      <w:r w:rsidRPr="00A33C73">
        <w:rPr>
          <w:rFonts w:ascii="Times New Roman" w:hAnsi="Times New Roman"/>
          <w:sz w:val="24"/>
          <w:szCs w:val="24"/>
        </w:rPr>
        <w:t xml:space="preserve"> </w:t>
      </w:r>
      <w:r w:rsidRPr="00A33C73">
        <w:rPr>
          <w:rFonts w:ascii="Times New Roman" w:hAnsi="Times New Roman"/>
          <w:i/>
          <w:iCs/>
          <w:vanish/>
          <w:sz w:val="24"/>
          <w:szCs w:val="24"/>
        </w:rPr>
        <w:t>cepa</w:t>
      </w:r>
      <w:r w:rsidRPr="00A33C73">
        <w:rPr>
          <w:rFonts w:ascii="Times New Roman" w:hAnsi="Times New Roman"/>
          <w:vanish/>
          <w:sz w:val="24"/>
          <w:szCs w:val="24"/>
        </w:rPr>
        <w:t xml:space="preserve"> root tips (Yuzbasioglu et al., 2003).</w:t>
      </w:r>
      <w:r w:rsidRPr="00A33C73">
        <w:rPr>
          <w:rFonts w:ascii="Times New Roman" w:hAnsi="Times New Roman"/>
          <w:sz w:val="24"/>
          <w:szCs w:val="24"/>
        </w:rPr>
        <w:t xml:space="preserve"> </w:t>
      </w:r>
      <w:r w:rsidRPr="00A33C73">
        <w:rPr>
          <w:rFonts w:ascii="Times New Roman" w:hAnsi="Times New Roman"/>
          <w:i/>
          <w:iCs/>
          <w:sz w:val="24"/>
          <w:szCs w:val="24"/>
        </w:rPr>
        <w:t>cepa</w:t>
      </w:r>
      <w:r w:rsidRPr="00A33C73">
        <w:rPr>
          <w:rFonts w:ascii="Times New Roman" w:hAnsi="Times New Roman"/>
          <w:sz w:val="24"/>
          <w:szCs w:val="24"/>
        </w:rPr>
        <w:t xml:space="preserve"> por </w:t>
      </w:r>
      <w:r w:rsidRPr="00A33C73">
        <w:rPr>
          <w:rFonts w:ascii="Times New Roman" w:hAnsi="Times New Roman"/>
          <w:bCs/>
          <w:sz w:val="24"/>
          <w:szCs w:val="24"/>
        </w:rPr>
        <w:t xml:space="preserve">Kabir </w:t>
      </w:r>
      <w:r w:rsidRPr="000C2358">
        <w:rPr>
          <w:rFonts w:ascii="Times New Roman" w:hAnsi="Times New Roman"/>
          <w:bCs/>
          <w:i/>
          <w:sz w:val="24"/>
          <w:szCs w:val="24"/>
        </w:rPr>
        <w:t>et al</w:t>
      </w:r>
      <w:r w:rsidR="000C2358">
        <w:rPr>
          <w:rFonts w:ascii="Times New Roman" w:hAnsi="Times New Roman"/>
          <w:bCs/>
          <w:i/>
          <w:sz w:val="24"/>
          <w:szCs w:val="24"/>
        </w:rPr>
        <w:t>.</w:t>
      </w:r>
      <w:r w:rsidRPr="00A33C73">
        <w:rPr>
          <w:rFonts w:ascii="Times New Roman" w:hAnsi="Times New Roman"/>
          <w:bCs/>
          <w:sz w:val="24"/>
          <w:szCs w:val="24"/>
        </w:rPr>
        <w:t>, (2010)</w:t>
      </w:r>
      <w:r w:rsidRPr="00A33C73">
        <w:rPr>
          <w:rFonts w:ascii="Times New Roman" w:hAnsi="Times New Roman"/>
          <w:sz w:val="24"/>
          <w:szCs w:val="24"/>
        </w:rPr>
        <w:t>.</w:t>
      </w:r>
      <w:r w:rsidRPr="00A33C73">
        <w:rPr>
          <w:rFonts w:ascii="Times New Roman" w:hAnsi="Times New Roman"/>
          <w:vanish/>
          <w:sz w:val="24"/>
          <w:szCs w:val="24"/>
        </w:rPr>
        <w:t>The mo</w:t>
      </w:r>
      <w:r w:rsidRPr="00A33C73">
        <w:rPr>
          <w:rFonts w:ascii="Times New Roman" w:hAnsi="Times New Roman"/>
          <w:sz w:val="24"/>
          <w:szCs w:val="24"/>
        </w:rPr>
        <w:t xml:space="preserve"> Profases con cromosomas anormales e irregulares fueron</w:t>
      </w:r>
      <w:r w:rsidRPr="00A33C73">
        <w:rPr>
          <w:rFonts w:ascii="Times New Roman" w:hAnsi="Times New Roman"/>
          <w:vanish/>
          <w:sz w:val="24"/>
          <w:szCs w:val="24"/>
        </w:rPr>
        <w:t>reported by EI-Khodary et al.</w:t>
      </w:r>
      <w:r w:rsidRPr="00A33C73">
        <w:rPr>
          <w:rFonts w:ascii="Times New Roman" w:hAnsi="Times New Roman"/>
          <w:sz w:val="24"/>
          <w:szCs w:val="24"/>
        </w:rPr>
        <w:t xml:space="preserve"> reportados por El-Khodary </w:t>
      </w:r>
      <w:r w:rsidRPr="000C2358">
        <w:rPr>
          <w:rFonts w:ascii="Times New Roman" w:hAnsi="Times New Roman"/>
          <w:i/>
          <w:sz w:val="24"/>
          <w:szCs w:val="24"/>
        </w:rPr>
        <w:t>et al</w:t>
      </w:r>
      <w:r w:rsidRPr="00A33C73">
        <w:rPr>
          <w:rFonts w:ascii="Times New Roman" w:hAnsi="Times New Roman"/>
          <w:sz w:val="24"/>
          <w:szCs w:val="24"/>
        </w:rPr>
        <w:t>.</w:t>
      </w:r>
      <w:r w:rsidR="000C2358">
        <w:rPr>
          <w:rFonts w:ascii="Times New Roman" w:hAnsi="Times New Roman"/>
          <w:sz w:val="24"/>
          <w:szCs w:val="24"/>
        </w:rPr>
        <w:t>,</w:t>
      </w:r>
      <w:r w:rsidRPr="00A33C73">
        <w:rPr>
          <w:rFonts w:ascii="Times New Roman" w:hAnsi="Times New Roman"/>
          <w:sz w:val="24"/>
          <w:szCs w:val="24"/>
        </w:rPr>
        <w:t xml:space="preserve"> </w:t>
      </w:r>
      <w:r w:rsidRPr="00A33C73">
        <w:rPr>
          <w:rFonts w:ascii="Times New Roman" w:hAnsi="Times New Roman"/>
          <w:vanish/>
          <w:sz w:val="24"/>
          <w:szCs w:val="24"/>
        </w:rPr>
        <w:t xml:space="preserve">(1990; 1989) in </w:t>
      </w:r>
      <w:r w:rsidRPr="00A33C73">
        <w:rPr>
          <w:rFonts w:ascii="Times New Roman" w:hAnsi="Times New Roman"/>
          <w:i/>
          <w:iCs/>
          <w:vanish/>
          <w:sz w:val="24"/>
          <w:szCs w:val="24"/>
        </w:rPr>
        <w:t>A.</w:t>
      </w:r>
      <w:r w:rsidRPr="00A33C73">
        <w:rPr>
          <w:rFonts w:ascii="Times New Roman" w:hAnsi="Times New Roman"/>
          <w:sz w:val="24"/>
          <w:szCs w:val="24"/>
        </w:rPr>
        <w:t xml:space="preserve">(1990, 1989) en raíces de </w:t>
      </w:r>
      <w:r w:rsidRPr="00A33C73">
        <w:rPr>
          <w:rFonts w:ascii="Times New Roman" w:hAnsi="Times New Roman"/>
          <w:i/>
          <w:iCs/>
          <w:sz w:val="24"/>
          <w:szCs w:val="24"/>
        </w:rPr>
        <w:t>A.</w:t>
      </w:r>
      <w:r w:rsidRPr="00A33C73">
        <w:rPr>
          <w:rFonts w:ascii="Times New Roman" w:hAnsi="Times New Roman"/>
          <w:sz w:val="24"/>
          <w:szCs w:val="24"/>
        </w:rPr>
        <w:t xml:space="preserve"> </w:t>
      </w:r>
      <w:r w:rsidRPr="00A33C73">
        <w:rPr>
          <w:rFonts w:ascii="Times New Roman" w:hAnsi="Times New Roman"/>
          <w:i/>
          <w:iCs/>
          <w:vanish/>
          <w:sz w:val="24"/>
          <w:szCs w:val="24"/>
        </w:rPr>
        <w:t>cepa</w:t>
      </w:r>
      <w:r w:rsidRPr="00A33C73">
        <w:rPr>
          <w:rFonts w:ascii="Times New Roman" w:hAnsi="Times New Roman"/>
          <w:sz w:val="24"/>
          <w:szCs w:val="24"/>
        </w:rPr>
        <w:t xml:space="preserve"> </w:t>
      </w:r>
      <w:r w:rsidRPr="00A33C73">
        <w:rPr>
          <w:rFonts w:ascii="Times New Roman" w:hAnsi="Times New Roman"/>
          <w:i/>
          <w:iCs/>
          <w:sz w:val="24"/>
          <w:szCs w:val="24"/>
        </w:rPr>
        <w:t>cepa</w:t>
      </w:r>
      <w:r w:rsidRPr="00A33C73">
        <w:rPr>
          <w:rFonts w:ascii="Times New Roman" w:hAnsi="Times New Roman"/>
          <w:vanish/>
          <w:sz w:val="24"/>
          <w:szCs w:val="24"/>
        </w:rPr>
        <w:t>roots treated with herbicide Tribunil and Garlon-4.</w:t>
      </w:r>
      <w:r w:rsidRPr="00A33C73">
        <w:rPr>
          <w:rFonts w:ascii="Times New Roman" w:hAnsi="Times New Roman"/>
          <w:sz w:val="24"/>
          <w:szCs w:val="24"/>
        </w:rPr>
        <w:t xml:space="preserve"> tratadas con herbicida Tribunil y Garlon-4, </w:t>
      </w:r>
      <w:r w:rsidR="000C2358">
        <w:rPr>
          <w:rFonts w:ascii="Times New Roman" w:hAnsi="Times New Roman"/>
          <w:sz w:val="24"/>
          <w:szCs w:val="24"/>
        </w:rPr>
        <w:t xml:space="preserve">donde </w:t>
      </w:r>
      <w:r w:rsidRPr="00A33C73">
        <w:rPr>
          <w:rFonts w:ascii="Times New Roman" w:hAnsi="Times New Roman"/>
          <w:sz w:val="24"/>
          <w:szCs w:val="24"/>
        </w:rPr>
        <w:t xml:space="preserve">la cantidad de anomalías en </w:t>
      </w:r>
      <w:r w:rsidRPr="00A33C73">
        <w:rPr>
          <w:rFonts w:ascii="Times New Roman" w:hAnsi="Times New Roman"/>
          <w:vanish/>
          <w:sz w:val="24"/>
          <w:szCs w:val="24"/>
        </w:rPr>
        <w:t>Thpercentage of the disturbed metaphase was higher tha</w:t>
      </w:r>
      <w:r w:rsidRPr="00A33C73">
        <w:rPr>
          <w:rFonts w:ascii="Times New Roman" w:hAnsi="Times New Roman"/>
          <w:sz w:val="24"/>
          <w:szCs w:val="24"/>
        </w:rPr>
        <w:t>metafase fue superior a la ocurrida en anafase.</w:t>
      </w:r>
      <w:r w:rsidRPr="00A33C73">
        <w:rPr>
          <w:rFonts w:ascii="Times New Roman" w:hAnsi="Times New Roman"/>
          <w:vanish/>
          <w:sz w:val="24"/>
          <w:szCs w:val="24"/>
        </w:rPr>
        <w:t>the disturbed anaphase (data not shown).These</w:t>
      </w:r>
      <w:r w:rsidRPr="00A33C73">
        <w:rPr>
          <w:rFonts w:ascii="Times New Roman" w:hAnsi="Times New Roman"/>
          <w:sz w:val="24"/>
          <w:szCs w:val="24"/>
        </w:rPr>
        <w:t xml:space="preserve"> Estas</w:t>
      </w:r>
      <w:r w:rsidRPr="00A33C73">
        <w:rPr>
          <w:rFonts w:ascii="Times New Roman" w:hAnsi="Times New Roman"/>
          <w:vanish/>
          <w:sz w:val="24"/>
          <w:szCs w:val="24"/>
        </w:rPr>
        <w:t>abnormalities could also be explained by the failure of the</w:t>
      </w:r>
      <w:r w:rsidRPr="00A33C73">
        <w:rPr>
          <w:rFonts w:ascii="Times New Roman" w:hAnsi="Times New Roman"/>
          <w:sz w:val="24"/>
          <w:szCs w:val="24"/>
        </w:rPr>
        <w:t xml:space="preserve"> anomalías también podrían explicarse por una alteración en la organización del huso,</w:t>
      </w:r>
      <w:r w:rsidRPr="00A33C73">
        <w:rPr>
          <w:rFonts w:ascii="Times New Roman" w:hAnsi="Times New Roman"/>
          <w:vanish/>
          <w:sz w:val="24"/>
          <w:szCs w:val="24"/>
        </w:rPr>
        <w:t>spindle apparatus to organize and function in a nway and caused an irregular orientation of chromosom</w:t>
      </w:r>
      <w:r w:rsidRPr="00A33C73">
        <w:rPr>
          <w:rFonts w:ascii="Times New Roman" w:hAnsi="Times New Roman"/>
          <w:sz w:val="24"/>
          <w:szCs w:val="24"/>
        </w:rPr>
        <w:t xml:space="preserve"> causando una orientación irregular de los cromosomas</w:t>
      </w:r>
      <w:r w:rsidRPr="00A33C73">
        <w:rPr>
          <w:rFonts w:ascii="Times New Roman" w:hAnsi="Times New Roman"/>
          <w:vanish/>
          <w:sz w:val="24"/>
          <w:szCs w:val="24"/>
        </w:rPr>
        <w:t>(Grant, 1978; Mansour, 1984).</w:t>
      </w:r>
      <w:r w:rsidRPr="00A33C73">
        <w:rPr>
          <w:rFonts w:ascii="Times New Roman" w:hAnsi="Times New Roman"/>
          <w:sz w:val="24"/>
          <w:szCs w:val="24"/>
        </w:rPr>
        <w:t xml:space="preserve"> (Grant, 1978; Mansour, 1984).</w:t>
      </w:r>
      <w:r w:rsidRPr="00A33C73">
        <w:rPr>
          <w:rFonts w:ascii="Times New Roman" w:hAnsi="Times New Roman"/>
          <w:vanish/>
          <w:sz w:val="24"/>
          <w:szCs w:val="24"/>
        </w:rPr>
        <w:t>Another prominent anomaly</w:t>
      </w:r>
      <w:r w:rsidR="00930680">
        <w:rPr>
          <w:rFonts w:ascii="Times New Roman" w:hAnsi="Times New Roman"/>
          <w:sz w:val="24"/>
          <w:szCs w:val="24"/>
        </w:rPr>
        <w:t xml:space="preserve"> Es preciso señalar</w:t>
      </w:r>
      <w:r w:rsidRPr="00A33C73">
        <w:rPr>
          <w:rFonts w:ascii="Times New Roman" w:hAnsi="Times New Roman"/>
          <w:vanish/>
          <w:sz w:val="24"/>
          <w:szCs w:val="24"/>
        </w:rPr>
        <w:t>observed was the sticky nature of chromosomes which</w:t>
      </w:r>
      <w:r w:rsidR="00930680">
        <w:rPr>
          <w:rFonts w:ascii="Times New Roman" w:hAnsi="Times New Roman"/>
          <w:sz w:val="24"/>
          <w:szCs w:val="24"/>
        </w:rPr>
        <w:t xml:space="preserve"> </w:t>
      </w:r>
      <w:r w:rsidRPr="00A33C73">
        <w:rPr>
          <w:rFonts w:ascii="Times New Roman" w:hAnsi="Times New Roman"/>
          <w:sz w:val="24"/>
          <w:szCs w:val="24"/>
        </w:rPr>
        <w:t>la naturaleza pegajosa de los cromosomas que</w:t>
      </w:r>
      <w:r w:rsidRPr="00A33C73">
        <w:rPr>
          <w:rFonts w:ascii="Times New Roman" w:hAnsi="Times New Roman"/>
          <w:vanish/>
          <w:sz w:val="24"/>
          <w:szCs w:val="24"/>
        </w:rPr>
        <w:t>could be due to delay in chromosomal movement.</w:t>
      </w:r>
      <w:r w:rsidRPr="00A33C73">
        <w:rPr>
          <w:rFonts w:ascii="Times New Roman" w:hAnsi="Times New Roman"/>
          <w:sz w:val="24"/>
          <w:szCs w:val="24"/>
        </w:rPr>
        <w:t xml:space="preserve"> </w:t>
      </w:r>
      <w:r w:rsidR="00E129D9" w:rsidRPr="00A33C73">
        <w:rPr>
          <w:rFonts w:ascii="Times New Roman" w:hAnsi="Times New Roman"/>
          <w:sz w:val="24"/>
          <w:szCs w:val="24"/>
        </w:rPr>
        <w:t>dan c</w:t>
      </w:r>
      <w:r w:rsidRPr="00A33C73">
        <w:rPr>
          <w:rFonts w:ascii="Times New Roman" w:hAnsi="Times New Roman"/>
          <w:vanish/>
          <w:sz w:val="24"/>
          <w:szCs w:val="24"/>
        </w:rPr>
        <w:t>As a</w:t>
      </w:r>
      <w:r w:rsidRPr="00A33C73">
        <w:rPr>
          <w:rFonts w:ascii="Times New Roman" w:hAnsi="Times New Roman"/>
          <w:sz w:val="24"/>
          <w:szCs w:val="24"/>
        </w:rPr>
        <w:t>omo</w:t>
      </w:r>
      <w:r w:rsidRPr="00A33C73">
        <w:rPr>
          <w:rFonts w:ascii="Times New Roman" w:hAnsi="Times New Roman"/>
          <w:vanish/>
          <w:sz w:val="24"/>
          <w:szCs w:val="24"/>
        </w:rPr>
        <w:t>result, the chromosomes could not reach the poles and</w:t>
      </w:r>
      <w:r w:rsidRPr="00A33C73">
        <w:rPr>
          <w:rFonts w:ascii="Times New Roman" w:hAnsi="Times New Roman"/>
          <w:sz w:val="24"/>
          <w:szCs w:val="24"/>
        </w:rPr>
        <w:t xml:space="preserve"> resul</w:t>
      </w:r>
      <w:r w:rsidR="001E5431">
        <w:rPr>
          <w:rFonts w:ascii="Times New Roman" w:hAnsi="Times New Roman"/>
          <w:sz w:val="24"/>
          <w:szCs w:val="24"/>
        </w:rPr>
        <w:t>tado, cromosomas que no pueden</w:t>
      </w:r>
      <w:r w:rsidRPr="00A33C73">
        <w:rPr>
          <w:rFonts w:ascii="Times New Roman" w:hAnsi="Times New Roman"/>
          <w:sz w:val="24"/>
          <w:szCs w:val="24"/>
        </w:rPr>
        <w:t xml:space="preserve"> llegar a los polos y</w:t>
      </w:r>
      <w:r w:rsidRPr="00A33C73">
        <w:rPr>
          <w:rFonts w:ascii="Times New Roman" w:hAnsi="Times New Roman"/>
          <w:vanish/>
          <w:sz w:val="24"/>
          <w:szCs w:val="24"/>
        </w:rPr>
        <w:t>remained scattered in the cytoplasm and appeared</w:t>
      </w:r>
      <w:r w:rsidR="001E5431">
        <w:rPr>
          <w:rFonts w:ascii="Times New Roman" w:hAnsi="Times New Roman"/>
          <w:sz w:val="24"/>
          <w:szCs w:val="24"/>
        </w:rPr>
        <w:t xml:space="preserve"> permanecen dispersos en el citoplasma,</w:t>
      </w:r>
      <w:r w:rsidRPr="00A33C73">
        <w:rPr>
          <w:rFonts w:ascii="Times New Roman" w:hAnsi="Times New Roman"/>
          <w:sz w:val="24"/>
          <w:szCs w:val="24"/>
        </w:rPr>
        <w:t xml:space="preserve"> presentándose de modo</w:t>
      </w:r>
      <w:r w:rsidRPr="00A33C73">
        <w:rPr>
          <w:rFonts w:ascii="Times New Roman" w:hAnsi="Times New Roman"/>
          <w:vanish/>
          <w:sz w:val="24"/>
          <w:szCs w:val="24"/>
        </w:rPr>
        <w:t>condensed and sticky (Ajay and Sarbhoy, 1988).</w:t>
      </w:r>
      <w:r w:rsidRPr="00A33C73">
        <w:rPr>
          <w:rFonts w:ascii="Times New Roman" w:hAnsi="Times New Roman"/>
          <w:sz w:val="24"/>
          <w:szCs w:val="24"/>
        </w:rPr>
        <w:t xml:space="preserve"> condensado y pegajoso (Ajay y Sarbhoy, 1988).</w:t>
      </w:r>
      <w:r w:rsidRPr="00A33C73">
        <w:rPr>
          <w:rFonts w:ascii="Times New Roman" w:hAnsi="Times New Roman"/>
          <w:vanish/>
          <w:sz w:val="24"/>
          <w:szCs w:val="24"/>
        </w:rPr>
        <w:t>However, Klasterska et al.</w:t>
      </w:r>
      <w:r w:rsidRPr="00A33C73">
        <w:rPr>
          <w:rFonts w:ascii="Times New Roman" w:hAnsi="Times New Roman"/>
          <w:sz w:val="24"/>
          <w:szCs w:val="24"/>
        </w:rPr>
        <w:t xml:space="preserve"> Sin embargo, Klasterska </w:t>
      </w:r>
      <w:r w:rsidRPr="005D6A0E">
        <w:rPr>
          <w:rFonts w:ascii="Times New Roman" w:hAnsi="Times New Roman"/>
          <w:i/>
          <w:sz w:val="24"/>
          <w:szCs w:val="24"/>
        </w:rPr>
        <w:t>et al.</w:t>
      </w:r>
      <w:r w:rsidR="005D6A0E">
        <w:rPr>
          <w:rFonts w:ascii="Times New Roman" w:hAnsi="Times New Roman"/>
          <w:sz w:val="24"/>
          <w:szCs w:val="24"/>
        </w:rPr>
        <w:t>,</w:t>
      </w:r>
      <w:r w:rsidRPr="00A33C73">
        <w:rPr>
          <w:rFonts w:ascii="Times New Roman" w:hAnsi="Times New Roman"/>
          <w:sz w:val="24"/>
          <w:szCs w:val="24"/>
        </w:rPr>
        <w:t xml:space="preserve"> </w:t>
      </w:r>
      <w:r w:rsidRPr="00A33C73">
        <w:rPr>
          <w:rFonts w:ascii="Times New Roman" w:hAnsi="Times New Roman"/>
          <w:vanish/>
          <w:sz w:val="24"/>
          <w:szCs w:val="24"/>
        </w:rPr>
        <w:t>(1976) suggested that chromosomal</w:t>
      </w:r>
      <w:r w:rsidRPr="00A33C73">
        <w:rPr>
          <w:rFonts w:ascii="Times New Roman" w:hAnsi="Times New Roman"/>
          <w:sz w:val="24"/>
          <w:szCs w:val="24"/>
        </w:rPr>
        <w:t>(1976) sugiere que la rigidez de los cromosomas</w:t>
      </w:r>
      <w:r w:rsidRPr="00A33C73">
        <w:rPr>
          <w:rFonts w:ascii="Times New Roman" w:hAnsi="Times New Roman"/>
          <w:vanish/>
          <w:sz w:val="24"/>
          <w:szCs w:val="24"/>
        </w:rPr>
        <w:t>stickiness arose due to improper folding of</w:t>
      </w:r>
      <w:r w:rsidRPr="00A33C73">
        <w:rPr>
          <w:rFonts w:ascii="Times New Roman" w:hAnsi="Times New Roman"/>
          <w:sz w:val="24"/>
          <w:szCs w:val="24"/>
        </w:rPr>
        <w:t xml:space="preserve"> surgió debido a la doblez impropia de</w:t>
      </w:r>
      <w:r w:rsidRPr="00A33C73">
        <w:rPr>
          <w:rFonts w:ascii="Times New Roman" w:hAnsi="Times New Roman"/>
          <w:vanish/>
          <w:sz w:val="24"/>
          <w:szCs w:val="24"/>
        </w:rPr>
        <w:t>chromosome fibers into single chromatid and thus there</w:t>
      </w:r>
      <w:r w:rsidRPr="00A33C73">
        <w:rPr>
          <w:rFonts w:ascii="Times New Roman" w:hAnsi="Times New Roman"/>
          <w:sz w:val="24"/>
          <w:szCs w:val="24"/>
        </w:rPr>
        <w:t xml:space="preserve"> fibras de los cromosomas en una sola cromátida y por lo tanto son</w:t>
      </w:r>
      <w:r w:rsidRPr="00A33C73">
        <w:rPr>
          <w:rFonts w:ascii="Times New Roman" w:hAnsi="Times New Roman"/>
          <w:vanish/>
          <w:sz w:val="24"/>
          <w:szCs w:val="24"/>
        </w:rPr>
        <w:t>is an intermingling of fibers, making chromosomes t</w:t>
      </w:r>
      <w:r w:rsidRPr="00A33C73">
        <w:rPr>
          <w:rFonts w:ascii="Times New Roman" w:hAnsi="Times New Roman"/>
          <w:sz w:val="24"/>
          <w:szCs w:val="24"/>
        </w:rPr>
        <w:t xml:space="preserve"> una mezcla de fibras, lo que hace a los cromosomas</w:t>
      </w:r>
      <w:r w:rsidRPr="00A33C73">
        <w:rPr>
          <w:rFonts w:ascii="Times New Roman" w:hAnsi="Times New Roman"/>
          <w:vanish/>
          <w:sz w:val="24"/>
          <w:szCs w:val="24"/>
        </w:rPr>
        <w:t>become attached to each other by means of subchromatid</w:t>
      </w:r>
      <w:r w:rsidRPr="00A33C73">
        <w:rPr>
          <w:rFonts w:ascii="Times New Roman" w:hAnsi="Times New Roman"/>
          <w:sz w:val="24"/>
          <w:szCs w:val="24"/>
        </w:rPr>
        <w:t xml:space="preserve"> adherirse el uno al otro por medio de</w:t>
      </w:r>
      <w:r w:rsidRPr="00A33C73">
        <w:rPr>
          <w:rFonts w:ascii="Times New Roman" w:hAnsi="Times New Roman"/>
          <w:vanish/>
          <w:sz w:val="24"/>
          <w:szCs w:val="24"/>
        </w:rPr>
        <w:t>bridges.</w:t>
      </w:r>
      <w:r w:rsidRPr="00A33C73">
        <w:rPr>
          <w:rFonts w:ascii="Times New Roman" w:hAnsi="Times New Roman"/>
          <w:sz w:val="24"/>
          <w:szCs w:val="24"/>
        </w:rPr>
        <w:t xml:space="preserve"> puentes de cromatina.</w:t>
      </w:r>
      <w:r w:rsidRPr="00A33C73">
        <w:rPr>
          <w:rFonts w:ascii="Times New Roman" w:hAnsi="Times New Roman"/>
          <w:vanish/>
          <w:sz w:val="24"/>
          <w:szCs w:val="24"/>
        </w:rPr>
        <w:t>The most common type of aberration in the</w:t>
      </w:r>
      <w:r w:rsidR="005C2CA9">
        <w:rPr>
          <w:rFonts w:ascii="Times New Roman" w:hAnsi="Times New Roman"/>
          <w:sz w:val="24"/>
          <w:szCs w:val="24"/>
        </w:rPr>
        <w:t xml:space="preserve"> El tipo más común de anomalía</w:t>
      </w:r>
      <w:r w:rsidRPr="00A33C73">
        <w:rPr>
          <w:rFonts w:ascii="Times New Roman" w:hAnsi="Times New Roman"/>
          <w:sz w:val="24"/>
          <w:szCs w:val="24"/>
        </w:rPr>
        <w:t xml:space="preserve"> en el</w:t>
      </w:r>
      <w:r w:rsidRPr="00A33C73">
        <w:rPr>
          <w:rFonts w:ascii="Times New Roman" w:hAnsi="Times New Roman"/>
          <w:vanish/>
          <w:sz w:val="24"/>
          <w:szCs w:val="24"/>
        </w:rPr>
        <w:t>present study was C-metaphase induced by high dose of</w:t>
      </w:r>
      <w:r w:rsidRPr="00A33C73">
        <w:rPr>
          <w:rFonts w:ascii="Times New Roman" w:hAnsi="Times New Roman"/>
          <w:sz w:val="24"/>
          <w:szCs w:val="24"/>
        </w:rPr>
        <w:t xml:space="preserve"> presente estudio fue C-metafase o c-mitosis inducida por </w:t>
      </w:r>
      <w:r w:rsidR="000C2358">
        <w:rPr>
          <w:rFonts w:ascii="Times New Roman" w:hAnsi="Times New Roman"/>
          <w:sz w:val="24"/>
          <w:szCs w:val="24"/>
        </w:rPr>
        <w:t>v</w:t>
      </w:r>
      <w:r w:rsidRPr="00A33C73">
        <w:rPr>
          <w:rFonts w:ascii="Times New Roman" w:hAnsi="Times New Roman"/>
          <w:vanish/>
          <w:sz w:val="24"/>
          <w:szCs w:val="24"/>
        </w:rPr>
        <w:t>ethion.</w:t>
      </w:r>
      <w:r w:rsidR="000C2358">
        <w:rPr>
          <w:rFonts w:ascii="Times New Roman" w:hAnsi="Times New Roman"/>
          <w:sz w:val="24"/>
          <w:szCs w:val="24"/>
        </w:rPr>
        <w:t>ertimec y p</w:t>
      </w:r>
      <w:r w:rsidRPr="00A33C73">
        <w:rPr>
          <w:rFonts w:ascii="Times New Roman" w:hAnsi="Times New Roman"/>
          <w:sz w:val="24"/>
          <w:szCs w:val="24"/>
        </w:rPr>
        <w:t>entacloro.</w:t>
      </w:r>
      <w:r w:rsidRPr="00A33C73">
        <w:rPr>
          <w:rFonts w:ascii="Times New Roman" w:hAnsi="Times New Roman"/>
          <w:vanish/>
          <w:sz w:val="24"/>
          <w:szCs w:val="24"/>
        </w:rPr>
        <w:t>According to Nagl (1970), treatment of insecticides</w:t>
      </w:r>
      <w:r w:rsidRPr="00A33C73">
        <w:rPr>
          <w:rFonts w:ascii="Times New Roman" w:hAnsi="Times New Roman"/>
          <w:sz w:val="24"/>
          <w:szCs w:val="24"/>
        </w:rPr>
        <w:t xml:space="preserve"> De acuerdo con Nag</w:t>
      </w:r>
      <w:r w:rsidR="000C2358">
        <w:rPr>
          <w:rFonts w:ascii="Times New Roman" w:hAnsi="Times New Roman"/>
          <w:sz w:val="24"/>
          <w:szCs w:val="24"/>
        </w:rPr>
        <w:t>l (1970), el tratamiento con</w:t>
      </w:r>
      <w:r w:rsidRPr="00A33C73">
        <w:rPr>
          <w:rFonts w:ascii="Times New Roman" w:hAnsi="Times New Roman"/>
          <w:sz w:val="24"/>
          <w:szCs w:val="24"/>
        </w:rPr>
        <w:t xml:space="preserve"> insecticidas</w:t>
      </w:r>
      <w:r w:rsidRPr="00A33C73">
        <w:rPr>
          <w:rFonts w:ascii="Times New Roman" w:hAnsi="Times New Roman"/>
          <w:vanish/>
          <w:sz w:val="24"/>
          <w:szCs w:val="24"/>
        </w:rPr>
        <w:t>to the roots caused blockage of the cell cycle at</w:t>
      </w:r>
      <w:r w:rsidR="00C046E6">
        <w:rPr>
          <w:rFonts w:ascii="Times New Roman" w:hAnsi="Times New Roman"/>
          <w:sz w:val="24"/>
          <w:szCs w:val="24"/>
        </w:rPr>
        <w:t xml:space="preserve"> a las células meristemáticas de</w:t>
      </w:r>
      <w:r w:rsidRPr="00A33C73">
        <w:rPr>
          <w:rFonts w:ascii="Times New Roman" w:hAnsi="Times New Roman"/>
          <w:sz w:val="24"/>
          <w:szCs w:val="24"/>
        </w:rPr>
        <w:t xml:space="preserve"> raíces causa el bloqueo del ciclo celular en</w:t>
      </w:r>
      <w:r w:rsidRPr="00A33C73">
        <w:rPr>
          <w:rFonts w:ascii="Times New Roman" w:hAnsi="Times New Roman"/>
          <w:vanish/>
          <w:sz w:val="24"/>
          <w:szCs w:val="24"/>
        </w:rPr>
        <w:t>metaphase which subsequently results into C-metaphase.</w:t>
      </w:r>
      <w:r w:rsidRPr="00A33C73">
        <w:rPr>
          <w:rFonts w:ascii="Times New Roman" w:hAnsi="Times New Roman"/>
          <w:sz w:val="24"/>
          <w:szCs w:val="24"/>
        </w:rPr>
        <w:t xml:space="preserve"> metafase que posteriormente resulta en C-metafase.</w:t>
      </w:r>
      <w:r w:rsidRPr="00A33C73">
        <w:rPr>
          <w:rFonts w:ascii="Times New Roman" w:hAnsi="Times New Roman"/>
          <w:vanish/>
          <w:sz w:val="24"/>
          <w:szCs w:val="24"/>
        </w:rPr>
        <w:t>The most observed type of aberrations in anaphase cells</w:t>
      </w:r>
      <w:r w:rsidR="001E5431">
        <w:rPr>
          <w:rFonts w:ascii="Times New Roman" w:hAnsi="Times New Roman"/>
          <w:sz w:val="24"/>
          <w:szCs w:val="24"/>
        </w:rPr>
        <w:t xml:space="preserve"> </w:t>
      </w:r>
      <w:r w:rsidRPr="00A33C73">
        <w:rPr>
          <w:rFonts w:ascii="Times New Roman" w:hAnsi="Times New Roman"/>
          <w:sz w:val="24"/>
          <w:szCs w:val="24"/>
        </w:rPr>
        <w:t>El tipo más observado de aberraciones en células en anafase</w:t>
      </w:r>
      <w:r w:rsidRPr="00A33C73">
        <w:rPr>
          <w:rFonts w:ascii="Times New Roman" w:hAnsi="Times New Roman"/>
          <w:vanish/>
          <w:sz w:val="24"/>
          <w:szCs w:val="24"/>
        </w:rPr>
        <w:t>was precocious anaphase.</w:t>
      </w:r>
      <w:r w:rsidR="00C046E6">
        <w:rPr>
          <w:rFonts w:ascii="Times New Roman" w:hAnsi="Times New Roman"/>
          <w:sz w:val="24"/>
          <w:szCs w:val="24"/>
        </w:rPr>
        <w:t xml:space="preserve"> es la</w:t>
      </w:r>
      <w:r w:rsidRPr="00A33C73">
        <w:rPr>
          <w:rFonts w:ascii="Times New Roman" w:hAnsi="Times New Roman"/>
          <w:sz w:val="24"/>
          <w:szCs w:val="24"/>
        </w:rPr>
        <w:t xml:space="preserve"> anafase precoz.</w:t>
      </w:r>
      <w:r w:rsidRPr="00A33C73">
        <w:rPr>
          <w:rFonts w:ascii="Times New Roman" w:hAnsi="Times New Roman"/>
          <w:vanish/>
          <w:sz w:val="24"/>
          <w:szCs w:val="24"/>
        </w:rPr>
        <w:t>Precocious arms and</w:t>
      </w:r>
      <w:r w:rsidRPr="00A33C73">
        <w:rPr>
          <w:rFonts w:ascii="Times New Roman" w:hAnsi="Times New Roman"/>
          <w:sz w:val="24"/>
          <w:szCs w:val="24"/>
        </w:rPr>
        <w:t xml:space="preserve"> La </w:t>
      </w:r>
      <w:r w:rsidRPr="00A33C73">
        <w:rPr>
          <w:rFonts w:ascii="Times New Roman" w:hAnsi="Times New Roman"/>
          <w:vanish/>
          <w:sz w:val="24"/>
          <w:szCs w:val="24"/>
        </w:rPr>
        <w:t xml:space="preserve">precocious chromosomes formation could </w:t>
      </w:r>
      <w:r w:rsidRPr="00A33C73">
        <w:rPr>
          <w:rFonts w:ascii="Times New Roman" w:hAnsi="Times New Roman"/>
          <w:sz w:val="24"/>
          <w:szCs w:val="24"/>
        </w:rPr>
        <w:t>formación de cromosomas precoces puede ser causada por la</w:t>
      </w:r>
      <w:r w:rsidRPr="00A33C73">
        <w:rPr>
          <w:rFonts w:ascii="Times New Roman" w:hAnsi="Times New Roman"/>
          <w:vanish/>
          <w:sz w:val="24"/>
          <w:szCs w:val="24"/>
        </w:rPr>
        <w:t>stickiness of chromosomes (Kaur and Grover, 1985).</w:t>
      </w:r>
      <w:r w:rsidRPr="00A33C73">
        <w:rPr>
          <w:rFonts w:ascii="Times New Roman" w:hAnsi="Times New Roman"/>
          <w:sz w:val="24"/>
          <w:szCs w:val="24"/>
        </w:rPr>
        <w:t xml:space="preserve"> rigidez de los cromosomas (Kaur y Grover, 1985).</w:t>
      </w:r>
      <w:r w:rsidRPr="00A33C73">
        <w:rPr>
          <w:rFonts w:ascii="Times New Roman" w:hAnsi="Times New Roman"/>
          <w:vanish/>
          <w:sz w:val="24"/>
          <w:szCs w:val="24"/>
        </w:rPr>
        <w:t>Other interesting abnormalities were bridges, sticky</w:t>
      </w:r>
      <w:r w:rsidRPr="00A33C73">
        <w:rPr>
          <w:rFonts w:ascii="Times New Roman" w:hAnsi="Times New Roman"/>
          <w:sz w:val="24"/>
          <w:szCs w:val="24"/>
        </w:rPr>
        <w:t xml:space="preserve"> Otra</w:t>
      </w:r>
      <w:r w:rsidR="00EE73E0">
        <w:rPr>
          <w:rFonts w:ascii="Times New Roman" w:hAnsi="Times New Roman"/>
          <w:sz w:val="24"/>
          <w:szCs w:val="24"/>
        </w:rPr>
        <w:t>s anomalías</w:t>
      </w:r>
      <w:r w:rsidRPr="00A33C73">
        <w:rPr>
          <w:rFonts w:ascii="Times New Roman" w:hAnsi="Times New Roman"/>
          <w:sz w:val="24"/>
          <w:szCs w:val="24"/>
        </w:rPr>
        <w:t xml:space="preserve"> interesante</w:t>
      </w:r>
      <w:r w:rsidR="00EE73E0">
        <w:rPr>
          <w:rFonts w:ascii="Times New Roman" w:hAnsi="Times New Roman"/>
          <w:sz w:val="24"/>
          <w:szCs w:val="24"/>
        </w:rPr>
        <w:t>s</w:t>
      </w:r>
      <w:r w:rsidRPr="00A33C73">
        <w:rPr>
          <w:rFonts w:ascii="Times New Roman" w:hAnsi="Times New Roman"/>
          <w:vanish/>
          <w:sz w:val="24"/>
          <w:szCs w:val="24"/>
        </w:rPr>
        <w:t>bridges and chromosomal bridges which were observed</w:t>
      </w:r>
      <w:r w:rsidRPr="00A33C73">
        <w:rPr>
          <w:rFonts w:ascii="Times New Roman" w:hAnsi="Times New Roman"/>
          <w:sz w:val="24"/>
          <w:szCs w:val="24"/>
        </w:rPr>
        <w:t xml:space="preserve"> son los puentes cromosómicos que se han observado</w:t>
      </w:r>
      <w:r w:rsidRPr="00A33C73">
        <w:rPr>
          <w:rFonts w:ascii="Times New Roman" w:hAnsi="Times New Roman"/>
          <w:vanish/>
          <w:sz w:val="24"/>
          <w:szCs w:val="24"/>
        </w:rPr>
        <w:t>frequently in the different treatments.</w:t>
      </w:r>
      <w:r w:rsidRPr="00A33C73">
        <w:rPr>
          <w:rFonts w:ascii="Times New Roman" w:hAnsi="Times New Roman"/>
          <w:sz w:val="24"/>
          <w:szCs w:val="24"/>
        </w:rPr>
        <w:t xml:space="preserve"> con frecuencia en los diferentes tratamientos</w:t>
      </w:r>
      <w:r w:rsidR="00E25D0C">
        <w:rPr>
          <w:rFonts w:ascii="Times New Roman" w:hAnsi="Times New Roman"/>
          <w:sz w:val="24"/>
          <w:szCs w:val="24"/>
        </w:rPr>
        <w:t xml:space="preserve"> (figura 5 y 6</w:t>
      </w:r>
      <w:r w:rsidR="00EE73E0">
        <w:rPr>
          <w:rFonts w:ascii="Times New Roman" w:hAnsi="Times New Roman"/>
          <w:sz w:val="24"/>
          <w:szCs w:val="24"/>
        </w:rPr>
        <w:t>), e</w:t>
      </w:r>
      <w:r w:rsidR="00EE73E0">
        <w:rPr>
          <w:rFonts w:ascii="Times New Roman" w:hAnsi="Times New Roman"/>
          <w:vanish/>
          <w:sz w:val="24"/>
          <w:szCs w:val="24"/>
        </w:rPr>
        <w:t>This could be due</w:t>
      </w:r>
      <w:r w:rsidRPr="00A33C73">
        <w:rPr>
          <w:rFonts w:ascii="Times New Roman" w:hAnsi="Times New Roman"/>
          <w:sz w:val="24"/>
          <w:szCs w:val="24"/>
        </w:rPr>
        <w:t>sto podría ser debido a</w:t>
      </w:r>
      <w:r w:rsidRPr="00A33C73">
        <w:rPr>
          <w:rFonts w:ascii="Times New Roman" w:hAnsi="Times New Roman"/>
          <w:vanish/>
          <w:sz w:val="24"/>
          <w:szCs w:val="24"/>
        </w:rPr>
        <w:t>general stickiness of chromosome breakage and reunion</w:t>
      </w:r>
      <w:r w:rsidRPr="00A33C73">
        <w:rPr>
          <w:rFonts w:ascii="Times New Roman" w:hAnsi="Times New Roman"/>
          <w:sz w:val="24"/>
          <w:szCs w:val="24"/>
        </w:rPr>
        <w:t xml:space="preserve"> uniones por roturas cromosómicas generales</w:t>
      </w:r>
      <w:r w:rsidRPr="00A33C73">
        <w:rPr>
          <w:rFonts w:ascii="Times New Roman" w:hAnsi="Times New Roman"/>
          <w:vanish/>
          <w:sz w:val="24"/>
          <w:szCs w:val="24"/>
        </w:rPr>
        <w:t>(Tomkins and Grant, 1972; Badr, 1983).</w:t>
      </w:r>
      <w:r w:rsidRPr="00A33C73">
        <w:rPr>
          <w:rFonts w:ascii="Times New Roman" w:hAnsi="Times New Roman"/>
          <w:sz w:val="24"/>
          <w:szCs w:val="24"/>
        </w:rPr>
        <w:t xml:space="preserve"> (Tomkins y Grant, 1972; Badr, 1983).</w:t>
      </w:r>
      <w:r w:rsidRPr="00A33C73">
        <w:rPr>
          <w:rFonts w:ascii="Times New Roman" w:hAnsi="Times New Roman"/>
          <w:vanish/>
          <w:sz w:val="24"/>
          <w:szCs w:val="24"/>
        </w:rPr>
        <w:t>The present observation revealed that the insecticide</w:t>
      </w:r>
    </w:p>
    <w:p w:rsidR="003A1878" w:rsidRPr="00A33C73" w:rsidRDefault="003A1878" w:rsidP="00FF5880">
      <w:pPr>
        <w:spacing w:before="100" w:beforeAutospacing="1" w:after="100" w:afterAutospacing="1" w:line="240" w:lineRule="auto"/>
        <w:jc w:val="both"/>
        <w:rPr>
          <w:rFonts w:ascii="Times New Roman" w:hAnsi="Times New Roman"/>
        </w:rPr>
      </w:pPr>
      <w:r w:rsidRPr="00FF5880">
        <w:rPr>
          <w:rFonts w:ascii="Times New Roman" w:hAnsi="Times New Roman"/>
          <w:sz w:val="24"/>
          <w:szCs w:val="24"/>
        </w:rPr>
        <w:t>Sería interesante evaluar la frecuencia de la variación genética debido a biocídas en un curso de tiempo prolongado</w:t>
      </w:r>
      <w:r w:rsidR="00EE73E0" w:rsidRPr="00FF5880">
        <w:rPr>
          <w:rFonts w:ascii="Times New Roman" w:hAnsi="Times New Roman"/>
          <w:sz w:val="24"/>
          <w:szCs w:val="24"/>
        </w:rPr>
        <w:t xml:space="preserve"> en un ensayo de campo</w:t>
      </w:r>
      <w:r w:rsidRPr="00FF5880">
        <w:rPr>
          <w:rFonts w:ascii="Times New Roman" w:hAnsi="Times New Roman"/>
          <w:sz w:val="24"/>
          <w:szCs w:val="24"/>
        </w:rPr>
        <w:t xml:space="preserve">. Sin embargo está claro que la frecuencia de la variación dependerá </w:t>
      </w:r>
      <w:r w:rsidR="00EE73E0" w:rsidRPr="00FF5880">
        <w:rPr>
          <w:rFonts w:ascii="Times New Roman" w:hAnsi="Times New Roman"/>
          <w:sz w:val="24"/>
          <w:szCs w:val="24"/>
        </w:rPr>
        <w:t>del cultivo. Estos resultados</w:t>
      </w:r>
      <w:r w:rsidRPr="00FF5880">
        <w:rPr>
          <w:rFonts w:ascii="Times New Roman" w:hAnsi="Times New Roman"/>
          <w:sz w:val="24"/>
          <w:szCs w:val="24"/>
        </w:rPr>
        <w:t xml:space="preserve"> sugiere</w:t>
      </w:r>
      <w:r w:rsidR="00EE73E0" w:rsidRPr="00FF5880">
        <w:rPr>
          <w:rFonts w:ascii="Times New Roman" w:hAnsi="Times New Roman"/>
          <w:sz w:val="24"/>
          <w:szCs w:val="24"/>
        </w:rPr>
        <w:t>n</w:t>
      </w:r>
      <w:r w:rsidRPr="00FF5880">
        <w:rPr>
          <w:rFonts w:ascii="Times New Roman" w:hAnsi="Times New Roman"/>
          <w:sz w:val="24"/>
          <w:szCs w:val="24"/>
        </w:rPr>
        <w:t xml:space="preserve"> que puede haber una región específica </w:t>
      </w:r>
      <w:r w:rsidR="00C046E6" w:rsidRPr="00FF5880">
        <w:rPr>
          <w:rFonts w:ascii="Times New Roman" w:hAnsi="Times New Roman"/>
          <w:sz w:val="24"/>
          <w:szCs w:val="24"/>
        </w:rPr>
        <w:t xml:space="preserve">en </w:t>
      </w:r>
      <w:r w:rsidRPr="00FF5880">
        <w:rPr>
          <w:rFonts w:ascii="Times New Roman" w:hAnsi="Times New Roman"/>
          <w:sz w:val="24"/>
          <w:szCs w:val="24"/>
        </w:rPr>
        <w:t>el genoma de cebolla, que es extremadamente susceptible a la mutación generada por las condiciones de citotoxicidad por biocida</w:t>
      </w:r>
      <w:r w:rsidR="00C046E6" w:rsidRPr="00FF5880">
        <w:rPr>
          <w:rFonts w:ascii="Times New Roman" w:hAnsi="Times New Roman"/>
          <w:sz w:val="24"/>
          <w:szCs w:val="24"/>
        </w:rPr>
        <w:t>s</w:t>
      </w:r>
      <w:r w:rsidRPr="00FF5880">
        <w:rPr>
          <w:rFonts w:ascii="Times New Roman" w:hAnsi="Times New Roman"/>
          <w:sz w:val="24"/>
          <w:szCs w:val="24"/>
        </w:rPr>
        <w:t>. Parece posible que las mutaciones inducidas por biocidas, en algunos casos, se asemejan a las mutaciones somáticas que tuvieron lugar en la naturaleza y deben haber llevado a la formación de las diferentes variedades de especie</w:t>
      </w:r>
      <w:r w:rsidR="00C046E6" w:rsidRPr="00FF5880">
        <w:rPr>
          <w:rFonts w:ascii="Times New Roman" w:hAnsi="Times New Roman"/>
          <w:sz w:val="24"/>
          <w:szCs w:val="24"/>
        </w:rPr>
        <w:t>s</w:t>
      </w:r>
      <w:r w:rsidRPr="00FF5880">
        <w:rPr>
          <w:rFonts w:ascii="Times New Roman" w:hAnsi="Times New Roman"/>
          <w:sz w:val="24"/>
          <w:szCs w:val="24"/>
        </w:rPr>
        <w:t xml:space="preserve"> </w:t>
      </w:r>
      <w:r w:rsidR="00C046E6" w:rsidRPr="00FF5880">
        <w:rPr>
          <w:rFonts w:ascii="Times New Roman" w:hAnsi="Times New Roman"/>
          <w:sz w:val="24"/>
          <w:szCs w:val="24"/>
        </w:rPr>
        <w:t>vegetales</w:t>
      </w:r>
      <w:r w:rsidR="00B04123">
        <w:rPr>
          <w:rFonts w:ascii="Times New Roman" w:hAnsi="Times New Roman"/>
          <w:sz w:val="24"/>
          <w:szCs w:val="24"/>
        </w:rPr>
        <w:t>, a</w:t>
      </w:r>
      <w:r w:rsidRPr="00FF5880">
        <w:rPr>
          <w:rFonts w:ascii="Times New Roman" w:hAnsi="Times New Roman"/>
          <w:sz w:val="24"/>
          <w:szCs w:val="24"/>
        </w:rPr>
        <w:t>unque estas hipótesis requieren una mayor investigación rigurosa.</w:t>
      </w:r>
      <w:r w:rsidR="00B04123">
        <w:rPr>
          <w:rFonts w:ascii="Times New Roman" w:hAnsi="Times New Roman"/>
          <w:sz w:val="24"/>
          <w:szCs w:val="24"/>
        </w:rPr>
        <w:t xml:space="preserve"> Sin embargo es preciso señalar que en el presente estudio no se observaron anomalías en los tratamientos control.</w:t>
      </w:r>
    </w:p>
    <w:p w:rsidR="003A1878" w:rsidRPr="00A33C73" w:rsidRDefault="003A1878" w:rsidP="003A1878">
      <w:pPr>
        <w:pStyle w:val="Pa13"/>
        <w:spacing w:line="240" w:lineRule="auto"/>
        <w:jc w:val="both"/>
        <w:rPr>
          <w:rFonts w:ascii="Times New Roman" w:hAnsi="Times New Roman"/>
        </w:rPr>
      </w:pPr>
      <w:r w:rsidRPr="00A33C73">
        <w:rPr>
          <w:rFonts w:ascii="Times New Roman" w:hAnsi="Times New Roman"/>
        </w:rPr>
        <w:t xml:space="preserve">Es un hecho bien documentado que </w:t>
      </w:r>
      <w:proofErr w:type="spellStart"/>
      <w:r w:rsidRPr="00A33C73">
        <w:rPr>
          <w:rFonts w:ascii="Times New Roman" w:hAnsi="Times New Roman"/>
          <w:i/>
        </w:rPr>
        <w:t>Allium</w:t>
      </w:r>
      <w:proofErr w:type="spellEnd"/>
      <w:r w:rsidRPr="00A33C73">
        <w:rPr>
          <w:rFonts w:ascii="Times New Roman" w:hAnsi="Times New Roman"/>
          <w:i/>
        </w:rPr>
        <w:t xml:space="preserve"> cepa</w:t>
      </w:r>
      <w:r w:rsidRPr="00A33C73">
        <w:rPr>
          <w:rFonts w:ascii="Times New Roman" w:hAnsi="Times New Roman"/>
        </w:rPr>
        <w:t xml:space="preserve"> expuesto a sustancias toxicas genera condiciones de estrés genómico que podrían resultar en roturas cromosómicas. Muchos estudios han indicado que las posiciones de ruptura no parecen ser al azar sino que se producen en una región de heterocromatina y podrían llevar a los cromosomas a una translocación, inversión o eliminación (</w:t>
      </w:r>
      <w:proofErr w:type="spellStart"/>
      <w:r w:rsidRPr="00A33C73">
        <w:rPr>
          <w:rFonts w:ascii="Times New Roman" w:hAnsi="Times New Roman"/>
        </w:rPr>
        <w:t>Benzion</w:t>
      </w:r>
      <w:proofErr w:type="spellEnd"/>
      <w:r w:rsidRPr="00A33C73">
        <w:rPr>
          <w:rFonts w:ascii="Times New Roman" w:hAnsi="Times New Roman"/>
        </w:rPr>
        <w:t xml:space="preserve"> y </w:t>
      </w:r>
      <w:proofErr w:type="spellStart"/>
      <w:r w:rsidRPr="00A33C73">
        <w:rPr>
          <w:rFonts w:ascii="Times New Roman" w:hAnsi="Times New Roman"/>
        </w:rPr>
        <w:t>Phillip</w:t>
      </w:r>
      <w:proofErr w:type="spellEnd"/>
      <w:r w:rsidR="004E5DB1">
        <w:rPr>
          <w:rFonts w:ascii="Times New Roman" w:hAnsi="Times New Roman"/>
        </w:rPr>
        <w:t>,</w:t>
      </w:r>
      <w:r w:rsidRPr="00A33C73">
        <w:rPr>
          <w:rFonts w:ascii="Times New Roman" w:hAnsi="Times New Roman"/>
        </w:rPr>
        <w:t xml:space="preserve"> 1988; </w:t>
      </w:r>
      <w:proofErr w:type="spellStart"/>
      <w:r w:rsidRPr="00A33C73">
        <w:rPr>
          <w:rFonts w:ascii="Times New Roman" w:hAnsi="Times New Roman"/>
        </w:rPr>
        <w:t>Lapitan</w:t>
      </w:r>
      <w:proofErr w:type="spellEnd"/>
      <w:r w:rsidRPr="00A33C73">
        <w:rPr>
          <w:rFonts w:ascii="Times New Roman" w:hAnsi="Times New Roman"/>
        </w:rPr>
        <w:t xml:space="preserve"> </w:t>
      </w:r>
      <w:r w:rsidRPr="004E5DB1">
        <w:rPr>
          <w:rFonts w:ascii="Times New Roman" w:hAnsi="Times New Roman"/>
          <w:i/>
        </w:rPr>
        <w:t>et al</w:t>
      </w:r>
      <w:r w:rsidRPr="00A33C73">
        <w:rPr>
          <w:rFonts w:ascii="Times New Roman" w:hAnsi="Times New Roman"/>
        </w:rPr>
        <w:t>.</w:t>
      </w:r>
      <w:r w:rsidR="004E5DB1">
        <w:rPr>
          <w:rFonts w:ascii="Times New Roman" w:hAnsi="Times New Roman"/>
        </w:rPr>
        <w:t>,</w:t>
      </w:r>
      <w:r w:rsidRPr="00A33C73">
        <w:rPr>
          <w:rFonts w:ascii="Times New Roman" w:hAnsi="Times New Roman"/>
        </w:rPr>
        <w:t xml:space="preserve"> 1988). En </w:t>
      </w:r>
      <w:proofErr w:type="spellStart"/>
      <w:r w:rsidRPr="00A33C73">
        <w:rPr>
          <w:rFonts w:ascii="Times New Roman" w:hAnsi="Times New Roman"/>
          <w:i/>
        </w:rPr>
        <w:t>Allium</w:t>
      </w:r>
      <w:proofErr w:type="spellEnd"/>
      <w:r w:rsidRPr="00A33C73">
        <w:rPr>
          <w:rFonts w:ascii="Times New Roman" w:hAnsi="Times New Roman"/>
          <w:i/>
        </w:rPr>
        <w:t xml:space="preserve"> </w:t>
      </w:r>
      <w:proofErr w:type="spellStart"/>
      <w:r w:rsidRPr="00A33C73">
        <w:rPr>
          <w:rFonts w:ascii="Times New Roman" w:hAnsi="Times New Roman"/>
          <w:i/>
        </w:rPr>
        <w:t>sativum</w:t>
      </w:r>
      <w:proofErr w:type="spellEnd"/>
      <w:r w:rsidRPr="00A33C73">
        <w:rPr>
          <w:rFonts w:ascii="Times New Roman" w:hAnsi="Times New Roman"/>
        </w:rPr>
        <w:t xml:space="preserve">, estas regiones de heterocromatina se encuentran en las regiones proximales del satélite de los cuatro cromosomas que llevan la región de organización </w:t>
      </w:r>
      <w:proofErr w:type="spellStart"/>
      <w:r w:rsidRPr="00A33C73">
        <w:rPr>
          <w:rFonts w:ascii="Times New Roman" w:hAnsi="Times New Roman"/>
        </w:rPr>
        <w:t>nucleolar</w:t>
      </w:r>
      <w:proofErr w:type="spellEnd"/>
      <w:r w:rsidRPr="00A33C73">
        <w:rPr>
          <w:rFonts w:ascii="Times New Roman" w:hAnsi="Times New Roman"/>
        </w:rPr>
        <w:t xml:space="preserve"> y tienen la constricción secundaria (Sato y </w:t>
      </w:r>
      <w:proofErr w:type="spellStart"/>
      <w:r w:rsidRPr="00A33C73">
        <w:rPr>
          <w:rFonts w:ascii="Times New Roman" w:hAnsi="Times New Roman"/>
        </w:rPr>
        <w:t>Kawamura</w:t>
      </w:r>
      <w:proofErr w:type="spellEnd"/>
      <w:r w:rsidRPr="00A33C73">
        <w:rPr>
          <w:rFonts w:ascii="Times New Roman" w:hAnsi="Times New Roman"/>
        </w:rPr>
        <w:t>, 1981).</w:t>
      </w:r>
      <w:r w:rsidR="009C2919">
        <w:rPr>
          <w:rFonts w:ascii="Times New Roman" w:hAnsi="Times New Roman"/>
        </w:rPr>
        <w:t xml:space="preserve"> Sería interesante identificar estas regiones en otros cultivos y caracterizarlo</w:t>
      </w:r>
      <w:r w:rsidR="00223DAB">
        <w:rPr>
          <w:rFonts w:ascii="Times New Roman" w:hAnsi="Times New Roman"/>
        </w:rPr>
        <w:t xml:space="preserve"> molecularmente</w:t>
      </w:r>
      <w:r w:rsidR="009C2919">
        <w:rPr>
          <w:rFonts w:ascii="Times New Roman" w:hAnsi="Times New Roman"/>
        </w:rPr>
        <w:t xml:space="preserve"> a fin de determinar si involucran perdida de genes favorables para la especie vegetal.</w:t>
      </w:r>
    </w:p>
    <w:p w:rsidR="00F6436D" w:rsidRPr="00B75AED" w:rsidRDefault="00F6436D" w:rsidP="003A1878">
      <w:pPr>
        <w:spacing w:line="240" w:lineRule="auto"/>
        <w:jc w:val="both"/>
        <w:rPr>
          <w:rFonts w:ascii="Times New Roman" w:hAnsi="Times New Roman"/>
          <w:b/>
          <w:sz w:val="24"/>
          <w:szCs w:val="24"/>
          <w:lang w:val="es-ES"/>
        </w:rPr>
      </w:pPr>
    </w:p>
    <w:p w:rsidR="003A1878" w:rsidRPr="00A33C73" w:rsidRDefault="003A1878" w:rsidP="003A1878">
      <w:pPr>
        <w:spacing w:line="240" w:lineRule="auto"/>
        <w:jc w:val="both"/>
        <w:rPr>
          <w:rFonts w:ascii="Times New Roman" w:hAnsi="Times New Roman"/>
          <w:b/>
          <w:sz w:val="24"/>
          <w:szCs w:val="24"/>
        </w:rPr>
      </w:pPr>
      <w:r w:rsidRPr="00A33C73">
        <w:rPr>
          <w:rFonts w:ascii="Times New Roman" w:hAnsi="Times New Roman"/>
          <w:b/>
          <w:sz w:val="24"/>
          <w:szCs w:val="24"/>
        </w:rPr>
        <w:lastRenderedPageBreak/>
        <w:t>C</w:t>
      </w:r>
      <w:r w:rsidR="00A66A20">
        <w:rPr>
          <w:rFonts w:ascii="Times New Roman" w:hAnsi="Times New Roman"/>
          <w:b/>
          <w:sz w:val="24"/>
          <w:szCs w:val="24"/>
        </w:rPr>
        <w:t>onclusiones</w:t>
      </w:r>
    </w:p>
    <w:p w:rsidR="00845F11" w:rsidRDefault="003A1878" w:rsidP="00845F11">
      <w:pPr>
        <w:spacing w:before="100" w:beforeAutospacing="1" w:after="100" w:afterAutospacing="1" w:line="240" w:lineRule="auto"/>
        <w:jc w:val="both"/>
        <w:rPr>
          <w:rFonts w:ascii="Times New Roman" w:hAnsi="Times New Roman"/>
          <w:b/>
          <w:sz w:val="24"/>
          <w:szCs w:val="24"/>
        </w:rPr>
      </w:pPr>
      <w:r w:rsidRPr="00A33C73">
        <w:rPr>
          <w:rFonts w:ascii="Times New Roman" w:hAnsi="Times New Roman"/>
          <w:sz w:val="24"/>
          <w:szCs w:val="24"/>
        </w:rPr>
        <w:t>La presente investigación reveló que los biocídas usados</w:t>
      </w:r>
      <w:r w:rsidRPr="00A33C73">
        <w:rPr>
          <w:rFonts w:ascii="Times New Roman" w:hAnsi="Times New Roman"/>
          <w:vanish/>
          <w:sz w:val="24"/>
          <w:szCs w:val="24"/>
        </w:rPr>
        <w:t>ethion exerts a mitodepressive effec</w:t>
      </w:r>
      <w:r w:rsidRPr="00A33C73">
        <w:rPr>
          <w:rFonts w:ascii="Times New Roman" w:hAnsi="Times New Roman"/>
          <w:sz w:val="24"/>
          <w:szCs w:val="24"/>
        </w:rPr>
        <w:t xml:space="preserve"> ejercen un efecto mitodepresivo en las células del meristemo de la raíz</w:t>
      </w:r>
      <w:r w:rsidRPr="00A33C73">
        <w:rPr>
          <w:rFonts w:ascii="Times New Roman" w:hAnsi="Times New Roman"/>
          <w:vanish/>
          <w:sz w:val="24"/>
          <w:szCs w:val="24"/>
        </w:rPr>
        <w:t xml:space="preserve">cells of </w:t>
      </w:r>
      <w:r w:rsidRPr="00A33C73">
        <w:rPr>
          <w:rFonts w:ascii="Times New Roman" w:hAnsi="Times New Roman"/>
          <w:i/>
          <w:iCs/>
          <w:vanish/>
          <w:sz w:val="24"/>
          <w:szCs w:val="24"/>
        </w:rPr>
        <w:t>A.</w:t>
      </w:r>
      <w:r w:rsidRPr="00A33C73">
        <w:rPr>
          <w:rFonts w:ascii="Times New Roman" w:hAnsi="Times New Roman"/>
          <w:sz w:val="24"/>
          <w:szCs w:val="24"/>
        </w:rPr>
        <w:t xml:space="preserve"> de </w:t>
      </w:r>
      <w:r w:rsidRPr="00A33C73">
        <w:rPr>
          <w:rFonts w:ascii="Times New Roman" w:hAnsi="Times New Roman"/>
          <w:i/>
          <w:iCs/>
          <w:sz w:val="24"/>
          <w:szCs w:val="24"/>
        </w:rPr>
        <w:t>Allium cepa</w:t>
      </w:r>
      <w:r w:rsidRPr="00A33C73">
        <w:rPr>
          <w:rFonts w:ascii="Times New Roman" w:hAnsi="Times New Roman"/>
          <w:i/>
          <w:iCs/>
          <w:vanish/>
          <w:sz w:val="24"/>
          <w:szCs w:val="24"/>
        </w:rPr>
        <w:t>cepa</w:t>
      </w:r>
      <w:r w:rsidRPr="00A33C73">
        <w:rPr>
          <w:rFonts w:ascii="Times New Roman" w:hAnsi="Times New Roman"/>
          <w:vanish/>
          <w:sz w:val="24"/>
          <w:szCs w:val="24"/>
        </w:rPr>
        <w:t xml:space="preserve"> It has capability of producing variety of</w:t>
      </w:r>
      <w:r w:rsidRPr="00A33C73">
        <w:rPr>
          <w:rFonts w:ascii="Times New Roman" w:hAnsi="Times New Roman"/>
          <w:sz w:val="24"/>
          <w:szCs w:val="24"/>
        </w:rPr>
        <w:t xml:space="preserve">; teniendo la capacidad de producir </w:t>
      </w:r>
      <w:r w:rsidRPr="00A33C73">
        <w:rPr>
          <w:rFonts w:ascii="Times New Roman" w:hAnsi="Times New Roman"/>
          <w:vanish/>
          <w:sz w:val="24"/>
          <w:szCs w:val="24"/>
        </w:rPr>
        <w:t xml:space="preserve">mutants, chromosomal aberrations and toxic effects </w:t>
      </w:r>
      <w:r w:rsidRPr="00A33C73">
        <w:rPr>
          <w:rFonts w:ascii="Times New Roman" w:hAnsi="Times New Roman"/>
          <w:sz w:val="24"/>
          <w:szCs w:val="24"/>
        </w:rPr>
        <w:t>aberraciones cromosómicas y efectos tóxicos a</w:t>
      </w:r>
      <w:r w:rsidRPr="00A33C73">
        <w:rPr>
          <w:rFonts w:ascii="Times New Roman" w:hAnsi="Times New Roman"/>
          <w:vanish/>
          <w:sz w:val="24"/>
          <w:szCs w:val="24"/>
        </w:rPr>
        <w:t>the long run, even below the recommended do</w:t>
      </w:r>
      <w:r w:rsidRPr="00A33C73">
        <w:rPr>
          <w:rFonts w:ascii="Times New Roman" w:hAnsi="Times New Roman"/>
          <w:sz w:val="24"/>
          <w:szCs w:val="24"/>
        </w:rPr>
        <w:t xml:space="preserve"> largo plazo.</w:t>
      </w:r>
      <w:r w:rsidRPr="00A33C73">
        <w:rPr>
          <w:rFonts w:ascii="Times New Roman" w:hAnsi="Times New Roman"/>
          <w:vanish/>
          <w:sz w:val="24"/>
          <w:szCs w:val="24"/>
        </w:rPr>
        <w:t>Such</w:t>
      </w:r>
      <w:r w:rsidRPr="00A33C73">
        <w:rPr>
          <w:rFonts w:ascii="Times New Roman" w:hAnsi="Times New Roman"/>
          <w:sz w:val="24"/>
          <w:szCs w:val="24"/>
        </w:rPr>
        <w:t xml:space="preserve"> La presencia de cambios a nivel citogenético, se observó incluso en dosis por debajo de la dosis recomendada.</w:t>
      </w:r>
      <w:r w:rsidR="00F6436D" w:rsidRPr="00A33C73">
        <w:rPr>
          <w:rFonts w:ascii="Times New Roman" w:hAnsi="Times New Roman"/>
          <w:sz w:val="24"/>
          <w:szCs w:val="24"/>
        </w:rPr>
        <w:t xml:space="preserve"> </w:t>
      </w:r>
      <w:r w:rsidRPr="00A33C73">
        <w:rPr>
          <w:rFonts w:ascii="Times New Roman" w:hAnsi="Times New Roman"/>
          <w:sz w:val="24"/>
          <w:szCs w:val="24"/>
        </w:rPr>
        <w:t>La dosis recomendada de uso, es similar al CI</w:t>
      </w:r>
      <w:r w:rsidRPr="00A33C73">
        <w:rPr>
          <w:rFonts w:ascii="Times New Roman" w:hAnsi="Times New Roman"/>
          <w:sz w:val="24"/>
          <w:szCs w:val="24"/>
          <w:vertAlign w:val="subscript"/>
        </w:rPr>
        <w:t xml:space="preserve">50 </w:t>
      </w:r>
      <w:r w:rsidRPr="00A33C73">
        <w:rPr>
          <w:rFonts w:ascii="Times New Roman" w:hAnsi="Times New Roman"/>
          <w:sz w:val="24"/>
          <w:szCs w:val="24"/>
        </w:rPr>
        <w:t>para cada biocida, sin embargo esta produce anomalías en el ciclo celular.</w:t>
      </w:r>
      <w:r w:rsidR="00F6436D" w:rsidRPr="00A33C73">
        <w:rPr>
          <w:rFonts w:ascii="Times New Roman" w:hAnsi="Times New Roman"/>
          <w:sz w:val="24"/>
          <w:szCs w:val="24"/>
        </w:rPr>
        <w:t xml:space="preserve"> </w:t>
      </w:r>
      <w:r w:rsidRPr="00A33C73">
        <w:rPr>
          <w:rFonts w:ascii="Times New Roman" w:hAnsi="Times New Roman"/>
          <w:sz w:val="24"/>
          <w:szCs w:val="24"/>
        </w:rPr>
        <w:t>Tanto el CI</w:t>
      </w:r>
      <w:r w:rsidRPr="00A33C73">
        <w:rPr>
          <w:rFonts w:ascii="Times New Roman" w:hAnsi="Times New Roman"/>
          <w:sz w:val="24"/>
          <w:szCs w:val="24"/>
          <w:vertAlign w:val="subscript"/>
        </w:rPr>
        <w:t xml:space="preserve">50 </w:t>
      </w:r>
      <w:r w:rsidRPr="00A33C73">
        <w:rPr>
          <w:rFonts w:ascii="Times New Roman" w:hAnsi="Times New Roman"/>
          <w:sz w:val="24"/>
          <w:szCs w:val="24"/>
        </w:rPr>
        <w:t>y la inhibición mitótica al 50% coinciden con la dosis recomendada de uso V1 y P1 para vertime</w:t>
      </w:r>
      <w:r w:rsidR="003A7804" w:rsidRPr="00A33C73">
        <w:rPr>
          <w:rFonts w:ascii="Times New Roman" w:hAnsi="Times New Roman"/>
          <w:sz w:val="24"/>
          <w:szCs w:val="24"/>
        </w:rPr>
        <w:t>c y pentacloro respectivamente.</w:t>
      </w:r>
      <w:r w:rsidR="00F6436D" w:rsidRPr="00A33C73">
        <w:rPr>
          <w:rFonts w:ascii="Times New Roman" w:hAnsi="Times New Roman"/>
          <w:sz w:val="24"/>
          <w:szCs w:val="24"/>
        </w:rPr>
        <w:t xml:space="preserve"> </w:t>
      </w:r>
      <w:r w:rsidRPr="00A33C73">
        <w:rPr>
          <w:rFonts w:ascii="Times New Roman" w:hAnsi="Times New Roman"/>
          <w:sz w:val="24"/>
          <w:szCs w:val="24"/>
        </w:rPr>
        <w:t>El método usado ha per</w:t>
      </w:r>
      <w:r w:rsidR="00375BA9">
        <w:rPr>
          <w:rFonts w:ascii="Times New Roman" w:hAnsi="Times New Roman"/>
          <w:sz w:val="24"/>
          <w:szCs w:val="24"/>
        </w:rPr>
        <w:t xml:space="preserve">mitido conocer la citotoxicidad </w:t>
      </w:r>
      <w:r w:rsidRPr="00A33C73">
        <w:rPr>
          <w:rFonts w:ascii="Times New Roman" w:hAnsi="Times New Roman"/>
          <w:sz w:val="24"/>
          <w:szCs w:val="24"/>
        </w:rPr>
        <w:t>celul</w:t>
      </w:r>
      <w:r w:rsidR="003A7804" w:rsidRPr="00A33C73">
        <w:rPr>
          <w:rFonts w:ascii="Times New Roman" w:hAnsi="Times New Roman"/>
          <w:sz w:val="24"/>
          <w:szCs w:val="24"/>
        </w:rPr>
        <w:t>ar y genotoxicidad cromosómica</w:t>
      </w:r>
      <w:r w:rsidR="00F6436D" w:rsidRPr="00A33C73">
        <w:rPr>
          <w:rFonts w:ascii="Times New Roman" w:hAnsi="Times New Roman"/>
          <w:sz w:val="24"/>
          <w:szCs w:val="24"/>
        </w:rPr>
        <w:t xml:space="preserve"> producida por biocidas usados en la agricultura</w:t>
      </w:r>
      <w:r w:rsidR="00ED2471">
        <w:rPr>
          <w:rFonts w:ascii="Times New Roman" w:hAnsi="Times New Roman"/>
          <w:sz w:val="24"/>
          <w:szCs w:val="24"/>
        </w:rPr>
        <w:t xml:space="preserve"> y su potencial efecto sobre la estabilidad genética.</w:t>
      </w:r>
    </w:p>
    <w:p w:rsidR="003941D2" w:rsidRDefault="003941D2" w:rsidP="003A1878">
      <w:pPr>
        <w:spacing w:line="240" w:lineRule="auto"/>
        <w:jc w:val="both"/>
        <w:rPr>
          <w:rFonts w:ascii="Times New Roman" w:hAnsi="Times New Roman"/>
          <w:b/>
          <w:sz w:val="24"/>
          <w:szCs w:val="24"/>
        </w:rPr>
      </w:pPr>
    </w:p>
    <w:p w:rsidR="003A1878" w:rsidRPr="00727895" w:rsidRDefault="00A66A20" w:rsidP="003A1878">
      <w:pPr>
        <w:spacing w:line="240" w:lineRule="auto"/>
        <w:jc w:val="both"/>
        <w:rPr>
          <w:rFonts w:ascii="Times New Roman" w:hAnsi="Times New Roman"/>
          <w:b/>
          <w:sz w:val="24"/>
          <w:szCs w:val="24"/>
          <w:lang w:val="es-CO"/>
        </w:rPr>
      </w:pPr>
      <w:r w:rsidRPr="00727895">
        <w:rPr>
          <w:rFonts w:ascii="Times New Roman" w:hAnsi="Times New Roman"/>
          <w:b/>
          <w:sz w:val="24"/>
          <w:szCs w:val="24"/>
          <w:lang w:val="es-CO"/>
        </w:rPr>
        <w:t>Referencias</w:t>
      </w:r>
      <w:r w:rsidR="00376244">
        <w:rPr>
          <w:rFonts w:ascii="Times New Roman" w:hAnsi="Times New Roman"/>
          <w:b/>
          <w:sz w:val="24"/>
          <w:szCs w:val="24"/>
          <w:lang w:val="es-CO"/>
        </w:rPr>
        <w:t xml:space="preserve"> bibliográficas</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76783D">
        <w:rPr>
          <w:rFonts w:ascii="Times New Roman" w:hAnsi="Times New Roman"/>
          <w:sz w:val="24"/>
          <w:szCs w:val="24"/>
          <w:lang w:val="en-US"/>
        </w:rPr>
        <w:t xml:space="preserve">Ajay K., </w:t>
      </w:r>
      <w:proofErr w:type="spellStart"/>
      <w:r w:rsidRPr="0076783D">
        <w:rPr>
          <w:rFonts w:ascii="Times New Roman" w:hAnsi="Times New Roman"/>
          <w:sz w:val="24"/>
          <w:szCs w:val="24"/>
          <w:lang w:val="en-US"/>
        </w:rPr>
        <w:t>Sarbhoy</w:t>
      </w:r>
      <w:proofErr w:type="spellEnd"/>
      <w:r w:rsidR="00927256" w:rsidRPr="0076783D">
        <w:rPr>
          <w:rFonts w:ascii="Times New Roman" w:hAnsi="Times New Roman"/>
          <w:sz w:val="24"/>
          <w:szCs w:val="24"/>
          <w:lang w:val="en-US"/>
        </w:rPr>
        <w:t xml:space="preserve"> R</w:t>
      </w:r>
      <w:r w:rsidRPr="0076783D">
        <w:rPr>
          <w:rFonts w:ascii="Times New Roman" w:hAnsi="Times New Roman"/>
          <w:sz w:val="24"/>
          <w:szCs w:val="24"/>
          <w:lang w:val="en-US"/>
        </w:rPr>
        <w:t xml:space="preserve">. 1987. </w:t>
      </w:r>
      <w:proofErr w:type="spellStart"/>
      <w:r w:rsidRPr="00A33C73">
        <w:rPr>
          <w:rFonts w:ascii="Times New Roman" w:hAnsi="Times New Roman"/>
          <w:sz w:val="24"/>
          <w:szCs w:val="24"/>
          <w:lang w:val="en-US"/>
        </w:rPr>
        <w:t>Cytogenetical</w:t>
      </w:r>
      <w:proofErr w:type="spellEnd"/>
      <w:r w:rsidRPr="00A33C73">
        <w:rPr>
          <w:rFonts w:ascii="Times New Roman" w:hAnsi="Times New Roman"/>
          <w:sz w:val="24"/>
          <w:szCs w:val="24"/>
          <w:lang w:val="en-US"/>
        </w:rPr>
        <w:t xml:space="preserve"> studies on the effect of some chlorinated pesticides I. Effect on somatic chromosomes of </w:t>
      </w:r>
      <w:r w:rsidRPr="003621C6">
        <w:rPr>
          <w:rFonts w:ascii="Times New Roman" w:hAnsi="Times New Roman"/>
          <w:i/>
          <w:sz w:val="24"/>
          <w:szCs w:val="24"/>
          <w:lang w:val="en-US"/>
        </w:rPr>
        <w:t>Lens</w:t>
      </w:r>
      <w:r w:rsidRPr="00A33C73">
        <w:rPr>
          <w:rFonts w:ascii="Times New Roman" w:hAnsi="Times New Roman"/>
          <w:sz w:val="24"/>
          <w:szCs w:val="24"/>
          <w:lang w:val="en-US"/>
        </w:rPr>
        <w:t xml:space="preserve"> and </w:t>
      </w:r>
      <w:proofErr w:type="spellStart"/>
      <w:r w:rsidRPr="003621C6">
        <w:rPr>
          <w:rFonts w:ascii="Times New Roman" w:hAnsi="Times New Roman"/>
          <w:i/>
          <w:sz w:val="24"/>
          <w:szCs w:val="24"/>
          <w:lang w:val="en-US"/>
        </w:rPr>
        <w:t>Pisum</w:t>
      </w:r>
      <w:proofErr w:type="spellEnd"/>
      <w:r w:rsidRPr="00A33C73">
        <w:rPr>
          <w:rFonts w:ascii="Times New Roman" w:hAnsi="Times New Roman"/>
          <w:sz w:val="24"/>
          <w:szCs w:val="24"/>
          <w:lang w:val="en-US"/>
        </w:rPr>
        <w:t xml:space="preserve">. </w:t>
      </w:r>
      <w:proofErr w:type="gramStart"/>
      <w:r w:rsidR="005F52AC" w:rsidRPr="005F52AC">
        <w:rPr>
          <w:rFonts w:ascii="Times New Roman" w:hAnsi="Times New Roman"/>
          <w:i/>
          <w:sz w:val="24"/>
          <w:szCs w:val="24"/>
          <w:lang w:val="en-US"/>
        </w:rPr>
        <w:t>Cytology</w:t>
      </w:r>
      <w:r w:rsidR="00EA360A">
        <w:rPr>
          <w:rFonts w:ascii="Times New Roman" w:hAnsi="Times New Roman"/>
          <w:sz w:val="24"/>
          <w:szCs w:val="24"/>
          <w:lang w:val="en-US"/>
        </w:rPr>
        <w:t>.</w:t>
      </w:r>
      <w:proofErr w:type="gramEnd"/>
      <w:r w:rsidRPr="00A33C73">
        <w:rPr>
          <w:rFonts w:ascii="Times New Roman" w:hAnsi="Times New Roman"/>
          <w:sz w:val="24"/>
          <w:szCs w:val="24"/>
          <w:lang w:val="en-US"/>
        </w:rPr>
        <w:t xml:space="preserve"> 52: 47-53.</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54142C">
        <w:rPr>
          <w:rFonts w:ascii="Times New Roman" w:hAnsi="Times New Roman"/>
          <w:sz w:val="24"/>
          <w:szCs w:val="24"/>
          <w:lang w:val="en-US"/>
        </w:rPr>
        <w:t xml:space="preserve">Ajay K., </w:t>
      </w:r>
      <w:proofErr w:type="spellStart"/>
      <w:r w:rsidRPr="0054142C">
        <w:rPr>
          <w:rFonts w:ascii="Times New Roman" w:hAnsi="Times New Roman"/>
          <w:sz w:val="24"/>
          <w:szCs w:val="24"/>
          <w:lang w:val="en-US"/>
        </w:rPr>
        <w:t>Sarbhoy</w:t>
      </w:r>
      <w:proofErr w:type="spellEnd"/>
      <w:r w:rsidR="00927256" w:rsidRPr="0054142C">
        <w:rPr>
          <w:rFonts w:ascii="Times New Roman" w:hAnsi="Times New Roman"/>
          <w:sz w:val="24"/>
          <w:szCs w:val="24"/>
          <w:lang w:val="en-US"/>
        </w:rPr>
        <w:t xml:space="preserve"> R</w:t>
      </w:r>
      <w:r w:rsidRPr="0054142C">
        <w:rPr>
          <w:rFonts w:ascii="Times New Roman" w:hAnsi="Times New Roman"/>
          <w:sz w:val="24"/>
          <w:szCs w:val="24"/>
          <w:lang w:val="en-US"/>
        </w:rPr>
        <w:t xml:space="preserve">. 1988. </w:t>
      </w:r>
      <w:r w:rsidRPr="00A33C73">
        <w:rPr>
          <w:rFonts w:ascii="Times New Roman" w:hAnsi="Times New Roman"/>
          <w:sz w:val="24"/>
          <w:szCs w:val="24"/>
          <w:lang w:val="en-US"/>
        </w:rPr>
        <w:t xml:space="preserve">Cytogenetic studies on the effect of some chlorinated pesticides. </w:t>
      </w:r>
      <w:proofErr w:type="gramStart"/>
      <w:r w:rsidR="005F52AC" w:rsidRPr="005F52AC">
        <w:rPr>
          <w:rFonts w:ascii="Times New Roman" w:hAnsi="Times New Roman"/>
          <w:i/>
          <w:sz w:val="24"/>
          <w:szCs w:val="24"/>
          <w:lang w:val="en-US"/>
        </w:rPr>
        <w:t>Cytology</w:t>
      </w:r>
      <w:r w:rsidR="00EA360A">
        <w:rPr>
          <w:rFonts w:ascii="Times New Roman" w:hAnsi="Times New Roman"/>
          <w:sz w:val="24"/>
          <w:szCs w:val="24"/>
          <w:lang w:val="en-US"/>
        </w:rPr>
        <w:t>.</w:t>
      </w:r>
      <w:proofErr w:type="gramEnd"/>
      <w:r w:rsidR="00EA360A">
        <w:rPr>
          <w:rFonts w:ascii="Times New Roman" w:hAnsi="Times New Roman"/>
          <w:sz w:val="24"/>
          <w:szCs w:val="24"/>
          <w:lang w:val="en-US"/>
        </w:rPr>
        <w:t xml:space="preserve"> </w:t>
      </w:r>
      <w:r w:rsidRPr="00A33C73">
        <w:rPr>
          <w:rFonts w:ascii="Times New Roman" w:hAnsi="Times New Roman"/>
          <w:sz w:val="24"/>
          <w:szCs w:val="24"/>
          <w:lang w:val="en-US"/>
        </w:rPr>
        <w:t>53: 427-436.</w:t>
      </w:r>
    </w:p>
    <w:p w:rsidR="003A1878" w:rsidRPr="00A33C73" w:rsidRDefault="003A1878" w:rsidP="00FA6AEB">
      <w:pPr>
        <w:autoSpaceDE w:val="0"/>
        <w:autoSpaceDN w:val="0"/>
        <w:adjustRightInd w:val="0"/>
        <w:spacing w:line="240" w:lineRule="auto"/>
        <w:jc w:val="both"/>
        <w:rPr>
          <w:rFonts w:ascii="Times New Roman" w:hAnsi="Times New Roman"/>
          <w:sz w:val="24"/>
          <w:szCs w:val="24"/>
          <w:lang w:val="en-US"/>
        </w:rPr>
      </w:pPr>
      <w:r w:rsidRPr="00A33C73">
        <w:rPr>
          <w:rFonts w:ascii="Times New Roman" w:hAnsi="Times New Roman"/>
          <w:sz w:val="24"/>
          <w:szCs w:val="24"/>
          <w:lang w:val="en-US"/>
        </w:rPr>
        <w:br/>
      </w:r>
      <w:proofErr w:type="spellStart"/>
      <w:r w:rsidRPr="00EA360A">
        <w:rPr>
          <w:rFonts w:ascii="Times New Roman" w:hAnsi="Times New Roman"/>
          <w:sz w:val="24"/>
          <w:szCs w:val="24"/>
          <w:lang w:val="en-US"/>
        </w:rPr>
        <w:t>Badr</w:t>
      </w:r>
      <w:proofErr w:type="spellEnd"/>
      <w:r w:rsidRPr="00EA360A">
        <w:rPr>
          <w:rFonts w:ascii="Times New Roman" w:hAnsi="Times New Roman"/>
          <w:sz w:val="24"/>
          <w:szCs w:val="24"/>
          <w:lang w:val="en-US"/>
        </w:rPr>
        <w:t xml:space="preserve"> A. 1983. </w:t>
      </w:r>
      <w:proofErr w:type="spellStart"/>
      <w:proofErr w:type="gramStart"/>
      <w:r w:rsidRPr="00A33C73">
        <w:rPr>
          <w:rFonts w:ascii="Times New Roman" w:hAnsi="Times New Roman"/>
          <w:sz w:val="24"/>
          <w:szCs w:val="24"/>
          <w:lang w:val="en-US"/>
        </w:rPr>
        <w:t>Mitodepressive</w:t>
      </w:r>
      <w:proofErr w:type="spellEnd"/>
      <w:r w:rsidRPr="00A33C73">
        <w:rPr>
          <w:rFonts w:ascii="Times New Roman" w:hAnsi="Times New Roman"/>
          <w:sz w:val="24"/>
          <w:szCs w:val="24"/>
          <w:lang w:val="en-US"/>
        </w:rPr>
        <w:t xml:space="preserve"> and </w:t>
      </w:r>
      <w:proofErr w:type="spellStart"/>
      <w:r w:rsidRPr="00A33C73">
        <w:rPr>
          <w:rFonts w:ascii="Times New Roman" w:hAnsi="Times New Roman"/>
          <w:sz w:val="24"/>
          <w:szCs w:val="24"/>
          <w:lang w:val="en-US"/>
        </w:rPr>
        <w:t>cytomotoxic</w:t>
      </w:r>
      <w:proofErr w:type="spellEnd"/>
      <w:r w:rsidRPr="00A33C73">
        <w:rPr>
          <w:rFonts w:ascii="Times New Roman" w:hAnsi="Times New Roman"/>
          <w:sz w:val="24"/>
          <w:szCs w:val="24"/>
          <w:lang w:val="en-US"/>
        </w:rPr>
        <w:t xml:space="preserve"> activities of two herbicides in </w:t>
      </w:r>
      <w:proofErr w:type="spellStart"/>
      <w:r w:rsidRPr="00A33C73">
        <w:rPr>
          <w:rFonts w:ascii="Times New Roman" w:hAnsi="Times New Roman"/>
          <w:i/>
          <w:iCs/>
          <w:sz w:val="24"/>
          <w:szCs w:val="24"/>
          <w:lang w:val="en-US"/>
        </w:rPr>
        <w:t>Allium</w:t>
      </w:r>
      <w:proofErr w:type="spellEnd"/>
      <w:r w:rsidRPr="00A33C73">
        <w:rPr>
          <w:rFonts w:ascii="Times New Roman" w:hAnsi="Times New Roman"/>
          <w:i/>
          <w:iCs/>
          <w:sz w:val="24"/>
          <w:szCs w:val="24"/>
          <w:lang w:val="en-US"/>
        </w:rPr>
        <w:t xml:space="preserve"> </w:t>
      </w:r>
      <w:proofErr w:type="spellStart"/>
      <w:r w:rsidRPr="00A33C73">
        <w:rPr>
          <w:rFonts w:ascii="Times New Roman" w:hAnsi="Times New Roman"/>
          <w:i/>
          <w:iCs/>
          <w:sz w:val="24"/>
          <w:szCs w:val="24"/>
          <w:lang w:val="en-US"/>
        </w:rPr>
        <w:t>cepa</w:t>
      </w:r>
      <w:proofErr w:type="spellEnd"/>
      <w:r w:rsidRPr="00A33C73">
        <w:rPr>
          <w:rFonts w:ascii="Times New Roman" w:hAnsi="Times New Roman"/>
          <w:sz w:val="24"/>
          <w:szCs w:val="24"/>
          <w:lang w:val="en-US"/>
        </w:rPr>
        <w:t>.</w:t>
      </w:r>
      <w:proofErr w:type="gramEnd"/>
      <w:r w:rsidRPr="00A33C73">
        <w:rPr>
          <w:rFonts w:ascii="Times New Roman" w:hAnsi="Times New Roman"/>
          <w:sz w:val="24"/>
          <w:szCs w:val="24"/>
          <w:lang w:val="en-US"/>
        </w:rPr>
        <w:t xml:space="preserve"> </w:t>
      </w:r>
      <w:proofErr w:type="gramStart"/>
      <w:r w:rsidR="005F52AC" w:rsidRPr="005F52AC">
        <w:rPr>
          <w:rFonts w:ascii="Times New Roman" w:hAnsi="Times New Roman"/>
          <w:i/>
          <w:sz w:val="24"/>
          <w:szCs w:val="24"/>
          <w:lang w:val="en-US"/>
        </w:rPr>
        <w:t>Cytology</w:t>
      </w:r>
      <w:r w:rsidR="00EA360A">
        <w:rPr>
          <w:rFonts w:ascii="Times New Roman" w:hAnsi="Times New Roman"/>
          <w:sz w:val="24"/>
          <w:szCs w:val="24"/>
          <w:lang w:val="en-US"/>
        </w:rPr>
        <w:t>.</w:t>
      </w:r>
      <w:proofErr w:type="gramEnd"/>
      <w:r w:rsidRPr="00A33C73">
        <w:rPr>
          <w:rFonts w:ascii="Times New Roman" w:hAnsi="Times New Roman"/>
          <w:sz w:val="24"/>
          <w:szCs w:val="24"/>
          <w:lang w:val="en-US"/>
        </w:rPr>
        <w:t xml:space="preserve"> 48: 451-457</w:t>
      </w:r>
      <w:r w:rsidR="00793A1B">
        <w:rPr>
          <w:rFonts w:ascii="Times New Roman" w:hAnsi="Times New Roman"/>
          <w:sz w:val="24"/>
          <w:szCs w:val="24"/>
          <w:lang w:val="en-US"/>
        </w:rPr>
        <w:t>.</w:t>
      </w:r>
    </w:p>
    <w:p w:rsidR="003A1878" w:rsidRPr="00EA360A" w:rsidRDefault="003A1878" w:rsidP="003A1878">
      <w:pPr>
        <w:autoSpaceDE w:val="0"/>
        <w:autoSpaceDN w:val="0"/>
        <w:adjustRightInd w:val="0"/>
        <w:spacing w:after="0" w:line="240" w:lineRule="auto"/>
        <w:jc w:val="both"/>
        <w:rPr>
          <w:rFonts w:ascii="Times New Roman" w:hAnsi="Times New Roman"/>
          <w:sz w:val="24"/>
          <w:szCs w:val="24"/>
          <w:lang w:val="en-US"/>
        </w:rPr>
      </w:pPr>
      <w:proofErr w:type="spellStart"/>
      <w:r w:rsidRPr="00A33C73">
        <w:rPr>
          <w:rFonts w:ascii="Times New Roman" w:hAnsi="Times New Roman"/>
          <w:sz w:val="24"/>
          <w:szCs w:val="24"/>
          <w:lang w:val="en-US"/>
        </w:rPr>
        <w:t>Benzion</w:t>
      </w:r>
      <w:proofErr w:type="spellEnd"/>
      <w:r w:rsidRPr="00A33C73">
        <w:rPr>
          <w:rFonts w:ascii="Times New Roman" w:hAnsi="Times New Roman"/>
          <w:sz w:val="24"/>
          <w:szCs w:val="24"/>
          <w:lang w:val="en-US"/>
        </w:rPr>
        <w:t xml:space="preserve"> G., Phillips R. 1988. Cytogenetic stability of maize tissue cultures: a cell line pedigree analysis. </w:t>
      </w:r>
      <w:proofErr w:type="gramStart"/>
      <w:r w:rsidR="005F52AC" w:rsidRPr="005F52AC">
        <w:rPr>
          <w:rFonts w:ascii="Times New Roman" w:hAnsi="Times New Roman"/>
          <w:i/>
          <w:sz w:val="24"/>
          <w:szCs w:val="24"/>
          <w:lang w:val="en-US"/>
        </w:rPr>
        <w:t>Genome</w:t>
      </w:r>
      <w:r w:rsidR="00EA360A">
        <w:rPr>
          <w:rFonts w:ascii="Times New Roman" w:hAnsi="Times New Roman"/>
          <w:sz w:val="24"/>
          <w:szCs w:val="24"/>
          <w:lang w:val="en-US"/>
        </w:rPr>
        <w:t>.</w:t>
      </w:r>
      <w:proofErr w:type="gramEnd"/>
      <w:r w:rsidRPr="00EA360A">
        <w:rPr>
          <w:rFonts w:ascii="Times New Roman" w:hAnsi="Times New Roman"/>
          <w:sz w:val="24"/>
          <w:szCs w:val="24"/>
          <w:lang w:val="en-US"/>
        </w:rPr>
        <w:t xml:space="preserve"> 30:</w:t>
      </w:r>
      <w:r w:rsidR="00EA360A">
        <w:rPr>
          <w:rFonts w:ascii="Times New Roman" w:hAnsi="Times New Roman"/>
          <w:sz w:val="24"/>
          <w:szCs w:val="24"/>
          <w:lang w:val="en-US"/>
        </w:rPr>
        <w:t xml:space="preserve"> </w:t>
      </w:r>
      <w:r w:rsidRPr="00EA360A">
        <w:rPr>
          <w:rFonts w:ascii="Times New Roman" w:hAnsi="Times New Roman"/>
          <w:sz w:val="24"/>
          <w:szCs w:val="24"/>
          <w:lang w:val="en-US"/>
        </w:rPr>
        <w:t>318</w:t>
      </w:r>
      <w:r w:rsidR="00927256">
        <w:rPr>
          <w:rFonts w:ascii="Times New Roman" w:hAnsi="Times New Roman"/>
          <w:sz w:val="24"/>
          <w:szCs w:val="24"/>
          <w:lang w:val="en-US"/>
        </w:rPr>
        <w:t>-</w:t>
      </w:r>
      <w:r w:rsidRPr="00EA360A">
        <w:rPr>
          <w:rFonts w:ascii="Times New Roman" w:hAnsi="Times New Roman"/>
          <w:sz w:val="24"/>
          <w:szCs w:val="24"/>
          <w:lang w:val="en-US"/>
        </w:rPr>
        <w:t>325.</w:t>
      </w:r>
    </w:p>
    <w:p w:rsidR="003A1878" w:rsidRPr="00EA360A" w:rsidRDefault="003A1878" w:rsidP="003A1878">
      <w:pPr>
        <w:autoSpaceDE w:val="0"/>
        <w:autoSpaceDN w:val="0"/>
        <w:adjustRightInd w:val="0"/>
        <w:spacing w:after="0" w:line="240" w:lineRule="auto"/>
        <w:jc w:val="both"/>
        <w:rPr>
          <w:rFonts w:ascii="Times New Roman" w:hAnsi="Times New Roman"/>
          <w:sz w:val="24"/>
          <w:szCs w:val="24"/>
          <w:lang w:val="en-US"/>
        </w:rPr>
      </w:pP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A33C73">
        <w:rPr>
          <w:rFonts w:ascii="Times New Roman" w:hAnsi="Times New Roman"/>
          <w:sz w:val="24"/>
          <w:szCs w:val="24"/>
          <w:lang w:val="en-US"/>
        </w:rPr>
        <w:t>Chand S. 1981. Effect of herbicide 2</w:t>
      </w:r>
      <w:proofErr w:type="gramStart"/>
      <w:r w:rsidRPr="00A33C73">
        <w:rPr>
          <w:rFonts w:ascii="Times New Roman" w:hAnsi="Times New Roman"/>
          <w:sz w:val="24"/>
          <w:szCs w:val="24"/>
          <w:lang w:val="en-US"/>
        </w:rPr>
        <w:t>,4</w:t>
      </w:r>
      <w:proofErr w:type="gramEnd"/>
      <w:r w:rsidRPr="00A33C73">
        <w:rPr>
          <w:rFonts w:ascii="Times New Roman" w:hAnsi="Times New Roman"/>
          <w:sz w:val="24"/>
          <w:szCs w:val="24"/>
          <w:lang w:val="en-US"/>
        </w:rPr>
        <w:t xml:space="preserve">-dinitrophenol on mitosis, DNA, RNA and protein synthesis in </w:t>
      </w:r>
      <w:r w:rsidRPr="00A33C73">
        <w:rPr>
          <w:rFonts w:ascii="Times New Roman" w:hAnsi="Times New Roman"/>
          <w:i/>
          <w:iCs/>
          <w:sz w:val="24"/>
          <w:szCs w:val="24"/>
          <w:lang w:val="en-US"/>
        </w:rPr>
        <w:t>Nigella sativa</w:t>
      </w:r>
      <w:r w:rsidR="00EA360A">
        <w:rPr>
          <w:rFonts w:ascii="Times New Roman" w:hAnsi="Times New Roman"/>
          <w:sz w:val="24"/>
          <w:szCs w:val="24"/>
          <w:lang w:val="en-US"/>
        </w:rPr>
        <w:t xml:space="preserve">. </w:t>
      </w:r>
      <w:r w:rsidR="005F52AC" w:rsidRPr="005F52AC">
        <w:rPr>
          <w:rFonts w:ascii="Times New Roman" w:hAnsi="Times New Roman"/>
          <w:i/>
          <w:sz w:val="24"/>
          <w:szCs w:val="24"/>
          <w:lang w:val="en-US"/>
        </w:rPr>
        <w:t xml:space="preserve">Biology </w:t>
      </w:r>
      <w:proofErr w:type="gramStart"/>
      <w:r w:rsidR="005F52AC" w:rsidRPr="005F52AC">
        <w:rPr>
          <w:rFonts w:ascii="Times New Roman" w:hAnsi="Times New Roman"/>
          <w:i/>
          <w:sz w:val="24"/>
          <w:szCs w:val="24"/>
          <w:lang w:val="en-US"/>
        </w:rPr>
        <w:t>Plant</w:t>
      </w:r>
      <w:r w:rsidR="00A16B59">
        <w:rPr>
          <w:rFonts w:ascii="Times New Roman" w:hAnsi="Times New Roman"/>
          <w:sz w:val="24"/>
          <w:szCs w:val="24"/>
          <w:lang w:val="en-US"/>
        </w:rPr>
        <w:t xml:space="preserve"> </w:t>
      </w:r>
      <w:r w:rsidRPr="00A33C73">
        <w:rPr>
          <w:rFonts w:ascii="Times New Roman" w:hAnsi="Times New Roman"/>
          <w:sz w:val="24"/>
          <w:szCs w:val="24"/>
          <w:lang w:val="en-US"/>
        </w:rPr>
        <w:t xml:space="preserve"> 24</w:t>
      </w:r>
      <w:proofErr w:type="gramEnd"/>
      <w:r w:rsidRPr="00A33C73">
        <w:rPr>
          <w:rFonts w:ascii="Times New Roman" w:hAnsi="Times New Roman"/>
          <w:sz w:val="24"/>
          <w:szCs w:val="24"/>
          <w:lang w:val="en-US"/>
        </w:rPr>
        <w:t>: 198-202.</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927A13">
        <w:rPr>
          <w:rFonts w:ascii="Times New Roman" w:hAnsi="Times New Roman"/>
          <w:sz w:val="24"/>
          <w:szCs w:val="24"/>
          <w:lang w:val="en-US"/>
        </w:rPr>
        <w:t>El-Khodary S</w:t>
      </w:r>
      <w:r w:rsidR="00B0327C" w:rsidRPr="00927A13">
        <w:rPr>
          <w:rFonts w:ascii="Times New Roman" w:hAnsi="Times New Roman"/>
          <w:sz w:val="24"/>
          <w:szCs w:val="24"/>
          <w:lang w:val="en-US"/>
        </w:rPr>
        <w:t>.</w:t>
      </w:r>
      <w:r w:rsidRPr="00927A13">
        <w:rPr>
          <w:rFonts w:ascii="Times New Roman" w:hAnsi="Times New Roman"/>
          <w:sz w:val="24"/>
          <w:szCs w:val="24"/>
          <w:lang w:val="en-US"/>
        </w:rPr>
        <w:t>, Habib</w:t>
      </w:r>
      <w:r w:rsidR="00B0327C" w:rsidRPr="00927A13">
        <w:rPr>
          <w:rFonts w:ascii="Times New Roman" w:hAnsi="Times New Roman"/>
          <w:sz w:val="24"/>
          <w:szCs w:val="24"/>
          <w:lang w:val="en-US"/>
        </w:rPr>
        <w:t xml:space="preserve"> A.</w:t>
      </w:r>
      <w:r w:rsidRPr="00927A13">
        <w:rPr>
          <w:rFonts w:ascii="Times New Roman" w:hAnsi="Times New Roman"/>
          <w:sz w:val="24"/>
          <w:szCs w:val="24"/>
          <w:lang w:val="en-US"/>
        </w:rPr>
        <w:t>, Haliem</w:t>
      </w:r>
      <w:r w:rsidR="00B0327C" w:rsidRPr="00927A13">
        <w:rPr>
          <w:rFonts w:ascii="Times New Roman" w:hAnsi="Times New Roman"/>
          <w:sz w:val="24"/>
          <w:szCs w:val="24"/>
          <w:lang w:val="en-US"/>
        </w:rPr>
        <w:t xml:space="preserve"> A</w:t>
      </w:r>
      <w:r w:rsidRPr="00927A13">
        <w:rPr>
          <w:rFonts w:ascii="Times New Roman" w:hAnsi="Times New Roman"/>
          <w:sz w:val="24"/>
          <w:szCs w:val="24"/>
          <w:lang w:val="en-US"/>
        </w:rPr>
        <w:t xml:space="preserve">. 1990. </w:t>
      </w:r>
      <w:r w:rsidRPr="00A33C73">
        <w:rPr>
          <w:rFonts w:ascii="Times New Roman" w:hAnsi="Times New Roman"/>
          <w:sz w:val="24"/>
          <w:szCs w:val="24"/>
          <w:lang w:val="en-US"/>
        </w:rPr>
        <w:t xml:space="preserve">Effects of the herbicides </w:t>
      </w:r>
      <w:proofErr w:type="spellStart"/>
      <w:r w:rsidRPr="00A33C73">
        <w:rPr>
          <w:rFonts w:ascii="Times New Roman" w:hAnsi="Times New Roman"/>
          <w:sz w:val="24"/>
          <w:szCs w:val="24"/>
          <w:lang w:val="en-US"/>
        </w:rPr>
        <w:t>Tribunil</w:t>
      </w:r>
      <w:proofErr w:type="spellEnd"/>
      <w:r w:rsidRPr="00A33C73">
        <w:rPr>
          <w:rFonts w:ascii="Times New Roman" w:hAnsi="Times New Roman"/>
          <w:sz w:val="24"/>
          <w:szCs w:val="24"/>
          <w:lang w:val="en-US"/>
        </w:rPr>
        <w:t xml:space="preserve"> on root mitosis of </w:t>
      </w:r>
      <w:proofErr w:type="spellStart"/>
      <w:r w:rsidRPr="00A33C73">
        <w:rPr>
          <w:rFonts w:ascii="Times New Roman" w:hAnsi="Times New Roman"/>
          <w:i/>
          <w:iCs/>
          <w:sz w:val="24"/>
          <w:szCs w:val="24"/>
          <w:lang w:val="en-US"/>
        </w:rPr>
        <w:t>Allium</w:t>
      </w:r>
      <w:proofErr w:type="spellEnd"/>
      <w:r w:rsidRPr="00A33C73">
        <w:rPr>
          <w:rFonts w:ascii="Times New Roman" w:hAnsi="Times New Roman"/>
          <w:i/>
          <w:iCs/>
          <w:sz w:val="24"/>
          <w:szCs w:val="24"/>
          <w:lang w:val="en-US"/>
        </w:rPr>
        <w:t xml:space="preserve"> </w:t>
      </w:r>
      <w:proofErr w:type="spellStart"/>
      <w:r w:rsidRPr="00A33C73">
        <w:rPr>
          <w:rFonts w:ascii="Times New Roman" w:hAnsi="Times New Roman"/>
          <w:i/>
          <w:iCs/>
          <w:sz w:val="24"/>
          <w:szCs w:val="24"/>
          <w:lang w:val="en-US"/>
        </w:rPr>
        <w:t>cepa</w:t>
      </w:r>
      <w:proofErr w:type="spellEnd"/>
      <w:r w:rsidRPr="00A33C73">
        <w:rPr>
          <w:rFonts w:ascii="Times New Roman" w:hAnsi="Times New Roman"/>
          <w:i/>
          <w:iCs/>
          <w:sz w:val="24"/>
          <w:szCs w:val="24"/>
          <w:lang w:val="en-US"/>
        </w:rPr>
        <w:t xml:space="preserve">. </w:t>
      </w:r>
      <w:proofErr w:type="gramStart"/>
      <w:r w:rsidR="005F52AC" w:rsidRPr="005F52AC">
        <w:rPr>
          <w:rFonts w:ascii="Times New Roman" w:hAnsi="Times New Roman"/>
          <w:i/>
          <w:sz w:val="24"/>
          <w:szCs w:val="24"/>
          <w:lang w:val="en-US"/>
        </w:rPr>
        <w:t>Cytology</w:t>
      </w:r>
      <w:r w:rsidR="00EA360A">
        <w:rPr>
          <w:rFonts w:ascii="Times New Roman" w:hAnsi="Times New Roman"/>
          <w:sz w:val="24"/>
          <w:szCs w:val="24"/>
          <w:lang w:val="en-US"/>
        </w:rPr>
        <w:t>.</w:t>
      </w:r>
      <w:proofErr w:type="gramEnd"/>
      <w:r w:rsidRPr="00A33C73">
        <w:rPr>
          <w:rFonts w:ascii="Times New Roman" w:hAnsi="Times New Roman"/>
          <w:sz w:val="24"/>
          <w:szCs w:val="24"/>
          <w:lang w:val="en-US"/>
        </w:rPr>
        <w:t xml:space="preserve"> 55: 209-215.</w:t>
      </w:r>
    </w:p>
    <w:p w:rsidR="003A1878" w:rsidRPr="00BE5225" w:rsidRDefault="00980584" w:rsidP="003A1878">
      <w:pPr>
        <w:autoSpaceDE w:val="0"/>
        <w:autoSpaceDN w:val="0"/>
        <w:adjustRightInd w:val="0"/>
        <w:spacing w:after="0" w:line="240" w:lineRule="auto"/>
        <w:jc w:val="both"/>
        <w:rPr>
          <w:rFonts w:ascii="Times New Roman" w:hAnsi="Times New Roman"/>
          <w:sz w:val="24"/>
          <w:szCs w:val="24"/>
          <w:lang w:val="es-ES"/>
        </w:rPr>
      </w:pPr>
      <w:r w:rsidRPr="00094469">
        <w:rPr>
          <w:rFonts w:ascii="Times New Roman" w:hAnsi="Times New Roman"/>
          <w:sz w:val="24"/>
          <w:szCs w:val="24"/>
          <w:lang w:val="en-US"/>
        </w:rPr>
        <w:br/>
        <w:t>El-Khodary S., Habib</w:t>
      </w:r>
      <w:r w:rsidR="00B0327C" w:rsidRPr="00094469">
        <w:rPr>
          <w:rFonts w:ascii="Times New Roman" w:hAnsi="Times New Roman"/>
          <w:sz w:val="24"/>
          <w:szCs w:val="24"/>
          <w:lang w:val="en-US"/>
        </w:rPr>
        <w:t xml:space="preserve"> A.</w:t>
      </w:r>
      <w:r w:rsidRPr="00094469">
        <w:rPr>
          <w:rFonts w:ascii="Times New Roman" w:hAnsi="Times New Roman"/>
          <w:sz w:val="24"/>
          <w:szCs w:val="24"/>
          <w:lang w:val="en-US"/>
        </w:rPr>
        <w:t>, Haliem</w:t>
      </w:r>
      <w:r w:rsidR="00B0327C" w:rsidRPr="00094469">
        <w:rPr>
          <w:rFonts w:ascii="Times New Roman" w:hAnsi="Times New Roman"/>
          <w:sz w:val="24"/>
          <w:szCs w:val="24"/>
          <w:lang w:val="en-US"/>
        </w:rPr>
        <w:t xml:space="preserve"> A</w:t>
      </w:r>
      <w:r w:rsidRPr="00094469">
        <w:rPr>
          <w:rFonts w:ascii="Times New Roman" w:hAnsi="Times New Roman"/>
          <w:sz w:val="24"/>
          <w:szCs w:val="24"/>
          <w:lang w:val="en-US"/>
        </w:rPr>
        <w:t xml:space="preserve">. </w:t>
      </w:r>
      <w:r w:rsidR="003A1878" w:rsidRPr="00094469">
        <w:rPr>
          <w:rFonts w:ascii="Times New Roman" w:hAnsi="Times New Roman"/>
          <w:sz w:val="24"/>
          <w:szCs w:val="24"/>
          <w:lang w:val="en-US"/>
        </w:rPr>
        <w:t xml:space="preserve">1989. </w:t>
      </w:r>
      <w:r w:rsidR="003A1878" w:rsidRPr="00A33C73">
        <w:rPr>
          <w:rFonts w:ascii="Times New Roman" w:hAnsi="Times New Roman"/>
          <w:sz w:val="24"/>
          <w:szCs w:val="24"/>
          <w:lang w:val="en-US"/>
        </w:rPr>
        <w:t xml:space="preserve">Cytological effects of the herbicide Garlon-4 on root mitosis of </w:t>
      </w:r>
      <w:proofErr w:type="spellStart"/>
      <w:r w:rsidR="003A1878" w:rsidRPr="00A33C73">
        <w:rPr>
          <w:rFonts w:ascii="Times New Roman" w:hAnsi="Times New Roman"/>
          <w:i/>
          <w:iCs/>
          <w:sz w:val="24"/>
          <w:szCs w:val="24"/>
          <w:lang w:val="en-US"/>
        </w:rPr>
        <w:t>Allium</w:t>
      </w:r>
      <w:proofErr w:type="spellEnd"/>
      <w:r w:rsidR="003A1878" w:rsidRPr="00A33C73">
        <w:rPr>
          <w:rFonts w:ascii="Times New Roman" w:hAnsi="Times New Roman"/>
          <w:i/>
          <w:iCs/>
          <w:sz w:val="24"/>
          <w:szCs w:val="24"/>
          <w:lang w:val="en-US"/>
        </w:rPr>
        <w:t xml:space="preserve"> </w:t>
      </w:r>
      <w:proofErr w:type="spellStart"/>
      <w:r w:rsidR="003A1878" w:rsidRPr="00A33C73">
        <w:rPr>
          <w:rFonts w:ascii="Times New Roman" w:hAnsi="Times New Roman"/>
          <w:i/>
          <w:iCs/>
          <w:sz w:val="24"/>
          <w:szCs w:val="24"/>
          <w:lang w:val="en-US"/>
        </w:rPr>
        <w:t>cepa</w:t>
      </w:r>
      <w:proofErr w:type="spellEnd"/>
      <w:r w:rsidR="003A1878" w:rsidRPr="00A33C73">
        <w:rPr>
          <w:rFonts w:ascii="Times New Roman" w:hAnsi="Times New Roman"/>
          <w:sz w:val="24"/>
          <w:szCs w:val="24"/>
          <w:lang w:val="en-US"/>
        </w:rPr>
        <w:t xml:space="preserve">. </w:t>
      </w:r>
      <w:proofErr w:type="spellStart"/>
      <w:r w:rsidR="005F52AC" w:rsidRPr="005F52AC">
        <w:rPr>
          <w:rFonts w:ascii="Times New Roman" w:hAnsi="Times New Roman"/>
          <w:i/>
          <w:sz w:val="24"/>
          <w:szCs w:val="24"/>
          <w:lang w:val="es-ES"/>
        </w:rPr>
        <w:t>Cytology</w:t>
      </w:r>
      <w:proofErr w:type="spellEnd"/>
      <w:r w:rsidR="00EA360A" w:rsidRPr="00BE5225">
        <w:rPr>
          <w:rFonts w:ascii="Times New Roman" w:hAnsi="Times New Roman"/>
          <w:sz w:val="24"/>
          <w:szCs w:val="24"/>
          <w:lang w:val="es-ES"/>
        </w:rPr>
        <w:t>.</w:t>
      </w:r>
      <w:r w:rsidR="003A1878" w:rsidRPr="00BE5225">
        <w:rPr>
          <w:rFonts w:ascii="Times New Roman" w:hAnsi="Times New Roman"/>
          <w:sz w:val="24"/>
          <w:szCs w:val="24"/>
          <w:lang w:val="es-ES"/>
        </w:rPr>
        <w:t xml:space="preserve"> 54: 465- 472.</w:t>
      </w:r>
    </w:p>
    <w:p w:rsidR="003A1878" w:rsidRPr="007F56BF" w:rsidRDefault="003621C6" w:rsidP="003A1878">
      <w:pPr>
        <w:pStyle w:val="NormalWeb"/>
        <w:autoSpaceDE w:val="0"/>
        <w:autoSpaceDN w:val="0"/>
        <w:adjustRightInd w:val="0"/>
        <w:spacing w:after="0"/>
        <w:rPr>
          <w:iCs/>
          <w:lang w:val="en-US"/>
        </w:rPr>
      </w:pPr>
      <w:r w:rsidRPr="00727895">
        <w:rPr>
          <w:lang w:val="es-CO"/>
        </w:rPr>
        <w:t>Espinoza F., Palacio</w:t>
      </w:r>
      <w:r w:rsidR="00CF6653" w:rsidRPr="00727895">
        <w:rPr>
          <w:lang w:val="es-CO"/>
        </w:rPr>
        <w:t xml:space="preserve"> S.</w:t>
      </w:r>
      <w:r w:rsidRPr="00727895">
        <w:rPr>
          <w:lang w:val="es-CO"/>
        </w:rPr>
        <w:t xml:space="preserve">, </w:t>
      </w:r>
      <w:proofErr w:type="spellStart"/>
      <w:r w:rsidRPr="00727895">
        <w:rPr>
          <w:lang w:val="es-CO"/>
        </w:rPr>
        <w:t>Módenes</w:t>
      </w:r>
      <w:proofErr w:type="spellEnd"/>
      <w:r w:rsidR="00CF6653" w:rsidRPr="00727895">
        <w:rPr>
          <w:lang w:val="es-CO"/>
        </w:rPr>
        <w:t xml:space="preserve"> A.</w:t>
      </w:r>
      <w:r w:rsidRPr="00727895">
        <w:rPr>
          <w:lang w:val="es-CO"/>
        </w:rPr>
        <w:t xml:space="preserve">, </w:t>
      </w:r>
      <w:proofErr w:type="spellStart"/>
      <w:r w:rsidRPr="00727895">
        <w:rPr>
          <w:lang w:val="es-CO"/>
        </w:rPr>
        <w:t>Szymanski</w:t>
      </w:r>
      <w:proofErr w:type="spellEnd"/>
      <w:r w:rsidR="00CF6653" w:rsidRPr="00727895">
        <w:rPr>
          <w:lang w:val="es-CO"/>
        </w:rPr>
        <w:t xml:space="preserve"> N.</w:t>
      </w:r>
      <w:r w:rsidRPr="00727895">
        <w:rPr>
          <w:lang w:val="es-CO"/>
        </w:rPr>
        <w:t>,</w:t>
      </w:r>
      <w:r w:rsidR="003A1878" w:rsidRPr="00727895">
        <w:rPr>
          <w:lang w:val="es-CO"/>
        </w:rPr>
        <w:t xml:space="preserve"> Silva</w:t>
      </w:r>
      <w:r w:rsidR="00CF6653" w:rsidRPr="00727895">
        <w:rPr>
          <w:lang w:val="es-CO"/>
        </w:rPr>
        <w:t xml:space="preserve"> N.</w:t>
      </w:r>
      <w:r w:rsidR="003A1878" w:rsidRPr="00727895">
        <w:rPr>
          <w:lang w:val="es-CO"/>
        </w:rPr>
        <w:t xml:space="preserve">, </w:t>
      </w:r>
      <w:proofErr w:type="spellStart"/>
      <w:r w:rsidR="003A1878" w:rsidRPr="00727895">
        <w:rPr>
          <w:lang w:val="es-CO"/>
        </w:rPr>
        <w:t>Rizzutto</w:t>
      </w:r>
      <w:proofErr w:type="spellEnd"/>
      <w:r w:rsidR="00CF6653" w:rsidRPr="00727895">
        <w:rPr>
          <w:lang w:val="es-CO"/>
        </w:rPr>
        <w:t xml:space="preserve"> A</w:t>
      </w:r>
      <w:r w:rsidR="003A1878" w:rsidRPr="00727895">
        <w:rPr>
          <w:lang w:val="es-CO"/>
        </w:rPr>
        <w:t xml:space="preserve">. </w:t>
      </w:r>
      <w:r w:rsidR="003A1878" w:rsidRPr="00727895">
        <w:rPr>
          <w:iCs/>
          <w:lang w:val="es-CO"/>
        </w:rPr>
        <w:t>2007</w:t>
      </w:r>
      <w:r w:rsidR="003A1878" w:rsidRPr="00727895">
        <w:rPr>
          <w:lang w:val="es-CO"/>
        </w:rPr>
        <w:t xml:space="preserve">. </w:t>
      </w:r>
      <w:proofErr w:type="gramStart"/>
      <w:r w:rsidR="003A1878" w:rsidRPr="00A33C73">
        <w:rPr>
          <w:bCs/>
          <w:lang w:val="en-US"/>
        </w:rPr>
        <w:t xml:space="preserve">Toxic effects on the </w:t>
      </w:r>
      <w:proofErr w:type="spellStart"/>
      <w:r w:rsidR="003A1878" w:rsidRPr="00A33C73">
        <w:rPr>
          <w:bCs/>
          <w:i/>
          <w:iCs/>
          <w:lang w:val="en-US"/>
        </w:rPr>
        <w:t>Allium</w:t>
      </w:r>
      <w:proofErr w:type="spellEnd"/>
      <w:r w:rsidR="003A1878" w:rsidRPr="00A33C73">
        <w:rPr>
          <w:bCs/>
          <w:i/>
          <w:iCs/>
          <w:lang w:val="en-US"/>
        </w:rPr>
        <w:t xml:space="preserve"> </w:t>
      </w:r>
      <w:proofErr w:type="spellStart"/>
      <w:r w:rsidR="003A1878" w:rsidRPr="00A33C73">
        <w:rPr>
          <w:bCs/>
          <w:i/>
          <w:iCs/>
          <w:lang w:val="en-US"/>
        </w:rPr>
        <w:t>cepa</w:t>
      </w:r>
      <w:proofErr w:type="spellEnd"/>
      <w:r w:rsidR="003A1878" w:rsidRPr="00A33C73">
        <w:rPr>
          <w:bCs/>
          <w:i/>
          <w:iCs/>
          <w:lang w:val="en-US"/>
        </w:rPr>
        <w:t xml:space="preserve"> </w:t>
      </w:r>
      <w:r w:rsidR="003A1878" w:rsidRPr="00A33C73">
        <w:rPr>
          <w:bCs/>
          <w:lang w:val="en-US"/>
        </w:rPr>
        <w:t>L. roots by Cr</w:t>
      </w:r>
      <w:r w:rsidR="003A1878" w:rsidRPr="002B6168">
        <w:rPr>
          <w:vertAlign w:val="superscript"/>
          <w:lang w:val="en-US"/>
        </w:rPr>
        <w:t>6+</w:t>
      </w:r>
      <w:r w:rsidR="003A1878" w:rsidRPr="00A33C73">
        <w:rPr>
          <w:bCs/>
          <w:lang w:val="en-US"/>
        </w:rPr>
        <w:t>-doped river waters.</w:t>
      </w:r>
      <w:proofErr w:type="gramEnd"/>
      <w:r w:rsidR="007F56BF">
        <w:rPr>
          <w:bCs/>
          <w:lang w:val="en-US"/>
        </w:rPr>
        <w:t xml:space="preserve"> </w:t>
      </w:r>
      <w:r w:rsidR="005F52AC" w:rsidRPr="005F52AC">
        <w:rPr>
          <w:i/>
          <w:iCs/>
          <w:lang w:val="en-US"/>
        </w:rPr>
        <w:t>Brazilian Synchrotron Light Laboratory</w:t>
      </w:r>
      <w:r w:rsidR="003C6898">
        <w:rPr>
          <w:iCs/>
          <w:lang w:val="en-US"/>
        </w:rPr>
        <w:t>,</w:t>
      </w:r>
      <w:r w:rsidR="002B6168" w:rsidRPr="007F56BF">
        <w:rPr>
          <w:iCs/>
          <w:lang w:val="en-US"/>
        </w:rPr>
        <w:t xml:space="preserve"> Activity Repor</w:t>
      </w:r>
      <w:r w:rsidR="007F56BF" w:rsidRPr="007F56BF">
        <w:rPr>
          <w:iCs/>
          <w:lang w:val="en-US"/>
        </w:rPr>
        <w:t>t.</w:t>
      </w:r>
    </w:p>
    <w:p w:rsidR="0086371B" w:rsidRDefault="003A1878" w:rsidP="003A1878">
      <w:pPr>
        <w:pStyle w:val="NormalWeb"/>
        <w:spacing w:after="0"/>
        <w:rPr>
          <w:lang w:val="en-US"/>
        </w:rPr>
      </w:pPr>
      <w:proofErr w:type="spellStart"/>
      <w:r w:rsidRPr="00A33C73">
        <w:rPr>
          <w:lang w:val="en-US"/>
        </w:rPr>
        <w:t>Feretti</w:t>
      </w:r>
      <w:proofErr w:type="spellEnd"/>
      <w:r w:rsidRPr="00A33C73">
        <w:rPr>
          <w:lang w:val="en-US"/>
        </w:rPr>
        <w:t xml:space="preserve"> D., Zerbini</w:t>
      </w:r>
      <w:r w:rsidR="003C0B93">
        <w:rPr>
          <w:lang w:val="en-US"/>
        </w:rPr>
        <w:t xml:space="preserve"> I.</w:t>
      </w:r>
      <w:r w:rsidRPr="00A33C73">
        <w:rPr>
          <w:lang w:val="en-US"/>
        </w:rPr>
        <w:t xml:space="preserve">, </w:t>
      </w:r>
      <w:proofErr w:type="spellStart"/>
      <w:r w:rsidRPr="00A33C73">
        <w:rPr>
          <w:lang w:val="en-US"/>
        </w:rPr>
        <w:t>Zani</w:t>
      </w:r>
      <w:proofErr w:type="spellEnd"/>
      <w:r w:rsidR="003C0B93">
        <w:rPr>
          <w:lang w:val="en-US"/>
        </w:rPr>
        <w:t xml:space="preserve"> C.</w:t>
      </w:r>
      <w:r w:rsidRPr="00A33C73">
        <w:rPr>
          <w:lang w:val="en-US"/>
        </w:rPr>
        <w:t xml:space="preserve">, </w:t>
      </w:r>
      <w:proofErr w:type="spellStart"/>
      <w:r w:rsidRPr="00A33C73">
        <w:rPr>
          <w:lang w:val="en-US"/>
        </w:rPr>
        <w:t>Ceretti</w:t>
      </w:r>
      <w:proofErr w:type="spellEnd"/>
      <w:r w:rsidR="003C0B93">
        <w:rPr>
          <w:lang w:val="en-US"/>
        </w:rPr>
        <w:t xml:space="preserve"> C.</w:t>
      </w:r>
      <w:r w:rsidRPr="00A33C73">
        <w:rPr>
          <w:lang w:val="en-US"/>
        </w:rPr>
        <w:t xml:space="preserve">, </w:t>
      </w:r>
      <w:proofErr w:type="spellStart"/>
      <w:r w:rsidRPr="00A33C73">
        <w:rPr>
          <w:lang w:val="en-US"/>
        </w:rPr>
        <w:t>Moretti</w:t>
      </w:r>
      <w:proofErr w:type="spellEnd"/>
      <w:r w:rsidR="003C0B93">
        <w:rPr>
          <w:lang w:val="en-US"/>
        </w:rPr>
        <w:t xml:space="preserve"> C.</w:t>
      </w:r>
      <w:r w:rsidRPr="00A33C73">
        <w:rPr>
          <w:lang w:val="en-US"/>
        </w:rPr>
        <w:t xml:space="preserve">, </w:t>
      </w:r>
      <w:proofErr w:type="spellStart"/>
      <w:r w:rsidRPr="00A33C73">
        <w:rPr>
          <w:lang w:val="en-US"/>
        </w:rPr>
        <w:t>Monarca</w:t>
      </w:r>
      <w:proofErr w:type="spellEnd"/>
      <w:r w:rsidR="003C0B93">
        <w:rPr>
          <w:lang w:val="en-US"/>
        </w:rPr>
        <w:t xml:space="preserve"> S</w:t>
      </w:r>
      <w:r w:rsidRPr="00A33C73">
        <w:rPr>
          <w:lang w:val="en-US"/>
        </w:rPr>
        <w:t xml:space="preserve">. 2007. </w:t>
      </w:r>
      <w:proofErr w:type="spellStart"/>
      <w:r w:rsidRPr="00A33C73">
        <w:rPr>
          <w:i/>
          <w:iCs/>
          <w:lang w:val="en-US"/>
        </w:rPr>
        <w:t>Allium</w:t>
      </w:r>
      <w:proofErr w:type="spellEnd"/>
      <w:r w:rsidRPr="00A33C73">
        <w:rPr>
          <w:i/>
          <w:iCs/>
          <w:lang w:val="en-US"/>
        </w:rPr>
        <w:t xml:space="preserve"> </w:t>
      </w:r>
      <w:proofErr w:type="spellStart"/>
      <w:r w:rsidRPr="00A33C73">
        <w:rPr>
          <w:i/>
          <w:iCs/>
          <w:lang w:val="en-US"/>
        </w:rPr>
        <w:t>cepa</w:t>
      </w:r>
      <w:proofErr w:type="spellEnd"/>
      <w:r w:rsidRPr="00A33C73">
        <w:rPr>
          <w:i/>
          <w:iCs/>
          <w:lang w:val="en-US"/>
        </w:rPr>
        <w:t xml:space="preserve"> </w:t>
      </w:r>
      <w:r w:rsidRPr="00A33C73">
        <w:rPr>
          <w:lang w:val="en-US"/>
        </w:rPr>
        <w:t xml:space="preserve">chromosome </w:t>
      </w:r>
      <w:proofErr w:type="spellStart"/>
      <w:r w:rsidRPr="00A33C73">
        <w:rPr>
          <w:lang w:val="en-US"/>
        </w:rPr>
        <w:t>abberation</w:t>
      </w:r>
      <w:proofErr w:type="spellEnd"/>
      <w:r w:rsidRPr="00A33C73">
        <w:rPr>
          <w:lang w:val="en-US"/>
        </w:rPr>
        <w:t xml:space="preserve"> and micronucleus tests applied to study </w:t>
      </w:r>
      <w:proofErr w:type="spellStart"/>
      <w:r w:rsidRPr="00A33C73">
        <w:rPr>
          <w:lang w:val="en-US"/>
        </w:rPr>
        <w:t>genotoxicity</w:t>
      </w:r>
      <w:proofErr w:type="spellEnd"/>
      <w:r w:rsidRPr="00A33C73">
        <w:rPr>
          <w:lang w:val="en-US"/>
        </w:rPr>
        <w:t xml:space="preserve"> of extracts </w:t>
      </w:r>
      <w:r w:rsidRPr="00A33C73">
        <w:rPr>
          <w:lang w:val="en-US"/>
        </w:rPr>
        <w:lastRenderedPageBreak/>
        <w:t xml:space="preserve">from pesticide-treated vegetables and grapes. </w:t>
      </w:r>
      <w:r w:rsidR="005F52AC" w:rsidRPr="005F52AC">
        <w:rPr>
          <w:i/>
          <w:lang w:val="en-US"/>
        </w:rPr>
        <w:t>Food Additives and Contaminants</w:t>
      </w:r>
      <w:r w:rsidR="00D773C3">
        <w:rPr>
          <w:iCs/>
          <w:lang w:val="en-US"/>
        </w:rPr>
        <w:t>.</w:t>
      </w:r>
      <w:r w:rsidRPr="003C0B93">
        <w:rPr>
          <w:iCs/>
          <w:lang w:val="en-US"/>
        </w:rPr>
        <w:t xml:space="preserve"> </w:t>
      </w:r>
      <w:r w:rsidRPr="003C0B93">
        <w:rPr>
          <w:lang w:val="en-US"/>
        </w:rPr>
        <w:t>24 (6): 561-572.</w:t>
      </w:r>
    </w:p>
    <w:p w:rsidR="003A1878" w:rsidRPr="000F0C03" w:rsidRDefault="003A1878" w:rsidP="003A1878">
      <w:pPr>
        <w:pStyle w:val="NormalWeb"/>
        <w:spacing w:after="0"/>
        <w:rPr>
          <w:lang w:val="en-US"/>
        </w:rPr>
      </w:pPr>
      <w:proofErr w:type="spellStart"/>
      <w:r w:rsidRPr="000F0C03">
        <w:rPr>
          <w:lang w:val="en-US"/>
        </w:rPr>
        <w:t>Fiskesjo</w:t>
      </w:r>
      <w:proofErr w:type="spellEnd"/>
      <w:r w:rsidRPr="000F0C03">
        <w:rPr>
          <w:lang w:val="en-US"/>
        </w:rPr>
        <w:t xml:space="preserve"> G. 1985. The </w:t>
      </w:r>
      <w:r w:rsidRPr="00A65AD2">
        <w:rPr>
          <w:i/>
          <w:lang w:val="en-US"/>
        </w:rPr>
        <w:t>Allium</w:t>
      </w:r>
      <w:r w:rsidRPr="000F0C03">
        <w:rPr>
          <w:lang w:val="en-US"/>
        </w:rPr>
        <w:t xml:space="preserve"> test as a standard in environment</w:t>
      </w:r>
      <w:r w:rsidR="003621C6">
        <w:rPr>
          <w:lang w:val="en-US"/>
        </w:rPr>
        <w:t xml:space="preserve">al monitoring. </w:t>
      </w:r>
      <w:proofErr w:type="spellStart"/>
      <w:proofErr w:type="gramStart"/>
      <w:r w:rsidR="005F52AC" w:rsidRPr="005F52AC">
        <w:rPr>
          <w:i/>
          <w:lang w:val="en-US"/>
        </w:rPr>
        <w:t>Hereditas</w:t>
      </w:r>
      <w:proofErr w:type="spellEnd"/>
      <w:r w:rsidR="003621C6">
        <w:rPr>
          <w:lang w:val="en-US"/>
        </w:rPr>
        <w:t>.</w:t>
      </w:r>
      <w:proofErr w:type="gramEnd"/>
      <w:r w:rsidR="003621C6">
        <w:rPr>
          <w:lang w:val="en-US"/>
        </w:rPr>
        <w:t xml:space="preserve"> 102: </w:t>
      </w:r>
      <w:r w:rsidRPr="000F0C03">
        <w:rPr>
          <w:lang w:val="en-US"/>
        </w:rPr>
        <w:t>99–112.</w:t>
      </w:r>
    </w:p>
    <w:p w:rsidR="003A1878" w:rsidRPr="000F0C03" w:rsidRDefault="003A1878" w:rsidP="003A1878">
      <w:pPr>
        <w:pStyle w:val="NormalWeb"/>
        <w:spacing w:after="0"/>
        <w:rPr>
          <w:lang w:val="en-US"/>
        </w:rPr>
      </w:pPr>
      <w:proofErr w:type="spellStart"/>
      <w:r w:rsidRPr="000F0C03">
        <w:rPr>
          <w:lang w:val="en-US"/>
        </w:rPr>
        <w:t>Fiskesjo</w:t>
      </w:r>
      <w:proofErr w:type="spellEnd"/>
      <w:r w:rsidRPr="000F0C03">
        <w:rPr>
          <w:lang w:val="en-US"/>
        </w:rPr>
        <w:t xml:space="preserve"> G. 1988. The </w:t>
      </w:r>
      <w:r w:rsidRPr="00A65AD2">
        <w:rPr>
          <w:i/>
          <w:lang w:val="en-US"/>
        </w:rPr>
        <w:t>Allium</w:t>
      </w:r>
      <w:r w:rsidR="00A65AD2">
        <w:rPr>
          <w:lang w:val="en-US"/>
        </w:rPr>
        <w:t xml:space="preserve"> test</w:t>
      </w:r>
      <w:r w:rsidRPr="000F0C03">
        <w:rPr>
          <w:lang w:val="en-US"/>
        </w:rPr>
        <w:t xml:space="preserve"> an alternative in environmental studies: the relative toxicity of metal ions. </w:t>
      </w:r>
      <w:proofErr w:type="gramStart"/>
      <w:r w:rsidR="005F52AC" w:rsidRPr="005F52AC">
        <w:rPr>
          <w:i/>
          <w:lang w:val="en-US"/>
        </w:rPr>
        <w:t>Mutation Research</w:t>
      </w:r>
      <w:r w:rsidR="003621C6">
        <w:rPr>
          <w:lang w:val="en-US"/>
        </w:rPr>
        <w:t>.</w:t>
      </w:r>
      <w:proofErr w:type="gramEnd"/>
      <w:r w:rsidR="003621C6">
        <w:rPr>
          <w:lang w:val="en-US"/>
        </w:rPr>
        <w:t xml:space="preserve"> </w:t>
      </w:r>
      <w:r w:rsidRPr="000F0C03">
        <w:rPr>
          <w:lang w:val="en-US"/>
        </w:rPr>
        <w:t>197</w:t>
      </w:r>
      <w:r w:rsidR="003621C6">
        <w:rPr>
          <w:lang w:val="en-US"/>
        </w:rPr>
        <w:t>:</w:t>
      </w:r>
      <w:r w:rsidRPr="000F0C03">
        <w:rPr>
          <w:lang w:val="en-US"/>
        </w:rPr>
        <w:t xml:space="preserve"> 243</w:t>
      </w:r>
      <w:r w:rsidR="003C0B93">
        <w:rPr>
          <w:lang w:val="en-US"/>
        </w:rPr>
        <w:t>-</w:t>
      </w:r>
      <w:r w:rsidRPr="000F0C03">
        <w:rPr>
          <w:lang w:val="en-US"/>
        </w:rPr>
        <w:t>260.</w:t>
      </w:r>
    </w:p>
    <w:p w:rsidR="003A1878" w:rsidRPr="000F0C03" w:rsidRDefault="003A1878" w:rsidP="003A1878">
      <w:pPr>
        <w:pStyle w:val="NormalWeb"/>
        <w:spacing w:after="0"/>
        <w:rPr>
          <w:lang w:val="en-US"/>
        </w:rPr>
      </w:pPr>
      <w:proofErr w:type="spellStart"/>
      <w:r w:rsidRPr="000F0C03">
        <w:rPr>
          <w:lang w:val="en-US"/>
        </w:rPr>
        <w:t>Fiskesjo</w:t>
      </w:r>
      <w:proofErr w:type="spellEnd"/>
      <w:r w:rsidRPr="000F0C03">
        <w:rPr>
          <w:lang w:val="en-US"/>
        </w:rPr>
        <w:t xml:space="preserve"> G. 1993. The </w:t>
      </w:r>
      <w:r w:rsidRPr="00B353B3">
        <w:rPr>
          <w:i/>
          <w:lang w:val="en-US"/>
        </w:rPr>
        <w:t>Allium</w:t>
      </w:r>
      <w:r w:rsidRPr="000F0C03">
        <w:rPr>
          <w:lang w:val="en-US"/>
        </w:rPr>
        <w:t xml:space="preserve"> test in wastewater monitoring. </w:t>
      </w:r>
      <w:proofErr w:type="spellStart"/>
      <w:proofErr w:type="gramStart"/>
      <w:r w:rsidR="005F52AC" w:rsidRPr="005F52AC">
        <w:rPr>
          <w:i/>
          <w:lang w:val="en-US"/>
        </w:rPr>
        <w:t>Enviromental</w:t>
      </w:r>
      <w:proofErr w:type="spellEnd"/>
      <w:r w:rsidR="005F52AC" w:rsidRPr="005F52AC">
        <w:rPr>
          <w:i/>
          <w:lang w:val="en-US"/>
        </w:rPr>
        <w:t xml:space="preserve"> Toxicology and Water Quality</w:t>
      </w:r>
      <w:r w:rsidR="003621C6">
        <w:rPr>
          <w:lang w:val="en-US"/>
        </w:rPr>
        <w:t>.</w:t>
      </w:r>
      <w:proofErr w:type="gramEnd"/>
      <w:r w:rsidR="003401F9">
        <w:rPr>
          <w:lang w:val="en-US"/>
        </w:rPr>
        <w:t xml:space="preserve"> 8:</w:t>
      </w:r>
      <w:r w:rsidRPr="000F0C03">
        <w:rPr>
          <w:lang w:val="en-US"/>
        </w:rPr>
        <w:t xml:space="preserve"> 291–298.</w:t>
      </w:r>
    </w:p>
    <w:p w:rsidR="003A1878" w:rsidRPr="0031791A" w:rsidRDefault="003A1878" w:rsidP="003A1878">
      <w:pPr>
        <w:pStyle w:val="NormalWeb"/>
        <w:spacing w:after="0"/>
        <w:rPr>
          <w:bCs/>
          <w:lang w:val="en-US"/>
        </w:rPr>
      </w:pPr>
      <w:proofErr w:type="spellStart"/>
      <w:r w:rsidRPr="00A33C73">
        <w:rPr>
          <w:lang w:val="en-US"/>
        </w:rPr>
        <w:t>Frainer</w:t>
      </w:r>
      <w:proofErr w:type="spellEnd"/>
      <w:r w:rsidRPr="00A33C73">
        <w:rPr>
          <w:lang w:val="en-US"/>
        </w:rPr>
        <w:t xml:space="preserve"> M., Ferreira </w:t>
      </w:r>
      <w:r w:rsidR="003C0B93">
        <w:rPr>
          <w:lang w:val="en-US"/>
        </w:rPr>
        <w:t>C.</w:t>
      </w:r>
      <w:r w:rsidRPr="00A33C73">
        <w:rPr>
          <w:lang w:val="en-US"/>
        </w:rPr>
        <w:t>,</w:t>
      </w:r>
      <w:r w:rsidR="003C0B93">
        <w:rPr>
          <w:lang w:val="en-US"/>
        </w:rPr>
        <w:t xml:space="preserve"> </w:t>
      </w:r>
      <w:proofErr w:type="spellStart"/>
      <w:r w:rsidRPr="00A33C73">
        <w:rPr>
          <w:lang w:val="en-US"/>
        </w:rPr>
        <w:t>Scotti</w:t>
      </w:r>
      <w:proofErr w:type="spellEnd"/>
      <w:r w:rsidRPr="00A33C73">
        <w:rPr>
          <w:lang w:val="en-US"/>
        </w:rPr>
        <w:t xml:space="preserve"> </w:t>
      </w:r>
      <w:r w:rsidR="003C0B93">
        <w:rPr>
          <w:lang w:val="en-US"/>
        </w:rPr>
        <w:t>T.,</w:t>
      </w:r>
      <w:r w:rsidRPr="00A33C73">
        <w:rPr>
          <w:lang w:val="en-US"/>
        </w:rPr>
        <w:t xml:space="preserve"> </w:t>
      </w:r>
      <w:proofErr w:type="spellStart"/>
      <w:r w:rsidRPr="00A33C73">
        <w:rPr>
          <w:lang w:val="en-US"/>
        </w:rPr>
        <w:t>Bosio</w:t>
      </w:r>
      <w:proofErr w:type="spellEnd"/>
      <w:r w:rsidR="003C0B93">
        <w:rPr>
          <w:lang w:val="en-US"/>
        </w:rPr>
        <w:t xml:space="preserve"> S</w:t>
      </w:r>
      <w:r w:rsidRPr="00A33C73">
        <w:rPr>
          <w:lang w:val="en-US"/>
        </w:rPr>
        <w:t xml:space="preserve">. 2006. Effects of </w:t>
      </w:r>
      <w:proofErr w:type="spellStart"/>
      <w:r w:rsidRPr="00A33C73">
        <w:rPr>
          <w:lang w:val="en-US"/>
        </w:rPr>
        <w:t>Pterocaulon</w:t>
      </w:r>
      <w:proofErr w:type="spellEnd"/>
      <w:r w:rsidRPr="00A33C73">
        <w:rPr>
          <w:lang w:val="en-US"/>
        </w:rPr>
        <w:t xml:space="preserve"> </w:t>
      </w:r>
      <w:proofErr w:type="spellStart"/>
      <w:r w:rsidRPr="00A33C73">
        <w:rPr>
          <w:lang w:val="en-US"/>
        </w:rPr>
        <w:t>polystachyum</w:t>
      </w:r>
      <w:proofErr w:type="spellEnd"/>
      <w:r w:rsidRPr="00A33C73">
        <w:rPr>
          <w:lang w:val="en-US"/>
        </w:rPr>
        <w:t xml:space="preserve"> DC. </w:t>
      </w:r>
      <w:proofErr w:type="gramStart"/>
      <w:r w:rsidRPr="00A33C73">
        <w:rPr>
          <w:lang w:val="en-US"/>
        </w:rPr>
        <w:t>(</w:t>
      </w:r>
      <w:proofErr w:type="spellStart"/>
      <w:r w:rsidRPr="00A33C73">
        <w:rPr>
          <w:lang w:val="en-US"/>
        </w:rPr>
        <w:t>Asteraceae</w:t>
      </w:r>
      <w:proofErr w:type="spellEnd"/>
      <w:r w:rsidRPr="00A33C73">
        <w:rPr>
          <w:lang w:val="en-US"/>
        </w:rPr>
        <w:t>) on onion (</w:t>
      </w:r>
      <w:proofErr w:type="spellStart"/>
      <w:r w:rsidRPr="00B353B3">
        <w:rPr>
          <w:i/>
          <w:lang w:val="en-US"/>
        </w:rPr>
        <w:t>Allium</w:t>
      </w:r>
      <w:proofErr w:type="spellEnd"/>
      <w:r w:rsidRPr="00B353B3">
        <w:rPr>
          <w:i/>
          <w:lang w:val="en-US"/>
        </w:rPr>
        <w:t xml:space="preserve"> </w:t>
      </w:r>
      <w:proofErr w:type="spellStart"/>
      <w:r w:rsidRPr="00B353B3">
        <w:rPr>
          <w:i/>
          <w:lang w:val="en-US"/>
        </w:rPr>
        <w:t>cepa</w:t>
      </w:r>
      <w:proofErr w:type="spellEnd"/>
      <w:r w:rsidRPr="00A33C73">
        <w:rPr>
          <w:lang w:val="en-US"/>
        </w:rPr>
        <w:t>) root-tip cells.</w:t>
      </w:r>
      <w:proofErr w:type="gramEnd"/>
      <w:r w:rsidRPr="00A33C73">
        <w:rPr>
          <w:lang w:val="en-US"/>
        </w:rPr>
        <w:t xml:space="preserve"> </w:t>
      </w:r>
      <w:proofErr w:type="gramStart"/>
      <w:r w:rsidR="005F52AC" w:rsidRPr="005F52AC">
        <w:rPr>
          <w:i/>
          <w:iCs/>
          <w:lang w:val="en-US"/>
        </w:rPr>
        <w:t>Genetics and Molecular Biology</w:t>
      </w:r>
      <w:r w:rsidR="0031791A">
        <w:rPr>
          <w:iCs/>
          <w:lang w:val="en-US"/>
        </w:rPr>
        <w:t>.</w:t>
      </w:r>
      <w:proofErr w:type="gramEnd"/>
      <w:r w:rsidR="00B353B3">
        <w:rPr>
          <w:lang w:val="en-US"/>
        </w:rPr>
        <w:t xml:space="preserve"> 29: </w:t>
      </w:r>
      <w:r w:rsidRPr="00A33C73">
        <w:rPr>
          <w:lang w:val="en-US"/>
        </w:rPr>
        <w:t>539-542.</w:t>
      </w:r>
    </w:p>
    <w:p w:rsidR="003A1878" w:rsidRPr="0031791A" w:rsidRDefault="003A1878" w:rsidP="003A1878">
      <w:pPr>
        <w:autoSpaceDE w:val="0"/>
        <w:autoSpaceDN w:val="0"/>
        <w:adjustRightInd w:val="0"/>
        <w:spacing w:after="0" w:line="240" w:lineRule="auto"/>
        <w:jc w:val="both"/>
        <w:rPr>
          <w:rFonts w:ascii="Times New Roman" w:hAnsi="Times New Roman"/>
          <w:sz w:val="24"/>
          <w:szCs w:val="24"/>
          <w:lang w:val="en-US"/>
        </w:rPr>
      </w:pPr>
      <w:proofErr w:type="spellStart"/>
      <w:r w:rsidRPr="0031791A">
        <w:rPr>
          <w:rFonts w:ascii="Times New Roman" w:hAnsi="Times New Roman"/>
          <w:sz w:val="24"/>
          <w:szCs w:val="24"/>
          <w:lang w:val="en-US"/>
        </w:rPr>
        <w:t>Ghareeb</w:t>
      </w:r>
      <w:proofErr w:type="spellEnd"/>
      <w:r w:rsidRPr="0031791A">
        <w:rPr>
          <w:rFonts w:ascii="Times New Roman" w:hAnsi="Times New Roman"/>
          <w:sz w:val="24"/>
          <w:szCs w:val="24"/>
          <w:lang w:val="en-US"/>
        </w:rPr>
        <w:t xml:space="preserve"> A. 1997. </w:t>
      </w:r>
      <w:proofErr w:type="spellStart"/>
      <w:proofErr w:type="gramStart"/>
      <w:r w:rsidRPr="00A33C73">
        <w:rPr>
          <w:rFonts w:ascii="Times New Roman" w:hAnsi="Times New Roman"/>
          <w:sz w:val="24"/>
          <w:szCs w:val="24"/>
          <w:lang w:val="en-US"/>
        </w:rPr>
        <w:t>Cytotoxicity</w:t>
      </w:r>
      <w:proofErr w:type="spellEnd"/>
      <w:r w:rsidRPr="00A33C73">
        <w:rPr>
          <w:rFonts w:ascii="Times New Roman" w:hAnsi="Times New Roman"/>
          <w:sz w:val="24"/>
          <w:szCs w:val="24"/>
          <w:lang w:val="en-US"/>
        </w:rPr>
        <w:t xml:space="preserve"> of insecticide </w:t>
      </w:r>
      <w:proofErr w:type="spellStart"/>
      <w:r w:rsidRPr="00A33C73">
        <w:rPr>
          <w:rFonts w:ascii="Times New Roman" w:hAnsi="Times New Roman"/>
          <w:sz w:val="24"/>
          <w:szCs w:val="24"/>
          <w:lang w:val="en-US"/>
        </w:rPr>
        <w:t>Temik</w:t>
      </w:r>
      <w:proofErr w:type="spellEnd"/>
      <w:r w:rsidRPr="00A33C73">
        <w:rPr>
          <w:rFonts w:ascii="Times New Roman" w:hAnsi="Times New Roman"/>
          <w:sz w:val="24"/>
          <w:szCs w:val="24"/>
          <w:lang w:val="en-US"/>
        </w:rPr>
        <w:t xml:space="preserve"> 15G (</w:t>
      </w:r>
      <w:proofErr w:type="spellStart"/>
      <w:r w:rsidRPr="00A33C73">
        <w:rPr>
          <w:rFonts w:ascii="Times New Roman" w:hAnsi="Times New Roman"/>
          <w:sz w:val="24"/>
          <w:szCs w:val="24"/>
          <w:lang w:val="en-US"/>
        </w:rPr>
        <w:t>Decarb</w:t>
      </w:r>
      <w:proofErr w:type="spellEnd"/>
      <w:r w:rsidRPr="00A33C73">
        <w:rPr>
          <w:rFonts w:ascii="Times New Roman" w:hAnsi="Times New Roman"/>
          <w:sz w:val="24"/>
          <w:szCs w:val="24"/>
          <w:lang w:val="en-US"/>
        </w:rPr>
        <w:t xml:space="preserve">) in mitotic and meiotic cells of </w:t>
      </w:r>
      <w:proofErr w:type="spellStart"/>
      <w:r w:rsidRPr="00A33C73">
        <w:rPr>
          <w:rFonts w:ascii="Times New Roman" w:hAnsi="Times New Roman"/>
          <w:i/>
          <w:iCs/>
          <w:sz w:val="24"/>
          <w:szCs w:val="24"/>
          <w:lang w:val="en-US"/>
        </w:rPr>
        <w:t>Vicia</w:t>
      </w:r>
      <w:proofErr w:type="spellEnd"/>
      <w:r w:rsidRPr="00A33C73">
        <w:rPr>
          <w:rFonts w:ascii="Times New Roman" w:hAnsi="Times New Roman"/>
          <w:i/>
          <w:iCs/>
          <w:sz w:val="24"/>
          <w:szCs w:val="24"/>
          <w:lang w:val="en-US"/>
        </w:rPr>
        <w:t xml:space="preserve"> </w:t>
      </w:r>
      <w:proofErr w:type="spellStart"/>
      <w:r w:rsidRPr="00A33C73">
        <w:rPr>
          <w:rFonts w:ascii="Times New Roman" w:hAnsi="Times New Roman"/>
          <w:i/>
          <w:iCs/>
          <w:sz w:val="24"/>
          <w:szCs w:val="24"/>
          <w:lang w:val="en-US"/>
        </w:rPr>
        <w:t>faba</w:t>
      </w:r>
      <w:proofErr w:type="spellEnd"/>
      <w:r w:rsidRPr="00A33C73">
        <w:rPr>
          <w:rFonts w:ascii="Times New Roman" w:hAnsi="Times New Roman"/>
          <w:i/>
          <w:iCs/>
          <w:sz w:val="24"/>
          <w:szCs w:val="24"/>
          <w:lang w:val="en-US"/>
        </w:rPr>
        <w:t xml:space="preserve"> </w:t>
      </w:r>
      <w:r w:rsidRPr="00A33C73">
        <w:rPr>
          <w:rFonts w:ascii="Times New Roman" w:hAnsi="Times New Roman"/>
          <w:sz w:val="24"/>
          <w:szCs w:val="24"/>
          <w:lang w:val="en-US"/>
        </w:rPr>
        <w:t>plant.</w:t>
      </w:r>
      <w:proofErr w:type="gramEnd"/>
      <w:r w:rsidRPr="00A33C73">
        <w:rPr>
          <w:rFonts w:ascii="Times New Roman" w:hAnsi="Times New Roman"/>
          <w:sz w:val="24"/>
          <w:szCs w:val="24"/>
          <w:lang w:val="en-US"/>
        </w:rPr>
        <w:t xml:space="preserve"> </w:t>
      </w:r>
      <w:proofErr w:type="gramStart"/>
      <w:r w:rsidR="005F52AC" w:rsidRPr="005F52AC">
        <w:rPr>
          <w:rFonts w:ascii="Times New Roman" w:hAnsi="Times New Roman"/>
          <w:i/>
          <w:sz w:val="24"/>
          <w:szCs w:val="24"/>
          <w:lang w:val="en-US"/>
        </w:rPr>
        <w:t>Cytology</w:t>
      </w:r>
      <w:r w:rsidR="0031791A" w:rsidRPr="0031791A">
        <w:rPr>
          <w:rFonts w:ascii="Times New Roman" w:hAnsi="Times New Roman"/>
          <w:sz w:val="24"/>
          <w:szCs w:val="24"/>
          <w:lang w:val="en-US"/>
        </w:rPr>
        <w:t>.</w:t>
      </w:r>
      <w:proofErr w:type="gramEnd"/>
      <w:r w:rsidRPr="0031791A">
        <w:rPr>
          <w:rFonts w:ascii="Times New Roman" w:hAnsi="Times New Roman"/>
          <w:sz w:val="24"/>
          <w:szCs w:val="24"/>
          <w:lang w:val="en-US"/>
        </w:rPr>
        <w:t xml:space="preserve"> 62: 259-263.</w:t>
      </w:r>
    </w:p>
    <w:p w:rsidR="003A1878" w:rsidRPr="0031791A" w:rsidRDefault="003A1878" w:rsidP="003A1878">
      <w:pPr>
        <w:autoSpaceDE w:val="0"/>
        <w:autoSpaceDN w:val="0"/>
        <w:adjustRightInd w:val="0"/>
        <w:spacing w:after="0" w:line="240" w:lineRule="auto"/>
        <w:jc w:val="both"/>
        <w:rPr>
          <w:rFonts w:ascii="Times New Roman" w:hAnsi="Times New Roman"/>
          <w:sz w:val="24"/>
          <w:szCs w:val="24"/>
          <w:lang w:val="en-US"/>
        </w:rPr>
      </w:pPr>
    </w:p>
    <w:p w:rsidR="003A1878" w:rsidRPr="0031791A" w:rsidRDefault="003A1878" w:rsidP="003A1878">
      <w:pPr>
        <w:autoSpaceDE w:val="0"/>
        <w:autoSpaceDN w:val="0"/>
        <w:adjustRightInd w:val="0"/>
        <w:spacing w:after="0" w:line="240" w:lineRule="auto"/>
        <w:jc w:val="both"/>
        <w:rPr>
          <w:rFonts w:ascii="Times New Roman" w:hAnsi="Times New Roman"/>
          <w:sz w:val="24"/>
          <w:szCs w:val="24"/>
          <w:lang w:val="en-US"/>
        </w:rPr>
      </w:pP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A33C73">
        <w:rPr>
          <w:rFonts w:ascii="Times New Roman" w:hAnsi="Times New Roman"/>
          <w:sz w:val="24"/>
          <w:szCs w:val="24"/>
          <w:lang w:val="en-US"/>
        </w:rPr>
        <w:t>Grant W. 1978.</w:t>
      </w:r>
      <w:r w:rsidR="008E7F82">
        <w:rPr>
          <w:rFonts w:ascii="Times New Roman" w:hAnsi="Times New Roman"/>
          <w:sz w:val="24"/>
          <w:szCs w:val="24"/>
          <w:lang w:val="en-US"/>
        </w:rPr>
        <w:t xml:space="preserve"> </w:t>
      </w:r>
      <w:proofErr w:type="gramStart"/>
      <w:r w:rsidRPr="00A33C73">
        <w:rPr>
          <w:rFonts w:ascii="Times New Roman" w:hAnsi="Times New Roman"/>
          <w:sz w:val="24"/>
          <w:szCs w:val="24"/>
          <w:lang w:val="en-US"/>
        </w:rPr>
        <w:t>Chromosome Aberrations in Plants as</w:t>
      </w:r>
      <w:r w:rsidR="003401F9">
        <w:rPr>
          <w:rFonts w:ascii="Times New Roman" w:hAnsi="Times New Roman"/>
          <w:sz w:val="24"/>
          <w:szCs w:val="24"/>
          <w:lang w:val="en-US"/>
        </w:rPr>
        <w:t xml:space="preserve"> a Monitoring System</w:t>
      </w:r>
      <w:r w:rsidR="0031791A">
        <w:rPr>
          <w:rFonts w:ascii="Times New Roman" w:hAnsi="Times New Roman"/>
          <w:sz w:val="24"/>
          <w:szCs w:val="24"/>
          <w:lang w:val="en-US"/>
        </w:rPr>
        <w:t>.</w:t>
      </w:r>
      <w:proofErr w:type="gramEnd"/>
      <w:r w:rsidR="008E7F82">
        <w:rPr>
          <w:rFonts w:ascii="Times New Roman" w:hAnsi="Times New Roman"/>
          <w:sz w:val="24"/>
          <w:szCs w:val="24"/>
          <w:lang w:val="en-US"/>
        </w:rPr>
        <w:t xml:space="preserve"> </w:t>
      </w:r>
      <w:proofErr w:type="gramStart"/>
      <w:r w:rsidR="005F52AC" w:rsidRPr="005F52AC">
        <w:rPr>
          <w:rFonts w:ascii="Times New Roman" w:hAnsi="Times New Roman"/>
          <w:i/>
          <w:sz w:val="24"/>
          <w:szCs w:val="24"/>
          <w:lang w:val="en-US"/>
        </w:rPr>
        <w:t>Environmental Health Perspectives</w:t>
      </w:r>
      <w:r w:rsidR="008E7F82" w:rsidRPr="00A33C73">
        <w:rPr>
          <w:rFonts w:ascii="Times New Roman" w:hAnsi="Times New Roman"/>
          <w:sz w:val="24"/>
          <w:szCs w:val="24"/>
          <w:lang w:val="en-US"/>
        </w:rPr>
        <w:t>.</w:t>
      </w:r>
      <w:proofErr w:type="gramEnd"/>
      <w:r w:rsidR="008E7F82" w:rsidRPr="00A33C73">
        <w:rPr>
          <w:rFonts w:ascii="Times New Roman" w:hAnsi="Times New Roman"/>
          <w:sz w:val="24"/>
          <w:szCs w:val="24"/>
          <w:lang w:val="en-US"/>
        </w:rPr>
        <w:t xml:space="preserve"> </w:t>
      </w:r>
      <w:r w:rsidR="00C72D98">
        <w:rPr>
          <w:rFonts w:ascii="Times New Roman" w:hAnsi="Times New Roman"/>
          <w:sz w:val="24"/>
          <w:szCs w:val="24"/>
          <w:lang w:val="en-US"/>
        </w:rPr>
        <w:t xml:space="preserve">27: </w:t>
      </w:r>
      <w:r w:rsidRPr="00A33C73">
        <w:rPr>
          <w:rFonts w:ascii="Times New Roman" w:hAnsi="Times New Roman"/>
          <w:sz w:val="24"/>
          <w:szCs w:val="24"/>
          <w:lang w:val="en-US"/>
        </w:rPr>
        <w:t>37-43.</w:t>
      </w:r>
    </w:p>
    <w:p w:rsidR="003A1878" w:rsidRPr="00A33C73" w:rsidRDefault="003A1878" w:rsidP="003A1878">
      <w:pPr>
        <w:pStyle w:val="NormalWeb"/>
        <w:autoSpaceDE w:val="0"/>
        <w:autoSpaceDN w:val="0"/>
        <w:adjustRightInd w:val="0"/>
        <w:spacing w:after="0"/>
        <w:rPr>
          <w:bCs/>
          <w:lang w:val="en-US"/>
        </w:rPr>
      </w:pPr>
      <w:r w:rsidRPr="00A33C73">
        <w:rPr>
          <w:lang w:val="en-US"/>
        </w:rPr>
        <w:t xml:space="preserve">Grant W. 1982. Chromosome aberration assays in Allium </w:t>
      </w:r>
      <w:proofErr w:type="gramStart"/>
      <w:r w:rsidRPr="00A33C73">
        <w:rPr>
          <w:lang w:val="en-US"/>
        </w:rPr>
        <w:t>A</w:t>
      </w:r>
      <w:proofErr w:type="gramEnd"/>
      <w:r w:rsidRPr="00A33C73">
        <w:rPr>
          <w:lang w:val="en-US"/>
        </w:rPr>
        <w:t xml:space="preserve"> report of the US Environmental Protection Agency gene</w:t>
      </w:r>
      <w:r w:rsidR="0031791A">
        <w:rPr>
          <w:lang w:val="en-US"/>
        </w:rPr>
        <w:t xml:space="preserve"> </w:t>
      </w:r>
      <w:proofErr w:type="spellStart"/>
      <w:r w:rsidR="0031791A">
        <w:rPr>
          <w:lang w:val="en-US"/>
        </w:rPr>
        <w:t>tox</w:t>
      </w:r>
      <w:proofErr w:type="spellEnd"/>
      <w:r w:rsidR="0031791A">
        <w:rPr>
          <w:lang w:val="en-US"/>
        </w:rPr>
        <w:t xml:space="preserve"> program. </w:t>
      </w:r>
      <w:proofErr w:type="gramStart"/>
      <w:r w:rsidR="005F52AC" w:rsidRPr="005F52AC">
        <w:rPr>
          <w:i/>
          <w:lang w:val="en-US"/>
        </w:rPr>
        <w:t>Mutation Research</w:t>
      </w:r>
      <w:r w:rsidR="0031791A">
        <w:rPr>
          <w:lang w:val="en-US"/>
        </w:rPr>
        <w:t>.</w:t>
      </w:r>
      <w:proofErr w:type="gramEnd"/>
      <w:r w:rsidR="003401F9">
        <w:rPr>
          <w:lang w:val="en-US"/>
        </w:rPr>
        <w:t xml:space="preserve"> 99: </w:t>
      </w:r>
      <w:r w:rsidRPr="00A33C73">
        <w:rPr>
          <w:lang w:val="en-US"/>
        </w:rPr>
        <w:t>273–291.</w:t>
      </w:r>
    </w:p>
    <w:p w:rsidR="003A1878" w:rsidRPr="00A33C73" w:rsidRDefault="003A1878" w:rsidP="003A1878">
      <w:pPr>
        <w:pStyle w:val="NormalWeb"/>
        <w:autoSpaceDE w:val="0"/>
        <w:autoSpaceDN w:val="0"/>
        <w:adjustRightInd w:val="0"/>
        <w:spacing w:after="0"/>
        <w:rPr>
          <w:bCs/>
          <w:lang w:val="en-US"/>
        </w:rPr>
      </w:pPr>
      <w:r w:rsidRPr="00A33C73">
        <w:rPr>
          <w:lang w:val="en-US"/>
        </w:rPr>
        <w:t>Grant W. 1994. The present status of higher plants bioassays for the detection of environmental m</w:t>
      </w:r>
      <w:r w:rsidR="0031791A">
        <w:rPr>
          <w:lang w:val="en-US"/>
        </w:rPr>
        <w:t xml:space="preserve">utagens. </w:t>
      </w:r>
      <w:proofErr w:type="gramStart"/>
      <w:r w:rsidR="005F52AC" w:rsidRPr="005F52AC">
        <w:rPr>
          <w:i/>
          <w:lang w:val="en-US"/>
        </w:rPr>
        <w:t>Mutation Research</w:t>
      </w:r>
      <w:r w:rsidR="0031791A">
        <w:rPr>
          <w:lang w:val="en-US"/>
        </w:rPr>
        <w:t>.</w:t>
      </w:r>
      <w:proofErr w:type="gramEnd"/>
      <w:r w:rsidR="003401F9">
        <w:rPr>
          <w:lang w:val="en-US"/>
        </w:rPr>
        <w:t xml:space="preserve"> 310:</w:t>
      </w:r>
      <w:r w:rsidRPr="00A33C73">
        <w:rPr>
          <w:lang w:val="en-US"/>
        </w:rPr>
        <w:t xml:space="preserve"> 175–185.</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roofErr w:type="spellStart"/>
      <w:r w:rsidRPr="0031791A">
        <w:rPr>
          <w:rFonts w:ascii="Times New Roman" w:hAnsi="Times New Roman"/>
          <w:bCs/>
          <w:sz w:val="24"/>
          <w:szCs w:val="24"/>
          <w:lang w:val="en-US"/>
        </w:rPr>
        <w:t>Kabir</w:t>
      </w:r>
      <w:proofErr w:type="spellEnd"/>
      <w:r w:rsidRPr="0031791A">
        <w:rPr>
          <w:rFonts w:ascii="Times New Roman" w:hAnsi="Times New Roman"/>
          <w:bCs/>
          <w:sz w:val="24"/>
          <w:szCs w:val="24"/>
          <w:lang w:val="en-US"/>
        </w:rPr>
        <w:t xml:space="preserve"> L., </w:t>
      </w:r>
      <w:proofErr w:type="spellStart"/>
      <w:r w:rsidRPr="0031791A">
        <w:rPr>
          <w:rFonts w:ascii="Times New Roman" w:hAnsi="Times New Roman"/>
          <w:bCs/>
          <w:sz w:val="24"/>
          <w:szCs w:val="24"/>
          <w:lang w:val="en-US"/>
        </w:rPr>
        <w:t>Bimal</w:t>
      </w:r>
      <w:proofErr w:type="spellEnd"/>
      <w:r w:rsidR="00E906BF">
        <w:rPr>
          <w:rFonts w:ascii="Times New Roman" w:hAnsi="Times New Roman"/>
          <w:bCs/>
          <w:sz w:val="24"/>
          <w:szCs w:val="24"/>
          <w:lang w:val="en-US"/>
        </w:rPr>
        <w:t xml:space="preserve"> K.</w:t>
      </w:r>
      <w:r w:rsidRPr="0031791A">
        <w:rPr>
          <w:rFonts w:ascii="Times New Roman" w:hAnsi="Times New Roman"/>
          <w:bCs/>
          <w:sz w:val="24"/>
          <w:szCs w:val="24"/>
          <w:lang w:val="en-US"/>
        </w:rPr>
        <w:t xml:space="preserve">, </w:t>
      </w:r>
      <w:proofErr w:type="spellStart"/>
      <w:r w:rsidRPr="0031791A">
        <w:rPr>
          <w:rFonts w:ascii="Times New Roman" w:hAnsi="Times New Roman"/>
          <w:bCs/>
          <w:sz w:val="24"/>
          <w:szCs w:val="24"/>
          <w:lang w:val="en-US"/>
        </w:rPr>
        <w:t>Pankaja</w:t>
      </w:r>
      <w:proofErr w:type="spellEnd"/>
      <w:r w:rsidR="00E906BF">
        <w:rPr>
          <w:rFonts w:ascii="Times New Roman" w:hAnsi="Times New Roman"/>
          <w:bCs/>
          <w:sz w:val="24"/>
          <w:szCs w:val="24"/>
          <w:lang w:val="en-US"/>
        </w:rPr>
        <w:t xml:space="preserve"> S.</w:t>
      </w:r>
      <w:r w:rsidRPr="0031791A">
        <w:rPr>
          <w:rFonts w:ascii="Times New Roman" w:hAnsi="Times New Roman"/>
          <w:bCs/>
          <w:sz w:val="24"/>
          <w:szCs w:val="24"/>
          <w:lang w:val="en-US"/>
        </w:rPr>
        <w:t xml:space="preserve">, </w:t>
      </w:r>
      <w:proofErr w:type="spellStart"/>
      <w:r w:rsidRPr="0031791A">
        <w:rPr>
          <w:rFonts w:ascii="Times New Roman" w:hAnsi="Times New Roman"/>
          <w:bCs/>
          <w:sz w:val="24"/>
          <w:szCs w:val="24"/>
          <w:lang w:val="en-US"/>
        </w:rPr>
        <w:t>Amal</w:t>
      </w:r>
      <w:proofErr w:type="spellEnd"/>
      <w:r w:rsidR="00E906BF">
        <w:rPr>
          <w:rFonts w:ascii="Times New Roman" w:hAnsi="Times New Roman"/>
          <w:bCs/>
          <w:sz w:val="24"/>
          <w:szCs w:val="24"/>
          <w:lang w:val="en-US"/>
        </w:rPr>
        <w:t xml:space="preserve"> K.</w:t>
      </w:r>
      <w:r w:rsidRPr="0031791A">
        <w:rPr>
          <w:rFonts w:ascii="Times New Roman" w:hAnsi="Times New Roman"/>
          <w:bCs/>
          <w:sz w:val="24"/>
          <w:szCs w:val="24"/>
          <w:lang w:val="en-US"/>
        </w:rPr>
        <w:t>, Sang</w:t>
      </w:r>
      <w:r w:rsidR="00E906BF">
        <w:rPr>
          <w:rFonts w:ascii="Times New Roman" w:hAnsi="Times New Roman"/>
          <w:bCs/>
          <w:sz w:val="24"/>
          <w:szCs w:val="24"/>
          <w:lang w:val="en-US"/>
        </w:rPr>
        <w:t xml:space="preserve"> W.</w:t>
      </w:r>
      <w:r w:rsidRPr="0031791A">
        <w:rPr>
          <w:rFonts w:ascii="Times New Roman" w:hAnsi="Times New Roman"/>
          <w:bCs/>
          <w:sz w:val="24"/>
          <w:szCs w:val="24"/>
          <w:lang w:val="en-US"/>
        </w:rPr>
        <w:t>, Chang</w:t>
      </w:r>
      <w:r w:rsidR="00E906BF">
        <w:rPr>
          <w:rFonts w:ascii="Times New Roman" w:hAnsi="Times New Roman"/>
          <w:bCs/>
          <w:sz w:val="24"/>
          <w:szCs w:val="24"/>
          <w:lang w:val="en-US"/>
        </w:rPr>
        <w:t xml:space="preserve"> Y.</w:t>
      </w:r>
      <w:r w:rsidRPr="0031791A">
        <w:rPr>
          <w:rFonts w:ascii="Times New Roman" w:hAnsi="Times New Roman"/>
          <w:bCs/>
          <w:sz w:val="24"/>
          <w:szCs w:val="24"/>
          <w:lang w:val="en-US"/>
        </w:rPr>
        <w:t xml:space="preserve">, </w:t>
      </w:r>
      <w:proofErr w:type="spellStart"/>
      <w:r w:rsidRPr="0031791A">
        <w:rPr>
          <w:rFonts w:ascii="Times New Roman" w:hAnsi="Times New Roman"/>
          <w:bCs/>
          <w:sz w:val="24"/>
          <w:szCs w:val="24"/>
          <w:lang w:val="en-US"/>
        </w:rPr>
        <w:t>Youn</w:t>
      </w:r>
      <w:proofErr w:type="spellEnd"/>
      <w:r w:rsidR="00E906BF">
        <w:rPr>
          <w:rFonts w:ascii="Times New Roman" w:hAnsi="Times New Roman"/>
          <w:bCs/>
          <w:sz w:val="24"/>
          <w:szCs w:val="24"/>
          <w:lang w:val="en-US"/>
        </w:rPr>
        <w:t xml:space="preserve"> Y.</w:t>
      </w:r>
      <w:r w:rsidRPr="0031791A">
        <w:rPr>
          <w:rFonts w:ascii="Times New Roman" w:hAnsi="Times New Roman"/>
          <w:bCs/>
          <w:sz w:val="24"/>
          <w:szCs w:val="24"/>
          <w:lang w:val="en-US"/>
        </w:rPr>
        <w:t xml:space="preserve">, </w:t>
      </w:r>
      <w:proofErr w:type="spellStart"/>
      <w:r w:rsidRPr="0031791A">
        <w:rPr>
          <w:rFonts w:ascii="Times New Roman" w:hAnsi="Times New Roman"/>
          <w:bCs/>
          <w:sz w:val="24"/>
          <w:szCs w:val="24"/>
          <w:lang w:val="en-US"/>
        </w:rPr>
        <w:t>Shyam</w:t>
      </w:r>
      <w:proofErr w:type="spellEnd"/>
      <w:r w:rsidR="00E906BF">
        <w:rPr>
          <w:rFonts w:ascii="Times New Roman" w:hAnsi="Times New Roman"/>
          <w:bCs/>
          <w:sz w:val="24"/>
          <w:szCs w:val="24"/>
          <w:lang w:val="en-US"/>
        </w:rPr>
        <w:t xml:space="preserve"> R</w:t>
      </w:r>
      <w:r w:rsidRPr="0031791A">
        <w:rPr>
          <w:rFonts w:ascii="Times New Roman" w:hAnsi="Times New Roman"/>
          <w:bCs/>
          <w:sz w:val="24"/>
          <w:szCs w:val="24"/>
          <w:lang w:val="en-US"/>
        </w:rPr>
        <w:t xml:space="preserve">.  </w:t>
      </w:r>
      <w:r w:rsidRPr="00A33C73">
        <w:rPr>
          <w:rFonts w:ascii="Times New Roman" w:hAnsi="Times New Roman"/>
          <w:bCs/>
          <w:sz w:val="24"/>
          <w:szCs w:val="24"/>
          <w:lang w:val="en-US"/>
        </w:rPr>
        <w:t xml:space="preserve">2010. </w:t>
      </w:r>
      <w:proofErr w:type="spellStart"/>
      <w:r w:rsidRPr="00A33C73">
        <w:rPr>
          <w:rFonts w:ascii="Times New Roman" w:hAnsi="Times New Roman"/>
          <w:bCs/>
          <w:sz w:val="24"/>
          <w:szCs w:val="24"/>
          <w:lang w:val="en-US"/>
        </w:rPr>
        <w:t>Genotoxicity</w:t>
      </w:r>
      <w:proofErr w:type="spellEnd"/>
      <w:r w:rsidRPr="00A33C73">
        <w:rPr>
          <w:rFonts w:ascii="Times New Roman" w:hAnsi="Times New Roman"/>
          <w:bCs/>
          <w:sz w:val="24"/>
          <w:szCs w:val="24"/>
          <w:lang w:val="en-US"/>
        </w:rPr>
        <w:t xml:space="preserve"> evaluation of the insecticide </w:t>
      </w:r>
      <w:proofErr w:type="spellStart"/>
      <w:r w:rsidRPr="00A33C73">
        <w:rPr>
          <w:rFonts w:ascii="Times New Roman" w:hAnsi="Times New Roman"/>
          <w:bCs/>
          <w:sz w:val="24"/>
          <w:szCs w:val="24"/>
          <w:lang w:val="en-US"/>
        </w:rPr>
        <w:t>ethion</w:t>
      </w:r>
      <w:proofErr w:type="spellEnd"/>
      <w:r w:rsidRPr="00A33C73">
        <w:rPr>
          <w:rFonts w:ascii="Times New Roman" w:hAnsi="Times New Roman"/>
          <w:bCs/>
          <w:sz w:val="24"/>
          <w:szCs w:val="24"/>
          <w:lang w:val="en-US"/>
        </w:rPr>
        <w:t xml:space="preserve"> in root of </w:t>
      </w:r>
      <w:proofErr w:type="spellStart"/>
      <w:r w:rsidRPr="00A33C73">
        <w:rPr>
          <w:rFonts w:ascii="Times New Roman" w:hAnsi="Times New Roman"/>
          <w:bCs/>
          <w:i/>
          <w:iCs/>
          <w:sz w:val="24"/>
          <w:szCs w:val="24"/>
          <w:lang w:val="en-US"/>
        </w:rPr>
        <w:t>Allium</w:t>
      </w:r>
      <w:proofErr w:type="spellEnd"/>
      <w:r w:rsidRPr="00A33C73">
        <w:rPr>
          <w:rFonts w:ascii="Times New Roman" w:hAnsi="Times New Roman"/>
          <w:bCs/>
          <w:i/>
          <w:iCs/>
          <w:sz w:val="24"/>
          <w:szCs w:val="24"/>
          <w:lang w:val="en-US"/>
        </w:rPr>
        <w:t xml:space="preserve"> </w:t>
      </w:r>
      <w:proofErr w:type="spellStart"/>
      <w:r w:rsidRPr="00A33C73">
        <w:rPr>
          <w:rFonts w:ascii="Times New Roman" w:hAnsi="Times New Roman"/>
          <w:bCs/>
          <w:i/>
          <w:iCs/>
          <w:sz w:val="24"/>
          <w:szCs w:val="24"/>
          <w:lang w:val="en-US"/>
        </w:rPr>
        <w:t>cepa</w:t>
      </w:r>
      <w:proofErr w:type="spellEnd"/>
      <w:r w:rsidRPr="00A33C73">
        <w:rPr>
          <w:rFonts w:ascii="Times New Roman" w:hAnsi="Times New Roman"/>
          <w:bCs/>
          <w:i/>
          <w:iCs/>
          <w:sz w:val="24"/>
          <w:szCs w:val="24"/>
          <w:lang w:val="en-US"/>
        </w:rPr>
        <w:t xml:space="preserve"> </w:t>
      </w:r>
      <w:r w:rsidRPr="00A33C73">
        <w:rPr>
          <w:rFonts w:ascii="Times New Roman" w:hAnsi="Times New Roman"/>
          <w:bCs/>
          <w:sz w:val="24"/>
          <w:szCs w:val="24"/>
          <w:lang w:val="en-US"/>
        </w:rPr>
        <w:t xml:space="preserve">L. </w:t>
      </w:r>
      <w:r w:rsidR="005F52AC" w:rsidRPr="005F52AC">
        <w:rPr>
          <w:rFonts w:ascii="Times New Roman" w:hAnsi="Times New Roman"/>
          <w:i/>
          <w:sz w:val="24"/>
          <w:szCs w:val="24"/>
          <w:lang w:val="en-US"/>
        </w:rPr>
        <w:t>African Journal of Biotechnology</w:t>
      </w:r>
      <w:r w:rsidR="0031791A">
        <w:rPr>
          <w:rFonts w:ascii="Times New Roman" w:hAnsi="Times New Roman"/>
          <w:sz w:val="24"/>
          <w:szCs w:val="24"/>
          <w:lang w:val="en-US"/>
        </w:rPr>
        <w:t>.</w:t>
      </w:r>
      <w:r w:rsidR="003401F9">
        <w:rPr>
          <w:rFonts w:ascii="Times New Roman" w:hAnsi="Times New Roman"/>
          <w:sz w:val="24"/>
          <w:szCs w:val="24"/>
          <w:lang w:val="en-US"/>
        </w:rPr>
        <w:t xml:space="preserve"> 9(27): </w:t>
      </w:r>
      <w:r w:rsidRPr="00A33C73">
        <w:rPr>
          <w:rFonts w:ascii="Times New Roman" w:hAnsi="Times New Roman"/>
          <w:sz w:val="24"/>
          <w:szCs w:val="24"/>
          <w:lang w:val="en-US"/>
        </w:rPr>
        <w:t>4204-4210.</w:t>
      </w:r>
    </w:p>
    <w:p w:rsidR="00BF71DC" w:rsidRPr="00A33C73" w:rsidRDefault="00BF71DC" w:rsidP="003A1878">
      <w:pPr>
        <w:autoSpaceDE w:val="0"/>
        <w:autoSpaceDN w:val="0"/>
        <w:adjustRightInd w:val="0"/>
        <w:spacing w:after="0" w:line="240" w:lineRule="auto"/>
        <w:jc w:val="both"/>
        <w:rPr>
          <w:rFonts w:ascii="Times New Roman" w:hAnsi="Times New Roman"/>
          <w:sz w:val="24"/>
          <w:szCs w:val="24"/>
          <w:lang w:val="en-US"/>
        </w:rPr>
      </w:pP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roofErr w:type="spellStart"/>
      <w:r w:rsidRPr="00A33C73">
        <w:rPr>
          <w:rFonts w:ascii="Times New Roman" w:hAnsi="Times New Roman"/>
          <w:sz w:val="24"/>
          <w:szCs w:val="24"/>
          <w:lang w:val="en-US"/>
        </w:rPr>
        <w:t>Kaur</w:t>
      </w:r>
      <w:proofErr w:type="spellEnd"/>
      <w:r w:rsidRPr="00A33C73">
        <w:rPr>
          <w:rFonts w:ascii="Times New Roman" w:hAnsi="Times New Roman"/>
          <w:sz w:val="24"/>
          <w:szCs w:val="24"/>
          <w:lang w:val="en-US"/>
        </w:rPr>
        <w:t xml:space="preserve"> P., Grover</w:t>
      </w:r>
      <w:r w:rsidR="00AD392B">
        <w:rPr>
          <w:rFonts w:ascii="Times New Roman" w:hAnsi="Times New Roman"/>
          <w:sz w:val="24"/>
          <w:szCs w:val="24"/>
          <w:lang w:val="en-US"/>
        </w:rPr>
        <w:t xml:space="preserve"> I</w:t>
      </w:r>
      <w:r w:rsidRPr="00A33C73">
        <w:rPr>
          <w:rFonts w:ascii="Times New Roman" w:hAnsi="Times New Roman"/>
          <w:sz w:val="24"/>
          <w:szCs w:val="24"/>
          <w:lang w:val="en-US"/>
        </w:rPr>
        <w:t xml:space="preserve">. 1985. Cytological effects of some </w:t>
      </w:r>
      <w:proofErr w:type="spellStart"/>
      <w:r w:rsidRPr="00A33C73">
        <w:rPr>
          <w:rFonts w:ascii="Times New Roman" w:hAnsi="Times New Roman"/>
          <w:sz w:val="24"/>
          <w:szCs w:val="24"/>
          <w:lang w:val="en-US"/>
        </w:rPr>
        <w:t>organophosphorus</w:t>
      </w:r>
      <w:proofErr w:type="spellEnd"/>
      <w:r w:rsidRPr="00A33C73">
        <w:rPr>
          <w:rFonts w:ascii="Times New Roman" w:hAnsi="Times New Roman"/>
          <w:sz w:val="24"/>
          <w:szCs w:val="24"/>
          <w:lang w:val="en-US"/>
        </w:rPr>
        <w:t xml:space="preserve"> pesticides I. Mitotic effects. </w:t>
      </w:r>
      <w:proofErr w:type="gramStart"/>
      <w:r w:rsidR="005F52AC" w:rsidRPr="005F52AC">
        <w:rPr>
          <w:rFonts w:ascii="Times New Roman" w:hAnsi="Times New Roman"/>
          <w:i/>
          <w:sz w:val="24"/>
          <w:szCs w:val="24"/>
          <w:lang w:val="en-US"/>
        </w:rPr>
        <w:t>Cytology</w:t>
      </w:r>
      <w:r w:rsidR="0031791A">
        <w:rPr>
          <w:rFonts w:ascii="Times New Roman" w:hAnsi="Times New Roman"/>
          <w:sz w:val="24"/>
          <w:szCs w:val="24"/>
          <w:lang w:val="en-US"/>
        </w:rPr>
        <w:t>.</w:t>
      </w:r>
      <w:proofErr w:type="gramEnd"/>
      <w:r w:rsidRPr="00A33C73">
        <w:rPr>
          <w:rFonts w:ascii="Times New Roman" w:hAnsi="Times New Roman"/>
          <w:sz w:val="24"/>
          <w:szCs w:val="24"/>
          <w:lang w:val="en-US"/>
        </w:rPr>
        <w:t xml:space="preserve"> 50: 187- 197.</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A33C73">
        <w:rPr>
          <w:rFonts w:ascii="Times New Roman" w:hAnsi="Times New Roman"/>
          <w:sz w:val="24"/>
          <w:szCs w:val="24"/>
          <w:lang w:val="en-US"/>
        </w:rPr>
        <w:t xml:space="preserve">Kim J., </w:t>
      </w:r>
      <w:proofErr w:type="spellStart"/>
      <w:r w:rsidRPr="00A33C73">
        <w:rPr>
          <w:rFonts w:ascii="Times New Roman" w:hAnsi="Times New Roman"/>
          <w:sz w:val="24"/>
          <w:szCs w:val="24"/>
          <w:lang w:val="en-US"/>
        </w:rPr>
        <w:t>Bendixen</w:t>
      </w:r>
      <w:proofErr w:type="spellEnd"/>
      <w:r w:rsidR="00AD392B">
        <w:rPr>
          <w:rFonts w:ascii="Times New Roman" w:hAnsi="Times New Roman"/>
          <w:sz w:val="24"/>
          <w:szCs w:val="24"/>
          <w:lang w:val="en-US"/>
        </w:rPr>
        <w:t xml:space="preserve"> E</w:t>
      </w:r>
      <w:r w:rsidRPr="00A33C73">
        <w:rPr>
          <w:rFonts w:ascii="Times New Roman" w:hAnsi="Times New Roman"/>
          <w:sz w:val="24"/>
          <w:szCs w:val="24"/>
          <w:lang w:val="en-US"/>
        </w:rPr>
        <w:t xml:space="preserve">. 1987. Effect of </w:t>
      </w:r>
      <w:proofErr w:type="spellStart"/>
      <w:r w:rsidRPr="00A33C73">
        <w:rPr>
          <w:rFonts w:ascii="Times New Roman" w:hAnsi="Times New Roman"/>
          <w:sz w:val="24"/>
          <w:szCs w:val="24"/>
          <w:lang w:val="en-US"/>
        </w:rPr>
        <w:t>haloxyfop</w:t>
      </w:r>
      <w:proofErr w:type="spellEnd"/>
      <w:r w:rsidRPr="00A33C73">
        <w:rPr>
          <w:rFonts w:ascii="Times New Roman" w:hAnsi="Times New Roman"/>
          <w:sz w:val="24"/>
          <w:szCs w:val="24"/>
          <w:lang w:val="en-US"/>
        </w:rPr>
        <w:t xml:space="preserve"> and CGA-82725 on cell cycle and cell division of oat (</w:t>
      </w:r>
      <w:proofErr w:type="spellStart"/>
      <w:r w:rsidRPr="00A33C73">
        <w:rPr>
          <w:rFonts w:ascii="Times New Roman" w:hAnsi="Times New Roman"/>
          <w:i/>
          <w:iCs/>
          <w:sz w:val="24"/>
          <w:szCs w:val="24"/>
          <w:lang w:val="en-US"/>
        </w:rPr>
        <w:t>Avena</w:t>
      </w:r>
      <w:proofErr w:type="spellEnd"/>
      <w:r w:rsidRPr="00A33C73">
        <w:rPr>
          <w:rFonts w:ascii="Times New Roman" w:hAnsi="Times New Roman"/>
          <w:i/>
          <w:iCs/>
          <w:sz w:val="24"/>
          <w:szCs w:val="24"/>
          <w:lang w:val="en-US"/>
        </w:rPr>
        <w:t xml:space="preserve"> sativa</w:t>
      </w:r>
      <w:r w:rsidRPr="00A33C73">
        <w:rPr>
          <w:rFonts w:ascii="Times New Roman" w:hAnsi="Times New Roman"/>
          <w:sz w:val="24"/>
          <w:szCs w:val="24"/>
          <w:lang w:val="en-US"/>
        </w:rPr>
        <w:t xml:space="preserve">) root tips. </w:t>
      </w:r>
      <w:r w:rsidR="005F52AC" w:rsidRPr="005F52AC">
        <w:rPr>
          <w:rFonts w:ascii="Times New Roman" w:hAnsi="Times New Roman"/>
          <w:i/>
          <w:sz w:val="24"/>
          <w:szCs w:val="24"/>
          <w:lang w:val="en-US"/>
        </w:rPr>
        <w:t>Weed Sci</w:t>
      </w:r>
      <w:r w:rsidR="003401F9">
        <w:rPr>
          <w:rFonts w:ascii="Times New Roman" w:hAnsi="Times New Roman"/>
          <w:sz w:val="24"/>
          <w:szCs w:val="24"/>
          <w:lang w:val="en-US"/>
        </w:rPr>
        <w:t>.</w:t>
      </w:r>
      <w:r w:rsidRPr="00A33C73">
        <w:rPr>
          <w:rFonts w:ascii="Times New Roman" w:hAnsi="Times New Roman"/>
          <w:sz w:val="24"/>
          <w:szCs w:val="24"/>
          <w:lang w:val="en-US"/>
        </w:rPr>
        <w:t xml:space="preserve"> 35: 769-774.</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A33C73">
        <w:rPr>
          <w:rFonts w:ascii="Times New Roman" w:hAnsi="Times New Roman"/>
          <w:sz w:val="24"/>
          <w:szCs w:val="24"/>
          <w:lang w:val="en-US"/>
        </w:rPr>
        <w:br/>
      </w:r>
      <w:proofErr w:type="spellStart"/>
      <w:r w:rsidRPr="00A33C73">
        <w:rPr>
          <w:rFonts w:ascii="Times New Roman" w:hAnsi="Times New Roman"/>
          <w:sz w:val="24"/>
          <w:szCs w:val="24"/>
          <w:lang w:val="en-US"/>
        </w:rPr>
        <w:t>Klasterska</w:t>
      </w:r>
      <w:proofErr w:type="spellEnd"/>
      <w:r w:rsidRPr="00A33C73">
        <w:rPr>
          <w:rFonts w:ascii="Times New Roman" w:hAnsi="Times New Roman"/>
          <w:sz w:val="24"/>
          <w:szCs w:val="24"/>
          <w:lang w:val="en-US"/>
        </w:rPr>
        <w:t xml:space="preserve"> I., </w:t>
      </w:r>
      <w:proofErr w:type="spellStart"/>
      <w:r w:rsidRPr="00A33C73">
        <w:rPr>
          <w:rFonts w:ascii="Times New Roman" w:hAnsi="Times New Roman"/>
          <w:sz w:val="24"/>
          <w:szCs w:val="24"/>
          <w:lang w:val="en-US"/>
        </w:rPr>
        <w:t>Natarajan</w:t>
      </w:r>
      <w:proofErr w:type="spellEnd"/>
      <w:r w:rsidR="00AD392B">
        <w:rPr>
          <w:rFonts w:ascii="Times New Roman" w:hAnsi="Times New Roman"/>
          <w:sz w:val="24"/>
          <w:szCs w:val="24"/>
          <w:lang w:val="en-US"/>
        </w:rPr>
        <w:t xml:space="preserve"> A.</w:t>
      </w:r>
      <w:r w:rsidRPr="00A33C73">
        <w:rPr>
          <w:rFonts w:ascii="Times New Roman" w:hAnsi="Times New Roman"/>
          <w:sz w:val="24"/>
          <w:szCs w:val="24"/>
          <w:lang w:val="en-US"/>
        </w:rPr>
        <w:t xml:space="preserve">, </w:t>
      </w:r>
      <w:proofErr w:type="spellStart"/>
      <w:r w:rsidRPr="00A33C73">
        <w:rPr>
          <w:rFonts w:ascii="Times New Roman" w:hAnsi="Times New Roman"/>
          <w:sz w:val="24"/>
          <w:szCs w:val="24"/>
          <w:lang w:val="en-US"/>
        </w:rPr>
        <w:t>Ramel</w:t>
      </w:r>
      <w:proofErr w:type="spellEnd"/>
      <w:r w:rsidR="00AD392B">
        <w:rPr>
          <w:rFonts w:ascii="Times New Roman" w:hAnsi="Times New Roman"/>
          <w:sz w:val="24"/>
          <w:szCs w:val="24"/>
          <w:lang w:val="en-US"/>
        </w:rPr>
        <w:t xml:space="preserve"> C</w:t>
      </w:r>
      <w:r w:rsidRPr="00A33C73">
        <w:rPr>
          <w:rFonts w:ascii="Times New Roman" w:hAnsi="Times New Roman"/>
          <w:sz w:val="24"/>
          <w:szCs w:val="24"/>
          <w:lang w:val="en-US"/>
        </w:rPr>
        <w:t xml:space="preserve">. 1976. An interrelation of the origin of </w:t>
      </w:r>
      <w:proofErr w:type="spellStart"/>
      <w:r w:rsidRPr="00A33C73">
        <w:rPr>
          <w:rFonts w:ascii="Times New Roman" w:hAnsi="Times New Roman"/>
          <w:sz w:val="24"/>
          <w:szCs w:val="24"/>
          <w:lang w:val="en-US"/>
        </w:rPr>
        <w:t>subchromatid</w:t>
      </w:r>
      <w:proofErr w:type="spellEnd"/>
      <w:r w:rsidRPr="00A33C73">
        <w:rPr>
          <w:rFonts w:ascii="Times New Roman" w:hAnsi="Times New Roman"/>
          <w:sz w:val="24"/>
          <w:szCs w:val="24"/>
          <w:lang w:val="en-US"/>
        </w:rPr>
        <w:t xml:space="preserve"> aberrations and chromosome stickiness as a category of chromatid aberrations. </w:t>
      </w:r>
      <w:proofErr w:type="spellStart"/>
      <w:proofErr w:type="gramStart"/>
      <w:r w:rsidR="005F52AC" w:rsidRPr="005F52AC">
        <w:rPr>
          <w:rFonts w:ascii="Times New Roman" w:hAnsi="Times New Roman"/>
          <w:i/>
          <w:sz w:val="24"/>
          <w:szCs w:val="24"/>
          <w:lang w:val="en-US"/>
        </w:rPr>
        <w:t>Hereditas</w:t>
      </w:r>
      <w:proofErr w:type="spellEnd"/>
      <w:r w:rsidR="0031791A">
        <w:rPr>
          <w:rFonts w:ascii="Times New Roman" w:hAnsi="Times New Roman"/>
          <w:sz w:val="24"/>
          <w:szCs w:val="24"/>
          <w:lang w:val="en-US"/>
        </w:rPr>
        <w:t>.</w:t>
      </w:r>
      <w:proofErr w:type="gramEnd"/>
      <w:r w:rsidRPr="00A33C73">
        <w:rPr>
          <w:rFonts w:ascii="Times New Roman" w:hAnsi="Times New Roman"/>
          <w:sz w:val="24"/>
          <w:szCs w:val="24"/>
          <w:lang w:val="en-US"/>
        </w:rPr>
        <w:t xml:space="preserve"> 83: 153-162.</w:t>
      </w:r>
    </w:p>
    <w:p w:rsidR="003A1878" w:rsidRPr="00A33C73" w:rsidRDefault="003A1878" w:rsidP="003A1878">
      <w:pPr>
        <w:pStyle w:val="NormalWeb"/>
        <w:autoSpaceDE w:val="0"/>
        <w:autoSpaceDN w:val="0"/>
        <w:adjustRightInd w:val="0"/>
        <w:spacing w:after="0"/>
        <w:rPr>
          <w:bCs/>
          <w:lang w:val="en-US"/>
        </w:rPr>
      </w:pPr>
      <w:proofErr w:type="spellStart"/>
      <w:r w:rsidRPr="00A33C73">
        <w:rPr>
          <w:bCs/>
          <w:lang w:val="en-US"/>
        </w:rPr>
        <w:lastRenderedPageBreak/>
        <w:t>Konuk</w:t>
      </w:r>
      <w:proofErr w:type="spellEnd"/>
      <w:r w:rsidRPr="00A33C73">
        <w:rPr>
          <w:bCs/>
          <w:lang w:val="en-US"/>
        </w:rPr>
        <w:t xml:space="preserve"> M., </w:t>
      </w:r>
      <w:proofErr w:type="spellStart"/>
      <w:r w:rsidRPr="00A33C73">
        <w:rPr>
          <w:bCs/>
          <w:lang w:val="en-US"/>
        </w:rPr>
        <w:t>Liman</w:t>
      </w:r>
      <w:proofErr w:type="spellEnd"/>
      <w:r w:rsidR="00AD392B">
        <w:rPr>
          <w:bCs/>
          <w:lang w:val="en-US"/>
        </w:rPr>
        <w:t xml:space="preserve"> R.</w:t>
      </w:r>
      <w:r w:rsidRPr="00A33C73">
        <w:rPr>
          <w:bCs/>
          <w:lang w:val="en-US"/>
        </w:rPr>
        <w:t xml:space="preserve">, </w:t>
      </w:r>
      <w:proofErr w:type="spellStart"/>
      <w:r w:rsidRPr="00A33C73">
        <w:rPr>
          <w:bCs/>
          <w:lang w:val="en-US"/>
        </w:rPr>
        <w:t>Cigerci</w:t>
      </w:r>
      <w:proofErr w:type="spellEnd"/>
      <w:r w:rsidR="00AD392B">
        <w:rPr>
          <w:bCs/>
          <w:lang w:val="en-US"/>
        </w:rPr>
        <w:t xml:space="preserve"> I</w:t>
      </w:r>
      <w:r w:rsidRPr="00A33C73">
        <w:rPr>
          <w:bCs/>
          <w:lang w:val="en-US"/>
        </w:rPr>
        <w:t xml:space="preserve">. 2007. Determination of </w:t>
      </w:r>
      <w:proofErr w:type="spellStart"/>
      <w:r w:rsidRPr="00A33C73">
        <w:rPr>
          <w:bCs/>
          <w:lang w:val="en-US"/>
        </w:rPr>
        <w:t>Genotoxic</w:t>
      </w:r>
      <w:proofErr w:type="spellEnd"/>
      <w:r w:rsidRPr="00A33C73">
        <w:rPr>
          <w:bCs/>
          <w:lang w:val="en-US"/>
        </w:rPr>
        <w:t xml:space="preserve"> effect of Boron on </w:t>
      </w:r>
      <w:proofErr w:type="spellStart"/>
      <w:r w:rsidRPr="00A33C73">
        <w:rPr>
          <w:bCs/>
          <w:i/>
          <w:lang w:val="en-US"/>
        </w:rPr>
        <w:t>Allium</w:t>
      </w:r>
      <w:proofErr w:type="spellEnd"/>
      <w:r w:rsidRPr="00A33C73">
        <w:rPr>
          <w:bCs/>
          <w:i/>
          <w:lang w:val="en-US"/>
        </w:rPr>
        <w:t xml:space="preserve"> </w:t>
      </w:r>
      <w:proofErr w:type="spellStart"/>
      <w:r w:rsidRPr="00A33C73">
        <w:rPr>
          <w:bCs/>
          <w:i/>
          <w:lang w:val="en-US"/>
        </w:rPr>
        <w:t>cepa</w:t>
      </w:r>
      <w:proofErr w:type="spellEnd"/>
      <w:r w:rsidRPr="00A33C73">
        <w:rPr>
          <w:bCs/>
          <w:lang w:val="en-US"/>
        </w:rPr>
        <w:t xml:space="preserve"> root </w:t>
      </w:r>
      <w:proofErr w:type="spellStart"/>
      <w:r w:rsidRPr="00A33C73">
        <w:rPr>
          <w:bCs/>
          <w:lang w:val="en-US"/>
        </w:rPr>
        <w:t>meristemático</w:t>
      </w:r>
      <w:proofErr w:type="spellEnd"/>
      <w:r w:rsidRPr="00A33C73">
        <w:rPr>
          <w:bCs/>
          <w:lang w:val="en-US"/>
        </w:rPr>
        <w:t xml:space="preserve"> cells.</w:t>
      </w:r>
      <w:r w:rsidRPr="00A33C73">
        <w:rPr>
          <w:iCs/>
          <w:lang w:val="en-US"/>
        </w:rPr>
        <w:t xml:space="preserve"> </w:t>
      </w:r>
      <w:proofErr w:type="gramStart"/>
      <w:r w:rsidR="005F52AC" w:rsidRPr="005F52AC">
        <w:rPr>
          <w:bCs/>
          <w:i/>
          <w:iCs/>
          <w:lang w:val="en-US"/>
        </w:rPr>
        <w:t>Pakistan Journal of Botany</w:t>
      </w:r>
      <w:r w:rsidR="0031791A">
        <w:rPr>
          <w:bCs/>
          <w:lang w:val="en-US"/>
        </w:rPr>
        <w:t>.</w:t>
      </w:r>
      <w:proofErr w:type="gramEnd"/>
      <w:r w:rsidRPr="00A33C73">
        <w:rPr>
          <w:bCs/>
          <w:lang w:val="en-US"/>
        </w:rPr>
        <w:t xml:space="preserve"> 39(1): 73-79.</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roofErr w:type="spellStart"/>
      <w:r w:rsidRPr="00A33C73">
        <w:rPr>
          <w:rFonts w:ascii="Times New Roman" w:hAnsi="Times New Roman"/>
          <w:sz w:val="24"/>
          <w:szCs w:val="24"/>
          <w:lang w:val="en-US"/>
        </w:rPr>
        <w:t>Lapitan</w:t>
      </w:r>
      <w:proofErr w:type="spellEnd"/>
      <w:r w:rsidRPr="00A33C73">
        <w:rPr>
          <w:rFonts w:ascii="Times New Roman" w:hAnsi="Times New Roman"/>
          <w:sz w:val="24"/>
          <w:szCs w:val="24"/>
          <w:lang w:val="en-US"/>
        </w:rPr>
        <w:t xml:space="preserve"> N., Sears</w:t>
      </w:r>
      <w:r w:rsidR="00AD392B">
        <w:rPr>
          <w:rFonts w:ascii="Times New Roman" w:hAnsi="Times New Roman"/>
          <w:sz w:val="24"/>
          <w:szCs w:val="24"/>
          <w:lang w:val="en-US"/>
        </w:rPr>
        <w:t xml:space="preserve"> R.</w:t>
      </w:r>
      <w:r w:rsidRPr="00A33C73">
        <w:rPr>
          <w:rFonts w:ascii="Times New Roman" w:hAnsi="Times New Roman"/>
          <w:sz w:val="24"/>
          <w:szCs w:val="24"/>
          <w:lang w:val="en-US"/>
        </w:rPr>
        <w:t>, Gill</w:t>
      </w:r>
      <w:r w:rsidR="003D4428">
        <w:rPr>
          <w:rFonts w:ascii="Times New Roman" w:hAnsi="Times New Roman"/>
          <w:sz w:val="24"/>
          <w:szCs w:val="24"/>
          <w:lang w:val="en-US"/>
        </w:rPr>
        <w:t xml:space="preserve"> B</w:t>
      </w:r>
      <w:r w:rsidRPr="00A33C73">
        <w:rPr>
          <w:rFonts w:ascii="Times New Roman" w:hAnsi="Times New Roman"/>
          <w:sz w:val="24"/>
          <w:szCs w:val="24"/>
          <w:lang w:val="en-US"/>
        </w:rPr>
        <w:t xml:space="preserve">. 1988. Amplification of repeated sequences in wheat rye hybrids regenerated from tissue culture. </w:t>
      </w:r>
      <w:proofErr w:type="gramStart"/>
      <w:r w:rsidR="005F52AC" w:rsidRPr="005F52AC">
        <w:rPr>
          <w:rFonts w:ascii="Times New Roman" w:hAnsi="Times New Roman"/>
          <w:i/>
          <w:sz w:val="24"/>
          <w:szCs w:val="24"/>
          <w:lang w:val="en-US"/>
        </w:rPr>
        <w:t>Theoretical and Applied Genetics</w:t>
      </w:r>
      <w:r w:rsidR="0031791A">
        <w:rPr>
          <w:rFonts w:ascii="Times New Roman" w:hAnsi="Times New Roman"/>
          <w:sz w:val="24"/>
          <w:szCs w:val="24"/>
          <w:lang w:val="en-US"/>
        </w:rPr>
        <w:t>.</w:t>
      </w:r>
      <w:proofErr w:type="gramEnd"/>
      <w:r w:rsidRPr="00A33C73">
        <w:rPr>
          <w:rFonts w:ascii="Times New Roman" w:hAnsi="Times New Roman"/>
          <w:sz w:val="24"/>
          <w:szCs w:val="24"/>
          <w:lang w:val="en-US"/>
        </w:rPr>
        <w:t xml:space="preserve"> 75:381-388</w:t>
      </w:r>
      <w:r w:rsidR="003D4428">
        <w:rPr>
          <w:rFonts w:ascii="Times New Roman" w:hAnsi="Times New Roman"/>
          <w:sz w:val="24"/>
          <w:szCs w:val="24"/>
          <w:lang w:val="en-US"/>
        </w:rPr>
        <w:t>.</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A33C73">
        <w:rPr>
          <w:rFonts w:ascii="Times New Roman" w:hAnsi="Times New Roman"/>
          <w:sz w:val="24"/>
          <w:szCs w:val="24"/>
          <w:lang w:val="en-US"/>
        </w:rPr>
        <w:t xml:space="preserve">Mansour K. 1984. </w:t>
      </w:r>
      <w:proofErr w:type="gramStart"/>
      <w:r w:rsidRPr="00A33C73">
        <w:rPr>
          <w:rFonts w:ascii="Times New Roman" w:hAnsi="Times New Roman"/>
          <w:sz w:val="24"/>
          <w:szCs w:val="24"/>
          <w:lang w:val="en-US"/>
        </w:rPr>
        <w:t xml:space="preserve">Cytological effects of the herbicide </w:t>
      </w:r>
      <w:proofErr w:type="spellStart"/>
      <w:r w:rsidRPr="00A33C73">
        <w:rPr>
          <w:rFonts w:ascii="Times New Roman" w:hAnsi="Times New Roman"/>
          <w:sz w:val="24"/>
          <w:szCs w:val="24"/>
          <w:lang w:val="en-US"/>
        </w:rPr>
        <w:t>Tribunile</w:t>
      </w:r>
      <w:proofErr w:type="spellEnd"/>
      <w:r w:rsidRPr="00A33C73">
        <w:rPr>
          <w:rFonts w:ascii="Times New Roman" w:hAnsi="Times New Roman"/>
          <w:sz w:val="24"/>
          <w:szCs w:val="24"/>
          <w:lang w:val="en-US"/>
        </w:rPr>
        <w:t xml:space="preserve"> on </w:t>
      </w:r>
      <w:proofErr w:type="spellStart"/>
      <w:r w:rsidRPr="00A33C73">
        <w:rPr>
          <w:rFonts w:ascii="Times New Roman" w:hAnsi="Times New Roman"/>
          <w:i/>
          <w:iCs/>
          <w:sz w:val="24"/>
          <w:szCs w:val="24"/>
          <w:lang w:val="en-US"/>
        </w:rPr>
        <w:t>Vicia</w:t>
      </w:r>
      <w:proofErr w:type="spellEnd"/>
      <w:r w:rsidRPr="00A33C73">
        <w:rPr>
          <w:rFonts w:ascii="Times New Roman" w:hAnsi="Times New Roman"/>
          <w:i/>
          <w:iCs/>
          <w:sz w:val="24"/>
          <w:szCs w:val="24"/>
          <w:lang w:val="en-US"/>
        </w:rPr>
        <w:t xml:space="preserve"> </w:t>
      </w:r>
      <w:proofErr w:type="spellStart"/>
      <w:r w:rsidRPr="00A33C73">
        <w:rPr>
          <w:rFonts w:ascii="Times New Roman" w:hAnsi="Times New Roman"/>
          <w:i/>
          <w:iCs/>
          <w:sz w:val="24"/>
          <w:szCs w:val="24"/>
          <w:lang w:val="en-US"/>
        </w:rPr>
        <w:t>faba</w:t>
      </w:r>
      <w:proofErr w:type="spellEnd"/>
      <w:r w:rsidRPr="00A33C73">
        <w:rPr>
          <w:rFonts w:ascii="Times New Roman" w:hAnsi="Times New Roman"/>
          <w:sz w:val="24"/>
          <w:szCs w:val="24"/>
          <w:lang w:val="en-US"/>
        </w:rPr>
        <w:t>.</w:t>
      </w:r>
      <w:proofErr w:type="gramEnd"/>
      <w:r w:rsidRPr="00A33C73">
        <w:rPr>
          <w:rFonts w:ascii="Times New Roman" w:hAnsi="Times New Roman"/>
          <w:sz w:val="24"/>
          <w:szCs w:val="24"/>
          <w:lang w:val="en-US"/>
        </w:rPr>
        <w:t xml:space="preserve"> </w:t>
      </w:r>
      <w:proofErr w:type="gramStart"/>
      <w:r w:rsidR="005F52AC" w:rsidRPr="005F52AC">
        <w:rPr>
          <w:rFonts w:ascii="Times New Roman" w:hAnsi="Times New Roman"/>
          <w:i/>
          <w:sz w:val="24"/>
          <w:szCs w:val="24"/>
          <w:lang w:val="en-US"/>
        </w:rPr>
        <w:t>Egyptian Journal of Botany</w:t>
      </w:r>
      <w:r w:rsidRPr="00A33C73">
        <w:rPr>
          <w:rFonts w:ascii="Times New Roman" w:hAnsi="Times New Roman"/>
          <w:sz w:val="24"/>
          <w:szCs w:val="24"/>
          <w:lang w:val="en-US"/>
        </w:rPr>
        <w:t>.</w:t>
      </w:r>
      <w:proofErr w:type="gramEnd"/>
      <w:r w:rsidRPr="00A33C73">
        <w:rPr>
          <w:rFonts w:ascii="Times New Roman" w:hAnsi="Times New Roman"/>
          <w:sz w:val="24"/>
          <w:szCs w:val="24"/>
          <w:lang w:val="en-US"/>
        </w:rPr>
        <w:t xml:space="preserve"> 27: 191-198.</w:t>
      </w:r>
    </w:p>
    <w:p w:rsidR="003A1878" w:rsidRPr="00A33C73" w:rsidRDefault="003A1878" w:rsidP="003A1878">
      <w:pPr>
        <w:pStyle w:val="NormalWeb"/>
        <w:spacing w:after="0"/>
        <w:rPr>
          <w:color w:val="FF0000"/>
          <w:lang w:val="en-US"/>
        </w:rPr>
      </w:pPr>
      <w:r w:rsidRPr="00A33C73">
        <w:rPr>
          <w:lang w:val="en-US"/>
        </w:rPr>
        <w:t xml:space="preserve">Mustafa Y., </w:t>
      </w:r>
      <w:proofErr w:type="spellStart"/>
      <w:r w:rsidRPr="00A33C73">
        <w:rPr>
          <w:lang w:val="en-US"/>
        </w:rPr>
        <w:t>Suna</w:t>
      </w:r>
      <w:proofErr w:type="spellEnd"/>
      <w:r w:rsidRPr="00A33C73">
        <w:rPr>
          <w:lang w:val="en-US"/>
        </w:rPr>
        <w:t xml:space="preserve"> </w:t>
      </w:r>
      <w:r w:rsidR="003D4428">
        <w:rPr>
          <w:lang w:val="en-US"/>
        </w:rPr>
        <w:t>E</w:t>
      </w:r>
      <w:r w:rsidRPr="00A33C73">
        <w:rPr>
          <w:lang w:val="en-US"/>
        </w:rPr>
        <w:t xml:space="preserve">. 2008. Destroy </w:t>
      </w:r>
      <w:proofErr w:type="spellStart"/>
      <w:r w:rsidRPr="00A33C73">
        <w:rPr>
          <w:bCs/>
          <w:lang w:val="en-US"/>
        </w:rPr>
        <w:t>Genotoxicity</w:t>
      </w:r>
      <w:proofErr w:type="spellEnd"/>
      <w:r w:rsidRPr="00A33C73">
        <w:rPr>
          <w:bCs/>
          <w:lang w:val="en-US"/>
        </w:rPr>
        <w:t xml:space="preserve"> testing of </w:t>
      </w:r>
      <w:proofErr w:type="spellStart"/>
      <w:r w:rsidRPr="00A33C73">
        <w:rPr>
          <w:bCs/>
          <w:lang w:val="en-US"/>
        </w:rPr>
        <w:t>quizalofop</w:t>
      </w:r>
      <w:proofErr w:type="spellEnd"/>
      <w:r w:rsidRPr="00A33C73">
        <w:rPr>
          <w:bCs/>
          <w:lang w:val="en-US"/>
        </w:rPr>
        <w:t xml:space="preserve">-P-ethyl herbicide using the </w:t>
      </w:r>
      <w:proofErr w:type="spellStart"/>
      <w:r w:rsidRPr="00A33C73">
        <w:rPr>
          <w:bCs/>
          <w:i/>
          <w:iCs/>
          <w:lang w:val="en-US"/>
        </w:rPr>
        <w:t>Allium</w:t>
      </w:r>
      <w:proofErr w:type="spellEnd"/>
      <w:r w:rsidRPr="00A33C73">
        <w:rPr>
          <w:bCs/>
          <w:i/>
          <w:iCs/>
          <w:lang w:val="en-US"/>
        </w:rPr>
        <w:t xml:space="preserve"> </w:t>
      </w:r>
      <w:proofErr w:type="spellStart"/>
      <w:r w:rsidRPr="00A33C73">
        <w:rPr>
          <w:bCs/>
          <w:i/>
          <w:iCs/>
          <w:lang w:val="en-US"/>
        </w:rPr>
        <w:t>cepa</w:t>
      </w:r>
      <w:proofErr w:type="spellEnd"/>
      <w:r w:rsidRPr="00A33C73">
        <w:rPr>
          <w:bCs/>
          <w:i/>
          <w:iCs/>
          <w:lang w:val="en-US"/>
        </w:rPr>
        <w:t xml:space="preserve"> </w:t>
      </w:r>
      <w:r w:rsidRPr="00A33C73">
        <w:rPr>
          <w:bCs/>
          <w:lang w:val="en-US"/>
        </w:rPr>
        <w:t>anaphase-</w:t>
      </w:r>
      <w:proofErr w:type="spellStart"/>
      <w:r w:rsidRPr="00A33C73">
        <w:rPr>
          <w:bCs/>
          <w:lang w:val="en-US"/>
        </w:rPr>
        <w:t>telophase</w:t>
      </w:r>
      <w:proofErr w:type="spellEnd"/>
      <w:r w:rsidRPr="00A33C73">
        <w:rPr>
          <w:bCs/>
          <w:lang w:val="en-US"/>
        </w:rPr>
        <w:t xml:space="preserve"> chromosome aberration assay. </w:t>
      </w:r>
      <w:proofErr w:type="spellStart"/>
      <w:proofErr w:type="gramStart"/>
      <w:r w:rsidR="005F52AC" w:rsidRPr="005F52AC">
        <w:rPr>
          <w:bCs/>
          <w:i/>
          <w:lang w:val="en-US"/>
        </w:rPr>
        <w:t>Caryologia</w:t>
      </w:r>
      <w:proofErr w:type="spellEnd"/>
      <w:r w:rsidR="0031791A">
        <w:rPr>
          <w:bCs/>
          <w:lang w:val="en-US"/>
        </w:rPr>
        <w:t>.</w:t>
      </w:r>
      <w:proofErr w:type="gramEnd"/>
      <w:r w:rsidRPr="00A33C73">
        <w:rPr>
          <w:bCs/>
          <w:lang w:val="en-US"/>
        </w:rPr>
        <w:t xml:space="preserve"> </w:t>
      </w:r>
      <w:r w:rsidR="00853E97">
        <w:rPr>
          <w:lang w:val="en-US"/>
        </w:rPr>
        <w:t xml:space="preserve">61(1): </w:t>
      </w:r>
      <w:r w:rsidRPr="00A33C73">
        <w:rPr>
          <w:lang w:val="en-US"/>
        </w:rPr>
        <w:t>45-52.</w:t>
      </w:r>
    </w:p>
    <w:p w:rsidR="003A1878" w:rsidRPr="00A33C73" w:rsidRDefault="003A1878" w:rsidP="003A1878">
      <w:pPr>
        <w:autoSpaceDE w:val="0"/>
        <w:autoSpaceDN w:val="0"/>
        <w:adjustRightInd w:val="0"/>
        <w:spacing w:after="0" w:line="240" w:lineRule="auto"/>
        <w:jc w:val="both"/>
        <w:rPr>
          <w:rFonts w:ascii="Times New Roman" w:hAnsi="Times New Roman"/>
          <w:i/>
          <w:iCs/>
          <w:sz w:val="24"/>
          <w:szCs w:val="24"/>
          <w:lang w:val="en-US"/>
        </w:rPr>
      </w:pPr>
      <w:proofErr w:type="spellStart"/>
      <w:proofErr w:type="gramStart"/>
      <w:r w:rsidRPr="00A33C73">
        <w:rPr>
          <w:rFonts w:ascii="Times New Roman" w:hAnsi="Times New Roman"/>
          <w:sz w:val="24"/>
          <w:szCs w:val="24"/>
          <w:lang w:val="en-US"/>
        </w:rPr>
        <w:t>Nagl</w:t>
      </w:r>
      <w:proofErr w:type="spellEnd"/>
      <w:r w:rsidRPr="00A33C73">
        <w:rPr>
          <w:rFonts w:ascii="Times New Roman" w:hAnsi="Times New Roman"/>
          <w:sz w:val="24"/>
          <w:szCs w:val="24"/>
          <w:lang w:val="en-US"/>
        </w:rPr>
        <w:t xml:space="preserve"> W. 1970.</w:t>
      </w:r>
      <w:proofErr w:type="gramEnd"/>
      <w:r w:rsidRPr="00A33C73">
        <w:rPr>
          <w:rFonts w:ascii="Times New Roman" w:hAnsi="Times New Roman"/>
          <w:sz w:val="24"/>
          <w:szCs w:val="24"/>
          <w:lang w:val="en-US"/>
        </w:rPr>
        <w:t xml:space="preserve"> </w:t>
      </w:r>
      <w:proofErr w:type="gramStart"/>
      <w:r w:rsidRPr="00A33C73">
        <w:rPr>
          <w:rFonts w:ascii="Times New Roman" w:hAnsi="Times New Roman"/>
          <w:sz w:val="24"/>
          <w:szCs w:val="24"/>
          <w:lang w:val="en-US"/>
        </w:rPr>
        <w:t xml:space="preserve">The mitotic and </w:t>
      </w:r>
      <w:proofErr w:type="spellStart"/>
      <w:r w:rsidRPr="00A33C73">
        <w:rPr>
          <w:rFonts w:ascii="Times New Roman" w:hAnsi="Times New Roman"/>
          <w:sz w:val="24"/>
          <w:szCs w:val="24"/>
          <w:lang w:val="en-US"/>
        </w:rPr>
        <w:t>endomitotic</w:t>
      </w:r>
      <w:proofErr w:type="spellEnd"/>
      <w:r w:rsidRPr="00A33C73">
        <w:rPr>
          <w:rFonts w:ascii="Times New Roman" w:hAnsi="Times New Roman"/>
          <w:sz w:val="24"/>
          <w:szCs w:val="24"/>
          <w:lang w:val="en-US"/>
        </w:rPr>
        <w:t xml:space="preserve"> nuclear cycle in </w:t>
      </w:r>
      <w:proofErr w:type="spellStart"/>
      <w:r w:rsidRPr="00A33C73">
        <w:rPr>
          <w:rFonts w:ascii="Times New Roman" w:hAnsi="Times New Roman"/>
          <w:i/>
          <w:iCs/>
          <w:sz w:val="24"/>
          <w:szCs w:val="24"/>
          <w:lang w:val="en-US"/>
        </w:rPr>
        <w:t>Allium</w:t>
      </w:r>
      <w:proofErr w:type="spellEnd"/>
      <w:r w:rsidRPr="00A33C73">
        <w:rPr>
          <w:rFonts w:ascii="Times New Roman" w:hAnsi="Times New Roman"/>
          <w:i/>
          <w:iCs/>
          <w:sz w:val="24"/>
          <w:szCs w:val="24"/>
          <w:lang w:val="en-US"/>
        </w:rPr>
        <w:t xml:space="preserve"> </w:t>
      </w:r>
      <w:proofErr w:type="spellStart"/>
      <w:r w:rsidRPr="00A33C73">
        <w:rPr>
          <w:rFonts w:ascii="Times New Roman" w:hAnsi="Times New Roman"/>
          <w:i/>
          <w:iCs/>
          <w:sz w:val="24"/>
          <w:szCs w:val="24"/>
          <w:lang w:val="en-US"/>
        </w:rPr>
        <w:t>carinatum</w:t>
      </w:r>
      <w:proofErr w:type="spellEnd"/>
      <w:r w:rsidRPr="00A33C73">
        <w:rPr>
          <w:rFonts w:ascii="Times New Roman" w:hAnsi="Times New Roman"/>
          <w:i/>
          <w:iCs/>
          <w:sz w:val="24"/>
          <w:szCs w:val="24"/>
          <w:lang w:val="en-US"/>
        </w:rPr>
        <w:t xml:space="preserve"> </w:t>
      </w:r>
      <w:r w:rsidRPr="00A33C73">
        <w:rPr>
          <w:rFonts w:ascii="Times New Roman" w:hAnsi="Times New Roman"/>
          <w:sz w:val="24"/>
          <w:szCs w:val="24"/>
          <w:lang w:val="en-US"/>
        </w:rPr>
        <w:t>II.</w:t>
      </w:r>
      <w:proofErr w:type="gramEnd"/>
      <w:r w:rsidRPr="00A33C73">
        <w:rPr>
          <w:rFonts w:ascii="Times New Roman" w:hAnsi="Times New Roman"/>
          <w:sz w:val="24"/>
          <w:szCs w:val="24"/>
          <w:lang w:val="en-US"/>
        </w:rPr>
        <w:t xml:space="preserve"> </w:t>
      </w:r>
      <w:proofErr w:type="gramStart"/>
      <w:r w:rsidRPr="00A33C73">
        <w:rPr>
          <w:rFonts w:ascii="Times New Roman" w:hAnsi="Times New Roman"/>
          <w:sz w:val="24"/>
          <w:szCs w:val="24"/>
          <w:lang w:val="en-US"/>
        </w:rPr>
        <w:t>Relations between DNA replication and chromatin</w:t>
      </w:r>
      <w:r w:rsidRPr="00A33C73">
        <w:rPr>
          <w:rFonts w:ascii="Times New Roman" w:hAnsi="Times New Roman"/>
          <w:i/>
          <w:iCs/>
          <w:sz w:val="24"/>
          <w:szCs w:val="24"/>
          <w:lang w:val="en-US"/>
        </w:rPr>
        <w:t xml:space="preserve"> </w:t>
      </w:r>
      <w:r w:rsidRPr="00A33C73">
        <w:rPr>
          <w:rFonts w:ascii="Times New Roman" w:hAnsi="Times New Roman"/>
          <w:sz w:val="24"/>
          <w:szCs w:val="24"/>
          <w:lang w:val="en-US"/>
        </w:rPr>
        <w:t>structure.</w:t>
      </w:r>
      <w:proofErr w:type="gramEnd"/>
      <w:r w:rsidRPr="00A33C73">
        <w:rPr>
          <w:rFonts w:ascii="Times New Roman" w:hAnsi="Times New Roman"/>
          <w:sz w:val="24"/>
          <w:szCs w:val="24"/>
          <w:lang w:val="en-US"/>
        </w:rPr>
        <w:t xml:space="preserve"> </w:t>
      </w:r>
      <w:proofErr w:type="spellStart"/>
      <w:proofErr w:type="gramStart"/>
      <w:r w:rsidR="005F52AC" w:rsidRPr="005F52AC">
        <w:rPr>
          <w:rFonts w:ascii="Times New Roman" w:hAnsi="Times New Roman"/>
          <w:i/>
          <w:sz w:val="24"/>
          <w:szCs w:val="24"/>
          <w:lang w:val="en-US"/>
        </w:rPr>
        <w:t>Caryologia</w:t>
      </w:r>
      <w:proofErr w:type="spellEnd"/>
      <w:r w:rsidR="003D4428">
        <w:rPr>
          <w:rFonts w:ascii="Times New Roman" w:hAnsi="Times New Roman"/>
          <w:sz w:val="24"/>
          <w:szCs w:val="24"/>
          <w:lang w:val="en-US"/>
        </w:rPr>
        <w:t>.</w:t>
      </w:r>
      <w:proofErr w:type="gramEnd"/>
      <w:r w:rsidRPr="00A33C73">
        <w:rPr>
          <w:rFonts w:ascii="Times New Roman" w:hAnsi="Times New Roman"/>
          <w:sz w:val="24"/>
          <w:szCs w:val="24"/>
          <w:lang w:val="en-US"/>
        </w:rPr>
        <w:t xml:space="preserve"> 23: 71-78.</w:t>
      </w:r>
    </w:p>
    <w:p w:rsidR="003A1878" w:rsidRPr="00A33C73" w:rsidRDefault="003A1878" w:rsidP="003A1878">
      <w:pPr>
        <w:pStyle w:val="NormalWeb"/>
        <w:autoSpaceDE w:val="0"/>
        <w:autoSpaceDN w:val="0"/>
        <w:adjustRightInd w:val="0"/>
        <w:spacing w:after="0"/>
        <w:rPr>
          <w:bCs/>
          <w:lang w:val="en-US"/>
        </w:rPr>
      </w:pPr>
      <w:proofErr w:type="spellStart"/>
      <w:r w:rsidRPr="00A33C73">
        <w:rPr>
          <w:lang w:val="en-US"/>
        </w:rPr>
        <w:t>Olufunsho</w:t>
      </w:r>
      <w:proofErr w:type="spellEnd"/>
      <w:r w:rsidRPr="00A33C73">
        <w:rPr>
          <w:lang w:val="en-US"/>
        </w:rPr>
        <w:t xml:space="preserve"> A., </w:t>
      </w:r>
      <w:proofErr w:type="spellStart"/>
      <w:r w:rsidRPr="00A33C73">
        <w:rPr>
          <w:lang w:val="en-US"/>
        </w:rPr>
        <w:t>Akintonwa</w:t>
      </w:r>
      <w:proofErr w:type="spellEnd"/>
      <w:r w:rsidR="00A6720E">
        <w:rPr>
          <w:lang w:val="en-US"/>
        </w:rPr>
        <w:t xml:space="preserve"> A.</w:t>
      </w:r>
      <w:r w:rsidRPr="00A33C73">
        <w:rPr>
          <w:lang w:val="en-US"/>
        </w:rPr>
        <w:t>, Sunday</w:t>
      </w:r>
      <w:r w:rsidR="00A6720E">
        <w:rPr>
          <w:lang w:val="en-US"/>
        </w:rPr>
        <w:t xml:space="preserve"> O</w:t>
      </w:r>
      <w:r w:rsidRPr="00A33C73">
        <w:rPr>
          <w:lang w:val="en-US"/>
        </w:rPr>
        <w:t xml:space="preserve">. 2010. </w:t>
      </w:r>
      <w:r w:rsidRPr="00A33C73">
        <w:rPr>
          <w:bCs/>
          <w:lang w:val="en-US"/>
        </w:rPr>
        <w:t xml:space="preserve">Mutagenic Screening of Crude Oil Fractions Using Modified Ames Test and </w:t>
      </w:r>
      <w:proofErr w:type="spellStart"/>
      <w:r w:rsidRPr="00A33C73">
        <w:rPr>
          <w:bCs/>
          <w:i/>
          <w:iCs/>
          <w:lang w:val="en-US"/>
        </w:rPr>
        <w:t>Allium</w:t>
      </w:r>
      <w:proofErr w:type="spellEnd"/>
      <w:r w:rsidRPr="00A33C73">
        <w:rPr>
          <w:bCs/>
          <w:i/>
          <w:iCs/>
          <w:lang w:val="en-US"/>
        </w:rPr>
        <w:t xml:space="preserve"> </w:t>
      </w:r>
      <w:proofErr w:type="spellStart"/>
      <w:r w:rsidRPr="00A33C73">
        <w:rPr>
          <w:bCs/>
          <w:i/>
          <w:iCs/>
          <w:lang w:val="en-US"/>
        </w:rPr>
        <w:t>cepa</w:t>
      </w:r>
      <w:proofErr w:type="spellEnd"/>
      <w:r w:rsidRPr="00A33C73">
        <w:rPr>
          <w:bCs/>
          <w:i/>
          <w:iCs/>
          <w:lang w:val="en-US"/>
        </w:rPr>
        <w:t xml:space="preserve"> </w:t>
      </w:r>
      <w:r w:rsidRPr="00A33C73">
        <w:rPr>
          <w:bCs/>
          <w:lang w:val="en-US"/>
        </w:rPr>
        <w:t xml:space="preserve">(Linn) Assay. </w:t>
      </w:r>
      <w:proofErr w:type="gramStart"/>
      <w:r w:rsidR="005F52AC" w:rsidRPr="005F52AC">
        <w:rPr>
          <w:i/>
          <w:lang w:val="en-US"/>
        </w:rPr>
        <w:t>American Journal of Pharmacology and Toxicology</w:t>
      </w:r>
      <w:r w:rsidR="00A6720E">
        <w:rPr>
          <w:lang w:val="en-US"/>
        </w:rPr>
        <w:t>.</w:t>
      </w:r>
      <w:proofErr w:type="gramEnd"/>
      <w:r w:rsidR="0031791A">
        <w:rPr>
          <w:lang w:val="en-US"/>
        </w:rPr>
        <w:t xml:space="preserve"> 5 (1): 1-8</w:t>
      </w:r>
      <w:r w:rsidRPr="00A33C73">
        <w:rPr>
          <w:lang w:val="en-US"/>
        </w:rPr>
        <w:t>.</w:t>
      </w:r>
    </w:p>
    <w:p w:rsidR="003A1878" w:rsidRPr="00A33C73" w:rsidRDefault="00980584" w:rsidP="003A1878">
      <w:pPr>
        <w:pStyle w:val="NormalWeb"/>
        <w:autoSpaceDE w:val="0"/>
        <w:autoSpaceDN w:val="0"/>
        <w:adjustRightInd w:val="0"/>
        <w:spacing w:after="0"/>
        <w:rPr>
          <w:bCs/>
          <w:lang w:val="en-US"/>
        </w:rPr>
      </w:pPr>
      <w:proofErr w:type="spellStart"/>
      <w:r w:rsidRPr="00727895">
        <w:rPr>
          <w:bCs/>
          <w:lang w:val="es-CO"/>
        </w:rPr>
        <w:t>Olusegun</w:t>
      </w:r>
      <w:proofErr w:type="spellEnd"/>
      <w:r w:rsidRPr="00727895">
        <w:rPr>
          <w:bCs/>
          <w:lang w:val="es-CO"/>
        </w:rPr>
        <w:t xml:space="preserve"> S., </w:t>
      </w:r>
      <w:proofErr w:type="spellStart"/>
      <w:r w:rsidRPr="00727895">
        <w:rPr>
          <w:bCs/>
          <w:lang w:val="es-CO"/>
        </w:rPr>
        <w:t>Fidelia</w:t>
      </w:r>
      <w:proofErr w:type="spellEnd"/>
      <w:r w:rsidR="008B7C1E" w:rsidRPr="00727895">
        <w:rPr>
          <w:bCs/>
          <w:lang w:val="es-CO"/>
        </w:rPr>
        <w:t xml:space="preserve"> I.</w:t>
      </w:r>
      <w:r w:rsidRPr="00727895">
        <w:rPr>
          <w:bCs/>
          <w:lang w:val="es-CO"/>
        </w:rPr>
        <w:t xml:space="preserve">, </w:t>
      </w:r>
      <w:proofErr w:type="spellStart"/>
      <w:r w:rsidRPr="00727895">
        <w:rPr>
          <w:bCs/>
          <w:lang w:val="es-CO"/>
        </w:rPr>
        <w:t>Odeigah</w:t>
      </w:r>
      <w:proofErr w:type="spellEnd"/>
      <w:r w:rsidR="008B7C1E" w:rsidRPr="00727895">
        <w:rPr>
          <w:bCs/>
          <w:lang w:val="es-CO"/>
        </w:rPr>
        <w:t xml:space="preserve"> P</w:t>
      </w:r>
      <w:r w:rsidRPr="00727895">
        <w:rPr>
          <w:bCs/>
          <w:lang w:val="es-CO"/>
        </w:rPr>
        <w:t xml:space="preserve">. </w:t>
      </w:r>
      <w:r w:rsidR="003A1878" w:rsidRPr="00727895">
        <w:rPr>
          <w:bCs/>
          <w:lang w:val="es-CO"/>
        </w:rPr>
        <w:t xml:space="preserve">2010. </w:t>
      </w:r>
      <w:proofErr w:type="spellStart"/>
      <w:r w:rsidR="003A1878" w:rsidRPr="00A33C73">
        <w:rPr>
          <w:bCs/>
          <w:lang w:val="en-US"/>
        </w:rPr>
        <w:t>Cytogenotoxicity</w:t>
      </w:r>
      <w:proofErr w:type="spellEnd"/>
      <w:r w:rsidR="003A1878" w:rsidRPr="00A33C73">
        <w:rPr>
          <w:bCs/>
          <w:lang w:val="en-US"/>
        </w:rPr>
        <w:t xml:space="preserve"> evaluation of two industrial effluents using </w:t>
      </w:r>
      <w:proofErr w:type="spellStart"/>
      <w:r w:rsidR="003A1878" w:rsidRPr="00A33C73">
        <w:rPr>
          <w:bCs/>
          <w:i/>
          <w:iCs/>
          <w:lang w:val="en-US"/>
        </w:rPr>
        <w:t>Allium</w:t>
      </w:r>
      <w:proofErr w:type="spellEnd"/>
      <w:r w:rsidR="003A1878" w:rsidRPr="00A33C73">
        <w:rPr>
          <w:bCs/>
          <w:i/>
          <w:iCs/>
          <w:lang w:val="en-US"/>
        </w:rPr>
        <w:t xml:space="preserve"> </w:t>
      </w:r>
      <w:proofErr w:type="spellStart"/>
      <w:r w:rsidR="003A1878" w:rsidRPr="00A33C73">
        <w:rPr>
          <w:bCs/>
          <w:i/>
          <w:iCs/>
          <w:lang w:val="en-US"/>
        </w:rPr>
        <w:t>cepa</w:t>
      </w:r>
      <w:proofErr w:type="spellEnd"/>
      <w:r w:rsidR="003A1878" w:rsidRPr="00A33C73">
        <w:rPr>
          <w:bCs/>
          <w:i/>
          <w:iCs/>
          <w:lang w:val="en-US"/>
        </w:rPr>
        <w:t xml:space="preserve"> </w:t>
      </w:r>
      <w:r w:rsidR="003A1878" w:rsidRPr="00A33C73">
        <w:rPr>
          <w:bCs/>
          <w:lang w:val="en-US"/>
        </w:rPr>
        <w:t xml:space="preserve">assay. </w:t>
      </w:r>
      <w:proofErr w:type="gramStart"/>
      <w:r w:rsidR="005F52AC" w:rsidRPr="005F52AC">
        <w:rPr>
          <w:i/>
          <w:lang w:val="en-US"/>
        </w:rPr>
        <w:t>African Journal of Environmental Science and Technology</w:t>
      </w:r>
      <w:r w:rsidR="0031791A">
        <w:rPr>
          <w:lang w:val="en-US"/>
        </w:rPr>
        <w:t>.</w:t>
      </w:r>
      <w:proofErr w:type="gramEnd"/>
      <w:r w:rsidR="0031791A">
        <w:rPr>
          <w:lang w:val="en-US"/>
        </w:rPr>
        <w:t xml:space="preserve"> 4(1): 021-027.</w:t>
      </w:r>
    </w:p>
    <w:p w:rsidR="003A1878" w:rsidRPr="00317144" w:rsidRDefault="003A1878" w:rsidP="003A1878">
      <w:pPr>
        <w:pStyle w:val="NormalWeb"/>
        <w:autoSpaceDE w:val="0"/>
        <w:autoSpaceDN w:val="0"/>
        <w:adjustRightInd w:val="0"/>
        <w:spacing w:after="0"/>
      </w:pPr>
      <w:proofErr w:type="spellStart"/>
      <w:r w:rsidRPr="00A33C73">
        <w:rPr>
          <w:bCs/>
          <w:iCs/>
          <w:lang w:val="en-US"/>
        </w:rPr>
        <w:t>Palani</w:t>
      </w:r>
      <w:proofErr w:type="spellEnd"/>
      <w:r w:rsidRPr="00A33C73">
        <w:rPr>
          <w:bCs/>
          <w:iCs/>
          <w:lang w:val="en-US"/>
        </w:rPr>
        <w:t xml:space="preserve"> L., </w:t>
      </w:r>
      <w:proofErr w:type="spellStart"/>
      <w:r w:rsidRPr="00A33C73">
        <w:rPr>
          <w:bCs/>
          <w:iCs/>
          <w:lang w:val="en-US"/>
        </w:rPr>
        <w:t>Panneerselvam</w:t>
      </w:r>
      <w:proofErr w:type="spellEnd"/>
      <w:r w:rsidR="008B7C1E">
        <w:rPr>
          <w:bCs/>
          <w:iCs/>
          <w:lang w:val="en-US"/>
        </w:rPr>
        <w:t xml:space="preserve"> N</w:t>
      </w:r>
      <w:r w:rsidRPr="00A33C73">
        <w:rPr>
          <w:bCs/>
          <w:iCs/>
          <w:lang w:val="en-US"/>
        </w:rPr>
        <w:t>. 2007.</w:t>
      </w:r>
      <w:r w:rsidRPr="00A33C73">
        <w:rPr>
          <w:bCs/>
          <w:i/>
          <w:iCs/>
          <w:lang w:val="en-US"/>
        </w:rPr>
        <w:t xml:space="preserve"> </w:t>
      </w:r>
      <w:r w:rsidRPr="00A33C73">
        <w:rPr>
          <w:bCs/>
          <w:lang w:val="en-US"/>
        </w:rPr>
        <w:t xml:space="preserve">Cytogenetic studies of food preservative in </w:t>
      </w:r>
      <w:proofErr w:type="spellStart"/>
      <w:r w:rsidRPr="00A33C73">
        <w:rPr>
          <w:bCs/>
          <w:i/>
          <w:lang w:val="en-US"/>
        </w:rPr>
        <w:t>Allium</w:t>
      </w:r>
      <w:proofErr w:type="spellEnd"/>
      <w:r w:rsidRPr="00A33C73">
        <w:rPr>
          <w:bCs/>
          <w:i/>
          <w:lang w:val="en-US"/>
        </w:rPr>
        <w:t xml:space="preserve"> </w:t>
      </w:r>
      <w:proofErr w:type="spellStart"/>
      <w:r w:rsidRPr="00A33C73">
        <w:rPr>
          <w:bCs/>
          <w:i/>
          <w:lang w:val="en-US"/>
        </w:rPr>
        <w:t>cepa</w:t>
      </w:r>
      <w:proofErr w:type="spellEnd"/>
      <w:r w:rsidRPr="00A33C73">
        <w:rPr>
          <w:bCs/>
          <w:lang w:val="en-US"/>
        </w:rPr>
        <w:t xml:space="preserve"> root </w:t>
      </w:r>
      <w:proofErr w:type="spellStart"/>
      <w:r w:rsidRPr="00A33C73">
        <w:rPr>
          <w:bCs/>
          <w:lang w:val="en-US"/>
        </w:rPr>
        <w:t>meristem</w:t>
      </w:r>
      <w:proofErr w:type="spellEnd"/>
      <w:r w:rsidRPr="00A33C73">
        <w:rPr>
          <w:bCs/>
          <w:lang w:val="en-US"/>
        </w:rPr>
        <w:t xml:space="preserve"> cells.</w:t>
      </w:r>
      <w:r w:rsidRPr="00A33C73">
        <w:rPr>
          <w:iCs/>
          <w:lang w:val="en-US"/>
        </w:rPr>
        <w:t xml:space="preserve"> </w:t>
      </w:r>
      <w:r w:rsidR="005F52AC" w:rsidRPr="005F52AC">
        <w:rPr>
          <w:bCs/>
          <w:i/>
        </w:rPr>
        <w:t xml:space="preserve">Medicine and </w:t>
      </w:r>
      <w:proofErr w:type="spellStart"/>
      <w:r w:rsidR="005F52AC" w:rsidRPr="005F52AC">
        <w:rPr>
          <w:bCs/>
          <w:i/>
        </w:rPr>
        <w:t>Biology</w:t>
      </w:r>
      <w:proofErr w:type="spellEnd"/>
      <w:r w:rsidR="00317144" w:rsidRPr="00317144">
        <w:rPr>
          <w:bCs/>
        </w:rPr>
        <w:t>.</w:t>
      </w:r>
      <w:r w:rsidR="00F23C24" w:rsidRPr="00317144">
        <w:rPr>
          <w:bCs/>
        </w:rPr>
        <w:t xml:space="preserve"> </w:t>
      </w:r>
      <w:r w:rsidR="00F23C24" w:rsidRPr="00317144">
        <w:t xml:space="preserve">14: </w:t>
      </w:r>
      <w:r w:rsidR="00317144">
        <w:t>60-</w:t>
      </w:r>
      <w:r w:rsidRPr="00317144">
        <w:t>63</w:t>
      </w:r>
      <w:r w:rsidR="008B7C1E">
        <w:t>.</w:t>
      </w:r>
    </w:p>
    <w:p w:rsidR="003A1878" w:rsidRPr="00BE5225" w:rsidRDefault="003A1878" w:rsidP="003A1878">
      <w:pPr>
        <w:pStyle w:val="NormalWeb"/>
        <w:autoSpaceDE w:val="0"/>
        <w:autoSpaceDN w:val="0"/>
        <w:adjustRightInd w:val="0"/>
        <w:spacing w:after="0"/>
        <w:rPr>
          <w:lang w:val="en-US"/>
        </w:rPr>
      </w:pPr>
      <w:r w:rsidRPr="00A33C73">
        <w:rPr>
          <w:bCs/>
        </w:rPr>
        <w:t xml:space="preserve">Peña C., </w:t>
      </w:r>
      <w:proofErr w:type="spellStart"/>
      <w:r w:rsidRPr="00A33C73">
        <w:rPr>
          <w:bCs/>
        </w:rPr>
        <w:t>Añez</w:t>
      </w:r>
      <w:proofErr w:type="spellEnd"/>
      <w:r w:rsidR="006C2161">
        <w:rPr>
          <w:bCs/>
        </w:rPr>
        <w:t xml:space="preserve"> B.</w:t>
      </w:r>
      <w:r w:rsidRPr="00A33C73">
        <w:rPr>
          <w:bCs/>
        </w:rPr>
        <w:t>, Dávila</w:t>
      </w:r>
      <w:r w:rsidR="006C2161">
        <w:rPr>
          <w:bCs/>
        </w:rPr>
        <w:t xml:space="preserve"> M</w:t>
      </w:r>
      <w:r w:rsidRPr="00A33C73">
        <w:rPr>
          <w:bCs/>
        </w:rPr>
        <w:t xml:space="preserve">. </w:t>
      </w:r>
      <w:r w:rsidRPr="00A33C73">
        <w:rPr>
          <w:iCs/>
        </w:rPr>
        <w:t>1999</w:t>
      </w:r>
      <w:r w:rsidRPr="00A33C73">
        <w:rPr>
          <w:bCs/>
        </w:rPr>
        <w:t>. Respuesta de la cebolla (</w:t>
      </w:r>
      <w:proofErr w:type="spellStart"/>
      <w:r w:rsidRPr="00A33C73">
        <w:rPr>
          <w:bCs/>
          <w:i/>
          <w:iCs/>
        </w:rPr>
        <w:t>Allium</w:t>
      </w:r>
      <w:proofErr w:type="spellEnd"/>
      <w:r w:rsidRPr="00A33C73">
        <w:rPr>
          <w:bCs/>
          <w:i/>
          <w:iCs/>
        </w:rPr>
        <w:t xml:space="preserve"> cepa </w:t>
      </w:r>
      <w:r w:rsidRPr="00A33C73">
        <w:rPr>
          <w:bCs/>
        </w:rPr>
        <w:t xml:space="preserve">L.) a la aplicación de azufre, magnesio, cinc y boro en un suelo alcalino. </w:t>
      </w:r>
      <w:r w:rsidR="005F52AC" w:rsidRPr="005F52AC">
        <w:rPr>
          <w:bCs/>
          <w:i/>
        </w:rPr>
        <w:t>Revista Forestal Venezolana</w:t>
      </w:r>
      <w:r w:rsidR="007F48A1" w:rsidRPr="00BE5225">
        <w:rPr>
          <w:bCs/>
          <w:lang w:val="en-US"/>
        </w:rPr>
        <w:t>. 43(2): 173-182</w:t>
      </w:r>
      <w:r w:rsidR="00193F87" w:rsidRPr="00BE5225">
        <w:rPr>
          <w:lang w:val="en-US"/>
        </w:rPr>
        <w:t>.</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A33C73">
        <w:rPr>
          <w:rFonts w:ascii="Times New Roman" w:hAnsi="Times New Roman"/>
          <w:sz w:val="24"/>
          <w:szCs w:val="24"/>
          <w:lang w:val="en-US"/>
        </w:rPr>
        <w:t>Prasad G., Das</w:t>
      </w:r>
      <w:r w:rsidR="006C2161">
        <w:rPr>
          <w:rFonts w:ascii="Times New Roman" w:hAnsi="Times New Roman"/>
          <w:sz w:val="24"/>
          <w:szCs w:val="24"/>
          <w:lang w:val="en-US"/>
        </w:rPr>
        <w:t xml:space="preserve"> K</w:t>
      </w:r>
      <w:r w:rsidRPr="00A33C73">
        <w:rPr>
          <w:rFonts w:ascii="Times New Roman" w:hAnsi="Times New Roman"/>
          <w:sz w:val="24"/>
          <w:szCs w:val="24"/>
          <w:lang w:val="en-US"/>
        </w:rPr>
        <w:t>. 1977. Effect of some growth s</w:t>
      </w:r>
      <w:r w:rsidR="00317144">
        <w:rPr>
          <w:rFonts w:ascii="Times New Roman" w:hAnsi="Times New Roman"/>
          <w:sz w:val="24"/>
          <w:szCs w:val="24"/>
          <w:lang w:val="en-US"/>
        </w:rPr>
        <w:t xml:space="preserve">ubstances on mitosis. </w:t>
      </w:r>
      <w:proofErr w:type="gramStart"/>
      <w:r w:rsidR="005F52AC" w:rsidRPr="005F52AC">
        <w:rPr>
          <w:rFonts w:ascii="Times New Roman" w:hAnsi="Times New Roman"/>
          <w:i/>
          <w:sz w:val="24"/>
          <w:szCs w:val="24"/>
          <w:lang w:val="en-US"/>
        </w:rPr>
        <w:t>Cytology</w:t>
      </w:r>
      <w:r w:rsidR="00317144">
        <w:rPr>
          <w:rFonts w:ascii="Times New Roman" w:hAnsi="Times New Roman"/>
          <w:sz w:val="24"/>
          <w:szCs w:val="24"/>
          <w:lang w:val="en-US"/>
        </w:rPr>
        <w:t>.</w:t>
      </w:r>
      <w:proofErr w:type="gramEnd"/>
      <w:r w:rsidRPr="00A33C73">
        <w:rPr>
          <w:rFonts w:ascii="Times New Roman" w:hAnsi="Times New Roman"/>
          <w:sz w:val="24"/>
          <w:szCs w:val="24"/>
          <w:lang w:val="en-US"/>
        </w:rPr>
        <w:t xml:space="preserve"> 42: 323</w:t>
      </w:r>
      <w:r w:rsidR="006C2161">
        <w:rPr>
          <w:rFonts w:ascii="Times New Roman" w:hAnsi="Times New Roman"/>
          <w:sz w:val="24"/>
          <w:szCs w:val="24"/>
          <w:lang w:val="en-US"/>
        </w:rPr>
        <w:t>-</w:t>
      </w:r>
      <w:r w:rsidRPr="00A33C73">
        <w:rPr>
          <w:rFonts w:ascii="Times New Roman" w:hAnsi="Times New Roman"/>
          <w:sz w:val="24"/>
          <w:szCs w:val="24"/>
          <w:lang w:val="en-US"/>
        </w:rPr>
        <w:t>329.</w:t>
      </w:r>
    </w:p>
    <w:p w:rsidR="003A1878" w:rsidRPr="00A33C73" w:rsidRDefault="003A1878" w:rsidP="003A1878">
      <w:pPr>
        <w:pStyle w:val="NormalWeb"/>
        <w:spacing w:after="0"/>
        <w:rPr>
          <w:i/>
          <w:iCs/>
          <w:lang w:val="en-US"/>
        </w:rPr>
      </w:pPr>
      <w:proofErr w:type="spellStart"/>
      <w:r w:rsidRPr="00A33C73">
        <w:rPr>
          <w:iCs/>
          <w:lang w:val="en-US"/>
        </w:rPr>
        <w:t>Ragunathan</w:t>
      </w:r>
      <w:proofErr w:type="spellEnd"/>
      <w:r w:rsidR="006C2161">
        <w:rPr>
          <w:iCs/>
          <w:lang w:val="en-US"/>
        </w:rPr>
        <w:t xml:space="preserve"> I.</w:t>
      </w:r>
      <w:r w:rsidRPr="00A33C73">
        <w:rPr>
          <w:iCs/>
          <w:lang w:val="en-US"/>
        </w:rPr>
        <w:t>,</w:t>
      </w:r>
      <w:r w:rsidR="00F226A0">
        <w:rPr>
          <w:iCs/>
          <w:lang w:val="en-US"/>
        </w:rPr>
        <w:t xml:space="preserve"> </w:t>
      </w:r>
      <w:proofErr w:type="spellStart"/>
      <w:r w:rsidR="00F226A0" w:rsidRPr="00A33C73">
        <w:rPr>
          <w:bCs/>
          <w:iCs/>
          <w:lang w:val="en-US"/>
        </w:rPr>
        <w:t>Panneerselvam</w:t>
      </w:r>
      <w:proofErr w:type="spellEnd"/>
      <w:r w:rsidR="00F226A0">
        <w:rPr>
          <w:bCs/>
          <w:iCs/>
          <w:lang w:val="en-US"/>
        </w:rPr>
        <w:t xml:space="preserve"> N</w:t>
      </w:r>
      <w:r w:rsidR="00F226A0" w:rsidRPr="00A33C73">
        <w:rPr>
          <w:bCs/>
          <w:iCs/>
          <w:lang w:val="en-US"/>
        </w:rPr>
        <w:t>.</w:t>
      </w:r>
      <w:r w:rsidRPr="00A33C73">
        <w:rPr>
          <w:iCs/>
          <w:lang w:val="en-US"/>
        </w:rPr>
        <w:t xml:space="preserve"> </w:t>
      </w:r>
      <w:r w:rsidRPr="00F226A0">
        <w:rPr>
          <w:iCs/>
          <w:lang w:val="en-US"/>
        </w:rPr>
        <w:t xml:space="preserve">2007. </w:t>
      </w:r>
      <w:proofErr w:type="spellStart"/>
      <w:proofErr w:type="gramStart"/>
      <w:r w:rsidRPr="00F226A0">
        <w:rPr>
          <w:lang w:val="en-US"/>
        </w:rPr>
        <w:t>Antimutagenic</w:t>
      </w:r>
      <w:proofErr w:type="spellEnd"/>
      <w:r w:rsidRPr="00A33C73">
        <w:rPr>
          <w:lang w:val="en-US"/>
        </w:rPr>
        <w:t xml:space="preserve"> potential of </w:t>
      </w:r>
      <w:proofErr w:type="spellStart"/>
      <w:r w:rsidRPr="00A33C73">
        <w:rPr>
          <w:lang w:val="en-US"/>
        </w:rPr>
        <w:t>curcumin</w:t>
      </w:r>
      <w:proofErr w:type="spellEnd"/>
      <w:r w:rsidRPr="00A33C73">
        <w:rPr>
          <w:lang w:val="en-US"/>
        </w:rPr>
        <w:t xml:space="preserve"> on chromosomal aberrations in </w:t>
      </w:r>
      <w:proofErr w:type="spellStart"/>
      <w:r w:rsidRPr="00A33C73">
        <w:rPr>
          <w:i/>
          <w:iCs/>
          <w:lang w:val="en-US"/>
        </w:rPr>
        <w:t>Allium</w:t>
      </w:r>
      <w:proofErr w:type="spellEnd"/>
      <w:r w:rsidRPr="00A33C73">
        <w:rPr>
          <w:i/>
          <w:iCs/>
          <w:lang w:val="en-US"/>
        </w:rPr>
        <w:t xml:space="preserve"> </w:t>
      </w:r>
      <w:proofErr w:type="spellStart"/>
      <w:r w:rsidRPr="00A33C73">
        <w:rPr>
          <w:i/>
          <w:iCs/>
          <w:lang w:val="en-US"/>
        </w:rPr>
        <w:t>cepa</w:t>
      </w:r>
      <w:proofErr w:type="spellEnd"/>
      <w:r w:rsidRPr="00A33C73">
        <w:rPr>
          <w:i/>
          <w:iCs/>
          <w:lang w:val="en-US"/>
        </w:rPr>
        <w:t>.</w:t>
      </w:r>
      <w:proofErr w:type="gramEnd"/>
      <w:r w:rsidRPr="00A33C73">
        <w:rPr>
          <w:i/>
          <w:iCs/>
          <w:lang w:val="en-US"/>
        </w:rPr>
        <w:t xml:space="preserve"> </w:t>
      </w:r>
      <w:r w:rsidR="005F52AC" w:rsidRPr="005F52AC">
        <w:rPr>
          <w:i/>
          <w:iCs/>
          <w:lang w:val="en-US"/>
        </w:rPr>
        <w:t xml:space="preserve">Journal of Zhejiang </w:t>
      </w:r>
      <w:proofErr w:type="spellStart"/>
      <w:r w:rsidR="005F52AC" w:rsidRPr="005F52AC">
        <w:rPr>
          <w:i/>
          <w:iCs/>
          <w:lang w:val="en-US"/>
        </w:rPr>
        <w:t>Univ</w:t>
      </w:r>
      <w:proofErr w:type="spellEnd"/>
      <w:r w:rsidR="005F52AC" w:rsidRPr="005F52AC">
        <w:rPr>
          <w:i/>
          <w:iCs/>
          <w:lang w:val="en-US"/>
        </w:rPr>
        <w:t xml:space="preserve"> Sci</w:t>
      </w:r>
      <w:r w:rsidR="00193F87">
        <w:rPr>
          <w:iCs/>
          <w:lang w:val="en-US"/>
        </w:rPr>
        <w:t>.</w:t>
      </w:r>
      <w:r w:rsidRPr="00A33C73">
        <w:rPr>
          <w:iCs/>
          <w:lang w:val="en-US"/>
        </w:rPr>
        <w:t xml:space="preserve"> 8(7):</w:t>
      </w:r>
      <w:r w:rsidR="00193F87">
        <w:rPr>
          <w:iCs/>
          <w:lang w:val="en-US"/>
        </w:rPr>
        <w:t xml:space="preserve"> </w:t>
      </w:r>
      <w:r w:rsidRPr="00A33C73">
        <w:rPr>
          <w:iCs/>
          <w:lang w:val="en-US"/>
        </w:rPr>
        <w:t>470-475</w:t>
      </w:r>
      <w:r w:rsidR="00193F87">
        <w:rPr>
          <w:iCs/>
          <w:lang w:val="en-US"/>
        </w:rPr>
        <w:t>.</w:t>
      </w:r>
    </w:p>
    <w:p w:rsidR="003A1878" w:rsidRPr="00A33C73" w:rsidRDefault="003A1878" w:rsidP="003A1878">
      <w:pPr>
        <w:pStyle w:val="NormalWeb"/>
        <w:spacing w:after="0"/>
        <w:rPr>
          <w:lang w:val="en-US"/>
        </w:rPr>
      </w:pPr>
      <w:r w:rsidRPr="00A33C73">
        <w:rPr>
          <w:lang w:val="en-US"/>
        </w:rPr>
        <w:t xml:space="preserve">Rank J. 2003. The method of </w:t>
      </w:r>
      <w:proofErr w:type="spellStart"/>
      <w:r w:rsidRPr="00A33C73">
        <w:rPr>
          <w:lang w:val="en-US"/>
        </w:rPr>
        <w:t>Allium</w:t>
      </w:r>
      <w:proofErr w:type="spellEnd"/>
      <w:r w:rsidRPr="00A33C73">
        <w:rPr>
          <w:lang w:val="en-US"/>
        </w:rPr>
        <w:t xml:space="preserve"> anaphase – </w:t>
      </w:r>
      <w:proofErr w:type="spellStart"/>
      <w:r w:rsidRPr="00A33C73">
        <w:rPr>
          <w:lang w:val="en-US"/>
        </w:rPr>
        <w:t>telophase</w:t>
      </w:r>
      <w:proofErr w:type="spellEnd"/>
      <w:r w:rsidRPr="00A33C73">
        <w:rPr>
          <w:lang w:val="en-US"/>
        </w:rPr>
        <w:t xml:space="preserve"> chromosome aberration assay. </w:t>
      </w:r>
      <w:proofErr w:type="gramStart"/>
      <w:r w:rsidRPr="00A33C73">
        <w:rPr>
          <w:lang w:val="en-US"/>
        </w:rPr>
        <w:t>Department of environment, technology socia</w:t>
      </w:r>
      <w:r w:rsidR="00C21D1C">
        <w:rPr>
          <w:lang w:val="en-US"/>
        </w:rPr>
        <w:t>l studies.</w:t>
      </w:r>
      <w:proofErr w:type="gramEnd"/>
      <w:r w:rsidR="00C21D1C">
        <w:rPr>
          <w:lang w:val="en-US"/>
        </w:rPr>
        <w:t xml:space="preserve"> </w:t>
      </w:r>
      <w:proofErr w:type="spellStart"/>
      <w:proofErr w:type="gramStart"/>
      <w:r w:rsidR="005F52AC" w:rsidRPr="005F52AC">
        <w:rPr>
          <w:i/>
          <w:lang w:val="en-US"/>
        </w:rPr>
        <w:t>Ekologija</w:t>
      </w:r>
      <w:proofErr w:type="spellEnd"/>
      <w:r w:rsidR="007C4586">
        <w:rPr>
          <w:lang w:val="en-US"/>
        </w:rPr>
        <w:t>.</w:t>
      </w:r>
      <w:proofErr w:type="gramEnd"/>
      <w:r w:rsidR="007C4586">
        <w:rPr>
          <w:lang w:val="en-US"/>
        </w:rPr>
        <w:t xml:space="preserve"> </w:t>
      </w:r>
      <w:proofErr w:type="gramStart"/>
      <w:r w:rsidR="007C4586" w:rsidRPr="007F56BF">
        <w:rPr>
          <w:iCs/>
          <w:lang w:val="en-US"/>
        </w:rPr>
        <w:t>Activity Report</w:t>
      </w:r>
      <w:r w:rsidR="007C4586">
        <w:rPr>
          <w:iCs/>
          <w:lang w:val="en-US"/>
        </w:rPr>
        <w:t>.</w:t>
      </w:r>
      <w:proofErr w:type="gramEnd"/>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r w:rsidRPr="00A33C73">
        <w:rPr>
          <w:rFonts w:ascii="Times New Roman" w:hAnsi="Times New Roman"/>
          <w:sz w:val="24"/>
          <w:szCs w:val="24"/>
          <w:lang w:val="en-US"/>
        </w:rPr>
        <w:t>Sato S., Kawamura</w:t>
      </w:r>
      <w:r w:rsidR="004A7970">
        <w:rPr>
          <w:rFonts w:ascii="Times New Roman" w:hAnsi="Times New Roman"/>
          <w:sz w:val="24"/>
          <w:szCs w:val="24"/>
          <w:lang w:val="en-US"/>
        </w:rPr>
        <w:t xml:space="preserve"> S</w:t>
      </w:r>
      <w:r w:rsidRPr="00A33C73">
        <w:rPr>
          <w:rFonts w:ascii="Times New Roman" w:hAnsi="Times New Roman"/>
          <w:sz w:val="24"/>
          <w:szCs w:val="24"/>
          <w:lang w:val="en-US"/>
        </w:rPr>
        <w:t xml:space="preserve">. 1981. Cytological studies on the nucleolus and the NOR-carrying segments of </w:t>
      </w:r>
      <w:proofErr w:type="spellStart"/>
      <w:r w:rsidRPr="00A33C73">
        <w:rPr>
          <w:rFonts w:ascii="Times New Roman" w:hAnsi="Times New Roman"/>
          <w:i/>
          <w:iCs/>
          <w:sz w:val="24"/>
          <w:szCs w:val="24"/>
          <w:lang w:val="en-US"/>
        </w:rPr>
        <w:t>Allium</w:t>
      </w:r>
      <w:proofErr w:type="spellEnd"/>
      <w:r w:rsidRPr="00A33C73">
        <w:rPr>
          <w:rFonts w:ascii="Times New Roman" w:hAnsi="Times New Roman"/>
          <w:i/>
          <w:iCs/>
          <w:sz w:val="24"/>
          <w:szCs w:val="24"/>
          <w:lang w:val="en-US"/>
        </w:rPr>
        <w:t xml:space="preserve"> </w:t>
      </w:r>
      <w:proofErr w:type="spellStart"/>
      <w:r w:rsidRPr="00A33C73">
        <w:rPr>
          <w:rFonts w:ascii="Times New Roman" w:hAnsi="Times New Roman"/>
          <w:i/>
          <w:iCs/>
          <w:sz w:val="24"/>
          <w:szCs w:val="24"/>
          <w:lang w:val="en-US"/>
        </w:rPr>
        <w:t>sativum</w:t>
      </w:r>
      <w:proofErr w:type="spellEnd"/>
      <w:r w:rsidRPr="00A33C73">
        <w:rPr>
          <w:rFonts w:ascii="Times New Roman" w:hAnsi="Times New Roman"/>
          <w:sz w:val="24"/>
          <w:szCs w:val="24"/>
          <w:lang w:val="en-US"/>
        </w:rPr>
        <w:t xml:space="preserve">. </w:t>
      </w:r>
      <w:proofErr w:type="gramStart"/>
      <w:r w:rsidR="005F52AC" w:rsidRPr="005F52AC">
        <w:rPr>
          <w:rFonts w:ascii="Times New Roman" w:hAnsi="Times New Roman"/>
          <w:i/>
          <w:sz w:val="24"/>
          <w:szCs w:val="24"/>
          <w:lang w:val="en-US"/>
        </w:rPr>
        <w:t>Cytology</w:t>
      </w:r>
      <w:r w:rsidR="001D4EFD">
        <w:rPr>
          <w:rFonts w:ascii="Times New Roman" w:hAnsi="Times New Roman"/>
          <w:sz w:val="24"/>
          <w:szCs w:val="24"/>
          <w:lang w:val="en-US"/>
        </w:rPr>
        <w:t>.</w:t>
      </w:r>
      <w:proofErr w:type="gramEnd"/>
      <w:r w:rsidRPr="00A33C73">
        <w:rPr>
          <w:rFonts w:ascii="Times New Roman" w:hAnsi="Times New Roman"/>
          <w:sz w:val="24"/>
          <w:szCs w:val="24"/>
          <w:lang w:val="en-US"/>
        </w:rPr>
        <w:t xml:space="preserve"> 46:781–790</w:t>
      </w:r>
      <w:r w:rsidR="004A7970">
        <w:rPr>
          <w:rFonts w:ascii="Times New Roman" w:hAnsi="Times New Roman"/>
          <w:sz w:val="24"/>
          <w:szCs w:val="24"/>
          <w:lang w:val="en-US"/>
        </w:rPr>
        <w:t>.</w:t>
      </w:r>
    </w:p>
    <w:p w:rsidR="003A1878" w:rsidRPr="00A33C73" w:rsidRDefault="003A1878" w:rsidP="003A1878">
      <w:pPr>
        <w:pStyle w:val="NormalWeb"/>
        <w:spacing w:after="0"/>
        <w:rPr>
          <w:lang w:val="en-US"/>
        </w:rPr>
      </w:pPr>
      <w:proofErr w:type="spellStart"/>
      <w:r w:rsidRPr="004A7970">
        <w:lastRenderedPageBreak/>
        <w:t>Shukla</w:t>
      </w:r>
      <w:proofErr w:type="spellEnd"/>
      <w:r w:rsidRPr="004A7970">
        <w:t xml:space="preserve"> Y., </w:t>
      </w:r>
      <w:proofErr w:type="spellStart"/>
      <w:r w:rsidRPr="004A7970">
        <w:t>Arora</w:t>
      </w:r>
      <w:proofErr w:type="spellEnd"/>
      <w:r w:rsidR="004A7970" w:rsidRPr="004A7970">
        <w:t xml:space="preserve"> A.</w:t>
      </w:r>
      <w:r w:rsidRPr="004A7970">
        <w:t xml:space="preserve">, </w:t>
      </w:r>
      <w:proofErr w:type="spellStart"/>
      <w:r w:rsidRPr="004A7970">
        <w:t>Taneja</w:t>
      </w:r>
      <w:proofErr w:type="spellEnd"/>
      <w:r w:rsidR="004A7970" w:rsidRPr="004A7970">
        <w:t xml:space="preserve"> P</w:t>
      </w:r>
      <w:r w:rsidRPr="004A7970">
        <w:t xml:space="preserve">. 2002. </w:t>
      </w:r>
      <w:r w:rsidRPr="00A33C73">
        <w:rPr>
          <w:lang w:val="en-US"/>
        </w:rPr>
        <w:t xml:space="preserve">Anti-mutagenic potential of </w:t>
      </w:r>
      <w:proofErr w:type="spellStart"/>
      <w:r w:rsidRPr="00A33C73">
        <w:rPr>
          <w:lang w:val="en-US"/>
        </w:rPr>
        <w:t>curcumin</w:t>
      </w:r>
      <w:proofErr w:type="spellEnd"/>
      <w:r w:rsidRPr="00A33C73">
        <w:rPr>
          <w:lang w:val="en-US"/>
        </w:rPr>
        <w:t xml:space="preserve"> on chromosomal aberrations in </w:t>
      </w:r>
      <w:proofErr w:type="spellStart"/>
      <w:r w:rsidRPr="00A33C73">
        <w:rPr>
          <w:lang w:val="en-US"/>
        </w:rPr>
        <w:t>Wistar</w:t>
      </w:r>
      <w:proofErr w:type="spellEnd"/>
      <w:r w:rsidRPr="00A33C73">
        <w:rPr>
          <w:lang w:val="en-US"/>
        </w:rPr>
        <w:t xml:space="preserve"> rats. </w:t>
      </w:r>
      <w:proofErr w:type="gramStart"/>
      <w:r w:rsidR="005F52AC" w:rsidRPr="005F52AC">
        <w:rPr>
          <w:i/>
          <w:iCs/>
          <w:lang w:val="en-US"/>
        </w:rPr>
        <w:t>Mutation Research</w:t>
      </w:r>
      <w:r w:rsidRPr="004A7970">
        <w:rPr>
          <w:iCs/>
          <w:lang w:val="en-US"/>
        </w:rPr>
        <w:t>.</w:t>
      </w:r>
      <w:proofErr w:type="gramEnd"/>
      <w:r w:rsidRPr="004A7970">
        <w:rPr>
          <w:lang w:val="en-US"/>
        </w:rPr>
        <w:t xml:space="preserve"> </w:t>
      </w:r>
      <w:r w:rsidRPr="004A7970">
        <w:rPr>
          <w:bCs/>
          <w:lang w:val="en-US"/>
        </w:rPr>
        <w:t>515</w:t>
      </w:r>
      <w:r w:rsidRPr="004A7970">
        <w:rPr>
          <w:lang w:val="en-US"/>
        </w:rPr>
        <w:t>:197-202</w:t>
      </w:r>
      <w:r w:rsidRPr="00A33C73">
        <w:rPr>
          <w:lang w:val="en-US"/>
        </w:rPr>
        <w:t>.</w:t>
      </w:r>
    </w:p>
    <w:p w:rsidR="00090EC1" w:rsidRDefault="003A1878" w:rsidP="003A1878">
      <w:pPr>
        <w:pStyle w:val="NormalWeb"/>
        <w:autoSpaceDE w:val="0"/>
        <w:autoSpaceDN w:val="0"/>
        <w:adjustRightInd w:val="0"/>
        <w:spacing w:after="0"/>
        <w:rPr>
          <w:lang w:val="en-US"/>
        </w:rPr>
      </w:pPr>
      <w:proofErr w:type="spellStart"/>
      <w:proofErr w:type="gramStart"/>
      <w:r w:rsidRPr="00A33C73">
        <w:rPr>
          <w:lang w:val="en-US"/>
        </w:rPr>
        <w:t>Srivastava</w:t>
      </w:r>
      <w:proofErr w:type="spellEnd"/>
      <w:r w:rsidRPr="00A33C73">
        <w:rPr>
          <w:lang w:val="en-US"/>
        </w:rPr>
        <w:t xml:space="preserve"> R., Kumar</w:t>
      </w:r>
      <w:r w:rsidR="004A7970">
        <w:rPr>
          <w:lang w:val="en-US"/>
        </w:rPr>
        <w:t xml:space="preserve"> D</w:t>
      </w:r>
      <w:r w:rsidRPr="00A33C73">
        <w:rPr>
          <w:lang w:val="en-US"/>
        </w:rPr>
        <w:t>. 2005.</w:t>
      </w:r>
      <w:proofErr w:type="gramEnd"/>
      <w:r w:rsidRPr="00A33C73">
        <w:rPr>
          <w:lang w:val="en-US"/>
        </w:rPr>
        <w:t xml:space="preserve"> Bioremediation of municipal sludge by </w:t>
      </w:r>
      <w:proofErr w:type="spellStart"/>
      <w:r w:rsidRPr="00A33C73">
        <w:rPr>
          <w:lang w:val="en-US"/>
        </w:rPr>
        <w:t>vermitechnology</w:t>
      </w:r>
      <w:proofErr w:type="spellEnd"/>
      <w:r w:rsidRPr="00A33C73">
        <w:rPr>
          <w:lang w:val="en-US"/>
        </w:rPr>
        <w:t xml:space="preserve"> and toxicity assessment by </w:t>
      </w:r>
      <w:proofErr w:type="spellStart"/>
      <w:r w:rsidRPr="00A33C73">
        <w:rPr>
          <w:lang w:val="en-US"/>
        </w:rPr>
        <w:t>Allium</w:t>
      </w:r>
      <w:proofErr w:type="spellEnd"/>
      <w:r w:rsidRPr="00A33C73">
        <w:rPr>
          <w:lang w:val="en-US"/>
        </w:rPr>
        <w:t xml:space="preserve"> </w:t>
      </w:r>
      <w:proofErr w:type="spellStart"/>
      <w:r w:rsidRPr="00A33C73">
        <w:rPr>
          <w:lang w:val="en-US"/>
        </w:rPr>
        <w:t>cepa</w:t>
      </w:r>
      <w:proofErr w:type="spellEnd"/>
      <w:r w:rsidRPr="00A33C73">
        <w:rPr>
          <w:lang w:val="en-US"/>
        </w:rPr>
        <w:t xml:space="preserve">. </w:t>
      </w:r>
      <w:proofErr w:type="spellStart"/>
      <w:r w:rsidR="005F52AC" w:rsidRPr="005F52AC">
        <w:rPr>
          <w:i/>
          <w:lang w:val="en-US"/>
        </w:rPr>
        <w:t>Bioresource</w:t>
      </w:r>
      <w:proofErr w:type="spellEnd"/>
      <w:r w:rsidR="005F52AC" w:rsidRPr="005F52AC">
        <w:rPr>
          <w:i/>
          <w:lang w:val="en-US"/>
        </w:rPr>
        <w:t xml:space="preserve"> Technology</w:t>
      </w:r>
      <w:r w:rsidR="00090EC1">
        <w:rPr>
          <w:lang w:val="en-US"/>
        </w:rPr>
        <w:t>. 96(17): 1867-1871.</w:t>
      </w:r>
    </w:p>
    <w:p w:rsidR="003A1878" w:rsidRPr="00A33C73" w:rsidRDefault="003A1878" w:rsidP="003A1878">
      <w:pPr>
        <w:pStyle w:val="NormalWeb"/>
        <w:autoSpaceDE w:val="0"/>
        <w:autoSpaceDN w:val="0"/>
        <w:adjustRightInd w:val="0"/>
        <w:spacing w:after="0"/>
        <w:rPr>
          <w:lang w:val="en-US"/>
        </w:rPr>
      </w:pPr>
      <w:r w:rsidRPr="00A33C73">
        <w:rPr>
          <w:lang w:val="en-US"/>
        </w:rPr>
        <w:t xml:space="preserve">Tartar G., </w:t>
      </w:r>
      <w:proofErr w:type="spellStart"/>
      <w:r w:rsidRPr="00A33C73">
        <w:rPr>
          <w:lang w:val="en-US"/>
        </w:rPr>
        <w:t>Kaymak</w:t>
      </w:r>
      <w:proofErr w:type="spellEnd"/>
      <w:r w:rsidR="00090EC1">
        <w:rPr>
          <w:lang w:val="en-US"/>
        </w:rPr>
        <w:t xml:space="preserve"> F.</w:t>
      </w:r>
      <w:r w:rsidRPr="00A33C73">
        <w:rPr>
          <w:lang w:val="en-US"/>
        </w:rPr>
        <w:t xml:space="preserve">, </w:t>
      </w:r>
      <w:proofErr w:type="spellStart"/>
      <w:r w:rsidRPr="00A33C73">
        <w:rPr>
          <w:lang w:val="en-US"/>
        </w:rPr>
        <w:t>Gokalp</w:t>
      </w:r>
      <w:proofErr w:type="spellEnd"/>
      <w:r w:rsidR="00090EC1">
        <w:rPr>
          <w:lang w:val="en-US"/>
        </w:rPr>
        <w:t xml:space="preserve"> F</w:t>
      </w:r>
      <w:r w:rsidRPr="00A33C73">
        <w:rPr>
          <w:lang w:val="en-US"/>
        </w:rPr>
        <w:t xml:space="preserve">. 2006. </w:t>
      </w:r>
      <w:proofErr w:type="spellStart"/>
      <w:r w:rsidRPr="00A33C73">
        <w:rPr>
          <w:bCs/>
          <w:lang w:val="en-US"/>
        </w:rPr>
        <w:t>Genotoxic</w:t>
      </w:r>
      <w:proofErr w:type="spellEnd"/>
      <w:r w:rsidRPr="00A33C73">
        <w:rPr>
          <w:bCs/>
          <w:lang w:val="en-US"/>
        </w:rPr>
        <w:t xml:space="preserve"> Effects of </w:t>
      </w:r>
      <w:proofErr w:type="spellStart"/>
      <w:r w:rsidRPr="00A33C73">
        <w:rPr>
          <w:bCs/>
          <w:lang w:val="en-US"/>
        </w:rPr>
        <w:t>Avenoxan</w:t>
      </w:r>
      <w:proofErr w:type="spellEnd"/>
      <w:r w:rsidRPr="00A33C73">
        <w:rPr>
          <w:bCs/>
          <w:lang w:val="en-US"/>
        </w:rPr>
        <w:t xml:space="preserve"> on </w:t>
      </w:r>
      <w:proofErr w:type="spellStart"/>
      <w:r w:rsidRPr="00C50059">
        <w:rPr>
          <w:bCs/>
          <w:i/>
          <w:lang w:val="en-US"/>
        </w:rPr>
        <w:t>Allium</w:t>
      </w:r>
      <w:proofErr w:type="spellEnd"/>
      <w:r w:rsidRPr="00C50059">
        <w:rPr>
          <w:bCs/>
          <w:i/>
          <w:lang w:val="en-US"/>
        </w:rPr>
        <w:t xml:space="preserve"> </w:t>
      </w:r>
      <w:proofErr w:type="spellStart"/>
      <w:r w:rsidRPr="00C50059">
        <w:rPr>
          <w:bCs/>
          <w:i/>
          <w:lang w:val="en-US"/>
        </w:rPr>
        <w:t>cepa</w:t>
      </w:r>
      <w:proofErr w:type="spellEnd"/>
      <w:r w:rsidRPr="00C50059">
        <w:rPr>
          <w:bCs/>
          <w:i/>
          <w:lang w:val="en-US"/>
        </w:rPr>
        <w:t xml:space="preserve"> L</w:t>
      </w:r>
      <w:r w:rsidRPr="00A33C73">
        <w:rPr>
          <w:bCs/>
          <w:lang w:val="en-US"/>
        </w:rPr>
        <w:t xml:space="preserve">. and </w:t>
      </w:r>
      <w:proofErr w:type="spellStart"/>
      <w:r w:rsidRPr="00C50059">
        <w:rPr>
          <w:bCs/>
          <w:i/>
          <w:lang w:val="en-US"/>
        </w:rPr>
        <w:t>Allium</w:t>
      </w:r>
      <w:proofErr w:type="spellEnd"/>
      <w:r w:rsidRPr="00C50059">
        <w:rPr>
          <w:bCs/>
          <w:i/>
          <w:lang w:val="en-US"/>
        </w:rPr>
        <w:t xml:space="preserve"> </w:t>
      </w:r>
      <w:proofErr w:type="spellStart"/>
      <w:r w:rsidRPr="00C50059">
        <w:rPr>
          <w:bCs/>
          <w:i/>
          <w:lang w:val="en-US"/>
        </w:rPr>
        <w:t>sativum</w:t>
      </w:r>
      <w:proofErr w:type="spellEnd"/>
      <w:r w:rsidRPr="00C50059">
        <w:rPr>
          <w:bCs/>
          <w:i/>
          <w:lang w:val="en-US"/>
        </w:rPr>
        <w:t xml:space="preserve"> L</w:t>
      </w:r>
      <w:r w:rsidRPr="00A33C73">
        <w:rPr>
          <w:bCs/>
          <w:lang w:val="en-US"/>
        </w:rPr>
        <w:t>.</w:t>
      </w:r>
      <w:r w:rsidRPr="00A33C73">
        <w:rPr>
          <w:lang w:val="en-US"/>
        </w:rPr>
        <w:t xml:space="preserve"> </w:t>
      </w:r>
      <w:proofErr w:type="spellStart"/>
      <w:r w:rsidR="005F52AC" w:rsidRPr="005F52AC">
        <w:rPr>
          <w:i/>
          <w:lang w:val="en-US"/>
        </w:rPr>
        <w:t>Caryologia</w:t>
      </w:r>
      <w:proofErr w:type="spellEnd"/>
      <w:r w:rsidR="001D4EFD">
        <w:rPr>
          <w:lang w:val="en-US"/>
        </w:rPr>
        <w:t>.</w:t>
      </w:r>
      <w:r w:rsidR="00C21D1C">
        <w:rPr>
          <w:bCs/>
          <w:lang w:val="en-US"/>
        </w:rPr>
        <w:t xml:space="preserve"> </w:t>
      </w:r>
      <w:r w:rsidRPr="00A33C73">
        <w:rPr>
          <w:lang w:val="en-US"/>
        </w:rPr>
        <w:t>59</w:t>
      </w:r>
      <w:r w:rsidR="00C21D1C">
        <w:rPr>
          <w:lang w:val="en-US"/>
        </w:rPr>
        <w:t>(</w:t>
      </w:r>
      <w:r w:rsidRPr="00A33C73">
        <w:rPr>
          <w:lang w:val="en-US"/>
        </w:rPr>
        <w:t>3</w:t>
      </w:r>
      <w:r w:rsidR="00C21D1C">
        <w:rPr>
          <w:lang w:val="en-US"/>
        </w:rPr>
        <w:t>)</w:t>
      </w:r>
      <w:r w:rsidRPr="00A33C73">
        <w:rPr>
          <w:lang w:val="en-US"/>
        </w:rPr>
        <w:t>: 241-247.</w:t>
      </w:r>
    </w:p>
    <w:p w:rsidR="003A1878" w:rsidRPr="00A33C73" w:rsidRDefault="003A1878" w:rsidP="003A1878">
      <w:pPr>
        <w:spacing w:line="240" w:lineRule="auto"/>
        <w:jc w:val="both"/>
        <w:rPr>
          <w:rFonts w:ascii="Times New Roman" w:hAnsi="Times New Roman"/>
          <w:sz w:val="24"/>
          <w:szCs w:val="24"/>
          <w:lang w:val="en-US"/>
        </w:rPr>
      </w:pPr>
      <w:r w:rsidRPr="00A33C73">
        <w:rPr>
          <w:rFonts w:ascii="Times New Roman" w:hAnsi="Times New Roman"/>
          <w:sz w:val="24"/>
          <w:szCs w:val="24"/>
          <w:lang w:val="en-US"/>
        </w:rPr>
        <w:t>Tomkins D., Grant</w:t>
      </w:r>
      <w:r w:rsidR="00C50059">
        <w:rPr>
          <w:rFonts w:ascii="Times New Roman" w:hAnsi="Times New Roman"/>
          <w:sz w:val="24"/>
          <w:szCs w:val="24"/>
          <w:lang w:val="en-US"/>
        </w:rPr>
        <w:t xml:space="preserve"> W</w:t>
      </w:r>
      <w:r w:rsidRPr="00A33C73">
        <w:rPr>
          <w:rFonts w:ascii="Times New Roman" w:hAnsi="Times New Roman"/>
          <w:sz w:val="24"/>
          <w:szCs w:val="24"/>
          <w:lang w:val="en-US"/>
        </w:rPr>
        <w:t xml:space="preserve">. 1972. Comparative cytological effects of the pesticides </w:t>
      </w:r>
      <w:proofErr w:type="spellStart"/>
      <w:r w:rsidRPr="00A33C73">
        <w:rPr>
          <w:rFonts w:ascii="Times New Roman" w:hAnsi="Times New Roman"/>
          <w:sz w:val="24"/>
          <w:szCs w:val="24"/>
          <w:lang w:val="en-US"/>
        </w:rPr>
        <w:t>Menazon</w:t>
      </w:r>
      <w:proofErr w:type="spellEnd"/>
      <w:r w:rsidRPr="00A33C73">
        <w:rPr>
          <w:rFonts w:ascii="Times New Roman" w:hAnsi="Times New Roman"/>
          <w:sz w:val="24"/>
          <w:szCs w:val="24"/>
          <w:lang w:val="en-US"/>
        </w:rPr>
        <w:t xml:space="preserve">, </w:t>
      </w:r>
      <w:proofErr w:type="spellStart"/>
      <w:r w:rsidRPr="00A33C73">
        <w:rPr>
          <w:rFonts w:ascii="Times New Roman" w:hAnsi="Times New Roman"/>
          <w:sz w:val="24"/>
          <w:szCs w:val="24"/>
          <w:lang w:val="en-US"/>
        </w:rPr>
        <w:t>Metobromuron</w:t>
      </w:r>
      <w:proofErr w:type="spellEnd"/>
      <w:r w:rsidRPr="00A33C73">
        <w:rPr>
          <w:rFonts w:ascii="Times New Roman" w:hAnsi="Times New Roman"/>
          <w:sz w:val="24"/>
          <w:szCs w:val="24"/>
          <w:lang w:val="en-US"/>
        </w:rPr>
        <w:t xml:space="preserve"> and </w:t>
      </w:r>
      <w:proofErr w:type="spellStart"/>
      <w:r w:rsidRPr="00A33C73">
        <w:rPr>
          <w:rFonts w:ascii="Times New Roman" w:hAnsi="Times New Roman"/>
          <w:sz w:val="24"/>
          <w:szCs w:val="24"/>
          <w:lang w:val="en-US"/>
        </w:rPr>
        <w:t>Tetrachloriosphthalonitrile</w:t>
      </w:r>
      <w:proofErr w:type="spellEnd"/>
      <w:r w:rsidRPr="00A33C73">
        <w:rPr>
          <w:rFonts w:ascii="Times New Roman" w:hAnsi="Times New Roman"/>
          <w:sz w:val="24"/>
          <w:szCs w:val="24"/>
          <w:lang w:val="en-US"/>
        </w:rPr>
        <w:t xml:space="preserve"> in </w:t>
      </w:r>
      <w:proofErr w:type="spellStart"/>
      <w:r w:rsidRPr="00A33C73">
        <w:rPr>
          <w:rFonts w:ascii="Times New Roman" w:hAnsi="Times New Roman"/>
          <w:i/>
          <w:iCs/>
          <w:sz w:val="24"/>
          <w:szCs w:val="24"/>
          <w:lang w:val="en-US"/>
        </w:rPr>
        <w:t>Hordeum</w:t>
      </w:r>
      <w:proofErr w:type="spellEnd"/>
      <w:r w:rsidRPr="00A33C73">
        <w:rPr>
          <w:rFonts w:ascii="Times New Roman" w:hAnsi="Times New Roman"/>
          <w:i/>
          <w:iCs/>
          <w:sz w:val="24"/>
          <w:szCs w:val="24"/>
          <w:lang w:val="en-US"/>
        </w:rPr>
        <w:t xml:space="preserve"> </w:t>
      </w:r>
      <w:r w:rsidRPr="00A33C73">
        <w:rPr>
          <w:rFonts w:ascii="Times New Roman" w:hAnsi="Times New Roman"/>
          <w:sz w:val="24"/>
          <w:szCs w:val="24"/>
          <w:lang w:val="en-US"/>
        </w:rPr>
        <w:t xml:space="preserve">and </w:t>
      </w:r>
      <w:proofErr w:type="spellStart"/>
      <w:r w:rsidRPr="00A33C73">
        <w:rPr>
          <w:rFonts w:ascii="Times New Roman" w:hAnsi="Times New Roman"/>
          <w:i/>
          <w:iCs/>
          <w:sz w:val="24"/>
          <w:szCs w:val="24"/>
          <w:lang w:val="en-US"/>
        </w:rPr>
        <w:t>Tradescantia</w:t>
      </w:r>
      <w:proofErr w:type="spellEnd"/>
      <w:r w:rsidRPr="00A33C73">
        <w:rPr>
          <w:rFonts w:ascii="Times New Roman" w:hAnsi="Times New Roman"/>
          <w:i/>
          <w:iCs/>
          <w:sz w:val="24"/>
          <w:szCs w:val="24"/>
          <w:lang w:val="en-US"/>
        </w:rPr>
        <w:t xml:space="preserve">. </w:t>
      </w:r>
      <w:proofErr w:type="gramStart"/>
      <w:r w:rsidR="005F52AC" w:rsidRPr="005F52AC">
        <w:rPr>
          <w:rFonts w:ascii="Times New Roman" w:hAnsi="Times New Roman"/>
          <w:i/>
          <w:sz w:val="24"/>
          <w:szCs w:val="24"/>
          <w:lang w:val="en-US"/>
        </w:rPr>
        <w:t>Canadian Journal of Genetics and Cytology</w:t>
      </w:r>
      <w:r w:rsidR="001D4EFD">
        <w:rPr>
          <w:rFonts w:ascii="Times New Roman" w:hAnsi="Times New Roman"/>
          <w:sz w:val="24"/>
          <w:szCs w:val="24"/>
          <w:lang w:val="en-US"/>
        </w:rPr>
        <w:t>.</w:t>
      </w:r>
      <w:proofErr w:type="gramEnd"/>
      <w:r w:rsidRPr="00A33C73">
        <w:rPr>
          <w:rFonts w:ascii="Times New Roman" w:hAnsi="Times New Roman"/>
          <w:sz w:val="24"/>
          <w:szCs w:val="24"/>
          <w:lang w:val="en-US"/>
        </w:rPr>
        <w:t xml:space="preserve"> 14: 245-256.</w:t>
      </w:r>
    </w:p>
    <w:p w:rsidR="003A1878" w:rsidRPr="001D4EFD" w:rsidRDefault="003A1878" w:rsidP="003A1878">
      <w:pPr>
        <w:pStyle w:val="NormalWeb"/>
        <w:autoSpaceDE w:val="0"/>
        <w:autoSpaceDN w:val="0"/>
        <w:adjustRightInd w:val="0"/>
        <w:spacing w:after="0"/>
        <w:rPr>
          <w:lang w:val="en-US"/>
        </w:rPr>
      </w:pPr>
      <w:proofErr w:type="spellStart"/>
      <w:r w:rsidRPr="00A33C73">
        <w:rPr>
          <w:lang w:val="en-US"/>
        </w:rPr>
        <w:t>Ukaegbu</w:t>
      </w:r>
      <w:proofErr w:type="spellEnd"/>
      <w:r w:rsidRPr="00A33C73">
        <w:rPr>
          <w:lang w:val="en-US"/>
        </w:rPr>
        <w:t xml:space="preserve"> M., </w:t>
      </w:r>
      <w:proofErr w:type="spellStart"/>
      <w:r w:rsidRPr="00A33C73">
        <w:rPr>
          <w:lang w:val="en-US"/>
        </w:rPr>
        <w:t>Odeigah</w:t>
      </w:r>
      <w:proofErr w:type="spellEnd"/>
      <w:r w:rsidR="00C50059">
        <w:rPr>
          <w:lang w:val="en-US"/>
        </w:rPr>
        <w:t xml:space="preserve"> P</w:t>
      </w:r>
      <w:r w:rsidRPr="00A33C73">
        <w:rPr>
          <w:lang w:val="en-US"/>
        </w:rPr>
        <w:t xml:space="preserve">. 2009. </w:t>
      </w:r>
      <w:r w:rsidRPr="00A33C73">
        <w:rPr>
          <w:bCs/>
          <w:lang w:val="en-US"/>
        </w:rPr>
        <w:t xml:space="preserve">The </w:t>
      </w:r>
      <w:proofErr w:type="spellStart"/>
      <w:r w:rsidRPr="00A33C73">
        <w:rPr>
          <w:bCs/>
          <w:lang w:val="en-US"/>
        </w:rPr>
        <w:t>Genotoxic</w:t>
      </w:r>
      <w:proofErr w:type="spellEnd"/>
      <w:r w:rsidRPr="00A33C73">
        <w:rPr>
          <w:bCs/>
          <w:lang w:val="en-US"/>
        </w:rPr>
        <w:t xml:space="preserve"> Effect of Sewage Effluent on </w:t>
      </w:r>
      <w:proofErr w:type="spellStart"/>
      <w:r w:rsidRPr="00A33C73">
        <w:rPr>
          <w:bCs/>
          <w:i/>
          <w:iCs/>
          <w:lang w:val="en-US"/>
        </w:rPr>
        <w:t>Allium</w:t>
      </w:r>
      <w:proofErr w:type="spellEnd"/>
      <w:r w:rsidRPr="00A33C73">
        <w:rPr>
          <w:bCs/>
          <w:i/>
          <w:iCs/>
          <w:lang w:val="en-US"/>
        </w:rPr>
        <w:t xml:space="preserve"> </w:t>
      </w:r>
      <w:proofErr w:type="spellStart"/>
      <w:r w:rsidRPr="00A33C73">
        <w:rPr>
          <w:bCs/>
          <w:i/>
          <w:iCs/>
          <w:lang w:val="en-US"/>
        </w:rPr>
        <w:t>Cepa</w:t>
      </w:r>
      <w:proofErr w:type="spellEnd"/>
      <w:r w:rsidRPr="00A33C73">
        <w:rPr>
          <w:bCs/>
          <w:i/>
          <w:iCs/>
          <w:lang w:val="en-US"/>
        </w:rPr>
        <w:t xml:space="preserve">. </w:t>
      </w:r>
      <w:proofErr w:type="gramStart"/>
      <w:r w:rsidR="005F52AC" w:rsidRPr="005F52AC">
        <w:rPr>
          <w:i/>
          <w:lang w:val="en-US"/>
        </w:rPr>
        <w:t>Report and Opinion</w:t>
      </w:r>
      <w:r w:rsidR="001D4EFD" w:rsidRPr="001D4EFD">
        <w:rPr>
          <w:lang w:val="en-US"/>
        </w:rPr>
        <w:t>.</w:t>
      </w:r>
      <w:proofErr w:type="gramEnd"/>
      <w:r w:rsidR="001D4EFD">
        <w:rPr>
          <w:lang w:val="en-US"/>
        </w:rPr>
        <w:t xml:space="preserve"> </w:t>
      </w:r>
      <w:r w:rsidRPr="001D4EFD">
        <w:rPr>
          <w:lang w:val="en-US"/>
        </w:rPr>
        <w:t>1(6)</w:t>
      </w:r>
      <w:r w:rsidR="00C81659">
        <w:rPr>
          <w:lang w:val="en-US"/>
        </w:rPr>
        <w:t>: 36-41</w:t>
      </w:r>
      <w:r w:rsidR="000C2E66">
        <w:rPr>
          <w:lang w:val="en-US"/>
        </w:rPr>
        <w:t>.</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roofErr w:type="spellStart"/>
      <w:r w:rsidRPr="001D4EFD">
        <w:rPr>
          <w:rFonts w:ascii="Times New Roman" w:hAnsi="Times New Roman"/>
          <w:sz w:val="24"/>
          <w:szCs w:val="24"/>
          <w:lang w:val="en-US"/>
        </w:rPr>
        <w:t>Wuu</w:t>
      </w:r>
      <w:proofErr w:type="spellEnd"/>
      <w:r w:rsidRPr="001D4EFD">
        <w:rPr>
          <w:rFonts w:ascii="Times New Roman" w:hAnsi="Times New Roman"/>
          <w:sz w:val="24"/>
          <w:szCs w:val="24"/>
          <w:lang w:val="en-US"/>
        </w:rPr>
        <w:t xml:space="preserve"> K., Grant</w:t>
      </w:r>
      <w:r w:rsidR="00C50059">
        <w:rPr>
          <w:rFonts w:ascii="Times New Roman" w:hAnsi="Times New Roman"/>
          <w:sz w:val="24"/>
          <w:szCs w:val="24"/>
          <w:lang w:val="en-US"/>
        </w:rPr>
        <w:t xml:space="preserve"> W</w:t>
      </w:r>
      <w:r w:rsidRPr="001D4EFD">
        <w:rPr>
          <w:rFonts w:ascii="Times New Roman" w:hAnsi="Times New Roman"/>
          <w:sz w:val="24"/>
          <w:szCs w:val="24"/>
          <w:lang w:val="en-US"/>
        </w:rPr>
        <w:t xml:space="preserve">. </w:t>
      </w:r>
      <w:r w:rsidRPr="00A33C73">
        <w:rPr>
          <w:rFonts w:ascii="Times New Roman" w:hAnsi="Times New Roman"/>
          <w:sz w:val="24"/>
          <w:szCs w:val="24"/>
          <w:lang w:val="en-US"/>
        </w:rPr>
        <w:t>1967. Morphological and somatic chromosomal aberrations induced by pesticides in meiotic cells of Barley (</w:t>
      </w:r>
      <w:proofErr w:type="spellStart"/>
      <w:r w:rsidRPr="00A33C73">
        <w:rPr>
          <w:rFonts w:ascii="Times New Roman" w:hAnsi="Times New Roman"/>
          <w:i/>
          <w:iCs/>
          <w:sz w:val="24"/>
          <w:szCs w:val="24"/>
          <w:lang w:val="en-US"/>
        </w:rPr>
        <w:t>Hordeum</w:t>
      </w:r>
      <w:proofErr w:type="spellEnd"/>
      <w:r w:rsidRPr="00A33C73">
        <w:rPr>
          <w:rFonts w:ascii="Times New Roman" w:hAnsi="Times New Roman"/>
          <w:sz w:val="24"/>
          <w:szCs w:val="24"/>
          <w:lang w:val="en-US"/>
        </w:rPr>
        <w:t xml:space="preserve"> </w:t>
      </w:r>
      <w:proofErr w:type="spellStart"/>
      <w:r w:rsidRPr="00A33C73">
        <w:rPr>
          <w:rFonts w:ascii="Times New Roman" w:hAnsi="Times New Roman"/>
          <w:i/>
          <w:iCs/>
          <w:sz w:val="24"/>
          <w:szCs w:val="24"/>
          <w:lang w:val="en-US"/>
        </w:rPr>
        <w:t>vulgare</w:t>
      </w:r>
      <w:proofErr w:type="spellEnd"/>
      <w:r w:rsidR="00793A1B">
        <w:rPr>
          <w:rFonts w:ascii="Times New Roman" w:hAnsi="Times New Roman"/>
          <w:sz w:val="24"/>
          <w:szCs w:val="24"/>
          <w:lang w:val="en-US"/>
        </w:rPr>
        <w:t xml:space="preserve">). </w:t>
      </w:r>
      <w:proofErr w:type="gramStart"/>
      <w:r w:rsidR="005F52AC" w:rsidRPr="005F52AC">
        <w:rPr>
          <w:rFonts w:ascii="Times New Roman" w:hAnsi="Times New Roman"/>
          <w:i/>
          <w:sz w:val="24"/>
          <w:szCs w:val="24"/>
          <w:lang w:val="en-US"/>
        </w:rPr>
        <w:t>Canadian Journal of Genetics and Cytology</w:t>
      </w:r>
      <w:r w:rsidR="008404B6">
        <w:rPr>
          <w:rFonts w:ascii="Times New Roman" w:hAnsi="Times New Roman"/>
          <w:sz w:val="24"/>
          <w:szCs w:val="24"/>
          <w:lang w:val="en-US"/>
        </w:rPr>
        <w:t>.</w:t>
      </w:r>
      <w:proofErr w:type="gramEnd"/>
      <w:r w:rsidRPr="00A33C73">
        <w:rPr>
          <w:rFonts w:ascii="Times New Roman" w:hAnsi="Times New Roman"/>
          <w:sz w:val="24"/>
          <w:szCs w:val="24"/>
          <w:lang w:val="en-US"/>
        </w:rPr>
        <w:t xml:space="preserve"> 8: 481-501.</w:t>
      </w:r>
    </w:p>
    <w:p w:rsidR="003A1878" w:rsidRPr="00A33C73" w:rsidRDefault="003A1878" w:rsidP="003A1878">
      <w:pPr>
        <w:autoSpaceDE w:val="0"/>
        <w:autoSpaceDN w:val="0"/>
        <w:adjustRightInd w:val="0"/>
        <w:spacing w:after="0" w:line="240" w:lineRule="auto"/>
        <w:jc w:val="both"/>
        <w:rPr>
          <w:rFonts w:ascii="Times New Roman" w:hAnsi="Times New Roman"/>
          <w:sz w:val="24"/>
          <w:szCs w:val="24"/>
          <w:lang w:val="en-US"/>
        </w:rPr>
      </w:pPr>
    </w:p>
    <w:p w:rsidR="003A1878" w:rsidRPr="0054142C" w:rsidRDefault="003A1878" w:rsidP="003A1878">
      <w:pPr>
        <w:autoSpaceDE w:val="0"/>
        <w:autoSpaceDN w:val="0"/>
        <w:adjustRightInd w:val="0"/>
        <w:spacing w:after="0" w:line="240" w:lineRule="auto"/>
        <w:jc w:val="both"/>
        <w:rPr>
          <w:rFonts w:ascii="Times New Roman" w:hAnsi="Times New Roman"/>
          <w:sz w:val="24"/>
          <w:szCs w:val="24"/>
          <w:lang w:val="es-ES"/>
        </w:rPr>
      </w:pPr>
      <w:proofErr w:type="spellStart"/>
      <w:r w:rsidRPr="0054142C">
        <w:rPr>
          <w:rFonts w:ascii="Times New Roman" w:hAnsi="Times New Roman"/>
          <w:sz w:val="24"/>
          <w:szCs w:val="24"/>
          <w:lang w:val="en-US"/>
        </w:rPr>
        <w:t>Yuzbasioglu</w:t>
      </w:r>
      <w:proofErr w:type="spellEnd"/>
      <w:r w:rsidRPr="0054142C">
        <w:rPr>
          <w:rFonts w:ascii="Times New Roman" w:hAnsi="Times New Roman"/>
          <w:sz w:val="24"/>
          <w:szCs w:val="24"/>
          <w:lang w:val="en-US"/>
        </w:rPr>
        <w:t xml:space="preserve"> D., </w:t>
      </w:r>
      <w:proofErr w:type="spellStart"/>
      <w:r w:rsidRPr="0054142C">
        <w:rPr>
          <w:rFonts w:ascii="Times New Roman" w:hAnsi="Times New Roman"/>
          <w:sz w:val="24"/>
          <w:szCs w:val="24"/>
          <w:lang w:val="en-US"/>
        </w:rPr>
        <w:t>Unal</w:t>
      </w:r>
      <w:proofErr w:type="spellEnd"/>
      <w:r w:rsidR="00D754A5" w:rsidRPr="0054142C">
        <w:rPr>
          <w:rFonts w:ascii="Times New Roman" w:hAnsi="Times New Roman"/>
          <w:sz w:val="24"/>
          <w:szCs w:val="24"/>
          <w:lang w:val="en-US"/>
        </w:rPr>
        <w:t xml:space="preserve"> F.</w:t>
      </w:r>
      <w:r w:rsidRPr="0054142C">
        <w:rPr>
          <w:rFonts w:ascii="Times New Roman" w:hAnsi="Times New Roman"/>
          <w:sz w:val="24"/>
          <w:szCs w:val="24"/>
          <w:lang w:val="en-US"/>
        </w:rPr>
        <w:t xml:space="preserve">, </w:t>
      </w:r>
      <w:proofErr w:type="spellStart"/>
      <w:r w:rsidRPr="0054142C">
        <w:rPr>
          <w:rFonts w:ascii="Times New Roman" w:hAnsi="Times New Roman"/>
          <w:sz w:val="24"/>
          <w:szCs w:val="24"/>
          <w:lang w:val="en-US"/>
        </w:rPr>
        <w:t>Sancak</w:t>
      </w:r>
      <w:proofErr w:type="spellEnd"/>
      <w:r w:rsidR="00D754A5" w:rsidRPr="0054142C">
        <w:rPr>
          <w:rFonts w:ascii="Times New Roman" w:hAnsi="Times New Roman"/>
          <w:sz w:val="24"/>
          <w:szCs w:val="24"/>
          <w:lang w:val="en-US"/>
        </w:rPr>
        <w:t xml:space="preserve"> C.</w:t>
      </w:r>
      <w:r w:rsidRPr="0054142C">
        <w:rPr>
          <w:rFonts w:ascii="Times New Roman" w:hAnsi="Times New Roman"/>
          <w:sz w:val="24"/>
          <w:szCs w:val="24"/>
          <w:lang w:val="en-US"/>
        </w:rPr>
        <w:t xml:space="preserve">, </w:t>
      </w:r>
      <w:proofErr w:type="spellStart"/>
      <w:r w:rsidRPr="0054142C">
        <w:rPr>
          <w:rFonts w:ascii="Times New Roman" w:hAnsi="Times New Roman"/>
          <w:sz w:val="24"/>
          <w:szCs w:val="24"/>
          <w:lang w:val="en-US"/>
        </w:rPr>
        <w:t>Kasap</w:t>
      </w:r>
      <w:proofErr w:type="spellEnd"/>
      <w:r w:rsidR="00D754A5" w:rsidRPr="0054142C">
        <w:rPr>
          <w:rFonts w:ascii="Times New Roman" w:hAnsi="Times New Roman"/>
          <w:sz w:val="24"/>
          <w:szCs w:val="24"/>
          <w:lang w:val="en-US"/>
        </w:rPr>
        <w:t xml:space="preserve"> R</w:t>
      </w:r>
      <w:r w:rsidRPr="0054142C">
        <w:rPr>
          <w:rFonts w:ascii="Times New Roman" w:hAnsi="Times New Roman"/>
          <w:sz w:val="24"/>
          <w:szCs w:val="24"/>
          <w:lang w:val="en-US"/>
        </w:rPr>
        <w:t xml:space="preserve">. 2003. </w:t>
      </w:r>
      <w:r w:rsidRPr="00A33C73">
        <w:rPr>
          <w:rFonts w:ascii="Times New Roman" w:hAnsi="Times New Roman"/>
          <w:sz w:val="24"/>
          <w:szCs w:val="24"/>
          <w:lang w:val="en-US"/>
        </w:rPr>
        <w:t xml:space="preserve">Cytological effects of the herbicide racer </w:t>
      </w:r>
      <w:proofErr w:type="spellStart"/>
      <w:r w:rsidRPr="00A33C73">
        <w:rPr>
          <w:rFonts w:ascii="Times New Roman" w:hAnsi="Times New Roman"/>
          <w:sz w:val="24"/>
          <w:szCs w:val="24"/>
          <w:lang w:val="en-US"/>
        </w:rPr>
        <w:t>flurochloridone</w:t>
      </w:r>
      <w:proofErr w:type="spellEnd"/>
      <w:r w:rsidRPr="00A33C73">
        <w:rPr>
          <w:rFonts w:ascii="Times New Roman" w:hAnsi="Times New Roman"/>
          <w:sz w:val="24"/>
          <w:szCs w:val="24"/>
          <w:lang w:val="en-US"/>
        </w:rPr>
        <w:t xml:space="preserve"> on </w:t>
      </w:r>
      <w:proofErr w:type="spellStart"/>
      <w:r w:rsidRPr="00A33C73">
        <w:rPr>
          <w:rFonts w:ascii="Times New Roman" w:hAnsi="Times New Roman"/>
          <w:i/>
          <w:iCs/>
          <w:sz w:val="24"/>
          <w:szCs w:val="24"/>
          <w:lang w:val="en-US"/>
        </w:rPr>
        <w:t>Allium</w:t>
      </w:r>
      <w:proofErr w:type="spellEnd"/>
      <w:r w:rsidRPr="00A33C73">
        <w:rPr>
          <w:rFonts w:ascii="Times New Roman" w:hAnsi="Times New Roman"/>
          <w:i/>
          <w:iCs/>
          <w:sz w:val="24"/>
          <w:szCs w:val="24"/>
          <w:lang w:val="en-US"/>
        </w:rPr>
        <w:t xml:space="preserve"> </w:t>
      </w:r>
      <w:proofErr w:type="spellStart"/>
      <w:r w:rsidRPr="00A33C73">
        <w:rPr>
          <w:rFonts w:ascii="Times New Roman" w:hAnsi="Times New Roman"/>
          <w:i/>
          <w:iCs/>
          <w:sz w:val="24"/>
          <w:szCs w:val="24"/>
          <w:lang w:val="en-US"/>
        </w:rPr>
        <w:t>cepa</w:t>
      </w:r>
      <w:proofErr w:type="spellEnd"/>
      <w:r w:rsidRPr="00A33C73">
        <w:rPr>
          <w:rFonts w:ascii="Times New Roman" w:hAnsi="Times New Roman"/>
          <w:sz w:val="24"/>
          <w:szCs w:val="24"/>
          <w:lang w:val="en-US"/>
        </w:rPr>
        <w:t xml:space="preserve">. </w:t>
      </w:r>
      <w:proofErr w:type="spellStart"/>
      <w:r w:rsidR="005F52AC" w:rsidRPr="005F52AC">
        <w:rPr>
          <w:rFonts w:ascii="Times New Roman" w:hAnsi="Times New Roman"/>
          <w:i/>
          <w:sz w:val="24"/>
          <w:szCs w:val="24"/>
          <w:lang w:val="es-ES"/>
        </w:rPr>
        <w:t>Caryologia</w:t>
      </w:r>
      <w:proofErr w:type="spellEnd"/>
      <w:r w:rsidR="008404B6" w:rsidRPr="0054142C">
        <w:rPr>
          <w:rFonts w:ascii="Times New Roman" w:hAnsi="Times New Roman"/>
          <w:sz w:val="24"/>
          <w:szCs w:val="24"/>
          <w:lang w:val="es-ES"/>
        </w:rPr>
        <w:t>.</w:t>
      </w:r>
      <w:r w:rsidRPr="0054142C">
        <w:rPr>
          <w:rFonts w:ascii="Times New Roman" w:hAnsi="Times New Roman"/>
          <w:sz w:val="24"/>
          <w:szCs w:val="24"/>
          <w:lang w:val="es-ES"/>
        </w:rPr>
        <w:t xml:space="preserve"> 56: 97-105.</w:t>
      </w:r>
    </w:p>
    <w:p w:rsidR="00FE79C7" w:rsidRDefault="003941D2" w:rsidP="00355EB7">
      <w:pPr>
        <w:spacing w:line="240" w:lineRule="auto"/>
        <w:jc w:val="both"/>
        <w:rPr>
          <w:rFonts w:ascii="Times New Roman" w:hAnsi="Times New Roman"/>
          <w:sz w:val="24"/>
          <w:szCs w:val="24"/>
          <w:lang w:val="es-ES"/>
        </w:rPr>
      </w:pPr>
      <w:r w:rsidRPr="0054142C">
        <w:rPr>
          <w:rFonts w:ascii="Times New Roman" w:hAnsi="Times New Roman"/>
          <w:sz w:val="24"/>
          <w:szCs w:val="24"/>
          <w:lang w:val="es-ES"/>
        </w:rPr>
        <w:br/>
      </w:r>
      <w:proofErr w:type="spellStart"/>
      <w:r w:rsidR="00FE79C7" w:rsidRPr="0054142C">
        <w:rPr>
          <w:rFonts w:ascii="Times New Roman" w:hAnsi="Times New Roman"/>
          <w:sz w:val="24"/>
          <w:szCs w:val="24"/>
          <w:lang w:val="es-ES"/>
        </w:rPr>
        <w:t>Vertimec</w:t>
      </w:r>
      <w:proofErr w:type="spellEnd"/>
      <w:r w:rsidR="00CE5C8F" w:rsidRPr="0054142C">
        <w:rPr>
          <w:rFonts w:ascii="Times New Roman" w:hAnsi="Times New Roman"/>
          <w:sz w:val="24"/>
          <w:szCs w:val="24"/>
          <w:lang w:val="es-ES"/>
        </w:rPr>
        <w:t xml:space="preserve"> </w:t>
      </w:r>
      <w:r w:rsidR="00FE79C7" w:rsidRPr="0054142C">
        <w:rPr>
          <w:rFonts w:ascii="Times New Roman" w:hAnsi="Times New Roman"/>
          <w:sz w:val="24"/>
          <w:szCs w:val="24"/>
          <w:lang w:val="es-ES"/>
        </w:rPr>
        <w:t>-</w:t>
      </w:r>
      <w:r w:rsidR="00CE5C8F" w:rsidRPr="0054142C">
        <w:rPr>
          <w:rFonts w:ascii="Times New Roman" w:hAnsi="Times New Roman"/>
          <w:sz w:val="24"/>
          <w:szCs w:val="24"/>
          <w:lang w:val="es-ES"/>
        </w:rPr>
        <w:t xml:space="preserve"> </w:t>
      </w:r>
      <w:proofErr w:type="spellStart"/>
      <w:r w:rsidR="00FE79C7" w:rsidRPr="0054142C">
        <w:rPr>
          <w:rFonts w:ascii="Times New Roman" w:hAnsi="Times New Roman"/>
          <w:sz w:val="24"/>
          <w:szCs w:val="24"/>
          <w:lang w:val="es-ES"/>
        </w:rPr>
        <w:t>S</w:t>
      </w:r>
      <w:r w:rsidR="0005043E" w:rsidRPr="0054142C">
        <w:rPr>
          <w:rFonts w:ascii="Times New Roman" w:hAnsi="Times New Roman"/>
          <w:sz w:val="24"/>
          <w:szCs w:val="24"/>
          <w:lang w:val="es-ES"/>
        </w:rPr>
        <w:t>yngenta</w:t>
      </w:r>
      <w:proofErr w:type="spellEnd"/>
      <w:r w:rsidR="0058616D" w:rsidRPr="0054142C">
        <w:rPr>
          <w:rFonts w:ascii="Times New Roman" w:hAnsi="Times New Roman"/>
          <w:sz w:val="24"/>
          <w:szCs w:val="24"/>
          <w:lang w:val="es-ES"/>
        </w:rPr>
        <w:t xml:space="preserve">. </w:t>
      </w:r>
      <w:r w:rsidR="0058616D" w:rsidRPr="0058616D">
        <w:rPr>
          <w:rFonts w:ascii="Times New Roman" w:hAnsi="Times New Roman"/>
          <w:sz w:val="24"/>
          <w:szCs w:val="24"/>
          <w:lang w:val="es-ES"/>
        </w:rPr>
        <w:t xml:space="preserve">2012. </w:t>
      </w:r>
      <w:r w:rsidR="0058616D">
        <w:rPr>
          <w:rFonts w:ascii="Times New Roman" w:hAnsi="Times New Roman"/>
          <w:sz w:val="24"/>
          <w:szCs w:val="24"/>
          <w:lang w:val="es-ES"/>
        </w:rPr>
        <w:t>A</w:t>
      </w:r>
      <w:r w:rsidR="0058616D" w:rsidRPr="0058616D">
        <w:rPr>
          <w:rFonts w:ascii="Times New Roman" w:hAnsi="Times New Roman"/>
          <w:sz w:val="24"/>
          <w:szCs w:val="24"/>
          <w:lang w:val="es-ES"/>
        </w:rPr>
        <w:t>caricida</w:t>
      </w:r>
      <w:r w:rsidR="00FE79C7">
        <w:rPr>
          <w:rFonts w:ascii="Times New Roman" w:hAnsi="Times New Roman"/>
          <w:sz w:val="24"/>
          <w:szCs w:val="24"/>
          <w:lang w:val="es-ES"/>
        </w:rPr>
        <w:t xml:space="preserve"> e</w:t>
      </w:r>
      <w:r w:rsidR="00CE5C8F">
        <w:rPr>
          <w:rFonts w:ascii="Times New Roman" w:hAnsi="Times New Roman"/>
          <w:sz w:val="24"/>
          <w:szCs w:val="24"/>
          <w:lang w:val="es-ES"/>
        </w:rPr>
        <w:t xml:space="preserve"> </w:t>
      </w:r>
      <w:r w:rsidR="00F23E51">
        <w:rPr>
          <w:rFonts w:ascii="Times New Roman" w:hAnsi="Times New Roman"/>
          <w:sz w:val="24"/>
          <w:szCs w:val="24"/>
          <w:lang w:val="es-ES"/>
        </w:rPr>
        <w:t>i</w:t>
      </w:r>
      <w:r w:rsidR="0058616D">
        <w:rPr>
          <w:rFonts w:ascii="Times New Roman" w:hAnsi="Times New Roman"/>
          <w:sz w:val="24"/>
          <w:szCs w:val="24"/>
          <w:lang w:val="es-ES"/>
        </w:rPr>
        <w:t xml:space="preserve">nsecticida </w:t>
      </w:r>
      <w:r w:rsidR="0058616D" w:rsidRPr="0058616D">
        <w:rPr>
          <w:rFonts w:ascii="Times New Roman" w:hAnsi="Times New Roman"/>
          <w:sz w:val="24"/>
          <w:szCs w:val="24"/>
          <w:lang w:val="es-ES"/>
        </w:rPr>
        <w:t xml:space="preserve">para el control de ácaros </w:t>
      </w:r>
      <w:r w:rsidR="00CE5C8F">
        <w:rPr>
          <w:rFonts w:ascii="Times New Roman" w:hAnsi="Times New Roman"/>
          <w:sz w:val="24"/>
          <w:szCs w:val="24"/>
          <w:lang w:val="es-ES"/>
        </w:rPr>
        <w:t>en</w:t>
      </w:r>
      <w:r w:rsidR="0058616D" w:rsidRPr="0058616D">
        <w:rPr>
          <w:rFonts w:ascii="Times New Roman" w:hAnsi="Times New Roman"/>
          <w:sz w:val="24"/>
          <w:szCs w:val="24"/>
          <w:lang w:val="es-ES"/>
        </w:rPr>
        <w:t xml:space="preserve"> </w:t>
      </w:r>
      <w:r w:rsidR="00CE5C8F">
        <w:rPr>
          <w:rFonts w:ascii="Times New Roman" w:hAnsi="Times New Roman"/>
          <w:sz w:val="24"/>
          <w:szCs w:val="24"/>
          <w:lang w:val="es-ES"/>
        </w:rPr>
        <w:t>cultivos</w:t>
      </w:r>
      <w:r w:rsidR="00FE79C7">
        <w:rPr>
          <w:rFonts w:ascii="Times New Roman" w:hAnsi="Times New Roman"/>
          <w:sz w:val="24"/>
          <w:szCs w:val="24"/>
          <w:lang w:val="es-ES"/>
        </w:rPr>
        <w:t xml:space="preserve"> &lt;</w:t>
      </w:r>
      <w:r w:rsidR="00FE79C7" w:rsidRPr="00FE79C7">
        <w:rPr>
          <w:rFonts w:ascii="Times New Roman" w:hAnsi="Times New Roman"/>
          <w:sz w:val="24"/>
          <w:szCs w:val="24"/>
          <w:lang w:val="es-ES"/>
        </w:rPr>
        <w:t>www.syngenta.com/country/cl/cl/soluciones/proteccioncultivos/Paginas/Vertimec.aspx</w:t>
      </w:r>
      <w:r w:rsidR="00FE79C7">
        <w:rPr>
          <w:rFonts w:ascii="Times New Roman" w:hAnsi="Times New Roman"/>
          <w:sz w:val="24"/>
          <w:szCs w:val="24"/>
          <w:lang w:val="es-ES"/>
        </w:rPr>
        <w:t xml:space="preserve">&gt; (acceso </w:t>
      </w:r>
      <w:r w:rsidR="00D24446">
        <w:rPr>
          <w:rFonts w:ascii="Times New Roman" w:hAnsi="Times New Roman"/>
          <w:sz w:val="24"/>
          <w:szCs w:val="24"/>
          <w:lang w:val="es-ES"/>
        </w:rPr>
        <w:t>4</w:t>
      </w:r>
      <w:r w:rsidR="00FE79C7">
        <w:rPr>
          <w:rFonts w:ascii="Times New Roman" w:hAnsi="Times New Roman"/>
          <w:sz w:val="24"/>
          <w:szCs w:val="24"/>
          <w:lang w:val="es-ES"/>
        </w:rPr>
        <w:t>/</w:t>
      </w:r>
      <w:r w:rsidR="00D24446">
        <w:rPr>
          <w:rFonts w:ascii="Times New Roman" w:hAnsi="Times New Roman"/>
          <w:sz w:val="24"/>
          <w:szCs w:val="24"/>
          <w:lang w:val="es-ES"/>
        </w:rPr>
        <w:t>06</w:t>
      </w:r>
      <w:r w:rsidR="00FE79C7">
        <w:rPr>
          <w:rFonts w:ascii="Times New Roman" w:hAnsi="Times New Roman"/>
          <w:sz w:val="24"/>
          <w:szCs w:val="24"/>
          <w:lang w:val="es-ES"/>
        </w:rPr>
        <w:t>/2012)</w:t>
      </w:r>
      <w:r w:rsidR="00CE5C8F">
        <w:rPr>
          <w:rFonts w:ascii="Times New Roman" w:hAnsi="Times New Roman"/>
          <w:sz w:val="24"/>
          <w:szCs w:val="24"/>
          <w:lang w:val="es-ES"/>
        </w:rPr>
        <w:t>.</w:t>
      </w:r>
    </w:p>
    <w:p w:rsidR="000E61F7" w:rsidRPr="0058616D" w:rsidRDefault="00CE5C8F" w:rsidP="00355EB7">
      <w:pPr>
        <w:spacing w:line="240" w:lineRule="auto"/>
        <w:jc w:val="both"/>
        <w:rPr>
          <w:rFonts w:ascii="Times New Roman" w:hAnsi="Times New Roman"/>
          <w:sz w:val="24"/>
          <w:szCs w:val="24"/>
          <w:lang w:val="es-ES"/>
        </w:rPr>
      </w:pPr>
      <w:proofErr w:type="spellStart"/>
      <w:r>
        <w:rPr>
          <w:rFonts w:ascii="Times New Roman" w:hAnsi="Times New Roman"/>
          <w:sz w:val="24"/>
          <w:szCs w:val="24"/>
          <w:lang w:val="es-ES"/>
        </w:rPr>
        <w:t>Serfi</w:t>
      </w:r>
      <w:proofErr w:type="spellEnd"/>
      <w:r>
        <w:rPr>
          <w:rFonts w:ascii="Times New Roman" w:hAnsi="Times New Roman"/>
          <w:sz w:val="24"/>
          <w:szCs w:val="24"/>
          <w:lang w:val="es-ES"/>
        </w:rPr>
        <w:t xml:space="preserve"> S.A</w:t>
      </w:r>
      <w:r w:rsidR="00396719">
        <w:rPr>
          <w:rFonts w:ascii="Times New Roman" w:hAnsi="Times New Roman"/>
          <w:sz w:val="24"/>
          <w:szCs w:val="24"/>
          <w:lang w:val="es-ES"/>
        </w:rPr>
        <w:t>(R)</w:t>
      </w:r>
      <w:r>
        <w:rPr>
          <w:rFonts w:ascii="Times New Roman" w:hAnsi="Times New Roman"/>
          <w:sz w:val="24"/>
          <w:szCs w:val="24"/>
          <w:lang w:val="es-ES"/>
        </w:rPr>
        <w:t xml:space="preserve">. 2012. </w:t>
      </w:r>
      <w:proofErr w:type="spellStart"/>
      <w:r>
        <w:rPr>
          <w:rFonts w:ascii="Times New Roman" w:hAnsi="Times New Roman"/>
          <w:sz w:val="24"/>
          <w:szCs w:val="24"/>
          <w:lang w:val="es-ES"/>
        </w:rPr>
        <w:t>Pentacloro</w:t>
      </w:r>
      <w:proofErr w:type="spellEnd"/>
      <w:r>
        <w:rPr>
          <w:rFonts w:ascii="Times New Roman" w:hAnsi="Times New Roman"/>
          <w:sz w:val="24"/>
          <w:szCs w:val="24"/>
          <w:lang w:val="es-ES"/>
        </w:rPr>
        <w:t xml:space="preserve"> </w:t>
      </w:r>
      <w:proofErr w:type="spellStart"/>
      <w:r>
        <w:rPr>
          <w:rFonts w:ascii="Times New Roman" w:hAnsi="Times New Roman"/>
          <w:sz w:val="24"/>
          <w:szCs w:val="24"/>
          <w:lang w:val="es-ES"/>
        </w:rPr>
        <w:t>Saume</w:t>
      </w:r>
      <w:proofErr w:type="spellEnd"/>
      <w:r>
        <w:rPr>
          <w:rFonts w:ascii="Times New Roman" w:hAnsi="Times New Roman"/>
          <w:sz w:val="24"/>
          <w:szCs w:val="24"/>
          <w:lang w:val="es-ES"/>
        </w:rPr>
        <w:t xml:space="preserve"> es un fungicida </w:t>
      </w:r>
      <w:r w:rsidR="00F23E51">
        <w:rPr>
          <w:rFonts w:ascii="Times New Roman" w:hAnsi="Times New Roman"/>
          <w:sz w:val="24"/>
          <w:szCs w:val="24"/>
          <w:lang w:val="es-ES"/>
        </w:rPr>
        <w:t xml:space="preserve">que previene enfermedades en las semillas-cultivos </w:t>
      </w:r>
      <w:r>
        <w:rPr>
          <w:rFonts w:ascii="Times New Roman" w:hAnsi="Times New Roman"/>
          <w:sz w:val="24"/>
          <w:szCs w:val="24"/>
          <w:lang w:val="es-ES"/>
        </w:rPr>
        <w:t>&lt;</w:t>
      </w:r>
      <w:r w:rsidR="0062509F" w:rsidRPr="0058616D">
        <w:rPr>
          <w:rFonts w:ascii="Times New Roman" w:hAnsi="Times New Roman"/>
          <w:sz w:val="24"/>
          <w:szCs w:val="24"/>
          <w:lang w:val="es-ES"/>
        </w:rPr>
        <w:t>www.serfi.com.pe/INTERIOR/productos_peru/p</w:t>
      </w:r>
      <w:r w:rsidR="00980584" w:rsidRPr="0058616D">
        <w:rPr>
          <w:rFonts w:ascii="Times New Roman" w:hAnsi="Times New Roman"/>
          <w:sz w:val="24"/>
          <w:szCs w:val="24"/>
          <w:lang w:val="es-ES"/>
        </w:rPr>
        <w:t>entacloro_saume.html</w:t>
      </w:r>
      <w:r>
        <w:rPr>
          <w:rFonts w:ascii="Times New Roman" w:hAnsi="Times New Roman"/>
          <w:sz w:val="24"/>
          <w:szCs w:val="24"/>
          <w:lang w:val="es-ES"/>
        </w:rPr>
        <w:t xml:space="preserve">&gt;  </w:t>
      </w:r>
      <w:r w:rsidR="00F23E51">
        <w:rPr>
          <w:rFonts w:ascii="Times New Roman" w:hAnsi="Times New Roman"/>
          <w:sz w:val="24"/>
          <w:szCs w:val="24"/>
          <w:lang w:val="es-ES"/>
        </w:rPr>
        <w:br/>
      </w:r>
      <w:r>
        <w:rPr>
          <w:rFonts w:ascii="Times New Roman" w:hAnsi="Times New Roman"/>
          <w:sz w:val="24"/>
          <w:szCs w:val="24"/>
          <w:lang w:val="es-ES"/>
        </w:rPr>
        <w:t>(acceso 10/</w:t>
      </w:r>
      <w:r w:rsidR="00D24446">
        <w:rPr>
          <w:rFonts w:ascii="Times New Roman" w:hAnsi="Times New Roman"/>
          <w:sz w:val="24"/>
          <w:szCs w:val="24"/>
          <w:lang w:val="es-ES"/>
        </w:rPr>
        <w:t>06</w:t>
      </w:r>
      <w:r>
        <w:rPr>
          <w:rFonts w:ascii="Times New Roman" w:hAnsi="Times New Roman"/>
          <w:sz w:val="24"/>
          <w:szCs w:val="24"/>
          <w:lang w:val="es-ES"/>
        </w:rPr>
        <w:t>/2012)</w:t>
      </w:r>
      <w:r w:rsidR="00A427B5">
        <w:rPr>
          <w:rFonts w:ascii="Times New Roman" w:hAnsi="Times New Roman"/>
          <w:sz w:val="24"/>
          <w:szCs w:val="24"/>
          <w:lang w:val="es-ES"/>
        </w:rPr>
        <w:t>.</w:t>
      </w:r>
    </w:p>
    <w:p w:rsidR="008F21BA" w:rsidRPr="0058616D" w:rsidRDefault="008F21BA" w:rsidP="00C16930">
      <w:pPr>
        <w:autoSpaceDE w:val="0"/>
        <w:autoSpaceDN w:val="0"/>
        <w:adjustRightInd w:val="0"/>
        <w:spacing w:after="0" w:line="240" w:lineRule="auto"/>
        <w:jc w:val="both"/>
        <w:rPr>
          <w:rFonts w:ascii="Times New Roman" w:hAnsi="Times New Roman"/>
          <w:b/>
          <w:sz w:val="24"/>
          <w:szCs w:val="24"/>
          <w:lang w:val="es-ES"/>
        </w:rPr>
      </w:pPr>
    </w:p>
    <w:p w:rsidR="004107DF" w:rsidRDefault="004107DF">
      <w:pPr>
        <w:spacing w:after="0" w:line="240" w:lineRule="auto"/>
        <w:rPr>
          <w:rFonts w:ascii="Times New Roman" w:hAnsi="Times New Roman"/>
          <w:b/>
          <w:sz w:val="24"/>
          <w:szCs w:val="24"/>
          <w:lang w:val="es-ES"/>
        </w:rPr>
      </w:pPr>
      <w:r>
        <w:rPr>
          <w:rFonts w:ascii="Times New Roman" w:hAnsi="Times New Roman"/>
          <w:b/>
          <w:sz w:val="24"/>
          <w:szCs w:val="24"/>
          <w:lang w:val="es-ES"/>
        </w:rPr>
        <w:br w:type="page"/>
      </w:r>
    </w:p>
    <w:p w:rsidR="008F21BA" w:rsidRPr="0058616D" w:rsidRDefault="008F21BA" w:rsidP="00C16930">
      <w:pPr>
        <w:autoSpaceDE w:val="0"/>
        <w:autoSpaceDN w:val="0"/>
        <w:adjustRightInd w:val="0"/>
        <w:spacing w:after="0" w:line="240" w:lineRule="auto"/>
        <w:jc w:val="both"/>
        <w:rPr>
          <w:rFonts w:ascii="Times New Roman" w:hAnsi="Times New Roman"/>
          <w:b/>
          <w:sz w:val="24"/>
          <w:szCs w:val="24"/>
          <w:lang w:val="es-ES"/>
        </w:rPr>
      </w:pPr>
    </w:p>
    <w:p w:rsidR="00324FF0" w:rsidRPr="004C74CE" w:rsidRDefault="004107DF" w:rsidP="00C16930">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Tabla</w:t>
      </w:r>
      <w:r w:rsidRPr="00D30C79">
        <w:rPr>
          <w:rFonts w:ascii="Times New Roman" w:hAnsi="Times New Roman"/>
          <w:b/>
          <w:sz w:val="24"/>
          <w:szCs w:val="24"/>
        </w:rPr>
        <w:t xml:space="preserve"> </w:t>
      </w:r>
      <w:r w:rsidR="00C00A78">
        <w:rPr>
          <w:rFonts w:ascii="Times New Roman" w:hAnsi="Times New Roman"/>
          <w:b/>
          <w:sz w:val="24"/>
          <w:szCs w:val="24"/>
        </w:rPr>
        <w:t>1</w:t>
      </w:r>
      <w:r w:rsidR="00045644" w:rsidRPr="004C74CE">
        <w:rPr>
          <w:rFonts w:ascii="Times New Roman" w:hAnsi="Times New Roman"/>
          <w:sz w:val="24"/>
          <w:szCs w:val="24"/>
        </w:rPr>
        <w:t xml:space="preserve">- </w:t>
      </w:r>
      <w:r w:rsidR="002E04EF">
        <w:rPr>
          <w:rFonts w:ascii="Times New Roman" w:hAnsi="Times New Roman"/>
          <w:sz w:val="24"/>
          <w:szCs w:val="24"/>
        </w:rPr>
        <w:t>Se presenta el valor</w:t>
      </w:r>
      <w:r w:rsidR="001A1D1A">
        <w:rPr>
          <w:rFonts w:ascii="Times New Roman" w:hAnsi="Times New Roman"/>
          <w:sz w:val="24"/>
          <w:szCs w:val="24"/>
        </w:rPr>
        <w:t xml:space="preserve"> p</w:t>
      </w:r>
      <w:r w:rsidR="00045644" w:rsidRPr="004C74CE">
        <w:rPr>
          <w:rFonts w:ascii="Times New Roman" w:hAnsi="Times New Roman"/>
          <w:sz w:val="24"/>
          <w:szCs w:val="24"/>
        </w:rPr>
        <w:t>romedio del desarrollo radicular y coeficiente</w:t>
      </w:r>
      <w:r w:rsidR="001A1D1A">
        <w:rPr>
          <w:rFonts w:ascii="Times New Roman" w:hAnsi="Times New Roman"/>
          <w:sz w:val="24"/>
          <w:szCs w:val="24"/>
        </w:rPr>
        <w:t xml:space="preserve"> de inhibición d</w:t>
      </w:r>
      <w:r w:rsidR="002E04EF">
        <w:rPr>
          <w:rFonts w:ascii="Times New Roman" w:hAnsi="Times New Roman"/>
          <w:sz w:val="24"/>
          <w:szCs w:val="24"/>
        </w:rPr>
        <w:t>e</w:t>
      </w:r>
      <w:r w:rsidR="001A1D1A">
        <w:rPr>
          <w:rFonts w:ascii="Times New Roman" w:hAnsi="Times New Roman"/>
          <w:sz w:val="24"/>
          <w:szCs w:val="24"/>
        </w:rPr>
        <w:t xml:space="preserve"> desarrollo radicular para</w:t>
      </w:r>
      <w:r w:rsidR="00045644" w:rsidRPr="004C74CE">
        <w:rPr>
          <w:rFonts w:ascii="Times New Roman" w:hAnsi="Times New Roman"/>
          <w:sz w:val="24"/>
          <w:szCs w:val="24"/>
        </w:rPr>
        <w:t xml:space="preserve"> cada tratamiento</w:t>
      </w:r>
      <w:r w:rsidR="001A1D1A">
        <w:rPr>
          <w:rFonts w:ascii="Times New Roman" w:hAnsi="Times New Roman"/>
          <w:sz w:val="24"/>
          <w:szCs w:val="24"/>
        </w:rPr>
        <w:t>, obtenido</w:t>
      </w:r>
      <w:r w:rsidR="00045644" w:rsidRPr="004C74CE">
        <w:rPr>
          <w:rFonts w:ascii="Times New Roman" w:hAnsi="Times New Roman"/>
          <w:sz w:val="24"/>
          <w:szCs w:val="24"/>
        </w:rPr>
        <w:t xml:space="preserve"> en la última medición.</w:t>
      </w:r>
      <w:r w:rsidR="00D15777">
        <w:rPr>
          <w:rFonts w:ascii="Times New Roman" w:hAnsi="Times New Roman"/>
          <w:sz w:val="24"/>
          <w:szCs w:val="24"/>
        </w:rPr>
        <w:t xml:space="preserve"> </w:t>
      </w:r>
      <w:r w:rsidR="001A1D1A">
        <w:rPr>
          <w:rFonts w:ascii="Times New Roman" w:hAnsi="Times New Roman"/>
          <w:sz w:val="24"/>
          <w:szCs w:val="24"/>
        </w:rPr>
        <w:t>Se muestra</w:t>
      </w:r>
      <w:r w:rsidR="002E04EF">
        <w:rPr>
          <w:rFonts w:ascii="Times New Roman" w:hAnsi="Times New Roman"/>
          <w:sz w:val="24"/>
          <w:szCs w:val="24"/>
        </w:rPr>
        <w:t xml:space="preserve"> el índice mitótico y porcentaje</w:t>
      </w:r>
      <w:r w:rsidR="00D15777" w:rsidRPr="004C74CE">
        <w:rPr>
          <w:rFonts w:ascii="Times New Roman" w:hAnsi="Times New Roman"/>
          <w:sz w:val="24"/>
          <w:szCs w:val="24"/>
        </w:rPr>
        <w:t xml:space="preserve"> de inhibición mitótica para cada tratamiento</w:t>
      </w:r>
      <w:r w:rsidR="001A1D1A">
        <w:rPr>
          <w:rFonts w:ascii="Times New Roman" w:hAnsi="Times New Roman"/>
          <w:sz w:val="24"/>
          <w:szCs w:val="24"/>
        </w:rPr>
        <w:t>.</w:t>
      </w:r>
    </w:p>
    <w:tbl>
      <w:tblPr>
        <w:tblW w:w="7126" w:type="dxa"/>
        <w:jc w:val="center"/>
        <w:tblInd w:w="-41" w:type="dxa"/>
        <w:tblCellMar>
          <w:left w:w="70" w:type="dxa"/>
          <w:right w:w="70" w:type="dxa"/>
        </w:tblCellMar>
        <w:tblLook w:val="04A0"/>
      </w:tblPr>
      <w:tblGrid>
        <w:gridCol w:w="1505"/>
        <w:gridCol w:w="1372"/>
        <w:gridCol w:w="1387"/>
        <w:gridCol w:w="1441"/>
        <w:gridCol w:w="1421"/>
      </w:tblGrid>
      <w:tr w:rsidR="00D15777" w:rsidRPr="00D15777" w:rsidTr="00D15777">
        <w:trPr>
          <w:trHeight w:val="700"/>
          <w:jc w:val="center"/>
        </w:trPr>
        <w:tc>
          <w:tcPr>
            <w:tcW w:w="1505" w:type="dxa"/>
            <w:tcBorders>
              <w:top w:val="single" w:sz="4" w:space="0" w:color="000000"/>
              <w:left w:val="single" w:sz="4" w:space="0" w:color="000000"/>
              <w:bottom w:val="single" w:sz="4" w:space="0" w:color="000000"/>
              <w:right w:val="single" w:sz="4" w:space="0" w:color="000000"/>
            </w:tcBorders>
            <w:shd w:val="clear" w:color="auto" w:fill="auto"/>
            <w:hideMark/>
          </w:tcPr>
          <w:p w:rsidR="00D15777" w:rsidRDefault="00D15777" w:rsidP="00D15777">
            <w:pPr>
              <w:spacing w:after="0" w:line="240" w:lineRule="auto"/>
              <w:jc w:val="center"/>
              <w:rPr>
                <w:rFonts w:ascii="Times New Roman" w:eastAsia="Times New Roman" w:hAnsi="Times New Roman"/>
                <w:color w:val="000000"/>
                <w:sz w:val="24"/>
                <w:szCs w:val="24"/>
                <w:lang w:eastAsia="es-ES"/>
              </w:rPr>
            </w:pPr>
          </w:p>
          <w:p w:rsidR="00D15777" w:rsidRPr="00D15777" w:rsidRDefault="00D15777" w:rsidP="00D15777">
            <w:pPr>
              <w:spacing w:after="0" w:line="240" w:lineRule="auto"/>
              <w:jc w:val="center"/>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Tratamiento</w:t>
            </w:r>
          </w:p>
        </w:tc>
        <w:tc>
          <w:tcPr>
            <w:tcW w:w="1372" w:type="dxa"/>
            <w:tcBorders>
              <w:top w:val="single" w:sz="8" w:space="0" w:color="000000"/>
              <w:left w:val="nil"/>
              <w:bottom w:val="single" w:sz="8" w:space="0" w:color="000000"/>
              <w:right w:val="single" w:sz="8" w:space="0" w:color="000000"/>
            </w:tcBorders>
            <w:shd w:val="clear" w:color="auto" w:fill="auto"/>
            <w:hideMark/>
          </w:tcPr>
          <w:p w:rsidR="00D15777" w:rsidRPr="00D15777" w:rsidRDefault="00D15777" w:rsidP="00D15777">
            <w:pPr>
              <w:spacing w:after="0" w:line="240" w:lineRule="auto"/>
              <w:jc w:val="center"/>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Longitud de raíz (cm)</w:t>
            </w:r>
          </w:p>
        </w:tc>
        <w:tc>
          <w:tcPr>
            <w:tcW w:w="1387" w:type="dxa"/>
            <w:tcBorders>
              <w:top w:val="single" w:sz="8" w:space="0" w:color="000000"/>
              <w:left w:val="nil"/>
              <w:bottom w:val="single" w:sz="8" w:space="0" w:color="000000"/>
              <w:right w:val="single" w:sz="8" w:space="0" w:color="000000"/>
            </w:tcBorders>
            <w:shd w:val="clear" w:color="auto" w:fill="auto"/>
            <w:hideMark/>
          </w:tcPr>
          <w:p w:rsidR="00D15777" w:rsidRDefault="00D15777" w:rsidP="00D15777">
            <w:pPr>
              <w:spacing w:after="0" w:line="240" w:lineRule="auto"/>
              <w:jc w:val="center"/>
              <w:rPr>
                <w:rFonts w:ascii="Times New Roman" w:eastAsia="Times New Roman" w:hAnsi="Times New Roman"/>
                <w:color w:val="000000"/>
                <w:sz w:val="24"/>
                <w:szCs w:val="24"/>
                <w:lang w:eastAsia="es-ES"/>
              </w:rPr>
            </w:pPr>
          </w:p>
          <w:p w:rsidR="00D15777" w:rsidRPr="00D15777" w:rsidRDefault="00D15777" w:rsidP="00D15777">
            <w:pPr>
              <w:spacing w:after="0" w:line="240" w:lineRule="auto"/>
              <w:jc w:val="center"/>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CI</w:t>
            </w:r>
          </w:p>
        </w:tc>
        <w:tc>
          <w:tcPr>
            <w:tcW w:w="1441" w:type="dxa"/>
            <w:tcBorders>
              <w:top w:val="single" w:sz="8" w:space="0" w:color="000000"/>
              <w:left w:val="nil"/>
              <w:bottom w:val="single" w:sz="8" w:space="0" w:color="000000"/>
              <w:right w:val="single" w:sz="8" w:space="0" w:color="000000"/>
            </w:tcBorders>
            <w:shd w:val="clear" w:color="auto" w:fill="auto"/>
            <w:hideMark/>
          </w:tcPr>
          <w:p w:rsidR="00D15777" w:rsidRPr="00D15777" w:rsidRDefault="00D15777" w:rsidP="00D15777">
            <w:pPr>
              <w:spacing w:after="0" w:line="240" w:lineRule="auto"/>
              <w:jc w:val="center"/>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IM (índice mitótico)</w:t>
            </w:r>
            <w:r w:rsidR="00737E36">
              <w:rPr>
                <w:rFonts w:ascii="Times New Roman" w:eastAsia="Times New Roman" w:hAnsi="Times New Roman"/>
                <w:color w:val="000000"/>
                <w:sz w:val="24"/>
                <w:szCs w:val="24"/>
                <w:lang w:eastAsia="es-ES"/>
              </w:rPr>
              <w:t>%</w:t>
            </w:r>
          </w:p>
        </w:tc>
        <w:tc>
          <w:tcPr>
            <w:tcW w:w="1421" w:type="dxa"/>
            <w:tcBorders>
              <w:top w:val="single" w:sz="8" w:space="0" w:color="000000"/>
              <w:left w:val="nil"/>
              <w:bottom w:val="single" w:sz="8" w:space="0" w:color="000000"/>
              <w:right w:val="single" w:sz="8" w:space="0" w:color="000000"/>
            </w:tcBorders>
            <w:shd w:val="clear" w:color="auto" w:fill="auto"/>
            <w:hideMark/>
          </w:tcPr>
          <w:p w:rsidR="00D15777" w:rsidRPr="00D15777" w:rsidRDefault="00D15777" w:rsidP="00D15777">
            <w:pPr>
              <w:spacing w:after="0" w:line="240" w:lineRule="auto"/>
              <w:jc w:val="center"/>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 de inhibición de la mitosis</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C</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12.416</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0.1639</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v0</w:t>
            </w:r>
            <w:r w:rsidR="00142F23">
              <w:rPr>
                <w:rFonts w:ascii="Times New Roman" w:eastAsia="Times New Roman" w:hAnsi="Times New Roman"/>
                <w:color w:val="000000"/>
                <w:sz w:val="24"/>
                <w:szCs w:val="24"/>
                <w:lang w:eastAsia="es-ES"/>
              </w:rPr>
              <w:t>.</w:t>
            </w:r>
            <w:r w:rsidRPr="00D15777">
              <w:rPr>
                <w:rFonts w:ascii="Times New Roman" w:eastAsia="Times New Roman" w:hAnsi="Times New Roman"/>
                <w:color w:val="000000"/>
                <w:sz w:val="24"/>
                <w:szCs w:val="24"/>
                <w:lang w:eastAsia="es-ES"/>
              </w:rPr>
              <w:t>5</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7.668</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0.382</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0.1109</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32.34</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p0</w:t>
            </w:r>
            <w:r w:rsidR="00142F23">
              <w:rPr>
                <w:rFonts w:ascii="Times New Roman" w:eastAsia="Times New Roman" w:hAnsi="Times New Roman"/>
                <w:color w:val="000000"/>
                <w:sz w:val="24"/>
                <w:szCs w:val="24"/>
                <w:lang w:eastAsia="es-ES"/>
              </w:rPr>
              <w:t>.</w:t>
            </w:r>
            <w:r w:rsidRPr="00D15777">
              <w:rPr>
                <w:rFonts w:ascii="Times New Roman" w:eastAsia="Times New Roman" w:hAnsi="Times New Roman"/>
                <w:color w:val="000000"/>
                <w:sz w:val="24"/>
                <w:szCs w:val="24"/>
                <w:lang w:eastAsia="es-ES"/>
              </w:rPr>
              <w:t>5</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6.976</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0.438</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0.0737</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55.03</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v1</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5.976</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0.519</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0.0691</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57.84</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p1</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5.732</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0.538</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0.0393</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76.02</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v2</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5.218</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0.58</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0.0214</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86.94</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p2</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5.026</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0.595</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0.1073</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34.53</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p4</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3.776</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0.696</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0.0725</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55.77</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v4</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3.436</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0.723</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0.0662</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59.61</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p8</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2.916</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0.765</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0.0419</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74.44</w:t>
            </w:r>
          </w:p>
        </w:tc>
      </w:tr>
      <w:tr w:rsidR="00D15777" w:rsidRPr="00D15777" w:rsidTr="00D15777">
        <w:trPr>
          <w:trHeight w:val="330"/>
          <w:jc w:val="center"/>
        </w:trPr>
        <w:tc>
          <w:tcPr>
            <w:tcW w:w="1505" w:type="dxa"/>
            <w:tcBorders>
              <w:top w:val="nil"/>
              <w:left w:val="single" w:sz="8" w:space="0" w:color="000000"/>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v8</w:t>
            </w:r>
          </w:p>
        </w:tc>
        <w:tc>
          <w:tcPr>
            <w:tcW w:w="1372"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1.962</w:t>
            </w:r>
          </w:p>
        </w:tc>
        <w:tc>
          <w:tcPr>
            <w:tcW w:w="1387"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0.842</w:t>
            </w:r>
          </w:p>
        </w:tc>
        <w:tc>
          <w:tcPr>
            <w:tcW w:w="144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0.0284</w:t>
            </w:r>
          </w:p>
        </w:tc>
        <w:tc>
          <w:tcPr>
            <w:tcW w:w="1421" w:type="dxa"/>
            <w:tcBorders>
              <w:top w:val="nil"/>
              <w:left w:val="nil"/>
              <w:bottom w:val="single" w:sz="8" w:space="0" w:color="000000"/>
              <w:right w:val="single" w:sz="8" w:space="0" w:color="000000"/>
            </w:tcBorders>
            <w:shd w:val="clear" w:color="auto" w:fill="auto"/>
            <w:vAlign w:val="bottom"/>
            <w:hideMark/>
          </w:tcPr>
          <w:p w:rsidR="00D15777" w:rsidRPr="00D15777" w:rsidRDefault="00D15777" w:rsidP="00D15777">
            <w:pPr>
              <w:spacing w:after="0" w:line="240" w:lineRule="auto"/>
              <w:jc w:val="right"/>
              <w:rPr>
                <w:rFonts w:ascii="Times New Roman" w:eastAsia="Times New Roman" w:hAnsi="Times New Roman"/>
                <w:color w:val="000000"/>
                <w:sz w:val="24"/>
                <w:szCs w:val="24"/>
                <w:lang w:val="es-ES" w:eastAsia="es-ES"/>
              </w:rPr>
            </w:pPr>
            <w:r w:rsidRPr="00D15777">
              <w:rPr>
                <w:rFonts w:ascii="Times New Roman" w:eastAsia="Times New Roman" w:hAnsi="Times New Roman"/>
                <w:color w:val="000000"/>
                <w:sz w:val="24"/>
                <w:szCs w:val="24"/>
                <w:lang w:eastAsia="es-ES"/>
              </w:rPr>
              <w:t>82.67</w:t>
            </w:r>
          </w:p>
        </w:tc>
      </w:tr>
    </w:tbl>
    <w:p w:rsidR="008B2D31" w:rsidRDefault="008B2D31" w:rsidP="00112EB9">
      <w:pPr>
        <w:spacing w:line="240" w:lineRule="auto"/>
        <w:jc w:val="center"/>
        <w:rPr>
          <w:rFonts w:ascii="Times New Roman" w:hAnsi="Times New Roman"/>
          <w:b/>
          <w:sz w:val="24"/>
          <w:szCs w:val="24"/>
        </w:rPr>
      </w:pPr>
    </w:p>
    <w:p w:rsidR="00045644" w:rsidRDefault="004107DF" w:rsidP="00C16930">
      <w:pPr>
        <w:spacing w:line="240" w:lineRule="auto"/>
        <w:jc w:val="both"/>
        <w:rPr>
          <w:rFonts w:ascii="Times New Roman" w:hAnsi="Times New Roman"/>
          <w:sz w:val="24"/>
          <w:szCs w:val="24"/>
        </w:rPr>
      </w:pPr>
      <w:r>
        <w:rPr>
          <w:rFonts w:ascii="Times New Roman" w:hAnsi="Times New Roman"/>
          <w:b/>
          <w:sz w:val="24"/>
          <w:szCs w:val="24"/>
        </w:rPr>
        <w:t>Tabla</w:t>
      </w:r>
      <w:r w:rsidRPr="00D30C79">
        <w:rPr>
          <w:rFonts w:ascii="Times New Roman" w:hAnsi="Times New Roman"/>
          <w:b/>
          <w:sz w:val="24"/>
          <w:szCs w:val="24"/>
        </w:rPr>
        <w:t xml:space="preserve"> </w:t>
      </w:r>
      <w:r w:rsidR="00C00A78">
        <w:rPr>
          <w:rFonts w:ascii="Times New Roman" w:hAnsi="Times New Roman"/>
          <w:b/>
          <w:sz w:val="24"/>
          <w:szCs w:val="24"/>
        </w:rPr>
        <w:t>2</w:t>
      </w:r>
      <w:r w:rsidR="00112EB9">
        <w:rPr>
          <w:rFonts w:ascii="Times New Roman" w:hAnsi="Times New Roman"/>
          <w:sz w:val="24"/>
          <w:szCs w:val="24"/>
        </w:rPr>
        <w:t xml:space="preserve">- Valor porcentual de células </w:t>
      </w:r>
      <w:r w:rsidR="004302B6">
        <w:rPr>
          <w:rFonts w:ascii="Times New Roman" w:hAnsi="Times New Roman"/>
          <w:sz w:val="24"/>
          <w:szCs w:val="24"/>
        </w:rPr>
        <w:t>en las distintas</w:t>
      </w:r>
      <w:r w:rsidR="00112EB9">
        <w:rPr>
          <w:rFonts w:ascii="Times New Roman" w:hAnsi="Times New Roman"/>
          <w:sz w:val="24"/>
          <w:szCs w:val="24"/>
        </w:rPr>
        <w:t xml:space="preserve"> fases </w:t>
      </w:r>
      <w:r w:rsidR="00045644" w:rsidRPr="004C74CE">
        <w:rPr>
          <w:rFonts w:ascii="Times New Roman" w:hAnsi="Times New Roman"/>
          <w:sz w:val="24"/>
          <w:szCs w:val="24"/>
        </w:rPr>
        <w:t>mitótica</w:t>
      </w:r>
      <w:r w:rsidR="00112EB9">
        <w:rPr>
          <w:rFonts w:ascii="Times New Roman" w:hAnsi="Times New Roman"/>
          <w:sz w:val="24"/>
          <w:szCs w:val="24"/>
        </w:rPr>
        <w:t xml:space="preserve">s y el porcentaje de células </w:t>
      </w:r>
      <w:r w:rsidR="004302B6">
        <w:rPr>
          <w:rFonts w:ascii="Times New Roman" w:hAnsi="Times New Roman"/>
          <w:sz w:val="24"/>
          <w:szCs w:val="24"/>
        </w:rPr>
        <w:t xml:space="preserve">en </w:t>
      </w:r>
      <w:r w:rsidR="00112EB9">
        <w:rPr>
          <w:rFonts w:ascii="Times New Roman" w:hAnsi="Times New Roman"/>
          <w:sz w:val="24"/>
          <w:szCs w:val="24"/>
        </w:rPr>
        <w:t xml:space="preserve">mitosis </w:t>
      </w:r>
      <w:r w:rsidR="00045644" w:rsidRPr="004C74CE">
        <w:rPr>
          <w:rFonts w:ascii="Times New Roman" w:hAnsi="Times New Roman"/>
          <w:sz w:val="24"/>
          <w:szCs w:val="24"/>
        </w:rPr>
        <w:t>para</w:t>
      </w:r>
      <w:r w:rsidR="004302B6">
        <w:rPr>
          <w:rFonts w:ascii="Times New Roman" w:hAnsi="Times New Roman"/>
          <w:sz w:val="24"/>
          <w:szCs w:val="24"/>
        </w:rPr>
        <w:t xml:space="preserve"> un total de 30694 células contabilizadas, en los tratamientos</w:t>
      </w:r>
      <w:r w:rsidR="00112EB9">
        <w:rPr>
          <w:rFonts w:ascii="Times New Roman" w:hAnsi="Times New Roman"/>
          <w:sz w:val="24"/>
          <w:szCs w:val="24"/>
        </w:rPr>
        <w:t>.</w:t>
      </w:r>
    </w:p>
    <w:tbl>
      <w:tblPr>
        <w:tblW w:w="10260" w:type="dxa"/>
        <w:tblInd w:w="55" w:type="dxa"/>
        <w:tblCellMar>
          <w:left w:w="70" w:type="dxa"/>
          <w:right w:w="70" w:type="dxa"/>
        </w:tblCellMar>
        <w:tblLook w:val="04A0"/>
      </w:tblPr>
      <w:tblGrid>
        <w:gridCol w:w="1313"/>
        <w:gridCol w:w="1289"/>
        <w:gridCol w:w="1425"/>
        <w:gridCol w:w="1293"/>
        <w:gridCol w:w="1344"/>
        <w:gridCol w:w="1220"/>
        <w:gridCol w:w="1340"/>
        <w:gridCol w:w="1036"/>
      </w:tblGrid>
      <w:tr w:rsidR="00112EB9" w:rsidRPr="00112EB9" w:rsidTr="00112EB9">
        <w:trPr>
          <w:trHeight w:val="450"/>
        </w:trPr>
        <w:tc>
          <w:tcPr>
            <w:tcW w:w="1204" w:type="dxa"/>
            <w:tcBorders>
              <w:top w:val="single" w:sz="4" w:space="0" w:color="000000"/>
              <w:left w:val="single" w:sz="4" w:space="0" w:color="000000"/>
              <w:bottom w:val="single" w:sz="4" w:space="0" w:color="000000"/>
              <w:right w:val="single" w:sz="4"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Tratamiento</w:t>
            </w:r>
          </w:p>
        </w:tc>
        <w:tc>
          <w:tcPr>
            <w:tcW w:w="1334" w:type="dxa"/>
            <w:tcBorders>
              <w:top w:val="single" w:sz="8" w:space="0" w:color="000000"/>
              <w:left w:val="nil"/>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Profase(%)</w:t>
            </w:r>
          </w:p>
        </w:tc>
        <w:tc>
          <w:tcPr>
            <w:tcW w:w="1455" w:type="dxa"/>
            <w:tcBorders>
              <w:top w:val="single" w:sz="8" w:space="0" w:color="000000"/>
              <w:left w:val="nil"/>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Metafase(%)</w:t>
            </w:r>
          </w:p>
        </w:tc>
        <w:tc>
          <w:tcPr>
            <w:tcW w:w="1297" w:type="dxa"/>
            <w:tcBorders>
              <w:top w:val="single" w:sz="8" w:space="0" w:color="000000"/>
              <w:left w:val="nil"/>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Anafase(%)</w:t>
            </w:r>
          </w:p>
        </w:tc>
        <w:tc>
          <w:tcPr>
            <w:tcW w:w="1356" w:type="dxa"/>
            <w:tcBorders>
              <w:top w:val="single" w:sz="8" w:space="0" w:color="000000"/>
              <w:left w:val="nil"/>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Telofase(%)</w:t>
            </w:r>
          </w:p>
        </w:tc>
        <w:tc>
          <w:tcPr>
            <w:tcW w:w="1198" w:type="dxa"/>
            <w:tcBorders>
              <w:top w:val="single" w:sz="8" w:space="0" w:color="000000"/>
              <w:left w:val="nil"/>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Mitosis(%)</w:t>
            </w:r>
          </w:p>
        </w:tc>
        <w:tc>
          <w:tcPr>
            <w:tcW w:w="1230" w:type="dxa"/>
            <w:tcBorders>
              <w:top w:val="single" w:sz="8" w:space="0" w:color="000000"/>
              <w:left w:val="nil"/>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Interfase(%)</w:t>
            </w:r>
          </w:p>
        </w:tc>
        <w:tc>
          <w:tcPr>
            <w:tcW w:w="1186" w:type="dxa"/>
            <w:tcBorders>
              <w:top w:val="single" w:sz="8" w:space="0" w:color="000000"/>
              <w:left w:val="nil"/>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Total</w:t>
            </w:r>
            <w:r w:rsidR="00C00A78">
              <w:rPr>
                <w:rFonts w:ascii="Times New Roman" w:eastAsia="Times New Roman" w:hAnsi="Times New Roman"/>
                <w:color w:val="000000"/>
                <w:sz w:val="24"/>
                <w:szCs w:val="24"/>
                <w:lang w:eastAsia="es-ES"/>
              </w:rPr>
              <w:t xml:space="preserve"> células</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Control</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45.43</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25.87</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13.26</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15.43</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16.39</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83.61</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2806</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V0.5</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54.93</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22.70</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11.84</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10.53</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11.09</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88.91</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2740</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V1</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55.83</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22.82</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11.17</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10.19</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7.37</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92.63</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2794</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V2</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70.31</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19.79</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6.25</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4.69</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6.91</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93.09</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2778</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V4</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72.73</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15.45</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7.27</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4.55</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3.93</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96.07</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2802</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V8</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81.67</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8.33</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5.00</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5.00</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2.14</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97.86</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2810</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P0.5</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57.33</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21.33</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10.33</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11.00</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10.73</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89.27</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2796</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P1</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61.50</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20.50</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10.50</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7.50</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7.25</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83.25</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2758</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P2</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70.65</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16.85</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9.24</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3.26</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6.62</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93.38</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2778</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P4</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72.03</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16.10</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8.47</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3.39</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4.19</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95.81</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2818</w:t>
            </w:r>
          </w:p>
        </w:tc>
      </w:tr>
      <w:tr w:rsidR="00112EB9" w:rsidRPr="00112EB9" w:rsidTr="00112EB9">
        <w:trPr>
          <w:trHeight w:val="330"/>
        </w:trPr>
        <w:tc>
          <w:tcPr>
            <w:tcW w:w="1204" w:type="dxa"/>
            <w:tcBorders>
              <w:top w:val="nil"/>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center"/>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P8</w:t>
            </w:r>
          </w:p>
        </w:tc>
        <w:tc>
          <w:tcPr>
            <w:tcW w:w="1334"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77.50</w:t>
            </w:r>
          </w:p>
        </w:tc>
        <w:tc>
          <w:tcPr>
            <w:tcW w:w="1455"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11.25</w:t>
            </w:r>
          </w:p>
        </w:tc>
        <w:tc>
          <w:tcPr>
            <w:tcW w:w="1297"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7.50</w:t>
            </w:r>
          </w:p>
        </w:tc>
        <w:tc>
          <w:tcPr>
            <w:tcW w:w="135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3.75</w:t>
            </w:r>
          </w:p>
        </w:tc>
        <w:tc>
          <w:tcPr>
            <w:tcW w:w="1198"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2.84</w:t>
            </w:r>
          </w:p>
        </w:tc>
        <w:tc>
          <w:tcPr>
            <w:tcW w:w="1230"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val="es-ES" w:eastAsia="es-ES"/>
              </w:rPr>
              <w:t>97.16</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2814</w:t>
            </w:r>
          </w:p>
        </w:tc>
      </w:tr>
      <w:tr w:rsidR="00112EB9" w:rsidRPr="00112EB9" w:rsidTr="00112EB9">
        <w:trPr>
          <w:trHeight w:val="330"/>
        </w:trPr>
        <w:tc>
          <w:tcPr>
            <w:tcW w:w="9074"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Número de células contabilizadas</w:t>
            </w:r>
          </w:p>
        </w:tc>
        <w:tc>
          <w:tcPr>
            <w:tcW w:w="1186" w:type="dxa"/>
            <w:tcBorders>
              <w:top w:val="nil"/>
              <w:left w:val="nil"/>
              <w:bottom w:val="single" w:sz="8" w:space="0" w:color="000000"/>
              <w:right w:val="single" w:sz="8" w:space="0" w:color="000000"/>
            </w:tcBorders>
            <w:shd w:val="clear" w:color="auto" w:fill="auto"/>
            <w:vAlign w:val="bottom"/>
            <w:hideMark/>
          </w:tcPr>
          <w:p w:rsidR="00112EB9" w:rsidRPr="00112EB9" w:rsidRDefault="00112EB9" w:rsidP="00112EB9">
            <w:pPr>
              <w:spacing w:after="0" w:line="240" w:lineRule="auto"/>
              <w:jc w:val="right"/>
              <w:rPr>
                <w:rFonts w:ascii="Times New Roman" w:eastAsia="Times New Roman" w:hAnsi="Times New Roman"/>
                <w:color w:val="000000"/>
                <w:sz w:val="24"/>
                <w:szCs w:val="24"/>
                <w:lang w:val="es-ES" w:eastAsia="es-ES"/>
              </w:rPr>
            </w:pPr>
            <w:r w:rsidRPr="00112EB9">
              <w:rPr>
                <w:rFonts w:ascii="Times New Roman" w:eastAsia="Times New Roman" w:hAnsi="Times New Roman"/>
                <w:color w:val="000000"/>
                <w:sz w:val="24"/>
                <w:szCs w:val="24"/>
                <w:lang w:eastAsia="es-ES"/>
              </w:rPr>
              <w:t>30694</w:t>
            </w:r>
          </w:p>
        </w:tc>
      </w:tr>
    </w:tbl>
    <w:p w:rsidR="00112EB9" w:rsidRPr="004C74CE" w:rsidRDefault="00112EB9" w:rsidP="00112EB9">
      <w:pPr>
        <w:spacing w:line="240" w:lineRule="auto"/>
        <w:jc w:val="center"/>
        <w:rPr>
          <w:rFonts w:ascii="Times New Roman" w:hAnsi="Times New Roman"/>
          <w:sz w:val="24"/>
          <w:szCs w:val="24"/>
        </w:rPr>
      </w:pPr>
    </w:p>
    <w:p w:rsidR="00045644" w:rsidRPr="00112EB9" w:rsidRDefault="00045644" w:rsidP="004C74CE">
      <w:pPr>
        <w:spacing w:line="240" w:lineRule="auto"/>
        <w:rPr>
          <w:rFonts w:ascii="Times New Roman" w:hAnsi="Times New Roman"/>
          <w:sz w:val="24"/>
          <w:szCs w:val="24"/>
          <w:lang w:val="es-ES"/>
        </w:rPr>
      </w:pPr>
    </w:p>
    <w:p w:rsidR="00045644" w:rsidRPr="004C74CE" w:rsidRDefault="004107DF" w:rsidP="00C16930">
      <w:pPr>
        <w:spacing w:line="240" w:lineRule="auto"/>
        <w:jc w:val="both"/>
        <w:rPr>
          <w:rFonts w:ascii="Times New Roman" w:hAnsi="Times New Roman"/>
          <w:sz w:val="24"/>
          <w:szCs w:val="24"/>
        </w:rPr>
      </w:pPr>
      <w:r>
        <w:rPr>
          <w:rFonts w:ascii="Times New Roman" w:hAnsi="Times New Roman"/>
          <w:b/>
          <w:sz w:val="24"/>
          <w:szCs w:val="24"/>
        </w:rPr>
        <w:t>Tabla</w:t>
      </w:r>
      <w:r w:rsidRPr="00D30C79">
        <w:rPr>
          <w:rFonts w:ascii="Times New Roman" w:hAnsi="Times New Roman"/>
          <w:b/>
          <w:sz w:val="24"/>
          <w:szCs w:val="24"/>
        </w:rPr>
        <w:t xml:space="preserve"> </w:t>
      </w:r>
      <w:r w:rsidR="00C00A78">
        <w:rPr>
          <w:rFonts w:ascii="Times New Roman" w:hAnsi="Times New Roman"/>
          <w:b/>
          <w:sz w:val="24"/>
          <w:szCs w:val="24"/>
        </w:rPr>
        <w:t>3</w:t>
      </w:r>
      <w:r w:rsidR="00365FFD">
        <w:rPr>
          <w:rFonts w:ascii="Times New Roman" w:hAnsi="Times New Roman"/>
          <w:sz w:val="24"/>
          <w:szCs w:val="24"/>
        </w:rPr>
        <w:t>- Anomalías encontradas en la</w:t>
      </w:r>
      <w:r w:rsidR="00045644" w:rsidRPr="004C74CE">
        <w:rPr>
          <w:rFonts w:ascii="Times New Roman" w:hAnsi="Times New Roman"/>
          <w:sz w:val="24"/>
          <w:szCs w:val="24"/>
        </w:rPr>
        <w:t>s</w:t>
      </w:r>
      <w:r w:rsidR="00365FFD">
        <w:rPr>
          <w:rFonts w:ascii="Times New Roman" w:hAnsi="Times New Roman"/>
          <w:sz w:val="24"/>
          <w:szCs w:val="24"/>
        </w:rPr>
        <w:t xml:space="preserve"> células mitóticas de los</w:t>
      </w:r>
      <w:r w:rsidR="00045644" w:rsidRPr="004C74CE">
        <w:rPr>
          <w:rFonts w:ascii="Times New Roman" w:hAnsi="Times New Roman"/>
          <w:sz w:val="24"/>
          <w:szCs w:val="24"/>
        </w:rPr>
        <w:t xml:space="preserve"> distintos tratamientos</w:t>
      </w:r>
      <w:r w:rsidR="00365FFD">
        <w:rPr>
          <w:rFonts w:ascii="Times New Roman" w:hAnsi="Times New Roman"/>
          <w:sz w:val="24"/>
          <w:szCs w:val="24"/>
        </w:rPr>
        <w:t xml:space="preserve"> con biocidas (1754 células</w:t>
      </w:r>
      <w:r w:rsidR="00C00A78">
        <w:rPr>
          <w:rFonts w:ascii="Times New Roman" w:hAnsi="Times New Roman"/>
          <w:sz w:val="24"/>
          <w:szCs w:val="24"/>
        </w:rPr>
        <w:t xml:space="preserve"> </w:t>
      </w:r>
      <w:r w:rsidR="00AA3491">
        <w:rPr>
          <w:rFonts w:ascii="Times New Roman" w:hAnsi="Times New Roman"/>
          <w:sz w:val="24"/>
          <w:szCs w:val="24"/>
        </w:rPr>
        <w:t>mitóticas observadas</w:t>
      </w:r>
      <w:r w:rsidR="00365FFD">
        <w:rPr>
          <w:rFonts w:ascii="Times New Roman" w:hAnsi="Times New Roman"/>
          <w:sz w:val="24"/>
          <w:szCs w:val="24"/>
        </w:rPr>
        <w:t>).</w:t>
      </w:r>
      <w:r w:rsidR="00AA3491">
        <w:rPr>
          <w:rFonts w:ascii="Times New Roman" w:hAnsi="Times New Roman"/>
          <w:sz w:val="24"/>
          <w:szCs w:val="24"/>
        </w:rPr>
        <w:t xml:space="preserve"> Frecuencia de las anomalías dentro de los tratamientos con biocidas. No se considera al tratamiento control ya que no indica el efecto de mutagénico de los biocidas, además no se observaron anomalías en los controles.</w:t>
      </w:r>
    </w:p>
    <w:tbl>
      <w:tblPr>
        <w:tblW w:w="0" w:type="auto"/>
        <w:jc w:val="center"/>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0"/>
        <w:gridCol w:w="1254"/>
        <w:gridCol w:w="1493"/>
        <w:gridCol w:w="1196"/>
        <w:gridCol w:w="1538"/>
        <w:gridCol w:w="750"/>
      </w:tblGrid>
      <w:tr w:rsidR="00510121" w:rsidRPr="00000F5A" w:rsidTr="00000F5A">
        <w:trPr>
          <w:trHeight w:val="746"/>
          <w:jc w:val="center"/>
        </w:trPr>
        <w:tc>
          <w:tcPr>
            <w:tcW w:w="1390" w:type="dxa"/>
          </w:tcPr>
          <w:p w:rsidR="00045644" w:rsidRPr="00000F5A" w:rsidRDefault="004C74CE" w:rsidP="004C74CE">
            <w:pPr>
              <w:autoSpaceDE w:val="0"/>
              <w:autoSpaceDN w:val="0"/>
              <w:adjustRightInd w:val="0"/>
              <w:spacing w:after="0" w:line="240" w:lineRule="auto"/>
              <w:rPr>
                <w:rFonts w:ascii="Times New Roman" w:hAnsi="Times New Roman"/>
                <w:sz w:val="24"/>
                <w:szCs w:val="24"/>
                <w:lang w:val="es-PE"/>
              </w:rPr>
            </w:pPr>
            <w:r w:rsidRPr="00000F5A">
              <w:rPr>
                <w:rFonts w:ascii="Times New Roman" w:hAnsi="Times New Roman"/>
                <w:sz w:val="24"/>
                <w:szCs w:val="24"/>
                <w:lang w:val="es-PE"/>
              </w:rPr>
              <w:t>Tratamiento</w:t>
            </w:r>
          </w:p>
        </w:tc>
        <w:tc>
          <w:tcPr>
            <w:tcW w:w="0" w:type="auto"/>
          </w:tcPr>
          <w:p w:rsidR="00045644" w:rsidRPr="00000F5A" w:rsidRDefault="004C74CE" w:rsidP="00510121">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 xml:space="preserve">Puente </w:t>
            </w:r>
            <w:r w:rsidR="00510121">
              <w:rPr>
                <w:rFonts w:ascii="Times New Roman" w:hAnsi="Times New Roman"/>
                <w:sz w:val="24"/>
                <w:szCs w:val="24"/>
                <w:lang w:val="es-PE"/>
              </w:rPr>
              <w:t>anafásico</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Células binucleadas</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C-mitosis</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Células con micronúcleos</w:t>
            </w:r>
          </w:p>
        </w:tc>
        <w:tc>
          <w:tcPr>
            <w:tcW w:w="0" w:type="auto"/>
          </w:tcPr>
          <w:p w:rsidR="00045644" w:rsidRPr="00000F5A" w:rsidRDefault="008F0AFD"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O</w:t>
            </w:r>
            <w:r w:rsidR="00045644" w:rsidRPr="00000F5A">
              <w:rPr>
                <w:rFonts w:ascii="Times New Roman" w:hAnsi="Times New Roman"/>
                <w:sz w:val="24"/>
                <w:szCs w:val="24"/>
                <w:lang w:val="es-PE"/>
              </w:rPr>
              <w:t>tros</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C</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p0.5</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P1</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r>
      <w:tr w:rsidR="00510121" w:rsidRPr="00000F5A" w:rsidTr="00000F5A">
        <w:trPr>
          <w:trHeight w:val="198"/>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P2</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P4</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4</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P8</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7</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v0.5</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V1</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V2</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3</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V4</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5</w:t>
            </w:r>
          </w:p>
        </w:tc>
      </w:tr>
      <w:tr w:rsidR="00510121" w:rsidRPr="00000F5A" w:rsidTr="00000F5A">
        <w:trPr>
          <w:jc w:val="center"/>
        </w:trPr>
        <w:tc>
          <w:tcPr>
            <w:tcW w:w="1390"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V8</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1196"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w:t>
            </w:r>
          </w:p>
        </w:tc>
        <w:tc>
          <w:tcPr>
            <w:tcW w:w="1538" w:type="dxa"/>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w:t>
            </w:r>
          </w:p>
        </w:tc>
        <w:tc>
          <w:tcPr>
            <w:tcW w:w="0" w:type="auto"/>
          </w:tcPr>
          <w:p w:rsidR="00045644" w:rsidRPr="00000F5A" w:rsidRDefault="00045644"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8</w:t>
            </w:r>
          </w:p>
        </w:tc>
      </w:tr>
      <w:tr w:rsidR="00510121" w:rsidRPr="00000F5A" w:rsidTr="00000F5A">
        <w:trPr>
          <w:jc w:val="center"/>
        </w:trPr>
        <w:tc>
          <w:tcPr>
            <w:tcW w:w="1390" w:type="dxa"/>
          </w:tcPr>
          <w:p w:rsidR="00FF5880" w:rsidRPr="00000F5A" w:rsidRDefault="00FF5880"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total</w:t>
            </w:r>
          </w:p>
        </w:tc>
        <w:tc>
          <w:tcPr>
            <w:tcW w:w="0" w:type="auto"/>
          </w:tcPr>
          <w:p w:rsidR="00FF5880" w:rsidRPr="00000F5A" w:rsidRDefault="00FF5880"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4</w:t>
            </w:r>
          </w:p>
        </w:tc>
        <w:tc>
          <w:tcPr>
            <w:tcW w:w="0" w:type="auto"/>
          </w:tcPr>
          <w:p w:rsidR="00FF5880" w:rsidRPr="00000F5A" w:rsidRDefault="00FF5880"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3</w:t>
            </w:r>
          </w:p>
        </w:tc>
        <w:tc>
          <w:tcPr>
            <w:tcW w:w="1196" w:type="dxa"/>
          </w:tcPr>
          <w:p w:rsidR="00FF5880" w:rsidRPr="00000F5A" w:rsidRDefault="00FF5880"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15</w:t>
            </w:r>
          </w:p>
        </w:tc>
        <w:tc>
          <w:tcPr>
            <w:tcW w:w="1538" w:type="dxa"/>
          </w:tcPr>
          <w:p w:rsidR="00FF5880" w:rsidRPr="00000F5A" w:rsidRDefault="00FF5880"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w:t>
            </w:r>
          </w:p>
        </w:tc>
        <w:tc>
          <w:tcPr>
            <w:tcW w:w="0" w:type="auto"/>
          </w:tcPr>
          <w:p w:rsidR="00FF5880" w:rsidRPr="00000F5A" w:rsidRDefault="00FF5880"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27</w:t>
            </w:r>
          </w:p>
        </w:tc>
      </w:tr>
      <w:tr w:rsidR="00000F5A" w:rsidRPr="00000F5A" w:rsidTr="007F7766">
        <w:trPr>
          <w:jc w:val="center"/>
        </w:trPr>
        <w:tc>
          <w:tcPr>
            <w:tcW w:w="7621" w:type="dxa"/>
            <w:gridSpan w:val="6"/>
          </w:tcPr>
          <w:p w:rsidR="00000F5A" w:rsidRPr="00000F5A" w:rsidRDefault="00000F5A" w:rsidP="004C74CE">
            <w:pPr>
              <w:autoSpaceDE w:val="0"/>
              <w:autoSpaceDN w:val="0"/>
              <w:adjustRightInd w:val="0"/>
              <w:spacing w:after="0" w:line="240" w:lineRule="auto"/>
              <w:jc w:val="center"/>
              <w:rPr>
                <w:rFonts w:ascii="Times New Roman" w:hAnsi="Times New Roman"/>
                <w:sz w:val="24"/>
                <w:szCs w:val="24"/>
                <w:lang w:val="es-PE"/>
              </w:rPr>
            </w:pPr>
            <w:r w:rsidRPr="00000F5A">
              <w:rPr>
                <w:rFonts w:ascii="Times New Roman" w:hAnsi="Times New Roman"/>
                <w:sz w:val="24"/>
                <w:szCs w:val="24"/>
                <w:lang w:val="es-PE"/>
              </w:rPr>
              <w:t>Total de anomalías observadas</w:t>
            </w:r>
            <w:r>
              <w:rPr>
                <w:rFonts w:ascii="Times New Roman" w:hAnsi="Times New Roman"/>
                <w:sz w:val="24"/>
                <w:szCs w:val="24"/>
                <w:lang w:val="es-PE"/>
              </w:rPr>
              <w:t>= 51</w:t>
            </w:r>
            <w:r w:rsidR="00375BA9">
              <w:rPr>
                <w:rFonts w:ascii="Times New Roman" w:hAnsi="Times New Roman"/>
                <w:sz w:val="24"/>
                <w:szCs w:val="24"/>
                <w:lang w:val="es-PE"/>
              </w:rPr>
              <w:t>; frecuencia de anomalías=51/17</w:t>
            </w:r>
            <w:r w:rsidR="00365FFD">
              <w:rPr>
                <w:rFonts w:ascii="Times New Roman" w:hAnsi="Times New Roman"/>
                <w:sz w:val="24"/>
                <w:szCs w:val="24"/>
                <w:lang w:val="es-PE"/>
              </w:rPr>
              <w:t>54= 0.03</w:t>
            </w:r>
          </w:p>
        </w:tc>
      </w:tr>
    </w:tbl>
    <w:p w:rsidR="00045644" w:rsidRPr="00375BA9" w:rsidRDefault="00045644" w:rsidP="00D97272">
      <w:pPr>
        <w:spacing w:line="240" w:lineRule="auto"/>
        <w:rPr>
          <w:rFonts w:ascii="Times New Roman" w:hAnsi="Times New Roman"/>
          <w:sz w:val="24"/>
          <w:szCs w:val="24"/>
        </w:rPr>
      </w:pPr>
    </w:p>
    <w:p w:rsidR="00FB28F8" w:rsidRPr="00A33C73" w:rsidRDefault="00A47AB3" w:rsidP="00FB28F8">
      <w:pPr>
        <w:spacing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5019675" cy="27241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19675" cy="2724150"/>
                    </a:xfrm>
                    <a:prstGeom prst="rect">
                      <a:avLst/>
                    </a:prstGeom>
                    <a:noFill/>
                    <a:ln w="9525">
                      <a:noFill/>
                      <a:miter lim="800000"/>
                      <a:headEnd/>
                      <a:tailEnd/>
                    </a:ln>
                  </pic:spPr>
                </pic:pic>
              </a:graphicData>
            </a:graphic>
          </wp:inline>
        </w:drawing>
      </w:r>
    </w:p>
    <w:p w:rsidR="00FB28F8" w:rsidRDefault="00FB28F8" w:rsidP="00FB28F8">
      <w:pPr>
        <w:spacing w:line="240" w:lineRule="auto"/>
        <w:jc w:val="both"/>
        <w:rPr>
          <w:rFonts w:ascii="Times New Roman" w:hAnsi="Times New Roman"/>
          <w:sz w:val="24"/>
          <w:szCs w:val="24"/>
        </w:rPr>
      </w:pPr>
      <w:r w:rsidRPr="00D30C79">
        <w:rPr>
          <w:rFonts w:ascii="Times New Roman" w:hAnsi="Times New Roman"/>
          <w:b/>
          <w:sz w:val="24"/>
          <w:szCs w:val="24"/>
        </w:rPr>
        <w:t>Figura 1</w:t>
      </w:r>
      <w:r w:rsidRPr="00A33C73">
        <w:rPr>
          <w:rFonts w:ascii="Times New Roman" w:hAnsi="Times New Roman"/>
          <w:sz w:val="24"/>
          <w:szCs w:val="24"/>
        </w:rPr>
        <w:t>- Desarrollo radicular por día de medición</w:t>
      </w:r>
      <w:r w:rsidR="00F36F05">
        <w:rPr>
          <w:rFonts w:ascii="Times New Roman" w:hAnsi="Times New Roman"/>
          <w:sz w:val="24"/>
          <w:szCs w:val="24"/>
        </w:rPr>
        <w:t xml:space="preserve"> para los tratamientos </w:t>
      </w:r>
      <w:r w:rsidR="00375BA9">
        <w:rPr>
          <w:rFonts w:ascii="Times New Roman" w:hAnsi="Times New Roman"/>
          <w:sz w:val="24"/>
          <w:szCs w:val="24"/>
        </w:rPr>
        <w:t>con biocidas</w:t>
      </w:r>
      <w:r w:rsidR="00F36F05">
        <w:rPr>
          <w:rFonts w:ascii="Times New Roman" w:hAnsi="Times New Roman"/>
          <w:sz w:val="24"/>
          <w:szCs w:val="24"/>
        </w:rPr>
        <w:t xml:space="preserve"> y el control</w:t>
      </w:r>
      <w:r w:rsidR="00375BA9">
        <w:rPr>
          <w:rFonts w:ascii="Times New Roman" w:hAnsi="Times New Roman"/>
          <w:sz w:val="24"/>
          <w:szCs w:val="24"/>
        </w:rPr>
        <w:t>.</w:t>
      </w:r>
      <w:r w:rsidR="001C4C30">
        <w:rPr>
          <w:rFonts w:ascii="Times New Roman" w:hAnsi="Times New Roman"/>
          <w:sz w:val="24"/>
          <w:szCs w:val="24"/>
        </w:rPr>
        <w:t xml:space="preserve"> La primera medición no mostro diferencias estadísticas entre</w:t>
      </w:r>
      <w:r w:rsidR="00F36F05">
        <w:rPr>
          <w:rFonts w:ascii="Times New Roman" w:hAnsi="Times New Roman"/>
          <w:sz w:val="24"/>
          <w:szCs w:val="24"/>
        </w:rPr>
        <w:t xml:space="preserve"> los</w:t>
      </w:r>
      <w:r w:rsidR="001C4C30">
        <w:rPr>
          <w:rFonts w:ascii="Times New Roman" w:hAnsi="Times New Roman"/>
          <w:sz w:val="24"/>
          <w:szCs w:val="24"/>
        </w:rPr>
        <w:t xml:space="preserve"> tratamientos, en la segunda y tercera medición aparecieron diferencias estadísticas sin embargo el CV fue </w:t>
      </w:r>
      <w:r w:rsidR="001C4C30">
        <w:rPr>
          <w:rFonts w:ascii="Times New Roman" w:hAnsi="Times New Roman"/>
          <w:sz w:val="24"/>
          <w:szCs w:val="24"/>
        </w:rPr>
        <w:lastRenderedPageBreak/>
        <w:t>mayor a 10, finalmente en la cuarta medición se observaron diferencias significativas entre los t</w:t>
      </w:r>
      <w:r w:rsidR="000A47F6">
        <w:rPr>
          <w:rFonts w:ascii="Times New Roman" w:hAnsi="Times New Roman"/>
          <w:sz w:val="24"/>
          <w:szCs w:val="24"/>
        </w:rPr>
        <w:t>ratamientos y el CV fue de 9.88.</w:t>
      </w:r>
      <w:r w:rsidR="001C4C30">
        <w:rPr>
          <w:rFonts w:ascii="Times New Roman" w:hAnsi="Times New Roman"/>
          <w:sz w:val="24"/>
          <w:szCs w:val="24"/>
        </w:rPr>
        <w:t xml:space="preserve">  </w:t>
      </w:r>
    </w:p>
    <w:p w:rsidR="00FB28F8" w:rsidRPr="00A33C73" w:rsidRDefault="00A47AB3" w:rsidP="00FB28F8">
      <w:pPr>
        <w:spacing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371975" cy="247650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371975" cy="2476500"/>
                    </a:xfrm>
                    <a:prstGeom prst="rect">
                      <a:avLst/>
                    </a:prstGeom>
                    <a:noFill/>
                    <a:ln w="9525">
                      <a:noFill/>
                      <a:miter lim="800000"/>
                      <a:headEnd/>
                      <a:tailEnd/>
                    </a:ln>
                  </pic:spPr>
                </pic:pic>
              </a:graphicData>
            </a:graphic>
          </wp:inline>
        </w:drawing>
      </w:r>
    </w:p>
    <w:p w:rsidR="00FB28F8" w:rsidRPr="00A33C73" w:rsidRDefault="00FB28F8" w:rsidP="00FB28F8">
      <w:pPr>
        <w:spacing w:line="240" w:lineRule="auto"/>
        <w:jc w:val="both"/>
        <w:rPr>
          <w:rFonts w:ascii="Times New Roman" w:hAnsi="Times New Roman"/>
          <w:sz w:val="24"/>
          <w:szCs w:val="24"/>
        </w:rPr>
      </w:pPr>
      <w:r w:rsidRPr="00D30C79">
        <w:rPr>
          <w:rFonts w:ascii="Times New Roman" w:hAnsi="Times New Roman"/>
          <w:b/>
          <w:sz w:val="24"/>
          <w:szCs w:val="24"/>
        </w:rPr>
        <w:t xml:space="preserve">Figura </w:t>
      </w:r>
      <w:r w:rsidR="003279E4">
        <w:rPr>
          <w:rFonts w:ascii="Times New Roman" w:hAnsi="Times New Roman"/>
          <w:b/>
          <w:sz w:val="24"/>
          <w:szCs w:val="24"/>
        </w:rPr>
        <w:t>2</w:t>
      </w:r>
      <w:r w:rsidRPr="00A33C73">
        <w:rPr>
          <w:rFonts w:ascii="Times New Roman" w:hAnsi="Times New Roman"/>
          <w:sz w:val="24"/>
          <w:szCs w:val="24"/>
        </w:rPr>
        <w:t>- Estimación del CI</w:t>
      </w:r>
      <w:r w:rsidRPr="00A33C73">
        <w:rPr>
          <w:rFonts w:ascii="Times New Roman" w:hAnsi="Times New Roman"/>
          <w:sz w:val="24"/>
          <w:szCs w:val="24"/>
          <w:vertAlign w:val="subscript"/>
        </w:rPr>
        <w:t xml:space="preserve">50 </w:t>
      </w:r>
      <w:r w:rsidRPr="00A33C73">
        <w:rPr>
          <w:rFonts w:ascii="Times New Roman" w:hAnsi="Times New Roman"/>
          <w:sz w:val="24"/>
          <w:szCs w:val="24"/>
        </w:rPr>
        <w:t>para vertimec, cada punto representa una dosis (V0.5, V1, V2, V4, V8) en la horizontal y el porcentaje del coeficiente de inhibición del desarrollo radicular en la vertical.</w:t>
      </w:r>
    </w:p>
    <w:p w:rsidR="00FB28F8" w:rsidRPr="00A33C73" w:rsidRDefault="00A47AB3" w:rsidP="00FB28F8">
      <w:pPr>
        <w:spacing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extent cx="4343400" cy="24860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343400" cy="2486025"/>
                    </a:xfrm>
                    <a:prstGeom prst="rect">
                      <a:avLst/>
                    </a:prstGeom>
                    <a:noFill/>
                    <a:ln w="9525">
                      <a:noFill/>
                      <a:miter lim="800000"/>
                      <a:headEnd/>
                      <a:tailEnd/>
                    </a:ln>
                  </pic:spPr>
                </pic:pic>
              </a:graphicData>
            </a:graphic>
          </wp:inline>
        </w:drawing>
      </w:r>
    </w:p>
    <w:p w:rsidR="00FB28F8" w:rsidRDefault="00FB28F8" w:rsidP="00FB28F8">
      <w:pPr>
        <w:spacing w:line="240" w:lineRule="auto"/>
        <w:jc w:val="both"/>
        <w:rPr>
          <w:rFonts w:ascii="Times New Roman" w:hAnsi="Times New Roman"/>
          <w:sz w:val="24"/>
          <w:szCs w:val="24"/>
        </w:rPr>
      </w:pPr>
      <w:r w:rsidRPr="00D30C79">
        <w:rPr>
          <w:rFonts w:ascii="Times New Roman" w:hAnsi="Times New Roman"/>
          <w:b/>
          <w:sz w:val="24"/>
          <w:szCs w:val="24"/>
        </w:rPr>
        <w:t xml:space="preserve">Figura </w:t>
      </w:r>
      <w:r w:rsidR="003279E4">
        <w:rPr>
          <w:rFonts w:ascii="Times New Roman" w:hAnsi="Times New Roman"/>
          <w:b/>
          <w:sz w:val="24"/>
          <w:szCs w:val="24"/>
        </w:rPr>
        <w:t>3</w:t>
      </w:r>
      <w:r w:rsidRPr="00A33C73">
        <w:rPr>
          <w:rFonts w:ascii="Times New Roman" w:hAnsi="Times New Roman"/>
          <w:sz w:val="24"/>
          <w:szCs w:val="24"/>
        </w:rPr>
        <w:t>- Estimación del CI</w:t>
      </w:r>
      <w:r w:rsidRPr="00A33C73">
        <w:rPr>
          <w:rFonts w:ascii="Times New Roman" w:hAnsi="Times New Roman"/>
          <w:sz w:val="24"/>
          <w:szCs w:val="24"/>
          <w:vertAlign w:val="subscript"/>
        </w:rPr>
        <w:t xml:space="preserve">50 </w:t>
      </w:r>
      <w:r w:rsidRPr="00A33C73">
        <w:rPr>
          <w:rFonts w:ascii="Times New Roman" w:hAnsi="Times New Roman"/>
          <w:sz w:val="24"/>
          <w:szCs w:val="24"/>
        </w:rPr>
        <w:t>para pentacloro, cada punto representa una dosis (P0.5, P1, P2, P4, P8) en la horizontal y el porcentaje del coeficiente de inhibición del desarrollo radicular en la vertical.</w:t>
      </w:r>
    </w:p>
    <w:p w:rsidR="00FB28F8" w:rsidRDefault="00FB28F8" w:rsidP="00FB28F8">
      <w:pPr>
        <w:spacing w:line="240" w:lineRule="auto"/>
        <w:jc w:val="both"/>
        <w:rPr>
          <w:rFonts w:ascii="Times New Roman" w:hAnsi="Times New Roman"/>
          <w:sz w:val="24"/>
          <w:szCs w:val="24"/>
        </w:rPr>
      </w:pPr>
    </w:p>
    <w:p w:rsidR="00FB28F8" w:rsidRPr="00A33C73" w:rsidRDefault="00FB28F8" w:rsidP="00FB28F8">
      <w:pPr>
        <w:spacing w:line="240" w:lineRule="auto"/>
        <w:jc w:val="both"/>
        <w:rPr>
          <w:rFonts w:ascii="Times New Roman" w:hAnsi="Times New Roman"/>
          <w:sz w:val="24"/>
          <w:szCs w:val="24"/>
        </w:rPr>
      </w:pPr>
    </w:p>
    <w:p w:rsidR="00FB28F8" w:rsidRPr="00A33C73" w:rsidRDefault="00A47AB3" w:rsidP="00FB28F8">
      <w:pPr>
        <w:spacing w:line="240" w:lineRule="auto"/>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3257550" cy="22161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tretch>
                      <a:fillRect/>
                    </a:stretch>
                  </pic:blipFill>
                  <pic:spPr bwMode="auto">
                    <a:xfrm>
                      <a:off x="0" y="0"/>
                      <a:ext cx="3257550" cy="2216175"/>
                    </a:xfrm>
                    <a:prstGeom prst="rect">
                      <a:avLst/>
                    </a:prstGeom>
                    <a:noFill/>
                    <a:ln w="9525">
                      <a:noFill/>
                      <a:miter lim="800000"/>
                      <a:headEnd/>
                      <a:tailEnd/>
                    </a:ln>
                  </pic:spPr>
                </pic:pic>
              </a:graphicData>
            </a:graphic>
          </wp:inline>
        </w:drawing>
      </w:r>
    </w:p>
    <w:p w:rsidR="00FB28F8" w:rsidRDefault="00FB28F8" w:rsidP="00FB28F8">
      <w:pPr>
        <w:spacing w:line="240" w:lineRule="auto"/>
        <w:jc w:val="both"/>
        <w:rPr>
          <w:rFonts w:ascii="Times New Roman" w:hAnsi="Times New Roman"/>
          <w:sz w:val="24"/>
          <w:szCs w:val="24"/>
        </w:rPr>
      </w:pPr>
      <w:r w:rsidRPr="00D30C79">
        <w:rPr>
          <w:rFonts w:ascii="Times New Roman" w:hAnsi="Times New Roman"/>
          <w:b/>
          <w:sz w:val="24"/>
          <w:szCs w:val="24"/>
        </w:rPr>
        <w:t xml:space="preserve">Figura </w:t>
      </w:r>
      <w:r w:rsidR="003279E4">
        <w:rPr>
          <w:rFonts w:ascii="Times New Roman" w:hAnsi="Times New Roman"/>
          <w:b/>
          <w:sz w:val="24"/>
          <w:szCs w:val="24"/>
        </w:rPr>
        <w:t>4</w:t>
      </w:r>
      <w:r w:rsidRPr="00A33C73">
        <w:rPr>
          <w:rFonts w:ascii="Times New Roman" w:hAnsi="Times New Roman"/>
          <w:sz w:val="24"/>
          <w:szCs w:val="24"/>
        </w:rPr>
        <w:t>– Diferentes etapas del ciclo de división celular normal (en el tratamiento control); a: profase, b: prometafase, c: metafase, d: anafase, e: telofase y formación de fragmoplasto, f: citocinesis. (60X).</w:t>
      </w:r>
    </w:p>
    <w:p w:rsidR="00FB28F8" w:rsidRDefault="00FB28F8" w:rsidP="00FB28F8">
      <w:pPr>
        <w:spacing w:line="240" w:lineRule="auto"/>
        <w:jc w:val="both"/>
        <w:rPr>
          <w:rFonts w:ascii="Times New Roman" w:hAnsi="Times New Roman"/>
          <w:sz w:val="24"/>
          <w:szCs w:val="24"/>
        </w:rPr>
      </w:pPr>
    </w:p>
    <w:p w:rsidR="003941D2" w:rsidRPr="00A33C73" w:rsidRDefault="003941D2" w:rsidP="003941D2">
      <w:pPr>
        <w:spacing w:line="240" w:lineRule="auto"/>
        <w:jc w:val="both"/>
        <w:rPr>
          <w:rFonts w:ascii="Times New Roman" w:hAnsi="Times New Roman"/>
          <w:sz w:val="24"/>
          <w:szCs w:val="24"/>
        </w:rPr>
      </w:pPr>
    </w:p>
    <w:p w:rsidR="003941D2" w:rsidRPr="00A33C73" w:rsidRDefault="00A47AB3" w:rsidP="003941D2">
      <w:pPr>
        <w:spacing w:line="240" w:lineRule="auto"/>
        <w:jc w:val="center"/>
        <w:rPr>
          <w:rFonts w:ascii="Times New Roman" w:hAnsi="Times New Roman"/>
          <w:b/>
          <w:sz w:val="24"/>
          <w:szCs w:val="24"/>
        </w:rPr>
      </w:pPr>
      <w:r>
        <w:rPr>
          <w:rFonts w:ascii="Times New Roman" w:hAnsi="Times New Roman"/>
          <w:b/>
          <w:noProof/>
          <w:sz w:val="24"/>
          <w:szCs w:val="24"/>
          <w:lang w:val="en-US"/>
        </w:rPr>
        <w:drawing>
          <wp:inline distT="0" distB="0" distL="0" distR="0">
            <wp:extent cx="3867150" cy="32670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867150" cy="3267075"/>
                    </a:xfrm>
                    <a:prstGeom prst="rect">
                      <a:avLst/>
                    </a:prstGeom>
                    <a:noFill/>
                    <a:ln w="9525">
                      <a:noFill/>
                      <a:miter lim="800000"/>
                      <a:headEnd/>
                      <a:tailEnd/>
                    </a:ln>
                  </pic:spPr>
                </pic:pic>
              </a:graphicData>
            </a:graphic>
          </wp:inline>
        </w:drawing>
      </w:r>
    </w:p>
    <w:p w:rsidR="003941D2" w:rsidRPr="00A33C73" w:rsidRDefault="003941D2" w:rsidP="003941D2">
      <w:pPr>
        <w:spacing w:line="240" w:lineRule="auto"/>
        <w:jc w:val="both"/>
        <w:rPr>
          <w:rFonts w:ascii="Times New Roman" w:hAnsi="Times New Roman"/>
          <w:b/>
          <w:sz w:val="24"/>
          <w:szCs w:val="24"/>
        </w:rPr>
      </w:pPr>
      <w:r w:rsidRPr="00D30C79">
        <w:rPr>
          <w:rFonts w:ascii="Times New Roman" w:hAnsi="Times New Roman"/>
          <w:b/>
          <w:sz w:val="24"/>
          <w:szCs w:val="24"/>
        </w:rPr>
        <w:t xml:space="preserve">Figura </w:t>
      </w:r>
      <w:r w:rsidR="003279E4">
        <w:rPr>
          <w:rFonts w:ascii="Times New Roman" w:hAnsi="Times New Roman"/>
          <w:b/>
          <w:sz w:val="24"/>
          <w:szCs w:val="24"/>
        </w:rPr>
        <w:t>5</w:t>
      </w:r>
      <w:r w:rsidRPr="00A33C73">
        <w:rPr>
          <w:rFonts w:ascii="Times New Roman" w:hAnsi="Times New Roman"/>
          <w:sz w:val="24"/>
          <w:szCs w:val="24"/>
        </w:rPr>
        <w:t>- Diferentes anomalías observadas en los tratamientos, a y b: c-mitosis, c y d: célula binucleada, e: fragmento cromosómico, f: puente anafásico, g: fusiones cromosómicas, h: célula binucleada, i: puente anafásico. (60X).</w:t>
      </w:r>
    </w:p>
    <w:p w:rsidR="003941D2" w:rsidRPr="00A33C73" w:rsidRDefault="00A47AB3" w:rsidP="003941D2">
      <w:pPr>
        <w:spacing w:line="240" w:lineRule="auto"/>
        <w:jc w:val="center"/>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3829050" cy="26003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829050" cy="2600325"/>
                    </a:xfrm>
                    <a:prstGeom prst="rect">
                      <a:avLst/>
                    </a:prstGeom>
                    <a:noFill/>
                    <a:ln w="9525">
                      <a:noFill/>
                      <a:miter lim="800000"/>
                      <a:headEnd/>
                      <a:tailEnd/>
                    </a:ln>
                  </pic:spPr>
                </pic:pic>
              </a:graphicData>
            </a:graphic>
          </wp:inline>
        </w:drawing>
      </w:r>
    </w:p>
    <w:p w:rsidR="003941D2" w:rsidRPr="00A33C73" w:rsidRDefault="003941D2" w:rsidP="003941D2">
      <w:pPr>
        <w:spacing w:line="240" w:lineRule="auto"/>
        <w:jc w:val="both"/>
        <w:rPr>
          <w:rFonts w:ascii="Times New Roman" w:hAnsi="Times New Roman"/>
          <w:sz w:val="24"/>
          <w:szCs w:val="24"/>
        </w:rPr>
      </w:pPr>
      <w:r w:rsidRPr="00D30C79">
        <w:rPr>
          <w:rFonts w:ascii="Times New Roman" w:hAnsi="Times New Roman"/>
          <w:b/>
          <w:sz w:val="24"/>
          <w:szCs w:val="24"/>
        </w:rPr>
        <w:t xml:space="preserve">Figura </w:t>
      </w:r>
      <w:r w:rsidR="003279E4">
        <w:rPr>
          <w:rFonts w:ascii="Times New Roman" w:hAnsi="Times New Roman"/>
          <w:b/>
          <w:sz w:val="24"/>
          <w:szCs w:val="24"/>
        </w:rPr>
        <w:t>6</w:t>
      </w:r>
      <w:r w:rsidRPr="00A33C73">
        <w:rPr>
          <w:rFonts w:ascii="Times New Roman" w:hAnsi="Times New Roman"/>
          <w:sz w:val="24"/>
          <w:szCs w:val="24"/>
        </w:rPr>
        <w:t>- Diferentes anomalías observadas en los tratamientos, j: puente anafásico, k: c-mitosis, l: células alargadas, m: c-mitosis, n: células alargadas y fragmento cromosómico, o: anomalía de fase. (60X).</w:t>
      </w:r>
    </w:p>
    <w:p w:rsidR="003941D2" w:rsidRPr="00FB28F8" w:rsidRDefault="003941D2" w:rsidP="00FB28F8">
      <w:pPr>
        <w:spacing w:line="240" w:lineRule="auto"/>
        <w:jc w:val="both"/>
        <w:rPr>
          <w:rFonts w:ascii="Times New Roman" w:hAnsi="Times New Roman"/>
          <w:sz w:val="24"/>
          <w:szCs w:val="24"/>
        </w:rPr>
      </w:pPr>
    </w:p>
    <w:sectPr w:rsidR="003941D2" w:rsidRPr="00FB28F8" w:rsidSect="00DA62D4">
      <w:pgSz w:w="12240" w:h="15840"/>
      <w:pgMar w:top="1702" w:right="1750" w:bottom="170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87C" w:rsidRDefault="006A587C" w:rsidP="00106B71">
      <w:pPr>
        <w:spacing w:after="0" w:line="240" w:lineRule="auto"/>
      </w:pPr>
      <w:r>
        <w:separator/>
      </w:r>
    </w:p>
  </w:endnote>
  <w:endnote w:type="continuationSeparator" w:id="0">
    <w:p w:rsidR="006A587C" w:rsidRDefault="006A587C" w:rsidP="0010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60405020304"/>
    <w:charset w:val="00"/>
    <w:family w:val="roman"/>
    <w:pitch w:val="variable"/>
    <w:sig w:usb0="00000007" w:usb1="00000000" w:usb2="00000000" w:usb3="00000000" w:csb0="00000093"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87C" w:rsidRDefault="006A587C" w:rsidP="00106B71">
      <w:pPr>
        <w:spacing w:after="0" w:line="240" w:lineRule="auto"/>
      </w:pPr>
      <w:r>
        <w:separator/>
      </w:r>
    </w:p>
  </w:footnote>
  <w:footnote w:type="continuationSeparator" w:id="0">
    <w:p w:rsidR="006A587C" w:rsidRDefault="006A587C" w:rsidP="00106B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E8345A"/>
    <w:multiLevelType w:val="hybridMultilevel"/>
    <w:tmpl w:val="D3F638D0"/>
    <w:lvl w:ilvl="0" w:tplc="719604AE">
      <w:start w:val="2"/>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80750ED"/>
    <w:multiLevelType w:val="hybridMultilevel"/>
    <w:tmpl w:val="CF06A65A"/>
    <w:lvl w:ilvl="0" w:tplc="0D2EECFA">
      <w:start w:val="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A6564"/>
    <w:rsid w:val="00000F5A"/>
    <w:rsid w:val="00004058"/>
    <w:rsid w:val="00010B37"/>
    <w:rsid w:val="00010B8E"/>
    <w:rsid w:val="00011900"/>
    <w:rsid w:val="00014589"/>
    <w:rsid w:val="00015CDC"/>
    <w:rsid w:val="00017831"/>
    <w:rsid w:val="0002251A"/>
    <w:rsid w:val="0002542F"/>
    <w:rsid w:val="0004284D"/>
    <w:rsid w:val="00045644"/>
    <w:rsid w:val="00047610"/>
    <w:rsid w:val="0005043E"/>
    <w:rsid w:val="00051CA4"/>
    <w:rsid w:val="00053855"/>
    <w:rsid w:val="000546BA"/>
    <w:rsid w:val="000877B0"/>
    <w:rsid w:val="00087873"/>
    <w:rsid w:val="00090EC1"/>
    <w:rsid w:val="00094469"/>
    <w:rsid w:val="000A47F6"/>
    <w:rsid w:val="000A64E2"/>
    <w:rsid w:val="000B08F9"/>
    <w:rsid w:val="000B24DD"/>
    <w:rsid w:val="000B677F"/>
    <w:rsid w:val="000C2358"/>
    <w:rsid w:val="000C2602"/>
    <w:rsid w:val="000C2E66"/>
    <w:rsid w:val="000D1BD2"/>
    <w:rsid w:val="000E61F7"/>
    <w:rsid w:val="000F0637"/>
    <w:rsid w:val="000F0C03"/>
    <w:rsid w:val="000F3CE4"/>
    <w:rsid w:val="00106B71"/>
    <w:rsid w:val="00112EB9"/>
    <w:rsid w:val="00122885"/>
    <w:rsid w:val="00131C75"/>
    <w:rsid w:val="00141D7C"/>
    <w:rsid w:val="0014233C"/>
    <w:rsid w:val="00142F23"/>
    <w:rsid w:val="0015337F"/>
    <w:rsid w:val="00162FD7"/>
    <w:rsid w:val="00163C40"/>
    <w:rsid w:val="00167EC6"/>
    <w:rsid w:val="001725F5"/>
    <w:rsid w:val="00180ADC"/>
    <w:rsid w:val="00193F87"/>
    <w:rsid w:val="001A1D1A"/>
    <w:rsid w:val="001A5428"/>
    <w:rsid w:val="001C4BDC"/>
    <w:rsid w:val="001C4C30"/>
    <w:rsid w:val="001D004C"/>
    <w:rsid w:val="001D4EFD"/>
    <w:rsid w:val="001D5E27"/>
    <w:rsid w:val="001E2AF5"/>
    <w:rsid w:val="001E3144"/>
    <w:rsid w:val="001E5431"/>
    <w:rsid w:val="001F132C"/>
    <w:rsid w:val="001F7875"/>
    <w:rsid w:val="00206CFB"/>
    <w:rsid w:val="00223DAB"/>
    <w:rsid w:val="002419AF"/>
    <w:rsid w:val="00250299"/>
    <w:rsid w:val="002512EF"/>
    <w:rsid w:val="00271C8B"/>
    <w:rsid w:val="0027567F"/>
    <w:rsid w:val="00281892"/>
    <w:rsid w:val="00285B24"/>
    <w:rsid w:val="00296730"/>
    <w:rsid w:val="002B6168"/>
    <w:rsid w:val="002D02AC"/>
    <w:rsid w:val="002D03A3"/>
    <w:rsid w:val="002D047D"/>
    <w:rsid w:val="002E04EF"/>
    <w:rsid w:val="002E0F42"/>
    <w:rsid w:val="002E23CB"/>
    <w:rsid w:val="002E5575"/>
    <w:rsid w:val="002E56BD"/>
    <w:rsid w:val="00300FD4"/>
    <w:rsid w:val="00301AFD"/>
    <w:rsid w:val="00312452"/>
    <w:rsid w:val="003137E0"/>
    <w:rsid w:val="00317144"/>
    <w:rsid w:val="0031791A"/>
    <w:rsid w:val="00324FF0"/>
    <w:rsid w:val="003279E4"/>
    <w:rsid w:val="00336FBD"/>
    <w:rsid w:val="003401F9"/>
    <w:rsid w:val="00351284"/>
    <w:rsid w:val="00355EB7"/>
    <w:rsid w:val="003560BF"/>
    <w:rsid w:val="003611E8"/>
    <w:rsid w:val="003621C6"/>
    <w:rsid w:val="00363C01"/>
    <w:rsid w:val="00365FFD"/>
    <w:rsid w:val="00373021"/>
    <w:rsid w:val="00375BA9"/>
    <w:rsid w:val="00376244"/>
    <w:rsid w:val="003764FC"/>
    <w:rsid w:val="00380DC4"/>
    <w:rsid w:val="003941D2"/>
    <w:rsid w:val="00396719"/>
    <w:rsid w:val="003A1878"/>
    <w:rsid w:val="003A7804"/>
    <w:rsid w:val="003C0B93"/>
    <w:rsid w:val="003C2CDD"/>
    <w:rsid w:val="003C6898"/>
    <w:rsid w:val="003D2B90"/>
    <w:rsid w:val="003D4428"/>
    <w:rsid w:val="003D45D6"/>
    <w:rsid w:val="003E2481"/>
    <w:rsid w:val="003E2F61"/>
    <w:rsid w:val="003F163D"/>
    <w:rsid w:val="00407755"/>
    <w:rsid w:val="00407CDA"/>
    <w:rsid w:val="004107DF"/>
    <w:rsid w:val="00421749"/>
    <w:rsid w:val="00423183"/>
    <w:rsid w:val="00425201"/>
    <w:rsid w:val="004302B6"/>
    <w:rsid w:val="00451322"/>
    <w:rsid w:val="004636DC"/>
    <w:rsid w:val="00463B81"/>
    <w:rsid w:val="00471789"/>
    <w:rsid w:val="004A7970"/>
    <w:rsid w:val="004B598D"/>
    <w:rsid w:val="004B6258"/>
    <w:rsid w:val="004C74CE"/>
    <w:rsid w:val="004E0CA8"/>
    <w:rsid w:val="004E357D"/>
    <w:rsid w:val="004E5C9A"/>
    <w:rsid w:val="004E5DB1"/>
    <w:rsid w:val="004E6827"/>
    <w:rsid w:val="004F3B03"/>
    <w:rsid w:val="004F5401"/>
    <w:rsid w:val="00500204"/>
    <w:rsid w:val="00502F2C"/>
    <w:rsid w:val="00506E96"/>
    <w:rsid w:val="00510121"/>
    <w:rsid w:val="00512D92"/>
    <w:rsid w:val="00520C49"/>
    <w:rsid w:val="00520EB5"/>
    <w:rsid w:val="00522C04"/>
    <w:rsid w:val="00535887"/>
    <w:rsid w:val="0054142C"/>
    <w:rsid w:val="00543041"/>
    <w:rsid w:val="005676A9"/>
    <w:rsid w:val="005706E4"/>
    <w:rsid w:val="00577A56"/>
    <w:rsid w:val="0058616D"/>
    <w:rsid w:val="005A280B"/>
    <w:rsid w:val="005A40A1"/>
    <w:rsid w:val="005A6564"/>
    <w:rsid w:val="005A7A67"/>
    <w:rsid w:val="005C066F"/>
    <w:rsid w:val="005C10F4"/>
    <w:rsid w:val="005C2CA9"/>
    <w:rsid w:val="005D6A0E"/>
    <w:rsid w:val="005E0810"/>
    <w:rsid w:val="005F52AC"/>
    <w:rsid w:val="0060072A"/>
    <w:rsid w:val="00610FF8"/>
    <w:rsid w:val="00617368"/>
    <w:rsid w:val="0062509F"/>
    <w:rsid w:val="00631598"/>
    <w:rsid w:val="006318FE"/>
    <w:rsid w:val="00652DB4"/>
    <w:rsid w:val="00687888"/>
    <w:rsid w:val="00690C9E"/>
    <w:rsid w:val="006919FD"/>
    <w:rsid w:val="00697798"/>
    <w:rsid w:val="006A587C"/>
    <w:rsid w:val="006B7560"/>
    <w:rsid w:val="006C2161"/>
    <w:rsid w:val="006D47E5"/>
    <w:rsid w:val="006F1300"/>
    <w:rsid w:val="006F6AC4"/>
    <w:rsid w:val="00700769"/>
    <w:rsid w:val="00727895"/>
    <w:rsid w:val="00730B50"/>
    <w:rsid w:val="0073669A"/>
    <w:rsid w:val="00737E36"/>
    <w:rsid w:val="00755876"/>
    <w:rsid w:val="007563E8"/>
    <w:rsid w:val="0076783D"/>
    <w:rsid w:val="00776A59"/>
    <w:rsid w:val="007805B9"/>
    <w:rsid w:val="00793A1B"/>
    <w:rsid w:val="007A41D9"/>
    <w:rsid w:val="007B2C12"/>
    <w:rsid w:val="007B4787"/>
    <w:rsid w:val="007C4586"/>
    <w:rsid w:val="007E2338"/>
    <w:rsid w:val="007F48A1"/>
    <w:rsid w:val="007F56BF"/>
    <w:rsid w:val="007F7766"/>
    <w:rsid w:val="0081178D"/>
    <w:rsid w:val="00825023"/>
    <w:rsid w:val="008404B6"/>
    <w:rsid w:val="0084156B"/>
    <w:rsid w:val="00843902"/>
    <w:rsid w:val="00845F11"/>
    <w:rsid w:val="00853E97"/>
    <w:rsid w:val="0086168F"/>
    <w:rsid w:val="00861D56"/>
    <w:rsid w:val="00862525"/>
    <w:rsid w:val="0086371B"/>
    <w:rsid w:val="00867DF9"/>
    <w:rsid w:val="00872DE3"/>
    <w:rsid w:val="008930C7"/>
    <w:rsid w:val="00896680"/>
    <w:rsid w:val="008B0D49"/>
    <w:rsid w:val="008B2D31"/>
    <w:rsid w:val="008B7116"/>
    <w:rsid w:val="008B7C1E"/>
    <w:rsid w:val="008B7F04"/>
    <w:rsid w:val="008C0E42"/>
    <w:rsid w:val="008C6138"/>
    <w:rsid w:val="008D6B5B"/>
    <w:rsid w:val="008E2A7E"/>
    <w:rsid w:val="008E7F82"/>
    <w:rsid w:val="008F0AFD"/>
    <w:rsid w:val="008F21BA"/>
    <w:rsid w:val="00905804"/>
    <w:rsid w:val="00912F04"/>
    <w:rsid w:val="00920A2B"/>
    <w:rsid w:val="009237E4"/>
    <w:rsid w:val="00927256"/>
    <w:rsid w:val="00927A13"/>
    <w:rsid w:val="00930680"/>
    <w:rsid w:val="00936E9B"/>
    <w:rsid w:val="009400CD"/>
    <w:rsid w:val="00946687"/>
    <w:rsid w:val="00951C59"/>
    <w:rsid w:val="00980584"/>
    <w:rsid w:val="009855CB"/>
    <w:rsid w:val="009C2919"/>
    <w:rsid w:val="009C32C2"/>
    <w:rsid w:val="009C45E1"/>
    <w:rsid w:val="009C6A22"/>
    <w:rsid w:val="009D6CD7"/>
    <w:rsid w:val="009E34C2"/>
    <w:rsid w:val="00A00E26"/>
    <w:rsid w:val="00A13496"/>
    <w:rsid w:val="00A13EC1"/>
    <w:rsid w:val="00A1454F"/>
    <w:rsid w:val="00A16B59"/>
    <w:rsid w:val="00A219FB"/>
    <w:rsid w:val="00A33C73"/>
    <w:rsid w:val="00A352DC"/>
    <w:rsid w:val="00A35FC8"/>
    <w:rsid w:val="00A41A79"/>
    <w:rsid w:val="00A427B5"/>
    <w:rsid w:val="00A47AB3"/>
    <w:rsid w:val="00A55999"/>
    <w:rsid w:val="00A65AD2"/>
    <w:rsid w:val="00A65CC7"/>
    <w:rsid w:val="00A66A20"/>
    <w:rsid w:val="00A6720E"/>
    <w:rsid w:val="00A7559D"/>
    <w:rsid w:val="00A8030C"/>
    <w:rsid w:val="00A82D21"/>
    <w:rsid w:val="00AA3491"/>
    <w:rsid w:val="00AC0694"/>
    <w:rsid w:val="00AC35F6"/>
    <w:rsid w:val="00AC6AAE"/>
    <w:rsid w:val="00AD0E65"/>
    <w:rsid w:val="00AD224D"/>
    <w:rsid w:val="00AD392B"/>
    <w:rsid w:val="00B02606"/>
    <w:rsid w:val="00B0327C"/>
    <w:rsid w:val="00B03EBF"/>
    <w:rsid w:val="00B04123"/>
    <w:rsid w:val="00B16427"/>
    <w:rsid w:val="00B3235B"/>
    <w:rsid w:val="00B3382F"/>
    <w:rsid w:val="00B34709"/>
    <w:rsid w:val="00B353B3"/>
    <w:rsid w:val="00B44C76"/>
    <w:rsid w:val="00B64696"/>
    <w:rsid w:val="00B75AED"/>
    <w:rsid w:val="00B858A9"/>
    <w:rsid w:val="00B8686D"/>
    <w:rsid w:val="00B86B40"/>
    <w:rsid w:val="00B9605A"/>
    <w:rsid w:val="00BA208B"/>
    <w:rsid w:val="00BA6985"/>
    <w:rsid w:val="00BA7164"/>
    <w:rsid w:val="00BB576A"/>
    <w:rsid w:val="00BC6A4E"/>
    <w:rsid w:val="00BE5225"/>
    <w:rsid w:val="00BF20A0"/>
    <w:rsid w:val="00BF71DC"/>
    <w:rsid w:val="00C00A78"/>
    <w:rsid w:val="00C046E6"/>
    <w:rsid w:val="00C16930"/>
    <w:rsid w:val="00C21D1C"/>
    <w:rsid w:val="00C31793"/>
    <w:rsid w:val="00C50059"/>
    <w:rsid w:val="00C712CD"/>
    <w:rsid w:val="00C729D6"/>
    <w:rsid w:val="00C72D98"/>
    <w:rsid w:val="00C81659"/>
    <w:rsid w:val="00C855C8"/>
    <w:rsid w:val="00CD2328"/>
    <w:rsid w:val="00CD2540"/>
    <w:rsid w:val="00CD3EAB"/>
    <w:rsid w:val="00CD7713"/>
    <w:rsid w:val="00CE5C8F"/>
    <w:rsid w:val="00CF6653"/>
    <w:rsid w:val="00D03E36"/>
    <w:rsid w:val="00D11546"/>
    <w:rsid w:val="00D15777"/>
    <w:rsid w:val="00D24446"/>
    <w:rsid w:val="00D30C79"/>
    <w:rsid w:val="00D34F7C"/>
    <w:rsid w:val="00D63438"/>
    <w:rsid w:val="00D754A5"/>
    <w:rsid w:val="00D773C3"/>
    <w:rsid w:val="00D77817"/>
    <w:rsid w:val="00D871A1"/>
    <w:rsid w:val="00D9546B"/>
    <w:rsid w:val="00D97272"/>
    <w:rsid w:val="00DA3E38"/>
    <w:rsid w:val="00DA62D4"/>
    <w:rsid w:val="00DB0BF2"/>
    <w:rsid w:val="00DB75CE"/>
    <w:rsid w:val="00DC61EA"/>
    <w:rsid w:val="00DD2BBB"/>
    <w:rsid w:val="00DD6786"/>
    <w:rsid w:val="00DE0160"/>
    <w:rsid w:val="00DF4E37"/>
    <w:rsid w:val="00E01385"/>
    <w:rsid w:val="00E129D9"/>
    <w:rsid w:val="00E25D0C"/>
    <w:rsid w:val="00E25EE0"/>
    <w:rsid w:val="00E307AE"/>
    <w:rsid w:val="00E356DA"/>
    <w:rsid w:val="00E800E4"/>
    <w:rsid w:val="00E819EF"/>
    <w:rsid w:val="00E906BF"/>
    <w:rsid w:val="00EA360A"/>
    <w:rsid w:val="00EB6D30"/>
    <w:rsid w:val="00ED2471"/>
    <w:rsid w:val="00EE73E0"/>
    <w:rsid w:val="00F14590"/>
    <w:rsid w:val="00F226A0"/>
    <w:rsid w:val="00F23C24"/>
    <w:rsid w:val="00F23E51"/>
    <w:rsid w:val="00F313A2"/>
    <w:rsid w:val="00F36F05"/>
    <w:rsid w:val="00F63130"/>
    <w:rsid w:val="00F63B77"/>
    <w:rsid w:val="00F6436D"/>
    <w:rsid w:val="00F937C1"/>
    <w:rsid w:val="00F977FE"/>
    <w:rsid w:val="00FA3F02"/>
    <w:rsid w:val="00FA6AEB"/>
    <w:rsid w:val="00FB28F8"/>
    <w:rsid w:val="00FB440F"/>
    <w:rsid w:val="00FC5B64"/>
    <w:rsid w:val="00FE79C7"/>
    <w:rsid w:val="00FF12E5"/>
    <w:rsid w:val="00FF4E69"/>
    <w:rsid w:val="00FF58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24D"/>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9C45E1"/>
  </w:style>
  <w:style w:type="character" w:customStyle="1" w:styleId="atn">
    <w:name w:val="atn"/>
    <w:basedOn w:val="Fuentedeprrafopredeter"/>
    <w:rsid w:val="009C45E1"/>
  </w:style>
  <w:style w:type="paragraph" w:customStyle="1" w:styleId="Default">
    <w:name w:val="Default"/>
    <w:rsid w:val="003A1878"/>
    <w:pPr>
      <w:autoSpaceDE w:val="0"/>
      <w:autoSpaceDN w:val="0"/>
      <w:adjustRightInd w:val="0"/>
    </w:pPr>
    <w:rPr>
      <w:rFonts w:ascii="Times New Roman" w:eastAsia="Times New Roman" w:hAnsi="Times New Roman"/>
      <w:color w:val="000000"/>
      <w:sz w:val="24"/>
      <w:szCs w:val="24"/>
      <w:lang w:val="es-ES" w:eastAsia="es-ES"/>
    </w:rPr>
  </w:style>
  <w:style w:type="character" w:customStyle="1" w:styleId="st1">
    <w:name w:val="st1"/>
    <w:basedOn w:val="Fuentedeprrafopredeter"/>
    <w:rsid w:val="003A1878"/>
  </w:style>
  <w:style w:type="paragraph" w:styleId="NormalWeb">
    <w:name w:val="Normal (Web)"/>
    <w:basedOn w:val="Normal"/>
    <w:semiHidden/>
    <w:unhideWhenUsed/>
    <w:rsid w:val="003A1878"/>
    <w:pPr>
      <w:spacing w:before="100" w:beforeAutospacing="1" w:after="100" w:afterAutospacing="1" w:line="240" w:lineRule="auto"/>
      <w:jc w:val="both"/>
    </w:pPr>
    <w:rPr>
      <w:rFonts w:ascii="Times New Roman" w:eastAsia="Times New Roman" w:hAnsi="Times New Roman"/>
      <w:sz w:val="24"/>
      <w:szCs w:val="24"/>
      <w:lang w:val="es-ES" w:eastAsia="es-ES"/>
    </w:rPr>
  </w:style>
  <w:style w:type="paragraph" w:customStyle="1" w:styleId="BalloonText1">
    <w:name w:val="Balloon Text1"/>
    <w:basedOn w:val="Normal"/>
    <w:semiHidden/>
    <w:unhideWhenUsed/>
    <w:rsid w:val="003A1878"/>
    <w:pPr>
      <w:spacing w:after="0" w:line="240" w:lineRule="auto"/>
    </w:pPr>
    <w:rPr>
      <w:rFonts w:ascii="Tahoma" w:eastAsia="Times New Roman" w:hAnsi="Tahoma" w:cs="Tahoma"/>
      <w:sz w:val="16"/>
      <w:szCs w:val="16"/>
      <w:lang w:val="es-ES" w:eastAsia="es-ES"/>
    </w:rPr>
  </w:style>
  <w:style w:type="paragraph" w:customStyle="1" w:styleId="Pa13">
    <w:name w:val="Pa13"/>
    <w:basedOn w:val="Normal"/>
    <w:next w:val="Normal"/>
    <w:rsid w:val="003A1878"/>
    <w:pPr>
      <w:autoSpaceDE w:val="0"/>
      <w:autoSpaceDN w:val="0"/>
      <w:adjustRightInd w:val="0"/>
      <w:spacing w:after="0" w:line="171" w:lineRule="atLeast"/>
    </w:pPr>
    <w:rPr>
      <w:rFonts w:ascii="Times" w:eastAsia="Times New Roman" w:hAnsi="Times"/>
      <w:sz w:val="24"/>
      <w:szCs w:val="24"/>
      <w:lang w:val="es-ES" w:eastAsia="es-ES"/>
    </w:rPr>
  </w:style>
  <w:style w:type="character" w:customStyle="1" w:styleId="citation">
    <w:name w:val="citation"/>
    <w:basedOn w:val="Fuentedeprrafopredeter"/>
    <w:rsid w:val="003A1878"/>
  </w:style>
  <w:style w:type="paragraph" w:styleId="Encabezado">
    <w:name w:val="header"/>
    <w:basedOn w:val="Normal"/>
    <w:link w:val="EncabezadoCar"/>
    <w:uiPriority w:val="99"/>
    <w:unhideWhenUsed/>
    <w:rsid w:val="00106B71"/>
    <w:pPr>
      <w:tabs>
        <w:tab w:val="center" w:pos="4680"/>
        <w:tab w:val="right" w:pos="9360"/>
      </w:tabs>
    </w:pPr>
  </w:style>
  <w:style w:type="character" w:customStyle="1" w:styleId="EncabezadoCar">
    <w:name w:val="Encabezado Car"/>
    <w:link w:val="Encabezado"/>
    <w:uiPriority w:val="99"/>
    <w:rsid w:val="00106B71"/>
    <w:rPr>
      <w:sz w:val="22"/>
      <w:szCs w:val="22"/>
      <w:lang w:val="es-MX"/>
    </w:rPr>
  </w:style>
  <w:style w:type="paragraph" w:styleId="Piedepgina">
    <w:name w:val="footer"/>
    <w:basedOn w:val="Normal"/>
    <w:link w:val="PiedepginaCar"/>
    <w:uiPriority w:val="99"/>
    <w:unhideWhenUsed/>
    <w:rsid w:val="00106B71"/>
    <w:pPr>
      <w:tabs>
        <w:tab w:val="center" w:pos="4680"/>
        <w:tab w:val="right" w:pos="9360"/>
      </w:tabs>
    </w:pPr>
  </w:style>
  <w:style w:type="character" w:customStyle="1" w:styleId="PiedepginaCar">
    <w:name w:val="Pie de página Car"/>
    <w:link w:val="Piedepgina"/>
    <w:uiPriority w:val="99"/>
    <w:rsid w:val="00106B71"/>
    <w:rPr>
      <w:sz w:val="22"/>
      <w:szCs w:val="22"/>
      <w:lang w:val="es-MX"/>
    </w:rPr>
  </w:style>
  <w:style w:type="character" w:styleId="Hipervnculo">
    <w:name w:val="Hyperlink"/>
    <w:uiPriority w:val="99"/>
    <w:unhideWhenUsed/>
    <w:rsid w:val="000E61F7"/>
    <w:rPr>
      <w:color w:val="0000FF"/>
      <w:u w:val="single"/>
    </w:rPr>
  </w:style>
  <w:style w:type="table" w:styleId="Tablaconcuadrcula">
    <w:name w:val="Table Grid"/>
    <w:basedOn w:val="Tablanormal"/>
    <w:uiPriority w:val="59"/>
    <w:rsid w:val="00506E9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merodelnea">
    <w:name w:val="line number"/>
    <w:basedOn w:val="Fuentedeprrafopredeter"/>
    <w:uiPriority w:val="99"/>
    <w:semiHidden/>
    <w:unhideWhenUsed/>
    <w:rsid w:val="006F1300"/>
  </w:style>
  <w:style w:type="paragraph" w:styleId="Textodeglobo">
    <w:name w:val="Balloon Text"/>
    <w:basedOn w:val="Normal"/>
    <w:link w:val="TextodegloboCar"/>
    <w:uiPriority w:val="99"/>
    <w:semiHidden/>
    <w:unhideWhenUsed/>
    <w:rsid w:val="00F977F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977FE"/>
    <w:rPr>
      <w:rFonts w:ascii="Lucida Grande" w:hAnsi="Lucida Grande" w:cs="Lucida Grande"/>
      <w:sz w:val="18"/>
      <w:szCs w:val="18"/>
      <w:lang w:val="es-MX" w:eastAsia="en-US"/>
    </w:rPr>
  </w:style>
  <w:style w:type="character" w:styleId="Refdecomentario">
    <w:name w:val="annotation reference"/>
    <w:basedOn w:val="Fuentedeprrafopredeter"/>
    <w:uiPriority w:val="99"/>
    <w:semiHidden/>
    <w:unhideWhenUsed/>
    <w:rsid w:val="00C81659"/>
    <w:rPr>
      <w:sz w:val="18"/>
      <w:szCs w:val="18"/>
    </w:rPr>
  </w:style>
  <w:style w:type="paragraph" w:styleId="Textocomentario">
    <w:name w:val="annotation text"/>
    <w:basedOn w:val="Normal"/>
    <w:link w:val="TextocomentarioCar"/>
    <w:uiPriority w:val="99"/>
    <w:semiHidden/>
    <w:unhideWhenUsed/>
    <w:rsid w:val="00C81659"/>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C81659"/>
    <w:rPr>
      <w:sz w:val="24"/>
      <w:szCs w:val="24"/>
      <w:lang w:val="es-MX" w:eastAsia="en-US"/>
    </w:rPr>
  </w:style>
  <w:style w:type="paragraph" w:styleId="Asuntodelcomentario">
    <w:name w:val="annotation subject"/>
    <w:basedOn w:val="Textocomentario"/>
    <w:next w:val="Textocomentario"/>
    <w:link w:val="AsuntodelcomentarioCar"/>
    <w:uiPriority w:val="99"/>
    <w:semiHidden/>
    <w:unhideWhenUsed/>
    <w:rsid w:val="00C81659"/>
    <w:rPr>
      <w:b/>
      <w:bCs/>
      <w:sz w:val="20"/>
      <w:szCs w:val="20"/>
    </w:rPr>
  </w:style>
  <w:style w:type="character" w:customStyle="1" w:styleId="AsuntodelcomentarioCar">
    <w:name w:val="Asunto del comentario Car"/>
    <w:basedOn w:val="TextocomentarioCar"/>
    <w:link w:val="Asuntodelcomentario"/>
    <w:uiPriority w:val="99"/>
    <w:semiHidden/>
    <w:rsid w:val="00C81659"/>
    <w:rPr>
      <w:b/>
      <w:bCs/>
      <w:sz w:val="24"/>
      <w:szCs w:val="24"/>
      <w:lang w:val="es-MX" w:eastAsia="en-US"/>
    </w:rPr>
  </w:style>
  <w:style w:type="paragraph" w:styleId="Revisin">
    <w:name w:val="Revision"/>
    <w:hidden/>
    <w:uiPriority w:val="99"/>
    <w:semiHidden/>
    <w:rsid w:val="00017831"/>
    <w:rPr>
      <w:sz w:val="22"/>
      <w:szCs w:val="22"/>
      <w:lang w:val="es-MX"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9865005">
      <w:bodyDiv w:val="1"/>
      <w:marLeft w:val="0"/>
      <w:marRight w:val="0"/>
      <w:marTop w:val="0"/>
      <w:marBottom w:val="0"/>
      <w:divBdr>
        <w:top w:val="none" w:sz="0" w:space="0" w:color="auto"/>
        <w:left w:val="none" w:sz="0" w:space="0" w:color="auto"/>
        <w:bottom w:val="none" w:sz="0" w:space="0" w:color="auto"/>
        <w:right w:val="none" w:sz="0" w:space="0" w:color="auto"/>
      </w:divBdr>
    </w:div>
    <w:div w:id="67819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99554-9129-47B4-BB25-48D567C0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6032</Words>
  <Characters>34387</Characters>
  <Application>Microsoft Office Word</Application>
  <DocSecurity>0</DocSecurity>
  <Lines>286</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Organización</cp:lastModifiedBy>
  <cp:revision>4</cp:revision>
  <cp:lastPrinted>2013-04-17T18:27:00Z</cp:lastPrinted>
  <dcterms:created xsi:type="dcterms:W3CDTF">2013-07-30T20:47:00Z</dcterms:created>
  <dcterms:modified xsi:type="dcterms:W3CDTF">2013-07-30T20:47:00Z</dcterms:modified>
</cp:coreProperties>
</file>