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01" w:rsidRPr="0035693A" w:rsidRDefault="004F2C01" w:rsidP="0035693A">
      <w:pPr>
        <w:spacing w:line="360" w:lineRule="auto"/>
        <w:jc w:val="center"/>
        <w:rPr>
          <w:rFonts w:ascii="Arial" w:hAnsi="Arial" w:cs="Arial"/>
          <w:b/>
          <w:sz w:val="24"/>
          <w:szCs w:val="24"/>
        </w:rPr>
      </w:pPr>
      <w:r w:rsidRPr="0035693A">
        <w:rPr>
          <w:rFonts w:ascii="Arial" w:hAnsi="Arial" w:cs="Arial"/>
          <w:b/>
          <w:sz w:val="24"/>
          <w:szCs w:val="24"/>
        </w:rPr>
        <w:t xml:space="preserve">Cuantificación de bacterias diazótrofas aisladas de suelos </w:t>
      </w:r>
      <w:proofErr w:type="spellStart"/>
      <w:r w:rsidRPr="0035693A">
        <w:rPr>
          <w:rFonts w:ascii="Arial" w:hAnsi="Arial" w:cs="Arial"/>
          <w:b/>
          <w:sz w:val="24"/>
          <w:szCs w:val="24"/>
        </w:rPr>
        <w:t>cacaoteros</w:t>
      </w:r>
      <w:proofErr w:type="spellEnd"/>
      <w:r w:rsidRPr="0035693A">
        <w:rPr>
          <w:rFonts w:ascii="Arial" w:hAnsi="Arial" w:cs="Arial"/>
          <w:b/>
          <w:sz w:val="24"/>
          <w:szCs w:val="24"/>
        </w:rPr>
        <w:t xml:space="preserve"> (</w:t>
      </w:r>
      <w:proofErr w:type="spellStart"/>
      <w:r w:rsidRPr="0035693A">
        <w:rPr>
          <w:rFonts w:ascii="Arial" w:hAnsi="Arial" w:cs="Arial"/>
          <w:b/>
          <w:i/>
          <w:sz w:val="24"/>
          <w:szCs w:val="24"/>
        </w:rPr>
        <w:t>Theobroma</w:t>
      </w:r>
      <w:proofErr w:type="spellEnd"/>
      <w:r w:rsidRPr="0035693A">
        <w:rPr>
          <w:rFonts w:ascii="Arial" w:hAnsi="Arial" w:cs="Arial"/>
          <w:b/>
          <w:i/>
          <w:sz w:val="24"/>
          <w:szCs w:val="24"/>
        </w:rPr>
        <w:t xml:space="preserve"> cacao </w:t>
      </w:r>
      <w:r w:rsidRPr="0035693A">
        <w:rPr>
          <w:rFonts w:ascii="Arial" w:hAnsi="Arial" w:cs="Arial"/>
          <w:b/>
          <w:sz w:val="24"/>
          <w:szCs w:val="24"/>
        </w:rPr>
        <w:t>L.), por la técnica de Número Más Probable (NMP)</w:t>
      </w:r>
    </w:p>
    <w:p w:rsidR="004F2C01" w:rsidRPr="0035693A" w:rsidRDefault="004F2C01" w:rsidP="0035693A">
      <w:pPr>
        <w:spacing w:line="360" w:lineRule="auto"/>
        <w:jc w:val="center"/>
        <w:rPr>
          <w:rFonts w:ascii="Arial" w:hAnsi="Arial" w:cs="Arial"/>
          <w:b/>
          <w:sz w:val="24"/>
          <w:szCs w:val="24"/>
          <w:lang w:val="en-US"/>
        </w:rPr>
      </w:pPr>
      <w:r w:rsidRPr="0035693A">
        <w:rPr>
          <w:rFonts w:ascii="Arial" w:hAnsi="Arial" w:cs="Arial"/>
          <w:b/>
          <w:sz w:val="24"/>
          <w:szCs w:val="24"/>
          <w:lang w:val="en-US"/>
        </w:rPr>
        <w:t xml:space="preserve">Quantification of </w:t>
      </w:r>
      <w:proofErr w:type="spellStart"/>
      <w:r w:rsidRPr="0035693A">
        <w:rPr>
          <w:rFonts w:ascii="Arial" w:hAnsi="Arial" w:cs="Arial"/>
          <w:b/>
          <w:sz w:val="24"/>
          <w:szCs w:val="24"/>
          <w:lang w:val="en-US"/>
        </w:rPr>
        <w:t>diazotrophs</w:t>
      </w:r>
      <w:proofErr w:type="spellEnd"/>
      <w:r w:rsidRPr="0035693A">
        <w:rPr>
          <w:rFonts w:ascii="Arial" w:hAnsi="Arial" w:cs="Arial"/>
          <w:b/>
          <w:sz w:val="24"/>
          <w:szCs w:val="24"/>
          <w:lang w:val="en-US"/>
        </w:rPr>
        <w:t xml:space="preserve"> bacteria isolated from cocoa soils (</w:t>
      </w:r>
      <w:r w:rsidRPr="0035693A">
        <w:rPr>
          <w:rFonts w:ascii="Arial" w:hAnsi="Arial" w:cs="Arial"/>
          <w:b/>
          <w:i/>
          <w:sz w:val="24"/>
          <w:szCs w:val="24"/>
          <w:lang w:val="en-US"/>
        </w:rPr>
        <w:t>Theobroma cacao</w:t>
      </w:r>
      <w:r w:rsidRPr="0035693A">
        <w:rPr>
          <w:rFonts w:ascii="Arial" w:hAnsi="Arial" w:cs="Arial"/>
          <w:b/>
          <w:sz w:val="24"/>
          <w:szCs w:val="24"/>
          <w:lang w:val="en-US"/>
        </w:rPr>
        <w:t xml:space="preserve"> L.), by the technique of Most Probable Number (MPN)</w:t>
      </w:r>
    </w:p>
    <w:p w:rsidR="004F2C01" w:rsidRPr="0035693A" w:rsidRDefault="004F2C01" w:rsidP="0035693A">
      <w:pPr>
        <w:spacing w:after="0" w:line="360" w:lineRule="auto"/>
        <w:jc w:val="center"/>
        <w:rPr>
          <w:rFonts w:ascii="Arial" w:hAnsi="Arial" w:cs="Arial"/>
          <w:sz w:val="24"/>
          <w:szCs w:val="24"/>
        </w:rPr>
      </w:pPr>
      <w:r w:rsidRPr="00B05CCA">
        <w:rPr>
          <w:rFonts w:ascii="Arial" w:hAnsi="Arial" w:cs="Arial"/>
          <w:b/>
          <w:sz w:val="24"/>
          <w:szCs w:val="24"/>
          <w:lang w:val="es-CO"/>
        </w:rPr>
        <w:t xml:space="preserve">Título corto: </w:t>
      </w:r>
      <w:r w:rsidRPr="0035693A">
        <w:rPr>
          <w:rFonts w:ascii="Arial" w:hAnsi="Arial" w:cs="Arial"/>
          <w:sz w:val="24"/>
          <w:szCs w:val="24"/>
        </w:rPr>
        <w:t>Cuantificación de diazótrofas de suelos cacaoteros por la técnica de NMP</w:t>
      </w:r>
    </w:p>
    <w:p w:rsidR="004F2C01" w:rsidRPr="0035693A" w:rsidRDefault="004F2C01" w:rsidP="0035693A">
      <w:pPr>
        <w:spacing w:after="0" w:line="360" w:lineRule="auto"/>
        <w:jc w:val="center"/>
        <w:rPr>
          <w:rFonts w:ascii="Arial" w:hAnsi="Arial" w:cs="Arial"/>
          <w:sz w:val="24"/>
          <w:szCs w:val="24"/>
        </w:rPr>
      </w:pPr>
    </w:p>
    <w:p w:rsidR="004F2C01" w:rsidRDefault="004F2C01" w:rsidP="00B72FEF">
      <w:pPr>
        <w:spacing w:after="0" w:line="240" w:lineRule="auto"/>
        <w:jc w:val="center"/>
        <w:rPr>
          <w:rFonts w:ascii="Arial" w:hAnsi="Arial" w:cs="Arial"/>
          <w:color w:val="111111"/>
          <w:sz w:val="20"/>
          <w:szCs w:val="24"/>
        </w:rPr>
      </w:pPr>
      <w:r w:rsidRPr="0035693A">
        <w:rPr>
          <w:rFonts w:ascii="Arial" w:hAnsi="Arial" w:cs="Arial"/>
          <w:color w:val="111111"/>
          <w:sz w:val="20"/>
          <w:szCs w:val="24"/>
        </w:rPr>
        <w:t>Adriana Zulay Argüello-Navarro</w:t>
      </w:r>
      <w:r w:rsidRPr="0035693A">
        <w:rPr>
          <w:rFonts w:ascii="Arial" w:hAnsi="Arial" w:cs="Arial"/>
          <w:sz w:val="20"/>
          <w:szCs w:val="24"/>
        </w:rPr>
        <w:t>*</w:t>
      </w:r>
      <w:r w:rsidRPr="0035693A">
        <w:rPr>
          <w:rFonts w:ascii="Arial" w:hAnsi="Arial" w:cs="Arial"/>
          <w:color w:val="111111"/>
          <w:sz w:val="20"/>
          <w:szCs w:val="24"/>
        </w:rPr>
        <w:t xml:space="preserve">, </w:t>
      </w:r>
      <w:proofErr w:type="spellStart"/>
      <w:r w:rsidRPr="0035693A">
        <w:rPr>
          <w:rFonts w:ascii="Arial" w:hAnsi="Arial" w:cs="Arial"/>
          <w:color w:val="111111"/>
          <w:sz w:val="20"/>
          <w:szCs w:val="24"/>
        </w:rPr>
        <w:t>Niccolay</w:t>
      </w:r>
      <w:proofErr w:type="spellEnd"/>
      <w:r w:rsidRPr="0035693A">
        <w:rPr>
          <w:rFonts w:ascii="Arial" w:hAnsi="Arial" w:cs="Arial"/>
          <w:color w:val="111111"/>
          <w:sz w:val="20"/>
          <w:szCs w:val="24"/>
        </w:rPr>
        <w:t xml:space="preserve"> </w:t>
      </w:r>
      <w:proofErr w:type="spellStart"/>
      <w:r w:rsidRPr="0035693A">
        <w:rPr>
          <w:rFonts w:ascii="Arial" w:hAnsi="Arial" w:cs="Arial"/>
          <w:color w:val="111111"/>
          <w:sz w:val="20"/>
          <w:szCs w:val="24"/>
        </w:rPr>
        <w:t>Madiedo</w:t>
      </w:r>
      <w:proofErr w:type="spellEnd"/>
      <w:r w:rsidRPr="0035693A">
        <w:rPr>
          <w:rFonts w:ascii="Arial" w:hAnsi="Arial" w:cs="Arial"/>
          <w:color w:val="111111"/>
          <w:sz w:val="20"/>
          <w:szCs w:val="24"/>
        </w:rPr>
        <w:t xml:space="preserve"> Soler**, Laura </w:t>
      </w:r>
      <w:proofErr w:type="spellStart"/>
      <w:r w:rsidRPr="0035693A">
        <w:rPr>
          <w:rFonts w:ascii="Arial" w:hAnsi="Arial" w:cs="Arial"/>
          <w:color w:val="111111"/>
          <w:sz w:val="20"/>
          <w:szCs w:val="24"/>
        </w:rPr>
        <w:t>Yolima</w:t>
      </w:r>
      <w:proofErr w:type="spellEnd"/>
      <w:r w:rsidRPr="0035693A">
        <w:rPr>
          <w:rFonts w:ascii="Arial" w:hAnsi="Arial" w:cs="Arial"/>
          <w:color w:val="111111"/>
          <w:sz w:val="20"/>
          <w:szCs w:val="24"/>
        </w:rPr>
        <w:t xml:space="preserve"> Moreno</w:t>
      </w:r>
      <w:r w:rsidR="00B72FEF">
        <w:rPr>
          <w:rFonts w:ascii="Arial" w:hAnsi="Arial" w:cs="Arial"/>
          <w:color w:val="111111"/>
          <w:sz w:val="20"/>
          <w:szCs w:val="24"/>
        </w:rPr>
        <w:t>-</w:t>
      </w:r>
      <w:r w:rsidRPr="0035693A">
        <w:rPr>
          <w:rFonts w:ascii="Arial" w:hAnsi="Arial" w:cs="Arial"/>
          <w:color w:val="111111"/>
          <w:sz w:val="20"/>
          <w:szCs w:val="24"/>
        </w:rPr>
        <w:t>Rozo***.</w:t>
      </w:r>
    </w:p>
    <w:p w:rsidR="00B72FEF" w:rsidRDefault="00B72FEF" w:rsidP="00B72FEF">
      <w:pPr>
        <w:spacing w:after="0" w:line="240" w:lineRule="auto"/>
        <w:jc w:val="center"/>
        <w:rPr>
          <w:rFonts w:ascii="Arial" w:hAnsi="Arial" w:cs="Arial"/>
          <w:color w:val="111111"/>
          <w:sz w:val="20"/>
          <w:szCs w:val="24"/>
        </w:rPr>
      </w:pPr>
    </w:p>
    <w:p w:rsidR="00B72FEF" w:rsidRPr="0035693A" w:rsidRDefault="00B72FEF" w:rsidP="00B72FEF">
      <w:pPr>
        <w:spacing w:after="0" w:line="240" w:lineRule="auto"/>
        <w:jc w:val="center"/>
        <w:rPr>
          <w:rFonts w:ascii="Arial" w:hAnsi="Arial" w:cs="Arial"/>
          <w:color w:val="111111"/>
          <w:sz w:val="20"/>
          <w:szCs w:val="24"/>
        </w:rPr>
      </w:pPr>
    </w:p>
    <w:p w:rsidR="004F2C01" w:rsidRPr="0035693A" w:rsidRDefault="004F2C01" w:rsidP="00B72FEF">
      <w:pPr>
        <w:spacing w:line="240" w:lineRule="auto"/>
        <w:jc w:val="both"/>
        <w:rPr>
          <w:rFonts w:ascii="Arial" w:hAnsi="Arial" w:cs="Arial"/>
          <w:sz w:val="20"/>
          <w:szCs w:val="24"/>
          <w:lang w:val="es-ES_tradnl"/>
        </w:rPr>
      </w:pPr>
      <w:r w:rsidRPr="0035693A">
        <w:rPr>
          <w:rFonts w:ascii="Arial" w:hAnsi="Arial" w:cs="Arial"/>
          <w:sz w:val="20"/>
          <w:szCs w:val="24"/>
          <w:vertAlign w:val="superscript"/>
          <w:lang w:val="es-ES_tradnl"/>
        </w:rPr>
        <w:t>*</w:t>
      </w:r>
      <w:r w:rsidRPr="0035693A">
        <w:rPr>
          <w:rFonts w:ascii="Arial" w:hAnsi="Arial" w:cs="Arial"/>
          <w:sz w:val="20"/>
          <w:szCs w:val="24"/>
        </w:rPr>
        <w:t xml:space="preserve"> </w:t>
      </w:r>
      <w:proofErr w:type="spellStart"/>
      <w:r w:rsidR="00C71770">
        <w:rPr>
          <w:rFonts w:ascii="Arial" w:hAnsi="Arial" w:cs="Arial"/>
          <w:sz w:val="20"/>
          <w:szCs w:val="24"/>
          <w:lang w:val="es-ES_tradnl"/>
        </w:rPr>
        <w:t>M</w:t>
      </w:r>
      <w:r w:rsidRPr="0035693A">
        <w:rPr>
          <w:rFonts w:ascii="Arial" w:hAnsi="Arial" w:cs="Arial"/>
          <w:sz w:val="20"/>
          <w:szCs w:val="24"/>
          <w:lang w:val="es-ES_tradnl"/>
        </w:rPr>
        <w:t>Sc.</w:t>
      </w:r>
      <w:proofErr w:type="spellEnd"/>
      <w:r w:rsidRPr="0035693A">
        <w:rPr>
          <w:rFonts w:ascii="Arial" w:hAnsi="Arial" w:cs="Arial"/>
          <w:sz w:val="20"/>
          <w:szCs w:val="24"/>
          <w:lang w:val="es-ES_tradnl"/>
        </w:rPr>
        <w:t xml:space="preserve"> Agronomía. </w:t>
      </w:r>
      <w:r w:rsidR="00794101" w:rsidRPr="0035693A">
        <w:rPr>
          <w:rFonts w:ascii="Arial" w:hAnsi="Arial" w:cs="Arial"/>
          <w:sz w:val="20"/>
          <w:szCs w:val="24"/>
          <w:lang w:val="es-ES_tradnl"/>
        </w:rPr>
        <w:t xml:space="preserve">Profesor Ocasional. Departamento Medio Ambiente. </w:t>
      </w:r>
      <w:r w:rsidRPr="0035693A">
        <w:rPr>
          <w:rFonts w:ascii="Arial" w:hAnsi="Arial" w:cs="Arial"/>
          <w:sz w:val="20"/>
          <w:szCs w:val="24"/>
          <w:lang w:val="es-ES_tradnl"/>
        </w:rPr>
        <w:t>Grupo de investigación en Ciencias Biológicas</w:t>
      </w:r>
      <w:r w:rsidR="00B72FEF">
        <w:rPr>
          <w:rFonts w:ascii="Arial" w:hAnsi="Arial" w:cs="Arial"/>
          <w:sz w:val="20"/>
          <w:szCs w:val="24"/>
          <w:lang w:val="es-ES_tradnl"/>
        </w:rPr>
        <w:t xml:space="preserve"> </w:t>
      </w:r>
      <w:r w:rsidRPr="0035693A">
        <w:rPr>
          <w:rFonts w:ascii="Arial" w:hAnsi="Arial" w:cs="Arial"/>
          <w:sz w:val="20"/>
          <w:szCs w:val="24"/>
          <w:lang w:val="es-ES_tradnl"/>
        </w:rPr>
        <w:t xml:space="preserve">- </w:t>
      </w:r>
      <w:proofErr w:type="spellStart"/>
      <w:r w:rsidRPr="0035693A">
        <w:rPr>
          <w:rFonts w:ascii="Arial" w:hAnsi="Arial" w:cs="Arial"/>
          <w:sz w:val="20"/>
          <w:szCs w:val="24"/>
          <w:lang w:val="es-ES_tradnl"/>
        </w:rPr>
        <w:t>Majumba</w:t>
      </w:r>
      <w:proofErr w:type="spellEnd"/>
      <w:r w:rsidRPr="0035693A">
        <w:rPr>
          <w:rFonts w:ascii="Arial" w:hAnsi="Arial" w:cs="Arial"/>
          <w:sz w:val="20"/>
          <w:szCs w:val="24"/>
          <w:lang w:val="es-ES_tradnl"/>
        </w:rPr>
        <w:t>. Universidad Francisco de Paula Santander. Cúcuta, Norte de Santander</w:t>
      </w:r>
      <w:r w:rsidR="00794101" w:rsidRPr="0035693A">
        <w:rPr>
          <w:rFonts w:ascii="Arial" w:hAnsi="Arial" w:cs="Arial"/>
          <w:sz w:val="20"/>
          <w:szCs w:val="24"/>
          <w:lang w:val="es-ES_tradnl"/>
        </w:rPr>
        <w:t>, Colombia</w:t>
      </w:r>
      <w:r w:rsidRPr="0035693A">
        <w:rPr>
          <w:rFonts w:ascii="Arial" w:hAnsi="Arial" w:cs="Arial"/>
          <w:sz w:val="20"/>
          <w:szCs w:val="24"/>
          <w:lang w:val="es-ES_tradnl"/>
        </w:rPr>
        <w:t xml:space="preserve">. E-mail </w:t>
      </w:r>
      <w:r w:rsidR="00B72FEF">
        <w:rPr>
          <w:rFonts w:ascii="Arial" w:hAnsi="Arial" w:cs="Arial"/>
          <w:sz w:val="20"/>
          <w:szCs w:val="24"/>
          <w:lang w:val="es-ES_tradnl"/>
        </w:rPr>
        <w:t xml:space="preserve">de </w:t>
      </w:r>
      <w:r w:rsidRPr="0035693A">
        <w:rPr>
          <w:rFonts w:ascii="Arial" w:hAnsi="Arial" w:cs="Arial"/>
          <w:sz w:val="20"/>
          <w:szCs w:val="24"/>
          <w:lang w:val="es-ES_tradnl"/>
        </w:rPr>
        <w:t>correspondencia</w:t>
      </w:r>
      <w:r w:rsidR="00794101" w:rsidRPr="0035693A">
        <w:rPr>
          <w:rFonts w:ascii="Arial" w:hAnsi="Arial" w:cs="Arial"/>
          <w:sz w:val="20"/>
          <w:szCs w:val="24"/>
          <w:lang w:val="es-ES_tradnl"/>
        </w:rPr>
        <w:t>:</w:t>
      </w:r>
      <w:r w:rsidRPr="0035693A">
        <w:rPr>
          <w:rFonts w:ascii="Arial" w:hAnsi="Arial" w:cs="Arial"/>
          <w:sz w:val="20"/>
          <w:szCs w:val="24"/>
          <w:lang w:val="es-ES_tradnl"/>
        </w:rPr>
        <w:t xml:space="preserve"> adrianaarguello@ufps.edu.co</w:t>
      </w:r>
      <w:r w:rsidRPr="0035693A">
        <w:rPr>
          <w:rFonts w:ascii="Arial" w:hAnsi="Arial" w:cs="Arial"/>
          <w:sz w:val="20"/>
          <w:szCs w:val="24"/>
          <w:lang w:val="es-ES_tradnl"/>
        </w:rPr>
        <w:tab/>
      </w:r>
    </w:p>
    <w:p w:rsidR="00B77F4D" w:rsidRDefault="004F2C01" w:rsidP="00B77F4D">
      <w:pPr>
        <w:pStyle w:val="Textocomentario"/>
      </w:pPr>
      <w:r w:rsidRPr="0035693A">
        <w:rPr>
          <w:rFonts w:ascii="Arial" w:hAnsi="Arial" w:cs="Arial"/>
          <w:szCs w:val="24"/>
          <w:lang w:val="es-ES_tradnl"/>
        </w:rPr>
        <w:t xml:space="preserve">** Ing. Biotecnológico. </w:t>
      </w:r>
      <w:r w:rsidRPr="0035693A">
        <w:rPr>
          <w:rFonts w:ascii="Arial" w:hAnsi="Arial" w:cs="Arial"/>
          <w:szCs w:val="24"/>
        </w:rPr>
        <w:t>Semillero de Investigación en Biotecnología Aplicada</w:t>
      </w:r>
      <w:r w:rsidR="00B72FEF">
        <w:rPr>
          <w:rFonts w:ascii="Arial" w:hAnsi="Arial" w:cs="Arial"/>
          <w:szCs w:val="24"/>
        </w:rPr>
        <w:t xml:space="preserve"> </w:t>
      </w:r>
      <w:r w:rsidRPr="0035693A">
        <w:rPr>
          <w:rFonts w:ascii="Arial" w:hAnsi="Arial" w:cs="Arial"/>
          <w:szCs w:val="24"/>
        </w:rPr>
        <w:t>-</w:t>
      </w:r>
      <w:r w:rsidR="00B72FEF">
        <w:rPr>
          <w:rFonts w:ascii="Arial" w:hAnsi="Arial" w:cs="Arial"/>
          <w:szCs w:val="24"/>
        </w:rPr>
        <w:t xml:space="preserve"> </w:t>
      </w:r>
      <w:proofErr w:type="spellStart"/>
      <w:r w:rsidRPr="0035693A">
        <w:rPr>
          <w:rFonts w:ascii="Arial" w:hAnsi="Arial" w:cs="Arial"/>
          <w:szCs w:val="24"/>
        </w:rPr>
        <w:t>Seiba</w:t>
      </w:r>
      <w:proofErr w:type="spellEnd"/>
      <w:r w:rsidRPr="0035693A">
        <w:rPr>
          <w:rFonts w:ascii="Arial" w:hAnsi="Arial" w:cs="Arial"/>
          <w:szCs w:val="24"/>
        </w:rPr>
        <w:t>.</w:t>
      </w:r>
      <w:r w:rsidRPr="0035693A">
        <w:rPr>
          <w:rFonts w:ascii="Arial" w:hAnsi="Arial" w:cs="Arial"/>
          <w:szCs w:val="24"/>
          <w:lang w:val="es-ES_tradnl"/>
        </w:rPr>
        <w:t xml:space="preserve"> Universidad Francisco de Paula Santander. Cúcuta, Norte de Santander</w:t>
      </w:r>
      <w:r w:rsidR="00794101" w:rsidRPr="0035693A">
        <w:rPr>
          <w:rFonts w:ascii="Arial" w:hAnsi="Arial" w:cs="Arial"/>
          <w:szCs w:val="24"/>
          <w:lang w:val="es-ES_tradnl"/>
        </w:rPr>
        <w:t>, Colombia.</w:t>
      </w:r>
      <w:r w:rsidRPr="0035693A">
        <w:rPr>
          <w:rFonts w:ascii="Arial" w:hAnsi="Arial" w:cs="Arial"/>
          <w:szCs w:val="24"/>
          <w:lang w:val="es-ES_tradnl"/>
        </w:rPr>
        <w:t xml:space="preserve"> E-mail</w:t>
      </w:r>
      <w:r w:rsidR="00794101" w:rsidRPr="0035693A">
        <w:rPr>
          <w:rFonts w:ascii="Arial" w:hAnsi="Arial" w:cs="Arial"/>
          <w:szCs w:val="24"/>
          <w:lang w:val="es-ES_tradnl"/>
        </w:rPr>
        <w:t>:</w:t>
      </w:r>
      <w:r w:rsidRPr="0035693A">
        <w:rPr>
          <w:rFonts w:ascii="Arial" w:hAnsi="Arial" w:cs="Arial"/>
          <w:szCs w:val="24"/>
          <w:lang w:val="es-ES_tradnl"/>
        </w:rPr>
        <w:t xml:space="preserve"> </w:t>
      </w:r>
      <w:r w:rsidR="00B77F4D">
        <w:t>niccolaymadiedosoler4@gmail.com</w:t>
      </w:r>
    </w:p>
    <w:p w:rsidR="004F2C01" w:rsidRPr="0035693A" w:rsidRDefault="004F2C01" w:rsidP="00B72FEF">
      <w:pPr>
        <w:spacing w:line="240" w:lineRule="auto"/>
        <w:jc w:val="both"/>
        <w:rPr>
          <w:rFonts w:ascii="Arial" w:hAnsi="Arial" w:cs="Arial"/>
          <w:sz w:val="20"/>
          <w:szCs w:val="24"/>
          <w:lang w:val="es-ES_tradnl"/>
        </w:rPr>
      </w:pPr>
    </w:p>
    <w:p w:rsidR="004F2C01" w:rsidRPr="0035693A" w:rsidRDefault="004F2C01" w:rsidP="00B72FEF">
      <w:pPr>
        <w:spacing w:line="240" w:lineRule="auto"/>
        <w:jc w:val="both"/>
        <w:rPr>
          <w:rFonts w:ascii="Arial" w:hAnsi="Arial" w:cs="Arial"/>
          <w:sz w:val="20"/>
          <w:szCs w:val="24"/>
          <w:lang w:val="es-ES_tradnl"/>
        </w:rPr>
      </w:pPr>
      <w:r w:rsidRPr="0035693A">
        <w:rPr>
          <w:rFonts w:ascii="Arial" w:hAnsi="Arial" w:cs="Arial"/>
          <w:sz w:val="20"/>
          <w:szCs w:val="24"/>
          <w:lang w:val="es-ES_tradnl"/>
        </w:rPr>
        <w:t>***</w:t>
      </w:r>
      <w:r w:rsidR="007C36ED" w:rsidRPr="0035693A">
        <w:rPr>
          <w:rFonts w:ascii="Arial" w:hAnsi="Arial" w:cs="Arial"/>
          <w:sz w:val="20"/>
          <w:szCs w:val="24"/>
          <w:lang w:val="es-ES_tradnl"/>
        </w:rPr>
        <w:t xml:space="preserve"> </w:t>
      </w:r>
      <w:proofErr w:type="spellStart"/>
      <w:r w:rsidR="007C36ED" w:rsidRPr="0035693A">
        <w:rPr>
          <w:rFonts w:ascii="Arial" w:hAnsi="Arial" w:cs="Arial"/>
          <w:sz w:val="20"/>
          <w:szCs w:val="24"/>
          <w:lang w:val="es-ES_tradnl"/>
        </w:rPr>
        <w:t>Ph.D</w:t>
      </w:r>
      <w:r w:rsidRPr="0035693A">
        <w:rPr>
          <w:rFonts w:ascii="Arial" w:hAnsi="Arial" w:cs="Arial"/>
          <w:sz w:val="20"/>
          <w:szCs w:val="24"/>
          <w:lang w:val="es-ES_tradnl"/>
        </w:rPr>
        <w:t>.</w:t>
      </w:r>
      <w:proofErr w:type="spellEnd"/>
      <w:r w:rsidRPr="0035693A">
        <w:rPr>
          <w:rFonts w:ascii="Arial" w:hAnsi="Arial" w:cs="Arial"/>
          <w:sz w:val="20"/>
          <w:szCs w:val="24"/>
          <w:lang w:val="es-ES_tradnl"/>
        </w:rPr>
        <w:t xml:space="preserve"> </w:t>
      </w:r>
      <w:r w:rsidR="007C36ED" w:rsidRPr="0035693A">
        <w:rPr>
          <w:rFonts w:ascii="Arial" w:hAnsi="Arial" w:cs="Arial"/>
          <w:sz w:val="20"/>
          <w:szCs w:val="24"/>
          <w:lang w:val="es-ES_tradnl"/>
        </w:rPr>
        <w:t xml:space="preserve">En Educación. </w:t>
      </w:r>
      <w:r w:rsidR="00794101" w:rsidRPr="0035693A">
        <w:rPr>
          <w:rFonts w:ascii="Arial" w:hAnsi="Arial" w:cs="Arial"/>
          <w:sz w:val="20"/>
          <w:szCs w:val="24"/>
          <w:lang w:val="es-ES_tradnl"/>
        </w:rPr>
        <w:t xml:space="preserve">Profesor Titular. Departamento de Ciencias Básicas. </w:t>
      </w:r>
      <w:r w:rsidR="007C36ED" w:rsidRPr="0035693A">
        <w:rPr>
          <w:rFonts w:ascii="Arial" w:hAnsi="Arial" w:cs="Arial"/>
          <w:sz w:val="20"/>
          <w:szCs w:val="24"/>
          <w:lang w:val="es-ES_tradnl"/>
        </w:rPr>
        <w:t>Grupo de investigación en Ciencias Biológicas</w:t>
      </w:r>
      <w:r w:rsidR="00B72FEF">
        <w:rPr>
          <w:rFonts w:ascii="Arial" w:hAnsi="Arial" w:cs="Arial"/>
          <w:sz w:val="20"/>
          <w:szCs w:val="24"/>
          <w:lang w:val="es-ES_tradnl"/>
        </w:rPr>
        <w:t xml:space="preserve"> </w:t>
      </w:r>
      <w:r w:rsidR="007C36ED" w:rsidRPr="0035693A">
        <w:rPr>
          <w:rFonts w:ascii="Arial" w:hAnsi="Arial" w:cs="Arial"/>
          <w:sz w:val="20"/>
          <w:szCs w:val="24"/>
          <w:lang w:val="es-ES_tradnl"/>
        </w:rPr>
        <w:t xml:space="preserve">- </w:t>
      </w:r>
      <w:proofErr w:type="spellStart"/>
      <w:r w:rsidR="007C36ED" w:rsidRPr="0035693A">
        <w:rPr>
          <w:rFonts w:ascii="Arial" w:hAnsi="Arial" w:cs="Arial"/>
          <w:sz w:val="20"/>
          <w:szCs w:val="24"/>
          <w:lang w:val="es-ES_tradnl"/>
        </w:rPr>
        <w:t>Majumba</w:t>
      </w:r>
      <w:proofErr w:type="spellEnd"/>
      <w:r w:rsidR="007C36ED" w:rsidRPr="0035693A">
        <w:rPr>
          <w:rFonts w:ascii="Arial" w:hAnsi="Arial" w:cs="Arial"/>
          <w:sz w:val="20"/>
          <w:szCs w:val="24"/>
          <w:lang w:val="es-ES_tradnl"/>
        </w:rPr>
        <w:t>. Universidad Francisco de Paula Santander. Cúcuta, Norte de Santander</w:t>
      </w:r>
      <w:r w:rsidR="00794101" w:rsidRPr="0035693A">
        <w:rPr>
          <w:rFonts w:ascii="Arial" w:hAnsi="Arial" w:cs="Arial"/>
          <w:sz w:val="20"/>
          <w:szCs w:val="24"/>
          <w:lang w:val="es-ES_tradnl"/>
        </w:rPr>
        <w:t>, Colombia</w:t>
      </w:r>
      <w:r w:rsidR="007C36ED" w:rsidRPr="0035693A">
        <w:rPr>
          <w:rFonts w:ascii="Arial" w:hAnsi="Arial" w:cs="Arial"/>
          <w:sz w:val="20"/>
          <w:szCs w:val="24"/>
          <w:lang w:val="es-ES_tradnl"/>
        </w:rPr>
        <w:t>. E-mail</w:t>
      </w:r>
      <w:r w:rsidR="00794101" w:rsidRPr="0035693A">
        <w:rPr>
          <w:rFonts w:ascii="Arial" w:hAnsi="Arial" w:cs="Arial"/>
          <w:sz w:val="20"/>
          <w:szCs w:val="24"/>
          <w:lang w:val="es-ES_tradnl"/>
        </w:rPr>
        <w:t>: laurayolimamr@ufps.edu.co</w:t>
      </w:r>
    </w:p>
    <w:p w:rsidR="00794101" w:rsidRPr="0035693A" w:rsidRDefault="00794101" w:rsidP="0035693A">
      <w:pPr>
        <w:spacing w:line="360" w:lineRule="auto"/>
        <w:jc w:val="both"/>
        <w:rPr>
          <w:rFonts w:ascii="Arial" w:hAnsi="Arial" w:cs="Arial"/>
          <w:sz w:val="24"/>
          <w:szCs w:val="24"/>
          <w:lang w:val="es-ES_tradnl"/>
        </w:rPr>
      </w:pPr>
    </w:p>
    <w:p w:rsidR="00794101" w:rsidRPr="0035693A" w:rsidRDefault="00794101" w:rsidP="0035693A">
      <w:pPr>
        <w:spacing w:after="0" w:line="360" w:lineRule="auto"/>
        <w:rPr>
          <w:rFonts w:ascii="Arial" w:hAnsi="Arial" w:cs="Arial"/>
          <w:b/>
          <w:sz w:val="24"/>
          <w:szCs w:val="24"/>
        </w:rPr>
      </w:pPr>
      <w:r w:rsidRPr="0035693A">
        <w:rPr>
          <w:rFonts w:ascii="Arial" w:hAnsi="Arial" w:cs="Arial"/>
          <w:b/>
          <w:sz w:val="24"/>
          <w:szCs w:val="24"/>
        </w:rPr>
        <w:t>Resumen</w:t>
      </w:r>
    </w:p>
    <w:p w:rsidR="0042088F" w:rsidRDefault="0042088F" w:rsidP="0035693A">
      <w:pPr>
        <w:spacing w:after="0" w:line="360" w:lineRule="auto"/>
        <w:jc w:val="both"/>
        <w:rPr>
          <w:rFonts w:ascii="Arial" w:hAnsi="Arial" w:cs="Arial"/>
          <w:sz w:val="24"/>
          <w:szCs w:val="24"/>
          <w:lang w:eastAsia="es-ES"/>
        </w:rPr>
      </w:pPr>
    </w:p>
    <w:p w:rsidR="00794101" w:rsidRPr="0035693A" w:rsidRDefault="00E00DEA" w:rsidP="0035693A">
      <w:pPr>
        <w:spacing w:after="0" w:line="360" w:lineRule="auto"/>
        <w:jc w:val="both"/>
        <w:rPr>
          <w:rFonts w:ascii="Arial" w:hAnsi="Arial" w:cs="Arial"/>
          <w:sz w:val="24"/>
          <w:szCs w:val="24"/>
        </w:rPr>
      </w:pPr>
      <w:r w:rsidRPr="0035693A">
        <w:rPr>
          <w:rFonts w:ascii="Arial" w:hAnsi="Arial" w:cs="Arial"/>
          <w:sz w:val="24"/>
          <w:szCs w:val="24"/>
          <w:lang w:eastAsia="es-ES"/>
        </w:rPr>
        <w:t>Esta investigación tuvo como objetivo</w:t>
      </w:r>
      <w:r w:rsidR="00794101" w:rsidRPr="0035693A">
        <w:rPr>
          <w:rFonts w:ascii="Arial" w:hAnsi="Arial" w:cs="Arial"/>
          <w:sz w:val="24"/>
          <w:szCs w:val="24"/>
          <w:lang w:eastAsia="es-ES"/>
        </w:rPr>
        <w:t xml:space="preserve"> cuantificar bacterias diazótrofas y comparar </w:t>
      </w:r>
      <w:r w:rsidR="00F76D97" w:rsidRPr="0035693A">
        <w:rPr>
          <w:rFonts w:ascii="Arial" w:hAnsi="Arial" w:cs="Arial"/>
          <w:sz w:val="24"/>
          <w:szCs w:val="24"/>
          <w:lang w:eastAsia="es-ES"/>
        </w:rPr>
        <w:t>fisicoquímicamente</w:t>
      </w:r>
      <w:r w:rsidR="00794101" w:rsidRPr="0035693A">
        <w:rPr>
          <w:rFonts w:ascii="Arial" w:hAnsi="Arial" w:cs="Arial"/>
          <w:sz w:val="24"/>
          <w:szCs w:val="24"/>
          <w:lang w:eastAsia="es-ES"/>
        </w:rPr>
        <w:t xml:space="preserve"> suelos </w:t>
      </w:r>
      <w:proofErr w:type="spellStart"/>
      <w:r w:rsidR="00794101" w:rsidRPr="0035693A">
        <w:rPr>
          <w:rFonts w:ascii="Arial" w:hAnsi="Arial" w:cs="Arial"/>
          <w:sz w:val="24"/>
          <w:szCs w:val="24"/>
          <w:lang w:eastAsia="es-ES"/>
        </w:rPr>
        <w:t>rizosféricos</w:t>
      </w:r>
      <w:proofErr w:type="spellEnd"/>
      <w:r w:rsidR="00794101" w:rsidRPr="0035693A">
        <w:rPr>
          <w:rFonts w:ascii="Arial" w:hAnsi="Arial" w:cs="Arial"/>
          <w:sz w:val="24"/>
          <w:szCs w:val="24"/>
          <w:lang w:eastAsia="es-ES"/>
        </w:rPr>
        <w:t xml:space="preserve"> de tres cacaotales (</w:t>
      </w:r>
      <w:proofErr w:type="spellStart"/>
      <w:r w:rsidR="00794101" w:rsidRPr="0035693A">
        <w:rPr>
          <w:rFonts w:ascii="Arial" w:hAnsi="Arial" w:cs="Arial"/>
          <w:i/>
          <w:iCs/>
          <w:sz w:val="24"/>
          <w:szCs w:val="24"/>
          <w:lang w:eastAsia="es-ES"/>
        </w:rPr>
        <w:t>Theobroma</w:t>
      </w:r>
      <w:proofErr w:type="spellEnd"/>
      <w:r w:rsidR="00794101" w:rsidRPr="0035693A">
        <w:rPr>
          <w:rFonts w:ascii="Arial" w:hAnsi="Arial" w:cs="Arial"/>
          <w:i/>
          <w:iCs/>
          <w:sz w:val="24"/>
          <w:szCs w:val="24"/>
          <w:lang w:eastAsia="es-ES"/>
        </w:rPr>
        <w:t xml:space="preserve"> cacao </w:t>
      </w:r>
      <w:r w:rsidR="00794101" w:rsidRPr="0035693A">
        <w:rPr>
          <w:rFonts w:ascii="Arial" w:hAnsi="Arial" w:cs="Arial"/>
          <w:iCs/>
          <w:sz w:val="24"/>
          <w:szCs w:val="24"/>
          <w:lang w:eastAsia="es-ES"/>
        </w:rPr>
        <w:t>L</w:t>
      </w:r>
      <w:r w:rsidR="00794101" w:rsidRPr="0035693A">
        <w:rPr>
          <w:rFonts w:ascii="Arial" w:hAnsi="Arial" w:cs="Arial"/>
          <w:i/>
          <w:iCs/>
          <w:sz w:val="24"/>
          <w:szCs w:val="24"/>
          <w:lang w:eastAsia="es-ES"/>
        </w:rPr>
        <w:t>.</w:t>
      </w:r>
      <w:r w:rsidR="00794101" w:rsidRPr="0035693A">
        <w:rPr>
          <w:rFonts w:ascii="Arial" w:hAnsi="Arial" w:cs="Arial"/>
          <w:sz w:val="24"/>
          <w:szCs w:val="24"/>
          <w:lang w:eastAsia="es-ES"/>
        </w:rPr>
        <w:t xml:space="preserve">) del Departamento Norte de Santander, Colombia; para lo cual se caracterizaron, diferenciándose en área cultivada, manejo agronómico y edad del cultivo. A partir de diluciones seriadas de las muestras y empleando la técnica de Número Más Probable (NMP), en medios de cultivo </w:t>
      </w:r>
      <w:proofErr w:type="spellStart"/>
      <w:r w:rsidR="00794101" w:rsidRPr="0035693A">
        <w:rPr>
          <w:rFonts w:ascii="Arial" w:hAnsi="Arial" w:cs="Arial"/>
          <w:sz w:val="24"/>
          <w:szCs w:val="24"/>
          <w:lang w:eastAsia="es-ES"/>
        </w:rPr>
        <w:t>semiselectivos</w:t>
      </w:r>
      <w:proofErr w:type="spellEnd"/>
      <w:r w:rsidR="00794101" w:rsidRPr="0035693A">
        <w:rPr>
          <w:rFonts w:ascii="Arial" w:hAnsi="Arial" w:cs="Arial"/>
          <w:sz w:val="24"/>
          <w:szCs w:val="24"/>
          <w:lang w:eastAsia="es-ES"/>
        </w:rPr>
        <w:t xml:space="preserve"> (</w:t>
      </w:r>
      <w:proofErr w:type="spellStart"/>
      <w:r w:rsidR="00794101" w:rsidRPr="0035693A">
        <w:rPr>
          <w:rFonts w:ascii="Arial" w:hAnsi="Arial" w:cs="Arial"/>
          <w:sz w:val="24"/>
          <w:szCs w:val="24"/>
          <w:lang w:val="es-CO"/>
        </w:rPr>
        <w:t>NFb</w:t>
      </w:r>
      <w:proofErr w:type="spellEnd"/>
      <w:r w:rsidR="00794101" w:rsidRPr="0035693A">
        <w:rPr>
          <w:rFonts w:ascii="Arial" w:hAnsi="Arial" w:cs="Arial"/>
          <w:sz w:val="24"/>
          <w:szCs w:val="24"/>
          <w:lang w:val="es-CO"/>
        </w:rPr>
        <w:t xml:space="preserve">, JMV, LGI, </w:t>
      </w:r>
      <w:proofErr w:type="spellStart"/>
      <w:r w:rsidR="00794101" w:rsidRPr="0035693A">
        <w:rPr>
          <w:rFonts w:ascii="Arial" w:hAnsi="Arial" w:cs="Arial"/>
          <w:sz w:val="24"/>
          <w:szCs w:val="24"/>
          <w:lang w:val="es-CO"/>
        </w:rPr>
        <w:t>JNFb</w:t>
      </w:r>
      <w:proofErr w:type="spellEnd"/>
      <w:r w:rsidR="00794101" w:rsidRPr="0035693A">
        <w:rPr>
          <w:rFonts w:ascii="Arial" w:hAnsi="Arial" w:cs="Arial"/>
          <w:sz w:val="24"/>
          <w:szCs w:val="24"/>
          <w:lang w:val="es-CO"/>
        </w:rPr>
        <w:t>)</w:t>
      </w:r>
      <w:r w:rsidR="00794101" w:rsidRPr="0035693A">
        <w:rPr>
          <w:rFonts w:ascii="Arial" w:hAnsi="Arial" w:cs="Arial"/>
          <w:sz w:val="24"/>
          <w:szCs w:val="24"/>
          <w:lang w:eastAsia="es-ES"/>
        </w:rPr>
        <w:t xml:space="preserve"> semisólidos, se cuantificaron las diazótrofas</w:t>
      </w:r>
      <w:r w:rsidR="00794101" w:rsidRPr="0035693A">
        <w:rPr>
          <w:rFonts w:ascii="Arial" w:hAnsi="Arial" w:cs="Arial"/>
          <w:sz w:val="24"/>
          <w:szCs w:val="24"/>
          <w:lang w:val="es-CO"/>
        </w:rPr>
        <w:t xml:space="preserve">, evaluando como positivo </w:t>
      </w:r>
      <w:r w:rsidR="00794101" w:rsidRPr="0035693A">
        <w:rPr>
          <w:rFonts w:ascii="Arial" w:hAnsi="Arial" w:cs="Arial"/>
          <w:sz w:val="24"/>
          <w:szCs w:val="24"/>
          <w:lang w:eastAsia="es-ES"/>
        </w:rPr>
        <w:t xml:space="preserve">la formación de una película </w:t>
      </w:r>
      <w:proofErr w:type="spellStart"/>
      <w:r w:rsidR="00794101" w:rsidRPr="0035693A">
        <w:rPr>
          <w:rFonts w:ascii="Arial" w:hAnsi="Arial" w:cs="Arial"/>
          <w:sz w:val="24"/>
          <w:szCs w:val="24"/>
          <w:lang w:eastAsia="es-ES"/>
        </w:rPr>
        <w:t>subsuperficial</w:t>
      </w:r>
      <w:proofErr w:type="spellEnd"/>
      <w:r w:rsidR="00794101" w:rsidRPr="0035693A">
        <w:rPr>
          <w:rFonts w:ascii="Arial" w:hAnsi="Arial" w:cs="Arial"/>
          <w:sz w:val="24"/>
          <w:szCs w:val="24"/>
          <w:lang w:eastAsia="es-ES"/>
        </w:rPr>
        <w:t xml:space="preserve"> en el medio contenido en viales sellados; muestras pares se enviaron al laboratorio </w:t>
      </w:r>
      <w:proofErr w:type="spellStart"/>
      <w:r w:rsidR="00794101" w:rsidRPr="0035693A">
        <w:rPr>
          <w:rFonts w:ascii="Arial" w:hAnsi="Arial" w:cs="Arial"/>
          <w:sz w:val="24"/>
          <w:szCs w:val="24"/>
          <w:lang w:eastAsia="es-ES"/>
        </w:rPr>
        <w:t>Bioambiental</w:t>
      </w:r>
      <w:proofErr w:type="spellEnd"/>
      <w:r w:rsidR="00794101" w:rsidRPr="0035693A">
        <w:rPr>
          <w:rFonts w:ascii="Arial" w:hAnsi="Arial" w:cs="Arial"/>
          <w:sz w:val="24"/>
          <w:szCs w:val="24"/>
          <w:lang w:eastAsia="es-ES"/>
        </w:rPr>
        <w:t xml:space="preserve"> (UNET) para los análisis fisicoquímicos. Como resultado, las muestras evaluadas mostraron </w:t>
      </w:r>
      <w:r w:rsidR="00794101" w:rsidRPr="0035693A">
        <w:rPr>
          <w:rFonts w:ascii="Arial" w:hAnsi="Arial" w:cs="Arial"/>
          <w:sz w:val="24"/>
          <w:szCs w:val="24"/>
          <w:lang w:val="es-CO" w:eastAsia="es-CO"/>
        </w:rPr>
        <w:t xml:space="preserve">deficiencias en el porcentaje de materia orgánica y </w:t>
      </w:r>
      <w:r w:rsidR="00794101" w:rsidRPr="0035693A">
        <w:rPr>
          <w:rFonts w:ascii="Arial" w:hAnsi="Arial" w:cs="Arial"/>
          <w:sz w:val="24"/>
          <w:szCs w:val="24"/>
          <w:lang w:eastAsia="es-ES"/>
        </w:rPr>
        <w:t xml:space="preserve">elementos como Potasio, Fósforo y Magnesio. Se reportaron estadísticamente diferencias altamente significativas en NMP. La </w:t>
      </w:r>
      <w:r w:rsidR="00794101" w:rsidRPr="0035693A">
        <w:rPr>
          <w:rFonts w:ascii="Arial" w:hAnsi="Arial" w:cs="Arial"/>
          <w:sz w:val="24"/>
          <w:szCs w:val="24"/>
          <w:lang w:eastAsia="es-ES"/>
        </w:rPr>
        <w:lastRenderedPageBreak/>
        <w:t xml:space="preserve">mayor cuantificación de diazótrofas se reportó en la finca </w:t>
      </w:r>
      <w:proofErr w:type="spellStart"/>
      <w:r w:rsidR="00794101" w:rsidRPr="0035693A">
        <w:rPr>
          <w:rFonts w:ascii="Arial" w:hAnsi="Arial" w:cs="Arial"/>
          <w:sz w:val="24"/>
          <w:szCs w:val="24"/>
          <w:lang w:eastAsia="es-ES"/>
        </w:rPr>
        <w:t>Florilandia</w:t>
      </w:r>
      <w:proofErr w:type="spellEnd"/>
      <w:r w:rsidR="00794101" w:rsidRPr="0035693A">
        <w:rPr>
          <w:rFonts w:ascii="Arial" w:hAnsi="Arial" w:cs="Arial"/>
          <w:sz w:val="24"/>
          <w:szCs w:val="24"/>
          <w:lang w:eastAsia="es-ES"/>
        </w:rPr>
        <w:t>, que se caracterizó por tener riego por goteo. La</w:t>
      </w:r>
      <w:r w:rsidR="00794101" w:rsidRPr="0035693A">
        <w:rPr>
          <w:rFonts w:ascii="Arial" w:hAnsi="Arial" w:cs="Arial"/>
          <w:sz w:val="24"/>
          <w:szCs w:val="24"/>
          <w:lang w:val="es-CO" w:eastAsia="es-CO"/>
        </w:rPr>
        <w:t xml:space="preserve"> mayor cuantificación de diazotrófas se registró en los medios </w:t>
      </w:r>
      <w:proofErr w:type="spellStart"/>
      <w:r w:rsidR="00794101" w:rsidRPr="0035693A">
        <w:rPr>
          <w:rFonts w:ascii="Arial" w:hAnsi="Arial" w:cs="Arial"/>
          <w:sz w:val="24"/>
          <w:szCs w:val="24"/>
          <w:lang w:val="es-CO"/>
        </w:rPr>
        <w:t>NFb</w:t>
      </w:r>
      <w:proofErr w:type="spellEnd"/>
      <w:r w:rsidR="00794101" w:rsidRPr="0035693A">
        <w:rPr>
          <w:rFonts w:ascii="Arial" w:hAnsi="Arial" w:cs="Arial"/>
          <w:sz w:val="24"/>
          <w:szCs w:val="24"/>
          <w:lang w:val="es-CO" w:eastAsia="es-CO"/>
        </w:rPr>
        <w:t xml:space="preserve"> y </w:t>
      </w:r>
      <w:r w:rsidR="00794101" w:rsidRPr="0035693A">
        <w:rPr>
          <w:rFonts w:ascii="Arial" w:hAnsi="Arial" w:cs="Arial"/>
          <w:iCs/>
          <w:sz w:val="24"/>
          <w:szCs w:val="24"/>
          <w:lang w:val="es-CO" w:eastAsia="es-CO"/>
        </w:rPr>
        <w:t>JMV</w:t>
      </w:r>
      <w:r w:rsidR="00794101" w:rsidRPr="0035693A">
        <w:rPr>
          <w:rFonts w:ascii="Arial" w:hAnsi="Arial" w:cs="Arial"/>
          <w:sz w:val="24"/>
          <w:szCs w:val="24"/>
          <w:lang w:val="es-CO" w:eastAsia="es-CO"/>
        </w:rPr>
        <w:t>, demostrán</w:t>
      </w:r>
      <w:r w:rsidR="005C1C2C" w:rsidRPr="0035693A">
        <w:rPr>
          <w:rFonts w:ascii="Arial" w:hAnsi="Arial" w:cs="Arial"/>
          <w:sz w:val="24"/>
          <w:szCs w:val="24"/>
          <w:lang w:val="es-CO" w:eastAsia="es-CO"/>
        </w:rPr>
        <w:t xml:space="preserve">dose una mayor presencia de </w:t>
      </w:r>
      <w:r w:rsidR="006B22B2">
        <w:rPr>
          <w:rFonts w:ascii="Arial" w:hAnsi="Arial" w:cs="Arial"/>
          <w:sz w:val="24"/>
          <w:szCs w:val="24"/>
          <w:lang w:val="es-CO" w:eastAsia="es-CO"/>
        </w:rPr>
        <w:t xml:space="preserve">los </w:t>
      </w:r>
      <w:r w:rsidR="005C1C2C" w:rsidRPr="0035693A">
        <w:rPr>
          <w:rFonts w:ascii="Arial" w:hAnsi="Arial" w:cs="Arial"/>
          <w:sz w:val="24"/>
          <w:szCs w:val="24"/>
          <w:lang w:val="es-CO" w:eastAsia="es-CO"/>
        </w:rPr>
        <w:t xml:space="preserve">presuntos </w:t>
      </w:r>
      <w:r w:rsidR="00794101" w:rsidRPr="0035693A">
        <w:rPr>
          <w:rFonts w:ascii="Arial" w:hAnsi="Arial" w:cs="Arial"/>
          <w:sz w:val="24"/>
          <w:szCs w:val="24"/>
          <w:lang w:val="es-CO" w:eastAsia="es-CO"/>
        </w:rPr>
        <w:t xml:space="preserve">géneros </w:t>
      </w:r>
      <w:proofErr w:type="spellStart"/>
      <w:r w:rsidR="00794101" w:rsidRPr="0035693A">
        <w:rPr>
          <w:rFonts w:ascii="Arial" w:hAnsi="Arial" w:cs="Arial"/>
          <w:i/>
          <w:iCs/>
          <w:sz w:val="24"/>
          <w:szCs w:val="24"/>
          <w:lang w:val="es-CO" w:eastAsia="es-CO"/>
        </w:rPr>
        <w:t>Azospirillum</w:t>
      </w:r>
      <w:proofErr w:type="spellEnd"/>
      <w:r w:rsidR="00794101" w:rsidRPr="0035693A">
        <w:rPr>
          <w:rFonts w:ascii="Arial" w:hAnsi="Arial" w:cs="Arial"/>
          <w:i/>
          <w:iCs/>
          <w:sz w:val="24"/>
          <w:szCs w:val="24"/>
          <w:lang w:val="es-CO" w:eastAsia="es-CO"/>
        </w:rPr>
        <w:t xml:space="preserve"> </w:t>
      </w:r>
      <w:proofErr w:type="spellStart"/>
      <w:r w:rsidR="00794101" w:rsidRPr="0035693A">
        <w:rPr>
          <w:rFonts w:ascii="Arial" w:hAnsi="Arial" w:cs="Arial"/>
          <w:iCs/>
          <w:sz w:val="24"/>
          <w:szCs w:val="24"/>
          <w:lang w:val="es-CO" w:eastAsia="es-CO"/>
        </w:rPr>
        <w:t>sp</w:t>
      </w:r>
      <w:r w:rsidR="00794101" w:rsidRPr="0035693A">
        <w:rPr>
          <w:rFonts w:ascii="Arial" w:hAnsi="Arial" w:cs="Arial"/>
          <w:i/>
          <w:iCs/>
          <w:sz w:val="24"/>
          <w:szCs w:val="24"/>
          <w:lang w:val="es-CO" w:eastAsia="es-CO"/>
        </w:rPr>
        <w:t>.</w:t>
      </w:r>
      <w:proofErr w:type="spellEnd"/>
      <w:r w:rsidR="00794101" w:rsidRPr="0035693A">
        <w:rPr>
          <w:rFonts w:ascii="Arial" w:hAnsi="Arial" w:cs="Arial"/>
          <w:i/>
          <w:iCs/>
          <w:sz w:val="24"/>
          <w:szCs w:val="24"/>
          <w:lang w:val="es-CO" w:eastAsia="es-CO"/>
        </w:rPr>
        <w:t xml:space="preserve"> </w:t>
      </w:r>
      <w:proofErr w:type="gramStart"/>
      <w:r w:rsidR="00794101" w:rsidRPr="0035693A">
        <w:rPr>
          <w:rFonts w:ascii="Arial" w:hAnsi="Arial" w:cs="Arial"/>
          <w:sz w:val="24"/>
          <w:szCs w:val="24"/>
          <w:lang w:val="es-CO" w:eastAsia="es-CO"/>
        </w:rPr>
        <w:t>y</w:t>
      </w:r>
      <w:proofErr w:type="gramEnd"/>
      <w:r w:rsidR="00794101" w:rsidRPr="0035693A">
        <w:rPr>
          <w:rFonts w:ascii="Arial" w:hAnsi="Arial" w:cs="Arial"/>
          <w:sz w:val="24"/>
          <w:szCs w:val="24"/>
          <w:lang w:val="es-CO" w:eastAsia="es-CO"/>
        </w:rPr>
        <w:t xml:space="preserve"> </w:t>
      </w:r>
      <w:proofErr w:type="spellStart"/>
      <w:r w:rsidR="00794101" w:rsidRPr="0035693A">
        <w:rPr>
          <w:rFonts w:ascii="Arial" w:hAnsi="Arial" w:cs="Arial"/>
          <w:i/>
          <w:iCs/>
          <w:sz w:val="24"/>
          <w:szCs w:val="24"/>
          <w:lang w:val="es-CO" w:eastAsia="es-CO"/>
        </w:rPr>
        <w:t>Burkholderia</w:t>
      </w:r>
      <w:proofErr w:type="spellEnd"/>
      <w:r w:rsidR="00794101" w:rsidRPr="0035693A">
        <w:rPr>
          <w:rFonts w:ascii="Arial" w:hAnsi="Arial" w:cs="Arial"/>
          <w:i/>
          <w:iCs/>
          <w:sz w:val="24"/>
          <w:szCs w:val="24"/>
          <w:lang w:val="es-CO" w:eastAsia="es-CO"/>
        </w:rPr>
        <w:t xml:space="preserve"> </w:t>
      </w:r>
      <w:proofErr w:type="spellStart"/>
      <w:r w:rsidR="00794101" w:rsidRPr="0035693A">
        <w:rPr>
          <w:rFonts w:ascii="Arial" w:hAnsi="Arial" w:cs="Arial"/>
          <w:iCs/>
          <w:sz w:val="24"/>
          <w:szCs w:val="24"/>
          <w:lang w:val="es-CO" w:eastAsia="es-CO"/>
        </w:rPr>
        <w:t>sp</w:t>
      </w:r>
      <w:r w:rsidR="00794101" w:rsidRPr="0035693A">
        <w:rPr>
          <w:rFonts w:ascii="Arial" w:hAnsi="Arial" w:cs="Arial"/>
          <w:i/>
          <w:iCs/>
          <w:sz w:val="24"/>
          <w:szCs w:val="24"/>
          <w:lang w:val="es-CO" w:eastAsia="es-CO"/>
        </w:rPr>
        <w:t>.</w:t>
      </w:r>
      <w:proofErr w:type="spellEnd"/>
      <w:r w:rsidR="00794101" w:rsidRPr="0035693A">
        <w:rPr>
          <w:rFonts w:ascii="Arial" w:hAnsi="Arial" w:cs="Arial"/>
          <w:i/>
          <w:iCs/>
          <w:sz w:val="24"/>
          <w:szCs w:val="24"/>
          <w:lang w:val="es-CO" w:eastAsia="es-CO"/>
        </w:rPr>
        <w:t xml:space="preserve"> </w:t>
      </w:r>
      <w:proofErr w:type="gramStart"/>
      <w:r w:rsidR="00794101" w:rsidRPr="0035693A">
        <w:rPr>
          <w:rFonts w:ascii="Arial" w:hAnsi="Arial" w:cs="Arial"/>
          <w:iCs/>
          <w:sz w:val="24"/>
          <w:szCs w:val="24"/>
          <w:lang w:val="es-CO" w:eastAsia="es-CO"/>
        </w:rPr>
        <w:t>l</w:t>
      </w:r>
      <w:r w:rsidR="00794101" w:rsidRPr="0035693A">
        <w:rPr>
          <w:rFonts w:ascii="Arial" w:hAnsi="Arial" w:cs="Arial"/>
          <w:sz w:val="24"/>
          <w:szCs w:val="24"/>
          <w:lang w:val="es-CO" w:eastAsia="es-CO"/>
        </w:rPr>
        <w:t>os</w:t>
      </w:r>
      <w:proofErr w:type="gramEnd"/>
      <w:r w:rsidR="00794101" w:rsidRPr="0035693A">
        <w:rPr>
          <w:rFonts w:ascii="Arial" w:hAnsi="Arial" w:cs="Arial"/>
          <w:sz w:val="24"/>
          <w:szCs w:val="24"/>
          <w:lang w:val="es-CO" w:eastAsia="es-CO"/>
        </w:rPr>
        <w:t xml:space="preserve"> cuales son fácilmente aislados de suelos </w:t>
      </w:r>
      <w:proofErr w:type="spellStart"/>
      <w:r w:rsidR="00794101" w:rsidRPr="0035693A">
        <w:rPr>
          <w:rFonts w:ascii="Arial" w:hAnsi="Arial" w:cs="Arial"/>
          <w:sz w:val="24"/>
          <w:szCs w:val="24"/>
          <w:lang w:val="es-CO" w:eastAsia="es-CO"/>
        </w:rPr>
        <w:t>rizosféricos</w:t>
      </w:r>
      <w:proofErr w:type="spellEnd"/>
      <w:r w:rsidR="00794101" w:rsidRPr="0035693A">
        <w:rPr>
          <w:rFonts w:ascii="Arial" w:hAnsi="Arial" w:cs="Arial"/>
          <w:sz w:val="24"/>
          <w:szCs w:val="24"/>
          <w:lang w:val="es-CO" w:eastAsia="es-CO"/>
        </w:rPr>
        <w:t xml:space="preserve">, a diferencia de los géneros </w:t>
      </w:r>
      <w:proofErr w:type="spellStart"/>
      <w:r w:rsidR="00794101" w:rsidRPr="0035693A">
        <w:rPr>
          <w:rFonts w:ascii="Arial" w:hAnsi="Arial" w:cs="Arial"/>
          <w:i/>
          <w:iCs/>
          <w:sz w:val="24"/>
          <w:szCs w:val="24"/>
          <w:lang w:val="es-CO" w:eastAsia="es-CO"/>
        </w:rPr>
        <w:t>Herbaspirillum</w:t>
      </w:r>
      <w:proofErr w:type="spellEnd"/>
      <w:r w:rsidR="00794101" w:rsidRPr="0035693A">
        <w:rPr>
          <w:rFonts w:ascii="Arial" w:hAnsi="Arial" w:cs="Arial"/>
          <w:i/>
          <w:iCs/>
          <w:sz w:val="24"/>
          <w:szCs w:val="24"/>
          <w:lang w:val="es-CO" w:eastAsia="es-CO"/>
        </w:rPr>
        <w:t xml:space="preserve"> </w:t>
      </w:r>
      <w:proofErr w:type="spellStart"/>
      <w:r w:rsidR="00794101" w:rsidRPr="0035693A">
        <w:rPr>
          <w:rFonts w:ascii="Arial" w:hAnsi="Arial" w:cs="Arial"/>
          <w:iCs/>
          <w:sz w:val="24"/>
          <w:szCs w:val="24"/>
          <w:lang w:val="es-CO" w:eastAsia="es-CO"/>
        </w:rPr>
        <w:t>sp</w:t>
      </w:r>
      <w:r w:rsidR="00794101" w:rsidRPr="0035693A">
        <w:rPr>
          <w:rFonts w:ascii="Arial" w:hAnsi="Arial" w:cs="Arial"/>
          <w:i/>
          <w:iCs/>
          <w:sz w:val="24"/>
          <w:szCs w:val="24"/>
          <w:lang w:val="es-CO" w:eastAsia="es-CO"/>
        </w:rPr>
        <w:t>.</w:t>
      </w:r>
      <w:proofErr w:type="spellEnd"/>
      <w:r w:rsidR="00794101" w:rsidRPr="0035693A">
        <w:rPr>
          <w:rFonts w:ascii="Arial" w:hAnsi="Arial" w:cs="Arial"/>
          <w:i/>
          <w:iCs/>
          <w:sz w:val="24"/>
          <w:szCs w:val="24"/>
          <w:lang w:val="es-CO" w:eastAsia="es-CO"/>
        </w:rPr>
        <w:t xml:space="preserve"> </w:t>
      </w:r>
      <w:proofErr w:type="gramStart"/>
      <w:r w:rsidR="00794101" w:rsidRPr="0035693A">
        <w:rPr>
          <w:rFonts w:ascii="Arial" w:hAnsi="Arial" w:cs="Arial"/>
          <w:sz w:val="24"/>
          <w:szCs w:val="24"/>
          <w:lang w:val="es-CO" w:eastAsia="es-CO"/>
        </w:rPr>
        <w:t>y</w:t>
      </w:r>
      <w:proofErr w:type="gramEnd"/>
      <w:r w:rsidR="00794101" w:rsidRPr="0035693A">
        <w:rPr>
          <w:rFonts w:ascii="Arial" w:hAnsi="Arial" w:cs="Arial"/>
          <w:sz w:val="24"/>
          <w:szCs w:val="24"/>
          <w:lang w:val="es-CO" w:eastAsia="es-CO"/>
        </w:rPr>
        <w:t xml:space="preserve"> </w:t>
      </w:r>
      <w:proofErr w:type="spellStart"/>
      <w:r w:rsidR="00794101" w:rsidRPr="0035693A">
        <w:rPr>
          <w:rFonts w:ascii="Arial" w:hAnsi="Arial" w:cs="Arial"/>
          <w:i/>
          <w:iCs/>
          <w:sz w:val="24"/>
          <w:szCs w:val="24"/>
          <w:lang w:val="es-CO" w:eastAsia="es-CO"/>
        </w:rPr>
        <w:t>Gluconacetobacter</w:t>
      </w:r>
      <w:proofErr w:type="spellEnd"/>
      <w:r w:rsidR="00794101" w:rsidRPr="0035693A">
        <w:rPr>
          <w:rFonts w:ascii="Arial" w:hAnsi="Arial" w:cs="Arial"/>
          <w:i/>
          <w:iCs/>
          <w:sz w:val="24"/>
          <w:szCs w:val="24"/>
          <w:lang w:val="es-CO" w:eastAsia="es-CO"/>
        </w:rPr>
        <w:t xml:space="preserve"> </w:t>
      </w:r>
      <w:proofErr w:type="spellStart"/>
      <w:r w:rsidR="00794101" w:rsidRPr="0035693A">
        <w:rPr>
          <w:rFonts w:ascii="Arial" w:hAnsi="Arial" w:cs="Arial"/>
          <w:iCs/>
          <w:sz w:val="24"/>
          <w:szCs w:val="24"/>
          <w:lang w:val="es-CO" w:eastAsia="es-CO"/>
        </w:rPr>
        <w:t>sp</w:t>
      </w:r>
      <w:r w:rsidR="00794101" w:rsidRPr="0035693A">
        <w:rPr>
          <w:rFonts w:ascii="Arial" w:hAnsi="Arial" w:cs="Arial"/>
          <w:i/>
          <w:iCs/>
          <w:sz w:val="24"/>
          <w:szCs w:val="24"/>
          <w:lang w:val="es-CO" w:eastAsia="es-CO"/>
        </w:rPr>
        <w:t>.</w:t>
      </w:r>
      <w:proofErr w:type="spellEnd"/>
      <w:r w:rsidR="00794101" w:rsidRPr="0035693A">
        <w:rPr>
          <w:rFonts w:ascii="Arial" w:hAnsi="Arial" w:cs="Arial"/>
          <w:i/>
          <w:iCs/>
          <w:sz w:val="24"/>
          <w:szCs w:val="24"/>
          <w:lang w:val="es-CO" w:eastAsia="es-CO"/>
        </w:rPr>
        <w:t xml:space="preserve"> </w:t>
      </w:r>
      <w:proofErr w:type="gramStart"/>
      <w:r w:rsidR="00794101" w:rsidRPr="0035693A">
        <w:rPr>
          <w:rFonts w:ascii="Arial" w:hAnsi="Arial" w:cs="Arial"/>
          <w:sz w:val="24"/>
          <w:szCs w:val="24"/>
          <w:lang w:val="es-CO" w:eastAsia="es-CO"/>
        </w:rPr>
        <w:t>que</w:t>
      </w:r>
      <w:proofErr w:type="gramEnd"/>
      <w:r w:rsidR="00794101" w:rsidRPr="0035693A">
        <w:rPr>
          <w:rFonts w:ascii="Arial" w:hAnsi="Arial" w:cs="Arial"/>
          <w:sz w:val="24"/>
          <w:szCs w:val="24"/>
          <w:lang w:val="es-CO" w:eastAsia="es-CO"/>
        </w:rPr>
        <w:t xml:space="preserve"> por su carácter endófito suelen ser menos predominantes en este tipo de muestras. Se concluye además, que </w:t>
      </w:r>
      <w:r w:rsidR="00794101" w:rsidRPr="0035693A">
        <w:rPr>
          <w:rFonts w:ascii="Arial" w:hAnsi="Arial" w:cs="Arial"/>
          <w:sz w:val="24"/>
          <w:szCs w:val="24"/>
        </w:rPr>
        <w:t xml:space="preserve">las características </w:t>
      </w:r>
      <w:r w:rsidR="004E1562" w:rsidRPr="0035693A">
        <w:rPr>
          <w:rFonts w:ascii="Arial" w:hAnsi="Arial" w:cs="Arial"/>
          <w:sz w:val="24"/>
          <w:szCs w:val="24"/>
        </w:rPr>
        <w:t>fisicoquímicas</w:t>
      </w:r>
      <w:r w:rsidR="00794101" w:rsidRPr="0035693A">
        <w:rPr>
          <w:rFonts w:ascii="Arial" w:hAnsi="Arial" w:cs="Arial"/>
          <w:sz w:val="24"/>
          <w:szCs w:val="24"/>
        </w:rPr>
        <w:t xml:space="preserve"> del suelo, la humedad y las relaciones climáticas al momento de la toma de las muestras, condicionan la cantidad de exudados de las raíces y por tanto son factores que condicionaron la presencia de diazótrofas en las muestras.</w:t>
      </w:r>
    </w:p>
    <w:p w:rsidR="00794101" w:rsidRPr="0035693A" w:rsidRDefault="00794101" w:rsidP="0035693A">
      <w:pPr>
        <w:spacing w:after="0" w:line="360" w:lineRule="auto"/>
        <w:jc w:val="both"/>
        <w:rPr>
          <w:rFonts w:ascii="Arial" w:hAnsi="Arial" w:cs="Arial"/>
          <w:sz w:val="24"/>
          <w:szCs w:val="24"/>
          <w:lang w:val="es-CO" w:eastAsia="es-CO"/>
        </w:rPr>
      </w:pPr>
    </w:p>
    <w:p w:rsidR="00794101" w:rsidRPr="0035693A" w:rsidRDefault="00794101" w:rsidP="0035693A">
      <w:pPr>
        <w:spacing w:after="0" w:line="360" w:lineRule="auto"/>
        <w:jc w:val="both"/>
        <w:rPr>
          <w:rFonts w:ascii="Arial" w:hAnsi="Arial" w:cs="Arial"/>
          <w:sz w:val="24"/>
          <w:szCs w:val="24"/>
          <w:lang w:val="es-CO"/>
        </w:rPr>
      </w:pPr>
      <w:r w:rsidRPr="0035693A">
        <w:rPr>
          <w:rFonts w:ascii="Arial" w:hAnsi="Arial" w:cs="Arial"/>
          <w:b/>
          <w:sz w:val="24"/>
          <w:szCs w:val="24"/>
          <w:lang w:val="es-CO"/>
        </w:rPr>
        <w:t>Palabras</w:t>
      </w:r>
      <w:r w:rsidR="00F76D97" w:rsidRPr="0035693A">
        <w:rPr>
          <w:rFonts w:ascii="Arial" w:hAnsi="Arial" w:cs="Arial"/>
          <w:b/>
          <w:sz w:val="24"/>
          <w:szCs w:val="24"/>
          <w:lang w:val="es-CO"/>
        </w:rPr>
        <w:t xml:space="preserve"> clave</w:t>
      </w:r>
      <w:r w:rsidRPr="0035693A">
        <w:rPr>
          <w:rFonts w:ascii="Arial" w:hAnsi="Arial" w:cs="Arial"/>
          <w:b/>
          <w:sz w:val="24"/>
          <w:szCs w:val="24"/>
          <w:lang w:val="es-CO"/>
        </w:rPr>
        <w:t xml:space="preserve">: </w:t>
      </w:r>
      <w:proofErr w:type="spellStart"/>
      <w:r w:rsidRPr="0035693A">
        <w:rPr>
          <w:rFonts w:ascii="Arial" w:hAnsi="Arial" w:cs="Arial"/>
          <w:i/>
          <w:iCs/>
          <w:sz w:val="24"/>
          <w:szCs w:val="24"/>
          <w:lang w:val="es-CO" w:eastAsia="es-CO"/>
        </w:rPr>
        <w:t>Azospirillum</w:t>
      </w:r>
      <w:proofErr w:type="spellEnd"/>
      <w:r w:rsidRPr="0035693A">
        <w:rPr>
          <w:rFonts w:ascii="Arial" w:hAnsi="Arial" w:cs="Arial"/>
          <w:iCs/>
          <w:sz w:val="24"/>
          <w:szCs w:val="24"/>
          <w:lang w:val="es-CO" w:eastAsia="es-CO"/>
        </w:rPr>
        <w:t xml:space="preserve">, </w:t>
      </w:r>
      <w:proofErr w:type="spellStart"/>
      <w:r w:rsidRPr="0035693A">
        <w:rPr>
          <w:rFonts w:ascii="Arial" w:hAnsi="Arial" w:cs="Arial"/>
          <w:i/>
          <w:iCs/>
          <w:sz w:val="24"/>
          <w:szCs w:val="24"/>
          <w:lang w:val="es-CO" w:eastAsia="es-CO"/>
        </w:rPr>
        <w:t>Burkholderia</w:t>
      </w:r>
      <w:proofErr w:type="spellEnd"/>
      <w:r w:rsidRPr="0035693A">
        <w:rPr>
          <w:rFonts w:ascii="Arial" w:hAnsi="Arial" w:cs="Arial"/>
          <w:sz w:val="24"/>
          <w:szCs w:val="24"/>
          <w:lang w:val="es-CO"/>
        </w:rPr>
        <w:t xml:space="preserve">, cacao, </w:t>
      </w:r>
      <w:proofErr w:type="spellStart"/>
      <w:r w:rsidRPr="0035693A">
        <w:rPr>
          <w:rFonts w:ascii="Arial" w:hAnsi="Arial" w:cs="Arial"/>
          <w:sz w:val="24"/>
          <w:szCs w:val="24"/>
          <w:lang w:val="es-CO"/>
        </w:rPr>
        <w:t>rizósfera</w:t>
      </w:r>
      <w:proofErr w:type="spellEnd"/>
      <w:r w:rsidRPr="0035693A">
        <w:rPr>
          <w:rFonts w:ascii="Arial" w:hAnsi="Arial" w:cs="Arial"/>
          <w:sz w:val="24"/>
          <w:szCs w:val="24"/>
          <w:lang w:val="es-CO"/>
        </w:rPr>
        <w:t>.</w:t>
      </w:r>
    </w:p>
    <w:p w:rsidR="00794101" w:rsidRPr="0035693A" w:rsidRDefault="00794101" w:rsidP="0035693A">
      <w:pPr>
        <w:spacing w:line="360" w:lineRule="auto"/>
        <w:jc w:val="both"/>
        <w:rPr>
          <w:rFonts w:ascii="Arial" w:hAnsi="Arial" w:cs="Arial"/>
          <w:sz w:val="24"/>
          <w:szCs w:val="24"/>
          <w:lang w:val="es-ES_tradnl"/>
        </w:rPr>
      </w:pPr>
    </w:p>
    <w:p w:rsidR="00F76D97" w:rsidRDefault="00F76D97" w:rsidP="0035693A">
      <w:pPr>
        <w:spacing w:after="120" w:line="360" w:lineRule="auto"/>
        <w:jc w:val="both"/>
        <w:rPr>
          <w:rFonts w:ascii="Arial" w:eastAsia="Times New Roman" w:hAnsi="Arial" w:cs="Arial"/>
          <w:b/>
          <w:sz w:val="24"/>
          <w:szCs w:val="24"/>
          <w:lang w:val="en-US"/>
        </w:rPr>
      </w:pPr>
      <w:r w:rsidRPr="0035693A">
        <w:rPr>
          <w:rFonts w:ascii="Arial" w:eastAsia="Times New Roman" w:hAnsi="Arial" w:cs="Arial"/>
          <w:b/>
          <w:sz w:val="24"/>
          <w:szCs w:val="24"/>
          <w:lang w:val="en-US"/>
        </w:rPr>
        <w:t>Abstract</w:t>
      </w:r>
    </w:p>
    <w:p w:rsidR="0042088F" w:rsidRPr="00941C23" w:rsidRDefault="0042088F" w:rsidP="0035693A">
      <w:pPr>
        <w:spacing w:after="120" w:line="360" w:lineRule="auto"/>
        <w:jc w:val="both"/>
        <w:rPr>
          <w:rFonts w:ascii="Arial" w:eastAsia="Times New Roman" w:hAnsi="Arial" w:cs="Arial"/>
          <w:sz w:val="24"/>
          <w:szCs w:val="24"/>
          <w:lang w:val="en-US"/>
        </w:rPr>
      </w:pPr>
    </w:p>
    <w:p w:rsidR="00941C23" w:rsidRPr="00941C23" w:rsidRDefault="00941C23" w:rsidP="00941C23">
      <w:pPr>
        <w:pStyle w:val="Textocomentario"/>
        <w:jc w:val="both"/>
        <w:rPr>
          <w:rFonts w:ascii="Arial" w:eastAsia="Times New Roman" w:hAnsi="Arial" w:cs="Arial"/>
          <w:sz w:val="24"/>
          <w:szCs w:val="24"/>
          <w:lang w:val="en-US"/>
        </w:rPr>
      </w:pPr>
      <w:r w:rsidRPr="00941C23">
        <w:rPr>
          <w:rFonts w:ascii="Arial" w:eastAsia="Times New Roman" w:hAnsi="Arial" w:cs="Arial"/>
          <w:sz w:val="24"/>
          <w:szCs w:val="24"/>
          <w:lang w:val="en-US"/>
        </w:rPr>
        <w:t xml:space="preserve">The objective of this research was to quantify </w:t>
      </w:r>
      <w:proofErr w:type="spellStart"/>
      <w:r w:rsidRPr="00941C23">
        <w:rPr>
          <w:rFonts w:ascii="Arial" w:eastAsia="Times New Roman" w:hAnsi="Arial" w:cs="Arial"/>
          <w:sz w:val="24"/>
          <w:szCs w:val="24"/>
          <w:lang w:val="en-US"/>
        </w:rPr>
        <w:t>diazotrophic</w:t>
      </w:r>
      <w:proofErr w:type="spellEnd"/>
      <w:r w:rsidRPr="00941C23">
        <w:rPr>
          <w:rFonts w:ascii="Arial" w:eastAsia="Times New Roman" w:hAnsi="Arial" w:cs="Arial"/>
          <w:sz w:val="24"/>
          <w:szCs w:val="24"/>
          <w:lang w:val="en-US"/>
        </w:rPr>
        <w:t xml:space="preserve"> bacteria and compare </w:t>
      </w:r>
      <w:proofErr w:type="spellStart"/>
      <w:r w:rsidRPr="00941C23">
        <w:rPr>
          <w:rFonts w:ascii="Arial" w:eastAsia="Times New Roman" w:hAnsi="Arial" w:cs="Arial"/>
          <w:sz w:val="24"/>
          <w:szCs w:val="24"/>
          <w:lang w:val="en-US"/>
        </w:rPr>
        <w:t>physicochemically</w:t>
      </w:r>
      <w:proofErr w:type="spellEnd"/>
      <w:r w:rsidRPr="00941C23">
        <w:rPr>
          <w:rFonts w:ascii="Arial" w:eastAsia="Times New Roman" w:hAnsi="Arial" w:cs="Arial"/>
          <w:sz w:val="24"/>
          <w:szCs w:val="24"/>
          <w:lang w:val="en-US"/>
        </w:rPr>
        <w:t xml:space="preserve"> </w:t>
      </w:r>
      <w:proofErr w:type="spellStart"/>
      <w:r w:rsidRPr="00941C23">
        <w:rPr>
          <w:rFonts w:ascii="Arial" w:eastAsia="Times New Roman" w:hAnsi="Arial" w:cs="Arial"/>
          <w:sz w:val="24"/>
          <w:szCs w:val="24"/>
          <w:lang w:val="en-US"/>
        </w:rPr>
        <w:t>rhizospheric</w:t>
      </w:r>
      <w:proofErr w:type="spellEnd"/>
      <w:r w:rsidRPr="00941C23">
        <w:rPr>
          <w:rFonts w:ascii="Arial" w:eastAsia="Times New Roman" w:hAnsi="Arial" w:cs="Arial"/>
          <w:sz w:val="24"/>
          <w:szCs w:val="24"/>
          <w:lang w:val="en-US"/>
        </w:rPr>
        <w:t xml:space="preserve"> soils of three cocoa plantations (</w:t>
      </w:r>
      <w:proofErr w:type="spellStart"/>
      <w:r w:rsidRPr="00EA733E">
        <w:rPr>
          <w:rFonts w:ascii="Arial" w:eastAsia="Times New Roman" w:hAnsi="Arial" w:cs="Arial"/>
          <w:i/>
          <w:sz w:val="24"/>
          <w:szCs w:val="24"/>
          <w:lang w:val="en-US"/>
        </w:rPr>
        <w:t>Theobroma</w:t>
      </w:r>
      <w:proofErr w:type="spellEnd"/>
      <w:r w:rsidRPr="00EA733E">
        <w:rPr>
          <w:rFonts w:ascii="Arial" w:eastAsia="Times New Roman" w:hAnsi="Arial" w:cs="Arial"/>
          <w:i/>
          <w:sz w:val="24"/>
          <w:szCs w:val="24"/>
          <w:lang w:val="en-US"/>
        </w:rPr>
        <w:t xml:space="preserve"> cacao</w:t>
      </w:r>
      <w:r w:rsidRPr="00941C23">
        <w:rPr>
          <w:rFonts w:ascii="Arial" w:eastAsia="Times New Roman" w:hAnsi="Arial" w:cs="Arial"/>
          <w:sz w:val="24"/>
          <w:szCs w:val="24"/>
          <w:lang w:val="en-US"/>
        </w:rPr>
        <w:t xml:space="preserve"> L.) in Norte de Santander Department, Colombia; for which they were characterized, differing in cultivated area, agronomic management and crop age. From serial dilutions of the samples and using the technique of Most Probable Number (MPN), In semisolid culture media (</w:t>
      </w:r>
      <w:proofErr w:type="spellStart"/>
      <w:r w:rsidRPr="00941C23">
        <w:rPr>
          <w:rFonts w:ascii="Arial" w:eastAsia="Times New Roman" w:hAnsi="Arial" w:cs="Arial"/>
          <w:sz w:val="24"/>
          <w:szCs w:val="24"/>
          <w:lang w:val="en-US"/>
        </w:rPr>
        <w:t>NFb</w:t>
      </w:r>
      <w:proofErr w:type="spellEnd"/>
      <w:r w:rsidRPr="00941C23">
        <w:rPr>
          <w:rFonts w:ascii="Arial" w:eastAsia="Times New Roman" w:hAnsi="Arial" w:cs="Arial"/>
          <w:sz w:val="24"/>
          <w:szCs w:val="24"/>
          <w:lang w:val="en-US"/>
        </w:rPr>
        <w:t xml:space="preserve">, JMV, LGI, </w:t>
      </w:r>
      <w:proofErr w:type="spellStart"/>
      <w:r w:rsidRPr="00941C23">
        <w:rPr>
          <w:rFonts w:ascii="Arial" w:eastAsia="Times New Roman" w:hAnsi="Arial" w:cs="Arial"/>
          <w:sz w:val="24"/>
          <w:szCs w:val="24"/>
          <w:lang w:val="en-US"/>
        </w:rPr>
        <w:t>JNFb</w:t>
      </w:r>
      <w:proofErr w:type="spellEnd"/>
      <w:r w:rsidRPr="00941C23">
        <w:rPr>
          <w:rFonts w:ascii="Arial" w:eastAsia="Times New Roman" w:hAnsi="Arial" w:cs="Arial"/>
          <w:sz w:val="24"/>
          <w:szCs w:val="24"/>
          <w:lang w:val="en-US"/>
        </w:rPr>
        <w:t xml:space="preserve">), the </w:t>
      </w:r>
      <w:proofErr w:type="spellStart"/>
      <w:r w:rsidRPr="00941C23">
        <w:rPr>
          <w:rFonts w:ascii="Arial" w:eastAsia="Times New Roman" w:hAnsi="Arial" w:cs="Arial"/>
          <w:sz w:val="24"/>
          <w:szCs w:val="24"/>
          <w:lang w:val="en-US"/>
        </w:rPr>
        <w:t>diazotrophs</w:t>
      </w:r>
      <w:proofErr w:type="spellEnd"/>
      <w:r w:rsidRPr="00941C23">
        <w:rPr>
          <w:rFonts w:ascii="Arial" w:eastAsia="Times New Roman" w:hAnsi="Arial" w:cs="Arial"/>
          <w:sz w:val="24"/>
          <w:szCs w:val="24"/>
          <w:lang w:val="en-US"/>
        </w:rPr>
        <w:t xml:space="preserve"> were quantified, evaluating as positive the formation of a subsurface film in the medium contained in sealed vials; equal samples were sent to the </w:t>
      </w:r>
      <w:proofErr w:type="spellStart"/>
      <w:r w:rsidRPr="00941C23">
        <w:rPr>
          <w:rFonts w:ascii="Arial" w:eastAsia="Times New Roman" w:hAnsi="Arial" w:cs="Arial"/>
          <w:sz w:val="24"/>
          <w:szCs w:val="24"/>
          <w:lang w:val="en-US"/>
        </w:rPr>
        <w:t>Bioambiental</w:t>
      </w:r>
      <w:proofErr w:type="spellEnd"/>
      <w:r w:rsidRPr="00941C23">
        <w:rPr>
          <w:rFonts w:ascii="Arial" w:eastAsia="Times New Roman" w:hAnsi="Arial" w:cs="Arial"/>
          <w:sz w:val="24"/>
          <w:szCs w:val="24"/>
          <w:lang w:val="en-US"/>
        </w:rPr>
        <w:t xml:space="preserve"> laboratory (UNET) for physicochemical analyzes. As a result, the evaluated samples showed deficiencies in the percentage of organic matter and elements such as Potassium, Phosphorus and Magnesium. </w:t>
      </w:r>
      <w:r w:rsidRPr="0035693A">
        <w:rPr>
          <w:rFonts w:ascii="Arial" w:eastAsia="Times New Roman" w:hAnsi="Arial" w:cs="Arial"/>
          <w:sz w:val="24"/>
          <w:szCs w:val="24"/>
          <w:lang w:val="en-US"/>
        </w:rPr>
        <w:t>Statistically highly significant differences in M</w:t>
      </w:r>
      <w:r>
        <w:rPr>
          <w:rFonts w:ascii="Arial" w:eastAsia="Times New Roman" w:hAnsi="Arial" w:cs="Arial"/>
          <w:sz w:val="24"/>
          <w:szCs w:val="24"/>
          <w:lang w:val="en-US"/>
        </w:rPr>
        <w:t xml:space="preserve">PN </w:t>
      </w:r>
      <w:r w:rsidRPr="0035693A">
        <w:rPr>
          <w:rFonts w:ascii="Arial" w:eastAsia="Times New Roman" w:hAnsi="Arial" w:cs="Arial"/>
          <w:sz w:val="24"/>
          <w:szCs w:val="24"/>
          <w:lang w:val="en-US"/>
        </w:rPr>
        <w:t>were reported</w:t>
      </w:r>
      <w:r>
        <w:rPr>
          <w:rFonts w:ascii="Arial" w:eastAsia="Times New Roman" w:hAnsi="Arial" w:cs="Arial"/>
          <w:sz w:val="24"/>
          <w:szCs w:val="24"/>
          <w:lang w:val="en-US"/>
        </w:rPr>
        <w:t>.</w:t>
      </w:r>
      <w:r w:rsidRPr="00941C23">
        <w:rPr>
          <w:rFonts w:ascii="Arial" w:eastAsia="Times New Roman" w:hAnsi="Arial" w:cs="Arial"/>
          <w:sz w:val="24"/>
          <w:szCs w:val="24"/>
          <w:lang w:val="en-US"/>
        </w:rPr>
        <w:t xml:space="preserve"> The highest quantification of </w:t>
      </w:r>
      <w:proofErr w:type="spellStart"/>
      <w:r w:rsidRPr="00941C23">
        <w:rPr>
          <w:rFonts w:ascii="Arial" w:eastAsia="Times New Roman" w:hAnsi="Arial" w:cs="Arial"/>
          <w:sz w:val="24"/>
          <w:szCs w:val="24"/>
          <w:lang w:val="en-US"/>
        </w:rPr>
        <w:t>diazotrophs</w:t>
      </w:r>
      <w:proofErr w:type="spellEnd"/>
      <w:r w:rsidRPr="00941C23">
        <w:rPr>
          <w:rFonts w:ascii="Arial" w:eastAsia="Times New Roman" w:hAnsi="Arial" w:cs="Arial"/>
          <w:sz w:val="24"/>
          <w:szCs w:val="24"/>
          <w:lang w:val="en-US"/>
        </w:rPr>
        <w:t xml:space="preserve"> was reported in the </w:t>
      </w:r>
      <w:proofErr w:type="spellStart"/>
      <w:r w:rsidRPr="00941C23">
        <w:rPr>
          <w:rFonts w:ascii="Arial" w:eastAsia="Times New Roman" w:hAnsi="Arial" w:cs="Arial"/>
          <w:sz w:val="24"/>
          <w:szCs w:val="24"/>
          <w:lang w:val="en-US"/>
        </w:rPr>
        <w:t>Florilandia</w:t>
      </w:r>
      <w:proofErr w:type="spellEnd"/>
      <w:r w:rsidRPr="00941C23">
        <w:rPr>
          <w:rFonts w:ascii="Arial" w:eastAsia="Times New Roman" w:hAnsi="Arial" w:cs="Arial"/>
          <w:sz w:val="24"/>
          <w:szCs w:val="24"/>
          <w:lang w:val="en-US"/>
        </w:rPr>
        <w:t xml:space="preserve"> farm, which was characterized by drip irrigation. The highest quantification of </w:t>
      </w:r>
      <w:proofErr w:type="spellStart"/>
      <w:r w:rsidRPr="00941C23">
        <w:rPr>
          <w:rFonts w:ascii="Arial" w:eastAsia="Times New Roman" w:hAnsi="Arial" w:cs="Arial"/>
          <w:sz w:val="24"/>
          <w:szCs w:val="24"/>
          <w:lang w:val="en-US"/>
        </w:rPr>
        <w:t>diazotrophs</w:t>
      </w:r>
      <w:proofErr w:type="spellEnd"/>
      <w:r w:rsidRPr="00941C23">
        <w:rPr>
          <w:rFonts w:ascii="Arial" w:eastAsia="Times New Roman" w:hAnsi="Arial" w:cs="Arial"/>
          <w:sz w:val="24"/>
          <w:szCs w:val="24"/>
          <w:lang w:val="en-US"/>
        </w:rPr>
        <w:t xml:space="preserve"> was recorded in the media </w:t>
      </w:r>
      <w:proofErr w:type="spellStart"/>
      <w:r w:rsidRPr="00941C23">
        <w:rPr>
          <w:rFonts w:ascii="Arial" w:eastAsia="Times New Roman" w:hAnsi="Arial" w:cs="Arial"/>
          <w:sz w:val="24"/>
          <w:szCs w:val="24"/>
          <w:lang w:val="en-US"/>
        </w:rPr>
        <w:t>NFb</w:t>
      </w:r>
      <w:proofErr w:type="spellEnd"/>
      <w:r w:rsidRPr="00941C23">
        <w:rPr>
          <w:rFonts w:ascii="Arial" w:eastAsia="Times New Roman" w:hAnsi="Arial" w:cs="Arial"/>
          <w:sz w:val="24"/>
          <w:szCs w:val="24"/>
          <w:lang w:val="en-US"/>
        </w:rPr>
        <w:t xml:space="preserve"> and JMV, demonstrating a greater presence of the presumed genera </w:t>
      </w:r>
      <w:proofErr w:type="spellStart"/>
      <w:r w:rsidRPr="00EA733E">
        <w:rPr>
          <w:rFonts w:ascii="Arial" w:eastAsia="Times New Roman" w:hAnsi="Arial" w:cs="Arial"/>
          <w:i/>
          <w:sz w:val="24"/>
          <w:szCs w:val="24"/>
          <w:lang w:val="en-US"/>
        </w:rPr>
        <w:t>Azospirillum</w:t>
      </w:r>
      <w:proofErr w:type="spellEnd"/>
      <w:r w:rsidRPr="00941C23">
        <w:rPr>
          <w:rFonts w:ascii="Arial" w:eastAsia="Times New Roman" w:hAnsi="Arial" w:cs="Arial"/>
          <w:sz w:val="24"/>
          <w:szCs w:val="24"/>
          <w:lang w:val="en-US"/>
        </w:rPr>
        <w:t xml:space="preserve"> sp. and </w:t>
      </w:r>
      <w:proofErr w:type="spellStart"/>
      <w:r w:rsidRPr="00EA733E">
        <w:rPr>
          <w:rFonts w:ascii="Arial" w:eastAsia="Times New Roman" w:hAnsi="Arial" w:cs="Arial"/>
          <w:i/>
          <w:sz w:val="24"/>
          <w:szCs w:val="24"/>
          <w:lang w:val="en-US"/>
        </w:rPr>
        <w:t>Burkholderia</w:t>
      </w:r>
      <w:proofErr w:type="spellEnd"/>
      <w:r w:rsidRPr="00941C23">
        <w:rPr>
          <w:rFonts w:ascii="Arial" w:eastAsia="Times New Roman" w:hAnsi="Arial" w:cs="Arial"/>
          <w:sz w:val="24"/>
          <w:szCs w:val="24"/>
          <w:lang w:val="en-US"/>
        </w:rPr>
        <w:t xml:space="preserve"> sp. which are easily isolated from </w:t>
      </w:r>
      <w:proofErr w:type="spellStart"/>
      <w:r w:rsidRPr="00941C23">
        <w:rPr>
          <w:rFonts w:ascii="Arial" w:eastAsia="Times New Roman" w:hAnsi="Arial" w:cs="Arial"/>
          <w:sz w:val="24"/>
          <w:szCs w:val="24"/>
          <w:lang w:val="en-US"/>
        </w:rPr>
        <w:t>rhizospheric</w:t>
      </w:r>
      <w:proofErr w:type="spellEnd"/>
      <w:r w:rsidRPr="00941C23">
        <w:rPr>
          <w:rFonts w:ascii="Arial" w:eastAsia="Times New Roman" w:hAnsi="Arial" w:cs="Arial"/>
          <w:sz w:val="24"/>
          <w:szCs w:val="24"/>
          <w:lang w:val="en-US"/>
        </w:rPr>
        <w:t xml:space="preserve"> soils, unlike the genera </w:t>
      </w:r>
      <w:proofErr w:type="spellStart"/>
      <w:r w:rsidRPr="00EA733E">
        <w:rPr>
          <w:rFonts w:ascii="Arial" w:eastAsia="Times New Roman" w:hAnsi="Arial" w:cs="Arial"/>
          <w:i/>
          <w:sz w:val="24"/>
          <w:szCs w:val="24"/>
          <w:lang w:val="en-US"/>
        </w:rPr>
        <w:t>Herbaspirillum</w:t>
      </w:r>
      <w:proofErr w:type="spellEnd"/>
      <w:r w:rsidRPr="00941C23">
        <w:rPr>
          <w:rFonts w:ascii="Arial" w:eastAsia="Times New Roman" w:hAnsi="Arial" w:cs="Arial"/>
          <w:sz w:val="24"/>
          <w:szCs w:val="24"/>
          <w:lang w:val="en-US"/>
        </w:rPr>
        <w:t xml:space="preserve"> sp. and </w:t>
      </w:r>
      <w:proofErr w:type="spellStart"/>
      <w:r w:rsidRPr="00EA733E">
        <w:rPr>
          <w:rFonts w:ascii="Arial" w:eastAsia="Times New Roman" w:hAnsi="Arial" w:cs="Arial"/>
          <w:i/>
          <w:sz w:val="24"/>
          <w:szCs w:val="24"/>
          <w:lang w:val="en-US"/>
        </w:rPr>
        <w:t>Gluconacetobacter</w:t>
      </w:r>
      <w:proofErr w:type="spellEnd"/>
      <w:r w:rsidRPr="00941C23">
        <w:rPr>
          <w:rFonts w:ascii="Arial" w:eastAsia="Times New Roman" w:hAnsi="Arial" w:cs="Arial"/>
          <w:sz w:val="24"/>
          <w:szCs w:val="24"/>
          <w:lang w:val="en-US"/>
        </w:rPr>
        <w:t xml:space="preserve"> sp. which by their </w:t>
      </w:r>
      <w:proofErr w:type="spellStart"/>
      <w:r w:rsidRPr="00941C23">
        <w:rPr>
          <w:rFonts w:ascii="Arial" w:eastAsia="Times New Roman" w:hAnsi="Arial" w:cs="Arial"/>
          <w:sz w:val="24"/>
          <w:szCs w:val="24"/>
          <w:lang w:val="en-US"/>
        </w:rPr>
        <w:t>endophytic</w:t>
      </w:r>
      <w:proofErr w:type="spellEnd"/>
      <w:r w:rsidRPr="00941C23">
        <w:rPr>
          <w:rFonts w:ascii="Arial" w:eastAsia="Times New Roman" w:hAnsi="Arial" w:cs="Arial"/>
          <w:sz w:val="24"/>
          <w:szCs w:val="24"/>
          <w:lang w:val="en-US"/>
        </w:rPr>
        <w:t xml:space="preserve"> character tend to be less predominant in this type of samples. It is also concluded that the physicochemical characteristics of the soil, humidity and climatic relationships at </w:t>
      </w:r>
      <w:r w:rsidRPr="00941C23">
        <w:rPr>
          <w:rFonts w:ascii="Arial" w:eastAsia="Times New Roman" w:hAnsi="Arial" w:cs="Arial"/>
          <w:sz w:val="24"/>
          <w:szCs w:val="24"/>
          <w:lang w:val="en-US"/>
        </w:rPr>
        <w:lastRenderedPageBreak/>
        <w:t xml:space="preserve">the moment of sampling, condition the amount of root exudates and therefore are factors that conditioned the presence of </w:t>
      </w:r>
      <w:proofErr w:type="spellStart"/>
      <w:r w:rsidRPr="00941C23">
        <w:rPr>
          <w:rFonts w:ascii="Arial" w:eastAsia="Times New Roman" w:hAnsi="Arial" w:cs="Arial"/>
          <w:sz w:val="24"/>
          <w:szCs w:val="24"/>
          <w:lang w:val="en-US"/>
        </w:rPr>
        <w:t>diazotrophs</w:t>
      </w:r>
      <w:proofErr w:type="spellEnd"/>
      <w:r w:rsidRPr="00941C23">
        <w:rPr>
          <w:rFonts w:ascii="Arial" w:eastAsia="Times New Roman" w:hAnsi="Arial" w:cs="Arial"/>
          <w:sz w:val="24"/>
          <w:szCs w:val="24"/>
          <w:lang w:val="en-US"/>
        </w:rPr>
        <w:t xml:space="preserve"> in the samples.</w:t>
      </w:r>
    </w:p>
    <w:p w:rsidR="00941C23" w:rsidRPr="00941C23" w:rsidRDefault="00941C23" w:rsidP="0035693A">
      <w:pPr>
        <w:spacing w:after="120" w:line="360" w:lineRule="auto"/>
        <w:jc w:val="both"/>
        <w:rPr>
          <w:rFonts w:ascii="Arial" w:eastAsia="Times New Roman" w:hAnsi="Arial" w:cs="Arial"/>
          <w:sz w:val="24"/>
          <w:szCs w:val="24"/>
          <w:lang w:val="en-US"/>
        </w:rPr>
      </w:pPr>
    </w:p>
    <w:p w:rsidR="00F76D97" w:rsidRPr="0035693A" w:rsidRDefault="00F76D97" w:rsidP="0035693A">
      <w:pPr>
        <w:spacing w:after="120" w:line="360" w:lineRule="auto"/>
        <w:jc w:val="both"/>
        <w:rPr>
          <w:rFonts w:ascii="Arial" w:eastAsia="Times New Roman" w:hAnsi="Arial" w:cs="Arial"/>
          <w:sz w:val="24"/>
          <w:szCs w:val="24"/>
          <w:lang w:val="en-US"/>
        </w:rPr>
      </w:pPr>
      <w:r w:rsidRPr="0035693A">
        <w:rPr>
          <w:rFonts w:ascii="Arial" w:eastAsia="Times New Roman" w:hAnsi="Arial" w:cs="Arial"/>
          <w:b/>
          <w:sz w:val="24"/>
          <w:szCs w:val="24"/>
          <w:lang w:val="en-US"/>
        </w:rPr>
        <w:t>Keywords</w:t>
      </w:r>
      <w:r w:rsidRPr="0035693A">
        <w:rPr>
          <w:rFonts w:ascii="Arial" w:eastAsia="Times New Roman" w:hAnsi="Arial" w:cs="Arial"/>
          <w:sz w:val="24"/>
          <w:szCs w:val="24"/>
          <w:lang w:val="en-US"/>
        </w:rPr>
        <w:t xml:space="preserve">: </w:t>
      </w:r>
      <w:proofErr w:type="spellStart"/>
      <w:r w:rsidRPr="0035693A">
        <w:rPr>
          <w:rFonts w:ascii="Arial" w:eastAsia="Times New Roman" w:hAnsi="Arial" w:cs="Arial"/>
          <w:i/>
          <w:sz w:val="24"/>
          <w:szCs w:val="24"/>
          <w:lang w:val="en-US"/>
        </w:rPr>
        <w:t>Azospirillum</w:t>
      </w:r>
      <w:proofErr w:type="spellEnd"/>
      <w:r w:rsidRPr="0035693A">
        <w:rPr>
          <w:rFonts w:ascii="Arial" w:eastAsia="Times New Roman" w:hAnsi="Arial" w:cs="Arial"/>
          <w:sz w:val="24"/>
          <w:szCs w:val="24"/>
          <w:lang w:val="en-US"/>
        </w:rPr>
        <w:t xml:space="preserve">, </w:t>
      </w:r>
      <w:proofErr w:type="spellStart"/>
      <w:r w:rsidRPr="0035693A">
        <w:rPr>
          <w:rFonts w:ascii="Arial" w:eastAsia="Times New Roman" w:hAnsi="Arial" w:cs="Arial"/>
          <w:i/>
          <w:sz w:val="24"/>
          <w:szCs w:val="24"/>
          <w:lang w:val="en-US"/>
        </w:rPr>
        <w:t>Burkholderia</w:t>
      </w:r>
      <w:proofErr w:type="spellEnd"/>
      <w:r w:rsidRPr="0035693A">
        <w:rPr>
          <w:rFonts w:ascii="Arial" w:eastAsia="Times New Roman" w:hAnsi="Arial" w:cs="Arial"/>
          <w:sz w:val="24"/>
          <w:szCs w:val="24"/>
          <w:lang w:val="en-US"/>
        </w:rPr>
        <w:t xml:space="preserve">, cocoa, </w:t>
      </w:r>
      <w:proofErr w:type="spellStart"/>
      <w:r w:rsidRPr="0035693A">
        <w:rPr>
          <w:rFonts w:ascii="Arial" w:eastAsia="Times New Roman" w:hAnsi="Arial" w:cs="Arial"/>
          <w:sz w:val="24"/>
          <w:szCs w:val="24"/>
          <w:lang w:val="en-US"/>
        </w:rPr>
        <w:t>rhizosphere</w:t>
      </w:r>
      <w:proofErr w:type="spellEnd"/>
      <w:r w:rsidRPr="0035693A">
        <w:rPr>
          <w:rFonts w:ascii="Arial" w:eastAsia="Times New Roman" w:hAnsi="Arial" w:cs="Arial"/>
          <w:sz w:val="24"/>
          <w:szCs w:val="24"/>
          <w:lang w:val="en-US"/>
        </w:rPr>
        <w:t>.</w:t>
      </w:r>
    </w:p>
    <w:p w:rsidR="009D2609" w:rsidRDefault="009D2609" w:rsidP="0035693A">
      <w:pPr>
        <w:spacing w:after="120" w:line="360" w:lineRule="auto"/>
        <w:jc w:val="both"/>
        <w:rPr>
          <w:rFonts w:ascii="Arial" w:eastAsia="Times New Roman" w:hAnsi="Arial" w:cs="Arial"/>
          <w:b/>
          <w:sz w:val="24"/>
          <w:szCs w:val="24"/>
          <w:lang w:val="es-CO"/>
        </w:rPr>
      </w:pPr>
    </w:p>
    <w:p w:rsidR="008E64FD" w:rsidRPr="009D2609" w:rsidRDefault="009D2609" w:rsidP="0035693A">
      <w:pPr>
        <w:spacing w:after="120" w:line="360" w:lineRule="auto"/>
        <w:jc w:val="both"/>
        <w:rPr>
          <w:rFonts w:ascii="Arial" w:eastAsia="Times New Roman" w:hAnsi="Arial" w:cs="Arial"/>
          <w:sz w:val="24"/>
          <w:szCs w:val="24"/>
          <w:lang w:val="es-CO"/>
        </w:rPr>
      </w:pPr>
      <w:r w:rsidRPr="009D2609">
        <w:rPr>
          <w:rFonts w:ascii="Arial" w:eastAsia="Times New Roman" w:hAnsi="Arial" w:cs="Arial"/>
          <w:b/>
          <w:sz w:val="24"/>
          <w:szCs w:val="24"/>
          <w:lang w:val="es-CO"/>
        </w:rPr>
        <w:t>Recibido:</w:t>
      </w:r>
      <w:r>
        <w:rPr>
          <w:rFonts w:ascii="Arial" w:eastAsia="Times New Roman" w:hAnsi="Arial" w:cs="Arial"/>
          <w:sz w:val="24"/>
          <w:szCs w:val="24"/>
          <w:lang w:val="es-CO"/>
        </w:rPr>
        <w:t xml:space="preserve"> marzo 16 de 2016</w:t>
      </w:r>
      <w:r>
        <w:rPr>
          <w:rFonts w:ascii="Arial" w:eastAsia="Times New Roman" w:hAnsi="Arial" w:cs="Arial"/>
          <w:sz w:val="24"/>
          <w:szCs w:val="24"/>
          <w:lang w:val="es-CO"/>
        </w:rPr>
        <w:tab/>
      </w:r>
      <w:r w:rsidRPr="009D2609">
        <w:rPr>
          <w:rFonts w:ascii="Arial" w:eastAsia="Times New Roman" w:hAnsi="Arial" w:cs="Arial"/>
          <w:b/>
          <w:sz w:val="24"/>
          <w:szCs w:val="24"/>
          <w:lang w:val="es-CO"/>
        </w:rPr>
        <w:t>Aprobado:</w:t>
      </w:r>
      <w:r>
        <w:rPr>
          <w:rFonts w:ascii="Arial" w:eastAsia="Times New Roman" w:hAnsi="Arial" w:cs="Arial"/>
          <w:sz w:val="24"/>
          <w:szCs w:val="24"/>
          <w:lang w:val="es-CO"/>
        </w:rPr>
        <w:t xml:space="preserve"> octubre 22 de 2016</w:t>
      </w:r>
    </w:p>
    <w:p w:rsidR="009D2609" w:rsidRDefault="009D2609" w:rsidP="0035693A">
      <w:pPr>
        <w:spacing w:after="0" w:line="360" w:lineRule="auto"/>
        <w:rPr>
          <w:rFonts w:ascii="Arial" w:hAnsi="Arial" w:cs="Arial"/>
          <w:b/>
          <w:sz w:val="24"/>
          <w:szCs w:val="24"/>
          <w:lang w:val="es-CO"/>
        </w:rPr>
      </w:pPr>
    </w:p>
    <w:p w:rsidR="008E64FD" w:rsidRPr="0035693A" w:rsidRDefault="00F37EB9" w:rsidP="0035693A">
      <w:pPr>
        <w:spacing w:after="0" w:line="360" w:lineRule="auto"/>
        <w:rPr>
          <w:rFonts w:ascii="Arial" w:hAnsi="Arial" w:cs="Arial"/>
          <w:b/>
          <w:sz w:val="24"/>
          <w:szCs w:val="24"/>
          <w:lang w:val="es-CO"/>
        </w:rPr>
      </w:pPr>
      <w:r w:rsidRPr="0035693A">
        <w:rPr>
          <w:rFonts w:ascii="Arial" w:hAnsi="Arial" w:cs="Arial"/>
          <w:b/>
          <w:sz w:val="24"/>
          <w:szCs w:val="24"/>
          <w:lang w:val="es-CO"/>
        </w:rPr>
        <w:t>Introducción</w:t>
      </w:r>
    </w:p>
    <w:p w:rsidR="008E64FD" w:rsidRPr="0035693A" w:rsidRDefault="008E64FD" w:rsidP="0035693A">
      <w:pPr>
        <w:spacing w:after="0" w:line="360" w:lineRule="auto"/>
        <w:rPr>
          <w:rFonts w:ascii="Arial" w:hAnsi="Arial" w:cs="Arial"/>
          <w:b/>
          <w:sz w:val="24"/>
          <w:szCs w:val="24"/>
          <w:lang w:val="es-CO"/>
        </w:rPr>
      </w:pPr>
    </w:p>
    <w:p w:rsidR="008E64FD" w:rsidRPr="0035693A" w:rsidRDefault="008E64FD" w:rsidP="0035693A">
      <w:pPr>
        <w:autoSpaceDE w:val="0"/>
        <w:autoSpaceDN w:val="0"/>
        <w:adjustRightInd w:val="0"/>
        <w:spacing w:after="0" w:line="360" w:lineRule="auto"/>
        <w:jc w:val="both"/>
        <w:rPr>
          <w:rFonts w:ascii="Arial" w:hAnsi="Arial" w:cs="Arial"/>
          <w:sz w:val="24"/>
          <w:szCs w:val="24"/>
          <w:lang w:eastAsia="es-ES"/>
        </w:rPr>
      </w:pPr>
      <w:r w:rsidRPr="0035693A">
        <w:rPr>
          <w:rFonts w:ascii="Arial" w:hAnsi="Arial" w:cs="Arial"/>
          <w:sz w:val="24"/>
          <w:szCs w:val="24"/>
          <w:lang w:val="es-CO"/>
        </w:rPr>
        <w:t>El cacao (</w:t>
      </w:r>
      <w:proofErr w:type="spellStart"/>
      <w:r w:rsidRPr="0035693A">
        <w:rPr>
          <w:rFonts w:ascii="Arial" w:hAnsi="Arial" w:cs="Arial"/>
          <w:i/>
          <w:sz w:val="24"/>
          <w:szCs w:val="24"/>
          <w:lang w:val="es-CO"/>
        </w:rPr>
        <w:t>Theobroma</w:t>
      </w:r>
      <w:proofErr w:type="spellEnd"/>
      <w:r w:rsidRPr="0035693A">
        <w:rPr>
          <w:rFonts w:ascii="Arial" w:hAnsi="Arial" w:cs="Arial"/>
          <w:i/>
          <w:sz w:val="24"/>
          <w:szCs w:val="24"/>
          <w:lang w:val="es-CO"/>
        </w:rPr>
        <w:t xml:space="preserve"> cacao</w:t>
      </w:r>
      <w:r w:rsidRPr="0035693A">
        <w:rPr>
          <w:rFonts w:ascii="Arial" w:hAnsi="Arial" w:cs="Arial"/>
          <w:sz w:val="24"/>
          <w:szCs w:val="24"/>
          <w:lang w:val="es-CO"/>
        </w:rPr>
        <w:t xml:space="preserve"> L.), es un árbol nativo de las regiones tropicales húmedas de Suramérica (</w:t>
      </w:r>
      <w:proofErr w:type="spellStart"/>
      <w:r w:rsidRPr="0035693A">
        <w:rPr>
          <w:rFonts w:ascii="Arial" w:hAnsi="Arial" w:cs="Arial"/>
          <w:sz w:val="24"/>
          <w:szCs w:val="24"/>
          <w:lang w:val="es-CO"/>
        </w:rPr>
        <w:t>Motamayor</w:t>
      </w:r>
      <w:proofErr w:type="spellEnd"/>
      <w:r w:rsidRPr="0035693A">
        <w:rPr>
          <w:rFonts w:ascii="Arial" w:hAnsi="Arial" w:cs="Arial"/>
          <w:sz w:val="24"/>
          <w:szCs w:val="24"/>
          <w:lang w:val="es-CO"/>
        </w:rPr>
        <w:t xml:space="preserve"> </w:t>
      </w:r>
      <w:r w:rsidRPr="0035693A">
        <w:rPr>
          <w:rFonts w:ascii="Arial" w:hAnsi="Arial" w:cs="Arial"/>
          <w:i/>
          <w:sz w:val="24"/>
          <w:szCs w:val="24"/>
          <w:lang w:val="es-CO"/>
        </w:rPr>
        <w:t>et al.,</w:t>
      </w:r>
      <w:r w:rsidRPr="0035693A">
        <w:rPr>
          <w:rFonts w:ascii="Arial" w:hAnsi="Arial" w:cs="Arial"/>
          <w:sz w:val="24"/>
          <w:szCs w:val="24"/>
          <w:lang w:val="es-CO"/>
        </w:rPr>
        <w:t xml:space="preserve"> 2002); es un cultivo perenne de cuyos frutos llamados mazorcas, se extraen los granos o semillas que son ricos en nutrientes y grasas que se utilizan para la fabricación de diversos productos agroindustriales, </w:t>
      </w:r>
      <w:r w:rsidRPr="0035693A">
        <w:rPr>
          <w:rFonts w:ascii="Arial" w:hAnsi="Arial" w:cs="Arial"/>
          <w:sz w:val="24"/>
          <w:szCs w:val="24"/>
          <w:lang w:eastAsia="es-ES"/>
        </w:rPr>
        <w:t>llegando a ser uno de los cultivos de mayor importancia socioeconómica en Colombia, debido a que aporta más de 71 millones de dólares al producto interno bruto del país y genera trabajo para el sostenimiento de más de 24 mil hogares colombianos (Pinzón</w:t>
      </w:r>
      <w:r w:rsidR="0035693A">
        <w:rPr>
          <w:rFonts w:ascii="Arial" w:hAnsi="Arial" w:cs="Arial"/>
          <w:sz w:val="24"/>
          <w:szCs w:val="24"/>
          <w:lang w:eastAsia="es-ES"/>
        </w:rPr>
        <w:t xml:space="preserve"> </w:t>
      </w:r>
      <w:r w:rsidR="0035693A" w:rsidRPr="0035693A">
        <w:rPr>
          <w:rFonts w:ascii="Arial" w:hAnsi="Arial" w:cs="Arial"/>
          <w:i/>
          <w:sz w:val="24"/>
          <w:szCs w:val="24"/>
          <w:lang w:eastAsia="es-ES"/>
        </w:rPr>
        <w:t>et al</w:t>
      </w:r>
      <w:r w:rsidR="0035693A">
        <w:rPr>
          <w:rFonts w:ascii="Arial" w:hAnsi="Arial" w:cs="Arial"/>
          <w:sz w:val="24"/>
          <w:szCs w:val="24"/>
          <w:lang w:eastAsia="es-ES"/>
        </w:rPr>
        <w:t>.</w:t>
      </w:r>
      <w:r w:rsidRPr="0035693A">
        <w:rPr>
          <w:rFonts w:ascii="Arial" w:hAnsi="Arial" w:cs="Arial"/>
          <w:sz w:val="24"/>
          <w:szCs w:val="24"/>
          <w:lang w:eastAsia="es-ES"/>
        </w:rPr>
        <w:t>, 2009).</w:t>
      </w:r>
    </w:p>
    <w:p w:rsidR="008E64FD" w:rsidRPr="0035693A" w:rsidRDefault="008E64FD" w:rsidP="0035693A">
      <w:pPr>
        <w:autoSpaceDE w:val="0"/>
        <w:autoSpaceDN w:val="0"/>
        <w:adjustRightInd w:val="0"/>
        <w:spacing w:after="0" w:line="360" w:lineRule="auto"/>
        <w:jc w:val="both"/>
        <w:rPr>
          <w:rFonts w:ascii="Arial" w:hAnsi="Arial" w:cs="Arial"/>
          <w:sz w:val="24"/>
          <w:szCs w:val="24"/>
          <w:lang w:eastAsia="es-ES"/>
        </w:rPr>
      </w:pPr>
    </w:p>
    <w:p w:rsidR="008E64FD" w:rsidRPr="0035693A" w:rsidRDefault="008E64FD" w:rsidP="0035693A">
      <w:pPr>
        <w:autoSpaceDE w:val="0"/>
        <w:autoSpaceDN w:val="0"/>
        <w:adjustRightInd w:val="0"/>
        <w:spacing w:after="0" w:line="360" w:lineRule="auto"/>
        <w:jc w:val="both"/>
        <w:rPr>
          <w:rFonts w:ascii="Arial" w:hAnsi="Arial" w:cs="Arial"/>
          <w:sz w:val="24"/>
          <w:szCs w:val="24"/>
          <w:lang w:eastAsia="es-ES"/>
        </w:rPr>
      </w:pPr>
      <w:r w:rsidRPr="0035693A">
        <w:rPr>
          <w:rFonts w:ascii="Arial" w:hAnsi="Arial" w:cs="Arial"/>
          <w:sz w:val="24"/>
          <w:szCs w:val="24"/>
          <w:lang w:eastAsia="es-ES"/>
        </w:rPr>
        <w:t xml:space="preserve">En muchas regiones incluyendo Norte de Santander; dada la necesidad de una mayor producción con el uso de suelos poco fértiles y con altos requerimientos nutricionales para la agricultura, se ha aumentado el uso de fertilizantes químicos con el fin de proveer al suelo de elementos necesarios como Nitrógeno (N), Fosforo (P) y Potasio (K), esenciales para el desarrollo óptimo de las plantas (Uribe </w:t>
      </w:r>
      <w:r w:rsidRPr="0035693A">
        <w:rPr>
          <w:rFonts w:ascii="Arial" w:hAnsi="Arial" w:cs="Arial"/>
          <w:i/>
          <w:sz w:val="24"/>
          <w:szCs w:val="24"/>
          <w:lang w:eastAsia="es-ES"/>
        </w:rPr>
        <w:t>et al.,</w:t>
      </w:r>
      <w:r w:rsidRPr="0035693A">
        <w:rPr>
          <w:rFonts w:ascii="Arial" w:hAnsi="Arial" w:cs="Arial"/>
          <w:sz w:val="24"/>
          <w:szCs w:val="24"/>
          <w:lang w:eastAsia="es-ES"/>
        </w:rPr>
        <w:t xml:space="preserve"> 2000); no considerándose, que el uso continuo y cada vez mayor de este tipo de fertilizantes y de otros productos empleados sin la correcta dosificación, da como resultado la acidificación y erosión de los suelos, la alteración de sus propiedades físicas y químicas, y la destrucción de la vida microbiana presente en él, alterando procesos microscópicos que ayudan a mejorar la calidad del suelo y de los cultivos (Rodríguez &amp; López, 2009).</w:t>
      </w:r>
    </w:p>
    <w:p w:rsidR="008E64FD" w:rsidRPr="0035693A" w:rsidRDefault="008E64FD" w:rsidP="0035693A">
      <w:pPr>
        <w:autoSpaceDE w:val="0"/>
        <w:autoSpaceDN w:val="0"/>
        <w:adjustRightInd w:val="0"/>
        <w:spacing w:after="0" w:line="360" w:lineRule="auto"/>
        <w:jc w:val="both"/>
        <w:rPr>
          <w:rFonts w:ascii="Arial" w:hAnsi="Arial" w:cs="Arial"/>
          <w:sz w:val="24"/>
          <w:szCs w:val="24"/>
          <w:lang w:eastAsia="es-ES"/>
        </w:rPr>
      </w:pPr>
    </w:p>
    <w:p w:rsidR="008E64FD" w:rsidRPr="0035693A" w:rsidRDefault="008E64FD" w:rsidP="0035693A">
      <w:pPr>
        <w:spacing w:after="0" w:line="360" w:lineRule="auto"/>
        <w:jc w:val="both"/>
        <w:rPr>
          <w:rFonts w:ascii="Arial" w:hAnsi="Arial" w:cs="Arial"/>
          <w:sz w:val="24"/>
          <w:szCs w:val="24"/>
          <w:lang w:eastAsia="es-ES"/>
        </w:rPr>
      </w:pPr>
      <w:r w:rsidRPr="0035693A">
        <w:rPr>
          <w:rFonts w:ascii="Arial" w:hAnsi="Arial" w:cs="Arial"/>
          <w:sz w:val="24"/>
          <w:szCs w:val="24"/>
          <w:lang w:eastAsia="es-ES"/>
        </w:rPr>
        <w:lastRenderedPageBreak/>
        <w:t xml:space="preserve">De ahí, que el objeto de esta investigación consistió en cuantificar las poblaciones de bacterias fijadoras de Nitrógeno (diazótrofas), aisladas de muestras compuestas de tres suelos </w:t>
      </w:r>
      <w:proofErr w:type="spellStart"/>
      <w:r w:rsidRPr="0035693A">
        <w:rPr>
          <w:rFonts w:ascii="Arial" w:hAnsi="Arial" w:cs="Arial"/>
          <w:sz w:val="24"/>
          <w:szCs w:val="24"/>
          <w:lang w:eastAsia="es-ES"/>
        </w:rPr>
        <w:t>rizosféricos</w:t>
      </w:r>
      <w:proofErr w:type="spellEnd"/>
      <w:r w:rsidRPr="0035693A">
        <w:rPr>
          <w:rFonts w:ascii="Arial" w:hAnsi="Arial" w:cs="Arial"/>
          <w:sz w:val="24"/>
          <w:szCs w:val="24"/>
          <w:lang w:eastAsia="es-ES"/>
        </w:rPr>
        <w:t xml:space="preserve"> de cacao y compararlos fisicoquímicamente; dado que l</w:t>
      </w:r>
      <w:r w:rsidRPr="0035693A">
        <w:rPr>
          <w:rFonts w:ascii="Arial" w:hAnsi="Arial" w:cs="Arial"/>
          <w:color w:val="000000"/>
          <w:sz w:val="24"/>
          <w:szCs w:val="24"/>
          <w:shd w:val="clear" w:color="auto" w:fill="FFFFFF"/>
        </w:rPr>
        <w:t xml:space="preserve">a actividad microbiana de la rizósfera en gran medida, es responsable del funcionamiento del ecosistema y de la fertilidad de los suelos agrícolas </w:t>
      </w:r>
      <w:r w:rsidRPr="0035693A">
        <w:rPr>
          <w:rFonts w:ascii="Arial" w:hAnsi="Arial" w:cs="Arial"/>
          <w:sz w:val="24"/>
          <w:szCs w:val="24"/>
          <w:lang w:eastAsia="es-ES"/>
        </w:rPr>
        <w:t>(</w:t>
      </w:r>
      <w:proofErr w:type="spellStart"/>
      <w:r w:rsidRPr="0035693A">
        <w:rPr>
          <w:rFonts w:ascii="Arial" w:hAnsi="Arial" w:cs="Arial"/>
          <w:sz w:val="24"/>
          <w:szCs w:val="24"/>
          <w:lang w:eastAsia="es-ES"/>
        </w:rPr>
        <w:t>Jaizme</w:t>
      </w:r>
      <w:proofErr w:type="spellEnd"/>
      <w:r w:rsidRPr="0035693A">
        <w:rPr>
          <w:rFonts w:ascii="Arial" w:hAnsi="Arial" w:cs="Arial"/>
          <w:sz w:val="24"/>
          <w:szCs w:val="24"/>
          <w:lang w:eastAsia="es-ES"/>
        </w:rPr>
        <w:t xml:space="preserve">-Vega &amp; Rodríguez-Romero, 2008). </w:t>
      </w:r>
    </w:p>
    <w:p w:rsidR="008E64FD" w:rsidRPr="0035693A" w:rsidRDefault="008E64FD" w:rsidP="0035693A">
      <w:pPr>
        <w:spacing w:after="0" w:line="360" w:lineRule="auto"/>
        <w:jc w:val="both"/>
        <w:rPr>
          <w:rFonts w:ascii="Arial" w:hAnsi="Arial" w:cs="Arial"/>
          <w:sz w:val="24"/>
          <w:szCs w:val="24"/>
          <w:lang w:eastAsia="es-ES"/>
        </w:rPr>
      </w:pPr>
    </w:p>
    <w:p w:rsidR="008E64FD" w:rsidRPr="0035693A" w:rsidRDefault="008E64FD" w:rsidP="0035693A">
      <w:pPr>
        <w:spacing w:after="0" w:line="360" w:lineRule="auto"/>
        <w:jc w:val="both"/>
        <w:rPr>
          <w:rFonts w:ascii="Arial" w:hAnsi="Arial" w:cs="Arial"/>
          <w:sz w:val="24"/>
          <w:szCs w:val="24"/>
          <w:lang w:val="es-CO"/>
        </w:rPr>
      </w:pPr>
      <w:r w:rsidRPr="0035693A">
        <w:rPr>
          <w:rFonts w:ascii="Arial" w:hAnsi="Arial" w:cs="Arial"/>
          <w:sz w:val="24"/>
          <w:szCs w:val="24"/>
          <w:lang w:val="es-CO"/>
        </w:rPr>
        <w:t xml:space="preserve">El mejoramiento del desarrollo y nutrición de la planta y el aumento de la tolerancia de los cultivos frente al estrés, son algunos de los beneficios que las bacterias </w:t>
      </w:r>
      <w:proofErr w:type="spellStart"/>
      <w:r w:rsidRPr="0035693A">
        <w:rPr>
          <w:rFonts w:ascii="Arial" w:hAnsi="Arial" w:cs="Arial"/>
          <w:sz w:val="24"/>
          <w:szCs w:val="24"/>
          <w:lang w:val="es-CO"/>
        </w:rPr>
        <w:t>rizosféricas</w:t>
      </w:r>
      <w:proofErr w:type="spellEnd"/>
      <w:r w:rsidRPr="0035693A">
        <w:rPr>
          <w:rFonts w:ascii="Arial" w:hAnsi="Arial" w:cs="Arial"/>
          <w:sz w:val="24"/>
          <w:szCs w:val="24"/>
          <w:lang w:val="es-CO"/>
        </w:rPr>
        <w:t xml:space="preserve"> presentes en los cultivos, pueden aportarle a la agricultura (</w:t>
      </w:r>
      <w:proofErr w:type="spellStart"/>
      <w:r w:rsidRPr="0035693A">
        <w:rPr>
          <w:rFonts w:ascii="Arial" w:hAnsi="Arial" w:cs="Arial"/>
          <w:sz w:val="24"/>
          <w:szCs w:val="24"/>
          <w:lang w:val="es-CO"/>
        </w:rPr>
        <w:t>Compant</w:t>
      </w:r>
      <w:proofErr w:type="spellEnd"/>
      <w:r w:rsidRPr="0035693A">
        <w:rPr>
          <w:rFonts w:ascii="Arial" w:hAnsi="Arial" w:cs="Arial"/>
          <w:sz w:val="24"/>
          <w:szCs w:val="24"/>
          <w:lang w:val="es-CO"/>
        </w:rPr>
        <w:t xml:space="preserve"> </w:t>
      </w:r>
      <w:r w:rsidRPr="0035693A">
        <w:rPr>
          <w:rFonts w:ascii="Arial" w:hAnsi="Arial" w:cs="Arial"/>
          <w:i/>
          <w:sz w:val="24"/>
          <w:szCs w:val="24"/>
          <w:lang w:val="es-CO"/>
        </w:rPr>
        <w:t>et al</w:t>
      </w:r>
      <w:r w:rsidRPr="0035693A">
        <w:rPr>
          <w:rFonts w:ascii="Arial" w:hAnsi="Arial" w:cs="Arial"/>
          <w:sz w:val="24"/>
          <w:szCs w:val="24"/>
          <w:lang w:val="es-CO"/>
        </w:rPr>
        <w:t xml:space="preserve">., 2010). Este tipo de bacterias, aseguran la sostenibilidad de los cultivos contribuyendo a mejorar la calidad del suelo, limitar el aporte de nutrientes e incrementar los rendimientos en producción (Hernández </w:t>
      </w:r>
      <w:r w:rsidRPr="0035693A">
        <w:rPr>
          <w:rFonts w:ascii="Arial" w:hAnsi="Arial" w:cs="Arial"/>
          <w:i/>
          <w:sz w:val="24"/>
          <w:szCs w:val="24"/>
          <w:lang w:val="es-CO"/>
        </w:rPr>
        <w:t>et al</w:t>
      </w:r>
      <w:r w:rsidRPr="0035693A">
        <w:rPr>
          <w:rFonts w:ascii="Arial" w:hAnsi="Arial" w:cs="Arial"/>
          <w:sz w:val="24"/>
          <w:szCs w:val="24"/>
          <w:lang w:val="es-CO"/>
        </w:rPr>
        <w:t xml:space="preserve">., 2006). </w:t>
      </w:r>
    </w:p>
    <w:p w:rsidR="008E64FD" w:rsidRPr="0035693A" w:rsidRDefault="008E64FD" w:rsidP="0035693A">
      <w:pPr>
        <w:spacing w:after="0" w:line="360" w:lineRule="auto"/>
        <w:jc w:val="both"/>
        <w:rPr>
          <w:rFonts w:ascii="Arial" w:hAnsi="Arial" w:cs="Arial"/>
          <w:sz w:val="24"/>
          <w:szCs w:val="24"/>
          <w:lang w:val="es-CO"/>
        </w:rPr>
      </w:pPr>
    </w:p>
    <w:p w:rsidR="008E64FD" w:rsidRDefault="008E64FD" w:rsidP="0035693A">
      <w:pPr>
        <w:spacing w:after="0" w:line="360" w:lineRule="auto"/>
        <w:jc w:val="both"/>
        <w:rPr>
          <w:rFonts w:ascii="Arial" w:hAnsi="Arial" w:cs="Arial"/>
          <w:sz w:val="24"/>
          <w:szCs w:val="24"/>
          <w:lang w:val="es-CO"/>
        </w:rPr>
      </w:pPr>
      <w:r w:rsidRPr="0035693A">
        <w:rPr>
          <w:rFonts w:ascii="Arial" w:hAnsi="Arial" w:cs="Arial"/>
          <w:sz w:val="24"/>
          <w:szCs w:val="24"/>
          <w:lang w:val="es-CO"/>
        </w:rPr>
        <w:t xml:space="preserve">Las bacterias diazotrófas son de gran importancia agrícola como intermediarios en el proceso de fijación biológica del nitrógeno, reduciendo el nitrógeno atmosférico no asimilable por las plantas a amonio, ayudando así a suplir carencias de este elemento en los cultivos (Vallejo </w:t>
      </w:r>
      <w:r w:rsidRPr="0035693A">
        <w:rPr>
          <w:rFonts w:ascii="Arial" w:hAnsi="Arial" w:cs="Arial"/>
          <w:i/>
          <w:sz w:val="24"/>
          <w:szCs w:val="24"/>
          <w:lang w:val="es-CO"/>
        </w:rPr>
        <w:t>et al</w:t>
      </w:r>
      <w:r w:rsidRPr="0035693A">
        <w:rPr>
          <w:rFonts w:ascii="Arial" w:hAnsi="Arial" w:cs="Arial"/>
          <w:i/>
          <w:iCs/>
          <w:sz w:val="24"/>
          <w:szCs w:val="24"/>
          <w:lang w:val="es-CO"/>
        </w:rPr>
        <w:t xml:space="preserve">., </w:t>
      </w:r>
      <w:r w:rsidRPr="0035693A">
        <w:rPr>
          <w:rFonts w:ascii="Arial" w:hAnsi="Arial" w:cs="Arial"/>
          <w:sz w:val="24"/>
          <w:szCs w:val="24"/>
          <w:lang w:val="es-CO"/>
        </w:rPr>
        <w:t>2008)</w:t>
      </w:r>
      <w:r w:rsidRPr="0035693A">
        <w:rPr>
          <w:rFonts w:ascii="Arial" w:hAnsi="Arial" w:cs="Arial"/>
          <w:sz w:val="24"/>
          <w:szCs w:val="24"/>
        </w:rPr>
        <w:t xml:space="preserve">. </w:t>
      </w:r>
      <w:r w:rsidRPr="0035693A">
        <w:rPr>
          <w:rFonts w:ascii="Arial" w:hAnsi="Arial" w:cs="Arial"/>
          <w:sz w:val="24"/>
          <w:szCs w:val="24"/>
          <w:lang w:val="es-CO"/>
        </w:rPr>
        <w:t xml:space="preserve">El N tiene la capacidad de aumentar la fertilidad del suelo mediante la formación de humus, que posee la facultad de almacenar N, disminuir la pérdida de K, Ca y Mg, y al mismo tiempo mantiene la humedad del suelo, mejorando los procesos biológicos desarrollados en él (Mayz-Figueroa, 2004). </w:t>
      </w:r>
    </w:p>
    <w:p w:rsidR="0035693A" w:rsidRPr="0035693A" w:rsidRDefault="0035693A" w:rsidP="0035693A">
      <w:pPr>
        <w:spacing w:after="0" w:line="360" w:lineRule="auto"/>
        <w:jc w:val="both"/>
        <w:rPr>
          <w:rFonts w:ascii="Arial" w:hAnsi="Arial" w:cs="Arial"/>
          <w:sz w:val="24"/>
          <w:szCs w:val="24"/>
          <w:lang w:val="es-CO"/>
        </w:rPr>
      </w:pPr>
    </w:p>
    <w:p w:rsidR="008E64FD" w:rsidRPr="0035693A" w:rsidRDefault="008E64FD" w:rsidP="0035693A">
      <w:pPr>
        <w:pStyle w:val="Textocomentario"/>
        <w:spacing w:line="360" w:lineRule="auto"/>
        <w:jc w:val="both"/>
        <w:rPr>
          <w:rFonts w:ascii="Arial" w:hAnsi="Arial" w:cs="Arial"/>
          <w:sz w:val="24"/>
          <w:szCs w:val="24"/>
        </w:rPr>
      </w:pPr>
      <w:r w:rsidRPr="0035693A">
        <w:rPr>
          <w:rFonts w:ascii="Arial" w:hAnsi="Arial" w:cs="Arial"/>
          <w:sz w:val="24"/>
          <w:szCs w:val="24"/>
          <w:lang w:val="es-CO"/>
        </w:rPr>
        <w:t>Dado que e</w:t>
      </w:r>
      <w:r w:rsidRPr="0035693A">
        <w:rPr>
          <w:rFonts w:ascii="Arial" w:hAnsi="Arial" w:cs="Arial"/>
          <w:color w:val="000000"/>
          <w:sz w:val="24"/>
          <w:szCs w:val="24"/>
        </w:rPr>
        <w:t>l crecimiento y la buena producción del cultivo de cacao dependen en gran medida de la existencia de buenas condiciones físicas y químicas del suelo,</w:t>
      </w:r>
      <w:r w:rsidRPr="0035693A">
        <w:rPr>
          <w:rFonts w:ascii="Arial" w:hAnsi="Arial" w:cs="Arial"/>
          <w:sz w:val="24"/>
          <w:szCs w:val="24"/>
          <w:lang w:val="es-CO"/>
        </w:rPr>
        <w:t xml:space="preserve"> descriptivamente se realizó la caracterización de los cultivos de cacao seleccionados, mediante previa encuesta realizada a los propietarios; además, y por el </w:t>
      </w:r>
      <w:r w:rsidRPr="0035693A">
        <w:rPr>
          <w:rFonts w:ascii="Arial" w:hAnsi="Arial" w:cs="Arial"/>
          <w:sz w:val="24"/>
          <w:szCs w:val="24"/>
        </w:rPr>
        <w:t xml:space="preserve">método de investigación experimental, </w:t>
      </w:r>
      <w:r w:rsidRPr="0035693A">
        <w:rPr>
          <w:rFonts w:ascii="Arial" w:hAnsi="Arial" w:cs="Arial"/>
          <w:sz w:val="24"/>
          <w:szCs w:val="24"/>
          <w:lang w:val="es-CO"/>
        </w:rPr>
        <w:t>se tomaron muestras compuestas de suelo rizosférico para el análisis de las características físicas y nutricionales; y a partir de muestras pares se realizó la cuantificación de diazótrofas por l</w:t>
      </w:r>
      <w:r w:rsidRPr="0035693A">
        <w:rPr>
          <w:rFonts w:ascii="Arial" w:hAnsi="Arial" w:cs="Arial"/>
          <w:sz w:val="24"/>
          <w:szCs w:val="24"/>
        </w:rPr>
        <w:t xml:space="preserve">a técnica de número más probable (NMP), la cual da una estimación realista de un organismo estudio, al señalar su presencia o ausencia en las réplicas y en la dilución más alta posible, lo que demuestra en </w:t>
      </w:r>
      <w:r w:rsidRPr="0035693A">
        <w:rPr>
          <w:rFonts w:ascii="Arial" w:hAnsi="Arial" w:cs="Arial"/>
          <w:sz w:val="24"/>
          <w:szCs w:val="24"/>
        </w:rPr>
        <w:lastRenderedPageBreak/>
        <w:t>los resultados, el cálculo de la población presente en una muestra (</w:t>
      </w:r>
      <w:proofErr w:type="spellStart"/>
      <w:r w:rsidRPr="0035693A">
        <w:rPr>
          <w:rFonts w:ascii="Arial" w:hAnsi="Arial" w:cs="Arial"/>
          <w:sz w:val="24"/>
          <w:szCs w:val="24"/>
        </w:rPr>
        <w:t>Ranganayaki</w:t>
      </w:r>
      <w:proofErr w:type="spellEnd"/>
      <w:r w:rsidRPr="0035693A">
        <w:rPr>
          <w:rFonts w:ascii="Arial" w:hAnsi="Arial" w:cs="Arial"/>
          <w:sz w:val="24"/>
          <w:szCs w:val="24"/>
        </w:rPr>
        <w:t xml:space="preserve"> </w:t>
      </w:r>
      <w:r w:rsidRPr="0035693A">
        <w:rPr>
          <w:rFonts w:ascii="Arial" w:hAnsi="Arial" w:cs="Arial"/>
          <w:i/>
          <w:sz w:val="24"/>
          <w:szCs w:val="24"/>
        </w:rPr>
        <w:t>et al.,</w:t>
      </w:r>
      <w:r w:rsidRPr="0035693A">
        <w:rPr>
          <w:rFonts w:ascii="Arial" w:hAnsi="Arial" w:cs="Arial"/>
          <w:sz w:val="24"/>
          <w:szCs w:val="24"/>
        </w:rPr>
        <w:t xml:space="preserve"> 2006, </w:t>
      </w:r>
      <w:proofErr w:type="spellStart"/>
      <w:r w:rsidRPr="0035693A">
        <w:rPr>
          <w:rFonts w:ascii="Arial" w:hAnsi="Arial" w:cs="Arial"/>
          <w:sz w:val="24"/>
          <w:szCs w:val="24"/>
        </w:rPr>
        <w:t>Soares</w:t>
      </w:r>
      <w:proofErr w:type="spellEnd"/>
      <w:r w:rsidRPr="0035693A">
        <w:rPr>
          <w:rFonts w:ascii="Arial" w:hAnsi="Arial" w:cs="Arial"/>
          <w:sz w:val="24"/>
          <w:szCs w:val="24"/>
        </w:rPr>
        <w:t xml:space="preserve"> </w:t>
      </w:r>
      <w:r w:rsidRPr="0035693A">
        <w:rPr>
          <w:rFonts w:ascii="Arial" w:hAnsi="Arial" w:cs="Arial"/>
          <w:i/>
          <w:sz w:val="24"/>
          <w:szCs w:val="24"/>
        </w:rPr>
        <w:t>et al.,</w:t>
      </w:r>
      <w:r w:rsidRPr="0035693A">
        <w:rPr>
          <w:rFonts w:ascii="Arial" w:hAnsi="Arial" w:cs="Arial"/>
          <w:sz w:val="24"/>
          <w:szCs w:val="24"/>
        </w:rPr>
        <w:t xml:space="preserve"> 2006). </w:t>
      </w:r>
    </w:p>
    <w:p w:rsidR="008E64FD" w:rsidRPr="0035693A" w:rsidRDefault="000B167F" w:rsidP="0035693A">
      <w:pPr>
        <w:pStyle w:val="Textoindependiente3"/>
        <w:spacing w:after="0" w:line="360" w:lineRule="auto"/>
        <w:jc w:val="both"/>
        <w:rPr>
          <w:rFonts w:ascii="Arial" w:hAnsi="Arial" w:cs="Arial"/>
          <w:sz w:val="24"/>
          <w:szCs w:val="24"/>
        </w:rPr>
      </w:pPr>
      <w:r w:rsidRPr="0035693A">
        <w:rPr>
          <w:rFonts w:ascii="Arial" w:hAnsi="Arial" w:cs="Arial"/>
          <w:sz w:val="24"/>
          <w:szCs w:val="24"/>
        </w:rPr>
        <w:t xml:space="preserve">Con los resultados obtenidos se concluyó que </w:t>
      </w:r>
      <w:r w:rsidR="001B7943" w:rsidRPr="0035693A">
        <w:rPr>
          <w:rFonts w:ascii="Arial" w:hAnsi="Arial" w:cs="Arial"/>
          <w:sz w:val="24"/>
          <w:szCs w:val="24"/>
        </w:rPr>
        <w:t>aunque los</w:t>
      </w:r>
      <w:r w:rsidR="00DA0B7F" w:rsidRPr="0035693A">
        <w:rPr>
          <w:rFonts w:ascii="Arial" w:hAnsi="Arial" w:cs="Arial"/>
          <w:sz w:val="24"/>
          <w:szCs w:val="24"/>
        </w:rPr>
        <w:t xml:space="preserve"> cultivos </w:t>
      </w:r>
      <w:r w:rsidR="001B7943" w:rsidRPr="0035693A">
        <w:rPr>
          <w:rFonts w:ascii="Arial" w:hAnsi="Arial" w:cs="Arial"/>
          <w:sz w:val="24"/>
          <w:szCs w:val="24"/>
        </w:rPr>
        <w:t xml:space="preserve">se ubican en una misma zona, estos difieren en cuanto a manejo agronómico, </w:t>
      </w:r>
      <w:r w:rsidR="00DA0B7F" w:rsidRPr="0035693A">
        <w:rPr>
          <w:rFonts w:ascii="Arial" w:hAnsi="Arial" w:cs="Arial"/>
          <w:sz w:val="24"/>
          <w:szCs w:val="24"/>
        </w:rPr>
        <w:t>nivel de producción</w:t>
      </w:r>
      <w:r w:rsidR="001B7943" w:rsidRPr="0035693A">
        <w:rPr>
          <w:rFonts w:ascii="Arial" w:hAnsi="Arial" w:cs="Arial"/>
          <w:sz w:val="24"/>
          <w:szCs w:val="24"/>
        </w:rPr>
        <w:t xml:space="preserve">, propiedades físicas y químicas de los suelos, reportando </w:t>
      </w:r>
      <w:r w:rsidR="00DA0B7F" w:rsidRPr="0035693A">
        <w:rPr>
          <w:rFonts w:ascii="Arial" w:hAnsi="Arial" w:cs="Arial"/>
          <w:sz w:val="24"/>
          <w:szCs w:val="24"/>
        </w:rPr>
        <w:t xml:space="preserve">condiciones moderadamente aptas </w:t>
      </w:r>
      <w:r w:rsidR="00455AB7" w:rsidRPr="0035693A">
        <w:rPr>
          <w:rFonts w:ascii="Arial" w:hAnsi="Arial" w:cs="Arial"/>
          <w:sz w:val="24"/>
          <w:szCs w:val="24"/>
        </w:rPr>
        <w:t xml:space="preserve">para el </w:t>
      </w:r>
      <w:r w:rsidR="00455AB7" w:rsidRPr="0035693A">
        <w:rPr>
          <w:rFonts w:ascii="Arial" w:hAnsi="Arial" w:cs="Arial"/>
          <w:bCs/>
          <w:sz w:val="24"/>
          <w:szCs w:val="24"/>
        </w:rPr>
        <w:t xml:space="preserve">cultivo, </w:t>
      </w:r>
      <w:r w:rsidR="001B7943" w:rsidRPr="0035693A">
        <w:rPr>
          <w:rFonts w:ascii="Arial" w:hAnsi="Arial" w:cs="Arial"/>
          <w:sz w:val="24"/>
          <w:szCs w:val="24"/>
        </w:rPr>
        <w:t>según</w:t>
      </w:r>
      <w:r w:rsidR="00455AB7" w:rsidRPr="0035693A">
        <w:rPr>
          <w:rFonts w:ascii="Arial" w:hAnsi="Arial" w:cs="Arial"/>
          <w:sz w:val="24"/>
          <w:szCs w:val="24"/>
        </w:rPr>
        <w:t xml:space="preserve"> </w:t>
      </w:r>
      <w:r w:rsidR="00F71E24" w:rsidRPr="0035693A">
        <w:rPr>
          <w:rFonts w:ascii="Arial" w:hAnsi="Arial" w:cs="Arial"/>
          <w:sz w:val="24"/>
          <w:szCs w:val="24"/>
        </w:rPr>
        <w:t xml:space="preserve">los </w:t>
      </w:r>
      <w:r w:rsidR="00C35CAB" w:rsidRPr="0035693A">
        <w:rPr>
          <w:rFonts w:ascii="Arial" w:hAnsi="Arial" w:cs="Arial"/>
          <w:sz w:val="24"/>
          <w:szCs w:val="24"/>
        </w:rPr>
        <w:t>r</w:t>
      </w:r>
      <w:r w:rsidR="00C35CAB" w:rsidRPr="0035693A">
        <w:rPr>
          <w:rFonts w:ascii="Arial" w:hAnsi="Arial" w:cs="Arial"/>
          <w:bCs/>
          <w:sz w:val="24"/>
          <w:szCs w:val="24"/>
        </w:rPr>
        <w:t>equerimientos eco-fisiológicos</w:t>
      </w:r>
      <w:r w:rsidR="00F71E24" w:rsidRPr="0035693A">
        <w:rPr>
          <w:rFonts w:ascii="Arial" w:hAnsi="Arial" w:cs="Arial"/>
          <w:sz w:val="24"/>
          <w:szCs w:val="24"/>
        </w:rPr>
        <w:t xml:space="preserve"> </w:t>
      </w:r>
      <w:r w:rsidR="00C35CAB" w:rsidRPr="0035693A">
        <w:rPr>
          <w:rFonts w:ascii="Arial" w:hAnsi="Arial" w:cs="Arial"/>
          <w:bCs/>
          <w:sz w:val="24"/>
          <w:szCs w:val="24"/>
        </w:rPr>
        <w:t xml:space="preserve">y de manejo para el cultivo de cacao en Colombia de </w:t>
      </w:r>
      <w:r w:rsidR="00455AB7" w:rsidRPr="0035693A">
        <w:rPr>
          <w:rFonts w:ascii="Arial" w:hAnsi="Arial" w:cs="Arial"/>
          <w:sz w:val="24"/>
          <w:szCs w:val="24"/>
        </w:rPr>
        <w:t>Rojas y Sacristán (2009)</w:t>
      </w:r>
      <w:r w:rsidR="00C35CAB" w:rsidRPr="0035693A">
        <w:rPr>
          <w:rFonts w:ascii="Arial" w:hAnsi="Arial" w:cs="Arial"/>
          <w:sz w:val="24"/>
          <w:szCs w:val="24"/>
        </w:rPr>
        <w:t>;</w:t>
      </w:r>
      <w:r w:rsidR="00F71E24" w:rsidRPr="0035693A">
        <w:rPr>
          <w:rFonts w:ascii="Arial" w:hAnsi="Arial" w:cs="Arial"/>
          <w:sz w:val="24"/>
          <w:szCs w:val="24"/>
        </w:rPr>
        <w:t xml:space="preserve"> sin embargo estos logran mantenerse dado </w:t>
      </w:r>
      <w:r w:rsidR="00DA0B7F" w:rsidRPr="0035693A">
        <w:rPr>
          <w:rFonts w:ascii="Arial" w:hAnsi="Arial" w:cs="Arial"/>
          <w:sz w:val="24"/>
          <w:szCs w:val="24"/>
        </w:rPr>
        <w:t xml:space="preserve">que el cultivo de cacao tiene una gran adaptabilidad a condiciones adversas (Argüello-Navarro &amp; Moreno-Rozo, 2014). </w:t>
      </w:r>
      <w:r w:rsidR="00C35CAB" w:rsidRPr="0035693A">
        <w:rPr>
          <w:rFonts w:ascii="Arial" w:hAnsi="Arial" w:cs="Arial"/>
          <w:sz w:val="24"/>
          <w:szCs w:val="24"/>
        </w:rPr>
        <w:t xml:space="preserve">En lo referente </w:t>
      </w:r>
      <w:r w:rsidR="00DA0B7F" w:rsidRPr="0035693A">
        <w:rPr>
          <w:rFonts w:ascii="Arial" w:hAnsi="Arial" w:cs="Arial"/>
          <w:sz w:val="24"/>
          <w:szCs w:val="24"/>
        </w:rPr>
        <w:t xml:space="preserve">a la cuantificación de diazótrofas, estadísticamente se reportan diferencias altamente significativas en los medios de cultivo </w:t>
      </w:r>
      <w:proofErr w:type="spellStart"/>
      <w:r w:rsidR="00DA0B7F" w:rsidRPr="0035693A">
        <w:rPr>
          <w:rFonts w:ascii="Arial" w:hAnsi="Arial" w:cs="Arial"/>
          <w:sz w:val="24"/>
          <w:szCs w:val="24"/>
        </w:rPr>
        <w:t>Nfb</w:t>
      </w:r>
      <w:proofErr w:type="spellEnd"/>
      <w:r w:rsidR="00DA0B7F" w:rsidRPr="0035693A">
        <w:rPr>
          <w:rFonts w:ascii="Arial" w:hAnsi="Arial" w:cs="Arial"/>
          <w:sz w:val="24"/>
          <w:szCs w:val="24"/>
        </w:rPr>
        <w:t xml:space="preserve"> y JMV donde crecen presuntivamente los géneros bacterianos </w:t>
      </w:r>
      <w:proofErr w:type="spellStart"/>
      <w:r w:rsidR="00DA0B7F" w:rsidRPr="0035693A">
        <w:rPr>
          <w:rFonts w:ascii="Arial" w:hAnsi="Arial" w:cs="Arial"/>
          <w:i/>
          <w:sz w:val="24"/>
          <w:szCs w:val="24"/>
        </w:rPr>
        <w:t>Azospirillum</w:t>
      </w:r>
      <w:proofErr w:type="spellEnd"/>
      <w:r w:rsidR="00DA0B7F" w:rsidRPr="0035693A">
        <w:rPr>
          <w:rFonts w:ascii="Arial" w:hAnsi="Arial" w:cs="Arial"/>
          <w:sz w:val="24"/>
          <w:szCs w:val="24"/>
        </w:rPr>
        <w:t xml:space="preserve"> </w:t>
      </w:r>
      <w:proofErr w:type="spellStart"/>
      <w:r w:rsidR="00DA0B7F" w:rsidRPr="0035693A">
        <w:rPr>
          <w:rFonts w:ascii="Arial" w:hAnsi="Arial" w:cs="Arial"/>
          <w:sz w:val="24"/>
          <w:szCs w:val="24"/>
        </w:rPr>
        <w:t>sp.</w:t>
      </w:r>
      <w:proofErr w:type="spellEnd"/>
      <w:r w:rsidR="00DA0B7F" w:rsidRPr="0035693A">
        <w:rPr>
          <w:rFonts w:ascii="Arial" w:hAnsi="Arial" w:cs="Arial"/>
          <w:sz w:val="24"/>
          <w:szCs w:val="24"/>
        </w:rPr>
        <w:t xml:space="preserve"> </w:t>
      </w:r>
      <w:proofErr w:type="gramStart"/>
      <w:r w:rsidR="00DA0B7F" w:rsidRPr="0035693A">
        <w:rPr>
          <w:rFonts w:ascii="Arial" w:hAnsi="Arial" w:cs="Arial"/>
          <w:sz w:val="24"/>
          <w:szCs w:val="24"/>
        </w:rPr>
        <w:t>y</w:t>
      </w:r>
      <w:proofErr w:type="gramEnd"/>
      <w:r w:rsidR="00DA0B7F" w:rsidRPr="0035693A">
        <w:rPr>
          <w:rFonts w:ascii="Arial" w:hAnsi="Arial" w:cs="Arial"/>
          <w:sz w:val="24"/>
          <w:szCs w:val="24"/>
        </w:rPr>
        <w:t xml:space="preserve"> </w:t>
      </w:r>
      <w:proofErr w:type="spellStart"/>
      <w:r w:rsidR="00DA0B7F" w:rsidRPr="0035693A">
        <w:rPr>
          <w:rFonts w:ascii="Arial" w:hAnsi="Arial" w:cs="Arial"/>
          <w:i/>
          <w:sz w:val="24"/>
          <w:szCs w:val="24"/>
        </w:rPr>
        <w:t>Burkholderia</w:t>
      </w:r>
      <w:proofErr w:type="spellEnd"/>
      <w:r w:rsidR="00DA0B7F" w:rsidRPr="0035693A">
        <w:rPr>
          <w:rFonts w:ascii="Arial" w:hAnsi="Arial" w:cs="Arial"/>
          <w:sz w:val="24"/>
          <w:szCs w:val="24"/>
        </w:rPr>
        <w:t xml:space="preserve"> </w:t>
      </w:r>
      <w:proofErr w:type="spellStart"/>
      <w:r w:rsidR="00DA0B7F" w:rsidRPr="0035693A">
        <w:rPr>
          <w:rFonts w:ascii="Arial" w:hAnsi="Arial" w:cs="Arial"/>
          <w:sz w:val="24"/>
          <w:szCs w:val="24"/>
        </w:rPr>
        <w:t>sp.</w:t>
      </w:r>
      <w:proofErr w:type="spellEnd"/>
      <w:r w:rsidR="00DA0B7F" w:rsidRPr="0035693A">
        <w:rPr>
          <w:rFonts w:ascii="Arial" w:hAnsi="Arial" w:cs="Arial"/>
          <w:sz w:val="24"/>
          <w:szCs w:val="24"/>
        </w:rPr>
        <w:t xml:space="preserve"> </w:t>
      </w:r>
      <w:proofErr w:type="gramStart"/>
      <w:r w:rsidR="00DA0B7F" w:rsidRPr="0035693A">
        <w:rPr>
          <w:rFonts w:ascii="Arial" w:hAnsi="Arial" w:cs="Arial"/>
          <w:sz w:val="24"/>
          <w:szCs w:val="24"/>
        </w:rPr>
        <w:t>respectivamente</w:t>
      </w:r>
      <w:proofErr w:type="gramEnd"/>
      <w:r w:rsidR="00DA0B7F" w:rsidRPr="0035693A">
        <w:rPr>
          <w:rFonts w:ascii="Arial" w:hAnsi="Arial" w:cs="Arial"/>
          <w:sz w:val="24"/>
          <w:szCs w:val="24"/>
        </w:rPr>
        <w:t xml:space="preserve"> y que son predom</w:t>
      </w:r>
      <w:r w:rsidR="00481DBD" w:rsidRPr="0035693A">
        <w:rPr>
          <w:rFonts w:ascii="Arial" w:hAnsi="Arial" w:cs="Arial"/>
          <w:sz w:val="24"/>
          <w:szCs w:val="24"/>
        </w:rPr>
        <w:t>inantes en la zona de rizósfera. La menor presencia se cuantificó en los</w:t>
      </w:r>
      <w:r w:rsidR="00DA0B7F" w:rsidRPr="0035693A">
        <w:rPr>
          <w:rFonts w:ascii="Arial" w:hAnsi="Arial" w:cs="Arial"/>
          <w:sz w:val="24"/>
          <w:szCs w:val="24"/>
        </w:rPr>
        <w:t xml:space="preserve"> medios </w:t>
      </w:r>
      <w:proofErr w:type="spellStart"/>
      <w:r w:rsidR="00DA0B7F" w:rsidRPr="0035693A">
        <w:rPr>
          <w:rFonts w:ascii="Arial" w:hAnsi="Arial" w:cs="Arial"/>
          <w:sz w:val="24"/>
          <w:szCs w:val="24"/>
        </w:rPr>
        <w:t>JNFb</w:t>
      </w:r>
      <w:proofErr w:type="spellEnd"/>
      <w:r w:rsidR="00DA0B7F" w:rsidRPr="0035693A">
        <w:rPr>
          <w:rFonts w:ascii="Arial" w:hAnsi="Arial" w:cs="Arial"/>
          <w:sz w:val="24"/>
          <w:szCs w:val="24"/>
        </w:rPr>
        <w:t xml:space="preserve"> y LGI donde crecen presuntivamente los géneros bacterianos de </w:t>
      </w:r>
      <w:proofErr w:type="spellStart"/>
      <w:r w:rsidR="00DA0B7F" w:rsidRPr="0035693A">
        <w:rPr>
          <w:rFonts w:ascii="Arial" w:hAnsi="Arial" w:cs="Arial"/>
          <w:i/>
          <w:sz w:val="24"/>
          <w:szCs w:val="24"/>
        </w:rPr>
        <w:t>Herbaspirillum</w:t>
      </w:r>
      <w:proofErr w:type="spellEnd"/>
      <w:r w:rsidR="00DA0B7F" w:rsidRPr="0035693A">
        <w:rPr>
          <w:rFonts w:ascii="Arial" w:hAnsi="Arial" w:cs="Arial"/>
          <w:i/>
          <w:sz w:val="24"/>
          <w:szCs w:val="24"/>
        </w:rPr>
        <w:t xml:space="preserve"> </w:t>
      </w:r>
      <w:proofErr w:type="spellStart"/>
      <w:r w:rsidR="00DA0B7F" w:rsidRPr="0035693A">
        <w:rPr>
          <w:rFonts w:ascii="Arial" w:hAnsi="Arial" w:cs="Arial"/>
          <w:sz w:val="24"/>
          <w:szCs w:val="24"/>
        </w:rPr>
        <w:t>sp.</w:t>
      </w:r>
      <w:proofErr w:type="spellEnd"/>
      <w:r w:rsidR="00DA0B7F" w:rsidRPr="0035693A">
        <w:rPr>
          <w:rFonts w:ascii="Arial" w:hAnsi="Arial" w:cs="Arial"/>
          <w:sz w:val="24"/>
          <w:szCs w:val="24"/>
        </w:rPr>
        <w:t xml:space="preserve"> </w:t>
      </w:r>
      <w:proofErr w:type="gramStart"/>
      <w:r w:rsidR="00DA0B7F" w:rsidRPr="0035693A">
        <w:rPr>
          <w:rFonts w:ascii="Arial" w:hAnsi="Arial" w:cs="Arial"/>
          <w:sz w:val="24"/>
          <w:szCs w:val="24"/>
        </w:rPr>
        <w:t>y</w:t>
      </w:r>
      <w:proofErr w:type="gramEnd"/>
      <w:r w:rsidR="00DA0B7F" w:rsidRPr="0035693A">
        <w:rPr>
          <w:rFonts w:ascii="Arial" w:hAnsi="Arial" w:cs="Arial"/>
          <w:sz w:val="24"/>
          <w:szCs w:val="24"/>
        </w:rPr>
        <w:t xml:space="preserve"> </w:t>
      </w:r>
      <w:proofErr w:type="spellStart"/>
      <w:r w:rsidR="00DA0B7F" w:rsidRPr="0035693A">
        <w:rPr>
          <w:rFonts w:ascii="Arial" w:hAnsi="Arial" w:cs="Arial"/>
          <w:i/>
          <w:sz w:val="24"/>
          <w:szCs w:val="24"/>
        </w:rPr>
        <w:t>Gluconacetobacter</w:t>
      </w:r>
      <w:proofErr w:type="spellEnd"/>
      <w:r w:rsidR="00DA0B7F" w:rsidRPr="0035693A">
        <w:rPr>
          <w:rFonts w:ascii="Arial" w:hAnsi="Arial" w:cs="Arial"/>
          <w:sz w:val="24"/>
          <w:szCs w:val="24"/>
        </w:rPr>
        <w:t xml:space="preserve"> </w:t>
      </w:r>
      <w:proofErr w:type="spellStart"/>
      <w:r w:rsidR="00DA0B7F" w:rsidRPr="0035693A">
        <w:rPr>
          <w:rFonts w:ascii="Arial" w:hAnsi="Arial" w:cs="Arial"/>
          <w:sz w:val="24"/>
          <w:szCs w:val="24"/>
        </w:rPr>
        <w:t>sp.</w:t>
      </w:r>
      <w:proofErr w:type="spellEnd"/>
      <w:r w:rsidR="00DA0B7F" w:rsidRPr="0035693A">
        <w:rPr>
          <w:rFonts w:ascii="Arial" w:hAnsi="Arial" w:cs="Arial"/>
          <w:sz w:val="24"/>
          <w:szCs w:val="24"/>
        </w:rPr>
        <w:t xml:space="preserve">, </w:t>
      </w:r>
      <w:r w:rsidR="00481DBD" w:rsidRPr="0035693A">
        <w:rPr>
          <w:rFonts w:ascii="Arial" w:hAnsi="Arial" w:cs="Arial"/>
          <w:sz w:val="24"/>
          <w:szCs w:val="24"/>
        </w:rPr>
        <w:t>dado que son de naturaleza más endófita.</w:t>
      </w:r>
    </w:p>
    <w:p w:rsidR="00481DBD" w:rsidRPr="0035693A" w:rsidRDefault="00481DBD" w:rsidP="0035693A">
      <w:pPr>
        <w:pStyle w:val="Textoindependiente3"/>
        <w:spacing w:after="0" w:line="360" w:lineRule="auto"/>
        <w:jc w:val="both"/>
        <w:rPr>
          <w:rFonts w:ascii="Arial" w:hAnsi="Arial" w:cs="Arial"/>
          <w:sz w:val="24"/>
          <w:szCs w:val="24"/>
        </w:rPr>
      </w:pPr>
    </w:p>
    <w:p w:rsidR="00481DBD" w:rsidRPr="0035693A" w:rsidRDefault="00F37EB9" w:rsidP="0035693A">
      <w:pPr>
        <w:spacing w:after="0" w:line="360" w:lineRule="auto"/>
        <w:rPr>
          <w:rFonts w:ascii="Arial" w:hAnsi="Arial" w:cs="Arial"/>
          <w:b/>
          <w:sz w:val="24"/>
          <w:szCs w:val="24"/>
        </w:rPr>
      </w:pPr>
      <w:r>
        <w:rPr>
          <w:rFonts w:ascii="Arial" w:hAnsi="Arial" w:cs="Arial"/>
          <w:b/>
          <w:sz w:val="24"/>
          <w:szCs w:val="24"/>
        </w:rPr>
        <w:t xml:space="preserve">Materiales y </w:t>
      </w:r>
      <w:r w:rsidR="00AB292A">
        <w:rPr>
          <w:rFonts w:ascii="Arial" w:hAnsi="Arial" w:cs="Arial"/>
          <w:b/>
          <w:sz w:val="24"/>
          <w:szCs w:val="24"/>
        </w:rPr>
        <w:t>m</w:t>
      </w:r>
      <w:r>
        <w:rPr>
          <w:rFonts w:ascii="Arial" w:hAnsi="Arial" w:cs="Arial"/>
          <w:b/>
          <w:sz w:val="24"/>
          <w:szCs w:val="24"/>
        </w:rPr>
        <w:t>étodos</w:t>
      </w:r>
    </w:p>
    <w:p w:rsidR="00481DBD" w:rsidRPr="0035693A" w:rsidRDefault="00481DBD" w:rsidP="0035693A">
      <w:pPr>
        <w:spacing w:after="0" w:line="360" w:lineRule="auto"/>
        <w:rPr>
          <w:rFonts w:ascii="Arial" w:hAnsi="Arial" w:cs="Arial"/>
          <w:b/>
          <w:sz w:val="24"/>
          <w:szCs w:val="24"/>
        </w:rPr>
      </w:pPr>
    </w:p>
    <w:p w:rsidR="00A075D7" w:rsidRPr="00A075D7" w:rsidRDefault="00481DBD" w:rsidP="0035693A">
      <w:pPr>
        <w:autoSpaceDE w:val="0"/>
        <w:autoSpaceDN w:val="0"/>
        <w:adjustRightInd w:val="0"/>
        <w:spacing w:after="0" w:line="360" w:lineRule="auto"/>
        <w:jc w:val="both"/>
        <w:rPr>
          <w:rFonts w:ascii="Arial" w:hAnsi="Arial" w:cs="Arial"/>
          <w:b/>
          <w:i/>
          <w:sz w:val="24"/>
          <w:szCs w:val="24"/>
        </w:rPr>
      </w:pPr>
      <w:r w:rsidRPr="00A075D7">
        <w:rPr>
          <w:rFonts w:ascii="Arial" w:hAnsi="Arial" w:cs="Arial"/>
          <w:b/>
          <w:i/>
          <w:sz w:val="24"/>
          <w:szCs w:val="24"/>
        </w:rPr>
        <w:t>Caracteri</w:t>
      </w:r>
      <w:r w:rsidR="00A075D7" w:rsidRPr="00A075D7">
        <w:rPr>
          <w:rFonts w:ascii="Arial" w:hAnsi="Arial" w:cs="Arial"/>
          <w:b/>
          <w:i/>
          <w:sz w:val="24"/>
          <w:szCs w:val="24"/>
        </w:rPr>
        <w:t>zación de los cultivos de cacao</w:t>
      </w:r>
    </w:p>
    <w:p w:rsidR="00A075D7" w:rsidRDefault="00A075D7" w:rsidP="0035693A">
      <w:pPr>
        <w:autoSpaceDE w:val="0"/>
        <w:autoSpaceDN w:val="0"/>
        <w:adjustRightInd w:val="0"/>
        <w:spacing w:after="0" w:line="360" w:lineRule="auto"/>
        <w:jc w:val="both"/>
        <w:rPr>
          <w:rFonts w:ascii="Arial" w:hAnsi="Arial" w:cs="Arial"/>
          <w:b/>
          <w:sz w:val="24"/>
          <w:szCs w:val="24"/>
        </w:rPr>
      </w:pPr>
    </w:p>
    <w:p w:rsidR="00481DBD" w:rsidRPr="0035693A" w:rsidRDefault="00481DBD" w:rsidP="0035693A">
      <w:pPr>
        <w:autoSpaceDE w:val="0"/>
        <w:autoSpaceDN w:val="0"/>
        <w:adjustRightInd w:val="0"/>
        <w:spacing w:after="0" w:line="360" w:lineRule="auto"/>
        <w:jc w:val="both"/>
        <w:rPr>
          <w:rFonts w:ascii="Arial" w:hAnsi="Arial" w:cs="Arial"/>
          <w:sz w:val="24"/>
          <w:szCs w:val="24"/>
          <w:lang w:eastAsia="es-ES"/>
        </w:rPr>
      </w:pPr>
      <w:r w:rsidRPr="0035693A">
        <w:rPr>
          <w:rFonts w:ascii="Arial" w:hAnsi="Arial" w:cs="Arial"/>
          <w:sz w:val="24"/>
          <w:szCs w:val="24"/>
        </w:rPr>
        <w:t xml:space="preserve">Se elaboró un formato de encuesta la cual se aplicó a los propietarios de los cultivos de cacao de las fincas El </w:t>
      </w:r>
      <w:r w:rsidRPr="0035693A">
        <w:rPr>
          <w:rFonts w:ascii="Arial" w:hAnsi="Arial" w:cs="Arial"/>
          <w:sz w:val="24"/>
          <w:szCs w:val="24"/>
          <w:lang w:eastAsia="es-ES"/>
        </w:rPr>
        <w:t xml:space="preserve">Porvenir, </w:t>
      </w:r>
      <w:proofErr w:type="spellStart"/>
      <w:r w:rsidRPr="0035693A">
        <w:rPr>
          <w:rFonts w:ascii="Arial" w:hAnsi="Arial" w:cs="Arial"/>
          <w:sz w:val="24"/>
          <w:szCs w:val="24"/>
          <w:lang w:eastAsia="es-ES"/>
        </w:rPr>
        <w:t>Florilandia</w:t>
      </w:r>
      <w:proofErr w:type="spellEnd"/>
      <w:r w:rsidRPr="0035693A">
        <w:rPr>
          <w:rFonts w:ascii="Arial" w:hAnsi="Arial" w:cs="Arial"/>
          <w:sz w:val="24"/>
          <w:szCs w:val="24"/>
          <w:lang w:eastAsia="es-ES"/>
        </w:rPr>
        <w:t xml:space="preserve"> y Villa antigua, de la Vereda Astilleros, municipio El Zulia, Departamento Norte de Santander, Colombia; sobre el manejo que los cacaotales, edad del cultivo, área sembrada, manejo agronómico, tipo de fertilización, sistema de riego, producción, especies de sombrío, uso anterior de suelo, georreferenciando cada cultivo mediante el uso de GPS Marca Garmin MAP 78s.</w:t>
      </w:r>
    </w:p>
    <w:p w:rsidR="00481DBD" w:rsidRPr="0035693A" w:rsidRDefault="00481DBD" w:rsidP="0035693A">
      <w:pPr>
        <w:autoSpaceDE w:val="0"/>
        <w:autoSpaceDN w:val="0"/>
        <w:adjustRightInd w:val="0"/>
        <w:spacing w:after="0" w:line="360" w:lineRule="auto"/>
        <w:jc w:val="both"/>
        <w:rPr>
          <w:rFonts w:ascii="Arial" w:hAnsi="Arial" w:cs="Arial"/>
          <w:sz w:val="24"/>
          <w:szCs w:val="24"/>
        </w:rPr>
      </w:pPr>
    </w:p>
    <w:p w:rsidR="00A075D7" w:rsidRPr="00A075D7" w:rsidRDefault="00481DBD" w:rsidP="0035693A">
      <w:pPr>
        <w:autoSpaceDE w:val="0"/>
        <w:autoSpaceDN w:val="0"/>
        <w:adjustRightInd w:val="0"/>
        <w:spacing w:after="0" w:line="360" w:lineRule="auto"/>
        <w:jc w:val="both"/>
        <w:rPr>
          <w:rFonts w:ascii="Arial" w:hAnsi="Arial" w:cs="Arial"/>
          <w:b/>
          <w:i/>
          <w:sz w:val="24"/>
          <w:szCs w:val="24"/>
        </w:rPr>
      </w:pPr>
      <w:r w:rsidRPr="00A075D7">
        <w:rPr>
          <w:rFonts w:ascii="Arial" w:hAnsi="Arial" w:cs="Arial"/>
          <w:b/>
          <w:i/>
          <w:sz w:val="24"/>
          <w:szCs w:val="24"/>
        </w:rPr>
        <w:t>Toma d</w:t>
      </w:r>
      <w:r w:rsidR="00A075D7" w:rsidRPr="00A075D7">
        <w:rPr>
          <w:rFonts w:ascii="Arial" w:hAnsi="Arial" w:cs="Arial"/>
          <w:b/>
          <w:i/>
          <w:sz w:val="24"/>
          <w:szCs w:val="24"/>
        </w:rPr>
        <w:t>e muestras de suelos cacaoteros</w:t>
      </w:r>
    </w:p>
    <w:p w:rsidR="00A075D7" w:rsidRDefault="00A075D7" w:rsidP="0035693A">
      <w:pPr>
        <w:autoSpaceDE w:val="0"/>
        <w:autoSpaceDN w:val="0"/>
        <w:adjustRightInd w:val="0"/>
        <w:spacing w:after="0" w:line="360" w:lineRule="auto"/>
        <w:jc w:val="both"/>
        <w:rPr>
          <w:rFonts w:ascii="Arial" w:hAnsi="Arial" w:cs="Arial"/>
          <w:b/>
          <w:sz w:val="24"/>
          <w:szCs w:val="24"/>
        </w:rPr>
      </w:pPr>
    </w:p>
    <w:p w:rsidR="00481DBD" w:rsidRPr="0035693A" w:rsidRDefault="00481DBD" w:rsidP="0035693A">
      <w:pPr>
        <w:autoSpaceDE w:val="0"/>
        <w:autoSpaceDN w:val="0"/>
        <w:adjustRightInd w:val="0"/>
        <w:spacing w:after="0" w:line="360" w:lineRule="auto"/>
        <w:jc w:val="both"/>
        <w:rPr>
          <w:rFonts w:ascii="Arial" w:hAnsi="Arial" w:cs="Arial"/>
          <w:sz w:val="24"/>
          <w:szCs w:val="24"/>
          <w:lang w:eastAsia="es-ES"/>
        </w:rPr>
      </w:pPr>
      <w:r w:rsidRPr="0035693A">
        <w:rPr>
          <w:rFonts w:ascii="Arial" w:hAnsi="Arial" w:cs="Arial"/>
          <w:sz w:val="24"/>
          <w:szCs w:val="24"/>
        </w:rPr>
        <w:t xml:space="preserve">Para la toma de muestras se recorrieron los lotes en </w:t>
      </w:r>
      <w:proofErr w:type="spellStart"/>
      <w:r w:rsidRPr="0035693A">
        <w:rPr>
          <w:rFonts w:ascii="Arial" w:hAnsi="Arial" w:cs="Arial"/>
          <w:sz w:val="24"/>
          <w:szCs w:val="24"/>
        </w:rPr>
        <w:t>zig-zag</w:t>
      </w:r>
      <w:proofErr w:type="spellEnd"/>
      <w:r w:rsidRPr="0035693A">
        <w:rPr>
          <w:rFonts w:ascii="Arial" w:hAnsi="Arial" w:cs="Arial"/>
          <w:sz w:val="24"/>
          <w:szCs w:val="24"/>
        </w:rPr>
        <w:t xml:space="preserve">, seleccionando árboles de cacao al azar que presentaran buen estado fitosanitario y se </w:t>
      </w:r>
      <w:r w:rsidRPr="0035693A">
        <w:rPr>
          <w:rFonts w:ascii="Arial" w:hAnsi="Arial" w:cs="Arial"/>
          <w:sz w:val="24"/>
          <w:szCs w:val="24"/>
        </w:rPr>
        <w:lastRenderedPageBreak/>
        <w:t xml:space="preserve">encontraran cercanos al centro del cultivo. </w:t>
      </w:r>
      <w:r w:rsidRPr="0035693A">
        <w:rPr>
          <w:rFonts w:ascii="Arial" w:hAnsi="Arial" w:cs="Arial"/>
          <w:sz w:val="24"/>
          <w:szCs w:val="24"/>
          <w:lang w:eastAsia="es-ES"/>
        </w:rPr>
        <w:t xml:space="preserve">Dentro de cada uno de los tres cultivos, se tomaron tres muestras compuestas de suelo rizosférico para un total de nueve muestras, las cuales se conformaron tomando submuestras (20 por Ha) hasta los 10 cm de profundidad en forma de “V”, limpiando previamente la superficie del terreno, teniendo en cuenta que cada </w:t>
      </w:r>
      <w:proofErr w:type="spellStart"/>
      <w:r w:rsidRPr="0035693A">
        <w:rPr>
          <w:rFonts w:ascii="Arial" w:hAnsi="Arial" w:cs="Arial"/>
          <w:sz w:val="24"/>
          <w:szCs w:val="24"/>
          <w:lang w:eastAsia="es-ES"/>
        </w:rPr>
        <w:t>submuestra</w:t>
      </w:r>
      <w:proofErr w:type="spellEnd"/>
      <w:r w:rsidRPr="0035693A">
        <w:rPr>
          <w:rFonts w:ascii="Arial" w:hAnsi="Arial" w:cs="Arial"/>
          <w:sz w:val="24"/>
          <w:szCs w:val="24"/>
          <w:lang w:eastAsia="es-ES"/>
        </w:rPr>
        <w:t xml:space="preserve"> fuera del mismo volumen que las demás y representara la misma sección transversal del volumen del que se tomaba la muestra (una misma profundidad) (Sosa, 2002), estas submuestras se depositaron en un balde limpio y se mezclaron para tomar 1 kg de muestra compuesta, que fue puesta en una bolsa limpia y debidamente rotulada con la información de la muestra.</w:t>
      </w:r>
    </w:p>
    <w:p w:rsidR="00481DBD" w:rsidRPr="0035693A" w:rsidRDefault="00481DBD" w:rsidP="0035693A">
      <w:pPr>
        <w:autoSpaceDE w:val="0"/>
        <w:autoSpaceDN w:val="0"/>
        <w:adjustRightInd w:val="0"/>
        <w:spacing w:after="0" w:line="360" w:lineRule="auto"/>
        <w:jc w:val="both"/>
        <w:rPr>
          <w:rFonts w:ascii="Arial" w:hAnsi="Arial" w:cs="Arial"/>
          <w:sz w:val="24"/>
          <w:szCs w:val="24"/>
          <w:lang w:eastAsia="es-ES"/>
        </w:rPr>
      </w:pPr>
    </w:p>
    <w:p w:rsidR="00A075D7" w:rsidRPr="00A075D7" w:rsidRDefault="00481DBD" w:rsidP="0035693A">
      <w:pPr>
        <w:spacing w:line="360" w:lineRule="auto"/>
        <w:jc w:val="both"/>
        <w:rPr>
          <w:rFonts w:ascii="Arial" w:hAnsi="Arial" w:cs="Arial"/>
          <w:i/>
          <w:sz w:val="24"/>
          <w:szCs w:val="24"/>
          <w:lang w:eastAsia="es-ES"/>
        </w:rPr>
      </w:pPr>
      <w:r w:rsidRPr="00A075D7">
        <w:rPr>
          <w:rFonts w:ascii="Arial" w:hAnsi="Arial" w:cs="Arial"/>
          <w:b/>
          <w:i/>
          <w:sz w:val="24"/>
          <w:szCs w:val="24"/>
          <w:lang w:eastAsia="es-ES"/>
        </w:rPr>
        <w:t>Análisis físicos y químicos</w:t>
      </w:r>
    </w:p>
    <w:p w:rsidR="00481DBD" w:rsidRDefault="00481DBD" w:rsidP="00A075D7">
      <w:pPr>
        <w:spacing w:after="0" w:line="360" w:lineRule="auto"/>
        <w:jc w:val="both"/>
        <w:rPr>
          <w:rFonts w:ascii="Arial" w:hAnsi="Arial" w:cs="Arial"/>
          <w:sz w:val="24"/>
          <w:szCs w:val="24"/>
        </w:rPr>
      </w:pPr>
      <w:r w:rsidRPr="0035693A">
        <w:rPr>
          <w:rFonts w:ascii="Arial" w:hAnsi="Arial" w:cs="Arial"/>
          <w:sz w:val="24"/>
          <w:szCs w:val="24"/>
          <w:lang w:eastAsia="es-ES"/>
        </w:rPr>
        <w:t xml:space="preserve">Muestras pares de suelo rizosférico se trasladaron hasta el laboratorio </w:t>
      </w:r>
      <w:proofErr w:type="spellStart"/>
      <w:r w:rsidRPr="0035693A">
        <w:rPr>
          <w:rFonts w:ascii="Arial" w:hAnsi="Arial" w:cs="Arial"/>
          <w:sz w:val="24"/>
          <w:szCs w:val="24"/>
          <w:lang w:eastAsia="es-ES"/>
        </w:rPr>
        <w:t>Bioambiental</w:t>
      </w:r>
      <w:proofErr w:type="spellEnd"/>
      <w:r w:rsidRPr="0035693A">
        <w:rPr>
          <w:rFonts w:ascii="Arial" w:hAnsi="Arial" w:cs="Arial"/>
          <w:sz w:val="24"/>
          <w:szCs w:val="24"/>
          <w:lang w:eastAsia="es-ES"/>
        </w:rPr>
        <w:t xml:space="preserve"> de la Universidad Nacional Experimental del Táchira (UNET) para los análisis fisicoquímicos. </w:t>
      </w:r>
      <w:r w:rsidRPr="0035693A">
        <w:rPr>
          <w:rFonts w:ascii="Arial" w:hAnsi="Arial" w:cs="Arial"/>
          <w:sz w:val="24"/>
          <w:szCs w:val="24"/>
        </w:rPr>
        <w:t xml:space="preserve">La textura se determinó por el método del hidrómetro de </w:t>
      </w:r>
      <w:proofErr w:type="spellStart"/>
      <w:r w:rsidRPr="0035693A">
        <w:rPr>
          <w:rFonts w:ascii="Arial" w:hAnsi="Arial" w:cs="Arial"/>
          <w:sz w:val="24"/>
          <w:szCs w:val="24"/>
        </w:rPr>
        <w:t>Bouyoucos</w:t>
      </w:r>
      <w:proofErr w:type="spellEnd"/>
      <w:r w:rsidRPr="0035693A">
        <w:rPr>
          <w:rFonts w:ascii="Arial" w:hAnsi="Arial" w:cs="Arial"/>
          <w:sz w:val="24"/>
          <w:szCs w:val="24"/>
        </w:rPr>
        <w:t xml:space="preserve"> (</w:t>
      </w:r>
      <w:proofErr w:type="spellStart"/>
      <w:r w:rsidRPr="0035693A">
        <w:rPr>
          <w:rFonts w:ascii="Arial" w:hAnsi="Arial" w:cs="Arial"/>
          <w:sz w:val="24"/>
          <w:szCs w:val="24"/>
        </w:rPr>
        <w:t>Bouyoucos</w:t>
      </w:r>
      <w:proofErr w:type="spellEnd"/>
      <w:r w:rsidRPr="0035693A">
        <w:rPr>
          <w:rFonts w:ascii="Arial" w:hAnsi="Arial" w:cs="Arial"/>
          <w:sz w:val="24"/>
          <w:szCs w:val="24"/>
        </w:rPr>
        <w:t xml:space="preserve">, 1962); el porcentaje de materia orgánica </w:t>
      </w:r>
      <w:r w:rsidR="0021546A">
        <w:rPr>
          <w:rFonts w:ascii="Arial" w:hAnsi="Arial" w:cs="Arial"/>
          <w:sz w:val="24"/>
          <w:szCs w:val="24"/>
        </w:rPr>
        <w:t xml:space="preserve">(MO) </w:t>
      </w:r>
      <w:r w:rsidRPr="0035693A">
        <w:rPr>
          <w:rFonts w:ascii="Arial" w:hAnsi="Arial" w:cs="Arial"/>
          <w:sz w:val="24"/>
          <w:szCs w:val="24"/>
        </w:rPr>
        <w:t xml:space="preserve">se determinó por el método de digestión húmeda de </w:t>
      </w:r>
      <w:proofErr w:type="spellStart"/>
      <w:r w:rsidRPr="0035693A">
        <w:rPr>
          <w:rFonts w:ascii="Arial" w:hAnsi="Arial" w:cs="Arial"/>
          <w:sz w:val="24"/>
          <w:szCs w:val="24"/>
        </w:rPr>
        <w:t>Wakley</w:t>
      </w:r>
      <w:proofErr w:type="spellEnd"/>
      <w:r w:rsidRPr="0035693A">
        <w:rPr>
          <w:rFonts w:ascii="Arial" w:hAnsi="Arial" w:cs="Arial"/>
          <w:sz w:val="24"/>
          <w:szCs w:val="24"/>
        </w:rPr>
        <w:t xml:space="preserve"> y Black (Jackson, 1970); Calcio, Magnesio y Potasio con solución de Acetato de amonio y se hizo lectura mediante absorción atómica (</w:t>
      </w:r>
      <w:proofErr w:type="spellStart"/>
      <w:r w:rsidRPr="0035693A">
        <w:rPr>
          <w:rFonts w:ascii="Arial" w:hAnsi="Arial" w:cs="Arial"/>
          <w:sz w:val="24"/>
          <w:szCs w:val="24"/>
        </w:rPr>
        <w:t>Perkin</w:t>
      </w:r>
      <w:proofErr w:type="spellEnd"/>
      <w:r w:rsidRPr="0035693A">
        <w:rPr>
          <w:rFonts w:ascii="Arial" w:hAnsi="Arial" w:cs="Arial"/>
          <w:sz w:val="24"/>
          <w:szCs w:val="24"/>
        </w:rPr>
        <w:t xml:space="preserve"> Elmer </w:t>
      </w:r>
      <w:proofErr w:type="spellStart"/>
      <w:r w:rsidRPr="0035693A">
        <w:rPr>
          <w:rFonts w:ascii="Arial" w:hAnsi="Arial" w:cs="Arial"/>
          <w:sz w:val="24"/>
          <w:szCs w:val="24"/>
        </w:rPr>
        <w:t>AAnalyst</w:t>
      </w:r>
      <w:proofErr w:type="spellEnd"/>
      <w:r w:rsidRPr="0035693A">
        <w:rPr>
          <w:rFonts w:ascii="Arial" w:hAnsi="Arial" w:cs="Arial"/>
          <w:sz w:val="24"/>
          <w:szCs w:val="24"/>
        </w:rPr>
        <w:t xml:space="preserve"> 100), la conductividad eléctrica se realizó por medio de un </w:t>
      </w:r>
      <w:proofErr w:type="spellStart"/>
      <w:r w:rsidRPr="0035693A">
        <w:rPr>
          <w:rFonts w:ascii="Arial" w:hAnsi="Arial" w:cs="Arial"/>
          <w:sz w:val="24"/>
          <w:szCs w:val="24"/>
        </w:rPr>
        <w:t>conductímetro</w:t>
      </w:r>
      <w:proofErr w:type="spellEnd"/>
      <w:r w:rsidRPr="0035693A">
        <w:rPr>
          <w:rFonts w:ascii="Arial" w:hAnsi="Arial" w:cs="Arial"/>
          <w:sz w:val="24"/>
          <w:szCs w:val="24"/>
        </w:rPr>
        <w:t xml:space="preserve"> sobre extracto de suelo. Para la medición del P soluble se utilizó el método de </w:t>
      </w:r>
      <w:proofErr w:type="spellStart"/>
      <w:r w:rsidRPr="0035693A">
        <w:rPr>
          <w:rFonts w:ascii="Arial" w:hAnsi="Arial" w:cs="Arial"/>
          <w:sz w:val="24"/>
          <w:szCs w:val="24"/>
        </w:rPr>
        <w:t>Bray</w:t>
      </w:r>
      <w:proofErr w:type="spellEnd"/>
      <w:r w:rsidRPr="0035693A">
        <w:rPr>
          <w:rFonts w:ascii="Arial" w:hAnsi="Arial" w:cs="Arial"/>
          <w:sz w:val="24"/>
          <w:szCs w:val="24"/>
        </w:rPr>
        <w:t xml:space="preserve"> I (</w:t>
      </w:r>
      <w:proofErr w:type="spellStart"/>
      <w:r w:rsidRPr="0035693A">
        <w:rPr>
          <w:rFonts w:ascii="Arial" w:hAnsi="Arial" w:cs="Arial"/>
          <w:sz w:val="24"/>
          <w:szCs w:val="24"/>
        </w:rPr>
        <w:t>Bray</w:t>
      </w:r>
      <w:proofErr w:type="spellEnd"/>
      <w:r w:rsidRPr="0035693A">
        <w:rPr>
          <w:rFonts w:ascii="Arial" w:hAnsi="Arial" w:cs="Arial"/>
          <w:sz w:val="24"/>
          <w:szCs w:val="24"/>
        </w:rPr>
        <w:t xml:space="preserve"> y </w:t>
      </w:r>
      <w:proofErr w:type="spellStart"/>
      <w:r w:rsidRPr="0035693A">
        <w:rPr>
          <w:rFonts w:ascii="Arial" w:hAnsi="Arial" w:cs="Arial"/>
          <w:sz w:val="24"/>
          <w:szCs w:val="24"/>
        </w:rPr>
        <w:t>Kurtz</w:t>
      </w:r>
      <w:proofErr w:type="spellEnd"/>
      <w:r w:rsidRPr="0035693A">
        <w:rPr>
          <w:rFonts w:ascii="Arial" w:hAnsi="Arial" w:cs="Arial"/>
          <w:sz w:val="24"/>
          <w:szCs w:val="24"/>
        </w:rPr>
        <w:t>, 1945), la cuantificación se llevó a cabo por colorimetría azul de molibdeno (</w:t>
      </w:r>
      <w:proofErr w:type="spellStart"/>
      <w:r w:rsidRPr="0035693A">
        <w:rPr>
          <w:rFonts w:ascii="Arial" w:hAnsi="Arial" w:cs="Arial"/>
          <w:sz w:val="24"/>
          <w:szCs w:val="24"/>
        </w:rPr>
        <w:t>Spectronic</w:t>
      </w:r>
      <w:proofErr w:type="spellEnd"/>
      <w:r w:rsidRPr="0035693A">
        <w:rPr>
          <w:rFonts w:ascii="Arial" w:hAnsi="Arial" w:cs="Arial"/>
          <w:sz w:val="24"/>
          <w:szCs w:val="24"/>
        </w:rPr>
        <w:t xml:space="preserve"> 2.0, </w:t>
      </w:r>
      <w:proofErr w:type="spellStart"/>
      <w:r w:rsidRPr="0035693A">
        <w:rPr>
          <w:rFonts w:ascii="Arial" w:hAnsi="Arial" w:cs="Arial"/>
          <w:sz w:val="24"/>
          <w:szCs w:val="24"/>
        </w:rPr>
        <w:t>ThermoSpectronic</w:t>
      </w:r>
      <w:proofErr w:type="spellEnd"/>
      <w:r w:rsidRPr="0035693A">
        <w:rPr>
          <w:rFonts w:ascii="Arial" w:hAnsi="Arial" w:cs="Arial"/>
          <w:sz w:val="24"/>
          <w:szCs w:val="24"/>
        </w:rPr>
        <w:t>). El pH fue de</w:t>
      </w:r>
      <w:r w:rsidR="00DF4E1B">
        <w:rPr>
          <w:rFonts w:ascii="Arial" w:hAnsi="Arial" w:cs="Arial"/>
          <w:sz w:val="24"/>
          <w:szCs w:val="24"/>
        </w:rPr>
        <w:t xml:space="preserve">terminado por suspensión acuosa: </w:t>
      </w:r>
      <w:r w:rsidRPr="0035693A">
        <w:rPr>
          <w:rFonts w:ascii="Arial" w:hAnsi="Arial" w:cs="Arial"/>
          <w:sz w:val="24"/>
          <w:szCs w:val="24"/>
        </w:rPr>
        <w:t>1:5 suelo</w:t>
      </w:r>
      <w:r w:rsidR="00DF4E1B">
        <w:rPr>
          <w:rFonts w:ascii="Arial" w:hAnsi="Arial" w:cs="Arial"/>
          <w:sz w:val="24"/>
          <w:szCs w:val="24"/>
        </w:rPr>
        <w:t xml:space="preserve"> en </w:t>
      </w:r>
      <w:r w:rsidRPr="0035693A">
        <w:rPr>
          <w:rFonts w:ascii="Arial" w:hAnsi="Arial" w:cs="Arial"/>
          <w:sz w:val="24"/>
          <w:szCs w:val="24"/>
        </w:rPr>
        <w:t xml:space="preserve">agua agitada durante 20 minutos (Jackson, 1970) utilizando un electrodo </w:t>
      </w:r>
      <w:r w:rsidR="00DF4E1B">
        <w:rPr>
          <w:rFonts w:ascii="Arial" w:hAnsi="Arial" w:cs="Arial"/>
          <w:sz w:val="24"/>
          <w:szCs w:val="24"/>
        </w:rPr>
        <w:t xml:space="preserve">de </w:t>
      </w:r>
      <w:r w:rsidRPr="0035693A">
        <w:rPr>
          <w:rFonts w:ascii="Arial" w:hAnsi="Arial" w:cs="Arial"/>
          <w:sz w:val="24"/>
          <w:szCs w:val="24"/>
        </w:rPr>
        <w:t xml:space="preserve">vidrio (pH METER BT-600, </w:t>
      </w:r>
      <w:proofErr w:type="spellStart"/>
      <w:r w:rsidRPr="0035693A">
        <w:rPr>
          <w:rFonts w:ascii="Arial" w:hAnsi="Arial" w:cs="Arial"/>
          <w:sz w:val="24"/>
          <w:szCs w:val="24"/>
        </w:rPr>
        <w:t>Boeco</w:t>
      </w:r>
      <w:proofErr w:type="spellEnd"/>
      <w:r w:rsidRPr="0035693A">
        <w:rPr>
          <w:rFonts w:ascii="Arial" w:hAnsi="Arial" w:cs="Arial"/>
          <w:sz w:val="24"/>
          <w:szCs w:val="24"/>
        </w:rPr>
        <w:t>). Los micronutrientes (Magnesio, Zinc, Hierro, Cobre) se determinaron por el método de extracción con la solución Carolina del Norte, haciendo lectura por espectrofotometría de absorción atómica (</w:t>
      </w:r>
      <w:proofErr w:type="spellStart"/>
      <w:r w:rsidRPr="0035693A">
        <w:rPr>
          <w:rFonts w:ascii="Arial" w:hAnsi="Arial" w:cs="Arial"/>
          <w:sz w:val="24"/>
          <w:szCs w:val="24"/>
        </w:rPr>
        <w:t>Perkin</w:t>
      </w:r>
      <w:proofErr w:type="spellEnd"/>
      <w:r w:rsidRPr="0035693A">
        <w:rPr>
          <w:rFonts w:ascii="Arial" w:hAnsi="Arial" w:cs="Arial"/>
          <w:sz w:val="24"/>
          <w:szCs w:val="24"/>
        </w:rPr>
        <w:t xml:space="preserve"> Elmer </w:t>
      </w:r>
      <w:proofErr w:type="spellStart"/>
      <w:r w:rsidRPr="0035693A">
        <w:rPr>
          <w:rFonts w:ascii="Arial" w:hAnsi="Arial" w:cs="Arial"/>
          <w:sz w:val="24"/>
          <w:szCs w:val="24"/>
        </w:rPr>
        <w:t>AAnalyst</w:t>
      </w:r>
      <w:proofErr w:type="spellEnd"/>
      <w:r w:rsidRPr="0035693A">
        <w:rPr>
          <w:rFonts w:ascii="Arial" w:hAnsi="Arial" w:cs="Arial"/>
          <w:sz w:val="24"/>
          <w:szCs w:val="24"/>
        </w:rPr>
        <w:t xml:space="preserve"> 100).</w:t>
      </w:r>
    </w:p>
    <w:p w:rsidR="00A075D7" w:rsidRDefault="00A075D7" w:rsidP="00A075D7">
      <w:pPr>
        <w:spacing w:after="0" w:line="360" w:lineRule="auto"/>
        <w:jc w:val="both"/>
        <w:rPr>
          <w:rFonts w:ascii="Arial" w:hAnsi="Arial" w:cs="Arial"/>
          <w:sz w:val="24"/>
          <w:szCs w:val="24"/>
        </w:rPr>
      </w:pPr>
    </w:p>
    <w:p w:rsidR="00A075D7" w:rsidRDefault="00481DBD" w:rsidP="00A075D7">
      <w:pPr>
        <w:spacing w:after="0" w:line="360" w:lineRule="auto"/>
        <w:jc w:val="both"/>
        <w:rPr>
          <w:rFonts w:ascii="Arial" w:hAnsi="Arial" w:cs="Arial"/>
          <w:b/>
          <w:i/>
          <w:sz w:val="24"/>
          <w:szCs w:val="24"/>
          <w:lang w:eastAsia="es-ES"/>
        </w:rPr>
      </w:pPr>
      <w:r w:rsidRPr="00A075D7">
        <w:rPr>
          <w:rFonts w:ascii="Arial" w:hAnsi="Arial" w:cs="Arial"/>
          <w:b/>
          <w:i/>
          <w:sz w:val="24"/>
          <w:szCs w:val="24"/>
          <w:lang w:eastAsia="es-ES"/>
        </w:rPr>
        <w:t>Cuantificación de bacterias diazótrofas por</w:t>
      </w:r>
      <w:r w:rsidRPr="00A075D7">
        <w:rPr>
          <w:rFonts w:ascii="Arial" w:hAnsi="Arial" w:cs="Arial"/>
          <w:i/>
          <w:sz w:val="24"/>
          <w:szCs w:val="24"/>
          <w:lang w:eastAsia="es-ES"/>
        </w:rPr>
        <w:t xml:space="preserve"> </w:t>
      </w:r>
      <w:r w:rsidRPr="00A075D7">
        <w:rPr>
          <w:rFonts w:ascii="Arial" w:hAnsi="Arial" w:cs="Arial"/>
          <w:b/>
          <w:i/>
          <w:sz w:val="24"/>
          <w:szCs w:val="24"/>
          <w:lang w:eastAsia="es-ES"/>
        </w:rPr>
        <w:t>la técnica de Número Más Probable (NMP)</w:t>
      </w:r>
    </w:p>
    <w:p w:rsidR="00A075D7" w:rsidRPr="00A075D7" w:rsidRDefault="00A075D7" w:rsidP="00A075D7">
      <w:pPr>
        <w:spacing w:after="0" w:line="360" w:lineRule="auto"/>
        <w:jc w:val="both"/>
        <w:rPr>
          <w:rFonts w:ascii="Arial" w:hAnsi="Arial" w:cs="Arial"/>
          <w:b/>
          <w:i/>
          <w:sz w:val="24"/>
          <w:szCs w:val="24"/>
          <w:lang w:eastAsia="es-ES"/>
        </w:rPr>
      </w:pPr>
    </w:p>
    <w:p w:rsidR="006811A9" w:rsidRPr="0035693A" w:rsidRDefault="00481DBD" w:rsidP="0035693A">
      <w:pPr>
        <w:spacing w:line="360" w:lineRule="auto"/>
        <w:jc w:val="both"/>
        <w:rPr>
          <w:rFonts w:ascii="Arial" w:hAnsi="Arial" w:cs="Arial"/>
          <w:sz w:val="24"/>
          <w:szCs w:val="24"/>
          <w:lang w:eastAsia="es-ES"/>
        </w:rPr>
      </w:pPr>
      <w:r w:rsidRPr="0035693A">
        <w:rPr>
          <w:rFonts w:ascii="Arial" w:hAnsi="Arial" w:cs="Arial"/>
          <w:sz w:val="24"/>
          <w:szCs w:val="24"/>
          <w:lang w:eastAsia="es-ES"/>
        </w:rPr>
        <w:lastRenderedPageBreak/>
        <w:t xml:space="preserve">En un </w:t>
      </w:r>
      <w:proofErr w:type="spellStart"/>
      <w:r w:rsidRPr="0035693A">
        <w:rPr>
          <w:rFonts w:ascii="Arial" w:hAnsi="Arial" w:cs="Arial"/>
          <w:sz w:val="24"/>
          <w:szCs w:val="24"/>
          <w:lang w:eastAsia="es-ES"/>
        </w:rPr>
        <w:t>erlenmeyer</w:t>
      </w:r>
      <w:proofErr w:type="spellEnd"/>
      <w:r w:rsidRPr="0035693A">
        <w:rPr>
          <w:rFonts w:ascii="Arial" w:hAnsi="Arial" w:cs="Arial"/>
          <w:sz w:val="24"/>
          <w:szCs w:val="24"/>
          <w:lang w:eastAsia="es-ES"/>
        </w:rPr>
        <w:t xml:space="preserve"> con 90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de agua peptona, se agregaron 10 gr del suelo rizosférico, el cual se agitó por 5 minutos y se dejó en reposo por 10 minutos, tomando de la </w:t>
      </w:r>
      <w:proofErr w:type="spellStart"/>
      <w:r w:rsidRPr="0035693A">
        <w:rPr>
          <w:rFonts w:ascii="Arial" w:hAnsi="Arial" w:cs="Arial"/>
          <w:sz w:val="24"/>
          <w:szCs w:val="24"/>
          <w:lang w:eastAsia="es-ES"/>
        </w:rPr>
        <w:t>interfase</w:t>
      </w:r>
      <w:proofErr w:type="spellEnd"/>
      <w:r w:rsidRPr="0035693A">
        <w:rPr>
          <w:rFonts w:ascii="Arial" w:hAnsi="Arial" w:cs="Arial"/>
          <w:sz w:val="24"/>
          <w:szCs w:val="24"/>
          <w:lang w:eastAsia="es-ES"/>
        </w:rPr>
        <w:t xml:space="preserve"> formada, un 1</w:t>
      </w:r>
      <w:r w:rsidR="006811A9" w:rsidRPr="0035693A">
        <w:rPr>
          <w:rFonts w:ascii="Arial" w:hAnsi="Arial" w:cs="Arial"/>
          <w:sz w:val="24"/>
          <w:szCs w:val="24"/>
          <w:lang w:eastAsia="es-ES"/>
        </w:rPr>
        <w:t xml:space="preserve">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con pipeta estéril para iniciar el proceso de diluciones seriadas hasta 10</w:t>
      </w:r>
      <w:r w:rsidRPr="0035693A">
        <w:rPr>
          <w:rFonts w:ascii="Arial" w:hAnsi="Arial" w:cs="Arial"/>
          <w:sz w:val="24"/>
          <w:szCs w:val="24"/>
          <w:vertAlign w:val="superscript"/>
          <w:lang w:eastAsia="es-ES"/>
        </w:rPr>
        <w:t>-7</w:t>
      </w:r>
      <w:r w:rsidRPr="0035693A">
        <w:rPr>
          <w:rFonts w:ascii="Arial" w:hAnsi="Arial" w:cs="Arial"/>
          <w:sz w:val="24"/>
          <w:szCs w:val="24"/>
          <w:lang w:eastAsia="es-ES"/>
        </w:rPr>
        <w:t xml:space="preserve"> en tubos </w:t>
      </w:r>
      <w:r w:rsidR="0021546A">
        <w:rPr>
          <w:rFonts w:ascii="Arial" w:hAnsi="Arial" w:cs="Arial"/>
          <w:sz w:val="24"/>
          <w:szCs w:val="24"/>
          <w:lang w:eastAsia="es-ES"/>
        </w:rPr>
        <w:t xml:space="preserve">con </w:t>
      </w:r>
      <w:r w:rsidRPr="0035693A">
        <w:rPr>
          <w:rFonts w:ascii="Arial" w:hAnsi="Arial" w:cs="Arial"/>
          <w:sz w:val="24"/>
          <w:szCs w:val="24"/>
          <w:lang w:eastAsia="es-ES"/>
        </w:rPr>
        <w:t xml:space="preserve">tapa </w:t>
      </w:r>
      <w:r w:rsidR="0021546A">
        <w:rPr>
          <w:rFonts w:ascii="Arial" w:hAnsi="Arial" w:cs="Arial"/>
          <w:sz w:val="24"/>
          <w:szCs w:val="24"/>
          <w:lang w:eastAsia="es-ES"/>
        </w:rPr>
        <w:t xml:space="preserve">de </w:t>
      </w:r>
      <w:r w:rsidRPr="0035693A">
        <w:rPr>
          <w:rFonts w:ascii="Arial" w:hAnsi="Arial" w:cs="Arial"/>
          <w:sz w:val="24"/>
          <w:szCs w:val="24"/>
          <w:lang w:eastAsia="es-ES"/>
        </w:rPr>
        <w:t xml:space="preserve">rosca con 9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de agua peptona. Una vez obtenidas las diluciones, se inoculó 0,1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(100 </w:t>
      </w:r>
      <w:proofErr w:type="spellStart"/>
      <w:r w:rsidRPr="0035693A">
        <w:rPr>
          <w:rFonts w:ascii="Arial" w:hAnsi="Arial" w:cs="Arial"/>
          <w:sz w:val="24"/>
          <w:szCs w:val="24"/>
          <w:lang w:eastAsia="es-ES"/>
        </w:rPr>
        <w:t>μL</w:t>
      </w:r>
      <w:proofErr w:type="spellEnd"/>
      <w:r w:rsidRPr="0035693A">
        <w:rPr>
          <w:rFonts w:ascii="Arial" w:hAnsi="Arial" w:cs="Arial"/>
          <w:sz w:val="24"/>
          <w:szCs w:val="24"/>
          <w:lang w:eastAsia="es-ES"/>
        </w:rPr>
        <w:t>) en la dilución 10</w:t>
      </w:r>
      <w:r w:rsidRPr="0035693A">
        <w:rPr>
          <w:rFonts w:ascii="Arial" w:hAnsi="Arial" w:cs="Arial"/>
          <w:sz w:val="24"/>
          <w:szCs w:val="24"/>
          <w:vertAlign w:val="superscript"/>
          <w:lang w:eastAsia="es-ES"/>
        </w:rPr>
        <w:t>-2</w:t>
      </w:r>
      <w:r w:rsidRPr="0035693A">
        <w:rPr>
          <w:rFonts w:ascii="Arial" w:hAnsi="Arial" w:cs="Arial"/>
          <w:sz w:val="24"/>
          <w:szCs w:val="24"/>
          <w:lang w:eastAsia="es-ES"/>
        </w:rPr>
        <w:t xml:space="preserve"> hasta 10</w:t>
      </w:r>
      <w:r w:rsidRPr="0035693A">
        <w:rPr>
          <w:rFonts w:ascii="Arial" w:hAnsi="Arial" w:cs="Arial"/>
          <w:sz w:val="24"/>
          <w:szCs w:val="24"/>
          <w:vertAlign w:val="superscript"/>
          <w:lang w:eastAsia="es-ES"/>
        </w:rPr>
        <w:t>-7</w:t>
      </w:r>
      <w:r w:rsidRPr="0035693A">
        <w:rPr>
          <w:rFonts w:ascii="Arial" w:hAnsi="Arial" w:cs="Arial"/>
          <w:sz w:val="24"/>
          <w:szCs w:val="24"/>
          <w:lang w:eastAsia="es-ES"/>
        </w:rPr>
        <w:t xml:space="preserve"> en tres réplicas por triplicado, (repitiendo este mismo procedimiento para cada una de las muestras compuestas), empleando viales de vidrio incoloro estériles con 5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de medio semisólido </w:t>
      </w:r>
      <w:proofErr w:type="spellStart"/>
      <w:r w:rsidRPr="0035693A">
        <w:rPr>
          <w:rFonts w:ascii="Arial" w:hAnsi="Arial" w:cs="Arial"/>
          <w:sz w:val="24"/>
          <w:szCs w:val="24"/>
          <w:lang w:eastAsia="es-ES"/>
        </w:rPr>
        <w:t>NFb</w:t>
      </w:r>
      <w:proofErr w:type="spellEnd"/>
      <w:r w:rsidRPr="0035693A">
        <w:rPr>
          <w:rFonts w:ascii="Arial" w:hAnsi="Arial" w:cs="Arial"/>
          <w:sz w:val="24"/>
          <w:szCs w:val="24"/>
          <w:lang w:eastAsia="es-ES"/>
        </w:rPr>
        <w:t xml:space="preserve"> (</w:t>
      </w:r>
      <w:proofErr w:type="spellStart"/>
      <w:r w:rsidRPr="0035693A">
        <w:rPr>
          <w:rFonts w:ascii="Arial" w:hAnsi="Arial" w:cs="Arial"/>
          <w:sz w:val="24"/>
          <w:szCs w:val="24"/>
          <w:lang w:eastAsia="es-ES"/>
        </w:rPr>
        <w:t>semiespecífico</w:t>
      </w:r>
      <w:proofErr w:type="spellEnd"/>
      <w:r w:rsidRPr="0035693A">
        <w:rPr>
          <w:rFonts w:ascii="Arial" w:hAnsi="Arial" w:cs="Arial"/>
          <w:sz w:val="24"/>
          <w:szCs w:val="24"/>
          <w:lang w:eastAsia="es-ES"/>
        </w:rPr>
        <w:t xml:space="preserve"> para </w:t>
      </w:r>
      <w:proofErr w:type="spellStart"/>
      <w:r w:rsidRPr="0035693A">
        <w:rPr>
          <w:rFonts w:ascii="Arial" w:hAnsi="Arial" w:cs="Arial"/>
          <w:i/>
          <w:sz w:val="24"/>
          <w:szCs w:val="24"/>
        </w:rPr>
        <w:t>Azospirillum</w:t>
      </w:r>
      <w:proofErr w:type="spellEnd"/>
      <w:r w:rsidRPr="0035693A">
        <w:rPr>
          <w:rFonts w:ascii="Arial" w:hAnsi="Arial" w:cs="Arial"/>
          <w:i/>
          <w:sz w:val="24"/>
          <w:szCs w:val="24"/>
        </w:rPr>
        <w:t xml:space="preserve"> </w:t>
      </w:r>
      <w:proofErr w:type="spellStart"/>
      <w:r w:rsidRPr="0035693A">
        <w:rPr>
          <w:rFonts w:ascii="Arial" w:hAnsi="Arial" w:cs="Arial"/>
          <w:sz w:val="24"/>
          <w:szCs w:val="24"/>
        </w:rPr>
        <w:t>spp</w:t>
      </w:r>
      <w:proofErr w:type="spellEnd"/>
      <w:r w:rsidRPr="0035693A">
        <w:rPr>
          <w:rFonts w:ascii="Arial" w:hAnsi="Arial" w:cs="Arial"/>
          <w:sz w:val="24"/>
          <w:szCs w:val="24"/>
          <w:lang w:eastAsia="es-ES"/>
        </w:rPr>
        <w:t>. Ácido málico 5 g/L; K</w:t>
      </w:r>
      <w:r w:rsidRPr="0035693A">
        <w:rPr>
          <w:rFonts w:ascii="Arial" w:hAnsi="Arial" w:cs="Arial"/>
          <w:sz w:val="24"/>
          <w:szCs w:val="24"/>
          <w:vertAlign w:val="subscript"/>
          <w:lang w:eastAsia="es-ES"/>
        </w:rPr>
        <w:t>2</w:t>
      </w:r>
      <w:r w:rsidRPr="0035693A">
        <w:rPr>
          <w:rFonts w:ascii="Arial" w:hAnsi="Arial" w:cs="Arial"/>
          <w:sz w:val="24"/>
          <w:szCs w:val="24"/>
          <w:lang w:eastAsia="es-ES"/>
        </w:rPr>
        <w:t>HPO</w:t>
      </w:r>
      <w:r w:rsidRPr="0035693A">
        <w:rPr>
          <w:rFonts w:ascii="Arial" w:hAnsi="Arial" w:cs="Arial"/>
          <w:sz w:val="24"/>
          <w:szCs w:val="24"/>
          <w:vertAlign w:val="subscript"/>
          <w:lang w:eastAsia="es-ES"/>
        </w:rPr>
        <w:t xml:space="preserve">4 </w:t>
      </w:r>
      <w:r w:rsidRPr="0035693A">
        <w:rPr>
          <w:rFonts w:ascii="Arial" w:hAnsi="Arial" w:cs="Arial"/>
          <w:sz w:val="24"/>
          <w:szCs w:val="24"/>
          <w:lang w:eastAsia="es-ES"/>
        </w:rPr>
        <w:t>0.5 g/L;  MgSO</w:t>
      </w:r>
      <w:r w:rsidRPr="0035693A">
        <w:rPr>
          <w:rFonts w:ascii="Arial" w:hAnsi="Arial" w:cs="Arial"/>
          <w:sz w:val="24"/>
          <w:szCs w:val="24"/>
          <w:vertAlign w:val="subscript"/>
          <w:lang w:eastAsia="es-ES"/>
        </w:rPr>
        <w:t>4</w:t>
      </w:r>
      <w:r w:rsidRPr="0035693A">
        <w:rPr>
          <w:rFonts w:ascii="Arial" w:hAnsi="Arial" w:cs="Arial"/>
          <w:sz w:val="24"/>
          <w:szCs w:val="24"/>
          <w:lang w:eastAsia="es-ES"/>
        </w:rPr>
        <w:t>.7H</w:t>
      </w:r>
      <w:r w:rsidRPr="0035693A">
        <w:rPr>
          <w:rFonts w:ascii="Arial" w:hAnsi="Arial" w:cs="Arial"/>
          <w:sz w:val="24"/>
          <w:szCs w:val="24"/>
          <w:vertAlign w:val="subscript"/>
          <w:lang w:eastAsia="es-ES"/>
        </w:rPr>
        <w:t>2</w:t>
      </w:r>
      <w:r w:rsidRPr="0035693A">
        <w:rPr>
          <w:rFonts w:ascii="Arial" w:hAnsi="Arial" w:cs="Arial"/>
          <w:sz w:val="24"/>
          <w:szCs w:val="24"/>
          <w:lang w:eastAsia="es-ES"/>
        </w:rPr>
        <w:t xml:space="preserve">O 0.2 g/L; </w:t>
      </w:r>
      <w:proofErr w:type="spellStart"/>
      <w:r w:rsidRPr="0035693A">
        <w:rPr>
          <w:rFonts w:ascii="Arial" w:hAnsi="Arial" w:cs="Arial"/>
          <w:sz w:val="24"/>
          <w:szCs w:val="24"/>
          <w:lang w:eastAsia="es-ES"/>
        </w:rPr>
        <w:t>NaCl</w:t>
      </w:r>
      <w:proofErr w:type="spellEnd"/>
      <w:r w:rsidRPr="0035693A">
        <w:rPr>
          <w:rFonts w:ascii="Arial" w:hAnsi="Arial" w:cs="Arial"/>
          <w:sz w:val="24"/>
          <w:szCs w:val="24"/>
          <w:lang w:eastAsia="es-ES"/>
        </w:rPr>
        <w:t xml:space="preserve"> 0,1 g/L; CaCl</w:t>
      </w:r>
      <w:r w:rsidRPr="0035693A">
        <w:rPr>
          <w:rFonts w:ascii="Arial" w:hAnsi="Arial" w:cs="Arial"/>
          <w:sz w:val="24"/>
          <w:szCs w:val="24"/>
          <w:vertAlign w:val="subscript"/>
          <w:lang w:eastAsia="es-ES"/>
        </w:rPr>
        <w:t>2</w:t>
      </w:r>
      <w:r w:rsidRPr="0035693A">
        <w:rPr>
          <w:rFonts w:ascii="Arial" w:hAnsi="Arial" w:cs="Arial"/>
          <w:sz w:val="24"/>
          <w:szCs w:val="24"/>
          <w:lang w:eastAsia="es-ES"/>
        </w:rPr>
        <w:t>.2H</w:t>
      </w:r>
      <w:r w:rsidRPr="0035693A">
        <w:rPr>
          <w:rFonts w:ascii="Arial" w:hAnsi="Arial" w:cs="Arial"/>
          <w:sz w:val="24"/>
          <w:szCs w:val="24"/>
          <w:vertAlign w:val="subscript"/>
          <w:lang w:eastAsia="es-ES"/>
        </w:rPr>
        <w:t>2</w:t>
      </w:r>
      <w:r w:rsidRPr="0035693A">
        <w:rPr>
          <w:rFonts w:ascii="Arial" w:hAnsi="Arial" w:cs="Arial"/>
          <w:sz w:val="24"/>
          <w:szCs w:val="24"/>
          <w:lang w:eastAsia="es-ES"/>
        </w:rPr>
        <w:t xml:space="preserve">O 0.02 g/L; Solución Micronutrientes 2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Azul de </w:t>
      </w:r>
      <w:proofErr w:type="spellStart"/>
      <w:r w:rsidRPr="0035693A">
        <w:rPr>
          <w:rFonts w:ascii="Arial" w:hAnsi="Arial" w:cs="Arial"/>
          <w:sz w:val="24"/>
          <w:szCs w:val="24"/>
          <w:lang w:eastAsia="es-ES"/>
        </w:rPr>
        <w:t>Bromotimol</w:t>
      </w:r>
      <w:proofErr w:type="spellEnd"/>
      <w:r w:rsidRPr="0035693A">
        <w:rPr>
          <w:rFonts w:ascii="Arial" w:hAnsi="Arial" w:cs="Arial"/>
          <w:sz w:val="24"/>
          <w:szCs w:val="24"/>
          <w:lang w:eastAsia="es-ES"/>
        </w:rPr>
        <w:t xml:space="preserve"> 2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(Solución 0.5 % en 0.2 N KOH); </w:t>
      </w:r>
      <w:proofErr w:type="spellStart"/>
      <w:r w:rsidRPr="0035693A">
        <w:rPr>
          <w:rFonts w:ascii="Arial" w:hAnsi="Arial" w:cs="Arial"/>
          <w:sz w:val="24"/>
          <w:szCs w:val="24"/>
          <w:lang w:eastAsia="es-ES"/>
        </w:rPr>
        <w:t>FeEDTA</w:t>
      </w:r>
      <w:proofErr w:type="spellEnd"/>
      <w:r w:rsidRPr="0035693A">
        <w:rPr>
          <w:rFonts w:ascii="Arial" w:hAnsi="Arial" w:cs="Arial"/>
          <w:sz w:val="24"/>
          <w:szCs w:val="24"/>
          <w:lang w:eastAsia="es-ES"/>
        </w:rPr>
        <w:t xml:space="preserve"> 4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Solución Vitaminas 1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KOH 4.5 g/L). JMV (</w:t>
      </w:r>
      <w:proofErr w:type="spellStart"/>
      <w:r w:rsidRPr="0035693A">
        <w:rPr>
          <w:rFonts w:ascii="Arial" w:hAnsi="Arial" w:cs="Arial"/>
          <w:sz w:val="24"/>
          <w:szCs w:val="24"/>
        </w:rPr>
        <w:t>semiespecífico</w:t>
      </w:r>
      <w:proofErr w:type="spellEnd"/>
      <w:r w:rsidRPr="0035693A">
        <w:rPr>
          <w:rFonts w:ascii="Arial" w:hAnsi="Arial" w:cs="Arial"/>
          <w:sz w:val="24"/>
          <w:szCs w:val="24"/>
        </w:rPr>
        <w:t xml:space="preserve"> para </w:t>
      </w:r>
      <w:proofErr w:type="spellStart"/>
      <w:r w:rsidRPr="0035693A">
        <w:rPr>
          <w:rFonts w:ascii="Arial" w:hAnsi="Arial" w:cs="Arial"/>
          <w:i/>
          <w:sz w:val="24"/>
          <w:szCs w:val="24"/>
        </w:rPr>
        <w:t>Burkholderia</w:t>
      </w:r>
      <w:proofErr w:type="spellEnd"/>
      <w:r w:rsidRPr="0035693A">
        <w:rPr>
          <w:rFonts w:ascii="Arial" w:hAnsi="Arial" w:cs="Arial"/>
          <w:sz w:val="24"/>
          <w:szCs w:val="24"/>
        </w:rPr>
        <w:t xml:space="preserve"> </w:t>
      </w:r>
      <w:proofErr w:type="spellStart"/>
      <w:r w:rsidRPr="0035693A">
        <w:rPr>
          <w:rFonts w:ascii="Arial" w:hAnsi="Arial" w:cs="Arial"/>
          <w:sz w:val="24"/>
          <w:szCs w:val="24"/>
        </w:rPr>
        <w:t>spp</w:t>
      </w:r>
      <w:proofErr w:type="spellEnd"/>
      <w:r w:rsidRPr="0035693A">
        <w:rPr>
          <w:rFonts w:ascii="Arial" w:hAnsi="Arial" w:cs="Arial"/>
          <w:sz w:val="24"/>
          <w:szCs w:val="24"/>
        </w:rPr>
        <w:t>.</w:t>
      </w:r>
      <w:r w:rsidRPr="0035693A">
        <w:rPr>
          <w:rFonts w:ascii="Arial" w:hAnsi="Arial" w:cs="Arial"/>
          <w:sz w:val="24"/>
          <w:szCs w:val="24"/>
          <w:lang w:eastAsia="es-ES"/>
        </w:rPr>
        <w:t>: Manitol 5 g/L; KH</w:t>
      </w:r>
      <w:r w:rsidRPr="0035693A">
        <w:rPr>
          <w:rFonts w:ascii="Arial" w:hAnsi="Arial" w:cs="Arial"/>
          <w:sz w:val="24"/>
          <w:szCs w:val="24"/>
          <w:vertAlign w:val="subscript"/>
          <w:lang w:eastAsia="es-ES"/>
        </w:rPr>
        <w:t>2</w:t>
      </w:r>
      <w:r w:rsidRPr="0035693A">
        <w:rPr>
          <w:rFonts w:ascii="Arial" w:hAnsi="Arial" w:cs="Arial"/>
          <w:sz w:val="24"/>
          <w:szCs w:val="24"/>
          <w:lang w:eastAsia="es-ES"/>
        </w:rPr>
        <w:t>PO</w:t>
      </w:r>
      <w:r w:rsidRPr="0035693A">
        <w:rPr>
          <w:rFonts w:ascii="Arial" w:hAnsi="Arial" w:cs="Arial"/>
          <w:sz w:val="24"/>
          <w:szCs w:val="24"/>
          <w:vertAlign w:val="subscript"/>
          <w:lang w:eastAsia="es-ES"/>
        </w:rPr>
        <w:t>4</w:t>
      </w:r>
      <w:r w:rsidRPr="0035693A">
        <w:rPr>
          <w:rFonts w:ascii="Arial" w:hAnsi="Arial" w:cs="Arial"/>
          <w:sz w:val="24"/>
          <w:szCs w:val="24"/>
          <w:lang w:eastAsia="es-ES"/>
        </w:rPr>
        <w:t xml:space="preserve"> 0.6 g/L; MgSO</w:t>
      </w:r>
      <w:r w:rsidR="007D4DF6" w:rsidRPr="007D4DF6">
        <w:rPr>
          <w:rFonts w:ascii="Arial" w:hAnsi="Arial" w:cs="Arial"/>
          <w:sz w:val="24"/>
          <w:szCs w:val="24"/>
          <w:vertAlign w:val="subscript"/>
          <w:lang w:eastAsia="es-ES"/>
        </w:rPr>
        <w:t>4</w:t>
      </w:r>
      <w:r w:rsidRPr="0035693A">
        <w:rPr>
          <w:rFonts w:ascii="Arial" w:hAnsi="Arial" w:cs="Arial"/>
          <w:sz w:val="24"/>
          <w:szCs w:val="24"/>
          <w:lang w:eastAsia="es-ES"/>
        </w:rPr>
        <w:t>.7H</w:t>
      </w:r>
      <w:r w:rsidRPr="0035693A">
        <w:rPr>
          <w:rFonts w:ascii="Arial" w:hAnsi="Arial" w:cs="Arial"/>
          <w:sz w:val="24"/>
          <w:szCs w:val="24"/>
          <w:vertAlign w:val="subscript"/>
          <w:lang w:eastAsia="es-ES"/>
        </w:rPr>
        <w:t>2</w:t>
      </w:r>
      <w:r w:rsidRPr="0035693A">
        <w:rPr>
          <w:rFonts w:ascii="Arial" w:hAnsi="Arial" w:cs="Arial"/>
          <w:sz w:val="24"/>
          <w:szCs w:val="24"/>
          <w:lang w:eastAsia="es-ES"/>
        </w:rPr>
        <w:t xml:space="preserve">O 0.2 g/L; </w:t>
      </w:r>
      <w:proofErr w:type="spellStart"/>
      <w:r w:rsidRPr="0035693A">
        <w:rPr>
          <w:rFonts w:ascii="Arial" w:hAnsi="Arial" w:cs="Arial"/>
          <w:sz w:val="24"/>
          <w:szCs w:val="24"/>
          <w:lang w:eastAsia="es-ES"/>
        </w:rPr>
        <w:t>NaCl</w:t>
      </w:r>
      <w:proofErr w:type="spellEnd"/>
      <w:r w:rsidRPr="0035693A">
        <w:rPr>
          <w:rFonts w:ascii="Arial" w:hAnsi="Arial" w:cs="Arial"/>
          <w:sz w:val="24"/>
          <w:szCs w:val="24"/>
          <w:lang w:eastAsia="es-ES"/>
        </w:rPr>
        <w:t xml:space="preserve"> 0.1 g/L; CaCl</w:t>
      </w:r>
      <w:r w:rsidRPr="0035693A">
        <w:rPr>
          <w:rFonts w:ascii="Arial" w:hAnsi="Arial" w:cs="Arial"/>
          <w:sz w:val="24"/>
          <w:szCs w:val="24"/>
          <w:vertAlign w:val="subscript"/>
          <w:lang w:eastAsia="es-ES"/>
        </w:rPr>
        <w:t>2</w:t>
      </w:r>
      <w:r w:rsidRPr="0035693A">
        <w:rPr>
          <w:rFonts w:ascii="Arial" w:hAnsi="Arial" w:cs="Arial"/>
          <w:sz w:val="24"/>
          <w:szCs w:val="24"/>
          <w:lang w:eastAsia="es-ES"/>
        </w:rPr>
        <w:t>.2H</w:t>
      </w:r>
      <w:r w:rsidRPr="0035693A">
        <w:rPr>
          <w:rFonts w:ascii="Arial" w:hAnsi="Arial" w:cs="Arial"/>
          <w:sz w:val="24"/>
          <w:szCs w:val="24"/>
          <w:vertAlign w:val="subscript"/>
          <w:lang w:eastAsia="es-ES"/>
        </w:rPr>
        <w:t>2</w:t>
      </w:r>
      <w:r w:rsidRPr="0035693A">
        <w:rPr>
          <w:rFonts w:ascii="Arial" w:hAnsi="Arial" w:cs="Arial"/>
          <w:sz w:val="24"/>
          <w:szCs w:val="24"/>
          <w:lang w:eastAsia="es-ES"/>
        </w:rPr>
        <w:t>O</w:t>
      </w:r>
      <w:r w:rsidRPr="0035693A">
        <w:rPr>
          <w:rFonts w:ascii="Arial" w:hAnsi="Arial" w:cs="Arial"/>
          <w:sz w:val="24"/>
          <w:szCs w:val="24"/>
          <w:lang w:eastAsia="es-ES"/>
        </w:rPr>
        <w:tab/>
        <w:t xml:space="preserve">0.2 g/L; Solución de Micronutrientes 2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Azul de </w:t>
      </w:r>
      <w:proofErr w:type="spellStart"/>
      <w:r w:rsidRPr="0035693A">
        <w:rPr>
          <w:rFonts w:ascii="Arial" w:hAnsi="Arial" w:cs="Arial"/>
          <w:sz w:val="24"/>
          <w:szCs w:val="24"/>
          <w:lang w:eastAsia="es-ES"/>
        </w:rPr>
        <w:t>Bromotimol</w:t>
      </w:r>
      <w:proofErr w:type="spellEnd"/>
      <w:r w:rsidRPr="0035693A">
        <w:rPr>
          <w:rFonts w:ascii="Arial" w:hAnsi="Arial" w:cs="Arial"/>
          <w:sz w:val="24"/>
          <w:szCs w:val="24"/>
          <w:lang w:eastAsia="es-ES"/>
        </w:rPr>
        <w:t xml:space="preserve"> 2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w:t>
      </w:r>
      <w:proofErr w:type="spellStart"/>
      <w:r w:rsidRPr="0035693A">
        <w:rPr>
          <w:rFonts w:ascii="Arial" w:hAnsi="Arial" w:cs="Arial"/>
          <w:sz w:val="24"/>
          <w:szCs w:val="24"/>
          <w:lang w:eastAsia="es-ES"/>
        </w:rPr>
        <w:t>FeEDTA</w:t>
      </w:r>
      <w:proofErr w:type="spellEnd"/>
      <w:r w:rsidRPr="0035693A">
        <w:rPr>
          <w:rFonts w:ascii="Arial" w:hAnsi="Arial" w:cs="Arial"/>
          <w:sz w:val="24"/>
          <w:szCs w:val="24"/>
          <w:lang w:eastAsia="es-ES"/>
        </w:rPr>
        <w:t xml:space="preserve"> 4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Solución Vitaminas 1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LGI (</w:t>
      </w:r>
      <w:proofErr w:type="spellStart"/>
      <w:r w:rsidRPr="0035693A">
        <w:rPr>
          <w:rFonts w:ascii="Arial" w:hAnsi="Arial" w:cs="Arial"/>
          <w:sz w:val="24"/>
          <w:szCs w:val="24"/>
          <w:lang w:eastAsia="es-ES"/>
        </w:rPr>
        <w:t>semiespecífico</w:t>
      </w:r>
      <w:proofErr w:type="spellEnd"/>
      <w:r w:rsidRPr="0035693A">
        <w:rPr>
          <w:rFonts w:ascii="Arial" w:hAnsi="Arial" w:cs="Arial"/>
          <w:sz w:val="24"/>
          <w:szCs w:val="24"/>
          <w:lang w:eastAsia="es-ES"/>
        </w:rPr>
        <w:t xml:space="preserve"> para </w:t>
      </w:r>
      <w:proofErr w:type="spellStart"/>
      <w:r w:rsidRPr="0035693A">
        <w:rPr>
          <w:rFonts w:ascii="Arial" w:hAnsi="Arial" w:cs="Arial"/>
          <w:i/>
          <w:sz w:val="24"/>
          <w:szCs w:val="24"/>
          <w:lang w:eastAsia="es-ES"/>
        </w:rPr>
        <w:t>Gluconacetobacter</w:t>
      </w:r>
      <w:proofErr w:type="spellEnd"/>
      <w:r w:rsidRPr="0035693A">
        <w:rPr>
          <w:rFonts w:ascii="Arial" w:hAnsi="Arial" w:cs="Arial"/>
          <w:sz w:val="24"/>
          <w:szCs w:val="24"/>
          <w:lang w:eastAsia="es-ES"/>
        </w:rPr>
        <w:t xml:space="preserve"> </w:t>
      </w:r>
      <w:proofErr w:type="spellStart"/>
      <w:r w:rsidRPr="0035693A">
        <w:rPr>
          <w:rFonts w:ascii="Arial" w:hAnsi="Arial" w:cs="Arial"/>
          <w:sz w:val="24"/>
          <w:szCs w:val="24"/>
          <w:lang w:eastAsia="es-ES"/>
        </w:rPr>
        <w:t>spp</w:t>
      </w:r>
      <w:proofErr w:type="spellEnd"/>
      <w:r w:rsidRPr="0035693A">
        <w:rPr>
          <w:rFonts w:ascii="Arial" w:hAnsi="Arial" w:cs="Arial"/>
          <w:sz w:val="24"/>
          <w:szCs w:val="24"/>
          <w:lang w:eastAsia="es-ES"/>
        </w:rPr>
        <w:t>.: Sacarosa 100 g/L; K</w:t>
      </w:r>
      <w:r w:rsidRPr="0035693A">
        <w:rPr>
          <w:rFonts w:ascii="Arial" w:hAnsi="Arial" w:cs="Arial"/>
          <w:sz w:val="24"/>
          <w:szCs w:val="24"/>
          <w:vertAlign w:val="subscript"/>
          <w:lang w:eastAsia="es-ES"/>
        </w:rPr>
        <w:t>2</w:t>
      </w:r>
      <w:r w:rsidRPr="0035693A">
        <w:rPr>
          <w:rFonts w:ascii="Arial" w:hAnsi="Arial" w:cs="Arial"/>
          <w:sz w:val="24"/>
          <w:szCs w:val="24"/>
          <w:lang w:eastAsia="es-ES"/>
        </w:rPr>
        <w:t>HPO</w:t>
      </w:r>
      <w:r w:rsidRPr="0035693A">
        <w:rPr>
          <w:rFonts w:ascii="Arial" w:hAnsi="Arial" w:cs="Arial"/>
          <w:sz w:val="24"/>
          <w:szCs w:val="24"/>
          <w:vertAlign w:val="subscript"/>
          <w:lang w:eastAsia="es-ES"/>
        </w:rPr>
        <w:t>4</w:t>
      </w:r>
      <w:r w:rsidRPr="0035693A">
        <w:rPr>
          <w:rFonts w:ascii="Arial" w:hAnsi="Arial" w:cs="Arial"/>
          <w:sz w:val="24"/>
          <w:szCs w:val="24"/>
          <w:lang w:eastAsia="es-ES"/>
        </w:rPr>
        <w:t xml:space="preserve"> 0.2 g/L; KH</w:t>
      </w:r>
      <w:r w:rsidRPr="0035693A">
        <w:rPr>
          <w:rFonts w:ascii="Arial" w:hAnsi="Arial" w:cs="Arial"/>
          <w:sz w:val="24"/>
          <w:szCs w:val="24"/>
          <w:vertAlign w:val="subscript"/>
          <w:lang w:eastAsia="es-ES"/>
        </w:rPr>
        <w:t>2</w:t>
      </w:r>
      <w:r w:rsidRPr="0035693A">
        <w:rPr>
          <w:rFonts w:ascii="Arial" w:hAnsi="Arial" w:cs="Arial"/>
          <w:sz w:val="24"/>
          <w:szCs w:val="24"/>
          <w:lang w:eastAsia="es-ES"/>
        </w:rPr>
        <w:t>PO</w:t>
      </w:r>
      <w:r w:rsidRPr="0035693A">
        <w:rPr>
          <w:rFonts w:ascii="Arial" w:hAnsi="Arial" w:cs="Arial"/>
          <w:sz w:val="24"/>
          <w:szCs w:val="24"/>
          <w:vertAlign w:val="subscript"/>
          <w:lang w:eastAsia="es-ES"/>
        </w:rPr>
        <w:t>4</w:t>
      </w:r>
      <w:r w:rsidRPr="0035693A">
        <w:rPr>
          <w:rFonts w:ascii="Arial" w:hAnsi="Arial" w:cs="Arial"/>
          <w:sz w:val="24"/>
          <w:szCs w:val="24"/>
          <w:lang w:eastAsia="es-ES"/>
        </w:rPr>
        <w:t xml:space="preserve"> 0.6 g/L; MgSO</w:t>
      </w:r>
      <w:r w:rsidRPr="0035693A">
        <w:rPr>
          <w:rFonts w:ascii="Arial" w:hAnsi="Arial" w:cs="Arial"/>
          <w:sz w:val="24"/>
          <w:szCs w:val="24"/>
          <w:vertAlign w:val="subscript"/>
          <w:lang w:eastAsia="es-ES"/>
        </w:rPr>
        <w:t>4</w:t>
      </w:r>
      <w:r w:rsidR="006811A9" w:rsidRPr="0035693A">
        <w:rPr>
          <w:rFonts w:ascii="Arial" w:hAnsi="Arial" w:cs="Arial"/>
          <w:sz w:val="24"/>
          <w:szCs w:val="24"/>
          <w:lang w:eastAsia="es-ES"/>
        </w:rPr>
        <w:t>.</w:t>
      </w:r>
      <w:r w:rsidRPr="0035693A">
        <w:rPr>
          <w:rFonts w:ascii="Arial" w:hAnsi="Arial" w:cs="Arial"/>
          <w:sz w:val="24"/>
          <w:szCs w:val="24"/>
          <w:lang w:eastAsia="es-ES"/>
        </w:rPr>
        <w:t>7H</w:t>
      </w:r>
      <w:r w:rsidRPr="0035693A">
        <w:rPr>
          <w:rFonts w:ascii="Arial" w:hAnsi="Arial" w:cs="Arial"/>
          <w:sz w:val="24"/>
          <w:szCs w:val="24"/>
          <w:vertAlign w:val="subscript"/>
          <w:lang w:eastAsia="es-ES"/>
        </w:rPr>
        <w:t>2</w:t>
      </w:r>
      <w:r w:rsidR="006811A9" w:rsidRPr="0035693A">
        <w:rPr>
          <w:rFonts w:ascii="Arial" w:hAnsi="Arial" w:cs="Arial"/>
          <w:sz w:val="24"/>
          <w:szCs w:val="24"/>
          <w:lang w:eastAsia="es-ES"/>
        </w:rPr>
        <w:t xml:space="preserve">O </w:t>
      </w:r>
      <w:r w:rsidRPr="0035693A">
        <w:rPr>
          <w:rFonts w:ascii="Arial" w:hAnsi="Arial" w:cs="Arial"/>
          <w:sz w:val="24"/>
          <w:szCs w:val="24"/>
          <w:lang w:eastAsia="es-ES"/>
        </w:rPr>
        <w:t xml:space="preserve"> 0.2 g/L; CaCl</w:t>
      </w:r>
      <w:r w:rsidRPr="0035693A">
        <w:rPr>
          <w:rFonts w:ascii="Arial" w:hAnsi="Arial" w:cs="Arial"/>
          <w:sz w:val="24"/>
          <w:szCs w:val="24"/>
          <w:vertAlign w:val="subscript"/>
          <w:lang w:eastAsia="es-ES"/>
        </w:rPr>
        <w:t>2</w:t>
      </w:r>
      <w:r w:rsidRPr="0035693A">
        <w:rPr>
          <w:rFonts w:ascii="Arial" w:hAnsi="Arial" w:cs="Arial"/>
          <w:sz w:val="24"/>
          <w:szCs w:val="24"/>
          <w:lang w:eastAsia="es-ES"/>
        </w:rPr>
        <w:t>.2H</w:t>
      </w:r>
      <w:r w:rsidRPr="0035693A">
        <w:rPr>
          <w:rFonts w:ascii="Arial" w:hAnsi="Arial" w:cs="Arial"/>
          <w:sz w:val="24"/>
          <w:szCs w:val="24"/>
          <w:vertAlign w:val="subscript"/>
          <w:lang w:eastAsia="es-ES"/>
        </w:rPr>
        <w:t>2</w:t>
      </w:r>
      <w:r w:rsidRPr="0035693A">
        <w:rPr>
          <w:rFonts w:ascii="Arial" w:hAnsi="Arial" w:cs="Arial"/>
          <w:sz w:val="24"/>
          <w:szCs w:val="24"/>
          <w:lang w:eastAsia="es-ES"/>
        </w:rPr>
        <w:t>O 0.02 g/L; Na</w:t>
      </w:r>
      <w:r w:rsidRPr="0035693A">
        <w:rPr>
          <w:rFonts w:ascii="Arial" w:hAnsi="Arial" w:cs="Arial"/>
          <w:sz w:val="24"/>
          <w:szCs w:val="24"/>
          <w:vertAlign w:val="subscript"/>
          <w:lang w:eastAsia="es-ES"/>
        </w:rPr>
        <w:t>2</w:t>
      </w:r>
      <w:r w:rsidRPr="0035693A">
        <w:rPr>
          <w:rFonts w:ascii="Arial" w:hAnsi="Arial" w:cs="Arial"/>
          <w:sz w:val="24"/>
          <w:szCs w:val="24"/>
          <w:lang w:eastAsia="es-ES"/>
        </w:rPr>
        <w:t>MO</w:t>
      </w:r>
      <w:r w:rsidRPr="0035693A">
        <w:rPr>
          <w:rFonts w:ascii="Arial" w:hAnsi="Arial" w:cs="Arial"/>
          <w:sz w:val="24"/>
          <w:szCs w:val="24"/>
          <w:vertAlign w:val="subscript"/>
          <w:lang w:eastAsia="es-ES"/>
        </w:rPr>
        <w:t>4</w:t>
      </w:r>
      <w:r w:rsidRPr="0035693A">
        <w:rPr>
          <w:rFonts w:ascii="Arial" w:hAnsi="Arial" w:cs="Arial"/>
          <w:sz w:val="24"/>
          <w:szCs w:val="24"/>
          <w:lang w:eastAsia="es-ES"/>
        </w:rPr>
        <w:t>.2H</w:t>
      </w:r>
      <w:r w:rsidRPr="0035693A">
        <w:rPr>
          <w:rFonts w:ascii="Arial" w:hAnsi="Arial" w:cs="Arial"/>
          <w:sz w:val="24"/>
          <w:szCs w:val="24"/>
          <w:vertAlign w:val="subscript"/>
          <w:lang w:eastAsia="es-ES"/>
        </w:rPr>
        <w:t>2</w:t>
      </w:r>
      <w:r w:rsidRPr="0035693A">
        <w:rPr>
          <w:rFonts w:ascii="Arial" w:hAnsi="Arial" w:cs="Arial"/>
          <w:sz w:val="24"/>
          <w:szCs w:val="24"/>
          <w:lang w:eastAsia="es-ES"/>
        </w:rPr>
        <w:t>O 0.002 g/L; FeCl</w:t>
      </w:r>
      <w:r w:rsidRPr="0035693A">
        <w:rPr>
          <w:rFonts w:ascii="Arial" w:hAnsi="Arial" w:cs="Arial"/>
          <w:sz w:val="24"/>
          <w:szCs w:val="24"/>
          <w:vertAlign w:val="subscript"/>
          <w:lang w:eastAsia="es-ES"/>
        </w:rPr>
        <w:t>3</w:t>
      </w:r>
      <w:r w:rsidRPr="0035693A">
        <w:rPr>
          <w:rFonts w:ascii="Arial" w:hAnsi="Arial" w:cs="Arial"/>
          <w:sz w:val="24"/>
          <w:szCs w:val="24"/>
          <w:lang w:eastAsia="es-ES"/>
        </w:rPr>
        <w:t>.6H</w:t>
      </w:r>
      <w:r w:rsidRPr="0035693A">
        <w:rPr>
          <w:rFonts w:ascii="Arial" w:hAnsi="Arial" w:cs="Arial"/>
          <w:sz w:val="24"/>
          <w:szCs w:val="24"/>
          <w:vertAlign w:val="subscript"/>
          <w:lang w:eastAsia="es-ES"/>
        </w:rPr>
        <w:t>2</w:t>
      </w:r>
      <w:r w:rsidRPr="0035693A">
        <w:rPr>
          <w:rFonts w:ascii="Arial" w:hAnsi="Arial" w:cs="Arial"/>
          <w:sz w:val="24"/>
          <w:szCs w:val="24"/>
          <w:lang w:eastAsia="es-ES"/>
        </w:rPr>
        <w:t xml:space="preserve">O  0.01 g/L; Azul de </w:t>
      </w:r>
      <w:proofErr w:type="spellStart"/>
      <w:r w:rsidRPr="0035693A">
        <w:rPr>
          <w:rFonts w:ascii="Arial" w:hAnsi="Arial" w:cs="Arial"/>
          <w:sz w:val="24"/>
          <w:szCs w:val="24"/>
          <w:lang w:eastAsia="es-ES"/>
        </w:rPr>
        <w:t>Bromotimol</w:t>
      </w:r>
      <w:proofErr w:type="spellEnd"/>
      <w:r w:rsidRPr="0035693A">
        <w:rPr>
          <w:rFonts w:ascii="Arial" w:hAnsi="Arial" w:cs="Arial"/>
          <w:sz w:val="24"/>
          <w:szCs w:val="24"/>
          <w:lang w:eastAsia="es-ES"/>
        </w:rPr>
        <w:t xml:space="preserve"> 5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(Solución 0,5% en 0,2</w:t>
      </w:r>
      <w:r w:rsidR="006811A9" w:rsidRPr="0035693A">
        <w:rPr>
          <w:rFonts w:ascii="Arial" w:hAnsi="Arial" w:cs="Arial"/>
          <w:sz w:val="24"/>
          <w:szCs w:val="24"/>
          <w:lang w:eastAsia="es-ES"/>
        </w:rPr>
        <w:t xml:space="preserve"> </w:t>
      </w:r>
      <w:r w:rsidRPr="0035693A">
        <w:rPr>
          <w:rFonts w:ascii="Arial" w:hAnsi="Arial" w:cs="Arial"/>
          <w:sz w:val="24"/>
          <w:szCs w:val="24"/>
          <w:lang w:eastAsia="es-ES"/>
        </w:rPr>
        <w:t xml:space="preserve">N KOH), </w:t>
      </w:r>
      <w:proofErr w:type="spellStart"/>
      <w:r w:rsidRPr="0035693A">
        <w:rPr>
          <w:rFonts w:ascii="Arial" w:hAnsi="Arial" w:cs="Arial"/>
          <w:sz w:val="24"/>
          <w:szCs w:val="24"/>
          <w:lang w:eastAsia="es-ES"/>
        </w:rPr>
        <w:t>JNFb</w:t>
      </w:r>
      <w:proofErr w:type="spellEnd"/>
      <w:r w:rsidRPr="0035693A">
        <w:rPr>
          <w:rFonts w:ascii="Arial" w:hAnsi="Arial" w:cs="Arial"/>
          <w:sz w:val="24"/>
          <w:szCs w:val="24"/>
          <w:lang w:eastAsia="es-ES"/>
        </w:rPr>
        <w:t xml:space="preserve"> (</w:t>
      </w:r>
      <w:proofErr w:type="spellStart"/>
      <w:r w:rsidRPr="0035693A">
        <w:rPr>
          <w:rFonts w:ascii="Arial" w:hAnsi="Arial" w:cs="Arial"/>
          <w:sz w:val="24"/>
          <w:szCs w:val="24"/>
          <w:lang w:eastAsia="es-ES"/>
        </w:rPr>
        <w:t>semiespecífico</w:t>
      </w:r>
      <w:proofErr w:type="spellEnd"/>
      <w:r w:rsidRPr="0035693A">
        <w:rPr>
          <w:rFonts w:ascii="Arial" w:hAnsi="Arial" w:cs="Arial"/>
          <w:sz w:val="24"/>
          <w:szCs w:val="24"/>
          <w:lang w:eastAsia="es-ES"/>
        </w:rPr>
        <w:t xml:space="preserve"> para </w:t>
      </w:r>
      <w:proofErr w:type="spellStart"/>
      <w:r w:rsidRPr="0035693A">
        <w:rPr>
          <w:rFonts w:ascii="Arial" w:hAnsi="Arial" w:cs="Arial"/>
          <w:i/>
          <w:sz w:val="24"/>
          <w:szCs w:val="24"/>
          <w:lang w:eastAsia="es-ES"/>
        </w:rPr>
        <w:t>Herbaspirillum</w:t>
      </w:r>
      <w:proofErr w:type="spellEnd"/>
      <w:r w:rsidRPr="0035693A">
        <w:rPr>
          <w:rFonts w:ascii="Arial" w:hAnsi="Arial" w:cs="Arial"/>
          <w:sz w:val="24"/>
          <w:szCs w:val="24"/>
          <w:lang w:eastAsia="es-ES"/>
        </w:rPr>
        <w:t xml:space="preserve"> </w:t>
      </w:r>
      <w:proofErr w:type="spellStart"/>
      <w:r w:rsidRPr="0035693A">
        <w:rPr>
          <w:rFonts w:ascii="Arial" w:hAnsi="Arial" w:cs="Arial"/>
          <w:sz w:val="24"/>
          <w:szCs w:val="24"/>
          <w:lang w:eastAsia="es-ES"/>
        </w:rPr>
        <w:t>spp</w:t>
      </w:r>
      <w:proofErr w:type="spellEnd"/>
      <w:r w:rsidRPr="0035693A">
        <w:rPr>
          <w:rFonts w:ascii="Arial" w:hAnsi="Arial" w:cs="Arial"/>
          <w:sz w:val="24"/>
          <w:szCs w:val="24"/>
          <w:lang w:eastAsia="es-ES"/>
        </w:rPr>
        <w:t>.: Ácido málico 5.0 g/L; K</w:t>
      </w:r>
      <w:r w:rsidRPr="0035693A">
        <w:rPr>
          <w:rFonts w:ascii="Arial" w:hAnsi="Arial" w:cs="Arial"/>
          <w:sz w:val="24"/>
          <w:szCs w:val="24"/>
          <w:vertAlign w:val="subscript"/>
          <w:lang w:eastAsia="es-ES"/>
        </w:rPr>
        <w:t>2</w:t>
      </w:r>
      <w:r w:rsidRPr="0035693A">
        <w:rPr>
          <w:rFonts w:ascii="Arial" w:hAnsi="Arial" w:cs="Arial"/>
          <w:sz w:val="24"/>
          <w:szCs w:val="24"/>
          <w:lang w:eastAsia="es-ES"/>
        </w:rPr>
        <w:t>HPO</w:t>
      </w:r>
      <w:r w:rsidRPr="0035693A">
        <w:rPr>
          <w:rFonts w:ascii="Arial" w:hAnsi="Arial" w:cs="Arial"/>
          <w:sz w:val="24"/>
          <w:szCs w:val="24"/>
          <w:vertAlign w:val="subscript"/>
          <w:lang w:eastAsia="es-ES"/>
        </w:rPr>
        <w:t>4</w:t>
      </w:r>
      <w:r w:rsidRPr="0035693A">
        <w:rPr>
          <w:rFonts w:ascii="Arial" w:hAnsi="Arial" w:cs="Arial"/>
          <w:sz w:val="24"/>
          <w:szCs w:val="24"/>
          <w:lang w:eastAsia="es-ES"/>
        </w:rPr>
        <w:t xml:space="preserve"> 0.5 g/L; KH</w:t>
      </w:r>
      <w:r w:rsidRPr="0035693A">
        <w:rPr>
          <w:rFonts w:ascii="Arial" w:hAnsi="Arial" w:cs="Arial"/>
          <w:sz w:val="24"/>
          <w:szCs w:val="24"/>
          <w:vertAlign w:val="subscript"/>
          <w:lang w:eastAsia="es-ES"/>
        </w:rPr>
        <w:t>2</w:t>
      </w:r>
      <w:r w:rsidRPr="0035693A">
        <w:rPr>
          <w:rFonts w:ascii="Arial" w:hAnsi="Arial" w:cs="Arial"/>
          <w:sz w:val="24"/>
          <w:szCs w:val="24"/>
          <w:lang w:eastAsia="es-ES"/>
        </w:rPr>
        <w:t>PO</w:t>
      </w:r>
      <w:r w:rsidRPr="0035693A">
        <w:rPr>
          <w:rFonts w:ascii="Arial" w:hAnsi="Arial" w:cs="Arial"/>
          <w:sz w:val="24"/>
          <w:szCs w:val="24"/>
          <w:vertAlign w:val="subscript"/>
          <w:lang w:eastAsia="es-ES"/>
        </w:rPr>
        <w:t xml:space="preserve">4 </w:t>
      </w:r>
      <w:r w:rsidRPr="0035693A">
        <w:rPr>
          <w:rFonts w:ascii="Arial" w:hAnsi="Arial" w:cs="Arial"/>
          <w:sz w:val="24"/>
          <w:szCs w:val="24"/>
          <w:lang w:eastAsia="es-ES"/>
        </w:rPr>
        <w:t>1.8 g/L; MgSO</w:t>
      </w:r>
      <w:r w:rsidRPr="0035693A">
        <w:rPr>
          <w:rFonts w:ascii="Arial" w:hAnsi="Arial" w:cs="Arial"/>
          <w:sz w:val="24"/>
          <w:szCs w:val="24"/>
          <w:vertAlign w:val="subscript"/>
          <w:lang w:eastAsia="es-ES"/>
        </w:rPr>
        <w:t>4</w:t>
      </w:r>
      <w:r w:rsidRPr="0035693A">
        <w:rPr>
          <w:rFonts w:ascii="Arial" w:hAnsi="Arial" w:cs="Arial"/>
          <w:sz w:val="24"/>
          <w:szCs w:val="24"/>
          <w:lang w:eastAsia="es-ES"/>
        </w:rPr>
        <w:t>.7H</w:t>
      </w:r>
      <w:r w:rsidRPr="0035693A">
        <w:rPr>
          <w:rFonts w:ascii="Arial" w:hAnsi="Arial" w:cs="Arial"/>
          <w:sz w:val="24"/>
          <w:szCs w:val="24"/>
          <w:vertAlign w:val="subscript"/>
          <w:lang w:eastAsia="es-ES"/>
        </w:rPr>
        <w:t>2</w:t>
      </w:r>
      <w:r w:rsidRPr="0035693A">
        <w:rPr>
          <w:rFonts w:ascii="Arial" w:hAnsi="Arial" w:cs="Arial"/>
          <w:sz w:val="24"/>
          <w:szCs w:val="24"/>
          <w:lang w:eastAsia="es-ES"/>
        </w:rPr>
        <w:t xml:space="preserve">O 0.2 g/L; </w:t>
      </w:r>
      <w:proofErr w:type="spellStart"/>
      <w:r w:rsidRPr="0035693A">
        <w:rPr>
          <w:rFonts w:ascii="Arial" w:hAnsi="Arial" w:cs="Arial"/>
          <w:sz w:val="24"/>
          <w:szCs w:val="24"/>
          <w:lang w:eastAsia="es-ES"/>
        </w:rPr>
        <w:t>NaCl</w:t>
      </w:r>
      <w:proofErr w:type="spellEnd"/>
      <w:r w:rsidRPr="0035693A">
        <w:rPr>
          <w:rFonts w:ascii="Arial" w:hAnsi="Arial" w:cs="Arial"/>
          <w:sz w:val="24"/>
          <w:szCs w:val="24"/>
          <w:lang w:eastAsia="es-ES"/>
        </w:rPr>
        <w:t xml:space="preserve"> 0.1 g/L; CaCl</w:t>
      </w:r>
      <w:r w:rsidRPr="0035693A">
        <w:rPr>
          <w:rFonts w:ascii="Arial" w:hAnsi="Arial" w:cs="Arial"/>
          <w:sz w:val="24"/>
          <w:szCs w:val="24"/>
          <w:vertAlign w:val="subscript"/>
          <w:lang w:eastAsia="es-ES"/>
        </w:rPr>
        <w:t>2</w:t>
      </w:r>
      <w:r w:rsidRPr="0035693A">
        <w:rPr>
          <w:rFonts w:ascii="Arial" w:hAnsi="Arial" w:cs="Arial"/>
          <w:sz w:val="24"/>
          <w:szCs w:val="24"/>
          <w:lang w:eastAsia="es-ES"/>
        </w:rPr>
        <w:t>.2H</w:t>
      </w:r>
      <w:r w:rsidRPr="0035693A">
        <w:rPr>
          <w:rFonts w:ascii="Arial" w:hAnsi="Arial" w:cs="Arial"/>
          <w:sz w:val="24"/>
          <w:szCs w:val="24"/>
          <w:vertAlign w:val="subscript"/>
          <w:lang w:eastAsia="es-ES"/>
        </w:rPr>
        <w:t>2</w:t>
      </w:r>
      <w:r w:rsidRPr="0035693A">
        <w:rPr>
          <w:rFonts w:ascii="Arial" w:hAnsi="Arial" w:cs="Arial"/>
          <w:sz w:val="24"/>
          <w:szCs w:val="24"/>
          <w:lang w:eastAsia="es-ES"/>
        </w:rPr>
        <w:t>O 0.02 g/L; Sol</w:t>
      </w:r>
      <w:r w:rsidR="0021546A">
        <w:rPr>
          <w:rFonts w:ascii="Arial" w:hAnsi="Arial" w:cs="Arial"/>
          <w:sz w:val="24"/>
          <w:szCs w:val="24"/>
          <w:lang w:eastAsia="es-ES"/>
        </w:rPr>
        <w:t>ución de</w:t>
      </w:r>
      <w:r w:rsidRPr="0035693A">
        <w:rPr>
          <w:rFonts w:ascii="Arial" w:hAnsi="Arial" w:cs="Arial"/>
          <w:sz w:val="24"/>
          <w:szCs w:val="24"/>
          <w:lang w:eastAsia="es-ES"/>
        </w:rPr>
        <w:t xml:space="preserve"> Micronutrientes 2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Azul de </w:t>
      </w:r>
      <w:proofErr w:type="spellStart"/>
      <w:r w:rsidRPr="0035693A">
        <w:rPr>
          <w:rFonts w:ascii="Arial" w:hAnsi="Arial" w:cs="Arial"/>
          <w:sz w:val="24"/>
          <w:szCs w:val="24"/>
          <w:lang w:eastAsia="es-ES"/>
        </w:rPr>
        <w:t>Bromotimol</w:t>
      </w:r>
      <w:proofErr w:type="spellEnd"/>
      <w:r w:rsidRPr="0035693A">
        <w:rPr>
          <w:rFonts w:ascii="Arial" w:hAnsi="Arial" w:cs="Arial"/>
          <w:sz w:val="24"/>
          <w:szCs w:val="24"/>
          <w:lang w:eastAsia="es-ES"/>
        </w:rPr>
        <w:t xml:space="preserve"> 2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(Solución 0,5%</w:t>
      </w:r>
      <w:r w:rsidR="006811A9" w:rsidRPr="0035693A">
        <w:rPr>
          <w:rFonts w:ascii="Arial" w:hAnsi="Arial" w:cs="Arial"/>
          <w:sz w:val="24"/>
          <w:szCs w:val="24"/>
          <w:lang w:eastAsia="es-ES"/>
        </w:rPr>
        <w:t xml:space="preserve"> en 0,2N KOH); </w:t>
      </w:r>
      <w:proofErr w:type="spellStart"/>
      <w:r w:rsidR="006811A9" w:rsidRPr="0035693A">
        <w:rPr>
          <w:rFonts w:ascii="Arial" w:hAnsi="Arial" w:cs="Arial"/>
          <w:sz w:val="24"/>
          <w:szCs w:val="24"/>
          <w:lang w:eastAsia="es-ES"/>
        </w:rPr>
        <w:t>FeEDTA</w:t>
      </w:r>
      <w:proofErr w:type="spellEnd"/>
      <w:r w:rsidR="006811A9" w:rsidRPr="0035693A">
        <w:rPr>
          <w:rFonts w:ascii="Arial" w:hAnsi="Arial" w:cs="Arial"/>
          <w:sz w:val="24"/>
          <w:szCs w:val="24"/>
          <w:lang w:eastAsia="es-ES"/>
        </w:rPr>
        <w:t xml:space="preserve"> 4 </w:t>
      </w:r>
      <w:proofErr w:type="spellStart"/>
      <w:r w:rsidR="006811A9" w:rsidRPr="0035693A">
        <w:rPr>
          <w:rFonts w:ascii="Arial" w:hAnsi="Arial" w:cs="Arial"/>
          <w:sz w:val="24"/>
          <w:szCs w:val="24"/>
          <w:lang w:eastAsia="es-ES"/>
        </w:rPr>
        <w:t>mL</w:t>
      </w:r>
      <w:proofErr w:type="spellEnd"/>
      <w:r w:rsidR="006811A9" w:rsidRPr="0035693A">
        <w:rPr>
          <w:rFonts w:ascii="Arial" w:hAnsi="Arial" w:cs="Arial"/>
          <w:sz w:val="24"/>
          <w:szCs w:val="24"/>
          <w:lang w:eastAsia="es-ES"/>
        </w:rPr>
        <w:t>; Solución</w:t>
      </w:r>
      <w:r w:rsidRPr="0035693A">
        <w:rPr>
          <w:rFonts w:ascii="Arial" w:hAnsi="Arial" w:cs="Arial"/>
          <w:sz w:val="24"/>
          <w:szCs w:val="24"/>
          <w:lang w:eastAsia="es-ES"/>
        </w:rPr>
        <w:t xml:space="preserve"> de Vitaminas 1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KOH 4,5 g/L), sellados con tapones de gasa estéril. </w:t>
      </w:r>
    </w:p>
    <w:p w:rsidR="00481DBD" w:rsidRPr="0035693A" w:rsidRDefault="00481DBD" w:rsidP="0035693A">
      <w:pPr>
        <w:spacing w:line="360" w:lineRule="auto"/>
        <w:jc w:val="both"/>
        <w:rPr>
          <w:rFonts w:ascii="Arial" w:hAnsi="Arial" w:cs="Arial"/>
          <w:sz w:val="24"/>
          <w:szCs w:val="24"/>
          <w:lang w:eastAsia="es-ES"/>
        </w:rPr>
      </w:pPr>
      <w:r w:rsidRPr="0035693A">
        <w:rPr>
          <w:rFonts w:ascii="Arial" w:hAnsi="Arial" w:cs="Arial"/>
          <w:sz w:val="24"/>
          <w:szCs w:val="24"/>
          <w:lang w:eastAsia="es-ES"/>
        </w:rPr>
        <w:t>La s</w:t>
      </w:r>
      <w:r w:rsidR="006811A9" w:rsidRPr="0035693A">
        <w:rPr>
          <w:rFonts w:ascii="Arial" w:hAnsi="Arial" w:cs="Arial"/>
          <w:sz w:val="24"/>
          <w:szCs w:val="24"/>
          <w:lang w:eastAsia="es-ES"/>
        </w:rPr>
        <w:t>olución de m</w:t>
      </w:r>
      <w:r w:rsidRPr="0035693A">
        <w:rPr>
          <w:rFonts w:ascii="Arial" w:hAnsi="Arial" w:cs="Arial"/>
          <w:sz w:val="24"/>
          <w:szCs w:val="24"/>
          <w:lang w:eastAsia="es-ES"/>
        </w:rPr>
        <w:t>icronutrientes se preparó con CuSO</w:t>
      </w:r>
      <w:r w:rsidRPr="0035693A">
        <w:rPr>
          <w:rFonts w:ascii="Arial" w:hAnsi="Arial" w:cs="Arial"/>
          <w:sz w:val="24"/>
          <w:szCs w:val="24"/>
          <w:vertAlign w:val="subscript"/>
          <w:lang w:eastAsia="es-ES"/>
        </w:rPr>
        <w:t>4</w:t>
      </w:r>
      <w:r w:rsidRPr="0035693A">
        <w:rPr>
          <w:rFonts w:ascii="Arial" w:hAnsi="Arial" w:cs="Arial"/>
          <w:sz w:val="24"/>
          <w:szCs w:val="24"/>
          <w:vertAlign w:val="superscript"/>
          <w:lang w:eastAsia="es-ES"/>
        </w:rPr>
        <w:t>.</w:t>
      </w:r>
      <w:r w:rsidRPr="0035693A">
        <w:rPr>
          <w:rFonts w:ascii="Arial" w:hAnsi="Arial" w:cs="Arial"/>
          <w:sz w:val="24"/>
          <w:szCs w:val="24"/>
          <w:lang w:eastAsia="es-ES"/>
        </w:rPr>
        <w:t>5H</w:t>
      </w:r>
      <w:r w:rsidRPr="0035693A">
        <w:rPr>
          <w:rFonts w:ascii="Arial" w:hAnsi="Arial" w:cs="Arial"/>
          <w:sz w:val="24"/>
          <w:szCs w:val="24"/>
          <w:vertAlign w:val="subscript"/>
          <w:lang w:eastAsia="es-ES"/>
        </w:rPr>
        <w:t>2</w:t>
      </w:r>
      <w:r w:rsidRPr="0035693A">
        <w:rPr>
          <w:rFonts w:ascii="Arial" w:hAnsi="Arial" w:cs="Arial"/>
          <w:sz w:val="24"/>
          <w:szCs w:val="24"/>
          <w:lang w:eastAsia="es-ES"/>
        </w:rPr>
        <w:t>O 0,04 g/L; ZnSO</w:t>
      </w:r>
      <w:r w:rsidRPr="0035693A">
        <w:rPr>
          <w:rFonts w:ascii="Arial" w:hAnsi="Arial" w:cs="Arial"/>
          <w:sz w:val="24"/>
          <w:szCs w:val="24"/>
          <w:vertAlign w:val="superscript"/>
          <w:lang w:eastAsia="es-ES"/>
        </w:rPr>
        <w:t>4</w:t>
      </w:r>
      <w:r w:rsidRPr="0035693A">
        <w:rPr>
          <w:rFonts w:ascii="Arial" w:hAnsi="Arial" w:cs="Arial"/>
          <w:sz w:val="24"/>
          <w:szCs w:val="24"/>
          <w:lang w:eastAsia="es-ES"/>
        </w:rPr>
        <w:t>.7H</w:t>
      </w:r>
      <w:r w:rsidRPr="0035693A">
        <w:rPr>
          <w:rFonts w:ascii="Arial" w:hAnsi="Arial" w:cs="Arial"/>
          <w:sz w:val="24"/>
          <w:szCs w:val="24"/>
          <w:vertAlign w:val="subscript"/>
          <w:lang w:eastAsia="es-ES"/>
        </w:rPr>
        <w:t>2</w:t>
      </w:r>
      <w:r w:rsidRPr="0035693A">
        <w:rPr>
          <w:rFonts w:ascii="Arial" w:hAnsi="Arial" w:cs="Arial"/>
          <w:sz w:val="24"/>
          <w:szCs w:val="24"/>
          <w:lang w:eastAsia="es-ES"/>
        </w:rPr>
        <w:t>O 1,20 g/L; H</w:t>
      </w:r>
      <w:r w:rsidRPr="0035693A">
        <w:rPr>
          <w:rFonts w:ascii="Arial" w:hAnsi="Arial" w:cs="Arial"/>
          <w:sz w:val="24"/>
          <w:szCs w:val="24"/>
          <w:vertAlign w:val="subscript"/>
          <w:lang w:eastAsia="es-ES"/>
        </w:rPr>
        <w:t>3</w:t>
      </w:r>
      <w:r w:rsidRPr="0035693A">
        <w:rPr>
          <w:rFonts w:ascii="Arial" w:hAnsi="Arial" w:cs="Arial"/>
          <w:sz w:val="24"/>
          <w:szCs w:val="24"/>
          <w:lang w:eastAsia="es-ES"/>
        </w:rPr>
        <w:t>BO</w:t>
      </w:r>
      <w:r w:rsidRPr="0035693A">
        <w:rPr>
          <w:rFonts w:ascii="Arial" w:hAnsi="Arial" w:cs="Arial"/>
          <w:sz w:val="24"/>
          <w:szCs w:val="24"/>
          <w:vertAlign w:val="subscript"/>
          <w:lang w:eastAsia="es-ES"/>
        </w:rPr>
        <w:t>3</w:t>
      </w:r>
      <w:r w:rsidRPr="0035693A">
        <w:rPr>
          <w:rFonts w:ascii="Arial" w:hAnsi="Arial" w:cs="Arial"/>
          <w:sz w:val="24"/>
          <w:szCs w:val="24"/>
          <w:lang w:eastAsia="es-ES"/>
        </w:rPr>
        <w:t xml:space="preserve"> 1,40 g/L; Na</w:t>
      </w:r>
      <w:r w:rsidRPr="0035693A">
        <w:rPr>
          <w:rFonts w:ascii="Arial" w:hAnsi="Arial" w:cs="Arial"/>
          <w:sz w:val="24"/>
          <w:szCs w:val="24"/>
          <w:vertAlign w:val="subscript"/>
          <w:lang w:eastAsia="es-ES"/>
        </w:rPr>
        <w:t>2</w:t>
      </w:r>
      <w:r w:rsidRPr="0035693A">
        <w:rPr>
          <w:rFonts w:ascii="Arial" w:hAnsi="Arial" w:cs="Arial"/>
          <w:sz w:val="24"/>
          <w:szCs w:val="24"/>
          <w:lang w:eastAsia="es-ES"/>
        </w:rPr>
        <w:t>MoO</w:t>
      </w:r>
      <w:r w:rsidRPr="0035693A">
        <w:rPr>
          <w:rFonts w:ascii="Arial" w:hAnsi="Arial" w:cs="Arial"/>
          <w:sz w:val="24"/>
          <w:szCs w:val="24"/>
          <w:vertAlign w:val="subscript"/>
          <w:lang w:eastAsia="es-ES"/>
        </w:rPr>
        <w:t>4</w:t>
      </w:r>
      <w:r w:rsidRPr="0035693A">
        <w:rPr>
          <w:rFonts w:ascii="Arial" w:hAnsi="Arial" w:cs="Arial"/>
          <w:sz w:val="24"/>
          <w:szCs w:val="24"/>
          <w:lang w:eastAsia="es-ES"/>
        </w:rPr>
        <w:t>.H</w:t>
      </w:r>
      <w:r w:rsidRPr="0035693A">
        <w:rPr>
          <w:rFonts w:ascii="Arial" w:hAnsi="Arial" w:cs="Arial"/>
          <w:sz w:val="24"/>
          <w:szCs w:val="24"/>
          <w:vertAlign w:val="subscript"/>
          <w:lang w:eastAsia="es-ES"/>
        </w:rPr>
        <w:t>2</w:t>
      </w:r>
      <w:r w:rsidRPr="0035693A">
        <w:rPr>
          <w:rFonts w:ascii="Arial" w:hAnsi="Arial" w:cs="Arial"/>
          <w:sz w:val="24"/>
          <w:szCs w:val="24"/>
          <w:lang w:eastAsia="es-ES"/>
        </w:rPr>
        <w:t>O 1,00 g/L; MnSO</w:t>
      </w:r>
      <w:r w:rsidRPr="0035693A">
        <w:rPr>
          <w:rFonts w:ascii="Arial" w:hAnsi="Arial" w:cs="Arial"/>
          <w:sz w:val="24"/>
          <w:szCs w:val="24"/>
          <w:vertAlign w:val="subscript"/>
          <w:lang w:eastAsia="es-ES"/>
        </w:rPr>
        <w:t>4</w:t>
      </w:r>
      <w:r w:rsidRPr="0035693A">
        <w:rPr>
          <w:rFonts w:ascii="Arial" w:hAnsi="Arial" w:cs="Arial"/>
          <w:sz w:val="24"/>
          <w:szCs w:val="24"/>
          <w:lang w:eastAsia="es-ES"/>
        </w:rPr>
        <w:t>.H</w:t>
      </w:r>
      <w:r w:rsidRPr="0035693A">
        <w:rPr>
          <w:rFonts w:ascii="Arial" w:hAnsi="Arial" w:cs="Arial"/>
          <w:sz w:val="24"/>
          <w:szCs w:val="24"/>
          <w:vertAlign w:val="subscript"/>
          <w:lang w:eastAsia="es-ES"/>
        </w:rPr>
        <w:t>2</w:t>
      </w:r>
      <w:r w:rsidRPr="0035693A">
        <w:rPr>
          <w:rFonts w:ascii="Arial" w:hAnsi="Arial" w:cs="Arial"/>
          <w:sz w:val="24"/>
          <w:szCs w:val="24"/>
          <w:lang w:eastAsia="es-ES"/>
        </w:rPr>
        <w:t xml:space="preserve">O 1,175 g/L. La solución de vitaminas: </w:t>
      </w:r>
      <w:proofErr w:type="spellStart"/>
      <w:r w:rsidRPr="0035693A">
        <w:rPr>
          <w:rFonts w:ascii="Arial" w:hAnsi="Arial" w:cs="Arial"/>
          <w:sz w:val="24"/>
          <w:szCs w:val="24"/>
          <w:lang w:eastAsia="es-ES"/>
        </w:rPr>
        <w:t>Biotina</w:t>
      </w:r>
      <w:proofErr w:type="spellEnd"/>
      <w:r w:rsidRPr="0035693A">
        <w:rPr>
          <w:rFonts w:ascii="Arial" w:hAnsi="Arial" w:cs="Arial"/>
          <w:sz w:val="24"/>
          <w:szCs w:val="24"/>
          <w:lang w:eastAsia="es-ES"/>
        </w:rPr>
        <w:t xml:space="preserve"> 10 mg; </w:t>
      </w:r>
      <w:proofErr w:type="spellStart"/>
      <w:r w:rsidRPr="0035693A">
        <w:rPr>
          <w:rFonts w:ascii="Arial" w:hAnsi="Arial" w:cs="Arial"/>
          <w:sz w:val="24"/>
          <w:szCs w:val="24"/>
          <w:lang w:eastAsia="es-ES"/>
        </w:rPr>
        <w:t>Piridoxol-HCl</w:t>
      </w:r>
      <w:proofErr w:type="spellEnd"/>
      <w:r w:rsidRPr="0035693A">
        <w:rPr>
          <w:rFonts w:ascii="Arial" w:hAnsi="Arial" w:cs="Arial"/>
          <w:sz w:val="24"/>
          <w:szCs w:val="24"/>
          <w:lang w:eastAsia="es-ES"/>
        </w:rPr>
        <w:t xml:space="preserve"> 20 mg; disuelta en baño maría y completado el volumen para 100 </w:t>
      </w:r>
      <w:proofErr w:type="spellStart"/>
      <w:r w:rsidRPr="0035693A">
        <w:rPr>
          <w:rFonts w:ascii="Arial" w:hAnsi="Arial" w:cs="Arial"/>
          <w:sz w:val="24"/>
          <w:szCs w:val="24"/>
          <w:lang w:eastAsia="es-ES"/>
        </w:rPr>
        <w:t>mL</w:t>
      </w:r>
      <w:proofErr w:type="spellEnd"/>
      <w:r w:rsidRPr="0035693A">
        <w:rPr>
          <w:rFonts w:ascii="Arial" w:hAnsi="Arial" w:cs="Arial"/>
          <w:sz w:val="24"/>
          <w:szCs w:val="24"/>
          <w:lang w:eastAsia="es-ES"/>
        </w:rPr>
        <w:t xml:space="preserve"> con agua destilada. </w:t>
      </w:r>
      <w:r w:rsidRPr="0035693A">
        <w:rPr>
          <w:rFonts w:ascii="Arial" w:hAnsi="Arial" w:cs="Arial"/>
          <w:sz w:val="24"/>
          <w:szCs w:val="24"/>
        </w:rPr>
        <w:t>La s</w:t>
      </w:r>
      <w:r w:rsidRPr="0035693A">
        <w:rPr>
          <w:rFonts w:ascii="Arial" w:hAnsi="Arial" w:cs="Arial"/>
          <w:sz w:val="24"/>
          <w:szCs w:val="24"/>
          <w:lang w:eastAsia="es-ES"/>
        </w:rPr>
        <w:t xml:space="preserve">olución Fe EDTA (Solución 1,64% - g/100mL): </w:t>
      </w:r>
      <w:proofErr w:type="spellStart"/>
      <w:r w:rsidRPr="0035693A">
        <w:rPr>
          <w:rFonts w:ascii="Arial" w:hAnsi="Arial" w:cs="Arial"/>
          <w:sz w:val="24"/>
          <w:szCs w:val="24"/>
          <w:lang w:eastAsia="es-ES"/>
        </w:rPr>
        <w:t>NaEDTA</w:t>
      </w:r>
      <w:proofErr w:type="spellEnd"/>
      <w:r w:rsidRPr="0035693A">
        <w:rPr>
          <w:rFonts w:ascii="Arial" w:hAnsi="Arial" w:cs="Arial"/>
          <w:sz w:val="24"/>
          <w:szCs w:val="24"/>
          <w:lang w:eastAsia="es-ES"/>
        </w:rPr>
        <w:t xml:space="preserve"> 0,746 g; FeSO</w:t>
      </w:r>
      <w:r w:rsidRPr="0035693A">
        <w:rPr>
          <w:rFonts w:ascii="Arial" w:hAnsi="Arial" w:cs="Arial"/>
          <w:sz w:val="24"/>
          <w:szCs w:val="24"/>
          <w:vertAlign w:val="subscript"/>
          <w:lang w:eastAsia="es-ES"/>
        </w:rPr>
        <w:t>4</w:t>
      </w:r>
      <w:r w:rsidRPr="0035693A">
        <w:rPr>
          <w:rFonts w:ascii="Arial" w:hAnsi="Arial" w:cs="Arial"/>
          <w:sz w:val="24"/>
          <w:szCs w:val="24"/>
          <w:lang w:eastAsia="es-ES"/>
        </w:rPr>
        <w:t xml:space="preserve"> 0,556 g. Para la preparación del medio semisólido se adicionó 1.8 gr / Litro de agar ajustándose pH para </w:t>
      </w:r>
      <w:proofErr w:type="spellStart"/>
      <w:r w:rsidRPr="0035693A">
        <w:rPr>
          <w:rFonts w:ascii="Arial" w:hAnsi="Arial" w:cs="Arial"/>
          <w:sz w:val="24"/>
          <w:szCs w:val="24"/>
          <w:lang w:eastAsia="es-ES"/>
        </w:rPr>
        <w:t>NFb</w:t>
      </w:r>
      <w:proofErr w:type="spellEnd"/>
      <w:r w:rsidRPr="0035693A">
        <w:rPr>
          <w:rFonts w:ascii="Arial" w:hAnsi="Arial" w:cs="Arial"/>
          <w:sz w:val="24"/>
          <w:szCs w:val="24"/>
          <w:lang w:eastAsia="es-ES"/>
        </w:rPr>
        <w:t xml:space="preserve"> (6,8), JMV (4.5), LGI (6,0), </w:t>
      </w:r>
      <w:proofErr w:type="spellStart"/>
      <w:r w:rsidRPr="0035693A">
        <w:rPr>
          <w:rFonts w:ascii="Arial" w:hAnsi="Arial" w:cs="Arial"/>
          <w:sz w:val="24"/>
          <w:szCs w:val="24"/>
          <w:lang w:eastAsia="es-ES"/>
        </w:rPr>
        <w:t>JNFb</w:t>
      </w:r>
      <w:proofErr w:type="spellEnd"/>
      <w:r w:rsidRPr="0035693A">
        <w:rPr>
          <w:rFonts w:ascii="Arial" w:hAnsi="Arial" w:cs="Arial"/>
          <w:sz w:val="24"/>
          <w:szCs w:val="24"/>
          <w:lang w:eastAsia="es-ES"/>
        </w:rPr>
        <w:t xml:space="preserve"> (5.8) (</w:t>
      </w:r>
      <w:proofErr w:type="spellStart"/>
      <w:r w:rsidRPr="0035693A">
        <w:rPr>
          <w:rFonts w:ascii="Arial" w:hAnsi="Arial" w:cs="Arial"/>
          <w:sz w:val="24"/>
          <w:szCs w:val="24"/>
          <w:lang w:eastAsia="es-ES"/>
        </w:rPr>
        <w:t>Baldani</w:t>
      </w:r>
      <w:proofErr w:type="spellEnd"/>
      <w:r w:rsidRPr="0035693A">
        <w:rPr>
          <w:rFonts w:ascii="Arial" w:hAnsi="Arial" w:cs="Arial"/>
          <w:sz w:val="24"/>
          <w:szCs w:val="24"/>
          <w:lang w:eastAsia="es-ES"/>
        </w:rPr>
        <w:t xml:space="preserve"> </w:t>
      </w:r>
      <w:r w:rsidRPr="0035693A">
        <w:rPr>
          <w:rFonts w:ascii="Arial" w:hAnsi="Arial" w:cs="Arial"/>
          <w:i/>
          <w:sz w:val="24"/>
          <w:szCs w:val="24"/>
          <w:lang w:eastAsia="es-ES"/>
        </w:rPr>
        <w:t>et al.</w:t>
      </w:r>
      <w:r w:rsidR="00673D92">
        <w:rPr>
          <w:rFonts w:ascii="Arial" w:hAnsi="Arial" w:cs="Arial"/>
          <w:i/>
          <w:sz w:val="24"/>
          <w:szCs w:val="24"/>
          <w:lang w:eastAsia="es-ES"/>
        </w:rPr>
        <w:t>,</w:t>
      </w:r>
      <w:r w:rsidRPr="0035693A">
        <w:rPr>
          <w:rFonts w:ascii="Arial" w:hAnsi="Arial" w:cs="Arial"/>
          <w:sz w:val="24"/>
          <w:szCs w:val="24"/>
          <w:lang w:eastAsia="es-ES"/>
        </w:rPr>
        <w:t xml:space="preserve"> 1996).</w:t>
      </w:r>
    </w:p>
    <w:p w:rsidR="00481DBD" w:rsidRPr="0035693A" w:rsidRDefault="00481DBD" w:rsidP="0035693A">
      <w:pPr>
        <w:spacing w:after="0" w:line="360" w:lineRule="auto"/>
        <w:jc w:val="both"/>
        <w:rPr>
          <w:rFonts w:ascii="Arial" w:hAnsi="Arial" w:cs="Arial"/>
          <w:sz w:val="24"/>
          <w:szCs w:val="24"/>
          <w:lang w:eastAsia="es-ES"/>
        </w:rPr>
      </w:pPr>
      <w:r w:rsidRPr="0035693A">
        <w:rPr>
          <w:rFonts w:ascii="Arial" w:hAnsi="Arial" w:cs="Arial"/>
          <w:sz w:val="24"/>
          <w:szCs w:val="24"/>
          <w:lang w:eastAsia="es-ES"/>
        </w:rPr>
        <w:t xml:space="preserve">Los viales inoculados con las diluciones, se incubaron durante 7 días a 32º C, observando la formación de película </w:t>
      </w:r>
      <w:proofErr w:type="spellStart"/>
      <w:r w:rsidRPr="0035693A">
        <w:rPr>
          <w:rFonts w:ascii="Arial" w:hAnsi="Arial" w:cs="Arial"/>
          <w:sz w:val="24"/>
          <w:szCs w:val="24"/>
          <w:lang w:eastAsia="es-ES"/>
        </w:rPr>
        <w:t>subsuperficial</w:t>
      </w:r>
      <w:proofErr w:type="spellEnd"/>
      <w:r w:rsidRPr="0035693A">
        <w:rPr>
          <w:rFonts w:ascii="Arial" w:hAnsi="Arial" w:cs="Arial"/>
          <w:sz w:val="24"/>
          <w:szCs w:val="24"/>
          <w:lang w:eastAsia="es-ES"/>
        </w:rPr>
        <w:t xml:space="preserve"> para crecimiento positivo, </w:t>
      </w:r>
      <w:r w:rsidRPr="0035693A">
        <w:rPr>
          <w:rFonts w:ascii="Arial" w:hAnsi="Arial" w:cs="Arial"/>
          <w:sz w:val="24"/>
          <w:szCs w:val="24"/>
          <w:lang w:eastAsia="es-ES"/>
        </w:rPr>
        <w:lastRenderedPageBreak/>
        <w:t xml:space="preserve">para cada dilución y cada repetición realizada. Los datos de la cuantificación por NMP de las bacterias diazótrofas, se interpretaron según la tabla de </w:t>
      </w:r>
      <w:proofErr w:type="spellStart"/>
      <w:r w:rsidRPr="0035693A">
        <w:rPr>
          <w:rFonts w:ascii="Arial" w:hAnsi="Arial" w:cs="Arial"/>
          <w:sz w:val="24"/>
          <w:szCs w:val="24"/>
          <w:lang w:eastAsia="es-ES"/>
        </w:rPr>
        <w:t>McCraddy</w:t>
      </w:r>
      <w:proofErr w:type="spellEnd"/>
      <w:r w:rsidRPr="0035693A">
        <w:rPr>
          <w:rFonts w:ascii="Arial" w:hAnsi="Arial" w:cs="Arial"/>
          <w:sz w:val="24"/>
          <w:szCs w:val="24"/>
          <w:lang w:eastAsia="es-ES"/>
        </w:rPr>
        <w:t xml:space="preserve"> (</w:t>
      </w:r>
      <w:proofErr w:type="spellStart"/>
      <w:r w:rsidRPr="0035693A">
        <w:rPr>
          <w:rFonts w:ascii="Arial" w:hAnsi="Arial" w:cs="Arial"/>
          <w:sz w:val="24"/>
          <w:szCs w:val="24"/>
          <w:lang w:eastAsia="es-ES"/>
        </w:rPr>
        <w:t>Döbereiner</w:t>
      </w:r>
      <w:proofErr w:type="spellEnd"/>
      <w:r w:rsidRPr="0035693A">
        <w:rPr>
          <w:rFonts w:ascii="Arial" w:hAnsi="Arial" w:cs="Arial"/>
          <w:sz w:val="24"/>
          <w:szCs w:val="24"/>
          <w:lang w:eastAsia="es-ES"/>
        </w:rPr>
        <w:t xml:space="preserve"> </w:t>
      </w:r>
      <w:r w:rsidRPr="0035693A">
        <w:rPr>
          <w:rFonts w:ascii="Arial" w:hAnsi="Arial" w:cs="Arial"/>
          <w:i/>
          <w:sz w:val="24"/>
          <w:szCs w:val="24"/>
          <w:lang w:eastAsia="es-ES"/>
        </w:rPr>
        <w:t>et al</w:t>
      </w:r>
      <w:r w:rsidRPr="0035693A">
        <w:rPr>
          <w:rFonts w:ascii="Arial" w:hAnsi="Arial" w:cs="Arial"/>
          <w:sz w:val="24"/>
          <w:szCs w:val="24"/>
          <w:lang w:eastAsia="es-ES"/>
        </w:rPr>
        <w:t>., 1995)</w:t>
      </w:r>
      <w:r w:rsidRPr="0035693A">
        <w:rPr>
          <w:rFonts w:ascii="Arial" w:hAnsi="Arial" w:cs="Arial"/>
          <w:sz w:val="24"/>
          <w:szCs w:val="24"/>
        </w:rPr>
        <w:t xml:space="preserve"> </w:t>
      </w:r>
      <w:r w:rsidRPr="0035693A">
        <w:rPr>
          <w:rFonts w:ascii="Arial" w:hAnsi="Arial" w:cs="Arial"/>
          <w:sz w:val="24"/>
          <w:szCs w:val="24"/>
          <w:lang w:eastAsia="es-ES"/>
        </w:rPr>
        <w:t xml:space="preserve">y transformados a logaritmo mediante el software </w:t>
      </w:r>
      <w:proofErr w:type="spellStart"/>
      <w:r w:rsidRPr="0035693A">
        <w:rPr>
          <w:rFonts w:ascii="Arial" w:hAnsi="Arial" w:cs="Arial"/>
          <w:sz w:val="24"/>
          <w:szCs w:val="24"/>
          <w:lang w:eastAsia="es-ES"/>
        </w:rPr>
        <w:t>Statgraphics</w:t>
      </w:r>
      <w:proofErr w:type="spellEnd"/>
      <w:r w:rsidRPr="0035693A">
        <w:rPr>
          <w:rFonts w:ascii="Arial" w:hAnsi="Arial" w:cs="Arial"/>
          <w:sz w:val="24"/>
          <w:szCs w:val="24"/>
          <w:lang w:eastAsia="es-ES"/>
        </w:rPr>
        <w:t xml:space="preserve"> 15.0. </w:t>
      </w:r>
    </w:p>
    <w:p w:rsidR="00630EFD" w:rsidRPr="0035693A" w:rsidRDefault="00F37EB9" w:rsidP="0035693A">
      <w:pPr>
        <w:spacing w:after="0" w:line="360" w:lineRule="auto"/>
        <w:rPr>
          <w:rFonts w:ascii="Arial" w:hAnsi="Arial" w:cs="Arial"/>
          <w:b/>
          <w:sz w:val="24"/>
          <w:szCs w:val="24"/>
        </w:rPr>
      </w:pPr>
      <w:r w:rsidRPr="0035693A">
        <w:rPr>
          <w:rFonts w:ascii="Arial" w:hAnsi="Arial" w:cs="Arial"/>
          <w:b/>
          <w:sz w:val="24"/>
          <w:szCs w:val="24"/>
        </w:rPr>
        <w:t>Resultados y discusión</w:t>
      </w:r>
    </w:p>
    <w:p w:rsidR="00630EFD" w:rsidRPr="0035693A" w:rsidRDefault="00630EFD" w:rsidP="0035693A">
      <w:pPr>
        <w:spacing w:after="0" w:line="360" w:lineRule="auto"/>
        <w:rPr>
          <w:rFonts w:ascii="Arial" w:hAnsi="Arial" w:cs="Arial"/>
          <w:b/>
          <w:sz w:val="24"/>
          <w:szCs w:val="24"/>
        </w:rPr>
      </w:pPr>
    </w:p>
    <w:p w:rsidR="00A075D7" w:rsidRDefault="00630EFD" w:rsidP="0035693A">
      <w:pPr>
        <w:spacing w:after="0" w:line="360" w:lineRule="auto"/>
        <w:jc w:val="both"/>
        <w:rPr>
          <w:rFonts w:ascii="Arial" w:hAnsi="Arial" w:cs="Arial"/>
          <w:b/>
          <w:i/>
          <w:sz w:val="24"/>
          <w:szCs w:val="24"/>
        </w:rPr>
      </w:pPr>
      <w:r w:rsidRPr="00A075D7">
        <w:rPr>
          <w:rFonts w:ascii="Arial" w:hAnsi="Arial" w:cs="Arial"/>
          <w:b/>
          <w:i/>
          <w:sz w:val="24"/>
          <w:szCs w:val="24"/>
        </w:rPr>
        <w:t>Caracteri</w:t>
      </w:r>
      <w:r w:rsidR="00A075D7">
        <w:rPr>
          <w:rFonts w:ascii="Arial" w:hAnsi="Arial" w:cs="Arial"/>
          <w:b/>
          <w:i/>
          <w:sz w:val="24"/>
          <w:szCs w:val="24"/>
        </w:rPr>
        <w:t>zación de los cultivos de cacao</w:t>
      </w:r>
    </w:p>
    <w:p w:rsidR="00A075D7" w:rsidRPr="00A075D7" w:rsidRDefault="00A075D7" w:rsidP="0035693A">
      <w:pPr>
        <w:spacing w:after="0" w:line="360" w:lineRule="auto"/>
        <w:jc w:val="both"/>
        <w:rPr>
          <w:rFonts w:ascii="Arial" w:hAnsi="Arial" w:cs="Arial"/>
          <w:i/>
          <w:sz w:val="24"/>
          <w:szCs w:val="24"/>
        </w:rPr>
      </w:pPr>
    </w:p>
    <w:p w:rsidR="00630EFD" w:rsidRPr="0035693A" w:rsidRDefault="00630EFD" w:rsidP="0035693A">
      <w:pPr>
        <w:spacing w:after="0" w:line="360" w:lineRule="auto"/>
        <w:jc w:val="both"/>
        <w:rPr>
          <w:rFonts w:ascii="Arial" w:hAnsi="Arial" w:cs="Arial"/>
          <w:sz w:val="24"/>
          <w:szCs w:val="24"/>
        </w:rPr>
      </w:pPr>
      <w:r w:rsidRPr="0035693A">
        <w:rPr>
          <w:rFonts w:ascii="Arial" w:hAnsi="Arial" w:cs="Arial"/>
          <w:sz w:val="24"/>
          <w:szCs w:val="24"/>
        </w:rPr>
        <w:t>El sistema de producción de cacao en Colombia tradicionalmente ha sido una explotación de economía campesina, por lo cual se requiere consultar directamente al productor; por ello entre más completo sea el sistema de recolección de información de la finca y del cultivo, se dispondrá de más información para analizar y lograr comprender el estado del mismo. De allí que la caracterización previa de las zonas de muestreo es de gran importancia, ya que proporciona información que con el diagnóstico visual no es posible detectar (tabla 1).</w:t>
      </w:r>
    </w:p>
    <w:p w:rsidR="00630EFD" w:rsidRPr="00B05CCA" w:rsidRDefault="00630EFD" w:rsidP="0035693A">
      <w:pPr>
        <w:pStyle w:val="Textoindependiente3"/>
        <w:spacing w:after="0" w:line="360" w:lineRule="auto"/>
        <w:jc w:val="both"/>
        <w:rPr>
          <w:rFonts w:ascii="Arial" w:hAnsi="Arial" w:cs="Arial"/>
          <w:sz w:val="24"/>
          <w:szCs w:val="24"/>
          <w:lang w:val="es-CO"/>
        </w:rPr>
      </w:pPr>
    </w:p>
    <w:p w:rsidR="00F37EB9" w:rsidRPr="0035693A" w:rsidRDefault="00630EFD" w:rsidP="00F37EB9">
      <w:pPr>
        <w:spacing w:line="360" w:lineRule="auto"/>
        <w:jc w:val="both"/>
        <w:rPr>
          <w:rFonts w:ascii="Arial" w:hAnsi="Arial" w:cs="Arial"/>
          <w:sz w:val="24"/>
          <w:szCs w:val="24"/>
        </w:rPr>
      </w:pPr>
      <w:r w:rsidRPr="0035693A">
        <w:rPr>
          <w:rFonts w:ascii="Arial" w:hAnsi="Arial" w:cs="Arial"/>
          <w:b/>
          <w:sz w:val="24"/>
          <w:szCs w:val="24"/>
        </w:rPr>
        <w:t>Tabla 1.</w:t>
      </w:r>
      <w:r w:rsidRPr="0035693A">
        <w:rPr>
          <w:rFonts w:ascii="Arial" w:hAnsi="Arial" w:cs="Arial"/>
          <w:sz w:val="24"/>
          <w:szCs w:val="24"/>
        </w:rPr>
        <w:t xml:space="preserve"> Caracterización de los cultivos de cacao de las fincas estudio.</w:t>
      </w:r>
    </w:p>
    <w:tbl>
      <w:tblPr>
        <w:tblW w:w="8648" w:type="dxa"/>
        <w:jc w:val="center"/>
        <w:tblLook w:val="04A0"/>
      </w:tblPr>
      <w:tblGrid>
        <w:gridCol w:w="1590"/>
        <w:gridCol w:w="2352"/>
        <w:gridCol w:w="2353"/>
        <w:gridCol w:w="2353"/>
      </w:tblGrid>
      <w:tr w:rsidR="00630EFD" w:rsidRPr="0035693A" w:rsidTr="00395F4F">
        <w:trPr>
          <w:trHeight w:val="619"/>
          <w:jc w:val="center"/>
        </w:trPr>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EFD" w:rsidRPr="0035693A" w:rsidRDefault="00630EFD" w:rsidP="0035693A">
            <w:pPr>
              <w:pStyle w:val="Textoindependiente3"/>
              <w:spacing w:after="0" w:line="360" w:lineRule="auto"/>
              <w:jc w:val="center"/>
              <w:rPr>
                <w:rFonts w:ascii="Arial" w:hAnsi="Arial" w:cs="Arial"/>
                <w:b/>
                <w:bCs/>
                <w:sz w:val="24"/>
                <w:szCs w:val="24"/>
                <w:lang w:val="es-CO"/>
              </w:rPr>
            </w:pPr>
            <w:r w:rsidRPr="0035693A">
              <w:rPr>
                <w:rFonts w:ascii="Arial" w:hAnsi="Arial" w:cs="Arial"/>
                <w:b/>
                <w:bCs/>
                <w:sz w:val="24"/>
                <w:szCs w:val="24"/>
                <w:lang w:val="es-CO"/>
              </w:rPr>
              <w:t>DATOS</w:t>
            </w:r>
          </w:p>
        </w:tc>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EFD" w:rsidRPr="0035693A" w:rsidRDefault="00630EFD" w:rsidP="0035693A">
            <w:pPr>
              <w:pStyle w:val="Textoindependiente3"/>
              <w:spacing w:after="0" w:line="360" w:lineRule="auto"/>
              <w:jc w:val="center"/>
              <w:rPr>
                <w:rFonts w:ascii="Arial" w:hAnsi="Arial" w:cs="Arial"/>
                <w:b/>
                <w:bCs/>
                <w:sz w:val="24"/>
                <w:szCs w:val="24"/>
                <w:lang w:val="es-CO"/>
              </w:rPr>
            </w:pPr>
            <w:r w:rsidRPr="0035693A">
              <w:rPr>
                <w:rFonts w:ascii="Arial" w:hAnsi="Arial" w:cs="Arial"/>
                <w:b/>
                <w:bCs/>
                <w:sz w:val="24"/>
                <w:szCs w:val="24"/>
                <w:lang w:val="es-CO"/>
              </w:rPr>
              <w:t>FINCA EL PORVENIR</w:t>
            </w:r>
          </w:p>
        </w:tc>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EFD" w:rsidRPr="0035693A" w:rsidRDefault="00630EFD" w:rsidP="0035693A">
            <w:pPr>
              <w:pStyle w:val="Textoindependiente3"/>
              <w:spacing w:after="0" w:line="360" w:lineRule="auto"/>
              <w:jc w:val="center"/>
              <w:rPr>
                <w:rFonts w:ascii="Arial" w:hAnsi="Arial" w:cs="Arial"/>
                <w:b/>
                <w:bCs/>
                <w:sz w:val="24"/>
                <w:szCs w:val="24"/>
                <w:lang w:val="es-CO"/>
              </w:rPr>
            </w:pPr>
            <w:r w:rsidRPr="0035693A">
              <w:rPr>
                <w:rFonts w:ascii="Arial" w:hAnsi="Arial" w:cs="Arial"/>
                <w:b/>
                <w:bCs/>
                <w:sz w:val="24"/>
                <w:szCs w:val="24"/>
                <w:lang w:val="es-CO"/>
              </w:rPr>
              <w:t>FINCA FLORILANDIA</w:t>
            </w:r>
          </w:p>
        </w:tc>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EFD" w:rsidRPr="0035693A" w:rsidRDefault="00630EFD" w:rsidP="0035693A">
            <w:pPr>
              <w:pStyle w:val="Textoindependiente3"/>
              <w:spacing w:after="0" w:line="360" w:lineRule="auto"/>
              <w:jc w:val="center"/>
              <w:rPr>
                <w:rFonts w:ascii="Arial" w:hAnsi="Arial" w:cs="Arial"/>
                <w:b/>
                <w:bCs/>
                <w:sz w:val="24"/>
                <w:szCs w:val="24"/>
                <w:lang w:val="es-CO"/>
              </w:rPr>
            </w:pPr>
            <w:r w:rsidRPr="0035693A">
              <w:rPr>
                <w:rFonts w:ascii="Arial" w:hAnsi="Arial" w:cs="Arial"/>
                <w:b/>
                <w:bCs/>
                <w:sz w:val="24"/>
                <w:szCs w:val="24"/>
                <w:lang w:val="es-CO"/>
              </w:rPr>
              <w:t>FINCA VILLA ANTIGUA</w:t>
            </w:r>
          </w:p>
        </w:tc>
      </w:tr>
      <w:tr w:rsidR="00630EFD" w:rsidRPr="0035693A" w:rsidTr="00395F4F">
        <w:trPr>
          <w:trHeight w:val="232"/>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Ubicación geográfica</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N 8° 11.068´  </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W 072°32.426´</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N 8° 11.204´ </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W 072°33.144´</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N  8° 10.983´ </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W 072° 33.558´</w:t>
            </w:r>
          </w:p>
        </w:tc>
      </w:tr>
      <w:tr w:rsidR="00630EFD" w:rsidRPr="0035693A" w:rsidTr="00395F4F">
        <w:trPr>
          <w:trHeight w:val="232"/>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Altitud</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130 msnm</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114 msnm</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115 msnm</w:t>
            </w:r>
          </w:p>
        </w:tc>
      </w:tr>
      <w:tr w:rsidR="00630EFD" w:rsidRPr="0035693A" w:rsidTr="00395F4F">
        <w:trPr>
          <w:trHeight w:val="232"/>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Temperatura</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30 °C</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31 °C</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30 °C</w:t>
            </w:r>
          </w:p>
        </w:tc>
      </w:tr>
      <w:tr w:rsidR="00630EFD" w:rsidRPr="0035693A" w:rsidTr="00395F4F">
        <w:trPr>
          <w:trHeight w:val="240"/>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Edad</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4 años</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5 años</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6 años</w:t>
            </w:r>
          </w:p>
        </w:tc>
      </w:tr>
      <w:tr w:rsidR="00630EFD" w:rsidRPr="0035693A" w:rsidTr="00395F4F">
        <w:trPr>
          <w:trHeight w:val="232"/>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Tamaño</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1 </w:t>
            </w:r>
            <w:proofErr w:type="spellStart"/>
            <w:r w:rsidRPr="0035693A">
              <w:rPr>
                <w:rFonts w:ascii="Arial" w:hAnsi="Arial" w:cs="Arial"/>
                <w:bCs/>
                <w:sz w:val="24"/>
                <w:szCs w:val="24"/>
                <w:lang w:val="es-CO"/>
              </w:rPr>
              <w:t>Ht.</w:t>
            </w:r>
            <w:proofErr w:type="spellEnd"/>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5 </w:t>
            </w:r>
            <w:proofErr w:type="spellStart"/>
            <w:r w:rsidRPr="0035693A">
              <w:rPr>
                <w:rFonts w:ascii="Arial" w:hAnsi="Arial" w:cs="Arial"/>
                <w:bCs/>
                <w:sz w:val="24"/>
                <w:szCs w:val="24"/>
                <w:lang w:val="es-CO"/>
              </w:rPr>
              <w:t>Ht.</w:t>
            </w:r>
            <w:proofErr w:type="spellEnd"/>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5 </w:t>
            </w:r>
            <w:proofErr w:type="spellStart"/>
            <w:r w:rsidRPr="0035693A">
              <w:rPr>
                <w:rFonts w:ascii="Arial" w:hAnsi="Arial" w:cs="Arial"/>
                <w:bCs/>
                <w:sz w:val="24"/>
                <w:szCs w:val="24"/>
                <w:lang w:val="es-CO"/>
              </w:rPr>
              <w:t>Ht</w:t>
            </w:r>
            <w:proofErr w:type="spellEnd"/>
          </w:p>
        </w:tc>
      </w:tr>
      <w:tr w:rsidR="00630EFD" w:rsidRPr="0035693A" w:rsidTr="00395F4F">
        <w:trPr>
          <w:trHeight w:val="232"/>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Riego</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Sin riego.</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Por goteo.</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Sin riego.</w:t>
            </w:r>
          </w:p>
        </w:tc>
      </w:tr>
      <w:tr w:rsidR="00630EFD" w:rsidRPr="0035693A" w:rsidTr="00395F4F">
        <w:trPr>
          <w:trHeight w:val="232"/>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Manejo agronómico</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Poda, Control de malezas, Control fitosanitario y  Fertilización.</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Poda, Control de malezas, Control fitosanitario y Fertilización.</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Poda, Control de malezas, Control fitosanitario y Fertilización.</w:t>
            </w:r>
          </w:p>
        </w:tc>
      </w:tr>
      <w:tr w:rsidR="00630EFD" w:rsidRPr="0035693A" w:rsidTr="00395F4F">
        <w:trPr>
          <w:trHeight w:val="232"/>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Tipo de fertilización</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Fertilización química: </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lastRenderedPageBreak/>
              <w:t xml:space="preserve">3 veces / año. </w:t>
            </w:r>
            <w:proofErr w:type="spellStart"/>
            <w:r w:rsidRPr="0035693A">
              <w:rPr>
                <w:rFonts w:ascii="Arial" w:hAnsi="Arial" w:cs="Arial"/>
                <w:bCs/>
                <w:sz w:val="24"/>
                <w:szCs w:val="24"/>
                <w:lang w:val="es-CO"/>
              </w:rPr>
              <w:t>Encalamiento</w:t>
            </w:r>
            <w:proofErr w:type="spellEnd"/>
            <w:r w:rsidRPr="0035693A">
              <w:rPr>
                <w:rFonts w:ascii="Arial" w:hAnsi="Arial" w:cs="Arial"/>
                <w:bCs/>
                <w:sz w:val="24"/>
                <w:szCs w:val="24"/>
                <w:lang w:val="es-CO"/>
              </w:rPr>
              <w:t xml:space="preserve">. </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10:20:20, </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Triple 15,</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Triple 18.</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lastRenderedPageBreak/>
              <w:t xml:space="preserve">Fertilización química: </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lastRenderedPageBreak/>
              <w:t xml:space="preserve">3 veces / año. </w:t>
            </w:r>
            <w:proofErr w:type="spellStart"/>
            <w:r w:rsidRPr="0035693A">
              <w:rPr>
                <w:rFonts w:ascii="Arial" w:hAnsi="Arial" w:cs="Arial"/>
                <w:bCs/>
                <w:sz w:val="24"/>
                <w:szCs w:val="24"/>
                <w:lang w:val="es-CO"/>
              </w:rPr>
              <w:t>Encalamiento</w:t>
            </w:r>
            <w:proofErr w:type="spellEnd"/>
            <w:r w:rsidRPr="0035693A">
              <w:rPr>
                <w:rFonts w:ascii="Arial" w:hAnsi="Arial" w:cs="Arial"/>
                <w:bCs/>
                <w:sz w:val="24"/>
                <w:szCs w:val="24"/>
                <w:lang w:val="es-CO"/>
              </w:rPr>
              <w:t>.</w:t>
            </w:r>
          </w:p>
          <w:p w:rsidR="00630EFD" w:rsidRPr="0035693A" w:rsidRDefault="00630EFD" w:rsidP="0035693A">
            <w:pPr>
              <w:pStyle w:val="Textoindependiente3"/>
              <w:spacing w:after="0" w:line="360" w:lineRule="auto"/>
              <w:rPr>
                <w:rFonts w:ascii="Arial" w:hAnsi="Arial" w:cs="Arial"/>
                <w:bCs/>
                <w:sz w:val="24"/>
                <w:szCs w:val="24"/>
                <w:lang w:val="pt-BR"/>
              </w:rPr>
            </w:pPr>
            <w:proofErr w:type="spellStart"/>
            <w:r w:rsidRPr="0035693A">
              <w:rPr>
                <w:rFonts w:ascii="Arial" w:hAnsi="Arial" w:cs="Arial"/>
                <w:bCs/>
                <w:sz w:val="24"/>
                <w:szCs w:val="24"/>
                <w:lang w:val="pt-BR"/>
              </w:rPr>
              <w:t>Humus</w:t>
            </w:r>
            <w:proofErr w:type="spellEnd"/>
            <w:r w:rsidRPr="0035693A">
              <w:rPr>
                <w:rFonts w:ascii="Arial" w:hAnsi="Arial" w:cs="Arial"/>
                <w:bCs/>
                <w:sz w:val="24"/>
                <w:szCs w:val="24"/>
                <w:lang w:val="pt-BR"/>
              </w:rPr>
              <w:t xml:space="preserve"> líquido El Cedro ®, </w:t>
            </w:r>
            <w:proofErr w:type="spellStart"/>
            <w:r w:rsidRPr="0035693A">
              <w:rPr>
                <w:rFonts w:ascii="Arial" w:hAnsi="Arial" w:cs="Arial"/>
                <w:bCs/>
                <w:sz w:val="24"/>
                <w:szCs w:val="24"/>
                <w:lang w:val="pt-BR"/>
              </w:rPr>
              <w:t>Urea</w:t>
            </w:r>
            <w:proofErr w:type="spellEnd"/>
            <w:r w:rsidRPr="0035693A">
              <w:rPr>
                <w:rFonts w:ascii="Arial" w:hAnsi="Arial" w:cs="Arial"/>
                <w:bCs/>
                <w:sz w:val="24"/>
                <w:szCs w:val="24"/>
                <w:lang w:val="pt-BR"/>
              </w:rPr>
              <w:t>, KCL, DAP.</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lastRenderedPageBreak/>
              <w:t>Fertilización química:</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lastRenderedPageBreak/>
              <w:t xml:space="preserve">3 veces / año.  </w:t>
            </w:r>
            <w:proofErr w:type="spellStart"/>
            <w:r w:rsidRPr="0035693A">
              <w:rPr>
                <w:rFonts w:ascii="Arial" w:hAnsi="Arial" w:cs="Arial"/>
                <w:bCs/>
                <w:sz w:val="24"/>
                <w:szCs w:val="24"/>
                <w:lang w:val="es-CO"/>
              </w:rPr>
              <w:t>Encalamiento</w:t>
            </w:r>
            <w:proofErr w:type="spellEnd"/>
            <w:r w:rsidRPr="0035693A">
              <w:rPr>
                <w:rFonts w:ascii="Arial" w:hAnsi="Arial" w:cs="Arial"/>
                <w:bCs/>
                <w:sz w:val="24"/>
                <w:szCs w:val="24"/>
                <w:lang w:val="es-CO"/>
              </w:rPr>
              <w:t>, Abono químico, Roca fosfórica.</w:t>
            </w:r>
          </w:p>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Triple 15, KCL, DAP.</w:t>
            </w:r>
          </w:p>
        </w:tc>
      </w:tr>
      <w:tr w:rsidR="00630EFD" w:rsidRPr="0035693A" w:rsidTr="00395F4F">
        <w:trPr>
          <w:trHeight w:val="232"/>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lastRenderedPageBreak/>
              <w:t>Especies de sombrío</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Pardillo, ceibo, </w:t>
            </w:r>
            <w:proofErr w:type="spellStart"/>
            <w:r w:rsidRPr="0035693A">
              <w:rPr>
                <w:rFonts w:ascii="Arial" w:hAnsi="Arial" w:cs="Arial"/>
                <w:bCs/>
                <w:sz w:val="24"/>
                <w:szCs w:val="24"/>
                <w:lang w:val="es-CO"/>
              </w:rPr>
              <w:t>matarratón</w:t>
            </w:r>
            <w:proofErr w:type="spellEnd"/>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Pardillo, </w:t>
            </w:r>
            <w:proofErr w:type="spellStart"/>
            <w:r w:rsidRPr="0035693A">
              <w:rPr>
                <w:rFonts w:ascii="Arial" w:hAnsi="Arial" w:cs="Arial"/>
                <w:bCs/>
                <w:sz w:val="24"/>
                <w:szCs w:val="24"/>
                <w:lang w:val="es-CO"/>
              </w:rPr>
              <w:t>Urapo</w:t>
            </w:r>
            <w:proofErr w:type="spellEnd"/>
            <w:r w:rsidRPr="0035693A">
              <w:rPr>
                <w:rFonts w:ascii="Arial" w:hAnsi="Arial" w:cs="Arial"/>
                <w:bCs/>
                <w:sz w:val="24"/>
                <w:szCs w:val="24"/>
                <w:lang w:val="es-CO"/>
              </w:rPr>
              <w:t>.</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 xml:space="preserve">Pardillo, </w:t>
            </w:r>
            <w:proofErr w:type="spellStart"/>
            <w:r w:rsidRPr="0035693A">
              <w:rPr>
                <w:rFonts w:ascii="Arial" w:hAnsi="Arial" w:cs="Arial"/>
                <w:bCs/>
                <w:sz w:val="24"/>
                <w:szCs w:val="24"/>
                <w:lang w:val="es-CO"/>
              </w:rPr>
              <w:t>Urapo</w:t>
            </w:r>
            <w:proofErr w:type="spellEnd"/>
            <w:r w:rsidRPr="0035693A">
              <w:rPr>
                <w:rFonts w:ascii="Arial" w:hAnsi="Arial" w:cs="Arial"/>
                <w:bCs/>
                <w:sz w:val="24"/>
                <w:szCs w:val="24"/>
                <w:lang w:val="es-CO"/>
              </w:rPr>
              <w:t xml:space="preserve"> Acacia.</w:t>
            </w:r>
          </w:p>
        </w:tc>
      </w:tr>
      <w:tr w:rsidR="00630EFD" w:rsidRPr="0035693A" w:rsidTr="00395F4F">
        <w:trPr>
          <w:trHeight w:val="901"/>
          <w:jc w:val="center"/>
        </w:trPr>
        <w:tc>
          <w:tcPr>
            <w:tcW w:w="1590"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Cultivo anterior</w:t>
            </w:r>
          </w:p>
        </w:tc>
        <w:tc>
          <w:tcPr>
            <w:tcW w:w="2352"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Potrero de baja intensidad.</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Arroz</w:t>
            </w:r>
          </w:p>
        </w:tc>
        <w:tc>
          <w:tcPr>
            <w:tcW w:w="2353" w:type="dxa"/>
            <w:tcBorders>
              <w:top w:val="single" w:sz="4" w:space="0" w:color="auto"/>
              <w:left w:val="single" w:sz="4" w:space="0" w:color="auto"/>
              <w:bottom w:val="single" w:sz="4" w:space="0" w:color="auto"/>
              <w:right w:val="single" w:sz="4" w:space="0" w:color="auto"/>
            </w:tcBorders>
          </w:tcPr>
          <w:p w:rsidR="00630EFD" w:rsidRPr="0035693A" w:rsidRDefault="00630EFD" w:rsidP="0035693A">
            <w:pPr>
              <w:pStyle w:val="Textoindependiente3"/>
              <w:spacing w:after="0" w:line="360" w:lineRule="auto"/>
              <w:rPr>
                <w:rFonts w:ascii="Arial" w:hAnsi="Arial" w:cs="Arial"/>
                <w:bCs/>
                <w:sz w:val="24"/>
                <w:szCs w:val="24"/>
                <w:lang w:val="es-CO"/>
              </w:rPr>
            </w:pPr>
            <w:r w:rsidRPr="0035693A">
              <w:rPr>
                <w:rFonts w:ascii="Arial" w:hAnsi="Arial" w:cs="Arial"/>
                <w:bCs/>
                <w:sz w:val="24"/>
                <w:szCs w:val="24"/>
                <w:lang w:val="es-CO"/>
              </w:rPr>
              <w:t>Arroz</w:t>
            </w:r>
          </w:p>
        </w:tc>
      </w:tr>
    </w:tbl>
    <w:p w:rsidR="00A075D7" w:rsidRDefault="00A075D7" w:rsidP="00A075D7">
      <w:pPr>
        <w:spacing w:before="240" w:after="0" w:line="360" w:lineRule="auto"/>
        <w:jc w:val="both"/>
        <w:rPr>
          <w:rFonts w:ascii="Arial" w:hAnsi="Arial" w:cs="Arial"/>
          <w:bCs/>
          <w:sz w:val="24"/>
          <w:szCs w:val="24"/>
        </w:rPr>
      </w:pPr>
    </w:p>
    <w:p w:rsidR="00213E74" w:rsidRPr="0035693A" w:rsidRDefault="00213E74" w:rsidP="00A075D7">
      <w:pPr>
        <w:spacing w:after="0" w:line="360" w:lineRule="auto"/>
        <w:jc w:val="both"/>
        <w:rPr>
          <w:rFonts w:ascii="Arial" w:hAnsi="Arial" w:cs="Arial"/>
          <w:sz w:val="24"/>
          <w:szCs w:val="24"/>
        </w:rPr>
      </w:pPr>
      <w:r w:rsidRPr="0035693A">
        <w:rPr>
          <w:rFonts w:ascii="Arial" w:hAnsi="Arial" w:cs="Arial"/>
          <w:bCs/>
          <w:sz w:val="24"/>
          <w:szCs w:val="24"/>
        </w:rPr>
        <w:t xml:space="preserve">Los cacaotales de las fincas estudio, se encuentran en terrenos topográficamente planos, entre los 114 y 130 msnm, temperatura promedio de 30ºC y una </w:t>
      </w:r>
      <w:r w:rsidRPr="0035693A">
        <w:rPr>
          <w:rFonts w:ascii="Arial" w:hAnsi="Arial" w:cs="Arial"/>
          <w:sz w:val="24"/>
          <w:szCs w:val="24"/>
        </w:rPr>
        <w:t xml:space="preserve">precipitación anual de 910-1610 mm, que acorde con lo reportado por </w:t>
      </w:r>
      <w:r w:rsidR="008D5569" w:rsidRPr="0035693A">
        <w:rPr>
          <w:rFonts w:ascii="Arial" w:hAnsi="Arial" w:cs="Arial"/>
          <w:bCs/>
          <w:sz w:val="24"/>
          <w:szCs w:val="24"/>
        </w:rPr>
        <w:t xml:space="preserve"> Rojas &amp;</w:t>
      </w:r>
      <w:r w:rsidRPr="0035693A">
        <w:rPr>
          <w:rFonts w:ascii="Arial" w:hAnsi="Arial" w:cs="Arial"/>
          <w:bCs/>
          <w:sz w:val="24"/>
          <w:szCs w:val="24"/>
        </w:rPr>
        <w:t xml:space="preserve"> Sacristán (2009), se encuentran en unas condiciones </w:t>
      </w:r>
      <w:proofErr w:type="spellStart"/>
      <w:r w:rsidRPr="0035693A">
        <w:rPr>
          <w:rFonts w:ascii="Arial" w:hAnsi="Arial" w:cs="Arial"/>
          <w:bCs/>
          <w:sz w:val="24"/>
          <w:szCs w:val="24"/>
        </w:rPr>
        <w:t>ecofisiológicas</w:t>
      </w:r>
      <w:proofErr w:type="spellEnd"/>
      <w:r w:rsidRPr="0035693A">
        <w:rPr>
          <w:rFonts w:ascii="Arial" w:hAnsi="Arial" w:cs="Arial"/>
          <w:bCs/>
          <w:sz w:val="24"/>
          <w:szCs w:val="24"/>
        </w:rPr>
        <w:t xml:space="preserve"> moderadamente aptas para el cultivo, dado que este cultivo en Colombia se desarrolla mejor sobre los 400 msnm, a una temperatura promedio entre 24 y 28 ºC, y una </w:t>
      </w:r>
      <w:r w:rsidRPr="0035693A">
        <w:rPr>
          <w:rFonts w:ascii="Arial" w:hAnsi="Arial" w:cs="Arial"/>
          <w:sz w:val="24"/>
          <w:szCs w:val="24"/>
        </w:rPr>
        <w:t>precipitación promedio anual mayor a los 1800 mm.</w:t>
      </w:r>
    </w:p>
    <w:p w:rsidR="00BE3936" w:rsidRPr="0035693A" w:rsidRDefault="00BE3936" w:rsidP="0035693A">
      <w:pPr>
        <w:spacing w:after="0" w:line="360" w:lineRule="auto"/>
        <w:jc w:val="both"/>
        <w:rPr>
          <w:rFonts w:ascii="Arial" w:hAnsi="Arial" w:cs="Arial"/>
          <w:sz w:val="24"/>
          <w:szCs w:val="24"/>
        </w:rPr>
      </w:pPr>
    </w:p>
    <w:p w:rsidR="00BE3936" w:rsidRPr="0035693A" w:rsidRDefault="00BE3936" w:rsidP="0035693A">
      <w:pPr>
        <w:spacing w:after="0" w:line="360" w:lineRule="auto"/>
        <w:jc w:val="both"/>
        <w:rPr>
          <w:rFonts w:ascii="Arial" w:hAnsi="Arial" w:cs="Arial"/>
          <w:bCs/>
          <w:sz w:val="24"/>
          <w:szCs w:val="24"/>
        </w:rPr>
      </w:pPr>
      <w:r w:rsidRPr="0035693A">
        <w:rPr>
          <w:rFonts w:ascii="Arial" w:hAnsi="Arial" w:cs="Arial"/>
          <w:bCs/>
          <w:sz w:val="24"/>
          <w:szCs w:val="24"/>
        </w:rPr>
        <w:t xml:space="preserve">Dado que el árbol de cacao es una especie </w:t>
      </w:r>
      <w:proofErr w:type="spellStart"/>
      <w:r w:rsidRPr="0035693A">
        <w:rPr>
          <w:rFonts w:ascii="Arial" w:hAnsi="Arial" w:cs="Arial"/>
          <w:bCs/>
          <w:sz w:val="24"/>
          <w:szCs w:val="24"/>
        </w:rPr>
        <w:t>umbrófila</w:t>
      </w:r>
      <w:proofErr w:type="spellEnd"/>
      <w:r w:rsidRPr="0035693A">
        <w:rPr>
          <w:rFonts w:ascii="Arial" w:hAnsi="Arial" w:cs="Arial"/>
          <w:bCs/>
          <w:sz w:val="24"/>
          <w:szCs w:val="24"/>
        </w:rPr>
        <w:t>, es decir, que requiere de sombra para su normal desarrollo; los cultivos se hallaron acompañados de especies de sombrío permanente como ceibo (</w:t>
      </w:r>
      <w:proofErr w:type="spellStart"/>
      <w:r w:rsidRPr="0035693A">
        <w:rPr>
          <w:rFonts w:ascii="Arial" w:hAnsi="Arial" w:cs="Arial"/>
          <w:bCs/>
          <w:i/>
          <w:sz w:val="24"/>
          <w:szCs w:val="24"/>
        </w:rPr>
        <w:t>Cedrela</w:t>
      </w:r>
      <w:proofErr w:type="spellEnd"/>
      <w:r w:rsidRPr="0035693A">
        <w:rPr>
          <w:rFonts w:ascii="Arial" w:hAnsi="Arial" w:cs="Arial"/>
          <w:bCs/>
          <w:i/>
          <w:sz w:val="24"/>
          <w:szCs w:val="24"/>
        </w:rPr>
        <w:t xml:space="preserve"> </w:t>
      </w:r>
      <w:proofErr w:type="spellStart"/>
      <w:r w:rsidRPr="0035693A">
        <w:rPr>
          <w:rFonts w:ascii="Arial" w:hAnsi="Arial" w:cs="Arial"/>
          <w:bCs/>
          <w:i/>
          <w:sz w:val="24"/>
          <w:szCs w:val="24"/>
        </w:rPr>
        <w:t>adorata</w:t>
      </w:r>
      <w:proofErr w:type="spellEnd"/>
      <w:r w:rsidRPr="0035693A">
        <w:rPr>
          <w:rFonts w:ascii="Arial" w:hAnsi="Arial" w:cs="Arial"/>
          <w:bCs/>
          <w:sz w:val="24"/>
          <w:szCs w:val="24"/>
        </w:rPr>
        <w:t>), pardillo (</w:t>
      </w:r>
      <w:proofErr w:type="spellStart"/>
      <w:r w:rsidRPr="0035693A">
        <w:rPr>
          <w:rFonts w:ascii="Arial" w:hAnsi="Arial" w:cs="Arial"/>
          <w:bCs/>
          <w:i/>
          <w:sz w:val="24"/>
          <w:szCs w:val="24"/>
        </w:rPr>
        <w:t>Cordia</w:t>
      </w:r>
      <w:proofErr w:type="spellEnd"/>
      <w:r w:rsidRPr="0035693A">
        <w:rPr>
          <w:rFonts w:ascii="Arial" w:hAnsi="Arial" w:cs="Arial"/>
          <w:bCs/>
          <w:i/>
          <w:sz w:val="24"/>
          <w:szCs w:val="24"/>
        </w:rPr>
        <w:t xml:space="preserve"> </w:t>
      </w:r>
      <w:proofErr w:type="spellStart"/>
      <w:r w:rsidRPr="0035693A">
        <w:rPr>
          <w:rFonts w:ascii="Arial" w:hAnsi="Arial" w:cs="Arial"/>
          <w:bCs/>
          <w:i/>
          <w:sz w:val="24"/>
          <w:szCs w:val="24"/>
        </w:rPr>
        <w:t>alliodora</w:t>
      </w:r>
      <w:proofErr w:type="spellEnd"/>
      <w:r w:rsidRPr="0035693A">
        <w:rPr>
          <w:rFonts w:ascii="Arial" w:hAnsi="Arial" w:cs="Arial"/>
          <w:bCs/>
          <w:sz w:val="24"/>
          <w:szCs w:val="24"/>
        </w:rPr>
        <w:t>), acacia (</w:t>
      </w:r>
      <w:r w:rsidRPr="0035693A">
        <w:rPr>
          <w:rFonts w:ascii="Arial" w:hAnsi="Arial" w:cs="Arial"/>
          <w:bCs/>
          <w:i/>
          <w:sz w:val="24"/>
          <w:szCs w:val="24"/>
        </w:rPr>
        <w:t xml:space="preserve">Acacia </w:t>
      </w:r>
      <w:proofErr w:type="spellStart"/>
      <w:r w:rsidRPr="0035693A">
        <w:rPr>
          <w:rFonts w:ascii="Arial" w:hAnsi="Arial" w:cs="Arial"/>
          <w:bCs/>
          <w:i/>
          <w:sz w:val="24"/>
          <w:szCs w:val="24"/>
        </w:rPr>
        <w:t>mangium</w:t>
      </w:r>
      <w:proofErr w:type="spellEnd"/>
      <w:r w:rsidRPr="0035693A">
        <w:rPr>
          <w:rFonts w:ascii="Arial" w:hAnsi="Arial" w:cs="Arial"/>
          <w:bCs/>
          <w:i/>
          <w:sz w:val="24"/>
          <w:szCs w:val="24"/>
        </w:rPr>
        <w:t xml:space="preserve"> </w:t>
      </w:r>
      <w:r w:rsidRPr="0035693A">
        <w:rPr>
          <w:rFonts w:ascii="Arial" w:hAnsi="Arial" w:cs="Arial"/>
          <w:bCs/>
          <w:sz w:val="24"/>
          <w:szCs w:val="24"/>
        </w:rPr>
        <w:t xml:space="preserve">wild) y/o </w:t>
      </w:r>
      <w:proofErr w:type="spellStart"/>
      <w:r w:rsidRPr="0035693A">
        <w:rPr>
          <w:rFonts w:ascii="Arial" w:hAnsi="Arial" w:cs="Arial"/>
          <w:bCs/>
          <w:sz w:val="24"/>
          <w:szCs w:val="24"/>
        </w:rPr>
        <w:t>Urapo</w:t>
      </w:r>
      <w:proofErr w:type="spellEnd"/>
      <w:r w:rsidRPr="0035693A">
        <w:rPr>
          <w:rFonts w:ascii="Arial" w:hAnsi="Arial" w:cs="Arial"/>
          <w:bCs/>
          <w:sz w:val="24"/>
          <w:szCs w:val="24"/>
        </w:rPr>
        <w:t xml:space="preserve"> (</w:t>
      </w:r>
      <w:proofErr w:type="spellStart"/>
      <w:r w:rsidRPr="0035693A">
        <w:rPr>
          <w:rStyle w:val="nfasis"/>
          <w:rFonts w:ascii="Arial" w:hAnsi="Arial" w:cs="Arial"/>
          <w:bCs/>
          <w:sz w:val="24"/>
          <w:szCs w:val="24"/>
          <w:shd w:val="clear" w:color="auto" w:fill="FFFFFF"/>
        </w:rPr>
        <w:t>Tabebuia</w:t>
      </w:r>
      <w:proofErr w:type="spellEnd"/>
      <w:r w:rsidRPr="0035693A">
        <w:rPr>
          <w:rStyle w:val="nfasis"/>
          <w:rFonts w:ascii="Arial" w:hAnsi="Arial" w:cs="Arial"/>
          <w:bCs/>
          <w:sz w:val="24"/>
          <w:szCs w:val="24"/>
          <w:shd w:val="clear" w:color="auto" w:fill="FFFFFF"/>
        </w:rPr>
        <w:t xml:space="preserve"> rosea)</w:t>
      </w:r>
      <w:r w:rsidRPr="0035693A">
        <w:rPr>
          <w:rFonts w:ascii="Arial" w:hAnsi="Arial" w:cs="Arial"/>
          <w:bCs/>
          <w:sz w:val="24"/>
          <w:szCs w:val="24"/>
        </w:rPr>
        <w:t>, lo que trae además beneficios ambientales y económicos tanto para el agricultor como para el cultivo, ya que los árboles de sombra ayudan a reducir el estrés,  debido a que mejoran las condiciones climáticas adversas y los desequilibrios nutricionales (</w:t>
      </w:r>
      <w:proofErr w:type="spellStart"/>
      <w:r w:rsidRPr="0035693A">
        <w:rPr>
          <w:rFonts w:ascii="Arial" w:hAnsi="Arial" w:cs="Arial"/>
          <w:bCs/>
          <w:sz w:val="24"/>
          <w:szCs w:val="24"/>
        </w:rPr>
        <w:t>Beer</w:t>
      </w:r>
      <w:proofErr w:type="spellEnd"/>
      <w:r w:rsidRPr="0035693A">
        <w:rPr>
          <w:rFonts w:ascii="Arial" w:hAnsi="Arial" w:cs="Arial"/>
          <w:bCs/>
          <w:sz w:val="24"/>
          <w:szCs w:val="24"/>
        </w:rPr>
        <w:t xml:space="preserve"> </w:t>
      </w:r>
      <w:r w:rsidRPr="0035693A">
        <w:rPr>
          <w:rFonts w:ascii="Arial" w:hAnsi="Arial" w:cs="Arial"/>
          <w:bCs/>
          <w:i/>
          <w:sz w:val="24"/>
          <w:szCs w:val="24"/>
        </w:rPr>
        <w:t>et al.</w:t>
      </w:r>
      <w:r w:rsidRPr="0035693A">
        <w:rPr>
          <w:rFonts w:ascii="Arial" w:hAnsi="Arial" w:cs="Arial"/>
          <w:bCs/>
          <w:sz w:val="24"/>
          <w:szCs w:val="24"/>
        </w:rPr>
        <w:t>,1987), además de aumentar</w:t>
      </w:r>
      <w:r w:rsidRPr="0035693A">
        <w:rPr>
          <w:rFonts w:ascii="Arial" w:hAnsi="Arial" w:cs="Arial"/>
          <w:bCs/>
          <w:color w:val="FF0000"/>
          <w:sz w:val="24"/>
          <w:szCs w:val="24"/>
        </w:rPr>
        <w:t xml:space="preserve"> </w:t>
      </w:r>
      <w:r w:rsidRPr="0035693A">
        <w:rPr>
          <w:rFonts w:ascii="Arial" w:hAnsi="Arial" w:cs="Arial"/>
          <w:bCs/>
          <w:sz w:val="24"/>
          <w:szCs w:val="24"/>
        </w:rPr>
        <w:t>el contenido de materia orgánica mediante el reciclaje de nutrientes.</w:t>
      </w:r>
    </w:p>
    <w:p w:rsidR="00BE3936" w:rsidRPr="0035693A" w:rsidRDefault="00BE3936" w:rsidP="0035693A">
      <w:pPr>
        <w:spacing w:after="0" w:line="360" w:lineRule="auto"/>
        <w:jc w:val="both"/>
        <w:rPr>
          <w:rFonts w:ascii="Arial" w:hAnsi="Arial" w:cs="Arial"/>
          <w:bCs/>
          <w:sz w:val="24"/>
          <w:szCs w:val="24"/>
        </w:rPr>
      </w:pPr>
    </w:p>
    <w:p w:rsidR="00BE3936" w:rsidRPr="0035693A" w:rsidRDefault="00BE3936" w:rsidP="0035693A">
      <w:pPr>
        <w:spacing w:after="0" w:line="360" w:lineRule="auto"/>
        <w:jc w:val="both"/>
        <w:rPr>
          <w:rFonts w:ascii="Arial" w:hAnsi="Arial" w:cs="Arial"/>
          <w:sz w:val="24"/>
          <w:szCs w:val="24"/>
          <w:lang w:val="es-CO"/>
        </w:rPr>
      </w:pPr>
      <w:r w:rsidRPr="0035693A">
        <w:rPr>
          <w:rFonts w:ascii="Arial" w:hAnsi="Arial" w:cs="Arial"/>
          <w:sz w:val="24"/>
          <w:szCs w:val="24"/>
          <w:lang w:val="es-CO"/>
        </w:rPr>
        <w:t>La caracterización fisicoquímica de las muestras de suelo rizosférico se reporta detalladamente en la tabla 2.</w:t>
      </w:r>
    </w:p>
    <w:p w:rsidR="00BE3936" w:rsidRPr="0035693A" w:rsidRDefault="00BE3936" w:rsidP="0035693A">
      <w:pPr>
        <w:spacing w:after="0" w:line="360" w:lineRule="auto"/>
        <w:jc w:val="both"/>
        <w:rPr>
          <w:rFonts w:ascii="Arial" w:hAnsi="Arial" w:cs="Arial"/>
          <w:sz w:val="24"/>
          <w:szCs w:val="24"/>
          <w:lang w:val="es-CO"/>
        </w:rPr>
      </w:pPr>
    </w:p>
    <w:p w:rsidR="00BE3936" w:rsidRPr="0035693A" w:rsidRDefault="00BE3936" w:rsidP="0035693A">
      <w:pPr>
        <w:spacing w:line="360" w:lineRule="auto"/>
        <w:jc w:val="both"/>
        <w:rPr>
          <w:rFonts w:ascii="Arial" w:hAnsi="Arial" w:cs="Arial"/>
          <w:sz w:val="24"/>
          <w:szCs w:val="24"/>
          <w:lang w:val="es-CO"/>
        </w:rPr>
      </w:pPr>
      <w:r w:rsidRPr="0035693A">
        <w:rPr>
          <w:rFonts w:ascii="Arial" w:hAnsi="Arial" w:cs="Arial"/>
          <w:b/>
          <w:bCs/>
          <w:sz w:val="24"/>
          <w:szCs w:val="24"/>
          <w:lang w:val="es-CO"/>
        </w:rPr>
        <w:lastRenderedPageBreak/>
        <w:t xml:space="preserve">Tabla 2. </w:t>
      </w:r>
      <w:r w:rsidRPr="0035693A">
        <w:rPr>
          <w:rFonts w:ascii="Arial" w:hAnsi="Arial" w:cs="Arial"/>
          <w:sz w:val="24"/>
          <w:szCs w:val="24"/>
          <w:lang w:val="es-CO"/>
        </w:rPr>
        <w:t xml:space="preserve">Caracterización fisicoquímica de los suelos </w:t>
      </w:r>
      <w:proofErr w:type="spellStart"/>
      <w:r w:rsidRPr="0035693A">
        <w:rPr>
          <w:rFonts w:ascii="Arial" w:hAnsi="Arial" w:cs="Arial"/>
          <w:sz w:val="24"/>
          <w:szCs w:val="24"/>
          <w:lang w:val="es-CO"/>
        </w:rPr>
        <w:t>rizosféricos</w:t>
      </w:r>
      <w:proofErr w:type="spellEnd"/>
      <w:r w:rsidRPr="0035693A">
        <w:rPr>
          <w:rFonts w:ascii="Arial" w:hAnsi="Arial" w:cs="Arial"/>
          <w:sz w:val="24"/>
          <w:szCs w:val="24"/>
          <w:lang w:val="es-CO"/>
        </w:rPr>
        <w:t xml:space="preserve"> de los cultivos de cacao estudio.</w:t>
      </w:r>
    </w:p>
    <w:tbl>
      <w:tblPr>
        <w:tblW w:w="7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3"/>
        <w:gridCol w:w="1848"/>
        <w:gridCol w:w="1848"/>
        <w:gridCol w:w="1995"/>
      </w:tblGrid>
      <w:tr w:rsidR="00BE3936" w:rsidRPr="0035693A" w:rsidTr="00673D92">
        <w:trPr>
          <w:trHeight w:val="232"/>
          <w:jc w:val="center"/>
        </w:trPr>
        <w:tc>
          <w:tcPr>
            <w:tcW w:w="1923" w:type="dxa"/>
            <w:shd w:val="clear" w:color="auto" w:fill="D9D9D9" w:themeFill="background1" w:themeFillShade="D9"/>
          </w:tcPr>
          <w:p w:rsidR="00BE3936" w:rsidRPr="0035693A" w:rsidRDefault="00BE3936" w:rsidP="0035693A">
            <w:pPr>
              <w:pStyle w:val="Textoindependiente3"/>
              <w:spacing w:before="100" w:beforeAutospacing="1" w:after="100" w:afterAutospacing="1" w:line="360" w:lineRule="auto"/>
              <w:rPr>
                <w:rFonts w:ascii="Arial" w:hAnsi="Arial" w:cs="Arial"/>
                <w:b/>
                <w:bCs/>
                <w:sz w:val="24"/>
                <w:szCs w:val="24"/>
                <w:lang w:val="es-CO"/>
              </w:rPr>
            </w:pPr>
            <w:r w:rsidRPr="0035693A">
              <w:rPr>
                <w:rFonts w:ascii="Arial" w:hAnsi="Arial" w:cs="Arial"/>
                <w:b/>
                <w:bCs/>
                <w:sz w:val="24"/>
                <w:szCs w:val="24"/>
                <w:lang w:val="es-CO"/>
              </w:rPr>
              <w:t xml:space="preserve">PARÁMETROS </w:t>
            </w:r>
          </w:p>
        </w:tc>
        <w:tc>
          <w:tcPr>
            <w:tcW w:w="1848" w:type="dxa"/>
            <w:shd w:val="clear" w:color="auto" w:fill="D9D9D9" w:themeFill="background1" w:themeFillShade="D9"/>
          </w:tcPr>
          <w:p w:rsidR="00BE3936" w:rsidRPr="0035693A" w:rsidRDefault="00BE3936" w:rsidP="0035693A">
            <w:pPr>
              <w:pStyle w:val="Textoindependiente3"/>
              <w:spacing w:before="100" w:beforeAutospacing="1" w:after="100" w:afterAutospacing="1" w:line="360" w:lineRule="auto"/>
              <w:jc w:val="center"/>
              <w:rPr>
                <w:rFonts w:ascii="Arial" w:hAnsi="Arial" w:cs="Arial"/>
                <w:b/>
                <w:bCs/>
                <w:sz w:val="24"/>
                <w:szCs w:val="24"/>
                <w:lang w:val="es-CO"/>
              </w:rPr>
            </w:pPr>
            <w:r w:rsidRPr="0035693A">
              <w:rPr>
                <w:rFonts w:ascii="Arial" w:hAnsi="Arial" w:cs="Arial"/>
                <w:b/>
                <w:bCs/>
                <w:sz w:val="24"/>
                <w:szCs w:val="24"/>
                <w:lang w:val="es-CO"/>
              </w:rPr>
              <w:t>FINCA EL PORVENIR</w:t>
            </w:r>
          </w:p>
        </w:tc>
        <w:tc>
          <w:tcPr>
            <w:tcW w:w="1848" w:type="dxa"/>
            <w:shd w:val="clear" w:color="auto" w:fill="D9D9D9" w:themeFill="background1" w:themeFillShade="D9"/>
          </w:tcPr>
          <w:p w:rsidR="00BE3936" w:rsidRPr="0035693A" w:rsidRDefault="00BE3936" w:rsidP="0035693A">
            <w:pPr>
              <w:pStyle w:val="Textoindependiente3"/>
              <w:spacing w:before="100" w:beforeAutospacing="1" w:after="100" w:afterAutospacing="1" w:line="360" w:lineRule="auto"/>
              <w:jc w:val="center"/>
              <w:rPr>
                <w:rFonts w:ascii="Arial" w:hAnsi="Arial" w:cs="Arial"/>
                <w:b/>
                <w:bCs/>
                <w:sz w:val="24"/>
                <w:szCs w:val="24"/>
                <w:lang w:val="es-CO"/>
              </w:rPr>
            </w:pPr>
            <w:r w:rsidRPr="0035693A">
              <w:rPr>
                <w:rFonts w:ascii="Arial" w:hAnsi="Arial" w:cs="Arial"/>
                <w:b/>
                <w:bCs/>
                <w:sz w:val="24"/>
                <w:szCs w:val="24"/>
                <w:lang w:val="es-CO"/>
              </w:rPr>
              <w:t>FINCA FLORILANDIA</w:t>
            </w:r>
          </w:p>
        </w:tc>
        <w:tc>
          <w:tcPr>
            <w:tcW w:w="1995" w:type="dxa"/>
            <w:shd w:val="clear" w:color="auto" w:fill="D9D9D9" w:themeFill="background1" w:themeFillShade="D9"/>
          </w:tcPr>
          <w:p w:rsidR="00BE3936" w:rsidRPr="0035693A" w:rsidRDefault="00BE3936" w:rsidP="0035693A">
            <w:pPr>
              <w:pStyle w:val="Textoindependiente3"/>
              <w:spacing w:after="0" w:line="360" w:lineRule="auto"/>
              <w:jc w:val="center"/>
              <w:rPr>
                <w:rFonts w:ascii="Arial" w:hAnsi="Arial" w:cs="Arial"/>
                <w:b/>
                <w:bCs/>
                <w:sz w:val="24"/>
                <w:szCs w:val="24"/>
                <w:lang w:val="es-CO"/>
              </w:rPr>
            </w:pPr>
            <w:r w:rsidRPr="0035693A">
              <w:rPr>
                <w:rFonts w:ascii="Arial" w:hAnsi="Arial" w:cs="Arial"/>
                <w:b/>
                <w:bCs/>
                <w:sz w:val="24"/>
                <w:szCs w:val="24"/>
                <w:lang w:val="es-CO"/>
              </w:rPr>
              <w:t xml:space="preserve">FINCA </w:t>
            </w:r>
          </w:p>
          <w:p w:rsidR="00BE3936" w:rsidRPr="0035693A" w:rsidRDefault="00BE3936" w:rsidP="0035693A">
            <w:pPr>
              <w:pStyle w:val="Textoindependiente3"/>
              <w:spacing w:after="0" w:line="360" w:lineRule="auto"/>
              <w:jc w:val="center"/>
              <w:rPr>
                <w:rFonts w:ascii="Arial" w:hAnsi="Arial" w:cs="Arial"/>
                <w:b/>
                <w:bCs/>
                <w:sz w:val="24"/>
                <w:szCs w:val="24"/>
                <w:lang w:val="es-CO"/>
              </w:rPr>
            </w:pPr>
            <w:r w:rsidRPr="0035693A">
              <w:rPr>
                <w:rFonts w:ascii="Arial" w:hAnsi="Arial" w:cs="Arial"/>
                <w:b/>
                <w:bCs/>
                <w:sz w:val="24"/>
                <w:szCs w:val="24"/>
                <w:lang w:val="es-CO"/>
              </w:rPr>
              <w:t>VILLA ANTIGUA</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pH</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6.48</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5.32</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5.42</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MO</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2.59 %</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1.13 %</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0.81 %</w:t>
            </w:r>
          </w:p>
        </w:tc>
      </w:tr>
      <w:tr w:rsidR="00BE3936" w:rsidRPr="0035693A" w:rsidTr="00673D92">
        <w:trPr>
          <w:trHeight w:val="248"/>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 xml:space="preserve">Fósforo </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6 ppm</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4 ppm</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5 ppm</w:t>
            </w:r>
          </w:p>
        </w:tc>
      </w:tr>
      <w:tr w:rsidR="00BE3936" w:rsidRPr="0035693A" w:rsidTr="00673D92">
        <w:trPr>
          <w:trHeight w:val="273"/>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 xml:space="preserve">Potasio </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137 ppm</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53 ppm</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52 ppm</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 xml:space="preserve">Calcio </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1870 ppm</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588 ppm</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637 ppm</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Magnesio</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243 ppm</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91 ppm</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83 ppm</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Manganeso</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61 ppm</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16 ppm</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31 ppm</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Zinc</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6 ppm</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4 ppm</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3 ppm</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Hierro</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50 ppm</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176 ppm</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65 ppm</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Cobre</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0.5 ppm</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3 ppm</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1 ppm</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Arcilla</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8 %</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17 %</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22 %</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 xml:space="preserve">Limo </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53 %</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61 %</w:t>
            </w:r>
          </w:p>
        </w:tc>
        <w:tc>
          <w:tcPr>
            <w:tcW w:w="1995"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16 %</w:t>
            </w:r>
          </w:p>
        </w:tc>
      </w:tr>
      <w:tr w:rsidR="00BE3936" w:rsidRPr="0035693A" w:rsidTr="00673D92">
        <w:trPr>
          <w:trHeight w:val="239"/>
          <w:jc w:val="center"/>
        </w:trPr>
        <w:tc>
          <w:tcPr>
            <w:tcW w:w="1923"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 xml:space="preserve">Textura </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Franco/limoso</w:t>
            </w:r>
          </w:p>
        </w:tc>
        <w:tc>
          <w:tcPr>
            <w:tcW w:w="1848" w:type="dxa"/>
          </w:tcPr>
          <w:p w:rsidR="00BE3936" w:rsidRPr="0035693A" w:rsidRDefault="00BE3936" w:rsidP="0035693A">
            <w:pPr>
              <w:spacing w:before="100" w:beforeAutospacing="1" w:after="100" w:afterAutospacing="1" w:line="360" w:lineRule="auto"/>
              <w:rPr>
                <w:rFonts w:ascii="Arial" w:hAnsi="Arial" w:cs="Arial"/>
                <w:sz w:val="24"/>
                <w:szCs w:val="24"/>
              </w:rPr>
            </w:pPr>
            <w:r w:rsidRPr="0035693A">
              <w:rPr>
                <w:rFonts w:ascii="Arial" w:hAnsi="Arial" w:cs="Arial"/>
                <w:sz w:val="24"/>
                <w:szCs w:val="24"/>
              </w:rPr>
              <w:t>Franco/limoso</w:t>
            </w:r>
          </w:p>
        </w:tc>
        <w:tc>
          <w:tcPr>
            <w:tcW w:w="1995" w:type="dxa"/>
          </w:tcPr>
          <w:p w:rsidR="00BE3936" w:rsidRPr="0035693A" w:rsidRDefault="00BE3936" w:rsidP="0035693A">
            <w:pPr>
              <w:spacing w:after="0" w:line="360" w:lineRule="auto"/>
              <w:rPr>
                <w:rFonts w:ascii="Arial" w:hAnsi="Arial" w:cs="Arial"/>
                <w:sz w:val="24"/>
                <w:szCs w:val="24"/>
              </w:rPr>
            </w:pPr>
            <w:r w:rsidRPr="0035693A">
              <w:rPr>
                <w:rFonts w:ascii="Arial" w:hAnsi="Arial" w:cs="Arial"/>
                <w:sz w:val="24"/>
                <w:szCs w:val="24"/>
              </w:rPr>
              <w:t>Franco/arcilloso/</w:t>
            </w:r>
          </w:p>
          <w:p w:rsidR="00BE3936" w:rsidRPr="0035693A" w:rsidRDefault="00BE3936" w:rsidP="0035693A">
            <w:pPr>
              <w:spacing w:after="0" w:line="360" w:lineRule="auto"/>
              <w:rPr>
                <w:rFonts w:ascii="Arial" w:hAnsi="Arial" w:cs="Arial"/>
                <w:sz w:val="24"/>
                <w:szCs w:val="24"/>
              </w:rPr>
            </w:pPr>
            <w:r w:rsidRPr="0035693A">
              <w:rPr>
                <w:rFonts w:ascii="Arial" w:hAnsi="Arial" w:cs="Arial"/>
                <w:sz w:val="24"/>
                <w:szCs w:val="24"/>
              </w:rPr>
              <w:t>arenoso</w:t>
            </w:r>
          </w:p>
        </w:tc>
      </w:tr>
    </w:tbl>
    <w:p w:rsidR="00BE3936" w:rsidRPr="0035693A" w:rsidRDefault="00BE3936" w:rsidP="0035693A">
      <w:pPr>
        <w:spacing w:after="0" w:line="360" w:lineRule="auto"/>
        <w:jc w:val="both"/>
        <w:rPr>
          <w:rFonts w:ascii="Arial" w:hAnsi="Arial" w:cs="Arial"/>
          <w:sz w:val="24"/>
          <w:szCs w:val="24"/>
          <w:lang w:val="es-CO"/>
        </w:rPr>
      </w:pPr>
    </w:p>
    <w:p w:rsidR="008D5569" w:rsidRPr="0035693A" w:rsidRDefault="008D5569" w:rsidP="0035693A">
      <w:pPr>
        <w:spacing w:after="0" w:line="360" w:lineRule="auto"/>
        <w:jc w:val="both"/>
        <w:rPr>
          <w:rFonts w:ascii="Arial" w:hAnsi="Arial" w:cs="Arial"/>
          <w:sz w:val="24"/>
          <w:szCs w:val="24"/>
          <w:lang w:val="es-CO"/>
        </w:rPr>
      </w:pPr>
      <w:r w:rsidRPr="0035693A">
        <w:rPr>
          <w:rFonts w:ascii="Arial" w:hAnsi="Arial" w:cs="Arial"/>
          <w:sz w:val="24"/>
          <w:szCs w:val="24"/>
          <w:lang w:val="es-CO"/>
        </w:rPr>
        <w:t xml:space="preserve">El contenido de materia orgánica presente en los suelos cacaoteros analizados osciló entre 0.81 y 2.59 %, una concentración baja según lo reportado por Rojo &amp; Urbano (1992) quienes indican que el porcentaje normal debería ser de 3 a 5 % en los horizontes superficiales de los suelos sometidos a laboreo, y con lo reportado por Rojas y Sacristán (2009) quienes establecen que un porcentaje mayor al 4%, es la cantidad ideal para el cultivo de cacao. El mayor contenido de </w:t>
      </w:r>
      <w:r w:rsidR="0021546A">
        <w:rPr>
          <w:rFonts w:ascii="Arial" w:hAnsi="Arial" w:cs="Arial"/>
          <w:sz w:val="24"/>
          <w:szCs w:val="24"/>
          <w:lang w:val="es-CO"/>
        </w:rPr>
        <w:t>MO</w:t>
      </w:r>
      <w:r w:rsidRPr="0035693A">
        <w:rPr>
          <w:rFonts w:ascii="Arial" w:hAnsi="Arial" w:cs="Arial"/>
          <w:sz w:val="24"/>
          <w:szCs w:val="24"/>
          <w:lang w:val="es-CO"/>
        </w:rPr>
        <w:t xml:space="preserve"> se reportó en El Porvenir (2.59 %), infiriéndose que esta concentración es debida al pH (6.48), a la mayor vegetación y pasturas presentes en el lugar; además a que este suelo se había utilizado anteriormente como potrero de baja intensidad.</w:t>
      </w:r>
    </w:p>
    <w:p w:rsidR="008D5569" w:rsidRPr="0035693A" w:rsidRDefault="008D5569" w:rsidP="0035693A">
      <w:pPr>
        <w:spacing w:after="0" w:line="360" w:lineRule="auto"/>
        <w:jc w:val="both"/>
        <w:rPr>
          <w:rFonts w:ascii="Arial" w:hAnsi="Arial" w:cs="Arial"/>
          <w:sz w:val="24"/>
          <w:szCs w:val="24"/>
          <w:lang w:val="es-CO"/>
        </w:rPr>
      </w:pPr>
    </w:p>
    <w:p w:rsidR="008D5569" w:rsidRDefault="008D5569" w:rsidP="0035693A">
      <w:pPr>
        <w:spacing w:after="0" w:line="360" w:lineRule="auto"/>
        <w:jc w:val="both"/>
        <w:rPr>
          <w:rFonts w:ascii="Arial" w:hAnsi="Arial" w:cs="Arial"/>
          <w:sz w:val="24"/>
          <w:szCs w:val="24"/>
          <w:lang w:val="es-CO"/>
        </w:rPr>
      </w:pPr>
      <w:r w:rsidRPr="0035693A">
        <w:rPr>
          <w:rFonts w:ascii="Arial" w:hAnsi="Arial" w:cs="Arial"/>
          <w:sz w:val="24"/>
          <w:szCs w:val="24"/>
          <w:lang w:val="es-CO"/>
        </w:rPr>
        <w:t>Los análisis fisicoquímicos reportaron además bajas cantidades de elementos i</w:t>
      </w:r>
      <w:r w:rsidR="00673D92">
        <w:rPr>
          <w:rFonts w:ascii="Arial" w:hAnsi="Arial" w:cs="Arial"/>
          <w:sz w:val="24"/>
          <w:szCs w:val="24"/>
          <w:lang w:val="es-CO"/>
        </w:rPr>
        <w:t>mportantes como Potasio (K) y Fó</w:t>
      </w:r>
      <w:r w:rsidRPr="0035693A">
        <w:rPr>
          <w:rFonts w:ascii="Arial" w:hAnsi="Arial" w:cs="Arial"/>
          <w:sz w:val="24"/>
          <w:szCs w:val="24"/>
          <w:lang w:val="es-CO"/>
        </w:rPr>
        <w:t xml:space="preserve">sforo (P), lo cual puede afectar procesos </w:t>
      </w:r>
      <w:r w:rsidRPr="0035693A">
        <w:rPr>
          <w:rFonts w:ascii="Arial" w:hAnsi="Arial" w:cs="Arial"/>
          <w:sz w:val="24"/>
          <w:szCs w:val="24"/>
          <w:lang w:val="es-CO"/>
        </w:rPr>
        <w:lastRenderedPageBreak/>
        <w:t xml:space="preserve">metabólicos en las plantas, incidiendo de forma morfológica o celular el desarrollo del cultivo (Rojo &amp; Urbano 1992). </w:t>
      </w:r>
      <w:proofErr w:type="spellStart"/>
      <w:r w:rsidRPr="0035693A">
        <w:rPr>
          <w:rFonts w:ascii="Arial" w:hAnsi="Arial" w:cs="Arial"/>
          <w:sz w:val="24"/>
          <w:szCs w:val="24"/>
          <w:lang w:val="es-CO"/>
        </w:rPr>
        <w:t>Ormeño</w:t>
      </w:r>
      <w:proofErr w:type="spellEnd"/>
      <w:r w:rsidRPr="0035693A">
        <w:rPr>
          <w:rFonts w:ascii="Arial" w:hAnsi="Arial" w:cs="Arial"/>
          <w:sz w:val="24"/>
          <w:szCs w:val="24"/>
          <w:lang w:val="es-CO"/>
        </w:rPr>
        <w:t xml:space="preserve"> &amp; Ovalle (2011) reportan que el uso de fertilizantes nitrogenados como la urea ayudan a remover el Calcio (Ca) y en menor grado el Magnesio (Mg); los resultados de los suelos de la finca </w:t>
      </w:r>
      <w:proofErr w:type="spellStart"/>
      <w:r w:rsidRPr="0035693A">
        <w:rPr>
          <w:rFonts w:ascii="Arial" w:hAnsi="Arial" w:cs="Arial"/>
          <w:sz w:val="24"/>
          <w:szCs w:val="24"/>
          <w:lang w:val="es-CO"/>
        </w:rPr>
        <w:t>Florilandia</w:t>
      </w:r>
      <w:proofErr w:type="spellEnd"/>
      <w:r w:rsidRPr="0035693A">
        <w:rPr>
          <w:rFonts w:ascii="Arial" w:hAnsi="Arial" w:cs="Arial"/>
          <w:sz w:val="24"/>
          <w:szCs w:val="24"/>
          <w:lang w:val="es-CO"/>
        </w:rPr>
        <w:t xml:space="preserve"> coinciden con esta afirmación, encontrándose valores muy bajos de estos elementos (Mg: 91ppm, Ca: 588 ppm) para el cultivo, lo que podría deberse al uso de urea como fertilizante. Así mismo las bajas concentraciones de Ca, se evidencian con necrosis en los bordes o puntas de las hojas jóvenes, impidiendo el crecimiento de las plantas, generando una clorosis general e interviniendo en los procesos fotosintéticos (Mantilla </w:t>
      </w:r>
      <w:r w:rsidRPr="0035693A">
        <w:rPr>
          <w:rFonts w:ascii="Arial" w:hAnsi="Arial" w:cs="Arial"/>
          <w:i/>
          <w:sz w:val="24"/>
          <w:szCs w:val="24"/>
          <w:lang w:val="es-CO"/>
        </w:rPr>
        <w:t>et al</w:t>
      </w:r>
      <w:r w:rsidRPr="0035693A">
        <w:rPr>
          <w:rFonts w:ascii="Arial" w:hAnsi="Arial" w:cs="Arial"/>
          <w:sz w:val="24"/>
          <w:szCs w:val="24"/>
          <w:lang w:val="es-CO"/>
        </w:rPr>
        <w:t>., 2009).</w:t>
      </w:r>
    </w:p>
    <w:p w:rsidR="00F37EB9" w:rsidRPr="0035693A" w:rsidRDefault="00F37EB9" w:rsidP="0035693A">
      <w:pPr>
        <w:spacing w:after="0" w:line="360" w:lineRule="auto"/>
        <w:jc w:val="both"/>
        <w:rPr>
          <w:rFonts w:ascii="Arial" w:hAnsi="Arial" w:cs="Arial"/>
          <w:sz w:val="24"/>
          <w:szCs w:val="24"/>
          <w:lang w:val="es-CO"/>
        </w:rPr>
      </w:pPr>
    </w:p>
    <w:p w:rsidR="00975C2D" w:rsidRPr="0035693A" w:rsidRDefault="00975C2D" w:rsidP="0035693A">
      <w:pPr>
        <w:spacing w:after="0" w:line="360" w:lineRule="auto"/>
        <w:jc w:val="both"/>
        <w:rPr>
          <w:rFonts w:ascii="Arial" w:hAnsi="Arial" w:cs="Arial"/>
          <w:sz w:val="24"/>
          <w:szCs w:val="24"/>
          <w:lang w:val="es-CO"/>
        </w:rPr>
      </w:pPr>
      <w:r w:rsidRPr="0035693A">
        <w:rPr>
          <w:rFonts w:ascii="Arial" w:hAnsi="Arial" w:cs="Arial"/>
          <w:sz w:val="24"/>
          <w:szCs w:val="24"/>
          <w:lang w:val="es-CO"/>
        </w:rPr>
        <w:t>El Mg es el elemento base en la formación de clorofila, indispensable en la fotosíntesis, activa los sistemas enzimáticos y contribuye al aprovechamiento de P dentro de la planta, necesario en la síntesis de carbohidratos y por consiguiente en la producción de grasas que es esencial para determinar la calidad del grano de cacao (</w:t>
      </w:r>
      <w:proofErr w:type="spellStart"/>
      <w:r w:rsidRPr="0035693A">
        <w:rPr>
          <w:rFonts w:ascii="Arial" w:hAnsi="Arial" w:cs="Arial"/>
          <w:sz w:val="24"/>
          <w:szCs w:val="24"/>
          <w:lang w:val="es-CO"/>
        </w:rPr>
        <w:t>Urquhart</w:t>
      </w:r>
      <w:proofErr w:type="spellEnd"/>
      <w:r w:rsidRPr="0035693A">
        <w:rPr>
          <w:rFonts w:ascii="Arial" w:hAnsi="Arial" w:cs="Arial"/>
          <w:sz w:val="24"/>
          <w:szCs w:val="24"/>
          <w:lang w:val="es-CO"/>
        </w:rPr>
        <w:t xml:space="preserve">, 1963); en las muestras de </w:t>
      </w:r>
      <w:proofErr w:type="spellStart"/>
      <w:r w:rsidRPr="0035693A">
        <w:rPr>
          <w:rFonts w:ascii="Arial" w:hAnsi="Arial" w:cs="Arial"/>
          <w:sz w:val="24"/>
          <w:szCs w:val="24"/>
          <w:lang w:val="es-CO"/>
        </w:rPr>
        <w:t>Florilanda</w:t>
      </w:r>
      <w:proofErr w:type="spellEnd"/>
      <w:r w:rsidRPr="0035693A">
        <w:rPr>
          <w:rFonts w:ascii="Arial" w:hAnsi="Arial" w:cs="Arial"/>
          <w:sz w:val="24"/>
          <w:szCs w:val="24"/>
          <w:lang w:val="es-CO"/>
        </w:rPr>
        <w:t xml:space="preserve"> (91 ppm) y Villa antigua (83 ppm) en comparación con las muestras de El porvenir (243 ppm) la marcada deficiencia de este elemento puede verse relacionada a la acidez de los suelos, dado que como también lo menciona el mismo autor, el Mg se pierde de forma acelerada conforme el suelo va aumentando en acidez como se evidencia en este caso. Los valores de pH más ácidos correspondieron a los suelos de </w:t>
      </w:r>
      <w:proofErr w:type="spellStart"/>
      <w:r w:rsidRPr="0035693A">
        <w:rPr>
          <w:rFonts w:ascii="Arial" w:hAnsi="Arial" w:cs="Arial"/>
          <w:sz w:val="24"/>
          <w:szCs w:val="24"/>
          <w:lang w:val="es-CO"/>
        </w:rPr>
        <w:t>Florilandia</w:t>
      </w:r>
      <w:proofErr w:type="spellEnd"/>
      <w:r w:rsidRPr="0035693A">
        <w:rPr>
          <w:rFonts w:ascii="Arial" w:hAnsi="Arial" w:cs="Arial"/>
          <w:sz w:val="24"/>
          <w:szCs w:val="24"/>
          <w:lang w:val="es-CO"/>
        </w:rPr>
        <w:t xml:space="preserve"> (5.32) y Villa Antigua (5.42), suelos que anteriormente fueron cultivados por más de 2 años con arroz, por consiguiente estos valores de acidez se atribuyen a que los suelos tardan más tiempo en recuperarse del exceso de agroquímicos como los empleados en este tipo de cultivo (Santos </w:t>
      </w:r>
      <w:r w:rsidRPr="0035693A">
        <w:rPr>
          <w:rFonts w:ascii="Arial" w:hAnsi="Arial" w:cs="Arial"/>
          <w:i/>
          <w:sz w:val="24"/>
          <w:szCs w:val="24"/>
          <w:lang w:val="es-CO"/>
        </w:rPr>
        <w:t>et al.</w:t>
      </w:r>
      <w:r w:rsidRPr="0035693A">
        <w:rPr>
          <w:rFonts w:ascii="Arial" w:hAnsi="Arial" w:cs="Arial"/>
          <w:sz w:val="24"/>
          <w:szCs w:val="24"/>
          <w:lang w:val="es-CO"/>
        </w:rPr>
        <w:t>,</w:t>
      </w:r>
      <w:r w:rsidRPr="0035693A">
        <w:rPr>
          <w:rFonts w:ascii="Arial" w:hAnsi="Arial" w:cs="Arial"/>
          <w:i/>
          <w:color w:val="FF0000"/>
          <w:sz w:val="24"/>
          <w:szCs w:val="24"/>
          <w:lang w:val="es-CO"/>
        </w:rPr>
        <w:t xml:space="preserve"> </w:t>
      </w:r>
      <w:r w:rsidRPr="0035693A">
        <w:rPr>
          <w:rFonts w:ascii="Arial" w:hAnsi="Arial" w:cs="Arial"/>
          <w:sz w:val="24"/>
          <w:szCs w:val="24"/>
          <w:lang w:val="es-CO"/>
        </w:rPr>
        <w:t>2008). Por otro, lado el pH de Porvenir (6.48) favorece al cultivo dado que las formas más solubles y disponibles de P, están presentes en el rango de 6.0 a 7.0 (</w:t>
      </w:r>
      <w:proofErr w:type="spellStart"/>
      <w:r w:rsidRPr="0035693A">
        <w:rPr>
          <w:rFonts w:ascii="Arial" w:hAnsi="Arial" w:cs="Arial"/>
          <w:sz w:val="24"/>
          <w:szCs w:val="24"/>
          <w:lang w:val="es-CO"/>
        </w:rPr>
        <w:t>I</w:t>
      </w:r>
      <w:r w:rsidR="00DA5032">
        <w:rPr>
          <w:rFonts w:ascii="Arial" w:hAnsi="Arial" w:cs="Arial"/>
          <w:sz w:val="24"/>
          <w:szCs w:val="24"/>
          <w:lang w:val="es-CO"/>
        </w:rPr>
        <w:t>npofos</w:t>
      </w:r>
      <w:proofErr w:type="spellEnd"/>
      <w:r w:rsidRPr="0035693A">
        <w:rPr>
          <w:rFonts w:ascii="Arial" w:hAnsi="Arial" w:cs="Arial"/>
          <w:sz w:val="24"/>
          <w:szCs w:val="24"/>
          <w:lang w:val="es-CO"/>
        </w:rPr>
        <w:t>, 1997).</w:t>
      </w:r>
    </w:p>
    <w:p w:rsidR="00BE3936" w:rsidRPr="0035693A" w:rsidRDefault="00BE3936" w:rsidP="0035693A">
      <w:pPr>
        <w:spacing w:after="0" w:line="360" w:lineRule="auto"/>
        <w:jc w:val="both"/>
        <w:rPr>
          <w:rFonts w:ascii="Arial" w:hAnsi="Arial" w:cs="Arial"/>
          <w:sz w:val="24"/>
          <w:szCs w:val="24"/>
        </w:rPr>
      </w:pPr>
    </w:p>
    <w:p w:rsidR="00A96B28" w:rsidRPr="0035693A" w:rsidRDefault="00A96B28" w:rsidP="0035693A">
      <w:pPr>
        <w:spacing w:after="0" w:line="360" w:lineRule="auto"/>
        <w:jc w:val="both"/>
        <w:rPr>
          <w:rFonts w:ascii="Arial" w:hAnsi="Arial" w:cs="Arial"/>
          <w:sz w:val="24"/>
          <w:szCs w:val="24"/>
          <w:lang w:val="es-CO"/>
        </w:rPr>
      </w:pPr>
      <w:r w:rsidRPr="0035693A">
        <w:rPr>
          <w:rFonts w:ascii="Arial" w:hAnsi="Arial" w:cs="Arial"/>
          <w:sz w:val="24"/>
          <w:szCs w:val="24"/>
          <w:lang w:val="es-CO"/>
        </w:rPr>
        <w:t xml:space="preserve">Con respecto al contenido de micronutrientes, estos se encontraron en concentraciones variadas. El contenido de Cobre fue mayor en las muestras de </w:t>
      </w:r>
      <w:proofErr w:type="spellStart"/>
      <w:r w:rsidRPr="0035693A">
        <w:rPr>
          <w:rFonts w:ascii="Arial" w:hAnsi="Arial" w:cs="Arial"/>
          <w:sz w:val="24"/>
          <w:szCs w:val="24"/>
          <w:lang w:val="es-CO"/>
        </w:rPr>
        <w:t>Florilandia</w:t>
      </w:r>
      <w:proofErr w:type="spellEnd"/>
      <w:r w:rsidRPr="0035693A">
        <w:rPr>
          <w:rFonts w:ascii="Arial" w:hAnsi="Arial" w:cs="Arial"/>
          <w:sz w:val="24"/>
          <w:szCs w:val="24"/>
          <w:lang w:val="es-CO"/>
        </w:rPr>
        <w:t xml:space="preserve"> con un valor de 3 ppm. Aunque este micronutriente es poco requerido por los cultivos, puede generar en casos extremos de escases, </w:t>
      </w:r>
      <w:r w:rsidRPr="0035693A">
        <w:rPr>
          <w:rFonts w:ascii="Arial" w:hAnsi="Arial" w:cs="Arial"/>
          <w:sz w:val="24"/>
          <w:szCs w:val="24"/>
          <w:lang w:val="es-CO"/>
        </w:rPr>
        <w:lastRenderedPageBreak/>
        <w:t xml:space="preserve">clorosis y muerte descendente de los crecimientos terminales (Mantilla </w:t>
      </w:r>
      <w:r w:rsidRPr="0035693A">
        <w:rPr>
          <w:rFonts w:ascii="Arial" w:hAnsi="Arial" w:cs="Arial"/>
          <w:i/>
          <w:sz w:val="24"/>
          <w:szCs w:val="24"/>
          <w:lang w:val="es-CO"/>
        </w:rPr>
        <w:t>et al</w:t>
      </w:r>
      <w:r w:rsidRPr="0035693A">
        <w:rPr>
          <w:rFonts w:ascii="Arial" w:hAnsi="Arial" w:cs="Arial"/>
          <w:sz w:val="24"/>
          <w:szCs w:val="24"/>
          <w:lang w:val="es-CO"/>
        </w:rPr>
        <w:t xml:space="preserve">., 2009). Así mismo, el contenido de Fe, fue mayor en la finca </w:t>
      </w:r>
      <w:proofErr w:type="spellStart"/>
      <w:r w:rsidRPr="0035693A">
        <w:rPr>
          <w:rFonts w:ascii="Arial" w:hAnsi="Arial" w:cs="Arial"/>
          <w:sz w:val="24"/>
          <w:szCs w:val="24"/>
          <w:lang w:val="es-CO"/>
        </w:rPr>
        <w:t>Florilandia</w:t>
      </w:r>
      <w:proofErr w:type="spellEnd"/>
      <w:r w:rsidRPr="0035693A">
        <w:rPr>
          <w:rFonts w:ascii="Arial" w:hAnsi="Arial" w:cs="Arial"/>
          <w:sz w:val="24"/>
          <w:szCs w:val="24"/>
          <w:lang w:val="es-CO"/>
        </w:rPr>
        <w:t xml:space="preserve"> con un valor de 176 ppm, pero su deficiencia puede generar clorosis férrica en las plantas de cacao de El Porvenir (50 ppm) y Villa Antigua (65 ppm), debido a que este elemento es importante para la iniciación de la </w:t>
      </w:r>
      <w:proofErr w:type="spellStart"/>
      <w:r w:rsidRPr="0035693A">
        <w:rPr>
          <w:rFonts w:ascii="Arial" w:hAnsi="Arial" w:cs="Arial"/>
          <w:sz w:val="24"/>
          <w:szCs w:val="24"/>
          <w:lang w:val="es-CO"/>
        </w:rPr>
        <w:t>nodulación</w:t>
      </w:r>
      <w:proofErr w:type="spellEnd"/>
      <w:r w:rsidRPr="0035693A">
        <w:rPr>
          <w:rFonts w:ascii="Arial" w:hAnsi="Arial" w:cs="Arial"/>
          <w:sz w:val="24"/>
          <w:szCs w:val="24"/>
          <w:lang w:val="es-CO"/>
        </w:rPr>
        <w:t xml:space="preserve"> y para el proceso de fijación biológica del Nitrógeno (</w:t>
      </w:r>
      <w:proofErr w:type="spellStart"/>
      <w:r w:rsidRPr="0035693A">
        <w:rPr>
          <w:rFonts w:ascii="Arial" w:hAnsi="Arial" w:cs="Arial"/>
          <w:sz w:val="24"/>
          <w:szCs w:val="24"/>
          <w:lang w:val="es-CO"/>
        </w:rPr>
        <w:t>Taiz</w:t>
      </w:r>
      <w:proofErr w:type="spellEnd"/>
      <w:r w:rsidRPr="0035693A">
        <w:rPr>
          <w:rFonts w:ascii="Arial" w:hAnsi="Arial" w:cs="Arial"/>
          <w:sz w:val="24"/>
          <w:szCs w:val="24"/>
          <w:lang w:val="es-CO"/>
        </w:rPr>
        <w:t xml:space="preserve"> &amp; </w:t>
      </w:r>
      <w:proofErr w:type="spellStart"/>
      <w:r w:rsidRPr="0035693A">
        <w:rPr>
          <w:rFonts w:ascii="Arial" w:hAnsi="Arial" w:cs="Arial"/>
          <w:sz w:val="24"/>
          <w:szCs w:val="24"/>
          <w:lang w:val="es-CO"/>
        </w:rPr>
        <w:t>Zeiger</w:t>
      </w:r>
      <w:proofErr w:type="spellEnd"/>
      <w:r w:rsidRPr="0035693A">
        <w:rPr>
          <w:rFonts w:ascii="Arial" w:hAnsi="Arial" w:cs="Arial"/>
          <w:sz w:val="24"/>
          <w:szCs w:val="24"/>
          <w:lang w:val="es-CO"/>
        </w:rPr>
        <w:t>, 2006).</w:t>
      </w:r>
    </w:p>
    <w:p w:rsidR="00A96B28" w:rsidRPr="0035693A" w:rsidRDefault="00A96B28" w:rsidP="0035693A">
      <w:pPr>
        <w:spacing w:after="0" w:line="360" w:lineRule="auto"/>
        <w:rPr>
          <w:rFonts w:ascii="Arial" w:hAnsi="Arial" w:cs="Arial"/>
          <w:sz w:val="24"/>
          <w:szCs w:val="24"/>
        </w:rPr>
      </w:pPr>
    </w:p>
    <w:p w:rsidR="00A075D7" w:rsidRPr="00A075D7" w:rsidRDefault="00A96B28" w:rsidP="0035693A">
      <w:pPr>
        <w:spacing w:line="360" w:lineRule="auto"/>
        <w:jc w:val="both"/>
        <w:rPr>
          <w:rFonts w:ascii="Arial" w:hAnsi="Arial" w:cs="Arial"/>
          <w:b/>
          <w:i/>
          <w:sz w:val="24"/>
          <w:szCs w:val="24"/>
        </w:rPr>
      </w:pPr>
      <w:r w:rsidRPr="00A075D7">
        <w:rPr>
          <w:rFonts w:ascii="Arial" w:hAnsi="Arial" w:cs="Arial"/>
          <w:b/>
          <w:i/>
          <w:sz w:val="24"/>
          <w:szCs w:val="24"/>
        </w:rPr>
        <w:t>NMP (</w:t>
      </w:r>
      <w:r w:rsidR="00A075D7" w:rsidRPr="00A075D7">
        <w:rPr>
          <w:rFonts w:ascii="Arial" w:hAnsi="Arial" w:cs="Arial"/>
          <w:b/>
          <w:i/>
          <w:sz w:val="24"/>
          <w:szCs w:val="24"/>
        </w:rPr>
        <w:t>método del Numero Más Probable)</w:t>
      </w:r>
    </w:p>
    <w:p w:rsidR="00A96B28" w:rsidRPr="0035693A" w:rsidRDefault="00A96B28" w:rsidP="0035693A">
      <w:pPr>
        <w:spacing w:line="360" w:lineRule="auto"/>
        <w:jc w:val="both"/>
        <w:rPr>
          <w:rFonts w:ascii="Arial" w:hAnsi="Arial" w:cs="Arial"/>
          <w:sz w:val="24"/>
          <w:szCs w:val="24"/>
        </w:rPr>
      </w:pPr>
      <w:r w:rsidRPr="0035693A">
        <w:rPr>
          <w:rFonts w:ascii="Arial" w:hAnsi="Arial" w:cs="Arial"/>
          <w:sz w:val="24"/>
          <w:szCs w:val="24"/>
        </w:rPr>
        <w:t>El análisis de varianza realizado a los resultados de cuantificación por la técnica de NMP, registró diferencias significativas (</w:t>
      </w:r>
      <w:r w:rsidRPr="0035693A">
        <w:rPr>
          <w:rFonts w:ascii="Arial" w:hAnsi="Arial" w:cs="Arial"/>
          <w:i/>
          <w:sz w:val="24"/>
          <w:szCs w:val="24"/>
        </w:rPr>
        <w:t>p&gt;0,05</w:t>
      </w:r>
      <w:r w:rsidRPr="0035693A">
        <w:rPr>
          <w:rFonts w:ascii="Arial" w:hAnsi="Arial" w:cs="Arial"/>
          <w:sz w:val="24"/>
          <w:szCs w:val="24"/>
        </w:rPr>
        <w:t xml:space="preserve">) entre los suelos </w:t>
      </w:r>
      <w:proofErr w:type="spellStart"/>
      <w:r w:rsidRPr="0035693A">
        <w:rPr>
          <w:rFonts w:ascii="Arial" w:hAnsi="Arial" w:cs="Arial"/>
          <w:sz w:val="24"/>
          <w:szCs w:val="24"/>
        </w:rPr>
        <w:t>cacaoteros</w:t>
      </w:r>
      <w:proofErr w:type="spellEnd"/>
      <w:r w:rsidRPr="0035693A">
        <w:rPr>
          <w:rFonts w:ascii="Arial" w:hAnsi="Arial" w:cs="Arial"/>
          <w:sz w:val="24"/>
          <w:szCs w:val="24"/>
        </w:rPr>
        <w:t xml:space="preserve"> respecto a los medios de cultivo </w:t>
      </w:r>
      <w:proofErr w:type="spellStart"/>
      <w:r w:rsidRPr="0035693A">
        <w:rPr>
          <w:rFonts w:ascii="Arial" w:hAnsi="Arial" w:cs="Arial"/>
          <w:sz w:val="24"/>
          <w:szCs w:val="24"/>
          <w:lang w:val="es-CO"/>
        </w:rPr>
        <w:t>NFb</w:t>
      </w:r>
      <w:proofErr w:type="spellEnd"/>
      <w:r w:rsidRPr="0035693A">
        <w:rPr>
          <w:rFonts w:ascii="Arial" w:hAnsi="Arial" w:cs="Arial"/>
          <w:sz w:val="24"/>
          <w:szCs w:val="24"/>
          <w:lang w:val="es-CO"/>
        </w:rPr>
        <w:t xml:space="preserve">, JMV, LGI, </w:t>
      </w:r>
      <w:proofErr w:type="spellStart"/>
      <w:r w:rsidRPr="0035693A">
        <w:rPr>
          <w:rFonts w:ascii="Arial" w:hAnsi="Arial" w:cs="Arial"/>
          <w:sz w:val="24"/>
          <w:szCs w:val="24"/>
          <w:lang w:val="es-CO"/>
        </w:rPr>
        <w:t>JNFb</w:t>
      </w:r>
      <w:proofErr w:type="spellEnd"/>
      <w:r w:rsidRPr="0035693A">
        <w:rPr>
          <w:rFonts w:ascii="Arial" w:hAnsi="Arial" w:cs="Arial"/>
          <w:sz w:val="24"/>
          <w:szCs w:val="24"/>
        </w:rPr>
        <w:t xml:space="preserve"> para las poblaciones de géneros bacterianos diazotróficos (tabla 3), por lo cual se infiere que el manejo de los suelos, influye directamente en el tamaño de estas poblaciones, acorde a lo reportado por </w:t>
      </w:r>
      <w:proofErr w:type="spellStart"/>
      <w:r w:rsidRPr="0035693A">
        <w:rPr>
          <w:rFonts w:ascii="Arial" w:hAnsi="Arial" w:cs="Arial"/>
          <w:sz w:val="24"/>
          <w:szCs w:val="24"/>
        </w:rPr>
        <w:t>Soares</w:t>
      </w:r>
      <w:proofErr w:type="spellEnd"/>
      <w:r w:rsidRPr="0035693A">
        <w:rPr>
          <w:rFonts w:ascii="Arial" w:hAnsi="Arial" w:cs="Arial"/>
          <w:sz w:val="24"/>
          <w:szCs w:val="24"/>
        </w:rPr>
        <w:t xml:space="preserve"> </w:t>
      </w:r>
      <w:r w:rsidRPr="0035693A">
        <w:rPr>
          <w:rFonts w:ascii="Arial" w:hAnsi="Arial" w:cs="Arial"/>
          <w:i/>
          <w:sz w:val="24"/>
          <w:szCs w:val="24"/>
        </w:rPr>
        <w:t xml:space="preserve">et al. </w:t>
      </w:r>
      <w:r w:rsidRPr="0035693A">
        <w:rPr>
          <w:rFonts w:ascii="Arial" w:hAnsi="Arial" w:cs="Arial"/>
          <w:sz w:val="24"/>
          <w:szCs w:val="24"/>
        </w:rPr>
        <w:t>(2006), quien encontró variabilidad en muestras de suelo rizosférico del cultivo de avena (</w:t>
      </w:r>
      <w:r w:rsidRPr="0035693A">
        <w:rPr>
          <w:rFonts w:ascii="Arial" w:hAnsi="Arial" w:cs="Arial"/>
          <w:i/>
          <w:sz w:val="24"/>
          <w:szCs w:val="24"/>
        </w:rPr>
        <w:t>Avena sativa</w:t>
      </w:r>
      <w:r w:rsidRPr="0035693A">
        <w:rPr>
          <w:rFonts w:ascii="Arial" w:hAnsi="Arial" w:cs="Arial"/>
          <w:sz w:val="24"/>
          <w:szCs w:val="24"/>
        </w:rPr>
        <w:t xml:space="preserve">), manejado agronómicamente de forma diferente. </w:t>
      </w:r>
    </w:p>
    <w:p w:rsidR="00567F2C" w:rsidRPr="0035693A" w:rsidRDefault="00567F2C" w:rsidP="0035693A">
      <w:pPr>
        <w:spacing w:after="0" w:line="360" w:lineRule="auto"/>
        <w:jc w:val="both"/>
        <w:rPr>
          <w:rFonts w:ascii="Arial" w:hAnsi="Arial" w:cs="Arial"/>
          <w:sz w:val="24"/>
          <w:szCs w:val="24"/>
        </w:rPr>
      </w:pPr>
      <w:r w:rsidRPr="0035693A">
        <w:rPr>
          <w:rFonts w:ascii="Arial" w:hAnsi="Arial" w:cs="Arial"/>
          <w:b/>
          <w:sz w:val="24"/>
          <w:szCs w:val="24"/>
        </w:rPr>
        <w:t>Tabla 3</w:t>
      </w:r>
      <w:r w:rsidRPr="0035693A">
        <w:rPr>
          <w:rFonts w:ascii="Arial" w:hAnsi="Arial" w:cs="Arial"/>
          <w:sz w:val="24"/>
          <w:szCs w:val="24"/>
        </w:rPr>
        <w:t>. Población celular de bacterianas diazótrofas, transformadas en valores logarítmicos en relación a los suelos cacaoteros y al medio de cultivo.</w:t>
      </w:r>
    </w:p>
    <w:p w:rsidR="00567F2C" w:rsidRPr="0035693A" w:rsidRDefault="00567F2C" w:rsidP="0035693A">
      <w:pPr>
        <w:spacing w:after="0" w:line="360" w:lineRule="auto"/>
        <w:jc w:val="both"/>
        <w:rPr>
          <w:rFonts w:ascii="Arial" w:hAnsi="Arial" w:cs="Arial"/>
          <w:sz w:val="24"/>
          <w:szCs w:val="24"/>
        </w:rPr>
      </w:pPr>
    </w:p>
    <w:tbl>
      <w:tblPr>
        <w:tblW w:w="0" w:type="auto"/>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4"/>
        <w:gridCol w:w="1644"/>
        <w:gridCol w:w="2835"/>
        <w:gridCol w:w="1717"/>
      </w:tblGrid>
      <w:tr w:rsidR="00567F2C" w:rsidRPr="0035693A" w:rsidTr="00395F4F">
        <w:trPr>
          <w:trHeight w:val="457"/>
          <w:jc w:val="center"/>
        </w:trPr>
        <w:tc>
          <w:tcPr>
            <w:tcW w:w="1644" w:type="dxa"/>
            <w:shd w:val="clear" w:color="auto" w:fill="D9D9D9" w:themeFill="background1" w:themeFillShade="D9"/>
          </w:tcPr>
          <w:p w:rsidR="00567F2C" w:rsidRPr="0035693A" w:rsidRDefault="00567F2C" w:rsidP="0035693A">
            <w:pPr>
              <w:autoSpaceDE w:val="0"/>
              <w:autoSpaceDN w:val="0"/>
              <w:adjustRightInd w:val="0"/>
              <w:spacing w:after="0" w:line="360" w:lineRule="auto"/>
              <w:jc w:val="center"/>
              <w:rPr>
                <w:rFonts w:ascii="Arial" w:hAnsi="Arial" w:cs="Arial"/>
                <w:b/>
                <w:bCs/>
                <w:sz w:val="24"/>
                <w:szCs w:val="24"/>
              </w:rPr>
            </w:pPr>
            <w:r w:rsidRPr="0035693A">
              <w:rPr>
                <w:rFonts w:ascii="Arial" w:hAnsi="Arial" w:cs="Arial"/>
                <w:b/>
                <w:bCs/>
                <w:sz w:val="24"/>
                <w:szCs w:val="24"/>
              </w:rPr>
              <w:t>Origen muestra</w:t>
            </w:r>
          </w:p>
        </w:tc>
        <w:tc>
          <w:tcPr>
            <w:tcW w:w="1644" w:type="dxa"/>
            <w:shd w:val="clear" w:color="auto" w:fill="D9D9D9" w:themeFill="background1" w:themeFillShade="D9"/>
          </w:tcPr>
          <w:p w:rsidR="00567F2C" w:rsidRPr="0035693A" w:rsidRDefault="00567F2C" w:rsidP="0035693A">
            <w:pPr>
              <w:autoSpaceDE w:val="0"/>
              <w:autoSpaceDN w:val="0"/>
              <w:adjustRightInd w:val="0"/>
              <w:spacing w:after="0" w:line="360" w:lineRule="auto"/>
              <w:jc w:val="center"/>
              <w:rPr>
                <w:rFonts w:ascii="Arial" w:hAnsi="Arial" w:cs="Arial"/>
                <w:b/>
                <w:bCs/>
                <w:sz w:val="24"/>
                <w:szCs w:val="24"/>
              </w:rPr>
            </w:pPr>
            <w:r w:rsidRPr="0035693A">
              <w:rPr>
                <w:rFonts w:ascii="Arial" w:hAnsi="Arial" w:cs="Arial"/>
                <w:b/>
                <w:bCs/>
                <w:sz w:val="24"/>
                <w:szCs w:val="24"/>
              </w:rPr>
              <w:t>Medio de</w:t>
            </w:r>
          </w:p>
          <w:p w:rsidR="00567F2C" w:rsidRPr="0035693A" w:rsidRDefault="00567F2C" w:rsidP="0035693A">
            <w:pPr>
              <w:autoSpaceDE w:val="0"/>
              <w:autoSpaceDN w:val="0"/>
              <w:adjustRightInd w:val="0"/>
              <w:spacing w:after="0" w:line="360" w:lineRule="auto"/>
              <w:jc w:val="center"/>
              <w:rPr>
                <w:rFonts w:ascii="Arial" w:hAnsi="Arial" w:cs="Arial"/>
                <w:b/>
                <w:bCs/>
                <w:sz w:val="24"/>
                <w:szCs w:val="24"/>
              </w:rPr>
            </w:pPr>
            <w:r w:rsidRPr="0035693A">
              <w:rPr>
                <w:rFonts w:ascii="Arial" w:hAnsi="Arial" w:cs="Arial"/>
                <w:b/>
                <w:bCs/>
                <w:sz w:val="24"/>
                <w:szCs w:val="24"/>
              </w:rPr>
              <w:t>cultivo</w:t>
            </w:r>
          </w:p>
        </w:tc>
        <w:tc>
          <w:tcPr>
            <w:tcW w:w="2835" w:type="dxa"/>
            <w:shd w:val="clear" w:color="auto" w:fill="D9D9D9" w:themeFill="background1" w:themeFillShade="D9"/>
          </w:tcPr>
          <w:p w:rsidR="00567F2C" w:rsidRPr="0035693A" w:rsidRDefault="00567F2C" w:rsidP="0035693A">
            <w:pPr>
              <w:autoSpaceDE w:val="0"/>
              <w:autoSpaceDN w:val="0"/>
              <w:adjustRightInd w:val="0"/>
              <w:spacing w:after="0" w:line="360" w:lineRule="auto"/>
              <w:jc w:val="center"/>
              <w:rPr>
                <w:rFonts w:ascii="Arial" w:hAnsi="Arial" w:cs="Arial"/>
                <w:b/>
                <w:bCs/>
                <w:sz w:val="24"/>
                <w:szCs w:val="24"/>
              </w:rPr>
            </w:pPr>
            <w:r w:rsidRPr="0035693A">
              <w:rPr>
                <w:rFonts w:ascii="Arial" w:hAnsi="Arial" w:cs="Arial"/>
                <w:b/>
                <w:bCs/>
                <w:sz w:val="24"/>
                <w:szCs w:val="24"/>
              </w:rPr>
              <w:t>Población de Células (NMP/gr de suelo)</w:t>
            </w:r>
          </w:p>
        </w:tc>
        <w:tc>
          <w:tcPr>
            <w:tcW w:w="1717" w:type="dxa"/>
            <w:shd w:val="clear" w:color="auto" w:fill="D9D9D9" w:themeFill="background1" w:themeFillShade="D9"/>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proofErr w:type="spellStart"/>
            <w:r w:rsidRPr="0035693A">
              <w:rPr>
                <w:rFonts w:ascii="Arial" w:hAnsi="Arial" w:cs="Arial"/>
                <w:b/>
                <w:bCs/>
                <w:sz w:val="24"/>
                <w:szCs w:val="24"/>
              </w:rPr>
              <w:t>Log_Pob_cel</w:t>
            </w:r>
            <w:proofErr w:type="spellEnd"/>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r w:rsidRPr="0035693A">
              <w:rPr>
                <w:rFonts w:ascii="Arial" w:hAnsi="Arial" w:cs="Arial"/>
                <w:sz w:val="24"/>
                <w:szCs w:val="24"/>
              </w:rPr>
              <w:t>El Porvenir</w:t>
            </w:r>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proofErr w:type="spellStart"/>
            <w:r w:rsidRPr="0035693A">
              <w:rPr>
                <w:rFonts w:ascii="Arial" w:hAnsi="Arial" w:cs="Arial"/>
                <w:sz w:val="24"/>
                <w:szCs w:val="24"/>
              </w:rPr>
              <w:t>NFb</w:t>
            </w:r>
            <w:proofErr w:type="spellEnd"/>
          </w:p>
        </w:tc>
        <w:tc>
          <w:tcPr>
            <w:tcW w:w="2835"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68500</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4.84 </w:t>
            </w:r>
            <w:proofErr w:type="spellStart"/>
            <w:r w:rsidRPr="0035693A">
              <w:rPr>
                <w:rFonts w:ascii="Arial" w:hAnsi="Arial" w:cs="Arial"/>
                <w:sz w:val="24"/>
                <w:szCs w:val="24"/>
                <w:vertAlign w:val="superscript"/>
              </w:rPr>
              <w:t>ef</w:t>
            </w:r>
            <w:proofErr w:type="spellEnd"/>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proofErr w:type="spellStart"/>
            <w:r w:rsidRPr="0035693A">
              <w:rPr>
                <w:rFonts w:ascii="Arial" w:hAnsi="Arial" w:cs="Arial"/>
                <w:sz w:val="24"/>
                <w:szCs w:val="24"/>
              </w:rPr>
              <w:t>Florilandia</w:t>
            </w:r>
            <w:proofErr w:type="spellEnd"/>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proofErr w:type="spellStart"/>
            <w:r w:rsidRPr="0035693A">
              <w:rPr>
                <w:rFonts w:ascii="Arial" w:hAnsi="Arial" w:cs="Arial"/>
                <w:sz w:val="24"/>
                <w:szCs w:val="24"/>
              </w:rPr>
              <w:t>NFb</w:t>
            </w:r>
            <w:proofErr w:type="spellEnd"/>
          </w:p>
        </w:tc>
        <w:tc>
          <w:tcPr>
            <w:tcW w:w="2835" w:type="dxa"/>
          </w:tcPr>
          <w:p w:rsidR="00567F2C" w:rsidRPr="0035693A" w:rsidRDefault="00567F2C" w:rsidP="0035693A">
            <w:pPr>
              <w:spacing w:after="0" w:line="360" w:lineRule="auto"/>
              <w:jc w:val="center"/>
              <w:rPr>
                <w:rFonts w:ascii="Arial" w:hAnsi="Arial" w:cs="Arial"/>
                <w:sz w:val="24"/>
                <w:szCs w:val="24"/>
              </w:rPr>
            </w:pPr>
            <w:r w:rsidRPr="0035693A">
              <w:rPr>
                <w:rFonts w:ascii="Arial" w:hAnsi="Arial" w:cs="Arial"/>
                <w:sz w:val="24"/>
                <w:szCs w:val="24"/>
              </w:rPr>
              <w:t>55833333</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7.75 </w:t>
            </w:r>
            <w:r w:rsidRPr="0035693A">
              <w:rPr>
                <w:rFonts w:ascii="Arial" w:hAnsi="Arial" w:cs="Arial"/>
                <w:sz w:val="24"/>
                <w:szCs w:val="24"/>
                <w:vertAlign w:val="superscript"/>
              </w:rPr>
              <w:t>a</w:t>
            </w:r>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r w:rsidRPr="0035693A">
              <w:rPr>
                <w:rFonts w:ascii="Arial" w:hAnsi="Arial" w:cs="Arial"/>
                <w:sz w:val="24"/>
                <w:szCs w:val="24"/>
              </w:rPr>
              <w:t>Villa Antigua</w:t>
            </w:r>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proofErr w:type="spellStart"/>
            <w:r w:rsidRPr="0035693A">
              <w:rPr>
                <w:rFonts w:ascii="Arial" w:hAnsi="Arial" w:cs="Arial"/>
                <w:sz w:val="24"/>
                <w:szCs w:val="24"/>
              </w:rPr>
              <w:t>NFb</w:t>
            </w:r>
            <w:proofErr w:type="spellEnd"/>
          </w:p>
        </w:tc>
        <w:tc>
          <w:tcPr>
            <w:tcW w:w="2835" w:type="dxa"/>
          </w:tcPr>
          <w:p w:rsidR="00567F2C" w:rsidRPr="0035693A" w:rsidRDefault="00567F2C" w:rsidP="0035693A">
            <w:pPr>
              <w:spacing w:after="0" w:line="360" w:lineRule="auto"/>
              <w:jc w:val="center"/>
              <w:rPr>
                <w:rFonts w:ascii="Arial" w:hAnsi="Arial" w:cs="Arial"/>
                <w:color w:val="000000"/>
                <w:sz w:val="24"/>
                <w:szCs w:val="24"/>
              </w:rPr>
            </w:pPr>
            <w:r w:rsidRPr="0035693A">
              <w:rPr>
                <w:rFonts w:ascii="Arial" w:hAnsi="Arial" w:cs="Arial"/>
                <w:color w:val="000000"/>
                <w:sz w:val="24"/>
                <w:szCs w:val="24"/>
              </w:rPr>
              <w:t>2583333</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6.41 </w:t>
            </w:r>
            <w:proofErr w:type="spellStart"/>
            <w:r w:rsidRPr="0035693A">
              <w:rPr>
                <w:rFonts w:ascii="Arial" w:hAnsi="Arial" w:cs="Arial"/>
                <w:sz w:val="24"/>
                <w:szCs w:val="24"/>
                <w:vertAlign w:val="superscript"/>
              </w:rPr>
              <w:t>bc</w:t>
            </w:r>
            <w:proofErr w:type="spellEnd"/>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r w:rsidRPr="0035693A">
              <w:rPr>
                <w:rFonts w:ascii="Arial" w:hAnsi="Arial" w:cs="Arial"/>
                <w:sz w:val="24"/>
                <w:szCs w:val="24"/>
              </w:rPr>
              <w:t>El Porvenir</w:t>
            </w:r>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proofErr w:type="spellStart"/>
            <w:r w:rsidRPr="0035693A">
              <w:rPr>
                <w:rFonts w:ascii="Arial" w:hAnsi="Arial" w:cs="Arial"/>
                <w:sz w:val="24"/>
                <w:szCs w:val="24"/>
              </w:rPr>
              <w:t>JNFb</w:t>
            </w:r>
            <w:proofErr w:type="spellEnd"/>
          </w:p>
        </w:tc>
        <w:tc>
          <w:tcPr>
            <w:tcW w:w="2835" w:type="dxa"/>
          </w:tcPr>
          <w:p w:rsidR="00567F2C" w:rsidRPr="0035693A" w:rsidRDefault="00567F2C" w:rsidP="0035693A">
            <w:pPr>
              <w:spacing w:after="0" w:line="360" w:lineRule="auto"/>
              <w:jc w:val="center"/>
              <w:rPr>
                <w:rFonts w:ascii="Arial" w:hAnsi="Arial" w:cs="Arial"/>
                <w:color w:val="000000"/>
                <w:sz w:val="24"/>
                <w:szCs w:val="24"/>
              </w:rPr>
            </w:pPr>
            <w:r w:rsidRPr="0035693A">
              <w:rPr>
                <w:rFonts w:ascii="Arial" w:hAnsi="Arial" w:cs="Arial"/>
                <w:color w:val="000000"/>
                <w:sz w:val="24"/>
                <w:szCs w:val="24"/>
              </w:rPr>
              <w:t>2577</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3.41 </w:t>
            </w:r>
            <w:proofErr w:type="spellStart"/>
            <w:r w:rsidRPr="0035693A">
              <w:rPr>
                <w:rFonts w:ascii="Arial" w:hAnsi="Arial" w:cs="Arial"/>
                <w:sz w:val="24"/>
                <w:szCs w:val="24"/>
                <w:vertAlign w:val="superscript"/>
              </w:rPr>
              <w:t>fg</w:t>
            </w:r>
            <w:proofErr w:type="spellEnd"/>
          </w:p>
        </w:tc>
      </w:tr>
      <w:tr w:rsidR="00567F2C" w:rsidRPr="0035693A" w:rsidTr="00395F4F">
        <w:trPr>
          <w:trHeight w:val="221"/>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proofErr w:type="spellStart"/>
            <w:r w:rsidRPr="0035693A">
              <w:rPr>
                <w:rFonts w:ascii="Arial" w:hAnsi="Arial" w:cs="Arial"/>
                <w:sz w:val="24"/>
                <w:szCs w:val="24"/>
              </w:rPr>
              <w:t>Florilandia</w:t>
            </w:r>
            <w:proofErr w:type="spellEnd"/>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proofErr w:type="spellStart"/>
            <w:r w:rsidRPr="0035693A">
              <w:rPr>
                <w:rFonts w:ascii="Arial" w:hAnsi="Arial" w:cs="Arial"/>
                <w:sz w:val="24"/>
                <w:szCs w:val="24"/>
              </w:rPr>
              <w:t>JNFb</w:t>
            </w:r>
            <w:proofErr w:type="spellEnd"/>
          </w:p>
        </w:tc>
        <w:tc>
          <w:tcPr>
            <w:tcW w:w="2835"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192367</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5.28 </w:t>
            </w:r>
            <w:proofErr w:type="spellStart"/>
            <w:r w:rsidRPr="0035693A">
              <w:rPr>
                <w:rFonts w:ascii="Arial" w:hAnsi="Arial" w:cs="Arial"/>
                <w:sz w:val="24"/>
                <w:szCs w:val="24"/>
                <w:vertAlign w:val="superscript"/>
              </w:rPr>
              <w:t>ef</w:t>
            </w:r>
            <w:proofErr w:type="spellEnd"/>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r w:rsidRPr="0035693A">
              <w:rPr>
                <w:rFonts w:ascii="Arial" w:hAnsi="Arial" w:cs="Arial"/>
                <w:sz w:val="24"/>
                <w:szCs w:val="24"/>
              </w:rPr>
              <w:t>Villa Antigua</w:t>
            </w:r>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proofErr w:type="spellStart"/>
            <w:r w:rsidRPr="0035693A">
              <w:rPr>
                <w:rFonts w:ascii="Arial" w:hAnsi="Arial" w:cs="Arial"/>
                <w:sz w:val="24"/>
                <w:szCs w:val="24"/>
              </w:rPr>
              <w:t>JNFb</w:t>
            </w:r>
            <w:proofErr w:type="spellEnd"/>
          </w:p>
        </w:tc>
        <w:tc>
          <w:tcPr>
            <w:tcW w:w="2835"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47000</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4.67 </w:t>
            </w:r>
            <w:r w:rsidRPr="0035693A">
              <w:rPr>
                <w:rFonts w:ascii="Arial" w:hAnsi="Arial" w:cs="Arial"/>
                <w:sz w:val="24"/>
                <w:szCs w:val="24"/>
                <w:vertAlign w:val="superscript"/>
              </w:rPr>
              <w:t>e</w:t>
            </w:r>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r w:rsidRPr="0035693A">
              <w:rPr>
                <w:rFonts w:ascii="Arial" w:hAnsi="Arial" w:cs="Arial"/>
                <w:sz w:val="24"/>
                <w:szCs w:val="24"/>
              </w:rPr>
              <w:t>El Porvenir</w:t>
            </w:r>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JMV</w:t>
            </w:r>
          </w:p>
        </w:tc>
        <w:tc>
          <w:tcPr>
            <w:tcW w:w="2835"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75333</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4.88 </w:t>
            </w:r>
            <w:r w:rsidRPr="0035693A">
              <w:rPr>
                <w:rFonts w:ascii="Arial" w:hAnsi="Arial" w:cs="Arial"/>
                <w:sz w:val="24"/>
                <w:szCs w:val="24"/>
                <w:vertAlign w:val="superscript"/>
              </w:rPr>
              <w:t>de</w:t>
            </w:r>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proofErr w:type="spellStart"/>
            <w:r w:rsidRPr="0035693A">
              <w:rPr>
                <w:rFonts w:ascii="Arial" w:hAnsi="Arial" w:cs="Arial"/>
                <w:sz w:val="24"/>
                <w:szCs w:val="24"/>
              </w:rPr>
              <w:t>Florilandia</w:t>
            </w:r>
            <w:proofErr w:type="spellEnd"/>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JMV</w:t>
            </w:r>
          </w:p>
        </w:tc>
        <w:tc>
          <w:tcPr>
            <w:tcW w:w="2835"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7633333</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6.88 </w:t>
            </w:r>
            <w:r w:rsidRPr="0035693A">
              <w:rPr>
                <w:rFonts w:ascii="Arial" w:hAnsi="Arial" w:cs="Arial"/>
                <w:sz w:val="24"/>
                <w:szCs w:val="24"/>
                <w:vertAlign w:val="superscript"/>
              </w:rPr>
              <w:t>ab</w:t>
            </w:r>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r w:rsidRPr="0035693A">
              <w:rPr>
                <w:rFonts w:ascii="Arial" w:hAnsi="Arial" w:cs="Arial"/>
                <w:sz w:val="24"/>
                <w:szCs w:val="24"/>
              </w:rPr>
              <w:t>Villa Antigua</w:t>
            </w:r>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JMV</w:t>
            </w:r>
          </w:p>
        </w:tc>
        <w:tc>
          <w:tcPr>
            <w:tcW w:w="2835"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856667</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5.93 </w:t>
            </w:r>
            <w:proofErr w:type="spellStart"/>
            <w:r w:rsidRPr="0035693A">
              <w:rPr>
                <w:rFonts w:ascii="Arial" w:hAnsi="Arial" w:cs="Arial"/>
                <w:sz w:val="24"/>
                <w:szCs w:val="24"/>
                <w:vertAlign w:val="superscript"/>
              </w:rPr>
              <w:t>bcd</w:t>
            </w:r>
            <w:proofErr w:type="spellEnd"/>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r w:rsidRPr="0035693A">
              <w:rPr>
                <w:rFonts w:ascii="Arial" w:hAnsi="Arial" w:cs="Arial"/>
                <w:sz w:val="24"/>
                <w:szCs w:val="24"/>
              </w:rPr>
              <w:t>El Porvenir</w:t>
            </w:r>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LGI</w:t>
            </w:r>
          </w:p>
        </w:tc>
        <w:tc>
          <w:tcPr>
            <w:tcW w:w="2835"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933</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2.97 </w:t>
            </w:r>
            <w:r w:rsidRPr="0035693A">
              <w:rPr>
                <w:rFonts w:ascii="Arial" w:hAnsi="Arial" w:cs="Arial"/>
                <w:sz w:val="24"/>
                <w:szCs w:val="24"/>
                <w:vertAlign w:val="superscript"/>
              </w:rPr>
              <w:t>g</w:t>
            </w:r>
          </w:p>
        </w:tc>
      </w:tr>
      <w:tr w:rsidR="00567F2C" w:rsidRPr="0035693A" w:rsidTr="00395F4F">
        <w:trPr>
          <w:trHeight w:val="239"/>
          <w:jc w:val="center"/>
        </w:trPr>
        <w:tc>
          <w:tcPr>
            <w:tcW w:w="1644" w:type="dxa"/>
          </w:tcPr>
          <w:p w:rsidR="00567F2C" w:rsidRPr="0035693A" w:rsidRDefault="00567F2C" w:rsidP="0035693A">
            <w:pPr>
              <w:autoSpaceDE w:val="0"/>
              <w:autoSpaceDN w:val="0"/>
              <w:adjustRightInd w:val="0"/>
              <w:spacing w:after="0" w:line="360" w:lineRule="auto"/>
              <w:rPr>
                <w:rFonts w:ascii="Arial" w:hAnsi="Arial" w:cs="Arial"/>
                <w:sz w:val="24"/>
                <w:szCs w:val="24"/>
              </w:rPr>
            </w:pPr>
            <w:proofErr w:type="spellStart"/>
            <w:r w:rsidRPr="0035693A">
              <w:rPr>
                <w:rFonts w:ascii="Arial" w:hAnsi="Arial" w:cs="Arial"/>
                <w:sz w:val="24"/>
                <w:szCs w:val="24"/>
              </w:rPr>
              <w:t>Florilandia</w:t>
            </w:r>
            <w:proofErr w:type="spellEnd"/>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LGI</w:t>
            </w:r>
          </w:p>
        </w:tc>
        <w:tc>
          <w:tcPr>
            <w:tcW w:w="2835" w:type="dxa"/>
          </w:tcPr>
          <w:p w:rsidR="00567F2C" w:rsidRPr="0035693A" w:rsidRDefault="00567F2C" w:rsidP="0035693A">
            <w:pPr>
              <w:spacing w:after="0" w:line="360" w:lineRule="auto"/>
              <w:jc w:val="center"/>
              <w:rPr>
                <w:rFonts w:ascii="Arial" w:hAnsi="Arial" w:cs="Arial"/>
                <w:color w:val="000000"/>
                <w:sz w:val="24"/>
                <w:szCs w:val="24"/>
              </w:rPr>
            </w:pPr>
            <w:r w:rsidRPr="0035693A">
              <w:rPr>
                <w:rFonts w:ascii="Arial" w:hAnsi="Arial" w:cs="Arial"/>
                <w:color w:val="000000"/>
                <w:sz w:val="24"/>
                <w:szCs w:val="24"/>
              </w:rPr>
              <w:t>17163333</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7.23 </w:t>
            </w:r>
            <w:r w:rsidRPr="0035693A">
              <w:rPr>
                <w:rFonts w:ascii="Arial" w:hAnsi="Arial" w:cs="Arial"/>
                <w:sz w:val="24"/>
                <w:szCs w:val="24"/>
                <w:vertAlign w:val="superscript"/>
              </w:rPr>
              <w:t>ab</w:t>
            </w:r>
          </w:p>
        </w:tc>
      </w:tr>
      <w:tr w:rsidR="00567F2C" w:rsidRPr="0035693A" w:rsidTr="00395F4F">
        <w:trPr>
          <w:trHeight w:val="259"/>
          <w:jc w:val="center"/>
        </w:trPr>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lastRenderedPageBreak/>
              <w:t>Villa Antigua</w:t>
            </w:r>
          </w:p>
        </w:tc>
        <w:tc>
          <w:tcPr>
            <w:tcW w:w="1644"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LGI</w:t>
            </w:r>
          </w:p>
        </w:tc>
        <w:tc>
          <w:tcPr>
            <w:tcW w:w="2835"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196667</w:t>
            </w:r>
          </w:p>
        </w:tc>
        <w:tc>
          <w:tcPr>
            <w:tcW w:w="1717" w:type="dxa"/>
          </w:tcPr>
          <w:p w:rsidR="00567F2C" w:rsidRPr="0035693A" w:rsidRDefault="00567F2C" w:rsidP="0035693A">
            <w:pPr>
              <w:autoSpaceDE w:val="0"/>
              <w:autoSpaceDN w:val="0"/>
              <w:adjustRightInd w:val="0"/>
              <w:spacing w:after="0" w:line="360" w:lineRule="auto"/>
              <w:jc w:val="center"/>
              <w:rPr>
                <w:rFonts w:ascii="Arial" w:hAnsi="Arial" w:cs="Arial"/>
                <w:sz w:val="24"/>
                <w:szCs w:val="24"/>
              </w:rPr>
            </w:pPr>
            <w:r w:rsidRPr="0035693A">
              <w:rPr>
                <w:rFonts w:ascii="Arial" w:hAnsi="Arial" w:cs="Arial"/>
                <w:sz w:val="24"/>
                <w:szCs w:val="24"/>
              </w:rPr>
              <w:t xml:space="preserve">5.29 </w:t>
            </w:r>
            <w:proofErr w:type="spellStart"/>
            <w:r w:rsidRPr="0035693A">
              <w:rPr>
                <w:rFonts w:ascii="Arial" w:hAnsi="Arial" w:cs="Arial"/>
                <w:sz w:val="24"/>
                <w:szCs w:val="24"/>
                <w:vertAlign w:val="superscript"/>
              </w:rPr>
              <w:t>cde</w:t>
            </w:r>
            <w:proofErr w:type="spellEnd"/>
          </w:p>
        </w:tc>
      </w:tr>
    </w:tbl>
    <w:p w:rsidR="009955A8" w:rsidRPr="00673D92" w:rsidRDefault="00567F2C" w:rsidP="00673D92">
      <w:pPr>
        <w:spacing w:line="240" w:lineRule="auto"/>
        <w:jc w:val="both"/>
        <w:rPr>
          <w:rFonts w:ascii="Arial" w:hAnsi="Arial" w:cs="Arial"/>
          <w:sz w:val="16"/>
          <w:szCs w:val="24"/>
        </w:rPr>
      </w:pPr>
      <w:r w:rsidRPr="00673D92">
        <w:rPr>
          <w:rFonts w:ascii="Arial" w:hAnsi="Arial" w:cs="Arial"/>
          <w:sz w:val="16"/>
          <w:szCs w:val="24"/>
        </w:rPr>
        <w:t>Análisis estadístico con datos transformados en Log. Media de 3 repeticiones. Medias seguidas con la misma letra en cada medio no presentan diferencias significativas entre sí (</w:t>
      </w:r>
      <w:r w:rsidRPr="00673D92">
        <w:rPr>
          <w:rFonts w:ascii="Arial" w:hAnsi="Arial" w:cs="Arial"/>
          <w:i/>
          <w:sz w:val="16"/>
          <w:szCs w:val="24"/>
        </w:rPr>
        <w:t>p&gt; 0,05</w:t>
      </w:r>
      <w:r w:rsidRPr="00673D92">
        <w:rPr>
          <w:rFonts w:ascii="Arial" w:hAnsi="Arial" w:cs="Arial"/>
          <w:sz w:val="16"/>
          <w:szCs w:val="24"/>
        </w:rPr>
        <w:t>).</w:t>
      </w:r>
    </w:p>
    <w:p w:rsidR="00567F2C" w:rsidRDefault="00567F2C" w:rsidP="00F37EB9">
      <w:pPr>
        <w:spacing w:after="0" w:line="360" w:lineRule="auto"/>
        <w:jc w:val="both"/>
        <w:rPr>
          <w:rFonts w:ascii="Arial" w:hAnsi="Arial" w:cs="Arial"/>
          <w:sz w:val="24"/>
          <w:szCs w:val="24"/>
        </w:rPr>
      </w:pPr>
      <w:r w:rsidRPr="0035693A">
        <w:rPr>
          <w:rFonts w:ascii="Arial" w:hAnsi="Arial" w:cs="Arial"/>
          <w:sz w:val="24"/>
          <w:szCs w:val="24"/>
        </w:rPr>
        <w:t xml:space="preserve">La mayor abundancia de diazótrofas, fue hallada en los suelos de </w:t>
      </w:r>
      <w:proofErr w:type="spellStart"/>
      <w:r w:rsidRPr="0035693A">
        <w:rPr>
          <w:rFonts w:ascii="Arial" w:hAnsi="Arial" w:cs="Arial"/>
          <w:sz w:val="24"/>
          <w:szCs w:val="24"/>
        </w:rPr>
        <w:t>Florilandia</w:t>
      </w:r>
      <w:proofErr w:type="spellEnd"/>
      <w:r w:rsidRPr="0035693A">
        <w:rPr>
          <w:rFonts w:ascii="Arial" w:hAnsi="Arial" w:cs="Arial"/>
          <w:sz w:val="24"/>
          <w:szCs w:val="24"/>
        </w:rPr>
        <w:t xml:space="preserve">, la cual maneja un sistema de riego por goteo, influyendo positivamente en la zona de rizósfera y en la planta, dado que según </w:t>
      </w:r>
      <w:proofErr w:type="spellStart"/>
      <w:r w:rsidRPr="0035693A">
        <w:rPr>
          <w:rFonts w:ascii="Arial" w:hAnsi="Arial" w:cs="Arial"/>
          <w:sz w:val="24"/>
          <w:szCs w:val="24"/>
        </w:rPr>
        <w:t>Jadin</w:t>
      </w:r>
      <w:proofErr w:type="spellEnd"/>
      <w:r w:rsidRPr="0035693A">
        <w:rPr>
          <w:rFonts w:ascii="Arial" w:hAnsi="Arial" w:cs="Arial"/>
          <w:sz w:val="24"/>
          <w:szCs w:val="24"/>
        </w:rPr>
        <w:t xml:space="preserve"> &amp; </w:t>
      </w:r>
      <w:proofErr w:type="spellStart"/>
      <w:r w:rsidRPr="0035693A">
        <w:rPr>
          <w:rFonts w:ascii="Arial" w:hAnsi="Arial" w:cs="Arial"/>
          <w:sz w:val="24"/>
          <w:szCs w:val="24"/>
        </w:rPr>
        <w:t>Jacquemart</w:t>
      </w:r>
      <w:proofErr w:type="spellEnd"/>
      <w:r w:rsidRPr="0035693A">
        <w:rPr>
          <w:rFonts w:ascii="Arial" w:hAnsi="Arial" w:cs="Arial"/>
          <w:sz w:val="24"/>
          <w:szCs w:val="24"/>
        </w:rPr>
        <w:t xml:space="preserve"> (1978), este tipo de irrigación acelera la tasa de desarrollo de las plantas, aumenta el número de flores y los rendimientos del cultivo, al acrecentar la auto-defensa de los cacaotales con relación a las plagas y ofreciendo otras ventajas adicionales como alta uniformidad, la posibilidad de aplicar fertilizantes disueltos en el agua de riego, y los menores requerimientos de mano de obra (</w:t>
      </w:r>
      <w:proofErr w:type="spellStart"/>
      <w:r w:rsidRPr="0035693A">
        <w:rPr>
          <w:rFonts w:ascii="Arial" w:hAnsi="Arial" w:cs="Arial"/>
          <w:sz w:val="24"/>
          <w:szCs w:val="24"/>
        </w:rPr>
        <w:t>Sellés</w:t>
      </w:r>
      <w:proofErr w:type="spellEnd"/>
      <w:r w:rsidRPr="0035693A">
        <w:rPr>
          <w:rFonts w:ascii="Arial" w:hAnsi="Arial" w:cs="Arial"/>
          <w:sz w:val="24"/>
          <w:szCs w:val="24"/>
        </w:rPr>
        <w:t xml:space="preserve"> </w:t>
      </w:r>
      <w:r w:rsidRPr="0035693A">
        <w:rPr>
          <w:rFonts w:ascii="Arial" w:hAnsi="Arial" w:cs="Arial"/>
          <w:i/>
          <w:sz w:val="24"/>
          <w:szCs w:val="24"/>
        </w:rPr>
        <w:t>et al</w:t>
      </w:r>
      <w:r w:rsidRPr="0035693A">
        <w:rPr>
          <w:rFonts w:ascii="Arial" w:hAnsi="Arial" w:cs="Arial"/>
          <w:sz w:val="24"/>
          <w:szCs w:val="24"/>
        </w:rPr>
        <w:t xml:space="preserve">., 2003). Tal abundancia se atribuye además, a que este cultivo fue el único abonado orgánicamente con humus líquido, el cual según lo reportado por </w:t>
      </w:r>
      <w:proofErr w:type="spellStart"/>
      <w:r w:rsidRPr="0035693A">
        <w:rPr>
          <w:rFonts w:ascii="Arial" w:hAnsi="Arial" w:cs="Arial"/>
          <w:sz w:val="24"/>
          <w:szCs w:val="24"/>
        </w:rPr>
        <w:t>Ormeño</w:t>
      </w:r>
      <w:proofErr w:type="spellEnd"/>
      <w:r w:rsidRPr="0035693A">
        <w:rPr>
          <w:rFonts w:ascii="Arial" w:hAnsi="Arial" w:cs="Arial"/>
          <w:sz w:val="24"/>
          <w:szCs w:val="24"/>
        </w:rPr>
        <w:t xml:space="preserve"> &amp; Ovalle (2011), es una forma de aplicar nutrientes para las plantas y mejorar la calidad química de los suelos, con ello se favorecen</w:t>
      </w:r>
      <w:r w:rsidRPr="0035693A">
        <w:rPr>
          <w:rFonts w:ascii="Arial" w:hAnsi="Arial" w:cs="Arial"/>
          <w:color w:val="FF0000"/>
          <w:sz w:val="24"/>
          <w:szCs w:val="24"/>
        </w:rPr>
        <w:t xml:space="preserve"> </w:t>
      </w:r>
      <w:r w:rsidRPr="0035693A">
        <w:rPr>
          <w:rFonts w:ascii="Arial" w:hAnsi="Arial" w:cs="Arial"/>
          <w:sz w:val="24"/>
          <w:szCs w:val="24"/>
        </w:rPr>
        <w:t xml:space="preserve">las condiciones para preservar y fomentar la diversidad bacteriana de la zona de rizósfera. </w:t>
      </w:r>
    </w:p>
    <w:p w:rsidR="00F37EB9" w:rsidRPr="0035693A" w:rsidRDefault="00F37EB9" w:rsidP="00F37EB9">
      <w:pPr>
        <w:spacing w:after="0" w:line="360" w:lineRule="auto"/>
        <w:jc w:val="both"/>
        <w:rPr>
          <w:rFonts w:ascii="Arial" w:hAnsi="Arial" w:cs="Arial"/>
          <w:sz w:val="24"/>
          <w:szCs w:val="24"/>
        </w:rPr>
      </w:pPr>
    </w:p>
    <w:p w:rsidR="00880483" w:rsidRPr="0035693A" w:rsidRDefault="00880483" w:rsidP="0035693A">
      <w:pPr>
        <w:spacing w:after="0" w:line="360" w:lineRule="auto"/>
        <w:jc w:val="both"/>
        <w:rPr>
          <w:rFonts w:ascii="Arial" w:hAnsi="Arial" w:cs="Arial"/>
          <w:sz w:val="24"/>
          <w:szCs w:val="24"/>
        </w:rPr>
      </w:pPr>
      <w:r w:rsidRPr="0035693A">
        <w:rPr>
          <w:rFonts w:ascii="Arial" w:hAnsi="Arial" w:cs="Arial"/>
          <w:sz w:val="24"/>
          <w:szCs w:val="24"/>
        </w:rPr>
        <w:t xml:space="preserve">Las menores poblaciones de diazótrofas se cuantificaron en las muestras de El Porvenir, cuyo suelo reportó un pH de 6.48, al contrario que las muestras de </w:t>
      </w:r>
      <w:proofErr w:type="spellStart"/>
      <w:r w:rsidRPr="0035693A">
        <w:rPr>
          <w:rFonts w:ascii="Arial" w:hAnsi="Arial" w:cs="Arial"/>
          <w:sz w:val="24"/>
          <w:szCs w:val="24"/>
        </w:rPr>
        <w:t>Florilandia</w:t>
      </w:r>
      <w:proofErr w:type="spellEnd"/>
      <w:r w:rsidRPr="0035693A">
        <w:rPr>
          <w:rFonts w:ascii="Arial" w:hAnsi="Arial" w:cs="Arial"/>
          <w:sz w:val="24"/>
          <w:szCs w:val="24"/>
        </w:rPr>
        <w:t xml:space="preserve"> (5.32) y Villa Antigua (5.42), las cuales presentaron un pH más ácido, pudiendo ser este un factor determinante en el número de bacterias con características similares a los géneros </w:t>
      </w:r>
      <w:proofErr w:type="spellStart"/>
      <w:r w:rsidRPr="0035693A">
        <w:rPr>
          <w:rFonts w:ascii="Arial" w:hAnsi="Arial" w:cs="Arial"/>
          <w:i/>
          <w:sz w:val="24"/>
          <w:szCs w:val="24"/>
        </w:rPr>
        <w:t>Herbaspirillum</w:t>
      </w:r>
      <w:proofErr w:type="spellEnd"/>
      <w:r w:rsidRPr="0035693A">
        <w:rPr>
          <w:rFonts w:ascii="Arial" w:hAnsi="Arial" w:cs="Arial"/>
          <w:i/>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spellStart"/>
      <w:r w:rsidRPr="0035693A">
        <w:rPr>
          <w:rFonts w:ascii="Arial" w:hAnsi="Arial" w:cs="Arial"/>
          <w:i/>
          <w:sz w:val="24"/>
          <w:szCs w:val="24"/>
        </w:rPr>
        <w:t>Gluconacetobacter</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gramStart"/>
      <w:r w:rsidRPr="0035693A">
        <w:rPr>
          <w:rFonts w:ascii="Arial" w:hAnsi="Arial" w:cs="Arial"/>
          <w:sz w:val="24"/>
          <w:szCs w:val="24"/>
        </w:rPr>
        <w:t>y</w:t>
      </w:r>
      <w:proofErr w:type="gramEnd"/>
      <w:r w:rsidRPr="0035693A">
        <w:rPr>
          <w:rFonts w:ascii="Arial" w:hAnsi="Arial" w:cs="Arial"/>
          <w:sz w:val="24"/>
          <w:szCs w:val="24"/>
        </w:rPr>
        <w:t xml:space="preserve"> </w:t>
      </w:r>
      <w:proofErr w:type="spellStart"/>
      <w:r w:rsidRPr="0035693A">
        <w:rPr>
          <w:rFonts w:ascii="Arial" w:hAnsi="Arial" w:cs="Arial"/>
          <w:i/>
          <w:sz w:val="24"/>
          <w:szCs w:val="24"/>
        </w:rPr>
        <w:t>Burkholderia</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gramStart"/>
      <w:r w:rsidRPr="0035693A">
        <w:rPr>
          <w:rFonts w:ascii="Arial" w:hAnsi="Arial" w:cs="Arial"/>
          <w:sz w:val="24"/>
          <w:szCs w:val="24"/>
        </w:rPr>
        <w:t>debido</w:t>
      </w:r>
      <w:proofErr w:type="gramEnd"/>
      <w:r w:rsidRPr="0035693A">
        <w:rPr>
          <w:rFonts w:ascii="Arial" w:hAnsi="Arial" w:cs="Arial"/>
          <w:sz w:val="24"/>
          <w:szCs w:val="24"/>
        </w:rPr>
        <w:t>, a que estas tienen unos requerimientos de pH ácidos o ligeramente ácidos, de entre 5.5 – 6.2 para poder crecer.</w:t>
      </w:r>
    </w:p>
    <w:p w:rsidR="00F807CD" w:rsidRPr="0035693A" w:rsidRDefault="00F807CD" w:rsidP="0035693A">
      <w:pPr>
        <w:spacing w:after="0" w:line="360" w:lineRule="auto"/>
        <w:jc w:val="both"/>
        <w:rPr>
          <w:rFonts w:ascii="Arial" w:hAnsi="Arial" w:cs="Arial"/>
          <w:sz w:val="24"/>
          <w:szCs w:val="24"/>
        </w:rPr>
      </w:pPr>
    </w:p>
    <w:p w:rsidR="00F807CD" w:rsidRPr="0035693A" w:rsidRDefault="00F807CD" w:rsidP="0035693A">
      <w:pPr>
        <w:spacing w:after="0" w:line="360" w:lineRule="auto"/>
        <w:jc w:val="both"/>
        <w:rPr>
          <w:rFonts w:ascii="Arial" w:hAnsi="Arial" w:cs="Arial"/>
          <w:sz w:val="24"/>
          <w:szCs w:val="24"/>
        </w:rPr>
      </w:pPr>
      <w:r w:rsidRPr="0035693A">
        <w:rPr>
          <w:rFonts w:ascii="Arial" w:hAnsi="Arial" w:cs="Arial"/>
          <w:sz w:val="24"/>
          <w:szCs w:val="24"/>
        </w:rPr>
        <w:t xml:space="preserve">Al contrastar las poblaciones bacterianas, se reportan diferencias altamente significativas de los </w:t>
      </w:r>
      <w:proofErr w:type="spellStart"/>
      <w:r w:rsidRPr="0035693A">
        <w:rPr>
          <w:rFonts w:ascii="Arial" w:hAnsi="Arial" w:cs="Arial"/>
          <w:sz w:val="24"/>
          <w:szCs w:val="24"/>
        </w:rPr>
        <w:t>morfotipos</w:t>
      </w:r>
      <w:proofErr w:type="spellEnd"/>
      <w:r w:rsidRPr="0035693A">
        <w:rPr>
          <w:rFonts w:ascii="Arial" w:hAnsi="Arial" w:cs="Arial"/>
          <w:sz w:val="24"/>
          <w:szCs w:val="24"/>
        </w:rPr>
        <w:t xml:space="preserve"> presentes en los medios de cultivo </w:t>
      </w:r>
      <w:proofErr w:type="spellStart"/>
      <w:r w:rsidRPr="0035693A">
        <w:rPr>
          <w:rFonts w:ascii="Arial" w:hAnsi="Arial" w:cs="Arial"/>
          <w:sz w:val="24"/>
          <w:szCs w:val="24"/>
        </w:rPr>
        <w:t>Nfb</w:t>
      </w:r>
      <w:proofErr w:type="spellEnd"/>
      <w:r w:rsidRPr="0035693A">
        <w:rPr>
          <w:rFonts w:ascii="Arial" w:hAnsi="Arial" w:cs="Arial"/>
          <w:sz w:val="24"/>
          <w:szCs w:val="24"/>
        </w:rPr>
        <w:t xml:space="preserve"> y JMV, en contraste con </w:t>
      </w:r>
      <w:proofErr w:type="spellStart"/>
      <w:r w:rsidRPr="0035693A">
        <w:rPr>
          <w:rFonts w:ascii="Arial" w:hAnsi="Arial" w:cs="Arial"/>
          <w:sz w:val="24"/>
          <w:szCs w:val="24"/>
        </w:rPr>
        <w:t>JNFb</w:t>
      </w:r>
      <w:proofErr w:type="spellEnd"/>
      <w:r w:rsidRPr="0035693A">
        <w:rPr>
          <w:rFonts w:ascii="Arial" w:hAnsi="Arial" w:cs="Arial"/>
          <w:sz w:val="24"/>
          <w:szCs w:val="24"/>
        </w:rPr>
        <w:t xml:space="preserve"> y LGI, donde se reportaron las poblaciones más bajas</w:t>
      </w:r>
      <w:r w:rsidRPr="0035693A">
        <w:rPr>
          <w:rFonts w:ascii="Arial" w:hAnsi="Arial" w:cs="Arial"/>
          <w:color w:val="FF0000"/>
          <w:sz w:val="24"/>
          <w:szCs w:val="24"/>
        </w:rPr>
        <w:t>.</w:t>
      </w:r>
      <w:r w:rsidRPr="0035693A">
        <w:rPr>
          <w:rFonts w:ascii="Arial" w:hAnsi="Arial" w:cs="Arial"/>
          <w:sz w:val="24"/>
          <w:szCs w:val="24"/>
        </w:rPr>
        <w:t xml:space="preserve"> En la tabla 4 se indican en</w:t>
      </w:r>
      <w:r w:rsidRPr="0035693A">
        <w:rPr>
          <w:rFonts w:ascii="Arial" w:hAnsi="Arial" w:cs="Arial"/>
          <w:color w:val="FF0000"/>
          <w:sz w:val="24"/>
          <w:szCs w:val="24"/>
        </w:rPr>
        <w:t xml:space="preserve"> </w:t>
      </w:r>
      <w:r w:rsidRPr="0035693A">
        <w:rPr>
          <w:rFonts w:ascii="Arial" w:hAnsi="Arial" w:cs="Arial"/>
          <w:sz w:val="24"/>
          <w:szCs w:val="24"/>
        </w:rPr>
        <w:t>unidades</w:t>
      </w:r>
      <w:r w:rsidRPr="0035693A">
        <w:rPr>
          <w:rFonts w:ascii="Arial" w:hAnsi="Arial" w:cs="Arial"/>
          <w:color w:val="FF0000"/>
          <w:sz w:val="24"/>
          <w:szCs w:val="24"/>
        </w:rPr>
        <w:t xml:space="preserve"> </w:t>
      </w:r>
      <w:r w:rsidRPr="0035693A">
        <w:rPr>
          <w:rFonts w:ascii="Arial" w:hAnsi="Arial" w:cs="Arial"/>
          <w:sz w:val="24"/>
          <w:szCs w:val="24"/>
        </w:rPr>
        <w:t xml:space="preserve">logarítmicas las poblaciones de </w:t>
      </w:r>
      <w:proofErr w:type="spellStart"/>
      <w:r w:rsidRPr="0035693A">
        <w:rPr>
          <w:rFonts w:ascii="Arial" w:hAnsi="Arial" w:cs="Arial"/>
          <w:sz w:val="24"/>
          <w:szCs w:val="24"/>
        </w:rPr>
        <w:t>morfotipos</w:t>
      </w:r>
      <w:proofErr w:type="spellEnd"/>
      <w:r w:rsidRPr="0035693A">
        <w:rPr>
          <w:rFonts w:ascii="Arial" w:hAnsi="Arial" w:cs="Arial"/>
          <w:sz w:val="24"/>
          <w:szCs w:val="24"/>
        </w:rPr>
        <w:t xml:space="preserve"> obtenidos con características similares a diazótrofas de los géneros</w:t>
      </w:r>
      <w:r w:rsidRPr="0035693A">
        <w:rPr>
          <w:rFonts w:ascii="Arial" w:hAnsi="Arial" w:cs="Arial"/>
          <w:i/>
          <w:sz w:val="24"/>
          <w:szCs w:val="24"/>
        </w:rPr>
        <w:t xml:space="preserve"> </w:t>
      </w:r>
      <w:proofErr w:type="spellStart"/>
      <w:r w:rsidRPr="0035693A">
        <w:rPr>
          <w:rFonts w:ascii="Arial" w:hAnsi="Arial" w:cs="Arial"/>
          <w:i/>
          <w:sz w:val="24"/>
          <w:szCs w:val="24"/>
        </w:rPr>
        <w:t>Azospirillum</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spellStart"/>
      <w:r w:rsidRPr="0035693A">
        <w:rPr>
          <w:rFonts w:ascii="Arial" w:hAnsi="Arial" w:cs="Arial"/>
          <w:i/>
          <w:sz w:val="24"/>
          <w:szCs w:val="24"/>
        </w:rPr>
        <w:t>Herbaspirillum</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spellStart"/>
      <w:r w:rsidRPr="0035693A">
        <w:rPr>
          <w:rFonts w:ascii="Arial" w:hAnsi="Arial" w:cs="Arial"/>
          <w:i/>
          <w:sz w:val="24"/>
          <w:szCs w:val="24"/>
        </w:rPr>
        <w:t>Burkholderia</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spellStart"/>
      <w:r w:rsidRPr="0035693A">
        <w:rPr>
          <w:rFonts w:ascii="Arial" w:hAnsi="Arial" w:cs="Arial"/>
          <w:i/>
          <w:sz w:val="24"/>
          <w:szCs w:val="24"/>
        </w:rPr>
        <w:t>Gluconacetobacter</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
    <w:p w:rsidR="00F807CD" w:rsidRPr="0035693A" w:rsidRDefault="00F807CD" w:rsidP="0035693A">
      <w:pPr>
        <w:spacing w:after="0" w:line="360" w:lineRule="auto"/>
        <w:jc w:val="both"/>
        <w:rPr>
          <w:rFonts w:ascii="Arial" w:hAnsi="Arial" w:cs="Arial"/>
          <w:sz w:val="24"/>
          <w:szCs w:val="24"/>
        </w:rPr>
      </w:pPr>
    </w:p>
    <w:p w:rsidR="00F807CD" w:rsidRPr="0035693A" w:rsidRDefault="00F807CD" w:rsidP="0035693A">
      <w:pPr>
        <w:spacing w:after="0" w:line="360" w:lineRule="auto"/>
        <w:jc w:val="both"/>
        <w:rPr>
          <w:rFonts w:ascii="Arial" w:hAnsi="Arial" w:cs="Arial"/>
          <w:sz w:val="24"/>
          <w:szCs w:val="24"/>
          <w:lang w:eastAsia="es-CO"/>
        </w:rPr>
      </w:pPr>
      <w:r w:rsidRPr="0035693A">
        <w:rPr>
          <w:rFonts w:ascii="Arial" w:hAnsi="Arial" w:cs="Arial"/>
          <w:b/>
          <w:sz w:val="24"/>
          <w:szCs w:val="24"/>
        </w:rPr>
        <w:lastRenderedPageBreak/>
        <w:t>Tabla 4.</w:t>
      </w:r>
      <w:r w:rsidRPr="0035693A">
        <w:rPr>
          <w:rFonts w:ascii="Arial" w:hAnsi="Arial" w:cs="Arial"/>
          <w:sz w:val="24"/>
          <w:szCs w:val="24"/>
        </w:rPr>
        <w:t xml:space="preserve"> </w:t>
      </w:r>
      <w:r w:rsidRPr="0035693A">
        <w:rPr>
          <w:rFonts w:ascii="Arial" w:hAnsi="Arial" w:cs="Arial"/>
          <w:sz w:val="24"/>
          <w:szCs w:val="24"/>
          <w:lang w:eastAsia="es-CO"/>
        </w:rPr>
        <w:t>Poblaciones de bacterias diazótrofas presentes en los suelos cacaotero y transformadas en logaritmo.</w:t>
      </w:r>
    </w:p>
    <w:p w:rsidR="00F807CD" w:rsidRPr="0035693A" w:rsidRDefault="00F807CD" w:rsidP="0035693A">
      <w:pPr>
        <w:spacing w:after="0" w:line="360" w:lineRule="auto"/>
        <w:jc w:val="both"/>
        <w:rPr>
          <w:rFonts w:ascii="Arial" w:hAnsi="Arial" w:cs="Arial"/>
          <w:sz w:val="24"/>
          <w:szCs w:val="24"/>
          <w:lang w:eastAsia="es-CO"/>
        </w:rPr>
      </w:pPr>
    </w:p>
    <w:tbl>
      <w:tblPr>
        <w:tblW w:w="5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07"/>
        <w:gridCol w:w="992"/>
        <w:gridCol w:w="1763"/>
      </w:tblGrid>
      <w:tr w:rsidR="00F807CD" w:rsidRPr="0035693A" w:rsidTr="00395F4F">
        <w:trPr>
          <w:trHeight w:val="381"/>
          <w:jc w:val="center"/>
        </w:trPr>
        <w:tc>
          <w:tcPr>
            <w:tcW w:w="2707" w:type="dxa"/>
            <w:shd w:val="clear" w:color="auto" w:fill="D9D9D9" w:themeFill="background1" w:themeFillShade="D9"/>
          </w:tcPr>
          <w:p w:rsidR="00F807CD" w:rsidRPr="0035693A" w:rsidRDefault="00F807CD" w:rsidP="0035693A">
            <w:pPr>
              <w:spacing w:after="0" w:line="360" w:lineRule="auto"/>
              <w:jc w:val="center"/>
              <w:rPr>
                <w:rFonts w:ascii="Arial" w:hAnsi="Arial" w:cs="Arial"/>
                <w:b/>
                <w:sz w:val="24"/>
                <w:szCs w:val="24"/>
              </w:rPr>
            </w:pPr>
            <w:r w:rsidRPr="0035693A">
              <w:rPr>
                <w:rFonts w:ascii="Arial" w:hAnsi="Arial" w:cs="Arial"/>
                <w:b/>
                <w:sz w:val="24"/>
                <w:szCs w:val="24"/>
              </w:rPr>
              <w:t>Género bacteriano</w:t>
            </w:r>
          </w:p>
        </w:tc>
        <w:tc>
          <w:tcPr>
            <w:tcW w:w="992" w:type="dxa"/>
            <w:shd w:val="clear" w:color="auto" w:fill="D9D9D9" w:themeFill="background1" w:themeFillShade="D9"/>
            <w:vAlign w:val="center"/>
            <w:hideMark/>
          </w:tcPr>
          <w:p w:rsidR="00F807CD" w:rsidRPr="0035693A" w:rsidRDefault="00F807CD" w:rsidP="0035693A">
            <w:pPr>
              <w:spacing w:after="0" w:line="360" w:lineRule="auto"/>
              <w:jc w:val="center"/>
              <w:rPr>
                <w:rFonts w:ascii="Arial" w:hAnsi="Arial" w:cs="Arial"/>
                <w:b/>
                <w:bCs/>
                <w:sz w:val="24"/>
                <w:szCs w:val="24"/>
              </w:rPr>
            </w:pPr>
            <w:r w:rsidRPr="0035693A">
              <w:rPr>
                <w:rFonts w:ascii="Arial" w:hAnsi="Arial" w:cs="Arial"/>
                <w:i/>
                <w:sz w:val="24"/>
                <w:szCs w:val="24"/>
              </w:rPr>
              <w:t xml:space="preserve"> </w:t>
            </w:r>
            <w:r w:rsidRPr="0035693A">
              <w:rPr>
                <w:rFonts w:ascii="Arial" w:hAnsi="Arial" w:cs="Arial"/>
                <w:b/>
                <w:bCs/>
                <w:sz w:val="24"/>
                <w:szCs w:val="24"/>
              </w:rPr>
              <w:t xml:space="preserve">Medio </w:t>
            </w:r>
          </w:p>
        </w:tc>
        <w:tc>
          <w:tcPr>
            <w:tcW w:w="1763" w:type="dxa"/>
            <w:shd w:val="clear" w:color="auto" w:fill="D9D9D9" w:themeFill="background1" w:themeFillShade="D9"/>
            <w:vAlign w:val="center"/>
            <w:hideMark/>
          </w:tcPr>
          <w:p w:rsidR="00F807CD" w:rsidRPr="0035693A" w:rsidRDefault="00F807CD" w:rsidP="0035693A">
            <w:pPr>
              <w:spacing w:after="0" w:line="360" w:lineRule="auto"/>
              <w:jc w:val="center"/>
              <w:rPr>
                <w:rFonts w:ascii="Arial" w:hAnsi="Arial" w:cs="Arial"/>
                <w:b/>
                <w:bCs/>
                <w:sz w:val="24"/>
                <w:szCs w:val="24"/>
              </w:rPr>
            </w:pPr>
            <w:proofErr w:type="spellStart"/>
            <w:r w:rsidRPr="0035693A">
              <w:rPr>
                <w:rFonts w:ascii="Arial" w:hAnsi="Arial" w:cs="Arial"/>
                <w:b/>
                <w:bCs/>
                <w:sz w:val="24"/>
                <w:szCs w:val="24"/>
              </w:rPr>
              <w:t>Log_Pob_cel</w:t>
            </w:r>
            <w:proofErr w:type="spellEnd"/>
          </w:p>
        </w:tc>
      </w:tr>
      <w:tr w:rsidR="00F807CD" w:rsidRPr="0035693A" w:rsidTr="00395F4F">
        <w:trPr>
          <w:trHeight w:val="258"/>
          <w:jc w:val="center"/>
        </w:trPr>
        <w:tc>
          <w:tcPr>
            <w:tcW w:w="2707" w:type="dxa"/>
          </w:tcPr>
          <w:p w:rsidR="00F807CD" w:rsidRPr="0035693A" w:rsidRDefault="00F807CD" w:rsidP="0035693A">
            <w:pPr>
              <w:spacing w:before="100" w:beforeAutospacing="1" w:after="100" w:afterAutospacing="1" w:line="360" w:lineRule="auto"/>
              <w:rPr>
                <w:rFonts w:ascii="Arial" w:hAnsi="Arial" w:cs="Arial"/>
                <w:i/>
                <w:iCs/>
                <w:color w:val="000000"/>
                <w:sz w:val="24"/>
                <w:szCs w:val="24"/>
              </w:rPr>
            </w:pPr>
            <w:proofErr w:type="spellStart"/>
            <w:r w:rsidRPr="0035693A">
              <w:rPr>
                <w:rFonts w:ascii="Arial" w:hAnsi="Arial" w:cs="Arial"/>
                <w:i/>
                <w:iCs/>
                <w:color w:val="000000"/>
                <w:sz w:val="24"/>
                <w:szCs w:val="24"/>
              </w:rPr>
              <w:t>Azospirillum</w:t>
            </w:r>
            <w:proofErr w:type="spellEnd"/>
            <w:r w:rsidRPr="0035693A">
              <w:rPr>
                <w:rFonts w:ascii="Arial" w:hAnsi="Arial" w:cs="Arial"/>
                <w:i/>
                <w:iCs/>
                <w:color w:val="000000"/>
                <w:sz w:val="24"/>
                <w:szCs w:val="24"/>
              </w:rPr>
              <w:t xml:space="preserve"> </w:t>
            </w:r>
            <w:proofErr w:type="spellStart"/>
            <w:r w:rsidRPr="0035693A">
              <w:rPr>
                <w:rFonts w:ascii="Arial" w:hAnsi="Arial" w:cs="Arial"/>
                <w:iCs/>
                <w:color w:val="000000"/>
                <w:sz w:val="24"/>
                <w:szCs w:val="24"/>
              </w:rPr>
              <w:t>sp.</w:t>
            </w:r>
            <w:proofErr w:type="spellEnd"/>
          </w:p>
        </w:tc>
        <w:tc>
          <w:tcPr>
            <w:tcW w:w="992" w:type="dxa"/>
            <w:shd w:val="clear" w:color="auto" w:fill="auto"/>
            <w:vAlign w:val="center"/>
          </w:tcPr>
          <w:p w:rsidR="00F807CD" w:rsidRPr="0035693A" w:rsidRDefault="00F807CD" w:rsidP="0035693A">
            <w:pPr>
              <w:spacing w:before="100" w:beforeAutospacing="1" w:after="100" w:afterAutospacing="1" w:line="360" w:lineRule="auto"/>
              <w:jc w:val="center"/>
              <w:rPr>
                <w:rFonts w:ascii="Arial" w:hAnsi="Arial" w:cs="Arial"/>
                <w:iCs/>
                <w:color w:val="000000"/>
                <w:sz w:val="24"/>
                <w:szCs w:val="24"/>
              </w:rPr>
            </w:pPr>
            <w:proofErr w:type="spellStart"/>
            <w:r w:rsidRPr="0035693A">
              <w:rPr>
                <w:rFonts w:ascii="Arial" w:hAnsi="Arial" w:cs="Arial"/>
                <w:iCs/>
                <w:color w:val="000000"/>
                <w:sz w:val="24"/>
                <w:szCs w:val="24"/>
              </w:rPr>
              <w:t>NFb</w:t>
            </w:r>
            <w:proofErr w:type="spellEnd"/>
          </w:p>
        </w:tc>
        <w:tc>
          <w:tcPr>
            <w:tcW w:w="1763" w:type="dxa"/>
            <w:shd w:val="clear" w:color="auto" w:fill="auto"/>
            <w:noWrap/>
            <w:vAlign w:val="center"/>
          </w:tcPr>
          <w:p w:rsidR="00F807CD" w:rsidRPr="0035693A" w:rsidRDefault="00F807CD" w:rsidP="0035693A">
            <w:pPr>
              <w:spacing w:before="100" w:beforeAutospacing="1" w:after="100" w:afterAutospacing="1" w:line="360" w:lineRule="auto"/>
              <w:jc w:val="center"/>
              <w:rPr>
                <w:rFonts w:ascii="Arial" w:hAnsi="Arial" w:cs="Arial"/>
                <w:color w:val="000000"/>
                <w:sz w:val="24"/>
                <w:szCs w:val="24"/>
              </w:rPr>
            </w:pPr>
            <w:r w:rsidRPr="0035693A">
              <w:rPr>
                <w:rFonts w:ascii="Arial" w:hAnsi="Arial" w:cs="Arial"/>
                <w:color w:val="000000"/>
                <w:sz w:val="24"/>
                <w:szCs w:val="24"/>
              </w:rPr>
              <w:t xml:space="preserve">6.33 </w:t>
            </w:r>
            <w:r w:rsidRPr="0035693A">
              <w:rPr>
                <w:rFonts w:ascii="Arial" w:hAnsi="Arial" w:cs="Arial"/>
                <w:color w:val="000000"/>
                <w:sz w:val="24"/>
                <w:szCs w:val="24"/>
                <w:vertAlign w:val="superscript"/>
              </w:rPr>
              <w:t>a</w:t>
            </w:r>
          </w:p>
        </w:tc>
      </w:tr>
      <w:tr w:rsidR="00F807CD" w:rsidRPr="0035693A" w:rsidTr="00395F4F">
        <w:trPr>
          <w:trHeight w:val="258"/>
          <w:jc w:val="center"/>
        </w:trPr>
        <w:tc>
          <w:tcPr>
            <w:tcW w:w="2707" w:type="dxa"/>
          </w:tcPr>
          <w:p w:rsidR="00F807CD" w:rsidRPr="0035693A" w:rsidRDefault="00F807CD" w:rsidP="0035693A">
            <w:pPr>
              <w:spacing w:before="100" w:beforeAutospacing="1" w:after="100" w:afterAutospacing="1" w:line="360" w:lineRule="auto"/>
              <w:rPr>
                <w:rFonts w:ascii="Arial" w:hAnsi="Arial" w:cs="Arial"/>
                <w:i/>
                <w:iCs/>
                <w:color w:val="000000"/>
                <w:sz w:val="24"/>
                <w:szCs w:val="24"/>
              </w:rPr>
            </w:pPr>
            <w:proofErr w:type="spellStart"/>
            <w:r w:rsidRPr="0035693A">
              <w:rPr>
                <w:rFonts w:ascii="Arial" w:hAnsi="Arial" w:cs="Arial"/>
                <w:i/>
                <w:iCs/>
                <w:color w:val="000000"/>
                <w:sz w:val="24"/>
                <w:szCs w:val="24"/>
              </w:rPr>
              <w:t>Herbaspirillum</w:t>
            </w:r>
            <w:proofErr w:type="spellEnd"/>
            <w:r w:rsidRPr="0035693A">
              <w:rPr>
                <w:rFonts w:ascii="Arial" w:hAnsi="Arial" w:cs="Arial"/>
                <w:i/>
                <w:iCs/>
                <w:color w:val="000000"/>
                <w:sz w:val="24"/>
                <w:szCs w:val="24"/>
              </w:rPr>
              <w:t xml:space="preserve"> </w:t>
            </w:r>
            <w:proofErr w:type="spellStart"/>
            <w:r w:rsidRPr="0035693A">
              <w:rPr>
                <w:rFonts w:ascii="Arial" w:hAnsi="Arial" w:cs="Arial"/>
                <w:iCs/>
                <w:color w:val="000000"/>
                <w:sz w:val="24"/>
                <w:szCs w:val="24"/>
              </w:rPr>
              <w:t>sp.</w:t>
            </w:r>
            <w:proofErr w:type="spellEnd"/>
          </w:p>
        </w:tc>
        <w:tc>
          <w:tcPr>
            <w:tcW w:w="992" w:type="dxa"/>
            <w:shd w:val="clear" w:color="auto" w:fill="auto"/>
            <w:vAlign w:val="center"/>
            <w:hideMark/>
          </w:tcPr>
          <w:p w:rsidR="00F807CD" w:rsidRPr="0035693A" w:rsidRDefault="00F807CD" w:rsidP="0035693A">
            <w:pPr>
              <w:spacing w:before="100" w:beforeAutospacing="1" w:after="100" w:afterAutospacing="1" w:line="360" w:lineRule="auto"/>
              <w:jc w:val="center"/>
              <w:rPr>
                <w:rFonts w:ascii="Arial" w:hAnsi="Arial" w:cs="Arial"/>
                <w:iCs/>
                <w:color w:val="000000"/>
                <w:sz w:val="24"/>
                <w:szCs w:val="24"/>
              </w:rPr>
            </w:pPr>
            <w:proofErr w:type="spellStart"/>
            <w:r w:rsidRPr="0035693A">
              <w:rPr>
                <w:rFonts w:ascii="Arial" w:hAnsi="Arial" w:cs="Arial"/>
                <w:iCs/>
                <w:color w:val="000000"/>
                <w:sz w:val="24"/>
                <w:szCs w:val="24"/>
              </w:rPr>
              <w:t>JNFb</w:t>
            </w:r>
            <w:proofErr w:type="spellEnd"/>
          </w:p>
        </w:tc>
        <w:tc>
          <w:tcPr>
            <w:tcW w:w="1763" w:type="dxa"/>
            <w:shd w:val="clear" w:color="auto" w:fill="auto"/>
            <w:noWrap/>
            <w:vAlign w:val="center"/>
            <w:hideMark/>
          </w:tcPr>
          <w:p w:rsidR="00F807CD" w:rsidRPr="0035693A" w:rsidRDefault="00F807CD" w:rsidP="0035693A">
            <w:pPr>
              <w:spacing w:before="100" w:beforeAutospacing="1" w:after="100" w:afterAutospacing="1" w:line="360" w:lineRule="auto"/>
              <w:jc w:val="center"/>
              <w:rPr>
                <w:rFonts w:ascii="Arial" w:hAnsi="Arial" w:cs="Arial"/>
                <w:color w:val="000000"/>
                <w:sz w:val="24"/>
                <w:szCs w:val="24"/>
              </w:rPr>
            </w:pPr>
            <w:r w:rsidRPr="0035693A">
              <w:rPr>
                <w:rFonts w:ascii="Arial" w:hAnsi="Arial" w:cs="Arial"/>
                <w:color w:val="000000"/>
                <w:sz w:val="24"/>
                <w:szCs w:val="24"/>
              </w:rPr>
              <w:t xml:space="preserve">4.45 </w:t>
            </w:r>
            <w:r w:rsidRPr="0035693A">
              <w:rPr>
                <w:rFonts w:ascii="Arial" w:hAnsi="Arial" w:cs="Arial"/>
                <w:color w:val="000000"/>
                <w:sz w:val="24"/>
                <w:szCs w:val="24"/>
                <w:vertAlign w:val="superscript"/>
              </w:rPr>
              <w:t>c</w:t>
            </w:r>
          </w:p>
        </w:tc>
      </w:tr>
      <w:tr w:rsidR="00F807CD" w:rsidRPr="0035693A" w:rsidTr="00395F4F">
        <w:trPr>
          <w:trHeight w:val="258"/>
          <w:jc w:val="center"/>
        </w:trPr>
        <w:tc>
          <w:tcPr>
            <w:tcW w:w="2707" w:type="dxa"/>
          </w:tcPr>
          <w:p w:rsidR="00F807CD" w:rsidRPr="0035693A" w:rsidRDefault="00F807CD" w:rsidP="0035693A">
            <w:pPr>
              <w:spacing w:before="100" w:beforeAutospacing="1" w:after="100" w:afterAutospacing="1" w:line="360" w:lineRule="auto"/>
              <w:rPr>
                <w:rFonts w:ascii="Arial" w:hAnsi="Arial" w:cs="Arial"/>
                <w:i/>
                <w:iCs/>
                <w:color w:val="000000"/>
                <w:sz w:val="24"/>
                <w:szCs w:val="24"/>
              </w:rPr>
            </w:pPr>
            <w:proofErr w:type="spellStart"/>
            <w:r w:rsidRPr="0035693A">
              <w:rPr>
                <w:rFonts w:ascii="Arial" w:hAnsi="Arial" w:cs="Arial"/>
                <w:i/>
                <w:iCs/>
                <w:color w:val="000000"/>
                <w:sz w:val="24"/>
                <w:szCs w:val="24"/>
              </w:rPr>
              <w:t>Burkholderia</w:t>
            </w:r>
            <w:proofErr w:type="spellEnd"/>
            <w:r w:rsidRPr="0035693A">
              <w:rPr>
                <w:rFonts w:ascii="Arial" w:hAnsi="Arial" w:cs="Arial"/>
                <w:i/>
                <w:iCs/>
                <w:color w:val="000000"/>
                <w:sz w:val="24"/>
                <w:szCs w:val="24"/>
              </w:rPr>
              <w:t xml:space="preserve"> </w:t>
            </w:r>
            <w:proofErr w:type="spellStart"/>
            <w:r w:rsidRPr="0035693A">
              <w:rPr>
                <w:rFonts w:ascii="Arial" w:hAnsi="Arial" w:cs="Arial"/>
                <w:iCs/>
                <w:color w:val="000000"/>
                <w:sz w:val="24"/>
                <w:szCs w:val="24"/>
              </w:rPr>
              <w:t>sp.</w:t>
            </w:r>
            <w:proofErr w:type="spellEnd"/>
          </w:p>
        </w:tc>
        <w:tc>
          <w:tcPr>
            <w:tcW w:w="992" w:type="dxa"/>
            <w:shd w:val="clear" w:color="auto" w:fill="auto"/>
            <w:vAlign w:val="center"/>
            <w:hideMark/>
          </w:tcPr>
          <w:p w:rsidR="00F807CD" w:rsidRPr="0035693A" w:rsidRDefault="00F807CD" w:rsidP="0035693A">
            <w:pPr>
              <w:spacing w:before="100" w:beforeAutospacing="1" w:after="100" w:afterAutospacing="1" w:line="360" w:lineRule="auto"/>
              <w:jc w:val="center"/>
              <w:rPr>
                <w:rFonts w:ascii="Arial" w:hAnsi="Arial" w:cs="Arial"/>
                <w:iCs/>
                <w:color w:val="000000"/>
                <w:sz w:val="24"/>
                <w:szCs w:val="24"/>
              </w:rPr>
            </w:pPr>
            <w:r w:rsidRPr="0035693A">
              <w:rPr>
                <w:rFonts w:ascii="Arial" w:hAnsi="Arial" w:cs="Arial"/>
                <w:iCs/>
                <w:color w:val="000000"/>
                <w:sz w:val="24"/>
                <w:szCs w:val="24"/>
              </w:rPr>
              <w:t>JMV</w:t>
            </w:r>
          </w:p>
        </w:tc>
        <w:tc>
          <w:tcPr>
            <w:tcW w:w="1763" w:type="dxa"/>
            <w:shd w:val="clear" w:color="auto" w:fill="auto"/>
            <w:noWrap/>
            <w:vAlign w:val="center"/>
            <w:hideMark/>
          </w:tcPr>
          <w:p w:rsidR="00F807CD" w:rsidRPr="0035693A" w:rsidRDefault="00F807CD" w:rsidP="0035693A">
            <w:pPr>
              <w:spacing w:before="100" w:beforeAutospacing="1" w:after="100" w:afterAutospacing="1" w:line="360" w:lineRule="auto"/>
              <w:jc w:val="center"/>
              <w:rPr>
                <w:rFonts w:ascii="Arial" w:hAnsi="Arial" w:cs="Arial"/>
                <w:color w:val="000000"/>
                <w:sz w:val="24"/>
                <w:szCs w:val="24"/>
              </w:rPr>
            </w:pPr>
            <w:r w:rsidRPr="0035693A">
              <w:rPr>
                <w:rFonts w:ascii="Arial" w:hAnsi="Arial" w:cs="Arial"/>
                <w:color w:val="000000"/>
                <w:sz w:val="24"/>
                <w:szCs w:val="24"/>
              </w:rPr>
              <w:t xml:space="preserve">5.59 </w:t>
            </w:r>
            <w:r w:rsidRPr="0035693A">
              <w:rPr>
                <w:rFonts w:ascii="Arial" w:hAnsi="Arial" w:cs="Arial"/>
                <w:color w:val="000000"/>
                <w:sz w:val="24"/>
                <w:szCs w:val="24"/>
                <w:vertAlign w:val="superscript"/>
              </w:rPr>
              <w:t>a</w:t>
            </w:r>
          </w:p>
        </w:tc>
      </w:tr>
      <w:tr w:rsidR="00F807CD" w:rsidRPr="0035693A" w:rsidTr="00395F4F">
        <w:trPr>
          <w:trHeight w:val="258"/>
          <w:jc w:val="center"/>
        </w:trPr>
        <w:tc>
          <w:tcPr>
            <w:tcW w:w="2707" w:type="dxa"/>
          </w:tcPr>
          <w:p w:rsidR="00F807CD" w:rsidRPr="0035693A" w:rsidRDefault="00F807CD" w:rsidP="0035693A">
            <w:pPr>
              <w:spacing w:before="100" w:beforeAutospacing="1" w:after="100" w:afterAutospacing="1" w:line="360" w:lineRule="auto"/>
              <w:rPr>
                <w:rFonts w:ascii="Arial" w:hAnsi="Arial" w:cs="Arial"/>
                <w:i/>
                <w:iCs/>
                <w:color w:val="000000"/>
                <w:sz w:val="24"/>
                <w:szCs w:val="24"/>
              </w:rPr>
            </w:pPr>
            <w:proofErr w:type="spellStart"/>
            <w:r w:rsidRPr="0035693A">
              <w:rPr>
                <w:rFonts w:ascii="Arial" w:hAnsi="Arial" w:cs="Arial"/>
                <w:i/>
                <w:iCs/>
                <w:color w:val="000000"/>
                <w:sz w:val="24"/>
                <w:szCs w:val="24"/>
              </w:rPr>
              <w:t>Gluconacetobacter</w:t>
            </w:r>
            <w:proofErr w:type="spellEnd"/>
            <w:r w:rsidRPr="0035693A">
              <w:rPr>
                <w:rFonts w:ascii="Arial" w:hAnsi="Arial" w:cs="Arial"/>
                <w:i/>
                <w:iCs/>
                <w:color w:val="000000"/>
                <w:sz w:val="24"/>
                <w:szCs w:val="24"/>
              </w:rPr>
              <w:t xml:space="preserve"> </w:t>
            </w:r>
            <w:proofErr w:type="spellStart"/>
            <w:r w:rsidRPr="0035693A">
              <w:rPr>
                <w:rFonts w:ascii="Arial" w:hAnsi="Arial" w:cs="Arial"/>
                <w:iCs/>
                <w:color w:val="000000"/>
                <w:sz w:val="24"/>
                <w:szCs w:val="24"/>
              </w:rPr>
              <w:t>sp.</w:t>
            </w:r>
            <w:proofErr w:type="spellEnd"/>
          </w:p>
        </w:tc>
        <w:tc>
          <w:tcPr>
            <w:tcW w:w="992" w:type="dxa"/>
            <w:shd w:val="clear" w:color="auto" w:fill="auto"/>
            <w:vAlign w:val="center"/>
            <w:hideMark/>
          </w:tcPr>
          <w:p w:rsidR="00F807CD" w:rsidRPr="0035693A" w:rsidRDefault="00F807CD" w:rsidP="0035693A">
            <w:pPr>
              <w:spacing w:before="100" w:beforeAutospacing="1" w:after="100" w:afterAutospacing="1" w:line="360" w:lineRule="auto"/>
              <w:jc w:val="center"/>
              <w:rPr>
                <w:rFonts w:ascii="Arial" w:hAnsi="Arial" w:cs="Arial"/>
                <w:iCs/>
                <w:color w:val="000000"/>
                <w:sz w:val="24"/>
                <w:szCs w:val="24"/>
              </w:rPr>
            </w:pPr>
            <w:r w:rsidRPr="0035693A">
              <w:rPr>
                <w:rFonts w:ascii="Arial" w:hAnsi="Arial" w:cs="Arial"/>
                <w:iCs/>
                <w:color w:val="000000"/>
                <w:sz w:val="24"/>
                <w:szCs w:val="24"/>
              </w:rPr>
              <w:t>LGI</w:t>
            </w:r>
          </w:p>
        </w:tc>
        <w:tc>
          <w:tcPr>
            <w:tcW w:w="1763" w:type="dxa"/>
            <w:shd w:val="clear" w:color="auto" w:fill="auto"/>
            <w:noWrap/>
            <w:vAlign w:val="center"/>
            <w:hideMark/>
          </w:tcPr>
          <w:p w:rsidR="00F807CD" w:rsidRPr="0035693A" w:rsidRDefault="00F807CD" w:rsidP="0035693A">
            <w:pPr>
              <w:spacing w:before="100" w:beforeAutospacing="1" w:after="100" w:afterAutospacing="1" w:line="360" w:lineRule="auto"/>
              <w:jc w:val="center"/>
              <w:rPr>
                <w:rFonts w:ascii="Arial" w:hAnsi="Arial" w:cs="Arial"/>
                <w:color w:val="000000"/>
                <w:sz w:val="24"/>
                <w:szCs w:val="24"/>
              </w:rPr>
            </w:pPr>
            <w:r w:rsidRPr="0035693A">
              <w:rPr>
                <w:rFonts w:ascii="Arial" w:hAnsi="Arial" w:cs="Arial"/>
                <w:color w:val="000000"/>
                <w:sz w:val="24"/>
                <w:szCs w:val="24"/>
              </w:rPr>
              <w:t xml:space="preserve">5.16 </w:t>
            </w:r>
            <w:r w:rsidRPr="0035693A">
              <w:rPr>
                <w:rFonts w:ascii="Arial" w:hAnsi="Arial" w:cs="Arial"/>
                <w:color w:val="000000"/>
                <w:sz w:val="24"/>
                <w:szCs w:val="24"/>
                <w:vertAlign w:val="superscript"/>
              </w:rPr>
              <w:t>b</w:t>
            </w:r>
          </w:p>
        </w:tc>
      </w:tr>
    </w:tbl>
    <w:p w:rsidR="00F807CD" w:rsidRPr="00673D92" w:rsidRDefault="00F807CD" w:rsidP="00673D92">
      <w:pPr>
        <w:spacing w:after="0" w:line="240" w:lineRule="auto"/>
        <w:jc w:val="both"/>
        <w:rPr>
          <w:rFonts w:ascii="Arial" w:hAnsi="Arial" w:cs="Arial"/>
          <w:sz w:val="16"/>
          <w:szCs w:val="24"/>
        </w:rPr>
      </w:pPr>
      <w:r w:rsidRPr="00673D92">
        <w:rPr>
          <w:rFonts w:ascii="Arial" w:hAnsi="Arial" w:cs="Arial"/>
          <w:sz w:val="16"/>
          <w:szCs w:val="24"/>
        </w:rPr>
        <w:t>Análisis estadístico con datos transformados en Log. Media de 3 repeticiones. Medias seguidas con la misma letra en cada medio no presentan diferencias significativas entre sí (</w:t>
      </w:r>
      <w:r w:rsidRPr="00673D92">
        <w:rPr>
          <w:rFonts w:ascii="Arial" w:hAnsi="Arial" w:cs="Arial"/>
          <w:i/>
          <w:sz w:val="16"/>
          <w:szCs w:val="24"/>
        </w:rPr>
        <w:t>p&gt;0,05</w:t>
      </w:r>
      <w:r w:rsidRPr="00673D92">
        <w:rPr>
          <w:rFonts w:ascii="Arial" w:hAnsi="Arial" w:cs="Arial"/>
          <w:sz w:val="16"/>
          <w:szCs w:val="24"/>
        </w:rPr>
        <w:t>).</w:t>
      </w:r>
    </w:p>
    <w:p w:rsidR="00567F2C" w:rsidRPr="0035693A" w:rsidRDefault="00567F2C" w:rsidP="0035693A">
      <w:pPr>
        <w:spacing w:line="360" w:lineRule="auto"/>
        <w:jc w:val="both"/>
        <w:rPr>
          <w:rFonts w:ascii="Arial" w:hAnsi="Arial" w:cs="Arial"/>
          <w:b/>
          <w:sz w:val="24"/>
          <w:szCs w:val="24"/>
        </w:rPr>
      </w:pPr>
    </w:p>
    <w:p w:rsidR="00F807CD" w:rsidRPr="0035693A" w:rsidRDefault="00F807CD" w:rsidP="0035693A">
      <w:pPr>
        <w:spacing w:after="0" w:line="360" w:lineRule="auto"/>
        <w:jc w:val="both"/>
        <w:rPr>
          <w:rFonts w:ascii="Arial" w:hAnsi="Arial" w:cs="Arial"/>
          <w:sz w:val="24"/>
          <w:szCs w:val="24"/>
        </w:rPr>
      </w:pPr>
      <w:r w:rsidRPr="00C7534B">
        <w:rPr>
          <w:rFonts w:ascii="Arial" w:hAnsi="Arial" w:cs="Arial"/>
          <w:sz w:val="24"/>
          <w:szCs w:val="24"/>
        </w:rPr>
        <w:t xml:space="preserve">La mayor cuantificación, para el género presuntivamente </w:t>
      </w:r>
      <w:proofErr w:type="spellStart"/>
      <w:r w:rsidRPr="00C7534B">
        <w:rPr>
          <w:rFonts w:ascii="Arial" w:hAnsi="Arial" w:cs="Arial"/>
          <w:i/>
          <w:sz w:val="24"/>
          <w:szCs w:val="24"/>
        </w:rPr>
        <w:t>Azospirillum</w:t>
      </w:r>
      <w:proofErr w:type="spellEnd"/>
      <w:r w:rsidRPr="00C7534B">
        <w:rPr>
          <w:rFonts w:ascii="Arial" w:hAnsi="Arial" w:cs="Arial"/>
          <w:sz w:val="24"/>
          <w:szCs w:val="24"/>
        </w:rPr>
        <w:t xml:space="preserve"> </w:t>
      </w:r>
      <w:proofErr w:type="spellStart"/>
      <w:r w:rsidRPr="00C7534B">
        <w:rPr>
          <w:rFonts w:ascii="Arial" w:hAnsi="Arial" w:cs="Arial"/>
          <w:sz w:val="24"/>
          <w:szCs w:val="24"/>
        </w:rPr>
        <w:t>sp.</w:t>
      </w:r>
      <w:proofErr w:type="spellEnd"/>
      <w:r w:rsidRPr="00C7534B">
        <w:rPr>
          <w:rFonts w:ascii="Arial" w:hAnsi="Arial" w:cs="Arial"/>
          <w:sz w:val="24"/>
          <w:szCs w:val="24"/>
        </w:rPr>
        <w:t xml:space="preserve"> </w:t>
      </w:r>
      <w:proofErr w:type="gramStart"/>
      <w:r w:rsidRPr="00C7534B">
        <w:rPr>
          <w:rFonts w:ascii="Arial" w:hAnsi="Arial" w:cs="Arial"/>
          <w:sz w:val="24"/>
          <w:szCs w:val="24"/>
        </w:rPr>
        <w:t>se</w:t>
      </w:r>
      <w:proofErr w:type="gramEnd"/>
      <w:r w:rsidRPr="0035693A">
        <w:rPr>
          <w:rFonts w:ascii="Arial" w:hAnsi="Arial" w:cs="Arial"/>
          <w:sz w:val="24"/>
          <w:szCs w:val="24"/>
        </w:rPr>
        <w:t xml:space="preserve"> reportó en el medio </w:t>
      </w:r>
      <w:proofErr w:type="spellStart"/>
      <w:r w:rsidRPr="0035693A">
        <w:rPr>
          <w:rFonts w:ascii="Arial" w:hAnsi="Arial" w:cs="Arial"/>
          <w:sz w:val="24"/>
          <w:szCs w:val="24"/>
        </w:rPr>
        <w:t>NFb</w:t>
      </w:r>
      <w:proofErr w:type="spellEnd"/>
      <w:r w:rsidRPr="0035693A">
        <w:rPr>
          <w:rFonts w:ascii="Arial" w:hAnsi="Arial" w:cs="Arial"/>
          <w:sz w:val="24"/>
          <w:szCs w:val="24"/>
        </w:rPr>
        <w:t xml:space="preserve">, seguido de </w:t>
      </w:r>
      <w:proofErr w:type="spellStart"/>
      <w:r w:rsidRPr="0035693A">
        <w:rPr>
          <w:rFonts w:ascii="Arial" w:hAnsi="Arial" w:cs="Arial"/>
          <w:i/>
          <w:sz w:val="24"/>
          <w:szCs w:val="24"/>
        </w:rPr>
        <w:t>Burkholderia</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ello debido a que estos géneros bacterianos pueden establecerse en la raíz de las plantas, así como en el suelo subyacente (Cárdenas </w:t>
      </w:r>
      <w:r w:rsidRPr="0035693A">
        <w:rPr>
          <w:rFonts w:ascii="Arial" w:hAnsi="Arial" w:cs="Arial"/>
          <w:i/>
          <w:sz w:val="24"/>
          <w:szCs w:val="24"/>
        </w:rPr>
        <w:t>et al</w:t>
      </w:r>
      <w:r w:rsidRPr="0035693A">
        <w:rPr>
          <w:rFonts w:ascii="Arial" w:hAnsi="Arial" w:cs="Arial"/>
          <w:sz w:val="24"/>
          <w:szCs w:val="24"/>
        </w:rPr>
        <w:t xml:space="preserve">., 2010). Además, </w:t>
      </w:r>
      <w:proofErr w:type="spellStart"/>
      <w:r w:rsidRPr="0035693A">
        <w:rPr>
          <w:rFonts w:ascii="Arial" w:hAnsi="Arial" w:cs="Arial"/>
          <w:i/>
          <w:sz w:val="24"/>
          <w:szCs w:val="24"/>
        </w:rPr>
        <w:t>Burkholderia</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es un buen colonizador de la rizósfera y representa uno de los grupos bacterianos más predominantes en diversos cultivos como en el maíz (</w:t>
      </w:r>
      <w:proofErr w:type="spellStart"/>
      <w:r w:rsidRPr="0035693A">
        <w:rPr>
          <w:rFonts w:ascii="Arial" w:hAnsi="Arial" w:cs="Arial"/>
          <w:sz w:val="24"/>
          <w:szCs w:val="24"/>
        </w:rPr>
        <w:t>Perín</w:t>
      </w:r>
      <w:proofErr w:type="spellEnd"/>
      <w:r w:rsidRPr="0035693A">
        <w:rPr>
          <w:rFonts w:ascii="Arial" w:hAnsi="Arial" w:cs="Arial"/>
          <w:sz w:val="24"/>
          <w:szCs w:val="24"/>
        </w:rPr>
        <w:t xml:space="preserve"> </w:t>
      </w:r>
      <w:r w:rsidRPr="0035693A">
        <w:rPr>
          <w:rFonts w:ascii="Arial" w:hAnsi="Arial" w:cs="Arial"/>
          <w:i/>
          <w:sz w:val="24"/>
          <w:szCs w:val="24"/>
        </w:rPr>
        <w:t>et al</w:t>
      </w:r>
      <w:r w:rsidRPr="0035693A">
        <w:rPr>
          <w:rFonts w:ascii="Arial" w:hAnsi="Arial" w:cs="Arial"/>
          <w:sz w:val="24"/>
          <w:szCs w:val="24"/>
        </w:rPr>
        <w:t>., 2006).</w:t>
      </w:r>
    </w:p>
    <w:p w:rsidR="00F807CD" w:rsidRPr="0035693A" w:rsidRDefault="00F807CD" w:rsidP="0035693A">
      <w:pPr>
        <w:spacing w:after="0" w:line="360" w:lineRule="auto"/>
        <w:jc w:val="both"/>
        <w:rPr>
          <w:rFonts w:ascii="Arial" w:hAnsi="Arial" w:cs="Arial"/>
          <w:sz w:val="24"/>
          <w:szCs w:val="24"/>
        </w:rPr>
      </w:pPr>
    </w:p>
    <w:p w:rsidR="00A96B28" w:rsidRPr="0035693A" w:rsidRDefault="00F807CD" w:rsidP="0035693A">
      <w:pPr>
        <w:spacing w:after="0" w:line="360" w:lineRule="auto"/>
        <w:jc w:val="both"/>
        <w:rPr>
          <w:rFonts w:ascii="Arial" w:hAnsi="Arial" w:cs="Arial"/>
          <w:sz w:val="24"/>
          <w:szCs w:val="24"/>
        </w:rPr>
      </w:pPr>
      <w:r w:rsidRPr="0035693A">
        <w:rPr>
          <w:rFonts w:ascii="Arial" w:hAnsi="Arial" w:cs="Arial"/>
          <w:sz w:val="24"/>
          <w:szCs w:val="24"/>
        </w:rPr>
        <w:t xml:space="preserve">La población </w:t>
      </w:r>
      <w:proofErr w:type="spellStart"/>
      <w:r w:rsidRPr="0035693A">
        <w:rPr>
          <w:rFonts w:ascii="Arial" w:hAnsi="Arial" w:cs="Arial"/>
          <w:sz w:val="24"/>
          <w:szCs w:val="24"/>
        </w:rPr>
        <w:t>diazótrofa</w:t>
      </w:r>
      <w:proofErr w:type="spellEnd"/>
      <w:r w:rsidRPr="0035693A">
        <w:rPr>
          <w:rFonts w:ascii="Arial" w:hAnsi="Arial" w:cs="Arial"/>
          <w:sz w:val="24"/>
          <w:szCs w:val="24"/>
        </w:rPr>
        <w:t xml:space="preserve"> de </w:t>
      </w:r>
      <w:proofErr w:type="spellStart"/>
      <w:r w:rsidRPr="0035693A">
        <w:rPr>
          <w:rFonts w:ascii="Arial" w:hAnsi="Arial" w:cs="Arial"/>
          <w:sz w:val="24"/>
          <w:szCs w:val="24"/>
        </w:rPr>
        <w:t>morfotipos</w:t>
      </w:r>
      <w:proofErr w:type="spellEnd"/>
      <w:r w:rsidRPr="0035693A">
        <w:rPr>
          <w:rFonts w:ascii="Arial" w:hAnsi="Arial" w:cs="Arial"/>
          <w:sz w:val="24"/>
          <w:szCs w:val="24"/>
        </w:rPr>
        <w:t xml:space="preserve"> similares a los géneros </w:t>
      </w:r>
      <w:proofErr w:type="spellStart"/>
      <w:r w:rsidRPr="0035693A">
        <w:rPr>
          <w:rFonts w:ascii="Arial" w:hAnsi="Arial" w:cs="Arial"/>
          <w:i/>
          <w:sz w:val="24"/>
          <w:szCs w:val="24"/>
        </w:rPr>
        <w:t>Gluconacetobacter</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gramStart"/>
      <w:r w:rsidRPr="0035693A">
        <w:rPr>
          <w:rFonts w:ascii="Arial" w:hAnsi="Arial" w:cs="Arial"/>
          <w:sz w:val="24"/>
          <w:szCs w:val="24"/>
        </w:rPr>
        <w:t>y</w:t>
      </w:r>
      <w:proofErr w:type="gramEnd"/>
      <w:r w:rsidRPr="0035693A">
        <w:rPr>
          <w:rFonts w:ascii="Arial" w:hAnsi="Arial" w:cs="Arial"/>
          <w:sz w:val="24"/>
          <w:szCs w:val="24"/>
        </w:rPr>
        <w:t xml:space="preserve"> </w:t>
      </w:r>
      <w:proofErr w:type="spellStart"/>
      <w:r w:rsidRPr="0035693A">
        <w:rPr>
          <w:rFonts w:ascii="Arial" w:hAnsi="Arial" w:cs="Arial"/>
          <w:i/>
          <w:sz w:val="24"/>
          <w:szCs w:val="24"/>
        </w:rPr>
        <w:t>Herbaspirillum</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estuvo presente en menor cantidad, debido a que estos son en su mayoría microorganismos endófitos, los cuales pasan la mayor parte de su ciclo vital en el interior de las plantas sin causarles daños aparentes (</w:t>
      </w:r>
      <w:proofErr w:type="spellStart"/>
      <w:r w:rsidRPr="0035693A">
        <w:rPr>
          <w:rFonts w:ascii="Arial" w:hAnsi="Arial" w:cs="Arial"/>
          <w:sz w:val="24"/>
          <w:szCs w:val="24"/>
        </w:rPr>
        <w:t>Schmid</w:t>
      </w:r>
      <w:proofErr w:type="spellEnd"/>
      <w:r w:rsidRPr="0035693A">
        <w:rPr>
          <w:rFonts w:ascii="Arial" w:hAnsi="Arial" w:cs="Arial"/>
          <w:sz w:val="24"/>
          <w:szCs w:val="24"/>
        </w:rPr>
        <w:t xml:space="preserve"> </w:t>
      </w:r>
      <w:r w:rsidRPr="0035693A">
        <w:rPr>
          <w:rFonts w:ascii="Arial" w:hAnsi="Arial" w:cs="Arial"/>
          <w:i/>
          <w:sz w:val="24"/>
          <w:szCs w:val="24"/>
        </w:rPr>
        <w:t>et al</w:t>
      </w:r>
      <w:r w:rsidRPr="0035693A">
        <w:rPr>
          <w:rFonts w:ascii="Arial" w:hAnsi="Arial" w:cs="Arial"/>
          <w:sz w:val="24"/>
          <w:szCs w:val="24"/>
        </w:rPr>
        <w:t xml:space="preserve">., 2006, </w:t>
      </w:r>
      <w:proofErr w:type="spellStart"/>
      <w:r w:rsidRPr="0035693A">
        <w:rPr>
          <w:rFonts w:ascii="Arial" w:hAnsi="Arial" w:cs="Arial"/>
          <w:sz w:val="24"/>
          <w:szCs w:val="24"/>
        </w:rPr>
        <w:t>Punschke</w:t>
      </w:r>
      <w:proofErr w:type="spellEnd"/>
      <w:r w:rsidRPr="0035693A">
        <w:rPr>
          <w:rFonts w:ascii="Arial" w:hAnsi="Arial" w:cs="Arial"/>
          <w:sz w:val="24"/>
          <w:szCs w:val="24"/>
        </w:rPr>
        <w:t xml:space="preserve"> &amp; </w:t>
      </w:r>
      <w:proofErr w:type="spellStart"/>
      <w:r w:rsidRPr="0035693A">
        <w:rPr>
          <w:rFonts w:ascii="Arial" w:hAnsi="Arial" w:cs="Arial"/>
          <w:sz w:val="24"/>
          <w:szCs w:val="24"/>
        </w:rPr>
        <w:t>Mayans</w:t>
      </w:r>
      <w:proofErr w:type="spellEnd"/>
      <w:r w:rsidRPr="0035693A">
        <w:rPr>
          <w:rFonts w:ascii="Arial" w:hAnsi="Arial" w:cs="Arial"/>
          <w:sz w:val="24"/>
          <w:szCs w:val="24"/>
        </w:rPr>
        <w:t xml:space="preserve">, 2011). Sin embargo, </w:t>
      </w:r>
      <w:proofErr w:type="spellStart"/>
      <w:r w:rsidRPr="0035693A">
        <w:rPr>
          <w:rFonts w:ascii="Arial" w:hAnsi="Arial" w:cs="Arial"/>
          <w:i/>
          <w:sz w:val="24"/>
          <w:szCs w:val="24"/>
        </w:rPr>
        <w:t>Gluconacetobacter</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al ser predominantemente endófito, se puede encontrar también en los suelos </w:t>
      </w:r>
      <w:proofErr w:type="spellStart"/>
      <w:r w:rsidRPr="0035693A">
        <w:rPr>
          <w:rFonts w:ascii="Arial" w:hAnsi="Arial" w:cs="Arial"/>
          <w:sz w:val="24"/>
          <w:szCs w:val="24"/>
        </w:rPr>
        <w:t>rizosféricos</w:t>
      </w:r>
      <w:proofErr w:type="spellEnd"/>
      <w:r w:rsidRPr="0035693A">
        <w:rPr>
          <w:rFonts w:ascii="Arial" w:hAnsi="Arial" w:cs="Arial"/>
          <w:sz w:val="24"/>
          <w:szCs w:val="24"/>
        </w:rPr>
        <w:t>, liberado por medio de los lixiviado</w:t>
      </w:r>
      <w:r w:rsidR="009955A8">
        <w:rPr>
          <w:rFonts w:ascii="Arial" w:hAnsi="Arial" w:cs="Arial"/>
          <w:sz w:val="24"/>
          <w:szCs w:val="24"/>
        </w:rPr>
        <w:t>s</w:t>
      </w:r>
      <w:r w:rsidRPr="0035693A">
        <w:rPr>
          <w:rFonts w:ascii="Arial" w:hAnsi="Arial" w:cs="Arial"/>
          <w:sz w:val="24"/>
          <w:szCs w:val="24"/>
        </w:rPr>
        <w:t xml:space="preserve"> radicales, que a su vez, enriquecen el suelo con nutrientes esenciales como P y K, contribuyendo al reciclaje de nutrientes por parte de las plantas (</w:t>
      </w:r>
      <w:proofErr w:type="spellStart"/>
      <w:r w:rsidRPr="0035693A">
        <w:rPr>
          <w:rFonts w:ascii="Arial" w:hAnsi="Arial" w:cs="Arial"/>
          <w:sz w:val="24"/>
          <w:szCs w:val="24"/>
        </w:rPr>
        <w:t>Taiz</w:t>
      </w:r>
      <w:proofErr w:type="spellEnd"/>
      <w:r w:rsidRPr="0035693A">
        <w:rPr>
          <w:rFonts w:ascii="Arial" w:hAnsi="Arial" w:cs="Arial"/>
          <w:sz w:val="24"/>
          <w:szCs w:val="24"/>
        </w:rPr>
        <w:t xml:space="preserve"> &amp; </w:t>
      </w:r>
      <w:proofErr w:type="spellStart"/>
      <w:r w:rsidRPr="0035693A">
        <w:rPr>
          <w:rFonts w:ascii="Arial" w:hAnsi="Arial" w:cs="Arial"/>
          <w:sz w:val="24"/>
          <w:szCs w:val="24"/>
        </w:rPr>
        <w:t>Zeiger</w:t>
      </w:r>
      <w:proofErr w:type="spellEnd"/>
      <w:r w:rsidRPr="0035693A">
        <w:rPr>
          <w:rFonts w:ascii="Arial" w:hAnsi="Arial" w:cs="Arial"/>
          <w:sz w:val="24"/>
          <w:szCs w:val="24"/>
        </w:rPr>
        <w:t xml:space="preserve">, 2006), así mismo las bacterias exudan hormonas vegetales como las auxinas, </w:t>
      </w:r>
      <w:proofErr w:type="spellStart"/>
      <w:r w:rsidRPr="0035693A">
        <w:rPr>
          <w:rFonts w:ascii="Arial" w:hAnsi="Arial" w:cs="Arial"/>
          <w:sz w:val="24"/>
          <w:szCs w:val="24"/>
        </w:rPr>
        <w:t>citoquininas</w:t>
      </w:r>
      <w:proofErr w:type="spellEnd"/>
      <w:r w:rsidRPr="0035693A">
        <w:rPr>
          <w:rFonts w:ascii="Arial" w:hAnsi="Arial" w:cs="Arial"/>
          <w:sz w:val="24"/>
          <w:szCs w:val="24"/>
        </w:rPr>
        <w:t xml:space="preserve"> y </w:t>
      </w:r>
      <w:proofErr w:type="spellStart"/>
      <w:r w:rsidRPr="0035693A">
        <w:rPr>
          <w:rFonts w:ascii="Arial" w:hAnsi="Arial" w:cs="Arial"/>
          <w:sz w:val="24"/>
          <w:szCs w:val="24"/>
        </w:rPr>
        <w:t>giberelinas</w:t>
      </w:r>
      <w:proofErr w:type="spellEnd"/>
      <w:r w:rsidRPr="0035693A">
        <w:rPr>
          <w:rFonts w:ascii="Arial" w:hAnsi="Arial" w:cs="Arial"/>
          <w:sz w:val="24"/>
          <w:szCs w:val="24"/>
        </w:rPr>
        <w:t xml:space="preserve">, las cuales les permiten adaptarse y colonizar el ambiente rizosférico con mayor facilidad (Cárdenas </w:t>
      </w:r>
      <w:r w:rsidRPr="0035693A">
        <w:rPr>
          <w:rFonts w:ascii="Arial" w:hAnsi="Arial" w:cs="Arial"/>
          <w:i/>
          <w:sz w:val="24"/>
          <w:szCs w:val="24"/>
        </w:rPr>
        <w:t>et al</w:t>
      </w:r>
      <w:r w:rsidRPr="0035693A">
        <w:rPr>
          <w:rFonts w:ascii="Arial" w:hAnsi="Arial" w:cs="Arial"/>
          <w:sz w:val="24"/>
          <w:szCs w:val="24"/>
        </w:rPr>
        <w:t xml:space="preserve">., 2010). La baja cuantificación de </w:t>
      </w:r>
      <w:proofErr w:type="spellStart"/>
      <w:r w:rsidRPr="0035693A">
        <w:rPr>
          <w:rFonts w:ascii="Arial" w:hAnsi="Arial" w:cs="Arial"/>
          <w:i/>
          <w:sz w:val="24"/>
          <w:szCs w:val="24"/>
        </w:rPr>
        <w:t>Herbaspirillum</w:t>
      </w:r>
      <w:proofErr w:type="spellEnd"/>
      <w:r w:rsidRPr="0035693A">
        <w:rPr>
          <w:rFonts w:ascii="Arial" w:hAnsi="Arial" w:cs="Arial"/>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gramStart"/>
      <w:r w:rsidRPr="0035693A">
        <w:rPr>
          <w:rFonts w:ascii="Arial" w:hAnsi="Arial" w:cs="Arial"/>
          <w:sz w:val="24"/>
          <w:szCs w:val="24"/>
        </w:rPr>
        <w:t>concuerda</w:t>
      </w:r>
      <w:proofErr w:type="gramEnd"/>
      <w:r w:rsidRPr="0035693A">
        <w:rPr>
          <w:rFonts w:ascii="Arial" w:hAnsi="Arial" w:cs="Arial"/>
          <w:sz w:val="24"/>
          <w:szCs w:val="24"/>
        </w:rPr>
        <w:t xml:space="preserve"> con </w:t>
      </w:r>
      <w:proofErr w:type="spellStart"/>
      <w:r w:rsidRPr="0035693A">
        <w:rPr>
          <w:rFonts w:ascii="Arial" w:hAnsi="Arial" w:cs="Arial"/>
          <w:sz w:val="24"/>
          <w:szCs w:val="24"/>
        </w:rPr>
        <w:t>Melloni</w:t>
      </w:r>
      <w:proofErr w:type="spellEnd"/>
      <w:r w:rsidRPr="0035693A">
        <w:rPr>
          <w:rFonts w:ascii="Arial" w:hAnsi="Arial" w:cs="Arial"/>
          <w:sz w:val="24"/>
          <w:szCs w:val="24"/>
        </w:rPr>
        <w:t xml:space="preserve"> </w:t>
      </w:r>
      <w:r w:rsidRPr="0035693A">
        <w:rPr>
          <w:rFonts w:ascii="Arial" w:hAnsi="Arial" w:cs="Arial"/>
          <w:i/>
          <w:sz w:val="24"/>
          <w:szCs w:val="24"/>
        </w:rPr>
        <w:t>et al</w:t>
      </w:r>
      <w:r w:rsidRPr="0035693A">
        <w:rPr>
          <w:rFonts w:ascii="Arial" w:hAnsi="Arial" w:cs="Arial"/>
          <w:sz w:val="24"/>
          <w:szCs w:val="24"/>
        </w:rPr>
        <w:t xml:space="preserve">., (2004), quien reportó que la población de este género se ve afectada por las condiciones del suelo los tipos de vegetación y la época climática en la cual se </w:t>
      </w:r>
      <w:r w:rsidR="00D44D1D">
        <w:rPr>
          <w:rFonts w:ascii="Arial" w:hAnsi="Arial" w:cs="Arial"/>
          <w:sz w:val="24"/>
          <w:szCs w:val="24"/>
        </w:rPr>
        <w:t xml:space="preserve">realicen </w:t>
      </w:r>
      <w:r w:rsidRPr="0035693A">
        <w:rPr>
          <w:rFonts w:ascii="Arial" w:hAnsi="Arial" w:cs="Arial"/>
          <w:sz w:val="24"/>
          <w:szCs w:val="24"/>
        </w:rPr>
        <w:t>los muestreos</w:t>
      </w:r>
      <w:r w:rsidR="00D44D1D">
        <w:rPr>
          <w:rFonts w:ascii="Arial" w:hAnsi="Arial" w:cs="Arial"/>
          <w:sz w:val="24"/>
          <w:szCs w:val="24"/>
        </w:rPr>
        <w:t xml:space="preserve"> de</w:t>
      </w:r>
      <w:r w:rsidRPr="0035693A">
        <w:rPr>
          <w:rFonts w:ascii="Arial" w:hAnsi="Arial" w:cs="Arial"/>
          <w:sz w:val="24"/>
          <w:szCs w:val="24"/>
        </w:rPr>
        <w:t xml:space="preserve"> los suelos.</w:t>
      </w:r>
    </w:p>
    <w:p w:rsidR="000B28B2" w:rsidRPr="0035693A" w:rsidRDefault="000B28B2" w:rsidP="0035693A">
      <w:pPr>
        <w:spacing w:after="0" w:line="360" w:lineRule="auto"/>
        <w:jc w:val="both"/>
        <w:rPr>
          <w:rFonts w:ascii="Arial" w:hAnsi="Arial" w:cs="Arial"/>
          <w:sz w:val="24"/>
          <w:szCs w:val="24"/>
        </w:rPr>
      </w:pPr>
    </w:p>
    <w:p w:rsidR="000B28B2" w:rsidRPr="0035693A" w:rsidRDefault="00F37EB9" w:rsidP="0035693A">
      <w:pPr>
        <w:spacing w:after="0" w:line="360" w:lineRule="auto"/>
        <w:rPr>
          <w:rFonts w:ascii="Arial" w:hAnsi="Arial" w:cs="Arial"/>
          <w:b/>
          <w:sz w:val="24"/>
          <w:szCs w:val="24"/>
        </w:rPr>
      </w:pPr>
      <w:r w:rsidRPr="0035693A">
        <w:rPr>
          <w:rFonts w:ascii="Arial" w:hAnsi="Arial" w:cs="Arial"/>
          <w:b/>
          <w:sz w:val="24"/>
          <w:szCs w:val="24"/>
        </w:rPr>
        <w:t>Conclusiones</w:t>
      </w:r>
    </w:p>
    <w:p w:rsidR="000B28B2" w:rsidRPr="0035693A" w:rsidRDefault="000B28B2" w:rsidP="0035693A">
      <w:pPr>
        <w:spacing w:after="0" w:line="360" w:lineRule="auto"/>
        <w:rPr>
          <w:rFonts w:ascii="Arial" w:hAnsi="Arial" w:cs="Arial"/>
          <w:b/>
          <w:sz w:val="24"/>
          <w:szCs w:val="24"/>
        </w:rPr>
      </w:pPr>
    </w:p>
    <w:p w:rsidR="000B28B2" w:rsidRPr="0035693A" w:rsidRDefault="000B28B2" w:rsidP="0035693A">
      <w:pPr>
        <w:spacing w:after="0" w:line="360" w:lineRule="auto"/>
        <w:jc w:val="both"/>
        <w:rPr>
          <w:rFonts w:ascii="Arial" w:hAnsi="Arial" w:cs="Arial"/>
          <w:sz w:val="24"/>
          <w:szCs w:val="24"/>
        </w:rPr>
      </w:pPr>
      <w:r w:rsidRPr="00A87605">
        <w:rPr>
          <w:rFonts w:ascii="Arial" w:hAnsi="Arial" w:cs="Arial"/>
          <w:sz w:val="24"/>
          <w:szCs w:val="24"/>
        </w:rPr>
        <w:t>La caracterización de los tres cultivos reportó diferencias en el área cultivada,</w:t>
      </w:r>
      <w:r w:rsidRPr="0035693A">
        <w:rPr>
          <w:rFonts w:ascii="Arial" w:hAnsi="Arial" w:cs="Arial"/>
          <w:sz w:val="24"/>
          <w:szCs w:val="24"/>
        </w:rPr>
        <w:t xml:space="preserve"> manejo del riego, edad del cultiv</w:t>
      </w:r>
      <w:r w:rsidR="0084058C">
        <w:rPr>
          <w:rFonts w:ascii="Arial" w:hAnsi="Arial" w:cs="Arial"/>
          <w:sz w:val="24"/>
          <w:szCs w:val="24"/>
        </w:rPr>
        <w:t xml:space="preserve">o de cacao, manejo agronómico </w:t>
      </w:r>
      <w:r w:rsidRPr="0035693A">
        <w:rPr>
          <w:rFonts w:ascii="Arial" w:hAnsi="Arial" w:cs="Arial"/>
          <w:sz w:val="24"/>
          <w:szCs w:val="24"/>
        </w:rPr>
        <w:t xml:space="preserve">y tipo de fertilización, pudiendo incidir en el estado del suelo y en las condiciones para el establecimiento de bacterias diazótrofas. Las condiciones agroecológicas y fisicoquímicas de los suelos son moderadamente aptas para el cultivo de cacao; teniendo en cuenta que el grado de acidez de las muestras es influenciado por el uso anterior del suelo. </w:t>
      </w:r>
    </w:p>
    <w:p w:rsidR="000B28B2" w:rsidRPr="0035693A" w:rsidRDefault="000B28B2" w:rsidP="0035693A">
      <w:pPr>
        <w:spacing w:after="0" w:line="360" w:lineRule="auto"/>
        <w:jc w:val="both"/>
        <w:rPr>
          <w:rFonts w:ascii="Arial" w:hAnsi="Arial" w:cs="Arial"/>
          <w:sz w:val="24"/>
          <w:szCs w:val="24"/>
        </w:rPr>
      </w:pPr>
    </w:p>
    <w:p w:rsidR="000B28B2" w:rsidRPr="0035693A" w:rsidRDefault="000B28B2" w:rsidP="0035693A">
      <w:pPr>
        <w:spacing w:line="360" w:lineRule="auto"/>
        <w:jc w:val="both"/>
        <w:rPr>
          <w:rFonts w:ascii="Arial" w:hAnsi="Arial" w:cs="Arial"/>
          <w:bCs/>
          <w:sz w:val="24"/>
          <w:szCs w:val="24"/>
        </w:rPr>
      </w:pPr>
      <w:r w:rsidRPr="0035693A">
        <w:rPr>
          <w:rFonts w:ascii="Arial" w:hAnsi="Arial" w:cs="Arial"/>
          <w:bCs/>
          <w:sz w:val="24"/>
          <w:szCs w:val="24"/>
        </w:rPr>
        <w:t>La fertilización aplicada en los cultivos de cacao caracterizados es principalmente inorgánica, y no se sigue un plan de fertilización, previo estudio de las condiciones fisicoquímica del suelo y de las condiciones agroecológicas.</w:t>
      </w:r>
    </w:p>
    <w:p w:rsidR="000B28B2" w:rsidRPr="0035693A" w:rsidRDefault="000B28B2" w:rsidP="0035693A">
      <w:pPr>
        <w:spacing w:after="0" w:line="360" w:lineRule="auto"/>
        <w:jc w:val="both"/>
        <w:rPr>
          <w:rFonts w:ascii="Arial" w:hAnsi="Arial" w:cs="Arial"/>
          <w:sz w:val="24"/>
          <w:szCs w:val="24"/>
        </w:rPr>
      </w:pPr>
      <w:r w:rsidRPr="0035693A">
        <w:rPr>
          <w:rFonts w:ascii="Arial" w:hAnsi="Arial" w:cs="Arial"/>
          <w:sz w:val="24"/>
          <w:szCs w:val="24"/>
        </w:rPr>
        <w:t xml:space="preserve">La cuantificación de bacterias diazótrofas por NMP reporta mayores poblaciones de diazótrofas presuntivamente de los géneros </w:t>
      </w:r>
      <w:proofErr w:type="spellStart"/>
      <w:r w:rsidRPr="0035693A">
        <w:rPr>
          <w:rFonts w:ascii="Arial" w:hAnsi="Arial" w:cs="Arial"/>
          <w:i/>
          <w:sz w:val="24"/>
          <w:szCs w:val="24"/>
        </w:rPr>
        <w:t>Azospirillum</w:t>
      </w:r>
      <w:proofErr w:type="spellEnd"/>
      <w:r w:rsidRPr="0035693A">
        <w:rPr>
          <w:rFonts w:ascii="Arial" w:hAnsi="Arial" w:cs="Arial"/>
          <w:i/>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gramStart"/>
      <w:r w:rsidRPr="0035693A">
        <w:rPr>
          <w:rFonts w:ascii="Arial" w:hAnsi="Arial" w:cs="Arial"/>
          <w:sz w:val="24"/>
          <w:szCs w:val="24"/>
        </w:rPr>
        <w:t>y</w:t>
      </w:r>
      <w:proofErr w:type="gramEnd"/>
      <w:r w:rsidRPr="0035693A">
        <w:rPr>
          <w:rFonts w:ascii="Arial" w:hAnsi="Arial" w:cs="Arial"/>
          <w:sz w:val="24"/>
          <w:szCs w:val="24"/>
        </w:rPr>
        <w:t xml:space="preserve"> </w:t>
      </w:r>
      <w:proofErr w:type="spellStart"/>
      <w:r w:rsidRPr="0035693A">
        <w:rPr>
          <w:rFonts w:ascii="Arial" w:hAnsi="Arial" w:cs="Arial"/>
          <w:i/>
          <w:sz w:val="24"/>
          <w:szCs w:val="24"/>
        </w:rPr>
        <w:t>Bukholderia</w:t>
      </w:r>
      <w:proofErr w:type="spellEnd"/>
      <w:r w:rsidRPr="0035693A">
        <w:rPr>
          <w:rFonts w:ascii="Arial" w:hAnsi="Arial" w:cs="Arial"/>
          <w:i/>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gramStart"/>
      <w:r w:rsidRPr="0035693A">
        <w:rPr>
          <w:rFonts w:ascii="Arial" w:hAnsi="Arial" w:cs="Arial"/>
          <w:sz w:val="24"/>
          <w:szCs w:val="24"/>
        </w:rPr>
        <w:t>las</w:t>
      </w:r>
      <w:proofErr w:type="gramEnd"/>
      <w:r w:rsidRPr="0035693A">
        <w:rPr>
          <w:rFonts w:ascii="Arial" w:hAnsi="Arial" w:cs="Arial"/>
          <w:sz w:val="24"/>
          <w:szCs w:val="24"/>
        </w:rPr>
        <w:t xml:space="preserve"> cuales abundan en la zona de rizósfera,</w:t>
      </w:r>
      <w:r w:rsidRPr="0035693A">
        <w:rPr>
          <w:rFonts w:ascii="Arial" w:hAnsi="Arial" w:cs="Arial"/>
          <w:i/>
          <w:sz w:val="24"/>
          <w:szCs w:val="24"/>
        </w:rPr>
        <w:t xml:space="preserve"> </w:t>
      </w:r>
      <w:r w:rsidRPr="0035693A">
        <w:rPr>
          <w:rFonts w:ascii="Arial" w:hAnsi="Arial" w:cs="Arial"/>
          <w:sz w:val="24"/>
          <w:szCs w:val="24"/>
        </w:rPr>
        <w:t xml:space="preserve">respecto a los géneros </w:t>
      </w:r>
      <w:proofErr w:type="spellStart"/>
      <w:r w:rsidRPr="0035693A">
        <w:rPr>
          <w:rFonts w:ascii="Arial" w:hAnsi="Arial" w:cs="Arial"/>
          <w:i/>
          <w:sz w:val="24"/>
          <w:szCs w:val="24"/>
        </w:rPr>
        <w:t>Herbaspirillum</w:t>
      </w:r>
      <w:proofErr w:type="spellEnd"/>
      <w:r w:rsidRPr="0035693A">
        <w:rPr>
          <w:rFonts w:ascii="Arial" w:hAnsi="Arial" w:cs="Arial"/>
          <w:i/>
          <w:sz w:val="24"/>
          <w:szCs w:val="24"/>
        </w:rPr>
        <w:t xml:space="preserve"> </w:t>
      </w:r>
      <w:proofErr w:type="spellStart"/>
      <w:r w:rsidRPr="0035693A">
        <w:rPr>
          <w:rFonts w:ascii="Arial" w:hAnsi="Arial" w:cs="Arial"/>
          <w:sz w:val="24"/>
          <w:szCs w:val="24"/>
        </w:rPr>
        <w:t>sp.</w:t>
      </w:r>
      <w:proofErr w:type="spellEnd"/>
      <w:r w:rsidRPr="0035693A">
        <w:rPr>
          <w:rFonts w:ascii="Arial" w:hAnsi="Arial" w:cs="Arial"/>
          <w:i/>
          <w:sz w:val="24"/>
          <w:szCs w:val="24"/>
        </w:rPr>
        <w:t xml:space="preserve"> </w:t>
      </w:r>
      <w:proofErr w:type="gramStart"/>
      <w:r w:rsidRPr="0035693A">
        <w:rPr>
          <w:rFonts w:ascii="Arial" w:hAnsi="Arial" w:cs="Arial"/>
          <w:sz w:val="24"/>
          <w:szCs w:val="24"/>
        </w:rPr>
        <w:t>y</w:t>
      </w:r>
      <w:proofErr w:type="gramEnd"/>
      <w:r w:rsidRPr="0035693A">
        <w:rPr>
          <w:rFonts w:ascii="Arial" w:hAnsi="Arial" w:cs="Arial"/>
          <w:sz w:val="24"/>
          <w:szCs w:val="24"/>
        </w:rPr>
        <w:t xml:space="preserve"> </w:t>
      </w:r>
      <w:proofErr w:type="spellStart"/>
      <w:r w:rsidRPr="0035693A">
        <w:rPr>
          <w:rFonts w:ascii="Arial" w:hAnsi="Arial" w:cs="Arial"/>
          <w:i/>
          <w:sz w:val="24"/>
          <w:szCs w:val="24"/>
        </w:rPr>
        <w:t>Gluconacetobacter</w:t>
      </w:r>
      <w:proofErr w:type="spellEnd"/>
      <w:r w:rsidRPr="0035693A">
        <w:rPr>
          <w:rFonts w:ascii="Arial" w:hAnsi="Arial" w:cs="Arial"/>
          <w:i/>
          <w:sz w:val="24"/>
          <w:szCs w:val="24"/>
        </w:rPr>
        <w:t xml:space="preserve"> </w:t>
      </w:r>
      <w:proofErr w:type="spellStart"/>
      <w:r w:rsidRPr="0035693A">
        <w:rPr>
          <w:rFonts w:ascii="Arial" w:hAnsi="Arial" w:cs="Arial"/>
          <w:sz w:val="24"/>
          <w:szCs w:val="24"/>
        </w:rPr>
        <w:t>sp.</w:t>
      </w:r>
      <w:proofErr w:type="spellEnd"/>
      <w:r w:rsidRPr="0035693A">
        <w:rPr>
          <w:rFonts w:ascii="Arial" w:hAnsi="Arial" w:cs="Arial"/>
          <w:sz w:val="24"/>
          <w:szCs w:val="24"/>
        </w:rPr>
        <w:t xml:space="preserve"> </w:t>
      </w:r>
      <w:proofErr w:type="gramStart"/>
      <w:r w:rsidRPr="0035693A">
        <w:rPr>
          <w:rFonts w:ascii="Arial" w:hAnsi="Arial" w:cs="Arial"/>
          <w:sz w:val="24"/>
          <w:szCs w:val="24"/>
        </w:rPr>
        <w:t>que</w:t>
      </w:r>
      <w:proofErr w:type="gramEnd"/>
      <w:r w:rsidRPr="0035693A">
        <w:rPr>
          <w:rFonts w:ascii="Arial" w:hAnsi="Arial" w:cs="Arial"/>
          <w:sz w:val="24"/>
          <w:szCs w:val="24"/>
        </w:rPr>
        <w:t xml:space="preserve"> se reportaron en menor población debido a la naturaleza endófita de estos</w:t>
      </w:r>
      <w:r w:rsidR="00235425" w:rsidRPr="0035693A">
        <w:rPr>
          <w:rFonts w:ascii="Arial" w:hAnsi="Arial" w:cs="Arial"/>
          <w:sz w:val="24"/>
          <w:szCs w:val="24"/>
        </w:rPr>
        <w:t>.</w:t>
      </w:r>
    </w:p>
    <w:p w:rsidR="00235425" w:rsidRPr="0035693A" w:rsidRDefault="00235425" w:rsidP="0035693A">
      <w:pPr>
        <w:spacing w:after="0" w:line="360" w:lineRule="auto"/>
        <w:jc w:val="both"/>
        <w:rPr>
          <w:rFonts w:ascii="Arial" w:hAnsi="Arial" w:cs="Arial"/>
          <w:sz w:val="24"/>
          <w:szCs w:val="24"/>
        </w:rPr>
      </w:pPr>
    </w:p>
    <w:p w:rsidR="00962FB7" w:rsidRPr="0035693A" w:rsidRDefault="00EC076F" w:rsidP="0035693A">
      <w:pPr>
        <w:spacing w:after="0" w:line="360" w:lineRule="auto"/>
        <w:jc w:val="both"/>
        <w:rPr>
          <w:rFonts w:ascii="Arial" w:hAnsi="Arial" w:cs="Arial"/>
          <w:sz w:val="24"/>
          <w:szCs w:val="24"/>
        </w:rPr>
      </w:pPr>
      <w:r w:rsidRPr="0035693A">
        <w:rPr>
          <w:rFonts w:ascii="Arial" w:hAnsi="Arial" w:cs="Arial"/>
          <w:sz w:val="24"/>
          <w:szCs w:val="24"/>
        </w:rPr>
        <w:t xml:space="preserve">La menor cuantificación de bacterias diazótrofas se reportó en los suelos </w:t>
      </w:r>
      <w:proofErr w:type="spellStart"/>
      <w:r w:rsidRPr="0035693A">
        <w:rPr>
          <w:rFonts w:ascii="Arial" w:hAnsi="Arial" w:cs="Arial"/>
          <w:sz w:val="24"/>
          <w:szCs w:val="24"/>
        </w:rPr>
        <w:t>rizosféricos</w:t>
      </w:r>
      <w:proofErr w:type="spellEnd"/>
      <w:r w:rsidRPr="0035693A">
        <w:rPr>
          <w:rFonts w:ascii="Arial" w:hAnsi="Arial" w:cs="Arial"/>
          <w:sz w:val="24"/>
          <w:szCs w:val="24"/>
        </w:rPr>
        <w:t xml:space="preserve"> de la finca El Porvenir </w:t>
      </w:r>
      <w:r w:rsidR="00962FB7" w:rsidRPr="0035693A">
        <w:rPr>
          <w:rFonts w:ascii="Arial" w:hAnsi="Arial" w:cs="Arial"/>
          <w:sz w:val="24"/>
          <w:szCs w:val="24"/>
        </w:rPr>
        <w:t xml:space="preserve">producto de que estos suelos habían sido sembrados anteriormente con cultivos de arroz, reportando además propiedades físicas y químicas </w:t>
      </w:r>
      <w:r w:rsidR="0084058C">
        <w:rPr>
          <w:rFonts w:ascii="Arial" w:hAnsi="Arial" w:cs="Arial"/>
          <w:sz w:val="24"/>
          <w:szCs w:val="24"/>
        </w:rPr>
        <w:t>moderadamente</w:t>
      </w:r>
      <w:r w:rsidR="00962FB7" w:rsidRPr="0035693A">
        <w:rPr>
          <w:rFonts w:ascii="Arial" w:hAnsi="Arial" w:cs="Arial"/>
          <w:sz w:val="24"/>
          <w:szCs w:val="24"/>
        </w:rPr>
        <w:t xml:space="preserve"> aptas para el cacao.</w:t>
      </w:r>
    </w:p>
    <w:p w:rsidR="00962FB7" w:rsidRPr="0035693A" w:rsidRDefault="00962FB7" w:rsidP="0035693A">
      <w:pPr>
        <w:spacing w:after="0" w:line="360" w:lineRule="auto"/>
        <w:jc w:val="both"/>
        <w:rPr>
          <w:rFonts w:ascii="Arial" w:hAnsi="Arial" w:cs="Arial"/>
          <w:sz w:val="24"/>
          <w:szCs w:val="24"/>
        </w:rPr>
      </w:pPr>
    </w:p>
    <w:p w:rsidR="00EC076F" w:rsidRDefault="00EC076F" w:rsidP="0035693A">
      <w:pPr>
        <w:spacing w:after="0" w:line="360" w:lineRule="auto"/>
        <w:jc w:val="both"/>
        <w:rPr>
          <w:rFonts w:ascii="Arial" w:hAnsi="Arial" w:cs="Arial"/>
          <w:sz w:val="24"/>
          <w:szCs w:val="24"/>
        </w:rPr>
      </w:pPr>
      <w:r w:rsidRPr="0035693A">
        <w:rPr>
          <w:rFonts w:ascii="Arial" w:hAnsi="Arial" w:cs="Arial"/>
          <w:sz w:val="24"/>
          <w:szCs w:val="24"/>
        </w:rPr>
        <w:t xml:space="preserve">La mayor </w:t>
      </w:r>
      <w:r w:rsidR="0084058C">
        <w:rPr>
          <w:rFonts w:ascii="Arial" w:hAnsi="Arial" w:cs="Arial"/>
          <w:sz w:val="24"/>
          <w:szCs w:val="24"/>
        </w:rPr>
        <w:t>cuantificación</w:t>
      </w:r>
      <w:r w:rsidRPr="0035693A">
        <w:rPr>
          <w:rFonts w:ascii="Arial" w:hAnsi="Arial" w:cs="Arial"/>
          <w:sz w:val="24"/>
          <w:szCs w:val="24"/>
        </w:rPr>
        <w:t xml:space="preserve"> de bacterias diazótrofas se </w:t>
      </w:r>
      <w:r w:rsidR="0084058C">
        <w:rPr>
          <w:rFonts w:ascii="Arial" w:hAnsi="Arial" w:cs="Arial"/>
          <w:sz w:val="24"/>
          <w:szCs w:val="24"/>
        </w:rPr>
        <w:t xml:space="preserve">reportó </w:t>
      </w:r>
      <w:r w:rsidRPr="0035693A">
        <w:rPr>
          <w:rFonts w:ascii="Arial" w:hAnsi="Arial" w:cs="Arial"/>
          <w:sz w:val="24"/>
          <w:szCs w:val="24"/>
        </w:rPr>
        <w:t xml:space="preserve">en las muestras de la finca </w:t>
      </w:r>
      <w:proofErr w:type="spellStart"/>
      <w:r w:rsidRPr="0035693A">
        <w:rPr>
          <w:rFonts w:ascii="Arial" w:hAnsi="Arial" w:cs="Arial"/>
          <w:sz w:val="24"/>
          <w:szCs w:val="24"/>
        </w:rPr>
        <w:t>Florilandia</w:t>
      </w:r>
      <w:proofErr w:type="spellEnd"/>
      <w:r w:rsidRPr="0035693A">
        <w:rPr>
          <w:rFonts w:ascii="Arial" w:hAnsi="Arial" w:cs="Arial"/>
          <w:sz w:val="24"/>
          <w:szCs w:val="24"/>
        </w:rPr>
        <w:t xml:space="preserve">, dado que </w:t>
      </w:r>
      <w:r w:rsidR="00962FB7" w:rsidRPr="0035693A">
        <w:rPr>
          <w:rFonts w:ascii="Arial" w:hAnsi="Arial" w:cs="Arial"/>
          <w:sz w:val="24"/>
          <w:szCs w:val="24"/>
        </w:rPr>
        <w:t>utiliza</w:t>
      </w:r>
      <w:r w:rsidRPr="0035693A">
        <w:rPr>
          <w:rFonts w:ascii="Arial" w:hAnsi="Arial" w:cs="Arial"/>
          <w:sz w:val="24"/>
          <w:szCs w:val="24"/>
        </w:rPr>
        <w:t xml:space="preserve"> un sistema de riego por goteo y anualmente se le aplica </w:t>
      </w:r>
      <w:r w:rsidR="00962FB7" w:rsidRPr="0035693A">
        <w:rPr>
          <w:rFonts w:ascii="Arial" w:hAnsi="Arial" w:cs="Arial"/>
          <w:sz w:val="24"/>
          <w:szCs w:val="24"/>
        </w:rPr>
        <w:t xml:space="preserve">al cultivo </w:t>
      </w:r>
      <w:r w:rsidR="0084058C">
        <w:rPr>
          <w:rFonts w:ascii="Arial" w:hAnsi="Arial" w:cs="Arial"/>
          <w:sz w:val="24"/>
          <w:szCs w:val="24"/>
        </w:rPr>
        <w:t>un humus líquido, condiciones que se infiere, favorecieron el hábitat microbiano.</w:t>
      </w:r>
    </w:p>
    <w:p w:rsidR="0084058C" w:rsidRPr="0035693A" w:rsidRDefault="0084058C" w:rsidP="0035693A">
      <w:pPr>
        <w:spacing w:after="0" w:line="360" w:lineRule="auto"/>
        <w:jc w:val="both"/>
        <w:rPr>
          <w:rFonts w:ascii="Arial" w:hAnsi="Arial" w:cs="Arial"/>
          <w:sz w:val="24"/>
          <w:szCs w:val="24"/>
        </w:rPr>
      </w:pPr>
    </w:p>
    <w:p w:rsidR="00235425" w:rsidRPr="0035693A" w:rsidRDefault="00235425" w:rsidP="0035693A">
      <w:pPr>
        <w:spacing w:after="0" w:line="360" w:lineRule="auto"/>
        <w:jc w:val="both"/>
        <w:rPr>
          <w:rFonts w:ascii="Arial" w:hAnsi="Arial" w:cs="Arial"/>
          <w:sz w:val="24"/>
          <w:szCs w:val="24"/>
        </w:rPr>
      </w:pPr>
      <w:r w:rsidRPr="0035693A">
        <w:rPr>
          <w:rFonts w:ascii="Arial" w:hAnsi="Arial" w:cs="Arial"/>
          <w:sz w:val="24"/>
          <w:szCs w:val="24"/>
        </w:rPr>
        <w:t>Los</w:t>
      </w:r>
      <w:r w:rsidRPr="0035693A">
        <w:rPr>
          <w:rFonts w:ascii="Arial" w:hAnsi="Arial" w:cs="Arial"/>
          <w:color w:val="FF0000"/>
          <w:sz w:val="24"/>
          <w:szCs w:val="24"/>
        </w:rPr>
        <w:t xml:space="preserve"> </w:t>
      </w:r>
      <w:r w:rsidRPr="0035693A">
        <w:rPr>
          <w:rFonts w:ascii="Arial" w:hAnsi="Arial" w:cs="Arial"/>
          <w:sz w:val="24"/>
          <w:szCs w:val="24"/>
        </w:rPr>
        <w:t xml:space="preserve">factores que condicionaron la presencia o ausencia de bacterias diazótrofas en las muestras de suelo rizosférico de árboles de cacao fueron: las </w:t>
      </w:r>
      <w:r w:rsidR="0084058C">
        <w:rPr>
          <w:rFonts w:ascii="Arial" w:hAnsi="Arial" w:cs="Arial"/>
          <w:sz w:val="24"/>
          <w:szCs w:val="24"/>
        </w:rPr>
        <w:t>condiciones</w:t>
      </w:r>
      <w:r w:rsidRPr="0035693A">
        <w:rPr>
          <w:rFonts w:ascii="Arial" w:hAnsi="Arial" w:cs="Arial"/>
          <w:sz w:val="24"/>
          <w:szCs w:val="24"/>
        </w:rPr>
        <w:t xml:space="preserve"> </w:t>
      </w:r>
      <w:proofErr w:type="spellStart"/>
      <w:r w:rsidRPr="0035693A">
        <w:rPr>
          <w:rFonts w:ascii="Arial" w:hAnsi="Arial" w:cs="Arial"/>
          <w:sz w:val="24"/>
          <w:szCs w:val="24"/>
        </w:rPr>
        <w:t>físicoquímicas</w:t>
      </w:r>
      <w:proofErr w:type="spellEnd"/>
      <w:r w:rsidRPr="0035693A">
        <w:rPr>
          <w:rFonts w:ascii="Arial" w:hAnsi="Arial" w:cs="Arial"/>
          <w:sz w:val="24"/>
          <w:szCs w:val="24"/>
        </w:rPr>
        <w:t xml:space="preserve"> del suelo, el contenido de materia orgánica, </w:t>
      </w:r>
      <w:r w:rsidRPr="0035693A">
        <w:rPr>
          <w:rFonts w:ascii="Arial" w:hAnsi="Arial" w:cs="Arial"/>
          <w:sz w:val="24"/>
          <w:szCs w:val="24"/>
        </w:rPr>
        <w:lastRenderedPageBreak/>
        <w:t xml:space="preserve">humedad/riego, pH, </w:t>
      </w:r>
      <w:r w:rsidR="0084058C">
        <w:rPr>
          <w:rFonts w:ascii="Arial" w:hAnsi="Arial" w:cs="Arial"/>
          <w:sz w:val="24"/>
          <w:szCs w:val="24"/>
        </w:rPr>
        <w:t xml:space="preserve">y </w:t>
      </w:r>
      <w:r w:rsidRPr="0035693A">
        <w:rPr>
          <w:rFonts w:ascii="Arial" w:hAnsi="Arial" w:cs="Arial"/>
          <w:sz w:val="24"/>
          <w:szCs w:val="24"/>
        </w:rPr>
        <w:t>las relaciones climáticas al momento de la toma de las muestras que condicionan a su vez la cantidad de exudados de las raíces de la plantas.</w:t>
      </w:r>
    </w:p>
    <w:p w:rsidR="00EC076F" w:rsidRPr="0035693A" w:rsidRDefault="00F37EB9" w:rsidP="0035693A">
      <w:pPr>
        <w:spacing w:after="0" w:line="360" w:lineRule="auto"/>
        <w:jc w:val="both"/>
        <w:rPr>
          <w:rFonts w:ascii="Arial" w:hAnsi="Arial" w:cs="Arial"/>
          <w:b/>
          <w:sz w:val="24"/>
          <w:szCs w:val="24"/>
        </w:rPr>
      </w:pPr>
      <w:r w:rsidRPr="0035693A">
        <w:rPr>
          <w:rFonts w:ascii="Arial" w:hAnsi="Arial" w:cs="Arial"/>
          <w:b/>
          <w:sz w:val="24"/>
          <w:szCs w:val="24"/>
        </w:rPr>
        <w:t>Agradecimientos</w:t>
      </w:r>
    </w:p>
    <w:p w:rsidR="00EC076F" w:rsidRPr="0035693A" w:rsidRDefault="00EC076F" w:rsidP="0035693A">
      <w:pPr>
        <w:spacing w:after="0" w:line="360" w:lineRule="auto"/>
        <w:jc w:val="both"/>
        <w:rPr>
          <w:rFonts w:ascii="Arial" w:hAnsi="Arial" w:cs="Arial"/>
          <w:b/>
          <w:sz w:val="24"/>
          <w:szCs w:val="24"/>
        </w:rPr>
      </w:pPr>
    </w:p>
    <w:p w:rsidR="00EC076F" w:rsidRDefault="00EC076F" w:rsidP="00FA24CA">
      <w:pPr>
        <w:spacing w:after="0" w:line="360" w:lineRule="auto"/>
        <w:jc w:val="both"/>
        <w:rPr>
          <w:rFonts w:ascii="Arial" w:hAnsi="Arial" w:cs="Arial"/>
          <w:sz w:val="24"/>
          <w:szCs w:val="24"/>
        </w:rPr>
      </w:pPr>
      <w:r w:rsidRPr="0035693A">
        <w:rPr>
          <w:rFonts w:ascii="Arial" w:hAnsi="Arial" w:cs="Arial"/>
          <w:sz w:val="24"/>
          <w:szCs w:val="24"/>
        </w:rPr>
        <w:t>A la Universidad Francisco de Paula Santander por la financiación del proyecto, a los cacaocultores de la Vereda Astilleros y a la Federación de cacaocultores –</w:t>
      </w:r>
      <w:r w:rsidR="00673D92">
        <w:rPr>
          <w:rFonts w:ascii="Arial" w:hAnsi="Arial" w:cs="Arial"/>
          <w:sz w:val="24"/>
          <w:szCs w:val="24"/>
        </w:rPr>
        <w:t xml:space="preserve"> </w:t>
      </w:r>
      <w:proofErr w:type="spellStart"/>
      <w:r w:rsidRPr="0035693A">
        <w:rPr>
          <w:rFonts w:ascii="Arial" w:hAnsi="Arial" w:cs="Arial"/>
          <w:sz w:val="24"/>
          <w:szCs w:val="24"/>
        </w:rPr>
        <w:t>Fedecacao</w:t>
      </w:r>
      <w:proofErr w:type="spellEnd"/>
      <w:r w:rsidRPr="0035693A">
        <w:rPr>
          <w:rFonts w:ascii="Arial" w:hAnsi="Arial" w:cs="Arial"/>
          <w:sz w:val="24"/>
          <w:szCs w:val="24"/>
        </w:rPr>
        <w:t>, regional Norte de Santander</w:t>
      </w:r>
      <w:r w:rsidR="00962FB7" w:rsidRPr="0035693A">
        <w:rPr>
          <w:rFonts w:ascii="Arial" w:hAnsi="Arial" w:cs="Arial"/>
          <w:sz w:val="24"/>
          <w:szCs w:val="24"/>
        </w:rPr>
        <w:t>.</w:t>
      </w:r>
    </w:p>
    <w:p w:rsidR="00FA24CA" w:rsidRPr="0035693A" w:rsidRDefault="00FA24CA" w:rsidP="0035693A">
      <w:pPr>
        <w:spacing w:line="360" w:lineRule="auto"/>
        <w:jc w:val="both"/>
        <w:rPr>
          <w:rFonts w:ascii="Arial" w:hAnsi="Arial" w:cs="Arial"/>
          <w:sz w:val="24"/>
          <w:szCs w:val="24"/>
        </w:rPr>
      </w:pPr>
    </w:p>
    <w:p w:rsidR="00962FB7" w:rsidRDefault="00F37EB9" w:rsidP="0035693A">
      <w:pPr>
        <w:spacing w:line="360" w:lineRule="auto"/>
        <w:jc w:val="both"/>
        <w:rPr>
          <w:rFonts w:ascii="Arial" w:hAnsi="Arial" w:cs="Arial"/>
          <w:b/>
          <w:sz w:val="24"/>
          <w:szCs w:val="24"/>
        </w:rPr>
      </w:pPr>
      <w:r w:rsidRPr="0035693A">
        <w:rPr>
          <w:rFonts w:ascii="Arial" w:hAnsi="Arial" w:cs="Arial"/>
          <w:b/>
          <w:sz w:val="24"/>
          <w:szCs w:val="24"/>
        </w:rPr>
        <w:t>Referencias bibliográficas</w:t>
      </w:r>
    </w:p>
    <w:p w:rsidR="00EF4098" w:rsidRPr="004E1562" w:rsidRDefault="00823BB2" w:rsidP="00382D87">
      <w:pPr>
        <w:autoSpaceDE w:val="0"/>
        <w:autoSpaceDN w:val="0"/>
        <w:adjustRightInd w:val="0"/>
        <w:ind w:left="709" w:hanging="709"/>
        <w:jc w:val="both"/>
        <w:rPr>
          <w:rFonts w:ascii="Arial" w:hAnsi="Arial" w:cs="Arial"/>
          <w:color w:val="111111"/>
          <w:sz w:val="24"/>
          <w:szCs w:val="24"/>
          <w:shd w:val="clear" w:color="auto" w:fill="FBFBF3"/>
          <w:lang w:val="pt-BR"/>
        </w:rPr>
      </w:pPr>
      <w:r w:rsidRPr="00B05CCA">
        <w:rPr>
          <w:rFonts w:ascii="Arial" w:hAnsi="Arial" w:cs="Arial"/>
          <w:color w:val="111111"/>
          <w:sz w:val="24"/>
          <w:szCs w:val="24"/>
          <w:shd w:val="clear" w:color="auto" w:fill="FBFBF3"/>
        </w:rPr>
        <w:t>Argüello-Navarro, A.</w:t>
      </w:r>
      <w:r w:rsidR="002B493F" w:rsidRPr="00B05CCA">
        <w:rPr>
          <w:rFonts w:ascii="Arial" w:hAnsi="Arial" w:cs="Arial"/>
          <w:color w:val="111111"/>
          <w:sz w:val="24"/>
          <w:szCs w:val="24"/>
          <w:shd w:val="clear" w:color="auto" w:fill="FBFBF3"/>
        </w:rPr>
        <w:t xml:space="preserve"> </w:t>
      </w:r>
      <w:r w:rsidRPr="00B05CCA">
        <w:rPr>
          <w:rFonts w:ascii="Arial" w:hAnsi="Arial" w:cs="Arial"/>
          <w:color w:val="111111"/>
          <w:sz w:val="24"/>
          <w:szCs w:val="24"/>
          <w:shd w:val="clear" w:color="auto" w:fill="FBFBF3"/>
        </w:rPr>
        <w:t xml:space="preserve">Z., </w:t>
      </w:r>
      <w:r w:rsidR="00DC4265" w:rsidRPr="00B05CCA">
        <w:rPr>
          <w:rFonts w:ascii="Arial" w:hAnsi="Arial" w:cs="Arial"/>
          <w:color w:val="111111"/>
          <w:sz w:val="24"/>
          <w:szCs w:val="24"/>
          <w:shd w:val="clear" w:color="auto" w:fill="FBFBF3"/>
        </w:rPr>
        <w:t>&amp;</w:t>
      </w:r>
      <w:r w:rsidRPr="00B05CCA">
        <w:rPr>
          <w:rFonts w:ascii="Arial" w:hAnsi="Arial" w:cs="Arial"/>
          <w:color w:val="111111"/>
          <w:sz w:val="24"/>
          <w:szCs w:val="24"/>
          <w:shd w:val="clear" w:color="auto" w:fill="FBFBF3"/>
        </w:rPr>
        <w:t xml:space="preserve"> Moreno-Rozo, L.</w:t>
      </w:r>
      <w:r w:rsidR="002B493F" w:rsidRPr="00B05CCA">
        <w:rPr>
          <w:rFonts w:ascii="Arial" w:hAnsi="Arial" w:cs="Arial"/>
          <w:color w:val="111111"/>
          <w:sz w:val="24"/>
          <w:szCs w:val="24"/>
          <w:shd w:val="clear" w:color="auto" w:fill="FBFBF3"/>
        </w:rPr>
        <w:t xml:space="preserve"> </w:t>
      </w:r>
      <w:r w:rsidRPr="00B05CCA">
        <w:rPr>
          <w:rFonts w:ascii="Arial" w:hAnsi="Arial" w:cs="Arial"/>
          <w:color w:val="111111"/>
          <w:sz w:val="24"/>
          <w:szCs w:val="24"/>
          <w:shd w:val="clear" w:color="auto" w:fill="FBFBF3"/>
        </w:rPr>
        <w:t xml:space="preserve">Y. (2014). Evaluación del potencial </w:t>
      </w:r>
      <w:proofErr w:type="spellStart"/>
      <w:r w:rsidRPr="00B05CCA">
        <w:rPr>
          <w:rFonts w:ascii="Arial" w:hAnsi="Arial" w:cs="Arial"/>
          <w:color w:val="111111"/>
          <w:sz w:val="24"/>
          <w:szCs w:val="24"/>
          <w:shd w:val="clear" w:color="auto" w:fill="FBFBF3"/>
        </w:rPr>
        <w:t>biofertilizante</w:t>
      </w:r>
      <w:proofErr w:type="spellEnd"/>
      <w:r w:rsidRPr="00B05CCA">
        <w:rPr>
          <w:rFonts w:ascii="Arial" w:hAnsi="Arial" w:cs="Arial"/>
          <w:color w:val="111111"/>
          <w:sz w:val="24"/>
          <w:szCs w:val="24"/>
          <w:shd w:val="clear" w:color="auto" w:fill="FBFBF3"/>
        </w:rPr>
        <w:t xml:space="preserve"> de bacterias </w:t>
      </w:r>
      <w:proofErr w:type="spellStart"/>
      <w:r w:rsidRPr="00B05CCA">
        <w:rPr>
          <w:rFonts w:ascii="Arial" w:hAnsi="Arial" w:cs="Arial"/>
          <w:color w:val="111111"/>
          <w:sz w:val="24"/>
          <w:szCs w:val="24"/>
          <w:shd w:val="clear" w:color="auto" w:fill="FBFBF3"/>
        </w:rPr>
        <w:t>diazótrofas</w:t>
      </w:r>
      <w:proofErr w:type="spellEnd"/>
      <w:r w:rsidRPr="00B05CCA">
        <w:rPr>
          <w:rFonts w:ascii="Arial" w:hAnsi="Arial" w:cs="Arial"/>
          <w:color w:val="111111"/>
          <w:sz w:val="24"/>
          <w:szCs w:val="24"/>
          <w:shd w:val="clear" w:color="auto" w:fill="FBFBF3"/>
        </w:rPr>
        <w:t xml:space="preserve"> aisladas de suelos con cultivo de cacao (</w:t>
      </w:r>
      <w:proofErr w:type="spellStart"/>
      <w:r w:rsidRPr="00B05CCA">
        <w:rPr>
          <w:rFonts w:ascii="Arial" w:hAnsi="Arial" w:cs="Arial"/>
          <w:i/>
          <w:color w:val="111111"/>
          <w:sz w:val="24"/>
          <w:szCs w:val="24"/>
          <w:shd w:val="clear" w:color="auto" w:fill="FBFBF3"/>
        </w:rPr>
        <w:t>Theobroma</w:t>
      </w:r>
      <w:proofErr w:type="spellEnd"/>
      <w:r w:rsidRPr="00B05CCA">
        <w:rPr>
          <w:rFonts w:ascii="Arial" w:hAnsi="Arial" w:cs="Arial"/>
          <w:i/>
          <w:color w:val="111111"/>
          <w:sz w:val="24"/>
          <w:szCs w:val="24"/>
          <w:shd w:val="clear" w:color="auto" w:fill="FBFBF3"/>
        </w:rPr>
        <w:t xml:space="preserve"> cacao</w:t>
      </w:r>
      <w:r w:rsidRPr="00B05CCA">
        <w:rPr>
          <w:rFonts w:ascii="Arial" w:hAnsi="Arial" w:cs="Arial"/>
          <w:color w:val="111111"/>
          <w:sz w:val="24"/>
          <w:szCs w:val="24"/>
          <w:shd w:val="clear" w:color="auto" w:fill="FBFBF3"/>
        </w:rPr>
        <w:t xml:space="preserve"> L.). </w:t>
      </w:r>
      <w:r w:rsidRPr="004E1562">
        <w:rPr>
          <w:rFonts w:ascii="Arial" w:hAnsi="Arial" w:cs="Arial"/>
          <w:i/>
          <w:color w:val="111111"/>
          <w:sz w:val="24"/>
          <w:szCs w:val="24"/>
          <w:shd w:val="clear" w:color="auto" w:fill="FBFBF3"/>
          <w:lang w:val="pt-BR"/>
        </w:rPr>
        <w:t>Acta Agronómica</w:t>
      </w:r>
      <w:r w:rsidRPr="004E1562">
        <w:rPr>
          <w:rFonts w:ascii="Arial" w:hAnsi="Arial" w:cs="Arial"/>
          <w:color w:val="111111"/>
          <w:sz w:val="24"/>
          <w:szCs w:val="24"/>
          <w:shd w:val="clear" w:color="auto" w:fill="FBFBF3"/>
          <w:lang w:val="pt-BR"/>
        </w:rPr>
        <w:t xml:space="preserve">, </w:t>
      </w:r>
      <w:r w:rsidRPr="004E1562">
        <w:rPr>
          <w:rFonts w:ascii="Arial" w:hAnsi="Arial" w:cs="Arial"/>
          <w:i/>
          <w:color w:val="111111"/>
          <w:sz w:val="24"/>
          <w:szCs w:val="24"/>
          <w:shd w:val="clear" w:color="auto" w:fill="FBFBF3"/>
          <w:lang w:val="pt-BR"/>
        </w:rPr>
        <w:t>63</w:t>
      </w:r>
      <w:r w:rsidRPr="004E1562">
        <w:rPr>
          <w:rFonts w:ascii="Arial" w:hAnsi="Arial" w:cs="Arial"/>
          <w:color w:val="111111"/>
          <w:sz w:val="24"/>
          <w:szCs w:val="24"/>
          <w:shd w:val="clear" w:color="auto" w:fill="FBFBF3"/>
          <w:lang w:val="pt-BR"/>
        </w:rPr>
        <w:t>(3),</w:t>
      </w:r>
      <w:r w:rsidR="008072FE" w:rsidRPr="004E1562">
        <w:rPr>
          <w:rFonts w:ascii="Arial" w:hAnsi="Arial" w:cs="Arial"/>
          <w:color w:val="111111"/>
          <w:sz w:val="24"/>
          <w:szCs w:val="24"/>
          <w:shd w:val="clear" w:color="auto" w:fill="FBFBF3"/>
          <w:lang w:val="pt-BR"/>
        </w:rPr>
        <w:t xml:space="preserve"> </w:t>
      </w:r>
      <w:r w:rsidRPr="004E1562">
        <w:rPr>
          <w:rFonts w:ascii="Arial" w:hAnsi="Arial" w:cs="Arial"/>
          <w:color w:val="111111"/>
          <w:sz w:val="24"/>
          <w:szCs w:val="24"/>
          <w:shd w:val="clear" w:color="auto" w:fill="FBFBF3"/>
          <w:lang w:val="pt-BR"/>
        </w:rPr>
        <w:t>1-12.</w:t>
      </w:r>
    </w:p>
    <w:p w:rsidR="00DA5032" w:rsidRPr="00B93164" w:rsidRDefault="00FA3C84" w:rsidP="00382D87">
      <w:pPr>
        <w:autoSpaceDE w:val="0"/>
        <w:autoSpaceDN w:val="0"/>
        <w:adjustRightInd w:val="0"/>
        <w:ind w:left="709" w:hanging="709"/>
        <w:jc w:val="both"/>
        <w:rPr>
          <w:rFonts w:ascii="Arial" w:hAnsi="Arial" w:cs="Arial"/>
          <w:sz w:val="24"/>
          <w:szCs w:val="24"/>
          <w:lang w:val="en-US" w:eastAsia="es-ES"/>
        </w:rPr>
      </w:pPr>
      <w:proofErr w:type="spellStart"/>
      <w:r w:rsidRPr="004E1562">
        <w:rPr>
          <w:rFonts w:ascii="Arial" w:hAnsi="Arial" w:cs="Arial"/>
          <w:sz w:val="24"/>
          <w:szCs w:val="24"/>
          <w:lang w:val="pt-BR" w:eastAsia="es-ES"/>
        </w:rPr>
        <w:t>Baldani</w:t>
      </w:r>
      <w:proofErr w:type="spellEnd"/>
      <w:r w:rsidRPr="004E1562">
        <w:rPr>
          <w:rFonts w:ascii="Arial" w:hAnsi="Arial" w:cs="Arial"/>
          <w:sz w:val="24"/>
          <w:szCs w:val="24"/>
          <w:lang w:val="pt-BR" w:eastAsia="es-ES"/>
        </w:rPr>
        <w:t>, V.</w:t>
      </w:r>
      <w:r w:rsidR="002B493F" w:rsidRPr="004E1562">
        <w:rPr>
          <w:rFonts w:ascii="Arial" w:hAnsi="Arial" w:cs="Arial"/>
          <w:sz w:val="24"/>
          <w:szCs w:val="24"/>
          <w:lang w:val="pt-BR" w:eastAsia="es-ES"/>
        </w:rPr>
        <w:t xml:space="preserve"> </w:t>
      </w:r>
      <w:r w:rsidRPr="004E1562">
        <w:rPr>
          <w:rFonts w:ascii="Arial" w:hAnsi="Arial" w:cs="Arial"/>
          <w:sz w:val="24"/>
          <w:szCs w:val="24"/>
          <w:lang w:val="pt-BR" w:eastAsia="es-ES"/>
        </w:rPr>
        <w:t>L.</w:t>
      </w:r>
      <w:r w:rsidR="002B493F" w:rsidRPr="004E1562">
        <w:rPr>
          <w:rFonts w:ascii="Arial" w:hAnsi="Arial" w:cs="Arial"/>
          <w:sz w:val="24"/>
          <w:szCs w:val="24"/>
          <w:lang w:val="pt-BR" w:eastAsia="es-ES"/>
        </w:rPr>
        <w:t xml:space="preserve"> </w:t>
      </w:r>
      <w:proofErr w:type="gramStart"/>
      <w:r w:rsidRPr="004E1562">
        <w:rPr>
          <w:rFonts w:ascii="Arial" w:hAnsi="Arial" w:cs="Arial"/>
          <w:sz w:val="24"/>
          <w:szCs w:val="24"/>
          <w:lang w:val="pt-BR" w:eastAsia="es-ES"/>
        </w:rPr>
        <w:t>D.</w:t>
      </w:r>
      <w:proofErr w:type="gramEnd"/>
      <w:r w:rsidRPr="004E1562">
        <w:rPr>
          <w:rFonts w:ascii="Arial" w:hAnsi="Arial" w:cs="Arial"/>
          <w:sz w:val="24"/>
          <w:szCs w:val="24"/>
          <w:lang w:val="pt-BR" w:eastAsia="es-ES"/>
        </w:rPr>
        <w:t xml:space="preserve">, </w:t>
      </w:r>
      <w:proofErr w:type="spellStart"/>
      <w:r w:rsidRPr="004E1562">
        <w:rPr>
          <w:rFonts w:ascii="Arial" w:hAnsi="Arial" w:cs="Arial"/>
          <w:sz w:val="24"/>
          <w:szCs w:val="24"/>
          <w:lang w:val="pt-BR" w:eastAsia="es-ES"/>
        </w:rPr>
        <w:t>Baldani</w:t>
      </w:r>
      <w:proofErr w:type="spellEnd"/>
      <w:r w:rsidRPr="004E1562">
        <w:rPr>
          <w:rFonts w:ascii="Arial" w:hAnsi="Arial" w:cs="Arial"/>
          <w:sz w:val="24"/>
          <w:szCs w:val="24"/>
          <w:lang w:val="pt-BR" w:eastAsia="es-ES"/>
        </w:rPr>
        <w:t>, J.</w:t>
      </w:r>
      <w:r w:rsidR="002B493F" w:rsidRPr="004E1562">
        <w:rPr>
          <w:rFonts w:ascii="Arial" w:hAnsi="Arial" w:cs="Arial"/>
          <w:sz w:val="24"/>
          <w:szCs w:val="24"/>
          <w:lang w:val="pt-BR" w:eastAsia="es-ES"/>
        </w:rPr>
        <w:t xml:space="preserve"> </w:t>
      </w:r>
      <w:r w:rsidRPr="004E1562">
        <w:rPr>
          <w:rFonts w:ascii="Arial" w:hAnsi="Arial" w:cs="Arial"/>
          <w:sz w:val="24"/>
          <w:szCs w:val="24"/>
          <w:lang w:val="pt-BR" w:eastAsia="es-ES"/>
        </w:rPr>
        <w:t>I</w:t>
      </w:r>
      <w:proofErr w:type="gramStart"/>
      <w:r w:rsidRPr="004E1562">
        <w:rPr>
          <w:rFonts w:ascii="Arial" w:hAnsi="Arial" w:cs="Arial"/>
          <w:sz w:val="24"/>
          <w:szCs w:val="24"/>
          <w:lang w:val="pt-BR" w:eastAsia="es-ES"/>
        </w:rPr>
        <w:t>.,</w:t>
      </w:r>
      <w:proofErr w:type="gramEnd"/>
      <w:r w:rsidRPr="004E1562">
        <w:rPr>
          <w:rFonts w:ascii="Arial" w:hAnsi="Arial" w:cs="Arial"/>
          <w:sz w:val="24"/>
          <w:szCs w:val="24"/>
          <w:lang w:val="pt-BR" w:eastAsia="es-ES"/>
        </w:rPr>
        <w:t xml:space="preserve"> &amp; </w:t>
      </w:r>
      <w:proofErr w:type="spellStart"/>
      <w:r w:rsidRPr="004E1562">
        <w:rPr>
          <w:rFonts w:ascii="Arial" w:hAnsi="Arial" w:cs="Arial"/>
          <w:sz w:val="24"/>
          <w:szCs w:val="24"/>
          <w:lang w:val="pt-BR" w:eastAsia="es-ES"/>
        </w:rPr>
        <w:t>Dobereiner</w:t>
      </w:r>
      <w:proofErr w:type="spellEnd"/>
      <w:r w:rsidRPr="004E1562">
        <w:rPr>
          <w:rFonts w:ascii="Arial" w:hAnsi="Arial" w:cs="Arial"/>
          <w:sz w:val="24"/>
          <w:szCs w:val="24"/>
          <w:lang w:val="pt-BR" w:eastAsia="es-ES"/>
        </w:rPr>
        <w:t>, J. (1996). Meios</w:t>
      </w:r>
      <w:r w:rsidR="00F37EB9" w:rsidRPr="004E1562">
        <w:rPr>
          <w:rFonts w:ascii="Arial" w:hAnsi="Arial" w:cs="Arial"/>
          <w:sz w:val="24"/>
          <w:szCs w:val="24"/>
          <w:lang w:val="pt-BR" w:eastAsia="es-ES"/>
        </w:rPr>
        <w:t xml:space="preserve"> de cultura</w:t>
      </w:r>
      <w:r w:rsidR="00EF4098" w:rsidRPr="004E1562">
        <w:rPr>
          <w:rFonts w:ascii="Arial" w:hAnsi="Arial" w:cs="Arial"/>
          <w:sz w:val="24"/>
          <w:szCs w:val="24"/>
          <w:lang w:val="pt-BR" w:eastAsia="es-ES"/>
        </w:rPr>
        <w:t xml:space="preserve"> </w:t>
      </w:r>
      <w:r w:rsidRPr="004E1562">
        <w:rPr>
          <w:rFonts w:ascii="Arial" w:hAnsi="Arial" w:cs="Arial"/>
          <w:sz w:val="24"/>
          <w:szCs w:val="24"/>
          <w:lang w:val="pt-BR" w:eastAsia="es-ES"/>
        </w:rPr>
        <w:t xml:space="preserve">específicos para o isolamento de </w:t>
      </w:r>
      <w:proofErr w:type="spellStart"/>
      <w:r w:rsidRPr="004E1562">
        <w:rPr>
          <w:rFonts w:ascii="Arial" w:hAnsi="Arial" w:cs="Arial"/>
          <w:sz w:val="24"/>
          <w:szCs w:val="24"/>
          <w:lang w:val="pt-BR" w:eastAsia="es-ES"/>
        </w:rPr>
        <w:t>bacterías</w:t>
      </w:r>
      <w:proofErr w:type="spellEnd"/>
      <w:r w:rsidRPr="004E1562">
        <w:rPr>
          <w:rFonts w:ascii="Arial" w:hAnsi="Arial" w:cs="Arial"/>
          <w:sz w:val="24"/>
          <w:szCs w:val="24"/>
          <w:lang w:val="pt-BR" w:eastAsia="es-ES"/>
        </w:rPr>
        <w:t xml:space="preserve"> </w:t>
      </w:r>
      <w:proofErr w:type="spellStart"/>
      <w:r w:rsidRPr="004E1562">
        <w:rPr>
          <w:rFonts w:ascii="Arial" w:hAnsi="Arial" w:cs="Arial"/>
          <w:sz w:val="24"/>
          <w:szCs w:val="24"/>
          <w:lang w:val="pt-BR" w:eastAsia="es-ES"/>
        </w:rPr>
        <w:t>endofíticas</w:t>
      </w:r>
      <w:proofErr w:type="spellEnd"/>
      <w:r w:rsidRPr="004E1562">
        <w:rPr>
          <w:rFonts w:ascii="Arial" w:hAnsi="Arial" w:cs="Arial"/>
          <w:sz w:val="24"/>
          <w:szCs w:val="24"/>
          <w:lang w:val="pt-BR" w:eastAsia="es-ES"/>
        </w:rPr>
        <w:t xml:space="preserve"> que fixam N2 atmosférico. </w:t>
      </w:r>
      <w:proofErr w:type="spellStart"/>
      <w:r w:rsidRPr="00B93164">
        <w:rPr>
          <w:rFonts w:ascii="Arial" w:hAnsi="Arial" w:cs="Arial"/>
          <w:i/>
          <w:sz w:val="24"/>
          <w:szCs w:val="24"/>
          <w:lang w:val="en-US" w:eastAsia="es-ES"/>
        </w:rPr>
        <w:t>Embrapa</w:t>
      </w:r>
      <w:proofErr w:type="spellEnd"/>
      <w:r w:rsidRPr="00B93164">
        <w:rPr>
          <w:rFonts w:ascii="Arial" w:hAnsi="Arial" w:cs="Arial"/>
          <w:i/>
          <w:sz w:val="24"/>
          <w:szCs w:val="24"/>
          <w:lang w:val="en-US" w:eastAsia="es-ES"/>
        </w:rPr>
        <w:t xml:space="preserve"> </w:t>
      </w:r>
      <w:proofErr w:type="spellStart"/>
      <w:r w:rsidRPr="00B93164">
        <w:rPr>
          <w:rFonts w:ascii="Arial" w:hAnsi="Arial" w:cs="Arial"/>
          <w:i/>
          <w:sz w:val="24"/>
          <w:szCs w:val="24"/>
          <w:lang w:val="en-US" w:eastAsia="es-ES"/>
        </w:rPr>
        <w:t>Agrobiology</w:t>
      </w:r>
      <w:proofErr w:type="spellEnd"/>
      <w:r w:rsidRPr="00B93164">
        <w:rPr>
          <w:rFonts w:ascii="Arial" w:hAnsi="Arial" w:cs="Arial"/>
          <w:sz w:val="24"/>
          <w:szCs w:val="24"/>
          <w:lang w:val="en-US" w:eastAsia="es-ES"/>
        </w:rPr>
        <w:t xml:space="preserve">. </w:t>
      </w:r>
      <w:proofErr w:type="spellStart"/>
      <w:r w:rsidRPr="00B93164">
        <w:rPr>
          <w:rFonts w:ascii="Arial" w:hAnsi="Arial" w:cs="Arial"/>
          <w:sz w:val="24"/>
          <w:szCs w:val="24"/>
          <w:lang w:val="en-US" w:eastAsia="es-ES"/>
        </w:rPr>
        <w:t>Comunicado</w:t>
      </w:r>
      <w:proofErr w:type="spellEnd"/>
      <w:r w:rsidRPr="00B93164">
        <w:rPr>
          <w:rFonts w:ascii="Arial" w:hAnsi="Arial" w:cs="Arial"/>
          <w:sz w:val="24"/>
          <w:szCs w:val="24"/>
          <w:lang w:val="en-US" w:eastAsia="es-ES"/>
        </w:rPr>
        <w:t xml:space="preserve"> </w:t>
      </w:r>
      <w:proofErr w:type="spellStart"/>
      <w:r w:rsidRPr="00B93164">
        <w:rPr>
          <w:rFonts w:ascii="Arial" w:hAnsi="Arial" w:cs="Arial"/>
          <w:sz w:val="24"/>
          <w:szCs w:val="24"/>
          <w:lang w:val="en-US" w:eastAsia="es-ES"/>
        </w:rPr>
        <w:t>Técnico</w:t>
      </w:r>
      <w:proofErr w:type="spellEnd"/>
      <w:r w:rsidRPr="00B93164">
        <w:rPr>
          <w:rFonts w:ascii="Arial" w:hAnsi="Arial" w:cs="Arial"/>
          <w:sz w:val="24"/>
          <w:szCs w:val="24"/>
          <w:lang w:val="en-US" w:eastAsia="es-ES"/>
        </w:rPr>
        <w:t xml:space="preserve"> No. 12 CNPAB,</w:t>
      </w:r>
      <w:r w:rsidR="00B83C47" w:rsidRPr="00B93164">
        <w:rPr>
          <w:rFonts w:ascii="Arial" w:hAnsi="Arial" w:cs="Arial"/>
          <w:sz w:val="24"/>
          <w:szCs w:val="24"/>
          <w:lang w:val="en-US" w:eastAsia="es-ES"/>
        </w:rPr>
        <w:t xml:space="preserve"> p.</w:t>
      </w:r>
      <w:r w:rsidRPr="00B93164">
        <w:rPr>
          <w:rFonts w:ascii="Arial" w:hAnsi="Arial" w:cs="Arial"/>
          <w:sz w:val="24"/>
          <w:szCs w:val="24"/>
          <w:lang w:val="en-US" w:eastAsia="es-ES"/>
        </w:rPr>
        <w:t xml:space="preserve"> 4.</w:t>
      </w:r>
    </w:p>
    <w:p w:rsidR="00EF4098" w:rsidRPr="00B05CCA" w:rsidRDefault="00FA3C84" w:rsidP="00382D87">
      <w:pPr>
        <w:autoSpaceDE w:val="0"/>
        <w:autoSpaceDN w:val="0"/>
        <w:adjustRightInd w:val="0"/>
        <w:ind w:left="709" w:hanging="709"/>
        <w:jc w:val="both"/>
        <w:rPr>
          <w:rFonts w:ascii="Arial" w:hAnsi="Arial" w:cs="Arial"/>
          <w:sz w:val="24"/>
          <w:szCs w:val="24"/>
          <w:lang w:val="en-US" w:eastAsia="es-ES"/>
        </w:rPr>
      </w:pPr>
      <w:r w:rsidRPr="00B05CCA">
        <w:rPr>
          <w:rFonts w:ascii="Arial" w:hAnsi="Arial" w:cs="Arial"/>
          <w:sz w:val="24"/>
          <w:szCs w:val="24"/>
          <w:lang w:val="en-US" w:eastAsia="es-ES"/>
        </w:rPr>
        <w:t xml:space="preserve">Beer, J. (1987). </w:t>
      </w:r>
      <w:proofErr w:type="gramStart"/>
      <w:r w:rsidRPr="00B05CCA">
        <w:rPr>
          <w:rFonts w:ascii="Arial" w:hAnsi="Arial" w:cs="Arial"/>
          <w:sz w:val="24"/>
          <w:szCs w:val="24"/>
          <w:lang w:val="en-US" w:eastAsia="es-ES"/>
        </w:rPr>
        <w:t>Advantages, disadvantages and desirable characteristics of shade trees for coffee, cacao and tea.</w:t>
      </w:r>
      <w:proofErr w:type="gramEnd"/>
      <w:r w:rsidRPr="00B05CCA">
        <w:rPr>
          <w:rFonts w:ascii="Arial" w:hAnsi="Arial" w:cs="Arial"/>
          <w:sz w:val="24"/>
          <w:szCs w:val="24"/>
          <w:lang w:val="en-US" w:eastAsia="es-ES"/>
        </w:rPr>
        <w:t xml:space="preserve"> </w:t>
      </w:r>
      <w:r w:rsidRPr="00B05CCA">
        <w:rPr>
          <w:rFonts w:ascii="Arial" w:hAnsi="Arial" w:cs="Arial"/>
          <w:i/>
          <w:iCs/>
          <w:sz w:val="24"/>
          <w:szCs w:val="24"/>
          <w:lang w:val="en-US" w:eastAsia="es-ES"/>
        </w:rPr>
        <w:t xml:space="preserve">Agroforestry Systems, </w:t>
      </w:r>
      <w:r w:rsidRPr="00B05CCA">
        <w:rPr>
          <w:rFonts w:ascii="Arial" w:hAnsi="Arial" w:cs="Arial"/>
          <w:i/>
          <w:sz w:val="24"/>
          <w:szCs w:val="24"/>
          <w:lang w:val="en-US" w:eastAsia="es-ES"/>
        </w:rPr>
        <w:t>5</w:t>
      </w:r>
      <w:r w:rsidRPr="00B05CCA">
        <w:rPr>
          <w:rFonts w:ascii="Arial" w:hAnsi="Arial" w:cs="Arial"/>
          <w:sz w:val="24"/>
          <w:szCs w:val="24"/>
          <w:lang w:val="en-US" w:eastAsia="es-ES"/>
        </w:rPr>
        <w:t>, 3-13.</w:t>
      </w:r>
    </w:p>
    <w:p w:rsidR="00FA3C84" w:rsidRPr="00B05CCA" w:rsidRDefault="00FA3C84" w:rsidP="00382D87">
      <w:pPr>
        <w:autoSpaceDE w:val="0"/>
        <w:autoSpaceDN w:val="0"/>
        <w:adjustRightInd w:val="0"/>
        <w:ind w:left="709" w:hanging="709"/>
        <w:jc w:val="both"/>
        <w:rPr>
          <w:rFonts w:ascii="Arial" w:hAnsi="Arial" w:cs="Arial"/>
          <w:sz w:val="24"/>
          <w:szCs w:val="24"/>
          <w:lang w:val="en-US"/>
        </w:rPr>
      </w:pPr>
      <w:proofErr w:type="spellStart"/>
      <w:r w:rsidRPr="00B05CCA">
        <w:rPr>
          <w:rFonts w:ascii="Arial" w:hAnsi="Arial" w:cs="Arial"/>
          <w:sz w:val="24"/>
          <w:szCs w:val="24"/>
          <w:lang w:val="en-US"/>
        </w:rPr>
        <w:t>Bouyoucos</w:t>
      </w:r>
      <w:proofErr w:type="spellEnd"/>
      <w:r w:rsidRPr="00B05CCA">
        <w:rPr>
          <w:rFonts w:ascii="Arial" w:hAnsi="Arial" w:cs="Arial"/>
          <w:sz w:val="24"/>
          <w:szCs w:val="24"/>
          <w:lang w:val="en-US"/>
        </w:rPr>
        <w:t xml:space="preserve">, G. (1962). Hydrometer method improved for making particle size analysis of soils. </w:t>
      </w:r>
      <w:r w:rsidRPr="00B05CCA">
        <w:rPr>
          <w:rFonts w:ascii="Arial" w:hAnsi="Arial" w:cs="Arial"/>
          <w:i/>
          <w:sz w:val="24"/>
          <w:szCs w:val="24"/>
          <w:lang w:val="en-US"/>
        </w:rPr>
        <w:t>Agronomy Journal</w:t>
      </w:r>
      <w:r w:rsidRPr="00B05CCA">
        <w:rPr>
          <w:rFonts w:ascii="Arial" w:hAnsi="Arial" w:cs="Arial"/>
          <w:sz w:val="24"/>
          <w:szCs w:val="24"/>
          <w:lang w:val="en-US"/>
        </w:rPr>
        <w:t xml:space="preserve">, </w:t>
      </w:r>
      <w:r w:rsidRPr="00B05CCA">
        <w:rPr>
          <w:rFonts w:ascii="Arial" w:hAnsi="Arial" w:cs="Arial"/>
          <w:i/>
          <w:sz w:val="24"/>
          <w:szCs w:val="24"/>
          <w:lang w:val="en-US"/>
        </w:rPr>
        <w:t>54</w:t>
      </w:r>
      <w:r w:rsidRPr="00B05CCA">
        <w:rPr>
          <w:rFonts w:ascii="Arial" w:hAnsi="Arial" w:cs="Arial"/>
          <w:sz w:val="24"/>
          <w:szCs w:val="24"/>
          <w:lang w:val="en-US"/>
        </w:rPr>
        <w:t>, 464-465.</w:t>
      </w:r>
    </w:p>
    <w:p w:rsidR="00DA5032" w:rsidRPr="00B05CCA" w:rsidRDefault="00FA3C84" w:rsidP="00382D87">
      <w:pPr>
        <w:autoSpaceDE w:val="0"/>
        <w:autoSpaceDN w:val="0"/>
        <w:adjustRightInd w:val="0"/>
        <w:ind w:left="709" w:hanging="709"/>
        <w:jc w:val="both"/>
        <w:rPr>
          <w:rFonts w:ascii="Arial" w:hAnsi="Arial" w:cs="Arial"/>
          <w:sz w:val="24"/>
          <w:szCs w:val="24"/>
        </w:rPr>
      </w:pPr>
      <w:r w:rsidRPr="00B05CCA">
        <w:rPr>
          <w:rFonts w:ascii="Arial" w:hAnsi="Arial" w:cs="Arial"/>
          <w:sz w:val="24"/>
          <w:szCs w:val="24"/>
          <w:lang w:val="en-US"/>
        </w:rPr>
        <w:t>Bray, R.</w:t>
      </w:r>
      <w:r w:rsidR="002B493F" w:rsidRPr="00B05CCA">
        <w:rPr>
          <w:rFonts w:ascii="Arial" w:hAnsi="Arial" w:cs="Arial"/>
          <w:sz w:val="24"/>
          <w:szCs w:val="24"/>
          <w:lang w:val="en-US"/>
        </w:rPr>
        <w:t xml:space="preserve"> </w:t>
      </w:r>
      <w:r w:rsidRPr="00B05CCA">
        <w:rPr>
          <w:rFonts w:ascii="Arial" w:hAnsi="Arial" w:cs="Arial"/>
          <w:sz w:val="24"/>
          <w:szCs w:val="24"/>
          <w:lang w:val="en-US"/>
        </w:rPr>
        <w:t>H., &amp; Kurtz, L.</w:t>
      </w:r>
      <w:r w:rsidR="002B493F" w:rsidRPr="00B05CCA">
        <w:rPr>
          <w:rFonts w:ascii="Arial" w:hAnsi="Arial" w:cs="Arial"/>
          <w:sz w:val="24"/>
          <w:szCs w:val="24"/>
          <w:lang w:val="en-US"/>
        </w:rPr>
        <w:t xml:space="preserve"> </w:t>
      </w:r>
      <w:r w:rsidRPr="00B05CCA">
        <w:rPr>
          <w:rFonts w:ascii="Arial" w:hAnsi="Arial" w:cs="Arial"/>
          <w:sz w:val="24"/>
          <w:szCs w:val="24"/>
          <w:lang w:val="en-US"/>
        </w:rPr>
        <w:t xml:space="preserve">T. (1945). </w:t>
      </w:r>
      <w:proofErr w:type="gramStart"/>
      <w:r w:rsidRPr="00B05CCA">
        <w:rPr>
          <w:rFonts w:ascii="Arial" w:hAnsi="Arial" w:cs="Arial"/>
          <w:sz w:val="24"/>
          <w:szCs w:val="24"/>
          <w:lang w:val="en-US"/>
        </w:rPr>
        <w:t>Determination of total, organic and available form of phosphorus in soil.</w:t>
      </w:r>
      <w:proofErr w:type="gramEnd"/>
      <w:r w:rsidRPr="00B05CCA">
        <w:rPr>
          <w:rFonts w:ascii="Arial" w:hAnsi="Arial" w:cs="Arial"/>
          <w:sz w:val="24"/>
          <w:szCs w:val="24"/>
          <w:lang w:val="en-US"/>
        </w:rPr>
        <w:t xml:space="preserve"> </w:t>
      </w:r>
      <w:proofErr w:type="spellStart"/>
      <w:r w:rsidRPr="00B05CCA">
        <w:rPr>
          <w:rFonts w:ascii="Arial" w:hAnsi="Arial" w:cs="Arial"/>
          <w:i/>
          <w:sz w:val="24"/>
          <w:szCs w:val="24"/>
        </w:rPr>
        <w:t>Soil</w:t>
      </w:r>
      <w:proofErr w:type="spellEnd"/>
      <w:r w:rsidRPr="00B05CCA">
        <w:rPr>
          <w:rFonts w:ascii="Arial" w:hAnsi="Arial" w:cs="Arial"/>
          <w:i/>
          <w:sz w:val="24"/>
          <w:szCs w:val="24"/>
        </w:rPr>
        <w:t xml:space="preserve"> </w:t>
      </w:r>
      <w:proofErr w:type="spellStart"/>
      <w:r w:rsidRPr="00B05CCA">
        <w:rPr>
          <w:rFonts w:ascii="Arial" w:hAnsi="Arial" w:cs="Arial"/>
          <w:i/>
          <w:sz w:val="24"/>
          <w:szCs w:val="24"/>
        </w:rPr>
        <w:t>Science</w:t>
      </w:r>
      <w:proofErr w:type="spellEnd"/>
      <w:r w:rsidRPr="00B05CCA">
        <w:rPr>
          <w:rFonts w:ascii="Arial" w:hAnsi="Arial" w:cs="Arial"/>
          <w:i/>
          <w:sz w:val="24"/>
          <w:szCs w:val="24"/>
        </w:rPr>
        <w:t>, 59</w:t>
      </w:r>
      <w:r w:rsidRPr="00B05CCA">
        <w:rPr>
          <w:rFonts w:ascii="Arial" w:hAnsi="Arial" w:cs="Arial"/>
          <w:sz w:val="24"/>
          <w:szCs w:val="24"/>
        </w:rPr>
        <w:t>, 360-361.</w:t>
      </w:r>
    </w:p>
    <w:p w:rsidR="00FA3C84" w:rsidRPr="00B93164" w:rsidRDefault="00FA3C84" w:rsidP="00382D87">
      <w:pPr>
        <w:autoSpaceDE w:val="0"/>
        <w:autoSpaceDN w:val="0"/>
        <w:adjustRightInd w:val="0"/>
        <w:ind w:left="709" w:hanging="709"/>
        <w:jc w:val="both"/>
        <w:rPr>
          <w:rFonts w:ascii="Arial" w:hAnsi="Arial" w:cs="Arial"/>
          <w:sz w:val="24"/>
          <w:szCs w:val="24"/>
          <w:lang w:val="en-US"/>
        </w:rPr>
      </w:pPr>
      <w:r w:rsidRPr="00B05CCA">
        <w:rPr>
          <w:rFonts w:ascii="Arial" w:hAnsi="Arial" w:cs="Arial"/>
          <w:sz w:val="24"/>
          <w:szCs w:val="24"/>
          <w:lang w:val="pt-BR"/>
        </w:rPr>
        <w:t xml:space="preserve">Cárdenas, </w:t>
      </w:r>
      <w:proofErr w:type="gramStart"/>
      <w:r w:rsidRPr="00B05CCA">
        <w:rPr>
          <w:rFonts w:ascii="Arial" w:hAnsi="Arial" w:cs="Arial"/>
          <w:sz w:val="24"/>
          <w:szCs w:val="24"/>
          <w:lang w:val="pt-BR"/>
        </w:rPr>
        <w:t>D.</w:t>
      </w:r>
      <w:proofErr w:type="gramEnd"/>
      <w:r w:rsidRPr="00B05CCA">
        <w:rPr>
          <w:rFonts w:ascii="Arial" w:hAnsi="Arial" w:cs="Arial"/>
          <w:sz w:val="24"/>
          <w:szCs w:val="24"/>
          <w:lang w:val="pt-BR"/>
        </w:rPr>
        <w:t xml:space="preserve">, Garrido, M., Bonilla, R., </w:t>
      </w:r>
      <w:r w:rsidRPr="00B05CCA">
        <w:rPr>
          <w:rFonts w:ascii="Arial" w:hAnsi="Arial" w:cs="Arial"/>
          <w:sz w:val="24"/>
          <w:szCs w:val="24"/>
          <w:lang w:val="pt-BR" w:eastAsia="es-ES"/>
        </w:rPr>
        <w:t xml:space="preserve">&amp; </w:t>
      </w:r>
      <w:proofErr w:type="spellStart"/>
      <w:r w:rsidRPr="00B05CCA">
        <w:rPr>
          <w:rFonts w:ascii="Arial" w:hAnsi="Arial" w:cs="Arial"/>
          <w:sz w:val="24"/>
          <w:szCs w:val="24"/>
          <w:lang w:val="pt-BR"/>
        </w:rPr>
        <w:t>Baldani</w:t>
      </w:r>
      <w:proofErr w:type="spellEnd"/>
      <w:r w:rsidRPr="00B05CCA">
        <w:rPr>
          <w:rFonts w:ascii="Arial" w:hAnsi="Arial" w:cs="Arial"/>
          <w:sz w:val="24"/>
          <w:szCs w:val="24"/>
          <w:lang w:val="pt-BR"/>
        </w:rPr>
        <w:t xml:space="preserve">, V. (2010). </w:t>
      </w:r>
      <w:r w:rsidRPr="00B05CCA">
        <w:rPr>
          <w:rFonts w:ascii="Arial" w:hAnsi="Arial" w:cs="Arial"/>
          <w:sz w:val="24"/>
          <w:szCs w:val="24"/>
        </w:rPr>
        <w:t xml:space="preserve">Aislamiento e identificación de cepas de </w:t>
      </w:r>
      <w:proofErr w:type="spellStart"/>
      <w:r w:rsidRPr="00B05CCA">
        <w:rPr>
          <w:rFonts w:ascii="Arial" w:hAnsi="Arial" w:cs="Arial"/>
          <w:i/>
          <w:sz w:val="24"/>
          <w:szCs w:val="24"/>
        </w:rPr>
        <w:t>Azospirillum</w:t>
      </w:r>
      <w:proofErr w:type="spellEnd"/>
      <w:r w:rsidRPr="00B05CCA">
        <w:rPr>
          <w:rFonts w:ascii="Arial" w:hAnsi="Arial" w:cs="Arial"/>
          <w:sz w:val="24"/>
          <w:szCs w:val="24"/>
        </w:rPr>
        <w:t xml:space="preserve"> </w:t>
      </w:r>
      <w:proofErr w:type="spellStart"/>
      <w:r w:rsidRPr="00B05CCA">
        <w:rPr>
          <w:rFonts w:ascii="Arial" w:hAnsi="Arial" w:cs="Arial"/>
          <w:sz w:val="24"/>
          <w:szCs w:val="24"/>
        </w:rPr>
        <w:t>sp.</w:t>
      </w:r>
      <w:proofErr w:type="spellEnd"/>
      <w:r w:rsidRPr="00B05CCA">
        <w:rPr>
          <w:rFonts w:ascii="Arial" w:hAnsi="Arial" w:cs="Arial"/>
          <w:sz w:val="24"/>
          <w:szCs w:val="24"/>
        </w:rPr>
        <w:t xml:space="preserve"> </w:t>
      </w:r>
      <w:proofErr w:type="gramStart"/>
      <w:r w:rsidRPr="00B05CCA">
        <w:rPr>
          <w:rFonts w:ascii="Arial" w:hAnsi="Arial" w:cs="Arial"/>
          <w:sz w:val="24"/>
          <w:szCs w:val="24"/>
        </w:rPr>
        <w:t>en</w:t>
      </w:r>
      <w:proofErr w:type="gramEnd"/>
      <w:r w:rsidRPr="00B05CCA">
        <w:rPr>
          <w:rFonts w:ascii="Arial" w:hAnsi="Arial" w:cs="Arial"/>
          <w:sz w:val="24"/>
          <w:szCs w:val="24"/>
        </w:rPr>
        <w:t xml:space="preserve"> pasto guinea (</w:t>
      </w:r>
      <w:proofErr w:type="spellStart"/>
      <w:r w:rsidRPr="00B05CCA">
        <w:rPr>
          <w:rFonts w:ascii="Arial" w:hAnsi="Arial" w:cs="Arial"/>
          <w:i/>
          <w:sz w:val="24"/>
          <w:szCs w:val="24"/>
        </w:rPr>
        <w:t>Panicum</w:t>
      </w:r>
      <w:proofErr w:type="spellEnd"/>
      <w:r w:rsidRPr="00B05CCA">
        <w:rPr>
          <w:rFonts w:ascii="Arial" w:hAnsi="Arial" w:cs="Arial"/>
          <w:i/>
          <w:sz w:val="24"/>
          <w:szCs w:val="24"/>
        </w:rPr>
        <w:t xml:space="preserve"> </w:t>
      </w:r>
      <w:proofErr w:type="spellStart"/>
      <w:r w:rsidRPr="00B05CCA">
        <w:rPr>
          <w:rFonts w:ascii="Arial" w:hAnsi="Arial" w:cs="Arial"/>
          <w:i/>
          <w:sz w:val="24"/>
          <w:szCs w:val="24"/>
        </w:rPr>
        <w:t>maximum</w:t>
      </w:r>
      <w:proofErr w:type="spellEnd"/>
      <w:r w:rsidRPr="00B05CCA">
        <w:rPr>
          <w:rFonts w:ascii="Arial" w:hAnsi="Arial" w:cs="Arial"/>
          <w:sz w:val="24"/>
          <w:szCs w:val="24"/>
        </w:rPr>
        <w:t xml:space="preserve"> </w:t>
      </w:r>
      <w:proofErr w:type="spellStart"/>
      <w:r w:rsidRPr="00B05CCA">
        <w:rPr>
          <w:rFonts w:ascii="Arial" w:hAnsi="Arial" w:cs="Arial"/>
          <w:sz w:val="24"/>
          <w:szCs w:val="24"/>
        </w:rPr>
        <w:t>Jacq</w:t>
      </w:r>
      <w:proofErr w:type="spellEnd"/>
      <w:r w:rsidRPr="00B05CCA">
        <w:rPr>
          <w:rFonts w:ascii="Arial" w:hAnsi="Arial" w:cs="Arial"/>
          <w:sz w:val="24"/>
          <w:szCs w:val="24"/>
        </w:rPr>
        <w:t xml:space="preserve">.) del Valle del Cesar. </w:t>
      </w:r>
      <w:proofErr w:type="spellStart"/>
      <w:r w:rsidRPr="00B05CCA">
        <w:rPr>
          <w:rFonts w:ascii="Arial" w:hAnsi="Arial" w:cs="Arial"/>
          <w:i/>
          <w:sz w:val="24"/>
          <w:szCs w:val="24"/>
          <w:lang w:val="en-US"/>
        </w:rPr>
        <w:t>Pastos</w:t>
      </w:r>
      <w:proofErr w:type="spellEnd"/>
      <w:r w:rsidRPr="00B05CCA">
        <w:rPr>
          <w:rFonts w:ascii="Arial" w:hAnsi="Arial" w:cs="Arial"/>
          <w:i/>
          <w:sz w:val="24"/>
          <w:szCs w:val="24"/>
          <w:lang w:val="en-US"/>
        </w:rPr>
        <w:t xml:space="preserve"> y </w:t>
      </w:r>
      <w:proofErr w:type="spellStart"/>
      <w:r w:rsidRPr="00B05CCA">
        <w:rPr>
          <w:rFonts w:ascii="Arial" w:hAnsi="Arial" w:cs="Arial"/>
          <w:i/>
          <w:sz w:val="24"/>
          <w:szCs w:val="24"/>
          <w:lang w:val="en-US"/>
        </w:rPr>
        <w:t>Forrajes</w:t>
      </w:r>
      <w:proofErr w:type="spellEnd"/>
      <w:r w:rsidRPr="00B05CCA">
        <w:rPr>
          <w:rFonts w:ascii="Arial" w:hAnsi="Arial" w:cs="Arial"/>
          <w:i/>
          <w:sz w:val="24"/>
          <w:szCs w:val="24"/>
          <w:lang w:val="en-US"/>
        </w:rPr>
        <w:t>, 33</w:t>
      </w:r>
      <w:r w:rsidRPr="00B05CCA">
        <w:rPr>
          <w:rFonts w:ascii="Arial" w:hAnsi="Arial" w:cs="Arial"/>
          <w:sz w:val="24"/>
          <w:szCs w:val="24"/>
          <w:lang w:val="en-US"/>
        </w:rPr>
        <w:t>(3), 11.</w:t>
      </w:r>
    </w:p>
    <w:p w:rsidR="00EF4098" w:rsidRPr="00B05CCA" w:rsidRDefault="00395F4F" w:rsidP="00382D87">
      <w:pPr>
        <w:autoSpaceDE w:val="0"/>
        <w:autoSpaceDN w:val="0"/>
        <w:adjustRightInd w:val="0"/>
        <w:ind w:left="709" w:hanging="709"/>
        <w:jc w:val="both"/>
        <w:rPr>
          <w:rFonts w:ascii="Arial" w:hAnsi="Arial" w:cs="Arial"/>
          <w:sz w:val="24"/>
          <w:szCs w:val="24"/>
        </w:rPr>
      </w:pPr>
      <w:proofErr w:type="spellStart"/>
      <w:proofErr w:type="gramStart"/>
      <w:r w:rsidRPr="00B05CCA">
        <w:rPr>
          <w:rFonts w:ascii="Arial" w:hAnsi="Arial" w:cs="Arial"/>
          <w:color w:val="000000"/>
          <w:sz w:val="24"/>
          <w:szCs w:val="24"/>
          <w:lang w:val="en-US"/>
        </w:rPr>
        <w:t>Compant</w:t>
      </w:r>
      <w:proofErr w:type="spellEnd"/>
      <w:r w:rsidRPr="00B05CCA">
        <w:rPr>
          <w:rFonts w:ascii="Arial" w:hAnsi="Arial" w:cs="Arial"/>
          <w:color w:val="000000"/>
          <w:sz w:val="24"/>
          <w:szCs w:val="24"/>
          <w:lang w:val="en-US"/>
        </w:rPr>
        <w:t xml:space="preserve">, S., Clément, C., </w:t>
      </w:r>
      <w:r w:rsidRPr="00B05CCA">
        <w:rPr>
          <w:rFonts w:ascii="Arial" w:hAnsi="Arial" w:cs="Arial"/>
          <w:sz w:val="24"/>
          <w:szCs w:val="24"/>
          <w:lang w:val="en-US" w:eastAsia="es-ES"/>
        </w:rPr>
        <w:t xml:space="preserve">&amp; </w:t>
      </w:r>
      <w:proofErr w:type="spellStart"/>
      <w:r w:rsidRPr="00B05CCA">
        <w:rPr>
          <w:rFonts w:ascii="Arial" w:hAnsi="Arial" w:cs="Arial"/>
          <w:color w:val="000000"/>
          <w:sz w:val="24"/>
          <w:szCs w:val="24"/>
          <w:lang w:val="en-US"/>
        </w:rPr>
        <w:t>Sessitsch</w:t>
      </w:r>
      <w:proofErr w:type="spellEnd"/>
      <w:r w:rsidRPr="00B05CCA">
        <w:rPr>
          <w:rFonts w:ascii="Arial" w:hAnsi="Arial" w:cs="Arial"/>
          <w:color w:val="000000"/>
          <w:sz w:val="24"/>
          <w:szCs w:val="24"/>
          <w:lang w:val="en-US"/>
        </w:rPr>
        <w:t>, A. (2010).</w:t>
      </w:r>
      <w:proofErr w:type="gramEnd"/>
      <w:r w:rsidRPr="00B05CCA">
        <w:rPr>
          <w:rFonts w:ascii="Arial" w:hAnsi="Arial" w:cs="Arial"/>
          <w:color w:val="000000"/>
          <w:sz w:val="24"/>
          <w:szCs w:val="24"/>
          <w:lang w:val="en-US"/>
        </w:rPr>
        <w:t xml:space="preserve"> </w:t>
      </w:r>
      <w:r w:rsidR="00FA3C84" w:rsidRPr="00B05CCA">
        <w:rPr>
          <w:rFonts w:ascii="Arial" w:hAnsi="Arial" w:cs="Arial"/>
          <w:color w:val="000000"/>
          <w:sz w:val="24"/>
          <w:szCs w:val="24"/>
          <w:lang w:val="en-US"/>
        </w:rPr>
        <w:t xml:space="preserve">Plant growth-promoting bacteria in the </w:t>
      </w:r>
      <w:proofErr w:type="spellStart"/>
      <w:r w:rsidR="00FA3C84" w:rsidRPr="00B05CCA">
        <w:rPr>
          <w:rFonts w:ascii="Arial" w:hAnsi="Arial" w:cs="Arial"/>
          <w:color w:val="000000"/>
          <w:sz w:val="24"/>
          <w:szCs w:val="24"/>
          <w:lang w:val="en-US"/>
        </w:rPr>
        <w:t>rhizo</w:t>
      </w:r>
      <w:proofErr w:type="spellEnd"/>
      <w:r w:rsidR="00FA3C84" w:rsidRPr="00B05CCA">
        <w:rPr>
          <w:rFonts w:ascii="Arial" w:hAnsi="Arial" w:cs="Arial"/>
          <w:color w:val="000000"/>
          <w:sz w:val="24"/>
          <w:szCs w:val="24"/>
          <w:lang w:val="en-US"/>
        </w:rPr>
        <w:t xml:space="preserve">-and </w:t>
      </w:r>
      <w:proofErr w:type="spellStart"/>
      <w:r w:rsidR="00FA3C84" w:rsidRPr="00B05CCA">
        <w:rPr>
          <w:rFonts w:ascii="Arial" w:hAnsi="Arial" w:cs="Arial"/>
          <w:color w:val="000000"/>
          <w:sz w:val="24"/>
          <w:szCs w:val="24"/>
          <w:lang w:val="en-US"/>
        </w:rPr>
        <w:t>endosphere</w:t>
      </w:r>
      <w:proofErr w:type="spellEnd"/>
      <w:r w:rsidR="00FA3C84" w:rsidRPr="00B05CCA">
        <w:rPr>
          <w:rFonts w:ascii="Arial" w:hAnsi="Arial" w:cs="Arial"/>
          <w:color w:val="000000"/>
          <w:sz w:val="24"/>
          <w:szCs w:val="24"/>
          <w:lang w:val="en-US"/>
        </w:rPr>
        <w:t xml:space="preserve"> of plants: Their role, colonization, mechanisms involved and prospects for utilization. </w:t>
      </w:r>
      <w:proofErr w:type="spellStart"/>
      <w:r w:rsidR="00FA3C84" w:rsidRPr="00B93164">
        <w:rPr>
          <w:rFonts w:ascii="Arial" w:hAnsi="Arial" w:cs="Arial"/>
          <w:i/>
          <w:color w:val="000000"/>
          <w:sz w:val="24"/>
          <w:szCs w:val="24"/>
          <w:lang w:val="es-CO"/>
        </w:rPr>
        <w:t>Soil</w:t>
      </w:r>
      <w:proofErr w:type="spellEnd"/>
      <w:r w:rsidR="00FA3C84" w:rsidRPr="00B93164">
        <w:rPr>
          <w:rFonts w:ascii="Arial" w:hAnsi="Arial" w:cs="Arial"/>
          <w:i/>
          <w:color w:val="000000"/>
          <w:sz w:val="24"/>
          <w:szCs w:val="24"/>
          <w:lang w:val="es-CO"/>
        </w:rPr>
        <w:t xml:space="preserve"> </w:t>
      </w:r>
      <w:proofErr w:type="spellStart"/>
      <w:r w:rsidR="00FA3C84" w:rsidRPr="00B93164">
        <w:rPr>
          <w:rFonts w:ascii="Arial" w:hAnsi="Arial" w:cs="Arial"/>
          <w:i/>
          <w:color w:val="000000"/>
          <w:sz w:val="24"/>
          <w:szCs w:val="24"/>
          <w:lang w:val="es-CO"/>
        </w:rPr>
        <w:t>Biology</w:t>
      </w:r>
      <w:proofErr w:type="spellEnd"/>
      <w:r w:rsidR="00FA3C84" w:rsidRPr="00B93164">
        <w:rPr>
          <w:rFonts w:ascii="Arial" w:hAnsi="Arial" w:cs="Arial"/>
          <w:i/>
          <w:color w:val="000000"/>
          <w:sz w:val="24"/>
          <w:szCs w:val="24"/>
          <w:lang w:val="es-CO"/>
        </w:rPr>
        <w:t xml:space="preserve"> </w:t>
      </w:r>
      <w:proofErr w:type="spellStart"/>
      <w:r w:rsidR="00FA3C84" w:rsidRPr="00B93164">
        <w:rPr>
          <w:rFonts w:ascii="Arial" w:hAnsi="Arial" w:cs="Arial"/>
          <w:i/>
          <w:color w:val="000000"/>
          <w:sz w:val="24"/>
          <w:szCs w:val="24"/>
          <w:lang w:val="es-CO"/>
        </w:rPr>
        <w:t>Biochemistry</w:t>
      </w:r>
      <w:proofErr w:type="spellEnd"/>
      <w:r w:rsidR="00FA3C84" w:rsidRPr="00B93164">
        <w:rPr>
          <w:rFonts w:ascii="Arial" w:hAnsi="Arial" w:cs="Arial"/>
          <w:i/>
          <w:color w:val="000000"/>
          <w:sz w:val="24"/>
          <w:szCs w:val="24"/>
          <w:lang w:val="es-CO"/>
        </w:rPr>
        <w:t>, 42</w:t>
      </w:r>
      <w:r w:rsidR="00FA3C84" w:rsidRPr="00B93164">
        <w:rPr>
          <w:rFonts w:ascii="Arial" w:hAnsi="Arial" w:cs="Arial"/>
          <w:color w:val="000000"/>
          <w:sz w:val="24"/>
          <w:szCs w:val="24"/>
          <w:lang w:val="es-CO"/>
        </w:rPr>
        <w:t>(5), 669-678.</w:t>
      </w:r>
    </w:p>
    <w:p w:rsidR="00EF4098" w:rsidRPr="004E1562" w:rsidRDefault="00395F4F" w:rsidP="00382D87">
      <w:pPr>
        <w:autoSpaceDE w:val="0"/>
        <w:autoSpaceDN w:val="0"/>
        <w:adjustRightInd w:val="0"/>
        <w:ind w:left="709" w:hanging="709"/>
        <w:jc w:val="both"/>
        <w:rPr>
          <w:rFonts w:ascii="Arial" w:hAnsi="Arial" w:cs="Arial"/>
          <w:sz w:val="24"/>
          <w:szCs w:val="24"/>
          <w:lang w:val="pt-BR"/>
        </w:rPr>
      </w:pPr>
      <w:proofErr w:type="spellStart"/>
      <w:r w:rsidRPr="00B05CCA">
        <w:rPr>
          <w:rFonts w:ascii="Arial" w:hAnsi="Arial" w:cs="Arial"/>
          <w:sz w:val="24"/>
          <w:szCs w:val="24"/>
          <w:lang w:val="pt-BR"/>
        </w:rPr>
        <w:t>Döbereiner</w:t>
      </w:r>
      <w:proofErr w:type="spellEnd"/>
      <w:r w:rsidRPr="00B05CCA">
        <w:rPr>
          <w:rFonts w:ascii="Arial" w:hAnsi="Arial" w:cs="Arial"/>
          <w:sz w:val="24"/>
          <w:szCs w:val="24"/>
          <w:lang w:val="pt-BR"/>
        </w:rPr>
        <w:t>, J</w:t>
      </w:r>
      <w:proofErr w:type="gramStart"/>
      <w:r w:rsidRPr="00B05CCA">
        <w:rPr>
          <w:rFonts w:ascii="Arial" w:hAnsi="Arial" w:cs="Arial"/>
          <w:sz w:val="24"/>
          <w:szCs w:val="24"/>
          <w:lang w:val="pt-BR"/>
        </w:rPr>
        <w:t>.,</w:t>
      </w:r>
      <w:proofErr w:type="gramEnd"/>
      <w:r w:rsidRPr="00B05CCA">
        <w:rPr>
          <w:rFonts w:ascii="Arial" w:hAnsi="Arial" w:cs="Arial"/>
          <w:sz w:val="24"/>
          <w:szCs w:val="24"/>
          <w:lang w:val="pt-BR"/>
        </w:rPr>
        <w:t xml:space="preserve"> </w:t>
      </w:r>
      <w:proofErr w:type="spellStart"/>
      <w:r w:rsidRPr="00B05CCA">
        <w:rPr>
          <w:rFonts w:ascii="Arial" w:hAnsi="Arial" w:cs="Arial"/>
          <w:sz w:val="24"/>
          <w:szCs w:val="24"/>
          <w:lang w:val="pt-BR"/>
        </w:rPr>
        <w:t>Baldani</w:t>
      </w:r>
      <w:proofErr w:type="spellEnd"/>
      <w:r w:rsidRPr="00B05CCA">
        <w:rPr>
          <w:rFonts w:ascii="Arial" w:hAnsi="Arial" w:cs="Arial"/>
          <w:sz w:val="24"/>
          <w:szCs w:val="24"/>
          <w:lang w:val="pt-BR"/>
        </w:rPr>
        <w:t xml:space="preserve">, V., </w:t>
      </w:r>
      <w:r w:rsidRPr="00B05CCA">
        <w:rPr>
          <w:rFonts w:ascii="Arial" w:hAnsi="Arial" w:cs="Arial"/>
          <w:sz w:val="24"/>
          <w:szCs w:val="24"/>
          <w:lang w:val="pt-BR" w:eastAsia="es-ES"/>
        </w:rPr>
        <w:t xml:space="preserve">&amp; </w:t>
      </w:r>
      <w:proofErr w:type="spellStart"/>
      <w:r w:rsidRPr="00B05CCA">
        <w:rPr>
          <w:rFonts w:ascii="Arial" w:hAnsi="Arial" w:cs="Arial"/>
          <w:sz w:val="24"/>
          <w:szCs w:val="24"/>
          <w:lang w:val="pt-BR"/>
        </w:rPr>
        <w:t>Baldani</w:t>
      </w:r>
      <w:proofErr w:type="spellEnd"/>
      <w:r w:rsidRPr="00B05CCA">
        <w:rPr>
          <w:rFonts w:ascii="Arial" w:hAnsi="Arial" w:cs="Arial"/>
          <w:sz w:val="24"/>
          <w:szCs w:val="24"/>
          <w:lang w:val="pt-BR"/>
        </w:rPr>
        <w:t xml:space="preserve">, J. (1995). Como isolar e identificar bactérias </w:t>
      </w:r>
      <w:proofErr w:type="spellStart"/>
      <w:r w:rsidRPr="00B05CCA">
        <w:rPr>
          <w:rFonts w:ascii="Arial" w:hAnsi="Arial" w:cs="Arial"/>
          <w:sz w:val="24"/>
          <w:szCs w:val="24"/>
          <w:lang w:val="pt-BR"/>
        </w:rPr>
        <w:t>diazotróficas</w:t>
      </w:r>
      <w:proofErr w:type="spellEnd"/>
      <w:r w:rsidRPr="00B05CCA">
        <w:rPr>
          <w:rFonts w:ascii="Arial" w:hAnsi="Arial" w:cs="Arial"/>
          <w:sz w:val="24"/>
          <w:szCs w:val="24"/>
          <w:lang w:val="pt-BR"/>
        </w:rPr>
        <w:t xml:space="preserve"> de plantas </w:t>
      </w:r>
      <w:proofErr w:type="spellStart"/>
      <w:r w:rsidRPr="00B05CCA">
        <w:rPr>
          <w:rFonts w:ascii="Arial" w:hAnsi="Arial" w:cs="Arial"/>
          <w:sz w:val="24"/>
          <w:szCs w:val="24"/>
          <w:lang w:val="pt-BR"/>
        </w:rPr>
        <w:t>ñao</w:t>
      </w:r>
      <w:proofErr w:type="spellEnd"/>
      <w:r w:rsidRPr="00B05CCA">
        <w:rPr>
          <w:rFonts w:ascii="Arial" w:hAnsi="Arial" w:cs="Arial"/>
          <w:sz w:val="24"/>
          <w:szCs w:val="24"/>
          <w:lang w:val="pt-BR"/>
        </w:rPr>
        <w:t xml:space="preserve"> leguminosas.  Brasil, Embrapa SPI, p</w:t>
      </w:r>
      <w:r w:rsidR="00B83C47" w:rsidRPr="00B05CCA">
        <w:rPr>
          <w:rFonts w:ascii="Arial" w:hAnsi="Arial" w:cs="Arial"/>
          <w:sz w:val="24"/>
          <w:szCs w:val="24"/>
          <w:lang w:val="pt-BR"/>
        </w:rPr>
        <w:t>.</w:t>
      </w:r>
      <w:r w:rsidRPr="00B05CCA">
        <w:rPr>
          <w:rFonts w:ascii="Arial" w:hAnsi="Arial" w:cs="Arial"/>
          <w:sz w:val="24"/>
          <w:szCs w:val="24"/>
          <w:lang w:val="pt-BR"/>
        </w:rPr>
        <w:t xml:space="preserve"> 60. </w:t>
      </w:r>
    </w:p>
    <w:p w:rsidR="00EF4098" w:rsidRPr="00B05CCA" w:rsidRDefault="00395F4F" w:rsidP="00382D87">
      <w:pPr>
        <w:autoSpaceDE w:val="0"/>
        <w:autoSpaceDN w:val="0"/>
        <w:adjustRightInd w:val="0"/>
        <w:ind w:left="709" w:hanging="709"/>
        <w:jc w:val="both"/>
        <w:rPr>
          <w:rFonts w:ascii="Arial" w:hAnsi="Arial" w:cs="Arial"/>
          <w:sz w:val="24"/>
          <w:szCs w:val="24"/>
        </w:rPr>
      </w:pPr>
      <w:r w:rsidRPr="00B05CCA">
        <w:rPr>
          <w:rFonts w:ascii="Arial" w:hAnsi="Arial" w:cs="Arial"/>
          <w:sz w:val="24"/>
          <w:szCs w:val="24"/>
          <w:lang w:val="pt-BR"/>
        </w:rPr>
        <w:lastRenderedPageBreak/>
        <w:t xml:space="preserve">Hernández, A., </w:t>
      </w:r>
      <w:proofErr w:type="spellStart"/>
      <w:r w:rsidRPr="00B05CCA">
        <w:rPr>
          <w:rFonts w:ascii="Arial" w:hAnsi="Arial" w:cs="Arial"/>
          <w:sz w:val="24"/>
          <w:szCs w:val="24"/>
          <w:lang w:val="pt-BR"/>
        </w:rPr>
        <w:t>Heydrich</w:t>
      </w:r>
      <w:proofErr w:type="spellEnd"/>
      <w:r w:rsidRPr="00B05CCA">
        <w:rPr>
          <w:rFonts w:ascii="Arial" w:hAnsi="Arial" w:cs="Arial"/>
          <w:sz w:val="24"/>
          <w:szCs w:val="24"/>
          <w:lang w:val="pt-BR"/>
        </w:rPr>
        <w:t xml:space="preserve">, M., </w:t>
      </w:r>
      <w:proofErr w:type="spellStart"/>
      <w:r w:rsidRPr="00B05CCA">
        <w:rPr>
          <w:rFonts w:ascii="Arial" w:hAnsi="Arial" w:cs="Arial"/>
          <w:sz w:val="24"/>
          <w:szCs w:val="24"/>
          <w:lang w:val="pt-BR"/>
        </w:rPr>
        <w:t>Velázquez</w:t>
      </w:r>
      <w:proofErr w:type="spellEnd"/>
      <w:r w:rsidRPr="00B05CCA">
        <w:rPr>
          <w:rFonts w:ascii="Arial" w:hAnsi="Arial" w:cs="Arial"/>
          <w:sz w:val="24"/>
          <w:szCs w:val="24"/>
          <w:lang w:val="pt-BR"/>
        </w:rPr>
        <w:t xml:space="preserve">, M., </w:t>
      </w:r>
      <w:r w:rsidRPr="00B05CCA">
        <w:rPr>
          <w:rFonts w:ascii="Arial" w:hAnsi="Arial" w:cs="Arial"/>
          <w:sz w:val="24"/>
          <w:szCs w:val="24"/>
          <w:lang w:val="pt-BR" w:eastAsia="es-ES"/>
        </w:rPr>
        <w:t xml:space="preserve">&amp; </w:t>
      </w:r>
      <w:r w:rsidRPr="00B05CCA">
        <w:rPr>
          <w:rFonts w:ascii="Arial" w:hAnsi="Arial" w:cs="Arial"/>
          <w:sz w:val="24"/>
          <w:szCs w:val="24"/>
          <w:lang w:val="pt-BR"/>
        </w:rPr>
        <w:t xml:space="preserve">Hernández, A.N. (2006). </w:t>
      </w:r>
      <w:r w:rsidRPr="00B05CCA">
        <w:rPr>
          <w:rFonts w:ascii="Arial" w:hAnsi="Arial" w:cs="Arial"/>
          <w:sz w:val="24"/>
          <w:szCs w:val="24"/>
        </w:rPr>
        <w:t xml:space="preserve">Perspectivas del empleo de </w:t>
      </w:r>
      <w:proofErr w:type="spellStart"/>
      <w:r w:rsidRPr="00B05CCA">
        <w:rPr>
          <w:rFonts w:ascii="Arial" w:hAnsi="Arial" w:cs="Arial"/>
          <w:sz w:val="24"/>
          <w:szCs w:val="24"/>
        </w:rPr>
        <w:t>rizobacterias</w:t>
      </w:r>
      <w:proofErr w:type="spellEnd"/>
      <w:r w:rsidRPr="00B05CCA">
        <w:rPr>
          <w:rFonts w:ascii="Arial" w:hAnsi="Arial" w:cs="Arial"/>
          <w:sz w:val="24"/>
          <w:szCs w:val="24"/>
        </w:rPr>
        <w:t xml:space="preserve"> como agentes de control biológico en cultivos de importancia económica. </w:t>
      </w:r>
      <w:r w:rsidRPr="00B05CCA">
        <w:rPr>
          <w:rFonts w:ascii="Arial" w:hAnsi="Arial" w:cs="Arial"/>
          <w:i/>
          <w:sz w:val="24"/>
          <w:szCs w:val="24"/>
        </w:rPr>
        <w:t>Revista Mexicana De Fitopatología</w:t>
      </w:r>
      <w:r w:rsidRPr="00B05CCA">
        <w:rPr>
          <w:rFonts w:ascii="Arial" w:hAnsi="Arial" w:cs="Arial"/>
          <w:sz w:val="24"/>
          <w:szCs w:val="24"/>
        </w:rPr>
        <w:t xml:space="preserve">, </w:t>
      </w:r>
      <w:r w:rsidRPr="00B05CCA">
        <w:rPr>
          <w:rFonts w:ascii="Arial" w:hAnsi="Arial" w:cs="Arial"/>
          <w:i/>
          <w:sz w:val="24"/>
          <w:szCs w:val="24"/>
        </w:rPr>
        <w:t>24</w:t>
      </w:r>
      <w:r w:rsidRPr="00B05CCA">
        <w:rPr>
          <w:rFonts w:ascii="Arial" w:hAnsi="Arial" w:cs="Arial"/>
          <w:sz w:val="24"/>
          <w:szCs w:val="24"/>
        </w:rPr>
        <w:t>(1), 42-49.</w:t>
      </w:r>
    </w:p>
    <w:p w:rsidR="00EF4098" w:rsidRPr="00B05CCA" w:rsidRDefault="00395F4F" w:rsidP="00382D87">
      <w:pPr>
        <w:autoSpaceDE w:val="0"/>
        <w:autoSpaceDN w:val="0"/>
        <w:adjustRightInd w:val="0"/>
        <w:ind w:left="709" w:hanging="709"/>
        <w:jc w:val="both"/>
        <w:rPr>
          <w:rFonts w:ascii="Arial" w:hAnsi="Arial" w:cs="Arial"/>
          <w:sz w:val="24"/>
          <w:szCs w:val="24"/>
        </w:rPr>
      </w:pPr>
      <w:proofErr w:type="spellStart"/>
      <w:r w:rsidRPr="00B05CCA">
        <w:rPr>
          <w:rFonts w:ascii="Arial" w:hAnsi="Arial" w:cs="Arial"/>
          <w:sz w:val="24"/>
          <w:szCs w:val="24"/>
        </w:rPr>
        <w:t>I</w:t>
      </w:r>
      <w:r w:rsidR="00DA5032" w:rsidRPr="00B05CCA">
        <w:rPr>
          <w:rFonts w:ascii="Arial" w:hAnsi="Arial" w:cs="Arial"/>
          <w:sz w:val="24"/>
          <w:szCs w:val="24"/>
        </w:rPr>
        <w:t>npofos</w:t>
      </w:r>
      <w:proofErr w:type="spellEnd"/>
      <w:r w:rsidR="00FA24CA" w:rsidRPr="00B05CCA">
        <w:rPr>
          <w:rFonts w:ascii="Arial" w:hAnsi="Arial" w:cs="Arial"/>
          <w:sz w:val="24"/>
          <w:szCs w:val="24"/>
        </w:rPr>
        <w:t>. Instituto de la Potasa y F</w:t>
      </w:r>
      <w:r w:rsidRPr="00B05CCA">
        <w:rPr>
          <w:rFonts w:ascii="Arial" w:hAnsi="Arial" w:cs="Arial"/>
          <w:sz w:val="24"/>
          <w:szCs w:val="24"/>
        </w:rPr>
        <w:t xml:space="preserve">ósforo. (1997). Versión en Español. Manual internacional de fertilidad de suelos. </w:t>
      </w:r>
      <w:r w:rsidR="00B83C47" w:rsidRPr="00B05CCA">
        <w:rPr>
          <w:rFonts w:ascii="Arial" w:hAnsi="Arial" w:cs="Arial"/>
          <w:sz w:val="24"/>
          <w:szCs w:val="24"/>
        </w:rPr>
        <w:t xml:space="preserve">Canadá, </w:t>
      </w:r>
      <w:r w:rsidRPr="00B05CCA">
        <w:rPr>
          <w:rFonts w:ascii="Arial" w:hAnsi="Arial" w:cs="Arial"/>
          <w:sz w:val="24"/>
          <w:szCs w:val="24"/>
        </w:rPr>
        <w:t>p</w:t>
      </w:r>
      <w:r w:rsidR="00B83C47" w:rsidRPr="00B05CCA">
        <w:rPr>
          <w:rFonts w:ascii="Arial" w:hAnsi="Arial" w:cs="Arial"/>
          <w:sz w:val="24"/>
          <w:szCs w:val="24"/>
        </w:rPr>
        <w:t>.</w:t>
      </w:r>
      <w:r w:rsidRPr="00B05CCA">
        <w:rPr>
          <w:rFonts w:ascii="Arial" w:hAnsi="Arial" w:cs="Arial"/>
          <w:sz w:val="24"/>
          <w:szCs w:val="24"/>
        </w:rPr>
        <w:t xml:space="preserve"> 174.</w:t>
      </w:r>
    </w:p>
    <w:p w:rsidR="00DA5032" w:rsidRPr="00B05CCA" w:rsidRDefault="00395F4F" w:rsidP="00382D87">
      <w:pPr>
        <w:autoSpaceDE w:val="0"/>
        <w:autoSpaceDN w:val="0"/>
        <w:adjustRightInd w:val="0"/>
        <w:ind w:left="709" w:hanging="709"/>
        <w:jc w:val="both"/>
        <w:rPr>
          <w:rFonts w:ascii="Arial" w:hAnsi="Arial" w:cs="Arial"/>
          <w:sz w:val="24"/>
          <w:szCs w:val="24"/>
        </w:rPr>
      </w:pPr>
      <w:r w:rsidRPr="00B05CCA">
        <w:rPr>
          <w:rFonts w:ascii="Arial" w:hAnsi="Arial" w:cs="Arial"/>
          <w:sz w:val="24"/>
          <w:szCs w:val="24"/>
        </w:rPr>
        <w:t xml:space="preserve">Jackson, M.L. (1970). Análisis químico de los suelos. </w:t>
      </w:r>
      <w:r w:rsidR="001F0D82" w:rsidRPr="00B05CCA">
        <w:rPr>
          <w:rFonts w:ascii="Arial" w:hAnsi="Arial" w:cs="Arial"/>
          <w:sz w:val="24"/>
          <w:szCs w:val="24"/>
        </w:rPr>
        <w:t xml:space="preserve">Madrid. </w:t>
      </w:r>
      <w:r w:rsidRPr="00B05CCA">
        <w:rPr>
          <w:rFonts w:ascii="Arial" w:hAnsi="Arial" w:cs="Arial"/>
          <w:sz w:val="24"/>
          <w:szCs w:val="24"/>
        </w:rPr>
        <w:t xml:space="preserve">2a. ed. Editorial Omega. </w:t>
      </w:r>
      <w:r w:rsidR="001F0D82" w:rsidRPr="00B05CCA">
        <w:rPr>
          <w:rFonts w:ascii="Arial" w:hAnsi="Arial" w:cs="Arial"/>
          <w:sz w:val="24"/>
          <w:szCs w:val="24"/>
        </w:rPr>
        <w:t xml:space="preserve">p. </w:t>
      </w:r>
      <w:r w:rsidRPr="00B05CCA">
        <w:rPr>
          <w:rFonts w:ascii="Arial" w:hAnsi="Arial" w:cs="Arial"/>
          <w:sz w:val="24"/>
          <w:szCs w:val="24"/>
        </w:rPr>
        <w:t>662.</w:t>
      </w:r>
    </w:p>
    <w:p w:rsidR="00DA5032" w:rsidRPr="00B05CCA" w:rsidRDefault="00395F4F" w:rsidP="00382D87">
      <w:pPr>
        <w:autoSpaceDE w:val="0"/>
        <w:autoSpaceDN w:val="0"/>
        <w:adjustRightInd w:val="0"/>
        <w:ind w:left="709" w:hanging="709"/>
        <w:jc w:val="both"/>
        <w:rPr>
          <w:rFonts w:ascii="Arial" w:hAnsi="Arial" w:cs="Arial"/>
          <w:sz w:val="24"/>
          <w:szCs w:val="24"/>
        </w:rPr>
      </w:pPr>
      <w:proofErr w:type="spellStart"/>
      <w:proofErr w:type="gramStart"/>
      <w:r w:rsidRPr="00B05CCA">
        <w:rPr>
          <w:rFonts w:ascii="Arial" w:hAnsi="Arial" w:cs="Arial"/>
          <w:color w:val="24140D"/>
          <w:sz w:val="24"/>
          <w:szCs w:val="24"/>
          <w:shd w:val="clear" w:color="auto" w:fill="FFFFFF"/>
          <w:lang w:val="en-US"/>
        </w:rPr>
        <w:t>Jadin</w:t>
      </w:r>
      <w:proofErr w:type="spellEnd"/>
      <w:r w:rsidRPr="00B05CCA">
        <w:rPr>
          <w:rFonts w:ascii="Arial" w:hAnsi="Arial" w:cs="Arial"/>
          <w:color w:val="24140D"/>
          <w:sz w:val="24"/>
          <w:szCs w:val="24"/>
          <w:shd w:val="clear" w:color="auto" w:fill="FFFFFF"/>
          <w:lang w:val="en-US"/>
        </w:rPr>
        <w:t xml:space="preserve">, P., </w:t>
      </w:r>
      <w:r w:rsidRPr="00B05CCA">
        <w:rPr>
          <w:rFonts w:ascii="Arial" w:hAnsi="Arial" w:cs="Arial"/>
          <w:sz w:val="24"/>
          <w:szCs w:val="24"/>
          <w:lang w:val="en-US" w:eastAsia="es-ES"/>
        </w:rPr>
        <w:t xml:space="preserve">&amp; </w:t>
      </w:r>
      <w:proofErr w:type="spellStart"/>
      <w:r w:rsidRPr="00B05CCA">
        <w:rPr>
          <w:rFonts w:ascii="Arial" w:hAnsi="Arial" w:cs="Arial"/>
          <w:color w:val="24140D"/>
          <w:sz w:val="24"/>
          <w:szCs w:val="24"/>
          <w:shd w:val="clear" w:color="auto" w:fill="FFFFFF"/>
          <w:lang w:val="en-US"/>
        </w:rPr>
        <w:t>Jacquemart</w:t>
      </w:r>
      <w:proofErr w:type="spellEnd"/>
      <w:r w:rsidRPr="00B05CCA">
        <w:rPr>
          <w:rFonts w:ascii="Arial" w:hAnsi="Arial" w:cs="Arial"/>
          <w:color w:val="24140D"/>
          <w:sz w:val="24"/>
          <w:szCs w:val="24"/>
          <w:shd w:val="clear" w:color="auto" w:fill="FFFFFF"/>
          <w:lang w:val="en-US"/>
        </w:rPr>
        <w:t>, J.P. (1978).</w:t>
      </w:r>
      <w:proofErr w:type="gramEnd"/>
      <w:r w:rsidRPr="00B05CCA">
        <w:rPr>
          <w:rFonts w:ascii="Arial" w:hAnsi="Arial" w:cs="Arial"/>
          <w:color w:val="24140D"/>
          <w:sz w:val="24"/>
          <w:szCs w:val="24"/>
          <w:shd w:val="clear" w:color="auto" w:fill="FFFFFF"/>
          <w:lang w:val="en-US"/>
        </w:rPr>
        <w:t xml:space="preserve"> </w:t>
      </w:r>
      <w:proofErr w:type="spellStart"/>
      <w:r w:rsidRPr="00B05CCA">
        <w:rPr>
          <w:rFonts w:ascii="Arial" w:hAnsi="Arial" w:cs="Arial"/>
          <w:color w:val="24140D"/>
          <w:sz w:val="24"/>
          <w:szCs w:val="24"/>
          <w:shd w:val="clear" w:color="auto" w:fill="FFFFFF"/>
        </w:rPr>
        <w:t>Effet</w:t>
      </w:r>
      <w:proofErr w:type="spellEnd"/>
      <w:r w:rsidRPr="00B05CCA">
        <w:rPr>
          <w:rFonts w:ascii="Arial" w:hAnsi="Arial" w:cs="Arial"/>
          <w:color w:val="24140D"/>
          <w:sz w:val="24"/>
          <w:szCs w:val="24"/>
          <w:shd w:val="clear" w:color="auto" w:fill="FFFFFF"/>
        </w:rPr>
        <w:t xml:space="preserve"> de </w:t>
      </w:r>
      <w:proofErr w:type="spellStart"/>
      <w:r w:rsidRPr="00B05CCA">
        <w:rPr>
          <w:rFonts w:ascii="Arial" w:hAnsi="Arial" w:cs="Arial"/>
          <w:color w:val="24140D"/>
          <w:sz w:val="24"/>
          <w:szCs w:val="24"/>
          <w:shd w:val="clear" w:color="auto" w:fill="FFFFFF"/>
        </w:rPr>
        <w:t>l’irrigation</w:t>
      </w:r>
      <w:proofErr w:type="spellEnd"/>
      <w:r w:rsidRPr="00B05CCA">
        <w:rPr>
          <w:rFonts w:ascii="Arial" w:hAnsi="Arial" w:cs="Arial"/>
          <w:color w:val="24140D"/>
          <w:sz w:val="24"/>
          <w:szCs w:val="24"/>
          <w:shd w:val="clear" w:color="auto" w:fill="FFFFFF"/>
        </w:rPr>
        <w:t xml:space="preserve"> sur la </w:t>
      </w:r>
      <w:proofErr w:type="spellStart"/>
      <w:r w:rsidRPr="00B05CCA">
        <w:rPr>
          <w:rFonts w:ascii="Arial" w:hAnsi="Arial" w:cs="Arial"/>
          <w:color w:val="24140D"/>
          <w:sz w:val="24"/>
          <w:szCs w:val="24"/>
          <w:shd w:val="clear" w:color="auto" w:fill="FFFFFF"/>
        </w:rPr>
        <w:t>précocité</w:t>
      </w:r>
      <w:proofErr w:type="spellEnd"/>
      <w:r w:rsidRPr="00B05CCA">
        <w:rPr>
          <w:rFonts w:ascii="Arial" w:hAnsi="Arial" w:cs="Arial"/>
          <w:color w:val="24140D"/>
          <w:sz w:val="24"/>
          <w:szCs w:val="24"/>
          <w:shd w:val="clear" w:color="auto" w:fill="FFFFFF"/>
        </w:rPr>
        <w:t xml:space="preserve"> des </w:t>
      </w:r>
      <w:proofErr w:type="spellStart"/>
      <w:r w:rsidRPr="00B05CCA">
        <w:rPr>
          <w:rFonts w:ascii="Arial" w:hAnsi="Arial" w:cs="Arial"/>
          <w:color w:val="24140D"/>
          <w:sz w:val="24"/>
          <w:szCs w:val="24"/>
          <w:shd w:val="clear" w:color="auto" w:fill="FFFFFF"/>
        </w:rPr>
        <w:t>jeunes</w:t>
      </w:r>
      <w:proofErr w:type="spellEnd"/>
      <w:r w:rsidRPr="00B05CCA">
        <w:rPr>
          <w:rFonts w:ascii="Arial" w:hAnsi="Arial" w:cs="Arial"/>
          <w:color w:val="24140D"/>
          <w:sz w:val="24"/>
          <w:szCs w:val="24"/>
          <w:shd w:val="clear" w:color="auto" w:fill="FFFFFF"/>
        </w:rPr>
        <w:t xml:space="preserve"> </w:t>
      </w:r>
      <w:proofErr w:type="spellStart"/>
      <w:r w:rsidRPr="00B05CCA">
        <w:rPr>
          <w:rFonts w:ascii="Arial" w:hAnsi="Arial" w:cs="Arial"/>
          <w:color w:val="24140D"/>
          <w:sz w:val="24"/>
          <w:szCs w:val="24"/>
          <w:shd w:val="clear" w:color="auto" w:fill="FFFFFF"/>
        </w:rPr>
        <w:t>cacaoyers</w:t>
      </w:r>
      <w:proofErr w:type="spellEnd"/>
      <w:r w:rsidRPr="00B05CCA">
        <w:rPr>
          <w:rFonts w:ascii="Arial" w:hAnsi="Arial" w:cs="Arial"/>
          <w:color w:val="24140D"/>
          <w:sz w:val="24"/>
          <w:szCs w:val="24"/>
          <w:shd w:val="clear" w:color="auto" w:fill="FFFFFF"/>
        </w:rPr>
        <w:t xml:space="preserve">. </w:t>
      </w:r>
      <w:r w:rsidRPr="00B05CCA">
        <w:rPr>
          <w:rFonts w:ascii="Arial" w:hAnsi="Arial" w:cs="Arial"/>
          <w:i/>
          <w:color w:val="24140D"/>
          <w:sz w:val="24"/>
          <w:szCs w:val="24"/>
          <w:shd w:val="clear" w:color="auto" w:fill="FFFFFF"/>
        </w:rPr>
        <w:t>Café Cacao,</w:t>
      </w:r>
      <w:r w:rsidRPr="00B05CCA">
        <w:rPr>
          <w:rFonts w:ascii="Arial" w:hAnsi="Arial" w:cs="Arial"/>
          <w:color w:val="24140D"/>
          <w:sz w:val="24"/>
          <w:szCs w:val="24"/>
          <w:shd w:val="clear" w:color="auto" w:fill="FFFFFF"/>
        </w:rPr>
        <w:t xml:space="preserve"> </w:t>
      </w:r>
      <w:r w:rsidRPr="00B05CCA">
        <w:rPr>
          <w:rFonts w:ascii="Arial" w:hAnsi="Arial" w:cs="Arial"/>
          <w:i/>
          <w:color w:val="24140D"/>
          <w:sz w:val="24"/>
          <w:szCs w:val="24"/>
          <w:shd w:val="clear" w:color="auto" w:fill="FFFFFF"/>
        </w:rPr>
        <w:t>22</w:t>
      </w:r>
      <w:r w:rsidRPr="00B05CCA">
        <w:rPr>
          <w:rFonts w:ascii="Arial" w:hAnsi="Arial" w:cs="Arial"/>
          <w:color w:val="24140D"/>
          <w:sz w:val="24"/>
          <w:szCs w:val="24"/>
          <w:shd w:val="clear" w:color="auto" w:fill="FFFFFF"/>
        </w:rPr>
        <w:t>(1), 31-35.</w:t>
      </w:r>
      <w:r w:rsidRPr="00B05CCA">
        <w:rPr>
          <w:rFonts w:ascii="Arial" w:hAnsi="Arial" w:cs="Arial"/>
          <w:sz w:val="24"/>
          <w:szCs w:val="24"/>
        </w:rPr>
        <w:t xml:space="preserve"> </w:t>
      </w:r>
    </w:p>
    <w:p w:rsidR="00DA5032" w:rsidRPr="00B05CCA" w:rsidRDefault="00395F4F" w:rsidP="00382D87">
      <w:pPr>
        <w:autoSpaceDE w:val="0"/>
        <w:autoSpaceDN w:val="0"/>
        <w:adjustRightInd w:val="0"/>
        <w:ind w:left="709" w:hanging="709"/>
        <w:jc w:val="both"/>
        <w:rPr>
          <w:rFonts w:ascii="Arial" w:hAnsi="Arial" w:cs="Arial"/>
          <w:sz w:val="24"/>
          <w:szCs w:val="24"/>
        </w:rPr>
      </w:pPr>
      <w:proofErr w:type="spellStart"/>
      <w:r w:rsidRPr="00B05CCA">
        <w:rPr>
          <w:rFonts w:ascii="Arial" w:hAnsi="Arial" w:cs="Arial"/>
          <w:color w:val="24140D"/>
          <w:sz w:val="24"/>
          <w:szCs w:val="24"/>
          <w:shd w:val="clear" w:color="auto" w:fill="FFFFFF"/>
        </w:rPr>
        <w:t>Jaizme</w:t>
      </w:r>
      <w:proofErr w:type="spellEnd"/>
      <w:r w:rsidRPr="00B05CCA">
        <w:rPr>
          <w:rFonts w:ascii="Arial" w:hAnsi="Arial" w:cs="Arial"/>
          <w:color w:val="24140D"/>
          <w:sz w:val="24"/>
          <w:szCs w:val="24"/>
          <w:shd w:val="clear" w:color="auto" w:fill="FFFFFF"/>
        </w:rPr>
        <w:t xml:space="preserve">-Vega, M., </w:t>
      </w:r>
      <w:r w:rsidRPr="00B05CCA">
        <w:rPr>
          <w:rFonts w:ascii="Arial" w:hAnsi="Arial" w:cs="Arial"/>
          <w:sz w:val="24"/>
          <w:szCs w:val="24"/>
          <w:lang w:eastAsia="es-ES"/>
        </w:rPr>
        <w:t xml:space="preserve">&amp; </w:t>
      </w:r>
      <w:r w:rsidRPr="00B05CCA">
        <w:rPr>
          <w:rFonts w:ascii="Arial" w:hAnsi="Arial" w:cs="Arial"/>
          <w:color w:val="24140D"/>
          <w:sz w:val="24"/>
          <w:szCs w:val="24"/>
          <w:shd w:val="clear" w:color="auto" w:fill="FFFFFF"/>
        </w:rPr>
        <w:t xml:space="preserve">Rodríguez-Romero, A. (2008). Integración de microorganismos benéficos (hongos </w:t>
      </w:r>
      <w:proofErr w:type="spellStart"/>
      <w:r w:rsidRPr="00B05CCA">
        <w:rPr>
          <w:rFonts w:ascii="Arial" w:hAnsi="Arial" w:cs="Arial"/>
          <w:color w:val="24140D"/>
          <w:sz w:val="24"/>
          <w:szCs w:val="24"/>
          <w:shd w:val="clear" w:color="auto" w:fill="FFFFFF"/>
        </w:rPr>
        <w:t>micorrícicos</w:t>
      </w:r>
      <w:proofErr w:type="spellEnd"/>
      <w:r w:rsidRPr="00B05CCA">
        <w:rPr>
          <w:rFonts w:ascii="Arial" w:hAnsi="Arial" w:cs="Arial"/>
          <w:color w:val="24140D"/>
          <w:sz w:val="24"/>
          <w:szCs w:val="24"/>
          <w:shd w:val="clear" w:color="auto" w:fill="FFFFFF"/>
        </w:rPr>
        <w:t xml:space="preserve"> y </w:t>
      </w:r>
      <w:proofErr w:type="spellStart"/>
      <w:r w:rsidRPr="00B05CCA">
        <w:rPr>
          <w:rFonts w:ascii="Arial" w:hAnsi="Arial" w:cs="Arial"/>
          <w:color w:val="24140D"/>
          <w:sz w:val="24"/>
          <w:szCs w:val="24"/>
          <w:shd w:val="clear" w:color="auto" w:fill="FFFFFF"/>
        </w:rPr>
        <w:t>bactérias</w:t>
      </w:r>
      <w:proofErr w:type="spellEnd"/>
      <w:r w:rsidRPr="00B05CCA">
        <w:rPr>
          <w:rFonts w:ascii="Arial" w:hAnsi="Arial" w:cs="Arial"/>
          <w:color w:val="24140D"/>
          <w:sz w:val="24"/>
          <w:szCs w:val="24"/>
          <w:shd w:val="clear" w:color="auto" w:fill="FFFFFF"/>
        </w:rPr>
        <w:t xml:space="preserve"> </w:t>
      </w:r>
      <w:proofErr w:type="spellStart"/>
      <w:r w:rsidRPr="00B05CCA">
        <w:rPr>
          <w:rFonts w:ascii="Arial" w:hAnsi="Arial" w:cs="Arial"/>
          <w:color w:val="24140D"/>
          <w:sz w:val="24"/>
          <w:szCs w:val="24"/>
          <w:shd w:val="clear" w:color="auto" w:fill="FFFFFF"/>
        </w:rPr>
        <w:t>rizosféricas</w:t>
      </w:r>
      <w:proofErr w:type="spellEnd"/>
      <w:r w:rsidRPr="00B05CCA">
        <w:rPr>
          <w:rFonts w:ascii="Arial" w:hAnsi="Arial" w:cs="Arial"/>
          <w:color w:val="24140D"/>
          <w:sz w:val="24"/>
          <w:szCs w:val="24"/>
          <w:shd w:val="clear" w:color="auto" w:fill="FFFFFF"/>
        </w:rPr>
        <w:t xml:space="preserve">) en </w:t>
      </w:r>
      <w:proofErr w:type="spellStart"/>
      <w:r w:rsidRPr="00B05CCA">
        <w:rPr>
          <w:rFonts w:ascii="Arial" w:hAnsi="Arial" w:cs="Arial"/>
          <w:color w:val="24140D"/>
          <w:sz w:val="24"/>
          <w:szCs w:val="24"/>
          <w:shd w:val="clear" w:color="auto" w:fill="FFFFFF"/>
        </w:rPr>
        <w:t>agrosistemas</w:t>
      </w:r>
      <w:proofErr w:type="spellEnd"/>
      <w:r w:rsidRPr="00B05CCA">
        <w:rPr>
          <w:rFonts w:ascii="Arial" w:hAnsi="Arial" w:cs="Arial"/>
          <w:color w:val="24140D"/>
          <w:sz w:val="24"/>
          <w:szCs w:val="24"/>
          <w:shd w:val="clear" w:color="auto" w:fill="FFFFFF"/>
        </w:rPr>
        <w:t xml:space="preserve"> de las Islas Canarias. </w:t>
      </w:r>
      <w:r w:rsidRPr="00B05CCA">
        <w:rPr>
          <w:rFonts w:ascii="Arial" w:hAnsi="Arial" w:cs="Arial"/>
          <w:i/>
          <w:color w:val="24140D"/>
          <w:sz w:val="24"/>
          <w:szCs w:val="24"/>
          <w:shd w:val="clear" w:color="auto" w:fill="FFFFFF"/>
        </w:rPr>
        <w:t>Agroecología,</w:t>
      </w:r>
      <w:r w:rsidRPr="00B05CCA">
        <w:rPr>
          <w:rFonts w:ascii="Arial" w:hAnsi="Arial" w:cs="Arial"/>
          <w:color w:val="24140D"/>
          <w:sz w:val="24"/>
          <w:szCs w:val="24"/>
          <w:shd w:val="clear" w:color="auto" w:fill="FFFFFF"/>
        </w:rPr>
        <w:t xml:space="preserve"> </w:t>
      </w:r>
      <w:r w:rsidRPr="00B05CCA">
        <w:rPr>
          <w:rFonts w:ascii="Arial" w:hAnsi="Arial" w:cs="Arial"/>
          <w:i/>
          <w:color w:val="24140D"/>
          <w:sz w:val="24"/>
          <w:szCs w:val="24"/>
          <w:shd w:val="clear" w:color="auto" w:fill="FFFFFF"/>
        </w:rPr>
        <w:t>3</w:t>
      </w:r>
      <w:r w:rsidRPr="00B05CCA">
        <w:rPr>
          <w:rFonts w:ascii="Arial" w:hAnsi="Arial" w:cs="Arial"/>
          <w:color w:val="24140D"/>
          <w:sz w:val="24"/>
          <w:szCs w:val="24"/>
          <w:shd w:val="clear" w:color="auto" w:fill="FFFFFF"/>
        </w:rPr>
        <w:t>, 33-39.</w:t>
      </w:r>
    </w:p>
    <w:p w:rsidR="00DA5032" w:rsidRPr="00B05CCA" w:rsidRDefault="0042529C" w:rsidP="00382D87">
      <w:pPr>
        <w:autoSpaceDE w:val="0"/>
        <w:autoSpaceDN w:val="0"/>
        <w:adjustRightInd w:val="0"/>
        <w:ind w:left="709" w:hanging="709"/>
        <w:jc w:val="both"/>
        <w:rPr>
          <w:rFonts w:ascii="Arial" w:hAnsi="Arial" w:cs="Arial"/>
          <w:sz w:val="24"/>
          <w:szCs w:val="24"/>
        </w:rPr>
      </w:pPr>
      <w:r w:rsidRPr="00B05CCA">
        <w:rPr>
          <w:rFonts w:ascii="Arial" w:hAnsi="Arial" w:cs="Arial"/>
          <w:sz w:val="24"/>
          <w:szCs w:val="24"/>
        </w:rPr>
        <w:t xml:space="preserve">Mantilla, A., Cardona, G., Peña, C., Murcia, U., Rodríguez, M., </w:t>
      </w:r>
      <w:r w:rsidRPr="00B05CCA">
        <w:rPr>
          <w:rFonts w:ascii="Arial" w:hAnsi="Arial" w:cs="Arial"/>
          <w:sz w:val="24"/>
          <w:szCs w:val="24"/>
          <w:lang w:eastAsia="es-ES"/>
        </w:rPr>
        <w:t xml:space="preserve">&amp; </w:t>
      </w:r>
      <w:r w:rsidRPr="00B05CCA">
        <w:rPr>
          <w:rFonts w:ascii="Arial" w:hAnsi="Arial" w:cs="Arial"/>
          <w:sz w:val="24"/>
          <w:szCs w:val="24"/>
        </w:rPr>
        <w:t xml:space="preserve">Zambrano, M. (2009). Distribución de bacterias potencialmente fijadoras de nitrógeno y su relación con parámetros fisicoquímicos en suelos con tres coberturas vegetales en el sur de la Amazonia colombiana. </w:t>
      </w:r>
      <w:r w:rsidRPr="00B05CCA">
        <w:rPr>
          <w:rFonts w:ascii="Arial" w:hAnsi="Arial" w:cs="Arial"/>
          <w:i/>
          <w:sz w:val="24"/>
          <w:szCs w:val="24"/>
        </w:rPr>
        <w:t>Revista De Biología Tropical,</w:t>
      </w:r>
      <w:r w:rsidRPr="00B05CCA">
        <w:rPr>
          <w:rFonts w:ascii="Arial" w:hAnsi="Arial" w:cs="Arial"/>
          <w:sz w:val="24"/>
          <w:szCs w:val="24"/>
        </w:rPr>
        <w:t xml:space="preserve"> </w:t>
      </w:r>
      <w:r w:rsidRPr="00B05CCA">
        <w:rPr>
          <w:rFonts w:ascii="Arial" w:hAnsi="Arial" w:cs="Arial"/>
          <w:i/>
          <w:sz w:val="24"/>
          <w:szCs w:val="24"/>
        </w:rPr>
        <w:t>57</w:t>
      </w:r>
      <w:r w:rsidRPr="00B05CCA">
        <w:rPr>
          <w:rFonts w:ascii="Arial" w:hAnsi="Arial" w:cs="Arial"/>
          <w:sz w:val="24"/>
          <w:szCs w:val="24"/>
        </w:rPr>
        <w:t>(4), 915-927.</w:t>
      </w:r>
    </w:p>
    <w:p w:rsidR="00DA5032" w:rsidRPr="004E1562" w:rsidRDefault="0042529C" w:rsidP="00382D87">
      <w:pPr>
        <w:autoSpaceDE w:val="0"/>
        <w:autoSpaceDN w:val="0"/>
        <w:adjustRightInd w:val="0"/>
        <w:ind w:left="709" w:hanging="709"/>
        <w:jc w:val="both"/>
        <w:rPr>
          <w:rFonts w:ascii="Arial" w:hAnsi="Arial" w:cs="Arial"/>
          <w:sz w:val="24"/>
          <w:szCs w:val="24"/>
          <w:lang w:val="pt-BR"/>
        </w:rPr>
      </w:pPr>
      <w:r w:rsidRPr="00B05CCA">
        <w:rPr>
          <w:rFonts w:ascii="Arial" w:hAnsi="Arial" w:cs="Arial"/>
          <w:sz w:val="24"/>
          <w:szCs w:val="24"/>
          <w:lang w:eastAsia="es-ES"/>
        </w:rPr>
        <w:t>Mayz-Figueroa</w:t>
      </w:r>
      <w:r w:rsidR="00FA24CA" w:rsidRPr="00B05CCA">
        <w:rPr>
          <w:rFonts w:ascii="Arial" w:hAnsi="Arial" w:cs="Arial"/>
          <w:sz w:val="24"/>
          <w:szCs w:val="24"/>
          <w:lang w:eastAsia="es-ES"/>
        </w:rPr>
        <w:t>,</w:t>
      </w:r>
      <w:r w:rsidRPr="00B05CCA">
        <w:rPr>
          <w:rFonts w:ascii="Arial" w:hAnsi="Arial" w:cs="Arial"/>
          <w:sz w:val="24"/>
          <w:szCs w:val="24"/>
          <w:lang w:eastAsia="es-ES"/>
        </w:rPr>
        <w:t xml:space="preserve"> J. (2004). Fijación biológica de nitrógeno. </w:t>
      </w:r>
      <w:r w:rsidR="008D1224" w:rsidRPr="00B05CCA">
        <w:rPr>
          <w:rFonts w:ascii="Arial" w:hAnsi="Arial" w:cs="Arial"/>
          <w:i/>
          <w:sz w:val="24"/>
          <w:szCs w:val="24"/>
          <w:lang w:val="pt-BR" w:eastAsia="es-ES"/>
        </w:rPr>
        <w:t>Revista</w:t>
      </w:r>
      <w:r w:rsidRPr="00B05CCA">
        <w:rPr>
          <w:rFonts w:ascii="Arial" w:hAnsi="Arial" w:cs="Arial"/>
          <w:i/>
          <w:sz w:val="24"/>
          <w:szCs w:val="24"/>
          <w:lang w:val="pt-BR" w:eastAsia="es-ES"/>
        </w:rPr>
        <w:t xml:space="preserve"> UDO Agrícola</w:t>
      </w:r>
      <w:r w:rsidRPr="00B05CCA">
        <w:rPr>
          <w:rFonts w:ascii="Arial" w:hAnsi="Arial" w:cs="Arial"/>
          <w:sz w:val="24"/>
          <w:szCs w:val="24"/>
          <w:lang w:val="pt-BR" w:eastAsia="es-ES"/>
        </w:rPr>
        <w:t xml:space="preserve">, </w:t>
      </w:r>
      <w:r w:rsidRPr="00B05CCA">
        <w:rPr>
          <w:rFonts w:ascii="Arial" w:hAnsi="Arial" w:cs="Arial"/>
          <w:i/>
          <w:sz w:val="24"/>
          <w:szCs w:val="24"/>
          <w:lang w:val="pt-BR" w:eastAsia="es-ES"/>
        </w:rPr>
        <w:t>4</w:t>
      </w:r>
      <w:r w:rsidRPr="00B05CCA">
        <w:rPr>
          <w:rFonts w:ascii="Arial" w:hAnsi="Arial" w:cs="Arial"/>
          <w:sz w:val="24"/>
          <w:szCs w:val="24"/>
          <w:lang w:val="pt-BR" w:eastAsia="es-ES"/>
        </w:rPr>
        <w:t>(1), 1-20.</w:t>
      </w:r>
    </w:p>
    <w:p w:rsidR="00DA5032" w:rsidRPr="004E1562" w:rsidRDefault="0042529C" w:rsidP="00382D87">
      <w:pPr>
        <w:autoSpaceDE w:val="0"/>
        <w:autoSpaceDN w:val="0"/>
        <w:adjustRightInd w:val="0"/>
        <w:ind w:left="709" w:hanging="709"/>
        <w:jc w:val="both"/>
        <w:rPr>
          <w:rFonts w:ascii="Arial" w:hAnsi="Arial" w:cs="Arial"/>
          <w:sz w:val="24"/>
          <w:szCs w:val="24"/>
          <w:lang w:val="pt-BR"/>
        </w:rPr>
      </w:pPr>
      <w:r w:rsidRPr="00B05CCA">
        <w:rPr>
          <w:rFonts w:ascii="Arial" w:eastAsia="PMingLiU" w:hAnsi="Arial" w:cs="Arial"/>
          <w:sz w:val="24"/>
          <w:szCs w:val="24"/>
          <w:lang w:val="pt-BR" w:eastAsia="zh-TW"/>
        </w:rPr>
        <w:t xml:space="preserve">Melloni, R., Nóbrega, R., Moreira, F., </w:t>
      </w:r>
      <w:r w:rsidRPr="00B05CCA">
        <w:rPr>
          <w:rFonts w:ascii="Arial" w:hAnsi="Arial" w:cs="Arial"/>
          <w:sz w:val="24"/>
          <w:szCs w:val="24"/>
          <w:lang w:val="pt-BR" w:eastAsia="es-ES"/>
        </w:rPr>
        <w:t xml:space="preserve">&amp; </w:t>
      </w:r>
      <w:r w:rsidRPr="00B05CCA">
        <w:rPr>
          <w:rFonts w:ascii="Arial" w:eastAsia="PMingLiU" w:hAnsi="Arial" w:cs="Arial"/>
          <w:sz w:val="24"/>
          <w:szCs w:val="24"/>
          <w:lang w:val="pt-BR" w:eastAsia="zh-TW"/>
        </w:rPr>
        <w:t xml:space="preserve">Siqueira, J. (2004). Densidade e diversidade fenotípica de bactérias </w:t>
      </w:r>
      <w:proofErr w:type="spellStart"/>
      <w:r w:rsidRPr="00B05CCA">
        <w:rPr>
          <w:rFonts w:ascii="Arial" w:eastAsia="PMingLiU" w:hAnsi="Arial" w:cs="Arial"/>
          <w:sz w:val="24"/>
          <w:szCs w:val="24"/>
          <w:lang w:val="pt-BR" w:eastAsia="zh-TW"/>
        </w:rPr>
        <w:t>diazotróficas</w:t>
      </w:r>
      <w:proofErr w:type="spellEnd"/>
      <w:r w:rsidRPr="00B05CCA">
        <w:rPr>
          <w:rFonts w:ascii="Arial" w:eastAsia="PMingLiU" w:hAnsi="Arial" w:cs="Arial"/>
          <w:sz w:val="24"/>
          <w:szCs w:val="24"/>
          <w:lang w:val="pt-BR" w:eastAsia="zh-TW"/>
        </w:rPr>
        <w:t xml:space="preserve"> </w:t>
      </w:r>
      <w:proofErr w:type="spellStart"/>
      <w:r w:rsidRPr="00B05CCA">
        <w:rPr>
          <w:rFonts w:ascii="Arial" w:eastAsia="PMingLiU" w:hAnsi="Arial" w:cs="Arial"/>
          <w:sz w:val="24"/>
          <w:szCs w:val="24"/>
          <w:lang w:val="pt-BR" w:eastAsia="zh-TW"/>
        </w:rPr>
        <w:t>endofíticas</w:t>
      </w:r>
      <w:proofErr w:type="spellEnd"/>
      <w:r w:rsidRPr="00B05CCA">
        <w:rPr>
          <w:rFonts w:ascii="Arial" w:eastAsia="PMingLiU" w:hAnsi="Arial" w:cs="Arial"/>
          <w:sz w:val="24"/>
          <w:szCs w:val="24"/>
          <w:lang w:val="pt-BR" w:eastAsia="zh-TW"/>
        </w:rPr>
        <w:t xml:space="preserve"> em solos de mineração de </w:t>
      </w:r>
      <w:proofErr w:type="spellStart"/>
      <w:r w:rsidRPr="00B05CCA">
        <w:rPr>
          <w:rFonts w:ascii="Arial" w:eastAsia="PMingLiU" w:hAnsi="Arial" w:cs="Arial"/>
          <w:sz w:val="24"/>
          <w:szCs w:val="24"/>
          <w:lang w:val="pt-BR" w:eastAsia="zh-TW"/>
        </w:rPr>
        <w:t>bauxite</w:t>
      </w:r>
      <w:proofErr w:type="spellEnd"/>
      <w:r w:rsidRPr="00B05CCA">
        <w:rPr>
          <w:rFonts w:ascii="Arial" w:eastAsia="PMingLiU" w:hAnsi="Arial" w:cs="Arial"/>
          <w:sz w:val="24"/>
          <w:szCs w:val="24"/>
          <w:lang w:val="pt-BR" w:eastAsia="zh-TW"/>
        </w:rPr>
        <w:t xml:space="preserve">, em reabilitação. </w:t>
      </w:r>
      <w:r w:rsidRPr="00B05CCA">
        <w:rPr>
          <w:rFonts w:ascii="Arial" w:eastAsia="PMingLiU" w:hAnsi="Arial" w:cs="Arial"/>
          <w:i/>
          <w:sz w:val="24"/>
          <w:szCs w:val="24"/>
          <w:lang w:val="pt-BR" w:eastAsia="zh-TW"/>
        </w:rPr>
        <w:t>Revista Brasileira de Ciência do Solo,</w:t>
      </w:r>
      <w:r w:rsidRPr="00B05CCA">
        <w:rPr>
          <w:rFonts w:ascii="Arial" w:eastAsia="PMingLiU" w:hAnsi="Arial" w:cs="Arial"/>
          <w:sz w:val="24"/>
          <w:szCs w:val="24"/>
          <w:lang w:val="pt-BR" w:eastAsia="zh-TW"/>
        </w:rPr>
        <w:t xml:space="preserve"> </w:t>
      </w:r>
      <w:r w:rsidRPr="00B05CCA">
        <w:rPr>
          <w:rFonts w:ascii="Arial" w:eastAsia="PMingLiU" w:hAnsi="Arial" w:cs="Arial"/>
          <w:i/>
          <w:sz w:val="24"/>
          <w:szCs w:val="24"/>
          <w:lang w:val="pt-BR" w:eastAsia="zh-TW"/>
        </w:rPr>
        <w:t>28</w:t>
      </w:r>
      <w:r w:rsidRPr="00B05CCA">
        <w:rPr>
          <w:rFonts w:ascii="Arial" w:eastAsia="PMingLiU" w:hAnsi="Arial" w:cs="Arial"/>
          <w:sz w:val="24"/>
          <w:szCs w:val="24"/>
          <w:lang w:val="pt-BR" w:eastAsia="zh-TW"/>
        </w:rPr>
        <w:t>(1), 85-93.</w:t>
      </w:r>
    </w:p>
    <w:p w:rsidR="00DA5032" w:rsidRPr="00B05CCA" w:rsidRDefault="0042529C" w:rsidP="00382D87">
      <w:pPr>
        <w:autoSpaceDE w:val="0"/>
        <w:autoSpaceDN w:val="0"/>
        <w:adjustRightInd w:val="0"/>
        <w:ind w:left="709" w:hanging="709"/>
        <w:jc w:val="both"/>
        <w:rPr>
          <w:rFonts w:ascii="Arial" w:hAnsi="Arial" w:cs="Arial"/>
          <w:sz w:val="24"/>
          <w:szCs w:val="24"/>
        </w:rPr>
      </w:pPr>
      <w:proofErr w:type="spellStart"/>
      <w:r w:rsidRPr="00B05CCA">
        <w:rPr>
          <w:rFonts w:ascii="Arial" w:hAnsi="Arial" w:cs="Arial"/>
          <w:sz w:val="24"/>
          <w:szCs w:val="24"/>
          <w:lang w:val="pt-BR"/>
        </w:rPr>
        <w:t>Motamayor</w:t>
      </w:r>
      <w:proofErr w:type="spellEnd"/>
      <w:r w:rsidRPr="00B05CCA">
        <w:rPr>
          <w:rFonts w:ascii="Arial" w:hAnsi="Arial" w:cs="Arial"/>
          <w:sz w:val="24"/>
          <w:szCs w:val="24"/>
          <w:lang w:val="pt-BR"/>
        </w:rPr>
        <w:t>, J</w:t>
      </w:r>
      <w:proofErr w:type="gramStart"/>
      <w:r w:rsidRPr="00B05CCA">
        <w:rPr>
          <w:rFonts w:ascii="Arial" w:hAnsi="Arial" w:cs="Arial"/>
          <w:sz w:val="24"/>
          <w:szCs w:val="24"/>
          <w:lang w:val="pt-BR"/>
        </w:rPr>
        <w:t>.,</w:t>
      </w:r>
      <w:proofErr w:type="gramEnd"/>
      <w:r w:rsidRPr="00B05CCA">
        <w:rPr>
          <w:rFonts w:ascii="Arial" w:hAnsi="Arial" w:cs="Arial"/>
          <w:sz w:val="24"/>
          <w:szCs w:val="24"/>
          <w:lang w:val="pt-BR"/>
        </w:rPr>
        <w:t xml:space="preserve"> </w:t>
      </w:r>
      <w:proofErr w:type="spellStart"/>
      <w:r w:rsidRPr="00B05CCA">
        <w:rPr>
          <w:rFonts w:ascii="Arial" w:hAnsi="Arial" w:cs="Arial"/>
          <w:sz w:val="24"/>
          <w:szCs w:val="24"/>
          <w:lang w:val="pt-BR"/>
        </w:rPr>
        <w:t>Risterucci</w:t>
      </w:r>
      <w:proofErr w:type="spellEnd"/>
      <w:r w:rsidRPr="00B05CCA">
        <w:rPr>
          <w:rFonts w:ascii="Arial" w:hAnsi="Arial" w:cs="Arial"/>
          <w:sz w:val="24"/>
          <w:szCs w:val="24"/>
          <w:lang w:val="pt-BR"/>
        </w:rPr>
        <w:t xml:space="preserve">, A., Lopez, P., Ortiz, C., Moreno, A., </w:t>
      </w:r>
      <w:r w:rsidRPr="00B05CCA">
        <w:rPr>
          <w:rFonts w:ascii="Arial" w:hAnsi="Arial" w:cs="Arial"/>
          <w:sz w:val="24"/>
          <w:szCs w:val="24"/>
          <w:lang w:val="pt-BR" w:eastAsia="es-ES"/>
        </w:rPr>
        <w:t xml:space="preserve">&amp; </w:t>
      </w:r>
      <w:proofErr w:type="spellStart"/>
      <w:r w:rsidRPr="00B05CCA">
        <w:rPr>
          <w:rFonts w:ascii="Arial" w:hAnsi="Arial" w:cs="Arial"/>
          <w:sz w:val="24"/>
          <w:szCs w:val="24"/>
          <w:lang w:val="pt-BR"/>
        </w:rPr>
        <w:t>Lanaud</w:t>
      </w:r>
      <w:proofErr w:type="spellEnd"/>
      <w:r w:rsidRPr="00B05CCA">
        <w:rPr>
          <w:rFonts w:ascii="Arial" w:hAnsi="Arial" w:cs="Arial"/>
          <w:sz w:val="24"/>
          <w:szCs w:val="24"/>
          <w:lang w:val="pt-BR"/>
        </w:rPr>
        <w:t xml:space="preserve">, C. (2002). </w:t>
      </w:r>
      <w:proofErr w:type="spellStart"/>
      <w:r w:rsidRPr="00B05CCA">
        <w:rPr>
          <w:rFonts w:ascii="Arial" w:hAnsi="Arial" w:cs="Arial"/>
          <w:sz w:val="24"/>
          <w:szCs w:val="24"/>
          <w:lang w:val="pt-BR"/>
        </w:rPr>
        <w:t>Cacao</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domestication</w:t>
      </w:r>
      <w:proofErr w:type="spellEnd"/>
      <w:r w:rsidRPr="00B05CCA">
        <w:rPr>
          <w:rFonts w:ascii="Arial" w:hAnsi="Arial" w:cs="Arial"/>
          <w:sz w:val="24"/>
          <w:szCs w:val="24"/>
          <w:lang w:val="pt-BR"/>
        </w:rPr>
        <w:t xml:space="preserve"> I: </w:t>
      </w:r>
      <w:proofErr w:type="spellStart"/>
      <w:r w:rsidRPr="00B05CCA">
        <w:rPr>
          <w:rFonts w:ascii="Arial" w:hAnsi="Arial" w:cs="Arial"/>
          <w:sz w:val="24"/>
          <w:szCs w:val="24"/>
          <w:lang w:val="pt-BR"/>
        </w:rPr>
        <w:t>The</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origin</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of</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the</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cacao</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cultivated</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by</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the</w:t>
      </w:r>
      <w:proofErr w:type="spellEnd"/>
      <w:r w:rsidRPr="00B05CCA">
        <w:rPr>
          <w:rFonts w:ascii="Arial" w:hAnsi="Arial" w:cs="Arial"/>
          <w:sz w:val="24"/>
          <w:szCs w:val="24"/>
          <w:lang w:val="pt-BR"/>
        </w:rPr>
        <w:t xml:space="preserve"> </w:t>
      </w:r>
      <w:proofErr w:type="spellStart"/>
      <w:r w:rsidRPr="00B05CCA">
        <w:rPr>
          <w:rFonts w:ascii="Arial" w:hAnsi="Arial" w:cs="Arial"/>
          <w:sz w:val="24"/>
          <w:szCs w:val="24"/>
          <w:lang w:val="pt-BR"/>
        </w:rPr>
        <w:t>Mayas</w:t>
      </w:r>
      <w:proofErr w:type="spellEnd"/>
      <w:r w:rsidRPr="00B05CCA">
        <w:rPr>
          <w:rFonts w:ascii="Arial" w:hAnsi="Arial" w:cs="Arial"/>
          <w:sz w:val="24"/>
          <w:szCs w:val="24"/>
          <w:lang w:val="pt-BR"/>
        </w:rPr>
        <w:t xml:space="preserve">. </w:t>
      </w:r>
      <w:proofErr w:type="spellStart"/>
      <w:r w:rsidRPr="00B05CCA">
        <w:rPr>
          <w:rFonts w:ascii="Arial" w:hAnsi="Arial" w:cs="Arial"/>
          <w:i/>
          <w:sz w:val="24"/>
          <w:szCs w:val="24"/>
        </w:rPr>
        <w:t>Heredity</w:t>
      </w:r>
      <w:proofErr w:type="spellEnd"/>
      <w:r w:rsidR="006B22B2" w:rsidRPr="00B05CCA">
        <w:rPr>
          <w:rFonts w:ascii="Arial" w:hAnsi="Arial" w:cs="Arial"/>
          <w:sz w:val="24"/>
          <w:szCs w:val="24"/>
        </w:rPr>
        <w:t>,</w:t>
      </w:r>
      <w:r w:rsidRPr="00B05CCA">
        <w:rPr>
          <w:rFonts w:ascii="Arial" w:hAnsi="Arial" w:cs="Arial"/>
          <w:sz w:val="24"/>
          <w:szCs w:val="24"/>
        </w:rPr>
        <w:t xml:space="preserve"> </w:t>
      </w:r>
      <w:r w:rsidRPr="00B05CCA">
        <w:rPr>
          <w:rFonts w:ascii="Arial" w:hAnsi="Arial" w:cs="Arial"/>
          <w:i/>
          <w:sz w:val="24"/>
          <w:szCs w:val="24"/>
        </w:rPr>
        <w:t>89</w:t>
      </w:r>
      <w:r w:rsidRPr="00B05CCA">
        <w:rPr>
          <w:rFonts w:ascii="Arial" w:hAnsi="Arial" w:cs="Arial"/>
          <w:sz w:val="24"/>
          <w:szCs w:val="24"/>
        </w:rPr>
        <w:t xml:space="preserve">, 380-386. </w:t>
      </w:r>
    </w:p>
    <w:p w:rsidR="00DA5032" w:rsidRPr="00B05CCA" w:rsidRDefault="0042529C" w:rsidP="00382D87">
      <w:pPr>
        <w:autoSpaceDE w:val="0"/>
        <w:autoSpaceDN w:val="0"/>
        <w:adjustRightInd w:val="0"/>
        <w:ind w:left="709" w:hanging="709"/>
        <w:jc w:val="both"/>
        <w:rPr>
          <w:rFonts w:ascii="Arial" w:hAnsi="Arial" w:cs="Arial"/>
          <w:sz w:val="24"/>
          <w:szCs w:val="24"/>
        </w:rPr>
      </w:pPr>
      <w:proofErr w:type="spellStart"/>
      <w:r w:rsidRPr="00B05CCA">
        <w:rPr>
          <w:rFonts w:ascii="Arial" w:hAnsi="Arial" w:cs="Arial"/>
          <w:color w:val="24140D"/>
          <w:sz w:val="24"/>
          <w:szCs w:val="24"/>
          <w:shd w:val="clear" w:color="auto" w:fill="FFFFFF"/>
        </w:rPr>
        <w:t>Ormeño</w:t>
      </w:r>
      <w:proofErr w:type="spellEnd"/>
      <w:r w:rsidRPr="00B05CCA">
        <w:rPr>
          <w:rFonts w:ascii="Arial" w:hAnsi="Arial" w:cs="Arial"/>
          <w:color w:val="24140D"/>
          <w:sz w:val="24"/>
          <w:szCs w:val="24"/>
          <w:shd w:val="clear" w:color="auto" w:fill="FFFFFF"/>
        </w:rPr>
        <w:t xml:space="preserve">, M., </w:t>
      </w:r>
      <w:r w:rsidRPr="00B05CCA">
        <w:rPr>
          <w:rFonts w:ascii="Arial" w:hAnsi="Arial" w:cs="Arial"/>
          <w:sz w:val="24"/>
          <w:szCs w:val="24"/>
          <w:lang w:eastAsia="es-ES"/>
        </w:rPr>
        <w:t xml:space="preserve">&amp; </w:t>
      </w:r>
      <w:r w:rsidRPr="00B05CCA">
        <w:rPr>
          <w:rFonts w:ascii="Arial" w:hAnsi="Arial" w:cs="Arial"/>
          <w:color w:val="24140D"/>
          <w:sz w:val="24"/>
          <w:szCs w:val="24"/>
          <w:shd w:val="clear" w:color="auto" w:fill="FFFFFF"/>
        </w:rPr>
        <w:t>Ovalle, A. (2011). Efecto de la aplicación de abonos orgánicos en la calidad química de los suelos cacaoteros y el crecimiento de las plántulas en vivero. Ed. Instituto Nacional de Investigaciones Agrícolas, INIA, Mérida. En: Memorias XIX Congreso Venezolano de la Ciencia del Suelo</w:t>
      </w:r>
      <w:r w:rsidR="00B83C47" w:rsidRPr="00B05CCA">
        <w:rPr>
          <w:rFonts w:ascii="Arial" w:hAnsi="Arial" w:cs="Arial"/>
          <w:color w:val="24140D"/>
          <w:sz w:val="24"/>
          <w:szCs w:val="24"/>
          <w:shd w:val="clear" w:color="auto" w:fill="FFFFFF"/>
        </w:rPr>
        <w:t>,</w:t>
      </w:r>
      <w:r w:rsidRPr="00B05CCA">
        <w:rPr>
          <w:rFonts w:ascii="Arial" w:hAnsi="Arial" w:cs="Arial"/>
          <w:color w:val="24140D"/>
          <w:sz w:val="24"/>
          <w:szCs w:val="24"/>
          <w:shd w:val="clear" w:color="auto" w:fill="FFFFFF"/>
        </w:rPr>
        <w:t xml:space="preserve"> </w:t>
      </w:r>
      <w:r w:rsidR="00B83C47" w:rsidRPr="00B05CCA">
        <w:rPr>
          <w:rFonts w:ascii="Arial" w:hAnsi="Arial" w:cs="Arial"/>
          <w:color w:val="24140D"/>
          <w:sz w:val="24"/>
          <w:szCs w:val="24"/>
          <w:shd w:val="clear" w:color="auto" w:fill="FFFFFF"/>
        </w:rPr>
        <w:t>p.</w:t>
      </w:r>
      <w:r w:rsidRPr="00B05CCA">
        <w:rPr>
          <w:rFonts w:ascii="Arial" w:hAnsi="Arial" w:cs="Arial"/>
          <w:color w:val="24140D"/>
          <w:sz w:val="24"/>
          <w:szCs w:val="24"/>
          <w:shd w:val="clear" w:color="auto" w:fill="FFFFFF"/>
        </w:rPr>
        <w:t xml:space="preserve"> 6.</w:t>
      </w:r>
    </w:p>
    <w:p w:rsidR="00DA5032" w:rsidRPr="00B05CCA" w:rsidRDefault="0042529C" w:rsidP="00382D87">
      <w:pPr>
        <w:autoSpaceDE w:val="0"/>
        <w:autoSpaceDN w:val="0"/>
        <w:adjustRightInd w:val="0"/>
        <w:ind w:left="709" w:hanging="709"/>
        <w:jc w:val="both"/>
        <w:rPr>
          <w:rFonts w:ascii="Arial" w:hAnsi="Arial" w:cs="Arial"/>
          <w:sz w:val="24"/>
          <w:szCs w:val="24"/>
          <w:lang w:val="en-US"/>
        </w:rPr>
      </w:pPr>
      <w:proofErr w:type="spellStart"/>
      <w:r w:rsidRPr="00B05CCA">
        <w:rPr>
          <w:rFonts w:ascii="Arial" w:hAnsi="Arial" w:cs="Arial"/>
          <w:sz w:val="24"/>
          <w:szCs w:val="24"/>
        </w:rPr>
        <w:t>Perín</w:t>
      </w:r>
      <w:proofErr w:type="spellEnd"/>
      <w:r w:rsidRPr="00B05CCA">
        <w:rPr>
          <w:rFonts w:ascii="Arial" w:hAnsi="Arial" w:cs="Arial"/>
          <w:sz w:val="24"/>
          <w:szCs w:val="24"/>
        </w:rPr>
        <w:t xml:space="preserve">, L., Martínez, L., Castro, R., Estrada, P., Cabellos, T., </w:t>
      </w:r>
      <w:proofErr w:type="spellStart"/>
      <w:r w:rsidRPr="00B05CCA">
        <w:rPr>
          <w:rFonts w:ascii="Arial" w:hAnsi="Arial" w:cs="Arial"/>
          <w:sz w:val="24"/>
          <w:szCs w:val="24"/>
        </w:rPr>
        <w:t>Guedes</w:t>
      </w:r>
      <w:proofErr w:type="spellEnd"/>
      <w:r w:rsidRPr="00B05CCA">
        <w:rPr>
          <w:rFonts w:ascii="Arial" w:hAnsi="Arial" w:cs="Arial"/>
          <w:sz w:val="24"/>
          <w:szCs w:val="24"/>
        </w:rPr>
        <w:t xml:space="preserve">, H., </w:t>
      </w:r>
      <w:proofErr w:type="spellStart"/>
      <w:r w:rsidRPr="00B05CCA">
        <w:rPr>
          <w:rFonts w:ascii="Arial" w:hAnsi="Arial" w:cs="Arial"/>
          <w:sz w:val="24"/>
          <w:szCs w:val="24"/>
        </w:rPr>
        <w:t>Resi</w:t>
      </w:r>
      <w:proofErr w:type="spellEnd"/>
      <w:r w:rsidRPr="00B05CCA">
        <w:rPr>
          <w:rFonts w:ascii="Arial" w:hAnsi="Arial" w:cs="Arial"/>
          <w:sz w:val="24"/>
          <w:szCs w:val="24"/>
        </w:rPr>
        <w:t xml:space="preserve">, V., </w:t>
      </w:r>
      <w:r w:rsidRPr="00B05CCA">
        <w:rPr>
          <w:rFonts w:ascii="Arial" w:hAnsi="Arial" w:cs="Arial"/>
          <w:sz w:val="24"/>
          <w:szCs w:val="24"/>
          <w:lang w:eastAsia="es-ES"/>
        </w:rPr>
        <w:t xml:space="preserve">&amp; </w:t>
      </w:r>
      <w:r w:rsidRPr="00B05CCA">
        <w:rPr>
          <w:rFonts w:ascii="Arial" w:hAnsi="Arial" w:cs="Arial"/>
          <w:sz w:val="24"/>
          <w:szCs w:val="24"/>
        </w:rPr>
        <w:t xml:space="preserve">Caballero, J. (2006). </w:t>
      </w:r>
      <w:proofErr w:type="spellStart"/>
      <w:r w:rsidRPr="00B05CCA">
        <w:rPr>
          <w:rFonts w:ascii="Arial" w:hAnsi="Arial" w:cs="Arial"/>
          <w:sz w:val="24"/>
          <w:szCs w:val="24"/>
          <w:lang w:val="en-US"/>
        </w:rPr>
        <w:t>Diazotrophic</w:t>
      </w:r>
      <w:proofErr w:type="spellEnd"/>
      <w:r w:rsidRPr="00B05CCA">
        <w:rPr>
          <w:rFonts w:ascii="Arial" w:hAnsi="Arial" w:cs="Arial"/>
          <w:sz w:val="24"/>
          <w:szCs w:val="24"/>
          <w:lang w:val="en-US"/>
        </w:rPr>
        <w:t xml:space="preserve"> </w:t>
      </w:r>
      <w:proofErr w:type="spellStart"/>
      <w:r w:rsidRPr="00B05CCA">
        <w:rPr>
          <w:rFonts w:ascii="Arial" w:hAnsi="Arial" w:cs="Arial"/>
          <w:i/>
          <w:sz w:val="24"/>
          <w:szCs w:val="24"/>
          <w:lang w:val="en-US"/>
        </w:rPr>
        <w:t>Burkholderia</w:t>
      </w:r>
      <w:proofErr w:type="spellEnd"/>
      <w:r w:rsidRPr="00B05CCA">
        <w:rPr>
          <w:rFonts w:ascii="Arial" w:hAnsi="Arial" w:cs="Arial"/>
          <w:sz w:val="24"/>
          <w:szCs w:val="24"/>
          <w:lang w:val="en-US"/>
        </w:rPr>
        <w:t xml:space="preserve"> Species Associated with Field-Grown Maize and Sugarcane. </w:t>
      </w:r>
      <w:proofErr w:type="gramStart"/>
      <w:r w:rsidRPr="00B05CCA">
        <w:rPr>
          <w:rFonts w:ascii="Arial" w:hAnsi="Arial" w:cs="Arial"/>
          <w:i/>
          <w:sz w:val="24"/>
          <w:szCs w:val="24"/>
          <w:lang w:val="en-US"/>
        </w:rPr>
        <w:t xml:space="preserve">Applied and </w:t>
      </w:r>
      <w:r w:rsidR="00A87605">
        <w:rPr>
          <w:rFonts w:ascii="Arial" w:hAnsi="Arial" w:cs="Arial"/>
          <w:i/>
          <w:sz w:val="24"/>
          <w:szCs w:val="24"/>
          <w:lang w:val="en-US"/>
        </w:rPr>
        <w:t>E</w:t>
      </w:r>
      <w:r w:rsidR="00A87605" w:rsidRPr="00B05CCA">
        <w:rPr>
          <w:rFonts w:ascii="Arial" w:hAnsi="Arial" w:cs="Arial"/>
          <w:i/>
          <w:sz w:val="24"/>
          <w:szCs w:val="24"/>
          <w:lang w:val="en-US"/>
        </w:rPr>
        <w:t xml:space="preserve">nvironmental </w:t>
      </w:r>
      <w:r w:rsidR="00A87605">
        <w:rPr>
          <w:rFonts w:ascii="Arial" w:hAnsi="Arial" w:cs="Arial"/>
          <w:i/>
          <w:sz w:val="24"/>
          <w:szCs w:val="24"/>
          <w:lang w:val="en-US"/>
        </w:rPr>
        <w:t>M</w:t>
      </w:r>
      <w:r w:rsidR="00A87605" w:rsidRPr="00B05CCA">
        <w:rPr>
          <w:rFonts w:ascii="Arial" w:hAnsi="Arial" w:cs="Arial"/>
          <w:i/>
          <w:sz w:val="24"/>
          <w:szCs w:val="24"/>
          <w:lang w:val="en-US"/>
        </w:rPr>
        <w:t>icrobiology</w:t>
      </w:r>
      <w:r w:rsidRPr="00B05CCA">
        <w:rPr>
          <w:rFonts w:ascii="Arial" w:hAnsi="Arial" w:cs="Arial"/>
          <w:sz w:val="24"/>
          <w:szCs w:val="24"/>
          <w:lang w:val="en-US"/>
        </w:rPr>
        <w:t>,</w:t>
      </w:r>
      <w:r w:rsidRPr="00B05CCA">
        <w:rPr>
          <w:rFonts w:ascii="Arial" w:hAnsi="Arial" w:cs="Arial"/>
          <w:b/>
          <w:bCs/>
          <w:sz w:val="24"/>
          <w:szCs w:val="24"/>
          <w:lang w:val="en-US"/>
        </w:rPr>
        <w:t xml:space="preserve"> </w:t>
      </w:r>
      <w:r w:rsidRPr="00B05CCA">
        <w:rPr>
          <w:rFonts w:ascii="Arial" w:hAnsi="Arial" w:cs="Arial"/>
          <w:i/>
          <w:sz w:val="24"/>
          <w:szCs w:val="24"/>
          <w:lang w:val="en-US"/>
        </w:rPr>
        <w:t>72</w:t>
      </w:r>
      <w:r w:rsidRPr="00B05CCA">
        <w:rPr>
          <w:rFonts w:ascii="Arial" w:hAnsi="Arial" w:cs="Arial"/>
          <w:sz w:val="24"/>
          <w:szCs w:val="24"/>
          <w:lang w:val="en-US"/>
        </w:rPr>
        <w:t xml:space="preserve">(5), </w:t>
      </w:r>
      <w:r w:rsidRPr="00B05CCA">
        <w:rPr>
          <w:rFonts w:ascii="Arial" w:hAnsi="Arial" w:cs="Arial"/>
          <w:bCs/>
          <w:sz w:val="24"/>
          <w:szCs w:val="24"/>
          <w:lang w:val="en-US"/>
        </w:rPr>
        <w:t>3103-3110.</w:t>
      </w:r>
      <w:proofErr w:type="gramEnd"/>
      <w:r w:rsidRPr="00B05CCA">
        <w:rPr>
          <w:rFonts w:ascii="Arial" w:hAnsi="Arial" w:cs="Arial"/>
          <w:bCs/>
          <w:sz w:val="24"/>
          <w:szCs w:val="24"/>
          <w:lang w:val="en-US"/>
        </w:rPr>
        <w:t xml:space="preserve"> </w:t>
      </w:r>
    </w:p>
    <w:p w:rsidR="00DA5032" w:rsidRPr="00B05CCA" w:rsidRDefault="0042529C" w:rsidP="00382D87">
      <w:pPr>
        <w:autoSpaceDE w:val="0"/>
        <w:autoSpaceDN w:val="0"/>
        <w:adjustRightInd w:val="0"/>
        <w:ind w:left="709" w:hanging="709"/>
        <w:jc w:val="both"/>
        <w:rPr>
          <w:rFonts w:ascii="Arial" w:hAnsi="Arial" w:cs="Arial"/>
          <w:sz w:val="24"/>
          <w:szCs w:val="24"/>
        </w:rPr>
      </w:pPr>
      <w:proofErr w:type="spellStart"/>
      <w:proofErr w:type="gramStart"/>
      <w:r w:rsidRPr="00B93164">
        <w:rPr>
          <w:rFonts w:ascii="Arial" w:hAnsi="Arial" w:cs="Arial"/>
          <w:color w:val="000000"/>
          <w:sz w:val="24"/>
          <w:szCs w:val="24"/>
          <w:lang w:val="en-US"/>
        </w:rPr>
        <w:lastRenderedPageBreak/>
        <w:t>Pinzón</w:t>
      </w:r>
      <w:proofErr w:type="spellEnd"/>
      <w:r w:rsidRPr="00B93164">
        <w:rPr>
          <w:rFonts w:ascii="Arial" w:hAnsi="Arial" w:cs="Arial"/>
          <w:color w:val="000000"/>
          <w:sz w:val="24"/>
          <w:szCs w:val="24"/>
          <w:lang w:val="en-US"/>
        </w:rPr>
        <w:t xml:space="preserve">, J., Rojas, J., Rojas, F., </w:t>
      </w:r>
      <w:r w:rsidR="00DC4265" w:rsidRPr="00B93164">
        <w:rPr>
          <w:rFonts w:ascii="Arial" w:hAnsi="Arial" w:cs="Arial"/>
          <w:color w:val="000000"/>
          <w:sz w:val="24"/>
          <w:szCs w:val="24"/>
          <w:lang w:val="en-US"/>
        </w:rPr>
        <w:t>&amp;</w:t>
      </w:r>
      <w:r w:rsidRPr="00B93164">
        <w:rPr>
          <w:rFonts w:ascii="Arial" w:hAnsi="Arial" w:cs="Arial"/>
          <w:sz w:val="24"/>
          <w:szCs w:val="24"/>
          <w:lang w:val="en-US" w:eastAsia="es-ES"/>
        </w:rPr>
        <w:t xml:space="preserve"> </w:t>
      </w:r>
      <w:r w:rsidRPr="00B93164">
        <w:rPr>
          <w:rFonts w:ascii="Arial" w:hAnsi="Arial" w:cs="Arial"/>
          <w:color w:val="000000"/>
          <w:sz w:val="24"/>
          <w:szCs w:val="24"/>
          <w:lang w:val="en-US"/>
        </w:rPr>
        <w:t>Ramírez, O. (2009).</w:t>
      </w:r>
      <w:proofErr w:type="gramEnd"/>
      <w:r w:rsidRPr="00B93164">
        <w:rPr>
          <w:rFonts w:ascii="Arial" w:hAnsi="Arial" w:cs="Arial"/>
          <w:color w:val="000000"/>
          <w:sz w:val="24"/>
          <w:szCs w:val="24"/>
          <w:lang w:val="en-US"/>
        </w:rPr>
        <w:t xml:space="preserve"> </w:t>
      </w:r>
      <w:r w:rsidRPr="00B05CCA">
        <w:rPr>
          <w:rFonts w:ascii="Arial" w:hAnsi="Arial" w:cs="Arial"/>
          <w:color w:val="000000"/>
          <w:sz w:val="24"/>
          <w:szCs w:val="24"/>
        </w:rPr>
        <w:t xml:space="preserve">Guía técnica para el cultivo de cacao. 4 ed. Federación Nacional de </w:t>
      </w:r>
      <w:proofErr w:type="spellStart"/>
      <w:r w:rsidRPr="00B05CCA">
        <w:rPr>
          <w:rFonts w:ascii="Arial" w:hAnsi="Arial" w:cs="Arial"/>
          <w:color w:val="000000"/>
          <w:sz w:val="24"/>
          <w:szCs w:val="24"/>
        </w:rPr>
        <w:t>Cacaoteros</w:t>
      </w:r>
      <w:proofErr w:type="spellEnd"/>
      <w:r w:rsidRPr="00B05CCA">
        <w:rPr>
          <w:rFonts w:ascii="Arial" w:hAnsi="Arial" w:cs="Arial"/>
          <w:color w:val="000000"/>
          <w:sz w:val="24"/>
          <w:szCs w:val="24"/>
        </w:rPr>
        <w:t xml:space="preserve"> – </w:t>
      </w:r>
      <w:proofErr w:type="spellStart"/>
      <w:r w:rsidRPr="00B05CCA">
        <w:rPr>
          <w:rFonts w:ascii="Arial" w:hAnsi="Arial" w:cs="Arial"/>
          <w:color w:val="000000"/>
          <w:sz w:val="24"/>
          <w:szCs w:val="24"/>
        </w:rPr>
        <w:t>Fedecacao</w:t>
      </w:r>
      <w:proofErr w:type="spellEnd"/>
      <w:r w:rsidRPr="00B05CCA">
        <w:rPr>
          <w:rFonts w:ascii="Arial" w:hAnsi="Arial" w:cs="Arial"/>
          <w:color w:val="000000"/>
          <w:sz w:val="24"/>
          <w:szCs w:val="24"/>
        </w:rPr>
        <w:t xml:space="preserve"> Bogotá, Colombia</w:t>
      </w:r>
      <w:r w:rsidR="00B83C47" w:rsidRPr="00B05CCA">
        <w:rPr>
          <w:rFonts w:ascii="Arial" w:hAnsi="Arial" w:cs="Arial"/>
          <w:sz w:val="24"/>
          <w:szCs w:val="24"/>
        </w:rPr>
        <w:t>,</w:t>
      </w:r>
      <w:r w:rsidRPr="00B05CCA">
        <w:rPr>
          <w:rFonts w:ascii="Arial" w:hAnsi="Arial" w:cs="Arial"/>
          <w:sz w:val="24"/>
          <w:szCs w:val="24"/>
        </w:rPr>
        <w:t xml:space="preserve"> p 186. </w:t>
      </w:r>
    </w:p>
    <w:p w:rsidR="00DA5032" w:rsidRPr="00B05CCA" w:rsidRDefault="0042529C" w:rsidP="00382D87">
      <w:pPr>
        <w:autoSpaceDE w:val="0"/>
        <w:autoSpaceDN w:val="0"/>
        <w:adjustRightInd w:val="0"/>
        <w:ind w:left="709" w:hanging="709"/>
        <w:jc w:val="both"/>
        <w:rPr>
          <w:rFonts w:ascii="Arial" w:hAnsi="Arial" w:cs="Arial"/>
          <w:sz w:val="24"/>
          <w:szCs w:val="24"/>
        </w:rPr>
      </w:pPr>
      <w:proofErr w:type="spellStart"/>
      <w:r w:rsidRPr="00B05CCA">
        <w:rPr>
          <w:rFonts w:ascii="Arial" w:hAnsi="Arial" w:cs="Arial"/>
          <w:sz w:val="24"/>
          <w:szCs w:val="24"/>
        </w:rPr>
        <w:t>Punschke</w:t>
      </w:r>
      <w:proofErr w:type="spellEnd"/>
      <w:r w:rsidRPr="00B05CCA">
        <w:rPr>
          <w:rFonts w:ascii="Arial" w:hAnsi="Arial" w:cs="Arial"/>
          <w:sz w:val="24"/>
          <w:szCs w:val="24"/>
        </w:rPr>
        <w:t>, K.,</w:t>
      </w:r>
      <w:r w:rsidRPr="00B05CCA">
        <w:rPr>
          <w:rFonts w:ascii="Arial" w:hAnsi="Arial" w:cs="Arial"/>
          <w:sz w:val="24"/>
          <w:szCs w:val="24"/>
          <w:lang w:eastAsia="es-ES"/>
        </w:rPr>
        <w:t xml:space="preserve"> &amp;</w:t>
      </w:r>
      <w:r w:rsidRPr="00B05CCA">
        <w:rPr>
          <w:rFonts w:ascii="Arial" w:hAnsi="Arial" w:cs="Arial"/>
          <w:sz w:val="24"/>
          <w:szCs w:val="24"/>
        </w:rPr>
        <w:t xml:space="preserve"> </w:t>
      </w:r>
      <w:proofErr w:type="spellStart"/>
      <w:r w:rsidRPr="00B05CCA">
        <w:rPr>
          <w:rFonts w:ascii="Arial" w:hAnsi="Arial" w:cs="Arial"/>
          <w:sz w:val="24"/>
          <w:szCs w:val="24"/>
        </w:rPr>
        <w:t>Mayans</w:t>
      </w:r>
      <w:proofErr w:type="spellEnd"/>
      <w:r w:rsidRPr="00B05CCA">
        <w:rPr>
          <w:rFonts w:ascii="Arial" w:hAnsi="Arial" w:cs="Arial"/>
          <w:sz w:val="24"/>
          <w:szCs w:val="24"/>
        </w:rPr>
        <w:t xml:space="preserve">, M. (2011). Selección de cepas de </w:t>
      </w:r>
      <w:proofErr w:type="spellStart"/>
      <w:r w:rsidRPr="00B05CCA">
        <w:rPr>
          <w:rFonts w:ascii="Arial" w:hAnsi="Arial" w:cs="Arial"/>
          <w:i/>
          <w:sz w:val="24"/>
          <w:szCs w:val="24"/>
        </w:rPr>
        <w:t>Herbaspirillum</w:t>
      </w:r>
      <w:proofErr w:type="spellEnd"/>
      <w:r w:rsidRPr="00B05CCA">
        <w:rPr>
          <w:rFonts w:ascii="Arial" w:hAnsi="Arial" w:cs="Arial"/>
          <w:sz w:val="24"/>
          <w:szCs w:val="24"/>
        </w:rPr>
        <w:t xml:space="preserve"> </w:t>
      </w:r>
      <w:proofErr w:type="spellStart"/>
      <w:r w:rsidRPr="00B05CCA">
        <w:rPr>
          <w:rFonts w:ascii="Arial" w:hAnsi="Arial" w:cs="Arial"/>
          <w:sz w:val="24"/>
          <w:szCs w:val="24"/>
        </w:rPr>
        <w:t>spp</w:t>
      </w:r>
      <w:proofErr w:type="spellEnd"/>
      <w:r w:rsidRPr="00B05CCA">
        <w:rPr>
          <w:rFonts w:ascii="Arial" w:hAnsi="Arial" w:cs="Arial"/>
          <w:sz w:val="24"/>
          <w:szCs w:val="24"/>
        </w:rPr>
        <w:t xml:space="preserve">. </w:t>
      </w:r>
      <w:proofErr w:type="gramStart"/>
      <w:r w:rsidRPr="00B05CCA">
        <w:rPr>
          <w:rFonts w:ascii="Arial" w:hAnsi="Arial" w:cs="Arial"/>
          <w:sz w:val="24"/>
          <w:szCs w:val="24"/>
        </w:rPr>
        <w:t>promotoras</w:t>
      </w:r>
      <w:proofErr w:type="gramEnd"/>
      <w:r w:rsidRPr="00B05CCA">
        <w:rPr>
          <w:rFonts w:ascii="Arial" w:hAnsi="Arial" w:cs="Arial"/>
          <w:sz w:val="24"/>
          <w:szCs w:val="24"/>
        </w:rPr>
        <w:t xml:space="preserve"> del crecimiento de arroz. </w:t>
      </w:r>
      <w:proofErr w:type="spellStart"/>
      <w:r w:rsidRPr="00B05CCA">
        <w:rPr>
          <w:rFonts w:ascii="Arial" w:hAnsi="Arial" w:cs="Arial"/>
          <w:i/>
          <w:sz w:val="24"/>
          <w:szCs w:val="24"/>
        </w:rPr>
        <w:t>Agrociencia</w:t>
      </w:r>
      <w:proofErr w:type="spellEnd"/>
      <w:r w:rsidRPr="00B05CCA">
        <w:rPr>
          <w:rFonts w:ascii="Arial" w:hAnsi="Arial" w:cs="Arial"/>
          <w:bCs/>
          <w:i/>
          <w:sz w:val="24"/>
          <w:szCs w:val="24"/>
        </w:rPr>
        <w:t xml:space="preserve"> Urugua</w:t>
      </w:r>
      <w:r w:rsidRPr="00B05CCA">
        <w:rPr>
          <w:rFonts w:ascii="Arial" w:hAnsi="Arial" w:cs="Arial"/>
          <w:i/>
          <w:sz w:val="24"/>
          <w:szCs w:val="24"/>
        </w:rPr>
        <w:t>y,</w:t>
      </w:r>
      <w:r w:rsidRPr="00B05CCA">
        <w:rPr>
          <w:rFonts w:ascii="Arial" w:hAnsi="Arial" w:cs="Arial"/>
          <w:sz w:val="24"/>
          <w:szCs w:val="24"/>
        </w:rPr>
        <w:t xml:space="preserve"> </w:t>
      </w:r>
      <w:r w:rsidRPr="00B05CCA">
        <w:rPr>
          <w:rFonts w:ascii="Arial" w:hAnsi="Arial" w:cs="Arial"/>
          <w:i/>
          <w:sz w:val="24"/>
          <w:szCs w:val="24"/>
        </w:rPr>
        <w:t>15</w:t>
      </w:r>
      <w:r w:rsidRPr="00B05CCA">
        <w:rPr>
          <w:rFonts w:ascii="Arial" w:hAnsi="Arial" w:cs="Arial"/>
          <w:sz w:val="24"/>
          <w:szCs w:val="24"/>
        </w:rPr>
        <w:t xml:space="preserve">(1), 19-26. </w:t>
      </w:r>
    </w:p>
    <w:p w:rsidR="00DA5032" w:rsidRPr="00B05CCA" w:rsidRDefault="0042529C" w:rsidP="00382D87">
      <w:pPr>
        <w:autoSpaceDE w:val="0"/>
        <w:autoSpaceDN w:val="0"/>
        <w:adjustRightInd w:val="0"/>
        <w:ind w:left="709" w:hanging="709"/>
        <w:jc w:val="both"/>
        <w:rPr>
          <w:rFonts w:ascii="Arial" w:hAnsi="Arial" w:cs="Arial"/>
          <w:sz w:val="24"/>
          <w:szCs w:val="24"/>
          <w:lang w:val="en-US"/>
        </w:rPr>
      </w:pPr>
      <w:proofErr w:type="spellStart"/>
      <w:r w:rsidRPr="00B05CCA">
        <w:rPr>
          <w:rFonts w:ascii="Arial" w:hAnsi="Arial" w:cs="Arial"/>
          <w:sz w:val="24"/>
          <w:szCs w:val="24"/>
        </w:rPr>
        <w:t>Ranganayaki</w:t>
      </w:r>
      <w:proofErr w:type="spellEnd"/>
      <w:r w:rsidRPr="00B05CCA">
        <w:rPr>
          <w:rFonts w:ascii="Arial" w:hAnsi="Arial" w:cs="Arial"/>
          <w:sz w:val="24"/>
          <w:szCs w:val="24"/>
        </w:rPr>
        <w:t xml:space="preserve">, N., </w:t>
      </w:r>
      <w:proofErr w:type="spellStart"/>
      <w:r w:rsidRPr="00B05CCA">
        <w:rPr>
          <w:rFonts w:ascii="Arial" w:hAnsi="Arial" w:cs="Arial"/>
          <w:sz w:val="24"/>
          <w:szCs w:val="24"/>
        </w:rPr>
        <w:t>Kolluru</w:t>
      </w:r>
      <w:proofErr w:type="spellEnd"/>
      <w:r w:rsidRPr="00B05CCA">
        <w:rPr>
          <w:rFonts w:ascii="Arial" w:hAnsi="Arial" w:cs="Arial"/>
          <w:sz w:val="24"/>
          <w:szCs w:val="24"/>
        </w:rPr>
        <w:t xml:space="preserve">, T., </w:t>
      </w:r>
      <w:proofErr w:type="spellStart"/>
      <w:r w:rsidRPr="00B05CCA">
        <w:rPr>
          <w:rFonts w:ascii="Arial" w:hAnsi="Arial" w:cs="Arial"/>
          <w:sz w:val="24"/>
          <w:szCs w:val="24"/>
        </w:rPr>
        <w:t>Chakravarthula</w:t>
      </w:r>
      <w:proofErr w:type="spellEnd"/>
      <w:r w:rsidRPr="00B05CCA">
        <w:rPr>
          <w:rFonts w:ascii="Arial" w:hAnsi="Arial" w:cs="Arial"/>
          <w:sz w:val="24"/>
          <w:szCs w:val="24"/>
        </w:rPr>
        <w:t xml:space="preserve">, M., </w:t>
      </w:r>
      <w:r w:rsidRPr="00B05CCA">
        <w:rPr>
          <w:rFonts w:ascii="Arial" w:hAnsi="Arial" w:cs="Arial"/>
          <w:sz w:val="24"/>
          <w:szCs w:val="24"/>
          <w:lang w:eastAsia="es-ES"/>
        </w:rPr>
        <w:t xml:space="preserve">&amp; </w:t>
      </w:r>
      <w:r w:rsidRPr="00B05CCA">
        <w:rPr>
          <w:rFonts w:ascii="Arial" w:hAnsi="Arial" w:cs="Arial"/>
          <w:sz w:val="24"/>
          <w:szCs w:val="24"/>
        </w:rPr>
        <w:t xml:space="preserve">Krishna, M. (2006). </w:t>
      </w:r>
      <w:proofErr w:type="gramStart"/>
      <w:r w:rsidRPr="00B05CCA">
        <w:rPr>
          <w:rFonts w:ascii="Arial" w:hAnsi="Arial" w:cs="Arial"/>
          <w:sz w:val="24"/>
          <w:szCs w:val="24"/>
          <w:lang w:val="en-US"/>
        </w:rPr>
        <w:t>Methods and techniques for isolation, enumeration and characterization of rhizosphere microorganism.</w:t>
      </w:r>
      <w:proofErr w:type="gramEnd"/>
      <w:r w:rsidRPr="00B05CCA">
        <w:rPr>
          <w:rFonts w:ascii="Arial" w:hAnsi="Arial" w:cs="Arial"/>
          <w:sz w:val="24"/>
          <w:szCs w:val="24"/>
          <w:lang w:val="en-US"/>
        </w:rPr>
        <w:t xml:space="preserve"> Cap.2 En: Microbia</w:t>
      </w:r>
      <w:r w:rsidR="009431D9" w:rsidRPr="00B05CCA">
        <w:rPr>
          <w:rFonts w:ascii="Arial" w:hAnsi="Arial" w:cs="Arial"/>
          <w:sz w:val="24"/>
          <w:szCs w:val="24"/>
          <w:lang w:val="en-US"/>
        </w:rPr>
        <w:t xml:space="preserve">l Activity in the Rhizosphere. </w:t>
      </w:r>
      <w:proofErr w:type="spellStart"/>
      <w:r w:rsidRPr="00B05CCA">
        <w:rPr>
          <w:rFonts w:ascii="Arial" w:hAnsi="Arial" w:cs="Arial"/>
          <w:sz w:val="24"/>
          <w:szCs w:val="24"/>
          <w:lang w:val="en-US"/>
        </w:rPr>
        <w:t>Mukerji</w:t>
      </w:r>
      <w:proofErr w:type="spellEnd"/>
      <w:r w:rsidRPr="00B05CCA">
        <w:rPr>
          <w:rFonts w:ascii="Arial" w:hAnsi="Arial" w:cs="Arial"/>
          <w:sz w:val="24"/>
          <w:szCs w:val="24"/>
          <w:lang w:val="en-US"/>
        </w:rPr>
        <w:t>,</w:t>
      </w:r>
      <w:r w:rsidR="00B15DC7" w:rsidRPr="00B05CCA">
        <w:rPr>
          <w:rFonts w:ascii="Arial" w:hAnsi="Arial" w:cs="Arial"/>
          <w:sz w:val="24"/>
          <w:szCs w:val="24"/>
          <w:lang w:val="en-US"/>
        </w:rPr>
        <w:t xml:space="preserve"> KG, </w:t>
      </w:r>
      <w:proofErr w:type="spellStart"/>
      <w:r w:rsidRPr="00B05CCA">
        <w:rPr>
          <w:rFonts w:ascii="Arial" w:hAnsi="Arial" w:cs="Arial"/>
          <w:sz w:val="24"/>
          <w:szCs w:val="24"/>
          <w:lang w:val="en-US"/>
        </w:rPr>
        <w:t>Manoharachary</w:t>
      </w:r>
      <w:proofErr w:type="spellEnd"/>
      <w:r w:rsidRPr="00B05CCA">
        <w:rPr>
          <w:rFonts w:ascii="Arial" w:hAnsi="Arial" w:cs="Arial"/>
          <w:sz w:val="24"/>
          <w:szCs w:val="24"/>
          <w:lang w:val="en-US"/>
        </w:rPr>
        <w:t xml:space="preserve">, C, Singh, J. </w:t>
      </w:r>
      <w:r w:rsidRPr="00B05CCA">
        <w:rPr>
          <w:rFonts w:ascii="Arial" w:hAnsi="Arial" w:cs="Arial"/>
          <w:i/>
          <w:sz w:val="24"/>
          <w:szCs w:val="24"/>
          <w:lang w:val="en-US"/>
        </w:rPr>
        <w:t>Springer Soil Biology</w:t>
      </w:r>
      <w:r w:rsidRPr="00B05CCA">
        <w:rPr>
          <w:rFonts w:ascii="Arial" w:hAnsi="Arial" w:cs="Arial"/>
          <w:sz w:val="24"/>
          <w:szCs w:val="24"/>
          <w:lang w:val="en-US"/>
        </w:rPr>
        <w:t xml:space="preserve">, (7), 349. </w:t>
      </w:r>
    </w:p>
    <w:p w:rsidR="00DA5032" w:rsidRPr="00B05CCA" w:rsidRDefault="0042529C" w:rsidP="00382D87">
      <w:pPr>
        <w:autoSpaceDE w:val="0"/>
        <w:autoSpaceDN w:val="0"/>
        <w:adjustRightInd w:val="0"/>
        <w:ind w:left="709" w:hanging="709"/>
        <w:jc w:val="both"/>
        <w:rPr>
          <w:rFonts w:ascii="Arial" w:hAnsi="Arial" w:cs="Arial"/>
          <w:sz w:val="24"/>
          <w:szCs w:val="24"/>
        </w:rPr>
      </w:pPr>
      <w:r w:rsidRPr="00B05CCA">
        <w:rPr>
          <w:rFonts w:ascii="Arial" w:hAnsi="Arial" w:cs="Arial"/>
          <w:sz w:val="24"/>
          <w:szCs w:val="24"/>
          <w:lang w:eastAsia="es-ES"/>
        </w:rPr>
        <w:t xml:space="preserve">Rodríguez, B., &amp; López, M. (2009). Evaluación de la fertilización biológica del frijol con cepas nativas de </w:t>
      </w:r>
      <w:proofErr w:type="spellStart"/>
      <w:r w:rsidRPr="00B05CCA">
        <w:rPr>
          <w:rFonts w:ascii="Arial" w:hAnsi="Arial" w:cs="Arial"/>
          <w:i/>
          <w:iCs/>
          <w:sz w:val="24"/>
          <w:szCs w:val="24"/>
          <w:lang w:eastAsia="es-ES"/>
        </w:rPr>
        <w:t>rhizobium</w:t>
      </w:r>
      <w:proofErr w:type="spellEnd"/>
      <w:r w:rsidRPr="00B05CCA">
        <w:rPr>
          <w:rFonts w:ascii="Arial" w:hAnsi="Arial" w:cs="Arial"/>
          <w:i/>
          <w:iCs/>
          <w:sz w:val="24"/>
          <w:szCs w:val="24"/>
          <w:lang w:eastAsia="es-ES"/>
        </w:rPr>
        <w:t xml:space="preserve"> </w:t>
      </w:r>
      <w:r w:rsidRPr="00B05CCA">
        <w:rPr>
          <w:rFonts w:ascii="Arial" w:hAnsi="Arial" w:cs="Arial"/>
          <w:sz w:val="24"/>
          <w:szCs w:val="24"/>
          <w:lang w:eastAsia="es-ES"/>
        </w:rPr>
        <w:t xml:space="preserve">aisladas de un </w:t>
      </w:r>
      <w:proofErr w:type="spellStart"/>
      <w:r w:rsidRPr="00B05CCA">
        <w:rPr>
          <w:rFonts w:ascii="Arial" w:hAnsi="Arial" w:cs="Arial"/>
          <w:sz w:val="24"/>
          <w:szCs w:val="24"/>
          <w:lang w:eastAsia="es-ES"/>
        </w:rPr>
        <w:t>ultisol</w:t>
      </w:r>
      <w:proofErr w:type="spellEnd"/>
      <w:r w:rsidR="00B15DC7" w:rsidRPr="00B05CCA">
        <w:rPr>
          <w:rFonts w:ascii="Arial" w:hAnsi="Arial" w:cs="Arial"/>
          <w:sz w:val="24"/>
          <w:szCs w:val="24"/>
          <w:lang w:eastAsia="es-ES"/>
        </w:rPr>
        <w:t xml:space="preserve"> de la altiplanicie del estado </w:t>
      </w:r>
      <w:proofErr w:type="spellStart"/>
      <w:r w:rsidR="00B15DC7" w:rsidRPr="00B05CCA">
        <w:rPr>
          <w:rFonts w:ascii="Arial" w:hAnsi="Arial" w:cs="Arial"/>
          <w:sz w:val="24"/>
          <w:szCs w:val="24"/>
          <w:lang w:eastAsia="es-ES"/>
        </w:rPr>
        <w:t>g</w:t>
      </w:r>
      <w:r w:rsidRPr="00B05CCA">
        <w:rPr>
          <w:rFonts w:ascii="Arial" w:hAnsi="Arial" w:cs="Arial"/>
          <w:sz w:val="24"/>
          <w:szCs w:val="24"/>
          <w:lang w:eastAsia="es-ES"/>
        </w:rPr>
        <w:t>uárico</w:t>
      </w:r>
      <w:proofErr w:type="spellEnd"/>
      <w:r w:rsidRPr="00B05CCA">
        <w:rPr>
          <w:rFonts w:ascii="Arial" w:hAnsi="Arial" w:cs="Arial"/>
          <w:sz w:val="24"/>
          <w:szCs w:val="24"/>
          <w:lang w:eastAsia="es-ES"/>
        </w:rPr>
        <w:t xml:space="preserve">. </w:t>
      </w:r>
      <w:r w:rsidRPr="00B05CCA">
        <w:rPr>
          <w:rFonts w:ascii="Arial" w:hAnsi="Arial" w:cs="Arial"/>
          <w:i/>
          <w:sz w:val="24"/>
          <w:szCs w:val="24"/>
          <w:lang w:eastAsia="es-ES"/>
        </w:rPr>
        <w:t>Agronomía Tropical</w:t>
      </w:r>
      <w:r w:rsidRPr="00B05CCA">
        <w:rPr>
          <w:rFonts w:ascii="Arial" w:hAnsi="Arial" w:cs="Arial"/>
          <w:sz w:val="24"/>
          <w:szCs w:val="24"/>
          <w:lang w:eastAsia="es-ES"/>
        </w:rPr>
        <w:t xml:space="preserve">, </w:t>
      </w:r>
      <w:r w:rsidRPr="00B05CCA">
        <w:rPr>
          <w:rFonts w:ascii="Arial" w:hAnsi="Arial" w:cs="Arial"/>
          <w:i/>
          <w:sz w:val="24"/>
          <w:szCs w:val="24"/>
          <w:lang w:eastAsia="es-ES"/>
        </w:rPr>
        <w:t>59</w:t>
      </w:r>
      <w:r w:rsidRPr="00B05CCA">
        <w:rPr>
          <w:rFonts w:ascii="Arial" w:hAnsi="Arial" w:cs="Arial"/>
          <w:sz w:val="24"/>
          <w:szCs w:val="24"/>
          <w:lang w:eastAsia="es-ES"/>
        </w:rPr>
        <w:t>(4), 381-386.</w:t>
      </w:r>
    </w:p>
    <w:p w:rsidR="00DA5032" w:rsidRPr="00B05CCA" w:rsidRDefault="00B15DC7" w:rsidP="00382D87">
      <w:pPr>
        <w:autoSpaceDE w:val="0"/>
        <w:autoSpaceDN w:val="0"/>
        <w:adjustRightInd w:val="0"/>
        <w:ind w:left="709" w:hanging="709"/>
        <w:jc w:val="both"/>
        <w:rPr>
          <w:rFonts w:ascii="Arial" w:hAnsi="Arial" w:cs="Arial"/>
          <w:sz w:val="24"/>
          <w:szCs w:val="24"/>
        </w:rPr>
      </w:pPr>
      <w:r w:rsidRPr="00B05CCA">
        <w:rPr>
          <w:rFonts w:ascii="Arial" w:hAnsi="Arial" w:cs="Arial"/>
          <w:sz w:val="24"/>
          <w:szCs w:val="24"/>
        </w:rPr>
        <w:t>Rojas, F., &amp; Sacristán, E. (2009). Guía ambiental para el cultivo del cacao. Federación Nacion</w:t>
      </w:r>
      <w:r w:rsidR="00B83C47" w:rsidRPr="00B05CCA">
        <w:rPr>
          <w:rFonts w:ascii="Arial" w:hAnsi="Arial" w:cs="Arial"/>
          <w:sz w:val="24"/>
          <w:szCs w:val="24"/>
        </w:rPr>
        <w:t xml:space="preserve">al de </w:t>
      </w:r>
      <w:proofErr w:type="spellStart"/>
      <w:r w:rsidR="00B83C47" w:rsidRPr="00B05CCA">
        <w:rPr>
          <w:rFonts w:ascii="Arial" w:hAnsi="Arial" w:cs="Arial"/>
          <w:sz w:val="24"/>
          <w:szCs w:val="24"/>
        </w:rPr>
        <w:t>Cacaoteros-Fedecacao</w:t>
      </w:r>
      <w:proofErr w:type="spellEnd"/>
      <w:r w:rsidR="00B83C47" w:rsidRPr="00B05CCA">
        <w:rPr>
          <w:rFonts w:ascii="Arial" w:hAnsi="Arial" w:cs="Arial"/>
          <w:sz w:val="24"/>
          <w:szCs w:val="24"/>
        </w:rPr>
        <w:t>. Colombia, p. 111</w:t>
      </w:r>
      <w:r w:rsidRPr="00B05CCA">
        <w:rPr>
          <w:rFonts w:ascii="Arial" w:hAnsi="Arial" w:cs="Arial"/>
          <w:sz w:val="24"/>
          <w:szCs w:val="24"/>
        </w:rPr>
        <w:t>.</w:t>
      </w:r>
    </w:p>
    <w:p w:rsidR="00DA5032" w:rsidRPr="00B05CCA" w:rsidRDefault="00B15DC7" w:rsidP="00382D87">
      <w:pPr>
        <w:autoSpaceDE w:val="0"/>
        <w:autoSpaceDN w:val="0"/>
        <w:adjustRightInd w:val="0"/>
        <w:ind w:left="709" w:hanging="709"/>
        <w:jc w:val="both"/>
        <w:rPr>
          <w:rFonts w:ascii="Arial" w:hAnsi="Arial" w:cs="Arial"/>
          <w:sz w:val="24"/>
          <w:szCs w:val="24"/>
          <w:lang w:val="es-CO"/>
        </w:rPr>
      </w:pPr>
      <w:r w:rsidRPr="00B05CCA">
        <w:rPr>
          <w:rFonts w:ascii="Arial" w:hAnsi="Arial" w:cs="Arial"/>
          <w:sz w:val="24"/>
          <w:szCs w:val="24"/>
          <w:lang w:val="es-CO"/>
        </w:rPr>
        <w:t xml:space="preserve">Rojo, C., </w:t>
      </w:r>
      <w:r w:rsidR="005C58DC" w:rsidRPr="00B05CCA">
        <w:rPr>
          <w:rFonts w:ascii="Arial" w:hAnsi="Arial" w:cs="Arial"/>
          <w:sz w:val="24"/>
          <w:szCs w:val="24"/>
          <w:lang w:val="es-CO"/>
        </w:rPr>
        <w:t xml:space="preserve">&amp; </w:t>
      </w:r>
      <w:r w:rsidRPr="00B05CCA">
        <w:rPr>
          <w:rFonts w:ascii="Arial" w:hAnsi="Arial" w:cs="Arial"/>
          <w:sz w:val="24"/>
          <w:szCs w:val="24"/>
          <w:lang w:val="es-CO"/>
        </w:rPr>
        <w:t>Urbano, P. (1992). Condiciones del suelo y desarrollo de las plantas según Russel.</w:t>
      </w:r>
      <w:r w:rsidR="00B83C47" w:rsidRPr="00B05CCA">
        <w:rPr>
          <w:rFonts w:ascii="Arial" w:hAnsi="Arial" w:cs="Arial"/>
          <w:sz w:val="24"/>
          <w:szCs w:val="24"/>
          <w:lang w:val="es-CO"/>
        </w:rPr>
        <w:t xml:space="preserve"> Ediciones </w:t>
      </w:r>
      <w:proofErr w:type="spellStart"/>
      <w:r w:rsidR="00B83C47" w:rsidRPr="00B05CCA">
        <w:rPr>
          <w:rFonts w:ascii="Arial" w:hAnsi="Arial" w:cs="Arial"/>
          <w:sz w:val="24"/>
          <w:szCs w:val="24"/>
          <w:lang w:val="es-CO"/>
        </w:rPr>
        <w:t>Mundi</w:t>
      </w:r>
      <w:proofErr w:type="spellEnd"/>
      <w:r w:rsidR="00B83C47" w:rsidRPr="00B05CCA">
        <w:rPr>
          <w:rFonts w:ascii="Arial" w:hAnsi="Arial" w:cs="Arial"/>
          <w:sz w:val="24"/>
          <w:szCs w:val="24"/>
          <w:lang w:val="es-CO"/>
        </w:rPr>
        <w:t>-Prensa. Madrid-España,</w:t>
      </w:r>
      <w:r w:rsidRPr="00B05CCA">
        <w:rPr>
          <w:rFonts w:ascii="Arial" w:hAnsi="Arial" w:cs="Arial"/>
          <w:sz w:val="24"/>
          <w:szCs w:val="24"/>
          <w:lang w:val="es-CO"/>
        </w:rPr>
        <w:t xml:space="preserve"> p. 471-495.</w:t>
      </w:r>
    </w:p>
    <w:p w:rsidR="00DA5032" w:rsidRPr="00B05CCA" w:rsidRDefault="005C58DC" w:rsidP="00382D87">
      <w:pPr>
        <w:autoSpaceDE w:val="0"/>
        <w:autoSpaceDN w:val="0"/>
        <w:adjustRightInd w:val="0"/>
        <w:ind w:left="709" w:hanging="709"/>
        <w:jc w:val="both"/>
        <w:rPr>
          <w:rFonts w:ascii="Arial" w:hAnsi="Arial" w:cs="Arial"/>
          <w:sz w:val="28"/>
          <w:szCs w:val="24"/>
        </w:rPr>
      </w:pPr>
      <w:r w:rsidRPr="00B05CCA">
        <w:rPr>
          <w:rFonts w:ascii="Arial" w:hAnsi="Arial" w:cs="Arial"/>
          <w:sz w:val="24"/>
        </w:rPr>
        <w:t>Sánchez, F</w:t>
      </w:r>
      <w:r w:rsidRPr="00B05CCA">
        <w:rPr>
          <w:rFonts w:ascii="Arial" w:hAnsi="Arial" w:cs="Arial"/>
          <w:i/>
          <w:sz w:val="24"/>
        </w:rPr>
        <w:t xml:space="preserve">., </w:t>
      </w:r>
      <w:r w:rsidRPr="00B05CCA">
        <w:rPr>
          <w:rFonts w:ascii="Arial" w:hAnsi="Arial" w:cs="Arial"/>
          <w:sz w:val="24"/>
        </w:rPr>
        <w:t xml:space="preserve">Parra, D., </w:t>
      </w:r>
      <w:proofErr w:type="spellStart"/>
      <w:r w:rsidRPr="00B05CCA">
        <w:rPr>
          <w:rFonts w:ascii="Arial" w:hAnsi="Arial" w:cs="Arial"/>
          <w:sz w:val="24"/>
        </w:rPr>
        <w:t>Gamboal</w:t>
      </w:r>
      <w:proofErr w:type="spellEnd"/>
      <w:r w:rsidRPr="00B05CCA">
        <w:rPr>
          <w:rFonts w:ascii="Arial" w:hAnsi="Arial" w:cs="Arial"/>
          <w:sz w:val="24"/>
        </w:rPr>
        <w:t xml:space="preserve">, E., </w:t>
      </w:r>
      <w:r w:rsidRPr="00B05CCA">
        <w:rPr>
          <w:rFonts w:ascii="Arial" w:hAnsi="Arial" w:cs="Arial"/>
          <w:sz w:val="24"/>
          <w:lang w:eastAsia="es-ES"/>
        </w:rPr>
        <w:t xml:space="preserve">&amp; </w:t>
      </w:r>
      <w:r w:rsidRPr="00B05CCA">
        <w:rPr>
          <w:rFonts w:ascii="Arial" w:hAnsi="Arial" w:cs="Arial"/>
          <w:sz w:val="24"/>
        </w:rPr>
        <w:t xml:space="preserve">Rincón, J. (2005). Rendimiento de una plantación comercial de cacao ante diferentes dosis de fertilización con NPK en el sureste del Estado Táchira, Venezuela. </w:t>
      </w:r>
      <w:proofErr w:type="spellStart"/>
      <w:r w:rsidRPr="00B05CCA">
        <w:rPr>
          <w:rFonts w:ascii="Arial" w:hAnsi="Arial" w:cs="Arial"/>
          <w:i/>
          <w:sz w:val="24"/>
        </w:rPr>
        <w:t>Bioagro</w:t>
      </w:r>
      <w:proofErr w:type="spellEnd"/>
      <w:r w:rsidRPr="00B05CCA">
        <w:rPr>
          <w:rFonts w:ascii="Arial" w:hAnsi="Arial" w:cs="Arial"/>
          <w:i/>
          <w:sz w:val="24"/>
        </w:rPr>
        <w:t>,</w:t>
      </w:r>
      <w:r w:rsidRPr="00B05CCA">
        <w:rPr>
          <w:rFonts w:ascii="Arial" w:hAnsi="Arial" w:cs="Arial"/>
          <w:sz w:val="24"/>
        </w:rPr>
        <w:t xml:space="preserve"> </w:t>
      </w:r>
      <w:r w:rsidRPr="00B05CCA">
        <w:rPr>
          <w:rFonts w:ascii="Arial" w:hAnsi="Arial" w:cs="Arial"/>
          <w:i/>
          <w:sz w:val="24"/>
        </w:rPr>
        <w:t>17</w:t>
      </w:r>
      <w:r w:rsidRPr="00B05CCA">
        <w:rPr>
          <w:rFonts w:ascii="Arial" w:hAnsi="Arial" w:cs="Arial"/>
          <w:sz w:val="24"/>
        </w:rPr>
        <w:t xml:space="preserve">(2), 119-122. </w:t>
      </w:r>
    </w:p>
    <w:p w:rsidR="00DA5032" w:rsidRPr="00B05CCA" w:rsidRDefault="005C58DC" w:rsidP="00382D87">
      <w:pPr>
        <w:autoSpaceDE w:val="0"/>
        <w:autoSpaceDN w:val="0"/>
        <w:adjustRightInd w:val="0"/>
        <w:ind w:left="709" w:hanging="709"/>
        <w:jc w:val="both"/>
        <w:rPr>
          <w:rFonts w:ascii="Arial" w:hAnsi="Arial" w:cs="Arial"/>
          <w:sz w:val="28"/>
          <w:szCs w:val="24"/>
          <w:lang w:val="en-US"/>
        </w:rPr>
      </w:pPr>
      <w:r w:rsidRPr="00B05CCA">
        <w:rPr>
          <w:rFonts w:ascii="Arial" w:hAnsi="Arial" w:cs="Arial"/>
          <w:sz w:val="24"/>
          <w:szCs w:val="24"/>
        </w:rPr>
        <w:t>Santos, M., Santos, M</w:t>
      </w:r>
      <w:r w:rsidR="009955A8" w:rsidRPr="00B05CCA">
        <w:rPr>
          <w:rFonts w:ascii="Arial" w:hAnsi="Arial" w:cs="Arial"/>
          <w:sz w:val="24"/>
          <w:szCs w:val="24"/>
        </w:rPr>
        <w:t xml:space="preserve">. </w:t>
      </w:r>
      <w:r w:rsidRPr="00B05CCA">
        <w:rPr>
          <w:rFonts w:ascii="Arial" w:hAnsi="Arial" w:cs="Arial"/>
          <w:sz w:val="24"/>
          <w:szCs w:val="24"/>
        </w:rPr>
        <w:t xml:space="preserve">T., &amp; Cárdenas, D. (2008). Aislamiento e identificación de microorganismos con potencial </w:t>
      </w:r>
      <w:proofErr w:type="spellStart"/>
      <w:r w:rsidRPr="00B05CCA">
        <w:rPr>
          <w:rFonts w:ascii="Arial" w:hAnsi="Arial" w:cs="Arial"/>
          <w:sz w:val="24"/>
          <w:szCs w:val="24"/>
        </w:rPr>
        <w:t>biofertilizante</w:t>
      </w:r>
      <w:proofErr w:type="spellEnd"/>
      <w:r w:rsidRPr="00B05CCA">
        <w:rPr>
          <w:rFonts w:ascii="Arial" w:hAnsi="Arial" w:cs="Arial"/>
          <w:sz w:val="24"/>
          <w:szCs w:val="24"/>
        </w:rPr>
        <w:t xml:space="preserve"> de suelos arroceros del distrito de riego del rio Zulia, Norte de Santander. </w:t>
      </w:r>
      <w:r w:rsidRPr="00B05CCA">
        <w:rPr>
          <w:rFonts w:ascii="Arial" w:hAnsi="Arial" w:cs="Arial"/>
          <w:i/>
          <w:sz w:val="24"/>
          <w:szCs w:val="24"/>
          <w:lang w:val="en-US"/>
        </w:rPr>
        <w:t xml:space="preserve">Revista </w:t>
      </w:r>
      <w:proofErr w:type="spellStart"/>
      <w:r w:rsidRPr="00B05CCA">
        <w:rPr>
          <w:rFonts w:ascii="Arial" w:hAnsi="Arial" w:cs="Arial"/>
          <w:i/>
          <w:sz w:val="24"/>
          <w:szCs w:val="24"/>
          <w:lang w:val="en-US"/>
        </w:rPr>
        <w:t>Respuestas</w:t>
      </w:r>
      <w:proofErr w:type="spellEnd"/>
      <w:r w:rsidRPr="00B05CCA">
        <w:rPr>
          <w:rFonts w:ascii="Arial" w:hAnsi="Arial" w:cs="Arial"/>
          <w:i/>
          <w:sz w:val="24"/>
          <w:szCs w:val="24"/>
          <w:lang w:val="en-US"/>
        </w:rPr>
        <w:t>, 11</w:t>
      </w:r>
      <w:r w:rsidRPr="00B05CCA">
        <w:rPr>
          <w:rFonts w:ascii="Arial" w:hAnsi="Arial" w:cs="Arial"/>
          <w:sz w:val="24"/>
          <w:szCs w:val="24"/>
          <w:lang w:val="en-US"/>
        </w:rPr>
        <w:t>(2), 5-13.</w:t>
      </w:r>
    </w:p>
    <w:p w:rsidR="00DA5032" w:rsidRPr="00B77F4D" w:rsidRDefault="005C58DC" w:rsidP="00382D87">
      <w:pPr>
        <w:autoSpaceDE w:val="0"/>
        <w:autoSpaceDN w:val="0"/>
        <w:adjustRightInd w:val="0"/>
        <w:ind w:left="709" w:hanging="709"/>
        <w:jc w:val="both"/>
        <w:rPr>
          <w:rFonts w:ascii="Arial" w:hAnsi="Arial" w:cs="Arial"/>
          <w:sz w:val="28"/>
          <w:szCs w:val="24"/>
          <w:lang w:val="en-US"/>
        </w:rPr>
      </w:pPr>
      <w:proofErr w:type="spellStart"/>
      <w:proofErr w:type="gramStart"/>
      <w:r w:rsidRPr="00B05CCA">
        <w:rPr>
          <w:rFonts w:ascii="Arial" w:hAnsi="Arial" w:cs="Arial"/>
          <w:sz w:val="24"/>
          <w:szCs w:val="24"/>
          <w:lang w:val="en-US"/>
        </w:rPr>
        <w:t>Schmid</w:t>
      </w:r>
      <w:proofErr w:type="spellEnd"/>
      <w:r w:rsidRPr="00B05CCA">
        <w:rPr>
          <w:rFonts w:ascii="Arial" w:hAnsi="Arial" w:cs="Arial"/>
          <w:sz w:val="24"/>
          <w:szCs w:val="24"/>
          <w:lang w:val="en-US"/>
        </w:rPr>
        <w:t xml:space="preserve">, M., </w:t>
      </w:r>
      <w:proofErr w:type="spellStart"/>
      <w:r w:rsidRPr="00B05CCA">
        <w:rPr>
          <w:rFonts w:ascii="Arial" w:hAnsi="Arial" w:cs="Arial"/>
          <w:sz w:val="24"/>
          <w:szCs w:val="24"/>
          <w:lang w:val="en-US"/>
        </w:rPr>
        <w:t>Baldani</w:t>
      </w:r>
      <w:proofErr w:type="spellEnd"/>
      <w:r w:rsidRPr="00B05CCA">
        <w:rPr>
          <w:rFonts w:ascii="Arial" w:hAnsi="Arial" w:cs="Arial"/>
          <w:sz w:val="24"/>
          <w:szCs w:val="24"/>
          <w:lang w:val="en-US"/>
        </w:rPr>
        <w:t>, J., &amp; Hartmann, J. (2006).</w:t>
      </w:r>
      <w:proofErr w:type="gramEnd"/>
      <w:r w:rsidRPr="00B05CCA">
        <w:rPr>
          <w:rFonts w:ascii="Arial" w:hAnsi="Arial" w:cs="Arial"/>
          <w:sz w:val="24"/>
          <w:szCs w:val="24"/>
          <w:lang w:val="en-US"/>
        </w:rPr>
        <w:t xml:space="preserve"> </w:t>
      </w:r>
      <w:proofErr w:type="gramStart"/>
      <w:r w:rsidRPr="00B05CCA">
        <w:rPr>
          <w:rFonts w:ascii="Arial" w:hAnsi="Arial" w:cs="Arial"/>
          <w:sz w:val="24"/>
          <w:szCs w:val="24"/>
          <w:lang w:val="en-US"/>
        </w:rPr>
        <w:t xml:space="preserve">The Genus </w:t>
      </w:r>
      <w:proofErr w:type="spellStart"/>
      <w:r w:rsidRPr="00B05CCA">
        <w:rPr>
          <w:rFonts w:ascii="Arial" w:hAnsi="Arial" w:cs="Arial"/>
          <w:i/>
          <w:sz w:val="24"/>
          <w:szCs w:val="24"/>
          <w:lang w:val="en-US"/>
        </w:rPr>
        <w:t>Herbaspirillum</w:t>
      </w:r>
      <w:proofErr w:type="spellEnd"/>
      <w:r w:rsidRPr="00B05CCA">
        <w:rPr>
          <w:rFonts w:ascii="Arial" w:hAnsi="Arial" w:cs="Arial"/>
          <w:sz w:val="24"/>
          <w:szCs w:val="24"/>
          <w:lang w:val="en-US"/>
        </w:rPr>
        <w:t>.</w:t>
      </w:r>
      <w:proofErr w:type="gramEnd"/>
      <w:r w:rsidRPr="00B05CCA">
        <w:rPr>
          <w:rFonts w:ascii="Arial" w:hAnsi="Arial" w:cs="Arial"/>
          <w:sz w:val="24"/>
          <w:szCs w:val="24"/>
          <w:lang w:val="en-US"/>
        </w:rPr>
        <w:t xml:space="preserve"> En: The Prokaryotes. </w:t>
      </w:r>
      <w:proofErr w:type="spellStart"/>
      <w:r w:rsidRPr="00B05CCA">
        <w:rPr>
          <w:rFonts w:ascii="Arial" w:hAnsi="Arial" w:cs="Arial"/>
          <w:sz w:val="24"/>
          <w:szCs w:val="24"/>
          <w:lang w:val="en-US"/>
        </w:rPr>
        <w:t>Dworkin</w:t>
      </w:r>
      <w:proofErr w:type="spellEnd"/>
      <w:r w:rsidRPr="00B05CCA">
        <w:rPr>
          <w:rFonts w:ascii="Arial" w:hAnsi="Arial" w:cs="Arial"/>
          <w:sz w:val="24"/>
          <w:szCs w:val="24"/>
          <w:lang w:val="en-US"/>
        </w:rPr>
        <w:t xml:space="preserve"> M, </w:t>
      </w:r>
      <w:proofErr w:type="spellStart"/>
      <w:r w:rsidRPr="00B05CCA">
        <w:rPr>
          <w:rFonts w:ascii="Arial" w:hAnsi="Arial" w:cs="Arial"/>
          <w:sz w:val="24"/>
          <w:szCs w:val="24"/>
          <w:lang w:val="en-US"/>
        </w:rPr>
        <w:t>Falkow</w:t>
      </w:r>
      <w:proofErr w:type="spellEnd"/>
      <w:r w:rsidRPr="00B05CCA">
        <w:rPr>
          <w:rFonts w:ascii="Arial" w:hAnsi="Arial" w:cs="Arial"/>
          <w:sz w:val="24"/>
          <w:szCs w:val="24"/>
          <w:lang w:val="en-US"/>
        </w:rPr>
        <w:t xml:space="preserve"> S, Rosenberg E, </w:t>
      </w:r>
      <w:proofErr w:type="spellStart"/>
      <w:r w:rsidRPr="00B05CCA">
        <w:rPr>
          <w:rFonts w:ascii="Arial" w:hAnsi="Arial" w:cs="Arial"/>
          <w:sz w:val="24"/>
          <w:szCs w:val="24"/>
          <w:lang w:val="en-US"/>
        </w:rPr>
        <w:t>Schleifer</w:t>
      </w:r>
      <w:proofErr w:type="spellEnd"/>
      <w:r w:rsidRPr="00B05CCA">
        <w:rPr>
          <w:rFonts w:ascii="Arial" w:hAnsi="Arial" w:cs="Arial"/>
          <w:sz w:val="24"/>
          <w:szCs w:val="24"/>
          <w:lang w:val="en-US"/>
        </w:rPr>
        <w:t xml:space="preserve"> K, </w:t>
      </w:r>
      <w:proofErr w:type="spellStart"/>
      <w:r w:rsidRPr="00B05CCA">
        <w:rPr>
          <w:rFonts w:ascii="Arial" w:hAnsi="Arial" w:cs="Arial"/>
          <w:sz w:val="24"/>
          <w:szCs w:val="24"/>
          <w:lang w:val="en-US"/>
        </w:rPr>
        <w:t>Stackebrandt</w:t>
      </w:r>
      <w:proofErr w:type="spellEnd"/>
      <w:r w:rsidRPr="00B05CCA">
        <w:rPr>
          <w:rFonts w:ascii="Arial" w:hAnsi="Arial" w:cs="Arial"/>
          <w:sz w:val="24"/>
          <w:szCs w:val="24"/>
          <w:lang w:val="en-US"/>
        </w:rPr>
        <w:t xml:space="preserve">. </w:t>
      </w:r>
      <w:proofErr w:type="gramStart"/>
      <w:r w:rsidR="00B83C47" w:rsidRPr="00B05CCA">
        <w:rPr>
          <w:rFonts w:ascii="Arial" w:hAnsi="Arial" w:cs="Arial"/>
          <w:sz w:val="24"/>
          <w:szCs w:val="24"/>
          <w:lang w:val="en-US"/>
        </w:rPr>
        <w:t>3th ed. Ed. Springer.</w:t>
      </w:r>
      <w:proofErr w:type="gramEnd"/>
      <w:r w:rsidR="00B83C47" w:rsidRPr="00B05CCA">
        <w:rPr>
          <w:rFonts w:ascii="Arial" w:hAnsi="Arial" w:cs="Arial"/>
          <w:sz w:val="24"/>
          <w:szCs w:val="24"/>
          <w:lang w:val="en-US"/>
        </w:rPr>
        <w:t xml:space="preserve"> </w:t>
      </w:r>
      <w:r w:rsidR="00B83C47" w:rsidRPr="00B77F4D">
        <w:rPr>
          <w:rFonts w:ascii="Arial" w:hAnsi="Arial" w:cs="Arial"/>
          <w:sz w:val="24"/>
          <w:szCs w:val="24"/>
          <w:lang w:val="en-US"/>
        </w:rPr>
        <w:t xml:space="preserve">New York, University of Minnesota, USA, </w:t>
      </w:r>
      <w:r w:rsidR="00382D87" w:rsidRPr="00B77F4D">
        <w:rPr>
          <w:rFonts w:ascii="Arial" w:hAnsi="Arial" w:cs="Arial"/>
          <w:sz w:val="24"/>
          <w:szCs w:val="24"/>
          <w:lang w:val="en-US"/>
        </w:rPr>
        <w:t>p</w:t>
      </w:r>
      <w:r w:rsidR="0035693A" w:rsidRPr="00B77F4D">
        <w:rPr>
          <w:rFonts w:ascii="Arial" w:hAnsi="Arial" w:cs="Arial"/>
          <w:sz w:val="24"/>
          <w:szCs w:val="24"/>
          <w:lang w:val="en-US"/>
        </w:rPr>
        <w:t>. 141–150.</w:t>
      </w:r>
    </w:p>
    <w:p w:rsidR="00DA5032" w:rsidRPr="004E1562" w:rsidRDefault="0042529C" w:rsidP="00382D87">
      <w:pPr>
        <w:autoSpaceDE w:val="0"/>
        <w:autoSpaceDN w:val="0"/>
        <w:adjustRightInd w:val="0"/>
        <w:ind w:left="709" w:hanging="709"/>
        <w:jc w:val="both"/>
        <w:rPr>
          <w:rFonts w:ascii="Arial" w:hAnsi="Arial" w:cs="Arial"/>
          <w:sz w:val="24"/>
          <w:szCs w:val="24"/>
          <w:lang w:val="es-MX"/>
        </w:rPr>
      </w:pPr>
      <w:proofErr w:type="spellStart"/>
      <w:r w:rsidRPr="00B77F4D">
        <w:rPr>
          <w:rFonts w:ascii="Arial" w:hAnsi="Arial" w:cs="Arial"/>
          <w:sz w:val="24"/>
          <w:szCs w:val="24"/>
          <w:lang w:val="en-US"/>
        </w:rPr>
        <w:t>Sellés</w:t>
      </w:r>
      <w:proofErr w:type="spellEnd"/>
      <w:r w:rsidRPr="00B77F4D">
        <w:rPr>
          <w:rFonts w:ascii="Arial" w:hAnsi="Arial" w:cs="Arial"/>
          <w:sz w:val="24"/>
          <w:szCs w:val="24"/>
          <w:lang w:val="en-US"/>
        </w:rPr>
        <w:t xml:space="preserve"> van </w:t>
      </w:r>
      <w:proofErr w:type="spellStart"/>
      <w:r w:rsidRPr="00B77F4D">
        <w:rPr>
          <w:rFonts w:ascii="Arial" w:hAnsi="Arial" w:cs="Arial"/>
          <w:sz w:val="24"/>
          <w:szCs w:val="24"/>
          <w:lang w:val="en-US"/>
        </w:rPr>
        <w:t>Sch</w:t>
      </w:r>
      <w:proofErr w:type="spellEnd"/>
      <w:r w:rsidR="00A47083" w:rsidRPr="00B77F4D">
        <w:rPr>
          <w:rFonts w:ascii="Arial" w:hAnsi="Arial" w:cs="Arial"/>
          <w:sz w:val="24"/>
          <w:szCs w:val="24"/>
          <w:lang w:val="en-US"/>
        </w:rPr>
        <w:t>,</w:t>
      </w:r>
      <w:r w:rsidRPr="00B77F4D">
        <w:rPr>
          <w:rFonts w:ascii="Arial" w:hAnsi="Arial" w:cs="Arial"/>
          <w:sz w:val="24"/>
          <w:szCs w:val="24"/>
          <w:lang w:val="en-US"/>
        </w:rPr>
        <w:t xml:space="preserve"> G., </w:t>
      </w:r>
      <w:proofErr w:type="spellStart"/>
      <w:r w:rsidRPr="00B77F4D">
        <w:rPr>
          <w:rFonts w:ascii="Arial" w:hAnsi="Arial" w:cs="Arial"/>
          <w:sz w:val="24"/>
          <w:szCs w:val="24"/>
          <w:lang w:val="en-US"/>
        </w:rPr>
        <w:t>Ferreyra</w:t>
      </w:r>
      <w:proofErr w:type="spellEnd"/>
      <w:r w:rsidRPr="00B77F4D">
        <w:rPr>
          <w:rFonts w:ascii="Arial" w:hAnsi="Arial" w:cs="Arial"/>
          <w:sz w:val="24"/>
          <w:szCs w:val="24"/>
          <w:lang w:val="en-US"/>
        </w:rPr>
        <w:t xml:space="preserve">, </w:t>
      </w:r>
      <w:r w:rsidR="00A47083" w:rsidRPr="00B77F4D">
        <w:rPr>
          <w:rFonts w:ascii="Arial" w:hAnsi="Arial" w:cs="Arial"/>
          <w:sz w:val="24"/>
          <w:szCs w:val="24"/>
          <w:lang w:val="en-US"/>
        </w:rPr>
        <w:t>R.</w:t>
      </w:r>
      <w:r w:rsidRPr="00B77F4D">
        <w:rPr>
          <w:rFonts w:ascii="Arial" w:hAnsi="Arial" w:cs="Arial"/>
          <w:sz w:val="24"/>
          <w:szCs w:val="24"/>
          <w:lang w:val="en-US"/>
        </w:rPr>
        <w:t xml:space="preserve">, Contreras, </w:t>
      </w:r>
      <w:r w:rsidR="00A47083" w:rsidRPr="00B77F4D">
        <w:rPr>
          <w:rFonts w:ascii="Arial" w:hAnsi="Arial" w:cs="Arial"/>
          <w:sz w:val="24"/>
          <w:szCs w:val="24"/>
          <w:lang w:val="en-US"/>
        </w:rPr>
        <w:t>G</w:t>
      </w:r>
      <w:r w:rsidRPr="00B77F4D">
        <w:rPr>
          <w:rFonts w:ascii="Arial" w:hAnsi="Arial" w:cs="Arial"/>
          <w:sz w:val="24"/>
          <w:szCs w:val="24"/>
          <w:lang w:val="en-US"/>
        </w:rPr>
        <w:t xml:space="preserve">., </w:t>
      </w:r>
      <w:proofErr w:type="spellStart"/>
      <w:r w:rsidRPr="00B77F4D">
        <w:rPr>
          <w:rFonts w:ascii="Arial" w:hAnsi="Arial" w:cs="Arial"/>
          <w:sz w:val="24"/>
          <w:szCs w:val="24"/>
          <w:lang w:val="en-US"/>
        </w:rPr>
        <w:t>Ahumada</w:t>
      </w:r>
      <w:proofErr w:type="spellEnd"/>
      <w:r w:rsidRPr="00B77F4D">
        <w:rPr>
          <w:rFonts w:ascii="Arial" w:hAnsi="Arial" w:cs="Arial"/>
          <w:sz w:val="24"/>
          <w:szCs w:val="24"/>
          <w:lang w:val="en-US"/>
        </w:rPr>
        <w:t xml:space="preserve">, </w:t>
      </w:r>
      <w:r w:rsidR="00A47083" w:rsidRPr="00B77F4D">
        <w:rPr>
          <w:rFonts w:ascii="Arial" w:hAnsi="Arial" w:cs="Arial"/>
          <w:sz w:val="24"/>
          <w:szCs w:val="24"/>
          <w:lang w:val="en-US"/>
        </w:rPr>
        <w:t>R</w:t>
      </w:r>
      <w:r w:rsidRPr="00B77F4D">
        <w:rPr>
          <w:rFonts w:ascii="Arial" w:hAnsi="Arial" w:cs="Arial"/>
          <w:sz w:val="24"/>
          <w:szCs w:val="24"/>
          <w:lang w:val="en-US"/>
        </w:rPr>
        <w:t xml:space="preserve">., Valenzuela, </w:t>
      </w:r>
      <w:r w:rsidR="00A47083" w:rsidRPr="00B77F4D">
        <w:rPr>
          <w:rFonts w:ascii="Arial" w:hAnsi="Arial" w:cs="Arial"/>
          <w:sz w:val="24"/>
          <w:szCs w:val="24"/>
          <w:lang w:val="en-US"/>
        </w:rPr>
        <w:t>J</w:t>
      </w:r>
      <w:r w:rsidRPr="00B77F4D">
        <w:rPr>
          <w:rFonts w:ascii="Arial" w:hAnsi="Arial" w:cs="Arial"/>
          <w:sz w:val="24"/>
          <w:szCs w:val="24"/>
          <w:lang w:val="en-US"/>
        </w:rPr>
        <w:t xml:space="preserve">., </w:t>
      </w:r>
      <w:r w:rsidRPr="00B77F4D">
        <w:rPr>
          <w:rFonts w:ascii="Arial" w:hAnsi="Arial" w:cs="Arial"/>
          <w:sz w:val="24"/>
          <w:szCs w:val="24"/>
          <w:lang w:val="en-US" w:eastAsia="es-ES"/>
        </w:rPr>
        <w:t xml:space="preserve">&amp; </w:t>
      </w:r>
      <w:r w:rsidRPr="00B77F4D">
        <w:rPr>
          <w:rFonts w:ascii="Arial" w:hAnsi="Arial" w:cs="Arial"/>
          <w:sz w:val="24"/>
          <w:szCs w:val="24"/>
          <w:lang w:val="en-US"/>
        </w:rPr>
        <w:t xml:space="preserve">Bravo, R. (2003). </w:t>
      </w:r>
      <w:r w:rsidRPr="00B05CCA">
        <w:rPr>
          <w:rFonts w:ascii="Arial" w:hAnsi="Arial" w:cs="Arial"/>
          <w:sz w:val="24"/>
          <w:szCs w:val="24"/>
        </w:rPr>
        <w:t xml:space="preserve">Manejo de riego por goteo en uva de mesa cv. Thompson </w:t>
      </w:r>
      <w:proofErr w:type="spellStart"/>
      <w:r w:rsidRPr="00B05CCA">
        <w:rPr>
          <w:rFonts w:ascii="Arial" w:hAnsi="Arial" w:cs="Arial"/>
          <w:sz w:val="24"/>
          <w:szCs w:val="24"/>
        </w:rPr>
        <w:t>seedless</w:t>
      </w:r>
      <w:proofErr w:type="spellEnd"/>
      <w:r w:rsidRPr="00B05CCA">
        <w:rPr>
          <w:rFonts w:ascii="Arial" w:hAnsi="Arial" w:cs="Arial"/>
          <w:sz w:val="24"/>
          <w:szCs w:val="24"/>
        </w:rPr>
        <w:t xml:space="preserve"> cultivada en suelos de textura fina. </w:t>
      </w:r>
      <w:r w:rsidRPr="00B05CCA">
        <w:rPr>
          <w:rFonts w:ascii="Arial" w:hAnsi="Arial" w:cs="Arial"/>
          <w:i/>
          <w:sz w:val="24"/>
          <w:szCs w:val="24"/>
        </w:rPr>
        <w:t>Agricultura Técnica,</w:t>
      </w:r>
      <w:r w:rsidRPr="00B05CCA">
        <w:rPr>
          <w:rFonts w:ascii="Arial" w:hAnsi="Arial" w:cs="Arial"/>
          <w:sz w:val="24"/>
          <w:szCs w:val="24"/>
        </w:rPr>
        <w:t xml:space="preserve"> </w:t>
      </w:r>
      <w:r w:rsidRPr="004E1562">
        <w:rPr>
          <w:rFonts w:ascii="Arial" w:hAnsi="Arial" w:cs="Arial"/>
          <w:i/>
          <w:sz w:val="24"/>
          <w:szCs w:val="24"/>
          <w:lang w:val="es-MX"/>
        </w:rPr>
        <w:t>63</w:t>
      </w:r>
      <w:r w:rsidRPr="004E1562">
        <w:rPr>
          <w:rFonts w:ascii="Arial" w:hAnsi="Arial" w:cs="Arial"/>
          <w:sz w:val="24"/>
          <w:szCs w:val="24"/>
          <w:lang w:val="es-MX"/>
        </w:rPr>
        <w:t>(2), 180-192.</w:t>
      </w:r>
    </w:p>
    <w:p w:rsidR="00DA5032" w:rsidRPr="00B05CCA" w:rsidRDefault="0042529C" w:rsidP="00382D87">
      <w:pPr>
        <w:autoSpaceDE w:val="0"/>
        <w:autoSpaceDN w:val="0"/>
        <w:adjustRightInd w:val="0"/>
        <w:ind w:left="709" w:hanging="709"/>
        <w:jc w:val="both"/>
        <w:rPr>
          <w:rFonts w:ascii="Arial" w:hAnsi="Arial" w:cs="Arial"/>
          <w:color w:val="000000"/>
          <w:sz w:val="24"/>
        </w:rPr>
      </w:pPr>
      <w:r w:rsidRPr="00B05CCA">
        <w:rPr>
          <w:rFonts w:ascii="Arial" w:hAnsi="Arial" w:cs="Arial"/>
          <w:color w:val="000000"/>
          <w:sz w:val="24"/>
          <w:lang w:val="pt-BR"/>
        </w:rPr>
        <w:t xml:space="preserve">Soares, R., </w:t>
      </w:r>
      <w:proofErr w:type="spellStart"/>
      <w:r w:rsidRPr="00B05CCA">
        <w:rPr>
          <w:rFonts w:ascii="Arial" w:hAnsi="Arial" w:cs="Arial"/>
          <w:color w:val="000000"/>
          <w:sz w:val="24"/>
          <w:lang w:val="pt-BR"/>
        </w:rPr>
        <w:t>Roesch</w:t>
      </w:r>
      <w:proofErr w:type="spellEnd"/>
      <w:r w:rsidRPr="00B05CCA">
        <w:rPr>
          <w:rFonts w:ascii="Arial" w:hAnsi="Arial" w:cs="Arial"/>
          <w:color w:val="000000"/>
          <w:sz w:val="24"/>
          <w:lang w:val="pt-BR"/>
        </w:rPr>
        <w:t xml:space="preserve">, L., Zanata, G., De Oliveira, F., </w:t>
      </w:r>
      <w:r w:rsidRPr="00B05CCA">
        <w:rPr>
          <w:rFonts w:ascii="Arial" w:hAnsi="Arial" w:cs="Arial"/>
          <w:sz w:val="24"/>
          <w:lang w:val="pt-BR" w:eastAsia="es-ES"/>
        </w:rPr>
        <w:t xml:space="preserve">&amp; </w:t>
      </w:r>
      <w:r w:rsidRPr="00B05CCA">
        <w:rPr>
          <w:rFonts w:ascii="Arial" w:hAnsi="Arial" w:cs="Arial"/>
          <w:color w:val="000000"/>
          <w:sz w:val="24"/>
          <w:lang w:val="pt-BR"/>
        </w:rPr>
        <w:t xml:space="preserve">Passaglia, L. (2006). </w:t>
      </w:r>
      <w:r w:rsidRPr="00B05CCA">
        <w:rPr>
          <w:rFonts w:ascii="Arial" w:hAnsi="Arial" w:cs="Arial"/>
          <w:color w:val="000000"/>
          <w:sz w:val="24"/>
          <w:lang w:val="en-US"/>
        </w:rPr>
        <w:t>Occurrence and distribution of nitrogen fixing bacterial community associated with oat (</w:t>
      </w:r>
      <w:proofErr w:type="spellStart"/>
      <w:r w:rsidRPr="00B05CCA">
        <w:rPr>
          <w:rFonts w:ascii="Arial" w:hAnsi="Arial" w:cs="Arial"/>
          <w:i/>
          <w:color w:val="000000"/>
          <w:sz w:val="24"/>
          <w:lang w:val="en-US"/>
        </w:rPr>
        <w:t>Avena</w:t>
      </w:r>
      <w:proofErr w:type="spellEnd"/>
      <w:r w:rsidRPr="00B05CCA">
        <w:rPr>
          <w:rFonts w:ascii="Arial" w:hAnsi="Arial" w:cs="Arial"/>
          <w:i/>
          <w:color w:val="000000"/>
          <w:sz w:val="24"/>
          <w:lang w:val="en-US"/>
        </w:rPr>
        <w:t xml:space="preserve"> sativa</w:t>
      </w:r>
      <w:r w:rsidRPr="00B05CCA">
        <w:rPr>
          <w:rFonts w:ascii="Arial" w:hAnsi="Arial" w:cs="Arial"/>
          <w:color w:val="000000"/>
          <w:sz w:val="24"/>
          <w:lang w:val="en-US"/>
        </w:rPr>
        <w:t xml:space="preserve">) assessed by molecular and microbiological techniques. </w:t>
      </w:r>
      <w:proofErr w:type="spellStart"/>
      <w:r w:rsidRPr="00B05CCA">
        <w:rPr>
          <w:rFonts w:ascii="Arial" w:hAnsi="Arial" w:cs="Arial"/>
          <w:i/>
          <w:color w:val="000000"/>
          <w:sz w:val="24"/>
        </w:rPr>
        <w:t>Applied</w:t>
      </w:r>
      <w:proofErr w:type="spellEnd"/>
      <w:r w:rsidRPr="00B05CCA">
        <w:rPr>
          <w:rFonts w:ascii="Arial" w:hAnsi="Arial" w:cs="Arial"/>
          <w:i/>
          <w:color w:val="000000"/>
          <w:sz w:val="24"/>
        </w:rPr>
        <w:t xml:space="preserve"> </w:t>
      </w:r>
      <w:proofErr w:type="spellStart"/>
      <w:r w:rsidRPr="00B05CCA">
        <w:rPr>
          <w:rFonts w:ascii="Arial" w:hAnsi="Arial" w:cs="Arial"/>
          <w:i/>
          <w:color w:val="000000"/>
          <w:sz w:val="24"/>
        </w:rPr>
        <w:t>Soil</w:t>
      </w:r>
      <w:proofErr w:type="spellEnd"/>
      <w:r w:rsidRPr="00B05CCA">
        <w:rPr>
          <w:rFonts w:ascii="Arial" w:hAnsi="Arial" w:cs="Arial"/>
          <w:i/>
          <w:color w:val="000000"/>
          <w:sz w:val="24"/>
        </w:rPr>
        <w:t xml:space="preserve"> </w:t>
      </w:r>
      <w:proofErr w:type="spellStart"/>
      <w:r w:rsidRPr="00B05CCA">
        <w:rPr>
          <w:rFonts w:ascii="Arial" w:hAnsi="Arial" w:cs="Arial"/>
          <w:i/>
          <w:color w:val="000000"/>
          <w:sz w:val="24"/>
        </w:rPr>
        <w:t>Ecology</w:t>
      </w:r>
      <w:proofErr w:type="spellEnd"/>
      <w:r w:rsidRPr="00B05CCA">
        <w:rPr>
          <w:rFonts w:ascii="Arial" w:hAnsi="Arial" w:cs="Arial"/>
          <w:i/>
          <w:color w:val="000000"/>
          <w:sz w:val="24"/>
        </w:rPr>
        <w:t>,</w:t>
      </w:r>
      <w:r w:rsidRPr="00B05CCA">
        <w:rPr>
          <w:rFonts w:ascii="Arial" w:hAnsi="Arial" w:cs="Arial"/>
          <w:color w:val="000000"/>
          <w:sz w:val="24"/>
        </w:rPr>
        <w:t xml:space="preserve"> </w:t>
      </w:r>
      <w:r w:rsidRPr="00B05CCA">
        <w:rPr>
          <w:rFonts w:ascii="Arial" w:hAnsi="Arial" w:cs="Arial"/>
          <w:i/>
          <w:color w:val="000000"/>
          <w:sz w:val="24"/>
        </w:rPr>
        <w:t>33</w:t>
      </w:r>
      <w:r w:rsidRPr="00B05CCA">
        <w:rPr>
          <w:rFonts w:ascii="Arial" w:hAnsi="Arial" w:cs="Arial"/>
          <w:color w:val="000000"/>
          <w:sz w:val="24"/>
        </w:rPr>
        <w:t xml:space="preserve">(3), 221-234. </w:t>
      </w:r>
    </w:p>
    <w:p w:rsidR="00DA5032" w:rsidRPr="00B05CCA" w:rsidRDefault="0042529C" w:rsidP="00382D87">
      <w:pPr>
        <w:autoSpaceDE w:val="0"/>
        <w:autoSpaceDN w:val="0"/>
        <w:adjustRightInd w:val="0"/>
        <w:ind w:left="709" w:hanging="709"/>
        <w:jc w:val="both"/>
        <w:rPr>
          <w:rFonts w:ascii="Arial" w:hAnsi="Arial" w:cs="Arial"/>
          <w:sz w:val="36"/>
          <w:szCs w:val="24"/>
        </w:rPr>
      </w:pPr>
      <w:r w:rsidRPr="00B05CCA">
        <w:rPr>
          <w:rFonts w:ascii="Arial" w:hAnsi="Arial" w:cs="Arial"/>
          <w:color w:val="000000"/>
          <w:sz w:val="24"/>
        </w:rPr>
        <w:lastRenderedPageBreak/>
        <w:t>Sosa, A. (2002). Muestreo de suelos. Instituto Nacional de Tecnología Agropecuaria - INTA. Buenos Aires, Argentina</w:t>
      </w:r>
      <w:r w:rsidR="00B83C47" w:rsidRPr="00B05CCA">
        <w:rPr>
          <w:rFonts w:ascii="Arial" w:hAnsi="Arial" w:cs="Arial"/>
          <w:color w:val="000000"/>
          <w:sz w:val="24"/>
        </w:rPr>
        <w:t>,</w:t>
      </w:r>
      <w:r w:rsidRPr="00B05CCA">
        <w:rPr>
          <w:rFonts w:ascii="Arial" w:hAnsi="Arial" w:cs="Arial"/>
          <w:color w:val="000000"/>
          <w:sz w:val="24"/>
        </w:rPr>
        <w:t xml:space="preserve"> p</w:t>
      </w:r>
      <w:r w:rsidR="00B83C47" w:rsidRPr="00B05CCA">
        <w:rPr>
          <w:rFonts w:ascii="Arial" w:hAnsi="Arial" w:cs="Arial"/>
          <w:color w:val="000000"/>
          <w:sz w:val="24"/>
        </w:rPr>
        <w:t>.</w:t>
      </w:r>
      <w:r w:rsidRPr="00B05CCA">
        <w:rPr>
          <w:rFonts w:ascii="Arial" w:hAnsi="Arial" w:cs="Arial"/>
          <w:color w:val="000000"/>
          <w:sz w:val="24"/>
        </w:rPr>
        <w:t xml:space="preserve"> 6.</w:t>
      </w:r>
    </w:p>
    <w:p w:rsidR="00DA5032" w:rsidRPr="00B05CCA" w:rsidRDefault="0042529C" w:rsidP="00382D87">
      <w:pPr>
        <w:autoSpaceDE w:val="0"/>
        <w:autoSpaceDN w:val="0"/>
        <w:adjustRightInd w:val="0"/>
        <w:ind w:left="709" w:hanging="709"/>
        <w:jc w:val="both"/>
        <w:rPr>
          <w:rFonts w:ascii="Arial" w:hAnsi="Arial" w:cs="Arial"/>
          <w:sz w:val="32"/>
          <w:szCs w:val="24"/>
        </w:rPr>
      </w:pPr>
      <w:proofErr w:type="spellStart"/>
      <w:r w:rsidRPr="003E65B2">
        <w:rPr>
          <w:rFonts w:ascii="Arial" w:hAnsi="Arial" w:cs="Arial"/>
          <w:color w:val="000000"/>
          <w:sz w:val="24"/>
          <w:szCs w:val="24"/>
          <w:lang w:val="es-CO"/>
        </w:rPr>
        <w:t>Taiz</w:t>
      </w:r>
      <w:proofErr w:type="spellEnd"/>
      <w:r w:rsidRPr="003E65B2">
        <w:rPr>
          <w:rFonts w:ascii="Arial" w:hAnsi="Arial" w:cs="Arial"/>
          <w:color w:val="000000"/>
          <w:sz w:val="24"/>
          <w:szCs w:val="24"/>
          <w:lang w:val="es-CO"/>
        </w:rPr>
        <w:t xml:space="preserve">, L., </w:t>
      </w:r>
      <w:r w:rsidRPr="003E65B2">
        <w:rPr>
          <w:rFonts w:ascii="Arial" w:hAnsi="Arial" w:cs="Arial"/>
          <w:sz w:val="24"/>
          <w:szCs w:val="24"/>
          <w:lang w:val="es-CO" w:eastAsia="es-ES"/>
        </w:rPr>
        <w:t xml:space="preserve">&amp; </w:t>
      </w:r>
      <w:proofErr w:type="spellStart"/>
      <w:r w:rsidRPr="003E65B2">
        <w:rPr>
          <w:rFonts w:ascii="Arial" w:hAnsi="Arial" w:cs="Arial"/>
          <w:color w:val="000000"/>
          <w:sz w:val="24"/>
          <w:szCs w:val="24"/>
          <w:lang w:val="es-CO"/>
        </w:rPr>
        <w:t>Zeiger</w:t>
      </w:r>
      <w:proofErr w:type="spellEnd"/>
      <w:r w:rsidRPr="003E65B2">
        <w:rPr>
          <w:rFonts w:ascii="Arial" w:hAnsi="Arial" w:cs="Arial"/>
          <w:color w:val="000000"/>
          <w:sz w:val="24"/>
          <w:szCs w:val="24"/>
          <w:lang w:val="es-CO"/>
        </w:rPr>
        <w:t xml:space="preserve">,  E. (2006). Fisiología vegetal. </w:t>
      </w:r>
      <w:proofErr w:type="gramStart"/>
      <w:r w:rsidRPr="00B05CCA">
        <w:rPr>
          <w:rFonts w:ascii="Arial" w:hAnsi="Arial" w:cs="Arial"/>
          <w:color w:val="000000"/>
          <w:sz w:val="24"/>
          <w:szCs w:val="24"/>
          <w:lang w:val="en-US"/>
        </w:rPr>
        <w:t>Plant physiology.</w:t>
      </w:r>
      <w:proofErr w:type="gramEnd"/>
      <w:r w:rsidRPr="00B05CCA">
        <w:rPr>
          <w:rFonts w:ascii="Arial" w:hAnsi="Arial" w:cs="Arial"/>
          <w:color w:val="000000"/>
          <w:sz w:val="24"/>
          <w:szCs w:val="24"/>
          <w:lang w:val="en-US"/>
        </w:rPr>
        <w:t xml:space="preserve"> </w:t>
      </w:r>
      <w:proofErr w:type="gramStart"/>
      <w:r w:rsidRPr="00B05CCA">
        <w:rPr>
          <w:rFonts w:ascii="Arial" w:hAnsi="Arial" w:cs="Arial"/>
          <w:color w:val="000000"/>
          <w:sz w:val="24"/>
          <w:szCs w:val="24"/>
          <w:lang w:val="en-US"/>
        </w:rPr>
        <w:t xml:space="preserve">4th ed. </w:t>
      </w:r>
      <w:r w:rsidRPr="003F6621">
        <w:rPr>
          <w:rFonts w:ascii="Arial" w:hAnsi="Arial" w:cs="Arial"/>
          <w:color w:val="000000"/>
          <w:sz w:val="24"/>
          <w:szCs w:val="24"/>
          <w:lang w:val="en-US"/>
        </w:rPr>
        <w:t>Sunderland, MA.</w:t>
      </w:r>
      <w:proofErr w:type="gramEnd"/>
      <w:r w:rsidRPr="003F6621">
        <w:rPr>
          <w:rFonts w:ascii="Arial" w:hAnsi="Arial" w:cs="Arial"/>
          <w:color w:val="000000"/>
          <w:sz w:val="24"/>
          <w:szCs w:val="24"/>
          <w:lang w:val="en-US"/>
        </w:rPr>
        <w:t xml:space="preserve"> </w:t>
      </w:r>
      <w:proofErr w:type="spellStart"/>
      <w:r w:rsidRPr="00B05CCA">
        <w:rPr>
          <w:rFonts w:ascii="Arial" w:hAnsi="Arial" w:cs="Arial"/>
          <w:color w:val="000000"/>
          <w:sz w:val="24"/>
          <w:szCs w:val="24"/>
          <w:lang w:val="es-MX"/>
        </w:rPr>
        <w:t>Sianuer</w:t>
      </w:r>
      <w:proofErr w:type="spellEnd"/>
      <w:r w:rsidRPr="00B05CCA">
        <w:rPr>
          <w:rFonts w:ascii="Arial" w:hAnsi="Arial" w:cs="Arial"/>
          <w:color w:val="000000"/>
          <w:sz w:val="24"/>
          <w:szCs w:val="24"/>
          <w:lang w:val="es-MX"/>
        </w:rPr>
        <w:t xml:space="preserve"> </w:t>
      </w:r>
      <w:proofErr w:type="spellStart"/>
      <w:r w:rsidRPr="00B05CCA">
        <w:rPr>
          <w:rFonts w:ascii="Arial" w:hAnsi="Arial" w:cs="Arial"/>
          <w:color w:val="000000"/>
          <w:sz w:val="24"/>
          <w:szCs w:val="24"/>
          <w:lang w:val="es-MX"/>
        </w:rPr>
        <w:t>Associates</w:t>
      </w:r>
      <w:proofErr w:type="spellEnd"/>
      <w:r w:rsidRPr="00B05CCA">
        <w:rPr>
          <w:rFonts w:ascii="Arial" w:hAnsi="Arial" w:cs="Arial"/>
          <w:color w:val="000000"/>
          <w:sz w:val="24"/>
          <w:szCs w:val="24"/>
          <w:lang w:val="es-MX"/>
        </w:rPr>
        <w:t xml:space="preserve"> Inc.</w:t>
      </w:r>
      <w:r w:rsidR="00B83C47" w:rsidRPr="00B05CCA">
        <w:rPr>
          <w:rFonts w:ascii="Arial" w:hAnsi="Arial" w:cs="Arial"/>
          <w:color w:val="000000"/>
          <w:sz w:val="24"/>
          <w:szCs w:val="24"/>
          <w:lang w:val="es-MX"/>
        </w:rPr>
        <w:t>,</w:t>
      </w:r>
      <w:r w:rsidRPr="00B05CCA">
        <w:rPr>
          <w:rFonts w:ascii="Arial" w:hAnsi="Arial" w:cs="Arial"/>
          <w:color w:val="000000"/>
          <w:sz w:val="24"/>
          <w:szCs w:val="24"/>
          <w:lang w:val="es-MX"/>
        </w:rPr>
        <w:t xml:space="preserve"> p</w:t>
      </w:r>
      <w:r w:rsidR="00B83C47" w:rsidRPr="00B05CCA">
        <w:rPr>
          <w:rFonts w:ascii="Arial" w:hAnsi="Arial" w:cs="Arial"/>
          <w:color w:val="000000"/>
          <w:sz w:val="24"/>
          <w:szCs w:val="24"/>
          <w:lang w:val="es-MX"/>
        </w:rPr>
        <w:t>.</w:t>
      </w:r>
      <w:r w:rsidRPr="00B05CCA">
        <w:rPr>
          <w:rFonts w:ascii="Arial" w:hAnsi="Arial" w:cs="Arial"/>
          <w:color w:val="000000"/>
          <w:sz w:val="24"/>
          <w:szCs w:val="24"/>
          <w:lang w:val="es-MX"/>
        </w:rPr>
        <w:t xml:space="preserve"> 1338. </w:t>
      </w:r>
    </w:p>
    <w:p w:rsidR="00DA5032" w:rsidRPr="00B05CCA" w:rsidRDefault="0042529C" w:rsidP="00382D87">
      <w:pPr>
        <w:autoSpaceDE w:val="0"/>
        <w:autoSpaceDN w:val="0"/>
        <w:adjustRightInd w:val="0"/>
        <w:ind w:left="709" w:hanging="709"/>
        <w:jc w:val="both"/>
        <w:rPr>
          <w:rFonts w:ascii="Arial" w:hAnsi="Arial" w:cs="Arial"/>
          <w:sz w:val="32"/>
          <w:szCs w:val="24"/>
        </w:rPr>
      </w:pPr>
      <w:r w:rsidRPr="00B05CCA">
        <w:rPr>
          <w:rFonts w:ascii="Arial" w:hAnsi="Arial" w:cs="Arial"/>
          <w:sz w:val="24"/>
          <w:szCs w:val="24"/>
          <w:lang w:eastAsia="es-ES"/>
        </w:rPr>
        <w:t xml:space="preserve">Uribe, A., Méndez, H., &amp; Mantillo, J. (2000). Efecto de niveles de nitrógeno, fósforo y potasio en la producción de cacao en Colombia. </w:t>
      </w:r>
      <w:r w:rsidRPr="00B05CCA">
        <w:rPr>
          <w:rFonts w:ascii="Arial" w:hAnsi="Arial" w:cs="Arial"/>
          <w:i/>
          <w:sz w:val="24"/>
          <w:szCs w:val="24"/>
          <w:lang w:eastAsia="es-ES"/>
        </w:rPr>
        <w:t>Informaciones Agronómicas</w:t>
      </w:r>
      <w:r w:rsidRPr="00B05CCA">
        <w:rPr>
          <w:rFonts w:ascii="Arial" w:hAnsi="Arial" w:cs="Arial"/>
          <w:sz w:val="24"/>
          <w:szCs w:val="24"/>
          <w:lang w:eastAsia="es-ES"/>
        </w:rPr>
        <w:t>, (41), 1- 4.</w:t>
      </w:r>
    </w:p>
    <w:p w:rsidR="00DA5032" w:rsidRPr="00B05CCA" w:rsidRDefault="0042529C" w:rsidP="00382D87">
      <w:pPr>
        <w:autoSpaceDE w:val="0"/>
        <w:autoSpaceDN w:val="0"/>
        <w:adjustRightInd w:val="0"/>
        <w:ind w:left="709" w:hanging="709"/>
        <w:jc w:val="both"/>
        <w:rPr>
          <w:rFonts w:ascii="Arial" w:hAnsi="Arial" w:cs="Arial"/>
          <w:sz w:val="32"/>
          <w:szCs w:val="24"/>
        </w:rPr>
      </w:pPr>
      <w:proofErr w:type="spellStart"/>
      <w:r w:rsidRPr="00B05CCA">
        <w:rPr>
          <w:rFonts w:ascii="Arial" w:hAnsi="Arial" w:cs="Arial"/>
          <w:sz w:val="24"/>
          <w:szCs w:val="24"/>
          <w:lang w:eastAsia="es-ES"/>
        </w:rPr>
        <w:t>Urquhart</w:t>
      </w:r>
      <w:proofErr w:type="spellEnd"/>
      <w:r w:rsidRPr="00B05CCA">
        <w:rPr>
          <w:rFonts w:ascii="Arial" w:hAnsi="Arial" w:cs="Arial"/>
          <w:sz w:val="24"/>
          <w:szCs w:val="24"/>
          <w:lang w:eastAsia="es-ES"/>
        </w:rPr>
        <w:t>, D</w:t>
      </w:r>
      <w:r w:rsidR="002B493F" w:rsidRPr="00B05CCA">
        <w:rPr>
          <w:rFonts w:ascii="Arial" w:hAnsi="Arial" w:cs="Arial"/>
          <w:sz w:val="24"/>
          <w:szCs w:val="24"/>
          <w:lang w:eastAsia="es-ES"/>
        </w:rPr>
        <w:t xml:space="preserve">. </w:t>
      </w:r>
      <w:r w:rsidRPr="00B05CCA">
        <w:rPr>
          <w:rFonts w:ascii="Arial" w:hAnsi="Arial" w:cs="Arial"/>
          <w:sz w:val="24"/>
          <w:szCs w:val="24"/>
          <w:lang w:eastAsia="es-ES"/>
        </w:rPr>
        <w:t xml:space="preserve">H. (1963). Cacao. Centro Agronómico Tropical de Investigación y Enseñanza, </w:t>
      </w:r>
      <w:proofErr w:type="spellStart"/>
      <w:r w:rsidRPr="00B05CCA">
        <w:rPr>
          <w:rFonts w:ascii="Arial" w:hAnsi="Arial" w:cs="Arial"/>
          <w:sz w:val="24"/>
          <w:szCs w:val="24"/>
          <w:lang w:eastAsia="es-ES"/>
        </w:rPr>
        <w:t>InterAmerican</w:t>
      </w:r>
      <w:proofErr w:type="spellEnd"/>
      <w:r w:rsidRPr="00B05CCA">
        <w:rPr>
          <w:rFonts w:ascii="Arial" w:hAnsi="Arial" w:cs="Arial"/>
          <w:sz w:val="24"/>
          <w:szCs w:val="24"/>
          <w:lang w:eastAsia="es-ES"/>
        </w:rPr>
        <w:t xml:space="preserve"> </w:t>
      </w:r>
      <w:proofErr w:type="spellStart"/>
      <w:r w:rsidRPr="00B05CCA">
        <w:rPr>
          <w:rFonts w:ascii="Arial" w:hAnsi="Arial" w:cs="Arial"/>
          <w:sz w:val="24"/>
          <w:szCs w:val="24"/>
          <w:lang w:eastAsia="es-ES"/>
        </w:rPr>
        <w:t>Institute</w:t>
      </w:r>
      <w:proofErr w:type="spellEnd"/>
      <w:r w:rsidRPr="00B05CCA">
        <w:rPr>
          <w:rFonts w:ascii="Arial" w:hAnsi="Arial" w:cs="Arial"/>
          <w:sz w:val="24"/>
          <w:szCs w:val="24"/>
          <w:lang w:eastAsia="es-ES"/>
        </w:rPr>
        <w:t xml:space="preserve"> </w:t>
      </w:r>
      <w:proofErr w:type="spellStart"/>
      <w:r w:rsidRPr="00B05CCA">
        <w:rPr>
          <w:rFonts w:ascii="Arial" w:hAnsi="Arial" w:cs="Arial"/>
          <w:sz w:val="24"/>
          <w:szCs w:val="24"/>
          <w:lang w:eastAsia="es-ES"/>
        </w:rPr>
        <w:t>for</w:t>
      </w:r>
      <w:proofErr w:type="spellEnd"/>
      <w:r w:rsidRPr="00B05CCA">
        <w:rPr>
          <w:rFonts w:ascii="Arial" w:hAnsi="Arial" w:cs="Arial"/>
          <w:sz w:val="24"/>
          <w:szCs w:val="24"/>
          <w:lang w:eastAsia="es-ES"/>
        </w:rPr>
        <w:t xml:space="preserve"> </w:t>
      </w:r>
      <w:proofErr w:type="spellStart"/>
      <w:r w:rsidRPr="00B05CCA">
        <w:rPr>
          <w:rFonts w:ascii="Arial" w:hAnsi="Arial" w:cs="Arial"/>
          <w:sz w:val="24"/>
          <w:szCs w:val="24"/>
          <w:lang w:eastAsia="es-ES"/>
        </w:rPr>
        <w:t>Cooperation</w:t>
      </w:r>
      <w:proofErr w:type="spellEnd"/>
      <w:r w:rsidRPr="00B05CCA">
        <w:rPr>
          <w:rFonts w:ascii="Arial" w:hAnsi="Arial" w:cs="Arial"/>
          <w:sz w:val="24"/>
          <w:szCs w:val="24"/>
          <w:lang w:eastAsia="es-ES"/>
        </w:rPr>
        <w:t xml:space="preserve"> </w:t>
      </w:r>
      <w:proofErr w:type="spellStart"/>
      <w:r w:rsidRPr="00B05CCA">
        <w:rPr>
          <w:rFonts w:ascii="Arial" w:hAnsi="Arial" w:cs="Arial"/>
          <w:sz w:val="24"/>
          <w:szCs w:val="24"/>
          <w:lang w:eastAsia="es-ES"/>
        </w:rPr>
        <w:t>on</w:t>
      </w:r>
      <w:proofErr w:type="spellEnd"/>
      <w:r w:rsidRPr="00B05CCA">
        <w:rPr>
          <w:rFonts w:ascii="Arial" w:hAnsi="Arial" w:cs="Arial"/>
          <w:sz w:val="24"/>
          <w:szCs w:val="24"/>
          <w:lang w:eastAsia="es-ES"/>
        </w:rPr>
        <w:t xml:space="preserve"> </w:t>
      </w:r>
      <w:proofErr w:type="spellStart"/>
      <w:r w:rsidRPr="00B05CCA">
        <w:rPr>
          <w:rFonts w:ascii="Arial" w:hAnsi="Arial" w:cs="Arial"/>
          <w:sz w:val="24"/>
          <w:szCs w:val="24"/>
          <w:lang w:eastAsia="es-ES"/>
        </w:rPr>
        <w:t>Agriculture</w:t>
      </w:r>
      <w:proofErr w:type="spellEnd"/>
      <w:r w:rsidRPr="00B05CCA">
        <w:rPr>
          <w:rFonts w:ascii="Arial" w:hAnsi="Arial" w:cs="Arial"/>
          <w:sz w:val="24"/>
          <w:szCs w:val="24"/>
          <w:lang w:eastAsia="es-ES"/>
        </w:rPr>
        <w:t xml:space="preserve"> IICA-CIRA.</w:t>
      </w:r>
      <w:r w:rsidR="00B83C47" w:rsidRPr="00B05CCA">
        <w:rPr>
          <w:rFonts w:ascii="Arial" w:hAnsi="Arial" w:cs="Arial"/>
          <w:sz w:val="24"/>
          <w:szCs w:val="24"/>
          <w:lang w:eastAsia="es-ES"/>
        </w:rPr>
        <w:t xml:space="preserve"> Turrialba, Costa Rica. Ed. SIC,</w:t>
      </w:r>
      <w:r w:rsidRPr="00B05CCA">
        <w:rPr>
          <w:rFonts w:ascii="Arial" w:hAnsi="Arial" w:cs="Arial"/>
          <w:sz w:val="24"/>
          <w:szCs w:val="24"/>
          <w:lang w:eastAsia="es-ES"/>
        </w:rPr>
        <w:t xml:space="preserve"> p</w:t>
      </w:r>
      <w:r w:rsidR="00B83C47" w:rsidRPr="00B05CCA">
        <w:rPr>
          <w:rFonts w:ascii="Arial" w:hAnsi="Arial" w:cs="Arial"/>
          <w:sz w:val="24"/>
          <w:szCs w:val="24"/>
          <w:lang w:eastAsia="es-ES"/>
        </w:rPr>
        <w:t xml:space="preserve">. </w:t>
      </w:r>
      <w:r w:rsidRPr="00B05CCA">
        <w:rPr>
          <w:rFonts w:ascii="Arial" w:hAnsi="Arial" w:cs="Arial"/>
          <w:sz w:val="24"/>
          <w:szCs w:val="24"/>
          <w:lang w:eastAsia="es-ES"/>
        </w:rPr>
        <w:t xml:space="preserve">322. </w:t>
      </w:r>
    </w:p>
    <w:p w:rsidR="0042529C" w:rsidRPr="00B05CCA" w:rsidRDefault="00A47083" w:rsidP="00382D87">
      <w:pPr>
        <w:autoSpaceDE w:val="0"/>
        <w:autoSpaceDN w:val="0"/>
        <w:adjustRightInd w:val="0"/>
        <w:ind w:left="709" w:hanging="709"/>
        <w:jc w:val="both"/>
        <w:rPr>
          <w:rFonts w:ascii="Arial" w:hAnsi="Arial" w:cs="Arial"/>
          <w:sz w:val="32"/>
          <w:szCs w:val="24"/>
        </w:rPr>
      </w:pPr>
      <w:r w:rsidRPr="00B05CCA">
        <w:rPr>
          <w:rFonts w:ascii="Arial" w:hAnsi="Arial" w:cs="Arial"/>
          <w:sz w:val="24"/>
          <w:szCs w:val="24"/>
          <w:lang w:eastAsia="es-ES"/>
        </w:rPr>
        <w:t xml:space="preserve">Vallejo, M., Bonilla, C., &amp; Castilla, L. (2008). Evaluación de la asociación bacterias fijadoras de nitrógeno - líneas </w:t>
      </w:r>
      <w:proofErr w:type="spellStart"/>
      <w:r w:rsidRPr="00B05CCA">
        <w:rPr>
          <w:rFonts w:ascii="Arial" w:hAnsi="Arial" w:cs="Arial"/>
          <w:sz w:val="24"/>
          <w:szCs w:val="24"/>
          <w:lang w:eastAsia="es-ES"/>
        </w:rPr>
        <w:t>interespecíficas</w:t>
      </w:r>
      <w:proofErr w:type="spellEnd"/>
      <w:r w:rsidRPr="00B05CCA">
        <w:rPr>
          <w:rFonts w:ascii="Arial" w:hAnsi="Arial" w:cs="Arial"/>
          <w:sz w:val="24"/>
          <w:szCs w:val="24"/>
          <w:lang w:eastAsia="es-ES"/>
        </w:rPr>
        <w:t xml:space="preserve"> de arroz-nitrógeno, en </w:t>
      </w:r>
      <w:proofErr w:type="spellStart"/>
      <w:r w:rsidRPr="00B05CCA">
        <w:rPr>
          <w:rFonts w:ascii="Arial" w:hAnsi="Arial" w:cs="Arial"/>
          <w:sz w:val="24"/>
          <w:szCs w:val="24"/>
          <w:lang w:eastAsia="es-ES"/>
        </w:rPr>
        <w:t>Typic</w:t>
      </w:r>
      <w:proofErr w:type="spellEnd"/>
      <w:r w:rsidRPr="00B05CCA">
        <w:rPr>
          <w:rFonts w:ascii="Arial" w:hAnsi="Arial" w:cs="Arial"/>
          <w:sz w:val="24"/>
          <w:szCs w:val="24"/>
          <w:lang w:eastAsia="es-ES"/>
        </w:rPr>
        <w:t xml:space="preserve"> </w:t>
      </w:r>
      <w:proofErr w:type="spellStart"/>
      <w:r w:rsidRPr="00B05CCA">
        <w:rPr>
          <w:rFonts w:ascii="Arial" w:hAnsi="Arial" w:cs="Arial"/>
          <w:sz w:val="24"/>
          <w:szCs w:val="24"/>
          <w:lang w:eastAsia="es-ES"/>
        </w:rPr>
        <w:t>haplustalf</w:t>
      </w:r>
      <w:proofErr w:type="spellEnd"/>
      <w:r w:rsidRPr="00B05CCA">
        <w:rPr>
          <w:rFonts w:ascii="Arial" w:hAnsi="Arial" w:cs="Arial"/>
          <w:sz w:val="24"/>
          <w:szCs w:val="24"/>
          <w:lang w:eastAsia="es-ES"/>
        </w:rPr>
        <w:t xml:space="preserve">. </w:t>
      </w:r>
      <w:r w:rsidRPr="00B05CCA">
        <w:rPr>
          <w:rFonts w:ascii="Arial" w:hAnsi="Arial" w:cs="Arial"/>
          <w:sz w:val="24"/>
          <w:szCs w:val="24"/>
          <w:lang w:val="es-CO" w:eastAsia="es-ES"/>
        </w:rPr>
        <w:t xml:space="preserve">Ibagué, Colombia. </w:t>
      </w:r>
      <w:r w:rsidRPr="00B05CCA">
        <w:rPr>
          <w:rFonts w:ascii="Arial" w:hAnsi="Arial" w:cs="Arial"/>
          <w:i/>
          <w:sz w:val="24"/>
          <w:szCs w:val="24"/>
          <w:lang w:val="es-CO" w:eastAsia="es-ES"/>
        </w:rPr>
        <w:t>Acta Agronómica,</w:t>
      </w:r>
      <w:r w:rsidRPr="00B05CCA">
        <w:rPr>
          <w:rFonts w:ascii="Arial" w:hAnsi="Arial" w:cs="Arial"/>
          <w:sz w:val="24"/>
          <w:szCs w:val="24"/>
          <w:lang w:val="es-CO" w:eastAsia="es-ES"/>
        </w:rPr>
        <w:t xml:space="preserve"> </w:t>
      </w:r>
      <w:r w:rsidRPr="00B05CCA">
        <w:rPr>
          <w:rFonts w:ascii="Arial" w:hAnsi="Arial" w:cs="Arial"/>
          <w:i/>
          <w:sz w:val="24"/>
          <w:szCs w:val="24"/>
          <w:lang w:val="es-CO" w:eastAsia="es-ES"/>
        </w:rPr>
        <w:t>57</w:t>
      </w:r>
      <w:r w:rsidRPr="00B05CCA">
        <w:rPr>
          <w:rFonts w:ascii="Arial" w:hAnsi="Arial" w:cs="Arial"/>
          <w:sz w:val="24"/>
          <w:szCs w:val="24"/>
          <w:lang w:val="es-CO" w:eastAsia="es-ES"/>
        </w:rPr>
        <w:t>(1), 43-49.</w:t>
      </w:r>
    </w:p>
    <w:sectPr w:rsidR="0042529C" w:rsidRPr="00B05CCA" w:rsidSect="004A7880">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80A" w:rsidRDefault="0081480A" w:rsidP="001025A2">
      <w:pPr>
        <w:spacing w:after="0" w:line="240" w:lineRule="auto"/>
      </w:pPr>
      <w:r>
        <w:separator/>
      </w:r>
    </w:p>
  </w:endnote>
  <w:endnote w:type="continuationSeparator" w:id="0">
    <w:p w:rsidR="0081480A" w:rsidRDefault="0081480A" w:rsidP="00102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167398"/>
      <w:docPartObj>
        <w:docPartGallery w:val="Page Numbers (Bottom of Page)"/>
        <w:docPartUnique/>
      </w:docPartObj>
    </w:sdtPr>
    <w:sdtContent>
      <w:p w:rsidR="001025A2" w:rsidRDefault="00C56B66">
        <w:pPr>
          <w:pStyle w:val="Piedepgina"/>
          <w:jc w:val="center"/>
        </w:pPr>
        <w:r>
          <w:fldChar w:fldCharType="begin"/>
        </w:r>
        <w:r w:rsidR="001025A2">
          <w:instrText>PAGE   \* MERGEFORMAT</w:instrText>
        </w:r>
        <w:r>
          <w:fldChar w:fldCharType="separate"/>
        </w:r>
        <w:r w:rsidR="009D2609">
          <w:rPr>
            <w:noProof/>
          </w:rPr>
          <w:t>19</w:t>
        </w:r>
        <w:r>
          <w:fldChar w:fldCharType="end"/>
        </w:r>
      </w:p>
    </w:sdtContent>
  </w:sdt>
  <w:p w:rsidR="001025A2" w:rsidRDefault="001025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80A" w:rsidRDefault="0081480A" w:rsidP="001025A2">
      <w:pPr>
        <w:spacing w:after="0" w:line="240" w:lineRule="auto"/>
      </w:pPr>
      <w:r>
        <w:separator/>
      </w:r>
    </w:p>
  </w:footnote>
  <w:footnote w:type="continuationSeparator" w:id="0">
    <w:p w:rsidR="0081480A" w:rsidRDefault="0081480A" w:rsidP="00102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6647F"/>
    <w:multiLevelType w:val="hybridMultilevel"/>
    <w:tmpl w:val="4684A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F2C01"/>
    <w:rsid w:val="0001002A"/>
    <w:rsid w:val="0003792A"/>
    <w:rsid w:val="00060539"/>
    <w:rsid w:val="000B167F"/>
    <w:rsid w:val="000B28B2"/>
    <w:rsid w:val="000B5CF0"/>
    <w:rsid w:val="000B6BFA"/>
    <w:rsid w:val="000C2FE6"/>
    <w:rsid w:val="000D5385"/>
    <w:rsid w:val="000F6FCE"/>
    <w:rsid w:val="001025A2"/>
    <w:rsid w:val="00131395"/>
    <w:rsid w:val="001701A2"/>
    <w:rsid w:val="001B7943"/>
    <w:rsid w:val="001F0D82"/>
    <w:rsid w:val="001F66F9"/>
    <w:rsid w:val="00213E74"/>
    <w:rsid w:val="0021546A"/>
    <w:rsid w:val="00235425"/>
    <w:rsid w:val="0026158F"/>
    <w:rsid w:val="00263306"/>
    <w:rsid w:val="002B493F"/>
    <w:rsid w:val="00313DB9"/>
    <w:rsid w:val="0035693A"/>
    <w:rsid w:val="00360064"/>
    <w:rsid w:val="00360F5E"/>
    <w:rsid w:val="0037398F"/>
    <w:rsid w:val="00382D87"/>
    <w:rsid w:val="00395F4F"/>
    <w:rsid w:val="003E65B2"/>
    <w:rsid w:val="003F6621"/>
    <w:rsid w:val="0042088F"/>
    <w:rsid w:val="0042529C"/>
    <w:rsid w:val="00455AB7"/>
    <w:rsid w:val="00481DBD"/>
    <w:rsid w:val="004A7880"/>
    <w:rsid w:val="004A7B77"/>
    <w:rsid w:val="004D6F52"/>
    <w:rsid w:val="004E1562"/>
    <w:rsid w:val="004E3AEA"/>
    <w:rsid w:val="004F08A3"/>
    <w:rsid w:val="004F2C01"/>
    <w:rsid w:val="0051023D"/>
    <w:rsid w:val="00513682"/>
    <w:rsid w:val="00516011"/>
    <w:rsid w:val="00543FBC"/>
    <w:rsid w:val="00557BE5"/>
    <w:rsid w:val="00563E02"/>
    <w:rsid w:val="00567F2C"/>
    <w:rsid w:val="005C1C2C"/>
    <w:rsid w:val="005C58DC"/>
    <w:rsid w:val="00630EFD"/>
    <w:rsid w:val="00643559"/>
    <w:rsid w:val="00673D92"/>
    <w:rsid w:val="006811A9"/>
    <w:rsid w:val="006B22B2"/>
    <w:rsid w:val="006B47C4"/>
    <w:rsid w:val="00787377"/>
    <w:rsid w:val="00794101"/>
    <w:rsid w:val="007A2C67"/>
    <w:rsid w:val="007C36ED"/>
    <w:rsid w:val="007D4DF6"/>
    <w:rsid w:val="007F420B"/>
    <w:rsid w:val="008072FE"/>
    <w:rsid w:val="00811B62"/>
    <w:rsid w:val="0081480A"/>
    <w:rsid w:val="00823BB2"/>
    <w:rsid w:val="00832E87"/>
    <w:rsid w:val="0084058C"/>
    <w:rsid w:val="00852463"/>
    <w:rsid w:val="00880483"/>
    <w:rsid w:val="008D1224"/>
    <w:rsid w:val="008D5569"/>
    <w:rsid w:val="008E64FD"/>
    <w:rsid w:val="00941C23"/>
    <w:rsid w:val="009431D9"/>
    <w:rsid w:val="00962FB7"/>
    <w:rsid w:val="00975C2D"/>
    <w:rsid w:val="00991F3E"/>
    <w:rsid w:val="009955A8"/>
    <w:rsid w:val="009D2609"/>
    <w:rsid w:val="009E56BF"/>
    <w:rsid w:val="00A075D7"/>
    <w:rsid w:val="00A47083"/>
    <w:rsid w:val="00A87605"/>
    <w:rsid w:val="00A96B28"/>
    <w:rsid w:val="00AB23D7"/>
    <w:rsid w:val="00AB292A"/>
    <w:rsid w:val="00AD38BE"/>
    <w:rsid w:val="00B05CCA"/>
    <w:rsid w:val="00B15DC7"/>
    <w:rsid w:val="00B72FEF"/>
    <w:rsid w:val="00B777C0"/>
    <w:rsid w:val="00B77F4D"/>
    <w:rsid w:val="00B83C47"/>
    <w:rsid w:val="00B93164"/>
    <w:rsid w:val="00BE3936"/>
    <w:rsid w:val="00C35CAB"/>
    <w:rsid w:val="00C56B66"/>
    <w:rsid w:val="00C71770"/>
    <w:rsid w:val="00C733C3"/>
    <w:rsid w:val="00C75055"/>
    <w:rsid w:val="00C7534B"/>
    <w:rsid w:val="00D16CE4"/>
    <w:rsid w:val="00D44D1D"/>
    <w:rsid w:val="00D651D7"/>
    <w:rsid w:val="00D71354"/>
    <w:rsid w:val="00D914E2"/>
    <w:rsid w:val="00DA0B7F"/>
    <w:rsid w:val="00DA5032"/>
    <w:rsid w:val="00DC4265"/>
    <w:rsid w:val="00DF2591"/>
    <w:rsid w:val="00DF4E1B"/>
    <w:rsid w:val="00E00DEA"/>
    <w:rsid w:val="00E04089"/>
    <w:rsid w:val="00E14509"/>
    <w:rsid w:val="00E20BD1"/>
    <w:rsid w:val="00E4474D"/>
    <w:rsid w:val="00E55BD2"/>
    <w:rsid w:val="00E57FF8"/>
    <w:rsid w:val="00EA6470"/>
    <w:rsid w:val="00EA733E"/>
    <w:rsid w:val="00EC076F"/>
    <w:rsid w:val="00EF4098"/>
    <w:rsid w:val="00F029C7"/>
    <w:rsid w:val="00F06936"/>
    <w:rsid w:val="00F37EB9"/>
    <w:rsid w:val="00F47EE3"/>
    <w:rsid w:val="00F71E24"/>
    <w:rsid w:val="00F76D97"/>
    <w:rsid w:val="00F807CD"/>
    <w:rsid w:val="00FA24CA"/>
    <w:rsid w:val="00FA3C84"/>
    <w:rsid w:val="00FA6D0D"/>
    <w:rsid w:val="00FB48F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0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4F2C01"/>
    <w:rPr>
      <w:sz w:val="16"/>
      <w:szCs w:val="16"/>
    </w:rPr>
  </w:style>
  <w:style w:type="paragraph" w:styleId="Textocomentario">
    <w:name w:val="annotation text"/>
    <w:basedOn w:val="Normal"/>
    <w:link w:val="TextocomentarioCar"/>
    <w:uiPriority w:val="99"/>
    <w:unhideWhenUsed/>
    <w:rsid w:val="004F2C01"/>
    <w:rPr>
      <w:sz w:val="20"/>
      <w:szCs w:val="20"/>
    </w:rPr>
  </w:style>
  <w:style w:type="character" w:customStyle="1" w:styleId="TextocomentarioCar">
    <w:name w:val="Texto comentario Car"/>
    <w:basedOn w:val="Fuentedeprrafopredeter"/>
    <w:link w:val="Textocomentario"/>
    <w:uiPriority w:val="99"/>
    <w:rsid w:val="004F2C01"/>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4F2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01"/>
    <w:rPr>
      <w:rFonts w:ascii="Tahoma" w:eastAsia="Calibri" w:hAnsi="Tahoma" w:cs="Tahoma"/>
      <w:sz w:val="16"/>
      <w:szCs w:val="16"/>
    </w:rPr>
  </w:style>
  <w:style w:type="character" w:styleId="Nmerodelnea">
    <w:name w:val="line number"/>
    <w:basedOn w:val="Fuentedeprrafopredeter"/>
    <w:uiPriority w:val="99"/>
    <w:semiHidden/>
    <w:unhideWhenUsed/>
    <w:rsid w:val="004F2C01"/>
  </w:style>
  <w:style w:type="character" w:styleId="Hipervnculo">
    <w:name w:val="Hyperlink"/>
    <w:basedOn w:val="Fuentedeprrafopredeter"/>
    <w:uiPriority w:val="99"/>
    <w:unhideWhenUsed/>
    <w:rsid w:val="004F2C01"/>
    <w:rPr>
      <w:color w:val="0000FF" w:themeColor="hyperlink"/>
      <w:u w:val="single"/>
    </w:rPr>
  </w:style>
  <w:style w:type="paragraph" w:styleId="Textoindependiente3">
    <w:name w:val="Body Text 3"/>
    <w:basedOn w:val="Normal"/>
    <w:link w:val="Textoindependiente3Car"/>
    <w:uiPriority w:val="99"/>
    <w:unhideWhenUsed/>
    <w:rsid w:val="00455AB7"/>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455AB7"/>
    <w:rPr>
      <w:rFonts w:ascii="Times New Roman" w:eastAsia="Times New Roman" w:hAnsi="Times New Roman" w:cs="Times New Roman"/>
      <w:sz w:val="16"/>
      <w:szCs w:val="16"/>
      <w:lang w:eastAsia="es-ES"/>
    </w:rPr>
  </w:style>
  <w:style w:type="paragraph" w:styleId="Sinespaciado">
    <w:name w:val="No Spacing"/>
    <w:uiPriority w:val="1"/>
    <w:qFormat/>
    <w:rsid w:val="00481DBD"/>
    <w:pPr>
      <w:spacing w:after="0" w:line="240" w:lineRule="auto"/>
    </w:pPr>
    <w:rPr>
      <w:lang w:val="es-MX"/>
    </w:rPr>
  </w:style>
  <w:style w:type="character" w:styleId="nfasis">
    <w:name w:val="Emphasis"/>
    <w:uiPriority w:val="20"/>
    <w:qFormat/>
    <w:rsid w:val="00BE3936"/>
    <w:rPr>
      <w:i/>
      <w:iCs/>
    </w:rPr>
  </w:style>
  <w:style w:type="paragraph" w:styleId="Prrafodelista">
    <w:name w:val="List Paragraph"/>
    <w:basedOn w:val="Normal"/>
    <w:uiPriority w:val="34"/>
    <w:qFormat/>
    <w:rsid w:val="0042529C"/>
    <w:pPr>
      <w:ind w:left="720"/>
      <w:contextualSpacing/>
    </w:pPr>
    <w:rPr>
      <w:rFonts w:ascii="Arial" w:eastAsia="PMingLiU" w:hAnsi="Arial" w:cs="Arial"/>
      <w:sz w:val="24"/>
      <w:szCs w:val="24"/>
      <w:lang w:val="es-CO" w:eastAsia="zh-TW"/>
    </w:rPr>
  </w:style>
  <w:style w:type="character" w:customStyle="1" w:styleId="apple-converted-space">
    <w:name w:val="apple-converted-space"/>
    <w:basedOn w:val="Fuentedeprrafopredeter"/>
    <w:rsid w:val="00A47083"/>
  </w:style>
  <w:style w:type="paragraph" w:styleId="Encabezado">
    <w:name w:val="header"/>
    <w:basedOn w:val="Normal"/>
    <w:link w:val="EncabezadoCar"/>
    <w:uiPriority w:val="99"/>
    <w:unhideWhenUsed/>
    <w:rsid w:val="001025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25A2"/>
    <w:rPr>
      <w:rFonts w:ascii="Calibri" w:eastAsia="Calibri" w:hAnsi="Calibri" w:cs="Times New Roman"/>
    </w:rPr>
  </w:style>
  <w:style w:type="paragraph" w:styleId="Piedepgina">
    <w:name w:val="footer"/>
    <w:basedOn w:val="Normal"/>
    <w:link w:val="PiedepginaCar"/>
    <w:uiPriority w:val="99"/>
    <w:unhideWhenUsed/>
    <w:rsid w:val="001025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25A2"/>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3F6621"/>
    <w:pPr>
      <w:spacing w:line="240" w:lineRule="auto"/>
    </w:pPr>
    <w:rPr>
      <w:b/>
      <w:bCs/>
    </w:rPr>
  </w:style>
  <w:style w:type="character" w:customStyle="1" w:styleId="AsuntodelcomentarioCar">
    <w:name w:val="Asunto del comentario Car"/>
    <w:basedOn w:val="TextocomentarioCar"/>
    <w:link w:val="Asuntodelcomentario"/>
    <w:uiPriority w:val="99"/>
    <w:semiHidden/>
    <w:rsid w:val="003F662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0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4F2C01"/>
    <w:rPr>
      <w:sz w:val="16"/>
      <w:szCs w:val="16"/>
    </w:rPr>
  </w:style>
  <w:style w:type="paragraph" w:styleId="Textocomentario">
    <w:name w:val="annotation text"/>
    <w:basedOn w:val="Normal"/>
    <w:link w:val="TextocomentarioCar"/>
    <w:uiPriority w:val="99"/>
    <w:unhideWhenUsed/>
    <w:rsid w:val="004F2C01"/>
    <w:rPr>
      <w:sz w:val="20"/>
      <w:szCs w:val="20"/>
    </w:rPr>
  </w:style>
  <w:style w:type="character" w:customStyle="1" w:styleId="TextocomentarioCar">
    <w:name w:val="Texto comentario Car"/>
    <w:basedOn w:val="Fuentedeprrafopredeter"/>
    <w:link w:val="Textocomentario"/>
    <w:uiPriority w:val="99"/>
    <w:rsid w:val="004F2C01"/>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4F2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01"/>
    <w:rPr>
      <w:rFonts w:ascii="Tahoma" w:eastAsia="Calibri" w:hAnsi="Tahoma" w:cs="Tahoma"/>
      <w:sz w:val="16"/>
      <w:szCs w:val="16"/>
    </w:rPr>
  </w:style>
  <w:style w:type="character" w:styleId="Nmerodelnea">
    <w:name w:val="line number"/>
    <w:basedOn w:val="Fuentedeprrafopredeter"/>
    <w:uiPriority w:val="99"/>
    <w:semiHidden/>
    <w:unhideWhenUsed/>
    <w:rsid w:val="004F2C01"/>
  </w:style>
  <w:style w:type="character" w:styleId="Hipervnculo">
    <w:name w:val="Hyperlink"/>
    <w:basedOn w:val="Fuentedeprrafopredeter"/>
    <w:uiPriority w:val="99"/>
    <w:unhideWhenUsed/>
    <w:rsid w:val="004F2C01"/>
    <w:rPr>
      <w:color w:val="0000FF" w:themeColor="hyperlink"/>
      <w:u w:val="single"/>
    </w:rPr>
  </w:style>
  <w:style w:type="paragraph" w:styleId="Textoindependiente3">
    <w:name w:val="Body Text 3"/>
    <w:basedOn w:val="Normal"/>
    <w:link w:val="Textoindependiente3Car"/>
    <w:uiPriority w:val="99"/>
    <w:unhideWhenUsed/>
    <w:rsid w:val="00455AB7"/>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455AB7"/>
    <w:rPr>
      <w:rFonts w:ascii="Times New Roman" w:eastAsia="Times New Roman" w:hAnsi="Times New Roman" w:cs="Times New Roman"/>
      <w:sz w:val="16"/>
      <w:szCs w:val="16"/>
      <w:lang w:eastAsia="es-ES"/>
    </w:rPr>
  </w:style>
  <w:style w:type="paragraph" w:styleId="Sinespaciado">
    <w:name w:val="No Spacing"/>
    <w:uiPriority w:val="1"/>
    <w:qFormat/>
    <w:rsid w:val="00481DBD"/>
    <w:pPr>
      <w:spacing w:after="0" w:line="240" w:lineRule="auto"/>
    </w:pPr>
    <w:rPr>
      <w:lang w:val="es-MX"/>
    </w:rPr>
  </w:style>
  <w:style w:type="character" w:styleId="nfasis">
    <w:name w:val="Emphasis"/>
    <w:uiPriority w:val="20"/>
    <w:qFormat/>
    <w:rsid w:val="00BE3936"/>
    <w:rPr>
      <w:i/>
      <w:iCs/>
    </w:rPr>
  </w:style>
  <w:style w:type="paragraph" w:styleId="Prrafodelista">
    <w:name w:val="List Paragraph"/>
    <w:basedOn w:val="Normal"/>
    <w:uiPriority w:val="34"/>
    <w:qFormat/>
    <w:rsid w:val="0042529C"/>
    <w:pPr>
      <w:ind w:left="720"/>
      <w:contextualSpacing/>
    </w:pPr>
    <w:rPr>
      <w:rFonts w:ascii="Arial" w:eastAsia="PMingLiU" w:hAnsi="Arial" w:cs="Arial"/>
      <w:sz w:val="24"/>
      <w:szCs w:val="24"/>
      <w:lang w:val="es-CO" w:eastAsia="zh-TW"/>
    </w:rPr>
  </w:style>
  <w:style w:type="character" w:customStyle="1" w:styleId="apple-converted-space">
    <w:name w:val="apple-converted-space"/>
    <w:basedOn w:val="Fuentedeprrafopredeter"/>
    <w:rsid w:val="00A47083"/>
  </w:style>
  <w:style w:type="paragraph" w:styleId="Encabezado">
    <w:name w:val="header"/>
    <w:basedOn w:val="Normal"/>
    <w:link w:val="EncabezadoCar"/>
    <w:uiPriority w:val="99"/>
    <w:unhideWhenUsed/>
    <w:rsid w:val="001025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25A2"/>
    <w:rPr>
      <w:rFonts w:ascii="Calibri" w:eastAsia="Calibri" w:hAnsi="Calibri" w:cs="Times New Roman"/>
    </w:rPr>
  </w:style>
  <w:style w:type="paragraph" w:styleId="Piedepgina">
    <w:name w:val="footer"/>
    <w:basedOn w:val="Normal"/>
    <w:link w:val="PiedepginaCar"/>
    <w:uiPriority w:val="99"/>
    <w:unhideWhenUsed/>
    <w:rsid w:val="001025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25A2"/>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3F6621"/>
    <w:pPr>
      <w:spacing w:line="240" w:lineRule="auto"/>
    </w:pPr>
    <w:rPr>
      <w:b/>
      <w:bCs/>
    </w:rPr>
  </w:style>
  <w:style w:type="character" w:customStyle="1" w:styleId="AsuntodelcomentarioCar">
    <w:name w:val="Asunto del comentario Car"/>
    <w:basedOn w:val="TextocomentarioCar"/>
    <w:link w:val="Asuntodelcomentario"/>
    <w:uiPriority w:val="99"/>
    <w:semiHidden/>
    <w:rsid w:val="003F6621"/>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199BE-F473-4432-B34C-B691F1B0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5670</Words>
  <Characters>31186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revista</cp:lastModifiedBy>
  <cp:revision>5</cp:revision>
  <dcterms:created xsi:type="dcterms:W3CDTF">2016-11-23T14:48:00Z</dcterms:created>
  <dcterms:modified xsi:type="dcterms:W3CDTF">2016-11-23T14:56:00Z</dcterms:modified>
</cp:coreProperties>
</file>