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D3D2B" w14:textId="77777777" w:rsidR="007C7D67" w:rsidRPr="00C63B35" w:rsidRDefault="00E766EC" w:rsidP="00164271">
      <w:pPr>
        <w:spacing w:before="29" w:line="360" w:lineRule="auto"/>
        <w:ind w:right="49"/>
        <w:jc w:val="both"/>
        <w:rPr>
          <w:rFonts w:ascii="Arial" w:eastAsia="Arial" w:hAnsi="Arial" w:cs="Arial"/>
          <w:sz w:val="24"/>
          <w:szCs w:val="24"/>
        </w:rPr>
      </w:pPr>
      <w:bookmarkStart w:id="0" w:name="_Hlk492891201"/>
      <w:r w:rsidRPr="00C63B35">
        <w:rPr>
          <w:rFonts w:ascii="Arial" w:eastAsia="Arial" w:hAnsi="Arial" w:cs="Arial"/>
          <w:sz w:val="24"/>
          <w:szCs w:val="24"/>
        </w:rPr>
        <w:t>Crioconservación de</w:t>
      </w:r>
      <w:r w:rsidR="00C800F1" w:rsidRPr="00C63B35">
        <w:rPr>
          <w:rFonts w:ascii="Arial" w:eastAsia="Arial" w:hAnsi="Arial" w:cs="Arial"/>
          <w:sz w:val="24"/>
          <w:szCs w:val="24"/>
        </w:rPr>
        <w:t xml:space="preserve"> </w:t>
      </w:r>
      <w:r w:rsidR="00C800F1" w:rsidRPr="00C63B35">
        <w:rPr>
          <w:rFonts w:ascii="Arial" w:eastAsia="Arial" w:hAnsi="Arial" w:cs="Arial"/>
          <w:spacing w:val="1"/>
          <w:sz w:val="24"/>
          <w:szCs w:val="24"/>
        </w:rPr>
        <w:t>s</w:t>
      </w:r>
      <w:r w:rsidR="00C800F1" w:rsidRPr="00C63B35">
        <w:rPr>
          <w:rFonts w:ascii="Arial" w:eastAsia="Arial" w:hAnsi="Arial" w:cs="Arial"/>
          <w:sz w:val="24"/>
          <w:szCs w:val="24"/>
        </w:rPr>
        <w:t>e</w:t>
      </w:r>
      <w:r w:rsidR="00C800F1" w:rsidRPr="00C63B35">
        <w:rPr>
          <w:rFonts w:ascii="Arial" w:eastAsia="Arial" w:hAnsi="Arial" w:cs="Arial"/>
          <w:spacing w:val="-1"/>
          <w:sz w:val="24"/>
          <w:szCs w:val="24"/>
        </w:rPr>
        <w:t>m</w:t>
      </w:r>
      <w:r w:rsidR="00C800F1" w:rsidRPr="00C63B35">
        <w:rPr>
          <w:rFonts w:ascii="Arial" w:eastAsia="Arial" w:hAnsi="Arial" w:cs="Arial"/>
          <w:sz w:val="24"/>
          <w:szCs w:val="24"/>
        </w:rPr>
        <w:t xml:space="preserve">en </w:t>
      </w:r>
      <w:r w:rsidR="00C800F1" w:rsidRPr="00C63B35">
        <w:rPr>
          <w:rFonts w:ascii="Arial" w:eastAsia="Arial" w:hAnsi="Arial" w:cs="Arial"/>
          <w:spacing w:val="-3"/>
          <w:sz w:val="24"/>
          <w:szCs w:val="24"/>
        </w:rPr>
        <w:t>d</w:t>
      </w:r>
      <w:r w:rsidR="00C800F1" w:rsidRPr="00C63B35">
        <w:rPr>
          <w:rFonts w:ascii="Arial" w:eastAsia="Arial" w:hAnsi="Arial" w:cs="Arial"/>
          <w:sz w:val="24"/>
          <w:szCs w:val="24"/>
        </w:rPr>
        <w:t>e</w:t>
      </w:r>
      <w:r w:rsidR="00C800F1" w:rsidRPr="00C63B35">
        <w:rPr>
          <w:rFonts w:ascii="Arial" w:eastAsia="Arial" w:hAnsi="Arial" w:cs="Arial"/>
          <w:spacing w:val="1"/>
          <w:sz w:val="24"/>
          <w:szCs w:val="24"/>
        </w:rPr>
        <w:t xml:space="preserve"> </w:t>
      </w:r>
      <w:r w:rsidR="00185EAF" w:rsidRPr="00C63B35">
        <w:rPr>
          <w:rFonts w:ascii="Arial" w:eastAsia="Arial" w:hAnsi="Arial" w:cs="Arial"/>
          <w:sz w:val="24"/>
          <w:szCs w:val="24"/>
        </w:rPr>
        <w:t>d</w:t>
      </w:r>
      <w:r w:rsidR="00C800F1" w:rsidRPr="00C63B35">
        <w:rPr>
          <w:rFonts w:ascii="Arial" w:eastAsia="Arial" w:hAnsi="Arial" w:cs="Arial"/>
          <w:sz w:val="24"/>
          <w:szCs w:val="24"/>
        </w:rPr>
        <w:t>o</w:t>
      </w:r>
      <w:r w:rsidR="00C800F1" w:rsidRPr="00C63B35">
        <w:rPr>
          <w:rFonts w:ascii="Arial" w:eastAsia="Arial" w:hAnsi="Arial" w:cs="Arial"/>
          <w:spacing w:val="2"/>
          <w:sz w:val="24"/>
          <w:szCs w:val="24"/>
        </w:rPr>
        <w:t>r</w:t>
      </w:r>
      <w:r w:rsidR="00C800F1" w:rsidRPr="00C63B35">
        <w:rPr>
          <w:rFonts w:ascii="Arial" w:eastAsia="Arial" w:hAnsi="Arial" w:cs="Arial"/>
          <w:spacing w:val="-5"/>
          <w:sz w:val="24"/>
          <w:szCs w:val="24"/>
        </w:rPr>
        <w:t>a</w:t>
      </w:r>
      <w:r w:rsidR="00C800F1" w:rsidRPr="00C63B35">
        <w:rPr>
          <w:rFonts w:ascii="Arial" w:eastAsia="Arial" w:hAnsi="Arial" w:cs="Arial"/>
          <w:spacing w:val="4"/>
          <w:sz w:val="24"/>
          <w:szCs w:val="24"/>
        </w:rPr>
        <w:t>d</w:t>
      </w:r>
      <w:r w:rsidR="00C800F1" w:rsidRPr="00C63B35">
        <w:rPr>
          <w:rFonts w:ascii="Arial" w:eastAsia="Arial" w:hAnsi="Arial" w:cs="Arial"/>
          <w:sz w:val="24"/>
          <w:szCs w:val="24"/>
        </w:rPr>
        <w:t>a</w:t>
      </w:r>
      <w:r w:rsidR="00C800F1" w:rsidRPr="00C63B35">
        <w:rPr>
          <w:rFonts w:ascii="Arial" w:eastAsia="Arial" w:hAnsi="Arial" w:cs="Arial"/>
          <w:spacing w:val="1"/>
          <w:sz w:val="24"/>
          <w:szCs w:val="24"/>
        </w:rPr>
        <w:t xml:space="preserve"> </w:t>
      </w:r>
      <w:r w:rsidR="00C800F1" w:rsidRPr="00C63B35">
        <w:rPr>
          <w:rFonts w:ascii="Arial" w:eastAsia="Arial" w:hAnsi="Arial" w:cs="Arial"/>
          <w:i/>
          <w:sz w:val="24"/>
          <w:szCs w:val="24"/>
        </w:rPr>
        <w:t>Bry</w:t>
      </w:r>
      <w:r w:rsidR="00C800F1" w:rsidRPr="00C63B35">
        <w:rPr>
          <w:rFonts w:ascii="Arial" w:eastAsia="Arial" w:hAnsi="Arial" w:cs="Arial"/>
          <w:i/>
          <w:spacing w:val="1"/>
          <w:sz w:val="24"/>
          <w:szCs w:val="24"/>
        </w:rPr>
        <w:t>c</w:t>
      </w:r>
      <w:r w:rsidR="00C800F1" w:rsidRPr="00C63B35">
        <w:rPr>
          <w:rFonts w:ascii="Arial" w:eastAsia="Arial" w:hAnsi="Arial" w:cs="Arial"/>
          <w:i/>
          <w:sz w:val="24"/>
          <w:szCs w:val="24"/>
        </w:rPr>
        <w:t>on moor</w:t>
      </w:r>
      <w:r w:rsidR="00C800F1" w:rsidRPr="00C63B35">
        <w:rPr>
          <w:rFonts w:ascii="Arial" w:eastAsia="Arial" w:hAnsi="Arial" w:cs="Arial"/>
          <w:i/>
          <w:spacing w:val="1"/>
          <w:sz w:val="24"/>
          <w:szCs w:val="24"/>
        </w:rPr>
        <w:t>e</w:t>
      </w:r>
      <w:r w:rsidR="0041047C" w:rsidRPr="00C63B35">
        <w:rPr>
          <w:rFonts w:ascii="Arial" w:eastAsia="Arial" w:hAnsi="Arial" w:cs="Arial"/>
          <w:i/>
          <w:sz w:val="24"/>
          <w:szCs w:val="24"/>
        </w:rPr>
        <w:t>i</w:t>
      </w:r>
      <w:r w:rsidR="00C800F1" w:rsidRPr="00C63B35">
        <w:rPr>
          <w:rFonts w:ascii="Arial" w:eastAsia="Arial" w:hAnsi="Arial" w:cs="Arial"/>
          <w:sz w:val="24"/>
          <w:szCs w:val="24"/>
        </w:rPr>
        <w:t xml:space="preserve"> con </w:t>
      </w:r>
      <w:r w:rsidRPr="00C63B35">
        <w:rPr>
          <w:rFonts w:ascii="Arial" w:eastAsia="Arial" w:hAnsi="Arial" w:cs="Arial"/>
          <w:sz w:val="24"/>
          <w:szCs w:val="24"/>
        </w:rPr>
        <w:t>dimetilsulfóxido</w:t>
      </w:r>
      <w:bookmarkEnd w:id="0"/>
    </w:p>
    <w:p w14:paraId="04D05119" w14:textId="77777777" w:rsidR="002B4FEA" w:rsidRPr="00C63B35" w:rsidRDefault="002B4FEA" w:rsidP="002B4FEA">
      <w:pPr>
        <w:spacing w:before="29" w:line="360" w:lineRule="auto"/>
        <w:ind w:right="940"/>
        <w:jc w:val="both"/>
        <w:rPr>
          <w:rFonts w:ascii="Arial" w:eastAsia="Arial" w:hAnsi="Arial" w:cs="Arial"/>
          <w:sz w:val="24"/>
          <w:szCs w:val="24"/>
        </w:rPr>
      </w:pPr>
    </w:p>
    <w:p w14:paraId="46C3E195" w14:textId="77777777" w:rsidR="00CC422F" w:rsidRPr="00C63B35" w:rsidRDefault="0088716B" w:rsidP="00164271">
      <w:pPr>
        <w:spacing w:before="29" w:line="360" w:lineRule="auto"/>
        <w:ind w:right="49"/>
        <w:jc w:val="both"/>
        <w:rPr>
          <w:rFonts w:ascii="Arial" w:eastAsia="Arial" w:hAnsi="Arial" w:cs="Arial"/>
          <w:sz w:val="24"/>
          <w:szCs w:val="24"/>
          <w:lang w:val="en-US"/>
        </w:rPr>
      </w:pPr>
      <w:r w:rsidRPr="00C63B35">
        <w:rPr>
          <w:rFonts w:ascii="Arial" w:eastAsia="Arial" w:hAnsi="Arial" w:cs="Arial"/>
          <w:sz w:val="24"/>
          <w:szCs w:val="24"/>
          <w:lang w:val="en-US"/>
        </w:rPr>
        <w:t>Cryopreservation</w:t>
      </w:r>
      <w:r w:rsidR="00185EAF" w:rsidRPr="00C63B35">
        <w:rPr>
          <w:rFonts w:ascii="Arial" w:eastAsia="Arial" w:hAnsi="Arial" w:cs="Arial"/>
          <w:sz w:val="24"/>
          <w:szCs w:val="24"/>
          <w:lang w:val="en-US"/>
        </w:rPr>
        <w:t xml:space="preserve"> of d</w:t>
      </w:r>
      <w:r w:rsidR="00F140FB" w:rsidRPr="00C63B35">
        <w:rPr>
          <w:rFonts w:ascii="Arial" w:eastAsia="Arial" w:hAnsi="Arial" w:cs="Arial"/>
          <w:sz w:val="24"/>
          <w:szCs w:val="24"/>
          <w:lang w:val="en-US"/>
        </w:rPr>
        <w:t xml:space="preserve">orada </w:t>
      </w:r>
      <w:r w:rsidR="00530108" w:rsidRPr="00C63B35">
        <w:rPr>
          <w:rFonts w:ascii="Arial" w:eastAsia="Arial" w:hAnsi="Arial" w:cs="Arial"/>
          <w:i/>
          <w:sz w:val="24"/>
          <w:szCs w:val="24"/>
          <w:lang w:val="en-US"/>
        </w:rPr>
        <w:t>Brycon moorei</w:t>
      </w:r>
      <w:r w:rsidR="00530108" w:rsidRPr="00C63B35">
        <w:rPr>
          <w:rFonts w:ascii="Arial" w:eastAsia="Arial" w:hAnsi="Arial" w:cs="Arial"/>
          <w:sz w:val="24"/>
          <w:szCs w:val="24"/>
          <w:lang w:val="en-US"/>
        </w:rPr>
        <w:t xml:space="preserve"> </w:t>
      </w:r>
      <w:r w:rsidRPr="00C63B35">
        <w:rPr>
          <w:rFonts w:ascii="Arial" w:eastAsia="Arial" w:hAnsi="Arial" w:cs="Arial"/>
          <w:sz w:val="24"/>
          <w:szCs w:val="24"/>
          <w:lang w:val="en-US"/>
        </w:rPr>
        <w:t xml:space="preserve">sperm </w:t>
      </w:r>
      <w:r w:rsidR="00530108" w:rsidRPr="00C63B35">
        <w:rPr>
          <w:rFonts w:ascii="Arial" w:eastAsia="Arial" w:hAnsi="Arial" w:cs="Arial"/>
          <w:sz w:val="24"/>
          <w:szCs w:val="24"/>
          <w:lang w:val="en-US"/>
        </w:rPr>
        <w:t xml:space="preserve">with </w:t>
      </w:r>
      <w:r w:rsidRPr="00C63B35">
        <w:rPr>
          <w:rFonts w:ascii="Arial" w:eastAsia="Arial" w:hAnsi="Arial" w:cs="Arial"/>
          <w:sz w:val="24"/>
          <w:szCs w:val="24"/>
          <w:lang w:val="en-US"/>
        </w:rPr>
        <w:t xml:space="preserve">dimethyl sulfoxide </w:t>
      </w:r>
    </w:p>
    <w:p w14:paraId="63B1DF21" w14:textId="77777777" w:rsidR="00AE6E9A" w:rsidRPr="00C63B35" w:rsidRDefault="00AE6E9A" w:rsidP="00164271">
      <w:pPr>
        <w:spacing w:before="29" w:line="360" w:lineRule="auto"/>
        <w:ind w:right="49"/>
        <w:jc w:val="both"/>
        <w:rPr>
          <w:rFonts w:ascii="Arial" w:eastAsia="Arial" w:hAnsi="Arial" w:cs="Arial"/>
          <w:sz w:val="24"/>
          <w:szCs w:val="24"/>
          <w:lang w:val="en-US"/>
        </w:rPr>
      </w:pPr>
    </w:p>
    <w:p w14:paraId="39C9D233" w14:textId="77777777" w:rsidR="00AE6E9A" w:rsidRPr="00C63B35" w:rsidRDefault="00AE6E9A" w:rsidP="00AE6E9A">
      <w:pPr>
        <w:spacing w:before="29" w:line="360" w:lineRule="auto"/>
        <w:ind w:right="49"/>
        <w:jc w:val="center"/>
        <w:rPr>
          <w:rFonts w:ascii="Arial" w:eastAsia="Arial" w:hAnsi="Arial" w:cs="Arial"/>
          <w:sz w:val="24"/>
          <w:szCs w:val="24"/>
        </w:rPr>
      </w:pPr>
      <w:r w:rsidRPr="00C63B35">
        <w:rPr>
          <w:rFonts w:ascii="Arial" w:eastAsia="Arial" w:hAnsi="Arial" w:cs="Arial"/>
          <w:sz w:val="24"/>
          <w:szCs w:val="24"/>
        </w:rPr>
        <w:t xml:space="preserve">Crioconservación de semen de </w:t>
      </w:r>
      <w:r w:rsidRPr="00C63B35">
        <w:rPr>
          <w:rFonts w:ascii="Arial" w:eastAsia="Arial" w:hAnsi="Arial" w:cs="Arial"/>
          <w:i/>
          <w:sz w:val="24"/>
          <w:szCs w:val="24"/>
        </w:rPr>
        <w:t>B. moorei</w:t>
      </w:r>
      <w:r w:rsidRPr="00C63B35">
        <w:rPr>
          <w:rFonts w:ascii="Arial" w:eastAsia="Arial" w:hAnsi="Arial" w:cs="Arial"/>
          <w:sz w:val="24"/>
          <w:szCs w:val="24"/>
        </w:rPr>
        <w:t xml:space="preserve"> con DMSO</w:t>
      </w:r>
    </w:p>
    <w:p w14:paraId="0E91C6DF" w14:textId="77777777" w:rsidR="00AE6E9A" w:rsidRPr="00C63B35" w:rsidRDefault="00AE6E9A" w:rsidP="00AE6E9A">
      <w:pPr>
        <w:spacing w:before="29" w:line="480" w:lineRule="auto"/>
        <w:ind w:left="572" w:right="940"/>
        <w:jc w:val="center"/>
        <w:rPr>
          <w:rFonts w:ascii="Arial" w:eastAsia="Arial" w:hAnsi="Arial" w:cs="Arial"/>
          <w:sz w:val="24"/>
          <w:szCs w:val="24"/>
        </w:rPr>
      </w:pPr>
    </w:p>
    <w:p w14:paraId="09871269" w14:textId="77777777" w:rsidR="00AE6E9A" w:rsidRPr="00C63B35" w:rsidRDefault="00AE6E9A" w:rsidP="00AE6E9A">
      <w:pPr>
        <w:spacing w:before="29" w:line="480" w:lineRule="auto"/>
        <w:ind w:left="572" w:right="940"/>
        <w:jc w:val="center"/>
        <w:rPr>
          <w:rFonts w:ascii="Arial" w:eastAsia="Arial" w:hAnsi="Arial" w:cs="Arial"/>
          <w:sz w:val="24"/>
          <w:szCs w:val="24"/>
        </w:rPr>
      </w:pPr>
      <w:r w:rsidRPr="00C63B35">
        <w:rPr>
          <w:rFonts w:ascii="Arial" w:eastAsia="Arial" w:hAnsi="Arial" w:cs="Arial"/>
          <w:sz w:val="24"/>
          <w:szCs w:val="24"/>
        </w:rPr>
        <w:t>VICTOR ATENCIO-GARCIA</w:t>
      </w:r>
      <w:r w:rsidRPr="00C63B35">
        <w:rPr>
          <w:rFonts w:ascii="Arial" w:eastAsia="Arial" w:hAnsi="Arial" w:cs="Arial"/>
          <w:sz w:val="24"/>
          <w:szCs w:val="24"/>
          <w:vertAlign w:val="superscript"/>
        </w:rPr>
        <w:t>1</w:t>
      </w:r>
      <w:r w:rsidRPr="00C63B35">
        <w:rPr>
          <w:rFonts w:ascii="Arial" w:eastAsia="Arial" w:hAnsi="Arial" w:cs="Arial"/>
          <w:sz w:val="24"/>
          <w:szCs w:val="24"/>
        </w:rPr>
        <w:t xml:space="preserve">, MSc; </w:t>
      </w:r>
      <w:r w:rsidR="00EE463C" w:rsidRPr="00C63B35">
        <w:rPr>
          <w:rFonts w:ascii="Arial" w:eastAsia="Arial" w:hAnsi="Arial" w:cs="Arial"/>
          <w:sz w:val="24"/>
          <w:szCs w:val="24"/>
        </w:rPr>
        <w:t>MARÍA</w:t>
      </w:r>
      <w:r w:rsidRPr="00C63B35">
        <w:rPr>
          <w:rFonts w:ascii="Arial" w:eastAsia="Arial" w:hAnsi="Arial" w:cs="Arial"/>
          <w:sz w:val="24"/>
          <w:szCs w:val="24"/>
        </w:rPr>
        <w:t xml:space="preserve"> DORADO</w:t>
      </w:r>
      <w:r w:rsidR="00913EE7" w:rsidRPr="00C63B35">
        <w:rPr>
          <w:rFonts w:ascii="Arial" w:eastAsia="Arial" w:hAnsi="Arial" w:cs="Arial"/>
          <w:sz w:val="24"/>
          <w:szCs w:val="24"/>
        </w:rPr>
        <w:t xml:space="preserve"> LONGAS</w:t>
      </w:r>
      <w:r w:rsidRPr="00C63B35">
        <w:rPr>
          <w:rFonts w:ascii="Arial" w:eastAsia="Arial" w:hAnsi="Arial" w:cs="Arial"/>
          <w:sz w:val="24"/>
          <w:szCs w:val="24"/>
          <w:vertAlign w:val="superscript"/>
        </w:rPr>
        <w:t>2</w:t>
      </w:r>
      <w:r w:rsidRPr="00C63B35">
        <w:rPr>
          <w:rFonts w:ascii="Arial" w:eastAsia="Arial" w:hAnsi="Arial" w:cs="Arial"/>
          <w:sz w:val="24"/>
          <w:szCs w:val="24"/>
        </w:rPr>
        <w:t>, Bióloga</w:t>
      </w:r>
      <w:r w:rsidR="00EC296A" w:rsidRPr="00C63B35">
        <w:rPr>
          <w:rFonts w:ascii="Arial" w:eastAsia="Arial" w:hAnsi="Arial" w:cs="Arial"/>
          <w:sz w:val="24"/>
          <w:szCs w:val="24"/>
        </w:rPr>
        <w:t xml:space="preserve">; CÉSAR </w:t>
      </w:r>
      <w:r w:rsidRPr="00C63B35">
        <w:rPr>
          <w:rFonts w:ascii="Arial" w:eastAsia="Arial" w:hAnsi="Arial" w:cs="Arial"/>
          <w:sz w:val="24"/>
          <w:szCs w:val="24"/>
        </w:rPr>
        <w:t>MONTES PETRO</w:t>
      </w:r>
      <w:r w:rsidRPr="00C63B35">
        <w:rPr>
          <w:rFonts w:ascii="Arial" w:eastAsia="Arial" w:hAnsi="Arial" w:cs="Arial"/>
          <w:sz w:val="24"/>
          <w:szCs w:val="24"/>
          <w:vertAlign w:val="superscript"/>
        </w:rPr>
        <w:t>3</w:t>
      </w:r>
      <w:r w:rsidRPr="00C63B35">
        <w:rPr>
          <w:rFonts w:ascii="Arial" w:eastAsia="Arial" w:hAnsi="Arial" w:cs="Arial"/>
          <w:sz w:val="24"/>
          <w:szCs w:val="24"/>
        </w:rPr>
        <w:t>, Acuicultor; MARTHA PRIETO-GUEVARA</w:t>
      </w:r>
      <w:r w:rsidRPr="00C63B35">
        <w:rPr>
          <w:rFonts w:ascii="Arial" w:eastAsia="Arial" w:hAnsi="Arial" w:cs="Arial"/>
          <w:sz w:val="24"/>
          <w:szCs w:val="24"/>
          <w:vertAlign w:val="superscript"/>
        </w:rPr>
        <w:t>4</w:t>
      </w:r>
      <w:r w:rsidRPr="00C63B35">
        <w:rPr>
          <w:rFonts w:ascii="Arial" w:eastAsia="Arial" w:hAnsi="Arial" w:cs="Arial"/>
          <w:sz w:val="24"/>
          <w:szCs w:val="24"/>
        </w:rPr>
        <w:t>, PhD; JOSE ESPINOSA-ARAUJO</w:t>
      </w:r>
      <w:r w:rsidRPr="00C63B35">
        <w:rPr>
          <w:rFonts w:ascii="Arial" w:eastAsia="Arial" w:hAnsi="Arial" w:cs="Arial"/>
          <w:sz w:val="24"/>
          <w:szCs w:val="24"/>
          <w:vertAlign w:val="superscript"/>
        </w:rPr>
        <w:t>5</w:t>
      </w:r>
      <w:r w:rsidRPr="00C63B35">
        <w:rPr>
          <w:rFonts w:ascii="Arial" w:eastAsia="Arial" w:hAnsi="Arial" w:cs="Arial"/>
          <w:sz w:val="24"/>
          <w:szCs w:val="24"/>
        </w:rPr>
        <w:t>, MSc</w:t>
      </w:r>
    </w:p>
    <w:p w14:paraId="1DD9FEDE" w14:textId="77777777" w:rsidR="00AE6E9A" w:rsidRPr="00C63B35" w:rsidRDefault="00AE6E9A" w:rsidP="00164271">
      <w:pPr>
        <w:spacing w:before="29" w:line="360" w:lineRule="auto"/>
        <w:ind w:right="49"/>
        <w:jc w:val="both"/>
        <w:rPr>
          <w:rFonts w:ascii="Arial" w:eastAsia="Arial" w:hAnsi="Arial" w:cs="Arial"/>
          <w:sz w:val="24"/>
          <w:szCs w:val="24"/>
        </w:rPr>
      </w:pPr>
    </w:p>
    <w:p w14:paraId="4F135161" w14:textId="77777777" w:rsidR="00AE6E9A" w:rsidRPr="00C63B35" w:rsidRDefault="00AE6E9A" w:rsidP="00AE6E9A">
      <w:pPr>
        <w:spacing w:before="29" w:line="480" w:lineRule="auto"/>
        <w:ind w:right="940"/>
        <w:jc w:val="both"/>
        <w:rPr>
          <w:rFonts w:ascii="Arial" w:eastAsia="Arial" w:hAnsi="Arial" w:cs="Arial"/>
          <w:sz w:val="24"/>
          <w:szCs w:val="24"/>
        </w:rPr>
      </w:pPr>
      <w:r w:rsidRPr="00C63B35">
        <w:rPr>
          <w:rFonts w:ascii="Arial" w:eastAsia="Arial" w:hAnsi="Arial" w:cs="Arial"/>
          <w:sz w:val="24"/>
          <w:szCs w:val="24"/>
          <w:vertAlign w:val="superscript"/>
        </w:rPr>
        <w:t>1</w:t>
      </w:r>
      <w:r w:rsidRPr="00C63B35">
        <w:rPr>
          <w:rFonts w:ascii="Arial" w:eastAsia="Arial" w:hAnsi="Arial" w:cs="Arial"/>
          <w:sz w:val="24"/>
          <w:szCs w:val="24"/>
        </w:rPr>
        <w:t>Universidad de Córdoba/FMVZ/DCA/CINPIC, Montería, Colombia. vatencio@hotmail.com</w:t>
      </w:r>
    </w:p>
    <w:p w14:paraId="3325E210" w14:textId="77777777" w:rsidR="00AE6E9A" w:rsidRPr="00C63B35" w:rsidRDefault="00AE6E9A" w:rsidP="00AE6E9A">
      <w:pPr>
        <w:spacing w:before="29" w:line="480" w:lineRule="auto"/>
        <w:ind w:right="940"/>
        <w:jc w:val="both"/>
        <w:rPr>
          <w:rFonts w:ascii="Arial" w:eastAsia="Arial" w:hAnsi="Arial" w:cs="Arial"/>
          <w:sz w:val="24"/>
          <w:szCs w:val="24"/>
        </w:rPr>
      </w:pPr>
      <w:r w:rsidRPr="00C63B35">
        <w:rPr>
          <w:rFonts w:ascii="Arial" w:eastAsia="Arial" w:hAnsi="Arial" w:cs="Arial"/>
          <w:sz w:val="24"/>
          <w:szCs w:val="24"/>
          <w:vertAlign w:val="superscript"/>
        </w:rPr>
        <w:t>2</w:t>
      </w:r>
      <w:r w:rsidRPr="00C63B35">
        <w:rPr>
          <w:rFonts w:ascii="Arial" w:eastAsia="Arial" w:hAnsi="Arial" w:cs="Arial"/>
          <w:sz w:val="24"/>
          <w:szCs w:val="24"/>
        </w:rPr>
        <w:t xml:space="preserve"> AUNAP/Estación Piscícola de Repelón, Atlántico, Colombia. </w:t>
      </w:r>
      <w:hyperlink r:id="rId7" w:history="1">
        <w:r w:rsidRPr="00C63B35">
          <w:rPr>
            <w:rStyle w:val="Hipervnculo"/>
            <w:rFonts w:ascii="Arial" w:eastAsia="Arial" w:hAnsi="Arial" w:cs="Arial"/>
            <w:color w:val="auto"/>
            <w:sz w:val="24"/>
            <w:szCs w:val="24"/>
          </w:rPr>
          <w:t>maria.dorado@aunap.gov.co</w:t>
        </w:r>
      </w:hyperlink>
    </w:p>
    <w:p w14:paraId="4F5E41E6" w14:textId="77777777" w:rsidR="00AE6E9A" w:rsidRPr="00C63B35" w:rsidRDefault="00AE6E9A" w:rsidP="00AE6E9A">
      <w:pPr>
        <w:spacing w:before="29" w:line="480" w:lineRule="auto"/>
        <w:ind w:right="940"/>
        <w:jc w:val="both"/>
        <w:rPr>
          <w:rFonts w:ascii="Arial" w:eastAsia="Arial" w:hAnsi="Arial" w:cs="Arial"/>
          <w:sz w:val="24"/>
          <w:szCs w:val="24"/>
        </w:rPr>
      </w:pPr>
      <w:r w:rsidRPr="00C63B35">
        <w:rPr>
          <w:rFonts w:ascii="Arial" w:eastAsia="Arial" w:hAnsi="Arial" w:cs="Arial"/>
          <w:sz w:val="24"/>
          <w:szCs w:val="24"/>
          <w:vertAlign w:val="superscript"/>
        </w:rPr>
        <w:t>3</w:t>
      </w:r>
      <w:r w:rsidRPr="00C63B35">
        <w:rPr>
          <w:rFonts w:ascii="Arial" w:eastAsia="Arial" w:hAnsi="Arial" w:cs="Arial"/>
          <w:sz w:val="24"/>
          <w:szCs w:val="24"/>
        </w:rPr>
        <w:t xml:space="preserve">Universidad de Córdoba/CINPIC, Montería, Colombia. </w:t>
      </w:r>
      <w:hyperlink r:id="rId8" w:history="1">
        <w:r w:rsidRPr="00C63B35">
          <w:rPr>
            <w:rStyle w:val="Hipervnculo"/>
            <w:rFonts w:ascii="Arial" w:eastAsia="Arial" w:hAnsi="Arial" w:cs="Arial"/>
            <w:color w:val="auto"/>
            <w:sz w:val="24"/>
            <w:szCs w:val="24"/>
          </w:rPr>
          <w:t>cdmp3_23@hotmail.com</w:t>
        </w:r>
      </w:hyperlink>
    </w:p>
    <w:p w14:paraId="6E12F655" w14:textId="77777777" w:rsidR="00AE6E9A" w:rsidRPr="00C63B35" w:rsidRDefault="00AE6E9A" w:rsidP="00AE6E9A">
      <w:pPr>
        <w:spacing w:before="29" w:line="480" w:lineRule="auto"/>
        <w:ind w:right="940"/>
        <w:jc w:val="both"/>
        <w:rPr>
          <w:rFonts w:ascii="Arial" w:eastAsia="Arial" w:hAnsi="Arial" w:cs="Arial"/>
          <w:sz w:val="24"/>
          <w:szCs w:val="24"/>
        </w:rPr>
      </w:pPr>
      <w:r w:rsidRPr="00C63B35">
        <w:rPr>
          <w:rFonts w:ascii="Arial" w:eastAsia="Arial" w:hAnsi="Arial" w:cs="Arial"/>
          <w:sz w:val="24"/>
          <w:szCs w:val="24"/>
          <w:vertAlign w:val="superscript"/>
        </w:rPr>
        <w:t>4</w:t>
      </w:r>
      <w:r w:rsidRPr="00C63B35">
        <w:rPr>
          <w:rFonts w:ascii="Arial" w:eastAsia="Arial" w:hAnsi="Arial" w:cs="Arial"/>
          <w:sz w:val="24"/>
          <w:szCs w:val="24"/>
        </w:rPr>
        <w:t xml:space="preserve">Universidad de Córdoba/FMVZ/DCA/CINPIC, Montería, Colombia. </w:t>
      </w:r>
      <w:hyperlink r:id="rId9" w:history="1">
        <w:r w:rsidRPr="00C63B35">
          <w:rPr>
            <w:rStyle w:val="Hipervnculo"/>
            <w:rFonts w:ascii="Arial" w:eastAsia="Arial" w:hAnsi="Arial" w:cs="Arial"/>
            <w:color w:val="auto"/>
            <w:sz w:val="24"/>
            <w:szCs w:val="24"/>
          </w:rPr>
          <w:t>alimvi@hotmail.com</w:t>
        </w:r>
      </w:hyperlink>
    </w:p>
    <w:p w14:paraId="68811CA7" w14:textId="77777777" w:rsidR="00AE6E9A" w:rsidRPr="00C63B35" w:rsidRDefault="00AE6E9A" w:rsidP="00AE6E9A">
      <w:pPr>
        <w:spacing w:before="29" w:line="480" w:lineRule="auto"/>
        <w:ind w:right="940"/>
        <w:jc w:val="both"/>
        <w:rPr>
          <w:rFonts w:ascii="Arial" w:eastAsia="Arial" w:hAnsi="Arial" w:cs="Arial"/>
          <w:sz w:val="24"/>
          <w:szCs w:val="24"/>
        </w:rPr>
      </w:pPr>
      <w:r w:rsidRPr="00C63B35">
        <w:rPr>
          <w:rFonts w:ascii="Arial" w:eastAsia="Arial" w:hAnsi="Arial" w:cs="Arial"/>
          <w:sz w:val="24"/>
          <w:szCs w:val="24"/>
          <w:vertAlign w:val="superscript"/>
        </w:rPr>
        <w:t>5</w:t>
      </w:r>
      <w:r w:rsidRPr="00C63B35">
        <w:rPr>
          <w:rFonts w:ascii="Arial" w:eastAsia="Arial" w:hAnsi="Arial" w:cs="Arial"/>
          <w:sz w:val="24"/>
          <w:szCs w:val="24"/>
        </w:rPr>
        <w:t>Universidad de Córdoba/FMVZ/DCA/CINPIC, Montería, Colombia. alimvi@hotmail.com</w:t>
      </w:r>
    </w:p>
    <w:p w14:paraId="3C352396" w14:textId="77777777" w:rsidR="00AE6E9A" w:rsidRPr="00C63B35" w:rsidRDefault="00AE6E9A" w:rsidP="00AE6E9A">
      <w:pPr>
        <w:spacing w:before="29" w:line="480" w:lineRule="auto"/>
        <w:ind w:left="572" w:right="940"/>
        <w:jc w:val="both"/>
        <w:rPr>
          <w:rFonts w:eastAsia="Arial"/>
          <w:sz w:val="24"/>
          <w:szCs w:val="24"/>
        </w:rPr>
      </w:pPr>
    </w:p>
    <w:p w14:paraId="5DA30111" w14:textId="77777777" w:rsidR="00AE6E9A" w:rsidRPr="00C63B35" w:rsidRDefault="00AE6E9A" w:rsidP="00AE6E9A">
      <w:pPr>
        <w:spacing w:before="29" w:line="360" w:lineRule="auto"/>
        <w:ind w:right="49"/>
        <w:jc w:val="both"/>
        <w:rPr>
          <w:rStyle w:val="Hipervnculo"/>
          <w:rFonts w:ascii="Arial" w:eastAsia="Arial" w:hAnsi="Arial" w:cs="Arial"/>
          <w:color w:val="auto"/>
          <w:sz w:val="24"/>
          <w:szCs w:val="24"/>
          <w:u w:val="none"/>
        </w:rPr>
      </w:pPr>
      <w:r w:rsidRPr="00C63B35">
        <w:rPr>
          <w:rFonts w:ascii="Arial" w:eastAsia="Arial" w:hAnsi="Arial" w:cs="Arial"/>
          <w:sz w:val="24"/>
          <w:szCs w:val="24"/>
        </w:rPr>
        <w:t xml:space="preserve">Autor de correspondencia: Víctor Atencio-García, </w:t>
      </w:r>
      <w:hyperlink r:id="rId10" w:history="1">
        <w:r w:rsidRPr="00C63B35">
          <w:rPr>
            <w:rStyle w:val="Hipervnculo"/>
            <w:rFonts w:ascii="Arial" w:eastAsia="Arial" w:hAnsi="Arial" w:cs="Arial"/>
            <w:color w:val="auto"/>
            <w:sz w:val="24"/>
            <w:szCs w:val="24"/>
            <w:u w:val="none"/>
          </w:rPr>
          <w:t>vatencio@hotmail.com</w:t>
        </w:r>
      </w:hyperlink>
    </w:p>
    <w:p w14:paraId="516CBF45" w14:textId="77777777" w:rsidR="00AE6E9A" w:rsidRPr="00C63B35" w:rsidRDefault="00AE6E9A" w:rsidP="00AE6E9A">
      <w:pPr>
        <w:spacing w:before="29" w:line="360" w:lineRule="auto"/>
        <w:ind w:right="49"/>
        <w:jc w:val="both"/>
        <w:rPr>
          <w:rFonts w:ascii="Arial" w:eastAsia="Arial" w:hAnsi="Arial" w:cs="Arial"/>
          <w:sz w:val="24"/>
          <w:szCs w:val="24"/>
        </w:rPr>
      </w:pPr>
    </w:p>
    <w:p w14:paraId="53F28897" w14:textId="77777777" w:rsidR="006C1D35" w:rsidRPr="00C63B35" w:rsidRDefault="006C1D35" w:rsidP="001F5CAA">
      <w:pPr>
        <w:spacing w:line="360" w:lineRule="auto"/>
        <w:rPr>
          <w:rFonts w:ascii="Arial" w:hAnsi="Arial" w:cs="Arial"/>
          <w:b/>
          <w:sz w:val="24"/>
          <w:szCs w:val="24"/>
        </w:rPr>
      </w:pPr>
    </w:p>
    <w:p w14:paraId="1A6EF07C" w14:textId="77777777" w:rsidR="00D8725C" w:rsidRPr="00C63B35" w:rsidRDefault="00D8725C" w:rsidP="001F5CAA">
      <w:pPr>
        <w:spacing w:line="360" w:lineRule="auto"/>
        <w:rPr>
          <w:rFonts w:ascii="Arial" w:hAnsi="Arial" w:cs="Arial"/>
          <w:b/>
          <w:sz w:val="24"/>
          <w:szCs w:val="24"/>
        </w:rPr>
      </w:pPr>
      <w:bookmarkStart w:id="1" w:name="_Hlk500513213"/>
      <w:r w:rsidRPr="00C63B35">
        <w:rPr>
          <w:rFonts w:ascii="Arial" w:hAnsi="Arial" w:cs="Arial"/>
          <w:b/>
          <w:sz w:val="24"/>
          <w:szCs w:val="24"/>
        </w:rPr>
        <w:lastRenderedPageBreak/>
        <w:t>RESUMEN</w:t>
      </w:r>
    </w:p>
    <w:p w14:paraId="2D0C808B" w14:textId="6376AB0F" w:rsidR="00C800F1" w:rsidRPr="00C63B35" w:rsidRDefault="00164271" w:rsidP="001F5CAA">
      <w:pPr>
        <w:spacing w:line="360" w:lineRule="auto"/>
        <w:jc w:val="both"/>
        <w:rPr>
          <w:rFonts w:ascii="Arial" w:hAnsi="Arial" w:cs="Arial"/>
          <w:sz w:val="24"/>
          <w:szCs w:val="24"/>
        </w:rPr>
      </w:pPr>
      <w:bookmarkStart w:id="2" w:name="_Hlk500492022"/>
      <w:bookmarkStart w:id="3" w:name="_Hlk500492166"/>
      <w:r w:rsidRPr="00C63B35">
        <w:rPr>
          <w:rFonts w:ascii="Arial" w:hAnsi="Arial" w:cs="Arial"/>
          <w:sz w:val="24"/>
          <w:szCs w:val="24"/>
        </w:rPr>
        <w:t>El objetivo fue evaluar</w:t>
      </w:r>
      <w:r w:rsidR="003A022D" w:rsidRPr="00C63B35">
        <w:rPr>
          <w:rFonts w:ascii="Arial" w:hAnsi="Arial" w:cs="Arial"/>
          <w:sz w:val="24"/>
          <w:szCs w:val="24"/>
        </w:rPr>
        <w:t xml:space="preserve"> </w:t>
      </w:r>
      <w:r w:rsidRPr="00C63B35">
        <w:rPr>
          <w:rFonts w:ascii="Arial" w:hAnsi="Arial" w:cs="Arial"/>
          <w:sz w:val="24"/>
          <w:szCs w:val="24"/>
        </w:rPr>
        <w:t xml:space="preserve">la calidad del </w:t>
      </w:r>
      <w:r w:rsidR="003A022D" w:rsidRPr="00C63B35">
        <w:rPr>
          <w:rFonts w:ascii="Arial" w:hAnsi="Arial" w:cs="Arial"/>
          <w:sz w:val="24"/>
          <w:szCs w:val="24"/>
        </w:rPr>
        <w:t>semen de</w:t>
      </w:r>
      <w:r w:rsidRPr="00C63B35">
        <w:rPr>
          <w:rFonts w:ascii="Arial" w:hAnsi="Arial" w:cs="Arial"/>
          <w:sz w:val="24"/>
          <w:szCs w:val="24"/>
        </w:rPr>
        <w:t>scongelado de</w:t>
      </w:r>
      <w:r w:rsidR="003A022D" w:rsidRPr="00C63B35">
        <w:rPr>
          <w:rFonts w:ascii="Arial" w:hAnsi="Arial" w:cs="Arial"/>
          <w:sz w:val="24"/>
          <w:szCs w:val="24"/>
        </w:rPr>
        <w:t xml:space="preserve"> dorada </w:t>
      </w:r>
      <w:r w:rsidR="003A022D" w:rsidRPr="00C63B35">
        <w:rPr>
          <w:rFonts w:ascii="Arial" w:hAnsi="Arial" w:cs="Arial"/>
          <w:i/>
          <w:sz w:val="24"/>
          <w:szCs w:val="24"/>
        </w:rPr>
        <w:t>Brycon moorei</w:t>
      </w:r>
      <w:r w:rsidRPr="00C63B35">
        <w:rPr>
          <w:rFonts w:ascii="Arial" w:hAnsi="Arial" w:cs="Arial"/>
          <w:sz w:val="24"/>
          <w:szCs w:val="24"/>
        </w:rPr>
        <w:t xml:space="preserve"> crioconservado </w:t>
      </w:r>
      <w:r w:rsidR="00761882" w:rsidRPr="00C63B35">
        <w:rPr>
          <w:rFonts w:ascii="Arial" w:hAnsi="Arial" w:cs="Arial"/>
          <w:sz w:val="24"/>
          <w:szCs w:val="24"/>
        </w:rPr>
        <w:t>con dimetilsulfó</w:t>
      </w:r>
      <w:r w:rsidRPr="00C63B35">
        <w:rPr>
          <w:rFonts w:ascii="Arial" w:hAnsi="Arial" w:cs="Arial"/>
          <w:sz w:val="24"/>
          <w:szCs w:val="24"/>
        </w:rPr>
        <w:t xml:space="preserve">xido (DMSO) a tres porcentajes de inclusión. </w:t>
      </w:r>
      <w:r w:rsidR="00761882" w:rsidRPr="00C63B35">
        <w:rPr>
          <w:rFonts w:ascii="Arial" w:hAnsi="Arial" w:cs="Arial"/>
          <w:sz w:val="24"/>
          <w:szCs w:val="24"/>
        </w:rPr>
        <w:t>El</w:t>
      </w:r>
      <w:r w:rsidRPr="00C63B35">
        <w:rPr>
          <w:rFonts w:ascii="Arial" w:hAnsi="Arial" w:cs="Arial"/>
          <w:sz w:val="24"/>
          <w:szCs w:val="24"/>
        </w:rPr>
        <w:t xml:space="preserve"> semen s</w:t>
      </w:r>
      <w:r w:rsidR="00761882" w:rsidRPr="00C63B35">
        <w:rPr>
          <w:rFonts w:ascii="Arial" w:hAnsi="Arial" w:cs="Arial"/>
          <w:sz w:val="24"/>
          <w:szCs w:val="24"/>
        </w:rPr>
        <w:t>e obtuvo de</w:t>
      </w:r>
      <w:r w:rsidR="00880D7A" w:rsidRPr="00C63B35">
        <w:rPr>
          <w:rFonts w:ascii="Arial" w:hAnsi="Arial" w:cs="Arial"/>
          <w:sz w:val="24"/>
          <w:szCs w:val="24"/>
        </w:rPr>
        <w:t xml:space="preserve"> </w:t>
      </w:r>
      <w:r w:rsidRPr="00C63B35">
        <w:rPr>
          <w:rFonts w:ascii="Arial" w:hAnsi="Arial" w:cs="Arial"/>
          <w:sz w:val="24"/>
          <w:szCs w:val="24"/>
        </w:rPr>
        <w:t xml:space="preserve">nueve </w:t>
      </w:r>
      <w:r w:rsidR="00880D7A" w:rsidRPr="00C63B35">
        <w:rPr>
          <w:rFonts w:ascii="Arial" w:hAnsi="Arial" w:cs="Arial"/>
          <w:sz w:val="24"/>
          <w:szCs w:val="24"/>
        </w:rPr>
        <w:t>machos</w:t>
      </w:r>
      <w:r w:rsidR="003A022D" w:rsidRPr="00C63B35">
        <w:rPr>
          <w:rFonts w:ascii="Arial" w:hAnsi="Arial" w:cs="Arial"/>
          <w:sz w:val="24"/>
          <w:szCs w:val="24"/>
        </w:rPr>
        <w:t xml:space="preserve"> mantenidos </w:t>
      </w:r>
      <w:r w:rsidR="006F0272" w:rsidRPr="00C63B35">
        <w:rPr>
          <w:rFonts w:ascii="Arial" w:hAnsi="Arial" w:cs="Arial"/>
          <w:sz w:val="24"/>
          <w:szCs w:val="24"/>
        </w:rPr>
        <w:t xml:space="preserve">en </w:t>
      </w:r>
      <w:r w:rsidR="003A022D" w:rsidRPr="00C63B35">
        <w:rPr>
          <w:rFonts w:ascii="Arial" w:hAnsi="Arial" w:cs="Arial"/>
          <w:sz w:val="24"/>
          <w:szCs w:val="24"/>
        </w:rPr>
        <w:t xml:space="preserve">cautiverio en la </w:t>
      </w:r>
      <w:r w:rsidR="001B60FA" w:rsidRPr="00C63B35">
        <w:rPr>
          <w:rFonts w:ascii="Arial" w:hAnsi="Arial" w:cs="Arial"/>
          <w:sz w:val="24"/>
          <w:szCs w:val="24"/>
        </w:rPr>
        <w:t>Estación Piscícola Repelón (</w:t>
      </w:r>
      <w:r w:rsidR="005E49B8" w:rsidRPr="00C63B35">
        <w:rPr>
          <w:rFonts w:ascii="Arial" w:hAnsi="Arial" w:cs="Arial"/>
          <w:sz w:val="24"/>
          <w:szCs w:val="24"/>
        </w:rPr>
        <w:t>Atlántico, Col</w:t>
      </w:r>
      <w:r w:rsidR="00D8725C" w:rsidRPr="00C63B35">
        <w:rPr>
          <w:rFonts w:ascii="Arial" w:hAnsi="Arial" w:cs="Arial"/>
          <w:sz w:val="24"/>
          <w:szCs w:val="24"/>
        </w:rPr>
        <w:t>)</w:t>
      </w:r>
      <w:r w:rsidR="001B60FA" w:rsidRPr="00C63B35">
        <w:rPr>
          <w:rFonts w:ascii="Arial" w:hAnsi="Arial" w:cs="Arial"/>
          <w:sz w:val="24"/>
          <w:szCs w:val="24"/>
        </w:rPr>
        <w:t>,</w:t>
      </w:r>
      <w:r w:rsidRPr="00C63B35">
        <w:rPr>
          <w:rFonts w:ascii="Arial" w:hAnsi="Arial" w:cs="Arial"/>
          <w:sz w:val="24"/>
          <w:szCs w:val="24"/>
        </w:rPr>
        <w:t xml:space="preserve"> inducidos</w:t>
      </w:r>
      <w:r w:rsidR="0083505F" w:rsidRPr="00C63B35">
        <w:rPr>
          <w:rFonts w:ascii="Arial" w:hAnsi="Arial" w:cs="Arial"/>
          <w:sz w:val="24"/>
          <w:szCs w:val="24"/>
        </w:rPr>
        <w:t xml:space="preserve"> con</w:t>
      </w:r>
      <w:r w:rsidR="003A022D" w:rsidRPr="00C63B35">
        <w:rPr>
          <w:rFonts w:ascii="Arial" w:hAnsi="Arial" w:cs="Arial"/>
          <w:sz w:val="24"/>
          <w:szCs w:val="24"/>
        </w:rPr>
        <w:t xml:space="preserve"> </w:t>
      </w:r>
      <w:r w:rsidR="0092730C" w:rsidRPr="00C63B35">
        <w:rPr>
          <w:rFonts w:ascii="Arial" w:hAnsi="Arial" w:cs="Arial"/>
          <w:sz w:val="24"/>
          <w:szCs w:val="24"/>
        </w:rPr>
        <w:t xml:space="preserve">extracto pituitario de carpa </w:t>
      </w:r>
      <w:r w:rsidR="001B60FA" w:rsidRPr="00C63B35">
        <w:rPr>
          <w:rFonts w:ascii="Arial" w:hAnsi="Arial" w:cs="Arial"/>
          <w:sz w:val="24"/>
          <w:szCs w:val="24"/>
        </w:rPr>
        <w:t>(</w:t>
      </w:r>
      <w:r w:rsidR="009D2D71" w:rsidRPr="00C63B35">
        <w:rPr>
          <w:rFonts w:ascii="Arial" w:hAnsi="Arial" w:cs="Arial"/>
          <w:sz w:val="24"/>
          <w:szCs w:val="24"/>
        </w:rPr>
        <w:t>4,</w:t>
      </w:r>
      <w:r w:rsidR="001B60FA" w:rsidRPr="00C63B35">
        <w:rPr>
          <w:rFonts w:ascii="Arial" w:hAnsi="Arial" w:cs="Arial"/>
          <w:sz w:val="24"/>
          <w:szCs w:val="24"/>
        </w:rPr>
        <w:t>5 mg/</w:t>
      </w:r>
      <w:r w:rsidR="00B00F3F" w:rsidRPr="00C63B35">
        <w:rPr>
          <w:rFonts w:ascii="Arial" w:hAnsi="Arial" w:cs="Arial"/>
          <w:sz w:val="24"/>
          <w:szCs w:val="24"/>
        </w:rPr>
        <w:t>k</w:t>
      </w:r>
      <w:r w:rsidR="001B60FA" w:rsidRPr="00C63B35">
        <w:rPr>
          <w:rFonts w:ascii="Arial" w:hAnsi="Arial" w:cs="Arial"/>
          <w:sz w:val="24"/>
          <w:szCs w:val="24"/>
        </w:rPr>
        <w:t>g)</w:t>
      </w:r>
      <w:r w:rsidR="003A022D" w:rsidRPr="00C63B35">
        <w:rPr>
          <w:rFonts w:ascii="Arial" w:hAnsi="Arial" w:cs="Arial"/>
          <w:sz w:val="24"/>
          <w:szCs w:val="24"/>
        </w:rPr>
        <w:t xml:space="preserve">. </w:t>
      </w:r>
      <w:r w:rsidR="004D64C9" w:rsidRPr="00C63B35">
        <w:rPr>
          <w:rFonts w:ascii="Arial" w:hAnsi="Arial" w:cs="Arial"/>
          <w:sz w:val="24"/>
          <w:szCs w:val="24"/>
        </w:rPr>
        <w:t>El semen fue diluido en proporción 1:3 con un diluyente compuesto de</w:t>
      </w:r>
      <w:r w:rsidRPr="00C63B35">
        <w:rPr>
          <w:rFonts w:ascii="Arial" w:hAnsi="Arial" w:cs="Arial"/>
          <w:sz w:val="24"/>
          <w:szCs w:val="24"/>
        </w:rPr>
        <w:t xml:space="preserve"> DMSO </w:t>
      </w:r>
      <w:r w:rsidR="003A022D" w:rsidRPr="00C63B35">
        <w:rPr>
          <w:rFonts w:ascii="Arial" w:hAnsi="Arial" w:cs="Arial"/>
          <w:sz w:val="24"/>
          <w:szCs w:val="24"/>
        </w:rPr>
        <w:t>a tres porcen</w:t>
      </w:r>
      <w:r w:rsidR="0059441B" w:rsidRPr="00C63B35">
        <w:rPr>
          <w:rFonts w:ascii="Arial" w:hAnsi="Arial" w:cs="Arial"/>
          <w:sz w:val="24"/>
          <w:szCs w:val="24"/>
        </w:rPr>
        <w:t xml:space="preserve">tajes </w:t>
      </w:r>
      <w:r w:rsidR="00B50B77" w:rsidRPr="00C63B35">
        <w:rPr>
          <w:rFonts w:ascii="Arial" w:hAnsi="Arial" w:cs="Arial"/>
          <w:sz w:val="24"/>
          <w:szCs w:val="24"/>
        </w:rPr>
        <w:t>5%</w:t>
      </w:r>
      <w:r w:rsidR="0059441B" w:rsidRPr="00C63B35">
        <w:rPr>
          <w:rFonts w:ascii="Arial" w:hAnsi="Arial" w:cs="Arial"/>
          <w:sz w:val="24"/>
          <w:szCs w:val="24"/>
        </w:rPr>
        <w:t>, 10%</w:t>
      </w:r>
      <w:r w:rsidR="00761882" w:rsidRPr="00C63B35">
        <w:rPr>
          <w:rFonts w:ascii="Arial" w:hAnsi="Arial" w:cs="Arial"/>
          <w:sz w:val="24"/>
          <w:szCs w:val="24"/>
        </w:rPr>
        <w:t xml:space="preserve"> y 15%</w:t>
      </w:r>
      <w:r w:rsidR="003A022D" w:rsidRPr="00C63B35">
        <w:rPr>
          <w:rFonts w:ascii="Arial" w:hAnsi="Arial" w:cs="Arial"/>
          <w:sz w:val="24"/>
          <w:szCs w:val="24"/>
        </w:rPr>
        <w:t>;</w:t>
      </w:r>
      <w:r w:rsidR="0092730C" w:rsidRPr="00C63B35">
        <w:rPr>
          <w:rFonts w:ascii="Arial" w:hAnsi="Arial" w:cs="Arial"/>
          <w:sz w:val="24"/>
          <w:szCs w:val="24"/>
        </w:rPr>
        <w:t xml:space="preserve"> </w:t>
      </w:r>
      <w:r w:rsidR="0059441B" w:rsidRPr="00C63B35">
        <w:rPr>
          <w:rFonts w:ascii="Arial" w:hAnsi="Arial" w:cs="Arial"/>
          <w:sz w:val="24"/>
          <w:szCs w:val="24"/>
        </w:rPr>
        <w:t xml:space="preserve">glucosa </w:t>
      </w:r>
      <w:r w:rsidR="004D64C9" w:rsidRPr="00C63B35">
        <w:rPr>
          <w:rFonts w:ascii="Arial" w:hAnsi="Arial" w:cs="Arial"/>
          <w:sz w:val="24"/>
          <w:szCs w:val="24"/>
        </w:rPr>
        <w:t xml:space="preserve">al </w:t>
      </w:r>
      <w:r w:rsidR="0059441B" w:rsidRPr="00C63B35">
        <w:rPr>
          <w:rFonts w:ascii="Arial" w:hAnsi="Arial" w:cs="Arial"/>
          <w:sz w:val="24"/>
          <w:szCs w:val="24"/>
        </w:rPr>
        <w:t xml:space="preserve">6% </w:t>
      </w:r>
      <w:r w:rsidR="00761882" w:rsidRPr="00C63B35">
        <w:rPr>
          <w:rFonts w:ascii="Arial" w:hAnsi="Arial" w:cs="Arial"/>
          <w:sz w:val="24"/>
          <w:szCs w:val="24"/>
        </w:rPr>
        <w:t xml:space="preserve">y </w:t>
      </w:r>
      <w:r w:rsidR="0059441B" w:rsidRPr="00C63B35">
        <w:rPr>
          <w:rFonts w:ascii="Arial" w:hAnsi="Arial" w:cs="Arial"/>
          <w:sz w:val="24"/>
          <w:szCs w:val="24"/>
        </w:rPr>
        <w:t>yema de huevo</w:t>
      </w:r>
      <w:r w:rsidR="004D64C9" w:rsidRPr="00C63B35">
        <w:rPr>
          <w:rFonts w:ascii="Arial" w:hAnsi="Arial" w:cs="Arial"/>
          <w:sz w:val="24"/>
          <w:szCs w:val="24"/>
        </w:rPr>
        <w:t xml:space="preserve"> al</w:t>
      </w:r>
      <w:r w:rsidR="0059441B" w:rsidRPr="00C63B35">
        <w:rPr>
          <w:rFonts w:ascii="Arial" w:hAnsi="Arial" w:cs="Arial"/>
          <w:sz w:val="24"/>
          <w:szCs w:val="24"/>
        </w:rPr>
        <w:t xml:space="preserve"> 12%</w:t>
      </w:r>
      <w:r w:rsidR="0092730C" w:rsidRPr="00C63B35">
        <w:rPr>
          <w:rFonts w:ascii="Arial" w:hAnsi="Arial" w:cs="Arial"/>
          <w:sz w:val="24"/>
          <w:szCs w:val="24"/>
        </w:rPr>
        <w:t>; empacado en macrotubos de 2,5 m</w:t>
      </w:r>
      <w:r w:rsidR="00B00F3F" w:rsidRPr="00C63B35">
        <w:rPr>
          <w:rFonts w:ascii="Arial" w:hAnsi="Arial" w:cs="Arial"/>
          <w:sz w:val="24"/>
          <w:szCs w:val="24"/>
        </w:rPr>
        <w:t>l</w:t>
      </w:r>
      <w:r w:rsidR="0092730C" w:rsidRPr="00C63B35">
        <w:rPr>
          <w:rFonts w:ascii="Arial" w:hAnsi="Arial" w:cs="Arial"/>
          <w:sz w:val="24"/>
          <w:szCs w:val="24"/>
        </w:rPr>
        <w:t>, congelados en vapores de nitrógeno y después de tres meses descongelados a 35°C durante 90 s.</w:t>
      </w:r>
      <w:r w:rsidR="0059441B" w:rsidRPr="00C63B35">
        <w:rPr>
          <w:rFonts w:ascii="Arial" w:hAnsi="Arial" w:cs="Arial"/>
          <w:sz w:val="24"/>
          <w:szCs w:val="24"/>
        </w:rPr>
        <w:t xml:space="preserve"> S</w:t>
      </w:r>
      <w:r w:rsidR="003A022D" w:rsidRPr="00C63B35">
        <w:rPr>
          <w:rFonts w:ascii="Arial" w:hAnsi="Arial" w:cs="Arial"/>
          <w:sz w:val="24"/>
          <w:szCs w:val="24"/>
        </w:rPr>
        <w:t xml:space="preserve">emen fresco fue considerando como tratamiento </w:t>
      </w:r>
      <w:r w:rsidR="00B50B77" w:rsidRPr="00C63B35">
        <w:rPr>
          <w:rFonts w:ascii="Arial" w:hAnsi="Arial" w:cs="Arial"/>
          <w:sz w:val="24"/>
          <w:szCs w:val="24"/>
        </w:rPr>
        <w:t>control</w:t>
      </w:r>
      <w:r w:rsidR="003A022D" w:rsidRPr="00C63B35">
        <w:rPr>
          <w:rFonts w:ascii="Arial" w:hAnsi="Arial" w:cs="Arial"/>
          <w:sz w:val="24"/>
          <w:szCs w:val="24"/>
        </w:rPr>
        <w:t xml:space="preserve">. </w:t>
      </w:r>
      <w:bookmarkStart w:id="4" w:name="_Hlk500400442"/>
      <w:bookmarkStart w:id="5" w:name="_Hlk500489710"/>
      <w:r w:rsidR="0092730C" w:rsidRPr="00C63B35">
        <w:rPr>
          <w:rFonts w:ascii="Arial" w:hAnsi="Arial" w:cs="Arial"/>
          <w:sz w:val="24"/>
          <w:szCs w:val="24"/>
        </w:rPr>
        <w:t>En semen descongelado se evaluó movilidad total, tipos de movilidades, progresividad, velocidades y concentración espermática con el programa Sperm Class Analyzer SCA</w:t>
      </w:r>
      <w:r w:rsidR="0092730C" w:rsidRPr="00C63B35">
        <w:rPr>
          <w:rFonts w:ascii="Arial" w:hAnsi="Arial" w:cs="Arial"/>
          <w:sz w:val="24"/>
          <w:szCs w:val="24"/>
          <w:vertAlign w:val="superscript"/>
        </w:rPr>
        <w:t>®</w:t>
      </w:r>
      <w:r w:rsidR="0092730C" w:rsidRPr="00C63B35">
        <w:rPr>
          <w:rFonts w:ascii="Arial" w:hAnsi="Arial" w:cs="Arial"/>
          <w:sz w:val="24"/>
          <w:szCs w:val="24"/>
        </w:rPr>
        <w:t xml:space="preserve">; adicionalmente en semen fresco se determinó </w:t>
      </w:r>
      <w:bookmarkEnd w:id="4"/>
      <w:r w:rsidR="0092730C" w:rsidRPr="00C63B35">
        <w:rPr>
          <w:rFonts w:ascii="Arial" w:hAnsi="Arial" w:cs="Arial"/>
          <w:sz w:val="24"/>
          <w:szCs w:val="24"/>
        </w:rPr>
        <w:t>volumen, color y tiempo de activación</w:t>
      </w:r>
      <w:bookmarkEnd w:id="5"/>
      <w:r w:rsidR="003A022D" w:rsidRPr="00C63B35">
        <w:rPr>
          <w:rFonts w:ascii="Arial" w:hAnsi="Arial" w:cs="Arial"/>
          <w:sz w:val="24"/>
          <w:szCs w:val="24"/>
        </w:rPr>
        <w:t>. El semen</w:t>
      </w:r>
      <w:r w:rsidR="0083505F" w:rsidRPr="00C63B35">
        <w:rPr>
          <w:rFonts w:ascii="Arial" w:hAnsi="Arial" w:cs="Arial"/>
          <w:sz w:val="24"/>
          <w:szCs w:val="24"/>
        </w:rPr>
        <w:t xml:space="preserve"> fresco presentó </w:t>
      </w:r>
      <w:r w:rsidR="003A022D" w:rsidRPr="00C63B35">
        <w:rPr>
          <w:rFonts w:ascii="Arial" w:hAnsi="Arial" w:cs="Arial"/>
          <w:sz w:val="24"/>
          <w:szCs w:val="24"/>
        </w:rPr>
        <w:t xml:space="preserve">movilidad </w:t>
      </w:r>
      <w:r w:rsidR="00A96B92" w:rsidRPr="00C63B35">
        <w:rPr>
          <w:rFonts w:ascii="Arial" w:hAnsi="Arial" w:cs="Arial"/>
          <w:sz w:val="24"/>
          <w:szCs w:val="24"/>
        </w:rPr>
        <w:t>mayor</w:t>
      </w:r>
      <w:r w:rsidR="003A022D" w:rsidRPr="00C63B35">
        <w:rPr>
          <w:rFonts w:ascii="Arial" w:hAnsi="Arial" w:cs="Arial"/>
          <w:sz w:val="24"/>
          <w:szCs w:val="24"/>
        </w:rPr>
        <w:t xml:space="preserve"> a 80% </w:t>
      </w:r>
      <w:r w:rsidR="009D2D71" w:rsidRPr="00C63B35">
        <w:rPr>
          <w:rFonts w:ascii="Arial" w:hAnsi="Arial" w:cs="Arial"/>
          <w:sz w:val="24"/>
          <w:szCs w:val="24"/>
        </w:rPr>
        <w:t>y tiempo de activación entre 28,</w:t>
      </w:r>
      <w:r w:rsidR="003A022D" w:rsidRPr="00C63B35">
        <w:rPr>
          <w:rFonts w:ascii="Arial" w:hAnsi="Arial" w:cs="Arial"/>
          <w:sz w:val="24"/>
          <w:szCs w:val="24"/>
        </w:rPr>
        <w:t>5 y 41 s; mientras que</w:t>
      </w:r>
      <w:r w:rsidR="00900ADE" w:rsidRPr="00C63B35">
        <w:rPr>
          <w:rFonts w:ascii="Arial" w:hAnsi="Arial" w:cs="Arial"/>
          <w:sz w:val="24"/>
          <w:szCs w:val="24"/>
        </w:rPr>
        <w:t>,</w:t>
      </w:r>
      <w:r w:rsidR="003A022D" w:rsidRPr="00C63B35">
        <w:rPr>
          <w:rFonts w:ascii="Arial" w:hAnsi="Arial" w:cs="Arial"/>
          <w:sz w:val="24"/>
          <w:szCs w:val="24"/>
        </w:rPr>
        <w:t xml:space="preserve"> la concentració</w:t>
      </w:r>
      <w:r w:rsidR="009D2D71" w:rsidRPr="00C63B35">
        <w:rPr>
          <w:rFonts w:ascii="Arial" w:hAnsi="Arial" w:cs="Arial"/>
          <w:sz w:val="24"/>
          <w:szCs w:val="24"/>
        </w:rPr>
        <w:t>n espermática osciló entre 1018</w:t>
      </w:r>
      <w:r w:rsidR="00C14F4D" w:rsidRPr="00C63B35">
        <w:rPr>
          <w:rFonts w:ascii="Arial" w:hAnsi="Arial" w:cs="Arial"/>
          <w:sz w:val="24"/>
          <w:szCs w:val="24"/>
        </w:rPr>
        <w:t>8</w:t>
      </w:r>
      <w:r w:rsidR="009D2D71" w:rsidRPr="00C63B35">
        <w:rPr>
          <w:rFonts w:ascii="Arial" w:hAnsi="Arial" w:cs="Arial"/>
          <w:sz w:val="24"/>
          <w:szCs w:val="24"/>
        </w:rPr>
        <w:t>,1 y 14590,</w:t>
      </w:r>
      <w:r w:rsidR="003A022D" w:rsidRPr="00C63B35">
        <w:rPr>
          <w:rFonts w:ascii="Arial" w:hAnsi="Arial" w:cs="Arial"/>
          <w:sz w:val="24"/>
          <w:szCs w:val="24"/>
        </w:rPr>
        <w:t>2 millones/m</w:t>
      </w:r>
      <w:r w:rsidR="00B00F3F" w:rsidRPr="00C63B35">
        <w:rPr>
          <w:rFonts w:ascii="Arial" w:hAnsi="Arial" w:cs="Arial"/>
          <w:sz w:val="24"/>
          <w:szCs w:val="24"/>
        </w:rPr>
        <w:t>l</w:t>
      </w:r>
      <w:r w:rsidR="003A022D" w:rsidRPr="00C63B35">
        <w:rPr>
          <w:rFonts w:ascii="Arial" w:hAnsi="Arial" w:cs="Arial"/>
          <w:sz w:val="24"/>
          <w:szCs w:val="24"/>
        </w:rPr>
        <w:t xml:space="preserve">. </w:t>
      </w:r>
      <w:bookmarkStart w:id="6" w:name="_Hlk500495867"/>
      <w:bookmarkStart w:id="7" w:name="_Hlk500496822"/>
      <w:r w:rsidR="003A022D" w:rsidRPr="00C63B35">
        <w:rPr>
          <w:rFonts w:ascii="Arial" w:hAnsi="Arial" w:cs="Arial"/>
          <w:sz w:val="24"/>
          <w:szCs w:val="24"/>
        </w:rPr>
        <w:t>La movilidad</w:t>
      </w:r>
      <w:r w:rsidR="00ED6913" w:rsidRPr="00C63B35">
        <w:rPr>
          <w:rFonts w:ascii="Arial" w:hAnsi="Arial" w:cs="Arial"/>
          <w:sz w:val="24"/>
          <w:szCs w:val="24"/>
        </w:rPr>
        <w:t xml:space="preserve"> total del semen descongelado fue mayor cuando </w:t>
      </w:r>
      <w:r w:rsidR="00C14F4D" w:rsidRPr="00C63B35">
        <w:rPr>
          <w:rFonts w:ascii="Arial" w:hAnsi="Arial" w:cs="Arial"/>
          <w:sz w:val="24"/>
          <w:szCs w:val="24"/>
        </w:rPr>
        <w:t>DMSO</w:t>
      </w:r>
      <w:r w:rsidR="00B00F3F" w:rsidRPr="00C63B35">
        <w:rPr>
          <w:rFonts w:ascii="Arial" w:hAnsi="Arial" w:cs="Arial"/>
          <w:sz w:val="24"/>
          <w:szCs w:val="24"/>
        </w:rPr>
        <w:t xml:space="preserve"> se incluyó a</w:t>
      </w:r>
      <w:r w:rsidR="00C14F4D" w:rsidRPr="00C63B35">
        <w:rPr>
          <w:rFonts w:ascii="Arial" w:hAnsi="Arial" w:cs="Arial"/>
          <w:sz w:val="24"/>
          <w:szCs w:val="24"/>
        </w:rPr>
        <w:t xml:space="preserve"> </w:t>
      </w:r>
      <w:r w:rsidR="002934F4" w:rsidRPr="00C63B35">
        <w:rPr>
          <w:rFonts w:ascii="Arial" w:hAnsi="Arial" w:cs="Arial"/>
          <w:sz w:val="24"/>
          <w:szCs w:val="24"/>
        </w:rPr>
        <w:t>5% (4</w:t>
      </w:r>
      <w:r w:rsidR="00C14F4D" w:rsidRPr="00C63B35">
        <w:rPr>
          <w:rFonts w:ascii="Arial" w:hAnsi="Arial" w:cs="Arial"/>
          <w:sz w:val="24"/>
          <w:szCs w:val="24"/>
        </w:rPr>
        <w:t xml:space="preserve">0,1±5,0%) </w:t>
      </w:r>
      <w:r w:rsidR="001E575F" w:rsidRPr="00C63B35">
        <w:rPr>
          <w:rFonts w:ascii="Arial" w:hAnsi="Arial" w:cs="Arial"/>
          <w:sz w:val="24"/>
          <w:szCs w:val="24"/>
        </w:rPr>
        <w:t>o</w:t>
      </w:r>
      <w:r w:rsidR="00B00F3F" w:rsidRPr="00C63B35">
        <w:rPr>
          <w:rFonts w:ascii="Arial" w:hAnsi="Arial" w:cs="Arial"/>
          <w:sz w:val="24"/>
          <w:szCs w:val="24"/>
        </w:rPr>
        <w:t xml:space="preserve"> </w:t>
      </w:r>
      <w:r w:rsidR="002934F4" w:rsidRPr="00C63B35">
        <w:rPr>
          <w:rFonts w:ascii="Arial" w:hAnsi="Arial" w:cs="Arial"/>
          <w:sz w:val="24"/>
          <w:szCs w:val="24"/>
        </w:rPr>
        <w:t>10% (43,3±8,</w:t>
      </w:r>
      <w:r w:rsidR="003A022D" w:rsidRPr="00C63B35">
        <w:rPr>
          <w:rFonts w:ascii="Arial" w:hAnsi="Arial" w:cs="Arial"/>
          <w:sz w:val="24"/>
          <w:szCs w:val="24"/>
        </w:rPr>
        <w:t>7%) (</w:t>
      </w:r>
      <w:r w:rsidR="003A022D" w:rsidRPr="00C63B35">
        <w:rPr>
          <w:rFonts w:ascii="Arial" w:hAnsi="Arial" w:cs="Arial"/>
          <w:i/>
          <w:sz w:val="24"/>
          <w:szCs w:val="24"/>
        </w:rPr>
        <w:t>p</w:t>
      </w:r>
      <w:r w:rsidR="003A022D" w:rsidRPr="00C63B35">
        <w:rPr>
          <w:rFonts w:ascii="Arial" w:hAnsi="Arial" w:cs="Arial"/>
          <w:sz w:val="24"/>
          <w:szCs w:val="24"/>
        </w:rPr>
        <w:t>&gt;0</w:t>
      </w:r>
      <w:r w:rsidR="00C14F4D" w:rsidRPr="00C63B35">
        <w:rPr>
          <w:rFonts w:ascii="Arial" w:hAnsi="Arial" w:cs="Arial"/>
          <w:sz w:val="24"/>
          <w:szCs w:val="24"/>
        </w:rPr>
        <w:t xml:space="preserve">,05); </w:t>
      </w:r>
      <w:r w:rsidR="00B00F3F" w:rsidRPr="00C63B35">
        <w:rPr>
          <w:rFonts w:ascii="Arial" w:hAnsi="Arial" w:cs="Arial"/>
          <w:sz w:val="24"/>
          <w:szCs w:val="24"/>
        </w:rPr>
        <w:t xml:space="preserve">pero a </w:t>
      </w:r>
      <w:r w:rsidR="009D2D71" w:rsidRPr="00C63B35">
        <w:rPr>
          <w:rFonts w:ascii="Arial" w:hAnsi="Arial" w:cs="Arial"/>
          <w:sz w:val="24"/>
          <w:szCs w:val="24"/>
        </w:rPr>
        <w:t xml:space="preserve">15% </w:t>
      </w:r>
      <w:r w:rsidR="00ED6913" w:rsidRPr="00C63B35">
        <w:rPr>
          <w:rFonts w:ascii="Arial" w:hAnsi="Arial" w:cs="Arial"/>
          <w:sz w:val="24"/>
          <w:szCs w:val="24"/>
        </w:rPr>
        <w:t xml:space="preserve">registró </w:t>
      </w:r>
      <w:r w:rsidR="00B00F3F" w:rsidRPr="00C63B35">
        <w:rPr>
          <w:rFonts w:ascii="Arial" w:hAnsi="Arial" w:cs="Arial"/>
          <w:sz w:val="24"/>
          <w:szCs w:val="24"/>
        </w:rPr>
        <w:t xml:space="preserve">la </w:t>
      </w:r>
      <w:r w:rsidR="00ED6913" w:rsidRPr="00C63B35">
        <w:rPr>
          <w:rFonts w:ascii="Arial" w:hAnsi="Arial" w:cs="Arial"/>
          <w:sz w:val="24"/>
          <w:szCs w:val="24"/>
        </w:rPr>
        <w:t xml:space="preserve">menor </w:t>
      </w:r>
      <w:r w:rsidR="00B00F3F" w:rsidRPr="00C63B35">
        <w:rPr>
          <w:rFonts w:ascii="Arial" w:hAnsi="Arial" w:cs="Arial"/>
          <w:sz w:val="24"/>
          <w:szCs w:val="24"/>
        </w:rPr>
        <w:t>movilidad (30,6±7,9%) y el mayor porcentaje de espermatozoides inmóviles (69.4±7.9%) (</w:t>
      </w:r>
      <w:r w:rsidR="00B00F3F" w:rsidRPr="00C63B35">
        <w:rPr>
          <w:rFonts w:ascii="Arial" w:hAnsi="Arial" w:cs="Arial"/>
          <w:i/>
          <w:sz w:val="24"/>
          <w:szCs w:val="24"/>
        </w:rPr>
        <w:t>p</w:t>
      </w:r>
      <w:r w:rsidR="00B00F3F" w:rsidRPr="00C63B35">
        <w:rPr>
          <w:rFonts w:ascii="Arial" w:hAnsi="Arial" w:cs="Arial"/>
          <w:sz w:val="24"/>
          <w:szCs w:val="24"/>
        </w:rPr>
        <w:t>&lt;0,05)</w:t>
      </w:r>
      <w:r w:rsidR="00900ADE" w:rsidRPr="00C63B35">
        <w:rPr>
          <w:rFonts w:ascii="Arial" w:hAnsi="Arial" w:cs="Arial"/>
          <w:sz w:val="24"/>
          <w:szCs w:val="24"/>
        </w:rPr>
        <w:t>; lo cual sugiere que inclusiones de DMSO por encima de 10% ocasionan mayores daños al espermatozoide de dorada.</w:t>
      </w:r>
      <w:bookmarkEnd w:id="6"/>
      <w:r w:rsidR="003A022D" w:rsidRPr="00C63B35">
        <w:rPr>
          <w:rFonts w:ascii="Arial" w:hAnsi="Arial" w:cs="Arial"/>
          <w:sz w:val="24"/>
          <w:szCs w:val="24"/>
        </w:rPr>
        <w:t xml:space="preserve"> Los resultados </w:t>
      </w:r>
      <w:r w:rsidR="00900ADE" w:rsidRPr="00C63B35">
        <w:rPr>
          <w:rFonts w:ascii="Arial" w:hAnsi="Arial" w:cs="Arial"/>
          <w:sz w:val="24"/>
          <w:szCs w:val="24"/>
        </w:rPr>
        <w:t xml:space="preserve">permiten concluir que </w:t>
      </w:r>
      <w:r w:rsidR="00D406C2" w:rsidRPr="00C63B35">
        <w:rPr>
          <w:rFonts w:ascii="Arial" w:hAnsi="Arial" w:cs="Arial"/>
          <w:sz w:val="24"/>
          <w:szCs w:val="24"/>
        </w:rPr>
        <w:t xml:space="preserve">DMSO </w:t>
      </w:r>
      <w:r w:rsidR="00900ADE" w:rsidRPr="00C63B35">
        <w:rPr>
          <w:rFonts w:ascii="Arial" w:hAnsi="Arial" w:cs="Arial"/>
          <w:sz w:val="24"/>
          <w:szCs w:val="24"/>
        </w:rPr>
        <w:t xml:space="preserve">debe ser incluido entre </w:t>
      </w:r>
      <w:r w:rsidR="00D406C2" w:rsidRPr="00C63B35">
        <w:rPr>
          <w:rFonts w:ascii="Arial" w:hAnsi="Arial" w:cs="Arial"/>
          <w:sz w:val="24"/>
          <w:szCs w:val="24"/>
        </w:rPr>
        <w:t xml:space="preserve">5 </w:t>
      </w:r>
      <w:r w:rsidR="00900ADE" w:rsidRPr="00C63B35">
        <w:rPr>
          <w:rFonts w:ascii="Arial" w:hAnsi="Arial" w:cs="Arial"/>
          <w:sz w:val="24"/>
          <w:szCs w:val="24"/>
        </w:rPr>
        <w:t>y</w:t>
      </w:r>
      <w:r w:rsidR="003A022D" w:rsidRPr="00C63B35">
        <w:rPr>
          <w:rFonts w:ascii="Arial" w:hAnsi="Arial" w:cs="Arial"/>
          <w:sz w:val="24"/>
          <w:szCs w:val="24"/>
        </w:rPr>
        <w:t xml:space="preserve"> 10%,</w:t>
      </w:r>
      <w:r w:rsidR="00900ADE" w:rsidRPr="00C63B35">
        <w:rPr>
          <w:rFonts w:ascii="Arial" w:hAnsi="Arial" w:cs="Arial"/>
          <w:sz w:val="24"/>
          <w:szCs w:val="24"/>
        </w:rPr>
        <w:t xml:space="preserve"> junto con</w:t>
      </w:r>
      <w:r w:rsidR="003A022D" w:rsidRPr="00C63B35">
        <w:rPr>
          <w:rFonts w:ascii="Arial" w:hAnsi="Arial" w:cs="Arial"/>
          <w:sz w:val="24"/>
          <w:szCs w:val="24"/>
        </w:rPr>
        <w:t xml:space="preserve"> glucosa </w:t>
      </w:r>
      <w:r w:rsidR="00900ADE" w:rsidRPr="00C63B35">
        <w:rPr>
          <w:rFonts w:ascii="Arial" w:hAnsi="Arial" w:cs="Arial"/>
          <w:sz w:val="24"/>
          <w:szCs w:val="24"/>
        </w:rPr>
        <w:t xml:space="preserve">al </w:t>
      </w:r>
      <w:r w:rsidR="003A022D" w:rsidRPr="00C63B35">
        <w:rPr>
          <w:rFonts w:ascii="Arial" w:hAnsi="Arial" w:cs="Arial"/>
          <w:sz w:val="24"/>
          <w:szCs w:val="24"/>
        </w:rPr>
        <w:t xml:space="preserve">6% y yema de huevo </w:t>
      </w:r>
      <w:r w:rsidR="00900ADE" w:rsidRPr="00C63B35">
        <w:rPr>
          <w:rFonts w:ascii="Arial" w:hAnsi="Arial" w:cs="Arial"/>
          <w:sz w:val="24"/>
          <w:szCs w:val="24"/>
        </w:rPr>
        <w:t xml:space="preserve">al </w:t>
      </w:r>
      <w:r w:rsidR="003A022D" w:rsidRPr="00C63B35">
        <w:rPr>
          <w:rFonts w:ascii="Arial" w:hAnsi="Arial" w:cs="Arial"/>
          <w:sz w:val="24"/>
          <w:szCs w:val="24"/>
        </w:rPr>
        <w:t xml:space="preserve">12% para </w:t>
      </w:r>
      <w:r w:rsidR="0083505F" w:rsidRPr="00C63B35">
        <w:rPr>
          <w:rFonts w:ascii="Arial" w:hAnsi="Arial" w:cs="Arial"/>
          <w:sz w:val="24"/>
          <w:szCs w:val="24"/>
        </w:rPr>
        <w:t xml:space="preserve">crioconservar </w:t>
      </w:r>
      <w:r w:rsidR="003A022D" w:rsidRPr="00C63B35">
        <w:rPr>
          <w:rFonts w:ascii="Arial" w:hAnsi="Arial" w:cs="Arial"/>
          <w:sz w:val="24"/>
          <w:szCs w:val="24"/>
        </w:rPr>
        <w:t xml:space="preserve">semen de </w:t>
      </w:r>
      <w:r w:rsidR="0083505F" w:rsidRPr="00C63B35">
        <w:rPr>
          <w:rFonts w:ascii="Arial" w:hAnsi="Arial" w:cs="Arial"/>
          <w:sz w:val="24"/>
          <w:szCs w:val="24"/>
        </w:rPr>
        <w:t>dorada</w:t>
      </w:r>
      <w:bookmarkEnd w:id="2"/>
      <w:bookmarkEnd w:id="7"/>
      <w:r w:rsidR="003A022D" w:rsidRPr="00C63B35">
        <w:rPr>
          <w:rFonts w:ascii="Arial" w:hAnsi="Arial" w:cs="Arial"/>
          <w:sz w:val="24"/>
          <w:szCs w:val="24"/>
        </w:rPr>
        <w:t>.</w:t>
      </w:r>
      <w:bookmarkEnd w:id="3"/>
    </w:p>
    <w:p w14:paraId="43CF5550" w14:textId="23FB81B5" w:rsidR="00900ADE" w:rsidRPr="00C63B35" w:rsidRDefault="00900ADE" w:rsidP="001F5CAA">
      <w:pPr>
        <w:spacing w:line="360" w:lineRule="auto"/>
        <w:jc w:val="both"/>
        <w:rPr>
          <w:rFonts w:ascii="Arial" w:hAnsi="Arial" w:cs="Arial"/>
          <w:sz w:val="24"/>
          <w:szCs w:val="24"/>
        </w:rPr>
      </w:pPr>
    </w:p>
    <w:p w14:paraId="0B025E64" w14:textId="77777777" w:rsidR="00622BFB" w:rsidRPr="00C63B35" w:rsidRDefault="00622BFB" w:rsidP="001F5CAA">
      <w:pPr>
        <w:spacing w:line="360" w:lineRule="auto"/>
        <w:jc w:val="both"/>
        <w:rPr>
          <w:rFonts w:ascii="Arial" w:hAnsi="Arial" w:cs="Arial"/>
          <w:sz w:val="24"/>
          <w:szCs w:val="24"/>
        </w:rPr>
      </w:pPr>
      <w:r w:rsidRPr="00C63B35">
        <w:rPr>
          <w:rFonts w:ascii="Arial" w:hAnsi="Arial" w:cs="Arial"/>
          <w:b/>
          <w:sz w:val="24"/>
          <w:szCs w:val="24"/>
        </w:rPr>
        <w:t xml:space="preserve">Palabras claves: </w:t>
      </w:r>
      <w:r w:rsidRPr="00C63B35">
        <w:rPr>
          <w:rFonts w:ascii="Arial" w:hAnsi="Arial" w:cs="Arial"/>
          <w:sz w:val="24"/>
          <w:szCs w:val="24"/>
        </w:rPr>
        <w:t>Concentración espermática, crioprotector, glucosa, Movilidad, velocidad.</w:t>
      </w:r>
    </w:p>
    <w:p w14:paraId="74EBCBE9" w14:textId="77777777" w:rsidR="00622BFB" w:rsidRPr="00C63B35" w:rsidRDefault="00622BFB" w:rsidP="001F5CAA">
      <w:pPr>
        <w:spacing w:line="360" w:lineRule="auto"/>
        <w:jc w:val="both"/>
        <w:rPr>
          <w:rFonts w:ascii="Arial" w:hAnsi="Arial" w:cs="Arial"/>
          <w:sz w:val="24"/>
          <w:szCs w:val="24"/>
        </w:rPr>
      </w:pPr>
    </w:p>
    <w:p w14:paraId="14FAA295" w14:textId="77777777" w:rsidR="00D8725C" w:rsidRPr="00C63B35" w:rsidRDefault="00D8725C" w:rsidP="001F5CAA">
      <w:pPr>
        <w:spacing w:line="360" w:lineRule="auto"/>
        <w:jc w:val="both"/>
        <w:rPr>
          <w:rFonts w:ascii="Arial" w:hAnsi="Arial" w:cs="Arial"/>
          <w:b/>
          <w:sz w:val="24"/>
          <w:szCs w:val="24"/>
          <w:lang w:val="en-US"/>
        </w:rPr>
      </w:pPr>
      <w:r w:rsidRPr="00C63B35">
        <w:rPr>
          <w:rFonts w:ascii="Arial" w:hAnsi="Arial" w:cs="Arial"/>
          <w:b/>
          <w:sz w:val="24"/>
          <w:szCs w:val="24"/>
          <w:lang w:val="en-US"/>
        </w:rPr>
        <w:t xml:space="preserve">ABSTRACT </w:t>
      </w:r>
    </w:p>
    <w:p w14:paraId="6E3BE832" w14:textId="70F60EEF" w:rsidR="00C1369A" w:rsidRPr="00C63B35" w:rsidRDefault="00C14F4D" w:rsidP="001F5CAA">
      <w:pPr>
        <w:spacing w:line="360" w:lineRule="auto"/>
        <w:jc w:val="both"/>
        <w:rPr>
          <w:rFonts w:ascii="Arial" w:hAnsi="Arial" w:cs="Arial"/>
          <w:sz w:val="24"/>
          <w:szCs w:val="24"/>
          <w:lang w:val="en-US"/>
        </w:rPr>
      </w:pPr>
      <w:bookmarkStart w:id="8" w:name="_Hlk500497256"/>
      <w:r w:rsidRPr="00C63B35">
        <w:rPr>
          <w:rFonts w:ascii="Arial" w:hAnsi="Arial" w:cs="Arial"/>
          <w:sz w:val="24"/>
          <w:szCs w:val="24"/>
          <w:lang w:val="en-US"/>
        </w:rPr>
        <w:lastRenderedPageBreak/>
        <w:t>T</w:t>
      </w:r>
      <w:r w:rsidR="00C1369A" w:rsidRPr="00C63B35">
        <w:rPr>
          <w:rFonts w:ascii="Arial" w:hAnsi="Arial" w:cs="Arial"/>
          <w:sz w:val="24"/>
          <w:szCs w:val="24"/>
          <w:lang w:val="en-US"/>
        </w:rPr>
        <w:t xml:space="preserve">he aim </w:t>
      </w:r>
      <w:r w:rsidRPr="00C63B35">
        <w:rPr>
          <w:rFonts w:ascii="Arial" w:hAnsi="Arial" w:cs="Arial"/>
          <w:sz w:val="24"/>
          <w:szCs w:val="24"/>
          <w:lang w:val="en-US"/>
        </w:rPr>
        <w:t>was</w:t>
      </w:r>
      <w:r w:rsidR="00C1369A" w:rsidRPr="00C63B35">
        <w:rPr>
          <w:rFonts w:ascii="Arial" w:hAnsi="Arial" w:cs="Arial"/>
          <w:sz w:val="24"/>
          <w:szCs w:val="24"/>
          <w:lang w:val="en-US"/>
        </w:rPr>
        <w:t xml:space="preserve"> </w:t>
      </w:r>
      <w:r w:rsidR="00597674" w:rsidRPr="00C63B35">
        <w:rPr>
          <w:rFonts w:ascii="Arial" w:hAnsi="Arial" w:cs="Arial"/>
          <w:sz w:val="24"/>
          <w:szCs w:val="24"/>
          <w:lang w:val="en-US"/>
        </w:rPr>
        <w:t>assess</w:t>
      </w:r>
      <w:r w:rsidR="00C1369A" w:rsidRPr="00C63B35">
        <w:rPr>
          <w:rFonts w:ascii="Arial" w:hAnsi="Arial" w:cs="Arial"/>
          <w:sz w:val="24"/>
          <w:szCs w:val="24"/>
          <w:lang w:val="en-US"/>
        </w:rPr>
        <w:t xml:space="preserve"> </w:t>
      </w:r>
      <w:r w:rsidRPr="00C63B35">
        <w:rPr>
          <w:rFonts w:ascii="Arial" w:hAnsi="Arial" w:cs="Arial"/>
          <w:sz w:val="24"/>
          <w:szCs w:val="24"/>
          <w:lang w:val="en-US"/>
        </w:rPr>
        <w:t>thawed</w:t>
      </w:r>
      <w:r w:rsidR="00C1369A" w:rsidRPr="00C63B35">
        <w:rPr>
          <w:rFonts w:ascii="Arial" w:hAnsi="Arial" w:cs="Arial"/>
          <w:sz w:val="24"/>
          <w:szCs w:val="24"/>
          <w:lang w:val="en-US"/>
        </w:rPr>
        <w:t xml:space="preserve"> sperm</w:t>
      </w:r>
      <w:r w:rsidR="001B60FA" w:rsidRPr="00C63B35">
        <w:rPr>
          <w:rFonts w:ascii="Arial" w:hAnsi="Arial" w:cs="Arial"/>
          <w:sz w:val="24"/>
          <w:szCs w:val="24"/>
          <w:lang w:val="en-US"/>
        </w:rPr>
        <w:t xml:space="preserve"> quality</w:t>
      </w:r>
      <w:r w:rsidR="00C1369A" w:rsidRPr="00C63B35">
        <w:rPr>
          <w:rFonts w:ascii="Arial" w:hAnsi="Arial" w:cs="Arial"/>
          <w:sz w:val="24"/>
          <w:szCs w:val="24"/>
          <w:lang w:val="en-US"/>
        </w:rPr>
        <w:t xml:space="preserve"> of </w:t>
      </w:r>
      <w:r w:rsidR="00326EC8" w:rsidRPr="00C63B35">
        <w:rPr>
          <w:rFonts w:ascii="Arial" w:hAnsi="Arial" w:cs="Arial"/>
          <w:sz w:val="24"/>
          <w:szCs w:val="24"/>
          <w:lang w:val="en-US"/>
        </w:rPr>
        <w:t xml:space="preserve">dorada </w:t>
      </w:r>
      <w:r w:rsidR="00C1369A" w:rsidRPr="00C63B35">
        <w:rPr>
          <w:rFonts w:ascii="Arial" w:hAnsi="Arial" w:cs="Arial"/>
          <w:i/>
          <w:sz w:val="24"/>
          <w:szCs w:val="24"/>
          <w:lang w:val="en-US"/>
        </w:rPr>
        <w:t>Brycon moorei</w:t>
      </w:r>
      <w:r w:rsidR="00C1369A" w:rsidRPr="00C63B35">
        <w:rPr>
          <w:rFonts w:ascii="Arial" w:hAnsi="Arial" w:cs="Arial"/>
          <w:sz w:val="24"/>
          <w:szCs w:val="24"/>
          <w:lang w:val="en-US"/>
        </w:rPr>
        <w:t xml:space="preserve">, </w:t>
      </w:r>
      <w:r w:rsidRPr="00C63B35">
        <w:rPr>
          <w:rFonts w:ascii="Arial" w:hAnsi="Arial" w:cs="Arial"/>
          <w:sz w:val="24"/>
          <w:szCs w:val="24"/>
          <w:lang w:val="en-US"/>
        </w:rPr>
        <w:t>cryopreserved with dimethylsulfoxide (DMSO)</w:t>
      </w:r>
      <w:r w:rsidR="001B60FA" w:rsidRPr="00C63B35">
        <w:rPr>
          <w:rFonts w:ascii="Arial" w:hAnsi="Arial" w:cs="Arial"/>
          <w:sz w:val="24"/>
          <w:szCs w:val="24"/>
          <w:lang w:val="en-US"/>
        </w:rPr>
        <w:t xml:space="preserve"> to three inclusion rate. The sperm</w:t>
      </w:r>
      <w:r w:rsidR="00177E08" w:rsidRPr="00C63B35">
        <w:rPr>
          <w:rFonts w:ascii="Arial" w:hAnsi="Arial" w:cs="Arial"/>
          <w:sz w:val="24"/>
          <w:szCs w:val="24"/>
          <w:lang w:val="en-US"/>
        </w:rPr>
        <w:t xml:space="preserve"> was obtaine</w:t>
      </w:r>
      <w:r w:rsidR="001B60FA" w:rsidRPr="00C63B35">
        <w:rPr>
          <w:rFonts w:ascii="Arial" w:hAnsi="Arial" w:cs="Arial"/>
          <w:sz w:val="24"/>
          <w:szCs w:val="24"/>
          <w:lang w:val="en-US"/>
        </w:rPr>
        <w:t xml:space="preserve">d </w:t>
      </w:r>
      <w:r w:rsidR="00177E08" w:rsidRPr="00C63B35">
        <w:rPr>
          <w:rFonts w:ascii="Arial" w:hAnsi="Arial" w:cs="Arial"/>
          <w:sz w:val="24"/>
          <w:szCs w:val="24"/>
          <w:lang w:val="en-US"/>
        </w:rPr>
        <w:t xml:space="preserve">from </w:t>
      </w:r>
      <w:r w:rsidR="001B60FA" w:rsidRPr="00C63B35">
        <w:rPr>
          <w:rFonts w:ascii="Arial" w:hAnsi="Arial" w:cs="Arial"/>
          <w:sz w:val="24"/>
          <w:szCs w:val="24"/>
          <w:lang w:val="en-US"/>
        </w:rPr>
        <w:t>nine males</w:t>
      </w:r>
      <w:r w:rsidR="00177E08" w:rsidRPr="00C63B35">
        <w:rPr>
          <w:rFonts w:ascii="Arial" w:hAnsi="Arial" w:cs="Arial"/>
          <w:sz w:val="24"/>
          <w:szCs w:val="24"/>
          <w:lang w:val="en-US"/>
        </w:rPr>
        <w:t>,</w:t>
      </w:r>
      <w:r w:rsidR="001B60FA" w:rsidRPr="00C63B35">
        <w:rPr>
          <w:rFonts w:ascii="Arial" w:hAnsi="Arial" w:cs="Arial"/>
          <w:sz w:val="24"/>
          <w:szCs w:val="24"/>
          <w:lang w:val="en-US"/>
        </w:rPr>
        <w:t xml:space="preserve"> kept</w:t>
      </w:r>
      <w:r w:rsidR="00C1369A" w:rsidRPr="00C63B35">
        <w:rPr>
          <w:rFonts w:ascii="Arial" w:hAnsi="Arial" w:cs="Arial"/>
          <w:sz w:val="24"/>
          <w:szCs w:val="24"/>
          <w:lang w:val="en-US"/>
        </w:rPr>
        <w:t xml:space="preserve"> </w:t>
      </w:r>
      <w:r w:rsidR="00177E08" w:rsidRPr="00C63B35">
        <w:rPr>
          <w:rFonts w:ascii="Arial" w:hAnsi="Arial" w:cs="Arial"/>
          <w:sz w:val="24"/>
          <w:szCs w:val="24"/>
          <w:lang w:val="en-US"/>
        </w:rPr>
        <w:t xml:space="preserve">in </w:t>
      </w:r>
      <w:r w:rsidR="00C1369A" w:rsidRPr="00C63B35">
        <w:rPr>
          <w:rFonts w:ascii="Arial" w:hAnsi="Arial" w:cs="Arial"/>
          <w:sz w:val="24"/>
          <w:szCs w:val="24"/>
          <w:lang w:val="en-US"/>
        </w:rPr>
        <w:t xml:space="preserve">captivity in the </w:t>
      </w:r>
      <w:r w:rsidR="00107D86" w:rsidRPr="00C63B35">
        <w:rPr>
          <w:rFonts w:ascii="Arial" w:hAnsi="Arial" w:cs="Arial"/>
          <w:sz w:val="24"/>
          <w:szCs w:val="24"/>
          <w:lang w:val="en-US"/>
        </w:rPr>
        <w:t xml:space="preserve">Repelón </w:t>
      </w:r>
      <w:r w:rsidR="001B60FA" w:rsidRPr="00C63B35">
        <w:rPr>
          <w:rFonts w:ascii="Arial" w:hAnsi="Arial" w:cs="Arial"/>
          <w:sz w:val="24"/>
          <w:szCs w:val="24"/>
          <w:lang w:val="en-US"/>
        </w:rPr>
        <w:t>Fish Farm</w:t>
      </w:r>
      <w:r w:rsidR="00107D86" w:rsidRPr="00C63B35">
        <w:rPr>
          <w:rFonts w:ascii="Arial" w:hAnsi="Arial" w:cs="Arial"/>
          <w:sz w:val="24"/>
          <w:szCs w:val="24"/>
          <w:lang w:val="en-US"/>
        </w:rPr>
        <w:t>ing Station</w:t>
      </w:r>
      <w:r w:rsidR="001B60FA" w:rsidRPr="00C63B35">
        <w:rPr>
          <w:rFonts w:ascii="Arial" w:hAnsi="Arial" w:cs="Arial"/>
          <w:sz w:val="24"/>
          <w:szCs w:val="24"/>
          <w:lang w:val="en-US"/>
        </w:rPr>
        <w:t xml:space="preserve"> (</w:t>
      </w:r>
      <w:r w:rsidR="005E49B8" w:rsidRPr="00C63B35">
        <w:rPr>
          <w:rFonts w:ascii="Arial" w:hAnsi="Arial" w:cs="Arial"/>
          <w:sz w:val="24"/>
          <w:szCs w:val="24"/>
          <w:lang w:val="en-US"/>
        </w:rPr>
        <w:t>Atlántico, Col</w:t>
      </w:r>
      <w:r w:rsidR="001B60FA" w:rsidRPr="00C63B35">
        <w:rPr>
          <w:rFonts w:ascii="Arial" w:hAnsi="Arial" w:cs="Arial"/>
          <w:sz w:val="24"/>
          <w:szCs w:val="24"/>
          <w:lang w:val="en-US"/>
        </w:rPr>
        <w:t>)</w:t>
      </w:r>
      <w:r w:rsidR="00177E08" w:rsidRPr="00C63B35">
        <w:rPr>
          <w:rFonts w:ascii="Arial" w:hAnsi="Arial" w:cs="Arial"/>
          <w:sz w:val="24"/>
          <w:szCs w:val="24"/>
          <w:lang w:val="en-US"/>
        </w:rPr>
        <w:t xml:space="preserve">, </w:t>
      </w:r>
      <w:r w:rsidR="001B60FA" w:rsidRPr="00C63B35">
        <w:rPr>
          <w:rFonts w:ascii="Arial" w:hAnsi="Arial" w:cs="Arial"/>
          <w:sz w:val="24"/>
          <w:szCs w:val="24"/>
          <w:lang w:val="en-US"/>
        </w:rPr>
        <w:t>were induced w</w:t>
      </w:r>
      <w:r w:rsidR="00ED6913" w:rsidRPr="00C63B35">
        <w:rPr>
          <w:rFonts w:ascii="Arial" w:hAnsi="Arial" w:cs="Arial"/>
          <w:sz w:val="24"/>
          <w:szCs w:val="24"/>
          <w:lang w:val="en-US"/>
        </w:rPr>
        <w:t>ith</w:t>
      </w:r>
      <w:r w:rsidR="001B60FA" w:rsidRPr="00C63B35">
        <w:rPr>
          <w:rFonts w:ascii="Arial" w:hAnsi="Arial" w:cs="Arial"/>
          <w:sz w:val="24"/>
          <w:szCs w:val="24"/>
          <w:lang w:val="en-US"/>
        </w:rPr>
        <w:t xml:space="preserve"> </w:t>
      </w:r>
      <w:r w:rsidR="00211819" w:rsidRPr="00C63B35">
        <w:rPr>
          <w:rFonts w:ascii="Arial" w:hAnsi="Arial" w:cs="Arial"/>
          <w:sz w:val="24"/>
          <w:szCs w:val="24"/>
          <w:lang w:val="en-US"/>
        </w:rPr>
        <w:t>carp pituitary extract</w:t>
      </w:r>
      <w:r w:rsidR="001B60FA" w:rsidRPr="00C63B35">
        <w:rPr>
          <w:rFonts w:ascii="Arial" w:hAnsi="Arial" w:cs="Arial"/>
          <w:sz w:val="24"/>
          <w:szCs w:val="24"/>
          <w:lang w:val="en-US"/>
        </w:rPr>
        <w:t xml:space="preserve"> (4.5 mg/</w:t>
      </w:r>
      <w:r w:rsidR="00505608" w:rsidRPr="00C63B35">
        <w:rPr>
          <w:rFonts w:ascii="Arial" w:hAnsi="Arial" w:cs="Arial"/>
          <w:sz w:val="24"/>
          <w:szCs w:val="24"/>
          <w:lang w:val="en-US"/>
        </w:rPr>
        <w:t>k</w:t>
      </w:r>
      <w:r w:rsidR="00C1369A" w:rsidRPr="00C63B35">
        <w:rPr>
          <w:rFonts w:ascii="Arial" w:hAnsi="Arial" w:cs="Arial"/>
          <w:sz w:val="24"/>
          <w:szCs w:val="24"/>
          <w:lang w:val="en-US"/>
        </w:rPr>
        <w:t>g</w:t>
      </w:r>
      <w:r w:rsidR="001B60FA" w:rsidRPr="00C63B35">
        <w:rPr>
          <w:rFonts w:ascii="Arial" w:hAnsi="Arial" w:cs="Arial"/>
          <w:sz w:val="24"/>
          <w:szCs w:val="24"/>
          <w:lang w:val="en-US"/>
        </w:rPr>
        <w:t xml:space="preserve">). The </w:t>
      </w:r>
      <w:r w:rsidR="007A0A94" w:rsidRPr="00C63B35">
        <w:rPr>
          <w:rFonts w:ascii="Arial" w:hAnsi="Arial" w:cs="Arial"/>
          <w:sz w:val="24"/>
          <w:szCs w:val="24"/>
          <w:lang w:val="en-US"/>
        </w:rPr>
        <w:t xml:space="preserve">semen was diluted with an extender composed of </w:t>
      </w:r>
      <w:r w:rsidR="001B60FA" w:rsidRPr="00C63B35">
        <w:rPr>
          <w:rFonts w:ascii="Arial" w:hAnsi="Arial" w:cs="Arial"/>
          <w:sz w:val="24"/>
          <w:szCs w:val="24"/>
          <w:lang w:val="en-US"/>
        </w:rPr>
        <w:t xml:space="preserve">DMSO to </w:t>
      </w:r>
      <w:r w:rsidR="00C1369A" w:rsidRPr="00C63B35">
        <w:rPr>
          <w:rFonts w:ascii="Arial" w:hAnsi="Arial" w:cs="Arial"/>
          <w:sz w:val="24"/>
          <w:szCs w:val="24"/>
          <w:lang w:val="en-US"/>
        </w:rPr>
        <w:t xml:space="preserve">three </w:t>
      </w:r>
      <w:r w:rsidR="007A0A94" w:rsidRPr="00C63B35">
        <w:rPr>
          <w:rFonts w:ascii="Arial" w:hAnsi="Arial" w:cs="Arial"/>
          <w:sz w:val="24"/>
          <w:szCs w:val="24"/>
          <w:lang w:val="en-US"/>
        </w:rPr>
        <w:t>inclusion rates (</w:t>
      </w:r>
      <w:r w:rsidR="00C1369A" w:rsidRPr="00C63B35">
        <w:rPr>
          <w:rFonts w:ascii="Arial" w:hAnsi="Arial" w:cs="Arial"/>
          <w:sz w:val="24"/>
          <w:szCs w:val="24"/>
          <w:lang w:val="en-US"/>
        </w:rPr>
        <w:t>5%</w:t>
      </w:r>
      <w:r w:rsidR="001B60FA" w:rsidRPr="00C63B35">
        <w:rPr>
          <w:rFonts w:ascii="Arial" w:hAnsi="Arial" w:cs="Arial"/>
          <w:sz w:val="24"/>
          <w:szCs w:val="24"/>
          <w:lang w:val="en-US"/>
        </w:rPr>
        <w:t>, 10% and 15%</w:t>
      </w:r>
      <w:r w:rsidR="007A0A94" w:rsidRPr="00C63B35">
        <w:rPr>
          <w:rFonts w:ascii="Arial" w:hAnsi="Arial" w:cs="Arial"/>
          <w:sz w:val="24"/>
          <w:szCs w:val="24"/>
          <w:lang w:val="en-US"/>
        </w:rPr>
        <w:t>)</w:t>
      </w:r>
      <w:r w:rsidR="00C1369A" w:rsidRPr="00C63B35">
        <w:rPr>
          <w:rFonts w:ascii="Arial" w:hAnsi="Arial" w:cs="Arial"/>
          <w:sz w:val="24"/>
          <w:szCs w:val="24"/>
          <w:lang w:val="en-US"/>
        </w:rPr>
        <w:t xml:space="preserve">; </w:t>
      </w:r>
      <w:r w:rsidR="007A0A94" w:rsidRPr="00C63B35">
        <w:rPr>
          <w:rFonts w:ascii="Arial" w:hAnsi="Arial" w:cs="Arial"/>
          <w:sz w:val="24"/>
          <w:szCs w:val="24"/>
          <w:lang w:val="en-US"/>
        </w:rPr>
        <w:t xml:space="preserve">6% </w:t>
      </w:r>
      <w:r w:rsidR="001B60FA" w:rsidRPr="00C63B35">
        <w:rPr>
          <w:rFonts w:ascii="Arial" w:hAnsi="Arial" w:cs="Arial"/>
          <w:sz w:val="24"/>
          <w:szCs w:val="24"/>
          <w:lang w:val="en-US"/>
        </w:rPr>
        <w:t xml:space="preserve">glucose </w:t>
      </w:r>
      <w:r w:rsidR="007A0A94" w:rsidRPr="00C63B35">
        <w:rPr>
          <w:rFonts w:ascii="Arial" w:hAnsi="Arial" w:cs="Arial"/>
          <w:sz w:val="24"/>
          <w:szCs w:val="24"/>
          <w:lang w:val="en-US"/>
        </w:rPr>
        <w:t>and 12%</w:t>
      </w:r>
      <w:r w:rsidR="001B60FA" w:rsidRPr="00C63B35">
        <w:rPr>
          <w:rFonts w:ascii="Arial" w:hAnsi="Arial" w:cs="Arial"/>
          <w:sz w:val="24"/>
          <w:szCs w:val="24"/>
          <w:lang w:val="en-US"/>
        </w:rPr>
        <w:t xml:space="preserve"> egg yolk</w:t>
      </w:r>
      <w:bookmarkStart w:id="9" w:name="_GoBack"/>
      <w:bookmarkEnd w:id="9"/>
      <w:r w:rsidR="00C1369A" w:rsidRPr="00C63B35">
        <w:rPr>
          <w:rFonts w:ascii="Arial" w:hAnsi="Arial" w:cs="Arial"/>
          <w:sz w:val="24"/>
          <w:szCs w:val="24"/>
          <w:lang w:val="en-US"/>
        </w:rPr>
        <w:t xml:space="preserve">. The sperm was diluted in 1:3, </w:t>
      </w:r>
      <w:r w:rsidR="00597674" w:rsidRPr="00C63B35">
        <w:rPr>
          <w:rFonts w:ascii="Arial" w:hAnsi="Arial" w:cs="Arial"/>
          <w:sz w:val="24"/>
          <w:szCs w:val="24"/>
          <w:lang w:val="en-US"/>
        </w:rPr>
        <w:t>packed</w:t>
      </w:r>
      <w:r w:rsidR="00C1369A" w:rsidRPr="00C63B35">
        <w:rPr>
          <w:rFonts w:ascii="Arial" w:hAnsi="Arial" w:cs="Arial"/>
          <w:sz w:val="24"/>
          <w:szCs w:val="24"/>
          <w:lang w:val="en-US"/>
        </w:rPr>
        <w:t xml:space="preserve"> in macrotubes of 2.5 mL and freeze with vapors of nitrogen </w:t>
      </w:r>
      <w:r w:rsidR="00177E08" w:rsidRPr="00C63B35">
        <w:rPr>
          <w:rFonts w:ascii="Arial" w:hAnsi="Arial" w:cs="Arial"/>
          <w:sz w:val="24"/>
          <w:szCs w:val="24"/>
          <w:lang w:val="en-US"/>
        </w:rPr>
        <w:t xml:space="preserve">and </w:t>
      </w:r>
      <w:r w:rsidR="005E49B8" w:rsidRPr="00C63B35">
        <w:rPr>
          <w:rFonts w:ascii="Arial" w:hAnsi="Arial" w:cs="Arial"/>
          <w:sz w:val="24"/>
          <w:szCs w:val="24"/>
          <w:lang w:val="en-US"/>
        </w:rPr>
        <w:t xml:space="preserve">after three months </w:t>
      </w:r>
      <w:r w:rsidR="00505608" w:rsidRPr="00C63B35">
        <w:rPr>
          <w:rFonts w:ascii="Arial" w:hAnsi="Arial" w:cs="Arial"/>
          <w:sz w:val="24"/>
          <w:szCs w:val="24"/>
          <w:lang w:val="en-US"/>
        </w:rPr>
        <w:t xml:space="preserve">were </w:t>
      </w:r>
      <w:r w:rsidR="00177E08" w:rsidRPr="00C63B35">
        <w:rPr>
          <w:rFonts w:ascii="Arial" w:hAnsi="Arial" w:cs="Arial"/>
          <w:sz w:val="24"/>
          <w:szCs w:val="24"/>
          <w:lang w:val="en-US"/>
        </w:rPr>
        <w:t>thaw</w:t>
      </w:r>
      <w:r w:rsidR="00A3115D" w:rsidRPr="00C63B35">
        <w:rPr>
          <w:rFonts w:ascii="Arial" w:hAnsi="Arial" w:cs="Arial"/>
          <w:sz w:val="24"/>
          <w:szCs w:val="24"/>
          <w:lang w:val="en-US"/>
        </w:rPr>
        <w:t>ed</w:t>
      </w:r>
      <w:r w:rsidR="00177E08" w:rsidRPr="00C63B35">
        <w:rPr>
          <w:rFonts w:ascii="Arial" w:hAnsi="Arial" w:cs="Arial"/>
          <w:sz w:val="24"/>
          <w:szCs w:val="24"/>
          <w:lang w:val="en-US"/>
        </w:rPr>
        <w:t xml:space="preserve"> at 35</w:t>
      </w:r>
      <w:r w:rsidR="00C1369A" w:rsidRPr="00C63B35">
        <w:rPr>
          <w:rFonts w:ascii="Arial" w:hAnsi="Arial" w:cs="Arial"/>
          <w:sz w:val="24"/>
          <w:szCs w:val="24"/>
          <w:lang w:val="en-US"/>
        </w:rPr>
        <w:t>°C for 90 s</w:t>
      </w:r>
      <w:r w:rsidR="007A0A94" w:rsidRPr="00C63B35">
        <w:rPr>
          <w:rFonts w:ascii="Arial" w:hAnsi="Arial" w:cs="Arial"/>
          <w:sz w:val="24"/>
          <w:szCs w:val="24"/>
          <w:lang w:val="en-US"/>
        </w:rPr>
        <w:t>.</w:t>
      </w:r>
      <w:r w:rsidR="00F51404" w:rsidRPr="00C63B35">
        <w:rPr>
          <w:rFonts w:ascii="Arial" w:hAnsi="Arial" w:cs="Arial"/>
          <w:sz w:val="24"/>
          <w:szCs w:val="24"/>
          <w:lang w:val="en-US"/>
        </w:rPr>
        <w:t xml:space="preserve"> </w:t>
      </w:r>
      <w:r w:rsidR="007A0A94" w:rsidRPr="00C63B35">
        <w:rPr>
          <w:rFonts w:ascii="Arial" w:hAnsi="Arial" w:cs="Arial"/>
          <w:sz w:val="24"/>
          <w:szCs w:val="24"/>
          <w:lang w:val="en-US"/>
        </w:rPr>
        <w:t>The fresh sperm was considered as control treatment.</w:t>
      </w:r>
      <w:r w:rsidR="00DB40DE" w:rsidRPr="00C63B35">
        <w:rPr>
          <w:rFonts w:ascii="Arial" w:hAnsi="Arial" w:cs="Arial"/>
        </w:rPr>
        <w:t xml:space="preserve"> </w:t>
      </w:r>
      <w:r w:rsidR="00A3115D" w:rsidRPr="00C63B35">
        <w:rPr>
          <w:rFonts w:ascii="Arial" w:hAnsi="Arial" w:cs="Arial"/>
          <w:sz w:val="24"/>
          <w:szCs w:val="24"/>
          <w:lang w:val="en-US"/>
        </w:rPr>
        <w:t>T</w:t>
      </w:r>
      <w:r w:rsidR="00DB40DE" w:rsidRPr="00C63B35">
        <w:rPr>
          <w:rFonts w:ascii="Arial" w:hAnsi="Arial" w:cs="Arial"/>
          <w:sz w:val="24"/>
          <w:szCs w:val="24"/>
          <w:lang w:val="en-US"/>
        </w:rPr>
        <w:t>he thawed semen</w:t>
      </w:r>
      <w:r w:rsidR="005536AB" w:rsidRPr="00C63B35">
        <w:rPr>
          <w:rFonts w:ascii="Arial" w:hAnsi="Arial" w:cs="Arial"/>
          <w:sz w:val="24"/>
          <w:szCs w:val="24"/>
          <w:lang w:val="en-US"/>
        </w:rPr>
        <w:t xml:space="preserve"> was analyzed</w:t>
      </w:r>
      <w:r w:rsidR="00DB40DE" w:rsidRPr="00C63B35">
        <w:rPr>
          <w:rFonts w:ascii="Arial" w:hAnsi="Arial" w:cs="Arial"/>
          <w:sz w:val="24"/>
          <w:szCs w:val="24"/>
          <w:lang w:val="en-US"/>
        </w:rPr>
        <w:t xml:space="preserve"> total mo</w:t>
      </w:r>
      <w:r w:rsidR="00FD47D9" w:rsidRPr="00C63B35">
        <w:rPr>
          <w:rFonts w:ascii="Arial" w:hAnsi="Arial" w:cs="Arial"/>
          <w:sz w:val="24"/>
          <w:szCs w:val="24"/>
          <w:lang w:val="en-US"/>
        </w:rPr>
        <w:t>t</w:t>
      </w:r>
      <w:r w:rsidR="00DB40DE" w:rsidRPr="00C63B35">
        <w:rPr>
          <w:rFonts w:ascii="Arial" w:hAnsi="Arial" w:cs="Arial"/>
          <w:sz w:val="24"/>
          <w:szCs w:val="24"/>
          <w:lang w:val="en-US"/>
        </w:rPr>
        <w:t>ility, types of mo</w:t>
      </w:r>
      <w:r w:rsidR="00A3115D" w:rsidRPr="00C63B35">
        <w:rPr>
          <w:rFonts w:ascii="Arial" w:hAnsi="Arial" w:cs="Arial"/>
          <w:sz w:val="24"/>
          <w:szCs w:val="24"/>
          <w:lang w:val="en-US"/>
        </w:rPr>
        <w:t>t</w:t>
      </w:r>
      <w:r w:rsidR="00DB40DE" w:rsidRPr="00C63B35">
        <w:rPr>
          <w:rFonts w:ascii="Arial" w:hAnsi="Arial" w:cs="Arial"/>
          <w:sz w:val="24"/>
          <w:szCs w:val="24"/>
          <w:lang w:val="en-US"/>
        </w:rPr>
        <w:t>ilit</w:t>
      </w:r>
      <w:r w:rsidR="00A3115D" w:rsidRPr="00C63B35">
        <w:rPr>
          <w:rFonts w:ascii="Arial" w:hAnsi="Arial" w:cs="Arial"/>
          <w:sz w:val="24"/>
          <w:szCs w:val="24"/>
          <w:lang w:val="en-US"/>
        </w:rPr>
        <w:t>y</w:t>
      </w:r>
      <w:r w:rsidR="00DB40DE" w:rsidRPr="00C63B35">
        <w:rPr>
          <w:rFonts w:ascii="Arial" w:hAnsi="Arial" w:cs="Arial"/>
          <w:sz w:val="24"/>
          <w:szCs w:val="24"/>
          <w:lang w:val="en-US"/>
        </w:rPr>
        <w:t>, progressivity, velocities and sperm concentration with the Sperm Class Analyzer SCA</w:t>
      </w:r>
      <w:r w:rsidR="00DB40DE" w:rsidRPr="00C63B35">
        <w:rPr>
          <w:rFonts w:ascii="Arial" w:hAnsi="Arial" w:cs="Arial"/>
          <w:sz w:val="24"/>
          <w:szCs w:val="24"/>
          <w:vertAlign w:val="superscript"/>
          <w:lang w:val="en-US"/>
        </w:rPr>
        <w:t>®</w:t>
      </w:r>
      <w:r w:rsidR="00DB40DE" w:rsidRPr="00C63B35">
        <w:rPr>
          <w:rFonts w:ascii="Arial" w:hAnsi="Arial" w:cs="Arial"/>
          <w:sz w:val="24"/>
          <w:szCs w:val="24"/>
          <w:lang w:val="en-US"/>
        </w:rPr>
        <w:t xml:space="preserve"> software; further, volume, color and activation time were measured in fresh semen.</w:t>
      </w:r>
      <w:r w:rsidR="00C1369A" w:rsidRPr="00C63B35">
        <w:rPr>
          <w:rFonts w:ascii="Arial" w:hAnsi="Arial" w:cs="Arial"/>
          <w:sz w:val="24"/>
          <w:szCs w:val="24"/>
          <w:lang w:val="en-US"/>
        </w:rPr>
        <w:t xml:space="preserve"> </w:t>
      </w:r>
      <w:r w:rsidR="00747E0D" w:rsidRPr="00C63B35">
        <w:rPr>
          <w:rFonts w:ascii="Arial" w:hAnsi="Arial" w:cs="Arial"/>
          <w:sz w:val="24"/>
          <w:szCs w:val="24"/>
          <w:lang w:val="en-US"/>
        </w:rPr>
        <w:t>The fresh sperm showed motility greater than</w:t>
      </w:r>
      <w:r w:rsidR="00C1369A" w:rsidRPr="00C63B35">
        <w:rPr>
          <w:rFonts w:ascii="Arial" w:hAnsi="Arial" w:cs="Arial"/>
          <w:sz w:val="24"/>
          <w:szCs w:val="24"/>
          <w:lang w:val="en-US"/>
        </w:rPr>
        <w:t xml:space="preserve"> 80%</w:t>
      </w:r>
      <w:r w:rsidR="002934F4" w:rsidRPr="00C63B35">
        <w:rPr>
          <w:rFonts w:ascii="Arial" w:hAnsi="Arial" w:cs="Arial"/>
          <w:sz w:val="24"/>
          <w:szCs w:val="24"/>
          <w:lang w:val="en-US"/>
        </w:rPr>
        <w:t xml:space="preserve"> and activation time between 28.</w:t>
      </w:r>
      <w:r w:rsidR="00C1369A" w:rsidRPr="00C63B35">
        <w:rPr>
          <w:rFonts w:ascii="Arial" w:hAnsi="Arial" w:cs="Arial"/>
          <w:sz w:val="24"/>
          <w:szCs w:val="24"/>
          <w:lang w:val="en-US"/>
        </w:rPr>
        <w:t xml:space="preserve">5 and 41 s; </w:t>
      </w:r>
      <w:r w:rsidR="001D60BD" w:rsidRPr="00C63B35">
        <w:rPr>
          <w:rFonts w:ascii="Arial" w:hAnsi="Arial" w:cs="Arial"/>
          <w:sz w:val="24"/>
          <w:szCs w:val="24"/>
          <w:lang w:val="en-US"/>
        </w:rPr>
        <w:t>whereas that</w:t>
      </w:r>
      <w:r w:rsidR="00C1369A" w:rsidRPr="00C63B35">
        <w:rPr>
          <w:rFonts w:ascii="Arial" w:hAnsi="Arial" w:cs="Arial"/>
          <w:sz w:val="24"/>
          <w:szCs w:val="24"/>
          <w:lang w:val="en-US"/>
        </w:rPr>
        <w:t xml:space="preserve"> sperm con</w:t>
      </w:r>
      <w:r w:rsidR="002934F4" w:rsidRPr="00C63B35">
        <w:rPr>
          <w:rFonts w:ascii="Arial" w:hAnsi="Arial" w:cs="Arial"/>
          <w:sz w:val="24"/>
          <w:szCs w:val="24"/>
          <w:lang w:val="en-US"/>
        </w:rPr>
        <w:t>centration ranged between 10188.1 and 14590.</w:t>
      </w:r>
      <w:r w:rsidR="006B148B" w:rsidRPr="00C63B35">
        <w:rPr>
          <w:rFonts w:ascii="Arial" w:hAnsi="Arial" w:cs="Arial"/>
          <w:sz w:val="24"/>
          <w:szCs w:val="24"/>
          <w:lang w:val="en-US"/>
        </w:rPr>
        <w:t>2 million</w:t>
      </w:r>
      <w:r w:rsidR="00C1369A" w:rsidRPr="00C63B35">
        <w:rPr>
          <w:rFonts w:ascii="Arial" w:hAnsi="Arial" w:cs="Arial"/>
          <w:sz w:val="24"/>
          <w:szCs w:val="24"/>
          <w:lang w:val="en-US"/>
        </w:rPr>
        <w:t>/m</w:t>
      </w:r>
      <w:r w:rsidR="00505608" w:rsidRPr="00C63B35">
        <w:rPr>
          <w:rFonts w:ascii="Arial" w:hAnsi="Arial" w:cs="Arial"/>
          <w:sz w:val="24"/>
          <w:szCs w:val="24"/>
          <w:lang w:val="en-US"/>
        </w:rPr>
        <w:t>l</w:t>
      </w:r>
      <w:r w:rsidR="00C1369A" w:rsidRPr="00C63B35">
        <w:rPr>
          <w:rFonts w:ascii="Arial" w:hAnsi="Arial" w:cs="Arial"/>
          <w:sz w:val="24"/>
          <w:szCs w:val="24"/>
          <w:lang w:val="en-US"/>
        </w:rPr>
        <w:t xml:space="preserve">. </w:t>
      </w:r>
      <w:r w:rsidR="00D406C2" w:rsidRPr="00C63B35">
        <w:rPr>
          <w:rFonts w:ascii="Arial" w:hAnsi="Arial" w:cs="Arial"/>
          <w:sz w:val="24"/>
          <w:szCs w:val="24"/>
          <w:lang w:val="en-US"/>
        </w:rPr>
        <w:t xml:space="preserve">The total motility of thawed sperm was higher </w:t>
      </w:r>
      <w:r w:rsidR="00DB40DE" w:rsidRPr="00C63B35">
        <w:rPr>
          <w:rFonts w:ascii="Arial" w:hAnsi="Arial" w:cs="Arial"/>
          <w:sz w:val="24"/>
          <w:szCs w:val="24"/>
          <w:lang w:val="en-US"/>
        </w:rPr>
        <w:t xml:space="preserve">when </w:t>
      </w:r>
      <w:r w:rsidR="00D406C2" w:rsidRPr="00C63B35">
        <w:rPr>
          <w:rFonts w:ascii="Arial" w:hAnsi="Arial" w:cs="Arial"/>
          <w:sz w:val="24"/>
          <w:szCs w:val="24"/>
          <w:lang w:val="en-US"/>
        </w:rPr>
        <w:t xml:space="preserve">DMSO </w:t>
      </w:r>
      <w:r w:rsidR="00DB40DE" w:rsidRPr="00C63B35">
        <w:rPr>
          <w:rFonts w:ascii="Arial" w:hAnsi="Arial" w:cs="Arial"/>
          <w:sz w:val="24"/>
          <w:szCs w:val="24"/>
          <w:lang w:val="en-US"/>
        </w:rPr>
        <w:t>was include</w:t>
      </w:r>
      <w:r w:rsidR="00326EC8" w:rsidRPr="00C63B35">
        <w:rPr>
          <w:rFonts w:ascii="Arial" w:hAnsi="Arial" w:cs="Arial"/>
          <w:sz w:val="24"/>
          <w:szCs w:val="24"/>
          <w:lang w:val="en-US"/>
        </w:rPr>
        <w:t>d</w:t>
      </w:r>
      <w:r w:rsidR="00DB40DE" w:rsidRPr="00C63B35">
        <w:rPr>
          <w:rFonts w:ascii="Arial" w:hAnsi="Arial" w:cs="Arial"/>
          <w:sz w:val="24"/>
          <w:szCs w:val="24"/>
          <w:lang w:val="en-US"/>
        </w:rPr>
        <w:t xml:space="preserve"> at </w:t>
      </w:r>
      <w:r w:rsidR="00D406C2" w:rsidRPr="00C63B35">
        <w:rPr>
          <w:rFonts w:ascii="Arial" w:hAnsi="Arial" w:cs="Arial"/>
          <w:sz w:val="24"/>
          <w:szCs w:val="24"/>
          <w:lang w:val="en-US"/>
        </w:rPr>
        <w:t xml:space="preserve">5% (40.1±5.0%) </w:t>
      </w:r>
      <w:r w:rsidR="00DB40DE" w:rsidRPr="00C63B35">
        <w:rPr>
          <w:rFonts w:ascii="Arial" w:hAnsi="Arial" w:cs="Arial"/>
          <w:sz w:val="24"/>
          <w:szCs w:val="24"/>
          <w:lang w:val="en-US"/>
        </w:rPr>
        <w:t xml:space="preserve">or </w:t>
      </w:r>
      <w:r w:rsidR="00D406C2" w:rsidRPr="00C63B35">
        <w:rPr>
          <w:rFonts w:ascii="Arial" w:hAnsi="Arial" w:cs="Arial"/>
          <w:sz w:val="24"/>
          <w:szCs w:val="24"/>
          <w:lang w:val="en-US"/>
        </w:rPr>
        <w:t>DMSO 10% (43.3±8.7%) (</w:t>
      </w:r>
      <w:r w:rsidR="00D406C2" w:rsidRPr="00C63B35">
        <w:rPr>
          <w:rFonts w:ascii="Arial" w:hAnsi="Arial" w:cs="Arial"/>
          <w:i/>
          <w:sz w:val="24"/>
          <w:szCs w:val="24"/>
          <w:lang w:val="en-US"/>
        </w:rPr>
        <w:t>p&gt; 0.05</w:t>
      </w:r>
      <w:r w:rsidR="00D406C2" w:rsidRPr="00C63B35">
        <w:rPr>
          <w:rFonts w:ascii="Arial" w:hAnsi="Arial" w:cs="Arial"/>
          <w:sz w:val="24"/>
          <w:szCs w:val="24"/>
          <w:lang w:val="en-US"/>
        </w:rPr>
        <w:t xml:space="preserve">); </w:t>
      </w:r>
      <w:r w:rsidR="00DB40DE" w:rsidRPr="00C63B35">
        <w:rPr>
          <w:rFonts w:ascii="Arial" w:hAnsi="Arial" w:cs="Arial"/>
          <w:sz w:val="24"/>
          <w:szCs w:val="24"/>
          <w:lang w:val="en-US"/>
        </w:rPr>
        <w:t xml:space="preserve">but with </w:t>
      </w:r>
      <w:r w:rsidR="00D406C2" w:rsidRPr="00C63B35">
        <w:rPr>
          <w:rFonts w:ascii="Arial" w:hAnsi="Arial" w:cs="Arial"/>
          <w:sz w:val="24"/>
          <w:szCs w:val="24"/>
          <w:lang w:val="en-US"/>
        </w:rPr>
        <w:t xml:space="preserve">15% </w:t>
      </w:r>
      <w:r w:rsidR="00DB40DE" w:rsidRPr="00C63B35">
        <w:rPr>
          <w:rFonts w:ascii="Arial" w:hAnsi="Arial" w:cs="Arial"/>
          <w:sz w:val="24"/>
          <w:szCs w:val="24"/>
          <w:lang w:val="en-US"/>
        </w:rPr>
        <w:t xml:space="preserve">DMSO, were registered the </w:t>
      </w:r>
      <w:r w:rsidR="00A3115D" w:rsidRPr="00C63B35">
        <w:rPr>
          <w:rFonts w:ascii="Arial" w:hAnsi="Arial" w:cs="Arial"/>
          <w:sz w:val="24"/>
          <w:szCs w:val="24"/>
          <w:lang w:val="en-US"/>
        </w:rPr>
        <w:t>low</w:t>
      </w:r>
      <w:r w:rsidR="00DB40DE" w:rsidRPr="00C63B35">
        <w:rPr>
          <w:rFonts w:ascii="Arial" w:hAnsi="Arial" w:cs="Arial"/>
          <w:sz w:val="24"/>
          <w:szCs w:val="24"/>
          <w:lang w:val="en-US"/>
        </w:rPr>
        <w:t xml:space="preserve"> mo</w:t>
      </w:r>
      <w:r w:rsidR="00945329" w:rsidRPr="00C63B35">
        <w:rPr>
          <w:rFonts w:ascii="Arial" w:hAnsi="Arial" w:cs="Arial"/>
          <w:sz w:val="24"/>
          <w:szCs w:val="24"/>
          <w:lang w:val="en-US"/>
        </w:rPr>
        <w:t>t</w:t>
      </w:r>
      <w:r w:rsidR="00DB40DE" w:rsidRPr="00C63B35">
        <w:rPr>
          <w:rFonts w:ascii="Arial" w:hAnsi="Arial" w:cs="Arial"/>
          <w:sz w:val="24"/>
          <w:szCs w:val="24"/>
          <w:lang w:val="en-US"/>
        </w:rPr>
        <w:t xml:space="preserve">ility </w:t>
      </w:r>
      <w:r w:rsidR="00D406C2" w:rsidRPr="00C63B35">
        <w:rPr>
          <w:rFonts w:ascii="Arial" w:hAnsi="Arial" w:cs="Arial"/>
          <w:sz w:val="24"/>
          <w:szCs w:val="24"/>
          <w:lang w:val="en-US"/>
        </w:rPr>
        <w:t xml:space="preserve">(30.6±7.9%) </w:t>
      </w:r>
      <w:r w:rsidR="00DB40DE" w:rsidRPr="00C63B35">
        <w:rPr>
          <w:rFonts w:ascii="Arial" w:hAnsi="Arial" w:cs="Arial"/>
          <w:sz w:val="24"/>
          <w:szCs w:val="24"/>
          <w:lang w:val="en-US"/>
        </w:rPr>
        <w:t xml:space="preserve">and </w:t>
      </w:r>
      <w:r w:rsidR="00DB40DE" w:rsidRPr="00C63B35">
        <w:rPr>
          <w:rFonts w:ascii="Arial" w:hAnsi="Arial" w:cs="Arial"/>
          <w:sz w:val="24"/>
          <w:szCs w:val="24"/>
        </w:rPr>
        <w:t>the highest percentage of immo</w:t>
      </w:r>
      <w:r w:rsidR="00A3115D" w:rsidRPr="00C63B35">
        <w:rPr>
          <w:rFonts w:ascii="Arial" w:hAnsi="Arial" w:cs="Arial"/>
          <w:sz w:val="24"/>
          <w:szCs w:val="24"/>
        </w:rPr>
        <w:t>t</w:t>
      </w:r>
      <w:r w:rsidR="00DB40DE" w:rsidRPr="00C63B35">
        <w:rPr>
          <w:rFonts w:ascii="Arial" w:hAnsi="Arial" w:cs="Arial"/>
          <w:sz w:val="24"/>
          <w:szCs w:val="24"/>
        </w:rPr>
        <w:t>ile sperm (69.4±7.9%) (</w:t>
      </w:r>
      <w:r w:rsidR="00DB40DE" w:rsidRPr="00C63B35">
        <w:rPr>
          <w:rFonts w:ascii="Arial" w:hAnsi="Arial" w:cs="Arial"/>
          <w:i/>
          <w:sz w:val="24"/>
          <w:szCs w:val="24"/>
        </w:rPr>
        <w:t>p&lt;0.05</w:t>
      </w:r>
      <w:r w:rsidR="00DB40DE" w:rsidRPr="00C63B35">
        <w:rPr>
          <w:rFonts w:ascii="Arial" w:hAnsi="Arial" w:cs="Arial"/>
          <w:sz w:val="24"/>
          <w:szCs w:val="24"/>
        </w:rPr>
        <w:t>); which suggests inclusions of DMSO above 10% cause greater damage to dorada spermatozoa</w:t>
      </w:r>
      <w:r w:rsidR="00D406C2" w:rsidRPr="00C63B35">
        <w:rPr>
          <w:rFonts w:ascii="Arial" w:hAnsi="Arial" w:cs="Arial"/>
          <w:sz w:val="24"/>
          <w:szCs w:val="24"/>
          <w:lang w:val="en-US"/>
        </w:rPr>
        <w:t xml:space="preserve">. </w:t>
      </w:r>
      <w:r w:rsidR="00C1369A" w:rsidRPr="00C63B35">
        <w:rPr>
          <w:rFonts w:ascii="Arial" w:hAnsi="Arial" w:cs="Arial"/>
          <w:sz w:val="24"/>
          <w:szCs w:val="24"/>
          <w:lang w:val="en-US"/>
        </w:rPr>
        <w:t xml:space="preserve">The results </w:t>
      </w:r>
      <w:r w:rsidR="00025A86" w:rsidRPr="00C63B35">
        <w:rPr>
          <w:rFonts w:ascii="Arial" w:hAnsi="Arial" w:cs="Arial"/>
          <w:sz w:val="24"/>
          <w:szCs w:val="24"/>
          <w:lang w:val="en-US"/>
        </w:rPr>
        <w:t>show</w:t>
      </w:r>
      <w:r w:rsidR="00A3115D" w:rsidRPr="00C63B35">
        <w:rPr>
          <w:rFonts w:ascii="Arial" w:hAnsi="Arial" w:cs="Arial"/>
          <w:sz w:val="24"/>
          <w:szCs w:val="24"/>
          <w:lang w:val="en-US"/>
        </w:rPr>
        <w:t>ed</w:t>
      </w:r>
      <w:r w:rsidR="00025A86" w:rsidRPr="00C63B35">
        <w:rPr>
          <w:rFonts w:ascii="Arial" w:hAnsi="Arial" w:cs="Arial"/>
          <w:sz w:val="24"/>
          <w:szCs w:val="24"/>
          <w:lang w:val="en-US"/>
        </w:rPr>
        <w:t xml:space="preserve"> </w:t>
      </w:r>
      <w:r w:rsidR="00C1369A" w:rsidRPr="00C63B35">
        <w:rPr>
          <w:rFonts w:ascii="Arial" w:hAnsi="Arial" w:cs="Arial"/>
          <w:sz w:val="24"/>
          <w:szCs w:val="24"/>
          <w:lang w:val="en-US"/>
        </w:rPr>
        <w:t xml:space="preserve">that </w:t>
      </w:r>
      <w:r w:rsidR="00D406C2" w:rsidRPr="00C63B35">
        <w:rPr>
          <w:rFonts w:ascii="Arial" w:hAnsi="Arial" w:cs="Arial"/>
          <w:sz w:val="24"/>
          <w:szCs w:val="24"/>
          <w:lang w:val="en-US"/>
        </w:rPr>
        <w:t xml:space="preserve">DMSO </w:t>
      </w:r>
      <w:r w:rsidR="00025A86" w:rsidRPr="00C63B35">
        <w:rPr>
          <w:rFonts w:ascii="Arial" w:hAnsi="Arial" w:cs="Arial"/>
          <w:sz w:val="24"/>
          <w:szCs w:val="24"/>
          <w:lang w:val="en-US"/>
        </w:rPr>
        <w:t xml:space="preserve">should be included between </w:t>
      </w:r>
      <w:r w:rsidR="00D406C2" w:rsidRPr="00C63B35">
        <w:rPr>
          <w:rFonts w:ascii="Arial" w:hAnsi="Arial" w:cs="Arial"/>
          <w:sz w:val="24"/>
          <w:szCs w:val="24"/>
          <w:lang w:val="en-US"/>
        </w:rPr>
        <w:t xml:space="preserve">5 </w:t>
      </w:r>
      <w:r w:rsidR="00025A86" w:rsidRPr="00C63B35">
        <w:rPr>
          <w:rFonts w:ascii="Arial" w:hAnsi="Arial" w:cs="Arial"/>
          <w:sz w:val="24"/>
          <w:szCs w:val="24"/>
          <w:lang w:val="en-US"/>
        </w:rPr>
        <w:t>and</w:t>
      </w:r>
      <w:r w:rsidR="00D406C2" w:rsidRPr="00C63B35">
        <w:rPr>
          <w:rFonts w:ascii="Arial" w:hAnsi="Arial" w:cs="Arial"/>
          <w:sz w:val="24"/>
          <w:szCs w:val="24"/>
          <w:lang w:val="en-US"/>
        </w:rPr>
        <w:t xml:space="preserve"> </w:t>
      </w:r>
      <w:r w:rsidR="00C1369A" w:rsidRPr="00C63B35">
        <w:rPr>
          <w:rFonts w:ascii="Arial" w:hAnsi="Arial" w:cs="Arial"/>
          <w:sz w:val="24"/>
          <w:szCs w:val="24"/>
          <w:lang w:val="en-US"/>
        </w:rPr>
        <w:t>10%</w:t>
      </w:r>
      <w:r w:rsidR="00ED6913" w:rsidRPr="00C63B35">
        <w:rPr>
          <w:rFonts w:ascii="Arial" w:hAnsi="Arial" w:cs="Arial"/>
          <w:sz w:val="24"/>
          <w:szCs w:val="24"/>
          <w:lang w:val="en-US"/>
        </w:rPr>
        <w:t xml:space="preserve">, </w:t>
      </w:r>
      <w:r w:rsidR="00025A86" w:rsidRPr="00C63B35">
        <w:rPr>
          <w:rFonts w:ascii="Arial" w:hAnsi="Arial" w:cs="Arial"/>
          <w:sz w:val="24"/>
          <w:szCs w:val="24"/>
          <w:lang w:val="en-US"/>
        </w:rPr>
        <w:t xml:space="preserve">along with 6% </w:t>
      </w:r>
      <w:r w:rsidR="00ED6913" w:rsidRPr="00C63B35">
        <w:rPr>
          <w:rFonts w:ascii="Arial" w:hAnsi="Arial" w:cs="Arial"/>
          <w:sz w:val="24"/>
          <w:szCs w:val="24"/>
          <w:lang w:val="en-US"/>
        </w:rPr>
        <w:t xml:space="preserve">glucose and </w:t>
      </w:r>
      <w:r w:rsidR="00025A86" w:rsidRPr="00C63B35">
        <w:rPr>
          <w:rFonts w:ascii="Arial" w:hAnsi="Arial" w:cs="Arial"/>
          <w:sz w:val="24"/>
          <w:szCs w:val="24"/>
          <w:lang w:val="en-US"/>
        </w:rPr>
        <w:t xml:space="preserve">12% </w:t>
      </w:r>
      <w:r w:rsidR="00ED6913" w:rsidRPr="00C63B35">
        <w:rPr>
          <w:rFonts w:ascii="Arial" w:hAnsi="Arial" w:cs="Arial"/>
          <w:sz w:val="24"/>
          <w:szCs w:val="24"/>
          <w:lang w:val="en-US"/>
        </w:rPr>
        <w:t xml:space="preserve">egg yolk </w:t>
      </w:r>
      <w:r w:rsidR="00177E08" w:rsidRPr="00C63B35">
        <w:rPr>
          <w:rFonts w:ascii="Arial" w:hAnsi="Arial" w:cs="Arial"/>
          <w:sz w:val="24"/>
          <w:szCs w:val="24"/>
          <w:lang w:val="en-US"/>
        </w:rPr>
        <w:t xml:space="preserve">for cryopreservation of </w:t>
      </w:r>
      <w:r w:rsidR="00C1369A" w:rsidRPr="00C63B35">
        <w:rPr>
          <w:rFonts w:ascii="Arial" w:hAnsi="Arial" w:cs="Arial"/>
          <w:sz w:val="24"/>
          <w:szCs w:val="24"/>
          <w:lang w:val="en-US"/>
        </w:rPr>
        <w:t>dorada sperm.</w:t>
      </w:r>
      <w:bookmarkEnd w:id="8"/>
    </w:p>
    <w:p w14:paraId="332602BD" w14:textId="77777777" w:rsidR="00FD43CD" w:rsidRPr="00C63B35" w:rsidRDefault="00FD43CD" w:rsidP="001F5CAA">
      <w:pPr>
        <w:spacing w:line="360" w:lineRule="auto"/>
        <w:jc w:val="both"/>
        <w:rPr>
          <w:rFonts w:ascii="Arial" w:hAnsi="Arial" w:cs="Arial"/>
          <w:b/>
          <w:sz w:val="24"/>
          <w:szCs w:val="24"/>
          <w:lang w:val="en-US"/>
        </w:rPr>
      </w:pPr>
    </w:p>
    <w:p w14:paraId="0B47BD9A" w14:textId="3FC99355" w:rsidR="00622BFB" w:rsidRPr="00C63B35" w:rsidRDefault="00622BFB" w:rsidP="001F5CAA">
      <w:pPr>
        <w:spacing w:line="360" w:lineRule="auto"/>
        <w:jc w:val="both"/>
        <w:rPr>
          <w:rFonts w:ascii="Arial" w:hAnsi="Arial" w:cs="Arial"/>
          <w:sz w:val="24"/>
          <w:szCs w:val="24"/>
          <w:lang w:val="en-US"/>
        </w:rPr>
      </w:pPr>
      <w:r w:rsidRPr="00C63B35">
        <w:rPr>
          <w:rFonts w:ascii="Arial" w:hAnsi="Arial" w:cs="Arial"/>
          <w:b/>
          <w:sz w:val="24"/>
          <w:szCs w:val="24"/>
          <w:lang w:val="en-US"/>
        </w:rPr>
        <w:t>Key</w:t>
      </w:r>
      <w:r w:rsidR="005A1A38" w:rsidRPr="00C63B35">
        <w:rPr>
          <w:rFonts w:ascii="Arial" w:hAnsi="Arial" w:cs="Arial"/>
          <w:b/>
          <w:sz w:val="24"/>
          <w:szCs w:val="24"/>
          <w:lang w:val="en-US"/>
        </w:rPr>
        <w:t xml:space="preserve"> </w:t>
      </w:r>
      <w:r w:rsidRPr="00C63B35">
        <w:rPr>
          <w:rFonts w:ascii="Arial" w:hAnsi="Arial" w:cs="Arial"/>
          <w:b/>
          <w:sz w:val="24"/>
          <w:szCs w:val="24"/>
          <w:lang w:val="en-US"/>
        </w:rPr>
        <w:t>words:</w:t>
      </w:r>
      <w:r w:rsidRPr="00C63B35">
        <w:rPr>
          <w:rFonts w:ascii="Arial" w:hAnsi="Arial" w:cs="Arial"/>
          <w:sz w:val="24"/>
          <w:szCs w:val="24"/>
          <w:lang w:val="en-US"/>
        </w:rPr>
        <w:t xml:space="preserve"> Cryoprotectant, glucose, mo</w:t>
      </w:r>
      <w:r w:rsidR="00AF6458" w:rsidRPr="00C63B35">
        <w:rPr>
          <w:rFonts w:ascii="Arial" w:hAnsi="Arial" w:cs="Arial"/>
          <w:sz w:val="24"/>
          <w:szCs w:val="24"/>
          <w:lang w:val="en-US"/>
        </w:rPr>
        <w:t>t</w:t>
      </w:r>
      <w:r w:rsidRPr="00C63B35">
        <w:rPr>
          <w:rFonts w:ascii="Arial" w:hAnsi="Arial" w:cs="Arial"/>
          <w:sz w:val="24"/>
          <w:szCs w:val="24"/>
          <w:lang w:val="en-US"/>
        </w:rPr>
        <w:t>i</w:t>
      </w:r>
      <w:r w:rsidR="0057384B" w:rsidRPr="00C63B35">
        <w:rPr>
          <w:rFonts w:ascii="Arial" w:hAnsi="Arial" w:cs="Arial"/>
          <w:sz w:val="24"/>
          <w:szCs w:val="24"/>
          <w:lang w:val="en-US"/>
        </w:rPr>
        <w:t>lity, sperm concentration, velocity</w:t>
      </w:r>
      <w:r w:rsidRPr="00C63B35">
        <w:rPr>
          <w:rFonts w:ascii="Arial" w:hAnsi="Arial" w:cs="Arial"/>
          <w:sz w:val="24"/>
          <w:szCs w:val="24"/>
          <w:lang w:val="en-US"/>
        </w:rPr>
        <w:t>.</w:t>
      </w:r>
    </w:p>
    <w:bookmarkEnd w:id="1"/>
    <w:p w14:paraId="5A41851A" w14:textId="77777777" w:rsidR="00C1369A" w:rsidRPr="00C63B35" w:rsidRDefault="00C1369A" w:rsidP="001F5CAA">
      <w:pPr>
        <w:spacing w:line="360" w:lineRule="auto"/>
        <w:jc w:val="both"/>
        <w:rPr>
          <w:rFonts w:ascii="Arial" w:hAnsi="Arial" w:cs="Arial"/>
          <w:sz w:val="24"/>
          <w:szCs w:val="24"/>
          <w:lang w:val="en-US"/>
        </w:rPr>
      </w:pPr>
    </w:p>
    <w:p w14:paraId="1E9C0D37" w14:textId="77777777" w:rsidR="00D8725C" w:rsidRPr="00C63B35" w:rsidRDefault="00D8725C" w:rsidP="001F5CAA">
      <w:pPr>
        <w:spacing w:line="360" w:lineRule="auto"/>
        <w:jc w:val="both"/>
        <w:rPr>
          <w:rFonts w:ascii="Arial" w:hAnsi="Arial" w:cs="Arial"/>
          <w:b/>
          <w:sz w:val="24"/>
          <w:szCs w:val="24"/>
        </w:rPr>
      </w:pPr>
      <w:r w:rsidRPr="00C63B35">
        <w:rPr>
          <w:rFonts w:ascii="Arial" w:hAnsi="Arial" w:cs="Arial"/>
          <w:b/>
          <w:sz w:val="24"/>
          <w:szCs w:val="24"/>
        </w:rPr>
        <w:t>INTRODUCCIÓN</w:t>
      </w:r>
    </w:p>
    <w:p w14:paraId="63B3B77E" w14:textId="1AF17B73" w:rsidR="00465B4E" w:rsidRPr="00C63B35" w:rsidRDefault="00465B4E" w:rsidP="001F5CAA">
      <w:pPr>
        <w:spacing w:line="360" w:lineRule="auto"/>
        <w:jc w:val="both"/>
        <w:rPr>
          <w:rFonts w:ascii="Arial" w:hAnsi="Arial" w:cs="Arial"/>
          <w:sz w:val="24"/>
          <w:szCs w:val="24"/>
        </w:rPr>
      </w:pPr>
      <w:r w:rsidRPr="00C63B35">
        <w:rPr>
          <w:rFonts w:ascii="Arial" w:hAnsi="Arial" w:cs="Arial"/>
          <w:sz w:val="24"/>
          <w:szCs w:val="24"/>
        </w:rPr>
        <w:t xml:space="preserve">La dorada </w:t>
      </w:r>
      <w:r w:rsidRPr="00C63B35">
        <w:rPr>
          <w:rFonts w:ascii="Arial" w:hAnsi="Arial" w:cs="Arial"/>
          <w:i/>
          <w:sz w:val="24"/>
          <w:szCs w:val="24"/>
        </w:rPr>
        <w:t>Brycon moorei</w:t>
      </w:r>
      <w:r w:rsidRPr="00C63B35">
        <w:rPr>
          <w:rFonts w:ascii="Arial" w:hAnsi="Arial" w:cs="Arial"/>
          <w:sz w:val="24"/>
          <w:szCs w:val="24"/>
        </w:rPr>
        <w:t xml:space="preserve">, es un pez endémico de Colombia, distribuido en las cuencas del Magdalena y el Caribe (Maldonado-Ocampo </w:t>
      </w:r>
      <w:r w:rsidRPr="00C63B35">
        <w:rPr>
          <w:rFonts w:ascii="Arial" w:hAnsi="Arial" w:cs="Arial"/>
          <w:i/>
          <w:sz w:val="24"/>
          <w:szCs w:val="24"/>
        </w:rPr>
        <w:t>et al</w:t>
      </w:r>
      <w:r w:rsidRPr="00C63B35">
        <w:rPr>
          <w:rFonts w:ascii="Arial" w:hAnsi="Arial" w:cs="Arial"/>
          <w:sz w:val="24"/>
          <w:szCs w:val="24"/>
        </w:rPr>
        <w:t>., 2008). En el Magdalena se distribuye en las sub-cuencas de los ríos Cauca, San Jorge, Cesar, La Miel</w:t>
      </w:r>
      <w:r w:rsidR="005A2293" w:rsidRPr="00C63B35">
        <w:rPr>
          <w:rFonts w:ascii="Arial" w:hAnsi="Arial" w:cs="Arial"/>
          <w:sz w:val="24"/>
          <w:szCs w:val="24"/>
        </w:rPr>
        <w:t xml:space="preserve"> y</w:t>
      </w:r>
      <w:r w:rsidRPr="00C63B35">
        <w:rPr>
          <w:rFonts w:ascii="Arial" w:hAnsi="Arial" w:cs="Arial"/>
          <w:sz w:val="24"/>
          <w:szCs w:val="24"/>
        </w:rPr>
        <w:t xml:space="preserve"> Manso; mientras que en el Caribe se ha reportado en el Ranchería, desde el Cercado hasta Cuestecita (Mojica </w:t>
      </w:r>
      <w:r w:rsidRPr="00C63B35">
        <w:rPr>
          <w:rFonts w:ascii="Arial" w:hAnsi="Arial" w:cs="Arial"/>
          <w:i/>
          <w:sz w:val="24"/>
          <w:szCs w:val="24"/>
        </w:rPr>
        <w:t>et al</w:t>
      </w:r>
      <w:r w:rsidRPr="00C63B35">
        <w:rPr>
          <w:rFonts w:ascii="Arial" w:hAnsi="Arial" w:cs="Arial"/>
          <w:sz w:val="24"/>
          <w:szCs w:val="24"/>
        </w:rPr>
        <w:t xml:space="preserve">., 2012). Conocida comúnmente </w:t>
      </w:r>
      <w:r w:rsidRPr="00C63B35">
        <w:rPr>
          <w:rFonts w:ascii="Arial" w:hAnsi="Arial" w:cs="Arial"/>
          <w:sz w:val="24"/>
          <w:szCs w:val="24"/>
        </w:rPr>
        <w:lastRenderedPageBreak/>
        <w:t>como Dorada, mueluda, sardinata (Magdalena)</w:t>
      </w:r>
      <w:r w:rsidR="005A2293" w:rsidRPr="00C63B35">
        <w:rPr>
          <w:rFonts w:ascii="Arial" w:hAnsi="Arial" w:cs="Arial"/>
          <w:sz w:val="24"/>
          <w:szCs w:val="24"/>
        </w:rPr>
        <w:t xml:space="preserve"> o</w:t>
      </w:r>
      <w:r w:rsidRPr="00C63B35">
        <w:rPr>
          <w:rFonts w:ascii="Arial" w:hAnsi="Arial" w:cs="Arial"/>
          <w:sz w:val="24"/>
          <w:szCs w:val="24"/>
        </w:rPr>
        <w:t xml:space="preserve"> lisa (Ranchería) (Mojica </w:t>
      </w:r>
      <w:r w:rsidRPr="00C63B35">
        <w:rPr>
          <w:rFonts w:ascii="Arial" w:hAnsi="Arial" w:cs="Arial"/>
          <w:i/>
          <w:sz w:val="24"/>
          <w:szCs w:val="24"/>
        </w:rPr>
        <w:t>et al</w:t>
      </w:r>
      <w:r w:rsidR="00ED6913" w:rsidRPr="00C63B35">
        <w:rPr>
          <w:rFonts w:ascii="Arial" w:hAnsi="Arial" w:cs="Arial"/>
          <w:sz w:val="24"/>
          <w:szCs w:val="24"/>
        </w:rPr>
        <w:t>., 2012);</w:t>
      </w:r>
      <w:r w:rsidRPr="00C63B35">
        <w:rPr>
          <w:rFonts w:ascii="Arial" w:hAnsi="Arial" w:cs="Arial"/>
          <w:sz w:val="24"/>
          <w:szCs w:val="24"/>
        </w:rPr>
        <w:t xml:space="preserve"> es considerada una especie de gran importancia comercial con potencialidad piscícola debido a su tamaño, rápido crecimiento, alimentación omnívora y aceptación de alimento artificiales (Rodríguez-Franco </w:t>
      </w:r>
      <w:r w:rsidRPr="00C63B35">
        <w:rPr>
          <w:rFonts w:ascii="Arial" w:hAnsi="Arial" w:cs="Arial"/>
          <w:i/>
          <w:sz w:val="24"/>
          <w:szCs w:val="24"/>
        </w:rPr>
        <w:t>et al</w:t>
      </w:r>
      <w:r w:rsidRPr="00C63B35">
        <w:rPr>
          <w:rFonts w:ascii="Arial" w:hAnsi="Arial" w:cs="Arial"/>
          <w:sz w:val="24"/>
          <w:szCs w:val="24"/>
        </w:rPr>
        <w:t>., 2014).</w:t>
      </w:r>
    </w:p>
    <w:p w14:paraId="009345AD" w14:textId="7699C9AA" w:rsidR="00AF6458" w:rsidRPr="00C63B35" w:rsidRDefault="00465B4E" w:rsidP="001F5CAA">
      <w:pPr>
        <w:spacing w:line="360" w:lineRule="auto"/>
        <w:jc w:val="both"/>
        <w:rPr>
          <w:rFonts w:ascii="Arial" w:hAnsi="Arial" w:cs="Arial"/>
          <w:sz w:val="24"/>
          <w:szCs w:val="24"/>
        </w:rPr>
      </w:pPr>
      <w:r w:rsidRPr="00C63B35">
        <w:rPr>
          <w:rFonts w:ascii="Arial" w:hAnsi="Arial" w:cs="Arial"/>
          <w:sz w:val="24"/>
          <w:szCs w:val="24"/>
        </w:rPr>
        <w:t>En la cuenca del Magdalena la dorada es considerada vulnerable a la extinción</w:t>
      </w:r>
      <w:r w:rsidR="005A2293" w:rsidRPr="00C63B35">
        <w:rPr>
          <w:rFonts w:ascii="Arial" w:hAnsi="Arial" w:cs="Arial"/>
          <w:sz w:val="24"/>
          <w:szCs w:val="24"/>
        </w:rPr>
        <w:t>,</w:t>
      </w:r>
      <w:r w:rsidRPr="00C63B35">
        <w:rPr>
          <w:rFonts w:ascii="Arial" w:hAnsi="Arial" w:cs="Arial"/>
          <w:sz w:val="24"/>
          <w:szCs w:val="24"/>
        </w:rPr>
        <w:t xml:space="preserve"> debido a la alta presión pesquera a que es sometida y la fuerte alteración antrópica que experimenta la cuenca; mientras que en </w:t>
      </w:r>
      <w:r w:rsidR="00691F33" w:rsidRPr="00C63B35">
        <w:rPr>
          <w:rFonts w:ascii="Arial" w:hAnsi="Arial" w:cs="Arial"/>
          <w:sz w:val="24"/>
          <w:szCs w:val="24"/>
        </w:rPr>
        <w:t>el</w:t>
      </w:r>
      <w:r w:rsidRPr="00C63B35">
        <w:rPr>
          <w:rFonts w:ascii="Arial" w:hAnsi="Arial" w:cs="Arial"/>
          <w:sz w:val="24"/>
          <w:szCs w:val="24"/>
        </w:rPr>
        <w:t xml:space="preserve"> río Ranchería su situación es considerada crítica (Mojica </w:t>
      </w:r>
      <w:r w:rsidRPr="00C63B35">
        <w:rPr>
          <w:rFonts w:ascii="Arial" w:hAnsi="Arial" w:cs="Arial"/>
          <w:i/>
          <w:sz w:val="24"/>
          <w:szCs w:val="24"/>
        </w:rPr>
        <w:t>et</w:t>
      </w:r>
      <w:r w:rsidR="00254EC7" w:rsidRPr="00C63B35">
        <w:rPr>
          <w:rFonts w:ascii="Arial" w:hAnsi="Arial" w:cs="Arial"/>
          <w:i/>
          <w:sz w:val="24"/>
          <w:szCs w:val="24"/>
        </w:rPr>
        <w:t xml:space="preserve"> al</w:t>
      </w:r>
      <w:r w:rsidRPr="00C63B35">
        <w:rPr>
          <w:rFonts w:ascii="Arial" w:hAnsi="Arial" w:cs="Arial"/>
          <w:i/>
          <w:sz w:val="24"/>
          <w:szCs w:val="24"/>
        </w:rPr>
        <w:t>.,</w:t>
      </w:r>
      <w:r w:rsidRPr="00C63B35">
        <w:rPr>
          <w:rFonts w:ascii="Arial" w:hAnsi="Arial" w:cs="Arial"/>
          <w:sz w:val="24"/>
          <w:szCs w:val="24"/>
        </w:rPr>
        <w:t xml:space="preserve"> 2012). Ante esta situación se requiere de acciones de conservación</w:t>
      </w:r>
      <w:r w:rsidR="005A2293" w:rsidRPr="00C63B35">
        <w:rPr>
          <w:rFonts w:ascii="Arial" w:hAnsi="Arial" w:cs="Arial"/>
          <w:sz w:val="24"/>
          <w:szCs w:val="24"/>
        </w:rPr>
        <w:t>,</w:t>
      </w:r>
      <w:r w:rsidRPr="00C63B35">
        <w:rPr>
          <w:rFonts w:ascii="Arial" w:hAnsi="Arial" w:cs="Arial"/>
          <w:sz w:val="24"/>
          <w:szCs w:val="24"/>
        </w:rPr>
        <w:t xml:space="preserve"> entre las que se destaca la crioconservación de semen</w:t>
      </w:r>
      <w:r w:rsidR="005A2293" w:rsidRPr="00C63B35">
        <w:rPr>
          <w:rFonts w:ascii="Arial" w:hAnsi="Arial" w:cs="Arial"/>
          <w:sz w:val="24"/>
          <w:szCs w:val="24"/>
        </w:rPr>
        <w:t>,</w:t>
      </w:r>
      <w:r w:rsidRPr="00C63B35">
        <w:rPr>
          <w:rFonts w:ascii="Arial" w:hAnsi="Arial" w:cs="Arial"/>
          <w:sz w:val="24"/>
          <w:szCs w:val="24"/>
        </w:rPr>
        <w:t xml:space="preserve"> la cual ha sido considerada una herramienta </w:t>
      </w:r>
      <w:r w:rsidR="00691F33" w:rsidRPr="00C63B35">
        <w:rPr>
          <w:rFonts w:ascii="Arial" w:hAnsi="Arial" w:cs="Arial"/>
          <w:sz w:val="24"/>
          <w:szCs w:val="24"/>
        </w:rPr>
        <w:t xml:space="preserve">para </w:t>
      </w:r>
      <w:r w:rsidRPr="00C63B35">
        <w:rPr>
          <w:rFonts w:ascii="Arial" w:hAnsi="Arial" w:cs="Arial"/>
          <w:sz w:val="24"/>
          <w:szCs w:val="24"/>
        </w:rPr>
        <w:t>la conservación de especies a</w:t>
      </w:r>
      <w:r w:rsidR="00ED6913" w:rsidRPr="00C63B35">
        <w:rPr>
          <w:rFonts w:ascii="Arial" w:hAnsi="Arial" w:cs="Arial"/>
          <w:sz w:val="24"/>
          <w:szCs w:val="24"/>
        </w:rPr>
        <w:t xml:space="preserve">menazadas o en peligro de </w:t>
      </w:r>
      <w:r w:rsidRPr="00C63B35">
        <w:rPr>
          <w:rFonts w:ascii="Arial" w:hAnsi="Arial" w:cs="Arial"/>
          <w:sz w:val="24"/>
          <w:szCs w:val="24"/>
        </w:rPr>
        <w:t>extinción</w:t>
      </w:r>
      <w:r w:rsidR="00ED6913" w:rsidRPr="00C63B35">
        <w:rPr>
          <w:rFonts w:ascii="Arial" w:hAnsi="Arial" w:cs="Arial"/>
          <w:sz w:val="24"/>
          <w:szCs w:val="24"/>
        </w:rPr>
        <w:t xml:space="preserve"> mediante el establecimiento de bancos genéticos </w:t>
      </w:r>
      <w:r w:rsidR="00070D54" w:rsidRPr="00C63B35">
        <w:rPr>
          <w:rFonts w:ascii="Arial" w:hAnsi="Arial" w:cs="Arial"/>
          <w:sz w:val="24"/>
          <w:szCs w:val="24"/>
        </w:rPr>
        <w:t>(Bobe y Labbé</w:t>
      </w:r>
      <w:r w:rsidR="00ED6913" w:rsidRPr="00C63B35">
        <w:rPr>
          <w:rFonts w:ascii="Arial" w:hAnsi="Arial" w:cs="Arial"/>
          <w:sz w:val="24"/>
          <w:szCs w:val="24"/>
        </w:rPr>
        <w:t>,</w:t>
      </w:r>
      <w:r w:rsidR="007C06E8" w:rsidRPr="00C63B35">
        <w:rPr>
          <w:rFonts w:ascii="Arial" w:hAnsi="Arial" w:cs="Arial"/>
          <w:sz w:val="24"/>
          <w:szCs w:val="24"/>
        </w:rPr>
        <w:t xml:space="preserve"> </w:t>
      </w:r>
      <w:r w:rsidRPr="00C63B35">
        <w:rPr>
          <w:rFonts w:ascii="Arial" w:hAnsi="Arial" w:cs="Arial"/>
          <w:sz w:val="24"/>
          <w:szCs w:val="24"/>
        </w:rPr>
        <w:t xml:space="preserve">2009). </w:t>
      </w:r>
    </w:p>
    <w:p w14:paraId="2CE4BCB7" w14:textId="77777777" w:rsidR="00465B4E" w:rsidRPr="00C63B35" w:rsidRDefault="00AF6458" w:rsidP="001F5CAA">
      <w:pPr>
        <w:spacing w:line="360" w:lineRule="auto"/>
        <w:jc w:val="both"/>
        <w:rPr>
          <w:rFonts w:ascii="Arial" w:hAnsi="Arial" w:cs="Arial"/>
          <w:sz w:val="24"/>
          <w:szCs w:val="24"/>
        </w:rPr>
      </w:pPr>
      <w:r w:rsidRPr="00C63B35">
        <w:rPr>
          <w:rFonts w:ascii="Arial" w:hAnsi="Arial" w:cs="Arial"/>
          <w:sz w:val="24"/>
          <w:szCs w:val="24"/>
        </w:rPr>
        <w:t>L</w:t>
      </w:r>
      <w:r w:rsidR="00465B4E" w:rsidRPr="00C63B35">
        <w:rPr>
          <w:rFonts w:ascii="Arial" w:hAnsi="Arial" w:cs="Arial"/>
          <w:sz w:val="24"/>
          <w:szCs w:val="24"/>
        </w:rPr>
        <w:t>a crioconservación ofrece ventajas como optimización de los procesos reproductivos en cautiverio de especies con maduración gonadal asincrónica y ciclos reproductivos estacionales (</w:t>
      </w:r>
      <w:r w:rsidR="0092198A" w:rsidRPr="00C63B35">
        <w:rPr>
          <w:rFonts w:ascii="Arial" w:hAnsi="Arial" w:cs="Arial"/>
          <w:sz w:val="24"/>
          <w:szCs w:val="24"/>
        </w:rPr>
        <w:t xml:space="preserve">Atencio-García </w:t>
      </w:r>
      <w:r w:rsidR="0092198A" w:rsidRPr="00C63B35">
        <w:rPr>
          <w:rFonts w:ascii="Arial" w:hAnsi="Arial" w:cs="Arial"/>
          <w:i/>
          <w:sz w:val="24"/>
          <w:szCs w:val="24"/>
        </w:rPr>
        <w:t>et al</w:t>
      </w:r>
      <w:r w:rsidR="0092198A" w:rsidRPr="00C63B35">
        <w:rPr>
          <w:rFonts w:ascii="Arial" w:hAnsi="Arial" w:cs="Arial"/>
          <w:sz w:val="24"/>
          <w:szCs w:val="24"/>
        </w:rPr>
        <w:t>.,</w:t>
      </w:r>
      <w:r w:rsidR="00691F33" w:rsidRPr="00C63B35">
        <w:rPr>
          <w:rFonts w:ascii="Arial" w:hAnsi="Arial" w:cs="Arial"/>
          <w:sz w:val="24"/>
          <w:szCs w:val="24"/>
        </w:rPr>
        <w:t xml:space="preserve"> 201</w:t>
      </w:r>
      <w:r w:rsidR="0092198A" w:rsidRPr="00C63B35">
        <w:rPr>
          <w:rFonts w:ascii="Arial" w:hAnsi="Arial" w:cs="Arial"/>
          <w:sz w:val="24"/>
          <w:szCs w:val="24"/>
        </w:rPr>
        <w:t>4</w:t>
      </w:r>
      <w:r w:rsidR="00691F33" w:rsidRPr="00C63B35">
        <w:rPr>
          <w:rFonts w:ascii="Arial" w:hAnsi="Arial" w:cs="Arial"/>
          <w:sz w:val="24"/>
          <w:szCs w:val="24"/>
        </w:rPr>
        <w:t>);</w:t>
      </w:r>
      <w:r w:rsidR="00ED6913" w:rsidRPr="00C63B35">
        <w:rPr>
          <w:rFonts w:ascii="Arial" w:hAnsi="Arial" w:cs="Arial"/>
          <w:sz w:val="24"/>
          <w:szCs w:val="24"/>
        </w:rPr>
        <w:t xml:space="preserve"> así como un uso </w:t>
      </w:r>
      <w:r w:rsidR="00465B4E" w:rsidRPr="00C63B35">
        <w:rPr>
          <w:rFonts w:ascii="Arial" w:hAnsi="Arial" w:cs="Arial"/>
          <w:sz w:val="24"/>
          <w:szCs w:val="24"/>
        </w:rPr>
        <w:t xml:space="preserve">eficiente del semen durante los procesos de reproducción artificial (Lahnsteiner </w:t>
      </w:r>
      <w:r w:rsidR="00465B4E" w:rsidRPr="00C63B35">
        <w:rPr>
          <w:rFonts w:ascii="Arial" w:hAnsi="Arial" w:cs="Arial"/>
          <w:i/>
          <w:sz w:val="24"/>
          <w:szCs w:val="24"/>
        </w:rPr>
        <w:t>et al</w:t>
      </w:r>
      <w:r w:rsidR="00ED6913" w:rsidRPr="00C63B35">
        <w:rPr>
          <w:rFonts w:ascii="Arial" w:hAnsi="Arial" w:cs="Arial"/>
          <w:sz w:val="24"/>
          <w:szCs w:val="24"/>
        </w:rPr>
        <w:t xml:space="preserve">., 2004). Según Medina-Robles </w:t>
      </w:r>
      <w:r w:rsidR="00ED6913" w:rsidRPr="00C63B35">
        <w:rPr>
          <w:rFonts w:ascii="Arial" w:hAnsi="Arial" w:cs="Arial"/>
          <w:i/>
          <w:sz w:val="24"/>
          <w:szCs w:val="24"/>
        </w:rPr>
        <w:t xml:space="preserve">et </w:t>
      </w:r>
      <w:r w:rsidR="00465B4E" w:rsidRPr="00C63B35">
        <w:rPr>
          <w:rFonts w:ascii="Arial" w:hAnsi="Arial" w:cs="Arial"/>
          <w:i/>
          <w:sz w:val="24"/>
          <w:szCs w:val="24"/>
        </w:rPr>
        <w:t>al.</w:t>
      </w:r>
      <w:r w:rsidR="00ED6913" w:rsidRPr="00C63B35">
        <w:rPr>
          <w:rFonts w:ascii="Arial" w:hAnsi="Arial" w:cs="Arial"/>
          <w:sz w:val="24"/>
          <w:szCs w:val="24"/>
        </w:rPr>
        <w:t xml:space="preserve"> (2005) la crioconservación beneficia las actividades </w:t>
      </w:r>
      <w:r w:rsidR="00465B4E" w:rsidRPr="00C63B35">
        <w:rPr>
          <w:rFonts w:ascii="Arial" w:hAnsi="Arial" w:cs="Arial"/>
          <w:sz w:val="24"/>
          <w:szCs w:val="24"/>
        </w:rPr>
        <w:t>de r</w:t>
      </w:r>
      <w:r w:rsidR="00691F33" w:rsidRPr="00C63B35">
        <w:rPr>
          <w:rFonts w:ascii="Arial" w:hAnsi="Arial" w:cs="Arial"/>
          <w:sz w:val="24"/>
          <w:szCs w:val="24"/>
        </w:rPr>
        <w:t>eproducción en acuicultura, porque</w:t>
      </w:r>
      <w:r w:rsidR="00465B4E" w:rsidRPr="00C63B35">
        <w:rPr>
          <w:rFonts w:ascii="Arial" w:hAnsi="Arial" w:cs="Arial"/>
          <w:sz w:val="24"/>
          <w:szCs w:val="24"/>
        </w:rPr>
        <w:t xml:space="preserve"> </w:t>
      </w:r>
      <w:r w:rsidR="00691F33" w:rsidRPr="00C63B35">
        <w:rPr>
          <w:rFonts w:ascii="Arial" w:hAnsi="Arial" w:cs="Arial"/>
          <w:sz w:val="24"/>
          <w:szCs w:val="24"/>
        </w:rPr>
        <w:t>incrementa</w:t>
      </w:r>
      <w:r w:rsidR="00465B4E" w:rsidRPr="00C63B35">
        <w:rPr>
          <w:rFonts w:ascii="Arial" w:hAnsi="Arial" w:cs="Arial"/>
          <w:sz w:val="24"/>
          <w:szCs w:val="24"/>
        </w:rPr>
        <w:t xml:space="preserve"> la posibilidad de reproducción por fuera de la temporada reproductiva, facilita el movimiento e intercambio de material genético, mejora la eficiencia en la utilización de los parentales y contribuye a disminuir la presión sobre las poblaciones silvestres ejercida por los piscicultores en procura de nuevos sementales. </w:t>
      </w:r>
    </w:p>
    <w:p w14:paraId="5E287B2B" w14:textId="67004A1D" w:rsidR="00FF5D3C" w:rsidRPr="00C63B35" w:rsidRDefault="00691F33" w:rsidP="001F5CAA">
      <w:pPr>
        <w:spacing w:line="360" w:lineRule="auto"/>
        <w:jc w:val="both"/>
        <w:rPr>
          <w:rFonts w:ascii="Arial" w:hAnsi="Arial" w:cs="Arial"/>
          <w:sz w:val="24"/>
          <w:szCs w:val="24"/>
        </w:rPr>
      </w:pPr>
      <w:r w:rsidRPr="00C63B35">
        <w:rPr>
          <w:rFonts w:ascii="Arial" w:hAnsi="Arial" w:cs="Arial"/>
          <w:sz w:val="24"/>
          <w:szCs w:val="24"/>
        </w:rPr>
        <w:t>Existe reportes de</w:t>
      </w:r>
      <w:r w:rsidR="00465B4E" w:rsidRPr="00C63B35">
        <w:rPr>
          <w:rFonts w:ascii="Arial" w:hAnsi="Arial" w:cs="Arial"/>
          <w:sz w:val="24"/>
          <w:szCs w:val="24"/>
        </w:rPr>
        <w:t xml:space="preserve"> crioconservación de semen de más de 200 especies de organismos acuáticos en el mundo (</w:t>
      </w:r>
      <w:r w:rsidR="0092198A" w:rsidRPr="00C63B35">
        <w:rPr>
          <w:rFonts w:ascii="Arial" w:hAnsi="Arial" w:cs="Arial"/>
          <w:sz w:val="24"/>
          <w:szCs w:val="24"/>
        </w:rPr>
        <w:t>Tiersch</w:t>
      </w:r>
      <w:r w:rsidR="00ED6913" w:rsidRPr="00C63B35">
        <w:rPr>
          <w:rFonts w:ascii="Arial" w:hAnsi="Arial" w:cs="Arial"/>
          <w:sz w:val="24"/>
          <w:szCs w:val="24"/>
        </w:rPr>
        <w:t>,</w:t>
      </w:r>
      <w:r w:rsidR="00465B4E" w:rsidRPr="00C63B35">
        <w:rPr>
          <w:rFonts w:ascii="Arial" w:hAnsi="Arial" w:cs="Arial"/>
          <w:sz w:val="24"/>
          <w:szCs w:val="24"/>
        </w:rPr>
        <w:t xml:space="preserve"> 2011). Sin embargo en Colombia, los estudios de crioconservación de semen de peces nativos son recientes</w:t>
      </w:r>
      <w:r w:rsidR="005A2293" w:rsidRPr="00C63B35">
        <w:rPr>
          <w:rFonts w:ascii="Arial" w:hAnsi="Arial" w:cs="Arial"/>
          <w:sz w:val="24"/>
          <w:szCs w:val="24"/>
        </w:rPr>
        <w:t>,</w:t>
      </w:r>
      <w:r w:rsidR="00465B4E" w:rsidRPr="00C63B35">
        <w:rPr>
          <w:rFonts w:ascii="Arial" w:hAnsi="Arial" w:cs="Arial"/>
          <w:sz w:val="24"/>
          <w:szCs w:val="24"/>
        </w:rPr>
        <w:t xml:space="preserve"> destacándose los avances en el desarrollo de protocolos de crio</w:t>
      </w:r>
      <w:r w:rsidR="00ED6913" w:rsidRPr="00C63B35">
        <w:rPr>
          <w:rFonts w:ascii="Arial" w:hAnsi="Arial" w:cs="Arial"/>
          <w:sz w:val="24"/>
          <w:szCs w:val="24"/>
        </w:rPr>
        <w:t xml:space="preserve">conservación de cachama blanca </w:t>
      </w:r>
      <w:r w:rsidR="00465B4E" w:rsidRPr="00C63B35">
        <w:rPr>
          <w:rFonts w:ascii="Arial" w:hAnsi="Arial" w:cs="Arial"/>
          <w:i/>
          <w:sz w:val="24"/>
          <w:szCs w:val="24"/>
        </w:rPr>
        <w:t>Piaractus brachypomus</w:t>
      </w:r>
      <w:r w:rsidR="00465B4E" w:rsidRPr="00C63B35">
        <w:rPr>
          <w:rFonts w:ascii="Arial" w:hAnsi="Arial" w:cs="Arial"/>
          <w:sz w:val="24"/>
          <w:szCs w:val="24"/>
        </w:rPr>
        <w:t xml:space="preserve"> (Navarro </w:t>
      </w:r>
      <w:r w:rsidR="00465B4E" w:rsidRPr="00C63B35">
        <w:rPr>
          <w:rFonts w:ascii="Arial" w:hAnsi="Arial" w:cs="Arial"/>
          <w:i/>
          <w:sz w:val="24"/>
          <w:szCs w:val="24"/>
        </w:rPr>
        <w:t>et al.,</w:t>
      </w:r>
      <w:r w:rsidR="00465B4E" w:rsidRPr="00C63B35">
        <w:rPr>
          <w:rFonts w:ascii="Arial" w:hAnsi="Arial" w:cs="Arial"/>
          <w:sz w:val="24"/>
          <w:szCs w:val="24"/>
        </w:rPr>
        <w:t xml:space="preserve"> 2004, Ramírez-Merlano </w:t>
      </w:r>
      <w:r w:rsidR="00465B4E" w:rsidRPr="00C63B35">
        <w:rPr>
          <w:rFonts w:ascii="Arial" w:hAnsi="Arial" w:cs="Arial"/>
          <w:i/>
          <w:sz w:val="24"/>
          <w:szCs w:val="24"/>
        </w:rPr>
        <w:t>et al</w:t>
      </w:r>
      <w:r w:rsidR="00465B4E" w:rsidRPr="00C63B35">
        <w:rPr>
          <w:rFonts w:ascii="Arial" w:hAnsi="Arial" w:cs="Arial"/>
          <w:sz w:val="24"/>
          <w:szCs w:val="24"/>
        </w:rPr>
        <w:t xml:space="preserve">., 2005), yamú </w:t>
      </w:r>
      <w:r w:rsidR="00465B4E" w:rsidRPr="00C63B35">
        <w:rPr>
          <w:rFonts w:ascii="Arial" w:hAnsi="Arial" w:cs="Arial"/>
          <w:i/>
          <w:sz w:val="24"/>
          <w:szCs w:val="24"/>
        </w:rPr>
        <w:t>Brycon amazonicus</w:t>
      </w:r>
      <w:r w:rsidR="00465B4E" w:rsidRPr="00C63B35">
        <w:rPr>
          <w:rFonts w:ascii="Arial" w:hAnsi="Arial" w:cs="Arial"/>
          <w:sz w:val="24"/>
          <w:szCs w:val="24"/>
        </w:rPr>
        <w:t xml:space="preserve"> (Cruz-Casallas </w:t>
      </w:r>
      <w:r w:rsidR="00465B4E" w:rsidRPr="00C63B35">
        <w:rPr>
          <w:rFonts w:ascii="Arial" w:hAnsi="Arial" w:cs="Arial"/>
          <w:i/>
          <w:sz w:val="24"/>
          <w:szCs w:val="24"/>
        </w:rPr>
        <w:t>et al</w:t>
      </w:r>
      <w:r w:rsidR="00465B4E" w:rsidRPr="00C63B35">
        <w:rPr>
          <w:rFonts w:ascii="Arial" w:hAnsi="Arial" w:cs="Arial"/>
          <w:sz w:val="24"/>
          <w:szCs w:val="24"/>
        </w:rPr>
        <w:t>., 200</w:t>
      </w:r>
      <w:r w:rsidR="001766F2" w:rsidRPr="00C63B35">
        <w:rPr>
          <w:rFonts w:ascii="Arial" w:hAnsi="Arial" w:cs="Arial"/>
          <w:sz w:val="24"/>
          <w:szCs w:val="24"/>
        </w:rPr>
        <w:t>4</w:t>
      </w:r>
      <w:r w:rsidR="00465B4E" w:rsidRPr="00C63B35">
        <w:rPr>
          <w:rFonts w:ascii="Arial" w:hAnsi="Arial" w:cs="Arial"/>
          <w:sz w:val="24"/>
          <w:szCs w:val="24"/>
        </w:rPr>
        <w:t xml:space="preserve">; Velasco-Santamaría </w:t>
      </w:r>
      <w:r w:rsidR="00465B4E" w:rsidRPr="00C63B35">
        <w:rPr>
          <w:rFonts w:ascii="Arial" w:hAnsi="Arial" w:cs="Arial"/>
          <w:i/>
          <w:sz w:val="24"/>
          <w:szCs w:val="24"/>
        </w:rPr>
        <w:t>et al</w:t>
      </w:r>
      <w:r w:rsidR="00465B4E" w:rsidRPr="00C63B35">
        <w:rPr>
          <w:rFonts w:ascii="Arial" w:hAnsi="Arial" w:cs="Arial"/>
          <w:sz w:val="24"/>
          <w:szCs w:val="24"/>
        </w:rPr>
        <w:t xml:space="preserve">., 2006), bagre rayado </w:t>
      </w:r>
      <w:r w:rsidR="00465B4E" w:rsidRPr="00C63B35">
        <w:rPr>
          <w:rFonts w:ascii="Arial" w:hAnsi="Arial" w:cs="Arial"/>
          <w:i/>
          <w:sz w:val="24"/>
          <w:szCs w:val="24"/>
        </w:rPr>
        <w:t>Pseudoplatystoma metaense</w:t>
      </w:r>
      <w:r w:rsidR="00B50B77" w:rsidRPr="00C63B35">
        <w:rPr>
          <w:rFonts w:ascii="Arial" w:hAnsi="Arial" w:cs="Arial"/>
          <w:sz w:val="24"/>
          <w:szCs w:val="24"/>
        </w:rPr>
        <w:t xml:space="preserve"> (Ramírez-</w:t>
      </w:r>
      <w:r w:rsidR="00465B4E" w:rsidRPr="00C63B35">
        <w:rPr>
          <w:rFonts w:ascii="Arial" w:hAnsi="Arial" w:cs="Arial"/>
          <w:sz w:val="24"/>
          <w:szCs w:val="24"/>
        </w:rPr>
        <w:lastRenderedPageBreak/>
        <w:t xml:space="preserve">Merlano </w:t>
      </w:r>
      <w:r w:rsidR="00465B4E" w:rsidRPr="00C63B35">
        <w:rPr>
          <w:rFonts w:ascii="Arial" w:hAnsi="Arial" w:cs="Arial"/>
          <w:i/>
          <w:sz w:val="24"/>
          <w:szCs w:val="24"/>
        </w:rPr>
        <w:t>et al</w:t>
      </w:r>
      <w:r w:rsidR="00465B4E" w:rsidRPr="00C63B35">
        <w:rPr>
          <w:rFonts w:ascii="Arial" w:hAnsi="Arial" w:cs="Arial"/>
          <w:sz w:val="24"/>
          <w:szCs w:val="24"/>
        </w:rPr>
        <w:t xml:space="preserve">., 2011), bocachico </w:t>
      </w:r>
      <w:r w:rsidR="00465B4E" w:rsidRPr="00C63B35">
        <w:rPr>
          <w:rFonts w:ascii="Arial" w:hAnsi="Arial" w:cs="Arial"/>
          <w:i/>
          <w:sz w:val="24"/>
          <w:szCs w:val="24"/>
        </w:rPr>
        <w:t>Prochilodus magdalenae</w:t>
      </w:r>
      <w:r w:rsidR="00465B4E" w:rsidRPr="00C63B35">
        <w:rPr>
          <w:rFonts w:ascii="Arial" w:hAnsi="Arial" w:cs="Arial"/>
          <w:sz w:val="24"/>
          <w:szCs w:val="24"/>
        </w:rPr>
        <w:t xml:space="preserve"> (Atencio </w:t>
      </w:r>
      <w:r w:rsidR="00465B4E" w:rsidRPr="00C63B35">
        <w:rPr>
          <w:rFonts w:ascii="Arial" w:hAnsi="Arial" w:cs="Arial"/>
          <w:i/>
          <w:sz w:val="24"/>
          <w:szCs w:val="24"/>
        </w:rPr>
        <w:t>et al</w:t>
      </w:r>
      <w:r w:rsidR="00465B4E" w:rsidRPr="00C63B35">
        <w:rPr>
          <w:rFonts w:ascii="Arial" w:hAnsi="Arial" w:cs="Arial"/>
          <w:sz w:val="24"/>
          <w:szCs w:val="24"/>
        </w:rPr>
        <w:t xml:space="preserve">., 2013) y bagre blanco </w:t>
      </w:r>
      <w:r w:rsidR="00465B4E" w:rsidRPr="00C63B35">
        <w:rPr>
          <w:rFonts w:ascii="Arial" w:hAnsi="Arial" w:cs="Arial"/>
          <w:i/>
          <w:sz w:val="24"/>
          <w:szCs w:val="24"/>
        </w:rPr>
        <w:t>Sorubim cuspicaudus</w:t>
      </w:r>
      <w:r w:rsidR="00465B4E" w:rsidRPr="00C63B35">
        <w:rPr>
          <w:rFonts w:ascii="Arial" w:hAnsi="Arial" w:cs="Arial"/>
          <w:sz w:val="24"/>
          <w:szCs w:val="24"/>
        </w:rPr>
        <w:t xml:space="preserve"> (Atencio</w:t>
      </w:r>
      <w:r w:rsidR="00276EC7" w:rsidRPr="00C63B35">
        <w:rPr>
          <w:rFonts w:ascii="Arial" w:hAnsi="Arial" w:cs="Arial"/>
          <w:sz w:val="24"/>
          <w:szCs w:val="24"/>
        </w:rPr>
        <w:t>-García</w:t>
      </w:r>
      <w:r w:rsidR="00465B4E" w:rsidRPr="00C63B35">
        <w:rPr>
          <w:rFonts w:ascii="Arial" w:hAnsi="Arial" w:cs="Arial"/>
          <w:sz w:val="24"/>
          <w:szCs w:val="24"/>
        </w:rPr>
        <w:t xml:space="preserve"> </w:t>
      </w:r>
      <w:r w:rsidR="00465B4E" w:rsidRPr="00C63B35">
        <w:rPr>
          <w:rFonts w:ascii="Arial" w:hAnsi="Arial" w:cs="Arial"/>
          <w:i/>
          <w:sz w:val="24"/>
          <w:szCs w:val="24"/>
        </w:rPr>
        <w:t>et al</w:t>
      </w:r>
      <w:r w:rsidR="00465B4E" w:rsidRPr="00C63B35">
        <w:rPr>
          <w:rFonts w:ascii="Arial" w:hAnsi="Arial" w:cs="Arial"/>
          <w:sz w:val="24"/>
          <w:szCs w:val="24"/>
        </w:rPr>
        <w:t>., 2014)</w:t>
      </w:r>
      <w:r w:rsidR="005A2293" w:rsidRPr="00C63B35">
        <w:rPr>
          <w:rFonts w:ascii="Arial" w:hAnsi="Arial" w:cs="Arial"/>
          <w:sz w:val="24"/>
          <w:szCs w:val="24"/>
        </w:rPr>
        <w:t>;</w:t>
      </w:r>
      <w:r w:rsidR="00465B4E" w:rsidRPr="00C63B35">
        <w:rPr>
          <w:rFonts w:ascii="Arial" w:hAnsi="Arial" w:cs="Arial"/>
          <w:sz w:val="24"/>
          <w:szCs w:val="24"/>
        </w:rPr>
        <w:t xml:space="preserve"> con resultados satisfactorios </w:t>
      </w:r>
      <w:r w:rsidRPr="00C63B35">
        <w:rPr>
          <w:rFonts w:ascii="Arial" w:hAnsi="Arial" w:cs="Arial"/>
          <w:sz w:val="24"/>
          <w:szCs w:val="24"/>
        </w:rPr>
        <w:t xml:space="preserve">del semen crioconservado </w:t>
      </w:r>
      <w:r w:rsidR="00465B4E" w:rsidRPr="00C63B35">
        <w:rPr>
          <w:rFonts w:ascii="Arial" w:hAnsi="Arial" w:cs="Arial"/>
          <w:sz w:val="24"/>
          <w:szCs w:val="24"/>
        </w:rPr>
        <w:t xml:space="preserve">en la reproducción artificial de estas especies. </w:t>
      </w:r>
    </w:p>
    <w:p w14:paraId="5209F8EC" w14:textId="1FE296F6" w:rsidR="00AF6458" w:rsidRPr="00C63B35" w:rsidRDefault="00FF5D3C" w:rsidP="001F5CAA">
      <w:pPr>
        <w:spacing w:line="360" w:lineRule="auto"/>
        <w:jc w:val="both"/>
        <w:rPr>
          <w:rFonts w:ascii="Arial" w:hAnsi="Arial" w:cs="Arial"/>
          <w:sz w:val="24"/>
          <w:szCs w:val="24"/>
        </w:rPr>
      </w:pPr>
      <w:r w:rsidRPr="00C63B35">
        <w:rPr>
          <w:rFonts w:ascii="Arial" w:hAnsi="Arial" w:cs="Arial"/>
          <w:sz w:val="24"/>
          <w:szCs w:val="24"/>
        </w:rPr>
        <w:t>Sin embargo, al tratar de utilizar estos protocolos en otras especies los resultados no han sido los mejores</w:t>
      </w:r>
      <w:r w:rsidR="005A2293" w:rsidRPr="00C63B35">
        <w:rPr>
          <w:rFonts w:ascii="Arial" w:hAnsi="Arial" w:cs="Arial"/>
          <w:sz w:val="24"/>
          <w:szCs w:val="24"/>
        </w:rPr>
        <w:t>,</w:t>
      </w:r>
      <w:r w:rsidRPr="00C63B35">
        <w:rPr>
          <w:rFonts w:ascii="Arial" w:hAnsi="Arial" w:cs="Arial"/>
          <w:sz w:val="24"/>
          <w:szCs w:val="24"/>
        </w:rPr>
        <w:t xml:space="preserve"> debido a que se considera un proceso especie-específico (Lim y Le, 2013). </w:t>
      </w:r>
      <w:r w:rsidR="00465B4E" w:rsidRPr="00C63B35">
        <w:rPr>
          <w:rFonts w:ascii="Arial" w:hAnsi="Arial" w:cs="Arial"/>
          <w:sz w:val="24"/>
          <w:szCs w:val="24"/>
        </w:rPr>
        <w:t>Para que un protocolo de crioconservación de semen de un</w:t>
      </w:r>
      <w:r w:rsidR="00ED6913" w:rsidRPr="00C63B35">
        <w:rPr>
          <w:rFonts w:ascii="Arial" w:hAnsi="Arial" w:cs="Arial"/>
          <w:sz w:val="24"/>
          <w:szCs w:val="24"/>
        </w:rPr>
        <w:t xml:space="preserve">a especie de </w:t>
      </w:r>
      <w:r w:rsidR="00465B4E" w:rsidRPr="00C63B35">
        <w:rPr>
          <w:rFonts w:ascii="Arial" w:hAnsi="Arial" w:cs="Arial"/>
          <w:sz w:val="24"/>
          <w:szCs w:val="24"/>
        </w:rPr>
        <w:t>pez sea exitoso es necesario ajustar cada uno de los factores considerados críticos en la realización de este proceso</w:t>
      </w:r>
      <w:r w:rsidR="005A2293" w:rsidRPr="00C63B35">
        <w:rPr>
          <w:rFonts w:ascii="Arial" w:hAnsi="Arial" w:cs="Arial"/>
          <w:sz w:val="24"/>
          <w:szCs w:val="24"/>
        </w:rPr>
        <w:t>,</w:t>
      </w:r>
      <w:r w:rsidR="00465B4E" w:rsidRPr="00C63B35">
        <w:rPr>
          <w:rFonts w:ascii="Arial" w:hAnsi="Arial" w:cs="Arial"/>
          <w:sz w:val="24"/>
          <w:szCs w:val="24"/>
        </w:rPr>
        <w:t xml:space="preserve"> entre los cuales se destacan la </w:t>
      </w:r>
      <w:r w:rsidR="00DC0540" w:rsidRPr="00C63B35">
        <w:rPr>
          <w:rFonts w:ascii="Arial" w:hAnsi="Arial" w:cs="Arial"/>
          <w:sz w:val="24"/>
          <w:szCs w:val="24"/>
        </w:rPr>
        <w:t>re</w:t>
      </w:r>
      <w:r w:rsidR="00465B4E" w:rsidRPr="00C63B35">
        <w:rPr>
          <w:rFonts w:ascii="Arial" w:hAnsi="Arial" w:cs="Arial"/>
          <w:sz w:val="24"/>
          <w:szCs w:val="24"/>
        </w:rPr>
        <w:t>colec</w:t>
      </w:r>
      <w:r w:rsidR="00DC0540" w:rsidRPr="00C63B35">
        <w:rPr>
          <w:rFonts w:ascii="Arial" w:hAnsi="Arial" w:cs="Arial"/>
          <w:sz w:val="24"/>
          <w:szCs w:val="24"/>
        </w:rPr>
        <w:t>ción</w:t>
      </w:r>
      <w:r w:rsidR="00465B4E" w:rsidRPr="00C63B35">
        <w:rPr>
          <w:rFonts w:ascii="Arial" w:hAnsi="Arial" w:cs="Arial"/>
          <w:sz w:val="24"/>
          <w:szCs w:val="24"/>
        </w:rPr>
        <w:t xml:space="preserve"> del semen, </w:t>
      </w:r>
      <w:r w:rsidR="00030628" w:rsidRPr="00C63B35">
        <w:rPr>
          <w:rFonts w:ascii="Arial" w:hAnsi="Arial" w:cs="Arial"/>
          <w:sz w:val="24"/>
          <w:szCs w:val="24"/>
        </w:rPr>
        <w:t xml:space="preserve">la </w:t>
      </w:r>
      <w:r w:rsidR="00465B4E" w:rsidRPr="00C63B35">
        <w:rPr>
          <w:rFonts w:ascii="Arial" w:hAnsi="Arial" w:cs="Arial"/>
          <w:sz w:val="24"/>
          <w:szCs w:val="24"/>
        </w:rPr>
        <w:t xml:space="preserve">composición del diluyente, </w:t>
      </w:r>
      <w:r w:rsidR="00030628" w:rsidRPr="00C63B35">
        <w:rPr>
          <w:rFonts w:ascii="Arial" w:hAnsi="Arial" w:cs="Arial"/>
          <w:sz w:val="24"/>
          <w:szCs w:val="24"/>
        </w:rPr>
        <w:t xml:space="preserve">la </w:t>
      </w:r>
      <w:r w:rsidR="00465B4E" w:rsidRPr="00C63B35">
        <w:rPr>
          <w:rFonts w:ascii="Arial" w:hAnsi="Arial" w:cs="Arial"/>
          <w:sz w:val="24"/>
          <w:szCs w:val="24"/>
        </w:rPr>
        <w:t>concentración del crioprotector,</w:t>
      </w:r>
      <w:r w:rsidR="005A2293" w:rsidRPr="00C63B35">
        <w:rPr>
          <w:rFonts w:ascii="Arial" w:hAnsi="Arial" w:cs="Arial"/>
          <w:sz w:val="24"/>
          <w:szCs w:val="24"/>
        </w:rPr>
        <w:t xml:space="preserve"> y</w:t>
      </w:r>
      <w:r w:rsidR="00465B4E" w:rsidRPr="00C63B35">
        <w:rPr>
          <w:rFonts w:ascii="Arial" w:hAnsi="Arial" w:cs="Arial"/>
          <w:sz w:val="24"/>
          <w:szCs w:val="24"/>
        </w:rPr>
        <w:t xml:space="preserve"> </w:t>
      </w:r>
      <w:r w:rsidR="00030628" w:rsidRPr="00C63B35">
        <w:rPr>
          <w:rFonts w:ascii="Arial" w:hAnsi="Arial" w:cs="Arial"/>
          <w:sz w:val="24"/>
          <w:szCs w:val="24"/>
        </w:rPr>
        <w:t xml:space="preserve">las </w:t>
      </w:r>
      <w:r w:rsidR="00465B4E" w:rsidRPr="00C63B35">
        <w:rPr>
          <w:rFonts w:ascii="Arial" w:hAnsi="Arial" w:cs="Arial"/>
          <w:sz w:val="24"/>
          <w:szCs w:val="24"/>
        </w:rPr>
        <w:t>curvas de congelación y descongelación (Tiersch</w:t>
      </w:r>
      <w:r w:rsidR="00ED6913" w:rsidRPr="00C63B35">
        <w:rPr>
          <w:rFonts w:ascii="Arial" w:hAnsi="Arial" w:cs="Arial"/>
          <w:sz w:val="24"/>
          <w:szCs w:val="24"/>
        </w:rPr>
        <w:t>,</w:t>
      </w:r>
      <w:r w:rsidR="00465B4E" w:rsidRPr="00C63B35">
        <w:rPr>
          <w:rFonts w:ascii="Arial" w:hAnsi="Arial" w:cs="Arial"/>
          <w:sz w:val="24"/>
          <w:szCs w:val="24"/>
        </w:rPr>
        <w:t xml:space="preserve"> 2011, Irawan </w:t>
      </w:r>
      <w:r w:rsidR="00465B4E" w:rsidRPr="00C63B35">
        <w:rPr>
          <w:rFonts w:ascii="Arial" w:hAnsi="Arial" w:cs="Arial"/>
          <w:i/>
          <w:sz w:val="24"/>
          <w:szCs w:val="24"/>
        </w:rPr>
        <w:t>et al</w:t>
      </w:r>
      <w:r w:rsidR="00465B4E" w:rsidRPr="00C63B35">
        <w:rPr>
          <w:rFonts w:ascii="Arial" w:hAnsi="Arial" w:cs="Arial"/>
          <w:sz w:val="24"/>
          <w:szCs w:val="24"/>
        </w:rPr>
        <w:t>., 2010).</w:t>
      </w:r>
      <w:r w:rsidR="007C06E8" w:rsidRPr="00C63B35">
        <w:rPr>
          <w:rFonts w:ascii="Arial" w:hAnsi="Arial" w:cs="Arial"/>
          <w:sz w:val="24"/>
          <w:szCs w:val="24"/>
        </w:rPr>
        <w:t xml:space="preserve"> </w:t>
      </w:r>
    </w:p>
    <w:p w14:paraId="639F653A" w14:textId="5661D948" w:rsidR="00465B4E" w:rsidRPr="00C63B35" w:rsidRDefault="00465B4E" w:rsidP="001F5CAA">
      <w:pPr>
        <w:spacing w:line="360" w:lineRule="auto"/>
        <w:jc w:val="both"/>
        <w:rPr>
          <w:rFonts w:ascii="Arial" w:hAnsi="Arial" w:cs="Arial"/>
          <w:sz w:val="24"/>
          <w:szCs w:val="24"/>
        </w:rPr>
      </w:pPr>
      <w:r w:rsidRPr="00C63B35">
        <w:rPr>
          <w:rFonts w:ascii="Arial" w:hAnsi="Arial" w:cs="Arial"/>
          <w:sz w:val="24"/>
          <w:szCs w:val="24"/>
        </w:rPr>
        <w:t xml:space="preserve">Los diluyentes o agentes crioprotectores son soluciones que tienen como función proteger la integridad del espermatozoide </w:t>
      </w:r>
      <w:r w:rsidR="00030628" w:rsidRPr="00C63B35">
        <w:rPr>
          <w:rFonts w:ascii="Arial" w:hAnsi="Arial" w:cs="Arial"/>
          <w:sz w:val="24"/>
          <w:szCs w:val="24"/>
        </w:rPr>
        <w:t>de</w:t>
      </w:r>
      <w:r w:rsidR="00ED6913" w:rsidRPr="00C63B35">
        <w:rPr>
          <w:rFonts w:ascii="Arial" w:hAnsi="Arial" w:cs="Arial"/>
          <w:sz w:val="24"/>
          <w:szCs w:val="24"/>
        </w:rPr>
        <w:t xml:space="preserve"> la acción tó</w:t>
      </w:r>
      <w:r w:rsidRPr="00C63B35">
        <w:rPr>
          <w:rFonts w:ascii="Arial" w:hAnsi="Arial" w:cs="Arial"/>
          <w:sz w:val="24"/>
          <w:szCs w:val="24"/>
        </w:rPr>
        <w:t>xica de los productos generados por su propio metabolismo durante el proceso de crioconservación</w:t>
      </w:r>
      <w:r w:rsidR="00030628" w:rsidRPr="00C63B35">
        <w:rPr>
          <w:rFonts w:ascii="Arial" w:hAnsi="Arial" w:cs="Arial"/>
          <w:sz w:val="24"/>
          <w:szCs w:val="24"/>
        </w:rPr>
        <w:t>,</w:t>
      </w:r>
      <w:r w:rsidR="00E03FF4" w:rsidRPr="00C63B35">
        <w:rPr>
          <w:rFonts w:ascii="Arial" w:hAnsi="Arial" w:cs="Arial"/>
          <w:sz w:val="24"/>
          <w:szCs w:val="24"/>
        </w:rPr>
        <w:t xml:space="preserve"> y </w:t>
      </w:r>
      <w:r w:rsidRPr="00C63B35">
        <w:rPr>
          <w:rFonts w:ascii="Arial" w:hAnsi="Arial" w:cs="Arial"/>
          <w:sz w:val="24"/>
          <w:szCs w:val="24"/>
        </w:rPr>
        <w:t>reducir la temperatura de congelación del medio en el que se encuentran su</w:t>
      </w:r>
      <w:r w:rsidR="00ED6913" w:rsidRPr="00C63B35">
        <w:rPr>
          <w:rFonts w:ascii="Arial" w:hAnsi="Arial" w:cs="Arial"/>
          <w:sz w:val="24"/>
          <w:szCs w:val="24"/>
        </w:rPr>
        <w:t>spendidas las células para disminu</w:t>
      </w:r>
      <w:r w:rsidRPr="00C63B35">
        <w:rPr>
          <w:rFonts w:ascii="Arial" w:hAnsi="Arial" w:cs="Arial"/>
          <w:sz w:val="24"/>
          <w:szCs w:val="24"/>
        </w:rPr>
        <w:t>ir o c</w:t>
      </w:r>
      <w:r w:rsidR="00ED6913" w:rsidRPr="00C63B35">
        <w:rPr>
          <w:rFonts w:ascii="Arial" w:hAnsi="Arial" w:cs="Arial"/>
          <w:sz w:val="24"/>
          <w:szCs w:val="24"/>
        </w:rPr>
        <w:t>ontrarrestar la formación de</w:t>
      </w:r>
      <w:r w:rsidRPr="00C63B35">
        <w:rPr>
          <w:rFonts w:ascii="Arial" w:hAnsi="Arial" w:cs="Arial"/>
          <w:sz w:val="24"/>
          <w:szCs w:val="24"/>
        </w:rPr>
        <w:t xml:space="preserve"> cristales de hielo (Woods </w:t>
      </w:r>
      <w:r w:rsidRPr="00C63B35">
        <w:rPr>
          <w:rFonts w:ascii="Arial" w:hAnsi="Arial" w:cs="Arial"/>
          <w:i/>
          <w:sz w:val="24"/>
          <w:szCs w:val="24"/>
        </w:rPr>
        <w:t>et al</w:t>
      </w:r>
      <w:r w:rsidR="00AA4941" w:rsidRPr="00C63B35">
        <w:rPr>
          <w:rFonts w:ascii="Arial" w:hAnsi="Arial" w:cs="Arial"/>
          <w:sz w:val="24"/>
          <w:szCs w:val="24"/>
        </w:rPr>
        <w:t>., 2004</w:t>
      </w:r>
      <w:r w:rsidR="00691F33" w:rsidRPr="00C63B35">
        <w:rPr>
          <w:rFonts w:ascii="Arial" w:hAnsi="Arial" w:cs="Arial"/>
          <w:sz w:val="24"/>
          <w:szCs w:val="24"/>
        </w:rPr>
        <w:t>)</w:t>
      </w:r>
      <w:r w:rsidR="00030628" w:rsidRPr="00C63B35">
        <w:rPr>
          <w:rFonts w:ascii="Arial" w:hAnsi="Arial" w:cs="Arial"/>
          <w:sz w:val="24"/>
          <w:szCs w:val="24"/>
        </w:rPr>
        <w:t>. L</w:t>
      </w:r>
      <w:r w:rsidR="00E03FF4" w:rsidRPr="00C63B35">
        <w:rPr>
          <w:rFonts w:ascii="Arial" w:hAnsi="Arial" w:cs="Arial"/>
          <w:sz w:val="24"/>
          <w:szCs w:val="24"/>
        </w:rPr>
        <w:t xml:space="preserve">a determinación del </w:t>
      </w:r>
      <w:r w:rsidRPr="00C63B35">
        <w:rPr>
          <w:rFonts w:ascii="Arial" w:hAnsi="Arial" w:cs="Arial"/>
          <w:sz w:val="24"/>
          <w:szCs w:val="24"/>
        </w:rPr>
        <w:t xml:space="preserve">porcentaje </w:t>
      </w:r>
      <w:r w:rsidR="00767969" w:rsidRPr="00C63B35">
        <w:rPr>
          <w:rFonts w:ascii="Arial" w:hAnsi="Arial" w:cs="Arial"/>
          <w:sz w:val="24"/>
          <w:szCs w:val="24"/>
        </w:rPr>
        <w:t>de inclusión del</w:t>
      </w:r>
      <w:r w:rsidRPr="00C63B35">
        <w:rPr>
          <w:rFonts w:ascii="Arial" w:hAnsi="Arial" w:cs="Arial"/>
          <w:sz w:val="24"/>
          <w:szCs w:val="24"/>
        </w:rPr>
        <w:t xml:space="preserve"> crioprotector </w:t>
      </w:r>
      <w:r w:rsidR="00767969" w:rsidRPr="00C63B35">
        <w:rPr>
          <w:rFonts w:ascii="Arial" w:hAnsi="Arial" w:cs="Arial"/>
          <w:sz w:val="24"/>
          <w:szCs w:val="24"/>
        </w:rPr>
        <w:t xml:space="preserve">es importante porque </w:t>
      </w:r>
      <w:r w:rsidR="00E03FF4" w:rsidRPr="00C63B35">
        <w:rPr>
          <w:rFonts w:ascii="Arial" w:hAnsi="Arial" w:cs="Arial"/>
          <w:sz w:val="24"/>
          <w:szCs w:val="24"/>
        </w:rPr>
        <w:t xml:space="preserve">define </w:t>
      </w:r>
      <w:r w:rsidR="00767969" w:rsidRPr="00C63B35">
        <w:rPr>
          <w:rFonts w:ascii="Arial" w:hAnsi="Arial" w:cs="Arial"/>
          <w:sz w:val="24"/>
          <w:szCs w:val="24"/>
        </w:rPr>
        <w:t>la</w:t>
      </w:r>
      <w:r w:rsidR="00691F33" w:rsidRPr="00C63B35">
        <w:rPr>
          <w:rFonts w:ascii="Arial" w:hAnsi="Arial" w:cs="Arial"/>
          <w:sz w:val="24"/>
          <w:szCs w:val="24"/>
        </w:rPr>
        <w:t xml:space="preserve"> capacidad de</w:t>
      </w:r>
      <w:r w:rsidR="00767969" w:rsidRPr="00C63B35">
        <w:rPr>
          <w:rFonts w:ascii="Arial" w:hAnsi="Arial" w:cs="Arial"/>
          <w:sz w:val="24"/>
          <w:szCs w:val="24"/>
        </w:rPr>
        <w:t xml:space="preserve"> protección</w:t>
      </w:r>
      <w:r w:rsidRPr="00C63B35">
        <w:rPr>
          <w:rFonts w:ascii="Arial" w:hAnsi="Arial" w:cs="Arial"/>
          <w:sz w:val="24"/>
          <w:szCs w:val="24"/>
        </w:rPr>
        <w:t xml:space="preserve"> a la célula</w:t>
      </w:r>
      <w:r w:rsidR="00767969" w:rsidRPr="00C63B35">
        <w:rPr>
          <w:rFonts w:ascii="Arial" w:hAnsi="Arial" w:cs="Arial"/>
          <w:sz w:val="24"/>
          <w:szCs w:val="24"/>
        </w:rPr>
        <w:t xml:space="preserve"> espermática y </w:t>
      </w:r>
      <w:r w:rsidR="00691F33" w:rsidRPr="00C63B35">
        <w:rPr>
          <w:rFonts w:ascii="Arial" w:hAnsi="Arial" w:cs="Arial"/>
          <w:sz w:val="24"/>
          <w:szCs w:val="24"/>
        </w:rPr>
        <w:t>reduce la</w:t>
      </w:r>
      <w:r w:rsidRPr="00C63B35">
        <w:rPr>
          <w:rFonts w:ascii="Arial" w:hAnsi="Arial" w:cs="Arial"/>
          <w:sz w:val="24"/>
          <w:szCs w:val="24"/>
        </w:rPr>
        <w:t xml:space="preserve"> toxicidad sobre la misma. Por tanto, el objetivo de presente estudio fue evaluar el uso de dimetilsulfóxido (DMSO)</w:t>
      </w:r>
      <w:r w:rsidR="005E67EF" w:rsidRPr="00C63B35">
        <w:rPr>
          <w:rStyle w:val="Refdecomentario"/>
          <w:rFonts w:ascii="Arial" w:hAnsi="Arial" w:cs="Arial"/>
          <w:sz w:val="24"/>
          <w:szCs w:val="24"/>
        </w:rPr>
        <w:t xml:space="preserve"> a </w:t>
      </w:r>
      <w:r w:rsidR="005E67EF" w:rsidRPr="00C63B35">
        <w:rPr>
          <w:rFonts w:ascii="Arial" w:hAnsi="Arial" w:cs="Arial"/>
          <w:sz w:val="24"/>
          <w:szCs w:val="24"/>
        </w:rPr>
        <w:t>tres porcentajes de inclusión (5, 10, 15%) c</w:t>
      </w:r>
      <w:r w:rsidRPr="00C63B35">
        <w:rPr>
          <w:rFonts w:ascii="Arial" w:hAnsi="Arial" w:cs="Arial"/>
          <w:sz w:val="24"/>
          <w:szCs w:val="24"/>
        </w:rPr>
        <w:t xml:space="preserve">omo crioprotector en la </w:t>
      </w:r>
      <w:r w:rsidR="003804A4" w:rsidRPr="00C63B35">
        <w:rPr>
          <w:rFonts w:ascii="Arial" w:hAnsi="Arial" w:cs="Arial"/>
          <w:sz w:val="24"/>
          <w:szCs w:val="24"/>
        </w:rPr>
        <w:t>crio</w:t>
      </w:r>
      <w:r w:rsidRPr="00C63B35">
        <w:rPr>
          <w:rFonts w:ascii="Arial" w:hAnsi="Arial" w:cs="Arial"/>
          <w:sz w:val="24"/>
          <w:szCs w:val="24"/>
        </w:rPr>
        <w:t xml:space="preserve">conservación de semen de dorada </w:t>
      </w:r>
      <w:r w:rsidRPr="00C63B35">
        <w:rPr>
          <w:rFonts w:ascii="Arial" w:hAnsi="Arial" w:cs="Arial"/>
          <w:i/>
          <w:sz w:val="24"/>
          <w:szCs w:val="24"/>
        </w:rPr>
        <w:t>Brycon moorei</w:t>
      </w:r>
      <w:r w:rsidRPr="00C63B35">
        <w:rPr>
          <w:rFonts w:ascii="Arial" w:hAnsi="Arial" w:cs="Arial"/>
          <w:sz w:val="24"/>
          <w:szCs w:val="24"/>
        </w:rPr>
        <w:t xml:space="preserve"> evaluando la calidad seminal post-descongelación.</w:t>
      </w:r>
    </w:p>
    <w:p w14:paraId="74FB46B2" w14:textId="77777777" w:rsidR="00F712D5" w:rsidRPr="00C63B35" w:rsidRDefault="00F712D5" w:rsidP="001F5CAA">
      <w:pPr>
        <w:spacing w:line="360" w:lineRule="auto"/>
        <w:jc w:val="both"/>
        <w:rPr>
          <w:rFonts w:ascii="Arial" w:hAnsi="Arial" w:cs="Arial"/>
          <w:b/>
          <w:sz w:val="24"/>
          <w:szCs w:val="24"/>
        </w:rPr>
      </w:pPr>
    </w:p>
    <w:p w14:paraId="66D418B1" w14:textId="77777777" w:rsidR="003804A4" w:rsidRPr="00C63B35" w:rsidRDefault="00703D74" w:rsidP="001F5CAA">
      <w:pPr>
        <w:spacing w:line="360" w:lineRule="auto"/>
        <w:jc w:val="both"/>
        <w:rPr>
          <w:rFonts w:ascii="Arial" w:hAnsi="Arial" w:cs="Arial"/>
          <w:b/>
          <w:sz w:val="24"/>
          <w:szCs w:val="24"/>
        </w:rPr>
      </w:pPr>
      <w:r w:rsidRPr="00C63B35">
        <w:rPr>
          <w:rFonts w:ascii="Arial" w:hAnsi="Arial" w:cs="Arial"/>
          <w:b/>
          <w:sz w:val="24"/>
          <w:szCs w:val="24"/>
        </w:rPr>
        <w:t>MÉTODOS</w:t>
      </w:r>
    </w:p>
    <w:p w14:paraId="71C42C38" w14:textId="77777777" w:rsidR="003804A4" w:rsidRPr="00C63B35" w:rsidRDefault="006D71E5" w:rsidP="001F5CAA">
      <w:pPr>
        <w:spacing w:line="360" w:lineRule="auto"/>
        <w:jc w:val="both"/>
        <w:rPr>
          <w:rFonts w:ascii="Arial" w:hAnsi="Arial" w:cs="Arial"/>
          <w:b/>
          <w:sz w:val="24"/>
          <w:szCs w:val="24"/>
        </w:rPr>
      </w:pPr>
      <w:r w:rsidRPr="00C63B35">
        <w:rPr>
          <w:rFonts w:ascii="Arial" w:hAnsi="Arial" w:cs="Arial"/>
          <w:b/>
          <w:sz w:val="24"/>
          <w:szCs w:val="24"/>
        </w:rPr>
        <w:t>M</w:t>
      </w:r>
      <w:r w:rsidR="00C33E36" w:rsidRPr="00C63B35">
        <w:rPr>
          <w:rFonts w:ascii="Arial" w:hAnsi="Arial" w:cs="Arial"/>
          <w:b/>
          <w:sz w:val="24"/>
          <w:szCs w:val="24"/>
        </w:rPr>
        <w:t>aterial biológico</w:t>
      </w:r>
    </w:p>
    <w:p w14:paraId="0DE14C18" w14:textId="01B41C2F" w:rsidR="003804A4" w:rsidRPr="00C63B35" w:rsidRDefault="002A1B2D" w:rsidP="001F5CAA">
      <w:pPr>
        <w:spacing w:line="360" w:lineRule="auto"/>
        <w:jc w:val="both"/>
        <w:rPr>
          <w:rFonts w:ascii="Arial" w:hAnsi="Arial" w:cs="Arial"/>
          <w:sz w:val="24"/>
          <w:szCs w:val="24"/>
        </w:rPr>
      </w:pPr>
      <w:r w:rsidRPr="00C63B35">
        <w:rPr>
          <w:rFonts w:ascii="Arial" w:hAnsi="Arial" w:cs="Arial"/>
          <w:sz w:val="24"/>
          <w:szCs w:val="24"/>
        </w:rPr>
        <w:t xml:space="preserve">La investigación se realizó </w:t>
      </w:r>
      <w:r w:rsidR="009074EF" w:rsidRPr="00C63B35">
        <w:rPr>
          <w:rFonts w:ascii="Arial" w:hAnsi="Arial" w:cs="Arial"/>
          <w:sz w:val="24"/>
          <w:szCs w:val="24"/>
        </w:rPr>
        <w:t>en</w:t>
      </w:r>
      <w:r w:rsidRPr="00C63B35">
        <w:rPr>
          <w:rFonts w:ascii="Arial" w:hAnsi="Arial" w:cs="Arial"/>
          <w:sz w:val="24"/>
          <w:szCs w:val="24"/>
        </w:rPr>
        <w:t xml:space="preserve"> Instituto de I</w:t>
      </w:r>
      <w:r w:rsidR="00767969" w:rsidRPr="00C63B35">
        <w:rPr>
          <w:rFonts w:ascii="Arial" w:hAnsi="Arial" w:cs="Arial"/>
          <w:sz w:val="24"/>
          <w:szCs w:val="24"/>
        </w:rPr>
        <w:t>nvestigaciones Piscícola de la Universidad de Córdoba</w:t>
      </w:r>
      <w:r w:rsidR="00242971" w:rsidRPr="00C63B35">
        <w:rPr>
          <w:rFonts w:ascii="Arial" w:hAnsi="Arial" w:cs="Arial"/>
          <w:sz w:val="24"/>
          <w:szCs w:val="24"/>
        </w:rPr>
        <w:t xml:space="preserve"> – </w:t>
      </w:r>
      <w:r w:rsidRPr="00C63B35">
        <w:rPr>
          <w:rFonts w:ascii="Arial" w:hAnsi="Arial" w:cs="Arial"/>
          <w:sz w:val="24"/>
          <w:szCs w:val="24"/>
        </w:rPr>
        <w:t>CINPIC</w:t>
      </w:r>
      <w:r w:rsidR="00242971" w:rsidRPr="00C63B35">
        <w:rPr>
          <w:rFonts w:ascii="Arial" w:hAnsi="Arial" w:cs="Arial"/>
          <w:sz w:val="24"/>
          <w:szCs w:val="24"/>
        </w:rPr>
        <w:t xml:space="preserve"> (Monteria, Córdoba)</w:t>
      </w:r>
      <w:r w:rsidR="003804A4" w:rsidRPr="00C63B35">
        <w:rPr>
          <w:rFonts w:ascii="Arial" w:hAnsi="Arial" w:cs="Arial"/>
          <w:sz w:val="24"/>
          <w:szCs w:val="24"/>
        </w:rPr>
        <w:t xml:space="preserve">. </w:t>
      </w:r>
      <w:r w:rsidR="00767969" w:rsidRPr="00C63B35">
        <w:rPr>
          <w:rFonts w:ascii="Arial" w:hAnsi="Arial" w:cs="Arial"/>
          <w:sz w:val="24"/>
          <w:szCs w:val="24"/>
        </w:rPr>
        <w:t xml:space="preserve">Se </w:t>
      </w:r>
      <w:r w:rsidR="005E7816" w:rsidRPr="00C63B35">
        <w:rPr>
          <w:rFonts w:ascii="Arial" w:hAnsi="Arial" w:cs="Arial"/>
          <w:sz w:val="24"/>
          <w:szCs w:val="24"/>
        </w:rPr>
        <w:t xml:space="preserve">seleccionaron </w:t>
      </w:r>
      <w:r w:rsidR="00767969" w:rsidRPr="00C63B35">
        <w:rPr>
          <w:rFonts w:ascii="Arial" w:hAnsi="Arial" w:cs="Arial"/>
          <w:sz w:val="24"/>
          <w:szCs w:val="24"/>
        </w:rPr>
        <w:t>nueve</w:t>
      </w:r>
      <w:r w:rsidR="003804A4" w:rsidRPr="00C63B35">
        <w:rPr>
          <w:rFonts w:ascii="Arial" w:hAnsi="Arial" w:cs="Arial"/>
          <w:sz w:val="24"/>
          <w:szCs w:val="24"/>
        </w:rPr>
        <w:t xml:space="preserve"> </w:t>
      </w:r>
      <w:r w:rsidR="00767969" w:rsidRPr="00C63B35">
        <w:rPr>
          <w:rFonts w:ascii="Arial" w:hAnsi="Arial" w:cs="Arial"/>
          <w:sz w:val="24"/>
          <w:szCs w:val="24"/>
        </w:rPr>
        <w:t>machos</w:t>
      </w:r>
      <w:r w:rsidR="009074EF" w:rsidRPr="00C63B35">
        <w:rPr>
          <w:rFonts w:ascii="Arial" w:hAnsi="Arial" w:cs="Arial"/>
          <w:sz w:val="24"/>
          <w:szCs w:val="24"/>
        </w:rPr>
        <w:t xml:space="preserve"> de dorada de dos años de edad,</w:t>
      </w:r>
      <w:r w:rsidRPr="00C63B35">
        <w:rPr>
          <w:rFonts w:ascii="Arial" w:hAnsi="Arial" w:cs="Arial"/>
          <w:sz w:val="24"/>
          <w:szCs w:val="24"/>
        </w:rPr>
        <w:t xml:space="preserve"> </w:t>
      </w:r>
      <w:bookmarkStart w:id="10" w:name="_Hlk500506715"/>
      <w:r w:rsidR="006D1641" w:rsidRPr="00C63B35">
        <w:rPr>
          <w:rFonts w:ascii="Arial" w:hAnsi="Arial" w:cs="Arial"/>
          <w:sz w:val="24"/>
          <w:szCs w:val="24"/>
        </w:rPr>
        <w:t>en fase de espermiación</w:t>
      </w:r>
      <w:bookmarkEnd w:id="10"/>
      <w:r w:rsidR="006D1641" w:rsidRPr="00C63B35">
        <w:rPr>
          <w:rFonts w:ascii="Arial" w:hAnsi="Arial" w:cs="Arial"/>
          <w:sz w:val="24"/>
          <w:szCs w:val="24"/>
        </w:rPr>
        <w:t xml:space="preserve">, </w:t>
      </w:r>
      <w:r w:rsidRPr="00C63B35">
        <w:rPr>
          <w:rFonts w:ascii="Arial" w:hAnsi="Arial" w:cs="Arial"/>
          <w:sz w:val="24"/>
          <w:szCs w:val="24"/>
        </w:rPr>
        <w:t xml:space="preserve">mantenidos </w:t>
      </w:r>
      <w:r w:rsidRPr="00C63B35">
        <w:rPr>
          <w:rFonts w:ascii="Arial" w:hAnsi="Arial" w:cs="Arial"/>
          <w:sz w:val="24"/>
          <w:szCs w:val="24"/>
        </w:rPr>
        <w:lastRenderedPageBreak/>
        <w:t xml:space="preserve">bajo condiciones de cautiverio </w:t>
      </w:r>
      <w:r w:rsidR="009074EF" w:rsidRPr="00C63B35">
        <w:rPr>
          <w:rFonts w:ascii="Arial" w:hAnsi="Arial" w:cs="Arial"/>
          <w:sz w:val="24"/>
          <w:szCs w:val="24"/>
        </w:rPr>
        <w:t xml:space="preserve">en la Estación Piscícola de Repelón (EPR) de la Autoridad Nacional de Acuicultura y Pesca - AUNAP </w:t>
      </w:r>
      <w:bookmarkStart w:id="11" w:name="_Hlk492960738"/>
      <w:r w:rsidR="009074EF" w:rsidRPr="00C63B35">
        <w:rPr>
          <w:rFonts w:ascii="Arial" w:hAnsi="Arial" w:cs="Arial"/>
          <w:sz w:val="24"/>
          <w:szCs w:val="24"/>
        </w:rPr>
        <w:t xml:space="preserve">(Repelón, Atlántico); </w:t>
      </w:r>
      <w:bookmarkStart w:id="12" w:name="_Hlk492961963"/>
      <w:r w:rsidR="009074EF" w:rsidRPr="00C63B35">
        <w:rPr>
          <w:rFonts w:ascii="Arial" w:hAnsi="Arial" w:cs="Arial"/>
          <w:sz w:val="24"/>
          <w:szCs w:val="24"/>
        </w:rPr>
        <w:t>los cuales fueron</w:t>
      </w:r>
      <w:r w:rsidR="00A96B92" w:rsidRPr="00C63B35">
        <w:rPr>
          <w:rFonts w:ascii="Arial" w:hAnsi="Arial" w:cs="Arial"/>
          <w:sz w:val="24"/>
          <w:szCs w:val="24"/>
        </w:rPr>
        <w:t xml:space="preserve"> transportados</w:t>
      </w:r>
      <w:r w:rsidR="009074EF" w:rsidRPr="00C63B35">
        <w:rPr>
          <w:rFonts w:ascii="Arial" w:hAnsi="Arial" w:cs="Arial"/>
          <w:sz w:val="24"/>
          <w:szCs w:val="24"/>
        </w:rPr>
        <w:t xml:space="preserve"> al CINPIC vía terrestre</w:t>
      </w:r>
      <w:r w:rsidR="00A96B92" w:rsidRPr="00C63B35">
        <w:rPr>
          <w:rFonts w:ascii="Arial" w:hAnsi="Arial" w:cs="Arial"/>
          <w:sz w:val="24"/>
          <w:szCs w:val="24"/>
        </w:rPr>
        <w:t xml:space="preserve"> </w:t>
      </w:r>
      <w:r w:rsidR="009074EF" w:rsidRPr="00C63B35">
        <w:rPr>
          <w:rFonts w:ascii="Arial" w:hAnsi="Arial" w:cs="Arial"/>
          <w:sz w:val="24"/>
          <w:szCs w:val="24"/>
        </w:rPr>
        <w:t>en tanques de 1000 l con aireación permanente</w:t>
      </w:r>
      <w:bookmarkEnd w:id="11"/>
      <w:bookmarkEnd w:id="12"/>
      <w:r w:rsidR="005A2293" w:rsidRPr="00C63B35">
        <w:rPr>
          <w:rFonts w:ascii="Arial" w:hAnsi="Arial" w:cs="Arial"/>
          <w:sz w:val="24"/>
          <w:szCs w:val="24"/>
        </w:rPr>
        <w:t>.</w:t>
      </w:r>
      <w:r w:rsidR="00F944B7" w:rsidRPr="00C63B35">
        <w:rPr>
          <w:rFonts w:ascii="Arial" w:hAnsi="Arial" w:cs="Arial"/>
          <w:sz w:val="24"/>
          <w:szCs w:val="24"/>
        </w:rPr>
        <w:t xml:space="preserve"> </w:t>
      </w:r>
      <w:r w:rsidR="005A2293" w:rsidRPr="00C63B35">
        <w:rPr>
          <w:rFonts w:ascii="Arial" w:hAnsi="Arial" w:cs="Arial"/>
          <w:sz w:val="24"/>
          <w:szCs w:val="24"/>
        </w:rPr>
        <w:t>L</w:t>
      </w:r>
      <w:r w:rsidR="00413901" w:rsidRPr="00C63B35">
        <w:rPr>
          <w:rFonts w:ascii="Arial" w:hAnsi="Arial" w:cs="Arial"/>
          <w:sz w:val="24"/>
          <w:szCs w:val="24"/>
        </w:rPr>
        <w:t xml:space="preserve">uego </w:t>
      </w:r>
      <w:r w:rsidR="009074EF" w:rsidRPr="00C63B35">
        <w:rPr>
          <w:rFonts w:ascii="Arial" w:hAnsi="Arial" w:cs="Arial"/>
          <w:sz w:val="24"/>
          <w:szCs w:val="24"/>
        </w:rPr>
        <w:t xml:space="preserve">fueron </w:t>
      </w:r>
      <w:r w:rsidR="00413901" w:rsidRPr="00C63B35">
        <w:rPr>
          <w:rFonts w:ascii="Arial" w:hAnsi="Arial" w:cs="Arial"/>
          <w:sz w:val="24"/>
          <w:szCs w:val="24"/>
        </w:rPr>
        <w:t>mantenidos durante 48 h en</w:t>
      </w:r>
      <w:r w:rsidR="003804A4" w:rsidRPr="00C63B35">
        <w:rPr>
          <w:rFonts w:ascii="Arial" w:hAnsi="Arial" w:cs="Arial"/>
          <w:sz w:val="24"/>
          <w:szCs w:val="24"/>
        </w:rPr>
        <w:t xml:space="preserve"> </w:t>
      </w:r>
      <w:r w:rsidR="00767969" w:rsidRPr="00C63B35">
        <w:rPr>
          <w:rFonts w:ascii="Arial" w:hAnsi="Arial" w:cs="Arial"/>
          <w:sz w:val="24"/>
          <w:szCs w:val="24"/>
        </w:rPr>
        <w:t>tanques</w:t>
      </w:r>
      <w:r w:rsidR="003804A4" w:rsidRPr="00C63B35">
        <w:rPr>
          <w:rFonts w:ascii="Arial" w:hAnsi="Arial" w:cs="Arial"/>
          <w:sz w:val="24"/>
          <w:szCs w:val="24"/>
        </w:rPr>
        <w:t xml:space="preserve"> circulares de 3m</w:t>
      </w:r>
      <w:r w:rsidR="003804A4" w:rsidRPr="00C63B35">
        <w:rPr>
          <w:rFonts w:ascii="Arial" w:hAnsi="Arial" w:cs="Arial"/>
          <w:sz w:val="24"/>
          <w:szCs w:val="24"/>
          <w:vertAlign w:val="superscript"/>
        </w:rPr>
        <w:t>3</w:t>
      </w:r>
      <w:r w:rsidR="003804A4" w:rsidRPr="00C63B35">
        <w:rPr>
          <w:rFonts w:ascii="Arial" w:hAnsi="Arial" w:cs="Arial"/>
          <w:sz w:val="24"/>
          <w:szCs w:val="24"/>
        </w:rPr>
        <w:t xml:space="preserve"> de volumen útil, con flu</w:t>
      </w:r>
      <w:r w:rsidR="00413901" w:rsidRPr="00C63B35">
        <w:rPr>
          <w:rFonts w:ascii="Arial" w:hAnsi="Arial" w:cs="Arial"/>
          <w:sz w:val="24"/>
          <w:szCs w:val="24"/>
        </w:rPr>
        <w:t xml:space="preserve">jo de agua constante (5 L/min) </w:t>
      </w:r>
      <w:r w:rsidR="002F4EB6" w:rsidRPr="00C63B35">
        <w:rPr>
          <w:rFonts w:ascii="Arial" w:hAnsi="Arial" w:cs="Arial"/>
          <w:sz w:val="24"/>
          <w:szCs w:val="24"/>
        </w:rPr>
        <w:t>para</w:t>
      </w:r>
      <w:r w:rsidR="003804A4" w:rsidRPr="00C63B35">
        <w:rPr>
          <w:rFonts w:ascii="Arial" w:hAnsi="Arial" w:cs="Arial"/>
          <w:sz w:val="24"/>
          <w:szCs w:val="24"/>
        </w:rPr>
        <w:t xml:space="preserve"> habituarlos a</w:t>
      </w:r>
      <w:r w:rsidR="00767969" w:rsidRPr="00C63B35">
        <w:rPr>
          <w:rFonts w:ascii="Arial" w:hAnsi="Arial" w:cs="Arial"/>
          <w:sz w:val="24"/>
          <w:szCs w:val="24"/>
        </w:rPr>
        <w:t xml:space="preserve"> las condiciones experimentales,</w:t>
      </w:r>
      <w:r w:rsidR="003804A4" w:rsidRPr="00C63B35">
        <w:rPr>
          <w:rFonts w:ascii="Arial" w:hAnsi="Arial" w:cs="Arial"/>
          <w:sz w:val="24"/>
          <w:szCs w:val="24"/>
        </w:rPr>
        <w:t xml:space="preserve"> reducir la intensidad del estr</w:t>
      </w:r>
      <w:r w:rsidR="00767969" w:rsidRPr="00C63B35">
        <w:rPr>
          <w:rFonts w:ascii="Arial" w:hAnsi="Arial" w:cs="Arial"/>
          <w:sz w:val="24"/>
          <w:szCs w:val="24"/>
        </w:rPr>
        <w:t>és generado por la manipulación y</w:t>
      </w:r>
      <w:r w:rsidR="003804A4" w:rsidRPr="00C63B35">
        <w:rPr>
          <w:rFonts w:ascii="Arial" w:hAnsi="Arial" w:cs="Arial"/>
          <w:sz w:val="24"/>
          <w:szCs w:val="24"/>
        </w:rPr>
        <w:t xml:space="preserve"> el cambio de ambiente. </w:t>
      </w:r>
      <w:r w:rsidR="009074EF" w:rsidRPr="00C63B35">
        <w:rPr>
          <w:rFonts w:ascii="Arial" w:hAnsi="Arial" w:cs="Arial"/>
          <w:sz w:val="24"/>
          <w:szCs w:val="24"/>
        </w:rPr>
        <w:t>Los machos seleccionados, con peso promedio de 1000±200 g estaba</w:t>
      </w:r>
      <w:r w:rsidR="005A2293" w:rsidRPr="00C63B35">
        <w:rPr>
          <w:rFonts w:ascii="Arial" w:hAnsi="Arial" w:cs="Arial"/>
          <w:sz w:val="24"/>
          <w:szCs w:val="24"/>
        </w:rPr>
        <w:t>n</w:t>
      </w:r>
      <w:r w:rsidR="009074EF" w:rsidRPr="00C63B35">
        <w:rPr>
          <w:rFonts w:ascii="Arial" w:hAnsi="Arial" w:cs="Arial"/>
          <w:sz w:val="24"/>
          <w:szCs w:val="24"/>
        </w:rPr>
        <w:t xml:space="preserve"> en fase de e</w:t>
      </w:r>
      <w:r w:rsidR="003B0A79" w:rsidRPr="00C63B35">
        <w:rPr>
          <w:rFonts w:ascii="Arial" w:hAnsi="Arial" w:cs="Arial"/>
          <w:sz w:val="24"/>
          <w:szCs w:val="24"/>
        </w:rPr>
        <w:t>s</w:t>
      </w:r>
      <w:r w:rsidR="009074EF" w:rsidRPr="00C63B35">
        <w:rPr>
          <w:rFonts w:ascii="Arial" w:hAnsi="Arial" w:cs="Arial"/>
          <w:sz w:val="24"/>
          <w:szCs w:val="24"/>
        </w:rPr>
        <w:t xml:space="preserve">permiación; </w:t>
      </w:r>
      <w:bookmarkStart w:id="13" w:name="_Hlk487121114"/>
      <w:r w:rsidR="009074EF" w:rsidRPr="00C63B35">
        <w:rPr>
          <w:rFonts w:ascii="Arial" w:hAnsi="Arial" w:cs="Arial"/>
          <w:sz w:val="24"/>
          <w:szCs w:val="24"/>
        </w:rPr>
        <w:t xml:space="preserve">es decir a leve presión en la cavidad celómica en sentido cráneo-caudal liberaron líquido seminal (Atencio </w:t>
      </w:r>
      <w:r w:rsidR="009074EF" w:rsidRPr="00C63B35">
        <w:rPr>
          <w:rFonts w:ascii="Arial" w:hAnsi="Arial" w:cs="Arial"/>
          <w:i/>
          <w:sz w:val="24"/>
          <w:szCs w:val="24"/>
        </w:rPr>
        <w:t>et al</w:t>
      </w:r>
      <w:r w:rsidR="009074EF" w:rsidRPr="00C63B35">
        <w:rPr>
          <w:rFonts w:ascii="Arial" w:hAnsi="Arial" w:cs="Arial"/>
          <w:sz w:val="24"/>
          <w:szCs w:val="24"/>
        </w:rPr>
        <w:t>., 2013)</w:t>
      </w:r>
      <w:bookmarkEnd w:id="13"/>
      <w:r w:rsidR="009074EF" w:rsidRPr="00C63B35">
        <w:rPr>
          <w:rFonts w:ascii="Arial" w:hAnsi="Arial" w:cs="Arial"/>
          <w:sz w:val="24"/>
          <w:szCs w:val="24"/>
        </w:rPr>
        <w:t xml:space="preserve">. </w:t>
      </w:r>
      <w:r w:rsidR="00F03F29" w:rsidRPr="00C63B35">
        <w:rPr>
          <w:rFonts w:ascii="Arial" w:hAnsi="Arial" w:cs="Arial"/>
          <w:sz w:val="24"/>
          <w:szCs w:val="24"/>
        </w:rPr>
        <w:t xml:space="preserve">Los machos fueron inducidos con </w:t>
      </w:r>
      <w:r w:rsidR="002F4EB6" w:rsidRPr="00C63B35">
        <w:rPr>
          <w:rFonts w:ascii="Arial" w:hAnsi="Arial" w:cs="Arial"/>
          <w:sz w:val="24"/>
          <w:szCs w:val="24"/>
        </w:rPr>
        <w:t xml:space="preserve">una </w:t>
      </w:r>
      <w:r w:rsidR="00F03F29" w:rsidRPr="00C63B35">
        <w:rPr>
          <w:rFonts w:ascii="Arial" w:hAnsi="Arial" w:cs="Arial"/>
          <w:sz w:val="24"/>
          <w:szCs w:val="24"/>
        </w:rPr>
        <w:t>dosis única de extracto hipofisa</w:t>
      </w:r>
      <w:r w:rsidR="002934F4" w:rsidRPr="00C63B35">
        <w:rPr>
          <w:rFonts w:ascii="Arial" w:hAnsi="Arial" w:cs="Arial"/>
          <w:sz w:val="24"/>
          <w:szCs w:val="24"/>
        </w:rPr>
        <w:t>rio de carpa (EPC) a razón de 4,</w:t>
      </w:r>
      <w:r w:rsidR="00F03F29" w:rsidRPr="00C63B35">
        <w:rPr>
          <w:rFonts w:ascii="Arial" w:hAnsi="Arial" w:cs="Arial"/>
          <w:sz w:val="24"/>
          <w:szCs w:val="24"/>
        </w:rPr>
        <w:t>5 mg/Kg de peso vivo</w:t>
      </w:r>
      <w:r w:rsidR="00767969" w:rsidRPr="00C63B35">
        <w:rPr>
          <w:rFonts w:ascii="Arial" w:hAnsi="Arial" w:cs="Arial"/>
          <w:sz w:val="24"/>
          <w:szCs w:val="24"/>
        </w:rPr>
        <w:t xml:space="preserve"> para incrementar el volumen seminal</w:t>
      </w:r>
      <w:r w:rsidR="000E2D24" w:rsidRPr="00C63B35">
        <w:rPr>
          <w:rFonts w:ascii="Arial" w:hAnsi="Arial" w:cs="Arial"/>
          <w:sz w:val="24"/>
          <w:szCs w:val="24"/>
        </w:rPr>
        <w:t xml:space="preserve"> (Atencio, 2001)</w:t>
      </w:r>
      <w:r w:rsidR="00767969" w:rsidRPr="00C63B35">
        <w:rPr>
          <w:rFonts w:ascii="Arial" w:hAnsi="Arial" w:cs="Arial"/>
          <w:sz w:val="24"/>
          <w:szCs w:val="24"/>
        </w:rPr>
        <w:t>.</w:t>
      </w:r>
      <w:r w:rsidR="00413901" w:rsidRPr="00C63B35">
        <w:rPr>
          <w:rFonts w:ascii="Arial" w:hAnsi="Arial" w:cs="Arial"/>
          <w:sz w:val="24"/>
          <w:szCs w:val="24"/>
        </w:rPr>
        <w:t xml:space="preserve"> Todos los procedimientos que implicaron la manipulación de los animales fueron realizados de conformidad con las normas y procedimientos para el uso de animales de laboratorio, descritos por el </w:t>
      </w:r>
      <w:r w:rsidR="00413901" w:rsidRPr="00C63B35">
        <w:rPr>
          <w:rFonts w:ascii="Arial" w:hAnsi="Arial" w:cs="Arial"/>
          <w:bCs/>
          <w:i/>
          <w:iCs/>
          <w:sz w:val="24"/>
          <w:szCs w:val="24"/>
        </w:rPr>
        <w:t>Committee on Care and Use of Laboratory Animal Resources National Research - Council of the National Academies</w:t>
      </w:r>
      <w:r w:rsidR="00413901" w:rsidRPr="00C63B35">
        <w:rPr>
          <w:rFonts w:ascii="Arial" w:hAnsi="Arial" w:cs="Arial"/>
          <w:sz w:val="24"/>
          <w:szCs w:val="24"/>
        </w:rPr>
        <w:t xml:space="preserve"> (USA).</w:t>
      </w:r>
    </w:p>
    <w:p w14:paraId="1730EFFD" w14:textId="77777777" w:rsidR="003804A4" w:rsidRPr="00C63B35" w:rsidRDefault="003804A4" w:rsidP="001F5CAA">
      <w:pPr>
        <w:spacing w:line="360" w:lineRule="auto"/>
        <w:jc w:val="both"/>
        <w:rPr>
          <w:rFonts w:ascii="Arial" w:hAnsi="Arial" w:cs="Arial"/>
          <w:sz w:val="24"/>
          <w:szCs w:val="24"/>
        </w:rPr>
      </w:pPr>
    </w:p>
    <w:p w14:paraId="4B738A63" w14:textId="77777777" w:rsidR="003804A4" w:rsidRPr="00C63B35" w:rsidRDefault="003804A4" w:rsidP="001F5CAA">
      <w:pPr>
        <w:spacing w:line="360" w:lineRule="auto"/>
        <w:jc w:val="both"/>
        <w:rPr>
          <w:rFonts w:ascii="Arial" w:hAnsi="Arial" w:cs="Arial"/>
          <w:b/>
          <w:sz w:val="24"/>
          <w:szCs w:val="24"/>
        </w:rPr>
      </w:pPr>
      <w:r w:rsidRPr="00C63B35">
        <w:rPr>
          <w:rFonts w:ascii="Arial" w:hAnsi="Arial" w:cs="Arial"/>
          <w:b/>
          <w:sz w:val="24"/>
          <w:szCs w:val="24"/>
        </w:rPr>
        <w:t>O</w:t>
      </w:r>
      <w:r w:rsidR="00A653F2" w:rsidRPr="00C63B35">
        <w:rPr>
          <w:rFonts w:ascii="Arial" w:hAnsi="Arial" w:cs="Arial"/>
          <w:b/>
          <w:sz w:val="24"/>
          <w:szCs w:val="24"/>
        </w:rPr>
        <w:t>btención del semen</w:t>
      </w:r>
    </w:p>
    <w:p w14:paraId="2A90CAC3" w14:textId="252D6DC7" w:rsidR="003804A4" w:rsidRPr="00C63B35" w:rsidRDefault="00143488" w:rsidP="001F5CAA">
      <w:pPr>
        <w:spacing w:line="360" w:lineRule="auto"/>
        <w:jc w:val="both"/>
        <w:rPr>
          <w:rFonts w:ascii="Arial" w:hAnsi="Arial" w:cs="Arial"/>
          <w:sz w:val="24"/>
          <w:szCs w:val="24"/>
        </w:rPr>
      </w:pPr>
      <w:r w:rsidRPr="00C63B35">
        <w:rPr>
          <w:rFonts w:ascii="Arial" w:hAnsi="Arial" w:cs="Arial"/>
          <w:sz w:val="24"/>
          <w:szCs w:val="24"/>
        </w:rPr>
        <w:t>El semen se obtuvo entre las 6-7 horas post-inducción y para su extracción los machos fueron previamente tranquilizados por inmersión directa en una solución de Eugenol (Pro</w:t>
      </w:r>
      <w:r w:rsidR="002934F4" w:rsidRPr="00C63B35">
        <w:rPr>
          <w:rFonts w:ascii="Arial" w:hAnsi="Arial" w:cs="Arial"/>
          <w:sz w:val="24"/>
          <w:szCs w:val="24"/>
        </w:rPr>
        <w:t>quident, Colombia) a razón de 0,</w:t>
      </w:r>
      <w:r w:rsidRPr="00C63B35">
        <w:rPr>
          <w:rFonts w:ascii="Arial" w:hAnsi="Arial" w:cs="Arial"/>
          <w:sz w:val="24"/>
          <w:szCs w:val="24"/>
        </w:rPr>
        <w:t>5</w:t>
      </w:r>
      <w:r w:rsidR="002934F4" w:rsidRPr="00C63B35">
        <w:rPr>
          <w:rFonts w:ascii="Arial" w:hAnsi="Arial" w:cs="Arial"/>
          <w:sz w:val="24"/>
          <w:szCs w:val="24"/>
        </w:rPr>
        <w:t xml:space="preserve"> </w:t>
      </w:r>
      <w:r w:rsidR="0061351F" w:rsidRPr="00C63B35">
        <w:rPr>
          <w:rFonts w:ascii="Arial" w:hAnsi="Arial" w:cs="Arial"/>
          <w:sz w:val="24"/>
          <w:szCs w:val="24"/>
        </w:rPr>
        <w:t>m</w:t>
      </w:r>
      <w:r w:rsidR="003B0A79" w:rsidRPr="00C63B35">
        <w:rPr>
          <w:rFonts w:ascii="Arial" w:hAnsi="Arial" w:cs="Arial"/>
          <w:sz w:val="24"/>
          <w:szCs w:val="24"/>
        </w:rPr>
        <w:t>l</w:t>
      </w:r>
      <w:r w:rsidR="0061351F" w:rsidRPr="00C63B35">
        <w:rPr>
          <w:rFonts w:ascii="Arial" w:hAnsi="Arial" w:cs="Arial"/>
          <w:sz w:val="24"/>
          <w:szCs w:val="24"/>
        </w:rPr>
        <w:t>/10</w:t>
      </w:r>
      <w:r w:rsidR="003B0A79" w:rsidRPr="00C63B35">
        <w:rPr>
          <w:rFonts w:ascii="Arial" w:hAnsi="Arial" w:cs="Arial"/>
          <w:sz w:val="24"/>
          <w:szCs w:val="24"/>
        </w:rPr>
        <w:t xml:space="preserve"> </w:t>
      </w:r>
      <w:r w:rsidR="004B5536" w:rsidRPr="00C63B35">
        <w:rPr>
          <w:rFonts w:ascii="Arial" w:hAnsi="Arial" w:cs="Arial"/>
          <w:sz w:val="24"/>
          <w:szCs w:val="24"/>
        </w:rPr>
        <w:t>l</w:t>
      </w:r>
      <w:r w:rsidR="0061351F" w:rsidRPr="00C63B35">
        <w:rPr>
          <w:rFonts w:ascii="Arial" w:hAnsi="Arial" w:cs="Arial"/>
          <w:sz w:val="24"/>
          <w:szCs w:val="24"/>
        </w:rPr>
        <w:t xml:space="preserve"> de agua</w:t>
      </w:r>
      <w:r w:rsidR="0025138B" w:rsidRPr="00C63B35">
        <w:rPr>
          <w:rFonts w:ascii="Arial" w:hAnsi="Arial" w:cs="Arial"/>
          <w:sz w:val="24"/>
          <w:szCs w:val="24"/>
        </w:rPr>
        <w:t xml:space="preserve"> (Perez Ribeiro </w:t>
      </w:r>
      <w:r w:rsidR="0025138B" w:rsidRPr="00C63B35">
        <w:rPr>
          <w:rFonts w:ascii="Arial" w:hAnsi="Arial" w:cs="Arial"/>
          <w:i/>
          <w:sz w:val="24"/>
          <w:szCs w:val="24"/>
        </w:rPr>
        <w:t>et</w:t>
      </w:r>
      <w:r w:rsidR="00807C51" w:rsidRPr="00C63B35">
        <w:rPr>
          <w:rFonts w:ascii="Arial" w:hAnsi="Arial" w:cs="Arial"/>
          <w:i/>
          <w:sz w:val="24"/>
          <w:szCs w:val="24"/>
        </w:rPr>
        <w:t xml:space="preserve"> al</w:t>
      </w:r>
      <w:r w:rsidR="0025138B" w:rsidRPr="00C63B35">
        <w:rPr>
          <w:rFonts w:ascii="Arial" w:hAnsi="Arial" w:cs="Arial"/>
          <w:sz w:val="24"/>
          <w:szCs w:val="24"/>
        </w:rPr>
        <w:t>., 2010)</w:t>
      </w:r>
      <w:r w:rsidRPr="00C63B35">
        <w:rPr>
          <w:rFonts w:ascii="Arial" w:hAnsi="Arial" w:cs="Arial"/>
          <w:sz w:val="24"/>
          <w:szCs w:val="24"/>
        </w:rPr>
        <w:t xml:space="preserve">. </w:t>
      </w:r>
      <w:bookmarkStart w:id="14" w:name="_Hlk500507198"/>
      <w:r w:rsidR="00D72823" w:rsidRPr="00C63B35">
        <w:rPr>
          <w:rFonts w:ascii="Arial" w:hAnsi="Arial" w:cs="Arial"/>
          <w:sz w:val="24"/>
          <w:szCs w:val="24"/>
        </w:rPr>
        <w:t>El</w:t>
      </w:r>
      <w:r w:rsidR="003804A4" w:rsidRPr="00C63B35">
        <w:rPr>
          <w:rFonts w:ascii="Arial" w:hAnsi="Arial" w:cs="Arial"/>
          <w:sz w:val="24"/>
          <w:szCs w:val="24"/>
        </w:rPr>
        <w:t xml:space="preserve"> semen fresco fue </w:t>
      </w:r>
      <w:r w:rsidR="005164CC" w:rsidRPr="00C63B35">
        <w:rPr>
          <w:rFonts w:ascii="Arial" w:hAnsi="Arial" w:cs="Arial"/>
          <w:sz w:val="24"/>
          <w:szCs w:val="24"/>
        </w:rPr>
        <w:t>medido</w:t>
      </w:r>
      <w:r w:rsidR="00D72823" w:rsidRPr="00C63B35">
        <w:rPr>
          <w:rFonts w:ascii="Arial" w:hAnsi="Arial" w:cs="Arial"/>
          <w:sz w:val="24"/>
          <w:szCs w:val="24"/>
        </w:rPr>
        <w:t xml:space="preserve"> volumen, color, </w:t>
      </w:r>
      <w:r w:rsidR="003804A4" w:rsidRPr="00C63B35">
        <w:rPr>
          <w:rFonts w:ascii="Arial" w:hAnsi="Arial" w:cs="Arial"/>
          <w:sz w:val="24"/>
          <w:szCs w:val="24"/>
        </w:rPr>
        <w:t>tiempo de activación, movilidad to</w:t>
      </w:r>
      <w:r w:rsidR="00D72823" w:rsidRPr="00C63B35">
        <w:rPr>
          <w:rFonts w:ascii="Arial" w:hAnsi="Arial" w:cs="Arial"/>
          <w:sz w:val="24"/>
          <w:szCs w:val="24"/>
        </w:rPr>
        <w:t>tal</w:t>
      </w:r>
      <w:r w:rsidR="006D1641" w:rsidRPr="00C63B35">
        <w:rPr>
          <w:rFonts w:ascii="Arial" w:hAnsi="Arial" w:cs="Arial"/>
          <w:sz w:val="24"/>
          <w:szCs w:val="24"/>
        </w:rPr>
        <w:t>,</w:t>
      </w:r>
      <w:r w:rsidR="00D72823" w:rsidRPr="00C63B35">
        <w:rPr>
          <w:rFonts w:ascii="Arial" w:hAnsi="Arial" w:cs="Arial"/>
          <w:sz w:val="24"/>
          <w:szCs w:val="24"/>
        </w:rPr>
        <w:t xml:space="preserve"> </w:t>
      </w:r>
      <w:r w:rsidR="006D1641" w:rsidRPr="00C63B35">
        <w:rPr>
          <w:rFonts w:ascii="Arial" w:hAnsi="Arial" w:cs="Arial"/>
          <w:sz w:val="24"/>
          <w:szCs w:val="24"/>
        </w:rPr>
        <w:t xml:space="preserve">tipos de movilidad, progresividad, velocidades </w:t>
      </w:r>
      <w:r w:rsidR="00D72823" w:rsidRPr="00C63B35">
        <w:rPr>
          <w:rFonts w:ascii="Arial" w:hAnsi="Arial" w:cs="Arial"/>
          <w:sz w:val="24"/>
          <w:szCs w:val="24"/>
        </w:rPr>
        <w:t>y concentración espermática; mientras que e</w:t>
      </w:r>
      <w:r w:rsidR="003804A4" w:rsidRPr="00C63B35">
        <w:rPr>
          <w:rFonts w:ascii="Arial" w:hAnsi="Arial" w:cs="Arial"/>
          <w:sz w:val="24"/>
          <w:szCs w:val="24"/>
        </w:rPr>
        <w:t xml:space="preserve">n el semen descongelado </w:t>
      </w:r>
      <w:r w:rsidR="009F689F" w:rsidRPr="00C63B35">
        <w:rPr>
          <w:rFonts w:ascii="Arial" w:hAnsi="Arial" w:cs="Arial"/>
          <w:sz w:val="24"/>
          <w:szCs w:val="24"/>
        </w:rPr>
        <w:t xml:space="preserve">solo </w:t>
      </w:r>
      <w:r w:rsidR="003804A4" w:rsidRPr="00C63B35">
        <w:rPr>
          <w:rFonts w:ascii="Arial" w:hAnsi="Arial" w:cs="Arial"/>
          <w:sz w:val="24"/>
          <w:szCs w:val="24"/>
        </w:rPr>
        <w:t xml:space="preserve">se </w:t>
      </w:r>
      <w:r w:rsidR="00937877" w:rsidRPr="00C63B35">
        <w:rPr>
          <w:rFonts w:ascii="Arial" w:hAnsi="Arial" w:cs="Arial"/>
          <w:sz w:val="24"/>
          <w:szCs w:val="24"/>
        </w:rPr>
        <w:t xml:space="preserve">analizó </w:t>
      </w:r>
      <w:r w:rsidR="003804A4" w:rsidRPr="00C63B35">
        <w:rPr>
          <w:rFonts w:ascii="Arial" w:hAnsi="Arial" w:cs="Arial"/>
          <w:sz w:val="24"/>
          <w:szCs w:val="24"/>
        </w:rPr>
        <w:t>movilidad total, tipos de movilidad</w:t>
      </w:r>
      <w:r w:rsidR="006D1641" w:rsidRPr="00C63B35">
        <w:rPr>
          <w:rFonts w:ascii="Arial" w:hAnsi="Arial" w:cs="Arial"/>
          <w:sz w:val="24"/>
          <w:szCs w:val="24"/>
        </w:rPr>
        <w:t>, progresividad</w:t>
      </w:r>
      <w:r w:rsidR="003804A4" w:rsidRPr="00C63B35">
        <w:rPr>
          <w:rFonts w:ascii="Arial" w:hAnsi="Arial" w:cs="Arial"/>
          <w:sz w:val="24"/>
          <w:szCs w:val="24"/>
        </w:rPr>
        <w:t xml:space="preserve"> y velocidad</w:t>
      </w:r>
      <w:r w:rsidR="006D1641" w:rsidRPr="00C63B35">
        <w:rPr>
          <w:rFonts w:ascii="Arial" w:hAnsi="Arial" w:cs="Arial"/>
          <w:sz w:val="24"/>
          <w:szCs w:val="24"/>
        </w:rPr>
        <w:t>es</w:t>
      </w:r>
      <w:r w:rsidR="003804A4" w:rsidRPr="00C63B35">
        <w:rPr>
          <w:rFonts w:ascii="Arial" w:hAnsi="Arial" w:cs="Arial"/>
          <w:sz w:val="24"/>
          <w:szCs w:val="24"/>
        </w:rPr>
        <w:t xml:space="preserve"> espermática</w:t>
      </w:r>
      <w:r w:rsidR="006D1641" w:rsidRPr="00C63B35">
        <w:rPr>
          <w:rFonts w:ascii="Arial" w:hAnsi="Arial" w:cs="Arial"/>
          <w:sz w:val="24"/>
          <w:szCs w:val="24"/>
        </w:rPr>
        <w:t>s</w:t>
      </w:r>
      <w:bookmarkEnd w:id="14"/>
      <w:r w:rsidR="003804A4" w:rsidRPr="00C63B35">
        <w:rPr>
          <w:rFonts w:ascii="Arial" w:hAnsi="Arial" w:cs="Arial"/>
          <w:sz w:val="24"/>
          <w:szCs w:val="24"/>
        </w:rPr>
        <w:t>.</w:t>
      </w:r>
    </w:p>
    <w:p w14:paraId="0FBF69AB" w14:textId="77777777" w:rsidR="003804A4" w:rsidRPr="00C63B35" w:rsidRDefault="003804A4" w:rsidP="001F5CAA">
      <w:pPr>
        <w:spacing w:line="360" w:lineRule="auto"/>
        <w:jc w:val="both"/>
        <w:rPr>
          <w:rFonts w:ascii="Arial" w:hAnsi="Arial" w:cs="Arial"/>
          <w:sz w:val="24"/>
          <w:szCs w:val="24"/>
        </w:rPr>
      </w:pPr>
    </w:p>
    <w:p w14:paraId="3D457BE5" w14:textId="77777777" w:rsidR="006D71E5" w:rsidRPr="00C63B35" w:rsidRDefault="006D71E5" w:rsidP="006D71E5">
      <w:pPr>
        <w:spacing w:line="360" w:lineRule="auto"/>
        <w:jc w:val="both"/>
        <w:rPr>
          <w:rFonts w:ascii="Arial" w:hAnsi="Arial" w:cs="Arial"/>
          <w:b/>
          <w:sz w:val="24"/>
          <w:szCs w:val="24"/>
        </w:rPr>
      </w:pPr>
      <w:r w:rsidRPr="00C63B35">
        <w:rPr>
          <w:rFonts w:ascii="Arial" w:hAnsi="Arial" w:cs="Arial"/>
          <w:b/>
          <w:sz w:val="24"/>
          <w:szCs w:val="24"/>
        </w:rPr>
        <w:t>Tratamientos y crioconservación de semen</w:t>
      </w:r>
    </w:p>
    <w:p w14:paraId="2DAED191" w14:textId="5579D11D" w:rsidR="006D71E5" w:rsidRPr="00C63B35" w:rsidRDefault="006D71E5" w:rsidP="006D71E5">
      <w:pPr>
        <w:spacing w:line="360" w:lineRule="auto"/>
        <w:jc w:val="both"/>
        <w:rPr>
          <w:rFonts w:ascii="Arial" w:hAnsi="Arial" w:cs="Arial"/>
          <w:sz w:val="24"/>
          <w:szCs w:val="24"/>
        </w:rPr>
      </w:pPr>
      <w:bookmarkStart w:id="15" w:name="_Hlk487358570"/>
      <w:r w:rsidRPr="00C63B35">
        <w:rPr>
          <w:rFonts w:ascii="Arial" w:hAnsi="Arial" w:cs="Arial"/>
          <w:sz w:val="24"/>
          <w:szCs w:val="24"/>
        </w:rPr>
        <w:lastRenderedPageBreak/>
        <w:t xml:space="preserve">Para el proceso de crioconservación solo </w:t>
      </w:r>
      <w:r w:rsidR="00CE02F1" w:rsidRPr="00C63B35">
        <w:rPr>
          <w:rFonts w:ascii="Arial" w:hAnsi="Arial" w:cs="Arial"/>
          <w:sz w:val="24"/>
          <w:szCs w:val="24"/>
        </w:rPr>
        <w:t>se utilizó</w:t>
      </w:r>
      <w:r w:rsidRPr="00C63B35">
        <w:rPr>
          <w:rFonts w:ascii="Arial" w:hAnsi="Arial" w:cs="Arial"/>
          <w:sz w:val="24"/>
          <w:szCs w:val="24"/>
        </w:rPr>
        <w:t xml:space="preserve"> semen con movilidad </w:t>
      </w:r>
      <w:r w:rsidR="00CE02F1" w:rsidRPr="00C63B35">
        <w:rPr>
          <w:rFonts w:ascii="Arial" w:hAnsi="Arial" w:cs="Arial"/>
          <w:sz w:val="24"/>
          <w:szCs w:val="24"/>
        </w:rPr>
        <w:t xml:space="preserve">total </w:t>
      </w:r>
      <w:r w:rsidRPr="00C63B35">
        <w:rPr>
          <w:rFonts w:ascii="Arial" w:hAnsi="Arial" w:cs="Arial"/>
          <w:sz w:val="24"/>
          <w:szCs w:val="24"/>
        </w:rPr>
        <w:t xml:space="preserve">mayor a 80%. </w:t>
      </w:r>
      <w:r w:rsidR="000F7267" w:rsidRPr="00C63B35">
        <w:rPr>
          <w:rFonts w:ascii="Arial" w:hAnsi="Arial" w:cs="Arial"/>
          <w:sz w:val="24"/>
          <w:szCs w:val="24"/>
        </w:rPr>
        <w:t>El</w:t>
      </w:r>
      <w:r w:rsidRPr="00C63B35">
        <w:rPr>
          <w:rFonts w:ascii="Arial" w:hAnsi="Arial" w:cs="Arial"/>
          <w:sz w:val="24"/>
          <w:szCs w:val="24"/>
        </w:rPr>
        <w:t xml:space="preserve"> </w:t>
      </w:r>
      <w:r w:rsidR="00A54FE6" w:rsidRPr="00C63B35">
        <w:rPr>
          <w:rFonts w:ascii="Arial" w:hAnsi="Arial" w:cs="Arial"/>
          <w:sz w:val="24"/>
          <w:szCs w:val="24"/>
        </w:rPr>
        <w:t xml:space="preserve">diluyente fue preparado con </w:t>
      </w:r>
      <w:r w:rsidRPr="00C63B35">
        <w:rPr>
          <w:rFonts w:ascii="Arial" w:hAnsi="Arial" w:cs="Arial"/>
          <w:sz w:val="24"/>
          <w:szCs w:val="24"/>
        </w:rPr>
        <w:t>dimetilsulfóxido (DMSO) (Sigma Chemical Co., St. Louis, MO, USA)</w:t>
      </w:r>
      <w:r w:rsidR="000F7267" w:rsidRPr="00C63B35">
        <w:rPr>
          <w:rFonts w:ascii="Arial" w:hAnsi="Arial" w:cs="Arial"/>
          <w:sz w:val="24"/>
          <w:szCs w:val="24"/>
        </w:rPr>
        <w:t xml:space="preserve"> </w:t>
      </w:r>
      <w:r w:rsidRPr="00C63B35">
        <w:rPr>
          <w:rFonts w:ascii="Arial" w:hAnsi="Arial" w:cs="Arial"/>
          <w:sz w:val="24"/>
          <w:szCs w:val="24"/>
        </w:rPr>
        <w:t xml:space="preserve">a tres porcentajes </w:t>
      </w:r>
      <w:r w:rsidR="00793793" w:rsidRPr="00C63B35">
        <w:rPr>
          <w:rFonts w:ascii="Arial" w:hAnsi="Arial" w:cs="Arial"/>
          <w:sz w:val="24"/>
          <w:szCs w:val="24"/>
        </w:rPr>
        <w:t>(5, 10, 15% v/v)</w:t>
      </w:r>
      <w:r w:rsidR="00A54FE6" w:rsidRPr="00C63B35">
        <w:rPr>
          <w:rFonts w:ascii="Arial" w:hAnsi="Arial" w:cs="Arial"/>
          <w:sz w:val="24"/>
          <w:szCs w:val="24"/>
        </w:rPr>
        <w:t xml:space="preserve">, </w:t>
      </w:r>
      <w:r w:rsidRPr="00C63B35">
        <w:rPr>
          <w:rFonts w:ascii="Arial" w:hAnsi="Arial" w:cs="Arial"/>
          <w:sz w:val="24"/>
          <w:szCs w:val="24"/>
        </w:rPr>
        <w:t>glucosa 6%</w:t>
      </w:r>
      <w:r w:rsidR="00793793" w:rsidRPr="00C63B35">
        <w:rPr>
          <w:rFonts w:ascii="Arial" w:hAnsi="Arial" w:cs="Arial"/>
          <w:sz w:val="24"/>
          <w:szCs w:val="24"/>
        </w:rPr>
        <w:t xml:space="preserve"> (p/v) y</w:t>
      </w:r>
      <w:r w:rsidRPr="00C63B35">
        <w:rPr>
          <w:rFonts w:ascii="Arial" w:hAnsi="Arial" w:cs="Arial"/>
          <w:sz w:val="24"/>
          <w:szCs w:val="24"/>
        </w:rPr>
        <w:t xml:space="preserve"> yema de huevo 12% (v/v).</w:t>
      </w:r>
      <w:bookmarkEnd w:id="15"/>
      <w:r w:rsidRPr="00C63B35">
        <w:rPr>
          <w:rFonts w:ascii="Arial" w:hAnsi="Arial" w:cs="Arial"/>
          <w:sz w:val="24"/>
          <w:szCs w:val="24"/>
        </w:rPr>
        <w:t xml:space="preserve"> El semen fresco fue consideran</w:t>
      </w:r>
      <w:r w:rsidR="00B50B77" w:rsidRPr="00C63B35">
        <w:rPr>
          <w:rFonts w:ascii="Arial" w:hAnsi="Arial" w:cs="Arial"/>
          <w:sz w:val="24"/>
          <w:szCs w:val="24"/>
        </w:rPr>
        <w:t>do como tratamiento control</w:t>
      </w:r>
      <w:r w:rsidRPr="00C63B35">
        <w:rPr>
          <w:rFonts w:ascii="Arial" w:hAnsi="Arial" w:cs="Arial"/>
          <w:sz w:val="24"/>
          <w:szCs w:val="24"/>
        </w:rPr>
        <w:t xml:space="preserve">. El semen fue diluido en proporción 1:3 (Velasco-Santamaría </w:t>
      </w:r>
      <w:r w:rsidRPr="00C63B35">
        <w:rPr>
          <w:rFonts w:ascii="Arial" w:hAnsi="Arial" w:cs="Arial"/>
          <w:i/>
          <w:sz w:val="24"/>
          <w:szCs w:val="24"/>
        </w:rPr>
        <w:t>et al</w:t>
      </w:r>
      <w:r w:rsidRPr="00C63B35">
        <w:rPr>
          <w:rFonts w:ascii="Arial" w:hAnsi="Arial" w:cs="Arial"/>
          <w:sz w:val="24"/>
          <w:szCs w:val="24"/>
        </w:rPr>
        <w:t>., 2006) y luego depositadas en macrotubos de 2,5 m</w:t>
      </w:r>
      <w:r w:rsidR="003B0A79" w:rsidRPr="00C63B35">
        <w:rPr>
          <w:rFonts w:ascii="Arial" w:hAnsi="Arial" w:cs="Arial"/>
          <w:sz w:val="24"/>
          <w:szCs w:val="24"/>
        </w:rPr>
        <w:t>l</w:t>
      </w:r>
      <w:r w:rsidRPr="00C63B35">
        <w:rPr>
          <w:rFonts w:ascii="Arial" w:hAnsi="Arial" w:cs="Arial"/>
          <w:sz w:val="24"/>
          <w:szCs w:val="24"/>
        </w:rPr>
        <w:t>.</w:t>
      </w:r>
    </w:p>
    <w:p w14:paraId="26AA6532" w14:textId="6C8A4FE1" w:rsidR="006D71E5" w:rsidRPr="00C63B35" w:rsidRDefault="006D71E5" w:rsidP="006D71E5">
      <w:pPr>
        <w:spacing w:line="360" w:lineRule="auto"/>
        <w:jc w:val="both"/>
        <w:rPr>
          <w:rFonts w:ascii="Arial" w:hAnsi="Arial" w:cs="Arial"/>
          <w:sz w:val="24"/>
          <w:szCs w:val="24"/>
        </w:rPr>
      </w:pPr>
      <w:r w:rsidRPr="00C63B35">
        <w:rPr>
          <w:rFonts w:ascii="Arial" w:hAnsi="Arial" w:cs="Arial"/>
          <w:i/>
          <w:sz w:val="24"/>
          <w:szCs w:val="24"/>
        </w:rPr>
        <w:t>Congelación y descongelación</w:t>
      </w:r>
      <w:r w:rsidRPr="00C63B35">
        <w:rPr>
          <w:rFonts w:ascii="Arial" w:hAnsi="Arial" w:cs="Arial"/>
          <w:sz w:val="24"/>
          <w:szCs w:val="24"/>
        </w:rPr>
        <w:t xml:space="preserve">. La congelación se realizó en vapores de nitrógeno en un </w:t>
      </w:r>
      <w:r w:rsidRPr="00C63B35">
        <w:rPr>
          <w:rFonts w:ascii="Arial" w:hAnsi="Arial" w:cs="Arial"/>
          <w:i/>
          <w:sz w:val="24"/>
          <w:szCs w:val="24"/>
        </w:rPr>
        <w:t>dry shipper</w:t>
      </w:r>
      <w:r w:rsidRPr="00C63B35">
        <w:rPr>
          <w:rFonts w:ascii="Arial" w:hAnsi="Arial" w:cs="Arial"/>
          <w:sz w:val="24"/>
          <w:szCs w:val="24"/>
        </w:rPr>
        <w:t xml:space="preserve"> de 4</w:t>
      </w:r>
      <w:r w:rsidR="003B0A79" w:rsidRPr="00C63B35">
        <w:rPr>
          <w:rFonts w:ascii="Arial" w:hAnsi="Arial" w:cs="Arial"/>
          <w:sz w:val="24"/>
          <w:szCs w:val="24"/>
        </w:rPr>
        <w:t>L</w:t>
      </w:r>
      <w:r w:rsidRPr="00C63B35">
        <w:rPr>
          <w:rFonts w:ascii="Arial" w:hAnsi="Arial" w:cs="Arial"/>
          <w:sz w:val="24"/>
          <w:szCs w:val="24"/>
        </w:rPr>
        <w:t xml:space="preserve"> (MVE, SC 4/2v, USA) durante 30 minutos. </w:t>
      </w:r>
      <w:bookmarkStart w:id="16" w:name="_Hlk500508136"/>
      <w:r w:rsidRPr="00C63B35">
        <w:rPr>
          <w:rFonts w:ascii="Arial" w:hAnsi="Arial" w:cs="Arial"/>
          <w:sz w:val="24"/>
          <w:szCs w:val="24"/>
        </w:rPr>
        <w:t xml:space="preserve">La tasa de enfriamiento </w:t>
      </w:r>
      <w:r w:rsidR="00937877" w:rsidRPr="00C63B35">
        <w:rPr>
          <w:rFonts w:ascii="Arial" w:hAnsi="Arial" w:cs="Arial"/>
          <w:sz w:val="24"/>
          <w:szCs w:val="24"/>
        </w:rPr>
        <w:t xml:space="preserve">del vapor de nitrógeno </w:t>
      </w:r>
      <w:r w:rsidRPr="00C63B35">
        <w:rPr>
          <w:rFonts w:ascii="Arial" w:hAnsi="Arial" w:cs="Arial"/>
          <w:sz w:val="24"/>
          <w:szCs w:val="24"/>
        </w:rPr>
        <w:t>fue de</w:t>
      </w:r>
      <w:r w:rsidR="00937877" w:rsidRPr="00C63B35">
        <w:rPr>
          <w:rFonts w:ascii="Arial" w:hAnsi="Arial" w:cs="Arial"/>
          <w:sz w:val="24"/>
          <w:szCs w:val="24"/>
        </w:rPr>
        <w:t xml:space="preserve">scrita por Cruz-Casallas </w:t>
      </w:r>
      <w:r w:rsidR="00937877" w:rsidRPr="00C63B35">
        <w:rPr>
          <w:rFonts w:ascii="Arial" w:hAnsi="Arial" w:cs="Arial"/>
          <w:i/>
          <w:sz w:val="24"/>
          <w:szCs w:val="24"/>
        </w:rPr>
        <w:t>et al</w:t>
      </w:r>
      <w:r w:rsidR="00937877" w:rsidRPr="00C63B35">
        <w:rPr>
          <w:rFonts w:ascii="Arial" w:hAnsi="Arial" w:cs="Arial"/>
          <w:sz w:val="24"/>
          <w:szCs w:val="24"/>
        </w:rPr>
        <w:t xml:space="preserve">. (2006a) asi: de 28 a -20ºC desciende a </w:t>
      </w:r>
      <w:r w:rsidRPr="00C63B35">
        <w:rPr>
          <w:rFonts w:ascii="Arial" w:hAnsi="Arial" w:cs="Arial"/>
          <w:sz w:val="24"/>
          <w:szCs w:val="24"/>
        </w:rPr>
        <w:t>27,3ºC/min, de</w:t>
      </w:r>
      <w:r w:rsidR="00355F63" w:rsidRPr="00C63B35">
        <w:rPr>
          <w:rFonts w:ascii="Arial" w:hAnsi="Arial" w:cs="Arial"/>
          <w:sz w:val="24"/>
          <w:szCs w:val="24"/>
        </w:rPr>
        <w:t xml:space="preserve"> </w:t>
      </w:r>
      <w:r w:rsidRPr="00C63B35">
        <w:rPr>
          <w:rFonts w:ascii="Arial" w:hAnsi="Arial" w:cs="Arial"/>
          <w:sz w:val="24"/>
          <w:szCs w:val="24"/>
        </w:rPr>
        <w:t xml:space="preserve">-20 a -100ºC </w:t>
      </w:r>
      <w:r w:rsidR="00355F63" w:rsidRPr="00C63B35">
        <w:rPr>
          <w:rFonts w:ascii="Arial" w:hAnsi="Arial" w:cs="Arial"/>
          <w:sz w:val="24"/>
          <w:szCs w:val="24"/>
        </w:rPr>
        <w:t>baja a</w:t>
      </w:r>
      <w:r w:rsidR="00937877" w:rsidRPr="00C63B35">
        <w:rPr>
          <w:rFonts w:ascii="Arial" w:hAnsi="Arial" w:cs="Arial"/>
          <w:sz w:val="24"/>
          <w:szCs w:val="24"/>
        </w:rPr>
        <w:t xml:space="preserve"> 29,9ºC/min </w:t>
      </w:r>
      <w:r w:rsidRPr="00C63B35">
        <w:rPr>
          <w:rFonts w:ascii="Arial" w:hAnsi="Arial" w:cs="Arial"/>
          <w:sz w:val="24"/>
          <w:szCs w:val="24"/>
        </w:rPr>
        <w:t>y de -100 a -196ºC</w:t>
      </w:r>
      <w:r w:rsidR="00355F63" w:rsidRPr="00C63B35">
        <w:rPr>
          <w:rFonts w:ascii="Arial" w:hAnsi="Arial" w:cs="Arial"/>
          <w:sz w:val="24"/>
          <w:szCs w:val="24"/>
        </w:rPr>
        <w:t xml:space="preserve"> el descenso es de 5,5ºC/min</w:t>
      </w:r>
      <w:r w:rsidRPr="00C63B35">
        <w:rPr>
          <w:rFonts w:ascii="Arial" w:hAnsi="Arial" w:cs="Arial"/>
          <w:sz w:val="24"/>
          <w:szCs w:val="24"/>
        </w:rPr>
        <w:t>.</w:t>
      </w:r>
      <w:bookmarkEnd w:id="16"/>
      <w:r w:rsidRPr="00C63B35">
        <w:rPr>
          <w:rFonts w:ascii="Arial" w:hAnsi="Arial" w:cs="Arial"/>
          <w:sz w:val="24"/>
          <w:szCs w:val="24"/>
        </w:rPr>
        <w:t xml:space="preserve"> Al alcanzar la temperatura de crioconservación (≈196ºC), los macrotubos fueron trasladados a un termo de almacenamiento de 34L (MVE, XC 34/18, USA) y sumergidos en nitrógeno líquido. Los macrotubos fueron descongelados</w:t>
      </w:r>
      <w:r w:rsidR="00FB2C96" w:rsidRPr="00C63B35">
        <w:rPr>
          <w:rFonts w:ascii="Arial" w:hAnsi="Arial" w:cs="Arial"/>
          <w:sz w:val="24"/>
          <w:szCs w:val="24"/>
        </w:rPr>
        <w:t>, después de tres meses,</w:t>
      </w:r>
      <w:r w:rsidRPr="00C63B35">
        <w:rPr>
          <w:rFonts w:ascii="Arial" w:hAnsi="Arial" w:cs="Arial"/>
          <w:sz w:val="24"/>
          <w:szCs w:val="24"/>
        </w:rPr>
        <w:t xml:space="preserve"> en baño serológico (Memmert, WNB 7-45, Alemania) a 35°C durante 90 segundos.</w:t>
      </w:r>
    </w:p>
    <w:p w14:paraId="71F8E782" w14:textId="77777777" w:rsidR="006D71E5" w:rsidRPr="00C63B35" w:rsidRDefault="006D71E5" w:rsidP="001F5CAA">
      <w:pPr>
        <w:spacing w:line="360" w:lineRule="auto"/>
        <w:jc w:val="both"/>
        <w:rPr>
          <w:rFonts w:ascii="Arial" w:hAnsi="Arial" w:cs="Arial"/>
          <w:b/>
          <w:sz w:val="24"/>
          <w:szCs w:val="24"/>
        </w:rPr>
      </w:pPr>
    </w:p>
    <w:p w14:paraId="74D656D7" w14:textId="77777777" w:rsidR="003804A4" w:rsidRPr="00C63B35" w:rsidRDefault="003804A4" w:rsidP="001F5CAA">
      <w:pPr>
        <w:spacing w:line="360" w:lineRule="auto"/>
        <w:jc w:val="both"/>
        <w:rPr>
          <w:rFonts w:ascii="Arial" w:hAnsi="Arial" w:cs="Arial"/>
          <w:b/>
          <w:sz w:val="24"/>
          <w:szCs w:val="24"/>
        </w:rPr>
      </w:pPr>
      <w:r w:rsidRPr="00C63B35">
        <w:rPr>
          <w:rFonts w:ascii="Arial" w:hAnsi="Arial" w:cs="Arial"/>
          <w:b/>
          <w:sz w:val="24"/>
          <w:szCs w:val="24"/>
        </w:rPr>
        <w:t xml:space="preserve">Evaluación </w:t>
      </w:r>
      <w:r w:rsidR="00A653F2" w:rsidRPr="00C63B35">
        <w:rPr>
          <w:rFonts w:ascii="Arial" w:hAnsi="Arial" w:cs="Arial"/>
          <w:b/>
          <w:sz w:val="24"/>
          <w:szCs w:val="24"/>
        </w:rPr>
        <w:t xml:space="preserve">de la </w:t>
      </w:r>
      <w:r w:rsidR="006D71E5" w:rsidRPr="00C63B35">
        <w:rPr>
          <w:rFonts w:ascii="Arial" w:hAnsi="Arial" w:cs="Arial"/>
          <w:b/>
          <w:sz w:val="24"/>
          <w:szCs w:val="24"/>
        </w:rPr>
        <w:t xml:space="preserve">calidad </w:t>
      </w:r>
      <w:r w:rsidR="00D72823" w:rsidRPr="00C63B35">
        <w:rPr>
          <w:rFonts w:ascii="Arial" w:hAnsi="Arial" w:cs="Arial"/>
          <w:b/>
          <w:sz w:val="24"/>
          <w:szCs w:val="24"/>
        </w:rPr>
        <w:t>seminal</w:t>
      </w:r>
    </w:p>
    <w:p w14:paraId="5DCE769B" w14:textId="77777777" w:rsidR="0061351F" w:rsidRPr="00C63B35" w:rsidRDefault="00D72823" w:rsidP="001F5CAA">
      <w:pPr>
        <w:spacing w:line="360" w:lineRule="auto"/>
        <w:jc w:val="both"/>
        <w:rPr>
          <w:rFonts w:ascii="Arial" w:hAnsi="Arial" w:cs="Arial"/>
          <w:sz w:val="24"/>
          <w:szCs w:val="24"/>
        </w:rPr>
      </w:pPr>
      <w:r w:rsidRPr="00C63B35">
        <w:rPr>
          <w:rFonts w:ascii="Arial" w:hAnsi="Arial" w:cs="Arial"/>
          <w:i/>
          <w:sz w:val="24"/>
          <w:szCs w:val="24"/>
        </w:rPr>
        <w:t>Volumen y color seminal</w:t>
      </w:r>
      <w:r w:rsidR="003804A4" w:rsidRPr="00C63B35">
        <w:rPr>
          <w:rFonts w:ascii="Arial" w:hAnsi="Arial" w:cs="Arial"/>
          <w:sz w:val="24"/>
          <w:szCs w:val="24"/>
        </w:rPr>
        <w:t xml:space="preserve">. </w:t>
      </w:r>
      <w:bookmarkStart w:id="17" w:name="_Hlk487633858"/>
      <w:r w:rsidR="00A54FE6" w:rsidRPr="00C63B35">
        <w:rPr>
          <w:rFonts w:ascii="Arial" w:hAnsi="Arial" w:cs="Arial"/>
          <w:sz w:val="24"/>
          <w:szCs w:val="24"/>
        </w:rPr>
        <w:t xml:space="preserve">La recolección del semen se realizó en </w:t>
      </w:r>
      <w:r w:rsidR="003804A4" w:rsidRPr="00C63B35">
        <w:rPr>
          <w:rFonts w:ascii="Arial" w:hAnsi="Arial" w:cs="Arial"/>
          <w:sz w:val="24"/>
          <w:szCs w:val="24"/>
        </w:rPr>
        <w:t xml:space="preserve">tubos </w:t>
      </w:r>
      <w:r w:rsidR="00244788" w:rsidRPr="00C63B35">
        <w:rPr>
          <w:rFonts w:ascii="Arial" w:hAnsi="Arial" w:cs="Arial"/>
          <w:sz w:val="24"/>
          <w:szCs w:val="24"/>
        </w:rPr>
        <w:t>Falcón</w:t>
      </w:r>
      <w:r w:rsidR="003804A4" w:rsidRPr="00C63B35">
        <w:rPr>
          <w:rFonts w:ascii="Arial" w:hAnsi="Arial" w:cs="Arial"/>
          <w:sz w:val="24"/>
          <w:szCs w:val="24"/>
        </w:rPr>
        <w:t xml:space="preserve"> graduados y estériles, </w:t>
      </w:r>
      <w:r w:rsidR="00A54FE6" w:rsidRPr="00C63B35">
        <w:rPr>
          <w:rFonts w:ascii="Arial" w:hAnsi="Arial" w:cs="Arial"/>
          <w:sz w:val="24"/>
          <w:szCs w:val="24"/>
        </w:rPr>
        <w:t xml:space="preserve">se midió el volumen </w:t>
      </w:r>
      <w:r w:rsidR="00F31A76" w:rsidRPr="00C63B35">
        <w:rPr>
          <w:rFonts w:ascii="Arial" w:hAnsi="Arial" w:cs="Arial"/>
          <w:sz w:val="24"/>
          <w:szCs w:val="24"/>
        </w:rPr>
        <w:t xml:space="preserve">y se reportó el color. En la recolección se evitó </w:t>
      </w:r>
      <w:r w:rsidR="003804A4" w:rsidRPr="00C63B35">
        <w:rPr>
          <w:rFonts w:ascii="Arial" w:hAnsi="Arial" w:cs="Arial"/>
          <w:sz w:val="24"/>
          <w:szCs w:val="24"/>
        </w:rPr>
        <w:t>la contaminación por orina y otros fluidos (sangre, bilis y heces)</w:t>
      </w:r>
      <w:r w:rsidR="00F31A76" w:rsidRPr="00C63B35">
        <w:rPr>
          <w:rFonts w:ascii="Arial" w:hAnsi="Arial" w:cs="Arial"/>
          <w:sz w:val="24"/>
          <w:szCs w:val="24"/>
        </w:rPr>
        <w:t xml:space="preserve"> como lo sugiere Cruz-Casallas </w:t>
      </w:r>
      <w:r w:rsidR="00F31A76" w:rsidRPr="00C63B35">
        <w:rPr>
          <w:rFonts w:ascii="Arial" w:hAnsi="Arial" w:cs="Arial"/>
          <w:i/>
          <w:sz w:val="24"/>
          <w:szCs w:val="24"/>
        </w:rPr>
        <w:t>et al.</w:t>
      </w:r>
      <w:r w:rsidR="00F31A76" w:rsidRPr="00C63B35">
        <w:rPr>
          <w:rFonts w:ascii="Arial" w:hAnsi="Arial" w:cs="Arial"/>
          <w:sz w:val="24"/>
          <w:szCs w:val="24"/>
        </w:rPr>
        <w:t xml:space="preserve"> (2006</w:t>
      </w:r>
      <w:r w:rsidR="001766F2" w:rsidRPr="00C63B35">
        <w:rPr>
          <w:rFonts w:ascii="Arial" w:hAnsi="Arial" w:cs="Arial"/>
          <w:sz w:val="24"/>
          <w:szCs w:val="24"/>
        </w:rPr>
        <w:t>a</w:t>
      </w:r>
      <w:r w:rsidR="00F31A76" w:rsidRPr="00C63B35">
        <w:rPr>
          <w:rFonts w:ascii="Arial" w:hAnsi="Arial" w:cs="Arial"/>
          <w:sz w:val="24"/>
          <w:szCs w:val="24"/>
        </w:rPr>
        <w:t>)</w:t>
      </w:r>
      <w:r w:rsidR="00BC39BD" w:rsidRPr="00C63B35">
        <w:rPr>
          <w:rFonts w:ascii="Arial" w:hAnsi="Arial" w:cs="Arial"/>
          <w:sz w:val="24"/>
          <w:szCs w:val="24"/>
        </w:rPr>
        <w:t>.</w:t>
      </w:r>
      <w:bookmarkEnd w:id="17"/>
    </w:p>
    <w:p w14:paraId="54A905EE" w14:textId="77777777" w:rsidR="003804A4" w:rsidRPr="00C63B35" w:rsidRDefault="003804A4" w:rsidP="001F5CAA">
      <w:pPr>
        <w:spacing w:line="360" w:lineRule="auto"/>
        <w:jc w:val="both"/>
        <w:rPr>
          <w:rFonts w:ascii="Arial" w:hAnsi="Arial" w:cs="Arial"/>
          <w:sz w:val="24"/>
          <w:szCs w:val="24"/>
        </w:rPr>
      </w:pPr>
      <w:r w:rsidRPr="00C63B35">
        <w:rPr>
          <w:rFonts w:ascii="Arial" w:hAnsi="Arial" w:cs="Arial"/>
          <w:i/>
          <w:sz w:val="24"/>
          <w:szCs w:val="24"/>
        </w:rPr>
        <w:t>Tiempo de activación de los espermatozoides</w:t>
      </w:r>
      <w:r w:rsidRPr="00C63B35">
        <w:rPr>
          <w:rFonts w:ascii="Arial" w:hAnsi="Arial" w:cs="Arial"/>
          <w:sz w:val="24"/>
          <w:szCs w:val="24"/>
        </w:rPr>
        <w:t xml:space="preserve">. </w:t>
      </w:r>
      <w:r w:rsidR="00BE5C49" w:rsidRPr="00C63B35">
        <w:rPr>
          <w:rFonts w:ascii="Arial" w:hAnsi="Arial" w:cs="Arial"/>
          <w:sz w:val="24"/>
          <w:szCs w:val="24"/>
        </w:rPr>
        <w:t>U</w:t>
      </w:r>
      <w:r w:rsidR="00D72823" w:rsidRPr="00C63B35">
        <w:rPr>
          <w:rFonts w:ascii="Arial" w:hAnsi="Arial" w:cs="Arial"/>
          <w:sz w:val="24"/>
          <w:szCs w:val="24"/>
        </w:rPr>
        <w:t xml:space="preserve">na muestra de 0,25 µl de semen </w:t>
      </w:r>
      <w:r w:rsidR="00BE5C49" w:rsidRPr="00C63B35">
        <w:rPr>
          <w:rFonts w:ascii="Arial" w:hAnsi="Arial" w:cs="Arial"/>
          <w:sz w:val="24"/>
          <w:szCs w:val="24"/>
        </w:rPr>
        <w:t xml:space="preserve">se colocó </w:t>
      </w:r>
      <w:r w:rsidR="00D72823" w:rsidRPr="00C63B35">
        <w:rPr>
          <w:rFonts w:ascii="Arial" w:hAnsi="Arial" w:cs="Arial"/>
          <w:sz w:val="24"/>
          <w:szCs w:val="24"/>
        </w:rPr>
        <w:t>en una c</w:t>
      </w:r>
      <w:r w:rsidR="00665A4B" w:rsidRPr="00C63B35">
        <w:rPr>
          <w:rFonts w:ascii="Arial" w:hAnsi="Arial" w:cs="Arial"/>
          <w:sz w:val="24"/>
          <w:szCs w:val="24"/>
        </w:rPr>
        <w:t>ámara Makler (</w:t>
      </w:r>
      <w:r w:rsidRPr="00C63B35">
        <w:rPr>
          <w:rFonts w:ascii="Arial" w:hAnsi="Arial" w:cs="Arial"/>
          <w:sz w:val="24"/>
          <w:szCs w:val="24"/>
        </w:rPr>
        <w:t>Sefi Medical Instruments Ltd</w:t>
      </w:r>
      <w:r w:rsidR="00D72823" w:rsidRPr="00C63B35">
        <w:rPr>
          <w:rFonts w:ascii="Arial" w:hAnsi="Arial" w:cs="Arial"/>
          <w:sz w:val="24"/>
          <w:szCs w:val="24"/>
        </w:rPr>
        <w:t>,</w:t>
      </w:r>
      <w:r w:rsidRPr="00C63B35">
        <w:rPr>
          <w:rFonts w:ascii="Arial" w:hAnsi="Arial" w:cs="Arial"/>
          <w:sz w:val="24"/>
          <w:szCs w:val="24"/>
        </w:rPr>
        <w:t xml:space="preserve"> Israel)</w:t>
      </w:r>
      <w:r w:rsidR="00D72823" w:rsidRPr="00C63B35">
        <w:rPr>
          <w:rFonts w:ascii="Arial" w:hAnsi="Arial" w:cs="Arial"/>
          <w:sz w:val="24"/>
          <w:szCs w:val="24"/>
        </w:rPr>
        <w:t xml:space="preserve"> y se activó con 75 µl de agua destilada (dilución 1:300). L</w:t>
      </w:r>
      <w:r w:rsidRPr="00C63B35">
        <w:rPr>
          <w:rFonts w:ascii="Arial" w:hAnsi="Arial" w:cs="Arial"/>
          <w:sz w:val="24"/>
          <w:szCs w:val="24"/>
        </w:rPr>
        <w:t xml:space="preserve">a </w:t>
      </w:r>
      <w:r w:rsidR="00D72823" w:rsidRPr="00C63B35">
        <w:rPr>
          <w:rFonts w:ascii="Arial" w:hAnsi="Arial" w:cs="Arial"/>
          <w:sz w:val="24"/>
          <w:szCs w:val="24"/>
        </w:rPr>
        <w:t xml:space="preserve">medición del tiempo se realizó desde </w:t>
      </w:r>
      <w:r w:rsidRPr="00C63B35">
        <w:rPr>
          <w:rFonts w:ascii="Arial" w:hAnsi="Arial" w:cs="Arial"/>
          <w:sz w:val="24"/>
          <w:szCs w:val="24"/>
        </w:rPr>
        <w:t>el instante en que se adicionó la sol</w:t>
      </w:r>
      <w:r w:rsidR="00D72823" w:rsidRPr="00C63B35">
        <w:rPr>
          <w:rFonts w:ascii="Arial" w:hAnsi="Arial" w:cs="Arial"/>
          <w:sz w:val="24"/>
          <w:szCs w:val="24"/>
        </w:rPr>
        <w:t xml:space="preserve">ución activadora </w:t>
      </w:r>
      <w:r w:rsidRPr="00C63B35">
        <w:rPr>
          <w:rFonts w:ascii="Arial" w:hAnsi="Arial" w:cs="Arial"/>
          <w:sz w:val="24"/>
          <w:szCs w:val="24"/>
        </w:rPr>
        <w:t>hasta que alrededor de</w:t>
      </w:r>
      <w:r w:rsidR="00A56A61" w:rsidRPr="00C63B35">
        <w:rPr>
          <w:rFonts w:ascii="Arial" w:hAnsi="Arial" w:cs="Arial"/>
          <w:sz w:val="24"/>
          <w:szCs w:val="24"/>
        </w:rPr>
        <w:t>l</w:t>
      </w:r>
      <w:r w:rsidRPr="00C63B35">
        <w:rPr>
          <w:rFonts w:ascii="Arial" w:hAnsi="Arial" w:cs="Arial"/>
          <w:sz w:val="24"/>
          <w:szCs w:val="24"/>
        </w:rPr>
        <w:t xml:space="preserve"> 90% de los espermatozoides dejó de moverse </w:t>
      </w:r>
      <w:r w:rsidR="00D72823" w:rsidRPr="00C63B35">
        <w:rPr>
          <w:rFonts w:ascii="Arial" w:hAnsi="Arial" w:cs="Arial"/>
          <w:sz w:val="24"/>
          <w:szCs w:val="24"/>
        </w:rPr>
        <w:t xml:space="preserve">(Martínez, </w:t>
      </w:r>
      <w:r w:rsidRPr="00C63B35">
        <w:rPr>
          <w:rFonts w:ascii="Arial" w:hAnsi="Arial" w:cs="Arial"/>
          <w:sz w:val="24"/>
          <w:szCs w:val="24"/>
        </w:rPr>
        <w:t>20</w:t>
      </w:r>
      <w:r w:rsidR="00FD30B9" w:rsidRPr="00C63B35">
        <w:rPr>
          <w:rFonts w:ascii="Arial" w:hAnsi="Arial" w:cs="Arial"/>
          <w:sz w:val="24"/>
          <w:szCs w:val="24"/>
        </w:rPr>
        <w:t>10</w:t>
      </w:r>
      <w:r w:rsidR="00D72823" w:rsidRPr="00C63B35">
        <w:rPr>
          <w:rFonts w:ascii="Arial" w:hAnsi="Arial" w:cs="Arial"/>
          <w:sz w:val="24"/>
          <w:szCs w:val="24"/>
        </w:rPr>
        <w:t>)</w:t>
      </w:r>
      <w:r w:rsidR="0061351F" w:rsidRPr="00C63B35">
        <w:rPr>
          <w:rFonts w:ascii="Arial" w:hAnsi="Arial" w:cs="Arial"/>
          <w:sz w:val="24"/>
          <w:szCs w:val="24"/>
        </w:rPr>
        <w:t>.</w:t>
      </w:r>
    </w:p>
    <w:p w14:paraId="73554B55" w14:textId="77777777" w:rsidR="003804A4" w:rsidRPr="00C63B35" w:rsidRDefault="003804A4" w:rsidP="001F5CAA">
      <w:pPr>
        <w:spacing w:line="360" w:lineRule="auto"/>
        <w:jc w:val="both"/>
        <w:rPr>
          <w:rFonts w:ascii="Arial" w:hAnsi="Arial" w:cs="Arial"/>
          <w:sz w:val="24"/>
          <w:szCs w:val="24"/>
        </w:rPr>
      </w:pPr>
      <w:r w:rsidRPr="00C63B35">
        <w:rPr>
          <w:rFonts w:ascii="Arial" w:hAnsi="Arial" w:cs="Arial"/>
          <w:i/>
          <w:sz w:val="24"/>
          <w:szCs w:val="24"/>
        </w:rPr>
        <w:t>Movilidad total</w:t>
      </w:r>
      <w:r w:rsidRPr="00C63B35">
        <w:rPr>
          <w:rFonts w:ascii="Arial" w:hAnsi="Arial" w:cs="Arial"/>
          <w:sz w:val="24"/>
          <w:szCs w:val="24"/>
        </w:rPr>
        <w:t xml:space="preserve">. </w:t>
      </w:r>
      <w:r w:rsidR="007C05C0" w:rsidRPr="00C63B35">
        <w:rPr>
          <w:rFonts w:ascii="Arial" w:hAnsi="Arial" w:cs="Arial"/>
          <w:sz w:val="24"/>
          <w:szCs w:val="24"/>
        </w:rPr>
        <w:t>En</w:t>
      </w:r>
      <w:r w:rsidRPr="00C63B35">
        <w:rPr>
          <w:rFonts w:ascii="Arial" w:hAnsi="Arial" w:cs="Arial"/>
          <w:sz w:val="24"/>
          <w:szCs w:val="24"/>
        </w:rPr>
        <w:t xml:space="preserve"> una</w:t>
      </w:r>
      <w:r w:rsidR="00244788" w:rsidRPr="00C63B35">
        <w:rPr>
          <w:rFonts w:ascii="Arial" w:hAnsi="Arial" w:cs="Arial"/>
          <w:sz w:val="24"/>
          <w:szCs w:val="24"/>
        </w:rPr>
        <w:t xml:space="preserve"> cámara de conteo Makler</w:t>
      </w:r>
      <w:r w:rsidR="00665A4B" w:rsidRPr="00C63B35">
        <w:rPr>
          <w:rFonts w:ascii="Arial" w:hAnsi="Arial" w:cs="Arial"/>
          <w:sz w:val="24"/>
          <w:szCs w:val="24"/>
        </w:rPr>
        <w:t xml:space="preserve"> </w:t>
      </w:r>
      <w:r w:rsidRPr="00C63B35">
        <w:rPr>
          <w:rFonts w:ascii="Arial" w:hAnsi="Arial" w:cs="Arial"/>
          <w:sz w:val="24"/>
          <w:szCs w:val="24"/>
        </w:rPr>
        <w:t>(Sefi Me</w:t>
      </w:r>
      <w:r w:rsidR="007C05C0" w:rsidRPr="00C63B35">
        <w:rPr>
          <w:rFonts w:ascii="Arial" w:hAnsi="Arial" w:cs="Arial"/>
          <w:sz w:val="24"/>
          <w:szCs w:val="24"/>
        </w:rPr>
        <w:t>dical Instruments Ltd, Israel) se</w:t>
      </w:r>
      <w:r w:rsidR="002934F4" w:rsidRPr="00C63B35">
        <w:rPr>
          <w:rFonts w:ascii="Arial" w:hAnsi="Arial" w:cs="Arial"/>
          <w:sz w:val="24"/>
          <w:szCs w:val="24"/>
        </w:rPr>
        <w:t xml:space="preserve"> </w:t>
      </w:r>
      <w:r w:rsidR="007C05C0" w:rsidRPr="00C63B35">
        <w:rPr>
          <w:rFonts w:ascii="Arial" w:hAnsi="Arial" w:cs="Arial"/>
          <w:sz w:val="24"/>
          <w:szCs w:val="24"/>
        </w:rPr>
        <w:t>colocó</w:t>
      </w:r>
      <w:r w:rsidR="002934F4" w:rsidRPr="00C63B35">
        <w:rPr>
          <w:rFonts w:ascii="Arial" w:hAnsi="Arial" w:cs="Arial"/>
          <w:sz w:val="24"/>
          <w:szCs w:val="24"/>
        </w:rPr>
        <w:t xml:space="preserve"> una muestra de 0,</w:t>
      </w:r>
      <w:r w:rsidRPr="00C63B35">
        <w:rPr>
          <w:rFonts w:ascii="Arial" w:hAnsi="Arial" w:cs="Arial"/>
          <w:sz w:val="24"/>
          <w:szCs w:val="24"/>
        </w:rPr>
        <w:t>2</w:t>
      </w:r>
      <w:r w:rsidR="007C05C0" w:rsidRPr="00C63B35">
        <w:rPr>
          <w:rFonts w:ascii="Arial" w:hAnsi="Arial" w:cs="Arial"/>
          <w:sz w:val="24"/>
          <w:szCs w:val="24"/>
        </w:rPr>
        <w:t>5 µl de semen y 75 µl de agua destilada (dilución 1:300);</w:t>
      </w:r>
      <w:r w:rsidRPr="00C63B35">
        <w:rPr>
          <w:rFonts w:ascii="Arial" w:hAnsi="Arial" w:cs="Arial"/>
          <w:sz w:val="24"/>
          <w:szCs w:val="24"/>
        </w:rPr>
        <w:t xml:space="preserve"> con ayuda de un microscopio óptico de contraste de fase (Nikon, </w:t>
      </w:r>
      <w:r w:rsidRPr="00C63B35">
        <w:rPr>
          <w:rFonts w:ascii="Arial" w:hAnsi="Arial" w:cs="Arial"/>
          <w:sz w:val="24"/>
          <w:szCs w:val="24"/>
        </w:rPr>
        <w:lastRenderedPageBreak/>
        <w:t>E50i, Japón) y el programa Sperm Class Analyzer SCA (Microptic SL, SCA VET 01, España) se midió la movilidad total</w:t>
      </w:r>
      <w:r w:rsidR="004F18C2" w:rsidRPr="00C63B35">
        <w:rPr>
          <w:rFonts w:ascii="Arial" w:hAnsi="Arial" w:cs="Arial"/>
          <w:sz w:val="24"/>
          <w:szCs w:val="24"/>
        </w:rPr>
        <w:t xml:space="preserve"> (Atenci</w:t>
      </w:r>
      <w:r w:rsidR="00276EC7" w:rsidRPr="00C63B35">
        <w:rPr>
          <w:rFonts w:ascii="Arial" w:hAnsi="Arial" w:cs="Arial"/>
          <w:sz w:val="24"/>
          <w:szCs w:val="24"/>
        </w:rPr>
        <w:t>o</w:t>
      </w:r>
      <w:r w:rsidR="004F18C2" w:rsidRPr="00C63B35">
        <w:rPr>
          <w:rFonts w:ascii="Arial" w:hAnsi="Arial" w:cs="Arial"/>
          <w:sz w:val="24"/>
          <w:szCs w:val="24"/>
        </w:rPr>
        <w:t xml:space="preserve"> </w:t>
      </w:r>
      <w:r w:rsidR="004F18C2" w:rsidRPr="00C63B35">
        <w:rPr>
          <w:rFonts w:ascii="Arial" w:hAnsi="Arial" w:cs="Arial"/>
          <w:i/>
          <w:sz w:val="24"/>
          <w:szCs w:val="24"/>
        </w:rPr>
        <w:t>et al</w:t>
      </w:r>
      <w:r w:rsidR="004F18C2" w:rsidRPr="00C63B35">
        <w:rPr>
          <w:rFonts w:ascii="Arial" w:hAnsi="Arial" w:cs="Arial"/>
          <w:sz w:val="24"/>
          <w:szCs w:val="24"/>
        </w:rPr>
        <w:t>., 2013)</w:t>
      </w:r>
      <w:r w:rsidRPr="00C63B35">
        <w:rPr>
          <w:rFonts w:ascii="Arial" w:hAnsi="Arial" w:cs="Arial"/>
          <w:sz w:val="24"/>
          <w:szCs w:val="24"/>
        </w:rPr>
        <w:t>.</w:t>
      </w:r>
    </w:p>
    <w:p w14:paraId="2A37EDD9" w14:textId="156D9A44" w:rsidR="003804A4" w:rsidRPr="00C63B35" w:rsidRDefault="003804A4" w:rsidP="001F5CAA">
      <w:pPr>
        <w:spacing w:line="360" w:lineRule="auto"/>
        <w:jc w:val="both"/>
        <w:rPr>
          <w:rFonts w:ascii="Arial" w:hAnsi="Arial" w:cs="Arial"/>
          <w:sz w:val="24"/>
          <w:szCs w:val="24"/>
        </w:rPr>
      </w:pPr>
      <w:r w:rsidRPr="00C63B35">
        <w:rPr>
          <w:rFonts w:ascii="Arial" w:hAnsi="Arial" w:cs="Arial"/>
          <w:i/>
          <w:sz w:val="24"/>
          <w:szCs w:val="24"/>
        </w:rPr>
        <w:t>Velocidad espermática</w:t>
      </w:r>
      <w:r w:rsidRPr="00C63B35">
        <w:rPr>
          <w:rFonts w:ascii="Arial" w:hAnsi="Arial" w:cs="Arial"/>
          <w:sz w:val="24"/>
          <w:szCs w:val="24"/>
        </w:rPr>
        <w:t>. Las muestras fueron analizadas en un periodo de cuatro segundos por el programa SCA</w:t>
      </w:r>
      <w:r w:rsidR="007C05C0" w:rsidRPr="00C63B35">
        <w:rPr>
          <w:rFonts w:ascii="Arial" w:hAnsi="Arial" w:cs="Arial"/>
          <w:sz w:val="24"/>
          <w:szCs w:val="24"/>
        </w:rPr>
        <w:t>®</w:t>
      </w:r>
      <w:r w:rsidRPr="00C63B35">
        <w:rPr>
          <w:rFonts w:ascii="Arial" w:hAnsi="Arial" w:cs="Arial"/>
          <w:sz w:val="24"/>
          <w:szCs w:val="24"/>
        </w:rPr>
        <w:t>, obteniéndose los porcentajes de espermatozoides con velocidad rápida (</w:t>
      </w:r>
      <w:r w:rsidR="007C05C0" w:rsidRPr="00C63B35">
        <w:rPr>
          <w:rFonts w:ascii="Arial" w:hAnsi="Arial" w:cs="Arial"/>
          <w:sz w:val="24"/>
          <w:szCs w:val="24"/>
        </w:rPr>
        <w:t xml:space="preserve">tipo a, </w:t>
      </w:r>
      <w:r w:rsidRPr="00C63B35">
        <w:rPr>
          <w:rFonts w:ascii="Arial" w:hAnsi="Arial" w:cs="Arial"/>
          <w:sz w:val="24"/>
          <w:szCs w:val="24"/>
        </w:rPr>
        <w:t>velocidade</w:t>
      </w:r>
      <w:r w:rsidR="007C05C0" w:rsidRPr="00C63B35">
        <w:rPr>
          <w:rFonts w:ascii="Arial" w:hAnsi="Arial" w:cs="Arial"/>
          <w:sz w:val="24"/>
          <w:szCs w:val="24"/>
        </w:rPr>
        <w:t xml:space="preserve">s mayores a 100 µm/s), media </w:t>
      </w:r>
      <w:r w:rsidRPr="00C63B35">
        <w:rPr>
          <w:rFonts w:ascii="Arial" w:hAnsi="Arial" w:cs="Arial"/>
          <w:sz w:val="24"/>
          <w:szCs w:val="24"/>
        </w:rPr>
        <w:t>(</w:t>
      </w:r>
      <w:r w:rsidR="007C05C0" w:rsidRPr="00C63B35">
        <w:rPr>
          <w:rFonts w:ascii="Arial" w:hAnsi="Arial" w:cs="Arial"/>
          <w:sz w:val="24"/>
          <w:szCs w:val="24"/>
        </w:rPr>
        <w:t xml:space="preserve">tipo b, </w:t>
      </w:r>
      <w:r w:rsidRPr="00C63B35">
        <w:rPr>
          <w:rFonts w:ascii="Arial" w:hAnsi="Arial" w:cs="Arial"/>
          <w:sz w:val="24"/>
          <w:szCs w:val="24"/>
        </w:rPr>
        <w:t>velocidades</w:t>
      </w:r>
      <w:r w:rsidR="007C05C0" w:rsidRPr="00C63B35">
        <w:rPr>
          <w:rFonts w:ascii="Arial" w:hAnsi="Arial" w:cs="Arial"/>
          <w:sz w:val="24"/>
          <w:szCs w:val="24"/>
        </w:rPr>
        <w:t xml:space="preserve"> entre 45 y 100 µm/s), lenta </w:t>
      </w:r>
      <w:r w:rsidRPr="00C63B35">
        <w:rPr>
          <w:rFonts w:ascii="Arial" w:hAnsi="Arial" w:cs="Arial"/>
          <w:sz w:val="24"/>
          <w:szCs w:val="24"/>
        </w:rPr>
        <w:t xml:space="preserve"> (</w:t>
      </w:r>
      <w:r w:rsidR="007C05C0" w:rsidRPr="00C63B35">
        <w:rPr>
          <w:rFonts w:ascii="Arial" w:hAnsi="Arial" w:cs="Arial"/>
          <w:sz w:val="24"/>
          <w:szCs w:val="24"/>
        </w:rPr>
        <w:t xml:space="preserve">tipo c, </w:t>
      </w:r>
      <w:r w:rsidRPr="00C63B35">
        <w:rPr>
          <w:rFonts w:ascii="Arial" w:hAnsi="Arial" w:cs="Arial"/>
          <w:sz w:val="24"/>
          <w:szCs w:val="24"/>
        </w:rPr>
        <w:t>velocidades entre 10 y 45 µm/s</w:t>
      </w:r>
      <w:r w:rsidR="007C05C0" w:rsidRPr="00C63B35">
        <w:rPr>
          <w:rFonts w:ascii="Arial" w:hAnsi="Arial" w:cs="Arial"/>
          <w:sz w:val="24"/>
          <w:szCs w:val="24"/>
        </w:rPr>
        <w:t>), así como el porcentaje de cé</w:t>
      </w:r>
      <w:r w:rsidRPr="00C63B35">
        <w:rPr>
          <w:rFonts w:ascii="Arial" w:hAnsi="Arial" w:cs="Arial"/>
          <w:sz w:val="24"/>
          <w:szCs w:val="24"/>
        </w:rPr>
        <w:t xml:space="preserve">lulas estáticas </w:t>
      </w:r>
      <w:r w:rsidR="007C05C0" w:rsidRPr="00C63B35">
        <w:rPr>
          <w:rFonts w:ascii="Arial" w:hAnsi="Arial" w:cs="Arial"/>
          <w:sz w:val="24"/>
          <w:szCs w:val="24"/>
        </w:rPr>
        <w:t>(</w:t>
      </w:r>
      <w:r w:rsidRPr="00C63B35">
        <w:rPr>
          <w:rFonts w:ascii="Arial" w:hAnsi="Arial" w:cs="Arial"/>
          <w:sz w:val="24"/>
          <w:szCs w:val="24"/>
        </w:rPr>
        <w:t>tipo d o sin movimiento</w:t>
      </w:r>
      <w:r w:rsidR="007C05C0" w:rsidRPr="00C63B35">
        <w:rPr>
          <w:rFonts w:ascii="Arial" w:hAnsi="Arial" w:cs="Arial"/>
          <w:sz w:val="24"/>
          <w:szCs w:val="24"/>
        </w:rPr>
        <w:t>)</w:t>
      </w:r>
      <w:r w:rsidR="006D71E5" w:rsidRPr="00C63B35">
        <w:rPr>
          <w:rFonts w:ascii="Arial" w:hAnsi="Arial" w:cs="Arial"/>
          <w:sz w:val="24"/>
          <w:szCs w:val="24"/>
        </w:rPr>
        <w:t xml:space="preserve"> (Atencio </w:t>
      </w:r>
      <w:r w:rsidR="006D71E5" w:rsidRPr="00C63B35">
        <w:rPr>
          <w:rFonts w:ascii="Arial" w:hAnsi="Arial" w:cs="Arial"/>
          <w:i/>
          <w:sz w:val="24"/>
          <w:szCs w:val="24"/>
        </w:rPr>
        <w:t>et al</w:t>
      </w:r>
      <w:r w:rsidR="006D71E5" w:rsidRPr="00C63B35">
        <w:rPr>
          <w:rFonts w:ascii="Arial" w:hAnsi="Arial" w:cs="Arial"/>
          <w:sz w:val="24"/>
          <w:szCs w:val="24"/>
        </w:rPr>
        <w:t>., 2013)</w:t>
      </w:r>
      <w:r w:rsidRPr="00C63B35">
        <w:rPr>
          <w:rFonts w:ascii="Arial" w:hAnsi="Arial" w:cs="Arial"/>
          <w:sz w:val="24"/>
          <w:szCs w:val="24"/>
        </w:rPr>
        <w:t>. El SCA</w:t>
      </w:r>
      <w:r w:rsidR="007C05C0" w:rsidRPr="00C63B35">
        <w:rPr>
          <w:rFonts w:ascii="Arial" w:hAnsi="Arial" w:cs="Arial"/>
          <w:sz w:val="24"/>
          <w:szCs w:val="24"/>
        </w:rPr>
        <w:t>®</w:t>
      </w:r>
      <w:r w:rsidRPr="00C63B35">
        <w:rPr>
          <w:rFonts w:ascii="Arial" w:hAnsi="Arial" w:cs="Arial"/>
          <w:sz w:val="24"/>
          <w:szCs w:val="24"/>
        </w:rPr>
        <w:t xml:space="preserve"> también estimó las velocidades curvilínea (VCL) y lineal (VSL). </w:t>
      </w:r>
    </w:p>
    <w:p w14:paraId="3EAC5BF3" w14:textId="03362699" w:rsidR="003804A4" w:rsidRPr="00C63B35" w:rsidRDefault="003804A4" w:rsidP="001F5CAA">
      <w:pPr>
        <w:spacing w:line="360" w:lineRule="auto"/>
        <w:jc w:val="both"/>
        <w:rPr>
          <w:rFonts w:ascii="Arial" w:hAnsi="Arial" w:cs="Arial"/>
          <w:sz w:val="24"/>
          <w:szCs w:val="24"/>
        </w:rPr>
      </w:pPr>
      <w:r w:rsidRPr="00C63B35">
        <w:rPr>
          <w:rFonts w:ascii="Arial" w:hAnsi="Arial" w:cs="Arial"/>
          <w:i/>
          <w:sz w:val="24"/>
          <w:szCs w:val="24"/>
        </w:rPr>
        <w:t>Concentración espermática</w:t>
      </w:r>
      <w:r w:rsidRPr="00C63B35">
        <w:rPr>
          <w:rFonts w:ascii="Arial" w:hAnsi="Arial" w:cs="Arial"/>
          <w:sz w:val="24"/>
          <w:szCs w:val="24"/>
        </w:rPr>
        <w:t>. Se utilizó 1 µl de semen mezclado con 699 µl de gluc</w:t>
      </w:r>
      <w:r w:rsidR="007C05C0" w:rsidRPr="00C63B35">
        <w:rPr>
          <w:rFonts w:ascii="Arial" w:hAnsi="Arial" w:cs="Arial"/>
          <w:sz w:val="24"/>
          <w:szCs w:val="24"/>
        </w:rPr>
        <w:t>osa a</w:t>
      </w:r>
      <w:r w:rsidR="00D43D0D" w:rsidRPr="00C63B35">
        <w:rPr>
          <w:rFonts w:ascii="Arial" w:hAnsi="Arial" w:cs="Arial"/>
          <w:sz w:val="24"/>
          <w:szCs w:val="24"/>
        </w:rPr>
        <w:t>l</w:t>
      </w:r>
      <w:r w:rsidR="007C05C0" w:rsidRPr="00C63B35">
        <w:rPr>
          <w:rFonts w:ascii="Arial" w:hAnsi="Arial" w:cs="Arial"/>
          <w:sz w:val="24"/>
          <w:szCs w:val="24"/>
        </w:rPr>
        <w:t xml:space="preserve"> 6% en un Eppendorf de 2 mL</w:t>
      </w:r>
      <w:r w:rsidRPr="00C63B35">
        <w:rPr>
          <w:rFonts w:ascii="Arial" w:hAnsi="Arial" w:cs="Arial"/>
          <w:sz w:val="24"/>
          <w:szCs w:val="24"/>
        </w:rPr>
        <w:t xml:space="preserve"> (dilución 1:700), la mezcla se homogenizó durante cinco segundos en un vortex a 1200 rpm (Velp Scientific, Zxclasic, China). Luego se tomaron 10 µl y se colocaron </w:t>
      </w:r>
      <w:r w:rsidR="007C05C0" w:rsidRPr="00C63B35">
        <w:rPr>
          <w:rFonts w:ascii="Arial" w:hAnsi="Arial" w:cs="Arial"/>
          <w:sz w:val="24"/>
          <w:szCs w:val="24"/>
        </w:rPr>
        <w:t>en una</w:t>
      </w:r>
      <w:r w:rsidRPr="00C63B35">
        <w:rPr>
          <w:rFonts w:ascii="Arial" w:hAnsi="Arial" w:cs="Arial"/>
          <w:sz w:val="24"/>
          <w:szCs w:val="24"/>
        </w:rPr>
        <w:t xml:space="preserve"> cámara Makler </w:t>
      </w:r>
      <w:r w:rsidR="007C05C0" w:rsidRPr="00C63B35">
        <w:rPr>
          <w:rFonts w:ascii="Arial" w:hAnsi="Arial" w:cs="Arial"/>
          <w:sz w:val="24"/>
          <w:szCs w:val="24"/>
        </w:rPr>
        <w:t>(Sefi Medical Instruments Ltd, Israel)</w:t>
      </w:r>
      <w:r w:rsidR="009035E9" w:rsidRPr="00C63B35">
        <w:rPr>
          <w:rFonts w:ascii="Arial" w:hAnsi="Arial" w:cs="Arial"/>
          <w:sz w:val="24"/>
          <w:szCs w:val="24"/>
        </w:rPr>
        <w:t xml:space="preserve"> (Atencio </w:t>
      </w:r>
      <w:r w:rsidR="009035E9" w:rsidRPr="00C63B35">
        <w:rPr>
          <w:rFonts w:ascii="Arial" w:hAnsi="Arial" w:cs="Arial"/>
          <w:i/>
          <w:sz w:val="24"/>
          <w:szCs w:val="24"/>
        </w:rPr>
        <w:t>et al</w:t>
      </w:r>
      <w:r w:rsidR="009035E9" w:rsidRPr="00C63B35">
        <w:rPr>
          <w:rFonts w:ascii="Arial" w:hAnsi="Arial" w:cs="Arial"/>
          <w:sz w:val="24"/>
          <w:szCs w:val="24"/>
        </w:rPr>
        <w:t>., 2013)</w:t>
      </w:r>
      <w:r w:rsidR="007C05C0" w:rsidRPr="00C63B35">
        <w:rPr>
          <w:rFonts w:ascii="Arial" w:hAnsi="Arial" w:cs="Arial"/>
          <w:sz w:val="24"/>
          <w:szCs w:val="24"/>
        </w:rPr>
        <w:t>. L</w:t>
      </w:r>
      <w:r w:rsidRPr="00C63B35">
        <w:rPr>
          <w:rFonts w:ascii="Arial" w:hAnsi="Arial" w:cs="Arial"/>
          <w:sz w:val="24"/>
          <w:szCs w:val="24"/>
        </w:rPr>
        <w:t xml:space="preserve">a concentración </w:t>
      </w:r>
      <w:r w:rsidR="007C05C0" w:rsidRPr="00C63B35">
        <w:rPr>
          <w:rFonts w:ascii="Arial" w:hAnsi="Arial" w:cs="Arial"/>
          <w:sz w:val="24"/>
          <w:szCs w:val="24"/>
        </w:rPr>
        <w:t xml:space="preserve">fue estimada </w:t>
      </w:r>
      <w:r w:rsidRPr="00C63B35">
        <w:rPr>
          <w:rFonts w:ascii="Arial" w:hAnsi="Arial" w:cs="Arial"/>
          <w:sz w:val="24"/>
          <w:szCs w:val="24"/>
        </w:rPr>
        <w:t xml:space="preserve">mediante el </w:t>
      </w:r>
      <w:r w:rsidR="007C05C0" w:rsidRPr="00C63B35">
        <w:rPr>
          <w:rFonts w:ascii="Arial" w:hAnsi="Arial" w:cs="Arial"/>
          <w:sz w:val="24"/>
          <w:szCs w:val="24"/>
        </w:rPr>
        <w:t xml:space="preserve">programa </w:t>
      </w:r>
      <w:r w:rsidRPr="00C63B35">
        <w:rPr>
          <w:rFonts w:ascii="Arial" w:hAnsi="Arial" w:cs="Arial"/>
          <w:sz w:val="24"/>
          <w:szCs w:val="24"/>
        </w:rPr>
        <w:t>SCA</w:t>
      </w:r>
      <w:bookmarkStart w:id="18" w:name="_Hlk500517043"/>
      <w:r w:rsidR="007C05C0" w:rsidRPr="00C63B35">
        <w:rPr>
          <w:rFonts w:ascii="Arial" w:hAnsi="Arial" w:cs="Arial"/>
          <w:sz w:val="24"/>
          <w:szCs w:val="24"/>
        </w:rPr>
        <w:t>®</w:t>
      </w:r>
      <w:r w:rsidR="00DC3D46" w:rsidRPr="00C63B35">
        <w:rPr>
          <w:rFonts w:ascii="Arial" w:hAnsi="Arial" w:cs="Arial"/>
          <w:sz w:val="24"/>
          <w:szCs w:val="24"/>
        </w:rPr>
        <w:t>. De cada macho</w:t>
      </w:r>
      <w:r w:rsidR="009035E9" w:rsidRPr="00C63B35">
        <w:rPr>
          <w:rFonts w:ascii="Arial" w:hAnsi="Arial" w:cs="Arial"/>
          <w:sz w:val="24"/>
          <w:szCs w:val="24"/>
        </w:rPr>
        <w:t xml:space="preserve"> </w:t>
      </w:r>
      <w:r w:rsidR="00DC3D46" w:rsidRPr="00C63B35">
        <w:rPr>
          <w:rFonts w:ascii="Arial" w:hAnsi="Arial" w:cs="Arial"/>
          <w:sz w:val="24"/>
          <w:szCs w:val="24"/>
        </w:rPr>
        <w:t>se obtuvo una repetición</w:t>
      </w:r>
      <w:r w:rsidR="009035E9" w:rsidRPr="00C63B35">
        <w:rPr>
          <w:rFonts w:ascii="Arial" w:hAnsi="Arial" w:cs="Arial"/>
          <w:sz w:val="24"/>
          <w:szCs w:val="24"/>
        </w:rPr>
        <w:t xml:space="preserve"> para</w:t>
      </w:r>
      <w:r w:rsidR="00DC3D46" w:rsidRPr="00C63B35">
        <w:rPr>
          <w:rFonts w:ascii="Arial" w:hAnsi="Arial" w:cs="Arial"/>
          <w:sz w:val="24"/>
          <w:szCs w:val="24"/>
        </w:rPr>
        <w:t xml:space="preserve"> cada tratamiento</w:t>
      </w:r>
      <w:r w:rsidR="009035E9" w:rsidRPr="00C63B35">
        <w:rPr>
          <w:rFonts w:ascii="Arial" w:hAnsi="Arial" w:cs="Arial"/>
          <w:sz w:val="24"/>
          <w:szCs w:val="24"/>
        </w:rPr>
        <w:t xml:space="preserve"> </w:t>
      </w:r>
      <w:r w:rsidR="00FD43CD" w:rsidRPr="00C63B35">
        <w:rPr>
          <w:rFonts w:ascii="Arial" w:hAnsi="Arial" w:cs="Arial"/>
          <w:sz w:val="24"/>
          <w:szCs w:val="24"/>
        </w:rPr>
        <w:t xml:space="preserve">(n=9) </w:t>
      </w:r>
      <w:r w:rsidR="009035E9" w:rsidRPr="00C63B35">
        <w:rPr>
          <w:rFonts w:ascii="Arial" w:hAnsi="Arial" w:cs="Arial"/>
          <w:sz w:val="24"/>
          <w:szCs w:val="24"/>
        </w:rPr>
        <w:t xml:space="preserve">y cada repetición fue evaluada por triplicado </w:t>
      </w:r>
      <w:r w:rsidRPr="00C63B35">
        <w:rPr>
          <w:rFonts w:ascii="Arial" w:hAnsi="Arial" w:cs="Arial"/>
          <w:sz w:val="24"/>
          <w:szCs w:val="24"/>
        </w:rPr>
        <w:t>para obtener un valor promedio de la</w:t>
      </w:r>
      <w:r w:rsidR="00CC1851" w:rsidRPr="00C63B35">
        <w:rPr>
          <w:rFonts w:ascii="Arial" w:hAnsi="Arial" w:cs="Arial"/>
          <w:sz w:val="24"/>
          <w:szCs w:val="24"/>
        </w:rPr>
        <w:t xml:space="preserve"> </w:t>
      </w:r>
      <w:r w:rsidR="009035E9" w:rsidRPr="00C63B35">
        <w:rPr>
          <w:rFonts w:ascii="Arial" w:hAnsi="Arial" w:cs="Arial"/>
          <w:sz w:val="24"/>
          <w:szCs w:val="24"/>
        </w:rPr>
        <w:t>característica seminal</w:t>
      </w:r>
      <w:r w:rsidRPr="00C63B35">
        <w:rPr>
          <w:rFonts w:ascii="Arial" w:hAnsi="Arial" w:cs="Arial"/>
          <w:sz w:val="24"/>
          <w:szCs w:val="24"/>
        </w:rPr>
        <w:t xml:space="preserve"> analizad</w:t>
      </w:r>
      <w:r w:rsidR="009035E9" w:rsidRPr="00C63B35">
        <w:rPr>
          <w:rFonts w:ascii="Arial" w:hAnsi="Arial" w:cs="Arial"/>
          <w:sz w:val="24"/>
          <w:szCs w:val="24"/>
        </w:rPr>
        <w:t>a</w:t>
      </w:r>
      <w:r w:rsidRPr="00C63B35">
        <w:rPr>
          <w:rFonts w:ascii="Arial" w:hAnsi="Arial" w:cs="Arial"/>
          <w:sz w:val="24"/>
          <w:szCs w:val="24"/>
        </w:rPr>
        <w:t>.</w:t>
      </w:r>
      <w:bookmarkEnd w:id="18"/>
    </w:p>
    <w:p w14:paraId="75504301" w14:textId="77777777" w:rsidR="00F644A3" w:rsidRPr="00C63B35" w:rsidRDefault="00F644A3" w:rsidP="001F5CAA">
      <w:pPr>
        <w:spacing w:line="360" w:lineRule="auto"/>
        <w:jc w:val="both"/>
        <w:rPr>
          <w:rFonts w:ascii="Arial" w:hAnsi="Arial" w:cs="Arial"/>
          <w:b/>
          <w:sz w:val="24"/>
          <w:szCs w:val="24"/>
        </w:rPr>
      </w:pPr>
    </w:p>
    <w:p w14:paraId="23277361" w14:textId="77777777" w:rsidR="003804A4" w:rsidRPr="00C63B35" w:rsidRDefault="00C33E36" w:rsidP="001F5CAA">
      <w:pPr>
        <w:spacing w:line="360" w:lineRule="auto"/>
        <w:jc w:val="both"/>
        <w:rPr>
          <w:rFonts w:ascii="Arial" w:hAnsi="Arial" w:cs="Arial"/>
          <w:b/>
          <w:sz w:val="24"/>
          <w:szCs w:val="24"/>
        </w:rPr>
      </w:pPr>
      <w:r w:rsidRPr="00C63B35">
        <w:rPr>
          <w:rFonts w:ascii="Arial" w:hAnsi="Arial" w:cs="Arial"/>
          <w:b/>
          <w:sz w:val="24"/>
          <w:szCs w:val="24"/>
        </w:rPr>
        <w:t>Diseño experimental y análisis estadístico</w:t>
      </w:r>
    </w:p>
    <w:p w14:paraId="3B820703" w14:textId="1A1D5DA6" w:rsidR="003804A4" w:rsidRPr="00C63B35" w:rsidRDefault="00506A2A" w:rsidP="001F5CAA">
      <w:pPr>
        <w:spacing w:line="360" w:lineRule="auto"/>
        <w:jc w:val="both"/>
        <w:rPr>
          <w:rFonts w:ascii="Arial" w:hAnsi="Arial" w:cs="Arial"/>
          <w:sz w:val="24"/>
          <w:szCs w:val="24"/>
        </w:rPr>
      </w:pPr>
      <w:r w:rsidRPr="00C63B35">
        <w:rPr>
          <w:rFonts w:ascii="Arial" w:hAnsi="Arial" w:cs="Arial"/>
          <w:sz w:val="24"/>
          <w:szCs w:val="24"/>
        </w:rPr>
        <w:t>Se utilizó u</w:t>
      </w:r>
      <w:r w:rsidR="00C124D9" w:rsidRPr="00C63B35">
        <w:rPr>
          <w:rFonts w:ascii="Arial" w:hAnsi="Arial" w:cs="Arial"/>
          <w:sz w:val="24"/>
          <w:szCs w:val="24"/>
        </w:rPr>
        <w:t>n diseño completamente al azar y t</w:t>
      </w:r>
      <w:r w:rsidRPr="00C63B35">
        <w:rPr>
          <w:rFonts w:ascii="Arial" w:hAnsi="Arial" w:cs="Arial"/>
          <w:sz w:val="24"/>
          <w:szCs w:val="24"/>
        </w:rPr>
        <w:t>odas las variables estudiadas fueron sometidas a pruebas de normalidad y homogeneidad de varianza. Para las variables que cumplieron estos supuestos se aplicó AN</w:t>
      </w:r>
      <w:r w:rsidR="00862ADE" w:rsidRPr="00C63B35">
        <w:rPr>
          <w:rFonts w:ascii="Arial" w:hAnsi="Arial" w:cs="Arial"/>
          <w:sz w:val="24"/>
          <w:szCs w:val="24"/>
        </w:rPr>
        <w:t>O</w:t>
      </w:r>
      <w:r w:rsidRPr="00C63B35">
        <w:rPr>
          <w:rFonts w:ascii="Arial" w:hAnsi="Arial" w:cs="Arial"/>
          <w:sz w:val="24"/>
          <w:szCs w:val="24"/>
        </w:rPr>
        <w:t xml:space="preserve">VA </w:t>
      </w:r>
      <w:r w:rsidR="00F13CAE" w:rsidRPr="00C63B35">
        <w:rPr>
          <w:rFonts w:ascii="Arial" w:hAnsi="Arial" w:cs="Arial"/>
          <w:sz w:val="24"/>
          <w:szCs w:val="24"/>
        </w:rPr>
        <w:t xml:space="preserve">de </w:t>
      </w:r>
      <w:r w:rsidRPr="00C63B35">
        <w:rPr>
          <w:rFonts w:ascii="Arial" w:hAnsi="Arial" w:cs="Arial"/>
          <w:sz w:val="24"/>
          <w:szCs w:val="24"/>
        </w:rPr>
        <w:t xml:space="preserve">una sola vía, cuando se encontraron diferencias significativas se realizó la prueba de Rango Múltiple de Tukey. En todos los casos </w:t>
      </w:r>
      <w:r w:rsidRPr="00C63B35">
        <w:rPr>
          <w:rFonts w:ascii="Arial" w:hAnsi="Arial" w:cs="Arial"/>
          <w:i/>
          <w:sz w:val="24"/>
          <w:szCs w:val="24"/>
        </w:rPr>
        <w:t>p</w:t>
      </w:r>
      <w:r w:rsidRPr="00C63B35">
        <w:rPr>
          <w:rFonts w:ascii="Arial" w:hAnsi="Arial" w:cs="Arial"/>
          <w:sz w:val="24"/>
          <w:szCs w:val="24"/>
        </w:rPr>
        <w:t>&lt;0</w:t>
      </w:r>
      <w:r w:rsidR="002934F4" w:rsidRPr="00C63B35">
        <w:rPr>
          <w:rFonts w:ascii="Arial" w:hAnsi="Arial" w:cs="Arial"/>
          <w:sz w:val="24"/>
          <w:szCs w:val="24"/>
        </w:rPr>
        <w:t>,</w:t>
      </w:r>
      <w:r w:rsidRPr="00C63B35">
        <w:rPr>
          <w:rFonts w:ascii="Arial" w:hAnsi="Arial" w:cs="Arial"/>
          <w:sz w:val="24"/>
          <w:szCs w:val="24"/>
        </w:rPr>
        <w:t>05 fue utilizado como criteri</w:t>
      </w:r>
      <w:r w:rsidR="00C124D9" w:rsidRPr="00C63B35">
        <w:rPr>
          <w:rFonts w:ascii="Arial" w:hAnsi="Arial" w:cs="Arial"/>
          <w:sz w:val="24"/>
          <w:szCs w:val="24"/>
        </w:rPr>
        <w:t>o estadístico para establecer</w:t>
      </w:r>
      <w:r w:rsidRPr="00C63B35">
        <w:rPr>
          <w:rFonts w:ascii="Arial" w:hAnsi="Arial" w:cs="Arial"/>
          <w:sz w:val="24"/>
          <w:szCs w:val="24"/>
        </w:rPr>
        <w:t xml:space="preserve"> diferencia significativa.</w:t>
      </w:r>
      <w:r w:rsidR="0057703A" w:rsidRPr="00C63B35">
        <w:rPr>
          <w:rFonts w:ascii="Arial" w:hAnsi="Arial" w:cs="Arial"/>
          <w:sz w:val="24"/>
          <w:szCs w:val="24"/>
        </w:rPr>
        <w:t xml:space="preserve"> </w:t>
      </w:r>
      <w:r w:rsidRPr="00C63B35">
        <w:rPr>
          <w:rFonts w:ascii="Arial" w:hAnsi="Arial" w:cs="Arial"/>
          <w:sz w:val="24"/>
          <w:szCs w:val="24"/>
        </w:rPr>
        <w:t>Los análisis se realizaron con ayuda de</w:t>
      </w:r>
      <w:r w:rsidR="006830D7" w:rsidRPr="00C63B35">
        <w:rPr>
          <w:rFonts w:ascii="Arial" w:hAnsi="Arial" w:cs="Arial"/>
          <w:sz w:val="24"/>
          <w:szCs w:val="24"/>
        </w:rPr>
        <w:t>l</w:t>
      </w:r>
      <w:r w:rsidRPr="00C63B35">
        <w:rPr>
          <w:rFonts w:ascii="Arial" w:hAnsi="Arial" w:cs="Arial"/>
          <w:sz w:val="24"/>
          <w:szCs w:val="24"/>
        </w:rPr>
        <w:t xml:space="preserve"> programa</w:t>
      </w:r>
      <w:r w:rsidR="002934F4" w:rsidRPr="00C63B35">
        <w:rPr>
          <w:rFonts w:ascii="Arial" w:hAnsi="Arial" w:cs="Arial"/>
          <w:sz w:val="24"/>
          <w:szCs w:val="24"/>
        </w:rPr>
        <w:t xml:space="preserve"> </w:t>
      </w:r>
      <w:bookmarkStart w:id="19" w:name="_Hlk487630888"/>
      <w:r w:rsidR="002934F4" w:rsidRPr="00C63B35">
        <w:rPr>
          <w:rFonts w:ascii="Arial" w:hAnsi="Arial" w:cs="Arial"/>
          <w:sz w:val="24"/>
          <w:szCs w:val="24"/>
        </w:rPr>
        <w:t xml:space="preserve">Statgraphic </w:t>
      </w:r>
      <w:r w:rsidR="006830D7" w:rsidRPr="00C63B35">
        <w:rPr>
          <w:rFonts w:ascii="Arial" w:hAnsi="Arial" w:cs="Arial"/>
          <w:sz w:val="24"/>
          <w:szCs w:val="24"/>
        </w:rPr>
        <w:t>Centurion</w:t>
      </w:r>
      <w:r w:rsidR="00F91A37" w:rsidRPr="00C63B35">
        <w:rPr>
          <w:rFonts w:ascii="Arial" w:hAnsi="Arial" w:cs="Arial"/>
          <w:sz w:val="24"/>
          <w:szCs w:val="24"/>
        </w:rPr>
        <w:t>,</w:t>
      </w:r>
      <w:bookmarkEnd w:id="19"/>
    </w:p>
    <w:p w14:paraId="0653CF77" w14:textId="77777777" w:rsidR="00B7037A" w:rsidRPr="00C63B35" w:rsidRDefault="00B7037A" w:rsidP="001F5CAA">
      <w:pPr>
        <w:spacing w:line="360" w:lineRule="auto"/>
        <w:jc w:val="both"/>
        <w:rPr>
          <w:rFonts w:ascii="Arial" w:hAnsi="Arial" w:cs="Arial"/>
          <w:sz w:val="24"/>
          <w:szCs w:val="24"/>
        </w:rPr>
      </w:pPr>
    </w:p>
    <w:p w14:paraId="584AC5BF" w14:textId="77777777" w:rsidR="003008D4" w:rsidRPr="00C63B35" w:rsidRDefault="003008D4" w:rsidP="001F5CAA">
      <w:pPr>
        <w:spacing w:line="360" w:lineRule="auto"/>
        <w:jc w:val="both"/>
        <w:rPr>
          <w:rFonts w:ascii="Arial" w:hAnsi="Arial" w:cs="Arial"/>
          <w:b/>
          <w:sz w:val="24"/>
          <w:szCs w:val="24"/>
        </w:rPr>
      </w:pPr>
      <w:r w:rsidRPr="00C63B35">
        <w:rPr>
          <w:rFonts w:ascii="Arial" w:hAnsi="Arial" w:cs="Arial"/>
          <w:b/>
          <w:sz w:val="24"/>
          <w:szCs w:val="24"/>
        </w:rPr>
        <w:t>RESULTADOS</w:t>
      </w:r>
    </w:p>
    <w:p w14:paraId="47910F19" w14:textId="355E69B3" w:rsidR="00491544" w:rsidRPr="00C63B35" w:rsidRDefault="003008D4" w:rsidP="001F5CAA">
      <w:pPr>
        <w:spacing w:line="360" w:lineRule="auto"/>
        <w:jc w:val="both"/>
        <w:rPr>
          <w:rFonts w:ascii="Arial" w:hAnsi="Arial" w:cs="Arial"/>
          <w:sz w:val="24"/>
          <w:szCs w:val="24"/>
        </w:rPr>
      </w:pPr>
      <w:r w:rsidRPr="00C63B35">
        <w:rPr>
          <w:rFonts w:ascii="Arial" w:hAnsi="Arial" w:cs="Arial"/>
          <w:sz w:val="24"/>
          <w:szCs w:val="24"/>
        </w:rPr>
        <w:lastRenderedPageBreak/>
        <w:t>El color del semen de dorada estuvo en el rango de amarillo pardo a amarillo, co</w:t>
      </w:r>
      <w:r w:rsidR="00087154" w:rsidRPr="00C63B35">
        <w:rPr>
          <w:rFonts w:ascii="Arial" w:hAnsi="Arial" w:cs="Arial"/>
          <w:sz w:val="24"/>
          <w:szCs w:val="24"/>
        </w:rPr>
        <w:t>n volumen seminal promedio de 3,5±1,</w:t>
      </w:r>
      <w:r w:rsidR="00A653F2" w:rsidRPr="00C63B35">
        <w:rPr>
          <w:rFonts w:ascii="Arial" w:hAnsi="Arial" w:cs="Arial"/>
          <w:sz w:val="24"/>
          <w:szCs w:val="24"/>
        </w:rPr>
        <w:t>8 m</w:t>
      </w:r>
      <w:r w:rsidR="00DE213B" w:rsidRPr="00C63B35">
        <w:rPr>
          <w:rFonts w:ascii="Arial" w:hAnsi="Arial" w:cs="Arial"/>
          <w:sz w:val="24"/>
          <w:szCs w:val="24"/>
        </w:rPr>
        <w:t>l</w:t>
      </w:r>
      <w:r w:rsidR="00A653F2" w:rsidRPr="00C63B35">
        <w:rPr>
          <w:rFonts w:ascii="Arial" w:hAnsi="Arial" w:cs="Arial"/>
          <w:sz w:val="24"/>
          <w:szCs w:val="24"/>
        </w:rPr>
        <w:t xml:space="preserve"> y </w:t>
      </w:r>
      <w:r w:rsidRPr="00C63B35">
        <w:rPr>
          <w:rFonts w:ascii="Arial" w:hAnsi="Arial" w:cs="Arial"/>
          <w:sz w:val="24"/>
          <w:szCs w:val="24"/>
        </w:rPr>
        <w:t>movilidad</w:t>
      </w:r>
      <w:r w:rsidR="00B35DFE" w:rsidRPr="00C63B35">
        <w:rPr>
          <w:rFonts w:ascii="Arial" w:hAnsi="Arial" w:cs="Arial"/>
          <w:sz w:val="24"/>
          <w:szCs w:val="24"/>
        </w:rPr>
        <w:t xml:space="preserve"> total</w:t>
      </w:r>
      <w:r w:rsidRPr="00C63B35">
        <w:rPr>
          <w:rFonts w:ascii="Arial" w:hAnsi="Arial" w:cs="Arial"/>
          <w:sz w:val="24"/>
          <w:szCs w:val="24"/>
        </w:rPr>
        <w:t xml:space="preserve"> </w:t>
      </w:r>
      <w:r w:rsidR="00BA2AD3" w:rsidRPr="00C63B35">
        <w:rPr>
          <w:rFonts w:ascii="Arial" w:hAnsi="Arial" w:cs="Arial"/>
          <w:sz w:val="24"/>
          <w:szCs w:val="24"/>
        </w:rPr>
        <w:t xml:space="preserve">previa al proceso de congelación </w:t>
      </w:r>
      <w:r w:rsidR="00A653F2" w:rsidRPr="00C63B35">
        <w:rPr>
          <w:rFonts w:ascii="Arial" w:hAnsi="Arial" w:cs="Arial"/>
          <w:sz w:val="24"/>
          <w:szCs w:val="24"/>
        </w:rPr>
        <w:t>mayor</w:t>
      </w:r>
      <w:r w:rsidRPr="00C63B35">
        <w:rPr>
          <w:rFonts w:ascii="Arial" w:hAnsi="Arial" w:cs="Arial"/>
          <w:sz w:val="24"/>
          <w:szCs w:val="24"/>
        </w:rPr>
        <w:t xml:space="preserve"> a 80%</w:t>
      </w:r>
      <w:r w:rsidR="00BA2AD3" w:rsidRPr="00C63B35">
        <w:rPr>
          <w:rFonts w:ascii="Arial" w:hAnsi="Arial" w:cs="Arial"/>
          <w:sz w:val="24"/>
          <w:szCs w:val="24"/>
        </w:rPr>
        <w:t>,</w:t>
      </w:r>
      <w:r w:rsidRPr="00C63B35">
        <w:rPr>
          <w:rFonts w:ascii="Arial" w:hAnsi="Arial" w:cs="Arial"/>
          <w:sz w:val="24"/>
          <w:szCs w:val="24"/>
        </w:rPr>
        <w:t xml:space="preserve"> </w:t>
      </w:r>
      <w:r w:rsidR="008E57BD" w:rsidRPr="00C63B35">
        <w:rPr>
          <w:rFonts w:ascii="Arial" w:hAnsi="Arial" w:cs="Arial"/>
          <w:sz w:val="24"/>
          <w:szCs w:val="24"/>
        </w:rPr>
        <w:t xml:space="preserve">de acuerdo a lo propuesto por Martínez </w:t>
      </w:r>
      <w:r w:rsidR="008E57BD" w:rsidRPr="00C63B35">
        <w:rPr>
          <w:rFonts w:ascii="Arial" w:hAnsi="Arial" w:cs="Arial"/>
          <w:i/>
          <w:sz w:val="24"/>
          <w:szCs w:val="24"/>
        </w:rPr>
        <w:t>et al</w:t>
      </w:r>
      <w:r w:rsidR="00895F4B" w:rsidRPr="00C63B35">
        <w:rPr>
          <w:rFonts w:ascii="Arial" w:hAnsi="Arial" w:cs="Arial"/>
          <w:sz w:val="24"/>
          <w:szCs w:val="24"/>
        </w:rPr>
        <w:t>. (2011</w:t>
      </w:r>
      <w:r w:rsidR="008E57BD" w:rsidRPr="00C63B35">
        <w:rPr>
          <w:rFonts w:ascii="Arial" w:hAnsi="Arial" w:cs="Arial"/>
          <w:sz w:val="24"/>
          <w:szCs w:val="24"/>
        </w:rPr>
        <w:t xml:space="preserve">) para </w:t>
      </w:r>
      <w:r w:rsidR="008E57BD" w:rsidRPr="00C63B35">
        <w:rPr>
          <w:rFonts w:ascii="Arial" w:hAnsi="Arial" w:cs="Arial"/>
          <w:i/>
          <w:sz w:val="24"/>
          <w:szCs w:val="24"/>
        </w:rPr>
        <w:t>Prochilodus magdalenae</w:t>
      </w:r>
      <w:r w:rsidR="008E57BD" w:rsidRPr="00C63B35">
        <w:rPr>
          <w:rFonts w:ascii="Arial" w:hAnsi="Arial" w:cs="Arial"/>
          <w:sz w:val="24"/>
          <w:szCs w:val="24"/>
        </w:rPr>
        <w:t>. El</w:t>
      </w:r>
      <w:r w:rsidRPr="00C63B35">
        <w:rPr>
          <w:rFonts w:ascii="Arial" w:hAnsi="Arial" w:cs="Arial"/>
          <w:sz w:val="24"/>
          <w:szCs w:val="24"/>
        </w:rPr>
        <w:t xml:space="preserve"> tiempo de activación </w:t>
      </w:r>
      <w:r w:rsidR="00A653F2" w:rsidRPr="00C63B35">
        <w:rPr>
          <w:rFonts w:ascii="Arial" w:hAnsi="Arial" w:cs="Arial"/>
          <w:sz w:val="24"/>
          <w:szCs w:val="24"/>
        </w:rPr>
        <w:t>osciló</w:t>
      </w:r>
      <w:r w:rsidR="008E57BD" w:rsidRPr="00C63B35">
        <w:rPr>
          <w:rFonts w:ascii="Arial" w:hAnsi="Arial" w:cs="Arial"/>
          <w:sz w:val="24"/>
          <w:szCs w:val="24"/>
        </w:rPr>
        <w:t xml:space="preserve"> </w:t>
      </w:r>
      <w:r w:rsidR="00087154" w:rsidRPr="00C63B35">
        <w:rPr>
          <w:rFonts w:ascii="Arial" w:hAnsi="Arial" w:cs="Arial"/>
          <w:sz w:val="24"/>
          <w:szCs w:val="24"/>
        </w:rPr>
        <w:t>entre 28,</w:t>
      </w:r>
      <w:r w:rsidRPr="00C63B35">
        <w:rPr>
          <w:rFonts w:ascii="Arial" w:hAnsi="Arial" w:cs="Arial"/>
          <w:sz w:val="24"/>
          <w:szCs w:val="24"/>
        </w:rPr>
        <w:t>5 y 41 s; mientras que la concentración espermática osciló entre 10</w:t>
      </w:r>
      <w:r w:rsidR="00087154" w:rsidRPr="00C63B35">
        <w:rPr>
          <w:rFonts w:ascii="Arial" w:hAnsi="Arial" w:cs="Arial"/>
          <w:sz w:val="24"/>
          <w:szCs w:val="24"/>
        </w:rPr>
        <w:t>188,1 y 14590,</w:t>
      </w:r>
      <w:r w:rsidRPr="00C63B35">
        <w:rPr>
          <w:rFonts w:ascii="Arial" w:hAnsi="Arial" w:cs="Arial"/>
          <w:sz w:val="24"/>
          <w:szCs w:val="24"/>
        </w:rPr>
        <w:t>2 millones/m</w:t>
      </w:r>
      <w:r w:rsidR="00DE213B" w:rsidRPr="00C63B35">
        <w:rPr>
          <w:rFonts w:ascii="Arial" w:hAnsi="Arial" w:cs="Arial"/>
          <w:sz w:val="24"/>
          <w:szCs w:val="24"/>
        </w:rPr>
        <w:t>l</w:t>
      </w:r>
      <w:r w:rsidRPr="00C63B35">
        <w:rPr>
          <w:rFonts w:ascii="Arial" w:hAnsi="Arial" w:cs="Arial"/>
          <w:sz w:val="24"/>
          <w:szCs w:val="24"/>
        </w:rPr>
        <w:t xml:space="preserve"> (tabla 1).</w:t>
      </w:r>
    </w:p>
    <w:p w14:paraId="22FCFC57" w14:textId="77777777" w:rsidR="00491544" w:rsidRPr="00C63B35" w:rsidRDefault="00491544" w:rsidP="001F5CAA">
      <w:pPr>
        <w:spacing w:line="360" w:lineRule="auto"/>
        <w:jc w:val="both"/>
        <w:rPr>
          <w:rFonts w:ascii="Arial" w:hAnsi="Arial" w:cs="Arial"/>
          <w:sz w:val="24"/>
          <w:szCs w:val="24"/>
        </w:rPr>
      </w:pPr>
    </w:p>
    <w:p w14:paraId="5E69494E" w14:textId="77777777" w:rsidR="00491544" w:rsidRPr="00C63B35" w:rsidRDefault="00491544" w:rsidP="00B642E6">
      <w:pPr>
        <w:spacing w:line="360" w:lineRule="auto"/>
        <w:ind w:right="71"/>
        <w:jc w:val="both"/>
        <w:rPr>
          <w:rFonts w:ascii="Arial" w:eastAsia="Arial" w:hAnsi="Arial" w:cs="Arial"/>
          <w:position w:val="-1"/>
          <w:sz w:val="24"/>
          <w:szCs w:val="24"/>
        </w:rPr>
      </w:pPr>
      <w:r w:rsidRPr="00C63B35">
        <w:rPr>
          <w:rFonts w:ascii="Arial" w:eastAsia="Arial" w:hAnsi="Arial" w:cs="Arial"/>
          <w:spacing w:val="2"/>
          <w:sz w:val="24"/>
          <w:szCs w:val="24"/>
        </w:rPr>
        <w:t>T</w:t>
      </w:r>
      <w:r w:rsidRPr="00C63B35">
        <w:rPr>
          <w:rFonts w:ascii="Arial" w:eastAsia="Arial" w:hAnsi="Arial" w:cs="Arial"/>
          <w:spacing w:val="-1"/>
          <w:sz w:val="24"/>
          <w:szCs w:val="24"/>
        </w:rPr>
        <w:t>a</w:t>
      </w:r>
      <w:r w:rsidRPr="00C63B35">
        <w:rPr>
          <w:rFonts w:ascii="Arial" w:eastAsia="Arial" w:hAnsi="Arial" w:cs="Arial"/>
          <w:spacing w:val="1"/>
          <w:sz w:val="24"/>
          <w:szCs w:val="24"/>
        </w:rPr>
        <w:t>b</w:t>
      </w:r>
      <w:r w:rsidRPr="00C63B35">
        <w:rPr>
          <w:rFonts w:ascii="Arial" w:eastAsia="Arial" w:hAnsi="Arial" w:cs="Arial"/>
          <w:sz w:val="24"/>
          <w:szCs w:val="24"/>
        </w:rPr>
        <w:t>la</w:t>
      </w:r>
      <w:r w:rsidRPr="00C63B35">
        <w:rPr>
          <w:rFonts w:ascii="Arial" w:eastAsia="Arial" w:hAnsi="Arial" w:cs="Arial"/>
          <w:spacing w:val="32"/>
          <w:sz w:val="24"/>
          <w:szCs w:val="24"/>
        </w:rPr>
        <w:t xml:space="preserve"> </w:t>
      </w:r>
      <w:r w:rsidRPr="00C63B35">
        <w:rPr>
          <w:rFonts w:ascii="Arial" w:eastAsia="Arial" w:hAnsi="Arial" w:cs="Arial"/>
          <w:spacing w:val="2"/>
          <w:sz w:val="24"/>
          <w:szCs w:val="24"/>
        </w:rPr>
        <w:t>1</w:t>
      </w:r>
      <w:r w:rsidRPr="00C63B35">
        <w:rPr>
          <w:rFonts w:ascii="Arial" w:eastAsia="Arial" w:hAnsi="Arial" w:cs="Arial"/>
          <w:sz w:val="24"/>
          <w:szCs w:val="24"/>
        </w:rPr>
        <w:t>.</w:t>
      </w:r>
      <w:r w:rsidRPr="00C63B35">
        <w:rPr>
          <w:rFonts w:ascii="Arial" w:eastAsia="Arial" w:hAnsi="Arial" w:cs="Arial"/>
          <w:spacing w:val="32"/>
          <w:sz w:val="24"/>
          <w:szCs w:val="24"/>
        </w:rPr>
        <w:t xml:space="preserve"> </w:t>
      </w:r>
      <w:r w:rsidRPr="00C63B35">
        <w:rPr>
          <w:rFonts w:ascii="Arial" w:eastAsia="Arial" w:hAnsi="Arial" w:cs="Arial"/>
          <w:sz w:val="24"/>
          <w:szCs w:val="24"/>
        </w:rPr>
        <w:t>Ca</w:t>
      </w:r>
      <w:r w:rsidRPr="00C63B35">
        <w:rPr>
          <w:rFonts w:ascii="Arial" w:eastAsia="Arial" w:hAnsi="Arial" w:cs="Arial"/>
          <w:spacing w:val="-3"/>
          <w:sz w:val="24"/>
          <w:szCs w:val="24"/>
        </w:rPr>
        <w:t>r</w:t>
      </w:r>
      <w:r w:rsidRPr="00C63B35">
        <w:rPr>
          <w:rFonts w:ascii="Arial" w:eastAsia="Arial" w:hAnsi="Arial" w:cs="Arial"/>
          <w:spacing w:val="1"/>
          <w:sz w:val="24"/>
          <w:szCs w:val="24"/>
        </w:rPr>
        <w:t>a</w:t>
      </w:r>
      <w:r w:rsidRPr="00C63B35">
        <w:rPr>
          <w:rFonts w:ascii="Arial" w:eastAsia="Arial" w:hAnsi="Arial" w:cs="Arial"/>
          <w:sz w:val="24"/>
          <w:szCs w:val="24"/>
        </w:rPr>
        <w:t>ct</w:t>
      </w:r>
      <w:r w:rsidRPr="00C63B35">
        <w:rPr>
          <w:rFonts w:ascii="Arial" w:eastAsia="Arial" w:hAnsi="Arial" w:cs="Arial"/>
          <w:spacing w:val="1"/>
          <w:sz w:val="24"/>
          <w:szCs w:val="24"/>
        </w:rPr>
        <w:t>e</w:t>
      </w:r>
      <w:r w:rsidRPr="00C63B35">
        <w:rPr>
          <w:rFonts w:ascii="Arial" w:eastAsia="Arial" w:hAnsi="Arial" w:cs="Arial"/>
          <w:sz w:val="24"/>
          <w:szCs w:val="24"/>
        </w:rPr>
        <w:t>r</w:t>
      </w:r>
      <w:r w:rsidRPr="00C63B35">
        <w:rPr>
          <w:rFonts w:ascii="Arial" w:eastAsia="Arial" w:hAnsi="Arial" w:cs="Arial"/>
          <w:spacing w:val="-3"/>
          <w:sz w:val="24"/>
          <w:szCs w:val="24"/>
        </w:rPr>
        <w:t>í</w:t>
      </w:r>
      <w:r w:rsidRPr="00C63B35">
        <w:rPr>
          <w:rFonts w:ascii="Arial" w:eastAsia="Arial" w:hAnsi="Arial" w:cs="Arial"/>
          <w:sz w:val="24"/>
          <w:szCs w:val="24"/>
        </w:rPr>
        <w:t>stic</w:t>
      </w:r>
      <w:r w:rsidRPr="00C63B35">
        <w:rPr>
          <w:rFonts w:ascii="Arial" w:eastAsia="Arial" w:hAnsi="Arial" w:cs="Arial"/>
          <w:spacing w:val="1"/>
          <w:sz w:val="24"/>
          <w:szCs w:val="24"/>
        </w:rPr>
        <w:t>a</w:t>
      </w:r>
      <w:r w:rsidRPr="00C63B35">
        <w:rPr>
          <w:rFonts w:ascii="Arial" w:eastAsia="Arial" w:hAnsi="Arial" w:cs="Arial"/>
          <w:sz w:val="24"/>
          <w:szCs w:val="24"/>
        </w:rPr>
        <w:t>s</w:t>
      </w:r>
      <w:r w:rsidRPr="00C63B35">
        <w:rPr>
          <w:rFonts w:ascii="Arial" w:eastAsia="Arial" w:hAnsi="Arial" w:cs="Arial"/>
          <w:spacing w:val="32"/>
          <w:sz w:val="24"/>
          <w:szCs w:val="24"/>
        </w:rPr>
        <w:t xml:space="preserve"> </w:t>
      </w:r>
      <w:r w:rsidRPr="00C63B35">
        <w:rPr>
          <w:rFonts w:ascii="Arial" w:eastAsia="Arial" w:hAnsi="Arial" w:cs="Arial"/>
          <w:spacing w:val="1"/>
          <w:sz w:val="24"/>
          <w:szCs w:val="24"/>
        </w:rPr>
        <w:t>de</w:t>
      </w:r>
      <w:r w:rsidR="006E320D" w:rsidRPr="00C63B35">
        <w:rPr>
          <w:rFonts w:ascii="Arial" w:eastAsia="Arial" w:hAnsi="Arial" w:cs="Arial"/>
          <w:spacing w:val="1"/>
          <w:sz w:val="24"/>
          <w:szCs w:val="24"/>
        </w:rPr>
        <w:t>l</w:t>
      </w:r>
      <w:r w:rsidRPr="00C63B35">
        <w:rPr>
          <w:rFonts w:ascii="Arial" w:eastAsia="Arial" w:hAnsi="Arial" w:cs="Arial"/>
          <w:spacing w:val="31"/>
          <w:sz w:val="24"/>
          <w:szCs w:val="24"/>
        </w:rPr>
        <w:t xml:space="preserve"> </w:t>
      </w:r>
      <w:r w:rsidRPr="00C63B35">
        <w:rPr>
          <w:rFonts w:ascii="Arial" w:eastAsia="Arial" w:hAnsi="Arial" w:cs="Arial"/>
          <w:sz w:val="24"/>
          <w:szCs w:val="24"/>
        </w:rPr>
        <w:t>s</w:t>
      </w:r>
      <w:r w:rsidRPr="00C63B35">
        <w:rPr>
          <w:rFonts w:ascii="Arial" w:eastAsia="Arial" w:hAnsi="Arial" w:cs="Arial"/>
          <w:spacing w:val="1"/>
          <w:sz w:val="24"/>
          <w:szCs w:val="24"/>
        </w:rPr>
        <w:t>e</w:t>
      </w:r>
      <w:r w:rsidRPr="00C63B35">
        <w:rPr>
          <w:rFonts w:ascii="Arial" w:eastAsia="Arial" w:hAnsi="Arial" w:cs="Arial"/>
          <w:spacing w:val="-1"/>
          <w:sz w:val="24"/>
          <w:szCs w:val="24"/>
        </w:rPr>
        <w:t>m</w:t>
      </w:r>
      <w:r w:rsidRPr="00C63B35">
        <w:rPr>
          <w:rFonts w:ascii="Arial" w:eastAsia="Arial" w:hAnsi="Arial" w:cs="Arial"/>
          <w:spacing w:val="1"/>
          <w:sz w:val="24"/>
          <w:szCs w:val="24"/>
        </w:rPr>
        <w:t>e</w:t>
      </w:r>
      <w:r w:rsidRPr="00C63B35">
        <w:rPr>
          <w:rFonts w:ascii="Arial" w:eastAsia="Arial" w:hAnsi="Arial" w:cs="Arial"/>
          <w:sz w:val="24"/>
          <w:szCs w:val="24"/>
        </w:rPr>
        <w:t>n</w:t>
      </w:r>
      <w:r w:rsidRPr="00C63B35">
        <w:rPr>
          <w:rFonts w:ascii="Arial" w:eastAsia="Arial" w:hAnsi="Arial" w:cs="Arial"/>
          <w:spacing w:val="30"/>
          <w:sz w:val="24"/>
          <w:szCs w:val="24"/>
        </w:rPr>
        <w:t xml:space="preserve"> </w:t>
      </w:r>
      <w:r w:rsidRPr="00C63B35">
        <w:rPr>
          <w:rFonts w:ascii="Arial" w:eastAsia="Arial" w:hAnsi="Arial" w:cs="Arial"/>
          <w:spacing w:val="3"/>
          <w:sz w:val="24"/>
          <w:szCs w:val="24"/>
        </w:rPr>
        <w:t>f</w:t>
      </w:r>
      <w:r w:rsidRPr="00C63B35">
        <w:rPr>
          <w:rFonts w:ascii="Arial" w:eastAsia="Arial" w:hAnsi="Arial" w:cs="Arial"/>
          <w:sz w:val="24"/>
          <w:szCs w:val="24"/>
        </w:rPr>
        <w:t>re</w:t>
      </w:r>
      <w:r w:rsidRPr="00C63B35">
        <w:rPr>
          <w:rFonts w:ascii="Arial" w:eastAsia="Arial" w:hAnsi="Arial" w:cs="Arial"/>
          <w:spacing w:val="7"/>
          <w:sz w:val="24"/>
          <w:szCs w:val="24"/>
        </w:rPr>
        <w:t>s</w:t>
      </w:r>
      <w:r w:rsidRPr="00C63B35">
        <w:rPr>
          <w:rFonts w:ascii="Arial" w:eastAsia="Arial" w:hAnsi="Arial" w:cs="Arial"/>
          <w:spacing w:val="-2"/>
          <w:sz w:val="24"/>
          <w:szCs w:val="24"/>
        </w:rPr>
        <w:t>c</w:t>
      </w:r>
      <w:r w:rsidRPr="00C63B35">
        <w:rPr>
          <w:rFonts w:ascii="Arial" w:eastAsia="Arial" w:hAnsi="Arial" w:cs="Arial"/>
          <w:sz w:val="24"/>
          <w:szCs w:val="24"/>
        </w:rPr>
        <w:t>o</w:t>
      </w:r>
      <w:r w:rsidRPr="00C63B35">
        <w:rPr>
          <w:rFonts w:ascii="Arial" w:eastAsia="Arial" w:hAnsi="Arial" w:cs="Arial"/>
          <w:spacing w:val="32"/>
          <w:sz w:val="24"/>
          <w:szCs w:val="24"/>
        </w:rPr>
        <w:t xml:space="preserve"> </w:t>
      </w:r>
      <w:r w:rsidRPr="00C63B35">
        <w:rPr>
          <w:rFonts w:ascii="Arial" w:eastAsia="Arial" w:hAnsi="Arial" w:cs="Arial"/>
          <w:spacing w:val="1"/>
          <w:sz w:val="24"/>
          <w:szCs w:val="24"/>
        </w:rPr>
        <w:t>d</w:t>
      </w:r>
      <w:r w:rsidRPr="00C63B35">
        <w:rPr>
          <w:rFonts w:ascii="Arial" w:eastAsia="Arial" w:hAnsi="Arial" w:cs="Arial"/>
          <w:sz w:val="24"/>
          <w:szCs w:val="24"/>
        </w:rPr>
        <w:t>e</w:t>
      </w:r>
      <w:r w:rsidRPr="00C63B35">
        <w:rPr>
          <w:rFonts w:ascii="Arial" w:eastAsia="Arial" w:hAnsi="Arial" w:cs="Arial"/>
          <w:spacing w:val="30"/>
          <w:sz w:val="24"/>
          <w:szCs w:val="24"/>
        </w:rPr>
        <w:t xml:space="preserve"> </w:t>
      </w:r>
      <w:r w:rsidRPr="00C63B35">
        <w:rPr>
          <w:rFonts w:ascii="Arial" w:eastAsia="Arial" w:hAnsi="Arial" w:cs="Arial"/>
          <w:spacing w:val="-1"/>
          <w:sz w:val="24"/>
          <w:szCs w:val="24"/>
        </w:rPr>
        <w:t>d</w:t>
      </w:r>
      <w:r w:rsidRPr="00C63B35">
        <w:rPr>
          <w:rFonts w:ascii="Arial" w:eastAsia="Arial" w:hAnsi="Arial" w:cs="Arial"/>
          <w:spacing w:val="1"/>
          <w:sz w:val="24"/>
          <w:szCs w:val="24"/>
        </w:rPr>
        <w:t>o</w:t>
      </w:r>
      <w:r w:rsidRPr="00C63B35">
        <w:rPr>
          <w:rFonts w:ascii="Arial" w:eastAsia="Arial" w:hAnsi="Arial" w:cs="Arial"/>
          <w:sz w:val="24"/>
          <w:szCs w:val="24"/>
        </w:rPr>
        <w:t>ra</w:t>
      </w:r>
      <w:r w:rsidRPr="00C63B35">
        <w:rPr>
          <w:rFonts w:ascii="Arial" w:eastAsia="Arial" w:hAnsi="Arial" w:cs="Arial"/>
          <w:spacing w:val="1"/>
          <w:sz w:val="24"/>
          <w:szCs w:val="24"/>
        </w:rPr>
        <w:t>d</w:t>
      </w:r>
      <w:r w:rsidRPr="00C63B35">
        <w:rPr>
          <w:rFonts w:ascii="Arial" w:eastAsia="Arial" w:hAnsi="Arial" w:cs="Arial"/>
          <w:sz w:val="24"/>
          <w:szCs w:val="24"/>
        </w:rPr>
        <w:t>a</w:t>
      </w:r>
      <w:r w:rsidRPr="00C63B35">
        <w:rPr>
          <w:rFonts w:ascii="Arial" w:eastAsia="Arial" w:hAnsi="Arial" w:cs="Arial"/>
          <w:spacing w:val="35"/>
          <w:sz w:val="24"/>
          <w:szCs w:val="24"/>
        </w:rPr>
        <w:t xml:space="preserve"> </w:t>
      </w:r>
      <w:r w:rsidRPr="00C63B35">
        <w:rPr>
          <w:rFonts w:ascii="Arial" w:eastAsia="Arial" w:hAnsi="Arial" w:cs="Arial"/>
          <w:i/>
          <w:sz w:val="24"/>
          <w:szCs w:val="24"/>
        </w:rPr>
        <w:t>Bry</w:t>
      </w:r>
      <w:r w:rsidRPr="00C63B35">
        <w:rPr>
          <w:rFonts w:ascii="Arial" w:eastAsia="Arial" w:hAnsi="Arial" w:cs="Arial"/>
          <w:i/>
          <w:spacing w:val="-3"/>
          <w:sz w:val="24"/>
          <w:szCs w:val="24"/>
        </w:rPr>
        <w:t>c</w:t>
      </w:r>
      <w:r w:rsidRPr="00C63B35">
        <w:rPr>
          <w:rFonts w:ascii="Arial" w:eastAsia="Arial" w:hAnsi="Arial" w:cs="Arial"/>
          <w:i/>
          <w:spacing w:val="1"/>
          <w:sz w:val="24"/>
          <w:szCs w:val="24"/>
        </w:rPr>
        <w:t>o</w:t>
      </w:r>
      <w:r w:rsidRPr="00C63B35">
        <w:rPr>
          <w:rFonts w:ascii="Arial" w:eastAsia="Arial" w:hAnsi="Arial" w:cs="Arial"/>
          <w:i/>
          <w:sz w:val="24"/>
          <w:szCs w:val="24"/>
        </w:rPr>
        <w:t>n</w:t>
      </w:r>
      <w:r w:rsidRPr="00C63B35">
        <w:rPr>
          <w:rFonts w:ascii="Arial" w:eastAsia="Arial" w:hAnsi="Arial" w:cs="Arial"/>
          <w:i/>
          <w:spacing w:val="32"/>
          <w:sz w:val="24"/>
          <w:szCs w:val="24"/>
        </w:rPr>
        <w:t xml:space="preserve"> </w:t>
      </w:r>
      <w:r w:rsidRPr="00C63B35">
        <w:rPr>
          <w:rFonts w:ascii="Arial" w:eastAsia="Arial" w:hAnsi="Arial" w:cs="Arial"/>
          <w:i/>
          <w:spacing w:val="-3"/>
          <w:sz w:val="24"/>
          <w:szCs w:val="24"/>
        </w:rPr>
        <w:t>m</w:t>
      </w:r>
      <w:r w:rsidRPr="00C63B35">
        <w:rPr>
          <w:rFonts w:ascii="Arial" w:eastAsia="Arial" w:hAnsi="Arial" w:cs="Arial"/>
          <w:i/>
          <w:spacing w:val="1"/>
          <w:sz w:val="24"/>
          <w:szCs w:val="24"/>
        </w:rPr>
        <w:t>oo</w:t>
      </w:r>
      <w:r w:rsidRPr="00C63B35">
        <w:rPr>
          <w:rFonts w:ascii="Arial" w:eastAsia="Arial" w:hAnsi="Arial" w:cs="Arial"/>
          <w:i/>
          <w:sz w:val="24"/>
          <w:szCs w:val="24"/>
        </w:rPr>
        <w:t>rei</w:t>
      </w:r>
      <w:r w:rsidRPr="00C63B35">
        <w:rPr>
          <w:rFonts w:ascii="Arial" w:eastAsia="Arial" w:hAnsi="Arial" w:cs="Arial"/>
          <w:sz w:val="24"/>
          <w:szCs w:val="24"/>
        </w:rPr>
        <w:t xml:space="preserve"> </w:t>
      </w:r>
      <w:r w:rsidRPr="00C63B35">
        <w:rPr>
          <w:rFonts w:ascii="Arial" w:eastAsia="Arial" w:hAnsi="Arial" w:cs="Arial"/>
          <w:spacing w:val="1"/>
          <w:position w:val="-1"/>
          <w:sz w:val="24"/>
          <w:szCs w:val="24"/>
        </w:rPr>
        <w:t>ob</w:t>
      </w:r>
      <w:r w:rsidRPr="00C63B35">
        <w:rPr>
          <w:rFonts w:ascii="Arial" w:eastAsia="Arial" w:hAnsi="Arial" w:cs="Arial"/>
          <w:position w:val="-1"/>
          <w:sz w:val="24"/>
          <w:szCs w:val="24"/>
        </w:rPr>
        <w:t>t</w:t>
      </w:r>
      <w:r w:rsidRPr="00C63B35">
        <w:rPr>
          <w:rFonts w:ascii="Arial" w:eastAsia="Arial" w:hAnsi="Arial" w:cs="Arial"/>
          <w:spacing w:val="-1"/>
          <w:position w:val="-1"/>
          <w:sz w:val="24"/>
          <w:szCs w:val="24"/>
        </w:rPr>
        <w:t>e</w:t>
      </w:r>
      <w:r w:rsidRPr="00C63B35">
        <w:rPr>
          <w:rFonts w:ascii="Arial" w:eastAsia="Arial" w:hAnsi="Arial" w:cs="Arial"/>
          <w:spacing w:val="1"/>
          <w:position w:val="-1"/>
          <w:sz w:val="24"/>
          <w:szCs w:val="24"/>
        </w:rPr>
        <w:t>n</w:t>
      </w:r>
      <w:r w:rsidRPr="00C63B35">
        <w:rPr>
          <w:rFonts w:ascii="Arial" w:eastAsia="Arial" w:hAnsi="Arial" w:cs="Arial"/>
          <w:position w:val="-1"/>
          <w:sz w:val="24"/>
          <w:szCs w:val="24"/>
        </w:rPr>
        <w:t>id</w:t>
      </w:r>
      <w:r w:rsidRPr="00C63B35">
        <w:rPr>
          <w:rFonts w:ascii="Arial" w:eastAsia="Arial" w:hAnsi="Arial" w:cs="Arial"/>
          <w:spacing w:val="1"/>
          <w:position w:val="-1"/>
          <w:sz w:val="24"/>
          <w:szCs w:val="24"/>
        </w:rPr>
        <w:t>o</w:t>
      </w:r>
      <w:r w:rsidRPr="00C63B35">
        <w:rPr>
          <w:rFonts w:ascii="Arial" w:eastAsia="Arial" w:hAnsi="Arial" w:cs="Arial"/>
          <w:position w:val="-1"/>
          <w:sz w:val="24"/>
          <w:szCs w:val="24"/>
        </w:rPr>
        <w:t>s</w:t>
      </w:r>
      <w:r w:rsidRPr="00C63B35">
        <w:rPr>
          <w:rFonts w:ascii="Arial" w:eastAsia="Arial" w:hAnsi="Arial" w:cs="Arial"/>
          <w:spacing w:val="-2"/>
          <w:position w:val="-1"/>
          <w:sz w:val="24"/>
          <w:szCs w:val="24"/>
        </w:rPr>
        <w:t xml:space="preserve"> </w:t>
      </w:r>
      <w:r w:rsidRPr="00C63B35">
        <w:rPr>
          <w:rFonts w:ascii="Arial" w:eastAsia="Arial" w:hAnsi="Arial" w:cs="Arial"/>
          <w:spacing w:val="1"/>
          <w:position w:val="-1"/>
          <w:sz w:val="24"/>
          <w:szCs w:val="24"/>
        </w:rPr>
        <w:t>po</w:t>
      </w:r>
      <w:r w:rsidRPr="00C63B35">
        <w:rPr>
          <w:rFonts w:ascii="Arial" w:eastAsia="Arial" w:hAnsi="Arial" w:cs="Arial"/>
          <w:position w:val="-1"/>
          <w:sz w:val="24"/>
          <w:szCs w:val="24"/>
        </w:rPr>
        <w:t>r i</w:t>
      </w:r>
      <w:r w:rsidRPr="00C63B35">
        <w:rPr>
          <w:rFonts w:ascii="Arial" w:eastAsia="Arial" w:hAnsi="Arial" w:cs="Arial"/>
          <w:spacing w:val="-2"/>
          <w:position w:val="-1"/>
          <w:sz w:val="24"/>
          <w:szCs w:val="24"/>
        </w:rPr>
        <w:t>n</w:t>
      </w:r>
      <w:r w:rsidRPr="00C63B35">
        <w:rPr>
          <w:rFonts w:ascii="Arial" w:eastAsia="Arial" w:hAnsi="Arial" w:cs="Arial"/>
          <w:spacing w:val="1"/>
          <w:position w:val="-1"/>
          <w:sz w:val="24"/>
          <w:szCs w:val="24"/>
        </w:rPr>
        <w:t>du</w:t>
      </w:r>
      <w:r w:rsidRPr="00C63B35">
        <w:rPr>
          <w:rFonts w:ascii="Arial" w:eastAsia="Arial" w:hAnsi="Arial" w:cs="Arial"/>
          <w:position w:val="-1"/>
          <w:sz w:val="24"/>
          <w:szCs w:val="24"/>
        </w:rPr>
        <w:t>cci</w:t>
      </w:r>
      <w:r w:rsidRPr="00C63B35">
        <w:rPr>
          <w:rFonts w:ascii="Arial" w:eastAsia="Arial" w:hAnsi="Arial" w:cs="Arial"/>
          <w:spacing w:val="-2"/>
          <w:position w:val="-1"/>
          <w:sz w:val="24"/>
          <w:szCs w:val="24"/>
        </w:rPr>
        <w:t>ó</w:t>
      </w:r>
      <w:r w:rsidRPr="00C63B35">
        <w:rPr>
          <w:rFonts w:ascii="Arial" w:eastAsia="Arial" w:hAnsi="Arial" w:cs="Arial"/>
          <w:position w:val="-1"/>
          <w:sz w:val="24"/>
          <w:szCs w:val="24"/>
        </w:rPr>
        <w:t>n</w:t>
      </w:r>
      <w:r w:rsidRPr="00C63B35">
        <w:rPr>
          <w:rFonts w:ascii="Arial" w:eastAsia="Arial" w:hAnsi="Arial" w:cs="Arial"/>
          <w:spacing w:val="1"/>
          <w:position w:val="-1"/>
          <w:sz w:val="24"/>
          <w:szCs w:val="24"/>
        </w:rPr>
        <w:t xml:space="preserve"> ho</w:t>
      </w:r>
      <w:r w:rsidRPr="00C63B35">
        <w:rPr>
          <w:rFonts w:ascii="Arial" w:eastAsia="Arial" w:hAnsi="Arial" w:cs="Arial"/>
          <w:spacing w:val="-3"/>
          <w:position w:val="-1"/>
          <w:sz w:val="24"/>
          <w:szCs w:val="24"/>
        </w:rPr>
        <w:t>r</w:t>
      </w:r>
      <w:r w:rsidRPr="00C63B35">
        <w:rPr>
          <w:rFonts w:ascii="Arial" w:eastAsia="Arial" w:hAnsi="Arial" w:cs="Arial"/>
          <w:spacing w:val="1"/>
          <w:position w:val="-1"/>
          <w:sz w:val="24"/>
          <w:szCs w:val="24"/>
        </w:rPr>
        <w:t>m</w:t>
      </w:r>
      <w:r w:rsidRPr="00C63B35">
        <w:rPr>
          <w:rFonts w:ascii="Arial" w:eastAsia="Arial" w:hAnsi="Arial" w:cs="Arial"/>
          <w:spacing w:val="-1"/>
          <w:position w:val="-1"/>
          <w:sz w:val="24"/>
          <w:szCs w:val="24"/>
        </w:rPr>
        <w:t>o</w:t>
      </w:r>
      <w:r w:rsidRPr="00C63B35">
        <w:rPr>
          <w:rFonts w:ascii="Arial" w:eastAsia="Arial" w:hAnsi="Arial" w:cs="Arial"/>
          <w:spacing w:val="1"/>
          <w:position w:val="-1"/>
          <w:sz w:val="24"/>
          <w:szCs w:val="24"/>
        </w:rPr>
        <w:t>na</w:t>
      </w:r>
      <w:r w:rsidR="006E320D" w:rsidRPr="00C63B35">
        <w:rPr>
          <w:rFonts w:ascii="Arial" w:eastAsia="Arial" w:hAnsi="Arial" w:cs="Arial"/>
          <w:position w:val="-1"/>
          <w:sz w:val="24"/>
          <w:szCs w:val="24"/>
        </w:rPr>
        <w:t>l (n=9).</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142"/>
      </w:tblGrid>
      <w:tr w:rsidR="00C63B35" w:rsidRPr="00C63B35" w14:paraId="3188019F" w14:textId="77777777" w:rsidTr="00B642E6">
        <w:tc>
          <w:tcPr>
            <w:tcW w:w="3817" w:type="pct"/>
            <w:tcBorders>
              <w:top w:val="single" w:sz="4" w:space="0" w:color="auto"/>
              <w:bottom w:val="single" w:sz="4" w:space="0" w:color="auto"/>
            </w:tcBorders>
            <w:vAlign w:val="center"/>
          </w:tcPr>
          <w:p w14:paraId="082E1BEB" w14:textId="5C4557B7" w:rsidR="006E320D" w:rsidRPr="00C63B35" w:rsidRDefault="00767E69" w:rsidP="006E320D">
            <w:pPr>
              <w:spacing w:line="360" w:lineRule="auto"/>
              <w:ind w:right="71"/>
              <w:rPr>
                <w:rFonts w:ascii="Arial" w:eastAsia="Arial" w:hAnsi="Arial" w:cs="Arial"/>
                <w:sz w:val="24"/>
                <w:szCs w:val="24"/>
                <w:lang w:val="en-US"/>
              </w:rPr>
            </w:pPr>
            <w:r w:rsidRPr="00C63B35">
              <w:rPr>
                <w:rFonts w:ascii="Arial" w:eastAsia="Arial" w:hAnsi="Arial" w:cs="Arial"/>
                <w:sz w:val="24"/>
                <w:szCs w:val="24"/>
                <w:lang w:val="en-US"/>
              </w:rPr>
              <w:t>Parámetro</w:t>
            </w:r>
          </w:p>
        </w:tc>
        <w:tc>
          <w:tcPr>
            <w:tcW w:w="1183" w:type="pct"/>
            <w:tcBorders>
              <w:top w:val="single" w:sz="4" w:space="0" w:color="auto"/>
              <w:bottom w:val="single" w:sz="4" w:space="0" w:color="auto"/>
            </w:tcBorders>
            <w:vAlign w:val="center"/>
          </w:tcPr>
          <w:p w14:paraId="6BF1AD08" w14:textId="0D503AB6" w:rsidR="006E320D" w:rsidRPr="00C63B35" w:rsidRDefault="00A61607" w:rsidP="006E320D">
            <w:pPr>
              <w:spacing w:line="360" w:lineRule="auto"/>
              <w:ind w:right="71"/>
              <w:rPr>
                <w:rFonts w:ascii="Arial" w:eastAsia="Arial" w:hAnsi="Arial" w:cs="Arial"/>
                <w:sz w:val="24"/>
                <w:szCs w:val="24"/>
                <w:lang w:val="en-US"/>
              </w:rPr>
            </w:pPr>
            <w:r w:rsidRPr="00C63B35">
              <w:rPr>
                <w:rFonts w:ascii="Arial" w:eastAsia="Arial" w:hAnsi="Arial" w:cs="Arial"/>
                <w:sz w:val="24"/>
                <w:szCs w:val="24"/>
                <w:lang w:val="en-US"/>
              </w:rPr>
              <w:t>Valor</w:t>
            </w:r>
          </w:p>
        </w:tc>
      </w:tr>
      <w:tr w:rsidR="00C63B35" w:rsidRPr="00C63B35" w14:paraId="02E9E5A8" w14:textId="77777777" w:rsidTr="00B642E6">
        <w:tc>
          <w:tcPr>
            <w:tcW w:w="3817" w:type="pct"/>
            <w:tcBorders>
              <w:top w:val="single" w:sz="4" w:space="0" w:color="auto"/>
            </w:tcBorders>
            <w:vAlign w:val="center"/>
          </w:tcPr>
          <w:p w14:paraId="49B2F206" w14:textId="77777777" w:rsidR="006E320D" w:rsidRPr="00C63B35" w:rsidRDefault="006E320D" w:rsidP="006E320D">
            <w:pPr>
              <w:spacing w:line="360" w:lineRule="auto"/>
              <w:ind w:right="71"/>
              <w:rPr>
                <w:rFonts w:ascii="Arial" w:eastAsia="Arial" w:hAnsi="Arial" w:cs="Arial"/>
                <w:sz w:val="24"/>
                <w:szCs w:val="24"/>
                <w:lang w:val="en-US"/>
              </w:rPr>
            </w:pPr>
            <w:r w:rsidRPr="00C63B35">
              <w:rPr>
                <w:rFonts w:ascii="Arial" w:eastAsia="Arial" w:hAnsi="Arial" w:cs="Arial"/>
                <w:sz w:val="24"/>
                <w:szCs w:val="24"/>
                <w:lang w:val="en-US"/>
              </w:rPr>
              <w:t>Col</w:t>
            </w:r>
            <w:r w:rsidRPr="00C63B35">
              <w:rPr>
                <w:rFonts w:ascii="Arial" w:eastAsia="Arial" w:hAnsi="Arial" w:cs="Arial"/>
                <w:spacing w:val="1"/>
                <w:sz w:val="24"/>
                <w:szCs w:val="24"/>
                <w:lang w:val="en-US"/>
              </w:rPr>
              <w:t>o</w:t>
            </w:r>
            <w:r w:rsidRPr="00C63B35">
              <w:rPr>
                <w:rFonts w:ascii="Arial" w:eastAsia="Arial" w:hAnsi="Arial" w:cs="Arial"/>
                <w:sz w:val="24"/>
                <w:szCs w:val="24"/>
                <w:lang w:val="en-US"/>
              </w:rPr>
              <w:t>r</w:t>
            </w:r>
          </w:p>
        </w:tc>
        <w:tc>
          <w:tcPr>
            <w:tcW w:w="1183" w:type="pct"/>
            <w:tcBorders>
              <w:top w:val="single" w:sz="4" w:space="0" w:color="auto"/>
            </w:tcBorders>
            <w:vAlign w:val="center"/>
          </w:tcPr>
          <w:p w14:paraId="70FBB209" w14:textId="77777777" w:rsidR="006E320D" w:rsidRPr="00C63B35" w:rsidRDefault="00B7037A" w:rsidP="006E320D">
            <w:pPr>
              <w:spacing w:line="360" w:lineRule="auto"/>
              <w:ind w:right="71"/>
              <w:rPr>
                <w:rFonts w:ascii="Arial" w:eastAsia="Arial" w:hAnsi="Arial" w:cs="Arial"/>
                <w:sz w:val="24"/>
                <w:szCs w:val="24"/>
                <w:lang w:val="en-US"/>
              </w:rPr>
            </w:pPr>
            <w:r w:rsidRPr="00C63B35">
              <w:rPr>
                <w:rFonts w:ascii="Arial" w:eastAsia="Arial" w:hAnsi="Arial" w:cs="Arial"/>
                <w:spacing w:val="1"/>
                <w:sz w:val="24"/>
                <w:szCs w:val="24"/>
                <w:lang w:val="en-US"/>
              </w:rPr>
              <w:t>Ama</w:t>
            </w:r>
            <w:r w:rsidRPr="00C63B35">
              <w:rPr>
                <w:rFonts w:ascii="Arial" w:eastAsia="Arial" w:hAnsi="Arial" w:cs="Arial"/>
                <w:sz w:val="24"/>
                <w:szCs w:val="24"/>
                <w:lang w:val="en-US"/>
              </w:rPr>
              <w:t>r</w:t>
            </w:r>
            <w:r w:rsidRPr="00C63B35">
              <w:rPr>
                <w:rFonts w:ascii="Arial" w:eastAsia="Arial" w:hAnsi="Arial" w:cs="Arial"/>
                <w:spacing w:val="-1"/>
                <w:sz w:val="24"/>
                <w:szCs w:val="24"/>
                <w:lang w:val="en-US"/>
              </w:rPr>
              <w:t>i</w:t>
            </w:r>
            <w:r w:rsidRPr="00C63B35">
              <w:rPr>
                <w:rFonts w:ascii="Arial" w:eastAsia="Arial" w:hAnsi="Arial" w:cs="Arial"/>
                <w:sz w:val="24"/>
                <w:szCs w:val="24"/>
                <w:lang w:val="en-US"/>
              </w:rPr>
              <w:t>l</w:t>
            </w:r>
            <w:r w:rsidRPr="00C63B35">
              <w:rPr>
                <w:rFonts w:ascii="Arial" w:eastAsia="Arial" w:hAnsi="Arial" w:cs="Arial"/>
                <w:spacing w:val="-1"/>
                <w:sz w:val="24"/>
                <w:szCs w:val="24"/>
                <w:lang w:val="en-US"/>
              </w:rPr>
              <w:t>l</w:t>
            </w:r>
            <w:r w:rsidRPr="00C63B35">
              <w:rPr>
                <w:rFonts w:ascii="Arial" w:eastAsia="Arial" w:hAnsi="Arial" w:cs="Arial"/>
                <w:sz w:val="24"/>
                <w:szCs w:val="24"/>
                <w:lang w:val="en-US"/>
              </w:rPr>
              <w:t>o</w:t>
            </w:r>
          </w:p>
        </w:tc>
      </w:tr>
      <w:tr w:rsidR="00C63B35" w:rsidRPr="00C63B35" w14:paraId="0DD2A529" w14:textId="77777777" w:rsidTr="006E320D">
        <w:tc>
          <w:tcPr>
            <w:tcW w:w="3817" w:type="pct"/>
            <w:vAlign w:val="center"/>
          </w:tcPr>
          <w:p w14:paraId="621BFE2C" w14:textId="5114AC9E" w:rsidR="006E320D" w:rsidRPr="00C63B35" w:rsidRDefault="006E320D" w:rsidP="006E320D">
            <w:pPr>
              <w:spacing w:line="360" w:lineRule="auto"/>
              <w:ind w:right="71"/>
              <w:rPr>
                <w:rFonts w:ascii="Arial" w:eastAsia="Arial" w:hAnsi="Arial" w:cs="Arial"/>
                <w:sz w:val="24"/>
                <w:szCs w:val="24"/>
                <w:lang w:val="en-US"/>
              </w:rPr>
            </w:pPr>
            <w:r w:rsidRPr="00C63B35">
              <w:rPr>
                <w:rFonts w:ascii="Arial" w:eastAsia="Arial" w:hAnsi="Arial" w:cs="Arial"/>
                <w:sz w:val="24"/>
                <w:szCs w:val="24"/>
                <w:lang w:val="en-US"/>
              </w:rPr>
              <w:t>V</w:t>
            </w:r>
            <w:r w:rsidRPr="00C63B35">
              <w:rPr>
                <w:rFonts w:ascii="Arial" w:eastAsia="Arial" w:hAnsi="Arial" w:cs="Arial"/>
                <w:spacing w:val="1"/>
                <w:sz w:val="24"/>
                <w:szCs w:val="24"/>
                <w:lang w:val="en-US"/>
              </w:rPr>
              <w:t>o</w:t>
            </w:r>
            <w:r w:rsidRPr="00C63B35">
              <w:rPr>
                <w:rFonts w:ascii="Arial" w:eastAsia="Arial" w:hAnsi="Arial" w:cs="Arial"/>
                <w:sz w:val="24"/>
                <w:szCs w:val="24"/>
                <w:lang w:val="en-US"/>
              </w:rPr>
              <w:t>l</w:t>
            </w:r>
            <w:r w:rsidRPr="00C63B35">
              <w:rPr>
                <w:rFonts w:ascii="Arial" w:eastAsia="Arial" w:hAnsi="Arial" w:cs="Arial"/>
                <w:spacing w:val="-2"/>
                <w:sz w:val="24"/>
                <w:szCs w:val="24"/>
                <w:lang w:val="en-US"/>
              </w:rPr>
              <w:t>u</w:t>
            </w:r>
            <w:r w:rsidRPr="00C63B35">
              <w:rPr>
                <w:rFonts w:ascii="Arial" w:eastAsia="Arial" w:hAnsi="Arial" w:cs="Arial"/>
                <w:spacing w:val="1"/>
                <w:sz w:val="24"/>
                <w:szCs w:val="24"/>
                <w:lang w:val="en-US"/>
              </w:rPr>
              <w:t>me</w:t>
            </w:r>
            <w:r w:rsidRPr="00C63B35">
              <w:rPr>
                <w:rFonts w:ascii="Arial" w:eastAsia="Arial" w:hAnsi="Arial" w:cs="Arial"/>
                <w:sz w:val="24"/>
                <w:szCs w:val="24"/>
                <w:lang w:val="en-US"/>
              </w:rPr>
              <w:t>n (m</w:t>
            </w:r>
            <w:r w:rsidR="00B670F9" w:rsidRPr="00C63B35">
              <w:rPr>
                <w:rFonts w:ascii="Arial" w:eastAsia="Arial" w:hAnsi="Arial" w:cs="Arial"/>
                <w:sz w:val="24"/>
                <w:szCs w:val="24"/>
                <w:lang w:val="en-US"/>
              </w:rPr>
              <w:t>l</w:t>
            </w:r>
            <w:r w:rsidRPr="00C63B35">
              <w:rPr>
                <w:rFonts w:ascii="Arial" w:eastAsia="Arial" w:hAnsi="Arial" w:cs="Arial"/>
                <w:sz w:val="24"/>
                <w:szCs w:val="24"/>
                <w:lang w:val="en-US"/>
              </w:rPr>
              <w:t>)</w:t>
            </w:r>
          </w:p>
        </w:tc>
        <w:tc>
          <w:tcPr>
            <w:tcW w:w="1183" w:type="pct"/>
            <w:vAlign w:val="center"/>
          </w:tcPr>
          <w:p w14:paraId="66F2DB44" w14:textId="77777777" w:rsidR="006E320D" w:rsidRPr="00C63B35" w:rsidRDefault="006E320D" w:rsidP="006E320D">
            <w:pPr>
              <w:spacing w:line="360" w:lineRule="auto"/>
              <w:ind w:right="71"/>
              <w:rPr>
                <w:rFonts w:ascii="Arial" w:eastAsia="Arial" w:hAnsi="Arial" w:cs="Arial"/>
                <w:sz w:val="24"/>
                <w:szCs w:val="24"/>
                <w:lang w:val="en-US"/>
              </w:rPr>
            </w:pPr>
            <w:r w:rsidRPr="00C63B35">
              <w:rPr>
                <w:rFonts w:ascii="Arial" w:eastAsia="Arial" w:hAnsi="Arial" w:cs="Arial"/>
                <w:spacing w:val="1"/>
                <w:sz w:val="24"/>
                <w:szCs w:val="24"/>
                <w:lang w:val="en-US"/>
              </w:rPr>
              <w:t>3</w:t>
            </w:r>
            <w:r w:rsidR="00B7037A" w:rsidRPr="00C63B35">
              <w:rPr>
                <w:rFonts w:ascii="Arial" w:eastAsia="Arial" w:hAnsi="Arial" w:cs="Arial"/>
                <w:sz w:val="24"/>
                <w:szCs w:val="24"/>
                <w:lang w:val="en-US"/>
              </w:rPr>
              <w:t>,</w:t>
            </w:r>
            <w:r w:rsidRPr="00C63B35">
              <w:rPr>
                <w:rFonts w:ascii="Arial" w:eastAsia="Arial" w:hAnsi="Arial" w:cs="Arial"/>
                <w:spacing w:val="1"/>
                <w:sz w:val="24"/>
                <w:szCs w:val="24"/>
                <w:lang w:val="en-US"/>
              </w:rPr>
              <w:t>5</w:t>
            </w:r>
            <w:r w:rsidRPr="00C63B35">
              <w:rPr>
                <w:rFonts w:ascii="Arial" w:eastAsia="Arial" w:hAnsi="Arial" w:cs="Arial"/>
                <w:sz w:val="24"/>
                <w:szCs w:val="24"/>
                <w:lang w:val="en-US"/>
              </w:rPr>
              <w:t>±</w:t>
            </w:r>
            <w:r w:rsidRPr="00C63B35">
              <w:rPr>
                <w:rFonts w:ascii="Arial" w:eastAsia="Arial" w:hAnsi="Arial" w:cs="Arial"/>
                <w:spacing w:val="-1"/>
                <w:sz w:val="24"/>
                <w:szCs w:val="24"/>
                <w:lang w:val="en-US"/>
              </w:rPr>
              <w:t>1</w:t>
            </w:r>
            <w:r w:rsidR="00B7037A" w:rsidRPr="00C63B35">
              <w:rPr>
                <w:rFonts w:ascii="Arial" w:eastAsia="Arial" w:hAnsi="Arial" w:cs="Arial"/>
                <w:sz w:val="24"/>
                <w:szCs w:val="24"/>
                <w:lang w:val="en-US"/>
              </w:rPr>
              <w:t>,</w:t>
            </w:r>
            <w:r w:rsidRPr="00C63B35">
              <w:rPr>
                <w:rFonts w:ascii="Arial" w:eastAsia="Arial" w:hAnsi="Arial" w:cs="Arial"/>
                <w:sz w:val="24"/>
                <w:szCs w:val="24"/>
                <w:lang w:val="en-US"/>
              </w:rPr>
              <w:t>8</w:t>
            </w:r>
          </w:p>
        </w:tc>
      </w:tr>
      <w:tr w:rsidR="00C63B35" w:rsidRPr="00C63B35" w14:paraId="340462BF" w14:textId="77777777" w:rsidTr="006E320D">
        <w:tc>
          <w:tcPr>
            <w:tcW w:w="3817" w:type="pct"/>
            <w:vAlign w:val="center"/>
          </w:tcPr>
          <w:p w14:paraId="6516C71F" w14:textId="104BE638" w:rsidR="006E320D" w:rsidRPr="00C63B35" w:rsidRDefault="006E320D" w:rsidP="006E320D">
            <w:pPr>
              <w:spacing w:line="360" w:lineRule="auto"/>
              <w:ind w:right="71"/>
              <w:rPr>
                <w:rFonts w:ascii="Arial" w:eastAsia="Arial" w:hAnsi="Arial" w:cs="Arial"/>
                <w:sz w:val="24"/>
                <w:szCs w:val="24"/>
                <w:lang w:val="en-US"/>
              </w:rPr>
            </w:pPr>
            <w:r w:rsidRPr="00C63B35">
              <w:rPr>
                <w:rFonts w:ascii="Arial" w:eastAsia="Arial" w:hAnsi="Arial" w:cs="Arial"/>
                <w:sz w:val="24"/>
                <w:szCs w:val="24"/>
                <w:lang w:val="en-US"/>
              </w:rPr>
              <w:t>Co</w:t>
            </w:r>
            <w:r w:rsidRPr="00C63B35">
              <w:rPr>
                <w:rFonts w:ascii="Arial" w:eastAsia="Arial" w:hAnsi="Arial" w:cs="Arial"/>
                <w:spacing w:val="1"/>
                <w:sz w:val="24"/>
                <w:szCs w:val="24"/>
                <w:lang w:val="en-US"/>
              </w:rPr>
              <w:t>n</w:t>
            </w:r>
            <w:r w:rsidRPr="00C63B35">
              <w:rPr>
                <w:rFonts w:ascii="Arial" w:eastAsia="Arial" w:hAnsi="Arial" w:cs="Arial"/>
                <w:sz w:val="24"/>
                <w:szCs w:val="24"/>
                <w:lang w:val="en-US"/>
              </w:rPr>
              <w:t>c</w:t>
            </w:r>
            <w:r w:rsidRPr="00C63B35">
              <w:rPr>
                <w:rFonts w:ascii="Arial" w:eastAsia="Arial" w:hAnsi="Arial" w:cs="Arial"/>
                <w:spacing w:val="1"/>
                <w:sz w:val="24"/>
                <w:szCs w:val="24"/>
                <w:lang w:val="en-US"/>
              </w:rPr>
              <w:t>e</w:t>
            </w:r>
            <w:r w:rsidRPr="00C63B35">
              <w:rPr>
                <w:rFonts w:ascii="Arial" w:eastAsia="Arial" w:hAnsi="Arial" w:cs="Arial"/>
                <w:spacing w:val="-1"/>
                <w:sz w:val="24"/>
                <w:szCs w:val="24"/>
                <w:lang w:val="en-US"/>
              </w:rPr>
              <w:t>n</w:t>
            </w:r>
            <w:r w:rsidRPr="00C63B35">
              <w:rPr>
                <w:rFonts w:ascii="Arial" w:eastAsia="Arial" w:hAnsi="Arial" w:cs="Arial"/>
                <w:sz w:val="24"/>
                <w:szCs w:val="24"/>
                <w:lang w:val="en-US"/>
              </w:rPr>
              <w:t>traci</w:t>
            </w:r>
            <w:r w:rsidRPr="00C63B35">
              <w:rPr>
                <w:rFonts w:ascii="Arial" w:eastAsia="Arial" w:hAnsi="Arial" w:cs="Arial"/>
                <w:spacing w:val="1"/>
                <w:sz w:val="24"/>
                <w:szCs w:val="24"/>
                <w:lang w:val="en-US"/>
              </w:rPr>
              <w:t>ó</w:t>
            </w:r>
            <w:r w:rsidRPr="00C63B35">
              <w:rPr>
                <w:rFonts w:ascii="Arial" w:eastAsia="Arial" w:hAnsi="Arial" w:cs="Arial"/>
                <w:sz w:val="24"/>
                <w:szCs w:val="24"/>
                <w:lang w:val="en-US"/>
              </w:rPr>
              <w:t>n (</w:t>
            </w:r>
            <w:r w:rsidRPr="00C63B35">
              <w:rPr>
                <w:rFonts w:ascii="Arial" w:eastAsia="Arial" w:hAnsi="Arial" w:cs="Arial"/>
                <w:spacing w:val="-3"/>
                <w:sz w:val="24"/>
                <w:szCs w:val="24"/>
                <w:lang w:val="en-US"/>
              </w:rPr>
              <w:t>x</w:t>
            </w:r>
            <w:r w:rsidRPr="00C63B35">
              <w:rPr>
                <w:rFonts w:ascii="Arial" w:eastAsia="Arial" w:hAnsi="Arial" w:cs="Arial"/>
                <w:spacing w:val="1"/>
                <w:sz w:val="24"/>
                <w:szCs w:val="24"/>
                <w:lang w:val="en-US"/>
              </w:rPr>
              <w:t>1</w:t>
            </w:r>
            <w:r w:rsidRPr="00C63B35">
              <w:rPr>
                <w:rFonts w:ascii="Arial" w:eastAsia="Arial" w:hAnsi="Arial" w:cs="Arial"/>
                <w:spacing w:val="4"/>
                <w:sz w:val="24"/>
                <w:szCs w:val="24"/>
                <w:lang w:val="en-US"/>
              </w:rPr>
              <w:t>0</w:t>
            </w:r>
            <w:r w:rsidRPr="00C63B35">
              <w:rPr>
                <w:rFonts w:ascii="Arial" w:eastAsia="Arial" w:hAnsi="Arial" w:cs="Arial"/>
                <w:spacing w:val="-1"/>
                <w:position w:val="11"/>
                <w:sz w:val="24"/>
                <w:szCs w:val="24"/>
                <w:vertAlign w:val="superscript"/>
                <w:lang w:val="en-US"/>
              </w:rPr>
              <w:t>6</w:t>
            </w:r>
            <w:r w:rsidRPr="00C63B35">
              <w:rPr>
                <w:rFonts w:ascii="Arial" w:eastAsia="Arial" w:hAnsi="Arial" w:cs="Arial"/>
                <w:sz w:val="24"/>
                <w:szCs w:val="24"/>
                <w:lang w:val="en-US"/>
              </w:rPr>
              <w:t>/</w:t>
            </w:r>
            <w:r w:rsidRPr="00C63B35">
              <w:rPr>
                <w:rFonts w:ascii="Arial" w:eastAsia="Arial" w:hAnsi="Arial" w:cs="Arial"/>
                <w:spacing w:val="2"/>
                <w:sz w:val="24"/>
                <w:szCs w:val="24"/>
                <w:lang w:val="en-US"/>
              </w:rPr>
              <w:t>m</w:t>
            </w:r>
            <w:r w:rsidR="00B670F9" w:rsidRPr="00C63B35">
              <w:rPr>
                <w:rFonts w:ascii="Arial" w:eastAsia="Arial" w:hAnsi="Arial" w:cs="Arial"/>
                <w:sz w:val="24"/>
                <w:szCs w:val="24"/>
                <w:lang w:val="en-US"/>
              </w:rPr>
              <w:t>l</w:t>
            </w:r>
            <w:r w:rsidRPr="00C63B35">
              <w:rPr>
                <w:rFonts w:ascii="Arial" w:eastAsia="Arial" w:hAnsi="Arial" w:cs="Arial"/>
                <w:sz w:val="24"/>
                <w:szCs w:val="24"/>
                <w:lang w:val="en-US"/>
              </w:rPr>
              <w:t>)</w:t>
            </w:r>
          </w:p>
        </w:tc>
        <w:tc>
          <w:tcPr>
            <w:tcW w:w="1183" w:type="pct"/>
            <w:vAlign w:val="center"/>
          </w:tcPr>
          <w:p w14:paraId="35E1D710" w14:textId="77777777" w:rsidR="006E320D" w:rsidRPr="00C63B35" w:rsidRDefault="006E320D" w:rsidP="006E320D">
            <w:pPr>
              <w:spacing w:line="360" w:lineRule="auto"/>
              <w:ind w:right="71"/>
              <w:rPr>
                <w:rFonts w:ascii="Arial" w:eastAsia="Arial" w:hAnsi="Arial" w:cs="Arial"/>
                <w:sz w:val="24"/>
                <w:szCs w:val="24"/>
                <w:lang w:val="en-US"/>
              </w:rPr>
            </w:pPr>
            <w:r w:rsidRPr="00C63B35">
              <w:rPr>
                <w:rFonts w:ascii="Arial" w:eastAsia="Arial" w:hAnsi="Arial" w:cs="Arial"/>
                <w:spacing w:val="1"/>
                <w:sz w:val="24"/>
                <w:szCs w:val="24"/>
                <w:lang w:val="en-US"/>
              </w:rPr>
              <w:t>12</w:t>
            </w:r>
            <w:r w:rsidRPr="00C63B35">
              <w:rPr>
                <w:rFonts w:ascii="Arial" w:eastAsia="Arial" w:hAnsi="Arial" w:cs="Arial"/>
                <w:spacing w:val="-1"/>
                <w:sz w:val="24"/>
                <w:szCs w:val="24"/>
                <w:lang w:val="en-US"/>
              </w:rPr>
              <w:t>3</w:t>
            </w:r>
            <w:r w:rsidRPr="00C63B35">
              <w:rPr>
                <w:rFonts w:ascii="Arial" w:eastAsia="Arial" w:hAnsi="Arial" w:cs="Arial"/>
                <w:spacing w:val="1"/>
                <w:sz w:val="24"/>
                <w:szCs w:val="24"/>
                <w:lang w:val="en-US"/>
              </w:rPr>
              <w:t>93</w:t>
            </w:r>
            <w:r w:rsidR="00B7037A" w:rsidRPr="00C63B35">
              <w:rPr>
                <w:rFonts w:ascii="Arial" w:eastAsia="Arial" w:hAnsi="Arial" w:cs="Arial"/>
                <w:sz w:val="24"/>
                <w:szCs w:val="24"/>
                <w:lang w:val="en-US"/>
              </w:rPr>
              <w:t>,</w:t>
            </w:r>
            <w:r w:rsidRPr="00C63B35">
              <w:rPr>
                <w:rFonts w:ascii="Arial" w:eastAsia="Arial" w:hAnsi="Arial" w:cs="Arial"/>
                <w:spacing w:val="-1"/>
                <w:sz w:val="24"/>
                <w:szCs w:val="24"/>
                <w:lang w:val="en-US"/>
              </w:rPr>
              <w:t>1</w:t>
            </w:r>
            <w:r w:rsidRPr="00C63B35">
              <w:rPr>
                <w:rFonts w:ascii="Arial" w:eastAsia="Arial" w:hAnsi="Arial" w:cs="Arial"/>
                <w:sz w:val="24"/>
                <w:szCs w:val="24"/>
                <w:lang w:val="en-US"/>
              </w:rPr>
              <w:t>±</w:t>
            </w:r>
            <w:r w:rsidRPr="00C63B35">
              <w:rPr>
                <w:rFonts w:ascii="Arial" w:eastAsia="Arial" w:hAnsi="Arial" w:cs="Arial"/>
                <w:spacing w:val="1"/>
                <w:sz w:val="24"/>
                <w:szCs w:val="24"/>
                <w:lang w:val="en-US"/>
              </w:rPr>
              <w:t>1</w:t>
            </w:r>
            <w:r w:rsidRPr="00C63B35">
              <w:rPr>
                <w:rFonts w:ascii="Arial" w:eastAsia="Arial" w:hAnsi="Arial" w:cs="Arial"/>
                <w:spacing w:val="-1"/>
                <w:sz w:val="24"/>
                <w:szCs w:val="24"/>
                <w:lang w:val="en-US"/>
              </w:rPr>
              <w:t>4</w:t>
            </w:r>
            <w:r w:rsidRPr="00C63B35">
              <w:rPr>
                <w:rFonts w:ascii="Arial" w:eastAsia="Arial" w:hAnsi="Arial" w:cs="Arial"/>
                <w:spacing w:val="1"/>
                <w:sz w:val="24"/>
                <w:szCs w:val="24"/>
                <w:lang w:val="en-US"/>
              </w:rPr>
              <w:t>86</w:t>
            </w:r>
            <w:r w:rsidR="00B7037A" w:rsidRPr="00C63B35">
              <w:rPr>
                <w:rFonts w:ascii="Arial" w:eastAsia="Arial" w:hAnsi="Arial" w:cs="Arial"/>
                <w:spacing w:val="-2"/>
                <w:sz w:val="24"/>
                <w:szCs w:val="24"/>
                <w:lang w:val="en-US"/>
              </w:rPr>
              <w:t>,</w:t>
            </w:r>
            <w:r w:rsidRPr="00C63B35">
              <w:rPr>
                <w:rFonts w:ascii="Arial" w:eastAsia="Arial" w:hAnsi="Arial" w:cs="Arial"/>
                <w:sz w:val="24"/>
                <w:szCs w:val="24"/>
                <w:lang w:val="en-US"/>
              </w:rPr>
              <w:t>8</w:t>
            </w:r>
          </w:p>
        </w:tc>
      </w:tr>
      <w:tr w:rsidR="00C63B35" w:rsidRPr="00C63B35" w14:paraId="30EC4EC3" w14:textId="77777777" w:rsidTr="00B642E6">
        <w:tc>
          <w:tcPr>
            <w:tcW w:w="3817" w:type="pct"/>
            <w:vAlign w:val="center"/>
          </w:tcPr>
          <w:p w14:paraId="274CFC60" w14:textId="77777777" w:rsidR="006E320D" w:rsidRPr="00C63B35" w:rsidRDefault="006E320D" w:rsidP="006E320D">
            <w:pPr>
              <w:spacing w:line="360" w:lineRule="auto"/>
              <w:ind w:right="71"/>
              <w:rPr>
                <w:rFonts w:ascii="Arial" w:eastAsia="Arial" w:hAnsi="Arial" w:cs="Arial"/>
                <w:sz w:val="24"/>
                <w:szCs w:val="24"/>
                <w:lang w:val="en-US"/>
              </w:rPr>
            </w:pPr>
            <w:r w:rsidRPr="00C63B35">
              <w:rPr>
                <w:rFonts w:ascii="Arial" w:eastAsia="Arial" w:hAnsi="Arial" w:cs="Arial"/>
                <w:spacing w:val="-1"/>
                <w:sz w:val="24"/>
                <w:szCs w:val="24"/>
                <w:lang w:val="en-US"/>
              </w:rPr>
              <w:t>M</w:t>
            </w:r>
            <w:r w:rsidRPr="00C63B35">
              <w:rPr>
                <w:rFonts w:ascii="Arial" w:eastAsia="Arial" w:hAnsi="Arial" w:cs="Arial"/>
                <w:spacing w:val="1"/>
                <w:sz w:val="24"/>
                <w:szCs w:val="24"/>
                <w:lang w:val="en-US"/>
              </w:rPr>
              <w:t>o</w:t>
            </w:r>
            <w:r w:rsidRPr="00C63B35">
              <w:rPr>
                <w:rFonts w:ascii="Arial" w:eastAsia="Arial" w:hAnsi="Arial" w:cs="Arial"/>
                <w:spacing w:val="-2"/>
                <w:sz w:val="24"/>
                <w:szCs w:val="24"/>
                <w:lang w:val="en-US"/>
              </w:rPr>
              <w:t>v</w:t>
            </w:r>
            <w:r w:rsidRPr="00C63B35">
              <w:rPr>
                <w:rFonts w:ascii="Arial" w:eastAsia="Arial" w:hAnsi="Arial" w:cs="Arial"/>
                <w:sz w:val="24"/>
                <w:szCs w:val="24"/>
                <w:lang w:val="en-US"/>
              </w:rPr>
              <w:t>i</w:t>
            </w:r>
            <w:r w:rsidRPr="00C63B35">
              <w:rPr>
                <w:rFonts w:ascii="Arial" w:eastAsia="Arial" w:hAnsi="Arial" w:cs="Arial"/>
                <w:spacing w:val="1"/>
                <w:sz w:val="24"/>
                <w:szCs w:val="24"/>
                <w:lang w:val="en-US"/>
              </w:rPr>
              <w:t>l</w:t>
            </w:r>
            <w:r w:rsidRPr="00C63B35">
              <w:rPr>
                <w:rFonts w:ascii="Arial" w:eastAsia="Arial" w:hAnsi="Arial" w:cs="Arial"/>
                <w:sz w:val="24"/>
                <w:szCs w:val="24"/>
                <w:lang w:val="en-US"/>
              </w:rPr>
              <w:t>id</w:t>
            </w:r>
            <w:r w:rsidRPr="00C63B35">
              <w:rPr>
                <w:rFonts w:ascii="Arial" w:eastAsia="Arial" w:hAnsi="Arial" w:cs="Arial"/>
                <w:spacing w:val="1"/>
                <w:sz w:val="24"/>
                <w:szCs w:val="24"/>
                <w:lang w:val="en-US"/>
              </w:rPr>
              <w:t>a</w:t>
            </w:r>
            <w:r w:rsidRPr="00C63B35">
              <w:rPr>
                <w:rFonts w:ascii="Arial" w:eastAsia="Arial" w:hAnsi="Arial" w:cs="Arial"/>
                <w:sz w:val="24"/>
                <w:szCs w:val="24"/>
                <w:lang w:val="en-US"/>
              </w:rPr>
              <w:t>d</w:t>
            </w:r>
            <w:r w:rsidRPr="00C63B35">
              <w:rPr>
                <w:rFonts w:ascii="Arial" w:eastAsia="Arial" w:hAnsi="Arial" w:cs="Arial"/>
                <w:spacing w:val="1"/>
                <w:sz w:val="24"/>
                <w:szCs w:val="24"/>
                <w:lang w:val="en-US"/>
              </w:rPr>
              <w:t xml:space="preserve"> t</w:t>
            </w:r>
            <w:r w:rsidRPr="00C63B35">
              <w:rPr>
                <w:rFonts w:ascii="Arial" w:eastAsia="Arial" w:hAnsi="Arial" w:cs="Arial"/>
                <w:spacing w:val="-1"/>
                <w:sz w:val="24"/>
                <w:szCs w:val="24"/>
                <w:lang w:val="en-US"/>
              </w:rPr>
              <w:t>o</w:t>
            </w:r>
            <w:r w:rsidRPr="00C63B35">
              <w:rPr>
                <w:rFonts w:ascii="Arial" w:eastAsia="Arial" w:hAnsi="Arial" w:cs="Arial"/>
                <w:sz w:val="24"/>
                <w:szCs w:val="24"/>
                <w:lang w:val="en-US"/>
              </w:rPr>
              <w:t>t</w:t>
            </w:r>
            <w:r w:rsidRPr="00C63B35">
              <w:rPr>
                <w:rFonts w:ascii="Arial" w:eastAsia="Arial" w:hAnsi="Arial" w:cs="Arial"/>
                <w:spacing w:val="1"/>
                <w:sz w:val="24"/>
                <w:szCs w:val="24"/>
                <w:lang w:val="en-US"/>
              </w:rPr>
              <w:t>a</w:t>
            </w:r>
            <w:r w:rsidRPr="00C63B35">
              <w:rPr>
                <w:rFonts w:ascii="Arial" w:eastAsia="Arial" w:hAnsi="Arial" w:cs="Arial"/>
                <w:sz w:val="24"/>
                <w:szCs w:val="24"/>
                <w:lang w:val="en-US"/>
              </w:rPr>
              <w:t xml:space="preserve">l </w:t>
            </w:r>
            <w:r w:rsidRPr="00C63B35">
              <w:rPr>
                <w:rFonts w:ascii="Arial" w:eastAsia="Arial" w:hAnsi="Arial" w:cs="Arial"/>
                <w:spacing w:val="-1"/>
                <w:sz w:val="24"/>
                <w:szCs w:val="24"/>
                <w:lang w:val="en-US"/>
              </w:rPr>
              <w:t>(</w:t>
            </w:r>
            <w:r w:rsidRPr="00C63B35">
              <w:rPr>
                <w:rFonts w:ascii="Arial" w:eastAsia="Arial" w:hAnsi="Arial" w:cs="Arial"/>
                <w:sz w:val="24"/>
                <w:szCs w:val="24"/>
                <w:lang w:val="en-US"/>
              </w:rPr>
              <w:t>%)</w:t>
            </w:r>
          </w:p>
        </w:tc>
        <w:tc>
          <w:tcPr>
            <w:tcW w:w="1183" w:type="pct"/>
            <w:vAlign w:val="center"/>
          </w:tcPr>
          <w:p w14:paraId="4F7AB130" w14:textId="77777777" w:rsidR="006E320D" w:rsidRPr="00C63B35" w:rsidRDefault="006E320D" w:rsidP="006E320D">
            <w:pPr>
              <w:spacing w:line="360" w:lineRule="auto"/>
              <w:ind w:right="71"/>
              <w:rPr>
                <w:rFonts w:ascii="Arial" w:eastAsia="Arial" w:hAnsi="Arial" w:cs="Arial"/>
                <w:sz w:val="24"/>
                <w:szCs w:val="24"/>
                <w:lang w:val="en-US"/>
              </w:rPr>
            </w:pPr>
            <w:r w:rsidRPr="00C63B35">
              <w:rPr>
                <w:rFonts w:ascii="Arial" w:eastAsia="Arial" w:hAnsi="Arial" w:cs="Arial"/>
                <w:spacing w:val="1"/>
                <w:sz w:val="24"/>
                <w:szCs w:val="24"/>
                <w:lang w:val="en-US"/>
              </w:rPr>
              <w:t>84</w:t>
            </w:r>
            <w:r w:rsidR="00B7037A" w:rsidRPr="00C63B35">
              <w:rPr>
                <w:rFonts w:ascii="Arial" w:eastAsia="Arial" w:hAnsi="Arial" w:cs="Arial"/>
                <w:sz w:val="24"/>
                <w:szCs w:val="24"/>
                <w:lang w:val="en-US"/>
              </w:rPr>
              <w:t>,</w:t>
            </w:r>
            <w:r w:rsidRPr="00C63B35">
              <w:rPr>
                <w:rFonts w:ascii="Arial" w:eastAsia="Arial" w:hAnsi="Arial" w:cs="Arial"/>
                <w:spacing w:val="1"/>
                <w:sz w:val="24"/>
                <w:szCs w:val="24"/>
                <w:lang w:val="en-US"/>
              </w:rPr>
              <w:t>0</w:t>
            </w:r>
            <w:r w:rsidRPr="00C63B35">
              <w:rPr>
                <w:rFonts w:ascii="Arial" w:eastAsia="Arial" w:hAnsi="Arial" w:cs="Arial"/>
                <w:spacing w:val="-1"/>
                <w:sz w:val="24"/>
                <w:szCs w:val="24"/>
                <w:lang w:val="en-US"/>
              </w:rPr>
              <w:t>±</w:t>
            </w:r>
            <w:r w:rsidRPr="00C63B35">
              <w:rPr>
                <w:rFonts w:ascii="Arial" w:eastAsia="Arial" w:hAnsi="Arial" w:cs="Arial"/>
                <w:spacing w:val="1"/>
                <w:sz w:val="24"/>
                <w:szCs w:val="24"/>
                <w:lang w:val="en-US"/>
              </w:rPr>
              <w:t>3</w:t>
            </w:r>
            <w:r w:rsidR="00B7037A" w:rsidRPr="00C63B35">
              <w:rPr>
                <w:rFonts w:ascii="Arial" w:eastAsia="Arial" w:hAnsi="Arial" w:cs="Arial"/>
                <w:sz w:val="24"/>
                <w:szCs w:val="24"/>
                <w:lang w:val="en-US"/>
              </w:rPr>
              <w:t>,</w:t>
            </w:r>
            <w:r w:rsidRPr="00C63B35">
              <w:rPr>
                <w:rFonts w:ascii="Arial" w:eastAsia="Arial" w:hAnsi="Arial" w:cs="Arial"/>
                <w:sz w:val="24"/>
                <w:szCs w:val="24"/>
                <w:lang w:val="en-US"/>
              </w:rPr>
              <w:t>2</w:t>
            </w:r>
          </w:p>
        </w:tc>
      </w:tr>
      <w:tr w:rsidR="006E320D" w:rsidRPr="00C63B35" w14:paraId="636BA362" w14:textId="77777777" w:rsidTr="00B642E6">
        <w:tc>
          <w:tcPr>
            <w:tcW w:w="3817" w:type="pct"/>
            <w:tcBorders>
              <w:bottom w:val="single" w:sz="4" w:space="0" w:color="auto"/>
            </w:tcBorders>
            <w:vAlign w:val="center"/>
          </w:tcPr>
          <w:p w14:paraId="74965DE3" w14:textId="6E4A2E7B" w:rsidR="006E320D" w:rsidRPr="00C63B35" w:rsidRDefault="006E320D" w:rsidP="006E320D">
            <w:pPr>
              <w:spacing w:line="360" w:lineRule="auto"/>
              <w:ind w:right="71"/>
              <w:rPr>
                <w:rFonts w:ascii="Arial" w:eastAsia="Arial" w:hAnsi="Arial" w:cs="Arial"/>
                <w:sz w:val="24"/>
                <w:szCs w:val="24"/>
                <w:lang w:val="en-US"/>
              </w:rPr>
            </w:pPr>
            <w:r w:rsidRPr="00C63B35">
              <w:rPr>
                <w:rFonts w:ascii="Arial" w:eastAsia="Arial" w:hAnsi="Arial" w:cs="Arial"/>
                <w:spacing w:val="2"/>
                <w:position w:val="-1"/>
                <w:sz w:val="24"/>
                <w:szCs w:val="24"/>
                <w:lang w:val="en-US"/>
              </w:rPr>
              <w:t>T</w:t>
            </w:r>
            <w:r w:rsidRPr="00C63B35">
              <w:rPr>
                <w:rFonts w:ascii="Arial" w:eastAsia="Arial" w:hAnsi="Arial" w:cs="Arial"/>
                <w:position w:val="-1"/>
                <w:sz w:val="24"/>
                <w:szCs w:val="24"/>
                <w:lang w:val="en-US"/>
              </w:rPr>
              <w:t>i</w:t>
            </w:r>
            <w:r w:rsidRPr="00C63B35">
              <w:rPr>
                <w:rFonts w:ascii="Arial" w:eastAsia="Arial" w:hAnsi="Arial" w:cs="Arial"/>
                <w:spacing w:val="-2"/>
                <w:position w:val="-1"/>
                <w:sz w:val="24"/>
                <w:szCs w:val="24"/>
                <w:lang w:val="en-US"/>
              </w:rPr>
              <w:t>e</w:t>
            </w:r>
            <w:r w:rsidRPr="00C63B35">
              <w:rPr>
                <w:rFonts w:ascii="Arial" w:eastAsia="Arial" w:hAnsi="Arial" w:cs="Arial"/>
                <w:spacing w:val="1"/>
                <w:position w:val="-1"/>
                <w:sz w:val="24"/>
                <w:szCs w:val="24"/>
                <w:lang w:val="en-US"/>
              </w:rPr>
              <w:t>m</w:t>
            </w:r>
            <w:r w:rsidRPr="00C63B35">
              <w:rPr>
                <w:rFonts w:ascii="Arial" w:eastAsia="Arial" w:hAnsi="Arial" w:cs="Arial"/>
                <w:spacing w:val="-1"/>
                <w:position w:val="-1"/>
                <w:sz w:val="24"/>
                <w:szCs w:val="24"/>
                <w:lang w:val="en-US"/>
              </w:rPr>
              <w:t>p</w:t>
            </w:r>
            <w:r w:rsidRPr="00C63B35">
              <w:rPr>
                <w:rFonts w:ascii="Arial" w:eastAsia="Arial" w:hAnsi="Arial" w:cs="Arial"/>
                <w:position w:val="-1"/>
                <w:sz w:val="24"/>
                <w:szCs w:val="24"/>
                <w:lang w:val="en-US"/>
              </w:rPr>
              <w:t>o</w:t>
            </w:r>
            <w:r w:rsidRPr="00C63B35">
              <w:rPr>
                <w:rFonts w:ascii="Arial" w:eastAsia="Arial" w:hAnsi="Arial" w:cs="Arial"/>
                <w:spacing w:val="1"/>
                <w:position w:val="-1"/>
                <w:sz w:val="24"/>
                <w:szCs w:val="24"/>
                <w:lang w:val="en-US"/>
              </w:rPr>
              <w:t xml:space="preserve"> </w:t>
            </w:r>
            <w:r w:rsidRPr="00C63B35">
              <w:rPr>
                <w:rFonts w:ascii="Arial" w:eastAsia="Arial" w:hAnsi="Arial" w:cs="Arial"/>
                <w:spacing w:val="-1"/>
                <w:position w:val="-1"/>
                <w:sz w:val="24"/>
                <w:szCs w:val="24"/>
                <w:lang w:val="en-US"/>
              </w:rPr>
              <w:t>d</w:t>
            </w:r>
            <w:r w:rsidRPr="00C63B35">
              <w:rPr>
                <w:rFonts w:ascii="Arial" w:eastAsia="Arial" w:hAnsi="Arial" w:cs="Arial"/>
                <w:position w:val="-1"/>
                <w:sz w:val="24"/>
                <w:szCs w:val="24"/>
                <w:lang w:val="en-US"/>
              </w:rPr>
              <w:t>e</w:t>
            </w:r>
            <w:r w:rsidRPr="00C63B35">
              <w:rPr>
                <w:rFonts w:ascii="Arial" w:eastAsia="Arial" w:hAnsi="Arial" w:cs="Arial"/>
                <w:spacing w:val="1"/>
                <w:position w:val="-1"/>
                <w:sz w:val="24"/>
                <w:szCs w:val="24"/>
                <w:lang w:val="en-US"/>
              </w:rPr>
              <w:t xml:space="preserve"> a</w:t>
            </w:r>
            <w:r w:rsidRPr="00C63B35">
              <w:rPr>
                <w:rFonts w:ascii="Arial" w:eastAsia="Arial" w:hAnsi="Arial" w:cs="Arial"/>
                <w:position w:val="-1"/>
                <w:sz w:val="24"/>
                <w:szCs w:val="24"/>
                <w:lang w:val="en-US"/>
              </w:rPr>
              <w:t>cti</w:t>
            </w:r>
            <w:r w:rsidRPr="00C63B35">
              <w:rPr>
                <w:rFonts w:ascii="Arial" w:eastAsia="Arial" w:hAnsi="Arial" w:cs="Arial"/>
                <w:spacing w:val="-2"/>
                <w:position w:val="-1"/>
                <w:sz w:val="24"/>
                <w:szCs w:val="24"/>
                <w:lang w:val="en-US"/>
              </w:rPr>
              <w:t>v</w:t>
            </w:r>
            <w:r w:rsidRPr="00C63B35">
              <w:rPr>
                <w:rFonts w:ascii="Arial" w:eastAsia="Arial" w:hAnsi="Arial" w:cs="Arial"/>
                <w:spacing w:val="1"/>
                <w:position w:val="-1"/>
                <w:sz w:val="24"/>
                <w:szCs w:val="24"/>
                <w:lang w:val="en-US"/>
              </w:rPr>
              <w:t>a</w:t>
            </w:r>
            <w:r w:rsidRPr="00C63B35">
              <w:rPr>
                <w:rFonts w:ascii="Arial" w:eastAsia="Arial" w:hAnsi="Arial" w:cs="Arial"/>
                <w:position w:val="-1"/>
                <w:sz w:val="24"/>
                <w:szCs w:val="24"/>
                <w:lang w:val="en-US"/>
              </w:rPr>
              <w:t>ción</w:t>
            </w:r>
            <w:r w:rsidRPr="00C63B35">
              <w:rPr>
                <w:rFonts w:ascii="Arial" w:eastAsia="Arial" w:hAnsi="Arial" w:cs="Arial"/>
                <w:spacing w:val="1"/>
                <w:position w:val="-1"/>
                <w:sz w:val="24"/>
                <w:szCs w:val="24"/>
                <w:lang w:val="en-US"/>
              </w:rPr>
              <w:t xml:space="preserve"> </w:t>
            </w:r>
            <w:r w:rsidRPr="00C63B35">
              <w:rPr>
                <w:rFonts w:ascii="Arial" w:eastAsia="Arial" w:hAnsi="Arial" w:cs="Arial"/>
                <w:spacing w:val="-3"/>
                <w:position w:val="-1"/>
                <w:sz w:val="24"/>
                <w:szCs w:val="24"/>
                <w:lang w:val="en-US"/>
              </w:rPr>
              <w:t>(</w:t>
            </w:r>
            <w:r w:rsidRPr="00C63B35">
              <w:rPr>
                <w:rFonts w:ascii="Arial" w:eastAsia="Arial" w:hAnsi="Arial" w:cs="Arial"/>
                <w:position w:val="-1"/>
                <w:sz w:val="24"/>
                <w:szCs w:val="24"/>
                <w:lang w:val="en-US"/>
              </w:rPr>
              <w:t>s)</w:t>
            </w:r>
          </w:p>
        </w:tc>
        <w:tc>
          <w:tcPr>
            <w:tcW w:w="1183" w:type="pct"/>
            <w:tcBorders>
              <w:bottom w:val="single" w:sz="4" w:space="0" w:color="auto"/>
            </w:tcBorders>
            <w:vAlign w:val="center"/>
          </w:tcPr>
          <w:p w14:paraId="479CBF81" w14:textId="77777777" w:rsidR="006E320D" w:rsidRPr="00C63B35" w:rsidRDefault="006E320D" w:rsidP="006E320D">
            <w:pPr>
              <w:spacing w:line="360" w:lineRule="auto"/>
              <w:ind w:right="71"/>
              <w:rPr>
                <w:rFonts w:ascii="Arial" w:eastAsia="Arial" w:hAnsi="Arial" w:cs="Arial"/>
                <w:sz w:val="24"/>
                <w:szCs w:val="24"/>
                <w:lang w:val="en-US"/>
              </w:rPr>
            </w:pPr>
            <w:r w:rsidRPr="00C63B35">
              <w:rPr>
                <w:rFonts w:ascii="Arial" w:eastAsia="Arial" w:hAnsi="Arial" w:cs="Arial"/>
                <w:spacing w:val="1"/>
                <w:position w:val="-1"/>
                <w:sz w:val="24"/>
                <w:szCs w:val="24"/>
                <w:lang w:val="en-US"/>
              </w:rPr>
              <w:t>33</w:t>
            </w:r>
            <w:r w:rsidR="00B7037A" w:rsidRPr="00C63B35">
              <w:rPr>
                <w:rFonts w:ascii="Arial" w:eastAsia="Arial" w:hAnsi="Arial" w:cs="Arial"/>
                <w:position w:val="-1"/>
                <w:sz w:val="24"/>
                <w:szCs w:val="24"/>
                <w:lang w:val="en-US"/>
              </w:rPr>
              <w:t>,</w:t>
            </w:r>
            <w:r w:rsidRPr="00C63B35">
              <w:rPr>
                <w:rFonts w:ascii="Arial" w:eastAsia="Arial" w:hAnsi="Arial" w:cs="Arial"/>
                <w:spacing w:val="1"/>
                <w:position w:val="-1"/>
                <w:sz w:val="24"/>
                <w:szCs w:val="24"/>
                <w:lang w:val="en-US"/>
              </w:rPr>
              <w:t>7</w:t>
            </w:r>
            <w:r w:rsidRPr="00C63B35">
              <w:rPr>
                <w:rFonts w:ascii="Arial" w:eastAsia="Arial" w:hAnsi="Arial" w:cs="Arial"/>
                <w:spacing w:val="-2"/>
                <w:position w:val="-1"/>
                <w:sz w:val="24"/>
                <w:szCs w:val="24"/>
                <w:lang w:val="en-US"/>
              </w:rPr>
              <w:t>±</w:t>
            </w:r>
            <w:r w:rsidRPr="00C63B35">
              <w:rPr>
                <w:rFonts w:ascii="Arial" w:eastAsia="Arial" w:hAnsi="Arial" w:cs="Arial"/>
                <w:spacing w:val="1"/>
                <w:position w:val="-1"/>
                <w:sz w:val="24"/>
                <w:szCs w:val="24"/>
                <w:lang w:val="en-US"/>
              </w:rPr>
              <w:t>3</w:t>
            </w:r>
            <w:r w:rsidR="00B7037A" w:rsidRPr="00C63B35">
              <w:rPr>
                <w:rFonts w:ascii="Arial" w:eastAsia="Arial" w:hAnsi="Arial" w:cs="Arial"/>
                <w:position w:val="-1"/>
                <w:sz w:val="24"/>
                <w:szCs w:val="24"/>
                <w:lang w:val="en-US"/>
              </w:rPr>
              <w:t>,</w:t>
            </w:r>
            <w:r w:rsidRPr="00C63B35">
              <w:rPr>
                <w:rFonts w:ascii="Arial" w:eastAsia="Arial" w:hAnsi="Arial" w:cs="Arial"/>
                <w:position w:val="-1"/>
                <w:sz w:val="24"/>
                <w:szCs w:val="24"/>
                <w:lang w:val="en-US"/>
              </w:rPr>
              <w:t>3</w:t>
            </w:r>
          </w:p>
        </w:tc>
      </w:tr>
    </w:tbl>
    <w:p w14:paraId="3367D98B" w14:textId="77777777" w:rsidR="00793793" w:rsidRPr="00C63B35" w:rsidRDefault="00793793" w:rsidP="001F5CAA">
      <w:pPr>
        <w:spacing w:line="360" w:lineRule="auto"/>
        <w:jc w:val="both"/>
        <w:rPr>
          <w:rFonts w:ascii="Arial" w:hAnsi="Arial" w:cs="Arial"/>
          <w:b/>
          <w:sz w:val="24"/>
          <w:szCs w:val="24"/>
        </w:rPr>
      </w:pPr>
    </w:p>
    <w:p w14:paraId="62D1A3F8" w14:textId="442B1BC7" w:rsidR="00BA2AD3" w:rsidRPr="00C63B35" w:rsidRDefault="00BA2AD3" w:rsidP="001F5CAA">
      <w:pPr>
        <w:spacing w:line="360" w:lineRule="auto"/>
        <w:jc w:val="both"/>
        <w:rPr>
          <w:rFonts w:ascii="Arial" w:hAnsi="Arial" w:cs="Arial"/>
          <w:sz w:val="24"/>
          <w:szCs w:val="24"/>
        </w:rPr>
      </w:pPr>
      <w:r w:rsidRPr="00C63B35">
        <w:rPr>
          <w:rFonts w:ascii="Arial" w:hAnsi="Arial" w:cs="Arial"/>
          <w:sz w:val="24"/>
          <w:szCs w:val="24"/>
        </w:rPr>
        <w:t>Los</w:t>
      </w:r>
      <w:r w:rsidR="00087154" w:rsidRPr="00C63B35">
        <w:rPr>
          <w:rFonts w:ascii="Arial" w:hAnsi="Arial" w:cs="Arial"/>
          <w:sz w:val="24"/>
          <w:szCs w:val="24"/>
        </w:rPr>
        <w:t xml:space="preserve"> valores de movilidad total (84,0±3,</w:t>
      </w:r>
      <w:r w:rsidRPr="00C63B35">
        <w:rPr>
          <w:rFonts w:ascii="Arial" w:hAnsi="Arial" w:cs="Arial"/>
          <w:sz w:val="24"/>
          <w:szCs w:val="24"/>
        </w:rPr>
        <w:t>2%), progresividad total (52</w:t>
      </w:r>
      <w:r w:rsidR="00087154" w:rsidRPr="00C63B35">
        <w:rPr>
          <w:rFonts w:ascii="Arial" w:hAnsi="Arial" w:cs="Arial"/>
          <w:sz w:val="24"/>
          <w:szCs w:val="24"/>
        </w:rPr>
        <w:t>,4±8,</w:t>
      </w:r>
      <w:r w:rsidRPr="00C63B35">
        <w:rPr>
          <w:rFonts w:ascii="Arial" w:hAnsi="Arial" w:cs="Arial"/>
          <w:sz w:val="24"/>
          <w:szCs w:val="24"/>
        </w:rPr>
        <w:t>8%),</w:t>
      </w:r>
      <w:r w:rsidR="00087154" w:rsidRPr="00C63B35">
        <w:rPr>
          <w:rFonts w:ascii="Arial" w:hAnsi="Arial" w:cs="Arial"/>
          <w:sz w:val="24"/>
          <w:szCs w:val="24"/>
        </w:rPr>
        <w:t xml:space="preserve"> velocidad curvilínea (118,7±23,</w:t>
      </w:r>
      <w:r w:rsidRPr="00C63B35">
        <w:rPr>
          <w:rFonts w:ascii="Arial" w:hAnsi="Arial" w:cs="Arial"/>
          <w:sz w:val="24"/>
          <w:szCs w:val="24"/>
        </w:rPr>
        <w:t>1 µm/s</w:t>
      </w:r>
      <w:r w:rsidR="00087154" w:rsidRPr="00C63B35">
        <w:rPr>
          <w:rFonts w:ascii="Arial" w:hAnsi="Arial" w:cs="Arial"/>
          <w:sz w:val="24"/>
          <w:szCs w:val="24"/>
        </w:rPr>
        <w:t>) y velocidad lineal (65,9±15,</w:t>
      </w:r>
      <w:r w:rsidRPr="00C63B35">
        <w:rPr>
          <w:rFonts w:ascii="Arial" w:hAnsi="Arial" w:cs="Arial"/>
          <w:sz w:val="24"/>
          <w:szCs w:val="24"/>
        </w:rPr>
        <w:t xml:space="preserve">7 µm/s) de semen fresco fueron mayores </w:t>
      </w:r>
      <w:r w:rsidR="006E21B8" w:rsidRPr="00C63B35">
        <w:rPr>
          <w:rFonts w:ascii="Arial" w:hAnsi="Arial" w:cs="Arial"/>
          <w:sz w:val="24"/>
          <w:szCs w:val="24"/>
        </w:rPr>
        <w:t xml:space="preserve">con respecto a los </w:t>
      </w:r>
      <w:r w:rsidRPr="00C63B35">
        <w:rPr>
          <w:rFonts w:ascii="Arial" w:hAnsi="Arial" w:cs="Arial"/>
          <w:sz w:val="24"/>
          <w:szCs w:val="24"/>
        </w:rPr>
        <w:t>registrados en semen descongelado (</w:t>
      </w:r>
      <w:r w:rsidRPr="00C63B35">
        <w:rPr>
          <w:rFonts w:ascii="Arial" w:hAnsi="Arial" w:cs="Arial"/>
          <w:i/>
          <w:sz w:val="24"/>
          <w:szCs w:val="24"/>
        </w:rPr>
        <w:t>p</w:t>
      </w:r>
      <w:r w:rsidR="00087154" w:rsidRPr="00C63B35">
        <w:rPr>
          <w:rFonts w:ascii="Arial" w:hAnsi="Arial" w:cs="Arial"/>
          <w:sz w:val="24"/>
          <w:szCs w:val="24"/>
        </w:rPr>
        <w:t>&lt;0,</w:t>
      </w:r>
      <w:r w:rsidRPr="00C63B35">
        <w:rPr>
          <w:rFonts w:ascii="Arial" w:hAnsi="Arial" w:cs="Arial"/>
          <w:sz w:val="24"/>
          <w:szCs w:val="24"/>
        </w:rPr>
        <w:t>05). El semen fresco también registró el mayor porcentaje de espermato</w:t>
      </w:r>
      <w:r w:rsidR="00087154" w:rsidRPr="00C63B35">
        <w:rPr>
          <w:rFonts w:ascii="Arial" w:hAnsi="Arial" w:cs="Arial"/>
          <w:sz w:val="24"/>
          <w:szCs w:val="24"/>
        </w:rPr>
        <w:t>zoides con movilidad rápida (44,0±9,</w:t>
      </w:r>
      <w:r w:rsidRPr="00C63B35">
        <w:rPr>
          <w:rFonts w:ascii="Arial" w:hAnsi="Arial" w:cs="Arial"/>
          <w:sz w:val="24"/>
          <w:szCs w:val="24"/>
        </w:rPr>
        <w:t xml:space="preserve">6%) </w:t>
      </w:r>
      <w:r w:rsidR="00087154" w:rsidRPr="00C63B35">
        <w:rPr>
          <w:rFonts w:ascii="Arial" w:hAnsi="Arial" w:cs="Arial"/>
          <w:sz w:val="24"/>
          <w:szCs w:val="24"/>
        </w:rPr>
        <w:t>y media (16,6±4,</w:t>
      </w:r>
      <w:r w:rsidR="006E21B8" w:rsidRPr="00C63B35">
        <w:rPr>
          <w:rFonts w:ascii="Arial" w:hAnsi="Arial" w:cs="Arial"/>
          <w:sz w:val="24"/>
          <w:szCs w:val="24"/>
        </w:rPr>
        <w:t xml:space="preserve">7%) y el menor </w:t>
      </w:r>
      <w:r w:rsidRPr="00C63B35">
        <w:rPr>
          <w:rFonts w:ascii="Arial" w:hAnsi="Arial" w:cs="Arial"/>
          <w:sz w:val="24"/>
          <w:szCs w:val="24"/>
        </w:rPr>
        <w:t>porcentaje d</w:t>
      </w:r>
      <w:r w:rsidR="00087154" w:rsidRPr="00C63B35">
        <w:rPr>
          <w:rFonts w:ascii="Arial" w:hAnsi="Arial" w:cs="Arial"/>
          <w:sz w:val="24"/>
          <w:szCs w:val="24"/>
        </w:rPr>
        <w:t>e espermatozoides estáticos (17,0±3,</w:t>
      </w:r>
      <w:r w:rsidRPr="00C63B35">
        <w:rPr>
          <w:rFonts w:ascii="Arial" w:hAnsi="Arial" w:cs="Arial"/>
          <w:sz w:val="24"/>
          <w:szCs w:val="24"/>
        </w:rPr>
        <w:t xml:space="preserve">7%), </w:t>
      </w:r>
      <w:r w:rsidR="00B642E6" w:rsidRPr="00C63B35">
        <w:rPr>
          <w:rFonts w:ascii="Arial" w:hAnsi="Arial" w:cs="Arial"/>
          <w:sz w:val="24"/>
          <w:szCs w:val="24"/>
        </w:rPr>
        <w:t>se observó</w:t>
      </w:r>
      <w:r w:rsidRPr="00C63B35">
        <w:rPr>
          <w:rFonts w:ascii="Arial" w:hAnsi="Arial" w:cs="Arial"/>
          <w:sz w:val="24"/>
          <w:szCs w:val="24"/>
        </w:rPr>
        <w:t xml:space="preserve"> diferencia significativa </w:t>
      </w:r>
      <w:r w:rsidR="00B642E6" w:rsidRPr="00C63B35">
        <w:rPr>
          <w:rFonts w:ascii="Arial" w:hAnsi="Arial" w:cs="Arial"/>
          <w:sz w:val="24"/>
          <w:szCs w:val="24"/>
        </w:rPr>
        <w:t>con</w:t>
      </w:r>
      <w:r w:rsidR="006E21B8" w:rsidRPr="00C63B35">
        <w:rPr>
          <w:rFonts w:ascii="Arial" w:hAnsi="Arial" w:cs="Arial"/>
          <w:sz w:val="24"/>
          <w:szCs w:val="24"/>
        </w:rPr>
        <w:t xml:space="preserve"> relación</w:t>
      </w:r>
      <w:r w:rsidRPr="00C63B35">
        <w:rPr>
          <w:rFonts w:ascii="Arial" w:hAnsi="Arial" w:cs="Arial"/>
          <w:sz w:val="24"/>
          <w:szCs w:val="24"/>
        </w:rPr>
        <w:t xml:space="preserve"> a los </w:t>
      </w:r>
      <w:r w:rsidR="00A653F2" w:rsidRPr="00C63B35">
        <w:rPr>
          <w:rFonts w:ascii="Arial" w:hAnsi="Arial" w:cs="Arial"/>
          <w:sz w:val="24"/>
          <w:szCs w:val="24"/>
        </w:rPr>
        <w:t>registros del</w:t>
      </w:r>
      <w:r w:rsidR="006E21B8" w:rsidRPr="00C63B35">
        <w:rPr>
          <w:rFonts w:ascii="Arial" w:hAnsi="Arial" w:cs="Arial"/>
          <w:sz w:val="24"/>
          <w:szCs w:val="24"/>
        </w:rPr>
        <w:t xml:space="preserve"> </w:t>
      </w:r>
      <w:r w:rsidRPr="00C63B35">
        <w:rPr>
          <w:rFonts w:ascii="Arial" w:hAnsi="Arial" w:cs="Arial"/>
          <w:sz w:val="24"/>
          <w:szCs w:val="24"/>
        </w:rPr>
        <w:t>semen descongelado (</w:t>
      </w:r>
      <w:r w:rsidRPr="00C63B35">
        <w:rPr>
          <w:rFonts w:ascii="Arial" w:hAnsi="Arial" w:cs="Arial"/>
          <w:i/>
          <w:sz w:val="24"/>
          <w:szCs w:val="24"/>
        </w:rPr>
        <w:t>p</w:t>
      </w:r>
      <w:r w:rsidR="00087154" w:rsidRPr="00C63B35">
        <w:rPr>
          <w:rFonts w:ascii="Arial" w:hAnsi="Arial" w:cs="Arial"/>
          <w:sz w:val="24"/>
          <w:szCs w:val="24"/>
        </w:rPr>
        <w:t>&lt;0,</w:t>
      </w:r>
      <w:r w:rsidRPr="00C63B35">
        <w:rPr>
          <w:rFonts w:ascii="Arial" w:hAnsi="Arial" w:cs="Arial"/>
          <w:sz w:val="24"/>
          <w:szCs w:val="24"/>
        </w:rPr>
        <w:t>05)</w:t>
      </w:r>
      <w:r w:rsidR="006E21B8" w:rsidRPr="00C63B35">
        <w:rPr>
          <w:rFonts w:ascii="Arial" w:hAnsi="Arial" w:cs="Arial"/>
          <w:sz w:val="24"/>
          <w:szCs w:val="24"/>
        </w:rPr>
        <w:t xml:space="preserve"> (tabla 2)</w:t>
      </w:r>
      <w:r w:rsidRPr="00C63B35">
        <w:rPr>
          <w:rFonts w:ascii="Arial" w:hAnsi="Arial" w:cs="Arial"/>
          <w:sz w:val="24"/>
          <w:szCs w:val="24"/>
        </w:rPr>
        <w:t>.</w:t>
      </w:r>
    </w:p>
    <w:p w14:paraId="1F8C39BC" w14:textId="77777777" w:rsidR="00BA2AD3" w:rsidRPr="00C63B35" w:rsidRDefault="00A653F2" w:rsidP="001F5CAA">
      <w:pPr>
        <w:spacing w:line="360" w:lineRule="auto"/>
        <w:jc w:val="both"/>
        <w:rPr>
          <w:rFonts w:ascii="Arial" w:hAnsi="Arial" w:cs="Arial"/>
          <w:sz w:val="24"/>
          <w:szCs w:val="24"/>
        </w:rPr>
      </w:pPr>
      <w:r w:rsidRPr="00C63B35">
        <w:rPr>
          <w:rFonts w:ascii="Arial" w:hAnsi="Arial" w:cs="Arial"/>
          <w:sz w:val="24"/>
          <w:szCs w:val="24"/>
        </w:rPr>
        <w:t xml:space="preserve">La movilidad total del semen </w:t>
      </w:r>
      <w:r w:rsidR="00BA2AD3" w:rsidRPr="00C63B35">
        <w:rPr>
          <w:rFonts w:ascii="Arial" w:hAnsi="Arial" w:cs="Arial"/>
          <w:sz w:val="24"/>
          <w:szCs w:val="24"/>
        </w:rPr>
        <w:t xml:space="preserve">descongelado fue mayor cuando fue tratado con </w:t>
      </w:r>
      <w:r w:rsidR="00087154" w:rsidRPr="00C63B35">
        <w:rPr>
          <w:rFonts w:ascii="Arial" w:hAnsi="Arial" w:cs="Arial"/>
          <w:sz w:val="24"/>
          <w:szCs w:val="24"/>
        </w:rPr>
        <w:t>DMSO 5% (40,1±5,0%) y DMSO 10% (43,3±8,</w:t>
      </w:r>
      <w:r w:rsidR="00BA2AD3" w:rsidRPr="00C63B35">
        <w:rPr>
          <w:rFonts w:ascii="Arial" w:hAnsi="Arial" w:cs="Arial"/>
          <w:sz w:val="24"/>
          <w:szCs w:val="24"/>
        </w:rPr>
        <w:t>7%) sin observarse diferencia significativa entre estos tratamientos (</w:t>
      </w:r>
      <w:r w:rsidR="00BA2AD3" w:rsidRPr="00C63B35">
        <w:rPr>
          <w:rFonts w:ascii="Arial" w:hAnsi="Arial" w:cs="Arial"/>
          <w:i/>
          <w:sz w:val="24"/>
          <w:szCs w:val="24"/>
        </w:rPr>
        <w:t>p</w:t>
      </w:r>
      <w:r w:rsidR="00087154" w:rsidRPr="00C63B35">
        <w:rPr>
          <w:rFonts w:ascii="Arial" w:hAnsi="Arial" w:cs="Arial"/>
          <w:sz w:val="24"/>
          <w:szCs w:val="24"/>
        </w:rPr>
        <w:t>&gt;0,05); mientras que DMSO 15% (30,6±7,</w:t>
      </w:r>
      <w:r w:rsidR="00B50B77" w:rsidRPr="00C63B35">
        <w:rPr>
          <w:rFonts w:ascii="Arial" w:hAnsi="Arial" w:cs="Arial"/>
          <w:sz w:val="24"/>
          <w:szCs w:val="24"/>
        </w:rPr>
        <w:t>9%) registró el menor valor</w:t>
      </w:r>
      <w:r w:rsidR="00BA2AD3" w:rsidRPr="00C63B35">
        <w:rPr>
          <w:rFonts w:ascii="Arial" w:hAnsi="Arial" w:cs="Arial"/>
          <w:sz w:val="24"/>
          <w:szCs w:val="24"/>
        </w:rPr>
        <w:t xml:space="preserve"> (</w:t>
      </w:r>
      <w:r w:rsidR="00BA2AD3" w:rsidRPr="00C63B35">
        <w:rPr>
          <w:rFonts w:ascii="Arial" w:hAnsi="Arial" w:cs="Arial"/>
          <w:i/>
          <w:sz w:val="24"/>
          <w:szCs w:val="24"/>
        </w:rPr>
        <w:t>p</w:t>
      </w:r>
      <w:r w:rsidR="00087154" w:rsidRPr="00C63B35">
        <w:rPr>
          <w:rFonts w:ascii="Arial" w:hAnsi="Arial" w:cs="Arial"/>
          <w:sz w:val="24"/>
          <w:szCs w:val="24"/>
        </w:rPr>
        <w:t>&lt;0,</w:t>
      </w:r>
      <w:r w:rsidR="00B50B77" w:rsidRPr="00C63B35">
        <w:rPr>
          <w:rFonts w:ascii="Arial" w:hAnsi="Arial" w:cs="Arial"/>
          <w:sz w:val="24"/>
          <w:szCs w:val="24"/>
        </w:rPr>
        <w:t xml:space="preserve">05). Sin embargo </w:t>
      </w:r>
      <w:r w:rsidR="00BA2AD3" w:rsidRPr="00C63B35">
        <w:rPr>
          <w:rFonts w:ascii="Arial" w:hAnsi="Arial" w:cs="Arial"/>
          <w:sz w:val="24"/>
          <w:szCs w:val="24"/>
        </w:rPr>
        <w:t>el porcentaje de espermatozoides rápidos en el semen d</w:t>
      </w:r>
      <w:r w:rsidR="00087154" w:rsidRPr="00C63B35">
        <w:rPr>
          <w:rFonts w:ascii="Arial" w:hAnsi="Arial" w:cs="Arial"/>
          <w:sz w:val="24"/>
          <w:szCs w:val="24"/>
        </w:rPr>
        <w:t>escongelado os</w:t>
      </w:r>
      <w:r w:rsidR="00B50B77" w:rsidRPr="00C63B35">
        <w:rPr>
          <w:rFonts w:ascii="Arial" w:hAnsi="Arial" w:cs="Arial"/>
          <w:sz w:val="24"/>
          <w:szCs w:val="24"/>
        </w:rPr>
        <w:t xml:space="preserve">ciló entre 6,2±4,3% </w:t>
      </w:r>
      <w:r w:rsidR="00B50B77" w:rsidRPr="00C63B35">
        <w:rPr>
          <w:rFonts w:ascii="Arial" w:hAnsi="Arial" w:cs="Arial"/>
          <w:sz w:val="24"/>
          <w:szCs w:val="24"/>
        </w:rPr>
        <w:lastRenderedPageBreak/>
        <w:t xml:space="preserve">(DMSO 5%) </w:t>
      </w:r>
      <w:r w:rsidR="00087154" w:rsidRPr="00C63B35">
        <w:rPr>
          <w:rFonts w:ascii="Arial" w:hAnsi="Arial" w:cs="Arial"/>
          <w:sz w:val="24"/>
          <w:szCs w:val="24"/>
        </w:rPr>
        <w:t>y 1,8±1,</w:t>
      </w:r>
      <w:r w:rsidR="00BA2AD3" w:rsidRPr="00C63B35">
        <w:rPr>
          <w:rFonts w:ascii="Arial" w:hAnsi="Arial" w:cs="Arial"/>
          <w:sz w:val="24"/>
          <w:szCs w:val="24"/>
        </w:rPr>
        <w:t>3% (DMSO 15%), sin observarse diferencia significativa entre estos tratamientos (</w:t>
      </w:r>
      <w:r w:rsidR="00BA2AD3" w:rsidRPr="00C63B35">
        <w:rPr>
          <w:rFonts w:ascii="Arial" w:hAnsi="Arial" w:cs="Arial"/>
          <w:i/>
          <w:sz w:val="24"/>
          <w:szCs w:val="24"/>
        </w:rPr>
        <w:t>p</w:t>
      </w:r>
      <w:r w:rsidR="00087154" w:rsidRPr="00C63B35">
        <w:rPr>
          <w:rFonts w:ascii="Arial" w:hAnsi="Arial" w:cs="Arial"/>
          <w:sz w:val="24"/>
          <w:szCs w:val="24"/>
        </w:rPr>
        <w:t>&gt;0,</w:t>
      </w:r>
      <w:r w:rsidR="00BA2AD3" w:rsidRPr="00C63B35">
        <w:rPr>
          <w:rFonts w:ascii="Arial" w:hAnsi="Arial" w:cs="Arial"/>
          <w:sz w:val="24"/>
          <w:szCs w:val="24"/>
        </w:rPr>
        <w:t xml:space="preserve">05); </w:t>
      </w:r>
      <w:r w:rsidR="006E21B8" w:rsidRPr="00C63B35">
        <w:rPr>
          <w:rFonts w:ascii="Arial" w:hAnsi="Arial" w:cs="Arial"/>
          <w:sz w:val="24"/>
          <w:szCs w:val="24"/>
        </w:rPr>
        <w:t xml:space="preserve">así </w:t>
      </w:r>
      <w:r w:rsidR="00BA2AD3" w:rsidRPr="00C63B35">
        <w:rPr>
          <w:rFonts w:ascii="Arial" w:hAnsi="Arial" w:cs="Arial"/>
          <w:sz w:val="24"/>
          <w:szCs w:val="24"/>
        </w:rPr>
        <w:t>mismo el porcentaje de espermatozoide con</w:t>
      </w:r>
      <w:r w:rsidR="00087154" w:rsidRPr="00C63B35">
        <w:rPr>
          <w:rFonts w:ascii="Arial" w:hAnsi="Arial" w:cs="Arial"/>
          <w:sz w:val="24"/>
          <w:szCs w:val="24"/>
        </w:rPr>
        <w:t xml:space="preserve"> movilidad media osciló entre 7,3±5,5% (DMSO 5%) y 5,8±3,</w:t>
      </w:r>
      <w:r w:rsidR="00BA2AD3" w:rsidRPr="00C63B35">
        <w:rPr>
          <w:rFonts w:ascii="Arial" w:hAnsi="Arial" w:cs="Arial"/>
          <w:sz w:val="24"/>
          <w:szCs w:val="24"/>
        </w:rPr>
        <w:t>3% (DMSO 15%) (</w:t>
      </w:r>
      <w:r w:rsidR="00BA2AD3" w:rsidRPr="00C63B35">
        <w:rPr>
          <w:rFonts w:ascii="Arial" w:hAnsi="Arial" w:cs="Arial"/>
          <w:i/>
          <w:sz w:val="24"/>
          <w:szCs w:val="24"/>
        </w:rPr>
        <w:t>p</w:t>
      </w:r>
      <w:r w:rsidR="00087154" w:rsidRPr="00C63B35">
        <w:rPr>
          <w:rFonts w:ascii="Arial" w:hAnsi="Arial" w:cs="Arial"/>
          <w:sz w:val="24"/>
          <w:szCs w:val="24"/>
        </w:rPr>
        <w:t>&gt;0,</w:t>
      </w:r>
      <w:r w:rsidR="00BA2AD3" w:rsidRPr="00C63B35">
        <w:rPr>
          <w:rFonts w:ascii="Arial" w:hAnsi="Arial" w:cs="Arial"/>
          <w:sz w:val="24"/>
          <w:szCs w:val="24"/>
        </w:rPr>
        <w:t xml:space="preserve">05); mientras que el semen tratado con DMSO 15% registró el mayor porcentaje de espermatozoides estáticos, observándose diferencia significativa con el resto de tratamientos </w:t>
      </w:r>
      <w:r w:rsidR="006E21B8" w:rsidRPr="00C63B35">
        <w:rPr>
          <w:rFonts w:ascii="Arial" w:hAnsi="Arial" w:cs="Arial"/>
          <w:sz w:val="24"/>
          <w:szCs w:val="24"/>
        </w:rPr>
        <w:t xml:space="preserve">evaluados </w:t>
      </w:r>
      <w:r w:rsidR="00BA2AD3" w:rsidRPr="00C63B35">
        <w:rPr>
          <w:rFonts w:ascii="Arial" w:hAnsi="Arial" w:cs="Arial"/>
          <w:sz w:val="24"/>
          <w:szCs w:val="24"/>
        </w:rPr>
        <w:t>(</w:t>
      </w:r>
      <w:r w:rsidR="00BA2AD3" w:rsidRPr="00C63B35">
        <w:rPr>
          <w:rFonts w:ascii="Arial" w:hAnsi="Arial" w:cs="Arial"/>
          <w:i/>
          <w:sz w:val="24"/>
          <w:szCs w:val="24"/>
        </w:rPr>
        <w:t>p</w:t>
      </w:r>
      <w:r w:rsidR="00087154" w:rsidRPr="00C63B35">
        <w:rPr>
          <w:rFonts w:ascii="Arial" w:hAnsi="Arial" w:cs="Arial"/>
          <w:sz w:val="24"/>
          <w:szCs w:val="24"/>
        </w:rPr>
        <w:t>&gt;0,</w:t>
      </w:r>
      <w:r w:rsidR="00BA2AD3" w:rsidRPr="00C63B35">
        <w:rPr>
          <w:rFonts w:ascii="Arial" w:hAnsi="Arial" w:cs="Arial"/>
          <w:sz w:val="24"/>
          <w:szCs w:val="24"/>
        </w:rPr>
        <w:t>05). Cuando el semen fue crioconservado con DMSO 5%, el porcentaje de espermatozoide</w:t>
      </w:r>
      <w:r w:rsidR="00087154" w:rsidRPr="00C63B35">
        <w:rPr>
          <w:rFonts w:ascii="Arial" w:hAnsi="Arial" w:cs="Arial"/>
          <w:sz w:val="24"/>
          <w:szCs w:val="24"/>
        </w:rPr>
        <w:t>s con movilidad lenta fue de 26,7±6,</w:t>
      </w:r>
      <w:r w:rsidR="00BA2AD3" w:rsidRPr="00C63B35">
        <w:rPr>
          <w:rFonts w:ascii="Arial" w:hAnsi="Arial" w:cs="Arial"/>
          <w:sz w:val="24"/>
          <w:szCs w:val="24"/>
        </w:rPr>
        <w:t>4%; valor que no mostró diferencia significativa (</w:t>
      </w:r>
      <w:r w:rsidR="00BA2AD3" w:rsidRPr="00C63B35">
        <w:rPr>
          <w:rFonts w:ascii="Arial" w:hAnsi="Arial" w:cs="Arial"/>
          <w:i/>
          <w:sz w:val="24"/>
          <w:szCs w:val="24"/>
        </w:rPr>
        <w:t>p</w:t>
      </w:r>
      <w:r w:rsidR="00087154" w:rsidRPr="00C63B35">
        <w:rPr>
          <w:rFonts w:ascii="Arial" w:hAnsi="Arial" w:cs="Arial"/>
          <w:sz w:val="24"/>
          <w:szCs w:val="24"/>
        </w:rPr>
        <w:t>&gt;0,</w:t>
      </w:r>
      <w:r w:rsidR="00BA2AD3" w:rsidRPr="00C63B35">
        <w:rPr>
          <w:rFonts w:ascii="Arial" w:hAnsi="Arial" w:cs="Arial"/>
          <w:sz w:val="24"/>
          <w:szCs w:val="24"/>
        </w:rPr>
        <w:t xml:space="preserve">05) con los </w:t>
      </w:r>
      <w:r w:rsidR="00934BEC" w:rsidRPr="00C63B35">
        <w:rPr>
          <w:rFonts w:ascii="Arial" w:hAnsi="Arial" w:cs="Arial"/>
          <w:sz w:val="24"/>
          <w:szCs w:val="24"/>
        </w:rPr>
        <w:t>resultados obtenidos para</w:t>
      </w:r>
      <w:r w:rsidR="00087154" w:rsidRPr="00C63B35">
        <w:rPr>
          <w:rFonts w:ascii="Arial" w:hAnsi="Arial" w:cs="Arial"/>
          <w:sz w:val="24"/>
          <w:szCs w:val="24"/>
        </w:rPr>
        <w:t xml:space="preserve"> semen fresco (21,9±5,</w:t>
      </w:r>
      <w:r w:rsidR="00BA2AD3" w:rsidRPr="00C63B35">
        <w:rPr>
          <w:rFonts w:ascii="Arial" w:hAnsi="Arial" w:cs="Arial"/>
          <w:sz w:val="24"/>
          <w:szCs w:val="24"/>
        </w:rPr>
        <w:t xml:space="preserve">0%) ni con </w:t>
      </w:r>
      <w:r w:rsidR="00934BEC" w:rsidRPr="00C63B35">
        <w:rPr>
          <w:rFonts w:ascii="Arial" w:hAnsi="Arial" w:cs="Arial"/>
          <w:sz w:val="24"/>
          <w:szCs w:val="24"/>
        </w:rPr>
        <w:t>el semen crioconservado</w:t>
      </w:r>
      <w:r w:rsidR="00087154" w:rsidRPr="00C63B35">
        <w:rPr>
          <w:rFonts w:ascii="Arial" w:hAnsi="Arial" w:cs="Arial"/>
          <w:sz w:val="24"/>
          <w:szCs w:val="24"/>
        </w:rPr>
        <w:t xml:space="preserve"> con DMSO 15% (23,0±5,</w:t>
      </w:r>
      <w:r w:rsidR="00BA2AD3" w:rsidRPr="00C63B35">
        <w:rPr>
          <w:rFonts w:ascii="Arial" w:hAnsi="Arial" w:cs="Arial"/>
          <w:sz w:val="24"/>
          <w:szCs w:val="24"/>
        </w:rPr>
        <w:t>1%)</w:t>
      </w:r>
      <w:r w:rsidR="006E21B8" w:rsidRPr="00C63B35">
        <w:rPr>
          <w:rFonts w:ascii="Arial" w:hAnsi="Arial" w:cs="Arial"/>
          <w:sz w:val="24"/>
          <w:szCs w:val="24"/>
        </w:rPr>
        <w:t xml:space="preserve"> (tabla 2)</w:t>
      </w:r>
      <w:r w:rsidR="00BA2AD3" w:rsidRPr="00C63B35">
        <w:rPr>
          <w:rFonts w:ascii="Arial" w:hAnsi="Arial" w:cs="Arial"/>
          <w:sz w:val="24"/>
          <w:szCs w:val="24"/>
        </w:rPr>
        <w:t>.</w:t>
      </w:r>
    </w:p>
    <w:p w14:paraId="618FB690" w14:textId="6CF482C2" w:rsidR="003008D4" w:rsidRPr="00C63B35" w:rsidRDefault="00BA2AD3" w:rsidP="001F5CAA">
      <w:pPr>
        <w:spacing w:line="360" w:lineRule="auto"/>
        <w:jc w:val="both"/>
        <w:rPr>
          <w:rFonts w:ascii="Arial" w:hAnsi="Arial" w:cs="Arial"/>
          <w:sz w:val="24"/>
          <w:szCs w:val="24"/>
        </w:rPr>
      </w:pPr>
      <w:r w:rsidRPr="00C63B35">
        <w:rPr>
          <w:rFonts w:ascii="Arial" w:hAnsi="Arial" w:cs="Arial"/>
          <w:sz w:val="24"/>
          <w:szCs w:val="24"/>
        </w:rPr>
        <w:t xml:space="preserve">La progresividad total del semen </w:t>
      </w:r>
      <w:r w:rsidR="00087154" w:rsidRPr="00C63B35">
        <w:rPr>
          <w:rFonts w:ascii="Arial" w:hAnsi="Arial" w:cs="Arial"/>
          <w:sz w:val="24"/>
          <w:szCs w:val="24"/>
        </w:rPr>
        <w:t>descongelado osciló entre 9,9±5,9% (DMSO 5%) y 4,4±2,</w:t>
      </w:r>
      <w:r w:rsidRPr="00C63B35">
        <w:rPr>
          <w:rFonts w:ascii="Arial" w:hAnsi="Arial" w:cs="Arial"/>
          <w:sz w:val="24"/>
          <w:szCs w:val="24"/>
        </w:rPr>
        <w:t>7% (DMSO 15%) sin observarse diferencia entre estos valores (</w:t>
      </w:r>
      <w:r w:rsidRPr="00C63B35">
        <w:rPr>
          <w:rFonts w:ascii="Arial" w:hAnsi="Arial" w:cs="Arial"/>
          <w:i/>
          <w:sz w:val="24"/>
          <w:szCs w:val="24"/>
        </w:rPr>
        <w:t>p</w:t>
      </w:r>
      <w:r w:rsidR="00087154" w:rsidRPr="00C63B35">
        <w:rPr>
          <w:rFonts w:ascii="Arial" w:hAnsi="Arial" w:cs="Arial"/>
          <w:sz w:val="24"/>
          <w:szCs w:val="24"/>
        </w:rPr>
        <w:t>&gt;0,</w:t>
      </w:r>
      <w:r w:rsidRPr="00C63B35">
        <w:rPr>
          <w:rFonts w:ascii="Arial" w:hAnsi="Arial" w:cs="Arial"/>
          <w:sz w:val="24"/>
          <w:szCs w:val="24"/>
        </w:rPr>
        <w:t>05).</w:t>
      </w:r>
      <w:r w:rsidR="006E21B8" w:rsidRPr="00C63B35">
        <w:rPr>
          <w:rFonts w:ascii="Arial" w:hAnsi="Arial" w:cs="Arial"/>
          <w:sz w:val="24"/>
          <w:szCs w:val="24"/>
        </w:rPr>
        <w:t xml:space="preserve"> </w:t>
      </w:r>
      <w:r w:rsidR="00B50B77" w:rsidRPr="00C63B35">
        <w:rPr>
          <w:rFonts w:ascii="Arial" w:hAnsi="Arial" w:cs="Arial"/>
          <w:sz w:val="24"/>
          <w:szCs w:val="24"/>
        </w:rPr>
        <w:t>La velocidad curvilínea del semen</w:t>
      </w:r>
      <w:r w:rsidRPr="00C63B35">
        <w:rPr>
          <w:rFonts w:ascii="Arial" w:hAnsi="Arial" w:cs="Arial"/>
          <w:sz w:val="24"/>
          <w:szCs w:val="24"/>
        </w:rPr>
        <w:t xml:space="preserve"> </w:t>
      </w:r>
      <w:r w:rsidR="00B50B77" w:rsidRPr="00C63B35">
        <w:rPr>
          <w:rFonts w:ascii="Arial" w:hAnsi="Arial" w:cs="Arial"/>
          <w:sz w:val="24"/>
          <w:szCs w:val="24"/>
        </w:rPr>
        <w:t xml:space="preserve">descongelado </w:t>
      </w:r>
      <w:r w:rsidRPr="00C63B35">
        <w:rPr>
          <w:rFonts w:ascii="Arial" w:hAnsi="Arial" w:cs="Arial"/>
          <w:sz w:val="24"/>
          <w:szCs w:val="24"/>
        </w:rPr>
        <w:t>osciló entre 48</w:t>
      </w:r>
      <w:r w:rsidR="00087154" w:rsidRPr="00C63B35">
        <w:rPr>
          <w:rFonts w:ascii="Arial" w:hAnsi="Arial" w:cs="Arial"/>
          <w:sz w:val="24"/>
          <w:szCs w:val="24"/>
        </w:rPr>
        <w:t>,3±17,</w:t>
      </w:r>
      <w:r w:rsidRPr="00C63B35">
        <w:rPr>
          <w:rFonts w:ascii="Arial" w:hAnsi="Arial" w:cs="Arial"/>
          <w:sz w:val="24"/>
          <w:szCs w:val="24"/>
        </w:rPr>
        <w:t>8 µm/s (DMSO</w:t>
      </w:r>
      <w:r w:rsidR="00087154" w:rsidRPr="00C63B35">
        <w:rPr>
          <w:rFonts w:ascii="Arial" w:hAnsi="Arial" w:cs="Arial"/>
          <w:sz w:val="24"/>
          <w:szCs w:val="24"/>
        </w:rPr>
        <w:t xml:space="preserve"> 5%) y 35,3±9,</w:t>
      </w:r>
      <w:r w:rsidRPr="00C63B35">
        <w:rPr>
          <w:rFonts w:ascii="Arial" w:hAnsi="Arial" w:cs="Arial"/>
          <w:sz w:val="24"/>
          <w:szCs w:val="24"/>
        </w:rPr>
        <w:t>2 µm/s (DMSO 15%) (</w:t>
      </w:r>
      <w:r w:rsidRPr="00C63B35">
        <w:rPr>
          <w:rFonts w:ascii="Arial" w:hAnsi="Arial" w:cs="Arial"/>
          <w:i/>
          <w:sz w:val="24"/>
          <w:szCs w:val="24"/>
        </w:rPr>
        <w:t>p</w:t>
      </w:r>
      <w:r w:rsidR="00087154" w:rsidRPr="00C63B35">
        <w:rPr>
          <w:rFonts w:ascii="Arial" w:hAnsi="Arial" w:cs="Arial"/>
          <w:sz w:val="24"/>
          <w:szCs w:val="24"/>
        </w:rPr>
        <w:t>&gt;0,</w:t>
      </w:r>
      <w:r w:rsidR="00B50B77" w:rsidRPr="00C63B35">
        <w:rPr>
          <w:rFonts w:ascii="Arial" w:hAnsi="Arial" w:cs="Arial"/>
          <w:sz w:val="24"/>
          <w:szCs w:val="24"/>
        </w:rPr>
        <w:t xml:space="preserve">05). Una tendencia similar </w:t>
      </w:r>
      <w:r w:rsidRPr="00C63B35">
        <w:rPr>
          <w:rFonts w:ascii="Arial" w:hAnsi="Arial" w:cs="Arial"/>
          <w:sz w:val="24"/>
          <w:szCs w:val="24"/>
        </w:rPr>
        <w:t xml:space="preserve">fue observada </w:t>
      </w:r>
      <w:r w:rsidR="00B50B77" w:rsidRPr="00C63B35">
        <w:rPr>
          <w:rFonts w:ascii="Arial" w:hAnsi="Arial" w:cs="Arial"/>
          <w:sz w:val="24"/>
          <w:szCs w:val="24"/>
        </w:rPr>
        <w:t>en la</w:t>
      </w:r>
      <w:r w:rsidRPr="00C63B35">
        <w:rPr>
          <w:rFonts w:ascii="Arial" w:hAnsi="Arial" w:cs="Arial"/>
          <w:sz w:val="24"/>
          <w:szCs w:val="24"/>
        </w:rPr>
        <w:t xml:space="preserve"> vel</w:t>
      </w:r>
      <w:r w:rsidR="00087154" w:rsidRPr="00C63B35">
        <w:rPr>
          <w:rFonts w:ascii="Arial" w:hAnsi="Arial" w:cs="Arial"/>
          <w:sz w:val="24"/>
          <w:szCs w:val="24"/>
        </w:rPr>
        <w:t>ocidad lineal</w:t>
      </w:r>
      <w:r w:rsidR="00B50B77" w:rsidRPr="00C63B35">
        <w:rPr>
          <w:rFonts w:ascii="Arial" w:hAnsi="Arial" w:cs="Arial"/>
          <w:sz w:val="24"/>
          <w:szCs w:val="24"/>
        </w:rPr>
        <w:t>,</w:t>
      </w:r>
      <w:r w:rsidR="00087154" w:rsidRPr="00C63B35">
        <w:rPr>
          <w:rFonts w:ascii="Arial" w:hAnsi="Arial" w:cs="Arial"/>
          <w:sz w:val="24"/>
          <w:szCs w:val="24"/>
        </w:rPr>
        <w:t xml:space="preserve"> la cual osciló 25,</w:t>
      </w:r>
      <w:r w:rsidRPr="00C63B35">
        <w:rPr>
          <w:rFonts w:ascii="Arial" w:hAnsi="Arial" w:cs="Arial"/>
          <w:sz w:val="24"/>
          <w:szCs w:val="24"/>
        </w:rPr>
        <w:t>7±</w:t>
      </w:r>
      <w:r w:rsidR="00087154" w:rsidRPr="00C63B35">
        <w:rPr>
          <w:rFonts w:ascii="Arial" w:hAnsi="Arial" w:cs="Arial"/>
          <w:sz w:val="24"/>
          <w:szCs w:val="24"/>
        </w:rPr>
        <w:t>9,3 µm/s (DMSO 5%) y 15,9±5,</w:t>
      </w:r>
      <w:r w:rsidR="006E21B8" w:rsidRPr="00C63B35">
        <w:rPr>
          <w:rFonts w:ascii="Arial" w:hAnsi="Arial" w:cs="Arial"/>
          <w:sz w:val="24"/>
          <w:szCs w:val="24"/>
        </w:rPr>
        <w:t xml:space="preserve">7 </w:t>
      </w:r>
      <w:r w:rsidRPr="00C63B35">
        <w:rPr>
          <w:rFonts w:ascii="Arial" w:hAnsi="Arial" w:cs="Arial"/>
          <w:sz w:val="24"/>
          <w:szCs w:val="24"/>
        </w:rPr>
        <w:t>µm/s (DMSO 15%)</w:t>
      </w:r>
      <w:r w:rsidR="006E21B8" w:rsidRPr="00C63B35">
        <w:rPr>
          <w:rFonts w:ascii="Arial" w:hAnsi="Arial" w:cs="Arial"/>
          <w:sz w:val="24"/>
          <w:szCs w:val="24"/>
        </w:rPr>
        <w:t xml:space="preserve"> (tabla 2)</w:t>
      </w:r>
      <w:r w:rsidRPr="00C63B35">
        <w:rPr>
          <w:rFonts w:ascii="Arial" w:hAnsi="Arial" w:cs="Arial"/>
          <w:sz w:val="24"/>
          <w:szCs w:val="24"/>
        </w:rPr>
        <w:t>.</w:t>
      </w:r>
    </w:p>
    <w:p w14:paraId="615BA746" w14:textId="77777777" w:rsidR="003008D4" w:rsidRPr="00C63B35" w:rsidRDefault="003008D4" w:rsidP="001F5CAA">
      <w:pPr>
        <w:spacing w:line="360" w:lineRule="auto"/>
        <w:jc w:val="both"/>
        <w:rPr>
          <w:rFonts w:ascii="Arial" w:hAnsi="Arial" w:cs="Arial"/>
          <w:sz w:val="24"/>
          <w:szCs w:val="24"/>
        </w:rPr>
      </w:pPr>
    </w:p>
    <w:p w14:paraId="142D1707" w14:textId="77777777" w:rsidR="00491544" w:rsidRPr="00C63B35" w:rsidRDefault="00491544" w:rsidP="00B642E6">
      <w:pPr>
        <w:spacing w:line="360" w:lineRule="auto"/>
        <w:jc w:val="both"/>
        <w:rPr>
          <w:rFonts w:ascii="Arial" w:hAnsi="Arial" w:cs="Arial"/>
          <w:sz w:val="24"/>
          <w:szCs w:val="24"/>
        </w:rPr>
      </w:pPr>
      <w:r w:rsidRPr="00C63B35">
        <w:rPr>
          <w:rFonts w:ascii="Arial" w:hAnsi="Arial" w:cs="Arial"/>
          <w:sz w:val="24"/>
          <w:szCs w:val="24"/>
        </w:rPr>
        <w:t xml:space="preserve">Tabla 2. Características seminales de semen fresco y </w:t>
      </w:r>
      <w:r w:rsidR="00B642E6" w:rsidRPr="00C63B35">
        <w:rPr>
          <w:rFonts w:ascii="Arial" w:hAnsi="Arial" w:cs="Arial"/>
          <w:sz w:val="24"/>
          <w:szCs w:val="24"/>
        </w:rPr>
        <w:t>descongelado de</w:t>
      </w:r>
      <w:r w:rsidRPr="00C63B35">
        <w:rPr>
          <w:rFonts w:ascii="Arial" w:hAnsi="Arial" w:cs="Arial"/>
          <w:sz w:val="24"/>
          <w:szCs w:val="24"/>
        </w:rPr>
        <w:t xml:space="preserve"> dorada </w:t>
      </w:r>
      <w:r w:rsidRPr="00C63B35">
        <w:rPr>
          <w:rFonts w:ascii="Arial" w:hAnsi="Arial" w:cs="Arial"/>
          <w:i/>
          <w:sz w:val="24"/>
          <w:szCs w:val="24"/>
        </w:rPr>
        <w:t>Brycon moorei</w:t>
      </w:r>
      <w:r w:rsidRPr="00C63B35">
        <w:rPr>
          <w:rFonts w:ascii="Arial" w:hAnsi="Arial" w:cs="Arial"/>
          <w:sz w:val="24"/>
          <w:szCs w:val="24"/>
        </w:rPr>
        <w:t xml:space="preserve">. </w:t>
      </w:r>
      <w:bookmarkStart w:id="20" w:name="_Hlk487524482"/>
      <w:r w:rsidRPr="00C63B35">
        <w:rPr>
          <w:rFonts w:ascii="Arial" w:hAnsi="Arial" w:cs="Arial"/>
          <w:sz w:val="24"/>
          <w:szCs w:val="24"/>
        </w:rPr>
        <w:t>Letras diferentes en la misma fila indic</w:t>
      </w:r>
      <w:r w:rsidR="000A2C59" w:rsidRPr="00C63B35">
        <w:rPr>
          <w:rFonts w:ascii="Arial" w:hAnsi="Arial" w:cs="Arial"/>
          <w:sz w:val="24"/>
          <w:szCs w:val="24"/>
        </w:rPr>
        <w:t>a diferencia significativa (</w:t>
      </w:r>
      <w:r w:rsidR="000A2C59" w:rsidRPr="00C63B35">
        <w:rPr>
          <w:rFonts w:ascii="Arial" w:hAnsi="Arial" w:cs="Arial"/>
          <w:i/>
          <w:sz w:val="24"/>
          <w:szCs w:val="24"/>
        </w:rPr>
        <w:t>p&lt;</w:t>
      </w:r>
      <w:r w:rsidR="000A2C59" w:rsidRPr="00C63B35">
        <w:rPr>
          <w:rFonts w:ascii="Arial" w:hAnsi="Arial" w:cs="Arial"/>
          <w:sz w:val="24"/>
          <w:szCs w:val="24"/>
        </w:rPr>
        <w:t>0,</w:t>
      </w:r>
      <w:r w:rsidRPr="00C63B35">
        <w:rPr>
          <w:rFonts w:ascii="Arial" w:hAnsi="Arial" w:cs="Arial"/>
          <w:sz w:val="24"/>
          <w:szCs w:val="24"/>
        </w:rPr>
        <w:t>05)</w:t>
      </w:r>
      <w:bookmarkEnd w:id="20"/>
      <w:r w:rsidRPr="00C63B35">
        <w:rPr>
          <w:rFonts w:ascii="Arial" w:hAnsi="Arial" w:cs="Arial"/>
          <w:sz w:val="24"/>
          <w:szCs w:val="24"/>
        </w:rPr>
        <w:t>.</w:t>
      </w:r>
    </w:p>
    <w:tbl>
      <w:tblPr>
        <w:tblStyle w:val="Tablaconcuadrcula"/>
        <w:tblW w:w="5000" w:type="pct"/>
        <w:tblLook w:val="04A0" w:firstRow="1" w:lastRow="0" w:firstColumn="1" w:lastColumn="0" w:noHBand="0" w:noVBand="1"/>
      </w:tblPr>
      <w:tblGrid>
        <w:gridCol w:w="2853"/>
        <w:gridCol w:w="1505"/>
        <w:gridCol w:w="1565"/>
        <w:gridCol w:w="1565"/>
        <w:gridCol w:w="1566"/>
      </w:tblGrid>
      <w:tr w:rsidR="00C63B35" w:rsidRPr="00C63B35" w14:paraId="4CCAC3EA" w14:textId="77777777" w:rsidTr="00B50B77">
        <w:trPr>
          <w:trHeight w:val="578"/>
        </w:trPr>
        <w:tc>
          <w:tcPr>
            <w:tcW w:w="1576" w:type="pct"/>
            <w:tcBorders>
              <w:left w:val="nil"/>
              <w:right w:val="nil"/>
            </w:tcBorders>
            <w:vAlign w:val="center"/>
          </w:tcPr>
          <w:p w14:paraId="20D91EEB" w14:textId="77777777" w:rsidR="00491544" w:rsidRPr="00C63B35" w:rsidRDefault="00EA25F1" w:rsidP="0057703A">
            <w:pPr>
              <w:rPr>
                <w:rFonts w:ascii="Arial" w:eastAsia="Arial" w:hAnsi="Arial" w:cs="Arial"/>
                <w:sz w:val="24"/>
                <w:szCs w:val="24"/>
              </w:rPr>
            </w:pPr>
            <w:r w:rsidRPr="00C63B35">
              <w:rPr>
                <w:rFonts w:ascii="Arial" w:eastAsia="Arial" w:hAnsi="Arial" w:cs="Arial"/>
                <w:sz w:val="24"/>
                <w:szCs w:val="24"/>
              </w:rPr>
              <w:t>Parámetro</w:t>
            </w:r>
          </w:p>
        </w:tc>
        <w:tc>
          <w:tcPr>
            <w:tcW w:w="831" w:type="pct"/>
            <w:tcBorders>
              <w:left w:val="nil"/>
              <w:right w:val="nil"/>
            </w:tcBorders>
            <w:vAlign w:val="center"/>
          </w:tcPr>
          <w:p w14:paraId="4483D9C3" w14:textId="77777777" w:rsidR="00491544" w:rsidRPr="00C63B35" w:rsidRDefault="00491544" w:rsidP="00746F3B">
            <w:pPr>
              <w:jc w:val="center"/>
              <w:rPr>
                <w:rFonts w:ascii="Arial" w:eastAsia="Arial" w:hAnsi="Arial" w:cs="Arial"/>
                <w:sz w:val="24"/>
                <w:szCs w:val="24"/>
              </w:rPr>
            </w:pPr>
            <w:r w:rsidRPr="00C63B35">
              <w:rPr>
                <w:rFonts w:ascii="Arial" w:eastAsia="Arial" w:hAnsi="Arial" w:cs="Arial"/>
                <w:sz w:val="24"/>
                <w:szCs w:val="24"/>
              </w:rPr>
              <w:t>S</w:t>
            </w:r>
            <w:r w:rsidRPr="00C63B35">
              <w:rPr>
                <w:rFonts w:ascii="Arial" w:eastAsia="Arial" w:hAnsi="Arial" w:cs="Arial"/>
                <w:spacing w:val="1"/>
                <w:sz w:val="24"/>
                <w:szCs w:val="24"/>
              </w:rPr>
              <w:t>e</w:t>
            </w:r>
            <w:r w:rsidRPr="00C63B35">
              <w:rPr>
                <w:rFonts w:ascii="Arial" w:eastAsia="Arial" w:hAnsi="Arial" w:cs="Arial"/>
                <w:spacing w:val="-1"/>
                <w:sz w:val="24"/>
                <w:szCs w:val="24"/>
              </w:rPr>
              <w:t>m</w:t>
            </w:r>
            <w:r w:rsidRPr="00C63B35">
              <w:rPr>
                <w:rFonts w:ascii="Arial" w:eastAsia="Arial" w:hAnsi="Arial" w:cs="Arial"/>
                <w:spacing w:val="1"/>
                <w:sz w:val="24"/>
                <w:szCs w:val="24"/>
              </w:rPr>
              <w:t>e</w:t>
            </w:r>
            <w:r w:rsidRPr="00C63B35">
              <w:rPr>
                <w:rFonts w:ascii="Arial" w:eastAsia="Arial" w:hAnsi="Arial" w:cs="Arial"/>
                <w:sz w:val="24"/>
                <w:szCs w:val="24"/>
              </w:rPr>
              <w:t>n</w:t>
            </w:r>
          </w:p>
          <w:p w14:paraId="1145F71E" w14:textId="77777777" w:rsidR="00491544" w:rsidRPr="00C63B35" w:rsidRDefault="00B642E6" w:rsidP="00746F3B">
            <w:pPr>
              <w:ind w:left="15"/>
              <w:jc w:val="center"/>
              <w:rPr>
                <w:rFonts w:ascii="Arial" w:eastAsia="Arial" w:hAnsi="Arial" w:cs="Arial"/>
                <w:sz w:val="24"/>
                <w:szCs w:val="24"/>
              </w:rPr>
            </w:pPr>
            <w:r w:rsidRPr="00C63B35">
              <w:rPr>
                <w:rFonts w:ascii="Arial" w:eastAsia="Arial" w:hAnsi="Arial" w:cs="Arial"/>
                <w:sz w:val="24"/>
                <w:szCs w:val="24"/>
              </w:rPr>
              <w:t>f</w:t>
            </w:r>
            <w:r w:rsidR="00491544" w:rsidRPr="00C63B35">
              <w:rPr>
                <w:rFonts w:ascii="Arial" w:eastAsia="Arial" w:hAnsi="Arial" w:cs="Arial"/>
                <w:spacing w:val="-1"/>
                <w:sz w:val="24"/>
                <w:szCs w:val="24"/>
              </w:rPr>
              <w:t>r</w:t>
            </w:r>
            <w:r w:rsidR="00491544" w:rsidRPr="00C63B35">
              <w:rPr>
                <w:rFonts w:ascii="Arial" w:eastAsia="Arial" w:hAnsi="Arial" w:cs="Arial"/>
                <w:spacing w:val="1"/>
                <w:sz w:val="24"/>
                <w:szCs w:val="24"/>
              </w:rPr>
              <w:t>e</w:t>
            </w:r>
            <w:r w:rsidR="00491544" w:rsidRPr="00C63B35">
              <w:rPr>
                <w:rFonts w:ascii="Arial" w:eastAsia="Arial" w:hAnsi="Arial" w:cs="Arial"/>
                <w:sz w:val="24"/>
                <w:szCs w:val="24"/>
              </w:rPr>
              <w:t>sco</w:t>
            </w:r>
          </w:p>
        </w:tc>
        <w:tc>
          <w:tcPr>
            <w:tcW w:w="864" w:type="pct"/>
            <w:tcBorders>
              <w:left w:val="nil"/>
              <w:right w:val="nil"/>
            </w:tcBorders>
            <w:vAlign w:val="center"/>
          </w:tcPr>
          <w:p w14:paraId="4425F53E" w14:textId="6C178DFD" w:rsidR="00491544" w:rsidRPr="00C63B35" w:rsidRDefault="00491544" w:rsidP="00746F3B">
            <w:pPr>
              <w:ind w:right="369"/>
              <w:jc w:val="center"/>
              <w:rPr>
                <w:rFonts w:ascii="Arial" w:eastAsia="Arial" w:hAnsi="Arial" w:cs="Arial"/>
                <w:sz w:val="24"/>
                <w:szCs w:val="24"/>
              </w:rPr>
            </w:pPr>
            <w:r w:rsidRPr="00C63B35">
              <w:rPr>
                <w:rFonts w:ascii="Arial" w:eastAsia="Arial" w:hAnsi="Arial" w:cs="Arial"/>
                <w:sz w:val="24"/>
                <w:szCs w:val="24"/>
              </w:rPr>
              <w:t>D</w:t>
            </w:r>
            <w:r w:rsidRPr="00C63B35">
              <w:rPr>
                <w:rFonts w:ascii="Arial" w:eastAsia="Arial" w:hAnsi="Arial" w:cs="Arial"/>
                <w:spacing w:val="-1"/>
                <w:sz w:val="24"/>
                <w:szCs w:val="24"/>
              </w:rPr>
              <w:t>M</w:t>
            </w:r>
            <w:r w:rsidR="00B642E6" w:rsidRPr="00C63B35">
              <w:rPr>
                <w:rFonts w:ascii="Arial" w:eastAsia="Arial" w:hAnsi="Arial" w:cs="Arial"/>
                <w:sz w:val="24"/>
                <w:szCs w:val="24"/>
              </w:rPr>
              <w:t>SO</w:t>
            </w:r>
            <w:r w:rsidR="00B670F9" w:rsidRPr="00C63B35">
              <w:rPr>
                <w:rFonts w:ascii="Arial" w:eastAsia="Arial" w:hAnsi="Arial" w:cs="Arial"/>
                <w:sz w:val="24"/>
                <w:szCs w:val="24"/>
              </w:rPr>
              <w:t xml:space="preserve"> </w:t>
            </w:r>
            <w:r w:rsidRPr="00C63B35">
              <w:rPr>
                <w:rFonts w:ascii="Arial" w:eastAsia="Arial" w:hAnsi="Arial" w:cs="Arial"/>
                <w:spacing w:val="1"/>
                <w:sz w:val="24"/>
                <w:szCs w:val="24"/>
              </w:rPr>
              <w:t>5%</w:t>
            </w:r>
          </w:p>
        </w:tc>
        <w:tc>
          <w:tcPr>
            <w:tcW w:w="864" w:type="pct"/>
            <w:tcBorders>
              <w:left w:val="nil"/>
              <w:right w:val="nil"/>
            </w:tcBorders>
            <w:vAlign w:val="center"/>
          </w:tcPr>
          <w:p w14:paraId="7F3E1FF7" w14:textId="77777777" w:rsidR="00491544" w:rsidRPr="00C63B35" w:rsidRDefault="00491544" w:rsidP="00746F3B">
            <w:pPr>
              <w:ind w:right="309"/>
              <w:jc w:val="center"/>
              <w:rPr>
                <w:rFonts w:ascii="Arial" w:eastAsia="Arial" w:hAnsi="Arial" w:cs="Arial"/>
                <w:sz w:val="24"/>
                <w:szCs w:val="24"/>
              </w:rPr>
            </w:pPr>
            <w:r w:rsidRPr="00C63B35">
              <w:rPr>
                <w:rFonts w:ascii="Arial" w:eastAsia="Arial" w:hAnsi="Arial" w:cs="Arial"/>
                <w:sz w:val="24"/>
                <w:szCs w:val="24"/>
              </w:rPr>
              <w:t>D</w:t>
            </w:r>
            <w:r w:rsidRPr="00C63B35">
              <w:rPr>
                <w:rFonts w:ascii="Arial" w:eastAsia="Arial" w:hAnsi="Arial" w:cs="Arial"/>
                <w:spacing w:val="-1"/>
                <w:sz w:val="24"/>
                <w:szCs w:val="24"/>
              </w:rPr>
              <w:t>M</w:t>
            </w:r>
            <w:r w:rsidRPr="00C63B35">
              <w:rPr>
                <w:rFonts w:ascii="Arial" w:eastAsia="Arial" w:hAnsi="Arial" w:cs="Arial"/>
                <w:sz w:val="24"/>
                <w:szCs w:val="24"/>
              </w:rPr>
              <w:t>SO</w:t>
            </w:r>
            <w:r w:rsidR="004D115C" w:rsidRPr="00C63B35">
              <w:rPr>
                <w:rFonts w:ascii="Arial" w:eastAsia="Arial" w:hAnsi="Arial" w:cs="Arial"/>
                <w:sz w:val="24"/>
                <w:szCs w:val="24"/>
              </w:rPr>
              <w:t xml:space="preserve"> </w:t>
            </w:r>
            <w:r w:rsidRPr="00C63B35">
              <w:rPr>
                <w:rFonts w:ascii="Arial" w:eastAsia="Arial" w:hAnsi="Arial" w:cs="Arial"/>
                <w:spacing w:val="1"/>
                <w:sz w:val="24"/>
                <w:szCs w:val="24"/>
              </w:rPr>
              <w:t>10%</w:t>
            </w:r>
          </w:p>
        </w:tc>
        <w:tc>
          <w:tcPr>
            <w:tcW w:w="865" w:type="pct"/>
            <w:tcBorders>
              <w:left w:val="nil"/>
              <w:right w:val="nil"/>
            </w:tcBorders>
            <w:vAlign w:val="center"/>
          </w:tcPr>
          <w:p w14:paraId="0D5D3BC6" w14:textId="77777777" w:rsidR="00491544" w:rsidRPr="00C63B35" w:rsidRDefault="00491544" w:rsidP="00746F3B">
            <w:pPr>
              <w:ind w:right="306"/>
              <w:jc w:val="center"/>
              <w:rPr>
                <w:rFonts w:ascii="Arial" w:eastAsia="Arial" w:hAnsi="Arial" w:cs="Arial"/>
                <w:sz w:val="24"/>
                <w:szCs w:val="24"/>
              </w:rPr>
            </w:pPr>
            <w:r w:rsidRPr="00C63B35">
              <w:rPr>
                <w:rFonts w:ascii="Arial" w:eastAsia="Arial" w:hAnsi="Arial" w:cs="Arial"/>
                <w:sz w:val="24"/>
                <w:szCs w:val="24"/>
              </w:rPr>
              <w:t>DMSO</w:t>
            </w:r>
            <w:r w:rsidR="004D115C" w:rsidRPr="00C63B35">
              <w:rPr>
                <w:rFonts w:ascii="Arial" w:eastAsia="Arial" w:hAnsi="Arial" w:cs="Arial"/>
                <w:sz w:val="24"/>
                <w:szCs w:val="24"/>
              </w:rPr>
              <w:t xml:space="preserve"> </w:t>
            </w:r>
            <w:r w:rsidRPr="00C63B35">
              <w:rPr>
                <w:rFonts w:ascii="Arial" w:eastAsia="Arial" w:hAnsi="Arial" w:cs="Arial"/>
                <w:sz w:val="24"/>
                <w:szCs w:val="24"/>
              </w:rPr>
              <w:t>15%</w:t>
            </w:r>
          </w:p>
        </w:tc>
      </w:tr>
      <w:tr w:rsidR="00C63B35" w:rsidRPr="00C63B35" w14:paraId="40077AA6" w14:textId="77777777" w:rsidTr="00B50B77">
        <w:tc>
          <w:tcPr>
            <w:tcW w:w="1576" w:type="pct"/>
            <w:tcBorders>
              <w:left w:val="nil"/>
              <w:bottom w:val="nil"/>
              <w:right w:val="nil"/>
            </w:tcBorders>
            <w:vAlign w:val="center"/>
          </w:tcPr>
          <w:p w14:paraId="19CACF90"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Movilidad total (%)</w:t>
            </w:r>
          </w:p>
        </w:tc>
        <w:tc>
          <w:tcPr>
            <w:tcW w:w="831" w:type="pct"/>
            <w:tcBorders>
              <w:left w:val="nil"/>
              <w:bottom w:val="nil"/>
              <w:right w:val="nil"/>
            </w:tcBorders>
            <w:vAlign w:val="center"/>
          </w:tcPr>
          <w:p w14:paraId="14897BD7"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84</w:t>
            </w:r>
            <w:r w:rsidR="00B7037A" w:rsidRPr="00C63B35">
              <w:rPr>
                <w:rFonts w:ascii="Arial" w:hAnsi="Arial" w:cs="Arial"/>
                <w:sz w:val="24"/>
                <w:szCs w:val="24"/>
              </w:rPr>
              <w:t>,</w:t>
            </w:r>
            <w:r w:rsidRPr="00C63B35">
              <w:rPr>
                <w:rFonts w:ascii="Arial" w:hAnsi="Arial" w:cs="Arial"/>
                <w:sz w:val="24"/>
                <w:szCs w:val="24"/>
              </w:rPr>
              <w:t>0±3</w:t>
            </w:r>
            <w:r w:rsidR="00B7037A" w:rsidRPr="00C63B35">
              <w:rPr>
                <w:rFonts w:ascii="Arial" w:hAnsi="Arial" w:cs="Arial"/>
                <w:sz w:val="24"/>
                <w:szCs w:val="24"/>
              </w:rPr>
              <w:t>,</w:t>
            </w:r>
            <w:r w:rsidRPr="00C63B35">
              <w:rPr>
                <w:rFonts w:ascii="Arial" w:hAnsi="Arial" w:cs="Arial"/>
                <w:sz w:val="24"/>
                <w:szCs w:val="24"/>
              </w:rPr>
              <w:t>2</w:t>
            </w:r>
            <w:r w:rsidRPr="00C63B35">
              <w:rPr>
                <w:rFonts w:ascii="Arial" w:hAnsi="Arial" w:cs="Arial"/>
                <w:sz w:val="24"/>
                <w:szCs w:val="24"/>
                <w:vertAlign w:val="superscript"/>
              </w:rPr>
              <w:t>a</w:t>
            </w:r>
          </w:p>
        </w:tc>
        <w:tc>
          <w:tcPr>
            <w:tcW w:w="864" w:type="pct"/>
            <w:tcBorders>
              <w:left w:val="nil"/>
              <w:bottom w:val="nil"/>
              <w:right w:val="nil"/>
            </w:tcBorders>
            <w:vAlign w:val="center"/>
          </w:tcPr>
          <w:p w14:paraId="7960A73E"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40</w:t>
            </w:r>
            <w:r w:rsidR="00B7037A" w:rsidRPr="00C63B35">
              <w:rPr>
                <w:rFonts w:ascii="Arial" w:hAnsi="Arial" w:cs="Arial"/>
                <w:sz w:val="24"/>
                <w:szCs w:val="24"/>
              </w:rPr>
              <w:t>,</w:t>
            </w:r>
            <w:r w:rsidRPr="00C63B35">
              <w:rPr>
                <w:rFonts w:ascii="Arial" w:hAnsi="Arial" w:cs="Arial"/>
                <w:sz w:val="24"/>
                <w:szCs w:val="24"/>
              </w:rPr>
              <w:t>1±5</w:t>
            </w:r>
            <w:r w:rsidR="00B7037A" w:rsidRPr="00C63B35">
              <w:rPr>
                <w:rFonts w:ascii="Arial" w:hAnsi="Arial" w:cs="Arial"/>
                <w:sz w:val="24"/>
                <w:szCs w:val="24"/>
              </w:rPr>
              <w:t>,</w:t>
            </w:r>
            <w:r w:rsidRPr="00C63B35">
              <w:rPr>
                <w:rFonts w:ascii="Arial" w:hAnsi="Arial" w:cs="Arial"/>
                <w:sz w:val="24"/>
                <w:szCs w:val="24"/>
              </w:rPr>
              <w:t>0</w:t>
            </w:r>
            <w:r w:rsidRPr="00C63B35">
              <w:rPr>
                <w:rFonts w:ascii="Arial" w:hAnsi="Arial" w:cs="Arial"/>
                <w:sz w:val="24"/>
                <w:szCs w:val="24"/>
                <w:vertAlign w:val="superscript"/>
              </w:rPr>
              <w:t>b</w:t>
            </w:r>
          </w:p>
        </w:tc>
        <w:tc>
          <w:tcPr>
            <w:tcW w:w="864" w:type="pct"/>
            <w:tcBorders>
              <w:left w:val="nil"/>
              <w:bottom w:val="nil"/>
              <w:right w:val="nil"/>
            </w:tcBorders>
            <w:vAlign w:val="center"/>
          </w:tcPr>
          <w:p w14:paraId="0BFCE1F3"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43</w:t>
            </w:r>
            <w:r w:rsidR="00B7037A" w:rsidRPr="00C63B35">
              <w:rPr>
                <w:rFonts w:ascii="Arial" w:hAnsi="Arial" w:cs="Arial"/>
                <w:sz w:val="24"/>
                <w:szCs w:val="24"/>
              </w:rPr>
              <w:t>,</w:t>
            </w:r>
            <w:r w:rsidRPr="00C63B35">
              <w:rPr>
                <w:rFonts w:ascii="Arial" w:hAnsi="Arial" w:cs="Arial"/>
                <w:sz w:val="24"/>
                <w:szCs w:val="24"/>
              </w:rPr>
              <w:t>3±8</w:t>
            </w:r>
            <w:r w:rsidR="00B7037A" w:rsidRPr="00C63B35">
              <w:rPr>
                <w:rFonts w:ascii="Arial" w:hAnsi="Arial" w:cs="Arial"/>
                <w:sz w:val="24"/>
                <w:szCs w:val="24"/>
              </w:rPr>
              <w:t>,</w:t>
            </w:r>
            <w:r w:rsidRPr="00C63B35">
              <w:rPr>
                <w:rFonts w:ascii="Arial" w:hAnsi="Arial" w:cs="Arial"/>
                <w:sz w:val="24"/>
                <w:szCs w:val="24"/>
              </w:rPr>
              <w:t>7</w:t>
            </w:r>
            <w:r w:rsidRPr="00C63B35">
              <w:rPr>
                <w:rFonts w:ascii="Arial" w:hAnsi="Arial" w:cs="Arial"/>
                <w:sz w:val="24"/>
                <w:szCs w:val="24"/>
                <w:vertAlign w:val="superscript"/>
              </w:rPr>
              <w:t>b</w:t>
            </w:r>
          </w:p>
        </w:tc>
        <w:tc>
          <w:tcPr>
            <w:tcW w:w="865" w:type="pct"/>
            <w:tcBorders>
              <w:left w:val="nil"/>
              <w:bottom w:val="nil"/>
              <w:right w:val="nil"/>
            </w:tcBorders>
            <w:vAlign w:val="center"/>
          </w:tcPr>
          <w:p w14:paraId="7F74D475"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30</w:t>
            </w:r>
            <w:r w:rsidR="00B7037A" w:rsidRPr="00C63B35">
              <w:rPr>
                <w:rFonts w:ascii="Arial" w:hAnsi="Arial" w:cs="Arial"/>
                <w:sz w:val="24"/>
                <w:szCs w:val="24"/>
              </w:rPr>
              <w:t>,</w:t>
            </w:r>
            <w:r w:rsidRPr="00C63B35">
              <w:rPr>
                <w:rFonts w:ascii="Arial" w:hAnsi="Arial" w:cs="Arial"/>
                <w:sz w:val="24"/>
                <w:szCs w:val="24"/>
              </w:rPr>
              <w:t>6±7</w:t>
            </w:r>
            <w:r w:rsidR="00B7037A" w:rsidRPr="00C63B35">
              <w:rPr>
                <w:rFonts w:ascii="Arial" w:hAnsi="Arial" w:cs="Arial"/>
                <w:sz w:val="24"/>
                <w:szCs w:val="24"/>
              </w:rPr>
              <w:t>,</w:t>
            </w:r>
            <w:r w:rsidRPr="00C63B35">
              <w:rPr>
                <w:rFonts w:ascii="Arial" w:hAnsi="Arial" w:cs="Arial"/>
                <w:sz w:val="24"/>
                <w:szCs w:val="24"/>
              </w:rPr>
              <w:t>9</w:t>
            </w:r>
            <w:r w:rsidRPr="00C63B35">
              <w:rPr>
                <w:rFonts w:ascii="Arial" w:hAnsi="Arial" w:cs="Arial"/>
                <w:sz w:val="24"/>
                <w:szCs w:val="24"/>
                <w:vertAlign w:val="superscript"/>
              </w:rPr>
              <w:t>c</w:t>
            </w:r>
          </w:p>
        </w:tc>
      </w:tr>
      <w:tr w:rsidR="00C63B35" w:rsidRPr="00C63B35" w14:paraId="1DC816EB" w14:textId="77777777" w:rsidTr="00B50B77">
        <w:tc>
          <w:tcPr>
            <w:tcW w:w="1576" w:type="pct"/>
            <w:tcBorders>
              <w:top w:val="nil"/>
              <w:left w:val="nil"/>
              <w:bottom w:val="nil"/>
              <w:right w:val="nil"/>
            </w:tcBorders>
            <w:vAlign w:val="center"/>
          </w:tcPr>
          <w:p w14:paraId="79F90CBD"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Rápidos (%)</w:t>
            </w:r>
          </w:p>
        </w:tc>
        <w:tc>
          <w:tcPr>
            <w:tcW w:w="831" w:type="pct"/>
            <w:tcBorders>
              <w:top w:val="nil"/>
              <w:left w:val="nil"/>
              <w:bottom w:val="nil"/>
              <w:right w:val="nil"/>
            </w:tcBorders>
            <w:vAlign w:val="center"/>
          </w:tcPr>
          <w:p w14:paraId="626AB814"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44</w:t>
            </w:r>
            <w:r w:rsidR="00B7037A" w:rsidRPr="00C63B35">
              <w:rPr>
                <w:rFonts w:ascii="Arial" w:hAnsi="Arial" w:cs="Arial"/>
                <w:sz w:val="24"/>
                <w:szCs w:val="24"/>
              </w:rPr>
              <w:t>,</w:t>
            </w:r>
            <w:r w:rsidRPr="00C63B35">
              <w:rPr>
                <w:rFonts w:ascii="Arial" w:hAnsi="Arial" w:cs="Arial"/>
                <w:sz w:val="24"/>
                <w:szCs w:val="24"/>
              </w:rPr>
              <w:t>0±9</w:t>
            </w:r>
            <w:r w:rsidR="00B7037A" w:rsidRPr="00C63B35">
              <w:rPr>
                <w:rFonts w:ascii="Arial" w:hAnsi="Arial" w:cs="Arial"/>
                <w:sz w:val="24"/>
                <w:szCs w:val="24"/>
              </w:rPr>
              <w:t>,</w:t>
            </w:r>
            <w:r w:rsidRPr="00C63B35">
              <w:rPr>
                <w:rFonts w:ascii="Arial" w:hAnsi="Arial" w:cs="Arial"/>
                <w:sz w:val="24"/>
                <w:szCs w:val="24"/>
              </w:rPr>
              <w:t>6</w:t>
            </w:r>
            <w:r w:rsidRPr="00C63B35">
              <w:rPr>
                <w:rFonts w:ascii="Arial" w:hAnsi="Arial" w:cs="Arial"/>
                <w:sz w:val="24"/>
                <w:szCs w:val="24"/>
                <w:vertAlign w:val="superscript"/>
              </w:rPr>
              <w:t>a</w:t>
            </w:r>
          </w:p>
        </w:tc>
        <w:tc>
          <w:tcPr>
            <w:tcW w:w="864" w:type="pct"/>
            <w:tcBorders>
              <w:top w:val="nil"/>
              <w:left w:val="nil"/>
              <w:bottom w:val="nil"/>
              <w:right w:val="nil"/>
            </w:tcBorders>
            <w:vAlign w:val="center"/>
          </w:tcPr>
          <w:p w14:paraId="3324B633"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6</w:t>
            </w:r>
            <w:r w:rsidR="00B7037A" w:rsidRPr="00C63B35">
              <w:rPr>
                <w:rFonts w:ascii="Arial" w:hAnsi="Arial" w:cs="Arial"/>
                <w:sz w:val="24"/>
                <w:szCs w:val="24"/>
              </w:rPr>
              <w:t>,</w:t>
            </w:r>
            <w:r w:rsidRPr="00C63B35">
              <w:rPr>
                <w:rFonts w:ascii="Arial" w:hAnsi="Arial" w:cs="Arial"/>
                <w:sz w:val="24"/>
                <w:szCs w:val="24"/>
              </w:rPr>
              <w:t>2±4</w:t>
            </w:r>
            <w:r w:rsidR="00B7037A" w:rsidRPr="00C63B35">
              <w:rPr>
                <w:rFonts w:ascii="Arial" w:hAnsi="Arial" w:cs="Arial"/>
                <w:sz w:val="24"/>
                <w:szCs w:val="24"/>
              </w:rPr>
              <w:t>,</w:t>
            </w:r>
            <w:r w:rsidRPr="00C63B35">
              <w:rPr>
                <w:rFonts w:ascii="Arial" w:hAnsi="Arial" w:cs="Arial"/>
                <w:sz w:val="24"/>
                <w:szCs w:val="24"/>
              </w:rPr>
              <w:t>3</w:t>
            </w:r>
            <w:r w:rsidRPr="00C63B35">
              <w:rPr>
                <w:rFonts w:ascii="Arial" w:hAnsi="Arial" w:cs="Arial"/>
                <w:sz w:val="24"/>
                <w:szCs w:val="24"/>
                <w:vertAlign w:val="superscript"/>
              </w:rPr>
              <w:t>b</w:t>
            </w:r>
          </w:p>
        </w:tc>
        <w:tc>
          <w:tcPr>
            <w:tcW w:w="864" w:type="pct"/>
            <w:tcBorders>
              <w:top w:val="nil"/>
              <w:left w:val="nil"/>
              <w:bottom w:val="nil"/>
              <w:right w:val="nil"/>
            </w:tcBorders>
            <w:vAlign w:val="center"/>
          </w:tcPr>
          <w:p w14:paraId="226EA1B0"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4</w:t>
            </w:r>
            <w:r w:rsidR="00B7037A" w:rsidRPr="00C63B35">
              <w:rPr>
                <w:rFonts w:ascii="Arial" w:hAnsi="Arial" w:cs="Arial"/>
                <w:sz w:val="24"/>
                <w:szCs w:val="24"/>
              </w:rPr>
              <w:t>,</w:t>
            </w:r>
            <w:r w:rsidRPr="00C63B35">
              <w:rPr>
                <w:rFonts w:ascii="Arial" w:hAnsi="Arial" w:cs="Arial"/>
                <w:sz w:val="24"/>
                <w:szCs w:val="24"/>
              </w:rPr>
              <w:t>5±3</w:t>
            </w:r>
            <w:r w:rsidR="00B7037A" w:rsidRPr="00C63B35">
              <w:rPr>
                <w:rFonts w:ascii="Arial" w:hAnsi="Arial" w:cs="Arial"/>
                <w:sz w:val="24"/>
                <w:szCs w:val="24"/>
              </w:rPr>
              <w:t>,</w:t>
            </w:r>
            <w:r w:rsidRPr="00C63B35">
              <w:rPr>
                <w:rFonts w:ascii="Arial" w:hAnsi="Arial" w:cs="Arial"/>
                <w:sz w:val="24"/>
                <w:szCs w:val="24"/>
              </w:rPr>
              <w:t>1</w:t>
            </w:r>
            <w:r w:rsidRPr="00C63B35">
              <w:rPr>
                <w:rFonts w:ascii="Arial" w:hAnsi="Arial" w:cs="Arial"/>
                <w:sz w:val="24"/>
                <w:szCs w:val="24"/>
                <w:vertAlign w:val="superscript"/>
              </w:rPr>
              <w:t>b</w:t>
            </w:r>
          </w:p>
        </w:tc>
        <w:tc>
          <w:tcPr>
            <w:tcW w:w="865" w:type="pct"/>
            <w:tcBorders>
              <w:top w:val="nil"/>
              <w:left w:val="nil"/>
              <w:bottom w:val="nil"/>
              <w:right w:val="nil"/>
            </w:tcBorders>
            <w:vAlign w:val="center"/>
          </w:tcPr>
          <w:p w14:paraId="093DAAA4"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1</w:t>
            </w:r>
            <w:r w:rsidR="00B7037A" w:rsidRPr="00C63B35">
              <w:rPr>
                <w:rFonts w:ascii="Arial" w:hAnsi="Arial" w:cs="Arial"/>
                <w:sz w:val="24"/>
                <w:szCs w:val="24"/>
              </w:rPr>
              <w:t>,</w:t>
            </w:r>
            <w:r w:rsidRPr="00C63B35">
              <w:rPr>
                <w:rFonts w:ascii="Arial" w:hAnsi="Arial" w:cs="Arial"/>
                <w:sz w:val="24"/>
                <w:szCs w:val="24"/>
              </w:rPr>
              <w:t>8±1</w:t>
            </w:r>
            <w:r w:rsidR="00B7037A" w:rsidRPr="00C63B35">
              <w:rPr>
                <w:rFonts w:ascii="Arial" w:hAnsi="Arial" w:cs="Arial"/>
                <w:sz w:val="24"/>
                <w:szCs w:val="24"/>
              </w:rPr>
              <w:t>,</w:t>
            </w:r>
            <w:r w:rsidRPr="00C63B35">
              <w:rPr>
                <w:rFonts w:ascii="Arial" w:hAnsi="Arial" w:cs="Arial"/>
                <w:sz w:val="24"/>
                <w:szCs w:val="24"/>
              </w:rPr>
              <w:t>3</w:t>
            </w:r>
            <w:r w:rsidRPr="00C63B35">
              <w:rPr>
                <w:rFonts w:ascii="Arial" w:hAnsi="Arial" w:cs="Arial"/>
                <w:sz w:val="24"/>
                <w:szCs w:val="24"/>
                <w:vertAlign w:val="superscript"/>
              </w:rPr>
              <w:t>b</w:t>
            </w:r>
          </w:p>
        </w:tc>
      </w:tr>
      <w:tr w:rsidR="00C63B35" w:rsidRPr="00C63B35" w14:paraId="69FC272F" w14:textId="77777777" w:rsidTr="00B50B77">
        <w:tc>
          <w:tcPr>
            <w:tcW w:w="1576" w:type="pct"/>
            <w:tcBorders>
              <w:top w:val="nil"/>
              <w:left w:val="nil"/>
              <w:bottom w:val="nil"/>
              <w:right w:val="nil"/>
            </w:tcBorders>
            <w:vAlign w:val="center"/>
          </w:tcPr>
          <w:p w14:paraId="2023F7D6"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Medios (%)</w:t>
            </w:r>
          </w:p>
        </w:tc>
        <w:tc>
          <w:tcPr>
            <w:tcW w:w="831" w:type="pct"/>
            <w:tcBorders>
              <w:top w:val="nil"/>
              <w:left w:val="nil"/>
              <w:bottom w:val="nil"/>
              <w:right w:val="nil"/>
            </w:tcBorders>
            <w:vAlign w:val="center"/>
          </w:tcPr>
          <w:p w14:paraId="1EE784A4"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16</w:t>
            </w:r>
            <w:r w:rsidR="00B7037A" w:rsidRPr="00C63B35">
              <w:rPr>
                <w:rFonts w:ascii="Arial" w:hAnsi="Arial" w:cs="Arial"/>
                <w:sz w:val="24"/>
                <w:szCs w:val="24"/>
              </w:rPr>
              <w:t>,</w:t>
            </w:r>
            <w:r w:rsidRPr="00C63B35">
              <w:rPr>
                <w:rFonts w:ascii="Arial" w:hAnsi="Arial" w:cs="Arial"/>
                <w:sz w:val="24"/>
                <w:szCs w:val="24"/>
              </w:rPr>
              <w:t>6±4</w:t>
            </w:r>
            <w:r w:rsidR="00B7037A" w:rsidRPr="00C63B35">
              <w:rPr>
                <w:rFonts w:ascii="Arial" w:hAnsi="Arial" w:cs="Arial"/>
                <w:sz w:val="24"/>
                <w:szCs w:val="24"/>
              </w:rPr>
              <w:t>,</w:t>
            </w:r>
            <w:r w:rsidRPr="00C63B35">
              <w:rPr>
                <w:rFonts w:ascii="Arial" w:hAnsi="Arial" w:cs="Arial"/>
                <w:sz w:val="24"/>
                <w:szCs w:val="24"/>
              </w:rPr>
              <w:t>7</w:t>
            </w:r>
            <w:r w:rsidRPr="00C63B35">
              <w:rPr>
                <w:rFonts w:ascii="Arial" w:hAnsi="Arial" w:cs="Arial"/>
                <w:sz w:val="24"/>
                <w:szCs w:val="24"/>
                <w:vertAlign w:val="superscript"/>
              </w:rPr>
              <w:t>a</w:t>
            </w:r>
          </w:p>
        </w:tc>
        <w:tc>
          <w:tcPr>
            <w:tcW w:w="864" w:type="pct"/>
            <w:tcBorders>
              <w:top w:val="nil"/>
              <w:left w:val="nil"/>
              <w:bottom w:val="nil"/>
              <w:right w:val="nil"/>
            </w:tcBorders>
            <w:vAlign w:val="center"/>
          </w:tcPr>
          <w:p w14:paraId="32D84E63"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7</w:t>
            </w:r>
            <w:r w:rsidR="00B7037A" w:rsidRPr="00C63B35">
              <w:rPr>
                <w:rFonts w:ascii="Arial" w:hAnsi="Arial" w:cs="Arial"/>
                <w:sz w:val="24"/>
                <w:szCs w:val="24"/>
              </w:rPr>
              <w:t>,</w:t>
            </w:r>
            <w:r w:rsidRPr="00C63B35">
              <w:rPr>
                <w:rFonts w:ascii="Arial" w:hAnsi="Arial" w:cs="Arial"/>
                <w:sz w:val="24"/>
                <w:szCs w:val="24"/>
              </w:rPr>
              <w:t>3±5</w:t>
            </w:r>
            <w:r w:rsidR="00B7037A" w:rsidRPr="00C63B35">
              <w:rPr>
                <w:rFonts w:ascii="Arial" w:hAnsi="Arial" w:cs="Arial"/>
                <w:sz w:val="24"/>
                <w:szCs w:val="24"/>
              </w:rPr>
              <w:t>,</w:t>
            </w:r>
            <w:r w:rsidRPr="00C63B35">
              <w:rPr>
                <w:rFonts w:ascii="Arial" w:hAnsi="Arial" w:cs="Arial"/>
                <w:sz w:val="24"/>
                <w:szCs w:val="24"/>
              </w:rPr>
              <w:t>5</w:t>
            </w:r>
            <w:r w:rsidRPr="00C63B35">
              <w:rPr>
                <w:rFonts w:ascii="Arial" w:hAnsi="Arial" w:cs="Arial"/>
                <w:sz w:val="24"/>
                <w:szCs w:val="24"/>
                <w:vertAlign w:val="superscript"/>
              </w:rPr>
              <w:t>b</w:t>
            </w:r>
          </w:p>
        </w:tc>
        <w:tc>
          <w:tcPr>
            <w:tcW w:w="864" w:type="pct"/>
            <w:tcBorders>
              <w:top w:val="nil"/>
              <w:left w:val="nil"/>
              <w:bottom w:val="nil"/>
              <w:right w:val="nil"/>
            </w:tcBorders>
            <w:vAlign w:val="center"/>
          </w:tcPr>
          <w:p w14:paraId="2F43F865"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6</w:t>
            </w:r>
            <w:r w:rsidR="00B7037A" w:rsidRPr="00C63B35">
              <w:rPr>
                <w:rFonts w:ascii="Arial" w:hAnsi="Arial" w:cs="Arial"/>
                <w:sz w:val="24"/>
                <w:szCs w:val="24"/>
              </w:rPr>
              <w:t>,</w:t>
            </w:r>
            <w:r w:rsidRPr="00C63B35">
              <w:rPr>
                <w:rFonts w:ascii="Arial" w:hAnsi="Arial" w:cs="Arial"/>
                <w:sz w:val="24"/>
                <w:szCs w:val="24"/>
              </w:rPr>
              <w:t>8±4</w:t>
            </w:r>
            <w:r w:rsidR="00B7037A" w:rsidRPr="00C63B35">
              <w:rPr>
                <w:rFonts w:ascii="Arial" w:hAnsi="Arial" w:cs="Arial"/>
                <w:sz w:val="24"/>
                <w:szCs w:val="24"/>
              </w:rPr>
              <w:t>,</w:t>
            </w:r>
            <w:r w:rsidRPr="00C63B35">
              <w:rPr>
                <w:rFonts w:ascii="Arial" w:hAnsi="Arial" w:cs="Arial"/>
                <w:sz w:val="24"/>
                <w:szCs w:val="24"/>
              </w:rPr>
              <w:t>1</w:t>
            </w:r>
            <w:r w:rsidRPr="00C63B35">
              <w:rPr>
                <w:rFonts w:ascii="Arial" w:hAnsi="Arial" w:cs="Arial"/>
                <w:sz w:val="24"/>
                <w:szCs w:val="24"/>
                <w:vertAlign w:val="superscript"/>
              </w:rPr>
              <w:t>b</w:t>
            </w:r>
          </w:p>
        </w:tc>
        <w:tc>
          <w:tcPr>
            <w:tcW w:w="865" w:type="pct"/>
            <w:tcBorders>
              <w:top w:val="nil"/>
              <w:left w:val="nil"/>
              <w:bottom w:val="nil"/>
              <w:right w:val="nil"/>
            </w:tcBorders>
            <w:vAlign w:val="center"/>
          </w:tcPr>
          <w:p w14:paraId="5D9CF8A8"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5</w:t>
            </w:r>
            <w:r w:rsidR="00B7037A" w:rsidRPr="00C63B35">
              <w:rPr>
                <w:rFonts w:ascii="Arial" w:hAnsi="Arial" w:cs="Arial"/>
                <w:sz w:val="24"/>
                <w:szCs w:val="24"/>
              </w:rPr>
              <w:t>,</w:t>
            </w:r>
            <w:r w:rsidRPr="00C63B35">
              <w:rPr>
                <w:rFonts w:ascii="Arial" w:hAnsi="Arial" w:cs="Arial"/>
                <w:sz w:val="24"/>
                <w:szCs w:val="24"/>
              </w:rPr>
              <w:t>8±3</w:t>
            </w:r>
            <w:r w:rsidR="00B7037A" w:rsidRPr="00C63B35">
              <w:rPr>
                <w:rFonts w:ascii="Arial" w:hAnsi="Arial" w:cs="Arial"/>
                <w:sz w:val="24"/>
                <w:szCs w:val="24"/>
              </w:rPr>
              <w:t>,</w:t>
            </w:r>
            <w:r w:rsidRPr="00C63B35">
              <w:rPr>
                <w:rFonts w:ascii="Arial" w:hAnsi="Arial" w:cs="Arial"/>
                <w:sz w:val="24"/>
                <w:szCs w:val="24"/>
              </w:rPr>
              <w:t>3</w:t>
            </w:r>
            <w:r w:rsidRPr="00C63B35">
              <w:rPr>
                <w:rFonts w:ascii="Arial" w:hAnsi="Arial" w:cs="Arial"/>
                <w:sz w:val="24"/>
                <w:szCs w:val="24"/>
                <w:vertAlign w:val="superscript"/>
              </w:rPr>
              <w:t>b</w:t>
            </w:r>
          </w:p>
        </w:tc>
      </w:tr>
      <w:tr w:rsidR="00C63B35" w:rsidRPr="00C63B35" w14:paraId="7A618D2A" w14:textId="77777777" w:rsidTr="00B50B77">
        <w:tc>
          <w:tcPr>
            <w:tcW w:w="1576" w:type="pct"/>
            <w:tcBorders>
              <w:top w:val="nil"/>
              <w:left w:val="nil"/>
              <w:bottom w:val="nil"/>
              <w:right w:val="nil"/>
            </w:tcBorders>
            <w:vAlign w:val="center"/>
          </w:tcPr>
          <w:p w14:paraId="09783455"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Lentos (%)</w:t>
            </w:r>
          </w:p>
        </w:tc>
        <w:tc>
          <w:tcPr>
            <w:tcW w:w="831" w:type="pct"/>
            <w:tcBorders>
              <w:top w:val="nil"/>
              <w:left w:val="nil"/>
              <w:bottom w:val="nil"/>
              <w:right w:val="nil"/>
            </w:tcBorders>
            <w:vAlign w:val="center"/>
          </w:tcPr>
          <w:p w14:paraId="637C56D3"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21</w:t>
            </w:r>
            <w:r w:rsidR="00B7037A" w:rsidRPr="00C63B35">
              <w:rPr>
                <w:rFonts w:ascii="Arial" w:hAnsi="Arial" w:cs="Arial"/>
                <w:sz w:val="24"/>
                <w:szCs w:val="24"/>
              </w:rPr>
              <w:t>,</w:t>
            </w:r>
            <w:r w:rsidRPr="00C63B35">
              <w:rPr>
                <w:rFonts w:ascii="Arial" w:hAnsi="Arial" w:cs="Arial"/>
                <w:sz w:val="24"/>
                <w:szCs w:val="24"/>
              </w:rPr>
              <w:t>9±5</w:t>
            </w:r>
            <w:r w:rsidR="00B7037A" w:rsidRPr="00C63B35">
              <w:rPr>
                <w:rFonts w:ascii="Arial" w:hAnsi="Arial" w:cs="Arial"/>
                <w:sz w:val="24"/>
                <w:szCs w:val="24"/>
              </w:rPr>
              <w:t>,</w:t>
            </w:r>
            <w:r w:rsidRPr="00C63B35">
              <w:rPr>
                <w:rFonts w:ascii="Arial" w:hAnsi="Arial" w:cs="Arial"/>
                <w:sz w:val="24"/>
                <w:szCs w:val="24"/>
              </w:rPr>
              <w:t>0</w:t>
            </w:r>
            <w:r w:rsidRPr="00C63B35">
              <w:rPr>
                <w:rFonts w:ascii="Arial" w:hAnsi="Arial" w:cs="Arial"/>
                <w:sz w:val="24"/>
                <w:szCs w:val="24"/>
                <w:vertAlign w:val="superscript"/>
              </w:rPr>
              <w:t>b</w:t>
            </w:r>
          </w:p>
        </w:tc>
        <w:tc>
          <w:tcPr>
            <w:tcW w:w="864" w:type="pct"/>
            <w:tcBorders>
              <w:top w:val="nil"/>
              <w:left w:val="nil"/>
              <w:bottom w:val="nil"/>
              <w:right w:val="nil"/>
            </w:tcBorders>
            <w:vAlign w:val="center"/>
          </w:tcPr>
          <w:p w14:paraId="341BD477"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26</w:t>
            </w:r>
            <w:r w:rsidR="00B7037A" w:rsidRPr="00C63B35">
              <w:rPr>
                <w:rFonts w:ascii="Arial" w:hAnsi="Arial" w:cs="Arial"/>
                <w:sz w:val="24"/>
                <w:szCs w:val="24"/>
              </w:rPr>
              <w:t>,</w:t>
            </w:r>
            <w:r w:rsidRPr="00C63B35">
              <w:rPr>
                <w:rFonts w:ascii="Arial" w:hAnsi="Arial" w:cs="Arial"/>
                <w:sz w:val="24"/>
                <w:szCs w:val="24"/>
              </w:rPr>
              <w:t>7±6</w:t>
            </w:r>
            <w:r w:rsidR="00B7037A" w:rsidRPr="00C63B35">
              <w:rPr>
                <w:rFonts w:ascii="Arial" w:hAnsi="Arial" w:cs="Arial"/>
                <w:sz w:val="24"/>
                <w:szCs w:val="24"/>
              </w:rPr>
              <w:t>,</w:t>
            </w:r>
            <w:r w:rsidRPr="00C63B35">
              <w:rPr>
                <w:rFonts w:ascii="Arial" w:hAnsi="Arial" w:cs="Arial"/>
                <w:sz w:val="24"/>
                <w:szCs w:val="24"/>
              </w:rPr>
              <w:t>4</w:t>
            </w:r>
            <w:r w:rsidRPr="00C63B35">
              <w:rPr>
                <w:rFonts w:ascii="Arial" w:hAnsi="Arial" w:cs="Arial"/>
                <w:sz w:val="24"/>
                <w:szCs w:val="24"/>
                <w:vertAlign w:val="superscript"/>
              </w:rPr>
              <w:t>ab</w:t>
            </w:r>
          </w:p>
        </w:tc>
        <w:tc>
          <w:tcPr>
            <w:tcW w:w="864" w:type="pct"/>
            <w:tcBorders>
              <w:top w:val="nil"/>
              <w:left w:val="nil"/>
              <w:bottom w:val="nil"/>
              <w:right w:val="nil"/>
            </w:tcBorders>
            <w:vAlign w:val="center"/>
          </w:tcPr>
          <w:p w14:paraId="2AB29DB7"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32</w:t>
            </w:r>
            <w:r w:rsidR="00B7037A" w:rsidRPr="00C63B35">
              <w:rPr>
                <w:rFonts w:ascii="Arial" w:hAnsi="Arial" w:cs="Arial"/>
                <w:sz w:val="24"/>
                <w:szCs w:val="24"/>
              </w:rPr>
              <w:t>,</w:t>
            </w:r>
            <w:r w:rsidRPr="00C63B35">
              <w:rPr>
                <w:rFonts w:ascii="Arial" w:hAnsi="Arial" w:cs="Arial"/>
                <w:sz w:val="24"/>
                <w:szCs w:val="24"/>
              </w:rPr>
              <w:t>1±6</w:t>
            </w:r>
            <w:r w:rsidR="00B7037A" w:rsidRPr="00C63B35">
              <w:rPr>
                <w:rFonts w:ascii="Arial" w:hAnsi="Arial" w:cs="Arial"/>
                <w:sz w:val="24"/>
                <w:szCs w:val="24"/>
              </w:rPr>
              <w:t>,</w:t>
            </w:r>
            <w:r w:rsidRPr="00C63B35">
              <w:rPr>
                <w:rFonts w:ascii="Arial" w:hAnsi="Arial" w:cs="Arial"/>
                <w:sz w:val="24"/>
                <w:szCs w:val="24"/>
              </w:rPr>
              <w:t>7</w:t>
            </w:r>
            <w:r w:rsidRPr="00C63B35">
              <w:rPr>
                <w:rFonts w:ascii="Arial" w:hAnsi="Arial" w:cs="Arial"/>
                <w:sz w:val="24"/>
                <w:szCs w:val="24"/>
                <w:vertAlign w:val="superscript"/>
              </w:rPr>
              <w:t>a</w:t>
            </w:r>
          </w:p>
        </w:tc>
        <w:tc>
          <w:tcPr>
            <w:tcW w:w="865" w:type="pct"/>
            <w:tcBorders>
              <w:top w:val="nil"/>
              <w:left w:val="nil"/>
              <w:bottom w:val="nil"/>
              <w:right w:val="nil"/>
            </w:tcBorders>
            <w:vAlign w:val="center"/>
          </w:tcPr>
          <w:p w14:paraId="21595012"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23</w:t>
            </w:r>
            <w:r w:rsidR="00B7037A" w:rsidRPr="00C63B35">
              <w:rPr>
                <w:rFonts w:ascii="Arial" w:hAnsi="Arial" w:cs="Arial"/>
                <w:sz w:val="24"/>
                <w:szCs w:val="24"/>
              </w:rPr>
              <w:t>,</w:t>
            </w:r>
            <w:r w:rsidRPr="00C63B35">
              <w:rPr>
                <w:rFonts w:ascii="Arial" w:hAnsi="Arial" w:cs="Arial"/>
                <w:sz w:val="24"/>
                <w:szCs w:val="24"/>
              </w:rPr>
              <w:t>0±5</w:t>
            </w:r>
            <w:r w:rsidR="00B7037A" w:rsidRPr="00C63B35">
              <w:rPr>
                <w:rFonts w:ascii="Arial" w:hAnsi="Arial" w:cs="Arial"/>
                <w:sz w:val="24"/>
                <w:szCs w:val="24"/>
              </w:rPr>
              <w:t>,</w:t>
            </w:r>
            <w:r w:rsidRPr="00C63B35">
              <w:rPr>
                <w:rFonts w:ascii="Arial" w:hAnsi="Arial" w:cs="Arial"/>
                <w:sz w:val="24"/>
                <w:szCs w:val="24"/>
              </w:rPr>
              <w:t>1</w:t>
            </w:r>
            <w:r w:rsidRPr="00C63B35">
              <w:rPr>
                <w:rFonts w:ascii="Arial" w:hAnsi="Arial" w:cs="Arial"/>
                <w:sz w:val="24"/>
                <w:szCs w:val="24"/>
                <w:vertAlign w:val="superscript"/>
              </w:rPr>
              <w:t>b</w:t>
            </w:r>
          </w:p>
        </w:tc>
      </w:tr>
      <w:tr w:rsidR="00C63B35" w:rsidRPr="00C63B35" w14:paraId="65FB95BB" w14:textId="77777777" w:rsidTr="00B50B77">
        <w:tc>
          <w:tcPr>
            <w:tcW w:w="1576" w:type="pct"/>
            <w:tcBorders>
              <w:top w:val="nil"/>
              <w:left w:val="nil"/>
              <w:bottom w:val="nil"/>
              <w:right w:val="nil"/>
            </w:tcBorders>
            <w:vAlign w:val="center"/>
          </w:tcPr>
          <w:p w14:paraId="0B71812B" w14:textId="7F3C55CD" w:rsidR="00491544" w:rsidRPr="00C63B35" w:rsidRDefault="00DC3D46" w:rsidP="00B642E6">
            <w:pPr>
              <w:spacing w:line="360" w:lineRule="auto"/>
              <w:rPr>
                <w:rFonts w:ascii="Arial" w:hAnsi="Arial" w:cs="Arial"/>
                <w:sz w:val="24"/>
                <w:szCs w:val="24"/>
              </w:rPr>
            </w:pPr>
            <w:r w:rsidRPr="00C63B35">
              <w:rPr>
                <w:rFonts w:ascii="Arial" w:hAnsi="Arial" w:cs="Arial"/>
                <w:sz w:val="24"/>
                <w:szCs w:val="24"/>
              </w:rPr>
              <w:t>Inmóviles</w:t>
            </w:r>
            <w:r w:rsidR="00491544" w:rsidRPr="00C63B35">
              <w:rPr>
                <w:rFonts w:ascii="Arial" w:hAnsi="Arial" w:cs="Arial"/>
                <w:sz w:val="24"/>
                <w:szCs w:val="24"/>
              </w:rPr>
              <w:t xml:space="preserve"> (%)</w:t>
            </w:r>
          </w:p>
        </w:tc>
        <w:tc>
          <w:tcPr>
            <w:tcW w:w="831" w:type="pct"/>
            <w:tcBorders>
              <w:top w:val="nil"/>
              <w:left w:val="nil"/>
              <w:bottom w:val="nil"/>
              <w:right w:val="nil"/>
            </w:tcBorders>
            <w:vAlign w:val="center"/>
          </w:tcPr>
          <w:p w14:paraId="1C74FA4F"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17</w:t>
            </w:r>
            <w:r w:rsidR="00B7037A" w:rsidRPr="00C63B35">
              <w:rPr>
                <w:rFonts w:ascii="Arial" w:hAnsi="Arial" w:cs="Arial"/>
                <w:sz w:val="24"/>
                <w:szCs w:val="24"/>
              </w:rPr>
              <w:t>,</w:t>
            </w:r>
            <w:r w:rsidRPr="00C63B35">
              <w:rPr>
                <w:rFonts w:ascii="Arial" w:hAnsi="Arial" w:cs="Arial"/>
                <w:sz w:val="24"/>
                <w:szCs w:val="24"/>
              </w:rPr>
              <w:t>0±3</w:t>
            </w:r>
            <w:r w:rsidR="00B7037A" w:rsidRPr="00C63B35">
              <w:rPr>
                <w:rFonts w:ascii="Arial" w:hAnsi="Arial" w:cs="Arial"/>
                <w:sz w:val="24"/>
                <w:szCs w:val="24"/>
              </w:rPr>
              <w:t>,</w:t>
            </w:r>
            <w:r w:rsidRPr="00C63B35">
              <w:rPr>
                <w:rFonts w:ascii="Arial" w:hAnsi="Arial" w:cs="Arial"/>
                <w:sz w:val="24"/>
                <w:szCs w:val="24"/>
              </w:rPr>
              <w:t>7</w:t>
            </w:r>
            <w:r w:rsidRPr="00C63B35">
              <w:rPr>
                <w:rFonts w:ascii="Arial" w:hAnsi="Arial" w:cs="Arial"/>
                <w:sz w:val="24"/>
                <w:szCs w:val="24"/>
                <w:vertAlign w:val="superscript"/>
              </w:rPr>
              <w:t>a</w:t>
            </w:r>
          </w:p>
        </w:tc>
        <w:tc>
          <w:tcPr>
            <w:tcW w:w="864" w:type="pct"/>
            <w:tcBorders>
              <w:top w:val="nil"/>
              <w:left w:val="nil"/>
              <w:bottom w:val="nil"/>
              <w:right w:val="nil"/>
            </w:tcBorders>
            <w:vAlign w:val="center"/>
          </w:tcPr>
          <w:p w14:paraId="4EB35834"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59</w:t>
            </w:r>
            <w:r w:rsidR="00B7037A" w:rsidRPr="00C63B35">
              <w:rPr>
                <w:rFonts w:ascii="Arial" w:hAnsi="Arial" w:cs="Arial"/>
                <w:sz w:val="24"/>
                <w:szCs w:val="24"/>
              </w:rPr>
              <w:t>,</w:t>
            </w:r>
            <w:r w:rsidRPr="00C63B35">
              <w:rPr>
                <w:rFonts w:ascii="Arial" w:hAnsi="Arial" w:cs="Arial"/>
                <w:sz w:val="24"/>
                <w:szCs w:val="24"/>
              </w:rPr>
              <w:t>0±5</w:t>
            </w:r>
            <w:r w:rsidR="00B7037A" w:rsidRPr="00C63B35">
              <w:rPr>
                <w:rFonts w:ascii="Arial" w:hAnsi="Arial" w:cs="Arial"/>
                <w:sz w:val="24"/>
                <w:szCs w:val="24"/>
              </w:rPr>
              <w:t>,</w:t>
            </w:r>
            <w:r w:rsidRPr="00C63B35">
              <w:rPr>
                <w:rFonts w:ascii="Arial" w:hAnsi="Arial" w:cs="Arial"/>
                <w:sz w:val="24"/>
                <w:szCs w:val="24"/>
              </w:rPr>
              <w:t>0</w:t>
            </w:r>
            <w:r w:rsidRPr="00C63B35">
              <w:rPr>
                <w:rFonts w:ascii="Arial" w:hAnsi="Arial" w:cs="Arial"/>
                <w:sz w:val="24"/>
                <w:szCs w:val="24"/>
                <w:vertAlign w:val="superscript"/>
              </w:rPr>
              <w:t>b</w:t>
            </w:r>
          </w:p>
        </w:tc>
        <w:tc>
          <w:tcPr>
            <w:tcW w:w="864" w:type="pct"/>
            <w:tcBorders>
              <w:top w:val="nil"/>
              <w:left w:val="nil"/>
              <w:bottom w:val="nil"/>
              <w:right w:val="nil"/>
            </w:tcBorders>
            <w:vAlign w:val="center"/>
          </w:tcPr>
          <w:p w14:paraId="514BA2DF"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56</w:t>
            </w:r>
            <w:r w:rsidR="00B7037A" w:rsidRPr="00C63B35">
              <w:rPr>
                <w:rFonts w:ascii="Arial" w:hAnsi="Arial" w:cs="Arial"/>
                <w:sz w:val="24"/>
                <w:szCs w:val="24"/>
              </w:rPr>
              <w:t>,</w:t>
            </w:r>
            <w:r w:rsidRPr="00C63B35">
              <w:rPr>
                <w:rFonts w:ascii="Arial" w:hAnsi="Arial" w:cs="Arial"/>
                <w:sz w:val="24"/>
                <w:szCs w:val="24"/>
              </w:rPr>
              <w:t>7±8</w:t>
            </w:r>
            <w:r w:rsidR="00B7037A" w:rsidRPr="00C63B35">
              <w:rPr>
                <w:rFonts w:ascii="Arial" w:hAnsi="Arial" w:cs="Arial"/>
                <w:sz w:val="24"/>
                <w:szCs w:val="24"/>
              </w:rPr>
              <w:t>,</w:t>
            </w:r>
            <w:r w:rsidRPr="00C63B35">
              <w:rPr>
                <w:rFonts w:ascii="Arial" w:hAnsi="Arial" w:cs="Arial"/>
                <w:sz w:val="24"/>
                <w:szCs w:val="24"/>
              </w:rPr>
              <w:t>7</w:t>
            </w:r>
            <w:r w:rsidRPr="00C63B35">
              <w:rPr>
                <w:rFonts w:ascii="Arial" w:hAnsi="Arial" w:cs="Arial"/>
                <w:sz w:val="24"/>
                <w:szCs w:val="24"/>
                <w:vertAlign w:val="superscript"/>
              </w:rPr>
              <w:t>b</w:t>
            </w:r>
          </w:p>
        </w:tc>
        <w:tc>
          <w:tcPr>
            <w:tcW w:w="865" w:type="pct"/>
            <w:tcBorders>
              <w:top w:val="nil"/>
              <w:left w:val="nil"/>
              <w:bottom w:val="nil"/>
              <w:right w:val="nil"/>
            </w:tcBorders>
            <w:vAlign w:val="center"/>
          </w:tcPr>
          <w:p w14:paraId="5DB43900"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69</w:t>
            </w:r>
            <w:r w:rsidR="00B7037A" w:rsidRPr="00C63B35">
              <w:rPr>
                <w:rFonts w:ascii="Arial" w:hAnsi="Arial" w:cs="Arial"/>
                <w:sz w:val="24"/>
                <w:szCs w:val="24"/>
              </w:rPr>
              <w:t>,</w:t>
            </w:r>
            <w:r w:rsidRPr="00C63B35">
              <w:rPr>
                <w:rFonts w:ascii="Arial" w:hAnsi="Arial" w:cs="Arial"/>
                <w:sz w:val="24"/>
                <w:szCs w:val="24"/>
              </w:rPr>
              <w:t>4±7</w:t>
            </w:r>
            <w:r w:rsidR="00B7037A" w:rsidRPr="00C63B35">
              <w:rPr>
                <w:rFonts w:ascii="Arial" w:hAnsi="Arial" w:cs="Arial"/>
                <w:sz w:val="24"/>
                <w:szCs w:val="24"/>
              </w:rPr>
              <w:t>,</w:t>
            </w:r>
            <w:r w:rsidRPr="00C63B35">
              <w:rPr>
                <w:rFonts w:ascii="Arial" w:hAnsi="Arial" w:cs="Arial"/>
                <w:sz w:val="24"/>
                <w:szCs w:val="24"/>
              </w:rPr>
              <w:t>9</w:t>
            </w:r>
            <w:r w:rsidRPr="00C63B35">
              <w:rPr>
                <w:rFonts w:ascii="Arial" w:hAnsi="Arial" w:cs="Arial"/>
                <w:sz w:val="24"/>
                <w:szCs w:val="24"/>
                <w:vertAlign w:val="superscript"/>
              </w:rPr>
              <w:t>c</w:t>
            </w:r>
          </w:p>
        </w:tc>
      </w:tr>
      <w:tr w:rsidR="00C63B35" w:rsidRPr="00C63B35" w14:paraId="4DE709A7" w14:textId="77777777" w:rsidTr="00B50B77">
        <w:tc>
          <w:tcPr>
            <w:tcW w:w="1576" w:type="pct"/>
            <w:tcBorders>
              <w:top w:val="nil"/>
              <w:left w:val="nil"/>
              <w:bottom w:val="nil"/>
              <w:right w:val="nil"/>
            </w:tcBorders>
            <w:vAlign w:val="center"/>
          </w:tcPr>
          <w:p w14:paraId="7FAC13E0" w14:textId="2C0A4E87" w:rsidR="00491544" w:rsidRPr="00C63B35" w:rsidRDefault="00EA25F1" w:rsidP="00B642E6">
            <w:pPr>
              <w:spacing w:line="360" w:lineRule="auto"/>
              <w:rPr>
                <w:rFonts w:ascii="Arial" w:hAnsi="Arial" w:cs="Arial"/>
                <w:sz w:val="24"/>
                <w:szCs w:val="24"/>
              </w:rPr>
            </w:pPr>
            <w:r w:rsidRPr="00C63B35">
              <w:rPr>
                <w:rFonts w:ascii="Arial" w:hAnsi="Arial" w:cs="Arial"/>
                <w:sz w:val="24"/>
                <w:szCs w:val="24"/>
              </w:rPr>
              <w:t>Vel</w:t>
            </w:r>
            <w:r w:rsidR="00491544" w:rsidRPr="00C63B35">
              <w:rPr>
                <w:rFonts w:ascii="Arial" w:hAnsi="Arial" w:cs="Arial"/>
                <w:sz w:val="24"/>
                <w:szCs w:val="24"/>
              </w:rPr>
              <w:t xml:space="preserve"> curvilínea (µm/s)</w:t>
            </w:r>
          </w:p>
        </w:tc>
        <w:tc>
          <w:tcPr>
            <w:tcW w:w="831" w:type="pct"/>
            <w:tcBorders>
              <w:top w:val="nil"/>
              <w:left w:val="nil"/>
              <w:bottom w:val="nil"/>
              <w:right w:val="nil"/>
            </w:tcBorders>
            <w:vAlign w:val="center"/>
          </w:tcPr>
          <w:p w14:paraId="07837CA1"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118</w:t>
            </w:r>
            <w:r w:rsidR="00B7037A" w:rsidRPr="00C63B35">
              <w:rPr>
                <w:rFonts w:ascii="Arial" w:hAnsi="Arial" w:cs="Arial"/>
                <w:sz w:val="24"/>
                <w:szCs w:val="24"/>
              </w:rPr>
              <w:t>,</w:t>
            </w:r>
            <w:r w:rsidRPr="00C63B35">
              <w:rPr>
                <w:rFonts w:ascii="Arial" w:hAnsi="Arial" w:cs="Arial"/>
                <w:sz w:val="24"/>
                <w:szCs w:val="24"/>
              </w:rPr>
              <w:t>7±23</w:t>
            </w:r>
            <w:r w:rsidR="00B7037A" w:rsidRPr="00C63B35">
              <w:rPr>
                <w:rFonts w:ascii="Arial" w:hAnsi="Arial" w:cs="Arial"/>
                <w:sz w:val="24"/>
                <w:szCs w:val="24"/>
              </w:rPr>
              <w:t>,</w:t>
            </w:r>
            <w:r w:rsidRPr="00C63B35">
              <w:rPr>
                <w:rFonts w:ascii="Arial" w:hAnsi="Arial" w:cs="Arial"/>
                <w:sz w:val="24"/>
                <w:szCs w:val="24"/>
              </w:rPr>
              <w:t>1</w:t>
            </w:r>
            <w:r w:rsidRPr="00C63B35">
              <w:rPr>
                <w:rFonts w:ascii="Arial" w:hAnsi="Arial" w:cs="Arial"/>
                <w:sz w:val="24"/>
                <w:szCs w:val="24"/>
                <w:vertAlign w:val="superscript"/>
              </w:rPr>
              <w:t>a</w:t>
            </w:r>
          </w:p>
        </w:tc>
        <w:tc>
          <w:tcPr>
            <w:tcW w:w="864" w:type="pct"/>
            <w:tcBorders>
              <w:top w:val="nil"/>
              <w:left w:val="nil"/>
              <w:bottom w:val="nil"/>
              <w:right w:val="nil"/>
            </w:tcBorders>
            <w:vAlign w:val="center"/>
          </w:tcPr>
          <w:p w14:paraId="5A50D087"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48</w:t>
            </w:r>
            <w:r w:rsidR="00B7037A" w:rsidRPr="00C63B35">
              <w:rPr>
                <w:rFonts w:ascii="Arial" w:hAnsi="Arial" w:cs="Arial"/>
                <w:sz w:val="24"/>
                <w:szCs w:val="24"/>
              </w:rPr>
              <w:t>,</w:t>
            </w:r>
            <w:r w:rsidRPr="00C63B35">
              <w:rPr>
                <w:rFonts w:ascii="Arial" w:hAnsi="Arial" w:cs="Arial"/>
                <w:sz w:val="24"/>
                <w:szCs w:val="24"/>
              </w:rPr>
              <w:t>3±17</w:t>
            </w:r>
            <w:r w:rsidR="00B7037A" w:rsidRPr="00C63B35">
              <w:rPr>
                <w:rFonts w:ascii="Arial" w:hAnsi="Arial" w:cs="Arial"/>
                <w:sz w:val="24"/>
                <w:szCs w:val="24"/>
              </w:rPr>
              <w:t>,</w:t>
            </w:r>
            <w:r w:rsidRPr="00C63B35">
              <w:rPr>
                <w:rFonts w:ascii="Arial" w:hAnsi="Arial" w:cs="Arial"/>
                <w:sz w:val="24"/>
                <w:szCs w:val="24"/>
              </w:rPr>
              <w:t>8</w:t>
            </w:r>
            <w:r w:rsidRPr="00C63B35">
              <w:rPr>
                <w:rFonts w:ascii="Arial" w:hAnsi="Arial" w:cs="Arial"/>
                <w:sz w:val="24"/>
                <w:szCs w:val="24"/>
                <w:vertAlign w:val="superscript"/>
              </w:rPr>
              <w:t>b</w:t>
            </w:r>
          </w:p>
        </w:tc>
        <w:tc>
          <w:tcPr>
            <w:tcW w:w="864" w:type="pct"/>
            <w:tcBorders>
              <w:top w:val="nil"/>
              <w:left w:val="nil"/>
              <w:bottom w:val="nil"/>
              <w:right w:val="nil"/>
            </w:tcBorders>
            <w:vAlign w:val="center"/>
          </w:tcPr>
          <w:p w14:paraId="695CB30B"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36</w:t>
            </w:r>
            <w:r w:rsidR="00B7037A" w:rsidRPr="00C63B35">
              <w:rPr>
                <w:rFonts w:ascii="Arial" w:hAnsi="Arial" w:cs="Arial"/>
                <w:sz w:val="24"/>
                <w:szCs w:val="24"/>
              </w:rPr>
              <w:t>,</w:t>
            </w:r>
            <w:r w:rsidRPr="00C63B35">
              <w:rPr>
                <w:rFonts w:ascii="Arial" w:hAnsi="Arial" w:cs="Arial"/>
                <w:sz w:val="24"/>
                <w:szCs w:val="24"/>
              </w:rPr>
              <w:t>1±8</w:t>
            </w:r>
            <w:r w:rsidR="00B7037A" w:rsidRPr="00C63B35">
              <w:rPr>
                <w:rFonts w:ascii="Arial" w:hAnsi="Arial" w:cs="Arial"/>
                <w:sz w:val="24"/>
                <w:szCs w:val="24"/>
              </w:rPr>
              <w:t>,</w:t>
            </w:r>
            <w:r w:rsidRPr="00C63B35">
              <w:rPr>
                <w:rFonts w:ascii="Arial" w:hAnsi="Arial" w:cs="Arial"/>
                <w:sz w:val="24"/>
                <w:szCs w:val="24"/>
              </w:rPr>
              <w:t>8</w:t>
            </w:r>
            <w:r w:rsidRPr="00C63B35">
              <w:rPr>
                <w:rFonts w:ascii="Arial" w:hAnsi="Arial" w:cs="Arial"/>
                <w:sz w:val="24"/>
                <w:szCs w:val="24"/>
                <w:vertAlign w:val="superscript"/>
              </w:rPr>
              <w:t>b</w:t>
            </w:r>
          </w:p>
        </w:tc>
        <w:tc>
          <w:tcPr>
            <w:tcW w:w="865" w:type="pct"/>
            <w:tcBorders>
              <w:top w:val="nil"/>
              <w:left w:val="nil"/>
              <w:bottom w:val="nil"/>
              <w:right w:val="nil"/>
            </w:tcBorders>
            <w:vAlign w:val="center"/>
          </w:tcPr>
          <w:p w14:paraId="244D8B55"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35</w:t>
            </w:r>
            <w:r w:rsidR="00B7037A" w:rsidRPr="00C63B35">
              <w:rPr>
                <w:rFonts w:ascii="Arial" w:hAnsi="Arial" w:cs="Arial"/>
                <w:sz w:val="24"/>
                <w:szCs w:val="24"/>
              </w:rPr>
              <w:t>,</w:t>
            </w:r>
            <w:r w:rsidRPr="00C63B35">
              <w:rPr>
                <w:rFonts w:ascii="Arial" w:hAnsi="Arial" w:cs="Arial"/>
                <w:sz w:val="24"/>
                <w:szCs w:val="24"/>
              </w:rPr>
              <w:t>3±9</w:t>
            </w:r>
            <w:r w:rsidR="00B7037A" w:rsidRPr="00C63B35">
              <w:rPr>
                <w:rFonts w:ascii="Arial" w:hAnsi="Arial" w:cs="Arial"/>
                <w:sz w:val="24"/>
                <w:szCs w:val="24"/>
              </w:rPr>
              <w:t>,</w:t>
            </w:r>
            <w:r w:rsidRPr="00C63B35">
              <w:rPr>
                <w:rFonts w:ascii="Arial" w:hAnsi="Arial" w:cs="Arial"/>
                <w:sz w:val="24"/>
                <w:szCs w:val="24"/>
              </w:rPr>
              <w:t>2</w:t>
            </w:r>
            <w:r w:rsidRPr="00C63B35">
              <w:rPr>
                <w:rFonts w:ascii="Arial" w:hAnsi="Arial" w:cs="Arial"/>
                <w:sz w:val="24"/>
                <w:szCs w:val="24"/>
                <w:vertAlign w:val="superscript"/>
              </w:rPr>
              <w:t>b</w:t>
            </w:r>
          </w:p>
        </w:tc>
      </w:tr>
      <w:tr w:rsidR="00C63B35" w:rsidRPr="00C63B35" w14:paraId="0994CE5A" w14:textId="77777777" w:rsidTr="00B50B77">
        <w:tc>
          <w:tcPr>
            <w:tcW w:w="1576" w:type="pct"/>
            <w:tcBorders>
              <w:top w:val="nil"/>
              <w:left w:val="nil"/>
              <w:bottom w:val="nil"/>
              <w:right w:val="nil"/>
            </w:tcBorders>
            <w:vAlign w:val="center"/>
          </w:tcPr>
          <w:p w14:paraId="336A3A57" w14:textId="2C7D7E32" w:rsidR="00491544" w:rsidRPr="00C63B35" w:rsidRDefault="00EA25F1" w:rsidP="00B642E6">
            <w:pPr>
              <w:spacing w:line="360" w:lineRule="auto"/>
              <w:rPr>
                <w:rFonts w:ascii="Arial" w:hAnsi="Arial" w:cs="Arial"/>
                <w:sz w:val="24"/>
                <w:szCs w:val="24"/>
              </w:rPr>
            </w:pPr>
            <w:r w:rsidRPr="00C63B35">
              <w:rPr>
                <w:rFonts w:ascii="Arial" w:hAnsi="Arial" w:cs="Arial"/>
                <w:sz w:val="24"/>
                <w:szCs w:val="24"/>
              </w:rPr>
              <w:t>Vel</w:t>
            </w:r>
            <w:r w:rsidR="00491544" w:rsidRPr="00C63B35">
              <w:rPr>
                <w:rFonts w:ascii="Arial" w:hAnsi="Arial" w:cs="Arial"/>
                <w:sz w:val="24"/>
                <w:szCs w:val="24"/>
              </w:rPr>
              <w:t xml:space="preserve"> lineal (µm/s)</w:t>
            </w:r>
          </w:p>
        </w:tc>
        <w:tc>
          <w:tcPr>
            <w:tcW w:w="831" w:type="pct"/>
            <w:tcBorders>
              <w:top w:val="nil"/>
              <w:left w:val="nil"/>
              <w:bottom w:val="nil"/>
              <w:right w:val="nil"/>
            </w:tcBorders>
            <w:vAlign w:val="center"/>
          </w:tcPr>
          <w:p w14:paraId="0D4CD9F3"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65</w:t>
            </w:r>
            <w:r w:rsidR="00B7037A" w:rsidRPr="00C63B35">
              <w:rPr>
                <w:rFonts w:ascii="Arial" w:hAnsi="Arial" w:cs="Arial"/>
                <w:sz w:val="24"/>
                <w:szCs w:val="24"/>
              </w:rPr>
              <w:t>,</w:t>
            </w:r>
            <w:r w:rsidRPr="00C63B35">
              <w:rPr>
                <w:rFonts w:ascii="Arial" w:hAnsi="Arial" w:cs="Arial"/>
                <w:sz w:val="24"/>
                <w:szCs w:val="24"/>
              </w:rPr>
              <w:t>9±15</w:t>
            </w:r>
            <w:r w:rsidR="00B7037A" w:rsidRPr="00C63B35">
              <w:rPr>
                <w:rFonts w:ascii="Arial" w:hAnsi="Arial" w:cs="Arial"/>
                <w:sz w:val="24"/>
                <w:szCs w:val="24"/>
              </w:rPr>
              <w:t>,</w:t>
            </w:r>
            <w:r w:rsidRPr="00C63B35">
              <w:rPr>
                <w:rFonts w:ascii="Arial" w:hAnsi="Arial" w:cs="Arial"/>
                <w:sz w:val="24"/>
                <w:szCs w:val="24"/>
              </w:rPr>
              <w:t>7</w:t>
            </w:r>
            <w:r w:rsidRPr="00C63B35">
              <w:rPr>
                <w:rFonts w:ascii="Arial" w:hAnsi="Arial" w:cs="Arial"/>
                <w:sz w:val="24"/>
                <w:szCs w:val="24"/>
                <w:vertAlign w:val="superscript"/>
              </w:rPr>
              <w:t>a</w:t>
            </w:r>
          </w:p>
        </w:tc>
        <w:tc>
          <w:tcPr>
            <w:tcW w:w="864" w:type="pct"/>
            <w:tcBorders>
              <w:top w:val="nil"/>
              <w:left w:val="nil"/>
              <w:bottom w:val="nil"/>
              <w:right w:val="nil"/>
            </w:tcBorders>
            <w:vAlign w:val="center"/>
          </w:tcPr>
          <w:p w14:paraId="5851F78C"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25</w:t>
            </w:r>
            <w:r w:rsidR="00B7037A" w:rsidRPr="00C63B35">
              <w:rPr>
                <w:rFonts w:ascii="Arial" w:hAnsi="Arial" w:cs="Arial"/>
                <w:sz w:val="24"/>
                <w:szCs w:val="24"/>
              </w:rPr>
              <w:t>,</w:t>
            </w:r>
            <w:r w:rsidRPr="00C63B35">
              <w:rPr>
                <w:rFonts w:ascii="Arial" w:hAnsi="Arial" w:cs="Arial"/>
                <w:sz w:val="24"/>
                <w:szCs w:val="24"/>
              </w:rPr>
              <w:t>7±9</w:t>
            </w:r>
            <w:r w:rsidR="00B7037A" w:rsidRPr="00C63B35">
              <w:rPr>
                <w:rFonts w:ascii="Arial" w:hAnsi="Arial" w:cs="Arial"/>
                <w:sz w:val="24"/>
                <w:szCs w:val="24"/>
              </w:rPr>
              <w:t>,</w:t>
            </w:r>
            <w:r w:rsidRPr="00C63B35">
              <w:rPr>
                <w:rFonts w:ascii="Arial" w:hAnsi="Arial" w:cs="Arial"/>
                <w:sz w:val="24"/>
                <w:szCs w:val="24"/>
              </w:rPr>
              <w:t>3</w:t>
            </w:r>
            <w:r w:rsidRPr="00C63B35">
              <w:rPr>
                <w:rFonts w:ascii="Arial" w:hAnsi="Arial" w:cs="Arial"/>
                <w:sz w:val="24"/>
                <w:szCs w:val="24"/>
                <w:vertAlign w:val="superscript"/>
              </w:rPr>
              <w:t>b</w:t>
            </w:r>
          </w:p>
        </w:tc>
        <w:tc>
          <w:tcPr>
            <w:tcW w:w="864" w:type="pct"/>
            <w:tcBorders>
              <w:top w:val="nil"/>
              <w:left w:val="nil"/>
              <w:bottom w:val="nil"/>
              <w:right w:val="nil"/>
            </w:tcBorders>
            <w:vAlign w:val="center"/>
          </w:tcPr>
          <w:p w14:paraId="5B929F82"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17</w:t>
            </w:r>
            <w:r w:rsidR="00B7037A" w:rsidRPr="00C63B35">
              <w:rPr>
                <w:rFonts w:ascii="Arial" w:hAnsi="Arial" w:cs="Arial"/>
                <w:sz w:val="24"/>
                <w:szCs w:val="24"/>
              </w:rPr>
              <w:t>,</w:t>
            </w:r>
            <w:r w:rsidRPr="00C63B35">
              <w:rPr>
                <w:rFonts w:ascii="Arial" w:hAnsi="Arial" w:cs="Arial"/>
                <w:sz w:val="24"/>
                <w:szCs w:val="24"/>
              </w:rPr>
              <w:t>9±6</w:t>
            </w:r>
            <w:r w:rsidR="00B7037A" w:rsidRPr="00C63B35">
              <w:rPr>
                <w:rFonts w:ascii="Arial" w:hAnsi="Arial" w:cs="Arial"/>
                <w:sz w:val="24"/>
                <w:szCs w:val="24"/>
              </w:rPr>
              <w:t>,</w:t>
            </w:r>
            <w:r w:rsidRPr="00C63B35">
              <w:rPr>
                <w:rFonts w:ascii="Arial" w:hAnsi="Arial" w:cs="Arial"/>
                <w:sz w:val="24"/>
                <w:szCs w:val="24"/>
              </w:rPr>
              <w:t>1</w:t>
            </w:r>
            <w:r w:rsidRPr="00C63B35">
              <w:rPr>
                <w:rFonts w:ascii="Arial" w:hAnsi="Arial" w:cs="Arial"/>
                <w:sz w:val="24"/>
                <w:szCs w:val="24"/>
                <w:vertAlign w:val="superscript"/>
              </w:rPr>
              <w:t>b</w:t>
            </w:r>
          </w:p>
        </w:tc>
        <w:tc>
          <w:tcPr>
            <w:tcW w:w="865" w:type="pct"/>
            <w:tcBorders>
              <w:top w:val="nil"/>
              <w:left w:val="nil"/>
              <w:bottom w:val="nil"/>
              <w:right w:val="nil"/>
            </w:tcBorders>
            <w:vAlign w:val="center"/>
          </w:tcPr>
          <w:p w14:paraId="22FE1C6A"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15</w:t>
            </w:r>
            <w:r w:rsidR="00B7037A" w:rsidRPr="00C63B35">
              <w:rPr>
                <w:rFonts w:ascii="Arial" w:hAnsi="Arial" w:cs="Arial"/>
                <w:sz w:val="24"/>
                <w:szCs w:val="24"/>
              </w:rPr>
              <w:t>,</w:t>
            </w:r>
            <w:r w:rsidRPr="00C63B35">
              <w:rPr>
                <w:rFonts w:ascii="Arial" w:hAnsi="Arial" w:cs="Arial"/>
                <w:sz w:val="24"/>
                <w:szCs w:val="24"/>
              </w:rPr>
              <w:t>9±5</w:t>
            </w:r>
            <w:r w:rsidR="00B7037A" w:rsidRPr="00C63B35">
              <w:rPr>
                <w:rFonts w:ascii="Arial" w:hAnsi="Arial" w:cs="Arial"/>
                <w:sz w:val="24"/>
                <w:szCs w:val="24"/>
              </w:rPr>
              <w:t>,</w:t>
            </w:r>
            <w:r w:rsidRPr="00C63B35">
              <w:rPr>
                <w:rFonts w:ascii="Arial" w:hAnsi="Arial" w:cs="Arial"/>
                <w:sz w:val="24"/>
                <w:szCs w:val="24"/>
              </w:rPr>
              <w:t>7</w:t>
            </w:r>
            <w:r w:rsidRPr="00C63B35">
              <w:rPr>
                <w:rFonts w:ascii="Arial" w:hAnsi="Arial" w:cs="Arial"/>
                <w:sz w:val="24"/>
                <w:szCs w:val="24"/>
                <w:vertAlign w:val="superscript"/>
              </w:rPr>
              <w:t>b</w:t>
            </w:r>
          </w:p>
        </w:tc>
      </w:tr>
      <w:tr w:rsidR="00C63B35" w:rsidRPr="00C63B35" w14:paraId="6542936A" w14:textId="77777777" w:rsidTr="00B50B77">
        <w:tc>
          <w:tcPr>
            <w:tcW w:w="1576" w:type="pct"/>
            <w:tcBorders>
              <w:top w:val="nil"/>
              <w:left w:val="nil"/>
              <w:bottom w:val="single" w:sz="4" w:space="0" w:color="auto"/>
              <w:right w:val="nil"/>
            </w:tcBorders>
            <w:vAlign w:val="center"/>
          </w:tcPr>
          <w:p w14:paraId="2CBCFCE2"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Progresividad total (%)</w:t>
            </w:r>
          </w:p>
        </w:tc>
        <w:tc>
          <w:tcPr>
            <w:tcW w:w="831" w:type="pct"/>
            <w:tcBorders>
              <w:top w:val="nil"/>
              <w:left w:val="nil"/>
              <w:right w:val="nil"/>
            </w:tcBorders>
            <w:vAlign w:val="center"/>
          </w:tcPr>
          <w:p w14:paraId="693E27B1"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52</w:t>
            </w:r>
            <w:r w:rsidR="00B7037A" w:rsidRPr="00C63B35">
              <w:rPr>
                <w:rFonts w:ascii="Arial" w:hAnsi="Arial" w:cs="Arial"/>
                <w:sz w:val="24"/>
                <w:szCs w:val="24"/>
              </w:rPr>
              <w:t>,</w:t>
            </w:r>
            <w:r w:rsidRPr="00C63B35">
              <w:rPr>
                <w:rFonts w:ascii="Arial" w:hAnsi="Arial" w:cs="Arial"/>
                <w:sz w:val="24"/>
                <w:szCs w:val="24"/>
              </w:rPr>
              <w:t>4±8</w:t>
            </w:r>
            <w:r w:rsidR="00B7037A" w:rsidRPr="00C63B35">
              <w:rPr>
                <w:rFonts w:ascii="Arial" w:hAnsi="Arial" w:cs="Arial"/>
                <w:sz w:val="24"/>
                <w:szCs w:val="24"/>
              </w:rPr>
              <w:t>,</w:t>
            </w:r>
            <w:r w:rsidRPr="00C63B35">
              <w:rPr>
                <w:rFonts w:ascii="Arial" w:hAnsi="Arial" w:cs="Arial"/>
                <w:sz w:val="24"/>
                <w:szCs w:val="24"/>
              </w:rPr>
              <w:t>8</w:t>
            </w:r>
            <w:r w:rsidRPr="00C63B35">
              <w:rPr>
                <w:rFonts w:ascii="Arial" w:hAnsi="Arial" w:cs="Arial"/>
                <w:sz w:val="24"/>
                <w:szCs w:val="24"/>
                <w:vertAlign w:val="superscript"/>
              </w:rPr>
              <w:t>a</w:t>
            </w:r>
          </w:p>
        </w:tc>
        <w:tc>
          <w:tcPr>
            <w:tcW w:w="864" w:type="pct"/>
            <w:tcBorders>
              <w:top w:val="nil"/>
              <w:left w:val="nil"/>
              <w:right w:val="nil"/>
            </w:tcBorders>
            <w:vAlign w:val="center"/>
          </w:tcPr>
          <w:p w14:paraId="108596FB"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9</w:t>
            </w:r>
            <w:r w:rsidR="00B7037A" w:rsidRPr="00C63B35">
              <w:rPr>
                <w:rFonts w:ascii="Arial" w:hAnsi="Arial" w:cs="Arial"/>
                <w:sz w:val="24"/>
                <w:szCs w:val="24"/>
              </w:rPr>
              <w:t>,</w:t>
            </w:r>
            <w:r w:rsidRPr="00C63B35">
              <w:rPr>
                <w:rFonts w:ascii="Arial" w:hAnsi="Arial" w:cs="Arial"/>
                <w:sz w:val="24"/>
                <w:szCs w:val="24"/>
              </w:rPr>
              <w:t>9±5</w:t>
            </w:r>
            <w:r w:rsidR="00B7037A" w:rsidRPr="00C63B35">
              <w:rPr>
                <w:rFonts w:ascii="Arial" w:hAnsi="Arial" w:cs="Arial"/>
                <w:sz w:val="24"/>
                <w:szCs w:val="24"/>
              </w:rPr>
              <w:t>,</w:t>
            </w:r>
            <w:r w:rsidRPr="00C63B35">
              <w:rPr>
                <w:rFonts w:ascii="Arial" w:hAnsi="Arial" w:cs="Arial"/>
                <w:sz w:val="24"/>
                <w:szCs w:val="24"/>
              </w:rPr>
              <w:t>9</w:t>
            </w:r>
            <w:r w:rsidRPr="00C63B35">
              <w:rPr>
                <w:rFonts w:ascii="Arial" w:hAnsi="Arial" w:cs="Arial"/>
                <w:sz w:val="24"/>
                <w:szCs w:val="24"/>
                <w:vertAlign w:val="superscript"/>
              </w:rPr>
              <w:t>b</w:t>
            </w:r>
          </w:p>
        </w:tc>
        <w:tc>
          <w:tcPr>
            <w:tcW w:w="864" w:type="pct"/>
            <w:tcBorders>
              <w:top w:val="nil"/>
              <w:left w:val="nil"/>
              <w:right w:val="nil"/>
            </w:tcBorders>
            <w:vAlign w:val="center"/>
          </w:tcPr>
          <w:p w14:paraId="6FFDE150"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7</w:t>
            </w:r>
            <w:r w:rsidR="00B7037A" w:rsidRPr="00C63B35">
              <w:rPr>
                <w:rFonts w:ascii="Arial" w:hAnsi="Arial" w:cs="Arial"/>
                <w:sz w:val="24"/>
                <w:szCs w:val="24"/>
              </w:rPr>
              <w:t>,</w:t>
            </w:r>
            <w:r w:rsidRPr="00C63B35">
              <w:rPr>
                <w:rFonts w:ascii="Arial" w:hAnsi="Arial" w:cs="Arial"/>
                <w:sz w:val="24"/>
                <w:szCs w:val="24"/>
              </w:rPr>
              <w:t>1±4</w:t>
            </w:r>
            <w:r w:rsidR="00B7037A" w:rsidRPr="00C63B35">
              <w:rPr>
                <w:rFonts w:ascii="Arial" w:hAnsi="Arial" w:cs="Arial"/>
                <w:sz w:val="24"/>
                <w:szCs w:val="24"/>
              </w:rPr>
              <w:t>,</w:t>
            </w:r>
            <w:r w:rsidRPr="00C63B35">
              <w:rPr>
                <w:rFonts w:ascii="Arial" w:hAnsi="Arial" w:cs="Arial"/>
                <w:sz w:val="24"/>
                <w:szCs w:val="24"/>
              </w:rPr>
              <w:t>6</w:t>
            </w:r>
            <w:r w:rsidRPr="00C63B35">
              <w:rPr>
                <w:rFonts w:ascii="Arial" w:hAnsi="Arial" w:cs="Arial"/>
                <w:sz w:val="24"/>
                <w:szCs w:val="24"/>
                <w:vertAlign w:val="superscript"/>
              </w:rPr>
              <w:t>b</w:t>
            </w:r>
          </w:p>
        </w:tc>
        <w:tc>
          <w:tcPr>
            <w:tcW w:w="865" w:type="pct"/>
            <w:tcBorders>
              <w:top w:val="nil"/>
              <w:left w:val="nil"/>
              <w:right w:val="nil"/>
            </w:tcBorders>
            <w:vAlign w:val="center"/>
          </w:tcPr>
          <w:p w14:paraId="79B9BADC" w14:textId="77777777" w:rsidR="00491544" w:rsidRPr="00C63B35" w:rsidRDefault="00491544" w:rsidP="00B642E6">
            <w:pPr>
              <w:spacing w:line="360" w:lineRule="auto"/>
              <w:rPr>
                <w:rFonts w:ascii="Arial" w:hAnsi="Arial" w:cs="Arial"/>
                <w:sz w:val="24"/>
                <w:szCs w:val="24"/>
              </w:rPr>
            </w:pPr>
            <w:r w:rsidRPr="00C63B35">
              <w:rPr>
                <w:rFonts w:ascii="Arial" w:hAnsi="Arial" w:cs="Arial"/>
                <w:sz w:val="24"/>
                <w:szCs w:val="24"/>
              </w:rPr>
              <w:t>4</w:t>
            </w:r>
            <w:r w:rsidR="00B7037A" w:rsidRPr="00C63B35">
              <w:rPr>
                <w:rFonts w:ascii="Arial" w:hAnsi="Arial" w:cs="Arial"/>
                <w:sz w:val="24"/>
                <w:szCs w:val="24"/>
              </w:rPr>
              <w:t>,</w:t>
            </w:r>
            <w:r w:rsidRPr="00C63B35">
              <w:rPr>
                <w:rFonts w:ascii="Arial" w:hAnsi="Arial" w:cs="Arial"/>
                <w:sz w:val="24"/>
                <w:szCs w:val="24"/>
              </w:rPr>
              <w:t>4±2</w:t>
            </w:r>
            <w:r w:rsidR="00B7037A" w:rsidRPr="00C63B35">
              <w:rPr>
                <w:rFonts w:ascii="Arial" w:hAnsi="Arial" w:cs="Arial"/>
                <w:sz w:val="24"/>
                <w:szCs w:val="24"/>
              </w:rPr>
              <w:t>,</w:t>
            </w:r>
            <w:r w:rsidRPr="00C63B35">
              <w:rPr>
                <w:rFonts w:ascii="Arial" w:hAnsi="Arial" w:cs="Arial"/>
                <w:sz w:val="24"/>
                <w:szCs w:val="24"/>
              </w:rPr>
              <w:t>7</w:t>
            </w:r>
            <w:r w:rsidRPr="00C63B35">
              <w:rPr>
                <w:rFonts w:ascii="Arial" w:hAnsi="Arial" w:cs="Arial"/>
                <w:sz w:val="24"/>
                <w:szCs w:val="24"/>
                <w:vertAlign w:val="superscript"/>
              </w:rPr>
              <w:t>b</w:t>
            </w:r>
          </w:p>
        </w:tc>
      </w:tr>
    </w:tbl>
    <w:p w14:paraId="0F0ACA51" w14:textId="77777777" w:rsidR="003008D4" w:rsidRPr="00C63B35" w:rsidRDefault="007A2D36" w:rsidP="001F5CAA">
      <w:pPr>
        <w:spacing w:line="360" w:lineRule="auto"/>
        <w:jc w:val="both"/>
        <w:rPr>
          <w:rFonts w:ascii="Arial" w:hAnsi="Arial" w:cs="Arial"/>
          <w:b/>
          <w:sz w:val="24"/>
          <w:szCs w:val="24"/>
        </w:rPr>
      </w:pPr>
      <w:r w:rsidRPr="00C63B35">
        <w:rPr>
          <w:rFonts w:ascii="Arial" w:hAnsi="Arial" w:cs="Arial"/>
          <w:b/>
          <w:sz w:val="24"/>
          <w:szCs w:val="24"/>
        </w:rPr>
        <w:lastRenderedPageBreak/>
        <w:t>DISCUSIÓ</w:t>
      </w:r>
      <w:r w:rsidR="003008D4" w:rsidRPr="00C63B35">
        <w:rPr>
          <w:rFonts w:ascii="Arial" w:hAnsi="Arial" w:cs="Arial"/>
          <w:b/>
          <w:sz w:val="24"/>
          <w:szCs w:val="24"/>
        </w:rPr>
        <w:t>N</w:t>
      </w:r>
    </w:p>
    <w:p w14:paraId="2C003143" w14:textId="77777777" w:rsidR="00C1166A" w:rsidRPr="00C63B35" w:rsidRDefault="007F4D2E" w:rsidP="001F5CAA">
      <w:pPr>
        <w:spacing w:line="360" w:lineRule="auto"/>
        <w:jc w:val="both"/>
        <w:rPr>
          <w:rFonts w:ascii="Arial" w:hAnsi="Arial" w:cs="Arial"/>
          <w:sz w:val="24"/>
          <w:szCs w:val="24"/>
        </w:rPr>
      </w:pPr>
      <w:r w:rsidRPr="00C63B35">
        <w:rPr>
          <w:rFonts w:ascii="Arial" w:hAnsi="Arial" w:cs="Arial"/>
          <w:sz w:val="24"/>
          <w:szCs w:val="24"/>
        </w:rPr>
        <w:t>Los resultados de</w:t>
      </w:r>
      <w:r w:rsidR="00C1166A" w:rsidRPr="00C63B35">
        <w:rPr>
          <w:rFonts w:ascii="Arial" w:hAnsi="Arial" w:cs="Arial"/>
          <w:sz w:val="24"/>
          <w:szCs w:val="24"/>
        </w:rPr>
        <w:t xml:space="preserve"> </w:t>
      </w:r>
      <w:r w:rsidR="008F757E" w:rsidRPr="00C63B35">
        <w:rPr>
          <w:rFonts w:ascii="Arial" w:hAnsi="Arial" w:cs="Arial"/>
          <w:sz w:val="24"/>
          <w:szCs w:val="24"/>
        </w:rPr>
        <w:t xml:space="preserve">las </w:t>
      </w:r>
      <w:r w:rsidR="00C1166A" w:rsidRPr="00C63B35">
        <w:rPr>
          <w:rFonts w:ascii="Arial" w:hAnsi="Arial" w:cs="Arial"/>
          <w:sz w:val="24"/>
          <w:szCs w:val="24"/>
        </w:rPr>
        <w:t>característica</w:t>
      </w:r>
      <w:r w:rsidR="008452BE" w:rsidRPr="00C63B35">
        <w:rPr>
          <w:rFonts w:ascii="Arial" w:hAnsi="Arial" w:cs="Arial"/>
          <w:sz w:val="24"/>
          <w:szCs w:val="24"/>
        </w:rPr>
        <w:t>s</w:t>
      </w:r>
      <w:r w:rsidR="00C1166A" w:rsidRPr="00C63B35">
        <w:rPr>
          <w:rFonts w:ascii="Arial" w:hAnsi="Arial" w:cs="Arial"/>
          <w:sz w:val="24"/>
          <w:szCs w:val="24"/>
        </w:rPr>
        <w:t xml:space="preserve"> seminal</w:t>
      </w:r>
      <w:r w:rsidR="008452BE" w:rsidRPr="00C63B35">
        <w:rPr>
          <w:rFonts w:ascii="Arial" w:hAnsi="Arial" w:cs="Arial"/>
          <w:sz w:val="24"/>
          <w:szCs w:val="24"/>
        </w:rPr>
        <w:t>es</w:t>
      </w:r>
      <w:r w:rsidR="00C1166A" w:rsidRPr="00C63B35">
        <w:rPr>
          <w:rFonts w:ascii="Arial" w:hAnsi="Arial" w:cs="Arial"/>
          <w:sz w:val="24"/>
          <w:szCs w:val="24"/>
        </w:rPr>
        <w:t xml:space="preserve"> de </w:t>
      </w:r>
      <w:r w:rsidR="00C1166A" w:rsidRPr="00C63B35">
        <w:rPr>
          <w:rFonts w:ascii="Arial" w:hAnsi="Arial" w:cs="Arial"/>
          <w:i/>
          <w:sz w:val="24"/>
          <w:szCs w:val="24"/>
        </w:rPr>
        <w:t>B. moorei</w:t>
      </w:r>
      <w:r w:rsidR="00C1166A" w:rsidRPr="00C63B35">
        <w:rPr>
          <w:rFonts w:ascii="Arial" w:hAnsi="Arial" w:cs="Arial"/>
          <w:sz w:val="24"/>
          <w:szCs w:val="24"/>
        </w:rPr>
        <w:t xml:space="preserve"> del presente estudio son los primeros registros para machos mantenidos en cautiverio, cuyo semen fue obtenido mediante inducción hormonal. Sin embargo</w:t>
      </w:r>
      <w:r w:rsidR="00EA74F4" w:rsidRPr="00C63B35">
        <w:rPr>
          <w:rFonts w:ascii="Arial" w:hAnsi="Arial" w:cs="Arial"/>
          <w:sz w:val="24"/>
          <w:szCs w:val="24"/>
        </w:rPr>
        <w:t>,</w:t>
      </w:r>
      <w:r w:rsidR="00C1166A" w:rsidRPr="00C63B35">
        <w:rPr>
          <w:rFonts w:ascii="Arial" w:hAnsi="Arial" w:cs="Arial"/>
          <w:sz w:val="24"/>
          <w:szCs w:val="24"/>
        </w:rPr>
        <w:t xml:space="preserve"> existe</w:t>
      </w:r>
      <w:r w:rsidR="000F2BD9" w:rsidRPr="00C63B35">
        <w:rPr>
          <w:rFonts w:ascii="Arial" w:hAnsi="Arial" w:cs="Arial"/>
          <w:sz w:val="24"/>
          <w:szCs w:val="24"/>
        </w:rPr>
        <w:t>n</w:t>
      </w:r>
      <w:r w:rsidR="00C1166A" w:rsidRPr="00C63B35">
        <w:rPr>
          <w:rFonts w:ascii="Arial" w:hAnsi="Arial" w:cs="Arial"/>
          <w:sz w:val="24"/>
          <w:szCs w:val="24"/>
        </w:rPr>
        <w:t xml:space="preserve"> reportes de las características seminale</w:t>
      </w:r>
      <w:r w:rsidR="009914C3" w:rsidRPr="00C63B35">
        <w:rPr>
          <w:rFonts w:ascii="Arial" w:hAnsi="Arial" w:cs="Arial"/>
          <w:sz w:val="24"/>
          <w:szCs w:val="24"/>
        </w:rPr>
        <w:t>s de otros co-específicos del gé</w:t>
      </w:r>
      <w:r w:rsidR="00C1166A" w:rsidRPr="00C63B35">
        <w:rPr>
          <w:rFonts w:ascii="Arial" w:hAnsi="Arial" w:cs="Arial"/>
          <w:sz w:val="24"/>
          <w:szCs w:val="24"/>
        </w:rPr>
        <w:t xml:space="preserve">nero </w:t>
      </w:r>
      <w:r w:rsidR="00C1166A" w:rsidRPr="00C63B35">
        <w:rPr>
          <w:rFonts w:ascii="Arial" w:hAnsi="Arial" w:cs="Arial"/>
          <w:i/>
          <w:sz w:val="24"/>
          <w:szCs w:val="24"/>
        </w:rPr>
        <w:t>Brycon</w:t>
      </w:r>
      <w:r w:rsidR="00C1166A" w:rsidRPr="00C63B35">
        <w:rPr>
          <w:rFonts w:ascii="Arial" w:hAnsi="Arial" w:cs="Arial"/>
          <w:sz w:val="24"/>
          <w:szCs w:val="24"/>
        </w:rPr>
        <w:t xml:space="preserve"> en cautiverio</w:t>
      </w:r>
      <w:r w:rsidR="00FA70B3" w:rsidRPr="00C63B35">
        <w:rPr>
          <w:rFonts w:ascii="Arial" w:hAnsi="Arial" w:cs="Arial"/>
          <w:sz w:val="24"/>
          <w:szCs w:val="24"/>
        </w:rPr>
        <w:t>, con</w:t>
      </w:r>
      <w:r w:rsidR="00C1166A" w:rsidRPr="00C63B35">
        <w:rPr>
          <w:rFonts w:ascii="Arial" w:hAnsi="Arial" w:cs="Arial"/>
          <w:sz w:val="24"/>
          <w:szCs w:val="24"/>
        </w:rPr>
        <w:t xml:space="preserve"> semen obtenido mediante hipofización como </w:t>
      </w:r>
      <w:r w:rsidR="00C1166A" w:rsidRPr="00C63B35">
        <w:rPr>
          <w:rFonts w:ascii="Arial" w:hAnsi="Arial" w:cs="Arial"/>
          <w:i/>
          <w:sz w:val="24"/>
          <w:szCs w:val="24"/>
        </w:rPr>
        <w:t>B. sinuensis</w:t>
      </w:r>
      <w:r w:rsidR="002A4999" w:rsidRPr="00C63B35">
        <w:rPr>
          <w:rFonts w:ascii="Arial" w:hAnsi="Arial" w:cs="Arial"/>
          <w:sz w:val="24"/>
          <w:szCs w:val="24"/>
        </w:rPr>
        <w:t xml:space="preserve"> (Montes y</w:t>
      </w:r>
      <w:r w:rsidR="00070D54" w:rsidRPr="00C63B35">
        <w:rPr>
          <w:rFonts w:ascii="Arial" w:hAnsi="Arial" w:cs="Arial"/>
          <w:sz w:val="24"/>
          <w:szCs w:val="24"/>
        </w:rPr>
        <w:t xml:space="preserve"> Salgado</w:t>
      </w:r>
      <w:r w:rsidR="00C1166A" w:rsidRPr="00C63B35">
        <w:rPr>
          <w:rFonts w:ascii="Arial" w:hAnsi="Arial" w:cs="Arial"/>
          <w:sz w:val="24"/>
          <w:szCs w:val="24"/>
        </w:rPr>
        <w:t xml:space="preserve"> 2014), </w:t>
      </w:r>
      <w:r w:rsidR="00C1166A" w:rsidRPr="00C63B35">
        <w:rPr>
          <w:rFonts w:ascii="Arial" w:hAnsi="Arial" w:cs="Arial"/>
          <w:i/>
          <w:sz w:val="24"/>
          <w:szCs w:val="24"/>
        </w:rPr>
        <w:t>B</w:t>
      </w:r>
      <w:r w:rsidR="008452BE" w:rsidRPr="00C63B35">
        <w:rPr>
          <w:rFonts w:ascii="Arial" w:hAnsi="Arial" w:cs="Arial"/>
          <w:i/>
          <w:sz w:val="24"/>
          <w:szCs w:val="24"/>
        </w:rPr>
        <w:t>.</w:t>
      </w:r>
      <w:r w:rsidR="00C1166A" w:rsidRPr="00C63B35">
        <w:rPr>
          <w:rFonts w:ascii="Arial" w:hAnsi="Arial" w:cs="Arial"/>
          <w:i/>
          <w:sz w:val="24"/>
          <w:szCs w:val="24"/>
        </w:rPr>
        <w:t xml:space="preserve"> amazonicus</w:t>
      </w:r>
      <w:r w:rsidR="00C1166A" w:rsidRPr="00C63B35">
        <w:rPr>
          <w:rFonts w:ascii="Arial" w:hAnsi="Arial" w:cs="Arial"/>
          <w:sz w:val="24"/>
          <w:szCs w:val="24"/>
        </w:rPr>
        <w:t xml:space="preserve"> (Cruz-Casallas </w:t>
      </w:r>
      <w:r w:rsidR="00C1166A" w:rsidRPr="00C63B35">
        <w:rPr>
          <w:rFonts w:ascii="Arial" w:hAnsi="Arial" w:cs="Arial"/>
          <w:i/>
          <w:sz w:val="24"/>
          <w:szCs w:val="24"/>
        </w:rPr>
        <w:t>et al</w:t>
      </w:r>
      <w:r w:rsidR="00C1166A" w:rsidRPr="00C63B35">
        <w:rPr>
          <w:rFonts w:ascii="Arial" w:hAnsi="Arial" w:cs="Arial"/>
          <w:sz w:val="24"/>
          <w:szCs w:val="24"/>
        </w:rPr>
        <w:t>., 2006</w:t>
      </w:r>
      <w:r w:rsidR="001766F2" w:rsidRPr="00C63B35">
        <w:rPr>
          <w:rFonts w:ascii="Arial" w:hAnsi="Arial" w:cs="Arial"/>
          <w:sz w:val="24"/>
          <w:szCs w:val="24"/>
        </w:rPr>
        <w:t>a</w:t>
      </w:r>
      <w:r w:rsidR="00C1166A" w:rsidRPr="00C63B35">
        <w:rPr>
          <w:rFonts w:ascii="Arial" w:hAnsi="Arial" w:cs="Arial"/>
          <w:sz w:val="24"/>
          <w:szCs w:val="24"/>
        </w:rPr>
        <w:t xml:space="preserve">) y </w:t>
      </w:r>
      <w:r w:rsidR="00210B5A" w:rsidRPr="00C63B35">
        <w:rPr>
          <w:rFonts w:ascii="Arial" w:hAnsi="Arial" w:cs="Arial"/>
          <w:sz w:val="24"/>
          <w:szCs w:val="24"/>
        </w:rPr>
        <w:t>sin inducción hormonal como</w:t>
      </w:r>
      <w:r w:rsidR="00210B5A" w:rsidRPr="00C63B35">
        <w:rPr>
          <w:rFonts w:ascii="Arial" w:hAnsi="Arial" w:cs="Arial"/>
          <w:i/>
          <w:sz w:val="24"/>
          <w:szCs w:val="24"/>
        </w:rPr>
        <w:t xml:space="preserve"> B. henni </w:t>
      </w:r>
      <w:r w:rsidR="00C1166A" w:rsidRPr="00C63B35">
        <w:rPr>
          <w:rFonts w:ascii="Arial" w:hAnsi="Arial" w:cs="Arial"/>
          <w:sz w:val="24"/>
          <w:szCs w:val="24"/>
        </w:rPr>
        <w:t>(Montoya</w:t>
      </w:r>
      <w:r w:rsidR="00F91A37" w:rsidRPr="00C63B35">
        <w:rPr>
          <w:rFonts w:ascii="Arial" w:hAnsi="Arial" w:cs="Arial"/>
          <w:sz w:val="24"/>
          <w:szCs w:val="24"/>
        </w:rPr>
        <w:t>-Lopez</w:t>
      </w:r>
      <w:r w:rsidR="00C1166A" w:rsidRPr="00C63B35">
        <w:rPr>
          <w:rFonts w:ascii="Arial" w:hAnsi="Arial" w:cs="Arial"/>
          <w:sz w:val="24"/>
          <w:szCs w:val="24"/>
        </w:rPr>
        <w:t xml:space="preserve"> </w:t>
      </w:r>
      <w:r w:rsidR="00C1166A" w:rsidRPr="00C63B35">
        <w:rPr>
          <w:rFonts w:ascii="Arial" w:hAnsi="Arial" w:cs="Arial"/>
          <w:i/>
          <w:sz w:val="24"/>
          <w:szCs w:val="24"/>
        </w:rPr>
        <w:t>et al</w:t>
      </w:r>
      <w:r w:rsidR="00C1166A" w:rsidRPr="00C63B35">
        <w:rPr>
          <w:rFonts w:ascii="Arial" w:hAnsi="Arial" w:cs="Arial"/>
          <w:sz w:val="24"/>
          <w:szCs w:val="24"/>
        </w:rPr>
        <w:t>., 2006</w:t>
      </w:r>
      <w:r w:rsidR="00210B5A" w:rsidRPr="00C63B35">
        <w:rPr>
          <w:rFonts w:ascii="Arial" w:hAnsi="Arial" w:cs="Arial"/>
          <w:sz w:val="24"/>
          <w:szCs w:val="24"/>
        </w:rPr>
        <w:t xml:space="preserve">; </w:t>
      </w:r>
      <w:r w:rsidR="004B13D5" w:rsidRPr="00C63B35">
        <w:rPr>
          <w:rFonts w:ascii="Arial" w:hAnsi="Arial" w:cs="Arial"/>
          <w:sz w:val="24"/>
          <w:szCs w:val="24"/>
        </w:rPr>
        <w:t xml:space="preserve">Pineda-Santis </w:t>
      </w:r>
      <w:r w:rsidR="004B13D5" w:rsidRPr="00C63B35">
        <w:rPr>
          <w:rFonts w:ascii="Arial" w:hAnsi="Arial" w:cs="Arial"/>
          <w:i/>
          <w:sz w:val="24"/>
          <w:szCs w:val="24"/>
        </w:rPr>
        <w:t>et al</w:t>
      </w:r>
      <w:r w:rsidR="004B13D5" w:rsidRPr="00C63B35">
        <w:rPr>
          <w:rFonts w:ascii="Arial" w:hAnsi="Arial" w:cs="Arial"/>
          <w:sz w:val="24"/>
          <w:szCs w:val="24"/>
        </w:rPr>
        <w:t>., 2015).</w:t>
      </w:r>
    </w:p>
    <w:p w14:paraId="1E6E94C9" w14:textId="11F4D728" w:rsidR="00C1166A" w:rsidRPr="00C63B35" w:rsidRDefault="00E43676" w:rsidP="001F5CAA">
      <w:pPr>
        <w:spacing w:line="360" w:lineRule="auto"/>
        <w:jc w:val="both"/>
        <w:rPr>
          <w:rFonts w:ascii="Arial" w:hAnsi="Arial" w:cs="Arial"/>
          <w:sz w:val="24"/>
          <w:szCs w:val="24"/>
        </w:rPr>
      </w:pPr>
      <w:bookmarkStart w:id="21" w:name="_Hlk487527404"/>
      <w:bookmarkStart w:id="22" w:name="_Hlk487528007"/>
      <w:r w:rsidRPr="00C63B35">
        <w:rPr>
          <w:rFonts w:ascii="Arial" w:hAnsi="Arial" w:cs="Arial"/>
          <w:sz w:val="24"/>
          <w:szCs w:val="24"/>
        </w:rPr>
        <w:t>En semen de brycónidos</w:t>
      </w:r>
      <w:r w:rsidR="0060291C" w:rsidRPr="00C63B35">
        <w:rPr>
          <w:rFonts w:ascii="Arial" w:hAnsi="Arial" w:cs="Arial"/>
          <w:sz w:val="24"/>
          <w:szCs w:val="24"/>
        </w:rPr>
        <w:t xml:space="preserve"> migratorios</w:t>
      </w:r>
      <w:r w:rsidRPr="00C63B35">
        <w:rPr>
          <w:rFonts w:ascii="Arial" w:hAnsi="Arial" w:cs="Arial"/>
          <w:sz w:val="24"/>
          <w:szCs w:val="24"/>
        </w:rPr>
        <w:t xml:space="preserve">, obtenido mediante inducción hormonal por hipofización, </w:t>
      </w:r>
      <w:r w:rsidR="002A4999" w:rsidRPr="00C63B35">
        <w:rPr>
          <w:rFonts w:ascii="Arial" w:hAnsi="Arial" w:cs="Arial"/>
          <w:sz w:val="24"/>
          <w:szCs w:val="24"/>
        </w:rPr>
        <w:t>Montes y</w:t>
      </w:r>
      <w:r w:rsidR="00C1166A" w:rsidRPr="00C63B35">
        <w:rPr>
          <w:rFonts w:ascii="Arial" w:hAnsi="Arial" w:cs="Arial"/>
          <w:sz w:val="24"/>
          <w:szCs w:val="24"/>
        </w:rPr>
        <w:t xml:space="preserve"> Salgado (2014) </w:t>
      </w:r>
      <w:r w:rsidRPr="00C63B35">
        <w:rPr>
          <w:rFonts w:ascii="Arial" w:hAnsi="Arial" w:cs="Arial"/>
          <w:sz w:val="24"/>
          <w:szCs w:val="24"/>
        </w:rPr>
        <w:t xml:space="preserve">en </w:t>
      </w:r>
      <w:r w:rsidRPr="00C63B35">
        <w:rPr>
          <w:rFonts w:ascii="Arial" w:hAnsi="Arial" w:cs="Arial"/>
          <w:i/>
          <w:sz w:val="24"/>
          <w:szCs w:val="24"/>
        </w:rPr>
        <w:t>B. sinuensis</w:t>
      </w:r>
      <w:r w:rsidRPr="00C63B35">
        <w:rPr>
          <w:rFonts w:ascii="Arial" w:hAnsi="Arial" w:cs="Arial"/>
          <w:sz w:val="24"/>
          <w:szCs w:val="24"/>
        </w:rPr>
        <w:t xml:space="preserve"> reportaron</w:t>
      </w:r>
      <w:r w:rsidR="00C1166A" w:rsidRPr="00C63B35">
        <w:rPr>
          <w:rFonts w:ascii="Arial" w:hAnsi="Arial" w:cs="Arial"/>
          <w:sz w:val="24"/>
          <w:szCs w:val="24"/>
        </w:rPr>
        <w:t xml:space="preserve"> una concentración espermática de </w:t>
      </w:r>
      <w:r w:rsidR="004C22DE" w:rsidRPr="00C63B35">
        <w:rPr>
          <w:rFonts w:ascii="Arial" w:eastAsia="Calibri" w:hAnsi="Arial" w:cs="Arial"/>
          <w:sz w:val="24"/>
          <w:szCs w:val="24"/>
        </w:rPr>
        <w:t xml:space="preserve">10058±5493 </w:t>
      </w:r>
      <w:r w:rsidR="00C1166A" w:rsidRPr="00C63B35">
        <w:rPr>
          <w:rFonts w:ascii="Arial" w:hAnsi="Arial" w:cs="Arial"/>
          <w:sz w:val="24"/>
          <w:szCs w:val="24"/>
        </w:rPr>
        <w:t>millones/</w:t>
      </w:r>
      <w:r w:rsidR="00087154" w:rsidRPr="00C63B35">
        <w:rPr>
          <w:rFonts w:ascii="Arial" w:hAnsi="Arial" w:cs="Arial"/>
          <w:sz w:val="24"/>
          <w:szCs w:val="24"/>
        </w:rPr>
        <w:t>m</w:t>
      </w:r>
      <w:r w:rsidR="00513AE8" w:rsidRPr="00C63B35">
        <w:rPr>
          <w:rFonts w:ascii="Arial" w:hAnsi="Arial" w:cs="Arial"/>
          <w:sz w:val="24"/>
          <w:szCs w:val="24"/>
        </w:rPr>
        <w:t>l</w:t>
      </w:r>
      <w:r w:rsidR="00087154" w:rsidRPr="00C63B35">
        <w:rPr>
          <w:rFonts w:ascii="Arial" w:hAnsi="Arial" w:cs="Arial"/>
          <w:sz w:val="24"/>
          <w:szCs w:val="24"/>
        </w:rPr>
        <w:t xml:space="preserve"> y tiempo de activación </w:t>
      </w:r>
      <w:r w:rsidR="00746F3B" w:rsidRPr="00C63B35">
        <w:rPr>
          <w:rFonts w:ascii="Arial" w:hAnsi="Arial" w:cs="Arial"/>
          <w:sz w:val="24"/>
          <w:szCs w:val="24"/>
        </w:rPr>
        <w:t>entre 27 y 46</w:t>
      </w:r>
      <w:r w:rsidR="00C1166A" w:rsidRPr="00C63B35">
        <w:rPr>
          <w:rFonts w:ascii="Arial" w:hAnsi="Arial" w:cs="Arial"/>
          <w:sz w:val="24"/>
          <w:szCs w:val="24"/>
        </w:rPr>
        <w:t xml:space="preserve"> seg </w:t>
      </w:r>
      <w:r w:rsidRPr="00C63B35">
        <w:rPr>
          <w:rFonts w:ascii="Arial" w:hAnsi="Arial" w:cs="Arial"/>
          <w:sz w:val="24"/>
          <w:szCs w:val="24"/>
        </w:rPr>
        <w:t xml:space="preserve">y </w:t>
      </w:r>
      <w:r w:rsidR="00C1166A" w:rsidRPr="00C63B35">
        <w:rPr>
          <w:rFonts w:ascii="Arial" w:hAnsi="Arial" w:cs="Arial"/>
          <w:sz w:val="24"/>
          <w:szCs w:val="24"/>
        </w:rPr>
        <w:t xml:space="preserve">Cruz–Casallas </w:t>
      </w:r>
      <w:r w:rsidR="00C1166A" w:rsidRPr="00C63B35">
        <w:rPr>
          <w:rFonts w:ascii="Arial" w:hAnsi="Arial" w:cs="Arial"/>
          <w:i/>
          <w:sz w:val="24"/>
          <w:szCs w:val="24"/>
        </w:rPr>
        <w:t>et al.</w:t>
      </w:r>
      <w:r w:rsidR="00C1166A" w:rsidRPr="00C63B35">
        <w:rPr>
          <w:rFonts w:ascii="Arial" w:hAnsi="Arial" w:cs="Arial"/>
          <w:sz w:val="24"/>
          <w:szCs w:val="24"/>
        </w:rPr>
        <w:t xml:space="preserve"> (200</w:t>
      </w:r>
      <w:r w:rsidR="00746F3B" w:rsidRPr="00C63B35">
        <w:rPr>
          <w:rFonts w:ascii="Arial" w:hAnsi="Arial" w:cs="Arial"/>
          <w:sz w:val="24"/>
          <w:szCs w:val="24"/>
        </w:rPr>
        <w:t>5</w:t>
      </w:r>
      <w:r w:rsidR="00C1166A" w:rsidRPr="00C63B35">
        <w:rPr>
          <w:rFonts w:ascii="Arial" w:hAnsi="Arial" w:cs="Arial"/>
          <w:sz w:val="24"/>
          <w:szCs w:val="24"/>
        </w:rPr>
        <w:t xml:space="preserve">) </w:t>
      </w:r>
      <w:r w:rsidRPr="00C63B35">
        <w:rPr>
          <w:rFonts w:ascii="Arial" w:hAnsi="Arial" w:cs="Arial"/>
          <w:sz w:val="24"/>
          <w:szCs w:val="24"/>
        </w:rPr>
        <w:t xml:space="preserve">en </w:t>
      </w:r>
      <w:r w:rsidRPr="00C63B35">
        <w:rPr>
          <w:rFonts w:ascii="Arial" w:hAnsi="Arial" w:cs="Arial"/>
          <w:i/>
          <w:sz w:val="24"/>
          <w:szCs w:val="24"/>
        </w:rPr>
        <w:t>B. amazonicus</w:t>
      </w:r>
      <w:r w:rsidRPr="00C63B35">
        <w:rPr>
          <w:rFonts w:ascii="Arial" w:hAnsi="Arial" w:cs="Arial"/>
          <w:sz w:val="24"/>
          <w:szCs w:val="24"/>
        </w:rPr>
        <w:t xml:space="preserve"> registraron </w:t>
      </w:r>
      <w:r w:rsidR="00C1166A" w:rsidRPr="00C63B35">
        <w:rPr>
          <w:rFonts w:ascii="Arial" w:hAnsi="Arial" w:cs="Arial"/>
          <w:sz w:val="24"/>
          <w:szCs w:val="24"/>
        </w:rPr>
        <w:t>con</w:t>
      </w:r>
      <w:r w:rsidR="00793793" w:rsidRPr="00C63B35">
        <w:rPr>
          <w:rFonts w:ascii="Arial" w:hAnsi="Arial" w:cs="Arial"/>
          <w:sz w:val="24"/>
          <w:szCs w:val="24"/>
        </w:rPr>
        <w:t xml:space="preserve">centración de </w:t>
      </w:r>
      <w:r w:rsidR="00A535EF" w:rsidRPr="00C63B35">
        <w:rPr>
          <w:rFonts w:ascii="Arial" w:hAnsi="Arial" w:cs="Arial"/>
          <w:sz w:val="24"/>
          <w:szCs w:val="24"/>
        </w:rPr>
        <w:t>13</w:t>
      </w:r>
      <w:r w:rsidR="004C22DE" w:rsidRPr="00C63B35">
        <w:rPr>
          <w:rFonts w:ascii="Arial" w:hAnsi="Arial" w:cs="Arial"/>
          <w:sz w:val="24"/>
          <w:szCs w:val="24"/>
        </w:rPr>
        <w:t>900±4000</w:t>
      </w:r>
      <w:r w:rsidR="00A535EF" w:rsidRPr="00C63B35">
        <w:rPr>
          <w:rFonts w:ascii="Arial" w:hAnsi="Arial" w:cs="Arial"/>
          <w:sz w:val="24"/>
          <w:szCs w:val="24"/>
        </w:rPr>
        <w:t xml:space="preserve"> </w:t>
      </w:r>
      <w:r w:rsidRPr="00C63B35">
        <w:rPr>
          <w:rFonts w:ascii="Arial" w:hAnsi="Arial" w:cs="Arial"/>
          <w:sz w:val="24"/>
          <w:szCs w:val="24"/>
        </w:rPr>
        <w:t>millones/m</w:t>
      </w:r>
      <w:r w:rsidR="00513AE8" w:rsidRPr="00C63B35">
        <w:rPr>
          <w:rFonts w:ascii="Arial" w:hAnsi="Arial" w:cs="Arial"/>
          <w:sz w:val="24"/>
          <w:szCs w:val="24"/>
        </w:rPr>
        <w:t>l</w:t>
      </w:r>
      <w:r w:rsidRPr="00C63B35">
        <w:rPr>
          <w:rFonts w:ascii="Arial" w:hAnsi="Arial" w:cs="Arial"/>
          <w:sz w:val="24"/>
          <w:szCs w:val="24"/>
        </w:rPr>
        <w:t xml:space="preserve"> y</w:t>
      </w:r>
      <w:r w:rsidR="00793793" w:rsidRPr="00C63B35">
        <w:rPr>
          <w:rFonts w:ascii="Arial" w:hAnsi="Arial" w:cs="Arial"/>
          <w:sz w:val="24"/>
          <w:szCs w:val="24"/>
        </w:rPr>
        <w:t xml:space="preserve"> tiempo de activación de 4</w:t>
      </w:r>
      <w:r w:rsidR="00A535EF" w:rsidRPr="00C63B35">
        <w:rPr>
          <w:rFonts w:ascii="Arial" w:hAnsi="Arial" w:cs="Arial"/>
          <w:sz w:val="24"/>
          <w:szCs w:val="24"/>
        </w:rPr>
        <w:t>1</w:t>
      </w:r>
      <w:r w:rsidR="004C22DE" w:rsidRPr="00C63B35">
        <w:rPr>
          <w:rFonts w:ascii="Arial" w:hAnsi="Arial" w:cs="Arial"/>
          <w:sz w:val="24"/>
          <w:szCs w:val="24"/>
        </w:rPr>
        <w:t>±7</w:t>
      </w:r>
      <w:r w:rsidR="00793793" w:rsidRPr="00C63B35">
        <w:rPr>
          <w:rFonts w:ascii="Arial" w:hAnsi="Arial" w:cs="Arial"/>
          <w:sz w:val="24"/>
          <w:szCs w:val="24"/>
        </w:rPr>
        <w:t xml:space="preserve"> s</w:t>
      </w:r>
      <w:r w:rsidRPr="00C63B35">
        <w:rPr>
          <w:rFonts w:ascii="Arial" w:hAnsi="Arial" w:cs="Arial"/>
          <w:sz w:val="24"/>
          <w:szCs w:val="24"/>
        </w:rPr>
        <w:t xml:space="preserve">; mientras que Pineda-Santis et al. (2015) en </w:t>
      </w:r>
      <w:r w:rsidRPr="00C63B35">
        <w:rPr>
          <w:rFonts w:ascii="Arial" w:hAnsi="Arial" w:cs="Arial"/>
          <w:i/>
          <w:sz w:val="24"/>
          <w:szCs w:val="24"/>
        </w:rPr>
        <w:t>B. henni</w:t>
      </w:r>
      <w:r w:rsidRPr="00C63B35">
        <w:rPr>
          <w:rFonts w:ascii="Arial" w:hAnsi="Arial" w:cs="Arial"/>
          <w:sz w:val="24"/>
          <w:szCs w:val="24"/>
        </w:rPr>
        <w:t>,</w:t>
      </w:r>
      <w:r w:rsidR="0060291C" w:rsidRPr="00C63B35">
        <w:rPr>
          <w:rFonts w:ascii="Arial" w:hAnsi="Arial" w:cs="Arial"/>
          <w:sz w:val="24"/>
          <w:szCs w:val="24"/>
        </w:rPr>
        <w:t xml:space="preserve"> un brycónido no migratorio,</w:t>
      </w:r>
      <w:r w:rsidRPr="00C63B35">
        <w:rPr>
          <w:rFonts w:ascii="Arial" w:hAnsi="Arial" w:cs="Arial"/>
          <w:sz w:val="24"/>
          <w:szCs w:val="24"/>
        </w:rPr>
        <w:t xml:space="preserve"> </w:t>
      </w:r>
      <w:r w:rsidR="0060291C" w:rsidRPr="00C63B35">
        <w:rPr>
          <w:rFonts w:ascii="Arial" w:hAnsi="Arial" w:cs="Arial"/>
          <w:sz w:val="24"/>
          <w:szCs w:val="24"/>
        </w:rPr>
        <w:t>en</w:t>
      </w:r>
      <w:r w:rsidRPr="00C63B35">
        <w:rPr>
          <w:rFonts w:ascii="Arial" w:hAnsi="Arial" w:cs="Arial"/>
          <w:sz w:val="24"/>
          <w:szCs w:val="24"/>
        </w:rPr>
        <w:t xml:space="preserve"> semen fresco obtenido sin inducción</w:t>
      </w:r>
      <w:r w:rsidR="00C1166A" w:rsidRPr="00C63B35">
        <w:rPr>
          <w:rFonts w:ascii="Arial" w:hAnsi="Arial" w:cs="Arial"/>
          <w:sz w:val="24"/>
          <w:szCs w:val="24"/>
        </w:rPr>
        <w:t xml:space="preserve"> </w:t>
      </w:r>
      <w:r w:rsidRPr="00C63B35">
        <w:rPr>
          <w:rFonts w:ascii="Arial" w:hAnsi="Arial" w:cs="Arial"/>
          <w:sz w:val="24"/>
          <w:szCs w:val="24"/>
        </w:rPr>
        <w:t>hormonal</w:t>
      </w:r>
      <w:r w:rsidR="00CC6BAC" w:rsidRPr="00C63B35">
        <w:rPr>
          <w:rFonts w:ascii="Arial" w:hAnsi="Arial" w:cs="Arial"/>
          <w:sz w:val="24"/>
          <w:szCs w:val="24"/>
        </w:rPr>
        <w:t>,</w:t>
      </w:r>
      <w:r w:rsidRPr="00C63B35">
        <w:rPr>
          <w:rFonts w:ascii="Arial" w:hAnsi="Arial" w:cs="Arial"/>
          <w:sz w:val="24"/>
          <w:szCs w:val="24"/>
        </w:rPr>
        <w:t xml:space="preserve"> </w:t>
      </w:r>
      <w:r w:rsidR="00CC6BAC" w:rsidRPr="00C63B35">
        <w:rPr>
          <w:rFonts w:ascii="Arial" w:hAnsi="Arial" w:cs="Arial"/>
          <w:sz w:val="24"/>
          <w:szCs w:val="24"/>
        </w:rPr>
        <w:t xml:space="preserve">obtuvieron una </w:t>
      </w:r>
      <w:r w:rsidR="0060291C" w:rsidRPr="00C63B35">
        <w:rPr>
          <w:rFonts w:ascii="Arial" w:hAnsi="Arial" w:cs="Arial"/>
          <w:sz w:val="24"/>
          <w:szCs w:val="24"/>
        </w:rPr>
        <w:t>concentración</w:t>
      </w:r>
      <w:r w:rsidRPr="00C63B35">
        <w:rPr>
          <w:rFonts w:ascii="Arial" w:hAnsi="Arial" w:cs="Arial"/>
          <w:sz w:val="24"/>
          <w:szCs w:val="24"/>
        </w:rPr>
        <w:t xml:space="preserve"> de 14554±5138 millones/m</w:t>
      </w:r>
      <w:r w:rsidR="00513AE8" w:rsidRPr="00C63B35">
        <w:rPr>
          <w:rFonts w:ascii="Arial" w:hAnsi="Arial" w:cs="Arial"/>
          <w:sz w:val="24"/>
          <w:szCs w:val="24"/>
        </w:rPr>
        <w:t>l</w:t>
      </w:r>
      <w:r w:rsidR="00CC6BAC" w:rsidRPr="00C63B35">
        <w:rPr>
          <w:rFonts w:ascii="Arial" w:hAnsi="Arial" w:cs="Arial"/>
          <w:sz w:val="24"/>
          <w:szCs w:val="24"/>
        </w:rPr>
        <w:t>, v</w:t>
      </w:r>
      <w:r w:rsidR="00C1166A" w:rsidRPr="00C63B35">
        <w:rPr>
          <w:rFonts w:ascii="Arial" w:hAnsi="Arial" w:cs="Arial"/>
          <w:sz w:val="24"/>
          <w:szCs w:val="24"/>
        </w:rPr>
        <w:t>alore</w:t>
      </w:r>
      <w:r w:rsidR="00793793" w:rsidRPr="00C63B35">
        <w:rPr>
          <w:rFonts w:ascii="Arial" w:hAnsi="Arial" w:cs="Arial"/>
          <w:sz w:val="24"/>
          <w:szCs w:val="24"/>
        </w:rPr>
        <w:t xml:space="preserve">s </w:t>
      </w:r>
      <w:r w:rsidR="00C1166A" w:rsidRPr="00C63B35">
        <w:rPr>
          <w:rFonts w:ascii="Arial" w:hAnsi="Arial" w:cs="Arial"/>
          <w:sz w:val="24"/>
          <w:szCs w:val="24"/>
        </w:rPr>
        <w:t>que podrían considerarse similares o cercanos a los obtenidos en el presente estudio</w:t>
      </w:r>
      <w:bookmarkEnd w:id="21"/>
      <w:r w:rsidR="00C1166A" w:rsidRPr="00C63B35">
        <w:rPr>
          <w:rFonts w:ascii="Arial" w:hAnsi="Arial" w:cs="Arial"/>
          <w:sz w:val="24"/>
          <w:szCs w:val="24"/>
        </w:rPr>
        <w:t>.</w:t>
      </w:r>
      <w:bookmarkEnd w:id="22"/>
      <w:r w:rsidR="00C1166A" w:rsidRPr="00C63B35">
        <w:rPr>
          <w:rFonts w:ascii="Arial" w:hAnsi="Arial" w:cs="Arial"/>
          <w:sz w:val="24"/>
          <w:szCs w:val="24"/>
        </w:rPr>
        <w:t xml:space="preserve"> </w:t>
      </w:r>
    </w:p>
    <w:p w14:paraId="134E9466" w14:textId="77777777" w:rsidR="00DC4F57" w:rsidRPr="00C63B35" w:rsidRDefault="00C1166A" w:rsidP="001F5CAA">
      <w:pPr>
        <w:spacing w:line="360" w:lineRule="auto"/>
        <w:jc w:val="both"/>
        <w:rPr>
          <w:rFonts w:ascii="Arial" w:hAnsi="Arial" w:cs="Arial"/>
          <w:sz w:val="24"/>
          <w:szCs w:val="24"/>
        </w:rPr>
      </w:pPr>
      <w:r w:rsidRPr="00C63B35">
        <w:rPr>
          <w:rFonts w:ascii="Arial" w:hAnsi="Arial" w:cs="Arial"/>
          <w:sz w:val="24"/>
          <w:szCs w:val="24"/>
        </w:rPr>
        <w:t xml:space="preserve">La movilidad total del semen crioconservado </w:t>
      </w:r>
      <w:r w:rsidR="00793793" w:rsidRPr="00C63B35">
        <w:rPr>
          <w:rFonts w:ascii="Arial" w:hAnsi="Arial" w:cs="Arial"/>
          <w:sz w:val="24"/>
          <w:szCs w:val="24"/>
        </w:rPr>
        <w:t>es considerada un criterio</w:t>
      </w:r>
      <w:r w:rsidRPr="00C63B35">
        <w:rPr>
          <w:rFonts w:ascii="Arial" w:hAnsi="Arial" w:cs="Arial"/>
          <w:sz w:val="24"/>
          <w:szCs w:val="24"/>
        </w:rPr>
        <w:t xml:space="preserve"> de calidad espe</w:t>
      </w:r>
      <w:r w:rsidR="00793793" w:rsidRPr="00C63B35">
        <w:rPr>
          <w:rFonts w:ascii="Arial" w:hAnsi="Arial" w:cs="Arial"/>
          <w:sz w:val="24"/>
          <w:szCs w:val="24"/>
        </w:rPr>
        <w:t>rmática, que permite</w:t>
      </w:r>
      <w:r w:rsidRPr="00C63B35">
        <w:rPr>
          <w:rFonts w:ascii="Arial" w:hAnsi="Arial" w:cs="Arial"/>
          <w:sz w:val="24"/>
          <w:szCs w:val="24"/>
        </w:rPr>
        <w:t xml:space="preserve"> medir el éxito o fracaso del proceso de crioconservación. Padilla (2014) señaló que desde el mismo momento en que el semen entra en contacto con la solución crioprotectora se produce daños en las mitocondrias, membrana espermática y fragmentación del DNA como consecuencia del choque hiperosmótico y la toxicidad del crioprotector y que estos daños se incrementan durante los procesos de congelación y descongelación. La mag</w:t>
      </w:r>
      <w:r w:rsidR="00793793" w:rsidRPr="00C63B35">
        <w:rPr>
          <w:rFonts w:ascii="Arial" w:hAnsi="Arial" w:cs="Arial"/>
          <w:sz w:val="24"/>
          <w:szCs w:val="24"/>
        </w:rPr>
        <w:t xml:space="preserve">nitud de los daños criogénicos puede resultar en </w:t>
      </w:r>
      <w:r w:rsidRPr="00C63B35">
        <w:rPr>
          <w:rFonts w:ascii="Arial" w:hAnsi="Arial" w:cs="Arial"/>
          <w:sz w:val="24"/>
          <w:szCs w:val="24"/>
        </w:rPr>
        <w:t>disminuc</w:t>
      </w:r>
      <w:r w:rsidR="00793793" w:rsidRPr="00C63B35">
        <w:rPr>
          <w:rFonts w:ascii="Arial" w:hAnsi="Arial" w:cs="Arial"/>
          <w:sz w:val="24"/>
          <w:szCs w:val="24"/>
        </w:rPr>
        <w:t>ión de la movilidad</w:t>
      </w:r>
      <w:r w:rsidR="0069303B" w:rsidRPr="00C63B35">
        <w:rPr>
          <w:rFonts w:ascii="Arial" w:hAnsi="Arial" w:cs="Arial"/>
          <w:sz w:val="24"/>
          <w:szCs w:val="24"/>
        </w:rPr>
        <w:t xml:space="preserve"> y velocidad espermáticas</w:t>
      </w:r>
      <w:r w:rsidR="001C28DE" w:rsidRPr="00C63B35">
        <w:rPr>
          <w:rFonts w:ascii="Arial" w:hAnsi="Arial" w:cs="Arial"/>
          <w:sz w:val="24"/>
          <w:szCs w:val="24"/>
        </w:rPr>
        <w:t xml:space="preserve">; lo cual termina afectando </w:t>
      </w:r>
      <w:r w:rsidRPr="00C63B35">
        <w:rPr>
          <w:rFonts w:ascii="Arial" w:hAnsi="Arial" w:cs="Arial"/>
          <w:sz w:val="24"/>
          <w:szCs w:val="24"/>
        </w:rPr>
        <w:t xml:space="preserve">la </w:t>
      </w:r>
      <w:r w:rsidR="001C28DE" w:rsidRPr="00C63B35">
        <w:rPr>
          <w:rFonts w:ascii="Arial" w:hAnsi="Arial" w:cs="Arial"/>
          <w:sz w:val="24"/>
          <w:szCs w:val="24"/>
        </w:rPr>
        <w:t>capacidad fertilizante del semen descongelado</w:t>
      </w:r>
      <w:r w:rsidRPr="00C63B35">
        <w:rPr>
          <w:rFonts w:ascii="Arial" w:hAnsi="Arial" w:cs="Arial"/>
          <w:sz w:val="24"/>
          <w:szCs w:val="24"/>
        </w:rPr>
        <w:t xml:space="preserve"> (Ramírez-Merlano </w:t>
      </w:r>
      <w:r w:rsidRPr="00C63B35">
        <w:rPr>
          <w:rFonts w:ascii="Arial" w:hAnsi="Arial" w:cs="Arial"/>
          <w:i/>
          <w:sz w:val="24"/>
          <w:szCs w:val="24"/>
        </w:rPr>
        <w:t>et al</w:t>
      </w:r>
      <w:r w:rsidRPr="00C63B35">
        <w:rPr>
          <w:rFonts w:ascii="Arial" w:hAnsi="Arial" w:cs="Arial"/>
          <w:sz w:val="24"/>
          <w:szCs w:val="24"/>
        </w:rPr>
        <w:t xml:space="preserve">., 2010). </w:t>
      </w:r>
    </w:p>
    <w:p w14:paraId="489FDB6E" w14:textId="0F7D37CA" w:rsidR="0062322D" w:rsidRPr="00C63B35" w:rsidRDefault="00C1166A" w:rsidP="001F5CAA">
      <w:pPr>
        <w:spacing w:line="360" w:lineRule="auto"/>
        <w:jc w:val="both"/>
        <w:rPr>
          <w:rFonts w:ascii="Arial" w:hAnsi="Arial" w:cs="Arial"/>
          <w:sz w:val="24"/>
          <w:szCs w:val="24"/>
        </w:rPr>
      </w:pPr>
      <w:r w:rsidRPr="00C63B35">
        <w:rPr>
          <w:rFonts w:ascii="Arial" w:hAnsi="Arial" w:cs="Arial"/>
          <w:sz w:val="24"/>
          <w:szCs w:val="24"/>
        </w:rPr>
        <w:t xml:space="preserve">En los resultados </w:t>
      </w:r>
      <w:r w:rsidR="000723D1" w:rsidRPr="00C63B35">
        <w:rPr>
          <w:rFonts w:ascii="Arial" w:hAnsi="Arial" w:cs="Arial"/>
          <w:sz w:val="24"/>
          <w:szCs w:val="24"/>
        </w:rPr>
        <w:t>del</w:t>
      </w:r>
      <w:r w:rsidRPr="00C63B35">
        <w:rPr>
          <w:rFonts w:ascii="Arial" w:hAnsi="Arial" w:cs="Arial"/>
          <w:sz w:val="24"/>
          <w:szCs w:val="24"/>
        </w:rPr>
        <w:t xml:space="preserve"> presente estudio, se encontró que en todos los casos </w:t>
      </w:r>
      <w:r w:rsidR="00EE5297" w:rsidRPr="00C63B35">
        <w:rPr>
          <w:rFonts w:ascii="Arial" w:hAnsi="Arial" w:cs="Arial"/>
          <w:sz w:val="24"/>
          <w:szCs w:val="24"/>
        </w:rPr>
        <w:t>el proceso de crioconservación y descongelación</w:t>
      </w:r>
      <w:r w:rsidRPr="00C63B35">
        <w:rPr>
          <w:rFonts w:ascii="Arial" w:hAnsi="Arial" w:cs="Arial"/>
          <w:sz w:val="24"/>
          <w:szCs w:val="24"/>
        </w:rPr>
        <w:t xml:space="preserve"> causó una reducción </w:t>
      </w:r>
      <w:r w:rsidR="001C28DE" w:rsidRPr="00C63B35">
        <w:rPr>
          <w:rFonts w:ascii="Arial" w:hAnsi="Arial" w:cs="Arial"/>
          <w:sz w:val="24"/>
          <w:szCs w:val="24"/>
        </w:rPr>
        <w:t xml:space="preserve">de la </w:t>
      </w:r>
      <w:r w:rsidR="0069303B" w:rsidRPr="00C63B35">
        <w:rPr>
          <w:rFonts w:ascii="Arial" w:hAnsi="Arial" w:cs="Arial"/>
          <w:sz w:val="24"/>
          <w:szCs w:val="24"/>
        </w:rPr>
        <w:lastRenderedPageBreak/>
        <w:t>movilidad total</w:t>
      </w:r>
      <w:r w:rsidR="001C28DE" w:rsidRPr="00C63B35">
        <w:rPr>
          <w:rFonts w:ascii="Arial" w:hAnsi="Arial" w:cs="Arial"/>
          <w:sz w:val="24"/>
          <w:szCs w:val="24"/>
        </w:rPr>
        <w:t xml:space="preserve">, de las </w:t>
      </w:r>
      <w:r w:rsidR="0069303B" w:rsidRPr="00C63B35">
        <w:rPr>
          <w:rFonts w:ascii="Arial" w:hAnsi="Arial" w:cs="Arial"/>
          <w:sz w:val="24"/>
          <w:szCs w:val="24"/>
        </w:rPr>
        <w:t>velocidades espermáticas</w:t>
      </w:r>
      <w:r w:rsidR="00F7044E" w:rsidRPr="00C63B35">
        <w:rPr>
          <w:rFonts w:ascii="Arial" w:hAnsi="Arial" w:cs="Arial"/>
          <w:sz w:val="24"/>
          <w:szCs w:val="24"/>
        </w:rPr>
        <w:t>, progresividad total</w:t>
      </w:r>
      <w:r w:rsidR="001C28DE" w:rsidRPr="00C63B35">
        <w:rPr>
          <w:rFonts w:ascii="Arial" w:hAnsi="Arial" w:cs="Arial"/>
          <w:sz w:val="24"/>
          <w:szCs w:val="24"/>
        </w:rPr>
        <w:t xml:space="preserve"> e incrementó el porcentaje de espermatozoides </w:t>
      </w:r>
      <w:r w:rsidR="00C03BC3" w:rsidRPr="00C63B35">
        <w:rPr>
          <w:rFonts w:ascii="Arial" w:hAnsi="Arial" w:cs="Arial"/>
          <w:sz w:val="24"/>
          <w:szCs w:val="24"/>
        </w:rPr>
        <w:t xml:space="preserve">inmóviles </w:t>
      </w:r>
      <w:r w:rsidR="001C28DE" w:rsidRPr="00C63B35">
        <w:rPr>
          <w:rFonts w:ascii="Arial" w:hAnsi="Arial" w:cs="Arial"/>
          <w:sz w:val="24"/>
          <w:szCs w:val="24"/>
        </w:rPr>
        <w:t>en el semen descongelado</w:t>
      </w:r>
      <w:r w:rsidRPr="00C63B35">
        <w:rPr>
          <w:rFonts w:ascii="Arial" w:hAnsi="Arial" w:cs="Arial"/>
          <w:sz w:val="24"/>
          <w:szCs w:val="24"/>
        </w:rPr>
        <w:t>.</w:t>
      </w:r>
      <w:r w:rsidR="0057703A" w:rsidRPr="00C63B35">
        <w:rPr>
          <w:rFonts w:ascii="Arial" w:hAnsi="Arial" w:cs="Arial"/>
          <w:sz w:val="24"/>
          <w:szCs w:val="24"/>
        </w:rPr>
        <w:t xml:space="preserve"> </w:t>
      </w:r>
      <w:r w:rsidRPr="00C63B35">
        <w:rPr>
          <w:rFonts w:ascii="Arial" w:hAnsi="Arial" w:cs="Arial"/>
          <w:sz w:val="24"/>
          <w:szCs w:val="24"/>
        </w:rPr>
        <w:t xml:space="preserve">La movilidad total del semen descongelado se redujo </w:t>
      </w:r>
      <w:r w:rsidR="0062322D" w:rsidRPr="00C63B35">
        <w:rPr>
          <w:rFonts w:ascii="Arial" w:hAnsi="Arial" w:cs="Arial"/>
          <w:sz w:val="24"/>
          <w:szCs w:val="24"/>
        </w:rPr>
        <w:t xml:space="preserve">entre 48-52% con relación a </w:t>
      </w:r>
      <w:r w:rsidRPr="00C63B35">
        <w:rPr>
          <w:rFonts w:ascii="Arial" w:hAnsi="Arial" w:cs="Arial"/>
          <w:sz w:val="24"/>
          <w:szCs w:val="24"/>
        </w:rPr>
        <w:t xml:space="preserve">la </w:t>
      </w:r>
      <w:r w:rsidR="0062322D" w:rsidRPr="00C63B35">
        <w:rPr>
          <w:rFonts w:ascii="Arial" w:hAnsi="Arial" w:cs="Arial"/>
          <w:sz w:val="24"/>
          <w:szCs w:val="24"/>
        </w:rPr>
        <w:t>d</w:t>
      </w:r>
      <w:r w:rsidR="00087154" w:rsidRPr="00C63B35">
        <w:rPr>
          <w:rFonts w:ascii="Arial" w:hAnsi="Arial" w:cs="Arial"/>
          <w:sz w:val="24"/>
          <w:szCs w:val="24"/>
        </w:rPr>
        <w:t>el semen fresco (84,</w:t>
      </w:r>
      <w:r w:rsidRPr="00C63B35">
        <w:rPr>
          <w:rFonts w:ascii="Arial" w:hAnsi="Arial" w:cs="Arial"/>
          <w:sz w:val="24"/>
          <w:szCs w:val="24"/>
        </w:rPr>
        <w:t>0%) cuando fue tratado con DMSO 5%</w:t>
      </w:r>
      <w:r w:rsidR="00964C3E" w:rsidRPr="00C63B35">
        <w:rPr>
          <w:rFonts w:ascii="Arial" w:hAnsi="Arial" w:cs="Arial"/>
          <w:sz w:val="24"/>
          <w:szCs w:val="24"/>
        </w:rPr>
        <w:t xml:space="preserve"> (40,1±5,0%)</w:t>
      </w:r>
      <w:r w:rsidRPr="00C63B35">
        <w:rPr>
          <w:rFonts w:ascii="Arial" w:hAnsi="Arial" w:cs="Arial"/>
          <w:sz w:val="24"/>
          <w:szCs w:val="24"/>
        </w:rPr>
        <w:t xml:space="preserve"> o DMSO 10%</w:t>
      </w:r>
      <w:r w:rsidR="00964C3E" w:rsidRPr="00C63B35">
        <w:rPr>
          <w:rFonts w:ascii="Arial" w:hAnsi="Arial" w:cs="Arial"/>
          <w:sz w:val="24"/>
          <w:szCs w:val="24"/>
        </w:rPr>
        <w:t xml:space="preserve"> (43,3±8,7%)</w:t>
      </w:r>
      <w:r w:rsidRPr="00C63B35">
        <w:rPr>
          <w:rFonts w:ascii="Arial" w:hAnsi="Arial" w:cs="Arial"/>
          <w:sz w:val="24"/>
          <w:szCs w:val="24"/>
        </w:rPr>
        <w:t xml:space="preserve"> y cayó a alrededor de la tercera parte cuando fue tratado con DMSO 15%</w:t>
      </w:r>
      <w:r w:rsidR="00964C3E" w:rsidRPr="00C63B35">
        <w:rPr>
          <w:rFonts w:ascii="Arial" w:hAnsi="Arial" w:cs="Arial"/>
          <w:sz w:val="24"/>
          <w:szCs w:val="24"/>
        </w:rPr>
        <w:t xml:space="preserve"> (30,6±7,9%)</w:t>
      </w:r>
      <w:r w:rsidRPr="00C63B35">
        <w:rPr>
          <w:rFonts w:ascii="Arial" w:hAnsi="Arial" w:cs="Arial"/>
          <w:sz w:val="24"/>
          <w:szCs w:val="24"/>
        </w:rPr>
        <w:t xml:space="preserve">. </w:t>
      </w:r>
      <w:r w:rsidR="00C0640A" w:rsidRPr="00C63B35">
        <w:rPr>
          <w:rFonts w:ascii="Arial" w:hAnsi="Arial" w:cs="Arial"/>
          <w:sz w:val="24"/>
          <w:szCs w:val="24"/>
        </w:rPr>
        <w:t xml:space="preserve">Pineda-Santis et al. (2015) obtuvo una reducción </w:t>
      </w:r>
      <w:r w:rsidR="008D5AB2" w:rsidRPr="00C63B35">
        <w:rPr>
          <w:rFonts w:ascii="Arial" w:hAnsi="Arial" w:cs="Arial"/>
          <w:sz w:val="24"/>
          <w:szCs w:val="24"/>
        </w:rPr>
        <w:t>aproximada de</w:t>
      </w:r>
      <w:r w:rsidR="00C0640A" w:rsidRPr="00C63B35">
        <w:rPr>
          <w:rFonts w:ascii="Arial" w:hAnsi="Arial" w:cs="Arial"/>
          <w:sz w:val="24"/>
          <w:szCs w:val="24"/>
        </w:rPr>
        <w:t xml:space="preserve"> 38%</w:t>
      </w:r>
      <w:r w:rsidR="0062322D" w:rsidRPr="00C63B35">
        <w:rPr>
          <w:rFonts w:ascii="Arial" w:hAnsi="Arial" w:cs="Arial"/>
          <w:sz w:val="24"/>
          <w:szCs w:val="24"/>
        </w:rPr>
        <w:t xml:space="preserve"> de la</w:t>
      </w:r>
      <w:r w:rsidR="00C0640A" w:rsidRPr="00C63B35">
        <w:rPr>
          <w:rFonts w:ascii="Arial" w:hAnsi="Arial" w:cs="Arial"/>
          <w:sz w:val="24"/>
          <w:szCs w:val="24"/>
        </w:rPr>
        <w:t xml:space="preserve"> movilidad total </w:t>
      </w:r>
      <w:r w:rsidR="008D5AB2" w:rsidRPr="00C63B35">
        <w:rPr>
          <w:rFonts w:ascii="Arial" w:hAnsi="Arial" w:cs="Arial"/>
          <w:sz w:val="24"/>
          <w:szCs w:val="24"/>
        </w:rPr>
        <w:t xml:space="preserve">del semen fresco de </w:t>
      </w:r>
      <w:r w:rsidR="008D5AB2" w:rsidRPr="00C63B35">
        <w:rPr>
          <w:rFonts w:ascii="Arial" w:hAnsi="Arial" w:cs="Arial"/>
          <w:i/>
          <w:sz w:val="24"/>
          <w:szCs w:val="24"/>
        </w:rPr>
        <w:t xml:space="preserve">B henni </w:t>
      </w:r>
      <w:r w:rsidR="0062322D" w:rsidRPr="00C63B35">
        <w:rPr>
          <w:rFonts w:ascii="Arial" w:hAnsi="Arial" w:cs="Arial"/>
          <w:sz w:val="24"/>
          <w:szCs w:val="24"/>
        </w:rPr>
        <w:t xml:space="preserve">cuando </w:t>
      </w:r>
      <w:r w:rsidR="008D5AB2" w:rsidRPr="00C63B35">
        <w:rPr>
          <w:rFonts w:ascii="Arial" w:hAnsi="Arial" w:cs="Arial"/>
          <w:sz w:val="24"/>
          <w:szCs w:val="24"/>
        </w:rPr>
        <w:t xml:space="preserve">lo </w:t>
      </w:r>
      <w:r w:rsidR="0062322D" w:rsidRPr="00C63B35">
        <w:rPr>
          <w:rFonts w:ascii="Arial" w:hAnsi="Arial" w:cs="Arial"/>
          <w:sz w:val="24"/>
          <w:szCs w:val="24"/>
        </w:rPr>
        <w:t xml:space="preserve">criopreservó </w:t>
      </w:r>
      <w:r w:rsidR="00C0640A" w:rsidRPr="00C63B35">
        <w:rPr>
          <w:rFonts w:ascii="Arial" w:hAnsi="Arial" w:cs="Arial"/>
          <w:sz w:val="24"/>
          <w:szCs w:val="24"/>
        </w:rPr>
        <w:t>con DMSO 5%</w:t>
      </w:r>
      <w:r w:rsidR="0062322D" w:rsidRPr="00C63B35">
        <w:rPr>
          <w:rFonts w:ascii="Arial" w:hAnsi="Arial" w:cs="Arial"/>
          <w:sz w:val="24"/>
          <w:szCs w:val="24"/>
        </w:rPr>
        <w:t xml:space="preserve">. </w:t>
      </w:r>
    </w:p>
    <w:p w14:paraId="37B1E4A7" w14:textId="77777777" w:rsidR="00DB10E8" w:rsidRPr="00C63B35" w:rsidRDefault="00434C95" w:rsidP="001F5CAA">
      <w:pPr>
        <w:spacing w:line="360" w:lineRule="auto"/>
        <w:jc w:val="both"/>
        <w:rPr>
          <w:rFonts w:ascii="Arial" w:hAnsi="Arial" w:cs="Arial"/>
          <w:sz w:val="24"/>
          <w:szCs w:val="24"/>
        </w:rPr>
      </w:pPr>
      <w:r w:rsidRPr="00C63B35">
        <w:rPr>
          <w:rFonts w:ascii="Arial" w:hAnsi="Arial" w:cs="Arial"/>
          <w:sz w:val="24"/>
          <w:szCs w:val="24"/>
        </w:rPr>
        <w:t>El</w:t>
      </w:r>
      <w:r w:rsidR="00C1166A" w:rsidRPr="00C63B35">
        <w:rPr>
          <w:rFonts w:ascii="Arial" w:hAnsi="Arial" w:cs="Arial"/>
          <w:sz w:val="24"/>
          <w:szCs w:val="24"/>
        </w:rPr>
        <w:t xml:space="preserve"> porcentaje de espermatozoides rápidos en el semen descongelado</w:t>
      </w:r>
      <w:r w:rsidRPr="00C63B35">
        <w:rPr>
          <w:rFonts w:ascii="Arial" w:hAnsi="Arial" w:cs="Arial"/>
          <w:sz w:val="24"/>
          <w:szCs w:val="24"/>
        </w:rPr>
        <w:t xml:space="preserve"> no mostró diferencia estadística a los diferentes porcentajes de inclusión del DMSO</w:t>
      </w:r>
      <w:r w:rsidR="00C1166A" w:rsidRPr="00C63B35">
        <w:rPr>
          <w:rFonts w:ascii="Arial" w:hAnsi="Arial" w:cs="Arial"/>
          <w:sz w:val="24"/>
          <w:szCs w:val="24"/>
        </w:rPr>
        <w:t xml:space="preserve">; </w:t>
      </w:r>
      <w:r w:rsidRPr="00C63B35">
        <w:rPr>
          <w:rFonts w:ascii="Arial" w:hAnsi="Arial" w:cs="Arial"/>
          <w:sz w:val="24"/>
          <w:szCs w:val="24"/>
        </w:rPr>
        <w:t xml:space="preserve">pero mostró una drástica reducción con relación al semen fresco (44,0±9,6%) </w:t>
      </w:r>
      <w:r w:rsidR="00C1166A" w:rsidRPr="00C63B35">
        <w:rPr>
          <w:rFonts w:ascii="Arial" w:hAnsi="Arial" w:cs="Arial"/>
          <w:sz w:val="24"/>
          <w:szCs w:val="24"/>
        </w:rPr>
        <w:t xml:space="preserve">cuando fue tratado </w:t>
      </w:r>
      <w:r w:rsidRPr="00C63B35">
        <w:rPr>
          <w:rFonts w:ascii="Arial" w:hAnsi="Arial" w:cs="Arial"/>
          <w:sz w:val="24"/>
          <w:szCs w:val="24"/>
        </w:rPr>
        <w:t xml:space="preserve">tanto con </w:t>
      </w:r>
      <w:r w:rsidR="00EE5297" w:rsidRPr="00C63B35">
        <w:rPr>
          <w:rFonts w:ascii="Arial" w:hAnsi="Arial" w:cs="Arial"/>
          <w:sz w:val="24"/>
          <w:szCs w:val="24"/>
        </w:rPr>
        <w:t xml:space="preserve">DMSO 5% </w:t>
      </w:r>
      <w:r w:rsidR="00F672C0" w:rsidRPr="00C63B35">
        <w:rPr>
          <w:rFonts w:ascii="Arial" w:hAnsi="Arial" w:cs="Arial"/>
          <w:sz w:val="24"/>
          <w:szCs w:val="24"/>
        </w:rPr>
        <w:t xml:space="preserve">(6,2±4,3%) </w:t>
      </w:r>
      <w:r w:rsidRPr="00C63B35">
        <w:rPr>
          <w:rFonts w:ascii="Arial" w:hAnsi="Arial" w:cs="Arial"/>
          <w:sz w:val="24"/>
          <w:szCs w:val="24"/>
        </w:rPr>
        <w:t>como con</w:t>
      </w:r>
      <w:r w:rsidR="00C1166A" w:rsidRPr="00C63B35">
        <w:rPr>
          <w:rFonts w:ascii="Arial" w:hAnsi="Arial" w:cs="Arial"/>
          <w:sz w:val="24"/>
          <w:szCs w:val="24"/>
        </w:rPr>
        <w:t xml:space="preserve"> DMSO 15%</w:t>
      </w:r>
      <w:r w:rsidR="00F672C0" w:rsidRPr="00C63B35">
        <w:rPr>
          <w:rFonts w:ascii="Arial" w:hAnsi="Arial" w:cs="Arial"/>
          <w:sz w:val="24"/>
          <w:szCs w:val="24"/>
        </w:rPr>
        <w:t xml:space="preserve"> (1,8±1,3%)</w:t>
      </w:r>
      <w:r w:rsidR="009119C9" w:rsidRPr="00C63B35">
        <w:rPr>
          <w:rFonts w:ascii="Arial" w:hAnsi="Arial" w:cs="Arial"/>
          <w:sz w:val="24"/>
          <w:szCs w:val="24"/>
        </w:rPr>
        <w:t xml:space="preserve"> (p&gt;0.05).</w:t>
      </w:r>
      <w:r w:rsidR="00F7044E" w:rsidRPr="00C63B35">
        <w:rPr>
          <w:rFonts w:ascii="Arial" w:hAnsi="Arial" w:cs="Arial"/>
          <w:sz w:val="24"/>
          <w:szCs w:val="24"/>
        </w:rPr>
        <w:t xml:space="preserve"> </w:t>
      </w:r>
      <w:bookmarkStart w:id="23" w:name="_Hlk487530308"/>
      <w:r w:rsidR="00EE5297" w:rsidRPr="00C63B35">
        <w:rPr>
          <w:rFonts w:ascii="Arial" w:hAnsi="Arial" w:cs="Arial"/>
          <w:sz w:val="24"/>
          <w:szCs w:val="24"/>
        </w:rPr>
        <w:t>El</w:t>
      </w:r>
      <w:r w:rsidR="00C1166A" w:rsidRPr="00C63B35">
        <w:rPr>
          <w:rFonts w:ascii="Arial" w:hAnsi="Arial" w:cs="Arial"/>
          <w:sz w:val="24"/>
          <w:szCs w:val="24"/>
        </w:rPr>
        <w:t xml:space="preserve"> porcentaje de espermatozoid</w:t>
      </w:r>
      <w:r w:rsidR="00EE5297" w:rsidRPr="00C63B35">
        <w:rPr>
          <w:rFonts w:ascii="Arial" w:hAnsi="Arial" w:cs="Arial"/>
          <w:sz w:val="24"/>
          <w:szCs w:val="24"/>
        </w:rPr>
        <w:t xml:space="preserve">es estáticos (sin movimiento) </w:t>
      </w:r>
      <w:r w:rsidRPr="00C63B35">
        <w:rPr>
          <w:rFonts w:ascii="Arial" w:hAnsi="Arial" w:cs="Arial"/>
          <w:sz w:val="24"/>
          <w:szCs w:val="24"/>
        </w:rPr>
        <w:t>se triplicó</w:t>
      </w:r>
      <w:r w:rsidR="00C1166A" w:rsidRPr="00C63B35">
        <w:rPr>
          <w:rFonts w:ascii="Arial" w:hAnsi="Arial" w:cs="Arial"/>
          <w:sz w:val="24"/>
          <w:szCs w:val="24"/>
        </w:rPr>
        <w:t xml:space="preserve"> c</w:t>
      </w:r>
      <w:r w:rsidR="00EB2B5F" w:rsidRPr="00C63B35">
        <w:rPr>
          <w:rFonts w:ascii="Arial" w:hAnsi="Arial" w:cs="Arial"/>
          <w:sz w:val="24"/>
          <w:szCs w:val="24"/>
        </w:rPr>
        <w:t>on</w:t>
      </w:r>
      <w:r w:rsidR="00C1166A" w:rsidRPr="00C63B35">
        <w:rPr>
          <w:rFonts w:ascii="Arial" w:hAnsi="Arial" w:cs="Arial"/>
          <w:sz w:val="24"/>
          <w:szCs w:val="24"/>
        </w:rPr>
        <w:t xml:space="preserve"> DMSO</w:t>
      </w:r>
      <w:r w:rsidR="00EB2B5F" w:rsidRPr="00C63B35">
        <w:rPr>
          <w:rFonts w:ascii="Arial" w:hAnsi="Arial" w:cs="Arial"/>
          <w:sz w:val="24"/>
          <w:szCs w:val="24"/>
        </w:rPr>
        <w:t xml:space="preserve"> 5% (59,0±5,0%) </w:t>
      </w:r>
      <w:r w:rsidR="00C1166A" w:rsidRPr="00C63B35">
        <w:rPr>
          <w:rFonts w:ascii="Arial" w:hAnsi="Arial" w:cs="Arial"/>
          <w:sz w:val="24"/>
          <w:szCs w:val="24"/>
        </w:rPr>
        <w:t xml:space="preserve">y </w:t>
      </w:r>
      <w:r w:rsidR="00EB2B5F" w:rsidRPr="00C63B35">
        <w:rPr>
          <w:rFonts w:ascii="Arial" w:hAnsi="Arial" w:cs="Arial"/>
          <w:sz w:val="24"/>
          <w:szCs w:val="24"/>
        </w:rPr>
        <w:t xml:space="preserve">DMSO </w:t>
      </w:r>
      <w:r w:rsidR="00C1166A" w:rsidRPr="00C63B35">
        <w:rPr>
          <w:rFonts w:ascii="Arial" w:hAnsi="Arial" w:cs="Arial"/>
          <w:sz w:val="24"/>
          <w:szCs w:val="24"/>
        </w:rPr>
        <w:t xml:space="preserve">10% </w:t>
      </w:r>
      <w:r w:rsidR="00EB2B5F" w:rsidRPr="00C63B35">
        <w:rPr>
          <w:rFonts w:ascii="Arial" w:hAnsi="Arial" w:cs="Arial"/>
          <w:sz w:val="24"/>
          <w:szCs w:val="24"/>
        </w:rPr>
        <w:t xml:space="preserve">(56,7±8,7%) </w:t>
      </w:r>
      <w:r w:rsidR="00C1166A" w:rsidRPr="00C63B35">
        <w:rPr>
          <w:rFonts w:ascii="Arial" w:hAnsi="Arial" w:cs="Arial"/>
          <w:sz w:val="24"/>
          <w:szCs w:val="24"/>
        </w:rPr>
        <w:t>con relación a semen fresco</w:t>
      </w:r>
      <w:r w:rsidR="00EB2B5F" w:rsidRPr="00C63B35">
        <w:rPr>
          <w:rFonts w:ascii="Arial" w:hAnsi="Arial" w:cs="Arial"/>
          <w:sz w:val="24"/>
          <w:szCs w:val="24"/>
        </w:rPr>
        <w:t xml:space="preserve"> (17,0±3,7%)</w:t>
      </w:r>
      <w:r w:rsidR="00C1166A" w:rsidRPr="00C63B35">
        <w:rPr>
          <w:rFonts w:ascii="Arial" w:hAnsi="Arial" w:cs="Arial"/>
          <w:sz w:val="24"/>
          <w:szCs w:val="24"/>
        </w:rPr>
        <w:t xml:space="preserve">; pero </w:t>
      </w:r>
      <w:r w:rsidR="009119C9" w:rsidRPr="00C63B35">
        <w:rPr>
          <w:rFonts w:ascii="Arial" w:hAnsi="Arial" w:cs="Arial"/>
          <w:sz w:val="24"/>
          <w:szCs w:val="24"/>
        </w:rPr>
        <w:t xml:space="preserve">se </w:t>
      </w:r>
      <w:r w:rsidR="00C1166A" w:rsidRPr="00C63B35">
        <w:rPr>
          <w:rFonts w:ascii="Arial" w:hAnsi="Arial" w:cs="Arial"/>
          <w:sz w:val="24"/>
          <w:szCs w:val="24"/>
        </w:rPr>
        <w:t>incrementó a cuatro veces cuando DMSO se utilizó a 15%</w:t>
      </w:r>
      <w:r w:rsidR="00EB2B5F" w:rsidRPr="00C63B35">
        <w:rPr>
          <w:rFonts w:ascii="Arial" w:hAnsi="Arial" w:cs="Arial"/>
          <w:sz w:val="24"/>
          <w:szCs w:val="24"/>
        </w:rPr>
        <w:t xml:space="preserve"> (69,4±7,9%)</w:t>
      </w:r>
      <w:r w:rsidR="00F7044E" w:rsidRPr="00C63B35">
        <w:rPr>
          <w:rFonts w:ascii="Arial" w:hAnsi="Arial" w:cs="Arial"/>
          <w:sz w:val="24"/>
          <w:szCs w:val="24"/>
        </w:rPr>
        <w:t xml:space="preserve"> (tabla 2).</w:t>
      </w:r>
      <w:bookmarkEnd w:id="23"/>
    </w:p>
    <w:p w14:paraId="3E9D9E67" w14:textId="5BE26974" w:rsidR="00461E65" w:rsidRPr="00C63B35" w:rsidRDefault="009F4E98" w:rsidP="001F5CAA">
      <w:pPr>
        <w:spacing w:line="360" w:lineRule="auto"/>
        <w:jc w:val="both"/>
        <w:rPr>
          <w:rFonts w:ascii="Arial" w:hAnsi="Arial" w:cs="Arial"/>
          <w:sz w:val="24"/>
          <w:szCs w:val="24"/>
        </w:rPr>
      </w:pPr>
      <w:bookmarkStart w:id="24" w:name="_Hlk487634481"/>
      <w:r w:rsidRPr="00C63B35">
        <w:rPr>
          <w:rFonts w:ascii="Arial" w:hAnsi="Arial" w:cs="Arial"/>
          <w:sz w:val="24"/>
          <w:szCs w:val="24"/>
        </w:rPr>
        <w:t xml:space="preserve">Las velocidades espermáticas (curvilínea y lineal) </w:t>
      </w:r>
      <w:r w:rsidR="00EF0084" w:rsidRPr="00C63B35">
        <w:rPr>
          <w:rFonts w:ascii="Arial" w:hAnsi="Arial" w:cs="Arial"/>
          <w:sz w:val="24"/>
          <w:szCs w:val="24"/>
        </w:rPr>
        <w:t>del</w:t>
      </w:r>
      <w:r w:rsidRPr="00C63B35">
        <w:rPr>
          <w:rFonts w:ascii="Arial" w:hAnsi="Arial" w:cs="Arial"/>
          <w:sz w:val="24"/>
          <w:szCs w:val="24"/>
        </w:rPr>
        <w:t xml:space="preserve"> semen descongelado </w:t>
      </w:r>
      <w:r w:rsidR="00DB10E8" w:rsidRPr="00C63B35">
        <w:rPr>
          <w:rFonts w:ascii="Arial" w:hAnsi="Arial" w:cs="Arial"/>
          <w:sz w:val="24"/>
          <w:szCs w:val="24"/>
        </w:rPr>
        <w:t>se redujeron en más del 60%; mientras que la progresividad total disminuyó en más del 80% con relación a</w:t>
      </w:r>
      <w:r w:rsidRPr="00C63B35">
        <w:rPr>
          <w:rFonts w:ascii="Arial" w:hAnsi="Arial" w:cs="Arial"/>
          <w:sz w:val="24"/>
          <w:szCs w:val="24"/>
        </w:rPr>
        <w:t xml:space="preserve"> </w:t>
      </w:r>
      <w:r w:rsidR="00DB10E8" w:rsidRPr="00C63B35">
        <w:rPr>
          <w:rFonts w:ascii="Arial" w:hAnsi="Arial" w:cs="Arial"/>
          <w:sz w:val="24"/>
          <w:szCs w:val="24"/>
        </w:rPr>
        <w:t xml:space="preserve">los registros de semen fresco (tabla 2). A pesar que en estas variables, en el semen descongelado, no hubo diferencia estadística entre las </w:t>
      </w:r>
      <w:r w:rsidR="00D61DBB" w:rsidRPr="00C63B35">
        <w:rPr>
          <w:rFonts w:ascii="Arial" w:hAnsi="Arial" w:cs="Arial"/>
          <w:sz w:val="24"/>
          <w:szCs w:val="24"/>
        </w:rPr>
        <w:t xml:space="preserve">tres </w:t>
      </w:r>
      <w:r w:rsidR="00DB10E8" w:rsidRPr="00C63B35">
        <w:rPr>
          <w:rFonts w:ascii="Arial" w:hAnsi="Arial" w:cs="Arial"/>
          <w:sz w:val="24"/>
          <w:szCs w:val="24"/>
        </w:rPr>
        <w:t>inclusiones de DMSO</w:t>
      </w:r>
      <w:r w:rsidR="00D61DBB" w:rsidRPr="00C63B35">
        <w:rPr>
          <w:rFonts w:ascii="Arial" w:hAnsi="Arial" w:cs="Arial"/>
          <w:sz w:val="24"/>
          <w:szCs w:val="24"/>
        </w:rPr>
        <w:t xml:space="preserve"> probadas</w:t>
      </w:r>
      <w:r w:rsidR="00DB10E8" w:rsidRPr="00C63B35">
        <w:rPr>
          <w:rFonts w:ascii="Arial" w:hAnsi="Arial" w:cs="Arial"/>
          <w:sz w:val="24"/>
          <w:szCs w:val="24"/>
        </w:rPr>
        <w:t xml:space="preserve"> (5, 10 y 15%), se observa</w:t>
      </w:r>
      <w:r w:rsidR="00FA70B3" w:rsidRPr="00C63B35">
        <w:rPr>
          <w:rFonts w:ascii="Arial" w:hAnsi="Arial" w:cs="Arial"/>
          <w:sz w:val="24"/>
          <w:szCs w:val="24"/>
        </w:rPr>
        <w:t xml:space="preserve"> una tendencia de menores </w:t>
      </w:r>
      <w:r w:rsidR="00DB10E8" w:rsidRPr="00C63B35">
        <w:rPr>
          <w:rFonts w:ascii="Arial" w:hAnsi="Arial" w:cs="Arial"/>
          <w:sz w:val="24"/>
          <w:szCs w:val="24"/>
        </w:rPr>
        <w:t>velocidades y progresividad</w:t>
      </w:r>
      <w:r w:rsidR="00FA70B3" w:rsidRPr="00C63B35">
        <w:rPr>
          <w:rFonts w:ascii="Arial" w:hAnsi="Arial" w:cs="Arial"/>
          <w:sz w:val="24"/>
          <w:szCs w:val="24"/>
        </w:rPr>
        <w:t xml:space="preserve"> a medida que aumenta la in</w:t>
      </w:r>
      <w:r w:rsidR="00DB10E8" w:rsidRPr="00C63B35">
        <w:rPr>
          <w:rFonts w:ascii="Arial" w:hAnsi="Arial" w:cs="Arial"/>
          <w:sz w:val="24"/>
          <w:szCs w:val="24"/>
        </w:rPr>
        <w:t>c</w:t>
      </w:r>
      <w:r w:rsidR="00FA70B3" w:rsidRPr="00C63B35">
        <w:rPr>
          <w:rFonts w:ascii="Arial" w:hAnsi="Arial" w:cs="Arial"/>
          <w:sz w:val="24"/>
          <w:szCs w:val="24"/>
        </w:rPr>
        <w:t>l</w:t>
      </w:r>
      <w:r w:rsidR="00DB10E8" w:rsidRPr="00C63B35">
        <w:rPr>
          <w:rFonts w:ascii="Arial" w:hAnsi="Arial" w:cs="Arial"/>
          <w:sz w:val="24"/>
          <w:szCs w:val="24"/>
        </w:rPr>
        <w:t>usión del criopr</w:t>
      </w:r>
      <w:r w:rsidR="00EB7EBB" w:rsidRPr="00C63B35">
        <w:rPr>
          <w:rFonts w:ascii="Arial" w:hAnsi="Arial" w:cs="Arial"/>
          <w:sz w:val="24"/>
          <w:szCs w:val="24"/>
        </w:rPr>
        <w:t>o</w:t>
      </w:r>
      <w:r w:rsidR="00DB10E8" w:rsidRPr="00C63B35">
        <w:rPr>
          <w:rFonts w:ascii="Arial" w:hAnsi="Arial" w:cs="Arial"/>
          <w:sz w:val="24"/>
          <w:szCs w:val="24"/>
        </w:rPr>
        <w:t>tector</w:t>
      </w:r>
      <w:r w:rsidR="00FA70B3" w:rsidRPr="00C63B35">
        <w:rPr>
          <w:rFonts w:ascii="Arial" w:hAnsi="Arial" w:cs="Arial"/>
          <w:sz w:val="24"/>
          <w:szCs w:val="24"/>
        </w:rPr>
        <w:t>.</w:t>
      </w:r>
      <w:r w:rsidR="00EB7EBB" w:rsidRPr="00C63B35">
        <w:rPr>
          <w:rFonts w:ascii="Arial" w:hAnsi="Arial" w:cs="Arial"/>
          <w:sz w:val="24"/>
          <w:szCs w:val="24"/>
        </w:rPr>
        <w:t xml:space="preserve"> Según Lahnsteiner </w:t>
      </w:r>
      <w:r w:rsidR="00EB7EBB" w:rsidRPr="00C63B35">
        <w:rPr>
          <w:rFonts w:ascii="Arial" w:hAnsi="Arial" w:cs="Arial"/>
          <w:i/>
          <w:sz w:val="24"/>
          <w:szCs w:val="24"/>
        </w:rPr>
        <w:t>et al</w:t>
      </w:r>
      <w:r w:rsidR="00EB7EBB" w:rsidRPr="00C63B35">
        <w:rPr>
          <w:rFonts w:ascii="Arial" w:hAnsi="Arial" w:cs="Arial"/>
          <w:sz w:val="24"/>
          <w:szCs w:val="24"/>
        </w:rPr>
        <w:t>. (2000) la reducción de la velocidad espermática reduce la probabilidad que el espermatozoide alcance el micrópilo.</w:t>
      </w:r>
    </w:p>
    <w:p w14:paraId="3FD2B70D" w14:textId="74EF6686" w:rsidR="00DE2A9E" w:rsidRPr="00C63B35" w:rsidRDefault="00DE2A9E" w:rsidP="00B0131B">
      <w:pPr>
        <w:spacing w:line="360" w:lineRule="auto"/>
        <w:jc w:val="both"/>
        <w:rPr>
          <w:rFonts w:ascii="Arial" w:hAnsi="Arial" w:cs="Arial"/>
          <w:sz w:val="24"/>
          <w:szCs w:val="24"/>
        </w:rPr>
      </w:pPr>
      <w:bookmarkStart w:id="25" w:name="_Hlk487634701"/>
      <w:bookmarkStart w:id="26" w:name="_Hlk487531190"/>
      <w:bookmarkStart w:id="27" w:name="_Hlk487544696"/>
      <w:bookmarkStart w:id="28" w:name="_Hlk487634629"/>
      <w:bookmarkEnd w:id="24"/>
      <w:r w:rsidRPr="00C63B35">
        <w:rPr>
          <w:rFonts w:ascii="Arial" w:hAnsi="Arial" w:cs="Arial"/>
          <w:sz w:val="24"/>
          <w:szCs w:val="24"/>
        </w:rPr>
        <w:t xml:space="preserve">La movilidad total del semen crioconservado con DMSO 5% </w:t>
      </w:r>
      <w:r w:rsidR="00FB2C96" w:rsidRPr="00C63B35">
        <w:rPr>
          <w:rFonts w:ascii="Arial" w:hAnsi="Arial" w:cs="Arial"/>
          <w:sz w:val="24"/>
          <w:szCs w:val="24"/>
        </w:rPr>
        <w:t>o</w:t>
      </w:r>
      <w:r w:rsidRPr="00C63B35">
        <w:rPr>
          <w:rFonts w:ascii="Arial" w:hAnsi="Arial" w:cs="Arial"/>
          <w:sz w:val="24"/>
          <w:szCs w:val="24"/>
        </w:rPr>
        <w:t xml:space="preserve"> 10%, fueron mayores a las obtenidas con DMSO 15%</w:t>
      </w:r>
      <w:r w:rsidR="00FA70B3" w:rsidRPr="00C63B35">
        <w:rPr>
          <w:rFonts w:ascii="Arial" w:hAnsi="Arial" w:cs="Arial"/>
          <w:sz w:val="24"/>
          <w:szCs w:val="24"/>
        </w:rPr>
        <w:t xml:space="preserve"> (p&lt;0,05)</w:t>
      </w:r>
      <w:r w:rsidRPr="00C63B35">
        <w:rPr>
          <w:rFonts w:ascii="Arial" w:hAnsi="Arial" w:cs="Arial"/>
          <w:sz w:val="24"/>
          <w:szCs w:val="24"/>
        </w:rPr>
        <w:t xml:space="preserve">, lo cual sugiere que porcentajes de inclusión por encima de 10% ocasionan mayores daños a los espermatozoides de dorada; que cuando DMSO se incluye entre 5% y 10%. </w:t>
      </w:r>
      <w:bookmarkStart w:id="29" w:name="_Hlk487634800"/>
      <w:bookmarkEnd w:id="25"/>
      <w:r w:rsidRPr="00C63B35">
        <w:rPr>
          <w:rFonts w:ascii="Arial" w:hAnsi="Arial" w:cs="Arial"/>
          <w:sz w:val="24"/>
          <w:szCs w:val="24"/>
        </w:rPr>
        <w:t>En otros brycónidos, la crioconservación de semen con DMSO entre 5 y 10%</w:t>
      </w:r>
      <w:r w:rsidR="00867ADC" w:rsidRPr="00C63B35">
        <w:rPr>
          <w:rFonts w:ascii="Arial" w:hAnsi="Arial" w:cs="Arial"/>
          <w:sz w:val="24"/>
          <w:szCs w:val="24"/>
        </w:rPr>
        <w:t xml:space="preserve">, también </w:t>
      </w:r>
      <w:r w:rsidRPr="00C63B35">
        <w:rPr>
          <w:rFonts w:ascii="Arial" w:hAnsi="Arial" w:cs="Arial"/>
          <w:sz w:val="24"/>
          <w:szCs w:val="24"/>
        </w:rPr>
        <w:t xml:space="preserve">ha mostrado </w:t>
      </w:r>
      <w:r w:rsidRPr="00C63B35">
        <w:rPr>
          <w:rFonts w:ascii="Arial" w:hAnsi="Arial" w:cs="Arial"/>
          <w:sz w:val="24"/>
          <w:szCs w:val="24"/>
        </w:rPr>
        <w:lastRenderedPageBreak/>
        <w:t>resultados adecuados como los reportados por Cruz-Casallas et al. (2006</w:t>
      </w:r>
      <w:r w:rsidR="001766F2" w:rsidRPr="00C63B35">
        <w:rPr>
          <w:rFonts w:ascii="Arial" w:hAnsi="Arial" w:cs="Arial"/>
          <w:sz w:val="24"/>
          <w:szCs w:val="24"/>
        </w:rPr>
        <w:t>b</w:t>
      </w:r>
      <w:r w:rsidRPr="00C63B35">
        <w:rPr>
          <w:rFonts w:ascii="Arial" w:hAnsi="Arial" w:cs="Arial"/>
          <w:sz w:val="24"/>
          <w:szCs w:val="24"/>
        </w:rPr>
        <w:t xml:space="preserve">) para </w:t>
      </w:r>
      <w:r w:rsidRPr="00C63B35">
        <w:rPr>
          <w:rFonts w:ascii="Arial" w:hAnsi="Arial" w:cs="Arial"/>
          <w:i/>
          <w:sz w:val="24"/>
          <w:szCs w:val="24"/>
        </w:rPr>
        <w:t>B. amazonicus</w:t>
      </w:r>
      <w:r w:rsidRPr="00C63B35">
        <w:rPr>
          <w:rFonts w:ascii="Arial" w:hAnsi="Arial" w:cs="Arial"/>
          <w:sz w:val="24"/>
          <w:szCs w:val="24"/>
        </w:rPr>
        <w:t xml:space="preserve">, quienes encontraron que DMSO a niveles de inclusión entre 5% (76±2%) y 10% (33±4%) permitieron buenos porcentajes de movilidad del semen descongelado. Murgas </w:t>
      </w:r>
      <w:r w:rsidRPr="00C63B35">
        <w:rPr>
          <w:rFonts w:ascii="Arial" w:hAnsi="Arial" w:cs="Arial"/>
          <w:i/>
          <w:sz w:val="24"/>
          <w:szCs w:val="24"/>
        </w:rPr>
        <w:t>et al</w:t>
      </w:r>
      <w:r w:rsidRPr="00C63B35">
        <w:rPr>
          <w:rFonts w:ascii="Arial" w:hAnsi="Arial" w:cs="Arial"/>
          <w:sz w:val="24"/>
          <w:szCs w:val="24"/>
        </w:rPr>
        <w:t xml:space="preserve">. (2001) reportaron valores de movilidad espermática de 53% en piracanjuba </w:t>
      </w:r>
      <w:r w:rsidRPr="00C63B35">
        <w:rPr>
          <w:rFonts w:ascii="Arial" w:hAnsi="Arial" w:cs="Arial"/>
          <w:i/>
          <w:sz w:val="24"/>
          <w:szCs w:val="24"/>
        </w:rPr>
        <w:t>Brycon orbygnyanus</w:t>
      </w:r>
      <w:r w:rsidR="003B3572" w:rsidRPr="00C63B35">
        <w:rPr>
          <w:rFonts w:ascii="Arial" w:hAnsi="Arial" w:cs="Arial"/>
          <w:i/>
          <w:sz w:val="24"/>
          <w:szCs w:val="24"/>
        </w:rPr>
        <w:t xml:space="preserve"> </w:t>
      </w:r>
      <w:r w:rsidRPr="00C63B35">
        <w:rPr>
          <w:rFonts w:ascii="Arial" w:hAnsi="Arial" w:cs="Arial"/>
          <w:sz w:val="24"/>
          <w:szCs w:val="24"/>
        </w:rPr>
        <w:t xml:space="preserve">utilizando DMSO </w:t>
      </w:r>
      <w:r w:rsidR="00D61DBB" w:rsidRPr="00C63B35">
        <w:rPr>
          <w:rFonts w:ascii="Arial" w:hAnsi="Arial" w:cs="Arial"/>
          <w:sz w:val="24"/>
          <w:szCs w:val="24"/>
        </w:rPr>
        <w:t xml:space="preserve">al </w:t>
      </w:r>
      <w:r w:rsidRPr="00C63B35">
        <w:rPr>
          <w:rFonts w:ascii="Arial" w:hAnsi="Arial" w:cs="Arial"/>
          <w:sz w:val="24"/>
          <w:szCs w:val="24"/>
        </w:rPr>
        <w:t xml:space="preserve">10%, valores muy cercanos a los obtenidos en el presente estudio. Martínez (2010) recomendó crioconservar semen de </w:t>
      </w:r>
      <w:r w:rsidRPr="00C63B35">
        <w:rPr>
          <w:rFonts w:ascii="Arial" w:hAnsi="Arial" w:cs="Arial"/>
          <w:i/>
          <w:sz w:val="24"/>
          <w:szCs w:val="24"/>
        </w:rPr>
        <w:t>Prochilodus magdalenae</w:t>
      </w:r>
      <w:r w:rsidRPr="00C63B35">
        <w:rPr>
          <w:rFonts w:ascii="Arial" w:hAnsi="Arial" w:cs="Arial"/>
          <w:sz w:val="24"/>
          <w:szCs w:val="24"/>
        </w:rPr>
        <w:t xml:space="preserve"> con DMSO a 10% para obtener </w:t>
      </w:r>
      <w:r w:rsidR="00867ADC" w:rsidRPr="00C63B35">
        <w:rPr>
          <w:rFonts w:ascii="Arial" w:hAnsi="Arial" w:cs="Arial"/>
          <w:sz w:val="24"/>
          <w:szCs w:val="24"/>
        </w:rPr>
        <w:t>una alta</w:t>
      </w:r>
      <w:r w:rsidRPr="00C63B35">
        <w:rPr>
          <w:rFonts w:ascii="Arial" w:hAnsi="Arial" w:cs="Arial"/>
          <w:sz w:val="24"/>
          <w:szCs w:val="24"/>
        </w:rPr>
        <w:t xml:space="preserve"> movilidad total</w:t>
      </w:r>
      <w:r w:rsidR="005B5865" w:rsidRPr="00C63B35">
        <w:rPr>
          <w:rFonts w:ascii="Arial" w:hAnsi="Arial" w:cs="Arial"/>
          <w:sz w:val="24"/>
          <w:szCs w:val="24"/>
        </w:rPr>
        <w:t xml:space="preserve"> </w:t>
      </w:r>
      <w:bookmarkStart w:id="30" w:name="_Hlk487545507"/>
      <w:r w:rsidR="005B5865" w:rsidRPr="00C63B35">
        <w:rPr>
          <w:rFonts w:ascii="Arial" w:hAnsi="Arial" w:cs="Arial"/>
          <w:sz w:val="24"/>
          <w:szCs w:val="24"/>
        </w:rPr>
        <w:t>(71±9.02%)</w:t>
      </w:r>
      <w:r w:rsidRPr="00C63B35">
        <w:rPr>
          <w:rFonts w:ascii="Arial" w:hAnsi="Arial" w:cs="Arial"/>
          <w:sz w:val="24"/>
          <w:szCs w:val="24"/>
        </w:rPr>
        <w:t>.</w:t>
      </w:r>
      <w:bookmarkEnd w:id="26"/>
      <w:bookmarkEnd w:id="27"/>
      <w:bookmarkEnd w:id="30"/>
    </w:p>
    <w:p w14:paraId="11C53B34" w14:textId="77777777" w:rsidR="0069303B" w:rsidRPr="00C63B35" w:rsidRDefault="0069303B" w:rsidP="001C2590">
      <w:pPr>
        <w:spacing w:line="360" w:lineRule="auto"/>
        <w:jc w:val="both"/>
        <w:rPr>
          <w:rFonts w:ascii="Arial" w:hAnsi="Arial" w:cs="Arial"/>
          <w:sz w:val="24"/>
          <w:szCs w:val="24"/>
        </w:rPr>
      </w:pPr>
      <w:bookmarkStart w:id="31" w:name="_Hlk487552371"/>
      <w:bookmarkStart w:id="32" w:name="_Hlk487634849"/>
      <w:bookmarkEnd w:id="29"/>
      <w:r w:rsidRPr="00C63B35">
        <w:rPr>
          <w:rFonts w:ascii="Arial" w:hAnsi="Arial" w:cs="Arial"/>
          <w:sz w:val="24"/>
          <w:szCs w:val="24"/>
        </w:rPr>
        <w:t xml:space="preserve">Los daños que sufren las mitocondrias y la membrana citoplasmática en el proceso de crioconservación se consideran como las principales causas de la pérdida de movilidad, tipos de movilidad y velocidades espermáticas (Cabrita et al., 2010; Padilla, 2014). </w:t>
      </w:r>
      <w:r w:rsidR="00F7044E" w:rsidRPr="00C63B35">
        <w:rPr>
          <w:rFonts w:ascii="Arial" w:hAnsi="Arial" w:cs="Arial"/>
          <w:sz w:val="24"/>
          <w:szCs w:val="24"/>
        </w:rPr>
        <w:t>Varios estudios han encontrado alta correlación entre el daño mitocondrial y la movilidad total (Fraser y Strzezek, 2007; Mart</w:t>
      </w:r>
      <w:r w:rsidR="00F91A37" w:rsidRPr="00C63B35">
        <w:rPr>
          <w:rFonts w:ascii="Arial" w:hAnsi="Arial" w:cs="Arial"/>
          <w:sz w:val="24"/>
          <w:szCs w:val="24"/>
        </w:rPr>
        <w:t>í</w:t>
      </w:r>
      <w:r w:rsidR="00F7044E" w:rsidRPr="00C63B35">
        <w:rPr>
          <w:rFonts w:ascii="Arial" w:hAnsi="Arial" w:cs="Arial"/>
          <w:sz w:val="24"/>
          <w:szCs w:val="24"/>
        </w:rPr>
        <w:t xml:space="preserve">nez et al, 2012; Padilla, 2014). </w:t>
      </w:r>
      <w:r w:rsidRPr="00C63B35">
        <w:rPr>
          <w:rFonts w:ascii="Arial" w:hAnsi="Arial" w:cs="Arial"/>
          <w:sz w:val="24"/>
          <w:szCs w:val="24"/>
        </w:rPr>
        <w:t xml:space="preserve">La funcionalidad de la mitocondria juega un papel importante en la activación espermática, ya que suministra la energía en forma de ATP necesaria el movimiento del espermatozoide y la duración del mismo (Medina-Robles </w:t>
      </w:r>
      <w:r w:rsidRPr="00C63B35">
        <w:rPr>
          <w:rFonts w:ascii="Arial" w:hAnsi="Arial" w:cs="Arial"/>
          <w:i/>
          <w:sz w:val="24"/>
          <w:szCs w:val="24"/>
        </w:rPr>
        <w:t>et al</w:t>
      </w:r>
      <w:r w:rsidRPr="00C63B35">
        <w:rPr>
          <w:rFonts w:ascii="Arial" w:hAnsi="Arial" w:cs="Arial"/>
          <w:sz w:val="24"/>
          <w:szCs w:val="24"/>
        </w:rPr>
        <w:t xml:space="preserve">., 2005). </w:t>
      </w:r>
    </w:p>
    <w:bookmarkEnd w:id="28"/>
    <w:p w14:paraId="567CE652" w14:textId="77777777" w:rsidR="0069303B" w:rsidRPr="00C63B35" w:rsidRDefault="0069303B" w:rsidP="0069303B">
      <w:pPr>
        <w:spacing w:line="360" w:lineRule="auto"/>
        <w:jc w:val="both"/>
        <w:rPr>
          <w:rFonts w:ascii="Arial" w:hAnsi="Arial" w:cs="Arial"/>
          <w:sz w:val="24"/>
          <w:szCs w:val="24"/>
        </w:rPr>
      </w:pPr>
      <w:r w:rsidRPr="00C63B35">
        <w:rPr>
          <w:rFonts w:ascii="Arial" w:hAnsi="Arial" w:cs="Arial"/>
          <w:sz w:val="24"/>
          <w:szCs w:val="24"/>
        </w:rPr>
        <w:t xml:space="preserve">Los daños que sufren las mitocondrias se explican como consecuencia de la producción de especies reactivas de oxígeno (EROS); lo cual disminuye la movilidad por el descenso en la fosforilación de proteínas del axonema (O'Connell </w:t>
      </w:r>
      <w:r w:rsidRPr="00C63B35">
        <w:rPr>
          <w:rFonts w:ascii="Arial" w:hAnsi="Arial" w:cs="Arial"/>
          <w:i/>
          <w:sz w:val="24"/>
          <w:szCs w:val="24"/>
        </w:rPr>
        <w:t>et al</w:t>
      </w:r>
      <w:r w:rsidRPr="00C63B35">
        <w:rPr>
          <w:rFonts w:ascii="Arial" w:hAnsi="Arial" w:cs="Arial"/>
          <w:sz w:val="24"/>
          <w:szCs w:val="24"/>
        </w:rPr>
        <w:t xml:space="preserve">., 2002; Paasch </w:t>
      </w:r>
      <w:r w:rsidRPr="00C63B35">
        <w:rPr>
          <w:rFonts w:ascii="Arial" w:hAnsi="Arial" w:cs="Arial"/>
          <w:i/>
          <w:sz w:val="24"/>
          <w:szCs w:val="24"/>
        </w:rPr>
        <w:t>et al</w:t>
      </w:r>
      <w:r w:rsidRPr="00C63B35">
        <w:rPr>
          <w:rFonts w:ascii="Arial" w:hAnsi="Arial" w:cs="Arial"/>
          <w:sz w:val="24"/>
          <w:szCs w:val="24"/>
        </w:rPr>
        <w:t xml:space="preserve">., 2004; Martin </w:t>
      </w:r>
      <w:r w:rsidRPr="00C63B35">
        <w:rPr>
          <w:rFonts w:ascii="Arial" w:hAnsi="Arial" w:cs="Arial"/>
          <w:i/>
          <w:sz w:val="24"/>
          <w:szCs w:val="24"/>
        </w:rPr>
        <w:t>et al</w:t>
      </w:r>
      <w:r w:rsidRPr="00C63B35">
        <w:rPr>
          <w:rFonts w:ascii="Arial" w:hAnsi="Arial" w:cs="Arial"/>
          <w:sz w:val="24"/>
          <w:szCs w:val="24"/>
        </w:rPr>
        <w:t xml:space="preserve">., 2004). Se ha sugerido que el incremento del estrés oxidativo es causado por un desbalance entre la producción y remoción de las EROS que conduce al aumento en la concentración de los radicales libres y en consecuencia un aumento en el daño celular (Gallardo, 2007). </w:t>
      </w:r>
    </w:p>
    <w:p w14:paraId="109CCCFB" w14:textId="77777777" w:rsidR="0069303B" w:rsidRPr="00C63B35" w:rsidRDefault="0069303B" w:rsidP="0069303B">
      <w:pPr>
        <w:spacing w:line="360" w:lineRule="auto"/>
        <w:jc w:val="both"/>
        <w:rPr>
          <w:rFonts w:ascii="Arial" w:hAnsi="Arial" w:cs="Arial"/>
          <w:sz w:val="24"/>
          <w:szCs w:val="24"/>
        </w:rPr>
      </w:pPr>
      <w:r w:rsidRPr="00C63B35">
        <w:rPr>
          <w:rFonts w:ascii="Arial" w:hAnsi="Arial" w:cs="Arial"/>
          <w:sz w:val="24"/>
          <w:szCs w:val="24"/>
        </w:rPr>
        <w:t>Martínez y Pardo (2010) sugieren que es probable que los crioprotectores interactúan directamente con las reservas de ATP, lo que disminuye su concentración en la célula espermática, como consecuencia del estrés osmótico por la adición del crioprotector y/o por la congelación del agua externa.</w:t>
      </w:r>
    </w:p>
    <w:bookmarkEnd w:id="31"/>
    <w:p w14:paraId="6A706FF4" w14:textId="77777777" w:rsidR="00506A2A" w:rsidRPr="00C63B35" w:rsidRDefault="002A4999" w:rsidP="001F5CAA">
      <w:pPr>
        <w:spacing w:line="360" w:lineRule="auto"/>
        <w:jc w:val="both"/>
        <w:rPr>
          <w:rFonts w:ascii="Arial" w:hAnsi="Arial" w:cs="Arial"/>
          <w:sz w:val="24"/>
          <w:szCs w:val="24"/>
        </w:rPr>
      </w:pPr>
      <w:r w:rsidRPr="00C63B35">
        <w:rPr>
          <w:rFonts w:ascii="Arial" w:hAnsi="Arial" w:cs="Arial"/>
          <w:sz w:val="24"/>
          <w:szCs w:val="24"/>
        </w:rPr>
        <w:lastRenderedPageBreak/>
        <w:t>He y</w:t>
      </w:r>
      <w:r w:rsidR="00C1166A" w:rsidRPr="00C63B35">
        <w:rPr>
          <w:rFonts w:ascii="Arial" w:hAnsi="Arial" w:cs="Arial"/>
          <w:sz w:val="24"/>
          <w:szCs w:val="24"/>
        </w:rPr>
        <w:t xml:space="preserve"> Woods (2004) </w:t>
      </w:r>
      <w:r w:rsidR="001C2590" w:rsidRPr="00C63B35">
        <w:rPr>
          <w:rFonts w:ascii="Arial" w:hAnsi="Arial" w:cs="Arial"/>
          <w:sz w:val="24"/>
          <w:szCs w:val="24"/>
        </w:rPr>
        <w:t>crio</w:t>
      </w:r>
      <w:r w:rsidR="00FC0228" w:rsidRPr="00C63B35">
        <w:rPr>
          <w:rFonts w:ascii="Arial" w:hAnsi="Arial" w:cs="Arial"/>
          <w:sz w:val="24"/>
          <w:szCs w:val="24"/>
        </w:rPr>
        <w:t>co</w:t>
      </w:r>
      <w:r w:rsidR="001C2590" w:rsidRPr="00C63B35">
        <w:rPr>
          <w:rFonts w:ascii="Arial" w:hAnsi="Arial" w:cs="Arial"/>
          <w:sz w:val="24"/>
          <w:szCs w:val="24"/>
        </w:rPr>
        <w:t>nservaron</w:t>
      </w:r>
      <w:r w:rsidR="00C1166A" w:rsidRPr="00C63B35">
        <w:rPr>
          <w:rFonts w:ascii="Arial" w:hAnsi="Arial" w:cs="Arial"/>
          <w:sz w:val="24"/>
          <w:szCs w:val="24"/>
        </w:rPr>
        <w:t xml:space="preserve"> semen de </w:t>
      </w:r>
      <w:r w:rsidR="00C1166A" w:rsidRPr="00C63B35">
        <w:rPr>
          <w:rFonts w:ascii="Arial" w:hAnsi="Arial" w:cs="Arial"/>
          <w:i/>
          <w:sz w:val="24"/>
          <w:szCs w:val="24"/>
        </w:rPr>
        <w:t>Morone saxatilis</w:t>
      </w:r>
      <w:r w:rsidR="001C2590" w:rsidRPr="00C63B35">
        <w:rPr>
          <w:rFonts w:ascii="Arial" w:hAnsi="Arial" w:cs="Arial"/>
          <w:sz w:val="24"/>
          <w:szCs w:val="24"/>
        </w:rPr>
        <w:t xml:space="preserve"> y</w:t>
      </w:r>
      <w:r w:rsidR="00C1166A" w:rsidRPr="00C63B35">
        <w:rPr>
          <w:rFonts w:ascii="Arial" w:hAnsi="Arial" w:cs="Arial"/>
          <w:sz w:val="24"/>
          <w:szCs w:val="24"/>
        </w:rPr>
        <w:t xml:space="preserve"> encontraron que el nivel de ATP de semen precongelado disminuyó considerablemente cuando el crioprotector </w:t>
      </w:r>
      <w:r w:rsidR="00F7044E" w:rsidRPr="00C63B35">
        <w:rPr>
          <w:rFonts w:ascii="Arial" w:hAnsi="Arial" w:cs="Arial"/>
          <w:sz w:val="24"/>
          <w:szCs w:val="24"/>
        </w:rPr>
        <w:t>entró en</w:t>
      </w:r>
      <w:r w:rsidR="00C1166A" w:rsidRPr="00C63B35">
        <w:rPr>
          <w:rFonts w:ascii="Arial" w:hAnsi="Arial" w:cs="Arial"/>
          <w:sz w:val="24"/>
          <w:szCs w:val="24"/>
        </w:rPr>
        <w:t xml:space="preserve"> contacto con </w:t>
      </w:r>
      <w:r w:rsidR="00F7044E" w:rsidRPr="00C63B35">
        <w:rPr>
          <w:rFonts w:ascii="Arial" w:hAnsi="Arial" w:cs="Arial"/>
          <w:sz w:val="24"/>
          <w:szCs w:val="24"/>
        </w:rPr>
        <w:t>los espermatozoides</w:t>
      </w:r>
      <w:r w:rsidR="00C1166A" w:rsidRPr="00C63B35">
        <w:rPr>
          <w:rFonts w:ascii="Arial" w:hAnsi="Arial" w:cs="Arial"/>
          <w:sz w:val="24"/>
          <w:szCs w:val="24"/>
        </w:rPr>
        <w:t xml:space="preserve">, y su </w:t>
      </w:r>
      <w:r w:rsidR="00FC0228" w:rsidRPr="00C63B35">
        <w:rPr>
          <w:rFonts w:ascii="Arial" w:hAnsi="Arial" w:cs="Arial"/>
          <w:sz w:val="24"/>
          <w:szCs w:val="24"/>
        </w:rPr>
        <w:t xml:space="preserve">pérdida </w:t>
      </w:r>
      <w:r w:rsidR="00C1166A" w:rsidRPr="00C63B35">
        <w:rPr>
          <w:rFonts w:ascii="Arial" w:hAnsi="Arial" w:cs="Arial"/>
          <w:sz w:val="24"/>
          <w:szCs w:val="24"/>
        </w:rPr>
        <w:t xml:space="preserve">fue mayor después de la congelación, lo cual </w:t>
      </w:r>
      <w:r w:rsidR="00FC0228" w:rsidRPr="00C63B35">
        <w:rPr>
          <w:rFonts w:ascii="Arial" w:hAnsi="Arial" w:cs="Arial"/>
          <w:sz w:val="24"/>
          <w:szCs w:val="24"/>
        </w:rPr>
        <w:t xml:space="preserve">les permitió sugerir que el proceso de crioconservación ocasiona </w:t>
      </w:r>
      <w:r w:rsidR="00C1166A" w:rsidRPr="00C63B35">
        <w:rPr>
          <w:rFonts w:ascii="Arial" w:hAnsi="Arial" w:cs="Arial"/>
          <w:sz w:val="24"/>
          <w:szCs w:val="24"/>
        </w:rPr>
        <w:t xml:space="preserve">daño en las mitocondrias. </w:t>
      </w:r>
    </w:p>
    <w:bookmarkEnd w:id="32"/>
    <w:p w14:paraId="0D6E0067" w14:textId="77777777" w:rsidR="009D69FB" w:rsidRPr="00C63B35" w:rsidRDefault="009D69FB" w:rsidP="00A441B8">
      <w:pPr>
        <w:spacing w:line="360" w:lineRule="auto"/>
        <w:jc w:val="both"/>
        <w:rPr>
          <w:rFonts w:ascii="Arial" w:hAnsi="Arial" w:cs="Arial"/>
          <w:b/>
          <w:sz w:val="24"/>
          <w:szCs w:val="24"/>
        </w:rPr>
      </w:pPr>
    </w:p>
    <w:p w14:paraId="7683DB5F" w14:textId="49EC6866" w:rsidR="00A441B8" w:rsidRPr="00C63B35" w:rsidRDefault="00A441B8" w:rsidP="00A441B8">
      <w:pPr>
        <w:spacing w:line="360" w:lineRule="auto"/>
        <w:jc w:val="both"/>
        <w:rPr>
          <w:rFonts w:ascii="Arial" w:hAnsi="Arial" w:cs="Arial"/>
          <w:b/>
          <w:sz w:val="24"/>
          <w:szCs w:val="24"/>
        </w:rPr>
      </w:pPr>
      <w:r w:rsidRPr="00C63B35">
        <w:rPr>
          <w:rFonts w:ascii="Arial" w:hAnsi="Arial" w:cs="Arial"/>
          <w:b/>
          <w:sz w:val="24"/>
          <w:szCs w:val="24"/>
        </w:rPr>
        <w:t>CONCLUSIÓN</w:t>
      </w:r>
    </w:p>
    <w:p w14:paraId="3B83D5C1" w14:textId="1A960DAB" w:rsidR="00A441B8" w:rsidRPr="00C63B35" w:rsidRDefault="0060274B" w:rsidP="00A441B8">
      <w:pPr>
        <w:spacing w:line="360" w:lineRule="auto"/>
        <w:jc w:val="both"/>
        <w:rPr>
          <w:rFonts w:ascii="Arial" w:hAnsi="Arial" w:cs="Arial"/>
          <w:sz w:val="24"/>
          <w:szCs w:val="24"/>
        </w:rPr>
      </w:pPr>
      <w:bookmarkStart w:id="33" w:name="_Hlk500518064"/>
      <w:bookmarkStart w:id="34" w:name="_Hlk487619440"/>
      <w:r w:rsidRPr="00C63B35">
        <w:rPr>
          <w:rFonts w:ascii="Arial" w:hAnsi="Arial" w:cs="Arial"/>
          <w:sz w:val="24"/>
          <w:szCs w:val="24"/>
        </w:rPr>
        <w:t>Los resultados del presente estudio</w:t>
      </w:r>
      <w:r w:rsidR="00A441B8" w:rsidRPr="00C63B35">
        <w:rPr>
          <w:rFonts w:ascii="Arial" w:hAnsi="Arial" w:cs="Arial"/>
          <w:sz w:val="24"/>
          <w:szCs w:val="24"/>
        </w:rPr>
        <w:t xml:space="preserve"> </w:t>
      </w:r>
      <w:r w:rsidRPr="00C63B35">
        <w:rPr>
          <w:rFonts w:ascii="Arial" w:hAnsi="Arial" w:cs="Arial"/>
          <w:sz w:val="24"/>
          <w:szCs w:val="24"/>
        </w:rPr>
        <w:t>permite</w:t>
      </w:r>
      <w:r w:rsidR="00F7044E" w:rsidRPr="00C63B35">
        <w:rPr>
          <w:rFonts w:ascii="Arial" w:hAnsi="Arial" w:cs="Arial"/>
          <w:sz w:val="24"/>
          <w:szCs w:val="24"/>
        </w:rPr>
        <w:t>n</w:t>
      </w:r>
      <w:r w:rsidRPr="00C63B35">
        <w:rPr>
          <w:rFonts w:ascii="Arial" w:hAnsi="Arial" w:cs="Arial"/>
          <w:sz w:val="24"/>
          <w:szCs w:val="24"/>
        </w:rPr>
        <w:t xml:space="preserve"> </w:t>
      </w:r>
      <w:r w:rsidR="009D69FB" w:rsidRPr="00C63B35">
        <w:rPr>
          <w:rFonts w:ascii="Arial" w:hAnsi="Arial" w:cs="Arial"/>
          <w:sz w:val="24"/>
          <w:szCs w:val="24"/>
        </w:rPr>
        <w:t xml:space="preserve">concluir que DMSO debe ser incluido entre 5 y 10%, junto con glucosa al 6% y yema de huevo al 12% para crioconservar </w:t>
      </w:r>
      <w:r w:rsidR="00A441B8" w:rsidRPr="00C63B35">
        <w:rPr>
          <w:rFonts w:ascii="Arial" w:hAnsi="Arial" w:cs="Arial"/>
          <w:sz w:val="24"/>
          <w:szCs w:val="24"/>
        </w:rPr>
        <w:t xml:space="preserve">semen de dorada </w:t>
      </w:r>
      <w:r w:rsidR="00A441B8" w:rsidRPr="00C63B35">
        <w:rPr>
          <w:rFonts w:ascii="Arial" w:hAnsi="Arial" w:cs="Arial"/>
          <w:i/>
          <w:sz w:val="24"/>
          <w:szCs w:val="24"/>
        </w:rPr>
        <w:t>Brycon moorei</w:t>
      </w:r>
      <w:r w:rsidR="00EE2296" w:rsidRPr="00C63B35">
        <w:rPr>
          <w:rFonts w:ascii="Arial" w:hAnsi="Arial" w:cs="Arial"/>
          <w:i/>
          <w:sz w:val="24"/>
          <w:szCs w:val="24"/>
        </w:rPr>
        <w:t xml:space="preserve">; </w:t>
      </w:r>
      <w:r w:rsidR="009D69FB" w:rsidRPr="00C63B35">
        <w:rPr>
          <w:rFonts w:ascii="Arial" w:hAnsi="Arial" w:cs="Arial"/>
          <w:sz w:val="24"/>
          <w:szCs w:val="24"/>
        </w:rPr>
        <w:t xml:space="preserve">ya que </w:t>
      </w:r>
      <w:r w:rsidR="00D61DBB" w:rsidRPr="00C63B35">
        <w:rPr>
          <w:rFonts w:ascii="Arial" w:hAnsi="Arial" w:cs="Arial"/>
          <w:sz w:val="24"/>
          <w:szCs w:val="24"/>
        </w:rPr>
        <w:t>concentraciones mayores</w:t>
      </w:r>
      <w:r w:rsidR="00EE2296" w:rsidRPr="00C63B35">
        <w:rPr>
          <w:rFonts w:ascii="Arial" w:hAnsi="Arial" w:cs="Arial"/>
          <w:sz w:val="24"/>
          <w:szCs w:val="24"/>
        </w:rPr>
        <w:t xml:space="preserve"> ocasiona</w:t>
      </w:r>
      <w:r w:rsidR="00D61DBB" w:rsidRPr="00C63B35">
        <w:rPr>
          <w:rFonts w:ascii="Arial" w:hAnsi="Arial" w:cs="Arial"/>
          <w:sz w:val="24"/>
          <w:szCs w:val="24"/>
        </w:rPr>
        <w:t>n</w:t>
      </w:r>
      <w:r w:rsidR="00EE2296" w:rsidRPr="00C63B35">
        <w:rPr>
          <w:rFonts w:ascii="Arial" w:hAnsi="Arial" w:cs="Arial"/>
          <w:sz w:val="24"/>
          <w:szCs w:val="24"/>
        </w:rPr>
        <w:t xml:space="preserve">  </w:t>
      </w:r>
      <w:r w:rsidR="00D61DBB" w:rsidRPr="00C63B35">
        <w:rPr>
          <w:rFonts w:ascii="Arial" w:hAnsi="Arial" w:cs="Arial"/>
          <w:sz w:val="24"/>
          <w:szCs w:val="24"/>
        </w:rPr>
        <w:t xml:space="preserve">altas </w:t>
      </w:r>
      <w:r w:rsidR="00EE2296" w:rsidRPr="00C63B35">
        <w:rPr>
          <w:rFonts w:ascii="Arial" w:hAnsi="Arial" w:cs="Arial"/>
          <w:sz w:val="24"/>
          <w:szCs w:val="24"/>
        </w:rPr>
        <w:t>p</w:t>
      </w:r>
      <w:r w:rsidR="001C2590" w:rsidRPr="00C63B35">
        <w:rPr>
          <w:rFonts w:ascii="Arial" w:hAnsi="Arial" w:cs="Arial"/>
          <w:sz w:val="24"/>
          <w:szCs w:val="24"/>
        </w:rPr>
        <w:t>é</w:t>
      </w:r>
      <w:r w:rsidR="00EE2296" w:rsidRPr="00C63B35">
        <w:rPr>
          <w:rFonts w:ascii="Arial" w:hAnsi="Arial" w:cs="Arial"/>
          <w:sz w:val="24"/>
          <w:szCs w:val="24"/>
        </w:rPr>
        <w:t>rdidas</w:t>
      </w:r>
      <w:r w:rsidR="00D61DBB" w:rsidRPr="00C63B35">
        <w:rPr>
          <w:rFonts w:ascii="Arial" w:hAnsi="Arial" w:cs="Arial"/>
          <w:sz w:val="24"/>
          <w:szCs w:val="24"/>
        </w:rPr>
        <w:t xml:space="preserve"> </w:t>
      </w:r>
      <w:r w:rsidR="00EE2296" w:rsidRPr="00C63B35">
        <w:rPr>
          <w:rFonts w:ascii="Arial" w:hAnsi="Arial" w:cs="Arial"/>
          <w:sz w:val="24"/>
          <w:szCs w:val="24"/>
        </w:rPr>
        <w:t xml:space="preserve"> de calidad del semen</w:t>
      </w:r>
      <w:r w:rsidR="001C2590" w:rsidRPr="00C63B35">
        <w:rPr>
          <w:rFonts w:ascii="Arial" w:hAnsi="Arial" w:cs="Arial"/>
          <w:sz w:val="24"/>
          <w:szCs w:val="24"/>
        </w:rPr>
        <w:t xml:space="preserve"> crioconservado</w:t>
      </w:r>
      <w:bookmarkEnd w:id="33"/>
      <w:r w:rsidR="001C2590" w:rsidRPr="00C63B35">
        <w:rPr>
          <w:rFonts w:ascii="Arial" w:hAnsi="Arial" w:cs="Arial"/>
          <w:sz w:val="24"/>
          <w:szCs w:val="24"/>
        </w:rPr>
        <w:t>.</w:t>
      </w:r>
      <w:bookmarkEnd w:id="34"/>
    </w:p>
    <w:p w14:paraId="2ACC3212" w14:textId="77777777" w:rsidR="009D69FB" w:rsidRPr="00C63B35" w:rsidRDefault="009D69FB" w:rsidP="001F5CAA">
      <w:pPr>
        <w:spacing w:line="360" w:lineRule="auto"/>
        <w:jc w:val="both"/>
        <w:rPr>
          <w:rFonts w:ascii="Arial" w:hAnsi="Arial" w:cs="Arial"/>
          <w:b/>
          <w:sz w:val="24"/>
          <w:szCs w:val="24"/>
        </w:rPr>
      </w:pPr>
    </w:p>
    <w:p w14:paraId="271CE7C7" w14:textId="68B96107" w:rsidR="00D440DD" w:rsidRPr="00C63B35" w:rsidRDefault="00D440DD" w:rsidP="001F5CAA">
      <w:pPr>
        <w:spacing w:line="360" w:lineRule="auto"/>
        <w:jc w:val="both"/>
        <w:rPr>
          <w:rFonts w:ascii="Arial" w:hAnsi="Arial" w:cs="Arial"/>
          <w:b/>
          <w:sz w:val="24"/>
          <w:szCs w:val="24"/>
        </w:rPr>
      </w:pPr>
      <w:r w:rsidRPr="00C63B35">
        <w:rPr>
          <w:rFonts w:ascii="Arial" w:hAnsi="Arial" w:cs="Arial"/>
          <w:b/>
          <w:sz w:val="24"/>
          <w:szCs w:val="24"/>
        </w:rPr>
        <w:t xml:space="preserve">AGRADECIMIENTOS </w:t>
      </w:r>
    </w:p>
    <w:p w14:paraId="1AF4933D" w14:textId="7C4B2845" w:rsidR="00D440DD" w:rsidRPr="00C63B35" w:rsidRDefault="005D6DDC" w:rsidP="001F5CAA">
      <w:pPr>
        <w:spacing w:line="360" w:lineRule="auto"/>
        <w:jc w:val="both"/>
        <w:rPr>
          <w:rFonts w:ascii="Arial" w:hAnsi="Arial" w:cs="Arial"/>
          <w:sz w:val="24"/>
          <w:szCs w:val="24"/>
        </w:rPr>
      </w:pPr>
      <w:r w:rsidRPr="00C63B35">
        <w:rPr>
          <w:rFonts w:ascii="Arial" w:hAnsi="Arial" w:cs="Arial"/>
          <w:sz w:val="24"/>
          <w:szCs w:val="24"/>
        </w:rPr>
        <w:t>A la</w:t>
      </w:r>
      <w:r w:rsidR="00D440DD" w:rsidRPr="00C63B35">
        <w:rPr>
          <w:rFonts w:ascii="Arial" w:hAnsi="Arial" w:cs="Arial"/>
          <w:sz w:val="24"/>
          <w:szCs w:val="24"/>
        </w:rPr>
        <w:t xml:space="preserve"> Autoridad Nacional de Acuicultura y Pesca – A</w:t>
      </w:r>
      <w:r w:rsidR="0060274B" w:rsidRPr="00C63B35">
        <w:rPr>
          <w:rFonts w:ascii="Arial" w:hAnsi="Arial" w:cs="Arial"/>
          <w:sz w:val="24"/>
          <w:szCs w:val="24"/>
        </w:rPr>
        <w:t xml:space="preserve">UNAP </w:t>
      </w:r>
      <w:r w:rsidRPr="00C63B35">
        <w:rPr>
          <w:rFonts w:ascii="Arial" w:hAnsi="Arial" w:cs="Arial"/>
          <w:sz w:val="24"/>
          <w:szCs w:val="24"/>
        </w:rPr>
        <w:t xml:space="preserve">por la financiación del presente estudio </w:t>
      </w:r>
      <w:r w:rsidR="00873993" w:rsidRPr="00C63B35">
        <w:rPr>
          <w:rFonts w:ascii="Arial" w:hAnsi="Arial" w:cs="Arial"/>
          <w:sz w:val="24"/>
          <w:szCs w:val="24"/>
        </w:rPr>
        <w:t xml:space="preserve">mediante </w:t>
      </w:r>
      <w:r w:rsidR="0060274B" w:rsidRPr="00C63B35">
        <w:rPr>
          <w:rFonts w:ascii="Arial" w:hAnsi="Arial" w:cs="Arial"/>
          <w:sz w:val="24"/>
          <w:szCs w:val="24"/>
        </w:rPr>
        <w:t xml:space="preserve">convenio 00070/2014 y </w:t>
      </w:r>
      <w:r w:rsidR="00873993" w:rsidRPr="00C63B35">
        <w:rPr>
          <w:rFonts w:ascii="Arial" w:hAnsi="Arial" w:cs="Arial"/>
          <w:sz w:val="24"/>
          <w:szCs w:val="24"/>
        </w:rPr>
        <w:t>al apoyo de la</w:t>
      </w:r>
      <w:r w:rsidR="00D440DD" w:rsidRPr="00C63B35">
        <w:rPr>
          <w:rFonts w:ascii="Arial" w:hAnsi="Arial" w:cs="Arial"/>
          <w:sz w:val="24"/>
          <w:szCs w:val="24"/>
        </w:rPr>
        <w:t xml:space="preserve"> </w:t>
      </w:r>
      <w:r w:rsidR="00873993" w:rsidRPr="00C63B35">
        <w:rPr>
          <w:rFonts w:ascii="Arial" w:hAnsi="Arial" w:cs="Arial"/>
          <w:sz w:val="24"/>
          <w:szCs w:val="24"/>
        </w:rPr>
        <w:t xml:space="preserve">vice-rectoría </w:t>
      </w:r>
      <w:r w:rsidR="00D440DD" w:rsidRPr="00C63B35">
        <w:rPr>
          <w:rFonts w:ascii="Arial" w:hAnsi="Arial" w:cs="Arial"/>
          <w:sz w:val="24"/>
          <w:szCs w:val="24"/>
        </w:rPr>
        <w:t>de Investigación y Extensión de la Universidad de Córdoba.</w:t>
      </w:r>
    </w:p>
    <w:p w14:paraId="33C14BC0" w14:textId="77777777" w:rsidR="00463AB3" w:rsidRPr="00C63B35" w:rsidRDefault="00463AB3" w:rsidP="001F5CAA">
      <w:pPr>
        <w:spacing w:line="360" w:lineRule="auto"/>
        <w:jc w:val="both"/>
        <w:rPr>
          <w:rFonts w:ascii="Arial" w:hAnsi="Arial" w:cs="Arial"/>
          <w:b/>
          <w:sz w:val="24"/>
          <w:szCs w:val="24"/>
        </w:rPr>
      </w:pPr>
    </w:p>
    <w:p w14:paraId="1983CE42" w14:textId="7C882E3F" w:rsidR="00476F6E" w:rsidRPr="00C63B35" w:rsidRDefault="00476F6E" w:rsidP="001F5CAA">
      <w:pPr>
        <w:spacing w:line="360" w:lineRule="auto"/>
        <w:jc w:val="both"/>
        <w:rPr>
          <w:rFonts w:ascii="Arial" w:hAnsi="Arial" w:cs="Arial"/>
          <w:b/>
          <w:sz w:val="24"/>
          <w:szCs w:val="24"/>
        </w:rPr>
      </w:pPr>
      <w:r w:rsidRPr="00C63B35">
        <w:rPr>
          <w:rFonts w:ascii="Arial" w:hAnsi="Arial" w:cs="Arial"/>
          <w:b/>
          <w:sz w:val="24"/>
          <w:szCs w:val="24"/>
        </w:rPr>
        <w:t>REFERENCIAS</w:t>
      </w:r>
      <w:r w:rsidR="008C61DC" w:rsidRPr="00C63B35">
        <w:rPr>
          <w:rFonts w:ascii="Arial" w:hAnsi="Arial" w:cs="Arial"/>
          <w:b/>
          <w:sz w:val="24"/>
          <w:szCs w:val="24"/>
        </w:rPr>
        <w:t xml:space="preserve"> BIBLIOGR</w:t>
      </w:r>
      <w:r w:rsidR="005D6DDC" w:rsidRPr="00C63B35">
        <w:rPr>
          <w:rFonts w:ascii="Arial" w:hAnsi="Arial" w:cs="Arial"/>
          <w:b/>
          <w:sz w:val="24"/>
          <w:szCs w:val="24"/>
        </w:rPr>
        <w:t>Á</w:t>
      </w:r>
      <w:r w:rsidR="008C61DC" w:rsidRPr="00C63B35">
        <w:rPr>
          <w:rFonts w:ascii="Arial" w:hAnsi="Arial" w:cs="Arial"/>
          <w:b/>
          <w:sz w:val="24"/>
          <w:szCs w:val="24"/>
        </w:rPr>
        <w:t>FICAS</w:t>
      </w:r>
    </w:p>
    <w:p w14:paraId="708C74B8" w14:textId="5115B5C9" w:rsidR="00276EC7" w:rsidRPr="00C63B35" w:rsidRDefault="00276EC7" w:rsidP="001F5CAA">
      <w:pPr>
        <w:spacing w:line="360" w:lineRule="auto"/>
        <w:jc w:val="both"/>
        <w:rPr>
          <w:rFonts w:ascii="Arial" w:hAnsi="Arial" w:cs="Arial"/>
          <w:sz w:val="24"/>
          <w:szCs w:val="24"/>
        </w:rPr>
      </w:pPr>
      <w:bookmarkStart w:id="35" w:name="_Hlk492990690"/>
      <w:r w:rsidRPr="00C63B35">
        <w:rPr>
          <w:rFonts w:ascii="Arial" w:hAnsi="Arial" w:cs="Arial"/>
          <w:sz w:val="24"/>
          <w:szCs w:val="24"/>
          <w:lang w:val="es-ES_tradnl"/>
        </w:rPr>
        <w:t>Atencio</w:t>
      </w:r>
      <w:r w:rsidR="006527CE" w:rsidRPr="00C63B35">
        <w:rPr>
          <w:rFonts w:ascii="Arial" w:hAnsi="Arial" w:cs="Arial"/>
          <w:sz w:val="24"/>
          <w:szCs w:val="24"/>
          <w:lang w:val="es-ES_tradnl"/>
        </w:rPr>
        <w:t>,</w:t>
      </w:r>
      <w:r w:rsidRPr="00C63B35">
        <w:rPr>
          <w:rFonts w:ascii="Arial" w:hAnsi="Arial" w:cs="Arial"/>
          <w:sz w:val="24"/>
          <w:szCs w:val="24"/>
          <w:lang w:val="es-ES_tradnl"/>
        </w:rPr>
        <w:t xml:space="preserve"> V. </w:t>
      </w:r>
      <w:r w:rsidR="008C61DC" w:rsidRPr="00C63B35">
        <w:rPr>
          <w:rFonts w:ascii="Arial" w:hAnsi="Arial" w:cs="Arial"/>
          <w:sz w:val="24"/>
          <w:szCs w:val="24"/>
          <w:lang w:val="es-ES_tradnl"/>
        </w:rPr>
        <w:t>(</w:t>
      </w:r>
      <w:r w:rsidRPr="00C63B35">
        <w:rPr>
          <w:rFonts w:ascii="Arial" w:hAnsi="Arial" w:cs="Arial"/>
          <w:sz w:val="24"/>
          <w:szCs w:val="24"/>
          <w:lang w:val="es-ES_tradnl"/>
        </w:rPr>
        <w:t>2001</w:t>
      </w:r>
      <w:r w:rsidR="008C61DC" w:rsidRPr="00C63B35">
        <w:rPr>
          <w:rFonts w:ascii="Arial" w:hAnsi="Arial" w:cs="Arial"/>
          <w:sz w:val="24"/>
          <w:szCs w:val="24"/>
          <w:lang w:val="es-ES_tradnl"/>
        </w:rPr>
        <w:t>)</w:t>
      </w:r>
      <w:r w:rsidRPr="00C63B35">
        <w:rPr>
          <w:rFonts w:ascii="Arial" w:hAnsi="Arial" w:cs="Arial"/>
          <w:sz w:val="24"/>
          <w:szCs w:val="24"/>
          <w:lang w:val="es-ES_tradnl"/>
        </w:rPr>
        <w:t xml:space="preserve">. Producción de alevinos de especies nativas. </w:t>
      </w:r>
      <w:r w:rsidRPr="00C63B35">
        <w:rPr>
          <w:rFonts w:ascii="Arial" w:hAnsi="Arial" w:cs="Arial"/>
          <w:i/>
          <w:sz w:val="24"/>
          <w:szCs w:val="24"/>
          <w:lang w:val="es-ES_tradnl"/>
        </w:rPr>
        <w:t xml:space="preserve">Rev. </w:t>
      </w:r>
      <w:r w:rsidRPr="00C63B35">
        <w:rPr>
          <w:rFonts w:ascii="Arial" w:hAnsi="Arial" w:cs="Arial"/>
          <w:bCs/>
          <w:i/>
          <w:sz w:val="24"/>
          <w:szCs w:val="24"/>
          <w:lang w:val="es-ES_tradnl"/>
        </w:rPr>
        <w:t>MVZ Córdoba</w:t>
      </w:r>
      <w:r w:rsidR="00F62E34" w:rsidRPr="00C63B35">
        <w:rPr>
          <w:rFonts w:ascii="Arial" w:hAnsi="Arial" w:cs="Arial"/>
          <w:bCs/>
          <w:i/>
          <w:sz w:val="24"/>
          <w:szCs w:val="24"/>
          <w:lang w:val="es-ES_tradnl"/>
        </w:rPr>
        <w:t>,</w:t>
      </w:r>
      <w:r w:rsidRPr="00C63B35">
        <w:rPr>
          <w:rFonts w:ascii="Arial" w:hAnsi="Arial" w:cs="Arial"/>
          <w:sz w:val="24"/>
          <w:szCs w:val="24"/>
          <w:lang w:val="es-ES_tradnl"/>
        </w:rPr>
        <w:t xml:space="preserve"> </w:t>
      </w:r>
      <w:r w:rsidRPr="00C63B35">
        <w:rPr>
          <w:rFonts w:ascii="Arial" w:hAnsi="Arial" w:cs="Arial"/>
          <w:i/>
          <w:sz w:val="24"/>
          <w:szCs w:val="24"/>
          <w:lang w:val="es-ES_tradnl"/>
        </w:rPr>
        <w:t>6</w:t>
      </w:r>
      <w:smartTag w:uri="isiresearchsoft-com/cwyw" w:element="citation">
        <w:r w:rsidRPr="00C63B35">
          <w:rPr>
            <w:rFonts w:ascii="Arial" w:hAnsi="Arial" w:cs="Arial"/>
            <w:sz w:val="24"/>
            <w:szCs w:val="24"/>
            <w:lang w:val="es-ES_tradnl"/>
          </w:rPr>
          <w:t>(1)</w:t>
        </w:r>
      </w:smartTag>
      <w:r w:rsidR="00F62E34" w:rsidRPr="00C63B35">
        <w:rPr>
          <w:rFonts w:ascii="Arial" w:hAnsi="Arial" w:cs="Arial"/>
          <w:sz w:val="24"/>
          <w:szCs w:val="24"/>
          <w:lang w:val="es-ES_tradnl"/>
        </w:rPr>
        <w:t xml:space="preserve">, </w:t>
      </w:r>
      <w:r w:rsidRPr="00C63B35">
        <w:rPr>
          <w:rFonts w:ascii="Arial" w:hAnsi="Arial" w:cs="Arial"/>
          <w:sz w:val="24"/>
          <w:szCs w:val="24"/>
          <w:lang w:val="es-ES_tradnl"/>
        </w:rPr>
        <w:t>9-14.</w:t>
      </w:r>
    </w:p>
    <w:p w14:paraId="5766A044" w14:textId="4A96F178" w:rsidR="00BD2DDF" w:rsidRPr="00C63B35" w:rsidRDefault="00BD2DDF" w:rsidP="001F5CAA">
      <w:pPr>
        <w:spacing w:line="360" w:lineRule="auto"/>
        <w:jc w:val="both"/>
        <w:rPr>
          <w:rFonts w:ascii="Arial" w:hAnsi="Arial" w:cs="Arial"/>
          <w:sz w:val="24"/>
          <w:szCs w:val="24"/>
        </w:rPr>
      </w:pPr>
      <w:bookmarkStart w:id="36" w:name="_Hlk492893863"/>
      <w:r w:rsidRPr="00C63B35">
        <w:rPr>
          <w:rFonts w:ascii="Arial" w:hAnsi="Arial" w:cs="Arial"/>
          <w:sz w:val="24"/>
          <w:szCs w:val="24"/>
        </w:rPr>
        <w:t>Atencio</w:t>
      </w:r>
      <w:r w:rsidR="006527CE" w:rsidRPr="00C63B35">
        <w:rPr>
          <w:rFonts w:ascii="Arial" w:hAnsi="Arial" w:cs="Arial"/>
          <w:sz w:val="24"/>
          <w:szCs w:val="24"/>
        </w:rPr>
        <w:t>,</w:t>
      </w:r>
      <w:r w:rsidRPr="00C63B35">
        <w:rPr>
          <w:rFonts w:ascii="Arial" w:hAnsi="Arial" w:cs="Arial"/>
          <w:sz w:val="24"/>
          <w:szCs w:val="24"/>
        </w:rPr>
        <w:t xml:space="preserve"> V</w:t>
      </w:r>
      <w:r w:rsidR="002D25BD" w:rsidRPr="00C63B35">
        <w:rPr>
          <w:rFonts w:ascii="Arial" w:hAnsi="Arial" w:cs="Arial"/>
          <w:sz w:val="24"/>
          <w:szCs w:val="24"/>
        </w:rPr>
        <w:t>.</w:t>
      </w:r>
      <w:r w:rsidRPr="00C63B35">
        <w:rPr>
          <w:rFonts w:ascii="Arial" w:hAnsi="Arial" w:cs="Arial"/>
          <w:sz w:val="24"/>
          <w:szCs w:val="24"/>
        </w:rPr>
        <w:t xml:space="preserve">, </w:t>
      </w:r>
      <w:r w:rsidR="00276EC7" w:rsidRPr="00C63B35">
        <w:rPr>
          <w:rFonts w:ascii="Arial" w:hAnsi="Arial" w:cs="Arial"/>
          <w:sz w:val="24"/>
          <w:szCs w:val="24"/>
        </w:rPr>
        <w:t>Pérez</w:t>
      </w:r>
      <w:r w:rsidR="006527CE" w:rsidRPr="00C63B35">
        <w:rPr>
          <w:rFonts w:ascii="Arial" w:hAnsi="Arial" w:cs="Arial"/>
          <w:sz w:val="24"/>
          <w:szCs w:val="24"/>
        </w:rPr>
        <w:t>,</w:t>
      </w:r>
      <w:r w:rsidR="00276EC7" w:rsidRPr="00C63B35">
        <w:rPr>
          <w:rFonts w:ascii="Arial" w:hAnsi="Arial" w:cs="Arial"/>
          <w:sz w:val="24"/>
          <w:szCs w:val="24"/>
        </w:rPr>
        <w:t xml:space="preserve"> E., Espinosa</w:t>
      </w:r>
      <w:r w:rsidR="006527CE" w:rsidRPr="00C63B35">
        <w:rPr>
          <w:rFonts w:ascii="Arial" w:hAnsi="Arial" w:cs="Arial"/>
          <w:sz w:val="24"/>
          <w:szCs w:val="24"/>
        </w:rPr>
        <w:t>,</w:t>
      </w:r>
      <w:r w:rsidR="00276EC7" w:rsidRPr="00C63B35">
        <w:rPr>
          <w:rFonts w:ascii="Arial" w:hAnsi="Arial" w:cs="Arial"/>
          <w:sz w:val="24"/>
          <w:szCs w:val="24"/>
        </w:rPr>
        <w:t xml:space="preserve"> J., </w:t>
      </w:r>
      <w:r w:rsidR="00D0020B" w:rsidRPr="00C63B35">
        <w:rPr>
          <w:rFonts w:ascii="Arial" w:hAnsi="Arial" w:cs="Arial"/>
          <w:sz w:val="24"/>
          <w:szCs w:val="24"/>
        </w:rPr>
        <w:t>y</w:t>
      </w:r>
      <w:r w:rsidR="008C61DC" w:rsidRPr="00C63B35">
        <w:rPr>
          <w:rFonts w:ascii="Arial" w:hAnsi="Arial" w:cs="Arial"/>
          <w:sz w:val="24"/>
          <w:szCs w:val="24"/>
        </w:rPr>
        <w:t xml:space="preserve"> </w:t>
      </w:r>
      <w:r w:rsidRPr="00C63B35">
        <w:rPr>
          <w:rFonts w:ascii="Arial" w:hAnsi="Arial" w:cs="Arial"/>
          <w:sz w:val="24"/>
          <w:szCs w:val="24"/>
        </w:rPr>
        <w:t>Pardo</w:t>
      </w:r>
      <w:r w:rsidR="006527CE" w:rsidRPr="00C63B35">
        <w:rPr>
          <w:rFonts w:ascii="Arial" w:hAnsi="Arial" w:cs="Arial"/>
          <w:sz w:val="24"/>
          <w:szCs w:val="24"/>
        </w:rPr>
        <w:t>,</w:t>
      </w:r>
      <w:r w:rsidRPr="00C63B35">
        <w:rPr>
          <w:rFonts w:ascii="Arial" w:hAnsi="Arial" w:cs="Arial"/>
          <w:sz w:val="24"/>
          <w:szCs w:val="24"/>
        </w:rPr>
        <w:t xml:space="preserve"> S</w:t>
      </w:r>
      <w:r w:rsidR="002D25BD" w:rsidRPr="00C63B35">
        <w:rPr>
          <w:rFonts w:ascii="Arial" w:hAnsi="Arial" w:cs="Arial"/>
          <w:sz w:val="24"/>
          <w:szCs w:val="24"/>
        </w:rPr>
        <w:t>.</w:t>
      </w:r>
      <w:r w:rsidR="00276EC7" w:rsidRPr="00C63B35">
        <w:rPr>
          <w:rFonts w:ascii="Arial" w:hAnsi="Arial" w:cs="Arial"/>
          <w:sz w:val="24"/>
          <w:szCs w:val="24"/>
        </w:rPr>
        <w:t xml:space="preserve"> </w:t>
      </w:r>
      <w:r w:rsidR="008C61DC" w:rsidRPr="00C63B35">
        <w:rPr>
          <w:rFonts w:ascii="Arial" w:hAnsi="Arial" w:cs="Arial"/>
          <w:sz w:val="24"/>
          <w:szCs w:val="24"/>
        </w:rPr>
        <w:t>(</w:t>
      </w:r>
      <w:r w:rsidR="002D25BD" w:rsidRPr="00C63B35">
        <w:rPr>
          <w:rFonts w:ascii="Arial" w:hAnsi="Arial" w:cs="Arial"/>
          <w:sz w:val="24"/>
          <w:szCs w:val="24"/>
        </w:rPr>
        <w:t>2013</w:t>
      </w:r>
      <w:r w:rsidR="008C61DC" w:rsidRPr="00C63B35">
        <w:rPr>
          <w:rFonts w:ascii="Arial" w:hAnsi="Arial" w:cs="Arial"/>
          <w:sz w:val="24"/>
          <w:szCs w:val="24"/>
        </w:rPr>
        <w:t>)</w:t>
      </w:r>
      <w:r w:rsidR="002D25BD" w:rsidRPr="00C63B35">
        <w:rPr>
          <w:rFonts w:ascii="Arial" w:hAnsi="Arial" w:cs="Arial"/>
          <w:sz w:val="24"/>
          <w:szCs w:val="24"/>
        </w:rPr>
        <w:t xml:space="preserve">. </w:t>
      </w:r>
      <w:r w:rsidR="00017471" w:rsidRPr="00C63B35">
        <w:rPr>
          <w:rFonts w:ascii="Arial" w:hAnsi="Arial" w:cs="Arial"/>
          <w:sz w:val="24"/>
          <w:szCs w:val="24"/>
        </w:rPr>
        <w:t xml:space="preserve">Evaluación de dimetilacetamida como crioprotector para la crioconservación de semen </w:t>
      </w:r>
      <w:r w:rsidRPr="00C63B35">
        <w:rPr>
          <w:rFonts w:ascii="Arial" w:hAnsi="Arial" w:cs="Arial"/>
          <w:sz w:val="24"/>
          <w:szCs w:val="24"/>
        </w:rPr>
        <w:t xml:space="preserve">de bocachico </w:t>
      </w:r>
      <w:r w:rsidRPr="00C63B35">
        <w:rPr>
          <w:rFonts w:ascii="Arial" w:hAnsi="Arial" w:cs="Arial"/>
          <w:i/>
          <w:sz w:val="24"/>
          <w:szCs w:val="24"/>
        </w:rPr>
        <w:t>Prochilodus magdalenae</w:t>
      </w:r>
      <w:r w:rsidRPr="00C63B35">
        <w:rPr>
          <w:rFonts w:ascii="Arial" w:hAnsi="Arial" w:cs="Arial"/>
          <w:sz w:val="24"/>
          <w:szCs w:val="24"/>
        </w:rPr>
        <w:t>.</w:t>
      </w:r>
      <w:r w:rsidR="00F11618" w:rsidRPr="00C63B35">
        <w:rPr>
          <w:rFonts w:ascii="Arial" w:hAnsi="Arial" w:cs="Arial"/>
          <w:sz w:val="24"/>
          <w:szCs w:val="24"/>
        </w:rPr>
        <w:t xml:space="preserve"> </w:t>
      </w:r>
      <w:r w:rsidR="00F11618" w:rsidRPr="00C63B35">
        <w:rPr>
          <w:rFonts w:ascii="Arial" w:hAnsi="Arial" w:cs="Arial"/>
          <w:i/>
          <w:sz w:val="24"/>
          <w:szCs w:val="24"/>
        </w:rPr>
        <w:t>Arch</w:t>
      </w:r>
      <w:r w:rsidRPr="00C63B35">
        <w:rPr>
          <w:rFonts w:ascii="Arial" w:hAnsi="Arial" w:cs="Arial"/>
          <w:i/>
          <w:sz w:val="24"/>
          <w:szCs w:val="24"/>
        </w:rPr>
        <w:t xml:space="preserve"> Med Vet</w:t>
      </w:r>
      <w:r w:rsidR="00F62E34" w:rsidRPr="00C63B35">
        <w:rPr>
          <w:rFonts w:ascii="Arial" w:hAnsi="Arial" w:cs="Arial"/>
          <w:i/>
          <w:sz w:val="24"/>
          <w:szCs w:val="24"/>
        </w:rPr>
        <w:t>,</w:t>
      </w:r>
      <w:r w:rsidRPr="00C63B35">
        <w:rPr>
          <w:rFonts w:ascii="Arial" w:hAnsi="Arial" w:cs="Arial"/>
          <w:i/>
          <w:sz w:val="24"/>
          <w:szCs w:val="24"/>
        </w:rPr>
        <w:t xml:space="preserve"> 45</w:t>
      </w:r>
      <w:r w:rsidR="008C61DC" w:rsidRPr="00C63B35">
        <w:rPr>
          <w:rFonts w:ascii="Arial" w:hAnsi="Arial" w:cs="Arial"/>
          <w:sz w:val="24"/>
          <w:szCs w:val="24"/>
        </w:rPr>
        <w:t>,</w:t>
      </w:r>
      <w:r w:rsidRPr="00C63B35">
        <w:rPr>
          <w:rFonts w:ascii="Arial" w:hAnsi="Arial" w:cs="Arial"/>
          <w:sz w:val="24"/>
          <w:szCs w:val="24"/>
        </w:rPr>
        <w:t>151-158.</w:t>
      </w:r>
    </w:p>
    <w:bookmarkEnd w:id="36"/>
    <w:p w14:paraId="171F406D" w14:textId="1C7ADC1B" w:rsidR="00BD2DDF" w:rsidRPr="00C63B35" w:rsidRDefault="001D60BD" w:rsidP="001F5CAA">
      <w:pPr>
        <w:spacing w:line="360" w:lineRule="auto"/>
        <w:jc w:val="both"/>
        <w:rPr>
          <w:rFonts w:ascii="Arial" w:hAnsi="Arial" w:cs="Arial"/>
          <w:sz w:val="24"/>
          <w:szCs w:val="24"/>
          <w:lang w:val="en-US"/>
        </w:rPr>
      </w:pPr>
      <w:r w:rsidRPr="00C63B35">
        <w:rPr>
          <w:rFonts w:ascii="Arial" w:hAnsi="Arial" w:cs="Arial"/>
          <w:sz w:val="24"/>
          <w:szCs w:val="24"/>
        </w:rPr>
        <w:t>Atencio-García</w:t>
      </w:r>
      <w:r w:rsidR="006527CE" w:rsidRPr="00C63B35">
        <w:rPr>
          <w:rFonts w:ascii="Arial" w:hAnsi="Arial" w:cs="Arial"/>
          <w:sz w:val="24"/>
          <w:szCs w:val="24"/>
        </w:rPr>
        <w:t>,</w:t>
      </w:r>
      <w:r w:rsidRPr="00C63B35">
        <w:rPr>
          <w:rFonts w:ascii="Arial" w:hAnsi="Arial" w:cs="Arial"/>
          <w:sz w:val="24"/>
          <w:szCs w:val="24"/>
        </w:rPr>
        <w:t xml:space="preserve"> V</w:t>
      </w:r>
      <w:r w:rsidR="002D25BD" w:rsidRPr="00C63B35">
        <w:rPr>
          <w:rFonts w:ascii="Arial" w:hAnsi="Arial" w:cs="Arial"/>
          <w:sz w:val="24"/>
          <w:szCs w:val="24"/>
        </w:rPr>
        <w:t>.</w:t>
      </w:r>
      <w:r w:rsidR="00BD2DDF" w:rsidRPr="00C63B35">
        <w:rPr>
          <w:rFonts w:ascii="Arial" w:hAnsi="Arial" w:cs="Arial"/>
          <w:sz w:val="24"/>
          <w:szCs w:val="24"/>
        </w:rPr>
        <w:t>, Dorado</w:t>
      </w:r>
      <w:r w:rsidR="006527CE" w:rsidRPr="00C63B35">
        <w:rPr>
          <w:rFonts w:ascii="Arial" w:hAnsi="Arial" w:cs="Arial"/>
          <w:sz w:val="24"/>
          <w:szCs w:val="24"/>
        </w:rPr>
        <w:t>,</w:t>
      </w:r>
      <w:r w:rsidR="00BD2DDF" w:rsidRPr="00C63B35">
        <w:rPr>
          <w:rFonts w:ascii="Arial" w:hAnsi="Arial" w:cs="Arial"/>
          <w:sz w:val="24"/>
          <w:szCs w:val="24"/>
        </w:rPr>
        <w:t xml:space="preserve"> M</w:t>
      </w:r>
      <w:r w:rsidR="002D25BD" w:rsidRPr="00C63B35">
        <w:rPr>
          <w:rFonts w:ascii="Arial" w:hAnsi="Arial" w:cs="Arial"/>
          <w:sz w:val="24"/>
          <w:szCs w:val="24"/>
        </w:rPr>
        <w:t>.</w:t>
      </w:r>
      <w:r w:rsidR="00BD2DDF" w:rsidRPr="00C63B35">
        <w:rPr>
          <w:rFonts w:ascii="Arial" w:hAnsi="Arial" w:cs="Arial"/>
          <w:sz w:val="24"/>
          <w:szCs w:val="24"/>
        </w:rPr>
        <w:t>, Navarro</w:t>
      </w:r>
      <w:r w:rsidR="006527CE" w:rsidRPr="00C63B35">
        <w:rPr>
          <w:rFonts w:ascii="Arial" w:hAnsi="Arial" w:cs="Arial"/>
          <w:sz w:val="24"/>
          <w:szCs w:val="24"/>
        </w:rPr>
        <w:t>,</w:t>
      </w:r>
      <w:r w:rsidR="00BD2DDF" w:rsidRPr="00C63B35">
        <w:rPr>
          <w:rFonts w:ascii="Arial" w:hAnsi="Arial" w:cs="Arial"/>
          <w:sz w:val="24"/>
          <w:szCs w:val="24"/>
        </w:rPr>
        <w:t xml:space="preserve"> E</w:t>
      </w:r>
      <w:r w:rsidR="002D25BD" w:rsidRPr="00C63B35">
        <w:rPr>
          <w:rFonts w:ascii="Arial" w:hAnsi="Arial" w:cs="Arial"/>
          <w:sz w:val="24"/>
          <w:szCs w:val="24"/>
        </w:rPr>
        <w:t>.</w:t>
      </w:r>
      <w:r w:rsidR="00BD2DDF" w:rsidRPr="00C63B35">
        <w:rPr>
          <w:rFonts w:ascii="Arial" w:hAnsi="Arial" w:cs="Arial"/>
          <w:sz w:val="24"/>
          <w:szCs w:val="24"/>
        </w:rPr>
        <w:t>, Pérez</w:t>
      </w:r>
      <w:r w:rsidR="006527CE" w:rsidRPr="00C63B35">
        <w:rPr>
          <w:rFonts w:ascii="Arial" w:hAnsi="Arial" w:cs="Arial"/>
          <w:sz w:val="24"/>
          <w:szCs w:val="24"/>
        </w:rPr>
        <w:t>,</w:t>
      </w:r>
      <w:r w:rsidR="00BD2DDF" w:rsidRPr="00C63B35">
        <w:rPr>
          <w:rFonts w:ascii="Arial" w:hAnsi="Arial" w:cs="Arial"/>
          <w:sz w:val="24"/>
          <w:szCs w:val="24"/>
        </w:rPr>
        <w:t xml:space="preserve"> F</w:t>
      </w:r>
      <w:r w:rsidR="002D25BD" w:rsidRPr="00C63B35">
        <w:rPr>
          <w:rFonts w:ascii="Arial" w:hAnsi="Arial" w:cs="Arial"/>
          <w:sz w:val="24"/>
          <w:szCs w:val="24"/>
        </w:rPr>
        <w:t>.</w:t>
      </w:r>
      <w:r w:rsidR="00BD2DDF" w:rsidRPr="00C63B35">
        <w:rPr>
          <w:rFonts w:ascii="Arial" w:hAnsi="Arial" w:cs="Arial"/>
          <w:sz w:val="24"/>
          <w:szCs w:val="24"/>
        </w:rPr>
        <w:t>, Herrera</w:t>
      </w:r>
      <w:r w:rsidR="006527CE" w:rsidRPr="00C63B35">
        <w:rPr>
          <w:rFonts w:ascii="Arial" w:hAnsi="Arial" w:cs="Arial"/>
          <w:sz w:val="24"/>
          <w:szCs w:val="24"/>
        </w:rPr>
        <w:t>,</w:t>
      </w:r>
      <w:r w:rsidR="00BD2DDF" w:rsidRPr="00C63B35">
        <w:rPr>
          <w:rFonts w:ascii="Arial" w:hAnsi="Arial" w:cs="Arial"/>
          <w:sz w:val="24"/>
          <w:szCs w:val="24"/>
        </w:rPr>
        <w:t xml:space="preserve"> B</w:t>
      </w:r>
      <w:r w:rsidR="002D25BD" w:rsidRPr="00C63B35">
        <w:rPr>
          <w:rFonts w:ascii="Arial" w:hAnsi="Arial" w:cs="Arial"/>
          <w:sz w:val="24"/>
          <w:szCs w:val="24"/>
        </w:rPr>
        <w:t>.</w:t>
      </w:r>
      <w:r w:rsidR="00BD2DDF" w:rsidRPr="00C63B35">
        <w:rPr>
          <w:rFonts w:ascii="Arial" w:hAnsi="Arial" w:cs="Arial"/>
          <w:sz w:val="24"/>
          <w:szCs w:val="24"/>
        </w:rPr>
        <w:t>, Movilla</w:t>
      </w:r>
      <w:r w:rsidR="006527CE" w:rsidRPr="00C63B35">
        <w:rPr>
          <w:rFonts w:ascii="Arial" w:hAnsi="Arial" w:cs="Arial"/>
          <w:sz w:val="24"/>
          <w:szCs w:val="24"/>
        </w:rPr>
        <w:t>,</w:t>
      </w:r>
      <w:r w:rsidR="00BD2DDF" w:rsidRPr="00C63B35">
        <w:rPr>
          <w:rFonts w:ascii="Arial" w:hAnsi="Arial" w:cs="Arial"/>
          <w:sz w:val="24"/>
          <w:szCs w:val="24"/>
        </w:rPr>
        <w:t xml:space="preserve"> J</w:t>
      </w:r>
      <w:r w:rsidR="002D25BD" w:rsidRPr="00C63B35">
        <w:rPr>
          <w:rFonts w:ascii="Arial" w:hAnsi="Arial" w:cs="Arial"/>
          <w:sz w:val="24"/>
          <w:szCs w:val="24"/>
        </w:rPr>
        <w:t>.</w:t>
      </w:r>
      <w:r w:rsidRPr="00C63B35">
        <w:rPr>
          <w:rFonts w:ascii="Arial" w:hAnsi="Arial" w:cs="Arial"/>
          <w:sz w:val="24"/>
          <w:szCs w:val="24"/>
        </w:rPr>
        <w:t>,</w:t>
      </w:r>
      <w:r w:rsidR="008C61DC" w:rsidRPr="00C63B35">
        <w:rPr>
          <w:rFonts w:ascii="Arial" w:hAnsi="Arial" w:cs="Arial"/>
          <w:sz w:val="24"/>
          <w:szCs w:val="24"/>
        </w:rPr>
        <w:t xml:space="preserve"> </w:t>
      </w:r>
      <w:r w:rsidR="00F62E34" w:rsidRPr="00C63B35">
        <w:rPr>
          <w:rFonts w:ascii="Arial" w:hAnsi="Arial" w:cs="Arial"/>
          <w:sz w:val="24"/>
          <w:szCs w:val="24"/>
        </w:rPr>
        <w:t>y</w:t>
      </w:r>
      <w:r w:rsidR="008C61DC" w:rsidRPr="00C63B35">
        <w:rPr>
          <w:rFonts w:ascii="Arial" w:hAnsi="Arial" w:cs="Arial"/>
          <w:sz w:val="24"/>
          <w:szCs w:val="24"/>
        </w:rPr>
        <w:t xml:space="preserve"> </w:t>
      </w:r>
      <w:r w:rsidRPr="00C63B35">
        <w:rPr>
          <w:rFonts w:ascii="Arial" w:hAnsi="Arial" w:cs="Arial"/>
          <w:sz w:val="24"/>
          <w:szCs w:val="24"/>
        </w:rPr>
        <w:t>Espinosa-Araujo</w:t>
      </w:r>
      <w:r w:rsidR="006527CE" w:rsidRPr="00C63B35">
        <w:rPr>
          <w:rFonts w:ascii="Arial" w:hAnsi="Arial" w:cs="Arial"/>
          <w:sz w:val="24"/>
          <w:szCs w:val="24"/>
        </w:rPr>
        <w:t>,</w:t>
      </w:r>
      <w:r w:rsidRPr="00C63B35">
        <w:rPr>
          <w:rFonts w:ascii="Arial" w:hAnsi="Arial" w:cs="Arial"/>
          <w:sz w:val="24"/>
          <w:szCs w:val="24"/>
        </w:rPr>
        <w:t xml:space="preserve"> J</w:t>
      </w:r>
      <w:r w:rsidR="00017471" w:rsidRPr="00C63B35">
        <w:rPr>
          <w:rFonts w:ascii="Arial" w:hAnsi="Arial" w:cs="Arial"/>
          <w:sz w:val="24"/>
          <w:szCs w:val="24"/>
        </w:rPr>
        <w:t>.</w:t>
      </w:r>
      <w:r w:rsidR="00BD2DDF" w:rsidRPr="00C63B35">
        <w:rPr>
          <w:rFonts w:ascii="Arial" w:hAnsi="Arial" w:cs="Arial"/>
          <w:sz w:val="24"/>
          <w:szCs w:val="24"/>
        </w:rPr>
        <w:t xml:space="preserve"> </w:t>
      </w:r>
      <w:r w:rsidR="008C61DC" w:rsidRPr="00C63B35">
        <w:rPr>
          <w:rFonts w:ascii="Arial" w:hAnsi="Arial" w:cs="Arial"/>
          <w:sz w:val="24"/>
          <w:szCs w:val="24"/>
        </w:rPr>
        <w:t>(</w:t>
      </w:r>
      <w:r w:rsidR="002D25BD" w:rsidRPr="00C63B35">
        <w:rPr>
          <w:rFonts w:ascii="Arial" w:hAnsi="Arial" w:cs="Arial"/>
          <w:sz w:val="24"/>
          <w:szCs w:val="24"/>
        </w:rPr>
        <w:t>2014</w:t>
      </w:r>
      <w:r w:rsidR="008C61DC" w:rsidRPr="00C63B35">
        <w:rPr>
          <w:rFonts w:ascii="Arial" w:hAnsi="Arial" w:cs="Arial"/>
          <w:sz w:val="24"/>
          <w:szCs w:val="24"/>
        </w:rPr>
        <w:t>)</w:t>
      </w:r>
      <w:r w:rsidR="002D25BD" w:rsidRPr="00C63B35">
        <w:rPr>
          <w:rFonts w:ascii="Arial" w:hAnsi="Arial" w:cs="Arial"/>
          <w:sz w:val="24"/>
          <w:szCs w:val="24"/>
        </w:rPr>
        <w:t xml:space="preserve">. </w:t>
      </w:r>
      <w:r w:rsidR="00017471" w:rsidRPr="00C63B35">
        <w:rPr>
          <w:rFonts w:ascii="Arial" w:hAnsi="Arial" w:cs="Arial"/>
          <w:sz w:val="24"/>
          <w:szCs w:val="24"/>
        </w:rPr>
        <w:t>Evaluación de etilenglicol como crioprotector en</w:t>
      </w:r>
      <w:r w:rsidR="00BD2DDF" w:rsidRPr="00C63B35">
        <w:rPr>
          <w:rFonts w:ascii="Arial" w:hAnsi="Arial" w:cs="Arial"/>
          <w:sz w:val="24"/>
          <w:szCs w:val="24"/>
        </w:rPr>
        <w:t xml:space="preserve"> la crioconserva</w:t>
      </w:r>
      <w:r w:rsidR="00017471" w:rsidRPr="00C63B35">
        <w:rPr>
          <w:rFonts w:ascii="Arial" w:hAnsi="Arial" w:cs="Arial"/>
          <w:sz w:val="24"/>
          <w:szCs w:val="24"/>
        </w:rPr>
        <w:t xml:space="preserve">ción </w:t>
      </w:r>
      <w:r w:rsidR="00477124" w:rsidRPr="00C63B35">
        <w:rPr>
          <w:rFonts w:ascii="Arial" w:hAnsi="Arial" w:cs="Arial"/>
          <w:sz w:val="24"/>
          <w:szCs w:val="24"/>
        </w:rPr>
        <w:t xml:space="preserve">de semen de bagre blanco </w:t>
      </w:r>
      <w:r w:rsidR="00BD2DDF" w:rsidRPr="00C63B35">
        <w:rPr>
          <w:rFonts w:ascii="Arial" w:hAnsi="Arial" w:cs="Arial"/>
          <w:i/>
          <w:sz w:val="24"/>
          <w:szCs w:val="24"/>
        </w:rPr>
        <w:t>Sorubim cuspicaudus</w:t>
      </w:r>
      <w:r w:rsidR="00BD2DDF" w:rsidRPr="00C63B35">
        <w:rPr>
          <w:rFonts w:ascii="Arial" w:hAnsi="Arial" w:cs="Arial"/>
          <w:sz w:val="24"/>
          <w:szCs w:val="24"/>
        </w:rPr>
        <w:t>, Pimelod</w:t>
      </w:r>
      <w:r w:rsidR="00477124" w:rsidRPr="00C63B35">
        <w:rPr>
          <w:rFonts w:ascii="Arial" w:hAnsi="Arial" w:cs="Arial"/>
          <w:sz w:val="24"/>
          <w:szCs w:val="24"/>
        </w:rPr>
        <w:t>idae</w:t>
      </w:r>
      <w:r w:rsidR="00B12C82" w:rsidRPr="00C63B35">
        <w:rPr>
          <w:rFonts w:ascii="Arial" w:hAnsi="Arial" w:cs="Arial"/>
          <w:sz w:val="24"/>
          <w:szCs w:val="24"/>
        </w:rPr>
        <w:t xml:space="preserve">. </w:t>
      </w:r>
      <w:r w:rsidR="00B12C82" w:rsidRPr="00C63B35">
        <w:rPr>
          <w:rFonts w:ascii="Arial" w:hAnsi="Arial" w:cs="Arial"/>
          <w:i/>
          <w:sz w:val="24"/>
          <w:szCs w:val="24"/>
          <w:lang w:val="en-US"/>
        </w:rPr>
        <w:t xml:space="preserve">Acta </w:t>
      </w:r>
      <w:r w:rsidR="0092198A" w:rsidRPr="00C63B35">
        <w:rPr>
          <w:rFonts w:ascii="Arial" w:hAnsi="Arial" w:cs="Arial"/>
          <w:i/>
          <w:sz w:val="24"/>
          <w:szCs w:val="24"/>
          <w:lang w:val="en-US"/>
        </w:rPr>
        <w:t>B</w:t>
      </w:r>
      <w:r w:rsidR="00B12C82" w:rsidRPr="00C63B35">
        <w:rPr>
          <w:rFonts w:ascii="Arial" w:hAnsi="Arial" w:cs="Arial"/>
          <w:i/>
          <w:sz w:val="24"/>
          <w:szCs w:val="24"/>
          <w:lang w:val="en-US"/>
        </w:rPr>
        <w:t>iol</w:t>
      </w:r>
      <w:r w:rsidR="00476F6E" w:rsidRPr="00C63B35">
        <w:rPr>
          <w:rFonts w:ascii="Arial" w:hAnsi="Arial" w:cs="Arial"/>
          <w:i/>
          <w:sz w:val="24"/>
          <w:szCs w:val="24"/>
          <w:lang w:val="en-US"/>
        </w:rPr>
        <w:t xml:space="preserve"> Colomb</w:t>
      </w:r>
      <w:r w:rsidR="00F62E34" w:rsidRPr="00C63B35">
        <w:rPr>
          <w:rFonts w:ascii="Arial" w:hAnsi="Arial" w:cs="Arial"/>
          <w:i/>
          <w:sz w:val="24"/>
          <w:szCs w:val="24"/>
          <w:lang w:val="en-US"/>
        </w:rPr>
        <w:t>,</w:t>
      </w:r>
      <w:r w:rsidR="00BD2DDF" w:rsidRPr="00C63B35">
        <w:rPr>
          <w:rFonts w:ascii="Arial" w:hAnsi="Arial" w:cs="Arial"/>
          <w:i/>
          <w:sz w:val="24"/>
          <w:szCs w:val="24"/>
          <w:lang w:val="en-US"/>
        </w:rPr>
        <w:t>19</w:t>
      </w:r>
      <w:r w:rsidR="00BD2DDF" w:rsidRPr="00C63B35">
        <w:rPr>
          <w:rFonts w:ascii="Arial" w:hAnsi="Arial" w:cs="Arial"/>
          <w:sz w:val="24"/>
          <w:szCs w:val="24"/>
          <w:lang w:val="en-US"/>
        </w:rPr>
        <w:t>(2)</w:t>
      </w:r>
      <w:r w:rsidR="008C61DC" w:rsidRPr="00C63B35">
        <w:rPr>
          <w:rFonts w:ascii="Arial" w:hAnsi="Arial" w:cs="Arial"/>
          <w:sz w:val="24"/>
          <w:szCs w:val="24"/>
          <w:lang w:val="en-US"/>
        </w:rPr>
        <w:t xml:space="preserve">, </w:t>
      </w:r>
      <w:r w:rsidR="00BD2DDF" w:rsidRPr="00C63B35">
        <w:rPr>
          <w:rFonts w:ascii="Arial" w:hAnsi="Arial" w:cs="Arial"/>
          <w:sz w:val="24"/>
          <w:szCs w:val="24"/>
          <w:lang w:val="en-US"/>
        </w:rPr>
        <w:t>271-280.</w:t>
      </w:r>
    </w:p>
    <w:p w14:paraId="24F74268" w14:textId="79A700CF" w:rsidR="00BD2DDF" w:rsidRPr="00C63B35" w:rsidRDefault="00BD2DDF" w:rsidP="001F5CAA">
      <w:pPr>
        <w:spacing w:line="360" w:lineRule="auto"/>
        <w:jc w:val="both"/>
        <w:rPr>
          <w:rFonts w:ascii="Arial" w:hAnsi="Arial" w:cs="Arial"/>
          <w:sz w:val="24"/>
          <w:szCs w:val="24"/>
        </w:rPr>
      </w:pPr>
      <w:r w:rsidRPr="00C63B35">
        <w:rPr>
          <w:rFonts w:ascii="Arial" w:hAnsi="Arial" w:cs="Arial"/>
          <w:sz w:val="24"/>
          <w:szCs w:val="24"/>
          <w:lang w:val="en-US"/>
        </w:rPr>
        <w:t>Bobe</w:t>
      </w:r>
      <w:r w:rsidR="006527CE" w:rsidRPr="00C63B35">
        <w:rPr>
          <w:rFonts w:ascii="Arial" w:hAnsi="Arial" w:cs="Arial"/>
          <w:sz w:val="24"/>
          <w:szCs w:val="24"/>
          <w:lang w:val="en-US"/>
        </w:rPr>
        <w:t>,</w:t>
      </w:r>
      <w:r w:rsidRPr="00C63B35">
        <w:rPr>
          <w:rFonts w:ascii="Arial" w:hAnsi="Arial" w:cs="Arial"/>
          <w:sz w:val="24"/>
          <w:szCs w:val="24"/>
          <w:lang w:val="en-US"/>
        </w:rPr>
        <w:t xml:space="preserve"> J</w:t>
      </w:r>
      <w:r w:rsidR="00156662" w:rsidRPr="00C63B35">
        <w:rPr>
          <w:rFonts w:ascii="Arial" w:hAnsi="Arial" w:cs="Arial"/>
          <w:sz w:val="24"/>
          <w:szCs w:val="24"/>
          <w:lang w:val="en-US"/>
        </w:rPr>
        <w:t>.</w:t>
      </w:r>
      <w:r w:rsidRPr="00C63B35">
        <w:rPr>
          <w:rFonts w:ascii="Arial" w:hAnsi="Arial" w:cs="Arial"/>
          <w:sz w:val="24"/>
          <w:szCs w:val="24"/>
          <w:lang w:val="en-US"/>
        </w:rPr>
        <w:t xml:space="preserve">, </w:t>
      </w:r>
      <w:r w:rsidR="00F62E34" w:rsidRPr="00C63B35">
        <w:rPr>
          <w:rFonts w:ascii="Arial" w:hAnsi="Arial" w:cs="Arial"/>
          <w:sz w:val="24"/>
          <w:szCs w:val="24"/>
          <w:lang w:val="en-US"/>
        </w:rPr>
        <w:t>y</w:t>
      </w:r>
      <w:r w:rsidR="008C61DC" w:rsidRPr="00C63B35">
        <w:rPr>
          <w:rFonts w:ascii="Arial" w:hAnsi="Arial" w:cs="Arial"/>
          <w:sz w:val="24"/>
          <w:szCs w:val="24"/>
          <w:lang w:val="en-US"/>
        </w:rPr>
        <w:t xml:space="preserve"> </w:t>
      </w:r>
      <w:r w:rsidRPr="00C63B35">
        <w:rPr>
          <w:rFonts w:ascii="Arial" w:hAnsi="Arial" w:cs="Arial"/>
          <w:sz w:val="24"/>
          <w:szCs w:val="24"/>
          <w:lang w:val="en-US"/>
        </w:rPr>
        <w:t>Labbé</w:t>
      </w:r>
      <w:r w:rsidR="000C5EDF" w:rsidRPr="00C63B35">
        <w:rPr>
          <w:rFonts w:ascii="Arial" w:hAnsi="Arial" w:cs="Arial"/>
          <w:sz w:val="24"/>
          <w:szCs w:val="24"/>
          <w:lang w:val="en-US"/>
        </w:rPr>
        <w:t>,</w:t>
      </w:r>
      <w:r w:rsidRPr="00C63B35">
        <w:rPr>
          <w:rFonts w:ascii="Arial" w:hAnsi="Arial" w:cs="Arial"/>
          <w:sz w:val="24"/>
          <w:szCs w:val="24"/>
          <w:lang w:val="en-US"/>
        </w:rPr>
        <w:t xml:space="preserve"> C. </w:t>
      </w:r>
      <w:r w:rsidR="008C61DC" w:rsidRPr="00C63B35">
        <w:rPr>
          <w:rFonts w:ascii="Arial" w:hAnsi="Arial" w:cs="Arial"/>
          <w:sz w:val="24"/>
          <w:szCs w:val="24"/>
          <w:lang w:val="en-US"/>
        </w:rPr>
        <w:t>(</w:t>
      </w:r>
      <w:r w:rsidR="00156662" w:rsidRPr="00C63B35">
        <w:rPr>
          <w:rFonts w:ascii="Arial" w:hAnsi="Arial" w:cs="Arial"/>
          <w:sz w:val="24"/>
          <w:szCs w:val="24"/>
          <w:lang w:val="en-US"/>
        </w:rPr>
        <w:t>2009</w:t>
      </w:r>
      <w:r w:rsidR="008C61DC" w:rsidRPr="00C63B35">
        <w:rPr>
          <w:rFonts w:ascii="Arial" w:hAnsi="Arial" w:cs="Arial"/>
          <w:sz w:val="24"/>
          <w:szCs w:val="24"/>
          <w:lang w:val="en-US"/>
        </w:rPr>
        <w:t>)</w:t>
      </w:r>
      <w:r w:rsidR="00156662" w:rsidRPr="00C63B35">
        <w:rPr>
          <w:rFonts w:ascii="Arial" w:hAnsi="Arial" w:cs="Arial"/>
          <w:sz w:val="24"/>
          <w:szCs w:val="24"/>
          <w:lang w:val="en-US"/>
        </w:rPr>
        <w:t xml:space="preserve">. </w:t>
      </w:r>
      <w:r w:rsidRPr="00C63B35">
        <w:rPr>
          <w:rFonts w:ascii="Arial" w:hAnsi="Arial" w:cs="Arial"/>
          <w:sz w:val="24"/>
          <w:szCs w:val="24"/>
          <w:lang w:val="en-US"/>
        </w:rPr>
        <w:t>Egg</w:t>
      </w:r>
      <w:r w:rsidR="00A02E5A" w:rsidRPr="00C63B35">
        <w:rPr>
          <w:rFonts w:ascii="Arial" w:hAnsi="Arial" w:cs="Arial"/>
          <w:sz w:val="24"/>
          <w:szCs w:val="24"/>
          <w:lang w:val="en-US"/>
        </w:rPr>
        <w:t xml:space="preserve"> and sperm quality in fish. </w:t>
      </w:r>
      <w:r w:rsidR="00245B6C" w:rsidRPr="00C63B35">
        <w:rPr>
          <w:rFonts w:ascii="Arial" w:hAnsi="Arial" w:cs="Arial"/>
          <w:i/>
          <w:sz w:val="24"/>
          <w:szCs w:val="24"/>
        </w:rPr>
        <w:t>Gen Comp Endocrinol</w:t>
      </w:r>
      <w:r w:rsidR="008D7B04" w:rsidRPr="00C63B35">
        <w:rPr>
          <w:rFonts w:ascii="Arial" w:hAnsi="Arial" w:cs="Arial"/>
          <w:sz w:val="24"/>
          <w:szCs w:val="24"/>
        </w:rPr>
        <w:t>,</w:t>
      </w:r>
      <w:r w:rsidR="008C61DC" w:rsidRPr="00C63B35">
        <w:rPr>
          <w:rFonts w:ascii="Arial" w:hAnsi="Arial" w:cs="Arial"/>
          <w:sz w:val="24"/>
          <w:szCs w:val="24"/>
        </w:rPr>
        <w:t xml:space="preserve"> </w:t>
      </w:r>
      <w:r w:rsidR="00245B6C" w:rsidRPr="00C63B35">
        <w:rPr>
          <w:rFonts w:ascii="Arial" w:hAnsi="Arial" w:cs="Arial"/>
          <w:i/>
          <w:sz w:val="24"/>
          <w:szCs w:val="24"/>
        </w:rPr>
        <w:t>165</w:t>
      </w:r>
      <w:r w:rsidR="00245B6C" w:rsidRPr="00C63B35">
        <w:rPr>
          <w:rFonts w:ascii="Arial" w:hAnsi="Arial" w:cs="Arial"/>
          <w:sz w:val="24"/>
          <w:szCs w:val="24"/>
        </w:rPr>
        <w:t>(3)</w:t>
      </w:r>
      <w:r w:rsidR="008C61DC" w:rsidRPr="00C63B35">
        <w:rPr>
          <w:rFonts w:ascii="Arial" w:hAnsi="Arial" w:cs="Arial"/>
          <w:sz w:val="24"/>
          <w:szCs w:val="24"/>
        </w:rPr>
        <w:t>,</w:t>
      </w:r>
      <w:r w:rsidR="008D7B04" w:rsidRPr="00C63B35">
        <w:rPr>
          <w:rFonts w:ascii="Arial" w:hAnsi="Arial" w:cs="Arial"/>
          <w:sz w:val="24"/>
          <w:szCs w:val="24"/>
        </w:rPr>
        <w:t xml:space="preserve"> </w:t>
      </w:r>
      <w:r w:rsidR="00245B6C" w:rsidRPr="00C63B35">
        <w:rPr>
          <w:rFonts w:ascii="Arial" w:hAnsi="Arial" w:cs="Arial"/>
          <w:sz w:val="24"/>
          <w:szCs w:val="24"/>
        </w:rPr>
        <w:t>535-548.</w:t>
      </w:r>
    </w:p>
    <w:p w14:paraId="3CBB5B16" w14:textId="237B4E00" w:rsidR="00BD2DDF" w:rsidRPr="00C63B35" w:rsidRDefault="00BD2DDF" w:rsidP="001F5CAA">
      <w:pPr>
        <w:spacing w:line="360" w:lineRule="auto"/>
        <w:jc w:val="both"/>
        <w:rPr>
          <w:rFonts w:ascii="Arial" w:hAnsi="Arial" w:cs="Arial"/>
          <w:sz w:val="24"/>
          <w:szCs w:val="24"/>
        </w:rPr>
      </w:pPr>
      <w:r w:rsidRPr="00C63B35">
        <w:rPr>
          <w:rFonts w:ascii="Arial" w:hAnsi="Arial" w:cs="Arial"/>
          <w:sz w:val="24"/>
          <w:szCs w:val="24"/>
        </w:rPr>
        <w:lastRenderedPageBreak/>
        <w:t>Cruz-Casallas</w:t>
      </w:r>
      <w:r w:rsidR="000C5EDF" w:rsidRPr="00C63B35">
        <w:rPr>
          <w:rFonts w:ascii="Arial" w:hAnsi="Arial" w:cs="Arial"/>
          <w:sz w:val="24"/>
          <w:szCs w:val="24"/>
        </w:rPr>
        <w:t>,</w:t>
      </w:r>
      <w:r w:rsidRPr="00C63B35">
        <w:rPr>
          <w:rFonts w:ascii="Arial" w:hAnsi="Arial" w:cs="Arial"/>
          <w:sz w:val="24"/>
          <w:szCs w:val="24"/>
        </w:rPr>
        <w:t xml:space="preserve"> P</w:t>
      </w:r>
      <w:r w:rsidR="00156662" w:rsidRPr="00C63B35">
        <w:rPr>
          <w:rFonts w:ascii="Arial" w:hAnsi="Arial" w:cs="Arial"/>
          <w:sz w:val="24"/>
          <w:szCs w:val="24"/>
        </w:rPr>
        <w:t>.</w:t>
      </w:r>
      <w:r w:rsidR="001D60BD" w:rsidRPr="00C63B35">
        <w:rPr>
          <w:rFonts w:ascii="Arial" w:hAnsi="Arial" w:cs="Arial"/>
          <w:sz w:val="24"/>
          <w:szCs w:val="24"/>
        </w:rPr>
        <w:t>, Pardo-Carrasco</w:t>
      </w:r>
      <w:r w:rsidR="000C5EDF" w:rsidRPr="00C63B35">
        <w:rPr>
          <w:rFonts w:ascii="Arial" w:hAnsi="Arial" w:cs="Arial"/>
          <w:sz w:val="24"/>
          <w:szCs w:val="24"/>
        </w:rPr>
        <w:t>,</w:t>
      </w:r>
      <w:r w:rsidR="001D60BD" w:rsidRPr="00C63B35">
        <w:rPr>
          <w:rFonts w:ascii="Arial" w:hAnsi="Arial" w:cs="Arial"/>
          <w:sz w:val="24"/>
          <w:szCs w:val="24"/>
        </w:rPr>
        <w:t xml:space="preserve"> S</w:t>
      </w:r>
      <w:r w:rsidR="00156662" w:rsidRPr="00C63B35">
        <w:rPr>
          <w:rFonts w:ascii="Arial" w:hAnsi="Arial" w:cs="Arial"/>
          <w:sz w:val="24"/>
          <w:szCs w:val="24"/>
        </w:rPr>
        <w:t>.</w:t>
      </w:r>
      <w:r w:rsidR="001D60BD" w:rsidRPr="00C63B35">
        <w:rPr>
          <w:rFonts w:ascii="Arial" w:hAnsi="Arial" w:cs="Arial"/>
          <w:sz w:val="24"/>
          <w:szCs w:val="24"/>
        </w:rPr>
        <w:t>, Arias-Castellanos</w:t>
      </w:r>
      <w:r w:rsidR="000C5EDF" w:rsidRPr="00C63B35">
        <w:rPr>
          <w:rFonts w:ascii="Arial" w:hAnsi="Arial" w:cs="Arial"/>
          <w:sz w:val="24"/>
          <w:szCs w:val="24"/>
        </w:rPr>
        <w:t>,</w:t>
      </w:r>
      <w:r w:rsidR="001D60BD" w:rsidRPr="00C63B35">
        <w:rPr>
          <w:rFonts w:ascii="Arial" w:hAnsi="Arial" w:cs="Arial"/>
          <w:sz w:val="24"/>
          <w:szCs w:val="24"/>
        </w:rPr>
        <w:t xml:space="preserve"> J</w:t>
      </w:r>
      <w:r w:rsidR="00156662" w:rsidRPr="00C63B35">
        <w:rPr>
          <w:rFonts w:ascii="Arial" w:hAnsi="Arial" w:cs="Arial"/>
          <w:sz w:val="24"/>
          <w:szCs w:val="24"/>
        </w:rPr>
        <w:t>., Lombo-</w:t>
      </w:r>
      <w:r w:rsidR="001D60BD" w:rsidRPr="00C63B35">
        <w:rPr>
          <w:rFonts w:ascii="Arial" w:hAnsi="Arial" w:cs="Arial"/>
          <w:sz w:val="24"/>
          <w:szCs w:val="24"/>
        </w:rPr>
        <w:t>Castellanos</w:t>
      </w:r>
      <w:r w:rsidR="000C5EDF" w:rsidRPr="00C63B35">
        <w:rPr>
          <w:rFonts w:ascii="Arial" w:hAnsi="Arial" w:cs="Arial"/>
          <w:sz w:val="24"/>
          <w:szCs w:val="24"/>
        </w:rPr>
        <w:t>,</w:t>
      </w:r>
      <w:r w:rsidR="001D60BD" w:rsidRPr="00C63B35">
        <w:rPr>
          <w:rFonts w:ascii="Arial" w:hAnsi="Arial" w:cs="Arial"/>
          <w:sz w:val="24"/>
          <w:szCs w:val="24"/>
        </w:rPr>
        <w:t xml:space="preserve"> P</w:t>
      </w:r>
      <w:r w:rsidR="00156662" w:rsidRPr="00C63B35">
        <w:rPr>
          <w:rFonts w:ascii="Arial" w:hAnsi="Arial" w:cs="Arial"/>
          <w:sz w:val="24"/>
          <w:szCs w:val="24"/>
        </w:rPr>
        <w:t>.</w:t>
      </w:r>
      <w:r w:rsidR="001D60BD" w:rsidRPr="00C63B35">
        <w:rPr>
          <w:rFonts w:ascii="Arial" w:hAnsi="Arial" w:cs="Arial"/>
          <w:sz w:val="24"/>
          <w:szCs w:val="24"/>
        </w:rPr>
        <w:t>, Lombo-Rodríguez</w:t>
      </w:r>
      <w:r w:rsidR="000C5EDF" w:rsidRPr="00C63B35">
        <w:rPr>
          <w:rFonts w:ascii="Arial" w:hAnsi="Arial" w:cs="Arial"/>
          <w:sz w:val="24"/>
          <w:szCs w:val="24"/>
        </w:rPr>
        <w:t>,</w:t>
      </w:r>
      <w:r w:rsidR="001D60BD" w:rsidRPr="00C63B35">
        <w:rPr>
          <w:rFonts w:ascii="Arial" w:hAnsi="Arial" w:cs="Arial"/>
          <w:sz w:val="24"/>
          <w:szCs w:val="24"/>
        </w:rPr>
        <w:t xml:space="preserve"> D</w:t>
      </w:r>
      <w:r w:rsidR="00156662" w:rsidRPr="00C63B35">
        <w:rPr>
          <w:rFonts w:ascii="Arial" w:hAnsi="Arial" w:cs="Arial"/>
          <w:sz w:val="24"/>
          <w:szCs w:val="24"/>
        </w:rPr>
        <w:t>.</w:t>
      </w:r>
      <w:r w:rsidR="001D60BD" w:rsidRPr="00C63B35">
        <w:rPr>
          <w:rFonts w:ascii="Arial" w:hAnsi="Arial" w:cs="Arial"/>
          <w:sz w:val="24"/>
          <w:szCs w:val="24"/>
        </w:rPr>
        <w:t xml:space="preserve">, </w:t>
      </w:r>
      <w:r w:rsidR="00F62E34" w:rsidRPr="00C63B35">
        <w:rPr>
          <w:rFonts w:ascii="Arial" w:hAnsi="Arial" w:cs="Arial"/>
          <w:sz w:val="24"/>
          <w:szCs w:val="24"/>
        </w:rPr>
        <w:t>y</w:t>
      </w:r>
      <w:r w:rsidR="008C61DC" w:rsidRPr="00C63B35">
        <w:rPr>
          <w:rFonts w:ascii="Arial" w:hAnsi="Arial" w:cs="Arial"/>
          <w:sz w:val="24"/>
          <w:szCs w:val="24"/>
        </w:rPr>
        <w:t xml:space="preserve"> </w:t>
      </w:r>
      <w:r w:rsidR="001D60BD" w:rsidRPr="00C63B35">
        <w:rPr>
          <w:rFonts w:ascii="Arial" w:hAnsi="Arial" w:cs="Arial"/>
          <w:sz w:val="24"/>
          <w:szCs w:val="24"/>
        </w:rPr>
        <w:t>Pardo-Mariño</w:t>
      </w:r>
      <w:r w:rsidR="000C5EDF" w:rsidRPr="00C63B35">
        <w:rPr>
          <w:rFonts w:ascii="Arial" w:hAnsi="Arial" w:cs="Arial"/>
          <w:sz w:val="24"/>
          <w:szCs w:val="24"/>
        </w:rPr>
        <w:t>,</w:t>
      </w:r>
      <w:r w:rsidR="001D60BD" w:rsidRPr="00C63B35">
        <w:rPr>
          <w:rFonts w:ascii="Arial" w:hAnsi="Arial" w:cs="Arial"/>
          <w:sz w:val="24"/>
          <w:szCs w:val="24"/>
        </w:rPr>
        <w:t xml:space="preserve"> J</w:t>
      </w:r>
      <w:r w:rsidR="00017471" w:rsidRPr="00C63B35">
        <w:rPr>
          <w:rFonts w:ascii="Arial" w:hAnsi="Arial" w:cs="Arial"/>
          <w:sz w:val="24"/>
          <w:szCs w:val="24"/>
        </w:rPr>
        <w:t xml:space="preserve">. </w:t>
      </w:r>
      <w:r w:rsidR="008C61DC" w:rsidRPr="00C63B35">
        <w:rPr>
          <w:rFonts w:ascii="Arial" w:hAnsi="Arial" w:cs="Arial"/>
          <w:sz w:val="24"/>
          <w:szCs w:val="24"/>
        </w:rPr>
        <w:t>(</w:t>
      </w:r>
      <w:r w:rsidR="00156662" w:rsidRPr="00C63B35">
        <w:rPr>
          <w:rFonts w:ascii="Arial" w:hAnsi="Arial" w:cs="Arial"/>
          <w:sz w:val="24"/>
          <w:szCs w:val="24"/>
        </w:rPr>
        <w:t>2004</w:t>
      </w:r>
      <w:r w:rsidR="008C61DC" w:rsidRPr="00C63B35">
        <w:rPr>
          <w:rFonts w:ascii="Arial" w:hAnsi="Arial" w:cs="Arial"/>
          <w:sz w:val="24"/>
          <w:szCs w:val="24"/>
        </w:rPr>
        <w:t>)</w:t>
      </w:r>
      <w:r w:rsidR="00156662" w:rsidRPr="00C63B35">
        <w:rPr>
          <w:rFonts w:ascii="Arial" w:hAnsi="Arial" w:cs="Arial"/>
          <w:sz w:val="24"/>
          <w:szCs w:val="24"/>
        </w:rPr>
        <w:t xml:space="preserve">. </w:t>
      </w:r>
      <w:r w:rsidR="00017471" w:rsidRPr="00C63B35">
        <w:rPr>
          <w:rFonts w:ascii="Arial" w:hAnsi="Arial" w:cs="Arial"/>
          <w:sz w:val="24"/>
          <w:szCs w:val="24"/>
          <w:lang w:val="en-US"/>
        </w:rPr>
        <w:t xml:space="preserve">Cryopreservation of </w:t>
      </w:r>
      <w:r w:rsidR="00185EAF" w:rsidRPr="00C63B35">
        <w:rPr>
          <w:rFonts w:ascii="Arial" w:hAnsi="Arial" w:cs="Arial"/>
          <w:sz w:val="24"/>
          <w:szCs w:val="24"/>
          <w:lang w:val="en-US"/>
        </w:rPr>
        <w:t>y</w:t>
      </w:r>
      <w:r w:rsidRPr="00C63B35">
        <w:rPr>
          <w:rFonts w:ascii="Arial" w:hAnsi="Arial" w:cs="Arial"/>
          <w:sz w:val="24"/>
          <w:szCs w:val="24"/>
          <w:lang w:val="en-US"/>
        </w:rPr>
        <w:t xml:space="preserve">amú </w:t>
      </w:r>
      <w:r w:rsidRPr="00C63B35">
        <w:rPr>
          <w:rFonts w:ascii="Arial" w:hAnsi="Arial" w:cs="Arial"/>
          <w:i/>
          <w:sz w:val="24"/>
          <w:szCs w:val="24"/>
          <w:lang w:val="en-US"/>
        </w:rPr>
        <w:t>Brycon siebenthalae</w:t>
      </w:r>
      <w:r w:rsidRPr="00C63B35">
        <w:rPr>
          <w:rFonts w:ascii="Arial" w:hAnsi="Arial" w:cs="Arial"/>
          <w:sz w:val="24"/>
          <w:szCs w:val="24"/>
          <w:lang w:val="en-US"/>
        </w:rPr>
        <w:t xml:space="preserve"> Milt. </w:t>
      </w:r>
      <w:r w:rsidR="00EB3BB5" w:rsidRPr="00C63B35">
        <w:rPr>
          <w:rFonts w:ascii="Arial" w:hAnsi="Arial" w:cs="Arial"/>
          <w:bCs/>
          <w:i/>
          <w:sz w:val="24"/>
          <w:szCs w:val="24"/>
          <w:shd w:val="clear" w:color="auto" w:fill="FFFFFF"/>
        </w:rPr>
        <w:t>J World Aquacult Soc</w:t>
      </w:r>
      <w:r w:rsidR="008C61DC" w:rsidRPr="00C63B35">
        <w:rPr>
          <w:rFonts w:ascii="Arial" w:hAnsi="Arial" w:cs="Arial"/>
          <w:bCs/>
          <w:i/>
          <w:sz w:val="24"/>
          <w:szCs w:val="24"/>
          <w:shd w:val="clear" w:color="auto" w:fill="FFFFFF"/>
        </w:rPr>
        <w:t>,</w:t>
      </w:r>
      <w:r w:rsidR="00156662" w:rsidRPr="00C63B35">
        <w:rPr>
          <w:rFonts w:ascii="Arial" w:hAnsi="Arial" w:cs="Arial"/>
          <w:bCs/>
          <w:sz w:val="24"/>
          <w:szCs w:val="24"/>
          <w:shd w:val="clear" w:color="auto" w:fill="FFFFFF"/>
        </w:rPr>
        <w:t xml:space="preserve"> </w:t>
      </w:r>
      <w:r w:rsidRPr="00C63B35">
        <w:rPr>
          <w:rFonts w:ascii="Arial" w:hAnsi="Arial" w:cs="Arial"/>
          <w:i/>
          <w:sz w:val="24"/>
          <w:szCs w:val="24"/>
        </w:rPr>
        <w:t>35</w:t>
      </w:r>
      <w:r w:rsidRPr="00C63B35">
        <w:rPr>
          <w:rFonts w:ascii="Arial" w:hAnsi="Arial" w:cs="Arial"/>
          <w:sz w:val="24"/>
          <w:szCs w:val="24"/>
        </w:rPr>
        <w:t>(4)</w:t>
      </w:r>
      <w:r w:rsidR="008C61DC" w:rsidRPr="00C63B35">
        <w:rPr>
          <w:rFonts w:ascii="Arial" w:hAnsi="Arial" w:cs="Arial"/>
          <w:sz w:val="24"/>
          <w:szCs w:val="24"/>
        </w:rPr>
        <w:t xml:space="preserve">, </w:t>
      </w:r>
      <w:r w:rsidRPr="00C63B35">
        <w:rPr>
          <w:rFonts w:ascii="Arial" w:hAnsi="Arial" w:cs="Arial"/>
          <w:sz w:val="24"/>
          <w:szCs w:val="24"/>
        </w:rPr>
        <w:t>529-535.</w:t>
      </w:r>
    </w:p>
    <w:p w14:paraId="7AA22385" w14:textId="6AB53B43" w:rsidR="00746F3B" w:rsidRPr="00C63B35" w:rsidRDefault="00746F3B" w:rsidP="00746F3B">
      <w:pPr>
        <w:spacing w:line="360" w:lineRule="auto"/>
        <w:jc w:val="both"/>
        <w:rPr>
          <w:rFonts w:ascii="Arial" w:hAnsi="Arial" w:cs="Arial"/>
          <w:sz w:val="24"/>
          <w:szCs w:val="24"/>
        </w:rPr>
      </w:pPr>
      <w:r w:rsidRPr="00C63B35">
        <w:rPr>
          <w:rFonts w:ascii="Arial" w:hAnsi="Arial" w:cs="Arial"/>
          <w:sz w:val="24"/>
          <w:szCs w:val="24"/>
        </w:rPr>
        <w:t>Cruz-Casallas</w:t>
      </w:r>
      <w:r w:rsidR="000C5EDF" w:rsidRPr="00C63B35">
        <w:rPr>
          <w:rFonts w:ascii="Arial" w:hAnsi="Arial" w:cs="Arial"/>
          <w:sz w:val="24"/>
          <w:szCs w:val="24"/>
        </w:rPr>
        <w:t>,</w:t>
      </w:r>
      <w:r w:rsidRPr="00C63B35">
        <w:rPr>
          <w:rFonts w:ascii="Arial" w:hAnsi="Arial" w:cs="Arial"/>
          <w:sz w:val="24"/>
          <w:szCs w:val="24"/>
        </w:rPr>
        <w:t xml:space="preserve"> P</w:t>
      </w:r>
      <w:r w:rsidR="009A318E" w:rsidRPr="00C63B35">
        <w:rPr>
          <w:rFonts w:ascii="Arial" w:hAnsi="Arial" w:cs="Arial"/>
          <w:sz w:val="24"/>
          <w:szCs w:val="24"/>
        </w:rPr>
        <w:t>.</w:t>
      </w:r>
      <w:r w:rsidRPr="00C63B35">
        <w:rPr>
          <w:rFonts w:ascii="Arial" w:hAnsi="Arial" w:cs="Arial"/>
          <w:sz w:val="24"/>
          <w:szCs w:val="24"/>
        </w:rPr>
        <w:t>, Lombo-Rodriguez</w:t>
      </w:r>
      <w:r w:rsidR="000C5EDF" w:rsidRPr="00C63B35">
        <w:rPr>
          <w:rFonts w:ascii="Arial" w:hAnsi="Arial" w:cs="Arial"/>
          <w:sz w:val="24"/>
          <w:szCs w:val="24"/>
        </w:rPr>
        <w:t>,</w:t>
      </w:r>
      <w:r w:rsidRPr="00C63B35">
        <w:rPr>
          <w:rFonts w:ascii="Arial" w:hAnsi="Arial" w:cs="Arial"/>
          <w:sz w:val="24"/>
          <w:szCs w:val="24"/>
        </w:rPr>
        <w:t xml:space="preserve"> D</w:t>
      </w:r>
      <w:r w:rsidR="009A318E" w:rsidRPr="00C63B35">
        <w:rPr>
          <w:rFonts w:ascii="Arial" w:hAnsi="Arial" w:cs="Arial"/>
          <w:sz w:val="24"/>
          <w:szCs w:val="24"/>
        </w:rPr>
        <w:t>.</w:t>
      </w:r>
      <w:r w:rsidRPr="00C63B35">
        <w:rPr>
          <w:rFonts w:ascii="Arial" w:hAnsi="Arial" w:cs="Arial"/>
          <w:sz w:val="24"/>
          <w:szCs w:val="24"/>
        </w:rPr>
        <w:t xml:space="preserve">, </w:t>
      </w:r>
      <w:r w:rsidR="00F62E34" w:rsidRPr="00C63B35">
        <w:rPr>
          <w:rFonts w:ascii="Arial" w:hAnsi="Arial" w:cs="Arial"/>
          <w:sz w:val="24"/>
          <w:szCs w:val="24"/>
        </w:rPr>
        <w:t>y</w:t>
      </w:r>
      <w:r w:rsidR="008C61DC" w:rsidRPr="00C63B35">
        <w:rPr>
          <w:rFonts w:ascii="Arial" w:hAnsi="Arial" w:cs="Arial"/>
          <w:sz w:val="24"/>
          <w:szCs w:val="24"/>
        </w:rPr>
        <w:t xml:space="preserve"> </w:t>
      </w:r>
      <w:r w:rsidRPr="00C63B35">
        <w:rPr>
          <w:rFonts w:ascii="Arial" w:hAnsi="Arial" w:cs="Arial"/>
          <w:sz w:val="24"/>
          <w:szCs w:val="24"/>
        </w:rPr>
        <w:t>Velasco-Santamaria</w:t>
      </w:r>
      <w:r w:rsidR="000C5EDF" w:rsidRPr="00C63B35">
        <w:rPr>
          <w:rFonts w:ascii="Arial" w:hAnsi="Arial" w:cs="Arial"/>
          <w:sz w:val="24"/>
          <w:szCs w:val="24"/>
        </w:rPr>
        <w:t>,</w:t>
      </w:r>
      <w:r w:rsidRPr="00C63B35">
        <w:rPr>
          <w:rFonts w:ascii="Arial" w:hAnsi="Arial" w:cs="Arial"/>
          <w:sz w:val="24"/>
          <w:szCs w:val="24"/>
        </w:rPr>
        <w:t xml:space="preserve"> Y</w:t>
      </w:r>
      <w:r w:rsidR="009A318E" w:rsidRPr="00C63B35">
        <w:rPr>
          <w:rFonts w:ascii="Arial" w:hAnsi="Arial" w:cs="Arial"/>
          <w:sz w:val="24"/>
          <w:szCs w:val="24"/>
        </w:rPr>
        <w:t>.</w:t>
      </w:r>
      <w:r w:rsidRPr="00C63B35">
        <w:rPr>
          <w:rFonts w:ascii="Arial" w:hAnsi="Arial" w:cs="Arial"/>
          <w:sz w:val="24"/>
          <w:szCs w:val="24"/>
        </w:rPr>
        <w:t xml:space="preserve"> </w:t>
      </w:r>
      <w:r w:rsidR="008C61DC" w:rsidRPr="00C63B35">
        <w:rPr>
          <w:rFonts w:ascii="Arial" w:hAnsi="Arial" w:cs="Arial"/>
          <w:sz w:val="24"/>
          <w:szCs w:val="24"/>
        </w:rPr>
        <w:t>(</w:t>
      </w:r>
      <w:r w:rsidRPr="00C63B35">
        <w:rPr>
          <w:rFonts w:ascii="Arial" w:hAnsi="Arial" w:cs="Arial"/>
          <w:sz w:val="24"/>
          <w:szCs w:val="24"/>
        </w:rPr>
        <w:t>2005</w:t>
      </w:r>
      <w:r w:rsidR="008C61DC" w:rsidRPr="00C63B35">
        <w:rPr>
          <w:rFonts w:ascii="Arial" w:hAnsi="Arial" w:cs="Arial"/>
          <w:sz w:val="24"/>
          <w:szCs w:val="24"/>
        </w:rPr>
        <w:t>)</w:t>
      </w:r>
      <w:r w:rsidRPr="00C63B35">
        <w:rPr>
          <w:rFonts w:ascii="Arial" w:hAnsi="Arial" w:cs="Arial"/>
          <w:sz w:val="24"/>
          <w:szCs w:val="24"/>
        </w:rPr>
        <w:t xml:space="preserve">. </w:t>
      </w:r>
      <w:r w:rsidRPr="00C63B35">
        <w:rPr>
          <w:rFonts w:ascii="Arial" w:hAnsi="Arial" w:cs="Arial"/>
          <w:sz w:val="24"/>
          <w:szCs w:val="24"/>
          <w:lang w:val="en-US"/>
        </w:rPr>
        <w:t xml:space="preserve">Milt quality and spermatozoa morphology of captive </w:t>
      </w:r>
      <w:r w:rsidRPr="00C63B35">
        <w:rPr>
          <w:rFonts w:ascii="Arial" w:hAnsi="Arial" w:cs="Arial"/>
          <w:i/>
          <w:sz w:val="24"/>
          <w:szCs w:val="24"/>
          <w:lang w:val="en-US"/>
        </w:rPr>
        <w:t>Brycon siebenthalae</w:t>
      </w:r>
      <w:r w:rsidRPr="00C63B35">
        <w:rPr>
          <w:rFonts w:ascii="Arial" w:hAnsi="Arial" w:cs="Arial"/>
          <w:sz w:val="24"/>
          <w:szCs w:val="24"/>
          <w:lang w:val="en-US"/>
        </w:rPr>
        <w:t xml:space="preserve"> (Eigenmann) broodstock. </w:t>
      </w:r>
      <w:r w:rsidR="00575B2A" w:rsidRPr="00C63B35">
        <w:rPr>
          <w:rFonts w:ascii="Arial" w:hAnsi="Arial" w:cs="Arial"/>
          <w:i/>
          <w:sz w:val="24"/>
          <w:szCs w:val="24"/>
        </w:rPr>
        <w:t>Aquac Res</w:t>
      </w:r>
      <w:r w:rsidR="009B42BA" w:rsidRPr="00C63B35">
        <w:rPr>
          <w:rFonts w:ascii="Arial" w:hAnsi="Arial" w:cs="Arial"/>
          <w:i/>
          <w:sz w:val="24"/>
          <w:szCs w:val="24"/>
        </w:rPr>
        <w:t xml:space="preserve">, </w:t>
      </w:r>
      <w:r w:rsidRPr="00C63B35">
        <w:rPr>
          <w:rFonts w:ascii="Arial" w:hAnsi="Arial" w:cs="Arial"/>
          <w:i/>
          <w:sz w:val="24"/>
          <w:szCs w:val="24"/>
        </w:rPr>
        <w:t>36</w:t>
      </w:r>
      <w:r w:rsidR="009B42BA" w:rsidRPr="00C63B35">
        <w:rPr>
          <w:rFonts w:ascii="Arial" w:hAnsi="Arial" w:cs="Arial"/>
          <w:sz w:val="24"/>
          <w:szCs w:val="24"/>
        </w:rPr>
        <w:t xml:space="preserve">, </w:t>
      </w:r>
      <w:r w:rsidRPr="00C63B35">
        <w:rPr>
          <w:rFonts w:ascii="Arial" w:hAnsi="Arial" w:cs="Arial"/>
          <w:sz w:val="24"/>
          <w:szCs w:val="24"/>
        </w:rPr>
        <w:t>682-686</w:t>
      </w:r>
      <w:r w:rsidR="00463AB3" w:rsidRPr="00C63B35">
        <w:rPr>
          <w:rFonts w:ascii="Arial" w:hAnsi="Arial" w:cs="Arial"/>
          <w:sz w:val="24"/>
          <w:szCs w:val="24"/>
        </w:rPr>
        <w:t>.</w:t>
      </w:r>
    </w:p>
    <w:p w14:paraId="39399EED" w14:textId="409AD1C3" w:rsidR="00F31A76" w:rsidRPr="00C63B35" w:rsidRDefault="009A318E" w:rsidP="001F5CAA">
      <w:pPr>
        <w:spacing w:line="360" w:lineRule="auto"/>
        <w:jc w:val="both"/>
        <w:rPr>
          <w:rFonts w:ascii="Arial" w:hAnsi="Arial" w:cs="Arial"/>
          <w:sz w:val="24"/>
          <w:szCs w:val="24"/>
        </w:rPr>
      </w:pPr>
      <w:r w:rsidRPr="00C63B35">
        <w:rPr>
          <w:rFonts w:ascii="Arial" w:hAnsi="Arial" w:cs="Arial"/>
          <w:sz w:val="24"/>
          <w:szCs w:val="24"/>
        </w:rPr>
        <w:t>Cruz-Casallas</w:t>
      </w:r>
      <w:r w:rsidR="000C5EDF" w:rsidRPr="00C63B35">
        <w:rPr>
          <w:rFonts w:ascii="Arial" w:hAnsi="Arial" w:cs="Arial"/>
          <w:sz w:val="24"/>
          <w:szCs w:val="24"/>
        </w:rPr>
        <w:t>,</w:t>
      </w:r>
      <w:r w:rsidRPr="00C63B35">
        <w:rPr>
          <w:rFonts w:ascii="Arial" w:hAnsi="Arial" w:cs="Arial"/>
          <w:sz w:val="24"/>
          <w:szCs w:val="24"/>
        </w:rPr>
        <w:t xml:space="preserve"> P.,</w:t>
      </w:r>
      <w:r w:rsidR="00F31A76" w:rsidRPr="00C63B35">
        <w:rPr>
          <w:rFonts w:ascii="Arial" w:hAnsi="Arial" w:cs="Arial"/>
          <w:sz w:val="24"/>
          <w:szCs w:val="24"/>
        </w:rPr>
        <w:t xml:space="preserve"> Medina-Robles</w:t>
      </w:r>
      <w:r w:rsidR="000C5EDF" w:rsidRPr="00C63B35">
        <w:rPr>
          <w:rFonts w:ascii="Arial" w:hAnsi="Arial" w:cs="Arial"/>
          <w:sz w:val="24"/>
          <w:szCs w:val="24"/>
        </w:rPr>
        <w:t>,</w:t>
      </w:r>
      <w:r w:rsidR="00F31A76" w:rsidRPr="00C63B35">
        <w:rPr>
          <w:rFonts w:ascii="Arial" w:hAnsi="Arial" w:cs="Arial"/>
          <w:sz w:val="24"/>
          <w:szCs w:val="24"/>
        </w:rPr>
        <w:t xml:space="preserve"> V</w:t>
      </w:r>
      <w:r w:rsidRPr="00C63B35">
        <w:rPr>
          <w:rFonts w:ascii="Arial" w:hAnsi="Arial" w:cs="Arial"/>
          <w:sz w:val="24"/>
          <w:szCs w:val="24"/>
        </w:rPr>
        <w:t>.</w:t>
      </w:r>
      <w:r w:rsidR="00F31A76" w:rsidRPr="00C63B35">
        <w:rPr>
          <w:rFonts w:ascii="Arial" w:hAnsi="Arial" w:cs="Arial"/>
          <w:sz w:val="24"/>
          <w:szCs w:val="24"/>
        </w:rPr>
        <w:t xml:space="preserve">, </w:t>
      </w:r>
      <w:r w:rsidR="00F62E34" w:rsidRPr="00C63B35">
        <w:rPr>
          <w:rFonts w:ascii="Arial" w:hAnsi="Arial" w:cs="Arial"/>
          <w:sz w:val="24"/>
          <w:szCs w:val="24"/>
        </w:rPr>
        <w:t>y</w:t>
      </w:r>
      <w:r w:rsidR="009B42BA" w:rsidRPr="00C63B35">
        <w:rPr>
          <w:rFonts w:ascii="Arial" w:hAnsi="Arial" w:cs="Arial"/>
          <w:sz w:val="24"/>
          <w:szCs w:val="24"/>
        </w:rPr>
        <w:t xml:space="preserve"> </w:t>
      </w:r>
      <w:r w:rsidR="00F31A76" w:rsidRPr="00C63B35">
        <w:rPr>
          <w:rFonts w:ascii="Arial" w:hAnsi="Arial" w:cs="Arial"/>
          <w:sz w:val="24"/>
          <w:szCs w:val="24"/>
        </w:rPr>
        <w:t>Velasco-Santamaría</w:t>
      </w:r>
      <w:r w:rsidR="000C5EDF" w:rsidRPr="00C63B35">
        <w:rPr>
          <w:rFonts w:ascii="Arial" w:hAnsi="Arial" w:cs="Arial"/>
          <w:sz w:val="24"/>
          <w:szCs w:val="24"/>
        </w:rPr>
        <w:t>,</w:t>
      </w:r>
      <w:r w:rsidR="00F31A76" w:rsidRPr="00C63B35">
        <w:rPr>
          <w:rFonts w:ascii="Arial" w:hAnsi="Arial" w:cs="Arial"/>
          <w:sz w:val="24"/>
          <w:szCs w:val="24"/>
        </w:rPr>
        <w:t xml:space="preserve"> Y. </w:t>
      </w:r>
      <w:r w:rsidR="009B42BA" w:rsidRPr="00C63B35">
        <w:rPr>
          <w:rFonts w:ascii="Arial" w:hAnsi="Arial" w:cs="Arial"/>
          <w:sz w:val="24"/>
          <w:szCs w:val="24"/>
        </w:rPr>
        <w:t>(</w:t>
      </w:r>
      <w:r w:rsidR="00F31A76" w:rsidRPr="00C63B35">
        <w:rPr>
          <w:rFonts w:ascii="Arial" w:hAnsi="Arial" w:cs="Arial"/>
          <w:sz w:val="24"/>
          <w:szCs w:val="24"/>
        </w:rPr>
        <w:t>2006</w:t>
      </w:r>
      <w:r w:rsidR="001766F2" w:rsidRPr="00C63B35">
        <w:rPr>
          <w:rFonts w:ascii="Arial" w:hAnsi="Arial" w:cs="Arial"/>
          <w:sz w:val="24"/>
          <w:szCs w:val="24"/>
        </w:rPr>
        <w:t>a</w:t>
      </w:r>
      <w:r w:rsidR="009B42BA" w:rsidRPr="00C63B35">
        <w:rPr>
          <w:rFonts w:ascii="Arial" w:hAnsi="Arial" w:cs="Arial"/>
          <w:sz w:val="24"/>
          <w:szCs w:val="24"/>
        </w:rPr>
        <w:t>)</w:t>
      </w:r>
      <w:r w:rsidR="00F31A76" w:rsidRPr="00C63B35">
        <w:rPr>
          <w:rFonts w:ascii="Arial" w:hAnsi="Arial" w:cs="Arial"/>
          <w:sz w:val="24"/>
          <w:szCs w:val="24"/>
        </w:rPr>
        <w:t>. Protocolo para la crioconservación de semen de yamú (</w:t>
      </w:r>
      <w:r w:rsidR="00F31A76" w:rsidRPr="00C63B35">
        <w:rPr>
          <w:rFonts w:ascii="Arial" w:hAnsi="Arial" w:cs="Arial"/>
          <w:i/>
          <w:sz w:val="24"/>
          <w:szCs w:val="24"/>
        </w:rPr>
        <w:t>Brycon amazonicus</w:t>
      </w:r>
      <w:r w:rsidR="00F31A76" w:rsidRPr="00C63B35">
        <w:rPr>
          <w:rFonts w:ascii="Arial" w:hAnsi="Arial" w:cs="Arial"/>
          <w:sz w:val="24"/>
          <w:szCs w:val="24"/>
        </w:rPr>
        <w:t xml:space="preserve"> Spix &amp; Agassiz 1829). </w:t>
      </w:r>
      <w:r w:rsidR="00F31A76" w:rsidRPr="00C63B35">
        <w:rPr>
          <w:rFonts w:ascii="Arial" w:hAnsi="Arial" w:cs="Arial"/>
          <w:i/>
          <w:sz w:val="24"/>
          <w:szCs w:val="24"/>
        </w:rPr>
        <w:t>Rev Col Cienc Pec</w:t>
      </w:r>
      <w:r w:rsidR="00922395" w:rsidRPr="00C63B35">
        <w:rPr>
          <w:rFonts w:ascii="Arial" w:hAnsi="Arial" w:cs="Arial"/>
          <w:i/>
          <w:sz w:val="24"/>
          <w:szCs w:val="24"/>
        </w:rPr>
        <w:t>u</w:t>
      </w:r>
      <w:r w:rsidR="009B42BA" w:rsidRPr="00C63B35">
        <w:rPr>
          <w:rFonts w:ascii="Arial" w:hAnsi="Arial" w:cs="Arial"/>
          <w:i/>
          <w:sz w:val="24"/>
          <w:szCs w:val="24"/>
        </w:rPr>
        <w:t>,</w:t>
      </w:r>
      <w:r w:rsidR="00F31A76" w:rsidRPr="00C63B35">
        <w:rPr>
          <w:rFonts w:ascii="Arial" w:hAnsi="Arial" w:cs="Arial"/>
          <w:sz w:val="24"/>
          <w:szCs w:val="24"/>
        </w:rPr>
        <w:t xml:space="preserve"> </w:t>
      </w:r>
      <w:r w:rsidR="00F31A76" w:rsidRPr="00C63B35">
        <w:rPr>
          <w:rFonts w:ascii="Arial" w:hAnsi="Arial" w:cs="Arial"/>
          <w:i/>
          <w:sz w:val="24"/>
          <w:szCs w:val="24"/>
        </w:rPr>
        <w:t>19</w:t>
      </w:r>
      <w:r w:rsidR="00F31A76" w:rsidRPr="00C63B35">
        <w:rPr>
          <w:rFonts w:ascii="Arial" w:hAnsi="Arial" w:cs="Arial"/>
          <w:sz w:val="24"/>
          <w:szCs w:val="24"/>
        </w:rPr>
        <w:t>(2)</w:t>
      </w:r>
      <w:r w:rsidR="009B42BA" w:rsidRPr="00C63B35">
        <w:rPr>
          <w:rFonts w:ascii="Arial" w:hAnsi="Arial" w:cs="Arial"/>
          <w:sz w:val="24"/>
          <w:szCs w:val="24"/>
        </w:rPr>
        <w:t>,</w:t>
      </w:r>
      <w:r w:rsidR="00F31A76" w:rsidRPr="00C63B35">
        <w:rPr>
          <w:rFonts w:ascii="Arial" w:hAnsi="Arial" w:cs="Arial"/>
          <w:sz w:val="24"/>
          <w:szCs w:val="24"/>
        </w:rPr>
        <w:t>146-151.</w:t>
      </w:r>
    </w:p>
    <w:p w14:paraId="7292BC71" w14:textId="04495CB4" w:rsidR="001766F2" w:rsidRPr="00C63B35" w:rsidRDefault="001766F2" w:rsidP="001F5CAA">
      <w:pPr>
        <w:spacing w:line="360" w:lineRule="auto"/>
        <w:jc w:val="both"/>
        <w:rPr>
          <w:rFonts w:ascii="Arial" w:hAnsi="Arial" w:cs="Arial"/>
          <w:sz w:val="24"/>
          <w:szCs w:val="24"/>
          <w:lang w:val="en-US"/>
        </w:rPr>
      </w:pPr>
      <w:r w:rsidRPr="00C63B35">
        <w:rPr>
          <w:rFonts w:ascii="Arial" w:hAnsi="Arial" w:cs="Arial"/>
          <w:sz w:val="24"/>
          <w:szCs w:val="24"/>
        </w:rPr>
        <w:t>Cr</w:t>
      </w:r>
      <w:r w:rsidR="009A318E" w:rsidRPr="00C63B35">
        <w:rPr>
          <w:rFonts w:ascii="Arial" w:hAnsi="Arial" w:cs="Arial"/>
          <w:sz w:val="24"/>
          <w:szCs w:val="24"/>
        </w:rPr>
        <w:t>uz-Casallas</w:t>
      </w:r>
      <w:r w:rsidR="000C5EDF" w:rsidRPr="00C63B35">
        <w:rPr>
          <w:rFonts w:ascii="Arial" w:hAnsi="Arial" w:cs="Arial"/>
          <w:sz w:val="24"/>
          <w:szCs w:val="24"/>
        </w:rPr>
        <w:t>,</w:t>
      </w:r>
      <w:r w:rsidR="009A318E" w:rsidRPr="00C63B35">
        <w:rPr>
          <w:rFonts w:ascii="Arial" w:hAnsi="Arial" w:cs="Arial"/>
          <w:sz w:val="24"/>
          <w:szCs w:val="24"/>
        </w:rPr>
        <w:t xml:space="preserve"> P., Medina-Robles</w:t>
      </w:r>
      <w:r w:rsidR="000C5EDF" w:rsidRPr="00C63B35">
        <w:rPr>
          <w:rFonts w:ascii="Arial" w:hAnsi="Arial" w:cs="Arial"/>
          <w:sz w:val="24"/>
          <w:szCs w:val="24"/>
        </w:rPr>
        <w:t>,</w:t>
      </w:r>
      <w:r w:rsidR="009A318E" w:rsidRPr="00C63B35">
        <w:rPr>
          <w:rFonts w:ascii="Arial" w:hAnsi="Arial" w:cs="Arial"/>
          <w:sz w:val="24"/>
          <w:szCs w:val="24"/>
        </w:rPr>
        <w:t xml:space="preserve"> V., </w:t>
      </w:r>
      <w:r w:rsidR="002C7615" w:rsidRPr="00C63B35">
        <w:rPr>
          <w:rFonts w:ascii="Arial" w:hAnsi="Arial" w:cs="Arial"/>
          <w:sz w:val="24"/>
          <w:szCs w:val="24"/>
        </w:rPr>
        <w:t>y</w:t>
      </w:r>
      <w:r w:rsidR="0059293C" w:rsidRPr="00C63B35">
        <w:rPr>
          <w:rFonts w:ascii="Arial" w:hAnsi="Arial" w:cs="Arial"/>
          <w:sz w:val="24"/>
          <w:szCs w:val="24"/>
        </w:rPr>
        <w:t xml:space="preserve"> </w:t>
      </w:r>
      <w:r w:rsidR="009A318E" w:rsidRPr="00C63B35">
        <w:rPr>
          <w:rFonts w:ascii="Arial" w:hAnsi="Arial" w:cs="Arial"/>
          <w:sz w:val="24"/>
          <w:szCs w:val="24"/>
        </w:rPr>
        <w:t>Velasco Santamaría</w:t>
      </w:r>
      <w:r w:rsidR="000C5EDF" w:rsidRPr="00C63B35">
        <w:rPr>
          <w:rFonts w:ascii="Arial" w:hAnsi="Arial" w:cs="Arial"/>
          <w:sz w:val="24"/>
          <w:szCs w:val="24"/>
        </w:rPr>
        <w:t>,</w:t>
      </w:r>
      <w:r w:rsidR="009A318E" w:rsidRPr="00C63B35">
        <w:rPr>
          <w:rFonts w:ascii="Arial" w:hAnsi="Arial" w:cs="Arial"/>
          <w:sz w:val="24"/>
          <w:szCs w:val="24"/>
        </w:rPr>
        <w:t xml:space="preserve"> Y</w:t>
      </w:r>
      <w:r w:rsidRPr="00C63B35">
        <w:rPr>
          <w:rFonts w:ascii="Arial" w:hAnsi="Arial" w:cs="Arial"/>
          <w:sz w:val="24"/>
          <w:szCs w:val="24"/>
        </w:rPr>
        <w:t xml:space="preserve">. </w:t>
      </w:r>
      <w:r w:rsidR="0059293C" w:rsidRPr="00C63B35">
        <w:rPr>
          <w:rFonts w:ascii="Arial" w:hAnsi="Arial" w:cs="Arial"/>
          <w:sz w:val="24"/>
          <w:szCs w:val="24"/>
        </w:rPr>
        <w:t>(</w:t>
      </w:r>
      <w:r w:rsidRPr="00C63B35">
        <w:rPr>
          <w:rFonts w:ascii="Arial" w:hAnsi="Arial" w:cs="Arial"/>
          <w:sz w:val="24"/>
          <w:szCs w:val="24"/>
        </w:rPr>
        <w:t>2006b</w:t>
      </w:r>
      <w:r w:rsidR="0059293C" w:rsidRPr="00C63B35">
        <w:rPr>
          <w:rFonts w:ascii="Arial" w:hAnsi="Arial" w:cs="Arial"/>
          <w:sz w:val="24"/>
          <w:szCs w:val="24"/>
        </w:rPr>
        <w:t>)</w:t>
      </w:r>
      <w:r w:rsidRPr="00C63B35">
        <w:rPr>
          <w:rFonts w:ascii="Arial" w:hAnsi="Arial" w:cs="Arial"/>
          <w:sz w:val="24"/>
          <w:szCs w:val="24"/>
        </w:rPr>
        <w:t xml:space="preserve">. Evaluación de diferentes crioprotectores para la crioconservación de espermatozoides de yamú </w:t>
      </w:r>
      <w:r w:rsidRPr="00C63B35">
        <w:rPr>
          <w:rFonts w:ascii="Arial" w:hAnsi="Arial" w:cs="Arial"/>
          <w:i/>
          <w:sz w:val="24"/>
          <w:szCs w:val="24"/>
        </w:rPr>
        <w:t>Brycon amazonicus</w:t>
      </w:r>
      <w:r w:rsidRPr="00C63B35">
        <w:rPr>
          <w:rFonts w:ascii="Arial" w:hAnsi="Arial" w:cs="Arial"/>
          <w:sz w:val="24"/>
          <w:szCs w:val="24"/>
        </w:rPr>
        <w:t xml:space="preserve">. </w:t>
      </w:r>
      <w:r w:rsidRPr="00C63B35">
        <w:rPr>
          <w:rFonts w:ascii="Arial" w:hAnsi="Arial" w:cs="Arial"/>
          <w:i/>
          <w:sz w:val="24"/>
          <w:szCs w:val="24"/>
          <w:lang w:val="en-US"/>
        </w:rPr>
        <w:t>Rev Col Cienc Pec</w:t>
      </w:r>
      <w:r w:rsidR="00C145AE" w:rsidRPr="00C63B35">
        <w:rPr>
          <w:rFonts w:ascii="Arial" w:hAnsi="Arial" w:cs="Arial"/>
          <w:i/>
          <w:sz w:val="24"/>
          <w:szCs w:val="24"/>
          <w:lang w:val="en-US"/>
        </w:rPr>
        <w:t>u</w:t>
      </w:r>
      <w:r w:rsidR="0059293C" w:rsidRPr="00C63B35">
        <w:rPr>
          <w:rFonts w:ascii="Arial" w:hAnsi="Arial" w:cs="Arial"/>
          <w:i/>
          <w:sz w:val="24"/>
          <w:szCs w:val="24"/>
          <w:lang w:val="en-US"/>
        </w:rPr>
        <w:t>,</w:t>
      </w:r>
      <w:r w:rsidRPr="00C63B35">
        <w:rPr>
          <w:rFonts w:ascii="Arial" w:hAnsi="Arial" w:cs="Arial"/>
          <w:sz w:val="24"/>
          <w:szCs w:val="24"/>
          <w:lang w:val="en-US"/>
        </w:rPr>
        <w:t xml:space="preserve"> </w:t>
      </w:r>
      <w:r w:rsidRPr="00C63B35">
        <w:rPr>
          <w:rFonts w:ascii="Arial" w:hAnsi="Arial" w:cs="Arial"/>
          <w:i/>
          <w:sz w:val="24"/>
          <w:szCs w:val="24"/>
          <w:lang w:val="en-US"/>
        </w:rPr>
        <w:t>19</w:t>
      </w:r>
      <w:r w:rsidRPr="00C63B35">
        <w:rPr>
          <w:rFonts w:ascii="Arial" w:hAnsi="Arial" w:cs="Arial"/>
          <w:sz w:val="24"/>
          <w:szCs w:val="24"/>
          <w:lang w:val="en-US"/>
        </w:rPr>
        <w:t>(2)</w:t>
      </w:r>
      <w:r w:rsidR="0059293C" w:rsidRPr="00C63B35">
        <w:rPr>
          <w:rFonts w:ascii="Arial" w:hAnsi="Arial" w:cs="Arial"/>
          <w:sz w:val="24"/>
          <w:szCs w:val="24"/>
          <w:lang w:val="en-US"/>
        </w:rPr>
        <w:t xml:space="preserve">, </w:t>
      </w:r>
      <w:r w:rsidRPr="00C63B35">
        <w:rPr>
          <w:rFonts w:ascii="Arial" w:hAnsi="Arial" w:cs="Arial"/>
          <w:sz w:val="24"/>
          <w:szCs w:val="24"/>
          <w:lang w:val="en-US"/>
        </w:rPr>
        <w:t>152-159.</w:t>
      </w:r>
    </w:p>
    <w:p w14:paraId="02542CCC" w14:textId="50934496" w:rsidR="00BD2DDF" w:rsidRPr="00C63B35" w:rsidRDefault="00BD2DDF" w:rsidP="001F5CAA">
      <w:pPr>
        <w:spacing w:line="360" w:lineRule="auto"/>
        <w:jc w:val="both"/>
        <w:rPr>
          <w:rFonts w:ascii="Arial" w:hAnsi="Arial" w:cs="Arial"/>
          <w:sz w:val="24"/>
          <w:szCs w:val="24"/>
        </w:rPr>
      </w:pPr>
      <w:r w:rsidRPr="00C63B35">
        <w:rPr>
          <w:rFonts w:ascii="Arial" w:hAnsi="Arial" w:cs="Arial"/>
          <w:sz w:val="24"/>
          <w:szCs w:val="24"/>
          <w:lang w:val="en-US"/>
        </w:rPr>
        <w:t>Fraser</w:t>
      </w:r>
      <w:r w:rsidR="000C5EDF" w:rsidRPr="00C63B35">
        <w:rPr>
          <w:rFonts w:ascii="Arial" w:hAnsi="Arial" w:cs="Arial"/>
          <w:sz w:val="24"/>
          <w:szCs w:val="24"/>
          <w:lang w:val="en-US"/>
        </w:rPr>
        <w:t>,</w:t>
      </w:r>
      <w:r w:rsidRPr="00C63B35">
        <w:rPr>
          <w:rFonts w:ascii="Arial" w:hAnsi="Arial" w:cs="Arial"/>
          <w:sz w:val="24"/>
          <w:szCs w:val="24"/>
          <w:lang w:val="en-US"/>
        </w:rPr>
        <w:t xml:space="preserve"> L</w:t>
      </w:r>
      <w:r w:rsidR="00156662" w:rsidRPr="00C63B35">
        <w:rPr>
          <w:rFonts w:ascii="Arial" w:hAnsi="Arial" w:cs="Arial"/>
          <w:sz w:val="24"/>
          <w:szCs w:val="24"/>
          <w:lang w:val="en-US"/>
        </w:rPr>
        <w:t>.</w:t>
      </w:r>
      <w:r w:rsidRPr="00C63B35">
        <w:rPr>
          <w:rFonts w:ascii="Arial" w:hAnsi="Arial" w:cs="Arial"/>
          <w:sz w:val="24"/>
          <w:szCs w:val="24"/>
          <w:lang w:val="en-US"/>
        </w:rPr>
        <w:t xml:space="preserve">, </w:t>
      </w:r>
      <w:r w:rsidR="002C7615" w:rsidRPr="00C63B35">
        <w:rPr>
          <w:rFonts w:ascii="Arial" w:hAnsi="Arial" w:cs="Arial"/>
          <w:sz w:val="24"/>
          <w:szCs w:val="24"/>
          <w:lang w:val="en-US"/>
        </w:rPr>
        <w:t>y</w:t>
      </w:r>
      <w:r w:rsidR="0059293C" w:rsidRPr="00C63B35">
        <w:rPr>
          <w:rFonts w:ascii="Arial" w:hAnsi="Arial" w:cs="Arial"/>
          <w:sz w:val="24"/>
          <w:szCs w:val="24"/>
          <w:lang w:val="en-US"/>
        </w:rPr>
        <w:t xml:space="preserve"> </w:t>
      </w:r>
      <w:r w:rsidRPr="00C63B35">
        <w:rPr>
          <w:rFonts w:ascii="Arial" w:hAnsi="Arial" w:cs="Arial"/>
          <w:sz w:val="24"/>
          <w:szCs w:val="24"/>
          <w:lang w:val="en-US"/>
        </w:rPr>
        <w:t>Strzezek</w:t>
      </w:r>
      <w:r w:rsidR="000C5EDF" w:rsidRPr="00C63B35">
        <w:rPr>
          <w:rFonts w:ascii="Arial" w:hAnsi="Arial" w:cs="Arial"/>
          <w:sz w:val="24"/>
          <w:szCs w:val="24"/>
          <w:lang w:val="en-US"/>
        </w:rPr>
        <w:t>,</w:t>
      </w:r>
      <w:r w:rsidRPr="00C63B35">
        <w:rPr>
          <w:rFonts w:ascii="Arial" w:hAnsi="Arial" w:cs="Arial"/>
          <w:sz w:val="24"/>
          <w:szCs w:val="24"/>
          <w:lang w:val="en-US"/>
        </w:rPr>
        <w:t xml:space="preserve"> J. </w:t>
      </w:r>
      <w:r w:rsidR="0059293C" w:rsidRPr="00C63B35">
        <w:rPr>
          <w:rFonts w:ascii="Arial" w:hAnsi="Arial" w:cs="Arial"/>
          <w:sz w:val="24"/>
          <w:szCs w:val="24"/>
          <w:lang w:val="en-US"/>
        </w:rPr>
        <w:t>(</w:t>
      </w:r>
      <w:r w:rsidR="00156662" w:rsidRPr="00C63B35">
        <w:rPr>
          <w:rFonts w:ascii="Arial" w:hAnsi="Arial" w:cs="Arial"/>
          <w:sz w:val="24"/>
          <w:szCs w:val="24"/>
          <w:lang w:val="en-US"/>
        </w:rPr>
        <w:t>2007</w:t>
      </w:r>
      <w:r w:rsidR="0059293C" w:rsidRPr="00C63B35">
        <w:rPr>
          <w:rFonts w:ascii="Arial" w:hAnsi="Arial" w:cs="Arial"/>
          <w:sz w:val="24"/>
          <w:szCs w:val="24"/>
          <w:lang w:val="en-US"/>
        </w:rPr>
        <w:t>)</w:t>
      </w:r>
      <w:r w:rsidR="00156662" w:rsidRPr="00C63B35">
        <w:rPr>
          <w:rFonts w:ascii="Arial" w:hAnsi="Arial" w:cs="Arial"/>
          <w:sz w:val="24"/>
          <w:szCs w:val="24"/>
          <w:lang w:val="en-US"/>
        </w:rPr>
        <w:t xml:space="preserve">. </w:t>
      </w:r>
      <w:r w:rsidRPr="00C63B35">
        <w:rPr>
          <w:rFonts w:ascii="Arial" w:hAnsi="Arial" w:cs="Arial"/>
          <w:sz w:val="24"/>
          <w:szCs w:val="24"/>
          <w:lang w:val="en-US"/>
        </w:rPr>
        <w:t>Effect of different procedures of ejaculate collection, extenders an</w:t>
      </w:r>
      <w:r w:rsidR="00017471" w:rsidRPr="00C63B35">
        <w:rPr>
          <w:rFonts w:ascii="Arial" w:hAnsi="Arial" w:cs="Arial"/>
          <w:sz w:val="24"/>
          <w:szCs w:val="24"/>
          <w:lang w:val="en-US"/>
        </w:rPr>
        <w:t xml:space="preserve">d packages on DNA integrity </w:t>
      </w:r>
      <w:r w:rsidRPr="00C63B35">
        <w:rPr>
          <w:rFonts w:ascii="Arial" w:hAnsi="Arial" w:cs="Arial"/>
          <w:sz w:val="24"/>
          <w:szCs w:val="24"/>
          <w:lang w:val="en-US"/>
        </w:rPr>
        <w:t>of</w:t>
      </w:r>
      <w:r w:rsidR="00017471" w:rsidRPr="00C63B35">
        <w:rPr>
          <w:rFonts w:ascii="Arial" w:hAnsi="Arial" w:cs="Arial"/>
          <w:sz w:val="24"/>
          <w:szCs w:val="24"/>
          <w:lang w:val="en-US"/>
        </w:rPr>
        <w:t xml:space="preserve"> boar spermatozoa following </w:t>
      </w:r>
      <w:r w:rsidRPr="00C63B35">
        <w:rPr>
          <w:rFonts w:ascii="Arial" w:hAnsi="Arial" w:cs="Arial"/>
          <w:sz w:val="24"/>
          <w:szCs w:val="24"/>
          <w:lang w:val="en-US"/>
        </w:rPr>
        <w:t xml:space="preserve">freezing </w:t>
      </w:r>
      <w:r w:rsidR="00017471" w:rsidRPr="00C63B35">
        <w:rPr>
          <w:rFonts w:ascii="Arial" w:hAnsi="Arial" w:cs="Arial"/>
          <w:sz w:val="24"/>
          <w:szCs w:val="24"/>
          <w:lang w:val="en-US"/>
        </w:rPr>
        <w:t xml:space="preserve">thawing. </w:t>
      </w:r>
      <w:r w:rsidR="00EB3BB5" w:rsidRPr="00C63B35">
        <w:rPr>
          <w:rFonts w:ascii="Arial" w:hAnsi="Arial" w:cs="Arial"/>
          <w:bCs/>
          <w:i/>
          <w:sz w:val="24"/>
          <w:szCs w:val="24"/>
          <w:shd w:val="clear" w:color="auto" w:fill="FFFFFF"/>
        </w:rPr>
        <w:t>Anim Reprod Sci</w:t>
      </w:r>
      <w:r w:rsidR="0059293C" w:rsidRPr="00C63B35">
        <w:rPr>
          <w:rFonts w:ascii="Arial" w:hAnsi="Arial" w:cs="Arial"/>
          <w:sz w:val="24"/>
          <w:szCs w:val="24"/>
        </w:rPr>
        <w:t>,</w:t>
      </w:r>
      <w:r w:rsidR="00C145AE" w:rsidRPr="00C63B35">
        <w:rPr>
          <w:rFonts w:ascii="Arial" w:hAnsi="Arial" w:cs="Arial"/>
          <w:sz w:val="24"/>
          <w:szCs w:val="24"/>
        </w:rPr>
        <w:t xml:space="preserve"> </w:t>
      </w:r>
      <w:r w:rsidRPr="00C63B35">
        <w:rPr>
          <w:rFonts w:ascii="Arial" w:hAnsi="Arial" w:cs="Arial"/>
          <w:i/>
          <w:sz w:val="24"/>
          <w:szCs w:val="24"/>
        </w:rPr>
        <w:t>99</w:t>
      </w:r>
      <w:r w:rsidR="0059293C" w:rsidRPr="00C63B35">
        <w:rPr>
          <w:rFonts w:ascii="Arial" w:hAnsi="Arial" w:cs="Arial"/>
          <w:sz w:val="24"/>
          <w:szCs w:val="24"/>
        </w:rPr>
        <w:t xml:space="preserve">, </w:t>
      </w:r>
      <w:r w:rsidRPr="00C63B35">
        <w:rPr>
          <w:rFonts w:ascii="Arial" w:hAnsi="Arial" w:cs="Arial"/>
          <w:sz w:val="24"/>
          <w:szCs w:val="24"/>
        </w:rPr>
        <w:t>317- 329</w:t>
      </w:r>
      <w:r w:rsidR="00CC1D55" w:rsidRPr="00C63B35">
        <w:rPr>
          <w:rFonts w:ascii="Arial" w:hAnsi="Arial" w:cs="Arial"/>
          <w:sz w:val="24"/>
          <w:szCs w:val="24"/>
        </w:rPr>
        <w:t>.</w:t>
      </w:r>
    </w:p>
    <w:p w14:paraId="72473764" w14:textId="5BBBD2A3" w:rsidR="00404BBA" w:rsidRPr="00C63B35" w:rsidRDefault="009A318E" w:rsidP="001F5CAA">
      <w:pPr>
        <w:spacing w:line="360" w:lineRule="auto"/>
        <w:jc w:val="both"/>
        <w:rPr>
          <w:rFonts w:ascii="Arial" w:hAnsi="Arial" w:cs="Arial"/>
          <w:sz w:val="24"/>
          <w:szCs w:val="24"/>
          <w:lang w:val="en-US"/>
        </w:rPr>
      </w:pPr>
      <w:r w:rsidRPr="00C63B35">
        <w:rPr>
          <w:rFonts w:ascii="Arial" w:hAnsi="Arial" w:cs="Arial"/>
          <w:sz w:val="24"/>
          <w:szCs w:val="24"/>
        </w:rPr>
        <w:t>Gallardo</w:t>
      </w:r>
      <w:r w:rsidR="000C5EDF" w:rsidRPr="00C63B35">
        <w:rPr>
          <w:rFonts w:ascii="Arial" w:hAnsi="Arial" w:cs="Arial"/>
          <w:sz w:val="24"/>
          <w:szCs w:val="24"/>
        </w:rPr>
        <w:t>,</w:t>
      </w:r>
      <w:r w:rsidRPr="00C63B35">
        <w:rPr>
          <w:rFonts w:ascii="Arial" w:hAnsi="Arial" w:cs="Arial"/>
          <w:sz w:val="24"/>
          <w:szCs w:val="24"/>
        </w:rPr>
        <w:t xml:space="preserve"> J</w:t>
      </w:r>
      <w:r w:rsidR="00404BBA" w:rsidRPr="00C63B35">
        <w:rPr>
          <w:rFonts w:ascii="Arial" w:hAnsi="Arial" w:cs="Arial"/>
          <w:sz w:val="24"/>
          <w:szCs w:val="24"/>
        </w:rPr>
        <w:t xml:space="preserve">. </w:t>
      </w:r>
      <w:r w:rsidR="0059293C" w:rsidRPr="00C63B35">
        <w:rPr>
          <w:rFonts w:ascii="Arial" w:hAnsi="Arial" w:cs="Arial"/>
          <w:sz w:val="24"/>
          <w:szCs w:val="24"/>
        </w:rPr>
        <w:t>(</w:t>
      </w:r>
      <w:r w:rsidR="00156662" w:rsidRPr="00C63B35">
        <w:rPr>
          <w:rFonts w:ascii="Arial" w:hAnsi="Arial" w:cs="Arial"/>
          <w:sz w:val="24"/>
          <w:szCs w:val="24"/>
        </w:rPr>
        <w:t>2007</w:t>
      </w:r>
      <w:r w:rsidR="0059293C" w:rsidRPr="00C63B35">
        <w:rPr>
          <w:rFonts w:ascii="Arial" w:hAnsi="Arial" w:cs="Arial"/>
          <w:sz w:val="24"/>
          <w:szCs w:val="24"/>
        </w:rPr>
        <w:t>)</w:t>
      </w:r>
      <w:r w:rsidR="00156662" w:rsidRPr="00C63B35">
        <w:rPr>
          <w:rFonts w:ascii="Arial" w:hAnsi="Arial" w:cs="Arial"/>
          <w:sz w:val="24"/>
          <w:szCs w:val="24"/>
        </w:rPr>
        <w:t xml:space="preserve">. </w:t>
      </w:r>
      <w:r w:rsidR="00404BBA" w:rsidRPr="00C63B35">
        <w:rPr>
          <w:rFonts w:ascii="Arial" w:hAnsi="Arial" w:cs="Arial"/>
          <w:sz w:val="24"/>
          <w:szCs w:val="24"/>
        </w:rPr>
        <w:t xml:space="preserve">Evaluación del sistema antioxidante en el semen normal. </w:t>
      </w:r>
      <w:r w:rsidR="00CC1D55" w:rsidRPr="00C63B35">
        <w:rPr>
          <w:rFonts w:ascii="Arial" w:hAnsi="Arial" w:cs="Arial"/>
          <w:bCs/>
          <w:i/>
          <w:sz w:val="24"/>
          <w:szCs w:val="24"/>
          <w:shd w:val="clear" w:color="auto" w:fill="FFFFFF"/>
          <w:lang w:val="en-US"/>
        </w:rPr>
        <w:t>Rev Invest Clin</w:t>
      </w:r>
      <w:r w:rsidR="0059293C" w:rsidRPr="00C63B35">
        <w:rPr>
          <w:rFonts w:ascii="Arial" w:hAnsi="Arial" w:cs="Arial"/>
          <w:bCs/>
          <w:sz w:val="24"/>
          <w:szCs w:val="24"/>
          <w:shd w:val="clear" w:color="auto" w:fill="FFFFFF"/>
          <w:lang w:val="en-US"/>
        </w:rPr>
        <w:t>,</w:t>
      </w:r>
      <w:r w:rsidR="00404BBA" w:rsidRPr="00C63B35">
        <w:rPr>
          <w:rFonts w:ascii="Arial" w:hAnsi="Arial" w:cs="Arial"/>
          <w:sz w:val="24"/>
          <w:szCs w:val="24"/>
          <w:lang w:val="en-US"/>
        </w:rPr>
        <w:t xml:space="preserve"> </w:t>
      </w:r>
      <w:r w:rsidR="00827483" w:rsidRPr="00C63B35">
        <w:rPr>
          <w:rFonts w:ascii="Arial" w:hAnsi="Arial" w:cs="Arial"/>
          <w:i/>
          <w:sz w:val="24"/>
          <w:szCs w:val="24"/>
          <w:lang w:val="en-US"/>
        </w:rPr>
        <w:t>59</w:t>
      </w:r>
      <w:r w:rsidR="00827483" w:rsidRPr="00C63B35">
        <w:rPr>
          <w:rFonts w:ascii="Arial" w:hAnsi="Arial" w:cs="Arial"/>
          <w:sz w:val="24"/>
          <w:szCs w:val="24"/>
          <w:lang w:val="en-US"/>
        </w:rPr>
        <w:t>(19)</w:t>
      </w:r>
      <w:r w:rsidR="0059293C" w:rsidRPr="00C63B35">
        <w:rPr>
          <w:rFonts w:ascii="Arial" w:hAnsi="Arial" w:cs="Arial"/>
          <w:sz w:val="24"/>
          <w:szCs w:val="24"/>
          <w:lang w:val="en-US"/>
        </w:rPr>
        <w:t xml:space="preserve">, </w:t>
      </w:r>
      <w:r w:rsidR="00827483" w:rsidRPr="00C63B35">
        <w:rPr>
          <w:rFonts w:ascii="Arial" w:hAnsi="Arial" w:cs="Arial"/>
          <w:sz w:val="24"/>
          <w:szCs w:val="24"/>
          <w:lang w:val="en-US"/>
        </w:rPr>
        <w:t>42-</w:t>
      </w:r>
      <w:r w:rsidR="00404BBA" w:rsidRPr="00C63B35">
        <w:rPr>
          <w:rFonts w:ascii="Arial" w:hAnsi="Arial" w:cs="Arial"/>
          <w:sz w:val="24"/>
          <w:szCs w:val="24"/>
          <w:lang w:val="en-US"/>
        </w:rPr>
        <w:t>47.</w:t>
      </w:r>
    </w:p>
    <w:p w14:paraId="3124FAC2" w14:textId="2FD9E836" w:rsidR="00BD2DDF" w:rsidRPr="00C63B35" w:rsidRDefault="00BD2DDF" w:rsidP="001F5CAA">
      <w:pPr>
        <w:spacing w:line="360" w:lineRule="auto"/>
        <w:jc w:val="both"/>
        <w:rPr>
          <w:rFonts w:ascii="Arial" w:hAnsi="Arial" w:cs="Arial"/>
          <w:sz w:val="24"/>
          <w:szCs w:val="24"/>
          <w:lang w:val="en-US"/>
        </w:rPr>
      </w:pPr>
      <w:r w:rsidRPr="00C63B35">
        <w:rPr>
          <w:rFonts w:ascii="Arial" w:hAnsi="Arial" w:cs="Arial"/>
          <w:sz w:val="24"/>
          <w:szCs w:val="24"/>
          <w:lang w:val="en-US"/>
        </w:rPr>
        <w:t>He</w:t>
      </w:r>
      <w:r w:rsidR="000C5EDF" w:rsidRPr="00C63B35">
        <w:rPr>
          <w:rFonts w:ascii="Arial" w:hAnsi="Arial" w:cs="Arial"/>
          <w:sz w:val="24"/>
          <w:szCs w:val="24"/>
          <w:lang w:val="en-US"/>
        </w:rPr>
        <w:t>,</w:t>
      </w:r>
      <w:r w:rsidRPr="00C63B35">
        <w:rPr>
          <w:rFonts w:ascii="Arial" w:hAnsi="Arial" w:cs="Arial"/>
          <w:sz w:val="24"/>
          <w:szCs w:val="24"/>
          <w:lang w:val="en-US"/>
        </w:rPr>
        <w:t xml:space="preserve"> S</w:t>
      </w:r>
      <w:r w:rsidR="00156662" w:rsidRPr="00C63B35">
        <w:rPr>
          <w:rFonts w:ascii="Arial" w:hAnsi="Arial" w:cs="Arial"/>
          <w:sz w:val="24"/>
          <w:szCs w:val="24"/>
          <w:lang w:val="en-US"/>
        </w:rPr>
        <w:t>.</w:t>
      </w:r>
      <w:r w:rsidRPr="00C63B35">
        <w:rPr>
          <w:rFonts w:ascii="Arial" w:hAnsi="Arial" w:cs="Arial"/>
          <w:sz w:val="24"/>
          <w:szCs w:val="24"/>
          <w:lang w:val="en-US"/>
        </w:rPr>
        <w:t xml:space="preserve">, </w:t>
      </w:r>
      <w:r w:rsidR="002C7615" w:rsidRPr="00C63B35">
        <w:rPr>
          <w:rFonts w:ascii="Arial" w:hAnsi="Arial" w:cs="Arial"/>
          <w:sz w:val="24"/>
          <w:szCs w:val="24"/>
          <w:lang w:val="en-US"/>
        </w:rPr>
        <w:t>y</w:t>
      </w:r>
      <w:r w:rsidR="0059293C" w:rsidRPr="00C63B35">
        <w:rPr>
          <w:rFonts w:ascii="Arial" w:hAnsi="Arial" w:cs="Arial"/>
          <w:sz w:val="24"/>
          <w:szCs w:val="24"/>
          <w:lang w:val="en-US"/>
        </w:rPr>
        <w:t xml:space="preserve"> </w:t>
      </w:r>
      <w:r w:rsidRPr="00C63B35">
        <w:rPr>
          <w:rFonts w:ascii="Arial" w:hAnsi="Arial" w:cs="Arial"/>
          <w:sz w:val="24"/>
          <w:szCs w:val="24"/>
          <w:lang w:val="en-US"/>
        </w:rPr>
        <w:t>Woods</w:t>
      </w:r>
      <w:r w:rsidR="000C5EDF" w:rsidRPr="00C63B35">
        <w:rPr>
          <w:rFonts w:ascii="Arial" w:hAnsi="Arial" w:cs="Arial"/>
          <w:sz w:val="24"/>
          <w:szCs w:val="24"/>
          <w:lang w:val="en-US"/>
        </w:rPr>
        <w:t>,</w:t>
      </w:r>
      <w:r w:rsidRPr="00C63B35">
        <w:rPr>
          <w:rFonts w:ascii="Arial" w:hAnsi="Arial" w:cs="Arial"/>
          <w:sz w:val="24"/>
          <w:szCs w:val="24"/>
          <w:lang w:val="en-US"/>
        </w:rPr>
        <w:t xml:space="preserve"> L. </w:t>
      </w:r>
      <w:r w:rsidR="0059293C" w:rsidRPr="00C63B35">
        <w:rPr>
          <w:rFonts w:ascii="Arial" w:hAnsi="Arial" w:cs="Arial"/>
          <w:sz w:val="24"/>
          <w:szCs w:val="24"/>
          <w:lang w:val="en-US"/>
        </w:rPr>
        <w:t>(</w:t>
      </w:r>
      <w:r w:rsidR="00156662" w:rsidRPr="00C63B35">
        <w:rPr>
          <w:rFonts w:ascii="Arial" w:hAnsi="Arial" w:cs="Arial"/>
          <w:sz w:val="24"/>
          <w:szCs w:val="24"/>
          <w:lang w:val="en-US"/>
        </w:rPr>
        <w:t>2004</w:t>
      </w:r>
      <w:r w:rsidR="0059293C" w:rsidRPr="00C63B35">
        <w:rPr>
          <w:rFonts w:ascii="Arial" w:hAnsi="Arial" w:cs="Arial"/>
          <w:sz w:val="24"/>
          <w:szCs w:val="24"/>
          <w:lang w:val="en-US"/>
        </w:rPr>
        <w:t>)</w:t>
      </w:r>
      <w:r w:rsidR="00156662" w:rsidRPr="00C63B35">
        <w:rPr>
          <w:rFonts w:ascii="Arial" w:hAnsi="Arial" w:cs="Arial"/>
          <w:sz w:val="24"/>
          <w:szCs w:val="24"/>
          <w:lang w:val="en-US"/>
        </w:rPr>
        <w:t>.</w:t>
      </w:r>
      <w:r w:rsidR="00223BBC" w:rsidRPr="00C63B35">
        <w:rPr>
          <w:rFonts w:ascii="Arial" w:hAnsi="Arial" w:cs="Arial"/>
          <w:sz w:val="24"/>
          <w:szCs w:val="24"/>
          <w:lang w:val="en-US"/>
        </w:rPr>
        <w:t xml:space="preserve"> </w:t>
      </w:r>
      <w:r w:rsidRPr="00C63B35">
        <w:rPr>
          <w:rFonts w:ascii="Arial" w:hAnsi="Arial" w:cs="Arial"/>
          <w:sz w:val="24"/>
          <w:szCs w:val="24"/>
          <w:lang w:val="en-US"/>
        </w:rPr>
        <w:t>Effects of dimethyl sulfoxide and glycine on cryopreservation induced damage of plasma membranes an</w:t>
      </w:r>
      <w:r w:rsidR="00477124" w:rsidRPr="00C63B35">
        <w:rPr>
          <w:rFonts w:ascii="Arial" w:hAnsi="Arial" w:cs="Arial"/>
          <w:sz w:val="24"/>
          <w:szCs w:val="24"/>
          <w:lang w:val="en-US"/>
        </w:rPr>
        <w:t xml:space="preserve">d mitochondria to striped bass </w:t>
      </w:r>
      <w:r w:rsidRPr="00C63B35">
        <w:rPr>
          <w:rFonts w:ascii="Arial" w:hAnsi="Arial" w:cs="Arial"/>
          <w:i/>
          <w:sz w:val="24"/>
          <w:szCs w:val="24"/>
          <w:lang w:val="en-US"/>
        </w:rPr>
        <w:t>Morone saxatilis</w:t>
      </w:r>
      <w:r w:rsidRPr="00C63B35">
        <w:rPr>
          <w:rFonts w:ascii="Arial" w:hAnsi="Arial" w:cs="Arial"/>
          <w:sz w:val="24"/>
          <w:szCs w:val="24"/>
          <w:lang w:val="en-US"/>
        </w:rPr>
        <w:t xml:space="preserve"> sperm. </w:t>
      </w:r>
      <w:r w:rsidRPr="00C63B35">
        <w:rPr>
          <w:rFonts w:ascii="Arial" w:hAnsi="Arial" w:cs="Arial"/>
          <w:i/>
          <w:sz w:val="24"/>
          <w:szCs w:val="24"/>
          <w:lang w:val="en-US"/>
        </w:rPr>
        <w:t>Cryobiology</w:t>
      </w:r>
      <w:r w:rsidR="00616CEA" w:rsidRPr="00C63B35">
        <w:rPr>
          <w:rFonts w:ascii="Arial" w:hAnsi="Arial" w:cs="Arial"/>
          <w:i/>
          <w:sz w:val="24"/>
          <w:szCs w:val="24"/>
          <w:lang w:val="en-US"/>
        </w:rPr>
        <w:t>,</w:t>
      </w:r>
      <w:r w:rsidRPr="00C63B35">
        <w:rPr>
          <w:rFonts w:ascii="Arial" w:hAnsi="Arial" w:cs="Arial"/>
          <w:sz w:val="24"/>
          <w:szCs w:val="24"/>
          <w:lang w:val="en-US"/>
        </w:rPr>
        <w:t xml:space="preserve"> </w:t>
      </w:r>
      <w:r w:rsidRPr="00C63B35">
        <w:rPr>
          <w:rFonts w:ascii="Arial" w:hAnsi="Arial" w:cs="Arial"/>
          <w:i/>
          <w:sz w:val="24"/>
          <w:szCs w:val="24"/>
          <w:lang w:val="en-US"/>
        </w:rPr>
        <w:t>48</w:t>
      </w:r>
      <w:r w:rsidR="00616CEA" w:rsidRPr="00C63B35">
        <w:rPr>
          <w:rFonts w:ascii="Arial" w:hAnsi="Arial" w:cs="Arial"/>
          <w:sz w:val="24"/>
          <w:szCs w:val="24"/>
          <w:lang w:val="en-US"/>
        </w:rPr>
        <w:t>,</w:t>
      </w:r>
      <w:r w:rsidRPr="00C63B35">
        <w:rPr>
          <w:rFonts w:ascii="Arial" w:hAnsi="Arial" w:cs="Arial"/>
          <w:sz w:val="24"/>
          <w:szCs w:val="24"/>
          <w:lang w:val="en-US"/>
        </w:rPr>
        <w:t xml:space="preserve"> 254–262.</w:t>
      </w:r>
    </w:p>
    <w:p w14:paraId="72B49F98" w14:textId="4C66FDE0" w:rsidR="00BD2DDF" w:rsidRPr="00C63B35" w:rsidRDefault="00BD2DDF" w:rsidP="001F5CAA">
      <w:pPr>
        <w:spacing w:line="360" w:lineRule="auto"/>
        <w:jc w:val="both"/>
        <w:rPr>
          <w:rFonts w:ascii="Arial" w:hAnsi="Arial" w:cs="Arial"/>
          <w:sz w:val="24"/>
          <w:szCs w:val="24"/>
          <w:lang w:val="en-US"/>
        </w:rPr>
      </w:pPr>
      <w:r w:rsidRPr="00C63B35">
        <w:rPr>
          <w:rFonts w:ascii="Arial" w:hAnsi="Arial" w:cs="Arial"/>
          <w:sz w:val="24"/>
          <w:szCs w:val="24"/>
          <w:lang w:val="en-US"/>
        </w:rPr>
        <w:t>Irawan</w:t>
      </w:r>
      <w:r w:rsidR="000C5EDF" w:rsidRPr="00C63B35">
        <w:rPr>
          <w:rFonts w:ascii="Arial" w:hAnsi="Arial" w:cs="Arial"/>
          <w:sz w:val="24"/>
          <w:szCs w:val="24"/>
          <w:lang w:val="en-US"/>
        </w:rPr>
        <w:t>,</w:t>
      </w:r>
      <w:r w:rsidRPr="00C63B35">
        <w:rPr>
          <w:rFonts w:ascii="Arial" w:hAnsi="Arial" w:cs="Arial"/>
          <w:sz w:val="24"/>
          <w:szCs w:val="24"/>
          <w:lang w:val="en-US"/>
        </w:rPr>
        <w:t xml:space="preserve"> H</w:t>
      </w:r>
      <w:r w:rsidR="00156662" w:rsidRPr="00C63B35">
        <w:rPr>
          <w:rFonts w:ascii="Arial" w:hAnsi="Arial" w:cs="Arial"/>
          <w:sz w:val="24"/>
          <w:szCs w:val="24"/>
          <w:lang w:val="en-US"/>
        </w:rPr>
        <w:t>.</w:t>
      </w:r>
      <w:r w:rsidRPr="00C63B35">
        <w:rPr>
          <w:rFonts w:ascii="Arial" w:hAnsi="Arial" w:cs="Arial"/>
          <w:sz w:val="24"/>
          <w:szCs w:val="24"/>
          <w:lang w:val="en-US"/>
        </w:rPr>
        <w:t>, Vuthiphandchai</w:t>
      </w:r>
      <w:r w:rsidR="000C5EDF" w:rsidRPr="00C63B35">
        <w:rPr>
          <w:rFonts w:ascii="Arial" w:hAnsi="Arial" w:cs="Arial"/>
          <w:sz w:val="24"/>
          <w:szCs w:val="24"/>
          <w:lang w:val="en-US"/>
        </w:rPr>
        <w:t>,</w:t>
      </w:r>
      <w:r w:rsidRPr="00C63B35">
        <w:rPr>
          <w:rFonts w:ascii="Arial" w:hAnsi="Arial" w:cs="Arial"/>
          <w:sz w:val="24"/>
          <w:szCs w:val="24"/>
          <w:lang w:val="en-US"/>
        </w:rPr>
        <w:t xml:space="preserve"> V</w:t>
      </w:r>
      <w:r w:rsidR="00156662" w:rsidRPr="00C63B35">
        <w:rPr>
          <w:rFonts w:ascii="Arial" w:hAnsi="Arial" w:cs="Arial"/>
          <w:sz w:val="24"/>
          <w:szCs w:val="24"/>
          <w:lang w:val="en-US"/>
        </w:rPr>
        <w:t>.</w:t>
      </w:r>
      <w:r w:rsidRPr="00C63B35">
        <w:rPr>
          <w:rFonts w:ascii="Arial" w:hAnsi="Arial" w:cs="Arial"/>
          <w:sz w:val="24"/>
          <w:szCs w:val="24"/>
          <w:lang w:val="en-US"/>
        </w:rPr>
        <w:t xml:space="preserve">, </w:t>
      </w:r>
      <w:r w:rsidR="002C7615" w:rsidRPr="00C63B35">
        <w:rPr>
          <w:rFonts w:ascii="Arial" w:hAnsi="Arial" w:cs="Arial"/>
          <w:sz w:val="24"/>
          <w:szCs w:val="24"/>
          <w:lang w:val="en-US"/>
        </w:rPr>
        <w:t>y</w:t>
      </w:r>
      <w:r w:rsidR="00616CEA" w:rsidRPr="00C63B35">
        <w:rPr>
          <w:rFonts w:ascii="Arial" w:hAnsi="Arial" w:cs="Arial"/>
          <w:sz w:val="24"/>
          <w:szCs w:val="24"/>
          <w:lang w:val="en-US"/>
        </w:rPr>
        <w:t xml:space="preserve"> </w:t>
      </w:r>
      <w:r w:rsidRPr="00C63B35">
        <w:rPr>
          <w:rFonts w:ascii="Arial" w:hAnsi="Arial" w:cs="Arial"/>
          <w:sz w:val="24"/>
          <w:szCs w:val="24"/>
          <w:lang w:val="en-US"/>
        </w:rPr>
        <w:t>Nimrat</w:t>
      </w:r>
      <w:r w:rsidR="000C5EDF" w:rsidRPr="00C63B35">
        <w:rPr>
          <w:rFonts w:ascii="Arial" w:hAnsi="Arial" w:cs="Arial"/>
          <w:sz w:val="24"/>
          <w:szCs w:val="24"/>
          <w:lang w:val="en-US"/>
        </w:rPr>
        <w:t>,</w:t>
      </w:r>
      <w:r w:rsidRPr="00C63B35">
        <w:rPr>
          <w:rFonts w:ascii="Arial" w:hAnsi="Arial" w:cs="Arial"/>
          <w:sz w:val="24"/>
          <w:szCs w:val="24"/>
          <w:lang w:val="en-US"/>
        </w:rPr>
        <w:t xml:space="preserve"> S. </w:t>
      </w:r>
      <w:r w:rsidR="00616CEA" w:rsidRPr="00C63B35">
        <w:rPr>
          <w:rFonts w:ascii="Arial" w:hAnsi="Arial" w:cs="Arial"/>
          <w:sz w:val="24"/>
          <w:szCs w:val="24"/>
          <w:lang w:val="en-US"/>
        </w:rPr>
        <w:t>(</w:t>
      </w:r>
      <w:r w:rsidR="00156662" w:rsidRPr="00C63B35">
        <w:rPr>
          <w:rFonts w:ascii="Arial" w:hAnsi="Arial" w:cs="Arial"/>
          <w:sz w:val="24"/>
          <w:szCs w:val="24"/>
          <w:lang w:val="en-US"/>
        </w:rPr>
        <w:t>2010</w:t>
      </w:r>
      <w:r w:rsidR="00616CEA" w:rsidRPr="00C63B35">
        <w:rPr>
          <w:rFonts w:ascii="Arial" w:hAnsi="Arial" w:cs="Arial"/>
          <w:sz w:val="24"/>
          <w:szCs w:val="24"/>
          <w:lang w:val="en-US"/>
        </w:rPr>
        <w:t>)</w:t>
      </w:r>
      <w:r w:rsidR="00156662" w:rsidRPr="00C63B35">
        <w:rPr>
          <w:rFonts w:ascii="Arial" w:hAnsi="Arial" w:cs="Arial"/>
          <w:sz w:val="24"/>
          <w:szCs w:val="24"/>
          <w:lang w:val="en-US"/>
        </w:rPr>
        <w:t>.</w:t>
      </w:r>
      <w:r w:rsidR="00616CEA" w:rsidRPr="00C63B35">
        <w:rPr>
          <w:rFonts w:ascii="Arial" w:hAnsi="Arial" w:cs="Arial"/>
          <w:sz w:val="24"/>
          <w:szCs w:val="24"/>
          <w:lang w:val="en-US"/>
        </w:rPr>
        <w:t xml:space="preserve"> </w:t>
      </w:r>
      <w:r w:rsidRPr="00C63B35">
        <w:rPr>
          <w:rFonts w:ascii="Arial" w:hAnsi="Arial" w:cs="Arial"/>
          <w:sz w:val="24"/>
          <w:szCs w:val="24"/>
          <w:lang w:val="en-US"/>
        </w:rPr>
        <w:t>The effect of extenders, cryoprotectants and cryoprese</w:t>
      </w:r>
      <w:r w:rsidR="00477124" w:rsidRPr="00C63B35">
        <w:rPr>
          <w:rFonts w:ascii="Arial" w:hAnsi="Arial" w:cs="Arial"/>
          <w:sz w:val="24"/>
          <w:szCs w:val="24"/>
          <w:lang w:val="en-US"/>
        </w:rPr>
        <w:t xml:space="preserve">rvation methods on common carp </w:t>
      </w:r>
      <w:r w:rsidR="00477124" w:rsidRPr="00C63B35">
        <w:rPr>
          <w:rFonts w:ascii="Arial" w:hAnsi="Arial" w:cs="Arial"/>
          <w:i/>
          <w:sz w:val="24"/>
          <w:szCs w:val="24"/>
          <w:lang w:val="en-US"/>
        </w:rPr>
        <w:t>Cyprinus carpio</w:t>
      </w:r>
      <w:r w:rsidR="00477124" w:rsidRPr="00C63B35">
        <w:rPr>
          <w:rFonts w:ascii="Arial" w:hAnsi="Arial" w:cs="Arial"/>
          <w:sz w:val="24"/>
          <w:szCs w:val="24"/>
          <w:lang w:val="en-US"/>
        </w:rPr>
        <w:t xml:space="preserve"> sperm. </w:t>
      </w:r>
      <w:r w:rsidR="00CC173F" w:rsidRPr="00C63B35">
        <w:rPr>
          <w:rFonts w:ascii="Arial" w:hAnsi="Arial" w:cs="Arial"/>
          <w:bCs/>
          <w:i/>
          <w:sz w:val="24"/>
          <w:szCs w:val="24"/>
          <w:shd w:val="clear" w:color="auto" w:fill="FFFFFF"/>
          <w:lang w:val="en-US"/>
        </w:rPr>
        <w:t>Anim Reprod Sci</w:t>
      </w:r>
      <w:r w:rsidR="00102F7A" w:rsidRPr="00C63B35">
        <w:rPr>
          <w:rFonts w:ascii="Arial" w:hAnsi="Arial" w:cs="Arial"/>
          <w:bCs/>
          <w:i/>
          <w:sz w:val="24"/>
          <w:szCs w:val="24"/>
          <w:shd w:val="clear" w:color="auto" w:fill="FFFFFF"/>
          <w:lang w:val="en-US"/>
        </w:rPr>
        <w:t>,</w:t>
      </w:r>
      <w:r w:rsidR="00CC173F" w:rsidRPr="00C63B35">
        <w:rPr>
          <w:rFonts w:ascii="Arial" w:hAnsi="Arial" w:cs="Arial"/>
          <w:sz w:val="24"/>
          <w:szCs w:val="24"/>
          <w:lang w:val="en-US"/>
        </w:rPr>
        <w:t xml:space="preserve"> </w:t>
      </w:r>
      <w:r w:rsidR="00CC173F" w:rsidRPr="00C63B35">
        <w:rPr>
          <w:rFonts w:ascii="Arial" w:hAnsi="Arial" w:cs="Arial"/>
          <w:i/>
          <w:sz w:val="24"/>
          <w:szCs w:val="24"/>
          <w:lang w:val="en-US"/>
        </w:rPr>
        <w:t>122</w:t>
      </w:r>
      <w:r w:rsidR="00102F7A" w:rsidRPr="00C63B35">
        <w:rPr>
          <w:rFonts w:ascii="Arial" w:hAnsi="Arial" w:cs="Arial"/>
          <w:sz w:val="24"/>
          <w:szCs w:val="24"/>
          <w:lang w:val="en-US"/>
        </w:rPr>
        <w:t>,</w:t>
      </w:r>
      <w:r w:rsidRPr="00C63B35">
        <w:rPr>
          <w:rFonts w:ascii="Arial" w:hAnsi="Arial" w:cs="Arial"/>
          <w:sz w:val="24"/>
          <w:szCs w:val="24"/>
          <w:lang w:val="en-US"/>
        </w:rPr>
        <w:t xml:space="preserve"> 236-243.</w:t>
      </w:r>
    </w:p>
    <w:p w14:paraId="165B7020" w14:textId="70FA354A" w:rsidR="00BD2DDF" w:rsidRPr="00C63B35" w:rsidRDefault="00BD2DDF" w:rsidP="001F5CAA">
      <w:pPr>
        <w:spacing w:line="360" w:lineRule="auto"/>
        <w:jc w:val="both"/>
        <w:rPr>
          <w:rFonts w:ascii="Arial" w:hAnsi="Arial" w:cs="Arial"/>
          <w:sz w:val="24"/>
          <w:szCs w:val="24"/>
          <w:lang w:val="en-US"/>
        </w:rPr>
      </w:pPr>
      <w:r w:rsidRPr="00C63B35">
        <w:rPr>
          <w:rFonts w:ascii="Arial" w:hAnsi="Arial" w:cs="Arial"/>
          <w:sz w:val="24"/>
          <w:szCs w:val="24"/>
          <w:lang w:val="en-US"/>
        </w:rPr>
        <w:t>Lahnsteiner</w:t>
      </w:r>
      <w:r w:rsidR="000C5EDF" w:rsidRPr="00C63B35">
        <w:rPr>
          <w:rFonts w:ascii="Arial" w:hAnsi="Arial" w:cs="Arial"/>
          <w:sz w:val="24"/>
          <w:szCs w:val="24"/>
          <w:lang w:val="en-US"/>
        </w:rPr>
        <w:t>,</w:t>
      </w:r>
      <w:r w:rsidRPr="00C63B35">
        <w:rPr>
          <w:rFonts w:ascii="Arial" w:hAnsi="Arial" w:cs="Arial"/>
          <w:sz w:val="24"/>
          <w:szCs w:val="24"/>
          <w:lang w:val="en-US"/>
        </w:rPr>
        <w:t xml:space="preserve"> F</w:t>
      </w:r>
      <w:r w:rsidR="00156662" w:rsidRPr="00C63B35">
        <w:rPr>
          <w:rFonts w:ascii="Arial" w:hAnsi="Arial" w:cs="Arial"/>
          <w:sz w:val="24"/>
          <w:szCs w:val="24"/>
          <w:lang w:val="en-US"/>
        </w:rPr>
        <w:t>.</w:t>
      </w:r>
      <w:r w:rsidRPr="00C63B35">
        <w:rPr>
          <w:rFonts w:ascii="Arial" w:hAnsi="Arial" w:cs="Arial"/>
          <w:sz w:val="24"/>
          <w:szCs w:val="24"/>
          <w:lang w:val="en-US"/>
        </w:rPr>
        <w:t>, Berger</w:t>
      </w:r>
      <w:r w:rsidR="000C5EDF" w:rsidRPr="00C63B35">
        <w:rPr>
          <w:rFonts w:ascii="Arial" w:hAnsi="Arial" w:cs="Arial"/>
          <w:sz w:val="24"/>
          <w:szCs w:val="24"/>
          <w:lang w:val="en-US"/>
        </w:rPr>
        <w:t>,</w:t>
      </w:r>
      <w:r w:rsidRPr="00C63B35">
        <w:rPr>
          <w:rFonts w:ascii="Arial" w:hAnsi="Arial" w:cs="Arial"/>
          <w:sz w:val="24"/>
          <w:szCs w:val="24"/>
          <w:lang w:val="en-US"/>
        </w:rPr>
        <w:t xml:space="preserve"> B</w:t>
      </w:r>
      <w:r w:rsidR="00156662" w:rsidRPr="00C63B35">
        <w:rPr>
          <w:rFonts w:ascii="Arial" w:hAnsi="Arial" w:cs="Arial"/>
          <w:sz w:val="24"/>
          <w:szCs w:val="24"/>
          <w:lang w:val="en-US"/>
        </w:rPr>
        <w:t>.</w:t>
      </w:r>
      <w:r w:rsidRPr="00C63B35">
        <w:rPr>
          <w:rFonts w:ascii="Arial" w:hAnsi="Arial" w:cs="Arial"/>
          <w:sz w:val="24"/>
          <w:szCs w:val="24"/>
          <w:lang w:val="en-US"/>
        </w:rPr>
        <w:t>, Horvath</w:t>
      </w:r>
      <w:r w:rsidR="000C5EDF" w:rsidRPr="00C63B35">
        <w:rPr>
          <w:rFonts w:ascii="Arial" w:hAnsi="Arial" w:cs="Arial"/>
          <w:sz w:val="24"/>
          <w:szCs w:val="24"/>
          <w:lang w:val="en-US"/>
        </w:rPr>
        <w:t>,</w:t>
      </w:r>
      <w:r w:rsidRPr="00C63B35">
        <w:rPr>
          <w:rFonts w:ascii="Arial" w:hAnsi="Arial" w:cs="Arial"/>
          <w:sz w:val="24"/>
          <w:szCs w:val="24"/>
          <w:lang w:val="en-US"/>
        </w:rPr>
        <w:t xml:space="preserve"> A</w:t>
      </w:r>
      <w:r w:rsidR="00156662" w:rsidRPr="00C63B35">
        <w:rPr>
          <w:rFonts w:ascii="Arial" w:hAnsi="Arial" w:cs="Arial"/>
          <w:sz w:val="24"/>
          <w:szCs w:val="24"/>
          <w:lang w:val="en-US"/>
        </w:rPr>
        <w:t>.</w:t>
      </w:r>
      <w:r w:rsidRPr="00C63B35">
        <w:rPr>
          <w:rFonts w:ascii="Arial" w:hAnsi="Arial" w:cs="Arial"/>
          <w:sz w:val="24"/>
          <w:szCs w:val="24"/>
          <w:lang w:val="en-US"/>
        </w:rPr>
        <w:t xml:space="preserve">, </w:t>
      </w:r>
      <w:r w:rsidR="002C7615" w:rsidRPr="00C63B35">
        <w:rPr>
          <w:rFonts w:ascii="Arial" w:hAnsi="Arial" w:cs="Arial"/>
          <w:sz w:val="24"/>
          <w:szCs w:val="24"/>
          <w:lang w:val="en-US"/>
        </w:rPr>
        <w:t>y</w:t>
      </w:r>
      <w:r w:rsidR="00102F7A" w:rsidRPr="00C63B35">
        <w:rPr>
          <w:rFonts w:ascii="Arial" w:hAnsi="Arial" w:cs="Arial"/>
          <w:sz w:val="24"/>
          <w:szCs w:val="24"/>
          <w:lang w:val="en-US"/>
        </w:rPr>
        <w:t xml:space="preserve"> </w:t>
      </w:r>
      <w:r w:rsidRPr="00C63B35">
        <w:rPr>
          <w:rFonts w:ascii="Arial" w:hAnsi="Arial" w:cs="Arial"/>
          <w:sz w:val="24"/>
          <w:szCs w:val="24"/>
          <w:lang w:val="en-US"/>
        </w:rPr>
        <w:t xml:space="preserve">Urbányi B. </w:t>
      </w:r>
      <w:r w:rsidR="00102F7A" w:rsidRPr="00C63B35">
        <w:rPr>
          <w:rFonts w:ascii="Arial" w:hAnsi="Arial" w:cs="Arial"/>
          <w:sz w:val="24"/>
          <w:szCs w:val="24"/>
          <w:lang w:val="en-US"/>
        </w:rPr>
        <w:t>(</w:t>
      </w:r>
      <w:r w:rsidR="00156662" w:rsidRPr="00C63B35">
        <w:rPr>
          <w:rFonts w:ascii="Arial" w:hAnsi="Arial" w:cs="Arial"/>
          <w:sz w:val="24"/>
          <w:szCs w:val="24"/>
          <w:lang w:val="en-US"/>
        </w:rPr>
        <w:t>2004</w:t>
      </w:r>
      <w:r w:rsidR="00102F7A" w:rsidRPr="00C63B35">
        <w:rPr>
          <w:rFonts w:ascii="Arial" w:hAnsi="Arial" w:cs="Arial"/>
          <w:sz w:val="24"/>
          <w:szCs w:val="24"/>
          <w:lang w:val="en-US"/>
        </w:rPr>
        <w:t>)</w:t>
      </w:r>
      <w:r w:rsidR="00156662" w:rsidRPr="00C63B35">
        <w:rPr>
          <w:rFonts w:ascii="Arial" w:hAnsi="Arial" w:cs="Arial"/>
          <w:sz w:val="24"/>
          <w:szCs w:val="24"/>
          <w:lang w:val="en-US"/>
        </w:rPr>
        <w:t xml:space="preserve">. </w:t>
      </w:r>
      <w:r w:rsidRPr="00C63B35">
        <w:rPr>
          <w:rFonts w:ascii="Arial" w:hAnsi="Arial" w:cs="Arial"/>
          <w:sz w:val="24"/>
          <w:szCs w:val="24"/>
          <w:lang w:val="en-US"/>
        </w:rPr>
        <w:t>Studies on the semen biology and sp</w:t>
      </w:r>
      <w:r w:rsidR="00185EAF" w:rsidRPr="00C63B35">
        <w:rPr>
          <w:rFonts w:ascii="Arial" w:hAnsi="Arial" w:cs="Arial"/>
          <w:sz w:val="24"/>
          <w:szCs w:val="24"/>
          <w:lang w:val="en-US"/>
        </w:rPr>
        <w:t xml:space="preserve">erm cryopreservation in the starlet, </w:t>
      </w:r>
      <w:r w:rsidR="00185EAF" w:rsidRPr="00C63B35">
        <w:rPr>
          <w:rFonts w:ascii="Arial" w:hAnsi="Arial" w:cs="Arial"/>
          <w:i/>
          <w:sz w:val="24"/>
          <w:szCs w:val="24"/>
          <w:lang w:val="en-US"/>
        </w:rPr>
        <w:t xml:space="preserve">Acipenser </w:t>
      </w:r>
      <w:r w:rsidRPr="00C63B35">
        <w:rPr>
          <w:rFonts w:ascii="Arial" w:hAnsi="Arial" w:cs="Arial"/>
          <w:i/>
          <w:sz w:val="24"/>
          <w:szCs w:val="24"/>
          <w:lang w:val="en-US"/>
        </w:rPr>
        <w:t>rut</w:t>
      </w:r>
      <w:r w:rsidR="00477124" w:rsidRPr="00C63B35">
        <w:rPr>
          <w:rFonts w:ascii="Arial" w:hAnsi="Arial" w:cs="Arial"/>
          <w:i/>
          <w:sz w:val="24"/>
          <w:szCs w:val="24"/>
          <w:lang w:val="en-US"/>
        </w:rPr>
        <w:t>henus</w:t>
      </w:r>
      <w:r w:rsidR="00185EAF" w:rsidRPr="00C63B35">
        <w:rPr>
          <w:rFonts w:ascii="Arial" w:hAnsi="Arial" w:cs="Arial"/>
          <w:sz w:val="24"/>
          <w:szCs w:val="24"/>
          <w:lang w:val="en-US"/>
        </w:rPr>
        <w:t xml:space="preserve">. </w:t>
      </w:r>
      <w:r w:rsidR="00B515E6" w:rsidRPr="00C63B35">
        <w:rPr>
          <w:rFonts w:ascii="Arial" w:hAnsi="Arial" w:cs="Arial"/>
          <w:i/>
          <w:sz w:val="24"/>
          <w:szCs w:val="24"/>
          <w:lang w:val="en-US"/>
        </w:rPr>
        <w:t>Aquac Res</w:t>
      </w:r>
      <w:r w:rsidR="00102F7A" w:rsidRPr="00C63B35">
        <w:rPr>
          <w:rFonts w:ascii="Arial" w:hAnsi="Arial" w:cs="Arial"/>
          <w:i/>
          <w:sz w:val="24"/>
          <w:szCs w:val="24"/>
          <w:lang w:val="en-US"/>
        </w:rPr>
        <w:t>,</w:t>
      </w:r>
      <w:r w:rsidR="00DE4AB0" w:rsidRPr="00C63B35">
        <w:rPr>
          <w:rFonts w:ascii="Arial" w:hAnsi="Arial" w:cs="Arial"/>
          <w:sz w:val="24"/>
          <w:szCs w:val="24"/>
          <w:lang w:val="en-US"/>
        </w:rPr>
        <w:t xml:space="preserve"> </w:t>
      </w:r>
      <w:r w:rsidRPr="00C63B35">
        <w:rPr>
          <w:rFonts w:ascii="Arial" w:hAnsi="Arial" w:cs="Arial"/>
          <w:i/>
          <w:sz w:val="24"/>
          <w:szCs w:val="24"/>
          <w:lang w:val="en-US"/>
        </w:rPr>
        <w:t>35</w:t>
      </w:r>
      <w:r w:rsidR="00102F7A" w:rsidRPr="00C63B35">
        <w:rPr>
          <w:rFonts w:ascii="Arial" w:hAnsi="Arial" w:cs="Arial"/>
          <w:sz w:val="24"/>
          <w:szCs w:val="24"/>
          <w:lang w:val="en-US"/>
        </w:rPr>
        <w:t xml:space="preserve">, </w:t>
      </w:r>
      <w:r w:rsidRPr="00C63B35">
        <w:rPr>
          <w:rFonts w:ascii="Arial" w:hAnsi="Arial" w:cs="Arial"/>
          <w:sz w:val="24"/>
          <w:szCs w:val="24"/>
          <w:lang w:val="en-US"/>
        </w:rPr>
        <w:t>519-528</w:t>
      </w:r>
      <w:r w:rsidR="00156662" w:rsidRPr="00C63B35">
        <w:rPr>
          <w:rFonts w:ascii="Arial" w:hAnsi="Arial" w:cs="Arial"/>
          <w:sz w:val="24"/>
          <w:szCs w:val="24"/>
          <w:lang w:val="en-US"/>
        </w:rPr>
        <w:t>.</w:t>
      </w:r>
      <w:r w:rsidRPr="00C63B35">
        <w:rPr>
          <w:rFonts w:ascii="Arial" w:hAnsi="Arial" w:cs="Arial"/>
          <w:sz w:val="24"/>
          <w:szCs w:val="24"/>
          <w:lang w:val="en-US"/>
        </w:rPr>
        <w:t xml:space="preserve"> </w:t>
      </w:r>
    </w:p>
    <w:p w14:paraId="4CE9304D" w14:textId="00D982D8" w:rsidR="00BD2DDF" w:rsidRPr="00C63B35" w:rsidRDefault="00BD2DDF" w:rsidP="001F5CAA">
      <w:pPr>
        <w:spacing w:line="360" w:lineRule="auto"/>
        <w:jc w:val="both"/>
        <w:rPr>
          <w:rFonts w:ascii="Arial" w:hAnsi="Arial" w:cs="Arial"/>
          <w:sz w:val="24"/>
          <w:szCs w:val="24"/>
          <w:lang w:val="en-US"/>
        </w:rPr>
      </w:pPr>
      <w:r w:rsidRPr="00C63B35">
        <w:rPr>
          <w:rFonts w:ascii="Arial" w:hAnsi="Arial" w:cs="Arial"/>
          <w:sz w:val="24"/>
          <w:szCs w:val="24"/>
          <w:lang w:val="en-US"/>
        </w:rPr>
        <w:lastRenderedPageBreak/>
        <w:t>Lahnsteiner</w:t>
      </w:r>
      <w:r w:rsidR="000C5EDF" w:rsidRPr="00C63B35">
        <w:rPr>
          <w:rFonts w:ascii="Arial" w:hAnsi="Arial" w:cs="Arial"/>
          <w:sz w:val="24"/>
          <w:szCs w:val="24"/>
          <w:lang w:val="en-US"/>
        </w:rPr>
        <w:t>,</w:t>
      </w:r>
      <w:r w:rsidRPr="00C63B35">
        <w:rPr>
          <w:rFonts w:ascii="Arial" w:hAnsi="Arial" w:cs="Arial"/>
          <w:sz w:val="24"/>
          <w:szCs w:val="24"/>
          <w:lang w:val="en-US"/>
        </w:rPr>
        <w:t xml:space="preserve"> F</w:t>
      </w:r>
      <w:r w:rsidR="00156662" w:rsidRPr="00C63B35">
        <w:rPr>
          <w:rFonts w:ascii="Arial" w:hAnsi="Arial" w:cs="Arial"/>
          <w:sz w:val="24"/>
          <w:szCs w:val="24"/>
          <w:lang w:val="en-US"/>
        </w:rPr>
        <w:t>.</w:t>
      </w:r>
      <w:r w:rsidRPr="00C63B35">
        <w:rPr>
          <w:rFonts w:ascii="Arial" w:hAnsi="Arial" w:cs="Arial"/>
          <w:sz w:val="24"/>
          <w:szCs w:val="24"/>
          <w:lang w:val="en-US"/>
        </w:rPr>
        <w:t>, Berger</w:t>
      </w:r>
      <w:r w:rsidR="000C5EDF" w:rsidRPr="00C63B35">
        <w:rPr>
          <w:rFonts w:ascii="Arial" w:hAnsi="Arial" w:cs="Arial"/>
          <w:sz w:val="24"/>
          <w:szCs w:val="24"/>
          <w:lang w:val="en-US"/>
        </w:rPr>
        <w:t>,</w:t>
      </w:r>
      <w:r w:rsidRPr="00C63B35">
        <w:rPr>
          <w:rFonts w:ascii="Arial" w:hAnsi="Arial" w:cs="Arial"/>
          <w:sz w:val="24"/>
          <w:szCs w:val="24"/>
          <w:lang w:val="en-US"/>
        </w:rPr>
        <w:t xml:space="preserve"> B</w:t>
      </w:r>
      <w:r w:rsidR="00156662" w:rsidRPr="00C63B35">
        <w:rPr>
          <w:rFonts w:ascii="Arial" w:hAnsi="Arial" w:cs="Arial"/>
          <w:sz w:val="24"/>
          <w:szCs w:val="24"/>
          <w:lang w:val="en-US"/>
        </w:rPr>
        <w:t>.</w:t>
      </w:r>
      <w:r w:rsidRPr="00C63B35">
        <w:rPr>
          <w:rFonts w:ascii="Arial" w:hAnsi="Arial" w:cs="Arial"/>
          <w:sz w:val="24"/>
          <w:szCs w:val="24"/>
          <w:lang w:val="en-US"/>
        </w:rPr>
        <w:t>, Horvath</w:t>
      </w:r>
      <w:r w:rsidR="000C5EDF" w:rsidRPr="00C63B35">
        <w:rPr>
          <w:rFonts w:ascii="Arial" w:hAnsi="Arial" w:cs="Arial"/>
          <w:sz w:val="24"/>
          <w:szCs w:val="24"/>
          <w:lang w:val="en-US"/>
        </w:rPr>
        <w:t>,</w:t>
      </w:r>
      <w:r w:rsidRPr="00C63B35">
        <w:rPr>
          <w:rFonts w:ascii="Arial" w:hAnsi="Arial" w:cs="Arial"/>
          <w:sz w:val="24"/>
          <w:szCs w:val="24"/>
          <w:lang w:val="en-US"/>
        </w:rPr>
        <w:t xml:space="preserve"> A</w:t>
      </w:r>
      <w:r w:rsidR="00156662" w:rsidRPr="00C63B35">
        <w:rPr>
          <w:rFonts w:ascii="Arial" w:hAnsi="Arial" w:cs="Arial"/>
          <w:sz w:val="24"/>
          <w:szCs w:val="24"/>
          <w:lang w:val="en-US"/>
        </w:rPr>
        <w:t>.</w:t>
      </w:r>
      <w:r w:rsidRPr="00C63B35">
        <w:rPr>
          <w:rFonts w:ascii="Arial" w:hAnsi="Arial" w:cs="Arial"/>
          <w:sz w:val="24"/>
          <w:szCs w:val="24"/>
          <w:lang w:val="en-US"/>
        </w:rPr>
        <w:t>, Urbányi</w:t>
      </w:r>
      <w:r w:rsidR="000C5EDF" w:rsidRPr="00C63B35">
        <w:rPr>
          <w:rFonts w:ascii="Arial" w:hAnsi="Arial" w:cs="Arial"/>
          <w:sz w:val="24"/>
          <w:szCs w:val="24"/>
          <w:lang w:val="en-US"/>
        </w:rPr>
        <w:t>,</w:t>
      </w:r>
      <w:r w:rsidRPr="00C63B35">
        <w:rPr>
          <w:rFonts w:ascii="Arial" w:hAnsi="Arial" w:cs="Arial"/>
          <w:sz w:val="24"/>
          <w:szCs w:val="24"/>
          <w:lang w:val="en-US"/>
        </w:rPr>
        <w:t xml:space="preserve"> B</w:t>
      </w:r>
      <w:r w:rsidR="00156662" w:rsidRPr="00C63B35">
        <w:rPr>
          <w:rFonts w:ascii="Arial" w:hAnsi="Arial" w:cs="Arial"/>
          <w:sz w:val="24"/>
          <w:szCs w:val="24"/>
          <w:lang w:val="en-US"/>
        </w:rPr>
        <w:t>.</w:t>
      </w:r>
      <w:r w:rsidRPr="00C63B35">
        <w:rPr>
          <w:rFonts w:ascii="Arial" w:hAnsi="Arial" w:cs="Arial"/>
          <w:sz w:val="24"/>
          <w:szCs w:val="24"/>
          <w:lang w:val="en-US"/>
        </w:rPr>
        <w:t xml:space="preserve">, </w:t>
      </w:r>
      <w:r w:rsidR="002C7615" w:rsidRPr="00C63B35">
        <w:rPr>
          <w:rFonts w:ascii="Arial" w:hAnsi="Arial" w:cs="Arial"/>
          <w:sz w:val="24"/>
          <w:szCs w:val="24"/>
          <w:lang w:val="en-US"/>
        </w:rPr>
        <w:t>y</w:t>
      </w:r>
      <w:r w:rsidR="00102F7A" w:rsidRPr="00C63B35">
        <w:rPr>
          <w:rFonts w:ascii="Arial" w:hAnsi="Arial" w:cs="Arial"/>
          <w:sz w:val="24"/>
          <w:szCs w:val="24"/>
          <w:lang w:val="en-US"/>
        </w:rPr>
        <w:t xml:space="preserve"> </w:t>
      </w:r>
      <w:r w:rsidRPr="00C63B35">
        <w:rPr>
          <w:rFonts w:ascii="Arial" w:hAnsi="Arial" w:cs="Arial"/>
          <w:sz w:val="24"/>
          <w:szCs w:val="24"/>
          <w:lang w:val="en-US"/>
        </w:rPr>
        <w:t>Weismann</w:t>
      </w:r>
      <w:r w:rsidR="000C5EDF" w:rsidRPr="00C63B35">
        <w:rPr>
          <w:rFonts w:ascii="Arial" w:hAnsi="Arial" w:cs="Arial"/>
          <w:sz w:val="24"/>
          <w:szCs w:val="24"/>
          <w:lang w:val="en-US"/>
        </w:rPr>
        <w:t>,</w:t>
      </w:r>
      <w:r w:rsidRPr="00C63B35">
        <w:rPr>
          <w:rFonts w:ascii="Arial" w:hAnsi="Arial" w:cs="Arial"/>
          <w:sz w:val="24"/>
          <w:szCs w:val="24"/>
          <w:lang w:val="en-US"/>
        </w:rPr>
        <w:t xml:space="preserve"> T. </w:t>
      </w:r>
      <w:r w:rsidR="00102F7A" w:rsidRPr="00C63B35">
        <w:rPr>
          <w:rFonts w:ascii="Arial" w:hAnsi="Arial" w:cs="Arial"/>
          <w:sz w:val="24"/>
          <w:szCs w:val="24"/>
          <w:lang w:val="en-US"/>
        </w:rPr>
        <w:t>(</w:t>
      </w:r>
      <w:r w:rsidR="00156662" w:rsidRPr="00C63B35">
        <w:rPr>
          <w:rFonts w:ascii="Arial" w:hAnsi="Arial" w:cs="Arial"/>
          <w:sz w:val="24"/>
          <w:szCs w:val="24"/>
          <w:lang w:val="en-US"/>
        </w:rPr>
        <w:t>2000</w:t>
      </w:r>
      <w:r w:rsidR="00102F7A" w:rsidRPr="00C63B35">
        <w:rPr>
          <w:rFonts w:ascii="Arial" w:hAnsi="Arial" w:cs="Arial"/>
          <w:sz w:val="24"/>
          <w:szCs w:val="24"/>
          <w:lang w:val="en-US"/>
        </w:rPr>
        <w:t>)</w:t>
      </w:r>
      <w:r w:rsidR="00156662" w:rsidRPr="00C63B35">
        <w:rPr>
          <w:rFonts w:ascii="Arial" w:hAnsi="Arial" w:cs="Arial"/>
          <w:sz w:val="24"/>
          <w:szCs w:val="24"/>
          <w:lang w:val="en-US"/>
        </w:rPr>
        <w:t xml:space="preserve">. </w:t>
      </w:r>
      <w:r w:rsidRPr="00C63B35">
        <w:rPr>
          <w:rFonts w:ascii="Arial" w:hAnsi="Arial" w:cs="Arial"/>
          <w:sz w:val="24"/>
          <w:szCs w:val="24"/>
          <w:lang w:val="en-US"/>
        </w:rPr>
        <w:t>Cryopresevation of spermatozoa in cyprindid fishes.</w:t>
      </w:r>
      <w:r w:rsidR="00B515E6" w:rsidRPr="00C63B35">
        <w:rPr>
          <w:rFonts w:ascii="Arial" w:hAnsi="Arial" w:cs="Arial"/>
          <w:sz w:val="24"/>
          <w:szCs w:val="24"/>
          <w:lang w:val="en-US"/>
        </w:rPr>
        <w:t xml:space="preserve"> </w:t>
      </w:r>
      <w:r w:rsidR="00B515E6" w:rsidRPr="00C63B35">
        <w:rPr>
          <w:rFonts w:ascii="Arial" w:hAnsi="Arial" w:cs="Arial"/>
          <w:i/>
          <w:sz w:val="24"/>
          <w:szCs w:val="24"/>
          <w:lang w:val="en-US"/>
        </w:rPr>
        <w:t>Theriogenology</w:t>
      </w:r>
      <w:r w:rsidR="00102F7A" w:rsidRPr="00C63B35">
        <w:rPr>
          <w:rFonts w:ascii="Arial" w:hAnsi="Arial" w:cs="Arial"/>
          <w:i/>
          <w:sz w:val="24"/>
          <w:szCs w:val="24"/>
          <w:lang w:val="en-US"/>
        </w:rPr>
        <w:t>,</w:t>
      </w:r>
      <w:r w:rsidR="00B515E6" w:rsidRPr="00C63B35">
        <w:rPr>
          <w:rFonts w:ascii="Arial" w:hAnsi="Arial" w:cs="Arial"/>
          <w:i/>
          <w:sz w:val="24"/>
          <w:szCs w:val="24"/>
          <w:lang w:val="en-US"/>
        </w:rPr>
        <w:t xml:space="preserve"> 54</w:t>
      </w:r>
      <w:r w:rsidR="00102F7A" w:rsidRPr="00C63B35">
        <w:rPr>
          <w:rFonts w:ascii="Arial" w:hAnsi="Arial" w:cs="Arial"/>
          <w:i/>
          <w:sz w:val="24"/>
          <w:szCs w:val="24"/>
          <w:lang w:val="en-US"/>
        </w:rPr>
        <w:t>,</w:t>
      </w:r>
      <w:r w:rsidR="00102F7A" w:rsidRPr="00C63B35">
        <w:rPr>
          <w:rFonts w:ascii="Arial" w:hAnsi="Arial" w:cs="Arial"/>
          <w:sz w:val="24"/>
          <w:szCs w:val="24"/>
          <w:lang w:val="en-US"/>
        </w:rPr>
        <w:t xml:space="preserve"> </w:t>
      </w:r>
      <w:r w:rsidR="00B515E6" w:rsidRPr="00C63B35">
        <w:rPr>
          <w:rFonts w:ascii="Arial" w:hAnsi="Arial" w:cs="Arial"/>
          <w:sz w:val="24"/>
          <w:szCs w:val="24"/>
          <w:lang w:val="en-US"/>
        </w:rPr>
        <w:t>1477-</w:t>
      </w:r>
      <w:r w:rsidRPr="00C63B35">
        <w:rPr>
          <w:rFonts w:ascii="Arial" w:hAnsi="Arial" w:cs="Arial"/>
          <w:sz w:val="24"/>
          <w:szCs w:val="24"/>
          <w:lang w:val="en-US"/>
        </w:rPr>
        <w:t>1496.</w:t>
      </w:r>
    </w:p>
    <w:p w14:paraId="28EEC80D" w14:textId="45D3A6BD" w:rsidR="00DE4AB0" w:rsidRPr="00C63B35" w:rsidRDefault="009A318E" w:rsidP="001F5CAA">
      <w:pPr>
        <w:spacing w:line="360" w:lineRule="auto"/>
        <w:jc w:val="both"/>
        <w:rPr>
          <w:rFonts w:ascii="Arial" w:hAnsi="Arial" w:cs="Arial"/>
          <w:sz w:val="24"/>
          <w:szCs w:val="24"/>
          <w:lang w:val="en-US"/>
        </w:rPr>
      </w:pPr>
      <w:r w:rsidRPr="00C63B35">
        <w:rPr>
          <w:rFonts w:ascii="Arial" w:hAnsi="Arial" w:cs="Arial"/>
          <w:sz w:val="24"/>
          <w:szCs w:val="24"/>
          <w:lang w:val="en-US"/>
        </w:rPr>
        <w:t>Lim</w:t>
      </w:r>
      <w:r w:rsidR="000C5EDF" w:rsidRPr="00C63B35">
        <w:rPr>
          <w:rFonts w:ascii="Arial" w:hAnsi="Arial" w:cs="Arial"/>
          <w:sz w:val="24"/>
          <w:szCs w:val="24"/>
          <w:lang w:val="en-US"/>
        </w:rPr>
        <w:t>,</w:t>
      </w:r>
      <w:r w:rsidRPr="00C63B35">
        <w:rPr>
          <w:rFonts w:ascii="Arial" w:hAnsi="Arial" w:cs="Arial"/>
          <w:sz w:val="24"/>
          <w:szCs w:val="24"/>
          <w:lang w:val="en-US"/>
        </w:rPr>
        <w:t xml:space="preserve"> H</w:t>
      </w:r>
      <w:r w:rsidR="00DE4AB0" w:rsidRPr="00C63B35">
        <w:rPr>
          <w:rFonts w:ascii="Arial" w:hAnsi="Arial" w:cs="Arial"/>
          <w:sz w:val="24"/>
          <w:szCs w:val="24"/>
          <w:lang w:val="en-US"/>
        </w:rPr>
        <w:t xml:space="preserve">., </w:t>
      </w:r>
      <w:r w:rsidR="002C7615" w:rsidRPr="00C63B35">
        <w:rPr>
          <w:rFonts w:ascii="Arial" w:hAnsi="Arial" w:cs="Arial"/>
          <w:sz w:val="24"/>
          <w:szCs w:val="24"/>
          <w:lang w:val="en-US"/>
        </w:rPr>
        <w:t>y</w:t>
      </w:r>
      <w:r w:rsidR="00102F7A" w:rsidRPr="00C63B35">
        <w:rPr>
          <w:rFonts w:ascii="Arial" w:hAnsi="Arial" w:cs="Arial"/>
          <w:sz w:val="24"/>
          <w:szCs w:val="24"/>
          <w:lang w:val="en-US"/>
        </w:rPr>
        <w:t xml:space="preserve"> </w:t>
      </w:r>
      <w:r w:rsidR="00DE4AB0" w:rsidRPr="00C63B35">
        <w:rPr>
          <w:rFonts w:ascii="Arial" w:hAnsi="Arial" w:cs="Arial"/>
          <w:sz w:val="24"/>
          <w:szCs w:val="24"/>
          <w:lang w:val="en-US"/>
        </w:rPr>
        <w:t>LE</w:t>
      </w:r>
      <w:r w:rsidR="000C5EDF" w:rsidRPr="00C63B35">
        <w:rPr>
          <w:rFonts w:ascii="Arial" w:hAnsi="Arial" w:cs="Arial"/>
          <w:sz w:val="24"/>
          <w:szCs w:val="24"/>
          <w:lang w:val="en-US"/>
        </w:rPr>
        <w:t>,</w:t>
      </w:r>
      <w:r w:rsidRPr="00C63B35">
        <w:rPr>
          <w:rFonts w:ascii="Arial" w:hAnsi="Arial" w:cs="Arial"/>
          <w:sz w:val="24"/>
          <w:szCs w:val="24"/>
          <w:lang w:val="en-US"/>
        </w:rPr>
        <w:t xml:space="preserve"> M</w:t>
      </w:r>
      <w:r w:rsidR="00DE4AB0" w:rsidRPr="00C63B35">
        <w:rPr>
          <w:rFonts w:ascii="Arial" w:hAnsi="Arial" w:cs="Arial"/>
          <w:sz w:val="24"/>
          <w:szCs w:val="24"/>
          <w:lang w:val="en-US"/>
        </w:rPr>
        <w:t>. 2013. Evaluation of extenders and cryoprotectants on motility and morphology of longtooth grouper (</w:t>
      </w:r>
      <w:r w:rsidR="00DE4AB0" w:rsidRPr="00C63B35">
        <w:rPr>
          <w:rFonts w:ascii="Arial" w:hAnsi="Arial" w:cs="Arial"/>
          <w:i/>
          <w:iCs/>
          <w:sz w:val="24"/>
          <w:szCs w:val="24"/>
          <w:lang w:val="en-US"/>
        </w:rPr>
        <w:t>Epinephelus bruneus</w:t>
      </w:r>
      <w:r w:rsidR="00DE4AB0" w:rsidRPr="00C63B35">
        <w:rPr>
          <w:rFonts w:ascii="Arial" w:hAnsi="Arial" w:cs="Arial"/>
          <w:sz w:val="24"/>
          <w:szCs w:val="24"/>
          <w:lang w:val="en-US"/>
        </w:rPr>
        <w:t xml:space="preserve">) sperm. </w:t>
      </w:r>
      <w:r w:rsidR="00DE4AB0" w:rsidRPr="00C63B35">
        <w:rPr>
          <w:rFonts w:ascii="Arial" w:hAnsi="Arial" w:cs="Arial"/>
          <w:i/>
          <w:sz w:val="24"/>
          <w:szCs w:val="24"/>
          <w:lang w:val="en-US"/>
        </w:rPr>
        <w:t>Theriogenology</w:t>
      </w:r>
      <w:r w:rsidR="00102F7A" w:rsidRPr="00C63B35">
        <w:rPr>
          <w:rFonts w:ascii="Arial" w:hAnsi="Arial" w:cs="Arial"/>
          <w:i/>
          <w:sz w:val="24"/>
          <w:szCs w:val="24"/>
          <w:lang w:val="en-US"/>
        </w:rPr>
        <w:t>,</w:t>
      </w:r>
      <w:r w:rsidR="00DE4AB0" w:rsidRPr="00C63B35">
        <w:rPr>
          <w:rFonts w:ascii="Arial" w:hAnsi="Arial" w:cs="Arial"/>
          <w:sz w:val="24"/>
          <w:szCs w:val="24"/>
          <w:lang w:val="en-US"/>
        </w:rPr>
        <w:t xml:space="preserve"> </w:t>
      </w:r>
      <w:r w:rsidR="00DE4AB0" w:rsidRPr="00C63B35">
        <w:rPr>
          <w:rFonts w:ascii="Arial" w:hAnsi="Arial" w:cs="Arial"/>
          <w:i/>
          <w:sz w:val="24"/>
          <w:szCs w:val="24"/>
          <w:lang w:val="en-US"/>
        </w:rPr>
        <w:t>79</w:t>
      </w:r>
      <w:r w:rsidR="00102F7A" w:rsidRPr="00C63B35">
        <w:rPr>
          <w:rFonts w:ascii="Arial" w:hAnsi="Arial" w:cs="Arial"/>
          <w:sz w:val="24"/>
          <w:szCs w:val="24"/>
          <w:lang w:val="en-US"/>
        </w:rPr>
        <w:t>,</w:t>
      </w:r>
      <w:r w:rsidR="00DE4AB0" w:rsidRPr="00C63B35">
        <w:rPr>
          <w:rFonts w:ascii="Arial" w:hAnsi="Arial" w:cs="Arial"/>
          <w:sz w:val="24"/>
          <w:szCs w:val="24"/>
          <w:lang w:val="en-US"/>
        </w:rPr>
        <w:t xml:space="preserve"> 867</w:t>
      </w:r>
      <w:r w:rsidR="00DE4AB0" w:rsidRPr="00C63B35">
        <w:rPr>
          <w:rFonts w:ascii="Arial" w:hAnsi="Arial" w:cs="Arial" w:hint="eastAsia"/>
          <w:sz w:val="24"/>
          <w:szCs w:val="24"/>
          <w:lang w:val="en-US"/>
        </w:rPr>
        <w:t>–</w:t>
      </w:r>
      <w:r w:rsidR="00DE4AB0" w:rsidRPr="00C63B35">
        <w:rPr>
          <w:rFonts w:ascii="Arial" w:hAnsi="Arial" w:cs="Arial"/>
          <w:sz w:val="24"/>
          <w:szCs w:val="24"/>
          <w:lang w:val="en-US"/>
        </w:rPr>
        <w:t>871.</w:t>
      </w:r>
      <w:r w:rsidR="00DE4AB0" w:rsidRPr="00C63B35" w:rsidDel="00DE4AB0">
        <w:rPr>
          <w:rFonts w:ascii="Arial" w:hAnsi="Arial" w:cs="Arial"/>
          <w:sz w:val="24"/>
          <w:szCs w:val="24"/>
          <w:lang w:val="en-US"/>
        </w:rPr>
        <w:t xml:space="preserve"> </w:t>
      </w:r>
    </w:p>
    <w:p w14:paraId="6B7D5889" w14:textId="4CDC98F6" w:rsidR="00BD2DDF" w:rsidRPr="00C63B35" w:rsidRDefault="00245B6C" w:rsidP="001F5CAA">
      <w:pPr>
        <w:spacing w:line="360" w:lineRule="auto"/>
        <w:jc w:val="both"/>
        <w:rPr>
          <w:rFonts w:ascii="Arial" w:hAnsi="Arial" w:cs="Arial"/>
          <w:sz w:val="24"/>
          <w:szCs w:val="24"/>
        </w:rPr>
      </w:pPr>
      <w:r w:rsidRPr="00C63B35">
        <w:rPr>
          <w:rFonts w:ascii="Arial" w:hAnsi="Arial" w:cs="Arial"/>
          <w:sz w:val="24"/>
          <w:szCs w:val="24"/>
          <w:lang w:val="en-US"/>
        </w:rPr>
        <w:t xml:space="preserve">Maldonado-Ocampo, J., Vari, R., </w:t>
      </w:r>
      <w:r w:rsidR="002C7615" w:rsidRPr="00C63B35">
        <w:rPr>
          <w:rFonts w:ascii="Arial" w:hAnsi="Arial" w:cs="Arial"/>
          <w:sz w:val="24"/>
          <w:szCs w:val="24"/>
          <w:lang w:val="en-US"/>
        </w:rPr>
        <w:t>y</w:t>
      </w:r>
      <w:r w:rsidR="00102F7A" w:rsidRPr="00C63B35">
        <w:rPr>
          <w:rFonts w:ascii="Arial" w:hAnsi="Arial" w:cs="Arial"/>
          <w:sz w:val="24"/>
          <w:szCs w:val="24"/>
          <w:lang w:val="en-US"/>
        </w:rPr>
        <w:t xml:space="preserve"> </w:t>
      </w:r>
      <w:r w:rsidRPr="00C63B35">
        <w:rPr>
          <w:rFonts w:ascii="Arial" w:hAnsi="Arial" w:cs="Arial"/>
          <w:sz w:val="24"/>
          <w:szCs w:val="24"/>
          <w:lang w:val="en-US"/>
        </w:rPr>
        <w:t xml:space="preserve">Usma, J. </w:t>
      </w:r>
      <w:r w:rsidR="00102F7A" w:rsidRPr="00C63B35">
        <w:rPr>
          <w:rFonts w:ascii="Arial" w:hAnsi="Arial" w:cs="Arial"/>
          <w:sz w:val="24"/>
          <w:szCs w:val="24"/>
          <w:lang w:val="en-US"/>
        </w:rPr>
        <w:t>(</w:t>
      </w:r>
      <w:r w:rsidRPr="00C63B35">
        <w:rPr>
          <w:rFonts w:ascii="Arial" w:hAnsi="Arial" w:cs="Arial"/>
          <w:sz w:val="24"/>
          <w:szCs w:val="24"/>
          <w:lang w:val="en-US"/>
        </w:rPr>
        <w:t>2008</w:t>
      </w:r>
      <w:r w:rsidR="00102F7A" w:rsidRPr="00C63B35">
        <w:rPr>
          <w:rFonts w:ascii="Arial" w:hAnsi="Arial" w:cs="Arial"/>
          <w:sz w:val="24"/>
          <w:szCs w:val="24"/>
          <w:lang w:val="en-US"/>
        </w:rPr>
        <w:t>)</w:t>
      </w:r>
      <w:r w:rsidRPr="00C63B35">
        <w:rPr>
          <w:rFonts w:ascii="Arial" w:hAnsi="Arial" w:cs="Arial"/>
          <w:sz w:val="24"/>
          <w:szCs w:val="24"/>
          <w:lang w:val="en-US"/>
        </w:rPr>
        <w:t xml:space="preserve">. </w:t>
      </w:r>
      <w:r w:rsidR="00BD2DDF" w:rsidRPr="00C63B35">
        <w:rPr>
          <w:rFonts w:ascii="Arial" w:hAnsi="Arial" w:cs="Arial"/>
          <w:sz w:val="24"/>
          <w:szCs w:val="24"/>
          <w:lang w:val="en-US"/>
        </w:rPr>
        <w:t>Checklist of the freshwater fishes of Colombia</w:t>
      </w:r>
      <w:r w:rsidR="0067782B" w:rsidRPr="00C63B35">
        <w:rPr>
          <w:rFonts w:ascii="Arial" w:hAnsi="Arial" w:cs="Arial"/>
          <w:i/>
          <w:sz w:val="24"/>
          <w:szCs w:val="24"/>
          <w:lang w:val="en-US"/>
        </w:rPr>
        <w:t xml:space="preserve">. </w:t>
      </w:r>
      <w:r w:rsidR="0067782B" w:rsidRPr="00C63B35">
        <w:rPr>
          <w:rFonts w:ascii="Arial" w:hAnsi="Arial" w:cs="Arial"/>
          <w:i/>
          <w:sz w:val="24"/>
          <w:szCs w:val="24"/>
        </w:rPr>
        <w:t>Biota Colombiana</w:t>
      </w:r>
      <w:r w:rsidR="00102F7A" w:rsidRPr="00C63B35">
        <w:rPr>
          <w:rFonts w:ascii="Arial" w:hAnsi="Arial" w:cs="Arial"/>
          <w:i/>
          <w:sz w:val="24"/>
          <w:szCs w:val="24"/>
        </w:rPr>
        <w:t>,</w:t>
      </w:r>
      <w:r w:rsidR="0067782B" w:rsidRPr="00C63B35">
        <w:rPr>
          <w:rFonts w:ascii="Arial" w:hAnsi="Arial" w:cs="Arial"/>
          <w:sz w:val="24"/>
          <w:szCs w:val="24"/>
        </w:rPr>
        <w:t xml:space="preserve"> </w:t>
      </w:r>
      <w:r w:rsidR="0067782B" w:rsidRPr="00C63B35">
        <w:rPr>
          <w:rFonts w:ascii="Arial" w:hAnsi="Arial" w:cs="Arial"/>
          <w:i/>
          <w:sz w:val="24"/>
          <w:szCs w:val="24"/>
        </w:rPr>
        <w:t>9</w:t>
      </w:r>
      <w:r w:rsidR="0067782B" w:rsidRPr="00C63B35">
        <w:rPr>
          <w:rFonts w:ascii="Arial" w:hAnsi="Arial" w:cs="Arial"/>
          <w:sz w:val="24"/>
          <w:szCs w:val="24"/>
        </w:rPr>
        <w:t>(2)</w:t>
      </w:r>
      <w:r w:rsidR="00102F7A" w:rsidRPr="00C63B35">
        <w:rPr>
          <w:rFonts w:ascii="Arial" w:hAnsi="Arial" w:cs="Arial"/>
          <w:sz w:val="24"/>
          <w:szCs w:val="24"/>
        </w:rPr>
        <w:t xml:space="preserve">, </w:t>
      </w:r>
      <w:r w:rsidR="00BD2DDF" w:rsidRPr="00C63B35">
        <w:rPr>
          <w:rFonts w:ascii="Arial" w:hAnsi="Arial" w:cs="Arial"/>
          <w:sz w:val="24"/>
          <w:szCs w:val="24"/>
        </w:rPr>
        <w:t>143-237.</w:t>
      </w:r>
    </w:p>
    <w:p w14:paraId="42BA7A5A" w14:textId="02B721D0" w:rsidR="00BD2DDF" w:rsidRPr="00C63B35" w:rsidRDefault="00BD2DDF" w:rsidP="001F5CAA">
      <w:pPr>
        <w:spacing w:line="360" w:lineRule="auto"/>
        <w:jc w:val="both"/>
        <w:rPr>
          <w:rFonts w:ascii="Arial" w:hAnsi="Arial" w:cs="Arial"/>
          <w:sz w:val="24"/>
          <w:szCs w:val="24"/>
        </w:rPr>
      </w:pPr>
      <w:r w:rsidRPr="00C63B35">
        <w:rPr>
          <w:rFonts w:ascii="Arial" w:hAnsi="Arial" w:cs="Arial"/>
          <w:sz w:val="24"/>
          <w:szCs w:val="24"/>
        </w:rPr>
        <w:t>Martin</w:t>
      </w:r>
      <w:r w:rsidR="000C5EDF" w:rsidRPr="00C63B35">
        <w:rPr>
          <w:rFonts w:ascii="Arial" w:hAnsi="Arial" w:cs="Arial"/>
          <w:sz w:val="24"/>
          <w:szCs w:val="24"/>
        </w:rPr>
        <w:t>,</w:t>
      </w:r>
      <w:r w:rsidRPr="00C63B35">
        <w:rPr>
          <w:rFonts w:ascii="Arial" w:hAnsi="Arial" w:cs="Arial"/>
          <w:sz w:val="24"/>
          <w:szCs w:val="24"/>
        </w:rPr>
        <w:t xml:space="preserve"> G</w:t>
      </w:r>
      <w:r w:rsidR="00F2374A" w:rsidRPr="00C63B35">
        <w:rPr>
          <w:rFonts w:ascii="Arial" w:hAnsi="Arial" w:cs="Arial"/>
          <w:sz w:val="24"/>
          <w:szCs w:val="24"/>
        </w:rPr>
        <w:t>.</w:t>
      </w:r>
      <w:r w:rsidRPr="00C63B35">
        <w:rPr>
          <w:rFonts w:ascii="Arial" w:hAnsi="Arial" w:cs="Arial"/>
          <w:sz w:val="24"/>
          <w:szCs w:val="24"/>
        </w:rPr>
        <w:t>, Sabido</w:t>
      </w:r>
      <w:r w:rsidR="000C5EDF" w:rsidRPr="00C63B35">
        <w:rPr>
          <w:rFonts w:ascii="Arial" w:hAnsi="Arial" w:cs="Arial"/>
          <w:sz w:val="24"/>
          <w:szCs w:val="24"/>
        </w:rPr>
        <w:t>,</w:t>
      </w:r>
      <w:r w:rsidRPr="00C63B35">
        <w:rPr>
          <w:rFonts w:ascii="Arial" w:hAnsi="Arial" w:cs="Arial"/>
          <w:sz w:val="24"/>
          <w:szCs w:val="24"/>
        </w:rPr>
        <w:t xml:space="preserve"> O</w:t>
      </w:r>
      <w:r w:rsidR="00F2374A" w:rsidRPr="00C63B35">
        <w:rPr>
          <w:rFonts w:ascii="Arial" w:hAnsi="Arial" w:cs="Arial"/>
          <w:sz w:val="24"/>
          <w:szCs w:val="24"/>
        </w:rPr>
        <w:t>.</w:t>
      </w:r>
      <w:r w:rsidRPr="00C63B35">
        <w:rPr>
          <w:rFonts w:ascii="Arial" w:hAnsi="Arial" w:cs="Arial"/>
          <w:sz w:val="24"/>
          <w:szCs w:val="24"/>
        </w:rPr>
        <w:t>, Durand</w:t>
      </w:r>
      <w:r w:rsidR="000C5EDF" w:rsidRPr="00C63B35">
        <w:rPr>
          <w:rFonts w:ascii="Arial" w:hAnsi="Arial" w:cs="Arial"/>
          <w:sz w:val="24"/>
          <w:szCs w:val="24"/>
        </w:rPr>
        <w:t>,</w:t>
      </w:r>
      <w:r w:rsidRPr="00C63B35">
        <w:rPr>
          <w:rFonts w:ascii="Arial" w:hAnsi="Arial" w:cs="Arial"/>
          <w:sz w:val="24"/>
          <w:szCs w:val="24"/>
        </w:rPr>
        <w:t xml:space="preserve"> P</w:t>
      </w:r>
      <w:r w:rsidR="00F2374A" w:rsidRPr="00C63B35">
        <w:rPr>
          <w:rFonts w:ascii="Arial" w:hAnsi="Arial" w:cs="Arial"/>
          <w:sz w:val="24"/>
          <w:szCs w:val="24"/>
        </w:rPr>
        <w:t>.</w:t>
      </w:r>
      <w:r w:rsidRPr="00C63B35">
        <w:rPr>
          <w:rFonts w:ascii="Arial" w:hAnsi="Arial" w:cs="Arial"/>
          <w:sz w:val="24"/>
          <w:szCs w:val="24"/>
        </w:rPr>
        <w:t xml:space="preserve">, </w:t>
      </w:r>
      <w:r w:rsidR="002C7615" w:rsidRPr="00C63B35">
        <w:rPr>
          <w:rFonts w:ascii="Arial" w:hAnsi="Arial" w:cs="Arial"/>
          <w:sz w:val="24"/>
          <w:szCs w:val="24"/>
        </w:rPr>
        <w:t>y</w:t>
      </w:r>
      <w:r w:rsidR="00102F7A" w:rsidRPr="00C63B35">
        <w:rPr>
          <w:rFonts w:ascii="Arial" w:hAnsi="Arial" w:cs="Arial"/>
          <w:sz w:val="24"/>
          <w:szCs w:val="24"/>
        </w:rPr>
        <w:t xml:space="preserve"> </w:t>
      </w:r>
      <w:r w:rsidRPr="00C63B35">
        <w:rPr>
          <w:rFonts w:ascii="Arial" w:hAnsi="Arial" w:cs="Arial"/>
          <w:sz w:val="24"/>
          <w:szCs w:val="24"/>
        </w:rPr>
        <w:t>Levy</w:t>
      </w:r>
      <w:r w:rsidR="000C5EDF" w:rsidRPr="00C63B35">
        <w:rPr>
          <w:rFonts w:ascii="Arial" w:hAnsi="Arial" w:cs="Arial"/>
          <w:sz w:val="24"/>
          <w:szCs w:val="24"/>
        </w:rPr>
        <w:t>,</w:t>
      </w:r>
      <w:r w:rsidRPr="00C63B35">
        <w:rPr>
          <w:rFonts w:ascii="Arial" w:hAnsi="Arial" w:cs="Arial"/>
          <w:sz w:val="24"/>
          <w:szCs w:val="24"/>
        </w:rPr>
        <w:t xml:space="preserve"> R. </w:t>
      </w:r>
      <w:r w:rsidR="00F2374A" w:rsidRPr="00C63B35">
        <w:rPr>
          <w:rFonts w:ascii="Arial" w:hAnsi="Arial" w:cs="Arial"/>
          <w:sz w:val="24"/>
          <w:szCs w:val="24"/>
        </w:rPr>
        <w:t xml:space="preserve">2004. </w:t>
      </w:r>
      <w:r w:rsidRPr="00C63B35">
        <w:rPr>
          <w:rFonts w:ascii="Arial" w:hAnsi="Arial" w:cs="Arial"/>
          <w:sz w:val="24"/>
          <w:szCs w:val="24"/>
          <w:lang w:val="en-US"/>
        </w:rPr>
        <w:t>Cryopres</w:t>
      </w:r>
      <w:r w:rsidR="0067782B" w:rsidRPr="00C63B35">
        <w:rPr>
          <w:rFonts w:ascii="Arial" w:hAnsi="Arial" w:cs="Arial"/>
          <w:sz w:val="24"/>
          <w:szCs w:val="24"/>
          <w:lang w:val="en-US"/>
        </w:rPr>
        <w:t>ervation induces and apoptosis-</w:t>
      </w:r>
      <w:r w:rsidRPr="00C63B35">
        <w:rPr>
          <w:rFonts w:ascii="Arial" w:hAnsi="Arial" w:cs="Arial"/>
          <w:sz w:val="24"/>
          <w:szCs w:val="24"/>
          <w:lang w:val="en-US"/>
        </w:rPr>
        <w:t xml:space="preserve">like mechanism in bull sperm. </w:t>
      </w:r>
      <w:r w:rsidRPr="00C63B35">
        <w:rPr>
          <w:rFonts w:ascii="Arial" w:hAnsi="Arial" w:cs="Arial"/>
          <w:i/>
          <w:sz w:val="24"/>
          <w:szCs w:val="24"/>
        </w:rPr>
        <w:t>Biol Reprod</w:t>
      </w:r>
      <w:r w:rsidR="00102F7A" w:rsidRPr="00C63B35">
        <w:rPr>
          <w:rFonts w:ascii="Arial" w:hAnsi="Arial" w:cs="Arial"/>
          <w:sz w:val="24"/>
          <w:szCs w:val="24"/>
        </w:rPr>
        <w:t>,</w:t>
      </w:r>
      <w:r w:rsidR="00017471" w:rsidRPr="00C63B35">
        <w:rPr>
          <w:rFonts w:ascii="Arial" w:hAnsi="Arial" w:cs="Arial"/>
          <w:sz w:val="24"/>
          <w:szCs w:val="24"/>
        </w:rPr>
        <w:t xml:space="preserve"> </w:t>
      </w:r>
      <w:r w:rsidRPr="00C63B35">
        <w:rPr>
          <w:rFonts w:ascii="Arial" w:hAnsi="Arial" w:cs="Arial"/>
          <w:i/>
          <w:sz w:val="24"/>
          <w:szCs w:val="24"/>
        </w:rPr>
        <w:t>71</w:t>
      </w:r>
      <w:r w:rsidR="00102F7A" w:rsidRPr="00C63B35">
        <w:rPr>
          <w:rFonts w:ascii="Arial" w:hAnsi="Arial" w:cs="Arial"/>
          <w:sz w:val="24"/>
          <w:szCs w:val="24"/>
        </w:rPr>
        <w:t>,</w:t>
      </w:r>
      <w:r w:rsidRPr="00C63B35">
        <w:rPr>
          <w:rFonts w:ascii="Arial" w:hAnsi="Arial" w:cs="Arial"/>
          <w:sz w:val="24"/>
          <w:szCs w:val="24"/>
        </w:rPr>
        <w:t xml:space="preserve"> 28-37.</w:t>
      </w:r>
    </w:p>
    <w:p w14:paraId="06F4AED5" w14:textId="77777777" w:rsidR="00BD2DDF" w:rsidRPr="00C63B35" w:rsidRDefault="00BD2DDF" w:rsidP="001F5CAA">
      <w:pPr>
        <w:spacing w:line="360" w:lineRule="auto"/>
        <w:jc w:val="both"/>
        <w:rPr>
          <w:rFonts w:ascii="Arial" w:hAnsi="Arial" w:cs="Arial"/>
          <w:sz w:val="24"/>
          <w:szCs w:val="24"/>
        </w:rPr>
      </w:pPr>
      <w:r w:rsidRPr="00C63B35">
        <w:rPr>
          <w:rFonts w:ascii="Arial" w:hAnsi="Arial" w:cs="Arial"/>
          <w:sz w:val="24"/>
          <w:szCs w:val="24"/>
        </w:rPr>
        <w:t>Martínez</w:t>
      </w:r>
      <w:r w:rsidR="006F5E9D" w:rsidRPr="00C63B35">
        <w:rPr>
          <w:rFonts w:ascii="Arial" w:hAnsi="Arial" w:cs="Arial"/>
          <w:sz w:val="24"/>
          <w:szCs w:val="24"/>
        </w:rPr>
        <w:t>,</w:t>
      </w:r>
      <w:r w:rsidRPr="00C63B35">
        <w:rPr>
          <w:rFonts w:ascii="Arial" w:hAnsi="Arial" w:cs="Arial"/>
          <w:sz w:val="24"/>
          <w:szCs w:val="24"/>
        </w:rPr>
        <w:t xml:space="preserve"> G. </w:t>
      </w:r>
      <w:r w:rsidR="00102F7A" w:rsidRPr="00C63B35">
        <w:rPr>
          <w:rFonts w:ascii="Arial" w:hAnsi="Arial" w:cs="Arial"/>
          <w:sz w:val="24"/>
          <w:szCs w:val="24"/>
        </w:rPr>
        <w:t>(</w:t>
      </w:r>
      <w:r w:rsidR="006F5E9D" w:rsidRPr="00C63B35">
        <w:rPr>
          <w:rFonts w:ascii="Arial" w:hAnsi="Arial" w:cs="Arial"/>
          <w:sz w:val="24"/>
          <w:szCs w:val="24"/>
        </w:rPr>
        <w:t>2010</w:t>
      </w:r>
      <w:r w:rsidR="00102F7A" w:rsidRPr="00C63B35">
        <w:rPr>
          <w:rFonts w:ascii="Arial" w:hAnsi="Arial" w:cs="Arial"/>
          <w:sz w:val="24"/>
          <w:szCs w:val="24"/>
        </w:rPr>
        <w:t>)</w:t>
      </w:r>
      <w:r w:rsidR="006F5E9D" w:rsidRPr="00C63B35">
        <w:rPr>
          <w:rFonts w:ascii="Arial" w:hAnsi="Arial" w:cs="Arial"/>
          <w:sz w:val="24"/>
          <w:szCs w:val="24"/>
        </w:rPr>
        <w:t xml:space="preserve">. </w:t>
      </w:r>
      <w:r w:rsidRPr="00C63B35">
        <w:rPr>
          <w:rFonts w:ascii="Arial" w:hAnsi="Arial" w:cs="Arial"/>
          <w:sz w:val="24"/>
          <w:szCs w:val="24"/>
        </w:rPr>
        <w:t xml:space="preserve">Efecto del crioprotector y osmolaridad del diluyente sobre la calidad espermática y el material genético en semen crioconservado de bocachico </w:t>
      </w:r>
      <w:r w:rsidRPr="00C63B35">
        <w:rPr>
          <w:rFonts w:ascii="Arial" w:hAnsi="Arial" w:cs="Arial"/>
          <w:i/>
          <w:sz w:val="24"/>
          <w:szCs w:val="24"/>
        </w:rPr>
        <w:t>Prochilodus magdalenae</w:t>
      </w:r>
      <w:r w:rsidRPr="00C63B35">
        <w:rPr>
          <w:rFonts w:ascii="Arial" w:hAnsi="Arial" w:cs="Arial"/>
          <w:sz w:val="24"/>
          <w:szCs w:val="24"/>
        </w:rPr>
        <w:t xml:space="preserve"> </w:t>
      </w:r>
      <w:r w:rsidR="00895F4B" w:rsidRPr="00C63B35">
        <w:rPr>
          <w:rFonts w:ascii="Arial" w:hAnsi="Arial" w:cs="Arial"/>
          <w:sz w:val="24"/>
          <w:szCs w:val="24"/>
        </w:rPr>
        <w:t>(</w:t>
      </w:r>
      <w:r w:rsidR="00F91A37" w:rsidRPr="00C63B35">
        <w:rPr>
          <w:rFonts w:ascii="Arial" w:hAnsi="Arial" w:cs="Arial"/>
          <w:sz w:val="24"/>
          <w:szCs w:val="24"/>
        </w:rPr>
        <w:t>T</w:t>
      </w:r>
      <w:r w:rsidRPr="00C63B35">
        <w:rPr>
          <w:rFonts w:ascii="Arial" w:hAnsi="Arial" w:cs="Arial"/>
          <w:sz w:val="24"/>
          <w:szCs w:val="24"/>
        </w:rPr>
        <w:t>esis</w:t>
      </w:r>
      <w:r w:rsidR="00895F4B" w:rsidRPr="00C63B35">
        <w:rPr>
          <w:rFonts w:ascii="Arial" w:hAnsi="Arial" w:cs="Arial"/>
          <w:sz w:val="24"/>
          <w:szCs w:val="24"/>
        </w:rPr>
        <w:t xml:space="preserve"> de m</w:t>
      </w:r>
      <w:r w:rsidRPr="00C63B35">
        <w:rPr>
          <w:rFonts w:ascii="Arial" w:hAnsi="Arial" w:cs="Arial"/>
          <w:sz w:val="24"/>
          <w:szCs w:val="24"/>
        </w:rPr>
        <w:t>aestría</w:t>
      </w:r>
      <w:r w:rsidR="00895F4B" w:rsidRPr="00C63B35">
        <w:rPr>
          <w:rFonts w:ascii="Arial" w:hAnsi="Arial" w:cs="Arial"/>
          <w:sz w:val="24"/>
          <w:szCs w:val="24"/>
        </w:rPr>
        <w:t>).</w:t>
      </w:r>
      <w:r w:rsidR="00BA5811" w:rsidRPr="00C63B35">
        <w:rPr>
          <w:rFonts w:ascii="Arial" w:hAnsi="Arial" w:cs="Arial"/>
          <w:sz w:val="24"/>
          <w:szCs w:val="24"/>
        </w:rPr>
        <w:t xml:space="preserve"> Facultad de Ciencias, Universidad Nac</w:t>
      </w:r>
      <w:r w:rsidR="00E91861" w:rsidRPr="00C63B35">
        <w:rPr>
          <w:rFonts w:ascii="Arial" w:hAnsi="Arial" w:cs="Arial"/>
          <w:sz w:val="24"/>
          <w:szCs w:val="24"/>
        </w:rPr>
        <w:t>ional de Colombia sede Medellín, Medellín.</w:t>
      </w:r>
    </w:p>
    <w:p w14:paraId="73E3D693" w14:textId="4E534A8F" w:rsidR="00BD2DDF" w:rsidRPr="00C63B35" w:rsidRDefault="00F2374A" w:rsidP="001F5CAA">
      <w:pPr>
        <w:spacing w:line="360" w:lineRule="auto"/>
        <w:jc w:val="both"/>
        <w:rPr>
          <w:rFonts w:ascii="Arial" w:hAnsi="Arial" w:cs="Arial"/>
          <w:sz w:val="24"/>
          <w:szCs w:val="24"/>
        </w:rPr>
      </w:pPr>
      <w:r w:rsidRPr="00C63B35">
        <w:rPr>
          <w:rFonts w:ascii="Arial" w:hAnsi="Arial" w:cs="Arial"/>
          <w:sz w:val="24"/>
          <w:szCs w:val="24"/>
        </w:rPr>
        <w:t>Martínez</w:t>
      </w:r>
      <w:r w:rsidR="000C5EDF" w:rsidRPr="00C63B35">
        <w:rPr>
          <w:rFonts w:ascii="Arial" w:hAnsi="Arial" w:cs="Arial"/>
          <w:sz w:val="24"/>
          <w:szCs w:val="24"/>
        </w:rPr>
        <w:t>,</w:t>
      </w:r>
      <w:r w:rsidRPr="00C63B35">
        <w:rPr>
          <w:rFonts w:ascii="Arial" w:hAnsi="Arial" w:cs="Arial"/>
          <w:sz w:val="24"/>
          <w:szCs w:val="24"/>
        </w:rPr>
        <w:t xml:space="preserve"> J.</w:t>
      </w:r>
      <w:r w:rsidR="00BD2DDF" w:rsidRPr="00C63B35">
        <w:rPr>
          <w:rFonts w:ascii="Arial" w:hAnsi="Arial" w:cs="Arial"/>
          <w:sz w:val="24"/>
          <w:szCs w:val="24"/>
        </w:rPr>
        <w:t xml:space="preserve">, </w:t>
      </w:r>
      <w:r w:rsidR="002C7615" w:rsidRPr="00C63B35">
        <w:rPr>
          <w:rFonts w:ascii="Arial" w:hAnsi="Arial" w:cs="Arial"/>
          <w:sz w:val="24"/>
          <w:szCs w:val="24"/>
        </w:rPr>
        <w:t>y</w:t>
      </w:r>
      <w:r w:rsidR="00102F7A" w:rsidRPr="00C63B35">
        <w:rPr>
          <w:rFonts w:ascii="Arial" w:hAnsi="Arial" w:cs="Arial"/>
          <w:sz w:val="24"/>
          <w:szCs w:val="24"/>
        </w:rPr>
        <w:t xml:space="preserve"> </w:t>
      </w:r>
      <w:r w:rsidR="00BD2DDF" w:rsidRPr="00C63B35">
        <w:rPr>
          <w:rFonts w:ascii="Arial" w:hAnsi="Arial" w:cs="Arial"/>
          <w:sz w:val="24"/>
          <w:szCs w:val="24"/>
        </w:rPr>
        <w:t>Pardo-Carrasco</w:t>
      </w:r>
      <w:r w:rsidR="000C5EDF" w:rsidRPr="00C63B35">
        <w:rPr>
          <w:rFonts w:ascii="Arial" w:hAnsi="Arial" w:cs="Arial"/>
          <w:sz w:val="24"/>
          <w:szCs w:val="24"/>
        </w:rPr>
        <w:t>,</w:t>
      </w:r>
      <w:r w:rsidR="00BD2DDF" w:rsidRPr="00C63B35">
        <w:rPr>
          <w:rFonts w:ascii="Arial" w:hAnsi="Arial" w:cs="Arial"/>
          <w:sz w:val="24"/>
          <w:szCs w:val="24"/>
        </w:rPr>
        <w:t xml:space="preserve"> S. </w:t>
      </w:r>
      <w:r w:rsidR="00A215FC" w:rsidRPr="00C63B35">
        <w:rPr>
          <w:rFonts w:ascii="Arial" w:hAnsi="Arial" w:cs="Arial"/>
          <w:sz w:val="24"/>
          <w:szCs w:val="24"/>
        </w:rPr>
        <w:t>(</w:t>
      </w:r>
      <w:r w:rsidRPr="00C63B35">
        <w:rPr>
          <w:rFonts w:ascii="Arial" w:hAnsi="Arial" w:cs="Arial"/>
          <w:sz w:val="24"/>
          <w:szCs w:val="24"/>
        </w:rPr>
        <w:t>2010</w:t>
      </w:r>
      <w:r w:rsidR="00A215FC" w:rsidRPr="00C63B35">
        <w:rPr>
          <w:rFonts w:ascii="Arial" w:hAnsi="Arial" w:cs="Arial"/>
          <w:sz w:val="24"/>
          <w:szCs w:val="24"/>
        </w:rPr>
        <w:t>)</w:t>
      </w:r>
      <w:r w:rsidRPr="00C63B35">
        <w:rPr>
          <w:rFonts w:ascii="Arial" w:hAnsi="Arial" w:cs="Arial"/>
          <w:sz w:val="24"/>
          <w:szCs w:val="24"/>
        </w:rPr>
        <w:t xml:space="preserve">. </w:t>
      </w:r>
      <w:r w:rsidR="00BD2DDF" w:rsidRPr="00C63B35">
        <w:rPr>
          <w:rFonts w:ascii="Arial" w:hAnsi="Arial" w:cs="Arial"/>
          <w:sz w:val="24"/>
          <w:szCs w:val="24"/>
        </w:rPr>
        <w:t>Crioconservación de semen en peces: efectos s</w:t>
      </w:r>
      <w:r w:rsidR="00017471" w:rsidRPr="00C63B35">
        <w:rPr>
          <w:rFonts w:ascii="Arial" w:hAnsi="Arial" w:cs="Arial"/>
          <w:sz w:val="24"/>
          <w:szCs w:val="24"/>
        </w:rPr>
        <w:t xml:space="preserve">obre la movilidad espermática y </w:t>
      </w:r>
      <w:r w:rsidR="00BD2DDF" w:rsidRPr="00C63B35">
        <w:rPr>
          <w:rFonts w:ascii="Arial" w:hAnsi="Arial" w:cs="Arial"/>
          <w:sz w:val="24"/>
          <w:szCs w:val="24"/>
        </w:rPr>
        <w:t>l</w:t>
      </w:r>
      <w:r w:rsidR="00017471" w:rsidRPr="00C63B35">
        <w:rPr>
          <w:rFonts w:ascii="Arial" w:hAnsi="Arial" w:cs="Arial"/>
          <w:sz w:val="24"/>
          <w:szCs w:val="24"/>
        </w:rPr>
        <w:t>a</w:t>
      </w:r>
      <w:r w:rsidRPr="00C63B35">
        <w:rPr>
          <w:rFonts w:ascii="Arial" w:hAnsi="Arial" w:cs="Arial"/>
          <w:sz w:val="24"/>
          <w:szCs w:val="24"/>
        </w:rPr>
        <w:t xml:space="preserve"> fertilidad. </w:t>
      </w:r>
      <w:r w:rsidR="00837148" w:rsidRPr="00C63B35">
        <w:rPr>
          <w:rFonts w:ascii="Arial" w:hAnsi="Arial" w:cs="Arial"/>
          <w:i/>
          <w:sz w:val="24"/>
          <w:szCs w:val="24"/>
        </w:rPr>
        <w:t xml:space="preserve">Acta </w:t>
      </w:r>
      <w:r w:rsidR="002C7615" w:rsidRPr="00C63B35">
        <w:rPr>
          <w:rFonts w:ascii="Arial" w:hAnsi="Arial" w:cs="Arial"/>
          <w:i/>
          <w:sz w:val="24"/>
          <w:szCs w:val="24"/>
        </w:rPr>
        <w:t>B</w:t>
      </w:r>
      <w:r w:rsidR="00837148" w:rsidRPr="00C63B35">
        <w:rPr>
          <w:rFonts w:ascii="Arial" w:hAnsi="Arial" w:cs="Arial"/>
          <w:i/>
          <w:sz w:val="24"/>
          <w:szCs w:val="24"/>
        </w:rPr>
        <w:t>iol Colomb</w:t>
      </w:r>
      <w:r w:rsidR="00A215FC" w:rsidRPr="00C63B35">
        <w:rPr>
          <w:rFonts w:ascii="Arial" w:hAnsi="Arial" w:cs="Arial"/>
          <w:sz w:val="24"/>
          <w:szCs w:val="24"/>
        </w:rPr>
        <w:t>,</w:t>
      </w:r>
      <w:r w:rsidRPr="00C63B35">
        <w:rPr>
          <w:rFonts w:ascii="Arial" w:hAnsi="Arial" w:cs="Arial"/>
          <w:sz w:val="24"/>
          <w:szCs w:val="24"/>
        </w:rPr>
        <w:t xml:space="preserve"> </w:t>
      </w:r>
      <w:r w:rsidR="00476F6E" w:rsidRPr="00C63B35">
        <w:rPr>
          <w:rFonts w:ascii="Arial" w:hAnsi="Arial" w:cs="Arial"/>
          <w:i/>
          <w:sz w:val="24"/>
          <w:szCs w:val="24"/>
        </w:rPr>
        <w:t>15</w:t>
      </w:r>
      <w:r w:rsidR="00476F6E" w:rsidRPr="00C63B35">
        <w:rPr>
          <w:rFonts w:ascii="Arial" w:hAnsi="Arial" w:cs="Arial"/>
          <w:sz w:val="24"/>
          <w:szCs w:val="24"/>
        </w:rPr>
        <w:t>(2)</w:t>
      </w:r>
      <w:r w:rsidR="00A215FC" w:rsidRPr="00C63B35">
        <w:rPr>
          <w:rFonts w:ascii="Arial" w:hAnsi="Arial" w:cs="Arial"/>
          <w:sz w:val="24"/>
          <w:szCs w:val="24"/>
        </w:rPr>
        <w:t xml:space="preserve">, </w:t>
      </w:r>
      <w:r w:rsidR="00476F6E" w:rsidRPr="00C63B35">
        <w:rPr>
          <w:rFonts w:ascii="Arial" w:hAnsi="Arial" w:cs="Arial"/>
          <w:sz w:val="24"/>
          <w:szCs w:val="24"/>
        </w:rPr>
        <w:t>3-24</w:t>
      </w:r>
      <w:r w:rsidR="00BD2DDF" w:rsidRPr="00C63B35">
        <w:rPr>
          <w:rFonts w:ascii="Arial" w:hAnsi="Arial" w:cs="Arial"/>
          <w:sz w:val="24"/>
          <w:szCs w:val="24"/>
        </w:rPr>
        <w:t xml:space="preserve">. </w:t>
      </w:r>
    </w:p>
    <w:p w14:paraId="06ABC443" w14:textId="13A68AE6" w:rsidR="00BD2DDF" w:rsidRPr="00C63B35" w:rsidRDefault="00017471" w:rsidP="001F5CAA">
      <w:pPr>
        <w:spacing w:line="360" w:lineRule="auto"/>
        <w:jc w:val="both"/>
        <w:rPr>
          <w:rFonts w:ascii="Arial" w:hAnsi="Arial" w:cs="Arial"/>
          <w:sz w:val="24"/>
          <w:szCs w:val="24"/>
        </w:rPr>
      </w:pPr>
      <w:r w:rsidRPr="00C63B35">
        <w:rPr>
          <w:rFonts w:ascii="Arial" w:hAnsi="Arial" w:cs="Arial"/>
          <w:sz w:val="24"/>
          <w:szCs w:val="24"/>
        </w:rPr>
        <w:t>Martínez</w:t>
      </w:r>
      <w:r w:rsidR="000C5EDF" w:rsidRPr="00C63B35">
        <w:rPr>
          <w:rFonts w:ascii="Arial" w:hAnsi="Arial" w:cs="Arial"/>
          <w:sz w:val="24"/>
          <w:szCs w:val="24"/>
        </w:rPr>
        <w:t>,</w:t>
      </w:r>
      <w:r w:rsidRPr="00C63B35">
        <w:rPr>
          <w:rFonts w:ascii="Arial" w:hAnsi="Arial" w:cs="Arial"/>
          <w:sz w:val="24"/>
          <w:szCs w:val="24"/>
        </w:rPr>
        <w:t xml:space="preserve"> </w:t>
      </w:r>
      <w:r w:rsidR="00BD2DDF" w:rsidRPr="00C63B35">
        <w:rPr>
          <w:rFonts w:ascii="Arial" w:hAnsi="Arial" w:cs="Arial"/>
          <w:sz w:val="24"/>
          <w:szCs w:val="24"/>
        </w:rPr>
        <w:t>J</w:t>
      </w:r>
      <w:r w:rsidR="00F2374A" w:rsidRPr="00C63B35">
        <w:rPr>
          <w:rFonts w:ascii="Arial" w:hAnsi="Arial" w:cs="Arial"/>
          <w:sz w:val="24"/>
          <w:szCs w:val="24"/>
        </w:rPr>
        <w:t>.</w:t>
      </w:r>
      <w:r w:rsidRPr="00C63B35">
        <w:rPr>
          <w:rFonts w:ascii="Arial" w:hAnsi="Arial" w:cs="Arial"/>
          <w:sz w:val="24"/>
          <w:szCs w:val="24"/>
        </w:rPr>
        <w:t xml:space="preserve">, </w:t>
      </w:r>
      <w:r w:rsidR="00BD2DDF" w:rsidRPr="00C63B35">
        <w:rPr>
          <w:rFonts w:ascii="Arial" w:hAnsi="Arial" w:cs="Arial"/>
          <w:sz w:val="24"/>
          <w:szCs w:val="24"/>
        </w:rPr>
        <w:t>Atencio</w:t>
      </w:r>
      <w:r w:rsidRPr="00C63B35">
        <w:rPr>
          <w:rFonts w:ascii="Arial" w:hAnsi="Arial" w:cs="Arial"/>
          <w:sz w:val="24"/>
          <w:szCs w:val="24"/>
        </w:rPr>
        <w:t>-García</w:t>
      </w:r>
      <w:r w:rsidR="000C5EDF" w:rsidRPr="00C63B35">
        <w:rPr>
          <w:rFonts w:ascii="Arial" w:hAnsi="Arial" w:cs="Arial"/>
          <w:sz w:val="24"/>
          <w:szCs w:val="24"/>
        </w:rPr>
        <w:t>,</w:t>
      </w:r>
      <w:r w:rsidR="00BD2DDF" w:rsidRPr="00C63B35">
        <w:rPr>
          <w:rFonts w:ascii="Arial" w:hAnsi="Arial" w:cs="Arial"/>
          <w:sz w:val="24"/>
          <w:szCs w:val="24"/>
        </w:rPr>
        <w:t xml:space="preserve"> V</w:t>
      </w:r>
      <w:r w:rsidR="00F2374A" w:rsidRPr="00C63B35">
        <w:rPr>
          <w:rFonts w:ascii="Arial" w:hAnsi="Arial" w:cs="Arial"/>
          <w:sz w:val="24"/>
          <w:szCs w:val="24"/>
        </w:rPr>
        <w:t>.</w:t>
      </w:r>
      <w:r w:rsidRPr="00C63B35">
        <w:rPr>
          <w:rFonts w:ascii="Arial" w:hAnsi="Arial" w:cs="Arial"/>
          <w:sz w:val="24"/>
          <w:szCs w:val="24"/>
        </w:rPr>
        <w:t xml:space="preserve">, </w:t>
      </w:r>
      <w:r w:rsidR="002C7615" w:rsidRPr="00C63B35">
        <w:rPr>
          <w:rFonts w:ascii="Arial" w:hAnsi="Arial" w:cs="Arial"/>
          <w:sz w:val="24"/>
          <w:szCs w:val="24"/>
        </w:rPr>
        <w:t>y</w:t>
      </w:r>
      <w:r w:rsidR="00A215FC" w:rsidRPr="00C63B35">
        <w:rPr>
          <w:rFonts w:ascii="Arial" w:hAnsi="Arial" w:cs="Arial"/>
          <w:sz w:val="24"/>
          <w:szCs w:val="24"/>
        </w:rPr>
        <w:t xml:space="preserve"> </w:t>
      </w:r>
      <w:r w:rsidRPr="00C63B35">
        <w:rPr>
          <w:rFonts w:ascii="Arial" w:hAnsi="Arial" w:cs="Arial"/>
          <w:sz w:val="24"/>
          <w:szCs w:val="24"/>
        </w:rPr>
        <w:t>Pardo-Carrasco</w:t>
      </w:r>
      <w:r w:rsidR="000C5EDF" w:rsidRPr="00C63B35">
        <w:rPr>
          <w:rFonts w:ascii="Arial" w:hAnsi="Arial" w:cs="Arial"/>
          <w:sz w:val="24"/>
          <w:szCs w:val="24"/>
        </w:rPr>
        <w:t>,</w:t>
      </w:r>
      <w:r w:rsidRPr="00C63B35">
        <w:rPr>
          <w:rFonts w:ascii="Arial" w:hAnsi="Arial" w:cs="Arial"/>
          <w:sz w:val="24"/>
          <w:szCs w:val="24"/>
        </w:rPr>
        <w:t xml:space="preserve"> S. </w:t>
      </w:r>
      <w:r w:rsidR="00A215FC" w:rsidRPr="00C63B35">
        <w:rPr>
          <w:rFonts w:ascii="Arial" w:hAnsi="Arial" w:cs="Arial"/>
          <w:sz w:val="24"/>
          <w:szCs w:val="24"/>
        </w:rPr>
        <w:t>(</w:t>
      </w:r>
      <w:r w:rsidR="00F2374A" w:rsidRPr="00C63B35">
        <w:rPr>
          <w:rFonts w:ascii="Arial" w:hAnsi="Arial" w:cs="Arial"/>
          <w:sz w:val="24"/>
          <w:szCs w:val="24"/>
        </w:rPr>
        <w:t>2011</w:t>
      </w:r>
      <w:r w:rsidR="00A215FC" w:rsidRPr="00C63B35">
        <w:rPr>
          <w:rFonts w:ascii="Arial" w:hAnsi="Arial" w:cs="Arial"/>
          <w:sz w:val="24"/>
          <w:szCs w:val="24"/>
        </w:rPr>
        <w:t>)</w:t>
      </w:r>
      <w:r w:rsidR="00F2374A" w:rsidRPr="00C63B35">
        <w:rPr>
          <w:rFonts w:ascii="Arial" w:hAnsi="Arial" w:cs="Arial"/>
          <w:sz w:val="24"/>
          <w:szCs w:val="24"/>
        </w:rPr>
        <w:t xml:space="preserve">. </w:t>
      </w:r>
      <w:r w:rsidRPr="00C63B35">
        <w:rPr>
          <w:rFonts w:ascii="Arial" w:hAnsi="Arial" w:cs="Arial"/>
          <w:sz w:val="24"/>
          <w:szCs w:val="24"/>
        </w:rPr>
        <w:t xml:space="preserve">Efectos de </w:t>
      </w:r>
      <w:r w:rsidR="00BD2DDF" w:rsidRPr="00C63B35">
        <w:rPr>
          <w:rFonts w:ascii="Arial" w:hAnsi="Arial" w:cs="Arial"/>
          <w:sz w:val="24"/>
          <w:szCs w:val="24"/>
        </w:rPr>
        <w:t xml:space="preserve">la concentración de glucosa sobre la activación de la movilidad espermática en bocachico </w:t>
      </w:r>
      <w:r w:rsidR="00BD2DDF" w:rsidRPr="00C63B35">
        <w:rPr>
          <w:rFonts w:ascii="Arial" w:hAnsi="Arial" w:cs="Arial"/>
          <w:i/>
          <w:sz w:val="24"/>
          <w:szCs w:val="24"/>
        </w:rPr>
        <w:t>Prochilodus magdalenae</w:t>
      </w:r>
      <w:r w:rsidR="00BD2DDF" w:rsidRPr="00C63B35">
        <w:rPr>
          <w:rFonts w:ascii="Arial" w:hAnsi="Arial" w:cs="Arial"/>
          <w:sz w:val="24"/>
          <w:szCs w:val="24"/>
        </w:rPr>
        <w:t xml:space="preserve"> (Pisces, Characiformes). </w:t>
      </w:r>
      <w:r w:rsidR="00837148" w:rsidRPr="00C63B35">
        <w:rPr>
          <w:rFonts w:ascii="Arial" w:hAnsi="Arial" w:cs="Arial"/>
          <w:bCs/>
          <w:i/>
          <w:sz w:val="24"/>
          <w:szCs w:val="24"/>
          <w:shd w:val="clear" w:color="auto" w:fill="FFFFFF"/>
        </w:rPr>
        <w:t>Rev MVZ C</w:t>
      </w:r>
      <w:r w:rsidR="00DE4AB0" w:rsidRPr="00C63B35">
        <w:rPr>
          <w:rFonts w:ascii="Arial" w:hAnsi="Arial" w:cs="Arial"/>
          <w:bCs/>
          <w:i/>
          <w:sz w:val="24"/>
          <w:szCs w:val="24"/>
          <w:shd w:val="clear" w:color="auto" w:fill="FFFFFF"/>
        </w:rPr>
        <w:t>ó</w:t>
      </w:r>
      <w:r w:rsidR="00837148" w:rsidRPr="00C63B35">
        <w:rPr>
          <w:rFonts w:ascii="Arial" w:hAnsi="Arial" w:cs="Arial"/>
          <w:bCs/>
          <w:i/>
          <w:sz w:val="24"/>
          <w:szCs w:val="24"/>
          <w:shd w:val="clear" w:color="auto" w:fill="FFFFFF"/>
        </w:rPr>
        <w:t>rdoba</w:t>
      </w:r>
      <w:r w:rsidR="00A215FC" w:rsidRPr="00C63B35">
        <w:rPr>
          <w:rFonts w:ascii="Arial" w:hAnsi="Arial" w:cs="Arial"/>
          <w:bCs/>
          <w:i/>
          <w:sz w:val="24"/>
          <w:szCs w:val="24"/>
          <w:shd w:val="clear" w:color="auto" w:fill="FFFFFF"/>
        </w:rPr>
        <w:t>,</w:t>
      </w:r>
      <w:r w:rsidR="00837148" w:rsidRPr="00C63B35">
        <w:rPr>
          <w:rFonts w:ascii="Arial" w:hAnsi="Arial" w:cs="Arial"/>
          <w:sz w:val="24"/>
          <w:szCs w:val="24"/>
        </w:rPr>
        <w:t xml:space="preserve"> </w:t>
      </w:r>
      <w:r w:rsidR="00BD2DDF" w:rsidRPr="00C63B35">
        <w:rPr>
          <w:rFonts w:ascii="Arial" w:hAnsi="Arial" w:cs="Arial"/>
          <w:i/>
          <w:sz w:val="24"/>
          <w:szCs w:val="24"/>
        </w:rPr>
        <w:t>16</w:t>
      </w:r>
      <w:r w:rsidR="00BD2DDF" w:rsidRPr="00C63B35">
        <w:rPr>
          <w:rFonts w:ascii="Arial" w:hAnsi="Arial" w:cs="Arial"/>
          <w:sz w:val="24"/>
          <w:szCs w:val="24"/>
        </w:rPr>
        <w:t>(2)</w:t>
      </w:r>
      <w:r w:rsidR="00A215FC" w:rsidRPr="00C63B35">
        <w:rPr>
          <w:rFonts w:ascii="Arial" w:hAnsi="Arial" w:cs="Arial"/>
          <w:sz w:val="24"/>
          <w:szCs w:val="24"/>
        </w:rPr>
        <w:t xml:space="preserve">, </w:t>
      </w:r>
      <w:r w:rsidR="00BD2DDF" w:rsidRPr="00C63B35">
        <w:rPr>
          <w:rFonts w:ascii="Arial" w:hAnsi="Arial" w:cs="Arial"/>
          <w:sz w:val="24"/>
          <w:szCs w:val="24"/>
        </w:rPr>
        <w:t>2554-2563.</w:t>
      </w:r>
    </w:p>
    <w:p w14:paraId="0694DF63" w14:textId="106A3C1D" w:rsidR="001C2590" w:rsidRPr="00C63B35" w:rsidRDefault="001C2590" w:rsidP="001C2590">
      <w:pPr>
        <w:spacing w:line="360" w:lineRule="auto"/>
        <w:jc w:val="both"/>
        <w:rPr>
          <w:rFonts w:ascii="Arial" w:eastAsia="Calibri" w:hAnsi="Arial" w:cs="Arial"/>
          <w:sz w:val="24"/>
          <w:szCs w:val="24"/>
        </w:rPr>
      </w:pPr>
      <w:r w:rsidRPr="00C63B35">
        <w:rPr>
          <w:rFonts w:ascii="Arial" w:eastAsia="Calibri" w:hAnsi="Arial" w:cs="Arial"/>
          <w:sz w:val="24"/>
          <w:szCs w:val="24"/>
        </w:rPr>
        <w:t>Mart</w:t>
      </w:r>
      <w:r w:rsidR="00F91A37" w:rsidRPr="00C63B35">
        <w:rPr>
          <w:rFonts w:ascii="Arial" w:eastAsia="Calibri" w:hAnsi="Arial" w:cs="Arial"/>
          <w:sz w:val="24"/>
          <w:szCs w:val="24"/>
        </w:rPr>
        <w:t>í</w:t>
      </w:r>
      <w:r w:rsidR="009A318E" w:rsidRPr="00C63B35">
        <w:rPr>
          <w:rFonts w:ascii="Arial" w:eastAsia="Calibri" w:hAnsi="Arial" w:cs="Arial"/>
          <w:sz w:val="24"/>
          <w:szCs w:val="24"/>
        </w:rPr>
        <w:t>nez</w:t>
      </w:r>
      <w:r w:rsidR="000C5EDF" w:rsidRPr="00C63B35">
        <w:rPr>
          <w:rFonts w:ascii="Arial" w:eastAsia="Calibri" w:hAnsi="Arial" w:cs="Arial"/>
          <w:sz w:val="24"/>
          <w:szCs w:val="24"/>
        </w:rPr>
        <w:t>,</w:t>
      </w:r>
      <w:r w:rsidR="009A318E" w:rsidRPr="00C63B35">
        <w:rPr>
          <w:rFonts w:ascii="Arial" w:eastAsia="Calibri" w:hAnsi="Arial" w:cs="Arial"/>
          <w:sz w:val="24"/>
          <w:szCs w:val="24"/>
        </w:rPr>
        <w:t xml:space="preserve"> J.</w:t>
      </w:r>
      <w:r w:rsidRPr="00C63B35">
        <w:rPr>
          <w:rFonts w:ascii="Arial" w:eastAsia="Calibri" w:hAnsi="Arial" w:cs="Arial"/>
          <w:sz w:val="24"/>
          <w:szCs w:val="24"/>
        </w:rPr>
        <w:t>, Atencio García</w:t>
      </w:r>
      <w:r w:rsidR="000C5EDF" w:rsidRPr="00C63B35">
        <w:rPr>
          <w:rFonts w:ascii="Arial" w:eastAsia="Calibri" w:hAnsi="Arial" w:cs="Arial"/>
          <w:sz w:val="24"/>
          <w:szCs w:val="24"/>
        </w:rPr>
        <w:t>,</w:t>
      </w:r>
      <w:r w:rsidRPr="00C63B35">
        <w:rPr>
          <w:rFonts w:ascii="Arial" w:eastAsia="Calibri" w:hAnsi="Arial" w:cs="Arial"/>
          <w:sz w:val="24"/>
          <w:szCs w:val="24"/>
        </w:rPr>
        <w:t xml:space="preserve"> V</w:t>
      </w:r>
      <w:r w:rsidR="009A318E" w:rsidRPr="00C63B35">
        <w:rPr>
          <w:rFonts w:ascii="Arial" w:eastAsia="Calibri" w:hAnsi="Arial" w:cs="Arial"/>
          <w:sz w:val="24"/>
          <w:szCs w:val="24"/>
        </w:rPr>
        <w:t>.</w:t>
      </w:r>
      <w:r w:rsidRPr="00C63B35">
        <w:rPr>
          <w:rFonts w:ascii="Arial" w:eastAsia="Calibri" w:hAnsi="Arial" w:cs="Arial"/>
          <w:sz w:val="24"/>
          <w:szCs w:val="24"/>
        </w:rPr>
        <w:t xml:space="preserve">, </w:t>
      </w:r>
      <w:r w:rsidR="002C7615" w:rsidRPr="00C63B35">
        <w:rPr>
          <w:rFonts w:ascii="Arial" w:eastAsia="Calibri" w:hAnsi="Arial" w:cs="Arial"/>
          <w:sz w:val="24"/>
          <w:szCs w:val="24"/>
        </w:rPr>
        <w:t>y</w:t>
      </w:r>
      <w:r w:rsidR="00A215FC" w:rsidRPr="00C63B35">
        <w:rPr>
          <w:rFonts w:ascii="Arial" w:eastAsia="Calibri" w:hAnsi="Arial" w:cs="Arial"/>
          <w:sz w:val="24"/>
          <w:szCs w:val="24"/>
        </w:rPr>
        <w:t xml:space="preserve"> </w:t>
      </w:r>
      <w:r w:rsidRPr="00C63B35">
        <w:rPr>
          <w:rFonts w:ascii="Arial" w:eastAsia="Calibri" w:hAnsi="Arial" w:cs="Arial"/>
          <w:sz w:val="24"/>
          <w:szCs w:val="24"/>
        </w:rPr>
        <w:t>Pardo Carrasco</w:t>
      </w:r>
      <w:r w:rsidR="000C5EDF" w:rsidRPr="00C63B35">
        <w:rPr>
          <w:rFonts w:ascii="Arial" w:eastAsia="Calibri" w:hAnsi="Arial" w:cs="Arial"/>
          <w:sz w:val="24"/>
          <w:szCs w:val="24"/>
        </w:rPr>
        <w:t>,</w:t>
      </w:r>
      <w:r w:rsidRPr="00C63B35">
        <w:rPr>
          <w:rFonts w:ascii="Arial" w:eastAsia="Calibri" w:hAnsi="Arial" w:cs="Arial"/>
          <w:sz w:val="24"/>
          <w:szCs w:val="24"/>
        </w:rPr>
        <w:t xml:space="preserve"> S. </w:t>
      </w:r>
      <w:r w:rsidR="00A215FC" w:rsidRPr="00C63B35">
        <w:rPr>
          <w:rFonts w:ascii="Arial" w:eastAsia="Calibri" w:hAnsi="Arial" w:cs="Arial"/>
          <w:sz w:val="24"/>
          <w:szCs w:val="24"/>
        </w:rPr>
        <w:t>(</w:t>
      </w:r>
      <w:r w:rsidRPr="00C63B35">
        <w:rPr>
          <w:rFonts w:ascii="Arial" w:eastAsia="Calibri" w:hAnsi="Arial" w:cs="Arial"/>
          <w:sz w:val="24"/>
          <w:szCs w:val="24"/>
        </w:rPr>
        <w:t>2012</w:t>
      </w:r>
      <w:r w:rsidR="00A215FC" w:rsidRPr="00C63B35">
        <w:rPr>
          <w:rFonts w:ascii="Arial" w:eastAsia="Calibri" w:hAnsi="Arial" w:cs="Arial"/>
          <w:sz w:val="24"/>
          <w:szCs w:val="24"/>
        </w:rPr>
        <w:t>)</w:t>
      </w:r>
      <w:r w:rsidRPr="00C63B35">
        <w:rPr>
          <w:rFonts w:ascii="Arial" w:eastAsia="Calibri" w:hAnsi="Arial" w:cs="Arial"/>
          <w:sz w:val="24"/>
          <w:szCs w:val="24"/>
        </w:rPr>
        <w:t xml:space="preserve">. </w:t>
      </w:r>
      <w:r w:rsidRPr="00C63B35">
        <w:rPr>
          <w:rFonts w:ascii="Arial" w:eastAsia="Calibri" w:hAnsi="Arial" w:cs="Arial"/>
          <w:sz w:val="24"/>
          <w:szCs w:val="24"/>
          <w:lang w:val="en-US"/>
        </w:rPr>
        <w:t xml:space="preserve">DNA fragmentation and membrane damage of bocachico </w:t>
      </w:r>
      <w:r w:rsidRPr="00C63B35">
        <w:rPr>
          <w:rFonts w:ascii="Arial" w:eastAsia="Calibri" w:hAnsi="Arial" w:cs="Arial"/>
          <w:i/>
          <w:sz w:val="24"/>
          <w:szCs w:val="24"/>
          <w:lang w:val="en-US"/>
        </w:rPr>
        <w:t>Prochilodus magdalenae</w:t>
      </w:r>
      <w:r w:rsidRPr="00C63B35">
        <w:rPr>
          <w:rFonts w:ascii="Arial" w:eastAsia="Calibri" w:hAnsi="Arial" w:cs="Arial"/>
          <w:sz w:val="24"/>
          <w:szCs w:val="24"/>
          <w:lang w:val="en-US"/>
        </w:rPr>
        <w:t xml:space="preserve"> (Ostariophysi, Prochilodontidae) sperm following cryopreservation with dimethylsulfoxide and glucose. </w:t>
      </w:r>
      <w:r w:rsidR="00025E15" w:rsidRPr="00C63B35">
        <w:rPr>
          <w:rFonts w:ascii="Arial" w:eastAsia="Calibri" w:hAnsi="Arial" w:cs="Arial"/>
          <w:i/>
          <w:sz w:val="24"/>
          <w:szCs w:val="24"/>
        </w:rPr>
        <w:t>Neotrop Ichthyol</w:t>
      </w:r>
      <w:r w:rsidR="00A215FC" w:rsidRPr="00C63B35">
        <w:rPr>
          <w:rFonts w:ascii="Arial" w:eastAsia="Calibri" w:hAnsi="Arial" w:cs="Arial"/>
          <w:sz w:val="24"/>
          <w:szCs w:val="24"/>
        </w:rPr>
        <w:t>,</w:t>
      </w:r>
      <w:r w:rsidRPr="00C63B35">
        <w:rPr>
          <w:rFonts w:ascii="Arial" w:eastAsia="Calibri" w:hAnsi="Arial" w:cs="Arial"/>
          <w:sz w:val="24"/>
          <w:szCs w:val="24"/>
        </w:rPr>
        <w:t xml:space="preserve"> </w:t>
      </w:r>
      <w:r w:rsidRPr="00C63B35">
        <w:rPr>
          <w:rFonts w:ascii="Arial" w:eastAsia="Calibri" w:hAnsi="Arial" w:cs="Arial"/>
          <w:i/>
          <w:sz w:val="24"/>
          <w:szCs w:val="24"/>
        </w:rPr>
        <w:t>10</w:t>
      </w:r>
      <w:r w:rsidRPr="00C63B35">
        <w:rPr>
          <w:rFonts w:ascii="Arial" w:eastAsia="Calibri" w:hAnsi="Arial" w:cs="Arial"/>
          <w:sz w:val="24"/>
          <w:szCs w:val="24"/>
        </w:rPr>
        <w:t>(3)</w:t>
      </w:r>
      <w:r w:rsidR="00A215FC" w:rsidRPr="00C63B35">
        <w:rPr>
          <w:rFonts w:ascii="Arial" w:eastAsia="Calibri" w:hAnsi="Arial" w:cs="Arial"/>
          <w:sz w:val="24"/>
          <w:szCs w:val="24"/>
        </w:rPr>
        <w:t xml:space="preserve">, </w:t>
      </w:r>
      <w:r w:rsidRPr="00C63B35">
        <w:rPr>
          <w:rFonts w:ascii="Arial" w:eastAsia="Calibri" w:hAnsi="Arial" w:cs="Arial"/>
          <w:sz w:val="24"/>
          <w:szCs w:val="24"/>
        </w:rPr>
        <w:t>577-586.</w:t>
      </w:r>
    </w:p>
    <w:p w14:paraId="184A906A" w14:textId="7988C8CF" w:rsidR="00BD2DDF" w:rsidRPr="00C63B35" w:rsidRDefault="001D60BD" w:rsidP="001F5CAA">
      <w:pPr>
        <w:spacing w:line="360" w:lineRule="auto"/>
        <w:jc w:val="both"/>
        <w:rPr>
          <w:rFonts w:ascii="Arial" w:hAnsi="Arial" w:cs="Arial"/>
          <w:sz w:val="24"/>
          <w:szCs w:val="24"/>
        </w:rPr>
      </w:pPr>
      <w:r w:rsidRPr="00C63B35">
        <w:rPr>
          <w:rFonts w:ascii="Arial" w:hAnsi="Arial" w:cs="Arial"/>
          <w:sz w:val="24"/>
          <w:szCs w:val="24"/>
        </w:rPr>
        <w:t>Medina-Robles</w:t>
      </w:r>
      <w:r w:rsidR="000C5EDF" w:rsidRPr="00C63B35">
        <w:rPr>
          <w:rFonts w:ascii="Arial" w:hAnsi="Arial" w:cs="Arial"/>
          <w:sz w:val="24"/>
          <w:szCs w:val="24"/>
        </w:rPr>
        <w:t>,</w:t>
      </w:r>
      <w:r w:rsidRPr="00C63B35">
        <w:rPr>
          <w:rFonts w:ascii="Arial" w:hAnsi="Arial" w:cs="Arial"/>
          <w:sz w:val="24"/>
          <w:szCs w:val="24"/>
        </w:rPr>
        <w:t xml:space="preserve"> V</w:t>
      </w:r>
      <w:r w:rsidR="00F2374A" w:rsidRPr="00C63B35">
        <w:rPr>
          <w:rFonts w:ascii="Arial" w:hAnsi="Arial" w:cs="Arial"/>
          <w:sz w:val="24"/>
          <w:szCs w:val="24"/>
        </w:rPr>
        <w:t>.</w:t>
      </w:r>
      <w:r w:rsidRPr="00C63B35">
        <w:rPr>
          <w:rFonts w:ascii="Arial" w:hAnsi="Arial" w:cs="Arial"/>
          <w:sz w:val="24"/>
          <w:szCs w:val="24"/>
        </w:rPr>
        <w:t>, Velasco-Santamaría</w:t>
      </w:r>
      <w:r w:rsidR="000C5EDF" w:rsidRPr="00C63B35">
        <w:rPr>
          <w:rFonts w:ascii="Arial" w:hAnsi="Arial" w:cs="Arial"/>
          <w:sz w:val="24"/>
          <w:szCs w:val="24"/>
        </w:rPr>
        <w:t>,</w:t>
      </w:r>
      <w:r w:rsidRPr="00C63B35">
        <w:rPr>
          <w:rFonts w:ascii="Arial" w:hAnsi="Arial" w:cs="Arial"/>
          <w:sz w:val="24"/>
          <w:szCs w:val="24"/>
        </w:rPr>
        <w:t xml:space="preserve"> Y</w:t>
      </w:r>
      <w:r w:rsidR="00F2374A" w:rsidRPr="00C63B35">
        <w:rPr>
          <w:rFonts w:ascii="Arial" w:hAnsi="Arial" w:cs="Arial"/>
          <w:sz w:val="24"/>
          <w:szCs w:val="24"/>
        </w:rPr>
        <w:t>.</w:t>
      </w:r>
      <w:r w:rsidRPr="00C63B35">
        <w:rPr>
          <w:rFonts w:ascii="Arial" w:hAnsi="Arial" w:cs="Arial"/>
          <w:sz w:val="24"/>
          <w:szCs w:val="24"/>
        </w:rPr>
        <w:t xml:space="preserve">, </w:t>
      </w:r>
      <w:r w:rsidR="002C7615" w:rsidRPr="00C63B35">
        <w:rPr>
          <w:rFonts w:ascii="Arial" w:hAnsi="Arial" w:cs="Arial"/>
          <w:sz w:val="24"/>
          <w:szCs w:val="24"/>
        </w:rPr>
        <w:t>y</w:t>
      </w:r>
      <w:r w:rsidR="00A215FC" w:rsidRPr="00C63B35">
        <w:rPr>
          <w:rFonts w:ascii="Arial" w:hAnsi="Arial" w:cs="Arial"/>
          <w:sz w:val="24"/>
          <w:szCs w:val="24"/>
        </w:rPr>
        <w:t xml:space="preserve"> </w:t>
      </w:r>
      <w:r w:rsidRPr="00C63B35">
        <w:rPr>
          <w:rFonts w:ascii="Arial" w:hAnsi="Arial" w:cs="Arial"/>
          <w:sz w:val="24"/>
          <w:szCs w:val="24"/>
        </w:rPr>
        <w:t>Cruz-Casallas</w:t>
      </w:r>
      <w:r w:rsidR="000C5EDF" w:rsidRPr="00C63B35">
        <w:rPr>
          <w:rFonts w:ascii="Arial" w:hAnsi="Arial" w:cs="Arial"/>
          <w:sz w:val="24"/>
          <w:szCs w:val="24"/>
        </w:rPr>
        <w:t>,</w:t>
      </w:r>
      <w:r w:rsidRPr="00C63B35">
        <w:rPr>
          <w:rFonts w:ascii="Arial" w:hAnsi="Arial" w:cs="Arial"/>
          <w:sz w:val="24"/>
          <w:szCs w:val="24"/>
        </w:rPr>
        <w:t xml:space="preserve"> P</w:t>
      </w:r>
      <w:r w:rsidR="00BD2DDF" w:rsidRPr="00C63B35">
        <w:rPr>
          <w:rFonts w:ascii="Arial" w:hAnsi="Arial" w:cs="Arial"/>
          <w:sz w:val="24"/>
          <w:szCs w:val="24"/>
        </w:rPr>
        <w:t xml:space="preserve">. </w:t>
      </w:r>
      <w:r w:rsidR="00A215FC" w:rsidRPr="00C63B35">
        <w:rPr>
          <w:rFonts w:ascii="Arial" w:hAnsi="Arial" w:cs="Arial"/>
          <w:sz w:val="24"/>
          <w:szCs w:val="24"/>
        </w:rPr>
        <w:t>(</w:t>
      </w:r>
      <w:r w:rsidR="00F2374A" w:rsidRPr="00C63B35">
        <w:rPr>
          <w:rFonts w:ascii="Arial" w:hAnsi="Arial" w:cs="Arial"/>
          <w:sz w:val="24"/>
          <w:szCs w:val="24"/>
        </w:rPr>
        <w:t>2005</w:t>
      </w:r>
      <w:r w:rsidR="00A215FC" w:rsidRPr="00C63B35">
        <w:rPr>
          <w:rFonts w:ascii="Arial" w:hAnsi="Arial" w:cs="Arial"/>
          <w:sz w:val="24"/>
          <w:szCs w:val="24"/>
        </w:rPr>
        <w:t>)</w:t>
      </w:r>
      <w:r w:rsidR="00F2374A" w:rsidRPr="00C63B35">
        <w:rPr>
          <w:rFonts w:ascii="Arial" w:hAnsi="Arial" w:cs="Arial"/>
          <w:sz w:val="24"/>
          <w:szCs w:val="24"/>
        </w:rPr>
        <w:t xml:space="preserve">. </w:t>
      </w:r>
      <w:r w:rsidR="00BD2DDF" w:rsidRPr="00C63B35">
        <w:rPr>
          <w:rFonts w:ascii="Arial" w:hAnsi="Arial" w:cs="Arial"/>
          <w:sz w:val="24"/>
          <w:szCs w:val="24"/>
        </w:rPr>
        <w:t>Aspectos generales de la crioconservación espermática en peces teleósteos.</w:t>
      </w:r>
      <w:r w:rsidR="00477124" w:rsidRPr="00C63B35">
        <w:rPr>
          <w:rFonts w:ascii="Arial" w:hAnsi="Arial" w:cs="Arial"/>
          <w:sz w:val="24"/>
          <w:szCs w:val="24"/>
        </w:rPr>
        <w:t xml:space="preserve"> </w:t>
      </w:r>
      <w:r w:rsidR="00837148" w:rsidRPr="00C63B35">
        <w:rPr>
          <w:rFonts w:ascii="Arial" w:hAnsi="Arial" w:cs="Arial"/>
          <w:bCs/>
          <w:i/>
          <w:sz w:val="24"/>
          <w:szCs w:val="24"/>
          <w:shd w:val="clear" w:color="auto" w:fill="FFFFFF"/>
        </w:rPr>
        <w:t>Rev Colomb Cienc Pec</w:t>
      </w:r>
      <w:r w:rsidR="00C145AE" w:rsidRPr="00C63B35">
        <w:rPr>
          <w:rFonts w:ascii="Arial" w:hAnsi="Arial" w:cs="Arial"/>
          <w:i/>
          <w:sz w:val="24"/>
          <w:szCs w:val="24"/>
        </w:rPr>
        <w:t>u</w:t>
      </w:r>
      <w:r w:rsidR="00A215FC" w:rsidRPr="00C63B35">
        <w:rPr>
          <w:rFonts w:ascii="Arial" w:hAnsi="Arial" w:cs="Arial"/>
          <w:sz w:val="24"/>
          <w:szCs w:val="24"/>
        </w:rPr>
        <w:t xml:space="preserve">, </w:t>
      </w:r>
      <w:r w:rsidR="00477124" w:rsidRPr="00C63B35">
        <w:rPr>
          <w:rFonts w:ascii="Arial" w:hAnsi="Arial" w:cs="Arial"/>
          <w:i/>
          <w:sz w:val="24"/>
          <w:szCs w:val="24"/>
        </w:rPr>
        <w:t>18</w:t>
      </w:r>
      <w:r w:rsidR="00A215FC" w:rsidRPr="00C63B35">
        <w:rPr>
          <w:rFonts w:ascii="Arial" w:hAnsi="Arial" w:cs="Arial"/>
          <w:sz w:val="24"/>
          <w:szCs w:val="24"/>
        </w:rPr>
        <w:t xml:space="preserve">, </w:t>
      </w:r>
      <w:r w:rsidR="00477124" w:rsidRPr="00C63B35">
        <w:rPr>
          <w:rFonts w:ascii="Arial" w:hAnsi="Arial" w:cs="Arial"/>
          <w:sz w:val="24"/>
          <w:szCs w:val="24"/>
        </w:rPr>
        <w:t>34-</w:t>
      </w:r>
      <w:r w:rsidR="00BD2DDF" w:rsidRPr="00C63B35">
        <w:rPr>
          <w:rFonts w:ascii="Arial" w:hAnsi="Arial" w:cs="Arial"/>
          <w:sz w:val="24"/>
          <w:szCs w:val="24"/>
        </w:rPr>
        <w:t>48.</w:t>
      </w:r>
    </w:p>
    <w:p w14:paraId="7F92F5DD" w14:textId="5DB6DCD0" w:rsidR="00562D1D" w:rsidRPr="00C63B35" w:rsidRDefault="00BD2DDF" w:rsidP="001F5CAA">
      <w:pPr>
        <w:autoSpaceDE w:val="0"/>
        <w:autoSpaceDN w:val="0"/>
        <w:adjustRightInd w:val="0"/>
        <w:spacing w:line="360" w:lineRule="auto"/>
        <w:jc w:val="both"/>
        <w:rPr>
          <w:rFonts w:ascii="Arial" w:eastAsiaTheme="minorHAnsi" w:hAnsi="Arial" w:cs="Arial"/>
          <w:sz w:val="24"/>
          <w:szCs w:val="24"/>
        </w:rPr>
      </w:pPr>
      <w:r w:rsidRPr="00C63B35">
        <w:rPr>
          <w:rFonts w:ascii="Arial" w:hAnsi="Arial" w:cs="Arial"/>
          <w:sz w:val="24"/>
          <w:szCs w:val="24"/>
        </w:rPr>
        <w:lastRenderedPageBreak/>
        <w:t>Mojica</w:t>
      </w:r>
      <w:r w:rsidR="006F5E9D" w:rsidRPr="00C63B35">
        <w:rPr>
          <w:rFonts w:ascii="Arial" w:hAnsi="Arial" w:cs="Arial"/>
          <w:sz w:val="24"/>
          <w:szCs w:val="24"/>
        </w:rPr>
        <w:t>, J.</w:t>
      </w:r>
      <w:r w:rsidRPr="00C63B35">
        <w:rPr>
          <w:rFonts w:ascii="Arial" w:hAnsi="Arial" w:cs="Arial"/>
          <w:sz w:val="24"/>
          <w:szCs w:val="24"/>
        </w:rPr>
        <w:t xml:space="preserve"> Castellanos</w:t>
      </w:r>
      <w:r w:rsidR="006F5E9D" w:rsidRPr="00C63B35">
        <w:rPr>
          <w:rFonts w:ascii="Arial" w:hAnsi="Arial" w:cs="Arial"/>
          <w:sz w:val="24"/>
          <w:szCs w:val="24"/>
        </w:rPr>
        <w:t>, C.</w:t>
      </w:r>
      <w:r w:rsidRPr="00C63B35">
        <w:rPr>
          <w:rFonts w:ascii="Arial" w:hAnsi="Arial" w:cs="Arial"/>
          <w:sz w:val="24"/>
          <w:szCs w:val="24"/>
        </w:rPr>
        <w:t xml:space="preserve"> Usma</w:t>
      </w:r>
      <w:r w:rsidR="006F5E9D" w:rsidRPr="00C63B35">
        <w:rPr>
          <w:rFonts w:ascii="Arial" w:hAnsi="Arial" w:cs="Arial"/>
          <w:sz w:val="24"/>
          <w:szCs w:val="24"/>
        </w:rPr>
        <w:t>, S.</w:t>
      </w:r>
      <w:r w:rsidRPr="00C63B35">
        <w:rPr>
          <w:rFonts w:ascii="Arial" w:hAnsi="Arial" w:cs="Arial"/>
          <w:sz w:val="24"/>
          <w:szCs w:val="24"/>
        </w:rPr>
        <w:t xml:space="preserve"> Álvarez</w:t>
      </w:r>
      <w:r w:rsidR="006F5E9D" w:rsidRPr="00C63B35">
        <w:rPr>
          <w:rFonts w:ascii="Arial" w:hAnsi="Arial" w:cs="Arial"/>
          <w:sz w:val="24"/>
          <w:szCs w:val="24"/>
        </w:rPr>
        <w:t>,</w:t>
      </w:r>
      <w:r w:rsidRPr="00C63B35">
        <w:rPr>
          <w:rFonts w:ascii="Arial" w:hAnsi="Arial" w:cs="Arial"/>
          <w:sz w:val="24"/>
          <w:szCs w:val="24"/>
        </w:rPr>
        <w:t xml:space="preserve"> R</w:t>
      </w:r>
      <w:r w:rsidR="006F5E9D" w:rsidRPr="00C63B35">
        <w:rPr>
          <w:rFonts w:ascii="Arial" w:hAnsi="Arial" w:cs="Arial"/>
          <w:sz w:val="24"/>
          <w:szCs w:val="24"/>
        </w:rPr>
        <w:t>.</w:t>
      </w:r>
      <w:r w:rsidR="00EF59D0" w:rsidRPr="00C63B35">
        <w:rPr>
          <w:rFonts w:ascii="Arial" w:hAnsi="Arial" w:cs="Arial"/>
          <w:sz w:val="24"/>
          <w:szCs w:val="24"/>
        </w:rPr>
        <w:t xml:space="preserve"> </w:t>
      </w:r>
      <w:r w:rsidR="002C7615" w:rsidRPr="00C63B35">
        <w:rPr>
          <w:rFonts w:ascii="Arial" w:hAnsi="Arial" w:cs="Arial"/>
          <w:sz w:val="24"/>
          <w:szCs w:val="24"/>
        </w:rPr>
        <w:t>y</w:t>
      </w:r>
      <w:r w:rsidR="00A215FC" w:rsidRPr="00C63B35">
        <w:rPr>
          <w:rFonts w:ascii="Arial" w:hAnsi="Arial" w:cs="Arial"/>
          <w:sz w:val="24"/>
          <w:szCs w:val="24"/>
        </w:rPr>
        <w:t xml:space="preserve"> </w:t>
      </w:r>
      <w:r w:rsidR="00EF59D0" w:rsidRPr="00C63B35">
        <w:rPr>
          <w:rFonts w:ascii="Arial" w:hAnsi="Arial" w:cs="Arial"/>
          <w:sz w:val="24"/>
          <w:szCs w:val="24"/>
        </w:rPr>
        <w:t>Lasso</w:t>
      </w:r>
      <w:r w:rsidR="006F5E9D" w:rsidRPr="00C63B35">
        <w:rPr>
          <w:rFonts w:ascii="Arial" w:hAnsi="Arial" w:cs="Arial"/>
          <w:sz w:val="24"/>
          <w:szCs w:val="24"/>
        </w:rPr>
        <w:t>,</w:t>
      </w:r>
      <w:r w:rsidR="00EF59D0" w:rsidRPr="00C63B35">
        <w:rPr>
          <w:rFonts w:ascii="Arial" w:hAnsi="Arial" w:cs="Arial"/>
          <w:sz w:val="24"/>
          <w:szCs w:val="24"/>
        </w:rPr>
        <w:t xml:space="preserve"> A</w:t>
      </w:r>
      <w:r w:rsidR="006F5E9D" w:rsidRPr="00C63B35">
        <w:rPr>
          <w:rFonts w:ascii="Arial" w:hAnsi="Arial" w:cs="Arial"/>
          <w:sz w:val="24"/>
          <w:szCs w:val="24"/>
        </w:rPr>
        <w:t xml:space="preserve">. </w:t>
      </w:r>
      <w:r w:rsidR="00A215FC" w:rsidRPr="00C63B35">
        <w:rPr>
          <w:rFonts w:ascii="Arial" w:hAnsi="Arial" w:cs="Arial"/>
          <w:sz w:val="24"/>
          <w:szCs w:val="24"/>
        </w:rPr>
        <w:t>(</w:t>
      </w:r>
      <w:r w:rsidR="006F5E9D" w:rsidRPr="00C63B35">
        <w:rPr>
          <w:rFonts w:ascii="Arial" w:eastAsiaTheme="minorHAnsi" w:hAnsi="Arial" w:cs="Arial"/>
          <w:sz w:val="24"/>
          <w:szCs w:val="24"/>
        </w:rPr>
        <w:t>2012</w:t>
      </w:r>
      <w:r w:rsidR="00A215FC" w:rsidRPr="00C63B35">
        <w:rPr>
          <w:rFonts w:ascii="Arial" w:eastAsiaTheme="minorHAnsi" w:hAnsi="Arial" w:cs="Arial"/>
          <w:sz w:val="24"/>
          <w:szCs w:val="24"/>
        </w:rPr>
        <w:t>)</w:t>
      </w:r>
      <w:r w:rsidR="006F5E9D" w:rsidRPr="00C63B35">
        <w:rPr>
          <w:rFonts w:ascii="Arial" w:eastAsiaTheme="minorHAnsi" w:hAnsi="Arial" w:cs="Arial"/>
          <w:sz w:val="24"/>
          <w:szCs w:val="24"/>
        </w:rPr>
        <w:t xml:space="preserve">. </w:t>
      </w:r>
      <w:r w:rsidRPr="00C63B35">
        <w:rPr>
          <w:rFonts w:ascii="Arial" w:hAnsi="Arial" w:cs="Arial"/>
          <w:i/>
          <w:sz w:val="24"/>
          <w:szCs w:val="24"/>
        </w:rPr>
        <w:t>Libro rojo de peces dulceacuícolas de Colombia</w:t>
      </w:r>
      <w:r w:rsidR="00EF59D0" w:rsidRPr="00C63B35">
        <w:rPr>
          <w:rFonts w:ascii="Arial" w:hAnsi="Arial" w:cs="Arial"/>
          <w:i/>
          <w:sz w:val="24"/>
          <w:szCs w:val="24"/>
        </w:rPr>
        <w:t xml:space="preserve"> 2012</w:t>
      </w:r>
      <w:r w:rsidRPr="00C63B35">
        <w:rPr>
          <w:rFonts w:ascii="Arial" w:hAnsi="Arial" w:cs="Arial"/>
          <w:sz w:val="24"/>
          <w:szCs w:val="24"/>
        </w:rPr>
        <w:t xml:space="preserve">. </w:t>
      </w:r>
      <w:r w:rsidR="002326CF" w:rsidRPr="00C63B35">
        <w:rPr>
          <w:rFonts w:ascii="Arial" w:hAnsi="Arial" w:cs="Arial"/>
          <w:sz w:val="24"/>
          <w:szCs w:val="24"/>
        </w:rPr>
        <w:t xml:space="preserve">Bogotá: </w:t>
      </w:r>
      <w:r w:rsidR="00EF59D0" w:rsidRPr="00C63B35">
        <w:rPr>
          <w:rFonts w:ascii="Arial" w:eastAsiaTheme="minorHAnsi" w:hAnsi="Arial" w:cs="Arial"/>
          <w:sz w:val="24"/>
          <w:szCs w:val="24"/>
        </w:rPr>
        <w:t>Instituto de Investigación de Recursos Biológicos Alexander von Humboldt, Instituto de Ciencias Naturales de</w:t>
      </w:r>
      <w:r w:rsidR="00562D1D" w:rsidRPr="00C63B35">
        <w:rPr>
          <w:rFonts w:ascii="Arial" w:eastAsiaTheme="minorHAnsi" w:hAnsi="Arial" w:cs="Arial"/>
          <w:sz w:val="24"/>
          <w:szCs w:val="24"/>
        </w:rPr>
        <w:t xml:space="preserve"> </w:t>
      </w:r>
      <w:r w:rsidR="00EF59D0" w:rsidRPr="00C63B35">
        <w:rPr>
          <w:rFonts w:ascii="Arial" w:eastAsiaTheme="minorHAnsi" w:hAnsi="Arial" w:cs="Arial"/>
          <w:sz w:val="24"/>
          <w:szCs w:val="24"/>
        </w:rPr>
        <w:t xml:space="preserve">la Universidad Nacional de Colombia, WWF Colombia y Universidad de </w:t>
      </w:r>
      <w:r w:rsidR="002326CF" w:rsidRPr="00C63B35">
        <w:rPr>
          <w:rFonts w:ascii="Arial" w:eastAsiaTheme="minorHAnsi" w:hAnsi="Arial" w:cs="Arial"/>
          <w:sz w:val="24"/>
          <w:szCs w:val="24"/>
        </w:rPr>
        <w:t>Manizales.</w:t>
      </w:r>
    </w:p>
    <w:p w14:paraId="43EF2ACD" w14:textId="3CE072C8" w:rsidR="00BD2DDF" w:rsidRPr="00C63B35" w:rsidRDefault="00BD2DDF" w:rsidP="001F5CAA">
      <w:pPr>
        <w:spacing w:line="360" w:lineRule="auto"/>
        <w:jc w:val="both"/>
        <w:rPr>
          <w:rFonts w:ascii="Arial" w:hAnsi="Arial" w:cs="Arial"/>
          <w:sz w:val="24"/>
          <w:szCs w:val="24"/>
        </w:rPr>
      </w:pPr>
      <w:r w:rsidRPr="00C63B35">
        <w:rPr>
          <w:rFonts w:ascii="Arial" w:hAnsi="Arial" w:cs="Arial"/>
          <w:sz w:val="24"/>
          <w:szCs w:val="24"/>
        </w:rPr>
        <w:t>Montes</w:t>
      </w:r>
      <w:r w:rsidR="000C5EDF" w:rsidRPr="00C63B35">
        <w:rPr>
          <w:rFonts w:ascii="Arial" w:hAnsi="Arial" w:cs="Arial"/>
          <w:sz w:val="24"/>
          <w:szCs w:val="24"/>
        </w:rPr>
        <w:t>,</w:t>
      </w:r>
      <w:r w:rsidR="006F5E9D" w:rsidRPr="00C63B35">
        <w:rPr>
          <w:rFonts w:ascii="Arial" w:hAnsi="Arial" w:cs="Arial"/>
          <w:sz w:val="24"/>
          <w:szCs w:val="24"/>
        </w:rPr>
        <w:t xml:space="preserve"> C.</w:t>
      </w:r>
      <w:r w:rsidR="00223BBC" w:rsidRPr="00C63B35">
        <w:rPr>
          <w:rFonts w:ascii="Arial" w:hAnsi="Arial" w:cs="Arial"/>
          <w:sz w:val="24"/>
          <w:szCs w:val="24"/>
        </w:rPr>
        <w:t>,</w:t>
      </w:r>
      <w:r w:rsidRPr="00C63B35">
        <w:rPr>
          <w:rFonts w:ascii="Arial" w:hAnsi="Arial" w:cs="Arial"/>
          <w:sz w:val="24"/>
          <w:szCs w:val="24"/>
        </w:rPr>
        <w:t xml:space="preserve"> </w:t>
      </w:r>
      <w:r w:rsidR="0079707C" w:rsidRPr="00C63B35">
        <w:rPr>
          <w:rFonts w:ascii="Arial" w:hAnsi="Arial" w:cs="Arial"/>
          <w:sz w:val="24"/>
          <w:szCs w:val="24"/>
        </w:rPr>
        <w:t>y</w:t>
      </w:r>
      <w:r w:rsidR="008402BB" w:rsidRPr="00C63B35">
        <w:rPr>
          <w:rFonts w:ascii="Arial" w:hAnsi="Arial" w:cs="Arial"/>
          <w:sz w:val="24"/>
          <w:szCs w:val="24"/>
        </w:rPr>
        <w:t xml:space="preserve"> </w:t>
      </w:r>
      <w:r w:rsidRPr="00C63B35">
        <w:rPr>
          <w:rFonts w:ascii="Arial" w:hAnsi="Arial" w:cs="Arial"/>
          <w:sz w:val="24"/>
          <w:szCs w:val="24"/>
        </w:rPr>
        <w:t>Salgado</w:t>
      </w:r>
      <w:r w:rsidR="000C5EDF" w:rsidRPr="00C63B35">
        <w:rPr>
          <w:rFonts w:ascii="Arial" w:hAnsi="Arial" w:cs="Arial"/>
          <w:sz w:val="24"/>
          <w:szCs w:val="24"/>
        </w:rPr>
        <w:t>,</w:t>
      </w:r>
      <w:r w:rsidRPr="00C63B35">
        <w:rPr>
          <w:rFonts w:ascii="Arial" w:hAnsi="Arial" w:cs="Arial"/>
          <w:sz w:val="24"/>
          <w:szCs w:val="24"/>
        </w:rPr>
        <w:t xml:space="preserve"> S. </w:t>
      </w:r>
      <w:r w:rsidR="008402BB" w:rsidRPr="00C63B35">
        <w:rPr>
          <w:rFonts w:ascii="Arial" w:hAnsi="Arial" w:cs="Arial"/>
          <w:sz w:val="24"/>
          <w:szCs w:val="24"/>
        </w:rPr>
        <w:t>(</w:t>
      </w:r>
      <w:r w:rsidR="006F5E9D" w:rsidRPr="00C63B35">
        <w:rPr>
          <w:rFonts w:ascii="Arial" w:hAnsi="Arial" w:cs="Arial"/>
          <w:sz w:val="24"/>
          <w:szCs w:val="24"/>
        </w:rPr>
        <w:t>2014</w:t>
      </w:r>
      <w:r w:rsidR="008402BB" w:rsidRPr="00C63B35">
        <w:rPr>
          <w:rFonts w:ascii="Arial" w:hAnsi="Arial" w:cs="Arial"/>
          <w:sz w:val="24"/>
          <w:szCs w:val="24"/>
        </w:rPr>
        <w:t>)</w:t>
      </w:r>
      <w:r w:rsidR="006F5E9D" w:rsidRPr="00C63B35">
        <w:rPr>
          <w:rFonts w:ascii="Arial" w:hAnsi="Arial" w:cs="Arial"/>
          <w:sz w:val="24"/>
          <w:szCs w:val="24"/>
        </w:rPr>
        <w:t xml:space="preserve">. </w:t>
      </w:r>
      <w:r w:rsidRPr="00C63B35">
        <w:rPr>
          <w:rFonts w:ascii="Arial" w:hAnsi="Arial" w:cs="Arial"/>
          <w:sz w:val="24"/>
          <w:szCs w:val="24"/>
        </w:rPr>
        <w:t xml:space="preserve">Efecto de la concentración de glucosa sobre la movilidad espermática de la dorada </w:t>
      </w:r>
      <w:r w:rsidRPr="00C63B35">
        <w:rPr>
          <w:rFonts w:ascii="Arial" w:hAnsi="Arial" w:cs="Arial"/>
          <w:i/>
          <w:sz w:val="24"/>
          <w:szCs w:val="24"/>
        </w:rPr>
        <w:t>Brycon sinuensis</w:t>
      </w:r>
      <w:r w:rsidR="00562D1D" w:rsidRPr="00C63B35">
        <w:rPr>
          <w:rFonts w:ascii="Arial" w:hAnsi="Arial" w:cs="Arial"/>
          <w:sz w:val="24"/>
          <w:szCs w:val="24"/>
        </w:rPr>
        <w:t xml:space="preserve"> (Trabajo de pregrado)</w:t>
      </w:r>
      <w:r w:rsidRPr="00C63B35">
        <w:rPr>
          <w:rFonts w:ascii="Arial" w:hAnsi="Arial" w:cs="Arial"/>
          <w:sz w:val="24"/>
          <w:szCs w:val="24"/>
        </w:rPr>
        <w:t xml:space="preserve">. </w:t>
      </w:r>
      <w:r w:rsidR="00013D8C" w:rsidRPr="00C63B35">
        <w:rPr>
          <w:rFonts w:ascii="Arial" w:hAnsi="Arial" w:cs="Arial"/>
          <w:sz w:val="24"/>
          <w:szCs w:val="24"/>
        </w:rPr>
        <w:t xml:space="preserve">Departamento </w:t>
      </w:r>
      <w:r w:rsidR="00DE4AB0" w:rsidRPr="00C63B35">
        <w:rPr>
          <w:rFonts w:ascii="Arial" w:hAnsi="Arial" w:cs="Arial"/>
          <w:sz w:val="24"/>
          <w:szCs w:val="24"/>
        </w:rPr>
        <w:t>C</w:t>
      </w:r>
      <w:r w:rsidR="00013D8C" w:rsidRPr="00C63B35">
        <w:rPr>
          <w:rFonts w:ascii="Arial" w:hAnsi="Arial" w:cs="Arial"/>
          <w:sz w:val="24"/>
          <w:szCs w:val="24"/>
        </w:rPr>
        <w:t xml:space="preserve">iencias </w:t>
      </w:r>
      <w:r w:rsidR="00DE4AB0" w:rsidRPr="00C63B35">
        <w:rPr>
          <w:rFonts w:ascii="Arial" w:hAnsi="Arial" w:cs="Arial"/>
          <w:sz w:val="24"/>
          <w:szCs w:val="24"/>
        </w:rPr>
        <w:t>A</w:t>
      </w:r>
      <w:r w:rsidR="00013D8C" w:rsidRPr="00C63B35">
        <w:rPr>
          <w:rFonts w:ascii="Arial" w:hAnsi="Arial" w:cs="Arial"/>
          <w:sz w:val="24"/>
          <w:szCs w:val="24"/>
        </w:rPr>
        <w:t xml:space="preserve">cuícolas, </w:t>
      </w:r>
      <w:r w:rsidR="00DE4AB0" w:rsidRPr="00C63B35">
        <w:rPr>
          <w:rFonts w:ascii="Arial" w:hAnsi="Arial" w:cs="Arial"/>
          <w:sz w:val="24"/>
          <w:szCs w:val="24"/>
        </w:rPr>
        <w:t>F</w:t>
      </w:r>
      <w:r w:rsidR="00013D8C" w:rsidRPr="00C63B35">
        <w:rPr>
          <w:rFonts w:ascii="Arial" w:hAnsi="Arial" w:cs="Arial"/>
          <w:sz w:val="24"/>
          <w:szCs w:val="24"/>
        </w:rPr>
        <w:t xml:space="preserve">acultad de </w:t>
      </w:r>
      <w:r w:rsidR="00DE4AB0" w:rsidRPr="00C63B35">
        <w:rPr>
          <w:rFonts w:ascii="Arial" w:hAnsi="Arial" w:cs="Arial"/>
          <w:sz w:val="24"/>
          <w:szCs w:val="24"/>
        </w:rPr>
        <w:t>M</w:t>
      </w:r>
      <w:r w:rsidR="00013D8C" w:rsidRPr="00C63B35">
        <w:rPr>
          <w:rFonts w:ascii="Arial" w:hAnsi="Arial" w:cs="Arial"/>
          <w:sz w:val="24"/>
          <w:szCs w:val="24"/>
        </w:rPr>
        <w:t xml:space="preserve">edicina </w:t>
      </w:r>
      <w:r w:rsidR="00DE4AB0" w:rsidRPr="00C63B35">
        <w:rPr>
          <w:rFonts w:ascii="Arial" w:hAnsi="Arial" w:cs="Arial"/>
          <w:sz w:val="24"/>
          <w:szCs w:val="24"/>
        </w:rPr>
        <w:t>V</w:t>
      </w:r>
      <w:r w:rsidR="00013D8C" w:rsidRPr="00C63B35">
        <w:rPr>
          <w:rFonts w:ascii="Arial" w:hAnsi="Arial" w:cs="Arial"/>
          <w:sz w:val="24"/>
          <w:szCs w:val="24"/>
        </w:rPr>
        <w:t xml:space="preserve">eterinaria y </w:t>
      </w:r>
      <w:r w:rsidR="00DE4AB0" w:rsidRPr="00C63B35">
        <w:rPr>
          <w:rFonts w:ascii="Arial" w:hAnsi="Arial" w:cs="Arial"/>
          <w:sz w:val="24"/>
          <w:szCs w:val="24"/>
        </w:rPr>
        <w:t>Z</w:t>
      </w:r>
      <w:r w:rsidR="00013D8C" w:rsidRPr="00C63B35">
        <w:rPr>
          <w:rFonts w:ascii="Arial" w:hAnsi="Arial" w:cs="Arial"/>
          <w:sz w:val="24"/>
          <w:szCs w:val="24"/>
        </w:rPr>
        <w:t xml:space="preserve">ootecnia, </w:t>
      </w:r>
      <w:r w:rsidR="006F5E9D" w:rsidRPr="00C63B35">
        <w:rPr>
          <w:rFonts w:ascii="Arial" w:hAnsi="Arial" w:cs="Arial"/>
          <w:sz w:val="24"/>
          <w:szCs w:val="24"/>
        </w:rPr>
        <w:t xml:space="preserve">Universidad de </w:t>
      </w:r>
      <w:r w:rsidR="00E91861" w:rsidRPr="00C63B35">
        <w:rPr>
          <w:rFonts w:ascii="Arial" w:hAnsi="Arial" w:cs="Arial"/>
          <w:sz w:val="24"/>
          <w:szCs w:val="24"/>
        </w:rPr>
        <w:t>Córdoba, Montería</w:t>
      </w:r>
      <w:r w:rsidRPr="00C63B35">
        <w:rPr>
          <w:rFonts w:ascii="Arial" w:hAnsi="Arial" w:cs="Arial"/>
          <w:sz w:val="24"/>
          <w:szCs w:val="24"/>
        </w:rPr>
        <w:t xml:space="preserve"> </w:t>
      </w:r>
    </w:p>
    <w:p w14:paraId="4949DCB4" w14:textId="2F8EDAF8" w:rsidR="00BD2DDF" w:rsidRPr="00C63B35" w:rsidRDefault="00017471" w:rsidP="001F5CAA">
      <w:pPr>
        <w:spacing w:line="360" w:lineRule="auto"/>
        <w:jc w:val="both"/>
        <w:rPr>
          <w:rFonts w:ascii="Arial" w:hAnsi="Arial" w:cs="Arial"/>
          <w:sz w:val="24"/>
          <w:szCs w:val="24"/>
        </w:rPr>
      </w:pPr>
      <w:r w:rsidRPr="00C63B35">
        <w:rPr>
          <w:rFonts w:ascii="Arial" w:hAnsi="Arial" w:cs="Arial"/>
          <w:sz w:val="24"/>
          <w:szCs w:val="24"/>
        </w:rPr>
        <w:t>Montoya-López</w:t>
      </w:r>
      <w:r w:rsidR="000C5EDF" w:rsidRPr="00C63B35">
        <w:rPr>
          <w:rFonts w:ascii="Arial" w:hAnsi="Arial" w:cs="Arial"/>
          <w:sz w:val="24"/>
          <w:szCs w:val="24"/>
        </w:rPr>
        <w:t>,</w:t>
      </w:r>
      <w:r w:rsidR="00BD2DDF" w:rsidRPr="00C63B35">
        <w:rPr>
          <w:rFonts w:ascii="Arial" w:hAnsi="Arial" w:cs="Arial"/>
          <w:sz w:val="24"/>
          <w:szCs w:val="24"/>
        </w:rPr>
        <w:t xml:space="preserve"> A</w:t>
      </w:r>
      <w:r w:rsidR="00F2374A" w:rsidRPr="00C63B35">
        <w:rPr>
          <w:rFonts w:ascii="Arial" w:hAnsi="Arial" w:cs="Arial"/>
          <w:sz w:val="24"/>
          <w:szCs w:val="24"/>
        </w:rPr>
        <w:t>.</w:t>
      </w:r>
      <w:r w:rsidR="00BD2DDF" w:rsidRPr="00C63B35">
        <w:rPr>
          <w:rFonts w:ascii="Arial" w:hAnsi="Arial" w:cs="Arial"/>
          <w:sz w:val="24"/>
          <w:szCs w:val="24"/>
        </w:rPr>
        <w:t>,</w:t>
      </w:r>
      <w:r w:rsidRPr="00C63B35">
        <w:rPr>
          <w:rFonts w:ascii="Arial" w:hAnsi="Arial" w:cs="Arial"/>
          <w:sz w:val="24"/>
          <w:szCs w:val="24"/>
        </w:rPr>
        <w:t xml:space="preserve"> </w:t>
      </w:r>
      <w:r w:rsidR="004F407B" w:rsidRPr="00C63B35">
        <w:rPr>
          <w:rFonts w:ascii="Arial" w:hAnsi="Arial" w:cs="Arial"/>
          <w:sz w:val="24"/>
          <w:szCs w:val="24"/>
        </w:rPr>
        <w:t>Olivera-Ángel</w:t>
      </w:r>
      <w:r w:rsidR="000C5EDF" w:rsidRPr="00C63B35">
        <w:rPr>
          <w:rFonts w:ascii="Arial" w:hAnsi="Arial" w:cs="Arial"/>
          <w:sz w:val="24"/>
          <w:szCs w:val="24"/>
        </w:rPr>
        <w:t>,</w:t>
      </w:r>
      <w:r w:rsidR="004F407B" w:rsidRPr="00C63B35">
        <w:rPr>
          <w:rFonts w:ascii="Arial" w:hAnsi="Arial" w:cs="Arial"/>
          <w:sz w:val="24"/>
          <w:szCs w:val="24"/>
        </w:rPr>
        <w:t xml:space="preserve"> </w:t>
      </w:r>
      <w:r w:rsidR="00BD2DDF" w:rsidRPr="00C63B35">
        <w:rPr>
          <w:rFonts w:ascii="Arial" w:hAnsi="Arial" w:cs="Arial"/>
          <w:sz w:val="24"/>
          <w:szCs w:val="24"/>
        </w:rPr>
        <w:t>M</w:t>
      </w:r>
      <w:r w:rsidR="00F2374A" w:rsidRPr="00C63B35">
        <w:rPr>
          <w:rFonts w:ascii="Arial" w:hAnsi="Arial" w:cs="Arial"/>
          <w:sz w:val="24"/>
          <w:szCs w:val="24"/>
        </w:rPr>
        <w:t>.</w:t>
      </w:r>
      <w:r w:rsidRPr="00C63B35">
        <w:rPr>
          <w:rFonts w:ascii="Arial" w:hAnsi="Arial" w:cs="Arial"/>
          <w:sz w:val="24"/>
          <w:szCs w:val="24"/>
        </w:rPr>
        <w:t xml:space="preserve">, </w:t>
      </w:r>
      <w:r w:rsidR="0079707C" w:rsidRPr="00C63B35">
        <w:rPr>
          <w:rFonts w:ascii="Arial" w:hAnsi="Arial" w:cs="Arial"/>
          <w:sz w:val="24"/>
          <w:szCs w:val="24"/>
        </w:rPr>
        <w:t>y</w:t>
      </w:r>
      <w:r w:rsidR="008402BB" w:rsidRPr="00C63B35">
        <w:rPr>
          <w:rFonts w:ascii="Arial" w:hAnsi="Arial" w:cs="Arial"/>
          <w:sz w:val="24"/>
          <w:szCs w:val="24"/>
        </w:rPr>
        <w:t xml:space="preserve"> </w:t>
      </w:r>
      <w:r w:rsidRPr="00C63B35">
        <w:rPr>
          <w:rFonts w:ascii="Arial" w:hAnsi="Arial" w:cs="Arial"/>
          <w:sz w:val="24"/>
          <w:szCs w:val="24"/>
        </w:rPr>
        <w:t>Carrillo</w:t>
      </w:r>
      <w:r w:rsidR="000C5EDF" w:rsidRPr="00C63B35">
        <w:rPr>
          <w:rFonts w:ascii="Arial" w:hAnsi="Arial" w:cs="Arial"/>
          <w:sz w:val="24"/>
          <w:szCs w:val="24"/>
        </w:rPr>
        <w:t>,</w:t>
      </w:r>
      <w:r w:rsidRPr="00C63B35">
        <w:rPr>
          <w:rFonts w:ascii="Arial" w:hAnsi="Arial" w:cs="Arial"/>
          <w:sz w:val="24"/>
          <w:szCs w:val="24"/>
        </w:rPr>
        <w:t xml:space="preserve"> L.</w:t>
      </w:r>
      <w:r w:rsidR="00BD2DDF" w:rsidRPr="00C63B35">
        <w:rPr>
          <w:rFonts w:ascii="Arial" w:hAnsi="Arial" w:cs="Arial"/>
          <w:sz w:val="24"/>
          <w:szCs w:val="24"/>
        </w:rPr>
        <w:t xml:space="preserve"> </w:t>
      </w:r>
      <w:r w:rsidR="008402BB" w:rsidRPr="00C63B35">
        <w:rPr>
          <w:rFonts w:ascii="Arial" w:hAnsi="Arial" w:cs="Arial"/>
          <w:sz w:val="24"/>
          <w:szCs w:val="24"/>
        </w:rPr>
        <w:t>(</w:t>
      </w:r>
      <w:r w:rsidR="00F2374A" w:rsidRPr="00C63B35">
        <w:rPr>
          <w:rFonts w:ascii="Arial" w:hAnsi="Arial" w:cs="Arial"/>
          <w:sz w:val="24"/>
          <w:szCs w:val="24"/>
        </w:rPr>
        <w:t>2006</w:t>
      </w:r>
      <w:r w:rsidR="008402BB" w:rsidRPr="00C63B35">
        <w:rPr>
          <w:rFonts w:ascii="Arial" w:hAnsi="Arial" w:cs="Arial"/>
          <w:sz w:val="24"/>
          <w:szCs w:val="24"/>
        </w:rPr>
        <w:t>)</w:t>
      </w:r>
      <w:r w:rsidR="00F2374A" w:rsidRPr="00C63B35">
        <w:rPr>
          <w:rFonts w:ascii="Arial" w:hAnsi="Arial" w:cs="Arial"/>
          <w:sz w:val="24"/>
          <w:szCs w:val="24"/>
        </w:rPr>
        <w:t xml:space="preserve">. </w:t>
      </w:r>
      <w:r w:rsidRPr="00C63B35">
        <w:rPr>
          <w:rFonts w:ascii="Arial" w:hAnsi="Arial" w:cs="Arial"/>
          <w:sz w:val="24"/>
          <w:szCs w:val="24"/>
        </w:rPr>
        <w:t xml:space="preserve">Algunos aspectos biológicos y </w:t>
      </w:r>
      <w:r w:rsidR="00185EAF" w:rsidRPr="00C63B35">
        <w:rPr>
          <w:rFonts w:ascii="Arial" w:hAnsi="Arial" w:cs="Arial"/>
          <w:sz w:val="24"/>
          <w:szCs w:val="24"/>
        </w:rPr>
        <w:t>del manejo en cautiverio de la s</w:t>
      </w:r>
      <w:r w:rsidR="00BD2DDF" w:rsidRPr="00C63B35">
        <w:rPr>
          <w:rFonts w:ascii="Arial" w:hAnsi="Arial" w:cs="Arial"/>
          <w:sz w:val="24"/>
          <w:szCs w:val="24"/>
        </w:rPr>
        <w:t xml:space="preserve">abaleta </w:t>
      </w:r>
      <w:r w:rsidR="00BD2DDF" w:rsidRPr="00C63B35">
        <w:rPr>
          <w:rFonts w:ascii="Arial" w:hAnsi="Arial" w:cs="Arial"/>
          <w:i/>
          <w:sz w:val="24"/>
          <w:szCs w:val="24"/>
        </w:rPr>
        <w:t>Brycon henni</w:t>
      </w:r>
      <w:r w:rsidR="00BD2DDF" w:rsidRPr="00C63B35">
        <w:rPr>
          <w:rFonts w:ascii="Arial" w:hAnsi="Arial" w:cs="Arial"/>
          <w:sz w:val="24"/>
          <w:szCs w:val="24"/>
        </w:rPr>
        <w:t xml:space="preserve"> Eigenmann, 1913 (Pisces: Characidae). </w:t>
      </w:r>
      <w:r w:rsidR="00837148" w:rsidRPr="00C63B35">
        <w:rPr>
          <w:rFonts w:ascii="Arial" w:hAnsi="Arial" w:cs="Arial"/>
          <w:bCs/>
          <w:i/>
          <w:sz w:val="24"/>
          <w:szCs w:val="24"/>
          <w:shd w:val="clear" w:color="auto" w:fill="FFFFFF"/>
        </w:rPr>
        <w:t>Rev Colomb Cienc Pec</w:t>
      </w:r>
      <w:r w:rsidR="00C145AE" w:rsidRPr="00C63B35">
        <w:rPr>
          <w:rFonts w:ascii="Arial" w:hAnsi="Arial" w:cs="Arial"/>
          <w:bCs/>
          <w:i/>
          <w:sz w:val="24"/>
          <w:szCs w:val="24"/>
          <w:shd w:val="clear" w:color="auto" w:fill="FFFFFF"/>
        </w:rPr>
        <w:t>u</w:t>
      </w:r>
      <w:r w:rsidR="008402BB" w:rsidRPr="00C63B35">
        <w:rPr>
          <w:rFonts w:ascii="Arial" w:hAnsi="Arial" w:cs="Arial"/>
          <w:bCs/>
          <w:i/>
          <w:sz w:val="24"/>
          <w:szCs w:val="24"/>
          <w:shd w:val="clear" w:color="auto" w:fill="FFFFFF"/>
        </w:rPr>
        <w:t xml:space="preserve">, </w:t>
      </w:r>
      <w:r w:rsidR="0050536E" w:rsidRPr="00C63B35">
        <w:rPr>
          <w:rFonts w:ascii="Arial" w:hAnsi="Arial" w:cs="Arial"/>
          <w:i/>
          <w:sz w:val="24"/>
          <w:szCs w:val="24"/>
        </w:rPr>
        <w:t>19</w:t>
      </w:r>
      <w:r w:rsidR="0050536E" w:rsidRPr="00C63B35">
        <w:rPr>
          <w:rFonts w:ascii="Arial" w:hAnsi="Arial" w:cs="Arial"/>
          <w:sz w:val="24"/>
          <w:szCs w:val="24"/>
        </w:rPr>
        <w:t>(</w:t>
      </w:r>
      <w:r w:rsidR="00BD2DDF" w:rsidRPr="00C63B35">
        <w:rPr>
          <w:rFonts w:ascii="Arial" w:hAnsi="Arial" w:cs="Arial"/>
          <w:sz w:val="24"/>
          <w:szCs w:val="24"/>
        </w:rPr>
        <w:t>2</w:t>
      </w:r>
      <w:r w:rsidR="0050536E" w:rsidRPr="00C63B35">
        <w:rPr>
          <w:rFonts w:ascii="Arial" w:hAnsi="Arial" w:cs="Arial"/>
          <w:sz w:val="24"/>
          <w:szCs w:val="24"/>
        </w:rPr>
        <w:t>)</w:t>
      </w:r>
      <w:r w:rsidR="008402BB" w:rsidRPr="00C63B35">
        <w:rPr>
          <w:rFonts w:ascii="Arial" w:hAnsi="Arial" w:cs="Arial"/>
          <w:sz w:val="24"/>
          <w:szCs w:val="24"/>
        </w:rPr>
        <w:t xml:space="preserve">, </w:t>
      </w:r>
      <w:r w:rsidR="0050536E" w:rsidRPr="00C63B35">
        <w:rPr>
          <w:rFonts w:ascii="Arial" w:hAnsi="Arial" w:cs="Arial"/>
          <w:sz w:val="24"/>
          <w:szCs w:val="24"/>
        </w:rPr>
        <w:t>180-186.</w:t>
      </w:r>
    </w:p>
    <w:p w14:paraId="31A4C440" w14:textId="1EF6D865" w:rsidR="00915693" w:rsidRPr="00C63B35" w:rsidRDefault="00BD2DDF" w:rsidP="001F5CAA">
      <w:pPr>
        <w:spacing w:line="360" w:lineRule="auto"/>
        <w:jc w:val="both"/>
        <w:rPr>
          <w:rFonts w:ascii="Arial" w:hAnsi="Arial" w:cs="Arial"/>
          <w:sz w:val="24"/>
          <w:szCs w:val="24"/>
        </w:rPr>
      </w:pPr>
      <w:r w:rsidRPr="00C63B35">
        <w:rPr>
          <w:rFonts w:ascii="Arial" w:hAnsi="Arial" w:cs="Arial"/>
          <w:sz w:val="24"/>
          <w:szCs w:val="24"/>
        </w:rPr>
        <w:t>Murgas</w:t>
      </w:r>
      <w:r w:rsidR="000C5EDF" w:rsidRPr="00C63B35">
        <w:rPr>
          <w:rFonts w:ascii="Arial" w:hAnsi="Arial" w:cs="Arial"/>
          <w:sz w:val="24"/>
          <w:szCs w:val="24"/>
        </w:rPr>
        <w:t>,</w:t>
      </w:r>
      <w:r w:rsidRPr="00C63B35">
        <w:rPr>
          <w:rFonts w:ascii="Arial" w:hAnsi="Arial" w:cs="Arial"/>
          <w:sz w:val="24"/>
          <w:szCs w:val="24"/>
        </w:rPr>
        <w:t xml:space="preserve"> L</w:t>
      </w:r>
      <w:r w:rsidR="00F2374A" w:rsidRPr="00C63B35">
        <w:rPr>
          <w:rFonts w:ascii="Arial" w:hAnsi="Arial" w:cs="Arial"/>
          <w:sz w:val="24"/>
          <w:szCs w:val="24"/>
        </w:rPr>
        <w:t>.</w:t>
      </w:r>
      <w:r w:rsidRPr="00C63B35">
        <w:rPr>
          <w:rFonts w:ascii="Arial" w:hAnsi="Arial" w:cs="Arial"/>
          <w:sz w:val="24"/>
          <w:szCs w:val="24"/>
        </w:rPr>
        <w:t>, Gualhanone</w:t>
      </w:r>
      <w:r w:rsidR="000C5EDF" w:rsidRPr="00C63B35">
        <w:rPr>
          <w:rFonts w:ascii="Arial" w:hAnsi="Arial" w:cs="Arial"/>
          <w:sz w:val="24"/>
          <w:szCs w:val="24"/>
        </w:rPr>
        <w:t>,</w:t>
      </w:r>
      <w:r w:rsidRPr="00C63B35">
        <w:rPr>
          <w:rFonts w:ascii="Arial" w:hAnsi="Arial" w:cs="Arial"/>
          <w:sz w:val="24"/>
          <w:szCs w:val="24"/>
        </w:rPr>
        <w:t xml:space="preserve"> A</w:t>
      </w:r>
      <w:r w:rsidR="00F2374A" w:rsidRPr="00C63B35">
        <w:rPr>
          <w:rFonts w:ascii="Arial" w:hAnsi="Arial" w:cs="Arial"/>
          <w:sz w:val="24"/>
          <w:szCs w:val="24"/>
        </w:rPr>
        <w:t>.</w:t>
      </w:r>
      <w:r w:rsidRPr="00C63B35">
        <w:rPr>
          <w:rFonts w:ascii="Arial" w:hAnsi="Arial" w:cs="Arial"/>
          <w:sz w:val="24"/>
          <w:szCs w:val="24"/>
        </w:rPr>
        <w:t>, Sil</w:t>
      </w:r>
      <w:r w:rsidR="00915693" w:rsidRPr="00C63B35">
        <w:rPr>
          <w:rFonts w:ascii="Arial" w:hAnsi="Arial" w:cs="Arial"/>
          <w:sz w:val="24"/>
          <w:szCs w:val="24"/>
        </w:rPr>
        <w:t>va</w:t>
      </w:r>
      <w:r w:rsidR="000C5EDF" w:rsidRPr="00C63B35">
        <w:rPr>
          <w:rFonts w:ascii="Arial" w:hAnsi="Arial" w:cs="Arial"/>
          <w:sz w:val="24"/>
          <w:szCs w:val="24"/>
        </w:rPr>
        <w:t>,</w:t>
      </w:r>
      <w:r w:rsidR="00915693" w:rsidRPr="00C63B35">
        <w:rPr>
          <w:rFonts w:ascii="Arial" w:hAnsi="Arial" w:cs="Arial"/>
          <w:sz w:val="24"/>
          <w:szCs w:val="24"/>
        </w:rPr>
        <w:t xml:space="preserve"> M</w:t>
      </w:r>
      <w:r w:rsidR="00F2374A" w:rsidRPr="00C63B35">
        <w:rPr>
          <w:rFonts w:ascii="Arial" w:hAnsi="Arial" w:cs="Arial"/>
          <w:sz w:val="24"/>
          <w:szCs w:val="24"/>
        </w:rPr>
        <w:t xml:space="preserve">., </w:t>
      </w:r>
      <w:r w:rsidR="00915693" w:rsidRPr="00C63B35">
        <w:rPr>
          <w:rFonts w:ascii="Arial" w:hAnsi="Arial" w:cs="Arial"/>
          <w:sz w:val="24"/>
          <w:szCs w:val="24"/>
        </w:rPr>
        <w:t>Mello</w:t>
      </w:r>
      <w:r w:rsidR="000C5EDF" w:rsidRPr="00C63B35">
        <w:rPr>
          <w:rFonts w:ascii="Arial" w:hAnsi="Arial" w:cs="Arial"/>
          <w:sz w:val="24"/>
          <w:szCs w:val="24"/>
        </w:rPr>
        <w:t>,</w:t>
      </w:r>
      <w:r w:rsidR="00915693" w:rsidRPr="00C63B35">
        <w:rPr>
          <w:rFonts w:ascii="Arial" w:hAnsi="Arial" w:cs="Arial"/>
          <w:sz w:val="24"/>
          <w:szCs w:val="24"/>
        </w:rPr>
        <w:t xml:space="preserve"> C</w:t>
      </w:r>
      <w:r w:rsidR="00F2374A" w:rsidRPr="00C63B35">
        <w:rPr>
          <w:rFonts w:ascii="Arial" w:hAnsi="Arial" w:cs="Arial"/>
          <w:sz w:val="24"/>
          <w:szCs w:val="24"/>
        </w:rPr>
        <w:t>.</w:t>
      </w:r>
      <w:r w:rsidR="00915693" w:rsidRPr="00C63B35">
        <w:rPr>
          <w:rFonts w:ascii="Arial" w:hAnsi="Arial" w:cs="Arial"/>
          <w:sz w:val="24"/>
          <w:szCs w:val="24"/>
        </w:rPr>
        <w:t>, Freitas</w:t>
      </w:r>
      <w:r w:rsidR="000C5EDF" w:rsidRPr="00C63B35">
        <w:rPr>
          <w:rFonts w:ascii="Arial" w:hAnsi="Arial" w:cs="Arial"/>
          <w:sz w:val="24"/>
          <w:szCs w:val="24"/>
        </w:rPr>
        <w:t>,</w:t>
      </w:r>
      <w:r w:rsidR="00915693" w:rsidRPr="00C63B35">
        <w:rPr>
          <w:rFonts w:ascii="Arial" w:hAnsi="Arial" w:cs="Arial"/>
          <w:sz w:val="24"/>
          <w:szCs w:val="24"/>
        </w:rPr>
        <w:t xml:space="preserve"> R</w:t>
      </w:r>
      <w:r w:rsidR="00F2374A" w:rsidRPr="00C63B35">
        <w:rPr>
          <w:rFonts w:ascii="Arial" w:hAnsi="Arial" w:cs="Arial"/>
          <w:sz w:val="24"/>
          <w:szCs w:val="24"/>
        </w:rPr>
        <w:t>.</w:t>
      </w:r>
      <w:r w:rsidR="00915693" w:rsidRPr="00C63B35">
        <w:rPr>
          <w:rFonts w:ascii="Arial" w:hAnsi="Arial" w:cs="Arial"/>
          <w:sz w:val="24"/>
          <w:szCs w:val="24"/>
        </w:rPr>
        <w:t xml:space="preserve">, </w:t>
      </w:r>
      <w:r w:rsidR="0079707C" w:rsidRPr="00C63B35">
        <w:rPr>
          <w:rFonts w:ascii="Arial" w:hAnsi="Arial" w:cs="Arial"/>
          <w:sz w:val="24"/>
          <w:szCs w:val="24"/>
        </w:rPr>
        <w:t>y</w:t>
      </w:r>
      <w:r w:rsidR="008402BB" w:rsidRPr="00C63B35">
        <w:rPr>
          <w:rFonts w:ascii="Arial" w:hAnsi="Arial" w:cs="Arial"/>
          <w:sz w:val="24"/>
          <w:szCs w:val="24"/>
        </w:rPr>
        <w:t xml:space="preserve"> </w:t>
      </w:r>
      <w:r w:rsidR="00915693" w:rsidRPr="00C63B35">
        <w:rPr>
          <w:rFonts w:ascii="Arial" w:hAnsi="Arial" w:cs="Arial"/>
          <w:sz w:val="24"/>
          <w:szCs w:val="24"/>
        </w:rPr>
        <w:t>Zan</w:t>
      </w:r>
      <w:r w:rsidRPr="00C63B35">
        <w:rPr>
          <w:rFonts w:ascii="Arial" w:hAnsi="Arial" w:cs="Arial"/>
          <w:sz w:val="24"/>
          <w:szCs w:val="24"/>
        </w:rPr>
        <w:t>geronimo</w:t>
      </w:r>
      <w:r w:rsidR="000C5EDF" w:rsidRPr="00C63B35">
        <w:rPr>
          <w:rFonts w:ascii="Arial" w:hAnsi="Arial" w:cs="Arial"/>
          <w:sz w:val="24"/>
          <w:szCs w:val="24"/>
        </w:rPr>
        <w:t>,</w:t>
      </w:r>
      <w:r w:rsidRPr="00C63B35">
        <w:rPr>
          <w:rFonts w:ascii="Arial" w:hAnsi="Arial" w:cs="Arial"/>
          <w:sz w:val="24"/>
          <w:szCs w:val="24"/>
        </w:rPr>
        <w:t xml:space="preserve"> G. </w:t>
      </w:r>
      <w:r w:rsidR="008402BB" w:rsidRPr="00C63B35">
        <w:rPr>
          <w:rFonts w:ascii="Arial" w:hAnsi="Arial" w:cs="Arial"/>
          <w:sz w:val="24"/>
          <w:szCs w:val="24"/>
        </w:rPr>
        <w:t>(</w:t>
      </w:r>
      <w:r w:rsidR="00F2374A" w:rsidRPr="00C63B35">
        <w:rPr>
          <w:rFonts w:ascii="Arial" w:hAnsi="Arial" w:cs="Arial"/>
          <w:sz w:val="24"/>
          <w:szCs w:val="24"/>
        </w:rPr>
        <w:t>2001</w:t>
      </w:r>
      <w:r w:rsidR="008402BB" w:rsidRPr="00C63B35">
        <w:rPr>
          <w:rFonts w:ascii="Arial" w:hAnsi="Arial" w:cs="Arial"/>
          <w:sz w:val="24"/>
          <w:szCs w:val="24"/>
        </w:rPr>
        <w:t>)</w:t>
      </w:r>
      <w:r w:rsidR="00F2374A" w:rsidRPr="00C63B35">
        <w:rPr>
          <w:rFonts w:ascii="Arial" w:hAnsi="Arial" w:cs="Arial"/>
          <w:sz w:val="24"/>
          <w:szCs w:val="24"/>
        </w:rPr>
        <w:t xml:space="preserve">. </w:t>
      </w:r>
      <w:r w:rsidRPr="00C63B35">
        <w:rPr>
          <w:rFonts w:ascii="Arial" w:hAnsi="Arial" w:cs="Arial"/>
          <w:sz w:val="24"/>
          <w:szCs w:val="24"/>
        </w:rPr>
        <w:t>Calid</w:t>
      </w:r>
      <w:r w:rsidR="00477124" w:rsidRPr="00C63B35">
        <w:rPr>
          <w:rFonts w:ascii="Arial" w:hAnsi="Arial" w:cs="Arial"/>
          <w:sz w:val="24"/>
          <w:szCs w:val="24"/>
        </w:rPr>
        <w:t xml:space="preserve">ad seminal del pez piracanjuba </w:t>
      </w:r>
      <w:r w:rsidR="00477124" w:rsidRPr="00C63B35">
        <w:rPr>
          <w:rFonts w:ascii="Arial" w:hAnsi="Arial" w:cs="Arial"/>
          <w:i/>
          <w:sz w:val="24"/>
          <w:szCs w:val="24"/>
        </w:rPr>
        <w:t>Brycon orbignyanus</w:t>
      </w:r>
      <w:r w:rsidRPr="00C63B35">
        <w:rPr>
          <w:rFonts w:ascii="Arial" w:hAnsi="Arial" w:cs="Arial"/>
          <w:sz w:val="24"/>
          <w:szCs w:val="24"/>
        </w:rPr>
        <w:t xml:space="preserve"> post-descongelación. </w:t>
      </w:r>
      <w:r w:rsidR="00915693" w:rsidRPr="00C63B35">
        <w:rPr>
          <w:rFonts w:ascii="Arial" w:hAnsi="Arial" w:cs="Arial"/>
          <w:i/>
          <w:sz w:val="24"/>
          <w:szCs w:val="24"/>
        </w:rPr>
        <w:t>An Vet</w:t>
      </w:r>
      <w:r w:rsidR="00375FFF" w:rsidRPr="00C63B35">
        <w:rPr>
          <w:rFonts w:ascii="Arial" w:hAnsi="Arial" w:cs="Arial"/>
          <w:i/>
          <w:sz w:val="24"/>
          <w:szCs w:val="24"/>
        </w:rPr>
        <w:t>.</w:t>
      </w:r>
      <w:r w:rsidR="00375FFF" w:rsidRPr="00C63B35">
        <w:rPr>
          <w:rFonts w:ascii="Arial" w:hAnsi="Arial" w:cs="Arial"/>
          <w:sz w:val="24"/>
          <w:szCs w:val="24"/>
        </w:rPr>
        <w:t xml:space="preserve"> </w:t>
      </w:r>
      <w:r w:rsidR="00375FFF" w:rsidRPr="00C63B35">
        <w:rPr>
          <w:rFonts w:ascii="Arial" w:hAnsi="Arial" w:cs="Arial"/>
          <w:i/>
          <w:sz w:val="24"/>
          <w:szCs w:val="24"/>
        </w:rPr>
        <w:t>(Murcia)</w:t>
      </w:r>
      <w:r w:rsidR="008402BB" w:rsidRPr="00C63B35">
        <w:rPr>
          <w:rFonts w:ascii="Arial" w:hAnsi="Arial" w:cs="Arial"/>
          <w:i/>
          <w:sz w:val="24"/>
          <w:szCs w:val="24"/>
        </w:rPr>
        <w:t xml:space="preserve">, </w:t>
      </w:r>
      <w:r w:rsidR="00273381" w:rsidRPr="00C63B35">
        <w:rPr>
          <w:rFonts w:ascii="Arial" w:hAnsi="Arial" w:cs="Arial"/>
          <w:i/>
          <w:sz w:val="24"/>
          <w:szCs w:val="24"/>
        </w:rPr>
        <w:t>17</w:t>
      </w:r>
      <w:r w:rsidR="008402BB" w:rsidRPr="00C63B35">
        <w:rPr>
          <w:rFonts w:ascii="Arial" w:hAnsi="Arial" w:cs="Arial"/>
          <w:sz w:val="24"/>
          <w:szCs w:val="24"/>
        </w:rPr>
        <w:t xml:space="preserve">, </w:t>
      </w:r>
      <w:r w:rsidR="00915693" w:rsidRPr="00C63B35">
        <w:rPr>
          <w:rFonts w:ascii="Arial" w:hAnsi="Arial" w:cs="Arial"/>
          <w:sz w:val="24"/>
          <w:szCs w:val="24"/>
        </w:rPr>
        <w:t xml:space="preserve">3-10. </w:t>
      </w:r>
    </w:p>
    <w:p w14:paraId="1909A371" w14:textId="78909311" w:rsidR="00BD2DDF" w:rsidRPr="00C63B35" w:rsidRDefault="0060274B" w:rsidP="001F5CAA">
      <w:pPr>
        <w:spacing w:line="360" w:lineRule="auto"/>
        <w:jc w:val="both"/>
        <w:rPr>
          <w:rFonts w:ascii="Arial" w:hAnsi="Arial" w:cs="Arial"/>
          <w:sz w:val="24"/>
          <w:szCs w:val="24"/>
          <w:lang w:val="en-US"/>
        </w:rPr>
      </w:pPr>
      <w:r w:rsidRPr="00C63B35">
        <w:rPr>
          <w:rFonts w:ascii="Arial" w:hAnsi="Arial" w:cs="Arial"/>
          <w:sz w:val="24"/>
          <w:szCs w:val="24"/>
        </w:rPr>
        <w:t>Navarro</w:t>
      </w:r>
      <w:r w:rsidR="000C5EDF" w:rsidRPr="00C63B35">
        <w:rPr>
          <w:rFonts w:ascii="Arial" w:hAnsi="Arial" w:cs="Arial"/>
          <w:sz w:val="24"/>
          <w:szCs w:val="24"/>
        </w:rPr>
        <w:t>,</w:t>
      </w:r>
      <w:r w:rsidR="00BD2DDF" w:rsidRPr="00C63B35">
        <w:rPr>
          <w:rFonts w:ascii="Arial" w:hAnsi="Arial" w:cs="Arial"/>
          <w:sz w:val="24"/>
          <w:szCs w:val="24"/>
        </w:rPr>
        <w:t xml:space="preserve"> O</w:t>
      </w:r>
      <w:r w:rsidR="00F2374A" w:rsidRPr="00C63B35">
        <w:rPr>
          <w:rFonts w:ascii="Arial" w:hAnsi="Arial" w:cs="Arial"/>
          <w:sz w:val="24"/>
          <w:szCs w:val="24"/>
        </w:rPr>
        <w:t>.</w:t>
      </w:r>
      <w:r w:rsidRPr="00C63B35">
        <w:rPr>
          <w:rFonts w:ascii="Arial" w:hAnsi="Arial" w:cs="Arial"/>
          <w:sz w:val="24"/>
          <w:szCs w:val="24"/>
        </w:rPr>
        <w:t>,</w:t>
      </w:r>
      <w:r w:rsidR="00BD2DDF" w:rsidRPr="00C63B35">
        <w:rPr>
          <w:rFonts w:ascii="Arial" w:hAnsi="Arial" w:cs="Arial"/>
          <w:sz w:val="24"/>
          <w:szCs w:val="24"/>
        </w:rPr>
        <w:t xml:space="preserve"> Velasco-Santamaría</w:t>
      </w:r>
      <w:r w:rsidR="000C5EDF" w:rsidRPr="00C63B35">
        <w:rPr>
          <w:rFonts w:ascii="Arial" w:hAnsi="Arial" w:cs="Arial"/>
          <w:sz w:val="24"/>
          <w:szCs w:val="24"/>
        </w:rPr>
        <w:t>,</w:t>
      </w:r>
      <w:r w:rsidR="00BD2DDF" w:rsidRPr="00C63B35">
        <w:rPr>
          <w:rFonts w:ascii="Arial" w:hAnsi="Arial" w:cs="Arial"/>
          <w:sz w:val="24"/>
          <w:szCs w:val="24"/>
        </w:rPr>
        <w:t xml:space="preserve"> Y</w:t>
      </w:r>
      <w:r w:rsidR="00F2374A" w:rsidRPr="00C63B35">
        <w:rPr>
          <w:rFonts w:ascii="Arial" w:hAnsi="Arial" w:cs="Arial"/>
          <w:sz w:val="24"/>
          <w:szCs w:val="24"/>
        </w:rPr>
        <w:t>.</w:t>
      </w:r>
      <w:r w:rsidR="00BD2DDF" w:rsidRPr="00C63B35">
        <w:rPr>
          <w:rFonts w:ascii="Arial" w:hAnsi="Arial" w:cs="Arial"/>
          <w:sz w:val="24"/>
          <w:szCs w:val="24"/>
        </w:rPr>
        <w:t xml:space="preserve">, </w:t>
      </w:r>
      <w:r w:rsidR="0079707C" w:rsidRPr="00C63B35">
        <w:rPr>
          <w:rFonts w:ascii="Arial" w:hAnsi="Arial" w:cs="Arial"/>
          <w:sz w:val="24"/>
          <w:szCs w:val="24"/>
        </w:rPr>
        <w:t>y</w:t>
      </w:r>
      <w:r w:rsidR="008402BB" w:rsidRPr="00C63B35">
        <w:rPr>
          <w:rFonts w:ascii="Arial" w:hAnsi="Arial" w:cs="Arial"/>
          <w:sz w:val="24"/>
          <w:szCs w:val="24"/>
        </w:rPr>
        <w:t xml:space="preserve"> </w:t>
      </w:r>
      <w:r w:rsidR="00BD2DDF" w:rsidRPr="00C63B35">
        <w:rPr>
          <w:rFonts w:ascii="Arial" w:hAnsi="Arial" w:cs="Arial"/>
          <w:sz w:val="24"/>
          <w:szCs w:val="24"/>
        </w:rPr>
        <w:t>Cruz-Casallas</w:t>
      </w:r>
      <w:r w:rsidR="000C5EDF" w:rsidRPr="00C63B35">
        <w:rPr>
          <w:rFonts w:ascii="Arial" w:hAnsi="Arial" w:cs="Arial"/>
          <w:sz w:val="24"/>
          <w:szCs w:val="24"/>
        </w:rPr>
        <w:t>,</w:t>
      </w:r>
      <w:r w:rsidR="00BD2DDF" w:rsidRPr="00C63B35">
        <w:rPr>
          <w:rFonts w:ascii="Arial" w:hAnsi="Arial" w:cs="Arial"/>
          <w:sz w:val="24"/>
          <w:szCs w:val="24"/>
        </w:rPr>
        <w:t xml:space="preserve"> P. </w:t>
      </w:r>
      <w:r w:rsidR="008402BB" w:rsidRPr="00C63B35">
        <w:rPr>
          <w:rFonts w:ascii="Arial" w:hAnsi="Arial" w:cs="Arial"/>
          <w:sz w:val="24"/>
          <w:szCs w:val="24"/>
        </w:rPr>
        <w:t>(</w:t>
      </w:r>
      <w:r w:rsidR="00F2374A" w:rsidRPr="00C63B35">
        <w:rPr>
          <w:rFonts w:ascii="Arial" w:hAnsi="Arial" w:cs="Arial"/>
          <w:sz w:val="24"/>
          <w:szCs w:val="24"/>
        </w:rPr>
        <w:t>2004</w:t>
      </w:r>
      <w:r w:rsidR="008402BB" w:rsidRPr="00C63B35">
        <w:rPr>
          <w:rFonts w:ascii="Arial" w:hAnsi="Arial" w:cs="Arial"/>
          <w:sz w:val="24"/>
          <w:szCs w:val="24"/>
        </w:rPr>
        <w:t>)</w:t>
      </w:r>
      <w:r w:rsidR="00F2374A" w:rsidRPr="00C63B35">
        <w:rPr>
          <w:rFonts w:ascii="Arial" w:hAnsi="Arial" w:cs="Arial"/>
          <w:sz w:val="24"/>
          <w:szCs w:val="24"/>
        </w:rPr>
        <w:t xml:space="preserve">. </w:t>
      </w:r>
      <w:r w:rsidR="00BD2DDF" w:rsidRPr="00C63B35">
        <w:rPr>
          <w:rFonts w:ascii="Arial" w:hAnsi="Arial" w:cs="Arial"/>
          <w:sz w:val="24"/>
          <w:szCs w:val="24"/>
        </w:rPr>
        <w:t>Evaluación de cinco crioprotectores para la crioconservación de semen de cachama blanca (</w:t>
      </w:r>
      <w:r w:rsidR="00BD2DDF" w:rsidRPr="00C63B35">
        <w:rPr>
          <w:rFonts w:ascii="Arial" w:hAnsi="Arial" w:cs="Arial"/>
          <w:i/>
          <w:sz w:val="24"/>
          <w:szCs w:val="24"/>
        </w:rPr>
        <w:t>Piaractus brachypomus</w:t>
      </w:r>
      <w:r w:rsidR="00BD2DDF" w:rsidRPr="00C63B35">
        <w:rPr>
          <w:rFonts w:ascii="Arial" w:hAnsi="Arial" w:cs="Arial"/>
          <w:sz w:val="24"/>
          <w:szCs w:val="24"/>
        </w:rPr>
        <w:t xml:space="preserve">). </w:t>
      </w:r>
      <w:r w:rsidR="0050536E" w:rsidRPr="00C63B35">
        <w:rPr>
          <w:rFonts w:ascii="Arial" w:hAnsi="Arial" w:cs="Arial"/>
          <w:bCs/>
          <w:i/>
          <w:sz w:val="24"/>
          <w:szCs w:val="24"/>
          <w:shd w:val="clear" w:color="auto" w:fill="FFFFFF"/>
          <w:lang w:val="en-US"/>
        </w:rPr>
        <w:t>Rev Colomb Cienc Pec</w:t>
      </w:r>
      <w:r w:rsidR="00C145AE" w:rsidRPr="00C63B35">
        <w:rPr>
          <w:rFonts w:ascii="Arial" w:hAnsi="Arial" w:cs="Arial"/>
          <w:bCs/>
          <w:i/>
          <w:sz w:val="24"/>
          <w:szCs w:val="24"/>
          <w:shd w:val="clear" w:color="auto" w:fill="FFFFFF"/>
          <w:lang w:val="en-US"/>
        </w:rPr>
        <w:t>u</w:t>
      </w:r>
      <w:r w:rsidR="008402BB" w:rsidRPr="00C63B35">
        <w:rPr>
          <w:rFonts w:ascii="Arial" w:hAnsi="Arial" w:cs="Arial"/>
          <w:bCs/>
          <w:i/>
          <w:sz w:val="24"/>
          <w:szCs w:val="24"/>
          <w:shd w:val="clear" w:color="auto" w:fill="FFFFFF"/>
          <w:lang w:val="en-US"/>
        </w:rPr>
        <w:t xml:space="preserve">, </w:t>
      </w:r>
      <w:r w:rsidR="0050536E" w:rsidRPr="00C63B35">
        <w:rPr>
          <w:rFonts w:ascii="Arial" w:hAnsi="Arial" w:cs="Arial"/>
          <w:i/>
          <w:sz w:val="24"/>
          <w:szCs w:val="24"/>
          <w:lang w:val="en-US"/>
        </w:rPr>
        <w:t>17</w:t>
      </w:r>
      <w:r w:rsidR="008402BB" w:rsidRPr="00C63B35">
        <w:rPr>
          <w:rFonts w:ascii="Arial" w:hAnsi="Arial" w:cs="Arial"/>
          <w:sz w:val="24"/>
          <w:szCs w:val="24"/>
          <w:lang w:val="en-US"/>
        </w:rPr>
        <w:t xml:space="preserve">, </w:t>
      </w:r>
      <w:r w:rsidR="00BD2DDF" w:rsidRPr="00C63B35">
        <w:rPr>
          <w:rFonts w:ascii="Arial" w:hAnsi="Arial" w:cs="Arial"/>
          <w:sz w:val="24"/>
          <w:szCs w:val="24"/>
          <w:lang w:val="en-US"/>
        </w:rPr>
        <w:t>53-59.</w:t>
      </w:r>
    </w:p>
    <w:p w14:paraId="21CFF7E0" w14:textId="05A839EF" w:rsidR="00BD2DDF" w:rsidRPr="00C63B35" w:rsidRDefault="0060274B" w:rsidP="001F5CAA">
      <w:pPr>
        <w:spacing w:line="360" w:lineRule="auto"/>
        <w:jc w:val="both"/>
        <w:rPr>
          <w:rFonts w:ascii="Arial" w:hAnsi="Arial" w:cs="Arial"/>
          <w:sz w:val="24"/>
          <w:szCs w:val="24"/>
          <w:lang w:val="en-US"/>
        </w:rPr>
      </w:pPr>
      <w:r w:rsidRPr="00C63B35">
        <w:rPr>
          <w:rFonts w:ascii="Arial" w:hAnsi="Arial" w:cs="Arial"/>
          <w:sz w:val="24"/>
          <w:szCs w:val="24"/>
          <w:lang w:val="en-US"/>
        </w:rPr>
        <w:t>O'Connell</w:t>
      </w:r>
      <w:r w:rsidR="000C5EDF" w:rsidRPr="00C63B35">
        <w:rPr>
          <w:rFonts w:ascii="Arial" w:hAnsi="Arial" w:cs="Arial"/>
          <w:sz w:val="24"/>
          <w:szCs w:val="24"/>
          <w:lang w:val="en-US"/>
        </w:rPr>
        <w:t>,</w:t>
      </w:r>
      <w:r w:rsidRPr="00C63B35">
        <w:rPr>
          <w:rFonts w:ascii="Arial" w:hAnsi="Arial" w:cs="Arial"/>
          <w:sz w:val="24"/>
          <w:szCs w:val="24"/>
          <w:lang w:val="en-US"/>
        </w:rPr>
        <w:t xml:space="preserve"> </w:t>
      </w:r>
      <w:r w:rsidR="00BD2DDF" w:rsidRPr="00C63B35">
        <w:rPr>
          <w:rFonts w:ascii="Arial" w:hAnsi="Arial" w:cs="Arial"/>
          <w:sz w:val="24"/>
          <w:szCs w:val="24"/>
          <w:lang w:val="en-US"/>
        </w:rPr>
        <w:t>M</w:t>
      </w:r>
      <w:r w:rsidR="00F2374A" w:rsidRPr="00C63B35">
        <w:rPr>
          <w:rFonts w:ascii="Arial" w:hAnsi="Arial" w:cs="Arial"/>
          <w:sz w:val="24"/>
          <w:szCs w:val="24"/>
          <w:lang w:val="en-US"/>
        </w:rPr>
        <w:t>.</w:t>
      </w:r>
      <w:r w:rsidRPr="00C63B35">
        <w:rPr>
          <w:rFonts w:ascii="Arial" w:hAnsi="Arial" w:cs="Arial"/>
          <w:sz w:val="24"/>
          <w:szCs w:val="24"/>
          <w:lang w:val="en-US"/>
        </w:rPr>
        <w:t>, McClure</w:t>
      </w:r>
      <w:r w:rsidR="000C5EDF" w:rsidRPr="00C63B35">
        <w:rPr>
          <w:rFonts w:ascii="Arial" w:hAnsi="Arial" w:cs="Arial"/>
          <w:sz w:val="24"/>
          <w:szCs w:val="24"/>
          <w:lang w:val="en-US"/>
        </w:rPr>
        <w:t>,</w:t>
      </w:r>
      <w:r w:rsidRPr="00C63B35">
        <w:rPr>
          <w:rFonts w:ascii="Arial" w:hAnsi="Arial" w:cs="Arial"/>
          <w:sz w:val="24"/>
          <w:szCs w:val="24"/>
          <w:lang w:val="en-US"/>
        </w:rPr>
        <w:t xml:space="preserve"> </w:t>
      </w:r>
      <w:r w:rsidR="00BD2DDF" w:rsidRPr="00C63B35">
        <w:rPr>
          <w:rFonts w:ascii="Arial" w:hAnsi="Arial" w:cs="Arial"/>
          <w:sz w:val="24"/>
          <w:szCs w:val="24"/>
          <w:lang w:val="en-US"/>
        </w:rPr>
        <w:t>N</w:t>
      </w:r>
      <w:r w:rsidR="00F2374A" w:rsidRPr="00C63B35">
        <w:rPr>
          <w:rFonts w:ascii="Arial" w:hAnsi="Arial" w:cs="Arial"/>
          <w:sz w:val="24"/>
          <w:szCs w:val="24"/>
          <w:lang w:val="en-US"/>
        </w:rPr>
        <w:t>.</w:t>
      </w:r>
      <w:r w:rsidRPr="00C63B35">
        <w:rPr>
          <w:rFonts w:ascii="Arial" w:hAnsi="Arial" w:cs="Arial"/>
          <w:sz w:val="24"/>
          <w:szCs w:val="24"/>
          <w:lang w:val="en-US"/>
        </w:rPr>
        <w:t xml:space="preserve">, </w:t>
      </w:r>
      <w:r w:rsidR="008402BB" w:rsidRPr="00C63B35">
        <w:rPr>
          <w:rFonts w:ascii="Arial" w:hAnsi="Arial" w:cs="Arial"/>
          <w:sz w:val="24"/>
          <w:szCs w:val="24"/>
          <w:lang w:val="en-US"/>
        </w:rPr>
        <w:t xml:space="preserve">&amp; </w:t>
      </w:r>
      <w:r w:rsidRPr="00C63B35">
        <w:rPr>
          <w:rFonts w:ascii="Arial" w:hAnsi="Arial" w:cs="Arial"/>
          <w:sz w:val="24"/>
          <w:szCs w:val="24"/>
          <w:lang w:val="en-US"/>
        </w:rPr>
        <w:t>Lewis</w:t>
      </w:r>
      <w:r w:rsidR="000C5EDF" w:rsidRPr="00C63B35">
        <w:rPr>
          <w:rFonts w:ascii="Arial" w:hAnsi="Arial" w:cs="Arial"/>
          <w:sz w:val="24"/>
          <w:szCs w:val="24"/>
          <w:lang w:val="en-US"/>
        </w:rPr>
        <w:t>,</w:t>
      </w:r>
      <w:r w:rsidRPr="00C63B35">
        <w:rPr>
          <w:rFonts w:ascii="Arial" w:hAnsi="Arial" w:cs="Arial"/>
          <w:sz w:val="24"/>
          <w:szCs w:val="24"/>
          <w:lang w:val="en-US"/>
        </w:rPr>
        <w:t xml:space="preserve"> S. </w:t>
      </w:r>
      <w:r w:rsidR="008402BB" w:rsidRPr="00C63B35">
        <w:rPr>
          <w:rFonts w:ascii="Arial" w:hAnsi="Arial" w:cs="Arial"/>
          <w:sz w:val="24"/>
          <w:szCs w:val="24"/>
          <w:lang w:val="en-US"/>
        </w:rPr>
        <w:t>(</w:t>
      </w:r>
      <w:r w:rsidR="00F2374A" w:rsidRPr="00C63B35">
        <w:rPr>
          <w:rFonts w:ascii="Arial" w:hAnsi="Arial" w:cs="Arial"/>
          <w:sz w:val="24"/>
          <w:szCs w:val="24"/>
          <w:lang w:val="en-US"/>
        </w:rPr>
        <w:t>2002</w:t>
      </w:r>
      <w:r w:rsidR="008402BB" w:rsidRPr="00C63B35">
        <w:rPr>
          <w:rFonts w:ascii="Arial" w:hAnsi="Arial" w:cs="Arial"/>
          <w:sz w:val="24"/>
          <w:szCs w:val="24"/>
          <w:lang w:val="en-US"/>
        </w:rPr>
        <w:t>)</w:t>
      </w:r>
      <w:r w:rsidR="00F2374A" w:rsidRPr="00C63B35">
        <w:rPr>
          <w:rFonts w:ascii="Arial" w:hAnsi="Arial" w:cs="Arial"/>
          <w:sz w:val="24"/>
          <w:szCs w:val="24"/>
          <w:lang w:val="en-US"/>
        </w:rPr>
        <w:t xml:space="preserve">. </w:t>
      </w:r>
      <w:r w:rsidRPr="00C63B35">
        <w:rPr>
          <w:rFonts w:ascii="Arial" w:hAnsi="Arial" w:cs="Arial"/>
          <w:sz w:val="24"/>
          <w:szCs w:val="24"/>
          <w:lang w:val="en-US"/>
        </w:rPr>
        <w:t>The effects of</w:t>
      </w:r>
      <w:r w:rsidR="00BD2DDF" w:rsidRPr="00C63B35">
        <w:rPr>
          <w:rFonts w:ascii="Arial" w:hAnsi="Arial" w:cs="Arial"/>
          <w:sz w:val="24"/>
          <w:szCs w:val="24"/>
          <w:lang w:val="en-US"/>
        </w:rPr>
        <w:t xml:space="preserve"> cryopreservation on sperm morphology, motility and mitochondrial function. </w:t>
      </w:r>
      <w:r w:rsidR="0050536E" w:rsidRPr="00C63B35">
        <w:rPr>
          <w:rFonts w:ascii="Arial" w:hAnsi="Arial" w:cs="Arial"/>
          <w:bCs/>
          <w:i/>
          <w:sz w:val="24"/>
          <w:szCs w:val="24"/>
          <w:shd w:val="clear" w:color="auto" w:fill="FFFFFF"/>
          <w:lang w:val="en-US"/>
        </w:rPr>
        <w:t>Hum Reprod</w:t>
      </w:r>
      <w:r w:rsidR="009C2BD4" w:rsidRPr="00C63B35">
        <w:rPr>
          <w:rFonts w:ascii="Arial" w:hAnsi="Arial" w:cs="Arial"/>
          <w:bCs/>
          <w:i/>
          <w:sz w:val="24"/>
          <w:szCs w:val="24"/>
          <w:shd w:val="clear" w:color="auto" w:fill="FFFFFF"/>
          <w:lang w:val="en-US"/>
        </w:rPr>
        <w:t>,</w:t>
      </w:r>
      <w:r w:rsidR="008402BB" w:rsidRPr="00C63B35">
        <w:rPr>
          <w:rFonts w:ascii="Arial" w:hAnsi="Arial" w:cs="Arial"/>
          <w:bCs/>
          <w:i/>
          <w:sz w:val="24"/>
          <w:szCs w:val="24"/>
          <w:shd w:val="clear" w:color="auto" w:fill="FFFFFF"/>
          <w:lang w:val="en-US"/>
        </w:rPr>
        <w:t xml:space="preserve"> </w:t>
      </w:r>
      <w:r w:rsidR="00C145AE" w:rsidRPr="00C63B35">
        <w:rPr>
          <w:rFonts w:ascii="Arial" w:hAnsi="Arial" w:cs="Arial"/>
          <w:i/>
          <w:sz w:val="24"/>
          <w:szCs w:val="24"/>
          <w:lang w:val="en-US"/>
        </w:rPr>
        <w:t>1</w:t>
      </w:r>
      <w:r w:rsidR="008402BB" w:rsidRPr="00C63B35">
        <w:rPr>
          <w:rFonts w:ascii="Arial" w:hAnsi="Arial" w:cs="Arial"/>
          <w:sz w:val="24"/>
          <w:szCs w:val="24"/>
          <w:lang w:val="en-US"/>
        </w:rPr>
        <w:t xml:space="preserve">, </w:t>
      </w:r>
      <w:r w:rsidR="00BD2DDF" w:rsidRPr="00C63B35">
        <w:rPr>
          <w:rFonts w:ascii="Arial" w:hAnsi="Arial" w:cs="Arial"/>
          <w:sz w:val="24"/>
          <w:szCs w:val="24"/>
          <w:lang w:val="en-US"/>
        </w:rPr>
        <w:t>704–709.</w:t>
      </w:r>
    </w:p>
    <w:p w14:paraId="42650D57" w14:textId="7AE33DEE" w:rsidR="00BD2DDF" w:rsidRPr="00C63B35" w:rsidRDefault="0060274B" w:rsidP="001F5CAA">
      <w:pPr>
        <w:spacing w:line="360" w:lineRule="auto"/>
        <w:jc w:val="both"/>
        <w:rPr>
          <w:rFonts w:ascii="Arial" w:hAnsi="Arial" w:cs="Arial"/>
          <w:sz w:val="24"/>
          <w:szCs w:val="24"/>
        </w:rPr>
      </w:pPr>
      <w:r w:rsidRPr="00C63B35">
        <w:rPr>
          <w:rFonts w:ascii="Arial" w:hAnsi="Arial" w:cs="Arial"/>
          <w:sz w:val="24"/>
          <w:szCs w:val="24"/>
          <w:lang w:val="en-US"/>
        </w:rPr>
        <w:t>Paasch</w:t>
      </w:r>
      <w:r w:rsidR="000C5EDF" w:rsidRPr="00C63B35">
        <w:rPr>
          <w:rFonts w:ascii="Arial" w:hAnsi="Arial" w:cs="Arial"/>
          <w:sz w:val="24"/>
          <w:szCs w:val="24"/>
          <w:lang w:val="en-US"/>
        </w:rPr>
        <w:t>,</w:t>
      </w:r>
      <w:r w:rsidRPr="00C63B35">
        <w:rPr>
          <w:rFonts w:ascii="Arial" w:hAnsi="Arial" w:cs="Arial"/>
          <w:sz w:val="24"/>
          <w:szCs w:val="24"/>
          <w:lang w:val="en-US"/>
        </w:rPr>
        <w:t xml:space="preserve"> </w:t>
      </w:r>
      <w:r w:rsidR="00BD2DDF" w:rsidRPr="00C63B35">
        <w:rPr>
          <w:rFonts w:ascii="Arial" w:hAnsi="Arial" w:cs="Arial"/>
          <w:sz w:val="24"/>
          <w:szCs w:val="24"/>
          <w:lang w:val="en-US"/>
        </w:rPr>
        <w:t>U</w:t>
      </w:r>
      <w:r w:rsidR="00F2374A" w:rsidRPr="00C63B35">
        <w:rPr>
          <w:rFonts w:ascii="Arial" w:hAnsi="Arial" w:cs="Arial"/>
          <w:sz w:val="24"/>
          <w:szCs w:val="24"/>
          <w:lang w:val="en-US"/>
        </w:rPr>
        <w:t>.</w:t>
      </w:r>
      <w:r w:rsidRPr="00C63B35">
        <w:rPr>
          <w:rFonts w:ascii="Arial" w:hAnsi="Arial" w:cs="Arial"/>
          <w:sz w:val="24"/>
          <w:szCs w:val="24"/>
          <w:lang w:val="en-US"/>
        </w:rPr>
        <w:t>,</w:t>
      </w:r>
      <w:r w:rsidR="00BD2DDF" w:rsidRPr="00C63B35">
        <w:rPr>
          <w:rFonts w:ascii="Arial" w:hAnsi="Arial" w:cs="Arial"/>
          <w:sz w:val="24"/>
          <w:szCs w:val="24"/>
          <w:lang w:val="en-US"/>
        </w:rPr>
        <w:t xml:space="preserve"> Sharma</w:t>
      </w:r>
      <w:r w:rsidR="000C5EDF" w:rsidRPr="00C63B35">
        <w:rPr>
          <w:rFonts w:ascii="Arial" w:hAnsi="Arial" w:cs="Arial"/>
          <w:sz w:val="24"/>
          <w:szCs w:val="24"/>
          <w:lang w:val="en-US"/>
        </w:rPr>
        <w:t>,</w:t>
      </w:r>
      <w:r w:rsidR="00BD2DDF" w:rsidRPr="00C63B35">
        <w:rPr>
          <w:rFonts w:ascii="Arial" w:hAnsi="Arial" w:cs="Arial"/>
          <w:sz w:val="24"/>
          <w:szCs w:val="24"/>
          <w:lang w:val="en-US"/>
        </w:rPr>
        <w:t xml:space="preserve"> R</w:t>
      </w:r>
      <w:r w:rsidR="00F2374A" w:rsidRPr="00C63B35">
        <w:rPr>
          <w:rFonts w:ascii="Arial" w:hAnsi="Arial" w:cs="Arial"/>
          <w:sz w:val="24"/>
          <w:szCs w:val="24"/>
          <w:lang w:val="en-US"/>
        </w:rPr>
        <w:t>.</w:t>
      </w:r>
      <w:r w:rsidRPr="00C63B35">
        <w:rPr>
          <w:rFonts w:ascii="Arial" w:hAnsi="Arial" w:cs="Arial"/>
          <w:sz w:val="24"/>
          <w:szCs w:val="24"/>
          <w:lang w:val="en-US"/>
        </w:rPr>
        <w:t>, Gupta</w:t>
      </w:r>
      <w:r w:rsidR="000C5EDF" w:rsidRPr="00C63B35">
        <w:rPr>
          <w:rFonts w:ascii="Arial" w:hAnsi="Arial" w:cs="Arial"/>
          <w:sz w:val="24"/>
          <w:szCs w:val="24"/>
          <w:lang w:val="en-US"/>
        </w:rPr>
        <w:t>,</w:t>
      </w:r>
      <w:r w:rsidRPr="00C63B35">
        <w:rPr>
          <w:rFonts w:ascii="Arial" w:hAnsi="Arial" w:cs="Arial"/>
          <w:sz w:val="24"/>
          <w:szCs w:val="24"/>
          <w:lang w:val="en-US"/>
        </w:rPr>
        <w:t xml:space="preserve"> </w:t>
      </w:r>
      <w:r w:rsidR="00BD2DDF" w:rsidRPr="00C63B35">
        <w:rPr>
          <w:rFonts w:ascii="Arial" w:hAnsi="Arial" w:cs="Arial"/>
          <w:sz w:val="24"/>
          <w:szCs w:val="24"/>
          <w:lang w:val="en-US"/>
        </w:rPr>
        <w:t>A</w:t>
      </w:r>
      <w:r w:rsidR="00F2374A" w:rsidRPr="00C63B35">
        <w:rPr>
          <w:rFonts w:ascii="Arial" w:hAnsi="Arial" w:cs="Arial"/>
          <w:sz w:val="24"/>
          <w:szCs w:val="24"/>
          <w:lang w:val="en-US"/>
        </w:rPr>
        <w:t>.</w:t>
      </w:r>
      <w:r w:rsidRPr="00C63B35">
        <w:rPr>
          <w:rFonts w:ascii="Arial" w:hAnsi="Arial" w:cs="Arial"/>
          <w:sz w:val="24"/>
          <w:szCs w:val="24"/>
          <w:lang w:val="en-US"/>
        </w:rPr>
        <w:t>, Grunewald</w:t>
      </w:r>
      <w:r w:rsidR="000C5EDF" w:rsidRPr="00C63B35">
        <w:rPr>
          <w:rFonts w:ascii="Arial" w:hAnsi="Arial" w:cs="Arial"/>
          <w:sz w:val="24"/>
          <w:szCs w:val="24"/>
          <w:lang w:val="en-US"/>
        </w:rPr>
        <w:t>,</w:t>
      </w:r>
      <w:r w:rsidRPr="00C63B35">
        <w:rPr>
          <w:rFonts w:ascii="Arial" w:hAnsi="Arial" w:cs="Arial"/>
          <w:sz w:val="24"/>
          <w:szCs w:val="24"/>
          <w:lang w:val="en-US"/>
        </w:rPr>
        <w:t xml:space="preserve"> </w:t>
      </w:r>
      <w:r w:rsidR="00BD2DDF" w:rsidRPr="00C63B35">
        <w:rPr>
          <w:rFonts w:ascii="Arial" w:hAnsi="Arial" w:cs="Arial"/>
          <w:sz w:val="24"/>
          <w:szCs w:val="24"/>
          <w:lang w:val="en-US"/>
        </w:rPr>
        <w:t>S</w:t>
      </w:r>
      <w:r w:rsidR="00F2374A" w:rsidRPr="00C63B35">
        <w:rPr>
          <w:rFonts w:ascii="Arial" w:hAnsi="Arial" w:cs="Arial"/>
          <w:sz w:val="24"/>
          <w:szCs w:val="24"/>
          <w:lang w:val="en-US"/>
        </w:rPr>
        <w:t>.</w:t>
      </w:r>
      <w:r w:rsidRPr="00C63B35">
        <w:rPr>
          <w:rFonts w:ascii="Arial" w:hAnsi="Arial" w:cs="Arial"/>
          <w:sz w:val="24"/>
          <w:szCs w:val="24"/>
          <w:lang w:val="en-US"/>
        </w:rPr>
        <w:t>, Mascha</w:t>
      </w:r>
      <w:r w:rsidR="000C5EDF" w:rsidRPr="00C63B35">
        <w:rPr>
          <w:rFonts w:ascii="Arial" w:hAnsi="Arial" w:cs="Arial"/>
          <w:sz w:val="24"/>
          <w:szCs w:val="24"/>
          <w:lang w:val="en-US"/>
        </w:rPr>
        <w:t>,</w:t>
      </w:r>
      <w:r w:rsidRPr="00C63B35">
        <w:rPr>
          <w:rFonts w:ascii="Arial" w:hAnsi="Arial" w:cs="Arial"/>
          <w:sz w:val="24"/>
          <w:szCs w:val="24"/>
          <w:lang w:val="en-US"/>
        </w:rPr>
        <w:t xml:space="preserve"> </w:t>
      </w:r>
      <w:r w:rsidR="00BD2DDF" w:rsidRPr="00C63B35">
        <w:rPr>
          <w:rFonts w:ascii="Arial" w:hAnsi="Arial" w:cs="Arial"/>
          <w:sz w:val="24"/>
          <w:szCs w:val="24"/>
          <w:lang w:val="en-US"/>
        </w:rPr>
        <w:t>E</w:t>
      </w:r>
      <w:r w:rsidR="00F2374A" w:rsidRPr="00C63B35">
        <w:rPr>
          <w:rFonts w:ascii="Arial" w:hAnsi="Arial" w:cs="Arial"/>
          <w:sz w:val="24"/>
          <w:szCs w:val="24"/>
          <w:lang w:val="en-US"/>
        </w:rPr>
        <w:t>.</w:t>
      </w:r>
      <w:r w:rsidRPr="00C63B35">
        <w:rPr>
          <w:rFonts w:ascii="Arial" w:hAnsi="Arial" w:cs="Arial"/>
          <w:sz w:val="24"/>
          <w:szCs w:val="24"/>
          <w:lang w:val="en-US"/>
        </w:rPr>
        <w:t>,</w:t>
      </w:r>
      <w:r w:rsidR="0079707C" w:rsidRPr="00C63B35">
        <w:rPr>
          <w:rFonts w:ascii="Arial" w:hAnsi="Arial" w:cs="Arial"/>
          <w:sz w:val="24"/>
          <w:szCs w:val="24"/>
          <w:lang w:val="en-US"/>
        </w:rPr>
        <w:t xml:space="preserve"> y</w:t>
      </w:r>
      <w:r w:rsidR="008402BB" w:rsidRPr="00C63B35">
        <w:rPr>
          <w:rFonts w:ascii="Arial" w:hAnsi="Arial" w:cs="Arial"/>
          <w:sz w:val="24"/>
          <w:szCs w:val="24"/>
          <w:lang w:val="en-US"/>
        </w:rPr>
        <w:t xml:space="preserve"> </w:t>
      </w:r>
      <w:r w:rsidRPr="00C63B35">
        <w:rPr>
          <w:rFonts w:ascii="Arial" w:hAnsi="Arial" w:cs="Arial"/>
          <w:sz w:val="24"/>
          <w:szCs w:val="24"/>
          <w:lang w:val="en-US"/>
        </w:rPr>
        <w:t>Thomas</w:t>
      </w:r>
      <w:r w:rsidR="008402BB" w:rsidRPr="00C63B35">
        <w:rPr>
          <w:rFonts w:ascii="Arial" w:hAnsi="Arial" w:cs="Arial"/>
          <w:sz w:val="24"/>
          <w:szCs w:val="24"/>
          <w:lang w:val="en-US"/>
        </w:rPr>
        <w:t>,</w:t>
      </w:r>
      <w:r w:rsidR="00BD2DDF" w:rsidRPr="00C63B35">
        <w:rPr>
          <w:rFonts w:ascii="Arial" w:hAnsi="Arial" w:cs="Arial"/>
          <w:sz w:val="24"/>
          <w:szCs w:val="24"/>
          <w:lang w:val="en-US"/>
        </w:rPr>
        <w:t xml:space="preserve"> A</w:t>
      </w:r>
      <w:r w:rsidR="00F2374A" w:rsidRPr="00C63B35">
        <w:rPr>
          <w:rFonts w:ascii="Arial" w:hAnsi="Arial" w:cs="Arial"/>
          <w:sz w:val="24"/>
          <w:szCs w:val="24"/>
          <w:lang w:val="en-US"/>
        </w:rPr>
        <w:t>.</w:t>
      </w:r>
      <w:r w:rsidR="0050536E" w:rsidRPr="00C63B35">
        <w:rPr>
          <w:rFonts w:ascii="Arial" w:hAnsi="Arial" w:cs="Arial"/>
          <w:sz w:val="24"/>
          <w:szCs w:val="24"/>
          <w:lang w:val="en-US"/>
        </w:rPr>
        <w:t xml:space="preserve">, </w:t>
      </w:r>
      <w:r w:rsidR="008402BB" w:rsidRPr="00C63B35">
        <w:rPr>
          <w:rFonts w:ascii="Arial" w:hAnsi="Arial" w:cs="Arial"/>
          <w:sz w:val="24"/>
          <w:szCs w:val="24"/>
          <w:lang w:val="en-US"/>
        </w:rPr>
        <w:t>(</w:t>
      </w:r>
      <w:r w:rsidR="00F2374A" w:rsidRPr="00C63B35">
        <w:rPr>
          <w:rFonts w:ascii="Arial" w:hAnsi="Arial" w:cs="Arial"/>
          <w:sz w:val="24"/>
          <w:szCs w:val="24"/>
          <w:lang w:val="en-US"/>
        </w:rPr>
        <w:t>2004</w:t>
      </w:r>
      <w:r w:rsidR="008402BB" w:rsidRPr="00C63B35">
        <w:rPr>
          <w:rFonts w:ascii="Arial" w:hAnsi="Arial" w:cs="Arial"/>
          <w:sz w:val="24"/>
          <w:szCs w:val="24"/>
          <w:lang w:val="en-US"/>
        </w:rPr>
        <w:t>)</w:t>
      </w:r>
      <w:r w:rsidR="00F2374A" w:rsidRPr="00C63B35">
        <w:rPr>
          <w:rFonts w:ascii="Arial" w:hAnsi="Arial" w:cs="Arial"/>
          <w:sz w:val="24"/>
          <w:szCs w:val="24"/>
          <w:lang w:val="en-US"/>
        </w:rPr>
        <w:t xml:space="preserve">. </w:t>
      </w:r>
      <w:r w:rsidR="00BD2DDF" w:rsidRPr="00C63B35">
        <w:rPr>
          <w:rFonts w:ascii="Arial" w:hAnsi="Arial" w:cs="Arial"/>
          <w:sz w:val="24"/>
          <w:szCs w:val="24"/>
          <w:lang w:val="en-US"/>
        </w:rPr>
        <w:t xml:space="preserve">Cryopreservation and thawing is associated with varying extent of activation of apoptotic machinery in subsets of ejaculated human spermatozoa. </w:t>
      </w:r>
      <w:r w:rsidR="0050536E" w:rsidRPr="00C63B35">
        <w:rPr>
          <w:rFonts w:ascii="Arial" w:hAnsi="Arial" w:cs="Arial"/>
          <w:i/>
          <w:sz w:val="24"/>
          <w:szCs w:val="24"/>
        </w:rPr>
        <w:t>Biol Reprod</w:t>
      </w:r>
      <w:r w:rsidR="008402BB" w:rsidRPr="00C63B35">
        <w:rPr>
          <w:rFonts w:ascii="Arial" w:hAnsi="Arial" w:cs="Arial"/>
          <w:sz w:val="24"/>
          <w:szCs w:val="24"/>
        </w:rPr>
        <w:t>,</w:t>
      </w:r>
      <w:r w:rsidR="00BD2DDF" w:rsidRPr="00C63B35">
        <w:rPr>
          <w:rFonts w:ascii="Arial" w:hAnsi="Arial" w:cs="Arial"/>
          <w:i/>
          <w:sz w:val="24"/>
          <w:szCs w:val="24"/>
        </w:rPr>
        <w:t xml:space="preserve"> </w:t>
      </w:r>
      <w:r w:rsidR="00F2374A" w:rsidRPr="00C63B35">
        <w:rPr>
          <w:rFonts w:ascii="Arial" w:hAnsi="Arial" w:cs="Arial"/>
          <w:i/>
          <w:sz w:val="24"/>
          <w:szCs w:val="24"/>
        </w:rPr>
        <w:t>71</w:t>
      </w:r>
      <w:r w:rsidR="008402BB" w:rsidRPr="00C63B35">
        <w:rPr>
          <w:rFonts w:ascii="Arial" w:hAnsi="Arial" w:cs="Arial"/>
          <w:sz w:val="24"/>
          <w:szCs w:val="24"/>
        </w:rPr>
        <w:t xml:space="preserve">, </w:t>
      </w:r>
      <w:r w:rsidR="00BD2DDF" w:rsidRPr="00C63B35">
        <w:rPr>
          <w:rFonts w:ascii="Arial" w:hAnsi="Arial" w:cs="Arial"/>
          <w:sz w:val="24"/>
          <w:szCs w:val="24"/>
        </w:rPr>
        <w:t>1828-1837.</w:t>
      </w:r>
    </w:p>
    <w:p w14:paraId="39BD8897" w14:textId="77777777" w:rsidR="00BD2DDF" w:rsidRPr="00C63B35" w:rsidRDefault="00BD2DDF" w:rsidP="001F5CAA">
      <w:pPr>
        <w:spacing w:line="360" w:lineRule="auto"/>
        <w:jc w:val="both"/>
        <w:rPr>
          <w:rFonts w:ascii="Arial" w:hAnsi="Arial" w:cs="Arial"/>
          <w:sz w:val="24"/>
          <w:szCs w:val="24"/>
        </w:rPr>
      </w:pPr>
      <w:r w:rsidRPr="00C63B35">
        <w:rPr>
          <w:rFonts w:ascii="Arial" w:hAnsi="Arial" w:cs="Arial"/>
          <w:sz w:val="24"/>
          <w:szCs w:val="24"/>
        </w:rPr>
        <w:t>Padilla</w:t>
      </w:r>
      <w:r w:rsidR="000C5EDF" w:rsidRPr="00C63B35">
        <w:rPr>
          <w:rFonts w:ascii="Arial" w:hAnsi="Arial" w:cs="Arial"/>
          <w:sz w:val="24"/>
          <w:szCs w:val="24"/>
        </w:rPr>
        <w:t>,</w:t>
      </w:r>
      <w:r w:rsidRPr="00C63B35">
        <w:rPr>
          <w:rFonts w:ascii="Arial" w:hAnsi="Arial" w:cs="Arial"/>
          <w:sz w:val="24"/>
          <w:szCs w:val="24"/>
        </w:rPr>
        <w:t xml:space="preserve"> D. </w:t>
      </w:r>
      <w:r w:rsidR="008402BB" w:rsidRPr="00C63B35">
        <w:rPr>
          <w:rFonts w:ascii="Arial" w:hAnsi="Arial" w:cs="Arial"/>
          <w:sz w:val="24"/>
          <w:szCs w:val="24"/>
        </w:rPr>
        <w:t>(</w:t>
      </w:r>
      <w:r w:rsidR="003715B4" w:rsidRPr="00C63B35">
        <w:rPr>
          <w:rFonts w:ascii="Arial" w:hAnsi="Arial" w:cs="Arial"/>
          <w:sz w:val="24"/>
          <w:szCs w:val="24"/>
        </w:rPr>
        <w:t>2014</w:t>
      </w:r>
      <w:r w:rsidR="008402BB" w:rsidRPr="00C63B35">
        <w:rPr>
          <w:rFonts w:ascii="Arial" w:hAnsi="Arial" w:cs="Arial"/>
          <w:sz w:val="24"/>
          <w:szCs w:val="24"/>
        </w:rPr>
        <w:t>)</w:t>
      </w:r>
      <w:r w:rsidR="003715B4" w:rsidRPr="00C63B35">
        <w:rPr>
          <w:rFonts w:ascii="Arial" w:hAnsi="Arial" w:cs="Arial"/>
          <w:sz w:val="24"/>
          <w:szCs w:val="24"/>
        </w:rPr>
        <w:t xml:space="preserve">. </w:t>
      </w:r>
      <w:r w:rsidRPr="00C63B35">
        <w:rPr>
          <w:rFonts w:ascii="Arial" w:hAnsi="Arial" w:cs="Arial"/>
          <w:sz w:val="24"/>
          <w:szCs w:val="24"/>
        </w:rPr>
        <w:t xml:space="preserve">Evaluación de daños en el espermatozoide de bagre blanco </w:t>
      </w:r>
      <w:r w:rsidRPr="00C63B35">
        <w:rPr>
          <w:rFonts w:ascii="Arial" w:hAnsi="Arial" w:cs="Arial"/>
          <w:i/>
          <w:sz w:val="24"/>
          <w:szCs w:val="24"/>
        </w:rPr>
        <w:t>Sorubim cuspicaudus</w:t>
      </w:r>
      <w:r w:rsidRPr="00C63B35">
        <w:rPr>
          <w:rFonts w:ascii="Arial" w:hAnsi="Arial" w:cs="Arial"/>
          <w:sz w:val="24"/>
          <w:szCs w:val="24"/>
        </w:rPr>
        <w:t xml:space="preserve"> durante la cr</w:t>
      </w:r>
      <w:r w:rsidR="00A13368" w:rsidRPr="00C63B35">
        <w:rPr>
          <w:rFonts w:ascii="Arial" w:hAnsi="Arial" w:cs="Arial"/>
          <w:sz w:val="24"/>
          <w:szCs w:val="24"/>
        </w:rPr>
        <w:t>ioconservación con etilenglicol</w:t>
      </w:r>
      <w:r w:rsidR="004F407B" w:rsidRPr="00C63B35">
        <w:rPr>
          <w:rFonts w:ascii="Arial" w:hAnsi="Arial" w:cs="Arial"/>
          <w:sz w:val="24"/>
          <w:szCs w:val="24"/>
        </w:rPr>
        <w:t xml:space="preserve"> (</w:t>
      </w:r>
      <w:r w:rsidR="00223BBC" w:rsidRPr="00C63B35">
        <w:rPr>
          <w:rFonts w:ascii="Arial" w:hAnsi="Arial" w:cs="Arial"/>
          <w:sz w:val="24"/>
          <w:szCs w:val="24"/>
        </w:rPr>
        <w:t>T</w:t>
      </w:r>
      <w:r w:rsidR="004F407B" w:rsidRPr="00C63B35">
        <w:rPr>
          <w:rFonts w:ascii="Arial" w:hAnsi="Arial" w:cs="Arial"/>
          <w:sz w:val="24"/>
          <w:szCs w:val="24"/>
        </w:rPr>
        <w:t>esis de maestría). Departamento de Quí</w:t>
      </w:r>
      <w:r w:rsidR="00A13368" w:rsidRPr="00C63B35">
        <w:rPr>
          <w:rFonts w:ascii="Arial" w:hAnsi="Arial" w:cs="Arial"/>
          <w:sz w:val="24"/>
          <w:szCs w:val="24"/>
        </w:rPr>
        <w:t xml:space="preserve">mica, </w:t>
      </w:r>
      <w:r w:rsidR="00AA4941" w:rsidRPr="00C63B35">
        <w:rPr>
          <w:rFonts w:ascii="Arial" w:hAnsi="Arial" w:cs="Arial"/>
          <w:sz w:val="24"/>
          <w:szCs w:val="24"/>
        </w:rPr>
        <w:t>Facultad de Ciencias Básicas</w:t>
      </w:r>
      <w:r w:rsidR="003715B4" w:rsidRPr="00C63B35">
        <w:rPr>
          <w:rFonts w:ascii="Arial" w:hAnsi="Arial" w:cs="Arial"/>
          <w:sz w:val="24"/>
          <w:szCs w:val="24"/>
        </w:rPr>
        <w:t xml:space="preserve">, Universidad de </w:t>
      </w:r>
      <w:r w:rsidR="00E91861" w:rsidRPr="00C63B35">
        <w:rPr>
          <w:rFonts w:ascii="Arial" w:hAnsi="Arial" w:cs="Arial"/>
          <w:sz w:val="24"/>
          <w:szCs w:val="24"/>
        </w:rPr>
        <w:t>Córdoba, Montería.</w:t>
      </w:r>
      <w:r w:rsidR="00A13368" w:rsidRPr="00C63B35">
        <w:rPr>
          <w:rFonts w:ascii="Arial" w:hAnsi="Arial" w:cs="Arial"/>
          <w:sz w:val="24"/>
          <w:szCs w:val="24"/>
        </w:rPr>
        <w:t xml:space="preserve"> </w:t>
      </w:r>
    </w:p>
    <w:p w14:paraId="372DD55C" w14:textId="7EA43689" w:rsidR="0025138B" w:rsidRPr="00C63B35" w:rsidRDefault="0025138B" w:rsidP="001F5CAA">
      <w:pPr>
        <w:spacing w:line="360" w:lineRule="auto"/>
        <w:jc w:val="both"/>
        <w:rPr>
          <w:rFonts w:ascii="Arial" w:hAnsi="Arial" w:cs="Arial"/>
          <w:sz w:val="24"/>
          <w:szCs w:val="24"/>
        </w:rPr>
      </w:pPr>
      <w:r w:rsidRPr="00C63B35">
        <w:rPr>
          <w:rFonts w:ascii="Arial" w:hAnsi="Arial" w:cs="Arial"/>
          <w:sz w:val="24"/>
          <w:szCs w:val="24"/>
        </w:rPr>
        <w:lastRenderedPageBreak/>
        <w:t>Perez Ribeiro</w:t>
      </w:r>
      <w:r w:rsidR="000C5EDF" w:rsidRPr="00C63B35">
        <w:rPr>
          <w:rFonts w:ascii="Arial" w:hAnsi="Arial" w:cs="Arial"/>
          <w:sz w:val="24"/>
          <w:szCs w:val="24"/>
        </w:rPr>
        <w:t>,</w:t>
      </w:r>
      <w:r w:rsidRPr="00C63B35">
        <w:rPr>
          <w:rFonts w:ascii="Arial" w:hAnsi="Arial" w:cs="Arial"/>
          <w:sz w:val="24"/>
          <w:szCs w:val="24"/>
        </w:rPr>
        <w:t xml:space="preserve"> P</w:t>
      </w:r>
      <w:r w:rsidR="001D60BD" w:rsidRPr="00C63B35">
        <w:rPr>
          <w:rFonts w:ascii="Arial" w:hAnsi="Arial" w:cs="Arial"/>
          <w:sz w:val="24"/>
          <w:szCs w:val="24"/>
        </w:rPr>
        <w:t>.</w:t>
      </w:r>
      <w:r w:rsidRPr="00C63B35">
        <w:rPr>
          <w:rFonts w:ascii="Arial" w:hAnsi="Arial" w:cs="Arial"/>
          <w:sz w:val="24"/>
          <w:szCs w:val="24"/>
        </w:rPr>
        <w:t>, Santos Costa</w:t>
      </w:r>
      <w:r w:rsidR="000C5EDF" w:rsidRPr="00C63B35">
        <w:rPr>
          <w:rFonts w:ascii="Arial" w:hAnsi="Arial" w:cs="Arial"/>
          <w:sz w:val="24"/>
          <w:szCs w:val="24"/>
        </w:rPr>
        <w:t>,</w:t>
      </w:r>
      <w:r w:rsidRPr="00C63B35">
        <w:rPr>
          <w:rFonts w:ascii="Arial" w:hAnsi="Arial" w:cs="Arial"/>
          <w:sz w:val="24"/>
          <w:szCs w:val="24"/>
        </w:rPr>
        <w:t xml:space="preserve"> L</w:t>
      </w:r>
      <w:r w:rsidR="001D60BD" w:rsidRPr="00C63B35">
        <w:rPr>
          <w:rFonts w:ascii="Arial" w:hAnsi="Arial" w:cs="Arial"/>
          <w:sz w:val="24"/>
          <w:szCs w:val="24"/>
        </w:rPr>
        <w:t xml:space="preserve">., Eloy </w:t>
      </w:r>
      <w:r w:rsidR="00C63B35">
        <w:rPr>
          <w:rFonts w:ascii="Arial" w:hAnsi="Arial" w:cs="Arial"/>
          <w:sz w:val="24"/>
          <w:szCs w:val="24"/>
        </w:rPr>
        <w:t>A</w:t>
      </w:r>
      <w:r w:rsidR="001D60BD" w:rsidRPr="00C63B35">
        <w:rPr>
          <w:rFonts w:ascii="Arial" w:hAnsi="Arial" w:cs="Arial"/>
          <w:sz w:val="24"/>
          <w:szCs w:val="24"/>
        </w:rPr>
        <w:t>., Vieira</w:t>
      </w:r>
      <w:r w:rsidR="000C5EDF" w:rsidRPr="00C63B35">
        <w:rPr>
          <w:rFonts w:ascii="Arial" w:hAnsi="Arial" w:cs="Arial"/>
          <w:sz w:val="24"/>
          <w:szCs w:val="24"/>
        </w:rPr>
        <w:t>,</w:t>
      </w:r>
      <w:r w:rsidR="001D60BD" w:rsidRPr="00C63B35">
        <w:rPr>
          <w:rFonts w:ascii="Arial" w:hAnsi="Arial" w:cs="Arial"/>
          <w:sz w:val="24"/>
          <w:szCs w:val="24"/>
        </w:rPr>
        <w:t xml:space="preserve"> R.</w:t>
      </w:r>
      <w:r w:rsidRPr="00C63B35">
        <w:rPr>
          <w:rFonts w:ascii="Arial" w:hAnsi="Arial" w:cs="Arial"/>
          <w:sz w:val="24"/>
          <w:szCs w:val="24"/>
        </w:rPr>
        <w:t>P</w:t>
      </w:r>
      <w:r w:rsidR="001D60BD" w:rsidRPr="00C63B35">
        <w:rPr>
          <w:rFonts w:ascii="Arial" w:hAnsi="Arial" w:cs="Arial"/>
          <w:sz w:val="24"/>
          <w:szCs w:val="24"/>
        </w:rPr>
        <w:t xml:space="preserve">., </w:t>
      </w:r>
      <w:r w:rsidR="0079707C" w:rsidRPr="00C63B35">
        <w:rPr>
          <w:rFonts w:ascii="Arial" w:hAnsi="Arial" w:cs="Arial"/>
          <w:sz w:val="24"/>
          <w:szCs w:val="24"/>
        </w:rPr>
        <w:t>y</w:t>
      </w:r>
      <w:r w:rsidR="008402BB" w:rsidRPr="00C63B35">
        <w:rPr>
          <w:rFonts w:ascii="Arial" w:hAnsi="Arial" w:cs="Arial"/>
          <w:sz w:val="24"/>
          <w:szCs w:val="24"/>
        </w:rPr>
        <w:t xml:space="preserve"> </w:t>
      </w:r>
      <w:r w:rsidR="001D60BD" w:rsidRPr="00C63B35">
        <w:rPr>
          <w:rFonts w:ascii="Arial" w:hAnsi="Arial" w:cs="Arial"/>
          <w:sz w:val="24"/>
          <w:szCs w:val="24"/>
        </w:rPr>
        <w:t>Solis Murgas</w:t>
      </w:r>
      <w:r w:rsidR="008402BB" w:rsidRPr="00C63B35">
        <w:rPr>
          <w:rFonts w:ascii="Arial" w:hAnsi="Arial" w:cs="Arial"/>
          <w:sz w:val="24"/>
          <w:szCs w:val="24"/>
        </w:rPr>
        <w:t>,</w:t>
      </w:r>
      <w:r w:rsidR="001D60BD" w:rsidRPr="00C63B35">
        <w:rPr>
          <w:rFonts w:ascii="Arial" w:hAnsi="Arial" w:cs="Arial"/>
          <w:sz w:val="24"/>
          <w:szCs w:val="24"/>
        </w:rPr>
        <w:t xml:space="preserve"> L</w:t>
      </w:r>
      <w:r w:rsidRPr="00C63B35">
        <w:rPr>
          <w:rFonts w:ascii="Arial" w:hAnsi="Arial" w:cs="Arial"/>
          <w:sz w:val="24"/>
          <w:szCs w:val="24"/>
        </w:rPr>
        <w:t xml:space="preserve">. </w:t>
      </w:r>
      <w:r w:rsidR="008402BB" w:rsidRPr="00C63B35">
        <w:rPr>
          <w:rFonts w:ascii="Arial" w:hAnsi="Arial" w:cs="Arial"/>
          <w:sz w:val="24"/>
          <w:szCs w:val="24"/>
        </w:rPr>
        <w:t>(</w:t>
      </w:r>
      <w:r w:rsidRPr="00C63B35">
        <w:rPr>
          <w:rFonts w:ascii="Arial" w:hAnsi="Arial" w:cs="Arial"/>
          <w:sz w:val="24"/>
          <w:szCs w:val="24"/>
        </w:rPr>
        <w:t>2010</w:t>
      </w:r>
      <w:r w:rsidR="008402BB" w:rsidRPr="00C63B35">
        <w:rPr>
          <w:rFonts w:ascii="Arial" w:hAnsi="Arial" w:cs="Arial"/>
          <w:sz w:val="24"/>
          <w:szCs w:val="24"/>
        </w:rPr>
        <w:t>)</w:t>
      </w:r>
      <w:r w:rsidRPr="00C63B35">
        <w:rPr>
          <w:rFonts w:ascii="Arial" w:hAnsi="Arial" w:cs="Arial"/>
          <w:sz w:val="24"/>
          <w:szCs w:val="24"/>
        </w:rPr>
        <w:t>. Aceite de clavo como anestésico para el pez pacu (</w:t>
      </w:r>
      <w:r w:rsidRPr="00C63B35">
        <w:rPr>
          <w:rFonts w:ascii="Arial" w:hAnsi="Arial" w:cs="Arial"/>
          <w:i/>
          <w:sz w:val="24"/>
          <w:szCs w:val="24"/>
        </w:rPr>
        <w:t>Piaractus mesopotamicus</w:t>
      </w:r>
      <w:r w:rsidRPr="00C63B35">
        <w:rPr>
          <w:rFonts w:ascii="Arial" w:hAnsi="Arial" w:cs="Arial"/>
          <w:sz w:val="24"/>
          <w:szCs w:val="24"/>
        </w:rPr>
        <w:t xml:space="preserve">). </w:t>
      </w:r>
      <w:r w:rsidRPr="00C63B35">
        <w:rPr>
          <w:rFonts w:ascii="Arial" w:hAnsi="Arial" w:cs="Arial"/>
          <w:i/>
          <w:sz w:val="24"/>
          <w:szCs w:val="24"/>
        </w:rPr>
        <w:t>An Vet (Murcia)</w:t>
      </w:r>
      <w:r w:rsidR="008402BB" w:rsidRPr="00C63B35">
        <w:rPr>
          <w:rFonts w:ascii="Arial" w:hAnsi="Arial" w:cs="Arial"/>
          <w:i/>
          <w:sz w:val="24"/>
          <w:szCs w:val="24"/>
        </w:rPr>
        <w:t>,</w:t>
      </w:r>
      <w:r w:rsidRPr="00C63B35">
        <w:rPr>
          <w:rFonts w:ascii="Arial" w:hAnsi="Arial" w:cs="Arial"/>
          <w:i/>
          <w:sz w:val="24"/>
          <w:szCs w:val="24"/>
        </w:rPr>
        <w:t xml:space="preserve"> 26</w:t>
      </w:r>
      <w:r w:rsidR="008402BB" w:rsidRPr="00C63B35">
        <w:rPr>
          <w:rFonts w:ascii="Arial" w:hAnsi="Arial" w:cs="Arial"/>
          <w:sz w:val="24"/>
          <w:szCs w:val="24"/>
        </w:rPr>
        <w:t>,</w:t>
      </w:r>
      <w:r w:rsidR="0079707C" w:rsidRPr="00C63B35">
        <w:rPr>
          <w:rFonts w:ascii="Arial" w:hAnsi="Arial" w:cs="Arial"/>
          <w:sz w:val="24"/>
          <w:szCs w:val="24"/>
        </w:rPr>
        <w:t xml:space="preserve"> </w:t>
      </w:r>
      <w:r w:rsidRPr="00C63B35">
        <w:rPr>
          <w:rFonts w:ascii="Arial" w:hAnsi="Arial" w:cs="Arial"/>
          <w:sz w:val="24"/>
          <w:szCs w:val="24"/>
        </w:rPr>
        <w:t>69-76.</w:t>
      </w:r>
    </w:p>
    <w:p w14:paraId="745EEF5A" w14:textId="2A280DC7" w:rsidR="001B45F4" w:rsidRPr="00C63B35" w:rsidRDefault="001B45F4" w:rsidP="001F5CAA">
      <w:pPr>
        <w:spacing w:line="360" w:lineRule="auto"/>
        <w:jc w:val="both"/>
        <w:rPr>
          <w:rFonts w:ascii="Arial" w:hAnsi="Arial" w:cs="Arial"/>
          <w:sz w:val="24"/>
          <w:szCs w:val="24"/>
        </w:rPr>
      </w:pPr>
      <w:r w:rsidRPr="00C63B35">
        <w:rPr>
          <w:rFonts w:ascii="Arial" w:hAnsi="Arial" w:cs="Arial"/>
          <w:sz w:val="24"/>
          <w:szCs w:val="24"/>
        </w:rPr>
        <w:t>Pineda-Santis</w:t>
      </w:r>
      <w:r w:rsidR="000C5EDF" w:rsidRPr="00C63B35">
        <w:rPr>
          <w:rFonts w:ascii="Arial" w:hAnsi="Arial" w:cs="Arial"/>
          <w:sz w:val="24"/>
          <w:szCs w:val="24"/>
        </w:rPr>
        <w:t>,</w:t>
      </w:r>
      <w:r w:rsidRPr="00C63B35">
        <w:rPr>
          <w:rFonts w:ascii="Arial" w:hAnsi="Arial" w:cs="Arial"/>
          <w:sz w:val="24"/>
          <w:szCs w:val="24"/>
        </w:rPr>
        <w:t xml:space="preserve"> H</w:t>
      </w:r>
      <w:r w:rsidR="00463AB3" w:rsidRPr="00C63B35">
        <w:rPr>
          <w:rFonts w:ascii="Arial" w:hAnsi="Arial" w:cs="Arial"/>
          <w:sz w:val="24"/>
          <w:szCs w:val="24"/>
        </w:rPr>
        <w:t>.</w:t>
      </w:r>
      <w:r w:rsidRPr="00C63B35">
        <w:rPr>
          <w:rFonts w:ascii="Arial" w:hAnsi="Arial" w:cs="Arial"/>
          <w:sz w:val="24"/>
          <w:szCs w:val="24"/>
        </w:rPr>
        <w:t>, Gómez-Oquendo</w:t>
      </w:r>
      <w:r w:rsidR="000C5EDF" w:rsidRPr="00C63B35">
        <w:rPr>
          <w:rFonts w:ascii="Arial" w:hAnsi="Arial" w:cs="Arial"/>
          <w:sz w:val="24"/>
          <w:szCs w:val="24"/>
        </w:rPr>
        <w:t>,</w:t>
      </w:r>
      <w:r w:rsidRPr="00C63B35">
        <w:rPr>
          <w:rFonts w:ascii="Arial" w:hAnsi="Arial" w:cs="Arial"/>
          <w:sz w:val="24"/>
          <w:szCs w:val="24"/>
        </w:rPr>
        <w:t xml:space="preserve"> J</w:t>
      </w:r>
      <w:r w:rsidR="00463AB3" w:rsidRPr="00C63B35">
        <w:rPr>
          <w:rFonts w:ascii="Arial" w:hAnsi="Arial" w:cs="Arial"/>
          <w:sz w:val="24"/>
          <w:szCs w:val="24"/>
        </w:rPr>
        <w:t>.</w:t>
      </w:r>
      <w:r w:rsidRPr="00C63B35">
        <w:rPr>
          <w:rFonts w:ascii="Arial" w:hAnsi="Arial" w:cs="Arial"/>
          <w:sz w:val="24"/>
          <w:szCs w:val="24"/>
        </w:rPr>
        <w:t>, Montoya-</w:t>
      </w:r>
      <w:r w:rsidR="001D60BD" w:rsidRPr="00C63B35">
        <w:rPr>
          <w:rFonts w:ascii="Arial" w:hAnsi="Arial" w:cs="Arial"/>
          <w:sz w:val="24"/>
          <w:szCs w:val="24"/>
        </w:rPr>
        <w:t>Páez</w:t>
      </w:r>
      <w:r w:rsidRPr="00C63B35">
        <w:rPr>
          <w:rFonts w:ascii="Arial" w:hAnsi="Arial" w:cs="Arial"/>
          <w:sz w:val="24"/>
          <w:szCs w:val="24"/>
        </w:rPr>
        <w:t xml:space="preserve"> J</w:t>
      </w:r>
      <w:r w:rsidR="00463AB3" w:rsidRPr="00C63B35">
        <w:rPr>
          <w:rFonts w:ascii="Arial" w:hAnsi="Arial" w:cs="Arial"/>
          <w:sz w:val="24"/>
          <w:szCs w:val="24"/>
        </w:rPr>
        <w:t>.</w:t>
      </w:r>
      <w:r w:rsidRPr="00C63B35">
        <w:rPr>
          <w:rFonts w:ascii="Arial" w:hAnsi="Arial" w:cs="Arial"/>
          <w:sz w:val="24"/>
          <w:szCs w:val="24"/>
        </w:rPr>
        <w:t>, Toro-Rendón</w:t>
      </w:r>
      <w:r w:rsidR="000C5EDF" w:rsidRPr="00C63B35">
        <w:rPr>
          <w:rFonts w:ascii="Arial" w:hAnsi="Arial" w:cs="Arial"/>
          <w:sz w:val="24"/>
          <w:szCs w:val="24"/>
        </w:rPr>
        <w:t>,</w:t>
      </w:r>
      <w:r w:rsidRPr="00C63B35">
        <w:rPr>
          <w:rFonts w:ascii="Arial" w:hAnsi="Arial" w:cs="Arial"/>
          <w:sz w:val="24"/>
          <w:szCs w:val="24"/>
        </w:rPr>
        <w:t xml:space="preserve"> V</w:t>
      </w:r>
      <w:r w:rsidR="00463AB3" w:rsidRPr="00C63B35">
        <w:rPr>
          <w:rFonts w:ascii="Arial" w:hAnsi="Arial" w:cs="Arial"/>
          <w:sz w:val="24"/>
          <w:szCs w:val="24"/>
        </w:rPr>
        <w:t>.</w:t>
      </w:r>
      <w:r w:rsidRPr="00C63B35">
        <w:rPr>
          <w:rFonts w:ascii="Arial" w:hAnsi="Arial" w:cs="Arial"/>
          <w:sz w:val="24"/>
          <w:szCs w:val="24"/>
        </w:rPr>
        <w:t>, Acevedo-Villa</w:t>
      </w:r>
      <w:r w:rsidR="000C5EDF" w:rsidRPr="00C63B35">
        <w:rPr>
          <w:rFonts w:ascii="Arial" w:hAnsi="Arial" w:cs="Arial"/>
          <w:sz w:val="24"/>
          <w:szCs w:val="24"/>
        </w:rPr>
        <w:t>,</w:t>
      </w:r>
      <w:r w:rsidRPr="00C63B35">
        <w:rPr>
          <w:rFonts w:ascii="Arial" w:hAnsi="Arial" w:cs="Arial"/>
          <w:sz w:val="24"/>
          <w:szCs w:val="24"/>
        </w:rPr>
        <w:t xml:space="preserve"> O</w:t>
      </w:r>
      <w:r w:rsidR="00463AB3" w:rsidRPr="00C63B35">
        <w:rPr>
          <w:rFonts w:ascii="Arial" w:hAnsi="Arial" w:cs="Arial"/>
          <w:sz w:val="24"/>
          <w:szCs w:val="24"/>
        </w:rPr>
        <w:t>.</w:t>
      </w:r>
      <w:r w:rsidRPr="00C63B35">
        <w:rPr>
          <w:rFonts w:ascii="Arial" w:hAnsi="Arial" w:cs="Arial"/>
          <w:sz w:val="24"/>
          <w:szCs w:val="24"/>
        </w:rPr>
        <w:t xml:space="preserve">, </w:t>
      </w:r>
      <w:r w:rsidR="0079707C" w:rsidRPr="00C63B35">
        <w:rPr>
          <w:rFonts w:ascii="Arial" w:hAnsi="Arial" w:cs="Arial"/>
          <w:sz w:val="24"/>
          <w:szCs w:val="24"/>
        </w:rPr>
        <w:t>y</w:t>
      </w:r>
      <w:r w:rsidR="008402BB" w:rsidRPr="00C63B35">
        <w:rPr>
          <w:rFonts w:ascii="Arial" w:hAnsi="Arial" w:cs="Arial"/>
          <w:sz w:val="24"/>
          <w:szCs w:val="24"/>
        </w:rPr>
        <w:t xml:space="preserve"> </w:t>
      </w:r>
      <w:r w:rsidRPr="00C63B35">
        <w:rPr>
          <w:rFonts w:ascii="Arial" w:hAnsi="Arial" w:cs="Arial"/>
          <w:sz w:val="24"/>
          <w:szCs w:val="24"/>
        </w:rPr>
        <w:t>Restrepo-Betancur</w:t>
      </w:r>
      <w:r w:rsidR="000C5EDF" w:rsidRPr="00C63B35">
        <w:rPr>
          <w:rFonts w:ascii="Arial" w:hAnsi="Arial" w:cs="Arial"/>
          <w:sz w:val="24"/>
          <w:szCs w:val="24"/>
        </w:rPr>
        <w:t>,</w:t>
      </w:r>
      <w:r w:rsidRPr="00C63B35">
        <w:rPr>
          <w:rFonts w:ascii="Arial" w:hAnsi="Arial" w:cs="Arial"/>
          <w:sz w:val="24"/>
          <w:szCs w:val="24"/>
        </w:rPr>
        <w:t xml:space="preserve"> G. </w:t>
      </w:r>
      <w:r w:rsidR="008402BB" w:rsidRPr="00C63B35">
        <w:rPr>
          <w:rFonts w:ascii="Arial" w:hAnsi="Arial" w:cs="Arial"/>
          <w:sz w:val="24"/>
          <w:szCs w:val="24"/>
        </w:rPr>
        <w:t>(</w:t>
      </w:r>
      <w:r w:rsidRPr="00C63B35">
        <w:rPr>
          <w:rFonts w:ascii="Arial" w:hAnsi="Arial" w:cs="Arial"/>
          <w:sz w:val="24"/>
          <w:szCs w:val="24"/>
        </w:rPr>
        <w:t>2015</w:t>
      </w:r>
      <w:r w:rsidR="008402BB" w:rsidRPr="00C63B35">
        <w:rPr>
          <w:rFonts w:ascii="Arial" w:hAnsi="Arial" w:cs="Arial"/>
          <w:sz w:val="24"/>
          <w:szCs w:val="24"/>
        </w:rPr>
        <w:t>)</w:t>
      </w:r>
      <w:r w:rsidRPr="00C63B35">
        <w:rPr>
          <w:rFonts w:ascii="Arial" w:hAnsi="Arial" w:cs="Arial"/>
          <w:sz w:val="24"/>
          <w:szCs w:val="24"/>
        </w:rPr>
        <w:t xml:space="preserve">. Crioconservación de semen y calidad espermática en sabaleta </w:t>
      </w:r>
      <w:r w:rsidRPr="00C63B35">
        <w:rPr>
          <w:rFonts w:ascii="Arial" w:hAnsi="Arial" w:cs="Arial"/>
          <w:i/>
          <w:sz w:val="24"/>
          <w:szCs w:val="24"/>
        </w:rPr>
        <w:t>Brycon henni</w:t>
      </w:r>
      <w:r w:rsidRPr="00C63B35">
        <w:rPr>
          <w:rFonts w:ascii="Arial" w:hAnsi="Arial" w:cs="Arial"/>
          <w:sz w:val="24"/>
          <w:szCs w:val="24"/>
        </w:rPr>
        <w:t xml:space="preserve"> (Pisces: Characidae). </w:t>
      </w:r>
      <w:r w:rsidRPr="00C63B35">
        <w:rPr>
          <w:rFonts w:ascii="Arial" w:hAnsi="Arial" w:cs="Arial"/>
          <w:i/>
          <w:sz w:val="24"/>
          <w:szCs w:val="24"/>
        </w:rPr>
        <w:t>Orinoquia</w:t>
      </w:r>
      <w:r w:rsidR="008402BB" w:rsidRPr="00C63B35">
        <w:rPr>
          <w:rFonts w:ascii="Arial" w:hAnsi="Arial" w:cs="Arial"/>
          <w:sz w:val="24"/>
          <w:szCs w:val="24"/>
        </w:rPr>
        <w:t>,</w:t>
      </w:r>
      <w:r w:rsidRPr="00C63B35">
        <w:rPr>
          <w:rFonts w:ascii="Arial" w:hAnsi="Arial" w:cs="Arial"/>
          <w:i/>
          <w:sz w:val="24"/>
          <w:szCs w:val="24"/>
        </w:rPr>
        <w:t xml:space="preserve"> 19</w:t>
      </w:r>
      <w:r w:rsidRPr="00C63B35">
        <w:rPr>
          <w:rFonts w:ascii="Arial" w:hAnsi="Arial" w:cs="Arial"/>
          <w:sz w:val="24"/>
          <w:szCs w:val="24"/>
        </w:rPr>
        <w:t>(2</w:t>
      </w:r>
      <w:r w:rsidR="008402BB" w:rsidRPr="00C63B35">
        <w:rPr>
          <w:rFonts w:ascii="Arial" w:hAnsi="Arial" w:cs="Arial"/>
          <w:sz w:val="24"/>
          <w:szCs w:val="24"/>
        </w:rPr>
        <w:t xml:space="preserve">), </w:t>
      </w:r>
      <w:r w:rsidRPr="00C63B35">
        <w:rPr>
          <w:rFonts w:ascii="Arial" w:hAnsi="Arial" w:cs="Arial"/>
          <w:sz w:val="24"/>
          <w:szCs w:val="24"/>
        </w:rPr>
        <w:t>176-182.</w:t>
      </w:r>
    </w:p>
    <w:p w14:paraId="79115417" w14:textId="774E6B0C" w:rsidR="00BD2DDF" w:rsidRPr="00C63B35" w:rsidRDefault="00BD2DDF" w:rsidP="001F5CAA">
      <w:pPr>
        <w:spacing w:line="360" w:lineRule="auto"/>
        <w:jc w:val="both"/>
        <w:rPr>
          <w:rFonts w:ascii="Arial" w:hAnsi="Arial" w:cs="Arial"/>
          <w:sz w:val="24"/>
          <w:szCs w:val="24"/>
        </w:rPr>
      </w:pPr>
      <w:r w:rsidRPr="00C63B35">
        <w:rPr>
          <w:rFonts w:ascii="Arial" w:hAnsi="Arial" w:cs="Arial"/>
          <w:sz w:val="24"/>
          <w:szCs w:val="24"/>
        </w:rPr>
        <w:t>Ramírez-Merlano</w:t>
      </w:r>
      <w:r w:rsidR="000C5EDF" w:rsidRPr="00C63B35">
        <w:rPr>
          <w:rFonts w:ascii="Arial" w:hAnsi="Arial" w:cs="Arial"/>
          <w:sz w:val="24"/>
          <w:szCs w:val="24"/>
        </w:rPr>
        <w:t>,</w:t>
      </w:r>
      <w:r w:rsidRPr="00C63B35">
        <w:rPr>
          <w:rFonts w:ascii="Arial" w:hAnsi="Arial" w:cs="Arial"/>
          <w:sz w:val="24"/>
          <w:szCs w:val="24"/>
        </w:rPr>
        <w:t xml:space="preserve"> J</w:t>
      </w:r>
      <w:r w:rsidR="00C462C9" w:rsidRPr="00C63B35">
        <w:rPr>
          <w:rFonts w:ascii="Arial" w:hAnsi="Arial" w:cs="Arial"/>
          <w:sz w:val="24"/>
          <w:szCs w:val="24"/>
        </w:rPr>
        <w:t>.</w:t>
      </w:r>
      <w:r w:rsidRPr="00C63B35">
        <w:rPr>
          <w:rFonts w:ascii="Arial" w:hAnsi="Arial" w:cs="Arial"/>
          <w:sz w:val="24"/>
          <w:szCs w:val="24"/>
        </w:rPr>
        <w:t>, Velasco-Santamaría</w:t>
      </w:r>
      <w:r w:rsidR="000C5EDF" w:rsidRPr="00C63B35">
        <w:rPr>
          <w:rFonts w:ascii="Arial" w:hAnsi="Arial" w:cs="Arial"/>
          <w:sz w:val="24"/>
          <w:szCs w:val="24"/>
        </w:rPr>
        <w:t>,</w:t>
      </w:r>
      <w:r w:rsidRPr="00C63B35">
        <w:rPr>
          <w:rFonts w:ascii="Arial" w:hAnsi="Arial" w:cs="Arial"/>
          <w:sz w:val="24"/>
          <w:szCs w:val="24"/>
        </w:rPr>
        <w:t xml:space="preserve"> Y</w:t>
      </w:r>
      <w:r w:rsidR="00C462C9" w:rsidRPr="00C63B35">
        <w:rPr>
          <w:rFonts w:ascii="Arial" w:hAnsi="Arial" w:cs="Arial"/>
          <w:sz w:val="24"/>
          <w:szCs w:val="24"/>
        </w:rPr>
        <w:t>.</w:t>
      </w:r>
      <w:r w:rsidRPr="00C63B35">
        <w:rPr>
          <w:rFonts w:ascii="Arial" w:hAnsi="Arial" w:cs="Arial"/>
          <w:sz w:val="24"/>
          <w:szCs w:val="24"/>
        </w:rPr>
        <w:t>, Medina-Robles</w:t>
      </w:r>
      <w:r w:rsidR="000C5EDF" w:rsidRPr="00C63B35">
        <w:rPr>
          <w:rFonts w:ascii="Arial" w:hAnsi="Arial" w:cs="Arial"/>
          <w:sz w:val="24"/>
          <w:szCs w:val="24"/>
        </w:rPr>
        <w:t>,</w:t>
      </w:r>
      <w:r w:rsidRPr="00C63B35">
        <w:rPr>
          <w:rFonts w:ascii="Arial" w:hAnsi="Arial" w:cs="Arial"/>
          <w:sz w:val="24"/>
          <w:szCs w:val="24"/>
        </w:rPr>
        <w:t xml:space="preserve"> V</w:t>
      </w:r>
      <w:r w:rsidR="00C462C9" w:rsidRPr="00C63B35">
        <w:rPr>
          <w:rFonts w:ascii="Arial" w:hAnsi="Arial" w:cs="Arial"/>
          <w:sz w:val="24"/>
          <w:szCs w:val="24"/>
        </w:rPr>
        <w:t>.</w:t>
      </w:r>
      <w:r w:rsidRPr="00C63B35">
        <w:rPr>
          <w:rFonts w:ascii="Arial" w:hAnsi="Arial" w:cs="Arial"/>
          <w:sz w:val="24"/>
          <w:szCs w:val="24"/>
        </w:rPr>
        <w:t xml:space="preserve">, </w:t>
      </w:r>
      <w:r w:rsidR="0079707C" w:rsidRPr="00C63B35">
        <w:rPr>
          <w:rFonts w:ascii="Arial" w:hAnsi="Arial" w:cs="Arial"/>
          <w:sz w:val="24"/>
          <w:szCs w:val="24"/>
        </w:rPr>
        <w:t>y</w:t>
      </w:r>
      <w:r w:rsidR="008402BB" w:rsidRPr="00C63B35">
        <w:rPr>
          <w:rFonts w:ascii="Arial" w:hAnsi="Arial" w:cs="Arial"/>
          <w:sz w:val="24"/>
          <w:szCs w:val="24"/>
        </w:rPr>
        <w:t xml:space="preserve"> </w:t>
      </w:r>
      <w:r w:rsidRPr="00C63B35">
        <w:rPr>
          <w:rFonts w:ascii="Arial" w:hAnsi="Arial" w:cs="Arial"/>
          <w:sz w:val="24"/>
          <w:szCs w:val="24"/>
        </w:rPr>
        <w:t>Cruz-Casallas</w:t>
      </w:r>
      <w:r w:rsidR="000C5EDF" w:rsidRPr="00C63B35">
        <w:rPr>
          <w:rFonts w:ascii="Arial" w:hAnsi="Arial" w:cs="Arial"/>
          <w:sz w:val="24"/>
          <w:szCs w:val="24"/>
        </w:rPr>
        <w:t>,</w:t>
      </w:r>
      <w:r w:rsidRPr="00C63B35">
        <w:rPr>
          <w:rFonts w:ascii="Arial" w:hAnsi="Arial" w:cs="Arial"/>
          <w:sz w:val="24"/>
          <w:szCs w:val="24"/>
        </w:rPr>
        <w:t xml:space="preserve"> P. </w:t>
      </w:r>
      <w:r w:rsidR="008402BB" w:rsidRPr="00C63B35">
        <w:rPr>
          <w:rFonts w:ascii="Arial" w:hAnsi="Arial" w:cs="Arial"/>
          <w:sz w:val="24"/>
          <w:szCs w:val="24"/>
        </w:rPr>
        <w:t>(</w:t>
      </w:r>
      <w:r w:rsidR="00C462C9" w:rsidRPr="00C63B35">
        <w:rPr>
          <w:rFonts w:ascii="Arial" w:hAnsi="Arial" w:cs="Arial"/>
          <w:sz w:val="24"/>
          <w:szCs w:val="24"/>
        </w:rPr>
        <w:t>2005</w:t>
      </w:r>
      <w:r w:rsidR="008402BB" w:rsidRPr="00C63B35">
        <w:rPr>
          <w:rFonts w:ascii="Arial" w:hAnsi="Arial" w:cs="Arial"/>
          <w:sz w:val="24"/>
          <w:szCs w:val="24"/>
        </w:rPr>
        <w:t>)</w:t>
      </w:r>
      <w:r w:rsidR="00C462C9" w:rsidRPr="00C63B35">
        <w:rPr>
          <w:rFonts w:ascii="Arial" w:hAnsi="Arial" w:cs="Arial"/>
          <w:sz w:val="24"/>
          <w:szCs w:val="24"/>
        </w:rPr>
        <w:t xml:space="preserve">. </w:t>
      </w:r>
      <w:r w:rsidR="00185EAF" w:rsidRPr="00C63B35">
        <w:rPr>
          <w:rFonts w:ascii="Arial" w:hAnsi="Arial" w:cs="Arial"/>
          <w:sz w:val="24"/>
          <w:szCs w:val="24"/>
        </w:rPr>
        <w:t>Crioconservación de semen de c</w:t>
      </w:r>
      <w:r w:rsidRPr="00C63B35">
        <w:rPr>
          <w:rFonts w:ascii="Arial" w:hAnsi="Arial" w:cs="Arial"/>
          <w:sz w:val="24"/>
          <w:szCs w:val="24"/>
        </w:rPr>
        <w:t>achama blanca (</w:t>
      </w:r>
      <w:r w:rsidRPr="00C63B35">
        <w:rPr>
          <w:rFonts w:ascii="Arial" w:hAnsi="Arial" w:cs="Arial"/>
          <w:i/>
          <w:sz w:val="24"/>
          <w:szCs w:val="24"/>
        </w:rPr>
        <w:t>Piaractus brachypomus</w:t>
      </w:r>
      <w:r w:rsidRPr="00C63B35">
        <w:rPr>
          <w:rFonts w:ascii="Arial" w:hAnsi="Arial" w:cs="Arial"/>
          <w:sz w:val="24"/>
          <w:szCs w:val="24"/>
        </w:rPr>
        <w:t xml:space="preserve"> Cuvier, 1818): efectos del volumen de empaque y de la sustancia crioprotectora sobre la calidad seminal. </w:t>
      </w:r>
      <w:r w:rsidRPr="00C63B35">
        <w:rPr>
          <w:rFonts w:ascii="Arial" w:hAnsi="Arial" w:cs="Arial"/>
          <w:i/>
          <w:sz w:val="24"/>
          <w:szCs w:val="24"/>
        </w:rPr>
        <w:t>Rev Colomb Cienc Pecu</w:t>
      </w:r>
      <w:r w:rsidR="008402BB" w:rsidRPr="00C63B35">
        <w:rPr>
          <w:rFonts w:ascii="Arial" w:hAnsi="Arial" w:cs="Arial"/>
          <w:i/>
          <w:sz w:val="24"/>
          <w:szCs w:val="24"/>
        </w:rPr>
        <w:t>,</w:t>
      </w:r>
      <w:r w:rsidRPr="00C63B35">
        <w:rPr>
          <w:rFonts w:ascii="Arial" w:hAnsi="Arial" w:cs="Arial"/>
          <w:sz w:val="24"/>
          <w:szCs w:val="24"/>
        </w:rPr>
        <w:t xml:space="preserve"> </w:t>
      </w:r>
      <w:r w:rsidR="00C462C9" w:rsidRPr="00C63B35">
        <w:rPr>
          <w:rFonts w:ascii="Arial" w:hAnsi="Arial" w:cs="Arial"/>
          <w:i/>
          <w:sz w:val="24"/>
          <w:szCs w:val="24"/>
        </w:rPr>
        <w:t>18</w:t>
      </w:r>
      <w:r w:rsidR="0079707C" w:rsidRPr="00C63B35">
        <w:rPr>
          <w:rFonts w:ascii="Arial" w:hAnsi="Arial" w:cs="Arial"/>
          <w:sz w:val="24"/>
          <w:szCs w:val="24"/>
        </w:rPr>
        <w:t>(4)</w:t>
      </w:r>
      <w:r w:rsidR="008402BB" w:rsidRPr="00C63B35">
        <w:rPr>
          <w:rFonts w:ascii="Arial" w:hAnsi="Arial" w:cs="Arial"/>
          <w:sz w:val="24"/>
          <w:szCs w:val="24"/>
        </w:rPr>
        <w:t xml:space="preserve">, </w:t>
      </w:r>
      <w:r w:rsidRPr="00C63B35">
        <w:rPr>
          <w:rFonts w:ascii="Arial" w:hAnsi="Arial" w:cs="Arial"/>
          <w:sz w:val="24"/>
          <w:szCs w:val="24"/>
        </w:rPr>
        <w:t>331.</w:t>
      </w:r>
    </w:p>
    <w:p w14:paraId="28D3F510" w14:textId="0C1AE696" w:rsidR="00BD2DDF" w:rsidRPr="00C63B35" w:rsidRDefault="00BD2DDF" w:rsidP="001F5CAA">
      <w:pPr>
        <w:spacing w:line="360" w:lineRule="auto"/>
        <w:jc w:val="both"/>
        <w:rPr>
          <w:rFonts w:ascii="Arial" w:hAnsi="Arial" w:cs="Arial"/>
          <w:sz w:val="24"/>
          <w:szCs w:val="24"/>
        </w:rPr>
      </w:pPr>
      <w:r w:rsidRPr="00C63B35">
        <w:rPr>
          <w:rFonts w:ascii="Arial" w:hAnsi="Arial" w:cs="Arial"/>
          <w:sz w:val="24"/>
          <w:szCs w:val="24"/>
        </w:rPr>
        <w:t>Ramírez- Merlano</w:t>
      </w:r>
      <w:r w:rsidR="000C5EDF" w:rsidRPr="00C63B35">
        <w:rPr>
          <w:rFonts w:ascii="Arial" w:hAnsi="Arial" w:cs="Arial"/>
          <w:sz w:val="24"/>
          <w:szCs w:val="24"/>
        </w:rPr>
        <w:t>,</w:t>
      </w:r>
      <w:r w:rsidRPr="00C63B35">
        <w:rPr>
          <w:rFonts w:ascii="Arial" w:hAnsi="Arial" w:cs="Arial"/>
          <w:sz w:val="24"/>
          <w:szCs w:val="24"/>
        </w:rPr>
        <w:t xml:space="preserve"> J</w:t>
      </w:r>
      <w:r w:rsidR="00C462C9" w:rsidRPr="00C63B35">
        <w:rPr>
          <w:rFonts w:ascii="Arial" w:hAnsi="Arial" w:cs="Arial"/>
          <w:sz w:val="24"/>
          <w:szCs w:val="24"/>
        </w:rPr>
        <w:t>.</w:t>
      </w:r>
      <w:r w:rsidRPr="00C63B35">
        <w:rPr>
          <w:rFonts w:ascii="Arial" w:hAnsi="Arial" w:cs="Arial"/>
          <w:sz w:val="24"/>
          <w:szCs w:val="24"/>
        </w:rPr>
        <w:t>, Medina-Robles</w:t>
      </w:r>
      <w:r w:rsidR="000C5EDF" w:rsidRPr="00C63B35">
        <w:rPr>
          <w:rFonts w:ascii="Arial" w:hAnsi="Arial" w:cs="Arial"/>
          <w:sz w:val="24"/>
          <w:szCs w:val="24"/>
        </w:rPr>
        <w:t>,</w:t>
      </w:r>
      <w:r w:rsidRPr="00C63B35">
        <w:rPr>
          <w:rFonts w:ascii="Arial" w:hAnsi="Arial" w:cs="Arial"/>
          <w:sz w:val="24"/>
          <w:szCs w:val="24"/>
        </w:rPr>
        <w:t xml:space="preserve"> V</w:t>
      </w:r>
      <w:r w:rsidR="00C462C9" w:rsidRPr="00C63B35">
        <w:rPr>
          <w:rFonts w:ascii="Arial" w:hAnsi="Arial" w:cs="Arial"/>
          <w:sz w:val="24"/>
          <w:szCs w:val="24"/>
        </w:rPr>
        <w:t>.</w:t>
      </w:r>
      <w:r w:rsidRPr="00C63B35">
        <w:rPr>
          <w:rFonts w:ascii="Arial" w:hAnsi="Arial" w:cs="Arial"/>
          <w:sz w:val="24"/>
          <w:szCs w:val="24"/>
        </w:rPr>
        <w:t xml:space="preserve">, </w:t>
      </w:r>
      <w:r w:rsidR="0079707C" w:rsidRPr="00C63B35">
        <w:rPr>
          <w:rFonts w:ascii="Arial" w:hAnsi="Arial" w:cs="Arial"/>
          <w:sz w:val="24"/>
          <w:szCs w:val="24"/>
        </w:rPr>
        <w:t>y</w:t>
      </w:r>
      <w:r w:rsidR="008402BB" w:rsidRPr="00C63B35">
        <w:rPr>
          <w:rFonts w:ascii="Arial" w:hAnsi="Arial" w:cs="Arial"/>
          <w:sz w:val="24"/>
          <w:szCs w:val="24"/>
        </w:rPr>
        <w:t xml:space="preserve"> </w:t>
      </w:r>
      <w:r w:rsidRPr="00C63B35">
        <w:rPr>
          <w:rFonts w:ascii="Arial" w:hAnsi="Arial" w:cs="Arial"/>
          <w:sz w:val="24"/>
          <w:szCs w:val="24"/>
        </w:rPr>
        <w:t>Cruz-Casallas</w:t>
      </w:r>
      <w:r w:rsidR="000C5EDF" w:rsidRPr="00C63B35">
        <w:rPr>
          <w:rFonts w:ascii="Arial" w:hAnsi="Arial" w:cs="Arial"/>
          <w:sz w:val="24"/>
          <w:szCs w:val="24"/>
        </w:rPr>
        <w:t>,</w:t>
      </w:r>
      <w:r w:rsidRPr="00C63B35">
        <w:rPr>
          <w:rFonts w:ascii="Arial" w:hAnsi="Arial" w:cs="Arial"/>
          <w:sz w:val="24"/>
          <w:szCs w:val="24"/>
        </w:rPr>
        <w:t xml:space="preserve"> P. </w:t>
      </w:r>
      <w:r w:rsidR="008402BB" w:rsidRPr="00C63B35">
        <w:rPr>
          <w:rFonts w:ascii="Arial" w:hAnsi="Arial" w:cs="Arial"/>
          <w:sz w:val="24"/>
          <w:szCs w:val="24"/>
        </w:rPr>
        <w:t>(</w:t>
      </w:r>
      <w:r w:rsidR="00C462C9" w:rsidRPr="00C63B35">
        <w:rPr>
          <w:rFonts w:ascii="Arial" w:hAnsi="Arial" w:cs="Arial"/>
          <w:sz w:val="24"/>
          <w:szCs w:val="24"/>
        </w:rPr>
        <w:t>2010</w:t>
      </w:r>
      <w:r w:rsidR="008402BB" w:rsidRPr="00C63B35">
        <w:rPr>
          <w:rFonts w:ascii="Arial" w:hAnsi="Arial" w:cs="Arial"/>
          <w:sz w:val="24"/>
          <w:szCs w:val="24"/>
        </w:rPr>
        <w:t>)</w:t>
      </w:r>
      <w:r w:rsidR="00C462C9" w:rsidRPr="00C63B35">
        <w:rPr>
          <w:rFonts w:ascii="Arial" w:hAnsi="Arial" w:cs="Arial"/>
          <w:sz w:val="24"/>
          <w:szCs w:val="24"/>
        </w:rPr>
        <w:t xml:space="preserve">. </w:t>
      </w:r>
      <w:r w:rsidRPr="00C63B35">
        <w:rPr>
          <w:rFonts w:ascii="Arial" w:hAnsi="Arial" w:cs="Arial"/>
          <w:sz w:val="24"/>
          <w:szCs w:val="24"/>
        </w:rPr>
        <w:t>Crioconservación espermática en peces, un ac</w:t>
      </w:r>
      <w:r w:rsidR="00796998" w:rsidRPr="00C63B35">
        <w:rPr>
          <w:rFonts w:ascii="Arial" w:hAnsi="Arial" w:cs="Arial"/>
          <w:sz w:val="24"/>
          <w:szCs w:val="24"/>
        </w:rPr>
        <w:t xml:space="preserve">ercamiento en Siluriformes. </w:t>
      </w:r>
      <w:r w:rsidRPr="00C63B35">
        <w:rPr>
          <w:rFonts w:ascii="Arial" w:hAnsi="Arial" w:cs="Arial"/>
          <w:i/>
          <w:sz w:val="24"/>
          <w:szCs w:val="24"/>
        </w:rPr>
        <w:t>Orinoquia</w:t>
      </w:r>
      <w:r w:rsidR="001E7F44" w:rsidRPr="00C63B35">
        <w:rPr>
          <w:rFonts w:ascii="Arial" w:hAnsi="Arial" w:cs="Arial"/>
          <w:i/>
          <w:sz w:val="24"/>
          <w:szCs w:val="24"/>
        </w:rPr>
        <w:t>,</w:t>
      </w:r>
      <w:r w:rsidRPr="00C63B35">
        <w:rPr>
          <w:rFonts w:ascii="Arial" w:hAnsi="Arial" w:cs="Arial"/>
          <w:sz w:val="24"/>
          <w:szCs w:val="24"/>
        </w:rPr>
        <w:t xml:space="preserve"> </w:t>
      </w:r>
      <w:r w:rsidRPr="00C63B35">
        <w:rPr>
          <w:rFonts w:ascii="Arial" w:hAnsi="Arial" w:cs="Arial"/>
          <w:i/>
          <w:sz w:val="24"/>
          <w:szCs w:val="24"/>
        </w:rPr>
        <w:t>14</w:t>
      </w:r>
      <w:r w:rsidRPr="00C63B35">
        <w:rPr>
          <w:rFonts w:ascii="Arial" w:hAnsi="Arial" w:cs="Arial"/>
          <w:sz w:val="24"/>
          <w:szCs w:val="24"/>
        </w:rPr>
        <w:t>(1)</w:t>
      </w:r>
      <w:r w:rsidR="001E7F44" w:rsidRPr="00C63B35">
        <w:rPr>
          <w:rFonts w:ascii="Arial" w:hAnsi="Arial" w:cs="Arial"/>
          <w:sz w:val="24"/>
          <w:szCs w:val="24"/>
        </w:rPr>
        <w:t>,</w:t>
      </w:r>
      <w:r w:rsidRPr="00C63B35">
        <w:rPr>
          <w:rFonts w:ascii="Arial" w:hAnsi="Arial" w:cs="Arial"/>
          <w:sz w:val="24"/>
          <w:szCs w:val="24"/>
        </w:rPr>
        <w:t xml:space="preserve"> 59-71.</w:t>
      </w:r>
    </w:p>
    <w:p w14:paraId="666D2048" w14:textId="74245634" w:rsidR="00BD2DDF" w:rsidRPr="00C63B35" w:rsidRDefault="00BD2DDF" w:rsidP="001F5CAA">
      <w:pPr>
        <w:spacing w:line="360" w:lineRule="auto"/>
        <w:jc w:val="both"/>
        <w:rPr>
          <w:rFonts w:ascii="Arial" w:hAnsi="Arial" w:cs="Arial"/>
          <w:sz w:val="24"/>
          <w:szCs w:val="24"/>
        </w:rPr>
      </w:pPr>
      <w:r w:rsidRPr="00C63B35">
        <w:rPr>
          <w:rFonts w:ascii="Arial" w:hAnsi="Arial" w:cs="Arial"/>
          <w:sz w:val="24"/>
          <w:szCs w:val="24"/>
        </w:rPr>
        <w:t>Ramírez-Merlano</w:t>
      </w:r>
      <w:r w:rsidR="000C5EDF" w:rsidRPr="00C63B35">
        <w:rPr>
          <w:rFonts w:ascii="Arial" w:hAnsi="Arial" w:cs="Arial"/>
          <w:sz w:val="24"/>
          <w:szCs w:val="24"/>
        </w:rPr>
        <w:t>,</w:t>
      </w:r>
      <w:r w:rsidRPr="00C63B35">
        <w:rPr>
          <w:rFonts w:ascii="Arial" w:hAnsi="Arial" w:cs="Arial"/>
          <w:sz w:val="24"/>
          <w:szCs w:val="24"/>
        </w:rPr>
        <w:t xml:space="preserve"> J</w:t>
      </w:r>
      <w:r w:rsidR="00C462C9" w:rsidRPr="00C63B35">
        <w:rPr>
          <w:rFonts w:ascii="Arial" w:hAnsi="Arial" w:cs="Arial"/>
          <w:sz w:val="24"/>
          <w:szCs w:val="24"/>
        </w:rPr>
        <w:t>.</w:t>
      </w:r>
      <w:r w:rsidRPr="00C63B35">
        <w:rPr>
          <w:rFonts w:ascii="Arial" w:hAnsi="Arial" w:cs="Arial"/>
          <w:sz w:val="24"/>
          <w:szCs w:val="24"/>
        </w:rPr>
        <w:t>, Medina-Robles</w:t>
      </w:r>
      <w:r w:rsidR="000C5EDF" w:rsidRPr="00C63B35">
        <w:rPr>
          <w:rFonts w:ascii="Arial" w:hAnsi="Arial" w:cs="Arial"/>
          <w:sz w:val="24"/>
          <w:szCs w:val="24"/>
        </w:rPr>
        <w:t>,</w:t>
      </w:r>
      <w:r w:rsidR="003327E1" w:rsidRPr="00C63B35">
        <w:rPr>
          <w:rFonts w:ascii="Arial" w:hAnsi="Arial" w:cs="Arial"/>
          <w:sz w:val="24"/>
          <w:szCs w:val="24"/>
        </w:rPr>
        <w:t xml:space="preserve"> V.,</w:t>
      </w:r>
      <w:r w:rsidRPr="00C63B35">
        <w:rPr>
          <w:rFonts w:ascii="Arial" w:hAnsi="Arial" w:cs="Arial"/>
          <w:sz w:val="24"/>
          <w:szCs w:val="24"/>
        </w:rPr>
        <w:t xml:space="preserve"> </w:t>
      </w:r>
      <w:r w:rsidR="0079707C" w:rsidRPr="00C63B35">
        <w:rPr>
          <w:rFonts w:ascii="Arial" w:hAnsi="Arial" w:cs="Arial"/>
          <w:sz w:val="24"/>
          <w:szCs w:val="24"/>
        </w:rPr>
        <w:t>y</w:t>
      </w:r>
      <w:r w:rsidR="001E7F44" w:rsidRPr="00C63B35">
        <w:rPr>
          <w:rFonts w:ascii="Arial" w:hAnsi="Arial" w:cs="Arial"/>
          <w:sz w:val="24"/>
          <w:szCs w:val="24"/>
        </w:rPr>
        <w:t xml:space="preserve"> </w:t>
      </w:r>
      <w:r w:rsidRPr="00C63B35">
        <w:rPr>
          <w:rFonts w:ascii="Arial" w:hAnsi="Arial" w:cs="Arial"/>
          <w:sz w:val="24"/>
          <w:szCs w:val="24"/>
        </w:rPr>
        <w:t>Cruz-Casallas</w:t>
      </w:r>
      <w:r w:rsidR="000C5EDF" w:rsidRPr="00C63B35">
        <w:rPr>
          <w:rFonts w:ascii="Arial" w:hAnsi="Arial" w:cs="Arial"/>
          <w:sz w:val="24"/>
          <w:szCs w:val="24"/>
        </w:rPr>
        <w:t>,</w:t>
      </w:r>
      <w:r w:rsidR="003327E1" w:rsidRPr="00C63B35">
        <w:rPr>
          <w:rFonts w:ascii="Arial" w:hAnsi="Arial" w:cs="Arial"/>
          <w:sz w:val="24"/>
          <w:szCs w:val="24"/>
        </w:rPr>
        <w:t xml:space="preserve"> P</w:t>
      </w:r>
      <w:r w:rsidRPr="00C63B35">
        <w:rPr>
          <w:rFonts w:ascii="Arial" w:hAnsi="Arial" w:cs="Arial"/>
          <w:sz w:val="24"/>
          <w:szCs w:val="24"/>
        </w:rPr>
        <w:t xml:space="preserve">. </w:t>
      </w:r>
      <w:r w:rsidR="001E7F44" w:rsidRPr="00C63B35">
        <w:rPr>
          <w:rFonts w:ascii="Arial" w:hAnsi="Arial" w:cs="Arial"/>
          <w:sz w:val="24"/>
          <w:szCs w:val="24"/>
        </w:rPr>
        <w:t>(</w:t>
      </w:r>
      <w:r w:rsidR="00C462C9" w:rsidRPr="00C63B35">
        <w:rPr>
          <w:rFonts w:ascii="Arial" w:hAnsi="Arial" w:cs="Arial"/>
          <w:sz w:val="24"/>
          <w:szCs w:val="24"/>
        </w:rPr>
        <w:t>2011</w:t>
      </w:r>
      <w:r w:rsidR="001E7F44" w:rsidRPr="00C63B35">
        <w:rPr>
          <w:rFonts w:ascii="Arial" w:hAnsi="Arial" w:cs="Arial"/>
          <w:sz w:val="24"/>
          <w:szCs w:val="24"/>
        </w:rPr>
        <w:t>)</w:t>
      </w:r>
      <w:r w:rsidR="00C462C9" w:rsidRPr="00C63B35">
        <w:rPr>
          <w:rFonts w:ascii="Arial" w:hAnsi="Arial" w:cs="Arial"/>
          <w:sz w:val="24"/>
          <w:szCs w:val="24"/>
        </w:rPr>
        <w:t xml:space="preserve">. </w:t>
      </w:r>
      <w:r w:rsidRPr="00C63B35">
        <w:rPr>
          <w:rFonts w:ascii="Arial" w:hAnsi="Arial" w:cs="Arial"/>
          <w:sz w:val="24"/>
          <w:szCs w:val="24"/>
        </w:rPr>
        <w:t>Crioconserv</w:t>
      </w:r>
      <w:r w:rsidR="00185EAF" w:rsidRPr="00C63B35">
        <w:rPr>
          <w:rFonts w:ascii="Arial" w:hAnsi="Arial" w:cs="Arial"/>
          <w:sz w:val="24"/>
          <w:szCs w:val="24"/>
        </w:rPr>
        <w:t xml:space="preserve">ación seminal de bagre </w:t>
      </w:r>
      <w:r w:rsidR="004F407B" w:rsidRPr="00C63B35">
        <w:rPr>
          <w:rFonts w:ascii="Arial" w:hAnsi="Arial" w:cs="Arial"/>
          <w:sz w:val="24"/>
          <w:szCs w:val="24"/>
        </w:rPr>
        <w:t xml:space="preserve">rayado </w:t>
      </w:r>
      <w:r w:rsidRPr="00C63B35">
        <w:rPr>
          <w:rFonts w:ascii="Arial" w:hAnsi="Arial" w:cs="Arial"/>
          <w:i/>
          <w:sz w:val="24"/>
          <w:szCs w:val="24"/>
        </w:rPr>
        <w:t>Pseudop</w:t>
      </w:r>
      <w:r w:rsidR="004F407B" w:rsidRPr="00C63B35">
        <w:rPr>
          <w:rFonts w:ascii="Arial" w:hAnsi="Arial" w:cs="Arial"/>
          <w:i/>
          <w:sz w:val="24"/>
          <w:szCs w:val="24"/>
        </w:rPr>
        <w:t>latystoma</w:t>
      </w:r>
      <w:r w:rsidRPr="00C63B35">
        <w:rPr>
          <w:rFonts w:ascii="Arial" w:hAnsi="Arial" w:cs="Arial"/>
          <w:i/>
          <w:sz w:val="24"/>
          <w:szCs w:val="24"/>
        </w:rPr>
        <w:t xml:space="preserve"> metaense</w:t>
      </w:r>
      <w:r w:rsidR="004F407B" w:rsidRPr="00C63B35">
        <w:rPr>
          <w:rFonts w:ascii="Arial" w:hAnsi="Arial" w:cs="Arial"/>
          <w:sz w:val="24"/>
          <w:szCs w:val="24"/>
        </w:rPr>
        <w:t xml:space="preserve"> </w:t>
      </w:r>
      <w:r w:rsidR="00185EAF" w:rsidRPr="00C63B35">
        <w:rPr>
          <w:rFonts w:ascii="Arial" w:hAnsi="Arial" w:cs="Arial"/>
          <w:sz w:val="24"/>
          <w:szCs w:val="24"/>
        </w:rPr>
        <w:t xml:space="preserve">(Teleostei, </w:t>
      </w:r>
      <w:r w:rsidR="00017471" w:rsidRPr="00C63B35">
        <w:rPr>
          <w:rFonts w:ascii="Arial" w:hAnsi="Arial" w:cs="Arial"/>
          <w:sz w:val="24"/>
          <w:szCs w:val="24"/>
        </w:rPr>
        <w:t xml:space="preserve">Pimelodidae), </w:t>
      </w:r>
      <w:r w:rsidRPr="00C63B35">
        <w:rPr>
          <w:rFonts w:ascii="Arial" w:hAnsi="Arial" w:cs="Arial"/>
          <w:sz w:val="24"/>
          <w:szCs w:val="24"/>
        </w:rPr>
        <w:t xml:space="preserve">bajo diferentes protocolos de </w:t>
      </w:r>
      <w:r w:rsidR="00796998" w:rsidRPr="00C63B35">
        <w:rPr>
          <w:rFonts w:ascii="Arial" w:hAnsi="Arial" w:cs="Arial"/>
          <w:sz w:val="24"/>
          <w:szCs w:val="24"/>
        </w:rPr>
        <w:t xml:space="preserve">congelación. </w:t>
      </w:r>
      <w:r w:rsidR="00796998" w:rsidRPr="00C63B35">
        <w:rPr>
          <w:rFonts w:ascii="Arial" w:hAnsi="Arial" w:cs="Arial"/>
          <w:i/>
          <w:sz w:val="24"/>
          <w:szCs w:val="24"/>
        </w:rPr>
        <w:t>Arch Med Vet</w:t>
      </w:r>
      <w:r w:rsidR="001E7F44" w:rsidRPr="00C63B35">
        <w:rPr>
          <w:rFonts w:ascii="Arial" w:hAnsi="Arial" w:cs="Arial"/>
          <w:i/>
          <w:sz w:val="24"/>
          <w:szCs w:val="24"/>
        </w:rPr>
        <w:t>,</w:t>
      </w:r>
      <w:r w:rsidR="00796998" w:rsidRPr="00C63B35">
        <w:rPr>
          <w:rFonts w:ascii="Arial" w:hAnsi="Arial" w:cs="Arial"/>
          <w:sz w:val="24"/>
          <w:szCs w:val="24"/>
        </w:rPr>
        <w:t xml:space="preserve"> </w:t>
      </w:r>
      <w:r w:rsidR="00796998" w:rsidRPr="00C63B35">
        <w:rPr>
          <w:rFonts w:ascii="Arial" w:hAnsi="Arial" w:cs="Arial"/>
          <w:i/>
          <w:sz w:val="24"/>
          <w:szCs w:val="24"/>
        </w:rPr>
        <w:t>43</w:t>
      </w:r>
      <w:r w:rsidR="001E7F44" w:rsidRPr="00C63B35">
        <w:rPr>
          <w:rFonts w:ascii="Arial" w:hAnsi="Arial" w:cs="Arial"/>
          <w:sz w:val="24"/>
          <w:szCs w:val="24"/>
        </w:rPr>
        <w:t xml:space="preserve">, </w:t>
      </w:r>
      <w:r w:rsidRPr="00C63B35">
        <w:rPr>
          <w:rFonts w:ascii="Arial" w:hAnsi="Arial" w:cs="Arial"/>
          <w:sz w:val="24"/>
          <w:szCs w:val="24"/>
        </w:rPr>
        <w:t>135-144.</w:t>
      </w:r>
    </w:p>
    <w:p w14:paraId="037C5036" w14:textId="705F39D6" w:rsidR="00575B2A" w:rsidRPr="00C63B35" w:rsidRDefault="000C5EDF" w:rsidP="00575B2A">
      <w:pPr>
        <w:spacing w:line="360" w:lineRule="auto"/>
        <w:jc w:val="both"/>
        <w:rPr>
          <w:rFonts w:ascii="Arial" w:hAnsi="Arial" w:cs="Arial"/>
          <w:sz w:val="24"/>
          <w:szCs w:val="24"/>
          <w:lang w:val="en-US"/>
        </w:rPr>
      </w:pPr>
      <w:r w:rsidRPr="00C63B35">
        <w:rPr>
          <w:rFonts w:ascii="Arial" w:hAnsi="Arial" w:cs="Arial"/>
          <w:bCs/>
          <w:iCs/>
          <w:sz w:val="24"/>
          <w:szCs w:val="24"/>
        </w:rPr>
        <w:t>Rodríguez-</w:t>
      </w:r>
      <w:r w:rsidR="00575B2A" w:rsidRPr="00C63B35">
        <w:rPr>
          <w:rFonts w:ascii="Arial" w:hAnsi="Arial" w:cs="Arial"/>
          <w:bCs/>
          <w:iCs/>
          <w:sz w:val="24"/>
          <w:szCs w:val="24"/>
        </w:rPr>
        <w:t>Franco</w:t>
      </w:r>
      <w:r w:rsidRPr="00C63B35">
        <w:rPr>
          <w:rFonts w:ascii="Arial" w:hAnsi="Arial" w:cs="Arial"/>
          <w:bCs/>
          <w:iCs/>
          <w:sz w:val="24"/>
          <w:szCs w:val="24"/>
        </w:rPr>
        <w:t>,</w:t>
      </w:r>
      <w:r w:rsidR="00575B2A" w:rsidRPr="00C63B35">
        <w:rPr>
          <w:rFonts w:ascii="Arial" w:hAnsi="Arial" w:cs="Arial"/>
          <w:bCs/>
          <w:iCs/>
          <w:sz w:val="24"/>
          <w:szCs w:val="24"/>
        </w:rPr>
        <w:t xml:space="preserve"> N., Castañe</w:t>
      </w:r>
      <w:r w:rsidRPr="00C63B35">
        <w:rPr>
          <w:rFonts w:ascii="Arial" w:hAnsi="Arial" w:cs="Arial"/>
          <w:bCs/>
          <w:iCs/>
          <w:sz w:val="24"/>
          <w:szCs w:val="24"/>
        </w:rPr>
        <w:t>da-</w:t>
      </w:r>
      <w:r w:rsidR="001D60BD" w:rsidRPr="00C63B35">
        <w:rPr>
          <w:rFonts w:ascii="Arial" w:hAnsi="Arial" w:cs="Arial"/>
          <w:bCs/>
          <w:iCs/>
          <w:sz w:val="24"/>
          <w:szCs w:val="24"/>
        </w:rPr>
        <w:t>Álvarez</w:t>
      </w:r>
      <w:r w:rsidRPr="00C63B35">
        <w:rPr>
          <w:rFonts w:ascii="Arial" w:hAnsi="Arial" w:cs="Arial"/>
          <w:bCs/>
          <w:iCs/>
          <w:sz w:val="24"/>
          <w:szCs w:val="24"/>
        </w:rPr>
        <w:t>,</w:t>
      </w:r>
      <w:r w:rsidR="001D60BD" w:rsidRPr="00C63B35">
        <w:rPr>
          <w:rFonts w:ascii="Arial" w:hAnsi="Arial" w:cs="Arial"/>
          <w:bCs/>
          <w:iCs/>
          <w:sz w:val="24"/>
          <w:szCs w:val="24"/>
        </w:rPr>
        <w:t xml:space="preserve"> GD., </w:t>
      </w:r>
      <w:r w:rsidR="00B351F0" w:rsidRPr="00C63B35">
        <w:rPr>
          <w:rFonts w:ascii="Arial" w:hAnsi="Arial" w:cs="Arial"/>
          <w:bCs/>
          <w:iCs/>
          <w:sz w:val="24"/>
          <w:szCs w:val="24"/>
        </w:rPr>
        <w:t>y</w:t>
      </w:r>
      <w:r w:rsidR="001E7F44" w:rsidRPr="00C63B35">
        <w:rPr>
          <w:rFonts w:ascii="Arial" w:hAnsi="Arial" w:cs="Arial"/>
          <w:bCs/>
          <w:iCs/>
          <w:sz w:val="24"/>
          <w:szCs w:val="24"/>
        </w:rPr>
        <w:t xml:space="preserve"> </w:t>
      </w:r>
      <w:r w:rsidR="001D60BD" w:rsidRPr="00C63B35">
        <w:rPr>
          <w:rFonts w:ascii="Arial" w:hAnsi="Arial" w:cs="Arial"/>
          <w:bCs/>
          <w:iCs/>
          <w:sz w:val="24"/>
          <w:szCs w:val="24"/>
        </w:rPr>
        <w:t>David-Ruales</w:t>
      </w:r>
      <w:r w:rsidRPr="00C63B35">
        <w:rPr>
          <w:rFonts w:ascii="Arial" w:hAnsi="Arial" w:cs="Arial"/>
          <w:bCs/>
          <w:iCs/>
          <w:sz w:val="24"/>
          <w:szCs w:val="24"/>
        </w:rPr>
        <w:t>,</w:t>
      </w:r>
      <w:r w:rsidR="001D60BD" w:rsidRPr="00C63B35">
        <w:rPr>
          <w:rFonts w:ascii="Arial" w:hAnsi="Arial" w:cs="Arial"/>
          <w:bCs/>
          <w:iCs/>
          <w:sz w:val="24"/>
          <w:szCs w:val="24"/>
        </w:rPr>
        <w:t xml:space="preserve"> C</w:t>
      </w:r>
      <w:r w:rsidR="00575B2A" w:rsidRPr="00C63B35">
        <w:rPr>
          <w:rFonts w:ascii="Arial" w:hAnsi="Arial" w:cs="Arial"/>
          <w:bCs/>
          <w:iCs/>
          <w:sz w:val="24"/>
          <w:szCs w:val="24"/>
        </w:rPr>
        <w:t xml:space="preserve">. </w:t>
      </w:r>
      <w:r w:rsidR="001E7F44" w:rsidRPr="00C63B35">
        <w:rPr>
          <w:rFonts w:ascii="Arial" w:hAnsi="Arial" w:cs="Arial"/>
          <w:bCs/>
          <w:iCs/>
          <w:sz w:val="24"/>
          <w:szCs w:val="24"/>
        </w:rPr>
        <w:t>(</w:t>
      </w:r>
      <w:r w:rsidR="00575B2A" w:rsidRPr="00C63B35">
        <w:rPr>
          <w:rFonts w:ascii="Arial" w:hAnsi="Arial" w:cs="Arial"/>
          <w:bCs/>
          <w:iCs/>
          <w:sz w:val="24"/>
          <w:szCs w:val="24"/>
        </w:rPr>
        <w:t>2014</w:t>
      </w:r>
      <w:r w:rsidR="001E7F44" w:rsidRPr="00C63B35">
        <w:rPr>
          <w:rFonts w:ascii="Arial" w:hAnsi="Arial" w:cs="Arial"/>
          <w:bCs/>
          <w:iCs/>
          <w:sz w:val="24"/>
          <w:szCs w:val="24"/>
        </w:rPr>
        <w:t>)</w:t>
      </w:r>
      <w:r w:rsidR="00575B2A" w:rsidRPr="00C63B35">
        <w:rPr>
          <w:rFonts w:ascii="Arial" w:hAnsi="Arial" w:cs="Arial"/>
          <w:bCs/>
          <w:iCs/>
          <w:sz w:val="24"/>
          <w:szCs w:val="24"/>
        </w:rPr>
        <w:t>. Ensayo preliminar de engorde de dorada (</w:t>
      </w:r>
      <w:r w:rsidR="00575B2A" w:rsidRPr="00C63B35">
        <w:rPr>
          <w:rFonts w:ascii="Arial" w:hAnsi="Arial" w:cs="Arial"/>
          <w:bCs/>
          <w:i/>
          <w:iCs/>
          <w:sz w:val="24"/>
          <w:szCs w:val="24"/>
        </w:rPr>
        <w:t xml:space="preserve">Brycon moorei </w:t>
      </w:r>
      <w:r w:rsidR="00575B2A" w:rsidRPr="00C63B35">
        <w:rPr>
          <w:rFonts w:ascii="Arial" w:hAnsi="Arial" w:cs="Arial"/>
          <w:bCs/>
          <w:iCs/>
          <w:sz w:val="24"/>
          <w:szCs w:val="24"/>
        </w:rPr>
        <w:t xml:space="preserve">Steindachner 1878) en dos densidades de siembra. </w:t>
      </w:r>
      <w:r w:rsidR="00245B6C" w:rsidRPr="00C63B35">
        <w:rPr>
          <w:rFonts w:ascii="Arial" w:hAnsi="Arial" w:cs="Arial"/>
          <w:bCs/>
          <w:i/>
          <w:iCs/>
          <w:sz w:val="24"/>
          <w:szCs w:val="24"/>
          <w:lang w:val="en-US"/>
        </w:rPr>
        <w:t>Orinoquia</w:t>
      </w:r>
      <w:r w:rsidR="001E7F44" w:rsidRPr="00C63B35">
        <w:rPr>
          <w:rFonts w:ascii="Arial" w:hAnsi="Arial" w:cs="Arial"/>
          <w:bCs/>
          <w:i/>
          <w:iCs/>
          <w:sz w:val="24"/>
          <w:szCs w:val="24"/>
          <w:lang w:val="en-US"/>
        </w:rPr>
        <w:t>,</w:t>
      </w:r>
      <w:r w:rsidR="00245B6C" w:rsidRPr="00C63B35">
        <w:rPr>
          <w:rFonts w:ascii="Arial" w:hAnsi="Arial" w:cs="Arial"/>
          <w:bCs/>
          <w:iCs/>
          <w:sz w:val="24"/>
          <w:szCs w:val="24"/>
          <w:lang w:val="en-US"/>
        </w:rPr>
        <w:t xml:space="preserve"> </w:t>
      </w:r>
      <w:r w:rsidR="00245B6C" w:rsidRPr="00C63B35">
        <w:rPr>
          <w:rFonts w:ascii="Arial" w:hAnsi="Arial" w:cs="Arial"/>
          <w:bCs/>
          <w:i/>
          <w:iCs/>
          <w:sz w:val="24"/>
          <w:szCs w:val="24"/>
          <w:lang w:val="en-US"/>
        </w:rPr>
        <w:t>18</w:t>
      </w:r>
      <w:r w:rsidR="00245B6C" w:rsidRPr="00C63B35">
        <w:rPr>
          <w:rFonts w:ascii="Arial" w:hAnsi="Arial" w:cs="Arial"/>
          <w:bCs/>
          <w:iCs/>
          <w:sz w:val="24"/>
          <w:szCs w:val="24"/>
          <w:lang w:val="en-US"/>
        </w:rPr>
        <w:t>(2)</w:t>
      </w:r>
      <w:r w:rsidR="001E7F44" w:rsidRPr="00C63B35">
        <w:rPr>
          <w:rFonts w:ascii="Arial" w:hAnsi="Arial" w:cs="Arial"/>
          <w:bCs/>
          <w:iCs/>
          <w:sz w:val="24"/>
          <w:szCs w:val="24"/>
          <w:lang w:val="en-US"/>
        </w:rPr>
        <w:t xml:space="preserve">, </w:t>
      </w:r>
      <w:r w:rsidR="00245B6C" w:rsidRPr="00C63B35">
        <w:rPr>
          <w:rFonts w:ascii="Arial" w:hAnsi="Arial" w:cs="Arial"/>
          <w:bCs/>
          <w:iCs/>
          <w:sz w:val="24"/>
          <w:szCs w:val="24"/>
          <w:lang w:val="en-US"/>
        </w:rPr>
        <w:t>203-207.</w:t>
      </w:r>
    </w:p>
    <w:p w14:paraId="531DEA3A" w14:textId="5E2E6913" w:rsidR="00BD2DDF" w:rsidRPr="00C63B35" w:rsidRDefault="00BD2DDF" w:rsidP="001F5CAA">
      <w:pPr>
        <w:spacing w:line="360" w:lineRule="auto"/>
        <w:jc w:val="both"/>
        <w:rPr>
          <w:rFonts w:ascii="Arial" w:hAnsi="Arial" w:cs="Arial"/>
          <w:sz w:val="24"/>
          <w:szCs w:val="24"/>
          <w:lang w:val="en-US"/>
        </w:rPr>
      </w:pPr>
      <w:r w:rsidRPr="00C63B35">
        <w:rPr>
          <w:rFonts w:ascii="Arial" w:hAnsi="Arial" w:cs="Arial"/>
          <w:sz w:val="24"/>
          <w:szCs w:val="24"/>
          <w:lang w:val="en-US"/>
        </w:rPr>
        <w:t>Tiersch</w:t>
      </w:r>
      <w:r w:rsidR="0079707C" w:rsidRPr="00C63B35">
        <w:rPr>
          <w:rFonts w:ascii="Arial" w:hAnsi="Arial" w:cs="Arial"/>
          <w:sz w:val="24"/>
          <w:szCs w:val="24"/>
          <w:lang w:val="en-US"/>
        </w:rPr>
        <w:t>,</w:t>
      </w:r>
      <w:r w:rsidRPr="00C63B35">
        <w:rPr>
          <w:rFonts w:ascii="Arial" w:hAnsi="Arial" w:cs="Arial"/>
          <w:sz w:val="24"/>
          <w:szCs w:val="24"/>
          <w:lang w:val="en-US"/>
        </w:rPr>
        <w:t xml:space="preserve"> T</w:t>
      </w:r>
      <w:r w:rsidR="0079707C" w:rsidRPr="00C63B35">
        <w:rPr>
          <w:rFonts w:ascii="Arial" w:hAnsi="Arial" w:cs="Arial"/>
          <w:sz w:val="24"/>
          <w:szCs w:val="24"/>
          <w:lang w:val="en-US"/>
        </w:rPr>
        <w:t>.</w:t>
      </w:r>
      <w:r w:rsidRPr="00C63B35">
        <w:rPr>
          <w:rFonts w:ascii="Arial" w:hAnsi="Arial" w:cs="Arial"/>
          <w:sz w:val="24"/>
          <w:szCs w:val="24"/>
          <w:lang w:val="en-US"/>
        </w:rPr>
        <w:t xml:space="preserve">, </w:t>
      </w:r>
      <w:r w:rsidR="0079707C" w:rsidRPr="00C63B35">
        <w:rPr>
          <w:rFonts w:ascii="Arial" w:hAnsi="Arial" w:cs="Arial"/>
          <w:sz w:val="24"/>
          <w:szCs w:val="24"/>
          <w:lang w:val="en-US"/>
        </w:rPr>
        <w:t xml:space="preserve">y </w:t>
      </w:r>
      <w:r w:rsidRPr="00C63B35">
        <w:rPr>
          <w:rFonts w:ascii="Arial" w:hAnsi="Arial" w:cs="Arial"/>
          <w:sz w:val="24"/>
          <w:szCs w:val="24"/>
          <w:lang w:val="en-US"/>
        </w:rPr>
        <w:t>Grenn</w:t>
      </w:r>
      <w:r w:rsidR="0079707C" w:rsidRPr="00C63B35">
        <w:rPr>
          <w:rFonts w:ascii="Arial" w:hAnsi="Arial" w:cs="Arial"/>
          <w:sz w:val="24"/>
          <w:szCs w:val="24"/>
          <w:lang w:val="en-US"/>
        </w:rPr>
        <w:t>,</w:t>
      </w:r>
      <w:r w:rsidRPr="00C63B35">
        <w:rPr>
          <w:rFonts w:ascii="Arial" w:hAnsi="Arial" w:cs="Arial"/>
          <w:sz w:val="24"/>
          <w:szCs w:val="24"/>
          <w:lang w:val="en-US"/>
        </w:rPr>
        <w:t xml:space="preserve"> C</w:t>
      </w:r>
      <w:r w:rsidR="0079707C" w:rsidRPr="00C63B35">
        <w:rPr>
          <w:rFonts w:ascii="Arial" w:hAnsi="Arial" w:cs="Arial"/>
          <w:sz w:val="24"/>
          <w:szCs w:val="24"/>
          <w:lang w:val="en-US"/>
        </w:rPr>
        <w:t>.</w:t>
      </w:r>
      <w:r w:rsidRPr="00C63B35">
        <w:rPr>
          <w:rFonts w:ascii="Arial" w:hAnsi="Arial" w:cs="Arial"/>
          <w:sz w:val="24"/>
          <w:szCs w:val="24"/>
          <w:lang w:val="en-US"/>
        </w:rPr>
        <w:t xml:space="preserve"> (</w:t>
      </w:r>
      <w:r w:rsidR="0079707C" w:rsidRPr="00C63B35">
        <w:rPr>
          <w:rFonts w:ascii="Arial" w:hAnsi="Arial" w:cs="Arial"/>
          <w:sz w:val="24"/>
          <w:szCs w:val="24"/>
          <w:lang w:val="en-US"/>
        </w:rPr>
        <w:t>E</w:t>
      </w:r>
      <w:r w:rsidRPr="00C63B35">
        <w:rPr>
          <w:rFonts w:ascii="Arial" w:hAnsi="Arial" w:cs="Arial"/>
          <w:sz w:val="24"/>
          <w:szCs w:val="24"/>
          <w:lang w:val="en-US"/>
        </w:rPr>
        <w:t xml:space="preserve">d). </w:t>
      </w:r>
      <w:r w:rsidR="0079707C" w:rsidRPr="00C63B35">
        <w:rPr>
          <w:rFonts w:ascii="Arial" w:hAnsi="Arial" w:cs="Arial"/>
          <w:sz w:val="24"/>
          <w:szCs w:val="24"/>
          <w:lang w:val="en-US"/>
        </w:rPr>
        <w:t xml:space="preserve">(2011). </w:t>
      </w:r>
      <w:r w:rsidRPr="00C63B35">
        <w:rPr>
          <w:rFonts w:ascii="Arial" w:hAnsi="Arial" w:cs="Arial"/>
          <w:i/>
          <w:sz w:val="24"/>
          <w:szCs w:val="24"/>
          <w:lang w:val="en-US"/>
        </w:rPr>
        <w:t>Cryopreservation in aquatic species. 2nd ed</w:t>
      </w:r>
      <w:r w:rsidR="0079707C" w:rsidRPr="00C63B35">
        <w:rPr>
          <w:rFonts w:ascii="Arial" w:hAnsi="Arial" w:cs="Arial"/>
          <w:i/>
          <w:sz w:val="24"/>
          <w:szCs w:val="24"/>
          <w:lang w:val="en-US"/>
        </w:rPr>
        <w:t>ition</w:t>
      </w:r>
      <w:r w:rsidRPr="00C63B35">
        <w:rPr>
          <w:rFonts w:ascii="Arial" w:hAnsi="Arial" w:cs="Arial"/>
          <w:sz w:val="24"/>
          <w:szCs w:val="24"/>
          <w:lang w:val="en-US"/>
        </w:rPr>
        <w:t xml:space="preserve">. </w:t>
      </w:r>
      <w:r w:rsidR="00224FA7" w:rsidRPr="00C63B35">
        <w:rPr>
          <w:rFonts w:ascii="Arial" w:hAnsi="Arial" w:cs="Arial"/>
          <w:sz w:val="24"/>
          <w:szCs w:val="24"/>
          <w:lang w:val="en-US"/>
        </w:rPr>
        <w:t>Loussiana, USA</w:t>
      </w:r>
      <w:r w:rsidR="002326CF" w:rsidRPr="00C63B35">
        <w:rPr>
          <w:rFonts w:ascii="Arial" w:hAnsi="Arial" w:cs="Arial"/>
          <w:sz w:val="24"/>
          <w:szCs w:val="24"/>
          <w:lang w:val="en-US"/>
        </w:rPr>
        <w:t>:</w:t>
      </w:r>
      <w:r w:rsidR="00224FA7" w:rsidRPr="00C63B35">
        <w:rPr>
          <w:rFonts w:ascii="Arial" w:hAnsi="Arial" w:cs="Arial"/>
          <w:sz w:val="24"/>
          <w:szCs w:val="24"/>
          <w:lang w:val="en-US"/>
        </w:rPr>
        <w:t xml:space="preserve"> </w:t>
      </w:r>
      <w:r w:rsidR="002326CF" w:rsidRPr="00C63B35">
        <w:rPr>
          <w:rFonts w:ascii="Arial" w:hAnsi="Arial" w:cs="Arial"/>
          <w:sz w:val="24"/>
          <w:szCs w:val="24"/>
          <w:lang w:val="en-US"/>
        </w:rPr>
        <w:t>World Aquaculture Society.</w:t>
      </w:r>
    </w:p>
    <w:p w14:paraId="3DAF9F44" w14:textId="4096615C" w:rsidR="00BD2DDF" w:rsidRPr="00C63B35" w:rsidRDefault="001D60BD" w:rsidP="001F5CAA">
      <w:pPr>
        <w:spacing w:line="360" w:lineRule="auto"/>
        <w:jc w:val="both"/>
        <w:rPr>
          <w:rFonts w:ascii="Arial" w:hAnsi="Arial" w:cs="Arial"/>
          <w:sz w:val="24"/>
          <w:szCs w:val="24"/>
          <w:lang w:val="en-US"/>
        </w:rPr>
      </w:pPr>
      <w:r w:rsidRPr="00C63B35">
        <w:rPr>
          <w:rFonts w:ascii="Arial" w:hAnsi="Arial" w:cs="Arial"/>
          <w:sz w:val="24"/>
          <w:szCs w:val="24"/>
        </w:rPr>
        <w:t>Velasco-Santamaría</w:t>
      </w:r>
      <w:r w:rsidR="000C5EDF" w:rsidRPr="00C63B35">
        <w:rPr>
          <w:rFonts w:ascii="Arial" w:hAnsi="Arial" w:cs="Arial"/>
          <w:sz w:val="24"/>
          <w:szCs w:val="24"/>
        </w:rPr>
        <w:t>,</w:t>
      </w:r>
      <w:r w:rsidRPr="00C63B35">
        <w:rPr>
          <w:rFonts w:ascii="Arial" w:hAnsi="Arial" w:cs="Arial"/>
          <w:sz w:val="24"/>
          <w:szCs w:val="24"/>
        </w:rPr>
        <w:t xml:space="preserve"> Y</w:t>
      </w:r>
      <w:r w:rsidR="00C462C9" w:rsidRPr="00C63B35">
        <w:rPr>
          <w:rFonts w:ascii="Arial" w:hAnsi="Arial" w:cs="Arial"/>
          <w:sz w:val="24"/>
          <w:szCs w:val="24"/>
        </w:rPr>
        <w:t>.</w:t>
      </w:r>
      <w:r w:rsidR="00BD2DDF" w:rsidRPr="00C63B35">
        <w:rPr>
          <w:rFonts w:ascii="Arial" w:hAnsi="Arial" w:cs="Arial"/>
          <w:sz w:val="24"/>
          <w:szCs w:val="24"/>
        </w:rPr>
        <w:t xml:space="preserve">, </w:t>
      </w:r>
      <w:r w:rsidRPr="00C63B35">
        <w:rPr>
          <w:rFonts w:ascii="Arial" w:hAnsi="Arial" w:cs="Arial"/>
          <w:sz w:val="24"/>
          <w:szCs w:val="24"/>
        </w:rPr>
        <w:t>Medina-Robles</w:t>
      </w:r>
      <w:r w:rsidR="000C5EDF" w:rsidRPr="00C63B35">
        <w:rPr>
          <w:rFonts w:ascii="Arial" w:hAnsi="Arial" w:cs="Arial"/>
          <w:sz w:val="24"/>
          <w:szCs w:val="24"/>
        </w:rPr>
        <w:t>,</w:t>
      </w:r>
      <w:r w:rsidRPr="00C63B35">
        <w:rPr>
          <w:rFonts w:ascii="Arial" w:hAnsi="Arial" w:cs="Arial"/>
          <w:sz w:val="24"/>
          <w:szCs w:val="24"/>
        </w:rPr>
        <w:t xml:space="preserve"> V</w:t>
      </w:r>
      <w:r w:rsidR="00C462C9" w:rsidRPr="00C63B35">
        <w:rPr>
          <w:rFonts w:ascii="Arial" w:hAnsi="Arial" w:cs="Arial"/>
          <w:sz w:val="24"/>
          <w:szCs w:val="24"/>
        </w:rPr>
        <w:t>.</w:t>
      </w:r>
      <w:r w:rsidR="00BD2DDF" w:rsidRPr="00C63B35">
        <w:rPr>
          <w:rFonts w:ascii="Arial" w:hAnsi="Arial" w:cs="Arial"/>
          <w:sz w:val="24"/>
          <w:szCs w:val="24"/>
        </w:rPr>
        <w:t xml:space="preserve">, </w:t>
      </w:r>
      <w:r w:rsidR="0079707C" w:rsidRPr="00C63B35">
        <w:rPr>
          <w:rFonts w:ascii="Arial" w:hAnsi="Arial" w:cs="Arial"/>
          <w:sz w:val="24"/>
          <w:szCs w:val="24"/>
        </w:rPr>
        <w:t>y</w:t>
      </w:r>
      <w:r w:rsidR="001E7F44" w:rsidRPr="00C63B35">
        <w:rPr>
          <w:rFonts w:ascii="Arial" w:hAnsi="Arial" w:cs="Arial"/>
          <w:sz w:val="24"/>
          <w:szCs w:val="24"/>
        </w:rPr>
        <w:t xml:space="preserve"> </w:t>
      </w:r>
      <w:r w:rsidR="00BD2DDF" w:rsidRPr="00C63B35">
        <w:rPr>
          <w:rFonts w:ascii="Arial" w:hAnsi="Arial" w:cs="Arial"/>
          <w:sz w:val="24"/>
          <w:szCs w:val="24"/>
        </w:rPr>
        <w:t>Cruz-Casallas</w:t>
      </w:r>
      <w:r w:rsidR="000C5EDF" w:rsidRPr="00C63B35">
        <w:rPr>
          <w:rFonts w:ascii="Arial" w:hAnsi="Arial" w:cs="Arial"/>
          <w:sz w:val="24"/>
          <w:szCs w:val="24"/>
        </w:rPr>
        <w:t>,</w:t>
      </w:r>
      <w:r w:rsidRPr="00C63B35">
        <w:rPr>
          <w:rFonts w:ascii="Arial" w:hAnsi="Arial" w:cs="Arial"/>
          <w:sz w:val="24"/>
          <w:szCs w:val="24"/>
        </w:rPr>
        <w:t xml:space="preserve"> P</w:t>
      </w:r>
      <w:r w:rsidR="00B63EAE" w:rsidRPr="00C63B35">
        <w:rPr>
          <w:rFonts w:ascii="Arial" w:hAnsi="Arial" w:cs="Arial"/>
          <w:sz w:val="24"/>
          <w:szCs w:val="24"/>
        </w:rPr>
        <w:t xml:space="preserve">. </w:t>
      </w:r>
      <w:r w:rsidR="001E7F44" w:rsidRPr="00C63B35">
        <w:rPr>
          <w:rFonts w:ascii="Arial" w:hAnsi="Arial" w:cs="Arial"/>
          <w:sz w:val="24"/>
          <w:szCs w:val="24"/>
        </w:rPr>
        <w:t>(</w:t>
      </w:r>
      <w:r w:rsidR="00C462C9" w:rsidRPr="00C63B35">
        <w:rPr>
          <w:rFonts w:ascii="Arial" w:hAnsi="Arial" w:cs="Arial"/>
          <w:sz w:val="24"/>
          <w:szCs w:val="24"/>
        </w:rPr>
        <w:t>2006</w:t>
      </w:r>
      <w:r w:rsidR="001E7F44" w:rsidRPr="00C63B35">
        <w:rPr>
          <w:rFonts w:ascii="Arial" w:hAnsi="Arial" w:cs="Arial"/>
          <w:sz w:val="24"/>
          <w:szCs w:val="24"/>
        </w:rPr>
        <w:t>)</w:t>
      </w:r>
      <w:r w:rsidR="00C462C9" w:rsidRPr="00C63B35">
        <w:rPr>
          <w:rFonts w:ascii="Arial" w:hAnsi="Arial" w:cs="Arial"/>
          <w:sz w:val="24"/>
          <w:szCs w:val="24"/>
        </w:rPr>
        <w:t xml:space="preserve">. </w:t>
      </w:r>
      <w:r w:rsidR="004F407B" w:rsidRPr="00C63B35">
        <w:rPr>
          <w:rFonts w:ascii="Arial" w:hAnsi="Arial" w:cs="Arial"/>
          <w:sz w:val="24"/>
          <w:szCs w:val="24"/>
          <w:lang w:val="en-US"/>
        </w:rPr>
        <w:t xml:space="preserve">Cryopreservation of yamú </w:t>
      </w:r>
      <w:r w:rsidR="00B63EAE" w:rsidRPr="00C63B35">
        <w:rPr>
          <w:rFonts w:ascii="Arial" w:hAnsi="Arial" w:cs="Arial"/>
          <w:i/>
          <w:sz w:val="24"/>
          <w:szCs w:val="24"/>
          <w:lang w:val="en-US"/>
        </w:rPr>
        <w:t>Bryc</w:t>
      </w:r>
      <w:r w:rsidR="004F407B" w:rsidRPr="00C63B35">
        <w:rPr>
          <w:rFonts w:ascii="Arial" w:hAnsi="Arial" w:cs="Arial"/>
          <w:i/>
          <w:sz w:val="24"/>
          <w:szCs w:val="24"/>
          <w:lang w:val="en-US"/>
        </w:rPr>
        <w:t xml:space="preserve">on </w:t>
      </w:r>
      <w:r w:rsidR="00B63EAE" w:rsidRPr="00C63B35">
        <w:rPr>
          <w:rFonts w:ascii="Arial" w:hAnsi="Arial" w:cs="Arial"/>
          <w:i/>
          <w:sz w:val="24"/>
          <w:szCs w:val="24"/>
          <w:lang w:val="en-US"/>
        </w:rPr>
        <w:t>amazonicus</w:t>
      </w:r>
      <w:r w:rsidR="00185EAF" w:rsidRPr="00C63B35">
        <w:rPr>
          <w:rFonts w:ascii="Arial" w:hAnsi="Arial" w:cs="Arial"/>
          <w:sz w:val="24"/>
          <w:szCs w:val="24"/>
          <w:lang w:val="en-US"/>
        </w:rPr>
        <w:t xml:space="preserve"> sperm for large</w:t>
      </w:r>
      <w:r w:rsidR="00BD2DDF" w:rsidRPr="00C63B35">
        <w:rPr>
          <w:rFonts w:ascii="Arial" w:hAnsi="Arial" w:cs="Arial"/>
          <w:sz w:val="24"/>
          <w:szCs w:val="24"/>
          <w:lang w:val="en-US"/>
        </w:rPr>
        <w:t xml:space="preserve"> </w:t>
      </w:r>
      <w:r w:rsidR="00185EAF" w:rsidRPr="00C63B35">
        <w:rPr>
          <w:rFonts w:ascii="Arial" w:hAnsi="Arial" w:cs="Arial"/>
          <w:sz w:val="24"/>
          <w:szCs w:val="24"/>
          <w:lang w:val="en-US"/>
        </w:rPr>
        <w:t>scale fertilization.</w:t>
      </w:r>
      <w:r w:rsidR="00BD2DDF" w:rsidRPr="00C63B35">
        <w:rPr>
          <w:rFonts w:ascii="Arial" w:hAnsi="Arial" w:cs="Arial"/>
          <w:sz w:val="24"/>
          <w:szCs w:val="24"/>
          <w:lang w:val="en-US"/>
        </w:rPr>
        <w:t xml:space="preserve"> </w:t>
      </w:r>
      <w:r w:rsidR="00BD2DDF" w:rsidRPr="00C63B35">
        <w:rPr>
          <w:rFonts w:ascii="Arial" w:hAnsi="Arial" w:cs="Arial"/>
          <w:i/>
          <w:sz w:val="24"/>
          <w:szCs w:val="24"/>
          <w:lang w:val="en-US"/>
        </w:rPr>
        <w:t>Aquaculture</w:t>
      </w:r>
      <w:r w:rsidR="001E7F44" w:rsidRPr="00C63B35">
        <w:rPr>
          <w:rFonts w:ascii="Arial" w:hAnsi="Arial" w:cs="Arial"/>
          <w:i/>
          <w:sz w:val="24"/>
          <w:szCs w:val="24"/>
          <w:lang w:val="en-US"/>
        </w:rPr>
        <w:t xml:space="preserve">, </w:t>
      </w:r>
      <w:r w:rsidR="00BD2DDF" w:rsidRPr="00C63B35">
        <w:rPr>
          <w:rFonts w:ascii="Arial" w:hAnsi="Arial" w:cs="Arial"/>
          <w:i/>
          <w:sz w:val="24"/>
          <w:szCs w:val="24"/>
          <w:lang w:val="en-US"/>
        </w:rPr>
        <w:t>256</w:t>
      </w:r>
      <w:r w:rsidR="001E7F44" w:rsidRPr="00C63B35">
        <w:rPr>
          <w:rFonts w:ascii="Arial" w:hAnsi="Arial" w:cs="Arial"/>
          <w:sz w:val="24"/>
          <w:szCs w:val="24"/>
          <w:lang w:val="en-US"/>
        </w:rPr>
        <w:t xml:space="preserve">, </w:t>
      </w:r>
      <w:r w:rsidR="00BD2DDF" w:rsidRPr="00C63B35">
        <w:rPr>
          <w:rFonts w:ascii="Arial" w:hAnsi="Arial" w:cs="Arial"/>
          <w:sz w:val="24"/>
          <w:szCs w:val="24"/>
          <w:lang w:val="en-US"/>
        </w:rPr>
        <w:t>264-271.</w:t>
      </w:r>
    </w:p>
    <w:p w14:paraId="157DD8A2" w14:textId="378CD603" w:rsidR="00BD2DDF" w:rsidRPr="00C63B35" w:rsidRDefault="00BD2DDF" w:rsidP="001F5CAA">
      <w:pPr>
        <w:spacing w:line="360" w:lineRule="auto"/>
        <w:jc w:val="both"/>
        <w:rPr>
          <w:rFonts w:ascii="Arial" w:hAnsi="Arial" w:cs="Arial"/>
          <w:sz w:val="24"/>
          <w:szCs w:val="24"/>
        </w:rPr>
      </w:pPr>
      <w:r w:rsidRPr="00C63B35">
        <w:rPr>
          <w:rFonts w:ascii="Arial" w:hAnsi="Arial" w:cs="Arial"/>
          <w:sz w:val="24"/>
          <w:szCs w:val="24"/>
          <w:lang w:val="en-US"/>
        </w:rPr>
        <w:t>Woods</w:t>
      </w:r>
      <w:r w:rsidR="000C5EDF" w:rsidRPr="00C63B35">
        <w:rPr>
          <w:rFonts w:ascii="Arial" w:hAnsi="Arial" w:cs="Arial"/>
          <w:sz w:val="24"/>
          <w:szCs w:val="24"/>
          <w:lang w:val="en-US"/>
        </w:rPr>
        <w:t>,</w:t>
      </w:r>
      <w:r w:rsidRPr="00C63B35">
        <w:rPr>
          <w:rFonts w:ascii="Arial" w:hAnsi="Arial" w:cs="Arial"/>
          <w:sz w:val="24"/>
          <w:szCs w:val="24"/>
          <w:lang w:val="en-US"/>
        </w:rPr>
        <w:t xml:space="preserve"> E</w:t>
      </w:r>
      <w:r w:rsidR="00C462C9" w:rsidRPr="00C63B35">
        <w:rPr>
          <w:rFonts w:ascii="Arial" w:hAnsi="Arial" w:cs="Arial"/>
          <w:sz w:val="24"/>
          <w:szCs w:val="24"/>
          <w:lang w:val="en-US"/>
        </w:rPr>
        <w:t>.</w:t>
      </w:r>
      <w:r w:rsidRPr="00C63B35">
        <w:rPr>
          <w:rFonts w:ascii="Arial" w:hAnsi="Arial" w:cs="Arial"/>
          <w:sz w:val="24"/>
          <w:szCs w:val="24"/>
          <w:lang w:val="en-US"/>
        </w:rPr>
        <w:t>, Benson</w:t>
      </w:r>
      <w:r w:rsidR="000C5EDF" w:rsidRPr="00C63B35">
        <w:rPr>
          <w:rFonts w:ascii="Arial" w:hAnsi="Arial" w:cs="Arial"/>
          <w:sz w:val="24"/>
          <w:szCs w:val="24"/>
          <w:lang w:val="en-US"/>
        </w:rPr>
        <w:t>,</w:t>
      </w:r>
      <w:r w:rsidRPr="00C63B35">
        <w:rPr>
          <w:rFonts w:ascii="Arial" w:hAnsi="Arial" w:cs="Arial"/>
          <w:sz w:val="24"/>
          <w:szCs w:val="24"/>
          <w:lang w:val="en-US"/>
        </w:rPr>
        <w:t xml:space="preserve"> J</w:t>
      </w:r>
      <w:r w:rsidR="00C462C9" w:rsidRPr="00C63B35">
        <w:rPr>
          <w:rFonts w:ascii="Arial" w:hAnsi="Arial" w:cs="Arial"/>
          <w:sz w:val="24"/>
          <w:szCs w:val="24"/>
          <w:lang w:val="en-US"/>
        </w:rPr>
        <w:t>.</w:t>
      </w:r>
      <w:r w:rsidRPr="00C63B35">
        <w:rPr>
          <w:rFonts w:ascii="Arial" w:hAnsi="Arial" w:cs="Arial"/>
          <w:sz w:val="24"/>
          <w:szCs w:val="24"/>
          <w:lang w:val="en-US"/>
        </w:rPr>
        <w:t>, Agca</w:t>
      </w:r>
      <w:r w:rsidR="000C5EDF" w:rsidRPr="00C63B35">
        <w:rPr>
          <w:rFonts w:ascii="Arial" w:hAnsi="Arial" w:cs="Arial"/>
          <w:sz w:val="24"/>
          <w:szCs w:val="24"/>
          <w:lang w:val="en-US"/>
        </w:rPr>
        <w:t>,</w:t>
      </w:r>
      <w:r w:rsidRPr="00C63B35">
        <w:rPr>
          <w:rFonts w:ascii="Arial" w:hAnsi="Arial" w:cs="Arial"/>
          <w:sz w:val="24"/>
          <w:szCs w:val="24"/>
          <w:lang w:val="en-US"/>
        </w:rPr>
        <w:t xml:space="preserve"> Y</w:t>
      </w:r>
      <w:r w:rsidR="00C462C9" w:rsidRPr="00C63B35">
        <w:rPr>
          <w:rFonts w:ascii="Arial" w:hAnsi="Arial" w:cs="Arial"/>
          <w:sz w:val="24"/>
          <w:szCs w:val="24"/>
          <w:lang w:val="en-US"/>
        </w:rPr>
        <w:t>.</w:t>
      </w:r>
      <w:r w:rsidRPr="00C63B35">
        <w:rPr>
          <w:rFonts w:ascii="Arial" w:hAnsi="Arial" w:cs="Arial"/>
          <w:sz w:val="24"/>
          <w:szCs w:val="24"/>
          <w:lang w:val="en-US"/>
        </w:rPr>
        <w:t xml:space="preserve">, </w:t>
      </w:r>
      <w:r w:rsidR="0079707C" w:rsidRPr="00C63B35">
        <w:rPr>
          <w:rFonts w:ascii="Arial" w:hAnsi="Arial" w:cs="Arial"/>
          <w:sz w:val="24"/>
          <w:szCs w:val="24"/>
          <w:lang w:val="en-US"/>
        </w:rPr>
        <w:t>y</w:t>
      </w:r>
      <w:r w:rsidR="001E7F44" w:rsidRPr="00C63B35">
        <w:rPr>
          <w:rFonts w:ascii="Arial" w:hAnsi="Arial" w:cs="Arial"/>
          <w:sz w:val="24"/>
          <w:szCs w:val="24"/>
          <w:lang w:val="en-US"/>
        </w:rPr>
        <w:t xml:space="preserve"> </w:t>
      </w:r>
      <w:r w:rsidRPr="00C63B35">
        <w:rPr>
          <w:rFonts w:ascii="Arial" w:hAnsi="Arial" w:cs="Arial"/>
          <w:sz w:val="24"/>
          <w:szCs w:val="24"/>
          <w:lang w:val="en-US"/>
        </w:rPr>
        <w:t>Critser</w:t>
      </w:r>
      <w:r w:rsidR="000C5EDF" w:rsidRPr="00C63B35">
        <w:rPr>
          <w:rFonts w:ascii="Arial" w:hAnsi="Arial" w:cs="Arial"/>
          <w:sz w:val="24"/>
          <w:szCs w:val="24"/>
          <w:lang w:val="en-US"/>
        </w:rPr>
        <w:t>,</w:t>
      </w:r>
      <w:r w:rsidRPr="00C63B35">
        <w:rPr>
          <w:rFonts w:ascii="Arial" w:hAnsi="Arial" w:cs="Arial"/>
          <w:sz w:val="24"/>
          <w:szCs w:val="24"/>
          <w:lang w:val="en-US"/>
        </w:rPr>
        <w:t xml:space="preserve"> J. </w:t>
      </w:r>
      <w:r w:rsidR="001E7F44" w:rsidRPr="00C63B35">
        <w:rPr>
          <w:rFonts w:ascii="Arial" w:hAnsi="Arial" w:cs="Arial"/>
          <w:sz w:val="24"/>
          <w:szCs w:val="24"/>
          <w:lang w:val="en-US"/>
        </w:rPr>
        <w:t>(</w:t>
      </w:r>
      <w:r w:rsidR="00C462C9" w:rsidRPr="00C63B35">
        <w:rPr>
          <w:rFonts w:ascii="Arial" w:hAnsi="Arial" w:cs="Arial"/>
          <w:sz w:val="24"/>
          <w:szCs w:val="24"/>
          <w:lang w:val="en-US"/>
        </w:rPr>
        <w:t>2004</w:t>
      </w:r>
      <w:r w:rsidR="001E7F44" w:rsidRPr="00C63B35">
        <w:rPr>
          <w:rFonts w:ascii="Arial" w:hAnsi="Arial" w:cs="Arial"/>
          <w:sz w:val="24"/>
          <w:szCs w:val="24"/>
          <w:lang w:val="en-US"/>
        </w:rPr>
        <w:t>)</w:t>
      </w:r>
      <w:r w:rsidR="00C462C9" w:rsidRPr="00C63B35">
        <w:rPr>
          <w:rFonts w:ascii="Arial" w:hAnsi="Arial" w:cs="Arial"/>
          <w:sz w:val="24"/>
          <w:szCs w:val="24"/>
          <w:lang w:val="en-US"/>
        </w:rPr>
        <w:t xml:space="preserve">. </w:t>
      </w:r>
      <w:r w:rsidRPr="00C63B35">
        <w:rPr>
          <w:rFonts w:ascii="Arial" w:hAnsi="Arial" w:cs="Arial"/>
          <w:sz w:val="24"/>
          <w:szCs w:val="24"/>
          <w:lang w:val="en-US"/>
        </w:rPr>
        <w:t>Fundamental cryobiology of reproductive cells and tissues.</w:t>
      </w:r>
      <w:r w:rsidR="00796998" w:rsidRPr="00C63B35">
        <w:rPr>
          <w:rFonts w:ascii="Arial" w:hAnsi="Arial" w:cs="Arial"/>
          <w:sz w:val="24"/>
          <w:szCs w:val="24"/>
          <w:lang w:val="en-US"/>
        </w:rPr>
        <w:t xml:space="preserve"> </w:t>
      </w:r>
      <w:r w:rsidR="00796998" w:rsidRPr="00C63B35">
        <w:rPr>
          <w:rFonts w:ascii="Arial" w:hAnsi="Arial" w:cs="Arial"/>
          <w:i/>
          <w:sz w:val="24"/>
          <w:szCs w:val="24"/>
          <w:lang w:val="en-US"/>
        </w:rPr>
        <w:t>Cryobiology</w:t>
      </w:r>
      <w:r w:rsidR="001E7F44" w:rsidRPr="00C63B35">
        <w:rPr>
          <w:rFonts w:ascii="Arial" w:hAnsi="Arial" w:cs="Arial"/>
          <w:i/>
          <w:sz w:val="24"/>
          <w:szCs w:val="24"/>
          <w:lang w:val="en-US"/>
        </w:rPr>
        <w:t>,</w:t>
      </w:r>
      <w:r w:rsidR="000E4D83" w:rsidRPr="00C63B35">
        <w:rPr>
          <w:rFonts w:ascii="Arial" w:hAnsi="Arial" w:cs="Arial"/>
          <w:sz w:val="24"/>
          <w:szCs w:val="24"/>
          <w:lang w:val="en-US"/>
        </w:rPr>
        <w:t xml:space="preserve"> </w:t>
      </w:r>
      <w:r w:rsidR="00796998" w:rsidRPr="00C63B35">
        <w:rPr>
          <w:rFonts w:ascii="Arial" w:hAnsi="Arial" w:cs="Arial"/>
          <w:i/>
          <w:sz w:val="24"/>
          <w:szCs w:val="24"/>
          <w:lang w:val="en-US"/>
        </w:rPr>
        <w:t>48</w:t>
      </w:r>
      <w:r w:rsidR="00796998" w:rsidRPr="00C63B35">
        <w:rPr>
          <w:rFonts w:ascii="Arial" w:hAnsi="Arial" w:cs="Arial"/>
          <w:sz w:val="24"/>
          <w:szCs w:val="24"/>
          <w:lang w:val="en-US"/>
        </w:rPr>
        <w:t>(2)</w:t>
      </w:r>
      <w:r w:rsidR="001E7F44" w:rsidRPr="00C63B35">
        <w:rPr>
          <w:rFonts w:ascii="Arial" w:hAnsi="Arial" w:cs="Arial"/>
          <w:sz w:val="24"/>
          <w:szCs w:val="24"/>
          <w:lang w:val="en-US"/>
        </w:rPr>
        <w:t xml:space="preserve">, </w:t>
      </w:r>
      <w:r w:rsidR="00796998" w:rsidRPr="00C63B35">
        <w:rPr>
          <w:rFonts w:ascii="Arial" w:hAnsi="Arial" w:cs="Arial"/>
          <w:sz w:val="24"/>
          <w:szCs w:val="24"/>
          <w:lang w:val="en-US"/>
        </w:rPr>
        <w:t>146-</w:t>
      </w:r>
      <w:r w:rsidRPr="00C63B35">
        <w:rPr>
          <w:rFonts w:ascii="Arial" w:hAnsi="Arial" w:cs="Arial"/>
          <w:sz w:val="24"/>
          <w:szCs w:val="24"/>
          <w:lang w:val="en-US"/>
        </w:rPr>
        <w:t>156.</w:t>
      </w:r>
      <w:bookmarkEnd w:id="35"/>
    </w:p>
    <w:sectPr w:rsidR="00BD2DDF" w:rsidRPr="00C63B35" w:rsidSect="00DC7396">
      <w:headerReference w:type="even" r:id="rId11"/>
      <w:headerReference w:type="default" r:id="rId12"/>
      <w:footerReference w:type="even" r:id="rId13"/>
      <w:footerReference w:type="default" r:id="rId14"/>
      <w:headerReference w:type="first" r:id="rId15"/>
      <w:footerReference w:type="first" r:id="rId16"/>
      <w:pgSz w:w="12240" w:h="15840" w:code="1"/>
      <w:pgMar w:top="1701" w:right="1701" w:bottom="1701" w:left="1701"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20241" w14:textId="77777777" w:rsidR="000D3707" w:rsidRDefault="000D3707" w:rsidP="00C11D13">
      <w:r>
        <w:separator/>
      </w:r>
    </w:p>
  </w:endnote>
  <w:endnote w:type="continuationSeparator" w:id="0">
    <w:p w14:paraId="58175F85" w14:textId="77777777" w:rsidR="000D3707" w:rsidRDefault="000D3707" w:rsidP="00C1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7892" w14:textId="77777777" w:rsidR="000D4FEB" w:rsidRDefault="000D4F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5434644"/>
      <w:docPartObj>
        <w:docPartGallery w:val="Page Numbers (Bottom of Page)"/>
        <w:docPartUnique/>
      </w:docPartObj>
    </w:sdtPr>
    <w:sdtEndPr/>
    <w:sdtContent>
      <w:p w14:paraId="2823172E" w14:textId="62631F44" w:rsidR="000D4FEB" w:rsidRDefault="000D4FEB">
        <w:pPr>
          <w:pStyle w:val="Piedepgina"/>
          <w:jc w:val="right"/>
        </w:pPr>
        <w:r>
          <w:fldChar w:fldCharType="begin"/>
        </w:r>
        <w:r>
          <w:instrText>PAGE   \* MERGEFORMAT</w:instrText>
        </w:r>
        <w:r>
          <w:fldChar w:fldCharType="separate"/>
        </w:r>
        <w:r w:rsidR="00C63B35" w:rsidRPr="00C63B35">
          <w:rPr>
            <w:noProof/>
            <w:lang w:val="es-ES"/>
          </w:rPr>
          <w:t>18</w:t>
        </w:r>
        <w:r>
          <w:fldChar w:fldCharType="end"/>
        </w:r>
      </w:p>
    </w:sdtContent>
  </w:sdt>
  <w:p w14:paraId="653D095D" w14:textId="77777777" w:rsidR="000D4FEB" w:rsidRPr="001F5CAA" w:rsidRDefault="000D4FEB" w:rsidP="00070D54">
    <w:pPr>
      <w:spacing w:before="29" w:line="360" w:lineRule="auto"/>
      <w:ind w:right="940"/>
      <w:jc w:val="both"/>
      <w:rPr>
        <w:rFonts w:ascii="Arial" w:eastAsia="Arial" w:hAnsi="Arial" w:cs="Arial"/>
        <w:sz w:val="24"/>
        <w:szCs w:val="24"/>
      </w:rPr>
    </w:pPr>
  </w:p>
  <w:p w14:paraId="719D23D4" w14:textId="77777777" w:rsidR="000D4FEB" w:rsidRDefault="000D4FEB">
    <w:pPr>
      <w:pStyle w:val="Piedepgina"/>
    </w:pPr>
  </w:p>
  <w:p w14:paraId="34745D33" w14:textId="77777777" w:rsidR="000D4FEB" w:rsidRDefault="000D4F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845ED" w14:textId="77777777" w:rsidR="000D4FEB" w:rsidRDefault="000D4F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4F4AE" w14:textId="77777777" w:rsidR="000D3707" w:rsidRDefault="000D3707" w:rsidP="00C11D13">
      <w:r>
        <w:separator/>
      </w:r>
    </w:p>
  </w:footnote>
  <w:footnote w:type="continuationSeparator" w:id="0">
    <w:p w14:paraId="2BE6140E" w14:textId="77777777" w:rsidR="000D3707" w:rsidRDefault="000D3707" w:rsidP="00C1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E06D" w14:textId="77777777" w:rsidR="000D4FEB" w:rsidRDefault="000D4F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97B4" w14:textId="77777777" w:rsidR="000D4FEB" w:rsidRDefault="000D4FE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0DFA" w14:textId="77777777" w:rsidR="000D4FEB" w:rsidRDefault="000D4F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1D13"/>
    <w:rsid w:val="00013D8C"/>
    <w:rsid w:val="00017471"/>
    <w:rsid w:val="00025A86"/>
    <w:rsid w:val="00025E15"/>
    <w:rsid w:val="00030628"/>
    <w:rsid w:val="000310BB"/>
    <w:rsid w:val="00034B79"/>
    <w:rsid w:val="0004127D"/>
    <w:rsid w:val="00070D54"/>
    <w:rsid w:val="000723D1"/>
    <w:rsid w:val="00077BE4"/>
    <w:rsid w:val="00085B74"/>
    <w:rsid w:val="00087154"/>
    <w:rsid w:val="00090160"/>
    <w:rsid w:val="000978FB"/>
    <w:rsid w:val="000A03B8"/>
    <w:rsid w:val="000A2C59"/>
    <w:rsid w:val="000B770E"/>
    <w:rsid w:val="000C5EDF"/>
    <w:rsid w:val="000D027A"/>
    <w:rsid w:val="000D3707"/>
    <w:rsid w:val="000D3DD7"/>
    <w:rsid w:val="000D4012"/>
    <w:rsid w:val="000D42D1"/>
    <w:rsid w:val="000D4FEB"/>
    <w:rsid w:val="000D6F45"/>
    <w:rsid w:val="000E2D24"/>
    <w:rsid w:val="000E3DE3"/>
    <w:rsid w:val="000E4D83"/>
    <w:rsid w:val="000F2BD9"/>
    <w:rsid w:val="000F7267"/>
    <w:rsid w:val="00102919"/>
    <w:rsid w:val="00102F7A"/>
    <w:rsid w:val="00107D86"/>
    <w:rsid w:val="00125090"/>
    <w:rsid w:val="00125C1C"/>
    <w:rsid w:val="00131E29"/>
    <w:rsid w:val="00132B89"/>
    <w:rsid w:val="00143488"/>
    <w:rsid w:val="00156662"/>
    <w:rsid w:val="00164271"/>
    <w:rsid w:val="00164956"/>
    <w:rsid w:val="00165B78"/>
    <w:rsid w:val="0017447C"/>
    <w:rsid w:val="001766F2"/>
    <w:rsid w:val="001770EE"/>
    <w:rsid w:val="00177E08"/>
    <w:rsid w:val="00180FD4"/>
    <w:rsid w:val="00182563"/>
    <w:rsid w:val="001842A6"/>
    <w:rsid w:val="00185D11"/>
    <w:rsid w:val="00185EAF"/>
    <w:rsid w:val="00194B5A"/>
    <w:rsid w:val="00196F64"/>
    <w:rsid w:val="001B45F4"/>
    <w:rsid w:val="001B5FA1"/>
    <w:rsid w:val="001B60FA"/>
    <w:rsid w:val="001C14C1"/>
    <w:rsid w:val="001C2590"/>
    <w:rsid w:val="001C28DE"/>
    <w:rsid w:val="001C6F4D"/>
    <w:rsid w:val="001D0858"/>
    <w:rsid w:val="001D3B15"/>
    <w:rsid w:val="001D5B7C"/>
    <w:rsid w:val="001D60BD"/>
    <w:rsid w:val="001E575F"/>
    <w:rsid w:val="001E7F44"/>
    <w:rsid w:val="001F1400"/>
    <w:rsid w:val="001F4339"/>
    <w:rsid w:val="001F5CAA"/>
    <w:rsid w:val="00210B5A"/>
    <w:rsid w:val="00211819"/>
    <w:rsid w:val="002127A2"/>
    <w:rsid w:val="00221B5E"/>
    <w:rsid w:val="00223BBC"/>
    <w:rsid w:val="00224FA7"/>
    <w:rsid w:val="002326CF"/>
    <w:rsid w:val="00242971"/>
    <w:rsid w:val="00244788"/>
    <w:rsid w:val="00245B6C"/>
    <w:rsid w:val="0025138B"/>
    <w:rsid w:val="00254EC7"/>
    <w:rsid w:val="00271F21"/>
    <w:rsid w:val="00273381"/>
    <w:rsid w:val="00276EC7"/>
    <w:rsid w:val="0029090B"/>
    <w:rsid w:val="002934F4"/>
    <w:rsid w:val="002A1B2D"/>
    <w:rsid w:val="002A3934"/>
    <w:rsid w:val="002A4999"/>
    <w:rsid w:val="002B4FEA"/>
    <w:rsid w:val="002B66BA"/>
    <w:rsid w:val="002C7615"/>
    <w:rsid w:val="002D1813"/>
    <w:rsid w:val="002D25BD"/>
    <w:rsid w:val="002E0887"/>
    <w:rsid w:val="002E1443"/>
    <w:rsid w:val="002E69DE"/>
    <w:rsid w:val="002F1B9F"/>
    <w:rsid w:val="002F4EB6"/>
    <w:rsid w:val="003008D4"/>
    <w:rsid w:val="00310C6C"/>
    <w:rsid w:val="00313CC2"/>
    <w:rsid w:val="00326EC8"/>
    <w:rsid w:val="003317E6"/>
    <w:rsid w:val="003327E1"/>
    <w:rsid w:val="00333671"/>
    <w:rsid w:val="00334E44"/>
    <w:rsid w:val="00346208"/>
    <w:rsid w:val="00355F63"/>
    <w:rsid w:val="00362A77"/>
    <w:rsid w:val="003715B4"/>
    <w:rsid w:val="00371C98"/>
    <w:rsid w:val="00375FFF"/>
    <w:rsid w:val="003760BF"/>
    <w:rsid w:val="003804A4"/>
    <w:rsid w:val="003848D6"/>
    <w:rsid w:val="00387DAA"/>
    <w:rsid w:val="00391735"/>
    <w:rsid w:val="00394F13"/>
    <w:rsid w:val="0039535B"/>
    <w:rsid w:val="003A022D"/>
    <w:rsid w:val="003A21FC"/>
    <w:rsid w:val="003A43C5"/>
    <w:rsid w:val="003A5DDD"/>
    <w:rsid w:val="003A6E58"/>
    <w:rsid w:val="003A721E"/>
    <w:rsid w:val="003B0A79"/>
    <w:rsid w:val="003B2A4B"/>
    <w:rsid w:val="003B3572"/>
    <w:rsid w:val="003C193C"/>
    <w:rsid w:val="003D3D8A"/>
    <w:rsid w:val="003F70AA"/>
    <w:rsid w:val="00404A94"/>
    <w:rsid w:val="00404BBA"/>
    <w:rsid w:val="0041047C"/>
    <w:rsid w:val="00411078"/>
    <w:rsid w:val="00413901"/>
    <w:rsid w:val="0042219E"/>
    <w:rsid w:val="00430AD6"/>
    <w:rsid w:val="00433347"/>
    <w:rsid w:val="00434C95"/>
    <w:rsid w:val="00437A9C"/>
    <w:rsid w:val="0044493E"/>
    <w:rsid w:val="00450CA2"/>
    <w:rsid w:val="00460E79"/>
    <w:rsid w:val="00461E65"/>
    <w:rsid w:val="00463AB3"/>
    <w:rsid w:val="00465039"/>
    <w:rsid w:val="00465B4E"/>
    <w:rsid w:val="00474A52"/>
    <w:rsid w:val="00476F6E"/>
    <w:rsid w:val="00477090"/>
    <w:rsid w:val="00477124"/>
    <w:rsid w:val="004802D6"/>
    <w:rsid w:val="0048288A"/>
    <w:rsid w:val="00491544"/>
    <w:rsid w:val="004A206D"/>
    <w:rsid w:val="004A4A1E"/>
    <w:rsid w:val="004B13D5"/>
    <w:rsid w:val="004B1BD0"/>
    <w:rsid w:val="004B5536"/>
    <w:rsid w:val="004C15CF"/>
    <w:rsid w:val="004C22DE"/>
    <w:rsid w:val="004C3570"/>
    <w:rsid w:val="004C696A"/>
    <w:rsid w:val="004D115C"/>
    <w:rsid w:val="004D64C9"/>
    <w:rsid w:val="004E3812"/>
    <w:rsid w:val="004E7F69"/>
    <w:rsid w:val="004F18C2"/>
    <w:rsid w:val="004F3F34"/>
    <w:rsid w:val="004F407B"/>
    <w:rsid w:val="00502F6C"/>
    <w:rsid w:val="0050536E"/>
    <w:rsid w:val="00505608"/>
    <w:rsid w:val="00506A2A"/>
    <w:rsid w:val="00513AE8"/>
    <w:rsid w:val="005164CC"/>
    <w:rsid w:val="005234A2"/>
    <w:rsid w:val="00523650"/>
    <w:rsid w:val="00530108"/>
    <w:rsid w:val="0053126A"/>
    <w:rsid w:val="00540326"/>
    <w:rsid w:val="005403E9"/>
    <w:rsid w:val="005413E8"/>
    <w:rsid w:val="005451A2"/>
    <w:rsid w:val="005462DB"/>
    <w:rsid w:val="0054677C"/>
    <w:rsid w:val="005536AB"/>
    <w:rsid w:val="00561739"/>
    <w:rsid w:val="00562D1D"/>
    <w:rsid w:val="005719F9"/>
    <w:rsid w:val="0057384B"/>
    <w:rsid w:val="00575118"/>
    <w:rsid w:val="00575B2A"/>
    <w:rsid w:val="0057703A"/>
    <w:rsid w:val="00581EC9"/>
    <w:rsid w:val="00592434"/>
    <w:rsid w:val="0059293C"/>
    <w:rsid w:val="0059441B"/>
    <w:rsid w:val="00597674"/>
    <w:rsid w:val="005A1A38"/>
    <w:rsid w:val="005A2293"/>
    <w:rsid w:val="005A4945"/>
    <w:rsid w:val="005B5865"/>
    <w:rsid w:val="005B6819"/>
    <w:rsid w:val="005D21E1"/>
    <w:rsid w:val="005D4119"/>
    <w:rsid w:val="005D6DDC"/>
    <w:rsid w:val="005E46CF"/>
    <w:rsid w:val="005E49B8"/>
    <w:rsid w:val="005E67EF"/>
    <w:rsid w:val="005E7816"/>
    <w:rsid w:val="005F4998"/>
    <w:rsid w:val="0060274B"/>
    <w:rsid w:val="0060291C"/>
    <w:rsid w:val="0061351F"/>
    <w:rsid w:val="00616CEA"/>
    <w:rsid w:val="00622BFB"/>
    <w:rsid w:val="0062322D"/>
    <w:rsid w:val="0063165E"/>
    <w:rsid w:val="006322CB"/>
    <w:rsid w:val="0063431F"/>
    <w:rsid w:val="006445EA"/>
    <w:rsid w:val="00644933"/>
    <w:rsid w:val="006527CE"/>
    <w:rsid w:val="006529EC"/>
    <w:rsid w:val="006645D9"/>
    <w:rsid w:val="0066465D"/>
    <w:rsid w:val="00665A4B"/>
    <w:rsid w:val="00670D5B"/>
    <w:rsid w:val="0067782B"/>
    <w:rsid w:val="006830D7"/>
    <w:rsid w:val="00683652"/>
    <w:rsid w:val="00691F33"/>
    <w:rsid w:val="00691FA9"/>
    <w:rsid w:val="0069303B"/>
    <w:rsid w:val="00694FEB"/>
    <w:rsid w:val="006A4EA0"/>
    <w:rsid w:val="006B148B"/>
    <w:rsid w:val="006C1D35"/>
    <w:rsid w:val="006C6DF5"/>
    <w:rsid w:val="006D1641"/>
    <w:rsid w:val="006D1C5F"/>
    <w:rsid w:val="006D3864"/>
    <w:rsid w:val="006D71E5"/>
    <w:rsid w:val="006E21B8"/>
    <w:rsid w:val="006E320D"/>
    <w:rsid w:val="006F0272"/>
    <w:rsid w:val="006F5E9D"/>
    <w:rsid w:val="0070251A"/>
    <w:rsid w:val="00703D74"/>
    <w:rsid w:val="0070625D"/>
    <w:rsid w:val="00723618"/>
    <w:rsid w:val="00736E29"/>
    <w:rsid w:val="0074126F"/>
    <w:rsid w:val="0074621F"/>
    <w:rsid w:val="00746F3B"/>
    <w:rsid w:val="00747E0D"/>
    <w:rsid w:val="00751136"/>
    <w:rsid w:val="0075729D"/>
    <w:rsid w:val="00761882"/>
    <w:rsid w:val="00767969"/>
    <w:rsid w:val="00767E69"/>
    <w:rsid w:val="007772F3"/>
    <w:rsid w:val="00784AF5"/>
    <w:rsid w:val="00785E62"/>
    <w:rsid w:val="007878D3"/>
    <w:rsid w:val="00790DD3"/>
    <w:rsid w:val="00793793"/>
    <w:rsid w:val="00796998"/>
    <w:rsid w:val="0079707C"/>
    <w:rsid w:val="007A0A94"/>
    <w:rsid w:val="007A2D36"/>
    <w:rsid w:val="007A65A4"/>
    <w:rsid w:val="007A7F73"/>
    <w:rsid w:val="007B5312"/>
    <w:rsid w:val="007C05C0"/>
    <w:rsid w:val="007C06E8"/>
    <w:rsid w:val="007C7D67"/>
    <w:rsid w:val="007D20E6"/>
    <w:rsid w:val="007E1C09"/>
    <w:rsid w:val="007E5C9D"/>
    <w:rsid w:val="007F4D2E"/>
    <w:rsid w:val="00807C51"/>
    <w:rsid w:val="008132D8"/>
    <w:rsid w:val="00827483"/>
    <w:rsid w:val="0083505F"/>
    <w:rsid w:val="008363D3"/>
    <w:rsid w:val="00837148"/>
    <w:rsid w:val="008402BB"/>
    <w:rsid w:val="008452BE"/>
    <w:rsid w:val="00846930"/>
    <w:rsid w:val="0085459A"/>
    <w:rsid w:val="008603AF"/>
    <w:rsid w:val="008609A6"/>
    <w:rsid w:val="008610F3"/>
    <w:rsid w:val="0086183E"/>
    <w:rsid w:val="00862ADE"/>
    <w:rsid w:val="00867ADC"/>
    <w:rsid w:val="00873993"/>
    <w:rsid w:val="00880D7A"/>
    <w:rsid w:val="00883F60"/>
    <w:rsid w:val="0088716B"/>
    <w:rsid w:val="00895E37"/>
    <w:rsid w:val="00895F4B"/>
    <w:rsid w:val="008A2BC9"/>
    <w:rsid w:val="008B7EBB"/>
    <w:rsid w:val="008C1063"/>
    <w:rsid w:val="008C61DC"/>
    <w:rsid w:val="008D4910"/>
    <w:rsid w:val="008D5AB2"/>
    <w:rsid w:val="008D7B04"/>
    <w:rsid w:val="008E1BB2"/>
    <w:rsid w:val="008E57BD"/>
    <w:rsid w:val="008F757E"/>
    <w:rsid w:val="00900ADE"/>
    <w:rsid w:val="009035E9"/>
    <w:rsid w:val="00905B93"/>
    <w:rsid w:val="00905E70"/>
    <w:rsid w:val="00906BF7"/>
    <w:rsid w:val="009074EF"/>
    <w:rsid w:val="009119C9"/>
    <w:rsid w:val="00912EEE"/>
    <w:rsid w:val="00913EE7"/>
    <w:rsid w:val="0091556C"/>
    <w:rsid w:val="00915693"/>
    <w:rsid w:val="0092179B"/>
    <w:rsid w:val="0092198A"/>
    <w:rsid w:val="00922395"/>
    <w:rsid w:val="0092730C"/>
    <w:rsid w:val="009318A8"/>
    <w:rsid w:val="00934BEC"/>
    <w:rsid w:val="00935370"/>
    <w:rsid w:val="00935E9D"/>
    <w:rsid w:val="00937877"/>
    <w:rsid w:val="00940E04"/>
    <w:rsid w:val="00945329"/>
    <w:rsid w:val="00952D7B"/>
    <w:rsid w:val="00960743"/>
    <w:rsid w:val="00964C3E"/>
    <w:rsid w:val="00987CD1"/>
    <w:rsid w:val="009914C3"/>
    <w:rsid w:val="00992E9A"/>
    <w:rsid w:val="009A318E"/>
    <w:rsid w:val="009A74D0"/>
    <w:rsid w:val="009B1E1B"/>
    <w:rsid w:val="009B42BA"/>
    <w:rsid w:val="009B66A7"/>
    <w:rsid w:val="009C2BD4"/>
    <w:rsid w:val="009C4A4B"/>
    <w:rsid w:val="009D1E34"/>
    <w:rsid w:val="009D2D71"/>
    <w:rsid w:val="009D5F4C"/>
    <w:rsid w:val="009D69FB"/>
    <w:rsid w:val="009E0BB9"/>
    <w:rsid w:val="009F4E98"/>
    <w:rsid w:val="009F689F"/>
    <w:rsid w:val="00A02E5A"/>
    <w:rsid w:val="00A068E4"/>
    <w:rsid w:val="00A0734D"/>
    <w:rsid w:val="00A07871"/>
    <w:rsid w:val="00A07DE6"/>
    <w:rsid w:val="00A13368"/>
    <w:rsid w:val="00A15204"/>
    <w:rsid w:val="00A215FC"/>
    <w:rsid w:val="00A3115D"/>
    <w:rsid w:val="00A441B8"/>
    <w:rsid w:val="00A535EF"/>
    <w:rsid w:val="00A54FE6"/>
    <w:rsid w:val="00A56A61"/>
    <w:rsid w:val="00A61607"/>
    <w:rsid w:val="00A62256"/>
    <w:rsid w:val="00A653F2"/>
    <w:rsid w:val="00A66BB1"/>
    <w:rsid w:val="00A72031"/>
    <w:rsid w:val="00A73824"/>
    <w:rsid w:val="00A73C16"/>
    <w:rsid w:val="00A85E55"/>
    <w:rsid w:val="00A9109D"/>
    <w:rsid w:val="00A96B92"/>
    <w:rsid w:val="00AA2BC2"/>
    <w:rsid w:val="00AA4941"/>
    <w:rsid w:val="00AA7571"/>
    <w:rsid w:val="00AC05F3"/>
    <w:rsid w:val="00AC4F1A"/>
    <w:rsid w:val="00AE5166"/>
    <w:rsid w:val="00AE6E9A"/>
    <w:rsid w:val="00AF0BAF"/>
    <w:rsid w:val="00AF5031"/>
    <w:rsid w:val="00AF6458"/>
    <w:rsid w:val="00B00F3F"/>
    <w:rsid w:val="00B0131B"/>
    <w:rsid w:val="00B12C82"/>
    <w:rsid w:val="00B140E1"/>
    <w:rsid w:val="00B314A6"/>
    <w:rsid w:val="00B32AFC"/>
    <w:rsid w:val="00B351F0"/>
    <w:rsid w:val="00B35DFE"/>
    <w:rsid w:val="00B362DA"/>
    <w:rsid w:val="00B50B77"/>
    <w:rsid w:val="00B515E6"/>
    <w:rsid w:val="00B63EAE"/>
    <w:rsid w:val="00B6406E"/>
    <w:rsid w:val="00B642E6"/>
    <w:rsid w:val="00B670F9"/>
    <w:rsid w:val="00B7037A"/>
    <w:rsid w:val="00B72306"/>
    <w:rsid w:val="00B765A5"/>
    <w:rsid w:val="00B76EC8"/>
    <w:rsid w:val="00B800B6"/>
    <w:rsid w:val="00B86DA8"/>
    <w:rsid w:val="00BA2AD3"/>
    <w:rsid w:val="00BA5811"/>
    <w:rsid w:val="00BC39BD"/>
    <w:rsid w:val="00BD2DDF"/>
    <w:rsid w:val="00BE3A3F"/>
    <w:rsid w:val="00BE5C49"/>
    <w:rsid w:val="00BE6928"/>
    <w:rsid w:val="00BF047F"/>
    <w:rsid w:val="00C03BC3"/>
    <w:rsid w:val="00C05457"/>
    <w:rsid w:val="00C0640A"/>
    <w:rsid w:val="00C1166A"/>
    <w:rsid w:val="00C11D13"/>
    <w:rsid w:val="00C124D9"/>
    <w:rsid w:val="00C12775"/>
    <w:rsid w:val="00C1369A"/>
    <w:rsid w:val="00C145AE"/>
    <w:rsid w:val="00C14F4D"/>
    <w:rsid w:val="00C20722"/>
    <w:rsid w:val="00C21190"/>
    <w:rsid w:val="00C2497C"/>
    <w:rsid w:val="00C309E6"/>
    <w:rsid w:val="00C331AA"/>
    <w:rsid w:val="00C33E36"/>
    <w:rsid w:val="00C422A4"/>
    <w:rsid w:val="00C462C9"/>
    <w:rsid w:val="00C55FC8"/>
    <w:rsid w:val="00C63B35"/>
    <w:rsid w:val="00C800F1"/>
    <w:rsid w:val="00C821CA"/>
    <w:rsid w:val="00C83173"/>
    <w:rsid w:val="00C964AB"/>
    <w:rsid w:val="00C973FC"/>
    <w:rsid w:val="00CB0F1C"/>
    <w:rsid w:val="00CB48E4"/>
    <w:rsid w:val="00CC173F"/>
    <w:rsid w:val="00CC1851"/>
    <w:rsid w:val="00CC188F"/>
    <w:rsid w:val="00CC1D55"/>
    <w:rsid w:val="00CC422F"/>
    <w:rsid w:val="00CC6BAC"/>
    <w:rsid w:val="00CD445E"/>
    <w:rsid w:val="00CD5F53"/>
    <w:rsid w:val="00CE0168"/>
    <w:rsid w:val="00CE02F1"/>
    <w:rsid w:val="00CE0C7B"/>
    <w:rsid w:val="00CE7715"/>
    <w:rsid w:val="00CF18DB"/>
    <w:rsid w:val="00D0020B"/>
    <w:rsid w:val="00D00262"/>
    <w:rsid w:val="00D03EEE"/>
    <w:rsid w:val="00D12C2C"/>
    <w:rsid w:val="00D23105"/>
    <w:rsid w:val="00D31485"/>
    <w:rsid w:val="00D406C2"/>
    <w:rsid w:val="00D4165C"/>
    <w:rsid w:val="00D43D0D"/>
    <w:rsid w:val="00D440DD"/>
    <w:rsid w:val="00D50E9D"/>
    <w:rsid w:val="00D51B6B"/>
    <w:rsid w:val="00D52856"/>
    <w:rsid w:val="00D5505A"/>
    <w:rsid w:val="00D61DBB"/>
    <w:rsid w:val="00D71157"/>
    <w:rsid w:val="00D71F8B"/>
    <w:rsid w:val="00D72823"/>
    <w:rsid w:val="00D73F7E"/>
    <w:rsid w:val="00D74306"/>
    <w:rsid w:val="00D8725C"/>
    <w:rsid w:val="00D91A1E"/>
    <w:rsid w:val="00DA0905"/>
    <w:rsid w:val="00DB10E8"/>
    <w:rsid w:val="00DB40DE"/>
    <w:rsid w:val="00DB70A6"/>
    <w:rsid w:val="00DC0540"/>
    <w:rsid w:val="00DC3D46"/>
    <w:rsid w:val="00DC4F57"/>
    <w:rsid w:val="00DC7396"/>
    <w:rsid w:val="00DE213B"/>
    <w:rsid w:val="00DE2A9E"/>
    <w:rsid w:val="00DE4AB0"/>
    <w:rsid w:val="00DE600E"/>
    <w:rsid w:val="00DF6A48"/>
    <w:rsid w:val="00E03FF4"/>
    <w:rsid w:val="00E04850"/>
    <w:rsid w:val="00E052F0"/>
    <w:rsid w:val="00E0793F"/>
    <w:rsid w:val="00E07AF9"/>
    <w:rsid w:val="00E204BF"/>
    <w:rsid w:val="00E20A76"/>
    <w:rsid w:val="00E310A1"/>
    <w:rsid w:val="00E35023"/>
    <w:rsid w:val="00E43676"/>
    <w:rsid w:val="00E50403"/>
    <w:rsid w:val="00E51AAF"/>
    <w:rsid w:val="00E60D15"/>
    <w:rsid w:val="00E766EC"/>
    <w:rsid w:val="00E76C07"/>
    <w:rsid w:val="00E82344"/>
    <w:rsid w:val="00E91861"/>
    <w:rsid w:val="00E94C7D"/>
    <w:rsid w:val="00EA1A16"/>
    <w:rsid w:val="00EA25F1"/>
    <w:rsid w:val="00EA74F4"/>
    <w:rsid w:val="00EB2B5F"/>
    <w:rsid w:val="00EB36F3"/>
    <w:rsid w:val="00EB3BB5"/>
    <w:rsid w:val="00EB71D5"/>
    <w:rsid w:val="00EB7EBB"/>
    <w:rsid w:val="00EC296A"/>
    <w:rsid w:val="00EC6998"/>
    <w:rsid w:val="00ED3AD5"/>
    <w:rsid w:val="00ED6913"/>
    <w:rsid w:val="00EE1911"/>
    <w:rsid w:val="00EE2296"/>
    <w:rsid w:val="00EE463C"/>
    <w:rsid w:val="00EE5297"/>
    <w:rsid w:val="00EF0084"/>
    <w:rsid w:val="00EF3AA1"/>
    <w:rsid w:val="00EF59D0"/>
    <w:rsid w:val="00F03F29"/>
    <w:rsid w:val="00F1011B"/>
    <w:rsid w:val="00F10C26"/>
    <w:rsid w:val="00F11618"/>
    <w:rsid w:val="00F13CAE"/>
    <w:rsid w:val="00F140FB"/>
    <w:rsid w:val="00F16D48"/>
    <w:rsid w:val="00F2374A"/>
    <w:rsid w:val="00F31A76"/>
    <w:rsid w:val="00F336FB"/>
    <w:rsid w:val="00F414B0"/>
    <w:rsid w:val="00F51404"/>
    <w:rsid w:val="00F5378D"/>
    <w:rsid w:val="00F60EE1"/>
    <w:rsid w:val="00F62E34"/>
    <w:rsid w:val="00F644A3"/>
    <w:rsid w:val="00F672C0"/>
    <w:rsid w:val="00F7044E"/>
    <w:rsid w:val="00F712D5"/>
    <w:rsid w:val="00F72976"/>
    <w:rsid w:val="00F73626"/>
    <w:rsid w:val="00F75578"/>
    <w:rsid w:val="00F8640C"/>
    <w:rsid w:val="00F9172A"/>
    <w:rsid w:val="00F91A37"/>
    <w:rsid w:val="00F944B7"/>
    <w:rsid w:val="00F97894"/>
    <w:rsid w:val="00FA1CBD"/>
    <w:rsid w:val="00FA254B"/>
    <w:rsid w:val="00FA70B3"/>
    <w:rsid w:val="00FB0203"/>
    <w:rsid w:val="00FB2C96"/>
    <w:rsid w:val="00FC0228"/>
    <w:rsid w:val="00FC0C63"/>
    <w:rsid w:val="00FC3603"/>
    <w:rsid w:val="00FD30B9"/>
    <w:rsid w:val="00FD344C"/>
    <w:rsid w:val="00FD43CD"/>
    <w:rsid w:val="00FD47D9"/>
    <w:rsid w:val="00FE5F85"/>
    <w:rsid w:val="00FF5D3C"/>
    <w:rsid w:val="00FF7D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2049"/>
    <o:shapelayout v:ext="edit">
      <o:idmap v:ext="edit" data="1"/>
    </o:shapelayout>
  </w:shapeDefaults>
  <w:decimalSymbol w:val="."/>
  <w:listSeparator w:val=";"/>
  <w14:docId w14:val="79F22FE3"/>
  <w15:docId w15:val="{000FEBFC-38AB-4129-A9E8-0B7B11AB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D13"/>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1D13"/>
    <w:pPr>
      <w:tabs>
        <w:tab w:val="center" w:pos="4419"/>
        <w:tab w:val="right" w:pos="8838"/>
      </w:tabs>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C11D13"/>
  </w:style>
  <w:style w:type="paragraph" w:styleId="Piedepgina">
    <w:name w:val="footer"/>
    <w:basedOn w:val="Normal"/>
    <w:link w:val="PiedepginaCar"/>
    <w:uiPriority w:val="99"/>
    <w:unhideWhenUsed/>
    <w:rsid w:val="00C11D13"/>
    <w:pPr>
      <w:tabs>
        <w:tab w:val="center" w:pos="4419"/>
        <w:tab w:val="right" w:pos="8838"/>
      </w:tabs>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C11D13"/>
  </w:style>
  <w:style w:type="character" w:styleId="Nmerodelnea">
    <w:name w:val="line number"/>
    <w:basedOn w:val="Fuentedeprrafopredeter"/>
    <w:uiPriority w:val="99"/>
    <w:semiHidden/>
    <w:unhideWhenUsed/>
    <w:rsid w:val="00C11D13"/>
  </w:style>
  <w:style w:type="character" w:styleId="Hipervnculo">
    <w:name w:val="Hyperlink"/>
    <w:basedOn w:val="Fuentedeprrafopredeter"/>
    <w:uiPriority w:val="99"/>
    <w:unhideWhenUsed/>
    <w:rsid w:val="003A022D"/>
    <w:rPr>
      <w:color w:val="0563C1" w:themeColor="hyperlink"/>
      <w:u w:val="single"/>
    </w:rPr>
  </w:style>
  <w:style w:type="character" w:customStyle="1" w:styleId="apple-converted-space">
    <w:name w:val="apple-converted-space"/>
    <w:basedOn w:val="Fuentedeprrafopredeter"/>
    <w:rsid w:val="003715B4"/>
  </w:style>
  <w:style w:type="table" w:styleId="Tablaconcuadrcula">
    <w:name w:val="Table Grid"/>
    <w:basedOn w:val="Tablanormal"/>
    <w:uiPriority w:val="39"/>
    <w:rsid w:val="00491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71F8B"/>
    <w:rPr>
      <w:sz w:val="16"/>
      <w:szCs w:val="16"/>
    </w:rPr>
  </w:style>
  <w:style w:type="paragraph" w:styleId="Textocomentario">
    <w:name w:val="annotation text"/>
    <w:basedOn w:val="Normal"/>
    <w:link w:val="TextocomentarioCar"/>
    <w:uiPriority w:val="99"/>
    <w:semiHidden/>
    <w:unhideWhenUsed/>
    <w:rsid w:val="00D71F8B"/>
  </w:style>
  <w:style w:type="character" w:customStyle="1" w:styleId="TextocomentarioCar">
    <w:name w:val="Texto comentario Car"/>
    <w:basedOn w:val="Fuentedeprrafopredeter"/>
    <w:link w:val="Textocomentario"/>
    <w:uiPriority w:val="99"/>
    <w:semiHidden/>
    <w:rsid w:val="00D71F8B"/>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71F8B"/>
    <w:rPr>
      <w:b/>
      <w:bCs/>
    </w:rPr>
  </w:style>
  <w:style w:type="character" w:customStyle="1" w:styleId="AsuntodelcomentarioCar">
    <w:name w:val="Asunto del comentario Car"/>
    <w:basedOn w:val="TextocomentarioCar"/>
    <w:link w:val="Asuntodelcomentario"/>
    <w:uiPriority w:val="99"/>
    <w:semiHidden/>
    <w:rsid w:val="00D71F8B"/>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D71F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1F8B"/>
    <w:rPr>
      <w:rFonts w:ascii="Segoe UI" w:eastAsia="Times New Roman" w:hAnsi="Segoe UI" w:cs="Segoe UI"/>
      <w:sz w:val="18"/>
      <w:szCs w:val="18"/>
    </w:rPr>
  </w:style>
  <w:style w:type="paragraph" w:styleId="Revisin">
    <w:name w:val="Revision"/>
    <w:hidden/>
    <w:uiPriority w:val="99"/>
    <w:semiHidden/>
    <w:rsid w:val="00FB020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13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mp3_23@hot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a.dorado@aunap.gov.c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atencio@hotmail.com" TargetMode="External"/><Relationship Id="rId4" Type="http://schemas.openxmlformats.org/officeDocument/2006/relationships/webSettings" Target="webSettings.xml"/><Relationship Id="rId9" Type="http://schemas.openxmlformats.org/officeDocument/2006/relationships/hyperlink" Target="mailto:alimvi@hotmail.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675CB-EE16-43F5-AB65-3B36E63D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5068</Words>
  <Characters>27878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Víctor J Atencio García</cp:lastModifiedBy>
  <cp:revision>3</cp:revision>
  <cp:lastPrinted>2017-02-16T21:24:00Z</cp:lastPrinted>
  <dcterms:created xsi:type="dcterms:W3CDTF">2017-12-10T19:29:00Z</dcterms:created>
  <dcterms:modified xsi:type="dcterms:W3CDTF">2017-12-10T19:36:00Z</dcterms:modified>
</cp:coreProperties>
</file>