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954" w:rsidRPr="00353269" w:rsidRDefault="00937954" w:rsidP="00DA4EAB">
      <w:pPr>
        <w:pStyle w:val="Ttulo2"/>
        <w:tabs>
          <w:tab w:val="left" w:pos="9072"/>
        </w:tabs>
        <w:spacing w:before="0" w:after="0" w:line="360" w:lineRule="auto"/>
        <w:jc w:val="both"/>
        <w:rPr>
          <w:i w:val="0"/>
          <w:color w:val="000000" w:themeColor="text1"/>
          <w:sz w:val="24"/>
          <w:szCs w:val="24"/>
          <w:lang w:val="es-AR"/>
        </w:rPr>
      </w:pPr>
      <w:r w:rsidRPr="00353269">
        <w:rPr>
          <w:i w:val="0"/>
          <w:color w:val="000000" w:themeColor="text1"/>
          <w:sz w:val="24"/>
          <w:szCs w:val="24"/>
          <w:lang w:val="es-AR"/>
        </w:rPr>
        <w:t>Actualización en caracterización molecular de levaduras de interés industrial</w:t>
      </w:r>
    </w:p>
    <w:p w:rsidR="00CE0443" w:rsidRPr="00353269" w:rsidRDefault="00CE0443" w:rsidP="00CE0443">
      <w:pPr>
        <w:rPr>
          <w:lang w:val="es-AR"/>
        </w:rPr>
      </w:pPr>
    </w:p>
    <w:p w:rsidR="00937954" w:rsidRPr="00353269" w:rsidRDefault="00937954" w:rsidP="00DA4EAB">
      <w:pPr>
        <w:pStyle w:val="Ttulo2"/>
        <w:tabs>
          <w:tab w:val="left" w:pos="9072"/>
        </w:tabs>
        <w:spacing w:before="0" w:after="0" w:line="360" w:lineRule="auto"/>
        <w:jc w:val="both"/>
        <w:rPr>
          <w:i w:val="0"/>
          <w:color w:val="000000" w:themeColor="text1"/>
          <w:sz w:val="24"/>
          <w:szCs w:val="24"/>
        </w:rPr>
      </w:pPr>
      <w:r w:rsidRPr="00353269">
        <w:rPr>
          <w:i w:val="0"/>
          <w:color w:val="000000" w:themeColor="text1"/>
          <w:sz w:val="24"/>
          <w:szCs w:val="24"/>
        </w:rPr>
        <w:t>Update on molecular characterization for yeast of industrial interest</w:t>
      </w:r>
    </w:p>
    <w:p w:rsidR="00FA6464" w:rsidRPr="00353269" w:rsidRDefault="00FA6464" w:rsidP="00DA4EAB">
      <w:pPr>
        <w:spacing w:line="360" w:lineRule="auto"/>
        <w:jc w:val="both"/>
        <w:rPr>
          <w:lang w:val="en-US"/>
        </w:rPr>
      </w:pPr>
    </w:p>
    <w:p w:rsidR="00375C7B" w:rsidRPr="008B3815" w:rsidRDefault="00375C7B" w:rsidP="00DA4EAB">
      <w:pPr>
        <w:spacing w:line="360" w:lineRule="auto"/>
        <w:jc w:val="both"/>
        <w:rPr>
          <w:b/>
          <w:color w:val="000000" w:themeColor="text1"/>
          <w:szCs w:val="24"/>
          <w:lang w:val="es-AR"/>
        </w:rPr>
      </w:pPr>
      <w:r w:rsidRPr="008B3815">
        <w:rPr>
          <w:b/>
          <w:lang w:val="es-CO"/>
        </w:rPr>
        <w:t xml:space="preserve">Título corto: </w:t>
      </w:r>
      <w:r w:rsidRPr="008B3815">
        <w:rPr>
          <w:b/>
          <w:color w:val="000000" w:themeColor="text1"/>
          <w:szCs w:val="24"/>
          <w:lang w:val="es-AR"/>
        </w:rPr>
        <w:t>Actualización en caracterización molecular de levaduras</w:t>
      </w:r>
    </w:p>
    <w:p w:rsidR="00375C7B" w:rsidRPr="00353269" w:rsidRDefault="00375C7B" w:rsidP="00DA4EAB">
      <w:pPr>
        <w:spacing w:line="360" w:lineRule="auto"/>
        <w:jc w:val="both"/>
        <w:rPr>
          <w:i/>
          <w:lang w:val="es-CO"/>
        </w:rPr>
      </w:pPr>
    </w:p>
    <w:p w:rsidR="00375C7B" w:rsidRPr="00353269" w:rsidRDefault="00375C7B" w:rsidP="00DA4EAB">
      <w:pPr>
        <w:pStyle w:val="01PaperTitle"/>
        <w:tabs>
          <w:tab w:val="left" w:pos="4065"/>
        </w:tabs>
        <w:spacing w:line="360" w:lineRule="auto"/>
        <w:jc w:val="both"/>
        <w:outlineLvl w:val="0"/>
        <w:rPr>
          <w:rFonts w:ascii="Arial" w:hAnsi="Arial" w:cs="Arial"/>
          <w:b w:val="0"/>
          <w:position w:val="0"/>
          <w:sz w:val="24"/>
          <w:szCs w:val="24"/>
          <w:vertAlign w:val="superscript"/>
          <w:lang w:val="es-AR"/>
        </w:rPr>
      </w:pPr>
      <w:r w:rsidRPr="00353269">
        <w:rPr>
          <w:rFonts w:ascii="Arial" w:hAnsi="Arial" w:cs="Arial"/>
          <w:b w:val="0"/>
          <w:position w:val="0"/>
          <w:sz w:val="24"/>
          <w:szCs w:val="24"/>
          <w:lang w:val="es-AR"/>
        </w:rPr>
        <w:t>Jorge Alberto Vásquez C</w:t>
      </w:r>
      <w:r w:rsidRPr="00353269">
        <w:rPr>
          <w:rFonts w:ascii="Arial" w:hAnsi="Arial" w:cs="Arial"/>
          <w:b w:val="0"/>
          <w:position w:val="0"/>
          <w:sz w:val="24"/>
          <w:szCs w:val="24"/>
          <w:vertAlign w:val="superscript"/>
          <w:lang w:val="es-AR"/>
        </w:rPr>
        <w:t xml:space="preserve"> </w:t>
      </w:r>
      <w:r w:rsidRPr="00353269">
        <w:rPr>
          <w:rFonts w:ascii="Arial" w:hAnsi="Arial" w:cs="Arial"/>
          <w:b w:val="0"/>
          <w:position w:val="0"/>
          <w:sz w:val="24"/>
          <w:szCs w:val="24"/>
          <w:lang w:val="es-AR"/>
        </w:rPr>
        <w:t>*, Mauricio Ramirez Castrillón</w:t>
      </w:r>
      <w:r w:rsidRPr="00353269">
        <w:rPr>
          <w:rFonts w:ascii="Arial" w:hAnsi="Arial" w:cs="Arial"/>
          <w:b w:val="0"/>
          <w:position w:val="0"/>
          <w:sz w:val="24"/>
          <w:szCs w:val="24"/>
          <w:vertAlign w:val="superscript"/>
          <w:lang w:val="es-AR"/>
        </w:rPr>
        <w:t>**</w:t>
      </w:r>
      <w:r w:rsidRPr="00353269">
        <w:rPr>
          <w:rFonts w:ascii="Arial" w:hAnsi="Arial" w:cs="Arial"/>
          <w:b w:val="0"/>
          <w:position w:val="0"/>
          <w:sz w:val="24"/>
          <w:szCs w:val="24"/>
          <w:lang w:val="es-AR"/>
        </w:rPr>
        <w:t xml:space="preserve">, Zulma </w:t>
      </w:r>
      <w:r w:rsidR="000647DD" w:rsidRPr="00353269">
        <w:rPr>
          <w:rFonts w:ascii="Arial" w:hAnsi="Arial" w:cs="Arial"/>
          <w:b w:val="0"/>
          <w:position w:val="0"/>
          <w:sz w:val="24"/>
          <w:szCs w:val="24"/>
          <w:lang w:val="es-AR"/>
        </w:rPr>
        <w:t xml:space="preserve">Isabel </w:t>
      </w:r>
      <w:r w:rsidRPr="00353269">
        <w:rPr>
          <w:rFonts w:ascii="Arial" w:hAnsi="Arial" w:cs="Arial"/>
          <w:b w:val="0"/>
          <w:position w:val="0"/>
          <w:sz w:val="24"/>
          <w:szCs w:val="24"/>
          <w:lang w:val="es-AR"/>
        </w:rPr>
        <w:t>Monsalve F.</w:t>
      </w:r>
      <w:r w:rsidRPr="00353269">
        <w:rPr>
          <w:rFonts w:ascii="Arial" w:hAnsi="Arial" w:cs="Arial"/>
          <w:b w:val="0"/>
          <w:position w:val="0"/>
          <w:sz w:val="24"/>
          <w:szCs w:val="24"/>
          <w:vertAlign w:val="superscript"/>
          <w:lang w:val="es-AR"/>
        </w:rPr>
        <w:t>***</w:t>
      </w:r>
    </w:p>
    <w:p w:rsidR="00375C7B" w:rsidRPr="00353269" w:rsidRDefault="00375C7B" w:rsidP="00DA4EAB">
      <w:pPr>
        <w:pStyle w:val="01PaperTitle"/>
        <w:spacing w:line="360" w:lineRule="auto"/>
        <w:jc w:val="both"/>
        <w:outlineLvl w:val="0"/>
        <w:rPr>
          <w:rFonts w:ascii="Arial" w:hAnsi="Arial" w:cs="Arial"/>
          <w:b w:val="0"/>
          <w:position w:val="0"/>
          <w:sz w:val="24"/>
          <w:szCs w:val="24"/>
          <w:vertAlign w:val="superscript"/>
          <w:lang w:val="es-AR"/>
        </w:rPr>
      </w:pPr>
      <w:r w:rsidRPr="00353269">
        <w:rPr>
          <w:rFonts w:ascii="Arial" w:hAnsi="Arial" w:cs="Arial"/>
          <w:b w:val="0"/>
          <w:position w:val="0"/>
          <w:sz w:val="20"/>
          <w:szCs w:val="20"/>
          <w:lang w:val="es-ES"/>
        </w:rPr>
        <w:t xml:space="preserve">* Grupo de Investigación e Innovación en Biotecnología (BITI); Centro de Biotecnología Industrial, SENA - Palmira, Valle del Cauca, Colombia. Correspodencia: </w:t>
      </w:r>
      <w:r w:rsidR="00FA6464" w:rsidRPr="00353269">
        <w:rPr>
          <w:rFonts w:ascii="Arial" w:hAnsi="Arial" w:cs="Arial"/>
          <w:b w:val="0"/>
          <w:position w:val="0"/>
          <w:sz w:val="20"/>
          <w:szCs w:val="20"/>
          <w:lang w:val="es-ES"/>
        </w:rPr>
        <w:t>jorvasco1@misena.edu.co</w:t>
      </w:r>
      <w:r w:rsidR="000647DD" w:rsidRPr="00353269">
        <w:rPr>
          <w:rFonts w:ascii="Arial" w:hAnsi="Arial" w:cs="Arial"/>
          <w:b w:val="0"/>
          <w:position w:val="0"/>
          <w:sz w:val="20"/>
          <w:szCs w:val="20"/>
          <w:lang w:val="es-ES"/>
        </w:rPr>
        <w:t>, jorvasco1@gmail.com</w:t>
      </w:r>
    </w:p>
    <w:p w:rsidR="00375C7B" w:rsidRPr="00353269" w:rsidRDefault="00375C7B" w:rsidP="00DA4EAB">
      <w:pPr>
        <w:pStyle w:val="L1DOI"/>
        <w:spacing w:line="360" w:lineRule="auto"/>
        <w:jc w:val="both"/>
        <w:outlineLvl w:val="0"/>
        <w:rPr>
          <w:rFonts w:ascii="Arial" w:hAnsi="Arial" w:cs="Arial"/>
          <w:b w:val="0"/>
          <w:sz w:val="20"/>
          <w:szCs w:val="20"/>
          <w:lang w:val="es-ES"/>
        </w:rPr>
      </w:pPr>
      <w:r w:rsidRPr="00353269">
        <w:rPr>
          <w:rFonts w:ascii="Arial" w:hAnsi="Arial" w:cs="Arial"/>
          <w:b w:val="0"/>
          <w:sz w:val="20"/>
          <w:szCs w:val="20"/>
          <w:lang w:val="es-AR"/>
        </w:rPr>
        <w:t xml:space="preserve">** </w:t>
      </w:r>
      <w:r w:rsidRPr="00353269">
        <w:rPr>
          <w:rFonts w:ascii="Arial" w:hAnsi="Arial" w:cs="Arial"/>
          <w:b w:val="0"/>
          <w:sz w:val="20"/>
          <w:szCs w:val="20"/>
          <w:lang w:val="es-ES"/>
        </w:rPr>
        <w:t>Centro de Biotecnología, Universidade Federal do Rio Grande do Sul. Porto Alegre - Rio Grande do Sul. Brasil.</w:t>
      </w:r>
      <w:r w:rsidR="000647DD" w:rsidRPr="00353269">
        <w:rPr>
          <w:rFonts w:ascii="Arial" w:hAnsi="Arial" w:cs="Arial"/>
          <w:b w:val="0"/>
          <w:sz w:val="20"/>
          <w:szCs w:val="20"/>
          <w:lang w:val="es-ES"/>
        </w:rPr>
        <w:t xml:space="preserve"> mauriciogeteg@gmail.com.</w:t>
      </w:r>
    </w:p>
    <w:p w:rsidR="00375C7B" w:rsidRPr="00353269" w:rsidRDefault="00375C7B" w:rsidP="00DA4EAB">
      <w:pPr>
        <w:pStyle w:val="L1DOI"/>
        <w:spacing w:line="360" w:lineRule="auto"/>
        <w:jc w:val="both"/>
        <w:outlineLvl w:val="0"/>
        <w:rPr>
          <w:sz w:val="20"/>
          <w:szCs w:val="20"/>
          <w:lang w:val="es-ES"/>
        </w:rPr>
      </w:pPr>
      <w:r w:rsidRPr="00353269">
        <w:rPr>
          <w:rFonts w:ascii="Arial" w:hAnsi="Arial" w:cs="Arial"/>
          <w:b w:val="0"/>
          <w:sz w:val="20"/>
          <w:szCs w:val="20"/>
          <w:lang w:val="es-ES"/>
        </w:rPr>
        <w:t xml:space="preserve">Grupo de Investigación </w:t>
      </w:r>
      <w:r w:rsidR="008354B6" w:rsidRPr="00353269">
        <w:rPr>
          <w:rFonts w:ascii="Arial" w:hAnsi="Arial" w:cs="Arial"/>
          <w:b w:val="0"/>
          <w:sz w:val="20"/>
          <w:szCs w:val="20"/>
          <w:lang w:val="es-ES"/>
        </w:rPr>
        <w:t xml:space="preserve">Agrobiotecnología, </w:t>
      </w:r>
      <w:r w:rsidRPr="00353269">
        <w:rPr>
          <w:rFonts w:ascii="Arial" w:hAnsi="Arial" w:cs="Arial"/>
          <w:b w:val="0"/>
          <w:sz w:val="20"/>
          <w:szCs w:val="20"/>
          <w:lang w:val="es-ES"/>
        </w:rPr>
        <w:t>Facultad Ciencias Exactas y Naturales Universidad de Antioquia. Medellín. Colombia.</w:t>
      </w:r>
      <w:r w:rsidR="000647DD" w:rsidRPr="00353269">
        <w:rPr>
          <w:rFonts w:ascii="Arial" w:hAnsi="Arial" w:cs="Arial"/>
          <w:b w:val="0"/>
          <w:sz w:val="20"/>
          <w:szCs w:val="20"/>
          <w:lang w:val="es-ES"/>
        </w:rPr>
        <w:t xml:space="preserve"> </w:t>
      </w:r>
      <w:r w:rsidR="008354B6" w:rsidRPr="00353269">
        <w:rPr>
          <w:rFonts w:ascii="Arial" w:hAnsi="Arial" w:cs="Arial"/>
          <w:b w:val="0"/>
          <w:sz w:val="20"/>
          <w:szCs w:val="20"/>
          <w:lang w:val="es-ES"/>
        </w:rPr>
        <w:t>zmonsalve@gmail.com</w:t>
      </w:r>
    </w:p>
    <w:p w:rsidR="00375C7B" w:rsidRPr="00353269" w:rsidRDefault="00375C7B" w:rsidP="00DA4EAB">
      <w:pPr>
        <w:pStyle w:val="L1DOI"/>
        <w:spacing w:line="360" w:lineRule="auto"/>
        <w:jc w:val="both"/>
        <w:outlineLvl w:val="0"/>
        <w:rPr>
          <w:rFonts w:ascii="Arial" w:hAnsi="Arial" w:cs="Arial"/>
          <w:b w:val="0"/>
          <w:sz w:val="22"/>
          <w:szCs w:val="22"/>
          <w:lang w:val="es-ES"/>
        </w:rPr>
      </w:pPr>
    </w:p>
    <w:p w:rsidR="00E15421" w:rsidRPr="00353269" w:rsidRDefault="00E15421" w:rsidP="00DA4EAB">
      <w:pPr>
        <w:pStyle w:val="03Abstract"/>
        <w:tabs>
          <w:tab w:val="left" w:pos="9072"/>
        </w:tabs>
        <w:spacing w:before="0" w:after="0" w:line="360" w:lineRule="auto"/>
        <w:outlineLvl w:val="0"/>
        <w:rPr>
          <w:rFonts w:ascii="Arial" w:hAnsi="Arial" w:cs="Arial"/>
          <w:b/>
          <w:sz w:val="22"/>
          <w:szCs w:val="22"/>
          <w:lang w:val="es-AR"/>
        </w:rPr>
      </w:pPr>
      <w:r w:rsidRPr="00353269">
        <w:rPr>
          <w:rFonts w:ascii="Arial" w:hAnsi="Arial" w:cs="Arial"/>
          <w:b/>
          <w:sz w:val="22"/>
          <w:szCs w:val="22"/>
          <w:lang w:val="es-AR"/>
        </w:rPr>
        <w:t>RESUMEN</w:t>
      </w:r>
    </w:p>
    <w:p w:rsidR="00E15421" w:rsidRPr="00353269" w:rsidRDefault="00E15421" w:rsidP="00DA4EAB">
      <w:pPr>
        <w:pStyle w:val="03Abstract"/>
        <w:tabs>
          <w:tab w:val="left" w:pos="9072"/>
        </w:tabs>
        <w:spacing w:before="0" w:after="0" w:line="360" w:lineRule="auto"/>
        <w:outlineLvl w:val="0"/>
        <w:rPr>
          <w:rFonts w:ascii="Arial" w:hAnsi="Arial" w:cs="Arial"/>
          <w:sz w:val="22"/>
          <w:szCs w:val="22"/>
          <w:lang w:val="es-AR"/>
        </w:rPr>
      </w:pPr>
      <w:r w:rsidRPr="00353269">
        <w:rPr>
          <w:rFonts w:ascii="Arial" w:hAnsi="Arial" w:cs="Arial"/>
          <w:sz w:val="22"/>
          <w:szCs w:val="22"/>
          <w:lang w:val="es-AR"/>
        </w:rPr>
        <w:t xml:space="preserve">Las levaduras, además de ser un modelo de la investigación biomédica, tienen diversas aplicaciones en la industria alimentaria, en agricultura y la producción de etanol combustible. Dado que la calidad y la cantidad del producto dependen de la dinámica y la frecuencia de los microorganismos presentes en la fermentación, el uso de herramientas de caracterización molecular se ha </w:t>
      </w:r>
      <w:r w:rsidR="00BC020F" w:rsidRPr="00353269">
        <w:rPr>
          <w:rFonts w:ascii="Arial" w:hAnsi="Arial" w:cs="Arial"/>
          <w:sz w:val="22"/>
          <w:szCs w:val="22"/>
          <w:lang w:val="es-AR"/>
        </w:rPr>
        <w:t xml:space="preserve">incrementado </w:t>
      </w:r>
      <w:r w:rsidRPr="00353269">
        <w:rPr>
          <w:rFonts w:ascii="Arial" w:hAnsi="Arial" w:cs="Arial"/>
          <w:sz w:val="22"/>
          <w:szCs w:val="22"/>
          <w:lang w:val="es-AR"/>
        </w:rPr>
        <w:t xml:space="preserve">y popularizado en las industrias que emplean levaduras. Estas técnicas se basan en la amplificación o análisis por enzimas de restricción de una porción del ADN genómico de levadura y se clasifican </w:t>
      </w:r>
      <w:r w:rsidR="00BC020F" w:rsidRPr="00353269">
        <w:rPr>
          <w:rFonts w:ascii="Arial" w:hAnsi="Arial" w:cs="Arial"/>
          <w:sz w:val="22"/>
          <w:szCs w:val="22"/>
          <w:lang w:val="es-AR"/>
        </w:rPr>
        <w:t xml:space="preserve">de acuerdo </w:t>
      </w:r>
      <w:r w:rsidR="002E2DE1" w:rsidRPr="00353269">
        <w:rPr>
          <w:rFonts w:ascii="Arial" w:hAnsi="Arial" w:cs="Arial"/>
          <w:sz w:val="22"/>
          <w:szCs w:val="22"/>
          <w:lang w:val="es-AR"/>
        </w:rPr>
        <w:t xml:space="preserve">a </w:t>
      </w:r>
      <w:r w:rsidRPr="00353269">
        <w:rPr>
          <w:rFonts w:ascii="Arial" w:hAnsi="Arial" w:cs="Arial"/>
          <w:sz w:val="22"/>
          <w:szCs w:val="22"/>
          <w:lang w:val="es-AR"/>
        </w:rPr>
        <w:t xml:space="preserve">su capacidad </w:t>
      </w:r>
      <w:r w:rsidR="00BC020F" w:rsidRPr="00353269">
        <w:rPr>
          <w:rFonts w:ascii="Arial" w:hAnsi="Arial" w:cs="Arial"/>
          <w:sz w:val="22"/>
          <w:szCs w:val="22"/>
          <w:lang w:val="es-AR"/>
        </w:rPr>
        <w:t>de</w:t>
      </w:r>
      <w:r w:rsidRPr="00353269">
        <w:rPr>
          <w:rFonts w:ascii="Arial" w:hAnsi="Arial" w:cs="Arial"/>
          <w:sz w:val="22"/>
          <w:szCs w:val="22"/>
          <w:lang w:val="es-AR"/>
        </w:rPr>
        <w:t xml:space="preserve"> resolución taxonómica para discriminar a nivel inter o intra-específica. La primera parte de</w:t>
      </w:r>
      <w:r w:rsidR="009022EE" w:rsidRPr="00353269">
        <w:rPr>
          <w:rFonts w:ascii="Arial" w:hAnsi="Arial" w:cs="Arial"/>
          <w:sz w:val="22"/>
          <w:szCs w:val="22"/>
          <w:lang w:val="es-AR"/>
        </w:rPr>
        <w:t xml:space="preserve"> la revisión </w:t>
      </w:r>
      <w:r w:rsidRPr="00353269">
        <w:rPr>
          <w:rFonts w:ascii="Arial" w:hAnsi="Arial" w:cs="Arial"/>
          <w:sz w:val="22"/>
          <w:szCs w:val="22"/>
          <w:lang w:val="es-AR"/>
        </w:rPr>
        <w:t xml:space="preserve">incluye pruebas interespecíficas tales como, análisis de restricción o RFLP para las regiones ITS2, ITS1-5.8, D1 / D2 de los genes 26S ribosomal DNA. La segunda parte incluye, pruebas de uso común para </w:t>
      </w:r>
      <w:r w:rsidR="009022EE" w:rsidRPr="00353269">
        <w:rPr>
          <w:rFonts w:ascii="Arial" w:hAnsi="Arial" w:cs="Arial"/>
          <w:sz w:val="22"/>
          <w:szCs w:val="22"/>
          <w:lang w:val="es-AR"/>
        </w:rPr>
        <w:t xml:space="preserve">caracterización </w:t>
      </w:r>
      <w:r w:rsidRPr="00353269">
        <w:rPr>
          <w:rFonts w:ascii="Arial" w:hAnsi="Arial" w:cs="Arial"/>
          <w:sz w:val="22"/>
          <w:szCs w:val="22"/>
          <w:lang w:val="es-AR"/>
        </w:rPr>
        <w:t>nivel de cepa, tales como</w:t>
      </w:r>
      <w:r w:rsidR="009022EE" w:rsidRPr="00353269">
        <w:rPr>
          <w:rFonts w:ascii="Arial" w:hAnsi="Arial" w:cs="Arial"/>
          <w:sz w:val="22"/>
          <w:szCs w:val="22"/>
          <w:lang w:val="es-AR"/>
        </w:rPr>
        <w:t>:</w:t>
      </w:r>
      <w:r w:rsidRPr="00353269">
        <w:rPr>
          <w:rFonts w:ascii="Arial" w:hAnsi="Arial" w:cs="Arial"/>
          <w:sz w:val="22"/>
          <w:szCs w:val="22"/>
          <w:lang w:val="es-AR"/>
        </w:rPr>
        <w:t xml:space="preserve"> </w:t>
      </w:r>
      <w:r w:rsidR="002E2DE1" w:rsidRPr="00353269">
        <w:rPr>
          <w:rFonts w:ascii="Arial" w:hAnsi="Arial" w:cs="Arial"/>
          <w:sz w:val="22"/>
          <w:szCs w:val="22"/>
          <w:lang w:val="es-AR"/>
        </w:rPr>
        <w:t xml:space="preserve">la </w:t>
      </w:r>
      <w:r w:rsidR="009022EE" w:rsidRPr="00353269">
        <w:rPr>
          <w:rFonts w:ascii="Arial" w:hAnsi="Arial" w:cs="Arial"/>
          <w:sz w:val="22"/>
          <w:szCs w:val="22"/>
          <w:lang w:val="es-AR"/>
        </w:rPr>
        <w:t>amplificación aleatoria del ADN polimórfico</w:t>
      </w:r>
      <w:r w:rsidR="009022EE" w:rsidRPr="00353269" w:rsidDel="009022EE">
        <w:rPr>
          <w:rFonts w:ascii="Arial" w:hAnsi="Arial" w:cs="Arial"/>
          <w:sz w:val="22"/>
          <w:szCs w:val="22"/>
          <w:lang w:val="es-AR"/>
        </w:rPr>
        <w:t xml:space="preserve"> </w:t>
      </w:r>
      <w:r w:rsidRPr="00353269">
        <w:rPr>
          <w:rFonts w:ascii="Arial" w:hAnsi="Arial" w:cs="Arial"/>
          <w:sz w:val="22"/>
          <w:szCs w:val="22"/>
          <w:lang w:val="es-AR"/>
        </w:rPr>
        <w:t xml:space="preserve">(RAPD), análisis cromosómico por electroforesis en gel de campo pulsado (PFGE), análisis de restricción del ADN mitocondrial (ADNmt- RFLP) análisis </w:t>
      </w:r>
      <w:r w:rsidR="009022EE" w:rsidRPr="00353269">
        <w:rPr>
          <w:rFonts w:ascii="Arial" w:hAnsi="Arial" w:cs="Arial"/>
          <w:sz w:val="22"/>
          <w:szCs w:val="22"/>
          <w:lang w:val="es-AR"/>
        </w:rPr>
        <w:t xml:space="preserve">por </w:t>
      </w:r>
      <w:r w:rsidRPr="00353269">
        <w:rPr>
          <w:rFonts w:ascii="Arial" w:hAnsi="Arial" w:cs="Arial"/>
          <w:sz w:val="22"/>
          <w:szCs w:val="22"/>
          <w:lang w:val="es-AR"/>
        </w:rPr>
        <w:t xml:space="preserve">mini / micro satélites y la huella </w:t>
      </w:r>
      <w:r w:rsidR="009022EE" w:rsidRPr="00353269">
        <w:rPr>
          <w:rFonts w:ascii="Arial" w:hAnsi="Arial" w:cs="Arial"/>
          <w:sz w:val="22"/>
          <w:szCs w:val="22"/>
          <w:lang w:val="es-AR"/>
        </w:rPr>
        <w:t xml:space="preserve">genética </w:t>
      </w:r>
      <w:r w:rsidRPr="00353269">
        <w:rPr>
          <w:rFonts w:ascii="Arial" w:hAnsi="Arial" w:cs="Arial"/>
          <w:sz w:val="22"/>
          <w:szCs w:val="22"/>
          <w:lang w:val="es-AR"/>
        </w:rPr>
        <w:t xml:space="preserve">de ADN por amplificación de regiones interdelta </w:t>
      </w:r>
      <w:r w:rsidR="009022EE" w:rsidRPr="00353269">
        <w:rPr>
          <w:rFonts w:ascii="Arial" w:hAnsi="Arial" w:cs="Arial"/>
          <w:sz w:val="22"/>
          <w:szCs w:val="22"/>
          <w:lang w:val="es-AR"/>
        </w:rPr>
        <w:t xml:space="preserve">de los </w:t>
      </w:r>
      <w:r w:rsidRPr="00353269">
        <w:rPr>
          <w:rFonts w:ascii="Arial" w:hAnsi="Arial" w:cs="Arial"/>
          <w:sz w:val="22"/>
          <w:szCs w:val="22"/>
          <w:lang w:val="es-AR"/>
        </w:rPr>
        <w:t xml:space="preserve">transposones Ty. Esta revisión describe y </w:t>
      </w:r>
      <w:r w:rsidR="009022EE" w:rsidRPr="00353269">
        <w:rPr>
          <w:rFonts w:ascii="Arial" w:hAnsi="Arial" w:cs="Arial"/>
          <w:sz w:val="22"/>
          <w:szCs w:val="22"/>
          <w:lang w:val="es-AR"/>
        </w:rPr>
        <w:t xml:space="preserve">discute </w:t>
      </w:r>
      <w:r w:rsidRPr="00353269">
        <w:rPr>
          <w:rFonts w:ascii="Arial" w:hAnsi="Arial" w:cs="Arial"/>
          <w:sz w:val="22"/>
          <w:szCs w:val="22"/>
          <w:lang w:val="es-AR"/>
        </w:rPr>
        <w:t>los detalles técnicos de los métodos más utilizados para la caracterización molecular de las levaduras y algunos ejemplos de sus aplicaciones en el contexto industrial.</w:t>
      </w:r>
    </w:p>
    <w:p w:rsidR="00E15421" w:rsidRPr="00353269" w:rsidRDefault="00E15421" w:rsidP="00DA4EAB">
      <w:pPr>
        <w:pStyle w:val="03Abstract"/>
        <w:tabs>
          <w:tab w:val="left" w:pos="9072"/>
        </w:tabs>
        <w:spacing w:before="0" w:after="0" w:line="360" w:lineRule="auto"/>
        <w:outlineLvl w:val="0"/>
        <w:rPr>
          <w:rFonts w:ascii="Arial" w:hAnsi="Arial" w:cs="Arial"/>
          <w:sz w:val="22"/>
          <w:szCs w:val="22"/>
          <w:lang w:val="es-AR"/>
        </w:rPr>
      </w:pPr>
      <w:r w:rsidRPr="00353269">
        <w:rPr>
          <w:rFonts w:ascii="Arial" w:hAnsi="Arial" w:cs="Arial"/>
          <w:b/>
          <w:sz w:val="22"/>
          <w:szCs w:val="22"/>
          <w:lang w:val="es-AR"/>
        </w:rPr>
        <w:t>Palabras clave:</w:t>
      </w:r>
      <w:r w:rsidRPr="00353269">
        <w:rPr>
          <w:rFonts w:ascii="Arial" w:hAnsi="Arial" w:cs="Arial"/>
          <w:sz w:val="22"/>
          <w:szCs w:val="22"/>
          <w:lang w:val="es-AR"/>
        </w:rPr>
        <w:t xml:space="preserve"> Levaduras, caracterización molecular, identificación </w:t>
      </w:r>
      <w:r w:rsidR="00605193" w:rsidRPr="00353269">
        <w:rPr>
          <w:rFonts w:ascii="Arial" w:hAnsi="Arial" w:cs="Arial"/>
          <w:sz w:val="22"/>
          <w:szCs w:val="22"/>
          <w:lang w:val="es-AR"/>
        </w:rPr>
        <w:t xml:space="preserve">intraespecífica </w:t>
      </w:r>
      <w:r w:rsidRPr="00353269">
        <w:rPr>
          <w:rFonts w:ascii="Arial" w:hAnsi="Arial" w:cs="Arial"/>
          <w:sz w:val="22"/>
          <w:szCs w:val="22"/>
          <w:lang w:val="es-AR"/>
        </w:rPr>
        <w:t xml:space="preserve">especies, </w:t>
      </w:r>
      <w:r w:rsidRPr="00353269">
        <w:rPr>
          <w:rFonts w:ascii="Arial" w:hAnsi="Arial" w:cs="Arial"/>
          <w:i/>
          <w:sz w:val="22"/>
          <w:szCs w:val="22"/>
          <w:lang w:val="es-AR"/>
        </w:rPr>
        <w:t>Saccharomyces cerevisiae</w:t>
      </w:r>
      <w:r w:rsidRPr="00353269">
        <w:rPr>
          <w:rFonts w:ascii="Arial" w:hAnsi="Arial" w:cs="Arial"/>
          <w:sz w:val="22"/>
          <w:szCs w:val="22"/>
          <w:lang w:val="es-AR"/>
        </w:rPr>
        <w:t>.</w:t>
      </w:r>
    </w:p>
    <w:p w:rsidR="002E2DE1" w:rsidRPr="00353269" w:rsidRDefault="002E2DE1" w:rsidP="00DA4EAB">
      <w:pPr>
        <w:pStyle w:val="03Abstract"/>
        <w:tabs>
          <w:tab w:val="left" w:pos="9072"/>
        </w:tabs>
        <w:spacing w:before="0" w:after="0" w:line="360" w:lineRule="auto"/>
        <w:outlineLvl w:val="0"/>
        <w:rPr>
          <w:rFonts w:ascii="Arial" w:hAnsi="Arial" w:cs="Arial"/>
          <w:sz w:val="22"/>
          <w:szCs w:val="22"/>
          <w:lang w:val="es-AR"/>
        </w:rPr>
      </w:pPr>
    </w:p>
    <w:p w:rsidR="00E15421" w:rsidRPr="00353269" w:rsidRDefault="009D0235" w:rsidP="00DA4EAB">
      <w:pPr>
        <w:pStyle w:val="03Abstract"/>
        <w:tabs>
          <w:tab w:val="left" w:pos="9072"/>
        </w:tabs>
        <w:spacing w:before="0" w:after="0" w:line="360" w:lineRule="auto"/>
        <w:outlineLvl w:val="0"/>
        <w:rPr>
          <w:rFonts w:ascii="Arial" w:hAnsi="Arial" w:cs="Arial"/>
          <w:b/>
          <w:sz w:val="22"/>
          <w:szCs w:val="22"/>
          <w:lang w:val="en-US"/>
        </w:rPr>
      </w:pPr>
      <w:r w:rsidRPr="00353269">
        <w:rPr>
          <w:rFonts w:ascii="Arial" w:hAnsi="Arial" w:cs="Arial"/>
          <w:b/>
          <w:sz w:val="22"/>
          <w:szCs w:val="22"/>
          <w:lang w:val="en-US"/>
        </w:rPr>
        <w:t xml:space="preserve">ABSTRACT </w:t>
      </w:r>
    </w:p>
    <w:p w:rsidR="00E15421" w:rsidRPr="00353269" w:rsidRDefault="00E15421" w:rsidP="00DA4EAB">
      <w:pPr>
        <w:pStyle w:val="03Abstract"/>
        <w:tabs>
          <w:tab w:val="left" w:pos="9072"/>
        </w:tabs>
        <w:spacing w:before="0" w:after="0" w:line="360" w:lineRule="auto"/>
        <w:outlineLvl w:val="0"/>
        <w:rPr>
          <w:rFonts w:ascii="Arial" w:hAnsi="Arial" w:cs="Arial"/>
          <w:sz w:val="22"/>
          <w:szCs w:val="22"/>
        </w:rPr>
      </w:pPr>
      <w:r w:rsidRPr="00353269">
        <w:rPr>
          <w:rFonts w:ascii="Arial" w:hAnsi="Arial" w:cs="Arial"/>
          <w:sz w:val="22"/>
          <w:szCs w:val="22"/>
        </w:rPr>
        <w:lastRenderedPageBreak/>
        <w:t xml:space="preserve">Yeasts, besides being a model of biomedical research, have various applications in the food industry, in agriculture and the production of ethanol fuel. Since the quality and quantity of the product depend on the dynamics and frequency of microorganisms present in the fermentation, the use of molecular characterization tools has been increased and popularized in the industries that use yeast. These techniques are based on amplification or analysis by restriction enzyme of a portion of yeast genomic DNA and are classified </w:t>
      </w:r>
      <w:r w:rsidR="009022EE" w:rsidRPr="00353269">
        <w:rPr>
          <w:rFonts w:ascii="Arial" w:hAnsi="Arial" w:cs="Arial"/>
          <w:sz w:val="22"/>
          <w:szCs w:val="22"/>
        </w:rPr>
        <w:t xml:space="preserve">according </w:t>
      </w:r>
      <w:r w:rsidRPr="00353269">
        <w:rPr>
          <w:rFonts w:ascii="Arial" w:hAnsi="Arial" w:cs="Arial"/>
          <w:sz w:val="22"/>
          <w:szCs w:val="22"/>
        </w:rPr>
        <w:t xml:space="preserve">their ability of taxonomic resolution to discriminate at inter- or intra-specific level. The first part of this review includes interspecific tests such as, restriction analysis or RFLP for the ITS2 regions, ITS1-5.8, D1 / D2 of ribosomal DNA 26S genes. The second part includes, tests commonly used for characterization at strain level, such as random amplified DNA polymorphism (RAPD), Chromosome analysis by pulsed gel field electrophoresis (PFGE), restriction analysis of mitochondrial DNA (ADNmt- RFLP), analysis of the mini / micro satellites and DNA fingerprinting by amplifying interdelta </w:t>
      </w:r>
      <w:r w:rsidR="009022EE" w:rsidRPr="00353269">
        <w:rPr>
          <w:rFonts w:ascii="Arial" w:hAnsi="Arial" w:cs="Arial"/>
          <w:sz w:val="22"/>
          <w:szCs w:val="22"/>
        </w:rPr>
        <w:t xml:space="preserve">regions of </w:t>
      </w:r>
      <w:r w:rsidRPr="00353269">
        <w:rPr>
          <w:rFonts w:ascii="Arial" w:hAnsi="Arial" w:cs="Arial"/>
          <w:sz w:val="22"/>
          <w:szCs w:val="22"/>
        </w:rPr>
        <w:t>Ty transposons. This review describes and discuses technical details of the most commonly used methods for molecular characterization of yeast and some examples of their applications in the industrial context.</w:t>
      </w:r>
    </w:p>
    <w:p w:rsidR="00382C55" w:rsidRPr="00353269" w:rsidRDefault="00382C55" w:rsidP="00DA4EAB">
      <w:pPr>
        <w:pStyle w:val="03Abstract"/>
        <w:tabs>
          <w:tab w:val="left" w:pos="9072"/>
        </w:tabs>
        <w:spacing w:before="0" w:after="0" w:line="360" w:lineRule="auto"/>
        <w:outlineLvl w:val="0"/>
        <w:rPr>
          <w:rFonts w:ascii="Arial" w:hAnsi="Arial" w:cs="Arial"/>
          <w:sz w:val="22"/>
          <w:szCs w:val="22"/>
        </w:rPr>
      </w:pPr>
    </w:p>
    <w:p w:rsidR="00E15421" w:rsidRPr="00353269" w:rsidRDefault="00E15421" w:rsidP="00DA4EAB">
      <w:pPr>
        <w:pStyle w:val="03Abstract"/>
        <w:tabs>
          <w:tab w:val="left" w:pos="9072"/>
        </w:tabs>
        <w:spacing w:before="0" w:after="0" w:line="360" w:lineRule="auto"/>
        <w:outlineLvl w:val="0"/>
        <w:rPr>
          <w:rFonts w:ascii="Arial" w:hAnsi="Arial" w:cs="Arial"/>
          <w:sz w:val="22"/>
          <w:szCs w:val="22"/>
        </w:rPr>
      </w:pPr>
      <w:r w:rsidRPr="00353269">
        <w:rPr>
          <w:rFonts w:ascii="Arial" w:hAnsi="Arial" w:cs="Arial"/>
          <w:b/>
          <w:sz w:val="22"/>
          <w:szCs w:val="22"/>
        </w:rPr>
        <w:t xml:space="preserve">Key words: </w:t>
      </w:r>
      <w:r w:rsidRPr="00353269">
        <w:rPr>
          <w:rFonts w:ascii="Arial" w:hAnsi="Arial" w:cs="Arial"/>
          <w:sz w:val="22"/>
          <w:szCs w:val="22"/>
        </w:rPr>
        <w:t xml:space="preserve">Yeasts, molecular characterization, </w:t>
      </w:r>
      <w:r w:rsidRPr="00353269">
        <w:rPr>
          <w:rFonts w:ascii="Arial" w:hAnsi="Arial" w:cs="Arial"/>
          <w:i/>
          <w:sz w:val="22"/>
          <w:szCs w:val="22"/>
        </w:rPr>
        <w:t>Saccharomyces cerevisiae</w:t>
      </w:r>
    </w:p>
    <w:p w:rsidR="0083580C" w:rsidRDefault="0083580C" w:rsidP="00DA4EAB">
      <w:pPr>
        <w:tabs>
          <w:tab w:val="left" w:pos="9072"/>
        </w:tabs>
        <w:spacing w:line="360" w:lineRule="auto"/>
        <w:jc w:val="both"/>
        <w:outlineLvl w:val="0"/>
        <w:rPr>
          <w:rFonts w:ascii="Arial" w:hAnsi="Arial" w:cs="Arial"/>
          <w:b/>
          <w:sz w:val="22"/>
          <w:szCs w:val="22"/>
          <w:lang w:val="en-US"/>
        </w:rPr>
      </w:pPr>
    </w:p>
    <w:p w:rsidR="00534D45" w:rsidRPr="00534D45" w:rsidRDefault="00534D45" w:rsidP="00534D45">
      <w:pPr>
        <w:tabs>
          <w:tab w:val="left" w:pos="3544"/>
        </w:tabs>
        <w:spacing w:line="360" w:lineRule="auto"/>
        <w:jc w:val="both"/>
        <w:outlineLvl w:val="0"/>
        <w:rPr>
          <w:rFonts w:ascii="Arial" w:hAnsi="Arial" w:cs="Arial"/>
          <w:sz w:val="22"/>
          <w:szCs w:val="22"/>
          <w:lang w:val="es-CO"/>
        </w:rPr>
      </w:pPr>
      <w:r w:rsidRPr="00534D45">
        <w:rPr>
          <w:rFonts w:ascii="Arial" w:hAnsi="Arial" w:cs="Arial"/>
          <w:b/>
          <w:sz w:val="22"/>
          <w:szCs w:val="22"/>
          <w:lang w:val="es-CO"/>
        </w:rPr>
        <w:t xml:space="preserve">Recibido: </w:t>
      </w:r>
      <w:r w:rsidRPr="00534D45">
        <w:rPr>
          <w:rFonts w:ascii="Arial" w:hAnsi="Arial" w:cs="Arial"/>
          <w:sz w:val="22"/>
          <w:szCs w:val="22"/>
          <w:lang w:val="es-CO"/>
        </w:rPr>
        <w:t>enero 23 de 2016</w:t>
      </w:r>
      <w:r w:rsidRPr="00534D45">
        <w:rPr>
          <w:rFonts w:ascii="Arial" w:hAnsi="Arial" w:cs="Arial"/>
          <w:b/>
          <w:sz w:val="22"/>
          <w:szCs w:val="22"/>
          <w:lang w:val="es-CO"/>
        </w:rPr>
        <w:tab/>
        <w:t>Aprobado:</w:t>
      </w:r>
      <w:r>
        <w:rPr>
          <w:rFonts w:ascii="Arial" w:hAnsi="Arial" w:cs="Arial"/>
          <w:b/>
          <w:sz w:val="22"/>
          <w:szCs w:val="22"/>
          <w:lang w:val="es-CO"/>
        </w:rPr>
        <w:t xml:space="preserve"> </w:t>
      </w:r>
      <w:r>
        <w:rPr>
          <w:rFonts w:ascii="Arial" w:hAnsi="Arial" w:cs="Arial"/>
          <w:sz w:val="22"/>
          <w:szCs w:val="22"/>
          <w:lang w:val="es-CO"/>
        </w:rPr>
        <w:t>octubre 21 de 2016</w:t>
      </w:r>
    </w:p>
    <w:p w:rsidR="00534D45" w:rsidRPr="00534D45" w:rsidRDefault="00534D45" w:rsidP="00534D45">
      <w:pPr>
        <w:tabs>
          <w:tab w:val="left" w:pos="2694"/>
        </w:tabs>
        <w:spacing w:line="360" w:lineRule="auto"/>
        <w:jc w:val="both"/>
        <w:outlineLvl w:val="0"/>
        <w:rPr>
          <w:rFonts w:ascii="Arial" w:hAnsi="Arial" w:cs="Arial"/>
          <w:b/>
          <w:sz w:val="22"/>
          <w:szCs w:val="22"/>
          <w:lang w:val="es-CO"/>
        </w:rPr>
      </w:pPr>
    </w:p>
    <w:p w:rsidR="005E6D38" w:rsidRPr="00353269" w:rsidRDefault="005E6D38" w:rsidP="00DA4EAB">
      <w:pPr>
        <w:tabs>
          <w:tab w:val="left" w:pos="9072"/>
        </w:tabs>
        <w:spacing w:line="360" w:lineRule="auto"/>
        <w:jc w:val="both"/>
        <w:outlineLvl w:val="0"/>
        <w:rPr>
          <w:rFonts w:ascii="Arial" w:hAnsi="Arial" w:cs="Arial"/>
          <w:b/>
          <w:sz w:val="22"/>
          <w:szCs w:val="22"/>
          <w:lang w:val="es-CO"/>
        </w:rPr>
      </w:pPr>
      <w:r w:rsidRPr="00353269">
        <w:rPr>
          <w:rFonts w:ascii="Arial" w:hAnsi="Arial" w:cs="Arial"/>
          <w:b/>
          <w:sz w:val="22"/>
          <w:szCs w:val="22"/>
          <w:lang w:val="es-CO"/>
        </w:rPr>
        <w:t>INTRODUCCIÓN</w:t>
      </w:r>
    </w:p>
    <w:p w:rsidR="004F07E6" w:rsidRPr="00353269" w:rsidRDefault="004F07E6" w:rsidP="00DA4EAB">
      <w:pPr>
        <w:tabs>
          <w:tab w:val="left" w:pos="9072"/>
        </w:tabs>
        <w:spacing w:line="360" w:lineRule="auto"/>
        <w:jc w:val="both"/>
        <w:outlineLvl w:val="0"/>
        <w:rPr>
          <w:rFonts w:ascii="Arial" w:hAnsi="Arial" w:cs="Arial"/>
          <w:b/>
          <w:sz w:val="22"/>
          <w:szCs w:val="22"/>
          <w:lang w:val="es-CO"/>
        </w:rPr>
      </w:pPr>
    </w:p>
    <w:p w:rsidR="005E6D38" w:rsidRPr="00353269" w:rsidRDefault="005E6D38" w:rsidP="00DA4EAB">
      <w:pPr>
        <w:pStyle w:val="03Abstract"/>
        <w:tabs>
          <w:tab w:val="left" w:pos="567"/>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En la actualidad, el impacto del uso de las levaduras en la producción de alimentos y bebidas va much</w:t>
      </w:r>
      <w:r w:rsidR="007D65C6" w:rsidRPr="00353269">
        <w:rPr>
          <w:rFonts w:ascii="Arial" w:hAnsi="Arial" w:cs="Arial"/>
          <w:sz w:val="22"/>
          <w:szCs w:val="22"/>
          <w:lang w:val="es-ES"/>
        </w:rPr>
        <w:t>o</w:t>
      </w:r>
      <w:r w:rsidRPr="00353269">
        <w:rPr>
          <w:rFonts w:ascii="Arial" w:hAnsi="Arial" w:cs="Arial"/>
          <w:sz w:val="22"/>
          <w:szCs w:val="22"/>
          <w:lang w:val="es-ES"/>
        </w:rPr>
        <w:t xml:space="preserve"> más allá de la noción popular del pan, la cerveza y la </w:t>
      </w:r>
      <w:r w:rsidR="007D65C6" w:rsidRPr="00353269">
        <w:rPr>
          <w:rFonts w:ascii="Arial" w:hAnsi="Arial" w:cs="Arial"/>
          <w:sz w:val="22"/>
          <w:szCs w:val="22"/>
          <w:lang w:val="es-ES"/>
        </w:rPr>
        <w:t xml:space="preserve">producción </w:t>
      </w:r>
      <w:r w:rsidRPr="00353269">
        <w:rPr>
          <w:rFonts w:ascii="Arial" w:hAnsi="Arial" w:cs="Arial"/>
          <w:sz w:val="22"/>
          <w:szCs w:val="22"/>
          <w:lang w:val="es-ES"/>
        </w:rPr>
        <w:t xml:space="preserve">de vino </w:t>
      </w:r>
      <w:r w:rsidR="009913EB" w:rsidRPr="00353269">
        <w:rPr>
          <w:rFonts w:ascii="Arial" w:hAnsi="Arial" w:cs="Arial"/>
          <w:sz w:val="22"/>
          <w:szCs w:val="22"/>
          <w:lang w:val="es-ES"/>
        </w:rPr>
        <w:t xml:space="preserve">usando </w:t>
      </w:r>
      <w:r w:rsidRPr="00353269">
        <w:rPr>
          <w:rFonts w:ascii="Arial" w:hAnsi="Arial" w:cs="Arial"/>
          <w:i/>
          <w:sz w:val="22"/>
          <w:szCs w:val="22"/>
          <w:lang w:val="es-ES"/>
        </w:rPr>
        <w:t>Saccharomyces cerevisiae</w:t>
      </w:r>
      <w:r w:rsidRPr="00353269">
        <w:rPr>
          <w:rFonts w:ascii="Arial" w:hAnsi="Arial" w:cs="Arial"/>
          <w:sz w:val="22"/>
          <w:szCs w:val="22"/>
          <w:lang w:val="es-ES"/>
        </w:rPr>
        <w:t>.  En la industria de alimentos</w:t>
      </w:r>
      <w:r w:rsidR="00704600" w:rsidRPr="00353269">
        <w:rPr>
          <w:rFonts w:ascii="Arial" w:hAnsi="Arial" w:cs="Arial"/>
          <w:sz w:val="22"/>
          <w:szCs w:val="22"/>
          <w:lang w:val="es-ES"/>
        </w:rPr>
        <w:t xml:space="preserve"> las levaduras</w:t>
      </w:r>
      <w:r w:rsidRPr="00353269">
        <w:rPr>
          <w:rFonts w:ascii="Arial" w:hAnsi="Arial" w:cs="Arial"/>
          <w:sz w:val="22"/>
          <w:szCs w:val="22"/>
          <w:lang w:val="es-ES"/>
        </w:rPr>
        <w:t xml:space="preserve"> se utiliza</w:t>
      </w:r>
      <w:r w:rsidR="00704600" w:rsidRPr="00353269">
        <w:rPr>
          <w:rFonts w:ascii="Arial" w:hAnsi="Arial" w:cs="Arial"/>
          <w:sz w:val="22"/>
          <w:szCs w:val="22"/>
          <w:lang w:val="es-ES"/>
        </w:rPr>
        <w:t>n</w:t>
      </w:r>
      <w:r w:rsidRPr="00353269">
        <w:rPr>
          <w:rFonts w:ascii="Arial" w:hAnsi="Arial" w:cs="Arial"/>
          <w:sz w:val="22"/>
          <w:szCs w:val="22"/>
          <w:lang w:val="es-ES"/>
        </w:rPr>
        <w:t xml:space="preserve"> como fuente de obtención de vitaminas del complejo B, pigmentos, cofactores, extractos</w:t>
      </w:r>
      <w:r w:rsidR="00704600" w:rsidRPr="00353269">
        <w:rPr>
          <w:rFonts w:ascii="Arial" w:hAnsi="Arial" w:cs="Arial"/>
          <w:sz w:val="22"/>
          <w:szCs w:val="22"/>
          <w:lang w:val="es-ES"/>
        </w:rPr>
        <w:t xml:space="preserve"> y</w:t>
      </w:r>
      <w:r w:rsidRPr="00353269">
        <w:rPr>
          <w:rFonts w:ascii="Arial" w:hAnsi="Arial" w:cs="Arial"/>
          <w:sz w:val="22"/>
          <w:szCs w:val="22"/>
          <w:lang w:val="es-ES"/>
        </w:rPr>
        <w:t xml:space="preserve"> producción de biomasa, entre otros. Algunas levaduras presentan un fuerte control antifúngico que facilita su uso como </w:t>
      </w:r>
      <w:r w:rsidR="00833686" w:rsidRPr="00353269">
        <w:rPr>
          <w:rFonts w:ascii="Arial" w:hAnsi="Arial" w:cs="Arial"/>
          <w:sz w:val="22"/>
          <w:szCs w:val="22"/>
          <w:lang w:val="es-ES"/>
        </w:rPr>
        <w:t>controladores</w:t>
      </w:r>
      <w:r w:rsidR="00FE6650" w:rsidRPr="00353269">
        <w:rPr>
          <w:rFonts w:ascii="Arial" w:hAnsi="Arial" w:cs="Arial"/>
          <w:sz w:val="22"/>
          <w:szCs w:val="22"/>
          <w:lang w:val="es-ES"/>
        </w:rPr>
        <w:t xml:space="preserve"> </w:t>
      </w:r>
      <w:r w:rsidRPr="00353269">
        <w:rPr>
          <w:rFonts w:ascii="Arial" w:hAnsi="Arial" w:cs="Arial"/>
          <w:sz w:val="22"/>
          <w:szCs w:val="22"/>
          <w:lang w:val="es-ES"/>
        </w:rPr>
        <w:t xml:space="preserve">del deterioro de alimentos. </w:t>
      </w:r>
      <w:r w:rsidRPr="00353269">
        <w:rPr>
          <w:rFonts w:ascii="Arial" w:hAnsi="Arial" w:cs="Arial"/>
          <w:i/>
          <w:sz w:val="22"/>
          <w:szCs w:val="22"/>
          <w:lang w:val="es-ES"/>
        </w:rPr>
        <w:t>S. cerevisiae</w:t>
      </w:r>
      <w:r w:rsidRPr="00353269">
        <w:rPr>
          <w:rFonts w:ascii="Arial" w:hAnsi="Arial" w:cs="Arial"/>
          <w:sz w:val="22"/>
          <w:szCs w:val="22"/>
          <w:lang w:val="es-ES"/>
        </w:rPr>
        <w:t xml:space="preserve"> se ha venido usando ampliamente como suplemento alimenticio en vacunos, porcinos y aves, generando un incremento en el peso y talla de los ejemplares supl</w:t>
      </w:r>
      <w:r w:rsidR="006E7162" w:rsidRPr="00353269">
        <w:rPr>
          <w:rFonts w:ascii="Arial" w:hAnsi="Arial" w:cs="Arial"/>
          <w:sz w:val="22"/>
          <w:szCs w:val="22"/>
          <w:lang w:val="es-ES"/>
        </w:rPr>
        <w:t>ementados (</w:t>
      </w:r>
      <w:r w:rsidR="00282721" w:rsidRPr="00353269">
        <w:rPr>
          <w:rFonts w:ascii="Arial" w:hAnsi="Arial" w:cs="Arial"/>
          <w:sz w:val="22"/>
          <w:szCs w:val="22"/>
          <w:lang w:val="es-ES"/>
        </w:rPr>
        <w:t>Broadway</w:t>
      </w:r>
      <w:r w:rsidR="006E7162" w:rsidRPr="00353269">
        <w:rPr>
          <w:rFonts w:ascii="Arial" w:hAnsi="Arial" w:cs="Arial"/>
          <w:sz w:val="22"/>
          <w:szCs w:val="22"/>
          <w:lang w:val="es-ES"/>
        </w:rPr>
        <w:t xml:space="preserve"> </w:t>
      </w:r>
      <w:r w:rsidR="002B7CB3" w:rsidRPr="00353269">
        <w:rPr>
          <w:rFonts w:ascii="Arial" w:hAnsi="Arial" w:cs="Arial"/>
          <w:i/>
          <w:sz w:val="22"/>
          <w:szCs w:val="22"/>
          <w:lang w:val="es-ES"/>
        </w:rPr>
        <w:t>et al</w:t>
      </w:r>
      <w:r w:rsidR="00742B8B" w:rsidRPr="00353269">
        <w:rPr>
          <w:rFonts w:ascii="Arial" w:hAnsi="Arial" w:cs="Arial"/>
          <w:i/>
          <w:sz w:val="22"/>
          <w:szCs w:val="22"/>
          <w:lang w:val="es-ES"/>
        </w:rPr>
        <w:t>.</w:t>
      </w:r>
      <w:r w:rsidR="002B7CB3" w:rsidRPr="00353269">
        <w:rPr>
          <w:rFonts w:ascii="Arial" w:hAnsi="Arial" w:cs="Arial"/>
          <w:i/>
          <w:sz w:val="22"/>
          <w:szCs w:val="22"/>
          <w:lang w:val="es-ES"/>
        </w:rPr>
        <w:t>,</w:t>
      </w:r>
      <w:r w:rsidR="00282721" w:rsidRPr="00353269">
        <w:rPr>
          <w:rFonts w:ascii="Arial" w:hAnsi="Arial" w:cs="Arial"/>
          <w:sz w:val="22"/>
          <w:szCs w:val="22"/>
          <w:lang w:val="es-ES"/>
        </w:rPr>
        <w:t xml:space="preserve"> 2015</w:t>
      </w:r>
      <w:r w:rsidRPr="00353269">
        <w:rPr>
          <w:rFonts w:ascii="Arial" w:hAnsi="Arial" w:cs="Arial"/>
          <w:sz w:val="22"/>
          <w:szCs w:val="22"/>
          <w:lang w:val="es-ES"/>
        </w:rPr>
        <w:t>).  Entre sus aplicaciones, tambi</w:t>
      </w:r>
      <w:r w:rsidR="007D65C6" w:rsidRPr="00353269">
        <w:rPr>
          <w:rFonts w:ascii="Arial" w:hAnsi="Arial" w:cs="Arial"/>
          <w:sz w:val="22"/>
          <w:szCs w:val="22"/>
          <w:lang w:val="es-ES"/>
        </w:rPr>
        <w:t>é</w:t>
      </w:r>
      <w:r w:rsidRPr="00353269">
        <w:rPr>
          <w:rFonts w:ascii="Arial" w:hAnsi="Arial" w:cs="Arial"/>
          <w:sz w:val="22"/>
          <w:szCs w:val="22"/>
          <w:lang w:val="es-ES"/>
        </w:rPr>
        <w:t xml:space="preserve">n se encuentra la producción de etanol para su uso como combustible, la cual </w:t>
      </w:r>
      <w:r w:rsidR="007D65C6" w:rsidRPr="00353269">
        <w:rPr>
          <w:rFonts w:ascii="Arial" w:hAnsi="Arial" w:cs="Arial"/>
          <w:sz w:val="22"/>
          <w:szCs w:val="22"/>
          <w:lang w:val="es-ES"/>
        </w:rPr>
        <w:t xml:space="preserve">se considera </w:t>
      </w:r>
      <w:r w:rsidRPr="00353269">
        <w:rPr>
          <w:rFonts w:ascii="Arial" w:hAnsi="Arial" w:cs="Arial"/>
          <w:sz w:val="22"/>
          <w:szCs w:val="22"/>
          <w:lang w:val="es-ES"/>
        </w:rPr>
        <w:t>una industria emergente y quizás una de las de mayor proyección económica entre las que usan levaduras como catalizador</w:t>
      </w:r>
      <w:r w:rsidR="007D65C6" w:rsidRPr="00353269">
        <w:rPr>
          <w:rFonts w:ascii="Arial" w:hAnsi="Arial" w:cs="Arial"/>
          <w:sz w:val="22"/>
          <w:szCs w:val="22"/>
          <w:lang w:val="es-ES"/>
        </w:rPr>
        <w:t>es</w:t>
      </w:r>
      <w:r w:rsidRPr="00353269">
        <w:rPr>
          <w:rFonts w:ascii="Arial" w:hAnsi="Arial" w:cs="Arial"/>
          <w:sz w:val="22"/>
          <w:szCs w:val="22"/>
          <w:lang w:val="es-ES"/>
        </w:rPr>
        <w:t xml:space="preserve"> de </w:t>
      </w:r>
      <w:r w:rsidR="007D65C6" w:rsidRPr="00353269">
        <w:rPr>
          <w:rFonts w:ascii="Arial" w:hAnsi="Arial" w:cs="Arial"/>
          <w:sz w:val="22"/>
          <w:szCs w:val="22"/>
          <w:lang w:val="es-ES"/>
        </w:rPr>
        <w:t xml:space="preserve">este </w:t>
      </w:r>
      <w:r w:rsidRPr="00353269">
        <w:rPr>
          <w:rFonts w:ascii="Arial" w:hAnsi="Arial" w:cs="Arial"/>
          <w:sz w:val="22"/>
          <w:szCs w:val="22"/>
          <w:lang w:val="es-ES"/>
        </w:rPr>
        <w:t>bioproceso (</w:t>
      </w:r>
      <w:r w:rsidR="00A86A72" w:rsidRPr="00353269">
        <w:rPr>
          <w:rFonts w:ascii="Arial" w:hAnsi="Arial" w:cs="Arial"/>
          <w:sz w:val="22"/>
          <w:szCs w:val="22"/>
          <w:lang w:val="es-CO"/>
        </w:rPr>
        <w:t xml:space="preserve">Tesfaw </w:t>
      </w:r>
      <w:r w:rsidR="001E21F2" w:rsidRPr="00353269">
        <w:rPr>
          <w:rFonts w:ascii="Arial" w:hAnsi="Arial" w:cs="Arial"/>
          <w:i/>
          <w:sz w:val="22"/>
          <w:szCs w:val="22"/>
          <w:lang w:val="es-ES"/>
        </w:rPr>
        <w:t>et al</w:t>
      </w:r>
      <w:r w:rsidR="00742B8B" w:rsidRPr="00353269">
        <w:rPr>
          <w:rFonts w:ascii="Arial" w:hAnsi="Arial" w:cs="Arial"/>
          <w:i/>
          <w:sz w:val="22"/>
          <w:szCs w:val="22"/>
          <w:lang w:val="es-ES"/>
        </w:rPr>
        <w:t>.</w:t>
      </w:r>
      <w:r w:rsidR="001E21F2" w:rsidRPr="00353269">
        <w:rPr>
          <w:rFonts w:ascii="Arial" w:hAnsi="Arial" w:cs="Arial"/>
          <w:i/>
          <w:sz w:val="22"/>
          <w:szCs w:val="22"/>
          <w:lang w:val="es-ES"/>
        </w:rPr>
        <w:t xml:space="preserve">, </w:t>
      </w:r>
      <w:r w:rsidRPr="00353269">
        <w:rPr>
          <w:rFonts w:ascii="Arial" w:hAnsi="Arial" w:cs="Arial"/>
          <w:sz w:val="22"/>
          <w:szCs w:val="22"/>
          <w:lang w:val="es-ES"/>
        </w:rPr>
        <w:t>20</w:t>
      </w:r>
      <w:r w:rsidR="00A86A72" w:rsidRPr="00353269">
        <w:rPr>
          <w:rFonts w:ascii="Arial" w:hAnsi="Arial" w:cs="Arial"/>
          <w:sz w:val="22"/>
          <w:szCs w:val="22"/>
          <w:lang w:val="es-ES"/>
        </w:rPr>
        <w:t>14</w:t>
      </w:r>
      <w:r w:rsidRPr="00353269">
        <w:rPr>
          <w:rFonts w:ascii="Arial" w:hAnsi="Arial" w:cs="Arial"/>
          <w:sz w:val="22"/>
          <w:szCs w:val="22"/>
          <w:lang w:val="es-ES"/>
        </w:rPr>
        <w:t>).</w:t>
      </w:r>
    </w:p>
    <w:p w:rsidR="005E6D38" w:rsidRPr="00353269" w:rsidRDefault="005E6D38" w:rsidP="00DA4EAB">
      <w:pPr>
        <w:pStyle w:val="03Abstract"/>
        <w:tabs>
          <w:tab w:val="left" w:pos="9072"/>
        </w:tabs>
        <w:spacing w:before="0" w:after="0" w:line="360" w:lineRule="auto"/>
        <w:outlineLvl w:val="0"/>
        <w:rPr>
          <w:rFonts w:ascii="Arial" w:hAnsi="Arial" w:cs="Arial"/>
          <w:sz w:val="22"/>
          <w:szCs w:val="22"/>
          <w:lang w:val="es-ES"/>
        </w:rPr>
      </w:pPr>
    </w:p>
    <w:p w:rsidR="005E6D38" w:rsidRPr="00353269" w:rsidRDefault="0069425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lastRenderedPageBreak/>
        <w:t xml:space="preserve">Para </w:t>
      </w:r>
      <w:r w:rsidR="009913EB" w:rsidRPr="00353269">
        <w:rPr>
          <w:rFonts w:ascii="Arial" w:hAnsi="Arial" w:cs="Arial"/>
          <w:sz w:val="22"/>
          <w:szCs w:val="22"/>
          <w:lang w:val="es-ES"/>
        </w:rPr>
        <w:t>aprovechar de manera</w:t>
      </w:r>
      <w:r w:rsidRPr="00353269">
        <w:rPr>
          <w:rFonts w:ascii="Arial" w:hAnsi="Arial" w:cs="Arial"/>
          <w:sz w:val="22"/>
          <w:szCs w:val="22"/>
          <w:lang w:val="es-ES"/>
        </w:rPr>
        <w:t xml:space="preserve"> eficiente</w:t>
      </w:r>
      <w:r w:rsidR="009913EB" w:rsidRPr="00353269">
        <w:rPr>
          <w:rFonts w:ascii="Arial" w:hAnsi="Arial" w:cs="Arial"/>
          <w:sz w:val="22"/>
          <w:szCs w:val="22"/>
          <w:lang w:val="es-ES"/>
        </w:rPr>
        <w:t xml:space="preserve"> todas </w:t>
      </w:r>
      <w:r w:rsidRPr="00353269">
        <w:rPr>
          <w:rFonts w:ascii="Arial" w:hAnsi="Arial" w:cs="Arial"/>
          <w:sz w:val="22"/>
          <w:szCs w:val="22"/>
          <w:lang w:val="es-ES"/>
        </w:rPr>
        <w:t xml:space="preserve">las propiedades de las levaduras </w:t>
      </w:r>
      <w:r w:rsidR="009913EB" w:rsidRPr="00353269">
        <w:rPr>
          <w:rFonts w:ascii="Arial" w:hAnsi="Arial" w:cs="Arial"/>
          <w:sz w:val="22"/>
          <w:szCs w:val="22"/>
          <w:lang w:val="es-ES"/>
        </w:rPr>
        <w:t>a escala industrial</w:t>
      </w:r>
      <w:r w:rsidRPr="00353269">
        <w:rPr>
          <w:rFonts w:ascii="Arial" w:hAnsi="Arial" w:cs="Arial"/>
          <w:sz w:val="22"/>
          <w:szCs w:val="22"/>
          <w:lang w:val="es-ES"/>
        </w:rPr>
        <w:t xml:space="preserve"> se requiere identificar tanto sus características fisico-químicas, asi como </w:t>
      </w:r>
      <w:r w:rsidR="00EC17C7" w:rsidRPr="00353269">
        <w:rPr>
          <w:rFonts w:ascii="Arial" w:hAnsi="Arial" w:cs="Arial"/>
          <w:sz w:val="22"/>
          <w:szCs w:val="22"/>
          <w:lang w:val="es-ES"/>
        </w:rPr>
        <w:t>la</w:t>
      </w:r>
      <w:r w:rsidRPr="00353269">
        <w:rPr>
          <w:rFonts w:ascii="Arial" w:hAnsi="Arial" w:cs="Arial"/>
          <w:sz w:val="22"/>
          <w:szCs w:val="22"/>
          <w:lang w:val="es-ES"/>
        </w:rPr>
        <w:t xml:space="preserve"> identidad taxonómica de la cepa.</w:t>
      </w:r>
      <w:r w:rsidR="009913EB" w:rsidRPr="00353269">
        <w:rPr>
          <w:rFonts w:ascii="Arial" w:hAnsi="Arial" w:cs="Arial"/>
          <w:sz w:val="22"/>
          <w:szCs w:val="22"/>
          <w:lang w:val="es-ES"/>
        </w:rPr>
        <w:t xml:space="preserve"> </w:t>
      </w:r>
      <w:r w:rsidR="005E6D38" w:rsidRPr="00353269">
        <w:rPr>
          <w:rFonts w:ascii="Arial" w:hAnsi="Arial" w:cs="Arial"/>
          <w:sz w:val="22"/>
          <w:szCs w:val="22"/>
          <w:lang w:val="es-ES"/>
        </w:rPr>
        <w:t xml:space="preserve">Actualmente, las principales técnicas de identificación de levaduras </w:t>
      </w:r>
      <w:r w:rsidR="0037422A" w:rsidRPr="00353269">
        <w:rPr>
          <w:rFonts w:ascii="Arial" w:hAnsi="Arial" w:cs="Arial"/>
          <w:sz w:val="22"/>
          <w:szCs w:val="22"/>
          <w:lang w:val="es-ES"/>
        </w:rPr>
        <w:t>están basada</w:t>
      </w:r>
      <w:r w:rsidR="00217595" w:rsidRPr="00353269">
        <w:rPr>
          <w:rFonts w:ascii="Arial" w:hAnsi="Arial" w:cs="Arial"/>
          <w:sz w:val="22"/>
          <w:szCs w:val="22"/>
          <w:lang w:val="es-ES"/>
        </w:rPr>
        <w:t>s</w:t>
      </w:r>
      <w:r w:rsidR="0037422A" w:rsidRPr="00353269">
        <w:rPr>
          <w:rFonts w:ascii="Arial" w:hAnsi="Arial" w:cs="Arial"/>
          <w:sz w:val="22"/>
          <w:szCs w:val="22"/>
          <w:lang w:val="es-ES"/>
        </w:rPr>
        <w:t xml:space="preserve"> en métodos de b</w:t>
      </w:r>
      <w:r w:rsidR="005E6D38" w:rsidRPr="00353269">
        <w:rPr>
          <w:rFonts w:ascii="Arial" w:hAnsi="Arial" w:cs="Arial"/>
          <w:sz w:val="22"/>
          <w:szCs w:val="22"/>
          <w:lang w:val="es-ES"/>
        </w:rPr>
        <w:t>iología molecular</w:t>
      </w:r>
      <w:r w:rsidR="0072481A" w:rsidRPr="00353269">
        <w:rPr>
          <w:rFonts w:ascii="Arial" w:hAnsi="Arial" w:cs="Arial"/>
          <w:sz w:val="22"/>
          <w:szCs w:val="22"/>
          <w:lang w:val="es-ES"/>
        </w:rPr>
        <w:t>,</w:t>
      </w:r>
      <w:r w:rsidR="004F07E6" w:rsidRPr="00353269">
        <w:rPr>
          <w:rFonts w:ascii="Arial" w:hAnsi="Arial" w:cs="Arial"/>
          <w:sz w:val="22"/>
          <w:szCs w:val="22"/>
          <w:lang w:val="es-ES"/>
        </w:rPr>
        <w:t xml:space="preserve"> </w:t>
      </w:r>
      <w:r w:rsidR="001A1763" w:rsidRPr="00353269">
        <w:rPr>
          <w:rFonts w:ascii="Arial" w:hAnsi="Arial" w:cs="Arial"/>
          <w:sz w:val="22"/>
          <w:szCs w:val="22"/>
          <w:lang w:val="es-ES"/>
        </w:rPr>
        <w:t xml:space="preserve">aplican la </w:t>
      </w:r>
      <w:r w:rsidR="0072481A" w:rsidRPr="00353269">
        <w:rPr>
          <w:rFonts w:ascii="Arial" w:hAnsi="Arial" w:cs="Arial"/>
          <w:sz w:val="22"/>
          <w:szCs w:val="22"/>
          <w:lang w:val="es-ES"/>
        </w:rPr>
        <w:t>PCR</w:t>
      </w:r>
      <w:r w:rsidR="001A1763" w:rsidRPr="00353269">
        <w:rPr>
          <w:rFonts w:ascii="Arial" w:hAnsi="Arial" w:cs="Arial"/>
          <w:sz w:val="22"/>
          <w:szCs w:val="22"/>
          <w:lang w:val="es-ES"/>
        </w:rPr>
        <w:t xml:space="preserve"> (Reacción en cadena de la polimerasa)</w:t>
      </w:r>
      <w:r w:rsidR="0072481A" w:rsidRPr="00353269">
        <w:rPr>
          <w:rFonts w:ascii="Arial" w:hAnsi="Arial" w:cs="Arial"/>
          <w:sz w:val="22"/>
          <w:szCs w:val="22"/>
          <w:lang w:val="es-ES"/>
        </w:rPr>
        <w:t xml:space="preserve"> </w:t>
      </w:r>
      <w:r w:rsidR="001A1763" w:rsidRPr="00353269">
        <w:rPr>
          <w:rFonts w:ascii="Arial" w:hAnsi="Arial" w:cs="Arial"/>
          <w:sz w:val="22"/>
          <w:szCs w:val="22"/>
          <w:lang w:val="es-ES"/>
        </w:rPr>
        <w:t xml:space="preserve">la cual las hace más </w:t>
      </w:r>
      <w:r w:rsidR="00474CAE" w:rsidRPr="00353269">
        <w:rPr>
          <w:rFonts w:ascii="Arial" w:hAnsi="Arial" w:cs="Arial"/>
          <w:sz w:val="22"/>
          <w:szCs w:val="22"/>
          <w:lang w:val="es-ES"/>
        </w:rPr>
        <w:t>específica</w:t>
      </w:r>
      <w:r w:rsidR="0072481A" w:rsidRPr="00353269">
        <w:rPr>
          <w:rFonts w:ascii="Arial" w:hAnsi="Arial" w:cs="Arial"/>
          <w:sz w:val="22"/>
          <w:szCs w:val="22"/>
          <w:lang w:val="es-ES"/>
        </w:rPr>
        <w:t>s</w:t>
      </w:r>
      <w:r w:rsidR="00A576D1" w:rsidRPr="00353269">
        <w:rPr>
          <w:rFonts w:ascii="Arial" w:hAnsi="Arial" w:cs="Arial"/>
          <w:sz w:val="22"/>
          <w:szCs w:val="22"/>
          <w:lang w:val="es-ES"/>
        </w:rPr>
        <w:t>,</w:t>
      </w:r>
      <w:r w:rsidR="0072481A" w:rsidRPr="00353269">
        <w:rPr>
          <w:rFonts w:ascii="Arial" w:hAnsi="Arial" w:cs="Arial"/>
          <w:sz w:val="22"/>
          <w:szCs w:val="22"/>
          <w:lang w:val="es-ES"/>
        </w:rPr>
        <w:t xml:space="preserve"> pueden ser extremadamente sensible</w:t>
      </w:r>
      <w:r w:rsidR="00474CAE" w:rsidRPr="00353269">
        <w:rPr>
          <w:rFonts w:ascii="Arial" w:hAnsi="Arial" w:cs="Arial"/>
          <w:sz w:val="22"/>
          <w:szCs w:val="22"/>
          <w:lang w:val="es-ES"/>
        </w:rPr>
        <w:t>s</w:t>
      </w:r>
      <w:r w:rsidR="00A50087" w:rsidRPr="00353269">
        <w:rPr>
          <w:rFonts w:ascii="Arial" w:hAnsi="Arial" w:cs="Arial"/>
          <w:sz w:val="22"/>
          <w:szCs w:val="22"/>
          <w:lang w:val="es-ES"/>
        </w:rPr>
        <w:t xml:space="preserve"> y </w:t>
      </w:r>
      <w:r w:rsidR="0072481A" w:rsidRPr="00353269">
        <w:rPr>
          <w:rFonts w:ascii="Arial" w:hAnsi="Arial" w:cs="Arial"/>
          <w:sz w:val="22"/>
          <w:szCs w:val="22"/>
          <w:lang w:val="es-ES"/>
        </w:rPr>
        <w:t>los resultados se obtienen en</w:t>
      </w:r>
      <w:r w:rsidR="00742B8B" w:rsidRPr="00353269">
        <w:rPr>
          <w:rFonts w:ascii="Arial" w:hAnsi="Arial" w:cs="Arial"/>
          <w:sz w:val="22"/>
          <w:szCs w:val="22"/>
          <w:lang w:val="es-ES"/>
        </w:rPr>
        <w:t xml:space="preserve"> </w:t>
      </w:r>
      <w:r w:rsidR="00A576D1" w:rsidRPr="00353269">
        <w:rPr>
          <w:rFonts w:ascii="Arial" w:hAnsi="Arial" w:cs="Arial"/>
          <w:sz w:val="22"/>
          <w:szCs w:val="22"/>
          <w:lang w:val="es-ES"/>
        </w:rPr>
        <w:t>corto tiempo</w:t>
      </w:r>
      <w:r w:rsidR="00A50087" w:rsidRPr="00353269">
        <w:rPr>
          <w:rFonts w:ascii="Arial" w:hAnsi="Arial" w:cs="Arial"/>
          <w:sz w:val="22"/>
          <w:szCs w:val="22"/>
          <w:lang w:val="es-ES"/>
        </w:rPr>
        <w:t>. Esto</w:t>
      </w:r>
      <w:r w:rsidR="00742B8B" w:rsidRPr="00353269">
        <w:rPr>
          <w:rFonts w:ascii="Arial" w:hAnsi="Arial" w:cs="Arial"/>
          <w:sz w:val="22"/>
          <w:szCs w:val="22"/>
          <w:lang w:val="es-ES"/>
        </w:rPr>
        <w:t>,</w:t>
      </w:r>
      <w:r w:rsidR="00474CAE" w:rsidRPr="00353269">
        <w:rPr>
          <w:rFonts w:ascii="Arial" w:hAnsi="Arial" w:cs="Arial"/>
          <w:sz w:val="22"/>
          <w:szCs w:val="22"/>
          <w:lang w:val="es-ES"/>
        </w:rPr>
        <w:t xml:space="preserve"> permite</w:t>
      </w:r>
      <w:r w:rsidR="005E6D38" w:rsidRPr="00353269">
        <w:rPr>
          <w:rFonts w:ascii="Arial" w:hAnsi="Arial" w:cs="Arial"/>
          <w:sz w:val="22"/>
          <w:szCs w:val="22"/>
          <w:lang w:val="es-ES"/>
        </w:rPr>
        <w:t xml:space="preserve"> considera</w:t>
      </w:r>
      <w:r w:rsidR="00474CAE" w:rsidRPr="00353269">
        <w:rPr>
          <w:rFonts w:ascii="Arial" w:hAnsi="Arial" w:cs="Arial"/>
          <w:sz w:val="22"/>
          <w:szCs w:val="22"/>
          <w:lang w:val="es-ES"/>
        </w:rPr>
        <w:t>rl</w:t>
      </w:r>
      <w:r w:rsidR="00217595" w:rsidRPr="00353269">
        <w:rPr>
          <w:rFonts w:ascii="Arial" w:hAnsi="Arial" w:cs="Arial"/>
          <w:sz w:val="22"/>
          <w:szCs w:val="22"/>
          <w:lang w:val="es-ES"/>
        </w:rPr>
        <w:t>o</w:t>
      </w:r>
      <w:r w:rsidR="005E6D38" w:rsidRPr="00353269">
        <w:rPr>
          <w:rFonts w:ascii="Arial" w:hAnsi="Arial" w:cs="Arial"/>
          <w:sz w:val="22"/>
          <w:szCs w:val="22"/>
          <w:lang w:val="es-ES"/>
        </w:rPr>
        <w:t xml:space="preserve">s como una alternativa a los métodos </w:t>
      </w:r>
      <w:r w:rsidR="001E21F2" w:rsidRPr="00353269">
        <w:rPr>
          <w:rFonts w:ascii="Arial" w:hAnsi="Arial" w:cs="Arial"/>
          <w:sz w:val="22"/>
          <w:szCs w:val="22"/>
          <w:lang w:val="es-ES"/>
        </w:rPr>
        <w:t xml:space="preserve">bioquímicos </w:t>
      </w:r>
      <w:r w:rsidR="005E6D38" w:rsidRPr="00353269">
        <w:rPr>
          <w:rFonts w:ascii="Arial" w:hAnsi="Arial" w:cs="Arial"/>
          <w:sz w:val="22"/>
          <w:szCs w:val="22"/>
          <w:lang w:val="es-ES"/>
        </w:rPr>
        <w:t>tradicionales, ya que se analiza una porción del genoma</w:t>
      </w:r>
      <w:r w:rsidR="001E21F2" w:rsidRPr="00353269">
        <w:rPr>
          <w:rFonts w:ascii="Arial" w:hAnsi="Arial" w:cs="Arial"/>
          <w:sz w:val="22"/>
          <w:szCs w:val="22"/>
          <w:lang w:val="es-ES"/>
        </w:rPr>
        <w:t>, el cual no depende</w:t>
      </w:r>
      <w:r w:rsidR="005E6D38" w:rsidRPr="00353269">
        <w:rPr>
          <w:rFonts w:ascii="Arial" w:hAnsi="Arial" w:cs="Arial"/>
          <w:sz w:val="22"/>
          <w:szCs w:val="22"/>
          <w:lang w:val="es-ES"/>
        </w:rPr>
        <w:t xml:space="preserve"> del estado fisiológico de la levadura o del medio del cultivo del cual se aisle</w:t>
      </w:r>
      <w:r w:rsidR="001E21F2" w:rsidRPr="00353269">
        <w:rPr>
          <w:rFonts w:ascii="Arial" w:hAnsi="Arial" w:cs="Arial"/>
          <w:sz w:val="22"/>
          <w:szCs w:val="22"/>
          <w:lang w:val="es-ES"/>
        </w:rPr>
        <w:t>, reduciendo la</w:t>
      </w:r>
      <w:r w:rsidR="00C70C4F" w:rsidRPr="00353269">
        <w:rPr>
          <w:rFonts w:ascii="Arial" w:hAnsi="Arial" w:cs="Arial"/>
          <w:sz w:val="22"/>
          <w:szCs w:val="22"/>
          <w:lang w:val="es-ES"/>
        </w:rPr>
        <w:t xml:space="preserve"> aleatoriedad</w:t>
      </w:r>
      <w:r w:rsidR="006F45F3" w:rsidRPr="00353269">
        <w:rPr>
          <w:rFonts w:ascii="Arial" w:hAnsi="Arial" w:cs="Arial"/>
          <w:sz w:val="22"/>
          <w:szCs w:val="22"/>
          <w:lang w:val="es-ES"/>
        </w:rPr>
        <w:t xml:space="preserve"> (Kopecka </w:t>
      </w:r>
      <w:r w:rsidR="006F45F3" w:rsidRPr="00353269">
        <w:rPr>
          <w:rFonts w:ascii="Arial" w:hAnsi="Arial" w:cs="Arial"/>
          <w:i/>
          <w:sz w:val="22"/>
          <w:szCs w:val="22"/>
          <w:lang w:val="es-ES"/>
        </w:rPr>
        <w:t>et al</w:t>
      </w:r>
      <w:r w:rsidR="00742B8B" w:rsidRPr="00353269">
        <w:rPr>
          <w:rFonts w:ascii="Arial" w:hAnsi="Arial" w:cs="Arial"/>
          <w:i/>
          <w:sz w:val="22"/>
          <w:szCs w:val="22"/>
          <w:lang w:val="es-ES"/>
        </w:rPr>
        <w:t>.</w:t>
      </w:r>
      <w:r w:rsidR="006F45F3" w:rsidRPr="00353269">
        <w:rPr>
          <w:rFonts w:ascii="Arial" w:hAnsi="Arial" w:cs="Arial"/>
          <w:sz w:val="22"/>
          <w:szCs w:val="22"/>
          <w:lang w:val="es-ES"/>
        </w:rPr>
        <w:t>, 2013)</w:t>
      </w:r>
      <w:r w:rsidR="00217595" w:rsidRPr="00353269">
        <w:rPr>
          <w:rFonts w:ascii="Arial" w:hAnsi="Arial" w:cs="Arial"/>
          <w:sz w:val="22"/>
          <w:szCs w:val="22"/>
          <w:lang w:val="es-ES"/>
        </w:rPr>
        <w:t>.</w:t>
      </w:r>
      <w:r w:rsidR="005E6D38" w:rsidRPr="00353269">
        <w:rPr>
          <w:rFonts w:ascii="Arial" w:hAnsi="Arial" w:cs="Arial"/>
          <w:sz w:val="22"/>
          <w:szCs w:val="22"/>
          <w:lang w:val="es-ES"/>
        </w:rPr>
        <w:t xml:space="preserve"> </w:t>
      </w:r>
    </w:p>
    <w:p w:rsidR="005E6D38" w:rsidRPr="00353269" w:rsidRDefault="005E6D38" w:rsidP="00DA4EAB">
      <w:pPr>
        <w:pStyle w:val="03Abstract"/>
        <w:tabs>
          <w:tab w:val="left" w:pos="9072"/>
        </w:tabs>
        <w:spacing w:before="0" w:after="0" w:line="360" w:lineRule="auto"/>
        <w:outlineLvl w:val="0"/>
        <w:rPr>
          <w:rFonts w:ascii="Arial" w:hAnsi="Arial" w:cs="Arial"/>
          <w:sz w:val="22"/>
          <w:szCs w:val="22"/>
          <w:lang w:val="es-ES"/>
        </w:rPr>
      </w:pPr>
    </w:p>
    <w:p w:rsidR="005E6D38" w:rsidRPr="00353269" w:rsidRDefault="005E6D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Dentro de las técnicas para identificación </w:t>
      </w:r>
      <w:r w:rsidR="001E21F2" w:rsidRPr="00353269">
        <w:rPr>
          <w:rFonts w:ascii="Arial" w:hAnsi="Arial" w:cs="Arial"/>
          <w:sz w:val="22"/>
          <w:szCs w:val="22"/>
          <w:lang w:val="es-ES"/>
        </w:rPr>
        <w:t xml:space="preserve">molecular </w:t>
      </w:r>
      <w:r w:rsidRPr="00353269">
        <w:rPr>
          <w:rFonts w:ascii="Arial" w:hAnsi="Arial" w:cs="Arial"/>
          <w:sz w:val="22"/>
          <w:szCs w:val="22"/>
          <w:lang w:val="es-ES"/>
        </w:rPr>
        <w:t xml:space="preserve">se encuentran los análisis de las regiones ribosomales (5.8S, 18S y 26S), los </w:t>
      </w:r>
      <w:r w:rsidR="003255D9" w:rsidRPr="00353269">
        <w:rPr>
          <w:rFonts w:ascii="Arial" w:hAnsi="Arial" w:cs="Arial"/>
          <w:sz w:val="22"/>
          <w:szCs w:val="22"/>
          <w:lang w:val="es-ES"/>
        </w:rPr>
        <w:t xml:space="preserve">espaciadores internos transcritos </w:t>
      </w:r>
      <w:r w:rsidRPr="00353269">
        <w:rPr>
          <w:rFonts w:ascii="Arial" w:hAnsi="Arial" w:cs="Arial"/>
          <w:sz w:val="22"/>
          <w:szCs w:val="22"/>
          <w:lang w:val="es-ES"/>
        </w:rPr>
        <w:t xml:space="preserve">ITS y las regiones externas (ETS), la PCR en tiempo real, microchips, análisis de cromosomas por electroforesis en campo pulsado, análisis de restricción del </w:t>
      </w:r>
      <w:r w:rsidR="00505355" w:rsidRPr="00353269">
        <w:rPr>
          <w:rFonts w:ascii="Arial" w:hAnsi="Arial" w:cs="Arial"/>
          <w:sz w:val="22"/>
          <w:szCs w:val="22"/>
          <w:lang w:val="es-ES"/>
        </w:rPr>
        <w:t>ADN</w:t>
      </w:r>
      <w:r w:rsidRPr="00353269">
        <w:rPr>
          <w:rFonts w:ascii="Arial" w:hAnsi="Arial" w:cs="Arial"/>
          <w:sz w:val="22"/>
          <w:szCs w:val="22"/>
          <w:lang w:val="es-ES"/>
        </w:rPr>
        <w:t xml:space="preserve"> mitocondrial, los RAPD</w:t>
      </w:r>
      <w:r w:rsidR="001E21F2" w:rsidRPr="00353269">
        <w:rPr>
          <w:rFonts w:ascii="Arial" w:hAnsi="Arial" w:cs="Arial"/>
          <w:sz w:val="22"/>
          <w:szCs w:val="22"/>
          <w:lang w:val="es-ES"/>
        </w:rPr>
        <w:t>’s</w:t>
      </w:r>
      <w:r w:rsidRPr="00353269">
        <w:rPr>
          <w:rFonts w:ascii="Arial" w:hAnsi="Arial" w:cs="Arial"/>
          <w:sz w:val="22"/>
          <w:szCs w:val="22"/>
          <w:lang w:val="es-ES"/>
        </w:rPr>
        <w:t xml:space="preserve"> (Amplificación aleatoria de </w:t>
      </w:r>
      <w:r w:rsidR="00505355" w:rsidRPr="00353269">
        <w:rPr>
          <w:rFonts w:ascii="Arial" w:hAnsi="Arial" w:cs="Arial"/>
          <w:sz w:val="22"/>
          <w:szCs w:val="22"/>
          <w:lang w:val="es-ES"/>
        </w:rPr>
        <w:t>ADN</w:t>
      </w:r>
      <w:r w:rsidRPr="00353269">
        <w:rPr>
          <w:rFonts w:ascii="Arial" w:hAnsi="Arial" w:cs="Arial"/>
          <w:sz w:val="22"/>
          <w:szCs w:val="22"/>
          <w:lang w:val="es-ES"/>
        </w:rPr>
        <w:t xml:space="preserve"> polimórfico), PCR de regiones repetitivas </w:t>
      </w:r>
      <w:r w:rsidR="00DB7DF0" w:rsidRPr="00353269">
        <w:rPr>
          <w:rFonts w:ascii="Arial" w:hAnsi="Arial" w:cs="Arial"/>
          <w:sz w:val="22"/>
          <w:szCs w:val="22"/>
          <w:lang w:val="es-ES"/>
        </w:rPr>
        <w:t xml:space="preserve">del </w:t>
      </w:r>
      <w:r w:rsidRPr="00353269">
        <w:rPr>
          <w:rFonts w:ascii="Arial" w:hAnsi="Arial" w:cs="Arial"/>
          <w:sz w:val="22"/>
          <w:szCs w:val="22"/>
          <w:lang w:val="es-ES"/>
        </w:rPr>
        <w:t>genoma (</w:t>
      </w:r>
      <w:r w:rsidR="00DB7DF0" w:rsidRPr="00353269">
        <w:rPr>
          <w:rFonts w:ascii="Arial" w:hAnsi="Arial" w:cs="Arial"/>
          <w:sz w:val="22"/>
          <w:szCs w:val="22"/>
          <w:lang w:val="es-ES"/>
        </w:rPr>
        <w:t>m</w:t>
      </w:r>
      <w:r w:rsidRPr="00353269">
        <w:rPr>
          <w:rFonts w:ascii="Arial" w:hAnsi="Arial" w:cs="Arial"/>
          <w:sz w:val="22"/>
          <w:szCs w:val="22"/>
          <w:lang w:val="es-ES"/>
        </w:rPr>
        <w:t>icrosatélites y minisatélites), la amplificación de secuencias δ y los AFLP(</w:t>
      </w:r>
      <w:r w:rsidR="006742A2" w:rsidRPr="00353269">
        <w:rPr>
          <w:rFonts w:ascii="Arial" w:hAnsi="Arial" w:cs="Arial"/>
          <w:sz w:val="22"/>
          <w:szCs w:val="22"/>
          <w:lang w:val="es-ES"/>
        </w:rPr>
        <w:t>a</w:t>
      </w:r>
      <w:r w:rsidRPr="00353269">
        <w:rPr>
          <w:rFonts w:ascii="Arial" w:hAnsi="Arial" w:cs="Arial"/>
          <w:sz w:val="22"/>
          <w:szCs w:val="22"/>
          <w:lang w:val="es-ES"/>
        </w:rPr>
        <w:t>mplificación de fragmentos de longitud polimórfica)</w:t>
      </w:r>
      <w:r w:rsidR="00431398" w:rsidRPr="00353269">
        <w:rPr>
          <w:rFonts w:ascii="Arial" w:hAnsi="Arial" w:cs="Arial"/>
          <w:sz w:val="22"/>
          <w:szCs w:val="22"/>
          <w:lang w:val="es-ES"/>
        </w:rPr>
        <w:t>, (Baselga</w:t>
      </w:r>
      <w:r w:rsidR="00BE1D21" w:rsidRPr="00353269">
        <w:rPr>
          <w:rFonts w:ascii="Arial" w:hAnsi="Arial" w:cs="Arial"/>
          <w:sz w:val="22"/>
          <w:szCs w:val="22"/>
          <w:lang w:val="es-ES"/>
        </w:rPr>
        <w:t xml:space="preserve"> </w:t>
      </w:r>
      <w:r w:rsidR="00431398" w:rsidRPr="00353269">
        <w:rPr>
          <w:rFonts w:ascii="Arial" w:hAnsi="Arial" w:cs="Arial"/>
          <w:i/>
          <w:sz w:val="22"/>
          <w:szCs w:val="22"/>
          <w:lang w:val="es-ES"/>
        </w:rPr>
        <w:t>et al</w:t>
      </w:r>
      <w:r w:rsidR="00E13701" w:rsidRPr="00353269">
        <w:rPr>
          <w:rFonts w:ascii="Arial" w:hAnsi="Arial" w:cs="Arial"/>
          <w:i/>
          <w:sz w:val="22"/>
          <w:szCs w:val="22"/>
          <w:lang w:val="es-ES"/>
        </w:rPr>
        <w:t>.</w:t>
      </w:r>
      <w:r w:rsidR="00431398" w:rsidRPr="00353269">
        <w:rPr>
          <w:rFonts w:ascii="Arial" w:hAnsi="Arial" w:cs="Arial"/>
          <w:sz w:val="22"/>
          <w:szCs w:val="22"/>
          <w:lang w:val="es-ES"/>
        </w:rPr>
        <w:t>, 2015).</w:t>
      </w:r>
    </w:p>
    <w:p w:rsidR="005E6D38" w:rsidRPr="00353269" w:rsidRDefault="005E6D38" w:rsidP="00DA4EAB">
      <w:pPr>
        <w:pStyle w:val="03Abstract"/>
        <w:tabs>
          <w:tab w:val="left" w:pos="9072"/>
        </w:tabs>
        <w:spacing w:before="0" w:after="0" w:line="360" w:lineRule="auto"/>
        <w:outlineLvl w:val="0"/>
        <w:rPr>
          <w:rFonts w:ascii="Arial" w:hAnsi="Arial" w:cs="Arial"/>
          <w:sz w:val="22"/>
          <w:szCs w:val="22"/>
          <w:lang w:val="es-ES"/>
        </w:rPr>
      </w:pPr>
    </w:p>
    <w:p w:rsidR="005E6D38" w:rsidRPr="00353269" w:rsidRDefault="005E6D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En este análisis</w:t>
      </w:r>
      <w:r w:rsidR="00B52360" w:rsidRPr="00353269">
        <w:rPr>
          <w:rFonts w:ascii="Arial" w:hAnsi="Arial" w:cs="Arial"/>
          <w:sz w:val="22"/>
          <w:szCs w:val="22"/>
          <w:lang w:val="es-ES"/>
        </w:rPr>
        <w:t>,</w:t>
      </w:r>
      <w:r w:rsidRPr="00353269">
        <w:rPr>
          <w:rFonts w:ascii="Arial" w:hAnsi="Arial" w:cs="Arial"/>
          <w:sz w:val="22"/>
          <w:szCs w:val="22"/>
          <w:lang w:val="es-ES"/>
        </w:rPr>
        <w:t xml:space="preserve"> se describe la pertinencia de cada una de estas técnicas dependiendo del contexto y del nivel </w:t>
      </w:r>
      <w:r w:rsidR="007462B3" w:rsidRPr="00353269">
        <w:rPr>
          <w:rFonts w:ascii="Arial" w:hAnsi="Arial" w:cs="Arial"/>
          <w:sz w:val="22"/>
          <w:szCs w:val="22"/>
          <w:lang w:val="es-ES"/>
        </w:rPr>
        <w:t>de especificidad</w:t>
      </w:r>
      <w:r w:rsidRPr="00353269">
        <w:rPr>
          <w:rFonts w:ascii="Arial" w:hAnsi="Arial" w:cs="Arial"/>
          <w:sz w:val="22"/>
          <w:szCs w:val="22"/>
          <w:lang w:val="es-ES"/>
        </w:rPr>
        <w:t xml:space="preserve"> </w:t>
      </w:r>
      <w:r w:rsidR="007462B3" w:rsidRPr="00353269">
        <w:rPr>
          <w:rFonts w:ascii="Arial" w:hAnsi="Arial" w:cs="Arial"/>
          <w:sz w:val="22"/>
          <w:szCs w:val="22"/>
          <w:lang w:val="es-ES"/>
        </w:rPr>
        <w:t xml:space="preserve"> </w:t>
      </w:r>
      <w:r w:rsidRPr="00353269">
        <w:rPr>
          <w:rFonts w:ascii="Arial" w:hAnsi="Arial" w:cs="Arial"/>
          <w:sz w:val="22"/>
          <w:szCs w:val="22"/>
          <w:lang w:val="es-ES"/>
        </w:rPr>
        <w:t xml:space="preserve">al cual se pretende llegar, lo </w:t>
      </w:r>
      <w:r w:rsidR="00507424" w:rsidRPr="00353269">
        <w:rPr>
          <w:rFonts w:ascii="Arial" w:hAnsi="Arial" w:cs="Arial"/>
          <w:sz w:val="22"/>
          <w:szCs w:val="22"/>
          <w:lang w:val="es-ES"/>
        </w:rPr>
        <w:t xml:space="preserve">que </w:t>
      </w:r>
      <w:r w:rsidRPr="00353269">
        <w:rPr>
          <w:rFonts w:ascii="Arial" w:hAnsi="Arial" w:cs="Arial"/>
          <w:sz w:val="22"/>
          <w:szCs w:val="22"/>
          <w:lang w:val="es-ES"/>
        </w:rPr>
        <w:t xml:space="preserve">permite establecer diferencias a nivel inter e intraespecífico </w:t>
      </w:r>
      <w:r w:rsidR="007336EA" w:rsidRPr="00353269">
        <w:rPr>
          <w:rFonts w:ascii="Arial" w:hAnsi="Arial" w:cs="Arial"/>
          <w:sz w:val="22"/>
          <w:szCs w:val="22"/>
          <w:lang w:val="es-ES"/>
        </w:rPr>
        <w:t>en la</w:t>
      </w:r>
      <w:r w:rsidR="007462B3" w:rsidRPr="00353269">
        <w:rPr>
          <w:rFonts w:ascii="Arial" w:hAnsi="Arial" w:cs="Arial"/>
          <w:sz w:val="22"/>
          <w:szCs w:val="22"/>
          <w:lang w:val="es-ES"/>
        </w:rPr>
        <w:t xml:space="preserve"> caracterización</w:t>
      </w:r>
      <w:r w:rsidR="007336EA" w:rsidRPr="00353269">
        <w:rPr>
          <w:rFonts w:ascii="Arial" w:hAnsi="Arial" w:cs="Arial"/>
          <w:sz w:val="22"/>
          <w:szCs w:val="22"/>
          <w:lang w:val="es-ES"/>
        </w:rPr>
        <w:t xml:space="preserve"> </w:t>
      </w:r>
      <w:r w:rsidR="00B35B22" w:rsidRPr="00353269">
        <w:rPr>
          <w:rFonts w:ascii="Arial" w:hAnsi="Arial" w:cs="Arial"/>
          <w:sz w:val="22"/>
          <w:szCs w:val="22"/>
          <w:lang w:val="es-ES"/>
        </w:rPr>
        <w:t xml:space="preserve">de </w:t>
      </w:r>
      <w:r w:rsidR="007336EA" w:rsidRPr="00353269">
        <w:rPr>
          <w:rFonts w:ascii="Arial" w:hAnsi="Arial" w:cs="Arial"/>
          <w:sz w:val="22"/>
          <w:szCs w:val="22"/>
          <w:lang w:val="es-ES"/>
        </w:rPr>
        <w:t>levaduras</w:t>
      </w:r>
      <w:r w:rsidR="00B35B22" w:rsidRPr="00353269">
        <w:rPr>
          <w:rFonts w:ascii="Arial" w:hAnsi="Arial" w:cs="Arial"/>
          <w:sz w:val="22"/>
          <w:szCs w:val="22"/>
          <w:lang w:val="es-ES"/>
        </w:rPr>
        <w:t xml:space="preserve"> con fines industriales</w:t>
      </w:r>
      <w:r w:rsidRPr="00353269">
        <w:rPr>
          <w:rFonts w:ascii="Arial" w:hAnsi="Arial" w:cs="Arial"/>
          <w:sz w:val="22"/>
          <w:szCs w:val="22"/>
          <w:lang w:val="es-ES"/>
        </w:rPr>
        <w:t>.</w:t>
      </w:r>
    </w:p>
    <w:p w:rsidR="000B03F6" w:rsidRPr="00353269" w:rsidRDefault="000B03F6" w:rsidP="00DA4EAB">
      <w:pPr>
        <w:pStyle w:val="03Abstract"/>
        <w:tabs>
          <w:tab w:val="left" w:pos="9072"/>
        </w:tabs>
        <w:spacing w:before="0" w:after="0" w:line="360" w:lineRule="auto"/>
        <w:outlineLvl w:val="0"/>
        <w:rPr>
          <w:rFonts w:ascii="Arial" w:hAnsi="Arial" w:cs="Arial"/>
          <w:b/>
          <w:sz w:val="22"/>
          <w:szCs w:val="22"/>
          <w:lang w:val="es-ES"/>
        </w:rPr>
      </w:pPr>
    </w:p>
    <w:p w:rsidR="005E6D38" w:rsidRPr="00353269" w:rsidRDefault="005E6D38"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 xml:space="preserve">Métodos </w:t>
      </w:r>
      <w:r w:rsidR="005B1EF5" w:rsidRPr="00353269">
        <w:rPr>
          <w:rFonts w:ascii="Arial" w:hAnsi="Arial" w:cs="Arial"/>
          <w:b/>
          <w:sz w:val="22"/>
          <w:szCs w:val="22"/>
          <w:lang w:val="es-ES"/>
        </w:rPr>
        <w:t>para identificación de especies de levadura</w:t>
      </w:r>
    </w:p>
    <w:p w:rsidR="00382C55" w:rsidRPr="00353269" w:rsidRDefault="005B1EF5"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La sistemática de un grupo taxonómico a cualquier nivel, idealmente debe ser monofilético (es decir, provenientes de un ancestro común) y cualquier sistema de identificación se basa en el rastreo de la historia filogenética y/o evolutiva. Esta historia es dificil de descubrir usando caracteres morfológicos, </w:t>
      </w:r>
      <w:r w:rsidR="007A7B3C" w:rsidRPr="00353269">
        <w:rPr>
          <w:rFonts w:ascii="Arial" w:hAnsi="Arial" w:cs="Arial"/>
          <w:sz w:val="22"/>
          <w:szCs w:val="22"/>
          <w:lang w:val="es-ES"/>
        </w:rPr>
        <w:t>ya que</w:t>
      </w:r>
      <w:r w:rsidR="00B35B22" w:rsidRPr="00353269">
        <w:rPr>
          <w:rFonts w:ascii="Arial" w:hAnsi="Arial" w:cs="Arial"/>
          <w:sz w:val="22"/>
          <w:szCs w:val="22"/>
          <w:lang w:val="es-ES"/>
        </w:rPr>
        <w:t xml:space="preserve"> ésta, al igual que </w:t>
      </w:r>
      <w:r w:rsidR="007A7B3C" w:rsidRPr="00353269">
        <w:rPr>
          <w:rFonts w:ascii="Arial" w:hAnsi="Arial" w:cs="Arial"/>
          <w:sz w:val="22"/>
          <w:szCs w:val="22"/>
          <w:lang w:val="es-ES"/>
        </w:rPr>
        <w:t xml:space="preserve"> </w:t>
      </w:r>
      <w:r w:rsidR="00B35B22" w:rsidRPr="00353269">
        <w:rPr>
          <w:rFonts w:ascii="Arial" w:hAnsi="Arial" w:cs="Arial"/>
          <w:sz w:val="22"/>
          <w:szCs w:val="22"/>
          <w:lang w:val="es-ES"/>
        </w:rPr>
        <w:t xml:space="preserve">la </w:t>
      </w:r>
      <w:r w:rsidR="007A7B3C" w:rsidRPr="00353269">
        <w:rPr>
          <w:rFonts w:ascii="Arial" w:hAnsi="Arial" w:cs="Arial"/>
          <w:sz w:val="22"/>
          <w:szCs w:val="22"/>
          <w:lang w:val="es-ES"/>
        </w:rPr>
        <w:t>fisiol</w:t>
      </w:r>
      <w:r w:rsidR="00EB66B9" w:rsidRPr="00353269">
        <w:rPr>
          <w:rFonts w:ascii="Arial" w:hAnsi="Arial" w:cs="Arial"/>
          <w:sz w:val="22"/>
          <w:szCs w:val="22"/>
          <w:lang w:val="es-ES"/>
        </w:rPr>
        <w:t>o</w:t>
      </w:r>
      <w:r w:rsidR="007A7B3C" w:rsidRPr="00353269">
        <w:rPr>
          <w:rFonts w:ascii="Arial" w:hAnsi="Arial" w:cs="Arial"/>
          <w:sz w:val="22"/>
          <w:szCs w:val="22"/>
          <w:lang w:val="es-ES"/>
        </w:rPr>
        <w:t>g</w:t>
      </w:r>
      <w:r w:rsidR="00B35B22" w:rsidRPr="00353269">
        <w:rPr>
          <w:rFonts w:ascii="Arial" w:hAnsi="Arial" w:cs="Arial"/>
          <w:sz w:val="22"/>
          <w:szCs w:val="22"/>
          <w:lang w:val="es-ES"/>
        </w:rPr>
        <w:t>ía</w:t>
      </w:r>
      <w:r w:rsidR="00917E60" w:rsidRPr="00353269">
        <w:rPr>
          <w:rFonts w:ascii="Arial" w:hAnsi="Arial" w:cs="Arial"/>
          <w:sz w:val="22"/>
          <w:szCs w:val="22"/>
          <w:lang w:val="es-ES"/>
        </w:rPr>
        <w:t>,</w:t>
      </w:r>
      <w:r w:rsidR="007A7B3C" w:rsidRPr="00353269">
        <w:rPr>
          <w:rFonts w:ascii="Arial" w:hAnsi="Arial" w:cs="Arial"/>
          <w:sz w:val="22"/>
          <w:szCs w:val="22"/>
          <w:lang w:val="es-ES"/>
        </w:rPr>
        <w:t xml:space="preserve"> evolucion</w:t>
      </w:r>
      <w:r w:rsidR="00B35B22" w:rsidRPr="00353269">
        <w:rPr>
          <w:rFonts w:ascii="Arial" w:hAnsi="Arial" w:cs="Arial"/>
          <w:sz w:val="22"/>
          <w:szCs w:val="22"/>
          <w:lang w:val="es-ES"/>
        </w:rPr>
        <w:t>an</w:t>
      </w:r>
      <w:r w:rsidR="007A7B3C" w:rsidRPr="00353269">
        <w:rPr>
          <w:rFonts w:ascii="Arial" w:hAnsi="Arial" w:cs="Arial"/>
          <w:sz w:val="22"/>
          <w:szCs w:val="22"/>
          <w:lang w:val="es-ES"/>
        </w:rPr>
        <w:t xml:space="preserve"> muchas veces en el tiempo de forma independiente en el mismo organismo. Por </w:t>
      </w:r>
      <w:r w:rsidR="00206A2B" w:rsidRPr="00353269">
        <w:rPr>
          <w:rFonts w:ascii="Arial" w:hAnsi="Arial" w:cs="Arial"/>
          <w:sz w:val="22"/>
          <w:szCs w:val="22"/>
          <w:lang w:val="es-ES"/>
        </w:rPr>
        <w:t>otra parte</w:t>
      </w:r>
      <w:r w:rsidR="007A7B3C" w:rsidRPr="00353269">
        <w:rPr>
          <w:rFonts w:ascii="Arial" w:hAnsi="Arial" w:cs="Arial"/>
          <w:sz w:val="22"/>
          <w:szCs w:val="22"/>
          <w:lang w:val="es-ES"/>
        </w:rPr>
        <w:t>,  los tratamientos realizados durante una clave taxonómica, en ocasiones, no permite distinguir fácilmente especies cercanas. En este sentido, la inferencia evolutiva de una especie usando herramientas moleculares permite soportar una mayor fidelidad de técnicas basadas en ADN para el rastreo y posicionamento filogenético de una especie de levadura</w:t>
      </w:r>
      <w:r w:rsidR="007B30D8" w:rsidRPr="00353269">
        <w:rPr>
          <w:rFonts w:ascii="Arial" w:hAnsi="Arial" w:cs="Arial"/>
          <w:sz w:val="22"/>
          <w:szCs w:val="22"/>
          <w:lang w:val="es-ES"/>
        </w:rPr>
        <w:t xml:space="preserve"> (Kurtzman </w:t>
      </w:r>
      <w:r w:rsidR="006A04EA" w:rsidRPr="00353269">
        <w:rPr>
          <w:rFonts w:ascii="Arial" w:hAnsi="Arial" w:cs="Arial"/>
          <w:i/>
          <w:sz w:val="22"/>
          <w:szCs w:val="22"/>
          <w:lang w:val="es-ES"/>
        </w:rPr>
        <w:t>et al.,</w:t>
      </w:r>
      <w:r w:rsidR="007B30D8" w:rsidRPr="00353269">
        <w:rPr>
          <w:rFonts w:ascii="Arial" w:hAnsi="Arial" w:cs="Arial"/>
          <w:sz w:val="22"/>
          <w:szCs w:val="22"/>
          <w:lang w:val="es-ES"/>
        </w:rPr>
        <w:t xml:space="preserve"> 2015)</w:t>
      </w:r>
      <w:r w:rsidR="007A7B3C" w:rsidRPr="00353269">
        <w:rPr>
          <w:rFonts w:ascii="Arial" w:hAnsi="Arial" w:cs="Arial"/>
          <w:sz w:val="22"/>
          <w:szCs w:val="22"/>
          <w:lang w:val="es-ES"/>
        </w:rPr>
        <w:t>.</w:t>
      </w:r>
    </w:p>
    <w:p w:rsidR="00E75A20" w:rsidRPr="00353269" w:rsidRDefault="007A7B3C"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 </w:t>
      </w:r>
    </w:p>
    <w:p w:rsidR="00382C55" w:rsidRPr="00353269" w:rsidRDefault="006B3625"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lastRenderedPageBreak/>
        <w:t>Los genes ribosomales que codifican las subunidades 5.8S, 18S, y 26S están dispuestos en t</w:t>
      </w:r>
      <w:r w:rsidR="00435536" w:rsidRPr="00353269">
        <w:rPr>
          <w:rFonts w:ascii="Arial" w:hAnsi="Arial" w:cs="Arial"/>
          <w:sz w:val="22"/>
          <w:szCs w:val="22"/>
          <w:lang w:val="es-ES"/>
        </w:rPr>
        <w:t>á</w:t>
      </w:r>
      <w:r w:rsidRPr="00353269">
        <w:rPr>
          <w:rFonts w:ascii="Arial" w:hAnsi="Arial" w:cs="Arial"/>
          <w:sz w:val="22"/>
          <w:szCs w:val="22"/>
          <w:lang w:val="es-ES"/>
        </w:rPr>
        <w:t>ndem formando unidades de transcripción que se repiten en el genoma  de las levaduras entre 100 y 200</w:t>
      </w:r>
      <w:r w:rsidR="00550262" w:rsidRPr="00353269">
        <w:rPr>
          <w:rFonts w:ascii="Arial" w:hAnsi="Arial" w:cs="Arial"/>
          <w:sz w:val="22"/>
          <w:szCs w:val="22"/>
          <w:lang w:val="es-ES"/>
        </w:rPr>
        <w:t xml:space="preserve"> </w:t>
      </w:r>
      <w:r w:rsidRPr="00353269">
        <w:rPr>
          <w:rFonts w:ascii="Arial" w:hAnsi="Arial" w:cs="Arial"/>
          <w:sz w:val="22"/>
          <w:szCs w:val="22"/>
          <w:lang w:val="es-ES"/>
        </w:rPr>
        <w:t>veces (</w:t>
      </w:r>
      <w:r w:rsidR="008168F1" w:rsidRPr="00353269">
        <w:rPr>
          <w:rFonts w:ascii="Arial" w:hAnsi="Arial" w:cs="Arial"/>
          <w:sz w:val="22"/>
          <w:szCs w:val="22"/>
          <w:lang w:val="es-ES"/>
        </w:rPr>
        <w:t xml:space="preserve">figura </w:t>
      </w:r>
      <w:r w:rsidRPr="00353269">
        <w:rPr>
          <w:rFonts w:ascii="Arial" w:hAnsi="Arial" w:cs="Arial"/>
          <w:sz w:val="22"/>
          <w:szCs w:val="22"/>
          <w:lang w:val="es-ES"/>
        </w:rPr>
        <w:t>1). En cada unidad de transcripción existen otras dos regiones, los espaciadores internos (ITS) y los externos (ETS), que se transcriben pero son procesadas y no forman parte de la molécula de r</w:t>
      </w:r>
      <w:r w:rsidR="00860F1B" w:rsidRPr="00353269">
        <w:rPr>
          <w:rFonts w:ascii="Arial" w:hAnsi="Arial" w:cs="Arial"/>
          <w:sz w:val="22"/>
          <w:szCs w:val="22"/>
          <w:lang w:val="es-ES"/>
        </w:rPr>
        <w:t>ARN</w:t>
      </w:r>
      <w:r w:rsidRPr="00353269">
        <w:rPr>
          <w:rFonts w:ascii="Arial" w:hAnsi="Arial" w:cs="Arial"/>
          <w:sz w:val="22"/>
          <w:szCs w:val="22"/>
          <w:lang w:val="es-ES"/>
        </w:rPr>
        <w:t xml:space="preserve"> final. A su vez, las unidades codificantes están separadas por los espaciadores intergénicos IGS también llamados NTS. El gen 5</w:t>
      </w:r>
      <w:r w:rsidR="000B2760" w:rsidRPr="00353269">
        <w:rPr>
          <w:rFonts w:ascii="Arial" w:hAnsi="Arial" w:cs="Arial"/>
          <w:sz w:val="22"/>
          <w:szCs w:val="22"/>
          <w:lang w:val="es-ES"/>
        </w:rPr>
        <w:t>.8</w:t>
      </w:r>
      <w:r w:rsidRPr="00353269">
        <w:rPr>
          <w:rFonts w:ascii="Arial" w:hAnsi="Arial" w:cs="Arial"/>
          <w:sz w:val="22"/>
          <w:szCs w:val="22"/>
          <w:lang w:val="es-ES"/>
        </w:rPr>
        <w:t>S no se incluye en la unidad de transcripción previamente descrita pero aparece adyacente en la misma unidad de repetición en tandem en el caso de las levaduras</w:t>
      </w:r>
      <w:r w:rsidR="00E74E95" w:rsidRPr="00353269">
        <w:rPr>
          <w:rFonts w:ascii="Arial" w:hAnsi="Arial" w:cs="Arial"/>
          <w:sz w:val="22"/>
          <w:szCs w:val="22"/>
          <w:lang w:val="es-ES"/>
        </w:rPr>
        <w:t xml:space="preserve"> (Alvares, 2011)</w:t>
      </w:r>
      <w:r w:rsidRPr="00353269">
        <w:rPr>
          <w:rFonts w:ascii="Arial" w:hAnsi="Arial" w:cs="Arial"/>
          <w:sz w:val="22"/>
          <w:szCs w:val="22"/>
          <w:lang w:val="es-ES"/>
        </w:rPr>
        <w:t>.</w:t>
      </w:r>
    </w:p>
    <w:p w:rsidR="006B3625" w:rsidRPr="00353269" w:rsidRDefault="006B3625" w:rsidP="00DA4EAB">
      <w:pPr>
        <w:pStyle w:val="03Abstract"/>
        <w:tabs>
          <w:tab w:val="left" w:pos="9072"/>
        </w:tabs>
        <w:spacing w:before="0" w:after="0" w:line="360" w:lineRule="auto"/>
        <w:outlineLvl w:val="0"/>
        <w:rPr>
          <w:rFonts w:ascii="Arial" w:hAnsi="Arial" w:cs="Arial"/>
          <w:sz w:val="22"/>
          <w:szCs w:val="22"/>
          <w:lang w:val="es-ES"/>
        </w:rPr>
      </w:pPr>
    </w:p>
    <w:p w:rsidR="00382C55" w:rsidRPr="00353269" w:rsidRDefault="007D40E4"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Entre ellas, dos regiones ribosomales son secuenciadas en levaduras: El dominio D1/D2 de la Subunidad Grande Ribosomal (LSU, proveniente de sus siglas en inglés) para identificación de levaduras ascomicetas (Kurtzman</w:t>
      </w:r>
      <w:r w:rsidR="00B67961" w:rsidRPr="00353269">
        <w:rPr>
          <w:rFonts w:ascii="Arial" w:hAnsi="Arial" w:cs="Arial"/>
          <w:sz w:val="22"/>
          <w:szCs w:val="22"/>
          <w:lang w:val="es-ES"/>
        </w:rPr>
        <w:t xml:space="preserve"> &amp; Robnett</w:t>
      </w:r>
      <w:r w:rsidR="003B01AD" w:rsidRPr="00353269">
        <w:rPr>
          <w:rFonts w:ascii="Arial" w:hAnsi="Arial" w:cs="Arial"/>
          <w:sz w:val="22"/>
          <w:szCs w:val="22"/>
          <w:lang w:val="es-ES"/>
        </w:rPr>
        <w:t>,</w:t>
      </w:r>
      <w:r w:rsidR="00E858DA" w:rsidRPr="00353269">
        <w:rPr>
          <w:rFonts w:ascii="Arial" w:hAnsi="Arial" w:cs="Arial"/>
          <w:sz w:val="22"/>
          <w:szCs w:val="22"/>
          <w:lang w:val="es-ES"/>
        </w:rPr>
        <w:t xml:space="preserve"> </w:t>
      </w:r>
      <w:r w:rsidRPr="00353269">
        <w:rPr>
          <w:rFonts w:ascii="Arial" w:hAnsi="Arial" w:cs="Arial"/>
          <w:sz w:val="22"/>
          <w:szCs w:val="22"/>
          <w:lang w:val="es-ES"/>
        </w:rPr>
        <w:t>2014) y la región que comprende los espaciadores transcritos internos y el gen ribosomal 5.8S (ITS1-5.8S r</w:t>
      </w:r>
      <w:r w:rsidR="00505355" w:rsidRPr="00353269">
        <w:rPr>
          <w:rFonts w:ascii="Arial" w:hAnsi="Arial" w:cs="Arial"/>
          <w:sz w:val="22"/>
          <w:szCs w:val="22"/>
          <w:lang w:val="es-ES"/>
        </w:rPr>
        <w:t>ADN</w:t>
      </w:r>
      <w:r w:rsidRPr="00353269">
        <w:rPr>
          <w:rFonts w:ascii="Arial" w:hAnsi="Arial" w:cs="Arial"/>
          <w:sz w:val="22"/>
          <w:szCs w:val="22"/>
          <w:lang w:val="es-ES"/>
        </w:rPr>
        <w:t xml:space="preserve">-ITS2) tanto para levaduras ascomicetas como basidiomicetas. La región ITS fue propuesta como “Barcode” para hongos y es aceptado para identificación de levaduras (Schoch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2012). </w:t>
      </w:r>
    </w:p>
    <w:p w:rsidR="007A701D" w:rsidRPr="00353269" w:rsidRDefault="007A701D" w:rsidP="00DA4EAB">
      <w:pPr>
        <w:pStyle w:val="03Abstract"/>
        <w:tabs>
          <w:tab w:val="left" w:pos="9072"/>
        </w:tabs>
        <w:spacing w:before="0" w:after="0" w:line="360" w:lineRule="auto"/>
        <w:outlineLvl w:val="0"/>
        <w:rPr>
          <w:rFonts w:ascii="Arial" w:hAnsi="Arial" w:cs="Arial"/>
          <w:sz w:val="22"/>
          <w:szCs w:val="22"/>
          <w:lang w:val="es-ES"/>
        </w:rPr>
      </w:pPr>
      <w:bookmarkStart w:id="0" w:name="YB020775s001"/>
      <w:bookmarkStart w:id="1" w:name="S1"/>
      <w:bookmarkStart w:id="2" w:name="YB020775s002"/>
      <w:bookmarkStart w:id="3" w:name="S2"/>
      <w:bookmarkStart w:id="4" w:name="YB020775s003"/>
      <w:bookmarkStart w:id="5" w:name="S3"/>
      <w:bookmarkStart w:id="6" w:name="YB020775s004"/>
      <w:bookmarkStart w:id="7" w:name="S4"/>
      <w:bookmarkEnd w:id="0"/>
      <w:bookmarkEnd w:id="1"/>
      <w:bookmarkEnd w:id="2"/>
      <w:bookmarkEnd w:id="3"/>
      <w:bookmarkEnd w:id="4"/>
      <w:bookmarkEnd w:id="5"/>
      <w:bookmarkEnd w:id="6"/>
      <w:bookmarkEnd w:id="7"/>
    </w:p>
    <w:p w:rsidR="00465A42" w:rsidRPr="00353269" w:rsidRDefault="00465A4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Actualmente, el sistema de identificación de levaduras a nivel de especie que ofrece mayor fiabilidad es la secuenciación </w:t>
      </w:r>
      <w:r w:rsidR="00A263CC" w:rsidRPr="00353269">
        <w:rPr>
          <w:rFonts w:ascii="Arial" w:hAnsi="Arial" w:cs="Arial"/>
          <w:sz w:val="22"/>
          <w:szCs w:val="22"/>
          <w:lang w:val="es-ES"/>
        </w:rPr>
        <w:t>de la región LSU</w:t>
      </w:r>
      <w:r w:rsidR="000B2760" w:rsidRPr="00353269">
        <w:rPr>
          <w:rFonts w:ascii="Arial" w:hAnsi="Arial" w:cs="Arial"/>
          <w:sz w:val="22"/>
          <w:szCs w:val="22"/>
          <w:lang w:val="es-ES"/>
        </w:rPr>
        <w:t xml:space="preserve"> (Kurtzman </w:t>
      </w:r>
      <w:r w:rsidR="00C5480D" w:rsidRPr="00353269">
        <w:rPr>
          <w:rFonts w:ascii="Arial" w:hAnsi="Arial" w:cs="Arial"/>
          <w:sz w:val="22"/>
          <w:szCs w:val="22"/>
          <w:lang w:val="es-ES"/>
        </w:rPr>
        <w:t xml:space="preserve">&amp; </w:t>
      </w:r>
      <w:r w:rsidR="000B2760" w:rsidRPr="00353269">
        <w:rPr>
          <w:rFonts w:ascii="Arial" w:hAnsi="Arial" w:cs="Arial"/>
          <w:sz w:val="22"/>
          <w:szCs w:val="22"/>
          <w:lang w:val="es-ES"/>
        </w:rPr>
        <w:t>Robnett</w:t>
      </w:r>
      <w:r w:rsidR="002505BE" w:rsidRPr="00353269">
        <w:rPr>
          <w:rFonts w:ascii="Arial" w:hAnsi="Arial" w:cs="Arial"/>
          <w:sz w:val="22"/>
          <w:szCs w:val="22"/>
          <w:lang w:val="es-ES"/>
        </w:rPr>
        <w:t>,</w:t>
      </w:r>
      <w:r w:rsidR="000B2760" w:rsidRPr="00353269">
        <w:rPr>
          <w:rFonts w:ascii="Arial" w:hAnsi="Arial" w:cs="Arial"/>
          <w:sz w:val="22"/>
          <w:szCs w:val="22"/>
          <w:lang w:val="es-ES"/>
        </w:rPr>
        <w:t xml:space="preserve"> 1998</w:t>
      </w:r>
      <w:r w:rsidR="00EF17E7" w:rsidRPr="00353269">
        <w:rPr>
          <w:rFonts w:ascii="Arial" w:hAnsi="Arial" w:cs="Arial"/>
          <w:sz w:val="22"/>
          <w:szCs w:val="22"/>
          <w:lang w:val="es-ES"/>
        </w:rPr>
        <w:t xml:space="preserve">; Kurtzman </w:t>
      </w:r>
      <w:r w:rsidR="006A04EA" w:rsidRPr="00353269">
        <w:rPr>
          <w:rFonts w:ascii="Arial" w:hAnsi="Arial" w:cs="Arial"/>
          <w:i/>
          <w:sz w:val="22"/>
          <w:szCs w:val="22"/>
          <w:lang w:val="es-ES"/>
        </w:rPr>
        <w:t>et al.,</w:t>
      </w:r>
      <w:r w:rsidR="00EF17E7" w:rsidRPr="00353269">
        <w:rPr>
          <w:rFonts w:ascii="Arial" w:hAnsi="Arial" w:cs="Arial"/>
          <w:sz w:val="22"/>
          <w:szCs w:val="22"/>
          <w:lang w:val="es-ES"/>
        </w:rPr>
        <w:t xml:space="preserve"> 2015</w:t>
      </w:r>
      <w:r w:rsidR="000B2760" w:rsidRPr="00353269">
        <w:rPr>
          <w:rFonts w:ascii="Arial" w:hAnsi="Arial" w:cs="Arial"/>
          <w:sz w:val="22"/>
          <w:szCs w:val="22"/>
          <w:lang w:val="es-ES"/>
        </w:rPr>
        <w:t>)</w:t>
      </w:r>
      <w:r w:rsidRPr="00353269">
        <w:rPr>
          <w:rFonts w:ascii="Arial" w:hAnsi="Arial" w:cs="Arial"/>
          <w:sz w:val="22"/>
          <w:szCs w:val="22"/>
          <w:lang w:val="es-ES"/>
        </w:rPr>
        <w:t xml:space="preserve">. Cuando se encuentra una </w:t>
      </w:r>
      <w:r w:rsidR="00F6728C" w:rsidRPr="00353269">
        <w:rPr>
          <w:rFonts w:ascii="Arial" w:hAnsi="Arial" w:cs="Arial"/>
          <w:sz w:val="22"/>
          <w:szCs w:val="22"/>
          <w:lang w:val="es-ES"/>
        </w:rPr>
        <w:t xml:space="preserve">identidad </w:t>
      </w:r>
      <w:r w:rsidRPr="00353269">
        <w:rPr>
          <w:rFonts w:ascii="Arial" w:hAnsi="Arial" w:cs="Arial"/>
          <w:sz w:val="22"/>
          <w:szCs w:val="22"/>
          <w:lang w:val="es-ES"/>
        </w:rPr>
        <w:t>igual o superior al 99% con secuencias depositadas en bases de datos</w:t>
      </w:r>
      <w:r w:rsidR="00F6728C" w:rsidRPr="00353269">
        <w:rPr>
          <w:rFonts w:ascii="Arial" w:hAnsi="Arial" w:cs="Arial"/>
          <w:sz w:val="22"/>
          <w:szCs w:val="22"/>
          <w:lang w:val="es-ES"/>
        </w:rPr>
        <w:t xml:space="preserve"> como Genbank o Mycobank</w:t>
      </w:r>
      <w:r w:rsidRPr="00353269">
        <w:rPr>
          <w:rFonts w:ascii="Arial" w:hAnsi="Arial" w:cs="Arial"/>
          <w:sz w:val="22"/>
          <w:szCs w:val="22"/>
          <w:lang w:val="es-ES"/>
        </w:rPr>
        <w:t xml:space="preserve">, una levadura </w:t>
      </w:r>
      <w:r w:rsidR="000B2760" w:rsidRPr="00353269">
        <w:rPr>
          <w:rFonts w:ascii="Arial" w:hAnsi="Arial" w:cs="Arial"/>
          <w:sz w:val="22"/>
          <w:szCs w:val="22"/>
          <w:lang w:val="es-ES"/>
        </w:rPr>
        <w:t>es</w:t>
      </w:r>
      <w:r w:rsidRPr="00353269">
        <w:rPr>
          <w:rFonts w:ascii="Arial" w:hAnsi="Arial" w:cs="Arial"/>
          <w:sz w:val="22"/>
          <w:szCs w:val="22"/>
          <w:lang w:val="es-ES"/>
        </w:rPr>
        <w:t xml:space="preserve"> identificada </w:t>
      </w:r>
      <w:r w:rsidR="000B2760" w:rsidRPr="00353269">
        <w:rPr>
          <w:rFonts w:ascii="Arial" w:hAnsi="Arial" w:cs="Arial"/>
          <w:sz w:val="22"/>
          <w:szCs w:val="22"/>
          <w:lang w:val="es-ES"/>
        </w:rPr>
        <w:t>a nivel taxonómico de especie</w:t>
      </w:r>
      <w:r w:rsidRPr="00353269">
        <w:rPr>
          <w:rFonts w:ascii="Arial" w:hAnsi="Arial" w:cs="Arial"/>
          <w:sz w:val="22"/>
          <w:szCs w:val="22"/>
          <w:lang w:val="es-ES"/>
        </w:rPr>
        <w:t xml:space="preserve"> (Belda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2014</w:t>
      </w:r>
      <w:r w:rsidR="00F11DE7" w:rsidRPr="00353269">
        <w:rPr>
          <w:rFonts w:ascii="Arial" w:hAnsi="Arial" w:cs="Arial"/>
          <w:sz w:val="22"/>
          <w:szCs w:val="22"/>
          <w:lang w:val="es-ES"/>
        </w:rPr>
        <w:t>;</w:t>
      </w:r>
      <w:r w:rsidR="000B2760" w:rsidRPr="00353269">
        <w:rPr>
          <w:rFonts w:ascii="Arial" w:hAnsi="Arial" w:cs="Arial"/>
          <w:sz w:val="22"/>
          <w:szCs w:val="22"/>
          <w:lang w:val="es-ES"/>
        </w:rPr>
        <w:t xml:space="preserve"> Kurtzman </w:t>
      </w:r>
      <w:r w:rsidR="006A04EA" w:rsidRPr="00353269">
        <w:rPr>
          <w:rFonts w:ascii="Arial" w:hAnsi="Arial" w:cs="Arial"/>
          <w:i/>
          <w:sz w:val="22"/>
          <w:szCs w:val="22"/>
          <w:lang w:val="es-ES"/>
        </w:rPr>
        <w:t>et al.,</w:t>
      </w:r>
      <w:r w:rsidR="00F6728C" w:rsidRPr="00353269">
        <w:rPr>
          <w:rFonts w:ascii="Arial" w:hAnsi="Arial" w:cs="Arial"/>
          <w:sz w:val="22"/>
          <w:szCs w:val="22"/>
          <w:lang w:val="es-ES"/>
        </w:rPr>
        <w:t xml:space="preserve"> </w:t>
      </w:r>
      <w:r w:rsidR="000B2760" w:rsidRPr="00353269">
        <w:rPr>
          <w:rFonts w:ascii="Arial" w:hAnsi="Arial" w:cs="Arial"/>
          <w:sz w:val="22"/>
          <w:szCs w:val="22"/>
          <w:lang w:val="es-ES"/>
        </w:rPr>
        <w:t>201</w:t>
      </w:r>
      <w:r w:rsidR="00F6728C" w:rsidRPr="00353269">
        <w:rPr>
          <w:rFonts w:ascii="Arial" w:hAnsi="Arial" w:cs="Arial"/>
          <w:sz w:val="22"/>
          <w:szCs w:val="22"/>
          <w:lang w:val="es-ES"/>
        </w:rPr>
        <w:t>5</w:t>
      </w:r>
      <w:r w:rsidRPr="00353269">
        <w:rPr>
          <w:rFonts w:ascii="Arial" w:hAnsi="Arial" w:cs="Arial"/>
          <w:sz w:val="22"/>
          <w:szCs w:val="22"/>
          <w:lang w:val="es-ES"/>
        </w:rPr>
        <w:t>).</w:t>
      </w:r>
    </w:p>
    <w:p w:rsidR="00465A42" w:rsidRPr="00353269" w:rsidRDefault="00465A42" w:rsidP="00DA4EAB">
      <w:pPr>
        <w:pStyle w:val="03Abstract"/>
        <w:tabs>
          <w:tab w:val="left" w:pos="9072"/>
        </w:tabs>
        <w:spacing w:before="0" w:after="0" w:line="360" w:lineRule="auto"/>
        <w:outlineLvl w:val="0"/>
        <w:rPr>
          <w:rFonts w:ascii="Arial" w:hAnsi="Arial" w:cs="Arial"/>
          <w:sz w:val="22"/>
          <w:szCs w:val="22"/>
          <w:lang w:val="es-ES"/>
        </w:rPr>
      </w:pPr>
    </w:p>
    <w:p w:rsidR="00E75A20" w:rsidRPr="00353269" w:rsidRDefault="00465A4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Para llevar a cabo la secuenciacion de</w:t>
      </w:r>
      <w:r w:rsidR="000B2760" w:rsidRPr="00353269">
        <w:rPr>
          <w:rFonts w:ascii="Arial" w:hAnsi="Arial" w:cs="Arial"/>
          <w:sz w:val="22"/>
          <w:szCs w:val="22"/>
          <w:lang w:val="es-ES"/>
        </w:rPr>
        <w:t>l</w:t>
      </w:r>
      <w:r w:rsidRPr="00353269">
        <w:rPr>
          <w:rFonts w:ascii="Arial" w:hAnsi="Arial" w:cs="Arial"/>
          <w:sz w:val="22"/>
          <w:szCs w:val="22"/>
          <w:lang w:val="es-ES"/>
        </w:rPr>
        <w:t xml:space="preserve"> dominio se han usando los cebadores: NL</w:t>
      </w:r>
      <w:r w:rsidRPr="00353269">
        <w:rPr>
          <w:rFonts w:ascii="Arial" w:hAnsi="Arial" w:cs="Arial"/>
          <w:sz w:val="22"/>
          <w:szCs w:val="22"/>
          <w:lang w:val="es-ES"/>
        </w:rPr>
        <w:sym w:font="Symbol" w:char="F02D"/>
      </w:r>
      <w:r w:rsidRPr="00353269">
        <w:rPr>
          <w:rFonts w:ascii="Arial" w:hAnsi="Arial" w:cs="Arial"/>
          <w:sz w:val="22"/>
          <w:szCs w:val="22"/>
          <w:lang w:val="es-ES"/>
        </w:rPr>
        <w:t>1 (5’</w:t>
      </w:r>
      <w:r w:rsidRPr="00353269">
        <w:rPr>
          <w:rFonts w:ascii="Arial" w:hAnsi="Arial" w:cs="Arial"/>
          <w:sz w:val="22"/>
          <w:szCs w:val="22"/>
          <w:lang w:val="es-ES"/>
        </w:rPr>
        <w:sym w:font="Symbol" w:char="F02D"/>
      </w:r>
      <w:r w:rsidRPr="00353269">
        <w:rPr>
          <w:rFonts w:ascii="Arial" w:hAnsi="Arial" w:cs="Arial"/>
          <w:sz w:val="22"/>
          <w:szCs w:val="22"/>
          <w:lang w:val="es-ES"/>
        </w:rPr>
        <w:t>GCA TAT CAA TAA GCG GAG GAA AAG</w:t>
      </w:r>
      <w:r w:rsidRPr="00353269">
        <w:rPr>
          <w:rFonts w:ascii="Arial" w:hAnsi="Arial" w:cs="Arial"/>
          <w:sz w:val="22"/>
          <w:szCs w:val="22"/>
          <w:lang w:val="es-ES"/>
        </w:rPr>
        <w:sym w:font="Symbol" w:char="F02D"/>
      </w:r>
      <w:r w:rsidRPr="00353269">
        <w:rPr>
          <w:rFonts w:ascii="Arial" w:hAnsi="Arial" w:cs="Arial"/>
          <w:sz w:val="22"/>
          <w:szCs w:val="22"/>
          <w:lang w:val="es-ES"/>
        </w:rPr>
        <w:t>3’) y NL</w:t>
      </w:r>
      <w:r w:rsidRPr="00353269">
        <w:rPr>
          <w:rFonts w:ascii="Arial" w:hAnsi="Arial" w:cs="Arial"/>
          <w:sz w:val="22"/>
          <w:szCs w:val="22"/>
          <w:lang w:val="es-ES"/>
        </w:rPr>
        <w:sym w:font="Symbol" w:char="F02D"/>
      </w:r>
      <w:r w:rsidRPr="00353269">
        <w:rPr>
          <w:rFonts w:ascii="Arial" w:hAnsi="Arial" w:cs="Arial"/>
          <w:sz w:val="22"/>
          <w:szCs w:val="22"/>
          <w:lang w:val="es-ES"/>
        </w:rPr>
        <w:t>4 (5’</w:t>
      </w:r>
      <w:r w:rsidRPr="00353269">
        <w:rPr>
          <w:rFonts w:ascii="Arial" w:hAnsi="Arial" w:cs="Arial"/>
          <w:sz w:val="22"/>
          <w:szCs w:val="22"/>
          <w:lang w:val="es-ES"/>
        </w:rPr>
        <w:sym w:font="Symbol" w:char="F02D"/>
      </w:r>
      <w:r w:rsidRPr="00353269">
        <w:rPr>
          <w:rFonts w:ascii="Arial" w:hAnsi="Arial" w:cs="Arial"/>
          <w:sz w:val="22"/>
          <w:szCs w:val="22"/>
          <w:lang w:val="es-ES"/>
        </w:rPr>
        <w:t>GGT CCG TGT TTC AAG ACG G</w:t>
      </w:r>
      <w:r w:rsidRPr="00353269">
        <w:rPr>
          <w:rFonts w:ascii="Arial" w:hAnsi="Arial" w:cs="Arial"/>
          <w:sz w:val="22"/>
          <w:szCs w:val="22"/>
          <w:lang w:val="es-ES"/>
        </w:rPr>
        <w:sym w:font="Symbol" w:char="F02D"/>
      </w:r>
      <w:r w:rsidRPr="00353269">
        <w:rPr>
          <w:rFonts w:ascii="Arial" w:hAnsi="Arial" w:cs="Arial"/>
          <w:sz w:val="22"/>
          <w:szCs w:val="22"/>
          <w:lang w:val="es-ES"/>
        </w:rPr>
        <w:t>3’) (</w:t>
      </w:r>
      <w:r w:rsidR="00ED55A8" w:rsidRPr="00353269">
        <w:rPr>
          <w:rFonts w:ascii="Arial" w:hAnsi="Arial" w:cs="Arial"/>
          <w:sz w:val="22"/>
          <w:szCs w:val="22"/>
          <w:lang w:val="es-ES"/>
        </w:rPr>
        <w:t>Kurtzman &amp; Robnett, 1997;</w:t>
      </w:r>
      <w:r w:rsidRPr="00353269">
        <w:rPr>
          <w:rFonts w:ascii="Arial" w:hAnsi="Arial" w:cs="Arial"/>
          <w:sz w:val="22"/>
          <w:szCs w:val="22"/>
          <w:lang w:val="es-ES"/>
        </w:rPr>
        <w:t xml:space="preserve"> Kopsahelis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2009</w:t>
      </w:r>
      <w:r w:rsidR="00ED55A8" w:rsidRPr="00353269">
        <w:rPr>
          <w:rFonts w:ascii="Arial" w:hAnsi="Arial" w:cs="Arial"/>
          <w:sz w:val="22"/>
          <w:szCs w:val="22"/>
          <w:lang w:val="es-ES"/>
        </w:rPr>
        <w:t>; Clavijo &amp; Calderon, 2011</w:t>
      </w:r>
      <w:r w:rsidRPr="00353269">
        <w:rPr>
          <w:rFonts w:ascii="Arial" w:hAnsi="Arial" w:cs="Arial"/>
          <w:sz w:val="22"/>
          <w:szCs w:val="22"/>
          <w:lang w:val="es-ES"/>
        </w:rPr>
        <w:t xml:space="preserve">). La disponibilidad </w:t>
      </w:r>
      <w:r w:rsidR="00195B98" w:rsidRPr="00353269">
        <w:rPr>
          <w:rFonts w:ascii="Arial" w:hAnsi="Arial" w:cs="Arial"/>
          <w:sz w:val="22"/>
          <w:szCs w:val="22"/>
          <w:lang w:val="es-ES"/>
        </w:rPr>
        <w:t xml:space="preserve">en la base de datos Genbank (NCBI) </w:t>
      </w:r>
      <w:r w:rsidRPr="00353269">
        <w:rPr>
          <w:rFonts w:ascii="Arial" w:hAnsi="Arial" w:cs="Arial"/>
          <w:sz w:val="22"/>
          <w:szCs w:val="22"/>
          <w:lang w:val="es-ES"/>
        </w:rPr>
        <w:t>de las secuencias</w:t>
      </w:r>
      <w:r w:rsidR="000B2760" w:rsidRPr="00353269">
        <w:rPr>
          <w:rFonts w:ascii="Arial" w:hAnsi="Arial" w:cs="Arial"/>
          <w:sz w:val="22"/>
          <w:szCs w:val="22"/>
          <w:lang w:val="es-ES"/>
        </w:rPr>
        <w:t xml:space="preserve"> de la mayoría de especies</w:t>
      </w:r>
      <w:r w:rsidR="00195B98" w:rsidRPr="00353269">
        <w:rPr>
          <w:rFonts w:ascii="Arial" w:hAnsi="Arial" w:cs="Arial"/>
          <w:sz w:val="22"/>
          <w:szCs w:val="22"/>
          <w:lang w:val="es-ES"/>
        </w:rPr>
        <w:t>,</w:t>
      </w:r>
      <w:r w:rsidR="000B2760" w:rsidRPr="00353269">
        <w:rPr>
          <w:rFonts w:ascii="Arial" w:hAnsi="Arial" w:cs="Arial"/>
          <w:sz w:val="22"/>
          <w:szCs w:val="22"/>
          <w:lang w:val="es-ES"/>
        </w:rPr>
        <w:t xml:space="preserve"> descritas y por describir</w:t>
      </w:r>
      <w:r w:rsidR="00195B98" w:rsidRPr="00353269">
        <w:rPr>
          <w:rFonts w:ascii="Arial" w:hAnsi="Arial" w:cs="Arial"/>
          <w:sz w:val="22"/>
          <w:szCs w:val="22"/>
          <w:lang w:val="es-ES"/>
        </w:rPr>
        <w:t>,</w:t>
      </w:r>
      <w:r w:rsidRPr="00353269">
        <w:rPr>
          <w:rFonts w:ascii="Arial" w:hAnsi="Arial" w:cs="Arial"/>
          <w:sz w:val="22"/>
          <w:szCs w:val="22"/>
          <w:lang w:val="es-ES"/>
        </w:rPr>
        <w:t xml:space="preserve"> hacen que esta técnica sea muy útil para asignar una levadura desconocida a una especie concreta. La comparación con las bases de datos se lleva a cabo usando el </w:t>
      </w:r>
      <w:r w:rsidR="000B2760" w:rsidRPr="00353269">
        <w:rPr>
          <w:rFonts w:ascii="Arial" w:hAnsi="Arial" w:cs="Arial"/>
          <w:sz w:val="22"/>
          <w:szCs w:val="22"/>
          <w:lang w:val="es-ES"/>
        </w:rPr>
        <w:t>algoritmo MEGABLAST contrastando contra el material tipo de cada especie</w:t>
      </w:r>
      <w:r w:rsidR="00A80B73" w:rsidRPr="00353269">
        <w:rPr>
          <w:rFonts w:ascii="Arial" w:hAnsi="Arial" w:cs="Arial"/>
          <w:sz w:val="22"/>
          <w:szCs w:val="22"/>
          <w:lang w:val="es-ES"/>
        </w:rPr>
        <w:t xml:space="preserve"> (Kurtzman </w:t>
      </w:r>
      <w:r w:rsidR="006A04EA" w:rsidRPr="00353269">
        <w:rPr>
          <w:rFonts w:ascii="Arial" w:hAnsi="Arial" w:cs="Arial"/>
          <w:i/>
          <w:sz w:val="22"/>
          <w:szCs w:val="22"/>
          <w:lang w:val="es-ES"/>
        </w:rPr>
        <w:t>et al.,</w:t>
      </w:r>
      <w:r w:rsidR="00A80B73" w:rsidRPr="00353269">
        <w:rPr>
          <w:rFonts w:ascii="Arial" w:hAnsi="Arial" w:cs="Arial"/>
          <w:sz w:val="22"/>
          <w:szCs w:val="22"/>
          <w:lang w:val="es-ES"/>
        </w:rPr>
        <w:t xml:space="preserve"> 2015).</w:t>
      </w:r>
    </w:p>
    <w:p w:rsidR="00D91CEC" w:rsidRPr="00353269" w:rsidRDefault="00D91CEC" w:rsidP="00DA4EAB">
      <w:pPr>
        <w:pStyle w:val="03Abstract"/>
        <w:tabs>
          <w:tab w:val="left" w:pos="9072"/>
        </w:tabs>
        <w:spacing w:before="0" w:after="0" w:line="360" w:lineRule="auto"/>
        <w:outlineLvl w:val="0"/>
        <w:rPr>
          <w:rFonts w:ascii="Arial" w:hAnsi="Arial" w:cs="Arial"/>
          <w:sz w:val="22"/>
          <w:szCs w:val="22"/>
          <w:lang w:val="es-ES"/>
        </w:rPr>
      </w:pPr>
    </w:p>
    <w:p w:rsidR="00A64622" w:rsidRPr="00353269" w:rsidRDefault="00E87744"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CO"/>
        </w:rPr>
        <w:t xml:space="preserve">En algunos clados específicos, es posible asociar inferencias evolutivas con potencial biotecnológico a nivel industrial. Por ejemplo, </w:t>
      </w:r>
      <w:r w:rsidR="00D46E18" w:rsidRPr="00353269">
        <w:rPr>
          <w:rFonts w:ascii="Arial" w:hAnsi="Arial" w:cs="Arial"/>
          <w:sz w:val="22"/>
          <w:szCs w:val="22"/>
          <w:lang w:val="es-CO"/>
        </w:rPr>
        <w:t>Kawata</w:t>
      </w:r>
      <w:r w:rsidR="00465A42" w:rsidRPr="00353269">
        <w:rPr>
          <w:rFonts w:ascii="Arial" w:hAnsi="Arial" w:cs="Arial"/>
          <w:sz w:val="22"/>
          <w:szCs w:val="22"/>
          <w:lang w:val="es-ES"/>
        </w:rPr>
        <w:t xml:space="preserve">  </w:t>
      </w:r>
      <w:r w:rsidR="002B7CB3" w:rsidRPr="00353269">
        <w:rPr>
          <w:rFonts w:ascii="Arial" w:hAnsi="Arial" w:cs="Arial"/>
          <w:i/>
          <w:sz w:val="22"/>
          <w:szCs w:val="22"/>
          <w:lang w:val="es-ES"/>
        </w:rPr>
        <w:t>et al.</w:t>
      </w:r>
      <w:r w:rsidR="00465A42" w:rsidRPr="00353269">
        <w:rPr>
          <w:rFonts w:ascii="Arial" w:hAnsi="Arial" w:cs="Arial"/>
          <w:sz w:val="22"/>
          <w:szCs w:val="22"/>
          <w:lang w:val="es-ES"/>
        </w:rPr>
        <w:t xml:space="preserve"> (2007), utilizaron</w:t>
      </w:r>
      <w:r w:rsidR="00465A42" w:rsidRPr="00353269">
        <w:rPr>
          <w:rFonts w:ascii="Arial" w:hAnsi="Arial" w:cs="Arial"/>
          <w:color w:val="FF0000"/>
          <w:sz w:val="22"/>
          <w:szCs w:val="22"/>
          <w:lang w:val="es-ES"/>
        </w:rPr>
        <w:t xml:space="preserve"> </w:t>
      </w:r>
      <w:r w:rsidR="00465A42" w:rsidRPr="00353269">
        <w:rPr>
          <w:rFonts w:ascii="Arial" w:hAnsi="Arial" w:cs="Arial"/>
          <w:sz w:val="22"/>
          <w:szCs w:val="22"/>
          <w:lang w:val="es-ES"/>
        </w:rPr>
        <w:t xml:space="preserve">los cebadores NL1, NL4, ITS5, ITS4, ITS3 e ITS2 para dividir las levaduras </w:t>
      </w:r>
      <w:r w:rsidR="0028776B" w:rsidRPr="00353269">
        <w:rPr>
          <w:rFonts w:ascii="Arial" w:hAnsi="Arial" w:cs="Arial"/>
          <w:sz w:val="22"/>
          <w:szCs w:val="22"/>
          <w:lang w:val="es-ES"/>
        </w:rPr>
        <w:t>industriales en clases (</w:t>
      </w:r>
      <w:r w:rsidR="008168F1" w:rsidRPr="00353269">
        <w:rPr>
          <w:rFonts w:ascii="Arial" w:hAnsi="Arial" w:cs="Arial"/>
          <w:sz w:val="22"/>
          <w:szCs w:val="22"/>
          <w:lang w:val="es-ES"/>
        </w:rPr>
        <w:t xml:space="preserve">figura </w:t>
      </w:r>
      <w:r w:rsidR="0028776B" w:rsidRPr="00353269">
        <w:rPr>
          <w:rFonts w:ascii="Arial" w:hAnsi="Arial" w:cs="Arial"/>
          <w:sz w:val="22"/>
          <w:szCs w:val="22"/>
          <w:lang w:val="es-ES"/>
        </w:rPr>
        <w:t>1</w:t>
      </w:r>
      <w:r w:rsidR="00465A42" w:rsidRPr="00353269">
        <w:rPr>
          <w:rFonts w:ascii="Arial" w:hAnsi="Arial" w:cs="Arial"/>
          <w:sz w:val="22"/>
          <w:szCs w:val="22"/>
          <w:lang w:val="es-ES"/>
        </w:rPr>
        <w:t xml:space="preserve">). </w:t>
      </w:r>
      <w:r w:rsidR="00465A42" w:rsidRPr="00353269">
        <w:rPr>
          <w:rFonts w:ascii="Arial" w:hAnsi="Arial" w:cs="Arial"/>
          <w:sz w:val="22"/>
          <w:szCs w:val="22"/>
          <w:lang w:val="es-ES"/>
        </w:rPr>
        <w:lastRenderedPageBreak/>
        <w:t xml:space="preserve">Como resultado, encontraron polimorfismos en dos nucleótidos de la secuencia ITS2 y cuatro posiciones nucleotídicas en ITS 1, entre un grupo de 30 cepas de </w:t>
      </w:r>
      <w:r w:rsidR="00465A42" w:rsidRPr="00353269">
        <w:rPr>
          <w:rFonts w:ascii="Arial" w:hAnsi="Arial" w:cs="Arial"/>
          <w:i/>
          <w:sz w:val="22"/>
          <w:szCs w:val="22"/>
          <w:lang w:val="es-ES"/>
        </w:rPr>
        <w:t>S. cerevisiae</w:t>
      </w:r>
      <w:r w:rsidR="00465A42" w:rsidRPr="00353269">
        <w:rPr>
          <w:rFonts w:ascii="Arial" w:hAnsi="Arial" w:cs="Arial"/>
          <w:sz w:val="22"/>
          <w:szCs w:val="22"/>
          <w:lang w:val="es-ES"/>
        </w:rPr>
        <w:t>. Esto permitió la diferenciación de cepas de origen industrial en cuatro grupos: las cepas japonesas (sake yeast y shochu yeast), una cepa de panadería, un grupo de cepas vinícolas y un cuarto grupo de</w:t>
      </w:r>
      <w:r w:rsidR="00D53F13" w:rsidRPr="00353269">
        <w:rPr>
          <w:rFonts w:ascii="Arial" w:hAnsi="Arial" w:cs="Arial"/>
          <w:sz w:val="22"/>
          <w:szCs w:val="22"/>
          <w:lang w:val="es-ES"/>
        </w:rPr>
        <w:t xml:space="preserve"> cepas wiskeras, cerveceras y de panadería, originarias también del Japón.</w:t>
      </w:r>
      <w:r w:rsidR="00A64622" w:rsidRPr="00353269">
        <w:rPr>
          <w:rFonts w:ascii="Arial" w:hAnsi="Arial" w:cs="Arial"/>
          <w:sz w:val="22"/>
          <w:szCs w:val="22"/>
          <w:lang w:val="es-ES"/>
        </w:rPr>
        <w:t xml:space="preserve"> </w:t>
      </w:r>
    </w:p>
    <w:p w:rsidR="00E87744" w:rsidRPr="00353269" w:rsidRDefault="00A6462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w:t>
      </w:r>
      <w:r w:rsidR="00B551AF" w:rsidRPr="00353269">
        <w:rPr>
          <w:rFonts w:ascii="Arial" w:hAnsi="Arial" w:cs="Arial"/>
          <w:sz w:val="22"/>
          <w:szCs w:val="22"/>
          <w:lang w:val="es-ES"/>
        </w:rPr>
        <w:t>n a</w:t>
      </w:r>
      <w:r w:rsidR="00E87744" w:rsidRPr="00353269">
        <w:rPr>
          <w:rFonts w:ascii="Arial" w:hAnsi="Arial" w:cs="Arial"/>
          <w:sz w:val="22"/>
          <w:szCs w:val="22"/>
          <w:lang w:val="es-ES"/>
        </w:rPr>
        <w:t xml:space="preserve">lgunos grupos taxonómicos la secuenciación de solo una región de ADN no permite la separación de especies diferentes, por lo que estrategias de análisis multigénicas son adoptadas, incluyendo regiones ribosomales y proteinas codificantes, tanto nucleares como mitocondriales. Varios ejemplos son reportados en la literatura, para diferenciar especies dentro de </w:t>
      </w:r>
      <w:r w:rsidR="009604FA" w:rsidRPr="00353269">
        <w:rPr>
          <w:rFonts w:ascii="Arial" w:hAnsi="Arial" w:cs="Arial"/>
          <w:i/>
          <w:sz w:val="22"/>
          <w:szCs w:val="22"/>
          <w:lang w:val="es-ES"/>
        </w:rPr>
        <w:t>Candida</w:t>
      </w:r>
      <w:r w:rsidR="000B6590" w:rsidRPr="00353269">
        <w:rPr>
          <w:rFonts w:ascii="Arial" w:hAnsi="Arial" w:cs="Arial"/>
          <w:sz w:val="22"/>
          <w:szCs w:val="22"/>
          <w:lang w:val="es-ES"/>
        </w:rPr>
        <w:t xml:space="preserve">, </w:t>
      </w:r>
      <w:r w:rsidR="00051986" w:rsidRPr="00353269">
        <w:rPr>
          <w:rFonts w:ascii="Arial" w:hAnsi="Arial" w:cs="Arial"/>
          <w:i/>
          <w:sz w:val="22"/>
          <w:szCs w:val="22"/>
          <w:lang w:val="es-ES"/>
        </w:rPr>
        <w:t>Kuraishia</w:t>
      </w:r>
      <w:r w:rsidR="00051986" w:rsidRPr="00353269">
        <w:rPr>
          <w:rFonts w:ascii="Arial" w:hAnsi="Arial" w:cs="Arial"/>
          <w:sz w:val="22"/>
          <w:szCs w:val="22"/>
          <w:lang w:val="es-ES"/>
        </w:rPr>
        <w:t xml:space="preserve"> (Kurtzman </w:t>
      </w:r>
      <w:r w:rsidR="00C5480D" w:rsidRPr="00353269">
        <w:rPr>
          <w:rFonts w:ascii="Arial" w:hAnsi="Arial" w:cs="Arial"/>
          <w:sz w:val="22"/>
          <w:szCs w:val="22"/>
          <w:lang w:val="es-ES"/>
        </w:rPr>
        <w:t>&amp;</w:t>
      </w:r>
      <w:r w:rsidR="00050E9E" w:rsidRPr="00353269">
        <w:rPr>
          <w:rFonts w:ascii="Arial" w:hAnsi="Arial" w:cs="Arial"/>
          <w:sz w:val="22"/>
          <w:szCs w:val="22"/>
          <w:lang w:val="es-ES"/>
        </w:rPr>
        <w:t xml:space="preserve"> </w:t>
      </w:r>
      <w:r w:rsidR="00051986" w:rsidRPr="00353269">
        <w:rPr>
          <w:rFonts w:ascii="Arial" w:hAnsi="Arial" w:cs="Arial"/>
          <w:sz w:val="22"/>
          <w:szCs w:val="22"/>
          <w:lang w:val="es-ES"/>
        </w:rPr>
        <w:t>Robnett</w:t>
      </w:r>
      <w:r w:rsidR="00172029" w:rsidRPr="00353269">
        <w:rPr>
          <w:rFonts w:ascii="Arial" w:hAnsi="Arial" w:cs="Arial"/>
          <w:sz w:val="22"/>
          <w:szCs w:val="22"/>
          <w:lang w:val="es-ES"/>
        </w:rPr>
        <w:t>,</w:t>
      </w:r>
      <w:r w:rsidR="00051986" w:rsidRPr="00353269">
        <w:rPr>
          <w:rFonts w:ascii="Arial" w:hAnsi="Arial" w:cs="Arial"/>
          <w:sz w:val="22"/>
          <w:szCs w:val="22"/>
          <w:lang w:val="es-ES"/>
        </w:rPr>
        <w:t xml:space="preserve"> 2014), </w:t>
      </w:r>
      <w:r w:rsidR="00051986" w:rsidRPr="00353269">
        <w:rPr>
          <w:rFonts w:ascii="Arial" w:hAnsi="Arial" w:cs="Arial"/>
          <w:i/>
          <w:sz w:val="22"/>
          <w:szCs w:val="22"/>
          <w:lang w:val="es-ES"/>
        </w:rPr>
        <w:t>Nakazawaea</w:t>
      </w:r>
      <w:r w:rsidR="00051986" w:rsidRPr="00353269">
        <w:rPr>
          <w:rFonts w:ascii="Arial" w:hAnsi="Arial" w:cs="Arial"/>
          <w:sz w:val="22"/>
          <w:szCs w:val="22"/>
          <w:lang w:val="es-ES"/>
        </w:rPr>
        <w:t xml:space="preserve"> (Kaewwichian </w:t>
      </w:r>
      <w:r w:rsidR="00172029" w:rsidRPr="00353269">
        <w:rPr>
          <w:rFonts w:ascii="Arial" w:hAnsi="Arial" w:cs="Arial"/>
          <w:sz w:val="22"/>
          <w:szCs w:val="22"/>
          <w:lang w:val="es-ES"/>
        </w:rPr>
        <w:t xml:space="preserve">&amp; </w:t>
      </w:r>
      <w:r w:rsidR="00051986" w:rsidRPr="00353269">
        <w:rPr>
          <w:rFonts w:ascii="Arial" w:hAnsi="Arial" w:cs="Arial"/>
          <w:sz w:val="22"/>
          <w:szCs w:val="22"/>
          <w:lang w:val="es-ES"/>
        </w:rPr>
        <w:t>Limtong</w:t>
      </w:r>
      <w:r w:rsidR="00172029" w:rsidRPr="00353269">
        <w:rPr>
          <w:rFonts w:ascii="Arial" w:hAnsi="Arial" w:cs="Arial"/>
          <w:sz w:val="22"/>
          <w:szCs w:val="22"/>
          <w:lang w:val="es-ES"/>
        </w:rPr>
        <w:t>,</w:t>
      </w:r>
      <w:r w:rsidR="00051986" w:rsidRPr="00353269">
        <w:rPr>
          <w:rFonts w:ascii="Arial" w:hAnsi="Arial" w:cs="Arial"/>
          <w:sz w:val="22"/>
          <w:szCs w:val="22"/>
          <w:lang w:val="es-ES"/>
        </w:rPr>
        <w:t xml:space="preserve"> 201</w:t>
      </w:r>
      <w:r w:rsidR="002B3DAF" w:rsidRPr="00353269">
        <w:rPr>
          <w:rFonts w:ascii="Arial" w:hAnsi="Arial" w:cs="Arial"/>
          <w:sz w:val="22"/>
          <w:szCs w:val="22"/>
          <w:lang w:val="es-ES"/>
        </w:rPr>
        <w:t>4</w:t>
      </w:r>
      <w:r w:rsidR="00051986" w:rsidRPr="00353269">
        <w:rPr>
          <w:rFonts w:ascii="Arial" w:hAnsi="Arial" w:cs="Arial"/>
          <w:sz w:val="22"/>
          <w:szCs w:val="22"/>
          <w:lang w:val="es-ES"/>
        </w:rPr>
        <w:t xml:space="preserve">), </w:t>
      </w:r>
      <w:r w:rsidR="00051986" w:rsidRPr="00353269">
        <w:rPr>
          <w:rFonts w:ascii="Arial" w:hAnsi="Arial" w:cs="Arial"/>
          <w:i/>
          <w:sz w:val="22"/>
          <w:szCs w:val="22"/>
          <w:lang w:val="es-ES"/>
        </w:rPr>
        <w:t>Cystobasidium</w:t>
      </w:r>
      <w:r w:rsidR="00051986" w:rsidRPr="00353269">
        <w:rPr>
          <w:rFonts w:ascii="Arial" w:hAnsi="Arial" w:cs="Arial"/>
          <w:sz w:val="22"/>
          <w:szCs w:val="22"/>
          <w:lang w:val="es-ES"/>
        </w:rPr>
        <w:t xml:space="preserve"> (Yurkov </w:t>
      </w:r>
      <w:r w:rsidR="006A04EA" w:rsidRPr="00353269">
        <w:rPr>
          <w:rFonts w:ascii="Arial" w:hAnsi="Arial" w:cs="Arial"/>
          <w:i/>
          <w:sz w:val="22"/>
          <w:szCs w:val="22"/>
          <w:lang w:val="es-ES"/>
        </w:rPr>
        <w:t>et al.,</w:t>
      </w:r>
      <w:r w:rsidR="00051986" w:rsidRPr="00353269">
        <w:rPr>
          <w:rFonts w:ascii="Arial" w:hAnsi="Arial" w:cs="Arial"/>
          <w:sz w:val="22"/>
          <w:szCs w:val="22"/>
          <w:lang w:val="es-ES"/>
        </w:rPr>
        <w:t xml:space="preserve"> 2015),</w:t>
      </w:r>
      <w:r w:rsidR="006D06EA" w:rsidRPr="00353269">
        <w:rPr>
          <w:rFonts w:ascii="Arial" w:hAnsi="Arial" w:cs="Arial"/>
          <w:sz w:val="22"/>
          <w:szCs w:val="22"/>
          <w:lang w:val="es-ES"/>
        </w:rPr>
        <w:t xml:space="preserve"> </w:t>
      </w:r>
      <w:r w:rsidR="006D06EA" w:rsidRPr="00353269">
        <w:rPr>
          <w:rFonts w:ascii="Arial" w:hAnsi="Arial" w:cs="Arial"/>
          <w:i/>
          <w:sz w:val="22"/>
          <w:szCs w:val="22"/>
          <w:lang w:val="es-ES"/>
        </w:rPr>
        <w:t xml:space="preserve">Kazachstania </w:t>
      </w:r>
      <w:r w:rsidR="006D06EA" w:rsidRPr="00353269">
        <w:rPr>
          <w:rFonts w:ascii="Arial" w:hAnsi="Arial" w:cs="Arial"/>
          <w:sz w:val="22"/>
          <w:szCs w:val="22"/>
          <w:lang w:val="es-ES"/>
        </w:rPr>
        <w:t xml:space="preserve">(James </w:t>
      </w:r>
      <w:r w:rsidR="006A04EA" w:rsidRPr="00353269">
        <w:rPr>
          <w:rFonts w:ascii="Arial" w:hAnsi="Arial" w:cs="Arial"/>
          <w:i/>
          <w:sz w:val="22"/>
          <w:szCs w:val="22"/>
          <w:lang w:val="es-ES"/>
        </w:rPr>
        <w:t>et al.,</w:t>
      </w:r>
      <w:r w:rsidR="006D06EA" w:rsidRPr="00353269">
        <w:rPr>
          <w:rFonts w:ascii="Arial" w:hAnsi="Arial" w:cs="Arial"/>
          <w:sz w:val="22"/>
          <w:szCs w:val="22"/>
          <w:lang w:val="es-ES"/>
        </w:rPr>
        <w:t xml:space="preserve"> 2015),</w:t>
      </w:r>
      <w:r w:rsidR="00051986" w:rsidRPr="00353269">
        <w:rPr>
          <w:rFonts w:ascii="Arial" w:hAnsi="Arial" w:cs="Arial"/>
          <w:sz w:val="22"/>
          <w:szCs w:val="22"/>
          <w:lang w:val="es-ES"/>
        </w:rPr>
        <w:t xml:space="preserve"> entre otros géneros.</w:t>
      </w:r>
    </w:p>
    <w:p w:rsidR="002E0C79" w:rsidRPr="00353269" w:rsidRDefault="002E0C79" w:rsidP="00DA4EAB">
      <w:pPr>
        <w:pStyle w:val="03Abstract"/>
        <w:tabs>
          <w:tab w:val="left" w:pos="9072"/>
        </w:tabs>
        <w:spacing w:before="0" w:after="0" w:line="360" w:lineRule="auto"/>
        <w:outlineLvl w:val="0"/>
        <w:rPr>
          <w:rFonts w:ascii="Arial" w:hAnsi="Arial" w:cs="Arial"/>
          <w:b/>
          <w:sz w:val="22"/>
          <w:szCs w:val="22"/>
          <w:lang w:val="es-ES"/>
        </w:rPr>
      </w:pPr>
    </w:p>
    <w:p w:rsidR="00A64622" w:rsidRPr="00353269" w:rsidRDefault="00A64622"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CO" w:eastAsia="es-CO"/>
        </w:rPr>
        <w:drawing>
          <wp:inline distT="0" distB="0" distL="0" distR="0">
            <wp:extent cx="4770755" cy="668020"/>
            <wp:effectExtent l="0" t="0" r="0" b="0"/>
            <wp:docPr id="12" name="5 Imagen" descr="20-92 figu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20-92 figura_1.jpg"/>
                    <pic:cNvPicPr>
                      <a:picLocks noChangeAspect="1" noChangeArrowheads="1"/>
                    </pic:cNvPicPr>
                  </pic:nvPicPr>
                  <pic:blipFill>
                    <a:blip r:embed="rId8" cstate="print"/>
                    <a:srcRect/>
                    <a:stretch>
                      <a:fillRect/>
                    </a:stretch>
                  </pic:blipFill>
                  <pic:spPr bwMode="auto">
                    <a:xfrm>
                      <a:off x="0" y="0"/>
                      <a:ext cx="4770755" cy="668020"/>
                    </a:xfrm>
                    <a:prstGeom prst="rect">
                      <a:avLst/>
                    </a:prstGeom>
                    <a:noFill/>
                    <a:ln w="9525">
                      <a:noFill/>
                      <a:miter lim="800000"/>
                      <a:headEnd/>
                      <a:tailEnd/>
                    </a:ln>
                  </pic:spPr>
                </pic:pic>
              </a:graphicData>
            </a:graphic>
          </wp:inline>
        </w:drawing>
      </w:r>
    </w:p>
    <w:p w:rsidR="00A64622" w:rsidRPr="00353269" w:rsidRDefault="00A64622" w:rsidP="00DA4EAB">
      <w:pPr>
        <w:pStyle w:val="03Abstract"/>
        <w:tabs>
          <w:tab w:val="left" w:pos="9072"/>
        </w:tabs>
        <w:spacing w:before="0" w:after="0" w:line="360" w:lineRule="auto"/>
        <w:outlineLvl w:val="0"/>
        <w:rPr>
          <w:rFonts w:ascii="Arial" w:hAnsi="Arial" w:cs="Arial"/>
          <w:szCs w:val="20"/>
          <w:lang w:val="es-ES"/>
        </w:rPr>
      </w:pPr>
      <w:r w:rsidRPr="00353269">
        <w:rPr>
          <w:rFonts w:ascii="Arial" w:hAnsi="Arial" w:cs="Arial"/>
          <w:b/>
          <w:szCs w:val="20"/>
          <w:lang w:val="es-ES"/>
        </w:rPr>
        <w:t xml:space="preserve">Figura 1. </w:t>
      </w:r>
      <w:r w:rsidRPr="00353269">
        <w:rPr>
          <w:rFonts w:ascii="Arial" w:hAnsi="Arial" w:cs="Arial"/>
          <w:szCs w:val="20"/>
          <w:lang w:val="es-ES"/>
        </w:rPr>
        <w:t>Representacion esquematica de las regiones 26S D1/D2 e ITS de rADN</w:t>
      </w:r>
      <w:r w:rsidR="00C26884" w:rsidRPr="00353269">
        <w:rPr>
          <w:rFonts w:ascii="Arial" w:hAnsi="Arial" w:cs="Arial"/>
          <w:szCs w:val="20"/>
          <w:lang w:val="es-ES"/>
        </w:rPr>
        <w:t xml:space="preserve"> de levaduras</w:t>
      </w:r>
      <w:r w:rsidR="002117CF" w:rsidRPr="00353269">
        <w:rPr>
          <w:rFonts w:ascii="Arial" w:hAnsi="Arial" w:cs="Arial"/>
          <w:szCs w:val="20"/>
          <w:lang w:val="es-ES"/>
        </w:rPr>
        <w:t>. (</w:t>
      </w:r>
      <w:r w:rsidRPr="00353269">
        <w:rPr>
          <w:rFonts w:ascii="Arial" w:hAnsi="Arial" w:cs="Arial"/>
          <w:szCs w:val="20"/>
          <w:lang w:val="es-ES"/>
        </w:rPr>
        <w:t xml:space="preserve">Kawata </w:t>
      </w:r>
      <w:r w:rsidRPr="00353269">
        <w:rPr>
          <w:rFonts w:ascii="Arial" w:hAnsi="Arial" w:cs="Arial"/>
          <w:i/>
          <w:szCs w:val="20"/>
          <w:lang w:val="es-ES"/>
        </w:rPr>
        <w:t>et al.,</w:t>
      </w:r>
      <w:r w:rsidRPr="00353269">
        <w:rPr>
          <w:rFonts w:ascii="Arial" w:hAnsi="Arial" w:cs="Arial"/>
          <w:szCs w:val="20"/>
          <w:lang w:val="es-ES"/>
        </w:rPr>
        <w:t xml:space="preserve"> 2007).</w:t>
      </w:r>
    </w:p>
    <w:p w:rsidR="00212E13" w:rsidRPr="00353269" w:rsidRDefault="00212E13" w:rsidP="00DA4EAB">
      <w:pPr>
        <w:pStyle w:val="03Abstract"/>
        <w:tabs>
          <w:tab w:val="left" w:pos="9072"/>
        </w:tabs>
        <w:spacing w:before="0" w:after="0" w:line="360" w:lineRule="auto"/>
        <w:outlineLvl w:val="0"/>
        <w:rPr>
          <w:rFonts w:ascii="Arial" w:hAnsi="Arial" w:cs="Arial"/>
          <w:szCs w:val="20"/>
          <w:lang w:val="es-ES"/>
        </w:rPr>
      </w:pPr>
    </w:p>
    <w:p w:rsidR="00CE5B02" w:rsidRPr="00353269" w:rsidRDefault="00CE5B02"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Métodos moleculares de caracterización intraespecífica</w:t>
      </w:r>
    </w:p>
    <w:p w:rsidR="00130939" w:rsidRPr="00353269" w:rsidRDefault="00130939" w:rsidP="00DA4EAB">
      <w:pPr>
        <w:pStyle w:val="03Abstract"/>
        <w:tabs>
          <w:tab w:val="left" w:pos="9072"/>
        </w:tabs>
        <w:spacing w:before="0" w:after="0" w:line="360" w:lineRule="auto"/>
        <w:outlineLvl w:val="0"/>
        <w:rPr>
          <w:rFonts w:ascii="Arial" w:hAnsi="Arial" w:cs="Arial"/>
          <w:b/>
          <w:sz w:val="22"/>
          <w:szCs w:val="22"/>
          <w:lang w:val="es-ES"/>
        </w:rPr>
      </w:pPr>
    </w:p>
    <w:p w:rsidR="001A13ED" w:rsidRPr="00353269" w:rsidRDefault="00796C55"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CO"/>
        </w:rPr>
        <w:t>S</w:t>
      </w:r>
      <w:r w:rsidR="00A107C1" w:rsidRPr="00353269">
        <w:rPr>
          <w:rFonts w:ascii="Arial" w:hAnsi="Arial" w:cs="Arial"/>
          <w:sz w:val="22"/>
          <w:szCs w:val="22"/>
          <w:lang w:val="es-CO"/>
        </w:rPr>
        <w:t xml:space="preserve">i bien </w:t>
      </w:r>
      <w:r w:rsidR="001A13ED" w:rsidRPr="00353269">
        <w:rPr>
          <w:rFonts w:ascii="Arial" w:hAnsi="Arial" w:cs="Arial"/>
          <w:sz w:val="22"/>
          <w:szCs w:val="22"/>
          <w:lang w:val="es-CO"/>
        </w:rPr>
        <w:t>algunas similitudes fenotípicas son indicativ</w:t>
      </w:r>
      <w:r w:rsidR="00A107C1" w:rsidRPr="00353269">
        <w:rPr>
          <w:rFonts w:ascii="Arial" w:hAnsi="Arial" w:cs="Arial"/>
          <w:sz w:val="22"/>
          <w:szCs w:val="22"/>
          <w:lang w:val="es-CO"/>
        </w:rPr>
        <w:t>a</w:t>
      </w:r>
      <w:r w:rsidR="001A13ED" w:rsidRPr="00353269">
        <w:rPr>
          <w:rFonts w:ascii="Arial" w:hAnsi="Arial" w:cs="Arial"/>
          <w:sz w:val="22"/>
          <w:szCs w:val="22"/>
          <w:lang w:val="es-CO"/>
        </w:rPr>
        <w:t xml:space="preserve">s de que </w:t>
      </w:r>
      <w:r w:rsidR="007E6D09" w:rsidRPr="00353269">
        <w:rPr>
          <w:rFonts w:ascii="Arial" w:hAnsi="Arial" w:cs="Arial"/>
          <w:sz w:val="22"/>
          <w:szCs w:val="22"/>
          <w:lang w:val="es-CO"/>
        </w:rPr>
        <w:t xml:space="preserve">los </w:t>
      </w:r>
      <w:r w:rsidR="001A13ED" w:rsidRPr="00353269">
        <w:rPr>
          <w:rFonts w:ascii="Arial" w:hAnsi="Arial" w:cs="Arial"/>
          <w:sz w:val="22"/>
          <w:szCs w:val="22"/>
          <w:lang w:val="es-CO"/>
        </w:rPr>
        <w:t xml:space="preserve">aislados </w:t>
      </w:r>
      <w:r w:rsidR="007E6D09" w:rsidRPr="00353269">
        <w:rPr>
          <w:rFonts w:ascii="Arial" w:hAnsi="Arial" w:cs="Arial"/>
          <w:sz w:val="22"/>
          <w:szCs w:val="22"/>
          <w:lang w:val="es-CO"/>
        </w:rPr>
        <w:t>pertenecen a</w:t>
      </w:r>
      <w:r w:rsidR="001A13ED" w:rsidRPr="00353269">
        <w:rPr>
          <w:rFonts w:ascii="Arial" w:hAnsi="Arial" w:cs="Arial"/>
          <w:sz w:val="22"/>
          <w:szCs w:val="22"/>
          <w:lang w:val="es-CO"/>
        </w:rPr>
        <w:t xml:space="preserve"> la misma especie, las técnicas moleculares </w:t>
      </w:r>
      <w:r w:rsidR="00B62C3C" w:rsidRPr="00353269">
        <w:rPr>
          <w:rFonts w:ascii="Arial" w:hAnsi="Arial" w:cs="Arial"/>
          <w:sz w:val="22"/>
          <w:szCs w:val="22"/>
          <w:lang w:val="es-CO"/>
        </w:rPr>
        <w:t>proporcionan mayor confiabilidad</w:t>
      </w:r>
      <w:r w:rsidR="001A13ED" w:rsidRPr="00353269">
        <w:rPr>
          <w:rFonts w:ascii="Arial" w:hAnsi="Arial" w:cs="Arial"/>
          <w:sz w:val="22"/>
          <w:szCs w:val="22"/>
          <w:lang w:val="es-CO"/>
        </w:rPr>
        <w:t xml:space="preserve"> en los resultados</w:t>
      </w:r>
      <w:r w:rsidR="00553C08" w:rsidRPr="00353269">
        <w:rPr>
          <w:rFonts w:ascii="Arial" w:hAnsi="Arial" w:cs="Arial"/>
          <w:sz w:val="22"/>
          <w:szCs w:val="22"/>
          <w:lang w:val="es-CO"/>
        </w:rPr>
        <w:t xml:space="preserve"> cuando se trata de caracterizar </w:t>
      </w:r>
      <w:r w:rsidR="0020625E" w:rsidRPr="00353269">
        <w:rPr>
          <w:rFonts w:ascii="Arial" w:hAnsi="Arial" w:cs="Arial"/>
          <w:sz w:val="22"/>
          <w:szCs w:val="22"/>
          <w:lang w:val="es-CO"/>
        </w:rPr>
        <w:t xml:space="preserve">al nivel de </w:t>
      </w:r>
      <w:r w:rsidR="00553C08" w:rsidRPr="00353269">
        <w:rPr>
          <w:rFonts w:ascii="Arial" w:hAnsi="Arial" w:cs="Arial"/>
          <w:sz w:val="22"/>
          <w:szCs w:val="22"/>
          <w:lang w:val="es-CO"/>
        </w:rPr>
        <w:t>cepa</w:t>
      </w:r>
      <w:r w:rsidR="001A13ED" w:rsidRPr="00353269">
        <w:rPr>
          <w:rFonts w:ascii="Arial" w:hAnsi="Arial" w:cs="Arial"/>
          <w:sz w:val="22"/>
          <w:szCs w:val="22"/>
          <w:lang w:val="es-CO"/>
        </w:rPr>
        <w:t xml:space="preserve">. Por ejemplo, </w:t>
      </w:r>
      <w:r w:rsidR="001A13ED" w:rsidRPr="00353269">
        <w:rPr>
          <w:rFonts w:ascii="Arial" w:hAnsi="Arial" w:cs="Arial"/>
          <w:sz w:val="22"/>
          <w:szCs w:val="22"/>
          <w:lang w:val="es-ES"/>
        </w:rPr>
        <w:t>m</w:t>
      </w:r>
      <w:r w:rsidR="009E5E8E" w:rsidRPr="00353269">
        <w:rPr>
          <w:rFonts w:ascii="Arial" w:hAnsi="Arial" w:cs="Arial"/>
          <w:sz w:val="22"/>
          <w:szCs w:val="22"/>
          <w:lang w:val="es-ES"/>
        </w:rPr>
        <w:t>ediante t</w:t>
      </w:r>
      <w:r w:rsidR="00A107C1" w:rsidRPr="00353269">
        <w:rPr>
          <w:rFonts w:ascii="Arial" w:hAnsi="Arial" w:cs="Arial"/>
          <w:sz w:val="22"/>
          <w:szCs w:val="22"/>
          <w:lang w:val="es-ES"/>
        </w:rPr>
        <w:t>é</w:t>
      </w:r>
      <w:r w:rsidR="009E5E8E" w:rsidRPr="00353269">
        <w:rPr>
          <w:rFonts w:ascii="Arial" w:hAnsi="Arial" w:cs="Arial"/>
          <w:sz w:val="22"/>
          <w:szCs w:val="22"/>
          <w:lang w:val="es-ES"/>
        </w:rPr>
        <w:t>cnicas microbiologicas cl</w:t>
      </w:r>
      <w:r w:rsidR="00553C08" w:rsidRPr="00353269">
        <w:rPr>
          <w:rFonts w:ascii="Arial" w:hAnsi="Arial" w:cs="Arial"/>
          <w:sz w:val="22"/>
          <w:szCs w:val="22"/>
          <w:lang w:val="es-ES"/>
        </w:rPr>
        <w:t>á</w:t>
      </w:r>
      <w:r w:rsidR="009E5E8E" w:rsidRPr="00353269">
        <w:rPr>
          <w:rFonts w:ascii="Arial" w:hAnsi="Arial" w:cs="Arial"/>
          <w:sz w:val="22"/>
          <w:szCs w:val="22"/>
          <w:lang w:val="es-ES"/>
        </w:rPr>
        <w:t xml:space="preserve">sicas es imposible diferenciar cepas pertenecientes a la especie </w:t>
      </w:r>
      <w:r w:rsidR="009E5E8E" w:rsidRPr="00353269">
        <w:rPr>
          <w:rFonts w:ascii="Arial" w:hAnsi="Arial" w:cs="Arial"/>
          <w:i/>
          <w:sz w:val="22"/>
          <w:szCs w:val="22"/>
          <w:lang w:val="es-ES"/>
        </w:rPr>
        <w:t>S. cerevisiae</w:t>
      </w:r>
      <w:r w:rsidR="009E5E8E" w:rsidRPr="00353269">
        <w:rPr>
          <w:rFonts w:ascii="Arial" w:hAnsi="Arial" w:cs="Arial"/>
          <w:sz w:val="22"/>
          <w:szCs w:val="22"/>
          <w:lang w:val="es-ES"/>
        </w:rPr>
        <w:t xml:space="preserve"> en el mosto de fermentaci</w:t>
      </w:r>
      <w:r w:rsidR="00A107C1" w:rsidRPr="00353269">
        <w:rPr>
          <w:rFonts w:ascii="Arial" w:hAnsi="Arial" w:cs="Arial"/>
          <w:sz w:val="22"/>
          <w:szCs w:val="22"/>
          <w:lang w:val="es-ES"/>
        </w:rPr>
        <w:t>ó</w:t>
      </w:r>
      <w:r w:rsidR="009E5E8E" w:rsidRPr="00353269">
        <w:rPr>
          <w:rFonts w:ascii="Arial" w:hAnsi="Arial" w:cs="Arial"/>
          <w:sz w:val="22"/>
          <w:szCs w:val="22"/>
          <w:lang w:val="es-ES"/>
        </w:rPr>
        <w:t xml:space="preserve">n (Querol </w:t>
      </w:r>
      <w:r w:rsidR="006A04EA" w:rsidRPr="00353269">
        <w:rPr>
          <w:rFonts w:ascii="Arial" w:hAnsi="Arial" w:cs="Arial"/>
          <w:i/>
          <w:sz w:val="22"/>
          <w:szCs w:val="22"/>
          <w:lang w:val="es-ES"/>
        </w:rPr>
        <w:t>et al.,</w:t>
      </w:r>
      <w:r w:rsidR="009E5E8E" w:rsidRPr="00353269">
        <w:rPr>
          <w:rFonts w:ascii="Arial" w:hAnsi="Arial" w:cs="Arial"/>
          <w:sz w:val="22"/>
          <w:szCs w:val="22"/>
          <w:lang w:val="es-ES"/>
        </w:rPr>
        <w:t xml:space="preserve"> 1993)</w:t>
      </w:r>
      <w:r w:rsidR="001A13ED" w:rsidRPr="00353269">
        <w:rPr>
          <w:rFonts w:ascii="Arial" w:hAnsi="Arial" w:cs="Arial"/>
          <w:sz w:val="22"/>
          <w:szCs w:val="22"/>
          <w:lang w:val="es-ES"/>
        </w:rPr>
        <w:t>, sin embargo, usando análisis de secuencias de varias regiones mitocondriales y nucleares es posible distinguir poblaciones</w:t>
      </w:r>
      <w:r w:rsidR="00E32B0C" w:rsidRPr="00353269">
        <w:rPr>
          <w:rFonts w:ascii="Arial" w:hAnsi="Arial" w:cs="Arial"/>
          <w:sz w:val="22"/>
          <w:szCs w:val="22"/>
          <w:lang w:val="es-ES"/>
        </w:rPr>
        <w:t xml:space="preserve"> de</w:t>
      </w:r>
      <w:r w:rsidR="001A13ED" w:rsidRPr="00353269">
        <w:rPr>
          <w:rFonts w:ascii="Arial" w:hAnsi="Arial" w:cs="Arial"/>
          <w:sz w:val="22"/>
          <w:szCs w:val="22"/>
          <w:lang w:val="es-ES"/>
        </w:rPr>
        <w:t xml:space="preserve"> diferentes </w:t>
      </w:r>
      <w:r w:rsidR="00E32B0C" w:rsidRPr="00353269">
        <w:rPr>
          <w:rFonts w:ascii="Arial" w:hAnsi="Arial" w:cs="Arial"/>
          <w:sz w:val="22"/>
          <w:szCs w:val="22"/>
          <w:lang w:val="es-ES"/>
        </w:rPr>
        <w:t>cepas pertenencientes la especi</w:t>
      </w:r>
      <w:r w:rsidR="00E71AC2" w:rsidRPr="00353269">
        <w:rPr>
          <w:rFonts w:ascii="Arial" w:hAnsi="Arial" w:cs="Arial"/>
          <w:sz w:val="22"/>
          <w:szCs w:val="22"/>
          <w:lang w:val="es-ES"/>
        </w:rPr>
        <w:t>e</w:t>
      </w:r>
      <w:r w:rsidR="00E32B0C" w:rsidRPr="00353269">
        <w:rPr>
          <w:rFonts w:ascii="Arial" w:hAnsi="Arial" w:cs="Arial"/>
          <w:sz w:val="22"/>
          <w:szCs w:val="22"/>
          <w:lang w:val="es-ES"/>
        </w:rPr>
        <w:t xml:space="preserve"> </w:t>
      </w:r>
      <w:r w:rsidR="001A13ED" w:rsidRPr="00353269">
        <w:rPr>
          <w:rFonts w:ascii="Arial" w:hAnsi="Arial" w:cs="Arial"/>
          <w:i/>
          <w:sz w:val="22"/>
          <w:szCs w:val="22"/>
          <w:lang w:val="es-ES"/>
        </w:rPr>
        <w:t>S. cerevisiae</w:t>
      </w:r>
      <w:r w:rsidR="001A13ED" w:rsidRPr="00353269">
        <w:rPr>
          <w:rFonts w:ascii="Arial" w:hAnsi="Arial" w:cs="Arial"/>
          <w:sz w:val="22"/>
          <w:szCs w:val="22"/>
          <w:lang w:val="es-ES"/>
        </w:rPr>
        <w:t xml:space="preserve"> (Badotti </w:t>
      </w:r>
      <w:r w:rsidR="006A04EA" w:rsidRPr="00353269">
        <w:rPr>
          <w:rFonts w:ascii="Arial" w:hAnsi="Arial" w:cs="Arial"/>
          <w:i/>
          <w:sz w:val="22"/>
          <w:szCs w:val="22"/>
          <w:lang w:val="es-ES"/>
        </w:rPr>
        <w:t>et al.,</w:t>
      </w:r>
      <w:r w:rsidR="001A13ED" w:rsidRPr="00353269">
        <w:rPr>
          <w:rFonts w:ascii="Arial" w:hAnsi="Arial" w:cs="Arial"/>
          <w:sz w:val="22"/>
          <w:szCs w:val="22"/>
          <w:lang w:val="es-ES"/>
        </w:rPr>
        <w:t xml:space="preserve"> 2014</w:t>
      </w:r>
      <w:r w:rsidR="00F11DE7" w:rsidRPr="00353269">
        <w:rPr>
          <w:rFonts w:ascii="Arial" w:hAnsi="Arial" w:cs="Arial"/>
          <w:sz w:val="22"/>
          <w:szCs w:val="22"/>
          <w:lang w:val="es-ES"/>
        </w:rPr>
        <w:t>;</w:t>
      </w:r>
      <w:r w:rsidR="00FA3288" w:rsidRPr="00353269">
        <w:rPr>
          <w:rFonts w:ascii="Arial" w:hAnsi="Arial" w:cs="Arial"/>
          <w:sz w:val="22"/>
          <w:szCs w:val="22"/>
          <w:lang w:val="es-ES"/>
        </w:rPr>
        <w:t xml:space="preserve"> Wolters </w:t>
      </w:r>
      <w:r w:rsidR="006A04EA" w:rsidRPr="00353269">
        <w:rPr>
          <w:rFonts w:ascii="Arial" w:hAnsi="Arial" w:cs="Arial"/>
          <w:i/>
          <w:sz w:val="22"/>
          <w:szCs w:val="22"/>
          <w:lang w:val="es-ES"/>
        </w:rPr>
        <w:t>et al.,</w:t>
      </w:r>
      <w:r w:rsidR="00FA3288" w:rsidRPr="00353269">
        <w:rPr>
          <w:rFonts w:ascii="Arial" w:hAnsi="Arial" w:cs="Arial"/>
          <w:sz w:val="22"/>
          <w:szCs w:val="22"/>
          <w:lang w:val="es-ES"/>
        </w:rPr>
        <w:t xml:space="preserve"> 2015</w:t>
      </w:r>
      <w:r w:rsidR="001A13ED" w:rsidRPr="00353269">
        <w:rPr>
          <w:rFonts w:ascii="Arial" w:hAnsi="Arial" w:cs="Arial"/>
          <w:sz w:val="22"/>
          <w:szCs w:val="22"/>
          <w:lang w:val="es-ES"/>
        </w:rPr>
        <w:t>).</w:t>
      </w:r>
      <w:r w:rsidR="009E5E8E" w:rsidRPr="00353269">
        <w:rPr>
          <w:rFonts w:ascii="Arial" w:hAnsi="Arial" w:cs="Arial"/>
          <w:sz w:val="22"/>
          <w:szCs w:val="22"/>
          <w:lang w:val="es-ES"/>
        </w:rPr>
        <w:t xml:space="preserve"> </w:t>
      </w:r>
    </w:p>
    <w:p w:rsidR="00130939" w:rsidRPr="00353269" w:rsidRDefault="00130939" w:rsidP="00DA4EAB">
      <w:pPr>
        <w:pStyle w:val="03Abstract"/>
        <w:tabs>
          <w:tab w:val="left" w:pos="9072"/>
        </w:tabs>
        <w:spacing w:before="0" w:after="0" w:line="360" w:lineRule="auto"/>
        <w:outlineLvl w:val="0"/>
        <w:rPr>
          <w:rFonts w:ascii="Arial" w:hAnsi="Arial" w:cs="Arial"/>
          <w:sz w:val="22"/>
          <w:szCs w:val="22"/>
          <w:lang w:val="es-ES"/>
        </w:rPr>
      </w:pPr>
    </w:p>
    <w:p w:rsidR="00667EC7" w:rsidRPr="00353269" w:rsidRDefault="00667EC7"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A pesar que </w:t>
      </w:r>
      <w:r w:rsidR="00A107C1" w:rsidRPr="00353269">
        <w:rPr>
          <w:rFonts w:ascii="Arial" w:hAnsi="Arial" w:cs="Arial"/>
          <w:sz w:val="22"/>
          <w:szCs w:val="22"/>
          <w:lang w:val="es-ES"/>
        </w:rPr>
        <w:t>los</w:t>
      </w:r>
      <w:r w:rsidR="00104DB4" w:rsidRPr="00353269">
        <w:rPr>
          <w:rFonts w:ascii="Arial" w:hAnsi="Arial" w:cs="Arial"/>
          <w:sz w:val="22"/>
          <w:szCs w:val="22"/>
          <w:lang w:val="es-ES"/>
        </w:rPr>
        <w:t xml:space="preserve"> </w:t>
      </w:r>
      <w:r w:rsidRPr="00353269">
        <w:rPr>
          <w:rFonts w:ascii="Arial" w:hAnsi="Arial" w:cs="Arial"/>
          <w:sz w:val="22"/>
          <w:szCs w:val="22"/>
          <w:lang w:val="es-ES"/>
        </w:rPr>
        <w:t>RFLP</w:t>
      </w:r>
      <w:r w:rsidR="00A107C1" w:rsidRPr="00353269">
        <w:rPr>
          <w:rFonts w:ascii="Arial" w:hAnsi="Arial" w:cs="Arial"/>
          <w:sz w:val="22"/>
          <w:szCs w:val="22"/>
          <w:lang w:val="es-ES"/>
        </w:rPr>
        <w:t>´s</w:t>
      </w:r>
      <w:r w:rsidRPr="00353269">
        <w:rPr>
          <w:rFonts w:ascii="Arial" w:hAnsi="Arial" w:cs="Arial"/>
          <w:sz w:val="22"/>
          <w:szCs w:val="22"/>
          <w:lang w:val="es-ES"/>
        </w:rPr>
        <w:t xml:space="preserve"> de la región ITS1-5.8S-ITS2 </w:t>
      </w:r>
      <w:r w:rsidR="00A107C1" w:rsidRPr="00353269">
        <w:rPr>
          <w:rFonts w:ascii="Arial" w:hAnsi="Arial" w:cs="Arial"/>
          <w:sz w:val="22"/>
          <w:szCs w:val="22"/>
          <w:lang w:val="es-ES"/>
        </w:rPr>
        <w:t xml:space="preserve">se utilizan </w:t>
      </w:r>
      <w:r w:rsidRPr="00353269">
        <w:rPr>
          <w:rFonts w:ascii="Arial" w:hAnsi="Arial" w:cs="Arial"/>
          <w:sz w:val="22"/>
          <w:szCs w:val="22"/>
          <w:lang w:val="es-ES"/>
        </w:rPr>
        <w:t>para identifica</w:t>
      </w:r>
      <w:r w:rsidR="00A107C1" w:rsidRPr="00353269">
        <w:rPr>
          <w:rFonts w:ascii="Arial" w:hAnsi="Arial" w:cs="Arial"/>
          <w:sz w:val="22"/>
          <w:szCs w:val="22"/>
          <w:lang w:val="es-ES"/>
        </w:rPr>
        <w:t>r</w:t>
      </w:r>
      <w:r w:rsidRPr="00353269">
        <w:rPr>
          <w:rFonts w:ascii="Arial" w:hAnsi="Arial" w:cs="Arial"/>
          <w:sz w:val="22"/>
          <w:szCs w:val="22"/>
          <w:lang w:val="es-ES"/>
        </w:rPr>
        <w:t xml:space="preserve">  levaduras, esta </w:t>
      </w:r>
      <w:r w:rsidR="00A107C1" w:rsidRPr="00353269">
        <w:rPr>
          <w:rFonts w:ascii="Arial" w:hAnsi="Arial" w:cs="Arial"/>
          <w:sz w:val="22"/>
          <w:szCs w:val="22"/>
          <w:lang w:val="es-ES"/>
        </w:rPr>
        <w:t xml:space="preserve">técnica </w:t>
      </w:r>
      <w:r w:rsidRPr="00353269">
        <w:rPr>
          <w:rFonts w:ascii="Arial" w:hAnsi="Arial" w:cs="Arial"/>
          <w:sz w:val="22"/>
          <w:szCs w:val="22"/>
          <w:lang w:val="es-ES"/>
        </w:rPr>
        <w:t>se limita a un grupo reducido de levaduras asociadas a alimentos (</w:t>
      </w:r>
      <w:r w:rsidR="00BE1DB3" w:rsidRPr="00353269">
        <w:rPr>
          <w:rFonts w:ascii="Arial" w:hAnsi="Arial" w:cs="Arial"/>
          <w:sz w:val="22"/>
          <w:szCs w:val="22"/>
          <w:lang w:val="es-ES"/>
        </w:rPr>
        <w:t xml:space="preserve">Osorio-Cadavid </w:t>
      </w:r>
      <w:r w:rsidR="006A04EA" w:rsidRPr="00353269">
        <w:rPr>
          <w:rFonts w:ascii="Arial" w:hAnsi="Arial" w:cs="Arial"/>
          <w:i/>
          <w:sz w:val="22"/>
          <w:szCs w:val="22"/>
          <w:lang w:val="es-ES"/>
        </w:rPr>
        <w:t>et al.,</w:t>
      </w:r>
      <w:r w:rsidR="00BE1DB3" w:rsidRPr="00353269">
        <w:rPr>
          <w:rFonts w:ascii="Arial" w:hAnsi="Arial" w:cs="Arial"/>
          <w:sz w:val="22"/>
          <w:szCs w:val="22"/>
          <w:lang w:val="es-ES"/>
        </w:rPr>
        <w:t xml:space="preserve"> 2008</w:t>
      </w:r>
      <w:r w:rsidR="00F11DE7" w:rsidRPr="00353269">
        <w:rPr>
          <w:rFonts w:ascii="Arial" w:hAnsi="Arial" w:cs="Arial"/>
          <w:sz w:val="22"/>
          <w:szCs w:val="22"/>
          <w:lang w:val="es-ES"/>
        </w:rPr>
        <w:t>;</w:t>
      </w:r>
      <w:r w:rsidR="00BE1DB3" w:rsidRPr="00353269">
        <w:rPr>
          <w:rFonts w:ascii="Arial" w:hAnsi="Arial" w:cs="Arial"/>
          <w:sz w:val="22"/>
          <w:szCs w:val="22"/>
          <w:lang w:val="es-ES"/>
        </w:rPr>
        <w:t xml:space="preserve"> Lopez-Arboleda </w:t>
      </w:r>
      <w:r w:rsidR="006A04EA" w:rsidRPr="00353269">
        <w:rPr>
          <w:rFonts w:ascii="Arial" w:hAnsi="Arial" w:cs="Arial"/>
          <w:i/>
          <w:sz w:val="22"/>
          <w:szCs w:val="22"/>
          <w:lang w:val="es-ES"/>
        </w:rPr>
        <w:t>et al.,</w:t>
      </w:r>
      <w:r w:rsidR="00BE1DB3" w:rsidRPr="00353269">
        <w:rPr>
          <w:rFonts w:ascii="Arial" w:hAnsi="Arial" w:cs="Arial"/>
          <w:sz w:val="22"/>
          <w:szCs w:val="22"/>
          <w:lang w:val="es-ES"/>
        </w:rPr>
        <w:t xml:space="preserve"> 2010</w:t>
      </w:r>
      <w:r w:rsidRPr="00353269">
        <w:rPr>
          <w:rFonts w:ascii="Arial" w:hAnsi="Arial" w:cs="Arial"/>
          <w:sz w:val="22"/>
          <w:szCs w:val="22"/>
          <w:lang w:val="es-ES"/>
        </w:rPr>
        <w:t>), por lo que requiere de la secuenciación para la confirm</w:t>
      </w:r>
      <w:r w:rsidR="00A107C1" w:rsidRPr="00353269">
        <w:rPr>
          <w:rFonts w:ascii="Arial" w:hAnsi="Arial" w:cs="Arial"/>
          <w:sz w:val="22"/>
          <w:szCs w:val="22"/>
          <w:lang w:val="es-ES"/>
        </w:rPr>
        <w:t>ar</w:t>
      </w:r>
      <w:r w:rsidRPr="00353269">
        <w:rPr>
          <w:rFonts w:ascii="Arial" w:hAnsi="Arial" w:cs="Arial"/>
          <w:sz w:val="22"/>
          <w:szCs w:val="22"/>
          <w:lang w:val="es-ES"/>
        </w:rPr>
        <w:t xml:space="preserve"> la mayoría de agrupamientos realizados. Sin embargo, en algunos casos específicos </w:t>
      </w:r>
      <w:r w:rsidR="00A107C1" w:rsidRPr="00353269">
        <w:rPr>
          <w:rFonts w:ascii="Arial" w:hAnsi="Arial" w:cs="Arial"/>
          <w:sz w:val="22"/>
          <w:szCs w:val="22"/>
          <w:lang w:val="es-ES"/>
        </w:rPr>
        <w:t>-</w:t>
      </w:r>
      <w:r w:rsidRPr="00353269">
        <w:rPr>
          <w:rFonts w:ascii="Arial" w:hAnsi="Arial" w:cs="Arial"/>
          <w:sz w:val="22"/>
          <w:szCs w:val="22"/>
          <w:lang w:val="es-ES"/>
        </w:rPr>
        <w:t xml:space="preserve">como en la confirmación de la presencia de </w:t>
      </w:r>
      <w:r w:rsidRPr="00353269">
        <w:rPr>
          <w:rFonts w:ascii="Arial" w:hAnsi="Arial" w:cs="Arial"/>
          <w:i/>
          <w:sz w:val="22"/>
          <w:szCs w:val="22"/>
          <w:lang w:val="es-ES"/>
        </w:rPr>
        <w:t>S. cerevisiae</w:t>
      </w:r>
      <w:r w:rsidR="00A107C1" w:rsidRPr="00353269">
        <w:rPr>
          <w:rFonts w:ascii="Arial" w:hAnsi="Arial" w:cs="Arial"/>
          <w:i/>
          <w:sz w:val="22"/>
          <w:szCs w:val="22"/>
          <w:lang w:val="es-ES"/>
        </w:rPr>
        <w:t>-</w:t>
      </w:r>
      <w:r w:rsidR="002117CF" w:rsidRPr="00353269">
        <w:rPr>
          <w:rFonts w:ascii="Arial" w:hAnsi="Arial" w:cs="Arial"/>
          <w:sz w:val="22"/>
          <w:szCs w:val="22"/>
          <w:lang w:val="es-ES"/>
        </w:rPr>
        <w:t>,</w:t>
      </w:r>
      <w:r w:rsidRPr="00353269">
        <w:rPr>
          <w:rFonts w:ascii="Arial" w:hAnsi="Arial" w:cs="Arial"/>
          <w:sz w:val="22"/>
          <w:szCs w:val="22"/>
          <w:lang w:val="es-ES"/>
        </w:rPr>
        <w:t xml:space="preserve"> </w:t>
      </w:r>
      <w:r w:rsidR="00A107C1" w:rsidRPr="00353269">
        <w:rPr>
          <w:rFonts w:ascii="Arial" w:hAnsi="Arial" w:cs="Arial"/>
          <w:sz w:val="22"/>
          <w:szCs w:val="22"/>
          <w:lang w:val="es-ES"/>
        </w:rPr>
        <w:t>los</w:t>
      </w:r>
      <w:r w:rsidR="00101149" w:rsidRPr="00353269">
        <w:rPr>
          <w:rFonts w:ascii="Arial" w:hAnsi="Arial" w:cs="Arial"/>
          <w:sz w:val="22"/>
          <w:szCs w:val="22"/>
          <w:lang w:val="es-ES"/>
        </w:rPr>
        <w:t xml:space="preserve"> RFLP</w:t>
      </w:r>
      <w:r w:rsidR="00A107C1" w:rsidRPr="00353269">
        <w:rPr>
          <w:rFonts w:ascii="Arial" w:hAnsi="Arial" w:cs="Arial"/>
          <w:sz w:val="22"/>
          <w:szCs w:val="22"/>
          <w:lang w:val="es-ES"/>
        </w:rPr>
        <w:t>´s</w:t>
      </w:r>
      <w:r w:rsidRPr="00353269">
        <w:rPr>
          <w:rFonts w:ascii="Arial" w:hAnsi="Arial" w:cs="Arial"/>
          <w:sz w:val="22"/>
          <w:szCs w:val="22"/>
          <w:lang w:val="es-ES"/>
        </w:rPr>
        <w:t xml:space="preserve"> </w:t>
      </w:r>
      <w:r w:rsidR="00A107C1" w:rsidRPr="00353269">
        <w:rPr>
          <w:rFonts w:ascii="Arial" w:hAnsi="Arial" w:cs="Arial"/>
          <w:sz w:val="22"/>
          <w:szCs w:val="22"/>
          <w:lang w:val="es-ES"/>
        </w:rPr>
        <w:t>son</w:t>
      </w:r>
      <w:r w:rsidRPr="00353269">
        <w:rPr>
          <w:rFonts w:ascii="Arial" w:hAnsi="Arial" w:cs="Arial"/>
          <w:sz w:val="22"/>
          <w:szCs w:val="22"/>
          <w:lang w:val="es-ES"/>
        </w:rPr>
        <w:t xml:space="preserve"> de gran utilidad (Tofalo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2014). Esta técnica </w:t>
      </w:r>
      <w:r w:rsidR="004B0FE0" w:rsidRPr="00353269">
        <w:rPr>
          <w:rFonts w:ascii="Arial" w:hAnsi="Arial" w:cs="Arial"/>
          <w:sz w:val="22"/>
          <w:szCs w:val="22"/>
          <w:lang w:val="es-ES"/>
        </w:rPr>
        <w:t>permite</w:t>
      </w:r>
      <w:r w:rsidRPr="00353269">
        <w:rPr>
          <w:rFonts w:ascii="Arial" w:hAnsi="Arial" w:cs="Arial"/>
          <w:sz w:val="22"/>
          <w:szCs w:val="22"/>
          <w:lang w:val="es-ES"/>
        </w:rPr>
        <w:t xml:space="preserve"> diferenciar cepas</w:t>
      </w:r>
      <w:r w:rsidR="00104DB4" w:rsidRPr="00353269">
        <w:rPr>
          <w:rFonts w:ascii="Arial" w:hAnsi="Arial" w:cs="Arial"/>
          <w:sz w:val="22"/>
          <w:szCs w:val="22"/>
          <w:lang w:val="es-ES"/>
        </w:rPr>
        <w:t xml:space="preserve"> </w:t>
      </w:r>
      <w:r w:rsidR="00A107C1" w:rsidRPr="00353269">
        <w:rPr>
          <w:rFonts w:ascii="Arial" w:hAnsi="Arial" w:cs="Arial"/>
          <w:sz w:val="22"/>
          <w:szCs w:val="22"/>
          <w:lang w:val="es-ES"/>
        </w:rPr>
        <w:t>aisladas</w:t>
      </w:r>
      <w:r w:rsidR="00104DB4" w:rsidRPr="00353269">
        <w:rPr>
          <w:rFonts w:ascii="Arial" w:hAnsi="Arial" w:cs="Arial"/>
          <w:sz w:val="22"/>
          <w:szCs w:val="22"/>
          <w:lang w:val="es-ES"/>
        </w:rPr>
        <w:t xml:space="preserve"> </w:t>
      </w:r>
      <w:r w:rsidRPr="00353269">
        <w:rPr>
          <w:rFonts w:ascii="Arial" w:hAnsi="Arial" w:cs="Arial"/>
          <w:sz w:val="22"/>
          <w:szCs w:val="22"/>
          <w:lang w:val="es-ES"/>
        </w:rPr>
        <w:t xml:space="preserve">de sitios </w:t>
      </w:r>
      <w:r w:rsidRPr="00353269">
        <w:rPr>
          <w:rFonts w:ascii="Arial" w:hAnsi="Arial" w:cs="Arial"/>
          <w:sz w:val="22"/>
          <w:szCs w:val="22"/>
          <w:lang w:val="es-ES"/>
        </w:rPr>
        <w:lastRenderedPageBreak/>
        <w:t>geográficamente distantes y cuyas aplicaciones industriales pueden diferir notablemente.  La similitud de los patrones generados permite establecer correlaciones filogenéticas entre especies y cepas</w:t>
      </w:r>
      <w:r w:rsidR="00A107C1" w:rsidRPr="00353269">
        <w:rPr>
          <w:rFonts w:ascii="Arial" w:hAnsi="Arial" w:cs="Arial"/>
          <w:sz w:val="22"/>
          <w:szCs w:val="22"/>
          <w:lang w:val="es-ES"/>
        </w:rPr>
        <w:t>;</w:t>
      </w:r>
      <w:r w:rsidRPr="00353269">
        <w:rPr>
          <w:rFonts w:ascii="Arial" w:hAnsi="Arial" w:cs="Arial"/>
          <w:sz w:val="22"/>
          <w:szCs w:val="22"/>
          <w:lang w:val="es-ES"/>
        </w:rPr>
        <w:t xml:space="preserve"> así</w:t>
      </w:r>
      <w:r w:rsidR="00A107C1" w:rsidRPr="00353269">
        <w:rPr>
          <w:rFonts w:ascii="Arial" w:hAnsi="Arial" w:cs="Arial"/>
          <w:sz w:val="22"/>
          <w:szCs w:val="22"/>
          <w:lang w:val="es-ES"/>
        </w:rPr>
        <w:t>,</w:t>
      </w:r>
      <w:r w:rsidRPr="00353269">
        <w:rPr>
          <w:rFonts w:ascii="Arial" w:hAnsi="Arial" w:cs="Arial"/>
          <w:sz w:val="22"/>
          <w:szCs w:val="22"/>
          <w:lang w:val="es-ES"/>
        </w:rPr>
        <w:t xml:space="preserve"> la existencia de patrones únicos permite la diferenciación (</w:t>
      </w:r>
      <w:r w:rsidR="00413AFE" w:rsidRPr="00353269">
        <w:rPr>
          <w:rFonts w:ascii="Arial" w:hAnsi="Arial" w:cs="Arial"/>
          <w:sz w:val="22"/>
          <w:szCs w:val="22"/>
          <w:lang w:val="es-ES"/>
        </w:rPr>
        <w:t xml:space="preserve">Egli </w:t>
      </w:r>
      <w:r w:rsidR="005B6B7B" w:rsidRPr="00353269">
        <w:rPr>
          <w:rFonts w:ascii="Arial" w:hAnsi="Arial" w:cs="Arial"/>
          <w:sz w:val="22"/>
          <w:szCs w:val="22"/>
          <w:lang w:val="es-ES"/>
        </w:rPr>
        <w:t xml:space="preserve">&amp; </w:t>
      </w:r>
      <w:r w:rsidR="00413AFE" w:rsidRPr="00353269">
        <w:rPr>
          <w:rFonts w:ascii="Arial" w:hAnsi="Arial" w:cs="Arial"/>
          <w:sz w:val="22"/>
          <w:szCs w:val="22"/>
          <w:lang w:val="es-ES"/>
        </w:rPr>
        <w:t>Henick-Kling, 2001</w:t>
      </w:r>
      <w:r w:rsidR="00F11DE7" w:rsidRPr="00353269">
        <w:rPr>
          <w:rFonts w:ascii="Arial" w:hAnsi="Arial" w:cs="Arial"/>
          <w:sz w:val="22"/>
          <w:szCs w:val="22"/>
          <w:lang w:val="es-ES"/>
        </w:rPr>
        <w:t>;</w:t>
      </w:r>
      <w:r w:rsidRPr="00353269">
        <w:rPr>
          <w:rFonts w:ascii="Arial" w:hAnsi="Arial" w:cs="Arial"/>
          <w:sz w:val="22"/>
          <w:szCs w:val="22"/>
          <w:lang w:val="es-ES"/>
        </w:rPr>
        <w:t xml:space="preserve"> Esteve</w:t>
      </w:r>
      <w:r w:rsidR="001E412B" w:rsidRPr="00353269">
        <w:rPr>
          <w:rFonts w:ascii="Arial" w:hAnsi="Arial" w:cs="Arial"/>
          <w:sz w:val="22"/>
          <w:szCs w:val="22"/>
          <w:lang w:val="es-ES"/>
        </w:rPr>
        <w:t xml:space="preserve">-Zarzoso </w:t>
      </w:r>
      <w:r w:rsidR="006A04EA" w:rsidRPr="00353269">
        <w:rPr>
          <w:rFonts w:ascii="Arial" w:hAnsi="Arial" w:cs="Arial"/>
          <w:i/>
          <w:sz w:val="22"/>
          <w:szCs w:val="22"/>
          <w:lang w:val="es-ES"/>
        </w:rPr>
        <w:t>et al.,</w:t>
      </w:r>
      <w:r w:rsidR="001E412B" w:rsidRPr="00353269">
        <w:rPr>
          <w:rFonts w:ascii="Arial" w:hAnsi="Arial" w:cs="Arial"/>
          <w:sz w:val="22"/>
          <w:szCs w:val="22"/>
          <w:lang w:val="es-ES"/>
        </w:rPr>
        <w:t xml:space="preserve"> </w:t>
      </w:r>
      <w:r w:rsidRPr="00353269">
        <w:rPr>
          <w:rFonts w:ascii="Arial" w:hAnsi="Arial" w:cs="Arial"/>
          <w:sz w:val="22"/>
          <w:szCs w:val="22"/>
          <w:lang w:val="es-ES"/>
        </w:rPr>
        <w:t>1999).</w:t>
      </w:r>
    </w:p>
    <w:p w:rsidR="007A701D" w:rsidRPr="00353269" w:rsidRDefault="007A701D" w:rsidP="00DA4EAB">
      <w:pPr>
        <w:pStyle w:val="03Abstract"/>
        <w:tabs>
          <w:tab w:val="left" w:pos="9072"/>
        </w:tabs>
        <w:spacing w:before="0" w:after="0" w:line="360" w:lineRule="auto"/>
        <w:outlineLvl w:val="0"/>
        <w:rPr>
          <w:rFonts w:ascii="Arial" w:hAnsi="Arial" w:cs="Arial"/>
          <w:sz w:val="22"/>
          <w:szCs w:val="22"/>
          <w:lang w:val="es-ES"/>
        </w:rPr>
      </w:pPr>
    </w:p>
    <w:p w:rsidR="003A6708" w:rsidRPr="00353269" w:rsidRDefault="001A13ED"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Algunas técnicas han sido desarrolladas para análisis intraespecífico y, por lo tanto, como agrupamiento o discriminación de cepas de levadura pertenecientes a una misma especie. Entre ellas se encuentran las técnicas denominadas “fingerprinting” basadas en regiones mini/microsatélite, sitios de “splicing” de intron</w:t>
      </w:r>
      <w:r w:rsidR="00A107C1" w:rsidRPr="00353269">
        <w:rPr>
          <w:rFonts w:ascii="Arial" w:hAnsi="Arial" w:cs="Arial"/>
          <w:sz w:val="22"/>
          <w:szCs w:val="22"/>
          <w:lang w:val="es-ES"/>
        </w:rPr>
        <w:t>e</w:t>
      </w:r>
      <w:r w:rsidRPr="00353269">
        <w:rPr>
          <w:rFonts w:ascii="Arial" w:hAnsi="Arial" w:cs="Arial"/>
          <w:sz w:val="22"/>
          <w:szCs w:val="22"/>
          <w:lang w:val="es-ES"/>
        </w:rPr>
        <w:t>s, RAPDs, AFLPs, RFLPs</w:t>
      </w:r>
      <w:r w:rsidR="00B62C3C" w:rsidRPr="00353269">
        <w:rPr>
          <w:rFonts w:ascii="Arial" w:hAnsi="Arial" w:cs="Arial"/>
          <w:sz w:val="22"/>
          <w:szCs w:val="22"/>
          <w:lang w:val="es-ES"/>
        </w:rPr>
        <w:t>, regiones interdelta</w:t>
      </w:r>
      <w:r w:rsidRPr="00353269">
        <w:rPr>
          <w:rFonts w:ascii="Arial" w:hAnsi="Arial" w:cs="Arial"/>
          <w:sz w:val="22"/>
          <w:szCs w:val="22"/>
          <w:lang w:val="es-ES"/>
        </w:rPr>
        <w:t xml:space="preserve"> y SSCP</w:t>
      </w:r>
      <w:r w:rsidR="00C857D0" w:rsidRPr="00353269">
        <w:rPr>
          <w:rFonts w:ascii="Arial" w:hAnsi="Arial" w:cs="Arial"/>
          <w:sz w:val="22"/>
          <w:szCs w:val="22"/>
          <w:lang w:val="es-ES"/>
        </w:rPr>
        <w:t xml:space="preserve"> (Polimorfismo de Conformación de Cadena Simple)</w:t>
      </w:r>
      <w:r w:rsidRPr="00353269">
        <w:rPr>
          <w:rFonts w:ascii="Arial" w:hAnsi="Arial" w:cs="Arial"/>
          <w:sz w:val="22"/>
          <w:szCs w:val="22"/>
          <w:lang w:val="es-ES"/>
        </w:rPr>
        <w:t>.</w:t>
      </w:r>
    </w:p>
    <w:p w:rsidR="00935267" w:rsidRPr="00353269" w:rsidRDefault="00935267" w:rsidP="00DA4EAB">
      <w:pPr>
        <w:pStyle w:val="03Abstract"/>
        <w:tabs>
          <w:tab w:val="left" w:pos="9072"/>
        </w:tabs>
        <w:spacing w:before="0" w:after="0" w:line="360" w:lineRule="auto"/>
        <w:outlineLvl w:val="0"/>
        <w:rPr>
          <w:rFonts w:ascii="Arial" w:hAnsi="Arial" w:cs="Arial"/>
          <w:b/>
          <w:sz w:val="22"/>
          <w:szCs w:val="22"/>
          <w:lang w:val="es-ES"/>
        </w:rPr>
      </w:pPr>
    </w:p>
    <w:p w:rsidR="00CE5B02" w:rsidRPr="00353269" w:rsidRDefault="00CE5B02"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 xml:space="preserve">RAPD: Amplificación aleatoria de </w:t>
      </w:r>
      <w:r w:rsidR="00212E13" w:rsidRPr="00353269">
        <w:rPr>
          <w:rFonts w:ascii="Arial" w:hAnsi="Arial" w:cs="Arial"/>
          <w:b/>
          <w:sz w:val="22"/>
          <w:szCs w:val="22"/>
          <w:lang w:val="es-ES"/>
        </w:rPr>
        <w:t xml:space="preserve"> </w:t>
      </w:r>
      <w:r w:rsidR="00505355" w:rsidRPr="00353269">
        <w:rPr>
          <w:rFonts w:ascii="Arial" w:hAnsi="Arial" w:cs="Arial"/>
          <w:b/>
          <w:sz w:val="22"/>
          <w:szCs w:val="22"/>
          <w:lang w:val="es-ES"/>
        </w:rPr>
        <w:t>ADN</w:t>
      </w:r>
      <w:r w:rsidRPr="00353269">
        <w:rPr>
          <w:rFonts w:ascii="Arial" w:hAnsi="Arial" w:cs="Arial"/>
          <w:b/>
          <w:sz w:val="22"/>
          <w:szCs w:val="22"/>
          <w:lang w:val="es-ES"/>
        </w:rPr>
        <w:t xml:space="preserve"> polimórfico</w:t>
      </w:r>
    </w:p>
    <w:p w:rsidR="00EC4473" w:rsidRPr="00353269" w:rsidRDefault="00EC4473" w:rsidP="00DA4EAB">
      <w:pPr>
        <w:pStyle w:val="03Abstract"/>
        <w:tabs>
          <w:tab w:val="left" w:pos="9072"/>
        </w:tabs>
        <w:spacing w:before="0" w:after="0" w:line="360" w:lineRule="auto"/>
        <w:outlineLvl w:val="0"/>
        <w:rPr>
          <w:rFonts w:ascii="Arial" w:hAnsi="Arial" w:cs="Arial"/>
          <w:b/>
          <w:sz w:val="22"/>
          <w:szCs w:val="22"/>
          <w:lang w:val="es-ES"/>
        </w:rPr>
      </w:pPr>
    </w:p>
    <w:p w:rsidR="009E5E8E" w:rsidRPr="00353269" w:rsidRDefault="009E5E8E"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Mediante la tecnica PCR se amplifica el </w:t>
      </w:r>
      <w:r w:rsidR="00505355" w:rsidRPr="00353269">
        <w:rPr>
          <w:rFonts w:ascii="Arial" w:hAnsi="Arial" w:cs="Arial"/>
          <w:sz w:val="22"/>
          <w:szCs w:val="22"/>
          <w:lang w:val="es-ES"/>
        </w:rPr>
        <w:t xml:space="preserve">ADN </w:t>
      </w:r>
      <w:r w:rsidRPr="00353269">
        <w:rPr>
          <w:rFonts w:ascii="Arial" w:hAnsi="Arial" w:cs="Arial"/>
          <w:sz w:val="22"/>
          <w:szCs w:val="22"/>
          <w:lang w:val="es-ES"/>
        </w:rPr>
        <w:t>g</w:t>
      </w:r>
      <w:r w:rsidR="0022582B" w:rsidRPr="00353269">
        <w:rPr>
          <w:rFonts w:ascii="Arial" w:hAnsi="Arial" w:cs="Arial"/>
          <w:sz w:val="22"/>
          <w:szCs w:val="22"/>
          <w:lang w:val="es-ES"/>
        </w:rPr>
        <w:t>enomico en presencia de un iniciador (10 -14</w:t>
      </w:r>
      <w:r w:rsidR="00A107C1" w:rsidRPr="00353269">
        <w:rPr>
          <w:rFonts w:ascii="Arial" w:hAnsi="Arial" w:cs="Arial"/>
          <w:sz w:val="22"/>
          <w:szCs w:val="22"/>
          <w:lang w:val="es-ES"/>
        </w:rPr>
        <w:t>p</w:t>
      </w:r>
      <w:r w:rsidR="0022582B" w:rsidRPr="00353269">
        <w:rPr>
          <w:rFonts w:ascii="Arial" w:hAnsi="Arial" w:cs="Arial"/>
          <w:sz w:val="22"/>
          <w:szCs w:val="22"/>
          <w:lang w:val="es-ES"/>
        </w:rPr>
        <w:t xml:space="preserve">b) de secuencia arbitraria, posteriormente se evalúan varios iniciadores de los cuales solo algunos presentarán un polimorfismo moderado. La temperatura de hibridacion entre el oligonucleótido y el </w:t>
      </w:r>
      <w:r w:rsidR="00505355" w:rsidRPr="00353269">
        <w:rPr>
          <w:rFonts w:ascii="Arial" w:hAnsi="Arial" w:cs="Arial"/>
          <w:sz w:val="22"/>
          <w:szCs w:val="22"/>
          <w:lang w:val="es-ES"/>
        </w:rPr>
        <w:t>ADN</w:t>
      </w:r>
      <w:r w:rsidR="0022582B" w:rsidRPr="00353269">
        <w:rPr>
          <w:rFonts w:ascii="Arial" w:hAnsi="Arial" w:cs="Arial"/>
          <w:sz w:val="22"/>
          <w:szCs w:val="22"/>
          <w:lang w:val="es-ES"/>
        </w:rPr>
        <w:t xml:space="preserve"> se facilita a 37ºC, generando la amplificacion aleatoria de diversos fragmentos de </w:t>
      </w:r>
      <w:r w:rsidR="00505355" w:rsidRPr="00353269">
        <w:rPr>
          <w:rFonts w:ascii="Arial" w:hAnsi="Arial" w:cs="Arial"/>
          <w:sz w:val="22"/>
          <w:szCs w:val="22"/>
          <w:lang w:val="es-ES"/>
        </w:rPr>
        <w:t>ADN</w:t>
      </w:r>
      <w:r w:rsidR="0022582B" w:rsidRPr="00353269">
        <w:rPr>
          <w:rFonts w:ascii="Arial" w:hAnsi="Arial" w:cs="Arial"/>
          <w:sz w:val="22"/>
          <w:szCs w:val="22"/>
          <w:lang w:val="es-ES"/>
        </w:rPr>
        <w:t xml:space="preserve"> distribuidos a lo largo de todo el genoma, cuyos productos  son visualizados mediante electroforesis</w:t>
      </w:r>
      <w:r w:rsidR="00233803" w:rsidRPr="00353269">
        <w:rPr>
          <w:rFonts w:ascii="Arial" w:hAnsi="Arial" w:cs="Arial"/>
          <w:sz w:val="22"/>
          <w:szCs w:val="22"/>
          <w:lang w:val="es-ES"/>
        </w:rPr>
        <w:t xml:space="preserve"> usualmente de acrilamida</w:t>
      </w:r>
      <w:r w:rsidR="0022582B" w:rsidRPr="00353269">
        <w:rPr>
          <w:rFonts w:ascii="Arial" w:hAnsi="Arial" w:cs="Arial"/>
          <w:sz w:val="22"/>
          <w:szCs w:val="22"/>
          <w:lang w:val="es-ES"/>
        </w:rPr>
        <w:t>.</w:t>
      </w:r>
    </w:p>
    <w:p w:rsidR="0022582B" w:rsidRPr="00353269" w:rsidRDefault="0022582B" w:rsidP="00DA4EAB">
      <w:pPr>
        <w:pStyle w:val="03Abstract"/>
        <w:tabs>
          <w:tab w:val="left" w:pos="9072"/>
        </w:tabs>
        <w:spacing w:before="0" w:after="0" w:line="360" w:lineRule="auto"/>
        <w:outlineLvl w:val="0"/>
        <w:rPr>
          <w:rFonts w:ascii="Arial" w:hAnsi="Arial" w:cs="Arial"/>
          <w:sz w:val="22"/>
          <w:szCs w:val="22"/>
          <w:lang w:val="es-ES"/>
        </w:rPr>
      </w:pPr>
    </w:p>
    <w:p w:rsidR="00CE5B02" w:rsidRPr="00353269" w:rsidRDefault="00CE5B02" w:rsidP="00DA4EAB">
      <w:pPr>
        <w:pStyle w:val="03Abstract"/>
        <w:tabs>
          <w:tab w:val="left" w:pos="9072"/>
        </w:tabs>
        <w:spacing w:before="0" w:after="0" w:line="360" w:lineRule="auto"/>
        <w:outlineLvl w:val="0"/>
        <w:rPr>
          <w:rFonts w:ascii="Arial" w:hAnsi="Arial" w:cs="Arial"/>
          <w:sz w:val="22"/>
          <w:szCs w:val="22"/>
          <w:lang w:val="es-CO"/>
        </w:rPr>
      </w:pPr>
      <w:r w:rsidRPr="00353269">
        <w:rPr>
          <w:rFonts w:ascii="Arial" w:hAnsi="Arial" w:cs="Arial"/>
          <w:sz w:val="22"/>
          <w:szCs w:val="22"/>
          <w:lang w:val="es-ES"/>
        </w:rPr>
        <w:t>El uso de RAPD</w:t>
      </w:r>
      <w:r w:rsidR="007D5D89" w:rsidRPr="00353269">
        <w:rPr>
          <w:rFonts w:ascii="Arial" w:hAnsi="Arial" w:cs="Arial"/>
          <w:sz w:val="22"/>
          <w:szCs w:val="22"/>
          <w:lang w:val="es-ES"/>
        </w:rPr>
        <w:t>´s</w:t>
      </w:r>
      <w:r w:rsidRPr="00353269">
        <w:rPr>
          <w:rFonts w:ascii="Arial" w:hAnsi="Arial" w:cs="Arial"/>
          <w:sz w:val="22"/>
          <w:szCs w:val="22"/>
          <w:lang w:val="es-ES"/>
        </w:rPr>
        <w:t xml:space="preserve"> permite obtener las “huellas digitales” que son las diferencias de número y tamaño en los fragmentos del </w:t>
      </w:r>
      <w:r w:rsidR="00505355" w:rsidRPr="00353269">
        <w:rPr>
          <w:rFonts w:ascii="Arial" w:hAnsi="Arial" w:cs="Arial"/>
          <w:sz w:val="22"/>
          <w:szCs w:val="22"/>
          <w:lang w:val="es-ES"/>
        </w:rPr>
        <w:t>ADN</w:t>
      </w:r>
      <w:r w:rsidRPr="00353269">
        <w:rPr>
          <w:rFonts w:ascii="Arial" w:hAnsi="Arial" w:cs="Arial"/>
          <w:sz w:val="22"/>
          <w:szCs w:val="22"/>
          <w:lang w:val="es-ES"/>
        </w:rPr>
        <w:t xml:space="preserve"> amplificado o patrón de productos amplificados </w:t>
      </w:r>
      <w:r w:rsidR="00447D28" w:rsidRPr="00353269">
        <w:rPr>
          <w:rFonts w:ascii="Arial" w:hAnsi="Arial" w:cs="Arial"/>
          <w:sz w:val="22"/>
          <w:szCs w:val="22"/>
          <w:lang w:val="es-ES"/>
        </w:rPr>
        <w:t xml:space="preserve">con </w:t>
      </w:r>
      <w:r w:rsidRPr="00353269">
        <w:rPr>
          <w:rFonts w:ascii="Arial" w:hAnsi="Arial" w:cs="Arial"/>
          <w:sz w:val="22"/>
          <w:szCs w:val="22"/>
          <w:lang w:val="es-ES"/>
        </w:rPr>
        <w:t>diferente</w:t>
      </w:r>
      <w:r w:rsidR="00447D28" w:rsidRPr="00353269">
        <w:rPr>
          <w:rFonts w:ascii="Arial" w:hAnsi="Arial" w:cs="Arial"/>
          <w:sz w:val="22"/>
          <w:szCs w:val="22"/>
          <w:lang w:val="es-ES"/>
        </w:rPr>
        <w:t>s perfiles moleculares</w:t>
      </w:r>
      <w:r w:rsidR="00CE49A3" w:rsidRPr="00353269">
        <w:rPr>
          <w:rFonts w:ascii="Arial" w:hAnsi="Arial" w:cs="Arial"/>
          <w:sz w:val="22"/>
          <w:szCs w:val="22"/>
          <w:lang w:val="es-ES"/>
        </w:rPr>
        <w:t>,</w:t>
      </w:r>
      <w:r w:rsidRPr="00353269">
        <w:rPr>
          <w:rFonts w:ascii="Arial" w:hAnsi="Arial" w:cs="Arial"/>
          <w:sz w:val="22"/>
          <w:szCs w:val="22"/>
          <w:lang w:val="es-ES"/>
        </w:rPr>
        <w:t xml:space="preserve"> las cuales puede</w:t>
      </w:r>
      <w:r w:rsidR="007D5D89" w:rsidRPr="00353269">
        <w:rPr>
          <w:rFonts w:ascii="Arial" w:hAnsi="Arial" w:cs="Arial"/>
          <w:sz w:val="22"/>
          <w:szCs w:val="22"/>
          <w:lang w:val="es-ES"/>
        </w:rPr>
        <w:t>n</w:t>
      </w:r>
      <w:r w:rsidRPr="00353269">
        <w:rPr>
          <w:rFonts w:ascii="Arial" w:hAnsi="Arial" w:cs="Arial"/>
          <w:sz w:val="22"/>
          <w:szCs w:val="22"/>
          <w:lang w:val="es-ES"/>
        </w:rPr>
        <w:t xml:space="preserve"> ser  característic</w:t>
      </w:r>
      <w:r w:rsidR="007D5D89" w:rsidRPr="00353269">
        <w:rPr>
          <w:rFonts w:ascii="Arial" w:hAnsi="Arial" w:cs="Arial"/>
          <w:sz w:val="22"/>
          <w:szCs w:val="22"/>
          <w:lang w:val="es-ES"/>
        </w:rPr>
        <w:t>as</w:t>
      </w:r>
      <w:r w:rsidRPr="00353269">
        <w:rPr>
          <w:rFonts w:ascii="Arial" w:hAnsi="Arial" w:cs="Arial"/>
          <w:sz w:val="22"/>
          <w:szCs w:val="22"/>
          <w:lang w:val="es-ES"/>
        </w:rPr>
        <w:t xml:space="preserve"> </w:t>
      </w:r>
      <w:r w:rsidR="007D5D89" w:rsidRPr="00353269">
        <w:rPr>
          <w:rFonts w:ascii="Arial" w:hAnsi="Arial" w:cs="Arial"/>
          <w:sz w:val="22"/>
          <w:szCs w:val="22"/>
          <w:lang w:val="es-ES"/>
        </w:rPr>
        <w:t xml:space="preserve">distintivas </w:t>
      </w:r>
      <w:r w:rsidRPr="00353269">
        <w:rPr>
          <w:rFonts w:ascii="Arial" w:hAnsi="Arial" w:cs="Arial"/>
          <w:sz w:val="22"/>
          <w:szCs w:val="22"/>
          <w:lang w:val="es-ES"/>
        </w:rPr>
        <w:t xml:space="preserve">de especies e incluso </w:t>
      </w:r>
      <w:r w:rsidR="00FC588B" w:rsidRPr="00353269">
        <w:rPr>
          <w:rFonts w:ascii="Arial" w:hAnsi="Arial" w:cs="Arial"/>
          <w:sz w:val="22"/>
          <w:szCs w:val="22"/>
          <w:lang w:val="es-ES"/>
        </w:rPr>
        <w:t xml:space="preserve">de </w:t>
      </w:r>
      <w:r w:rsidRPr="00353269">
        <w:rPr>
          <w:rFonts w:ascii="Arial" w:hAnsi="Arial" w:cs="Arial"/>
          <w:sz w:val="22"/>
          <w:szCs w:val="22"/>
          <w:lang w:val="es-ES"/>
        </w:rPr>
        <w:t>cepas (</w:t>
      </w:r>
      <w:r w:rsidR="009F5E68" w:rsidRPr="00353269">
        <w:rPr>
          <w:rFonts w:ascii="Arial" w:hAnsi="Arial" w:cs="Arial"/>
          <w:sz w:val="22"/>
          <w:szCs w:val="22"/>
          <w:lang w:val="es-ES"/>
        </w:rPr>
        <w:t>Capece,</w:t>
      </w:r>
      <w:r w:rsidR="005A27C4" w:rsidRPr="00353269">
        <w:rPr>
          <w:rFonts w:ascii="Arial" w:hAnsi="Arial" w:cs="Arial"/>
          <w:sz w:val="22"/>
          <w:szCs w:val="22"/>
          <w:lang w:val="es-ES"/>
        </w:rPr>
        <w:t xml:space="preserve"> 201</w:t>
      </w:r>
      <w:r w:rsidR="009F5E68" w:rsidRPr="00353269">
        <w:rPr>
          <w:rFonts w:ascii="Arial" w:hAnsi="Arial" w:cs="Arial"/>
          <w:sz w:val="22"/>
          <w:szCs w:val="22"/>
          <w:lang w:val="es-ES"/>
        </w:rPr>
        <w:t>0</w:t>
      </w:r>
      <w:r w:rsidR="005A27C4" w:rsidRPr="00353269">
        <w:rPr>
          <w:rFonts w:ascii="Arial" w:hAnsi="Arial" w:cs="Arial"/>
          <w:sz w:val="22"/>
          <w:szCs w:val="22"/>
          <w:lang w:val="es-ES"/>
        </w:rPr>
        <w:t>)</w:t>
      </w:r>
      <w:r w:rsidRPr="00353269">
        <w:rPr>
          <w:rFonts w:ascii="Arial" w:hAnsi="Arial" w:cs="Arial"/>
          <w:sz w:val="22"/>
          <w:szCs w:val="22"/>
          <w:lang w:val="es-CO"/>
        </w:rPr>
        <w:t>.</w:t>
      </w:r>
    </w:p>
    <w:p w:rsidR="00CE5B02" w:rsidRPr="00353269" w:rsidRDefault="00CE5B02" w:rsidP="00DA4EAB">
      <w:pPr>
        <w:pStyle w:val="03Abstract"/>
        <w:tabs>
          <w:tab w:val="left" w:pos="9072"/>
        </w:tabs>
        <w:spacing w:before="0" w:after="0" w:line="360" w:lineRule="auto"/>
        <w:outlineLvl w:val="0"/>
        <w:rPr>
          <w:rFonts w:ascii="Arial" w:hAnsi="Arial" w:cs="Arial"/>
          <w:b/>
          <w:sz w:val="22"/>
          <w:szCs w:val="22"/>
          <w:u w:val="single"/>
          <w:lang w:val="es-CO"/>
        </w:rPr>
      </w:pPr>
    </w:p>
    <w:p w:rsidR="008E6916" w:rsidRPr="00353269" w:rsidRDefault="007D5D89" w:rsidP="00DA4EAB">
      <w:pPr>
        <w:pStyle w:val="03Abstract"/>
        <w:tabs>
          <w:tab w:val="left" w:pos="9072"/>
        </w:tabs>
        <w:spacing w:before="0" w:after="0" w:line="360" w:lineRule="auto"/>
        <w:outlineLvl w:val="0"/>
        <w:rPr>
          <w:rFonts w:ascii="Arial" w:hAnsi="Arial" w:cs="Arial"/>
          <w:szCs w:val="20"/>
          <w:lang w:val="es-ES"/>
        </w:rPr>
      </w:pPr>
      <w:r w:rsidRPr="00353269">
        <w:rPr>
          <w:rFonts w:ascii="Arial" w:hAnsi="Arial" w:cs="Arial"/>
          <w:sz w:val="22"/>
          <w:szCs w:val="22"/>
          <w:lang w:val="es-ES"/>
        </w:rPr>
        <w:t>Los</w:t>
      </w:r>
      <w:r w:rsidR="00881E71" w:rsidRPr="00353269">
        <w:rPr>
          <w:rFonts w:ascii="Arial" w:hAnsi="Arial" w:cs="Arial"/>
          <w:sz w:val="22"/>
          <w:szCs w:val="22"/>
          <w:lang w:val="es-ES"/>
        </w:rPr>
        <w:t xml:space="preserve"> </w:t>
      </w:r>
      <w:r w:rsidR="00CE5B02" w:rsidRPr="00353269">
        <w:rPr>
          <w:rFonts w:ascii="Arial" w:hAnsi="Arial" w:cs="Arial"/>
          <w:sz w:val="22"/>
          <w:szCs w:val="22"/>
          <w:lang w:val="es-ES"/>
        </w:rPr>
        <w:t>RAPD</w:t>
      </w:r>
      <w:r w:rsidR="00CE5B02" w:rsidRPr="00353269">
        <w:rPr>
          <w:rFonts w:ascii="Arial" w:hAnsi="Arial" w:cs="Arial"/>
          <w:sz w:val="22"/>
          <w:szCs w:val="22"/>
          <w:lang w:val="es-ES"/>
        </w:rPr>
        <w:sym w:font="Symbol" w:char="F02D"/>
      </w:r>
      <w:r w:rsidR="00CE5B02" w:rsidRPr="00353269">
        <w:rPr>
          <w:rFonts w:ascii="Arial" w:hAnsi="Arial" w:cs="Arial"/>
          <w:sz w:val="22"/>
          <w:szCs w:val="22"/>
          <w:lang w:val="es-ES"/>
        </w:rPr>
        <w:t xml:space="preserve">PCR </w:t>
      </w:r>
      <w:r w:rsidR="00233803" w:rsidRPr="00353269">
        <w:rPr>
          <w:rFonts w:ascii="Arial" w:hAnsi="Arial" w:cs="Arial"/>
          <w:sz w:val="22"/>
          <w:szCs w:val="22"/>
          <w:lang w:val="es-ES"/>
        </w:rPr>
        <w:t>puede</w:t>
      </w:r>
      <w:r w:rsidRPr="00353269">
        <w:rPr>
          <w:rFonts w:ascii="Arial" w:hAnsi="Arial" w:cs="Arial"/>
          <w:sz w:val="22"/>
          <w:szCs w:val="22"/>
          <w:lang w:val="es-ES"/>
        </w:rPr>
        <w:t>n</w:t>
      </w:r>
      <w:r w:rsidR="00233803" w:rsidRPr="00353269">
        <w:rPr>
          <w:rFonts w:ascii="Arial" w:hAnsi="Arial" w:cs="Arial"/>
          <w:sz w:val="22"/>
          <w:szCs w:val="22"/>
          <w:lang w:val="es-ES"/>
        </w:rPr>
        <w:t xml:space="preserve"> </w:t>
      </w:r>
      <w:r w:rsidRPr="00353269">
        <w:rPr>
          <w:rFonts w:ascii="Arial" w:hAnsi="Arial" w:cs="Arial"/>
          <w:sz w:val="22"/>
          <w:szCs w:val="22"/>
          <w:lang w:val="es-ES"/>
        </w:rPr>
        <w:t>usar</w:t>
      </w:r>
      <w:r w:rsidR="00233803" w:rsidRPr="00353269">
        <w:rPr>
          <w:rFonts w:ascii="Arial" w:hAnsi="Arial" w:cs="Arial"/>
          <w:sz w:val="22"/>
          <w:szCs w:val="22"/>
          <w:lang w:val="es-ES"/>
        </w:rPr>
        <w:t xml:space="preserve">se </w:t>
      </w:r>
      <w:r w:rsidR="00CE5B02" w:rsidRPr="00353269">
        <w:rPr>
          <w:rFonts w:ascii="Arial" w:hAnsi="Arial" w:cs="Arial"/>
          <w:sz w:val="22"/>
          <w:szCs w:val="22"/>
          <w:lang w:val="es-ES"/>
        </w:rPr>
        <w:t>para aislar, seleccionar y caracterizar cepas de levaduras</w:t>
      </w:r>
      <w:r w:rsidR="00233803" w:rsidRPr="00353269">
        <w:rPr>
          <w:rFonts w:ascii="Arial" w:hAnsi="Arial" w:cs="Arial"/>
          <w:sz w:val="22"/>
          <w:szCs w:val="22"/>
          <w:lang w:val="es-ES"/>
        </w:rPr>
        <w:t xml:space="preserve"> </w:t>
      </w:r>
      <w:r w:rsidR="00233803" w:rsidRPr="00353269">
        <w:rPr>
          <w:rFonts w:ascii="Arial" w:hAnsi="Arial" w:cs="Arial"/>
          <w:i/>
          <w:sz w:val="22"/>
          <w:szCs w:val="22"/>
          <w:lang w:val="es-ES"/>
        </w:rPr>
        <w:t>S</w:t>
      </w:r>
      <w:r w:rsidR="00233803" w:rsidRPr="00353269">
        <w:rPr>
          <w:rStyle w:val="nfasis"/>
          <w:rFonts w:ascii="Arial" w:hAnsi="Arial" w:cs="Arial"/>
          <w:color w:val="333333"/>
          <w:sz w:val="22"/>
          <w:szCs w:val="22"/>
          <w:shd w:val="clear" w:color="auto" w:fill="FFFFFF"/>
          <w:lang w:val="es-ES"/>
        </w:rPr>
        <w:t>accharomyces</w:t>
      </w:r>
      <w:r w:rsidR="00233803" w:rsidRPr="00353269">
        <w:rPr>
          <w:rFonts w:ascii="Arial" w:hAnsi="Arial" w:cs="Arial"/>
          <w:i/>
          <w:sz w:val="22"/>
          <w:szCs w:val="22"/>
          <w:lang w:val="es-ES"/>
        </w:rPr>
        <w:t xml:space="preserve"> </w:t>
      </w:r>
      <w:r w:rsidR="00233803" w:rsidRPr="00353269">
        <w:rPr>
          <w:rFonts w:ascii="Arial" w:hAnsi="Arial" w:cs="Arial"/>
          <w:sz w:val="22"/>
          <w:szCs w:val="22"/>
          <w:lang w:val="es-ES"/>
        </w:rPr>
        <w:t>nativas</w:t>
      </w:r>
      <w:r w:rsidR="00233803" w:rsidRPr="00353269">
        <w:rPr>
          <w:rFonts w:ascii="Arial" w:hAnsi="Arial" w:cs="Arial"/>
          <w:i/>
          <w:sz w:val="22"/>
          <w:szCs w:val="22"/>
          <w:lang w:val="es-ES"/>
        </w:rPr>
        <w:t xml:space="preserve"> </w:t>
      </w:r>
      <w:r w:rsidR="00233803" w:rsidRPr="00353269">
        <w:rPr>
          <w:rFonts w:ascii="Arial" w:hAnsi="Arial" w:cs="Arial"/>
          <w:sz w:val="22"/>
          <w:szCs w:val="22"/>
          <w:lang w:val="es-ES"/>
        </w:rPr>
        <w:t>de fermentacion</w:t>
      </w:r>
      <w:r w:rsidR="00BA0C65" w:rsidRPr="00353269">
        <w:rPr>
          <w:rFonts w:ascii="Arial" w:hAnsi="Arial" w:cs="Arial"/>
          <w:sz w:val="22"/>
          <w:szCs w:val="22"/>
          <w:lang w:val="es-ES"/>
        </w:rPr>
        <w:t>es</w:t>
      </w:r>
      <w:r w:rsidR="00233803" w:rsidRPr="00353269">
        <w:rPr>
          <w:rFonts w:ascii="Arial" w:hAnsi="Arial" w:cs="Arial"/>
          <w:sz w:val="22"/>
          <w:szCs w:val="22"/>
          <w:lang w:val="es-ES"/>
        </w:rPr>
        <w:t xml:space="preserve"> espontánea</w:t>
      </w:r>
      <w:r w:rsidR="00BA0C65" w:rsidRPr="00353269">
        <w:rPr>
          <w:rFonts w:ascii="Arial" w:hAnsi="Arial" w:cs="Arial"/>
          <w:sz w:val="22"/>
          <w:szCs w:val="22"/>
          <w:lang w:val="es-ES"/>
        </w:rPr>
        <w:t>s</w:t>
      </w:r>
      <w:r w:rsidR="0059424A" w:rsidRPr="00353269">
        <w:rPr>
          <w:rFonts w:ascii="Arial" w:hAnsi="Arial" w:cs="Arial"/>
          <w:sz w:val="22"/>
          <w:szCs w:val="22"/>
          <w:lang w:val="es-ES"/>
        </w:rPr>
        <w:t xml:space="preserve"> </w:t>
      </w:r>
      <w:r w:rsidR="00BA0C65" w:rsidRPr="00353269">
        <w:rPr>
          <w:rFonts w:ascii="Arial" w:hAnsi="Arial" w:cs="Arial"/>
          <w:sz w:val="22"/>
          <w:szCs w:val="22"/>
          <w:lang w:val="es-ES"/>
        </w:rPr>
        <w:t xml:space="preserve">que </w:t>
      </w:r>
      <w:r w:rsidR="0059424A" w:rsidRPr="00353269">
        <w:rPr>
          <w:rFonts w:ascii="Arial" w:hAnsi="Arial" w:cs="Arial"/>
          <w:sz w:val="22"/>
          <w:szCs w:val="22"/>
          <w:lang w:val="es-ES"/>
        </w:rPr>
        <w:t>no usan c</w:t>
      </w:r>
      <w:r w:rsidR="00BA0C65" w:rsidRPr="00353269">
        <w:rPr>
          <w:rFonts w:ascii="Arial" w:hAnsi="Arial" w:cs="Arial"/>
          <w:sz w:val="22"/>
          <w:szCs w:val="22"/>
          <w:lang w:val="es-ES"/>
        </w:rPr>
        <w:t>e</w:t>
      </w:r>
      <w:r w:rsidR="0059424A" w:rsidRPr="00353269">
        <w:rPr>
          <w:rFonts w:ascii="Arial" w:hAnsi="Arial" w:cs="Arial"/>
          <w:sz w:val="22"/>
          <w:szCs w:val="22"/>
          <w:lang w:val="es-ES"/>
        </w:rPr>
        <w:t>pas comerciales</w:t>
      </w:r>
      <w:r w:rsidR="00BA0C65" w:rsidRPr="00353269">
        <w:rPr>
          <w:rFonts w:ascii="Arial" w:hAnsi="Arial" w:cs="Arial"/>
          <w:sz w:val="22"/>
          <w:szCs w:val="22"/>
          <w:lang w:val="es-ES"/>
        </w:rPr>
        <w:t>,</w:t>
      </w:r>
      <w:r w:rsidR="0059424A" w:rsidRPr="00353269">
        <w:rPr>
          <w:rFonts w:ascii="Arial" w:hAnsi="Arial" w:cs="Arial"/>
          <w:sz w:val="22"/>
          <w:szCs w:val="22"/>
          <w:lang w:val="es-ES"/>
        </w:rPr>
        <w:t xml:space="preserve"> </w:t>
      </w:r>
      <w:r w:rsidR="00233803" w:rsidRPr="00353269">
        <w:rPr>
          <w:rFonts w:ascii="Arial" w:hAnsi="Arial" w:cs="Arial"/>
          <w:sz w:val="22"/>
          <w:szCs w:val="22"/>
          <w:lang w:val="es-ES"/>
        </w:rPr>
        <w:t>con el fin de seleccionar la levadura aut</w:t>
      </w:r>
      <w:r w:rsidRPr="00353269">
        <w:rPr>
          <w:rFonts w:ascii="Arial" w:hAnsi="Arial" w:cs="Arial"/>
          <w:sz w:val="22"/>
          <w:szCs w:val="22"/>
          <w:lang w:val="es-ES"/>
        </w:rPr>
        <w:t>ó</w:t>
      </w:r>
      <w:r w:rsidR="00233803" w:rsidRPr="00353269">
        <w:rPr>
          <w:rFonts w:ascii="Arial" w:hAnsi="Arial" w:cs="Arial"/>
          <w:sz w:val="22"/>
          <w:szCs w:val="22"/>
          <w:lang w:val="es-ES"/>
        </w:rPr>
        <w:t>ctona más adecuada para la vendimia</w:t>
      </w:r>
      <w:r w:rsidR="0059424A" w:rsidRPr="00353269">
        <w:rPr>
          <w:rFonts w:ascii="Arial" w:hAnsi="Arial" w:cs="Arial"/>
          <w:sz w:val="22"/>
          <w:szCs w:val="22"/>
          <w:lang w:val="es-ES"/>
        </w:rPr>
        <w:t>.</w:t>
      </w:r>
      <w:r w:rsidR="00CE5B02" w:rsidRPr="00353269">
        <w:rPr>
          <w:rFonts w:ascii="Arial" w:hAnsi="Arial" w:cs="Arial"/>
          <w:sz w:val="22"/>
          <w:szCs w:val="22"/>
          <w:lang w:val="es-ES"/>
        </w:rPr>
        <w:t xml:space="preserve"> </w:t>
      </w:r>
      <w:r w:rsidR="0059424A" w:rsidRPr="00353269">
        <w:rPr>
          <w:rFonts w:ascii="Arial" w:hAnsi="Arial" w:cs="Arial"/>
          <w:sz w:val="22"/>
          <w:szCs w:val="22"/>
          <w:lang w:val="es-ES"/>
        </w:rPr>
        <w:t>L</w:t>
      </w:r>
      <w:r w:rsidR="00CE5B02" w:rsidRPr="00353269">
        <w:rPr>
          <w:rFonts w:ascii="Arial" w:hAnsi="Arial" w:cs="Arial"/>
          <w:sz w:val="22"/>
          <w:szCs w:val="22"/>
          <w:lang w:val="es-ES"/>
        </w:rPr>
        <w:t xml:space="preserve">os cebadores </w:t>
      </w:r>
      <w:r w:rsidR="0059424A" w:rsidRPr="00353269">
        <w:rPr>
          <w:rFonts w:ascii="Arial" w:hAnsi="Arial" w:cs="Arial"/>
          <w:sz w:val="22"/>
          <w:szCs w:val="22"/>
          <w:lang w:val="es-ES"/>
        </w:rPr>
        <w:t xml:space="preserve">que se han </w:t>
      </w:r>
      <w:r w:rsidR="00233803" w:rsidRPr="00353269">
        <w:rPr>
          <w:rFonts w:ascii="Arial" w:hAnsi="Arial" w:cs="Arial"/>
          <w:sz w:val="22"/>
          <w:szCs w:val="22"/>
          <w:lang w:val="es-ES"/>
        </w:rPr>
        <w:t>propuestos para este fin son</w:t>
      </w:r>
      <w:r w:rsidR="00CE5B02" w:rsidRPr="00353269">
        <w:rPr>
          <w:rFonts w:ascii="Arial" w:hAnsi="Arial" w:cs="Arial"/>
          <w:sz w:val="22"/>
          <w:szCs w:val="22"/>
          <w:lang w:val="es-ES"/>
        </w:rPr>
        <w:t>: OPA</w:t>
      </w:r>
      <w:r w:rsidR="00CE5B02" w:rsidRPr="00353269">
        <w:rPr>
          <w:rFonts w:ascii="Arial" w:hAnsi="Arial" w:cs="Arial"/>
          <w:sz w:val="22"/>
          <w:szCs w:val="22"/>
          <w:lang w:val="es-ES"/>
        </w:rPr>
        <w:sym w:font="Symbol" w:char="F02D"/>
      </w:r>
      <w:r w:rsidR="00CE5B02" w:rsidRPr="00353269">
        <w:rPr>
          <w:rFonts w:ascii="Arial" w:hAnsi="Arial" w:cs="Arial"/>
          <w:sz w:val="22"/>
          <w:szCs w:val="22"/>
          <w:lang w:val="es-ES"/>
        </w:rPr>
        <w:t>1 (5’</w:t>
      </w:r>
      <w:r w:rsidR="00CE5B02" w:rsidRPr="00353269">
        <w:rPr>
          <w:rFonts w:ascii="Arial" w:hAnsi="Arial" w:cs="Arial"/>
          <w:sz w:val="22"/>
          <w:szCs w:val="22"/>
          <w:lang w:val="es-ES"/>
        </w:rPr>
        <w:sym w:font="Symbol" w:char="F02D"/>
      </w:r>
      <w:r w:rsidR="00CE5B02" w:rsidRPr="00353269">
        <w:rPr>
          <w:rFonts w:ascii="Arial" w:hAnsi="Arial" w:cs="Arial"/>
          <w:sz w:val="22"/>
          <w:szCs w:val="22"/>
          <w:lang w:val="es-ES"/>
        </w:rPr>
        <w:t>CAG GCC CTT C</w:t>
      </w:r>
      <w:r w:rsidR="00CE5B02" w:rsidRPr="00353269">
        <w:rPr>
          <w:rFonts w:ascii="Arial" w:hAnsi="Arial" w:cs="Arial"/>
          <w:sz w:val="22"/>
          <w:szCs w:val="22"/>
          <w:lang w:val="es-ES"/>
        </w:rPr>
        <w:sym w:font="Symbol" w:char="F02D"/>
      </w:r>
      <w:r w:rsidR="00CE5B02" w:rsidRPr="00353269">
        <w:rPr>
          <w:rFonts w:ascii="Arial" w:hAnsi="Arial" w:cs="Arial"/>
          <w:sz w:val="22"/>
          <w:szCs w:val="22"/>
          <w:lang w:val="es-ES"/>
        </w:rPr>
        <w:t>3’), OPA</w:t>
      </w:r>
      <w:r w:rsidR="00CE5B02" w:rsidRPr="00353269">
        <w:rPr>
          <w:rFonts w:ascii="Arial" w:hAnsi="Arial" w:cs="Arial"/>
          <w:sz w:val="22"/>
          <w:szCs w:val="22"/>
          <w:lang w:val="es-ES"/>
        </w:rPr>
        <w:sym w:font="Symbol" w:char="F02D"/>
      </w:r>
      <w:r w:rsidR="00CE5B02" w:rsidRPr="00353269">
        <w:rPr>
          <w:rFonts w:ascii="Arial" w:hAnsi="Arial" w:cs="Arial"/>
          <w:sz w:val="22"/>
          <w:szCs w:val="22"/>
          <w:lang w:val="es-ES"/>
        </w:rPr>
        <w:t>10 (5’</w:t>
      </w:r>
      <w:r w:rsidR="00CE5B02" w:rsidRPr="00353269">
        <w:rPr>
          <w:rFonts w:ascii="Arial" w:hAnsi="Arial" w:cs="Arial"/>
          <w:sz w:val="22"/>
          <w:szCs w:val="22"/>
          <w:lang w:val="es-ES"/>
        </w:rPr>
        <w:sym w:font="Symbol" w:char="F02D"/>
      </w:r>
      <w:r w:rsidR="00CE5B02" w:rsidRPr="00353269">
        <w:rPr>
          <w:rFonts w:ascii="Arial" w:hAnsi="Arial" w:cs="Arial"/>
          <w:sz w:val="22"/>
          <w:szCs w:val="22"/>
          <w:lang w:val="es-ES"/>
        </w:rPr>
        <w:t>GTG ATC GCA G</w:t>
      </w:r>
      <w:r w:rsidR="00CE5B02" w:rsidRPr="00353269">
        <w:rPr>
          <w:rFonts w:ascii="Arial" w:hAnsi="Arial" w:cs="Arial"/>
          <w:sz w:val="22"/>
          <w:szCs w:val="22"/>
          <w:lang w:val="es-ES"/>
        </w:rPr>
        <w:sym w:font="Symbol" w:char="F02D"/>
      </w:r>
      <w:r w:rsidR="00CE5B02" w:rsidRPr="00353269">
        <w:rPr>
          <w:rFonts w:ascii="Arial" w:hAnsi="Arial" w:cs="Arial"/>
          <w:sz w:val="22"/>
          <w:szCs w:val="22"/>
          <w:lang w:val="es-ES"/>
        </w:rPr>
        <w:t xml:space="preserve">3’). </w:t>
      </w:r>
      <w:r w:rsidR="0059424A" w:rsidRPr="00353269">
        <w:rPr>
          <w:rFonts w:ascii="Arial" w:hAnsi="Arial" w:cs="Arial"/>
          <w:sz w:val="22"/>
          <w:szCs w:val="22"/>
          <w:lang w:val="es-ES"/>
        </w:rPr>
        <w:t>L</w:t>
      </w:r>
      <w:r w:rsidR="00CE5B02" w:rsidRPr="00353269">
        <w:rPr>
          <w:rFonts w:ascii="Arial" w:hAnsi="Arial" w:cs="Arial"/>
          <w:sz w:val="22"/>
          <w:szCs w:val="22"/>
          <w:lang w:val="es-ES"/>
        </w:rPr>
        <w:t xml:space="preserve">a cepa </w:t>
      </w:r>
      <w:r w:rsidR="0059424A" w:rsidRPr="00353269">
        <w:rPr>
          <w:rFonts w:ascii="Arial" w:hAnsi="Arial" w:cs="Arial"/>
          <w:i/>
          <w:sz w:val="22"/>
          <w:szCs w:val="22"/>
          <w:lang w:val="es-ES"/>
        </w:rPr>
        <w:t>S. cerevisiae</w:t>
      </w:r>
      <w:r w:rsidR="0059424A" w:rsidRPr="00353269">
        <w:rPr>
          <w:rFonts w:ascii="Arial" w:hAnsi="Arial" w:cs="Arial"/>
          <w:sz w:val="22"/>
          <w:szCs w:val="22"/>
          <w:lang w:val="es-ES"/>
        </w:rPr>
        <w:t xml:space="preserve"> </w:t>
      </w:r>
      <w:r w:rsidR="00CE5B02" w:rsidRPr="00353269">
        <w:rPr>
          <w:rFonts w:ascii="Arial" w:hAnsi="Arial" w:cs="Arial"/>
          <w:sz w:val="22"/>
          <w:szCs w:val="22"/>
          <w:lang w:val="es-ES"/>
        </w:rPr>
        <w:t xml:space="preserve">J4 </w:t>
      </w:r>
      <w:r w:rsidR="0059424A" w:rsidRPr="00353269">
        <w:rPr>
          <w:rFonts w:ascii="Arial" w:hAnsi="Arial" w:cs="Arial"/>
          <w:sz w:val="22"/>
          <w:szCs w:val="22"/>
          <w:lang w:val="es-ES"/>
        </w:rPr>
        <w:t xml:space="preserve">ha sido </w:t>
      </w:r>
      <w:r w:rsidR="00CE5B02" w:rsidRPr="00353269">
        <w:rPr>
          <w:rFonts w:ascii="Arial" w:hAnsi="Arial" w:cs="Arial"/>
          <w:sz w:val="22"/>
          <w:szCs w:val="22"/>
          <w:lang w:val="es-ES"/>
        </w:rPr>
        <w:t>seleccionada por sus propiedades enologicas y de fermentacion</w:t>
      </w:r>
      <w:r w:rsidR="00233803" w:rsidRPr="00353269">
        <w:rPr>
          <w:rFonts w:ascii="Arial" w:hAnsi="Arial" w:cs="Arial"/>
          <w:sz w:val="22"/>
          <w:szCs w:val="22"/>
          <w:lang w:val="es-ES"/>
        </w:rPr>
        <w:t xml:space="preserve"> (Rodriguez </w:t>
      </w:r>
      <w:r w:rsidR="002B7CB3" w:rsidRPr="00353269">
        <w:rPr>
          <w:rFonts w:ascii="Arial" w:hAnsi="Arial" w:cs="Arial"/>
          <w:i/>
          <w:sz w:val="22"/>
          <w:szCs w:val="22"/>
          <w:lang w:val="es-ES"/>
        </w:rPr>
        <w:t>et al</w:t>
      </w:r>
      <w:r w:rsidR="00382C55" w:rsidRPr="00353269">
        <w:rPr>
          <w:rFonts w:ascii="Arial" w:hAnsi="Arial" w:cs="Arial"/>
          <w:i/>
          <w:sz w:val="22"/>
          <w:szCs w:val="22"/>
          <w:lang w:val="es-ES"/>
        </w:rPr>
        <w:t>.</w:t>
      </w:r>
      <w:r w:rsidR="002B7CB3" w:rsidRPr="00353269">
        <w:rPr>
          <w:rFonts w:ascii="Arial" w:hAnsi="Arial" w:cs="Arial"/>
          <w:i/>
          <w:sz w:val="22"/>
          <w:szCs w:val="22"/>
          <w:lang w:val="es-ES"/>
        </w:rPr>
        <w:t>,</w:t>
      </w:r>
      <w:r w:rsidR="00233803" w:rsidRPr="00353269">
        <w:rPr>
          <w:rFonts w:ascii="Arial" w:hAnsi="Arial" w:cs="Arial"/>
          <w:sz w:val="22"/>
          <w:szCs w:val="22"/>
          <w:lang w:val="es-ES"/>
        </w:rPr>
        <w:t xml:space="preserve"> 2013)</w:t>
      </w:r>
      <w:r w:rsidR="00CE5B02" w:rsidRPr="00353269">
        <w:rPr>
          <w:rFonts w:ascii="Arial" w:hAnsi="Arial" w:cs="Arial"/>
          <w:sz w:val="22"/>
          <w:szCs w:val="22"/>
          <w:lang w:val="es-ES"/>
        </w:rPr>
        <w:t xml:space="preserve">. </w:t>
      </w:r>
      <w:r w:rsidR="0091436A" w:rsidRPr="00353269">
        <w:rPr>
          <w:rFonts w:ascii="Arial" w:hAnsi="Arial" w:cs="Arial"/>
          <w:sz w:val="22"/>
          <w:szCs w:val="22"/>
          <w:lang w:val="es-ES"/>
        </w:rPr>
        <w:t xml:space="preserve">La búsqueda de mejores cepas para enología, </w:t>
      </w:r>
      <w:r w:rsidR="00322126" w:rsidRPr="00353269">
        <w:rPr>
          <w:rFonts w:ascii="Arial" w:hAnsi="Arial" w:cs="Arial"/>
          <w:sz w:val="22"/>
          <w:szCs w:val="22"/>
          <w:lang w:val="es-ES"/>
        </w:rPr>
        <w:t>se puede complementar por medio</w:t>
      </w:r>
      <w:r w:rsidR="00E71AC2" w:rsidRPr="00353269">
        <w:rPr>
          <w:rFonts w:ascii="Arial" w:hAnsi="Arial" w:cs="Arial"/>
          <w:sz w:val="22"/>
          <w:szCs w:val="22"/>
          <w:lang w:val="es-ES"/>
        </w:rPr>
        <w:t xml:space="preserve"> de</w:t>
      </w:r>
      <w:r w:rsidR="00322126" w:rsidRPr="00353269">
        <w:rPr>
          <w:rFonts w:ascii="Arial" w:hAnsi="Arial" w:cs="Arial"/>
          <w:sz w:val="22"/>
          <w:szCs w:val="22"/>
          <w:lang w:val="es-ES"/>
        </w:rPr>
        <w:t xml:space="preserve"> estudio</w:t>
      </w:r>
      <w:r w:rsidR="00E71AC2" w:rsidRPr="00353269">
        <w:rPr>
          <w:rFonts w:ascii="Arial" w:hAnsi="Arial" w:cs="Arial"/>
          <w:sz w:val="22"/>
          <w:szCs w:val="22"/>
          <w:lang w:val="es-ES"/>
        </w:rPr>
        <w:t>s</w:t>
      </w:r>
      <w:r w:rsidR="00322126" w:rsidRPr="00353269">
        <w:rPr>
          <w:rFonts w:ascii="Arial" w:hAnsi="Arial" w:cs="Arial"/>
          <w:sz w:val="22"/>
          <w:szCs w:val="22"/>
          <w:lang w:val="es-ES"/>
        </w:rPr>
        <w:t xml:space="preserve"> filogenético</w:t>
      </w:r>
      <w:r w:rsidR="00E71AC2" w:rsidRPr="00353269">
        <w:rPr>
          <w:rFonts w:ascii="Arial" w:hAnsi="Arial" w:cs="Arial"/>
          <w:sz w:val="22"/>
          <w:szCs w:val="22"/>
          <w:lang w:val="es-ES"/>
        </w:rPr>
        <w:t>s</w:t>
      </w:r>
      <w:r w:rsidR="00322126" w:rsidRPr="00353269">
        <w:rPr>
          <w:rFonts w:ascii="Arial" w:hAnsi="Arial" w:cs="Arial"/>
          <w:sz w:val="22"/>
          <w:szCs w:val="22"/>
          <w:lang w:val="es-ES"/>
        </w:rPr>
        <w:t xml:space="preserve"> representados con dendrogramas para determinar las distancias genéticas </w:t>
      </w:r>
      <w:r w:rsidR="004A07C6" w:rsidRPr="00353269">
        <w:rPr>
          <w:rFonts w:ascii="Arial" w:hAnsi="Arial" w:cs="Arial"/>
          <w:sz w:val="22"/>
          <w:szCs w:val="22"/>
          <w:lang w:val="es-ES"/>
        </w:rPr>
        <w:t xml:space="preserve">a </w:t>
      </w:r>
      <w:r w:rsidR="00322126" w:rsidRPr="00353269">
        <w:rPr>
          <w:rFonts w:ascii="Arial" w:hAnsi="Arial" w:cs="Arial"/>
          <w:sz w:val="22"/>
          <w:szCs w:val="22"/>
          <w:lang w:val="es-ES"/>
        </w:rPr>
        <w:t>partir de matrices proporcionadas por el algoritmo de Dice</w:t>
      </w:r>
      <w:r w:rsidR="004A07C6" w:rsidRPr="00353269">
        <w:rPr>
          <w:rFonts w:ascii="Arial" w:hAnsi="Arial" w:cs="Arial"/>
          <w:sz w:val="22"/>
          <w:szCs w:val="22"/>
          <w:lang w:val="es-ES"/>
        </w:rPr>
        <w:t xml:space="preserve"> (1945)</w:t>
      </w:r>
      <w:r w:rsidR="00322126" w:rsidRPr="00353269">
        <w:rPr>
          <w:rFonts w:ascii="Arial" w:hAnsi="Arial" w:cs="Arial"/>
          <w:sz w:val="22"/>
          <w:szCs w:val="22"/>
          <w:lang w:val="es-ES"/>
        </w:rPr>
        <w:t>. Este coeficiente se utiliz</w:t>
      </w:r>
      <w:r w:rsidR="004A07C6" w:rsidRPr="00353269">
        <w:rPr>
          <w:rFonts w:ascii="Arial" w:hAnsi="Arial" w:cs="Arial"/>
          <w:sz w:val="22"/>
          <w:szCs w:val="22"/>
          <w:lang w:val="es-ES"/>
        </w:rPr>
        <w:t>a</w:t>
      </w:r>
      <w:r w:rsidR="00322126" w:rsidRPr="00353269">
        <w:rPr>
          <w:rFonts w:ascii="Arial" w:hAnsi="Arial" w:cs="Arial"/>
          <w:sz w:val="22"/>
          <w:szCs w:val="22"/>
          <w:lang w:val="es-ES"/>
        </w:rPr>
        <w:t xml:space="preserve"> para agrupar datos según el </w:t>
      </w:r>
      <w:r w:rsidR="00322126" w:rsidRPr="00353269">
        <w:rPr>
          <w:rFonts w:ascii="Arial" w:hAnsi="Arial" w:cs="Arial"/>
          <w:sz w:val="22"/>
          <w:szCs w:val="22"/>
          <w:lang w:val="es-ES"/>
        </w:rPr>
        <w:lastRenderedPageBreak/>
        <w:t xml:space="preserve">método UPGMA, </w:t>
      </w:r>
      <w:r w:rsidR="004A07C6" w:rsidRPr="00353269">
        <w:rPr>
          <w:rFonts w:ascii="Arial" w:hAnsi="Arial" w:cs="Arial"/>
          <w:sz w:val="22"/>
          <w:szCs w:val="22"/>
          <w:lang w:val="es-ES"/>
        </w:rPr>
        <w:t xml:space="preserve">apoyándose en </w:t>
      </w:r>
      <w:r w:rsidR="00322126" w:rsidRPr="00353269">
        <w:rPr>
          <w:rFonts w:ascii="Arial" w:hAnsi="Arial" w:cs="Arial"/>
          <w:sz w:val="22"/>
          <w:szCs w:val="22"/>
          <w:lang w:val="es-ES"/>
        </w:rPr>
        <w:t xml:space="preserve"> programas </w:t>
      </w:r>
      <w:r w:rsidR="004A07C6" w:rsidRPr="00353269">
        <w:rPr>
          <w:rFonts w:ascii="Arial" w:hAnsi="Arial" w:cs="Arial"/>
          <w:sz w:val="22"/>
          <w:szCs w:val="22"/>
          <w:lang w:val="es-ES"/>
        </w:rPr>
        <w:t xml:space="preserve">como </w:t>
      </w:r>
      <w:r w:rsidR="00322126" w:rsidRPr="00353269">
        <w:rPr>
          <w:rFonts w:ascii="Arial" w:hAnsi="Arial" w:cs="Arial"/>
          <w:sz w:val="22"/>
          <w:szCs w:val="22"/>
          <w:lang w:val="es-ES"/>
        </w:rPr>
        <w:t>NTSYSpc y TFPGA (</w:t>
      </w:r>
      <w:r w:rsidR="000A3B4D" w:rsidRPr="00353269">
        <w:rPr>
          <w:rFonts w:ascii="Arial" w:hAnsi="Arial" w:cs="Arial"/>
          <w:sz w:val="22"/>
          <w:szCs w:val="22"/>
          <w:lang w:val="es-ES"/>
        </w:rPr>
        <w:t>G</w:t>
      </w:r>
      <w:r w:rsidR="00322126" w:rsidRPr="00353269">
        <w:rPr>
          <w:rFonts w:ascii="Arial" w:hAnsi="Arial" w:cs="Arial"/>
          <w:sz w:val="22"/>
          <w:szCs w:val="22"/>
          <w:lang w:val="es-ES"/>
        </w:rPr>
        <w:t xml:space="preserve">allego </w:t>
      </w:r>
      <w:r w:rsidR="002B7CB3" w:rsidRPr="00353269">
        <w:rPr>
          <w:rFonts w:ascii="Arial" w:hAnsi="Arial" w:cs="Arial"/>
          <w:i/>
          <w:sz w:val="22"/>
          <w:szCs w:val="22"/>
          <w:lang w:val="es-ES"/>
        </w:rPr>
        <w:t>et al</w:t>
      </w:r>
      <w:r w:rsidR="00382C55" w:rsidRPr="00353269">
        <w:rPr>
          <w:rFonts w:ascii="Arial" w:hAnsi="Arial" w:cs="Arial"/>
          <w:i/>
          <w:sz w:val="22"/>
          <w:szCs w:val="22"/>
          <w:lang w:val="es-ES"/>
        </w:rPr>
        <w:t>.</w:t>
      </w:r>
      <w:r w:rsidR="002B7CB3" w:rsidRPr="00353269">
        <w:rPr>
          <w:rFonts w:ascii="Arial" w:hAnsi="Arial" w:cs="Arial"/>
          <w:i/>
          <w:sz w:val="22"/>
          <w:szCs w:val="22"/>
          <w:lang w:val="es-ES"/>
        </w:rPr>
        <w:t>,</w:t>
      </w:r>
      <w:r w:rsidR="00322126" w:rsidRPr="00353269">
        <w:rPr>
          <w:rFonts w:ascii="Arial" w:hAnsi="Arial" w:cs="Arial"/>
          <w:sz w:val="22"/>
          <w:szCs w:val="22"/>
          <w:lang w:val="es-ES"/>
        </w:rPr>
        <w:t xml:space="preserve"> </w:t>
      </w:r>
      <w:r w:rsidR="000A3B4D" w:rsidRPr="00353269">
        <w:rPr>
          <w:rFonts w:ascii="Arial" w:hAnsi="Arial" w:cs="Arial"/>
          <w:sz w:val="22"/>
          <w:szCs w:val="22"/>
          <w:lang w:val="es-ES"/>
        </w:rPr>
        <w:t>2005</w:t>
      </w:r>
      <w:r w:rsidR="005B6B7B" w:rsidRPr="00353269">
        <w:rPr>
          <w:rFonts w:ascii="Arial" w:hAnsi="Arial" w:cs="Arial"/>
          <w:sz w:val="22"/>
          <w:szCs w:val="22"/>
          <w:lang w:val="es-ES"/>
        </w:rPr>
        <w:t xml:space="preserve">), </w:t>
      </w:r>
      <w:r w:rsidR="00322126" w:rsidRPr="00353269">
        <w:rPr>
          <w:rFonts w:ascii="Arial" w:hAnsi="Arial" w:cs="Arial"/>
          <w:sz w:val="22"/>
          <w:szCs w:val="22"/>
          <w:lang w:val="es-ES"/>
        </w:rPr>
        <w:t>(</w:t>
      </w:r>
      <w:r w:rsidR="005B6B7B" w:rsidRPr="00353269">
        <w:rPr>
          <w:rFonts w:ascii="Arial" w:hAnsi="Arial" w:cs="Arial"/>
          <w:sz w:val="22"/>
          <w:szCs w:val="22"/>
          <w:lang w:val="es-ES"/>
        </w:rPr>
        <w:t xml:space="preserve">figura </w:t>
      </w:r>
      <w:r w:rsidR="00322126" w:rsidRPr="00353269">
        <w:rPr>
          <w:rFonts w:ascii="Arial" w:hAnsi="Arial" w:cs="Arial"/>
          <w:sz w:val="22"/>
          <w:szCs w:val="22"/>
          <w:lang w:val="es-ES"/>
        </w:rPr>
        <w:t>2)</w:t>
      </w:r>
      <w:r w:rsidR="009F55CC" w:rsidRPr="00353269">
        <w:rPr>
          <w:rFonts w:ascii="Arial" w:hAnsi="Arial" w:cs="Arial"/>
          <w:sz w:val="22"/>
          <w:szCs w:val="22"/>
          <w:lang w:val="es-ES"/>
        </w:rPr>
        <w:t>.</w:t>
      </w:r>
    </w:p>
    <w:p w:rsidR="00130939" w:rsidRPr="00353269" w:rsidRDefault="00130939" w:rsidP="00DA4EAB">
      <w:pPr>
        <w:pStyle w:val="03Abstract"/>
        <w:tabs>
          <w:tab w:val="left" w:pos="9072"/>
        </w:tabs>
        <w:spacing w:before="0" w:after="0" w:line="360" w:lineRule="auto"/>
        <w:outlineLvl w:val="0"/>
        <w:rPr>
          <w:rFonts w:ascii="Arial" w:hAnsi="Arial" w:cs="Arial"/>
          <w:szCs w:val="20"/>
          <w:lang w:val="es-ES"/>
        </w:rPr>
      </w:pPr>
    </w:p>
    <w:p w:rsidR="00130939" w:rsidRPr="00353269" w:rsidRDefault="00130939" w:rsidP="00DA4EAB">
      <w:pPr>
        <w:pStyle w:val="03Abstract"/>
        <w:tabs>
          <w:tab w:val="left" w:pos="9072"/>
        </w:tabs>
        <w:spacing w:before="0" w:after="0" w:line="360" w:lineRule="auto"/>
        <w:outlineLvl w:val="0"/>
        <w:rPr>
          <w:rFonts w:ascii="Arial" w:hAnsi="Arial" w:cs="Arial"/>
          <w:szCs w:val="20"/>
          <w:lang w:val="es-ES"/>
        </w:rPr>
      </w:pPr>
    </w:p>
    <w:p w:rsidR="00130939" w:rsidRPr="00353269" w:rsidRDefault="00CD5F48" w:rsidP="00DA4EAB">
      <w:pPr>
        <w:pStyle w:val="03Abstract"/>
        <w:tabs>
          <w:tab w:val="left" w:pos="9072"/>
        </w:tabs>
        <w:spacing w:before="0" w:after="0" w:line="360" w:lineRule="auto"/>
        <w:outlineLvl w:val="0"/>
        <w:rPr>
          <w:rFonts w:ascii="Arial" w:hAnsi="Arial" w:cs="Arial"/>
          <w:szCs w:val="20"/>
          <w:lang w:val="es-ES"/>
        </w:rPr>
      </w:pPr>
      <w:r w:rsidRPr="00353269">
        <w:rPr>
          <w:rFonts w:ascii="Arial" w:hAnsi="Arial" w:cs="Arial"/>
          <w:sz w:val="22"/>
          <w:szCs w:val="22"/>
        </w:rPr>
        <w:pict>
          <v:shapetype id="_x0000_t202" coordsize="21600,21600" o:spt="202" path="m,l,21600r21600,l21600,xe">
            <v:stroke joinstyle="miter"/>
            <v:path gradientshapeok="t" o:connecttype="rect"/>
          </v:shapetype>
          <v:shape id="Cuadro de texto 2" o:spid="_x0000_s1026" type="#_x0000_t202" style="position:absolute;left:0;text-align:left;margin-left:7.65pt;margin-top:7pt;width:468.65pt;height:42.7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" stroked="f">
            <v:textbox>
              <w:txbxContent>
                <w:p w:rsidR="00C54991" w:rsidRPr="00171CF1" w:rsidRDefault="00C54991" w:rsidP="00130939">
                  <w:pPr>
                    <w:jc w:val="both"/>
                    <w:rPr>
                      <w:rFonts w:ascii="Arial" w:hAnsi="Arial" w:cs="Arial"/>
                      <w:sz w:val="20"/>
                      <w:lang w:val="es-CO"/>
                    </w:rPr>
                  </w:pPr>
                  <w:r w:rsidRPr="00171CF1">
                    <w:rPr>
                      <w:rFonts w:ascii="Arial" w:hAnsi="Arial" w:cs="Arial"/>
                      <w:b/>
                      <w:sz w:val="20"/>
                      <w:lang w:val="es-CO"/>
                    </w:rPr>
                    <w:t>Figura 2. Fotografía de un gel de agarosa con patrones de amplificación RAPD</w:t>
                  </w:r>
                  <w:r w:rsidRPr="00171CF1">
                    <w:rPr>
                      <w:rFonts w:ascii="Arial" w:hAnsi="Arial" w:cs="Arial"/>
                      <w:sz w:val="20"/>
                      <w:lang w:val="es-CO"/>
                    </w:rPr>
                    <w:t xml:space="preserve"> obtenido con nueve cepas de </w:t>
                  </w:r>
                  <w:r w:rsidRPr="009F5E68">
                    <w:rPr>
                      <w:rFonts w:ascii="Arial" w:hAnsi="Arial" w:cs="Arial"/>
                      <w:i/>
                      <w:sz w:val="20"/>
                      <w:lang w:val="es-CO"/>
                    </w:rPr>
                    <w:t xml:space="preserve">S. </w:t>
                  </w:r>
                  <w:proofErr w:type="spellStart"/>
                  <w:r w:rsidRPr="009F5E68">
                    <w:rPr>
                      <w:rFonts w:ascii="Arial" w:hAnsi="Arial" w:cs="Arial"/>
                      <w:i/>
                      <w:sz w:val="20"/>
                      <w:lang w:val="es-CO"/>
                    </w:rPr>
                    <w:t>cerevisiae</w:t>
                  </w:r>
                  <w:proofErr w:type="spellEnd"/>
                  <w:r w:rsidRPr="00171CF1">
                    <w:rPr>
                      <w:rFonts w:ascii="Arial" w:hAnsi="Arial" w:cs="Arial"/>
                      <w:sz w:val="20"/>
                      <w:lang w:val="es-CO"/>
                    </w:rPr>
                    <w:t xml:space="preserve">, usando el iniciador OPC-01 en la PCR. Carril M: marcador de peso molecular. Las flechas indican las bandas polimórficas. </w:t>
                  </w:r>
                  <w:proofErr w:type="gramStart"/>
                  <w:r w:rsidRPr="00171CF1">
                    <w:rPr>
                      <w:rFonts w:ascii="Arial" w:hAnsi="Arial" w:cs="Arial"/>
                      <w:sz w:val="20"/>
                    </w:rPr>
                    <w:t>(</w:t>
                  </w:r>
                  <w:proofErr w:type="spellStart"/>
                  <w:r w:rsidRPr="002E72B2">
                    <w:rPr>
                      <w:rFonts w:ascii="Arial" w:hAnsi="Arial" w:cs="Arial"/>
                      <w:i/>
                      <w:sz w:val="20"/>
                    </w:rPr>
                    <w:t>Gallego</w:t>
                  </w:r>
                  <w:proofErr w:type="spellEnd"/>
                  <w:r w:rsidRPr="002E72B2">
                    <w:rPr>
                      <w:rFonts w:ascii="Arial" w:hAnsi="Arial" w:cs="Arial"/>
                      <w:i/>
                      <w:sz w:val="20"/>
                    </w:rPr>
                    <w:t xml:space="preserve"> et al</w:t>
                  </w:r>
                  <w:r>
                    <w:rPr>
                      <w:rFonts w:ascii="Arial" w:hAnsi="Arial" w:cs="Arial"/>
                      <w:i/>
                      <w:sz w:val="20"/>
                    </w:rPr>
                    <w:t>.</w:t>
                  </w:r>
                  <w:r w:rsidRPr="00171CF1">
                    <w:rPr>
                      <w:rFonts w:ascii="Arial" w:hAnsi="Arial" w:cs="Arial"/>
                      <w:sz w:val="20"/>
                    </w:rPr>
                    <w:t>, 2005).</w:t>
                  </w:r>
                  <w:proofErr w:type="gramEnd"/>
                </w:p>
              </w:txbxContent>
            </v:textbox>
            <w10:wrap type="square"/>
          </v:shape>
        </w:pict>
      </w:r>
    </w:p>
    <w:p w:rsidR="00130939" w:rsidRPr="00353269" w:rsidRDefault="008C1E68" w:rsidP="00DA4EAB">
      <w:pPr>
        <w:pStyle w:val="03Abstract"/>
        <w:tabs>
          <w:tab w:val="left" w:pos="9072"/>
        </w:tabs>
        <w:spacing w:before="0" w:after="0" w:line="360" w:lineRule="auto"/>
        <w:outlineLvl w:val="0"/>
        <w:rPr>
          <w:rFonts w:ascii="Arial" w:hAnsi="Arial" w:cs="Arial"/>
          <w:szCs w:val="20"/>
          <w:lang w:val="es-ES"/>
        </w:rPr>
      </w:pPr>
      <w:r w:rsidRPr="00353269">
        <w:rPr>
          <w:rFonts w:ascii="Arial" w:hAnsi="Arial" w:cs="Arial"/>
          <w:sz w:val="22"/>
          <w:szCs w:val="22"/>
          <w:lang w:val="es-CO" w:eastAsia="es-CO"/>
        </w:rPr>
        <w:drawing>
          <wp:anchor distT="0" distB="0" distL="114300" distR="114300" simplePos="0" relativeHeight="251658240" behindDoc="1" locked="0" layoutInCell="1" allowOverlap="1">
            <wp:simplePos x="0" y="0"/>
            <wp:positionH relativeFrom="column">
              <wp:posOffset>315653</wp:posOffset>
            </wp:positionH>
            <wp:positionV relativeFrom="paragraph">
              <wp:posOffset>-243898</wp:posOffset>
            </wp:positionV>
            <wp:extent cx="2424892" cy="1778924"/>
            <wp:effectExtent l="1905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2 RAPD.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4892" cy="1778924"/>
                    </a:xfrm>
                    <a:prstGeom prst="rect">
                      <a:avLst/>
                    </a:prstGeom>
                  </pic:spPr>
                </pic:pic>
              </a:graphicData>
            </a:graphic>
          </wp:anchor>
        </w:drawing>
      </w:r>
    </w:p>
    <w:p w:rsidR="00CE5B02" w:rsidRPr="00353269" w:rsidRDefault="00802AF4"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El</w:t>
      </w:r>
      <w:r w:rsidR="00CE5B02" w:rsidRPr="00353269">
        <w:rPr>
          <w:rFonts w:ascii="Arial" w:hAnsi="Arial" w:cs="Arial"/>
          <w:sz w:val="22"/>
          <w:szCs w:val="22"/>
          <w:lang w:val="es-ES"/>
        </w:rPr>
        <w:t xml:space="preserve"> RAPD-PCR </w:t>
      </w:r>
      <w:r w:rsidRPr="00353269">
        <w:rPr>
          <w:rFonts w:ascii="Arial" w:hAnsi="Arial" w:cs="Arial"/>
          <w:sz w:val="22"/>
          <w:szCs w:val="22"/>
          <w:lang w:val="es-ES"/>
        </w:rPr>
        <w:t>se ha usado también para el</w:t>
      </w:r>
      <w:r w:rsidR="00CE5B02" w:rsidRPr="00353269">
        <w:rPr>
          <w:rFonts w:ascii="Arial" w:hAnsi="Arial" w:cs="Arial"/>
          <w:sz w:val="22"/>
          <w:szCs w:val="22"/>
          <w:lang w:val="es-ES"/>
        </w:rPr>
        <w:t xml:space="preserve"> análisis de la variabilidad genética de los miembros del grupo </w:t>
      </w:r>
      <w:r w:rsidR="00CE5B02" w:rsidRPr="00353269">
        <w:rPr>
          <w:rFonts w:ascii="Arial" w:hAnsi="Arial" w:cs="Arial"/>
          <w:i/>
          <w:sz w:val="22"/>
          <w:szCs w:val="22"/>
          <w:lang w:val="es-ES"/>
        </w:rPr>
        <w:t>Saccharomyces</w:t>
      </w:r>
      <w:r w:rsidR="00CE5B02" w:rsidRPr="00353269">
        <w:rPr>
          <w:rFonts w:ascii="Arial" w:hAnsi="Arial" w:cs="Arial"/>
          <w:sz w:val="22"/>
          <w:szCs w:val="22"/>
          <w:lang w:val="es-ES"/>
        </w:rPr>
        <w:t xml:space="preserve"> sensu stricto (</w:t>
      </w:r>
      <w:r w:rsidR="00CE5B02" w:rsidRPr="00353269">
        <w:rPr>
          <w:rFonts w:ascii="Arial" w:hAnsi="Arial" w:cs="Arial"/>
          <w:i/>
          <w:sz w:val="22"/>
          <w:szCs w:val="22"/>
          <w:lang w:val="es-ES"/>
        </w:rPr>
        <w:t>S. bayanus, S. cerevisiae, S. paradoxus y S. pastorianus</w:t>
      </w:r>
      <w:r w:rsidR="00CE5B02" w:rsidRPr="00353269">
        <w:rPr>
          <w:rFonts w:ascii="Arial" w:hAnsi="Arial" w:cs="Arial"/>
          <w:sz w:val="22"/>
          <w:szCs w:val="22"/>
          <w:lang w:val="es-ES"/>
        </w:rPr>
        <w:t xml:space="preserve">). </w:t>
      </w:r>
      <w:r w:rsidRPr="00353269">
        <w:rPr>
          <w:rFonts w:ascii="Arial" w:hAnsi="Arial" w:cs="Arial"/>
          <w:sz w:val="22"/>
          <w:szCs w:val="22"/>
          <w:lang w:val="es-ES"/>
        </w:rPr>
        <w:t>La técnica ha permitido</w:t>
      </w:r>
      <w:r w:rsidR="00CE5B02" w:rsidRPr="00353269">
        <w:rPr>
          <w:rFonts w:ascii="Arial" w:hAnsi="Arial" w:cs="Arial"/>
          <w:sz w:val="22"/>
          <w:szCs w:val="22"/>
          <w:lang w:val="es-ES"/>
        </w:rPr>
        <w:t xml:space="preserve"> delimitar entre estas especies estrechamente relacionadas, así como grupos intraespecíficos como los dos existentes en la especie </w:t>
      </w:r>
      <w:r w:rsidR="00CE5B02" w:rsidRPr="00353269">
        <w:rPr>
          <w:rFonts w:ascii="Arial" w:hAnsi="Arial" w:cs="Arial"/>
          <w:i/>
          <w:sz w:val="22"/>
          <w:szCs w:val="22"/>
          <w:lang w:val="es-ES"/>
        </w:rPr>
        <w:t>S. bayanus</w:t>
      </w:r>
      <w:r w:rsidR="00CE5B02" w:rsidRPr="00353269">
        <w:rPr>
          <w:rFonts w:ascii="Arial" w:hAnsi="Arial" w:cs="Arial"/>
          <w:sz w:val="22"/>
          <w:szCs w:val="22"/>
          <w:lang w:val="es-ES"/>
        </w:rPr>
        <w:t xml:space="preserve">. </w:t>
      </w:r>
      <w:r w:rsidRPr="00353269">
        <w:rPr>
          <w:rFonts w:ascii="Arial" w:hAnsi="Arial" w:cs="Arial"/>
          <w:sz w:val="22"/>
          <w:szCs w:val="22"/>
          <w:lang w:val="es-ES"/>
        </w:rPr>
        <w:t xml:space="preserve">Debido a que este marcador es de naturaleza </w:t>
      </w:r>
      <w:r w:rsidR="006944CE" w:rsidRPr="00353269">
        <w:rPr>
          <w:rFonts w:ascii="Arial" w:hAnsi="Arial" w:cs="Arial"/>
          <w:sz w:val="22"/>
          <w:szCs w:val="22"/>
          <w:lang w:val="es-ES"/>
        </w:rPr>
        <w:t>mult</w:t>
      </w:r>
      <w:r w:rsidR="0047280F" w:rsidRPr="00353269">
        <w:rPr>
          <w:rFonts w:ascii="Arial" w:hAnsi="Arial" w:cs="Arial"/>
          <w:sz w:val="22"/>
          <w:szCs w:val="22"/>
          <w:lang w:val="es-ES"/>
        </w:rPr>
        <w:t>i</w:t>
      </w:r>
      <w:r w:rsidR="006944CE" w:rsidRPr="00353269">
        <w:rPr>
          <w:rFonts w:ascii="Arial" w:hAnsi="Arial" w:cs="Arial"/>
          <w:sz w:val="22"/>
          <w:szCs w:val="22"/>
          <w:lang w:val="es-ES"/>
        </w:rPr>
        <w:t>locus</w:t>
      </w:r>
      <w:r w:rsidR="007A6E87" w:rsidRPr="00353269">
        <w:rPr>
          <w:rFonts w:ascii="Arial" w:hAnsi="Arial" w:cs="Arial"/>
          <w:sz w:val="22"/>
          <w:szCs w:val="22"/>
          <w:lang w:val="es-ES"/>
        </w:rPr>
        <w:t xml:space="preserve"> </w:t>
      </w:r>
      <w:r w:rsidRPr="00353269">
        <w:rPr>
          <w:rFonts w:ascii="Arial" w:hAnsi="Arial" w:cs="Arial"/>
          <w:sz w:val="22"/>
          <w:szCs w:val="22"/>
          <w:lang w:val="es-ES"/>
        </w:rPr>
        <w:t>perm</w:t>
      </w:r>
      <w:r w:rsidR="007F5B5E" w:rsidRPr="00353269">
        <w:rPr>
          <w:rFonts w:ascii="Arial" w:hAnsi="Arial" w:cs="Arial"/>
          <w:sz w:val="22"/>
          <w:szCs w:val="22"/>
          <w:lang w:val="es-ES"/>
        </w:rPr>
        <w:t>i</w:t>
      </w:r>
      <w:r w:rsidRPr="00353269">
        <w:rPr>
          <w:rFonts w:ascii="Arial" w:hAnsi="Arial" w:cs="Arial"/>
          <w:sz w:val="22"/>
          <w:szCs w:val="22"/>
          <w:lang w:val="es-ES"/>
        </w:rPr>
        <w:t xml:space="preserve">te </w:t>
      </w:r>
      <w:r w:rsidR="00CE5B02" w:rsidRPr="00353269">
        <w:rPr>
          <w:rFonts w:ascii="Arial" w:hAnsi="Arial" w:cs="Arial"/>
          <w:sz w:val="22"/>
          <w:szCs w:val="22"/>
          <w:lang w:val="es-ES"/>
        </w:rPr>
        <w:t>determin</w:t>
      </w:r>
      <w:r w:rsidRPr="00353269">
        <w:rPr>
          <w:rFonts w:ascii="Arial" w:hAnsi="Arial" w:cs="Arial"/>
          <w:sz w:val="22"/>
          <w:szCs w:val="22"/>
          <w:lang w:val="es-ES"/>
        </w:rPr>
        <w:t>ar</w:t>
      </w:r>
      <w:r w:rsidR="00CE5B02" w:rsidRPr="00353269">
        <w:rPr>
          <w:rFonts w:ascii="Arial" w:hAnsi="Arial" w:cs="Arial"/>
          <w:sz w:val="22"/>
          <w:szCs w:val="22"/>
          <w:lang w:val="es-ES"/>
        </w:rPr>
        <w:t xml:space="preserve"> también el origen híbrido de la especie</w:t>
      </w:r>
      <w:r w:rsidRPr="00353269">
        <w:rPr>
          <w:rFonts w:ascii="Arial" w:hAnsi="Arial" w:cs="Arial"/>
          <w:sz w:val="22"/>
          <w:szCs w:val="22"/>
          <w:lang w:val="es-ES"/>
        </w:rPr>
        <w:t>s de levaduras tales como</w:t>
      </w:r>
      <w:r w:rsidR="00CE5B02" w:rsidRPr="00353269">
        <w:rPr>
          <w:rFonts w:ascii="Arial" w:hAnsi="Arial" w:cs="Arial"/>
          <w:sz w:val="22"/>
          <w:szCs w:val="22"/>
          <w:lang w:val="es-ES"/>
        </w:rPr>
        <w:t xml:space="preserve"> </w:t>
      </w:r>
      <w:r w:rsidR="00CE5B02" w:rsidRPr="00353269">
        <w:rPr>
          <w:rFonts w:ascii="Arial" w:hAnsi="Arial" w:cs="Arial"/>
          <w:i/>
          <w:sz w:val="22"/>
          <w:szCs w:val="22"/>
          <w:lang w:val="es-ES"/>
        </w:rPr>
        <w:t>S. pastorianus</w:t>
      </w:r>
      <w:r w:rsidRPr="00353269">
        <w:rPr>
          <w:rFonts w:ascii="Arial" w:hAnsi="Arial" w:cs="Arial"/>
          <w:i/>
          <w:sz w:val="22"/>
          <w:szCs w:val="22"/>
          <w:lang w:val="es-ES"/>
        </w:rPr>
        <w:t xml:space="preserve"> </w:t>
      </w:r>
      <w:r w:rsidRPr="00353269">
        <w:rPr>
          <w:rFonts w:ascii="Arial" w:hAnsi="Arial" w:cs="Arial"/>
          <w:sz w:val="22"/>
          <w:szCs w:val="22"/>
          <w:lang w:val="es-ES"/>
        </w:rPr>
        <w:t xml:space="preserve">y </w:t>
      </w:r>
      <w:r w:rsidRPr="00353269">
        <w:rPr>
          <w:rFonts w:ascii="Arial" w:hAnsi="Arial" w:cs="Arial"/>
          <w:i/>
          <w:sz w:val="22"/>
          <w:szCs w:val="22"/>
          <w:lang w:val="es-ES"/>
        </w:rPr>
        <w:t>S, bayanus</w:t>
      </w:r>
      <w:r w:rsidR="00CE5B02" w:rsidRPr="00353269">
        <w:rPr>
          <w:rFonts w:ascii="Arial" w:hAnsi="Arial" w:cs="Arial"/>
          <w:sz w:val="22"/>
          <w:szCs w:val="22"/>
          <w:lang w:val="es-ES"/>
        </w:rPr>
        <w:t xml:space="preserve">, a partir del análisis de la fracción de bandas mostradas por cada híbrido y </w:t>
      </w:r>
      <w:r w:rsidR="009D424E" w:rsidRPr="00353269">
        <w:rPr>
          <w:rFonts w:ascii="Arial" w:hAnsi="Arial" w:cs="Arial"/>
          <w:sz w:val="22"/>
          <w:szCs w:val="22"/>
          <w:lang w:val="es-ES"/>
        </w:rPr>
        <w:t xml:space="preserve">sus </w:t>
      </w:r>
      <w:r w:rsidR="00CE5B02" w:rsidRPr="00353269">
        <w:rPr>
          <w:rFonts w:ascii="Arial" w:hAnsi="Arial" w:cs="Arial"/>
          <w:sz w:val="22"/>
          <w:szCs w:val="22"/>
          <w:lang w:val="es-ES"/>
        </w:rPr>
        <w:t>cepas parentales</w:t>
      </w:r>
      <w:r w:rsidRPr="00353269">
        <w:rPr>
          <w:rFonts w:ascii="Arial" w:hAnsi="Arial" w:cs="Arial"/>
          <w:sz w:val="22"/>
          <w:szCs w:val="22"/>
          <w:lang w:val="es-ES"/>
        </w:rPr>
        <w:t xml:space="preserve"> (</w:t>
      </w:r>
      <w:r w:rsidR="00D2651A" w:rsidRPr="00353269">
        <w:rPr>
          <w:rFonts w:ascii="Arial" w:hAnsi="Arial" w:cs="Arial"/>
          <w:sz w:val="22"/>
          <w:szCs w:val="22"/>
          <w:lang w:val="es-ES"/>
        </w:rPr>
        <w:t xml:space="preserve">Nardi </w:t>
      </w:r>
      <w:r w:rsidR="00D2651A" w:rsidRPr="00353269">
        <w:rPr>
          <w:rFonts w:ascii="Arial" w:hAnsi="Arial" w:cs="Arial"/>
          <w:i/>
          <w:sz w:val="22"/>
          <w:szCs w:val="22"/>
          <w:lang w:val="es-ES"/>
        </w:rPr>
        <w:t>et al</w:t>
      </w:r>
      <w:r w:rsidR="00382C55" w:rsidRPr="00353269">
        <w:rPr>
          <w:rFonts w:ascii="Arial" w:hAnsi="Arial" w:cs="Arial"/>
          <w:i/>
          <w:sz w:val="22"/>
          <w:szCs w:val="22"/>
          <w:lang w:val="es-ES"/>
        </w:rPr>
        <w:t>.</w:t>
      </w:r>
      <w:r w:rsidR="00D2651A" w:rsidRPr="00353269">
        <w:rPr>
          <w:rFonts w:ascii="Arial" w:hAnsi="Arial" w:cs="Arial"/>
          <w:sz w:val="22"/>
          <w:szCs w:val="22"/>
          <w:lang w:val="es-ES"/>
        </w:rPr>
        <w:t>, 2006</w:t>
      </w:r>
      <w:r w:rsidRPr="00353269">
        <w:rPr>
          <w:rFonts w:ascii="Arial" w:hAnsi="Arial" w:cs="Arial"/>
          <w:sz w:val="22"/>
          <w:szCs w:val="22"/>
          <w:lang w:val="es-ES"/>
        </w:rPr>
        <w:t>).</w:t>
      </w:r>
    </w:p>
    <w:p w:rsidR="00CE5B02" w:rsidRPr="00353269" w:rsidRDefault="00CE5B02" w:rsidP="00DA4EAB">
      <w:pPr>
        <w:pStyle w:val="03Abstract"/>
        <w:tabs>
          <w:tab w:val="left" w:pos="9072"/>
        </w:tabs>
        <w:spacing w:before="0" w:after="0" w:line="360" w:lineRule="auto"/>
        <w:outlineLvl w:val="0"/>
        <w:rPr>
          <w:rFonts w:ascii="Arial" w:hAnsi="Arial" w:cs="Arial"/>
          <w:sz w:val="22"/>
          <w:szCs w:val="22"/>
          <w:lang w:val="es-ES"/>
        </w:rPr>
      </w:pPr>
    </w:p>
    <w:p w:rsidR="00CE5B02" w:rsidRPr="00353269" w:rsidRDefault="00410464"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Esta t</w:t>
      </w:r>
      <w:r w:rsidR="006944CE" w:rsidRPr="00353269">
        <w:rPr>
          <w:rFonts w:ascii="Arial" w:hAnsi="Arial" w:cs="Arial"/>
          <w:sz w:val="22"/>
          <w:szCs w:val="22"/>
          <w:lang w:val="es-ES"/>
        </w:rPr>
        <w:t>é</w:t>
      </w:r>
      <w:r w:rsidRPr="00353269">
        <w:rPr>
          <w:rFonts w:ascii="Arial" w:hAnsi="Arial" w:cs="Arial"/>
          <w:sz w:val="22"/>
          <w:szCs w:val="22"/>
          <w:lang w:val="es-ES"/>
        </w:rPr>
        <w:t xml:space="preserve">cnica </w:t>
      </w:r>
      <w:r w:rsidR="0022128E" w:rsidRPr="00353269">
        <w:rPr>
          <w:rFonts w:ascii="Arial" w:hAnsi="Arial" w:cs="Arial"/>
          <w:sz w:val="22"/>
          <w:szCs w:val="22"/>
          <w:lang w:val="es-ES"/>
        </w:rPr>
        <w:t xml:space="preserve">se caracteriza por </w:t>
      </w:r>
      <w:r w:rsidRPr="00353269">
        <w:rPr>
          <w:rFonts w:ascii="Arial" w:hAnsi="Arial" w:cs="Arial"/>
          <w:sz w:val="22"/>
          <w:szCs w:val="22"/>
          <w:lang w:val="es-ES"/>
        </w:rPr>
        <w:t>no necesita</w:t>
      </w:r>
      <w:r w:rsidR="0022128E" w:rsidRPr="00353269">
        <w:rPr>
          <w:rFonts w:ascii="Arial" w:hAnsi="Arial" w:cs="Arial"/>
          <w:sz w:val="22"/>
          <w:szCs w:val="22"/>
          <w:lang w:val="es-ES"/>
        </w:rPr>
        <w:t>r</w:t>
      </w:r>
      <w:r w:rsidRPr="00353269">
        <w:rPr>
          <w:rFonts w:ascii="Arial" w:hAnsi="Arial" w:cs="Arial"/>
          <w:sz w:val="22"/>
          <w:szCs w:val="22"/>
          <w:lang w:val="es-ES"/>
        </w:rPr>
        <w:t xml:space="preserve"> info</w:t>
      </w:r>
      <w:r w:rsidR="0022128E" w:rsidRPr="00353269">
        <w:rPr>
          <w:rFonts w:ascii="Arial" w:hAnsi="Arial" w:cs="Arial"/>
          <w:sz w:val="22"/>
          <w:szCs w:val="22"/>
          <w:lang w:val="es-ES"/>
        </w:rPr>
        <w:t xml:space="preserve">rmacion sobre la </w:t>
      </w:r>
      <w:r w:rsidR="00EE20A6" w:rsidRPr="00353269">
        <w:rPr>
          <w:rFonts w:ascii="Arial" w:hAnsi="Arial" w:cs="Arial"/>
          <w:sz w:val="22"/>
          <w:szCs w:val="22"/>
          <w:lang w:val="es-ES"/>
        </w:rPr>
        <w:t xml:space="preserve"> </w:t>
      </w:r>
      <w:r w:rsidR="0022128E" w:rsidRPr="00353269">
        <w:rPr>
          <w:rFonts w:ascii="Arial" w:hAnsi="Arial" w:cs="Arial"/>
          <w:sz w:val="22"/>
          <w:szCs w:val="22"/>
          <w:lang w:val="es-ES"/>
        </w:rPr>
        <w:t>secuencia del diseño del iniciador</w:t>
      </w:r>
      <w:r w:rsidR="008E7B96" w:rsidRPr="00353269">
        <w:rPr>
          <w:rFonts w:ascii="Arial" w:hAnsi="Arial" w:cs="Arial"/>
          <w:sz w:val="22"/>
          <w:szCs w:val="22"/>
          <w:lang w:val="es-ES"/>
        </w:rPr>
        <w:t xml:space="preserve"> y </w:t>
      </w:r>
      <w:r w:rsidR="0022128E" w:rsidRPr="00353269">
        <w:rPr>
          <w:rFonts w:ascii="Arial" w:hAnsi="Arial" w:cs="Arial"/>
          <w:sz w:val="22"/>
          <w:szCs w:val="22"/>
          <w:lang w:val="es-ES"/>
        </w:rPr>
        <w:t>a diferencia de otras t</w:t>
      </w:r>
      <w:r w:rsidR="006944CE" w:rsidRPr="00353269">
        <w:rPr>
          <w:rFonts w:ascii="Arial" w:hAnsi="Arial" w:cs="Arial"/>
          <w:sz w:val="22"/>
          <w:szCs w:val="22"/>
          <w:lang w:val="es-ES"/>
        </w:rPr>
        <w:t>é</w:t>
      </w:r>
      <w:r w:rsidR="0022128E" w:rsidRPr="00353269">
        <w:rPr>
          <w:rFonts w:ascii="Arial" w:hAnsi="Arial" w:cs="Arial"/>
          <w:sz w:val="22"/>
          <w:szCs w:val="22"/>
          <w:lang w:val="es-ES"/>
        </w:rPr>
        <w:t xml:space="preserve">cnicas moleculares empleadas, permite analizar la variabilidad a lo largo de todo el genoma revelando </w:t>
      </w:r>
      <w:r w:rsidR="00D9769C" w:rsidRPr="00353269">
        <w:rPr>
          <w:rFonts w:ascii="Arial" w:hAnsi="Arial" w:cs="Arial"/>
          <w:sz w:val="22"/>
          <w:szCs w:val="22"/>
          <w:lang w:val="es-ES"/>
        </w:rPr>
        <w:t xml:space="preserve">un mayor </w:t>
      </w:r>
      <w:r w:rsidR="0022128E" w:rsidRPr="00353269">
        <w:rPr>
          <w:rFonts w:ascii="Arial" w:hAnsi="Arial" w:cs="Arial"/>
          <w:sz w:val="22"/>
          <w:szCs w:val="22"/>
          <w:lang w:val="es-ES"/>
        </w:rPr>
        <w:t xml:space="preserve">polimorfismo. </w:t>
      </w:r>
      <w:r w:rsidR="00322126" w:rsidRPr="00353269">
        <w:rPr>
          <w:rFonts w:ascii="Arial" w:hAnsi="Arial" w:cs="Arial"/>
          <w:sz w:val="22"/>
          <w:szCs w:val="22"/>
          <w:lang w:val="es-ES"/>
        </w:rPr>
        <w:t xml:space="preserve"> </w:t>
      </w:r>
      <w:r w:rsidR="00CE5B02" w:rsidRPr="00353269">
        <w:rPr>
          <w:rFonts w:ascii="Arial" w:hAnsi="Arial" w:cs="Arial"/>
          <w:sz w:val="22"/>
          <w:szCs w:val="22"/>
          <w:lang w:val="es-ES"/>
        </w:rPr>
        <w:t xml:space="preserve">Sin embargo, </w:t>
      </w:r>
      <w:r w:rsidR="0022128E" w:rsidRPr="00353269">
        <w:rPr>
          <w:rFonts w:ascii="Arial" w:hAnsi="Arial" w:cs="Arial"/>
          <w:sz w:val="22"/>
          <w:szCs w:val="22"/>
          <w:lang w:val="es-ES"/>
        </w:rPr>
        <w:t xml:space="preserve">la </w:t>
      </w:r>
      <w:r w:rsidR="00CE5B02" w:rsidRPr="00353269">
        <w:rPr>
          <w:rFonts w:ascii="Arial" w:hAnsi="Arial" w:cs="Arial"/>
          <w:sz w:val="22"/>
          <w:szCs w:val="22"/>
          <w:lang w:val="es-ES"/>
        </w:rPr>
        <w:t>baja tempe</w:t>
      </w:r>
      <w:r w:rsidR="0022128E" w:rsidRPr="00353269">
        <w:rPr>
          <w:rFonts w:ascii="Arial" w:hAnsi="Arial" w:cs="Arial"/>
          <w:sz w:val="22"/>
          <w:szCs w:val="22"/>
          <w:lang w:val="es-ES"/>
        </w:rPr>
        <w:t>ratura de hibridación utilizada, genera</w:t>
      </w:r>
      <w:r w:rsidR="00CE5B02" w:rsidRPr="00353269">
        <w:rPr>
          <w:rFonts w:ascii="Arial" w:hAnsi="Arial" w:cs="Arial"/>
          <w:sz w:val="22"/>
          <w:szCs w:val="22"/>
          <w:lang w:val="es-ES"/>
        </w:rPr>
        <w:t xml:space="preserve"> perfiles de</w:t>
      </w:r>
      <w:r w:rsidR="00C32BDA" w:rsidRPr="00353269">
        <w:rPr>
          <w:rFonts w:ascii="Arial" w:hAnsi="Arial" w:cs="Arial"/>
          <w:sz w:val="22"/>
          <w:szCs w:val="22"/>
          <w:lang w:val="es-ES"/>
        </w:rPr>
        <w:t xml:space="preserve"> </w:t>
      </w:r>
      <w:r w:rsidR="00CE5B02" w:rsidRPr="00353269">
        <w:rPr>
          <w:rFonts w:ascii="Arial" w:hAnsi="Arial" w:cs="Arial"/>
          <w:sz w:val="22"/>
          <w:szCs w:val="22"/>
          <w:lang w:val="es-ES"/>
        </w:rPr>
        <w:t xml:space="preserve">amplificación poco reproducibles siendo necesario llevar a cabo varias repeticiones para cada muestra partiendo de distintas extracciones de </w:t>
      </w:r>
      <w:r w:rsidR="00505355" w:rsidRPr="00353269">
        <w:rPr>
          <w:rFonts w:ascii="Arial" w:hAnsi="Arial" w:cs="Arial"/>
          <w:sz w:val="22"/>
          <w:szCs w:val="22"/>
          <w:lang w:val="es-ES"/>
        </w:rPr>
        <w:t>ADN</w:t>
      </w:r>
      <w:r w:rsidR="00CE5B02" w:rsidRPr="00353269">
        <w:rPr>
          <w:rFonts w:ascii="Arial" w:hAnsi="Arial" w:cs="Arial"/>
          <w:sz w:val="22"/>
          <w:szCs w:val="22"/>
          <w:lang w:val="es-ES"/>
        </w:rPr>
        <w:t xml:space="preserve">. </w:t>
      </w:r>
      <w:r w:rsidR="0022128E" w:rsidRPr="00353269">
        <w:rPr>
          <w:rFonts w:ascii="Arial" w:hAnsi="Arial" w:cs="Arial"/>
          <w:sz w:val="22"/>
          <w:szCs w:val="22"/>
          <w:lang w:val="es-ES"/>
        </w:rPr>
        <w:t xml:space="preserve">Para lograr un buen nivel de diferenciación polimórfica </w:t>
      </w:r>
      <w:r w:rsidR="00CE5B02" w:rsidRPr="00353269">
        <w:rPr>
          <w:rFonts w:ascii="Arial" w:hAnsi="Arial" w:cs="Arial"/>
          <w:sz w:val="22"/>
          <w:szCs w:val="22"/>
          <w:lang w:val="es-ES"/>
        </w:rPr>
        <w:t xml:space="preserve">es necesario combinar los resultados de la amplificación con varios </w:t>
      </w:r>
      <w:r w:rsidR="00C32BDA" w:rsidRPr="00353269">
        <w:rPr>
          <w:rFonts w:ascii="Arial" w:hAnsi="Arial" w:cs="Arial"/>
          <w:sz w:val="22"/>
          <w:szCs w:val="22"/>
          <w:lang w:val="es-ES"/>
        </w:rPr>
        <w:t xml:space="preserve"> </w:t>
      </w:r>
      <w:r w:rsidR="00CE5B02" w:rsidRPr="00353269">
        <w:rPr>
          <w:rFonts w:ascii="Arial" w:hAnsi="Arial" w:cs="Arial"/>
          <w:sz w:val="22"/>
          <w:szCs w:val="22"/>
          <w:lang w:val="es-ES"/>
        </w:rPr>
        <w:t>oligonucleótidos</w:t>
      </w:r>
      <w:r w:rsidR="0009385D" w:rsidRPr="00353269">
        <w:rPr>
          <w:rFonts w:ascii="Arial" w:hAnsi="Arial" w:cs="Arial"/>
          <w:sz w:val="22"/>
          <w:szCs w:val="22"/>
          <w:lang w:val="es-ES"/>
        </w:rPr>
        <w:t>. A pesar de numerosas desventajas que la técnica presenta, es ampliamente reportad</w:t>
      </w:r>
      <w:r w:rsidR="006944CE" w:rsidRPr="00353269">
        <w:rPr>
          <w:rFonts w:ascii="Arial" w:hAnsi="Arial" w:cs="Arial"/>
          <w:sz w:val="22"/>
          <w:szCs w:val="22"/>
          <w:lang w:val="es-ES"/>
        </w:rPr>
        <w:t>a</w:t>
      </w:r>
      <w:r w:rsidR="0009385D" w:rsidRPr="00353269">
        <w:rPr>
          <w:rFonts w:ascii="Arial" w:hAnsi="Arial" w:cs="Arial"/>
          <w:sz w:val="22"/>
          <w:szCs w:val="22"/>
          <w:lang w:val="es-ES"/>
        </w:rPr>
        <w:t xml:space="preserve"> (</w:t>
      </w:r>
      <w:r w:rsidR="009970DC" w:rsidRPr="00353269">
        <w:rPr>
          <w:rFonts w:ascii="Arial" w:hAnsi="Arial" w:cs="Arial"/>
          <w:sz w:val="22"/>
          <w:szCs w:val="22"/>
          <w:lang w:val="es-ES"/>
        </w:rPr>
        <w:t xml:space="preserve">de Almeida </w:t>
      </w:r>
      <w:r w:rsidR="009970DC" w:rsidRPr="00353269">
        <w:rPr>
          <w:rFonts w:ascii="Arial" w:hAnsi="Arial" w:cs="Arial"/>
          <w:i/>
          <w:sz w:val="22"/>
          <w:szCs w:val="22"/>
          <w:lang w:val="es-ES"/>
        </w:rPr>
        <w:t>et al</w:t>
      </w:r>
      <w:r w:rsidR="00382C55" w:rsidRPr="00353269">
        <w:rPr>
          <w:rFonts w:ascii="Arial" w:hAnsi="Arial" w:cs="Arial"/>
          <w:i/>
          <w:sz w:val="22"/>
          <w:szCs w:val="22"/>
          <w:lang w:val="es-ES"/>
        </w:rPr>
        <w:t>.</w:t>
      </w:r>
      <w:r w:rsidR="009970DC" w:rsidRPr="00353269">
        <w:rPr>
          <w:rFonts w:ascii="Arial" w:hAnsi="Arial" w:cs="Arial"/>
          <w:i/>
          <w:sz w:val="22"/>
          <w:szCs w:val="22"/>
          <w:lang w:val="es-ES"/>
        </w:rPr>
        <w:t>,</w:t>
      </w:r>
      <w:r w:rsidR="009970DC" w:rsidRPr="00353269">
        <w:rPr>
          <w:rFonts w:ascii="Arial" w:hAnsi="Arial" w:cs="Arial"/>
          <w:sz w:val="22"/>
          <w:szCs w:val="22"/>
          <w:lang w:val="es-ES"/>
        </w:rPr>
        <w:t xml:space="preserve"> 2015</w:t>
      </w:r>
      <w:r w:rsidR="00406297" w:rsidRPr="00353269">
        <w:rPr>
          <w:rFonts w:ascii="Arial" w:hAnsi="Arial" w:cs="Arial"/>
          <w:sz w:val="22"/>
          <w:szCs w:val="22"/>
          <w:lang w:val="es-CO"/>
        </w:rPr>
        <w:t xml:space="preserve">; </w:t>
      </w:r>
      <w:r w:rsidR="00406297" w:rsidRPr="00353269">
        <w:rPr>
          <w:rFonts w:ascii="Arial" w:hAnsi="Arial" w:cs="Arial"/>
          <w:sz w:val="22"/>
          <w:szCs w:val="22"/>
          <w:lang w:val="es-ES"/>
        </w:rPr>
        <w:t xml:space="preserve">Corte </w:t>
      </w:r>
      <w:r w:rsidR="002B7CB3" w:rsidRPr="00353269">
        <w:rPr>
          <w:rFonts w:ascii="Arial" w:hAnsi="Arial" w:cs="Arial"/>
          <w:i/>
          <w:sz w:val="22"/>
          <w:szCs w:val="22"/>
          <w:lang w:val="es-ES"/>
        </w:rPr>
        <w:t>et al</w:t>
      </w:r>
      <w:r w:rsidR="00382C55" w:rsidRPr="00353269">
        <w:rPr>
          <w:rFonts w:ascii="Arial" w:hAnsi="Arial" w:cs="Arial"/>
          <w:i/>
          <w:sz w:val="22"/>
          <w:szCs w:val="22"/>
          <w:lang w:val="es-ES"/>
        </w:rPr>
        <w:t>.</w:t>
      </w:r>
      <w:r w:rsidR="002B7CB3" w:rsidRPr="00353269">
        <w:rPr>
          <w:rFonts w:ascii="Arial" w:hAnsi="Arial" w:cs="Arial"/>
          <w:i/>
          <w:sz w:val="22"/>
          <w:szCs w:val="22"/>
          <w:lang w:val="es-ES"/>
        </w:rPr>
        <w:t>,</w:t>
      </w:r>
      <w:r w:rsidR="00406297" w:rsidRPr="00353269">
        <w:rPr>
          <w:rFonts w:ascii="Arial" w:hAnsi="Arial" w:cs="Arial"/>
          <w:sz w:val="22"/>
          <w:szCs w:val="22"/>
          <w:lang w:val="es-ES"/>
        </w:rPr>
        <w:t xml:space="preserve"> 2015; Ozturk </w:t>
      </w:r>
      <w:r w:rsidR="00E16FD7" w:rsidRPr="00353269">
        <w:rPr>
          <w:rFonts w:ascii="Arial" w:hAnsi="Arial" w:cs="Arial"/>
          <w:sz w:val="22"/>
          <w:szCs w:val="22"/>
          <w:lang w:val="es-ES"/>
        </w:rPr>
        <w:t>&amp;</w:t>
      </w:r>
      <w:r w:rsidR="00406297" w:rsidRPr="00353269">
        <w:rPr>
          <w:rFonts w:ascii="Arial" w:hAnsi="Arial" w:cs="Arial"/>
          <w:sz w:val="22"/>
          <w:szCs w:val="22"/>
          <w:lang w:val="es-ES"/>
        </w:rPr>
        <w:t xml:space="preserve"> Sagdic 2014; </w:t>
      </w:r>
      <w:r w:rsidR="0009385D" w:rsidRPr="00353269">
        <w:rPr>
          <w:rFonts w:ascii="Arial" w:hAnsi="Arial" w:cs="Arial"/>
          <w:sz w:val="22"/>
          <w:szCs w:val="22"/>
          <w:lang w:val="es-ES"/>
        </w:rPr>
        <w:t xml:space="preserve">Wang </w:t>
      </w:r>
      <w:r w:rsidR="002B7CB3" w:rsidRPr="00353269">
        <w:rPr>
          <w:rFonts w:ascii="Arial" w:hAnsi="Arial" w:cs="Arial"/>
          <w:i/>
          <w:sz w:val="22"/>
          <w:szCs w:val="22"/>
          <w:lang w:val="es-ES"/>
        </w:rPr>
        <w:t>et al</w:t>
      </w:r>
      <w:r w:rsidR="00382C55" w:rsidRPr="00353269">
        <w:rPr>
          <w:rFonts w:ascii="Arial" w:hAnsi="Arial" w:cs="Arial"/>
          <w:i/>
          <w:sz w:val="22"/>
          <w:szCs w:val="22"/>
          <w:lang w:val="es-ES"/>
        </w:rPr>
        <w:t>.</w:t>
      </w:r>
      <w:r w:rsidR="002B7CB3" w:rsidRPr="00353269">
        <w:rPr>
          <w:rFonts w:ascii="Arial" w:hAnsi="Arial" w:cs="Arial"/>
          <w:i/>
          <w:sz w:val="22"/>
          <w:szCs w:val="22"/>
          <w:lang w:val="es-ES"/>
        </w:rPr>
        <w:t>,</w:t>
      </w:r>
      <w:r w:rsidR="0009385D" w:rsidRPr="00353269">
        <w:rPr>
          <w:rFonts w:ascii="Arial" w:hAnsi="Arial" w:cs="Arial"/>
          <w:sz w:val="22"/>
          <w:szCs w:val="22"/>
          <w:lang w:val="es-ES"/>
        </w:rPr>
        <w:t xml:space="preserve"> 2015)</w:t>
      </w:r>
      <w:r w:rsidR="00211743" w:rsidRPr="00353269">
        <w:rPr>
          <w:rFonts w:ascii="Arial" w:hAnsi="Arial" w:cs="Arial"/>
          <w:sz w:val="22"/>
          <w:szCs w:val="22"/>
          <w:lang w:val="es-ES"/>
        </w:rPr>
        <w:t>.</w:t>
      </w:r>
    </w:p>
    <w:p w:rsidR="00251B48" w:rsidRPr="00353269" w:rsidRDefault="00251B48" w:rsidP="00DA4EAB">
      <w:pPr>
        <w:pStyle w:val="03Abstract"/>
        <w:tabs>
          <w:tab w:val="left" w:pos="9072"/>
        </w:tabs>
        <w:spacing w:before="0" w:after="0" w:line="360" w:lineRule="auto"/>
        <w:outlineLvl w:val="0"/>
        <w:rPr>
          <w:rFonts w:ascii="Arial" w:hAnsi="Arial" w:cs="Arial"/>
          <w:b/>
          <w:sz w:val="22"/>
          <w:szCs w:val="22"/>
          <w:lang w:val="es-ES"/>
        </w:rPr>
      </w:pPr>
    </w:p>
    <w:p w:rsidR="00C842C2" w:rsidRPr="00353269" w:rsidRDefault="00C842C2"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Análisis cromosómico por Electroforesis en Campo Pulsa</w:t>
      </w:r>
      <w:r w:rsidR="006944CE" w:rsidRPr="00353269">
        <w:rPr>
          <w:rFonts w:ascii="Arial" w:hAnsi="Arial" w:cs="Arial"/>
          <w:b/>
          <w:sz w:val="22"/>
          <w:szCs w:val="22"/>
          <w:lang w:val="es-ES"/>
        </w:rPr>
        <w:t>do</w:t>
      </w:r>
      <w:r w:rsidRPr="00353269">
        <w:rPr>
          <w:rFonts w:ascii="Arial" w:hAnsi="Arial" w:cs="Arial"/>
          <w:b/>
          <w:sz w:val="22"/>
          <w:szCs w:val="22"/>
          <w:lang w:val="es-ES"/>
        </w:rPr>
        <w:t xml:space="preserve"> (PGFE).</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22128E"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El </w:t>
      </w:r>
      <w:r w:rsidR="00505355" w:rsidRPr="00353269">
        <w:rPr>
          <w:rFonts w:ascii="Arial" w:hAnsi="Arial" w:cs="Arial"/>
          <w:sz w:val="22"/>
          <w:szCs w:val="22"/>
          <w:lang w:val="es-ES"/>
        </w:rPr>
        <w:t>ADN</w:t>
      </w:r>
      <w:r w:rsidR="00163F53" w:rsidRPr="00353269">
        <w:rPr>
          <w:rFonts w:ascii="Arial" w:hAnsi="Arial" w:cs="Arial"/>
          <w:sz w:val="22"/>
          <w:szCs w:val="22"/>
          <w:lang w:val="es-ES"/>
        </w:rPr>
        <w:t xml:space="preserve"> genómico de levadura</w:t>
      </w:r>
      <w:r w:rsidR="006944CE" w:rsidRPr="00353269">
        <w:rPr>
          <w:rFonts w:ascii="Arial" w:hAnsi="Arial" w:cs="Arial"/>
          <w:sz w:val="22"/>
          <w:szCs w:val="22"/>
          <w:lang w:val="es-ES"/>
        </w:rPr>
        <w:t>s</w:t>
      </w:r>
      <w:r w:rsidR="00163F53" w:rsidRPr="00353269">
        <w:rPr>
          <w:rFonts w:ascii="Arial" w:hAnsi="Arial" w:cs="Arial"/>
          <w:sz w:val="22"/>
          <w:szCs w:val="22"/>
          <w:lang w:val="es-ES"/>
        </w:rPr>
        <w:t xml:space="preserve">, se digiere con una enzima de corte poco frecuente y se resuelve en un gel de agarosa en una cámara electroforética que emite pulsos eléctricos desde diferentes ángulos. La aplicación alterna de dos campos eléctricos transversos provoca que los cromosomas cambien continuamente su dirección de migración, evitando que queden retenidos en el entramado del gel de agarosa y permitiendo separar los fragmentos de </w:t>
      </w:r>
      <w:r w:rsidR="00505355" w:rsidRPr="00353269">
        <w:rPr>
          <w:rFonts w:ascii="Arial" w:hAnsi="Arial" w:cs="Arial"/>
          <w:sz w:val="22"/>
          <w:szCs w:val="22"/>
          <w:lang w:val="es-ES"/>
        </w:rPr>
        <w:t>ADN</w:t>
      </w:r>
      <w:r w:rsidR="00163F53" w:rsidRPr="00353269">
        <w:rPr>
          <w:rFonts w:ascii="Arial" w:hAnsi="Arial" w:cs="Arial"/>
          <w:sz w:val="22"/>
          <w:szCs w:val="22"/>
          <w:lang w:val="es-ES"/>
        </w:rPr>
        <w:t xml:space="preserve"> </w:t>
      </w:r>
      <w:r w:rsidR="003836E9" w:rsidRPr="00353269">
        <w:rPr>
          <w:rFonts w:ascii="Arial" w:hAnsi="Arial" w:cs="Arial"/>
          <w:sz w:val="22"/>
          <w:szCs w:val="22"/>
          <w:lang w:val="es-ES"/>
        </w:rPr>
        <w:t xml:space="preserve">mayores a </w:t>
      </w:r>
      <w:r w:rsidR="00BF640B" w:rsidRPr="00353269">
        <w:rPr>
          <w:rFonts w:ascii="Arial" w:hAnsi="Arial" w:cs="Arial"/>
          <w:sz w:val="22"/>
          <w:szCs w:val="22"/>
          <w:lang w:val="es-ES"/>
        </w:rPr>
        <w:t>225</w:t>
      </w:r>
      <w:r w:rsidR="003836E9" w:rsidRPr="00353269">
        <w:rPr>
          <w:rFonts w:ascii="Arial" w:hAnsi="Arial" w:cs="Arial"/>
          <w:sz w:val="22"/>
          <w:szCs w:val="22"/>
          <w:lang w:val="es-ES"/>
        </w:rPr>
        <w:t xml:space="preserve"> Kb</w:t>
      </w:r>
      <w:r w:rsidR="00163F53" w:rsidRPr="00353269">
        <w:rPr>
          <w:rFonts w:ascii="Arial" w:hAnsi="Arial" w:cs="Arial"/>
          <w:sz w:val="22"/>
          <w:szCs w:val="22"/>
          <w:lang w:val="es-ES"/>
        </w:rPr>
        <w:t xml:space="preserve"> (L</w:t>
      </w:r>
      <w:r w:rsidR="003D2EBC" w:rsidRPr="00353269">
        <w:rPr>
          <w:rFonts w:ascii="Arial" w:hAnsi="Arial" w:cs="Arial"/>
          <w:sz w:val="22"/>
          <w:szCs w:val="22"/>
          <w:lang w:val="es-ES"/>
        </w:rPr>
        <w:t>ee</w:t>
      </w:r>
      <w:r w:rsidR="00163F53" w:rsidRPr="00353269">
        <w:rPr>
          <w:rFonts w:ascii="Arial" w:hAnsi="Arial" w:cs="Arial"/>
          <w:sz w:val="22"/>
          <w:szCs w:val="22"/>
          <w:lang w:val="es-ES"/>
        </w:rPr>
        <w:t xml:space="preserve"> </w:t>
      </w:r>
      <w:r w:rsidR="002B7CB3" w:rsidRPr="00353269">
        <w:rPr>
          <w:rFonts w:ascii="Arial" w:hAnsi="Arial" w:cs="Arial"/>
          <w:i/>
          <w:sz w:val="22"/>
          <w:szCs w:val="22"/>
          <w:lang w:val="es-ES"/>
        </w:rPr>
        <w:t>et al</w:t>
      </w:r>
      <w:r w:rsidR="00382C55" w:rsidRPr="00353269">
        <w:rPr>
          <w:rFonts w:ascii="Arial" w:hAnsi="Arial" w:cs="Arial"/>
          <w:i/>
          <w:sz w:val="22"/>
          <w:szCs w:val="22"/>
          <w:lang w:val="es-ES"/>
        </w:rPr>
        <w:t>.</w:t>
      </w:r>
      <w:r w:rsidR="002B7CB3" w:rsidRPr="00353269">
        <w:rPr>
          <w:rFonts w:ascii="Arial" w:hAnsi="Arial" w:cs="Arial"/>
          <w:i/>
          <w:sz w:val="22"/>
          <w:szCs w:val="22"/>
          <w:lang w:val="es-ES"/>
        </w:rPr>
        <w:t>,</w:t>
      </w:r>
      <w:r w:rsidR="00163F53" w:rsidRPr="00353269">
        <w:rPr>
          <w:rFonts w:ascii="Arial" w:hAnsi="Arial" w:cs="Arial"/>
          <w:sz w:val="22"/>
          <w:szCs w:val="22"/>
          <w:lang w:val="es-ES"/>
        </w:rPr>
        <w:t xml:space="preserve"> 1989).</w:t>
      </w:r>
    </w:p>
    <w:p w:rsidR="00163F53" w:rsidRPr="00353269" w:rsidRDefault="00163F53"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La existencia de reordenamientos cromos</w:t>
      </w:r>
      <w:r w:rsidR="001479CB" w:rsidRPr="00353269">
        <w:rPr>
          <w:rFonts w:ascii="Arial" w:hAnsi="Arial" w:cs="Arial"/>
          <w:sz w:val="22"/>
          <w:szCs w:val="22"/>
          <w:lang w:val="es-ES"/>
        </w:rPr>
        <w:t>ó</w:t>
      </w:r>
      <w:r w:rsidRPr="00353269">
        <w:rPr>
          <w:rFonts w:ascii="Arial" w:hAnsi="Arial" w:cs="Arial"/>
          <w:sz w:val="22"/>
          <w:szCs w:val="22"/>
          <w:lang w:val="es-ES"/>
        </w:rPr>
        <w:t>micos (translocaciones, delecciones y amplificaciones de regiones cromos</w:t>
      </w:r>
      <w:r w:rsidR="001479CB" w:rsidRPr="00353269">
        <w:rPr>
          <w:rFonts w:ascii="Arial" w:hAnsi="Arial" w:cs="Arial"/>
          <w:sz w:val="22"/>
          <w:szCs w:val="22"/>
          <w:lang w:val="es-ES"/>
        </w:rPr>
        <w:t>ó</w:t>
      </w:r>
      <w:r w:rsidRPr="00353269">
        <w:rPr>
          <w:rFonts w:ascii="Arial" w:hAnsi="Arial" w:cs="Arial"/>
          <w:sz w:val="22"/>
          <w:szCs w:val="22"/>
          <w:lang w:val="es-ES"/>
        </w:rPr>
        <w:t>micas) se basan en el alto nivel de polimorfismo cromos</w:t>
      </w:r>
      <w:r w:rsidR="001479CB" w:rsidRPr="00353269">
        <w:rPr>
          <w:rFonts w:ascii="Arial" w:hAnsi="Arial" w:cs="Arial"/>
          <w:sz w:val="22"/>
          <w:szCs w:val="22"/>
          <w:lang w:val="es-ES"/>
        </w:rPr>
        <w:t>ó</w:t>
      </w:r>
      <w:r w:rsidRPr="00353269">
        <w:rPr>
          <w:rFonts w:ascii="Arial" w:hAnsi="Arial" w:cs="Arial"/>
          <w:sz w:val="22"/>
          <w:szCs w:val="22"/>
          <w:lang w:val="es-ES"/>
        </w:rPr>
        <w:t>mico que se puede encontrar en las levaduras</w:t>
      </w:r>
      <w:r w:rsidR="004A471E" w:rsidRPr="00353269">
        <w:rPr>
          <w:rFonts w:ascii="Arial" w:hAnsi="Arial" w:cs="Arial"/>
          <w:sz w:val="22"/>
          <w:szCs w:val="22"/>
          <w:lang w:val="es-ES"/>
        </w:rPr>
        <w:t>, característica que se aprovecha en el a</w:t>
      </w:r>
      <w:r w:rsidRPr="00353269">
        <w:rPr>
          <w:rFonts w:ascii="Arial" w:hAnsi="Arial" w:cs="Arial"/>
          <w:sz w:val="22"/>
          <w:szCs w:val="22"/>
          <w:lang w:val="es-ES"/>
        </w:rPr>
        <w:t>n</w:t>
      </w:r>
      <w:r w:rsidR="001479CB" w:rsidRPr="00353269">
        <w:rPr>
          <w:rFonts w:ascii="Arial" w:hAnsi="Arial" w:cs="Arial"/>
          <w:sz w:val="22"/>
          <w:szCs w:val="22"/>
          <w:lang w:val="es-ES"/>
        </w:rPr>
        <w:t>á</w:t>
      </w:r>
      <w:r w:rsidRPr="00353269">
        <w:rPr>
          <w:rFonts w:ascii="Arial" w:hAnsi="Arial" w:cs="Arial"/>
          <w:sz w:val="22"/>
          <w:szCs w:val="22"/>
          <w:lang w:val="es-ES"/>
        </w:rPr>
        <w:t>lisis por electroforesis en gel de campo pulsado (PFGE)</w:t>
      </w:r>
      <w:r w:rsidR="004A471E" w:rsidRPr="00353269">
        <w:rPr>
          <w:rFonts w:ascii="Arial" w:hAnsi="Arial" w:cs="Arial"/>
          <w:sz w:val="22"/>
          <w:szCs w:val="22"/>
          <w:lang w:val="es-ES"/>
        </w:rPr>
        <w:t xml:space="preserve">, el cual </w:t>
      </w:r>
      <w:r w:rsidRPr="00353269">
        <w:rPr>
          <w:rFonts w:ascii="Arial" w:hAnsi="Arial" w:cs="Arial"/>
          <w:sz w:val="22"/>
          <w:szCs w:val="22"/>
          <w:lang w:val="es-ES"/>
        </w:rPr>
        <w:t>demuestra</w:t>
      </w:r>
      <w:r w:rsidR="004A471E" w:rsidRPr="00353269">
        <w:rPr>
          <w:rFonts w:ascii="Arial" w:hAnsi="Arial" w:cs="Arial"/>
          <w:sz w:val="22"/>
          <w:szCs w:val="22"/>
          <w:lang w:val="es-ES"/>
        </w:rPr>
        <w:t xml:space="preserve"> un alto</w:t>
      </w:r>
      <w:r w:rsidRPr="00353269">
        <w:rPr>
          <w:rFonts w:ascii="Arial" w:hAnsi="Arial" w:cs="Arial"/>
          <w:sz w:val="22"/>
          <w:szCs w:val="22"/>
          <w:lang w:val="es-ES"/>
        </w:rPr>
        <w:t xml:space="preserve"> polimorfismo de longitud </w:t>
      </w:r>
      <w:r w:rsidR="004A471E" w:rsidRPr="00353269">
        <w:rPr>
          <w:rFonts w:ascii="Arial" w:hAnsi="Arial" w:cs="Arial"/>
          <w:sz w:val="22"/>
          <w:szCs w:val="22"/>
          <w:lang w:val="es-ES"/>
        </w:rPr>
        <w:t xml:space="preserve">entre </w:t>
      </w:r>
      <w:r w:rsidRPr="00353269">
        <w:rPr>
          <w:rFonts w:ascii="Arial" w:hAnsi="Arial" w:cs="Arial"/>
          <w:sz w:val="22"/>
          <w:szCs w:val="22"/>
          <w:lang w:val="es-ES"/>
        </w:rPr>
        <w:t xml:space="preserve">los cromosomas </w:t>
      </w:r>
      <w:r w:rsidR="004A471E" w:rsidRPr="00353269">
        <w:rPr>
          <w:rFonts w:ascii="Arial" w:hAnsi="Arial" w:cs="Arial"/>
          <w:sz w:val="22"/>
          <w:szCs w:val="22"/>
          <w:lang w:val="es-ES"/>
        </w:rPr>
        <w:t xml:space="preserve">pertenecientes a diferentes </w:t>
      </w:r>
      <w:r w:rsidRPr="00353269">
        <w:rPr>
          <w:rFonts w:ascii="Arial" w:hAnsi="Arial" w:cs="Arial"/>
          <w:sz w:val="22"/>
          <w:szCs w:val="22"/>
          <w:lang w:val="es-ES"/>
        </w:rPr>
        <w:t>cepas</w:t>
      </w:r>
      <w:r w:rsidR="00496767" w:rsidRPr="00353269">
        <w:rPr>
          <w:rFonts w:ascii="Arial" w:hAnsi="Arial" w:cs="Arial"/>
          <w:sz w:val="22"/>
          <w:szCs w:val="22"/>
          <w:lang w:val="es-ES"/>
        </w:rPr>
        <w:t xml:space="preserve"> de levadura</w:t>
      </w:r>
      <w:r w:rsidRPr="00353269">
        <w:rPr>
          <w:rFonts w:ascii="Arial" w:hAnsi="Arial" w:cs="Arial"/>
          <w:sz w:val="22"/>
          <w:szCs w:val="22"/>
          <w:lang w:val="es-ES"/>
        </w:rPr>
        <w:t xml:space="preserve">. Tales variaciones en el tamaño de los cromosomas resultan de los reordenamientos de los cromosomas </w:t>
      </w:r>
      <w:r w:rsidR="000C2595" w:rsidRPr="00353269">
        <w:rPr>
          <w:rFonts w:ascii="Arial" w:hAnsi="Arial" w:cs="Arial"/>
          <w:sz w:val="22"/>
          <w:szCs w:val="22"/>
          <w:lang w:val="es-ES"/>
        </w:rPr>
        <w:t xml:space="preserve"> </w:t>
      </w:r>
      <w:r w:rsidRPr="00353269">
        <w:rPr>
          <w:rFonts w:ascii="Arial" w:hAnsi="Arial" w:cs="Arial"/>
          <w:sz w:val="22"/>
          <w:szCs w:val="22"/>
          <w:lang w:val="es-ES"/>
        </w:rPr>
        <w:t>(GCR). De hecho, la caracterizacion de la estructura de los cromosomas de varias cepas del vino han revelado la existencia de translocaciones o delecciones</w:t>
      </w:r>
      <w:r w:rsidR="004A471E" w:rsidRPr="00353269">
        <w:rPr>
          <w:rFonts w:ascii="Arial" w:hAnsi="Arial" w:cs="Arial"/>
          <w:sz w:val="22"/>
          <w:szCs w:val="22"/>
          <w:lang w:val="es-ES"/>
        </w:rPr>
        <w:t>, posiblemente por</w:t>
      </w:r>
      <w:r w:rsidRPr="00353269">
        <w:rPr>
          <w:rFonts w:ascii="Arial" w:hAnsi="Arial" w:cs="Arial"/>
          <w:sz w:val="22"/>
          <w:szCs w:val="22"/>
          <w:lang w:val="es-ES"/>
        </w:rPr>
        <w:t xml:space="preserve"> recombinaci</w:t>
      </w:r>
      <w:r w:rsidR="001479CB" w:rsidRPr="00353269">
        <w:rPr>
          <w:rFonts w:ascii="Arial" w:hAnsi="Arial" w:cs="Arial"/>
          <w:sz w:val="22"/>
          <w:szCs w:val="22"/>
          <w:lang w:val="es-ES"/>
        </w:rPr>
        <w:t>ó</w:t>
      </w:r>
      <w:r w:rsidRPr="00353269">
        <w:rPr>
          <w:rFonts w:ascii="Arial" w:hAnsi="Arial" w:cs="Arial"/>
          <w:sz w:val="22"/>
          <w:szCs w:val="22"/>
          <w:lang w:val="es-ES"/>
        </w:rPr>
        <w:t>n entre las secuencias repetidas Ty intercaladas por todo e</w:t>
      </w:r>
      <w:r w:rsidR="004A471E" w:rsidRPr="00353269">
        <w:rPr>
          <w:rFonts w:ascii="Arial" w:hAnsi="Arial" w:cs="Arial"/>
          <w:sz w:val="22"/>
          <w:szCs w:val="22"/>
          <w:lang w:val="es-ES"/>
        </w:rPr>
        <w:t>l</w:t>
      </w:r>
      <w:r w:rsidRPr="00353269">
        <w:rPr>
          <w:rFonts w:ascii="Arial" w:hAnsi="Arial" w:cs="Arial"/>
          <w:sz w:val="22"/>
          <w:szCs w:val="22"/>
          <w:lang w:val="es-ES"/>
        </w:rPr>
        <w:t xml:space="preserve"> genoma</w:t>
      </w:r>
      <w:r w:rsidR="004A471E" w:rsidRPr="00353269">
        <w:rPr>
          <w:rFonts w:ascii="Arial" w:hAnsi="Arial" w:cs="Arial"/>
          <w:sz w:val="22"/>
          <w:szCs w:val="22"/>
          <w:lang w:val="es-ES"/>
        </w:rPr>
        <w:t>, lo cual se ha demostrado como</w:t>
      </w:r>
      <w:r w:rsidRPr="00353269">
        <w:rPr>
          <w:rFonts w:ascii="Arial" w:hAnsi="Arial" w:cs="Arial"/>
          <w:sz w:val="22"/>
          <w:szCs w:val="22"/>
          <w:lang w:val="es-ES"/>
        </w:rPr>
        <w:t xml:space="preserve"> una</w:t>
      </w:r>
      <w:r w:rsidR="004A471E" w:rsidRPr="00353269">
        <w:rPr>
          <w:rFonts w:ascii="Arial" w:hAnsi="Arial" w:cs="Arial"/>
          <w:sz w:val="22"/>
          <w:szCs w:val="22"/>
          <w:lang w:val="es-ES"/>
        </w:rPr>
        <w:t xml:space="preserve"> de las</w:t>
      </w:r>
      <w:r w:rsidRPr="00353269">
        <w:rPr>
          <w:rFonts w:ascii="Arial" w:hAnsi="Arial" w:cs="Arial"/>
          <w:sz w:val="22"/>
          <w:szCs w:val="22"/>
          <w:lang w:val="es-ES"/>
        </w:rPr>
        <w:t xml:space="preserve"> causa</w:t>
      </w:r>
      <w:r w:rsidR="004A471E" w:rsidRPr="00353269">
        <w:rPr>
          <w:rFonts w:ascii="Arial" w:hAnsi="Arial" w:cs="Arial"/>
          <w:sz w:val="22"/>
          <w:szCs w:val="22"/>
          <w:lang w:val="es-ES"/>
        </w:rPr>
        <w:t>s</w:t>
      </w:r>
      <w:r w:rsidRPr="00353269">
        <w:rPr>
          <w:rFonts w:ascii="Arial" w:hAnsi="Arial" w:cs="Arial"/>
          <w:sz w:val="22"/>
          <w:szCs w:val="22"/>
          <w:lang w:val="es-ES"/>
        </w:rPr>
        <w:t xml:space="preserve"> </w:t>
      </w:r>
      <w:r w:rsidR="004A471E" w:rsidRPr="00353269">
        <w:rPr>
          <w:rFonts w:ascii="Arial" w:hAnsi="Arial" w:cs="Arial"/>
          <w:sz w:val="22"/>
          <w:szCs w:val="22"/>
          <w:lang w:val="es-ES"/>
        </w:rPr>
        <w:t xml:space="preserve">más </w:t>
      </w:r>
      <w:r w:rsidRPr="00353269">
        <w:rPr>
          <w:rFonts w:ascii="Arial" w:hAnsi="Arial" w:cs="Arial"/>
          <w:sz w:val="22"/>
          <w:szCs w:val="22"/>
          <w:lang w:val="es-ES"/>
        </w:rPr>
        <w:t>importante</w:t>
      </w:r>
      <w:r w:rsidR="004A471E" w:rsidRPr="00353269">
        <w:rPr>
          <w:rFonts w:ascii="Arial" w:hAnsi="Arial" w:cs="Arial"/>
          <w:sz w:val="22"/>
          <w:szCs w:val="22"/>
          <w:lang w:val="es-ES"/>
        </w:rPr>
        <w:t>s</w:t>
      </w:r>
      <w:r w:rsidRPr="00353269">
        <w:rPr>
          <w:rFonts w:ascii="Arial" w:hAnsi="Arial" w:cs="Arial"/>
          <w:sz w:val="22"/>
          <w:szCs w:val="22"/>
          <w:lang w:val="es-ES"/>
        </w:rPr>
        <w:t xml:space="preserve"> de </w:t>
      </w:r>
      <w:r w:rsidR="004A471E" w:rsidRPr="00353269">
        <w:rPr>
          <w:rFonts w:ascii="Arial" w:hAnsi="Arial" w:cs="Arial"/>
          <w:sz w:val="22"/>
          <w:szCs w:val="22"/>
          <w:lang w:val="es-ES"/>
        </w:rPr>
        <w:t xml:space="preserve">la </w:t>
      </w:r>
      <w:r w:rsidRPr="00353269">
        <w:rPr>
          <w:rFonts w:ascii="Arial" w:hAnsi="Arial" w:cs="Arial"/>
          <w:sz w:val="22"/>
          <w:szCs w:val="22"/>
          <w:lang w:val="es-ES"/>
        </w:rPr>
        <w:t xml:space="preserve">translocacion cromosomica (Blondin </w:t>
      </w:r>
      <w:r w:rsidR="002B7CB3" w:rsidRPr="00353269">
        <w:rPr>
          <w:rFonts w:ascii="Arial" w:hAnsi="Arial" w:cs="Arial"/>
          <w:i/>
          <w:sz w:val="22"/>
          <w:szCs w:val="22"/>
          <w:lang w:val="es-ES"/>
        </w:rPr>
        <w:t>et al</w:t>
      </w:r>
      <w:r w:rsidR="00382C55"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i/>
          <w:sz w:val="22"/>
          <w:szCs w:val="22"/>
          <w:lang w:val="es-ES"/>
        </w:rPr>
        <w:t xml:space="preserve"> </w:t>
      </w:r>
      <w:r w:rsidRPr="00353269">
        <w:rPr>
          <w:rFonts w:ascii="Arial" w:hAnsi="Arial" w:cs="Arial"/>
          <w:sz w:val="22"/>
          <w:szCs w:val="22"/>
          <w:lang w:val="es-ES"/>
        </w:rPr>
        <w:t xml:space="preserve">2009). </w:t>
      </w:r>
    </w:p>
    <w:p w:rsidR="00E82310" w:rsidRPr="00353269" w:rsidRDefault="00E82310" w:rsidP="00DA4EAB">
      <w:pPr>
        <w:pStyle w:val="03Abstract"/>
        <w:tabs>
          <w:tab w:val="left" w:pos="9072"/>
        </w:tabs>
        <w:spacing w:before="0" w:after="0" w:line="360" w:lineRule="auto"/>
        <w:outlineLvl w:val="0"/>
        <w:rPr>
          <w:rFonts w:ascii="Arial" w:hAnsi="Arial" w:cs="Arial"/>
          <w:sz w:val="22"/>
          <w:szCs w:val="22"/>
          <w:lang w:val="es-ES"/>
        </w:rPr>
      </w:pPr>
    </w:p>
    <w:p w:rsidR="00050552" w:rsidRPr="00353269" w:rsidRDefault="000C2219"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Se ha observado la aplicación de la técnica en diversos estudios, entre ellos, se resalta, el análisis</w:t>
      </w:r>
      <w:r w:rsidR="00E82310" w:rsidRPr="00353269">
        <w:rPr>
          <w:rFonts w:ascii="Arial" w:hAnsi="Arial" w:cs="Arial"/>
          <w:sz w:val="22"/>
          <w:szCs w:val="22"/>
          <w:lang w:val="es-ES"/>
        </w:rPr>
        <w:t xml:space="preserve"> sobre la diversidad gen</w:t>
      </w:r>
      <w:r w:rsidR="001479CB" w:rsidRPr="00353269">
        <w:rPr>
          <w:rFonts w:ascii="Arial" w:hAnsi="Arial" w:cs="Arial"/>
          <w:sz w:val="22"/>
          <w:szCs w:val="22"/>
          <w:lang w:val="es-ES"/>
        </w:rPr>
        <w:t>é</w:t>
      </w:r>
      <w:r w:rsidR="00E82310" w:rsidRPr="00353269">
        <w:rPr>
          <w:rFonts w:ascii="Arial" w:hAnsi="Arial" w:cs="Arial"/>
          <w:sz w:val="22"/>
          <w:szCs w:val="22"/>
          <w:lang w:val="es-ES"/>
        </w:rPr>
        <w:t xml:space="preserve">tica de las poblaciones de </w:t>
      </w:r>
      <w:r w:rsidR="00E82310" w:rsidRPr="00353269">
        <w:rPr>
          <w:rFonts w:ascii="Arial" w:hAnsi="Arial" w:cs="Arial"/>
          <w:i/>
          <w:sz w:val="22"/>
          <w:szCs w:val="22"/>
          <w:lang w:val="es-ES"/>
        </w:rPr>
        <w:t xml:space="preserve">S. cerevisiae </w:t>
      </w:r>
      <w:r w:rsidR="00E82310" w:rsidRPr="00353269">
        <w:rPr>
          <w:rFonts w:ascii="Arial" w:hAnsi="Arial" w:cs="Arial"/>
          <w:sz w:val="22"/>
          <w:szCs w:val="22"/>
          <w:lang w:val="es-ES"/>
        </w:rPr>
        <w:t>en die</w:t>
      </w:r>
      <w:r w:rsidR="0053523F" w:rsidRPr="00353269">
        <w:rPr>
          <w:rFonts w:ascii="Arial" w:hAnsi="Arial" w:cs="Arial"/>
          <w:sz w:val="22"/>
          <w:szCs w:val="22"/>
          <w:lang w:val="es-ES"/>
        </w:rPr>
        <w:t>z productores de cachaça en el sur Estado de Minas Gerais, Brasil. Un total de 106 aislamientos fueron identificados</w:t>
      </w:r>
      <w:r w:rsidR="00B12A0F" w:rsidRPr="00353269">
        <w:rPr>
          <w:rFonts w:ascii="Arial" w:hAnsi="Arial" w:cs="Arial"/>
          <w:sz w:val="22"/>
          <w:szCs w:val="22"/>
          <w:lang w:val="es-ES"/>
        </w:rPr>
        <w:t xml:space="preserve"> </w:t>
      </w:r>
      <w:r w:rsidR="0053523F" w:rsidRPr="00353269">
        <w:rPr>
          <w:rFonts w:ascii="Arial" w:hAnsi="Arial" w:cs="Arial"/>
          <w:sz w:val="22"/>
          <w:szCs w:val="22"/>
          <w:lang w:val="es-ES"/>
        </w:rPr>
        <w:t xml:space="preserve">por PCR usando el cebador SCREC114, especifico para </w:t>
      </w:r>
      <w:r w:rsidR="0053523F" w:rsidRPr="00353269">
        <w:rPr>
          <w:rFonts w:ascii="Arial" w:hAnsi="Arial" w:cs="Arial"/>
          <w:i/>
          <w:sz w:val="22"/>
          <w:szCs w:val="22"/>
          <w:lang w:val="es-ES"/>
        </w:rPr>
        <w:t xml:space="preserve">S. cerevisiae, </w:t>
      </w:r>
      <w:r w:rsidR="0053523F" w:rsidRPr="00353269">
        <w:rPr>
          <w:rFonts w:ascii="Arial" w:hAnsi="Arial" w:cs="Arial"/>
          <w:sz w:val="22"/>
          <w:szCs w:val="22"/>
          <w:lang w:val="es-ES"/>
        </w:rPr>
        <w:t>mediante PFGE y por el an</w:t>
      </w:r>
      <w:r w:rsidR="001479CB" w:rsidRPr="00353269">
        <w:rPr>
          <w:rFonts w:ascii="Arial" w:hAnsi="Arial" w:cs="Arial"/>
          <w:sz w:val="22"/>
          <w:szCs w:val="22"/>
          <w:lang w:val="es-ES"/>
        </w:rPr>
        <w:t>á</w:t>
      </w:r>
      <w:r w:rsidR="0053523F" w:rsidRPr="00353269">
        <w:rPr>
          <w:rFonts w:ascii="Arial" w:hAnsi="Arial" w:cs="Arial"/>
          <w:sz w:val="22"/>
          <w:szCs w:val="22"/>
          <w:lang w:val="es-ES"/>
        </w:rPr>
        <w:t xml:space="preserve">lisis de </w:t>
      </w:r>
      <w:r w:rsidR="00505355" w:rsidRPr="00353269">
        <w:rPr>
          <w:rFonts w:ascii="Arial" w:hAnsi="Arial" w:cs="Arial"/>
          <w:sz w:val="22"/>
          <w:szCs w:val="22"/>
          <w:lang w:val="es-ES"/>
        </w:rPr>
        <w:t>ADN</w:t>
      </w:r>
      <w:r w:rsidR="0053523F" w:rsidRPr="00353269">
        <w:rPr>
          <w:rFonts w:ascii="Arial" w:hAnsi="Arial" w:cs="Arial"/>
          <w:sz w:val="22"/>
          <w:szCs w:val="22"/>
          <w:lang w:val="es-ES"/>
        </w:rPr>
        <w:t xml:space="preserve"> mitocondrial</w:t>
      </w:r>
      <w:r w:rsidR="00B12A0F" w:rsidRPr="00353269">
        <w:rPr>
          <w:rFonts w:ascii="Arial" w:hAnsi="Arial" w:cs="Arial"/>
          <w:sz w:val="22"/>
          <w:szCs w:val="22"/>
          <w:lang w:val="es-ES"/>
        </w:rPr>
        <w:t xml:space="preserve"> </w:t>
      </w:r>
      <w:r w:rsidR="00505355" w:rsidRPr="00353269">
        <w:rPr>
          <w:rFonts w:ascii="Arial" w:hAnsi="Arial" w:cs="Arial"/>
          <w:sz w:val="22"/>
          <w:szCs w:val="22"/>
          <w:lang w:val="es-ES"/>
        </w:rPr>
        <w:t>ADN</w:t>
      </w:r>
      <w:r w:rsidR="0053523F" w:rsidRPr="00353269">
        <w:rPr>
          <w:rFonts w:ascii="Arial" w:hAnsi="Arial" w:cs="Arial"/>
          <w:sz w:val="22"/>
          <w:szCs w:val="22"/>
          <w:lang w:val="es-ES"/>
        </w:rPr>
        <w:t>mt</w:t>
      </w:r>
      <w:r w:rsidR="0053523F" w:rsidRPr="00353269">
        <w:rPr>
          <w:rFonts w:ascii="Arial" w:hAnsi="Arial" w:cs="Arial"/>
          <w:sz w:val="22"/>
          <w:szCs w:val="22"/>
          <w:lang w:val="es-ES"/>
        </w:rPr>
        <w:sym w:font="Symbol" w:char="F02D"/>
      </w:r>
      <w:r w:rsidR="0053523F" w:rsidRPr="00353269">
        <w:rPr>
          <w:rFonts w:ascii="Arial" w:hAnsi="Arial" w:cs="Arial"/>
          <w:sz w:val="22"/>
          <w:szCs w:val="22"/>
          <w:lang w:val="es-ES"/>
        </w:rPr>
        <w:t>RFLP</w:t>
      </w:r>
      <w:r w:rsidR="007E288B" w:rsidRPr="00353269">
        <w:rPr>
          <w:rFonts w:ascii="Arial" w:hAnsi="Arial" w:cs="Arial"/>
          <w:sz w:val="22"/>
          <w:szCs w:val="22"/>
          <w:lang w:val="es-ES"/>
        </w:rPr>
        <w:t xml:space="preserve"> </w:t>
      </w:r>
      <w:r w:rsidR="00E672B5" w:rsidRPr="00353269">
        <w:rPr>
          <w:rFonts w:ascii="Arial" w:hAnsi="Arial" w:cs="Arial"/>
          <w:sz w:val="22"/>
          <w:szCs w:val="22"/>
          <w:lang w:val="es-ES"/>
        </w:rPr>
        <w:t>(</w:t>
      </w:r>
      <w:r w:rsidR="005B0DE2" w:rsidRPr="00353269">
        <w:rPr>
          <w:rFonts w:ascii="Arial" w:hAnsi="Arial" w:cs="Arial"/>
          <w:sz w:val="22"/>
          <w:szCs w:val="22"/>
          <w:lang w:val="es-ES"/>
        </w:rPr>
        <w:t xml:space="preserve">Bernardi </w:t>
      </w:r>
      <w:r w:rsidR="005B0DE2" w:rsidRPr="00353269">
        <w:rPr>
          <w:rFonts w:ascii="Arial" w:hAnsi="Arial" w:cs="Arial"/>
          <w:i/>
          <w:sz w:val="22"/>
          <w:szCs w:val="22"/>
          <w:lang w:val="es-ES"/>
        </w:rPr>
        <w:t>et al</w:t>
      </w:r>
      <w:r w:rsidR="00386339" w:rsidRPr="00353269">
        <w:rPr>
          <w:rFonts w:ascii="Arial" w:hAnsi="Arial" w:cs="Arial"/>
          <w:i/>
          <w:sz w:val="22"/>
          <w:szCs w:val="22"/>
          <w:lang w:val="es-ES"/>
        </w:rPr>
        <w:t>.</w:t>
      </w:r>
      <w:r w:rsidR="005B0DE2" w:rsidRPr="00353269">
        <w:rPr>
          <w:rFonts w:ascii="Arial" w:hAnsi="Arial" w:cs="Arial"/>
          <w:i/>
          <w:sz w:val="22"/>
          <w:szCs w:val="22"/>
          <w:lang w:val="es-ES"/>
        </w:rPr>
        <w:t xml:space="preserve">, </w:t>
      </w:r>
      <w:r w:rsidR="005B0DE2" w:rsidRPr="00353269">
        <w:rPr>
          <w:rFonts w:ascii="Arial" w:hAnsi="Arial" w:cs="Arial"/>
          <w:sz w:val="22"/>
          <w:szCs w:val="22"/>
          <w:lang w:val="es-ES"/>
        </w:rPr>
        <w:t>2008)</w:t>
      </w:r>
      <w:r w:rsidR="0053523F" w:rsidRPr="00353269">
        <w:rPr>
          <w:rFonts w:ascii="Arial" w:hAnsi="Arial" w:cs="Arial"/>
          <w:sz w:val="22"/>
          <w:szCs w:val="22"/>
          <w:lang w:val="es-ES"/>
        </w:rPr>
        <w:t xml:space="preserve">. </w:t>
      </w:r>
      <w:r w:rsidR="005B0DE2" w:rsidRPr="00353269">
        <w:rPr>
          <w:rFonts w:ascii="Arial" w:hAnsi="Arial" w:cs="Arial"/>
          <w:sz w:val="22"/>
          <w:szCs w:val="22"/>
          <w:lang w:val="es-ES"/>
        </w:rPr>
        <w:t xml:space="preserve">Para asegurar la trazabilidad </w:t>
      </w:r>
      <w:r w:rsidR="002042AB" w:rsidRPr="00353269">
        <w:rPr>
          <w:rFonts w:ascii="Arial" w:hAnsi="Arial" w:cs="Arial"/>
          <w:sz w:val="22"/>
          <w:szCs w:val="22"/>
          <w:lang w:val="es-ES"/>
        </w:rPr>
        <w:t>de los perfiles en</w:t>
      </w:r>
      <w:r w:rsidR="005B0DE2" w:rsidRPr="00353269">
        <w:rPr>
          <w:rFonts w:ascii="Arial" w:hAnsi="Arial" w:cs="Arial"/>
          <w:sz w:val="22"/>
          <w:szCs w:val="22"/>
          <w:lang w:val="es-ES"/>
        </w:rPr>
        <w:t xml:space="preserve"> los geles se usan stándares del cromosoma de </w:t>
      </w:r>
      <w:r w:rsidR="005B0DE2" w:rsidRPr="00353269">
        <w:rPr>
          <w:rFonts w:ascii="Arial" w:hAnsi="Arial" w:cs="Arial"/>
          <w:i/>
          <w:sz w:val="22"/>
          <w:szCs w:val="22"/>
          <w:lang w:val="es-ES"/>
        </w:rPr>
        <w:t>S. cerevisiae</w:t>
      </w:r>
      <w:r w:rsidR="005B0DE2" w:rsidRPr="00353269">
        <w:rPr>
          <w:rFonts w:ascii="Arial" w:hAnsi="Arial" w:cs="Arial"/>
          <w:sz w:val="22"/>
          <w:szCs w:val="22"/>
          <w:lang w:val="es-ES"/>
        </w:rPr>
        <w:t xml:space="preserve"> ya disponibles comercialmente </w:t>
      </w:r>
    </w:p>
    <w:p w:rsidR="00212E13" w:rsidRPr="00353269" w:rsidRDefault="00212E13" w:rsidP="00DA4EAB">
      <w:pPr>
        <w:pStyle w:val="03Abstract"/>
        <w:tabs>
          <w:tab w:val="left" w:pos="9072"/>
        </w:tabs>
        <w:spacing w:before="0" w:after="0" w:line="360" w:lineRule="auto"/>
        <w:outlineLvl w:val="0"/>
        <w:rPr>
          <w:rFonts w:ascii="Arial" w:hAnsi="Arial" w:cs="Arial"/>
          <w:sz w:val="22"/>
          <w:szCs w:val="22"/>
          <w:lang w:val="es-ES"/>
        </w:rPr>
      </w:pPr>
    </w:p>
    <w:p w:rsidR="00211743" w:rsidRPr="00353269" w:rsidRDefault="00211743"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En otro estudio, Ferreira </w:t>
      </w:r>
      <w:r w:rsidR="005C64BC" w:rsidRPr="00353269">
        <w:rPr>
          <w:rFonts w:ascii="Arial" w:hAnsi="Arial" w:cs="Arial"/>
          <w:sz w:val="22"/>
          <w:szCs w:val="22"/>
          <w:lang w:val="es-ES"/>
        </w:rPr>
        <w:t>y colaboradores</w:t>
      </w:r>
      <w:r w:rsidR="002B7CB3" w:rsidRPr="00353269">
        <w:rPr>
          <w:rFonts w:ascii="Arial" w:hAnsi="Arial" w:cs="Arial"/>
          <w:sz w:val="22"/>
          <w:szCs w:val="22"/>
          <w:lang w:val="es-ES"/>
        </w:rPr>
        <w:t>,</w:t>
      </w:r>
      <w:r w:rsidRPr="00353269">
        <w:rPr>
          <w:rFonts w:ascii="Arial" w:hAnsi="Arial" w:cs="Arial"/>
          <w:sz w:val="22"/>
          <w:szCs w:val="22"/>
          <w:lang w:val="es-ES"/>
        </w:rPr>
        <w:t xml:space="preserve"> (2009) evaluaron el potencial de gabiroba </w:t>
      </w:r>
      <w:r w:rsidRPr="00353269">
        <w:rPr>
          <w:rFonts w:ascii="Arial" w:hAnsi="Arial" w:cs="Arial"/>
          <w:i/>
          <w:sz w:val="22"/>
          <w:szCs w:val="22"/>
          <w:lang w:val="es-ES"/>
        </w:rPr>
        <w:t xml:space="preserve">Campomanesia pubescens </w:t>
      </w:r>
      <w:r w:rsidRPr="00353269">
        <w:rPr>
          <w:rFonts w:ascii="Arial" w:hAnsi="Arial" w:cs="Arial"/>
          <w:sz w:val="22"/>
          <w:szCs w:val="22"/>
          <w:lang w:val="es-ES"/>
        </w:rPr>
        <w:t>(DC) en la producci</w:t>
      </w:r>
      <w:r w:rsidR="002042AB" w:rsidRPr="00353269">
        <w:rPr>
          <w:rFonts w:ascii="Arial" w:hAnsi="Arial" w:cs="Arial"/>
          <w:sz w:val="22"/>
          <w:szCs w:val="22"/>
          <w:lang w:val="es-ES"/>
        </w:rPr>
        <w:t>ó</w:t>
      </w:r>
      <w:r w:rsidRPr="00353269">
        <w:rPr>
          <w:rFonts w:ascii="Arial" w:hAnsi="Arial" w:cs="Arial"/>
          <w:sz w:val="22"/>
          <w:szCs w:val="22"/>
          <w:lang w:val="es-ES"/>
        </w:rPr>
        <w:t>n de una bebida fermentada usando levaduras seleccionadas y silvestres a partir de una fermentacion espontánea. La diversidad y din</w:t>
      </w:r>
      <w:r w:rsidR="002042AB" w:rsidRPr="00353269">
        <w:rPr>
          <w:rFonts w:ascii="Arial" w:hAnsi="Arial" w:cs="Arial"/>
          <w:sz w:val="22"/>
          <w:szCs w:val="22"/>
          <w:lang w:val="es-ES"/>
        </w:rPr>
        <w:t>á</w:t>
      </w:r>
      <w:r w:rsidRPr="00353269">
        <w:rPr>
          <w:rFonts w:ascii="Arial" w:hAnsi="Arial" w:cs="Arial"/>
          <w:sz w:val="22"/>
          <w:szCs w:val="22"/>
          <w:lang w:val="es-ES"/>
        </w:rPr>
        <w:t>mica de la poblaci</w:t>
      </w:r>
      <w:r w:rsidR="002042AB" w:rsidRPr="00353269">
        <w:rPr>
          <w:rFonts w:ascii="Arial" w:hAnsi="Arial" w:cs="Arial"/>
          <w:sz w:val="22"/>
          <w:szCs w:val="22"/>
          <w:lang w:val="es-ES"/>
        </w:rPr>
        <w:t>ó</w:t>
      </w:r>
      <w:r w:rsidRPr="00353269">
        <w:rPr>
          <w:rFonts w:ascii="Arial" w:hAnsi="Arial" w:cs="Arial"/>
          <w:sz w:val="22"/>
          <w:szCs w:val="22"/>
          <w:lang w:val="es-ES"/>
        </w:rPr>
        <w:t>n de levaduras durante la fermentacion fue observada por el an</w:t>
      </w:r>
      <w:r w:rsidR="002042AB" w:rsidRPr="00353269">
        <w:rPr>
          <w:rFonts w:ascii="Arial" w:hAnsi="Arial" w:cs="Arial"/>
          <w:sz w:val="22"/>
          <w:szCs w:val="22"/>
          <w:lang w:val="es-ES"/>
        </w:rPr>
        <w:t>á</w:t>
      </w:r>
      <w:r w:rsidRPr="00353269">
        <w:rPr>
          <w:rFonts w:ascii="Arial" w:hAnsi="Arial" w:cs="Arial"/>
          <w:sz w:val="22"/>
          <w:szCs w:val="22"/>
          <w:lang w:val="es-ES"/>
        </w:rPr>
        <w:t>lisis PFGE el cual mostro cinco cariotipos diferentes en los primeros d</w:t>
      </w:r>
      <w:r w:rsidR="002042AB" w:rsidRPr="00353269">
        <w:rPr>
          <w:rFonts w:ascii="Arial" w:hAnsi="Arial" w:cs="Arial"/>
          <w:sz w:val="22"/>
          <w:szCs w:val="22"/>
          <w:lang w:val="es-ES"/>
        </w:rPr>
        <w:t>í</w:t>
      </w:r>
      <w:r w:rsidRPr="00353269">
        <w:rPr>
          <w:rFonts w:ascii="Arial" w:hAnsi="Arial" w:cs="Arial"/>
          <w:sz w:val="22"/>
          <w:szCs w:val="22"/>
          <w:lang w:val="es-ES"/>
        </w:rPr>
        <w:t>as de la fermentacion. Despu</w:t>
      </w:r>
      <w:r w:rsidR="002042AB" w:rsidRPr="00353269">
        <w:rPr>
          <w:rFonts w:ascii="Arial" w:hAnsi="Arial" w:cs="Arial"/>
          <w:sz w:val="22"/>
          <w:szCs w:val="22"/>
          <w:lang w:val="es-ES"/>
        </w:rPr>
        <w:t>é</w:t>
      </w:r>
      <w:r w:rsidRPr="00353269">
        <w:rPr>
          <w:rFonts w:ascii="Arial" w:hAnsi="Arial" w:cs="Arial"/>
          <w:sz w:val="22"/>
          <w:szCs w:val="22"/>
          <w:lang w:val="es-ES"/>
        </w:rPr>
        <w:t>s del s</w:t>
      </w:r>
      <w:r w:rsidR="002042AB" w:rsidRPr="00353269">
        <w:rPr>
          <w:rFonts w:ascii="Arial" w:hAnsi="Arial" w:cs="Arial"/>
          <w:sz w:val="22"/>
          <w:szCs w:val="22"/>
          <w:lang w:val="es-ES"/>
        </w:rPr>
        <w:t>é</w:t>
      </w:r>
      <w:r w:rsidRPr="00353269">
        <w:rPr>
          <w:rFonts w:ascii="Arial" w:hAnsi="Arial" w:cs="Arial"/>
          <w:sz w:val="22"/>
          <w:szCs w:val="22"/>
          <w:lang w:val="es-ES"/>
        </w:rPr>
        <w:t>ptimo d</w:t>
      </w:r>
      <w:r w:rsidR="002042AB" w:rsidRPr="00353269">
        <w:rPr>
          <w:rFonts w:ascii="Arial" w:hAnsi="Arial" w:cs="Arial"/>
          <w:sz w:val="22"/>
          <w:szCs w:val="22"/>
          <w:lang w:val="es-ES"/>
        </w:rPr>
        <w:t>í</w:t>
      </w:r>
      <w:r w:rsidRPr="00353269">
        <w:rPr>
          <w:rFonts w:ascii="Arial" w:hAnsi="Arial" w:cs="Arial"/>
          <w:sz w:val="22"/>
          <w:szCs w:val="22"/>
          <w:lang w:val="es-ES"/>
        </w:rPr>
        <w:t xml:space="preserve">a hubo una mayor frecuencia de un perfil similar al de </w:t>
      </w:r>
      <w:r w:rsidRPr="00353269">
        <w:rPr>
          <w:rFonts w:ascii="Arial" w:hAnsi="Arial" w:cs="Arial"/>
          <w:i/>
          <w:sz w:val="22"/>
          <w:szCs w:val="22"/>
          <w:lang w:val="es-ES"/>
        </w:rPr>
        <w:t>S. cerevisiae</w:t>
      </w:r>
      <w:r w:rsidRPr="00353269">
        <w:rPr>
          <w:rFonts w:ascii="Arial" w:hAnsi="Arial" w:cs="Arial"/>
          <w:sz w:val="22"/>
          <w:szCs w:val="22"/>
          <w:lang w:val="es-ES"/>
        </w:rPr>
        <w:t>.</w:t>
      </w:r>
    </w:p>
    <w:p w:rsidR="00C67136" w:rsidRPr="00353269" w:rsidRDefault="00C67136"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La </w:t>
      </w:r>
      <w:r w:rsidR="005B0DE2" w:rsidRPr="00353269">
        <w:rPr>
          <w:rFonts w:ascii="Arial" w:hAnsi="Arial" w:cs="Arial"/>
          <w:sz w:val="22"/>
          <w:szCs w:val="22"/>
          <w:lang w:val="es-ES"/>
        </w:rPr>
        <w:t>c</w:t>
      </w:r>
      <w:r w:rsidRPr="00353269">
        <w:rPr>
          <w:rFonts w:ascii="Arial" w:hAnsi="Arial" w:cs="Arial"/>
          <w:sz w:val="22"/>
          <w:szCs w:val="22"/>
          <w:lang w:val="es-ES"/>
        </w:rPr>
        <w:t xml:space="preserve">ariotipificación-PGFE, también se aplica en la identificación de cepas de interés en las fermentaciones vínicas (Puig </w:t>
      </w:r>
      <w:r w:rsidRPr="00353269">
        <w:rPr>
          <w:rFonts w:ascii="Arial" w:hAnsi="Arial" w:cs="Arial"/>
          <w:i/>
          <w:sz w:val="22"/>
          <w:szCs w:val="22"/>
          <w:lang w:val="es-ES"/>
        </w:rPr>
        <w:t>et al</w:t>
      </w:r>
      <w:r w:rsidR="00386339" w:rsidRPr="00353269">
        <w:rPr>
          <w:rFonts w:ascii="Arial" w:hAnsi="Arial" w:cs="Arial"/>
          <w:i/>
          <w:sz w:val="22"/>
          <w:szCs w:val="22"/>
          <w:lang w:val="es-ES"/>
        </w:rPr>
        <w:t>.</w:t>
      </w:r>
      <w:r w:rsidRPr="00353269">
        <w:rPr>
          <w:rFonts w:ascii="Arial" w:hAnsi="Arial" w:cs="Arial"/>
          <w:i/>
          <w:sz w:val="22"/>
          <w:szCs w:val="22"/>
          <w:lang w:val="es-ES"/>
        </w:rPr>
        <w:t>,</w:t>
      </w:r>
      <w:r w:rsidRPr="00353269">
        <w:rPr>
          <w:rFonts w:ascii="Arial" w:hAnsi="Arial" w:cs="Arial"/>
          <w:sz w:val="22"/>
          <w:szCs w:val="22"/>
          <w:lang w:val="es-ES"/>
        </w:rPr>
        <w:t xml:space="preserve"> 2000). Existen varios trabajos centrados en la </w:t>
      </w:r>
      <w:r w:rsidRPr="00353269">
        <w:rPr>
          <w:rFonts w:ascii="Arial" w:hAnsi="Arial" w:cs="Arial"/>
          <w:sz w:val="22"/>
          <w:szCs w:val="22"/>
          <w:lang w:val="es-ES"/>
        </w:rPr>
        <w:lastRenderedPageBreak/>
        <w:t xml:space="preserve">caracterización de levaduras mediante el análisis de polimorfismos. Esta técnica se puede utilizar para tipificar cepas de </w:t>
      </w:r>
      <w:r w:rsidRPr="00353269">
        <w:rPr>
          <w:rFonts w:ascii="Arial" w:hAnsi="Arial" w:cs="Arial"/>
          <w:i/>
          <w:sz w:val="22"/>
          <w:szCs w:val="22"/>
          <w:lang w:val="es-ES"/>
        </w:rPr>
        <w:t>D. bruxellensis</w:t>
      </w:r>
      <w:r w:rsidRPr="00353269">
        <w:rPr>
          <w:rFonts w:ascii="Arial" w:hAnsi="Arial" w:cs="Arial"/>
          <w:sz w:val="22"/>
          <w:szCs w:val="22"/>
          <w:lang w:val="es-ES"/>
        </w:rPr>
        <w:t xml:space="preserve"> aisladas de vino (Mitrakul </w:t>
      </w:r>
      <w:r w:rsidR="006A04EA" w:rsidRPr="00353269">
        <w:rPr>
          <w:rFonts w:ascii="Arial" w:hAnsi="Arial" w:cs="Arial"/>
          <w:i/>
          <w:sz w:val="22"/>
          <w:szCs w:val="22"/>
          <w:lang w:val="es-ES"/>
        </w:rPr>
        <w:t>et al.,</w:t>
      </w:r>
      <w:r w:rsidRPr="00353269">
        <w:rPr>
          <w:rFonts w:ascii="Arial" w:hAnsi="Arial" w:cs="Arial"/>
          <w:sz w:val="22"/>
          <w:szCs w:val="22"/>
          <w:lang w:val="es-ES"/>
        </w:rPr>
        <w:t xml:space="preserve"> 1999) y prevenir las grandes pérdidas económicas que deja el deterioro del vino por esta levadura. Por otra parte</w:t>
      </w:r>
      <w:r w:rsidR="002042AB" w:rsidRPr="00353269">
        <w:rPr>
          <w:rFonts w:ascii="Arial" w:hAnsi="Arial" w:cs="Arial"/>
          <w:sz w:val="22"/>
          <w:szCs w:val="22"/>
          <w:lang w:val="es-ES"/>
        </w:rPr>
        <w:t>,</w:t>
      </w:r>
      <w:r w:rsidRPr="00353269">
        <w:rPr>
          <w:rFonts w:ascii="Arial" w:hAnsi="Arial" w:cs="Arial"/>
          <w:sz w:val="22"/>
          <w:szCs w:val="22"/>
          <w:lang w:val="es-ES"/>
        </w:rPr>
        <w:t xml:space="preserve"> en cepas de </w:t>
      </w:r>
      <w:r w:rsidRPr="00353269">
        <w:rPr>
          <w:rFonts w:ascii="Arial" w:hAnsi="Arial" w:cs="Arial"/>
          <w:i/>
          <w:sz w:val="22"/>
          <w:szCs w:val="22"/>
          <w:lang w:val="es-ES"/>
        </w:rPr>
        <w:t>S. cerevisiae</w:t>
      </w:r>
      <w:r w:rsidRPr="00353269">
        <w:rPr>
          <w:rFonts w:ascii="Arial" w:hAnsi="Arial" w:cs="Arial"/>
          <w:sz w:val="22"/>
          <w:szCs w:val="22"/>
          <w:lang w:val="es-ES"/>
        </w:rPr>
        <w:t xml:space="preserve"> el polimorfismo obtenido es resultado de la adición o eliminación de largos fragmentos de </w:t>
      </w:r>
      <w:r w:rsidR="00505355" w:rsidRPr="00353269">
        <w:rPr>
          <w:rFonts w:ascii="Arial" w:hAnsi="Arial" w:cs="Arial"/>
          <w:sz w:val="22"/>
          <w:szCs w:val="22"/>
          <w:lang w:val="es-ES"/>
        </w:rPr>
        <w:t>ADN</w:t>
      </w:r>
      <w:r w:rsidRPr="00353269">
        <w:rPr>
          <w:rFonts w:ascii="Arial" w:hAnsi="Arial" w:cs="Arial"/>
          <w:sz w:val="22"/>
          <w:szCs w:val="22"/>
          <w:lang w:val="es-ES"/>
        </w:rPr>
        <w:t xml:space="preserve"> en cromosomas homólogos durante la evolución del genoma de las levaduras (Casaregola </w:t>
      </w:r>
      <w:r w:rsidRPr="00353269">
        <w:rPr>
          <w:rFonts w:ascii="Arial" w:hAnsi="Arial" w:cs="Arial"/>
          <w:i/>
          <w:sz w:val="22"/>
          <w:szCs w:val="22"/>
          <w:lang w:val="es-ES"/>
        </w:rPr>
        <w:t>et al</w:t>
      </w:r>
      <w:r w:rsidR="00386339" w:rsidRPr="00353269">
        <w:rPr>
          <w:rFonts w:ascii="Arial" w:hAnsi="Arial" w:cs="Arial"/>
          <w:i/>
          <w:sz w:val="22"/>
          <w:szCs w:val="22"/>
          <w:lang w:val="es-ES"/>
        </w:rPr>
        <w:t>.</w:t>
      </w:r>
      <w:r w:rsidRPr="00353269">
        <w:rPr>
          <w:rFonts w:ascii="Arial" w:hAnsi="Arial" w:cs="Arial"/>
          <w:sz w:val="22"/>
          <w:szCs w:val="22"/>
          <w:lang w:val="es-ES"/>
        </w:rPr>
        <w:t>, 1998).</w:t>
      </w:r>
    </w:p>
    <w:p w:rsidR="005C64BC" w:rsidRPr="00353269" w:rsidRDefault="005C64BC"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22128E"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L</w:t>
      </w:r>
      <w:r w:rsidR="00C842C2" w:rsidRPr="00353269">
        <w:rPr>
          <w:rFonts w:ascii="Arial" w:hAnsi="Arial" w:cs="Arial"/>
          <w:sz w:val="22"/>
          <w:szCs w:val="22"/>
          <w:lang w:val="es-ES"/>
        </w:rPr>
        <w:t xml:space="preserve">a cariotipificación de cromosomas de levaduras resulta muy útil para generar perfiles específicos para la caracterización de cepas, </w:t>
      </w:r>
      <w:r w:rsidRPr="00353269">
        <w:rPr>
          <w:rFonts w:ascii="Arial" w:hAnsi="Arial" w:cs="Arial"/>
          <w:sz w:val="22"/>
          <w:szCs w:val="22"/>
          <w:lang w:val="es-ES"/>
        </w:rPr>
        <w:t xml:space="preserve">sin embargo </w:t>
      </w:r>
      <w:r w:rsidR="00C842C2" w:rsidRPr="00353269">
        <w:rPr>
          <w:rFonts w:ascii="Arial" w:hAnsi="Arial" w:cs="Arial"/>
          <w:sz w:val="22"/>
          <w:szCs w:val="22"/>
          <w:lang w:val="es-ES"/>
        </w:rPr>
        <w:t xml:space="preserve">los polimorfismos </w:t>
      </w:r>
      <w:r w:rsidR="00CA19ED" w:rsidRPr="00353269">
        <w:rPr>
          <w:rFonts w:ascii="Arial" w:hAnsi="Arial" w:cs="Arial"/>
          <w:sz w:val="22"/>
          <w:szCs w:val="22"/>
          <w:lang w:val="es-ES"/>
        </w:rPr>
        <w:t>presentes</w:t>
      </w:r>
      <w:r w:rsidR="00C842C2" w:rsidRPr="00353269">
        <w:rPr>
          <w:rFonts w:ascii="Arial" w:hAnsi="Arial" w:cs="Arial"/>
          <w:sz w:val="22"/>
          <w:szCs w:val="22"/>
          <w:lang w:val="es-ES"/>
        </w:rPr>
        <w:t xml:space="preserve"> e</w:t>
      </w:r>
      <w:r w:rsidR="00CA19ED" w:rsidRPr="00353269">
        <w:rPr>
          <w:rFonts w:ascii="Arial" w:hAnsi="Arial" w:cs="Arial"/>
          <w:sz w:val="22"/>
          <w:szCs w:val="22"/>
          <w:lang w:val="es-ES"/>
        </w:rPr>
        <w:t>ntre diferentes especies,</w:t>
      </w:r>
      <w:r w:rsidR="00C842C2" w:rsidRPr="00353269">
        <w:rPr>
          <w:rFonts w:ascii="Arial" w:hAnsi="Arial" w:cs="Arial"/>
          <w:sz w:val="22"/>
          <w:szCs w:val="22"/>
          <w:lang w:val="es-ES"/>
        </w:rPr>
        <w:t xml:space="preserve"> </w:t>
      </w:r>
      <w:r w:rsidR="00CB1D7A" w:rsidRPr="00353269">
        <w:rPr>
          <w:rFonts w:ascii="Arial" w:hAnsi="Arial" w:cs="Arial"/>
          <w:sz w:val="22"/>
          <w:szCs w:val="22"/>
          <w:lang w:val="es-ES"/>
        </w:rPr>
        <w:t xml:space="preserve">restringe </w:t>
      </w:r>
      <w:r w:rsidR="00C842C2" w:rsidRPr="00353269">
        <w:rPr>
          <w:rFonts w:ascii="Arial" w:hAnsi="Arial" w:cs="Arial"/>
          <w:sz w:val="22"/>
          <w:szCs w:val="22"/>
          <w:lang w:val="es-ES"/>
        </w:rPr>
        <w:t>su uso en el análisis de un gran número de levaduras</w:t>
      </w:r>
      <w:r w:rsidR="00D567B2" w:rsidRPr="00353269">
        <w:rPr>
          <w:rFonts w:ascii="Arial" w:hAnsi="Arial" w:cs="Arial"/>
          <w:sz w:val="22"/>
          <w:szCs w:val="22"/>
          <w:lang w:val="es-ES"/>
        </w:rPr>
        <w:t xml:space="preserve"> contaminantes</w:t>
      </w:r>
      <w:r w:rsidR="00CA19ED" w:rsidRPr="00353269">
        <w:rPr>
          <w:rFonts w:ascii="Arial" w:hAnsi="Arial" w:cs="Arial"/>
          <w:sz w:val="22"/>
          <w:szCs w:val="22"/>
          <w:lang w:val="es-ES"/>
        </w:rPr>
        <w:t>; adem</w:t>
      </w:r>
      <w:r w:rsidR="002042AB" w:rsidRPr="00353269">
        <w:rPr>
          <w:rFonts w:ascii="Arial" w:hAnsi="Arial" w:cs="Arial"/>
          <w:sz w:val="22"/>
          <w:szCs w:val="22"/>
          <w:lang w:val="es-ES"/>
        </w:rPr>
        <w:t>á</w:t>
      </w:r>
      <w:r w:rsidR="00CA19ED" w:rsidRPr="00353269">
        <w:rPr>
          <w:rFonts w:ascii="Arial" w:hAnsi="Arial" w:cs="Arial"/>
          <w:sz w:val="22"/>
          <w:szCs w:val="22"/>
          <w:lang w:val="es-ES"/>
        </w:rPr>
        <w:t>s, l</w:t>
      </w:r>
      <w:r w:rsidR="00C842C2" w:rsidRPr="00353269">
        <w:rPr>
          <w:rFonts w:ascii="Arial" w:hAnsi="Arial" w:cs="Arial"/>
          <w:sz w:val="22"/>
          <w:szCs w:val="22"/>
          <w:lang w:val="es-ES"/>
        </w:rPr>
        <w:t>a complejidad y larga duración del proceso, junto con el equipamiento especializado necesario, limitan aún más su aplicabilidad para la caracterización rutinaria en levaduras (</w:t>
      </w:r>
      <w:r w:rsidR="005F6090" w:rsidRPr="00353269">
        <w:rPr>
          <w:rFonts w:ascii="Arial" w:hAnsi="Arial" w:cs="Arial"/>
          <w:sz w:val="22"/>
          <w:szCs w:val="22"/>
          <w:lang w:val="es-ES"/>
        </w:rPr>
        <w:t>El Hage &amp; Houseley</w:t>
      </w:r>
      <w:r w:rsidR="00D04BCA" w:rsidRPr="00353269">
        <w:rPr>
          <w:rFonts w:ascii="Arial" w:hAnsi="Arial" w:cs="Arial"/>
          <w:sz w:val="22"/>
          <w:szCs w:val="22"/>
          <w:lang w:val="es-ES"/>
        </w:rPr>
        <w:t>,</w:t>
      </w:r>
      <w:r w:rsidR="005F6090" w:rsidRPr="00353269">
        <w:rPr>
          <w:rFonts w:ascii="Arial" w:hAnsi="Arial" w:cs="Arial"/>
          <w:sz w:val="22"/>
          <w:szCs w:val="22"/>
          <w:lang w:val="es-ES"/>
        </w:rPr>
        <w:t xml:space="preserve"> 2013</w:t>
      </w:r>
      <w:r w:rsidR="00C842C2" w:rsidRPr="00353269">
        <w:rPr>
          <w:rFonts w:ascii="Arial" w:hAnsi="Arial" w:cs="Arial"/>
          <w:sz w:val="22"/>
          <w:szCs w:val="22"/>
          <w:lang w:val="es-ES"/>
        </w:rPr>
        <w:t xml:space="preserve">). </w:t>
      </w:r>
    </w:p>
    <w:p w:rsidR="007E288B" w:rsidRPr="00353269" w:rsidRDefault="007E288B" w:rsidP="00DA4EAB">
      <w:pPr>
        <w:pStyle w:val="03Abstract"/>
        <w:tabs>
          <w:tab w:val="left" w:pos="9072"/>
        </w:tabs>
        <w:spacing w:before="0" w:after="0" w:line="360" w:lineRule="auto"/>
        <w:outlineLvl w:val="0"/>
        <w:rPr>
          <w:rFonts w:ascii="Arial" w:hAnsi="Arial" w:cs="Arial"/>
          <w:sz w:val="22"/>
          <w:szCs w:val="22"/>
          <w:u w:val="single"/>
          <w:lang w:val="es-ES"/>
        </w:rPr>
      </w:pPr>
    </w:p>
    <w:p w:rsidR="00C842C2" w:rsidRPr="00353269" w:rsidRDefault="00C842C2"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 xml:space="preserve">Análisis de restricción del </w:t>
      </w:r>
      <w:r w:rsidR="00505355" w:rsidRPr="00353269">
        <w:rPr>
          <w:rFonts w:ascii="Arial" w:hAnsi="Arial" w:cs="Arial"/>
          <w:b/>
          <w:sz w:val="22"/>
          <w:szCs w:val="22"/>
          <w:lang w:val="es-ES"/>
        </w:rPr>
        <w:t>ADN</w:t>
      </w:r>
      <w:r w:rsidRPr="00353269">
        <w:rPr>
          <w:rFonts w:ascii="Arial" w:hAnsi="Arial" w:cs="Arial"/>
          <w:b/>
          <w:sz w:val="22"/>
          <w:szCs w:val="22"/>
          <w:lang w:val="es-ES"/>
        </w:rPr>
        <w:t xml:space="preserve"> mitocondrial (RFLP - </w:t>
      </w:r>
      <w:r w:rsidR="003841D5" w:rsidRPr="00353269">
        <w:rPr>
          <w:rFonts w:ascii="Arial" w:hAnsi="Arial" w:cs="Arial"/>
          <w:b/>
          <w:sz w:val="22"/>
          <w:szCs w:val="22"/>
          <w:lang w:val="es-ES"/>
        </w:rPr>
        <w:t>ADNmt</w:t>
      </w:r>
      <w:r w:rsidRPr="00353269">
        <w:rPr>
          <w:rFonts w:ascii="Arial" w:hAnsi="Arial" w:cs="Arial"/>
          <w:b/>
          <w:sz w:val="22"/>
          <w:szCs w:val="22"/>
          <w:lang w:val="es-ES"/>
        </w:rPr>
        <w:t>)</w:t>
      </w:r>
    </w:p>
    <w:p w:rsidR="00C842C2" w:rsidRPr="00353269" w:rsidRDefault="00C842C2" w:rsidP="00DA4EAB">
      <w:pPr>
        <w:pStyle w:val="03Abstract"/>
        <w:tabs>
          <w:tab w:val="left" w:pos="9072"/>
        </w:tabs>
        <w:spacing w:before="0" w:after="0" w:line="360" w:lineRule="auto"/>
        <w:outlineLvl w:val="0"/>
        <w:rPr>
          <w:rFonts w:ascii="Arial" w:hAnsi="Arial" w:cs="Arial"/>
          <w:b/>
          <w:sz w:val="22"/>
          <w:szCs w:val="22"/>
          <w:u w:val="single"/>
          <w:lang w:val="es-ES"/>
        </w:rPr>
      </w:pP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El análisis de restricción del </w:t>
      </w:r>
      <w:r w:rsidR="00505355" w:rsidRPr="00353269">
        <w:rPr>
          <w:rFonts w:ascii="Arial" w:hAnsi="Arial" w:cs="Arial"/>
          <w:sz w:val="22"/>
          <w:szCs w:val="22"/>
          <w:lang w:val="es-ES"/>
        </w:rPr>
        <w:t>ADN</w:t>
      </w:r>
      <w:r w:rsidR="003841D5" w:rsidRPr="00353269">
        <w:rPr>
          <w:rFonts w:ascii="Arial" w:hAnsi="Arial" w:cs="Arial"/>
          <w:sz w:val="22"/>
          <w:szCs w:val="22"/>
          <w:lang w:val="es-ES"/>
        </w:rPr>
        <w:t>mt</w:t>
      </w:r>
      <w:r w:rsidRPr="00353269">
        <w:rPr>
          <w:rFonts w:ascii="Arial" w:hAnsi="Arial" w:cs="Arial"/>
          <w:sz w:val="22"/>
          <w:szCs w:val="22"/>
          <w:lang w:val="es-ES"/>
        </w:rPr>
        <w:t xml:space="preserve"> se ha desarrollado en </w:t>
      </w:r>
      <w:r w:rsidRPr="00353269">
        <w:rPr>
          <w:rFonts w:ascii="Arial" w:hAnsi="Arial" w:cs="Arial"/>
          <w:i/>
          <w:sz w:val="22"/>
          <w:szCs w:val="22"/>
          <w:lang w:val="es-ES"/>
        </w:rPr>
        <w:t>S. cerevisiae</w:t>
      </w:r>
      <w:r w:rsidRPr="00353269">
        <w:rPr>
          <w:rFonts w:ascii="Arial" w:hAnsi="Arial" w:cs="Arial"/>
          <w:sz w:val="22"/>
          <w:szCs w:val="22"/>
          <w:lang w:val="es-ES"/>
        </w:rPr>
        <w:t xml:space="preserve"> basado en las diferencias en el contenido de G+C existentes entre el </w:t>
      </w:r>
      <w:r w:rsidR="00505355" w:rsidRPr="00353269">
        <w:rPr>
          <w:rFonts w:ascii="Arial" w:hAnsi="Arial" w:cs="Arial"/>
          <w:sz w:val="22"/>
          <w:szCs w:val="22"/>
          <w:lang w:val="es-ES"/>
        </w:rPr>
        <w:t>ADN</w:t>
      </w:r>
      <w:r w:rsidRPr="00353269">
        <w:rPr>
          <w:rFonts w:ascii="Arial" w:hAnsi="Arial" w:cs="Arial"/>
          <w:sz w:val="22"/>
          <w:szCs w:val="22"/>
          <w:lang w:val="es-ES"/>
        </w:rPr>
        <w:t xml:space="preserve"> nuclear (n</w:t>
      </w:r>
      <w:r w:rsidR="00505355" w:rsidRPr="00353269">
        <w:rPr>
          <w:rFonts w:ascii="Arial" w:hAnsi="Arial" w:cs="Arial"/>
          <w:sz w:val="22"/>
          <w:szCs w:val="22"/>
          <w:lang w:val="es-ES"/>
        </w:rPr>
        <w:t>ADN</w:t>
      </w:r>
      <w:r w:rsidRPr="00353269">
        <w:rPr>
          <w:rFonts w:ascii="Arial" w:hAnsi="Arial" w:cs="Arial"/>
          <w:sz w:val="22"/>
          <w:szCs w:val="22"/>
          <w:lang w:val="es-ES"/>
        </w:rPr>
        <w:t xml:space="preserve">) y el </w:t>
      </w:r>
      <w:r w:rsidR="00505355" w:rsidRPr="00353269">
        <w:rPr>
          <w:rFonts w:ascii="Arial" w:hAnsi="Arial" w:cs="Arial"/>
          <w:sz w:val="22"/>
          <w:szCs w:val="22"/>
          <w:lang w:val="es-ES"/>
        </w:rPr>
        <w:t>ADN</w:t>
      </w:r>
      <w:r w:rsidR="003841D5" w:rsidRPr="00353269">
        <w:rPr>
          <w:rFonts w:ascii="Arial" w:hAnsi="Arial" w:cs="Arial"/>
          <w:sz w:val="22"/>
          <w:szCs w:val="22"/>
          <w:lang w:val="es-ES"/>
        </w:rPr>
        <w:t>mt</w:t>
      </w:r>
      <w:r w:rsidRPr="00353269">
        <w:rPr>
          <w:rFonts w:ascii="Arial" w:hAnsi="Arial" w:cs="Arial"/>
          <w:sz w:val="22"/>
          <w:szCs w:val="22"/>
          <w:lang w:val="es-ES"/>
        </w:rPr>
        <w:t xml:space="preserve">, </w:t>
      </w:r>
      <w:r w:rsidR="003C0980" w:rsidRPr="00353269">
        <w:rPr>
          <w:rFonts w:ascii="Arial" w:hAnsi="Arial" w:cs="Arial"/>
          <w:sz w:val="22"/>
          <w:szCs w:val="22"/>
          <w:lang w:val="es-ES"/>
        </w:rPr>
        <w:t xml:space="preserve">ya que </w:t>
      </w:r>
      <w:r w:rsidRPr="00353269">
        <w:rPr>
          <w:rFonts w:ascii="Arial" w:hAnsi="Arial" w:cs="Arial"/>
          <w:sz w:val="22"/>
          <w:szCs w:val="22"/>
          <w:lang w:val="es-ES"/>
        </w:rPr>
        <w:t>que en el n</w:t>
      </w:r>
      <w:r w:rsidR="00505355" w:rsidRPr="00353269">
        <w:rPr>
          <w:rFonts w:ascii="Arial" w:hAnsi="Arial" w:cs="Arial"/>
          <w:sz w:val="22"/>
          <w:szCs w:val="22"/>
          <w:lang w:val="es-ES"/>
        </w:rPr>
        <w:t>ADN</w:t>
      </w:r>
      <w:r w:rsidRPr="00353269">
        <w:rPr>
          <w:rFonts w:ascii="Arial" w:hAnsi="Arial" w:cs="Arial"/>
          <w:sz w:val="22"/>
          <w:szCs w:val="22"/>
          <w:lang w:val="es-ES"/>
        </w:rPr>
        <w:t xml:space="preserve"> </w:t>
      </w:r>
      <w:r w:rsidR="003C0980" w:rsidRPr="00353269">
        <w:rPr>
          <w:rFonts w:ascii="Arial" w:hAnsi="Arial" w:cs="Arial"/>
          <w:sz w:val="22"/>
          <w:szCs w:val="22"/>
          <w:lang w:val="es-ES"/>
        </w:rPr>
        <w:t xml:space="preserve">este </w:t>
      </w:r>
      <w:r w:rsidRPr="00353269">
        <w:rPr>
          <w:rFonts w:ascii="Arial" w:hAnsi="Arial" w:cs="Arial"/>
          <w:sz w:val="22"/>
          <w:szCs w:val="22"/>
          <w:lang w:val="es-ES"/>
        </w:rPr>
        <w:t>es de un 40%, mientras que en el mt</w:t>
      </w:r>
      <w:r w:rsidR="00505355" w:rsidRPr="00353269">
        <w:rPr>
          <w:rFonts w:ascii="Arial" w:hAnsi="Arial" w:cs="Arial"/>
          <w:sz w:val="22"/>
          <w:szCs w:val="22"/>
          <w:lang w:val="es-ES"/>
        </w:rPr>
        <w:t>ADN</w:t>
      </w:r>
      <w:r w:rsidRPr="00353269">
        <w:rPr>
          <w:rFonts w:ascii="Arial" w:hAnsi="Arial" w:cs="Arial"/>
          <w:sz w:val="22"/>
          <w:szCs w:val="22"/>
          <w:lang w:val="es-ES"/>
        </w:rPr>
        <w:t xml:space="preserve"> es solo de un 20%. Esto permite que si </w:t>
      </w:r>
      <w:r w:rsidR="00E032EA" w:rsidRPr="00353269">
        <w:rPr>
          <w:rFonts w:ascii="Arial" w:hAnsi="Arial" w:cs="Arial"/>
          <w:sz w:val="22"/>
          <w:szCs w:val="22"/>
          <w:lang w:val="es-ES"/>
        </w:rPr>
        <w:t>al realizar</w:t>
      </w:r>
      <w:r w:rsidRPr="00353269">
        <w:rPr>
          <w:rFonts w:ascii="Arial" w:hAnsi="Arial" w:cs="Arial"/>
          <w:sz w:val="22"/>
          <w:szCs w:val="22"/>
          <w:lang w:val="es-ES"/>
        </w:rPr>
        <w:t xml:space="preserve"> un análisis de restricción </w:t>
      </w:r>
      <w:r w:rsidR="00E032EA" w:rsidRPr="00353269">
        <w:rPr>
          <w:rFonts w:ascii="Arial" w:hAnsi="Arial" w:cs="Arial"/>
          <w:sz w:val="22"/>
          <w:szCs w:val="22"/>
          <w:lang w:val="es-ES"/>
        </w:rPr>
        <w:t xml:space="preserve">al </w:t>
      </w:r>
      <w:r w:rsidR="00505355" w:rsidRPr="00353269">
        <w:rPr>
          <w:rFonts w:ascii="Arial" w:hAnsi="Arial" w:cs="Arial"/>
          <w:sz w:val="22"/>
          <w:szCs w:val="22"/>
          <w:lang w:val="es-ES"/>
        </w:rPr>
        <w:t>ADN</w:t>
      </w:r>
      <w:r w:rsidR="00E032EA" w:rsidRPr="00353269">
        <w:rPr>
          <w:rFonts w:ascii="Arial" w:hAnsi="Arial" w:cs="Arial"/>
          <w:sz w:val="22"/>
          <w:szCs w:val="22"/>
          <w:lang w:val="es-ES"/>
        </w:rPr>
        <w:t xml:space="preserve"> total, </w:t>
      </w:r>
      <w:r w:rsidRPr="00353269">
        <w:rPr>
          <w:rFonts w:ascii="Arial" w:hAnsi="Arial" w:cs="Arial"/>
          <w:sz w:val="22"/>
          <w:szCs w:val="22"/>
          <w:lang w:val="es-ES"/>
        </w:rPr>
        <w:t xml:space="preserve">utilizando enzimas específicas para reconocer regiones ricas en G+C, tales como </w:t>
      </w:r>
      <w:r w:rsidRPr="00353269">
        <w:rPr>
          <w:rFonts w:ascii="Arial" w:hAnsi="Arial" w:cs="Arial"/>
          <w:i/>
          <w:sz w:val="22"/>
          <w:szCs w:val="22"/>
          <w:lang w:val="es-ES"/>
        </w:rPr>
        <w:t>Sac</w:t>
      </w:r>
      <w:r w:rsidRPr="00353269">
        <w:rPr>
          <w:rFonts w:ascii="Arial" w:hAnsi="Arial" w:cs="Arial"/>
          <w:sz w:val="22"/>
          <w:szCs w:val="22"/>
          <w:lang w:val="es-ES"/>
        </w:rPr>
        <w:t xml:space="preserve">II y </w:t>
      </w:r>
      <w:r w:rsidRPr="00353269">
        <w:rPr>
          <w:rFonts w:ascii="Arial" w:hAnsi="Arial" w:cs="Arial"/>
          <w:i/>
          <w:sz w:val="22"/>
          <w:szCs w:val="22"/>
          <w:lang w:val="es-ES"/>
        </w:rPr>
        <w:t>Sst</w:t>
      </w:r>
      <w:r w:rsidRPr="00353269">
        <w:rPr>
          <w:rFonts w:ascii="Arial" w:hAnsi="Arial" w:cs="Arial"/>
          <w:sz w:val="22"/>
          <w:szCs w:val="22"/>
          <w:lang w:val="es-ES"/>
        </w:rPr>
        <w:t>II cuya secuencia blanco es CCGCGG, el n</w:t>
      </w:r>
      <w:r w:rsidR="00505355" w:rsidRPr="00353269">
        <w:rPr>
          <w:rFonts w:ascii="Arial" w:hAnsi="Arial" w:cs="Arial"/>
          <w:sz w:val="22"/>
          <w:szCs w:val="22"/>
          <w:lang w:val="es-ES"/>
        </w:rPr>
        <w:t>ADN</w:t>
      </w:r>
      <w:r w:rsidRPr="00353269">
        <w:rPr>
          <w:rFonts w:ascii="Arial" w:hAnsi="Arial" w:cs="Arial"/>
          <w:sz w:val="22"/>
          <w:szCs w:val="22"/>
          <w:lang w:val="es-ES"/>
        </w:rPr>
        <w:t xml:space="preserve"> sufre una sobredigestión generándose numerosos fragmentos de muy pequeño tamaño, </w:t>
      </w:r>
      <w:r w:rsidR="00EE0FA5" w:rsidRPr="00353269">
        <w:rPr>
          <w:rFonts w:ascii="Arial" w:hAnsi="Arial" w:cs="Arial"/>
          <w:sz w:val="22"/>
          <w:szCs w:val="22"/>
          <w:lang w:val="es-ES"/>
        </w:rPr>
        <w:t xml:space="preserve">los cuales son </w:t>
      </w:r>
      <w:r w:rsidRPr="00353269">
        <w:rPr>
          <w:rFonts w:ascii="Arial" w:hAnsi="Arial" w:cs="Arial"/>
          <w:sz w:val="22"/>
          <w:szCs w:val="22"/>
          <w:lang w:val="es-ES"/>
        </w:rPr>
        <w:t xml:space="preserve">indetectables en un gel de agarosa. De esta manera, en una electroforesis de </w:t>
      </w:r>
      <w:r w:rsidR="00505355" w:rsidRPr="00353269">
        <w:rPr>
          <w:rFonts w:ascii="Arial" w:hAnsi="Arial" w:cs="Arial"/>
          <w:sz w:val="22"/>
          <w:szCs w:val="22"/>
          <w:lang w:val="es-ES"/>
        </w:rPr>
        <w:t>ADN</w:t>
      </w:r>
      <w:r w:rsidRPr="00353269">
        <w:rPr>
          <w:rFonts w:ascii="Arial" w:hAnsi="Arial" w:cs="Arial"/>
          <w:sz w:val="22"/>
          <w:szCs w:val="22"/>
          <w:lang w:val="es-ES"/>
        </w:rPr>
        <w:t xml:space="preserve"> total digerido con estas endonucleasas solo se observan los fragmentos correspondientes al </w:t>
      </w:r>
      <w:r w:rsidR="00505355" w:rsidRPr="00353269">
        <w:rPr>
          <w:rFonts w:ascii="Arial" w:hAnsi="Arial" w:cs="Arial"/>
          <w:sz w:val="22"/>
          <w:szCs w:val="22"/>
          <w:lang w:val="es-ES"/>
        </w:rPr>
        <w:t>ADN</w:t>
      </w:r>
      <w:r w:rsidR="003841D5" w:rsidRPr="00353269">
        <w:rPr>
          <w:rFonts w:ascii="Arial" w:hAnsi="Arial" w:cs="Arial"/>
          <w:sz w:val="22"/>
          <w:szCs w:val="22"/>
          <w:lang w:val="es-ES"/>
        </w:rPr>
        <w:t>mt</w:t>
      </w:r>
      <w:r w:rsidRPr="00353269">
        <w:rPr>
          <w:rFonts w:ascii="Arial" w:hAnsi="Arial" w:cs="Arial"/>
          <w:sz w:val="22"/>
          <w:szCs w:val="22"/>
          <w:lang w:val="es-ES"/>
        </w:rPr>
        <w:t xml:space="preserve"> ubicados según su tamaño y mostrando un perfil específico de especie. </w:t>
      </w:r>
      <w:r w:rsidR="003C0980" w:rsidRPr="00353269">
        <w:rPr>
          <w:rFonts w:ascii="Arial" w:hAnsi="Arial" w:cs="Arial"/>
          <w:sz w:val="22"/>
          <w:szCs w:val="22"/>
          <w:lang w:val="es-ES"/>
        </w:rPr>
        <w:t>Varios</w:t>
      </w:r>
      <w:r w:rsidRPr="00353269">
        <w:rPr>
          <w:rFonts w:ascii="Arial" w:hAnsi="Arial" w:cs="Arial"/>
          <w:sz w:val="22"/>
          <w:szCs w:val="22"/>
          <w:lang w:val="es-ES"/>
        </w:rPr>
        <w:t xml:space="preserve"> autores </w:t>
      </w:r>
      <w:r w:rsidR="003C0980" w:rsidRPr="00353269">
        <w:rPr>
          <w:rFonts w:ascii="Arial" w:hAnsi="Arial" w:cs="Arial"/>
          <w:sz w:val="22"/>
          <w:szCs w:val="22"/>
          <w:lang w:val="es-ES"/>
        </w:rPr>
        <w:t xml:space="preserve">han introducido </w:t>
      </w:r>
      <w:r w:rsidRPr="00353269">
        <w:rPr>
          <w:rFonts w:ascii="Arial" w:hAnsi="Arial" w:cs="Arial"/>
          <w:sz w:val="22"/>
          <w:szCs w:val="22"/>
          <w:lang w:val="es-ES"/>
        </w:rPr>
        <w:t xml:space="preserve">una variante que reduce el tiempo de duración del método original en 52,5 h, por disminución del tiempo de incubación para la digestión del </w:t>
      </w:r>
      <w:r w:rsidR="00505355" w:rsidRPr="00353269">
        <w:rPr>
          <w:rFonts w:ascii="Arial" w:hAnsi="Arial" w:cs="Arial"/>
          <w:sz w:val="22"/>
          <w:szCs w:val="22"/>
          <w:lang w:val="es-ES"/>
        </w:rPr>
        <w:t>ADN</w:t>
      </w:r>
      <w:r w:rsidRPr="00353269">
        <w:rPr>
          <w:rFonts w:ascii="Arial" w:hAnsi="Arial" w:cs="Arial"/>
          <w:sz w:val="22"/>
          <w:szCs w:val="22"/>
          <w:lang w:val="es-ES"/>
        </w:rPr>
        <w:t xml:space="preserve"> de 12 h a 33 min en un horno de microondas, y del crecimiento celular a 36 h (Orber</w:t>
      </w:r>
      <w:r w:rsidR="00E16FD7" w:rsidRPr="00353269">
        <w:rPr>
          <w:rFonts w:ascii="Arial" w:hAnsi="Arial" w:cs="Arial"/>
          <w:sz w:val="22"/>
          <w:szCs w:val="22"/>
          <w:lang w:val="es-ES"/>
        </w:rPr>
        <w:t>á</w:t>
      </w:r>
      <w:r w:rsidRPr="00353269">
        <w:rPr>
          <w:rFonts w:ascii="Arial" w:hAnsi="Arial" w:cs="Arial"/>
          <w:sz w:val="22"/>
          <w:szCs w:val="22"/>
          <w:lang w:val="es-ES"/>
        </w:rPr>
        <w:t>, 2004).</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u w:val="single"/>
          <w:lang w:val="es-ES"/>
        </w:rPr>
      </w:pP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El análisis de polimorfismos de los fragmentos de restricción del </w:t>
      </w:r>
      <w:r w:rsidR="00505355" w:rsidRPr="00353269">
        <w:rPr>
          <w:rFonts w:ascii="Arial" w:hAnsi="Arial" w:cs="Arial"/>
          <w:sz w:val="22"/>
          <w:szCs w:val="22"/>
          <w:lang w:val="es-ES"/>
        </w:rPr>
        <w:t>ADN</w:t>
      </w:r>
      <w:r w:rsidRPr="00353269">
        <w:rPr>
          <w:rFonts w:ascii="Arial" w:hAnsi="Arial" w:cs="Arial"/>
          <w:sz w:val="22"/>
          <w:szCs w:val="22"/>
          <w:lang w:val="es-ES"/>
        </w:rPr>
        <w:t xml:space="preserve"> mitocondrial, ha sido ampliamente utilizado como método de caracterización de cepas de </w:t>
      </w:r>
      <w:r w:rsidRPr="00353269">
        <w:rPr>
          <w:rFonts w:ascii="Arial" w:hAnsi="Arial" w:cs="Arial"/>
          <w:i/>
          <w:sz w:val="22"/>
          <w:szCs w:val="22"/>
          <w:lang w:val="es-ES"/>
        </w:rPr>
        <w:t>Saccharomyces</w:t>
      </w:r>
      <w:r w:rsidRPr="00353269">
        <w:rPr>
          <w:rFonts w:ascii="Arial" w:hAnsi="Arial" w:cs="Arial"/>
          <w:sz w:val="22"/>
          <w:szCs w:val="22"/>
          <w:lang w:val="es-ES"/>
        </w:rPr>
        <w:t xml:space="preserve">  estrechamente relacionadas de origen vínico y cervecero (Vezinhet </w:t>
      </w:r>
      <w:r w:rsidR="000F32C6" w:rsidRPr="00353269">
        <w:rPr>
          <w:rFonts w:ascii="Arial" w:hAnsi="Arial" w:cs="Arial"/>
          <w:i/>
          <w:sz w:val="22"/>
          <w:szCs w:val="22"/>
          <w:lang w:val="es-ES"/>
        </w:rPr>
        <w:t>et al</w:t>
      </w:r>
      <w:r w:rsidR="004A08E5" w:rsidRPr="00353269">
        <w:rPr>
          <w:rFonts w:ascii="Arial" w:hAnsi="Arial" w:cs="Arial"/>
          <w:i/>
          <w:sz w:val="22"/>
          <w:szCs w:val="22"/>
          <w:lang w:val="es-ES"/>
        </w:rPr>
        <w:t>.</w:t>
      </w:r>
      <w:r w:rsidRPr="00353269">
        <w:rPr>
          <w:rFonts w:ascii="Arial" w:hAnsi="Arial" w:cs="Arial"/>
          <w:sz w:val="22"/>
          <w:szCs w:val="22"/>
          <w:lang w:val="es-ES"/>
        </w:rPr>
        <w:t xml:space="preserve">, 1990; Muñoz  </w:t>
      </w:r>
      <w:r w:rsidR="000F32C6" w:rsidRPr="00353269">
        <w:rPr>
          <w:rFonts w:ascii="Arial" w:hAnsi="Arial" w:cs="Arial"/>
          <w:i/>
          <w:sz w:val="22"/>
          <w:szCs w:val="22"/>
          <w:lang w:val="es-ES"/>
        </w:rPr>
        <w:t>et al</w:t>
      </w:r>
      <w:r w:rsidR="004A08E5" w:rsidRPr="00353269">
        <w:rPr>
          <w:rFonts w:ascii="Arial" w:hAnsi="Arial" w:cs="Arial"/>
          <w:i/>
          <w:sz w:val="22"/>
          <w:szCs w:val="22"/>
          <w:lang w:val="es-ES"/>
        </w:rPr>
        <w:t>.</w:t>
      </w:r>
      <w:r w:rsidRPr="00353269">
        <w:rPr>
          <w:rFonts w:ascii="Arial" w:hAnsi="Arial" w:cs="Arial"/>
          <w:sz w:val="22"/>
          <w:szCs w:val="22"/>
          <w:lang w:val="es-ES"/>
        </w:rPr>
        <w:t xml:space="preserve">, 2009). </w:t>
      </w:r>
      <w:r w:rsidR="005C64BC" w:rsidRPr="00353269">
        <w:rPr>
          <w:rFonts w:ascii="Arial" w:hAnsi="Arial" w:cs="Arial"/>
          <w:sz w:val="22"/>
          <w:szCs w:val="22"/>
          <w:lang w:val="es-ES"/>
        </w:rPr>
        <w:t xml:space="preserve">Investigadores de la Universidad de Valencia, España, </w:t>
      </w:r>
      <w:r w:rsidRPr="00353269">
        <w:rPr>
          <w:rFonts w:ascii="Arial" w:hAnsi="Arial" w:cs="Arial"/>
          <w:sz w:val="22"/>
          <w:szCs w:val="22"/>
          <w:lang w:val="es-ES"/>
        </w:rPr>
        <w:t>demostr</w:t>
      </w:r>
      <w:r w:rsidR="005C64BC" w:rsidRPr="00353269">
        <w:rPr>
          <w:rFonts w:ascii="Arial" w:hAnsi="Arial" w:cs="Arial"/>
          <w:sz w:val="22"/>
          <w:szCs w:val="22"/>
          <w:lang w:val="es-ES"/>
        </w:rPr>
        <w:t>aron</w:t>
      </w:r>
      <w:r w:rsidRPr="00353269">
        <w:rPr>
          <w:rFonts w:ascii="Arial" w:hAnsi="Arial" w:cs="Arial"/>
          <w:sz w:val="22"/>
          <w:szCs w:val="22"/>
          <w:lang w:val="es-ES"/>
        </w:rPr>
        <w:t xml:space="preserve"> la utilidad de la técnica para determinar la autenticidad de las cepas comerciales que se usan en</w:t>
      </w:r>
      <w:r w:rsidR="00723F6D" w:rsidRPr="00353269">
        <w:rPr>
          <w:rFonts w:ascii="Arial" w:hAnsi="Arial" w:cs="Arial"/>
          <w:sz w:val="22"/>
          <w:szCs w:val="22"/>
          <w:lang w:val="es-ES"/>
        </w:rPr>
        <w:t xml:space="preserve"> los viñedos (</w:t>
      </w:r>
      <w:r w:rsidR="00A20C90" w:rsidRPr="00353269">
        <w:rPr>
          <w:rFonts w:ascii="Arial" w:hAnsi="Arial" w:cs="Arial"/>
          <w:sz w:val="22"/>
          <w:szCs w:val="22"/>
          <w:lang w:val="es-ES"/>
        </w:rPr>
        <w:t>Esteve</w:t>
      </w:r>
      <w:r w:rsidR="005A5FFC" w:rsidRPr="00353269">
        <w:rPr>
          <w:rFonts w:ascii="Arial" w:hAnsi="Arial" w:cs="Arial"/>
          <w:sz w:val="22"/>
          <w:szCs w:val="22"/>
          <w:lang w:val="es-ES"/>
        </w:rPr>
        <w:t>-</w:t>
      </w:r>
      <w:r w:rsidR="007A6E87" w:rsidRPr="00353269">
        <w:rPr>
          <w:rFonts w:ascii="Arial" w:hAnsi="Arial" w:cs="Arial"/>
          <w:sz w:val="22"/>
          <w:szCs w:val="22"/>
          <w:lang w:val="es-ES"/>
        </w:rPr>
        <w:t>Z</w:t>
      </w:r>
      <w:r w:rsidR="005A5FFC" w:rsidRPr="00353269">
        <w:rPr>
          <w:rFonts w:ascii="Arial" w:hAnsi="Arial" w:cs="Arial"/>
          <w:sz w:val="22"/>
          <w:szCs w:val="22"/>
          <w:lang w:val="es-ES"/>
        </w:rPr>
        <w:t>arsoso</w:t>
      </w:r>
      <w:r w:rsidR="00A20C90" w:rsidRPr="00353269">
        <w:rPr>
          <w:rFonts w:ascii="Arial" w:hAnsi="Arial" w:cs="Arial"/>
          <w:sz w:val="22"/>
          <w:szCs w:val="22"/>
          <w:lang w:val="es-ES"/>
        </w:rPr>
        <w:t xml:space="preserve"> </w:t>
      </w:r>
      <w:r w:rsidR="000F32C6" w:rsidRPr="00353269">
        <w:rPr>
          <w:rFonts w:ascii="Arial" w:hAnsi="Arial" w:cs="Arial"/>
          <w:i/>
          <w:sz w:val="22"/>
          <w:szCs w:val="22"/>
          <w:lang w:val="es-ES"/>
        </w:rPr>
        <w:t>et al</w:t>
      </w:r>
      <w:r w:rsidR="004A08E5" w:rsidRPr="00353269">
        <w:rPr>
          <w:rFonts w:ascii="Arial" w:hAnsi="Arial" w:cs="Arial"/>
          <w:i/>
          <w:sz w:val="22"/>
          <w:szCs w:val="22"/>
          <w:lang w:val="es-ES"/>
        </w:rPr>
        <w:t>.</w:t>
      </w:r>
      <w:r w:rsidRPr="00353269">
        <w:rPr>
          <w:rFonts w:ascii="Arial" w:hAnsi="Arial" w:cs="Arial"/>
          <w:sz w:val="22"/>
          <w:szCs w:val="22"/>
          <w:lang w:val="es-ES"/>
        </w:rPr>
        <w:t>, 2001</w:t>
      </w:r>
      <w:r w:rsidR="005D613A" w:rsidRPr="00353269">
        <w:rPr>
          <w:rFonts w:ascii="Arial" w:hAnsi="Arial" w:cs="Arial"/>
          <w:sz w:val="22"/>
          <w:szCs w:val="22"/>
          <w:lang w:val="es-ES"/>
        </w:rPr>
        <w:t>;</w:t>
      </w:r>
      <w:r w:rsidR="005C64BC" w:rsidRPr="00353269">
        <w:rPr>
          <w:rFonts w:ascii="Arial" w:hAnsi="Arial" w:cs="Arial"/>
          <w:sz w:val="22"/>
          <w:szCs w:val="22"/>
          <w:lang w:val="es-ES"/>
        </w:rPr>
        <w:t xml:space="preserve"> Fernandez-Espinar </w:t>
      </w:r>
      <w:r w:rsidR="005C64BC" w:rsidRPr="00353269">
        <w:rPr>
          <w:rFonts w:ascii="Arial" w:hAnsi="Arial" w:cs="Arial"/>
          <w:i/>
          <w:sz w:val="22"/>
          <w:szCs w:val="22"/>
          <w:lang w:val="es-ES"/>
        </w:rPr>
        <w:t>et al</w:t>
      </w:r>
      <w:r w:rsidR="004A08E5" w:rsidRPr="00353269">
        <w:rPr>
          <w:rFonts w:ascii="Arial" w:hAnsi="Arial" w:cs="Arial"/>
          <w:i/>
          <w:sz w:val="22"/>
          <w:szCs w:val="22"/>
          <w:lang w:val="es-ES"/>
        </w:rPr>
        <w:t>.</w:t>
      </w:r>
      <w:r w:rsidR="005C64BC" w:rsidRPr="00353269">
        <w:rPr>
          <w:rFonts w:ascii="Arial" w:hAnsi="Arial" w:cs="Arial"/>
          <w:sz w:val="22"/>
          <w:szCs w:val="22"/>
          <w:lang w:val="es-ES"/>
        </w:rPr>
        <w:t>, 2003</w:t>
      </w:r>
      <w:r w:rsidRPr="00353269">
        <w:rPr>
          <w:rFonts w:ascii="Arial" w:hAnsi="Arial" w:cs="Arial"/>
          <w:sz w:val="22"/>
          <w:szCs w:val="22"/>
          <w:lang w:val="es-ES"/>
        </w:rPr>
        <w:t xml:space="preserve">), así como también para realizar </w:t>
      </w:r>
      <w:r w:rsidRPr="00353269">
        <w:rPr>
          <w:rFonts w:ascii="Arial" w:hAnsi="Arial" w:cs="Arial"/>
          <w:sz w:val="22"/>
          <w:szCs w:val="22"/>
          <w:lang w:val="es-ES"/>
        </w:rPr>
        <w:lastRenderedPageBreak/>
        <w:t>el seguimiento a las fermentaciones y diferenciar las cepas comerciales de la flora n</w:t>
      </w:r>
      <w:r w:rsidR="00B97B95" w:rsidRPr="00353269">
        <w:rPr>
          <w:rFonts w:ascii="Arial" w:hAnsi="Arial" w:cs="Arial"/>
          <w:sz w:val="22"/>
          <w:szCs w:val="22"/>
          <w:lang w:val="es-ES"/>
        </w:rPr>
        <w:t>ativa contaminante (</w:t>
      </w:r>
      <w:r w:rsidR="00FD3DD8" w:rsidRPr="00353269">
        <w:rPr>
          <w:rFonts w:ascii="Arial" w:hAnsi="Arial" w:cs="Arial"/>
          <w:sz w:val="22"/>
          <w:szCs w:val="22"/>
          <w:lang w:val="es-ES"/>
        </w:rPr>
        <w:t xml:space="preserve">figura </w:t>
      </w:r>
      <w:r w:rsidR="006F21B5" w:rsidRPr="00353269">
        <w:rPr>
          <w:rFonts w:ascii="Arial" w:hAnsi="Arial" w:cs="Arial"/>
          <w:sz w:val="22"/>
          <w:szCs w:val="22"/>
          <w:lang w:val="es-ES"/>
        </w:rPr>
        <w:t>3</w:t>
      </w:r>
      <w:r w:rsidRPr="00353269">
        <w:rPr>
          <w:rFonts w:ascii="Arial" w:hAnsi="Arial" w:cs="Arial"/>
          <w:sz w:val="22"/>
          <w:szCs w:val="22"/>
          <w:lang w:val="es-ES"/>
        </w:rPr>
        <w:t>).</w:t>
      </w:r>
    </w:p>
    <w:p w:rsidR="00760505" w:rsidRPr="00353269" w:rsidRDefault="00760505" w:rsidP="00DA4EAB">
      <w:pPr>
        <w:tabs>
          <w:tab w:val="left" w:pos="9072"/>
        </w:tabs>
        <w:spacing w:line="360" w:lineRule="auto"/>
        <w:jc w:val="both"/>
        <w:rPr>
          <w:rFonts w:ascii="Arial" w:hAnsi="Arial" w:cs="Arial"/>
          <w:b/>
          <w:sz w:val="22"/>
          <w:szCs w:val="22"/>
          <w:lang w:val="es-ES"/>
        </w:rPr>
      </w:pPr>
    </w:p>
    <w:p w:rsidR="00212E13" w:rsidRPr="00353269" w:rsidRDefault="00212E13" w:rsidP="00DA4EAB">
      <w:pPr>
        <w:tabs>
          <w:tab w:val="left" w:pos="9072"/>
        </w:tabs>
        <w:spacing w:line="360" w:lineRule="auto"/>
        <w:jc w:val="both"/>
        <w:rPr>
          <w:rFonts w:ascii="Arial" w:hAnsi="Arial" w:cs="Arial"/>
          <w:b/>
          <w:sz w:val="22"/>
          <w:szCs w:val="22"/>
          <w:lang w:val="es-ES"/>
        </w:rPr>
      </w:pPr>
    </w:p>
    <w:p w:rsidR="00212E13" w:rsidRPr="00353269" w:rsidRDefault="00EF0AD7" w:rsidP="00DA4EAB">
      <w:pPr>
        <w:tabs>
          <w:tab w:val="left" w:pos="9072"/>
        </w:tabs>
        <w:spacing w:line="360" w:lineRule="auto"/>
        <w:jc w:val="both"/>
        <w:rPr>
          <w:rFonts w:ascii="Arial" w:hAnsi="Arial" w:cs="Arial"/>
          <w:b/>
          <w:sz w:val="22"/>
          <w:szCs w:val="22"/>
          <w:lang w:val="es-ES"/>
        </w:rPr>
      </w:pPr>
      <w:r w:rsidRPr="00353269">
        <w:rPr>
          <w:rFonts w:ascii="Arial" w:hAnsi="Arial" w:cs="Arial"/>
          <w:b/>
          <w:noProof/>
          <w:sz w:val="22"/>
          <w:szCs w:val="22"/>
          <w:lang w:val="es-CO" w:eastAsia="es-CO"/>
        </w:rPr>
        <w:drawing>
          <wp:anchor distT="0" distB="0" distL="114300" distR="114300" simplePos="0" relativeHeight="251659264" behindDoc="1" locked="0" layoutInCell="1" allowOverlap="1">
            <wp:simplePos x="0" y="0"/>
            <wp:positionH relativeFrom="column">
              <wp:posOffset>56288</wp:posOffset>
            </wp:positionH>
            <wp:positionV relativeFrom="paragraph">
              <wp:posOffset>-612255</wp:posOffset>
            </wp:positionV>
            <wp:extent cx="2402725" cy="2538152"/>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4. análisis mtADN.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2725" cy="2538152"/>
                    </a:xfrm>
                    <a:prstGeom prst="rect">
                      <a:avLst/>
                    </a:prstGeom>
                  </pic:spPr>
                </pic:pic>
              </a:graphicData>
            </a:graphic>
          </wp:anchor>
        </w:drawing>
      </w:r>
    </w:p>
    <w:p w:rsidR="00EF0AD7" w:rsidRPr="00353269" w:rsidRDefault="00EF0AD7" w:rsidP="00DA4EAB">
      <w:pPr>
        <w:tabs>
          <w:tab w:val="left" w:pos="9072"/>
        </w:tabs>
        <w:spacing w:line="360" w:lineRule="auto"/>
        <w:jc w:val="both"/>
        <w:rPr>
          <w:rFonts w:ascii="Arial" w:hAnsi="Arial" w:cs="Arial"/>
          <w:b/>
          <w:sz w:val="22"/>
          <w:szCs w:val="22"/>
          <w:lang w:val="es-ES"/>
        </w:rPr>
      </w:pPr>
    </w:p>
    <w:p w:rsidR="00EF0AD7" w:rsidRPr="00353269" w:rsidRDefault="00EF0AD7" w:rsidP="00DA4EAB">
      <w:pPr>
        <w:tabs>
          <w:tab w:val="left" w:pos="9072"/>
        </w:tabs>
        <w:spacing w:line="360" w:lineRule="auto"/>
        <w:jc w:val="both"/>
        <w:rPr>
          <w:rFonts w:ascii="Arial" w:hAnsi="Arial" w:cs="Arial"/>
          <w:b/>
          <w:sz w:val="22"/>
          <w:szCs w:val="22"/>
          <w:lang w:val="es-ES"/>
        </w:rPr>
      </w:pPr>
    </w:p>
    <w:p w:rsidR="00EF0AD7" w:rsidRPr="00353269" w:rsidRDefault="00EF0AD7" w:rsidP="00DA4EAB">
      <w:pPr>
        <w:tabs>
          <w:tab w:val="left" w:pos="9072"/>
        </w:tabs>
        <w:spacing w:line="360" w:lineRule="auto"/>
        <w:jc w:val="both"/>
        <w:rPr>
          <w:rFonts w:ascii="Arial" w:hAnsi="Arial" w:cs="Arial"/>
          <w:b/>
          <w:sz w:val="22"/>
          <w:szCs w:val="22"/>
          <w:lang w:val="es-ES"/>
        </w:rPr>
      </w:pPr>
    </w:p>
    <w:p w:rsidR="00EF0AD7" w:rsidRPr="00353269" w:rsidRDefault="00EF0AD7" w:rsidP="00DA4EAB">
      <w:pPr>
        <w:tabs>
          <w:tab w:val="left" w:pos="9072"/>
        </w:tabs>
        <w:spacing w:line="360" w:lineRule="auto"/>
        <w:jc w:val="both"/>
        <w:rPr>
          <w:rFonts w:ascii="Arial" w:hAnsi="Arial" w:cs="Arial"/>
          <w:b/>
          <w:sz w:val="22"/>
          <w:szCs w:val="22"/>
          <w:lang w:val="es-ES"/>
        </w:rPr>
      </w:pPr>
    </w:p>
    <w:p w:rsidR="00EF0AD7" w:rsidRPr="00353269" w:rsidRDefault="00CD5F48" w:rsidP="00DA4EAB">
      <w:pPr>
        <w:tabs>
          <w:tab w:val="left" w:pos="9072"/>
        </w:tabs>
        <w:spacing w:line="360" w:lineRule="auto"/>
        <w:jc w:val="both"/>
        <w:rPr>
          <w:rFonts w:ascii="Arial" w:hAnsi="Arial" w:cs="Arial"/>
          <w:b/>
          <w:sz w:val="22"/>
          <w:szCs w:val="22"/>
          <w:lang w:val="es-ES"/>
        </w:rPr>
      </w:pPr>
      <w:r w:rsidRPr="00353269">
        <w:rPr>
          <w:rFonts w:ascii="Arial" w:hAnsi="Arial" w:cs="Arial"/>
          <w:b/>
          <w:noProof/>
          <w:sz w:val="22"/>
          <w:szCs w:val="22"/>
        </w:rPr>
        <w:pict>
          <v:shape id="_x0000_s1027" type="#_x0000_t202" style="position:absolute;left:0;text-align:left;margin-left:4.65pt;margin-top:67.25pt;width:7in;height:76.2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" stroked="f">
            <v:textbox style="mso-fit-shape-to-text:t">
              <w:txbxContent>
                <w:p w:rsidR="00C54991" w:rsidRPr="00EC4473" w:rsidRDefault="00C54991" w:rsidP="00EC4473">
                  <w:pPr>
                    <w:jc w:val="both"/>
                    <w:rPr>
                      <w:lang w:val="es-CO"/>
                    </w:rPr>
                  </w:pPr>
                  <w:r w:rsidRPr="00846611">
                    <w:rPr>
                      <w:b/>
                      <w:lang w:val="es-CO"/>
                    </w:rPr>
                    <w:t xml:space="preserve">Figura </w:t>
                  </w:r>
                  <w:r>
                    <w:rPr>
                      <w:b/>
                      <w:lang w:val="es-CO"/>
                    </w:rPr>
                    <w:t>3</w:t>
                  </w:r>
                  <w:r w:rsidRPr="00846611">
                    <w:rPr>
                      <w:b/>
                      <w:lang w:val="es-CO"/>
                    </w:rPr>
                    <w:t xml:space="preserve">. </w:t>
                  </w:r>
                  <w:r w:rsidRPr="00EC4473">
                    <w:rPr>
                      <w:lang w:val="es-CO"/>
                    </w:rPr>
                    <w:t xml:space="preserve">Análisis de restricción de </w:t>
                  </w:r>
                  <w:proofErr w:type="spellStart"/>
                  <w:r w:rsidRPr="00EC4473">
                    <w:rPr>
                      <w:lang w:val="es-CO"/>
                    </w:rPr>
                    <w:t>ADNmt</w:t>
                  </w:r>
                  <w:proofErr w:type="spellEnd"/>
                  <w:r w:rsidRPr="00EC4473">
                    <w:rPr>
                      <w:lang w:val="es-CO"/>
                    </w:rPr>
                    <w:t xml:space="preserve"> de cepas de </w:t>
                  </w:r>
                  <w:proofErr w:type="spellStart"/>
                  <w:r w:rsidRPr="009F5E68">
                    <w:rPr>
                      <w:i/>
                      <w:lang w:val="es-CO"/>
                    </w:rPr>
                    <w:t>Saccharomyces</w:t>
                  </w:r>
                  <w:proofErr w:type="spellEnd"/>
                  <w:r w:rsidRPr="009F5E68">
                    <w:rPr>
                      <w:i/>
                      <w:lang w:val="es-CO"/>
                    </w:rPr>
                    <w:t xml:space="preserve"> </w:t>
                  </w:r>
                  <w:proofErr w:type="spellStart"/>
                  <w:r w:rsidRPr="009F5E68">
                    <w:rPr>
                      <w:i/>
                      <w:lang w:val="es-CO"/>
                    </w:rPr>
                    <w:t>cerevisiae</w:t>
                  </w:r>
                  <w:proofErr w:type="spellEnd"/>
                  <w:r w:rsidRPr="00EC4473">
                    <w:rPr>
                      <w:lang w:val="es-CO"/>
                    </w:rPr>
                    <w:t xml:space="preserve"> aisladas de viñedos en Valencia España (</w:t>
                  </w:r>
                  <w:proofErr w:type="spellStart"/>
                  <w:r w:rsidRPr="00EC4473">
                    <w:rPr>
                      <w:lang w:val="es-CO"/>
                    </w:rPr>
                    <w:t>Querol</w:t>
                  </w:r>
                  <w:proofErr w:type="spellEnd"/>
                  <w:r w:rsidRPr="00EC4473">
                    <w:rPr>
                      <w:lang w:val="es-CO"/>
                    </w:rPr>
                    <w:t xml:space="preserve"> </w:t>
                  </w:r>
                  <w:r w:rsidRPr="002E72B2">
                    <w:rPr>
                      <w:i/>
                      <w:lang w:val="es-CO"/>
                    </w:rPr>
                    <w:t>et al</w:t>
                  </w:r>
                  <w:r>
                    <w:rPr>
                      <w:i/>
                      <w:lang w:val="es-CO"/>
                    </w:rPr>
                    <w:t>.</w:t>
                  </w:r>
                  <w:r w:rsidRPr="00EC4473">
                    <w:rPr>
                      <w:lang w:val="es-CO"/>
                    </w:rPr>
                    <w:t xml:space="preserve">, 1992). El ADN se extrajo y digirió usando las enzimas </w:t>
                  </w:r>
                  <w:proofErr w:type="spellStart"/>
                  <w:r w:rsidRPr="00577520">
                    <w:rPr>
                      <w:i/>
                      <w:lang w:val="es-CO"/>
                    </w:rPr>
                    <w:t>Rsa</w:t>
                  </w:r>
                  <w:proofErr w:type="spellEnd"/>
                  <w:r>
                    <w:rPr>
                      <w:i/>
                      <w:lang w:val="es-CO"/>
                    </w:rPr>
                    <w:t xml:space="preserve"> </w:t>
                  </w:r>
                  <w:r w:rsidRPr="00EC4473">
                    <w:rPr>
                      <w:lang w:val="es-CO"/>
                    </w:rPr>
                    <w:t xml:space="preserve">I y </w:t>
                  </w:r>
                  <w:proofErr w:type="spellStart"/>
                  <w:r w:rsidRPr="00577520">
                    <w:rPr>
                      <w:i/>
                      <w:lang w:val="es-CO"/>
                    </w:rPr>
                    <w:t>Hinf</w:t>
                  </w:r>
                  <w:proofErr w:type="spellEnd"/>
                  <w:r>
                    <w:rPr>
                      <w:i/>
                      <w:lang w:val="es-CO"/>
                    </w:rPr>
                    <w:t xml:space="preserve"> </w:t>
                  </w:r>
                  <w:r w:rsidRPr="00EC4473">
                    <w:rPr>
                      <w:lang w:val="es-CO"/>
                    </w:rPr>
                    <w:t xml:space="preserve">l. Líneas: m corresponde a fago </w:t>
                  </w:r>
                  <w:proofErr w:type="spellStart"/>
                  <w:r w:rsidRPr="00EC4473">
                    <w:rPr>
                      <w:lang w:val="es-CO"/>
                    </w:rPr>
                    <w:t>lamda</w:t>
                  </w:r>
                  <w:proofErr w:type="spellEnd"/>
                  <w:r w:rsidRPr="00EC4473">
                    <w:rPr>
                      <w:lang w:val="es-CO"/>
                    </w:rPr>
                    <w:t xml:space="preserve"> digerido con </w:t>
                  </w:r>
                  <w:proofErr w:type="spellStart"/>
                  <w:r w:rsidRPr="00577520">
                    <w:rPr>
                      <w:i/>
                      <w:lang w:val="es-CO"/>
                    </w:rPr>
                    <w:t>Hind</w:t>
                  </w:r>
                  <w:proofErr w:type="spellEnd"/>
                  <w:r w:rsidRPr="00EC4473">
                    <w:rPr>
                      <w:lang w:val="es-CO"/>
                    </w:rPr>
                    <w:t xml:space="preserve"> III y </w:t>
                  </w:r>
                  <w:proofErr w:type="spellStart"/>
                  <w:r w:rsidRPr="00577520">
                    <w:rPr>
                      <w:i/>
                      <w:lang w:val="es-CO"/>
                    </w:rPr>
                    <w:t>Eco</w:t>
                  </w:r>
                  <w:r w:rsidRPr="00EC4473">
                    <w:rPr>
                      <w:lang w:val="es-CO"/>
                    </w:rPr>
                    <w:t>RI</w:t>
                  </w:r>
                  <w:proofErr w:type="spellEnd"/>
                  <w:r w:rsidRPr="00EC4473">
                    <w:rPr>
                      <w:lang w:val="es-CO"/>
                    </w:rPr>
                    <w:t xml:space="preserve">, usado como marcador, Los números romanos corresponden a diferentes patrones moleculares encontrados en cepas vinícolas de </w:t>
                  </w:r>
                  <w:proofErr w:type="spellStart"/>
                  <w:r w:rsidRPr="00E15060">
                    <w:rPr>
                      <w:i/>
                      <w:lang w:val="es-CO"/>
                    </w:rPr>
                    <w:t>Saccharomyces</w:t>
                  </w:r>
                  <w:proofErr w:type="spellEnd"/>
                  <w:r w:rsidRPr="00EC4473">
                    <w:rPr>
                      <w:lang w:val="es-CO"/>
                    </w:rPr>
                    <w:t>.</w:t>
                  </w:r>
                </w:p>
              </w:txbxContent>
            </v:textbox>
            <w10:wrap type="square"/>
          </v:shape>
        </w:pict>
      </w:r>
    </w:p>
    <w:p w:rsidR="00EF0AD7" w:rsidRPr="00353269" w:rsidRDefault="00EF0AD7" w:rsidP="00DA4EAB">
      <w:pPr>
        <w:tabs>
          <w:tab w:val="left" w:pos="9072"/>
        </w:tabs>
        <w:spacing w:line="360" w:lineRule="auto"/>
        <w:jc w:val="both"/>
        <w:rPr>
          <w:rFonts w:ascii="Arial" w:hAnsi="Arial" w:cs="Arial"/>
          <w:b/>
          <w:sz w:val="22"/>
          <w:szCs w:val="22"/>
          <w:lang w:val="es-ES"/>
        </w:rPr>
      </w:pPr>
    </w:p>
    <w:p w:rsidR="00EF0AD7" w:rsidRPr="00353269" w:rsidRDefault="00EF0AD7" w:rsidP="00DA4EAB">
      <w:pPr>
        <w:tabs>
          <w:tab w:val="left" w:pos="9072"/>
        </w:tabs>
        <w:spacing w:line="360" w:lineRule="auto"/>
        <w:jc w:val="both"/>
        <w:rPr>
          <w:rFonts w:ascii="Arial" w:hAnsi="Arial" w:cs="Arial"/>
          <w:b/>
          <w:sz w:val="22"/>
          <w:szCs w:val="22"/>
          <w:lang w:val="es-ES"/>
        </w:rPr>
      </w:pPr>
    </w:p>
    <w:p w:rsidR="00EF0AD7" w:rsidRPr="00353269" w:rsidRDefault="00EF0AD7" w:rsidP="00DA4EAB">
      <w:pPr>
        <w:tabs>
          <w:tab w:val="left" w:pos="9072"/>
        </w:tabs>
        <w:spacing w:line="360" w:lineRule="auto"/>
        <w:jc w:val="both"/>
        <w:rPr>
          <w:rFonts w:ascii="Arial" w:hAnsi="Arial" w:cs="Arial"/>
          <w:b/>
          <w:sz w:val="22"/>
          <w:szCs w:val="22"/>
          <w:lang w:val="es-ES"/>
        </w:rPr>
      </w:pPr>
    </w:p>
    <w:p w:rsidR="00C842C2" w:rsidRPr="00353269" w:rsidRDefault="008571F2"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Secuencias de</w:t>
      </w:r>
      <w:r w:rsidR="00C842C2" w:rsidRPr="00353269">
        <w:rPr>
          <w:rFonts w:ascii="Arial" w:hAnsi="Arial" w:cs="Arial"/>
          <w:b/>
          <w:sz w:val="22"/>
          <w:szCs w:val="22"/>
          <w:lang w:val="es-ES"/>
        </w:rPr>
        <w:t xml:space="preserve"> </w:t>
      </w:r>
      <w:r w:rsidRPr="00353269">
        <w:rPr>
          <w:rFonts w:ascii="Arial" w:hAnsi="Arial" w:cs="Arial"/>
          <w:b/>
          <w:sz w:val="22"/>
          <w:szCs w:val="22"/>
          <w:lang w:val="es-ES"/>
        </w:rPr>
        <w:t>mini/</w:t>
      </w:r>
      <w:r w:rsidR="00C842C2" w:rsidRPr="00353269">
        <w:rPr>
          <w:rFonts w:ascii="Arial" w:hAnsi="Arial" w:cs="Arial"/>
          <w:b/>
          <w:sz w:val="22"/>
          <w:szCs w:val="22"/>
          <w:lang w:val="es-ES"/>
        </w:rPr>
        <w:t>microsatélites</w:t>
      </w:r>
      <w:r w:rsidRPr="00353269">
        <w:rPr>
          <w:rFonts w:ascii="Arial" w:hAnsi="Arial" w:cs="Arial"/>
          <w:b/>
          <w:sz w:val="22"/>
          <w:szCs w:val="22"/>
          <w:lang w:val="es-ES"/>
        </w:rPr>
        <w:t xml:space="preserve"> como cebadores (MSP-PCR Fingerprinting)</w:t>
      </w:r>
    </w:p>
    <w:p w:rsidR="00B97B95" w:rsidRPr="00353269" w:rsidRDefault="00B97B95" w:rsidP="00DA4EAB">
      <w:pPr>
        <w:pStyle w:val="03Abstract"/>
        <w:tabs>
          <w:tab w:val="left" w:pos="9072"/>
        </w:tabs>
        <w:spacing w:before="0" w:after="0" w:line="360" w:lineRule="auto"/>
        <w:outlineLvl w:val="0"/>
        <w:rPr>
          <w:rFonts w:ascii="Arial" w:hAnsi="Arial" w:cs="Arial"/>
          <w:b/>
          <w:sz w:val="22"/>
          <w:szCs w:val="22"/>
          <w:u w:val="single"/>
          <w:lang w:val="es-ES"/>
        </w:rPr>
      </w:pP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Esta técnica se basa en el uso de la Reacción en Cadena de la Polimerasa (PCR) y consiste en la amplificación de fragmentos con cebadores de oligonucleótidos específicos para secuencias simples repetitivas </w:t>
      </w:r>
      <w:r w:rsidR="008571F2" w:rsidRPr="00353269">
        <w:rPr>
          <w:rFonts w:ascii="Arial" w:hAnsi="Arial" w:cs="Arial"/>
          <w:sz w:val="22"/>
          <w:szCs w:val="22"/>
          <w:lang w:val="es-ES"/>
        </w:rPr>
        <w:t xml:space="preserve">que varían </w:t>
      </w:r>
      <w:r w:rsidRPr="00353269">
        <w:rPr>
          <w:rFonts w:ascii="Arial" w:hAnsi="Arial" w:cs="Arial"/>
          <w:sz w:val="22"/>
          <w:szCs w:val="22"/>
          <w:lang w:val="es-ES"/>
        </w:rPr>
        <w:t xml:space="preserve">entre 10 y 100 pb presentes en el </w:t>
      </w:r>
      <w:r w:rsidR="00505355" w:rsidRPr="00353269">
        <w:rPr>
          <w:rFonts w:ascii="Arial" w:hAnsi="Arial" w:cs="Arial"/>
          <w:sz w:val="22"/>
          <w:szCs w:val="22"/>
          <w:lang w:val="es-ES"/>
        </w:rPr>
        <w:t>ADN</w:t>
      </w:r>
      <w:r w:rsidRPr="00353269">
        <w:rPr>
          <w:rFonts w:ascii="Arial" w:hAnsi="Arial" w:cs="Arial"/>
          <w:sz w:val="22"/>
          <w:szCs w:val="22"/>
          <w:lang w:val="es-ES"/>
        </w:rPr>
        <w:t>, denominadas microsatélites, mientras que los minisatélites tienen una longitud inferior a 10 pb. Entre los más utilizados se encuentran (GT</w:t>
      </w:r>
      <w:r w:rsidR="008571F2" w:rsidRPr="00353269">
        <w:rPr>
          <w:rFonts w:ascii="Arial" w:hAnsi="Arial" w:cs="Arial"/>
          <w:sz w:val="22"/>
          <w:szCs w:val="22"/>
          <w:lang w:val="es-ES"/>
        </w:rPr>
        <w:t>G</w:t>
      </w:r>
      <w:r w:rsidRPr="00353269">
        <w:rPr>
          <w:rFonts w:ascii="Arial" w:hAnsi="Arial" w:cs="Arial"/>
          <w:sz w:val="22"/>
          <w:szCs w:val="22"/>
          <w:lang w:val="es-ES"/>
        </w:rPr>
        <w:t>)</w:t>
      </w:r>
      <w:r w:rsidRPr="00353269">
        <w:rPr>
          <w:rFonts w:ascii="Arial" w:hAnsi="Arial" w:cs="Arial"/>
          <w:sz w:val="22"/>
          <w:szCs w:val="22"/>
          <w:vertAlign w:val="subscript"/>
          <w:lang w:val="es-ES"/>
        </w:rPr>
        <w:t>5</w:t>
      </w:r>
      <w:r w:rsidRPr="00353269">
        <w:rPr>
          <w:rFonts w:ascii="Arial" w:hAnsi="Arial" w:cs="Arial"/>
          <w:sz w:val="22"/>
          <w:szCs w:val="22"/>
          <w:lang w:val="es-ES"/>
        </w:rPr>
        <w:t>, (GACA)</w:t>
      </w:r>
      <w:r w:rsidRPr="00353269">
        <w:rPr>
          <w:rFonts w:ascii="Arial" w:hAnsi="Arial" w:cs="Arial"/>
          <w:sz w:val="22"/>
          <w:szCs w:val="22"/>
          <w:vertAlign w:val="subscript"/>
          <w:lang w:val="es-ES"/>
        </w:rPr>
        <w:t>4</w:t>
      </w:r>
      <w:r w:rsidRPr="00353269">
        <w:rPr>
          <w:rFonts w:ascii="Arial" w:hAnsi="Arial" w:cs="Arial"/>
          <w:sz w:val="22"/>
          <w:szCs w:val="22"/>
          <w:lang w:val="es-ES"/>
        </w:rPr>
        <w:t xml:space="preserve">, Fago </w:t>
      </w:r>
      <w:r w:rsidR="00505355" w:rsidRPr="00353269">
        <w:rPr>
          <w:rFonts w:ascii="Arial" w:hAnsi="Arial" w:cs="Arial"/>
          <w:sz w:val="22"/>
          <w:szCs w:val="22"/>
          <w:lang w:val="es-ES"/>
        </w:rPr>
        <w:t>ADN</w:t>
      </w:r>
      <w:r w:rsidRPr="00353269">
        <w:rPr>
          <w:rFonts w:ascii="Arial" w:hAnsi="Arial" w:cs="Arial"/>
          <w:sz w:val="22"/>
          <w:szCs w:val="22"/>
          <w:lang w:val="es-ES"/>
        </w:rPr>
        <w:t xml:space="preserve"> M13 y la secuencia del M13 GAGGGTGGCGGTTCT. Esta técnica difiere del RAPD, en que la temperatura de hibridación del cebador es mayor (</w:t>
      </w:r>
      <w:r w:rsidR="004709BD" w:rsidRPr="00353269">
        <w:rPr>
          <w:rFonts w:ascii="Arial" w:hAnsi="Arial" w:cs="Arial"/>
          <w:sz w:val="22"/>
          <w:szCs w:val="22"/>
          <w:lang w:val="es-ES"/>
        </w:rPr>
        <w:t xml:space="preserve">entre 50 y </w:t>
      </w:r>
      <w:r w:rsidRPr="00353269">
        <w:rPr>
          <w:rFonts w:ascii="Arial" w:hAnsi="Arial" w:cs="Arial"/>
          <w:sz w:val="22"/>
          <w:szCs w:val="22"/>
          <w:lang w:val="es-ES"/>
        </w:rPr>
        <w:t xml:space="preserve">55 °C), en lugar de de 37 °C, </w:t>
      </w:r>
      <w:r w:rsidR="00D81482" w:rsidRPr="00353269">
        <w:rPr>
          <w:rFonts w:ascii="Arial" w:hAnsi="Arial" w:cs="Arial"/>
          <w:sz w:val="22"/>
          <w:szCs w:val="22"/>
          <w:lang w:val="es-ES"/>
        </w:rPr>
        <w:t xml:space="preserve">por lo que la probabilidad de hibridizar en zonas específicas del genoma aumenta, logrando una mayor </w:t>
      </w:r>
      <w:r w:rsidRPr="00353269">
        <w:rPr>
          <w:rFonts w:ascii="Arial" w:hAnsi="Arial" w:cs="Arial"/>
          <w:sz w:val="22"/>
          <w:szCs w:val="22"/>
          <w:lang w:val="es-ES"/>
        </w:rPr>
        <w:t>reproducibilidad. Se ha empleado en la</w:t>
      </w:r>
      <w:r w:rsidR="00DE3A9D" w:rsidRPr="00353269">
        <w:rPr>
          <w:rFonts w:ascii="Arial" w:hAnsi="Arial" w:cs="Arial"/>
          <w:sz w:val="22"/>
          <w:szCs w:val="22"/>
          <w:lang w:val="es-ES"/>
        </w:rPr>
        <w:t xml:space="preserve"> </w:t>
      </w:r>
      <w:r w:rsidRPr="00353269">
        <w:rPr>
          <w:rFonts w:ascii="Arial" w:hAnsi="Arial" w:cs="Arial"/>
          <w:sz w:val="22"/>
          <w:szCs w:val="22"/>
          <w:lang w:val="es-ES"/>
        </w:rPr>
        <w:t xml:space="preserve">identificación de especies del género </w:t>
      </w:r>
      <w:r w:rsidRPr="00353269">
        <w:rPr>
          <w:rFonts w:ascii="Arial" w:hAnsi="Arial" w:cs="Arial"/>
          <w:i/>
          <w:sz w:val="22"/>
          <w:szCs w:val="22"/>
          <w:lang w:val="es-ES"/>
        </w:rPr>
        <w:t>Zygosaccharomyces</w:t>
      </w:r>
      <w:r w:rsidRPr="00353269">
        <w:rPr>
          <w:rFonts w:ascii="Arial" w:hAnsi="Arial" w:cs="Arial"/>
          <w:sz w:val="22"/>
          <w:szCs w:val="22"/>
          <w:lang w:val="es-ES"/>
        </w:rPr>
        <w:t>, contaminantes de salsas</w:t>
      </w:r>
      <w:r w:rsidR="002042AB" w:rsidRPr="00353269">
        <w:rPr>
          <w:rFonts w:ascii="Arial" w:hAnsi="Arial" w:cs="Arial"/>
          <w:sz w:val="22"/>
          <w:szCs w:val="22"/>
          <w:lang w:val="es-ES"/>
        </w:rPr>
        <w:t xml:space="preserve"> de</w:t>
      </w:r>
      <w:r w:rsidRPr="00353269">
        <w:rPr>
          <w:rFonts w:ascii="Arial" w:hAnsi="Arial" w:cs="Arial"/>
          <w:sz w:val="22"/>
          <w:szCs w:val="22"/>
          <w:lang w:val="es-ES"/>
        </w:rPr>
        <w:t xml:space="preserve"> mayonesa y otros aderezos para ensaladas (Orber</w:t>
      </w:r>
      <w:r w:rsidR="00E16FD7" w:rsidRPr="00353269">
        <w:rPr>
          <w:rFonts w:ascii="Arial" w:hAnsi="Arial" w:cs="Arial"/>
          <w:sz w:val="22"/>
          <w:szCs w:val="22"/>
          <w:lang w:val="es-ES"/>
        </w:rPr>
        <w:t>á</w:t>
      </w:r>
      <w:r w:rsidRPr="00353269">
        <w:rPr>
          <w:rFonts w:ascii="Arial" w:hAnsi="Arial" w:cs="Arial"/>
          <w:sz w:val="22"/>
          <w:szCs w:val="22"/>
          <w:lang w:val="es-ES"/>
        </w:rPr>
        <w:t>, 2004).</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u w:val="single"/>
          <w:lang w:val="es-ES"/>
        </w:rPr>
      </w:pPr>
    </w:p>
    <w:p w:rsidR="00CD51DD"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Da Silva-Filho </w:t>
      </w:r>
      <w:r w:rsidR="000F32C6" w:rsidRPr="00353269">
        <w:rPr>
          <w:rFonts w:ascii="Arial" w:hAnsi="Arial" w:cs="Arial"/>
          <w:i/>
          <w:sz w:val="22"/>
          <w:szCs w:val="22"/>
          <w:lang w:val="es-ES"/>
        </w:rPr>
        <w:t>et al</w:t>
      </w:r>
      <w:r w:rsidR="004A08E5" w:rsidRPr="00353269">
        <w:rPr>
          <w:rFonts w:ascii="Arial" w:hAnsi="Arial" w:cs="Arial"/>
          <w:i/>
          <w:sz w:val="22"/>
          <w:szCs w:val="22"/>
          <w:lang w:val="es-ES"/>
        </w:rPr>
        <w:t>.</w:t>
      </w:r>
      <w:r w:rsidR="005D613A" w:rsidRPr="00353269">
        <w:rPr>
          <w:rFonts w:ascii="Arial" w:hAnsi="Arial" w:cs="Arial"/>
          <w:sz w:val="22"/>
          <w:szCs w:val="22"/>
          <w:lang w:val="es-ES"/>
        </w:rPr>
        <w:t>,</w:t>
      </w:r>
      <w:r w:rsidRPr="00353269">
        <w:rPr>
          <w:rFonts w:ascii="Arial" w:hAnsi="Arial" w:cs="Arial"/>
          <w:sz w:val="22"/>
          <w:szCs w:val="22"/>
          <w:lang w:val="es-ES"/>
        </w:rPr>
        <w:t xml:space="preserve"> (2005) usaron el fingerprinting con el microsatélite (GTG)</w:t>
      </w:r>
      <w:r w:rsidRPr="00353269">
        <w:rPr>
          <w:rFonts w:ascii="Arial" w:hAnsi="Arial" w:cs="Arial"/>
          <w:sz w:val="22"/>
          <w:szCs w:val="22"/>
          <w:vertAlign w:val="subscript"/>
          <w:lang w:val="es-ES"/>
        </w:rPr>
        <w:t>5</w:t>
      </w:r>
      <w:r w:rsidRPr="00353269">
        <w:rPr>
          <w:rFonts w:ascii="Arial" w:hAnsi="Arial" w:cs="Arial"/>
          <w:sz w:val="22"/>
          <w:szCs w:val="22"/>
          <w:lang w:val="es-ES"/>
        </w:rPr>
        <w:t>, para hacer el seguimiento de los patrones moleculares de la microbiota presente en una misma fermentación en una destilería para la producción de etanol carburante en el nordeste de Brasil</w:t>
      </w:r>
      <w:r w:rsidR="002042AB" w:rsidRPr="00353269">
        <w:rPr>
          <w:rFonts w:ascii="Arial" w:hAnsi="Arial" w:cs="Arial"/>
          <w:sz w:val="22"/>
          <w:szCs w:val="22"/>
          <w:lang w:val="es-ES"/>
        </w:rPr>
        <w:t>, encontrándo</w:t>
      </w:r>
      <w:r w:rsidRPr="00353269">
        <w:rPr>
          <w:rFonts w:ascii="Arial" w:hAnsi="Arial" w:cs="Arial"/>
          <w:sz w:val="22"/>
          <w:szCs w:val="22"/>
          <w:lang w:val="es-ES"/>
        </w:rPr>
        <w:t xml:space="preserve"> diferentes patrones moleculares que coincidieron con cambios en la </w:t>
      </w:r>
      <w:r w:rsidRPr="00353269">
        <w:rPr>
          <w:rFonts w:ascii="Arial" w:hAnsi="Arial" w:cs="Arial"/>
          <w:sz w:val="22"/>
          <w:szCs w:val="22"/>
          <w:lang w:val="es-ES"/>
        </w:rPr>
        <w:lastRenderedPageBreak/>
        <w:t>población de levaduras en el mosto</w:t>
      </w:r>
      <w:r w:rsidR="00DA73C3" w:rsidRPr="00353269">
        <w:rPr>
          <w:rFonts w:ascii="Arial" w:hAnsi="Arial" w:cs="Arial"/>
          <w:sz w:val="22"/>
          <w:szCs w:val="22"/>
          <w:lang w:val="es-ES"/>
        </w:rPr>
        <w:t xml:space="preserve"> generadas por</w:t>
      </w:r>
      <w:r w:rsidRPr="00353269">
        <w:rPr>
          <w:rFonts w:ascii="Arial" w:hAnsi="Arial" w:cs="Arial"/>
          <w:sz w:val="22"/>
          <w:szCs w:val="22"/>
          <w:lang w:val="es-ES"/>
        </w:rPr>
        <w:t xml:space="preserve"> colonización con cepas nativas prov</w:t>
      </w:r>
      <w:r w:rsidR="002042AB" w:rsidRPr="00353269">
        <w:rPr>
          <w:rFonts w:ascii="Arial" w:hAnsi="Arial" w:cs="Arial"/>
          <w:sz w:val="22"/>
          <w:szCs w:val="22"/>
          <w:lang w:val="es-ES"/>
        </w:rPr>
        <w:t>enientes</w:t>
      </w:r>
      <w:r w:rsidRPr="00353269">
        <w:rPr>
          <w:rFonts w:ascii="Arial" w:hAnsi="Arial" w:cs="Arial"/>
          <w:sz w:val="22"/>
          <w:szCs w:val="22"/>
          <w:lang w:val="es-ES"/>
        </w:rPr>
        <w:t xml:space="preserve"> de la melaza o jugo de caña de azúcar</w:t>
      </w:r>
      <w:r w:rsidR="00DA73C3" w:rsidRPr="00353269">
        <w:rPr>
          <w:rFonts w:ascii="Arial" w:hAnsi="Arial" w:cs="Arial"/>
          <w:sz w:val="22"/>
          <w:szCs w:val="22"/>
          <w:lang w:val="es-ES"/>
        </w:rPr>
        <w:t>,</w:t>
      </w:r>
      <w:r w:rsidRPr="00353269">
        <w:rPr>
          <w:rFonts w:ascii="Arial" w:hAnsi="Arial" w:cs="Arial"/>
          <w:sz w:val="22"/>
          <w:szCs w:val="22"/>
          <w:lang w:val="es-ES"/>
        </w:rPr>
        <w:t xml:space="preserve"> </w:t>
      </w:r>
      <w:r w:rsidR="004E5AC7" w:rsidRPr="00353269">
        <w:rPr>
          <w:rFonts w:ascii="Arial" w:hAnsi="Arial" w:cs="Arial"/>
          <w:sz w:val="22"/>
          <w:szCs w:val="22"/>
          <w:lang w:val="es-ES"/>
        </w:rPr>
        <w:t>o tambien por</w:t>
      </w:r>
      <w:r w:rsidR="00DA73C3" w:rsidRPr="00353269">
        <w:rPr>
          <w:rFonts w:ascii="Arial" w:hAnsi="Arial" w:cs="Arial"/>
          <w:sz w:val="22"/>
          <w:szCs w:val="22"/>
          <w:lang w:val="es-ES"/>
        </w:rPr>
        <w:t xml:space="preserve"> las</w:t>
      </w:r>
      <w:r w:rsidRPr="00353269">
        <w:rPr>
          <w:rFonts w:ascii="Arial" w:hAnsi="Arial" w:cs="Arial"/>
          <w:sz w:val="22"/>
          <w:szCs w:val="22"/>
          <w:lang w:val="es-ES"/>
        </w:rPr>
        <w:t xml:space="preserve"> </w:t>
      </w:r>
      <w:r w:rsidR="00DA73C3" w:rsidRPr="00353269">
        <w:rPr>
          <w:rFonts w:ascii="Arial" w:hAnsi="Arial" w:cs="Arial"/>
          <w:sz w:val="22"/>
          <w:szCs w:val="22"/>
          <w:lang w:val="es-ES"/>
        </w:rPr>
        <w:t>por condiciones de estrés del</w:t>
      </w:r>
      <w:r w:rsidRPr="00353269">
        <w:rPr>
          <w:rFonts w:ascii="Arial" w:hAnsi="Arial" w:cs="Arial"/>
          <w:sz w:val="22"/>
          <w:szCs w:val="22"/>
          <w:lang w:val="es-ES"/>
        </w:rPr>
        <w:t xml:space="preserve"> sustrato que favorecen el crecimiento de alguna cepa tolerante a estos</w:t>
      </w:r>
      <w:r w:rsidR="00B97B95" w:rsidRPr="00353269">
        <w:rPr>
          <w:rFonts w:ascii="Arial" w:hAnsi="Arial" w:cs="Arial"/>
          <w:sz w:val="22"/>
          <w:szCs w:val="22"/>
          <w:lang w:val="es-ES"/>
        </w:rPr>
        <w:t xml:space="preserve"> cambios (</w:t>
      </w:r>
      <w:r w:rsidR="00D85351" w:rsidRPr="00353269">
        <w:rPr>
          <w:rFonts w:ascii="Arial" w:hAnsi="Arial" w:cs="Arial"/>
          <w:sz w:val="22"/>
          <w:szCs w:val="22"/>
          <w:lang w:val="es-ES"/>
        </w:rPr>
        <w:t xml:space="preserve">figura </w:t>
      </w:r>
      <w:r w:rsidR="004B427A" w:rsidRPr="00353269">
        <w:rPr>
          <w:rFonts w:ascii="Arial" w:hAnsi="Arial" w:cs="Arial"/>
          <w:sz w:val="22"/>
          <w:szCs w:val="22"/>
          <w:lang w:val="es-ES"/>
        </w:rPr>
        <w:t>4</w:t>
      </w:r>
      <w:r w:rsidRPr="00353269">
        <w:rPr>
          <w:rFonts w:ascii="Arial" w:hAnsi="Arial" w:cs="Arial"/>
          <w:sz w:val="22"/>
          <w:szCs w:val="22"/>
          <w:lang w:val="es-ES"/>
        </w:rPr>
        <w:t xml:space="preserve">). </w:t>
      </w:r>
      <w:r w:rsidR="00CD51DD" w:rsidRPr="00353269">
        <w:rPr>
          <w:rFonts w:ascii="Arial" w:hAnsi="Arial" w:cs="Arial"/>
          <w:sz w:val="22"/>
          <w:szCs w:val="22"/>
          <w:lang w:val="es-ES"/>
        </w:rPr>
        <w:t xml:space="preserve"> </w:t>
      </w:r>
    </w:p>
    <w:p w:rsidR="004318F8" w:rsidRPr="00353269" w:rsidRDefault="004318F8" w:rsidP="00DA4EAB">
      <w:pPr>
        <w:pStyle w:val="03Abstract"/>
        <w:tabs>
          <w:tab w:val="left" w:pos="9072"/>
        </w:tabs>
        <w:spacing w:before="0" w:after="0" w:line="360" w:lineRule="auto"/>
        <w:outlineLvl w:val="0"/>
        <w:rPr>
          <w:rFonts w:ascii="Arial" w:hAnsi="Arial" w:cs="Arial"/>
          <w:sz w:val="22"/>
          <w:szCs w:val="22"/>
          <w:lang w:val="es-ES"/>
        </w:rPr>
      </w:pPr>
    </w:p>
    <w:p w:rsidR="00BF0A9C" w:rsidRPr="00353269" w:rsidRDefault="008571F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Ramírez-Castrillón </w:t>
      </w:r>
      <w:r w:rsidR="007A6E87" w:rsidRPr="00353269">
        <w:rPr>
          <w:rFonts w:ascii="Arial" w:hAnsi="Arial" w:cs="Arial"/>
          <w:i/>
          <w:sz w:val="22"/>
          <w:szCs w:val="22"/>
          <w:lang w:val="es-ES"/>
        </w:rPr>
        <w:t>et al</w:t>
      </w:r>
      <w:r w:rsidR="004A08E5" w:rsidRPr="00353269">
        <w:rPr>
          <w:rFonts w:ascii="Arial" w:hAnsi="Arial" w:cs="Arial"/>
          <w:i/>
          <w:sz w:val="22"/>
          <w:szCs w:val="22"/>
          <w:lang w:val="es-ES"/>
        </w:rPr>
        <w:t>.</w:t>
      </w:r>
      <w:r w:rsidRPr="00353269">
        <w:rPr>
          <w:rFonts w:ascii="Arial" w:hAnsi="Arial" w:cs="Arial"/>
          <w:sz w:val="22"/>
          <w:szCs w:val="22"/>
          <w:lang w:val="es-ES"/>
        </w:rPr>
        <w:t xml:space="preserve"> (2014)</w:t>
      </w:r>
      <w:r w:rsidR="00D544F7" w:rsidRPr="00353269">
        <w:rPr>
          <w:rFonts w:ascii="Arial" w:hAnsi="Arial" w:cs="Arial"/>
          <w:sz w:val="22"/>
          <w:szCs w:val="22"/>
          <w:lang w:val="es-ES"/>
        </w:rPr>
        <w:t>,</w:t>
      </w:r>
      <w:r w:rsidRPr="00353269">
        <w:rPr>
          <w:rFonts w:ascii="Arial" w:hAnsi="Arial" w:cs="Arial"/>
          <w:sz w:val="22"/>
          <w:szCs w:val="22"/>
          <w:lang w:val="es-ES"/>
        </w:rPr>
        <w:t xml:space="preserve"> advierten sobre una posible subestimación en análisis de diversidad obtenidos con perfiles genotípicos MSP-PCR Fingerprinting, debido a la gran cantidad de falsos positivos que pueden encontrarse usando esta técnica. Así, analizando dos conjuntos de datos de levaduras asociadas a vinos (considerada de baja diversidad) y sustratos asociados a viñedos (considerado</w:t>
      </w:r>
      <w:r w:rsidR="00E4691D" w:rsidRPr="00353269">
        <w:rPr>
          <w:rFonts w:ascii="Arial" w:hAnsi="Arial" w:cs="Arial"/>
          <w:sz w:val="22"/>
          <w:szCs w:val="22"/>
          <w:lang w:val="es-ES"/>
        </w:rPr>
        <w:t xml:space="preserve"> de</w:t>
      </w:r>
      <w:r w:rsidRPr="00353269">
        <w:rPr>
          <w:rFonts w:ascii="Arial" w:hAnsi="Arial" w:cs="Arial"/>
          <w:sz w:val="22"/>
          <w:szCs w:val="22"/>
          <w:lang w:val="es-ES"/>
        </w:rPr>
        <w:t xml:space="preserve"> alta diversidad), pudo establecerse que los agrupamientos realizados con los perfiles, al ser secuenciados, representaban aislados de especies diferentes (por ejemplo, </w:t>
      </w:r>
      <w:r w:rsidRPr="00353269">
        <w:rPr>
          <w:rFonts w:ascii="Arial" w:hAnsi="Arial" w:cs="Arial"/>
          <w:i/>
          <w:sz w:val="22"/>
          <w:szCs w:val="22"/>
          <w:lang w:val="es-ES"/>
        </w:rPr>
        <w:t>Dekkera bruxellensis</w:t>
      </w:r>
      <w:r w:rsidRPr="00353269">
        <w:rPr>
          <w:rFonts w:ascii="Arial" w:hAnsi="Arial" w:cs="Arial"/>
          <w:sz w:val="22"/>
          <w:szCs w:val="22"/>
          <w:lang w:val="es-ES"/>
        </w:rPr>
        <w:t xml:space="preserve"> y </w:t>
      </w:r>
      <w:r w:rsidRPr="00353269">
        <w:rPr>
          <w:rFonts w:ascii="Arial" w:hAnsi="Arial" w:cs="Arial"/>
          <w:i/>
          <w:sz w:val="22"/>
          <w:szCs w:val="22"/>
          <w:lang w:val="es-ES"/>
        </w:rPr>
        <w:t>S. cerevisiae</w:t>
      </w:r>
      <w:r w:rsidRPr="00353269">
        <w:rPr>
          <w:rFonts w:ascii="Arial" w:hAnsi="Arial" w:cs="Arial"/>
          <w:sz w:val="22"/>
          <w:szCs w:val="22"/>
          <w:lang w:val="es-ES"/>
        </w:rPr>
        <w:t xml:space="preserve">). </w:t>
      </w:r>
      <w:r w:rsidR="00C218E5" w:rsidRPr="00353269">
        <w:rPr>
          <w:rFonts w:ascii="Arial" w:hAnsi="Arial" w:cs="Arial"/>
          <w:sz w:val="22"/>
          <w:szCs w:val="22"/>
          <w:lang w:val="es-ES"/>
        </w:rPr>
        <w:t>Sin embargo</w:t>
      </w:r>
      <w:r w:rsidRPr="00353269">
        <w:rPr>
          <w:rFonts w:ascii="Arial" w:hAnsi="Arial" w:cs="Arial"/>
          <w:sz w:val="22"/>
          <w:szCs w:val="22"/>
          <w:lang w:val="es-ES"/>
        </w:rPr>
        <w:t xml:space="preserve">, esta técnica es usada con frecuencia para descripción de especies nuevas (Valente </w:t>
      </w:r>
      <w:r w:rsidR="000F32C6"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sz w:val="22"/>
          <w:szCs w:val="22"/>
          <w:lang w:val="es-ES"/>
        </w:rPr>
        <w:t>,</w:t>
      </w:r>
      <w:r w:rsidRPr="00353269">
        <w:rPr>
          <w:rFonts w:ascii="Arial" w:hAnsi="Arial" w:cs="Arial"/>
          <w:sz w:val="22"/>
          <w:szCs w:val="22"/>
          <w:lang w:val="es-ES"/>
        </w:rPr>
        <w:t xml:space="preserve"> 2012</w:t>
      </w:r>
      <w:r w:rsidR="005D613A" w:rsidRPr="00353269">
        <w:rPr>
          <w:rFonts w:ascii="Arial" w:hAnsi="Arial" w:cs="Arial"/>
          <w:sz w:val="22"/>
          <w:szCs w:val="22"/>
          <w:lang w:val="es-ES"/>
        </w:rPr>
        <w:t>;</w:t>
      </w:r>
      <w:r w:rsidRPr="00353269">
        <w:rPr>
          <w:rFonts w:ascii="Arial" w:hAnsi="Arial" w:cs="Arial"/>
          <w:sz w:val="22"/>
          <w:szCs w:val="22"/>
          <w:lang w:val="es-ES"/>
        </w:rPr>
        <w:t xml:space="preserve"> Praet </w:t>
      </w:r>
      <w:r w:rsidR="000F32C6" w:rsidRPr="00353269">
        <w:rPr>
          <w:rFonts w:ascii="Arial" w:hAnsi="Arial" w:cs="Arial"/>
          <w:i/>
          <w:sz w:val="22"/>
          <w:szCs w:val="22"/>
          <w:lang w:val="es-ES"/>
        </w:rPr>
        <w:t>et</w:t>
      </w:r>
      <w:r w:rsidR="002B7CB3" w:rsidRPr="00353269">
        <w:rPr>
          <w:rFonts w:ascii="Arial" w:hAnsi="Arial" w:cs="Arial"/>
          <w:i/>
          <w:sz w:val="22"/>
          <w:szCs w:val="22"/>
          <w:lang w:val="es-ES"/>
        </w:rPr>
        <w:t xml:space="preserve"> </w:t>
      </w:r>
      <w:r w:rsidR="000F32C6" w:rsidRPr="00353269">
        <w:rPr>
          <w:rFonts w:ascii="Arial" w:hAnsi="Arial" w:cs="Arial"/>
          <w:i/>
          <w:sz w:val="22"/>
          <w:szCs w:val="22"/>
          <w:lang w:val="es-ES"/>
        </w:rPr>
        <w:t>al</w:t>
      </w:r>
      <w:r w:rsidR="004A08E5" w:rsidRPr="00353269">
        <w:rPr>
          <w:rFonts w:ascii="Arial" w:hAnsi="Arial" w:cs="Arial"/>
          <w:i/>
          <w:sz w:val="22"/>
          <w:szCs w:val="22"/>
          <w:lang w:val="es-ES"/>
        </w:rPr>
        <w:t>.</w:t>
      </w:r>
      <w:r w:rsidR="002B7CB3" w:rsidRPr="00353269">
        <w:rPr>
          <w:rFonts w:ascii="Arial" w:hAnsi="Arial" w:cs="Arial"/>
          <w:sz w:val="22"/>
          <w:szCs w:val="22"/>
          <w:lang w:val="es-ES"/>
        </w:rPr>
        <w:t>,</w:t>
      </w:r>
      <w:r w:rsidRPr="00353269">
        <w:rPr>
          <w:rFonts w:ascii="Arial" w:hAnsi="Arial" w:cs="Arial"/>
          <w:sz w:val="22"/>
          <w:szCs w:val="22"/>
          <w:lang w:val="es-ES"/>
        </w:rPr>
        <w:t xml:space="preserve"> 2015) y caracterización intraespecífica </w:t>
      </w:r>
      <w:r w:rsidR="002123DE" w:rsidRPr="00353269">
        <w:rPr>
          <w:rFonts w:ascii="Arial" w:hAnsi="Arial" w:cs="Arial"/>
          <w:sz w:val="22"/>
          <w:szCs w:val="22"/>
          <w:lang w:val="es-ES"/>
        </w:rPr>
        <w:t xml:space="preserve">tales como </w:t>
      </w:r>
      <w:r w:rsidRPr="00353269">
        <w:rPr>
          <w:rFonts w:ascii="Arial" w:hAnsi="Arial" w:cs="Arial"/>
          <w:i/>
          <w:sz w:val="22"/>
          <w:szCs w:val="22"/>
          <w:lang w:val="es-ES"/>
        </w:rPr>
        <w:t>Torulaspora delbrueckii</w:t>
      </w:r>
      <w:r w:rsidRPr="00353269">
        <w:rPr>
          <w:rFonts w:ascii="Arial" w:hAnsi="Arial" w:cs="Arial"/>
          <w:sz w:val="22"/>
          <w:szCs w:val="22"/>
          <w:lang w:val="es-ES"/>
        </w:rPr>
        <w:t xml:space="preserve"> (Canonico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sz w:val="22"/>
          <w:szCs w:val="22"/>
          <w:lang w:val="es-ES"/>
        </w:rPr>
        <w:t xml:space="preserve"> 2015</w:t>
      </w:r>
      <w:r w:rsidR="0009385D" w:rsidRPr="00353269">
        <w:rPr>
          <w:rFonts w:ascii="Arial" w:hAnsi="Arial" w:cs="Arial"/>
          <w:sz w:val="22"/>
          <w:szCs w:val="22"/>
          <w:lang w:val="es-ES"/>
        </w:rPr>
        <w:t>)</w:t>
      </w:r>
      <w:r w:rsidR="00BF0A9C" w:rsidRPr="00353269">
        <w:rPr>
          <w:rFonts w:ascii="Arial" w:hAnsi="Arial" w:cs="Arial"/>
          <w:sz w:val="22"/>
          <w:szCs w:val="22"/>
          <w:lang w:val="es-ES"/>
        </w:rPr>
        <w:t xml:space="preserve"> y</w:t>
      </w:r>
      <w:r w:rsidR="0009385D" w:rsidRPr="00353269">
        <w:rPr>
          <w:rFonts w:ascii="Arial" w:hAnsi="Arial" w:cs="Arial"/>
          <w:sz w:val="22"/>
          <w:szCs w:val="22"/>
          <w:lang w:val="es-ES"/>
        </w:rPr>
        <w:t xml:space="preserve"> </w:t>
      </w:r>
      <w:r w:rsidR="0009385D" w:rsidRPr="00353269">
        <w:rPr>
          <w:rFonts w:ascii="Arial" w:hAnsi="Arial" w:cs="Arial"/>
          <w:i/>
          <w:sz w:val="22"/>
          <w:szCs w:val="22"/>
          <w:lang w:val="es-ES"/>
        </w:rPr>
        <w:t>Candida milleri</w:t>
      </w:r>
      <w:r w:rsidR="0009385D" w:rsidRPr="00353269">
        <w:rPr>
          <w:rFonts w:ascii="Arial" w:hAnsi="Arial" w:cs="Arial"/>
          <w:sz w:val="22"/>
          <w:szCs w:val="22"/>
          <w:lang w:val="es-ES"/>
        </w:rPr>
        <w:t xml:space="preserve"> (</w:t>
      </w:r>
      <w:r w:rsidRPr="00353269">
        <w:rPr>
          <w:rFonts w:ascii="Arial" w:hAnsi="Arial" w:cs="Arial"/>
          <w:sz w:val="22"/>
          <w:szCs w:val="22"/>
          <w:lang w:val="es-ES"/>
        </w:rPr>
        <w:t xml:space="preserve">Vigentini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sz w:val="22"/>
          <w:szCs w:val="22"/>
          <w:lang w:val="es-ES"/>
        </w:rPr>
        <w:t>,</w:t>
      </w:r>
      <w:r w:rsidRPr="00353269">
        <w:rPr>
          <w:rFonts w:ascii="Arial" w:hAnsi="Arial" w:cs="Arial"/>
          <w:sz w:val="22"/>
          <w:szCs w:val="22"/>
          <w:lang w:val="es-ES"/>
        </w:rPr>
        <w:t xml:space="preserve"> 2014)</w:t>
      </w:r>
      <w:r w:rsidR="00BF0A9C" w:rsidRPr="00353269">
        <w:rPr>
          <w:rFonts w:ascii="Arial" w:hAnsi="Arial" w:cs="Arial"/>
          <w:sz w:val="22"/>
          <w:szCs w:val="22"/>
          <w:lang w:val="es-ES"/>
        </w:rPr>
        <w:t>.</w:t>
      </w:r>
    </w:p>
    <w:p w:rsidR="00CD51DD" w:rsidRPr="00353269" w:rsidRDefault="00CD51DD" w:rsidP="00DA4EAB">
      <w:pPr>
        <w:pStyle w:val="03Abstract"/>
        <w:tabs>
          <w:tab w:val="left" w:pos="9072"/>
        </w:tabs>
        <w:spacing w:before="0" w:after="0" w:line="360" w:lineRule="auto"/>
        <w:outlineLvl w:val="0"/>
        <w:rPr>
          <w:rFonts w:ascii="Arial" w:hAnsi="Arial" w:cs="Arial"/>
          <w:sz w:val="22"/>
          <w:szCs w:val="22"/>
          <w:lang w:val="es-ES"/>
        </w:rPr>
      </w:pPr>
    </w:p>
    <w:p w:rsidR="00B84DD0" w:rsidRPr="00353269" w:rsidRDefault="00B84DD0"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CO" w:eastAsia="es-CO"/>
        </w:rPr>
        <w:drawing>
          <wp:inline distT="0" distB="0" distL="0" distR="0">
            <wp:extent cx="2602865" cy="2273697"/>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5-GTG5.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9616" cy="2279594"/>
                    </a:xfrm>
                    <a:prstGeom prst="rect">
                      <a:avLst/>
                    </a:prstGeom>
                  </pic:spPr>
                </pic:pic>
              </a:graphicData>
            </a:graphic>
          </wp:inline>
        </w:drawing>
      </w:r>
    </w:p>
    <w:p w:rsidR="00212E13" w:rsidRPr="00353269" w:rsidRDefault="00212E13" w:rsidP="00DA4EAB">
      <w:pPr>
        <w:pStyle w:val="03Abstract"/>
        <w:tabs>
          <w:tab w:val="left" w:pos="9072"/>
        </w:tabs>
        <w:spacing w:before="0" w:after="0" w:line="360" w:lineRule="auto"/>
        <w:outlineLvl w:val="0"/>
        <w:rPr>
          <w:rFonts w:ascii="Arial" w:hAnsi="Arial" w:cs="Arial"/>
          <w:szCs w:val="20"/>
          <w:lang w:val="es-ES"/>
        </w:rPr>
      </w:pPr>
    </w:p>
    <w:p w:rsidR="00B30722" w:rsidRPr="00353269" w:rsidRDefault="00254C2B" w:rsidP="00DA4EAB">
      <w:pPr>
        <w:pStyle w:val="03Abstract"/>
        <w:tabs>
          <w:tab w:val="left" w:pos="9072"/>
        </w:tabs>
        <w:spacing w:before="0" w:after="0" w:line="360" w:lineRule="auto"/>
        <w:outlineLvl w:val="0"/>
        <w:rPr>
          <w:rFonts w:ascii="Arial" w:hAnsi="Arial" w:cs="Arial"/>
          <w:szCs w:val="20"/>
          <w:lang w:val="es-ES"/>
        </w:rPr>
      </w:pPr>
      <w:r w:rsidRPr="00353269">
        <w:rPr>
          <w:rFonts w:ascii="Arial" w:hAnsi="Arial" w:cs="Arial"/>
          <w:b/>
          <w:szCs w:val="20"/>
          <w:lang w:val="es-ES"/>
        </w:rPr>
        <w:t xml:space="preserve">Figura </w:t>
      </w:r>
      <w:r w:rsidR="004B427A" w:rsidRPr="00353269">
        <w:rPr>
          <w:rFonts w:ascii="Arial" w:hAnsi="Arial" w:cs="Arial"/>
          <w:b/>
          <w:szCs w:val="20"/>
          <w:lang w:val="es-ES"/>
        </w:rPr>
        <w:t>4</w:t>
      </w:r>
      <w:r w:rsidRPr="00353269">
        <w:rPr>
          <w:rFonts w:ascii="Arial" w:hAnsi="Arial" w:cs="Arial"/>
          <w:b/>
          <w:szCs w:val="20"/>
          <w:lang w:val="es-ES"/>
        </w:rPr>
        <w:t>. Patrones moleculares (GTG)</w:t>
      </w:r>
      <w:r w:rsidR="004A08E5" w:rsidRPr="00353269">
        <w:rPr>
          <w:rFonts w:ascii="Arial" w:hAnsi="Arial" w:cs="Arial"/>
          <w:b/>
          <w:szCs w:val="20"/>
          <w:lang w:val="es-ES"/>
        </w:rPr>
        <w:t xml:space="preserve">. </w:t>
      </w:r>
      <w:r w:rsidRPr="00353269">
        <w:rPr>
          <w:rFonts w:ascii="Arial" w:hAnsi="Arial" w:cs="Arial"/>
          <w:szCs w:val="20"/>
          <w:lang w:val="es-ES"/>
        </w:rPr>
        <w:t xml:space="preserve">5 de las cepas alcoholeras de </w:t>
      </w:r>
      <w:r w:rsidR="00720D3A" w:rsidRPr="00353269">
        <w:rPr>
          <w:rFonts w:ascii="Arial" w:hAnsi="Arial" w:cs="Arial"/>
          <w:i/>
          <w:szCs w:val="20"/>
          <w:lang w:val="es-ES"/>
        </w:rPr>
        <w:t xml:space="preserve">S. cerevisiae </w:t>
      </w:r>
      <w:r w:rsidRPr="00353269">
        <w:rPr>
          <w:rFonts w:ascii="Arial" w:hAnsi="Arial" w:cs="Arial"/>
          <w:szCs w:val="20"/>
          <w:lang w:val="es-ES"/>
        </w:rPr>
        <w:t xml:space="preserve">que fueron más representativos durante el seguimiento de la fermentación. bp, representa el peso molecular de cada marcador, los carriles </w:t>
      </w:r>
      <w:r w:rsidR="00630F9A" w:rsidRPr="00353269">
        <w:rPr>
          <w:rFonts w:ascii="Arial" w:hAnsi="Arial" w:cs="Arial"/>
          <w:szCs w:val="20"/>
          <w:lang w:val="es-ES"/>
        </w:rPr>
        <w:t>3, 5 y 6 coincide con el perfil molecular de la cepa inciadora o starter, mientras que los carriles 1, 2, 4, 7 y 8 muestran</w:t>
      </w:r>
      <w:r w:rsidRPr="00353269">
        <w:rPr>
          <w:rFonts w:ascii="Arial" w:hAnsi="Arial" w:cs="Arial"/>
          <w:szCs w:val="20"/>
          <w:lang w:val="es-ES"/>
        </w:rPr>
        <w:t xml:space="preserve"> perfil molecular diferente a la cepa</w:t>
      </w:r>
      <w:r w:rsidR="00630F9A" w:rsidRPr="00353269">
        <w:rPr>
          <w:rFonts w:ascii="Arial" w:hAnsi="Arial" w:cs="Arial"/>
          <w:szCs w:val="20"/>
          <w:lang w:val="es-ES"/>
        </w:rPr>
        <w:t xml:space="preserve"> iniciadora</w:t>
      </w:r>
      <w:r w:rsidR="00A4448B" w:rsidRPr="00353269">
        <w:rPr>
          <w:rFonts w:ascii="Arial" w:hAnsi="Arial" w:cs="Arial"/>
          <w:szCs w:val="20"/>
          <w:lang w:val="es-ES"/>
        </w:rPr>
        <w:t>, como producto de la dinámica poblacional al interior de los tanques</w:t>
      </w:r>
      <w:r w:rsidR="00630F9A" w:rsidRPr="00353269">
        <w:rPr>
          <w:rFonts w:ascii="Arial" w:hAnsi="Arial" w:cs="Arial"/>
          <w:szCs w:val="20"/>
          <w:lang w:val="es-ES"/>
        </w:rPr>
        <w:t xml:space="preserve">  </w:t>
      </w:r>
      <w:r w:rsidRPr="00353269">
        <w:rPr>
          <w:rFonts w:ascii="Arial" w:hAnsi="Arial" w:cs="Arial"/>
          <w:szCs w:val="20"/>
          <w:lang w:val="es-ES"/>
        </w:rPr>
        <w:t>(Da Silva-</w:t>
      </w:r>
      <w:r w:rsidRPr="00353269">
        <w:rPr>
          <w:rFonts w:ascii="Arial" w:hAnsi="Arial" w:cs="Arial"/>
          <w:i/>
          <w:szCs w:val="20"/>
          <w:lang w:val="es-ES"/>
        </w:rPr>
        <w:t>Filho et al</w:t>
      </w:r>
      <w:r w:rsidR="004A08E5" w:rsidRPr="00353269">
        <w:rPr>
          <w:rFonts w:ascii="Arial" w:hAnsi="Arial" w:cs="Arial"/>
          <w:i/>
          <w:szCs w:val="20"/>
          <w:lang w:val="es-ES"/>
        </w:rPr>
        <w:t>.</w:t>
      </w:r>
      <w:r w:rsidRPr="00353269">
        <w:rPr>
          <w:rFonts w:ascii="Arial" w:hAnsi="Arial" w:cs="Arial"/>
          <w:szCs w:val="20"/>
          <w:lang w:val="es-ES"/>
        </w:rPr>
        <w:t>, 2005).</w:t>
      </w:r>
    </w:p>
    <w:p w:rsidR="00162855" w:rsidRPr="00353269" w:rsidRDefault="00162855" w:rsidP="00DA4EAB">
      <w:pPr>
        <w:pStyle w:val="03Abstract"/>
        <w:tabs>
          <w:tab w:val="left" w:pos="9072"/>
        </w:tabs>
        <w:spacing w:before="0" w:after="0" w:line="360" w:lineRule="auto"/>
        <w:outlineLvl w:val="0"/>
        <w:rPr>
          <w:rFonts w:ascii="Arial" w:hAnsi="Arial" w:cs="Arial"/>
          <w:b/>
          <w:sz w:val="22"/>
          <w:szCs w:val="22"/>
          <w:lang w:val="es-CO"/>
        </w:rPr>
      </w:pPr>
    </w:p>
    <w:p w:rsidR="00C842C2" w:rsidRPr="00353269" w:rsidRDefault="00C842C2" w:rsidP="00DA4EAB">
      <w:pPr>
        <w:pStyle w:val="03Abstract"/>
        <w:tabs>
          <w:tab w:val="left" w:pos="9072"/>
        </w:tabs>
        <w:spacing w:before="0" w:after="0" w:line="360" w:lineRule="auto"/>
        <w:outlineLvl w:val="0"/>
        <w:rPr>
          <w:rFonts w:ascii="Arial" w:hAnsi="Arial" w:cs="Arial"/>
          <w:b/>
          <w:sz w:val="22"/>
          <w:szCs w:val="22"/>
          <w:lang w:val="en-US"/>
        </w:rPr>
      </w:pPr>
      <w:r w:rsidRPr="00353269">
        <w:rPr>
          <w:rFonts w:ascii="Arial" w:hAnsi="Arial" w:cs="Arial"/>
          <w:b/>
          <w:sz w:val="22"/>
          <w:szCs w:val="22"/>
          <w:lang w:val="en-US"/>
        </w:rPr>
        <w:t>AFLPs (Amplified Fragment Length Polymorphism).</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n-US"/>
        </w:rPr>
      </w:pPr>
    </w:p>
    <w:p w:rsidR="00E6717B" w:rsidRPr="00353269" w:rsidRDefault="00CA19ED"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lastRenderedPageBreak/>
        <w:t>Al igual que en los RAPDs esta técnica, no requiere</w:t>
      </w:r>
      <w:r w:rsidR="00E92A27" w:rsidRPr="00353269">
        <w:rPr>
          <w:rFonts w:ascii="Arial" w:hAnsi="Arial" w:cs="Arial"/>
          <w:sz w:val="22"/>
          <w:szCs w:val="22"/>
          <w:lang w:val="es-ES"/>
        </w:rPr>
        <w:t>n</w:t>
      </w:r>
      <w:r w:rsidRPr="00353269">
        <w:rPr>
          <w:rFonts w:ascii="Arial" w:hAnsi="Arial" w:cs="Arial"/>
          <w:sz w:val="22"/>
          <w:szCs w:val="22"/>
          <w:lang w:val="es-ES"/>
        </w:rPr>
        <w:t xml:space="preserve"> información previa sobre la secuencia para el diseño del iniciador y aporta un gran número de bandas para el análisis, pero es mas reproducible que este último</w:t>
      </w:r>
      <w:r w:rsidR="00E6717B" w:rsidRPr="00353269">
        <w:rPr>
          <w:rFonts w:ascii="Arial" w:hAnsi="Arial" w:cs="Arial"/>
          <w:sz w:val="22"/>
          <w:szCs w:val="22"/>
          <w:lang w:val="es-ES"/>
        </w:rPr>
        <w:t xml:space="preserve">. Posterior a la restriccion del </w:t>
      </w:r>
      <w:r w:rsidR="00505355" w:rsidRPr="00353269">
        <w:rPr>
          <w:rFonts w:ascii="Arial" w:hAnsi="Arial" w:cs="Arial"/>
          <w:sz w:val="22"/>
          <w:szCs w:val="22"/>
          <w:lang w:val="es-ES"/>
        </w:rPr>
        <w:t>ADN</w:t>
      </w:r>
      <w:r w:rsidR="003C7202" w:rsidRPr="00353269">
        <w:rPr>
          <w:rFonts w:ascii="Arial" w:hAnsi="Arial" w:cs="Arial"/>
          <w:sz w:val="22"/>
          <w:szCs w:val="22"/>
          <w:lang w:val="es-ES"/>
        </w:rPr>
        <w:t xml:space="preserve"> genómico</w:t>
      </w:r>
      <w:r w:rsidR="00E6717B" w:rsidRPr="00353269">
        <w:rPr>
          <w:rFonts w:ascii="Arial" w:hAnsi="Arial" w:cs="Arial"/>
          <w:sz w:val="22"/>
          <w:szCs w:val="22"/>
          <w:lang w:val="es-ES"/>
        </w:rPr>
        <w:t>,</w:t>
      </w:r>
      <w:r w:rsidR="003C7202" w:rsidRPr="00353269">
        <w:rPr>
          <w:rFonts w:ascii="Arial" w:hAnsi="Arial" w:cs="Arial"/>
          <w:sz w:val="22"/>
          <w:szCs w:val="22"/>
          <w:lang w:val="es-ES"/>
        </w:rPr>
        <w:t xml:space="preserve"> se realiza</w:t>
      </w:r>
      <w:r w:rsidR="00E6717B" w:rsidRPr="00353269">
        <w:rPr>
          <w:rFonts w:ascii="Arial" w:hAnsi="Arial" w:cs="Arial"/>
          <w:sz w:val="22"/>
          <w:szCs w:val="22"/>
          <w:lang w:val="es-ES"/>
        </w:rPr>
        <w:t xml:space="preserve"> la ligación de adaptadores oligonucleótidos</w:t>
      </w:r>
      <w:r w:rsidR="00C45230" w:rsidRPr="00353269">
        <w:rPr>
          <w:rFonts w:ascii="Arial" w:hAnsi="Arial" w:cs="Arial"/>
          <w:sz w:val="22"/>
          <w:szCs w:val="22"/>
          <w:lang w:val="es-ES"/>
        </w:rPr>
        <w:t xml:space="preserve">, para </w:t>
      </w:r>
      <w:r w:rsidR="00C842C2" w:rsidRPr="00353269">
        <w:rPr>
          <w:rFonts w:ascii="Arial" w:hAnsi="Arial" w:cs="Arial"/>
          <w:sz w:val="22"/>
          <w:szCs w:val="22"/>
          <w:lang w:val="es-ES"/>
        </w:rPr>
        <w:t>la amplificación no selectiva de los fragmentos restringidos con iniciadores complementarios al adaptador</w:t>
      </w:r>
      <w:r w:rsidR="00C45230" w:rsidRPr="00353269">
        <w:rPr>
          <w:rFonts w:ascii="Arial" w:hAnsi="Arial" w:cs="Arial"/>
          <w:sz w:val="22"/>
          <w:szCs w:val="22"/>
          <w:lang w:val="es-ES"/>
        </w:rPr>
        <w:t>. Los fragmentos obtenidos en la primera reacción de PCR, se re</w:t>
      </w:r>
      <w:r w:rsidR="00C842C2" w:rsidRPr="00353269">
        <w:rPr>
          <w:rFonts w:ascii="Arial" w:hAnsi="Arial" w:cs="Arial"/>
          <w:sz w:val="22"/>
          <w:szCs w:val="22"/>
          <w:lang w:val="es-ES"/>
        </w:rPr>
        <w:t>amplifica</w:t>
      </w:r>
      <w:r w:rsidR="00C45230" w:rsidRPr="00353269">
        <w:rPr>
          <w:rFonts w:ascii="Arial" w:hAnsi="Arial" w:cs="Arial"/>
          <w:sz w:val="22"/>
          <w:szCs w:val="22"/>
          <w:lang w:val="es-ES"/>
        </w:rPr>
        <w:t>n de manera</w:t>
      </w:r>
      <w:r w:rsidR="00C842C2" w:rsidRPr="00353269">
        <w:rPr>
          <w:rFonts w:ascii="Arial" w:hAnsi="Arial" w:cs="Arial"/>
          <w:sz w:val="22"/>
          <w:szCs w:val="22"/>
          <w:lang w:val="es-ES"/>
        </w:rPr>
        <w:t xml:space="preserve"> selectiva usando entre una y tres bases diferenciales en el extremo 3’, </w:t>
      </w:r>
      <w:r w:rsidR="00E6717B" w:rsidRPr="00353269">
        <w:rPr>
          <w:rFonts w:ascii="Arial" w:hAnsi="Arial" w:cs="Arial"/>
          <w:sz w:val="22"/>
          <w:szCs w:val="22"/>
          <w:lang w:val="es-ES"/>
        </w:rPr>
        <w:t xml:space="preserve">finalmente, </w:t>
      </w:r>
      <w:r w:rsidR="00C842C2" w:rsidRPr="00353269">
        <w:rPr>
          <w:rFonts w:ascii="Arial" w:hAnsi="Arial" w:cs="Arial"/>
          <w:sz w:val="22"/>
          <w:szCs w:val="22"/>
          <w:lang w:val="es-ES"/>
        </w:rPr>
        <w:t xml:space="preserve">la separación de los </w:t>
      </w:r>
      <w:r w:rsidR="00242670" w:rsidRPr="00353269">
        <w:rPr>
          <w:rFonts w:ascii="Arial" w:hAnsi="Arial" w:cs="Arial"/>
          <w:sz w:val="22"/>
          <w:szCs w:val="22"/>
          <w:lang w:val="es-ES"/>
        </w:rPr>
        <w:t xml:space="preserve">amplicones  </w:t>
      </w:r>
      <w:r w:rsidR="00E6717B" w:rsidRPr="00353269">
        <w:rPr>
          <w:rFonts w:ascii="Arial" w:hAnsi="Arial" w:cs="Arial"/>
          <w:sz w:val="22"/>
          <w:szCs w:val="22"/>
          <w:lang w:val="es-ES"/>
        </w:rPr>
        <w:t xml:space="preserve">se realiza </w:t>
      </w:r>
      <w:r w:rsidR="00C842C2" w:rsidRPr="00353269">
        <w:rPr>
          <w:rFonts w:ascii="Arial" w:hAnsi="Arial" w:cs="Arial"/>
          <w:sz w:val="22"/>
          <w:szCs w:val="22"/>
          <w:lang w:val="es-ES"/>
        </w:rPr>
        <w:t>en geles de pol</w:t>
      </w:r>
      <w:r w:rsidR="00E6717B" w:rsidRPr="00353269">
        <w:rPr>
          <w:rFonts w:ascii="Arial" w:hAnsi="Arial" w:cs="Arial"/>
          <w:sz w:val="22"/>
          <w:szCs w:val="22"/>
          <w:lang w:val="es-ES"/>
        </w:rPr>
        <w:t xml:space="preserve">iacrilamida. </w:t>
      </w:r>
      <w:r w:rsidR="00C842C2" w:rsidRPr="00353269">
        <w:rPr>
          <w:rFonts w:ascii="Arial" w:hAnsi="Arial" w:cs="Arial"/>
          <w:sz w:val="22"/>
          <w:szCs w:val="22"/>
          <w:lang w:val="es-ES"/>
        </w:rPr>
        <w:t xml:space="preserve">Típicamente se detectan entre 50 y 100 fragmentos de restricción </w:t>
      </w:r>
      <w:r w:rsidR="00242670" w:rsidRPr="00353269">
        <w:rPr>
          <w:rFonts w:ascii="Arial" w:hAnsi="Arial" w:cs="Arial"/>
          <w:sz w:val="22"/>
          <w:szCs w:val="22"/>
          <w:lang w:val="es-ES"/>
        </w:rPr>
        <w:t xml:space="preserve">por genoma de levadura </w:t>
      </w:r>
      <w:r w:rsidR="00C842C2" w:rsidRPr="00353269">
        <w:rPr>
          <w:rFonts w:ascii="Arial" w:hAnsi="Arial" w:cs="Arial"/>
          <w:sz w:val="22"/>
          <w:szCs w:val="22"/>
          <w:lang w:val="es-ES"/>
        </w:rPr>
        <w:t>en un gel desnaturalizante de poliacrilamida.</w:t>
      </w:r>
    </w:p>
    <w:p w:rsidR="00E6717B" w:rsidRPr="00353269" w:rsidRDefault="00E6717B" w:rsidP="00DA4EAB">
      <w:pPr>
        <w:pStyle w:val="03Abstract"/>
        <w:tabs>
          <w:tab w:val="left" w:pos="9072"/>
        </w:tabs>
        <w:spacing w:before="0" w:after="0" w:line="360" w:lineRule="auto"/>
        <w:outlineLvl w:val="0"/>
        <w:rPr>
          <w:rFonts w:ascii="Arial" w:hAnsi="Arial" w:cs="Arial"/>
          <w:sz w:val="22"/>
          <w:szCs w:val="22"/>
          <w:lang w:val="es-ES"/>
        </w:rPr>
      </w:pPr>
    </w:p>
    <w:p w:rsidR="00C17E35" w:rsidRPr="00353269" w:rsidRDefault="00FF527D"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L</w:t>
      </w:r>
      <w:r w:rsidR="00C842C2" w:rsidRPr="00353269">
        <w:rPr>
          <w:rFonts w:ascii="Arial" w:hAnsi="Arial" w:cs="Arial"/>
          <w:sz w:val="22"/>
          <w:szCs w:val="22"/>
          <w:lang w:val="es-ES"/>
        </w:rPr>
        <w:t>os AFLPs son una técnica útil para discriminar levaduras a nivel cepa</w:t>
      </w:r>
      <w:r w:rsidR="00AC077A" w:rsidRPr="00353269">
        <w:rPr>
          <w:rFonts w:ascii="Arial" w:hAnsi="Arial" w:cs="Arial"/>
          <w:sz w:val="22"/>
          <w:szCs w:val="22"/>
          <w:lang w:val="es-ES"/>
        </w:rPr>
        <w:t>-específico</w:t>
      </w:r>
      <w:r w:rsidRPr="00353269">
        <w:rPr>
          <w:rFonts w:ascii="Arial" w:hAnsi="Arial" w:cs="Arial"/>
          <w:sz w:val="22"/>
          <w:szCs w:val="22"/>
          <w:lang w:val="es-ES"/>
        </w:rPr>
        <w:t xml:space="preserve"> (</w:t>
      </w:r>
      <w:r w:rsidR="00AC077A" w:rsidRPr="00353269">
        <w:rPr>
          <w:rFonts w:ascii="Arial" w:hAnsi="Arial" w:cs="Arial"/>
          <w:sz w:val="22"/>
          <w:szCs w:val="22"/>
          <w:lang w:val="es-ES"/>
        </w:rPr>
        <w:t xml:space="preserve">de </w:t>
      </w:r>
      <w:r w:rsidRPr="00353269">
        <w:rPr>
          <w:rFonts w:ascii="Arial" w:hAnsi="Arial" w:cs="Arial"/>
          <w:sz w:val="22"/>
          <w:szCs w:val="22"/>
          <w:lang w:val="es-ES"/>
        </w:rPr>
        <w:t xml:space="preserve">Barros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sz w:val="22"/>
          <w:szCs w:val="22"/>
          <w:lang w:val="es-ES"/>
        </w:rPr>
        <w:t xml:space="preserve"> 1999)</w:t>
      </w:r>
      <w:r w:rsidR="000D2946" w:rsidRPr="00353269">
        <w:rPr>
          <w:rFonts w:ascii="Arial" w:hAnsi="Arial" w:cs="Arial"/>
          <w:sz w:val="22"/>
          <w:szCs w:val="22"/>
          <w:lang w:val="es-ES"/>
        </w:rPr>
        <w:t xml:space="preserve">, </w:t>
      </w:r>
      <w:r w:rsidR="00176D57" w:rsidRPr="00353269">
        <w:rPr>
          <w:rFonts w:ascii="Arial" w:hAnsi="Arial" w:cs="Arial"/>
          <w:sz w:val="22"/>
          <w:szCs w:val="22"/>
          <w:lang w:val="es-ES"/>
        </w:rPr>
        <w:t xml:space="preserve">el analisis molecular </w:t>
      </w:r>
      <w:r w:rsidR="006D24BF" w:rsidRPr="00353269">
        <w:rPr>
          <w:rFonts w:ascii="Arial" w:hAnsi="Arial" w:cs="Arial"/>
          <w:sz w:val="22"/>
          <w:szCs w:val="22"/>
          <w:lang w:val="es-ES"/>
        </w:rPr>
        <w:t xml:space="preserve">en levaduras </w:t>
      </w:r>
      <w:r w:rsidR="00176D57" w:rsidRPr="00353269">
        <w:rPr>
          <w:rFonts w:ascii="Arial" w:hAnsi="Arial" w:cs="Arial"/>
          <w:sz w:val="22"/>
          <w:szCs w:val="22"/>
          <w:lang w:val="es-ES"/>
        </w:rPr>
        <w:t xml:space="preserve">mediante esta tecnica puede ser superior a los RAPDs. </w:t>
      </w:r>
      <w:r w:rsidRPr="00353269">
        <w:rPr>
          <w:rFonts w:ascii="Arial" w:hAnsi="Arial" w:cs="Arial"/>
          <w:sz w:val="22"/>
          <w:szCs w:val="22"/>
          <w:lang w:val="es-ES"/>
        </w:rPr>
        <w:t>En un estudio comparativo</w:t>
      </w:r>
      <w:r w:rsidR="00176D57" w:rsidRPr="00353269">
        <w:rPr>
          <w:rFonts w:ascii="Arial" w:hAnsi="Arial" w:cs="Arial"/>
          <w:sz w:val="22"/>
          <w:szCs w:val="22"/>
          <w:lang w:val="es-ES"/>
        </w:rPr>
        <w:t xml:space="preserve">, </w:t>
      </w:r>
      <w:r w:rsidR="00C17E35" w:rsidRPr="00353269">
        <w:rPr>
          <w:rFonts w:ascii="Arial" w:hAnsi="Arial" w:cs="Arial"/>
          <w:sz w:val="22"/>
          <w:szCs w:val="22"/>
          <w:lang w:val="es-ES"/>
        </w:rPr>
        <w:t xml:space="preserve">Gallego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i/>
          <w:sz w:val="22"/>
          <w:szCs w:val="22"/>
          <w:lang w:val="es-ES"/>
        </w:rPr>
        <w:t>,</w:t>
      </w:r>
      <w:r w:rsidR="005D613A" w:rsidRPr="00353269">
        <w:rPr>
          <w:rFonts w:ascii="Arial" w:hAnsi="Arial" w:cs="Arial"/>
          <w:sz w:val="22"/>
          <w:szCs w:val="22"/>
          <w:lang w:val="es-ES"/>
        </w:rPr>
        <w:t xml:space="preserve"> </w:t>
      </w:r>
      <w:r w:rsidR="00C17E35" w:rsidRPr="00353269">
        <w:rPr>
          <w:rFonts w:ascii="Arial" w:hAnsi="Arial" w:cs="Arial"/>
          <w:sz w:val="22"/>
          <w:szCs w:val="22"/>
          <w:lang w:val="es-ES"/>
        </w:rPr>
        <w:t>(2005) evaluaron la utilidad de tres t</w:t>
      </w:r>
      <w:r w:rsidR="00E92A27" w:rsidRPr="00353269">
        <w:rPr>
          <w:rFonts w:ascii="Arial" w:hAnsi="Arial" w:cs="Arial"/>
          <w:sz w:val="22"/>
          <w:szCs w:val="22"/>
          <w:lang w:val="es-ES"/>
        </w:rPr>
        <w:t>é</w:t>
      </w:r>
      <w:r w:rsidR="00C17E35" w:rsidRPr="00353269">
        <w:rPr>
          <w:rFonts w:ascii="Arial" w:hAnsi="Arial" w:cs="Arial"/>
          <w:sz w:val="22"/>
          <w:szCs w:val="22"/>
          <w:lang w:val="es-ES"/>
        </w:rPr>
        <w:t>cnicas moleculares para el analisis gen</w:t>
      </w:r>
      <w:r w:rsidR="00E92A27" w:rsidRPr="00353269">
        <w:rPr>
          <w:rFonts w:ascii="Arial" w:hAnsi="Arial" w:cs="Arial"/>
          <w:sz w:val="22"/>
          <w:szCs w:val="22"/>
          <w:lang w:val="es-ES"/>
        </w:rPr>
        <w:t>é</w:t>
      </w:r>
      <w:r w:rsidR="00C17E35" w:rsidRPr="00353269">
        <w:rPr>
          <w:rFonts w:ascii="Arial" w:hAnsi="Arial" w:cs="Arial"/>
          <w:sz w:val="22"/>
          <w:szCs w:val="22"/>
          <w:lang w:val="es-ES"/>
        </w:rPr>
        <w:t xml:space="preserve">tico de las cepas de </w:t>
      </w:r>
      <w:r w:rsidR="00C17E35" w:rsidRPr="00353269">
        <w:rPr>
          <w:rFonts w:ascii="Arial" w:hAnsi="Arial" w:cs="Arial"/>
          <w:i/>
          <w:sz w:val="22"/>
          <w:szCs w:val="22"/>
          <w:lang w:val="es-ES"/>
        </w:rPr>
        <w:t>S. cerevisiae</w:t>
      </w:r>
      <w:r w:rsidR="00C17E35" w:rsidRPr="00353269">
        <w:rPr>
          <w:rFonts w:ascii="Arial" w:hAnsi="Arial" w:cs="Arial"/>
          <w:sz w:val="22"/>
          <w:szCs w:val="22"/>
          <w:lang w:val="es-ES"/>
        </w:rPr>
        <w:t>: los RAPDs, AFLPs y los SSRs</w:t>
      </w:r>
      <w:r w:rsidRPr="00353269">
        <w:rPr>
          <w:rFonts w:ascii="Arial" w:hAnsi="Arial" w:cs="Arial"/>
          <w:sz w:val="22"/>
          <w:szCs w:val="22"/>
          <w:lang w:val="es-ES"/>
        </w:rPr>
        <w:t xml:space="preserve"> (</w:t>
      </w:r>
      <w:r w:rsidR="00C17E35" w:rsidRPr="00353269">
        <w:rPr>
          <w:rFonts w:ascii="Arial" w:hAnsi="Arial" w:cs="Arial"/>
          <w:sz w:val="22"/>
          <w:szCs w:val="22"/>
          <w:lang w:val="es-ES"/>
        </w:rPr>
        <w:t>microsatelites</w:t>
      </w:r>
      <w:r w:rsidRPr="00353269">
        <w:rPr>
          <w:rFonts w:ascii="Arial" w:hAnsi="Arial" w:cs="Arial"/>
          <w:sz w:val="22"/>
          <w:szCs w:val="22"/>
          <w:lang w:val="es-ES"/>
        </w:rPr>
        <w:t>)</w:t>
      </w:r>
      <w:r w:rsidR="00C17E35" w:rsidRPr="00353269">
        <w:rPr>
          <w:rFonts w:ascii="Arial" w:hAnsi="Arial" w:cs="Arial"/>
          <w:sz w:val="22"/>
          <w:szCs w:val="22"/>
          <w:lang w:val="es-ES"/>
        </w:rPr>
        <w:t>. Estas tres t</w:t>
      </w:r>
      <w:r w:rsidR="00E92A27" w:rsidRPr="00353269">
        <w:rPr>
          <w:rFonts w:ascii="Arial" w:hAnsi="Arial" w:cs="Arial"/>
          <w:sz w:val="22"/>
          <w:szCs w:val="22"/>
          <w:lang w:val="es-ES"/>
        </w:rPr>
        <w:t>é</w:t>
      </w:r>
      <w:r w:rsidR="00C17E35" w:rsidRPr="00353269">
        <w:rPr>
          <w:rFonts w:ascii="Arial" w:hAnsi="Arial" w:cs="Arial"/>
          <w:sz w:val="22"/>
          <w:szCs w:val="22"/>
          <w:lang w:val="es-ES"/>
        </w:rPr>
        <w:t>cnicas moleculares fueron usadas para caracterizar 27 cepas de levaduras vinicas de la “Denominacion de Origen Vinos de Madrid” España. Basados en la amplificacion de los fragmentos de cada genotipo, los AFLPs y los SSRs mostraron un poder discriminatorio similar y superior al de los RAPDs.</w:t>
      </w:r>
      <w:r w:rsidR="00176D57" w:rsidRPr="00353269">
        <w:rPr>
          <w:rFonts w:ascii="Arial" w:hAnsi="Arial" w:cs="Arial"/>
          <w:sz w:val="22"/>
          <w:szCs w:val="22"/>
          <w:lang w:val="es-ES"/>
        </w:rPr>
        <w:t xml:space="preserve"> El an</w:t>
      </w:r>
      <w:r w:rsidR="00E92A27" w:rsidRPr="00353269">
        <w:rPr>
          <w:rFonts w:ascii="Arial" w:hAnsi="Arial" w:cs="Arial"/>
          <w:sz w:val="22"/>
          <w:szCs w:val="22"/>
          <w:lang w:val="es-ES"/>
        </w:rPr>
        <w:t>á</w:t>
      </w:r>
      <w:r w:rsidR="00176D57" w:rsidRPr="00353269">
        <w:rPr>
          <w:rFonts w:ascii="Arial" w:hAnsi="Arial" w:cs="Arial"/>
          <w:sz w:val="22"/>
          <w:szCs w:val="22"/>
          <w:lang w:val="es-ES"/>
        </w:rPr>
        <w:t xml:space="preserve">lisis con AFLPs y SSR </w:t>
      </w:r>
      <w:r w:rsidRPr="00353269">
        <w:rPr>
          <w:rFonts w:ascii="Arial" w:hAnsi="Arial" w:cs="Arial"/>
          <w:sz w:val="22"/>
          <w:szCs w:val="22"/>
          <w:lang w:val="es-ES"/>
        </w:rPr>
        <w:t>permitió discriminar</w:t>
      </w:r>
      <w:r w:rsidR="00176D57" w:rsidRPr="00353269">
        <w:rPr>
          <w:rFonts w:ascii="Arial" w:hAnsi="Arial" w:cs="Arial"/>
          <w:sz w:val="22"/>
          <w:szCs w:val="22"/>
          <w:lang w:val="es-ES"/>
        </w:rPr>
        <w:t xml:space="preserve"> una combinacion total de 23 cepas de 27 evaluadas. </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p>
    <w:p w:rsidR="00A04867" w:rsidRPr="00353269" w:rsidRDefault="00FF527D"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Esta t</w:t>
      </w:r>
      <w:r w:rsidR="00E92A27" w:rsidRPr="00353269">
        <w:rPr>
          <w:rFonts w:ascii="Arial" w:hAnsi="Arial" w:cs="Arial"/>
          <w:sz w:val="22"/>
          <w:szCs w:val="22"/>
          <w:lang w:val="es-ES"/>
        </w:rPr>
        <w:t>é</w:t>
      </w:r>
      <w:r w:rsidRPr="00353269">
        <w:rPr>
          <w:rFonts w:ascii="Arial" w:hAnsi="Arial" w:cs="Arial"/>
          <w:sz w:val="22"/>
          <w:szCs w:val="22"/>
          <w:lang w:val="es-ES"/>
        </w:rPr>
        <w:t>cnica es ampliamente usada, p</w:t>
      </w:r>
      <w:r w:rsidR="00BF669F" w:rsidRPr="00353269">
        <w:rPr>
          <w:rFonts w:ascii="Arial" w:hAnsi="Arial" w:cs="Arial"/>
          <w:sz w:val="22"/>
          <w:szCs w:val="22"/>
          <w:lang w:val="es-ES"/>
        </w:rPr>
        <w:t>or su poder de discernimiento</w:t>
      </w:r>
      <w:r w:rsidRPr="00353269">
        <w:rPr>
          <w:rFonts w:ascii="Arial" w:hAnsi="Arial" w:cs="Arial"/>
          <w:sz w:val="22"/>
          <w:szCs w:val="22"/>
          <w:lang w:val="es-ES"/>
        </w:rPr>
        <w:t>,</w:t>
      </w:r>
      <w:r w:rsidR="00BF669F" w:rsidRPr="00353269">
        <w:rPr>
          <w:rFonts w:ascii="Arial" w:hAnsi="Arial" w:cs="Arial"/>
          <w:sz w:val="22"/>
          <w:szCs w:val="22"/>
          <w:lang w:val="es-ES"/>
        </w:rPr>
        <w:t xml:space="preserve"> </w:t>
      </w:r>
      <w:r w:rsidR="0073023E" w:rsidRPr="00353269">
        <w:rPr>
          <w:rFonts w:ascii="Arial" w:hAnsi="Arial" w:cs="Arial"/>
          <w:sz w:val="22"/>
          <w:szCs w:val="22"/>
          <w:lang w:val="es-ES"/>
        </w:rPr>
        <w:t xml:space="preserve">se usa como </w:t>
      </w:r>
      <w:r w:rsidR="00C37BEF" w:rsidRPr="00353269">
        <w:rPr>
          <w:rFonts w:ascii="Arial" w:hAnsi="Arial" w:cs="Arial"/>
          <w:sz w:val="22"/>
          <w:szCs w:val="22"/>
          <w:lang w:val="es-ES"/>
        </w:rPr>
        <w:t>confirmatoria</w:t>
      </w:r>
      <w:r w:rsidR="0073023E" w:rsidRPr="00353269">
        <w:rPr>
          <w:rFonts w:ascii="Arial" w:hAnsi="Arial" w:cs="Arial"/>
          <w:sz w:val="22"/>
          <w:szCs w:val="22"/>
          <w:lang w:val="es-ES"/>
        </w:rPr>
        <w:t xml:space="preserve"> </w:t>
      </w:r>
      <w:r w:rsidR="00C37BEF" w:rsidRPr="00353269">
        <w:rPr>
          <w:rFonts w:ascii="Arial" w:hAnsi="Arial" w:cs="Arial"/>
          <w:sz w:val="22"/>
          <w:szCs w:val="22"/>
          <w:lang w:val="es-ES"/>
        </w:rPr>
        <w:t xml:space="preserve">para </w:t>
      </w:r>
      <w:r w:rsidR="0073023E" w:rsidRPr="00353269">
        <w:rPr>
          <w:rFonts w:ascii="Arial" w:hAnsi="Arial" w:cs="Arial"/>
          <w:sz w:val="22"/>
          <w:szCs w:val="22"/>
          <w:lang w:val="es-CO"/>
        </w:rPr>
        <w:t xml:space="preserve">caracterizar </w:t>
      </w:r>
      <w:r w:rsidR="00A04867" w:rsidRPr="00353269">
        <w:rPr>
          <w:rFonts w:ascii="Arial" w:hAnsi="Arial" w:cs="Arial"/>
          <w:sz w:val="22"/>
          <w:szCs w:val="22"/>
          <w:lang w:val="es-CO"/>
        </w:rPr>
        <w:t>aislamiento</w:t>
      </w:r>
      <w:r w:rsidR="0073023E" w:rsidRPr="00353269">
        <w:rPr>
          <w:rFonts w:ascii="Arial" w:hAnsi="Arial" w:cs="Arial"/>
          <w:sz w:val="22"/>
          <w:szCs w:val="22"/>
          <w:lang w:val="es-CO"/>
        </w:rPr>
        <w:t>s</w:t>
      </w:r>
      <w:r w:rsidR="00A04867" w:rsidRPr="00353269">
        <w:rPr>
          <w:rFonts w:ascii="Arial" w:hAnsi="Arial" w:cs="Arial"/>
          <w:sz w:val="22"/>
          <w:szCs w:val="22"/>
          <w:lang w:val="es-CO"/>
        </w:rPr>
        <w:t xml:space="preserve"> de levaduras salvajes procedentes de los </w:t>
      </w:r>
      <w:r w:rsidR="00F32952" w:rsidRPr="00353269">
        <w:rPr>
          <w:rFonts w:ascii="Arial" w:hAnsi="Arial" w:cs="Arial"/>
          <w:sz w:val="22"/>
          <w:szCs w:val="22"/>
          <w:lang w:val="es-CO"/>
        </w:rPr>
        <w:t xml:space="preserve">tanques </w:t>
      </w:r>
      <w:r w:rsidR="00A04867" w:rsidRPr="00353269">
        <w:rPr>
          <w:rFonts w:ascii="Arial" w:hAnsi="Arial" w:cs="Arial"/>
          <w:sz w:val="22"/>
          <w:szCs w:val="22"/>
          <w:lang w:val="es-CO"/>
        </w:rPr>
        <w:t>de almacenamiento de melaza de ca</w:t>
      </w:r>
      <w:r w:rsidR="0048605C" w:rsidRPr="00353269">
        <w:rPr>
          <w:rFonts w:ascii="Arial" w:hAnsi="Arial" w:cs="Arial"/>
          <w:sz w:val="22"/>
          <w:szCs w:val="22"/>
          <w:lang w:val="es-CO"/>
        </w:rPr>
        <w:t>ña de azúcar</w:t>
      </w:r>
      <w:r w:rsidR="00A04867" w:rsidRPr="00353269">
        <w:rPr>
          <w:rFonts w:ascii="Arial" w:hAnsi="Arial" w:cs="Arial"/>
          <w:sz w:val="22"/>
          <w:szCs w:val="22"/>
          <w:lang w:val="es-CO"/>
        </w:rPr>
        <w:t>.</w:t>
      </w:r>
      <w:r w:rsidR="00E92A27" w:rsidRPr="00353269">
        <w:rPr>
          <w:rFonts w:ascii="Arial" w:hAnsi="Arial" w:cs="Arial"/>
          <w:sz w:val="22"/>
          <w:szCs w:val="22"/>
          <w:lang w:val="es-CO"/>
        </w:rPr>
        <w:t xml:space="preserve"> V</w:t>
      </w:r>
      <w:r w:rsidR="00D9388B" w:rsidRPr="00353269">
        <w:rPr>
          <w:rFonts w:ascii="Arial" w:hAnsi="Arial" w:cs="Arial"/>
          <w:sz w:val="22"/>
          <w:szCs w:val="22"/>
          <w:lang w:val="es-CO"/>
        </w:rPr>
        <w:t>á</w:t>
      </w:r>
      <w:r w:rsidR="00E92A27" w:rsidRPr="00353269">
        <w:rPr>
          <w:rFonts w:ascii="Arial" w:hAnsi="Arial" w:cs="Arial"/>
          <w:sz w:val="22"/>
          <w:szCs w:val="22"/>
          <w:lang w:val="es-CO"/>
        </w:rPr>
        <w:t xml:space="preserve">squez </w:t>
      </w:r>
      <w:r w:rsidR="004A08E5" w:rsidRPr="00353269">
        <w:rPr>
          <w:rFonts w:ascii="Arial" w:hAnsi="Arial" w:cs="Arial"/>
          <w:i/>
          <w:sz w:val="22"/>
          <w:szCs w:val="22"/>
          <w:lang w:val="es-CO"/>
        </w:rPr>
        <w:t>et al</w:t>
      </w:r>
      <w:r w:rsidR="004A08E5" w:rsidRPr="00353269">
        <w:rPr>
          <w:rFonts w:ascii="Arial" w:hAnsi="Arial" w:cs="Arial"/>
          <w:sz w:val="22"/>
          <w:szCs w:val="22"/>
          <w:lang w:val="es-CO"/>
        </w:rPr>
        <w:t>.</w:t>
      </w:r>
      <w:r w:rsidR="00E92A27" w:rsidRPr="00353269">
        <w:rPr>
          <w:rFonts w:ascii="Arial" w:hAnsi="Arial" w:cs="Arial"/>
          <w:i/>
          <w:sz w:val="22"/>
          <w:szCs w:val="22"/>
          <w:lang w:val="es-CO"/>
        </w:rPr>
        <w:t xml:space="preserve"> (</w:t>
      </w:r>
      <w:r w:rsidR="00E92A27" w:rsidRPr="00353269">
        <w:rPr>
          <w:rFonts w:ascii="Arial" w:hAnsi="Arial" w:cs="Arial"/>
          <w:sz w:val="22"/>
          <w:szCs w:val="22"/>
          <w:lang w:val="es-CO"/>
        </w:rPr>
        <w:t>2015)</w:t>
      </w:r>
      <w:r w:rsidR="004A08E5" w:rsidRPr="00353269">
        <w:rPr>
          <w:rFonts w:ascii="Arial" w:hAnsi="Arial" w:cs="Arial"/>
          <w:sz w:val="22"/>
          <w:szCs w:val="22"/>
          <w:lang w:val="es-CO"/>
        </w:rPr>
        <w:t>,</w:t>
      </w:r>
      <w:r w:rsidR="00B63F40" w:rsidRPr="00353269">
        <w:rPr>
          <w:rFonts w:ascii="Arial" w:hAnsi="Arial" w:cs="Arial"/>
          <w:sz w:val="22"/>
          <w:szCs w:val="22"/>
          <w:lang w:val="es-CO"/>
        </w:rPr>
        <w:t xml:space="preserve"> realizaron </w:t>
      </w:r>
      <w:r w:rsidR="00C131E8" w:rsidRPr="00353269">
        <w:rPr>
          <w:rFonts w:ascii="Arial" w:hAnsi="Arial" w:cs="Arial"/>
          <w:sz w:val="22"/>
          <w:szCs w:val="22"/>
          <w:lang w:val="es-CO"/>
        </w:rPr>
        <w:t xml:space="preserve">la </w:t>
      </w:r>
      <w:r w:rsidR="00B63F40" w:rsidRPr="00353269">
        <w:rPr>
          <w:rFonts w:ascii="Arial" w:hAnsi="Arial" w:cs="Arial"/>
          <w:sz w:val="22"/>
          <w:szCs w:val="22"/>
          <w:lang w:val="es-CO"/>
        </w:rPr>
        <w:t xml:space="preserve">caracterización intraespecífica </w:t>
      </w:r>
      <w:r w:rsidR="002E6B7C" w:rsidRPr="00353269">
        <w:rPr>
          <w:rFonts w:ascii="Arial" w:hAnsi="Arial" w:cs="Arial"/>
          <w:sz w:val="22"/>
          <w:szCs w:val="22"/>
          <w:lang w:val="es-CO"/>
        </w:rPr>
        <w:t xml:space="preserve">de cepas tolerantes a vinazas </w:t>
      </w:r>
      <w:r w:rsidR="00B63F40" w:rsidRPr="00353269">
        <w:rPr>
          <w:rFonts w:ascii="Arial" w:hAnsi="Arial" w:cs="Arial"/>
          <w:sz w:val="22"/>
          <w:szCs w:val="22"/>
          <w:lang w:val="es-CO"/>
        </w:rPr>
        <w:t>usando marcadores interdelta 12-21</w:t>
      </w:r>
      <w:r w:rsidR="007B7263" w:rsidRPr="00353269">
        <w:rPr>
          <w:rFonts w:ascii="Arial" w:hAnsi="Arial" w:cs="Arial"/>
          <w:sz w:val="22"/>
          <w:szCs w:val="22"/>
          <w:lang w:val="es-CO"/>
        </w:rPr>
        <w:t xml:space="preserve"> y</w:t>
      </w:r>
      <w:r w:rsidR="00B63F40" w:rsidRPr="00353269">
        <w:rPr>
          <w:rFonts w:ascii="Arial" w:hAnsi="Arial" w:cs="Arial"/>
          <w:sz w:val="22"/>
          <w:szCs w:val="22"/>
          <w:lang w:val="es-CO"/>
        </w:rPr>
        <w:t xml:space="preserve"> </w:t>
      </w:r>
      <w:r w:rsidR="002E6B7C" w:rsidRPr="00353269">
        <w:rPr>
          <w:rFonts w:ascii="Arial" w:hAnsi="Arial" w:cs="Arial"/>
          <w:sz w:val="22"/>
          <w:szCs w:val="22"/>
          <w:lang w:val="es-CO"/>
        </w:rPr>
        <w:t>confirmando</w:t>
      </w:r>
      <w:r w:rsidR="00B63F40" w:rsidRPr="00353269">
        <w:rPr>
          <w:rFonts w:ascii="Arial" w:hAnsi="Arial" w:cs="Arial"/>
          <w:sz w:val="22"/>
          <w:szCs w:val="22"/>
          <w:lang w:val="es-CO"/>
        </w:rPr>
        <w:t xml:space="preserve"> </w:t>
      </w:r>
      <w:r w:rsidR="002E6B7C" w:rsidRPr="00353269">
        <w:rPr>
          <w:rFonts w:ascii="Arial" w:hAnsi="Arial" w:cs="Arial"/>
          <w:sz w:val="22"/>
          <w:szCs w:val="22"/>
          <w:lang w:val="es-CO"/>
        </w:rPr>
        <w:t xml:space="preserve">con </w:t>
      </w:r>
      <w:r w:rsidR="00B63F40" w:rsidRPr="00353269">
        <w:rPr>
          <w:rFonts w:ascii="Arial" w:hAnsi="Arial" w:cs="Arial"/>
          <w:sz w:val="22"/>
          <w:szCs w:val="22"/>
          <w:lang w:val="es-CO"/>
        </w:rPr>
        <w:t xml:space="preserve">AFLP </w:t>
      </w:r>
      <w:r w:rsidR="00C131E8" w:rsidRPr="00353269">
        <w:rPr>
          <w:rFonts w:ascii="Arial" w:hAnsi="Arial" w:cs="Arial"/>
          <w:sz w:val="22"/>
          <w:szCs w:val="22"/>
          <w:lang w:val="es-CO"/>
        </w:rPr>
        <w:t xml:space="preserve">se obtuvo </w:t>
      </w:r>
      <w:r w:rsidR="00B63F40" w:rsidRPr="00353269">
        <w:rPr>
          <w:rFonts w:ascii="Arial" w:hAnsi="Arial" w:cs="Arial"/>
          <w:sz w:val="22"/>
          <w:szCs w:val="22"/>
          <w:lang w:val="es-CO"/>
        </w:rPr>
        <w:t>cinco grupos con distancias genéticas que oscilaron entre 15 y 30%</w:t>
      </w:r>
      <w:r w:rsidR="002E6B7C" w:rsidRPr="00353269">
        <w:rPr>
          <w:rFonts w:ascii="Arial" w:hAnsi="Arial" w:cs="Arial"/>
          <w:sz w:val="22"/>
          <w:szCs w:val="22"/>
          <w:lang w:val="es-CO"/>
        </w:rPr>
        <w:t xml:space="preserve">, </w:t>
      </w:r>
      <w:r w:rsidR="00B63F40" w:rsidRPr="00353269">
        <w:rPr>
          <w:rFonts w:ascii="Arial" w:hAnsi="Arial" w:cs="Arial"/>
          <w:sz w:val="22"/>
          <w:szCs w:val="22"/>
          <w:lang w:val="es-CO"/>
        </w:rPr>
        <w:t xml:space="preserve"> </w:t>
      </w:r>
      <w:r w:rsidR="002E6B7C" w:rsidRPr="00353269">
        <w:rPr>
          <w:rFonts w:ascii="Arial" w:hAnsi="Arial" w:cs="Arial"/>
          <w:sz w:val="22"/>
          <w:szCs w:val="22"/>
          <w:lang w:val="es-CO"/>
        </w:rPr>
        <w:t xml:space="preserve">además por pruebas bioquímicas se </w:t>
      </w:r>
      <w:r w:rsidR="00C131E8" w:rsidRPr="00353269">
        <w:rPr>
          <w:rFonts w:ascii="Arial" w:hAnsi="Arial" w:cs="Arial"/>
          <w:sz w:val="22"/>
          <w:szCs w:val="22"/>
          <w:lang w:val="es-CO"/>
        </w:rPr>
        <w:t xml:space="preserve">determinó </w:t>
      </w:r>
      <w:r w:rsidR="002E6B7C" w:rsidRPr="00353269">
        <w:rPr>
          <w:rFonts w:ascii="Arial" w:hAnsi="Arial" w:cs="Arial"/>
          <w:sz w:val="22"/>
          <w:szCs w:val="22"/>
          <w:lang w:val="es-CO"/>
        </w:rPr>
        <w:t>que el</w:t>
      </w:r>
      <w:r w:rsidR="004B7A84" w:rsidRPr="00353269">
        <w:rPr>
          <w:rFonts w:ascii="Arial" w:hAnsi="Arial" w:cs="Arial"/>
          <w:sz w:val="22"/>
          <w:szCs w:val="22"/>
          <w:lang w:val="es-CO"/>
        </w:rPr>
        <w:t xml:space="preserve"> </w:t>
      </w:r>
      <w:r w:rsidR="00A04867" w:rsidRPr="00353269">
        <w:rPr>
          <w:rFonts w:ascii="Arial" w:hAnsi="Arial" w:cs="Arial"/>
          <w:sz w:val="22"/>
          <w:szCs w:val="22"/>
          <w:lang w:val="es-CO"/>
        </w:rPr>
        <w:t xml:space="preserve">85% de los aislamientos </w:t>
      </w:r>
      <w:r w:rsidR="00C131E8" w:rsidRPr="00353269">
        <w:rPr>
          <w:rFonts w:ascii="Arial" w:hAnsi="Arial" w:cs="Arial"/>
          <w:sz w:val="22"/>
          <w:szCs w:val="22"/>
          <w:lang w:val="es-CO"/>
        </w:rPr>
        <w:t xml:space="preserve">pertencian al género </w:t>
      </w:r>
      <w:r w:rsidR="00A04867" w:rsidRPr="00353269">
        <w:rPr>
          <w:rFonts w:ascii="Arial" w:hAnsi="Arial" w:cs="Arial"/>
          <w:i/>
          <w:sz w:val="22"/>
          <w:szCs w:val="22"/>
          <w:lang w:val="es-CO"/>
        </w:rPr>
        <w:t>S</w:t>
      </w:r>
      <w:r w:rsidR="0048605C" w:rsidRPr="00353269">
        <w:rPr>
          <w:rFonts w:ascii="Arial" w:hAnsi="Arial" w:cs="Arial"/>
          <w:i/>
          <w:sz w:val="22"/>
          <w:szCs w:val="22"/>
          <w:lang w:val="es-CO"/>
        </w:rPr>
        <w:t>.</w:t>
      </w:r>
      <w:r w:rsidR="00A04867" w:rsidRPr="00353269">
        <w:rPr>
          <w:rFonts w:ascii="Arial" w:hAnsi="Arial" w:cs="Arial"/>
          <w:i/>
          <w:sz w:val="22"/>
          <w:szCs w:val="22"/>
          <w:lang w:val="es-CO"/>
        </w:rPr>
        <w:t xml:space="preserve"> cerevisiae</w:t>
      </w:r>
      <w:r w:rsidR="00A04867" w:rsidRPr="00353269">
        <w:rPr>
          <w:rFonts w:ascii="Arial" w:hAnsi="Arial" w:cs="Arial"/>
          <w:sz w:val="22"/>
          <w:szCs w:val="22"/>
          <w:lang w:val="es-CO"/>
        </w:rPr>
        <w:t>.</w:t>
      </w:r>
    </w:p>
    <w:p w:rsidR="00A04867"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b/>
          <w:sz w:val="22"/>
          <w:szCs w:val="22"/>
          <w:lang w:val="es-CO" w:eastAsia="es-CO"/>
        </w:rPr>
        <w:drawing>
          <wp:anchor distT="0" distB="0" distL="114300" distR="114300" simplePos="0" relativeHeight="251668480" behindDoc="0" locked="0" layoutInCell="1" allowOverlap="1">
            <wp:simplePos x="0" y="0"/>
            <wp:positionH relativeFrom="column">
              <wp:posOffset>1163955</wp:posOffset>
            </wp:positionH>
            <wp:positionV relativeFrom="paragraph">
              <wp:posOffset>169545</wp:posOffset>
            </wp:positionV>
            <wp:extent cx="4131945" cy="1895475"/>
            <wp:effectExtent l="0" t="0" r="1905" b="9525"/>
            <wp:wrapThrough wrapText="bothSides">
              <wp:wrapPolygon edited="0">
                <wp:start x="0" y="0"/>
                <wp:lineTo x="0" y="21491"/>
                <wp:lineTo x="21510" y="21491"/>
                <wp:lineTo x="21510" y="0"/>
                <wp:lineTo x="0" y="0"/>
              </wp:wrapPolygon>
            </wp:wrapThrough>
            <wp:docPr id="5" name="10 Imagen" descr="20-92 figur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20-92 figura_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1945" cy="1895475"/>
                    </a:xfrm>
                    <a:prstGeom prst="rect">
                      <a:avLst/>
                    </a:prstGeom>
                    <a:noFill/>
                    <a:ln w="9525">
                      <a:noFill/>
                      <a:miter lim="800000"/>
                      <a:headEnd/>
                      <a:tailEnd/>
                    </a:ln>
                  </pic:spPr>
                </pic:pic>
              </a:graphicData>
            </a:graphic>
          </wp:anchor>
        </w:drawing>
      </w: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EC4473" w:rsidRPr="00353269" w:rsidRDefault="00CD5F4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rPr>
        <w:lastRenderedPageBreak/>
        <w:pict>
          <v:shape id="_x0000_s1028" type="#_x0000_t202" style="position:absolute;left:0;text-align:left;margin-left:5.5pt;margin-top:21.95pt;width:457.95pt;height:70.45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" stroked="f">
            <v:textbox style="mso-fit-shape-to-text:t">
              <w:txbxContent>
                <w:p w:rsidR="00C54991" w:rsidRPr="00EC4473" w:rsidRDefault="00C54991" w:rsidP="00EC4473">
                  <w:pPr>
                    <w:jc w:val="both"/>
                    <w:rPr>
                      <w:sz w:val="22"/>
                      <w:szCs w:val="22"/>
                      <w:lang w:val="es-CO"/>
                    </w:rPr>
                  </w:pPr>
                  <w:r w:rsidRPr="009109B6">
                    <w:rPr>
                      <w:b/>
                      <w:sz w:val="22"/>
                      <w:szCs w:val="22"/>
                      <w:lang w:val="es-CO"/>
                    </w:rPr>
                    <w:t>Figura 5.</w:t>
                  </w:r>
                  <w:r w:rsidRPr="00EC4473">
                    <w:rPr>
                      <w:sz w:val="22"/>
                      <w:szCs w:val="22"/>
                      <w:lang w:val="es-CO"/>
                    </w:rPr>
                    <w:t xml:space="preserve"> AFLP simplificado en geles de agarosa al 2%. (Esteve-Zarzoso </w:t>
                  </w:r>
                  <w:r w:rsidRPr="002E72B2">
                    <w:rPr>
                      <w:i/>
                      <w:sz w:val="22"/>
                      <w:szCs w:val="22"/>
                      <w:lang w:val="es-CO"/>
                    </w:rPr>
                    <w:t>et al</w:t>
                  </w:r>
                  <w:r>
                    <w:rPr>
                      <w:i/>
                      <w:sz w:val="22"/>
                      <w:szCs w:val="22"/>
                      <w:lang w:val="es-CO"/>
                    </w:rPr>
                    <w:t>.</w:t>
                  </w:r>
                  <w:r>
                    <w:rPr>
                      <w:sz w:val="22"/>
                      <w:szCs w:val="22"/>
                      <w:lang w:val="es-CO"/>
                    </w:rPr>
                    <w:t>,</w:t>
                  </w:r>
                  <w:r w:rsidRPr="00EC4473">
                    <w:rPr>
                      <w:sz w:val="22"/>
                      <w:szCs w:val="22"/>
                      <w:lang w:val="es-CO"/>
                    </w:rPr>
                    <w:t xml:space="preserve"> 2010).   Carriles M: marcador de peso molecular de100bp (Invitrogen), Carriles:</w:t>
                  </w:r>
                  <w:r>
                    <w:rPr>
                      <w:sz w:val="22"/>
                      <w:szCs w:val="22"/>
                      <w:lang w:val="es-CO"/>
                    </w:rPr>
                    <w:t xml:space="preserve"> </w:t>
                  </w:r>
                  <w:r w:rsidRPr="00EC4473">
                    <w:rPr>
                      <w:sz w:val="22"/>
                      <w:szCs w:val="22"/>
                      <w:lang w:val="es-CO"/>
                    </w:rPr>
                    <w:t xml:space="preserve">1, 3, 5, 7, 9 cepas de </w:t>
                  </w:r>
                  <w:proofErr w:type="spellStart"/>
                  <w:r w:rsidRPr="00EC4473">
                    <w:rPr>
                      <w:i/>
                      <w:sz w:val="22"/>
                      <w:szCs w:val="22"/>
                      <w:lang w:val="es-CO"/>
                    </w:rPr>
                    <w:t>Candida</w:t>
                  </w:r>
                  <w:proofErr w:type="spellEnd"/>
                  <w:r w:rsidRPr="00EC4473">
                    <w:rPr>
                      <w:i/>
                      <w:sz w:val="22"/>
                      <w:szCs w:val="22"/>
                      <w:lang w:val="es-CO"/>
                    </w:rPr>
                    <w:t xml:space="preserve"> </w:t>
                  </w:r>
                  <w:proofErr w:type="spellStart"/>
                  <w:r w:rsidRPr="00EC4473">
                    <w:rPr>
                      <w:i/>
                      <w:sz w:val="22"/>
                      <w:szCs w:val="22"/>
                      <w:lang w:val="es-CO"/>
                    </w:rPr>
                    <w:t>zemplinina</w:t>
                  </w:r>
                  <w:proofErr w:type="spellEnd"/>
                  <w:r w:rsidRPr="00EC4473">
                    <w:rPr>
                      <w:sz w:val="22"/>
                      <w:szCs w:val="22"/>
                      <w:lang w:val="es-CO"/>
                    </w:rPr>
                    <w:t xml:space="preserve">; Carriles: 2, 4, 6, 8,10 cepas de </w:t>
                  </w:r>
                  <w:proofErr w:type="spellStart"/>
                  <w:r w:rsidRPr="00EC4473">
                    <w:rPr>
                      <w:i/>
                      <w:sz w:val="22"/>
                      <w:szCs w:val="22"/>
                      <w:lang w:val="es-CO"/>
                    </w:rPr>
                    <w:t>Hanseniaspora</w:t>
                  </w:r>
                  <w:proofErr w:type="spellEnd"/>
                  <w:r w:rsidRPr="00EC4473">
                    <w:rPr>
                      <w:i/>
                      <w:sz w:val="22"/>
                      <w:szCs w:val="22"/>
                      <w:lang w:val="es-CO"/>
                    </w:rPr>
                    <w:t xml:space="preserve"> </w:t>
                  </w:r>
                  <w:proofErr w:type="spellStart"/>
                  <w:r w:rsidRPr="00EC4473">
                    <w:rPr>
                      <w:i/>
                      <w:sz w:val="22"/>
                      <w:szCs w:val="22"/>
                      <w:lang w:val="es-CO"/>
                    </w:rPr>
                    <w:t>uvarum</w:t>
                  </w:r>
                  <w:proofErr w:type="spellEnd"/>
                  <w:r w:rsidRPr="00EC4473">
                    <w:rPr>
                      <w:sz w:val="22"/>
                      <w:szCs w:val="22"/>
                      <w:lang w:val="es-CO"/>
                    </w:rPr>
                    <w:t>; Carriles 11,</w:t>
                  </w:r>
                  <w:r>
                    <w:rPr>
                      <w:sz w:val="22"/>
                      <w:szCs w:val="22"/>
                      <w:lang w:val="es-CO"/>
                    </w:rPr>
                    <w:t xml:space="preserve"> </w:t>
                  </w:r>
                  <w:r w:rsidRPr="00EC4473">
                    <w:rPr>
                      <w:sz w:val="22"/>
                      <w:szCs w:val="22"/>
                      <w:lang w:val="es-CO"/>
                    </w:rPr>
                    <w:t>12,</w:t>
                  </w:r>
                  <w:r>
                    <w:rPr>
                      <w:sz w:val="22"/>
                      <w:szCs w:val="22"/>
                      <w:lang w:val="es-CO"/>
                    </w:rPr>
                    <w:t xml:space="preserve"> </w:t>
                  </w:r>
                  <w:r w:rsidRPr="00EC4473">
                    <w:rPr>
                      <w:sz w:val="22"/>
                      <w:szCs w:val="22"/>
                      <w:lang w:val="es-CO"/>
                    </w:rPr>
                    <w:t>13,</w:t>
                  </w:r>
                  <w:r>
                    <w:rPr>
                      <w:sz w:val="22"/>
                      <w:szCs w:val="22"/>
                      <w:lang w:val="es-CO"/>
                    </w:rPr>
                    <w:t xml:space="preserve"> </w:t>
                  </w:r>
                  <w:r w:rsidRPr="00EC4473">
                    <w:rPr>
                      <w:sz w:val="22"/>
                      <w:szCs w:val="22"/>
                      <w:lang w:val="es-CO"/>
                    </w:rPr>
                    <w:t>14,</w:t>
                  </w:r>
                  <w:r>
                    <w:rPr>
                      <w:sz w:val="22"/>
                      <w:szCs w:val="22"/>
                      <w:lang w:val="es-CO"/>
                    </w:rPr>
                    <w:t xml:space="preserve"> </w:t>
                  </w:r>
                  <w:r w:rsidRPr="00EC4473">
                    <w:rPr>
                      <w:sz w:val="22"/>
                      <w:szCs w:val="22"/>
                      <w:lang w:val="es-CO"/>
                    </w:rPr>
                    <w:t>15,</w:t>
                  </w:r>
                  <w:r>
                    <w:rPr>
                      <w:sz w:val="22"/>
                      <w:szCs w:val="22"/>
                      <w:lang w:val="es-CO"/>
                    </w:rPr>
                    <w:t xml:space="preserve"> </w:t>
                  </w:r>
                  <w:r w:rsidRPr="00EC4473">
                    <w:rPr>
                      <w:sz w:val="22"/>
                      <w:szCs w:val="22"/>
                      <w:lang w:val="es-CO"/>
                    </w:rPr>
                    <w:t>16,</w:t>
                  </w:r>
                  <w:r>
                    <w:rPr>
                      <w:sz w:val="22"/>
                      <w:szCs w:val="22"/>
                      <w:lang w:val="es-CO"/>
                    </w:rPr>
                    <w:t xml:space="preserve"> </w:t>
                  </w:r>
                  <w:r w:rsidRPr="00EC4473">
                    <w:rPr>
                      <w:sz w:val="22"/>
                      <w:szCs w:val="22"/>
                      <w:lang w:val="es-CO"/>
                    </w:rPr>
                    <w:t xml:space="preserve">17 cepas de  </w:t>
                  </w:r>
                  <w:proofErr w:type="spellStart"/>
                  <w:r w:rsidRPr="00245BD5">
                    <w:rPr>
                      <w:i/>
                      <w:sz w:val="22"/>
                      <w:szCs w:val="22"/>
                      <w:lang w:val="es-CO"/>
                    </w:rPr>
                    <w:t>Saccharomyces</w:t>
                  </w:r>
                  <w:proofErr w:type="spellEnd"/>
                  <w:r w:rsidRPr="00245BD5">
                    <w:rPr>
                      <w:i/>
                      <w:sz w:val="22"/>
                      <w:szCs w:val="22"/>
                      <w:lang w:val="es-CO"/>
                    </w:rPr>
                    <w:t xml:space="preserve"> </w:t>
                  </w:r>
                  <w:proofErr w:type="spellStart"/>
                  <w:r w:rsidRPr="00245BD5">
                    <w:rPr>
                      <w:i/>
                      <w:sz w:val="22"/>
                      <w:szCs w:val="22"/>
                      <w:lang w:val="es-CO"/>
                    </w:rPr>
                    <w:t>cerevisiae</w:t>
                  </w:r>
                  <w:proofErr w:type="spellEnd"/>
                  <w:r w:rsidRPr="00EC4473">
                    <w:rPr>
                      <w:sz w:val="22"/>
                      <w:szCs w:val="22"/>
                      <w:lang w:val="es-CO"/>
                    </w:rPr>
                    <w:t xml:space="preserve">; Carriles 18, 19, 20 cepas de </w:t>
                  </w:r>
                  <w:proofErr w:type="spellStart"/>
                  <w:r w:rsidRPr="00EC4473">
                    <w:rPr>
                      <w:i/>
                      <w:sz w:val="22"/>
                      <w:szCs w:val="22"/>
                      <w:lang w:val="es-CO"/>
                    </w:rPr>
                    <w:t>Hanseniaspora</w:t>
                  </w:r>
                  <w:proofErr w:type="spellEnd"/>
                  <w:r w:rsidRPr="00EC4473">
                    <w:rPr>
                      <w:i/>
                      <w:sz w:val="22"/>
                      <w:szCs w:val="22"/>
                      <w:lang w:val="es-CO"/>
                    </w:rPr>
                    <w:t xml:space="preserve"> </w:t>
                  </w:r>
                  <w:proofErr w:type="spellStart"/>
                  <w:r w:rsidRPr="00EC4473">
                    <w:rPr>
                      <w:i/>
                      <w:sz w:val="22"/>
                      <w:szCs w:val="22"/>
                      <w:lang w:val="es-CO"/>
                    </w:rPr>
                    <w:t>vineae</w:t>
                  </w:r>
                  <w:proofErr w:type="spellEnd"/>
                  <w:r>
                    <w:rPr>
                      <w:i/>
                      <w:sz w:val="22"/>
                      <w:szCs w:val="22"/>
                      <w:lang w:val="es-CO"/>
                    </w:rPr>
                    <w:t>.</w:t>
                  </w:r>
                </w:p>
              </w:txbxContent>
            </v:textbox>
            <w10:wrap type="square"/>
          </v:shape>
        </w:pict>
      </w:r>
    </w:p>
    <w:p w:rsidR="002D1064" w:rsidRPr="00353269" w:rsidRDefault="002E6B7C"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El uso de los AFLP´s no se ha popularizado en los laboratorios microbiológicos de la industria d</w:t>
      </w:r>
      <w:r w:rsidR="00F32952" w:rsidRPr="00353269">
        <w:rPr>
          <w:rFonts w:ascii="Arial" w:hAnsi="Arial" w:cs="Arial"/>
          <w:sz w:val="22"/>
          <w:szCs w:val="22"/>
          <w:lang w:val="es-ES"/>
        </w:rPr>
        <w:t xml:space="preserve">ebido al tiempo </w:t>
      </w:r>
      <w:r w:rsidRPr="00353269">
        <w:rPr>
          <w:rFonts w:ascii="Arial" w:hAnsi="Arial" w:cs="Arial"/>
          <w:sz w:val="22"/>
          <w:szCs w:val="22"/>
          <w:lang w:val="es-ES"/>
        </w:rPr>
        <w:t xml:space="preserve">necesario para </w:t>
      </w:r>
      <w:r w:rsidR="00F32952" w:rsidRPr="00353269">
        <w:rPr>
          <w:rFonts w:ascii="Arial" w:hAnsi="Arial" w:cs="Arial"/>
          <w:sz w:val="22"/>
          <w:szCs w:val="22"/>
          <w:lang w:val="es-ES"/>
        </w:rPr>
        <w:t>desarroll</w:t>
      </w:r>
      <w:r w:rsidRPr="00353269">
        <w:rPr>
          <w:rFonts w:ascii="Arial" w:hAnsi="Arial" w:cs="Arial"/>
          <w:sz w:val="22"/>
          <w:szCs w:val="22"/>
          <w:lang w:val="es-ES"/>
        </w:rPr>
        <w:t>ar</w:t>
      </w:r>
      <w:r w:rsidR="00F32952" w:rsidRPr="00353269">
        <w:rPr>
          <w:rFonts w:ascii="Arial" w:hAnsi="Arial" w:cs="Arial"/>
          <w:sz w:val="22"/>
          <w:szCs w:val="22"/>
          <w:lang w:val="es-ES"/>
        </w:rPr>
        <w:t xml:space="preserve"> la técnica, su </w:t>
      </w:r>
      <w:r w:rsidRPr="00353269">
        <w:rPr>
          <w:rFonts w:ascii="Arial" w:hAnsi="Arial" w:cs="Arial"/>
          <w:sz w:val="22"/>
          <w:szCs w:val="22"/>
          <w:lang w:val="es-ES"/>
        </w:rPr>
        <w:t xml:space="preserve">alto nivel </w:t>
      </w:r>
      <w:r w:rsidR="00F32952" w:rsidRPr="00353269">
        <w:rPr>
          <w:rFonts w:ascii="Arial" w:hAnsi="Arial" w:cs="Arial"/>
          <w:sz w:val="22"/>
          <w:szCs w:val="22"/>
          <w:lang w:val="es-ES"/>
        </w:rPr>
        <w:t>de complejidad</w:t>
      </w:r>
      <w:r w:rsidR="004B7A84" w:rsidRPr="00353269">
        <w:rPr>
          <w:rFonts w:ascii="Arial" w:hAnsi="Arial" w:cs="Arial"/>
          <w:sz w:val="22"/>
          <w:szCs w:val="22"/>
          <w:lang w:val="es-ES"/>
        </w:rPr>
        <w:t xml:space="preserve">, </w:t>
      </w:r>
      <w:r w:rsidR="00F32952" w:rsidRPr="00353269">
        <w:rPr>
          <w:rFonts w:ascii="Arial" w:hAnsi="Arial" w:cs="Arial"/>
          <w:sz w:val="22"/>
          <w:szCs w:val="22"/>
          <w:lang w:val="es-ES"/>
        </w:rPr>
        <w:t>por la gran cantidad de reactivos y el tamaño de los geles de acrilamida</w:t>
      </w:r>
      <w:r w:rsidRPr="00353269">
        <w:rPr>
          <w:rFonts w:ascii="Arial" w:hAnsi="Arial" w:cs="Arial"/>
          <w:sz w:val="22"/>
          <w:szCs w:val="22"/>
          <w:lang w:val="es-ES"/>
        </w:rPr>
        <w:t>.</w:t>
      </w:r>
      <w:r w:rsidR="00F32952" w:rsidRPr="00353269">
        <w:rPr>
          <w:rFonts w:ascii="Arial" w:hAnsi="Arial" w:cs="Arial"/>
          <w:sz w:val="22"/>
          <w:szCs w:val="22"/>
          <w:lang w:val="es-ES"/>
        </w:rPr>
        <w:t xml:space="preserve"> </w:t>
      </w:r>
      <w:r w:rsidRPr="00353269">
        <w:rPr>
          <w:rFonts w:ascii="Arial" w:hAnsi="Arial" w:cs="Arial"/>
          <w:sz w:val="22"/>
          <w:szCs w:val="22"/>
          <w:lang w:val="es-ES"/>
        </w:rPr>
        <w:t>S</w:t>
      </w:r>
      <w:r w:rsidR="00850AB3" w:rsidRPr="00353269">
        <w:rPr>
          <w:rFonts w:ascii="Arial" w:hAnsi="Arial" w:cs="Arial"/>
          <w:sz w:val="22"/>
          <w:szCs w:val="22"/>
          <w:lang w:val="es-ES"/>
        </w:rPr>
        <w:t>in embargo</w:t>
      </w:r>
      <w:r w:rsidRPr="00353269">
        <w:rPr>
          <w:rFonts w:ascii="Arial" w:hAnsi="Arial" w:cs="Arial"/>
          <w:sz w:val="22"/>
          <w:szCs w:val="22"/>
          <w:lang w:val="es-ES"/>
        </w:rPr>
        <w:t>,</w:t>
      </w:r>
      <w:r w:rsidR="00850AB3" w:rsidRPr="00353269">
        <w:rPr>
          <w:rFonts w:ascii="Arial" w:hAnsi="Arial" w:cs="Arial"/>
          <w:sz w:val="22"/>
          <w:szCs w:val="22"/>
          <w:lang w:val="es-ES"/>
        </w:rPr>
        <w:t xml:space="preserve"> ya se ha</w:t>
      </w:r>
      <w:r w:rsidR="00F32952" w:rsidRPr="00353269">
        <w:rPr>
          <w:rFonts w:ascii="Arial" w:hAnsi="Arial" w:cs="Arial"/>
          <w:sz w:val="22"/>
          <w:szCs w:val="22"/>
          <w:lang w:val="es-ES"/>
        </w:rPr>
        <w:t>n propuesto modif</w:t>
      </w:r>
      <w:r w:rsidR="00C842C2" w:rsidRPr="00353269">
        <w:rPr>
          <w:rFonts w:ascii="Arial" w:hAnsi="Arial" w:cs="Arial"/>
          <w:sz w:val="22"/>
          <w:szCs w:val="22"/>
          <w:lang w:val="es-ES"/>
        </w:rPr>
        <w:t>icaci</w:t>
      </w:r>
      <w:r w:rsidR="00F32952" w:rsidRPr="00353269">
        <w:rPr>
          <w:rFonts w:ascii="Arial" w:hAnsi="Arial" w:cs="Arial"/>
          <w:sz w:val="22"/>
          <w:szCs w:val="22"/>
          <w:lang w:val="es-ES"/>
        </w:rPr>
        <w:t>ones</w:t>
      </w:r>
      <w:r w:rsidR="00C842C2" w:rsidRPr="00353269">
        <w:rPr>
          <w:rFonts w:ascii="Arial" w:hAnsi="Arial" w:cs="Arial"/>
          <w:sz w:val="22"/>
          <w:szCs w:val="22"/>
          <w:lang w:val="es-ES"/>
        </w:rPr>
        <w:t xml:space="preserve"> que </w:t>
      </w:r>
      <w:r w:rsidR="00850AB3" w:rsidRPr="00353269">
        <w:rPr>
          <w:rFonts w:ascii="Arial" w:hAnsi="Arial" w:cs="Arial"/>
          <w:sz w:val="22"/>
          <w:szCs w:val="22"/>
          <w:lang w:val="es-ES"/>
        </w:rPr>
        <w:t>podría</w:t>
      </w:r>
      <w:r w:rsidRPr="00353269">
        <w:rPr>
          <w:rFonts w:ascii="Arial" w:hAnsi="Arial" w:cs="Arial"/>
          <w:sz w:val="22"/>
          <w:szCs w:val="22"/>
          <w:lang w:val="es-ES"/>
        </w:rPr>
        <w:t>n</w:t>
      </w:r>
      <w:r w:rsidR="00850AB3" w:rsidRPr="00353269">
        <w:rPr>
          <w:rFonts w:ascii="Arial" w:hAnsi="Arial" w:cs="Arial"/>
          <w:sz w:val="22"/>
          <w:szCs w:val="22"/>
          <w:lang w:val="es-ES"/>
        </w:rPr>
        <w:t xml:space="preserve"> </w:t>
      </w:r>
      <w:r w:rsidR="00C842C2" w:rsidRPr="00353269">
        <w:rPr>
          <w:rFonts w:ascii="Arial" w:hAnsi="Arial" w:cs="Arial"/>
          <w:sz w:val="22"/>
          <w:szCs w:val="22"/>
          <w:lang w:val="es-ES"/>
        </w:rPr>
        <w:t>simplifica</w:t>
      </w:r>
      <w:r w:rsidR="00850AB3" w:rsidRPr="00353269">
        <w:rPr>
          <w:rFonts w:ascii="Arial" w:hAnsi="Arial" w:cs="Arial"/>
          <w:sz w:val="22"/>
          <w:szCs w:val="22"/>
          <w:lang w:val="es-ES"/>
        </w:rPr>
        <w:t>r</w:t>
      </w:r>
      <w:r w:rsidR="00C842C2" w:rsidRPr="00353269">
        <w:rPr>
          <w:rFonts w:ascii="Arial" w:hAnsi="Arial" w:cs="Arial"/>
          <w:sz w:val="22"/>
          <w:szCs w:val="22"/>
          <w:lang w:val="es-ES"/>
        </w:rPr>
        <w:t xml:space="preserve"> y permit</w:t>
      </w:r>
      <w:r w:rsidR="00850AB3" w:rsidRPr="00353269">
        <w:rPr>
          <w:rFonts w:ascii="Arial" w:hAnsi="Arial" w:cs="Arial"/>
          <w:sz w:val="22"/>
          <w:szCs w:val="22"/>
          <w:lang w:val="es-ES"/>
        </w:rPr>
        <w:t>ir</w:t>
      </w:r>
      <w:r w:rsidR="00C842C2" w:rsidRPr="00353269">
        <w:rPr>
          <w:rFonts w:ascii="Arial" w:hAnsi="Arial" w:cs="Arial"/>
          <w:sz w:val="22"/>
          <w:szCs w:val="22"/>
          <w:lang w:val="es-ES"/>
        </w:rPr>
        <w:t xml:space="preserve"> el ahorro en reactivos</w:t>
      </w:r>
      <w:r w:rsidRPr="00353269">
        <w:rPr>
          <w:rFonts w:ascii="Arial" w:hAnsi="Arial" w:cs="Arial"/>
          <w:sz w:val="22"/>
          <w:szCs w:val="22"/>
          <w:lang w:val="es-ES"/>
        </w:rPr>
        <w:t xml:space="preserve"> como</w:t>
      </w:r>
      <w:r w:rsidR="00C842C2" w:rsidRPr="00353269">
        <w:rPr>
          <w:rFonts w:ascii="Arial" w:hAnsi="Arial" w:cs="Arial"/>
          <w:sz w:val="22"/>
          <w:szCs w:val="22"/>
          <w:lang w:val="es-ES"/>
        </w:rPr>
        <w:t xml:space="preserve"> revelar los AFLPs en gel de agarosa al 2%, en buffer tris borato EDTA al 1%. Est</w:t>
      </w:r>
      <w:r w:rsidR="00850AB3" w:rsidRPr="00353269">
        <w:rPr>
          <w:rFonts w:ascii="Arial" w:hAnsi="Arial" w:cs="Arial"/>
          <w:sz w:val="22"/>
          <w:szCs w:val="22"/>
          <w:lang w:val="es-ES"/>
        </w:rPr>
        <w:t>e ejercicio</w:t>
      </w:r>
      <w:r w:rsidR="00C842C2" w:rsidRPr="00353269">
        <w:rPr>
          <w:rFonts w:ascii="Arial" w:hAnsi="Arial" w:cs="Arial"/>
          <w:sz w:val="22"/>
          <w:szCs w:val="22"/>
          <w:lang w:val="es-ES"/>
        </w:rPr>
        <w:t xml:space="preserve"> facilitó la caracterización de la biota de levaduras, aisladas durante el seguimiento de una fermentación espontánea de mosto de uva, en la región </w:t>
      </w:r>
      <w:r w:rsidR="00B747F3" w:rsidRPr="00353269">
        <w:rPr>
          <w:rFonts w:ascii="Arial" w:hAnsi="Arial" w:cs="Arial"/>
          <w:sz w:val="22"/>
          <w:szCs w:val="22"/>
          <w:lang w:val="es-ES"/>
        </w:rPr>
        <w:t>de Taragona España (</w:t>
      </w:r>
      <w:r w:rsidR="004A08E5" w:rsidRPr="00353269">
        <w:rPr>
          <w:rFonts w:ascii="Arial" w:hAnsi="Arial" w:cs="Arial"/>
          <w:sz w:val="22"/>
          <w:szCs w:val="22"/>
          <w:lang w:val="es-ES"/>
        </w:rPr>
        <w:t xml:space="preserve">figura </w:t>
      </w:r>
      <w:r w:rsidR="00577520" w:rsidRPr="00353269">
        <w:rPr>
          <w:rFonts w:ascii="Arial" w:hAnsi="Arial" w:cs="Arial"/>
          <w:sz w:val="22"/>
          <w:szCs w:val="22"/>
          <w:lang w:val="es-ES"/>
        </w:rPr>
        <w:t>5</w:t>
      </w:r>
      <w:r w:rsidR="00C842C2" w:rsidRPr="00353269">
        <w:rPr>
          <w:rFonts w:ascii="Arial" w:hAnsi="Arial" w:cs="Arial"/>
          <w:sz w:val="22"/>
          <w:szCs w:val="22"/>
          <w:lang w:val="es-ES"/>
        </w:rPr>
        <w:t>)</w:t>
      </w:r>
      <w:r w:rsidR="00F32952" w:rsidRPr="00353269">
        <w:rPr>
          <w:rFonts w:ascii="Arial" w:hAnsi="Arial" w:cs="Arial"/>
          <w:sz w:val="22"/>
          <w:szCs w:val="22"/>
          <w:lang w:val="es-ES"/>
        </w:rPr>
        <w:t xml:space="preserve"> </w:t>
      </w:r>
      <w:r w:rsidR="00850AB3" w:rsidRPr="00353269">
        <w:rPr>
          <w:rFonts w:ascii="Arial" w:hAnsi="Arial" w:cs="Arial"/>
          <w:sz w:val="22"/>
          <w:szCs w:val="22"/>
          <w:lang w:val="es-ES"/>
        </w:rPr>
        <w:t>(</w:t>
      </w:r>
      <w:r w:rsidR="00C131E8" w:rsidRPr="00353269">
        <w:rPr>
          <w:rFonts w:ascii="Arial" w:hAnsi="Arial" w:cs="Arial"/>
          <w:sz w:val="22"/>
          <w:szCs w:val="22"/>
          <w:lang w:val="es-ES"/>
        </w:rPr>
        <w:t xml:space="preserve">Esteve-Zarzoso </w:t>
      </w:r>
      <w:r w:rsidR="00C131E8" w:rsidRPr="00353269">
        <w:rPr>
          <w:rFonts w:ascii="Arial" w:hAnsi="Arial" w:cs="Arial"/>
          <w:i/>
          <w:sz w:val="22"/>
          <w:szCs w:val="22"/>
          <w:lang w:val="es-ES"/>
        </w:rPr>
        <w:t>et al</w:t>
      </w:r>
      <w:r w:rsidR="004A08E5" w:rsidRPr="00353269">
        <w:rPr>
          <w:rFonts w:ascii="Arial" w:hAnsi="Arial" w:cs="Arial"/>
          <w:i/>
          <w:sz w:val="22"/>
          <w:szCs w:val="22"/>
          <w:lang w:val="es-ES"/>
        </w:rPr>
        <w:t>.</w:t>
      </w:r>
      <w:r w:rsidR="00C131E8" w:rsidRPr="00353269">
        <w:rPr>
          <w:rFonts w:ascii="Arial" w:hAnsi="Arial" w:cs="Arial"/>
          <w:sz w:val="22"/>
          <w:szCs w:val="22"/>
          <w:lang w:val="es-ES"/>
        </w:rPr>
        <w:t>, 2010</w:t>
      </w:r>
      <w:r w:rsidR="00F32952" w:rsidRPr="00353269">
        <w:rPr>
          <w:rFonts w:ascii="Arial" w:hAnsi="Arial" w:cs="Arial"/>
          <w:sz w:val="22"/>
          <w:szCs w:val="22"/>
          <w:lang w:val="es-ES"/>
        </w:rPr>
        <w:t>)</w:t>
      </w:r>
      <w:r w:rsidR="00C842C2" w:rsidRPr="00353269">
        <w:rPr>
          <w:rFonts w:ascii="Arial" w:hAnsi="Arial" w:cs="Arial"/>
          <w:sz w:val="22"/>
          <w:szCs w:val="22"/>
          <w:lang w:val="es-ES"/>
        </w:rPr>
        <w:t xml:space="preserve">.  </w:t>
      </w:r>
    </w:p>
    <w:p w:rsidR="00EC4473" w:rsidRPr="00353269" w:rsidRDefault="00EC4473"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C842C2"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Elementos delta del transposon Ty 1 de levaduras.</w:t>
      </w:r>
    </w:p>
    <w:p w:rsidR="00C842C2" w:rsidRPr="00353269" w:rsidRDefault="00C842C2" w:rsidP="00DA4EAB">
      <w:pPr>
        <w:pStyle w:val="03Abstract"/>
        <w:tabs>
          <w:tab w:val="left" w:pos="9072"/>
        </w:tabs>
        <w:spacing w:before="0" w:after="0" w:line="360" w:lineRule="auto"/>
        <w:outlineLvl w:val="0"/>
        <w:rPr>
          <w:rFonts w:ascii="Arial" w:hAnsi="Arial" w:cs="Arial"/>
          <w:b/>
          <w:sz w:val="22"/>
          <w:szCs w:val="22"/>
          <w:u w:val="single"/>
          <w:lang w:val="es-ES"/>
        </w:rPr>
      </w:pP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Las secuencias delta son elementos de 330pb que flanquean los retrotransposones Ty1 y Ty2 de </w:t>
      </w:r>
      <w:r w:rsidR="00A94730" w:rsidRPr="00353269">
        <w:rPr>
          <w:rFonts w:ascii="Arial" w:hAnsi="Arial" w:cs="Arial"/>
          <w:i/>
          <w:sz w:val="22"/>
          <w:szCs w:val="22"/>
          <w:lang w:val="es-ES"/>
        </w:rPr>
        <w:t>S.</w:t>
      </w:r>
      <w:r w:rsidRPr="00353269">
        <w:rPr>
          <w:rFonts w:ascii="Arial" w:hAnsi="Arial" w:cs="Arial"/>
          <w:i/>
          <w:sz w:val="22"/>
          <w:szCs w:val="22"/>
          <w:lang w:val="es-ES"/>
        </w:rPr>
        <w:t xml:space="preserve"> cerevisiae</w:t>
      </w:r>
      <w:r w:rsidRPr="00353269">
        <w:rPr>
          <w:rFonts w:ascii="Arial" w:hAnsi="Arial" w:cs="Arial"/>
          <w:sz w:val="22"/>
          <w:szCs w:val="22"/>
          <w:lang w:val="es-ES"/>
        </w:rPr>
        <w:t xml:space="preserve"> (Cameron </w:t>
      </w:r>
      <w:r w:rsidR="00897A86" w:rsidRPr="00353269">
        <w:rPr>
          <w:rFonts w:ascii="Arial" w:hAnsi="Arial" w:cs="Arial"/>
          <w:i/>
          <w:sz w:val="22"/>
          <w:szCs w:val="22"/>
          <w:lang w:val="es-ES"/>
        </w:rPr>
        <w:t>et al</w:t>
      </w:r>
      <w:r w:rsidR="004A08E5" w:rsidRPr="00353269">
        <w:rPr>
          <w:rFonts w:ascii="Arial" w:hAnsi="Arial" w:cs="Arial"/>
          <w:i/>
          <w:sz w:val="22"/>
          <w:szCs w:val="22"/>
          <w:lang w:val="es-ES"/>
        </w:rPr>
        <w:t>.</w:t>
      </w:r>
      <w:r w:rsidR="00897A86" w:rsidRPr="00353269">
        <w:rPr>
          <w:rFonts w:ascii="Arial" w:hAnsi="Arial" w:cs="Arial"/>
          <w:sz w:val="22"/>
          <w:szCs w:val="22"/>
          <w:lang w:val="es-ES"/>
        </w:rPr>
        <w:t>,</w:t>
      </w:r>
      <w:r w:rsidRPr="00353269">
        <w:rPr>
          <w:rFonts w:ascii="Arial" w:hAnsi="Arial" w:cs="Arial"/>
          <w:sz w:val="22"/>
          <w:szCs w:val="22"/>
          <w:lang w:val="es-ES"/>
        </w:rPr>
        <w:t>1979). Estas regiones se pueden encontrar separadas de los transposones y dispersos por el genoma, en cuyo caso suelen llamarse solo elementos delta. Su número y posición en el genoma de las levaduras son específicos de cada cepa y estables aproxima</w:t>
      </w:r>
      <w:r w:rsidR="00A94730" w:rsidRPr="00353269">
        <w:rPr>
          <w:rFonts w:ascii="Arial" w:hAnsi="Arial" w:cs="Arial"/>
          <w:sz w:val="22"/>
          <w:szCs w:val="22"/>
          <w:lang w:val="es-ES"/>
        </w:rPr>
        <w:t>damente durante 50 generaciones. E</w:t>
      </w:r>
      <w:r w:rsidRPr="00353269">
        <w:rPr>
          <w:rFonts w:ascii="Arial" w:hAnsi="Arial" w:cs="Arial"/>
          <w:sz w:val="22"/>
          <w:szCs w:val="22"/>
          <w:lang w:val="es-ES"/>
        </w:rPr>
        <w:t xml:space="preserve">n el genoma están presentes cerca de 5 familias de elementos Ty que contienen 50 sitios activos potenciales para traslocación del retrotransposon completo y también existen aproximadamente 300 elementos delta independientes como marcas de eventos insersionales pasados. </w:t>
      </w:r>
      <w:r w:rsidR="00777C20" w:rsidRPr="00353269">
        <w:rPr>
          <w:rFonts w:ascii="Arial" w:hAnsi="Arial" w:cs="Arial"/>
          <w:sz w:val="22"/>
          <w:szCs w:val="22"/>
          <w:lang w:val="es-ES"/>
        </w:rPr>
        <w:t>S</w:t>
      </w:r>
      <w:r w:rsidR="00C525A4" w:rsidRPr="00353269">
        <w:rPr>
          <w:rFonts w:ascii="Arial" w:hAnsi="Arial" w:cs="Arial"/>
          <w:sz w:val="22"/>
          <w:szCs w:val="22"/>
          <w:lang w:val="es-ES"/>
        </w:rPr>
        <w:t>e ha reportado</w:t>
      </w:r>
      <w:r w:rsidRPr="00353269">
        <w:rPr>
          <w:rFonts w:ascii="Arial" w:hAnsi="Arial" w:cs="Arial"/>
          <w:sz w:val="22"/>
          <w:szCs w:val="22"/>
          <w:lang w:val="es-ES"/>
        </w:rPr>
        <w:t xml:space="preserve"> que los elementos delta están concentrados en regiones genómicas contiguas a los genes </w:t>
      </w:r>
      <w:r w:rsidR="00860F1B" w:rsidRPr="00353269">
        <w:rPr>
          <w:rFonts w:ascii="Arial" w:hAnsi="Arial" w:cs="Arial"/>
          <w:sz w:val="22"/>
          <w:szCs w:val="22"/>
          <w:lang w:val="es-ES"/>
        </w:rPr>
        <w:t>ARN</w:t>
      </w:r>
      <w:r w:rsidR="00EB0E87" w:rsidRPr="00353269">
        <w:rPr>
          <w:rFonts w:ascii="Arial" w:hAnsi="Arial" w:cs="Arial"/>
          <w:sz w:val="22"/>
          <w:szCs w:val="22"/>
          <w:lang w:val="es-ES"/>
        </w:rPr>
        <w:t>t</w:t>
      </w:r>
      <w:r w:rsidRPr="00353269">
        <w:rPr>
          <w:rFonts w:ascii="Arial" w:hAnsi="Arial" w:cs="Arial"/>
          <w:sz w:val="22"/>
          <w:szCs w:val="22"/>
          <w:lang w:val="es-ES"/>
        </w:rPr>
        <w:t xml:space="preserve"> (Eigel </w:t>
      </w:r>
      <w:r w:rsidR="005D613A" w:rsidRPr="00353269">
        <w:rPr>
          <w:rFonts w:ascii="Arial" w:hAnsi="Arial" w:cs="Arial"/>
          <w:sz w:val="22"/>
          <w:szCs w:val="22"/>
          <w:lang w:val="es-ES"/>
        </w:rPr>
        <w:t xml:space="preserve">&amp; </w:t>
      </w:r>
      <w:r w:rsidRPr="00353269">
        <w:rPr>
          <w:rFonts w:ascii="Arial" w:hAnsi="Arial" w:cs="Arial"/>
          <w:sz w:val="22"/>
          <w:szCs w:val="22"/>
          <w:lang w:val="es-ES"/>
        </w:rPr>
        <w:t xml:space="preserve">Feldmann, 1982). </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La variabilidad intraespecífica que otorga el número y la localización de estos elementos fue apro</w:t>
      </w:r>
      <w:r w:rsidR="00B747F3" w:rsidRPr="00353269">
        <w:rPr>
          <w:rFonts w:ascii="Arial" w:hAnsi="Arial" w:cs="Arial"/>
          <w:sz w:val="22"/>
          <w:szCs w:val="22"/>
          <w:lang w:val="es-ES"/>
        </w:rPr>
        <w:t xml:space="preserve">vechada por Ness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5D613A" w:rsidRPr="00353269">
        <w:rPr>
          <w:rFonts w:ascii="Arial" w:hAnsi="Arial" w:cs="Arial"/>
          <w:i/>
          <w:sz w:val="22"/>
          <w:szCs w:val="22"/>
          <w:lang w:val="es-ES"/>
        </w:rPr>
        <w:t>,</w:t>
      </w:r>
      <w:r w:rsidRPr="00353269">
        <w:rPr>
          <w:rFonts w:ascii="Arial" w:hAnsi="Arial" w:cs="Arial"/>
          <w:sz w:val="22"/>
          <w:szCs w:val="22"/>
          <w:lang w:val="es-ES"/>
        </w:rPr>
        <w:t xml:space="preserve"> (1993) para diseñar iniciadores específicos (δ1 y δ2) para la amplificación por PCR de las regiones delta, útiles para diferenciar cepas de </w:t>
      </w:r>
      <w:r w:rsidRPr="00353269">
        <w:rPr>
          <w:rFonts w:ascii="Arial" w:hAnsi="Arial" w:cs="Arial"/>
          <w:i/>
          <w:sz w:val="22"/>
          <w:szCs w:val="22"/>
          <w:lang w:val="es-ES"/>
        </w:rPr>
        <w:t>S. cerevisiae</w:t>
      </w:r>
      <w:r w:rsidRPr="00353269">
        <w:rPr>
          <w:rFonts w:ascii="Arial" w:hAnsi="Arial" w:cs="Arial"/>
          <w:sz w:val="22"/>
          <w:szCs w:val="22"/>
          <w:lang w:val="es-ES"/>
        </w:rPr>
        <w:t xml:space="preserve">. Estos autores muestran que la estabilidad de los elementos δ es suficiente para aplicar esta técnica como método de identificación de cepas de </w:t>
      </w:r>
      <w:r w:rsidRPr="00353269">
        <w:rPr>
          <w:rFonts w:ascii="Arial" w:hAnsi="Arial" w:cs="Arial"/>
          <w:i/>
          <w:sz w:val="22"/>
          <w:szCs w:val="22"/>
          <w:lang w:val="es-ES"/>
        </w:rPr>
        <w:t>S. cerevisiae</w:t>
      </w:r>
      <w:r w:rsidRPr="00353269">
        <w:rPr>
          <w:rFonts w:ascii="Arial" w:hAnsi="Arial" w:cs="Arial"/>
          <w:sz w:val="22"/>
          <w:szCs w:val="22"/>
          <w:lang w:val="es-ES"/>
        </w:rPr>
        <w:t xml:space="preserve"> a nivel industrial, afirmaciones que fueron confirmadas posteriormente por numerosos autores. Algunos de estos trabajos muestran la gran variabilidad que revela esta técnica entre aislados de la especie </w:t>
      </w:r>
      <w:r w:rsidRPr="00353269">
        <w:rPr>
          <w:rFonts w:ascii="Arial" w:hAnsi="Arial" w:cs="Arial"/>
          <w:i/>
          <w:sz w:val="22"/>
          <w:szCs w:val="22"/>
          <w:lang w:val="es-ES"/>
        </w:rPr>
        <w:t>S. cerevisiae</w:t>
      </w:r>
      <w:r w:rsidRPr="00353269">
        <w:rPr>
          <w:rFonts w:ascii="Arial" w:hAnsi="Arial" w:cs="Arial"/>
          <w:sz w:val="22"/>
          <w:szCs w:val="22"/>
          <w:lang w:val="es-ES"/>
        </w:rPr>
        <w:t xml:space="preserve"> con respecto a otras técnicas muy resolutivas como el análisis de </w:t>
      </w:r>
      <w:r w:rsidRPr="00353269">
        <w:rPr>
          <w:rFonts w:ascii="Arial" w:hAnsi="Arial" w:cs="Arial"/>
          <w:sz w:val="22"/>
          <w:szCs w:val="22"/>
          <w:lang w:val="es-ES"/>
        </w:rPr>
        <w:lastRenderedPageBreak/>
        <w:t xml:space="preserve">restricción del </w:t>
      </w:r>
      <w:r w:rsidR="00505355" w:rsidRPr="00353269">
        <w:rPr>
          <w:rFonts w:ascii="Arial" w:hAnsi="Arial" w:cs="Arial"/>
          <w:sz w:val="22"/>
          <w:szCs w:val="22"/>
          <w:lang w:val="es-ES"/>
        </w:rPr>
        <w:t>ADN</w:t>
      </w:r>
      <w:r w:rsidR="00EB0E87" w:rsidRPr="00353269">
        <w:rPr>
          <w:rFonts w:ascii="Arial" w:hAnsi="Arial" w:cs="Arial"/>
          <w:sz w:val="22"/>
          <w:szCs w:val="22"/>
          <w:lang w:val="es-ES"/>
        </w:rPr>
        <w:t>mt</w:t>
      </w:r>
      <w:r w:rsidRPr="00353269">
        <w:rPr>
          <w:rFonts w:ascii="Arial" w:hAnsi="Arial" w:cs="Arial"/>
          <w:sz w:val="22"/>
          <w:szCs w:val="22"/>
          <w:lang w:val="es-ES"/>
        </w:rPr>
        <w:t xml:space="preserve"> y la electroforesis </w:t>
      </w:r>
      <w:r w:rsidR="00634492" w:rsidRPr="00353269">
        <w:rPr>
          <w:rFonts w:ascii="Arial" w:hAnsi="Arial" w:cs="Arial"/>
          <w:sz w:val="22"/>
          <w:szCs w:val="22"/>
          <w:lang w:val="es-ES"/>
        </w:rPr>
        <w:t>de cromosomas (Fernández</w:t>
      </w:r>
      <w:r w:rsidR="00F05518" w:rsidRPr="00353269">
        <w:rPr>
          <w:rFonts w:ascii="Arial" w:hAnsi="Arial" w:cs="Arial"/>
          <w:sz w:val="22"/>
          <w:szCs w:val="22"/>
          <w:lang w:val="es-ES"/>
        </w:rPr>
        <w:t>-Espinar</w:t>
      </w:r>
      <w:r w:rsidRPr="00353269">
        <w:rPr>
          <w:rFonts w:ascii="Arial" w:hAnsi="Arial" w:cs="Arial"/>
          <w:sz w:val="22"/>
          <w:szCs w:val="22"/>
          <w:lang w:val="es-ES"/>
        </w:rPr>
        <w:t xml:space="preserve">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sz w:val="22"/>
          <w:szCs w:val="22"/>
          <w:lang w:val="es-ES"/>
        </w:rPr>
        <w:t xml:space="preserve"> 2001; Pramateftaki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sz w:val="22"/>
          <w:szCs w:val="22"/>
          <w:lang w:val="es-ES"/>
        </w:rPr>
        <w:t xml:space="preserve"> 2000).</w:t>
      </w:r>
    </w:p>
    <w:p w:rsidR="00356630" w:rsidRPr="00353269" w:rsidRDefault="00356630"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A94730"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En el 2003, Legras</w:t>
      </w:r>
      <w:r w:rsidR="005D05A2" w:rsidRPr="00353269">
        <w:rPr>
          <w:rFonts w:ascii="Arial" w:hAnsi="Arial" w:cs="Arial"/>
          <w:sz w:val="22"/>
          <w:szCs w:val="22"/>
          <w:lang w:val="es-ES"/>
        </w:rPr>
        <w:t xml:space="preserve"> </w:t>
      </w:r>
      <w:r w:rsidR="00E16FD7" w:rsidRPr="00353269">
        <w:rPr>
          <w:rFonts w:ascii="Arial" w:hAnsi="Arial" w:cs="Arial"/>
          <w:sz w:val="22"/>
          <w:szCs w:val="22"/>
          <w:lang w:val="es-ES"/>
        </w:rPr>
        <w:t>&amp;</w:t>
      </w:r>
      <w:r w:rsidRPr="00353269">
        <w:rPr>
          <w:rFonts w:ascii="Arial" w:hAnsi="Arial" w:cs="Arial"/>
          <w:sz w:val="22"/>
          <w:szCs w:val="22"/>
          <w:lang w:val="es-ES"/>
        </w:rPr>
        <w:t xml:space="preserve"> Karst </w:t>
      </w:r>
      <w:r w:rsidR="00C842C2" w:rsidRPr="00353269">
        <w:rPr>
          <w:rFonts w:ascii="Arial" w:hAnsi="Arial" w:cs="Arial"/>
          <w:sz w:val="22"/>
          <w:szCs w:val="22"/>
          <w:lang w:val="es-ES"/>
        </w:rPr>
        <w:t xml:space="preserve"> optimizaron la técnica mediante el diseño de dos iniciadores (δ12 y δ21) que se localizan muy próximos a δ1 y δ2. Su uso combinado revela un mayor polimorfismo que se refleja con la aparición de un mayor número de </w:t>
      </w:r>
      <w:r w:rsidR="00B747F3" w:rsidRPr="00353269">
        <w:rPr>
          <w:rFonts w:ascii="Arial" w:hAnsi="Arial" w:cs="Arial"/>
          <w:sz w:val="22"/>
          <w:szCs w:val="22"/>
          <w:lang w:val="es-ES"/>
        </w:rPr>
        <w:t xml:space="preserve">bandas. Schuller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5D613A" w:rsidRPr="00353269">
        <w:rPr>
          <w:rFonts w:ascii="Arial" w:hAnsi="Arial" w:cs="Arial"/>
          <w:i/>
          <w:sz w:val="22"/>
          <w:szCs w:val="22"/>
          <w:lang w:val="es-ES"/>
        </w:rPr>
        <w:t>,</w:t>
      </w:r>
      <w:r w:rsidR="00C842C2" w:rsidRPr="00353269">
        <w:rPr>
          <w:rFonts w:ascii="Arial" w:hAnsi="Arial" w:cs="Arial"/>
          <w:sz w:val="22"/>
          <w:szCs w:val="22"/>
          <w:lang w:val="es-ES"/>
        </w:rPr>
        <w:t xml:space="preserve"> (2004) lo confirmaron posteriormente mostrando que la combinación de δ2 y δ12 identificaba el doble de cepas que el juego de iniciadores d</w:t>
      </w:r>
      <w:r w:rsidR="00B747F3" w:rsidRPr="00353269">
        <w:rPr>
          <w:rFonts w:ascii="Arial" w:hAnsi="Arial" w:cs="Arial"/>
          <w:sz w:val="22"/>
          <w:szCs w:val="22"/>
          <w:lang w:val="es-ES"/>
        </w:rPr>
        <w:t xml:space="preserve">iseñado por Ness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i/>
          <w:sz w:val="22"/>
          <w:szCs w:val="22"/>
          <w:lang w:val="es-ES"/>
        </w:rPr>
        <w:t>,</w:t>
      </w:r>
      <w:r w:rsidR="00C842C2" w:rsidRPr="00353269">
        <w:rPr>
          <w:rFonts w:ascii="Arial" w:hAnsi="Arial" w:cs="Arial"/>
          <w:sz w:val="22"/>
          <w:szCs w:val="22"/>
          <w:lang w:val="es-ES"/>
        </w:rPr>
        <w:t xml:space="preserve"> (1993).</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AE15FB" w:rsidP="00DA4EAB">
      <w:pPr>
        <w:pStyle w:val="03Abstract"/>
        <w:tabs>
          <w:tab w:val="left" w:pos="9072"/>
        </w:tabs>
        <w:spacing w:before="0" w:after="0" w:line="360" w:lineRule="auto"/>
        <w:outlineLvl w:val="0"/>
        <w:rPr>
          <w:rFonts w:ascii="Arial" w:hAnsi="Arial" w:cs="Arial"/>
          <w:color w:val="000000"/>
          <w:sz w:val="22"/>
          <w:szCs w:val="22"/>
          <w:shd w:val="clear" w:color="auto" w:fill="FFFFFF"/>
          <w:lang w:val="es-ES"/>
        </w:rPr>
      </w:pPr>
      <w:r w:rsidRPr="00353269">
        <w:rPr>
          <w:rFonts w:ascii="Arial" w:hAnsi="Arial" w:cs="Arial"/>
          <w:color w:val="000000"/>
          <w:sz w:val="22"/>
          <w:szCs w:val="22"/>
          <w:shd w:val="clear" w:color="auto" w:fill="FFFFFF"/>
          <w:lang w:val="es-ES"/>
        </w:rPr>
        <w:t>Varios inconvenientes que presentaba esta técnica eran la poca reproducibilidad debido al efecto de la concentración de ADN y a la baja temperatura (42°C)</w:t>
      </w:r>
      <w:r w:rsidRPr="00353269">
        <w:rPr>
          <w:rStyle w:val="apple-converted-space"/>
          <w:rFonts w:ascii="Arial" w:hAnsi="Arial" w:cs="Arial"/>
          <w:color w:val="000000"/>
          <w:sz w:val="22"/>
          <w:szCs w:val="22"/>
          <w:shd w:val="clear" w:color="auto" w:fill="FFFFFF"/>
          <w:lang w:val="es-ES"/>
        </w:rPr>
        <w:t> </w:t>
      </w:r>
      <w:r w:rsidRPr="00353269">
        <w:rPr>
          <w:rFonts w:ascii="Arial" w:hAnsi="Arial" w:cs="Arial"/>
          <w:color w:val="000000"/>
          <w:sz w:val="22"/>
          <w:szCs w:val="22"/>
          <w:shd w:val="clear" w:color="auto" w:fill="FFFFFF"/>
          <w:lang w:val="es-ES"/>
        </w:rPr>
        <w:t xml:space="preserve"> para la hibridación de los primers (Fernández-Espinar </w:t>
      </w:r>
      <w:r w:rsidR="002B7CB3" w:rsidRPr="00353269">
        <w:rPr>
          <w:rFonts w:ascii="Arial" w:hAnsi="Arial" w:cs="Arial"/>
          <w:i/>
          <w:color w:val="000000"/>
          <w:sz w:val="22"/>
          <w:szCs w:val="22"/>
          <w:shd w:val="clear" w:color="auto" w:fill="FFFFFF"/>
          <w:lang w:val="es-ES"/>
        </w:rPr>
        <w:t>et al</w:t>
      </w:r>
      <w:r w:rsidR="004A08E5" w:rsidRPr="00353269">
        <w:rPr>
          <w:rFonts w:ascii="Arial" w:hAnsi="Arial" w:cs="Arial"/>
          <w:i/>
          <w:color w:val="000000"/>
          <w:sz w:val="22"/>
          <w:szCs w:val="22"/>
          <w:shd w:val="clear" w:color="auto" w:fill="FFFFFF"/>
          <w:lang w:val="es-ES"/>
        </w:rPr>
        <w:t>.</w:t>
      </w:r>
      <w:r w:rsidR="002B7CB3" w:rsidRPr="00353269">
        <w:rPr>
          <w:rFonts w:ascii="Arial" w:hAnsi="Arial" w:cs="Arial"/>
          <w:i/>
          <w:color w:val="000000"/>
          <w:sz w:val="22"/>
          <w:szCs w:val="22"/>
          <w:shd w:val="clear" w:color="auto" w:fill="FFFFFF"/>
          <w:lang w:val="es-ES"/>
        </w:rPr>
        <w:t>,</w:t>
      </w:r>
      <w:r w:rsidRPr="00353269">
        <w:rPr>
          <w:rFonts w:ascii="Arial" w:hAnsi="Arial" w:cs="Arial"/>
          <w:color w:val="000000"/>
          <w:sz w:val="22"/>
          <w:szCs w:val="22"/>
          <w:shd w:val="clear" w:color="auto" w:fill="FFFFFF"/>
          <w:lang w:val="es-ES"/>
        </w:rPr>
        <w:t xml:space="preserve"> 2001; Schuller </w:t>
      </w:r>
      <w:r w:rsidR="002B7CB3" w:rsidRPr="00353269">
        <w:rPr>
          <w:rFonts w:ascii="Arial" w:hAnsi="Arial" w:cs="Arial"/>
          <w:i/>
          <w:color w:val="000000"/>
          <w:sz w:val="22"/>
          <w:szCs w:val="22"/>
          <w:shd w:val="clear" w:color="auto" w:fill="FFFFFF"/>
          <w:lang w:val="es-ES"/>
        </w:rPr>
        <w:t>et al</w:t>
      </w:r>
      <w:r w:rsidR="004A08E5" w:rsidRPr="00353269">
        <w:rPr>
          <w:rFonts w:ascii="Arial" w:hAnsi="Arial" w:cs="Arial"/>
          <w:i/>
          <w:color w:val="000000"/>
          <w:sz w:val="22"/>
          <w:szCs w:val="22"/>
          <w:shd w:val="clear" w:color="auto" w:fill="FFFFFF"/>
          <w:lang w:val="es-ES"/>
        </w:rPr>
        <w:t>.</w:t>
      </w:r>
      <w:r w:rsidR="002B7CB3" w:rsidRPr="00353269">
        <w:rPr>
          <w:rFonts w:ascii="Arial" w:hAnsi="Arial" w:cs="Arial"/>
          <w:i/>
          <w:color w:val="000000"/>
          <w:sz w:val="22"/>
          <w:szCs w:val="22"/>
          <w:shd w:val="clear" w:color="auto" w:fill="FFFFFF"/>
          <w:lang w:val="es-ES"/>
        </w:rPr>
        <w:t>,</w:t>
      </w:r>
      <w:r w:rsidRPr="00353269">
        <w:rPr>
          <w:rFonts w:ascii="Arial" w:hAnsi="Arial" w:cs="Arial"/>
          <w:color w:val="000000"/>
          <w:sz w:val="22"/>
          <w:szCs w:val="22"/>
          <w:shd w:val="clear" w:color="auto" w:fill="FFFFFF"/>
          <w:lang w:val="es-ES"/>
        </w:rPr>
        <w:t xml:space="preserve"> 2004)</w:t>
      </w:r>
      <w:r w:rsidR="00D31B9E" w:rsidRPr="00353269">
        <w:rPr>
          <w:rFonts w:ascii="Arial" w:hAnsi="Arial" w:cs="Arial"/>
          <w:color w:val="000000"/>
          <w:sz w:val="22"/>
          <w:szCs w:val="22"/>
          <w:shd w:val="clear" w:color="auto" w:fill="FFFFFF"/>
          <w:lang w:val="es-ES"/>
        </w:rPr>
        <w:t>,</w:t>
      </w:r>
      <w:r w:rsidRPr="00353269">
        <w:rPr>
          <w:rFonts w:ascii="Arial" w:hAnsi="Arial" w:cs="Arial"/>
          <w:color w:val="000000"/>
          <w:sz w:val="22"/>
          <w:szCs w:val="22"/>
          <w:shd w:val="clear" w:color="auto" w:fill="FFFFFF"/>
          <w:lang w:val="es-ES"/>
        </w:rPr>
        <w:t xml:space="preserve"> </w:t>
      </w:r>
      <w:r w:rsidR="00D31B9E" w:rsidRPr="00353269">
        <w:rPr>
          <w:rFonts w:ascii="Arial" w:hAnsi="Arial" w:cs="Arial"/>
          <w:color w:val="000000"/>
          <w:sz w:val="22"/>
          <w:szCs w:val="22"/>
          <w:shd w:val="clear" w:color="auto" w:fill="FFFFFF"/>
          <w:lang w:val="es-ES"/>
        </w:rPr>
        <w:t>e</w:t>
      </w:r>
      <w:r w:rsidRPr="00353269">
        <w:rPr>
          <w:rFonts w:ascii="Arial" w:hAnsi="Arial" w:cs="Arial"/>
          <w:color w:val="000000"/>
          <w:sz w:val="22"/>
          <w:szCs w:val="22"/>
          <w:shd w:val="clear" w:color="auto" w:fill="FFFFFF"/>
          <w:lang w:val="es-ES"/>
        </w:rPr>
        <w:t xml:space="preserve">stos problemas fueron superados con la estandarización de la concentración de ADN para todas las muestras, y el aumento de la temperatura de hibridación (55°C), logrando obtener perfiles de amplificación mucho más estables aunque con un menor número de bandas (Ciani </w:t>
      </w:r>
      <w:r w:rsidR="002B7CB3" w:rsidRPr="00353269">
        <w:rPr>
          <w:rFonts w:ascii="Arial" w:hAnsi="Arial" w:cs="Arial"/>
          <w:i/>
          <w:color w:val="000000"/>
          <w:sz w:val="22"/>
          <w:szCs w:val="22"/>
          <w:shd w:val="clear" w:color="auto" w:fill="FFFFFF"/>
          <w:lang w:val="es-ES"/>
        </w:rPr>
        <w:t>et al</w:t>
      </w:r>
      <w:r w:rsidR="004A08E5" w:rsidRPr="00353269">
        <w:rPr>
          <w:rFonts w:ascii="Arial" w:hAnsi="Arial" w:cs="Arial"/>
          <w:i/>
          <w:color w:val="000000"/>
          <w:sz w:val="22"/>
          <w:szCs w:val="22"/>
          <w:shd w:val="clear" w:color="auto" w:fill="FFFFFF"/>
          <w:lang w:val="es-ES"/>
        </w:rPr>
        <w:t>.</w:t>
      </w:r>
      <w:r w:rsidR="002B7CB3" w:rsidRPr="00353269">
        <w:rPr>
          <w:rFonts w:ascii="Arial" w:hAnsi="Arial" w:cs="Arial"/>
          <w:i/>
          <w:color w:val="000000"/>
          <w:sz w:val="22"/>
          <w:szCs w:val="22"/>
          <w:shd w:val="clear" w:color="auto" w:fill="FFFFFF"/>
          <w:lang w:val="es-ES"/>
        </w:rPr>
        <w:t>,</w:t>
      </w:r>
      <w:r w:rsidRPr="00353269">
        <w:rPr>
          <w:rFonts w:ascii="Arial" w:hAnsi="Arial" w:cs="Arial"/>
          <w:color w:val="000000"/>
          <w:sz w:val="22"/>
          <w:szCs w:val="22"/>
          <w:shd w:val="clear" w:color="auto" w:fill="FFFFFF"/>
          <w:lang w:val="es-ES"/>
        </w:rPr>
        <w:t xml:space="preserve"> 20</w:t>
      </w:r>
      <w:r w:rsidR="00EB0E87" w:rsidRPr="00353269">
        <w:rPr>
          <w:rFonts w:ascii="Arial" w:hAnsi="Arial" w:cs="Arial"/>
          <w:color w:val="000000"/>
          <w:sz w:val="22"/>
          <w:szCs w:val="22"/>
          <w:shd w:val="clear" w:color="auto" w:fill="FFFFFF"/>
          <w:lang w:val="es-ES"/>
        </w:rPr>
        <w:t>10</w:t>
      </w:r>
      <w:r w:rsidRPr="00353269">
        <w:rPr>
          <w:rFonts w:ascii="Arial" w:hAnsi="Arial" w:cs="Arial"/>
          <w:color w:val="000000"/>
          <w:sz w:val="22"/>
          <w:szCs w:val="22"/>
          <w:shd w:val="clear" w:color="auto" w:fill="FFFFFF"/>
          <w:lang w:val="es-ES"/>
        </w:rPr>
        <w:t>).</w:t>
      </w:r>
    </w:p>
    <w:p w:rsidR="00AE15FB" w:rsidRPr="00353269" w:rsidRDefault="00AE15FB" w:rsidP="00DA4EAB">
      <w:pPr>
        <w:pStyle w:val="03Abstract"/>
        <w:tabs>
          <w:tab w:val="left" w:pos="9072"/>
        </w:tabs>
        <w:spacing w:before="0" w:after="0" w:line="360" w:lineRule="auto"/>
        <w:outlineLvl w:val="0"/>
        <w:rPr>
          <w:rFonts w:ascii="Arial" w:hAnsi="Arial" w:cs="Arial"/>
          <w:sz w:val="22"/>
          <w:szCs w:val="22"/>
          <w:lang w:val="es-ES"/>
        </w:rPr>
      </w:pPr>
    </w:p>
    <w:p w:rsidR="00C842C2" w:rsidRPr="00353269" w:rsidRDefault="00A4378C"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En las aplicaciones más recientes, se usó la huella</w:t>
      </w:r>
      <w:r w:rsidR="00C842C2" w:rsidRPr="00353269">
        <w:rPr>
          <w:rFonts w:ascii="Arial" w:hAnsi="Arial" w:cs="Arial"/>
          <w:sz w:val="22"/>
          <w:szCs w:val="22"/>
          <w:lang w:val="es-ES"/>
        </w:rPr>
        <w:t xml:space="preserve"> interdelta, </w:t>
      </w:r>
      <w:r w:rsidRPr="00353269">
        <w:rPr>
          <w:rFonts w:ascii="Arial" w:hAnsi="Arial" w:cs="Arial"/>
          <w:sz w:val="22"/>
          <w:szCs w:val="22"/>
          <w:lang w:val="es-ES"/>
        </w:rPr>
        <w:t>para</w:t>
      </w:r>
      <w:r w:rsidR="00C842C2" w:rsidRPr="00353269">
        <w:rPr>
          <w:rFonts w:ascii="Arial" w:hAnsi="Arial" w:cs="Arial"/>
          <w:sz w:val="22"/>
          <w:szCs w:val="22"/>
          <w:lang w:val="es-ES"/>
        </w:rPr>
        <w:t xml:space="preserve"> comparar los perfiles moleculares de varias cepas nativas alcoholeras aisladas del ambiente de dos destilerías del Valle de Cauca</w:t>
      </w:r>
      <w:r w:rsidRPr="00353269">
        <w:rPr>
          <w:rFonts w:ascii="Arial" w:hAnsi="Arial" w:cs="Arial"/>
          <w:sz w:val="22"/>
          <w:szCs w:val="22"/>
          <w:lang w:val="es-ES"/>
        </w:rPr>
        <w:t xml:space="preserve"> en </w:t>
      </w:r>
      <w:r w:rsidR="00C842C2" w:rsidRPr="00353269">
        <w:rPr>
          <w:rFonts w:ascii="Arial" w:hAnsi="Arial" w:cs="Arial"/>
          <w:sz w:val="22"/>
          <w:szCs w:val="22"/>
          <w:lang w:val="es-ES"/>
        </w:rPr>
        <w:t xml:space="preserve">Colombia, </w:t>
      </w:r>
      <w:r w:rsidRPr="00353269">
        <w:rPr>
          <w:rFonts w:ascii="Arial" w:hAnsi="Arial" w:cs="Arial"/>
          <w:sz w:val="22"/>
          <w:szCs w:val="22"/>
          <w:lang w:val="es-ES"/>
        </w:rPr>
        <w:t xml:space="preserve">logrando </w:t>
      </w:r>
      <w:r w:rsidR="00C842C2" w:rsidRPr="00353269">
        <w:rPr>
          <w:rFonts w:ascii="Arial" w:hAnsi="Arial" w:cs="Arial"/>
          <w:sz w:val="22"/>
          <w:szCs w:val="22"/>
          <w:lang w:val="es-ES"/>
        </w:rPr>
        <w:t xml:space="preserve">determinar que un </w:t>
      </w:r>
      <w:r w:rsidRPr="00353269">
        <w:rPr>
          <w:rFonts w:ascii="Arial" w:hAnsi="Arial" w:cs="Arial"/>
          <w:sz w:val="22"/>
          <w:szCs w:val="22"/>
          <w:lang w:val="es-ES"/>
        </w:rPr>
        <w:t xml:space="preserve">25% </w:t>
      </w:r>
      <w:r w:rsidR="00C842C2" w:rsidRPr="00353269">
        <w:rPr>
          <w:rFonts w:ascii="Arial" w:hAnsi="Arial" w:cs="Arial"/>
          <w:sz w:val="22"/>
          <w:szCs w:val="22"/>
          <w:lang w:val="es-ES"/>
        </w:rPr>
        <w:t xml:space="preserve"> de las cepas aisladas de los tanques de almacenamiento de mieles, presentan un patrón molecular diferente al de las cepas comerciales</w:t>
      </w:r>
      <w:r w:rsidRPr="00353269">
        <w:rPr>
          <w:rFonts w:ascii="Arial" w:hAnsi="Arial" w:cs="Arial"/>
          <w:sz w:val="22"/>
          <w:szCs w:val="22"/>
          <w:lang w:val="es-ES"/>
        </w:rPr>
        <w:t xml:space="preserve"> usadas convencionalmente en la fermentación</w:t>
      </w:r>
      <w:r w:rsidR="00C842C2" w:rsidRPr="00353269">
        <w:rPr>
          <w:rFonts w:ascii="Arial" w:hAnsi="Arial" w:cs="Arial"/>
          <w:sz w:val="22"/>
          <w:szCs w:val="22"/>
          <w:lang w:val="es-ES"/>
        </w:rPr>
        <w:t>. Se observa que la huella genética interdelta presenta un alto polimorfismo entre cepas diferentes</w:t>
      </w:r>
      <w:r w:rsidR="00D31B9E" w:rsidRPr="00353269">
        <w:rPr>
          <w:rFonts w:ascii="Arial" w:hAnsi="Arial" w:cs="Arial"/>
          <w:sz w:val="22"/>
          <w:szCs w:val="22"/>
          <w:lang w:val="es-ES"/>
        </w:rPr>
        <w:t>,</w:t>
      </w:r>
      <w:r w:rsidR="00C842C2" w:rsidRPr="00353269">
        <w:rPr>
          <w:rFonts w:ascii="Arial" w:hAnsi="Arial" w:cs="Arial"/>
          <w:sz w:val="22"/>
          <w:szCs w:val="22"/>
          <w:lang w:val="es-ES"/>
        </w:rPr>
        <w:t xml:space="preserve"> dado su practicidad</w:t>
      </w:r>
      <w:r w:rsidRPr="00353269">
        <w:rPr>
          <w:rFonts w:ascii="Arial" w:hAnsi="Arial" w:cs="Arial"/>
          <w:sz w:val="22"/>
          <w:szCs w:val="22"/>
          <w:lang w:val="es-ES"/>
        </w:rPr>
        <w:t xml:space="preserve"> y bajo costo,</w:t>
      </w:r>
      <w:r w:rsidR="00C842C2" w:rsidRPr="00353269">
        <w:rPr>
          <w:rFonts w:ascii="Arial" w:hAnsi="Arial" w:cs="Arial"/>
          <w:sz w:val="22"/>
          <w:szCs w:val="22"/>
          <w:lang w:val="es-ES"/>
        </w:rPr>
        <w:t xml:space="preserve"> es útil para la ca</w:t>
      </w:r>
      <w:r w:rsidR="00B747F3" w:rsidRPr="00353269">
        <w:rPr>
          <w:rFonts w:ascii="Arial" w:hAnsi="Arial" w:cs="Arial"/>
          <w:sz w:val="22"/>
          <w:szCs w:val="22"/>
          <w:lang w:val="es-ES"/>
        </w:rPr>
        <w:t>racterización intraespecífica (</w:t>
      </w:r>
      <w:r w:rsidR="004A08E5" w:rsidRPr="00353269">
        <w:rPr>
          <w:rFonts w:ascii="Arial" w:hAnsi="Arial" w:cs="Arial"/>
          <w:sz w:val="22"/>
          <w:szCs w:val="22"/>
          <w:lang w:val="es-ES"/>
        </w:rPr>
        <w:t xml:space="preserve">figura </w:t>
      </w:r>
      <w:r w:rsidR="00577520" w:rsidRPr="00353269">
        <w:rPr>
          <w:rFonts w:ascii="Arial" w:hAnsi="Arial" w:cs="Arial"/>
          <w:sz w:val="22"/>
          <w:szCs w:val="22"/>
          <w:lang w:val="es-ES"/>
        </w:rPr>
        <w:t>6</w:t>
      </w:r>
      <w:r w:rsidR="00C842C2" w:rsidRPr="00353269">
        <w:rPr>
          <w:rFonts w:ascii="Arial" w:hAnsi="Arial" w:cs="Arial"/>
          <w:sz w:val="22"/>
          <w:szCs w:val="22"/>
          <w:lang w:val="es-ES"/>
        </w:rPr>
        <w:t>)</w:t>
      </w:r>
      <w:r w:rsidR="003A2064" w:rsidRPr="00353269">
        <w:rPr>
          <w:rFonts w:ascii="Arial" w:hAnsi="Arial" w:cs="Arial"/>
          <w:sz w:val="22"/>
          <w:szCs w:val="22"/>
          <w:lang w:val="es-ES"/>
        </w:rPr>
        <w:t xml:space="preserve">, </w:t>
      </w:r>
      <w:r w:rsidR="00C842C2" w:rsidRPr="00353269">
        <w:rPr>
          <w:rFonts w:ascii="Arial" w:hAnsi="Arial" w:cs="Arial"/>
          <w:sz w:val="22"/>
          <w:szCs w:val="22"/>
          <w:lang w:val="es-ES"/>
        </w:rPr>
        <w:t>(</w:t>
      </w:r>
      <w:r w:rsidR="00B747F3" w:rsidRPr="00353269">
        <w:rPr>
          <w:rFonts w:ascii="Arial" w:hAnsi="Arial" w:cs="Arial"/>
          <w:sz w:val="22"/>
          <w:szCs w:val="22"/>
          <w:lang w:val="es-ES"/>
        </w:rPr>
        <w:t xml:space="preserve">Vasquez </w:t>
      </w:r>
      <w:r w:rsidR="002B7CB3" w:rsidRPr="00353269">
        <w:rPr>
          <w:rFonts w:ascii="Arial" w:hAnsi="Arial" w:cs="Arial"/>
          <w:i/>
          <w:sz w:val="22"/>
          <w:szCs w:val="22"/>
          <w:lang w:val="es-ES"/>
        </w:rPr>
        <w:t>et al</w:t>
      </w:r>
      <w:r w:rsidR="004A08E5" w:rsidRPr="00353269">
        <w:rPr>
          <w:rFonts w:ascii="Arial" w:hAnsi="Arial" w:cs="Arial"/>
          <w:i/>
          <w:sz w:val="22"/>
          <w:szCs w:val="22"/>
          <w:lang w:val="es-ES"/>
        </w:rPr>
        <w:t>.</w:t>
      </w:r>
      <w:r w:rsidR="002B7CB3" w:rsidRPr="00353269">
        <w:rPr>
          <w:rFonts w:ascii="Arial" w:hAnsi="Arial" w:cs="Arial"/>
          <w:i/>
          <w:sz w:val="22"/>
          <w:szCs w:val="22"/>
          <w:lang w:val="es-ES"/>
        </w:rPr>
        <w:t>,</w:t>
      </w:r>
      <w:r w:rsidR="00C842C2" w:rsidRPr="00353269">
        <w:rPr>
          <w:rFonts w:ascii="Arial" w:hAnsi="Arial" w:cs="Arial"/>
          <w:sz w:val="22"/>
          <w:szCs w:val="22"/>
          <w:lang w:val="es-ES"/>
        </w:rPr>
        <w:t xml:space="preserve"> 2015).   </w:t>
      </w:r>
    </w:p>
    <w:p w:rsidR="00760505" w:rsidRPr="00353269" w:rsidRDefault="00760505" w:rsidP="00DA4EAB">
      <w:pPr>
        <w:tabs>
          <w:tab w:val="left" w:pos="9072"/>
        </w:tabs>
        <w:autoSpaceDE w:val="0"/>
        <w:autoSpaceDN w:val="0"/>
        <w:adjustRightInd w:val="0"/>
        <w:spacing w:line="360" w:lineRule="auto"/>
        <w:jc w:val="both"/>
        <w:rPr>
          <w:rFonts w:ascii="Arial" w:hAnsi="Arial" w:cs="Arial"/>
          <w:b/>
          <w:bCs/>
          <w:color w:val="000000"/>
          <w:sz w:val="22"/>
          <w:szCs w:val="22"/>
          <w:lang w:val="es-CO"/>
        </w:rPr>
        <w:sectPr w:rsidR="00760505" w:rsidRPr="00353269" w:rsidSect="000647DD">
          <w:headerReference w:type="even" r:id="rId13"/>
          <w:headerReference w:type="default" r:id="rId14"/>
          <w:footerReference w:type="default" r:id="rId15"/>
          <w:type w:val="continuous"/>
          <w:pgSz w:w="11907" w:h="16839" w:code="9"/>
          <w:pgMar w:top="1418" w:right="850" w:bottom="1843" w:left="1418" w:header="113" w:footer="901" w:gutter="0"/>
          <w:pgNumType w:start="0"/>
          <w:cols w:space="397"/>
          <w:titlePg/>
          <w:docGrid w:linePitch="360"/>
        </w:sectPr>
      </w:pPr>
    </w:p>
    <w:p w:rsidR="00050552" w:rsidRPr="00353269" w:rsidRDefault="00050552" w:rsidP="00DA4EAB">
      <w:pPr>
        <w:tabs>
          <w:tab w:val="left" w:pos="9072"/>
        </w:tabs>
        <w:autoSpaceDE w:val="0"/>
        <w:autoSpaceDN w:val="0"/>
        <w:adjustRightInd w:val="0"/>
        <w:spacing w:line="360" w:lineRule="auto"/>
        <w:jc w:val="both"/>
        <w:rPr>
          <w:rFonts w:ascii="Arial" w:hAnsi="Arial" w:cs="Arial"/>
          <w:b/>
          <w:bCs/>
          <w:color w:val="000000"/>
          <w:sz w:val="22"/>
          <w:szCs w:val="22"/>
          <w:lang w:val="es-CO"/>
        </w:rPr>
      </w:pPr>
    </w:p>
    <w:p w:rsidR="00050552" w:rsidRPr="00353269" w:rsidRDefault="00C35D6D" w:rsidP="00DA4EAB">
      <w:pPr>
        <w:tabs>
          <w:tab w:val="left" w:pos="9072"/>
        </w:tabs>
        <w:autoSpaceDE w:val="0"/>
        <w:autoSpaceDN w:val="0"/>
        <w:adjustRightInd w:val="0"/>
        <w:spacing w:line="360" w:lineRule="auto"/>
        <w:jc w:val="both"/>
        <w:rPr>
          <w:rFonts w:ascii="Arial" w:hAnsi="Arial" w:cs="Arial"/>
          <w:b/>
          <w:bCs/>
          <w:color w:val="000000"/>
          <w:sz w:val="22"/>
          <w:szCs w:val="22"/>
          <w:lang w:val="es-CO"/>
        </w:rPr>
      </w:pPr>
      <w:r w:rsidRPr="00353269">
        <w:rPr>
          <w:rFonts w:ascii="Arial" w:hAnsi="Arial" w:cs="Arial"/>
          <w:b/>
          <w:noProof/>
          <w:color w:val="000000"/>
          <w:sz w:val="22"/>
          <w:szCs w:val="22"/>
          <w:lang w:val="es-CO" w:eastAsia="es-CO"/>
        </w:rPr>
        <w:drawing>
          <wp:inline distT="0" distB="0" distL="0" distR="0">
            <wp:extent cx="4373245" cy="2028825"/>
            <wp:effectExtent l="0" t="0" r="8255" b="9525"/>
            <wp:docPr id="7" name="4 Imagen" descr="20-92 figur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20-92 figura_7.jpg"/>
                    <pic:cNvPicPr>
                      <a:picLocks noChangeAspect="1" noChangeArrowheads="1"/>
                    </pic:cNvPicPr>
                  </pic:nvPicPr>
                  <pic:blipFill rotWithShape="1">
                    <a:blip r:embed="rId16" cstate="print"/>
                    <a:srcRect b="14664"/>
                    <a:stretch/>
                  </pic:blipFill>
                  <pic:spPr bwMode="auto">
                    <a:xfrm>
                      <a:off x="0" y="0"/>
                      <a:ext cx="4373245" cy="2028825"/>
                    </a:xfrm>
                    <a:prstGeom prst="rect">
                      <a:avLst/>
                    </a:prstGeom>
                    <a:noFill/>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3042DF" w:rsidRPr="00353269" w:rsidRDefault="003042DF" w:rsidP="00DA4EAB">
      <w:pPr>
        <w:tabs>
          <w:tab w:val="left" w:pos="9072"/>
        </w:tabs>
        <w:autoSpaceDE w:val="0"/>
        <w:autoSpaceDN w:val="0"/>
        <w:adjustRightInd w:val="0"/>
        <w:spacing w:line="360" w:lineRule="auto"/>
        <w:jc w:val="both"/>
        <w:rPr>
          <w:rFonts w:ascii="Arial" w:hAnsi="Arial" w:cs="Arial"/>
          <w:b/>
          <w:bCs/>
          <w:color w:val="000000"/>
          <w:sz w:val="22"/>
          <w:szCs w:val="22"/>
          <w:lang w:val="es-CO"/>
        </w:rPr>
      </w:pPr>
    </w:p>
    <w:p w:rsidR="00C842C2" w:rsidRPr="00353269" w:rsidRDefault="00B747F3" w:rsidP="00DA4EAB">
      <w:pPr>
        <w:tabs>
          <w:tab w:val="left" w:pos="9072"/>
        </w:tabs>
        <w:autoSpaceDE w:val="0"/>
        <w:autoSpaceDN w:val="0"/>
        <w:adjustRightInd w:val="0"/>
        <w:spacing w:line="360" w:lineRule="auto"/>
        <w:jc w:val="both"/>
        <w:rPr>
          <w:rFonts w:ascii="Arial" w:hAnsi="Arial" w:cs="Arial"/>
          <w:color w:val="000000"/>
          <w:sz w:val="20"/>
          <w:lang w:val="es-CO"/>
        </w:rPr>
      </w:pPr>
      <w:r w:rsidRPr="00353269">
        <w:rPr>
          <w:rFonts w:ascii="Arial" w:hAnsi="Arial" w:cs="Arial"/>
          <w:b/>
          <w:bCs/>
          <w:color w:val="000000"/>
          <w:sz w:val="20"/>
          <w:lang w:val="es-CO"/>
        </w:rPr>
        <w:lastRenderedPageBreak/>
        <w:t xml:space="preserve">Figura </w:t>
      </w:r>
      <w:r w:rsidR="00577520" w:rsidRPr="00353269">
        <w:rPr>
          <w:rFonts w:ascii="Arial" w:hAnsi="Arial" w:cs="Arial"/>
          <w:b/>
          <w:bCs/>
          <w:color w:val="000000"/>
          <w:sz w:val="20"/>
          <w:lang w:val="es-CO"/>
        </w:rPr>
        <w:t>6</w:t>
      </w:r>
      <w:r w:rsidR="00C842C2" w:rsidRPr="00353269">
        <w:rPr>
          <w:rFonts w:ascii="Arial" w:hAnsi="Arial" w:cs="Arial"/>
          <w:b/>
          <w:bCs/>
          <w:color w:val="000000"/>
          <w:sz w:val="20"/>
          <w:lang w:val="es-CO"/>
        </w:rPr>
        <w:t xml:space="preserve">. </w:t>
      </w:r>
      <w:r w:rsidR="00C842C2" w:rsidRPr="00353269">
        <w:rPr>
          <w:rFonts w:ascii="Arial" w:hAnsi="Arial" w:cs="Arial"/>
          <w:b/>
          <w:sz w:val="20"/>
          <w:lang w:val="es-CO"/>
        </w:rPr>
        <w:t xml:space="preserve"> </w:t>
      </w:r>
      <w:r w:rsidR="00C842C2" w:rsidRPr="00353269">
        <w:rPr>
          <w:rFonts w:ascii="Arial" w:hAnsi="Arial" w:cs="Arial"/>
          <w:b/>
          <w:color w:val="000000"/>
          <w:sz w:val="20"/>
          <w:lang w:val="es-CO"/>
        </w:rPr>
        <w:t xml:space="preserve">Huella genética PCR del perfil molecular </w:t>
      </w:r>
      <w:proofErr w:type="spellStart"/>
      <w:r w:rsidR="00C842C2" w:rsidRPr="00353269">
        <w:rPr>
          <w:rFonts w:ascii="Arial" w:hAnsi="Arial" w:cs="Arial"/>
          <w:b/>
          <w:color w:val="000000"/>
          <w:sz w:val="20"/>
          <w:lang w:val="es-CO"/>
        </w:rPr>
        <w:t>interdelta</w:t>
      </w:r>
      <w:proofErr w:type="spellEnd"/>
      <w:r w:rsidR="00C842C2" w:rsidRPr="00353269">
        <w:rPr>
          <w:rFonts w:ascii="Arial" w:hAnsi="Arial" w:cs="Arial"/>
          <w:b/>
          <w:color w:val="000000"/>
          <w:sz w:val="20"/>
          <w:lang w:val="es-CO"/>
        </w:rPr>
        <w:t xml:space="preserve"> 12-21</w:t>
      </w:r>
      <w:r w:rsidR="00C842C2" w:rsidRPr="00353269">
        <w:rPr>
          <w:rFonts w:ascii="Arial" w:hAnsi="Arial" w:cs="Arial"/>
          <w:color w:val="000000"/>
          <w:sz w:val="20"/>
          <w:lang w:val="es-CO"/>
        </w:rPr>
        <w:t>, o</w:t>
      </w:r>
      <w:r w:rsidR="00087040" w:rsidRPr="00353269">
        <w:rPr>
          <w:rFonts w:ascii="Arial" w:hAnsi="Arial" w:cs="Arial"/>
          <w:color w:val="000000"/>
          <w:sz w:val="20"/>
          <w:lang w:val="es-CO"/>
        </w:rPr>
        <w:t xml:space="preserve">btenido a partir del </w:t>
      </w:r>
      <w:r w:rsidR="00505355" w:rsidRPr="00353269">
        <w:rPr>
          <w:rFonts w:ascii="Arial" w:hAnsi="Arial" w:cs="Arial"/>
          <w:color w:val="000000"/>
          <w:sz w:val="20"/>
          <w:lang w:val="es-CO"/>
        </w:rPr>
        <w:t>ADN</w:t>
      </w:r>
      <w:r w:rsidR="00C842C2" w:rsidRPr="00353269">
        <w:rPr>
          <w:rFonts w:ascii="Arial" w:hAnsi="Arial" w:cs="Arial"/>
          <w:color w:val="000000"/>
          <w:sz w:val="20"/>
          <w:lang w:val="es-CO"/>
        </w:rPr>
        <w:t xml:space="preserve"> genómico de levaduras nativas aisladas de tanques T-103 y T-124</w:t>
      </w:r>
      <w:r w:rsidR="00732C47" w:rsidRPr="00353269">
        <w:rPr>
          <w:rFonts w:ascii="Arial" w:hAnsi="Arial" w:cs="Arial"/>
          <w:color w:val="000000"/>
          <w:sz w:val="20"/>
          <w:lang w:val="es-CO"/>
        </w:rPr>
        <w:t>.</w:t>
      </w:r>
      <w:r w:rsidR="00C842C2" w:rsidRPr="00353269">
        <w:rPr>
          <w:rFonts w:ascii="Arial" w:hAnsi="Arial" w:cs="Arial"/>
          <w:color w:val="000000"/>
          <w:sz w:val="20"/>
          <w:lang w:val="es-CO"/>
        </w:rPr>
        <w:t xml:space="preserve"> </w:t>
      </w:r>
      <w:r w:rsidR="00732C47" w:rsidRPr="00353269">
        <w:rPr>
          <w:rFonts w:ascii="Arial" w:hAnsi="Arial" w:cs="Arial"/>
          <w:color w:val="000000"/>
          <w:sz w:val="20"/>
          <w:lang w:val="es-CO"/>
        </w:rPr>
        <w:t>C</w:t>
      </w:r>
      <w:r w:rsidR="00C842C2" w:rsidRPr="00353269">
        <w:rPr>
          <w:rFonts w:ascii="Arial" w:hAnsi="Arial" w:cs="Arial"/>
          <w:color w:val="000000"/>
          <w:sz w:val="20"/>
          <w:lang w:val="es-CO"/>
        </w:rPr>
        <w:t xml:space="preserve">arril 1 es el marcador de peso molecular; carril 2, fago λ; carril 3,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LCC1-1; carril 4,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LCC1-5; carril 5,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LCC1-6; carril 6,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LCC1-9; carril 7,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LCC1-13; carril 8,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LCC1-17; carril 9,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LCC2-3 (</w:t>
      </w:r>
      <w:proofErr w:type="spellStart"/>
      <w:r w:rsidR="00C842C2" w:rsidRPr="00353269">
        <w:rPr>
          <w:rFonts w:ascii="Arial" w:hAnsi="Arial" w:cs="Arial"/>
          <w:i/>
          <w:color w:val="000000"/>
          <w:sz w:val="20"/>
          <w:lang w:val="es-CO"/>
        </w:rPr>
        <w:t>Candida</w:t>
      </w:r>
      <w:proofErr w:type="spellEnd"/>
      <w:r w:rsidR="00C842C2" w:rsidRPr="00353269">
        <w:rPr>
          <w:rFonts w:ascii="Arial" w:hAnsi="Arial" w:cs="Arial"/>
          <w:i/>
          <w:color w:val="000000"/>
          <w:sz w:val="20"/>
          <w:lang w:val="es-CO"/>
        </w:rPr>
        <w:t xml:space="preserve"> </w:t>
      </w:r>
      <w:proofErr w:type="spellStart"/>
      <w:r w:rsidR="00C842C2" w:rsidRPr="00353269">
        <w:rPr>
          <w:rFonts w:ascii="Arial" w:hAnsi="Arial" w:cs="Arial"/>
          <w:i/>
          <w:color w:val="000000"/>
          <w:sz w:val="20"/>
          <w:lang w:val="es-CO"/>
        </w:rPr>
        <w:t>colliculosa</w:t>
      </w:r>
      <w:proofErr w:type="spellEnd"/>
      <w:r w:rsidR="00C842C2" w:rsidRPr="00353269">
        <w:rPr>
          <w:rFonts w:ascii="Arial" w:hAnsi="Arial" w:cs="Arial"/>
          <w:color w:val="000000"/>
          <w:sz w:val="20"/>
          <w:lang w:val="es-CO"/>
        </w:rPr>
        <w:t xml:space="preserve">); carril 10,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LCC2-18; carril 11, </w:t>
      </w:r>
      <w:r w:rsidR="00C842C2" w:rsidRPr="00353269">
        <w:rPr>
          <w:rFonts w:ascii="Arial" w:hAnsi="Arial" w:cs="Arial"/>
          <w:i/>
          <w:color w:val="000000"/>
          <w:sz w:val="20"/>
          <w:lang w:val="es-CO"/>
        </w:rPr>
        <w:t xml:space="preserve">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LCC2-26; carril 12</w:t>
      </w:r>
      <w:r w:rsidR="00C842C2" w:rsidRPr="00353269">
        <w:rPr>
          <w:rFonts w:ascii="Arial" w:hAnsi="Arial" w:cs="Arial"/>
          <w:i/>
          <w:color w:val="000000"/>
          <w:sz w:val="20"/>
          <w:lang w:val="es-CO"/>
        </w:rPr>
        <w:t xml:space="preserve">, S. </w:t>
      </w:r>
      <w:proofErr w:type="spellStart"/>
      <w:r w:rsidR="00C842C2" w:rsidRPr="00353269">
        <w:rPr>
          <w:rFonts w:ascii="Arial" w:hAnsi="Arial" w:cs="Arial"/>
          <w:i/>
          <w:color w:val="000000"/>
          <w:sz w:val="20"/>
          <w:lang w:val="es-CO"/>
        </w:rPr>
        <w:t>cerevisiae</w:t>
      </w:r>
      <w:proofErr w:type="spellEnd"/>
      <w:r w:rsidR="00C842C2" w:rsidRPr="00353269">
        <w:rPr>
          <w:rFonts w:ascii="Arial" w:hAnsi="Arial" w:cs="Arial"/>
          <w:color w:val="000000"/>
          <w:sz w:val="20"/>
          <w:lang w:val="es-CO"/>
        </w:rPr>
        <w:t xml:space="preserve"> LCC2-29; carril 13, GRX; carril 14, GR; carril 15, XP; carril 16, etanol rojo; y el carril 17, control de cebadores</w:t>
      </w:r>
      <w:r w:rsidRPr="00353269">
        <w:rPr>
          <w:rFonts w:ascii="Arial" w:hAnsi="Arial" w:cs="Arial"/>
          <w:color w:val="000000"/>
          <w:sz w:val="20"/>
          <w:lang w:val="es-CO"/>
        </w:rPr>
        <w:t xml:space="preserve"> (</w:t>
      </w:r>
      <w:proofErr w:type="spellStart"/>
      <w:r w:rsidRPr="00353269">
        <w:rPr>
          <w:rFonts w:ascii="Arial" w:hAnsi="Arial" w:cs="Arial"/>
          <w:color w:val="000000"/>
          <w:sz w:val="20"/>
          <w:lang w:val="es-CO"/>
        </w:rPr>
        <w:t>Vasquez</w:t>
      </w:r>
      <w:proofErr w:type="spellEnd"/>
      <w:r w:rsidRPr="00353269">
        <w:rPr>
          <w:rFonts w:ascii="Arial" w:hAnsi="Arial" w:cs="Arial"/>
          <w:color w:val="000000"/>
          <w:sz w:val="20"/>
          <w:lang w:val="es-CO"/>
        </w:rPr>
        <w:t xml:space="preserve"> </w:t>
      </w:r>
      <w:r w:rsidR="002B7CB3" w:rsidRPr="00353269">
        <w:rPr>
          <w:rFonts w:ascii="Arial" w:hAnsi="Arial" w:cs="Arial"/>
          <w:i/>
          <w:color w:val="000000"/>
          <w:sz w:val="20"/>
          <w:lang w:val="es-CO"/>
        </w:rPr>
        <w:t>et al</w:t>
      </w:r>
      <w:r w:rsidR="00F53B33" w:rsidRPr="00353269">
        <w:rPr>
          <w:rFonts w:ascii="Arial" w:hAnsi="Arial" w:cs="Arial"/>
          <w:i/>
          <w:color w:val="000000"/>
          <w:sz w:val="20"/>
          <w:lang w:val="es-CO"/>
        </w:rPr>
        <w:t>.</w:t>
      </w:r>
      <w:r w:rsidR="002B7CB3" w:rsidRPr="00353269">
        <w:rPr>
          <w:rFonts w:ascii="Arial" w:hAnsi="Arial" w:cs="Arial"/>
          <w:i/>
          <w:color w:val="000000"/>
          <w:sz w:val="20"/>
          <w:lang w:val="es-CO"/>
        </w:rPr>
        <w:t>,</w:t>
      </w:r>
      <w:r w:rsidR="00C842C2" w:rsidRPr="00353269">
        <w:rPr>
          <w:rFonts w:ascii="Arial" w:hAnsi="Arial" w:cs="Arial"/>
          <w:color w:val="000000"/>
          <w:sz w:val="20"/>
          <w:lang w:val="es-CO"/>
        </w:rPr>
        <w:t xml:space="preserve"> 201</w:t>
      </w:r>
      <w:r w:rsidR="00EB0E87" w:rsidRPr="00353269">
        <w:rPr>
          <w:rFonts w:ascii="Arial" w:hAnsi="Arial" w:cs="Arial"/>
          <w:color w:val="000000"/>
          <w:sz w:val="20"/>
          <w:lang w:val="es-CO"/>
        </w:rPr>
        <w:t>6</w:t>
      </w:r>
      <w:r w:rsidR="00C842C2" w:rsidRPr="00353269">
        <w:rPr>
          <w:rFonts w:ascii="Arial" w:hAnsi="Arial" w:cs="Arial"/>
          <w:color w:val="000000"/>
          <w:sz w:val="20"/>
          <w:lang w:val="es-CO"/>
        </w:rPr>
        <w:t>)</w:t>
      </w:r>
      <w:r w:rsidR="00B63DDC" w:rsidRPr="00353269">
        <w:rPr>
          <w:rFonts w:ascii="Arial" w:hAnsi="Arial" w:cs="Arial"/>
          <w:color w:val="000000"/>
          <w:sz w:val="20"/>
          <w:lang w:val="es-CO"/>
        </w:rPr>
        <w:t>.</w:t>
      </w:r>
    </w:p>
    <w:p w:rsidR="00760505" w:rsidRPr="00353269" w:rsidRDefault="00760505" w:rsidP="00DA4EAB">
      <w:pPr>
        <w:pStyle w:val="03Abstract"/>
        <w:tabs>
          <w:tab w:val="left" w:pos="9072"/>
        </w:tabs>
        <w:spacing w:before="0" w:after="0" w:line="360" w:lineRule="auto"/>
        <w:outlineLvl w:val="0"/>
        <w:rPr>
          <w:rFonts w:ascii="Arial" w:hAnsi="Arial" w:cs="Arial"/>
          <w:b/>
          <w:sz w:val="22"/>
          <w:szCs w:val="22"/>
          <w:lang w:val="es-ES"/>
        </w:rPr>
      </w:pPr>
    </w:p>
    <w:p w:rsidR="00475596" w:rsidRPr="00353269" w:rsidRDefault="003042DF" w:rsidP="00DA4EAB">
      <w:pPr>
        <w:pStyle w:val="03Abstract"/>
        <w:tabs>
          <w:tab w:val="left" w:pos="9072"/>
        </w:tabs>
        <w:spacing w:before="0" w:after="0" w:line="360" w:lineRule="auto"/>
        <w:outlineLvl w:val="0"/>
        <w:rPr>
          <w:rFonts w:ascii="Arial" w:hAnsi="Arial" w:cs="Arial"/>
          <w:b/>
          <w:sz w:val="22"/>
          <w:szCs w:val="22"/>
          <w:lang w:val="es-ES"/>
        </w:rPr>
      </w:pPr>
      <w:r w:rsidRPr="00353269">
        <w:rPr>
          <w:rFonts w:ascii="Arial" w:hAnsi="Arial" w:cs="Arial"/>
          <w:b/>
          <w:sz w:val="22"/>
          <w:szCs w:val="22"/>
          <w:lang w:val="es-ES"/>
        </w:rPr>
        <w:t>DISCUSION</w:t>
      </w:r>
    </w:p>
    <w:p w:rsidR="00C842C2" w:rsidRPr="00353269" w:rsidRDefault="00AC416A"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Algunas</w:t>
      </w:r>
      <w:r w:rsidR="00171737" w:rsidRPr="00353269">
        <w:rPr>
          <w:rFonts w:ascii="Arial" w:hAnsi="Arial" w:cs="Arial"/>
          <w:sz w:val="22"/>
          <w:szCs w:val="22"/>
          <w:lang w:val="es-ES"/>
        </w:rPr>
        <w:t xml:space="preserve"> </w:t>
      </w:r>
      <w:r w:rsidR="00C842C2" w:rsidRPr="00353269">
        <w:rPr>
          <w:rFonts w:ascii="Arial" w:hAnsi="Arial" w:cs="Arial"/>
          <w:sz w:val="22"/>
          <w:szCs w:val="22"/>
          <w:lang w:val="es-ES"/>
        </w:rPr>
        <w:t>t</w:t>
      </w:r>
      <w:r w:rsidR="00171737" w:rsidRPr="00353269">
        <w:rPr>
          <w:rFonts w:ascii="Arial" w:hAnsi="Arial" w:cs="Arial"/>
          <w:sz w:val="22"/>
          <w:szCs w:val="22"/>
          <w:lang w:val="es-ES"/>
        </w:rPr>
        <w:t>é</w:t>
      </w:r>
      <w:r w:rsidR="00C842C2" w:rsidRPr="00353269">
        <w:rPr>
          <w:rFonts w:ascii="Arial" w:hAnsi="Arial" w:cs="Arial"/>
          <w:sz w:val="22"/>
          <w:szCs w:val="22"/>
          <w:lang w:val="es-ES"/>
        </w:rPr>
        <w:t>cnicas moleculares</w:t>
      </w:r>
      <w:r w:rsidR="00171737" w:rsidRPr="00353269">
        <w:rPr>
          <w:rFonts w:ascii="Arial" w:hAnsi="Arial" w:cs="Arial"/>
          <w:sz w:val="22"/>
          <w:szCs w:val="22"/>
          <w:lang w:val="es-ES"/>
        </w:rPr>
        <w:t xml:space="preserve"> han sido propuestas para la </w:t>
      </w:r>
      <w:r w:rsidR="00AB6C70" w:rsidRPr="00353269">
        <w:rPr>
          <w:rFonts w:ascii="Arial" w:hAnsi="Arial" w:cs="Arial"/>
          <w:sz w:val="22"/>
          <w:szCs w:val="22"/>
          <w:lang w:val="es-ES"/>
        </w:rPr>
        <w:t>caracteri</w:t>
      </w:r>
      <w:r w:rsidR="00B00D3D" w:rsidRPr="00353269">
        <w:rPr>
          <w:rFonts w:ascii="Arial" w:hAnsi="Arial" w:cs="Arial"/>
          <w:sz w:val="22"/>
          <w:szCs w:val="22"/>
          <w:lang w:val="es-ES"/>
        </w:rPr>
        <w:t>za</w:t>
      </w:r>
      <w:r w:rsidR="00AB6C70" w:rsidRPr="00353269">
        <w:rPr>
          <w:rFonts w:ascii="Arial" w:hAnsi="Arial" w:cs="Arial"/>
          <w:sz w:val="22"/>
          <w:szCs w:val="22"/>
          <w:lang w:val="es-ES"/>
        </w:rPr>
        <w:t>ción</w:t>
      </w:r>
      <w:r w:rsidR="00171737" w:rsidRPr="00353269">
        <w:rPr>
          <w:rFonts w:ascii="Arial" w:hAnsi="Arial" w:cs="Arial"/>
          <w:sz w:val="22"/>
          <w:szCs w:val="22"/>
          <w:lang w:val="es-ES"/>
        </w:rPr>
        <w:t xml:space="preserve"> de especies y monitoreo de cepas industriales. Las primera</w:t>
      </w:r>
      <w:r w:rsidRPr="00353269">
        <w:rPr>
          <w:rFonts w:ascii="Arial" w:hAnsi="Arial" w:cs="Arial"/>
          <w:sz w:val="22"/>
          <w:szCs w:val="22"/>
          <w:lang w:val="es-ES"/>
        </w:rPr>
        <w:t xml:space="preserve">s de ellas </w:t>
      </w:r>
      <w:r w:rsidR="00171737" w:rsidRPr="00353269">
        <w:rPr>
          <w:rFonts w:ascii="Arial" w:hAnsi="Arial" w:cs="Arial"/>
          <w:sz w:val="22"/>
          <w:szCs w:val="22"/>
          <w:lang w:val="es-ES"/>
        </w:rPr>
        <w:t>inclu</w:t>
      </w:r>
      <w:r w:rsidR="00653EF0" w:rsidRPr="00353269">
        <w:rPr>
          <w:rFonts w:ascii="Arial" w:hAnsi="Arial" w:cs="Arial"/>
          <w:sz w:val="22"/>
          <w:szCs w:val="22"/>
          <w:lang w:val="es-ES"/>
        </w:rPr>
        <w:t>ían</w:t>
      </w:r>
      <w:r w:rsidR="00171737" w:rsidRPr="00353269">
        <w:rPr>
          <w:rFonts w:ascii="Arial" w:hAnsi="Arial" w:cs="Arial"/>
          <w:sz w:val="22"/>
          <w:szCs w:val="22"/>
          <w:lang w:val="es-ES"/>
        </w:rPr>
        <w:t xml:space="preserve"> </w:t>
      </w:r>
      <w:r w:rsidR="00C842C2" w:rsidRPr="00353269">
        <w:rPr>
          <w:rFonts w:ascii="Arial" w:hAnsi="Arial" w:cs="Arial"/>
          <w:sz w:val="22"/>
          <w:szCs w:val="22"/>
          <w:lang w:val="es-ES"/>
        </w:rPr>
        <w:t>el</w:t>
      </w:r>
      <w:r w:rsidR="00DA4EAB" w:rsidRPr="00353269">
        <w:rPr>
          <w:rFonts w:ascii="Arial" w:hAnsi="Arial" w:cs="Arial"/>
          <w:sz w:val="22"/>
          <w:szCs w:val="22"/>
          <w:lang w:val="es-ES"/>
        </w:rPr>
        <w:t xml:space="preserve"> </w:t>
      </w:r>
      <w:r w:rsidR="00C842C2" w:rsidRPr="00353269">
        <w:rPr>
          <w:rFonts w:ascii="Arial" w:hAnsi="Arial" w:cs="Arial"/>
          <w:sz w:val="22"/>
          <w:szCs w:val="22"/>
          <w:shd w:val="clear" w:color="auto" w:fill="FFFFFF"/>
          <w:lang w:val="es-ES"/>
        </w:rPr>
        <w:t>análisis</w:t>
      </w:r>
      <w:r w:rsidR="00DA4EAB" w:rsidRPr="00353269">
        <w:rPr>
          <w:rFonts w:ascii="Arial" w:hAnsi="Arial" w:cs="Arial"/>
          <w:sz w:val="22"/>
          <w:szCs w:val="22"/>
          <w:shd w:val="clear" w:color="auto" w:fill="FFFFFF"/>
          <w:lang w:val="es-ES"/>
        </w:rPr>
        <w:t xml:space="preserve"> </w:t>
      </w:r>
      <w:r w:rsidR="00C842C2" w:rsidRPr="00353269">
        <w:rPr>
          <w:rStyle w:val="nfasis"/>
          <w:rFonts w:ascii="Arial" w:hAnsi="Arial" w:cs="Arial"/>
          <w:bCs/>
          <w:i w:val="0"/>
          <w:iCs w:val="0"/>
          <w:sz w:val="22"/>
          <w:szCs w:val="22"/>
          <w:shd w:val="clear" w:color="auto" w:fill="FFFFFF"/>
          <w:lang w:val="es-ES"/>
        </w:rPr>
        <w:t>electroforético</w:t>
      </w:r>
      <w:r w:rsidR="00DA4EAB" w:rsidRPr="00353269">
        <w:rPr>
          <w:rStyle w:val="nfasis"/>
          <w:rFonts w:ascii="Arial" w:hAnsi="Arial" w:cs="Arial"/>
          <w:bCs/>
          <w:i w:val="0"/>
          <w:iCs w:val="0"/>
          <w:sz w:val="22"/>
          <w:szCs w:val="22"/>
          <w:shd w:val="clear" w:color="auto" w:fill="FFFFFF"/>
          <w:lang w:val="es-ES"/>
        </w:rPr>
        <w:t xml:space="preserve"> </w:t>
      </w:r>
      <w:r w:rsidR="00C842C2" w:rsidRPr="00353269">
        <w:rPr>
          <w:rFonts w:ascii="Arial" w:hAnsi="Arial" w:cs="Arial"/>
          <w:sz w:val="22"/>
          <w:szCs w:val="22"/>
          <w:shd w:val="clear" w:color="auto" w:fill="FFFFFF"/>
          <w:lang w:val="es-ES"/>
        </w:rPr>
        <w:t>del</w:t>
      </w:r>
      <w:r w:rsidR="00DA4EAB" w:rsidRPr="00353269">
        <w:rPr>
          <w:rStyle w:val="apple-converted-space"/>
          <w:rFonts w:ascii="Arial" w:hAnsi="Arial" w:cs="Arial"/>
          <w:sz w:val="22"/>
          <w:szCs w:val="22"/>
          <w:shd w:val="clear" w:color="auto" w:fill="FFFFFF"/>
          <w:lang w:val="es-ES"/>
        </w:rPr>
        <w:t xml:space="preserve"> </w:t>
      </w:r>
      <w:r w:rsidR="00C842C2" w:rsidRPr="00353269">
        <w:rPr>
          <w:rStyle w:val="nfasis"/>
          <w:rFonts w:ascii="Arial" w:hAnsi="Arial" w:cs="Arial"/>
          <w:bCs/>
          <w:i w:val="0"/>
          <w:iCs w:val="0"/>
          <w:sz w:val="22"/>
          <w:szCs w:val="22"/>
          <w:shd w:val="clear" w:color="auto" w:fill="FFFFFF"/>
          <w:lang w:val="es-ES"/>
        </w:rPr>
        <w:t xml:space="preserve">cariotipo, la amplificacion aleatoria del </w:t>
      </w:r>
      <w:r w:rsidR="00505355" w:rsidRPr="00353269">
        <w:rPr>
          <w:rStyle w:val="nfasis"/>
          <w:rFonts w:ascii="Arial" w:hAnsi="Arial" w:cs="Arial"/>
          <w:bCs/>
          <w:i w:val="0"/>
          <w:iCs w:val="0"/>
          <w:sz w:val="22"/>
          <w:szCs w:val="22"/>
          <w:shd w:val="clear" w:color="auto" w:fill="FFFFFF"/>
          <w:lang w:val="es-ES"/>
        </w:rPr>
        <w:t>ADN</w:t>
      </w:r>
      <w:r w:rsidR="00C842C2" w:rsidRPr="00353269">
        <w:rPr>
          <w:rStyle w:val="nfasis"/>
          <w:rFonts w:ascii="Arial" w:hAnsi="Arial" w:cs="Arial"/>
          <w:bCs/>
          <w:i w:val="0"/>
          <w:iCs w:val="0"/>
          <w:sz w:val="22"/>
          <w:szCs w:val="22"/>
          <w:shd w:val="clear" w:color="auto" w:fill="FFFFFF"/>
          <w:lang w:val="es-ES"/>
        </w:rPr>
        <w:t xml:space="preserve"> polim</w:t>
      </w:r>
      <w:r w:rsidR="00732C47" w:rsidRPr="00353269">
        <w:rPr>
          <w:rStyle w:val="nfasis"/>
          <w:rFonts w:ascii="Arial" w:hAnsi="Arial" w:cs="Arial"/>
          <w:bCs/>
          <w:i w:val="0"/>
          <w:iCs w:val="0"/>
          <w:sz w:val="22"/>
          <w:szCs w:val="22"/>
          <w:shd w:val="clear" w:color="auto" w:fill="FFFFFF"/>
          <w:lang w:val="es-ES"/>
        </w:rPr>
        <w:t>ó</w:t>
      </w:r>
      <w:r w:rsidR="00C842C2" w:rsidRPr="00353269">
        <w:rPr>
          <w:rStyle w:val="nfasis"/>
          <w:rFonts w:ascii="Arial" w:hAnsi="Arial" w:cs="Arial"/>
          <w:bCs/>
          <w:i w:val="0"/>
          <w:iCs w:val="0"/>
          <w:sz w:val="22"/>
          <w:szCs w:val="22"/>
          <w:shd w:val="clear" w:color="auto" w:fill="FFFFFF"/>
          <w:lang w:val="es-ES"/>
        </w:rPr>
        <w:t xml:space="preserve">rfico usando la reaccion en cadena de la polimerasa </w:t>
      </w:r>
      <w:r w:rsidR="00C842C2" w:rsidRPr="00353269">
        <w:rPr>
          <w:rFonts w:ascii="Arial" w:hAnsi="Arial" w:cs="Arial"/>
          <w:sz w:val="22"/>
          <w:szCs w:val="22"/>
          <w:lang w:val="es-ES"/>
        </w:rPr>
        <w:t xml:space="preserve">(RAPD-PCR) y la </w:t>
      </w:r>
      <w:r w:rsidR="00C842C2" w:rsidRPr="00353269">
        <w:rPr>
          <w:rFonts w:ascii="Arial" w:hAnsi="Arial" w:cs="Arial"/>
          <w:color w:val="000000"/>
          <w:sz w:val="22"/>
          <w:szCs w:val="22"/>
          <w:shd w:val="clear" w:color="auto" w:fill="FFFFFF"/>
          <w:lang w:val="es-ES"/>
        </w:rPr>
        <w:t>ribotificacion</w:t>
      </w:r>
      <w:r w:rsidR="00C842C2" w:rsidRPr="00353269">
        <w:rPr>
          <w:rFonts w:ascii="Arial" w:hAnsi="Arial" w:cs="Arial"/>
          <w:sz w:val="22"/>
          <w:szCs w:val="22"/>
          <w:lang w:val="es-ES"/>
        </w:rPr>
        <w:t>-PCR</w:t>
      </w:r>
      <w:r w:rsidR="001F29F0" w:rsidRPr="00353269">
        <w:rPr>
          <w:rFonts w:ascii="Arial" w:hAnsi="Arial" w:cs="Arial"/>
          <w:sz w:val="22"/>
          <w:szCs w:val="22"/>
          <w:lang w:val="es-ES"/>
        </w:rPr>
        <w:t>, las cuales</w:t>
      </w:r>
      <w:r w:rsidR="00C842C2" w:rsidRPr="00353269">
        <w:rPr>
          <w:rFonts w:ascii="Arial" w:hAnsi="Arial" w:cs="Arial"/>
          <w:color w:val="000000"/>
          <w:sz w:val="22"/>
          <w:szCs w:val="22"/>
          <w:shd w:val="clear" w:color="auto" w:fill="FFFFFF"/>
          <w:lang w:val="es-ES"/>
        </w:rPr>
        <w:t xml:space="preserve"> han sido </w:t>
      </w:r>
      <w:r w:rsidR="00281EC9" w:rsidRPr="00353269">
        <w:rPr>
          <w:rFonts w:ascii="Arial" w:hAnsi="Arial" w:cs="Arial"/>
          <w:color w:val="000000"/>
          <w:sz w:val="22"/>
          <w:szCs w:val="22"/>
          <w:shd w:val="clear" w:color="auto" w:fill="FFFFFF"/>
          <w:lang w:val="es-ES"/>
        </w:rPr>
        <w:t xml:space="preserve">empleadas </w:t>
      </w:r>
      <w:r w:rsidR="00C842C2" w:rsidRPr="00353269">
        <w:rPr>
          <w:rFonts w:ascii="Arial" w:hAnsi="Arial" w:cs="Arial"/>
          <w:color w:val="000000"/>
          <w:sz w:val="22"/>
          <w:szCs w:val="22"/>
          <w:shd w:val="clear" w:color="auto" w:fill="FFFFFF"/>
          <w:lang w:val="es-ES"/>
        </w:rPr>
        <w:t xml:space="preserve">por diferentes autores para la identificacion de especies de levaduras del vino </w:t>
      </w:r>
      <w:r w:rsidR="00C842C2" w:rsidRPr="00353269">
        <w:rPr>
          <w:rFonts w:ascii="Arial" w:hAnsi="Arial" w:cs="Arial"/>
          <w:sz w:val="22"/>
          <w:szCs w:val="22"/>
          <w:lang w:val="es-ES"/>
        </w:rPr>
        <w:t xml:space="preserve">(Raspor </w:t>
      </w:r>
      <w:r w:rsidR="002B7CB3" w:rsidRPr="00353269">
        <w:rPr>
          <w:rFonts w:ascii="Arial" w:hAnsi="Arial" w:cs="Arial"/>
          <w:i/>
          <w:sz w:val="22"/>
          <w:szCs w:val="22"/>
          <w:lang w:val="es-ES"/>
        </w:rPr>
        <w:t>et al</w:t>
      </w:r>
      <w:r w:rsidR="00F53B33" w:rsidRPr="00353269">
        <w:rPr>
          <w:rFonts w:ascii="Arial" w:hAnsi="Arial" w:cs="Arial"/>
          <w:i/>
          <w:sz w:val="22"/>
          <w:szCs w:val="22"/>
          <w:lang w:val="es-ES"/>
        </w:rPr>
        <w:t>.</w:t>
      </w:r>
      <w:r w:rsidR="002B7CB3" w:rsidRPr="00353269">
        <w:rPr>
          <w:rFonts w:ascii="Arial" w:hAnsi="Arial" w:cs="Arial"/>
          <w:i/>
          <w:sz w:val="22"/>
          <w:szCs w:val="22"/>
          <w:lang w:val="es-ES"/>
        </w:rPr>
        <w:t>,</w:t>
      </w:r>
      <w:r w:rsidR="00C842C2" w:rsidRPr="00353269">
        <w:rPr>
          <w:rFonts w:ascii="Arial" w:hAnsi="Arial" w:cs="Arial"/>
          <w:sz w:val="22"/>
          <w:szCs w:val="22"/>
          <w:lang w:val="es-ES"/>
        </w:rPr>
        <w:t xml:space="preserve"> 2006). </w:t>
      </w:r>
      <w:r w:rsidR="00171737" w:rsidRPr="00353269">
        <w:rPr>
          <w:rFonts w:ascii="Arial" w:hAnsi="Arial" w:cs="Arial"/>
          <w:sz w:val="22"/>
          <w:szCs w:val="22"/>
          <w:lang w:val="es-ES"/>
        </w:rPr>
        <w:t xml:space="preserve">A partir del uso </w:t>
      </w:r>
      <w:r w:rsidRPr="00353269">
        <w:rPr>
          <w:rFonts w:ascii="Arial" w:hAnsi="Arial" w:cs="Arial"/>
          <w:sz w:val="22"/>
          <w:szCs w:val="22"/>
          <w:lang w:val="es-ES"/>
        </w:rPr>
        <w:t xml:space="preserve">masivo </w:t>
      </w:r>
      <w:r w:rsidR="00171737" w:rsidRPr="00353269">
        <w:rPr>
          <w:rFonts w:ascii="Arial" w:hAnsi="Arial" w:cs="Arial"/>
          <w:sz w:val="22"/>
          <w:szCs w:val="22"/>
          <w:lang w:val="es-ES"/>
        </w:rPr>
        <w:t>de</w:t>
      </w:r>
      <w:r w:rsidR="00C842C2" w:rsidRPr="00353269">
        <w:rPr>
          <w:rFonts w:ascii="Arial" w:hAnsi="Arial" w:cs="Arial"/>
          <w:sz w:val="22"/>
          <w:szCs w:val="22"/>
          <w:lang w:val="es-ES"/>
        </w:rPr>
        <w:t xml:space="preserve"> la reacci</w:t>
      </w:r>
      <w:r w:rsidR="00732C47" w:rsidRPr="00353269">
        <w:rPr>
          <w:rFonts w:ascii="Arial" w:hAnsi="Arial" w:cs="Arial"/>
          <w:sz w:val="22"/>
          <w:szCs w:val="22"/>
          <w:lang w:val="es-ES"/>
        </w:rPr>
        <w:t>ó</w:t>
      </w:r>
      <w:r w:rsidR="00C842C2" w:rsidRPr="00353269">
        <w:rPr>
          <w:rFonts w:ascii="Arial" w:hAnsi="Arial" w:cs="Arial"/>
          <w:sz w:val="22"/>
          <w:szCs w:val="22"/>
          <w:lang w:val="es-ES"/>
        </w:rPr>
        <w:t>n en cadena de la polimerasa</w:t>
      </w:r>
      <w:r w:rsidRPr="00353269">
        <w:rPr>
          <w:rFonts w:ascii="Arial" w:hAnsi="Arial" w:cs="Arial"/>
          <w:sz w:val="22"/>
          <w:szCs w:val="22"/>
          <w:lang w:val="es-ES"/>
        </w:rPr>
        <w:t xml:space="preserve"> para </w:t>
      </w:r>
      <w:r w:rsidR="00B00D3D" w:rsidRPr="00353269">
        <w:rPr>
          <w:rFonts w:ascii="Arial" w:hAnsi="Arial" w:cs="Arial"/>
          <w:sz w:val="22"/>
          <w:szCs w:val="22"/>
          <w:lang w:val="es-ES"/>
        </w:rPr>
        <w:t xml:space="preserve">evaluar el </w:t>
      </w:r>
      <w:r w:rsidR="00C842C2" w:rsidRPr="00353269">
        <w:rPr>
          <w:rStyle w:val="nfasis"/>
          <w:rFonts w:ascii="Arial" w:hAnsi="Arial" w:cs="Arial"/>
          <w:bCs/>
          <w:i w:val="0"/>
          <w:iCs w:val="0"/>
          <w:sz w:val="22"/>
          <w:szCs w:val="22"/>
          <w:shd w:val="clear" w:color="auto" w:fill="FFFFFF"/>
          <w:lang w:val="es-ES"/>
        </w:rPr>
        <w:t>polimorfismo</w:t>
      </w:r>
      <w:r w:rsidR="00C842C2" w:rsidRPr="00353269">
        <w:rPr>
          <w:rStyle w:val="apple-converted-space"/>
          <w:rFonts w:ascii="Arial" w:hAnsi="Arial" w:cs="Arial"/>
          <w:sz w:val="22"/>
          <w:szCs w:val="22"/>
          <w:shd w:val="clear" w:color="auto" w:fill="FFFFFF"/>
          <w:lang w:val="es-ES"/>
        </w:rPr>
        <w:t> </w:t>
      </w:r>
      <w:r w:rsidR="00C842C2" w:rsidRPr="00353269">
        <w:rPr>
          <w:rFonts w:ascii="Arial" w:hAnsi="Arial" w:cs="Arial"/>
          <w:sz w:val="22"/>
          <w:szCs w:val="22"/>
          <w:shd w:val="clear" w:color="auto" w:fill="FFFFFF"/>
          <w:lang w:val="es-ES"/>
        </w:rPr>
        <w:t>en la</w:t>
      </w:r>
      <w:r w:rsidR="00C842C2" w:rsidRPr="00353269">
        <w:rPr>
          <w:rStyle w:val="apple-converted-space"/>
          <w:rFonts w:ascii="Arial" w:hAnsi="Arial" w:cs="Arial"/>
          <w:sz w:val="22"/>
          <w:szCs w:val="22"/>
          <w:shd w:val="clear" w:color="auto" w:fill="FFFFFF"/>
          <w:lang w:val="es-ES"/>
        </w:rPr>
        <w:t> </w:t>
      </w:r>
      <w:r w:rsidR="00C842C2" w:rsidRPr="00353269">
        <w:rPr>
          <w:rStyle w:val="nfasis"/>
          <w:rFonts w:ascii="Arial" w:hAnsi="Arial" w:cs="Arial"/>
          <w:bCs/>
          <w:i w:val="0"/>
          <w:iCs w:val="0"/>
          <w:sz w:val="22"/>
          <w:szCs w:val="22"/>
          <w:shd w:val="clear" w:color="auto" w:fill="FFFFFF"/>
          <w:lang w:val="es-ES"/>
        </w:rPr>
        <w:t>longitud</w:t>
      </w:r>
      <w:r w:rsidR="00C842C2" w:rsidRPr="00353269">
        <w:rPr>
          <w:rStyle w:val="apple-converted-space"/>
          <w:rFonts w:ascii="Arial" w:hAnsi="Arial" w:cs="Arial"/>
          <w:sz w:val="22"/>
          <w:szCs w:val="22"/>
          <w:shd w:val="clear" w:color="auto" w:fill="FFFFFF"/>
          <w:lang w:val="es-ES"/>
        </w:rPr>
        <w:t> </w:t>
      </w:r>
      <w:r w:rsidR="00C842C2" w:rsidRPr="00353269">
        <w:rPr>
          <w:rFonts w:ascii="Arial" w:hAnsi="Arial" w:cs="Arial"/>
          <w:sz w:val="22"/>
          <w:szCs w:val="22"/>
          <w:shd w:val="clear" w:color="auto" w:fill="FFFFFF"/>
          <w:lang w:val="es-ES"/>
        </w:rPr>
        <w:t xml:space="preserve">de los </w:t>
      </w:r>
      <w:r w:rsidR="00C842C2" w:rsidRPr="00353269">
        <w:rPr>
          <w:rStyle w:val="nfasis"/>
          <w:rFonts w:ascii="Arial" w:hAnsi="Arial" w:cs="Arial"/>
          <w:bCs/>
          <w:i w:val="0"/>
          <w:iCs w:val="0"/>
          <w:sz w:val="22"/>
          <w:szCs w:val="22"/>
          <w:shd w:val="clear" w:color="auto" w:fill="FFFFFF"/>
          <w:lang w:val="es-ES"/>
        </w:rPr>
        <w:t xml:space="preserve">fragmentos de restricción </w:t>
      </w:r>
      <w:r w:rsidR="00C842C2" w:rsidRPr="00353269">
        <w:rPr>
          <w:rFonts w:ascii="Arial" w:hAnsi="Arial" w:cs="Arial"/>
          <w:sz w:val="22"/>
          <w:szCs w:val="22"/>
          <w:lang w:val="es-ES"/>
        </w:rPr>
        <w:t xml:space="preserve">(PCR-RFLP) y </w:t>
      </w:r>
      <w:r w:rsidR="00171737" w:rsidRPr="00353269">
        <w:rPr>
          <w:rFonts w:ascii="Arial" w:hAnsi="Arial" w:cs="Arial"/>
          <w:sz w:val="22"/>
          <w:szCs w:val="22"/>
          <w:lang w:val="es-ES"/>
        </w:rPr>
        <w:t xml:space="preserve">la secuenciación de </w:t>
      </w:r>
      <w:r w:rsidR="00505355" w:rsidRPr="00353269">
        <w:rPr>
          <w:rFonts w:ascii="Arial" w:hAnsi="Arial" w:cs="Arial"/>
          <w:sz w:val="22"/>
          <w:szCs w:val="22"/>
          <w:lang w:val="es-ES"/>
        </w:rPr>
        <w:t>ADN</w:t>
      </w:r>
      <w:r w:rsidR="00171737" w:rsidRPr="00353269">
        <w:rPr>
          <w:rFonts w:ascii="Arial" w:hAnsi="Arial" w:cs="Arial"/>
          <w:sz w:val="22"/>
          <w:szCs w:val="22"/>
          <w:lang w:val="es-ES"/>
        </w:rPr>
        <w:t xml:space="preserve">, </w:t>
      </w:r>
      <w:r w:rsidR="00C0503D" w:rsidRPr="00353269">
        <w:rPr>
          <w:rFonts w:ascii="Arial" w:hAnsi="Arial" w:cs="Arial"/>
          <w:sz w:val="22"/>
          <w:szCs w:val="22"/>
          <w:lang w:val="es-ES"/>
        </w:rPr>
        <w:t>se</w:t>
      </w:r>
      <w:r w:rsidR="00171737" w:rsidRPr="00353269">
        <w:rPr>
          <w:rFonts w:ascii="Arial" w:hAnsi="Arial" w:cs="Arial"/>
          <w:sz w:val="22"/>
          <w:szCs w:val="22"/>
          <w:lang w:val="es-ES"/>
        </w:rPr>
        <w:t xml:space="preserve"> establece </w:t>
      </w:r>
      <w:r w:rsidR="00C0503D" w:rsidRPr="00353269">
        <w:rPr>
          <w:rFonts w:ascii="Arial" w:hAnsi="Arial" w:cs="Arial"/>
          <w:sz w:val="22"/>
          <w:szCs w:val="22"/>
          <w:lang w:val="es-ES"/>
        </w:rPr>
        <w:t xml:space="preserve">el consenso de </w:t>
      </w:r>
      <w:r w:rsidR="00171737" w:rsidRPr="00353269">
        <w:rPr>
          <w:rFonts w:ascii="Arial" w:hAnsi="Arial" w:cs="Arial"/>
          <w:sz w:val="22"/>
          <w:szCs w:val="22"/>
          <w:lang w:val="es-ES"/>
        </w:rPr>
        <w:t xml:space="preserve">dos regiones de ADN como estándar para la </w:t>
      </w:r>
      <w:r w:rsidR="00D776DB" w:rsidRPr="00353269">
        <w:rPr>
          <w:rFonts w:ascii="Arial" w:hAnsi="Arial" w:cs="Arial"/>
          <w:sz w:val="22"/>
          <w:szCs w:val="22"/>
          <w:lang w:val="es-ES"/>
        </w:rPr>
        <w:t xml:space="preserve">determinación </w:t>
      </w:r>
      <w:r w:rsidR="00171737" w:rsidRPr="00353269">
        <w:rPr>
          <w:rFonts w:ascii="Arial" w:hAnsi="Arial" w:cs="Arial"/>
          <w:sz w:val="22"/>
          <w:szCs w:val="22"/>
          <w:lang w:val="es-ES"/>
        </w:rPr>
        <w:t xml:space="preserve">de especies: </w:t>
      </w:r>
      <w:r w:rsidR="00285851" w:rsidRPr="00353269">
        <w:rPr>
          <w:rFonts w:ascii="Arial" w:hAnsi="Arial" w:cs="Arial"/>
          <w:sz w:val="22"/>
          <w:szCs w:val="22"/>
          <w:lang w:val="es-ES"/>
        </w:rPr>
        <w:t>LSU</w:t>
      </w:r>
      <w:r w:rsidR="00171737" w:rsidRPr="00353269">
        <w:rPr>
          <w:rFonts w:ascii="Arial" w:hAnsi="Arial" w:cs="Arial"/>
          <w:sz w:val="22"/>
          <w:szCs w:val="22"/>
          <w:lang w:val="es-ES"/>
        </w:rPr>
        <w:t xml:space="preserve"> y la región ITS1-r</w:t>
      </w:r>
      <w:r w:rsidR="00505355" w:rsidRPr="00353269">
        <w:rPr>
          <w:rFonts w:ascii="Arial" w:hAnsi="Arial" w:cs="Arial"/>
          <w:sz w:val="22"/>
          <w:szCs w:val="22"/>
          <w:lang w:val="es-ES"/>
        </w:rPr>
        <w:t>ADN</w:t>
      </w:r>
      <w:r w:rsidR="00171737" w:rsidRPr="00353269">
        <w:rPr>
          <w:rFonts w:ascii="Arial" w:hAnsi="Arial" w:cs="Arial"/>
          <w:sz w:val="22"/>
          <w:szCs w:val="22"/>
          <w:lang w:val="es-ES"/>
        </w:rPr>
        <w:t xml:space="preserve"> 5.8S-ITS2 (Kurtzman </w:t>
      </w:r>
      <w:r w:rsidR="002B7CB3" w:rsidRPr="00353269">
        <w:rPr>
          <w:rFonts w:ascii="Arial" w:hAnsi="Arial" w:cs="Arial"/>
          <w:i/>
          <w:sz w:val="22"/>
          <w:szCs w:val="22"/>
          <w:lang w:val="es-ES"/>
        </w:rPr>
        <w:t>et al</w:t>
      </w:r>
      <w:r w:rsidR="00F53B33" w:rsidRPr="00353269">
        <w:rPr>
          <w:rFonts w:ascii="Arial" w:hAnsi="Arial" w:cs="Arial"/>
          <w:i/>
          <w:sz w:val="22"/>
          <w:szCs w:val="22"/>
          <w:lang w:val="es-ES"/>
        </w:rPr>
        <w:t>.</w:t>
      </w:r>
      <w:r w:rsidR="002B7CB3" w:rsidRPr="00353269">
        <w:rPr>
          <w:rFonts w:ascii="Arial" w:hAnsi="Arial" w:cs="Arial"/>
          <w:i/>
          <w:sz w:val="22"/>
          <w:szCs w:val="22"/>
          <w:lang w:val="es-ES"/>
        </w:rPr>
        <w:t>,</w:t>
      </w:r>
      <w:r w:rsidR="00171737" w:rsidRPr="00353269">
        <w:rPr>
          <w:rFonts w:ascii="Arial" w:hAnsi="Arial" w:cs="Arial"/>
          <w:sz w:val="22"/>
          <w:szCs w:val="22"/>
          <w:lang w:val="es-ES"/>
        </w:rPr>
        <w:t xml:space="preserve"> 2015)</w:t>
      </w:r>
      <w:r w:rsidR="00AE227B" w:rsidRPr="00353269">
        <w:rPr>
          <w:rFonts w:ascii="Arial" w:hAnsi="Arial" w:cs="Arial"/>
          <w:sz w:val="22"/>
          <w:szCs w:val="22"/>
          <w:lang w:val="es-ES"/>
        </w:rPr>
        <w:t xml:space="preserve">. Por ejemplo, el uso de secuencias de ADN para identificar levaduras permitió </w:t>
      </w:r>
      <w:r w:rsidR="00B00D3D" w:rsidRPr="00353269">
        <w:rPr>
          <w:rFonts w:ascii="Arial" w:hAnsi="Arial" w:cs="Arial"/>
          <w:sz w:val="22"/>
          <w:szCs w:val="22"/>
          <w:lang w:val="es-ES"/>
        </w:rPr>
        <w:t xml:space="preserve">duplicar </w:t>
      </w:r>
      <w:r w:rsidR="00AE227B" w:rsidRPr="00353269">
        <w:rPr>
          <w:rFonts w:ascii="Arial" w:hAnsi="Arial" w:cs="Arial"/>
          <w:sz w:val="22"/>
          <w:szCs w:val="22"/>
          <w:lang w:val="es-ES"/>
        </w:rPr>
        <w:t>el número de especies</w:t>
      </w:r>
      <w:r w:rsidR="00D776DB" w:rsidRPr="00353269">
        <w:rPr>
          <w:rFonts w:ascii="Arial" w:hAnsi="Arial" w:cs="Arial"/>
          <w:sz w:val="22"/>
          <w:szCs w:val="22"/>
          <w:lang w:val="es-ES"/>
        </w:rPr>
        <w:t xml:space="preserve"> identificadas</w:t>
      </w:r>
      <w:r w:rsidR="00AE227B" w:rsidRPr="00353269">
        <w:rPr>
          <w:rFonts w:ascii="Arial" w:hAnsi="Arial" w:cs="Arial"/>
          <w:sz w:val="22"/>
          <w:szCs w:val="22"/>
          <w:lang w:val="es-ES"/>
        </w:rPr>
        <w:t xml:space="preserve"> en los últimos diez años (Kurtzman </w:t>
      </w:r>
      <w:r w:rsidR="002B7CB3" w:rsidRPr="00353269">
        <w:rPr>
          <w:rFonts w:ascii="Arial" w:hAnsi="Arial" w:cs="Arial"/>
          <w:i/>
          <w:sz w:val="22"/>
          <w:szCs w:val="22"/>
          <w:lang w:val="es-ES"/>
        </w:rPr>
        <w:t>et al</w:t>
      </w:r>
      <w:r w:rsidR="00F53B33" w:rsidRPr="00353269">
        <w:rPr>
          <w:rFonts w:ascii="Arial" w:hAnsi="Arial" w:cs="Arial"/>
          <w:i/>
          <w:sz w:val="22"/>
          <w:szCs w:val="22"/>
          <w:lang w:val="es-ES"/>
        </w:rPr>
        <w:t>.</w:t>
      </w:r>
      <w:r w:rsidR="002B7CB3" w:rsidRPr="00353269">
        <w:rPr>
          <w:rFonts w:ascii="Arial" w:hAnsi="Arial" w:cs="Arial"/>
          <w:i/>
          <w:sz w:val="22"/>
          <w:szCs w:val="22"/>
          <w:lang w:val="es-ES"/>
        </w:rPr>
        <w:t>,</w:t>
      </w:r>
      <w:r w:rsidR="00AE227B" w:rsidRPr="00353269">
        <w:rPr>
          <w:rFonts w:ascii="Arial" w:hAnsi="Arial" w:cs="Arial"/>
          <w:sz w:val="22"/>
          <w:szCs w:val="22"/>
          <w:lang w:val="es-ES"/>
        </w:rPr>
        <w:t xml:space="preserve"> 2011).</w:t>
      </w:r>
      <w:r w:rsidR="00171737" w:rsidRPr="00353269">
        <w:rPr>
          <w:rFonts w:ascii="Arial" w:hAnsi="Arial" w:cs="Arial"/>
          <w:sz w:val="22"/>
          <w:szCs w:val="22"/>
          <w:lang w:val="es-ES"/>
        </w:rPr>
        <w:t xml:space="preserve"> </w:t>
      </w:r>
    </w:p>
    <w:p w:rsidR="00171737" w:rsidRPr="00353269" w:rsidRDefault="00171737" w:rsidP="00DA4EAB">
      <w:pPr>
        <w:pStyle w:val="03Abstract"/>
        <w:tabs>
          <w:tab w:val="left" w:pos="9072"/>
        </w:tabs>
        <w:spacing w:before="0" w:after="0" w:line="360" w:lineRule="auto"/>
        <w:outlineLvl w:val="0"/>
        <w:rPr>
          <w:rFonts w:ascii="Arial" w:hAnsi="Arial" w:cs="Arial"/>
          <w:sz w:val="22"/>
          <w:szCs w:val="22"/>
          <w:lang w:val="es-ES"/>
        </w:rPr>
      </w:pPr>
    </w:p>
    <w:p w:rsidR="00AE227B" w:rsidRPr="00353269" w:rsidRDefault="00653EF0"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L</w:t>
      </w:r>
      <w:r w:rsidR="00AE227B" w:rsidRPr="00353269">
        <w:rPr>
          <w:rFonts w:ascii="Arial" w:hAnsi="Arial" w:cs="Arial"/>
          <w:sz w:val="22"/>
          <w:szCs w:val="22"/>
          <w:lang w:val="es-ES"/>
        </w:rPr>
        <w:t>a mayor base de datos de secuencias depositada en Genbank para identificación rápida de levaduras, o detección de linajes desconocid</w:t>
      </w:r>
      <w:r w:rsidR="00FF7365" w:rsidRPr="00353269">
        <w:rPr>
          <w:rFonts w:ascii="Arial" w:hAnsi="Arial" w:cs="Arial"/>
          <w:sz w:val="22"/>
          <w:szCs w:val="22"/>
          <w:lang w:val="es-ES"/>
        </w:rPr>
        <w:t>o</w:t>
      </w:r>
      <w:r w:rsidR="00AE227B" w:rsidRPr="00353269">
        <w:rPr>
          <w:rFonts w:ascii="Arial" w:hAnsi="Arial" w:cs="Arial"/>
          <w:sz w:val="22"/>
          <w:szCs w:val="22"/>
          <w:lang w:val="es-ES"/>
        </w:rPr>
        <w:t>s</w:t>
      </w:r>
      <w:r w:rsidR="00B00D3D" w:rsidRPr="00353269">
        <w:rPr>
          <w:rFonts w:ascii="Arial" w:hAnsi="Arial" w:cs="Arial"/>
          <w:sz w:val="22"/>
          <w:szCs w:val="22"/>
          <w:lang w:val="es-ES"/>
        </w:rPr>
        <w:t>,</w:t>
      </w:r>
      <w:r w:rsidR="00AE227B" w:rsidRPr="00353269">
        <w:rPr>
          <w:rFonts w:ascii="Arial" w:hAnsi="Arial" w:cs="Arial"/>
          <w:sz w:val="22"/>
          <w:szCs w:val="22"/>
          <w:lang w:val="es-ES"/>
        </w:rPr>
        <w:t xml:space="preserve"> es </w:t>
      </w:r>
      <w:r w:rsidR="00285851" w:rsidRPr="00353269">
        <w:rPr>
          <w:rFonts w:ascii="Arial" w:hAnsi="Arial" w:cs="Arial"/>
          <w:sz w:val="22"/>
          <w:szCs w:val="22"/>
          <w:lang w:val="es-ES"/>
        </w:rPr>
        <w:t>la región LSU</w:t>
      </w:r>
      <w:r w:rsidR="00AE227B" w:rsidRPr="00353269">
        <w:rPr>
          <w:rFonts w:ascii="Arial" w:hAnsi="Arial" w:cs="Arial"/>
          <w:sz w:val="22"/>
          <w:szCs w:val="22"/>
          <w:lang w:val="es-ES"/>
        </w:rPr>
        <w:t xml:space="preserve">, seguido de la región ITS. </w:t>
      </w:r>
      <w:r w:rsidR="00171737" w:rsidRPr="00353269">
        <w:rPr>
          <w:rFonts w:ascii="Arial" w:hAnsi="Arial" w:cs="Arial"/>
          <w:sz w:val="22"/>
          <w:szCs w:val="22"/>
          <w:lang w:val="es-ES"/>
        </w:rPr>
        <w:t xml:space="preserve">Los </w:t>
      </w:r>
      <w:r w:rsidR="00285851" w:rsidRPr="00353269">
        <w:rPr>
          <w:rFonts w:ascii="Arial" w:hAnsi="Arial" w:cs="Arial"/>
          <w:sz w:val="22"/>
          <w:szCs w:val="22"/>
          <w:lang w:val="es-ES"/>
        </w:rPr>
        <w:t xml:space="preserve">resultados </w:t>
      </w:r>
      <w:r w:rsidR="00171737" w:rsidRPr="00353269">
        <w:rPr>
          <w:rFonts w:ascii="Arial" w:hAnsi="Arial" w:cs="Arial"/>
          <w:sz w:val="22"/>
          <w:szCs w:val="22"/>
          <w:lang w:val="es-ES"/>
        </w:rPr>
        <w:t xml:space="preserve">de Kawata </w:t>
      </w:r>
      <w:r w:rsidR="00285851" w:rsidRPr="00353269">
        <w:rPr>
          <w:rFonts w:ascii="Arial" w:hAnsi="Arial" w:cs="Arial"/>
          <w:i/>
          <w:sz w:val="22"/>
          <w:szCs w:val="22"/>
          <w:lang w:val="es-ES"/>
        </w:rPr>
        <w:t>et al</w:t>
      </w:r>
      <w:r w:rsidR="00F53B33" w:rsidRPr="00353269">
        <w:rPr>
          <w:rFonts w:ascii="Arial" w:hAnsi="Arial" w:cs="Arial"/>
          <w:i/>
          <w:sz w:val="22"/>
          <w:szCs w:val="22"/>
          <w:lang w:val="es-ES"/>
        </w:rPr>
        <w:t>.</w:t>
      </w:r>
      <w:r w:rsidR="005D613A" w:rsidRPr="00353269">
        <w:rPr>
          <w:rFonts w:ascii="Arial" w:hAnsi="Arial" w:cs="Arial"/>
          <w:sz w:val="22"/>
          <w:szCs w:val="22"/>
          <w:lang w:val="es-ES"/>
        </w:rPr>
        <w:t>,</w:t>
      </w:r>
      <w:r w:rsidR="00285851" w:rsidRPr="00353269">
        <w:rPr>
          <w:rFonts w:ascii="Arial" w:hAnsi="Arial" w:cs="Arial"/>
          <w:sz w:val="22"/>
          <w:szCs w:val="22"/>
          <w:lang w:val="es-ES"/>
        </w:rPr>
        <w:t xml:space="preserve"> </w:t>
      </w:r>
      <w:r w:rsidR="00171737" w:rsidRPr="00353269">
        <w:rPr>
          <w:rFonts w:ascii="Arial" w:hAnsi="Arial" w:cs="Arial"/>
          <w:sz w:val="22"/>
          <w:szCs w:val="22"/>
          <w:lang w:val="es-ES"/>
        </w:rPr>
        <w:t xml:space="preserve">(2007) </w:t>
      </w:r>
      <w:r w:rsidR="00E967E3" w:rsidRPr="00353269">
        <w:rPr>
          <w:rFonts w:ascii="Arial" w:hAnsi="Arial" w:cs="Arial"/>
          <w:sz w:val="22"/>
          <w:szCs w:val="22"/>
          <w:lang w:val="es-ES"/>
        </w:rPr>
        <w:t xml:space="preserve">sugieren </w:t>
      </w:r>
      <w:r w:rsidR="00171737" w:rsidRPr="00353269">
        <w:rPr>
          <w:rFonts w:ascii="Arial" w:hAnsi="Arial" w:cs="Arial"/>
          <w:sz w:val="22"/>
          <w:szCs w:val="22"/>
          <w:lang w:val="es-ES"/>
        </w:rPr>
        <w:t>a los ITS como posibles marcadores polim</w:t>
      </w:r>
      <w:r w:rsidR="00FF7365" w:rsidRPr="00353269">
        <w:rPr>
          <w:rFonts w:ascii="Arial" w:hAnsi="Arial" w:cs="Arial"/>
          <w:sz w:val="22"/>
          <w:szCs w:val="22"/>
          <w:lang w:val="es-ES"/>
        </w:rPr>
        <w:t>ó</w:t>
      </w:r>
      <w:r w:rsidR="00171737" w:rsidRPr="00353269">
        <w:rPr>
          <w:rFonts w:ascii="Arial" w:hAnsi="Arial" w:cs="Arial"/>
          <w:sz w:val="22"/>
          <w:szCs w:val="22"/>
          <w:lang w:val="es-ES"/>
        </w:rPr>
        <w:t>rficos para el estudio de la diversid</w:t>
      </w:r>
      <w:r w:rsidR="00AE227B" w:rsidRPr="00353269">
        <w:rPr>
          <w:rFonts w:ascii="Arial" w:hAnsi="Arial" w:cs="Arial"/>
          <w:sz w:val="22"/>
          <w:szCs w:val="22"/>
          <w:lang w:val="es-ES"/>
        </w:rPr>
        <w:t xml:space="preserve">ad interespecífica de levaduras. </w:t>
      </w:r>
      <w:r w:rsidR="0019335D" w:rsidRPr="00353269">
        <w:rPr>
          <w:rFonts w:ascii="Arial" w:hAnsi="Arial" w:cs="Arial"/>
          <w:sz w:val="22"/>
          <w:szCs w:val="22"/>
          <w:lang w:val="es-ES"/>
        </w:rPr>
        <w:t>C</w:t>
      </w:r>
      <w:r w:rsidR="00AE227B" w:rsidRPr="00353269">
        <w:rPr>
          <w:rFonts w:ascii="Arial" w:hAnsi="Arial" w:cs="Arial"/>
          <w:sz w:val="22"/>
          <w:szCs w:val="22"/>
          <w:lang w:val="es-ES"/>
        </w:rPr>
        <w:t xml:space="preserve">uando se </w:t>
      </w:r>
      <w:r w:rsidR="0019335D" w:rsidRPr="00353269">
        <w:rPr>
          <w:rFonts w:ascii="Arial" w:hAnsi="Arial" w:cs="Arial"/>
          <w:sz w:val="22"/>
          <w:szCs w:val="22"/>
          <w:lang w:val="es-ES"/>
        </w:rPr>
        <w:t xml:space="preserve">pretende comparar de forma rápida </w:t>
      </w:r>
      <w:r w:rsidR="00AE227B" w:rsidRPr="00353269">
        <w:rPr>
          <w:rFonts w:ascii="Arial" w:hAnsi="Arial" w:cs="Arial"/>
          <w:sz w:val="22"/>
          <w:szCs w:val="22"/>
          <w:lang w:val="es-ES"/>
        </w:rPr>
        <w:t>la secuencia (editada, ensamblada) con cepas tipo depositadas en Genbank</w:t>
      </w:r>
      <w:r w:rsidRPr="00353269">
        <w:rPr>
          <w:rFonts w:ascii="Arial" w:hAnsi="Arial" w:cs="Arial"/>
          <w:sz w:val="22"/>
          <w:szCs w:val="22"/>
          <w:lang w:val="es-ES"/>
        </w:rPr>
        <w:t xml:space="preserve"> de </w:t>
      </w:r>
      <w:r w:rsidR="00AE227B" w:rsidRPr="00353269">
        <w:rPr>
          <w:rFonts w:ascii="Arial" w:hAnsi="Arial" w:cs="Arial"/>
          <w:sz w:val="22"/>
          <w:szCs w:val="22"/>
          <w:lang w:val="es-ES"/>
        </w:rPr>
        <w:t>identidad igual o superior a 99% con una especie descrita</w:t>
      </w:r>
      <w:r w:rsidR="0019335D" w:rsidRPr="00353269">
        <w:rPr>
          <w:rFonts w:ascii="Arial" w:hAnsi="Arial" w:cs="Arial"/>
          <w:sz w:val="22"/>
          <w:szCs w:val="22"/>
          <w:lang w:val="es-ES"/>
        </w:rPr>
        <w:t>, esta técnica</w:t>
      </w:r>
      <w:r w:rsidR="00AE227B" w:rsidRPr="00353269">
        <w:rPr>
          <w:rFonts w:ascii="Arial" w:hAnsi="Arial" w:cs="Arial"/>
          <w:sz w:val="22"/>
          <w:szCs w:val="22"/>
          <w:lang w:val="es-ES"/>
        </w:rPr>
        <w:t xml:space="preserve"> permite la identificación de una cepa a nivel taxonómico de especie. Si no es posible realizarse con </w:t>
      </w:r>
      <w:r w:rsidR="00E967E3" w:rsidRPr="00353269">
        <w:rPr>
          <w:rFonts w:ascii="Arial" w:hAnsi="Arial" w:cs="Arial"/>
          <w:sz w:val="22"/>
          <w:szCs w:val="22"/>
          <w:lang w:val="es-ES"/>
        </w:rPr>
        <w:t>LSU</w:t>
      </w:r>
      <w:r w:rsidR="00AE227B" w:rsidRPr="00353269">
        <w:rPr>
          <w:rFonts w:ascii="Arial" w:hAnsi="Arial" w:cs="Arial"/>
          <w:sz w:val="22"/>
          <w:szCs w:val="22"/>
          <w:lang w:val="es-ES"/>
        </w:rPr>
        <w:t>, se procede a comparar con la región ITS de la misma forma. N</w:t>
      </w:r>
      <w:r w:rsidR="00FF7365" w:rsidRPr="00353269">
        <w:rPr>
          <w:rFonts w:ascii="Arial" w:hAnsi="Arial" w:cs="Arial"/>
          <w:sz w:val="22"/>
          <w:szCs w:val="22"/>
          <w:lang w:val="es-ES"/>
        </w:rPr>
        <w:t>ó</w:t>
      </w:r>
      <w:r w:rsidR="00AE227B" w:rsidRPr="00353269">
        <w:rPr>
          <w:rFonts w:ascii="Arial" w:hAnsi="Arial" w:cs="Arial"/>
          <w:sz w:val="22"/>
          <w:szCs w:val="22"/>
          <w:lang w:val="es-ES"/>
        </w:rPr>
        <w:t xml:space="preserve">tese que pueden haber excepciones al criterio de identidad dependiendo del clado filogenético. </w:t>
      </w:r>
      <w:r w:rsidR="00655143" w:rsidRPr="00353269">
        <w:rPr>
          <w:rFonts w:ascii="Arial" w:hAnsi="Arial" w:cs="Arial"/>
          <w:sz w:val="22"/>
          <w:szCs w:val="22"/>
          <w:lang w:val="es-ES"/>
        </w:rPr>
        <w:t>No obstante, la región ITS fue prop</w:t>
      </w:r>
      <w:r w:rsidRPr="00353269">
        <w:rPr>
          <w:rFonts w:ascii="Arial" w:hAnsi="Arial" w:cs="Arial"/>
          <w:sz w:val="22"/>
          <w:szCs w:val="22"/>
          <w:lang w:val="es-ES"/>
        </w:rPr>
        <w:t>ue</w:t>
      </w:r>
      <w:r w:rsidR="00655143" w:rsidRPr="00353269">
        <w:rPr>
          <w:rFonts w:ascii="Arial" w:hAnsi="Arial" w:cs="Arial"/>
          <w:sz w:val="22"/>
          <w:szCs w:val="22"/>
          <w:lang w:val="es-ES"/>
        </w:rPr>
        <w:t xml:space="preserve">sta como código de barras (Barcode, en inglés) para identificación de hongos (Schoch </w:t>
      </w:r>
      <w:r w:rsidR="002B7CB3" w:rsidRPr="00353269">
        <w:rPr>
          <w:rFonts w:ascii="Arial" w:hAnsi="Arial" w:cs="Arial"/>
          <w:i/>
          <w:sz w:val="22"/>
          <w:szCs w:val="22"/>
          <w:lang w:val="es-ES"/>
        </w:rPr>
        <w:t>et al</w:t>
      </w:r>
      <w:r w:rsidR="00F53B33" w:rsidRPr="00353269">
        <w:rPr>
          <w:rFonts w:ascii="Arial" w:hAnsi="Arial" w:cs="Arial"/>
          <w:i/>
          <w:sz w:val="22"/>
          <w:szCs w:val="22"/>
          <w:lang w:val="es-ES"/>
        </w:rPr>
        <w:t>.</w:t>
      </w:r>
      <w:r w:rsidR="002B7CB3" w:rsidRPr="00353269">
        <w:rPr>
          <w:rFonts w:ascii="Arial" w:hAnsi="Arial" w:cs="Arial"/>
          <w:i/>
          <w:sz w:val="22"/>
          <w:szCs w:val="22"/>
          <w:lang w:val="es-ES"/>
        </w:rPr>
        <w:t>,</w:t>
      </w:r>
      <w:r w:rsidR="00655143" w:rsidRPr="00353269">
        <w:rPr>
          <w:rFonts w:ascii="Arial" w:hAnsi="Arial" w:cs="Arial"/>
          <w:sz w:val="22"/>
          <w:szCs w:val="22"/>
          <w:lang w:val="es-ES"/>
        </w:rPr>
        <w:t xml:space="preserve"> 2012), debido a que la región </w:t>
      </w:r>
      <w:r w:rsidR="00E967E3" w:rsidRPr="00353269">
        <w:rPr>
          <w:rFonts w:ascii="Arial" w:hAnsi="Arial" w:cs="Arial"/>
          <w:sz w:val="22"/>
          <w:szCs w:val="22"/>
          <w:lang w:val="es-ES"/>
        </w:rPr>
        <w:t>LSU</w:t>
      </w:r>
      <w:r w:rsidR="00655143" w:rsidRPr="00353269">
        <w:rPr>
          <w:rFonts w:ascii="Arial" w:hAnsi="Arial" w:cs="Arial"/>
          <w:sz w:val="22"/>
          <w:szCs w:val="22"/>
          <w:lang w:val="es-ES"/>
        </w:rPr>
        <w:t xml:space="preserve"> no permite la identificación en algunos grupos de hongos no levaduriformes (para definición de levadura reciente ver Kurtzman </w:t>
      </w:r>
      <w:r w:rsidR="002B7CB3" w:rsidRPr="00353269">
        <w:rPr>
          <w:rFonts w:ascii="Arial" w:hAnsi="Arial" w:cs="Arial"/>
          <w:i/>
          <w:sz w:val="22"/>
          <w:szCs w:val="22"/>
          <w:lang w:val="es-ES"/>
        </w:rPr>
        <w:t>et al</w:t>
      </w:r>
      <w:r w:rsidR="00F53B33" w:rsidRPr="00353269">
        <w:rPr>
          <w:rFonts w:ascii="Arial" w:hAnsi="Arial" w:cs="Arial"/>
          <w:i/>
          <w:sz w:val="22"/>
          <w:szCs w:val="22"/>
          <w:lang w:val="es-ES"/>
        </w:rPr>
        <w:t>.</w:t>
      </w:r>
      <w:r w:rsidR="002B7CB3" w:rsidRPr="00353269">
        <w:rPr>
          <w:rFonts w:ascii="Arial" w:hAnsi="Arial" w:cs="Arial"/>
          <w:i/>
          <w:sz w:val="22"/>
          <w:szCs w:val="22"/>
          <w:lang w:val="es-ES"/>
        </w:rPr>
        <w:t>,</w:t>
      </w:r>
      <w:r w:rsidR="00655143" w:rsidRPr="00353269">
        <w:rPr>
          <w:rFonts w:ascii="Arial" w:hAnsi="Arial" w:cs="Arial"/>
          <w:sz w:val="22"/>
          <w:szCs w:val="22"/>
          <w:lang w:val="es-ES"/>
        </w:rPr>
        <w:t xml:space="preserve"> 2011). </w:t>
      </w:r>
      <w:r w:rsidR="00AE227B" w:rsidRPr="00353269">
        <w:rPr>
          <w:rFonts w:ascii="Arial" w:hAnsi="Arial" w:cs="Arial"/>
          <w:sz w:val="22"/>
          <w:szCs w:val="22"/>
          <w:lang w:val="es-ES"/>
        </w:rPr>
        <w:t xml:space="preserve"> </w:t>
      </w:r>
    </w:p>
    <w:p w:rsidR="00AE227B" w:rsidRPr="00353269" w:rsidRDefault="00AE227B" w:rsidP="00DA4EAB">
      <w:pPr>
        <w:pStyle w:val="03Abstract"/>
        <w:tabs>
          <w:tab w:val="left" w:pos="9072"/>
        </w:tabs>
        <w:spacing w:before="0" w:after="0" w:line="360" w:lineRule="auto"/>
        <w:outlineLvl w:val="0"/>
        <w:rPr>
          <w:rFonts w:ascii="Arial" w:hAnsi="Arial" w:cs="Arial"/>
          <w:sz w:val="22"/>
          <w:szCs w:val="22"/>
          <w:lang w:val="es-ES"/>
        </w:rPr>
      </w:pPr>
    </w:p>
    <w:p w:rsidR="00171737" w:rsidRPr="00353269" w:rsidRDefault="00655143"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lastRenderedPageBreak/>
        <w:t xml:space="preserve">A nivel industrial el monitoreo e identificación </w:t>
      </w:r>
      <w:r w:rsidR="00171737" w:rsidRPr="00353269">
        <w:rPr>
          <w:rFonts w:ascii="Arial" w:hAnsi="Arial" w:cs="Arial"/>
          <w:sz w:val="22"/>
          <w:szCs w:val="22"/>
          <w:lang w:val="es-ES"/>
        </w:rPr>
        <w:t xml:space="preserve">sirven para demostrar que </w:t>
      </w:r>
      <w:r w:rsidR="005746A1" w:rsidRPr="00353269">
        <w:rPr>
          <w:rFonts w:ascii="Arial" w:hAnsi="Arial" w:cs="Arial"/>
          <w:sz w:val="22"/>
          <w:szCs w:val="22"/>
          <w:lang w:val="es-ES"/>
        </w:rPr>
        <w:t>la especie de levadura</w:t>
      </w:r>
      <w:r w:rsidRPr="00353269">
        <w:rPr>
          <w:rFonts w:ascii="Arial" w:hAnsi="Arial" w:cs="Arial"/>
          <w:sz w:val="22"/>
          <w:szCs w:val="22"/>
          <w:lang w:val="es-ES"/>
        </w:rPr>
        <w:t xml:space="preserve"> inoculada al inicio y al final de un proceso biotecnológico es el mismo y que la especie que domine una fermentación, por ejemplo, sea la esperada por el productor. También, es posible evaluar cambios adaptativos de una cepa industrial, </w:t>
      </w:r>
      <w:r w:rsidR="005746A1" w:rsidRPr="00353269">
        <w:rPr>
          <w:rFonts w:ascii="Arial" w:hAnsi="Arial" w:cs="Arial"/>
          <w:sz w:val="22"/>
          <w:szCs w:val="22"/>
          <w:lang w:val="es-ES"/>
        </w:rPr>
        <w:t xml:space="preserve">al </w:t>
      </w:r>
      <w:r w:rsidRPr="00353269">
        <w:rPr>
          <w:rFonts w:ascii="Arial" w:hAnsi="Arial" w:cs="Arial"/>
          <w:sz w:val="22"/>
          <w:szCs w:val="22"/>
          <w:lang w:val="es-ES"/>
        </w:rPr>
        <w:t>demostrar que cepas originales y “adaptadas” proceden</w:t>
      </w:r>
      <w:r w:rsidR="00171737" w:rsidRPr="00353269">
        <w:rPr>
          <w:rFonts w:ascii="Arial" w:hAnsi="Arial" w:cs="Arial"/>
          <w:sz w:val="22"/>
          <w:szCs w:val="22"/>
          <w:lang w:val="es-ES"/>
        </w:rPr>
        <w:t xml:space="preserve"> de un ancestro común y que han </w:t>
      </w:r>
      <w:r w:rsidRPr="00353269">
        <w:rPr>
          <w:rFonts w:ascii="Arial" w:hAnsi="Arial" w:cs="Arial"/>
          <w:sz w:val="22"/>
          <w:szCs w:val="22"/>
          <w:lang w:val="es-ES"/>
        </w:rPr>
        <w:t>“</w:t>
      </w:r>
      <w:r w:rsidR="00171737" w:rsidRPr="00353269">
        <w:rPr>
          <w:rFonts w:ascii="Arial" w:hAnsi="Arial" w:cs="Arial"/>
          <w:sz w:val="22"/>
          <w:szCs w:val="22"/>
          <w:lang w:val="es-ES"/>
        </w:rPr>
        <w:t>evolucionado</w:t>
      </w:r>
      <w:r w:rsidRPr="00353269">
        <w:rPr>
          <w:rFonts w:ascii="Arial" w:hAnsi="Arial" w:cs="Arial"/>
          <w:sz w:val="22"/>
          <w:szCs w:val="22"/>
          <w:lang w:val="es-ES"/>
        </w:rPr>
        <w:t>”</w:t>
      </w:r>
      <w:r w:rsidR="00171737" w:rsidRPr="00353269">
        <w:rPr>
          <w:rFonts w:ascii="Arial" w:hAnsi="Arial" w:cs="Arial"/>
          <w:sz w:val="22"/>
          <w:szCs w:val="22"/>
          <w:lang w:val="es-ES"/>
        </w:rPr>
        <w:t xml:space="preserve"> con su uso en cada proceso industrial</w:t>
      </w:r>
      <w:r w:rsidRPr="00353269">
        <w:rPr>
          <w:rFonts w:ascii="Arial" w:hAnsi="Arial" w:cs="Arial"/>
          <w:sz w:val="22"/>
          <w:szCs w:val="22"/>
          <w:lang w:val="es-ES"/>
        </w:rPr>
        <w:t xml:space="preserve"> (Dragosits </w:t>
      </w:r>
      <w:r w:rsidR="005D613A" w:rsidRPr="00353269">
        <w:rPr>
          <w:rFonts w:ascii="Arial" w:hAnsi="Arial" w:cs="Arial"/>
          <w:sz w:val="22"/>
          <w:szCs w:val="22"/>
          <w:lang w:val="es-ES"/>
        </w:rPr>
        <w:t xml:space="preserve">&amp; </w:t>
      </w:r>
      <w:r w:rsidRPr="00353269">
        <w:rPr>
          <w:rFonts w:ascii="Arial" w:hAnsi="Arial" w:cs="Arial"/>
          <w:sz w:val="22"/>
          <w:szCs w:val="22"/>
          <w:lang w:val="es-ES"/>
        </w:rPr>
        <w:t>Mattanovich</w:t>
      </w:r>
      <w:r w:rsidR="00172029" w:rsidRPr="00353269">
        <w:rPr>
          <w:rFonts w:ascii="Arial" w:hAnsi="Arial" w:cs="Arial"/>
          <w:sz w:val="22"/>
          <w:szCs w:val="22"/>
          <w:lang w:val="es-ES"/>
        </w:rPr>
        <w:t>,</w:t>
      </w:r>
      <w:r w:rsidRPr="00353269">
        <w:rPr>
          <w:rFonts w:ascii="Arial" w:hAnsi="Arial" w:cs="Arial"/>
          <w:sz w:val="22"/>
          <w:szCs w:val="22"/>
          <w:lang w:val="es-ES"/>
        </w:rPr>
        <w:t xml:space="preserve"> 2013)</w:t>
      </w:r>
      <w:r w:rsidR="0025288E" w:rsidRPr="00353269">
        <w:rPr>
          <w:rFonts w:ascii="Arial" w:hAnsi="Arial" w:cs="Arial"/>
          <w:sz w:val="22"/>
          <w:szCs w:val="22"/>
          <w:lang w:val="es-ES"/>
        </w:rPr>
        <w:t>. U</w:t>
      </w:r>
      <w:r w:rsidR="001B5431" w:rsidRPr="00353269">
        <w:rPr>
          <w:rFonts w:ascii="Arial" w:hAnsi="Arial" w:cs="Arial"/>
          <w:sz w:val="22"/>
          <w:szCs w:val="22"/>
          <w:lang w:val="es-ES"/>
        </w:rPr>
        <w:t>n reflejo de esto son los</w:t>
      </w:r>
      <w:r w:rsidR="00171737" w:rsidRPr="00353269">
        <w:rPr>
          <w:rFonts w:ascii="Arial" w:hAnsi="Arial" w:cs="Arial"/>
          <w:sz w:val="22"/>
          <w:szCs w:val="22"/>
          <w:lang w:val="es-ES"/>
        </w:rPr>
        <w:t xml:space="preserve"> estudios fisiológicos (Oda</w:t>
      </w:r>
      <w:r w:rsidR="00E967E3" w:rsidRPr="00353269">
        <w:rPr>
          <w:rFonts w:ascii="Arial" w:hAnsi="Arial" w:cs="Arial"/>
          <w:sz w:val="22"/>
          <w:szCs w:val="22"/>
          <w:lang w:val="es-ES"/>
        </w:rPr>
        <w:t xml:space="preserve"> </w:t>
      </w:r>
      <w:r w:rsidR="005D613A" w:rsidRPr="00353269">
        <w:rPr>
          <w:rFonts w:ascii="Arial" w:hAnsi="Arial" w:cs="Arial"/>
          <w:sz w:val="22"/>
          <w:szCs w:val="22"/>
          <w:lang w:val="es-ES"/>
        </w:rPr>
        <w:t xml:space="preserve">&amp; </w:t>
      </w:r>
      <w:r w:rsidR="00E967E3" w:rsidRPr="00353269">
        <w:rPr>
          <w:rFonts w:ascii="Arial" w:hAnsi="Arial" w:cs="Arial"/>
          <w:sz w:val="22"/>
          <w:szCs w:val="22"/>
          <w:lang w:val="es-ES"/>
        </w:rPr>
        <w:t>Ouchi</w:t>
      </w:r>
      <w:r w:rsidR="00172029" w:rsidRPr="00353269">
        <w:rPr>
          <w:rFonts w:ascii="Arial" w:hAnsi="Arial" w:cs="Arial"/>
          <w:sz w:val="22"/>
          <w:szCs w:val="22"/>
          <w:lang w:val="es-ES"/>
        </w:rPr>
        <w:t>,</w:t>
      </w:r>
      <w:r w:rsidR="00171737" w:rsidRPr="00353269">
        <w:rPr>
          <w:rFonts w:ascii="Arial" w:hAnsi="Arial" w:cs="Arial"/>
          <w:sz w:val="22"/>
          <w:szCs w:val="22"/>
          <w:lang w:val="es-ES"/>
        </w:rPr>
        <w:t xml:space="preserve"> 1989) </w:t>
      </w:r>
      <w:r w:rsidR="001B5431" w:rsidRPr="00353269">
        <w:rPr>
          <w:rFonts w:ascii="Arial" w:hAnsi="Arial" w:cs="Arial"/>
          <w:sz w:val="22"/>
          <w:szCs w:val="22"/>
          <w:lang w:val="es-ES"/>
        </w:rPr>
        <w:t xml:space="preserve">que </w:t>
      </w:r>
      <w:r w:rsidR="00171737" w:rsidRPr="00353269">
        <w:rPr>
          <w:rFonts w:ascii="Arial" w:hAnsi="Arial" w:cs="Arial"/>
          <w:sz w:val="22"/>
          <w:szCs w:val="22"/>
          <w:lang w:val="es-ES"/>
        </w:rPr>
        <w:t xml:space="preserve">demuestran que las cepas </w:t>
      </w:r>
      <w:r w:rsidR="005746A1" w:rsidRPr="00353269">
        <w:rPr>
          <w:rFonts w:ascii="Arial" w:hAnsi="Arial" w:cs="Arial"/>
          <w:sz w:val="22"/>
          <w:szCs w:val="22"/>
          <w:lang w:val="es-ES"/>
        </w:rPr>
        <w:t xml:space="preserve">de </w:t>
      </w:r>
      <w:r w:rsidR="005746A1" w:rsidRPr="00353269">
        <w:rPr>
          <w:rFonts w:ascii="Arial" w:hAnsi="Arial" w:cs="Arial"/>
          <w:i/>
          <w:sz w:val="22"/>
          <w:szCs w:val="22"/>
          <w:lang w:val="es-ES"/>
        </w:rPr>
        <w:t>S. cerevisiae</w:t>
      </w:r>
      <w:r w:rsidR="005746A1" w:rsidRPr="00353269">
        <w:rPr>
          <w:rFonts w:ascii="Arial" w:hAnsi="Arial" w:cs="Arial"/>
          <w:sz w:val="22"/>
          <w:szCs w:val="22"/>
          <w:lang w:val="es-ES"/>
        </w:rPr>
        <w:t xml:space="preserve"> </w:t>
      </w:r>
      <w:r w:rsidR="00171737" w:rsidRPr="00353269">
        <w:rPr>
          <w:rFonts w:ascii="Arial" w:hAnsi="Arial" w:cs="Arial"/>
          <w:sz w:val="22"/>
          <w:szCs w:val="22"/>
          <w:lang w:val="es-ES"/>
        </w:rPr>
        <w:t xml:space="preserve">cerveceras pueden presentar deficiencias en el levante </w:t>
      </w:r>
      <w:r w:rsidR="00FF7365" w:rsidRPr="00353269">
        <w:rPr>
          <w:rFonts w:ascii="Arial" w:hAnsi="Arial" w:cs="Arial"/>
          <w:sz w:val="22"/>
          <w:szCs w:val="22"/>
          <w:lang w:val="es-ES"/>
        </w:rPr>
        <w:t xml:space="preserve">o </w:t>
      </w:r>
      <w:r w:rsidR="00CD3150" w:rsidRPr="00353269">
        <w:rPr>
          <w:rFonts w:ascii="Arial" w:hAnsi="Arial" w:cs="Arial"/>
          <w:i/>
          <w:sz w:val="22"/>
          <w:szCs w:val="22"/>
          <w:lang w:val="es-ES"/>
        </w:rPr>
        <w:t>l</w:t>
      </w:r>
      <w:r w:rsidR="00171737" w:rsidRPr="00353269">
        <w:rPr>
          <w:rFonts w:ascii="Arial" w:hAnsi="Arial" w:cs="Arial"/>
          <w:i/>
          <w:sz w:val="22"/>
          <w:szCs w:val="22"/>
          <w:lang w:val="es-ES"/>
        </w:rPr>
        <w:t>eavening</w:t>
      </w:r>
      <w:r w:rsidR="00171737" w:rsidRPr="00353269">
        <w:rPr>
          <w:rFonts w:ascii="Arial" w:hAnsi="Arial" w:cs="Arial"/>
          <w:sz w:val="22"/>
          <w:szCs w:val="22"/>
          <w:lang w:val="es-ES"/>
        </w:rPr>
        <w:t xml:space="preserve">, característica fundamental de las cepas </w:t>
      </w:r>
      <w:r w:rsidR="001B5431" w:rsidRPr="00353269">
        <w:rPr>
          <w:rFonts w:ascii="Arial" w:hAnsi="Arial" w:cs="Arial"/>
          <w:sz w:val="22"/>
          <w:szCs w:val="22"/>
          <w:lang w:val="es-ES"/>
        </w:rPr>
        <w:t>de</w:t>
      </w:r>
      <w:r w:rsidR="005746A1" w:rsidRPr="00353269">
        <w:rPr>
          <w:rFonts w:ascii="Arial" w:hAnsi="Arial" w:cs="Arial"/>
          <w:sz w:val="22"/>
          <w:szCs w:val="22"/>
          <w:lang w:val="es-ES"/>
        </w:rPr>
        <w:t xml:space="preserve"> </w:t>
      </w:r>
      <w:r w:rsidR="005746A1" w:rsidRPr="00353269">
        <w:rPr>
          <w:rFonts w:ascii="Arial" w:hAnsi="Arial" w:cs="Arial"/>
          <w:i/>
          <w:sz w:val="22"/>
          <w:szCs w:val="22"/>
          <w:lang w:val="es-ES"/>
        </w:rPr>
        <w:t>S. cerevisiae</w:t>
      </w:r>
      <w:r w:rsidR="005746A1" w:rsidRPr="00353269">
        <w:rPr>
          <w:rFonts w:ascii="Arial" w:hAnsi="Arial" w:cs="Arial"/>
          <w:sz w:val="22"/>
          <w:szCs w:val="22"/>
          <w:lang w:val="es-ES"/>
        </w:rPr>
        <w:t>, de</w:t>
      </w:r>
      <w:r w:rsidR="001B5431" w:rsidRPr="00353269">
        <w:rPr>
          <w:rFonts w:ascii="Arial" w:hAnsi="Arial" w:cs="Arial"/>
          <w:sz w:val="22"/>
          <w:szCs w:val="22"/>
          <w:lang w:val="es-ES"/>
        </w:rPr>
        <w:t xml:space="preserve"> uso en panadería </w:t>
      </w:r>
      <w:r w:rsidR="00171737" w:rsidRPr="00353269">
        <w:rPr>
          <w:rFonts w:ascii="Arial" w:hAnsi="Arial" w:cs="Arial"/>
          <w:sz w:val="22"/>
          <w:szCs w:val="22"/>
          <w:lang w:val="es-ES"/>
        </w:rPr>
        <w:t>y que demuestran el grado evolutivo y posiblemente una mejor adaptación a un ambiente en particular.</w:t>
      </w:r>
    </w:p>
    <w:p w:rsidR="00171737" w:rsidRPr="00353269" w:rsidRDefault="00171737" w:rsidP="00DA4EAB">
      <w:pPr>
        <w:pStyle w:val="03Abstract"/>
        <w:tabs>
          <w:tab w:val="left" w:pos="9072"/>
        </w:tabs>
        <w:spacing w:before="0" w:after="0" w:line="360" w:lineRule="auto"/>
        <w:outlineLvl w:val="0"/>
        <w:rPr>
          <w:rFonts w:ascii="Arial" w:hAnsi="Arial" w:cs="Arial"/>
          <w:sz w:val="22"/>
          <w:szCs w:val="22"/>
          <w:lang w:val="es-ES"/>
        </w:rPr>
      </w:pPr>
    </w:p>
    <w:p w:rsidR="00171737" w:rsidRPr="00353269" w:rsidRDefault="00F43D6A"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A nivel intraespecífico, varias técnicas también fueron desarrolladas (sin involucrar secuenciación). Entre ellas, sondas de </w:t>
      </w:r>
      <w:r w:rsidR="001371FC" w:rsidRPr="00353269">
        <w:rPr>
          <w:rFonts w:ascii="Arial" w:hAnsi="Arial" w:cs="Arial"/>
          <w:sz w:val="22"/>
          <w:szCs w:val="22"/>
          <w:lang w:val="es-ES"/>
        </w:rPr>
        <w:t>APN –</w:t>
      </w:r>
      <w:r w:rsidR="00D10480" w:rsidRPr="00353269">
        <w:rPr>
          <w:rFonts w:ascii="Arial" w:hAnsi="Arial" w:cs="Arial"/>
          <w:sz w:val="22"/>
          <w:szCs w:val="22"/>
          <w:lang w:val="es-ES"/>
        </w:rPr>
        <w:t xml:space="preserve"> Péptido </w:t>
      </w:r>
      <w:r w:rsidR="001371FC" w:rsidRPr="00353269">
        <w:rPr>
          <w:rFonts w:ascii="Arial" w:hAnsi="Arial" w:cs="Arial"/>
          <w:sz w:val="22"/>
          <w:szCs w:val="22"/>
          <w:lang w:val="es-ES"/>
        </w:rPr>
        <w:t>Ácido Nucleico-</w:t>
      </w:r>
      <w:r w:rsidRPr="00353269">
        <w:rPr>
          <w:rFonts w:ascii="Arial" w:hAnsi="Arial" w:cs="Arial"/>
          <w:sz w:val="22"/>
          <w:szCs w:val="22"/>
          <w:lang w:val="es-ES"/>
        </w:rPr>
        <w:t xml:space="preserve"> (Stender </w:t>
      </w:r>
      <w:r w:rsidR="002B7CB3" w:rsidRPr="00353269">
        <w:rPr>
          <w:rFonts w:ascii="Arial" w:hAnsi="Arial" w:cs="Arial"/>
          <w:i/>
          <w:sz w:val="22"/>
          <w:szCs w:val="22"/>
          <w:lang w:val="es-ES"/>
        </w:rPr>
        <w:t>et al</w:t>
      </w:r>
      <w:r w:rsidR="006A04EA"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sz w:val="22"/>
          <w:szCs w:val="22"/>
          <w:lang w:val="es-ES"/>
        </w:rPr>
        <w:t xml:space="preserve"> 2001), RAPD/AFLP (</w:t>
      </w:r>
      <w:r w:rsidR="00E81E14" w:rsidRPr="00353269">
        <w:rPr>
          <w:rFonts w:ascii="Arial" w:hAnsi="Arial" w:cs="Arial"/>
          <w:sz w:val="22"/>
          <w:szCs w:val="22"/>
          <w:lang w:val="es-ES"/>
        </w:rPr>
        <w:t xml:space="preserve">Azumi </w:t>
      </w:r>
      <w:r w:rsidR="002B7CB3" w:rsidRPr="00353269">
        <w:rPr>
          <w:rFonts w:ascii="Arial" w:hAnsi="Arial" w:cs="Arial"/>
          <w:i/>
          <w:sz w:val="22"/>
          <w:szCs w:val="22"/>
          <w:lang w:val="es-ES"/>
        </w:rPr>
        <w:t>et al</w:t>
      </w:r>
      <w:r w:rsidR="006A04EA"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sz w:val="22"/>
          <w:szCs w:val="22"/>
          <w:lang w:val="es-ES"/>
        </w:rPr>
        <w:t xml:space="preserve"> 200</w:t>
      </w:r>
      <w:r w:rsidR="00E81E14" w:rsidRPr="00353269">
        <w:rPr>
          <w:rFonts w:ascii="Arial" w:hAnsi="Arial" w:cs="Arial"/>
          <w:sz w:val="22"/>
          <w:szCs w:val="22"/>
          <w:lang w:val="es-ES"/>
        </w:rPr>
        <w:t>1</w:t>
      </w:r>
      <w:r w:rsidR="0029183F" w:rsidRPr="00353269">
        <w:rPr>
          <w:rFonts w:ascii="Arial" w:hAnsi="Arial" w:cs="Arial"/>
          <w:sz w:val="22"/>
          <w:szCs w:val="22"/>
          <w:lang w:val="es-ES"/>
        </w:rPr>
        <w:t>;</w:t>
      </w:r>
      <w:r w:rsidRPr="00353269">
        <w:rPr>
          <w:rFonts w:ascii="Arial" w:hAnsi="Arial" w:cs="Arial"/>
          <w:sz w:val="22"/>
          <w:szCs w:val="22"/>
          <w:lang w:val="es-ES"/>
        </w:rPr>
        <w:t xml:space="preserve"> de Barros Lopes </w:t>
      </w:r>
      <w:r w:rsidR="002B7CB3" w:rsidRPr="00353269">
        <w:rPr>
          <w:rFonts w:ascii="Arial" w:hAnsi="Arial" w:cs="Arial"/>
          <w:i/>
          <w:sz w:val="22"/>
          <w:szCs w:val="22"/>
          <w:lang w:val="es-ES"/>
        </w:rPr>
        <w:t>et al</w:t>
      </w:r>
      <w:r w:rsidR="006A04EA" w:rsidRPr="00353269">
        <w:rPr>
          <w:rFonts w:ascii="Arial" w:hAnsi="Arial" w:cs="Arial"/>
          <w:i/>
          <w:sz w:val="22"/>
          <w:szCs w:val="22"/>
          <w:lang w:val="es-ES"/>
        </w:rPr>
        <w:t>.</w:t>
      </w:r>
      <w:r w:rsidR="002B7CB3" w:rsidRPr="00353269">
        <w:rPr>
          <w:rFonts w:ascii="Arial" w:hAnsi="Arial" w:cs="Arial"/>
          <w:i/>
          <w:sz w:val="22"/>
          <w:szCs w:val="22"/>
          <w:lang w:val="es-ES"/>
        </w:rPr>
        <w:t>,</w:t>
      </w:r>
      <w:r w:rsidRPr="00353269">
        <w:rPr>
          <w:rFonts w:ascii="Arial" w:hAnsi="Arial" w:cs="Arial"/>
          <w:sz w:val="22"/>
          <w:szCs w:val="22"/>
          <w:lang w:val="es-ES"/>
        </w:rPr>
        <w:t xml:space="preserve"> 1999), Microsatelite-primed PCR (</w:t>
      </w:r>
      <w:r w:rsidR="005643D4" w:rsidRPr="00353269">
        <w:rPr>
          <w:rFonts w:ascii="Arial" w:hAnsi="Arial" w:cs="Arial"/>
          <w:sz w:val="22"/>
          <w:szCs w:val="22"/>
          <w:lang w:val="es-ES"/>
        </w:rPr>
        <w:t xml:space="preserve">Da </w:t>
      </w:r>
      <w:r w:rsidRPr="00353269">
        <w:rPr>
          <w:rFonts w:ascii="Arial" w:hAnsi="Arial" w:cs="Arial"/>
          <w:sz w:val="22"/>
          <w:szCs w:val="22"/>
          <w:lang w:val="es-ES"/>
        </w:rPr>
        <w:t xml:space="preserve">Silva-Filho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2005</w:t>
      </w:r>
      <w:r w:rsidR="0029183F" w:rsidRPr="00353269">
        <w:rPr>
          <w:rFonts w:ascii="Arial" w:hAnsi="Arial" w:cs="Arial"/>
          <w:sz w:val="22"/>
          <w:szCs w:val="22"/>
          <w:lang w:val="es-ES"/>
        </w:rPr>
        <w:t>;</w:t>
      </w:r>
      <w:r w:rsidRPr="00353269">
        <w:rPr>
          <w:rFonts w:ascii="Arial" w:hAnsi="Arial" w:cs="Arial"/>
          <w:sz w:val="22"/>
          <w:szCs w:val="22"/>
          <w:lang w:val="es-ES"/>
        </w:rPr>
        <w:t xml:space="preserve"> Ramirez-Castrill</w:t>
      </w:r>
      <w:r w:rsidR="005643D4" w:rsidRPr="00353269">
        <w:rPr>
          <w:rFonts w:ascii="Arial" w:hAnsi="Arial" w:cs="Arial"/>
          <w:sz w:val="22"/>
          <w:szCs w:val="22"/>
          <w:lang w:val="es-ES"/>
        </w:rPr>
        <w:t>ó</w:t>
      </w:r>
      <w:r w:rsidRPr="00353269">
        <w:rPr>
          <w:rFonts w:ascii="Arial" w:hAnsi="Arial" w:cs="Arial"/>
          <w:sz w:val="22"/>
          <w:szCs w:val="22"/>
          <w:lang w:val="es-ES"/>
        </w:rPr>
        <w:t xml:space="preserve">n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2014), PCR en tiempo real (Casey </w:t>
      </w:r>
      <w:r w:rsidR="005643D4" w:rsidRPr="00353269">
        <w:rPr>
          <w:rFonts w:ascii="Arial" w:hAnsi="Arial" w:cs="Arial"/>
          <w:sz w:val="22"/>
          <w:szCs w:val="22"/>
          <w:lang w:val="es-ES"/>
        </w:rPr>
        <w:t>&amp;</w:t>
      </w:r>
      <w:r w:rsidRPr="00353269">
        <w:rPr>
          <w:rFonts w:ascii="Arial" w:hAnsi="Arial" w:cs="Arial"/>
          <w:sz w:val="22"/>
          <w:szCs w:val="22"/>
          <w:lang w:val="es-ES"/>
        </w:rPr>
        <w:t xml:space="preserve"> Dobson 2004), </w:t>
      </w:r>
      <w:r w:rsidR="001371FC" w:rsidRPr="00353269">
        <w:rPr>
          <w:rFonts w:ascii="Arial" w:hAnsi="Arial" w:cs="Arial"/>
          <w:sz w:val="22"/>
          <w:szCs w:val="22"/>
          <w:lang w:val="es-ES"/>
        </w:rPr>
        <w:t>e</w:t>
      </w:r>
      <w:r w:rsidRPr="00353269">
        <w:rPr>
          <w:rFonts w:ascii="Arial" w:hAnsi="Arial" w:cs="Arial"/>
          <w:sz w:val="22"/>
          <w:szCs w:val="22"/>
          <w:lang w:val="es-ES"/>
        </w:rPr>
        <w:t xml:space="preserve">lectroforesis en Gel de Gradiente desnaturalizante –DGGE- (Prakitchaiwattana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2004), Citometria de flujo (</w:t>
      </w:r>
      <w:r w:rsidR="00451B71" w:rsidRPr="00353269">
        <w:rPr>
          <w:rFonts w:ascii="Arial" w:hAnsi="Arial" w:cs="Arial"/>
          <w:sz w:val="22"/>
          <w:szCs w:val="22"/>
          <w:lang w:val="es-ES"/>
        </w:rPr>
        <w:t xml:space="preserve">Jespersen </w:t>
      </w:r>
      <w:r w:rsidR="006A04EA" w:rsidRPr="00353269">
        <w:rPr>
          <w:rFonts w:ascii="Arial" w:hAnsi="Arial" w:cs="Arial"/>
          <w:i/>
          <w:sz w:val="22"/>
          <w:szCs w:val="22"/>
          <w:lang w:val="es-ES"/>
        </w:rPr>
        <w:t>et al.,</w:t>
      </w:r>
      <w:r w:rsidR="00451B71" w:rsidRPr="00353269">
        <w:rPr>
          <w:rFonts w:ascii="Arial" w:hAnsi="Arial" w:cs="Arial"/>
          <w:sz w:val="22"/>
          <w:szCs w:val="22"/>
          <w:lang w:val="es-ES"/>
        </w:rPr>
        <w:t xml:space="preserve"> 1993</w:t>
      </w:r>
      <w:r w:rsidRPr="00353269">
        <w:rPr>
          <w:rFonts w:ascii="Arial" w:hAnsi="Arial" w:cs="Arial"/>
          <w:sz w:val="22"/>
          <w:szCs w:val="22"/>
          <w:lang w:val="es-ES"/>
        </w:rPr>
        <w:t>)</w:t>
      </w:r>
      <w:r w:rsidR="001371FC" w:rsidRPr="00353269">
        <w:rPr>
          <w:rFonts w:ascii="Arial" w:hAnsi="Arial" w:cs="Arial"/>
          <w:sz w:val="22"/>
          <w:szCs w:val="22"/>
          <w:lang w:val="es-ES"/>
        </w:rPr>
        <w:t>.</w:t>
      </w:r>
      <w:r w:rsidR="00987538" w:rsidRPr="00353269">
        <w:rPr>
          <w:rFonts w:ascii="Arial" w:hAnsi="Arial" w:cs="Arial"/>
          <w:sz w:val="22"/>
          <w:szCs w:val="22"/>
          <w:lang w:val="es-ES"/>
        </w:rPr>
        <w:t xml:space="preserve"> </w:t>
      </w:r>
      <w:r w:rsidR="004B08BE" w:rsidRPr="00353269">
        <w:rPr>
          <w:rFonts w:ascii="Arial" w:hAnsi="Arial" w:cs="Arial"/>
          <w:sz w:val="22"/>
          <w:szCs w:val="22"/>
          <w:lang w:val="es-ES"/>
        </w:rPr>
        <w:t>Su aplicación</w:t>
      </w:r>
      <w:r w:rsidR="0025288E" w:rsidRPr="00353269">
        <w:rPr>
          <w:rFonts w:ascii="Arial" w:hAnsi="Arial" w:cs="Arial"/>
          <w:sz w:val="22"/>
          <w:szCs w:val="22"/>
          <w:lang w:val="es-ES"/>
        </w:rPr>
        <w:t xml:space="preserve"> </w:t>
      </w:r>
      <w:r w:rsidR="00987538" w:rsidRPr="00353269">
        <w:rPr>
          <w:rFonts w:ascii="Arial" w:hAnsi="Arial" w:cs="Arial"/>
          <w:sz w:val="22"/>
          <w:szCs w:val="22"/>
          <w:lang w:val="es-ES"/>
        </w:rPr>
        <w:t xml:space="preserve">y sus campos de acción va </w:t>
      </w:r>
      <w:r w:rsidR="004B08BE" w:rsidRPr="00353269">
        <w:rPr>
          <w:rFonts w:ascii="Arial" w:hAnsi="Arial" w:cs="Arial"/>
          <w:sz w:val="22"/>
          <w:szCs w:val="22"/>
          <w:lang w:val="es-ES"/>
        </w:rPr>
        <w:t xml:space="preserve">desde el </w:t>
      </w:r>
      <w:r w:rsidR="00987538" w:rsidRPr="00353269">
        <w:rPr>
          <w:rFonts w:ascii="Arial" w:hAnsi="Arial" w:cs="Arial"/>
          <w:sz w:val="22"/>
          <w:szCs w:val="22"/>
          <w:lang w:val="es-ES"/>
        </w:rPr>
        <w:t xml:space="preserve">monitoreo de poblaciones de levaduras industriales hasta </w:t>
      </w:r>
      <w:r w:rsidR="004B08BE" w:rsidRPr="00353269">
        <w:rPr>
          <w:rFonts w:ascii="Arial" w:hAnsi="Arial" w:cs="Arial"/>
          <w:sz w:val="22"/>
          <w:szCs w:val="22"/>
          <w:lang w:val="es-ES"/>
        </w:rPr>
        <w:t xml:space="preserve">el </w:t>
      </w:r>
      <w:r w:rsidR="00987538" w:rsidRPr="00353269">
        <w:rPr>
          <w:rFonts w:ascii="Arial" w:hAnsi="Arial" w:cs="Arial"/>
          <w:sz w:val="22"/>
          <w:szCs w:val="22"/>
          <w:lang w:val="es-ES"/>
        </w:rPr>
        <w:t>análisis de diversidad de levaduras asociad</w:t>
      </w:r>
      <w:r w:rsidR="004B08BE" w:rsidRPr="00353269">
        <w:rPr>
          <w:rFonts w:ascii="Arial" w:hAnsi="Arial" w:cs="Arial"/>
          <w:sz w:val="22"/>
          <w:szCs w:val="22"/>
          <w:lang w:val="es-ES"/>
        </w:rPr>
        <w:t>a</w:t>
      </w:r>
      <w:r w:rsidR="00987538" w:rsidRPr="00353269">
        <w:rPr>
          <w:rFonts w:ascii="Arial" w:hAnsi="Arial" w:cs="Arial"/>
          <w:sz w:val="22"/>
          <w:szCs w:val="22"/>
          <w:lang w:val="es-ES"/>
        </w:rPr>
        <w:t xml:space="preserve">s a bebidas y alimentos. </w:t>
      </w:r>
    </w:p>
    <w:p w:rsidR="00C842C2" w:rsidRPr="00353269" w:rsidRDefault="00C842C2" w:rsidP="00DA4EAB">
      <w:pPr>
        <w:pStyle w:val="03Abstract"/>
        <w:tabs>
          <w:tab w:val="left" w:pos="9072"/>
        </w:tabs>
        <w:spacing w:before="0" w:after="0" w:line="360" w:lineRule="auto"/>
        <w:outlineLvl w:val="0"/>
        <w:rPr>
          <w:rFonts w:ascii="Arial" w:hAnsi="Arial" w:cs="Arial"/>
          <w:sz w:val="22"/>
          <w:szCs w:val="22"/>
          <w:lang w:val="es-ES"/>
        </w:rPr>
      </w:pP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La baja reproducibilidad de los RAPDs implica la necesidad de hacer muchas repeticiones para obtener el patrón estándar y después incluir en el análisis solo la banda que aparece en todas las amplificaciones, esto la hace poco útil para uso rutinario. Adicionalmente, debido a la baja temperatura de hibridación utilizada (37ºC) los perfiles de amplificación incluyen productos inespecíficos siendo necesario llevar a cabo varias repeticiones para cada muestra partiendo de distintas extracciones de </w:t>
      </w:r>
      <w:r w:rsidR="00505355" w:rsidRPr="00353269">
        <w:rPr>
          <w:rFonts w:ascii="Arial" w:hAnsi="Arial" w:cs="Arial"/>
          <w:sz w:val="22"/>
          <w:szCs w:val="22"/>
          <w:lang w:val="es-ES"/>
        </w:rPr>
        <w:t>ADN</w:t>
      </w:r>
      <w:r w:rsidRPr="00353269">
        <w:rPr>
          <w:rFonts w:ascii="Arial" w:hAnsi="Arial" w:cs="Arial"/>
          <w:sz w:val="22"/>
          <w:szCs w:val="22"/>
          <w:lang w:val="es-ES"/>
        </w:rPr>
        <w:t>.</w:t>
      </w:r>
      <w:r w:rsidR="00CE0023" w:rsidRPr="00353269">
        <w:rPr>
          <w:rFonts w:ascii="Arial" w:hAnsi="Arial" w:cs="Arial"/>
          <w:sz w:val="22"/>
          <w:szCs w:val="22"/>
          <w:lang w:val="es-ES"/>
        </w:rPr>
        <w:t xml:space="preserve"> </w:t>
      </w:r>
      <w:r w:rsidRPr="00353269">
        <w:rPr>
          <w:rFonts w:ascii="Arial" w:hAnsi="Arial" w:cs="Arial"/>
          <w:sz w:val="22"/>
          <w:szCs w:val="22"/>
          <w:lang w:val="es-ES"/>
        </w:rPr>
        <w:t xml:space="preserve">Los microsatélites difieren del RAPD  en que la temperatura de hibridación del iniciador es mayor (55 °C), en lugar de la de 37 °C, por lo que estos hibridan en zonas específicas del genoma, </w:t>
      </w:r>
      <w:r w:rsidR="00195B32" w:rsidRPr="00353269">
        <w:rPr>
          <w:rFonts w:ascii="Arial" w:hAnsi="Arial" w:cs="Arial"/>
          <w:sz w:val="22"/>
          <w:szCs w:val="22"/>
          <w:lang w:val="es-ES"/>
        </w:rPr>
        <w:t>haciendo mayor</w:t>
      </w:r>
      <w:r w:rsidRPr="00353269">
        <w:rPr>
          <w:rFonts w:ascii="Arial" w:hAnsi="Arial" w:cs="Arial"/>
          <w:sz w:val="22"/>
          <w:szCs w:val="22"/>
          <w:lang w:val="es-ES"/>
        </w:rPr>
        <w:t xml:space="preserve"> su reproducibilidad, por lo cual esta técnica se ha convertido una de las más usadas para la caracterización intraespecífica de levaduras</w:t>
      </w:r>
      <w:r w:rsidR="004B08BE" w:rsidRPr="00353269">
        <w:rPr>
          <w:rFonts w:ascii="Arial" w:hAnsi="Arial" w:cs="Arial"/>
          <w:sz w:val="22"/>
          <w:szCs w:val="22"/>
          <w:lang w:val="es-ES"/>
        </w:rPr>
        <w:t>.</w:t>
      </w:r>
      <w:r w:rsidRPr="00353269">
        <w:rPr>
          <w:rFonts w:ascii="Arial" w:hAnsi="Arial" w:cs="Arial"/>
          <w:sz w:val="22"/>
          <w:szCs w:val="22"/>
          <w:lang w:val="es-ES"/>
        </w:rPr>
        <w:t xml:space="preserve">. </w:t>
      </w: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Ademas, la PCR-fingerprinting empleando cebadores individuales (SPAR), cebadores aleatorios y secuencias microsatelites puede </w:t>
      </w:r>
      <w:r w:rsidR="004B08BE" w:rsidRPr="00353269">
        <w:rPr>
          <w:rFonts w:ascii="Arial" w:hAnsi="Arial" w:cs="Arial"/>
          <w:sz w:val="22"/>
          <w:szCs w:val="22"/>
          <w:lang w:val="es-ES"/>
        </w:rPr>
        <w:t>usarse</w:t>
      </w:r>
      <w:r w:rsidRPr="00353269">
        <w:rPr>
          <w:rFonts w:ascii="Arial" w:hAnsi="Arial" w:cs="Arial"/>
          <w:sz w:val="22"/>
          <w:szCs w:val="22"/>
          <w:lang w:val="es-ES"/>
        </w:rPr>
        <w:t xml:space="preserve"> para la discriminacion inter y/o intra-especifica  de levaduras. La PCR-fingerprinting se basa en la deteccion de secuencias repetitivas hipervariables (mini y microsatelites) favorecida para mostrar la variabilidad gen</w:t>
      </w:r>
      <w:r w:rsidR="004B08BE" w:rsidRPr="00353269">
        <w:rPr>
          <w:rFonts w:ascii="Arial" w:hAnsi="Arial" w:cs="Arial"/>
          <w:sz w:val="22"/>
          <w:szCs w:val="22"/>
          <w:lang w:val="es-ES"/>
        </w:rPr>
        <w:t>é</w:t>
      </w:r>
      <w:r w:rsidRPr="00353269">
        <w:rPr>
          <w:rFonts w:ascii="Arial" w:hAnsi="Arial" w:cs="Arial"/>
          <w:sz w:val="22"/>
          <w:szCs w:val="22"/>
          <w:lang w:val="es-ES"/>
        </w:rPr>
        <w:t xml:space="preserve">tica de los individuos estrechamente relacionados (Suranska </w:t>
      </w:r>
      <w:r w:rsidR="006A04EA" w:rsidRPr="00353269">
        <w:rPr>
          <w:rFonts w:ascii="Arial" w:hAnsi="Arial" w:cs="Arial"/>
          <w:i/>
          <w:sz w:val="22"/>
          <w:szCs w:val="22"/>
          <w:lang w:val="es-ES"/>
        </w:rPr>
        <w:t>et al.,</w:t>
      </w:r>
      <w:r w:rsidR="002B7CB3" w:rsidRPr="00353269">
        <w:rPr>
          <w:rFonts w:ascii="Arial" w:hAnsi="Arial" w:cs="Arial"/>
          <w:i/>
          <w:sz w:val="22"/>
          <w:szCs w:val="22"/>
          <w:lang w:val="es-ES"/>
        </w:rPr>
        <w:t xml:space="preserve"> </w:t>
      </w:r>
      <w:r w:rsidRPr="00353269">
        <w:rPr>
          <w:rFonts w:ascii="Arial" w:hAnsi="Arial" w:cs="Arial"/>
          <w:sz w:val="22"/>
          <w:szCs w:val="22"/>
          <w:lang w:val="es-ES"/>
        </w:rPr>
        <w:t>2012).</w:t>
      </w: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p>
    <w:p w:rsidR="00987538" w:rsidRPr="00353269" w:rsidRDefault="009F15D3"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 w:val="22"/>
          <w:szCs w:val="22"/>
          <w:lang w:val="es-ES"/>
        </w:rPr>
        <w:t>Por otra parte, l</w:t>
      </w:r>
      <w:r w:rsidR="00987538" w:rsidRPr="00353269">
        <w:rPr>
          <w:rFonts w:ascii="Arial" w:hAnsi="Arial" w:cs="Arial"/>
          <w:sz w:val="22"/>
          <w:szCs w:val="22"/>
          <w:lang w:val="es-ES"/>
        </w:rPr>
        <w:t xml:space="preserve">a técnica de electroforesis en gel de campo pulsado (PFGE), es una de las que ofrecen un mayor poder discriminatorio. Sin embargo, la complejidad y larga duración del proceso, junto con el equipamiento especializado necesario, limitan su aplicabilidad para la caracterización rutinaria de las  levaduras </w:t>
      </w:r>
      <w:r w:rsidR="00162824" w:rsidRPr="00353269">
        <w:rPr>
          <w:rFonts w:ascii="Arial" w:hAnsi="Arial" w:cs="Arial"/>
          <w:sz w:val="22"/>
          <w:szCs w:val="22"/>
          <w:lang w:val="es-ES"/>
        </w:rPr>
        <w:t xml:space="preserve">(Rodriguez </w:t>
      </w:r>
      <w:r w:rsidR="006A04EA" w:rsidRPr="00353269">
        <w:rPr>
          <w:rFonts w:ascii="Arial" w:hAnsi="Arial" w:cs="Arial"/>
          <w:i/>
          <w:sz w:val="22"/>
          <w:szCs w:val="22"/>
          <w:lang w:val="es-ES"/>
        </w:rPr>
        <w:t>et al.,</w:t>
      </w:r>
      <w:r w:rsidR="00162824" w:rsidRPr="00353269">
        <w:rPr>
          <w:rFonts w:ascii="Arial" w:hAnsi="Arial" w:cs="Arial"/>
          <w:sz w:val="22"/>
          <w:szCs w:val="22"/>
          <w:lang w:val="es-ES"/>
        </w:rPr>
        <w:t xml:space="preserve"> 2010</w:t>
      </w:r>
      <w:r w:rsidR="0029183F" w:rsidRPr="00353269">
        <w:rPr>
          <w:rFonts w:ascii="Arial" w:hAnsi="Arial" w:cs="Arial"/>
          <w:sz w:val="22"/>
          <w:szCs w:val="22"/>
          <w:lang w:val="es-ES"/>
        </w:rPr>
        <w:t>;</w:t>
      </w:r>
      <w:r w:rsidR="00162824" w:rsidRPr="00353269">
        <w:rPr>
          <w:rFonts w:ascii="Arial" w:hAnsi="Arial" w:cs="Arial"/>
          <w:sz w:val="22"/>
          <w:szCs w:val="22"/>
          <w:lang w:val="es-ES"/>
        </w:rPr>
        <w:t xml:space="preserve"> </w:t>
      </w:r>
      <w:r w:rsidR="002168CB" w:rsidRPr="00353269">
        <w:rPr>
          <w:rFonts w:ascii="Arial" w:hAnsi="Arial" w:cs="Arial"/>
          <w:sz w:val="22"/>
          <w:szCs w:val="22"/>
          <w:lang w:val="es-CO"/>
        </w:rPr>
        <w:t>Cordero-Bueso</w:t>
      </w:r>
      <w:r w:rsidR="00172029" w:rsidRPr="00353269">
        <w:rPr>
          <w:rFonts w:ascii="Arial" w:hAnsi="Arial" w:cs="Arial"/>
          <w:sz w:val="22"/>
          <w:szCs w:val="22"/>
          <w:lang w:val="es-CO"/>
        </w:rPr>
        <w:t>,</w:t>
      </w:r>
      <w:r w:rsidR="002168CB" w:rsidRPr="00353269">
        <w:rPr>
          <w:rFonts w:ascii="Arial" w:hAnsi="Arial" w:cs="Arial"/>
          <w:sz w:val="22"/>
          <w:szCs w:val="22"/>
          <w:lang w:val="es-CO"/>
        </w:rPr>
        <w:t xml:space="preserve"> 2016)</w:t>
      </w:r>
      <w:r w:rsidR="00B2308D" w:rsidRPr="00353269">
        <w:rPr>
          <w:rFonts w:ascii="Arial" w:hAnsi="Arial" w:cs="Arial"/>
          <w:szCs w:val="20"/>
          <w:lang w:val="es-CO"/>
        </w:rPr>
        <w:t>.</w:t>
      </w:r>
    </w:p>
    <w:p w:rsidR="003E1A9E" w:rsidRPr="00353269" w:rsidRDefault="003E1A9E" w:rsidP="00DA4EAB">
      <w:pPr>
        <w:pStyle w:val="03Abstract"/>
        <w:tabs>
          <w:tab w:val="left" w:pos="9072"/>
        </w:tabs>
        <w:spacing w:before="0" w:after="0" w:line="360" w:lineRule="auto"/>
        <w:outlineLvl w:val="0"/>
        <w:rPr>
          <w:rFonts w:ascii="Arial" w:hAnsi="Arial" w:cs="Arial"/>
          <w:sz w:val="22"/>
          <w:szCs w:val="22"/>
          <w:lang w:val="es-ES"/>
        </w:rPr>
      </w:pP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La huella genética por regiones delta, es una técnica rápida</w:t>
      </w:r>
      <w:r w:rsidR="000441D1" w:rsidRPr="00353269">
        <w:rPr>
          <w:rFonts w:ascii="Arial" w:hAnsi="Arial" w:cs="Arial"/>
          <w:sz w:val="22"/>
          <w:szCs w:val="22"/>
          <w:lang w:val="es-ES"/>
        </w:rPr>
        <w:t xml:space="preserve"> que</w:t>
      </w:r>
      <w:r w:rsidRPr="00353269">
        <w:rPr>
          <w:rFonts w:ascii="Arial" w:hAnsi="Arial" w:cs="Arial"/>
          <w:sz w:val="22"/>
          <w:szCs w:val="22"/>
          <w:lang w:val="es-ES"/>
        </w:rPr>
        <w:t xml:space="preserve"> puede distinguir dos levaduras incluso a nivel intraespecífico y resulta ideal para la utilización en la industria</w:t>
      </w:r>
      <w:r w:rsidR="000441D1" w:rsidRPr="00353269">
        <w:rPr>
          <w:rFonts w:ascii="Arial" w:hAnsi="Arial" w:cs="Arial"/>
          <w:sz w:val="22"/>
          <w:szCs w:val="22"/>
          <w:lang w:val="es-ES"/>
        </w:rPr>
        <w:t>, por su simplicidad,</w:t>
      </w:r>
      <w:r w:rsidRPr="00353269">
        <w:rPr>
          <w:rFonts w:ascii="Arial" w:hAnsi="Arial" w:cs="Arial"/>
          <w:sz w:val="22"/>
          <w:szCs w:val="22"/>
          <w:lang w:val="es-ES"/>
        </w:rPr>
        <w:t xml:space="preserve"> sin embargo se requiere tener estandarizado el método de extracción y cuantificación del </w:t>
      </w:r>
      <w:r w:rsidR="00505355" w:rsidRPr="00353269">
        <w:rPr>
          <w:rFonts w:ascii="Arial" w:hAnsi="Arial" w:cs="Arial"/>
          <w:sz w:val="22"/>
          <w:szCs w:val="22"/>
          <w:lang w:val="es-ES"/>
        </w:rPr>
        <w:t>ADN</w:t>
      </w:r>
      <w:r w:rsidRPr="00353269">
        <w:rPr>
          <w:rFonts w:ascii="Arial" w:hAnsi="Arial" w:cs="Arial"/>
          <w:sz w:val="22"/>
          <w:szCs w:val="22"/>
          <w:lang w:val="es-ES"/>
        </w:rPr>
        <w:t xml:space="preserve"> genómico, así como también a la disposición equipos como el termociclador</w:t>
      </w:r>
      <w:r w:rsidR="00CE0023" w:rsidRPr="00353269">
        <w:rPr>
          <w:rFonts w:ascii="Arial" w:hAnsi="Arial" w:cs="Arial"/>
          <w:sz w:val="22"/>
          <w:szCs w:val="22"/>
          <w:lang w:val="es-ES"/>
        </w:rPr>
        <w:t>.</w:t>
      </w: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El uso del perfil de restricción del </w:t>
      </w:r>
      <w:r w:rsidR="00505355" w:rsidRPr="00353269">
        <w:rPr>
          <w:rFonts w:ascii="Arial" w:hAnsi="Arial" w:cs="Arial"/>
          <w:sz w:val="22"/>
          <w:szCs w:val="22"/>
          <w:lang w:val="es-ES"/>
        </w:rPr>
        <w:t>ADN</w:t>
      </w:r>
      <w:r w:rsidRPr="00353269">
        <w:rPr>
          <w:rFonts w:ascii="Arial" w:hAnsi="Arial" w:cs="Arial"/>
          <w:sz w:val="22"/>
          <w:szCs w:val="22"/>
          <w:lang w:val="es-ES"/>
        </w:rPr>
        <w:t xml:space="preserve"> mitocondrial resulta también ideal para la utilización en la industria por su rapidez, seguridad y economía, ya que  no requiere material sofisticado, ni personal muy especializado, además es eficiente para diferenciar cepas de levaduras, ya que se basa en la existencia de un importante polimorfismo del </w:t>
      </w:r>
      <w:r w:rsidR="00505355" w:rsidRPr="00353269">
        <w:rPr>
          <w:rFonts w:ascii="Arial" w:hAnsi="Arial" w:cs="Arial"/>
          <w:sz w:val="22"/>
          <w:szCs w:val="22"/>
          <w:lang w:val="es-ES"/>
        </w:rPr>
        <w:t>ADN</w:t>
      </w:r>
      <w:r w:rsidRPr="00353269">
        <w:rPr>
          <w:rFonts w:ascii="Arial" w:hAnsi="Arial" w:cs="Arial"/>
          <w:sz w:val="22"/>
          <w:szCs w:val="22"/>
          <w:lang w:val="es-ES"/>
        </w:rPr>
        <w:t xml:space="preserve"> mitocondrial en las distintas cepas (Benitez </w:t>
      </w:r>
      <w:r w:rsidR="006A04EA" w:rsidRPr="00353269">
        <w:rPr>
          <w:rFonts w:ascii="Arial" w:hAnsi="Arial" w:cs="Arial"/>
          <w:i/>
          <w:sz w:val="22"/>
          <w:szCs w:val="22"/>
          <w:lang w:val="es-ES"/>
        </w:rPr>
        <w:t>et al.,</w:t>
      </w:r>
      <w:r w:rsidRPr="00353269">
        <w:rPr>
          <w:rFonts w:ascii="Arial" w:hAnsi="Arial" w:cs="Arial"/>
          <w:sz w:val="22"/>
          <w:szCs w:val="22"/>
          <w:lang w:val="es-ES"/>
        </w:rPr>
        <w:t xml:space="preserve"> 1996), permitiendo seguir tanto la implantación de la cepa inoculada como la dinámica de crecimiento del resto de cepas presentes en el mosto (Querol </w:t>
      </w:r>
      <w:r w:rsidR="006A04EA" w:rsidRPr="00353269">
        <w:rPr>
          <w:rFonts w:ascii="Arial" w:hAnsi="Arial" w:cs="Arial"/>
          <w:i/>
          <w:sz w:val="22"/>
          <w:szCs w:val="22"/>
          <w:lang w:val="es-ES"/>
        </w:rPr>
        <w:t>et al.,</w:t>
      </w:r>
      <w:r w:rsidRPr="00353269">
        <w:rPr>
          <w:rFonts w:ascii="Arial" w:hAnsi="Arial" w:cs="Arial"/>
          <w:sz w:val="22"/>
          <w:szCs w:val="22"/>
          <w:lang w:val="es-ES"/>
        </w:rPr>
        <w:t xml:space="preserve"> 1993). </w:t>
      </w: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Recientemente, la identificación basada en MALDI-TOF/MS ha revolucionado la identificación microbiana, incluyendo levaduras</w:t>
      </w:r>
      <w:r w:rsidR="000B358F" w:rsidRPr="00353269">
        <w:rPr>
          <w:rFonts w:ascii="Arial" w:hAnsi="Arial" w:cs="Arial"/>
          <w:sz w:val="22"/>
          <w:szCs w:val="22"/>
          <w:lang w:val="es-ES"/>
        </w:rPr>
        <w:t xml:space="preserve"> (Quian </w:t>
      </w:r>
      <w:r w:rsidR="006A04EA" w:rsidRPr="00353269">
        <w:rPr>
          <w:rFonts w:ascii="Arial" w:hAnsi="Arial" w:cs="Arial"/>
          <w:i/>
          <w:sz w:val="22"/>
          <w:szCs w:val="22"/>
          <w:lang w:val="es-ES"/>
        </w:rPr>
        <w:t>et al.,</w:t>
      </w:r>
      <w:r w:rsidR="000B358F" w:rsidRPr="00353269">
        <w:rPr>
          <w:rFonts w:ascii="Arial" w:hAnsi="Arial" w:cs="Arial"/>
          <w:sz w:val="22"/>
          <w:szCs w:val="22"/>
          <w:lang w:val="es-ES"/>
        </w:rPr>
        <w:t xml:space="preserve"> 2008)</w:t>
      </w:r>
      <w:r w:rsidRPr="00353269">
        <w:rPr>
          <w:rFonts w:ascii="Arial" w:hAnsi="Arial" w:cs="Arial"/>
          <w:sz w:val="22"/>
          <w:szCs w:val="22"/>
          <w:lang w:val="es-ES"/>
        </w:rPr>
        <w:t>, acelerando el proceso de identificación de días (como el caso de la secuenciación) a horas (generalmente un turno) (</w:t>
      </w:r>
      <w:r w:rsidR="00241559" w:rsidRPr="00353269">
        <w:rPr>
          <w:rFonts w:ascii="Arial" w:hAnsi="Arial" w:cs="Arial"/>
          <w:sz w:val="22"/>
          <w:szCs w:val="22"/>
          <w:lang w:val="es-CO" w:eastAsia="es-CO"/>
        </w:rPr>
        <w:t>Borneman</w:t>
      </w:r>
      <w:r w:rsidRPr="00353269">
        <w:rPr>
          <w:rFonts w:ascii="Arial" w:hAnsi="Arial" w:cs="Arial"/>
          <w:sz w:val="22"/>
          <w:szCs w:val="22"/>
          <w:lang w:val="es-ES"/>
        </w:rPr>
        <w:t xml:space="preserve">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201</w:t>
      </w:r>
      <w:r w:rsidR="00241559" w:rsidRPr="00353269">
        <w:rPr>
          <w:rFonts w:ascii="Arial" w:hAnsi="Arial" w:cs="Arial"/>
          <w:sz w:val="22"/>
          <w:szCs w:val="22"/>
          <w:lang w:val="es-ES"/>
        </w:rPr>
        <w:t>1</w:t>
      </w:r>
      <w:r w:rsidRPr="00353269">
        <w:rPr>
          <w:rFonts w:ascii="Arial" w:hAnsi="Arial" w:cs="Arial"/>
          <w:sz w:val="22"/>
          <w:szCs w:val="22"/>
          <w:lang w:val="es-ES"/>
        </w:rPr>
        <w:t xml:space="preserve">). Actualmente es ampliamente usado en levaduras de interés clínico, con la expectativa de ser usado prontamente a nivel industrial, donde se requiere una base de datos creciente junto con el mejoramiento de la técnica (Kurtzman </w:t>
      </w:r>
      <w:r w:rsidR="006A04EA" w:rsidRPr="00353269">
        <w:rPr>
          <w:rFonts w:ascii="Arial" w:hAnsi="Arial" w:cs="Arial"/>
          <w:i/>
          <w:sz w:val="22"/>
          <w:szCs w:val="22"/>
          <w:lang w:val="es-ES"/>
        </w:rPr>
        <w:t>et al.,</w:t>
      </w:r>
      <w:r w:rsidRPr="00353269">
        <w:rPr>
          <w:rFonts w:ascii="Arial" w:hAnsi="Arial" w:cs="Arial"/>
          <w:sz w:val="22"/>
          <w:szCs w:val="22"/>
          <w:lang w:val="es-ES"/>
        </w:rPr>
        <w:t xml:space="preserve"> 2015).</w:t>
      </w: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p>
    <w:p w:rsidR="00577520"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En el momento de la caracterización intraespecífica con técnicas moleculares, es importante realizar al menos dos técnicas diferentes para reducir las variables que impiden la reproducibilidad entre laboratorios e incluso entre ensayos.</w:t>
      </w:r>
    </w:p>
    <w:p w:rsidR="000441D1" w:rsidRPr="00353269" w:rsidRDefault="000441D1" w:rsidP="00DA4EAB">
      <w:pPr>
        <w:pStyle w:val="03Abstract"/>
        <w:tabs>
          <w:tab w:val="left" w:pos="9072"/>
        </w:tabs>
        <w:spacing w:before="0" w:after="0" w:line="360" w:lineRule="auto"/>
        <w:outlineLvl w:val="0"/>
        <w:rPr>
          <w:rFonts w:ascii="Arial" w:hAnsi="Arial" w:cs="Arial"/>
          <w:sz w:val="22"/>
          <w:szCs w:val="22"/>
          <w:lang w:val="es-ES"/>
        </w:rPr>
      </w:pPr>
    </w:p>
    <w:p w:rsidR="00987538" w:rsidRPr="00353269" w:rsidRDefault="00987538" w:rsidP="00DA4EAB">
      <w:pPr>
        <w:pStyle w:val="03Abstract"/>
        <w:tabs>
          <w:tab w:val="left" w:pos="9072"/>
        </w:tabs>
        <w:spacing w:before="0" w:after="0" w:line="360" w:lineRule="auto"/>
        <w:outlineLvl w:val="0"/>
        <w:rPr>
          <w:rFonts w:ascii="Arial" w:hAnsi="Arial" w:cs="Arial"/>
          <w:sz w:val="22"/>
          <w:szCs w:val="22"/>
          <w:lang w:val="es-ES"/>
        </w:rPr>
      </w:pPr>
      <w:r w:rsidRPr="00353269">
        <w:rPr>
          <w:rFonts w:ascii="Arial" w:hAnsi="Arial" w:cs="Arial"/>
          <w:sz w:val="22"/>
          <w:szCs w:val="22"/>
          <w:lang w:val="es-ES"/>
        </w:rPr>
        <w:t xml:space="preserve">En términos generales, las técnicas moleculares, se constituyen en una herramienta eficiente para la caracterización de microorganismos, siendo esta, una etapa indispensable para determinar la identidad genética de las cepas, en especial cuando se planea un uso industrial de los aislamientos. Las técnicas de caracterización morfológica y bioquímicas han predominado hasta ahora, por su relativa sencillez y porque en términos generales no </w:t>
      </w:r>
      <w:r w:rsidRPr="00353269">
        <w:rPr>
          <w:rFonts w:ascii="Arial" w:hAnsi="Arial" w:cs="Arial"/>
          <w:sz w:val="22"/>
          <w:szCs w:val="22"/>
          <w:lang w:val="es-ES"/>
        </w:rPr>
        <w:lastRenderedPageBreak/>
        <w:t xml:space="preserve">requieren equipos sofisticados para llevarlas a cabo, no obstante es indispensable </w:t>
      </w:r>
      <w:r w:rsidR="003F6F00" w:rsidRPr="00353269">
        <w:rPr>
          <w:rFonts w:ascii="Arial" w:hAnsi="Arial" w:cs="Arial"/>
          <w:sz w:val="22"/>
          <w:szCs w:val="22"/>
          <w:lang w:val="es-ES"/>
        </w:rPr>
        <w:t xml:space="preserve">identificar </w:t>
      </w:r>
      <w:r w:rsidRPr="00353269">
        <w:rPr>
          <w:rFonts w:ascii="Arial" w:hAnsi="Arial" w:cs="Arial"/>
          <w:sz w:val="22"/>
          <w:szCs w:val="22"/>
          <w:lang w:val="es-ES"/>
        </w:rPr>
        <w:t>la identidad genética del microorganismo en los casos en que se requiera</w:t>
      </w:r>
      <w:r w:rsidR="003F6F00" w:rsidRPr="00353269">
        <w:rPr>
          <w:rFonts w:ascii="Arial" w:hAnsi="Arial" w:cs="Arial"/>
          <w:sz w:val="22"/>
          <w:szCs w:val="22"/>
          <w:lang w:val="es-ES"/>
        </w:rPr>
        <w:t xml:space="preserve"> determinar la inocuidad </w:t>
      </w:r>
      <w:r w:rsidRPr="00353269">
        <w:rPr>
          <w:rFonts w:ascii="Arial" w:hAnsi="Arial" w:cs="Arial"/>
          <w:sz w:val="22"/>
          <w:szCs w:val="22"/>
          <w:lang w:val="es-ES"/>
        </w:rPr>
        <w:t>de</w:t>
      </w:r>
      <w:r w:rsidR="003F6F00" w:rsidRPr="00353269">
        <w:rPr>
          <w:rFonts w:ascii="Arial" w:hAnsi="Arial" w:cs="Arial"/>
          <w:sz w:val="22"/>
          <w:szCs w:val="22"/>
          <w:lang w:val="es-ES"/>
        </w:rPr>
        <w:t>l cultivo específico para</w:t>
      </w:r>
      <w:r w:rsidRPr="00353269">
        <w:rPr>
          <w:rFonts w:ascii="Arial" w:hAnsi="Arial" w:cs="Arial"/>
          <w:sz w:val="22"/>
          <w:szCs w:val="22"/>
          <w:lang w:val="es-ES"/>
        </w:rPr>
        <w:t xml:space="preserve"> las cepas comerciales, o para realizar el seguimiento de la inocuidad de la fermentación y especialmente proteger la propiedad industrial.</w:t>
      </w:r>
    </w:p>
    <w:p w:rsidR="00EC4473" w:rsidRPr="00353269" w:rsidRDefault="00EC4473" w:rsidP="00DA4EAB">
      <w:pPr>
        <w:pStyle w:val="03Abstract"/>
        <w:tabs>
          <w:tab w:val="left" w:pos="5668"/>
          <w:tab w:val="left" w:pos="9072"/>
        </w:tabs>
        <w:spacing w:before="0" w:after="0" w:line="360" w:lineRule="auto"/>
        <w:outlineLvl w:val="0"/>
        <w:rPr>
          <w:rFonts w:ascii="Arial" w:hAnsi="Arial" w:cs="Arial"/>
          <w:sz w:val="22"/>
          <w:szCs w:val="22"/>
          <w:lang w:val="es-ES"/>
        </w:rPr>
      </w:pPr>
    </w:p>
    <w:p w:rsidR="00313367" w:rsidRPr="00353269" w:rsidRDefault="00D808F0" w:rsidP="00DA4EAB">
      <w:pPr>
        <w:pStyle w:val="03Abstract"/>
        <w:tabs>
          <w:tab w:val="left" w:pos="9072"/>
        </w:tabs>
        <w:spacing w:before="0" w:after="0" w:line="360" w:lineRule="auto"/>
        <w:outlineLvl w:val="0"/>
        <w:rPr>
          <w:rFonts w:ascii="Arial" w:hAnsi="Arial" w:cs="Arial"/>
          <w:b/>
          <w:szCs w:val="20"/>
          <w:lang w:val="es-ES"/>
        </w:rPr>
      </w:pPr>
      <w:r w:rsidRPr="00353269">
        <w:rPr>
          <w:rFonts w:ascii="Arial" w:hAnsi="Arial" w:cs="Arial"/>
          <w:b/>
          <w:szCs w:val="20"/>
          <w:lang w:val="es-ES"/>
        </w:rPr>
        <w:t>Referencias Bibliográficas</w:t>
      </w:r>
    </w:p>
    <w:p w:rsidR="00475596" w:rsidRPr="00353269" w:rsidRDefault="00475596" w:rsidP="00DA4EAB">
      <w:pPr>
        <w:pStyle w:val="03Abstract"/>
        <w:tabs>
          <w:tab w:val="left" w:pos="9072"/>
        </w:tabs>
        <w:spacing w:before="0" w:after="0" w:line="360" w:lineRule="auto"/>
        <w:outlineLvl w:val="0"/>
        <w:rPr>
          <w:rFonts w:ascii="Arial" w:hAnsi="Arial" w:cs="Arial"/>
          <w:szCs w:val="20"/>
          <w:lang w:val="es-CO"/>
        </w:rPr>
      </w:pPr>
    </w:p>
    <w:p w:rsidR="00690806" w:rsidRPr="00353269" w:rsidRDefault="00690806"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lang w:val="es-CO"/>
        </w:rPr>
        <w:t>Álvarez</w:t>
      </w:r>
      <w:r w:rsidR="00176725" w:rsidRPr="00353269">
        <w:rPr>
          <w:rFonts w:ascii="Arial" w:hAnsi="Arial" w:cs="Arial"/>
          <w:szCs w:val="20"/>
          <w:lang w:val="es-CO"/>
        </w:rPr>
        <w:t>,</w:t>
      </w:r>
      <w:r w:rsidRPr="00353269">
        <w:rPr>
          <w:rFonts w:ascii="Arial" w:hAnsi="Arial" w:cs="Arial"/>
          <w:szCs w:val="20"/>
          <w:lang w:val="es-CO"/>
        </w:rPr>
        <w:t xml:space="preserve"> J. </w:t>
      </w:r>
      <w:r w:rsidR="00E74E95" w:rsidRPr="00353269">
        <w:rPr>
          <w:rFonts w:ascii="Arial" w:hAnsi="Arial" w:cs="Arial"/>
          <w:szCs w:val="20"/>
          <w:lang w:val="es-CO"/>
        </w:rPr>
        <w:t xml:space="preserve">(2011). </w:t>
      </w:r>
      <w:r w:rsidRPr="00353269">
        <w:rPr>
          <w:rFonts w:ascii="Arial" w:hAnsi="Arial" w:cs="Arial"/>
          <w:szCs w:val="20"/>
          <w:lang w:val="es-CO"/>
        </w:rPr>
        <w:t>Aislamiento y caracterización genética y enológica de levaduras vínicas autóctonas</w:t>
      </w:r>
      <w:r w:rsidR="00E74E95" w:rsidRPr="00353269">
        <w:rPr>
          <w:rFonts w:ascii="Arial" w:hAnsi="Arial" w:cs="Arial"/>
          <w:szCs w:val="20"/>
          <w:lang w:val="es-CO"/>
        </w:rPr>
        <w:t xml:space="preserve"> </w:t>
      </w:r>
      <w:r w:rsidRPr="00353269">
        <w:rPr>
          <w:rFonts w:ascii="Arial" w:hAnsi="Arial" w:cs="Arial"/>
          <w:szCs w:val="20"/>
          <w:lang w:val="es-CO"/>
        </w:rPr>
        <w:t xml:space="preserve">de uva Prieto Picudo y caracterización aromática de sus vinos (DO «Tierra de León»). </w:t>
      </w:r>
      <w:r w:rsidR="00520074" w:rsidRPr="00353269">
        <w:rPr>
          <w:rFonts w:ascii="Arial" w:hAnsi="Arial" w:cs="Arial"/>
          <w:szCs w:val="20"/>
          <w:lang w:val="es-CO"/>
        </w:rPr>
        <w:t>(Tesis</w:t>
      </w:r>
      <w:r w:rsidR="007300BC" w:rsidRPr="00353269">
        <w:rPr>
          <w:rFonts w:ascii="Arial" w:hAnsi="Arial" w:cs="Arial"/>
          <w:szCs w:val="20"/>
          <w:lang w:val="es-CO"/>
        </w:rPr>
        <w:t xml:space="preserve"> </w:t>
      </w:r>
      <w:r w:rsidR="00176725" w:rsidRPr="00353269">
        <w:rPr>
          <w:rFonts w:ascii="Arial" w:hAnsi="Arial" w:cs="Arial"/>
          <w:szCs w:val="20"/>
          <w:lang w:val="es-CO"/>
        </w:rPr>
        <w:t>doctoral</w:t>
      </w:r>
      <w:r w:rsidR="00520074" w:rsidRPr="00353269">
        <w:rPr>
          <w:rFonts w:ascii="Arial" w:hAnsi="Arial" w:cs="Arial"/>
          <w:szCs w:val="20"/>
          <w:lang w:val="es-CO"/>
        </w:rPr>
        <w:t xml:space="preserve">). </w:t>
      </w:r>
      <w:r w:rsidR="00221BF6" w:rsidRPr="00353269">
        <w:rPr>
          <w:rFonts w:ascii="Arial" w:hAnsi="Arial" w:cs="Arial"/>
          <w:szCs w:val="20"/>
          <w:lang w:val="es-CO"/>
        </w:rPr>
        <w:t xml:space="preserve">Recuperado de: </w:t>
      </w:r>
      <w:r w:rsidR="003E1A9E" w:rsidRPr="00353269">
        <w:rPr>
          <w:lang w:val="es-CO"/>
        </w:rPr>
        <w:t>http://buleria.unileon.es/xmlui/handle/10612/1882</w:t>
      </w:r>
      <w:r w:rsidR="00391586" w:rsidRPr="00353269">
        <w:rPr>
          <w:rFonts w:ascii="Arial" w:hAnsi="Arial" w:cs="Arial"/>
          <w:szCs w:val="20"/>
          <w:lang w:val="es-CO"/>
        </w:rPr>
        <w:t>.</w:t>
      </w:r>
    </w:p>
    <w:p w:rsidR="009F5E68" w:rsidRPr="00353269" w:rsidRDefault="009F5E68" w:rsidP="00DA4EAB">
      <w:pPr>
        <w:pStyle w:val="03Abstract"/>
        <w:tabs>
          <w:tab w:val="left" w:pos="9072"/>
        </w:tabs>
        <w:spacing w:before="0" w:after="0" w:line="360" w:lineRule="auto"/>
        <w:outlineLvl w:val="0"/>
        <w:rPr>
          <w:rFonts w:ascii="Arial" w:hAnsi="Arial" w:cs="Arial"/>
          <w:szCs w:val="20"/>
          <w:lang w:val="es-CO"/>
        </w:rPr>
      </w:pPr>
    </w:p>
    <w:p w:rsidR="009F5E68" w:rsidRPr="00353269" w:rsidRDefault="009F5E68"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n-US"/>
        </w:rPr>
        <w:t>Asaregola</w:t>
      </w:r>
      <w:r w:rsidR="00176725" w:rsidRPr="00353269">
        <w:rPr>
          <w:rFonts w:ascii="Arial" w:hAnsi="Arial" w:cs="Arial"/>
          <w:szCs w:val="20"/>
          <w:lang w:val="en-US"/>
        </w:rPr>
        <w:t>,</w:t>
      </w:r>
      <w:r w:rsidRPr="00353269">
        <w:rPr>
          <w:rFonts w:ascii="Arial" w:hAnsi="Arial" w:cs="Arial"/>
          <w:szCs w:val="20"/>
          <w:lang w:val="en-US"/>
        </w:rPr>
        <w:t xml:space="preserve"> S., Nguyen</w:t>
      </w:r>
      <w:r w:rsidR="00176725" w:rsidRPr="00353269">
        <w:rPr>
          <w:rFonts w:ascii="Arial" w:hAnsi="Arial" w:cs="Arial"/>
          <w:szCs w:val="20"/>
          <w:lang w:val="en-US"/>
        </w:rPr>
        <w:t>,</w:t>
      </w:r>
      <w:r w:rsidRPr="00353269">
        <w:rPr>
          <w:rFonts w:ascii="Arial" w:hAnsi="Arial" w:cs="Arial"/>
          <w:szCs w:val="20"/>
          <w:lang w:val="en-US"/>
        </w:rPr>
        <w:t xml:space="preserve"> H. V., Lepingle</w:t>
      </w:r>
      <w:r w:rsidR="00176725" w:rsidRPr="00353269">
        <w:rPr>
          <w:rFonts w:ascii="Arial" w:hAnsi="Arial" w:cs="Arial"/>
          <w:szCs w:val="20"/>
          <w:lang w:val="en-US"/>
        </w:rPr>
        <w:t>,</w:t>
      </w:r>
      <w:r w:rsidRPr="00353269">
        <w:rPr>
          <w:rFonts w:ascii="Arial" w:hAnsi="Arial" w:cs="Arial"/>
          <w:szCs w:val="20"/>
          <w:lang w:val="en-US"/>
        </w:rPr>
        <w:t xml:space="preserve"> A., Brignon</w:t>
      </w:r>
      <w:r w:rsidR="00176725" w:rsidRPr="00353269">
        <w:rPr>
          <w:rFonts w:ascii="Arial" w:hAnsi="Arial" w:cs="Arial"/>
          <w:szCs w:val="20"/>
          <w:lang w:val="en-US"/>
        </w:rPr>
        <w:t>,</w:t>
      </w:r>
      <w:r w:rsidRPr="00353269">
        <w:rPr>
          <w:rFonts w:ascii="Arial" w:hAnsi="Arial" w:cs="Arial"/>
          <w:szCs w:val="20"/>
          <w:lang w:val="en-US"/>
        </w:rPr>
        <w:t xml:space="preserve"> P., Gnedre</w:t>
      </w:r>
      <w:r w:rsidR="00176725" w:rsidRPr="00353269">
        <w:rPr>
          <w:rFonts w:ascii="Arial" w:hAnsi="Arial" w:cs="Arial"/>
          <w:szCs w:val="20"/>
          <w:lang w:val="en-US"/>
        </w:rPr>
        <w:t>,</w:t>
      </w:r>
      <w:r w:rsidRPr="00353269">
        <w:rPr>
          <w:rFonts w:ascii="Arial" w:hAnsi="Arial" w:cs="Arial"/>
          <w:szCs w:val="20"/>
          <w:lang w:val="en-US"/>
        </w:rPr>
        <w:t xml:space="preserve"> F.,</w:t>
      </w:r>
      <w:r w:rsidR="00000650" w:rsidRPr="00353269">
        <w:rPr>
          <w:rFonts w:ascii="Arial" w:hAnsi="Arial" w:cs="Arial"/>
          <w:szCs w:val="20"/>
          <w:lang w:val="en-US"/>
        </w:rPr>
        <w:t xml:space="preserve"> &amp;</w:t>
      </w:r>
      <w:r w:rsidRPr="00353269">
        <w:rPr>
          <w:rFonts w:ascii="Arial" w:hAnsi="Arial" w:cs="Arial"/>
          <w:szCs w:val="20"/>
          <w:lang w:val="en-US"/>
        </w:rPr>
        <w:t xml:space="preserve"> Gaillardin</w:t>
      </w:r>
      <w:r w:rsidR="00176725" w:rsidRPr="00353269">
        <w:rPr>
          <w:rFonts w:ascii="Arial" w:hAnsi="Arial" w:cs="Arial"/>
          <w:szCs w:val="20"/>
          <w:lang w:val="en-US"/>
        </w:rPr>
        <w:t>,</w:t>
      </w:r>
      <w:r w:rsidRPr="00353269">
        <w:rPr>
          <w:rFonts w:ascii="Arial" w:hAnsi="Arial" w:cs="Arial"/>
          <w:szCs w:val="20"/>
          <w:lang w:val="en-US"/>
        </w:rPr>
        <w:t xml:space="preserve"> C. </w:t>
      </w:r>
      <w:r w:rsidR="00A2553E" w:rsidRPr="00353269">
        <w:rPr>
          <w:rFonts w:ascii="Arial" w:hAnsi="Arial" w:cs="Arial"/>
          <w:szCs w:val="20"/>
          <w:lang w:val="en-US"/>
        </w:rPr>
        <w:t>(</w:t>
      </w:r>
      <w:r w:rsidRPr="00353269">
        <w:rPr>
          <w:rFonts w:ascii="Arial" w:hAnsi="Arial" w:cs="Arial"/>
          <w:szCs w:val="20"/>
          <w:lang w:val="en-US"/>
        </w:rPr>
        <w:t>1998</w:t>
      </w:r>
      <w:r w:rsidR="00A2553E" w:rsidRPr="00353269">
        <w:rPr>
          <w:rFonts w:ascii="Arial" w:hAnsi="Arial" w:cs="Arial"/>
          <w:szCs w:val="20"/>
          <w:lang w:val="en-US"/>
        </w:rPr>
        <w:t>)</w:t>
      </w:r>
      <w:r w:rsidRPr="00353269">
        <w:rPr>
          <w:rFonts w:ascii="Arial" w:hAnsi="Arial" w:cs="Arial"/>
          <w:szCs w:val="20"/>
          <w:lang w:val="en-US"/>
        </w:rPr>
        <w:t xml:space="preserve">. </w:t>
      </w:r>
      <w:r w:rsidRPr="00353269">
        <w:rPr>
          <w:rFonts w:ascii="Arial" w:hAnsi="Arial" w:cs="Arial"/>
          <w:szCs w:val="20"/>
        </w:rPr>
        <w:t xml:space="preserve">A family of laboratory strains of </w:t>
      </w:r>
      <w:r w:rsidRPr="00353269">
        <w:rPr>
          <w:rFonts w:ascii="Arial" w:hAnsi="Arial" w:cs="Arial"/>
          <w:i/>
          <w:szCs w:val="20"/>
        </w:rPr>
        <w:t>Saccharomyces cerevisiae</w:t>
      </w:r>
      <w:r w:rsidRPr="00353269">
        <w:rPr>
          <w:rFonts w:ascii="Arial" w:hAnsi="Arial" w:cs="Arial"/>
          <w:szCs w:val="20"/>
        </w:rPr>
        <w:t xml:space="preserve"> carry rearrangements involving chromosomes I and III. </w:t>
      </w:r>
      <w:r w:rsidRPr="00353269">
        <w:rPr>
          <w:rFonts w:ascii="Arial" w:hAnsi="Arial" w:cs="Arial"/>
          <w:i/>
          <w:szCs w:val="20"/>
        </w:rPr>
        <w:t>Yeast</w:t>
      </w:r>
      <w:r w:rsidR="004D0EB4" w:rsidRPr="00353269">
        <w:rPr>
          <w:rFonts w:ascii="Arial" w:hAnsi="Arial" w:cs="Arial"/>
          <w:szCs w:val="20"/>
        </w:rPr>
        <w:t>,</w:t>
      </w:r>
      <w:r w:rsidRPr="00353269">
        <w:rPr>
          <w:rFonts w:ascii="Arial" w:hAnsi="Arial" w:cs="Arial"/>
          <w:szCs w:val="20"/>
        </w:rPr>
        <w:t xml:space="preserve"> 14</w:t>
      </w:r>
      <w:r w:rsidR="004D0EB4" w:rsidRPr="00353269">
        <w:rPr>
          <w:rFonts w:ascii="Arial" w:hAnsi="Arial" w:cs="Arial"/>
          <w:szCs w:val="20"/>
        </w:rPr>
        <w:t>,</w:t>
      </w:r>
      <w:r w:rsidRPr="00353269">
        <w:rPr>
          <w:rFonts w:ascii="Arial" w:hAnsi="Arial" w:cs="Arial"/>
          <w:szCs w:val="20"/>
        </w:rPr>
        <w:t xml:space="preserve"> 551-561.</w:t>
      </w:r>
    </w:p>
    <w:p w:rsidR="00475596" w:rsidRPr="00353269" w:rsidRDefault="00475596" w:rsidP="00DA4EAB">
      <w:pPr>
        <w:pStyle w:val="03Abstract"/>
        <w:tabs>
          <w:tab w:val="left" w:pos="9072"/>
        </w:tabs>
        <w:spacing w:before="0" w:after="0" w:line="360" w:lineRule="auto"/>
        <w:outlineLvl w:val="0"/>
        <w:rPr>
          <w:rFonts w:ascii="Arial" w:hAnsi="Arial" w:cs="Arial"/>
          <w:szCs w:val="20"/>
        </w:rPr>
      </w:pPr>
    </w:p>
    <w:p w:rsidR="00313367" w:rsidRPr="00353269" w:rsidRDefault="00876A5F"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n-US"/>
        </w:rPr>
        <w:t>Azumi</w:t>
      </w:r>
      <w:r w:rsidR="00176725" w:rsidRPr="00353269">
        <w:rPr>
          <w:rFonts w:ascii="Arial" w:hAnsi="Arial" w:cs="Arial"/>
          <w:szCs w:val="20"/>
          <w:lang w:val="en-US"/>
        </w:rPr>
        <w:t>,</w:t>
      </w:r>
      <w:r w:rsidRPr="00353269">
        <w:rPr>
          <w:rFonts w:ascii="Arial" w:hAnsi="Arial" w:cs="Arial"/>
          <w:szCs w:val="20"/>
          <w:lang w:val="en-US"/>
        </w:rPr>
        <w:t xml:space="preserve"> M., </w:t>
      </w:r>
      <w:r w:rsidR="00000650" w:rsidRPr="00353269">
        <w:rPr>
          <w:rFonts w:ascii="Arial" w:hAnsi="Arial" w:cs="Arial"/>
          <w:szCs w:val="20"/>
          <w:lang w:val="en-US"/>
        </w:rPr>
        <w:t xml:space="preserve">&amp; </w:t>
      </w:r>
      <w:r w:rsidRPr="00353269">
        <w:rPr>
          <w:rFonts w:ascii="Arial" w:hAnsi="Arial" w:cs="Arial"/>
          <w:szCs w:val="20"/>
          <w:lang w:val="en-US"/>
        </w:rPr>
        <w:t>Goto-Yamamoto</w:t>
      </w:r>
      <w:r w:rsidR="00176725" w:rsidRPr="00353269">
        <w:rPr>
          <w:rFonts w:ascii="Arial" w:hAnsi="Arial" w:cs="Arial"/>
          <w:szCs w:val="20"/>
          <w:lang w:val="en-US"/>
        </w:rPr>
        <w:t>,</w:t>
      </w:r>
      <w:r w:rsidRPr="00353269">
        <w:rPr>
          <w:rFonts w:ascii="Arial" w:hAnsi="Arial" w:cs="Arial"/>
          <w:szCs w:val="20"/>
          <w:lang w:val="en-US"/>
        </w:rPr>
        <w:t xml:space="preserve"> N. </w:t>
      </w:r>
      <w:r w:rsidR="00A2553E" w:rsidRPr="00353269">
        <w:rPr>
          <w:rFonts w:ascii="Arial" w:hAnsi="Arial" w:cs="Arial"/>
          <w:szCs w:val="20"/>
          <w:lang w:val="en-US"/>
        </w:rPr>
        <w:t>(</w:t>
      </w:r>
      <w:r w:rsidRPr="00353269">
        <w:rPr>
          <w:rFonts w:ascii="Arial" w:hAnsi="Arial" w:cs="Arial"/>
          <w:szCs w:val="20"/>
          <w:lang w:val="en-US"/>
        </w:rPr>
        <w:t>2001</w:t>
      </w:r>
      <w:r w:rsidR="00A2553E" w:rsidRPr="00353269">
        <w:rPr>
          <w:rFonts w:ascii="Arial" w:hAnsi="Arial" w:cs="Arial"/>
          <w:szCs w:val="20"/>
          <w:lang w:val="en-US"/>
        </w:rPr>
        <w:t>)</w:t>
      </w:r>
      <w:r w:rsidRPr="00353269">
        <w:rPr>
          <w:rFonts w:ascii="Arial" w:hAnsi="Arial" w:cs="Arial"/>
          <w:szCs w:val="20"/>
          <w:lang w:val="en-US"/>
        </w:rPr>
        <w:t xml:space="preserve">. </w:t>
      </w:r>
      <w:r w:rsidRPr="00353269">
        <w:rPr>
          <w:rFonts w:ascii="Arial" w:hAnsi="Arial" w:cs="Arial"/>
          <w:szCs w:val="20"/>
        </w:rPr>
        <w:t xml:space="preserve">AFLP analysis of type strains and laboratory and industrial strains of Saccharomyces sensu stricto and its application to phenetic clustering. </w:t>
      </w:r>
      <w:r w:rsidR="000474CA" w:rsidRPr="00353269">
        <w:rPr>
          <w:rFonts w:ascii="Arial" w:hAnsi="Arial" w:cs="Arial"/>
          <w:i/>
          <w:szCs w:val="20"/>
        </w:rPr>
        <w:t>Yeast</w:t>
      </w:r>
      <w:r w:rsidR="000474CA" w:rsidRPr="00353269">
        <w:rPr>
          <w:rFonts w:ascii="Arial" w:hAnsi="Arial" w:cs="Arial"/>
          <w:szCs w:val="20"/>
        </w:rPr>
        <w:t xml:space="preserve">, </w:t>
      </w:r>
      <w:r w:rsidRPr="00353269">
        <w:rPr>
          <w:rFonts w:ascii="Arial" w:hAnsi="Arial" w:cs="Arial"/>
          <w:szCs w:val="20"/>
        </w:rPr>
        <w:t xml:space="preserve">18, </w:t>
      </w:r>
      <w:r w:rsidR="004D0EB4" w:rsidRPr="00353269">
        <w:rPr>
          <w:rFonts w:ascii="Arial" w:hAnsi="Arial" w:cs="Arial"/>
          <w:szCs w:val="20"/>
        </w:rPr>
        <w:t>(</w:t>
      </w:r>
      <w:r w:rsidRPr="00353269">
        <w:rPr>
          <w:rFonts w:ascii="Arial" w:hAnsi="Arial" w:cs="Arial"/>
          <w:szCs w:val="20"/>
        </w:rPr>
        <w:t>12</w:t>
      </w:r>
      <w:r w:rsidR="004D0EB4" w:rsidRPr="00353269">
        <w:rPr>
          <w:rFonts w:ascii="Arial" w:hAnsi="Arial" w:cs="Arial"/>
          <w:szCs w:val="20"/>
        </w:rPr>
        <w:t>),</w:t>
      </w:r>
      <w:r w:rsidRPr="00353269">
        <w:rPr>
          <w:rFonts w:ascii="Arial" w:hAnsi="Arial" w:cs="Arial"/>
          <w:szCs w:val="20"/>
        </w:rPr>
        <w:t xml:space="preserve"> 1145–1154.</w:t>
      </w:r>
    </w:p>
    <w:p w:rsidR="00475596" w:rsidRPr="00353269" w:rsidRDefault="00475596" w:rsidP="00DA4EAB">
      <w:pPr>
        <w:pStyle w:val="03Abstract"/>
        <w:tabs>
          <w:tab w:val="left" w:pos="9072"/>
        </w:tabs>
        <w:spacing w:before="0" w:after="0" w:line="360" w:lineRule="auto"/>
        <w:outlineLvl w:val="0"/>
        <w:rPr>
          <w:rFonts w:ascii="Arial" w:hAnsi="Arial" w:cs="Arial"/>
          <w:szCs w:val="20"/>
        </w:rPr>
      </w:pPr>
    </w:p>
    <w:p w:rsidR="00483777" w:rsidRPr="00353269" w:rsidRDefault="00483777"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lang w:val="en-US"/>
        </w:rPr>
        <w:t>Badotti, F., Vilaça, S.</w:t>
      </w:r>
      <w:r w:rsidR="007300BC" w:rsidRPr="00353269">
        <w:rPr>
          <w:rFonts w:ascii="Arial" w:hAnsi="Arial" w:cs="Arial"/>
          <w:szCs w:val="20"/>
          <w:lang w:val="en-US"/>
        </w:rPr>
        <w:t xml:space="preserve"> </w:t>
      </w:r>
      <w:r w:rsidRPr="00353269">
        <w:rPr>
          <w:rFonts w:ascii="Arial" w:hAnsi="Arial" w:cs="Arial"/>
          <w:szCs w:val="20"/>
          <w:lang w:val="en-US"/>
        </w:rPr>
        <w:t xml:space="preserve">T., Arias, A., Rosa, C. A., &amp; Barrio, E. (2013). Two interbreeding populations of </w:t>
      </w:r>
      <w:r w:rsidRPr="00353269">
        <w:rPr>
          <w:rFonts w:ascii="Arial" w:hAnsi="Arial" w:cs="Arial"/>
          <w:i/>
          <w:szCs w:val="20"/>
          <w:lang w:val="en-US"/>
        </w:rPr>
        <w:t xml:space="preserve">Saccharomyces cerevisiae </w:t>
      </w:r>
      <w:r w:rsidRPr="00353269">
        <w:rPr>
          <w:rFonts w:ascii="Arial" w:hAnsi="Arial" w:cs="Arial"/>
          <w:szCs w:val="20"/>
          <w:lang w:val="en-US"/>
        </w:rPr>
        <w:t xml:space="preserve">strains coexist in cachaça fermentations from Brazil. </w:t>
      </w:r>
      <w:r w:rsidRPr="00353269">
        <w:rPr>
          <w:rFonts w:ascii="Arial" w:hAnsi="Arial" w:cs="Arial"/>
          <w:i/>
          <w:szCs w:val="20"/>
          <w:lang w:val="es-CO"/>
        </w:rPr>
        <w:t>FEMS Yeast Res</w:t>
      </w:r>
      <w:r w:rsidR="00EC215D" w:rsidRPr="00353269">
        <w:rPr>
          <w:rFonts w:ascii="Arial" w:hAnsi="Arial" w:cs="Arial"/>
          <w:i/>
          <w:szCs w:val="20"/>
          <w:lang w:val="es-CO"/>
        </w:rPr>
        <w:t>earch</w:t>
      </w:r>
      <w:r w:rsidR="003E1A9E" w:rsidRPr="00353269">
        <w:rPr>
          <w:rFonts w:ascii="Arial" w:hAnsi="Arial" w:cs="Arial"/>
          <w:szCs w:val="20"/>
          <w:lang w:val="es-CO"/>
        </w:rPr>
        <w:t xml:space="preserve">, </w:t>
      </w:r>
      <w:r w:rsidR="00EC215D" w:rsidRPr="00353269">
        <w:rPr>
          <w:rFonts w:ascii="Arial" w:hAnsi="Arial" w:cs="Arial"/>
          <w:i/>
          <w:szCs w:val="20"/>
          <w:lang w:val="es-CO"/>
        </w:rPr>
        <w:t>14</w:t>
      </w:r>
      <w:r w:rsidR="00EC215D" w:rsidRPr="00353269">
        <w:rPr>
          <w:rFonts w:ascii="Arial" w:hAnsi="Arial" w:cs="Arial"/>
          <w:szCs w:val="20"/>
          <w:lang w:val="es-CO"/>
        </w:rPr>
        <w:t xml:space="preserve"> (2), 289–301. </w:t>
      </w:r>
      <w:r w:rsidRPr="00353269">
        <w:rPr>
          <w:rFonts w:ascii="Arial" w:hAnsi="Arial" w:cs="Arial"/>
          <w:szCs w:val="20"/>
          <w:lang w:val="es-CO"/>
        </w:rPr>
        <w:t>DOI: 10.1111/1567-1364.12108.</w:t>
      </w:r>
    </w:p>
    <w:p w:rsidR="00475596" w:rsidRPr="00353269" w:rsidRDefault="00475596" w:rsidP="00DA4EAB">
      <w:pPr>
        <w:pStyle w:val="03Abstract"/>
        <w:tabs>
          <w:tab w:val="left" w:pos="9072"/>
        </w:tabs>
        <w:spacing w:before="0" w:after="0" w:line="360" w:lineRule="auto"/>
        <w:outlineLvl w:val="0"/>
        <w:rPr>
          <w:rFonts w:ascii="Arial" w:hAnsi="Arial" w:cs="Arial"/>
          <w:szCs w:val="20"/>
          <w:lang w:val="es-CO"/>
        </w:rPr>
      </w:pPr>
    </w:p>
    <w:p w:rsidR="00431398" w:rsidRPr="00353269" w:rsidRDefault="00431398"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CO"/>
        </w:rPr>
        <w:t>Baselga</w:t>
      </w:r>
      <w:r w:rsidR="004D0EB4" w:rsidRPr="00353269">
        <w:rPr>
          <w:rFonts w:ascii="Arial" w:hAnsi="Arial" w:cs="Arial"/>
          <w:szCs w:val="20"/>
          <w:lang w:val="es-CO"/>
        </w:rPr>
        <w:t>,</w:t>
      </w:r>
      <w:r w:rsidRPr="00353269">
        <w:rPr>
          <w:rFonts w:ascii="Arial" w:hAnsi="Arial" w:cs="Arial"/>
          <w:szCs w:val="20"/>
          <w:lang w:val="es-CO"/>
        </w:rPr>
        <w:t xml:space="preserve"> I., Zafra</w:t>
      </w:r>
      <w:r w:rsidR="004D0EB4" w:rsidRPr="00353269">
        <w:rPr>
          <w:rFonts w:ascii="Arial" w:hAnsi="Arial" w:cs="Arial"/>
          <w:szCs w:val="20"/>
          <w:lang w:val="es-CO"/>
        </w:rPr>
        <w:t>,</w:t>
      </w:r>
      <w:r w:rsidRPr="00353269">
        <w:rPr>
          <w:rFonts w:ascii="Arial" w:hAnsi="Arial" w:cs="Arial"/>
          <w:szCs w:val="20"/>
          <w:lang w:val="es-CO"/>
        </w:rPr>
        <w:t xml:space="preserve"> O., </w:t>
      </w:r>
      <w:r w:rsidR="00A2553E" w:rsidRPr="00353269">
        <w:rPr>
          <w:rFonts w:ascii="Arial" w:hAnsi="Arial" w:cs="Arial"/>
          <w:szCs w:val="20"/>
          <w:lang w:val="es-CO"/>
        </w:rPr>
        <w:t xml:space="preserve">Pérez L. </w:t>
      </w:r>
      <w:r w:rsidRPr="00353269">
        <w:rPr>
          <w:rFonts w:ascii="Arial" w:hAnsi="Arial" w:cs="Arial"/>
          <w:szCs w:val="20"/>
          <w:lang w:val="es-CO"/>
        </w:rPr>
        <w:t xml:space="preserve">E., Francisco-Álvarez, R., Rodriguez-Tarduchy, G., </w:t>
      </w:r>
      <w:r w:rsidR="00000650" w:rsidRPr="00353269">
        <w:rPr>
          <w:rFonts w:ascii="Arial" w:hAnsi="Arial" w:cs="Arial"/>
          <w:szCs w:val="20"/>
          <w:lang w:val="es-CO"/>
        </w:rPr>
        <w:t xml:space="preserve">&amp; </w:t>
      </w:r>
      <w:r w:rsidRPr="00353269">
        <w:rPr>
          <w:rFonts w:ascii="Arial" w:hAnsi="Arial" w:cs="Arial"/>
          <w:szCs w:val="20"/>
          <w:lang w:val="es-CO"/>
        </w:rPr>
        <w:t>Santos, C.</w:t>
      </w:r>
      <w:r w:rsidR="00A2553E" w:rsidRPr="00353269">
        <w:rPr>
          <w:rFonts w:ascii="Arial" w:hAnsi="Arial" w:cs="Arial"/>
          <w:szCs w:val="20"/>
          <w:lang w:val="es-CO"/>
        </w:rPr>
        <w:t xml:space="preserve"> (2016).</w:t>
      </w:r>
      <w:r w:rsidRPr="00353269">
        <w:rPr>
          <w:rFonts w:ascii="Arial" w:hAnsi="Arial" w:cs="Arial"/>
          <w:szCs w:val="20"/>
          <w:lang w:val="es-CO"/>
        </w:rPr>
        <w:t xml:space="preserve">  </w:t>
      </w:r>
      <w:r w:rsidRPr="00353269">
        <w:rPr>
          <w:rFonts w:ascii="Arial" w:hAnsi="Arial" w:cs="Arial"/>
          <w:szCs w:val="20"/>
        </w:rPr>
        <w:t>An  AFLP  based  method for  the  detection  and  identiﬁcation  of  indigenous  yeast  in  complex  must  samples</w:t>
      </w:r>
      <w:r w:rsidR="00690806" w:rsidRPr="00353269">
        <w:rPr>
          <w:rFonts w:ascii="Arial" w:hAnsi="Arial" w:cs="Arial"/>
          <w:szCs w:val="20"/>
        </w:rPr>
        <w:t xml:space="preserve"> </w:t>
      </w:r>
      <w:r w:rsidRPr="00353269">
        <w:rPr>
          <w:rFonts w:ascii="Arial" w:hAnsi="Arial" w:cs="Arial"/>
          <w:szCs w:val="20"/>
        </w:rPr>
        <w:t>without a microbiological culture</w:t>
      </w:r>
      <w:r w:rsidR="00176725" w:rsidRPr="00353269">
        <w:rPr>
          <w:rFonts w:ascii="Arial" w:hAnsi="Arial" w:cs="Arial"/>
          <w:szCs w:val="20"/>
        </w:rPr>
        <w:t>.</w:t>
      </w:r>
      <w:r w:rsidRPr="00353269">
        <w:rPr>
          <w:rFonts w:ascii="Arial" w:hAnsi="Arial" w:cs="Arial"/>
          <w:szCs w:val="20"/>
        </w:rPr>
        <w:t xml:space="preserve"> </w:t>
      </w:r>
      <w:r w:rsidRPr="00353269">
        <w:rPr>
          <w:rFonts w:ascii="Arial" w:hAnsi="Arial" w:cs="Arial"/>
          <w:i/>
          <w:szCs w:val="20"/>
        </w:rPr>
        <w:t>International Journal of Food Microbiology</w:t>
      </w:r>
      <w:r w:rsidRPr="00353269">
        <w:rPr>
          <w:rFonts w:ascii="Arial" w:hAnsi="Arial" w:cs="Arial"/>
          <w:szCs w:val="20"/>
        </w:rPr>
        <w:t>, doi:10.1016/j.ijfoodmicro.2016.09.014</w:t>
      </w:r>
    </w:p>
    <w:p w:rsidR="00475596" w:rsidRPr="00353269" w:rsidRDefault="00475596" w:rsidP="00DA4EAB">
      <w:pPr>
        <w:pStyle w:val="03Abstract"/>
        <w:tabs>
          <w:tab w:val="left" w:pos="9072"/>
        </w:tabs>
        <w:spacing w:before="0" w:after="0" w:line="360" w:lineRule="auto"/>
        <w:outlineLvl w:val="0"/>
        <w:rPr>
          <w:rFonts w:ascii="Arial" w:hAnsi="Arial" w:cs="Arial"/>
          <w:szCs w:val="20"/>
        </w:rPr>
      </w:pPr>
    </w:p>
    <w:p w:rsidR="00DF0B3A" w:rsidRPr="00353269" w:rsidRDefault="00DF0B3A" w:rsidP="00DA4EAB">
      <w:pPr>
        <w:pStyle w:val="03Abstract"/>
        <w:tabs>
          <w:tab w:val="left" w:pos="9072"/>
        </w:tabs>
        <w:spacing w:before="0" w:after="0" w:line="360" w:lineRule="auto"/>
        <w:outlineLvl w:val="0"/>
        <w:rPr>
          <w:szCs w:val="20"/>
          <w:lang w:val="es-ES"/>
        </w:rPr>
      </w:pPr>
      <w:r w:rsidRPr="00353269">
        <w:rPr>
          <w:rFonts w:ascii="Arial" w:hAnsi="Arial" w:cs="Arial"/>
          <w:szCs w:val="20"/>
          <w:lang w:val="en-US"/>
        </w:rPr>
        <w:t>Belda</w:t>
      </w:r>
      <w:r w:rsidR="00A2553E" w:rsidRPr="00353269">
        <w:rPr>
          <w:rFonts w:ascii="Arial" w:hAnsi="Arial" w:cs="Arial"/>
          <w:szCs w:val="20"/>
          <w:lang w:val="en-US"/>
        </w:rPr>
        <w:t>,</w:t>
      </w:r>
      <w:r w:rsidRPr="00353269">
        <w:rPr>
          <w:rFonts w:ascii="Arial" w:hAnsi="Arial" w:cs="Arial"/>
          <w:szCs w:val="20"/>
          <w:lang w:val="en-US"/>
        </w:rPr>
        <w:t xml:space="preserve"> I., Navascues</w:t>
      </w:r>
      <w:r w:rsidR="00A2553E" w:rsidRPr="00353269">
        <w:rPr>
          <w:rFonts w:ascii="Arial" w:hAnsi="Arial" w:cs="Arial"/>
          <w:szCs w:val="20"/>
          <w:lang w:val="en-US"/>
        </w:rPr>
        <w:t>,</w:t>
      </w:r>
      <w:r w:rsidRPr="00353269">
        <w:rPr>
          <w:rFonts w:ascii="Arial" w:hAnsi="Arial" w:cs="Arial"/>
          <w:szCs w:val="20"/>
          <w:lang w:val="en-US"/>
        </w:rPr>
        <w:t xml:space="preserve"> E., Alonso</w:t>
      </w:r>
      <w:r w:rsidR="00A2553E" w:rsidRPr="00353269">
        <w:rPr>
          <w:rFonts w:ascii="Arial" w:hAnsi="Arial" w:cs="Arial"/>
          <w:szCs w:val="20"/>
          <w:lang w:val="en-US"/>
        </w:rPr>
        <w:t>,</w:t>
      </w:r>
      <w:r w:rsidRPr="00353269">
        <w:rPr>
          <w:rFonts w:ascii="Arial" w:hAnsi="Arial" w:cs="Arial"/>
          <w:szCs w:val="20"/>
          <w:lang w:val="en-US"/>
        </w:rPr>
        <w:t xml:space="preserve"> A., Marquina</w:t>
      </w:r>
      <w:r w:rsidR="00A2553E" w:rsidRPr="00353269">
        <w:rPr>
          <w:rFonts w:ascii="Arial" w:hAnsi="Arial" w:cs="Arial"/>
          <w:szCs w:val="20"/>
          <w:lang w:val="en-US"/>
        </w:rPr>
        <w:t>,</w:t>
      </w:r>
      <w:r w:rsidRPr="00353269">
        <w:rPr>
          <w:rFonts w:ascii="Arial" w:hAnsi="Arial" w:cs="Arial"/>
          <w:szCs w:val="20"/>
          <w:lang w:val="en-US"/>
        </w:rPr>
        <w:t xml:space="preserve"> D.</w:t>
      </w:r>
      <w:r w:rsidR="00943615" w:rsidRPr="00353269">
        <w:rPr>
          <w:rFonts w:ascii="Arial" w:hAnsi="Arial" w:cs="Arial"/>
          <w:szCs w:val="20"/>
          <w:lang w:val="en-US"/>
        </w:rPr>
        <w:t>,</w:t>
      </w:r>
      <w:r w:rsidRPr="00353269">
        <w:rPr>
          <w:rFonts w:ascii="Arial" w:hAnsi="Arial" w:cs="Arial"/>
          <w:szCs w:val="20"/>
          <w:lang w:val="en-US"/>
        </w:rPr>
        <w:t xml:space="preserve"> </w:t>
      </w:r>
      <w:r w:rsidR="00000650" w:rsidRPr="00353269">
        <w:rPr>
          <w:rFonts w:ascii="Arial" w:hAnsi="Arial" w:cs="Arial"/>
          <w:szCs w:val="20"/>
          <w:lang w:val="en-US"/>
        </w:rPr>
        <w:t xml:space="preserve">&amp; </w:t>
      </w:r>
      <w:r w:rsidRPr="00353269">
        <w:rPr>
          <w:rFonts w:ascii="Arial" w:hAnsi="Arial" w:cs="Arial"/>
          <w:szCs w:val="20"/>
          <w:lang w:val="en-US"/>
        </w:rPr>
        <w:t>Santos</w:t>
      </w:r>
      <w:r w:rsidR="00A2553E" w:rsidRPr="00353269">
        <w:rPr>
          <w:rFonts w:ascii="Arial" w:hAnsi="Arial" w:cs="Arial"/>
          <w:szCs w:val="20"/>
          <w:lang w:val="en-US"/>
        </w:rPr>
        <w:t>,</w:t>
      </w:r>
      <w:r w:rsidRPr="00353269">
        <w:rPr>
          <w:rFonts w:ascii="Arial" w:hAnsi="Arial" w:cs="Arial"/>
          <w:szCs w:val="20"/>
          <w:lang w:val="en-US"/>
        </w:rPr>
        <w:t xml:space="preserve"> A. </w:t>
      </w:r>
      <w:r w:rsidR="00A2553E" w:rsidRPr="00353269">
        <w:rPr>
          <w:rFonts w:ascii="Arial" w:hAnsi="Arial" w:cs="Arial"/>
          <w:szCs w:val="20"/>
          <w:lang w:val="en-US"/>
        </w:rPr>
        <w:t>(</w:t>
      </w:r>
      <w:r w:rsidRPr="00353269">
        <w:rPr>
          <w:rFonts w:ascii="Arial" w:hAnsi="Arial" w:cs="Arial"/>
          <w:szCs w:val="20"/>
          <w:lang w:val="en-US"/>
        </w:rPr>
        <w:t>2014</w:t>
      </w:r>
      <w:r w:rsidR="00A2553E" w:rsidRPr="00353269">
        <w:rPr>
          <w:rFonts w:ascii="Arial" w:hAnsi="Arial" w:cs="Arial"/>
          <w:szCs w:val="20"/>
          <w:lang w:val="en-US"/>
        </w:rPr>
        <w:t>)</w:t>
      </w:r>
      <w:r w:rsidRPr="00353269">
        <w:rPr>
          <w:rFonts w:ascii="Arial" w:hAnsi="Arial" w:cs="Arial"/>
          <w:szCs w:val="20"/>
          <w:lang w:val="en-US"/>
        </w:rPr>
        <w:t xml:space="preserve">. </w:t>
      </w:r>
      <w:r w:rsidRPr="00353269">
        <w:rPr>
          <w:rFonts w:ascii="Arial" w:hAnsi="Arial" w:cs="Arial"/>
          <w:szCs w:val="20"/>
          <w:lang w:val="es-CO"/>
        </w:rPr>
        <w:t>Microbiología del proceso de vinificación: selección de levad</w:t>
      </w:r>
      <w:r w:rsidRPr="00353269">
        <w:rPr>
          <w:rFonts w:ascii="Arial" w:hAnsi="Arial" w:cs="Arial"/>
          <w:szCs w:val="20"/>
          <w:lang w:val="es-ES"/>
        </w:rPr>
        <w:t xml:space="preserve">uras </w:t>
      </w:r>
      <w:r w:rsidR="000E05D1" w:rsidRPr="00353269">
        <w:rPr>
          <w:rFonts w:ascii="Arial" w:hAnsi="Arial" w:cs="Arial"/>
          <w:i/>
          <w:szCs w:val="20"/>
          <w:lang w:val="es-ES"/>
        </w:rPr>
        <w:t xml:space="preserve">Saccharomyces cerevisiae </w:t>
      </w:r>
      <w:r w:rsidRPr="00353269">
        <w:rPr>
          <w:rFonts w:ascii="Arial" w:hAnsi="Arial" w:cs="Arial"/>
          <w:szCs w:val="20"/>
          <w:lang w:val="es-ES"/>
        </w:rPr>
        <w:t xml:space="preserve">autóctonas con óptimas propiedades enológicas. </w:t>
      </w:r>
      <w:r w:rsidRPr="00353269">
        <w:rPr>
          <w:rFonts w:ascii="Arial" w:hAnsi="Arial" w:cs="Arial"/>
          <w:i/>
          <w:szCs w:val="20"/>
          <w:lang w:val="es-ES"/>
        </w:rPr>
        <w:t>Reduca (Biologia). Serie Microbiologia</w:t>
      </w:r>
      <w:r w:rsidR="004D0EB4" w:rsidRPr="00353269">
        <w:rPr>
          <w:rFonts w:ascii="Arial" w:hAnsi="Arial" w:cs="Arial"/>
          <w:i/>
          <w:szCs w:val="20"/>
          <w:lang w:val="es-ES"/>
        </w:rPr>
        <w:t>,</w:t>
      </w:r>
      <w:r w:rsidRPr="00353269">
        <w:rPr>
          <w:rFonts w:ascii="Arial" w:hAnsi="Arial" w:cs="Arial"/>
          <w:szCs w:val="20"/>
          <w:lang w:val="es-ES"/>
        </w:rPr>
        <w:t xml:space="preserve"> </w:t>
      </w:r>
      <w:r w:rsidRPr="00353269">
        <w:rPr>
          <w:rFonts w:ascii="Arial" w:hAnsi="Arial" w:cs="Arial"/>
          <w:i/>
          <w:szCs w:val="20"/>
          <w:lang w:val="es-ES"/>
        </w:rPr>
        <w:t>7</w:t>
      </w:r>
      <w:r w:rsidRPr="00353269">
        <w:rPr>
          <w:rFonts w:ascii="Arial" w:hAnsi="Arial" w:cs="Arial"/>
          <w:szCs w:val="20"/>
          <w:lang w:val="es-ES"/>
        </w:rPr>
        <w:t>(1)</w:t>
      </w:r>
      <w:r w:rsidR="004D0EB4" w:rsidRPr="00353269">
        <w:rPr>
          <w:rFonts w:ascii="Arial" w:hAnsi="Arial" w:cs="Arial"/>
          <w:szCs w:val="20"/>
          <w:lang w:val="es-ES"/>
        </w:rPr>
        <w:t>,</w:t>
      </w:r>
      <w:r w:rsidRPr="00353269">
        <w:rPr>
          <w:rFonts w:ascii="Arial" w:hAnsi="Arial" w:cs="Arial"/>
          <w:szCs w:val="20"/>
          <w:lang w:val="es-ES"/>
        </w:rPr>
        <w:t xml:space="preserve"> 1</w:t>
      </w:r>
      <w:r w:rsidRPr="00353269">
        <w:rPr>
          <w:rFonts w:ascii="Arial" w:hAnsi="Arial" w:cs="Arial"/>
          <w:szCs w:val="20"/>
          <w:lang w:val="es-ES"/>
        </w:rPr>
        <w:sym w:font="Symbol" w:char="F02D"/>
      </w:r>
      <w:r w:rsidRPr="00353269">
        <w:rPr>
          <w:rFonts w:ascii="Arial" w:hAnsi="Arial" w:cs="Arial"/>
          <w:szCs w:val="20"/>
          <w:lang w:val="es-ES"/>
        </w:rPr>
        <w:t>14.</w:t>
      </w:r>
    </w:p>
    <w:p w:rsidR="00353269" w:rsidRPr="00353269" w:rsidRDefault="00353269" w:rsidP="00DA4EAB">
      <w:pPr>
        <w:pStyle w:val="03Abstract"/>
        <w:tabs>
          <w:tab w:val="num" w:pos="644"/>
          <w:tab w:val="left" w:pos="9072"/>
        </w:tabs>
        <w:spacing w:before="0" w:after="0" w:line="360" w:lineRule="auto"/>
        <w:outlineLvl w:val="0"/>
        <w:rPr>
          <w:rFonts w:ascii="Arial" w:hAnsi="Arial" w:cs="Arial"/>
          <w:szCs w:val="20"/>
          <w:lang w:val="es-CO"/>
        </w:rPr>
      </w:pPr>
    </w:p>
    <w:p w:rsidR="00DF0B3A" w:rsidRPr="00353269" w:rsidRDefault="00DF0B3A" w:rsidP="00DA4EAB">
      <w:pPr>
        <w:pStyle w:val="03Abstract"/>
        <w:tabs>
          <w:tab w:val="num" w:pos="644"/>
          <w:tab w:val="left" w:pos="9072"/>
        </w:tabs>
        <w:spacing w:before="0" w:after="0" w:line="360" w:lineRule="auto"/>
        <w:outlineLvl w:val="0"/>
        <w:rPr>
          <w:rFonts w:ascii="Arial" w:hAnsi="Arial" w:cs="Arial"/>
          <w:szCs w:val="20"/>
          <w:lang w:val="es-CO"/>
        </w:rPr>
      </w:pPr>
      <w:r w:rsidRPr="00353269">
        <w:rPr>
          <w:rFonts w:ascii="Arial" w:hAnsi="Arial" w:cs="Arial"/>
          <w:szCs w:val="20"/>
          <w:lang w:val="es-CO"/>
        </w:rPr>
        <w:t>Benitez</w:t>
      </w:r>
      <w:r w:rsidR="004D0EB4" w:rsidRPr="00353269">
        <w:rPr>
          <w:rFonts w:ascii="Arial" w:hAnsi="Arial" w:cs="Arial"/>
          <w:szCs w:val="20"/>
          <w:lang w:val="es-CO"/>
        </w:rPr>
        <w:t>,</w:t>
      </w:r>
      <w:r w:rsidRPr="00353269">
        <w:rPr>
          <w:rFonts w:ascii="Arial" w:hAnsi="Arial" w:cs="Arial"/>
          <w:szCs w:val="20"/>
          <w:lang w:val="es-CO"/>
        </w:rPr>
        <w:t xml:space="preserve"> T., Martinez</w:t>
      </w:r>
      <w:r w:rsidR="004D0EB4" w:rsidRPr="00353269">
        <w:rPr>
          <w:rFonts w:ascii="Arial" w:hAnsi="Arial" w:cs="Arial"/>
          <w:szCs w:val="20"/>
          <w:lang w:val="es-CO"/>
        </w:rPr>
        <w:t>,</w:t>
      </w:r>
      <w:r w:rsidRPr="00353269">
        <w:rPr>
          <w:rFonts w:ascii="Arial" w:hAnsi="Arial" w:cs="Arial"/>
          <w:szCs w:val="20"/>
          <w:lang w:val="es-CO"/>
        </w:rPr>
        <w:t xml:space="preserve"> P.</w:t>
      </w:r>
      <w:r w:rsidR="007300BC" w:rsidRPr="00353269">
        <w:rPr>
          <w:rFonts w:ascii="Arial" w:hAnsi="Arial" w:cs="Arial"/>
          <w:szCs w:val="20"/>
          <w:lang w:val="es-CO"/>
        </w:rPr>
        <w:t>,</w:t>
      </w:r>
      <w:r w:rsidRPr="00353269">
        <w:rPr>
          <w:rFonts w:ascii="Arial" w:hAnsi="Arial" w:cs="Arial"/>
          <w:szCs w:val="20"/>
          <w:lang w:val="es-CO"/>
        </w:rPr>
        <w:t xml:space="preserve"> </w:t>
      </w:r>
      <w:r w:rsidR="00000650" w:rsidRPr="00353269">
        <w:rPr>
          <w:rFonts w:ascii="Arial" w:hAnsi="Arial" w:cs="Arial"/>
          <w:szCs w:val="20"/>
          <w:lang w:val="es-CO"/>
        </w:rPr>
        <w:t xml:space="preserve">&amp; </w:t>
      </w:r>
      <w:r w:rsidRPr="00353269">
        <w:rPr>
          <w:rFonts w:ascii="Arial" w:hAnsi="Arial" w:cs="Arial"/>
          <w:szCs w:val="20"/>
          <w:lang w:val="es-CO"/>
        </w:rPr>
        <w:t>Codon</w:t>
      </w:r>
      <w:r w:rsidR="004D0EB4" w:rsidRPr="00353269">
        <w:rPr>
          <w:rFonts w:ascii="Arial" w:hAnsi="Arial" w:cs="Arial"/>
          <w:szCs w:val="20"/>
          <w:lang w:val="es-CO"/>
        </w:rPr>
        <w:t>,</w:t>
      </w:r>
      <w:r w:rsidRPr="00353269">
        <w:rPr>
          <w:rFonts w:ascii="Arial" w:hAnsi="Arial" w:cs="Arial"/>
          <w:szCs w:val="20"/>
          <w:lang w:val="es-CO"/>
        </w:rPr>
        <w:t xml:space="preserve"> C. </w:t>
      </w:r>
      <w:r w:rsidR="00B07DD5" w:rsidRPr="00353269">
        <w:rPr>
          <w:rFonts w:ascii="Arial" w:hAnsi="Arial" w:cs="Arial"/>
          <w:szCs w:val="20"/>
          <w:lang w:val="es-CO"/>
        </w:rPr>
        <w:t>(</w:t>
      </w:r>
      <w:r w:rsidRPr="00353269">
        <w:rPr>
          <w:rFonts w:ascii="Arial" w:hAnsi="Arial" w:cs="Arial"/>
          <w:szCs w:val="20"/>
          <w:lang w:val="es-CO"/>
        </w:rPr>
        <w:t>1996</w:t>
      </w:r>
      <w:r w:rsidR="00B07DD5"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szCs w:val="20"/>
        </w:rPr>
        <w:t xml:space="preserve">Genetic constitution of industrial yeast. </w:t>
      </w:r>
      <w:r w:rsidRPr="00353269">
        <w:rPr>
          <w:rFonts w:ascii="Arial" w:hAnsi="Arial" w:cs="Arial"/>
          <w:i/>
          <w:szCs w:val="20"/>
          <w:lang w:val="es-CO"/>
        </w:rPr>
        <w:t>Microbiología SEM</w:t>
      </w:r>
      <w:r w:rsidR="003E1A9E" w:rsidRPr="00353269">
        <w:rPr>
          <w:rFonts w:ascii="Arial" w:hAnsi="Arial" w:cs="Arial"/>
          <w:szCs w:val="20"/>
          <w:lang w:val="es-CO"/>
        </w:rPr>
        <w:t xml:space="preserve">, </w:t>
      </w:r>
      <w:r w:rsidRPr="00353269">
        <w:rPr>
          <w:rFonts w:ascii="Arial" w:hAnsi="Arial" w:cs="Arial"/>
          <w:szCs w:val="20"/>
          <w:lang w:val="es-CO"/>
        </w:rPr>
        <w:t>12</w:t>
      </w:r>
      <w:r w:rsidR="004D0EB4" w:rsidRPr="00353269">
        <w:rPr>
          <w:rFonts w:ascii="Arial" w:hAnsi="Arial" w:cs="Arial"/>
          <w:szCs w:val="20"/>
          <w:lang w:val="es-CO"/>
        </w:rPr>
        <w:t>,</w:t>
      </w:r>
      <w:r w:rsidR="007300BC" w:rsidRPr="00353269">
        <w:rPr>
          <w:rFonts w:ascii="Arial" w:hAnsi="Arial" w:cs="Arial"/>
          <w:szCs w:val="20"/>
          <w:lang w:val="es-CO"/>
        </w:rPr>
        <w:t xml:space="preserve"> </w:t>
      </w:r>
      <w:r w:rsidRPr="00353269">
        <w:rPr>
          <w:rFonts w:ascii="Arial" w:hAnsi="Arial" w:cs="Arial"/>
          <w:szCs w:val="20"/>
          <w:lang w:val="es-CO"/>
        </w:rPr>
        <w:t>371-384.</w:t>
      </w:r>
    </w:p>
    <w:p w:rsidR="00DF0B3A" w:rsidRPr="00353269" w:rsidRDefault="00DF0B3A" w:rsidP="00DA4EAB">
      <w:pPr>
        <w:pStyle w:val="Prrafodelista"/>
        <w:tabs>
          <w:tab w:val="num" w:pos="567"/>
          <w:tab w:val="left" w:pos="9072"/>
        </w:tabs>
        <w:spacing w:line="360" w:lineRule="auto"/>
        <w:ind w:left="0"/>
        <w:jc w:val="both"/>
        <w:rPr>
          <w:rFonts w:ascii="Arial" w:hAnsi="Arial" w:cs="Arial"/>
          <w:sz w:val="20"/>
          <w:lang w:val="es-CO"/>
        </w:rPr>
      </w:pPr>
    </w:p>
    <w:p w:rsidR="00DF0B3A" w:rsidRPr="00353269" w:rsidRDefault="00DF0B3A" w:rsidP="00DA4EAB">
      <w:pPr>
        <w:pStyle w:val="03Abstract"/>
        <w:tabs>
          <w:tab w:val="num" w:pos="644"/>
          <w:tab w:val="left" w:pos="9072"/>
        </w:tabs>
        <w:spacing w:before="0" w:after="0" w:line="360" w:lineRule="auto"/>
        <w:outlineLvl w:val="0"/>
        <w:rPr>
          <w:rFonts w:ascii="Arial" w:hAnsi="Arial" w:cs="Arial"/>
          <w:szCs w:val="20"/>
          <w:lang w:val="en-US"/>
        </w:rPr>
      </w:pPr>
      <w:r w:rsidRPr="00353269">
        <w:rPr>
          <w:rFonts w:ascii="Arial" w:hAnsi="Arial" w:cs="Arial"/>
          <w:szCs w:val="20"/>
          <w:lang w:val="es-CO"/>
        </w:rPr>
        <w:t>Bernardi</w:t>
      </w:r>
      <w:r w:rsidR="004D0EB4" w:rsidRPr="00353269">
        <w:rPr>
          <w:rFonts w:ascii="Arial" w:hAnsi="Arial" w:cs="Arial"/>
          <w:szCs w:val="20"/>
          <w:lang w:val="es-CO"/>
        </w:rPr>
        <w:t>,</w:t>
      </w:r>
      <w:r w:rsidRPr="00353269">
        <w:rPr>
          <w:rFonts w:ascii="Arial" w:hAnsi="Arial" w:cs="Arial"/>
          <w:szCs w:val="20"/>
          <w:lang w:val="es-CO"/>
        </w:rPr>
        <w:t xml:space="preserve"> T.L., de Melo Pereira</w:t>
      </w:r>
      <w:r w:rsidR="004D0EB4" w:rsidRPr="00353269">
        <w:rPr>
          <w:rFonts w:ascii="Arial" w:hAnsi="Arial" w:cs="Arial"/>
          <w:szCs w:val="20"/>
          <w:lang w:val="es-CO"/>
        </w:rPr>
        <w:t>,</w:t>
      </w:r>
      <w:r w:rsidR="000A7AAE" w:rsidRPr="00353269">
        <w:rPr>
          <w:rFonts w:ascii="Arial" w:hAnsi="Arial" w:cs="Arial"/>
          <w:szCs w:val="20"/>
          <w:lang w:val="es-CO"/>
        </w:rPr>
        <w:t xml:space="preserve"> V.</w:t>
      </w:r>
      <w:r w:rsidRPr="00353269">
        <w:rPr>
          <w:rFonts w:ascii="Arial" w:hAnsi="Arial" w:cs="Arial"/>
          <w:szCs w:val="20"/>
          <w:lang w:val="es-CO"/>
        </w:rPr>
        <w:t>, Gomes</w:t>
      </w:r>
      <w:r w:rsidR="004D0EB4" w:rsidRPr="00353269">
        <w:rPr>
          <w:rFonts w:ascii="Arial" w:hAnsi="Arial" w:cs="Arial"/>
          <w:szCs w:val="20"/>
          <w:lang w:val="es-CO"/>
        </w:rPr>
        <w:t>,</w:t>
      </w:r>
      <w:r w:rsidRPr="00353269">
        <w:rPr>
          <w:rFonts w:ascii="Arial" w:hAnsi="Arial" w:cs="Arial"/>
          <w:szCs w:val="20"/>
          <w:lang w:val="es-CO"/>
        </w:rPr>
        <w:t xml:space="preserve"> P.</w:t>
      </w:r>
      <w:r w:rsidR="00593DBB" w:rsidRPr="00353269">
        <w:rPr>
          <w:rFonts w:ascii="Arial" w:hAnsi="Arial" w:cs="Arial"/>
          <w:szCs w:val="20"/>
          <w:lang w:val="es-CO"/>
        </w:rPr>
        <w:t xml:space="preserve"> </w:t>
      </w:r>
      <w:r w:rsidRPr="00353269">
        <w:rPr>
          <w:rFonts w:ascii="Arial" w:hAnsi="Arial" w:cs="Arial"/>
          <w:szCs w:val="20"/>
          <w:lang w:val="es-CO"/>
        </w:rPr>
        <w:t>C., Souza</w:t>
      </w:r>
      <w:r w:rsidR="004D0EB4" w:rsidRPr="00353269">
        <w:rPr>
          <w:rFonts w:ascii="Arial" w:hAnsi="Arial" w:cs="Arial"/>
          <w:szCs w:val="20"/>
          <w:lang w:val="es-CO"/>
        </w:rPr>
        <w:t>,</w:t>
      </w:r>
      <w:r w:rsidRPr="00353269">
        <w:rPr>
          <w:rFonts w:ascii="Arial" w:hAnsi="Arial" w:cs="Arial"/>
          <w:szCs w:val="20"/>
          <w:lang w:val="es-CO"/>
        </w:rPr>
        <w:t xml:space="preserve"> E. D.</w:t>
      </w:r>
      <w:r w:rsidR="007300BC" w:rsidRPr="00353269">
        <w:rPr>
          <w:rFonts w:ascii="Arial" w:hAnsi="Arial" w:cs="Arial"/>
          <w:szCs w:val="20"/>
          <w:lang w:val="es-CO"/>
        </w:rPr>
        <w:t>,</w:t>
      </w:r>
      <w:r w:rsidRPr="00353269">
        <w:rPr>
          <w:rFonts w:ascii="Arial" w:hAnsi="Arial" w:cs="Arial"/>
          <w:szCs w:val="20"/>
          <w:lang w:val="es-CO"/>
        </w:rPr>
        <w:t xml:space="preserve"> </w:t>
      </w:r>
      <w:r w:rsidR="007300BC" w:rsidRPr="00353269">
        <w:rPr>
          <w:rFonts w:ascii="Arial" w:hAnsi="Arial" w:cs="Arial"/>
          <w:szCs w:val="20"/>
          <w:lang w:val="es-CO"/>
        </w:rPr>
        <w:t xml:space="preserve">&amp; </w:t>
      </w:r>
      <w:r w:rsidRPr="00353269">
        <w:rPr>
          <w:rFonts w:ascii="Arial" w:hAnsi="Arial" w:cs="Arial"/>
          <w:szCs w:val="20"/>
          <w:lang w:val="es-CO"/>
        </w:rPr>
        <w:t>Schwan</w:t>
      </w:r>
      <w:r w:rsidR="004D0EB4" w:rsidRPr="00353269">
        <w:rPr>
          <w:rFonts w:ascii="Arial" w:hAnsi="Arial" w:cs="Arial"/>
          <w:szCs w:val="20"/>
          <w:lang w:val="es-CO"/>
        </w:rPr>
        <w:t>,</w:t>
      </w:r>
      <w:r w:rsidR="00000650" w:rsidRPr="00353269">
        <w:rPr>
          <w:rFonts w:ascii="Arial" w:hAnsi="Arial" w:cs="Arial"/>
          <w:szCs w:val="20"/>
          <w:lang w:val="es-CO"/>
        </w:rPr>
        <w:t xml:space="preserve"> </w:t>
      </w:r>
      <w:r w:rsidRPr="00353269">
        <w:rPr>
          <w:rFonts w:ascii="Arial" w:hAnsi="Arial" w:cs="Arial"/>
          <w:szCs w:val="20"/>
          <w:lang w:val="es-CO"/>
        </w:rPr>
        <w:t>R.</w:t>
      </w:r>
      <w:r w:rsidR="00593DBB" w:rsidRPr="00353269">
        <w:rPr>
          <w:rFonts w:ascii="Arial" w:hAnsi="Arial" w:cs="Arial"/>
          <w:szCs w:val="20"/>
          <w:lang w:val="es-CO"/>
        </w:rPr>
        <w:t xml:space="preserve"> </w:t>
      </w:r>
      <w:r w:rsidRPr="00353269">
        <w:rPr>
          <w:rFonts w:ascii="Arial" w:hAnsi="Arial" w:cs="Arial"/>
          <w:szCs w:val="20"/>
          <w:lang w:val="es-CO"/>
        </w:rPr>
        <w:t xml:space="preserve">F. </w:t>
      </w:r>
      <w:r w:rsidR="00B07DD5" w:rsidRPr="00353269">
        <w:rPr>
          <w:rFonts w:ascii="Arial" w:hAnsi="Arial" w:cs="Arial"/>
          <w:szCs w:val="20"/>
          <w:lang w:val="es-CO"/>
        </w:rPr>
        <w:t>(</w:t>
      </w:r>
      <w:r w:rsidRPr="00353269">
        <w:rPr>
          <w:rFonts w:ascii="Arial" w:hAnsi="Arial" w:cs="Arial"/>
          <w:szCs w:val="20"/>
          <w:lang w:val="es-CO"/>
        </w:rPr>
        <w:t>2008</w:t>
      </w:r>
      <w:r w:rsidR="00B07DD5" w:rsidRPr="00353269">
        <w:rPr>
          <w:rFonts w:ascii="Arial" w:hAnsi="Arial" w:cs="Arial"/>
          <w:szCs w:val="20"/>
          <w:lang w:val="es-CO"/>
        </w:rPr>
        <w:t>)</w:t>
      </w:r>
      <w:r w:rsidRPr="00353269">
        <w:rPr>
          <w:rFonts w:ascii="Arial" w:hAnsi="Arial" w:cs="Arial"/>
          <w:szCs w:val="20"/>
          <w:lang w:val="es-CO"/>
        </w:rPr>
        <w:t xml:space="preserve">. </w:t>
      </w:r>
      <w:r w:rsidR="000E05D1" w:rsidRPr="00353269">
        <w:rPr>
          <w:rFonts w:ascii="Arial" w:hAnsi="Arial" w:cs="Arial"/>
          <w:i/>
          <w:szCs w:val="20"/>
          <w:lang w:val="en-US"/>
        </w:rPr>
        <w:t xml:space="preserve">Saccharomyces cerevisiae </w:t>
      </w:r>
      <w:r w:rsidRPr="00353269">
        <w:rPr>
          <w:rFonts w:ascii="Arial" w:hAnsi="Arial" w:cs="Arial"/>
          <w:szCs w:val="20"/>
          <w:lang w:val="en-US"/>
        </w:rPr>
        <w:t>strains associated with the production of cacha</w:t>
      </w:r>
      <w:r w:rsidR="00995FD0" w:rsidRPr="00353269">
        <w:rPr>
          <w:rFonts w:ascii="Arial" w:hAnsi="Arial" w:cs="Arial"/>
          <w:szCs w:val="20"/>
          <w:lang w:val="en-US"/>
        </w:rPr>
        <w:t>ç</w:t>
      </w:r>
      <w:r w:rsidRPr="00353269">
        <w:rPr>
          <w:rFonts w:ascii="Arial" w:hAnsi="Arial" w:cs="Arial"/>
          <w:szCs w:val="20"/>
          <w:lang w:val="en-US"/>
        </w:rPr>
        <w:t>a: identification and characterization by traditional and molecular methods (PCR, PFGE and mt</w:t>
      </w:r>
      <w:r w:rsidR="00860F1B" w:rsidRPr="00353269">
        <w:rPr>
          <w:rFonts w:ascii="Arial" w:hAnsi="Arial" w:cs="Arial"/>
          <w:szCs w:val="20"/>
          <w:lang w:val="en-US"/>
        </w:rPr>
        <w:t>DNA</w:t>
      </w:r>
      <w:r w:rsidRPr="00353269">
        <w:rPr>
          <w:rFonts w:ascii="Arial" w:hAnsi="Arial" w:cs="Arial"/>
          <w:szCs w:val="20"/>
          <w:lang w:val="en-US"/>
        </w:rPr>
        <w:t xml:space="preserve">-RFLP). </w:t>
      </w:r>
      <w:r w:rsidRPr="00353269">
        <w:rPr>
          <w:rFonts w:ascii="Arial" w:hAnsi="Arial" w:cs="Arial"/>
          <w:i/>
          <w:szCs w:val="20"/>
          <w:lang w:val="en-US"/>
        </w:rPr>
        <w:t xml:space="preserve">World Journal </w:t>
      </w:r>
      <w:r w:rsidR="003E1A9E" w:rsidRPr="00353269">
        <w:rPr>
          <w:rFonts w:ascii="Arial" w:hAnsi="Arial" w:cs="Arial"/>
          <w:i/>
          <w:szCs w:val="20"/>
          <w:lang w:val="en-US"/>
        </w:rPr>
        <w:t>Microbiology Biotechnology,</w:t>
      </w:r>
      <w:r w:rsidR="003E1A9E" w:rsidRPr="00353269">
        <w:rPr>
          <w:rFonts w:ascii="Arial" w:hAnsi="Arial" w:cs="Arial"/>
          <w:szCs w:val="20"/>
          <w:lang w:val="en-US"/>
        </w:rPr>
        <w:t xml:space="preserve"> </w:t>
      </w:r>
      <w:r w:rsidRPr="00353269">
        <w:rPr>
          <w:rFonts w:ascii="Arial" w:hAnsi="Arial" w:cs="Arial"/>
          <w:i/>
          <w:szCs w:val="20"/>
          <w:lang w:val="en-US"/>
        </w:rPr>
        <w:t>24</w:t>
      </w:r>
      <w:r w:rsidR="00834FCD" w:rsidRPr="00353269">
        <w:rPr>
          <w:rFonts w:ascii="Arial" w:hAnsi="Arial" w:cs="Arial"/>
          <w:szCs w:val="20"/>
          <w:lang w:val="en-US"/>
        </w:rPr>
        <w:t>,</w:t>
      </w:r>
      <w:r w:rsidRPr="00353269">
        <w:rPr>
          <w:rFonts w:ascii="Arial" w:hAnsi="Arial" w:cs="Arial"/>
          <w:szCs w:val="20"/>
          <w:lang w:val="en-US"/>
        </w:rPr>
        <w:t xml:space="preserve"> 2705</w:t>
      </w:r>
      <w:r w:rsidRPr="00353269">
        <w:rPr>
          <w:rFonts w:ascii="Arial" w:hAnsi="Arial" w:cs="Arial"/>
          <w:szCs w:val="20"/>
          <w:lang w:val="en-US"/>
        </w:rPr>
        <w:sym w:font="Symbol" w:char="F02D"/>
      </w:r>
      <w:r w:rsidRPr="00353269">
        <w:rPr>
          <w:rFonts w:ascii="Arial" w:hAnsi="Arial" w:cs="Arial"/>
          <w:szCs w:val="20"/>
          <w:lang w:val="en-US"/>
        </w:rPr>
        <w:t>2712.</w:t>
      </w:r>
    </w:p>
    <w:p w:rsidR="00DF0B3A" w:rsidRPr="00353269" w:rsidRDefault="00DF0B3A" w:rsidP="00DA4EAB">
      <w:pPr>
        <w:pStyle w:val="Prrafodelista"/>
        <w:tabs>
          <w:tab w:val="num" w:pos="567"/>
          <w:tab w:val="left" w:pos="9072"/>
        </w:tabs>
        <w:spacing w:line="360" w:lineRule="auto"/>
        <w:ind w:left="0"/>
        <w:jc w:val="both"/>
        <w:rPr>
          <w:rFonts w:ascii="Arial" w:hAnsi="Arial" w:cs="Arial"/>
          <w:sz w:val="20"/>
          <w:lang w:val="en-US"/>
        </w:rPr>
      </w:pPr>
    </w:p>
    <w:p w:rsidR="00241559" w:rsidRPr="00353269" w:rsidRDefault="00DF0B3A" w:rsidP="00DA4EAB">
      <w:pPr>
        <w:pStyle w:val="03Abstract"/>
        <w:tabs>
          <w:tab w:val="num" w:pos="644"/>
          <w:tab w:val="left" w:pos="9072"/>
        </w:tabs>
        <w:spacing w:before="0" w:after="0" w:line="360" w:lineRule="auto"/>
        <w:outlineLvl w:val="0"/>
        <w:rPr>
          <w:rFonts w:ascii="Arial" w:hAnsi="Arial" w:cs="Arial"/>
          <w:szCs w:val="20"/>
          <w:lang w:val="en-US"/>
        </w:rPr>
      </w:pPr>
      <w:r w:rsidRPr="00353269">
        <w:rPr>
          <w:rFonts w:ascii="Arial" w:hAnsi="Arial" w:cs="Arial"/>
          <w:szCs w:val="20"/>
        </w:rPr>
        <w:t>Blondin</w:t>
      </w:r>
      <w:r w:rsidR="004D0EB4" w:rsidRPr="00353269">
        <w:rPr>
          <w:rFonts w:ascii="Arial" w:hAnsi="Arial" w:cs="Arial"/>
          <w:szCs w:val="20"/>
        </w:rPr>
        <w:t>,</w:t>
      </w:r>
      <w:r w:rsidRPr="00353269">
        <w:rPr>
          <w:rFonts w:ascii="Arial" w:hAnsi="Arial" w:cs="Arial"/>
          <w:szCs w:val="20"/>
        </w:rPr>
        <w:t xml:space="preserve"> B., Dequin</w:t>
      </w:r>
      <w:r w:rsidR="004D0EB4" w:rsidRPr="00353269">
        <w:rPr>
          <w:rFonts w:ascii="Arial" w:hAnsi="Arial" w:cs="Arial"/>
          <w:szCs w:val="20"/>
        </w:rPr>
        <w:t>,</w:t>
      </w:r>
      <w:r w:rsidRPr="00353269">
        <w:rPr>
          <w:rFonts w:ascii="Arial" w:hAnsi="Arial" w:cs="Arial"/>
          <w:szCs w:val="20"/>
        </w:rPr>
        <w:t xml:space="preserve"> S., Querol</w:t>
      </w:r>
      <w:r w:rsidR="004D0EB4" w:rsidRPr="00353269">
        <w:rPr>
          <w:rFonts w:ascii="Arial" w:hAnsi="Arial" w:cs="Arial"/>
          <w:szCs w:val="20"/>
        </w:rPr>
        <w:t>,</w:t>
      </w:r>
      <w:r w:rsidRPr="00353269">
        <w:rPr>
          <w:rFonts w:ascii="Arial" w:hAnsi="Arial" w:cs="Arial"/>
          <w:szCs w:val="20"/>
        </w:rPr>
        <w:t xml:space="preserve"> A.</w:t>
      </w:r>
      <w:r w:rsidR="007300BC" w:rsidRPr="00353269">
        <w:rPr>
          <w:rFonts w:ascii="Arial" w:hAnsi="Arial" w:cs="Arial"/>
          <w:szCs w:val="20"/>
        </w:rPr>
        <w:t>,</w:t>
      </w:r>
      <w:r w:rsidRPr="00353269">
        <w:rPr>
          <w:rFonts w:ascii="Arial" w:hAnsi="Arial" w:cs="Arial"/>
          <w:szCs w:val="20"/>
        </w:rPr>
        <w:t xml:space="preserve"> </w:t>
      </w:r>
      <w:r w:rsidR="00000650" w:rsidRPr="00353269">
        <w:rPr>
          <w:rFonts w:ascii="Arial" w:hAnsi="Arial" w:cs="Arial"/>
          <w:szCs w:val="20"/>
        </w:rPr>
        <w:t xml:space="preserve">&amp; </w:t>
      </w:r>
      <w:r w:rsidRPr="00353269">
        <w:rPr>
          <w:rFonts w:ascii="Arial" w:hAnsi="Arial" w:cs="Arial"/>
          <w:szCs w:val="20"/>
        </w:rPr>
        <w:t>Legras</w:t>
      </w:r>
      <w:r w:rsidR="004D0EB4" w:rsidRPr="00353269">
        <w:rPr>
          <w:rFonts w:ascii="Arial" w:hAnsi="Arial" w:cs="Arial"/>
          <w:szCs w:val="20"/>
        </w:rPr>
        <w:t>,</w:t>
      </w:r>
      <w:r w:rsidRPr="00353269">
        <w:rPr>
          <w:rFonts w:ascii="Arial" w:hAnsi="Arial" w:cs="Arial"/>
          <w:szCs w:val="20"/>
        </w:rPr>
        <w:t xml:space="preserve"> J.</w:t>
      </w:r>
      <w:r w:rsidR="00F109CD" w:rsidRPr="00353269">
        <w:rPr>
          <w:rFonts w:ascii="Arial" w:hAnsi="Arial" w:cs="Arial"/>
          <w:szCs w:val="20"/>
        </w:rPr>
        <w:t xml:space="preserve"> </w:t>
      </w:r>
      <w:r w:rsidRPr="00353269">
        <w:rPr>
          <w:rFonts w:ascii="Arial" w:hAnsi="Arial" w:cs="Arial"/>
          <w:szCs w:val="20"/>
        </w:rPr>
        <w:t xml:space="preserve">L. </w:t>
      </w:r>
      <w:r w:rsidR="00B07DD5" w:rsidRPr="00353269">
        <w:rPr>
          <w:rFonts w:ascii="Arial" w:hAnsi="Arial" w:cs="Arial"/>
          <w:szCs w:val="20"/>
        </w:rPr>
        <w:t>(</w:t>
      </w:r>
      <w:r w:rsidRPr="00353269">
        <w:rPr>
          <w:rFonts w:ascii="Arial" w:hAnsi="Arial" w:cs="Arial"/>
          <w:szCs w:val="20"/>
        </w:rPr>
        <w:t>2009</w:t>
      </w:r>
      <w:r w:rsidR="00B07DD5" w:rsidRPr="00353269">
        <w:rPr>
          <w:rFonts w:ascii="Arial" w:hAnsi="Arial" w:cs="Arial"/>
          <w:szCs w:val="20"/>
        </w:rPr>
        <w:t>)</w:t>
      </w:r>
      <w:r w:rsidRPr="00353269">
        <w:rPr>
          <w:rFonts w:ascii="Arial" w:hAnsi="Arial" w:cs="Arial"/>
          <w:szCs w:val="20"/>
        </w:rPr>
        <w:t xml:space="preserve">. </w:t>
      </w:r>
      <w:r w:rsidRPr="00353269">
        <w:rPr>
          <w:rFonts w:ascii="Arial" w:hAnsi="Arial" w:cs="Arial"/>
          <w:szCs w:val="20"/>
          <w:lang w:val="en-US"/>
        </w:rPr>
        <w:t xml:space="preserve">Genome of </w:t>
      </w:r>
      <w:r w:rsidR="000E05D1" w:rsidRPr="00353269">
        <w:rPr>
          <w:rFonts w:ascii="Arial" w:hAnsi="Arial" w:cs="Arial"/>
          <w:i/>
          <w:szCs w:val="20"/>
          <w:lang w:val="en-US"/>
        </w:rPr>
        <w:t xml:space="preserve">Saccharomyces cerevisiae </w:t>
      </w:r>
      <w:r w:rsidRPr="00353269">
        <w:rPr>
          <w:rFonts w:ascii="Arial" w:hAnsi="Arial" w:cs="Arial"/>
          <w:szCs w:val="20"/>
          <w:lang w:val="en-US"/>
        </w:rPr>
        <w:t xml:space="preserve">and Related Yeasts. </w:t>
      </w:r>
      <w:r w:rsidRPr="00353269">
        <w:rPr>
          <w:rFonts w:ascii="Arial" w:hAnsi="Arial" w:cs="Arial"/>
          <w:i/>
          <w:szCs w:val="20"/>
          <w:lang w:val="en-US"/>
        </w:rPr>
        <w:t>Biology of Microorganisms on Grapes, in Must and in Wine</w:t>
      </w:r>
      <w:r w:rsidRPr="00353269">
        <w:rPr>
          <w:rFonts w:ascii="Arial" w:hAnsi="Arial" w:cs="Arial"/>
          <w:szCs w:val="20"/>
          <w:lang w:val="en-US"/>
        </w:rPr>
        <w:t xml:space="preserve">. König </w:t>
      </w:r>
      <w:r w:rsidR="00834FCD" w:rsidRPr="00353269">
        <w:rPr>
          <w:rFonts w:ascii="Arial" w:hAnsi="Arial" w:cs="Arial"/>
          <w:szCs w:val="20"/>
          <w:lang w:val="en-US"/>
        </w:rPr>
        <w:t>(</w:t>
      </w:r>
      <w:r w:rsidRPr="00353269">
        <w:rPr>
          <w:rFonts w:ascii="Arial" w:hAnsi="Arial" w:cs="Arial"/>
          <w:szCs w:val="20"/>
          <w:lang w:val="en-US"/>
        </w:rPr>
        <w:t>ed</w:t>
      </w:r>
      <w:r w:rsidR="00834FCD" w:rsidRPr="00353269">
        <w:rPr>
          <w:rFonts w:ascii="Arial" w:hAnsi="Arial" w:cs="Arial"/>
          <w:szCs w:val="20"/>
          <w:lang w:val="en-US"/>
        </w:rPr>
        <w:t>)</w:t>
      </w:r>
      <w:r w:rsidRPr="00353269">
        <w:rPr>
          <w:rFonts w:ascii="Arial" w:hAnsi="Arial" w:cs="Arial"/>
          <w:szCs w:val="20"/>
          <w:lang w:val="en-US"/>
        </w:rPr>
        <w:t xml:space="preserve">. </w:t>
      </w:r>
      <w:r w:rsidR="00F109CD" w:rsidRPr="00353269">
        <w:rPr>
          <w:rFonts w:ascii="Arial" w:hAnsi="Arial" w:cs="Arial"/>
          <w:i/>
          <w:szCs w:val="20"/>
          <w:lang w:val="en-US"/>
        </w:rPr>
        <w:t>20</w:t>
      </w:r>
      <w:r w:rsidR="00EB6BE1" w:rsidRPr="00353269">
        <w:rPr>
          <w:rFonts w:ascii="Arial" w:hAnsi="Arial" w:cs="Arial"/>
          <w:szCs w:val="20"/>
          <w:lang w:val="en-US"/>
        </w:rPr>
        <w:t xml:space="preserve">, </w:t>
      </w:r>
      <w:r w:rsidRPr="00353269">
        <w:rPr>
          <w:rFonts w:ascii="Arial" w:hAnsi="Arial" w:cs="Arial"/>
          <w:szCs w:val="20"/>
          <w:lang w:val="en-US"/>
        </w:rPr>
        <w:t>361</w:t>
      </w:r>
      <w:r w:rsidRPr="00353269">
        <w:rPr>
          <w:rFonts w:ascii="Arial" w:hAnsi="Arial" w:cs="Arial"/>
          <w:szCs w:val="20"/>
          <w:lang w:val="en-US"/>
        </w:rPr>
        <w:sym w:font="Symbol" w:char="F02D"/>
      </w:r>
      <w:r w:rsidRPr="00353269">
        <w:rPr>
          <w:rFonts w:ascii="Arial" w:hAnsi="Arial" w:cs="Arial"/>
          <w:szCs w:val="20"/>
          <w:lang w:val="en-US"/>
        </w:rPr>
        <w:t>376.</w:t>
      </w:r>
    </w:p>
    <w:p w:rsidR="00241559" w:rsidRPr="00353269" w:rsidRDefault="00241559" w:rsidP="00DA4EAB">
      <w:pPr>
        <w:pStyle w:val="Prrafodelista"/>
        <w:tabs>
          <w:tab w:val="num" w:pos="567"/>
          <w:tab w:val="left" w:pos="9072"/>
        </w:tabs>
        <w:spacing w:line="360" w:lineRule="auto"/>
        <w:ind w:left="0"/>
        <w:jc w:val="both"/>
        <w:rPr>
          <w:rFonts w:ascii="Arial" w:hAnsi="Arial" w:cs="Arial"/>
          <w:sz w:val="20"/>
          <w:lang w:val="en-US"/>
        </w:rPr>
      </w:pPr>
    </w:p>
    <w:p w:rsidR="009F5E68" w:rsidRPr="00353269" w:rsidRDefault="009F1345" w:rsidP="00DA4EAB">
      <w:pPr>
        <w:pStyle w:val="03Abstract"/>
        <w:tabs>
          <w:tab w:val="num" w:pos="644"/>
          <w:tab w:val="left" w:pos="9072"/>
        </w:tabs>
        <w:spacing w:before="0" w:after="0" w:line="360" w:lineRule="auto"/>
        <w:outlineLvl w:val="0"/>
        <w:rPr>
          <w:rFonts w:ascii="Arial" w:hAnsi="Arial" w:cs="Arial"/>
          <w:szCs w:val="20"/>
          <w:lang w:val="en-US"/>
        </w:rPr>
      </w:pPr>
      <w:r w:rsidRPr="00353269">
        <w:rPr>
          <w:rFonts w:ascii="Arial" w:hAnsi="Arial" w:cs="Arial"/>
          <w:szCs w:val="20"/>
          <w:lang w:val="en-US"/>
        </w:rPr>
        <w:t>Borneman</w:t>
      </w:r>
      <w:r w:rsidR="004D0EB4" w:rsidRPr="00353269">
        <w:rPr>
          <w:rFonts w:ascii="Arial" w:hAnsi="Arial" w:cs="Arial"/>
          <w:szCs w:val="20"/>
          <w:lang w:val="en-US"/>
        </w:rPr>
        <w:t>,</w:t>
      </w:r>
      <w:r w:rsidRPr="00353269">
        <w:rPr>
          <w:rFonts w:ascii="Arial" w:hAnsi="Arial" w:cs="Arial"/>
          <w:szCs w:val="20"/>
          <w:lang w:val="en-US"/>
        </w:rPr>
        <w:t xml:space="preserve"> A. R., Desany</w:t>
      </w:r>
      <w:r w:rsidR="004D0EB4" w:rsidRPr="00353269">
        <w:rPr>
          <w:rFonts w:ascii="Arial" w:hAnsi="Arial" w:cs="Arial"/>
          <w:szCs w:val="20"/>
          <w:lang w:val="en-US"/>
        </w:rPr>
        <w:t>,</w:t>
      </w:r>
      <w:r w:rsidRPr="00353269">
        <w:rPr>
          <w:rFonts w:ascii="Arial" w:hAnsi="Arial" w:cs="Arial"/>
          <w:szCs w:val="20"/>
          <w:lang w:val="en-US"/>
        </w:rPr>
        <w:t xml:space="preserve"> B. A., Riches</w:t>
      </w:r>
      <w:r w:rsidR="004D0EB4" w:rsidRPr="00353269">
        <w:rPr>
          <w:rFonts w:ascii="Arial" w:hAnsi="Arial" w:cs="Arial"/>
          <w:szCs w:val="20"/>
          <w:lang w:val="en-US"/>
        </w:rPr>
        <w:t>,</w:t>
      </w:r>
      <w:r w:rsidRPr="00353269">
        <w:rPr>
          <w:rFonts w:ascii="Arial" w:hAnsi="Arial" w:cs="Arial"/>
          <w:szCs w:val="20"/>
          <w:lang w:val="en-US"/>
        </w:rPr>
        <w:t xml:space="preserve"> D., Affourtit</w:t>
      </w:r>
      <w:r w:rsidR="004D0EB4" w:rsidRPr="00353269">
        <w:rPr>
          <w:rFonts w:ascii="Arial" w:hAnsi="Arial" w:cs="Arial"/>
          <w:szCs w:val="20"/>
          <w:lang w:val="en-US"/>
        </w:rPr>
        <w:t>,</w:t>
      </w:r>
      <w:r w:rsidRPr="00353269">
        <w:rPr>
          <w:rFonts w:ascii="Arial" w:hAnsi="Arial" w:cs="Arial"/>
          <w:szCs w:val="20"/>
          <w:lang w:val="en-US"/>
        </w:rPr>
        <w:t xml:space="preserve"> J. P., Forgan</w:t>
      </w:r>
      <w:r w:rsidR="004D0EB4" w:rsidRPr="00353269">
        <w:rPr>
          <w:rFonts w:ascii="Arial" w:hAnsi="Arial" w:cs="Arial"/>
          <w:szCs w:val="20"/>
          <w:lang w:val="en-US"/>
        </w:rPr>
        <w:t>,</w:t>
      </w:r>
      <w:r w:rsidRPr="00353269">
        <w:rPr>
          <w:rFonts w:ascii="Arial" w:hAnsi="Arial" w:cs="Arial"/>
          <w:szCs w:val="20"/>
          <w:lang w:val="en-US"/>
        </w:rPr>
        <w:t xml:space="preserve"> A. H., Pretorius</w:t>
      </w:r>
      <w:r w:rsidR="004D0EB4" w:rsidRPr="00353269">
        <w:rPr>
          <w:rFonts w:ascii="Arial" w:hAnsi="Arial" w:cs="Arial"/>
          <w:szCs w:val="20"/>
          <w:lang w:val="en-US"/>
        </w:rPr>
        <w:t>,</w:t>
      </w:r>
      <w:r w:rsidRPr="00353269">
        <w:rPr>
          <w:rFonts w:ascii="Arial" w:hAnsi="Arial" w:cs="Arial"/>
          <w:szCs w:val="20"/>
          <w:lang w:val="en-US"/>
        </w:rPr>
        <w:t xml:space="preserve"> I.S., Egholm</w:t>
      </w:r>
      <w:r w:rsidR="004D0EB4" w:rsidRPr="00353269">
        <w:rPr>
          <w:rFonts w:ascii="Arial" w:hAnsi="Arial" w:cs="Arial"/>
          <w:szCs w:val="20"/>
          <w:lang w:val="en-US"/>
        </w:rPr>
        <w:t>,</w:t>
      </w:r>
      <w:r w:rsidRPr="00353269">
        <w:rPr>
          <w:rFonts w:ascii="Arial" w:hAnsi="Arial" w:cs="Arial"/>
          <w:szCs w:val="20"/>
          <w:lang w:val="en-US"/>
        </w:rPr>
        <w:t xml:space="preserve"> M.l, </w:t>
      </w:r>
      <w:r w:rsidR="00000650" w:rsidRPr="00353269">
        <w:rPr>
          <w:rFonts w:ascii="Arial" w:hAnsi="Arial" w:cs="Arial"/>
          <w:szCs w:val="20"/>
          <w:lang w:val="en-US"/>
        </w:rPr>
        <w:t xml:space="preserve">&amp; </w:t>
      </w:r>
      <w:r w:rsidRPr="00353269">
        <w:rPr>
          <w:rFonts w:ascii="Arial" w:hAnsi="Arial" w:cs="Arial"/>
          <w:szCs w:val="20"/>
          <w:lang w:val="en-US"/>
        </w:rPr>
        <w:t>Chambers</w:t>
      </w:r>
      <w:r w:rsidR="004D0EB4" w:rsidRPr="00353269">
        <w:rPr>
          <w:rFonts w:ascii="Arial" w:hAnsi="Arial" w:cs="Arial"/>
          <w:szCs w:val="20"/>
          <w:lang w:val="en-US"/>
        </w:rPr>
        <w:t>,</w:t>
      </w:r>
      <w:r w:rsidR="00B07DD5" w:rsidRPr="00353269">
        <w:rPr>
          <w:rFonts w:ascii="Arial" w:hAnsi="Arial" w:cs="Arial"/>
          <w:szCs w:val="20"/>
          <w:lang w:val="en-US"/>
        </w:rPr>
        <w:t xml:space="preserve"> </w:t>
      </w:r>
      <w:r w:rsidRPr="00353269">
        <w:rPr>
          <w:rFonts w:ascii="Arial" w:hAnsi="Arial" w:cs="Arial"/>
          <w:szCs w:val="20"/>
          <w:lang w:val="en-US"/>
        </w:rPr>
        <w:t>P. J.</w:t>
      </w:r>
      <w:r w:rsidRPr="00353269">
        <w:rPr>
          <w:rFonts w:ascii="Arial" w:hAnsi="Arial" w:cs="Arial"/>
          <w:szCs w:val="20"/>
        </w:rPr>
        <w:t xml:space="preserve"> </w:t>
      </w:r>
      <w:r w:rsidR="00B07DD5" w:rsidRPr="00353269">
        <w:rPr>
          <w:rFonts w:ascii="Arial" w:hAnsi="Arial" w:cs="Arial"/>
          <w:szCs w:val="20"/>
        </w:rPr>
        <w:t>(</w:t>
      </w:r>
      <w:r w:rsidRPr="00353269">
        <w:rPr>
          <w:rFonts w:ascii="Arial" w:hAnsi="Arial" w:cs="Arial"/>
          <w:szCs w:val="20"/>
        </w:rPr>
        <w:t>2011</w:t>
      </w:r>
      <w:r w:rsidR="00B07DD5" w:rsidRPr="00353269">
        <w:rPr>
          <w:rFonts w:ascii="Arial" w:hAnsi="Arial" w:cs="Arial"/>
          <w:szCs w:val="20"/>
        </w:rPr>
        <w:t>)</w:t>
      </w:r>
      <w:r w:rsidRPr="00353269">
        <w:rPr>
          <w:rFonts w:ascii="Arial" w:hAnsi="Arial" w:cs="Arial"/>
          <w:szCs w:val="20"/>
        </w:rPr>
        <w:t xml:space="preserve">. </w:t>
      </w:r>
      <w:r w:rsidRPr="00353269">
        <w:rPr>
          <w:rFonts w:ascii="Arial" w:hAnsi="Arial" w:cs="Arial"/>
          <w:szCs w:val="20"/>
          <w:lang w:val="en-US"/>
        </w:rPr>
        <w:t xml:space="preserve">Whole-Genome Comparison Reveals Novel Genetic Elements That Characterize the Genome of Industrial Strains of </w:t>
      </w:r>
      <w:r w:rsidRPr="00353269">
        <w:rPr>
          <w:rFonts w:ascii="Arial" w:hAnsi="Arial" w:cs="Arial"/>
          <w:i/>
          <w:szCs w:val="20"/>
          <w:lang w:val="en-US"/>
        </w:rPr>
        <w:t>Saccharomyces cerevisiae</w:t>
      </w:r>
      <w:r w:rsidRPr="00353269">
        <w:rPr>
          <w:rFonts w:ascii="Arial" w:hAnsi="Arial" w:cs="Arial"/>
          <w:szCs w:val="20"/>
          <w:lang w:val="en-US"/>
        </w:rPr>
        <w:t xml:space="preserve">. </w:t>
      </w:r>
      <w:r w:rsidRPr="00353269">
        <w:rPr>
          <w:rFonts w:ascii="Arial" w:hAnsi="Arial" w:cs="Arial"/>
          <w:i/>
          <w:szCs w:val="20"/>
          <w:lang w:val="en-US"/>
        </w:rPr>
        <w:t>PLoS Genet</w:t>
      </w:r>
      <w:r w:rsidR="00BB4D2A" w:rsidRPr="00353269">
        <w:rPr>
          <w:rFonts w:ascii="Arial" w:hAnsi="Arial" w:cs="Arial"/>
          <w:i/>
          <w:szCs w:val="20"/>
          <w:lang w:val="en-US"/>
        </w:rPr>
        <w:t>ics</w:t>
      </w:r>
      <w:r w:rsidR="003E1A9E" w:rsidRPr="00353269">
        <w:rPr>
          <w:rFonts w:ascii="Arial" w:hAnsi="Arial" w:cs="Arial"/>
          <w:i/>
          <w:szCs w:val="20"/>
          <w:lang w:val="en-US"/>
        </w:rPr>
        <w:t>,</w:t>
      </w:r>
      <w:r w:rsidRPr="00353269">
        <w:rPr>
          <w:rFonts w:ascii="Arial" w:hAnsi="Arial" w:cs="Arial"/>
          <w:szCs w:val="20"/>
          <w:lang w:val="en-US"/>
        </w:rPr>
        <w:t xml:space="preserve"> 7</w:t>
      </w:r>
      <w:r w:rsidR="000A7CA1" w:rsidRPr="00353269">
        <w:rPr>
          <w:rFonts w:ascii="Arial" w:hAnsi="Arial" w:cs="Arial"/>
          <w:szCs w:val="20"/>
          <w:lang w:val="en-US"/>
        </w:rPr>
        <w:t xml:space="preserve"> </w:t>
      </w:r>
      <w:r w:rsidRPr="00353269">
        <w:rPr>
          <w:rFonts w:ascii="Arial" w:hAnsi="Arial" w:cs="Arial"/>
          <w:szCs w:val="20"/>
          <w:lang w:val="en-US"/>
        </w:rPr>
        <w:t>(2): e1001287. doi:10.1371/journal.pgen.1001287</w:t>
      </w:r>
      <w:r w:rsidR="00241559" w:rsidRPr="00353269">
        <w:rPr>
          <w:rFonts w:ascii="Arial" w:hAnsi="Arial" w:cs="Arial"/>
          <w:szCs w:val="20"/>
          <w:lang w:val="en-US"/>
        </w:rPr>
        <w:t>.</w:t>
      </w:r>
    </w:p>
    <w:p w:rsidR="009F5E68" w:rsidRPr="00353269" w:rsidRDefault="009F5E68" w:rsidP="00DA4EAB">
      <w:pPr>
        <w:pStyle w:val="03Abstract"/>
        <w:tabs>
          <w:tab w:val="num" w:pos="644"/>
          <w:tab w:val="left" w:pos="9072"/>
        </w:tabs>
        <w:spacing w:before="0" w:after="0" w:line="360" w:lineRule="auto"/>
        <w:outlineLvl w:val="0"/>
        <w:rPr>
          <w:rFonts w:ascii="Arial" w:hAnsi="Arial" w:cs="Arial"/>
          <w:szCs w:val="20"/>
          <w:lang w:val="en-US"/>
        </w:rPr>
      </w:pPr>
    </w:p>
    <w:p w:rsidR="00282721" w:rsidRPr="00353269" w:rsidRDefault="00427DB9" w:rsidP="00DA4EAB">
      <w:pPr>
        <w:pStyle w:val="03Abstract"/>
        <w:tabs>
          <w:tab w:val="num" w:pos="644"/>
          <w:tab w:val="left" w:pos="9072"/>
        </w:tabs>
        <w:spacing w:before="0" w:after="0" w:line="360" w:lineRule="auto"/>
        <w:outlineLvl w:val="0"/>
        <w:rPr>
          <w:rFonts w:ascii="Arial" w:hAnsi="Arial" w:cs="Arial"/>
        </w:rPr>
      </w:pPr>
      <w:r w:rsidRPr="00353269">
        <w:rPr>
          <w:rFonts w:ascii="Arial" w:hAnsi="Arial" w:cs="Arial"/>
          <w:lang w:val="en-US"/>
        </w:rPr>
        <w:t>Broadway</w:t>
      </w:r>
      <w:r w:rsidR="004D0EB4" w:rsidRPr="00353269">
        <w:rPr>
          <w:rFonts w:ascii="Arial" w:hAnsi="Arial" w:cs="Arial"/>
          <w:lang w:val="en-US"/>
        </w:rPr>
        <w:t>,</w:t>
      </w:r>
      <w:r w:rsidRPr="00353269">
        <w:rPr>
          <w:rFonts w:ascii="Arial" w:hAnsi="Arial" w:cs="Arial"/>
          <w:lang w:val="en-US"/>
        </w:rPr>
        <w:t xml:space="preserve"> P. R., Carroll</w:t>
      </w:r>
      <w:r w:rsidR="004D0EB4" w:rsidRPr="00353269">
        <w:rPr>
          <w:rFonts w:ascii="Arial" w:hAnsi="Arial" w:cs="Arial"/>
          <w:lang w:val="en-US"/>
        </w:rPr>
        <w:t>,</w:t>
      </w:r>
      <w:r w:rsidRPr="00353269">
        <w:rPr>
          <w:rFonts w:ascii="Arial" w:hAnsi="Arial" w:cs="Arial"/>
          <w:lang w:val="en-US"/>
        </w:rPr>
        <w:t xml:space="preserve"> J. A.</w:t>
      </w:r>
      <w:r w:rsidR="007300BC" w:rsidRPr="00353269">
        <w:rPr>
          <w:rFonts w:ascii="Arial" w:hAnsi="Arial" w:cs="Arial"/>
          <w:lang w:val="en-US"/>
        </w:rPr>
        <w:t>,</w:t>
      </w:r>
      <w:r w:rsidRPr="00353269">
        <w:rPr>
          <w:rFonts w:ascii="Arial" w:hAnsi="Arial" w:cs="Arial"/>
          <w:lang w:val="en-US"/>
        </w:rPr>
        <w:t xml:space="preserve"> </w:t>
      </w:r>
      <w:r w:rsidR="00000650" w:rsidRPr="00353269">
        <w:rPr>
          <w:rFonts w:ascii="Arial" w:hAnsi="Arial" w:cs="Arial"/>
          <w:lang w:val="en-US"/>
        </w:rPr>
        <w:t xml:space="preserve">&amp; </w:t>
      </w:r>
      <w:r w:rsidRPr="00353269">
        <w:rPr>
          <w:rFonts w:ascii="Arial" w:hAnsi="Arial" w:cs="Arial"/>
          <w:lang w:val="en-US"/>
        </w:rPr>
        <w:t>Burdick</w:t>
      </w:r>
      <w:r w:rsidR="004D0EB4" w:rsidRPr="00353269">
        <w:rPr>
          <w:rFonts w:ascii="Arial" w:hAnsi="Arial" w:cs="Arial"/>
          <w:lang w:val="en-US"/>
        </w:rPr>
        <w:t>,</w:t>
      </w:r>
      <w:r w:rsidRPr="00353269">
        <w:rPr>
          <w:rFonts w:ascii="Arial" w:hAnsi="Arial" w:cs="Arial"/>
          <w:lang w:val="en-US"/>
        </w:rPr>
        <w:t xml:space="preserve"> N. C. </w:t>
      </w:r>
      <w:r w:rsidR="00000650" w:rsidRPr="00353269">
        <w:rPr>
          <w:rFonts w:ascii="Arial" w:hAnsi="Arial" w:cs="Arial"/>
          <w:lang w:val="en-US"/>
        </w:rPr>
        <w:t>(</w:t>
      </w:r>
      <w:r w:rsidR="00000650" w:rsidRPr="00353269">
        <w:rPr>
          <w:rFonts w:ascii="Arial" w:hAnsi="Arial" w:cs="Arial"/>
        </w:rPr>
        <w:t xml:space="preserve">2015). </w:t>
      </w:r>
      <w:r w:rsidRPr="00353269">
        <w:rPr>
          <w:rFonts w:ascii="Arial" w:hAnsi="Arial" w:cs="Arial"/>
          <w:lang w:val="en-US"/>
        </w:rPr>
        <w:t>Live Yeast and Yeast Cell Wall Supplements Enhance Immune Function and Performance in Food-Producing Livestock:</w:t>
      </w:r>
      <w:r w:rsidR="003E1A9E" w:rsidRPr="00353269">
        <w:rPr>
          <w:rFonts w:ascii="Arial" w:hAnsi="Arial" w:cs="Arial"/>
          <w:lang w:val="en-US"/>
        </w:rPr>
        <w:t xml:space="preserve"> </w:t>
      </w:r>
      <w:r w:rsidRPr="00353269">
        <w:rPr>
          <w:rFonts w:ascii="Arial" w:hAnsi="Arial" w:cs="Arial"/>
          <w:lang w:val="en-US"/>
        </w:rPr>
        <w:t xml:space="preserve"> A Review. </w:t>
      </w:r>
      <w:r w:rsidR="00282721" w:rsidRPr="00353269">
        <w:rPr>
          <w:rFonts w:ascii="Arial" w:hAnsi="Arial" w:cs="Arial"/>
          <w:i/>
        </w:rPr>
        <w:t>Microorganisms</w:t>
      </w:r>
      <w:r w:rsidR="00282721" w:rsidRPr="00353269">
        <w:rPr>
          <w:rFonts w:ascii="Arial" w:hAnsi="Arial" w:cs="Arial"/>
        </w:rPr>
        <w:t xml:space="preserve">, </w:t>
      </w:r>
      <w:r w:rsidR="00282721" w:rsidRPr="00353269">
        <w:rPr>
          <w:rFonts w:ascii="Arial" w:hAnsi="Arial" w:cs="Arial"/>
          <w:i/>
        </w:rPr>
        <w:t>3</w:t>
      </w:r>
      <w:r w:rsidR="00282721" w:rsidRPr="00353269">
        <w:rPr>
          <w:rFonts w:ascii="Arial" w:hAnsi="Arial" w:cs="Arial"/>
        </w:rPr>
        <w:t>, 417-427</w:t>
      </w:r>
      <w:r w:rsidR="00BB4D2A" w:rsidRPr="00353269">
        <w:rPr>
          <w:rFonts w:ascii="Arial" w:hAnsi="Arial" w:cs="Arial"/>
        </w:rPr>
        <w:t>.</w:t>
      </w:r>
      <w:r w:rsidR="00282721" w:rsidRPr="00353269">
        <w:rPr>
          <w:rFonts w:ascii="Arial" w:hAnsi="Arial" w:cs="Arial"/>
          <w:spacing w:val="-16"/>
        </w:rPr>
        <w:t xml:space="preserve"> </w:t>
      </w:r>
      <w:r w:rsidR="00282721" w:rsidRPr="00353269">
        <w:rPr>
          <w:rFonts w:ascii="Arial" w:hAnsi="Arial" w:cs="Arial"/>
        </w:rPr>
        <w:t>doi:10.3390/microorganisms3030417</w:t>
      </w:r>
    </w:p>
    <w:p w:rsidR="009F5E68" w:rsidRPr="00353269" w:rsidRDefault="009F5E68" w:rsidP="00DA4EAB">
      <w:pPr>
        <w:pStyle w:val="03Abstract"/>
        <w:tabs>
          <w:tab w:val="num" w:pos="644"/>
          <w:tab w:val="left" w:pos="9072"/>
        </w:tabs>
        <w:spacing w:before="0" w:after="0" w:line="360" w:lineRule="auto"/>
        <w:outlineLvl w:val="0"/>
        <w:rPr>
          <w:rFonts w:ascii="Arial" w:hAnsi="Arial" w:cs="Arial"/>
          <w:szCs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Cameron</w:t>
      </w:r>
      <w:r w:rsidR="00000650" w:rsidRPr="00353269">
        <w:rPr>
          <w:rFonts w:ascii="Arial" w:hAnsi="Arial" w:cs="Arial"/>
          <w:szCs w:val="20"/>
        </w:rPr>
        <w:t>,</w:t>
      </w:r>
      <w:r w:rsidRPr="00353269">
        <w:rPr>
          <w:rFonts w:ascii="Arial" w:hAnsi="Arial" w:cs="Arial"/>
          <w:szCs w:val="20"/>
        </w:rPr>
        <w:t xml:space="preserve"> J.</w:t>
      </w:r>
      <w:r w:rsidR="00F109CD" w:rsidRPr="00353269">
        <w:rPr>
          <w:rFonts w:ascii="Arial" w:hAnsi="Arial" w:cs="Arial"/>
          <w:szCs w:val="20"/>
        </w:rPr>
        <w:t xml:space="preserve"> </w:t>
      </w:r>
      <w:r w:rsidRPr="00353269">
        <w:rPr>
          <w:rFonts w:ascii="Arial" w:hAnsi="Arial" w:cs="Arial"/>
          <w:szCs w:val="20"/>
        </w:rPr>
        <w:t>R., Loh</w:t>
      </w:r>
      <w:r w:rsidR="00000650" w:rsidRPr="00353269">
        <w:rPr>
          <w:rFonts w:ascii="Arial" w:hAnsi="Arial" w:cs="Arial"/>
          <w:szCs w:val="20"/>
        </w:rPr>
        <w:t>,</w:t>
      </w:r>
      <w:r w:rsidRPr="00353269">
        <w:rPr>
          <w:rFonts w:ascii="Arial" w:hAnsi="Arial" w:cs="Arial"/>
          <w:szCs w:val="20"/>
        </w:rPr>
        <w:t xml:space="preserve"> E.</w:t>
      </w:r>
      <w:r w:rsidR="007300BC" w:rsidRPr="00353269">
        <w:rPr>
          <w:rFonts w:ascii="Arial" w:hAnsi="Arial" w:cs="Arial"/>
          <w:szCs w:val="20"/>
        </w:rPr>
        <w:t>,</w:t>
      </w:r>
      <w:r w:rsidR="00F109CD" w:rsidRPr="00353269">
        <w:rPr>
          <w:rFonts w:ascii="Arial" w:hAnsi="Arial" w:cs="Arial"/>
          <w:szCs w:val="20"/>
        </w:rPr>
        <w:t xml:space="preserve"> </w:t>
      </w:r>
      <w:r w:rsidR="00B07DD5" w:rsidRPr="00353269">
        <w:rPr>
          <w:rFonts w:ascii="Arial" w:hAnsi="Arial" w:cs="Arial"/>
          <w:szCs w:val="20"/>
        </w:rPr>
        <w:t>&amp;</w:t>
      </w:r>
      <w:r w:rsidRPr="00353269">
        <w:rPr>
          <w:rFonts w:ascii="Arial" w:hAnsi="Arial" w:cs="Arial"/>
          <w:szCs w:val="20"/>
        </w:rPr>
        <w:t xml:space="preserve"> Davis</w:t>
      </w:r>
      <w:r w:rsidR="00000650" w:rsidRPr="00353269">
        <w:rPr>
          <w:rFonts w:ascii="Arial" w:hAnsi="Arial" w:cs="Arial"/>
          <w:szCs w:val="20"/>
        </w:rPr>
        <w:t>,</w:t>
      </w:r>
      <w:r w:rsidRPr="00353269">
        <w:rPr>
          <w:rFonts w:ascii="Arial" w:hAnsi="Arial" w:cs="Arial"/>
          <w:szCs w:val="20"/>
        </w:rPr>
        <w:t xml:space="preserve"> R.</w:t>
      </w:r>
      <w:r w:rsidR="00372E45" w:rsidRPr="00353269">
        <w:rPr>
          <w:rFonts w:ascii="Arial" w:hAnsi="Arial" w:cs="Arial"/>
          <w:szCs w:val="20"/>
        </w:rPr>
        <w:t xml:space="preserve"> </w:t>
      </w:r>
      <w:r w:rsidRPr="00353269">
        <w:rPr>
          <w:rFonts w:ascii="Arial" w:hAnsi="Arial" w:cs="Arial"/>
          <w:szCs w:val="20"/>
        </w:rPr>
        <w:t xml:space="preserve">W. </w:t>
      </w:r>
      <w:r w:rsidR="00000650" w:rsidRPr="00353269">
        <w:rPr>
          <w:rFonts w:ascii="Arial" w:hAnsi="Arial" w:cs="Arial"/>
          <w:szCs w:val="20"/>
        </w:rPr>
        <w:t>(</w:t>
      </w:r>
      <w:r w:rsidRPr="00353269">
        <w:rPr>
          <w:rFonts w:ascii="Arial" w:hAnsi="Arial" w:cs="Arial"/>
          <w:szCs w:val="20"/>
        </w:rPr>
        <w:t>1979</w:t>
      </w:r>
      <w:r w:rsidR="00000650" w:rsidRPr="00353269">
        <w:rPr>
          <w:rFonts w:ascii="Arial" w:hAnsi="Arial" w:cs="Arial"/>
          <w:szCs w:val="20"/>
        </w:rPr>
        <w:t>)</w:t>
      </w:r>
      <w:r w:rsidRPr="00353269">
        <w:rPr>
          <w:rFonts w:ascii="Arial" w:hAnsi="Arial" w:cs="Arial"/>
          <w:szCs w:val="20"/>
        </w:rPr>
        <w:t xml:space="preserve">. Evidence for transposition of dispersed repetitive </w:t>
      </w:r>
      <w:r w:rsidR="00860F1B" w:rsidRPr="00353269">
        <w:rPr>
          <w:rFonts w:ascii="Arial" w:hAnsi="Arial" w:cs="Arial"/>
          <w:szCs w:val="20"/>
        </w:rPr>
        <w:t>DNA</w:t>
      </w:r>
      <w:r w:rsidRPr="00353269">
        <w:rPr>
          <w:rFonts w:ascii="Arial" w:hAnsi="Arial" w:cs="Arial"/>
          <w:szCs w:val="20"/>
        </w:rPr>
        <w:t xml:space="preserve"> families in yeast. </w:t>
      </w:r>
      <w:r w:rsidRPr="00353269">
        <w:rPr>
          <w:rFonts w:ascii="Arial" w:hAnsi="Arial" w:cs="Arial"/>
          <w:i/>
          <w:szCs w:val="20"/>
        </w:rPr>
        <w:t>Cell</w:t>
      </w:r>
      <w:r w:rsidR="00BB4D2A" w:rsidRPr="00353269">
        <w:rPr>
          <w:rFonts w:ascii="Arial" w:hAnsi="Arial" w:cs="Arial"/>
          <w:szCs w:val="20"/>
        </w:rPr>
        <w:t>,</w:t>
      </w:r>
      <w:r w:rsidRPr="00353269">
        <w:rPr>
          <w:rFonts w:ascii="Arial" w:hAnsi="Arial" w:cs="Arial"/>
          <w:szCs w:val="20"/>
        </w:rPr>
        <w:t xml:space="preserve"> 16</w:t>
      </w:r>
      <w:r w:rsidR="003E1A9E" w:rsidRPr="00353269">
        <w:rPr>
          <w:rFonts w:ascii="Arial" w:hAnsi="Arial" w:cs="Arial"/>
          <w:szCs w:val="20"/>
        </w:rPr>
        <w:t>,</w:t>
      </w:r>
      <w:r w:rsidRPr="00353269">
        <w:rPr>
          <w:rFonts w:ascii="Arial" w:hAnsi="Arial" w:cs="Arial"/>
          <w:szCs w:val="20"/>
        </w:rPr>
        <w:t xml:space="preserve"> 739-751.</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Ca</w:t>
      </w:r>
      <w:r w:rsidR="00B845E3" w:rsidRPr="00353269">
        <w:rPr>
          <w:rFonts w:ascii="Arial" w:hAnsi="Arial" w:cs="Arial"/>
          <w:szCs w:val="20"/>
        </w:rPr>
        <w:t>n</w:t>
      </w:r>
      <w:r w:rsidRPr="00353269">
        <w:rPr>
          <w:rFonts w:ascii="Arial" w:hAnsi="Arial" w:cs="Arial"/>
          <w:szCs w:val="20"/>
        </w:rPr>
        <w:t>onico</w:t>
      </w:r>
      <w:r w:rsidR="00000650" w:rsidRPr="00353269">
        <w:rPr>
          <w:rFonts w:ascii="Arial" w:hAnsi="Arial" w:cs="Arial"/>
          <w:szCs w:val="20"/>
        </w:rPr>
        <w:t>,</w:t>
      </w:r>
      <w:r w:rsidRPr="00353269">
        <w:rPr>
          <w:rFonts w:ascii="Arial" w:hAnsi="Arial" w:cs="Arial"/>
          <w:szCs w:val="20"/>
        </w:rPr>
        <w:t xml:space="preserve"> L</w:t>
      </w:r>
      <w:r w:rsidR="000A7AAE" w:rsidRPr="00353269">
        <w:rPr>
          <w:rFonts w:ascii="Arial" w:hAnsi="Arial" w:cs="Arial"/>
          <w:szCs w:val="20"/>
        </w:rPr>
        <w:t>.</w:t>
      </w:r>
      <w:r w:rsidRPr="00353269">
        <w:rPr>
          <w:rFonts w:ascii="Arial" w:hAnsi="Arial" w:cs="Arial"/>
          <w:szCs w:val="20"/>
        </w:rPr>
        <w:t>, Comitini</w:t>
      </w:r>
      <w:r w:rsidR="00000650" w:rsidRPr="00353269">
        <w:rPr>
          <w:rFonts w:ascii="Arial" w:hAnsi="Arial" w:cs="Arial"/>
          <w:szCs w:val="20"/>
        </w:rPr>
        <w:t>,</w:t>
      </w:r>
      <w:r w:rsidRPr="00353269">
        <w:rPr>
          <w:rFonts w:ascii="Arial" w:hAnsi="Arial" w:cs="Arial"/>
          <w:szCs w:val="20"/>
        </w:rPr>
        <w:t xml:space="preserve"> F</w:t>
      </w:r>
      <w:r w:rsidR="000A7AAE" w:rsidRPr="00353269">
        <w:rPr>
          <w:rFonts w:ascii="Arial" w:hAnsi="Arial" w:cs="Arial"/>
          <w:szCs w:val="20"/>
        </w:rPr>
        <w:t>.</w:t>
      </w:r>
      <w:r w:rsidR="007300BC" w:rsidRPr="00353269">
        <w:rPr>
          <w:rFonts w:ascii="Arial" w:hAnsi="Arial" w:cs="Arial"/>
          <w:szCs w:val="20"/>
        </w:rPr>
        <w:t xml:space="preserve">, </w:t>
      </w:r>
      <w:r w:rsidR="00B07DD5" w:rsidRPr="00353269">
        <w:rPr>
          <w:rFonts w:ascii="Arial" w:hAnsi="Arial" w:cs="Arial"/>
          <w:szCs w:val="20"/>
        </w:rPr>
        <w:t>&amp;</w:t>
      </w:r>
      <w:r w:rsidRPr="00353269">
        <w:rPr>
          <w:rFonts w:ascii="Arial" w:hAnsi="Arial" w:cs="Arial"/>
          <w:szCs w:val="20"/>
        </w:rPr>
        <w:t xml:space="preserve"> Ciani</w:t>
      </w:r>
      <w:r w:rsidR="00000650" w:rsidRPr="00353269">
        <w:rPr>
          <w:rFonts w:ascii="Arial" w:hAnsi="Arial" w:cs="Arial"/>
          <w:szCs w:val="20"/>
        </w:rPr>
        <w:t>,</w:t>
      </w:r>
      <w:r w:rsidRPr="00353269">
        <w:rPr>
          <w:rFonts w:ascii="Arial" w:hAnsi="Arial" w:cs="Arial"/>
          <w:szCs w:val="20"/>
        </w:rPr>
        <w:t xml:space="preserve"> M. </w:t>
      </w:r>
      <w:r w:rsidR="00B07DD5" w:rsidRPr="00353269">
        <w:rPr>
          <w:rFonts w:ascii="Arial" w:hAnsi="Arial" w:cs="Arial"/>
          <w:szCs w:val="20"/>
        </w:rPr>
        <w:t>(</w:t>
      </w:r>
      <w:r w:rsidR="002D4C90" w:rsidRPr="00353269">
        <w:rPr>
          <w:rFonts w:ascii="Arial" w:hAnsi="Arial" w:cs="Arial"/>
          <w:szCs w:val="20"/>
        </w:rPr>
        <w:t>2015</w:t>
      </w:r>
      <w:r w:rsidR="00B07DD5" w:rsidRPr="00353269">
        <w:rPr>
          <w:rFonts w:ascii="Arial" w:hAnsi="Arial" w:cs="Arial"/>
          <w:szCs w:val="20"/>
        </w:rPr>
        <w:t>)</w:t>
      </w:r>
      <w:r w:rsidR="002D4C90" w:rsidRPr="00353269">
        <w:rPr>
          <w:rFonts w:ascii="Arial" w:hAnsi="Arial" w:cs="Arial"/>
          <w:szCs w:val="20"/>
        </w:rPr>
        <w:t xml:space="preserve">. </w:t>
      </w:r>
      <w:r w:rsidRPr="00353269">
        <w:rPr>
          <w:rFonts w:ascii="Arial" w:hAnsi="Arial" w:cs="Arial"/>
          <w:szCs w:val="20"/>
        </w:rPr>
        <w:t xml:space="preserve">TdPIR minisatellite fingerprinting s a useful new tool for Torulaspora delbrueckii molecular typing. </w:t>
      </w:r>
      <w:r w:rsidR="00BB4D2A" w:rsidRPr="00353269">
        <w:rPr>
          <w:rFonts w:ascii="Arial" w:hAnsi="Arial" w:cs="Arial"/>
          <w:i/>
        </w:rPr>
        <w:t>International Journal of Food Microbiology</w:t>
      </w:r>
      <w:r w:rsidR="003E1A9E" w:rsidRPr="00353269">
        <w:rPr>
          <w:rFonts w:ascii="Arial" w:hAnsi="Arial" w:cs="Arial"/>
          <w:szCs w:val="20"/>
        </w:rPr>
        <w:t xml:space="preserve">, </w:t>
      </w:r>
      <w:r w:rsidRPr="00353269">
        <w:rPr>
          <w:rFonts w:ascii="Arial" w:hAnsi="Arial" w:cs="Arial"/>
          <w:szCs w:val="20"/>
        </w:rPr>
        <w:t>4</w:t>
      </w:r>
      <w:r w:rsidR="00BB4D2A" w:rsidRPr="00353269">
        <w:rPr>
          <w:rFonts w:ascii="Arial" w:hAnsi="Arial" w:cs="Arial"/>
          <w:szCs w:val="20"/>
        </w:rPr>
        <w:t>, (</w:t>
      </w:r>
      <w:r w:rsidRPr="00353269">
        <w:rPr>
          <w:rFonts w:ascii="Arial" w:hAnsi="Arial" w:cs="Arial"/>
          <w:szCs w:val="20"/>
        </w:rPr>
        <w:t>200</w:t>
      </w:r>
      <w:r w:rsidR="00BB4D2A" w:rsidRPr="00353269">
        <w:rPr>
          <w:rFonts w:ascii="Arial" w:hAnsi="Arial" w:cs="Arial"/>
          <w:szCs w:val="20"/>
        </w:rPr>
        <w:t xml:space="preserve">), </w:t>
      </w:r>
      <w:r w:rsidRPr="00353269">
        <w:rPr>
          <w:rFonts w:ascii="Arial" w:hAnsi="Arial" w:cs="Arial"/>
          <w:szCs w:val="20"/>
        </w:rPr>
        <w:t>47-51.</w:t>
      </w:r>
      <w:r w:rsidR="00D05DB3" w:rsidRPr="00353269">
        <w:rPr>
          <w:rFonts w:ascii="Arial" w:hAnsi="Arial" w:cs="Arial"/>
          <w:szCs w:val="20"/>
        </w:rPr>
        <w:t xml:space="preserve"> </w:t>
      </w:r>
      <w:r w:rsidR="00BB4D2A" w:rsidRPr="00353269">
        <w:rPr>
          <w:rFonts w:ascii="Arial" w:hAnsi="Arial" w:cs="Arial"/>
          <w:szCs w:val="20"/>
        </w:rPr>
        <w:t>doi</w:t>
      </w:r>
      <w:r w:rsidRPr="00353269">
        <w:rPr>
          <w:rFonts w:ascii="Arial" w:hAnsi="Arial" w:cs="Arial"/>
          <w:szCs w:val="20"/>
        </w:rPr>
        <w:t>: 10.1016</w:t>
      </w:r>
      <w:r w:rsidR="00202D66" w:rsidRPr="00353269">
        <w:rPr>
          <w:rFonts w:ascii="Arial" w:hAnsi="Arial" w:cs="Arial"/>
          <w:szCs w:val="20"/>
        </w:rPr>
        <w:t xml:space="preserve"> </w:t>
      </w:r>
      <w:r w:rsidRPr="00353269">
        <w:rPr>
          <w:rFonts w:ascii="Arial" w:hAnsi="Arial" w:cs="Arial"/>
          <w:szCs w:val="20"/>
        </w:rPr>
        <w:t>/j.ijfoodmicro.</w:t>
      </w:r>
      <w:r w:rsidR="00202D66" w:rsidRPr="00353269">
        <w:rPr>
          <w:rFonts w:ascii="Arial" w:hAnsi="Arial" w:cs="Arial"/>
          <w:szCs w:val="20"/>
        </w:rPr>
        <w:t xml:space="preserve"> </w:t>
      </w:r>
      <w:r w:rsidRPr="00353269">
        <w:rPr>
          <w:rFonts w:ascii="Arial" w:hAnsi="Arial" w:cs="Arial"/>
          <w:szCs w:val="20"/>
        </w:rPr>
        <w:t>2015.01.020</w:t>
      </w:r>
      <w:r w:rsidR="004C0ECE" w:rsidRPr="00353269">
        <w:rPr>
          <w:rFonts w:ascii="Arial" w:hAnsi="Arial" w:cs="Arial"/>
          <w:szCs w:val="20"/>
        </w:rPr>
        <w:t>.</w:t>
      </w:r>
    </w:p>
    <w:p w:rsidR="00654240" w:rsidRPr="00353269" w:rsidRDefault="00654240" w:rsidP="00DA4EAB">
      <w:pPr>
        <w:pStyle w:val="Prrafodelista"/>
        <w:tabs>
          <w:tab w:val="left" w:pos="9072"/>
        </w:tabs>
        <w:spacing w:line="360" w:lineRule="auto"/>
        <w:ind w:left="0"/>
        <w:jc w:val="both"/>
        <w:rPr>
          <w:rFonts w:ascii="Arial" w:hAnsi="Arial" w:cs="Arial"/>
          <w:sz w:val="20"/>
        </w:rPr>
      </w:pPr>
    </w:p>
    <w:p w:rsidR="009F5E68" w:rsidRPr="00353269" w:rsidRDefault="009F5E68" w:rsidP="00DA4EAB">
      <w:pPr>
        <w:tabs>
          <w:tab w:val="left" w:pos="9072"/>
        </w:tabs>
        <w:spacing w:line="360" w:lineRule="auto"/>
        <w:jc w:val="both"/>
        <w:rPr>
          <w:rFonts w:ascii="Arial" w:hAnsi="Arial" w:cs="Arial"/>
          <w:noProof/>
          <w:spacing w:val="5"/>
          <w:sz w:val="20"/>
        </w:rPr>
      </w:pPr>
      <w:r w:rsidRPr="00353269">
        <w:rPr>
          <w:rFonts w:ascii="Arial" w:hAnsi="Arial" w:cs="Arial"/>
          <w:noProof/>
          <w:spacing w:val="5"/>
          <w:sz w:val="20"/>
        </w:rPr>
        <w:t>Capece</w:t>
      </w:r>
      <w:r w:rsidR="00B07DD5" w:rsidRPr="00353269">
        <w:rPr>
          <w:rFonts w:ascii="Arial" w:hAnsi="Arial" w:cs="Arial"/>
          <w:noProof/>
          <w:spacing w:val="5"/>
          <w:sz w:val="20"/>
        </w:rPr>
        <w:t>,</w:t>
      </w:r>
      <w:r w:rsidRPr="00353269">
        <w:rPr>
          <w:rFonts w:ascii="Arial" w:hAnsi="Arial" w:cs="Arial"/>
          <w:noProof/>
          <w:spacing w:val="5"/>
          <w:sz w:val="20"/>
        </w:rPr>
        <w:t xml:space="preserve"> A., Romaniello</w:t>
      </w:r>
      <w:r w:rsidR="00B07DD5" w:rsidRPr="00353269">
        <w:rPr>
          <w:rFonts w:ascii="Arial" w:hAnsi="Arial" w:cs="Arial"/>
          <w:noProof/>
          <w:spacing w:val="5"/>
          <w:sz w:val="20"/>
        </w:rPr>
        <w:t>,</w:t>
      </w:r>
      <w:r w:rsidRPr="00353269">
        <w:rPr>
          <w:rFonts w:ascii="Arial" w:hAnsi="Arial" w:cs="Arial"/>
          <w:noProof/>
          <w:spacing w:val="5"/>
          <w:sz w:val="20"/>
        </w:rPr>
        <w:t xml:space="preserve"> R., Siesto</w:t>
      </w:r>
      <w:r w:rsidR="00B07DD5" w:rsidRPr="00353269">
        <w:rPr>
          <w:rFonts w:ascii="Arial" w:hAnsi="Arial" w:cs="Arial"/>
          <w:noProof/>
          <w:spacing w:val="5"/>
          <w:sz w:val="20"/>
        </w:rPr>
        <w:t>,</w:t>
      </w:r>
      <w:r w:rsidRPr="00353269">
        <w:rPr>
          <w:rFonts w:ascii="Arial" w:hAnsi="Arial" w:cs="Arial"/>
          <w:noProof/>
          <w:spacing w:val="5"/>
          <w:sz w:val="20"/>
        </w:rPr>
        <w:t xml:space="preserve"> G., Pietrafesa</w:t>
      </w:r>
      <w:r w:rsidR="00B07DD5" w:rsidRPr="00353269">
        <w:rPr>
          <w:rFonts w:ascii="Arial" w:hAnsi="Arial" w:cs="Arial"/>
          <w:noProof/>
          <w:spacing w:val="5"/>
          <w:sz w:val="20"/>
        </w:rPr>
        <w:t>,</w:t>
      </w:r>
      <w:r w:rsidRPr="00353269">
        <w:rPr>
          <w:rFonts w:ascii="Arial" w:hAnsi="Arial" w:cs="Arial"/>
          <w:noProof/>
          <w:spacing w:val="5"/>
          <w:sz w:val="20"/>
        </w:rPr>
        <w:t xml:space="preserve"> R., Massari</w:t>
      </w:r>
      <w:r w:rsidR="00B07DD5" w:rsidRPr="00353269">
        <w:rPr>
          <w:rFonts w:ascii="Arial" w:hAnsi="Arial" w:cs="Arial"/>
          <w:noProof/>
          <w:spacing w:val="5"/>
          <w:sz w:val="20"/>
        </w:rPr>
        <w:t>,</w:t>
      </w:r>
      <w:r w:rsidRPr="00353269">
        <w:rPr>
          <w:rFonts w:ascii="Arial" w:hAnsi="Arial" w:cs="Arial"/>
          <w:noProof/>
          <w:spacing w:val="5"/>
          <w:sz w:val="20"/>
        </w:rPr>
        <w:t xml:space="preserve"> C., Poeta</w:t>
      </w:r>
      <w:r w:rsidR="00B07DD5" w:rsidRPr="00353269">
        <w:rPr>
          <w:rFonts w:ascii="Arial" w:hAnsi="Arial" w:cs="Arial"/>
          <w:noProof/>
          <w:spacing w:val="5"/>
          <w:sz w:val="20"/>
        </w:rPr>
        <w:t>,</w:t>
      </w:r>
      <w:r w:rsidRPr="00353269">
        <w:rPr>
          <w:rFonts w:ascii="Arial" w:hAnsi="Arial" w:cs="Arial"/>
          <w:noProof/>
          <w:spacing w:val="5"/>
          <w:sz w:val="20"/>
        </w:rPr>
        <w:t xml:space="preserve"> C.</w:t>
      </w:r>
      <w:r w:rsidR="007300BC" w:rsidRPr="00353269">
        <w:rPr>
          <w:rFonts w:ascii="Arial" w:hAnsi="Arial" w:cs="Arial"/>
          <w:noProof/>
          <w:spacing w:val="5"/>
          <w:sz w:val="20"/>
        </w:rPr>
        <w:t>,</w:t>
      </w:r>
      <w:r w:rsidR="00B07DD5" w:rsidRPr="00353269">
        <w:rPr>
          <w:rFonts w:ascii="Arial" w:hAnsi="Arial" w:cs="Arial"/>
          <w:noProof/>
          <w:spacing w:val="5"/>
          <w:sz w:val="20"/>
        </w:rPr>
        <w:t xml:space="preserve"> &amp;</w:t>
      </w:r>
      <w:r w:rsidRPr="00353269">
        <w:rPr>
          <w:rFonts w:ascii="Arial" w:hAnsi="Arial" w:cs="Arial"/>
          <w:noProof/>
          <w:spacing w:val="5"/>
          <w:sz w:val="20"/>
        </w:rPr>
        <w:t xml:space="preserve"> Romano P. (2010). Selection of indigenous </w:t>
      </w:r>
      <w:r w:rsidRPr="00353269">
        <w:rPr>
          <w:rFonts w:ascii="Arial" w:hAnsi="Arial" w:cs="Arial"/>
          <w:i/>
          <w:noProof/>
          <w:spacing w:val="5"/>
          <w:sz w:val="20"/>
        </w:rPr>
        <w:t>Saccharomyces cerevisiae</w:t>
      </w:r>
      <w:r w:rsidRPr="00353269">
        <w:rPr>
          <w:rFonts w:ascii="Arial" w:hAnsi="Arial" w:cs="Arial"/>
          <w:noProof/>
          <w:spacing w:val="5"/>
          <w:sz w:val="20"/>
        </w:rPr>
        <w:t xml:space="preserve"> strains for Nero d'Avola wine and evaluation of selected starter implantation in pilot fermentation. </w:t>
      </w:r>
      <w:r w:rsidRPr="00353269">
        <w:rPr>
          <w:rFonts w:ascii="Arial" w:hAnsi="Arial" w:cs="Arial"/>
          <w:i/>
          <w:noProof/>
          <w:spacing w:val="5"/>
          <w:sz w:val="20"/>
        </w:rPr>
        <w:t>International Journal of Food Microbiology</w:t>
      </w:r>
      <w:r w:rsidR="00BB4D2A" w:rsidRPr="00353269">
        <w:rPr>
          <w:rFonts w:ascii="Arial" w:hAnsi="Arial" w:cs="Arial"/>
          <w:i/>
          <w:noProof/>
          <w:spacing w:val="5"/>
          <w:sz w:val="20"/>
        </w:rPr>
        <w:t>,</w:t>
      </w:r>
      <w:r w:rsidRPr="00353269">
        <w:rPr>
          <w:rFonts w:ascii="Arial" w:hAnsi="Arial" w:cs="Arial"/>
          <w:noProof/>
          <w:spacing w:val="5"/>
          <w:sz w:val="20"/>
        </w:rPr>
        <w:t xml:space="preserve"> </w:t>
      </w:r>
      <w:r w:rsidRPr="00353269">
        <w:rPr>
          <w:rFonts w:ascii="Arial" w:hAnsi="Arial" w:cs="Arial"/>
          <w:i/>
          <w:noProof/>
          <w:spacing w:val="5"/>
          <w:sz w:val="20"/>
        </w:rPr>
        <w:t>144</w:t>
      </w:r>
      <w:r w:rsidR="008E77D5" w:rsidRPr="00353269">
        <w:rPr>
          <w:rFonts w:ascii="Arial" w:hAnsi="Arial" w:cs="Arial"/>
          <w:noProof/>
          <w:spacing w:val="5"/>
          <w:sz w:val="20"/>
        </w:rPr>
        <w:t>,</w:t>
      </w:r>
      <w:r w:rsidRPr="00353269">
        <w:rPr>
          <w:rFonts w:ascii="Arial" w:hAnsi="Arial" w:cs="Arial"/>
          <w:noProof/>
          <w:spacing w:val="5"/>
          <w:sz w:val="20"/>
        </w:rPr>
        <w:t xml:space="preserve"> 187–192. </w:t>
      </w:r>
    </w:p>
    <w:p w:rsidR="009F5E68" w:rsidRPr="00353269" w:rsidRDefault="009F5E68" w:rsidP="00DA4EAB">
      <w:pPr>
        <w:tabs>
          <w:tab w:val="left" w:pos="9072"/>
        </w:tabs>
        <w:spacing w:line="360" w:lineRule="auto"/>
        <w:jc w:val="both"/>
        <w:rPr>
          <w:rFonts w:ascii="Arial" w:hAnsi="Arial" w:cs="Arial"/>
          <w:noProof/>
          <w:spacing w:val="5"/>
          <w:sz w:val="20"/>
        </w:rPr>
      </w:pPr>
    </w:p>
    <w:p w:rsidR="00B56B1F" w:rsidRPr="00353269" w:rsidRDefault="00B56B1F" w:rsidP="00DA4EAB">
      <w:pPr>
        <w:spacing w:line="360" w:lineRule="auto"/>
        <w:jc w:val="both"/>
        <w:rPr>
          <w:rFonts w:ascii="Arial" w:hAnsi="Arial" w:cs="Arial"/>
          <w:noProof/>
          <w:sz w:val="20"/>
        </w:rPr>
      </w:pPr>
      <w:r w:rsidRPr="00353269">
        <w:rPr>
          <w:rFonts w:ascii="Arial" w:hAnsi="Arial" w:cs="Arial"/>
          <w:noProof/>
          <w:sz w:val="20"/>
        </w:rPr>
        <w:t xml:space="preserve">Casey, G. D., </w:t>
      </w:r>
      <w:r w:rsidR="00B07DD5" w:rsidRPr="00353269">
        <w:rPr>
          <w:rFonts w:ascii="Arial" w:hAnsi="Arial" w:cs="Arial"/>
          <w:noProof/>
          <w:sz w:val="20"/>
        </w:rPr>
        <w:t>&amp;</w:t>
      </w:r>
      <w:r w:rsidRPr="00353269">
        <w:rPr>
          <w:rFonts w:ascii="Arial" w:hAnsi="Arial" w:cs="Arial"/>
          <w:noProof/>
          <w:sz w:val="20"/>
        </w:rPr>
        <w:t>. Dobson</w:t>
      </w:r>
      <w:r w:rsidR="00B07DD5" w:rsidRPr="00353269">
        <w:rPr>
          <w:rFonts w:ascii="Arial" w:hAnsi="Arial" w:cs="Arial"/>
          <w:noProof/>
          <w:sz w:val="20"/>
        </w:rPr>
        <w:t>,</w:t>
      </w:r>
      <w:r w:rsidRPr="00353269">
        <w:rPr>
          <w:rFonts w:ascii="Arial" w:hAnsi="Arial" w:cs="Arial"/>
          <w:noProof/>
          <w:sz w:val="20"/>
        </w:rPr>
        <w:t xml:space="preserve"> </w:t>
      </w:r>
      <w:r w:rsidR="00B07DD5" w:rsidRPr="00353269">
        <w:rPr>
          <w:rFonts w:ascii="Arial" w:hAnsi="Arial" w:cs="Arial"/>
          <w:noProof/>
          <w:sz w:val="20"/>
        </w:rPr>
        <w:t>A. D. (</w:t>
      </w:r>
      <w:r w:rsidRPr="00353269">
        <w:rPr>
          <w:rFonts w:ascii="Arial" w:hAnsi="Arial" w:cs="Arial"/>
          <w:noProof/>
          <w:sz w:val="20"/>
        </w:rPr>
        <w:t>2004</w:t>
      </w:r>
      <w:r w:rsidR="00B07DD5" w:rsidRPr="00353269">
        <w:rPr>
          <w:rFonts w:ascii="Arial" w:hAnsi="Arial" w:cs="Arial"/>
          <w:noProof/>
          <w:sz w:val="20"/>
        </w:rPr>
        <w:t>)</w:t>
      </w:r>
      <w:r w:rsidRPr="00353269">
        <w:rPr>
          <w:rFonts w:ascii="Arial" w:hAnsi="Arial" w:cs="Arial"/>
          <w:noProof/>
          <w:sz w:val="20"/>
        </w:rPr>
        <w:t>. Potential of using real-time PCR-based detection of spoilage yeast in fruit juice</w:t>
      </w:r>
      <w:r w:rsidR="00316EAF" w:rsidRPr="00353269">
        <w:rPr>
          <w:rFonts w:ascii="Arial" w:hAnsi="Arial" w:cs="Arial"/>
          <w:noProof/>
          <w:sz w:val="20"/>
        </w:rPr>
        <w:t xml:space="preserve"> </w:t>
      </w:r>
      <w:r w:rsidRPr="00353269">
        <w:rPr>
          <w:rFonts w:ascii="Arial" w:hAnsi="Arial" w:cs="Arial"/>
          <w:noProof/>
          <w:sz w:val="20"/>
        </w:rPr>
        <w:t xml:space="preserve">a preliminary study. </w:t>
      </w:r>
      <w:r w:rsidR="008E77D5" w:rsidRPr="00353269">
        <w:rPr>
          <w:rFonts w:ascii="Arial" w:hAnsi="Arial" w:cs="Arial"/>
          <w:i/>
          <w:noProof/>
          <w:sz w:val="20"/>
        </w:rPr>
        <w:t>International Journal of Food Microbiology</w:t>
      </w:r>
      <w:r w:rsidR="003E1A9E" w:rsidRPr="00353269">
        <w:rPr>
          <w:rFonts w:ascii="Arial" w:hAnsi="Arial" w:cs="Arial"/>
          <w:noProof/>
          <w:sz w:val="20"/>
        </w:rPr>
        <w:t xml:space="preserve">, </w:t>
      </w:r>
      <w:r w:rsidRPr="00353269">
        <w:rPr>
          <w:rFonts w:ascii="Arial" w:hAnsi="Arial" w:cs="Arial"/>
          <w:i/>
          <w:noProof/>
          <w:sz w:val="20"/>
        </w:rPr>
        <w:t>91</w:t>
      </w:r>
      <w:r w:rsidR="008E77D5" w:rsidRPr="00353269">
        <w:rPr>
          <w:rFonts w:ascii="Arial" w:hAnsi="Arial" w:cs="Arial"/>
          <w:noProof/>
          <w:sz w:val="20"/>
        </w:rPr>
        <w:t xml:space="preserve">, </w:t>
      </w:r>
      <w:r w:rsidRPr="00353269">
        <w:rPr>
          <w:rFonts w:ascii="Arial" w:hAnsi="Arial" w:cs="Arial"/>
          <w:noProof/>
          <w:sz w:val="20"/>
        </w:rPr>
        <w:t>327-335</w:t>
      </w:r>
      <w:r w:rsidR="00B07DD5" w:rsidRPr="00353269">
        <w:rPr>
          <w:rFonts w:ascii="Arial" w:hAnsi="Arial" w:cs="Arial"/>
          <w:noProof/>
          <w:sz w:val="20"/>
        </w:rPr>
        <w:t>.</w:t>
      </w:r>
    </w:p>
    <w:p w:rsidR="00B07DD5" w:rsidRPr="00353269" w:rsidRDefault="00B07DD5" w:rsidP="00DA4EAB">
      <w:pPr>
        <w:spacing w:line="360" w:lineRule="auto"/>
        <w:jc w:val="both"/>
        <w:rPr>
          <w:rFonts w:ascii="Arial" w:hAnsi="Arial" w:cs="Arial"/>
          <w:noProof/>
          <w:sz w:val="20"/>
        </w:rPr>
      </w:pPr>
    </w:p>
    <w:p w:rsidR="00386E99" w:rsidRPr="00353269" w:rsidRDefault="00DF0B3A" w:rsidP="00DA4EAB">
      <w:pPr>
        <w:pStyle w:val="03Abstract"/>
        <w:tabs>
          <w:tab w:val="left" w:pos="9072"/>
        </w:tabs>
        <w:spacing w:before="0" w:after="0" w:line="360" w:lineRule="auto"/>
        <w:outlineLvl w:val="0"/>
        <w:rPr>
          <w:rFonts w:ascii="Arial" w:hAnsi="Arial" w:cs="Arial"/>
          <w:szCs w:val="20"/>
          <w:lang w:eastAsia="es-CO"/>
        </w:rPr>
      </w:pPr>
      <w:r w:rsidRPr="00353269">
        <w:rPr>
          <w:rFonts w:ascii="Arial" w:hAnsi="Arial" w:cs="Arial"/>
          <w:szCs w:val="20"/>
          <w:lang w:val="en-US"/>
        </w:rPr>
        <w:t>Ciani</w:t>
      </w:r>
      <w:r w:rsidR="00B07DD5" w:rsidRPr="00353269">
        <w:rPr>
          <w:rFonts w:ascii="Arial" w:hAnsi="Arial" w:cs="Arial"/>
          <w:szCs w:val="20"/>
          <w:lang w:val="en-US"/>
        </w:rPr>
        <w:t>,</w:t>
      </w:r>
      <w:r w:rsidRPr="00353269">
        <w:rPr>
          <w:rFonts w:ascii="Arial" w:hAnsi="Arial" w:cs="Arial"/>
          <w:szCs w:val="20"/>
          <w:lang w:val="en-US"/>
        </w:rPr>
        <w:t xml:space="preserve"> M.</w:t>
      </w:r>
      <w:r w:rsidR="007B7A93" w:rsidRPr="00353269">
        <w:rPr>
          <w:rFonts w:ascii="Arial" w:hAnsi="Arial" w:cs="Arial"/>
          <w:szCs w:val="20"/>
          <w:lang w:val="en-US"/>
        </w:rPr>
        <w:t>,</w:t>
      </w:r>
      <w:r w:rsidRPr="00353269">
        <w:rPr>
          <w:rFonts w:ascii="Arial" w:hAnsi="Arial" w:cs="Arial"/>
          <w:szCs w:val="20"/>
          <w:lang w:val="en-US"/>
        </w:rPr>
        <w:t xml:space="preserve"> Comitini</w:t>
      </w:r>
      <w:r w:rsidR="00B07DD5" w:rsidRPr="00353269">
        <w:rPr>
          <w:rFonts w:ascii="Arial" w:hAnsi="Arial" w:cs="Arial"/>
          <w:szCs w:val="20"/>
          <w:lang w:val="en-US"/>
        </w:rPr>
        <w:t>,</w:t>
      </w:r>
      <w:r w:rsidRPr="00353269">
        <w:rPr>
          <w:rFonts w:ascii="Arial" w:hAnsi="Arial" w:cs="Arial"/>
          <w:szCs w:val="20"/>
          <w:lang w:val="en-US"/>
        </w:rPr>
        <w:t xml:space="preserve"> F., Mannazzu</w:t>
      </w:r>
      <w:r w:rsidR="00B07DD5" w:rsidRPr="00353269">
        <w:rPr>
          <w:rFonts w:ascii="Arial" w:hAnsi="Arial" w:cs="Arial"/>
          <w:szCs w:val="20"/>
          <w:lang w:val="en-US"/>
        </w:rPr>
        <w:t>,</w:t>
      </w:r>
      <w:r w:rsidRPr="00353269">
        <w:rPr>
          <w:rFonts w:ascii="Arial" w:hAnsi="Arial" w:cs="Arial"/>
          <w:szCs w:val="20"/>
          <w:lang w:val="en-US"/>
        </w:rPr>
        <w:t xml:space="preserve"> I.</w:t>
      </w:r>
      <w:r w:rsidR="007300BC" w:rsidRPr="00353269">
        <w:rPr>
          <w:rFonts w:ascii="Arial" w:hAnsi="Arial" w:cs="Arial"/>
          <w:szCs w:val="20"/>
          <w:lang w:val="en-US"/>
        </w:rPr>
        <w:t>,</w:t>
      </w:r>
      <w:r w:rsidR="00B07DD5" w:rsidRPr="00353269">
        <w:rPr>
          <w:rFonts w:ascii="Arial" w:hAnsi="Arial" w:cs="Arial"/>
          <w:szCs w:val="20"/>
          <w:lang w:val="en-US"/>
        </w:rPr>
        <w:t xml:space="preserve"> &amp;</w:t>
      </w:r>
      <w:r w:rsidR="007B7A93" w:rsidRPr="00353269">
        <w:rPr>
          <w:rFonts w:ascii="Arial" w:hAnsi="Arial" w:cs="Arial"/>
          <w:szCs w:val="20"/>
          <w:lang w:val="en-US"/>
        </w:rPr>
        <w:t xml:space="preserve"> </w:t>
      </w:r>
      <w:r w:rsidRPr="00353269">
        <w:rPr>
          <w:rFonts w:ascii="Arial" w:hAnsi="Arial" w:cs="Arial"/>
          <w:szCs w:val="20"/>
          <w:lang w:val="en-US"/>
        </w:rPr>
        <w:t>Domizio</w:t>
      </w:r>
      <w:r w:rsidR="00B07DD5" w:rsidRPr="00353269">
        <w:rPr>
          <w:rFonts w:ascii="Arial" w:hAnsi="Arial" w:cs="Arial"/>
          <w:szCs w:val="20"/>
          <w:lang w:val="en-US"/>
        </w:rPr>
        <w:t>,</w:t>
      </w:r>
      <w:r w:rsidRPr="00353269">
        <w:rPr>
          <w:rFonts w:ascii="Arial" w:hAnsi="Arial" w:cs="Arial"/>
          <w:szCs w:val="20"/>
          <w:lang w:val="en-US"/>
        </w:rPr>
        <w:t xml:space="preserve"> P.</w:t>
      </w:r>
      <w:r w:rsidR="00B07DD5" w:rsidRPr="00353269">
        <w:rPr>
          <w:rFonts w:ascii="Arial" w:hAnsi="Arial" w:cs="Arial"/>
          <w:szCs w:val="20"/>
          <w:lang w:val="en-US"/>
        </w:rPr>
        <w:t>(</w:t>
      </w:r>
      <w:r w:rsidRPr="00353269">
        <w:rPr>
          <w:rFonts w:ascii="Arial" w:hAnsi="Arial" w:cs="Arial"/>
          <w:szCs w:val="20"/>
          <w:lang w:val="en-US"/>
        </w:rPr>
        <w:t>2010</w:t>
      </w:r>
      <w:r w:rsidR="00B07DD5" w:rsidRPr="00353269">
        <w:rPr>
          <w:rFonts w:ascii="Arial" w:hAnsi="Arial" w:cs="Arial"/>
          <w:szCs w:val="20"/>
          <w:lang w:val="en-US"/>
        </w:rPr>
        <w:t>)</w:t>
      </w:r>
      <w:r w:rsidRPr="00353269">
        <w:rPr>
          <w:rFonts w:ascii="Arial" w:hAnsi="Arial" w:cs="Arial"/>
          <w:szCs w:val="20"/>
          <w:lang w:val="en-US"/>
        </w:rPr>
        <w:t xml:space="preserve">. </w:t>
      </w:r>
      <w:r w:rsidRPr="00353269">
        <w:rPr>
          <w:rFonts w:ascii="Arial" w:hAnsi="Arial" w:cs="Arial"/>
          <w:bCs/>
          <w:kern w:val="36"/>
          <w:szCs w:val="20"/>
          <w:lang w:eastAsia="es-CO"/>
        </w:rPr>
        <w:t xml:space="preserve">Controlled mixed culture fermentation: a new perspective on the use of non-Saccharomyces yeasts in winemaking. </w:t>
      </w:r>
      <w:hyperlink r:id="rId17" w:tooltip="FEMS yeast research." w:history="1">
        <w:r w:rsidR="003E1A9E" w:rsidRPr="00353269">
          <w:rPr>
            <w:rFonts w:ascii="Arial" w:hAnsi="Arial" w:cs="Arial"/>
            <w:i/>
            <w:szCs w:val="20"/>
            <w:lang w:eastAsia="es-CO"/>
          </w:rPr>
          <w:t>FEMS Yeast Research</w:t>
        </w:r>
        <w:r w:rsidR="003E1A9E" w:rsidRPr="00353269">
          <w:rPr>
            <w:rFonts w:ascii="Arial" w:hAnsi="Arial" w:cs="Arial"/>
            <w:szCs w:val="20"/>
            <w:lang w:eastAsia="es-CO"/>
          </w:rPr>
          <w:t>,</w:t>
        </w:r>
      </w:hyperlink>
      <w:r w:rsidR="003E1A9E" w:rsidRPr="00353269">
        <w:rPr>
          <w:rFonts w:ascii="Arial" w:hAnsi="Arial" w:cs="Arial"/>
          <w:szCs w:val="20"/>
          <w:lang w:eastAsia="es-CO"/>
        </w:rPr>
        <w:t> </w:t>
      </w:r>
      <w:r w:rsidRPr="00353269">
        <w:rPr>
          <w:rFonts w:ascii="Arial" w:hAnsi="Arial" w:cs="Arial"/>
          <w:i/>
          <w:szCs w:val="20"/>
          <w:lang w:eastAsia="es-CO"/>
        </w:rPr>
        <w:t>10</w:t>
      </w:r>
      <w:r w:rsidR="008E77D5" w:rsidRPr="00353269">
        <w:rPr>
          <w:rFonts w:ascii="Arial" w:hAnsi="Arial" w:cs="Arial"/>
          <w:szCs w:val="20"/>
          <w:lang w:eastAsia="es-CO"/>
        </w:rPr>
        <w:t xml:space="preserve">, </w:t>
      </w:r>
      <w:r w:rsidRPr="00353269">
        <w:rPr>
          <w:rFonts w:ascii="Arial" w:hAnsi="Arial" w:cs="Arial"/>
          <w:szCs w:val="20"/>
          <w:lang w:eastAsia="es-CO"/>
        </w:rPr>
        <w:t>(2)</w:t>
      </w:r>
      <w:r w:rsidR="008E77D5" w:rsidRPr="00353269">
        <w:rPr>
          <w:rFonts w:ascii="Arial" w:hAnsi="Arial" w:cs="Arial"/>
          <w:szCs w:val="20"/>
          <w:lang w:eastAsia="es-CO"/>
        </w:rPr>
        <w:t xml:space="preserve">, </w:t>
      </w:r>
      <w:r w:rsidRPr="00353269">
        <w:rPr>
          <w:rFonts w:ascii="Arial" w:hAnsi="Arial" w:cs="Arial"/>
          <w:szCs w:val="20"/>
          <w:lang w:eastAsia="es-CO"/>
        </w:rPr>
        <w:t>123-33.</w:t>
      </w:r>
    </w:p>
    <w:p w:rsidR="00D214C3" w:rsidRPr="00353269" w:rsidRDefault="00D214C3" w:rsidP="00DA4EAB">
      <w:pPr>
        <w:pStyle w:val="03Abstract"/>
        <w:tabs>
          <w:tab w:val="left" w:pos="9072"/>
        </w:tabs>
        <w:spacing w:before="0" w:after="0" w:line="360" w:lineRule="auto"/>
        <w:outlineLvl w:val="0"/>
        <w:rPr>
          <w:rFonts w:ascii="Arial" w:hAnsi="Arial" w:cs="Arial"/>
          <w:szCs w:val="20"/>
        </w:rPr>
      </w:pPr>
    </w:p>
    <w:p w:rsidR="000524EC"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Clavijo</w:t>
      </w:r>
      <w:r w:rsidR="00B07DD5" w:rsidRPr="00353269">
        <w:rPr>
          <w:rFonts w:ascii="Arial" w:hAnsi="Arial" w:cs="Arial"/>
          <w:szCs w:val="20"/>
        </w:rPr>
        <w:t>,</w:t>
      </w:r>
      <w:r w:rsidRPr="00353269">
        <w:rPr>
          <w:rFonts w:ascii="Arial" w:hAnsi="Arial" w:cs="Arial"/>
          <w:szCs w:val="20"/>
        </w:rPr>
        <w:t xml:space="preserve"> A.</w:t>
      </w:r>
      <w:r w:rsidR="007300BC" w:rsidRPr="00353269">
        <w:rPr>
          <w:rFonts w:ascii="Arial" w:hAnsi="Arial" w:cs="Arial"/>
          <w:szCs w:val="20"/>
        </w:rPr>
        <w:t>,</w:t>
      </w:r>
      <w:r w:rsidR="00B07DD5" w:rsidRPr="00353269">
        <w:rPr>
          <w:rFonts w:ascii="Arial" w:hAnsi="Arial" w:cs="Arial"/>
          <w:szCs w:val="20"/>
        </w:rPr>
        <w:t xml:space="preserve"> &amp;</w:t>
      </w:r>
      <w:r w:rsidRPr="00353269">
        <w:rPr>
          <w:rFonts w:ascii="Arial" w:hAnsi="Arial" w:cs="Arial"/>
          <w:szCs w:val="20"/>
        </w:rPr>
        <w:t xml:space="preserve"> Calderon</w:t>
      </w:r>
      <w:r w:rsidR="00B07DD5" w:rsidRPr="00353269">
        <w:rPr>
          <w:rFonts w:ascii="Arial" w:hAnsi="Arial" w:cs="Arial"/>
          <w:szCs w:val="20"/>
        </w:rPr>
        <w:t>,</w:t>
      </w:r>
      <w:r w:rsidRPr="00353269">
        <w:rPr>
          <w:rFonts w:ascii="Arial" w:hAnsi="Arial" w:cs="Arial"/>
          <w:szCs w:val="20"/>
        </w:rPr>
        <w:t xml:space="preserve"> I.</w:t>
      </w:r>
      <w:r w:rsidR="007B7A93" w:rsidRPr="00353269">
        <w:rPr>
          <w:rFonts w:ascii="Arial" w:hAnsi="Arial" w:cs="Arial"/>
          <w:szCs w:val="20"/>
        </w:rPr>
        <w:t xml:space="preserve"> </w:t>
      </w:r>
      <w:r w:rsidRPr="00353269">
        <w:rPr>
          <w:rFonts w:ascii="Arial" w:hAnsi="Arial" w:cs="Arial"/>
          <w:szCs w:val="20"/>
        </w:rPr>
        <w:t>L.</w:t>
      </w:r>
      <w:r w:rsidR="0035145D" w:rsidRPr="00353269">
        <w:rPr>
          <w:rFonts w:ascii="Arial" w:hAnsi="Arial" w:cs="Arial"/>
          <w:szCs w:val="20"/>
        </w:rPr>
        <w:t xml:space="preserve"> </w:t>
      </w:r>
      <w:r w:rsidR="00B07DD5" w:rsidRPr="00353269">
        <w:rPr>
          <w:rFonts w:ascii="Arial" w:hAnsi="Arial" w:cs="Arial"/>
          <w:szCs w:val="20"/>
        </w:rPr>
        <w:t>(</w:t>
      </w:r>
      <w:r w:rsidRPr="00353269">
        <w:rPr>
          <w:rFonts w:ascii="Arial" w:hAnsi="Arial" w:cs="Arial"/>
          <w:szCs w:val="20"/>
        </w:rPr>
        <w:t>2011</w:t>
      </w:r>
      <w:r w:rsidR="00B07DD5" w:rsidRPr="00353269">
        <w:rPr>
          <w:rFonts w:ascii="Arial" w:hAnsi="Arial" w:cs="Arial"/>
          <w:szCs w:val="20"/>
        </w:rPr>
        <w:t>)</w:t>
      </w:r>
      <w:r w:rsidRPr="00353269">
        <w:rPr>
          <w:rFonts w:ascii="Arial" w:hAnsi="Arial" w:cs="Arial"/>
          <w:szCs w:val="20"/>
        </w:rPr>
        <w:t xml:space="preserve">. </w:t>
      </w:r>
      <w:r w:rsidRPr="00353269">
        <w:rPr>
          <w:rFonts w:ascii="Arial" w:hAnsi="Arial" w:cs="Arial"/>
          <w:szCs w:val="20"/>
          <w:lang w:val="en-US"/>
        </w:rPr>
        <w:t xml:space="preserve">Yeast assessment during alcoholic fermentation inoculated with a natural ‘‘pied de cuve’’ or a commercial yeast strain. </w:t>
      </w:r>
      <w:r w:rsidRPr="00353269">
        <w:rPr>
          <w:rFonts w:ascii="Arial" w:hAnsi="Arial" w:cs="Arial"/>
          <w:i/>
          <w:szCs w:val="20"/>
          <w:lang w:val="en-US"/>
        </w:rPr>
        <w:t xml:space="preserve">World </w:t>
      </w:r>
      <w:r w:rsidR="008F1A62" w:rsidRPr="00353269">
        <w:rPr>
          <w:rFonts w:ascii="Arial" w:hAnsi="Arial" w:cs="Arial"/>
          <w:i/>
          <w:szCs w:val="20"/>
          <w:lang w:val="en-US"/>
        </w:rPr>
        <w:t>Journal Microbiology Biotechnology,</w:t>
      </w:r>
      <w:r w:rsidR="008F1A62" w:rsidRPr="00353269">
        <w:rPr>
          <w:rFonts w:ascii="Arial" w:hAnsi="Arial" w:cs="Arial"/>
          <w:szCs w:val="20"/>
          <w:lang w:val="en-US"/>
        </w:rPr>
        <w:t xml:space="preserve"> </w:t>
      </w:r>
      <w:r w:rsidRPr="00353269">
        <w:rPr>
          <w:rFonts w:ascii="Arial" w:hAnsi="Arial" w:cs="Arial"/>
          <w:szCs w:val="20"/>
        </w:rPr>
        <w:t>27</w:t>
      </w:r>
      <w:r w:rsidR="008E77D5" w:rsidRPr="00353269">
        <w:rPr>
          <w:rFonts w:ascii="Arial" w:hAnsi="Arial" w:cs="Arial"/>
          <w:szCs w:val="20"/>
        </w:rPr>
        <w:t>,</w:t>
      </w:r>
      <w:r w:rsidRPr="00353269">
        <w:rPr>
          <w:rFonts w:ascii="Arial" w:hAnsi="Arial" w:cs="Arial"/>
          <w:szCs w:val="20"/>
        </w:rPr>
        <w:t xml:space="preserve"> 1569</w:t>
      </w:r>
      <w:r w:rsidRPr="00353269">
        <w:rPr>
          <w:rFonts w:ascii="Arial" w:hAnsi="Arial" w:cs="Arial"/>
          <w:szCs w:val="20"/>
          <w:lang w:val="en-US"/>
        </w:rPr>
        <w:sym w:font="Symbol" w:char="F02D"/>
      </w:r>
      <w:r w:rsidRPr="00353269">
        <w:rPr>
          <w:rFonts w:ascii="Arial" w:hAnsi="Arial" w:cs="Arial"/>
          <w:szCs w:val="20"/>
        </w:rPr>
        <w:t>1577.</w:t>
      </w:r>
    </w:p>
    <w:p w:rsidR="00162824" w:rsidRPr="00353269" w:rsidRDefault="00162824" w:rsidP="00DA4EAB">
      <w:pPr>
        <w:pStyle w:val="03Abstract"/>
        <w:tabs>
          <w:tab w:val="left" w:pos="9072"/>
        </w:tabs>
        <w:spacing w:before="0" w:after="0" w:line="360" w:lineRule="auto"/>
        <w:outlineLvl w:val="0"/>
        <w:rPr>
          <w:rFonts w:ascii="Arial" w:hAnsi="Arial" w:cs="Arial"/>
          <w:szCs w:val="20"/>
        </w:rPr>
      </w:pPr>
    </w:p>
    <w:p w:rsidR="00162824" w:rsidRPr="00353269" w:rsidRDefault="00162824"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Cordero-Bueso</w:t>
      </w:r>
      <w:r w:rsidR="00B07DD5" w:rsidRPr="00353269">
        <w:rPr>
          <w:rFonts w:ascii="Arial" w:hAnsi="Arial" w:cs="Arial"/>
          <w:szCs w:val="20"/>
        </w:rPr>
        <w:t>,</w:t>
      </w:r>
      <w:r w:rsidRPr="00353269">
        <w:rPr>
          <w:rFonts w:ascii="Arial" w:hAnsi="Arial" w:cs="Arial"/>
          <w:szCs w:val="20"/>
        </w:rPr>
        <w:t xml:space="preserve"> G., Esteve-Zarzoso</w:t>
      </w:r>
      <w:r w:rsidR="00B07DD5" w:rsidRPr="00353269">
        <w:rPr>
          <w:rFonts w:ascii="Arial" w:hAnsi="Arial" w:cs="Arial"/>
          <w:szCs w:val="20"/>
        </w:rPr>
        <w:t>,</w:t>
      </w:r>
      <w:r w:rsidRPr="00353269">
        <w:rPr>
          <w:rFonts w:ascii="Arial" w:hAnsi="Arial" w:cs="Arial"/>
          <w:szCs w:val="20"/>
        </w:rPr>
        <w:t xml:space="preserve"> B., Gil-Díaz</w:t>
      </w:r>
      <w:r w:rsidR="00B07DD5" w:rsidRPr="00353269">
        <w:rPr>
          <w:rFonts w:ascii="Arial" w:hAnsi="Arial" w:cs="Arial"/>
          <w:szCs w:val="20"/>
        </w:rPr>
        <w:t>,</w:t>
      </w:r>
      <w:r w:rsidRPr="00353269">
        <w:rPr>
          <w:rFonts w:ascii="Arial" w:hAnsi="Arial" w:cs="Arial"/>
          <w:szCs w:val="20"/>
        </w:rPr>
        <w:t xml:space="preserve"> M., García</w:t>
      </w:r>
      <w:r w:rsidR="00B07DD5" w:rsidRPr="00353269">
        <w:rPr>
          <w:rFonts w:ascii="Arial" w:hAnsi="Arial" w:cs="Arial"/>
          <w:szCs w:val="20"/>
        </w:rPr>
        <w:t>,</w:t>
      </w:r>
      <w:r w:rsidRPr="00353269">
        <w:rPr>
          <w:rFonts w:ascii="Arial" w:hAnsi="Arial" w:cs="Arial"/>
          <w:szCs w:val="20"/>
        </w:rPr>
        <w:t xml:space="preserve"> M., Cabellos</w:t>
      </w:r>
      <w:r w:rsidR="00B07DD5" w:rsidRPr="00353269">
        <w:rPr>
          <w:rFonts w:ascii="Arial" w:hAnsi="Arial" w:cs="Arial"/>
          <w:szCs w:val="20"/>
        </w:rPr>
        <w:t>,</w:t>
      </w:r>
      <w:r w:rsidRPr="00353269">
        <w:rPr>
          <w:rFonts w:ascii="Arial" w:hAnsi="Arial" w:cs="Arial"/>
          <w:szCs w:val="20"/>
        </w:rPr>
        <w:t xml:space="preserve"> J. M.</w:t>
      </w:r>
      <w:r w:rsidR="007300BC" w:rsidRPr="00353269">
        <w:rPr>
          <w:rFonts w:ascii="Arial" w:hAnsi="Arial" w:cs="Arial"/>
          <w:szCs w:val="20"/>
        </w:rPr>
        <w:t>,</w:t>
      </w:r>
      <w:r w:rsidR="00B07DD5" w:rsidRPr="00353269">
        <w:rPr>
          <w:rFonts w:ascii="Arial" w:hAnsi="Arial" w:cs="Arial"/>
          <w:szCs w:val="20"/>
        </w:rPr>
        <w:t xml:space="preserve"> &amp;</w:t>
      </w:r>
      <w:r w:rsidR="007F5AF0" w:rsidRPr="00353269">
        <w:rPr>
          <w:rFonts w:ascii="Arial" w:hAnsi="Arial" w:cs="Arial"/>
          <w:szCs w:val="20"/>
        </w:rPr>
        <w:t xml:space="preserve"> </w:t>
      </w:r>
      <w:r w:rsidRPr="00353269">
        <w:rPr>
          <w:rFonts w:ascii="Arial" w:hAnsi="Arial" w:cs="Arial"/>
          <w:szCs w:val="20"/>
        </w:rPr>
        <w:t>Arroyo T.</w:t>
      </w:r>
      <w:r w:rsidR="002168CB" w:rsidRPr="00353269">
        <w:rPr>
          <w:rFonts w:ascii="Arial" w:hAnsi="Arial" w:cs="Arial"/>
          <w:szCs w:val="20"/>
        </w:rPr>
        <w:t xml:space="preserve"> (2016) Improvement of Malvar Wine Quality by Use of Locally-Selected </w:t>
      </w:r>
      <w:r w:rsidR="002168CB" w:rsidRPr="00353269">
        <w:rPr>
          <w:rFonts w:ascii="Arial" w:hAnsi="Arial" w:cs="Arial"/>
          <w:i/>
          <w:szCs w:val="20"/>
        </w:rPr>
        <w:t>Saccharomyces cerevisiae</w:t>
      </w:r>
      <w:r w:rsidR="002168CB" w:rsidRPr="00353269">
        <w:rPr>
          <w:rFonts w:ascii="Arial" w:hAnsi="Arial" w:cs="Arial"/>
          <w:szCs w:val="20"/>
        </w:rPr>
        <w:t xml:space="preserve"> Strains. </w:t>
      </w:r>
      <w:r w:rsidR="002168CB" w:rsidRPr="00353269">
        <w:rPr>
          <w:rFonts w:ascii="Arial" w:hAnsi="Arial" w:cs="Arial"/>
          <w:i/>
          <w:szCs w:val="20"/>
        </w:rPr>
        <w:t>Fermentation</w:t>
      </w:r>
      <w:r w:rsidR="008E77D5" w:rsidRPr="00353269">
        <w:rPr>
          <w:rFonts w:ascii="Arial" w:hAnsi="Arial" w:cs="Arial"/>
          <w:szCs w:val="20"/>
        </w:rPr>
        <w:t>,</w:t>
      </w:r>
      <w:r w:rsidR="002168CB" w:rsidRPr="00353269">
        <w:rPr>
          <w:rFonts w:ascii="Arial" w:hAnsi="Arial" w:cs="Arial"/>
          <w:szCs w:val="20"/>
        </w:rPr>
        <w:t xml:space="preserve"> 2, 7</w:t>
      </w:r>
      <w:r w:rsidR="008E77D5" w:rsidRPr="00353269">
        <w:rPr>
          <w:rFonts w:ascii="Arial" w:hAnsi="Arial" w:cs="Arial"/>
          <w:szCs w:val="20"/>
        </w:rPr>
        <w:t>,</w:t>
      </w:r>
      <w:r w:rsidR="002168CB" w:rsidRPr="00353269">
        <w:rPr>
          <w:rFonts w:ascii="Arial" w:hAnsi="Arial" w:cs="Arial"/>
          <w:szCs w:val="20"/>
        </w:rPr>
        <w:t xml:space="preserve"> doi:10.3390/fermentation2010007www.mdpi.com/journal/fermentation</w:t>
      </w:r>
      <w:r w:rsidR="007F5AF0" w:rsidRPr="00353269">
        <w:rPr>
          <w:rFonts w:ascii="Arial" w:hAnsi="Arial" w:cs="Arial"/>
          <w:szCs w:val="20"/>
        </w:rPr>
        <w:t>.</w:t>
      </w:r>
    </w:p>
    <w:p w:rsidR="00DF0B3A" w:rsidRPr="00353269" w:rsidRDefault="00DF0B3A" w:rsidP="00DA4EAB">
      <w:pPr>
        <w:pStyle w:val="03Abstract"/>
        <w:tabs>
          <w:tab w:val="left" w:pos="9072"/>
        </w:tabs>
        <w:spacing w:before="0" w:after="0" w:line="360" w:lineRule="auto"/>
        <w:outlineLvl w:val="0"/>
        <w:rPr>
          <w:rFonts w:ascii="Arial" w:hAnsi="Arial" w:cs="Arial"/>
          <w:szCs w:val="20"/>
        </w:rPr>
      </w:pPr>
    </w:p>
    <w:p w:rsidR="00DF0B3A" w:rsidRPr="00353269" w:rsidRDefault="00DF0B3A" w:rsidP="00DA4EAB">
      <w:pPr>
        <w:pStyle w:val="03Abstract"/>
        <w:tabs>
          <w:tab w:val="num" w:pos="851"/>
          <w:tab w:val="left" w:pos="9072"/>
        </w:tabs>
        <w:spacing w:before="0" w:after="0" w:line="360" w:lineRule="auto"/>
        <w:outlineLvl w:val="0"/>
        <w:rPr>
          <w:rFonts w:ascii="Arial" w:hAnsi="Arial" w:cs="Arial"/>
          <w:szCs w:val="20"/>
          <w:lang w:val="es-CO"/>
        </w:rPr>
      </w:pPr>
      <w:r w:rsidRPr="00353269">
        <w:rPr>
          <w:rFonts w:ascii="Arial" w:hAnsi="Arial" w:cs="Arial"/>
          <w:szCs w:val="20"/>
        </w:rPr>
        <w:t>Corte</w:t>
      </w:r>
      <w:r w:rsidR="00B07DD5" w:rsidRPr="00353269">
        <w:rPr>
          <w:rFonts w:ascii="Arial" w:hAnsi="Arial" w:cs="Arial"/>
          <w:szCs w:val="20"/>
        </w:rPr>
        <w:t>,</w:t>
      </w:r>
      <w:r w:rsidRPr="00353269">
        <w:rPr>
          <w:rFonts w:ascii="Arial" w:hAnsi="Arial" w:cs="Arial"/>
          <w:szCs w:val="20"/>
        </w:rPr>
        <w:t xml:space="preserve"> L</w:t>
      </w:r>
      <w:r w:rsidR="0035145D" w:rsidRPr="00353269">
        <w:rPr>
          <w:rFonts w:ascii="Arial" w:hAnsi="Arial" w:cs="Arial"/>
          <w:szCs w:val="20"/>
        </w:rPr>
        <w:t>.</w:t>
      </w:r>
      <w:r w:rsidRPr="00353269">
        <w:rPr>
          <w:rFonts w:ascii="Arial" w:hAnsi="Arial" w:cs="Arial"/>
          <w:szCs w:val="20"/>
        </w:rPr>
        <w:t>, di Cagno</w:t>
      </w:r>
      <w:r w:rsidR="00B07DD5" w:rsidRPr="00353269">
        <w:rPr>
          <w:rFonts w:ascii="Arial" w:hAnsi="Arial" w:cs="Arial"/>
          <w:szCs w:val="20"/>
        </w:rPr>
        <w:t>,</w:t>
      </w:r>
      <w:r w:rsidRPr="00353269">
        <w:rPr>
          <w:rFonts w:ascii="Arial" w:hAnsi="Arial" w:cs="Arial"/>
          <w:szCs w:val="20"/>
        </w:rPr>
        <w:t xml:space="preserve"> R</w:t>
      </w:r>
      <w:r w:rsidR="0035145D" w:rsidRPr="00353269">
        <w:rPr>
          <w:rFonts w:ascii="Arial" w:hAnsi="Arial" w:cs="Arial"/>
          <w:szCs w:val="20"/>
        </w:rPr>
        <w:t>.</w:t>
      </w:r>
      <w:r w:rsidRPr="00353269">
        <w:rPr>
          <w:rFonts w:ascii="Arial" w:hAnsi="Arial" w:cs="Arial"/>
          <w:szCs w:val="20"/>
        </w:rPr>
        <w:t>, Groenewald</w:t>
      </w:r>
      <w:r w:rsidR="00B07DD5" w:rsidRPr="00353269">
        <w:rPr>
          <w:rFonts w:ascii="Arial" w:hAnsi="Arial" w:cs="Arial"/>
          <w:szCs w:val="20"/>
        </w:rPr>
        <w:t>,</w:t>
      </w:r>
      <w:r w:rsidRPr="00353269">
        <w:rPr>
          <w:rFonts w:ascii="Arial" w:hAnsi="Arial" w:cs="Arial"/>
          <w:szCs w:val="20"/>
        </w:rPr>
        <w:t xml:space="preserve"> M</w:t>
      </w:r>
      <w:r w:rsidR="0035145D" w:rsidRPr="00353269">
        <w:rPr>
          <w:rFonts w:ascii="Arial" w:hAnsi="Arial" w:cs="Arial"/>
          <w:szCs w:val="20"/>
        </w:rPr>
        <w:t>.</w:t>
      </w:r>
      <w:r w:rsidRPr="00353269">
        <w:rPr>
          <w:rFonts w:ascii="Arial" w:hAnsi="Arial" w:cs="Arial"/>
          <w:szCs w:val="20"/>
        </w:rPr>
        <w:t>, Roscini</w:t>
      </w:r>
      <w:r w:rsidR="00B07DD5" w:rsidRPr="00353269">
        <w:rPr>
          <w:rFonts w:ascii="Arial" w:hAnsi="Arial" w:cs="Arial"/>
          <w:szCs w:val="20"/>
        </w:rPr>
        <w:t>,</w:t>
      </w:r>
      <w:r w:rsidRPr="00353269">
        <w:rPr>
          <w:rFonts w:ascii="Arial" w:hAnsi="Arial" w:cs="Arial"/>
          <w:szCs w:val="20"/>
        </w:rPr>
        <w:t xml:space="preserve"> L</w:t>
      </w:r>
      <w:r w:rsidR="0035145D" w:rsidRPr="00353269">
        <w:rPr>
          <w:rFonts w:ascii="Arial" w:hAnsi="Arial" w:cs="Arial"/>
          <w:szCs w:val="20"/>
        </w:rPr>
        <w:t>.</w:t>
      </w:r>
      <w:r w:rsidRPr="00353269">
        <w:rPr>
          <w:rFonts w:ascii="Arial" w:hAnsi="Arial" w:cs="Arial"/>
          <w:szCs w:val="20"/>
        </w:rPr>
        <w:t>, Colabella</w:t>
      </w:r>
      <w:r w:rsidR="00B07DD5" w:rsidRPr="00353269">
        <w:rPr>
          <w:rFonts w:ascii="Arial" w:hAnsi="Arial" w:cs="Arial"/>
          <w:szCs w:val="20"/>
        </w:rPr>
        <w:t>,</w:t>
      </w:r>
      <w:r w:rsidRPr="00353269">
        <w:rPr>
          <w:rFonts w:ascii="Arial" w:hAnsi="Arial" w:cs="Arial"/>
          <w:szCs w:val="20"/>
        </w:rPr>
        <w:t xml:space="preserve"> C</w:t>
      </w:r>
      <w:r w:rsidR="00386E99" w:rsidRPr="00353269">
        <w:rPr>
          <w:rFonts w:ascii="Arial" w:hAnsi="Arial" w:cs="Arial"/>
          <w:szCs w:val="20"/>
        </w:rPr>
        <w:t>.</w:t>
      </w:r>
      <w:r w:rsidRPr="00353269">
        <w:rPr>
          <w:rFonts w:ascii="Arial" w:hAnsi="Arial" w:cs="Arial"/>
          <w:szCs w:val="20"/>
        </w:rPr>
        <w:t>, Gobbetti</w:t>
      </w:r>
      <w:r w:rsidR="00B07DD5" w:rsidRPr="00353269">
        <w:rPr>
          <w:rFonts w:ascii="Arial" w:hAnsi="Arial" w:cs="Arial"/>
          <w:szCs w:val="20"/>
        </w:rPr>
        <w:t>,</w:t>
      </w:r>
      <w:r w:rsidRPr="00353269">
        <w:rPr>
          <w:rFonts w:ascii="Arial" w:hAnsi="Arial" w:cs="Arial"/>
          <w:szCs w:val="20"/>
        </w:rPr>
        <w:t xml:space="preserve"> M</w:t>
      </w:r>
      <w:r w:rsidR="00386E99" w:rsidRPr="00353269">
        <w:rPr>
          <w:rFonts w:ascii="Arial" w:hAnsi="Arial" w:cs="Arial"/>
          <w:szCs w:val="20"/>
        </w:rPr>
        <w:t>.</w:t>
      </w:r>
      <w:r w:rsidR="007300BC" w:rsidRPr="00353269">
        <w:rPr>
          <w:rFonts w:ascii="Arial" w:hAnsi="Arial" w:cs="Arial"/>
          <w:szCs w:val="20"/>
        </w:rPr>
        <w:t>,</w:t>
      </w:r>
      <w:r w:rsidR="00B07DD5" w:rsidRPr="00353269">
        <w:rPr>
          <w:rFonts w:ascii="Arial" w:hAnsi="Arial" w:cs="Arial"/>
          <w:szCs w:val="20"/>
        </w:rPr>
        <w:t xml:space="preserve"> &amp;</w:t>
      </w:r>
      <w:r w:rsidRPr="00353269">
        <w:rPr>
          <w:rFonts w:ascii="Arial" w:hAnsi="Arial" w:cs="Arial"/>
          <w:szCs w:val="20"/>
        </w:rPr>
        <w:t xml:space="preserve"> Cardinali</w:t>
      </w:r>
      <w:r w:rsidR="00B07DD5" w:rsidRPr="00353269">
        <w:rPr>
          <w:rFonts w:ascii="Arial" w:hAnsi="Arial" w:cs="Arial"/>
          <w:szCs w:val="20"/>
        </w:rPr>
        <w:t>,</w:t>
      </w:r>
      <w:r w:rsidRPr="00353269">
        <w:rPr>
          <w:rFonts w:ascii="Arial" w:hAnsi="Arial" w:cs="Arial"/>
          <w:szCs w:val="20"/>
        </w:rPr>
        <w:t xml:space="preserve"> G. </w:t>
      </w:r>
      <w:r w:rsidR="00B07DD5" w:rsidRPr="00353269">
        <w:rPr>
          <w:rFonts w:ascii="Arial" w:hAnsi="Arial" w:cs="Arial"/>
          <w:szCs w:val="20"/>
        </w:rPr>
        <w:t>(</w:t>
      </w:r>
      <w:r w:rsidR="00EB307E" w:rsidRPr="00353269">
        <w:rPr>
          <w:rFonts w:ascii="Arial" w:hAnsi="Arial" w:cs="Arial"/>
          <w:szCs w:val="20"/>
        </w:rPr>
        <w:t>2015</w:t>
      </w:r>
      <w:r w:rsidR="00B07DD5" w:rsidRPr="00353269">
        <w:rPr>
          <w:rFonts w:ascii="Arial" w:hAnsi="Arial" w:cs="Arial"/>
          <w:szCs w:val="20"/>
        </w:rPr>
        <w:t>)</w:t>
      </w:r>
      <w:r w:rsidR="00386E99" w:rsidRPr="00353269">
        <w:rPr>
          <w:rFonts w:ascii="Arial" w:hAnsi="Arial" w:cs="Arial"/>
          <w:szCs w:val="20"/>
        </w:rPr>
        <w:t>.</w:t>
      </w:r>
      <w:r w:rsidR="00EB307E" w:rsidRPr="00353269">
        <w:rPr>
          <w:rFonts w:ascii="Arial" w:hAnsi="Arial" w:cs="Arial"/>
          <w:szCs w:val="20"/>
        </w:rPr>
        <w:t xml:space="preserve"> </w:t>
      </w:r>
      <w:r w:rsidRPr="00353269">
        <w:rPr>
          <w:rFonts w:ascii="Arial" w:hAnsi="Arial" w:cs="Arial"/>
          <w:szCs w:val="20"/>
        </w:rPr>
        <w:t xml:space="preserve">Phenotypic and molecular diversity of </w:t>
      </w:r>
      <w:r w:rsidRPr="00353269">
        <w:rPr>
          <w:rFonts w:ascii="Arial" w:hAnsi="Arial" w:cs="Arial"/>
          <w:i/>
          <w:szCs w:val="20"/>
        </w:rPr>
        <w:t>Meyerozyma guilliermondii</w:t>
      </w:r>
      <w:r w:rsidRPr="00353269">
        <w:rPr>
          <w:rFonts w:ascii="Arial" w:hAnsi="Arial" w:cs="Arial"/>
          <w:szCs w:val="20"/>
        </w:rPr>
        <w:t xml:space="preserve"> strains isolated from food and other environmental niches, hints for an incipient speciation. </w:t>
      </w:r>
      <w:r w:rsidRPr="00353269">
        <w:rPr>
          <w:rFonts w:ascii="Arial" w:hAnsi="Arial" w:cs="Arial"/>
          <w:i/>
          <w:szCs w:val="20"/>
          <w:lang w:val="es-CO"/>
        </w:rPr>
        <w:t>Food Microbiol</w:t>
      </w:r>
      <w:r w:rsidR="008E77D5" w:rsidRPr="00353269">
        <w:rPr>
          <w:rFonts w:ascii="Arial" w:hAnsi="Arial" w:cs="Arial"/>
          <w:i/>
          <w:szCs w:val="20"/>
          <w:lang w:val="es-CO"/>
        </w:rPr>
        <w:t>ogy</w:t>
      </w:r>
      <w:r w:rsidR="007F5AF0" w:rsidRPr="00353269">
        <w:rPr>
          <w:rFonts w:ascii="Arial" w:hAnsi="Arial" w:cs="Arial"/>
          <w:szCs w:val="20"/>
          <w:lang w:val="es-CO"/>
        </w:rPr>
        <w:t xml:space="preserve">, </w:t>
      </w:r>
      <w:r w:rsidRPr="00353269">
        <w:rPr>
          <w:rFonts w:ascii="Arial" w:hAnsi="Arial" w:cs="Arial"/>
          <w:i/>
          <w:szCs w:val="20"/>
          <w:lang w:val="es-CO"/>
        </w:rPr>
        <w:t>48</w:t>
      </w:r>
      <w:r w:rsidR="008E77D5" w:rsidRPr="00353269">
        <w:rPr>
          <w:rFonts w:ascii="Arial" w:hAnsi="Arial" w:cs="Arial"/>
          <w:szCs w:val="20"/>
          <w:lang w:val="es-CO"/>
        </w:rPr>
        <w:t>,</w:t>
      </w:r>
      <w:r w:rsidRPr="00353269">
        <w:rPr>
          <w:rFonts w:ascii="Arial" w:hAnsi="Arial" w:cs="Arial"/>
          <w:szCs w:val="20"/>
          <w:lang w:val="es-CO"/>
        </w:rPr>
        <w:t xml:space="preserve"> 206-15. DOI: 10.1016/j.fm.2014.12.014.</w:t>
      </w:r>
    </w:p>
    <w:p w:rsidR="00DF0B3A" w:rsidRPr="00353269" w:rsidRDefault="00DF0B3A" w:rsidP="00DA4EAB">
      <w:pPr>
        <w:pStyle w:val="Prrafodelista"/>
        <w:tabs>
          <w:tab w:val="left" w:pos="9072"/>
        </w:tabs>
        <w:spacing w:line="360" w:lineRule="auto"/>
        <w:ind w:left="0"/>
        <w:jc w:val="both"/>
        <w:rPr>
          <w:rFonts w:ascii="Arial" w:hAnsi="Arial" w:cs="Arial"/>
          <w:sz w:val="20"/>
          <w:lang w:val="es-CO"/>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lang w:val="pt-BR"/>
        </w:rPr>
        <w:t>Da Silva-Filho</w:t>
      </w:r>
      <w:r w:rsidR="00B07DD5" w:rsidRPr="00353269">
        <w:rPr>
          <w:rFonts w:ascii="Arial" w:hAnsi="Arial" w:cs="Arial"/>
          <w:szCs w:val="20"/>
          <w:lang w:val="pt-BR"/>
        </w:rPr>
        <w:t>,</w:t>
      </w:r>
      <w:r w:rsidRPr="00353269">
        <w:rPr>
          <w:rFonts w:ascii="Arial" w:hAnsi="Arial" w:cs="Arial"/>
          <w:szCs w:val="20"/>
          <w:lang w:val="pt-BR"/>
        </w:rPr>
        <w:t xml:space="preserve"> E. A., Brito Dos Santos</w:t>
      </w:r>
      <w:r w:rsidR="00B07DD5" w:rsidRPr="00353269">
        <w:rPr>
          <w:rFonts w:ascii="Arial" w:hAnsi="Arial" w:cs="Arial"/>
          <w:szCs w:val="20"/>
          <w:lang w:val="pt-BR"/>
        </w:rPr>
        <w:t>,</w:t>
      </w:r>
      <w:r w:rsidRPr="00353269">
        <w:rPr>
          <w:rFonts w:ascii="Arial" w:hAnsi="Arial" w:cs="Arial"/>
          <w:szCs w:val="20"/>
          <w:lang w:val="pt-BR"/>
        </w:rPr>
        <w:t xml:space="preserve"> S. K., Do Monte Resende</w:t>
      </w:r>
      <w:r w:rsidR="00B07DD5" w:rsidRPr="00353269">
        <w:rPr>
          <w:rFonts w:ascii="Arial" w:hAnsi="Arial" w:cs="Arial"/>
          <w:szCs w:val="20"/>
          <w:lang w:val="pt-BR"/>
        </w:rPr>
        <w:t>,</w:t>
      </w:r>
      <w:r w:rsidRPr="00353269">
        <w:rPr>
          <w:rFonts w:ascii="Arial" w:hAnsi="Arial" w:cs="Arial"/>
          <w:szCs w:val="20"/>
          <w:lang w:val="pt-BR"/>
        </w:rPr>
        <w:t xml:space="preserve"> A., Falca˜o de Morais</w:t>
      </w:r>
      <w:r w:rsidR="00B07DD5" w:rsidRPr="00353269">
        <w:rPr>
          <w:rFonts w:ascii="Arial" w:hAnsi="Arial" w:cs="Arial"/>
          <w:szCs w:val="20"/>
          <w:lang w:val="pt-BR"/>
        </w:rPr>
        <w:t>,</w:t>
      </w:r>
      <w:r w:rsidRPr="00353269">
        <w:rPr>
          <w:rFonts w:ascii="Arial" w:hAnsi="Arial" w:cs="Arial"/>
          <w:szCs w:val="20"/>
          <w:lang w:val="pt-BR"/>
        </w:rPr>
        <w:t xml:space="preserve"> J. O.,  de Morais Jr .M. A.</w:t>
      </w:r>
      <w:r w:rsidR="007300BC" w:rsidRPr="00353269">
        <w:rPr>
          <w:rFonts w:ascii="Arial" w:hAnsi="Arial" w:cs="Arial"/>
          <w:szCs w:val="20"/>
          <w:lang w:val="pt-BR"/>
        </w:rPr>
        <w:t>,</w:t>
      </w:r>
      <w:r w:rsidRPr="00353269">
        <w:rPr>
          <w:rFonts w:ascii="Arial" w:hAnsi="Arial" w:cs="Arial"/>
          <w:szCs w:val="20"/>
          <w:lang w:val="pt-BR"/>
        </w:rPr>
        <w:t xml:space="preserve"> </w:t>
      </w:r>
      <w:r w:rsidR="00B07DD5" w:rsidRPr="00353269">
        <w:rPr>
          <w:rFonts w:ascii="Arial" w:hAnsi="Arial" w:cs="Arial"/>
          <w:szCs w:val="20"/>
          <w:lang w:val="pt-BR"/>
        </w:rPr>
        <w:t xml:space="preserve">&amp; </w:t>
      </w:r>
      <w:r w:rsidRPr="00353269">
        <w:rPr>
          <w:rFonts w:ascii="Arial" w:hAnsi="Arial" w:cs="Arial"/>
          <w:szCs w:val="20"/>
          <w:lang w:val="pt-BR"/>
        </w:rPr>
        <w:t xml:space="preserve">Simo˜es D. A. </w:t>
      </w:r>
      <w:r w:rsidR="00B07DD5" w:rsidRPr="00353269">
        <w:rPr>
          <w:rFonts w:ascii="Arial" w:hAnsi="Arial" w:cs="Arial"/>
          <w:szCs w:val="20"/>
          <w:lang w:val="pt-BR"/>
        </w:rPr>
        <w:t>(</w:t>
      </w:r>
      <w:r w:rsidRPr="00353269">
        <w:rPr>
          <w:rFonts w:ascii="Arial" w:hAnsi="Arial" w:cs="Arial"/>
          <w:szCs w:val="20"/>
          <w:lang w:val="pt-BR"/>
        </w:rPr>
        <w:t>2005</w:t>
      </w:r>
      <w:r w:rsidR="00B07DD5" w:rsidRPr="00353269">
        <w:rPr>
          <w:rFonts w:ascii="Arial" w:hAnsi="Arial" w:cs="Arial"/>
          <w:szCs w:val="20"/>
          <w:lang w:val="pt-BR"/>
        </w:rPr>
        <w:t>)</w:t>
      </w:r>
      <w:r w:rsidRPr="00353269">
        <w:rPr>
          <w:rFonts w:ascii="Arial" w:hAnsi="Arial" w:cs="Arial"/>
          <w:szCs w:val="20"/>
          <w:lang w:val="pt-BR"/>
        </w:rPr>
        <w:t xml:space="preserve">. </w:t>
      </w:r>
      <w:r w:rsidRPr="00353269">
        <w:rPr>
          <w:rFonts w:ascii="Arial" w:hAnsi="Arial" w:cs="Arial"/>
          <w:szCs w:val="20"/>
          <w:lang w:val="en-US"/>
        </w:rPr>
        <w:t xml:space="preserve">Yeast population dynamics of industrial fuel-ethanol fermentation process assessed by PCR-fingerprinting. </w:t>
      </w:r>
      <w:r w:rsidRPr="00353269">
        <w:rPr>
          <w:rFonts w:ascii="Arial" w:hAnsi="Arial" w:cs="Arial"/>
          <w:i/>
          <w:szCs w:val="20"/>
          <w:lang w:val="es-CO"/>
        </w:rPr>
        <w:t>Antonie van Leeuwenhoek</w:t>
      </w:r>
      <w:r w:rsidR="008E77D5" w:rsidRPr="00353269">
        <w:rPr>
          <w:rFonts w:ascii="Arial" w:hAnsi="Arial" w:cs="Arial"/>
          <w:i/>
          <w:szCs w:val="20"/>
          <w:lang w:val="es-CO"/>
        </w:rPr>
        <w:t>,</w:t>
      </w:r>
      <w:r w:rsidRPr="00353269">
        <w:rPr>
          <w:rFonts w:ascii="Arial" w:hAnsi="Arial" w:cs="Arial"/>
          <w:szCs w:val="20"/>
          <w:lang w:val="es-CO"/>
        </w:rPr>
        <w:t xml:space="preserve"> </w:t>
      </w:r>
      <w:r w:rsidRPr="00353269">
        <w:rPr>
          <w:rFonts w:ascii="Arial" w:hAnsi="Arial" w:cs="Arial"/>
          <w:i/>
          <w:szCs w:val="20"/>
          <w:lang w:val="es-CO"/>
        </w:rPr>
        <w:t>88</w:t>
      </w:r>
      <w:r w:rsidR="008E77D5" w:rsidRPr="00353269">
        <w:rPr>
          <w:rFonts w:ascii="Arial" w:hAnsi="Arial" w:cs="Arial"/>
          <w:szCs w:val="20"/>
          <w:lang w:val="es-CO"/>
        </w:rPr>
        <w:t>,</w:t>
      </w:r>
      <w:r w:rsidRPr="00353269">
        <w:rPr>
          <w:rFonts w:ascii="Arial" w:hAnsi="Arial" w:cs="Arial"/>
          <w:szCs w:val="20"/>
          <w:lang w:val="es-CO"/>
        </w:rPr>
        <w:t>13–23.</w:t>
      </w:r>
    </w:p>
    <w:p w:rsidR="00AC077A" w:rsidRPr="00353269" w:rsidRDefault="00AC077A" w:rsidP="00DA4EAB">
      <w:pPr>
        <w:pStyle w:val="Prrafodelista"/>
        <w:spacing w:line="360" w:lineRule="auto"/>
        <w:ind w:left="0"/>
        <w:jc w:val="both"/>
        <w:rPr>
          <w:rFonts w:ascii="Arial" w:hAnsi="Arial" w:cs="Arial"/>
          <w:sz w:val="20"/>
          <w:lang w:val="es-CO"/>
        </w:rPr>
      </w:pPr>
    </w:p>
    <w:p w:rsidR="00AC077A" w:rsidRPr="00353269" w:rsidRDefault="00AC077A" w:rsidP="00DA4EAB">
      <w:pPr>
        <w:spacing w:line="360" w:lineRule="auto"/>
        <w:jc w:val="both"/>
        <w:rPr>
          <w:rFonts w:ascii="Arial" w:hAnsi="Arial" w:cs="Arial"/>
          <w:noProof/>
          <w:spacing w:val="5"/>
          <w:sz w:val="20"/>
          <w:lang w:val="es-CO"/>
        </w:rPr>
      </w:pPr>
      <w:r w:rsidRPr="00353269">
        <w:rPr>
          <w:rFonts w:ascii="Arial" w:hAnsi="Arial" w:cs="Arial"/>
          <w:noProof/>
          <w:spacing w:val="5"/>
          <w:sz w:val="20"/>
          <w:lang w:val="es-CO"/>
        </w:rPr>
        <w:t xml:space="preserve">de Almeida, A. A., Nakamura, S. S., Fiorini, A., Grisolia, A. B., Svidzinski, T. I. E., &amp; de Oliveira, K. M. P. </w:t>
      </w:r>
      <w:r w:rsidR="00B07DD5" w:rsidRPr="00353269">
        <w:rPr>
          <w:rFonts w:ascii="Arial" w:hAnsi="Arial" w:cs="Arial"/>
          <w:noProof/>
          <w:spacing w:val="5"/>
          <w:sz w:val="20"/>
          <w:lang w:val="es-CO"/>
        </w:rPr>
        <w:t>(</w:t>
      </w:r>
      <w:r w:rsidRPr="00353269">
        <w:rPr>
          <w:rFonts w:ascii="Arial" w:hAnsi="Arial" w:cs="Arial"/>
          <w:noProof/>
          <w:spacing w:val="5"/>
          <w:sz w:val="20"/>
          <w:lang w:val="es-CO"/>
        </w:rPr>
        <w:t>2015</w:t>
      </w:r>
      <w:r w:rsidR="00B07DD5" w:rsidRPr="00353269">
        <w:rPr>
          <w:rFonts w:ascii="Arial" w:hAnsi="Arial" w:cs="Arial"/>
          <w:noProof/>
          <w:spacing w:val="5"/>
          <w:sz w:val="20"/>
          <w:lang w:val="es-CO"/>
        </w:rPr>
        <w:t>)</w:t>
      </w:r>
      <w:r w:rsidRPr="00353269">
        <w:rPr>
          <w:rFonts w:ascii="Arial" w:hAnsi="Arial" w:cs="Arial"/>
          <w:noProof/>
          <w:spacing w:val="5"/>
          <w:sz w:val="20"/>
          <w:lang w:val="es-CO"/>
        </w:rPr>
        <w:t xml:space="preserve">. </w:t>
      </w:r>
      <w:r w:rsidRPr="00353269">
        <w:rPr>
          <w:rFonts w:ascii="Arial" w:hAnsi="Arial" w:cs="Arial"/>
          <w:noProof/>
          <w:spacing w:val="5"/>
          <w:sz w:val="20"/>
          <w:lang w:val="en-US"/>
        </w:rPr>
        <w:t>Genotypic variability and antifungal susceptibility of Candida tropicalis isolated from patients with candiduria.</w:t>
      </w:r>
      <w:r w:rsidR="00316EAF" w:rsidRPr="00353269">
        <w:rPr>
          <w:rFonts w:ascii="Arial" w:hAnsi="Arial" w:cs="Arial"/>
          <w:noProof/>
          <w:spacing w:val="5"/>
          <w:sz w:val="20"/>
          <w:lang w:val="en-US"/>
        </w:rPr>
        <w:t xml:space="preserve"> </w:t>
      </w:r>
      <w:r w:rsidRPr="00353269">
        <w:rPr>
          <w:rFonts w:ascii="Arial" w:hAnsi="Arial" w:cs="Arial"/>
          <w:i/>
          <w:noProof/>
          <w:spacing w:val="5"/>
          <w:sz w:val="20"/>
          <w:lang w:val="es-CO"/>
        </w:rPr>
        <w:t>Revista Iberoamericana de Micología</w:t>
      </w:r>
      <w:r w:rsidRPr="00353269">
        <w:rPr>
          <w:rFonts w:ascii="Arial" w:hAnsi="Arial" w:cs="Arial"/>
          <w:noProof/>
          <w:spacing w:val="5"/>
          <w:sz w:val="20"/>
          <w:lang w:val="es-CO"/>
        </w:rPr>
        <w:t xml:space="preserve">, </w:t>
      </w:r>
      <w:r w:rsidRPr="00353269">
        <w:rPr>
          <w:rFonts w:ascii="Arial" w:hAnsi="Arial" w:cs="Arial"/>
          <w:i/>
          <w:noProof/>
          <w:spacing w:val="5"/>
          <w:sz w:val="20"/>
          <w:lang w:val="es-CO"/>
        </w:rPr>
        <w:t>32</w:t>
      </w:r>
      <w:r w:rsidR="008E77D5" w:rsidRPr="00353269">
        <w:rPr>
          <w:rFonts w:ascii="Arial" w:hAnsi="Arial" w:cs="Arial"/>
          <w:noProof/>
          <w:spacing w:val="5"/>
          <w:sz w:val="20"/>
          <w:lang w:val="es-CO"/>
        </w:rPr>
        <w:t xml:space="preserve">, </w:t>
      </w:r>
      <w:r w:rsidRPr="00353269">
        <w:rPr>
          <w:rFonts w:ascii="Arial" w:hAnsi="Arial" w:cs="Arial"/>
          <w:noProof/>
          <w:spacing w:val="5"/>
          <w:sz w:val="20"/>
          <w:lang w:val="es-CO"/>
        </w:rPr>
        <w:t>(3), 153-158.</w:t>
      </w:r>
    </w:p>
    <w:p w:rsidR="00F766D3" w:rsidRPr="00353269" w:rsidRDefault="00F766D3" w:rsidP="00DA4EAB">
      <w:pPr>
        <w:pStyle w:val="Prrafodelista"/>
        <w:tabs>
          <w:tab w:val="left" w:pos="9072"/>
        </w:tabs>
        <w:spacing w:line="360" w:lineRule="auto"/>
        <w:ind w:left="0"/>
        <w:jc w:val="both"/>
        <w:rPr>
          <w:rFonts w:ascii="Arial" w:hAnsi="Arial" w:cs="Arial"/>
          <w:sz w:val="20"/>
          <w:lang w:val="es-CO"/>
        </w:rPr>
      </w:pPr>
    </w:p>
    <w:p w:rsidR="00F766D3" w:rsidRPr="00353269" w:rsidRDefault="00AC077A" w:rsidP="00DA4EAB">
      <w:pPr>
        <w:tabs>
          <w:tab w:val="num" w:pos="644"/>
          <w:tab w:val="left" w:pos="709"/>
          <w:tab w:val="left" w:pos="9072"/>
        </w:tabs>
        <w:spacing w:line="360" w:lineRule="auto"/>
        <w:jc w:val="both"/>
        <w:rPr>
          <w:rFonts w:ascii="Arial" w:hAnsi="Arial" w:cs="Arial"/>
          <w:sz w:val="20"/>
          <w:lang w:val="en-US"/>
        </w:rPr>
      </w:pPr>
      <w:r w:rsidRPr="00353269">
        <w:rPr>
          <w:rFonts w:ascii="Arial" w:hAnsi="Arial" w:cs="Arial"/>
          <w:noProof/>
          <w:spacing w:val="5"/>
          <w:sz w:val="20"/>
          <w:lang w:val="es-CO"/>
        </w:rPr>
        <w:t>d</w:t>
      </w:r>
      <w:r w:rsidR="00F766D3" w:rsidRPr="00353269">
        <w:rPr>
          <w:rFonts w:ascii="Arial" w:hAnsi="Arial" w:cs="Arial"/>
          <w:noProof/>
          <w:spacing w:val="5"/>
          <w:sz w:val="20"/>
          <w:lang w:val="es-CO"/>
        </w:rPr>
        <w:t>e</w:t>
      </w:r>
      <w:r w:rsidRPr="00353269">
        <w:rPr>
          <w:rFonts w:ascii="Arial" w:hAnsi="Arial" w:cs="Arial"/>
          <w:noProof/>
          <w:spacing w:val="5"/>
          <w:sz w:val="20"/>
          <w:lang w:val="es-CO"/>
        </w:rPr>
        <w:t xml:space="preserve"> </w:t>
      </w:r>
      <w:r w:rsidR="00F766D3" w:rsidRPr="00353269">
        <w:rPr>
          <w:rFonts w:ascii="Arial" w:hAnsi="Arial" w:cs="Arial"/>
          <w:noProof/>
          <w:spacing w:val="5"/>
          <w:sz w:val="20"/>
          <w:lang w:val="es-CO"/>
        </w:rPr>
        <w:t>Barros Lopez M., Rainiere S., Henschje P. A.,</w:t>
      </w:r>
      <w:r w:rsidR="007300BC" w:rsidRPr="00353269">
        <w:rPr>
          <w:rFonts w:ascii="Arial" w:hAnsi="Arial" w:cs="Arial"/>
          <w:noProof/>
          <w:spacing w:val="5"/>
          <w:sz w:val="20"/>
          <w:lang w:val="es-CO"/>
        </w:rPr>
        <w:t xml:space="preserve"> &amp;</w:t>
      </w:r>
      <w:r w:rsidR="00F766D3" w:rsidRPr="00353269">
        <w:rPr>
          <w:rFonts w:ascii="Arial" w:hAnsi="Arial" w:cs="Arial"/>
          <w:noProof/>
          <w:spacing w:val="5"/>
          <w:sz w:val="20"/>
          <w:lang w:val="es-CO"/>
        </w:rPr>
        <w:t xml:space="preserve"> Langridge</w:t>
      </w:r>
      <w:r w:rsidR="007300BC" w:rsidRPr="00353269">
        <w:rPr>
          <w:rFonts w:ascii="Arial" w:hAnsi="Arial" w:cs="Arial"/>
          <w:noProof/>
          <w:spacing w:val="5"/>
          <w:sz w:val="20"/>
          <w:lang w:val="es-CO"/>
        </w:rPr>
        <w:t>,</w:t>
      </w:r>
      <w:r w:rsidR="00F766D3" w:rsidRPr="00353269">
        <w:rPr>
          <w:rFonts w:ascii="Arial" w:hAnsi="Arial" w:cs="Arial"/>
          <w:noProof/>
          <w:spacing w:val="5"/>
          <w:sz w:val="20"/>
          <w:lang w:val="es-CO"/>
        </w:rPr>
        <w:t xml:space="preserve"> P. </w:t>
      </w:r>
      <w:r w:rsidR="007300BC" w:rsidRPr="00353269">
        <w:rPr>
          <w:rFonts w:ascii="Arial" w:hAnsi="Arial" w:cs="Arial"/>
          <w:noProof/>
          <w:spacing w:val="5"/>
          <w:sz w:val="20"/>
          <w:lang w:val="es-CO"/>
        </w:rPr>
        <w:t>(</w:t>
      </w:r>
      <w:r w:rsidR="00F766D3" w:rsidRPr="00353269">
        <w:rPr>
          <w:rFonts w:ascii="Arial" w:hAnsi="Arial" w:cs="Arial"/>
          <w:noProof/>
          <w:spacing w:val="5"/>
          <w:sz w:val="20"/>
          <w:lang w:val="es-CO"/>
        </w:rPr>
        <w:t>1999</w:t>
      </w:r>
      <w:r w:rsidR="007300BC" w:rsidRPr="00353269">
        <w:rPr>
          <w:rFonts w:ascii="Arial" w:hAnsi="Arial" w:cs="Arial"/>
          <w:noProof/>
          <w:spacing w:val="5"/>
          <w:sz w:val="20"/>
          <w:lang w:val="es-CO"/>
        </w:rPr>
        <w:t>)</w:t>
      </w:r>
      <w:r w:rsidR="00F766D3" w:rsidRPr="00353269">
        <w:rPr>
          <w:rFonts w:ascii="Arial" w:hAnsi="Arial" w:cs="Arial"/>
          <w:noProof/>
          <w:spacing w:val="5"/>
          <w:sz w:val="20"/>
          <w:lang w:val="es-CO"/>
        </w:rPr>
        <w:t xml:space="preserve">. </w:t>
      </w:r>
      <w:r w:rsidR="00F766D3" w:rsidRPr="00353269">
        <w:rPr>
          <w:rFonts w:ascii="Arial" w:hAnsi="Arial" w:cs="Arial"/>
          <w:noProof/>
          <w:spacing w:val="5"/>
          <w:sz w:val="20"/>
          <w:lang w:val="en-US"/>
        </w:rPr>
        <w:t xml:space="preserve">AFLP </w:t>
      </w:r>
      <w:r w:rsidR="00241559" w:rsidRPr="00353269">
        <w:rPr>
          <w:rFonts w:ascii="Arial" w:hAnsi="Arial" w:cs="Arial"/>
          <w:noProof/>
          <w:spacing w:val="5"/>
          <w:sz w:val="20"/>
          <w:lang w:val="en-US"/>
        </w:rPr>
        <w:t>f</w:t>
      </w:r>
      <w:r w:rsidR="00F766D3" w:rsidRPr="00353269">
        <w:rPr>
          <w:rFonts w:ascii="Arial" w:hAnsi="Arial" w:cs="Arial"/>
          <w:noProof/>
          <w:spacing w:val="5"/>
          <w:sz w:val="20"/>
          <w:lang w:val="en-US"/>
        </w:rPr>
        <w:t xml:space="preserve">ingerprinting for analysis of yeast genetic variation. </w:t>
      </w:r>
      <w:r w:rsidR="00F766D3" w:rsidRPr="00353269">
        <w:rPr>
          <w:rFonts w:ascii="Arial" w:hAnsi="Arial" w:cs="Arial"/>
          <w:i/>
          <w:noProof/>
          <w:spacing w:val="5"/>
          <w:sz w:val="20"/>
          <w:lang w:val="en-US"/>
        </w:rPr>
        <w:t>In</w:t>
      </w:r>
      <w:r w:rsidR="008E77D5" w:rsidRPr="00353269">
        <w:rPr>
          <w:rFonts w:ascii="Arial" w:hAnsi="Arial" w:cs="Arial"/>
          <w:i/>
          <w:noProof/>
          <w:spacing w:val="5"/>
          <w:sz w:val="20"/>
          <w:lang w:val="en-US"/>
        </w:rPr>
        <w:t>ternational</w:t>
      </w:r>
      <w:r w:rsidR="00F766D3" w:rsidRPr="00353269">
        <w:rPr>
          <w:rFonts w:ascii="Arial" w:hAnsi="Arial" w:cs="Arial"/>
          <w:i/>
          <w:noProof/>
          <w:spacing w:val="5"/>
          <w:sz w:val="20"/>
          <w:lang w:val="en-US"/>
        </w:rPr>
        <w:t xml:space="preserve"> Journal </w:t>
      </w:r>
      <w:r w:rsidR="007F5AF0" w:rsidRPr="00353269">
        <w:rPr>
          <w:rFonts w:ascii="Arial" w:hAnsi="Arial" w:cs="Arial"/>
          <w:i/>
          <w:noProof/>
          <w:spacing w:val="5"/>
          <w:sz w:val="20"/>
          <w:lang w:val="en-US"/>
        </w:rPr>
        <w:t>S</w:t>
      </w:r>
      <w:r w:rsidR="00F766D3" w:rsidRPr="00353269">
        <w:rPr>
          <w:rFonts w:ascii="Arial" w:hAnsi="Arial" w:cs="Arial"/>
          <w:i/>
          <w:noProof/>
          <w:spacing w:val="5"/>
          <w:sz w:val="20"/>
          <w:lang w:val="en-US"/>
        </w:rPr>
        <w:t xml:space="preserve">ystematic </w:t>
      </w:r>
      <w:r w:rsidR="007F5AF0" w:rsidRPr="00353269">
        <w:rPr>
          <w:rFonts w:ascii="Arial" w:hAnsi="Arial" w:cs="Arial"/>
          <w:i/>
          <w:noProof/>
          <w:spacing w:val="5"/>
          <w:sz w:val="20"/>
          <w:lang w:val="en-US"/>
        </w:rPr>
        <w:t>B</w:t>
      </w:r>
      <w:r w:rsidR="00F766D3" w:rsidRPr="00353269">
        <w:rPr>
          <w:rFonts w:ascii="Arial" w:hAnsi="Arial" w:cs="Arial"/>
          <w:i/>
          <w:noProof/>
          <w:spacing w:val="5"/>
          <w:sz w:val="20"/>
          <w:lang w:val="en-US"/>
        </w:rPr>
        <w:t>acteriology</w:t>
      </w:r>
      <w:r w:rsidR="007F5AF0" w:rsidRPr="00353269">
        <w:rPr>
          <w:rFonts w:ascii="Arial" w:hAnsi="Arial" w:cs="Arial"/>
          <w:i/>
          <w:noProof/>
          <w:spacing w:val="5"/>
          <w:sz w:val="20"/>
          <w:lang w:val="en-US"/>
        </w:rPr>
        <w:t xml:space="preserve">, </w:t>
      </w:r>
      <w:r w:rsidR="00F766D3" w:rsidRPr="00353269">
        <w:rPr>
          <w:rFonts w:ascii="Arial" w:hAnsi="Arial" w:cs="Arial"/>
          <w:i/>
          <w:noProof/>
          <w:spacing w:val="5"/>
          <w:sz w:val="20"/>
          <w:lang w:val="en-US"/>
        </w:rPr>
        <w:t>49</w:t>
      </w:r>
      <w:r w:rsidR="008E77D5" w:rsidRPr="00353269">
        <w:rPr>
          <w:rFonts w:ascii="Arial" w:hAnsi="Arial" w:cs="Arial"/>
          <w:noProof/>
          <w:spacing w:val="5"/>
          <w:sz w:val="20"/>
          <w:lang w:val="en-US"/>
        </w:rPr>
        <w:t>,</w:t>
      </w:r>
      <w:r w:rsidR="00F766D3" w:rsidRPr="00353269">
        <w:rPr>
          <w:rFonts w:ascii="Arial" w:hAnsi="Arial" w:cs="Arial"/>
          <w:noProof/>
          <w:spacing w:val="5"/>
          <w:sz w:val="20"/>
          <w:lang w:val="en-US"/>
        </w:rPr>
        <w:t xml:space="preserve"> 915-924.</w:t>
      </w:r>
    </w:p>
    <w:p w:rsidR="00DF0B3A" w:rsidRPr="00353269" w:rsidRDefault="00DF0B3A" w:rsidP="00DA4EAB">
      <w:pPr>
        <w:pStyle w:val="Prrafodelista"/>
        <w:tabs>
          <w:tab w:val="left" w:pos="9072"/>
        </w:tabs>
        <w:spacing w:line="360" w:lineRule="auto"/>
        <w:ind w:left="0"/>
        <w:jc w:val="both"/>
        <w:rPr>
          <w:rFonts w:ascii="Arial" w:hAnsi="Arial" w:cs="Arial"/>
          <w:sz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rPr>
        <w:t>Dia</w:t>
      </w:r>
      <w:r w:rsidRPr="00353269">
        <w:rPr>
          <w:rFonts w:ascii="Arial" w:hAnsi="Arial" w:cs="Arial"/>
          <w:szCs w:val="20"/>
          <w:lang w:val="en-US"/>
        </w:rPr>
        <w:t>z</w:t>
      </w:r>
      <w:r w:rsidR="00B07DD5" w:rsidRPr="00353269">
        <w:rPr>
          <w:rFonts w:ascii="Arial" w:hAnsi="Arial" w:cs="Arial"/>
          <w:szCs w:val="20"/>
          <w:lang w:val="en-US"/>
        </w:rPr>
        <w:t>,</w:t>
      </w:r>
      <w:r w:rsidRPr="00353269">
        <w:rPr>
          <w:rFonts w:ascii="Arial" w:hAnsi="Arial" w:cs="Arial"/>
          <w:szCs w:val="20"/>
          <w:lang w:val="en-US"/>
        </w:rPr>
        <w:t xml:space="preserve"> C., Molina</w:t>
      </w:r>
      <w:r w:rsidR="00B07DD5" w:rsidRPr="00353269">
        <w:rPr>
          <w:rFonts w:ascii="Arial" w:hAnsi="Arial" w:cs="Arial"/>
          <w:szCs w:val="20"/>
          <w:lang w:val="en-US"/>
        </w:rPr>
        <w:t>,</w:t>
      </w:r>
      <w:r w:rsidRPr="00353269">
        <w:rPr>
          <w:rFonts w:ascii="Arial" w:hAnsi="Arial" w:cs="Arial"/>
          <w:szCs w:val="20"/>
          <w:lang w:val="en-US"/>
        </w:rPr>
        <w:t xml:space="preserve"> A.M., Nâhring</w:t>
      </w:r>
      <w:r w:rsidR="00B07DD5" w:rsidRPr="00353269">
        <w:rPr>
          <w:rFonts w:ascii="Arial" w:hAnsi="Arial" w:cs="Arial"/>
          <w:szCs w:val="20"/>
          <w:lang w:val="en-US"/>
        </w:rPr>
        <w:t>,</w:t>
      </w:r>
      <w:r w:rsidRPr="00353269">
        <w:rPr>
          <w:rFonts w:ascii="Arial" w:hAnsi="Arial" w:cs="Arial"/>
          <w:szCs w:val="20"/>
          <w:lang w:val="en-US"/>
        </w:rPr>
        <w:t xml:space="preserve"> J.</w:t>
      </w:r>
      <w:r w:rsidR="00386E99" w:rsidRPr="00353269">
        <w:rPr>
          <w:rFonts w:ascii="Arial" w:hAnsi="Arial" w:cs="Arial"/>
          <w:szCs w:val="20"/>
          <w:lang w:val="en-US"/>
        </w:rPr>
        <w:t>,</w:t>
      </w:r>
      <w:r w:rsidR="007300BC" w:rsidRPr="00353269">
        <w:rPr>
          <w:rFonts w:ascii="Arial" w:hAnsi="Arial" w:cs="Arial"/>
          <w:szCs w:val="20"/>
          <w:lang w:val="en-US"/>
        </w:rPr>
        <w:t xml:space="preserve"> &amp;</w:t>
      </w:r>
      <w:r w:rsidRPr="00353269">
        <w:rPr>
          <w:rFonts w:ascii="Arial" w:hAnsi="Arial" w:cs="Arial"/>
          <w:szCs w:val="20"/>
          <w:lang w:val="en-US"/>
        </w:rPr>
        <w:t xml:space="preserve"> Fischer</w:t>
      </w:r>
      <w:r w:rsidR="00B07DD5" w:rsidRPr="00353269">
        <w:rPr>
          <w:rFonts w:ascii="Arial" w:hAnsi="Arial" w:cs="Arial"/>
          <w:szCs w:val="20"/>
          <w:lang w:val="en-US"/>
        </w:rPr>
        <w:t>,</w:t>
      </w:r>
      <w:r w:rsidRPr="00353269">
        <w:rPr>
          <w:rFonts w:ascii="Arial" w:hAnsi="Arial" w:cs="Arial"/>
          <w:szCs w:val="20"/>
          <w:lang w:val="en-US"/>
        </w:rPr>
        <w:t xml:space="preserve"> R. </w:t>
      </w:r>
      <w:r w:rsidR="00B07DD5" w:rsidRPr="00353269">
        <w:rPr>
          <w:rFonts w:ascii="Arial" w:hAnsi="Arial" w:cs="Arial"/>
          <w:szCs w:val="20"/>
          <w:lang w:val="en-US"/>
        </w:rPr>
        <w:t>(</w:t>
      </w:r>
      <w:r w:rsidRPr="00353269">
        <w:rPr>
          <w:rFonts w:ascii="Arial" w:hAnsi="Arial" w:cs="Arial"/>
          <w:szCs w:val="20"/>
          <w:lang w:val="en-US"/>
        </w:rPr>
        <w:t>2013</w:t>
      </w:r>
      <w:r w:rsidR="00B07DD5" w:rsidRPr="00353269">
        <w:rPr>
          <w:rFonts w:ascii="Arial" w:hAnsi="Arial" w:cs="Arial"/>
          <w:szCs w:val="20"/>
          <w:lang w:val="en-US"/>
        </w:rPr>
        <w:t>)</w:t>
      </w:r>
      <w:r w:rsidRPr="00353269">
        <w:rPr>
          <w:rFonts w:ascii="Arial" w:hAnsi="Arial" w:cs="Arial"/>
          <w:szCs w:val="20"/>
          <w:lang w:val="en-US"/>
        </w:rPr>
        <w:t xml:space="preserve">. Characterization and dynamic behavior of wild yeast during spontaneous Wine Fermentation in steel tanks and amphorae. </w:t>
      </w:r>
      <w:r w:rsidRPr="00353269">
        <w:rPr>
          <w:rFonts w:ascii="Arial" w:hAnsi="Arial" w:cs="Arial"/>
          <w:i/>
          <w:szCs w:val="20"/>
          <w:lang w:val="en-US"/>
        </w:rPr>
        <w:t>BioMed Research International</w:t>
      </w:r>
      <w:r w:rsidR="007F5AF0" w:rsidRPr="00353269">
        <w:rPr>
          <w:rFonts w:ascii="Arial" w:hAnsi="Arial" w:cs="Arial"/>
          <w:szCs w:val="20"/>
          <w:lang w:val="en-US"/>
        </w:rPr>
        <w:t>,</w:t>
      </w:r>
      <w:r w:rsidRPr="00353269">
        <w:rPr>
          <w:rFonts w:ascii="Arial" w:hAnsi="Arial" w:cs="Arial"/>
          <w:szCs w:val="20"/>
          <w:lang w:val="en-US"/>
        </w:rPr>
        <w:t xml:space="preserve"> 1</w:t>
      </w:r>
      <w:r w:rsidR="00B20296" w:rsidRPr="00353269">
        <w:rPr>
          <w:rFonts w:ascii="Arial" w:hAnsi="Arial" w:cs="Arial"/>
          <w:szCs w:val="20"/>
          <w:lang w:val="en-US"/>
        </w:rPr>
        <w:t>-</w:t>
      </w:r>
      <w:r w:rsidRPr="00353269">
        <w:rPr>
          <w:rFonts w:ascii="Arial" w:hAnsi="Arial" w:cs="Arial"/>
          <w:szCs w:val="20"/>
          <w:lang w:val="en-US"/>
        </w:rPr>
        <w:t xml:space="preserve"> 13.</w:t>
      </w:r>
      <w:r w:rsidR="000F7902" w:rsidRPr="00353269">
        <w:rPr>
          <w:rFonts w:ascii="Arial" w:hAnsi="Arial" w:cs="Arial"/>
          <w:szCs w:val="20"/>
          <w:lang w:val="en-US"/>
        </w:rPr>
        <w:t xml:space="preserve"> Article ID 540465, doi:10.1155/2013/540465.</w:t>
      </w:r>
    </w:p>
    <w:p w:rsidR="00881E71" w:rsidRPr="00353269" w:rsidRDefault="00881E71" w:rsidP="00DA4EAB">
      <w:pPr>
        <w:pStyle w:val="Prrafodelista"/>
        <w:tabs>
          <w:tab w:val="left" w:pos="9072"/>
        </w:tabs>
        <w:spacing w:line="360" w:lineRule="auto"/>
        <w:ind w:left="0"/>
        <w:jc w:val="both"/>
        <w:rPr>
          <w:rFonts w:ascii="Arial" w:hAnsi="Arial" w:cs="Arial"/>
          <w:sz w:val="20"/>
          <w:lang w:val="en-US"/>
        </w:rPr>
      </w:pPr>
    </w:p>
    <w:p w:rsidR="00881E71" w:rsidRPr="00353269" w:rsidRDefault="005F7A2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lang w:val="en-US"/>
        </w:rPr>
        <w:t>Dice</w:t>
      </w:r>
      <w:r w:rsidR="00B07DD5" w:rsidRPr="00353269">
        <w:rPr>
          <w:rFonts w:ascii="Arial" w:hAnsi="Arial" w:cs="Arial"/>
          <w:szCs w:val="20"/>
          <w:lang w:val="en-US"/>
        </w:rPr>
        <w:t>,</w:t>
      </w:r>
      <w:r w:rsidR="00881E71" w:rsidRPr="00353269">
        <w:rPr>
          <w:rFonts w:ascii="Arial" w:hAnsi="Arial" w:cs="Arial"/>
          <w:szCs w:val="20"/>
          <w:lang w:val="en-US"/>
        </w:rPr>
        <w:t xml:space="preserve"> L. R. </w:t>
      </w:r>
      <w:r w:rsidR="00B07DD5" w:rsidRPr="00353269">
        <w:rPr>
          <w:rFonts w:ascii="Arial" w:hAnsi="Arial" w:cs="Arial"/>
          <w:szCs w:val="20"/>
          <w:lang w:val="en-US"/>
        </w:rPr>
        <w:t>(</w:t>
      </w:r>
      <w:r w:rsidR="00881E71" w:rsidRPr="00353269">
        <w:rPr>
          <w:rFonts w:ascii="Arial" w:hAnsi="Arial" w:cs="Arial"/>
          <w:szCs w:val="20"/>
          <w:lang w:val="en-US"/>
        </w:rPr>
        <w:t>1945</w:t>
      </w:r>
      <w:r w:rsidR="00B07DD5" w:rsidRPr="00353269">
        <w:rPr>
          <w:rFonts w:ascii="Arial" w:hAnsi="Arial" w:cs="Arial"/>
          <w:szCs w:val="20"/>
          <w:lang w:val="en-US"/>
        </w:rPr>
        <w:t>)</w:t>
      </w:r>
      <w:r w:rsidR="00881E71" w:rsidRPr="00353269">
        <w:rPr>
          <w:rFonts w:ascii="Arial" w:hAnsi="Arial" w:cs="Arial"/>
          <w:szCs w:val="20"/>
          <w:lang w:val="en-US"/>
        </w:rPr>
        <w:t xml:space="preserve">. Measures of theamountof ecologicassocia-tion between species. </w:t>
      </w:r>
      <w:r w:rsidR="00881E71" w:rsidRPr="00353269">
        <w:rPr>
          <w:rFonts w:ascii="Arial" w:hAnsi="Arial" w:cs="Arial"/>
          <w:i/>
          <w:szCs w:val="20"/>
          <w:lang w:val="en-US"/>
        </w:rPr>
        <w:t>Ecology</w:t>
      </w:r>
      <w:r w:rsidR="000F7902" w:rsidRPr="00353269">
        <w:rPr>
          <w:rFonts w:ascii="Arial" w:hAnsi="Arial" w:cs="Arial"/>
          <w:szCs w:val="20"/>
          <w:lang w:val="en-US"/>
        </w:rPr>
        <w:t>,</w:t>
      </w:r>
      <w:r w:rsidR="00881E71" w:rsidRPr="00353269">
        <w:rPr>
          <w:rFonts w:ascii="Arial" w:hAnsi="Arial" w:cs="Arial"/>
          <w:szCs w:val="20"/>
          <w:lang w:val="en-US"/>
        </w:rPr>
        <w:t xml:space="preserve"> 26</w:t>
      </w:r>
      <w:r w:rsidR="000F7902" w:rsidRPr="00353269">
        <w:rPr>
          <w:rFonts w:ascii="Arial" w:hAnsi="Arial" w:cs="Arial"/>
          <w:szCs w:val="20"/>
          <w:lang w:val="en-US"/>
        </w:rPr>
        <w:t xml:space="preserve">, </w:t>
      </w:r>
      <w:r w:rsidR="00881E71" w:rsidRPr="00353269">
        <w:rPr>
          <w:rFonts w:ascii="Arial" w:hAnsi="Arial" w:cs="Arial"/>
          <w:szCs w:val="20"/>
          <w:lang w:val="en-US"/>
        </w:rPr>
        <w:t>297-302.</w:t>
      </w:r>
    </w:p>
    <w:p w:rsidR="00DF0B3A" w:rsidRPr="00353269" w:rsidRDefault="00DF0B3A" w:rsidP="00DA4EAB">
      <w:pPr>
        <w:pStyle w:val="Prrafodelista"/>
        <w:tabs>
          <w:tab w:val="left" w:pos="9072"/>
        </w:tabs>
        <w:spacing w:line="360" w:lineRule="auto"/>
        <w:ind w:left="0"/>
        <w:jc w:val="both"/>
        <w:rPr>
          <w:rFonts w:ascii="Arial" w:hAnsi="Arial" w:cs="Arial"/>
          <w:sz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lang w:val="en-US"/>
        </w:rPr>
        <w:t>Dragosits</w:t>
      </w:r>
      <w:r w:rsidR="00B07DD5" w:rsidRPr="00353269">
        <w:rPr>
          <w:rFonts w:ascii="Arial" w:hAnsi="Arial" w:cs="Arial"/>
          <w:szCs w:val="20"/>
          <w:lang w:val="en-US"/>
        </w:rPr>
        <w:t>,</w:t>
      </w:r>
      <w:r w:rsidRPr="00353269">
        <w:rPr>
          <w:rFonts w:ascii="Arial" w:hAnsi="Arial" w:cs="Arial"/>
          <w:szCs w:val="20"/>
          <w:lang w:val="en-US"/>
        </w:rPr>
        <w:t xml:space="preserve"> M</w:t>
      </w:r>
      <w:r w:rsidR="00C2064F" w:rsidRPr="00353269">
        <w:rPr>
          <w:rFonts w:ascii="Arial" w:hAnsi="Arial" w:cs="Arial"/>
          <w:szCs w:val="20"/>
          <w:lang w:val="en-US"/>
        </w:rPr>
        <w:t>.</w:t>
      </w:r>
      <w:r w:rsidR="007300BC" w:rsidRPr="00353269">
        <w:rPr>
          <w:rFonts w:ascii="Arial" w:hAnsi="Arial" w:cs="Arial"/>
          <w:szCs w:val="20"/>
          <w:lang w:val="en-US"/>
        </w:rPr>
        <w:t>,</w:t>
      </w:r>
      <w:r w:rsidR="00B07DD5" w:rsidRPr="00353269">
        <w:rPr>
          <w:rFonts w:ascii="Arial" w:hAnsi="Arial" w:cs="Arial"/>
          <w:szCs w:val="20"/>
          <w:lang w:val="en-US"/>
        </w:rPr>
        <w:t xml:space="preserve"> &amp;</w:t>
      </w:r>
      <w:r w:rsidRPr="00353269">
        <w:rPr>
          <w:rFonts w:ascii="Arial" w:hAnsi="Arial" w:cs="Arial"/>
          <w:szCs w:val="20"/>
          <w:lang w:val="en-US"/>
        </w:rPr>
        <w:t xml:space="preserve"> Mattanovich</w:t>
      </w:r>
      <w:r w:rsidR="00B07DD5" w:rsidRPr="00353269">
        <w:rPr>
          <w:rFonts w:ascii="Arial" w:hAnsi="Arial" w:cs="Arial"/>
          <w:szCs w:val="20"/>
          <w:lang w:val="en-US"/>
        </w:rPr>
        <w:t>,</w:t>
      </w:r>
      <w:r w:rsidRPr="00353269">
        <w:rPr>
          <w:rFonts w:ascii="Arial" w:hAnsi="Arial" w:cs="Arial"/>
          <w:szCs w:val="20"/>
          <w:lang w:val="en-US"/>
        </w:rPr>
        <w:t xml:space="preserve"> D. </w:t>
      </w:r>
      <w:r w:rsidR="00B07DD5" w:rsidRPr="00353269">
        <w:rPr>
          <w:rFonts w:ascii="Arial" w:hAnsi="Arial" w:cs="Arial"/>
          <w:szCs w:val="20"/>
          <w:lang w:val="en-US"/>
        </w:rPr>
        <w:t>(</w:t>
      </w:r>
      <w:r w:rsidR="00EB307E" w:rsidRPr="00353269">
        <w:rPr>
          <w:rFonts w:ascii="Arial" w:hAnsi="Arial" w:cs="Arial"/>
          <w:szCs w:val="20"/>
          <w:lang w:val="en-US"/>
        </w:rPr>
        <w:t>2013</w:t>
      </w:r>
      <w:r w:rsidR="00B07DD5" w:rsidRPr="00353269">
        <w:rPr>
          <w:rFonts w:ascii="Arial" w:hAnsi="Arial" w:cs="Arial"/>
          <w:szCs w:val="20"/>
          <w:lang w:val="en-US"/>
        </w:rPr>
        <w:t>)</w:t>
      </w:r>
      <w:r w:rsidR="00EB307E" w:rsidRPr="00353269">
        <w:rPr>
          <w:rFonts w:ascii="Arial" w:hAnsi="Arial" w:cs="Arial"/>
          <w:szCs w:val="20"/>
          <w:lang w:val="en-US"/>
        </w:rPr>
        <w:t xml:space="preserve">. </w:t>
      </w:r>
      <w:r w:rsidRPr="00353269">
        <w:rPr>
          <w:rFonts w:ascii="Arial" w:hAnsi="Arial" w:cs="Arial"/>
          <w:szCs w:val="20"/>
          <w:lang w:val="en-US"/>
        </w:rPr>
        <w:t xml:space="preserve">Adaptive laboratory evolution – principles and applications for biotechnology. </w:t>
      </w:r>
      <w:r w:rsidRPr="00353269">
        <w:rPr>
          <w:rFonts w:ascii="Arial" w:hAnsi="Arial" w:cs="Arial"/>
          <w:i/>
          <w:szCs w:val="20"/>
          <w:lang w:val="en-US"/>
        </w:rPr>
        <w:t>Microbial Cell Factories</w:t>
      </w:r>
      <w:r w:rsidRPr="00353269">
        <w:rPr>
          <w:rFonts w:ascii="Arial" w:hAnsi="Arial" w:cs="Arial"/>
          <w:szCs w:val="20"/>
          <w:lang w:val="en-US"/>
        </w:rPr>
        <w:t xml:space="preserve">, </w:t>
      </w:r>
      <w:r w:rsidRPr="00353269">
        <w:rPr>
          <w:rFonts w:ascii="Arial" w:hAnsi="Arial" w:cs="Arial"/>
          <w:i/>
          <w:szCs w:val="20"/>
          <w:lang w:val="en-US"/>
        </w:rPr>
        <w:t>12</w:t>
      </w:r>
      <w:r w:rsidR="000F7902" w:rsidRPr="00353269">
        <w:rPr>
          <w:rFonts w:ascii="Arial" w:hAnsi="Arial" w:cs="Arial"/>
          <w:szCs w:val="20"/>
          <w:lang w:val="en-US"/>
        </w:rPr>
        <w:t xml:space="preserve"> </w:t>
      </w:r>
      <w:r w:rsidR="00537D0A" w:rsidRPr="00353269">
        <w:rPr>
          <w:rFonts w:ascii="Arial" w:hAnsi="Arial" w:cs="Arial"/>
          <w:szCs w:val="20"/>
          <w:lang w:val="en-US"/>
        </w:rPr>
        <w:t>(</w:t>
      </w:r>
      <w:r w:rsidRPr="00353269">
        <w:rPr>
          <w:rFonts w:ascii="Arial" w:hAnsi="Arial" w:cs="Arial"/>
          <w:szCs w:val="20"/>
          <w:lang w:val="en-US"/>
        </w:rPr>
        <w:t>64</w:t>
      </w:r>
      <w:r w:rsidR="00537D0A" w:rsidRPr="00353269">
        <w:rPr>
          <w:rFonts w:ascii="Arial" w:hAnsi="Arial" w:cs="Arial"/>
          <w:szCs w:val="20"/>
          <w:lang w:val="en-US"/>
        </w:rPr>
        <w:t>),</w:t>
      </w:r>
      <w:r w:rsidR="004E015B" w:rsidRPr="00353269">
        <w:rPr>
          <w:rFonts w:ascii="Arial" w:hAnsi="Arial" w:cs="Arial"/>
          <w:szCs w:val="20"/>
          <w:lang w:val="en-US"/>
        </w:rPr>
        <w:t xml:space="preserve"> 6-17.</w:t>
      </w:r>
      <w:r w:rsidRPr="00353269">
        <w:rPr>
          <w:rFonts w:ascii="Arial" w:hAnsi="Arial" w:cs="Arial"/>
          <w:szCs w:val="20"/>
          <w:lang w:val="en-US"/>
        </w:rPr>
        <w:t xml:space="preserve"> </w:t>
      </w:r>
      <w:r w:rsidR="004E015B" w:rsidRPr="00353269">
        <w:rPr>
          <w:rFonts w:ascii="Arial" w:hAnsi="Arial" w:cs="Arial"/>
          <w:szCs w:val="20"/>
          <w:lang w:val="en-US"/>
        </w:rPr>
        <w:t>doi</w:t>
      </w:r>
      <w:r w:rsidRPr="00353269">
        <w:rPr>
          <w:rFonts w:ascii="Arial" w:hAnsi="Arial" w:cs="Arial"/>
          <w:szCs w:val="20"/>
          <w:lang w:val="en-US"/>
        </w:rPr>
        <w:t>: 10.1186/1475-2859-12-64</w:t>
      </w:r>
      <w:r w:rsidR="005F7A2A" w:rsidRPr="00353269">
        <w:rPr>
          <w:rFonts w:ascii="Arial" w:hAnsi="Arial" w:cs="Arial"/>
          <w:szCs w:val="20"/>
          <w:lang w:val="en-US"/>
        </w:rPr>
        <w:t>.</w:t>
      </w:r>
    </w:p>
    <w:p w:rsidR="00C05BA2" w:rsidRPr="00353269" w:rsidRDefault="00C05BA2" w:rsidP="00DA4EAB">
      <w:pPr>
        <w:pStyle w:val="Prrafodelista"/>
        <w:spacing w:line="360" w:lineRule="auto"/>
        <w:ind w:left="0"/>
        <w:jc w:val="both"/>
        <w:rPr>
          <w:rFonts w:ascii="Arial" w:hAnsi="Arial" w:cs="Arial"/>
          <w:sz w:val="20"/>
          <w:lang w:val="en-US"/>
        </w:rPr>
      </w:pPr>
    </w:p>
    <w:p w:rsidR="00C05BA2" w:rsidRPr="00353269" w:rsidRDefault="00C05BA2"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lang w:val="en-US"/>
        </w:rPr>
        <w:t xml:space="preserve">Egli, C. M., &amp; Henick-Kling, T. </w:t>
      </w:r>
      <w:r w:rsidR="00B07DD5" w:rsidRPr="00353269">
        <w:rPr>
          <w:rFonts w:ascii="Arial" w:hAnsi="Arial" w:cs="Arial"/>
          <w:szCs w:val="20"/>
          <w:lang w:val="en-US"/>
        </w:rPr>
        <w:t>(</w:t>
      </w:r>
      <w:r w:rsidRPr="00353269">
        <w:rPr>
          <w:rFonts w:ascii="Arial" w:hAnsi="Arial" w:cs="Arial"/>
          <w:szCs w:val="20"/>
          <w:lang w:val="en-US"/>
        </w:rPr>
        <w:t>2001</w:t>
      </w:r>
      <w:r w:rsidR="00B07DD5" w:rsidRPr="00353269">
        <w:rPr>
          <w:rFonts w:ascii="Arial" w:hAnsi="Arial" w:cs="Arial"/>
          <w:szCs w:val="20"/>
          <w:lang w:val="en-US"/>
        </w:rPr>
        <w:t>)</w:t>
      </w:r>
      <w:r w:rsidRPr="00353269">
        <w:rPr>
          <w:rFonts w:ascii="Arial" w:hAnsi="Arial" w:cs="Arial"/>
          <w:szCs w:val="20"/>
          <w:lang w:val="en-US"/>
        </w:rPr>
        <w:t xml:space="preserve">. Identification of Brettanomyces/Dekkera species based on polymorphism in the rRNA internal transcribed spacer region. </w:t>
      </w:r>
      <w:r w:rsidRPr="00353269">
        <w:rPr>
          <w:rFonts w:ascii="Arial" w:hAnsi="Arial" w:cs="Arial"/>
          <w:i/>
          <w:szCs w:val="20"/>
          <w:lang w:val="en-US"/>
        </w:rPr>
        <w:t>American Journal of Enology and Viticulture</w:t>
      </w:r>
      <w:r w:rsidRPr="00353269">
        <w:rPr>
          <w:rFonts w:ascii="Arial" w:hAnsi="Arial" w:cs="Arial"/>
          <w:szCs w:val="20"/>
          <w:lang w:val="en-US"/>
        </w:rPr>
        <w:t>, 52</w:t>
      </w:r>
      <w:r w:rsidR="004E015B" w:rsidRPr="00353269">
        <w:rPr>
          <w:rFonts w:ascii="Arial" w:hAnsi="Arial" w:cs="Arial"/>
          <w:szCs w:val="20"/>
          <w:lang w:val="en-US"/>
        </w:rPr>
        <w:t xml:space="preserve"> </w:t>
      </w:r>
      <w:r w:rsidRPr="00353269">
        <w:rPr>
          <w:rFonts w:ascii="Arial" w:hAnsi="Arial" w:cs="Arial"/>
          <w:szCs w:val="20"/>
          <w:lang w:val="en-US"/>
        </w:rPr>
        <w:t>(3), 241-247</w:t>
      </w:r>
      <w:r w:rsidR="004E015B" w:rsidRPr="00353269">
        <w:rPr>
          <w:rFonts w:ascii="Arial" w:hAnsi="Arial" w:cs="Arial"/>
          <w:szCs w:val="20"/>
          <w:lang w:val="en-US"/>
        </w:rPr>
        <w:t>.</w:t>
      </w:r>
    </w:p>
    <w:p w:rsidR="00DF0B3A" w:rsidRPr="00353269" w:rsidRDefault="00DF0B3A" w:rsidP="00DA4EAB">
      <w:pPr>
        <w:pStyle w:val="Prrafodelista"/>
        <w:tabs>
          <w:tab w:val="left" w:pos="9072"/>
        </w:tabs>
        <w:spacing w:line="360" w:lineRule="auto"/>
        <w:ind w:left="0"/>
        <w:jc w:val="both"/>
        <w:rPr>
          <w:rFonts w:ascii="Arial" w:hAnsi="Arial" w:cs="Arial"/>
          <w:sz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Eigel</w:t>
      </w:r>
      <w:r w:rsidR="007F5AF0" w:rsidRPr="00353269">
        <w:rPr>
          <w:rFonts w:ascii="Arial" w:hAnsi="Arial" w:cs="Arial"/>
          <w:szCs w:val="20"/>
        </w:rPr>
        <w:t>,</w:t>
      </w:r>
      <w:r w:rsidRPr="00353269">
        <w:rPr>
          <w:rFonts w:ascii="Arial" w:hAnsi="Arial" w:cs="Arial"/>
          <w:szCs w:val="20"/>
        </w:rPr>
        <w:t xml:space="preserve"> A.</w:t>
      </w:r>
      <w:r w:rsidR="007300BC" w:rsidRPr="00353269">
        <w:rPr>
          <w:rFonts w:ascii="Arial" w:hAnsi="Arial" w:cs="Arial"/>
          <w:szCs w:val="20"/>
        </w:rPr>
        <w:t>,</w:t>
      </w:r>
      <w:r w:rsidR="00B07DD5" w:rsidRPr="00353269">
        <w:rPr>
          <w:rFonts w:ascii="Arial" w:hAnsi="Arial" w:cs="Arial"/>
          <w:szCs w:val="20"/>
        </w:rPr>
        <w:t xml:space="preserve"> &amp;</w:t>
      </w:r>
      <w:r w:rsidRPr="00353269">
        <w:rPr>
          <w:rFonts w:ascii="Arial" w:hAnsi="Arial" w:cs="Arial"/>
          <w:szCs w:val="20"/>
        </w:rPr>
        <w:t xml:space="preserve"> Feldmann</w:t>
      </w:r>
      <w:r w:rsidR="007F5AF0" w:rsidRPr="00353269">
        <w:rPr>
          <w:rFonts w:ascii="Arial" w:hAnsi="Arial" w:cs="Arial"/>
          <w:szCs w:val="20"/>
        </w:rPr>
        <w:t>,</w:t>
      </w:r>
      <w:r w:rsidRPr="00353269">
        <w:rPr>
          <w:rFonts w:ascii="Arial" w:hAnsi="Arial" w:cs="Arial"/>
          <w:szCs w:val="20"/>
        </w:rPr>
        <w:t xml:space="preserve"> H. </w:t>
      </w:r>
      <w:r w:rsidR="00B07DD5" w:rsidRPr="00353269">
        <w:rPr>
          <w:rFonts w:ascii="Arial" w:hAnsi="Arial" w:cs="Arial"/>
          <w:szCs w:val="20"/>
        </w:rPr>
        <w:t>(</w:t>
      </w:r>
      <w:r w:rsidRPr="00353269">
        <w:rPr>
          <w:rFonts w:ascii="Arial" w:hAnsi="Arial" w:cs="Arial"/>
          <w:szCs w:val="20"/>
        </w:rPr>
        <w:t>1982</w:t>
      </w:r>
      <w:r w:rsidR="00B07DD5" w:rsidRPr="00353269">
        <w:rPr>
          <w:rFonts w:ascii="Arial" w:hAnsi="Arial" w:cs="Arial"/>
          <w:szCs w:val="20"/>
        </w:rPr>
        <w:t>)</w:t>
      </w:r>
      <w:r w:rsidRPr="00353269">
        <w:rPr>
          <w:rFonts w:ascii="Arial" w:hAnsi="Arial" w:cs="Arial"/>
          <w:szCs w:val="20"/>
        </w:rPr>
        <w:t xml:space="preserve">. Ty1 and delta elements occur adjacent to several tRNA genes in yeast. </w:t>
      </w:r>
      <w:r w:rsidRPr="00353269">
        <w:rPr>
          <w:rFonts w:ascii="Arial" w:hAnsi="Arial" w:cs="Arial"/>
          <w:i/>
          <w:szCs w:val="20"/>
        </w:rPr>
        <w:t>EMBO J</w:t>
      </w:r>
      <w:r w:rsidR="004E015B" w:rsidRPr="00353269">
        <w:rPr>
          <w:rFonts w:ascii="Arial" w:hAnsi="Arial" w:cs="Arial"/>
          <w:i/>
          <w:szCs w:val="20"/>
        </w:rPr>
        <w:t>ournal</w:t>
      </w:r>
      <w:r w:rsidR="007F5AF0" w:rsidRPr="00353269">
        <w:rPr>
          <w:rFonts w:ascii="Arial" w:hAnsi="Arial" w:cs="Arial"/>
          <w:szCs w:val="20"/>
        </w:rPr>
        <w:t xml:space="preserve">, </w:t>
      </w:r>
      <w:r w:rsidRPr="00353269">
        <w:rPr>
          <w:rFonts w:ascii="Arial" w:hAnsi="Arial" w:cs="Arial"/>
          <w:szCs w:val="20"/>
        </w:rPr>
        <w:t>1</w:t>
      </w:r>
      <w:r w:rsidR="004E015B" w:rsidRPr="00353269">
        <w:rPr>
          <w:rFonts w:ascii="Arial" w:hAnsi="Arial" w:cs="Arial"/>
          <w:szCs w:val="20"/>
        </w:rPr>
        <w:t>,</w:t>
      </w:r>
      <w:r w:rsidRPr="00353269">
        <w:rPr>
          <w:rFonts w:ascii="Arial" w:hAnsi="Arial" w:cs="Arial"/>
          <w:szCs w:val="20"/>
        </w:rPr>
        <w:t xml:space="preserve"> 1245-1250.</w:t>
      </w:r>
    </w:p>
    <w:p w:rsidR="00155159" w:rsidRPr="00353269" w:rsidRDefault="00155159" w:rsidP="00DA4EAB">
      <w:pPr>
        <w:pStyle w:val="Prrafodelista"/>
        <w:tabs>
          <w:tab w:val="left" w:pos="9072"/>
        </w:tabs>
        <w:spacing w:line="360" w:lineRule="auto"/>
        <w:ind w:left="0"/>
        <w:jc w:val="both"/>
        <w:rPr>
          <w:rFonts w:ascii="Arial" w:hAnsi="Arial" w:cs="Arial"/>
          <w:sz w:val="20"/>
        </w:rPr>
      </w:pPr>
    </w:p>
    <w:p w:rsidR="00155159" w:rsidRPr="00353269" w:rsidRDefault="00155159"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El Hage</w:t>
      </w:r>
      <w:r w:rsidR="007F5AF0" w:rsidRPr="00353269">
        <w:rPr>
          <w:rFonts w:ascii="Arial" w:hAnsi="Arial" w:cs="Arial"/>
          <w:szCs w:val="20"/>
        </w:rPr>
        <w:t>,</w:t>
      </w:r>
      <w:r w:rsidRPr="00353269">
        <w:rPr>
          <w:rFonts w:ascii="Arial" w:hAnsi="Arial" w:cs="Arial"/>
          <w:szCs w:val="20"/>
        </w:rPr>
        <w:t xml:space="preserve"> A.</w:t>
      </w:r>
      <w:r w:rsidR="007300BC" w:rsidRPr="00353269">
        <w:rPr>
          <w:rFonts w:ascii="Arial" w:hAnsi="Arial" w:cs="Arial"/>
          <w:szCs w:val="20"/>
        </w:rPr>
        <w:t>,</w:t>
      </w:r>
      <w:r w:rsidR="00B07DD5" w:rsidRPr="00353269">
        <w:rPr>
          <w:rFonts w:ascii="Arial" w:hAnsi="Arial" w:cs="Arial"/>
          <w:szCs w:val="20"/>
        </w:rPr>
        <w:t xml:space="preserve"> &amp;</w:t>
      </w:r>
      <w:r w:rsidRPr="00353269">
        <w:rPr>
          <w:rFonts w:ascii="Arial" w:hAnsi="Arial" w:cs="Arial"/>
          <w:szCs w:val="20"/>
        </w:rPr>
        <w:t xml:space="preserve"> Houseley</w:t>
      </w:r>
      <w:r w:rsidR="007F5AF0" w:rsidRPr="00353269">
        <w:rPr>
          <w:rFonts w:ascii="Arial" w:hAnsi="Arial" w:cs="Arial"/>
          <w:szCs w:val="20"/>
        </w:rPr>
        <w:t>,</w:t>
      </w:r>
      <w:r w:rsidRPr="00353269">
        <w:rPr>
          <w:rFonts w:ascii="Arial" w:hAnsi="Arial" w:cs="Arial"/>
          <w:szCs w:val="20"/>
        </w:rPr>
        <w:t xml:space="preserve"> J. </w:t>
      </w:r>
      <w:r w:rsidR="00B07DD5" w:rsidRPr="00353269">
        <w:rPr>
          <w:rFonts w:ascii="Arial" w:hAnsi="Arial" w:cs="Arial"/>
          <w:szCs w:val="20"/>
        </w:rPr>
        <w:t>(</w:t>
      </w:r>
      <w:r w:rsidR="004F10A1" w:rsidRPr="00353269">
        <w:rPr>
          <w:rFonts w:ascii="Arial" w:hAnsi="Arial" w:cs="Arial"/>
          <w:szCs w:val="20"/>
        </w:rPr>
        <w:t>2013</w:t>
      </w:r>
      <w:r w:rsidR="00B07DD5" w:rsidRPr="00353269">
        <w:rPr>
          <w:rFonts w:ascii="Arial" w:hAnsi="Arial" w:cs="Arial"/>
          <w:szCs w:val="20"/>
        </w:rPr>
        <w:t>)</w:t>
      </w:r>
      <w:r w:rsidR="004F10A1" w:rsidRPr="00353269">
        <w:rPr>
          <w:rFonts w:ascii="Arial" w:hAnsi="Arial" w:cs="Arial"/>
          <w:szCs w:val="20"/>
        </w:rPr>
        <w:t xml:space="preserve">. </w:t>
      </w:r>
      <w:r w:rsidRPr="00353269">
        <w:rPr>
          <w:rFonts w:ascii="Arial" w:hAnsi="Arial" w:cs="Arial"/>
          <w:szCs w:val="20"/>
        </w:rPr>
        <w:t>Resolution of budding yeast chromosomes using pulsed-field gel electrophoresis.</w:t>
      </w:r>
      <w:r w:rsidR="00CD66BC" w:rsidRPr="00353269">
        <w:rPr>
          <w:rFonts w:ascii="Arial" w:hAnsi="Arial" w:cs="Arial"/>
          <w:szCs w:val="20"/>
        </w:rPr>
        <w:t xml:space="preserve"> </w:t>
      </w:r>
      <w:r w:rsidR="00CD66BC" w:rsidRPr="00353269">
        <w:rPr>
          <w:rFonts w:ascii="Arial" w:hAnsi="Arial" w:cs="Arial"/>
          <w:i/>
          <w:szCs w:val="20"/>
        </w:rPr>
        <w:t>Methods in Molecular Biology</w:t>
      </w:r>
      <w:r w:rsidR="00CD66BC" w:rsidRPr="00353269">
        <w:rPr>
          <w:rFonts w:ascii="Arial" w:hAnsi="Arial" w:cs="Arial"/>
          <w:szCs w:val="20"/>
        </w:rPr>
        <w:t xml:space="preserve">, </w:t>
      </w:r>
      <w:r w:rsidR="00CD66BC" w:rsidRPr="00353269">
        <w:rPr>
          <w:rFonts w:ascii="Arial" w:hAnsi="Arial" w:cs="Arial"/>
          <w:i/>
          <w:szCs w:val="20"/>
        </w:rPr>
        <w:t>1054</w:t>
      </w:r>
      <w:r w:rsidR="004E015B" w:rsidRPr="00353269">
        <w:rPr>
          <w:rFonts w:ascii="Arial" w:hAnsi="Arial" w:cs="Arial"/>
          <w:szCs w:val="20"/>
        </w:rPr>
        <w:t>,</w:t>
      </w:r>
      <w:r w:rsidR="00CD66BC" w:rsidRPr="00353269">
        <w:rPr>
          <w:rFonts w:ascii="Arial" w:hAnsi="Arial" w:cs="Arial"/>
          <w:szCs w:val="20"/>
        </w:rPr>
        <w:t xml:space="preserve"> 195-207. </w:t>
      </w:r>
    </w:p>
    <w:p w:rsidR="00DF0B3A" w:rsidRPr="00353269" w:rsidRDefault="00DF0B3A" w:rsidP="00DA4EAB">
      <w:pPr>
        <w:tabs>
          <w:tab w:val="left" w:pos="567"/>
        </w:tabs>
        <w:spacing w:line="360" w:lineRule="auto"/>
        <w:jc w:val="both"/>
        <w:rPr>
          <w:rFonts w:ascii="Arial" w:hAnsi="Arial" w:cs="Arial"/>
          <w:sz w:val="20"/>
        </w:rPr>
      </w:pPr>
    </w:p>
    <w:p w:rsidR="00DF0B3A" w:rsidRPr="00353269" w:rsidRDefault="00DF0B3A"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lang w:val="en-US"/>
        </w:rPr>
        <w:lastRenderedPageBreak/>
        <w:t>Esteve-</w:t>
      </w:r>
      <w:r w:rsidR="007F5AF0" w:rsidRPr="00353269">
        <w:rPr>
          <w:rFonts w:ascii="Arial" w:hAnsi="Arial" w:cs="Arial"/>
          <w:szCs w:val="20"/>
          <w:lang w:val="en-US"/>
        </w:rPr>
        <w:t>Zarzoso</w:t>
      </w:r>
      <w:r w:rsidR="00B07DD5" w:rsidRPr="00353269">
        <w:rPr>
          <w:rFonts w:ascii="Arial" w:hAnsi="Arial" w:cs="Arial"/>
          <w:szCs w:val="20"/>
          <w:lang w:val="en-US"/>
        </w:rPr>
        <w:t>,</w:t>
      </w:r>
      <w:r w:rsidRPr="00353269">
        <w:rPr>
          <w:rFonts w:ascii="Arial" w:hAnsi="Arial" w:cs="Arial"/>
          <w:szCs w:val="20"/>
          <w:lang w:val="en-US"/>
        </w:rPr>
        <w:t xml:space="preserve"> B., Bellochl</w:t>
      </w:r>
      <w:r w:rsidR="00B07DD5" w:rsidRPr="00353269">
        <w:rPr>
          <w:rFonts w:ascii="Arial" w:hAnsi="Arial" w:cs="Arial"/>
          <w:szCs w:val="20"/>
          <w:lang w:val="en-US"/>
        </w:rPr>
        <w:t>,</w:t>
      </w:r>
      <w:r w:rsidRPr="00353269">
        <w:rPr>
          <w:rFonts w:ascii="Arial" w:hAnsi="Arial" w:cs="Arial"/>
          <w:szCs w:val="20"/>
          <w:lang w:val="en-US"/>
        </w:rPr>
        <w:t xml:space="preserve"> C.F.</w:t>
      </w:r>
      <w:r w:rsidR="007300BC" w:rsidRPr="00353269">
        <w:rPr>
          <w:rFonts w:ascii="Arial" w:hAnsi="Arial" w:cs="Arial"/>
          <w:szCs w:val="20"/>
          <w:lang w:val="en-US"/>
        </w:rPr>
        <w:t>,</w:t>
      </w:r>
      <w:r w:rsidR="00B07DD5" w:rsidRPr="00353269">
        <w:rPr>
          <w:rFonts w:ascii="Arial" w:hAnsi="Arial" w:cs="Arial"/>
          <w:szCs w:val="20"/>
          <w:lang w:val="en-US"/>
        </w:rPr>
        <w:t xml:space="preserve"> &amp;</w:t>
      </w:r>
      <w:r w:rsidRPr="00353269">
        <w:rPr>
          <w:rFonts w:ascii="Arial" w:hAnsi="Arial" w:cs="Arial"/>
          <w:szCs w:val="20"/>
          <w:lang w:val="en-US"/>
        </w:rPr>
        <w:t xml:space="preserve"> QueroI</w:t>
      </w:r>
      <w:r w:rsidR="007F5AF0" w:rsidRPr="00353269">
        <w:rPr>
          <w:rFonts w:ascii="Arial" w:hAnsi="Arial" w:cs="Arial"/>
          <w:szCs w:val="20"/>
          <w:lang w:val="en-US"/>
        </w:rPr>
        <w:t>,</w:t>
      </w:r>
      <w:r w:rsidRPr="00353269">
        <w:rPr>
          <w:rFonts w:ascii="Arial" w:hAnsi="Arial" w:cs="Arial"/>
          <w:szCs w:val="20"/>
          <w:lang w:val="en-US"/>
        </w:rPr>
        <w:t xml:space="preserve"> A. </w:t>
      </w:r>
      <w:r w:rsidR="00B07DD5" w:rsidRPr="00353269">
        <w:rPr>
          <w:rFonts w:ascii="Arial" w:hAnsi="Arial" w:cs="Arial"/>
          <w:szCs w:val="20"/>
          <w:lang w:val="en-US"/>
        </w:rPr>
        <w:t>(</w:t>
      </w:r>
      <w:r w:rsidRPr="00353269">
        <w:rPr>
          <w:rFonts w:ascii="Arial" w:hAnsi="Arial" w:cs="Arial"/>
          <w:szCs w:val="20"/>
          <w:lang w:val="en-US"/>
        </w:rPr>
        <w:t>1999</w:t>
      </w:r>
      <w:r w:rsidR="00B07DD5" w:rsidRPr="00353269">
        <w:rPr>
          <w:rFonts w:ascii="Arial" w:hAnsi="Arial" w:cs="Arial"/>
          <w:szCs w:val="20"/>
          <w:lang w:val="en-US"/>
        </w:rPr>
        <w:t>)</w:t>
      </w:r>
      <w:r w:rsidRPr="00353269">
        <w:rPr>
          <w:rFonts w:ascii="Arial" w:hAnsi="Arial" w:cs="Arial"/>
          <w:szCs w:val="20"/>
          <w:lang w:val="en-US"/>
        </w:rPr>
        <w:t xml:space="preserve">. </w:t>
      </w:r>
      <w:r w:rsidRPr="00353269">
        <w:rPr>
          <w:rFonts w:ascii="Arial" w:hAnsi="Arial" w:cs="Arial"/>
          <w:szCs w:val="20"/>
        </w:rPr>
        <w:t>Identification of yeasts by RFLP analysis of the 5.85 rRNA gene and the two ribosomal internal transcribed spacers</w:t>
      </w:r>
      <w:r w:rsidR="00316EAF" w:rsidRPr="00353269">
        <w:rPr>
          <w:rFonts w:ascii="Arial" w:hAnsi="Arial" w:cs="Arial"/>
          <w:szCs w:val="20"/>
        </w:rPr>
        <w:t>.</w:t>
      </w:r>
      <w:r w:rsidRPr="00353269">
        <w:rPr>
          <w:rFonts w:ascii="Arial" w:hAnsi="Arial" w:cs="Arial"/>
          <w:szCs w:val="20"/>
        </w:rPr>
        <w:t xml:space="preserve"> </w:t>
      </w:r>
      <w:r w:rsidRPr="00353269">
        <w:rPr>
          <w:rFonts w:ascii="Arial" w:hAnsi="Arial" w:cs="Arial"/>
          <w:i/>
          <w:szCs w:val="20"/>
        </w:rPr>
        <w:t>International Journal of Systematic Bacteriology</w:t>
      </w:r>
      <w:r w:rsidR="007F5AF0" w:rsidRPr="00353269">
        <w:rPr>
          <w:rFonts w:ascii="Arial" w:hAnsi="Arial" w:cs="Arial"/>
          <w:szCs w:val="20"/>
        </w:rPr>
        <w:t xml:space="preserve">, </w:t>
      </w:r>
      <w:r w:rsidRPr="00353269">
        <w:rPr>
          <w:rFonts w:ascii="Arial" w:hAnsi="Arial" w:cs="Arial"/>
          <w:i/>
          <w:szCs w:val="20"/>
        </w:rPr>
        <w:t>49</w:t>
      </w:r>
      <w:r w:rsidRPr="00353269">
        <w:rPr>
          <w:rFonts w:ascii="Arial" w:hAnsi="Arial" w:cs="Arial"/>
          <w:szCs w:val="20"/>
        </w:rPr>
        <w:t>, 329-337.</w:t>
      </w:r>
    </w:p>
    <w:p w:rsidR="00DF0B3A" w:rsidRPr="00353269" w:rsidRDefault="00DF0B3A" w:rsidP="00DA4EAB">
      <w:pPr>
        <w:pStyle w:val="Prrafodelista"/>
        <w:tabs>
          <w:tab w:val="left" w:pos="567"/>
        </w:tabs>
        <w:spacing w:line="360" w:lineRule="auto"/>
        <w:ind w:left="0"/>
        <w:jc w:val="both"/>
        <w:rPr>
          <w:rFonts w:ascii="Arial" w:hAnsi="Arial" w:cs="Arial"/>
          <w:sz w:val="20"/>
        </w:rPr>
      </w:pPr>
    </w:p>
    <w:p w:rsidR="000758DF" w:rsidRPr="00353269" w:rsidRDefault="000758DF"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rPr>
        <w:t>Esteve-</w:t>
      </w:r>
      <w:r w:rsidR="007F5AF0" w:rsidRPr="00353269">
        <w:rPr>
          <w:rFonts w:ascii="Arial" w:hAnsi="Arial" w:cs="Arial"/>
          <w:szCs w:val="20"/>
        </w:rPr>
        <w:t>Zarzoso</w:t>
      </w:r>
      <w:r w:rsidR="00B07DD5" w:rsidRPr="00353269">
        <w:rPr>
          <w:rFonts w:ascii="Arial" w:hAnsi="Arial" w:cs="Arial"/>
          <w:szCs w:val="20"/>
        </w:rPr>
        <w:t>,</w:t>
      </w:r>
      <w:r w:rsidRPr="00353269">
        <w:rPr>
          <w:rFonts w:ascii="Arial" w:hAnsi="Arial" w:cs="Arial"/>
          <w:szCs w:val="20"/>
        </w:rPr>
        <w:t xml:space="preserve"> B., Peris</w:t>
      </w:r>
      <w:r w:rsidR="00B07DD5" w:rsidRPr="00353269">
        <w:rPr>
          <w:rFonts w:ascii="Arial" w:hAnsi="Arial" w:cs="Arial"/>
          <w:szCs w:val="20"/>
        </w:rPr>
        <w:t>,</w:t>
      </w:r>
      <w:r w:rsidRPr="00353269">
        <w:rPr>
          <w:rFonts w:ascii="Arial" w:hAnsi="Arial" w:cs="Arial"/>
          <w:szCs w:val="20"/>
        </w:rPr>
        <w:t xml:space="preserve"> M.</w:t>
      </w:r>
      <w:r w:rsidR="00B07DD5" w:rsidRPr="00353269">
        <w:rPr>
          <w:rFonts w:ascii="Arial" w:hAnsi="Arial" w:cs="Arial"/>
          <w:szCs w:val="20"/>
        </w:rPr>
        <w:t xml:space="preserve"> </w:t>
      </w:r>
      <w:r w:rsidRPr="00353269">
        <w:rPr>
          <w:rFonts w:ascii="Arial" w:hAnsi="Arial" w:cs="Arial"/>
          <w:szCs w:val="20"/>
        </w:rPr>
        <w:t>J.</w:t>
      </w:r>
      <w:r w:rsidR="00B07DD5" w:rsidRPr="00353269">
        <w:rPr>
          <w:rFonts w:ascii="Arial" w:hAnsi="Arial" w:cs="Arial"/>
          <w:szCs w:val="20"/>
        </w:rPr>
        <w:t>,</w:t>
      </w:r>
      <w:r w:rsidRPr="00353269">
        <w:rPr>
          <w:rFonts w:ascii="Arial" w:hAnsi="Arial" w:cs="Arial"/>
          <w:szCs w:val="20"/>
        </w:rPr>
        <w:t xml:space="preserve"> Maique</w:t>
      </w:r>
      <w:r w:rsidR="00B07DD5" w:rsidRPr="00353269">
        <w:rPr>
          <w:rFonts w:ascii="Arial" w:hAnsi="Arial" w:cs="Arial"/>
          <w:szCs w:val="20"/>
        </w:rPr>
        <w:t>,</w:t>
      </w:r>
      <w:r w:rsidRPr="00353269">
        <w:rPr>
          <w:rFonts w:ascii="Arial" w:hAnsi="Arial" w:cs="Arial"/>
          <w:szCs w:val="20"/>
        </w:rPr>
        <w:t xml:space="preserve"> E.</w:t>
      </w:r>
      <w:r w:rsidR="00B07DD5" w:rsidRPr="00353269">
        <w:rPr>
          <w:rFonts w:ascii="Arial" w:hAnsi="Arial" w:cs="Arial"/>
          <w:szCs w:val="20"/>
        </w:rPr>
        <w:t xml:space="preserve"> </w:t>
      </w:r>
      <w:r w:rsidRPr="00353269">
        <w:rPr>
          <w:rFonts w:ascii="Arial" w:hAnsi="Arial" w:cs="Arial"/>
          <w:szCs w:val="20"/>
        </w:rPr>
        <w:t>G., </w:t>
      </w:r>
      <w:hyperlink r:id="rId18" w:history="1">
        <w:r w:rsidRPr="00353269">
          <w:rPr>
            <w:rStyle w:val="Hipervnculo"/>
            <w:rFonts w:ascii="Arial" w:hAnsi="Arial" w:cs="Arial"/>
            <w:color w:val="auto"/>
            <w:szCs w:val="20"/>
            <w:u w:val="none"/>
            <w:bdr w:val="none" w:sz="0" w:space="0" w:color="auto" w:frame="1"/>
          </w:rPr>
          <w:t>Uruburu</w:t>
        </w:r>
      </w:hyperlink>
      <w:r w:rsidR="00B07DD5" w:rsidRPr="00353269">
        <w:rPr>
          <w:rStyle w:val="Hipervnculo"/>
          <w:rFonts w:ascii="Arial" w:hAnsi="Arial" w:cs="Arial"/>
          <w:color w:val="auto"/>
          <w:szCs w:val="20"/>
          <w:u w:val="none"/>
          <w:bdr w:val="none" w:sz="0" w:space="0" w:color="auto" w:frame="1"/>
        </w:rPr>
        <w:t>,</w:t>
      </w:r>
      <w:r w:rsidRPr="00353269">
        <w:rPr>
          <w:rFonts w:ascii="Arial" w:hAnsi="Arial" w:cs="Arial"/>
          <w:szCs w:val="20"/>
        </w:rPr>
        <w:t xml:space="preserve"> F.</w:t>
      </w:r>
      <w:r w:rsidR="007300BC" w:rsidRPr="00353269">
        <w:rPr>
          <w:rFonts w:ascii="Arial" w:hAnsi="Arial" w:cs="Arial"/>
          <w:szCs w:val="20"/>
        </w:rPr>
        <w:t>,</w:t>
      </w:r>
      <w:r w:rsidR="00B07DD5" w:rsidRPr="00353269">
        <w:rPr>
          <w:rStyle w:val="apple-converted-space"/>
          <w:rFonts w:ascii="Arial" w:hAnsi="Arial" w:cs="Arial"/>
          <w:szCs w:val="20"/>
        </w:rPr>
        <w:t xml:space="preserve"> &amp;</w:t>
      </w:r>
      <w:r w:rsidRPr="00353269">
        <w:rPr>
          <w:rStyle w:val="apple-converted-space"/>
          <w:rFonts w:ascii="Arial" w:hAnsi="Arial" w:cs="Arial"/>
          <w:szCs w:val="20"/>
        </w:rPr>
        <w:t xml:space="preserve"> </w:t>
      </w:r>
      <w:r w:rsidRPr="00353269">
        <w:rPr>
          <w:rFonts w:ascii="Arial" w:hAnsi="Arial" w:cs="Arial"/>
          <w:szCs w:val="20"/>
        </w:rPr>
        <w:t xml:space="preserve">Querol A. </w:t>
      </w:r>
      <w:r w:rsidR="00B07DD5" w:rsidRPr="00353269">
        <w:rPr>
          <w:rFonts w:ascii="Arial" w:hAnsi="Arial" w:cs="Arial"/>
          <w:szCs w:val="20"/>
        </w:rPr>
        <w:t>(</w:t>
      </w:r>
      <w:r w:rsidRPr="00353269">
        <w:rPr>
          <w:rFonts w:ascii="Arial" w:hAnsi="Arial" w:cs="Arial"/>
          <w:szCs w:val="20"/>
        </w:rPr>
        <w:t>2001</w:t>
      </w:r>
      <w:r w:rsidR="00B07DD5" w:rsidRPr="00353269">
        <w:rPr>
          <w:rFonts w:ascii="Arial" w:hAnsi="Arial" w:cs="Arial"/>
          <w:szCs w:val="20"/>
        </w:rPr>
        <w:t>)</w:t>
      </w:r>
      <w:r w:rsidRPr="00353269">
        <w:rPr>
          <w:rFonts w:ascii="Arial" w:hAnsi="Arial" w:cs="Arial"/>
          <w:szCs w:val="20"/>
        </w:rPr>
        <w:t xml:space="preserve">. Yeast population dynamics during the fermentation and biological aging of sherry wines. </w:t>
      </w:r>
      <w:r w:rsidRPr="00353269">
        <w:rPr>
          <w:rFonts w:ascii="Arial" w:hAnsi="Arial" w:cs="Arial"/>
          <w:i/>
          <w:szCs w:val="20"/>
        </w:rPr>
        <w:t xml:space="preserve">Applied and </w:t>
      </w:r>
      <w:r w:rsidR="007F5AF0" w:rsidRPr="00353269">
        <w:rPr>
          <w:rFonts w:ascii="Arial" w:hAnsi="Arial" w:cs="Arial"/>
          <w:i/>
          <w:szCs w:val="20"/>
        </w:rPr>
        <w:t>Environmental Microbiology</w:t>
      </w:r>
      <w:r w:rsidR="007F5AF0" w:rsidRPr="00353269">
        <w:rPr>
          <w:rFonts w:ascii="Arial" w:hAnsi="Arial" w:cs="Arial"/>
          <w:szCs w:val="20"/>
        </w:rPr>
        <w:t xml:space="preserve">, </w:t>
      </w:r>
      <w:r w:rsidRPr="00353269">
        <w:rPr>
          <w:rFonts w:ascii="Arial" w:hAnsi="Arial" w:cs="Arial"/>
          <w:i/>
          <w:szCs w:val="20"/>
        </w:rPr>
        <w:t xml:space="preserve">67 </w:t>
      </w:r>
      <w:r w:rsidRPr="00353269">
        <w:rPr>
          <w:rFonts w:ascii="Arial" w:hAnsi="Arial" w:cs="Arial"/>
          <w:szCs w:val="20"/>
        </w:rPr>
        <w:t>(5)</w:t>
      </w:r>
      <w:r w:rsidR="004E015B" w:rsidRPr="00353269">
        <w:rPr>
          <w:rFonts w:ascii="Arial" w:hAnsi="Arial" w:cs="Arial"/>
          <w:szCs w:val="20"/>
        </w:rPr>
        <w:t>,</w:t>
      </w:r>
      <w:r w:rsidRPr="00353269">
        <w:rPr>
          <w:rFonts w:ascii="Arial" w:hAnsi="Arial" w:cs="Arial"/>
          <w:szCs w:val="20"/>
        </w:rPr>
        <w:t xml:space="preserve"> 2056</w:t>
      </w:r>
      <w:r w:rsidRPr="00353269">
        <w:rPr>
          <w:rFonts w:ascii="Arial" w:hAnsi="Arial" w:cs="Arial"/>
          <w:szCs w:val="20"/>
        </w:rPr>
        <w:sym w:font="Symbol" w:char="F02D"/>
      </w:r>
      <w:r w:rsidRPr="00353269">
        <w:rPr>
          <w:rFonts w:ascii="Arial" w:hAnsi="Arial" w:cs="Arial"/>
          <w:szCs w:val="20"/>
        </w:rPr>
        <w:t>2061.</w:t>
      </w:r>
    </w:p>
    <w:p w:rsidR="00D05DB3" w:rsidRPr="00353269" w:rsidRDefault="00D05DB3" w:rsidP="00DA4EAB">
      <w:pPr>
        <w:pStyle w:val="03Abstract"/>
        <w:tabs>
          <w:tab w:val="left" w:pos="567"/>
        </w:tabs>
        <w:spacing w:before="0" w:after="0" w:line="360" w:lineRule="auto"/>
        <w:outlineLvl w:val="0"/>
        <w:rPr>
          <w:rFonts w:ascii="Arial" w:hAnsi="Arial" w:cs="Arial"/>
          <w:szCs w:val="20"/>
        </w:rPr>
      </w:pPr>
    </w:p>
    <w:p w:rsidR="00DF0B3A" w:rsidRPr="00353269" w:rsidRDefault="00DF0B3A"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rPr>
        <w:t>Esteve-</w:t>
      </w:r>
      <w:r w:rsidR="007F5AF0" w:rsidRPr="00353269">
        <w:rPr>
          <w:rFonts w:ascii="Arial" w:hAnsi="Arial" w:cs="Arial"/>
          <w:szCs w:val="20"/>
        </w:rPr>
        <w:t>Zarzoso</w:t>
      </w:r>
      <w:r w:rsidR="00B07DD5" w:rsidRPr="00353269">
        <w:rPr>
          <w:rFonts w:ascii="Arial" w:hAnsi="Arial" w:cs="Arial"/>
          <w:szCs w:val="20"/>
        </w:rPr>
        <w:t>,</w:t>
      </w:r>
      <w:r w:rsidRPr="00353269">
        <w:rPr>
          <w:rFonts w:ascii="Arial" w:hAnsi="Arial" w:cs="Arial"/>
          <w:szCs w:val="20"/>
        </w:rPr>
        <w:t xml:space="preserve"> B., Hierro</w:t>
      </w:r>
      <w:r w:rsidR="00B07DD5" w:rsidRPr="00353269">
        <w:rPr>
          <w:rFonts w:ascii="Arial" w:hAnsi="Arial" w:cs="Arial"/>
          <w:szCs w:val="20"/>
        </w:rPr>
        <w:t>,</w:t>
      </w:r>
      <w:r w:rsidRPr="00353269">
        <w:rPr>
          <w:rFonts w:ascii="Arial" w:hAnsi="Arial" w:cs="Arial"/>
          <w:szCs w:val="20"/>
        </w:rPr>
        <w:t xml:space="preserve"> N.</w:t>
      </w:r>
      <w:r w:rsidR="00C2064F" w:rsidRPr="00353269">
        <w:rPr>
          <w:rFonts w:ascii="Arial" w:hAnsi="Arial" w:cs="Arial"/>
          <w:szCs w:val="20"/>
        </w:rPr>
        <w:t>,</w:t>
      </w:r>
      <w:r w:rsidRPr="00353269">
        <w:rPr>
          <w:rFonts w:ascii="Arial" w:hAnsi="Arial" w:cs="Arial"/>
          <w:szCs w:val="20"/>
        </w:rPr>
        <w:t xml:space="preserve"> Mas</w:t>
      </w:r>
      <w:r w:rsidR="00B07DD5" w:rsidRPr="00353269">
        <w:rPr>
          <w:rFonts w:ascii="Arial" w:hAnsi="Arial" w:cs="Arial"/>
          <w:szCs w:val="20"/>
        </w:rPr>
        <w:t>,</w:t>
      </w:r>
      <w:r w:rsidRPr="00353269">
        <w:rPr>
          <w:rFonts w:ascii="Arial" w:hAnsi="Arial" w:cs="Arial"/>
          <w:szCs w:val="20"/>
        </w:rPr>
        <w:t xml:space="preserve"> A.</w:t>
      </w:r>
      <w:r w:rsidR="007300BC" w:rsidRPr="00353269">
        <w:rPr>
          <w:rFonts w:ascii="Arial" w:hAnsi="Arial" w:cs="Arial"/>
          <w:szCs w:val="20"/>
        </w:rPr>
        <w:t>,</w:t>
      </w:r>
      <w:r w:rsidR="00CF5A1A" w:rsidRPr="00353269">
        <w:rPr>
          <w:rFonts w:ascii="Arial" w:hAnsi="Arial" w:cs="Arial"/>
          <w:szCs w:val="20"/>
        </w:rPr>
        <w:t xml:space="preserve"> </w:t>
      </w:r>
      <w:r w:rsidR="00B07DD5" w:rsidRPr="00353269">
        <w:rPr>
          <w:rFonts w:ascii="Arial" w:hAnsi="Arial" w:cs="Arial"/>
          <w:szCs w:val="20"/>
        </w:rPr>
        <w:t>&amp;</w:t>
      </w:r>
      <w:r w:rsidRPr="00353269">
        <w:rPr>
          <w:rFonts w:ascii="Arial" w:hAnsi="Arial" w:cs="Arial"/>
          <w:szCs w:val="20"/>
        </w:rPr>
        <w:t xml:space="preserve"> Guillamón</w:t>
      </w:r>
      <w:r w:rsidR="00B07DD5" w:rsidRPr="00353269">
        <w:rPr>
          <w:rFonts w:ascii="Arial" w:hAnsi="Arial" w:cs="Arial"/>
          <w:szCs w:val="20"/>
        </w:rPr>
        <w:t>,</w:t>
      </w:r>
      <w:r w:rsidRPr="00353269">
        <w:rPr>
          <w:rFonts w:ascii="Arial" w:hAnsi="Arial" w:cs="Arial"/>
          <w:szCs w:val="20"/>
        </w:rPr>
        <w:t xml:space="preserve"> J.. </w:t>
      </w:r>
      <w:r w:rsidR="00B07DD5" w:rsidRPr="00353269">
        <w:rPr>
          <w:rFonts w:ascii="Arial" w:hAnsi="Arial" w:cs="Arial"/>
          <w:szCs w:val="20"/>
        </w:rPr>
        <w:t>(</w:t>
      </w:r>
      <w:r w:rsidR="00EB307E" w:rsidRPr="00353269">
        <w:rPr>
          <w:rFonts w:ascii="Arial" w:hAnsi="Arial" w:cs="Arial"/>
          <w:szCs w:val="20"/>
        </w:rPr>
        <w:t>2010</w:t>
      </w:r>
      <w:r w:rsidR="00B07DD5" w:rsidRPr="00353269">
        <w:rPr>
          <w:rFonts w:ascii="Arial" w:hAnsi="Arial" w:cs="Arial"/>
          <w:szCs w:val="20"/>
        </w:rPr>
        <w:t>)</w:t>
      </w:r>
      <w:r w:rsidR="00EB307E" w:rsidRPr="00353269">
        <w:rPr>
          <w:rFonts w:ascii="Arial" w:hAnsi="Arial" w:cs="Arial"/>
          <w:szCs w:val="20"/>
        </w:rPr>
        <w:t xml:space="preserve">. </w:t>
      </w:r>
      <w:r w:rsidRPr="00353269">
        <w:rPr>
          <w:rFonts w:ascii="Arial" w:hAnsi="Arial" w:cs="Arial"/>
          <w:szCs w:val="20"/>
        </w:rPr>
        <w:t xml:space="preserve">A new simplified AFLP method for wine yeast strain typing. LWT. </w:t>
      </w:r>
      <w:r w:rsidRPr="00353269">
        <w:rPr>
          <w:rFonts w:ascii="Arial" w:hAnsi="Arial" w:cs="Arial"/>
          <w:i/>
          <w:szCs w:val="20"/>
        </w:rPr>
        <w:t>Food Science and Technology</w:t>
      </w:r>
      <w:r w:rsidR="007F5AF0" w:rsidRPr="00353269">
        <w:rPr>
          <w:rFonts w:ascii="Arial" w:hAnsi="Arial" w:cs="Arial"/>
          <w:szCs w:val="20"/>
        </w:rPr>
        <w:t>,</w:t>
      </w:r>
      <w:r w:rsidRPr="00353269">
        <w:rPr>
          <w:rFonts w:ascii="Arial" w:hAnsi="Arial" w:cs="Arial"/>
          <w:szCs w:val="20"/>
        </w:rPr>
        <w:t xml:space="preserve"> doi:10.1016/j.lwt..05.016.</w:t>
      </w:r>
    </w:p>
    <w:p w:rsidR="00AE5E21" w:rsidRPr="00353269" w:rsidRDefault="00AE5E21" w:rsidP="00DA4EAB">
      <w:pPr>
        <w:pStyle w:val="03Abstract"/>
        <w:tabs>
          <w:tab w:val="left" w:pos="567"/>
        </w:tabs>
        <w:spacing w:before="0" w:after="0" w:line="360" w:lineRule="auto"/>
        <w:outlineLvl w:val="0"/>
        <w:rPr>
          <w:rFonts w:ascii="Arial" w:hAnsi="Arial" w:cs="Arial"/>
          <w:szCs w:val="20"/>
        </w:rPr>
      </w:pPr>
    </w:p>
    <w:p w:rsidR="005627F7" w:rsidRPr="00353269" w:rsidRDefault="009D0235"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lang w:val="en-US"/>
        </w:rPr>
        <w:t>Fernández-Espinar, M. T., López, V., Ramón, D., Bartra, E., &amp; Querol</w:t>
      </w:r>
      <w:r w:rsidR="007F5AF0" w:rsidRPr="00353269">
        <w:rPr>
          <w:rFonts w:ascii="Arial" w:hAnsi="Arial" w:cs="Arial"/>
          <w:szCs w:val="20"/>
          <w:lang w:val="en-US"/>
        </w:rPr>
        <w:t>,</w:t>
      </w:r>
      <w:r w:rsidRPr="00353269">
        <w:rPr>
          <w:rFonts w:ascii="Arial" w:hAnsi="Arial" w:cs="Arial"/>
          <w:szCs w:val="20"/>
          <w:lang w:val="en-US"/>
        </w:rPr>
        <w:t xml:space="preserve"> A. (2001). </w:t>
      </w:r>
      <w:r w:rsidR="005627F7" w:rsidRPr="00353269">
        <w:rPr>
          <w:rFonts w:ascii="Arial" w:hAnsi="Arial" w:cs="Arial"/>
          <w:szCs w:val="20"/>
        </w:rPr>
        <w:t xml:space="preserve">Study of the authenticity of commercial wine yeast strains by molecular techniques. </w:t>
      </w:r>
      <w:r w:rsidR="005627F7" w:rsidRPr="00353269">
        <w:rPr>
          <w:rFonts w:ascii="Arial" w:hAnsi="Arial" w:cs="Arial"/>
          <w:i/>
          <w:szCs w:val="20"/>
        </w:rPr>
        <w:t>Int</w:t>
      </w:r>
      <w:r w:rsidR="0071434F" w:rsidRPr="00353269">
        <w:rPr>
          <w:rFonts w:ascii="Arial" w:hAnsi="Arial" w:cs="Arial"/>
          <w:i/>
          <w:szCs w:val="20"/>
        </w:rPr>
        <w:t>ernational</w:t>
      </w:r>
      <w:r w:rsidR="005627F7" w:rsidRPr="00353269">
        <w:rPr>
          <w:rFonts w:ascii="Arial" w:hAnsi="Arial" w:cs="Arial"/>
          <w:i/>
          <w:szCs w:val="20"/>
        </w:rPr>
        <w:t xml:space="preserve"> J</w:t>
      </w:r>
      <w:r w:rsidR="0071434F" w:rsidRPr="00353269">
        <w:rPr>
          <w:rFonts w:ascii="Arial" w:hAnsi="Arial" w:cs="Arial"/>
          <w:i/>
          <w:szCs w:val="20"/>
        </w:rPr>
        <w:t>ournal</w:t>
      </w:r>
      <w:r w:rsidR="005627F7" w:rsidRPr="00353269">
        <w:rPr>
          <w:rFonts w:ascii="Arial" w:hAnsi="Arial" w:cs="Arial"/>
          <w:i/>
          <w:szCs w:val="20"/>
        </w:rPr>
        <w:t xml:space="preserve"> </w:t>
      </w:r>
      <w:r w:rsidR="00537D0A" w:rsidRPr="00353269">
        <w:rPr>
          <w:rFonts w:ascii="Arial" w:hAnsi="Arial" w:cs="Arial"/>
          <w:i/>
          <w:szCs w:val="20"/>
        </w:rPr>
        <w:t xml:space="preserve">of </w:t>
      </w:r>
      <w:r w:rsidR="005627F7" w:rsidRPr="00353269">
        <w:rPr>
          <w:rFonts w:ascii="Arial" w:hAnsi="Arial" w:cs="Arial"/>
          <w:i/>
          <w:szCs w:val="20"/>
        </w:rPr>
        <w:t>Food Microbio</w:t>
      </w:r>
      <w:r w:rsidR="0071434F" w:rsidRPr="00353269">
        <w:rPr>
          <w:rFonts w:ascii="Arial" w:hAnsi="Arial" w:cs="Arial"/>
          <w:i/>
          <w:szCs w:val="20"/>
        </w:rPr>
        <w:t>ly,</w:t>
      </w:r>
      <w:r w:rsidR="005627F7" w:rsidRPr="00353269">
        <w:rPr>
          <w:rFonts w:ascii="Arial" w:hAnsi="Arial" w:cs="Arial"/>
          <w:szCs w:val="20"/>
        </w:rPr>
        <w:t xml:space="preserve"> 70</w:t>
      </w:r>
      <w:r w:rsidR="0071434F" w:rsidRPr="00353269">
        <w:rPr>
          <w:rFonts w:ascii="Arial" w:hAnsi="Arial" w:cs="Arial"/>
          <w:szCs w:val="20"/>
        </w:rPr>
        <w:t>,</w:t>
      </w:r>
      <w:r w:rsidR="005627F7" w:rsidRPr="00353269">
        <w:rPr>
          <w:rFonts w:ascii="Arial" w:hAnsi="Arial" w:cs="Arial"/>
          <w:szCs w:val="20"/>
        </w:rPr>
        <w:t xml:space="preserve"> 1-10.</w:t>
      </w:r>
    </w:p>
    <w:p w:rsidR="005627F7" w:rsidRPr="00353269" w:rsidRDefault="005627F7" w:rsidP="00DA4EAB">
      <w:pPr>
        <w:pStyle w:val="03Abstract"/>
        <w:tabs>
          <w:tab w:val="left" w:pos="567"/>
        </w:tabs>
        <w:spacing w:before="0" w:after="0" w:line="360" w:lineRule="auto"/>
        <w:outlineLvl w:val="0"/>
        <w:rPr>
          <w:rFonts w:ascii="Arial" w:hAnsi="Arial" w:cs="Arial"/>
          <w:szCs w:val="20"/>
        </w:rPr>
      </w:pPr>
    </w:p>
    <w:p w:rsidR="00DF0B3A" w:rsidRPr="00353269" w:rsidRDefault="00DF0B3A" w:rsidP="00DA4EAB">
      <w:pPr>
        <w:pStyle w:val="03Abstract"/>
        <w:tabs>
          <w:tab w:val="left" w:pos="567"/>
        </w:tabs>
        <w:spacing w:before="0" w:after="0" w:line="360" w:lineRule="auto"/>
        <w:outlineLvl w:val="0"/>
        <w:rPr>
          <w:rFonts w:ascii="Arial" w:hAnsi="Arial" w:cs="Arial"/>
          <w:szCs w:val="20"/>
          <w:lang w:val="es-CO"/>
        </w:rPr>
      </w:pPr>
      <w:r w:rsidRPr="00353269">
        <w:rPr>
          <w:rFonts w:ascii="Arial" w:hAnsi="Arial" w:cs="Arial"/>
          <w:szCs w:val="20"/>
        </w:rPr>
        <w:t>Fernández-Espinar</w:t>
      </w:r>
      <w:r w:rsidR="00CF5A1A" w:rsidRPr="00353269">
        <w:rPr>
          <w:rFonts w:ascii="Arial" w:hAnsi="Arial" w:cs="Arial"/>
          <w:szCs w:val="20"/>
        </w:rPr>
        <w:t>,</w:t>
      </w:r>
      <w:r w:rsidRPr="00353269">
        <w:rPr>
          <w:rFonts w:ascii="Arial" w:hAnsi="Arial" w:cs="Arial"/>
          <w:szCs w:val="20"/>
        </w:rPr>
        <w:t xml:space="preserve"> M.</w:t>
      </w:r>
      <w:r w:rsidR="00CF5A1A" w:rsidRPr="00353269">
        <w:rPr>
          <w:rFonts w:ascii="Arial" w:hAnsi="Arial" w:cs="Arial"/>
          <w:szCs w:val="20"/>
        </w:rPr>
        <w:t xml:space="preserve"> </w:t>
      </w:r>
      <w:r w:rsidRPr="00353269">
        <w:rPr>
          <w:rFonts w:ascii="Arial" w:hAnsi="Arial" w:cs="Arial"/>
          <w:szCs w:val="20"/>
        </w:rPr>
        <w:t>T., Barrio</w:t>
      </w:r>
      <w:r w:rsidR="00CF5A1A" w:rsidRPr="00353269">
        <w:rPr>
          <w:rFonts w:ascii="Arial" w:hAnsi="Arial" w:cs="Arial"/>
          <w:szCs w:val="20"/>
        </w:rPr>
        <w:t>,</w:t>
      </w:r>
      <w:r w:rsidRPr="00353269">
        <w:rPr>
          <w:rFonts w:ascii="Arial" w:hAnsi="Arial" w:cs="Arial"/>
          <w:szCs w:val="20"/>
        </w:rPr>
        <w:t xml:space="preserve"> E.</w:t>
      </w:r>
      <w:r w:rsidR="007300BC" w:rsidRPr="00353269">
        <w:rPr>
          <w:rFonts w:ascii="Arial" w:hAnsi="Arial" w:cs="Arial"/>
          <w:szCs w:val="20"/>
        </w:rPr>
        <w:t>,</w:t>
      </w:r>
      <w:r w:rsidR="00CF5A1A" w:rsidRPr="00353269">
        <w:rPr>
          <w:rFonts w:ascii="Arial" w:hAnsi="Arial" w:cs="Arial"/>
          <w:szCs w:val="20"/>
        </w:rPr>
        <w:t xml:space="preserve"> &amp;</w:t>
      </w:r>
      <w:r w:rsidRPr="00353269">
        <w:rPr>
          <w:rFonts w:ascii="Arial" w:hAnsi="Arial" w:cs="Arial"/>
          <w:szCs w:val="20"/>
        </w:rPr>
        <w:t xml:space="preserve"> Querol A</w:t>
      </w:r>
      <w:r w:rsidRPr="00353269">
        <w:rPr>
          <w:rFonts w:ascii="Arial" w:hAnsi="Arial" w:cs="Arial"/>
          <w:i/>
          <w:szCs w:val="20"/>
        </w:rPr>
        <w:t xml:space="preserve">. </w:t>
      </w:r>
      <w:r w:rsidR="00CF5A1A" w:rsidRPr="00353269">
        <w:rPr>
          <w:rFonts w:ascii="Arial" w:hAnsi="Arial" w:cs="Arial"/>
          <w:szCs w:val="20"/>
        </w:rPr>
        <w:t>(</w:t>
      </w:r>
      <w:r w:rsidRPr="00353269">
        <w:rPr>
          <w:rFonts w:ascii="Arial" w:hAnsi="Arial" w:cs="Arial"/>
          <w:szCs w:val="20"/>
        </w:rPr>
        <w:t>2003</w:t>
      </w:r>
      <w:r w:rsidR="00CF5A1A" w:rsidRPr="00353269">
        <w:rPr>
          <w:rFonts w:ascii="Arial" w:hAnsi="Arial" w:cs="Arial"/>
          <w:szCs w:val="20"/>
        </w:rPr>
        <w:t>)</w:t>
      </w:r>
      <w:r w:rsidRPr="00353269">
        <w:rPr>
          <w:rFonts w:ascii="Arial" w:hAnsi="Arial" w:cs="Arial"/>
          <w:szCs w:val="20"/>
        </w:rPr>
        <w:t xml:space="preserve">. Genetic variability among species of the </w:t>
      </w:r>
      <w:r w:rsidRPr="00353269">
        <w:rPr>
          <w:rFonts w:ascii="Arial" w:hAnsi="Arial" w:cs="Arial"/>
          <w:i/>
          <w:szCs w:val="20"/>
        </w:rPr>
        <w:t xml:space="preserve">Saccharomyces sensu stricto. </w:t>
      </w:r>
      <w:r w:rsidRPr="00353269">
        <w:rPr>
          <w:rFonts w:ascii="Arial" w:hAnsi="Arial" w:cs="Arial"/>
          <w:i/>
          <w:szCs w:val="20"/>
          <w:lang w:val="es-CO"/>
        </w:rPr>
        <w:t>Yeast</w:t>
      </w:r>
      <w:r w:rsidRPr="00353269">
        <w:rPr>
          <w:rFonts w:ascii="Arial" w:hAnsi="Arial" w:cs="Arial"/>
          <w:szCs w:val="20"/>
          <w:lang w:val="es-CO"/>
        </w:rPr>
        <w:t>. 20</w:t>
      </w:r>
      <w:r w:rsidR="0071434F" w:rsidRPr="00353269">
        <w:rPr>
          <w:rFonts w:ascii="Arial" w:hAnsi="Arial" w:cs="Arial"/>
          <w:szCs w:val="20"/>
          <w:lang w:val="es-CO"/>
        </w:rPr>
        <w:t>,</w:t>
      </w:r>
      <w:r w:rsidRPr="00353269">
        <w:rPr>
          <w:rFonts w:ascii="Arial" w:hAnsi="Arial" w:cs="Arial"/>
          <w:szCs w:val="20"/>
          <w:lang w:val="es-CO"/>
        </w:rPr>
        <w:t xml:space="preserve"> 1213-1226.</w:t>
      </w:r>
    </w:p>
    <w:p w:rsidR="00DF0B3A" w:rsidRPr="00353269" w:rsidRDefault="00DF0B3A" w:rsidP="00DA4EAB">
      <w:pPr>
        <w:pStyle w:val="Prrafodelista"/>
        <w:tabs>
          <w:tab w:val="left" w:pos="567"/>
        </w:tabs>
        <w:spacing w:line="360" w:lineRule="auto"/>
        <w:ind w:left="0"/>
        <w:jc w:val="both"/>
        <w:rPr>
          <w:rFonts w:ascii="Arial" w:hAnsi="Arial" w:cs="Arial"/>
          <w:sz w:val="20"/>
          <w:lang w:val="es-CO"/>
        </w:rPr>
      </w:pPr>
    </w:p>
    <w:p w:rsidR="00DF0B3A" w:rsidRPr="00353269" w:rsidRDefault="00DF0B3A" w:rsidP="00DA4EAB">
      <w:pPr>
        <w:pStyle w:val="03Abstract"/>
        <w:tabs>
          <w:tab w:val="left" w:pos="567"/>
        </w:tabs>
        <w:spacing w:before="0" w:after="0" w:line="360" w:lineRule="auto"/>
        <w:outlineLvl w:val="0"/>
        <w:rPr>
          <w:rFonts w:ascii="Arial" w:hAnsi="Arial" w:cs="Arial"/>
          <w:szCs w:val="20"/>
          <w:lang w:val="en-US"/>
        </w:rPr>
      </w:pPr>
      <w:r w:rsidRPr="00353269">
        <w:rPr>
          <w:rFonts w:ascii="Arial" w:hAnsi="Arial" w:cs="Arial"/>
          <w:szCs w:val="20"/>
          <w:lang w:val="es-CO"/>
        </w:rPr>
        <w:t>Ferreira</w:t>
      </w:r>
      <w:r w:rsidR="00CF5A1A" w:rsidRPr="00353269">
        <w:rPr>
          <w:rFonts w:ascii="Arial" w:hAnsi="Arial" w:cs="Arial"/>
          <w:szCs w:val="20"/>
          <w:lang w:val="es-CO"/>
        </w:rPr>
        <w:t>,</w:t>
      </w:r>
      <w:r w:rsidRPr="00353269">
        <w:rPr>
          <w:rFonts w:ascii="Arial" w:hAnsi="Arial" w:cs="Arial"/>
          <w:szCs w:val="20"/>
          <w:lang w:val="es-CO"/>
        </w:rPr>
        <w:t xml:space="preserve"> D.</w:t>
      </w:r>
      <w:r w:rsidR="002D2E06" w:rsidRPr="00353269">
        <w:rPr>
          <w:rFonts w:ascii="Arial" w:hAnsi="Arial" w:cs="Arial"/>
          <w:szCs w:val="20"/>
          <w:lang w:val="es-CO"/>
        </w:rPr>
        <w:t xml:space="preserve"> W.</w:t>
      </w:r>
      <w:r w:rsidRPr="00353269">
        <w:rPr>
          <w:rFonts w:ascii="Arial" w:hAnsi="Arial" w:cs="Arial"/>
          <w:szCs w:val="20"/>
          <w:lang w:val="es-CO"/>
        </w:rPr>
        <w:t>, Ribeiro</w:t>
      </w:r>
      <w:r w:rsidR="007F5AF0" w:rsidRPr="00353269">
        <w:rPr>
          <w:rFonts w:ascii="Arial" w:hAnsi="Arial" w:cs="Arial"/>
          <w:szCs w:val="20"/>
          <w:lang w:val="es-CO"/>
        </w:rPr>
        <w:t>,</w:t>
      </w:r>
      <w:r w:rsidRPr="00353269">
        <w:rPr>
          <w:rFonts w:ascii="Arial" w:hAnsi="Arial" w:cs="Arial"/>
          <w:szCs w:val="20"/>
          <w:lang w:val="es-CO"/>
        </w:rPr>
        <w:t xml:space="preserve"> D.</w:t>
      </w:r>
      <w:r w:rsidR="00CF5A1A" w:rsidRPr="00353269">
        <w:rPr>
          <w:rFonts w:ascii="Arial" w:hAnsi="Arial" w:cs="Arial"/>
          <w:szCs w:val="20"/>
          <w:lang w:val="es-CO"/>
        </w:rPr>
        <w:t xml:space="preserve"> </w:t>
      </w:r>
      <w:r w:rsidRPr="00353269">
        <w:rPr>
          <w:rFonts w:ascii="Arial" w:hAnsi="Arial" w:cs="Arial"/>
          <w:szCs w:val="20"/>
          <w:lang w:val="es-CO"/>
        </w:rPr>
        <w:t>D., de Melo Pereira</w:t>
      </w:r>
      <w:r w:rsidR="007F5AF0" w:rsidRPr="00353269">
        <w:rPr>
          <w:rFonts w:ascii="Arial" w:hAnsi="Arial" w:cs="Arial"/>
          <w:szCs w:val="20"/>
          <w:lang w:val="es-CO"/>
        </w:rPr>
        <w:t>,</w:t>
      </w:r>
      <w:r w:rsidR="00C2064F" w:rsidRPr="00353269">
        <w:rPr>
          <w:rFonts w:ascii="Arial" w:hAnsi="Arial" w:cs="Arial"/>
          <w:szCs w:val="20"/>
          <w:lang w:val="es-CO"/>
        </w:rPr>
        <w:t xml:space="preserve"> V.</w:t>
      </w:r>
      <w:r w:rsidRPr="00353269">
        <w:rPr>
          <w:rFonts w:ascii="Arial" w:hAnsi="Arial" w:cs="Arial"/>
          <w:szCs w:val="20"/>
          <w:lang w:val="es-CO"/>
        </w:rPr>
        <w:t xml:space="preserve"> G., Gervasio</w:t>
      </w:r>
      <w:r w:rsidR="007F5AF0" w:rsidRPr="00353269">
        <w:rPr>
          <w:rFonts w:ascii="Arial" w:hAnsi="Arial" w:cs="Arial"/>
          <w:szCs w:val="20"/>
          <w:lang w:val="es-CO"/>
        </w:rPr>
        <w:t>,</w:t>
      </w:r>
      <w:r w:rsidRPr="00353269">
        <w:rPr>
          <w:rFonts w:ascii="Arial" w:hAnsi="Arial" w:cs="Arial"/>
          <w:szCs w:val="20"/>
          <w:lang w:val="es-CO"/>
        </w:rPr>
        <w:t xml:space="preserve"> I.M.</w:t>
      </w:r>
      <w:r w:rsidR="007300BC" w:rsidRPr="00353269">
        <w:rPr>
          <w:rFonts w:ascii="Arial" w:hAnsi="Arial" w:cs="Arial"/>
          <w:szCs w:val="20"/>
          <w:lang w:val="es-CO"/>
        </w:rPr>
        <w:t>,</w:t>
      </w:r>
      <w:r w:rsidR="00CF5A1A" w:rsidRPr="00353269">
        <w:rPr>
          <w:rFonts w:ascii="Arial" w:hAnsi="Arial" w:cs="Arial"/>
          <w:szCs w:val="20"/>
          <w:lang w:val="es-CO"/>
        </w:rPr>
        <w:t xml:space="preserve"> &amp;</w:t>
      </w:r>
      <w:r w:rsidRPr="00353269">
        <w:rPr>
          <w:rFonts w:ascii="Arial" w:hAnsi="Arial" w:cs="Arial"/>
          <w:szCs w:val="20"/>
          <w:lang w:val="es-CO"/>
        </w:rPr>
        <w:t xml:space="preserve"> Schwan, I.</w:t>
      </w:r>
      <w:r w:rsidR="00CF5A1A" w:rsidRPr="00353269">
        <w:rPr>
          <w:rFonts w:ascii="Arial" w:hAnsi="Arial" w:cs="Arial"/>
          <w:szCs w:val="20"/>
          <w:lang w:val="es-CO"/>
        </w:rPr>
        <w:t xml:space="preserve"> </w:t>
      </w:r>
      <w:r w:rsidRPr="00353269">
        <w:rPr>
          <w:rFonts w:ascii="Arial" w:hAnsi="Arial" w:cs="Arial"/>
          <w:szCs w:val="20"/>
          <w:lang w:val="es-CO"/>
        </w:rPr>
        <w:t xml:space="preserve">M. </w:t>
      </w:r>
      <w:r w:rsidR="00CF5A1A" w:rsidRPr="00353269">
        <w:rPr>
          <w:rFonts w:ascii="Arial" w:hAnsi="Arial" w:cs="Arial"/>
          <w:szCs w:val="20"/>
          <w:lang w:val="es-CO"/>
        </w:rPr>
        <w:t>(</w:t>
      </w:r>
      <w:r w:rsidRPr="00353269">
        <w:rPr>
          <w:rFonts w:ascii="Arial" w:hAnsi="Arial" w:cs="Arial"/>
          <w:szCs w:val="20"/>
          <w:lang w:val="es-CO"/>
        </w:rPr>
        <w:t>2009</w:t>
      </w:r>
      <w:r w:rsidR="00CF5A1A"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bCs/>
          <w:szCs w:val="20"/>
        </w:rPr>
        <w:t>Indigenous and inoculated yeast fermentation of gabiroba (</w:t>
      </w:r>
      <w:r w:rsidRPr="00353269">
        <w:rPr>
          <w:rStyle w:val="nfasis"/>
          <w:rFonts w:ascii="Arial" w:hAnsi="Arial" w:cs="Arial"/>
          <w:bCs/>
          <w:szCs w:val="20"/>
        </w:rPr>
        <w:t>Campomanesia pubescens</w:t>
      </w:r>
      <w:r w:rsidRPr="00353269">
        <w:rPr>
          <w:rFonts w:ascii="Arial" w:hAnsi="Arial" w:cs="Arial"/>
          <w:bCs/>
          <w:szCs w:val="20"/>
        </w:rPr>
        <w:t xml:space="preserve">) pulp for fruit wine production. </w:t>
      </w:r>
      <w:hyperlink r:id="rId19" w:history="1">
        <w:r w:rsidRPr="00353269">
          <w:rPr>
            <w:rStyle w:val="Hipervnculo"/>
            <w:rFonts w:ascii="Arial" w:hAnsi="Arial" w:cs="Arial"/>
            <w:i/>
            <w:color w:val="auto"/>
            <w:szCs w:val="20"/>
            <w:u w:val="none"/>
            <w:bdr w:val="none" w:sz="0" w:space="0" w:color="auto" w:frame="1"/>
          </w:rPr>
          <w:t>Journal of Industrial Microbiology &amp; Biotechnology</w:t>
        </w:r>
      </w:hyperlink>
      <w:r w:rsidR="009355A0" w:rsidRPr="00353269">
        <w:rPr>
          <w:rFonts w:ascii="Arial" w:hAnsi="Arial" w:cs="Arial"/>
          <w:szCs w:val="20"/>
        </w:rPr>
        <w:t>,</w:t>
      </w:r>
      <w:r w:rsidRPr="00353269">
        <w:rPr>
          <w:rFonts w:ascii="Arial" w:hAnsi="Arial" w:cs="Arial"/>
          <w:szCs w:val="20"/>
        </w:rPr>
        <w:t xml:space="preserve"> </w:t>
      </w:r>
      <w:r w:rsidRPr="00353269">
        <w:rPr>
          <w:rFonts w:ascii="Arial" w:hAnsi="Arial" w:cs="Arial"/>
          <w:i/>
          <w:szCs w:val="20"/>
        </w:rPr>
        <w:t>36</w:t>
      </w:r>
      <w:r w:rsidRPr="00353269">
        <w:rPr>
          <w:rFonts w:ascii="Arial" w:hAnsi="Arial" w:cs="Arial"/>
          <w:szCs w:val="20"/>
        </w:rPr>
        <w:t xml:space="preserve"> (4)</w:t>
      </w:r>
      <w:r w:rsidR="0071434F" w:rsidRPr="00353269">
        <w:rPr>
          <w:rFonts w:ascii="Arial" w:hAnsi="Arial" w:cs="Arial"/>
          <w:szCs w:val="20"/>
        </w:rPr>
        <w:t>,</w:t>
      </w:r>
      <w:r w:rsidRPr="00353269">
        <w:rPr>
          <w:rFonts w:ascii="Arial" w:hAnsi="Arial" w:cs="Arial"/>
          <w:szCs w:val="20"/>
        </w:rPr>
        <w:t xml:space="preserve"> 557</w:t>
      </w:r>
      <w:r w:rsidRPr="00353269">
        <w:rPr>
          <w:rFonts w:ascii="Arial" w:hAnsi="Arial" w:cs="Arial"/>
          <w:szCs w:val="20"/>
        </w:rPr>
        <w:sym w:font="Symbol" w:char="F02D"/>
      </w:r>
      <w:r w:rsidRPr="00353269">
        <w:rPr>
          <w:rFonts w:ascii="Arial" w:hAnsi="Arial" w:cs="Arial"/>
          <w:szCs w:val="20"/>
        </w:rPr>
        <w:t>569.</w:t>
      </w:r>
    </w:p>
    <w:p w:rsidR="00DF0B3A" w:rsidRPr="00353269" w:rsidRDefault="00DF0B3A" w:rsidP="00DA4EAB">
      <w:pPr>
        <w:pStyle w:val="Prrafodelista"/>
        <w:tabs>
          <w:tab w:val="left" w:pos="567"/>
        </w:tabs>
        <w:spacing w:line="360" w:lineRule="auto"/>
        <w:ind w:left="0"/>
        <w:jc w:val="both"/>
        <w:rPr>
          <w:rFonts w:ascii="Arial" w:hAnsi="Arial" w:cs="Arial"/>
          <w:sz w:val="20"/>
          <w:lang w:val="en-US"/>
        </w:rPr>
      </w:pPr>
    </w:p>
    <w:p w:rsidR="00157CD1" w:rsidRPr="00353269" w:rsidRDefault="00DF0B3A" w:rsidP="00DA4EAB">
      <w:pPr>
        <w:pStyle w:val="03Abstract"/>
        <w:tabs>
          <w:tab w:val="left" w:pos="567"/>
        </w:tabs>
        <w:spacing w:before="0" w:after="0" w:line="360" w:lineRule="auto"/>
        <w:outlineLvl w:val="0"/>
        <w:rPr>
          <w:rFonts w:ascii="Arial" w:hAnsi="Arial" w:cs="Arial"/>
          <w:szCs w:val="20"/>
          <w:lang w:val="en-US"/>
        </w:rPr>
      </w:pPr>
      <w:r w:rsidRPr="00353269">
        <w:rPr>
          <w:rFonts w:ascii="Arial" w:hAnsi="Arial" w:cs="Arial"/>
          <w:szCs w:val="20"/>
        </w:rPr>
        <w:t>Gallego</w:t>
      </w:r>
      <w:r w:rsidR="00CF5A1A" w:rsidRPr="00353269">
        <w:rPr>
          <w:rFonts w:ascii="Arial" w:hAnsi="Arial" w:cs="Arial"/>
          <w:szCs w:val="20"/>
        </w:rPr>
        <w:t>,</w:t>
      </w:r>
      <w:r w:rsidRPr="00353269">
        <w:rPr>
          <w:rFonts w:ascii="Arial" w:hAnsi="Arial" w:cs="Arial"/>
          <w:szCs w:val="20"/>
        </w:rPr>
        <w:t xml:space="preserve"> F.J., Peres</w:t>
      </w:r>
      <w:r w:rsidR="00CF5A1A" w:rsidRPr="00353269">
        <w:rPr>
          <w:rFonts w:ascii="Arial" w:hAnsi="Arial" w:cs="Arial"/>
          <w:szCs w:val="20"/>
        </w:rPr>
        <w:t>,</w:t>
      </w:r>
      <w:r w:rsidRPr="00353269">
        <w:rPr>
          <w:rFonts w:ascii="Arial" w:hAnsi="Arial" w:cs="Arial"/>
          <w:szCs w:val="20"/>
        </w:rPr>
        <w:t xml:space="preserve"> M.</w:t>
      </w:r>
      <w:r w:rsidR="00CF5A1A" w:rsidRPr="00353269">
        <w:rPr>
          <w:rFonts w:ascii="Arial" w:hAnsi="Arial" w:cs="Arial"/>
          <w:szCs w:val="20"/>
        </w:rPr>
        <w:t xml:space="preserve"> </w:t>
      </w:r>
      <w:r w:rsidRPr="00353269">
        <w:rPr>
          <w:rFonts w:ascii="Arial" w:hAnsi="Arial" w:cs="Arial"/>
          <w:szCs w:val="20"/>
        </w:rPr>
        <w:t>A., Nuñes</w:t>
      </w:r>
      <w:r w:rsidR="00CF5A1A" w:rsidRPr="00353269">
        <w:rPr>
          <w:rFonts w:ascii="Arial" w:hAnsi="Arial" w:cs="Arial"/>
          <w:szCs w:val="20"/>
        </w:rPr>
        <w:t>,</w:t>
      </w:r>
      <w:r w:rsidRPr="00353269">
        <w:rPr>
          <w:rFonts w:ascii="Arial" w:hAnsi="Arial" w:cs="Arial"/>
          <w:szCs w:val="20"/>
        </w:rPr>
        <w:t xml:space="preserve"> Y.</w:t>
      </w:r>
      <w:r w:rsidR="007300BC" w:rsidRPr="00353269">
        <w:rPr>
          <w:rFonts w:ascii="Arial" w:hAnsi="Arial" w:cs="Arial"/>
          <w:szCs w:val="20"/>
        </w:rPr>
        <w:t>,</w:t>
      </w:r>
      <w:r w:rsidR="00CF5A1A" w:rsidRPr="00353269">
        <w:rPr>
          <w:rFonts w:ascii="Arial" w:hAnsi="Arial" w:cs="Arial"/>
          <w:szCs w:val="20"/>
        </w:rPr>
        <w:t xml:space="preserve"> &amp;</w:t>
      </w:r>
      <w:r w:rsidRPr="00353269">
        <w:rPr>
          <w:rFonts w:ascii="Arial" w:hAnsi="Arial" w:cs="Arial"/>
          <w:szCs w:val="20"/>
        </w:rPr>
        <w:t xml:space="preserve"> Hidalgo P. </w:t>
      </w:r>
      <w:r w:rsidR="00CF5A1A" w:rsidRPr="00353269">
        <w:rPr>
          <w:rFonts w:ascii="Arial" w:hAnsi="Arial" w:cs="Arial"/>
          <w:szCs w:val="20"/>
        </w:rPr>
        <w:t>(</w:t>
      </w:r>
      <w:r w:rsidRPr="00353269">
        <w:rPr>
          <w:rFonts w:ascii="Arial" w:hAnsi="Arial" w:cs="Arial"/>
          <w:szCs w:val="20"/>
        </w:rPr>
        <w:t>2005</w:t>
      </w:r>
      <w:r w:rsidR="00CF5A1A" w:rsidRPr="00353269">
        <w:rPr>
          <w:rFonts w:ascii="Arial" w:hAnsi="Arial" w:cs="Arial"/>
          <w:szCs w:val="20"/>
        </w:rPr>
        <w:t>)</w:t>
      </w:r>
      <w:r w:rsidRPr="00353269">
        <w:rPr>
          <w:rFonts w:ascii="Arial" w:hAnsi="Arial" w:cs="Arial"/>
          <w:szCs w:val="20"/>
        </w:rPr>
        <w:t xml:space="preserve">. Comparison of RAPDs,AFLPs and SSR markers for the genetic analysis of yeast strains of </w:t>
      </w:r>
      <w:r w:rsidR="000E05D1" w:rsidRPr="00353269">
        <w:rPr>
          <w:rFonts w:ascii="Arial" w:hAnsi="Arial" w:cs="Arial"/>
          <w:i/>
          <w:szCs w:val="20"/>
        </w:rPr>
        <w:t>Saccharomyces cerevisiae</w:t>
      </w:r>
      <w:r w:rsidRPr="00353269">
        <w:rPr>
          <w:rFonts w:ascii="Arial" w:hAnsi="Arial" w:cs="Arial"/>
          <w:szCs w:val="20"/>
        </w:rPr>
        <w:t xml:space="preserve">. </w:t>
      </w:r>
      <w:r w:rsidRPr="00353269">
        <w:rPr>
          <w:rFonts w:ascii="Arial" w:hAnsi="Arial" w:cs="Arial"/>
          <w:i/>
          <w:szCs w:val="20"/>
        </w:rPr>
        <w:t>Food Microbiology</w:t>
      </w:r>
      <w:r w:rsidR="009355A0" w:rsidRPr="00353269">
        <w:rPr>
          <w:rFonts w:ascii="Arial" w:hAnsi="Arial" w:cs="Arial"/>
          <w:i/>
          <w:szCs w:val="20"/>
        </w:rPr>
        <w:t>,</w:t>
      </w:r>
      <w:r w:rsidRPr="00353269">
        <w:rPr>
          <w:rFonts w:ascii="Arial" w:hAnsi="Arial" w:cs="Arial"/>
          <w:szCs w:val="20"/>
        </w:rPr>
        <w:t xml:space="preserve"> 22</w:t>
      </w:r>
      <w:r w:rsidR="0071434F" w:rsidRPr="00353269">
        <w:rPr>
          <w:rFonts w:ascii="Arial" w:hAnsi="Arial" w:cs="Arial"/>
          <w:szCs w:val="20"/>
        </w:rPr>
        <w:t>,</w:t>
      </w:r>
      <w:r w:rsidRPr="00353269">
        <w:rPr>
          <w:rFonts w:ascii="Arial" w:hAnsi="Arial" w:cs="Arial"/>
          <w:szCs w:val="20"/>
        </w:rPr>
        <w:t xml:space="preserve"> 561</w:t>
      </w:r>
      <w:r w:rsidRPr="00353269">
        <w:rPr>
          <w:rFonts w:ascii="Arial" w:hAnsi="Arial" w:cs="Arial"/>
          <w:szCs w:val="20"/>
        </w:rPr>
        <w:sym w:font="Symbol" w:char="F02D"/>
      </w:r>
      <w:r w:rsidRPr="00353269">
        <w:rPr>
          <w:rFonts w:ascii="Arial" w:hAnsi="Arial" w:cs="Arial"/>
          <w:szCs w:val="20"/>
        </w:rPr>
        <w:t>568.</w:t>
      </w:r>
    </w:p>
    <w:p w:rsidR="00157CD1" w:rsidRPr="00353269" w:rsidRDefault="00157CD1" w:rsidP="00DA4EAB">
      <w:pPr>
        <w:pStyle w:val="03Abstract"/>
        <w:tabs>
          <w:tab w:val="left" w:pos="567"/>
        </w:tabs>
        <w:spacing w:before="0" w:after="0" w:line="360" w:lineRule="auto"/>
        <w:outlineLvl w:val="0"/>
        <w:rPr>
          <w:rFonts w:ascii="Arial" w:hAnsi="Arial" w:cs="Arial"/>
          <w:szCs w:val="20"/>
        </w:rPr>
      </w:pPr>
    </w:p>
    <w:p w:rsidR="00313367" w:rsidRPr="00353269" w:rsidRDefault="00DF0B3A"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rPr>
        <w:t>James</w:t>
      </w:r>
      <w:r w:rsidR="00CF5A1A" w:rsidRPr="00353269">
        <w:rPr>
          <w:rFonts w:ascii="Arial" w:hAnsi="Arial" w:cs="Arial"/>
          <w:szCs w:val="20"/>
        </w:rPr>
        <w:t>,</w:t>
      </w:r>
      <w:r w:rsidRPr="00353269">
        <w:rPr>
          <w:rFonts w:ascii="Arial" w:hAnsi="Arial" w:cs="Arial"/>
          <w:szCs w:val="20"/>
        </w:rPr>
        <w:t xml:space="preserve"> S</w:t>
      </w:r>
      <w:r w:rsidR="00C2064F" w:rsidRPr="00353269">
        <w:rPr>
          <w:rFonts w:ascii="Arial" w:hAnsi="Arial" w:cs="Arial"/>
          <w:szCs w:val="20"/>
        </w:rPr>
        <w:t>.</w:t>
      </w:r>
      <w:r w:rsidRPr="00353269">
        <w:rPr>
          <w:rFonts w:ascii="Arial" w:hAnsi="Arial" w:cs="Arial"/>
          <w:szCs w:val="20"/>
        </w:rPr>
        <w:t>, Carvajal Barriga</w:t>
      </w:r>
      <w:r w:rsidR="00CF5A1A" w:rsidRPr="00353269">
        <w:rPr>
          <w:rFonts w:ascii="Arial" w:hAnsi="Arial" w:cs="Arial"/>
          <w:szCs w:val="20"/>
        </w:rPr>
        <w:t>,</w:t>
      </w:r>
      <w:r w:rsidRPr="00353269">
        <w:rPr>
          <w:rFonts w:ascii="Arial" w:hAnsi="Arial" w:cs="Arial"/>
          <w:szCs w:val="20"/>
        </w:rPr>
        <w:t xml:space="preserve"> E</w:t>
      </w:r>
      <w:r w:rsidR="00C2064F" w:rsidRPr="00353269">
        <w:rPr>
          <w:rFonts w:ascii="Arial" w:hAnsi="Arial" w:cs="Arial"/>
          <w:szCs w:val="20"/>
        </w:rPr>
        <w:t>.</w:t>
      </w:r>
      <w:r w:rsidRPr="00353269">
        <w:rPr>
          <w:rFonts w:ascii="Arial" w:hAnsi="Arial" w:cs="Arial"/>
          <w:szCs w:val="20"/>
        </w:rPr>
        <w:t>, Portero Barahona</w:t>
      </w:r>
      <w:r w:rsidR="00CF5A1A" w:rsidRPr="00353269">
        <w:rPr>
          <w:rFonts w:ascii="Arial" w:hAnsi="Arial" w:cs="Arial"/>
          <w:szCs w:val="20"/>
        </w:rPr>
        <w:t>,</w:t>
      </w:r>
      <w:r w:rsidRPr="00353269">
        <w:rPr>
          <w:rFonts w:ascii="Arial" w:hAnsi="Arial" w:cs="Arial"/>
          <w:szCs w:val="20"/>
        </w:rPr>
        <w:t xml:space="preserve"> P</w:t>
      </w:r>
      <w:r w:rsidR="00C2064F" w:rsidRPr="00353269">
        <w:rPr>
          <w:rFonts w:ascii="Arial" w:hAnsi="Arial" w:cs="Arial"/>
          <w:szCs w:val="20"/>
        </w:rPr>
        <w:t>.</w:t>
      </w:r>
      <w:r w:rsidRPr="00353269">
        <w:rPr>
          <w:rFonts w:ascii="Arial" w:hAnsi="Arial" w:cs="Arial"/>
          <w:szCs w:val="20"/>
        </w:rPr>
        <w:t xml:space="preserve">, </w:t>
      </w:r>
      <w:r w:rsidR="00CF5A1A" w:rsidRPr="00353269">
        <w:rPr>
          <w:rFonts w:ascii="Arial" w:hAnsi="Arial" w:cs="Arial"/>
          <w:szCs w:val="20"/>
        </w:rPr>
        <w:t>Nu</w:t>
      </w:r>
      <w:r w:rsidRPr="00353269">
        <w:rPr>
          <w:rFonts w:ascii="Arial" w:hAnsi="Arial" w:cs="Arial"/>
          <w:szCs w:val="20"/>
        </w:rPr>
        <w:t>eno-palo</w:t>
      </w:r>
      <w:r w:rsidR="00CF5A1A" w:rsidRPr="00353269">
        <w:rPr>
          <w:rFonts w:ascii="Arial" w:hAnsi="Arial" w:cs="Arial"/>
          <w:szCs w:val="20"/>
        </w:rPr>
        <w:t>p,</w:t>
      </w:r>
      <w:r w:rsidRPr="00353269">
        <w:rPr>
          <w:rFonts w:ascii="Arial" w:hAnsi="Arial" w:cs="Arial"/>
          <w:szCs w:val="20"/>
        </w:rPr>
        <w:t xml:space="preserve"> C</w:t>
      </w:r>
      <w:r w:rsidR="00C2064F" w:rsidRPr="00353269">
        <w:rPr>
          <w:rFonts w:ascii="Arial" w:hAnsi="Arial" w:cs="Arial"/>
          <w:szCs w:val="20"/>
        </w:rPr>
        <w:t>.</w:t>
      </w:r>
      <w:r w:rsidRPr="00353269">
        <w:rPr>
          <w:rFonts w:ascii="Arial" w:hAnsi="Arial" w:cs="Arial"/>
          <w:szCs w:val="20"/>
        </w:rPr>
        <w:t>, Cross</w:t>
      </w:r>
      <w:r w:rsidR="00CF5A1A" w:rsidRPr="00353269">
        <w:rPr>
          <w:rFonts w:ascii="Arial" w:hAnsi="Arial" w:cs="Arial"/>
          <w:szCs w:val="20"/>
        </w:rPr>
        <w:t>,</w:t>
      </w:r>
      <w:r w:rsidRPr="00353269">
        <w:rPr>
          <w:rFonts w:ascii="Arial" w:hAnsi="Arial" w:cs="Arial"/>
          <w:szCs w:val="20"/>
        </w:rPr>
        <w:t xml:space="preserve"> K</w:t>
      </w:r>
      <w:r w:rsidR="00C2064F" w:rsidRPr="00353269">
        <w:rPr>
          <w:rFonts w:ascii="Arial" w:hAnsi="Arial" w:cs="Arial"/>
          <w:szCs w:val="20"/>
        </w:rPr>
        <w:t>.</w:t>
      </w:r>
      <w:r w:rsidRPr="00353269">
        <w:rPr>
          <w:rFonts w:ascii="Arial" w:hAnsi="Arial" w:cs="Arial"/>
          <w:szCs w:val="20"/>
        </w:rPr>
        <w:t>, Bond</w:t>
      </w:r>
      <w:r w:rsidR="00CF5A1A" w:rsidRPr="00353269">
        <w:rPr>
          <w:rFonts w:ascii="Arial" w:hAnsi="Arial" w:cs="Arial"/>
          <w:szCs w:val="20"/>
        </w:rPr>
        <w:t>,</w:t>
      </w:r>
      <w:r w:rsidRPr="00353269">
        <w:rPr>
          <w:rFonts w:ascii="Arial" w:hAnsi="Arial" w:cs="Arial"/>
          <w:szCs w:val="20"/>
        </w:rPr>
        <w:t xml:space="preserve"> C</w:t>
      </w:r>
      <w:r w:rsidR="00C2064F" w:rsidRPr="00353269">
        <w:rPr>
          <w:rFonts w:ascii="Arial" w:hAnsi="Arial" w:cs="Arial"/>
          <w:szCs w:val="20"/>
        </w:rPr>
        <w:t>.</w:t>
      </w:r>
      <w:r w:rsidR="007300BC" w:rsidRPr="00353269">
        <w:rPr>
          <w:rFonts w:ascii="Arial" w:hAnsi="Arial" w:cs="Arial"/>
          <w:szCs w:val="20"/>
        </w:rPr>
        <w:t>,</w:t>
      </w:r>
      <w:r w:rsidR="00CF5A1A" w:rsidRPr="00353269">
        <w:rPr>
          <w:rFonts w:ascii="Arial" w:hAnsi="Arial" w:cs="Arial"/>
          <w:szCs w:val="20"/>
        </w:rPr>
        <w:t xml:space="preserve"> &amp;</w:t>
      </w:r>
      <w:r w:rsidRPr="00353269">
        <w:rPr>
          <w:rFonts w:ascii="Arial" w:hAnsi="Arial" w:cs="Arial"/>
          <w:szCs w:val="20"/>
        </w:rPr>
        <w:t xml:space="preserve"> Roberts I.</w:t>
      </w:r>
      <w:r w:rsidR="00CF5A1A" w:rsidRPr="00353269">
        <w:rPr>
          <w:rFonts w:ascii="Arial" w:hAnsi="Arial" w:cs="Arial"/>
          <w:szCs w:val="20"/>
        </w:rPr>
        <w:t xml:space="preserve"> (</w:t>
      </w:r>
      <w:r w:rsidR="00C5480D" w:rsidRPr="00353269">
        <w:rPr>
          <w:rFonts w:ascii="Arial" w:hAnsi="Arial" w:cs="Arial"/>
          <w:szCs w:val="20"/>
        </w:rPr>
        <w:t>2015</w:t>
      </w:r>
      <w:r w:rsidR="00CF5A1A" w:rsidRPr="00353269">
        <w:rPr>
          <w:rFonts w:ascii="Arial" w:hAnsi="Arial" w:cs="Arial"/>
          <w:szCs w:val="20"/>
        </w:rPr>
        <w:t>)</w:t>
      </w:r>
      <w:r w:rsidR="00C5480D" w:rsidRPr="00353269">
        <w:rPr>
          <w:rFonts w:ascii="Arial" w:hAnsi="Arial" w:cs="Arial"/>
          <w:szCs w:val="20"/>
        </w:rPr>
        <w:t>.</w:t>
      </w:r>
      <w:r w:rsidRPr="00353269">
        <w:rPr>
          <w:rFonts w:ascii="Arial" w:hAnsi="Arial" w:cs="Arial"/>
          <w:szCs w:val="20"/>
        </w:rPr>
        <w:t xml:space="preserve"> </w:t>
      </w:r>
      <w:r w:rsidRPr="00353269">
        <w:rPr>
          <w:rFonts w:ascii="Arial" w:hAnsi="Arial" w:cs="Arial"/>
          <w:i/>
          <w:szCs w:val="20"/>
        </w:rPr>
        <w:t>Kazachstania yasuniensis</w:t>
      </w:r>
      <w:r w:rsidRPr="00353269">
        <w:rPr>
          <w:rFonts w:ascii="Arial" w:hAnsi="Arial" w:cs="Arial"/>
          <w:szCs w:val="20"/>
        </w:rPr>
        <w:t xml:space="preserve"> sp. nov., a novel ascomycetous, yeast species found in mailand Ecuador and on the Galápagos</w:t>
      </w:r>
      <w:r w:rsidR="00016BD3" w:rsidRPr="00353269">
        <w:rPr>
          <w:rFonts w:ascii="Arial" w:hAnsi="Arial" w:cs="Arial"/>
          <w:szCs w:val="20"/>
        </w:rPr>
        <w:t>.</w:t>
      </w:r>
      <w:r w:rsidRPr="00353269">
        <w:rPr>
          <w:rFonts w:ascii="Arial" w:hAnsi="Arial" w:cs="Arial"/>
          <w:szCs w:val="20"/>
        </w:rPr>
        <w:t xml:space="preserve"> </w:t>
      </w:r>
      <w:r w:rsidR="0071434F" w:rsidRPr="00353269">
        <w:rPr>
          <w:rFonts w:ascii="Arial" w:hAnsi="Arial" w:cs="Arial"/>
          <w:i/>
          <w:szCs w:val="20"/>
        </w:rPr>
        <w:t>International Journal of Systematic and Evolutionary Microbiology,</w:t>
      </w:r>
      <w:r w:rsidR="00EB6BE1" w:rsidRPr="00353269">
        <w:rPr>
          <w:rFonts w:ascii="Arial" w:hAnsi="Arial" w:cs="Arial"/>
          <w:i/>
          <w:szCs w:val="20"/>
        </w:rPr>
        <w:t xml:space="preserve"> </w:t>
      </w:r>
      <w:r w:rsidRPr="00353269">
        <w:rPr>
          <w:rFonts w:ascii="Arial" w:hAnsi="Arial" w:cs="Arial"/>
          <w:szCs w:val="20"/>
        </w:rPr>
        <w:t>65</w:t>
      </w:r>
      <w:r w:rsidR="0071434F" w:rsidRPr="00353269">
        <w:rPr>
          <w:rFonts w:ascii="Arial" w:hAnsi="Arial" w:cs="Arial"/>
          <w:szCs w:val="20"/>
        </w:rPr>
        <w:t xml:space="preserve">, </w:t>
      </w:r>
      <w:r w:rsidRPr="00353269">
        <w:rPr>
          <w:rFonts w:ascii="Arial" w:hAnsi="Arial" w:cs="Arial"/>
          <w:szCs w:val="20"/>
        </w:rPr>
        <w:t>(4)</w:t>
      </w:r>
      <w:r w:rsidR="0071434F" w:rsidRPr="00353269">
        <w:rPr>
          <w:rFonts w:ascii="Arial" w:hAnsi="Arial" w:cs="Arial"/>
          <w:szCs w:val="20"/>
        </w:rPr>
        <w:t>,</w:t>
      </w:r>
      <w:r w:rsidRPr="00353269">
        <w:rPr>
          <w:rFonts w:ascii="Arial" w:hAnsi="Arial" w:cs="Arial"/>
          <w:szCs w:val="20"/>
        </w:rPr>
        <w:t>1304-1309</w:t>
      </w:r>
      <w:r w:rsidR="0071434F" w:rsidRPr="00353269">
        <w:rPr>
          <w:rFonts w:ascii="Arial" w:hAnsi="Arial" w:cs="Arial"/>
          <w:szCs w:val="20"/>
        </w:rPr>
        <w:t>.</w:t>
      </w:r>
      <w:r w:rsidRPr="00353269">
        <w:rPr>
          <w:rFonts w:ascii="Arial" w:hAnsi="Arial" w:cs="Arial"/>
          <w:szCs w:val="20"/>
        </w:rPr>
        <w:t xml:space="preserve"> </w:t>
      </w:r>
      <w:r w:rsidR="0071434F" w:rsidRPr="00353269">
        <w:rPr>
          <w:rFonts w:ascii="Arial" w:hAnsi="Arial" w:cs="Arial"/>
          <w:szCs w:val="20"/>
        </w:rPr>
        <w:t>doi</w:t>
      </w:r>
      <w:r w:rsidRPr="00353269">
        <w:rPr>
          <w:rFonts w:ascii="Arial" w:hAnsi="Arial" w:cs="Arial"/>
          <w:szCs w:val="20"/>
        </w:rPr>
        <w:t>:10.1099/ijs.0.000102.</w:t>
      </w:r>
    </w:p>
    <w:p w:rsidR="00313367" w:rsidRPr="00353269" w:rsidRDefault="00313367" w:rsidP="00DA4EAB">
      <w:pPr>
        <w:pStyle w:val="03Abstract"/>
        <w:tabs>
          <w:tab w:val="left" w:pos="567"/>
        </w:tabs>
        <w:spacing w:before="0" w:after="0" w:line="360" w:lineRule="auto"/>
        <w:outlineLvl w:val="0"/>
        <w:rPr>
          <w:rFonts w:ascii="Arial" w:hAnsi="Arial" w:cs="Arial"/>
          <w:szCs w:val="20"/>
        </w:rPr>
      </w:pPr>
    </w:p>
    <w:p w:rsidR="00313367" w:rsidRPr="00353269" w:rsidRDefault="00CB478A"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rPr>
        <w:t>Jespersen</w:t>
      </w:r>
      <w:r w:rsidR="00CF5A1A" w:rsidRPr="00353269">
        <w:rPr>
          <w:rFonts w:ascii="Arial" w:hAnsi="Arial" w:cs="Arial"/>
          <w:szCs w:val="20"/>
        </w:rPr>
        <w:t>,</w:t>
      </w:r>
      <w:r w:rsidRPr="00353269">
        <w:rPr>
          <w:rFonts w:ascii="Arial" w:hAnsi="Arial" w:cs="Arial"/>
          <w:szCs w:val="20"/>
        </w:rPr>
        <w:t xml:space="preserve"> L., Lassen</w:t>
      </w:r>
      <w:r w:rsidR="00CF5A1A" w:rsidRPr="00353269">
        <w:rPr>
          <w:rFonts w:ascii="Arial" w:hAnsi="Arial" w:cs="Arial"/>
          <w:szCs w:val="20"/>
        </w:rPr>
        <w:t>,</w:t>
      </w:r>
      <w:r w:rsidRPr="00353269">
        <w:rPr>
          <w:rFonts w:ascii="Arial" w:hAnsi="Arial" w:cs="Arial"/>
          <w:szCs w:val="20"/>
        </w:rPr>
        <w:t xml:space="preserve"> S.</w:t>
      </w:r>
      <w:r w:rsidR="007300BC" w:rsidRPr="00353269">
        <w:rPr>
          <w:rFonts w:ascii="Arial" w:hAnsi="Arial" w:cs="Arial"/>
          <w:szCs w:val="20"/>
        </w:rPr>
        <w:t>,</w:t>
      </w:r>
      <w:r w:rsidR="00CF5A1A" w:rsidRPr="00353269">
        <w:rPr>
          <w:rFonts w:ascii="Arial" w:hAnsi="Arial" w:cs="Arial"/>
          <w:szCs w:val="20"/>
        </w:rPr>
        <w:t xml:space="preserve"> &amp;</w:t>
      </w:r>
      <w:r w:rsidRPr="00353269">
        <w:rPr>
          <w:rFonts w:ascii="Arial" w:hAnsi="Arial" w:cs="Arial"/>
          <w:szCs w:val="20"/>
        </w:rPr>
        <w:t xml:space="preserve"> Jakobsen</w:t>
      </w:r>
      <w:r w:rsidR="00CF5A1A" w:rsidRPr="00353269">
        <w:rPr>
          <w:rFonts w:ascii="Arial" w:hAnsi="Arial" w:cs="Arial"/>
          <w:szCs w:val="20"/>
        </w:rPr>
        <w:t>,</w:t>
      </w:r>
      <w:r w:rsidRPr="00353269">
        <w:rPr>
          <w:rFonts w:ascii="Arial" w:hAnsi="Arial" w:cs="Arial"/>
          <w:szCs w:val="20"/>
        </w:rPr>
        <w:t xml:space="preserve"> M. </w:t>
      </w:r>
      <w:r w:rsidR="00CF5A1A" w:rsidRPr="00353269">
        <w:rPr>
          <w:rFonts w:ascii="Arial" w:hAnsi="Arial" w:cs="Arial"/>
          <w:szCs w:val="20"/>
        </w:rPr>
        <w:t>(</w:t>
      </w:r>
      <w:r w:rsidR="00451B71" w:rsidRPr="00353269">
        <w:rPr>
          <w:rFonts w:ascii="Arial" w:hAnsi="Arial" w:cs="Arial"/>
          <w:szCs w:val="20"/>
        </w:rPr>
        <w:t>1993</w:t>
      </w:r>
      <w:r w:rsidR="00CF5A1A" w:rsidRPr="00353269">
        <w:rPr>
          <w:rFonts w:ascii="Arial" w:hAnsi="Arial" w:cs="Arial"/>
          <w:szCs w:val="20"/>
        </w:rPr>
        <w:t>)</w:t>
      </w:r>
      <w:r w:rsidR="00451B71" w:rsidRPr="00353269">
        <w:rPr>
          <w:rFonts w:ascii="Arial" w:hAnsi="Arial" w:cs="Arial"/>
          <w:szCs w:val="20"/>
        </w:rPr>
        <w:t xml:space="preserve">. </w:t>
      </w:r>
      <w:r w:rsidRPr="00353269">
        <w:rPr>
          <w:rFonts w:ascii="Arial" w:hAnsi="Arial" w:cs="Arial"/>
          <w:szCs w:val="20"/>
        </w:rPr>
        <w:t xml:space="preserve">Flow cytometric detection of wild yeast in lager breweries, </w:t>
      </w:r>
      <w:r w:rsidR="0071434F" w:rsidRPr="00353269">
        <w:rPr>
          <w:rFonts w:ascii="Arial" w:hAnsi="Arial" w:cs="Arial"/>
          <w:i/>
          <w:szCs w:val="20"/>
        </w:rPr>
        <w:t>International Journal of Food Microbiology</w:t>
      </w:r>
      <w:r w:rsidR="007F5AF0" w:rsidRPr="00353269">
        <w:rPr>
          <w:rFonts w:ascii="Arial" w:hAnsi="Arial" w:cs="Arial"/>
          <w:szCs w:val="20"/>
        </w:rPr>
        <w:t xml:space="preserve">, </w:t>
      </w:r>
      <w:r w:rsidR="00451B71" w:rsidRPr="00353269">
        <w:rPr>
          <w:rFonts w:ascii="Arial" w:hAnsi="Arial" w:cs="Arial"/>
          <w:i/>
          <w:szCs w:val="20"/>
        </w:rPr>
        <w:t>17</w:t>
      </w:r>
      <w:r w:rsidR="0071434F" w:rsidRPr="00353269">
        <w:rPr>
          <w:rFonts w:ascii="Arial" w:hAnsi="Arial" w:cs="Arial"/>
          <w:szCs w:val="20"/>
        </w:rPr>
        <w:t xml:space="preserve">, </w:t>
      </w:r>
      <w:r w:rsidRPr="00353269">
        <w:rPr>
          <w:rFonts w:ascii="Arial" w:hAnsi="Arial" w:cs="Arial"/>
          <w:szCs w:val="20"/>
        </w:rPr>
        <w:t>321–328.</w:t>
      </w:r>
    </w:p>
    <w:p w:rsidR="00313367" w:rsidRPr="00353269" w:rsidRDefault="00313367" w:rsidP="00DA4EAB">
      <w:pPr>
        <w:pStyle w:val="03Abstract"/>
        <w:tabs>
          <w:tab w:val="left" w:pos="567"/>
        </w:tabs>
        <w:spacing w:before="0" w:after="0" w:line="360" w:lineRule="auto"/>
        <w:outlineLvl w:val="0"/>
        <w:rPr>
          <w:rFonts w:ascii="Arial" w:hAnsi="Arial" w:cs="Arial"/>
          <w:szCs w:val="20"/>
        </w:rPr>
      </w:pPr>
    </w:p>
    <w:p w:rsidR="00F009FC" w:rsidRPr="00353269" w:rsidRDefault="00DF0B3A"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rPr>
        <w:t>Kaewwichian</w:t>
      </w:r>
      <w:r w:rsidR="00CF5A1A" w:rsidRPr="00353269">
        <w:rPr>
          <w:rFonts w:ascii="Arial" w:hAnsi="Arial" w:cs="Arial"/>
          <w:szCs w:val="20"/>
        </w:rPr>
        <w:t>,</w:t>
      </w:r>
      <w:r w:rsidRPr="00353269">
        <w:rPr>
          <w:rFonts w:ascii="Arial" w:hAnsi="Arial" w:cs="Arial"/>
          <w:szCs w:val="20"/>
        </w:rPr>
        <w:t xml:space="preserve"> R</w:t>
      </w:r>
      <w:r w:rsidR="00C2064F" w:rsidRPr="00353269">
        <w:rPr>
          <w:rFonts w:ascii="Arial" w:hAnsi="Arial" w:cs="Arial"/>
          <w:szCs w:val="20"/>
        </w:rPr>
        <w:t>.</w:t>
      </w:r>
      <w:r w:rsidR="007300BC" w:rsidRPr="00353269">
        <w:rPr>
          <w:rFonts w:ascii="Arial" w:hAnsi="Arial" w:cs="Arial"/>
          <w:szCs w:val="20"/>
        </w:rPr>
        <w:t>,</w:t>
      </w:r>
      <w:r w:rsidR="00CF5A1A" w:rsidRPr="00353269">
        <w:rPr>
          <w:rFonts w:ascii="Arial" w:hAnsi="Arial" w:cs="Arial"/>
          <w:szCs w:val="20"/>
        </w:rPr>
        <w:t xml:space="preserve"> &amp;</w:t>
      </w:r>
      <w:r w:rsidRPr="00353269">
        <w:rPr>
          <w:rFonts w:ascii="Arial" w:hAnsi="Arial" w:cs="Arial"/>
          <w:szCs w:val="20"/>
        </w:rPr>
        <w:t xml:space="preserve"> Limtong</w:t>
      </w:r>
      <w:r w:rsidR="007F5AF0" w:rsidRPr="00353269">
        <w:rPr>
          <w:rFonts w:ascii="Arial" w:hAnsi="Arial" w:cs="Arial"/>
          <w:szCs w:val="20"/>
        </w:rPr>
        <w:t>,</w:t>
      </w:r>
      <w:r w:rsidRPr="00353269">
        <w:rPr>
          <w:rFonts w:ascii="Arial" w:hAnsi="Arial" w:cs="Arial"/>
          <w:szCs w:val="20"/>
        </w:rPr>
        <w:t xml:space="preserve"> S.</w:t>
      </w:r>
      <w:r w:rsidR="00C2064F" w:rsidRPr="00353269">
        <w:rPr>
          <w:rFonts w:ascii="Arial" w:hAnsi="Arial" w:cs="Arial"/>
          <w:szCs w:val="20"/>
        </w:rPr>
        <w:t>,</w:t>
      </w:r>
      <w:r w:rsidRPr="00353269">
        <w:rPr>
          <w:rFonts w:ascii="Arial" w:hAnsi="Arial" w:cs="Arial"/>
          <w:szCs w:val="20"/>
        </w:rPr>
        <w:t xml:space="preserve"> </w:t>
      </w:r>
      <w:r w:rsidR="00CF5A1A" w:rsidRPr="00353269">
        <w:rPr>
          <w:rFonts w:ascii="Arial" w:hAnsi="Arial" w:cs="Arial"/>
          <w:szCs w:val="20"/>
        </w:rPr>
        <w:t>(</w:t>
      </w:r>
      <w:r w:rsidR="005900BA" w:rsidRPr="00353269">
        <w:rPr>
          <w:rFonts w:ascii="Arial" w:hAnsi="Arial" w:cs="Arial"/>
          <w:szCs w:val="20"/>
        </w:rPr>
        <w:t>201</w:t>
      </w:r>
      <w:r w:rsidR="00960FDA" w:rsidRPr="00353269">
        <w:rPr>
          <w:rFonts w:ascii="Arial" w:hAnsi="Arial" w:cs="Arial"/>
          <w:szCs w:val="20"/>
        </w:rPr>
        <w:t>4</w:t>
      </w:r>
      <w:r w:rsidR="00CF5A1A" w:rsidRPr="00353269">
        <w:rPr>
          <w:rFonts w:ascii="Arial" w:hAnsi="Arial" w:cs="Arial"/>
          <w:szCs w:val="20"/>
        </w:rPr>
        <w:t>)</w:t>
      </w:r>
      <w:r w:rsidR="005900BA" w:rsidRPr="00353269">
        <w:rPr>
          <w:rFonts w:ascii="Arial" w:hAnsi="Arial" w:cs="Arial"/>
          <w:szCs w:val="20"/>
        </w:rPr>
        <w:t xml:space="preserve">. </w:t>
      </w:r>
      <w:r w:rsidR="00960FDA" w:rsidRPr="00353269">
        <w:rPr>
          <w:rFonts w:ascii="Arial" w:hAnsi="Arial" w:cs="Arial"/>
          <w:i/>
          <w:szCs w:val="20"/>
        </w:rPr>
        <w:t>Nakazawaea siamensis</w:t>
      </w:r>
      <w:r w:rsidR="00960FDA" w:rsidRPr="00353269">
        <w:rPr>
          <w:rFonts w:ascii="Arial" w:hAnsi="Arial" w:cs="Arial"/>
          <w:szCs w:val="20"/>
        </w:rPr>
        <w:t xml:space="preserve"> f.a., sp. nov., a yeast species isolated from phylloplane. </w:t>
      </w:r>
      <w:r w:rsidR="0071434F" w:rsidRPr="00353269">
        <w:rPr>
          <w:rFonts w:ascii="Arial" w:hAnsi="Arial" w:cs="Arial"/>
          <w:i/>
          <w:szCs w:val="20"/>
        </w:rPr>
        <w:t>International Journal of Systematic and Evolutionary Microbiology</w:t>
      </w:r>
      <w:r w:rsidR="0071434F" w:rsidRPr="00353269">
        <w:rPr>
          <w:rFonts w:ascii="Arial" w:hAnsi="Arial" w:cs="Arial"/>
          <w:szCs w:val="20"/>
        </w:rPr>
        <w:t>,</w:t>
      </w:r>
      <w:r w:rsidR="00EB6BE1" w:rsidRPr="00353269">
        <w:rPr>
          <w:rFonts w:ascii="Arial" w:hAnsi="Arial" w:cs="Arial"/>
          <w:szCs w:val="20"/>
        </w:rPr>
        <w:t xml:space="preserve"> </w:t>
      </w:r>
      <w:r w:rsidR="00960FDA" w:rsidRPr="00353269">
        <w:rPr>
          <w:rFonts w:ascii="Arial" w:hAnsi="Arial" w:cs="Arial"/>
          <w:szCs w:val="20"/>
        </w:rPr>
        <w:t>64</w:t>
      </w:r>
      <w:r w:rsidR="00EB6BE1" w:rsidRPr="00353269">
        <w:rPr>
          <w:rFonts w:ascii="Arial" w:hAnsi="Arial" w:cs="Arial"/>
          <w:szCs w:val="20"/>
        </w:rPr>
        <w:t xml:space="preserve">, </w:t>
      </w:r>
      <w:r w:rsidR="00316EAF" w:rsidRPr="00353269">
        <w:rPr>
          <w:rFonts w:ascii="Arial" w:hAnsi="Arial" w:cs="Arial"/>
          <w:szCs w:val="20"/>
        </w:rPr>
        <w:t xml:space="preserve"> </w:t>
      </w:r>
      <w:r w:rsidR="00960FDA" w:rsidRPr="00353269">
        <w:rPr>
          <w:rFonts w:ascii="Arial" w:hAnsi="Arial" w:cs="Arial"/>
          <w:szCs w:val="20"/>
        </w:rPr>
        <w:t>(1)</w:t>
      </w:r>
      <w:r w:rsidR="0071434F" w:rsidRPr="00353269">
        <w:rPr>
          <w:rFonts w:ascii="Arial" w:hAnsi="Arial" w:cs="Arial"/>
          <w:szCs w:val="20"/>
        </w:rPr>
        <w:t>,</w:t>
      </w:r>
      <w:r w:rsidR="00EB6BE1" w:rsidRPr="00353269">
        <w:rPr>
          <w:rFonts w:ascii="Arial" w:hAnsi="Arial" w:cs="Arial"/>
          <w:szCs w:val="20"/>
        </w:rPr>
        <w:t xml:space="preserve"> </w:t>
      </w:r>
      <w:r w:rsidR="00960FDA" w:rsidRPr="00353269">
        <w:rPr>
          <w:rFonts w:ascii="Arial" w:hAnsi="Arial" w:cs="Arial"/>
          <w:szCs w:val="20"/>
        </w:rPr>
        <w:t>266-</w:t>
      </w:r>
      <w:r w:rsidR="0071434F" w:rsidRPr="00353269">
        <w:rPr>
          <w:rFonts w:ascii="Arial" w:hAnsi="Arial" w:cs="Arial"/>
          <w:szCs w:val="20"/>
        </w:rPr>
        <w:t>2</w:t>
      </w:r>
      <w:r w:rsidR="00960FDA" w:rsidRPr="00353269">
        <w:rPr>
          <w:rFonts w:ascii="Arial" w:hAnsi="Arial" w:cs="Arial"/>
          <w:szCs w:val="20"/>
        </w:rPr>
        <w:t>70. doi: 10.1099/ijs.0.057521-0</w:t>
      </w:r>
      <w:r w:rsidR="00F009FC" w:rsidRPr="00353269">
        <w:rPr>
          <w:rFonts w:ascii="Arial" w:hAnsi="Arial" w:cs="Arial"/>
          <w:szCs w:val="20"/>
        </w:rPr>
        <w:t>.</w:t>
      </w:r>
    </w:p>
    <w:p w:rsidR="00313367" w:rsidRPr="00353269" w:rsidRDefault="00313367" w:rsidP="00DA4EAB">
      <w:pPr>
        <w:pStyle w:val="Prrafodelista"/>
        <w:tabs>
          <w:tab w:val="left" w:pos="9072"/>
        </w:tabs>
        <w:spacing w:line="360" w:lineRule="auto"/>
        <w:ind w:left="0"/>
        <w:jc w:val="both"/>
        <w:rPr>
          <w:rFonts w:ascii="Arial" w:hAnsi="Arial" w:cs="Arial"/>
          <w:sz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lastRenderedPageBreak/>
        <w:t>Kawata</w:t>
      </w:r>
      <w:r w:rsidR="00CF5A1A" w:rsidRPr="00353269">
        <w:rPr>
          <w:rFonts w:ascii="Arial" w:hAnsi="Arial" w:cs="Arial"/>
          <w:szCs w:val="20"/>
        </w:rPr>
        <w:t>,</w:t>
      </w:r>
      <w:r w:rsidRPr="00353269">
        <w:rPr>
          <w:rFonts w:ascii="Arial" w:hAnsi="Arial" w:cs="Arial"/>
          <w:szCs w:val="20"/>
        </w:rPr>
        <w:t xml:space="preserve"> M., Tsutomu</w:t>
      </w:r>
      <w:r w:rsidR="00CF5A1A" w:rsidRPr="00353269">
        <w:rPr>
          <w:rFonts w:ascii="Arial" w:hAnsi="Arial" w:cs="Arial"/>
          <w:szCs w:val="20"/>
        </w:rPr>
        <w:t>,</w:t>
      </w:r>
      <w:r w:rsidRPr="00353269">
        <w:rPr>
          <w:rFonts w:ascii="Arial" w:hAnsi="Arial" w:cs="Arial"/>
          <w:szCs w:val="20"/>
        </w:rPr>
        <w:t xml:space="preserve"> </w:t>
      </w:r>
      <w:r w:rsidR="00C2064F" w:rsidRPr="00353269">
        <w:rPr>
          <w:rFonts w:ascii="Arial" w:hAnsi="Arial" w:cs="Arial"/>
          <w:szCs w:val="20"/>
        </w:rPr>
        <w:t xml:space="preserve">F., </w:t>
      </w:r>
      <w:r w:rsidR="00CF5A1A" w:rsidRPr="00353269">
        <w:rPr>
          <w:rFonts w:ascii="Arial" w:hAnsi="Arial" w:cs="Arial"/>
          <w:szCs w:val="20"/>
        </w:rPr>
        <w:t xml:space="preserve">&amp; </w:t>
      </w:r>
      <w:r w:rsidRPr="00353269">
        <w:rPr>
          <w:rFonts w:ascii="Arial" w:hAnsi="Arial" w:cs="Arial"/>
          <w:szCs w:val="20"/>
        </w:rPr>
        <w:t>Harayuki</w:t>
      </w:r>
      <w:r w:rsidR="007F5E8E" w:rsidRPr="00353269">
        <w:rPr>
          <w:rFonts w:ascii="Arial" w:hAnsi="Arial" w:cs="Arial"/>
          <w:szCs w:val="20"/>
        </w:rPr>
        <w:t>,</w:t>
      </w:r>
      <w:r w:rsidR="00C2064F" w:rsidRPr="00353269">
        <w:rPr>
          <w:rFonts w:ascii="Arial" w:hAnsi="Arial" w:cs="Arial"/>
          <w:szCs w:val="20"/>
        </w:rPr>
        <w:t xml:space="preserve"> I.</w:t>
      </w:r>
      <w:r w:rsidRPr="00353269">
        <w:rPr>
          <w:rFonts w:ascii="Arial" w:hAnsi="Arial" w:cs="Arial"/>
          <w:szCs w:val="20"/>
        </w:rPr>
        <w:t xml:space="preserve"> </w:t>
      </w:r>
      <w:r w:rsidR="00CF5A1A" w:rsidRPr="00353269">
        <w:rPr>
          <w:rFonts w:ascii="Arial" w:hAnsi="Arial" w:cs="Arial"/>
          <w:szCs w:val="20"/>
        </w:rPr>
        <w:t>(</w:t>
      </w:r>
      <w:r w:rsidRPr="00353269">
        <w:rPr>
          <w:rFonts w:ascii="Arial" w:hAnsi="Arial" w:cs="Arial"/>
          <w:szCs w:val="20"/>
        </w:rPr>
        <w:t>2007</w:t>
      </w:r>
      <w:r w:rsidR="00CF5A1A" w:rsidRPr="00353269">
        <w:rPr>
          <w:rFonts w:ascii="Arial" w:hAnsi="Arial" w:cs="Arial"/>
          <w:szCs w:val="20"/>
        </w:rPr>
        <w:t>)</w:t>
      </w:r>
      <w:r w:rsidRPr="00353269">
        <w:rPr>
          <w:rFonts w:ascii="Arial" w:hAnsi="Arial" w:cs="Arial"/>
          <w:szCs w:val="20"/>
        </w:rPr>
        <w:t xml:space="preserve">. Intraespecies diversity of the Industrial yeast strains </w:t>
      </w:r>
      <w:r w:rsidRPr="00353269">
        <w:rPr>
          <w:rFonts w:ascii="Arial" w:hAnsi="Arial" w:cs="Arial"/>
          <w:i/>
          <w:szCs w:val="20"/>
        </w:rPr>
        <w:t>Saccharomyces cerevisiae</w:t>
      </w:r>
      <w:r w:rsidRPr="00353269">
        <w:rPr>
          <w:rFonts w:ascii="Arial" w:hAnsi="Arial" w:cs="Arial"/>
          <w:szCs w:val="20"/>
        </w:rPr>
        <w:t xml:space="preserve">  and </w:t>
      </w:r>
      <w:r w:rsidRPr="00353269">
        <w:rPr>
          <w:rFonts w:ascii="Arial" w:hAnsi="Arial" w:cs="Arial"/>
          <w:i/>
          <w:szCs w:val="20"/>
        </w:rPr>
        <w:t>Saccharomyces pastorianus</w:t>
      </w:r>
      <w:r w:rsidRPr="00353269">
        <w:rPr>
          <w:rFonts w:ascii="Arial" w:hAnsi="Arial" w:cs="Arial"/>
          <w:szCs w:val="20"/>
        </w:rPr>
        <w:t xml:space="preserve"> based on analysis of the sequences of the internal transcribed spacer (ITS) Regions and the D1/D2 Region of 26S r</w:t>
      </w:r>
      <w:r w:rsidR="00860F1B" w:rsidRPr="00353269">
        <w:rPr>
          <w:rFonts w:ascii="Arial" w:hAnsi="Arial" w:cs="Arial"/>
          <w:szCs w:val="20"/>
        </w:rPr>
        <w:t>DNA</w:t>
      </w:r>
      <w:r w:rsidRPr="00353269">
        <w:rPr>
          <w:rFonts w:ascii="Arial" w:hAnsi="Arial" w:cs="Arial"/>
          <w:szCs w:val="20"/>
        </w:rPr>
        <w:t xml:space="preserve">. </w:t>
      </w:r>
      <w:r w:rsidR="0071434F" w:rsidRPr="00353269">
        <w:rPr>
          <w:rFonts w:ascii="Arial" w:hAnsi="Arial" w:cs="Arial"/>
          <w:i/>
          <w:szCs w:val="20"/>
        </w:rPr>
        <w:t>Bioscience, Biotechnology, and Biochemistry</w:t>
      </w:r>
      <w:r w:rsidRPr="00353269">
        <w:rPr>
          <w:rFonts w:ascii="Arial" w:hAnsi="Arial" w:cs="Arial"/>
          <w:szCs w:val="20"/>
        </w:rPr>
        <w:t xml:space="preserve">, </w:t>
      </w:r>
      <w:r w:rsidRPr="00353269">
        <w:rPr>
          <w:rFonts w:ascii="Arial" w:hAnsi="Arial" w:cs="Arial"/>
          <w:i/>
          <w:szCs w:val="20"/>
        </w:rPr>
        <w:t>71</w:t>
      </w:r>
      <w:r w:rsidRPr="00353269">
        <w:rPr>
          <w:rFonts w:ascii="Arial" w:hAnsi="Arial" w:cs="Arial"/>
          <w:szCs w:val="20"/>
        </w:rPr>
        <w:t xml:space="preserve"> (7)</w:t>
      </w:r>
      <w:r w:rsidR="0071434F" w:rsidRPr="00353269">
        <w:rPr>
          <w:rFonts w:ascii="Arial" w:hAnsi="Arial" w:cs="Arial"/>
          <w:szCs w:val="20"/>
        </w:rPr>
        <w:t xml:space="preserve">, </w:t>
      </w:r>
      <w:r w:rsidRPr="00353269">
        <w:rPr>
          <w:rFonts w:ascii="Arial" w:hAnsi="Arial" w:cs="Arial"/>
          <w:szCs w:val="20"/>
        </w:rPr>
        <w:t>1616-1620.</w:t>
      </w:r>
    </w:p>
    <w:p w:rsidR="00483777" w:rsidRPr="00353269" w:rsidRDefault="00483777" w:rsidP="00DA4EAB">
      <w:pPr>
        <w:pStyle w:val="03Abstract"/>
        <w:tabs>
          <w:tab w:val="left" w:pos="9072"/>
        </w:tabs>
        <w:spacing w:before="0" w:after="0" w:line="360" w:lineRule="auto"/>
        <w:outlineLvl w:val="0"/>
        <w:rPr>
          <w:rFonts w:ascii="Arial" w:hAnsi="Arial" w:cs="Arial"/>
          <w:szCs w:val="20"/>
        </w:rPr>
      </w:pPr>
    </w:p>
    <w:p w:rsidR="00483777" w:rsidRPr="00353269" w:rsidRDefault="00483777" w:rsidP="00DA4EAB">
      <w:pPr>
        <w:pStyle w:val="03Abstract"/>
        <w:tabs>
          <w:tab w:val="left" w:pos="567"/>
        </w:tabs>
        <w:spacing w:before="0" w:after="0" w:line="360" w:lineRule="auto"/>
        <w:outlineLvl w:val="0"/>
        <w:rPr>
          <w:rFonts w:ascii="Arial" w:hAnsi="Arial" w:cs="Arial"/>
          <w:szCs w:val="20"/>
        </w:rPr>
      </w:pPr>
      <w:r w:rsidRPr="00353269">
        <w:rPr>
          <w:rFonts w:ascii="Arial" w:hAnsi="Arial" w:cs="Arial"/>
          <w:szCs w:val="20"/>
        </w:rPr>
        <w:t>Kopecka, J., Matoulkova, D, Jelinkova, M., Felsberg, J.</w:t>
      </w:r>
      <w:r w:rsidR="007300BC" w:rsidRPr="00353269">
        <w:rPr>
          <w:rFonts w:ascii="Arial" w:hAnsi="Arial" w:cs="Arial"/>
          <w:szCs w:val="20"/>
        </w:rPr>
        <w:t>,</w:t>
      </w:r>
      <w:r w:rsidRPr="00353269">
        <w:rPr>
          <w:rFonts w:ascii="Arial" w:hAnsi="Arial" w:cs="Arial"/>
          <w:szCs w:val="20"/>
        </w:rPr>
        <w:t xml:space="preserve"> &amp; Nemec</w:t>
      </w:r>
      <w:r w:rsidR="007F5AF0" w:rsidRPr="00353269">
        <w:rPr>
          <w:rFonts w:ascii="Arial" w:hAnsi="Arial" w:cs="Arial"/>
          <w:szCs w:val="20"/>
        </w:rPr>
        <w:t>,</w:t>
      </w:r>
      <w:r w:rsidRPr="00353269">
        <w:rPr>
          <w:rFonts w:ascii="Arial" w:hAnsi="Arial" w:cs="Arial"/>
          <w:szCs w:val="20"/>
        </w:rPr>
        <w:t xml:space="preserve"> M. (2013). Molecular characterization of brewing and wine yeast strains in the Czech Republic. </w:t>
      </w:r>
      <w:r w:rsidRPr="00353269">
        <w:rPr>
          <w:rFonts w:ascii="Arial" w:hAnsi="Arial" w:cs="Arial"/>
          <w:i/>
          <w:szCs w:val="20"/>
        </w:rPr>
        <w:t>In 26th International Conference on Yeast Genetics and Molecular Biology</w:t>
      </w:r>
      <w:r w:rsidRPr="00353269">
        <w:rPr>
          <w:rFonts w:ascii="Arial" w:hAnsi="Arial" w:cs="Arial"/>
          <w:szCs w:val="20"/>
        </w:rPr>
        <w:t xml:space="preserve">. </w:t>
      </w:r>
      <w:r w:rsidR="0071434F" w:rsidRPr="00353269">
        <w:rPr>
          <w:rFonts w:ascii="Arial" w:hAnsi="Arial" w:cs="Arial"/>
          <w:szCs w:val="20"/>
        </w:rPr>
        <w:t>http://onlinelibrary.wiley.com/doi/10.1002/yea.v30.S1/issuetoc</w:t>
      </w:r>
      <w:r w:rsidR="007F5AF0" w:rsidRPr="00353269">
        <w:rPr>
          <w:rFonts w:ascii="Arial" w:hAnsi="Arial" w:cs="Arial"/>
          <w:szCs w:val="20"/>
        </w:rPr>
        <w:t>.</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rPr>
        <w:t>Kopsahelis</w:t>
      </w:r>
      <w:r w:rsidR="007F5E8E" w:rsidRPr="00353269">
        <w:rPr>
          <w:rFonts w:ascii="Arial" w:hAnsi="Arial" w:cs="Arial"/>
          <w:szCs w:val="20"/>
        </w:rPr>
        <w:t>,</w:t>
      </w:r>
      <w:r w:rsidRPr="00353269">
        <w:rPr>
          <w:rFonts w:ascii="Arial" w:hAnsi="Arial" w:cs="Arial"/>
          <w:szCs w:val="20"/>
        </w:rPr>
        <w:t xml:space="preserve"> N., Nychas</w:t>
      </w:r>
      <w:r w:rsidR="007F5E8E" w:rsidRPr="00353269">
        <w:rPr>
          <w:rFonts w:ascii="Arial" w:hAnsi="Arial" w:cs="Arial"/>
          <w:szCs w:val="20"/>
        </w:rPr>
        <w:t>,</w:t>
      </w:r>
      <w:r w:rsidRPr="00353269">
        <w:rPr>
          <w:rFonts w:ascii="Arial" w:hAnsi="Arial" w:cs="Arial"/>
          <w:szCs w:val="20"/>
        </w:rPr>
        <w:t xml:space="preserve"> G., Nisiotou</w:t>
      </w:r>
      <w:r w:rsidR="007F5E8E" w:rsidRPr="00353269">
        <w:rPr>
          <w:rFonts w:ascii="Arial" w:hAnsi="Arial" w:cs="Arial"/>
          <w:szCs w:val="20"/>
        </w:rPr>
        <w:t>,</w:t>
      </w:r>
      <w:r w:rsidRPr="00353269">
        <w:rPr>
          <w:rFonts w:ascii="Arial" w:hAnsi="Arial" w:cs="Arial"/>
          <w:szCs w:val="20"/>
        </w:rPr>
        <w:t xml:space="preserve"> A., Kanellaki</w:t>
      </w:r>
      <w:r w:rsidR="007F5E8E" w:rsidRPr="00353269">
        <w:rPr>
          <w:rFonts w:ascii="Arial" w:hAnsi="Arial" w:cs="Arial"/>
          <w:szCs w:val="20"/>
        </w:rPr>
        <w:t>,</w:t>
      </w:r>
      <w:r w:rsidRPr="00353269">
        <w:rPr>
          <w:rFonts w:ascii="Arial" w:hAnsi="Arial" w:cs="Arial"/>
          <w:szCs w:val="20"/>
        </w:rPr>
        <w:t xml:space="preserve"> M., Kourkoutas</w:t>
      </w:r>
      <w:r w:rsidR="007F5E8E" w:rsidRPr="00353269">
        <w:rPr>
          <w:rFonts w:ascii="Arial" w:hAnsi="Arial" w:cs="Arial"/>
          <w:szCs w:val="20"/>
        </w:rPr>
        <w:t>,</w:t>
      </w:r>
      <w:r w:rsidRPr="00353269">
        <w:rPr>
          <w:rFonts w:ascii="Arial" w:hAnsi="Arial" w:cs="Arial"/>
          <w:szCs w:val="20"/>
        </w:rPr>
        <w:t xml:space="preserve"> Y.</w:t>
      </w:r>
      <w:r w:rsidR="007300BC" w:rsidRPr="00353269">
        <w:rPr>
          <w:rFonts w:ascii="Arial" w:hAnsi="Arial" w:cs="Arial"/>
          <w:szCs w:val="20"/>
        </w:rPr>
        <w:t>,</w:t>
      </w:r>
      <w:r w:rsidRPr="00353269">
        <w:rPr>
          <w:rFonts w:ascii="Arial" w:hAnsi="Arial" w:cs="Arial"/>
          <w:szCs w:val="20"/>
        </w:rPr>
        <w:t xml:space="preserve"> </w:t>
      </w:r>
      <w:r w:rsidR="007F5E8E" w:rsidRPr="00353269">
        <w:rPr>
          <w:rFonts w:ascii="Arial" w:hAnsi="Arial" w:cs="Arial"/>
          <w:szCs w:val="20"/>
        </w:rPr>
        <w:t>&amp;</w:t>
      </w:r>
      <w:r w:rsidRPr="00353269">
        <w:rPr>
          <w:rFonts w:ascii="Arial" w:hAnsi="Arial" w:cs="Arial"/>
          <w:szCs w:val="20"/>
        </w:rPr>
        <w:t xml:space="preserve"> Panas</w:t>
      </w:r>
      <w:r w:rsidR="007F5E8E" w:rsidRPr="00353269">
        <w:rPr>
          <w:rFonts w:ascii="Arial" w:hAnsi="Arial" w:cs="Arial"/>
          <w:szCs w:val="20"/>
        </w:rPr>
        <w:t>,</w:t>
      </w:r>
      <w:r w:rsidRPr="00353269">
        <w:rPr>
          <w:rFonts w:ascii="Arial" w:hAnsi="Arial" w:cs="Arial"/>
          <w:szCs w:val="20"/>
        </w:rPr>
        <w:t xml:space="preserve"> P. </w:t>
      </w:r>
      <w:r w:rsidR="007F5E8E" w:rsidRPr="00353269">
        <w:rPr>
          <w:rFonts w:ascii="Arial" w:hAnsi="Arial" w:cs="Arial"/>
          <w:szCs w:val="20"/>
        </w:rPr>
        <w:t>(</w:t>
      </w:r>
      <w:r w:rsidRPr="00353269">
        <w:rPr>
          <w:rFonts w:ascii="Arial" w:hAnsi="Arial" w:cs="Arial"/>
          <w:szCs w:val="20"/>
        </w:rPr>
        <w:t>2009</w:t>
      </w:r>
      <w:r w:rsidR="007F5E8E" w:rsidRPr="00353269">
        <w:rPr>
          <w:rFonts w:ascii="Arial" w:hAnsi="Arial" w:cs="Arial"/>
          <w:szCs w:val="20"/>
        </w:rPr>
        <w:t>)</w:t>
      </w:r>
      <w:r w:rsidRPr="00353269">
        <w:rPr>
          <w:rFonts w:ascii="Arial" w:hAnsi="Arial" w:cs="Arial"/>
          <w:szCs w:val="20"/>
        </w:rPr>
        <w:t xml:space="preserve">. </w:t>
      </w:r>
      <w:r w:rsidRPr="00353269">
        <w:rPr>
          <w:rFonts w:ascii="Arial" w:hAnsi="Arial" w:cs="Arial"/>
          <w:szCs w:val="20"/>
          <w:lang w:val="en-US"/>
        </w:rPr>
        <w:t xml:space="preserve">Molecular characterization and molasses fermentation performance of a wild yeast strain operating in an extremely wide temperature range. </w:t>
      </w:r>
      <w:r w:rsidRPr="00353269">
        <w:rPr>
          <w:rFonts w:ascii="Arial" w:hAnsi="Arial" w:cs="Arial"/>
          <w:i/>
          <w:szCs w:val="20"/>
          <w:lang w:val="en-US"/>
        </w:rPr>
        <w:t>Bioresource Technology</w:t>
      </w:r>
      <w:r w:rsidR="00905874" w:rsidRPr="00353269">
        <w:rPr>
          <w:rFonts w:ascii="Arial" w:hAnsi="Arial" w:cs="Arial"/>
          <w:szCs w:val="20"/>
          <w:lang w:val="en-US"/>
        </w:rPr>
        <w:t xml:space="preserve">, </w:t>
      </w:r>
      <w:r w:rsidRPr="00353269">
        <w:rPr>
          <w:rFonts w:ascii="Arial" w:hAnsi="Arial" w:cs="Arial"/>
          <w:i/>
          <w:szCs w:val="20"/>
          <w:lang w:val="en-US"/>
        </w:rPr>
        <w:t>100</w:t>
      </w:r>
      <w:r w:rsidR="00905874" w:rsidRPr="00353269">
        <w:rPr>
          <w:rFonts w:ascii="Arial" w:hAnsi="Arial" w:cs="Arial"/>
          <w:szCs w:val="20"/>
          <w:lang w:val="en-US"/>
        </w:rPr>
        <w:t>,</w:t>
      </w:r>
      <w:r w:rsidRPr="00353269">
        <w:rPr>
          <w:rFonts w:ascii="Arial" w:hAnsi="Arial" w:cs="Arial"/>
          <w:szCs w:val="20"/>
          <w:lang w:val="en-US"/>
        </w:rPr>
        <w:t xml:space="preserve"> 4854</w:t>
      </w:r>
      <w:r w:rsidRPr="00353269">
        <w:rPr>
          <w:rFonts w:ascii="Arial" w:hAnsi="Arial" w:cs="Arial"/>
          <w:szCs w:val="20"/>
          <w:lang w:val="en-US"/>
        </w:rPr>
        <w:sym w:font="Symbol" w:char="F02D"/>
      </w:r>
      <w:r w:rsidRPr="00353269">
        <w:rPr>
          <w:rFonts w:ascii="Arial" w:hAnsi="Arial" w:cs="Arial"/>
          <w:szCs w:val="20"/>
          <w:lang w:val="en-US"/>
        </w:rPr>
        <w:t>4862.</w:t>
      </w:r>
    </w:p>
    <w:p w:rsidR="00DF0B3A" w:rsidRPr="00353269" w:rsidRDefault="00DF0B3A" w:rsidP="00DA4EAB">
      <w:pPr>
        <w:pStyle w:val="Prrafodelista"/>
        <w:tabs>
          <w:tab w:val="left" w:pos="9072"/>
        </w:tabs>
        <w:spacing w:line="360" w:lineRule="auto"/>
        <w:ind w:left="0"/>
        <w:jc w:val="both"/>
        <w:rPr>
          <w:rFonts w:ascii="Arial" w:hAnsi="Arial" w:cs="Arial"/>
          <w:sz w:val="20"/>
          <w:lang w:val="en-US"/>
        </w:rPr>
      </w:pPr>
    </w:p>
    <w:p w:rsidR="00F766D3"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Kurtzman</w:t>
      </w:r>
      <w:r w:rsidR="007F5E8E" w:rsidRPr="00353269">
        <w:rPr>
          <w:rFonts w:ascii="Arial" w:hAnsi="Arial" w:cs="Arial"/>
          <w:szCs w:val="20"/>
        </w:rPr>
        <w:t>,</w:t>
      </w:r>
      <w:r w:rsidRPr="00353269">
        <w:rPr>
          <w:rFonts w:ascii="Arial" w:hAnsi="Arial" w:cs="Arial"/>
          <w:szCs w:val="20"/>
        </w:rPr>
        <w:t xml:space="preserve"> C.</w:t>
      </w:r>
      <w:r w:rsidR="007F5E8E" w:rsidRPr="00353269">
        <w:rPr>
          <w:rFonts w:ascii="Arial" w:hAnsi="Arial" w:cs="Arial"/>
          <w:szCs w:val="20"/>
        </w:rPr>
        <w:t xml:space="preserve"> </w:t>
      </w:r>
      <w:r w:rsidRPr="00353269">
        <w:rPr>
          <w:rFonts w:ascii="Arial" w:hAnsi="Arial" w:cs="Arial"/>
          <w:szCs w:val="20"/>
        </w:rPr>
        <w:t>P.</w:t>
      </w:r>
      <w:r w:rsidR="007300BC" w:rsidRPr="00353269">
        <w:rPr>
          <w:rFonts w:ascii="Arial" w:hAnsi="Arial" w:cs="Arial"/>
          <w:szCs w:val="20"/>
        </w:rPr>
        <w:t>,</w:t>
      </w:r>
      <w:r w:rsidR="007F5E8E" w:rsidRPr="00353269">
        <w:rPr>
          <w:rFonts w:ascii="Arial" w:hAnsi="Arial" w:cs="Arial"/>
          <w:szCs w:val="20"/>
        </w:rPr>
        <w:t xml:space="preserve"> &amp;</w:t>
      </w:r>
      <w:r w:rsidRPr="00353269">
        <w:rPr>
          <w:rFonts w:ascii="Arial" w:hAnsi="Arial" w:cs="Arial"/>
          <w:szCs w:val="20"/>
        </w:rPr>
        <w:t xml:space="preserve"> Robnett</w:t>
      </w:r>
      <w:r w:rsidR="007F5E8E" w:rsidRPr="00353269">
        <w:rPr>
          <w:rFonts w:ascii="Arial" w:hAnsi="Arial" w:cs="Arial"/>
          <w:szCs w:val="20"/>
        </w:rPr>
        <w:t>,</w:t>
      </w:r>
      <w:r w:rsidRPr="00353269">
        <w:rPr>
          <w:rFonts w:ascii="Arial" w:hAnsi="Arial" w:cs="Arial"/>
          <w:szCs w:val="20"/>
        </w:rPr>
        <w:t xml:space="preserve"> C.</w:t>
      </w:r>
      <w:r w:rsidR="007F5E8E" w:rsidRPr="00353269">
        <w:rPr>
          <w:rFonts w:ascii="Arial" w:hAnsi="Arial" w:cs="Arial"/>
          <w:szCs w:val="20"/>
        </w:rPr>
        <w:t xml:space="preserve"> </w:t>
      </w:r>
      <w:r w:rsidRPr="00353269">
        <w:rPr>
          <w:rFonts w:ascii="Arial" w:hAnsi="Arial" w:cs="Arial"/>
          <w:szCs w:val="20"/>
        </w:rPr>
        <w:t xml:space="preserve">J. </w:t>
      </w:r>
      <w:r w:rsidR="007F5E8E" w:rsidRPr="00353269">
        <w:rPr>
          <w:rFonts w:ascii="Arial" w:hAnsi="Arial" w:cs="Arial"/>
          <w:szCs w:val="20"/>
        </w:rPr>
        <w:t>(</w:t>
      </w:r>
      <w:r w:rsidRPr="00353269">
        <w:rPr>
          <w:rFonts w:ascii="Arial" w:hAnsi="Arial" w:cs="Arial"/>
          <w:szCs w:val="20"/>
        </w:rPr>
        <w:t>1998</w:t>
      </w:r>
      <w:r w:rsidR="007F5E8E" w:rsidRPr="00353269">
        <w:rPr>
          <w:rFonts w:ascii="Arial" w:hAnsi="Arial" w:cs="Arial"/>
          <w:szCs w:val="20"/>
        </w:rPr>
        <w:t>)</w:t>
      </w:r>
      <w:r w:rsidRPr="00353269">
        <w:rPr>
          <w:rFonts w:ascii="Arial" w:hAnsi="Arial" w:cs="Arial"/>
          <w:szCs w:val="20"/>
        </w:rPr>
        <w:t xml:space="preserve">. Identification and phylogeny of ascomycetous yeasts from analysis of nuclear large subunit (26S) ribosomal </w:t>
      </w:r>
      <w:r w:rsidR="00860F1B" w:rsidRPr="00353269">
        <w:rPr>
          <w:rFonts w:ascii="Arial" w:hAnsi="Arial" w:cs="Arial"/>
          <w:szCs w:val="20"/>
        </w:rPr>
        <w:t>DNA</w:t>
      </w:r>
      <w:r w:rsidRPr="00353269">
        <w:rPr>
          <w:rFonts w:ascii="Arial" w:hAnsi="Arial" w:cs="Arial"/>
          <w:szCs w:val="20"/>
        </w:rPr>
        <w:t xml:space="preserve"> partial sequences. </w:t>
      </w:r>
      <w:r w:rsidRPr="00353269">
        <w:rPr>
          <w:rFonts w:ascii="Arial" w:hAnsi="Arial" w:cs="Arial"/>
          <w:i/>
          <w:szCs w:val="20"/>
        </w:rPr>
        <w:t>Antonie van Leeuwenhoek</w:t>
      </w:r>
      <w:r w:rsidR="00905874" w:rsidRPr="00353269">
        <w:rPr>
          <w:rFonts w:ascii="Arial" w:hAnsi="Arial" w:cs="Arial"/>
          <w:szCs w:val="20"/>
        </w:rPr>
        <w:t>,</w:t>
      </w:r>
      <w:r w:rsidRPr="00353269">
        <w:rPr>
          <w:rFonts w:ascii="Arial" w:hAnsi="Arial" w:cs="Arial"/>
          <w:szCs w:val="20"/>
        </w:rPr>
        <w:t xml:space="preserve"> </w:t>
      </w:r>
      <w:r w:rsidRPr="00353269">
        <w:rPr>
          <w:rFonts w:ascii="Arial" w:hAnsi="Arial" w:cs="Arial"/>
          <w:i/>
          <w:szCs w:val="20"/>
        </w:rPr>
        <w:t>73</w:t>
      </w:r>
      <w:r w:rsidR="00905874" w:rsidRPr="00353269">
        <w:rPr>
          <w:rFonts w:ascii="Arial" w:hAnsi="Arial" w:cs="Arial"/>
          <w:szCs w:val="20"/>
        </w:rPr>
        <w:t>,</w:t>
      </w:r>
      <w:r w:rsidRPr="00353269">
        <w:rPr>
          <w:rFonts w:ascii="Arial" w:hAnsi="Arial" w:cs="Arial"/>
          <w:szCs w:val="20"/>
        </w:rPr>
        <w:t xml:space="preserve"> 331-371.</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F766D3"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Kurtzman</w:t>
      </w:r>
      <w:r w:rsidR="007F5E8E" w:rsidRPr="00353269">
        <w:rPr>
          <w:rFonts w:ascii="Arial" w:hAnsi="Arial" w:cs="Arial"/>
          <w:szCs w:val="20"/>
        </w:rPr>
        <w:t>,</w:t>
      </w:r>
      <w:r w:rsidRPr="00353269">
        <w:rPr>
          <w:rFonts w:ascii="Arial" w:hAnsi="Arial" w:cs="Arial"/>
          <w:szCs w:val="20"/>
        </w:rPr>
        <w:t xml:space="preserve"> C.</w:t>
      </w:r>
      <w:r w:rsidR="007F5E8E" w:rsidRPr="00353269">
        <w:rPr>
          <w:rFonts w:ascii="Arial" w:hAnsi="Arial" w:cs="Arial"/>
          <w:szCs w:val="20"/>
        </w:rPr>
        <w:t xml:space="preserve"> </w:t>
      </w:r>
      <w:r w:rsidRPr="00353269">
        <w:rPr>
          <w:rFonts w:ascii="Arial" w:hAnsi="Arial" w:cs="Arial"/>
          <w:szCs w:val="20"/>
        </w:rPr>
        <w:t>P</w:t>
      </w:r>
      <w:r w:rsidR="00016BD3" w:rsidRPr="00353269">
        <w:rPr>
          <w:rFonts w:ascii="Arial" w:hAnsi="Arial" w:cs="Arial"/>
          <w:szCs w:val="20"/>
        </w:rPr>
        <w:t>.</w:t>
      </w:r>
      <w:r w:rsidR="007300BC" w:rsidRPr="00353269">
        <w:rPr>
          <w:rFonts w:ascii="Arial" w:hAnsi="Arial" w:cs="Arial"/>
          <w:szCs w:val="20"/>
        </w:rPr>
        <w:t>,</w:t>
      </w:r>
      <w:r w:rsidR="007F5E8E" w:rsidRPr="00353269">
        <w:rPr>
          <w:rFonts w:ascii="Arial" w:hAnsi="Arial" w:cs="Arial"/>
          <w:szCs w:val="20"/>
        </w:rPr>
        <w:t xml:space="preserve"> &amp;</w:t>
      </w:r>
      <w:r w:rsidRPr="00353269">
        <w:rPr>
          <w:rFonts w:ascii="Arial" w:hAnsi="Arial" w:cs="Arial"/>
          <w:szCs w:val="20"/>
        </w:rPr>
        <w:t xml:space="preserve"> Robnett</w:t>
      </w:r>
      <w:r w:rsidR="007F5E8E" w:rsidRPr="00353269">
        <w:rPr>
          <w:rFonts w:ascii="Arial" w:hAnsi="Arial" w:cs="Arial"/>
          <w:szCs w:val="20"/>
        </w:rPr>
        <w:t>,</w:t>
      </w:r>
      <w:r w:rsidRPr="00353269">
        <w:rPr>
          <w:rFonts w:ascii="Arial" w:hAnsi="Arial" w:cs="Arial"/>
          <w:szCs w:val="20"/>
        </w:rPr>
        <w:t xml:space="preserve"> C.</w:t>
      </w:r>
      <w:r w:rsidR="007F5E8E" w:rsidRPr="00353269">
        <w:rPr>
          <w:rFonts w:ascii="Arial" w:hAnsi="Arial" w:cs="Arial"/>
          <w:szCs w:val="20"/>
        </w:rPr>
        <w:t xml:space="preserve"> </w:t>
      </w:r>
      <w:r w:rsidRPr="00353269">
        <w:rPr>
          <w:rFonts w:ascii="Arial" w:hAnsi="Arial" w:cs="Arial"/>
          <w:szCs w:val="20"/>
        </w:rPr>
        <w:t xml:space="preserve">J. </w:t>
      </w:r>
      <w:r w:rsidR="007F5E8E" w:rsidRPr="00353269">
        <w:rPr>
          <w:rFonts w:ascii="Arial" w:hAnsi="Arial" w:cs="Arial"/>
          <w:szCs w:val="20"/>
        </w:rPr>
        <w:t>(</w:t>
      </w:r>
      <w:r w:rsidR="006944CE" w:rsidRPr="00353269">
        <w:rPr>
          <w:rFonts w:ascii="Arial" w:hAnsi="Arial" w:cs="Arial"/>
          <w:szCs w:val="20"/>
        </w:rPr>
        <w:t>2014</w:t>
      </w:r>
      <w:r w:rsidR="007F5E8E" w:rsidRPr="00353269">
        <w:rPr>
          <w:rFonts w:ascii="Arial" w:hAnsi="Arial" w:cs="Arial"/>
          <w:szCs w:val="20"/>
        </w:rPr>
        <w:t>)</w:t>
      </w:r>
      <w:r w:rsidR="005900BA" w:rsidRPr="00353269">
        <w:rPr>
          <w:rFonts w:ascii="Arial" w:hAnsi="Arial" w:cs="Arial"/>
          <w:szCs w:val="20"/>
        </w:rPr>
        <w:t xml:space="preserve">. </w:t>
      </w:r>
      <w:r w:rsidRPr="00353269">
        <w:rPr>
          <w:rFonts w:ascii="Arial" w:hAnsi="Arial" w:cs="Arial"/>
          <w:szCs w:val="20"/>
        </w:rPr>
        <w:t xml:space="preserve">Description of  </w:t>
      </w:r>
      <w:r w:rsidRPr="00353269">
        <w:rPr>
          <w:rFonts w:ascii="Arial" w:hAnsi="Arial" w:cs="Arial"/>
          <w:i/>
          <w:szCs w:val="20"/>
        </w:rPr>
        <w:t>Kuraishia piskuri f.a., sp</w:t>
      </w:r>
      <w:r w:rsidRPr="00353269">
        <w:rPr>
          <w:rFonts w:ascii="Arial" w:hAnsi="Arial" w:cs="Arial"/>
          <w:szCs w:val="20"/>
        </w:rPr>
        <w:t xml:space="preserve">. a new methanol assimilating yeast and transfer of phylogenetically related Candida species to the genera Kuraishia and Nakazawaea as new combinations. </w:t>
      </w:r>
      <w:r w:rsidRPr="00353269">
        <w:rPr>
          <w:rFonts w:ascii="Arial" w:hAnsi="Arial" w:cs="Arial"/>
          <w:i/>
          <w:szCs w:val="20"/>
        </w:rPr>
        <w:t>FEMS Yeast Research</w:t>
      </w:r>
      <w:r w:rsidR="00905874" w:rsidRPr="00353269">
        <w:rPr>
          <w:rFonts w:ascii="Arial" w:hAnsi="Arial" w:cs="Arial"/>
          <w:szCs w:val="20"/>
        </w:rPr>
        <w:t xml:space="preserve">, </w:t>
      </w:r>
      <w:r w:rsidRPr="00353269">
        <w:rPr>
          <w:rFonts w:ascii="Arial" w:hAnsi="Arial" w:cs="Arial"/>
          <w:i/>
          <w:szCs w:val="20"/>
        </w:rPr>
        <w:t>14</w:t>
      </w:r>
      <w:r w:rsidRPr="00353269">
        <w:rPr>
          <w:rFonts w:ascii="Arial" w:hAnsi="Arial" w:cs="Arial"/>
          <w:szCs w:val="20"/>
        </w:rPr>
        <w:t xml:space="preserve"> </w:t>
      </w:r>
      <w:r w:rsidR="00905874" w:rsidRPr="00353269">
        <w:rPr>
          <w:rFonts w:ascii="Arial" w:hAnsi="Arial" w:cs="Arial"/>
          <w:szCs w:val="20"/>
        </w:rPr>
        <w:t>(</w:t>
      </w:r>
      <w:r w:rsidRPr="00353269">
        <w:rPr>
          <w:rFonts w:ascii="Arial" w:hAnsi="Arial" w:cs="Arial"/>
          <w:szCs w:val="20"/>
        </w:rPr>
        <w:t>7</w:t>
      </w:r>
      <w:r w:rsidR="00905874" w:rsidRPr="00353269">
        <w:rPr>
          <w:rFonts w:ascii="Arial" w:hAnsi="Arial" w:cs="Arial"/>
          <w:szCs w:val="20"/>
        </w:rPr>
        <w:t>)</w:t>
      </w:r>
      <w:r w:rsidRPr="00353269">
        <w:rPr>
          <w:rFonts w:ascii="Arial" w:hAnsi="Arial" w:cs="Arial"/>
          <w:szCs w:val="20"/>
        </w:rPr>
        <w:t>,1028-1036</w:t>
      </w:r>
      <w:r w:rsidR="00016BD3" w:rsidRPr="00353269">
        <w:rPr>
          <w:rFonts w:ascii="Arial" w:hAnsi="Arial" w:cs="Arial"/>
          <w:szCs w:val="20"/>
        </w:rPr>
        <w:t>.</w:t>
      </w:r>
    </w:p>
    <w:p w:rsidR="00F766D3" w:rsidRPr="00353269" w:rsidRDefault="00F766D3" w:rsidP="00DA4EAB">
      <w:pPr>
        <w:pStyle w:val="Prrafodelista"/>
        <w:tabs>
          <w:tab w:val="left" w:pos="9072"/>
        </w:tabs>
        <w:spacing w:line="360" w:lineRule="auto"/>
        <w:ind w:left="0"/>
        <w:jc w:val="both"/>
        <w:rPr>
          <w:rFonts w:ascii="Arial" w:hAnsi="Arial" w:cs="Arial"/>
          <w:sz w:val="20"/>
        </w:rPr>
      </w:pPr>
    </w:p>
    <w:p w:rsidR="00F766D3" w:rsidRPr="00353269" w:rsidRDefault="00F766D3"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Kurtzman</w:t>
      </w:r>
      <w:r w:rsidR="007F5E8E" w:rsidRPr="00353269">
        <w:rPr>
          <w:rFonts w:ascii="Arial" w:hAnsi="Arial" w:cs="Arial"/>
          <w:szCs w:val="20"/>
        </w:rPr>
        <w:t>,</w:t>
      </w:r>
      <w:r w:rsidRPr="00353269">
        <w:rPr>
          <w:rFonts w:ascii="Arial" w:hAnsi="Arial" w:cs="Arial"/>
          <w:szCs w:val="20"/>
        </w:rPr>
        <w:t xml:space="preserve"> C. P., Quintilla</w:t>
      </w:r>
      <w:r w:rsidR="007F5E8E" w:rsidRPr="00353269">
        <w:rPr>
          <w:rFonts w:ascii="Arial" w:hAnsi="Arial" w:cs="Arial"/>
          <w:szCs w:val="20"/>
        </w:rPr>
        <w:t>,</w:t>
      </w:r>
      <w:r w:rsidRPr="00353269">
        <w:rPr>
          <w:rFonts w:ascii="Arial" w:hAnsi="Arial" w:cs="Arial"/>
          <w:szCs w:val="20"/>
        </w:rPr>
        <w:t xml:space="preserve"> M., Kolecka</w:t>
      </w:r>
      <w:r w:rsidR="007F5E8E" w:rsidRPr="00353269">
        <w:rPr>
          <w:rFonts w:ascii="Arial" w:hAnsi="Arial" w:cs="Arial"/>
          <w:szCs w:val="20"/>
        </w:rPr>
        <w:t>,</w:t>
      </w:r>
      <w:r w:rsidRPr="00353269">
        <w:rPr>
          <w:rFonts w:ascii="Arial" w:hAnsi="Arial" w:cs="Arial"/>
          <w:szCs w:val="20"/>
        </w:rPr>
        <w:t xml:space="preserve"> A., Theelen</w:t>
      </w:r>
      <w:r w:rsidR="007F5E8E" w:rsidRPr="00353269">
        <w:rPr>
          <w:rFonts w:ascii="Arial" w:hAnsi="Arial" w:cs="Arial"/>
          <w:szCs w:val="20"/>
        </w:rPr>
        <w:t>,</w:t>
      </w:r>
      <w:r w:rsidRPr="00353269">
        <w:rPr>
          <w:rFonts w:ascii="Arial" w:hAnsi="Arial" w:cs="Arial"/>
          <w:szCs w:val="20"/>
        </w:rPr>
        <w:t xml:space="preserve"> B., Robert</w:t>
      </w:r>
      <w:r w:rsidR="007F5E8E" w:rsidRPr="00353269">
        <w:rPr>
          <w:rFonts w:ascii="Arial" w:hAnsi="Arial" w:cs="Arial"/>
          <w:szCs w:val="20"/>
        </w:rPr>
        <w:t>,</w:t>
      </w:r>
      <w:r w:rsidRPr="00353269">
        <w:rPr>
          <w:rFonts w:ascii="Arial" w:hAnsi="Arial" w:cs="Arial"/>
          <w:szCs w:val="20"/>
        </w:rPr>
        <w:t xml:space="preserve"> V.</w:t>
      </w:r>
      <w:r w:rsidR="007300BC" w:rsidRPr="00353269">
        <w:rPr>
          <w:rFonts w:ascii="Arial" w:hAnsi="Arial" w:cs="Arial"/>
          <w:szCs w:val="20"/>
        </w:rPr>
        <w:t>,</w:t>
      </w:r>
      <w:r w:rsidR="007F5E8E" w:rsidRPr="00353269">
        <w:rPr>
          <w:rFonts w:ascii="Arial" w:hAnsi="Arial" w:cs="Arial"/>
          <w:szCs w:val="20"/>
        </w:rPr>
        <w:t xml:space="preserve"> &amp;</w:t>
      </w:r>
      <w:r w:rsidRPr="00353269">
        <w:rPr>
          <w:rFonts w:ascii="Arial" w:hAnsi="Arial" w:cs="Arial"/>
          <w:szCs w:val="20"/>
        </w:rPr>
        <w:t xml:space="preserve"> Boekhout</w:t>
      </w:r>
      <w:r w:rsidR="007F5E8E" w:rsidRPr="00353269">
        <w:rPr>
          <w:rFonts w:ascii="Arial" w:hAnsi="Arial" w:cs="Arial"/>
          <w:szCs w:val="20"/>
        </w:rPr>
        <w:t>,</w:t>
      </w:r>
      <w:r w:rsidRPr="00353269">
        <w:rPr>
          <w:rFonts w:ascii="Arial" w:hAnsi="Arial" w:cs="Arial"/>
          <w:szCs w:val="20"/>
        </w:rPr>
        <w:t xml:space="preserve"> T. </w:t>
      </w:r>
      <w:r w:rsidR="007F5E8E" w:rsidRPr="00353269">
        <w:rPr>
          <w:rFonts w:ascii="Arial" w:hAnsi="Arial" w:cs="Arial"/>
          <w:szCs w:val="20"/>
        </w:rPr>
        <w:t>(</w:t>
      </w:r>
      <w:r w:rsidRPr="00353269">
        <w:rPr>
          <w:rFonts w:ascii="Arial" w:hAnsi="Arial" w:cs="Arial"/>
          <w:szCs w:val="20"/>
        </w:rPr>
        <w:t>2015</w:t>
      </w:r>
      <w:r w:rsidR="007F5E8E" w:rsidRPr="00353269">
        <w:rPr>
          <w:rFonts w:ascii="Arial" w:hAnsi="Arial" w:cs="Arial"/>
          <w:szCs w:val="20"/>
        </w:rPr>
        <w:t>)</w:t>
      </w:r>
      <w:r w:rsidRPr="00353269">
        <w:rPr>
          <w:rFonts w:ascii="Arial" w:hAnsi="Arial" w:cs="Arial"/>
          <w:szCs w:val="20"/>
        </w:rPr>
        <w:t xml:space="preserve">. Advances in yeast systematics and phylogeny and their use as predictors of biotechnologically important metabolic pathways. </w:t>
      </w:r>
      <w:r w:rsidRPr="00353269">
        <w:rPr>
          <w:rFonts w:ascii="Arial" w:hAnsi="Arial" w:cs="Arial"/>
          <w:i/>
          <w:szCs w:val="20"/>
        </w:rPr>
        <w:t>FEMS Yeast Res</w:t>
      </w:r>
      <w:r w:rsidR="00E15060" w:rsidRPr="00353269">
        <w:rPr>
          <w:rFonts w:ascii="Arial" w:hAnsi="Arial" w:cs="Arial"/>
          <w:i/>
          <w:szCs w:val="20"/>
        </w:rPr>
        <w:t>earch</w:t>
      </w:r>
      <w:r w:rsidRPr="00353269">
        <w:rPr>
          <w:rFonts w:ascii="Arial" w:hAnsi="Arial" w:cs="Arial"/>
          <w:szCs w:val="20"/>
        </w:rPr>
        <w:t>.</w:t>
      </w:r>
      <w:r w:rsidR="00555A16" w:rsidRPr="00353269">
        <w:rPr>
          <w:rFonts w:ascii="Arial" w:hAnsi="Arial" w:cs="Arial"/>
          <w:szCs w:val="20"/>
        </w:rPr>
        <w:t>,</w:t>
      </w:r>
      <w:r w:rsidRPr="00353269">
        <w:rPr>
          <w:rFonts w:ascii="Arial" w:hAnsi="Arial" w:cs="Arial"/>
          <w:szCs w:val="20"/>
        </w:rPr>
        <w:t xml:space="preserve"> 15 (6</w:t>
      </w:r>
      <w:bookmarkStart w:id="8" w:name="_GoBack"/>
      <w:bookmarkEnd w:id="8"/>
      <w:r w:rsidRPr="00353269">
        <w:rPr>
          <w:rFonts w:ascii="Arial" w:hAnsi="Arial" w:cs="Arial"/>
          <w:szCs w:val="20"/>
        </w:rPr>
        <w:t xml:space="preserve">): </w:t>
      </w:r>
      <w:r w:rsidR="00905874" w:rsidRPr="00353269">
        <w:rPr>
          <w:rFonts w:ascii="Arial" w:hAnsi="Arial" w:cs="Arial"/>
          <w:szCs w:val="20"/>
        </w:rPr>
        <w:t>doi</w:t>
      </w:r>
      <w:r w:rsidRPr="00353269">
        <w:rPr>
          <w:rFonts w:ascii="Arial" w:hAnsi="Arial" w:cs="Arial"/>
          <w:szCs w:val="20"/>
        </w:rPr>
        <w:t>: http://dx.doi.org/10.1093/femsyr/fov050.</w:t>
      </w:r>
    </w:p>
    <w:p w:rsidR="00353269" w:rsidRPr="00353269" w:rsidRDefault="00353269" w:rsidP="00DA4EAB">
      <w:pPr>
        <w:pStyle w:val="03Abstract"/>
        <w:tabs>
          <w:tab w:val="left" w:pos="9072"/>
        </w:tabs>
        <w:spacing w:before="0" w:after="0" w:line="360" w:lineRule="auto"/>
        <w:outlineLvl w:val="0"/>
        <w:rPr>
          <w:rFonts w:ascii="Arial" w:hAnsi="Arial" w:cs="Arial"/>
          <w:szCs w:val="20"/>
          <w:lang w:val="es-CO"/>
        </w:rPr>
      </w:pPr>
    </w:p>
    <w:p w:rsidR="00905874" w:rsidRPr="00353269" w:rsidRDefault="003D2EBC"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CO"/>
        </w:rPr>
        <w:t xml:space="preserve">Lee, S. Y., Knudsen, F. B., &amp; Poyton, R. O. </w:t>
      </w:r>
      <w:r w:rsidR="007F5E8E" w:rsidRPr="00353269">
        <w:rPr>
          <w:rFonts w:ascii="Arial" w:hAnsi="Arial" w:cs="Arial"/>
          <w:szCs w:val="20"/>
          <w:lang w:val="es-CO"/>
        </w:rPr>
        <w:t>(</w:t>
      </w:r>
      <w:r w:rsidRPr="00353269">
        <w:rPr>
          <w:rFonts w:ascii="Arial" w:hAnsi="Arial" w:cs="Arial"/>
          <w:szCs w:val="20"/>
          <w:lang w:val="es-CO"/>
        </w:rPr>
        <w:t>1985</w:t>
      </w:r>
      <w:r w:rsidR="007F5E8E" w:rsidRPr="00353269">
        <w:rPr>
          <w:rFonts w:ascii="Arial" w:hAnsi="Arial" w:cs="Arial"/>
          <w:szCs w:val="20"/>
          <w:lang w:val="es-CO"/>
        </w:rPr>
        <w:t>)</w:t>
      </w:r>
      <w:r w:rsidRPr="00353269">
        <w:rPr>
          <w:rFonts w:ascii="Arial" w:hAnsi="Arial" w:cs="Arial"/>
          <w:szCs w:val="20"/>
          <w:lang w:val="es-CO"/>
        </w:rPr>
        <w:t xml:space="preserve">. </w:t>
      </w:r>
      <w:r w:rsidR="00DF0B3A" w:rsidRPr="00353269">
        <w:rPr>
          <w:rFonts w:ascii="Arial" w:hAnsi="Arial" w:cs="Arial"/>
          <w:szCs w:val="20"/>
        </w:rPr>
        <w:t xml:space="preserve">Differentiation of brewery yeast strains by restriction endonuclease analysis of their mitochondrial </w:t>
      </w:r>
      <w:r w:rsidR="00860F1B" w:rsidRPr="00353269">
        <w:rPr>
          <w:rFonts w:ascii="Arial" w:hAnsi="Arial" w:cs="Arial"/>
          <w:szCs w:val="20"/>
        </w:rPr>
        <w:t>DNA</w:t>
      </w:r>
      <w:r w:rsidR="00DF0B3A" w:rsidRPr="00353269">
        <w:rPr>
          <w:rFonts w:ascii="Arial" w:hAnsi="Arial" w:cs="Arial"/>
          <w:szCs w:val="20"/>
        </w:rPr>
        <w:t xml:space="preserve">. </w:t>
      </w:r>
      <w:r w:rsidR="00905874" w:rsidRPr="00353269">
        <w:rPr>
          <w:rFonts w:ascii="Arial" w:hAnsi="Arial" w:cs="Arial"/>
          <w:i/>
          <w:szCs w:val="20"/>
        </w:rPr>
        <w:t>Journal of the Institute of Brewing</w:t>
      </w:r>
      <w:r w:rsidR="00AD6FA2" w:rsidRPr="00353269">
        <w:rPr>
          <w:rFonts w:ascii="Arial" w:hAnsi="Arial" w:cs="Arial"/>
          <w:szCs w:val="20"/>
        </w:rPr>
        <w:t xml:space="preserve">, </w:t>
      </w:r>
      <w:r w:rsidR="00DF0B3A" w:rsidRPr="00353269">
        <w:rPr>
          <w:rFonts w:ascii="Arial" w:hAnsi="Arial" w:cs="Arial"/>
          <w:i/>
          <w:szCs w:val="20"/>
        </w:rPr>
        <w:t>91</w:t>
      </w:r>
      <w:r w:rsidR="00905874" w:rsidRPr="00353269">
        <w:rPr>
          <w:rFonts w:ascii="Arial" w:hAnsi="Arial" w:cs="Arial"/>
          <w:szCs w:val="20"/>
        </w:rPr>
        <w:t>, (3),</w:t>
      </w:r>
      <w:r w:rsidR="00DF0B3A" w:rsidRPr="00353269">
        <w:rPr>
          <w:rFonts w:ascii="Arial" w:hAnsi="Arial" w:cs="Arial"/>
          <w:szCs w:val="20"/>
        </w:rPr>
        <w:t xml:space="preserve"> 169-17</w:t>
      </w:r>
      <w:r w:rsidR="00016BD3" w:rsidRPr="00353269">
        <w:rPr>
          <w:rFonts w:ascii="Arial" w:hAnsi="Arial" w:cs="Arial"/>
          <w:szCs w:val="20"/>
        </w:rPr>
        <w:t>3</w:t>
      </w:r>
      <w:r w:rsidR="00DF0B3A" w:rsidRPr="00353269">
        <w:rPr>
          <w:rFonts w:ascii="Arial" w:hAnsi="Arial" w:cs="Arial"/>
          <w:szCs w:val="20"/>
        </w:rPr>
        <w:t>.</w:t>
      </w:r>
      <w:r w:rsidR="00905874" w:rsidRPr="00353269">
        <w:rPr>
          <w:rFonts w:ascii="Arial" w:hAnsi="Arial" w:cs="Arial"/>
          <w:szCs w:val="20"/>
        </w:rPr>
        <w:t xml:space="preserve"> </w:t>
      </w:r>
    </w:p>
    <w:p w:rsidR="00A4674B" w:rsidRPr="00353269" w:rsidRDefault="00A4674B" w:rsidP="00DA4EAB">
      <w:pPr>
        <w:pStyle w:val="03Abstract"/>
        <w:tabs>
          <w:tab w:val="left" w:pos="9072"/>
        </w:tabs>
        <w:spacing w:before="0" w:after="0" w:line="360" w:lineRule="auto"/>
        <w:outlineLvl w:val="0"/>
        <w:rPr>
          <w:rFonts w:ascii="Arial" w:hAnsi="Arial" w:cs="Arial"/>
          <w:szCs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lang w:val="en-US"/>
        </w:rPr>
        <w:t>Legras</w:t>
      </w:r>
      <w:r w:rsidR="007F5E8E" w:rsidRPr="00353269">
        <w:rPr>
          <w:rFonts w:ascii="Arial" w:hAnsi="Arial" w:cs="Arial"/>
          <w:szCs w:val="20"/>
          <w:lang w:val="en-US"/>
        </w:rPr>
        <w:t>,</w:t>
      </w:r>
      <w:r w:rsidRPr="00353269">
        <w:rPr>
          <w:rFonts w:ascii="Arial" w:hAnsi="Arial" w:cs="Arial"/>
          <w:szCs w:val="20"/>
          <w:lang w:val="en-US"/>
        </w:rPr>
        <w:t xml:space="preserve"> J.</w:t>
      </w:r>
      <w:r w:rsidR="007F5E8E" w:rsidRPr="00353269">
        <w:rPr>
          <w:rFonts w:ascii="Arial" w:hAnsi="Arial" w:cs="Arial"/>
          <w:szCs w:val="20"/>
          <w:lang w:val="en-US"/>
        </w:rPr>
        <w:t xml:space="preserve"> </w:t>
      </w:r>
      <w:r w:rsidRPr="00353269">
        <w:rPr>
          <w:rFonts w:ascii="Arial" w:hAnsi="Arial" w:cs="Arial"/>
          <w:szCs w:val="20"/>
          <w:lang w:val="en-US"/>
        </w:rPr>
        <w:t>L.</w:t>
      </w:r>
      <w:r w:rsidR="007300BC" w:rsidRPr="00353269">
        <w:rPr>
          <w:rFonts w:ascii="Arial" w:hAnsi="Arial" w:cs="Arial"/>
          <w:szCs w:val="20"/>
          <w:lang w:val="en-US"/>
        </w:rPr>
        <w:t>,</w:t>
      </w:r>
      <w:r w:rsidR="007F5E8E" w:rsidRPr="00353269">
        <w:rPr>
          <w:rFonts w:ascii="Arial" w:hAnsi="Arial" w:cs="Arial"/>
          <w:szCs w:val="20"/>
          <w:lang w:val="en-US"/>
        </w:rPr>
        <w:t xml:space="preserve"> &amp;</w:t>
      </w:r>
      <w:r w:rsidR="003046D7" w:rsidRPr="00353269">
        <w:rPr>
          <w:rFonts w:ascii="Arial" w:hAnsi="Arial" w:cs="Arial"/>
          <w:szCs w:val="20"/>
          <w:lang w:val="en-US"/>
        </w:rPr>
        <w:t xml:space="preserve"> </w:t>
      </w:r>
      <w:r w:rsidRPr="00353269">
        <w:rPr>
          <w:rFonts w:ascii="Arial" w:hAnsi="Arial" w:cs="Arial"/>
          <w:szCs w:val="20"/>
          <w:lang w:val="en-US"/>
        </w:rPr>
        <w:t xml:space="preserve">Karst F. </w:t>
      </w:r>
      <w:r w:rsidR="007F5E8E" w:rsidRPr="00353269">
        <w:rPr>
          <w:rFonts w:ascii="Arial" w:hAnsi="Arial" w:cs="Arial"/>
          <w:szCs w:val="20"/>
          <w:lang w:val="en-US"/>
        </w:rPr>
        <w:t>(</w:t>
      </w:r>
      <w:r w:rsidRPr="00353269">
        <w:rPr>
          <w:rFonts w:ascii="Arial" w:hAnsi="Arial" w:cs="Arial"/>
          <w:szCs w:val="20"/>
          <w:lang w:val="en-US"/>
        </w:rPr>
        <w:t>2003</w:t>
      </w:r>
      <w:r w:rsidR="007F5E8E" w:rsidRPr="00353269">
        <w:rPr>
          <w:rFonts w:ascii="Arial" w:hAnsi="Arial" w:cs="Arial"/>
          <w:szCs w:val="20"/>
          <w:lang w:val="en-US"/>
        </w:rPr>
        <w:t>)</w:t>
      </w:r>
      <w:r w:rsidRPr="00353269">
        <w:rPr>
          <w:rFonts w:ascii="Arial" w:hAnsi="Arial" w:cs="Arial"/>
          <w:szCs w:val="20"/>
          <w:lang w:val="en-US"/>
        </w:rPr>
        <w:t xml:space="preserve">. </w:t>
      </w:r>
      <w:r w:rsidRPr="00353269">
        <w:rPr>
          <w:rFonts w:ascii="Arial" w:hAnsi="Arial" w:cs="Arial"/>
          <w:szCs w:val="20"/>
        </w:rPr>
        <w:t xml:space="preserve">Optimisation of interdelta for </w:t>
      </w:r>
      <w:r w:rsidR="000E05D1" w:rsidRPr="00353269">
        <w:rPr>
          <w:rFonts w:ascii="Arial" w:hAnsi="Arial" w:cs="Arial"/>
          <w:i/>
          <w:szCs w:val="20"/>
        </w:rPr>
        <w:t xml:space="preserve">Saccharomyces cerevisiae </w:t>
      </w:r>
      <w:r w:rsidRPr="00353269">
        <w:rPr>
          <w:rFonts w:ascii="Arial" w:hAnsi="Arial" w:cs="Arial"/>
          <w:szCs w:val="20"/>
        </w:rPr>
        <w:t xml:space="preserve">strain characterization. </w:t>
      </w:r>
      <w:r w:rsidRPr="00353269">
        <w:rPr>
          <w:rFonts w:ascii="Arial" w:hAnsi="Arial" w:cs="Arial"/>
          <w:i/>
          <w:szCs w:val="20"/>
          <w:lang w:val="es-CO"/>
        </w:rPr>
        <w:t>FEMS Microbiol</w:t>
      </w:r>
      <w:r w:rsidR="00905874" w:rsidRPr="00353269">
        <w:rPr>
          <w:rFonts w:ascii="Arial" w:hAnsi="Arial" w:cs="Arial"/>
          <w:i/>
          <w:szCs w:val="20"/>
          <w:lang w:val="es-CO"/>
        </w:rPr>
        <w:t>y</w:t>
      </w:r>
      <w:r w:rsidRPr="00353269">
        <w:rPr>
          <w:rFonts w:ascii="Arial" w:hAnsi="Arial" w:cs="Arial"/>
          <w:i/>
          <w:szCs w:val="20"/>
          <w:lang w:val="es-CO"/>
        </w:rPr>
        <w:t xml:space="preserve"> Lett</w:t>
      </w:r>
      <w:r w:rsidR="00905874" w:rsidRPr="00353269">
        <w:rPr>
          <w:rFonts w:ascii="Arial" w:hAnsi="Arial" w:cs="Arial"/>
          <w:i/>
          <w:szCs w:val="20"/>
          <w:lang w:val="es-CO"/>
        </w:rPr>
        <w:t>ers</w:t>
      </w:r>
      <w:r w:rsidR="00AD6FA2" w:rsidRPr="00353269">
        <w:rPr>
          <w:rFonts w:ascii="Arial" w:hAnsi="Arial" w:cs="Arial"/>
          <w:i/>
          <w:szCs w:val="20"/>
          <w:lang w:val="es-CO"/>
        </w:rPr>
        <w:t>,</w:t>
      </w:r>
      <w:r w:rsidR="00AD6FA2" w:rsidRPr="00353269">
        <w:rPr>
          <w:rFonts w:ascii="Arial" w:hAnsi="Arial" w:cs="Arial"/>
          <w:szCs w:val="20"/>
          <w:lang w:val="es-CO"/>
        </w:rPr>
        <w:t xml:space="preserve"> </w:t>
      </w:r>
      <w:r w:rsidRPr="00353269">
        <w:rPr>
          <w:rFonts w:ascii="Arial" w:hAnsi="Arial" w:cs="Arial"/>
          <w:i/>
          <w:szCs w:val="20"/>
          <w:lang w:val="es-CO"/>
        </w:rPr>
        <w:t>221</w:t>
      </w:r>
      <w:r w:rsidR="00905874" w:rsidRPr="00353269">
        <w:rPr>
          <w:rFonts w:ascii="Arial" w:hAnsi="Arial" w:cs="Arial"/>
          <w:szCs w:val="20"/>
          <w:lang w:val="es-CO"/>
        </w:rPr>
        <w:t>,</w:t>
      </w:r>
      <w:r w:rsidRPr="00353269">
        <w:rPr>
          <w:rFonts w:ascii="Arial" w:hAnsi="Arial" w:cs="Arial"/>
          <w:szCs w:val="20"/>
          <w:lang w:val="es-CO"/>
        </w:rPr>
        <w:t xml:space="preserve"> 249-255.</w:t>
      </w:r>
    </w:p>
    <w:p w:rsidR="00DF0B3A" w:rsidRPr="00353269" w:rsidRDefault="00DF0B3A" w:rsidP="00DA4EAB">
      <w:pPr>
        <w:pStyle w:val="Prrafodelista"/>
        <w:tabs>
          <w:tab w:val="left" w:pos="9072"/>
        </w:tabs>
        <w:spacing w:line="360" w:lineRule="auto"/>
        <w:ind w:left="0"/>
        <w:jc w:val="both"/>
        <w:rPr>
          <w:rFonts w:ascii="Arial" w:hAnsi="Arial" w:cs="Arial"/>
          <w:sz w:val="20"/>
          <w:lang w:val="es-CO"/>
        </w:rPr>
      </w:pPr>
    </w:p>
    <w:p w:rsidR="00DF0B3A" w:rsidRPr="00353269" w:rsidRDefault="00C2064F"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lang w:val="es-CO"/>
        </w:rPr>
        <w:t>López-Arboleda</w:t>
      </w:r>
      <w:r w:rsidR="007F5E8E" w:rsidRPr="00353269">
        <w:rPr>
          <w:rFonts w:ascii="Arial" w:hAnsi="Arial" w:cs="Arial"/>
          <w:szCs w:val="20"/>
          <w:lang w:val="es-CO"/>
        </w:rPr>
        <w:t>,</w:t>
      </w:r>
      <w:r w:rsidRPr="00353269">
        <w:rPr>
          <w:rFonts w:ascii="Arial" w:hAnsi="Arial" w:cs="Arial"/>
          <w:szCs w:val="20"/>
          <w:lang w:val="es-CO"/>
        </w:rPr>
        <w:t xml:space="preserve"> W., Ramírez-Castrillón</w:t>
      </w:r>
      <w:r w:rsidR="007F5E8E" w:rsidRPr="00353269">
        <w:rPr>
          <w:rFonts w:ascii="Arial" w:hAnsi="Arial" w:cs="Arial"/>
          <w:szCs w:val="20"/>
          <w:lang w:val="es-CO"/>
        </w:rPr>
        <w:t>,</w:t>
      </w:r>
      <w:r w:rsidRPr="00353269">
        <w:rPr>
          <w:rFonts w:ascii="Arial" w:hAnsi="Arial" w:cs="Arial"/>
          <w:szCs w:val="20"/>
          <w:lang w:val="es-CO"/>
        </w:rPr>
        <w:t xml:space="preserve"> M., Mambuscay-Menaa</w:t>
      </w:r>
      <w:r w:rsidR="007F5E8E" w:rsidRPr="00353269">
        <w:rPr>
          <w:rFonts w:ascii="Arial" w:hAnsi="Arial" w:cs="Arial"/>
          <w:szCs w:val="20"/>
          <w:lang w:val="es-CO"/>
        </w:rPr>
        <w:t>,</w:t>
      </w:r>
      <w:r w:rsidRPr="00353269">
        <w:rPr>
          <w:rFonts w:ascii="Arial" w:hAnsi="Arial" w:cs="Arial"/>
          <w:szCs w:val="20"/>
          <w:lang w:val="es-CO"/>
        </w:rPr>
        <w:t xml:space="preserve"> L.</w:t>
      </w:r>
      <w:r w:rsidR="007300BC" w:rsidRPr="00353269">
        <w:rPr>
          <w:rFonts w:ascii="Arial" w:hAnsi="Arial" w:cs="Arial"/>
          <w:szCs w:val="20"/>
          <w:lang w:val="es-CO"/>
        </w:rPr>
        <w:t>,</w:t>
      </w:r>
      <w:r w:rsidR="007F5E8E" w:rsidRPr="00353269">
        <w:rPr>
          <w:rFonts w:ascii="Arial" w:hAnsi="Arial" w:cs="Arial"/>
          <w:szCs w:val="20"/>
          <w:lang w:val="es-CO"/>
        </w:rPr>
        <w:t xml:space="preserve"> &amp;</w:t>
      </w:r>
      <w:r w:rsidRPr="00353269">
        <w:rPr>
          <w:rFonts w:ascii="Arial" w:hAnsi="Arial" w:cs="Arial"/>
          <w:szCs w:val="20"/>
          <w:lang w:val="es-CO"/>
        </w:rPr>
        <w:t xml:space="preserve"> Osorio-Cadavid E.</w:t>
      </w:r>
      <w:r w:rsidR="00DF0B3A" w:rsidRPr="00353269">
        <w:rPr>
          <w:rFonts w:ascii="Arial" w:hAnsi="Arial" w:cs="Arial"/>
          <w:szCs w:val="20"/>
          <w:lang w:val="es-CO"/>
        </w:rPr>
        <w:t xml:space="preserve"> </w:t>
      </w:r>
      <w:r w:rsidR="007F5E8E" w:rsidRPr="00353269">
        <w:rPr>
          <w:rFonts w:ascii="Arial" w:hAnsi="Arial" w:cs="Arial"/>
          <w:szCs w:val="20"/>
          <w:lang w:val="es-CO"/>
        </w:rPr>
        <w:t>(</w:t>
      </w:r>
      <w:r w:rsidR="00163B8B" w:rsidRPr="00353269">
        <w:rPr>
          <w:rFonts w:ascii="Arial" w:hAnsi="Arial" w:cs="Arial"/>
          <w:szCs w:val="20"/>
          <w:lang w:val="es-CO"/>
        </w:rPr>
        <w:t>2010</w:t>
      </w:r>
      <w:r w:rsidR="007F5E8E" w:rsidRPr="00353269">
        <w:rPr>
          <w:rFonts w:ascii="Arial" w:hAnsi="Arial" w:cs="Arial"/>
          <w:szCs w:val="20"/>
          <w:lang w:val="es-CO"/>
        </w:rPr>
        <w:t>)</w:t>
      </w:r>
      <w:r w:rsidR="00163B8B" w:rsidRPr="00353269">
        <w:rPr>
          <w:rFonts w:ascii="Arial" w:hAnsi="Arial" w:cs="Arial"/>
          <w:szCs w:val="20"/>
          <w:lang w:val="es-CO"/>
        </w:rPr>
        <w:t xml:space="preserve">. </w:t>
      </w:r>
      <w:r w:rsidR="00DF0B3A" w:rsidRPr="00353269">
        <w:rPr>
          <w:rFonts w:ascii="Arial" w:hAnsi="Arial" w:cs="Arial"/>
          <w:szCs w:val="20"/>
          <w:lang w:val="es-CO"/>
        </w:rPr>
        <w:t xml:space="preserve">Diversidad de Levaduras asociadas a chichas tradicionales de Colombia. </w:t>
      </w:r>
      <w:r w:rsidR="00DF0B3A" w:rsidRPr="00353269">
        <w:rPr>
          <w:rFonts w:ascii="Arial" w:hAnsi="Arial" w:cs="Arial"/>
          <w:i/>
          <w:szCs w:val="20"/>
          <w:lang w:val="es-CO"/>
        </w:rPr>
        <w:t>Revista Colombiana de Biotecnología</w:t>
      </w:r>
      <w:r w:rsidR="00905874" w:rsidRPr="00353269">
        <w:rPr>
          <w:rFonts w:ascii="Arial" w:hAnsi="Arial" w:cs="Arial"/>
          <w:szCs w:val="20"/>
          <w:lang w:val="es-CO"/>
        </w:rPr>
        <w:t xml:space="preserve">, </w:t>
      </w:r>
      <w:r w:rsidR="00AD6FA2" w:rsidRPr="00353269">
        <w:rPr>
          <w:rFonts w:ascii="Arial" w:hAnsi="Arial" w:cs="Arial"/>
          <w:i/>
          <w:szCs w:val="20"/>
          <w:lang w:val="es-CO"/>
        </w:rPr>
        <w:t>12</w:t>
      </w:r>
      <w:r w:rsidR="00537D0A" w:rsidRPr="00353269">
        <w:rPr>
          <w:rFonts w:ascii="Arial" w:hAnsi="Arial" w:cs="Arial"/>
          <w:szCs w:val="20"/>
          <w:lang w:val="es-CO"/>
        </w:rPr>
        <w:t>,</w:t>
      </w:r>
      <w:r w:rsidR="00DF0B3A" w:rsidRPr="00353269">
        <w:rPr>
          <w:rFonts w:ascii="Arial" w:hAnsi="Arial" w:cs="Arial"/>
          <w:szCs w:val="20"/>
          <w:lang w:val="es-CO"/>
        </w:rPr>
        <w:t xml:space="preserve"> </w:t>
      </w:r>
      <w:r w:rsidR="00905874" w:rsidRPr="00353269">
        <w:rPr>
          <w:rFonts w:ascii="Arial" w:hAnsi="Arial" w:cs="Arial"/>
          <w:szCs w:val="20"/>
          <w:lang w:val="es-CO"/>
        </w:rPr>
        <w:t>(</w:t>
      </w:r>
      <w:r w:rsidR="00DF0B3A" w:rsidRPr="00353269">
        <w:rPr>
          <w:rFonts w:ascii="Arial" w:hAnsi="Arial" w:cs="Arial"/>
          <w:szCs w:val="20"/>
          <w:lang w:val="es-CO"/>
        </w:rPr>
        <w:t>2</w:t>
      </w:r>
      <w:r w:rsidR="00905874" w:rsidRPr="00353269">
        <w:rPr>
          <w:rFonts w:ascii="Arial" w:hAnsi="Arial" w:cs="Arial"/>
          <w:szCs w:val="20"/>
          <w:lang w:val="es-CO"/>
        </w:rPr>
        <w:t>),</w:t>
      </w:r>
      <w:r w:rsidR="00DF0B3A" w:rsidRPr="00353269">
        <w:rPr>
          <w:rFonts w:ascii="Arial" w:hAnsi="Arial" w:cs="Arial"/>
          <w:szCs w:val="20"/>
          <w:lang w:val="es-CO"/>
        </w:rPr>
        <w:t xml:space="preserve"> 176-186.</w:t>
      </w:r>
    </w:p>
    <w:p w:rsidR="00DF0B3A" w:rsidRPr="00353269" w:rsidRDefault="00DF0B3A" w:rsidP="00DA4EAB">
      <w:pPr>
        <w:pStyle w:val="03Abstract"/>
        <w:tabs>
          <w:tab w:val="left" w:pos="9072"/>
        </w:tabs>
        <w:spacing w:before="0" w:after="0" w:line="360" w:lineRule="auto"/>
        <w:outlineLvl w:val="0"/>
        <w:rPr>
          <w:rFonts w:ascii="Arial" w:hAnsi="Arial" w:cs="Arial"/>
          <w:szCs w:val="20"/>
          <w:lang w:val="es-CO"/>
        </w:rPr>
      </w:pPr>
    </w:p>
    <w:p w:rsidR="00DF0B3A" w:rsidRPr="00353269" w:rsidRDefault="00DF0B3A" w:rsidP="00DA4EAB">
      <w:pPr>
        <w:tabs>
          <w:tab w:val="left" w:pos="9072"/>
        </w:tabs>
        <w:spacing w:line="360" w:lineRule="auto"/>
        <w:jc w:val="both"/>
        <w:rPr>
          <w:rFonts w:ascii="Arial" w:hAnsi="Arial" w:cs="Arial"/>
          <w:noProof/>
          <w:spacing w:val="5"/>
          <w:sz w:val="20"/>
          <w:lang w:val="es-CO"/>
        </w:rPr>
      </w:pPr>
      <w:r w:rsidRPr="00353269">
        <w:rPr>
          <w:rFonts w:ascii="Arial" w:hAnsi="Arial" w:cs="Arial"/>
          <w:noProof/>
          <w:spacing w:val="5"/>
          <w:sz w:val="20"/>
        </w:rPr>
        <w:t>Mitrakul</w:t>
      </w:r>
      <w:r w:rsidR="007F5E8E" w:rsidRPr="00353269">
        <w:rPr>
          <w:rFonts w:ascii="Arial" w:hAnsi="Arial" w:cs="Arial"/>
          <w:noProof/>
          <w:spacing w:val="5"/>
          <w:sz w:val="20"/>
        </w:rPr>
        <w:t>,</w:t>
      </w:r>
      <w:r w:rsidRPr="00353269">
        <w:rPr>
          <w:rFonts w:ascii="Arial" w:hAnsi="Arial" w:cs="Arial"/>
          <w:noProof/>
          <w:spacing w:val="5"/>
          <w:sz w:val="20"/>
        </w:rPr>
        <w:t xml:space="preserve"> C., Henick-Kling</w:t>
      </w:r>
      <w:r w:rsidR="007F5E8E" w:rsidRPr="00353269">
        <w:rPr>
          <w:rFonts w:ascii="Arial" w:hAnsi="Arial" w:cs="Arial"/>
          <w:noProof/>
          <w:spacing w:val="5"/>
          <w:sz w:val="20"/>
        </w:rPr>
        <w:t>,</w:t>
      </w:r>
      <w:r w:rsidRPr="00353269">
        <w:rPr>
          <w:rFonts w:ascii="Arial" w:hAnsi="Arial" w:cs="Arial"/>
          <w:noProof/>
          <w:spacing w:val="5"/>
          <w:sz w:val="20"/>
        </w:rPr>
        <w:t xml:space="preserve"> T.</w:t>
      </w:r>
      <w:r w:rsidR="007300BC" w:rsidRPr="00353269">
        <w:rPr>
          <w:rFonts w:ascii="Arial" w:hAnsi="Arial" w:cs="Arial"/>
          <w:noProof/>
          <w:spacing w:val="5"/>
          <w:sz w:val="20"/>
        </w:rPr>
        <w:t>,</w:t>
      </w:r>
      <w:r w:rsidR="007F5E8E" w:rsidRPr="00353269">
        <w:rPr>
          <w:rFonts w:ascii="Arial" w:hAnsi="Arial" w:cs="Arial"/>
          <w:noProof/>
          <w:spacing w:val="5"/>
          <w:sz w:val="20"/>
        </w:rPr>
        <w:t xml:space="preserve"> &amp;</w:t>
      </w:r>
      <w:r w:rsidRPr="00353269">
        <w:rPr>
          <w:rFonts w:ascii="Arial" w:hAnsi="Arial" w:cs="Arial"/>
          <w:noProof/>
          <w:spacing w:val="5"/>
          <w:sz w:val="20"/>
        </w:rPr>
        <w:t xml:space="preserve"> Egli</w:t>
      </w:r>
      <w:r w:rsidR="007F5E8E" w:rsidRPr="00353269">
        <w:rPr>
          <w:rFonts w:ascii="Arial" w:hAnsi="Arial" w:cs="Arial"/>
          <w:noProof/>
          <w:spacing w:val="5"/>
          <w:sz w:val="20"/>
        </w:rPr>
        <w:t>,</w:t>
      </w:r>
      <w:r w:rsidRPr="00353269">
        <w:rPr>
          <w:rFonts w:ascii="Arial" w:hAnsi="Arial" w:cs="Arial"/>
          <w:noProof/>
          <w:spacing w:val="5"/>
          <w:sz w:val="20"/>
        </w:rPr>
        <w:t xml:space="preserve"> C. </w:t>
      </w:r>
      <w:r w:rsidR="007F5E8E" w:rsidRPr="00353269">
        <w:rPr>
          <w:rFonts w:ascii="Arial" w:hAnsi="Arial" w:cs="Arial"/>
          <w:noProof/>
          <w:spacing w:val="5"/>
          <w:sz w:val="20"/>
        </w:rPr>
        <w:t>(</w:t>
      </w:r>
      <w:r w:rsidRPr="00353269">
        <w:rPr>
          <w:rFonts w:ascii="Arial" w:hAnsi="Arial" w:cs="Arial"/>
          <w:noProof/>
          <w:spacing w:val="5"/>
          <w:sz w:val="20"/>
        </w:rPr>
        <w:t>1999</w:t>
      </w:r>
      <w:r w:rsidR="007F5E8E" w:rsidRPr="00353269">
        <w:rPr>
          <w:rFonts w:ascii="Arial" w:hAnsi="Arial" w:cs="Arial"/>
          <w:noProof/>
          <w:spacing w:val="5"/>
          <w:sz w:val="20"/>
        </w:rPr>
        <w:t>)</w:t>
      </w:r>
      <w:r w:rsidR="00163B8B" w:rsidRPr="00353269">
        <w:rPr>
          <w:rFonts w:ascii="Arial" w:hAnsi="Arial" w:cs="Arial"/>
          <w:noProof/>
          <w:spacing w:val="5"/>
          <w:sz w:val="20"/>
        </w:rPr>
        <w:t>.</w:t>
      </w:r>
      <w:r w:rsidRPr="00353269">
        <w:rPr>
          <w:rFonts w:ascii="Arial" w:hAnsi="Arial" w:cs="Arial"/>
          <w:noProof/>
          <w:spacing w:val="5"/>
          <w:sz w:val="20"/>
        </w:rPr>
        <w:t xml:space="preserve"> Discrimination of Dekkera/Brettanomyces yeast isolates from wine by using various </w:t>
      </w:r>
      <w:r w:rsidR="00860F1B" w:rsidRPr="00353269">
        <w:rPr>
          <w:rFonts w:ascii="Arial" w:hAnsi="Arial" w:cs="Arial"/>
          <w:noProof/>
          <w:spacing w:val="5"/>
          <w:sz w:val="20"/>
        </w:rPr>
        <w:t>DNA</w:t>
      </w:r>
      <w:r w:rsidRPr="00353269">
        <w:rPr>
          <w:rFonts w:ascii="Arial" w:hAnsi="Arial" w:cs="Arial"/>
          <w:noProof/>
          <w:spacing w:val="5"/>
          <w:sz w:val="20"/>
        </w:rPr>
        <w:t xml:space="preserve"> fingerprinting methods. </w:t>
      </w:r>
      <w:r w:rsidRPr="00353269">
        <w:rPr>
          <w:rFonts w:ascii="Arial" w:hAnsi="Arial" w:cs="Arial"/>
          <w:i/>
          <w:noProof/>
          <w:spacing w:val="5"/>
          <w:sz w:val="20"/>
          <w:lang w:val="es-CO"/>
        </w:rPr>
        <w:t>Food Microbiol</w:t>
      </w:r>
      <w:r w:rsidR="00905874" w:rsidRPr="00353269">
        <w:rPr>
          <w:rFonts w:ascii="Arial" w:hAnsi="Arial" w:cs="Arial"/>
          <w:i/>
          <w:noProof/>
          <w:spacing w:val="5"/>
          <w:sz w:val="20"/>
          <w:lang w:val="es-CO"/>
        </w:rPr>
        <w:t>y,</w:t>
      </w:r>
      <w:r w:rsidRPr="00353269">
        <w:rPr>
          <w:rFonts w:ascii="Arial" w:hAnsi="Arial" w:cs="Arial"/>
          <w:noProof/>
          <w:spacing w:val="5"/>
          <w:sz w:val="20"/>
          <w:lang w:val="es-CO"/>
        </w:rPr>
        <w:t xml:space="preserve"> </w:t>
      </w:r>
      <w:r w:rsidRPr="00353269">
        <w:rPr>
          <w:rFonts w:ascii="Arial" w:hAnsi="Arial" w:cs="Arial"/>
          <w:i/>
          <w:noProof/>
          <w:spacing w:val="5"/>
          <w:sz w:val="20"/>
          <w:lang w:val="es-CO"/>
        </w:rPr>
        <w:t>16</w:t>
      </w:r>
      <w:r w:rsidR="00905874" w:rsidRPr="00353269">
        <w:rPr>
          <w:rFonts w:ascii="Arial" w:hAnsi="Arial" w:cs="Arial"/>
          <w:noProof/>
          <w:spacing w:val="5"/>
          <w:sz w:val="20"/>
          <w:lang w:val="es-CO"/>
        </w:rPr>
        <w:t>,</w:t>
      </w:r>
      <w:r w:rsidRPr="00353269">
        <w:rPr>
          <w:rFonts w:ascii="Arial" w:hAnsi="Arial" w:cs="Arial"/>
          <w:noProof/>
          <w:spacing w:val="5"/>
          <w:sz w:val="20"/>
          <w:lang w:val="es-CO"/>
        </w:rPr>
        <w:t xml:space="preserve"> 3-14.</w:t>
      </w:r>
    </w:p>
    <w:p w:rsidR="00B73153" w:rsidRPr="00353269" w:rsidRDefault="00B73153" w:rsidP="00DA4EAB">
      <w:pPr>
        <w:pStyle w:val="03Abstract"/>
        <w:tabs>
          <w:tab w:val="left" w:pos="284"/>
          <w:tab w:val="left" w:pos="9072"/>
        </w:tabs>
        <w:spacing w:before="0" w:after="0" w:line="360" w:lineRule="auto"/>
        <w:outlineLvl w:val="0"/>
        <w:rPr>
          <w:rFonts w:ascii="Arial" w:hAnsi="Arial" w:cs="Arial"/>
          <w:szCs w:val="20"/>
          <w:lang w:val="es-CO"/>
        </w:rPr>
      </w:pPr>
    </w:p>
    <w:p w:rsidR="00DF0B3A" w:rsidRPr="00353269" w:rsidRDefault="00DF0B3A" w:rsidP="00DA4EAB">
      <w:pPr>
        <w:pStyle w:val="03Abstract"/>
        <w:tabs>
          <w:tab w:val="left" w:pos="284"/>
          <w:tab w:val="left" w:pos="9072"/>
        </w:tabs>
        <w:spacing w:before="0" w:after="0" w:line="360" w:lineRule="auto"/>
        <w:outlineLvl w:val="0"/>
        <w:rPr>
          <w:rFonts w:ascii="Arial" w:hAnsi="Arial" w:cs="Arial"/>
          <w:szCs w:val="20"/>
        </w:rPr>
      </w:pPr>
      <w:r w:rsidRPr="00353269">
        <w:rPr>
          <w:rFonts w:ascii="Arial" w:hAnsi="Arial" w:cs="Arial"/>
          <w:szCs w:val="20"/>
          <w:lang w:val="es-CO"/>
        </w:rPr>
        <w:t>Muñoz</w:t>
      </w:r>
      <w:r w:rsidR="007F5E8E" w:rsidRPr="00353269">
        <w:rPr>
          <w:rFonts w:ascii="Arial" w:hAnsi="Arial" w:cs="Arial"/>
          <w:szCs w:val="20"/>
          <w:lang w:val="es-CO"/>
        </w:rPr>
        <w:t>,</w:t>
      </w:r>
      <w:r w:rsidRPr="00353269">
        <w:rPr>
          <w:rFonts w:ascii="Arial" w:hAnsi="Arial" w:cs="Arial"/>
          <w:szCs w:val="20"/>
          <w:lang w:val="es-CO"/>
        </w:rPr>
        <w:t xml:space="preserve"> R., Gómez</w:t>
      </w:r>
      <w:r w:rsidR="007F5E8E" w:rsidRPr="00353269">
        <w:rPr>
          <w:rFonts w:ascii="Arial" w:hAnsi="Arial" w:cs="Arial"/>
          <w:szCs w:val="20"/>
          <w:lang w:val="es-CO"/>
        </w:rPr>
        <w:t>,</w:t>
      </w:r>
      <w:r w:rsidRPr="00353269">
        <w:rPr>
          <w:rFonts w:ascii="Arial" w:hAnsi="Arial" w:cs="Arial"/>
          <w:szCs w:val="20"/>
          <w:lang w:val="es-CO"/>
        </w:rPr>
        <w:t xml:space="preserve"> A., Robles</w:t>
      </w:r>
      <w:r w:rsidR="007F5E8E" w:rsidRPr="00353269">
        <w:rPr>
          <w:rFonts w:ascii="Arial" w:hAnsi="Arial" w:cs="Arial"/>
          <w:szCs w:val="20"/>
          <w:lang w:val="es-CO"/>
        </w:rPr>
        <w:t>,</w:t>
      </w:r>
      <w:r w:rsidRPr="00353269">
        <w:rPr>
          <w:rFonts w:ascii="Arial" w:hAnsi="Arial" w:cs="Arial"/>
          <w:szCs w:val="20"/>
          <w:lang w:val="es-CO"/>
        </w:rPr>
        <w:t xml:space="preserve"> V., Rodrıguez</w:t>
      </w:r>
      <w:r w:rsidR="007F5E8E" w:rsidRPr="00353269">
        <w:rPr>
          <w:rFonts w:ascii="Arial" w:hAnsi="Arial" w:cs="Arial"/>
          <w:szCs w:val="20"/>
          <w:lang w:val="es-CO"/>
        </w:rPr>
        <w:t>,</w:t>
      </w:r>
      <w:r w:rsidRPr="00353269">
        <w:rPr>
          <w:rFonts w:ascii="Arial" w:hAnsi="Arial" w:cs="Arial"/>
          <w:szCs w:val="20"/>
          <w:lang w:val="es-CO"/>
        </w:rPr>
        <w:t xml:space="preserve"> P., Cebollero</w:t>
      </w:r>
      <w:r w:rsidR="007F5E8E" w:rsidRPr="00353269">
        <w:rPr>
          <w:rFonts w:ascii="Arial" w:hAnsi="Arial" w:cs="Arial"/>
          <w:szCs w:val="20"/>
          <w:lang w:val="es-CO"/>
        </w:rPr>
        <w:t>,</w:t>
      </w:r>
      <w:r w:rsidRPr="00353269">
        <w:rPr>
          <w:rFonts w:ascii="Arial" w:hAnsi="Arial" w:cs="Arial"/>
          <w:szCs w:val="20"/>
          <w:lang w:val="es-CO"/>
        </w:rPr>
        <w:t xml:space="preserve"> E., Tabera</w:t>
      </w:r>
      <w:r w:rsidR="007F5E8E" w:rsidRPr="00353269">
        <w:rPr>
          <w:rFonts w:ascii="Arial" w:hAnsi="Arial" w:cs="Arial"/>
          <w:szCs w:val="20"/>
          <w:lang w:val="es-CO"/>
        </w:rPr>
        <w:t>,</w:t>
      </w:r>
      <w:r w:rsidRPr="00353269">
        <w:rPr>
          <w:rFonts w:ascii="Arial" w:hAnsi="Arial" w:cs="Arial"/>
          <w:szCs w:val="20"/>
          <w:lang w:val="es-CO"/>
        </w:rPr>
        <w:t xml:space="preserve"> L., Carrascosa</w:t>
      </w:r>
      <w:r w:rsidR="00245BD5" w:rsidRPr="00353269">
        <w:rPr>
          <w:rFonts w:ascii="Arial" w:hAnsi="Arial" w:cs="Arial"/>
          <w:szCs w:val="20"/>
          <w:lang w:val="es-CO"/>
        </w:rPr>
        <w:t>,</w:t>
      </w:r>
      <w:r w:rsidRPr="00353269">
        <w:rPr>
          <w:rFonts w:ascii="Arial" w:hAnsi="Arial" w:cs="Arial"/>
          <w:szCs w:val="20"/>
          <w:lang w:val="es-CO"/>
        </w:rPr>
        <w:t xml:space="preserve"> A. V.</w:t>
      </w:r>
      <w:r w:rsidR="007300BC" w:rsidRPr="00353269">
        <w:rPr>
          <w:rFonts w:ascii="Arial" w:hAnsi="Arial" w:cs="Arial"/>
          <w:szCs w:val="20"/>
          <w:lang w:val="es-CO"/>
        </w:rPr>
        <w:t>,</w:t>
      </w:r>
      <w:r w:rsidR="007F5E8E" w:rsidRPr="00353269">
        <w:rPr>
          <w:rFonts w:ascii="Arial" w:hAnsi="Arial" w:cs="Arial"/>
          <w:szCs w:val="20"/>
          <w:lang w:val="es-CO"/>
        </w:rPr>
        <w:t xml:space="preserve"> &amp;</w:t>
      </w:r>
      <w:r w:rsidRPr="00353269">
        <w:rPr>
          <w:rFonts w:ascii="Arial" w:hAnsi="Arial" w:cs="Arial"/>
          <w:szCs w:val="20"/>
          <w:lang w:val="es-CO"/>
        </w:rPr>
        <w:t xml:space="preserve"> Gonzalez</w:t>
      </w:r>
      <w:r w:rsidR="007F5E8E" w:rsidRPr="00353269">
        <w:rPr>
          <w:rFonts w:ascii="Arial" w:hAnsi="Arial" w:cs="Arial"/>
          <w:szCs w:val="20"/>
          <w:lang w:val="es-CO"/>
        </w:rPr>
        <w:t>,</w:t>
      </w:r>
      <w:r w:rsidRPr="00353269">
        <w:rPr>
          <w:rFonts w:ascii="Arial" w:hAnsi="Arial" w:cs="Arial"/>
          <w:szCs w:val="20"/>
          <w:lang w:val="es-CO"/>
        </w:rPr>
        <w:t xml:space="preserve"> R. </w:t>
      </w:r>
      <w:r w:rsidR="007F5E8E" w:rsidRPr="00353269">
        <w:rPr>
          <w:rFonts w:ascii="Arial" w:hAnsi="Arial" w:cs="Arial"/>
          <w:szCs w:val="20"/>
          <w:lang w:val="es-CO"/>
        </w:rPr>
        <w:t>(</w:t>
      </w:r>
      <w:r w:rsidRPr="00353269">
        <w:rPr>
          <w:rFonts w:ascii="Arial" w:hAnsi="Arial" w:cs="Arial"/>
          <w:szCs w:val="20"/>
          <w:lang w:val="es-CO"/>
        </w:rPr>
        <w:t>2009</w:t>
      </w:r>
      <w:r w:rsidR="007F5E8E"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szCs w:val="20"/>
          <w:lang w:val="en-US"/>
        </w:rPr>
        <w:t xml:space="preserve">Multilocus sequence typing of oenological </w:t>
      </w:r>
      <w:r w:rsidR="000E05D1" w:rsidRPr="00353269">
        <w:rPr>
          <w:rFonts w:ascii="Arial" w:hAnsi="Arial" w:cs="Arial"/>
          <w:i/>
          <w:szCs w:val="20"/>
          <w:lang w:val="en-US"/>
        </w:rPr>
        <w:t xml:space="preserve">Saccharomyces cerevisiae </w:t>
      </w:r>
      <w:r w:rsidRPr="00353269">
        <w:rPr>
          <w:rFonts w:ascii="Arial" w:hAnsi="Arial" w:cs="Arial"/>
          <w:szCs w:val="20"/>
          <w:lang w:val="en-US"/>
        </w:rPr>
        <w:t>strains</w:t>
      </w:r>
      <w:r w:rsidRPr="00353269">
        <w:rPr>
          <w:rFonts w:ascii="Arial" w:hAnsi="Arial" w:cs="Arial"/>
          <w:i/>
          <w:szCs w:val="20"/>
          <w:lang w:val="en-US"/>
        </w:rPr>
        <w:t xml:space="preserve">. </w:t>
      </w:r>
      <w:r w:rsidRPr="00353269">
        <w:rPr>
          <w:rFonts w:ascii="Arial" w:hAnsi="Arial" w:cs="Arial"/>
          <w:i/>
          <w:szCs w:val="20"/>
        </w:rPr>
        <w:t>Food Microbiology</w:t>
      </w:r>
      <w:r w:rsidR="00905874" w:rsidRPr="00353269">
        <w:rPr>
          <w:rFonts w:ascii="Arial" w:hAnsi="Arial" w:cs="Arial"/>
          <w:i/>
          <w:szCs w:val="20"/>
        </w:rPr>
        <w:t>,</w:t>
      </w:r>
      <w:r w:rsidRPr="00353269">
        <w:rPr>
          <w:rFonts w:ascii="Arial" w:hAnsi="Arial" w:cs="Arial"/>
          <w:szCs w:val="20"/>
        </w:rPr>
        <w:t xml:space="preserve"> </w:t>
      </w:r>
      <w:r w:rsidRPr="00353269">
        <w:rPr>
          <w:rFonts w:ascii="Arial" w:hAnsi="Arial" w:cs="Arial"/>
          <w:i/>
          <w:szCs w:val="20"/>
        </w:rPr>
        <w:t>26</w:t>
      </w:r>
      <w:r w:rsidR="00905874" w:rsidRPr="00353269">
        <w:rPr>
          <w:rFonts w:ascii="Arial" w:hAnsi="Arial" w:cs="Arial"/>
          <w:szCs w:val="20"/>
        </w:rPr>
        <w:t>,</w:t>
      </w:r>
      <w:r w:rsidRPr="00353269">
        <w:rPr>
          <w:rFonts w:ascii="Arial" w:hAnsi="Arial" w:cs="Arial"/>
          <w:szCs w:val="20"/>
        </w:rPr>
        <w:t xml:space="preserve"> 841–846.</w:t>
      </w:r>
    </w:p>
    <w:p w:rsidR="007F7D35" w:rsidRPr="00353269" w:rsidRDefault="007F7D35" w:rsidP="00DA4EAB">
      <w:pPr>
        <w:pStyle w:val="03Abstract"/>
        <w:tabs>
          <w:tab w:val="left" w:pos="284"/>
          <w:tab w:val="left" w:pos="9072"/>
        </w:tabs>
        <w:spacing w:before="0" w:after="0" w:line="360" w:lineRule="auto"/>
        <w:outlineLvl w:val="0"/>
        <w:rPr>
          <w:rFonts w:ascii="Arial" w:hAnsi="Arial" w:cs="Arial"/>
          <w:szCs w:val="20"/>
        </w:rPr>
      </w:pPr>
    </w:p>
    <w:p w:rsidR="007F7D35" w:rsidRPr="00353269" w:rsidRDefault="007F7D35" w:rsidP="00DA4EAB">
      <w:pPr>
        <w:pStyle w:val="03Abstract"/>
        <w:tabs>
          <w:tab w:val="left" w:pos="284"/>
          <w:tab w:val="left" w:pos="9072"/>
        </w:tabs>
        <w:spacing w:before="0" w:after="0" w:line="360" w:lineRule="auto"/>
        <w:outlineLvl w:val="0"/>
        <w:rPr>
          <w:rFonts w:ascii="Arial" w:hAnsi="Arial" w:cs="Arial"/>
          <w:szCs w:val="20"/>
        </w:rPr>
      </w:pPr>
      <w:r w:rsidRPr="00353269">
        <w:rPr>
          <w:rFonts w:ascii="Arial" w:hAnsi="Arial" w:cs="Arial"/>
          <w:szCs w:val="20"/>
        </w:rPr>
        <w:t>Nardi</w:t>
      </w:r>
      <w:r w:rsidR="007F5E8E" w:rsidRPr="00353269">
        <w:rPr>
          <w:rFonts w:ascii="Arial" w:hAnsi="Arial" w:cs="Arial"/>
          <w:szCs w:val="20"/>
        </w:rPr>
        <w:t>,</w:t>
      </w:r>
      <w:r w:rsidRPr="00353269">
        <w:rPr>
          <w:rFonts w:ascii="Arial" w:hAnsi="Arial" w:cs="Arial"/>
          <w:szCs w:val="20"/>
        </w:rPr>
        <w:t xml:space="preserve"> T</w:t>
      </w:r>
      <w:r w:rsidR="00CE59D9" w:rsidRPr="00353269">
        <w:rPr>
          <w:rFonts w:ascii="Arial" w:hAnsi="Arial" w:cs="Arial"/>
          <w:szCs w:val="20"/>
        </w:rPr>
        <w:t>.</w:t>
      </w:r>
      <w:r w:rsidRPr="00353269">
        <w:rPr>
          <w:rFonts w:ascii="Arial" w:hAnsi="Arial" w:cs="Arial"/>
          <w:szCs w:val="20"/>
        </w:rPr>
        <w:t>, Carlot</w:t>
      </w:r>
      <w:r w:rsidR="007F5E8E" w:rsidRPr="00353269">
        <w:rPr>
          <w:rFonts w:ascii="Arial" w:hAnsi="Arial" w:cs="Arial"/>
          <w:szCs w:val="20"/>
        </w:rPr>
        <w:t>,</w:t>
      </w:r>
      <w:r w:rsidRPr="00353269">
        <w:rPr>
          <w:rFonts w:ascii="Arial" w:hAnsi="Arial" w:cs="Arial"/>
          <w:szCs w:val="20"/>
        </w:rPr>
        <w:t xml:space="preserve"> M</w:t>
      </w:r>
      <w:r w:rsidR="00CE59D9" w:rsidRPr="00353269">
        <w:rPr>
          <w:rFonts w:ascii="Arial" w:hAnsi="Arial" w:cs="Arial"/>
          <w:szCs w:val="20"/>
        </w:rPr>
        <w:t>.</w:t>
      </w:r>
      <w:r w:rsidRPr="00353269">
        <w:rPr>
          <w:rFonts w:ascii="Arial" w:hAnsi="Arial" w:cs="Arial"/>
          <w:szCs w:val="20"/>
        </w:rPr>
        <w:t>, De Bortoli</w:t>
      </w:r>
      <w:r w:rsidR="007F5E8E" w:rsidRPr="00353269">
        <w:rPr>
          <w:rFonts w:ascii="Arial" w:hAnsi="Arial" w:cs="Arial"/>
          <w:szCs w:val="20"/>
        </w:rPr>
        <w:t>,</w:t>
      </w:r>
      <w:r w:rsidRPr="00353269">
        <w:rPr>
          <w:rFonts w:ascii="Arial" w:hAnsi="Arial" w:cs="Arial"/>
          <w:szCs w:val="20"/>
        </w:rPr>
        <w:t xml:space="preserve"> E</w:t>
      </w:r>
      <w:r w:rsidR="00CE59D9" w:rsidRPr="00353269">
        <w:rPr>
          <w:rFonts w:ascii="Arial" w:hAnsi="Arial" w:cs="Arial"/>
          <w:szCs w:val="20"/>
        </w:rPr>
        <w:t>.</w:t>
      </w:r>
      <w:r w:rsidRPr="00353269">
        <w:rPr>
          <w:rFonts w:ascii="Arial" w:hAnsi="Arial" w:cs="Arial"/>
          <w:szCs w:val="20"/>
        </w:rPr>
        <w:t>, Corich</w:t>
      </w:r>
      <w:r w:rsidR="007F5E8E" w:rsidRPr="00353269">
        <w:rPr>
          <w:rFonts w:ascii="Arial" w:hAnsi="Arial" w:cs="Arial"/>
          <w:szCs w:val="20"/>
        </w:rPr>
        <w:t>,</w:t>
      </w:r>
      <w:r w:rsidRPr="00353269">
        <w:rPr>
          <w:rFonts w:ascii="Arial" w:hAnsi="Arial" w:cs="Arial"/>
          <w:szCs w:val="20"/>
        </w:rPr>
        <w:t xml:space="preserve"> V</w:t>
      </w:r>
      <w:r w:rsidR="00CE59D9" w:rsidRPr="00353269">
        <w:rPr>
          <w:rFonts w:ascii="Arial" w:hAnsi="Arial" w:cs="Arial"/>
          <w:szCs w:val="20"/>
        </w:rPr>
        <w:t>.</w:t>
      </w:r>
      <w:r w:rsidR="007300BC" w:rsidRPr="00353269">
        <w:rPr>
          <w:rFonts w:ascii="Arial" w:hAnsi="Arial" w:cs="Arial"/>
          <w:szCs w:val="20"/>
        </w:rPr>
        <w:t>,</w:t>
      </w:r>
      <w:r w:rsidR="007F5E8E" w:rsidRPr="00353269">
        <w:rPr>
          <w:rFonts w:ascii="Arial" w:hAnsi="Arial" w:cs="Arial"/>
          <w:szCs w:val="20"/>
        </w:rPr>
        <w:t xml:space="preserve"> &amp;</w:t>
      </w:r>
      <w:r w:rsidRPr="00353269">
        <w:rPr>
          <w:rFonts w:ascii="Arial" w:hAnsi="Arial" w:cs="Arial"/>
          <w:szCs w:val="20"/>
        </w:rPr>
        <w:t xml:space="preserve"> Giacomini</w:t>
      </w:r>
      <w:r w:rsidR="007F5E8E" w:rsidRPr="00353269">
        <w:rPr>
          <w:rFonts w:ascii="Arial" w:hAnsi="Arial" w:cs="Arial"/>
          <w:szCs w:val="20"/>
        </w:rPr>
        <w:t>,</w:t>
      </w:r>
      <w:r w:rsidRPr="00353269">
        <w:rPr>
          <w:rFonts w:ascii="Arial" w:hAnsi="Arial" w:cs="Arial"/>
          <w:szCs w:val="20"/>
        </w:rPr>
        <w:t xml:space="preserve"> A. </w:t>
      </w:r>
      <w:r w:rsidR="00245BD5" w:rsidRPr="00353269">
        <w:rPr>
          <w:rFonts w:ascii="Arial" w:hAnsi="Arial" w:cs="Arial"/>
          <w:szCs w:val="20"/>
        </w:rPr>
        <w:t xml:space="preserve">(2006). </w:t>
      </w:r>
      <w:r w:rsidRPr="00353269">
        <w:rPr>
          <w:rFonts w:ascii="Arial" w:hAnsi="Arial" w:cs="Arial"/>
          <w:szCs w:val="20"/>
        </w:rPr>
        <w:t xml:space="preserve">A rapid method for differentiating </w:t>
      </w:r>
      <w:r w:rsidRPr="00353269">
        <w:rPr>
          <w:rFonts w:ascii="Arial" w:hAnsi="Arial" w:cs="Arial"/>
          <w:i/>
          <w:szCs w:val="20"/>
        </w:rPr>
        <w:t>Saccharomyces sensu stricto strains</w:t>
      </w:r>
      <w:r w:rsidRPr="00353269">
        <w:rPr>
          <w:rFonts w:ascii="Arial" w:hAnsi="Arial" w:cs="Arial"/>
          <w:szCs w:val="20"/>
        </w:rPr>
        <w:t xml:space="preserve"> from other yeast species in an enological environment. </w:t>
      </w:r>
      <w:r w:rsidRPr="00353269">
        <w:rPr>
          <w:rFonts w:ascii="Arial" w:hAnsi="Arial" w:cs="Arial"/>
          <w:i/>
          <w:szCs w:val="20"/>
        </w:rPr>
        <w:t>FEMS Microbiol</w:t>
      </w:r>
      <w:r w:rsidR="00905874" w:rsidRPr="00353269">
        <w:rPr>
          <w:rFonts w:ascii="Arial" w:hAnsi="Arial" w:cs="Arial"/>
          <w:i/>
          <w:szCs w:val="20"/>
        </w:rPr>
        <w:t>y</w:t>
      </w:r>
      <w:r w:rsidRPr="00353269">
        <w:rPr>
          <w:rFonts w:ascii="Arial" w:hAnsi="Arial" w:cs="Arial"/>
          <w:i/>
          <w:szCs w:val="20"/>
        </w:rPr>
        <w:t xml:space="preserve"> Lett</w:t>
      </w:r>
      <w:r w:rsidR="00905874" w:rsidRPr="00353269">
        <w:rPr>
          <w:rFonts w:ascii="Arial" w:hAnsi="Arial" w:cs="Arial"/>
          <w:i/>
          <w:szCs w:val="20"/>
        </w:rPr>
        <w:t>ers</w:t>
      </w:r>
      <w:r w:rsidR="00905874" w:rsidRPr="00353269">
        <w:rPr>
          <w:rFonts w:ascii="Arial" w:hAnsi="Arial" w:cs="Arial"/>
          <w:szCs w:val="20"/>
        </w:rPr>
        <w:t>,</w:t>
      </w:r>
      <w:r w:rsidR="00537D0A" w:rsidRPr="00353269">
        <w:rPr>
          <w:rFonts w:ascii="Arial" w:hAnsi="Arial" w:cs="Arial"/>
          <w:szCs w:val="20"/>
        </w:rPr>
        <w:t xml:space="preserve"> </w:t>
      </w:r>
      <w:r w:rsidRPr="00353269">
        <w:rPr>
          <w:rFonts w:ascii="Arial" w:hAnsi="Arial" w:cs="Arial"/>
          <w:i/>
          <w:szCs w:val="20"/>
        </w:rPr>
        <w:t>264</w:t>
      </w:r>
      <w:r w:rsidRPr="00353269">
        <w:rPr>
          <w:rFonts w:ascii="Arial" w:hAnsi="Arial" w:cs="Arial"/>
          <w:szCs w:val="20"/>
        </w:rPr>
        <w:t>(2)</w:t>
      </w:r>
      <w:r w:rsidR="00905874" w:rsidRPr="00353269">
        <w:rPr>
          <w:rFonts w:ascii="Arial" w:hAnsi="Arial" w:cs="Arial"/>
          <w:szCs w:val="20"/>
        </w:rPr>
        <w:t xml:space="preserve">, </w:t>
      </w:r>
      <w:r w:rsidRPr="00353269">
        <w:rPr>
          <w:rFonts w:ascii="Arial" w:hAnsi="Arial" w:cs="Arial"/>
          <w:szCs w:val="20"/>
        </w:rPr>
        <w:t>168-73.</w:t>
      </w:r>
    </w:p>
    <w:p w:rsidR="00DF0B3A" w:rsidRPr="00353269" w:rsidRDefault="00DF0B3A" w:rsidP="00DA4EAB">
      <w:pPr>
        <w:tabs>
          <w:tab w:val="left" w:pos="284"/>
          <w:tab w:val="left" w:pos="9072"/>
        </w:tabs>
        <w:spacing w:line="360" w:lineRule="auto"/>
        <w:jc w:val="both"/>
        <w:rPr>
          <w:rFonts w:ascii="Arial" w:hAnsi="Arial" w:cs="Arial"/>
          <w:sz w:val="20"/>
        </w:rPr>
      </w:pPr>
    </w:p>
    <w:p w:rsidR="00DF0B3A" w:rsidRPr="00353269" w:rsidRDefault="00DF0B3A" w:rsidP="00DA4EAB">
      <w:pPr>
        <w:pStyle w:val="03Abstract"/>
        <w:tabs>
          <w:tab w:val="left" w:pos="284"/>
          <w:tab w:val="left" w:pos="9072"/>
        </w:tabs>
        <w:spacing w:before="0" w:after="0" w:line="360" w:lineRule="auto"/>
        <w:outlineLvl w:val="0"/>
        <w:rPr>
          <w:rFonts w:ascii="Arial" w:hAnsi="Arial" w:cs="Arial"/>
          <w:szCs w:val="20"/>
        </w:rPr>
      </w:pPr>
      <w:r w:rsidRPr="00353269">
        <w:rPr>
          <w:rFonts w:ascii="Arial" w:hAnsi="Arial" w:cs="Arial"/>
          <w:szCs w:val="20"/>
        </w:rPr>
        <w:t>Ness</w:t>
      </w:r>
      <w:r w:rsidR="007F5E8E" w:rsidRPr="00353269">
        <w:rPr>
          <w:rFonts w:ascii="Arial" w:hAnsi="Arial" w:cs="Arial"/>
          <w:szCs w:val="20"/>
        </w:rPr>
        <w:t>,</w:t>
      </w:r>
      <w:r w:rsidRPr="00353269">
        <w:rPr>
          <w:rFonts w:ascii="Arial" w:hAnsi="Arial" w:cs="Arial"/>
          <w:szCs w:val="20"/>
        </w:rPr>
        <w:t xml:space="preserve"> F., Lavallée</w:t>
      </w:r>
      <w:r w:rsidR="007F5E8E" w:rsidRPr="00353269">
        <w:rPr>
          <w:rFonts w:ascii="Arial" w:hAnsi="Arial" w:cs="Arial"/>
          <w:szCs w:val="20"/>
        </w:rPr>
        <w:t>,</w:t>
      </w:r>
      <w:r w:rsidRPr="00353269">
        <w:rPr>
          <w:rFonts w:ascii="Arial" w:hAnsi="Arial" w:cs="Arial"/>
          <w:szCs w:val="20"/>
        </w:rPr>
        <w:t xml:space="preserve"> F., Dubordieu</w:t>
      </w:r>
      <w:r w:rsidR="007F5E8E" w:rsidRPr="00353269">
        <w:rPr>
          <w:rFonts w:ascii="Arial" w:hAnsi="Arial" w:cs="Arial"/>
          <w:szCs w:val="20"/>
        </w:rPr>
        <w:t>,</w:t>
      </w:r>
      <w:r w:rsidRPr="00353269">
        <w:rPr>
          <w:rFonts w:ascii="Arial" w:hAnsi="Arial" w:cs="Arial"/>
          <w:szCs w:val="20"/>
        </w:rPr>
        <w:t xml:space="preserve"> D., Aigle</w:t>
      </w:r>
      <w:r w:rsidR="007F5E8E" w:rsidRPr="00353269">
        <w:rPr>
          <w:rFonts w:ascii="Arial" w:hAnsi="Arial" w:cs="Arial"/>
          <w:szCs w:val="20"/>
        </w:rPr>
        <w:t>,</w:t>
      </w:r>
      <w:r w:rsidRPr="00353269">
        <w:rPr>
          <w:rFonts w:ascii="Arial" w:hAnsi="Arial" w:cs="Arial"/>
          <w:szCs w:val="20"/>
        </w:rPr>
        <w:t xml:space="preserve"> M.</w:t>
      </w:r>
      <w:r w:rsidR="007300BC" w:rsidRPr="00353269">
        <w:rPr>
          <w:rFonts w:ascii="Arial" w:hAnsi="Arial" w:cs="Arial"/>
          <w:szCs w:val="20"/>
        </w:rPr>
        <w:t>,</w:t>
      </w:r>
      <w:r w:rsidR="007F5E8E" w:rsidRPr="00353269">
        <w:rPr>
          <w:rFonts w:ascii="Arial" w:hAnsi="Arial" w:cs="Arial"/>
          <w:szCs w:val="20"/>
        </w:rPr>
        <w:t xml:space="preserve"> &amp;</w:t>
      </w:r>
      <w:r w:rsidRPr="00353269">
        <w:rPr>
          <w:rFonts w:ascii="Arial" w:hAnsi="Arial" w:cs="Arial"/>
          <w:szCs w:val="20"/>
        </w:rPr>
        <w:t xml:space="preserve"> Dulau</w:t>
      </w:r>
      <w:r w:rsidR="00245BD5" w:rsidRPr="00353269">
        <w:rPr>
          <w:rFonts w:ascii="Arial" w:hAnsi="Arial" w:cs="Arial"/>
          <w:szCs w:val="20"/>
        </w:rPr>
        <w:t>,</w:t>
      </w:r>
      <w:r w:rsidRPr="00353269">
        <w:rPr>
          <w:rFonts w:ascii="Arial" w:hAnsi="Arial" w:cs="Arial"/>
          <w:szCs w:val="20"/>
        </w:rPr>
        <w:t xml:space="preserve"> L. </w:t>
      </w:r>
      <w:r w:rsidR="007F5E8E" w:rsidRPr="00353269">
        <w:rPr>
          <w:rFonts w:ascii="Arial" w:hAnsi="Arial" w:cs="Arial"/>
          <w:szCs w:val="20"/>
        </w:rPr>
        <w:t>(</w:t>
      </w:r>
      <w:r w:rsidRPr="00353269">
        <w:rPr>
          <w:rFonts w:ascii="Arial" w:hAnsi="Arial" w:cs="Arial"/>
          <w:szCs w:val="20"/>
        </w:rPr>
        <w:t>1993</w:t>
      </w:r>
      <w:r w:rsidR="007F5E8E" w:rsidRPr="00353269">
        <w:rPr>
          <w:rFonts w:ascii="Arial" w:hAnsi="Arial" w:cs="Arial"/>
          <w:szCs w:val="20"/>
        </w:rPr>
        <w:t>)</w:t>
      </w:r>
      <w:r w:rsidRPr="00353269">
        <w:rPr>
          <w:rFonts w:ascii="Arial" w:hAnsi="Arial" w:cs="Arial"/>
          <w:szCs w:val="20"/>
        </w:rPr>
        <w:t xml:space="preserve">. Identification of yeast strains using the polymerase chain reaction. </w:t>
      </w:r>
      <w:r w:rsidRPr="00353269">
        <w:rPr>
          <w:rFonts w:ascii="Arial" w:hAnsi="Arial" w:cs="Arial"/>
          <w:i/>
          <w:szCs w:val="20"/>
        </w:rPr>
        <w:t>J</w:t>
      </w:r>
      <w:r w:rsidR="00722A5D" w:rsidRPr="00353269">
        <w:rPr>
          <w:rFonts w:ascii="Arial" w:hAnsi="Arial" w:cs="Arial"/>
          <w:i/>
          <w:szCs w:val="20"/>
        </w:rPr>
        <w:t xml:space="preserve">ournal of the </w:t>
      </w:r>
      <w:r w:rsidRPr="00353269">
        <w:rPr>
          <w:rFonts w:ascii="Arial" w:hAnsi="Arial" w:cs="Arial"/>
          <w:i/>
          <w:szCs w:val="20"/>
        </w:rPr>
        <w:t>Sci</w:t>
      </w:r>
      <w:r w:rsidR="00722A5D" w:rsidRPr="00353269">
        <w:rPr>
          <w:rFonts w:ascii="Arial" w:hAnsi="Arial" w:cs="Arial"/>
          <w:i/>
          <w:szCs w:val="20"/>
        </w:rPr>
        <w:t>ence of</w:t>
      </w:r>
      <w:r w:rsidRPr="00353269">
        <w:rPr>
          <w:rFonts w:ascii="Arial" w:hAnsi="Arial" w:cs="Arial"/>
          <w:i/>
          <w:szCs w:val="20"/>
        </w:rPr>
        <w:t xml:space="preserve"> Food Agric</w:t>
      </w:r>
      <w:r w:rsidR="00722A5D" w:rsidRPr="00353269">
        <w:rPr>
          <w:rFonts w:ascii="Arial" w:hAnsi="Arial" w:cs="Arial"/>
          <w:i/>
          <w:szCs w:val="20"/>
        </w:rPr>
        <w:t>ulture</w:t>
      </w:r>
      <w:r w:rsidR="00AD6FA2" w:rsidRPr="00353269">
        <w:rPr>
          <w:rFonts w:ascii="Arial" w:hAnsi="Arial" w:cs="Arial"/>
          <w:szCs w:val="20"/>
        </w:rPr>
        <w:t xml:space="preserve">, </w:t>
      </w:r>
      <w:r w:rsidRPr="00353269">
        <w:rPr>
          <w:rFonts w:ascii="Arial" w:hAnsi="Arial" w:cs="Arial"/>
          <w:i/>
          <w:szCs w:val="20"/>
        </w:rPr>
        <w:t>62</w:t>
      </w:r>
      <w:r w:rsidR="00722A5D" w:rsidRPr="00353269">
        <w:rPr>
          <w:rFonts w:ascii="Arial" w:hAnsi="Arial" w:cs="Arial"/>
          <w:szCs w:val="20"/>
        </w:rPr>
        <w:t>,</w:t>
      </w:r>
      <w:r w:rsidRPr="00353269">
        <w:rPr>
          <w:rFonts w:ascii="Arial" w:hAnsi="Arial" w:cs="Arial"/>
          <w:szCs w:val="20"/>
        </w:rPr>
        <w:t xml:space="preserve"> 89–94.</w:t>
      </w:r>
    </w:p>
    <w:p w:rsidR="00DF0B3A" w:rsidRPr="00353269" w:rsidRDefault="00DF0B3A" w:rsidP="00DA4EAB">
      <w:pPr>
        <w:pStyle w:val="Prrafodelista"/>
        <w:tabs>
          <w:tab w:val="left" w:pos="284"/>
          <w:tab w:val="left" w:pos="9072"/>
        </w:tabs>
        <w:spacing w:line="360" w:lineRule="auto"/>
        <w:ind w:left="0"/>
        <w:jc w:val="both"/>
        <w:rPr>
          <w:rFonts w:ascii="Arial" w:hAnsi="Arial" w:cs="Arial"/>
          <w:sz w:val="20"/>
        </w:rPr>
      </w:pPr>
    </w:p>
    <w:p w:rsidR="00DF0B3A" w:rsidRPr="00353269" w:rsidRDefault="00DF0B3A" w:rsidP="00DA4EAB">
      <w:pPr>
        <w:pStyle w:val="03Abstract"/>
        <w:tabs>
          <w:tab w:val="left" w:pos="284"/>
          <w:tab w:val="left" w:pos="9072"/>
        </w:tabs>
        <w:spacing w:before="0" w:after="0" w:line="360" w:lineRule="auto"/>
        <w:outlineLvl w:val="0"/>
        <w:rPr>
          <w:rFonts w:ascii="Arial" w:hAnsi="Arial" w:cs="Arial"/>
          <w:szCs w:val="20"/>
          <w:lang w:val="es-CO"/>
        </w:rPr>
      </w:pPr>
      <w:r w:rsidRPr="00353269">
        <w:rPr>
          <w:rFonts w:ascii="Arial" w:hAnsi="Arial" w:cs="Arial"/>
          <w:szCs w:val="20"/>
        </w:rPr>
        <w:t>Oda</w:t>
      </w:r>
      <w:r w:rsidR="007F5E8E" w:rsidRPr="00353269">
        <w:rPr>
          <w:rFonts w:ascii="Arial" w:hAnsi="Arial" w:cs="Arial"/>
          <w:szCs w:val="20"/>
        </w:rPr>
        <w:t>,</w:t>
      </w:r>
      <w:r w:rsidRPr="00353269">
        <w:rPr>
          <w:rFonts w:ascii="Arial" w:hAnsi="Arial" w:cs="Arial"/>
          <w:szCs w:val="20"/>
        </w:rPr>
        <w:t xml:space="preserve"> Y.</w:t>
      </w:r>
      <w:r w:rsidR="007300BC" w:rsidRPr="00353269">
        <w:rPr>
          <w:rFonts w:ascii="Arial" w:hAnsi="Arial" w:cs="Arial"/>
          <w:szCs w:val="20"/>
        </w:rPr>
        <w:t>,</w:t>
      </w:r>
      <w:r w:rsidR="007F5E8E" w:rsidRPr="00353269">
        <w:rPr>
          <w:rFonts w:ascii="Arial" w:hAnsi="Arial" w:cs="Arial"/>
          <w:szCs w:val="20"/>
        </w:rPr>
        <w:t xml:space="preserve"> &amp;</w:t>
      </w:r>
      <w:r w:rsidRPr="00353269">
        <w:rPr>
          <w:rFonts w:ascii="Arial" w:hAnsi="Arial" w:cs="Arial"/>
          <w:szCs w:val="20"/>
        </w:rPr>
        <w:t xml:space="preserve"> Ouchi K. </w:t>
      </w:r>
      <w:r w:rsidR="007F5E8E" w:rsidRPr="00353269">
        <w:rPr>
          <w:rFonts w:ascii="Arial" w:hAnsi="Arial" w:cs="Arial"/>
          <w:szCs w:val="20"/>
        </w:rPr>
        <w:t>(</w:t>
      </w:r>
      <w:r w:rsidRPr="00353269">
        <w:rPr>
          <w:rFonts w:ascii="Arial" w:hAnsi="Arial" w:cs="Arial"/>
          <w:szCs w:val="20"/>
        </w:rPr>
        <w:t>1989</w:t>
      </w:r>
      <w:r w:rsidR="007F5E8E" w:rsidRPr="00353269">
        <w:rPr>
          <w:rFonts w:ascii="Arial" w:hAnsi="Arial" w:cs="Arial"/>
          <w:szCs w:val="20"/>
        </w:rPr>
        <w:t>)</w:t>
      </w:r>
      <w:r w:rsidRPr="00353269">
        <w:rPr>
          <w:rFonts w:ascii="Arial" w:hAnsi="Arial" w:cs="Arial"/>
          <w:szCs w:val="20"/>
        </w:rPr>
        <w:t xml:space="preserve">. Principal-componente analysis of the cahracteristicsdesirable in baker’s yeast. </w:t>
      </w:r>
      <w:r w:rsidRPr="00353269">
        <w:rPr>
          <w:rFonts w:ascii="Arial" w:hAnsi="Arial" w:cs="Arial"/>
          <w:i/>
          <w:szCs w:val="20"/>
          <w:lang w:val="es-CO"/>
        </w:rPr>
        <w:t>Appl</w:t>
      </w:r>
      <w:r w:rsidR="00722A5D" w:rsidRPr="00353269">
        <w:rPr>
          <w:rFonts w:ascii="Arial" w:hAnsi="Arial" w:cs="Arial"/>
          <w:i/>
          <w:szCs w:val="20"/>
          <w:lang w:val="es-CO"/>
        </w:rPr>
        <w:t>ied</w:t>
      </w:r>
      <w:r w:rsidRPr="00353269">
        <w:rPr>
          <w:rFonts w:ascii="Arial" w:hAnsi="Arial" w:cs="Arial"/>
          <w:i/>
          <w:szCs w:val="20"/>
          <w:lang w:val="es-CO"/>
        </w:rPr>
        <w:t xml:space="preserve"> </w:t>
      </w:r>
      <w:r w:rsidR="00722A5D" w:rsidRPr="00353269">
        <w:rPr>
          <w:rFonts w:ascii="Arial" w:hAnsi="Arial" w:cs="Arial"/>
          <w:i/>
          <w:szCs w:val="20"/>
          <w:lang w:val="es-CO"/>
        </w:rPr>
        <w:t xml:space="preserve">and </w:t>
      </w:r>
      <w:r w:rsidRPr="00353269">
        <w:rPr>
          <w:rFonts w:ascii="Arial" w:hAnsi="Arial" w:cs="Arial"/>
          <w:i/>
          <w:szCs w:val="20"/>
          <w:lang w:val="es-CO"/>
        </w:rPr>
        <w:t>Environ</w:t>
      </w:r>
      <w:r w:rsidR="00722A5D" w:rsidRPr="00353269">
        <w:rPr>
          <w:rFonts w:ascii="Arial" w:hAnsi="Arial" w:cs="Arial"/>
          <w:i/>
          <w:szCs w:val="20"/>
          <w:lang w:val="es-CO"/>
        </w:rPr>
        <w:t>mental</w:t>
      </w:r>
      <w:r w:rsidRPr="00353269">
        <w:rPr>
          <w:rFonts w:ascii="Arial" w:hAnsi="Arial" w:cs="Arial"/>
          <w:i/>
          <w:szCs w:val="20"/>
          <w:lang w:val="es-CO"/>
        </w:rPr>
        <w:t xml:space="preserve"> Microbiol</w:t>
      </w:r>
      <w:r w:rsidR="00722A5D" w:rsidRPr="00353269">
        <w:rPr>
          <w:rFonts w:ascii="Arial" w:hAnsi="Arial" w:cs="Arial"/>
          <w:i/>
          <w:szCs w:val="20"/>
          <w:lang w:val="es-CO"/>
        </w:rPr>
        <w:t>y</w:t>
      </w:r>
      <w:r w:rsidR="00AD6FA2" w:rsidRPr="00353269">
        <w:rPr>
          <w:rFonts w:ascii="Arial" w:hAnsi="Arial" w:cs="Arial"/>
          <w:szCs w:val="20"/>
          <w:lang w:val="es-CO"/>
        </w:rPr>
        <w:t xml:space="preserve">, </w:t>
      </w:r>
      <w:r w:rsidRPr="00353269">
        <w:rPr>
          <w:rFonts w:ascii="Arial" w:hAnsi="Arial" w:cs="Arial"/>
          <w:i/>
          <w:szCs w:val="20"/>
          <w:lang w:val="es-CO"/>
        </w:rPr>
        <w:t>55</w:t>
      </w:r>
      <w:r w:rsidR="00722A5D" w:rsidRPr="00353269">
        <w:rPr>
          <w:rFonts w:ascii="Arial" w:hAnsi="Arial" w:cs="Arial"/>
          <w:szCs w:val="20"/>
          <w:lang w:val="es-CO"/>
        </w:rPr>
        <w:t>,</w:t>
      </w:r>
      <w:r w:rsidRPr="00353269">
        <w:rPr>
          <w:rFonts w:ascii="Arial" w:hAnsi="Arial" w:cs="Arial"/>
          <w:szCs w:val="20"/>
          <w:lang w:val="es-CO"/>
        </w:rPr>
        <w:t xml:space="preserve"> 1495-1499.</w:t>
      </w:r>
    </w:p>
    <w:p w:rsidR="00DF0B3A" w:rsidRPr="00353269" w:rsidRDefault="00DF0B3A" w:rsidP="00DA4EAB">
      <w:pPr>
        <w:pStyle w:val="Prrafodelista"/>
        <w:tabs>
          <w:tab w:val="left" w:pos="9072"/>
        </w:tabs>
        <w:spacing w:line="360" w:lineRule="auto"/>
        <w:ind w:left="0"/>
        <w:jc w:val="both"/>
        <w:rPr>
          <w:rFonts w:ascii="Arial" w:hAnsi="Arial" w:cs="Arial"/>
          <w:sz w:val="20"/>
          <w:lang w:val="es-CO"/>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s-ES"/>
        </w:rPr>
      </w:pPr>
      <w:r w:rsidRPr="00353269">
        <w:rPr>
          <w:rFonts w:ascii="Arial" w:hAnsi="Arial" w:cs="Arial"/>
          <w:szCs w:val="20"/>
          <w:lang w:val="es-ES"/>
        </w:rPr>
        <w:t>Orberá</w:t>
      </w:r>
      <w:r w:rsidR="007F5E8E" w:rsidRPr="00353269">
        <w:rPr>
          <w:rFonts w:ascii="Arial" w:hAnsi="Arial" w:cs="Arial"/>
          <w:szCs w:val="20"/>
          <w:lang w:val="es-ES"/>
        </w:rPr>
        <w:t>,</w:t>
      </w:r>
      <w:r w:rsidRPr="00353269">
        <w:rPr>
          <w:rFonts w:ascii="Arial" w:hAnsi="Arial" w:cs="Arial"/>
          <w:szCs w:val="20"/>
          <w:lang w:val="es-ES"/>
        </w:rPr>
        <w:t xml:space="preserve"> T. </w:t>
      </w:r>
      <w:r w:rsidR="007F5E8E" w:rsidRPr="00353269">
        <w:rPr>
          <w:rFonts w:ascii="Arial" w:hAnsi="Arial" w:cs="Arial"/>
          <w:szCs w:val="20"/>
          <w:lang w:val="es-ES"/>
        </w:rPr>
        <w:t>(</w:t>
      </w:r>
      <w:r w:rsidRPr="00353269">
        <w:rPr>
          <w:rFonts w:ascii="Arial" w:hAnsi="Arial" w:cs="Arial"/>
          <w:szCs w:val="20"/>
          <w:lang w:val="es-ES"/>
        </w:rPr>
        <w:t>2004</w:t>
      </w:r>
      <w:r w:rsidR="007F5E8E" w:rsidRPr="00353269">
        <w:rPr>
          <w:rFonts w:ascii="Arial" w:hAnsi="Arial" w:cs="Arial"/>
          <w:szCs w:val="20"/>
          <w:lang w:val="es-ES"/>
        </w:rPr>
        <w:t>)</w:t>
      </w:r>
      <w:r w:rsidRPr="00353269">
        <w:rPr>
          <w:rFonts w:ascii="Arial" w:hAnsi="Arial" w:cs="Arial"/>
          <w:szCs w:val="20"/>
          <w:lang w:val="es-ES"/>
        </w:rPr>
        <w:t xml:space="preserve">. Métodos moleculares de identificación de Levaduras de Interés biotecnológico. </w:t>
      </w:r>
      <w:r w:rsidRPr="00353269">
        <w:rPr>
          <w:rFonts w:ascii="Arial" w:hAnsi="Arial" w:cs="Arial"/>
          <w:i/>
          <w:szCs w:val="20"/>
          <w:lang w:val="es-ES"/>
        </w:rPr>
        <w:t>Revista Iberoamericana de Micología</w:t>
      </w:r>
      <w:r w:rsidR="00722A5D" w:rsidRPr="00353269">
        <w:rPr>
          <w:rFonts w:ascii="Arial" w:hAnsi="Arial" w:cs="Arial"/>
          <w:szCs w:val="20"/>
          <w:lang w:val="es-ES"/>
        </w:rPr>
        <w:t>,</w:t>
      </w:r>
      <w:r w:rsidRPr="00353269">
        <w:rPr>
          <w:rFonts w:ascii="Arial" w:hAnsi="Arial" w:cs="Arial"/>
          <w:szCs w:val="20"/>
          <w:lang w:val="es-ES"/>
        </w:rPr>
        <w:t xml:space="preserve"> </w:t>
      </w:r>
      <w:r w:rsidRPr="00353269">
        <w:rPr>
          <w:rFonts w:ascii="Arial" w:hAnsi="Arial" w:cs="Arial"/>
          <w:i/>
          <w:szCs w:val="20"/>
          <w:lang w:val="es-ES"/>
        </w:rPr>
        <w:t>21</w:t>
      </w:r>
      <w:r w:rsidR="00722A5D" w:rsidRPr="00353269">
        <w:rPr>
          <w:rFonts w:ascii="Arial" w:hAnsi="Arial" w:cs="Arial"/>
          <w:szCs w:val="20"/>
          <w:lang w:val="es-ES"/>
        </w:rPr>
        <w:t>,</w:t>
      </w:r>
      <w:r w:rsidRPr="00353269">
        <w:rPr>
          <w:rFonts w:ascii="Arial" w:hAnsi="Arial" w:cs="Arial"/>
          <w:szCs w:val="20"/>
          <w:lang w:val="es-ES"/>
        </w:rPr>
        <w:t xml:space="preserve"> 15-19.</w:t>
      </w:r>
    </w:p>
    <w:p w:rsidR="00BE1DB3" w:rsidRPr="00353269" w:rsidRDefault="00BE1DB3" w:rsidP="00DA4EAB">
      <w:pPr>
        <w:pStyle w:val="Prrafodelista"/>
        <w:spacing w:line="360" w:lineRule="auto"/>
        <w:ind w:left="0"/>
        <w:jc w:val="both"/>
        <w:rPr>
          <w:rFonts w:ascii="Arial" w:hAnsi="Arial" w:cs="Arial"/>
          <w:sz w:val="20"/>
          <w:lang w:val="es-ES"/>
        </w:rPr>
      </w:pPr>
    </w:p>
    <w:p w:rsidR="00BE1DB3" w:rsidRPr="00353269" w:rsidRDefault="00BE1DB3"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ES"/>
        </w:rPr>
        <w:t xml:space="preserve">Osorio-Cadavid, E., Chaves-López, C., Tofalo, R., Paparella, A., &amp; Suzzi, G. </w:t>
      </w:r>
      <w:r w:rsidR="005627F7" w:rsidRPr="00353269">
        <w:rPr>
          <w:rFonts w:ascii="Arial" w:hAnsi="Arial" w:cs="Arial"/>
          <w:szCs w:val="20"/>
          <w:lang w:val="es-ES"/>
        </w:rPr>
        <w:t>(</w:t>
      </w:r>
      <w:r w:rsidRPr="00353269">
        <w:rPr>
          <w:rFonts w:ascii="Arial" w:hAnsi="Arial" w:cs="Arial"/>
          <w:szCs w:val="20"/>
          <w:lang w:val="es-ES"/>
        </w:rPr>
        <w:t>2008</w:t>
      </w:r>
      <w:r w:rsidR="005627F7" w:rsidRPr="00353269">
        <w:rPr>
          <w:rFonts w:ascii="Arial" w:hAnsi="Arial" w:cs="Arial"/>
          <w:szCs w:val="20"/>
          <w:lang w:val="es-ES"/>
        </w:rPr>
        <w:t>)</w:t>
      </w:r>
      <w:r w:rsidRPr="00353269">
        <w:rPr>
          <w:rFonts w:ascii="Arial" w:hAnsi="Arial" w:cs="Arial"/>
          <w:szCs w:val="20"/>
          <w:lang w:val="es-ES"/>
        </w:rPr>
        <w:t xml:space="preserve">. </w:t>
      </w:r>
      <w:r w:rsidRPr="00353269">
        <w:rPr>
          <w:rFonts w:ascii="Arial" w:hAnsi="Arial" w:cs="Arial"/>
          <w:szCs w:val="20"/>
        </w:rPr>
        <w:t xml:space="preserve">Detection and identification of wild yeasts in Champús, a fermented Colombian maize beverage. </w:t>
      </w:r>
      <w:r w:rsidRPr="00353269">
        <w:rPr>
          <w:rFonts w:ascii="Arial" w:hAnsi="Arial" w:cs="Arial"/>
          <w:i/>
          <w:szCs w:val="20"/>
        </w:rPr>
        <w:t>Food Microbiology</w:t>
      </w:r>
      <w:r w:rsidRPr="00353269">
        <w:rPr>
          <w:rFonts w:ascii="Arial" w:hAnsi="Arial" w:cs="Arial"/>
          <w:szCs w:val="20"/>
        </w:rPr>
        <w:t xml:space="preserve">, </w:t>
      </w:r>
      <w:r w:rsidRPr="00353269">
        <w:rPr>
          <w:rFonts w:ascii="Arial" w:hAnsi="Arial" w:cs="Arial"/>
          <w:i/>
          <w:szCs w:val="20"/>
        </w:rPr>
        <w:t>25</w:t>
      </w:r>
      <w:r w:rsidR="00722A5D" w:rsidRPr="00353269">
        <w:rPr>
          <w:rFonts w:ascii="Arial" w:hAnsi="Arial" w:cs="Arial"/>
          <w:szCs w:val="20"/>
        </w:rPr>
        <w:t xml:space="preserve"> </w:t>
      </w:r>
      <w:r w:rsidRPr="00353269">
        <w:rPr>
          <w:rFonts w:ascii="Arial" w:hAnsi="Arial" w:cs="Arial"/>
          <w:szCs w:val="20"/>
        </w:rPr>
        <w:t>(6), 771-777</w:t>
      </w:r>
      <w:r w:rsidR="00722A5D" w:rsidRPr="00353269">
        <w:rPr>
          <w:rFonts w:ascii="Arial" w:hAnsi="Arial" w:cs="Arial"/>
          <w:szCs w:val="20"/>
        </w:rPr>
        <w:t>.</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Ozturk</w:t>
      </w:r>
      <w:r w:rsidR="005627F7" w:rsidRPr="00353269">
        <w:rPr>
          <w:rFonts w:ascii="Arial" w:hAnsi="Arial" w:cs="Arial"/>
          <w:szCs w:val="20"/>
        </w:rPr>
        <w:t>,</w:t>
      </w:r>
      <w:r w:rsidRPr="00353269">
        <w:rPr>
          <w:rFonts w:ascii="Arial" w:hAnsi="Arial" w:cs="Arial"/>
          <w:szCs w:val="20"/>
        </w:rPr>
        <w:t xml:space="preserve"> I</w:t>
      </w:r>
      <w:r w:rsidR="005627F7" w:rsidRPr="00353269">
        <w:rPr>
          <w:rFonts w:ascii="Arial" w:hAnsi="Arial" w:cs="Arial"/>
          <w:szCs w:val="20"/>
        </w:rPr>
        <w:t>.</w:t>
      </w:r>
      <w:r w:rsidR="007300BC" w:rsidRPr="00353269">
        <w:rPr>
          <w:rFonts w:ascii="Arial" w:hAnsi="Arial" w:cs="Arial"/>
          <w:szCs w:val="20"/>
        </w:rPr>
        <w:t>,</w:t>
      </w:r>
      <w:r w:rsidR="005627F7" w:rsidRPr="00353269">
        <w:rPr>
          <w:rFonts w:ascii="Arial" w:hAnsi="Arial" w:cs="Arial"/>
          <w:szCs w:val="20"/>
        </w:rPr>
        <w:t xml:space="preserve"> &amp;</w:t>
      </w:r>
      <w:r w:rsidRPr="00353269">
        <w:rPr>
          <w:rFonts w:ascii="Arial" w:hAnsi="Arial" w:cs="Arial"/>
          <w:szCs w:val="20"/>
        </w:rPr>
        <w:t xml:space="preserve"> Sagdic</w:t>
      </w:r>
      <w:r w:rsidR="005627F7" w:rsidRPr="00353269">
        <w:rPr>
          <w:rFonts w:ascii="Arial" w:hAnsi="Arial" w:cs="Arial"/>
          <w:szCs w:val="20"/>
        </w:rPr>
        <w:t>,</w:t>
      </w:r>
      <w:r w:rsidRPr="00353269">
        <w:rPr>
          <w:rFonts w:ascii="Arial" w:hAnsi="Arial" w:cs="Arial"/>
          <w:szCs w:val="20"/>
        </w:rPr>
        <w:t xml:space="preserve"> O.</w:t>
      </w:r>
      <w:r w:rsidR="00163B8B" w:rsidRPr="00353269">
        <w:rPr>
          <w:rFonts w:ascii="Arial" w:hAnsi="Arial" w:cs="Arial"/>
          <w:szCs w:val="20"/>
        </w:rPr>
        <w:t xml:space="preserve"> </w:t>
      </w:r>
      <w:r w:rsidR="005627F7" w:rsidRPr="00353269">
        <w:rPr>
          <w:rFonts w:ascii="Arial" w:hAnsi="Arial" w:cs="Arial"/>
          <w:szCs w:val="20"/>
        </w:rPr>
        <w:t>(</w:t>
      </w:r>
      <w:r w:rsidR="00163B8B" w:rsidRPr="00353269">
        <w:rPr>
          <w:rFonts w:ascii="Arial" w:hAnsi="Arial" w:cs="Arial"/>
          <w:szCs w:val="20"/>
        </w:rPr>
        <w:t>2014</w:t>
      </w:r>
      <w:r w:rsidR="005627F7" w:rsidRPr="00353269">
        <w:rPr>
          <w:rFonts w:ascii="Arial" w:hAnsi="Arial" w:cs="Arial"/>
          <w:szCs w:val="20"/>
        </w:rPr>
        <w:t>)</w:t>
      </w:r>
      <w:r w:rsidR="00163B8B" w:rsidRPr="00353269">
        <w:rPr>
          <w:rFonts w:ascii="Arial" w:hAnsi="Arial" w:cs="Arial"/>
          <w:szCs w:val="20"/>
        </w:rPr>
        <w:t>.</w:t>
      </w:r>
      <w:r w:rsidRPr="00353269">
        <w:rPr>
          <w:rFonts w:ascii="Arial" w:hAnsi="Arial" w:cs="Arial"/>
          <w:szCs w:val="20"/>
        </w:rPr>
        <w:t xml:space="preserve"> Biodiversity of yeast mycobiota in "sucuk," a traditional Turkish fermented dry sausage: phenotypic and genotypic identification, functional and technological properties. </w:t>
      </w:r>
      <w:r w:rsidRPr="00353269">
        <w:rPr>
          <w:rFonts w:ascii="Arial" w:hAnsi="Arial" w:cs="Arial"/>
          <w:i/>
          <w:szCs w:val="20"/>
        </w:rPr>
        <w:t>J</w:t>
      </w:r>
      <w:r w:rsidR="00722A5D" w:rsidRPr="00353269">
        <w:rPr>
          <w:rFonts w:ascii="Arial" w:hAnsi="Arial" w:cs="Arial"/>
          <w:i/>
          <w:szCs w:val="20"/>
        </w:rPr>
        <w:t>ournal of</w:t>
      </w:r>
      <w:r w:rsidRPr="00353269">
        <w:rPr>
          <w:rFonts w:ascii="Arial" w:hAnsi="Arial" w:cs="Arial"/>
          <w:i/>
          <w:szCs w:val="20"/>
        </w:rPr>
        <w:t xml:space="preserve"> Food Sci</w:t>
      </w:r>
      <w:r w:rsidR="00722A5D" w:rsidRPr="00353269">
        <w:rPr>
          <w:rFonts w:ascii="Arial" w:hAnsi="Arial" w:cs="Arial"/>
          <w:i/>
          <w:szCs w:val="20"/>
        </w:rPr>
        <w:t>ences</w:t>
      </w:r>
      <w:r w:rsidR="00722A5D" w:rsidRPr="00353269">
        <w:rPr>
          <w:rFonts w:ascii="Arial" w:hAnsi="Arial" w:cs="Arial"/>
          <w:szCs w:val="20"/>
        </w:rPr>
        <w:t>,</w:t>
      </w:r>
      <w:r w:rsidR="00F36ABB" w:rsidRPr="00353269">
        <w:rPr>
          <w:rFonts w:ascii="Arial" w:hAnsi="Arial" w:cs="Arial"/>
          <w:szCs w:val="20"/>
        </w:rPr>
        <w:t xml:space="preserve"> </w:t>
      </w:r>
      <w:r w:rsidRPr="00353269">
        <w:rPr>
          <w:rFonts w:ascii="Arial" w:hAnsi="Arial" w:cs="Arial"/>
          <w:i/>
          <w:szCs w:val="20"/>
        </w:rPr>
        <w:t>79</w:t>
      </w:r>
      <w:r w:rsidRPr="00353269">
        <w:rPr>
          <w:rFonts w:ascii="Arial" w:hAnsi="Arial" w:cs="Arial"/>
          <w:szCs w:val="20"/>
        </w:rPr>
        <w:t xml:space="preserve"> (11)</w:t>
      </w:r>
      <w:r w:rsidR="00377A08" w:rsidRPr="00353269">
        <w:rPr>
          <w:rFonts w:ascii="Arial" w:hAnsi="Arial" w:cs="Arial"/>
          <w:szCs w:val="20"/>
        </w:rPr>
        <w:t xml:space="preserve">, </w:t>
      </w:r>
      <w:r w:rsidRPr="00353269">
        <w:rPr>
          <w:rFonts w:ascii="Arial" w:hAnsi="Arial" w:cs="Arial"/>
          <w:szCs w:val="20"/>
        </w:rPr>
        <w:t>M2315-</w:t>
      </w:r>
      <w:r w:rsidR="00377A08" w:rsidRPr="00353269">
        <w:rPr>
          <w:rFonts w:ascii="Arial" w:hAnsi="Arial" w:cs="Arial"/>
          <w:szCs w:val="20"/>
        </w:rPr>
        <w:t>M</w:t>
      </w:r>
      <w:r w:rsidR="00722A5D" w:rsidRPr="00353269">
        <w:rPr>
          <w:rFonts w:ascii="Arial" w:hAnsi="Arial" w:cs="Arial"/>
          <w:szCs w:val="20"/>
        </w:rPr>
        <w:t>23</w:t>
      </w:r>
      <w:r w:rsidRPr="00353269">
        <w:rPr>
          <w:rFonts w:ascii="Arial" w:hAnsi="Arial" w:cs="Arial"/>
          <w:szCs w:val="20"/>
        </w:rPr>
        <w:t xml:space="preserve">22. </w:t>
      </w:r>
      <w:r w:rsidR="00377A08" w:rsidRPr="00353269">
        <w:rPr>
          <w:rFonts w:ascii="Arial" w:hAnsi="Arial" w:cs="Arial"/>
          <w:szCs w:val="20"/>
        </w:rPr>
        <w:t>doi</w:t>
      </w:r>
      <w:r w:rsidRPr="00353269">
        <w:rPr>
          <w:rFonts w:ascii="Arial" w:hAnsi="Arial" w:cs="Arial"/>
          <w:szCs w:val="20"/>
        </w:rPr>
        <w:t>: 10.1111/1750-3841.12662.</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Praet</w:t>
      </w:r>
      <w:r w:rsidR="005627F7" w:rsidRPr="00353269">
        <w:rPr>
          <w:rFonts w:ascii="Arial" w:hAnsi="Arial" w:cs="Arial"/>
          <w:szCs w:val="20"/>
        </w:rPr>
        <w:t>,</w:t>
      </w:r>
      <w:r w:rsidRPr="00353269">
        <w:rPr>
          <w:rFonts w:ascii="Arial" w:hAnsi="Arial" w:cs="Arial"/>
          <w:szCs w:val="20"/>
        </w:rPr>
        <w:t xml:space="preserve"> J</w:t>
      </w:r>
      <w:r w:rsidR="00A3221B" w:rsidRPr="00353269">
        <w:rPr>
          <w:rFonts w:ascii="Arial" w:hAnsi="Arial" w:cs="Arial"/>
          <w:szCs w:val="20"/>
        </w:rPr>
        <w:t>.</w:t>
      </w:r>
      <w:r w:rsidRPr="00353269">
        <w:rPr>
          <w:rFonts w:ascii="Arial" w:hAnsi="Arial" w:cs="Arial"/>
          <w:szCs w:val="20"/>
        </w:rPr>
        <w:t>, Meeus</w:t>
      </w:r>
      <w:r w:rsidR="005627F7" w:rsidRPr="00353269">
        <w:rPr>
          <w:rFonts w:ascii="Arial" w:hAnsi="Arial" w:cs="Arial"/>
          <w:szCs w:val="20"/>
        </w:rPr>
        <w:t>,</w:t>
      </w:r>
      <w:r w:rsidRPr="00353269">
        <w:rPr>
          <w:rFonts w:ascii="Arial" w:hAnsi="Arial" w:cs="Arial"/>
          <w:szCs w:val="20"/>
        </w:rPr>
        <w:t xml:space="preserve"> I</w:t>
      </w:r>
      <w:r w:rsidR="00A3221B" w:rsidRPr="00353269">
        <w:rPr>
          <w:rFonts w:ascii="Arial" w:hAnsi="Arial" w:cs="Arial"/>
          <w:szCs w:val="20"/>
        </w:rPr>
        <w:t>.</w:t>
      </w:r>
      <w:r w:rsidRPr="00353269">
        <w:rPr>
          <w:rFonts w:ascii="Arial" w:hAnsi="Arial" w:cs="Arial"/>
          <w:szCs w:val="20"/>
        </w:rPr>
        <w:t>, Cnockert</w:t>
      </w:r>
      <w:r w:rsidR="005627F7" w:rsidRPr="00353269">
        <w:rPr>
          <w:rFonts w:ascii="Arial" w:hAnsi="Arial" w:cs="Arial"/>
          <w:szCs w:val="20"/>
        </w:rPr>
        <w:t>,</w:t>
      </w:r>
      <w:r w:rsidRPr="00353269">
        <w:rPr>
          <w:rFonts w:ascii="Arial" w:hAnsi="Arial" w:cs="Arial"/>
          <w:szCs w:val="20"/>
        </w:rPr>
        <w:t xml:space="preserve"> M</w:t>
      </w:r>
      <w:r w:rsidR="00A3221B" w:rsidRPr="00353269">
        <w:rPr>
          <w:rFonts w:ascii="Arial" w:hAnsi="Arial" w:cs="Arial"/>
          <w:szCs w:val="20"/>
        </w:rPr>
        <w:t>.</w:t>
      </w:r>
      <w:r w:rsidRPr="00353269">
        <w:rPr>
          <w:rFonts w:ascii="Arial" w:hAnsi="Arial" w:cs="Arial"/>
          <w:szCs w:val="20"/>
        </w:rPr>
        <w:t>, Aerts</w:t>
      </w:r>
      <w:r w:rsidR="005627F7" w:rsidRPr="00353269">
        <w:rPr>
          <w:rFonts w:ascii="Arial" w:hAnsi="Arial" w:cs="Arial"/>
          <w:szCs w:val="20"/>
        </w:rPr>
        <w:t>,</w:t>
      </w:r>
      <w:r w:rsidRPr="00353269">
        <w:rPr>
          <w:rFonts w:ascii="Arial" w:hAnsi="Arial" w:cs="Arial"/>
          <w:szCs w:val="20"/>
        </w:rPr>
        <w:t xml:space="preserve"> M</w:t>
      </w:r>
      <w:r w:rsidR="00A3221B" w:rsidRPr="00353269">
        <w:rPr>
          <w:rFonts w:ascii="Arial" w:hAnsi="Arial" w:cs="Arial"/>
          <w:szCs w:val="20"/>
        </w:rPr>
        <w:t>.</w:t>
      </w:r>
      <w:r w:rsidRPr="00353269">
        <w:rPr>
          <w:rFonts w:ascii="Arial" w:hAnsi="Arial" w:cs="Arial"/>
          <w:szCs w:val="20"/>
        </w:rPr>
        <w:t>, Smagghe</w:t>
      </w:r>
      <w:r w:rsidR="005627F7" w:rsidRPr="00353269">
        <w:rPr>
          <w:rFonts w:ascii="Arial" w:hAnsi="Arial" w:cs="Arial"/>
          <w:szCs w:val="20"/>
        </w:rPr>
        <w:t>,</w:t>
      </w:r>
      <w:r w:rsidRPr="00353269">
        <w:rPr>
          <w:rFonts w:ascii="Arial" w:hAnsi="Arial" w:cs="Arial"/>
          <w:szCs w:val="20"/>
        </w:rPr>
        <w:t xml:space="preserve"> G</w:t>
      </w:r>
      <w:r w:rsidR="00A3221B" w:rsidRPr="00353269">
        <w:rPr>
          <w:rFonts w:ascii="Arial" w:hAnsi="Arial" w:cs="Arial"/>
          <w:szCs w:val="20"/>
        </w:rPr>
        <w:t>.</w:t>
      </w:r>
      <w:r w:rsidR="007300BC" w:rsidRPr="00353269">
        <w:rPr>
          <w:rFonts w:ascii="Arial" w:hAnsi="Arial" w:cs="Arial"/>
          <w:szCs w:val="20"/>
        </w:rPr>
        <w:t>,</w:t>
      </w:r>
      <w:r w:rsidR="005627F7" w:rsidRPr="00353269">
        <w:rPr>
          <w:rFonts w:ascii="Arial" w:hAnsi="Arial" w:cs="Arial"/>
          <w:szCs w:val="20"/>
        </w:rPr>
        <w:t xml:space="preserve"> &amp;</w:t>
      </w:r>
      <w:r w:rsidRPr="00353269">
        <w:rPr>
          <w:rFonts w:ascii="Arial" w:hAnsi="Arial" w:cs="Arial"/>
          <w:szCs w:val="20"/>
        </w:rPr>
        <w:t xml:space="preserve"> Vandamme</w:t>
      </w:r>
      <w:r w:rsidR="00245BD5" w:rsidRPr="00353269">
        <w:rPr>
          <w:rFonts w:ascii="Arial" w:hAnsi="Arial" w:cs="Arial"/>
          <w:szCs w:val="20"/>
        </w:rPr>
        <w:t>,</w:t>
      </w:r>
      <w:r w:rsidRPr="00353269">
        <w:rPr>
          <w:rFonts w:ascii="Arial" w:hAnsi="Arial" w:cs="Arial"/>
          <w:szCs w:val="20"/>
        </w:rPr>
        <w:t xml:space="preserve"> P. </w:t>
      </w:r>
      <w:r w:rsidR="005627F7" w:rsidRPr="00353269">
        <w:rPr>
          <w:rFonts w:ascii="Arial" w:hAnsi="Arial" w:cs="Arial"/>
          <w:szCs w:val="20"/>
        </w:rPr>
        <w:t>(</w:t>
      </w:r>
      <w:r w:rsidR="00163B8B" w:rsidRPr="00353269">
        <w:rPr>
          <w:rFonts w:ascii="Arial" w:hAnsi="Arial" w:cs="Arial"/>
          <w:szCs w:val="20"/>
        </w:rPr>
        <w:t>2015</w:t>
      </w:r>
      <w:r w:rsidR="005627F7" w:rsidRPr="00353269">
        <w:rPr>
          <w:rFonts w:ascii="Arial" w:hAnsi="Arial" w:cs="Arial"/>
          <w:szCs w:val="20"/>
        </w:rPr>
        <w:t>)</w:t>
      </w:r>
      <w:r w:rsidR="00163B8B" w:rsidRPr="00353269">
        <w:rPr>
          <w:rFonts w:ascii="Arial" w:hAnsi="Arial" w:cs="Arial"/>
          <w:szCs w:val="20"/>
        </w:rPr>
        <w:t xml:space="preserve">. </w:t>
      </w:r>
      <w:r w:rsidRPr="00353269">
        <w:rPr>
          <w:rFonts w:ascii="Arial" w:hAnsi="Arial" w:cs="Arial"/>
          <w:i/>
          <w:szCs w:val="20"/>
        </w:rPr>
        <w:t>Bifidobacterium commune sp</w:t>
      </w:r>
      <w:r w:rsidRPr="00353269">
        <w:rPr>
          <w:rFonts w:ascii="Arial" w:hAnsi="Arial" w:cs="Arial"/>
          <w:szCs w:val="20"/>
        </w:rPr>
        <w:t xml:space="preserve">. Nov. isolated from the bumble bee gut. </w:t>
      </w:r>
      <w:r w:rsidRPr="00353269">
        <w:rPr>
          <w:rFonts w:ascii="Arial" w:hAnsi="Arial" w:cs="Arial"/>
          <w:i/>
          <w:szCs w:val="20"/>
        </w:rPr>
        <w:t>Antonie Van Leeuwenhoek</w:t>
      </w:r>
      <w:r w:rsidR="00377A08" w:rsidRPr="00353269">
        <w:rPr>
          <w:rFonts w:ascii="Arial" w:hAnsi="Arial" w:cs="Arial"/>
          <w:szCs w:val="20"/>
        </w:rPr>
        <w:t>,</w:t>
      </w:r>
      <w:r w:rsidRPr="00353269">
        <w:rPr>
          <w:rFonts w:ascii="Arial" w:hAnsi="Arial" w:cs="Arial"/>
          <w:szCs w:val="20"/>
        </w:rPr>
        <w:t xml:space="preserve"> </w:t>
      </w:r>
      <w:r w:rsidRPr="00353269">
        <w:rPr>
          <w:rFonts w:ascii="Arial" w:hAnsi="Arial" w:cs="Arial"/>
          <w:i/>
          <w:szCs w:val="20"/>
        </w:rPr>
        <w:t>7</w:t>
      </w:r>
      <w:r w:rsidR="00377A08" w:rsidRPr="00353269">
        <w:rPr>
          <w:rFonts w:ascii="Arial" w:hAnsi="Arial" w:cs="Arial"/>
          <w:szCs w:val="20"/>
        </w:rPr>
        <w:t xml:space="preserve"> </w:t>
      </w:r>
      <w:r w:rsidRPr="00353269">
        <w:rPr>
          <w:rFonts w:ascii="Arial" w:hAnsi="Arial" w:cs="Arial"/>
          <w:szCs w:val="20"/>
        </w:rPr>
        <w:t>(5)</w:t>
      </w:r>
      <w:r w:rsidR="00377A08" w:rsidRPr="00353269">
        <w:rPr>
          <w:rFonts w:ascii="Arial" w:hAnsi="Arial" w:cs="Arial"/>
          <w:szCs w:val="20"/>
        </w:rPr>
        <w:t xml:space="preserve">, </w:t>
      </w:r>
      <w:r w:rsidRPr="00353269">
        <w:rPr>
          <w:rFonts w:ascii="Arial" w:hAnsi="Arial" w:cs="Arial"/>
          <w:szCs w:val="20"/>
        </w:rPr>
        <w:t>1307-</w:t>
      </w:r>
      <w:r w:rsidR="00377A08" w:rsidRPr="00353269">
        <w:rPr>
          <w:rFonts w:ascii="Arial" w:hAnsi="Arial" w:cs="Arial"/>
          <w:szCs w:val="20"/>
        </w:rPr>
        <w:t>13</w:t>
      </w:r>
      <w:r w:rsidRPr="00353269">
        <w:rPr>
          <w:rFonts w:ascii="Arial" w:hAnsi="Arial" w:cs="Arial"/>
          <w:szCs w:val="20"/>
        </w:rPr>
        <w:t>13.</w:t>
      </w:r>
      <w:r w:rsidR="00B73153" w:rsidRPr="00353269">
        <w:rPr>
          <w:rFonts w:ascii="Arial" w:hAnsi="Arial" w:cs="Arial"/>
          <w:szCs w:val="20"/>
        </w:rPr>
        <w:t xml:space="preserve"> </w:t>
      </w:r>
      <w:r w:rsidR="00377A08" w:rsidRPr="00353269">
        <w:rPr>
          <w:rFonts w:ascii="Arial" w:hAnsi="Arial" w:cs="Arial"/>
          <w:szCs w:val="20"/>
        </w:rPr>
        <w:t>doi</w:t>
      </w:r>
      <w:r w:rsidRPr="00353269">
        <w:rPr>
          <w:rFonts w:ascii="Arial" w:hAnsi="Arial" w:cs="Arial"/>
          <w:szCs w:val="20"/>
        </w:rPr>
        <w:t>: 10.1007/s10482-015-0425-3.</w:t>
      </w:r>
    </w:p>
    <w:p w:rsidR="00F07339" w:rsidRPr="00353269" w:rsidRDefault="00F07339" w:rsidP="00DA4EAB">
      <w:pPr>
        <w:pStyle w:val="Prrafodelista"/>
        <w:tabs>
          <w:tab w:val="left" w:pos="9072"/>
        </w:tabs>
        <w:spacing w:line="360" w:lineRule="auto"/>
        <w:ind w:left="0"/>
        <w:jc w:val="both"/>
        <w:rPr>
          <w:rFonts w:ascii="Arial" w:hAnsi="Arial" w:cs="Arial"/>
          <w:sz w:val="20"/>
        </w:rPr>
      </w:pPr>
    </w:p>
    <w:p w:rsidR="00F07339" w:rsidRPr="00353269" w:rsidRDefault="00F07339"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Prakitchaiwattana</w:t>
      </w:r>
      <w:r w:rsidR="005627F7" w:rsidRPr="00353269">
        <w:rPr>
          <w:rFonts w:ascii="Arial" w:hAnsi="Arial" w:cs="Arial"/>
          <w:szCs w:val="20"/>
        </w:rPr>
        <w:t>,</w:t>
      </w:r>
      <w:r w:rsidRPr="00353269">
        <w:rPr>
          <w:rFonts w:ascii="Arial" w:hAnsi="Arial" w:cs="Arial"/>
          <w:szCs w:val="20"/>
        </w:rPr>
        <w:t xml:space="preserve"> C</w:t>
      </w:r>
      <w:r w:rsidR="005627F7" w:rsidRPr="00353269">
        <w:rPr>
          <w:rFonts w:ascii="Arial" w:hAnsi="Arial" w:cs="Arial"/>
          <w:szCs w:val="20"/>
        </w:rPr>
        <w:t>.</w:t>
      </w:r>
      <w:r w:rsidRPr="00353269">
        <w:rPr>
          <w:rFonts w:ascii="Arial" w:hAnsi="Arial" w:cs="Arial"/>
          <w:szCs w:val="20"/>
        </w:rPr>
        <w:t xml:space="preserve"> J., Fleet</w:t>
      </w:r>
      <w:r w:rsidR="005627F7" w:rsidRPr="00353269">
        <w:rPr>
          <w:rFonts w:ascii="Arial" w:hAnsi="Arial" w:cs="Arial"/>
          <w:szCs w:val="20"/>
        </w:rPr>
        <w:t>,</w:t>
      </w:r>
      <w:r w:rsidRPr="00353269">
        <w:rPr>
          <w:rFonts w:ascii="Arial" w:hAnsi="Arial" w:cs="Arial"/>
          <w:szCs w:val="20"/>
        </w:rPr>
        <w:t xml:space="preserve"> G</w:t>
      </w:r>
      <w:r w:rsidR="005627F7" w:rsidRPr="00353269">
        <w:rPr>
          <w:rFonts w:ascii="Arial" w:hAnsi="Arial" w:cs="Arial"/>
          <w:szCs w:val="20"/>
        </w:rPr>
        <w:t>.</w:t>
      </w:r>
      <w:r w:rsidRPr="00353269">
        <w:rPr>
          <w:rFonts w:ascii="Arial" w:hAnsi="Arial" w:cs="Arial"/>
          <w:szCs w:val="20"/>
        </w:rPr>
        <w:t xml:space="preserve"> H.</w:t>
      </w:r>
      <w:r w:rsidR="007300BC" w:rsidRPr="00353269">
        <w:rPr>
          <w:rFonts w:ascii="Arial" w:hAnsi="Arial" w:cs="Arial"/>
          <w:szCs w:val="20"/>
        </w:rPr>
        <w:t>,</w:t>
      </w:r>
      <w:r w:rsidR="005627F7" w:rsidRPr="00353269">
        <w:rPr>
          <w:rFonts w:ascii="Arial" w:hAnsi="Arial" w:cs="Arial"/>
          <w:szCs w:val="20"/>
        </w:rPr>
        <w:t xml:space="preserve"> &amp;</w:t>
      </w:r>
      <w:r w:rsidRPr="00353269">
        <w:rPr>
          <w:rFonts w:ascii="Arial" w:hAnsi="Arial" w:cs="Arial"/>
          <w:szCs w:val="20"/>
        </w:rPr>
        <w:t xml:space="preserve"> Heard</w:t>
      </w:r>
      <w:r w:rsidR="005627F7" w:rsidRPr="00353269">
        <w:rPr>
          <w:rFonts w:ascii="Arial" w:hAnsi="Arial" w:cs="Arial"/>
          <w:szCs w:val="20"/>
        </w:rPr>
        <w:t>,</w:t>
      </w:r>
      <w:r w:rsidRPr="00353269">
        <w:rPr>
          <w:rFonts w:ascii="Arial" w:hAnsi="Arial" w:cs="Arial"/>
          <w:szCs w:val="20"/>
        </w:rPr>
        <w:t xml:space="preserve"> G</w:t>
      </w:r>
      <w:r w:rsidR="005627F7" w:rsidRPr="00353269">
        <w:rPr>
          <w:rFonts w:ascii="Arial" w:hAnsi="Arial" w:cs="Arial"/>
          <w:szCs w:val="20"/>
        </w:rPr>
        <w:t>,</w:t>
      </w:r>
      <w:r w:rsidRPr="00353269">
        <w:rPr>
          <w:rFonts w:ascii="Arial" w:hAnsi="Arial" w:cs="Arial"/>
          <w:szCs w:val="20"/>
        </w:rPr>
        <w:t xml:space="preserve"> M. </w:t>
      </w:r>
      <w:r w:rsidR="005627F7" w:rsidRPr="00353269">
        <w:rPr>
          <w:rFonts w:ascii="Arial" w:hAnsi="Arial" w:cs="Arial"/>
          <w:szCs w:val="20"/>
        </w:rPr>
        <w:t>(</w:t>
      </w:r>
      <w:r w:rsidR="00FD1174" w:rsidRPr="00353269">
        <w:rPr>
          <w:rFonts w:ascii="Arial" w:hAnsi="Arial" w:cs="Arial"/>
          <w:szCs w:val="20"/>
        </w:rPr>
        <w:t>2004</w:t>
      </w:r>
      <w:r w:rsidR="005627F7" w:rsidRPr="00353269">
        <w:rPr>
          <w:rFonts w:ascii="Arial" w:hAnsi="Arial" w:cs="Arial"/>
          <w:szCs w:val="20"/>
        </w:rPr>
        <w:t>)</w:t>
      </w:r>
      <w:r w:rsidR="00FD1174" w:rsidRPr="00353269">
        <w:rPr>
          <w:rFonts w:ascii="Arial" w:hAnsi="Arial" w:cs="Arial"/>
          <w:szCs w:val="20"/>
        </w:rPr>
        <w:t xml:space="preserve">. </w:t>
      </w:r>
      <w:r w:rsidRPr="00353269">
        <w:rPr>
          <w:rFonts w:ascii="Arial" w:hAnsi="Arial" w:cs="Arial"/>
          <w:szCs w:val="20"/>
        </w:rPr>
        <w:t xml:space="preserve">Application and evaluation of denaturing gradient gel electrophoresis to analyse the yeast ecology of wine grapes. </w:t>
      </w:r>
      <w:r w:rsidRPr="00353269">
        <w:rPr>
          <w:rFonts w:ascii="Arial" w:hAnsi="Arial" w:cs="Arial"/>
          <w:i/>
          <w:szCs w:val="20"/>
        </w:rPr>
        <w:t>FEMS Yeast Res</w:t>
      </w:r>
      <w:r w:rsidR="00377A08" w:rsidRPr="00353269">
        <w:rPr>
          <w:rFonts w:ascii="Arial" w:hAnsi="Arial" w:cs="Arial"/>
          <w:i/>
          <w:szCs w:val="20"/>
        </w:rPr>
        <w:t>earch,</w:t>
      </w:r>
      <w:r w:rsidR="00377A08" w:rsidRPr="00353269">
        <w:rPr>
          <w:rFonts w:ascii="Arial" w:hAnsi="Arial" w:cs="Arial"/>
          <w:szCs w:val="20"/>
        </w:rPr>
        <w:t xml:space="preserve"> </w:t>
      </w:r>
      <w:r w:rsidRPr="00353269">
        <w:rPr>
          <w:rFonts w:ascii="Arial" w:hAnsi="Arial" w:cs="Arial"/>
          <w:i/>
          <w:szCs w:val="20"/>
        </w:rPr>
        <w:t>4</w:t>
      </w:r>
      <w:r w:rsidR="00377A08" w:rsidRPr="00353269">
        <w:rPr>
          <w:rFonts w:ascii="Arial" w:hAnsi="Arial" w:cs="Arial"/>
          <w:szCs w:val="20"/>
        </w:rPr>
        <w:t xml:space="preserve"> </w:t>
      </w:r>
      <w:r w:rsidRPr="00353269">
        <w:rPr>
          <w:rFonts w:ascii="Arial" w:hAnsi="Arial" w:cs="Arial"/>
          <w:szCs w:val="20"/>
        </w:rPr>
        <w:t>(8)</w:t>
      </w:r>
      <w:r w:rsidR="00377A08" w:rsidRPr="00353269">
        <w:rPr>
          <w:rFonts w:ascii="Arial" w:hAnsi="Arial" w:cs="Arial"/>
          <w:szCs w:val="20"/>
        </w:rPr>
        <w:t xml:space="preserve">, </w:t>
      </w:r>
      <w:r w:rsidRPr="00353269">
        <w:rPr>
          <w:rFonts w:ascii="Arial" w:hAnsi="Arial" w:cs="Arial"/>
          <w:szCs w:val="20"/>
        </w:rPr>
        <w:t>865-77.</w:t>
      </w:r>
    </w:p>
    <w:p w:rsidR="00DF0B3A" w:rsidRPr="00353269" w:rsidRDefault="00DF0B3A" w:rsidP="00DA4EAB">
      <w:pPr>
        <w:pStyle w:val="03Abstract"/>
        <w:tabs>
          <w:tab w:val="left" w:pos="9072"/>
        </w:tabs>
        <w:spacing w:before="0" w:after="0" w:line="360" w:lineRule="auto"/>
        <w:outlineLvl w:val="0"/>
        <w:rPr>
          <w:rFonts w:ascii="Arial" w:hAnsi="Arial" w:cs="Arial"/>
          <w:szCs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Pramateftaki</w:t>
      </w:r>
      <w:r w:rsidR="005627F7" w:rsidRPr="00353269">
        <w:rPr>
          <w:rFonts w:ascii="Arial" w:hAnsi="Arial" w:cs="Arial"/>
          <w:szCs w:val="20"/>
        </w:rPr>
        <w:t>,</w:t>
      </w:r>
      <w:r w:rsidRPr="00353269">
        <w:rPr>
          <w:rFonts w:ascii="Arial" w:hAnsi="Arial" w:cs="Arial"/>
          <w:szCs w:val="20"/>
        </w:rPr>
        <w:t xml:space="preserve"> P.</w:t>
      </w:r>
      <w:r w:rsidR="005627F7" w:rsidRPr="00353269">
        <w:rPr>
          <w:rFonts w:ascii="Arial" w:hAnsi="Arial" w:cs="Arial"/>
          <w:szCs w:val="20"/>
        </w:rPr>
        <w:t xml:space="preserve"> </w:t>
      </w:r>
      <w:r w:rsidRPr="00353269">
        <w:rPr>
          <w:rFonts w:ascii="Arial" w:hAnsi="Arial" w:cs="Arial"/>
          <w:szCs w:val="20"/>
        </w:rPr>
        <w:t>V., Lanaridis</w:t>
      </w:r>
      <w:r w:rsidR="005627F7" w:rsidRPr="00353269">
        <w:rPr>
          <w:rFonts w:ascii="Arial" w:hAnsi="Arial" w:cs="Arial"/>
          <w:szCs w:val="20"/>
        </w:rPr>
        <w:t>,</w:t>
      </w:r>
      <w:r w:rsidRPr="00353269">
        <w:rPr>
          <w:rFonts w:ascii="Arial" w:hAnsi="Arial" w:cs="Arial"/>
          <w:szCs w:val="20"/>
        </w:rPr>
        <w:t xml:space="preserve"> P</w:t>
      </w:r>
      <w:r w:rsidR="005627F7" w:rsidRPr="00353269">
        <w:rPr>
          <w:rFonts w:ascii="Arial" w:hAnsi="Arial" w:cs="Arial"/>
          <w:szCs w:val="20"/>
        </w:rPr>
        <w:t>.</w:t>
      </w:r>
      <w:r w:rsidR="007300BC" w:rsidRPr="00353269">
        <w:rPr>
          <w:rFonts w:ascii="Arial" w:hAnsi="Arial" w:cs="Arial"/>
          <w:szCs w:val="20"/>
        </w:rPr>
        <w:t>,</w:t>
      </w:r>
      <w:r w:rsidR="005627F7" w:rsidRPr="00353269">
        <w:rPr>
          <w:rFonts w:ascii="Arial" w:hAnsi="Arial" w:cs="Arial"/>
          <w:szCs w:val="20"/>
        </w:rPr>
        <w:t xml:space="preserve"> &amp;</w:t>
      </w:r>
      <w:r w:rsidRPr="00353269">
        <w:rPr>
          <w:rFonts w:ascii="Arial" w:hAnsi="Arial" w:cs="Arial"/>
          <w:szCs w:val="20"/>
        </w:rPr>
        <w:t xml:space="preserve"> Typas</w:t>
      </w:r>
      <w:r w:rsidR="005627F7" w:rsidRPr="00353269">
        <w:rPr>
          <w:rFonts w:ascii="Arial" w:hAnsi="Arial" w:cs="Arial"/>
          <w:szCs w:val="20"/>
        </w:rPr>
        <w:t>,</w:t>
      </w:r>
      <w:r w:rsidRPr="00353269">
        <w:rPr>
          <w:rFonts w:ascii="Arial" w:hAnsi="Arial" w:cs="Arial"/>
          <w:szCs w:val="20"/>
        </w:rPr>
        <w:t xml:space="preserve"> M.</w:t>
      </w:r>
      <w:r w:rsidR="005627F7" w:rsidRPr="00353269">
        <w:rPr>
          <w:rFonts w:ascii="Arial" w:hAnsi="Arial" w:cs="Arial"/>
          <w:szCs w:val="20"/>
        </w:rPr>
        <w:t xml:space="preserve"> </w:t>
      </w:r>
      <w:r w:rsidRPr="00353269">
        <w:rPr>
          <w:rFonts w:ascii="Arial" w:hAnsi="Arial" w:cs="Arial"/>
          <w:szCs w:val="20"/>
        </w:rPr>
        <w:t xml:space="preserve">A. </w:t>
      </w:r>
      <w:r w:rsidR="005627F7" w:rsidRPr="00353269">
        <w:rPr>
          <w:rFonts w:ascii="Arial" w:hAnsi="Arial" w:cs="Arial"/>
          <w:szCs w:val="20"/>
        </w:rPr>
        <w:t>(</w:t>
      </w:r>
      <w:r w:rsidRPr="00353269">
        <w:rPr>
          <w:rFonts w:ascii="Arial" w:hAnsi="Arial" w:cs="Arial"/>
          <w:szCs w:val="20"/>
        </w:rPr>
        <w:t>2000</w:t>
      </w:r>
      <w:r w:rsidR="005627F7" w:rsidRPr="00353269">
        <w:rPr>
          <w:rFonts w:ascii="Arial" w:hAnsi="Arial" w:cs="Arial"/>
          <w:szCs w:val="20"/>
        </w:rPr>
        <w:t>)</w:t>
      </w:r>
      <w:r w:rsidRPr="00353269">
        <w:rPr>
          <w:rFonts w:ascii="Arial" w:hAnsi="Arial" w:cs="Arial"/>
          <w:szCs w:val="20"/>
        </w:rPr>
        <w:t xml:space="preserve">. Molecular identification of wine yeasts at species or strains level a case study with strains from two vine-growing areas of Grece. </w:t>
      </w:r>
      <w:r w:rsidRPr="00353269">
        <w:rPr>
          <w:rFonts w:ascii="Arial" w:hAnsi="Arial" w:cs="Arial"/>
          <w:i/>
          <w:szCs w:val="20"/>
        </w:rPr>
        <w:t>J</w:t>
      </w:r>
      <w:r w:rsidR="00377A08" w:rsidRPr="00353269">
        <w:rPr>
          <w:rFonts w:ascii="Arial" w:hAnsi="Arial" w:cs="Arial"/>
          <w:i/>
          <w:szCs w:val="20"/>
        </w:rPr>
        <w:t>ournal of</w:t>
      </w:r>
      <w:r w:rsidRPr="00353269">
        <w:rPr>
          <w:rFonts w:ascii="Arial" w:hAnsi="Arial" w:cs="Arial"/>
          <w:i/>
          <w:szCs w:val="20"/>
        </w:rPr>
        <w:t xml:space="preserve"> Appl</w:t>
      </w:r>
      <w:r w:rsidR="00377A08" w:rsidRPr="00353269">
        <w:rPr>
          <w:rFonts w:ascii="Arial" w:hAnsi="Arial" w:cs="Arial"/>
          <w:i/>
          <w:szCs w:val="20"/>
        </w:rPr>
        <w:t>ied</w:t>
      </w:r>
      <w:r w:rsidRPr="00353269">
        <w:rPr>
          <w:rFonts w:ascii="Arial" w:hAnsi="Arial" w:cs="Arial"/>
          <w:i/>
          <w:szCs w:val="20"/>
        </w:rPr>
        <w:t xml:space="preserve"> Microbiol</w:t>
      </w:r>
      <w:r w:rsidR="00377A08" w:rsidRPr="00353269">
        <w:rPr>
          <w:rFonts w:ascii="Arial" w:hAnsi="Arial" w:cs="Arial"/>
          <w:i/>
          <w:szCs w:val="20"/>
        </w:rPr>
        <w:t>y</w:t>
      </w:r>
      <w:r w:rsidR="00377A08" w:rsidRPr="00353269">
        <w:rPr>
          <w:rFonts w:ascii="Arial" w:hAnsi="Arial" w:cs="Arial"/>
          <w:szCs w:val="20"/>
        </w:rPr>
        <w:t xml:space="preserve">, </w:t>
      </w:r>
      <w:r w:rsidRPr="00353269">
        <w:rPr>
          <w:rFonts w:ascii="Arial" w:hAnsi="Arial" w:cs="Arial"/>
          <w:i/>
          <w:szCs w:val="20"/>
        </w:rPr>
        <w:t>89</w:t>
      </w:r>
      <w:r w:rsidR="00377A08" w:rsidRPr="00353269">
        <w:rPr>
          <w:rFonts w:ascii="Arial" w:hAnsi="Arial" w:cs="Arial"/>
          <w:szCs w:val="20"/>
        </w:rPr>
        <w:t>,</w:t>
      </w:r>
      <w:r w:rsidRPr="00353269">
        <w:rPr>
          <w:rFonts w:ascii="Arial" w:hAnsi="Arial" w:cs="Arial"/>
          <w:szCs w:val="20"/>
        </w:rPr>
        <w:t xml:space="preserve"> 236-248.</w:t>
      </w:r>
    </w:p>
    <w:p w:rsidR="00B46287" w:rsidRPr="00353269" w:rsidRDefault="00B46287" w:rsidP="00DA4EAB">
      <w:pPr>
        <w:pStyle w:val="03Abstract"/>
        <w:tabs>
          <w:tab w:val="left" w:pos="9072"/>
        </w:tabs>
        <w:spacing w:before="0" w:after="0" w:line="360" w:lineRule="auto"/>
        <w:outlineLvl w:val="0"/>
        <w:rPr>
          <w:rFonts w:ascii="Arial" w:hAnsi="Arial" w:cs="Arial"/>
          <w:szCs w:val="20"/>
        </w:rPr>
      </w:pPr>
    </w:p>
    <w:p w:rsidR="00DF0B3A" w:rsidRPr="00353269" w:rsidRDefault="00DF0B3A" w:rsidP="00DA4EAB">
      <w:pPr>
        <w:tabs>
          <w:tab w:val="left" w:pos="9072"/>
        </w:tabs>
        <w:spacing w:line="360" w:lineRule="auto"/>
        <w:jc w:val="both"/>
        <w:rPr>
          <w:rFonts w:ascii="Arial" w:hAnsi="Arial" w:cs="Arial"/>
          <w:noProof/>
          <w:spacing w:val="5"/>
          <w:sz w:val="20"/>
        </w:rPr>
      </w:pPr>
      <w:r w:rsidRPr="00353269">
        <w:rPr>
          <w:rFonts w:ascii="Arial" w:hAnsi="Arial" w:cs="Arial"/>
          <w:noProof/>
          <w:spacing w:val="5"/>
          <w:sz w:val="20"/>
        </w:rPr>
        <w:lastRenderedPageBreak/>
        <w:t>Puig</w:t>
      </w:r>
      <w:r w:rsidR="005627F7" w:rsidRPr="00353269">
        <w:rPr>
          <w:rFonts w:ascii="Arial" w:hAnsi="Arial" w:cs="Arial"/>
          <w:noProof/>
          <w:spacing w:val="5"/>
          <w:sz w:val="20"/>
        </w:rPr>
        <w:t>,</w:t>
      </w:r>
      <w:r w:rsidRPr="00353269">
        <w:rPr>
          <w:rFonts w:ascii="Arial" w:hAnsi="Arial" w:cs="Arial"/>
          <w:noProof/>
          <w:spacing w:val="5"/>
          <w:sz w:val="20"/>
        </w:rPr>
        <w:t xml:space="preserve"> S., Querol</w:t>
      </w:r>
      <w:r w:rsidR="005627F7" w:rsidRPr="00353269">
        <w:rPr>
          <w:rFonts w:ascii="Arial" w:hAnsi="Arial" w:cs="Arial"/>
          <w:noProof/>
          <w:spacing w:val="5"/>
          <w:sz w:val="20"/>
        </w:rPr>
        <w:t>,</w:t>
      </w:r>
      <w:r w:rsidRPr="00353269">
        <w:rPr>
          <w:rFonts w:ascii="Arial" w:hAnsi="Arial" w:cs="Arial"/>
          <w:noProof/>
          <w:spacing w:val="5"/>
          <w:sz w:val="20"/>
        </w:rPr>
        <w:t xml:space="preserve"> A., Barrio</w:t>
      </w:r>
      <w:r w:rsidR="005627F7" w:rsidRPr="00353269">
        <w:rPr>
          <w:rFonts w:ascii="Arial" w:hAnsi="Arial" w:cs="Arial"/>
          <w:noProof/>
          <w:spacing w:val="5"/>
          <w:sz w:val="20"/>
        </w:rPr>
        <w:t>,</w:t>
      </w:r>
      <w:r w:rsidRPr="00353269">
        <w:rPr>
          <w:rFonts w:ascii="Arial" w:hAnsi="Arial" w:cs="Arial"/>
          <w:noProof/>
          <w:spacing w:val="5"/>
          <w:sz w:val="20"/>
        </w:rPr>
        <w:t xml:space="preserve"> E.</w:t>
      </w:r>
      <w:r w:rsidR="007300BC" w:rsidRPr="00353269">
        <w:rPr>
          <w:rFonts w:ascii="Arial" w:hAnsi="Arial" w:cs="Arial"/>
          <w:noProof/>
          <w:spacing w:val="5"/>
          <w:sz w:val="20"/>
        </w:rPr>
        <w:t>, &amp;</w:t>
      </w:r>
      <w:r w:rsidRPr="00353269">
        <w:rPr>
          <w:rFonts w:ascii="Arial" w:hAnsi="Arial" w:cs="Arial"/>
          <w:noProof/>
          <w:spacing w:val="5"/>
          <w:sz w:val="20"/>
        </w:rPr>
        <w:t xml:space="preserve"> Perez-Ortin</w:t>
      </w:r>
      <w:r w:rsidR="005627F7" w:rsidRPr="00353269">
        <w:rPr>
          <w:rFonts w:ascii="Arial" w:hAnsi="Arial" w:cs="Arial"/>
          <w:noProof/>
          <w:spacing w:val="5"/>
          <w:sz w:val="20"/>
        </w:rPr>
        <w:t>,</w:t>
      </w:r>
      <w:r w:rsidRPr="00353269">
        <w:rPr>
          <w:rFonts w:ascii="Arial" w:hAnsi="Arial" w:cs="Arial"/>
          <w:noProof/>
          <w:spacing w:val="5"/>
          <w:sz w:val="20"/>
        </w:rPr>
        <w:t xml:space="preserve"> J.</w:t>
      </w:r>
      <w:r w:rsidR="005627F7" w:rsidRPr="00353269">
        <w:rPr>
          <w:rFonts w:ascii="Arial" w:hAnsi="Arial" w:cs="Arial"/>
          <w:noProof/>
          <w:spacing w:val="5"/>
          <w:sz w:val="20"/>
        </w:rPr>
        <w:t xml:space="preserve"> </w:t>
      </w:r>
      <w:r w:rsidRPr="00353269">
        <w:rPr>
          <w:rFonts w:ascii="Arial" w:hAnsi="Arial" w:cs="Arial"/>
          <w:noProof/>
          <w:spacing w:val="5"/>
          <w:sz w:val="20"/>
        </w:rPr>
        <w:t xml:space="preserve">E. </w:t>
      </w:r>
      <w:r w:rsidR="005627F7" w:rsidRPr="00353269">
        <w:rPr>
          <w:rFonts w:ascii="Arial" w:hAnsi="Arial" w:cs="Arial"/>
          <w:noProof/>
          <w:spacing w:val="5"/>
          <w:sz w:val="20"/>
        </w:rPr>
        <w:t>(</w:t>
      </w:r>
      <w:r w:rsidRPr="00353269">
        <w:rPr>
          <w:rFonts w:ascii="Arial" w:hAnsi="Arial" w:cs="Arial"/>
          <w:noProof/>
          <w:spacing w:val="5"/>
          <w:sz w:val="20"/>
        </w:rPr>
        <w:t>2000</w:t>
      </w:r>
      <w:r w:rsidR="005627F7" w:rsidRPr="00353269">
        <w:rPr>
          <w:rFonts w:ascii="Arial" w:hAnsi="Arial" w:cs="Arial"/>
          <w:noProof/>
          <w:spacing w:val="5"/>
          <w:sz w:val="20"/>
        </w:rPr>
        <w:t>)</w:t>
      </w:r>
      <w:r w:rsidR="00B96255" w:rsidRPr="00353269">
        <w:rPr>
          <w:rFonts w:ascii="Arial" w:hAnsi="Arial" w:cs="Arial"/>
          <w:noProof/>
          <w:spacing w:val="5"/>
          <w:sz w:val="20"/>
        </w:rPr>
        <w:t>.</w:t>
      </w:r>
      <w:r w:rsidRPr="00353269">
        <w:rPr>
          <w:rFonts w:ascii="Arial" w:hAnsi="Arial" w:cs="Arial"/>
          <w:noProof/>
          <w:spacing w:val="5"/>
          <w:sz w:val="20"/>
        </w:rPr>
        <w:t xml:space="preserve"> Mitotic recombination and genetic changes in </w:t>
      </w:r>
      <w:r w:rsidR="000E05D1" w:rsidRPr="00353269">
        <w:rPr>
          <w:rFonts w:ascii="Arial" w:hAnsi="Arial" w:cs="Arial"/>
          <w:i/>
          <w:noProof/>
          <w:spacing w:val="5"/>
          <w:sz w:val="20"/>
        </w:rPr>
        <w:t xml:space="preserve">Saccharomyces cerevisiae </w:t>
      </w:r>
      <w:r w:rsidRPr="00353269">
        <w:rPr>
          <w:rFonts w:ascii="Arial" w:hAnsi="Arial" w:cs="Arial"/>
          <w:noProof/>
          <w:spacing w:val="5"/>
          <w:sz w:val="20"/>
        </w:rPr>
        <w:t xml:space="preserve">during wine fermentation. </w:t>
      </w:r>
      <w:r w:rsidR="00377A08" w:rsidRPr="00353269">
        <w:rPr>
          <w:rFonts w:ascii="Arial" w:hAnsi="Arial" w:cs="Arial"/>
          <w:i/>
          <w:noProof/>
          <w:spacing w:val="5"/>
          <w:sz w:val="20"/>
        </w:rPr>
        <w:t xml:space="preserve">Applied and Environmental Microbioly, </w:t>
      </w:r>
      <w:r w:rsidRPr="00353269">
        <w:rPr>
          <w:rFonts w:ascii="Arial" w:hAnsi="Arial" w:cs="Arial"/>
          <w:noProof/>
          <w:spacing w:val="5"/>
          <w:sz w:val="20"/>
        </w:rPr>
        <w:t xml:space="preserve"> </w:t>
      </w:r>
      <w:r w:rsidRPr="00353269">
        <w:rPr>
          <w:rFonts w:ascii="Arial" w:hAnsi="Arial" w:cs="Arial"/>
          <w:i/>
          <w:noProof/>
          <w:spacing w:val="5"/>
          <w:sz w:val="20"/>
        </w:rPr>
        <w:t>66</w:t>
      </w:r>
      <w:r w:rsidR="00377A08" w:rsidRPr="00353269">
        <w:rPr>
          <w:rFonts w:ascii="Arial" w:hAnsi="Arial" w:cs="Arial"/>
          <w:noProof/>
          <w:spacing w:val="5"/>
          <w:sz w:val="20"/>
        </w:rPr>
        <w:t>,</w:t>
      </w:r>
      <w:r w:rsidRPr="00353269">
        <w:rPr>
          <w:rFonts w:ascii="Arial" w:hAnsi="Arial" w:cs="Arial"/>
          <w:noProof/>
          <w:spacing w:val="5"/>
          <w:sz w:val="20"/>
        </w:rPr>
        <w:t xml:space="preserve"> 2057-2061.</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5627F7" w:rsidRPr="00353269" w:rsidRDefault="005627F7"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Querol, A., Barrio, E.</w:t>
      </w:r>
      <w:r w:rsidR="007300BC" w:rsidRPr="00353269">
        <w:rPr>
          <w:rFonts w:ascii="Arial" w:hAnsi="Arial" w:cs="Arial"/>
          <w:szCs w:val="20"/>
        </w:rPr>
        <w:t>,</w:t>
      </w:r>
      <w:r w:rsidRPr="00353269">
        <w:rPr>
          <w:rFonts w:ascii="Arial" w:hAnsi="Arial" w:cs="Arial"/>
          <w:szCs w:val="20"/>
        </w:rPr>
        <w:t xml:space="preserve"> &amp; Ramón, D. (1992a). A comparative study of different methods of yeast strain characterization. </w:t>
      </w:r>
      <w:r w:rsidR="00377A08" w:rsidRPr="00353269">
        <w:rPr>
          <w:rFonts w:ascii="Arial" w:hAnsi="Arial" w:cs="Arial"/>
          <w:i/>
          <w:szCs w:val="20"/>
        </w:rPr>
        <w:t>Systematic and Applied Microbiology</w:t>
      </w:r>
      <w:r w:rsidR="00921BB6" w:rsidRPr="00353269">
        <w:rPr>
          <w:rFonts w:ascii="Arial" w:hAnsi="Arial" w:cs="Arial"/>
          <w:szCs w:val="20"/>
        </w:rPr>
        <w:t xml:space="preserve">, </w:t>
      </w:r>
      <w:r w:rsidRPr="00353269">
        <w:rPr>
          <w:rFonts w:ascii="Arial" w:hAnsi="Arial" w:cs="Arial"/>
          <w:i/>
          <w:szCs w:val="20"/>
        </w:rPr>
        <w:t>15</w:t>
      </w:r>
      <w:r w:rsidR="00377A08" w:rsidRPr="00353269">
        <w:rPr>
          <w:rFonts w:ascii="Arial" w:hAnsi="Arial" w:cs="Arial"/>
          <w:szCs w:val="20"/>
        </w:rPr>
        <w:t xml:space="preserve"> (3),</w:t>
      </w:r>
      <w:r w:rsidRPr="00353269">
        <w:rPr>
          <w:rFonts w:ascii="Arial" w:hAnsi="Arial" w:cs="Arial"/>
          <w:szCs w:val="20"/>
        </w:rPr>
        <w:t xml:space="preserve"> 439-446.</w:t>
      </w:r>
    </w:p>
    <w:p w:rsidR="005627F7" w:rsidRPr="00353269" w:rsidRDefault="005627F7" w:rsidP="00DA4EAB">
      <w:pPr>
        <w:pStyle w:val="Prrafodelista"/>
        <w:tabs>
          <w:tab w:val="left" w:pos="9072"/>
        </w:tabs>
        <w:spacing w:line="360" w:lineRule="auto"/>
        <w:ind w:left="0"/>
        <w:jc w:val="both"/>
        <w:rPr>
          <w:rFonts w:ascii="Arial" w:hAnsi="Arial" w:cs="Arial"/>
          <w:sz w:val="20"/>
        </w:rPr>
      </w:pPr>
    </w:p>
    <w:p w:rsidR="005627F7" w:rsidRPr="00353269" w:rsidRDefault="005627F7"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rPr>
        <w:t>Querol, A., Barrio, E., Huerta, T.</w:t>
      </w:r>
      <w:r w:rsidR="007300BC" w:rsidRPr="00353269">
        <w:rPr>
          <w:rFonts w:ascii="Arial" w:hAnsi="Arial" w:cs="Arial"/>
          <w:szCs w:val="20"/>
        </w:rPr>
        <w:t>,</w:t>
      </w:r>
      <w:r w:rsidRPr="00353269">
        <w:rPr>
          <w:rFonts w:ascii="Arial" w:hAnsi="Arial" w:cs="Arial"/>
          <w:szCs w:val="20"/>
        </w:rPr>
        <w:t xml:space="preserve"> &amp; Ramón, D. (1992b). Molecular monitoring of wine fermentations conducted by active dry yeast strains. </w:t>
      </w:r>
      <w:r w:rsidR="00175673" w:rsidRPr="00353269">
        <w:rPr>
          <w:rFonts w:ascii="Arial" w:hAnsi="Arial" w:cs="Arial"/>
          <w:i/>
          <w:szCs w:val="20"/>
          <w:lang w:val="es-CO"/>
        </w:rPr>
        <w:t>Applied and Environmental Microbioly</w:t>
      </w:r>
      <w:r w:rsidR="00175673"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i/>
          <w:szCs w:val="20"/>
          <w:lang w:val="es-CO"/>
        </w:rPr>
        <w:t>58</w:t>
      </w:r>
      <w:r w:rsidR="00175673" w:rsidRPr="00353269">
        <w:rPr>
          <w:rFonts w:ascii="Arial" w:hAnsi="Arial" w:cs="Arial"/>
          <w:szCs w:val="20"/>
          <w:lang w:val="es-CO"/>
        </w:rPr>
        <w:t>,</w:t>
      </w:r>
      <w:r w:rsidRPr="00353269">
        <w:rPr>
          <w:rFonts w:ascii="Arial" w:hAnsi="Arial" w:cs="Arial"/>
          <w:szCs w:val="20"/>
          <w:lang w:val="es-CO"/>
        </w:rPr>
        <w:t xml:space="preserve"> 2948-2953.</w:t>
      </w:r>
    </w:p>
    <w:p w:rsidR="005627F7" w:rsidRPr="00353269" w:rsidRDefault="005627F7" w:rsidP="00DA4EAB">
      <w:pPr>
        <w:pStyle w:val="03Abstract"/>
        <w:tabs>
          <w:tab w:val="left" w:pos="9072"/>
        </w:tabs>
        <w:spacing w:before="0" w:after="0" w:line="360" w:lineRule="auto"/>
        <w:outlineLvl w:val="0"/>
        <w:rPr>
          <w:rFonts w:ascii="Arial" w:hAnsi="Arial" w:cs="Arial"/>
          <w:szCs w:val="20"/>
          <w:lang w:val="es-ES"/>
        </w:rPr>
      </w:pPr>
    </w:p>
    <w:p w:rsidR="00DF0B3A" w:rsidRPr="00353269" w:rsidRDefault="00DF0B3A" w:rsidP="00DA4EAB">
      <w:pPr>
        <w:pStyle w:val="03Abstract"/>
        <w:tabs>
          <w:tab w:val="left" w:pos="9072"/>
        </w:tabs>
        <w:spacing w:before="0" w:after="0" w:line="360" w:lineRule="auto"/>
        <w:outlineLvl w:val="0"/>
        <w:rPr>
          <w:rFonts w:ascii="Arial" w:hAnsi="Arial" w:cs="Arial"/>
          <w:i/>
          <w:szCs w:val="20"/>
          <w:lang w:val="es-CO"/>
        </w:rPr>
      </w:pPr>
      <w:r w:rsidRPr="00353269">
        <w:rPr>
          <w:rFonts w:ascii="Arial" w:hAnsi="Arial" w:cs="Arial"/>
          <w:szCs w:val="20"/>
          <w:lang w:val="es-ES"/>
        </w:rPr>
        <w:t>Querol</w:t>
      </w:r>
      <w:r w:rsidR="005627F7" w:rsidRPr="00353269">
        <w:rPr>
          <w:rFonts w:ascii="Arial" w:hAnsi="Arial" w:cs="Arial"/>
          <w:szCs w:val="20"/>
          <w:lang w:val="es-ES"/>
        </w:rPr>
        <w:t>,</w:t>
      </w:r>
      <w:r w:rsidRPr="00353269">
        <w:rPr>
          <w:rFonts w:ascii="Arial" w:hAnsi="Arial" w:cs="Arial"/>
          <w:szCs w:val="20"/>
          <w:lang w:val="es-ES"/>
        </w:rPr>
        <w:t xml:space="preserve"> A., Barrio</w:t>
      </w:r>
      <w:r w:rsidR="005627F7" w:rsidRPr="00353269">
        <w:rPr>
          <w:rFonts w:ascii="Arial" w:hAnsi="Arial" w:cs="Arial"/>
          <w:szCs w:val="20"/>
          <w:lang w:val="es-ES"/>
        </w:rPr>
        <w:t>,</w:t>
      </w:r>
      <w:r w:rsidRPr="00353269">
        <w:rPr>
          <w:rFonts w:ascii="Arial" w:hAnsi="Arial" w:cs="Arial"/>
          <w:szCs w:val="20"/>
          <w:lang w:val="es-ES"/>
        </w:rPr>
        <w:t xml:space="preserve"> E., Huerta</w:t>
      </w:r>
      <w:r w:rsidR="005627F7" w:rsidRPr="00353269">
        <w:rPr>
          <w:rFonts w:ascii="Arial" w:hAnsi="Arial" w:cs="Arial"/>
          <w:szCs w:val="20"/>
          <w:lang w:val="es-ES"/>
        </w:rPr>
        <w:t>,</w:t>
      </w:r>
      <w:r w:rsidRPr="00353269">
        <w:rPr>
          <w:rFonts w:ascii="Arial" w:hAnsi="Arial" w:cs="Arial"/>
          <w:szCs w:val="20"/>
          <w:lang w:val="es-ES"/>
        </w:rPr>
        <w:t xml:space="preserve"> T.</w:t>
      </w:r>
      <w:r w:rsidR="007300BC" w:rsidRPr="00353269">
        <w:rPr>
          <w:rFonts w:ascii="Arial" w:hAnsi="Arial" w:cs="Arial"/>
          <w:szCs w:val="20"/>
          <w:lang w:val="es-ES"/>
        </w:rPr>
        <w:t>,</w:t>
      </w:r>
      <w:r w:rsidR="005627F7" w:rsidRPr="00353269">
        <w:rPr>
          <w:rFonts w:ascii="Arial" w:hAnsi="Arial" w:cs="Arial"/>
          <w:szCs w:val="20"/>
          <w:lang w:val="es-ES"/>
        </w:rPr>
        <w:t xml:space="preserve"> &amp;</w:t>
      </w:r>
      <w:r w:rsidRPr="00353269">
        <w:rPr>
          <w:rFonts w:ascii="Arial" w:hAnsi="Arial" w:cs="Arial"/>
          <w:szCs w:val="20"/>
          <w:lang w:val="es-ES"/>
        </w:rPr>
        <w:t xml:space="preserve"> Ramón</w:t>
      </w:r>
      <w:r w:rsidR="005627F7" w:rsidRPr="00353269">
        <w:rPr>
          <w:rFonts w:ascii="Arial" w:hAnsi="Arial" w:cs="Arial"/>
          <w:szCs w:val="20"/>
          <w:lang w:val="es-ES"/>
        </w:rPr>
        <w:t>,</w:t>
      </w:r>
      <w:r w:rsidRPr="00353269">
        <w:rPr>
          <w:rFonts w:ascii="Arial" w:hAnsi="Arial" w:cs="Arial"/>
          <w:szCs w:val="20"/>
          <w:lang w:val="es-ES"/>
        </w:rPr>
        <w:t xml:space="preserve"> D. </w:t>
      </w:r>
      <w:r w:rsidR="005627F7" w:rsidRPr="00353269">
        <w:rPr>
          <w:rFonts w:ascii="Arial" w:hAnsi="Arial" w:cs="Arial"/>
          <w:szCs w:val="20"/>
          <w:lang w:val="es-ES"/>
        </w:rPr>
        <w:t>(</w:t>
      </w:r>
      <w:r w:rsidRPr="00353269">
        <w:rPr>
          <w:rFonts w:ascii="Arial" w:hAnsi="Arial" w:cs="Arial"/>
          <w:szCs w:val="20"/>
          <w:lang w:val="es-ES"/>
        </w:rPr>
        <w:t>1993</w:t>
      </w:r>
      <w:r w:rsidR="005627F7" w:rsidRPr="00353269">
        <w:rPr>
          <w:rFonts w:ascii="Arial" w:hAnsi="Arial" w:cs="Arial"/>
          <w:szCs w:val="20"/>
          <w:lang w:val="es-ES"/>
        </w:rPr>
        <w:t>)</w:t>
      </w:r>
      <w:r w:rsidRPr="00353269">
        <w:rPr>
          <w:rFonts w:ascii="Arial" w:hAnsi="Arial" w:cs="Arial"/>
          <w:szCs w:val="20"/>
          <w:lang w:val="es-ES"/>
        </w:rPr>
        <w:t xml:space="preserve">. Utilización de técnicas moleculares para la caracterización de levaduras vínicas y el estudio del proceso de vinificación. </w:t>
      </w:r>
      <w:r w:rsidR="00175673" w:rsidRPr="00353269">
        <w:rPr>
          <w:rFonts w:ascii="Arial" w:hAnsi="Arial" w:cs="Arial"/>
          <w:i/>
          <w:szCs w:val="20"/>
          <w:lang w:val="es-ES"/>
        </w:rPr>
        <w:t xml:space="preserve">Revista </w:t>
      </w:r>
      <w:r w:rsidRPr="00353269">
        <w:rPr>
          <w:rFonts w:ascii="Arial" w:hAnsi="Arial" w:cs="Arial"/>
          <w:i/>
          <w:szCs w:val="20"/>
          <w:lang w:val="es-CO"/>
        </w:rPr>
        <w:t>Microbiología SEM, 9</w:t>
      </w:r>
      <w:r w:rsidR="00175673" w:rsidRPr="00353269">
        <w:rPr>
          <w:rFonts w:ascii="Arial" w:hAnsi="Arial" w:cs="Arial"/>
          <w:szCs w:val="20"/>
          <w:lang w:val="es-CO"/>
        </w:rPr>
        <w:t xml:space="preserve">, </w:t>
      </w:r>
      <w:r w:rsidRPr="00353269">
        <w:rPr>
          <w:rFonts w:ascii="Arial" w:hAnsi="Arial" w:cs="Arial"/>
          <w:szCs w:val="20"/>
          <w:lang w:val="es-CO"/>
        </w:rPr>
        <w:t>76-82</w:t>
      </w:r>
      <w:r w:rsidRPr="00353269">
        <w:rPr>
          <w:rFonts w:ascii="Arial" w:hAnsi="Arial" w:cs="Arial"/>
          <w:i/>
          <w:szCs w:val="20"/>
          <w:lang w:val="es-CO"/>
        </w:rPr>
        <w:t>.</w:t>
      </w:r>
    </w:p>
    <w:p w:rsidR="00DF0B3A" w:rsidRPr="00353269" w:rsidRDefault="00DF0B3A" w:rsidP="00DA4EAB">
      <w:pPr>
        <w:pStyle w:val="Prrafodelista"/>
        <w:tabs>
          <w:tab w:val="left" w:pos="9072"/>
        </w:tabs>
        <w:spacing w:line="360" w:lineRule="auto"/>
        <w:ind w:left="0"/>
        <w:jc w:val="both"/>
        <w:rPr>
          <w:rFonts w:ascii="Arial" w:hAnsi="Arial" w:cs="Arial"/>
          <w:sz w:val="20"/>
          <w:lang w:val="es-CO"/>
        </w:rPr>
      </w:pPr>
    </w:p>
    <w:p w:rsidR="00DF0B3A" w:rsidRPr="00353269" w:rsidRDefault="000B358F"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CO"/>
        </w:rPr>
        <w:t>Qian</w:t>
      </w:r>
      <w:r w:rsidR="00B3613E" w:rsidRPr="00353269">
        <w:rPr>
          <w:rFonts w:ascii="Arial" w:hAnsi="Arial" w:cs="Arial"/>
          <w:szCs w:val="20"/>
          <w:lang w:val="es-CO"/>
        </w:rPr>
        <w:t>,</w:t>
      </w:r>
      <w:r w:rsidRPr="00353269">
        <w:rPr>
          <w:rFonts w:ascii="Arial" w:hAnsi="Arial" w:cs="Arial"/>
          <w:szCs w:val="20"/>
          <w:lang w:val="es-CO"/>
        </w:rPr>
        <w:t xml:space="preserve"> J., Cutler J.</w:t>
      </w:r>
      <w:r w:rsidR="00B3613E" w:rsidRPr="00353269">
        <w:rPr>
          <w:rFonts w:ascii="Arial" w:hAnsi="Arial" w:cs="Arial"/>
          <w:szCs w:val="20"/>
          <w:lang w:val="es-CO"/>
        </w:rPr>
        <w:t xml:space="preserve"> </w:t>
      </w:r>
      <w:r w:rsidRPr="00353269">
        <w:rPr>
          <w:rFonts w:ascii="Arial" w:hAnsi="Arial" w:cs="Arial"/>
          <w:szCs w:val="20"/>
          <w:lang w:val="es-CO"/>
        </w:rPr>
        <w:t>E., Cole</w:t>
      </w:r>
      <w:r w:rsidR="00B3613E" w:rsidRPr="00353269">
        <w:rPr>
          <w:rFonts w:ascii="Arial" w:hAnsi="Arial" w:cs="Arial"/>
          <w:szCs w:val="20"/>
          <w:lang w:val="es-CO"/>
        </w:rPr>
        <w:t>,</w:t>
      </w:r>
      <w:r w:rsidRPr="00353269">
        <w:rPr>
          <w:rFonts w:ascii="Arial" w:hAnsi="Arial" w:cs="Arial"/>
          <w:szCs w:val="20"/>
          <w:lang w:val="es-CO"/>
        </w:rPr>
        <w:t xml:space="preserve"> R.</w:t>
      </w:r>
      <w:r w:rsidR="00B3613E" w:rsidRPr="00353269">
        <w:rPr>
          <w:rFonts w:ascii="Arial" w:hAnsi="Arial" w:cs="Arial"/>
          <w:szCs w:val="20"/>
          <w:lang w:val="es-CO"/>
        </w:rPr>
        <w:t xml:space="preserve"> </w:t>
      </w:r>
      <w:r w:rsidRPr="00353269">
        <w:rPr>
          <w:rFonts w:ascii="Arial" w:hAnsi="Arial" w:cs="Arial"/>
          <w:szCs w:val="20"/>
          <w:lang w:val="es-CO"/>
        </w:rPr>
        <w:t>B.</w:t>
      </w:r>
      <w:r w:rsidR="007300BC" w:rsidRPr="00353269">
        <w:rPr>
          <w:rFonts w:ascii="Arial" w:hAnsi="Arial" w:cs="Arial"/>
          <w:szCs w:val="20"/>
          <w:lang w:val="es-CO"/>
        </w:rPr>
        <w:t>,</w:t>
      </w:r>
      <w:r w:rsidR="00B3613E" w:rsidRPr="00353269">
        <w:rPr>
          <w:rFonts w:ascii="Arial" w:hAnsi="Arial" w:cs="Arial"/>
          <w:szCs w:val="20"/>
          <w:lang w:val="es-CO"/>
        </w:rPr>
        <w:t xml:space="preserve"> &amp;</w:t>
      </w:r>
      <w:r w:rsidRPr="00353269">
        <w:rPr>
          <w:rFonts w:ascii="Arial" w:hAnsi="Arial" w:cs="Arial"/>
          <w:szCs w:val="20"/>
          <w:lang w:val="es-CO"/>
        </w:rPr>
        <w:t xml:space="preserve"> Cai</w:t>
      </w:r>
      <w:r w:rsidR="00B3613E" w:rsidRPr="00353269">
        <w:rPr>
          <w:rFonts w:ascii="Arial" w:hAnsi="Arial" w:cs="Arial"/>
          <w:szCs w:val="20"/>
          <w:lang w:val="es-CO"/>
        </w:rPr>
        <w:t>,</w:t>
      </w:r>
      <w:r w:rsidRPr="00353269">
        <w:rPr>
          <w:rFonts w:ascii="Arial" w:hAnsi="Arial" w:cs="Arial"/>
          <w:szCs w:val="20"/>
          <w:lang w:val="es-CO"/>
        </w:rPr>
        <w:t xml:space="preserve"> Y. </w:t>
      </w:r>
      <w:r w:rsidR="00B3613E" w:rsidRPr="00353269">
        <w:rPr>
          <w:rFonts w:ascii="Arial" w:hAnsi="Arial" w:cs="Arial"/>
          <w:szCs w:val="20"/>
          <w:lang w:val="es-CO"/>
        </w:rPr>
        <w:t>(</w:t>
      </w:r>
      <w:r w:rsidRPr="00353269">
        <w:rPr>
          <w:rFonts w:ascii="Arial" w:hAnsi="Arial" w:cs="Arial"/>
          <w:szCs w:val="20"/>
          <w:lang w:val="es-CO"/>
        </w:rPr>
        <w:t>2008</w:t>
      </w:r>
      <w:r w:rsidR="00B3613E"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szCs w:val="20"/>
        </w:rPr>
        <w:t xml:space="preserve">MALDI-TOF mass signatures for differentiation of yeast species, strain grouping and monitoring of morphogenesis markers. </w:t>
      </w:r>
      <w:r w:rsidR="009A25A2" w:rsidRPr="00353269">
        <w:rPr>
          <w:rFonts w:ascii="Arial" w:hAnsi="Arial" w:cs="Arial"/>
          <w:i/>
          <w:szCs w:val="20"/>
        </w:rPr>
        <w:t>Analytical and Bioanalytical Chemistry,</w:t>
      </w:r>
      <w:r w:rsidR="009E6C31" w:rsidRPr="00353269">
        <w:rPr>
          <w:rFonts w:ascii="Arial" w:hAnsi="Arial" w:cs="Arial"/>
          <w:i/>
          <w:szCs w:val="20"/>
        </w:rPr>
        <w:t xml:space="preserve"> </w:t>
      </w:r>
      <w:r w:rsidRPr="00353269">
        <w:rPr>
          <w:rFonts w:ascii="Arial" w:hAnsi="Arial" w:cs="Arial"/>
          <w:i/>
          <w:szCs w:val="20"/>
        </w:rPr>
        <w:t>392</w:t>
      </w:r>
      <w:r w:rsidR="009A25A2" w:rsidRPr="00353269">
        <w:rPr>
          <w:rFonts w:ascii="Arial" w:hAnsi="Arial" w:cs="Arial"/>
          <w:szCs w:val="20"/>
        </w:rPr>
        <w:t xml:space="preserve"> (3)</w:t>
      </w:r>
      <w:r w:rsidR="00537D0A" w:rsidRPr="00353269">
        <w:rPr>
          <w:rFonts w:ascii="Arial" w:hAnsi="Arial" w:cs="Arial"/>
          <w:szCs w:val="20"/>
        </w:rPr>
        <w:t xml:space="preserve">, </w:t>
      </w:r>
      <w:r w:rsidRPr="00353269">
        <w:rPr>
          <w:rFonts w:ascii="Arial" w:hAnsi="Arial" w:cs="Arial"/>
          <w:szCs w:val="20"/>
        </w:rPr>
        <w:t>439</w:t>
      </w:r>
      <w:r w:rsidR="009E6C31" w:rsidRPr="00353269">
        <w:rPr>
          <w:rFonts w:ascii="Arial" w:hAnsi="Arial" w:cs="Arial"/>
          <w:szCs w:val="20"/>
        </w:rPr>
        <w:t xml:space="preserve"> </w:t>
      </w:r>
      <w:r w:rsidRPr="00353269">
        <w:rPr>
          <w:rFonts w:ascii="Arial" w:hAnsi="Arial" w:cs="Arial"/>
          <w:szCs w:val="20"/>
        </w:rPr>
        <w:t>–</w:t>
      </w:r>
      <w:r w:rsidR="00537D0A" w:rsidRPr="00353269">
        <w:rPr>
          <w:rFonts w:ascii="Arial" w:hAnsi="Arial" w:cs="Arial"/>
          <w:szCs w:val="20"/>
        </w:rPr>
        <w:t xml:space="preserve"> 4</w:t>
      </w:r>
      <w:r w:rsidRPr="00353269">
        <w:rPr>
          <w:rFonts w:ascii="Arial" w:hAnsi="Arial" w:cs="Arial"/>
          <w:szCs w:val="20"/>
        </w:rPr>
        <w:t>49.</w:t>
      </w:r>
      <w:r w:rsidR="006F2412" w:rsidRPr="00353269" w:rsidDel="006F2412">
        <w:rPr>
          <w:rFonts w:ascii="Arial" w:hAnsi="Arial" w:cs="Arial"/>
          <w:szCs w:val="20"/>
        </w:rPr>
        <w:t xml:space="preserve"> </w:t>
      </w:r>
    </w:p>
    <w:p w:rsidR="00313367" w:rsidRPr="00353269" w:rsidRDefault="00313367" w:rsidP="00DA4EAB">
      <w:pPr>
        <w:pStyle w:val="03Abstract"/>
        <w:tabs>
          <w:tab w:val="left" w:pos="9072"/>
        </w:tabs>
        <w:spacing w:before="0" w:after="0" w:line="360" w:lineRule="auto"/>
        <w:outlineLvl w:val="0"/>
        <w:rPr>
          <w:rFonts w:ascii="Arial" w:hAnsi="Arial" w:cs="Arial"/>
          <w:szCs w:val="20"/>
        </w:rPr>
      </w:pPr>
    </w:p>
    <w:p w:rsidR="00DF0B3A" w:rsidRPr="00353269" w:rsidRDefault="009972A3"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Ramirez-Castrillon</w:t>
      </w:r>
      <w:r w:rsidR="00B3613E" w:rsidRPr="00353269">
        <w:rPr>
          <w:rFonts w:ascii="Arial" w:hAnsi="Arial" w:cs="Arial"/>
          <w:szCs w:val="20"/>
        </w:rPr>
        <w:t>,</w:t>
      </w:r>
      <w:r w:rsidRPr="00353269">
        <w:rPr>
          <w:rFonts w:ascii="Arial" w:hAnsi="Arial" w:cs="Arial"/>
          <w:szCs w:val="20"/>
        </w:rPr>
        <w:t xml:space="preserve"> M</w:t>
      </w:r>
      <w:r w:rsidR="00F24A05" w:rsidRPr="00353269">
        <w:rPr>
          <w:rFonts w:ascii="Arial" w:hAnsi="Arial" w:cs="Arial"/>
          <w:szCs w:val="20"/>
        </w:rPr>
        <w:t>.</w:t>
      </w:r>
      <w:r w:rsidR="00DF0B3A" w:rsidRPr="00353269">
        <w:rPr>
          <w:rFonts w:ascii="Arial" w:hAnsi="Arial" w:cs="Arial"/>
          <w:szCs w:val="20"/>
        </w:rPr>
        <w:t>, Camargo</w:t>
      </w:r>
      <w:r w:rsidR="00921BB6" w:rsidRPr="00353269">
        <w:rPr>
          <w:rFonts w:ascii="Arial" w:hAnsi="Arial" w:cs="Arial"/>
          <w:szCs w:val="20"/>
        </w:rPr>
        <w:t>,</w:t>
      </w:r>
      <w:r w:rsidR="00DF0B3A" w:rsidRPr="00353269">
        <w:rPr>
          <w:rFonts w:ascii="Arial" w:hAnsi="Arial" w:cs="Arial"/>
          <w:szCs w:val="20"/>
        </w:rPr>
        <w:t xml:space="preserve"> S</w:t>
      </w:r>
      <w:r w:rsidR="008D5823" w:rsidRPr="00353269">
        <w:rPr>
          <w:rFonts w:ascii="Arial" w:hAnsi="Arial" w:cs="Arial"/>
          <w:szCs w:val="20"/>
        </w:rPr>
        <w:t>.</w:t>
      </w:r>
      <w:r w:rsidR="00DF0B3A" w:rsidRPr="00353269">
        <w:rPr>
          <w:rFonts w:ascii="Arial" w:hAnsi="Arial" w:cs="Arial"/>
          <w:szCs w:val="20"/>
        </w:rPr>
        <w:t>, Inostroza</w:t>
      </w:r>
      <w:r w:rsidR="00F24A05" w:rsidRPr="00353269">
        <w:rPr>
          <w:rFonts w:ascii="Arial" w:hAnsi="Arial" w:cs="Arial"/>
          <w:szCs w:val="20"/>
        </w:rPr>
        <w:t>-Ponta</w:t>
      </w:r>
      <w:r w:rsidR="00921BB6" w:rsidRPr="00353269">
        <w:rPr>
          <w:rFonts w:ascii="Arial" w:hAnsi="Arial" w:cs="Arial"/>
          <w:szCs w:val="20"/>
        </w:rPr>
        <w:t>,</w:t>
      </w:r>
      <w:r w:rsidR="00DF0B3A" w:rsidRPr="00353269">
        <w:rPr>
          <w:rFonts w:ascii="Arial" w:hAnsi="Arial" w:cs="Arial"/>
          <w:szCs w:val="20"/>
        </w:rPr>
        <w:t xml:space="preserve"> M</w:t>
      </w:r>
      <w:r w:rsidR="008D5823" w:rsidRPr="00353269">
        <w:rPr>
          <w:rFonts w:ascii="Arial" w:hAnsi="Arial" w:cs="Arial"/>
          <w:szCs w:val="20"/>
        </w:rPr>
        <w:t>.</w:t>
      </w:r>
      <w:r w:rsidR="007300BC" w:rsidRPr="00353269">
        <w:rPr>
          <w:rFonts w:ascii="Arial" w:hAnsi="Arial" w:cs="Arial"/>
          <w:szCs w:val="20"/>
        </w:rPr>
        <w:t>,</w:t>
      </w:r>
      <w:r w:rsidR="00B3613E" w:rsidRPr="00353269">
        <w:rPr>
          <w:rFonts w:ascii="Arial" w:hAnsi="Arial" w:cs="Arial"/>
          <w:szCs w:val="20"/>
        </w:rPr>
        <w:t xml:space="preserve"> &amp;</w:t>
      </w:r>
      <w:r w:rsidR="00DF0B3A" w:rsidRPr="00353269">
        <w:rPr>
          <w:rFonts w:ascii="Arial" w:hAnsi="Arial" w:cs="Arial"/>
          <w:szCs w:val="20"/>
        </w:rPr>
        <w:t xml:space="preserve"> Valente</w:t>
      </w:r>
      <w:r w:rsidR="00921BB6" w:rsidRPr="00353269">
        <w:rPr>
          <w:rFonts w:ascii="Arial" w:hAnsi="Arial" w:cs="Arial"/>
          <w:szCs w:val="20"/>
        </w:rPr>
        <w:t>,</w:t>
      </w:r>
      <w:r w:rsidR="00DF0B3A" w:rsidRPr="00353269">
        <w:rPr>
          <w:rFonts w:ascii="Arial" w:hAnsi="Arial" w:cs="Arial"/>
          <w:szCs w:val="20"/>
        </w:rPr>
        <w:t xml:space="preserve"> P. </w:t>
      </w:r>
      <w:r w:rsidR="00B3613E" w:rsidRPr="00353269">
        <w:rPr>
          <w:rFonts w:ascii="Arial" w:hAnsi="Arial" w:cs="Arial"/>
          <w:szCs w:val="20"/>
        </w:rPr>
        <w:t>(</w:t>
      </w:r>
      <w:r w:rsidR="00B96255" w:rsidRPr="00353269">
        <w:rPr>
          <w:rFonts w:ascii="Arial" w:hAnsi="Arial" w:cs="Arial"/>
          <w:szCs w:val="20"/>
        </w:rPr>
        <w:t>2014</w:t>
      </w:r>
      <w:r w:rsidR="00B3613E" w:rsidRPr="00353269">
        <w:rPr>
          <w:rFonts w:ascii="Arial" w:hAnsi="Arial" w:cs="Arial"/>
          <w:szCs w:val="20"/>
        </w:rPr>
        <w:t>)</w:t>
      </w:r>
      <w:r w:rsidR="00B96255" w:rsidRPr="00353269">
        <w:rPr>
          <w:rFonts w:ascii="Arial" w:hAnsi="Arial" w:cs="Arial"/>
          <w:szCs w:val="20"/>
        </w:rPr>
        <w:t xml:space="preserve">. </w:t>
      </w:r>
      <w:r w:rsidR="00DF0B3A" w:rsidRPr="00353269">
        <w:rPr>
          <w:rFonts w:ascii="Arial" w:hAnsi="Arial" w:cs="Arial"/>
          <w:szCs w:val="20"/>
        </w:rPr>
        <w:t>(GTG)5 MSP-PCR Fingerprinting as a Technique for Discrimination of Wine Associated Yeasts?.</w:t>
      </w:r>
      <w:r w:rsidR="00537D0A" w:rsidRPr="00353269">
        <w:rPr>
          <w:rFonts w:ascii="Arial" w:hAnsi="Arial" w:cs="Arial"/>
          <w:szCs w:val="20"/>
        </w:rPr>
        <w:t xml:space="preserve"> </w:t>
      </w:r>
      <w:r w:rsidR="00DF0B3A" w:rsidRPr="00353269">
        <w:rPr>
          <w:rFonts w:ascii="Arial" w:hAnsi="Arial" w:cs="Arial"/>
          <w:i/>
          <w:szCs w:val="20"/>
        </w:rPr>
        <w:t>Plos One</w:t>
      </w:r>
      <w:r w:rsidR="002D7902" w:rsidRPr="00353269">
        <w:rPr>
          <w:rFonts w:ascii="Arial" w:hAnsi="Arial" w:cs="Arial"/>
          <w:szCs w:val="20"/>
        </w:rPr>
        <w:t>,</w:t>
      </w:r>
      <w:r w:rsidR="00DF0B3A" w:rsidRPr="00353269">
        <w:rPr>
          <w:rFonts w:ascii="Arial" w:hAnsi="Arial" w:cs="Arial"/>
          <w:szCs w:val="20"/>
        </w:rPr>
        <w:t xml:space="preserve"> </w:t>
      </w:r>
      <w:r w:rsidR="00DF0B3A" w:rsidRPr="00353269">
        <w:rPr>
          <w:rFonts w:ascii="Arial" w:hAnsi="Arial" w:cs="Arial"/>
          <w:i/>
          <w:szCs w:val="20"/>
        </w:rPr>
        <w:t>9</w:t>
      </w:r>
      <w:r w:rsidR="002D7902" w:rsidRPr="00353269">
        <w:rPr>
          <w:rFonts w:ascii="Arial" w:hAnsi="Arial" w:cs="Arial"/>
          <w:szCs w:val="20"/>
        </w:rPr>
        <w:t xml:space="preserve"> </w:t>
      </w:r>
      <w:r w:rsidR="00DF0B3A" w:rsidRPr="00353269">
        <w:rPr>
          <w:rFonts w:ascii="Arial" w:hAnsi="Arial" w:cs="Arial"/>
          <w:szCs w:val="20"/>
        </w:rPr>
        <w:t>(8</w:t>
      </w:r>
      <w:r w:rsidR="00921BB6" w:rsidRPr="00353269">
        <w:rPr>
          <w:rFonts w:ascii="Arial" w:hAnsi="Arial" w:cs="Arial"/>
          <w:szCs w:val="20"/>
        </w:rPr>
        <w:t xml:space="preserve">), </w:t>
      </w:r>
      <w:r w:rsidR="00DF0B3A" w:rsidRPr="00353269">
        <w:rPr>
          <w:rFonts w:ascii="Arial" w:hAnsi="Arial" w:cs="Arial"/>
          <w:szCs w:val="20"/>
        </w:rPr>
        <w:t xml:space="preserve">e105870. </w:t>
      </w:r>
      <w:r w:rsidR="00537D0A" w:rsidRPr="00353269">
        <w:rPr>
          <w:rFonts w:ascii="Arial" w:hAnsi="Arial" w:cs="Arial"/>
          <w:szCs w:val="20"/>
        </w:rPr>
        <w:t>doi</w:t>
      </w:r>
      <w:r w:rsidR="00DF0B3A" w:rsidRPr="00353269">
        <w:rPr>
          <w:rFonts w:ascii="Arial" w:hAnsi="Arial" w:cs="Arial"/>
          <w:szCs w:val="20"/>
        </w:rPr>
        <w:t>: 10.1371/journal.pone.0105870.</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rPr>
        <w:t>Raspor</w:t>
      </w:r>
      <w:r w:rsidR="00B3613E" w:rsidRPr="00353269">
        <w:rPr>
          <w:rFonts w:ascii="Arial" w:hAnsi="Arial" w:cs="Arial"/>
          <w:szCs w:val="20"/>
        </w:rPr>
        <w:t>,</w:t>
      </w:r>
      <w:r w:rsidRPr="00353269">
        <w:rPr>
          <w:rFonts w:ascii="Arial" w:hAnsi="Arial" w:cs="Arial"/>
          <w:szCs w:val="20"/>
        </w:rPr>
        <w:t xml:space="preserve"> P., Milek</w:t>
      </w:r>
      <w:r w:rsidR="00B3613E" w:rsidRPr="00353269">
        <w:rPr>
          <w:rFonts w:ascii="Arial" w:hAnsi="Arial" w:cs="Arial"/>
          <w:szCs w:val="20"/>
        </w:rPr>
        <w:t>,</w:t>
      </w:r>
      <w:r w:rsidRPr="00353269">
        <w:rPr>
          <w:rFonts w:ascii="Arial" w:hAnsi="Arial" w:cs="Arial"/>
          <w:szCs w:val="20"/>
        </w:rPr>
        <w:t xml:space="preserve"> D. M., Polanc</w:t>
      </w:r>
      <w:r w:rsidR="00B3613E" w:rsidRPr="00353269">
        <w:rPr>
          <w:rFonts w:ascii="Arial" w:hAnsi="Arial" w:cs="Arial"/>
          <w:szCs w:val="20"/>
        </w:rPr>
        <w:t>,</w:t>
      </w:r>
      <w:r w:rsidRPr="00353269">
        <w:rPr>
          <w:rFonts w:ascii="Arial" w:hAnsi="Arial" w:cs="Arial"/>
          <w:szCs w:val="20"/>
        </w:rPr>
        <w:t xml:space="preserve"> J., Možina</w:t>
      </w:r>
      <w:r w:rsidR="00B3613E" w:rsidRPr="00353269">
        <w:rPr>
          <w:rFonts w:ascii="Arial" w:hAnsi="Arial" w:cs="Arial"/>
          <w:szCs w:val="20"/>
        </w:rPr>
        <w:t>,</w:t>
      </w:r>
      <w:r w:rsidRPr="00353269">
        <w:rPr>
          <w:rFonts w:ascii="Arial" w:hAnsi="Arial" w:cs="Arial"/>
          <w:szCs w:val="20"/>
        </w:rPr>
        <w:t xml:space="preserve"> S. S., </w:t>
      </w:r>
      <w:r w:rsidR="00B3613E" w:rsidRPr="00353269">
        <w:rPr>
          <w:rFonts w:ascii="Arial" w:hAnsi="Arial" w:cs="Arial"/>
          <w:szCs w:val="20"/>
        </w:rPr>
        <w:t>&amp;</w:t>
      </w:r>
      <w:r w:rsidRPr="00353269">
        <w:rPr>
          <w:rFonts w:ascii="Arial" w:hAnsi="Arial" w:cs="Arial"/>
          <w:szCs w:val="20"/>
        </w:rPr>
        <w:t xml:space="preserve"> </w:t>
      </w:r>
      <w:r w:rsidR="00B3613E" w:rsidRPr="00353269">
        <w:rPr>
          <w:rFonts w:ascii="Arial" w:hAnsi="Arial" w:cs="Arial"/>
          <w:szCs w:val="20"/>
        </w:rPr>
        <w:t>C</w:t>
      </w:r>
      <w:r w:rsidRPr="00353269">
        <w:rPr>
          <w:rFonts w:ascii="Arial" w:hAnsi="Arial" w:cs="Arial"/>
          <w:szCs w:val="20"/>
        </w:rPr>
        <w:t>ade</w:t>
      </w:r>
      <w:r w:rsidR="00B3613E" w:rsidRPr="00353269">
        <w:rPr>
          <w:rFonts w:ascii="Arial" w:hAnsi="Arial" w:cs="Arial"/>
          <w:szCs w:val="20"/>
        </w:rPr>
        <w:t>z</w:t>
      </w:r>
      <w:r w:rsidRPr="00353269">
        <w:rPr>
          <w:rFonts w:ascii="Arial" w:hAnsi="Arial" w:cs="Arial"/>
          <w:szCs w:val="20"/>
        </w:rPr>
        <w:t xml:space="preserve">, N. </w:t>
      </w:r>
      <w:r w:rsidR="00B3613E" w:rsidRPr="00353269">
        <w:rPr>
          <w:rFonts w:ascii="Arial" w:hAnsi="Arial" w:cs="Arial"/>
          <w:szCs w:val="20"/>
        </w:rPr>
        <w:t>(</w:t>
      </w:r>
      <w:r w:rsidRPr="00353269">
        <w:rPr>
          <w:rFonts w:ascii="Arial" w:hAnsi="Arial" w:cs="Arial"/>
          <w:szCs w:val="20"/>
        </w:rPr>
        <w:t>2006</w:t>
      </w:r>
      <w:r w:rsidR="00B3613E" w:rsidRPr="00353269">
        <w:rPr>
          <w:rFonts w:ascii="Arial" w:hAnsi="Arial" w:cs="Arial"/>
          <w:szCs w:val="20"/>
        </w:rPr>
        <w:t>)</w:t>
      </w:r>
      <w:r w:rsidRPr="00353269">
        <w:rPr>
          <w:rFonts w:ascii="Arial" w:hAnsi="Arial" w:cs="Arial"/>
          <w:szCs w:val="20"/>
        </w:rPr>
        <w:t xml:space="preserve">. </w:t>
      </w:r>
      <w:r w:rsidRPr="00353269">
        <w:rPr>
          <w:rFonts w:ascii="Arial" w:hAnsi="Arial" w:cs="Arial"/>
          <w:szCs w:val="20"/>
          <w:lang w:val="en-US"/>
        </w:rPr>
        <w:t xml:space="preserve">Yeasts isolated from three varieties of grapes cultivated in different locations of the Dolenjska vine-growing region, Slovenia. </w:t>
      </w:r>
      <w:r w:rsidRPr="00353269">
        <w:rPr>
          <w:rFonts w:ascii="Arial" w:hAnsi="Arial" w:cs="Arial"/>
          <w:i/>
          <w:szCs w:val="20"/>
          <w:lang w:val="en-US"/>
        </w:rPr>
        <w:t>International Journal of Food Microbiology</w:t>
      </w:r>
      <w:r w:rsidRPr="00353269">
        <w:rPr>
          <w:rFonts w:ascii="Arial" w:hAnsi="Arial" w:cs="Arial"/>
          <w:szCs w:val="20"/>
          <w:lang w:val="en-US"/>
        </w:rPr>
        <w:t xml:space="preserve">, </w:t>
      </w:r>
      <w:r w:rsidRPr="00353269">
        <w:rPr>
          <w:rFonts w:ascii="Arial" w:hAnsi="Arial" w:cs="Arial"/>
          <w:i/>
          <w:szCs w:val="20"/>
          <w:lang w:val="en-US"/>
        </w:rPr>
        <w:t>109</w:t>
      </w:r>
      <w:r w:rsidRPr="00353269">
        <w:rPr>
          <w:rFonts w:ascii="Arial" w:hAnsi="Arial" w:cs="Arial"/>
          <w:szCs w:val="20"/>
          <w:lang w:val="en-US"/>
        </w:rPr>
        <w:t>, 97–102.</w:t>
      </w:r>
    </w:p>
    <w:p w:rsidR="0047193B" w:rsidRPr="00353269" w:rsidRDefault="0047193B" w:rsidP="00DA4EAB">
      <w:pPr>
        <w:pStyle w:val="03Abstract"/>
        <w:tabs>
          <w:tab w:val="left" w:pos="9072"/>
        </w:tabs>
        <w:spacing w:before="0" w:after="0" w:line="360" w:lineRule="auto"/>
        <w:outlineLvl w:val="0"/>
        <w:rPr>
          <w:rFonts w:ascii="Arial" w:hAnsi="Arial" w:cs="Arial"/>
          <w:szCs w:val="20"/>
          <w:lang w:val="en-US"/>
        </w:rPr>
      </w:pPr>
    </w:p>
    <w:p w:rsidR="000A0D66" w:rsidRPr="00353269" w:rsidRDefault="000A0D66"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CO"/>
        </w:rPr>
        <w:t>Rodríguez, M. E., Infante, J. J., Molina, M., Domínguez, M., Rebordinos, L.</w:t>
      </w:r>
      <w:r w:rsidR="007300BC" w:rsidRPr="00353269">
        <w:rPr>
          <w:rFonts w:ascii="Arial" w:hAnsi="Arial" w:cs="Arial"/>
          <w:szCs w:val="20"/>
          <w:lang w:val="es-CO"/>
        </w:rPr>
        <w:t>,</w:t>
      </w:r>
      <w:r w:rsidRPr="00353269">
        <w:rPr>
          <w:rFonts w:ascii="Arial" w:hAnsi="Arial" w:cs="Arial"/>
          <w:szCs w:val="20"/>
          <w:lang w:val="es-CO"/>
        </w:rPr>
        <w:t xml:space="preserve"> &amp; Cantoral</w:t>
      </w:r>
      <w:r w:rsidR="00921BB6" w:rsidRPr="00353269">
        <w:rPr>
          <w:rFonts w:ascii="Arial" w:hAnsi="Arial" w:cs="Arial"/>
          <w:szCs w:val="20"/>
          <w:lang w:val="es-CO"/>
        </w:rPr>
        <w:t>,</w:t>
      </w:r>
      <w:r w:rsidRPr="00353269">
        <w:rPr>
          <w:rFonts w:ascii="Arial" w:hAnsi="Arial" w:cs="Arial"/>
          <w:szCs w:val="20"/>
          <w:lang w:val="es-CO"/>
        </w:rPr>
        <w:t xml:space="preserve"> J.M. (2010). </w:t>
      </w:r>
      <w:r w:rsidRPr="00353269">
        <w:rPr>
          <w:rFonts w:ascii="Arial" w:hAnsi="Arial" w:cs="Arial"/>
          <w:szCs w:val="20"/>
          <w:lang w:val="en-US"/>
        </w:rPr>
        <w:t xml:space="preserve">Genomic characterization and selection of wine yeast to conduct industrial fermentations of a white wine produced in a SW Spain winery. </w:t>
      </w:r>
      <w:r w:rsidRPr="00353269">
        <w:rPr>
          <w:rFonts w:ascii="Arial" w:hAnsi="Arial" w:cs="Arial"/>
          <w:i/>
          <w:szCs w:val="20"/>
          <w:lang w:val="en-US"/>
        </w:rPr>
        <w:t>Journal of Applied Microbiology</w:t>
      </w:r>
      <w:r w:rsidRPr="00353269">
        <w:rPr>
          <w:rFonts w:ascii="Arial" w:hAnsi="Arial" w:cs="Arial"/>
          <w:szCs w:val="20"/>
          <w:lang w:val="en-US"/>
        </w:rPr>
        <w:t xml:space="preserve">, </w:t>
      </w:r>
      <w:r w:rsidRPr="00353269">
        <w:rPr>
          <w:rFonts w:ascii="Arial" w:hAnsi="Arial" w:cs="Arial"/>
          <w:i/>
          <w:szCs w:val="20"/>
          <w:lang w:val="en-US"/>
        </w:rPr>
        <w:t>108</w:t>
      </w:r>
      <w:r w:rsidRPr="00353269">
        <w:rPr>
          <w:rFonts w:ascii="Arial" w:hAnsi="Arial" w:cs="Arial"/>
          <w:szCs w:val="20"/>
          <w:lang w:val="en-US"/>
        </w:rPr>
        <w:t xml:space="preserve"> </w:t>
      </w:r>
      <w:r w:rsidR="002D7902" w:rsidRPr="00353269">
        <w:rPr>
          <w:rFonts w:ascii="Arial" w:hAnsi="Arial" w:cs="Arial"/>
          <w:szCs w:val="20"/>
          <w:lang w:val="en-US"/>
        </w:rPr>
        <w:t>(</w:t>
      </w:r>
      <w:r w:rsidRPr="00353269">
        <w:rPr>
          <w:rFonts w:ascii="Arial" w:hAnsi="Arial" w:cs="Arial"/>
          <w:szCs w:val="20"/>
          <w:lang w:val="en-US"/>
        </w:rPr>
        <w:t>4</w:t>
      </w:r>
      <w:r w:rsidR="002D7902" w:rsidRPr="00353269">
        <w:rPr>
          <w:rFonts w:ascii="Arial" w:hAnsi="Arial" w:cs="Arial"/>
          <w:szCs w:val="20"/>
          <w:lang w:val="en-US"/>
        </w:rPr>
        <w:t>)</w:t>
      </w:r>
      <w:r w:rsidRPr="00353269">
        <w:rPr>
          <w:rFonts w:ascii="Arial" w:hAnsi="Arial" w:cs="Arial"/>
          <w:szCs w:val="20"/>
          <w:lang w:val="en-US"/>
        </w:rPr>
        <w:t>,  1292–1302.</w:t>
      </w:r>
    </w:p>
    <w:p w:rsidR="0047193B" w:rsidRPr="00353269" w:rsidRDefault="0047193B" w:rsidP="00DA4EAB">
      <w:pPr>
        <w:pStyle w:val="03Abstract"/>
        <w:tabs>
          <w:tab w:val="left" w:pos="9072"/>
        </w:tabs>
        <w:spacing w:before="0" w:after="0" w:line="360" w:lineRule="auto"/>
        <w:outlineLvl w:val="0"/>
        <w:rPr>
          <w:rFonts w:ascii="Arial" w:hAnsi="Arial" w:cs="Arial"/>
          <w:szCs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lang w:val="es-CO"/>
        </w:rPr>
        <w:t>Rodriguez</w:t>
      </w:r>
      <w:r w:rsidR="00B3613E" w:rsidRPr="00353269">
        <w:rPr>
          <w:rFonts w:ascii="Arial" w:hAnsi="Arial" w:cs="Arial"/>
          <w:szCs w:val="20"/>
          <w:lang w:val="es-CO"/>
        </w:rPr>
        <w:t>,</w:t>
      </w:r>
      <w:r w:rsidRPr="00353269">
        <w:rPr>
          <w:rFonts w:ascii="Arial" w:hAnsi="Arial" w:cs="Arial"/>
          <w:szCs w:val="20"/>
          <w:lang w:val="es-CO"/>
        </w:rPr>
        <w:t xml:space="preserve"> M.</w:t>
      </w:r>
      <w:r w:rsidR="00B3613E" w:rsidRPr="00353269">
        <w:rPr>
          <w:rFonts w:ascii="Arial" w:hAnsi="Arial" w:cs="Arial"/>
          <w:szCs w:val="20"/>
          <w:lang w:val="es-CO"/>
        </w:rPr>
        <w:t xml:space="preserve"> </w:t>
      </w:r>
      <w:r w:rsidRPr="00353269">
        <w:rPr>
          <w:rFonts w:ascii="Arial" w:hAnsi="Arial" w:cs="Arial"/>
          <w:szCs w:val="20"/>
          <w:lang w:val="es-CO"/>
        </w:rPr>
        <w:t>J., Fierro</w:t>
      </w:r>
      <w:r w:rsidR="00B3613E" w:rsidRPr="00353269">
        <w:rPr>
          <w:rFonts w:ascii="Arial" w:hAnsi="Arial" w:cs="Arial"/>
          <w:szCs w:val="20"/>
          <w:lang w:val="es-CO"/>
        </w:rPr>
        <w:t>,</w:t>
      </w:r>
      <w:r w:rsidRPr="00353269">
        <w:rPr>
          <w:rFonts w:ascii="Arial" w:hAnsi="Arial" w:cs="Arial"/>
          <w:szCs w:val="20"/>
          <w:lang w:val="es-CO"/>
        </w:rPr>
        <w:t xml:space="preserve"> J., Codon</w:t>
      </w:r>
      <w:r w:rsidR="00B3613E" w:rsidRPr="00353269">
        <w:rPr>
          <w:rFonts w:ascii="Arial" w:hAnsi="Arial" w:cs="Arial"/>
          <w:szCs w:val="20"/>
          <w:lang w:val="es-CO"/>
        </w:rPr>
        <w:t>,</w:t>
      </w:r>
      <w:r w:rsidRPr="00353269">
        <w:rPr>
          <w:rFonts w:ascii="Arial" w:hAnsi="Arial" w:cs="Arial"/>
          <w:szCs w:val="20"/>
          <w:lang w:val="es-CO"/>
        </w:rPr>
        <w:t xml:space="preserve"> A., Benitez</w:t>
      </w:r>
      <w:r w:rsidR="00B3613E" w:rsidRPr="00353269">
        <w:rPr>
          <w:rFonts w:ascii="Arial" w:hAnsi="Arial" w:cs="Arial"/>
          <w:szCs w:val="20"/>
          <w:lang w:val="es-CO"/>
        </w:rPr>
        <w:t>,</w:t>
      </w:r>
      <w:r w:rsidRPr="00353269">
        <w:rPr>
          <w:rFonts w:ascii="Arial" w:hAnsi="Arial" w:cs="Arial"/>
          <w:szCs w:val="20"/>
          <w:lang w:val="es-CO"/>
        </w:rPr>
        <w:t xml:space="preserve"> T.</w:t>
      </w:r>
      <w:r w:rsidR="007300BC" w:rsidRPr="00353269">
        <w:rPr>
          <w:rFonts w:ascii="Arial" w:hAnsi="Arial" w:cs="Arial"/>
          <w:szCs w:val="20"/>
          <w:lang w:val="es-CO"/>
        </w:rPr>
        <w:t>,</w:t>
      </w:r>
      <w:r w:rsidRPr="00353269">
        <w:rPr>
          <w:rFonts w:ascii="Arial" w:hAnsi="Arial" w:cs="Arial"/>
          <w:szCs w:val="20"/>
          <w:lang w:val="es-CO"/>
        </w:rPr>
        <w:t xml:space="preserve"> </w:t>
      </w:r>
      <w:r w:rsidR="00B3613E" w:rsidRPr="00353269">
        <w:rPr>
          <w:rFonts w:ascii="Arial" w:hAnsi="Arial" w:cs="Arial"/>
          <w:szCs w:val="20"/>
          <w:lang w:val="es-CO"/>
        </w:rPr>
        <w:t xml:space="preserve">&amp; </w:t>
      </w:r>
      <w:r w:rsidRPr="00353269">
        <w:rPr>
          <w:rFonts w:ascii="Arial" w:hAnsi="Arial" w:cs="Arial"/>
          <w:szCs w:val="20"/>
          <w:lang w:val="es-CO"/>
        </w:rPr>
        <w:t>Valcarcel</w:t>
      </w:r>
      <w:r w:rsidR="00921BB6" w:rsidRPr="00353269">
        <w:rPr>
          <w:rFonts w:ascii="Arial" w:hAnsi="Arial" w:cs="Arial"/>
          <w:szCs w:val="20"/>
          <w:lang w:val="es-CO"/>
        </w:rPr>
        <w:t>,</w:t>
      </w:r>
      <w:r w:rsidRPr="00353269">
        <w:rPr>
          <w:rFonts w:ascii="Arial" w:hAnsi="Arial" w:cs="Arial"/>
          <w:szCs w:val="20"/>
          <w:lang w:val="es-CO"/>
        </w:rPr>
        <w:t xml:space="preserve"> M.J. </w:t>
      </w:r>
      <w:r w:rsidR="00B3613E" w:rsidRPr="00353269">
        <w:rPr>
          <w:rFonts w:ascii="Arial" w:hAnsi="Arial" w:cs="Arial"/>
          <w:szCs w:val="20"/>
          <w:lang w:val="es-CO"/>
        </w:rPr>
        <w:t>(</w:t>
      </w:r>
      <w:r w:rsidRPr="00353269">
        <w:rPr>
          <w:rFonts w:ascii="Arial" w:hAnsi="Arial" w:cs="Arial"/>
          <w:szCs w:val="20"/>
          <w:lang w:val="es-CO"/>
        </w:rPr>
        <w:t>2013</w:t>
      </w:r>
      <w:r w:rsidR="00B3613E"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szCs w:val="20"/>
          <w:lang w:val="en-US"/>
        </w:rPr>
        <w:t xml:space="preserve">Selection of an autochthonous Saccharomyces strain starter for alcoholic fermentation of Sherry base wines. </w:t>
      </w:r>
      <w:r w:rsidRPr="00353269">
        <w:rPr>
          <w:rFonts w:ascii="Arial" w:hAnsi="Arial" w:cs="Arial"/>
          <w:i/>
          <w:szCs w:val="20"/>
          <w:lang w:val="en-US"/>
        </w:rPr>
        <w:t>Society for Industrial Microbiology and Biotechnology</w:t>
      </w:r>
      <w:r w:rsidR="009E6C31" w:rsidRPr="00353269">
        <w:rPr>
          <w:rFonts w:ascii="Arial" w:hAnsi="Arial" w:cs="Arial"/>
          <w:szCs w:val="20"/>
          <w:lang w:val="en-US"/>
        </w:rPr>
        <w:t>,</w:t>
      </w:r>
      <w:r w:rsidRPr="00353269">
        <w:rPr>
          <w:rFonts w:ascii="Arial" w:hAnsi="Arial" w:cs="Arial"/>
          <w:szCs w:val="20"/>
          <w:lang w:val="en-US"/>
        </w:rPr>
        <w:t xml:space="preserve"> </w:t>
      </w:r>
      <w:r w:rsidRPr="00353269">
        <w:rPr>
          <w:rFonts w:ascii="Arial" w:hAnsi="Arial" w:cs="Arial"/>
          <w:i/>
          <w:szCs w:val="20"/>
          <w:lang w:val="en-US"/>
        </w:rPr>
        <w:t>40</w:t>
      </w:r>
      <w:r w:rsidR="002D7902" w:rsidRPr="00353269">
        <w:rPr>
          <w:rFonts w:ascii="Arial" w:hAnsi="Arial" w:cs="Arial"/>
          <w:szCs w:val="20"/>
          <w:lang w:val="en-US"/>
        </w:rPr>
        <w:t>,</w:t>
      </w:r>
      <w:r w:rsidRPr="00353269">
        <w:rPr>
          <w:rFonts w:ascii="Arial" w:hAnsi="Arial" w:cs="Arial"/>
          <w:szCs w:val="20"/>
          <w:lang w:val="en-US"/>
        </w:rPr>
        <w:t xml:space="preserve"> 613</w:t>
      </w:r>
      <w:r w:rsidRPr="00353269">
        <w:rPr>
          <w:rFonts w:ascii="Arial" w:hAnsi="Arial" w:cs="Arial"/>
          <w:szCs w:val="20"/>
          <w:lang w:val="en-US"/>
        </w:rPr>
        <w:sym w:font="Symbol" w:char="F02D"/>
      </w:r>
      <w:r w:rsidRPr="00353269">
        <w:rPr>
          <w:rFonts w:ascii="Arial" w:hAnsi="Arial" w:cs="Arial"/>
          <w:szCs w:val="20"/>
          <w:lang w:val="en-US"/>
        </w:rPr>
        <w:t>623.</w:t>
      </w:r>
    </w:p>
    <w:p w:rsidR="00245BD5" w:rsidRPr="00353269" w:rsidRDefault="00245BD5" w:rsidP="00DA4EAB">
      <w:pPr>
        <w:pStyle w:val="03Abstract"/>
        <w:tabs>
          <w:tab w:val="left" w:pos="9072"/>
        </w:tabs>
        <w:spacing w:before="0" w:after="0" w:line="360" w:lineRule="auto"/>
        <w:outlineLvl w:val="0"/>
        <w:rPr>
          <w:rFonts w:ascii="Arial" w:hAnsi="Arial" w:cs="Arial"/>
          <w:szCs w:val="20"/>
          <w:lang w:val="en-US"/>
        </w:rPr>
      </w:pPr>
    </w:p>
    <w:p w:rsidR="009F1345" w:rsidRPr="00353269" w:rsidRDefault="009F1345"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lang w:val="en-US"/>
        </w:rPr>
        <w:t>Scannell</w:t>
      </w:r>
      <w:r w:rsidR="00B3613E" w:rsidRPr="00353269">
        <w:rPr>
          <w:rFonts w:ascii="Arial" w:hAnsi="Arial" w:cs="Arial"/>
          <w:szCs w:val="20"/>
          <w:lang w:val="en-US"/>
        </w:rPr>
        <w:t>,</w:t>
      </w:r>
      <w:r w:rsidRPr="00353269">
        <w:rPr>
          <w:rFonts w:ascii="Arial" w:hAnsi="Arial" w:cs="Arial"/>
          <w:szCs w:val="20"/>
          <w:lang w:val="en-US"/>
        </w:rPr>
        <w:t xml:space="preserve"> D. R., Zill</w:t>
      </w:r>
      <w:r w:rsidR="00B3613E" w:rsidRPr="00353269">
        <w:rPr>
          <w:rFonts w:ascii="Arial" w:hAnsi="Arial" w:cs="Arial"/>
          <w:szCs w:val="20"/>
          <w:lang w:val="en-US"/>
        </w:rPr>
        <w:t>,</w:t>
      </w:r>
      <w:r w:rsidRPr="00353269">
        <w:rPr>
          <w:rFonts w:ascii="Arial" w:hAnsi="Arial" w:cs="Arial"/>
          <w:szCs w:val="20"/>
          <w:lang w:val="en-US"/>
        </w:rPr>
        <w:t xml:space="preserve"> O. A., Rokas</w:t>
      </w:r>
      <w:r w:rsidR="00B3613E" w:rsidRPr="00353269">
        <w:rPr>
          <w:rFonts w:ascii="Arial" w:hAnsi="Arial" w:cs="Arial"/>
          <w:szCs w:val="20"/>
          <w:lang w:val="en-US"/>
        </w:rPr>
        <w:t>,</w:t>
      </w:r>
      <w:r w:rsidRPr="00353269">
        <w:rPr>
          <w:rFonts w:ascii="Arial" w:hAnsi="Arial" w:cs="Arial"/>
          <w:szCs w:val="20"/>
          <w:lang w:val="en-US"/>
        </w:rPr>
        <w:t xml:space="preserve"> A., Payen</w:t>
      </w:r>
      <w:r w:rsidR="00B3613E" w:rsidRPr="00353269">
        <w:rPr>
          <w:rFonts w:ascii="Arial" w:hAnsi="Arial" w:cs="Arial"/>
          <w:szCs w:val="20"/>
          <w:lang w:val="en-US"/>
        </w:rPr>
        <w:t>,</w:t>
      </w:r>
      <w:r w:rsidRPr="00353269">
        <w:rPr>
          <w:rFonts w:ascii="Arial" w:hAnsi="Arial" w:cs="Arial"/>
          <w:szCs w:val="20"/>
          <w:lang w:val="en-US"/>
        </w:rPr>
        <w:t xml:space="preserve"> C., Dunham</w:t>
      </w:r>
      <w:r w:rsidR="00B3613E" w:rsidRPr="00353269">
        <w:rPr>
          <w:rFonts w:ascii="Arial" w:hAnsi="Arial" w:cs="Arial"/>
          <w:szCs w:val="20"/>
          <w:lang w:val="en-US"/>
        </w:rPr>
        <w:t>,</w:t>
      </w:r>
      <w:r w:rsidRPr="00353269">
        <w:rPr>
          <w:rFonts w:ascii="Arial" w:hAnsi="Arial" w:cs="Arial"/>
          <w:szCs w:val="20"/>
          <w:lang w:val="en-US"/>
        </w:rPr>
        <w:t xml:space="preserve"> M. J., Eisen</w:t>
      </w:r>
      <w:r w:rsidR="00B3613E" w:rsidRPr="00353269">
        <w:rPr>
          <w:rFonts w:ascii="Arial" w:hAnsi="Arial" w:cs="Arial"/>
          <w:szCs w:val="20"/>
          <w:lang w:val="en-US"/>
        </w:rPr>
        <w:t>,</w:t>
      </w:r>
      <w:r w:rsidRPr="00353269">
        <w:rPr>
          <w:rFonts w:ascii="Arial" w:hAnsi="Arial" w:cs="Arial"/>
          <w:szCs w:val="20"/>
          <w:lang w:val="en-US"/>
        </w:rPr>
        <w:t xml:space="preserve"> M. B., </w:t>
      </w:r>
      <w:r w:rsidR="00B3613E" w:rsidRPr="00353269">
        <w:rPr>
          <w:rFonts w:ascii="Arial" w:hAnsi="Arial" w:cs="Arial"/>
          <w:szCs w:val="20"/>
          <w:lang w:val="en-US"/>
        </w:rPr>
        <w:t>Rine, J., Johnston M.</w:t>
      </w:r>
      <w:r w:rsidR="007300BC" w:rsidRPr="00353269">
        <w:rPr>
          <w:rFonts w:ascii="Arial" w:hAnsi="Arial" w:cs="Arial"/>
          <w:szCs w:val="20"/>
          <w:lang w:val="en-US"/>
        </w:rPr>
        <w:t>,</w:t>
      </w:r>
      <w:r w:rsidR="00743ADE" w:rsidRPr="00353269">
        <w:rPr>
          <w:rFonts w:ascii="Arial" w:hAnsi="Arial" w:cs="Arial"/>
          <w:szCs w:val="20"/>
          <w:lang w:val="en-US"/>
        </w:rPr>
        <w:t xml:space="preserve"> &amp;</w:t>
      </w:r>
      <w:r w:rsidR="00B3613E" w:rsidRPr="00353269">
        <w:rPr>
          <w:rFonts w:ascii="Arial" w:hAnsi="Arial" w:cs="Arial"/>
          <w:szCs w:val="20"/>
          <w:lang w:val="en-US"/>
        </w:rPr>
        <w:t xml:space="preserve"> Hittinger, C. T.</w:t>
      </w:r>
      <w:r w:rsidRPr="00353269">
        <w:rPr>
          <w:rFonts w:ascii="Arial" w:hAnsi="Arial" w:cs="Arial"/>
          <w:szCs w:val="20"/>
          <w:lang w:val="en-US"/>
        </w:rPr>
        <w:t xml:space="preserve"> </w:t>
      </w:r>
      <w:r w:rsidR="00743ADE" w:rsidRPr="00353269">
        <w:rPr>
          <w:rFonts w:ascii="Arial" w:hAnsi="Arial" w:cs="Arial"/>
          <w:szCs w:val="20"/>
          <w:lang w:val="en-US"/>
        </w:rPr>
        <w:t>(</w:t>
      </w:r>
      <w:r w:rsidRPr="00353269">
        <w:rPr>
          <w:rFonts w:ascii="Arial" w:hAnsi="Arial" w:cs="Arial"/>
          <w:szCs w:val="20"/>
          <w:lang w:val="en-US"/>
        </w:rPr>
        <w:t>2011</w:t>
      </w:r>
      <w:r w:rsidR="00743ADE" w:rsidRPr="00353269">
        <w:rPr>
          <w:rFonts w:ascii="Arial" w:hAnsi="Arial" w:cs="Arial"/>
          <w:szCs w:val="20"/>
          <w:lang w:val="en-US"/>
        </w:rPr>
        <w:t>)</w:t>
      </w:r>
      <w:r w:rsidRPr="00353269">
        <w:rPr>
          <w:rFonts w:ascii="Arial" w:hAnsi="Arial" w:cs="Arial"/>
          <w:szCs w:val="20"/>
          <w:lang w:val="en-US"/>
        </w:rPr>
        <w:t xml:space="preserve">. The awesome power of yeast evolutionary genetics: new genome sequences and strain resources for the </w:t>
      </w:r>
      <w:r w:rsidRPr="00353269">
        <w:rPr>
          <w:rFonts w:ascii="Arial" w:hAnsi="Arial" w:cs="Arial"/>
          <w:i/>
          <w:szCs w:val="20"/>
          <w:lang w:val="en-US"/>
        </w:rPr>
        <w:t xml:space="preserve">Saccharomyces sensu stricto </w:t>
      </w:r>
      <w:r w:rsidRPr="00353269">
        <w:rPr>
          <w:rFonts w:ascii="Arial" w:hAnsi="Arial" w:cs="Arial"/>
          <w:szCs w:val="20"/>
          <w:lang w:val="en-US"/>
        </w:rPr>
        <w:t xml:space="preserve">genus. </w:t>
      </w:r>
      <w:r w:rsidR="002D7902" w:rsidRPr="00353269">
        <w:rPr>
          <w:rFonts w:ascii="Arial" w:hAnsi="Arial" w:cs="Arial"/>
          <w:i/>
          <w:szCs w:val="20"/>
          <w:lang w:val="en-US"/>
        </w:rPr>
        <w:t>G3: Genes, Genomes, Genetics,</w:t>
      </w:r>
      <w:r w:rsidR="002D7902" w:rsidRPr="00353269">
        <w:rPr>
          <w:rFonts w:ascii="Arial" w:hAnsi="Arial" w:cs="Arial"/>
          <w:szCs w:val="20"/>
          <w:lang w:val="en-US"/>
        </w:rPr>
        <w:t xml:space="preserve"> </w:t>
      </w:r>
      <w:r w:rsidR="002D7902" w:rsidRPr="00353269">
        <w:rPr>
          <w:rFonts w:ascii="Arial" w:hAnsi="Arial" w:cs="Arial"/>
          <w:i/>
          <w:szCs w:val="20"/>
          <w:lang w:val="en-US"/>
        </w:rPr>
        <w:t>1</w:t>
      </w:r>
      <w:r w:rsidR="002D7902" w:rsidRPr="00353269">
        <w:rPr>
          <w:rFonts w:ascii="Arial" w:hAnsi="Arial" w:cs="Arial"/>
          <w:szCs w:val="20"/>
          <w:lang w:val="en-US"/>
        </w:rPr>
        <w:t xml:space="preserve">, (1), 11-25. doi: 10.1534/g3.111.000273 </w:t>
      </w:r>
    </w:p>
    <w:p w:rsidR="00DF0B3A" w:rsidRPr="00353269" w:rsidRDefault="00DF0B3A" w:rsidP="00DA4EAB">
      <w:pPr>
        <w:pStyle w:val="Prrafodelista"/>
        <w:tabs>
          <w:tab w:val="left" w:pos="9072"/>
        </w:tabs>
        <w:spacing w:line="360" w:lineRule="auto"/>
        <w:ind w:left="0"/>
        <w:jc w:val="both"/>
        <w:rPr>
          <w:rFonts w:ascii="Arial" w:hAnsi="Arial" w:cs="Arial"/>
          <w:sz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n-US"/>
        </w:rPr>
        <w:lastRenderedPageBreak/>
        <w:t>Schoch</w:t>
      </w:r>
      <w:r w:rsidR="00743ADE" w:rsidRPr="00353269">
        <w:rPr>
          <w:rFonts w:ascii="Arial" w:hAnsi="Arial" w:cs="Arial"/>
          <w:szCs w:val="20"/>
          <w:lang w:val="en-US"/>
        </w:rPr>
        <w:t>,</w:t>
      </w:r>
      <w:r w:rsidRPr="00353269">
        <w:rPr>
          <w:rFonts w:ascii="Arial" w:hAnsi="Arial" w:cs="Arial"/>
          <w:szCs w:val="20"/>
          <w:lang w:val="en-US"/>
        </w:rPr>
        <w:t xml:space="preserve"> C</w:t>
      </w:r>
      <w:r w:rsidR="00B226CA" w:rsidRPr="00353269">
        <w:rPr>
          <w:rFonts w:ascii="Arial" w:hAnsi="Arial" w:cs="Arial"/>
          <w:szCs w:val="20"/>
          <w:lang w:val="en-US"/>
        </w:rPr>
        <w:t>.</w:t>
      </w:r>
      <w:r w:rsidR="00743ADE" w:rsidRPr="00353269">
        <w:rPr>
          <w:rFonts w:ascii="Arial" w:hAnsi="Arial" w:cs="Arial"/>
          <w:szCs w:val="20"/>
          <w:lang w:val="en-US"/>
        </w:rPr>
        <w:t xml:space="preserve"> </w:t>
      </w:r>
      <w:r w:rsidRPr="00353269">
        <w:rPr>
          <w:rFonts w:ascii="Arial" w:hAnsi="Arial" w:cs="Arial"/>
          <w:szCs w:val="20"/>
          <w:lang w:val="en-US"/>
        </w:rPr>
        <w:t>L</w:t>
      </w:r>
      <w:r w:rsidR="00B226CA" w:rsidRPr="00353269">
        <w:rPr>
          <w:rFonts w:ascii="Arial" w:hAnsi="Arial" w:cs="Arial"/>
          <w:szCs w:val="20"/>
          <w:lang w:val="en-US"/>
        </w:rPr>
        <w:t>.</w:t>
      </w:r>
      <w:r w:rsidRPr="00353269">
        <w:rPr>
          <w:rFonts w:ascii="Arial" w:hAnsi="Arial" w:cs="Arial"/>
          <w:szCs w:val="20"/>
          <w:lang w:val="en-US"/>
        </w:rPr>
        <w:t>, Seifert</w:t>
      </w:r>
      <w:r w:rsidR="00743ADE" w:rsidRPr="00353269">
        <w:rPr>
          <w:rFonts w:ascii="Arial" w:hAnsi="Arial" w:cs="Arial"/>
          <w:szCs w:val="20"/>
          <w:lang w:val="en-US"/>
        </w:rPr>
        <w:t>,</w:t>
      </w:r>
      <w:r w:rsidRPr="00353269">
        <w:rPr>
          <w:rFonts w:ascii="Arial" w:hAnsi="Arial" w:cs="Arial"/>
          <w:szCs w:val="20"/>
          <w:lang w:val="en-US"/>
        </w:rPr>
        <w:t xml:space="preserve"> K</w:t>
      </w:r>
      <w:r w:rsidR="00B226CA" w:rsidRPr="00353269">
        <w:rPr>
          <w:rFonts w:ascii="Arial" w:hAnsi="Arial" w:cs="Arial"/>
          <w:szCs w:val="20"/>
          <w:lang w:val="en-US"/>
        </w:rPr>
        <w:t>.</w:t>
      </w:r>
      <w:r w:rsidR="00743ADE" w:rsidRPr="00353269">
        <w:rPr>
          <w:rFonts w:ascii="Arial" w:hAnsi="Arial" w:cs="Arial"/>
          <w:szCs w:val="20"/>
          <w:lang w:val="en-US"/>
        </w:rPr>
        <w:t xml:space="preserve"> </w:t>
      </w:r>
      <w:r w:rsidRPr="00353269">
        <w:rPr>
          <w:rFonts w:ascii="Arial" w:hAnsi="Arial" w:cs="Arial"/>
          <w:szCs w:val="20"/>
          <w:lang w:val="en-US"/>
        </w:rPr>
        <w:t>A</w:t>
      </w:r>
      <w:r w:rsidR="00B226CA" w:rsidRPr="00353269">
        <w:rPr>
          <w:rFonts w:ascii="Arial" w:hAnsi="Arial" w:cs="Arial"/>
          <w:szCs w:val="20"/>
          <w:lang w:val="en-US"/>
        </w:rPr>
        <w:t>.</w:t>
      </w:r>
      <w:r w:rsidRPr="00353269">
        <w:rPr>
          <w:rFonts w:ascii="Arial" w:hAnsi="Arial" w:cs="Arial"/>
          <w:szCs w:val="20"/>
          <w:lang w:val="en-US"/>
        </w:rPr>
        <w:t>, Huhndorf</w:t>
      </w:r>
      <w:r w:rsidR="00743ADE" w:rsidRPr="00353269">
        <w:rPr>
          <w:rFonts w:ascii="Arial" w:hAnsi="Arial" w:cs="Arial"/>
          <w:szCs w:val="20"/>
          <w:lang w:val="en-US"/>
        </w:rPr>
        <w:t>,</w:t>
      </w:r>
      <w:r w:rsidRPr="00353269">
        <w:rPr>
          <w:rFonts w:ascii="Arial" w:hAnsi="Arial" w:cs="Arial"/>
          <w:szCs w:val="20"/>
          <w:lang w:val="en-US"/>
        </w:rPr>
        <w:t xml:space="preserve"> S</w:t>
      </w:r>
      <w:r w:rsidR="00B226CA" w:rsidRPr="00353269">
        <w:rPr>
          <w:rFonts w:ascii="Arial" w:hAnsi="Arial" w:cs="Arial"/>
          <w:szCs w:val="20"/>
          <w:lang w:val="en-US"/>
        </w:rPr>
        <w:t>.</w:t>
      </w:r>
      <w:r w:rsidRPr="00353269">
        <w:rPr>
          <w:rFonts w:ascii="Arial" w:hAnsi="Arial" w:cs="Arial"/>
          <w:szCs w:val="20"/>
          <w:lang w:val="en-US"/>
        </w:rPr>
        <w:t>, Robert</w:t>
      </w:r>
      <w:r w:rsidR="00743ADE" w:rsidRPr="00353269">
        <w:rPr>
          <w:rFonts w:ascii="Arial" w:hAnsi="Arial" w:cs="Arial"/>
          <w:szCs w:val="20"/>
          <w:lang w:val="en-US"/>
        </w:rPr>
        <w:t>,</w:t>
      </w:r>
      <w:r w:rsidRPr="00353269">
        <w:rPr>
          <w:rFonts w:ascii="Arial" w:hAnsi="Arial" w:cs="Arial"/>
          <w:szCs w:val="20"/>
          <w:lang w:val="en-US"/>
        </w:rPr>
        <w:t xml:space="preserve"> V</w:t>
      </w:r>
      <w:r w:rsidR="00B226CA" w:rsidRPr="00353269">
        <w:rPr>
          <w:rFonts w:ascii="Arial" w:hAnsi="Arial" w:cs="Arial"/>
          <w:szCs w:val="20"/>
          <w:lang w:val="en-US"/>
        </w:rPr>
        <w:t>.</w:t>
      </w:r>
      <w:r w:rsidRPr="00353269">
        <w:rPr>
          <w:rFonts w:ascii="Arial" w:hAnsi="Arial" w:cs="Arial"/>
          <w:szCs w:val="20"/>
          <w:lang w:val="en-US"/>
        </w:rPr>
        <w:t>, Spouge</w:t>
      </w:r>
      <w:r w:rsidR="00743ADE" w:rsidRPr="00353269">
        <w:rPr>
          <w:rFonts w:ascii="Arial" w:hAnsi="Arial" w:cs="Arial"/>
          <w:szCs w:val="20"/>
          <w:lang w:val="en-US"/>
        </w:rPr>
        <w:t>,</w:t>
      </w:r>
      <w:r w:rsidRPr="00353269">
        <w:rPr>
          <w:rFonts w:ascii="Arial" w:hAnsi="Arial" w:cs="Arial"/>
          <w:szCs w:val="20"/>
          <w:lang w:val="en-US"/>
        </w:rPr>
        <w:t xml:space="preserve"> J</w:t>
      </w:r>
      <w:r w:rsidR="00B226CA" w:rsidRPr="00353269">
        <w:rPr>
          <w:rFonts w:ascii="Arial" w:hAnsi="Arial" w:cs="Arial"/>
          <w:szCs w:val="20"/>
          <w:lang w:val="en-US"/>
        </w:rPr>
        <w:t xml:space="preserve">. </w:t>
      </w:r>
      <w:r w:rsidRPr="00353269">
        <w:rPr>
          <w:rFonts w:ascii="Arial" w:hAnsi="Arial" w:cs="Arial"/>
          <w:szCs w:val="20"/>
          <w:lang w:val="en-US"/>
        </w:rPr>
        <w:t>L</w:t>
      </w:r>
      <w:r w:rsidR="00B226CA" w:rsidRPr="00353269">
        <w:rPr>
          <w:rFonts w:ascii="Arial" w:hAnsi="Arial" w:cs="Arial"/>
          <w:szCs w:val="20"/>
          <w:lang w:val="en-US"/>
        </w:rPr>
        <w:t>.</w:t>
      </w:r>
      <w:r w:rsidRPr="00353269">
        <w:rPr>
          <w:rFonts w:ascii="Arial" w:hAnsi="Arial" w:cs="Arial"/>
          <w:szCs w:val="20"/>
          <w:lang w:val="en-US"/>
        </w:rPr>
        <w:t>, Levesque</w:t>
      </w:r>
      <w:r w:rsidR="00743ADE" w:rsidRPr="00353269">
        <w:rPr>
          <w:rFonts w:ascii="Arial" w:hAnsi="Arial" w:cs="Arial"/>
          <w:szCs w:val="20"/>
          <w:lang w:val="en-US"/>
        </w:rPr>
        <w:t>,</w:t>
      </w:r>
      <w:r w:rsidRPr="00353269">
        <w:rPr>
          <w:rFonts w:ascii="Arial" w:hAnsi="Arial" w:cs="Arial"/>
          <w:szCs w:val="20"/>
          <w:lang w:val="en-US"/>
        </w:rPr>
        <w:t xml:space="preserve"> C</w:t>
      </w:r>
      <w:r w:rsidR="00B226CA" w:rsidRPr="00353269">
        <w:rPr>
          <w:rFonts w:ascii="Arial" w:hAnsi="Arial" w:cs="Arial"/>
          <w:szCs w:val="20"/>
          <w:lang w:val="en-US"/>
        </w:rPr>
        <w:t>.</w:t>
      </w:r>
      <w:r w:rsidRPr="00353269">
        <w:rPr>
          <w:rFonts w:ascii="Arial" w:hAnsi="Arial" w:cs="Arial"/>
          <w:szCs w:val="20"/>
          <w:lang w:val="en-US"/>
        </w:rPr>
        <w:t>A</w:t>
      </w:r>
      <w:r w:rsidR="00B226CA" w:rsidRPr="00353269">
        <w:rPr>
          <w:rFonts w:ascii="Arial" w:hAnsi="Arial" w:cs="Arial"/>
          <w:szCs w:val="20"/>
          <w:lang w:val="en-US"/>
        </w:rPr>
        <w:t>.</w:t>
      </w:r>
      <w:r w:rsidRPr="00353269">
        <w:rPr>
          <w:rFonts w:ascii="Arial" w:hAnsi="Arial" w:cs="Arial"/>
          <w:szCs w:val="20"/>
          <w:lang w:val="en-US"/>
        </w:rPr>
        <w:t>, Chen</w:t>
      </w:r>
      <w:r w:rsidR="00743ADE" w:rsidRPr="00353269">
        <w:rPr>
          <w:rFonts w:ascii="Arial" w:hAnsi="Arial" w:cs="Arial"/>
          <w:szCs w:val="20"/>
          <w:lang w:val="en-US"/>
        </w:rPr>
        <w:t>,</w:t>
      </w:r>
      <w:r w:rsidRPr="00353269">
        <w:rPr>
          <w:rFonts w:ascii="Arial" w:hAnsi="Arial" w:cs="Arial"/>
          <w:szCs w:val="20"/>
          <w:lang w:val="en-US"/>
        </w:rPr>
        <w:t xml:space="preserve"> W</w:t>
      </w:r>
      <w:r w:rsidR="00743ADE" w:rsidRPr="00353269">
        <w:rPr>
          <w:rFonts w:ascii="Arial" w:hAnsi="Arial" w:cs="Arial"/>
          <w:szCs w:val="20"/>
          <w:lang w:val="en-US"/>
        </w:rPr>
        <w:t>.</w:t>
      </w:r>
      <w:r w:rsidR="007300BC" w:rsidRPr="00353269">
        <w:rPr>
          <w:rFonts w:ascii="Arial" w:hAnsi="Arial" w:cs="Arial"/>
          <w:szCs w:val="20"/>
          <w:lang w:val="en-US"/>
        </w:rPr>
        <w:t>,</w:t>
      </w:r>
      <w:r w:rsidRPr="00353269">
        <w:rPr>
          <w:rFonts w:ascii="Arial" w:hAnsi="Arial" w:cs="Arial"/>
          <w:szCs w:val="20"/>
          <w:lang w:val="en-US"/>
        </w:rPr>
        <w:t xml:space="preserve"> </w:t>
      </w:r>
      <w:r w:rsidR="00743ADE" w:rsidRPr="00353269">
        <w:rPr>
          <w:rFonts w:ascii="Arial" w:hAnsi="Arial" w:cs="Arial"/>
          <w:szCs w:val="20"/>
          <w:lang w:val="en-US"/>
        </w:rPr>
        <w:t xml:space="preserve">&amp; </w:t>
      </w:r>
      <w:r w:rsidRPr="00353269">
        <w:rPr>
          <w:rFonts w:ascii="Arial" w:hAnsi="Arial" w:cs="Arial"/>
          <w:szCs w:val="20"/>
          <w:lang w:val="en-US"/>
        </w:rPr>
        <w:t xml:space="preserve">Fungal Barcoding Consortium. </w:t>
      </w:r>
      <w:r w:rsidR="00743ADE" w:rsidRPr="00353269">
        <w:rPr>
          <w:rFonts w:ascii="Arial" w:hAnsi="Arial" w:cs="Arial"/>
          <w:szCs w:val="20"/>
          <w:lang w:val="en-US"/>
        </w:rPr>
        <w:t>(</w:t>
      </w:r>
      <w:r w:rsidR="00B96255" w:rsidRPr="00353269">
        <w:rPr>
          <w:rFonts w:ascii="Arial" w:hAnsi="Arial" w:cs="Arial"/>
          <w:szCs w:val="20"/>
          <w:lang w:val="en-US"/>
        </w:rPr>
        <w:t>2012</w:t>
      </w:r>
      <w:r w:rsidR="00743ADE" w:rsidRPr="00353269">
        <w:rPr>
          <w:rFonts w:ascii="Arial" w:hAnsi="Arial" w:cs="Arial"/>
          <w:szCs w:val="20"/>
          <w:lang w:val="en-US"/>
        </w:rPr>
        <w:t>)</w:t>
      </w:r>
      <w:r w:rsidR="00B96255" w:rsidRPr="00353269">
        <w:rPr>
          <w:rFonts w:ascii="Arial" w:hAnsi="Arial" w:cs="Arial"/>
          <w:szCs w:val="20"/>
          <w:lang w:val="en-US"/>
        </w:rPr>
        <w:t xml:space="preserve">. </w:t>
      </w:r>
      <w:r w:rsidRPr="00353269">
        <w:rPr>
          <w:rFonts w:ascii="Arial" w:hAnsi="Arial" w:cs="Arial"/>
          <w:szCs w:val="20"/>
          <w:lang w:val="en-US"/>
        </w:rPr>
        <w:t xml:space="preserve">Nuclear ribosomal internal transcribed spacer (ITS) región as a universal </w:t>
      </w:r>
      <w:r w:rsidR="00860F1B" w:rsidRPr="00353269">
        <w:rPr>
          <w:rFonts w:ascii="Arial" w:hAnsi="Arial" w:cs="Arial"/>
          <w:szCs w:val="20"/>
          <w:lang w:val="en-US"/>
        </w:rPr>
        <w:t>DNA</w:t>
      </w:r>
      <w:r w:rsidRPr="00353269">
        <w:rPr>
          <w:rFonts w:ascii="Arial" w:hAnsi="Arial" w:cs="Arial"/>
          <w:szCs w:val="20"/>
          <w:lang w:val="en-US"/>
        </w:rPr>
        <w:t xml:space="preserve"> barcode marker for fungi. </w:t>
      </w:r>
      <w:r w:rsidR="004428B4" w:rsidRPr="00353269">
        <w:rPr>
          <w:rFonts w:ascii="Arial" w:hAnsi="Arial" w:cs="Arial"/>
          <w:i/>
          <w:szCs w:val="20"/>
        </w:rPr>
        <w:t>Proceedings of the National Academy of Sciences of the United States of America</w:t>
      </w:r>
      <w:r w:rsidR="004428B4" w:rsidRPr="00353269">
        <w:rPr>
          <w:rFonts w:ascii="Arial" w:hAnsi="Arial" w:cs="Arial"/>
          <w:szCs w:val="20"/>
        </w:rPr>
        <w:t xml:space="preserve">, </w:t>
      </w:r>
      <w:r w:rsidRPr="00353269">
        <w:rPr>
          <w:rFonts w:ascii="Arial" w:hAnsi="Arial" w:cs="Arial"/>
          <w:i/>
          <w:szCs w:val="20"/>
        </w:rPr>
        <w:t>109</w:t>
      </w:r>
      <w:r w:rsidR="004428B4" w:rsidRPr="00353269">
        <w:rPr>
          <w:rFonts w:ascii="Arial" w:hAnsi="Arial" w:cs="Arial"/>
          <w:szCs w:val="20"/>
        </w:rPr>
        <w:t xml:space="preserve"> </w:t>
      </w:r>
      <w:r w:rsidRPr="00353269">
        <w:rPr>
          <w:rFonts w:ascii="Arial" w:hAnsi="Arial" w:cs="Arial"/>
          <w:szCs w:val="20"/>
        </w:rPr>
        <w:t>(16)</w:t>
      </w:r>
      <w:r w:rsidR="004428B4" w:rsidRPr="00353269">
        <w:rPr>
          <w:rFonts w:ascii="Arial" w:hAnsi="Arial" w:cs="Arial"/>
          <w:szCs w:val="20"/>
        </w:rPr>
        <w:t xml:space="preserve">, </w:t>
      </w:r>
      <w:r w:rsidRPr="00353269">
        <w:rPr>
          <w:rFonts w:ascii="Arial" w:hAnsi="Arial" w:cs="Arial"/>
          <w:szCs w:val="20"/>
        </w:rPr>
        <w:t>6241-</w:t>
      </w:r>
      <w:r w:rsidR="004428B4" w:rsidRPr="00353269">
        <w:rPr>
          <w:rFonts w:ascii="Arial" w:hAnsi="Arial" w:cs="Arial"/>
          <w:szCs w:val="20"/>
        </w:rPr>
        <w:t>6246</w:t>
      </w:r>
      <w:r w:rsidRPr="00353269">
        <w:rPr>
          <w:rFonts w:ascii="Arial" w:hAnsi="Arial" w:cs="Arial"/>
          <w:szCs w:val="20"/>
        </w:rPr>
        <w:t xml:space="preserve">. </w:t>
      </w:r>
      <w:r w:rsidR="004428B4" w:rsidRPr="00353269">
        <w:rPr>
          <w:rFonts w:ascii="Arial" w:hAnsi="Arial" w:cs="Arial"/>
          <w:szCs w:val="20"/>
        </w:rPr>
        <w:t>doi</w:t>
      </w:r>
      <w:r w:rsidRPr="00353269">
        <w:rPr>
          <w:rFonts w:ascii="Arial" w:hAnsi="Arial" w:cs="Arial"/>
          <w:szCs w:val="20"/>
        </w:rPr>
        <w:t>: 10.1073/pnas.1117018109</w:t>
      </w:r>
    </w:p>
    <w:p w:rsidR="00DF0B3A" w:rsidRPr="00353269" w:rsidRDefault="00DF0B3A" w:rsidP="00DA4EAB">
      <w:pPr>
        <w:pStyle w:val="Prrafodelista"/>
        <w:tabs>
          <w:tab w:val="left" w:pos="9072"/>
        </w:tabs>
        <w:spacing w:line="360" w:lineRule="auto"/>
        <w:ind w:left="0"/>
        <w:jc w:val="both"/>
        <w:rPr>
          <w:rFonts w:ascii="Arial" w:hAnsi="Arial" w:cs="Arial"/>
          <w:sz w:val="20"/>
        </w:rPr>
      </w:pPr>
    </w:p>
    <w:p w:rsidR="00313367"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CO"/>
        </w:rPr>
        <w:t>Schuller</w:t>
      </w:r>
      <w:r w:rsidR="00743ADE" w:rsidRPr="00353269">
        <w:rPr>
          <w:rFonts w:ascii="Arial" w:hAnsi="Arial" w:cs="Arial"/>
          <w:szCs w:val="20"/>
          <w:lang w:val="es-CO"/>
        </w:rPr>
        <w:t>,</w:t>
      </w:r>
      <w:r w:rsidRPr="00353269">
        <w:rPr>
          <w:rFonts w:ascii="Arial" w:hAnsi="Arial" w:cs="Arial"/>
          <w:szCs w:val="20"/>
          <w:lang w:val="es-CO"/>
        </w:rPr>
        <w:t xml:space="preserve"> D., Valero</w:t>
      </w:r>
      <w:r w:rsidR="00743ADE" w:rsidRPr="00353269">
        <w:rPr>
          <w:rFonts w:ascii="Arial" w:hAnsi="Arial" w:cs="Arial"/>
          <w:szCs w:val="20"/>
          <w:lang w:val="es-CO"/>
        </w:rPr>
        <w:t>,</w:t>
      </w:r>
      <w:r w:rsidRPr="00353269">
        <w:rPr>
          <w:rFonts w:ascii="Arial" w:hAnsi="Arial" w:cs="Arial"/>
          <w:szCs w:val="20"/>
          <w:lang w:val="es-CO"/>
        </w:rPr>
        <w:t xml:space="preserve"> E., Dequin</w:t>
      </w:r>
      <w:r w:rsidR="00743ADE" w:rsidRPr="00353269">
        <w:rPr>
          <w:rFonts w:ascii="Arial" w:hAnsi="Arial" w:cs="Arial"/>
          <w:szCs w:val="20"/>
          <w:lang w:val="es-CO"/>
        </w:rPr>
        <w:t>,</w:t>
      </w:r>
      <w:r w:rsidRPr="00353269">
        <w:rPr>
          <w:rFonts w:ascii="Arial" w:hAnsi="Arial" w:cs="Arial"/>
          <w:szCs w:val="20"/>
          <w:lang w:val="es-CO"/>
        </w:rPr>
        <w:t xml:space="preserve"> S.</w:t>
      </w:r>
      <w:r w:rsidR="007300BC" w:rsidRPr="00353269">
        <w:rPr>
          <w:rFonts w:ascii="Arial" w:hAnsi="Arial" w:cs="Arial"/>
          <w:szCs w:val="20"/>
          <w:lang w:val="es-CO"/>
        </w:rPr>
        <w:t>,</w:t>
      </w:r>
      <w:r w:rsidR="009B607A" w:rsidRPr="00353269">
        <w:rPr>
          <w:rFonts w:ascii="Arial" w:hAnsi="Arial" w:cs="Arial"/>
          <w:szCs w:val="20"/>
          <w:lang w:val="es-CO"/>
        </w:rPr>
        <w:t xml:space="preserve"> &amp;</w:t>
      </w:r>
      <w:r w:rsidRPr="00353269">
        <w:rPr>
          <w:rFonts w:ascii="Arial" w:hAnsi="Arial" w:cs="Arial"/>
          <w:szCs w:val="20"/>
          <w:lang w:val="es-CO"/>
        </w:rPr>
        <w:t xml:space="preserve"> Casal</w:t>
      </w:r>
      <w:r w:rsidR="00743ADE" w:rsidRPr="00353269">
        <w:rPr>
          <w:rFonts w:ascii="Arial" w:hAnsi="Arial" w:cs="Arial"/>
          <w:szCs w:val="20"/>
          <w:lang w:val="es-CO"/>
        </w:rPr>
        <w:t>,</w:t>
      </w:r>
      <w:r w:rsidRPr="00353269">
        <w:rPr>
          <w:rFonts w:ascii="Arial" w:hAnsi="Arial" w:cs="Arial"/>
          <w:szCs w:val="20"/>
          <w:lang w:val="es-CO"/>
        </w:rPr>
        <w:t xml:space="preserve"> M. </w:t>
      </w:r>
      <w:r w:rsidR="00743ADE" w:rsidRPr="00353269">
        <w:rPr>
          <w:rFonts w:ascii="Arial" w:hAnsi="Arial" w:cs="Arial"/>
          <w:szCs w:val="20"/>
          <w:lang w:val="es-CO"/>
        </w:rPr>
        <w:t>(</w:t>
      </w:r>
      <w:r w:rsidRPr="00353269">
        <w:rPr>
          <w:rFonts w:ascii="Arial" w:hAnsi="Arial" w:cs="Arial"/>
          <w:szCs w:val="20"/>
          <w:lang w:val="es-CO"/>
        </w:rPr>
        <w:t>2004</w:t>
      </w:r>
      <w:r w:rsidR="00743ADE"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szCs w:val="20"/>
        </w:rPr>
        <w:t xml:space="preserve">Survey of molecular methods for the typing of wine yeast strains. </w:t>
      </w:r>
      <w:r w:rsidRPr="00353269">
        <w:rPr>
          <w:rFonts w:ascii="Arial" w:hAnsi="Arial" w:cs="Arial"/>
          <w:i/>
          <w:szCs w:val="20"/>
        </w:rPr>
        <w:t>FEMS Microbiol</w:t>
      </w:r>
      <w:r w:rsidR="004428B4" w:rsidRPr="00353269">
        <w:rPr>
          <w:rFonts w:ascii="Arial" w:hAnsi="Arial" w:cs="Arial"/>
          <w:i/>
          <w:szCs w:val="20"/>
        </w:rPr>
        <w:t>y</w:t>
      </w:r>
      <w:r w:rsidRPr="00353269">
        <w:rPr>
          <w:rFonts w:ascii="Arial" w:hAnsi="Arial" w:cs="Arial"/>
          <w:i/>
          <w:szCs w:val="20"/>
        </w:rPr>
        <w:t xml:space="preserve"> Lett</w:t>
      </w:r>
      <w:r w:rsidR="004428B4" w:rsidRPr="00353269">
        <w:rPr>
          <w:rFonts w:ascii="Arial" w:hAnsi="Arial" w:cs="Arial"/>
          <w:szCs w:val="20"/>
        </w:rPr>
        <w:t>ers</w:t>
      </w:r>
      <w:r w:rsidR="009E6C31" w:rsidRPr="00353269">
        <w:rPr>
          <w:rFonts w:ascii="Arial" w:hAnsi="Arial" w:cs="Arial"/>
          <w:szCs w:val="20"/>
        </w:rPr>
        <w:t>,</w:t>
      </w:r>
      <w:r w:rsidRPr="00353269">
        <w:rPr>
          <w:rFonts w:ascii="Arial" w:hAnsi="Arial" w:cs="Arial"/>
          <w:szCs w:val="20"/>
        </w:rPr>
        <w:t xml:space="preserve"> </w:t>
      </w:r>
      <w:r w:rsidRPr="00353269">
        <w:rPr>
          <w:rFonts w:ascii="Arial" w:hAnsi="Arial" w:cs="Arial"/>
          <w:i/>
          <w:szCs w:val="20"/>
        </w:rPr>
        <w:t>231</w:t>
      </w:r>
      <w:r w:rsidR="004428B4" w:rsidRPr="00353269">
        <w:rPr>
          <w:rFonts w:ascii="Arial" w:hAnsi="Arial" w:cs="Arial"/>
          <w:szCs w:val="20"/>
        </w:rPr>
        <w:t>,</w:t>
      </w:r>
      <w:r w:rsidRPr="00353269">
        <w:rPr>
          <w:rFonts w:ascii="Arial" w:hAnsi="Arial" w:cs="Arial"/>
          <w:szCs w:val="20"/>
        </w:rPr>
        <w:t xml:space="preserve"> 19-26.</w:t>
      </w:r>
    </w:p>
    <w:p w:rsidR="00313367" w:rsidRPr="00353269" w:rsidRDefault="00313367" w:rsidP="00DA4EAB">
      <w:pPr>
        <w:pStyle w:val="03Abstract"/>
        <w:tabs>
          <w:tab w:val="left" w:pos="9072"/>
        </w:tabs>
        <w:spacing w:before="0" w:after="0" w:line="360" w:lineRule="auto"/>
        <w:outlineLvl w:val="0"/>
        <w:rPr>
          <w:rFonts w:ascii="Arial" w:hAnsi="Arial" w:cs="Arial"/>
          <w:szCs w:val="20"/>
        </w:rPr>
      </w:pPr>
    </w:p>
    <w:p w:rsidR="00DF0B3A" w:rsidRPr="00353269" w:rsidRDefault="00D10480"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rPr>
        <w:t>Stender</w:t>
      </w:r>
      <w:r w:rsidR="009B607A" w:rsidRPr="00353269">
        <w:rPr>
          <w:rFonts w:ascii="Arial" w:hAnsi="Arial" w:cs="Arial"/>
          <w:szCs w:val="20"/>
        </w:rPr>
        <w:t>,</w:t>
      </w:r>
      <w:r w:rsidRPr="00353269">
        <w:rPr>
          <w:rFonts w:ascii="Arial" w:hAnsi="Arial" w:cs="Arial"/>
          <w:szCs w:val="20"/>
        </w:rPr>
        <w:t xml:space="preserve"> H., Kurtzman</w:t>
      </w:r>
      <w:r w:rsidR="009B607A" w:rsidRPr="00353269">
        <w:rPr>
          <w:rFonts w:ascii="Arial" w:hAnsi="Arial" w:cs="Arial"/>
          <w:szCs w:val="20"/>
        </w:rPr>
        <w:t>,</w:t>
      </w:r>
      <w:r w:rsidRPr="00353269">
        <w:rPr>
          <w:rFonts w:ascii="Arial" w:hAnsi="Arial" w:cs="Arial"/>
          <w:szCs w:val="20"/>
        </w:rPr>
        <w:t xml:space="preserve"> C., </w:t>
      </w:r>
      <w:r w:rsidR="00AF147C" w:rsidRPr="00353269">
        <w:rPr>
          <w:rFonts w:ascii="Arial" w:hAnsi="Arial" w:cs="Arial"/>
          <w:szCs w:val="20"/>
        </w:rPr>
        <w:t>Hyldig-Nielsen</w:t>
      </w:r>
      <w:r w:rsidR="009B607A" w:rsidRPr="00353269">
        <w:rPr>
          <w:rFonts w:ascii="Arial" w:hAnsi="Arial" w:cs="Arial"/>
          <w:szCs w:val="20"/>
        </w:rPr>
        <w:t>,</w:t>
      </w:r>
      <w:r w:rsidR="00AF147C" w:rsidRPr="00353269">
        <w:rPr>
          <w:rFonts w:ascii="Arial" w:hAnsi="Arial" w:cs="Arial"/>
          <w:szCs w:val="20"/>
        </w:rPr>
        <w:t xml:space="preserve"> J. J.</w:t>
      </w:r>
      <w:r w:rsidRPr="00353269">
        <w:rPr>
          <w:rFonts w:ascii="Arial" w:hAnsi="Arial" w:cs="Arial"/>
          <w:szCs w:val="20"/>
        </w:rPr>
        <w:t>,</w:t>
      </w:r>
      <w:r w:rsidR="00AF147C" w:rsidRPr="00353269">
        <w:rPr>
          <w:rFonts w:ascii="Arial" w:hAnsi="Arial" w:cs="Arial"/>
          <w:szCs w:val="20"/>
        </w:rPr>
        <w:t xml:space="preserve"> </w:t>
      </w:r>
      <w:r w:rsidRPr="00353269">
        <w:rPr>
          <w:rFonts w:ascii="Arial" w:hAnsi="Arial" w:cs="Arial"/>
          <w:szCs w:val="20"/>
        </w:rPr>
        <w:t>Sørensen</w:t>
      </w:r>
      <w:r w:rsidR="009B607A" w:rsidRPr="00353269">
        <w:rPr>
          <w:rFonts w:ascii="Arial" w:hAnsi="Arial" w:cs="Arial"/>
          <w:szCs w:val="20"/>
        </w:rPr>
        <w:t>,</w:t>
      </w:r>
      <w:r w:rsidR="00AF147C" w:rsidRPr="00353269">
        <w:rPr>
          <w:rFonts w:ascii="Arial" w:hAnsi="Arial" w:cs="Arial"/>
          <w:szCs w:val="20"/>
        </w:rPr>
        <w:t xml:space="preserve"> D.</w:t>
      </w:r>
      <w:r w:rsidRPr="00353269">
        <w:rPr>
          <w:rFonts w:ascii="Arial" w:hAnsi="Arial" w:cs="Arial"/>
          <w:szCs w:val="20"/>
        </w:rPr>
        <w:t>,</w:t>
      </w:r>
      <w:r w:rsidR="00AF147C" w:rsidRPr="00353269">
        <w:rPr>
          <w:rFonts w:ascii="Arial" w:hAnsi="Arial" w:cs="Arial"/>
          <w:szCs w:val="20"/>
        </w:rPr>
        <w:t xml:space="preserve"> Broomer</w:t>
      </w:r>
      <w:r w:rsidR="009B607A" w:rsidRPr="00353269">
        <w:rPr>
          <w:rFonts w:ascii="Arial" w:hAnsi="Arial" w:cs="Arial"/>
          <w:szCs w:val="20"/>
        </w:rPr>
        <w:t>,</w:t>
      </w:r>
      <w:r w:rsidR="00AF147C" w:rsidRPr="00353269">
        <w:rPr>
          <w:rFonts w:ascii="Arial" w:hAnsi="Arial" w:cs="Arial"/>
          <w:szCs w:val="20"/>
        </w:rPr>
        <w:t xml:space="preserve"> A.</w:t>
      </w:r>
      <w:r w:rsidRPr="00353269">
        <w:rPr>
          <w:rFonts w:ascii="Arial" w:hAnsi="Arial" w:cs="Arial"/>
          <w:szCs w:val="20"/>
        </w:rPr>
        <w:t>,</w:t>
      </w:r>
      <w:r w:rsidR="00AF147C" w:rsidRPr="00353269">
        <w:rPr>
          <w:rFonts w:ascii="Arial" w:hAnsi="Arial" w:cs="Arial"/>
          <w:szCs w:val="20"/>
        </w:rPr>
        <w:t xml:space="preserve"> </w:t>
      </w:r>
      <w:r w:rsidRPr="00353269">
        <w:rPr>
          <w:rFonts w:ascii="Arial" w:hAnsi="Arial" w:cs="Arial"/>
          <w:szCs w:val="20"/>
        </w:rPr>
        <w:t>Oliveira</w:t>
      </w:r>
      <w:r w:rsidR="009B607A" w:rsidRPr="00353269">
        <w:rPr>
          <w:rFonts w:ascii="Arial" w:hAnsi="Arial" w:cs="Arial"/>
          <w:szCs w:val="20"/>
        </w:rPr>
        <w:t>,</w:t>
      </w:r>
      <w:r w:rsidR="00AF147C" w:rsidRPr="00353269">
        <w:rPr>
          <w:rFonts w:ascii="Arial" w:hAnsi="Arial" w:cs="Arial"/>
          <w:szCs w:val="20"/>
        </w:rPr>
        <w:t xml:space="preserve"> K.</w:t>
      </w:r>
      <w:r w:rsidRPr="00353269">
        <w:rPr>
          <w:rFonts w:ascii="Arial" w:hAnsi="Arial" w:cs="Arial"/>
          <w:szCs w:val="20"/>
        </w:rPr>
        <w:t>,</w:t>
      </w:r>
      <w:r w:rsidR="00AF147C" w:rsidRPr="00353269">
        <w:rPr>
          <w:rFonts w:ascii="Arial" w:hAnsi="Arial" w:cs="Arial"/>
          <w:szCs w:val="20"/>
        </w:rPr>
        <w:t xml:space="preserve"> </w:t>
      </w:r>
      <w:r w:rsidRPr="00353269">
        <w:rPr>
          <w:rFonts w:ascii="Arial" w:hAnsi="Arial" w:cs="Arial"/>
          <w:szCs w:val="20"/>
        </w:rPr>
        <w:t>Perry-O'Keefe</w:t>
      </w:r>
      <w:r w:rsidR="009B607A" w:rsidRPr="00353269">
        <w:rPr>
          <w:rFonts w:ascii="Arial" w:hAnsi="Arial" w:cs="Arial"/>
          <w:szCs w:val="20"/>
        </w:rPr>
        <w:t>,</w:t>
      </w:r>
      <w:r w:rsidR="00AF147C" w:rsidRPr="00353269">
        <w:rPr>
          <w:rFonts w:ascii="Arial" w:hAnsi="Arial" w:cs="Arial"/>
          <w:szCs w:val="20"/>
        </w:rPr>
        <w:t xml:space="preserve"> H.</w:t>
      </w:r>
      <w:r w:rsidRPr="00353269">
        <w:rPr>
          <w:rFonts w:ascii="Arial" w:hAnsi="Arial" w:cs="Arial"/>
          <w:szCs w:val="20"/>
        </w:rPr>
        <w:t>,</w:t>
      </w:r>
      <w:r w:rsidR="00AF147C" w:rsidRPr="00353269">
        <w:rPr>
          <w:rFonts w:ascii="Arial" w:hAnsi="Arial" w:cs="Arial"/>
          <w:szCs w:val="20"/>
        </w:rPr>
        <w:t xml:space="preserve"> Sage</w:t>
      </w:r>
      <w:r w:rsidR="009B607A" w:rsidRPr="00353269">
        <w:rPr>
          <w:rFonts w:ascii="Arial" w:hAnsi="Arial" w:cs="Arial"/>
          <w:szCs w:val="20"/>
        </w:rPr>
        <w:t>,</w:t>
      </w:r>
      <w:r w:rsidR="00AF147C" w:rsidRPr="00353269">
        <w:rPr>
          <w:rFonts w:ascii="Arial" w:hAnsi="Arial" w:cs="Arial"/>
          <w:szCs w:val="20"/>
        </w:rPr>
        <w:t xml:space="preserve"> A.</w:t>
      </w:r>
      <w:r w:rsidRPr="00353269">
        <w:rPr>
          <w:rFonts w:ascii="Arial" w:hAnsi="Arial" w:cs="Arial"/>
          <w:szCs w:val="20"/>
        </w:rPr>
        <w:t>,</w:t>
      </w:r>
      <w:r w:rsidR="00AF147C" w:rsidRPr="00353269">
        <w:rPr>
          <w:rFonts w:ascii="Arial" w:hAnsi="Arial" w:cs="Arial"/>
          <w:szCs w:val="20"/>
        </w:rPr>
        <w:t xml:space="preserve"> </w:t>
      </w:r>
      <w:r w:rsidRPr="00353269">
        <w:rPr>
          <w:rFonts w:ascii="Arial" w:hAnsi="Arial" w:cs="Arial"/>
          <w:szCs w:val="20"/>
        </w:rPr>
        <w:t>Young</w:t>
      </w:r>
      <w:r w:rsidR="009B607A" w:rsidRPr="00353269">
        <w:rPr>
          <w:rFonts w:ascii="Arial" w:hAnsi="Arial" w:cs="Arial"/>
          <w:szCs w:val="20"/>
        </w:rPr>
        <w:t>,</w:t>
      </w:r>
      <w:r w:rsidR="00AF147C" w:rsidRPr="00353269">
        <w:rPr>
          <w:rFonts w:ascii="Arial" w:hAnsi="Arial" w:cs="Arial"/>
          <w:szCs w:val="20"/>
        </w:rPr>
        <w:t xml:space="preserve"> B.</w:t>
      </w:r>
      <w:r w:rsidR="007300BC" w:rsidRPr="00353269">
        <w:rPr>
          <w:rFonts w:ascii="Arial" w:hAnsi="Arial" w:cs="Arial"/>
          <w:szCs w:val="20"/>
        </w:rPr>
        <w:t>,</w:t>
      </w:r>
      <w:r w:rsidR="009B607A" w:rsidRPr="00353269">
        <w:rPr>
          <w:rFonts w:ascii="Arial" w:hAnsi="Arial" w:cs="Arial"/>
          <w:szCs w:val="20"/>
        </w:rPr>
        <w:t xml:space="preserve"> &amp;</w:t>
      </w:r>
      <w:r w:rsidRPr="00353269">
        <w:rPr>
          <w:rFonts w:ascii="Arial" w:hAnsi="Arial" w:cs="Arial"/>
          <w:szCs w:val="20"/>
        </w:rPr>
        <w:t xml:space="preserve"> Coull</w:t>
      </w:r>
      <w:r w:rsidR="009B607A" w:rsidRPr="00353269">
        <w:rPr>
          <w:rFonts w:ascii="Arial" w:hAnsi="Arial" w:cs="Arial"/>
          <w:szCs w:val="20"/>
        </w:rPr>
        <w:t>,</w:t>
      </w:r>
      <w:r w:rsidR="00AF147C" w:rsidRPr="00353269">
        <w:rPr>
          <w:rFonts w:ascii="Arial" w:hAnsi="Arial" w:cs="Arial"/>
          <w:szCs w:val="20"/>
        </w:rPr>
        <w:t xml:space="preserve"> J.</w:t>
      </w:r>
      <w:r w:rsidR="003B3F7C" w:rsidRPr="00353269">
        <w:rPr>
          <w:rFonts w:ascii="Arial" w:hAnsi="Arial" w:cs="Arial"/>
          <w:szCs w:val="20"/>
        </w:rPr>
        <w:t xml:space="preserve"> 2001. Identification of </w:t>
      </w:r>
      <w:r w:rsidR="003B3F7C" w:rsidRPr="00353269">
        <w:rPr>
          <w:rFonts w:ascii="Arial" w:hAnsi="Arial" w:cs="Arial"/>
          <w:i/>
          <w:szCs w:val="20"/>
        </w:rPr>
        <w:t>Dekkera bruxellensis</w:t>
      </w:r>
      <w:r w:rsidR="00975156" w:rsidRPr="00353269">
        <w:rPr>
          <w:rFonts w:ascii="Arial" w:hAnsi="Arial" w:cs="Arial"/>
          <w:i/>
          <w:szCs w:val="20"/>
        </w:rPr>
        <w:t xml:space="preserve"> </w:t>
      </w:r>
      <w:r w:rsidR="003B3F7C" w:rsidRPr="00353269">
        <w:rPr>
          <w:rFonts w:ascii="Arial" w:hAnsi="Arial" w:cs="Arial"/>
          <w:szCs w:val="20"/>
        </w:rPr>
        <w:t>(</w:t>
      </w:r>
      <w:r w:rsidR="003B3F7C" w:rsidRPr="00353269">
        <w:rPr>
          <w:rFonts w:ascii="Arial" w:hAnsi="Arial" w:cs="Arial"/>
          <w:i/>
          <w:szCs w:val="20"/>
        </w:rPr>
        <w:t>Brettanomyces</w:t>
      </w:r>
      <w:r w:rsidR="003B3F7C" w:rsidRPr="00353269">
        <w:rPr>
          <w:rFonts w:ascii="Arial" w:hAnsi="Arial" w:cs="Arial"/>
          <w:szCs w:val="20"/>
        </w:rPr>
        <w:t xml:space="preserve">) from Wine by Fluorescence In Situ Hybridization Using Peptide Nucleic Acid Probes. </w:t>
      </w:r>
      <w:r w:rsidR="004428B4" w:rsidRPr="00353269">
        <w:rPr>
          <w:rFonts w:ascii="Arial" w:hAnsi="Arial" w:cs="Arial"/>
          <w:i/>
          <w:szCs w:val="20"/>
        </w:rPr>
        <w:t>Applied and Environmental Microbioly</w:t>
      </w:r>
      <w:r w:rsidR="009E6C31" w:rsidRPr="00353269">
        <w:rPr>
          <w:rFonts w:ascii="Arial" w:hAnsi="Arial" w:cs="Arial"/>
          <w:i/>
          <w:szCs w:val="20"/>
        </w:rPr>
        <w:t>,</w:t>
      </w:r>
      <w:r w:rsidR="00537D0A" w:rsidRPr="00353269">
        <w:rPr>
          <w:rFonts w:ascii="Arial" w:hAnsi="Arial" w:cs="Arial"/>
          <w:i/>
          <w:szCs w:val="20"/>
        </w:rPr>
        <w:t xml:space="preserve"> </w:t>
      </w:r>
      <w:r w:rsidR="003B3F7C" w:rsidRPr="00353269">
        <w:rPr>
          <w:rFonts w:ascii="Arial" w:hAnsi="Arial" w:cs="Arial"/>
          <w:szCs w:val="20"/>
        </w:rPr>
        <w:t>67</w:t>
      </w:r>
      <w:r w:rsidR="00537D0A" w:rsidRPr="00353269">
        <w:rPr>
          <w:rFonts w:ascii="Arial" w:hAnsi="Arial" w:cs="Arial"/>
          <w:szCs w:val="20"/>
        </w:rPr>
        <w:t xml:space="preserve">, </w:t>
      </w:r>
      <w:r w:rsidR="003B3F7C" w:rsidRPr="00353269">
        <w:rPr>
          <w:rFonts w:ascii="Arial" w:hAnsi="Arial" w:cs="Arial"/>
          <w:szCs w:val="20"/>
        </w:rPr>
        <w:t>938-941</w:t>
      </w:r>
      <w:r w:rsidR="004428B4" w:rsidRPr="00353269">
        <w:rPr>
          <w:rFonts w:ascii="Arial" w:hAnsi="Arial" w:cs="Arial"/>
          <w:szCs w:val="20"/>
        </w:rPr>
        <w:t>.</w:t>
      </w:r>
    </w:p>
    <w:p w:rsidR="00313367" w:rsidRPr="00353269" w:rsidRDefault="00313367" w:rsidP="00DA4EAB">
      <w:pPr>
        <w:pStyle w:val="03Abstract"/>
        <w:tabs>
          <w:tab w:val="left" w:pos="9072"/>
        </w:tabs>
        <w:spacing w:before="0" w:after="0" w:line="360" w:lineRule="auto"/>
        <w:outlineLvl w:val="0"/>
        <w:rPr>
          <w:rFonts w:ascii="Arial" w:hAnsi="Arial" w:cs="Arial"/>
          <w:szCs w:val="20"/>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rPr>
        <w:t>Suranska</w:t>
      </w:r>
      <w:r w:rsidR="009B607A" w:rsidRPr="00353269">
        <w:rPr>
          <w:rFonts w:ascii="Arial" w:hAnsi="Arial" w:cs="Arial"/>
          <w:szCs w:val="20"/>
        </w:rPr>
        <w:t>,</w:t>
      </w:r>
      <w:r w:rsidRPr="00353269">
        <w:rPr>
          <w:rFonts w:ascii="Arial" w:hAnsi="Arial" w:cs="Arial"/>
          <w:szCs w:val="20"/>
        </w:rPr>
        <w:t xml:space="preserve"> H., Vranova</w:t>
      </w:r>
      <w:r w:rsidR="009B607A" w:rsidRPr="00353269">
        <w:rPr>
          <w:rFonts w:ascii="Arial" w:hAnsi="Arial" w:cs="Arial"/>
          <w:szCs w:val="20"/>
        </w:rPr>
        <w:t>,</w:t>
      </w:r>
      <w:r w:rsidRPr="00353269">
        <w:rPr>
          <w:rFonts w:ascii="Arial" w:hAnsi="Arial" w:cs="Arial"/>
          <w:szCs w:val="20"/>
        </w:rPr>
        <w:t xml:space="preserve"> D., Omelkova</w:t>
      </w:r>
      <w:r w:rsidR="009B607A" w:rsidRPr="00353269">
        <w:rPr>
          <w:rFonts w:ascii="Arial" w:hAnsi="Arial" w:cs="Arial"/>
          <w:szCs w:val="20"/>
        </w:rPr>
        <w:t>,</w:t>
      </w:r>
      <w:r w:rsidRPr="00353269">
        <w:rPr>
          <w:rFonts w:ascii="Arial" w:hAnsi="Arial" w:cs="Arial"/>
          <w:szCs w:val="20"/>
        </w:rPr>
        <w:t xml:space="preserve"> J.</w:t>
      </w:r>
      <w:r w:rsidR="007300BC" w:rsidRPr="00353269">
        <w:rPr>
          <w:rFonts w:ascii="Arial" w:hAnsi="Arial" w:cs="Arial"/>
          <w:szCs w:val="20"/>
        </w:rPr>
        <w:t>,</w:t>
      </w:r>
      <w:r w:rsidRPr="00353269">
        <w:rPr>
          <w:rFonts w:ascii="Arial" w:hAnsi="Arial" w:cs="Arial"/>
          <w:szCs w:val="20"/>
        </w:rPr>
        <w:t xml:space="preserve"> </w:t>
      </w:r>
      <w:r w:rsidR="009B607A" w:rsidRPr="00353269">
        <w:rPr>
          <w:rFonts w:ascii="Arial" w:hAnsi="Arial" w:cs="Arial"/>
          <w:szCs w:val="20"/>
        </w:rPr>
        <w:t xml:space="preserve">&amp; </w:t>
      </w:r>
      <w:r w:rsidRPr="00353269">
        <w:rPr>
          <w:rFonts w:ascii="Arial" w:hAnsi="Arial" w:cs="Arial"/>
          <w:szCs w:val="20"/>
        </w:rPr>
        <w:t>Vadkertiova</w:t>
      </w:r>
      <w:r w:rsidR="009B607A" w:rsidRPr="00353269">
        <w:rPr>
          <w:rFonts w:ascii="Arial" w:hAnsi="Arial" w:cs="Arial"/>
          <w:szCs w:val="20"/>
        </w:rPr>
        <w:t>,</w:t>
      </w:r>
      <w:r w:rsidRPr="00353269">
        <w:rPr>
          <w:rFonts w:ascii="Arial" w:hAnsi="Arial" w:cs="Arial"/>
          <w:szCs w:val="20"/>
        </w:rPr>
        <w:t xml:space="preserve"> R. </w:t>
      </w:r>
      <w:r w:rsidR="009B607A" w:rsidRPr="00353269">
        <w:rPr>
          <w:rFonts w:ascii="Arial" w:hAnsi="Arial" w:cs="Arial"/>
          <w:szCs w:val="20"/>
        </w:rPr>
        <w:t>(</w:t>
      </w:r>
      <w:r w:rsidRPr="00353269">
        <w:rPr>
          <w:rFonts w:ascii="Arial" w:hAnsi="Arial" w:cs="Arial"/>
          <w:szCs w:val="20"/>
        </w:rPr>
        <w:t>2012</w:t>
      </w:r>
      <w:r w:rsidR="009B607A" w:rsidRPr="00353269">
        <w:rPr>
          <w:rFonts w:ascii="Arial" w:hAnsi="Arial" w:cs="Arial"/>
          <w:szCs w:val="20"/>
        </w:rPr>
        <w:t>)</w:t>
      </w:r>
      <w:r w:rsidRPr="00353269">
        <w:rPr>
          <w:rFonts w:ascii="Arial" w:hAnsi="Arial" w:cs="Arial"/>
          <w:szCs w:val="20"/>
        </w:rPr>
        <w:t xml:space="preserve">. </w:t>
      </w:r>
      <w:r w:rsidRPr="00353269">
        <w:rPr>
          <w:rFonts w:ascii="Arial" w:hAnsi="Arial" w:cs="Arial"/>
          <w:szCs w:val="20"/>
          <w:lang w:val="en-US"/>
        </w:rPr>
        <w:t xml:space="preserve">Monitoring of yeast population isolated during spontaneous fermentation of Moravian wine. </w:t>
      </w:r>
      <w:r w:rsidRPr="00353269">
        <w:rPr>
          <w:rFonts w:ascii="Arial" w:hAnsi="Arial" w:cs="Arial"/>
          <w:i/>
          <w:szCs w:val="20"/>
          <w:lang w:val="en-US"/>
        </w:rPr>
        <w:t>Chemical Papers</w:t>
      </w:r>
      <w:r w:rsidR="004428B4" w:rsidRPr="00353269">
        <w:rPr>
          <w:rFonts w:ascii="Arial" w:hAnsi="Arial" w:cs="Arial"/>
          <w:i/>
          <w:szCs w:val="20"/>
          <w:lang w:val="en-US"/>
        </w:rPr>
        <w:t>,</w:t>
      </w:r>
      <w:r w:rsidRPr="00353269">
        <w:rPr>
          <w:rFonts w:ascii="Arial" w:hAnsi="Arial" w:cs="Arial"/>
          <w:szCs w:val="20"/>
          <w:lang w:val="en-US"/>
        </w:rPr>
        <w:t xml:space="preserve"> 66</w:t>
      </w:r>
      <w:r w:rsidR="004428B4" w:rsidRPr="00353269">
        <w:rPr>
          <w:rFonts w:ascii="Arial" w:hAnsi="Arial" w:cs="Arial"/>
          <w:szCs w:val="20"/>
          <w:lang w:val="en-US"/>
        </w:rPr>
        <w:t>,</w:t>
      </w:r>
      <w:r w:rsidRPr="00353269">
        <w:rPr>
          <w:rFonts w:ascii="Arial" w:hAnsi="Arial" w:cs="Arial"/>
          <w:szCs w:val="20"/>
          <w:lang w:val="en-US"/>
        </w:rPr>
        <w:t xml:space="preserve"> (9)</w:t>
      </w:r>
      <w:r w:rsidR="004428B4" w:rsidRPr="00353269">
        <w:rPr>
          <w:rFonts w:ascii="Arial" w:hAnsi="Arial" w:cs="Arial"/>
          <w:szCs w:val="20"/>
          <w:lang w:val="en-US"/>
        </w:rPr>
        <w:t>,</w:t>
      </w:r>
      <w:r w:rsidRPr="00353269">
        <w:rPr>
          <w:rFonts w:ascii="Arial" w:hAnsi="Arial" w:cs="Arial"/>
          <w:szCs w:val="20"/>
          <w:lang w:val="en-US"/>
        </w:rPr>
        <w:t xml:space="preserve"> 861</w:t>
      </w:r>
      <w:r w:rsidRPr="00353269">
        <w:rPr>
          <w:rFonts w:ascii="Arial" w:hAnsi="Arial" w:cs="Arial"/>
          <w:szCs w:val="20"/>
          <w:lang w:val="en-US"/>
        </w:rPr>
        <w:sym w:font="Symbol" w:char="F02D"/>
      </w:r>
      <w:r w:rsidRPr="00353269">
        <w:rPr>
          <w:rFonts w:ascii="Arial" w:hAnsi="Arial" w:cs="Arial"/>
          <w:szCs w:val="20"/>
          <w:lang w:val="en-US"/>
        </w:rPr>
        <w:t>868.</w:t>
      </w:r>
    </w:p>
    <w:p w:rsidR="00620D6C" w:rsidRPr="00353269" w:rsidRDefault="00620D6C" w:rsidP="00DA4EAB">
      <w:pPr>
        <w:pStyle w:val="Prrafodelista"/>
        <w:tabs>
          <w:tab w:val="left" w:pos="9072"/>
        </w:tabs>
        <w:spacing w:line="360" w:lineRule="auto"/>
        <w:ind w:left="0"/>
        <w:jc w:val="both"/>
        <w:rPr>
          <w:rFonts w:ascii="Arial" w:hAnsi="Arial" w:cs="Arial"/>
          <w:sz w:val="20"/>
          <w:lang w:val="en-US"/>
        </w:rPr>
      </w:pPr>
    </w:p>
    <w:p w:rsidR="00620D6C" w:rsidRPr="00353269" w:rsidRDefault="00620D6C" w:rsidP="00DA4EAB">
      <w:pPr>
        <w:pStyle w:val="Prrafodelista"/>
        <w:tabs>
          <w:tab w:val="left" w:pos="9072"/>
        </w:tabs>
        <w:spacing w:line="360" w:lineRule="auto"/>
        <w:ind w:left="0"/>
        <w:jc w:val="both"/>
        <w:rPr>
          <w:rFonts w:ascii="Arial" w:hAnsi="Arial" w:cs="Arial"/>
          <w:sz w:val="20"/>
          <w:lang w:val="en-US"/>
        </w:rPr>
      </w:pPr>
      <w:proofErr w:type="spellStart"/>
      <w:proofErr w:type="gramStart"/>
      <w:r w:rsidRPr="00353269">
        <w:rPr>
          <w:rFonts w:ascii="Arial" w:hAnsi="Arial" w:cs="Arial"/>
          <w:sz w:val="20"/>
        </w:rPr>
        <w:t>Tesfaw</w:t>
      </w:r>
      <w:proofErr w:type="spellEnd"/>
      <w:r w:rsidR="009B607A" w:rsidRPr="00353269">
        <w:rPr>
          <w:rFonts w:ascii="Arial" w:hAnsi="Arial" w:cs="Arial"/>
          <w:sz w:val="20"/>
        </w:rPr>
        <w:t>,</w:t>
      </w:r>
      <w:r w:rsidRPr="00353269">
        <w:rPr>
          <w:rFonts w:ascii="Arial" w:hAnsi="Arial" w:cs="Arial"/>
          <w:sz w:val="20"/>
        </w:rPr>
        <w:t xml:space="preserve"> A. </w:t>
      </w:r>
      <w:r w:rsidR="009B607A" w:rsidRPr="00353269">
        <w:rPr>
          <w:rFonts w:ascii="Arial" w:hAnsi="Arial" w:cs="Arial"/>
          <w:sz w:val="20"/>
        </w:rPr>
        <w:t xml:space="preserve">&amp; </w:t>
      </w:r>
      <w:proofErr w:type="spellStart"/>
      <w:r w:rsidRPr="00353269">
        <w:rPr>
          <w:rFonts w:ascii="Arial" w:hAnsi="Arial" w:cs="Arial"/>
          <w:sz w:val="20"/>
        </w:rPr>
        <w:t>Assefa</w:t>
      </w:r>
      <w:proofErr w:type="spellEnd"/>
      <w:r w:rsidR="009B607A" w:rsidRPr="00353269">
        <w:rPr>
          <w:rFonts w:ascii="Arial" w:hAnsi="Arial" w:cs="Arial"/>
          <w:sz w:val="20"/>
        </w:rPr>
        <w:t>,</w:t>
      </w:r>
      <w:r w:rsidRPr="00353269">
        <w:rPr>
          <w:rFonts w:ascii="Arial" w:hAnsi="Arial" w:cs="Arial"/>
          <w:sz w:val="20"/>
        </w:rPr>
        <w:t xml:space="preserve"> F. </w:t>
      </w:r>
      <w:r w:rsidR="009B607A" w:rsidRPr="00353269">
        <w:rPr>
          <w:rFonts w:ascii="Arial" w:hAnsi="Arial" w:cs="Arial"/>
          <w:sz w:val="20"/>
          <w:lang w:val="en-US"/>
        </w:rPr>
        <w:t>(2014).</w:t>
      </w:r>
      <w:proofErr w:type="gramEnd"/>
      <w:r w:rsidR="009B607A" w:rsidRPr="00353269">
        <w:rPr>
          <w:rFonts w:ascii="Arial" w:hAnsi="Arial" w:cs="Arial"/>
          <w:sz w:val="20"/>
          <w:lang w:val="en-US"/>
        </w:rPr>
        <w:t xml:space="preserve"> </w:t>
      </w:r>
      <w:r w:rsidRPr="00353269">
        <w:rPr>
          <w:rFonts w:ascii="Arial" w:hAnsi="Arial" w:cs="Arial"/>
          <w:sz w:val="20"/>
        </w:rPr>
        <w:t xml:space="preserve">Current Trends in </w:t>
      </w:r>
      <w:proofErr w:type="spellStart"/>
      <w:r w:rsidRPr="00353269">
        <w:rPr>
          <w:rFonts w:ascii="Arial" w:hAnsi="Arial" w:cs="Arial"/>
          <w:sz w:val="20"/>
        </w:rPr>
        <w:t>Bioethanol</w:t>
      </w:r>
      <w:proofErr w:type="spellEnd"/>
      <w:r w:rsidRPr="00353269">
        <w:rPr>
          <w:rFonts w:ascii="Arial" w:hAnsi="Arial" w:cs="Arial"/>
          <w:sz w:val="20"/>
        </w:rPr>
        <w:t xml:space="preserve"> Production by </w:t>
      </w:r>
      <w:proofErr w:type="spellStart"/>
      <w:r w:rsidRPr="00353269">
        <w:rPr>
          <w:rFonts w:ascii="Arial" w:hAnsi="Arial" w:cs="Arial"/>
          <w:i/>
          <w:sz w:val="20"/>
        </w:rPr>
        <w:t>Saccharomyces</w:t>
      </w:r>
      <w:proofErr w:type="spellEnd"/>
      <w:r w:rsidRPr="00353269">
        <w:rPr>
          <w:rFonts w:ascii="Arial" w:hAnsi="Arial" w:cs="Arial"/>
          <w:i/>
          <w:sz w:val="20"/>
        </w:rPr>
        <w:t xml:space="preserve"> </w:t>
      </w:r>
      <w:proofErr w:type="spellStart"/>
      <w:r w:rsidRPr="00353269">
        <w:rPr>
          <w:rFonts w:ascii="Arial" w:hAnsi="Arial" w:cs="Arial"/>
          <w:i/>
          <w:sz w:val="20"/>
        </w:rPr>
        <w:t>cerevisiae</w:t>
      </w:r>
      <w:proofErr w:type="spellEnd"/>
      <w:r w:rsidRPr="00353269">
        <w:rPr>
          <w:rFonts w:ascii="Arial" w:hAnsi="Arial" w:cs="Arial"/>
          <w:sz w:val="20"/>
        </w:rPr>
        <w:t xml:space="preserve">: Substrate, Inhibitor Reduction, Growth Variables, </w:t>
      </w:r>
      <w:proofErr w:type="spellStart"/>
      <w:r w:rsidRPr="00353269">
        <w:rPr>
          <w:rFonts w:ascii="Arial" w:hAnsi="Arial" w:cs="Arial"/>
          <w:sz w:val="20"/>
        </w:rPr>
        <w:t>Coculture</w:t>
      </w:r>
      <w:proofErr w:type="spellEnd"/>
      <w:r w:rsidRPr="00353269">
        <w:rPr>
          <w:rFonts w:ascii="Arial" w:hAnsi="Arial" w:cs="Arial"/>
          <w:sz w:val="20"/>
        </w:rPr>
        <w:t xml:space="preserve">, and Immobilization. </w:t>
      </w:r>
      <w:r w:rsidRPr="00353269">
        <w:rPr>
          <w:rFonts w:ascii="Arial" w:hAnsi="Arial" w:cs="Arial"/>
          <w:i/>
          <w:sz w:val="20"/>
          <w:lang w:val="en-US"/>
        </w:rPr>
        <w:t>International Scholarly Research Notices</w:t>
      </w:r>
      <w:r w:rsidR="004428B4" w:rsidRPr="00353269">
        <w:rPr>
          <w:rFonts w:ascii="Arial" w:hAnsi="Arial" w:cs="Arial"/>
          <w:i/>
          <w:sz w:val="20"/>
          <w:lang w:val="en-US"/>
        </w:rPr>
        <w:t>,</w:t>
      </w:r>
      <w:r w:rsidRPr="00353269">
        <w:rPr>
          <w:rFonts w:ascii="Arial" w:hAnsi="Arial" w:cs="Arial"/>
          <w:sz w:val="20"/>
          <w:lang w:val="en-US"/>
        </w:rPr>
        <w:t xml:space="preserve"> Article ID 532852, 11</w:t>
      </w:r>
      <w:r w:rsidR="009B607A" w:rsidRPr="00353269">
        <w:rPr>
          <w:rFonts w:ascii="Arial" w:hAnsi="Arial" w:cs="Arial"/>
          <w:sz w:val="20"/>
          <w:lang w:val="en-US"/>
        </w:rPr>
        <w:t>p</w:t>
      </w:r>
      <w:proofErr w:type="gramStart"/>
      <w:r w:rsidR="009B607A" w:rsidRPr="00353269">
        <w:rPr>
          <w:rFonts w:ascii="Arial" w:hAnsi="Arial" w:cs="Arial"/>
          <w:sz w:val="20"/>
          <w:lang w:val="en-US"/>
        </w:rPr>
        <w:t>.</w:t>
      </w:r>
      <w:r w:rsidRPr="00353269">
        <w:rPr>
          <w:rFonts w:ascii="Arial" w:hAnsi="Arial" w:cs="Arial"/>
          <w:sz w:val="20"/>
          <w:lang w:val="en-US"/>
        </w:rPr>
        <w:t>.</w:t>
      </w:r>
      <w:proofErr w:type="gramEnd"/>
      <w:r w:rsidRPr="00353269">
        <w:rPr>
          <w:rFonts w:ascii="Arial" w:hAnsi="Arial" w:cs="Arial"/>
          <w:sz w:val="20"/>
          <w:lang w:val="en-US"/>
        </w:rPr>
        <w:t xml:space="preserve"> </w:t>
      </w:r>
      <w:r w:rsidR="00921BB6" w:rsidRPr="00353269">
        <w:t>http://dx.doi.org/10.1155/2014/532852</w:t>
      </w:r>
      <w:r w:rsidRPr="00353269">
        <w:rPr>
          <w:rFonts w:ascii="Arial" w:hAnsi="Arial" w:cs="Arial"/>
          <w:sz w:val="20"/>
          <w:lang w:val="en-US"/>
        </w:rPr>
        <w:t>.</w:t>
      </w:r>
    </w:p>
    <w:p w:rsidR="00253BE7" w:rsidRPr="00353269" w:rsidRDefault="00253BE7" w:rsidP="00DA4EAB">
      <w:pPr>
        <w:pStyle w:val="Prrafodelista"/>
        <w:tabs>
          <w:tab w:val="left" w:pos="9072"/>
        </w:tabs>
        <w:spacing w:line="360" w:lineRule="auto"/>
        <w:ind w:left="0"/>
        <w:jc w:val="both"/>
        <w:rPr>
          <w:rFonts w:ascii="Arial" w:hAnsi="Arial" w:cs="Arial"/>
          <w:sz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n-US"/>
        </w:rPr>
      </w:pPr>
      <w:r w:rsidRPr="00353269">
        <w:rPr>
          <w:rFonts w:ascii="Arial" w:hAnsi="Arial" w:cs="Arial"/>
          <w:szCs w:val="20"/>
          <w:lang w:val="en-US"/>
        </w:rPr>
        <w:t>Tofalo</w:t>
      </w:r>
      <w:r w:rsidR="000879A7" w:rsidRPr="00353269">
        <w:rPr>
          <w:rFonts w:ascii="Arial" w:hAnsi="Arial" w:cs="Arial"/>
          <w:szCs w:val="20"/>
          <w:lang w:val="en-US"/>
        </w:rPr>
        <w:t>,</w:t>
      </w:r>
      <w:r w:rsidRPr="00353269">
        <w:rPr>
          <w:rFonts w:ascii="Arial" w:hAnsi="Arial" w:cs="Arial"/>
          <w:szCs w:val="20"/>
          <w:lang w:val="en-US"/>
        </w:rPr>
        <w:t xml:space="preserve"> R</w:t>
      </w:r>
      <w:r w:rsidR="00B226CA" w:rsidRPr="00353269">
        <w:rPr>
          <w:rFonts w:ascii="Arial" w:hAnsi="Arial" w:cs="Arial"/>
          <w:szCs w:val="20"/>
          <w:lang w:val="en-US"/>
        </w:rPr>
        <w:t>.</w:t>
      </w:r>
      <w:r w:rsidRPr="00353269">
        <w:rPr>
          <w:rFonts w:ascii="Arial" w:hAnsi="Arial" w:cs="Arial"/>
          <w:szCs w:val="20"/>
          <w:lang w:val="en-US"/>
        </w:rPr>
        <w:t>, Perpetuani</w:t>
      </w:r>
      <w:r w:rsidR="000879A7" w:rsidRPr="00353269">
        <w:rPr>
          <w:rFonts w:ascii="Arial" w:hAnsi="Arial" w:cs="Arial"/>
          <w:szCs w:val="20"/>
          <w:lang w:val="en-US"/>
        </w:rPr>
        <w:t>,</w:t>
      </w:r>
      <w:r w:rsidRPr="00353269">
        <w:rPr>
          <w:rFonts w:ascii="Arial" w:hAnsi="Arial" w:cs="Arial"/>
          <w:szCs w:val="20"/>
          <w:lang w:val="en-US"/>
        </w:rPr>
        <w:t xml:space="preserve"> G</w:t>
      </w:r>
      <w:r w:rsidR="00B226CA" w:rsidRPr="00353269">
        <w:rPr>
          <w:rFonts w:ascii="Arial" w:hAnsi="Arial" w:cs="Arial"/>
          <w:szCs w:val="20"/>
          <w:lang w:val="en-US"/>
        </w:rPr>
        <w:t>.</w:t>
      </w:r>
      <w:r w:rsidRPr="00353269">
        <w:rPr>
          <w:rFonts w:ascii="Arial" w:hAnsi="Arial" w:cs="Arial"/>
          <w:szCs w:val="20"/>
          <w:lang w:val="en-US"/>
        </w:rPr>
        <w:t>, Di Gianvito</w:t>
      </w:r>
      <w:r w:rsidR="000879A7" w:rsidRPr="00353269">
        <w:rPr>
          <w:rFonts w:ascii="Arial" w:hAnsi="Arial" w:cs="Arial"/>
          <w:szCs w:val="20"/>
          <w:lang w:val="en-US"/>
        </w:rPr>
        <w:t>,</w:t>
      </w:r>
      <w:r w:rsidRPr="00353269">
        <w:rPr>
          <w:rFonts w:ascii="Arial" w:hAnsi="Arial" w:cs="Arial"/>
          <w:szCs w:val="20"/>
          <w:lang w:val="en-US"/>
        </w:rPr>
        <w:t xml:space="preserve"> P</w:t>
      </w:r>
      <w:r w:rsidR="00B226CA" w:rsidRPr="00353269">
        <w:rPr>
          <w:rFonts w:ascii="Arial" w:hAnsi="Arial" w:cs="Arial"/>
          <w:szCs w:val="20"/>
          <w:lang w:val="en-US"/>
        </w:rPr>
        <w:t>.</w:t>
      </w:r>
      <w:r w:rsidRPr="00353269">
        <w:rPr>
          <w:rFonts w:ascii="Arial" w:hAnsi="Arial" w:cs="Arial"/>
          <w:szCs w:val="20"/>
          <w:lang w:val="en-US"/>
        </w:rPr>
        <w:t>, Schirone</w:t>
      </w:r>
      <w:r w:rsidR="000879A7" w:rsidRPr="00353269">
        <w:rPr>
          <w:rFonts w:ascii="Arial" w:hAnsi="Arial" w:cs="Arial"/>
          <w:szCs w:val="20"/>
          <w:lang w:val="en-US"/>
        </w:rPr>
        <w:t>,</w:t>
      </w:r>
      <w:r w:rsidRPr="00353269">
        <w:rPr>
          <w:rFonts w:ascii="Arial" w:hAnsi="Arial" w:cs="Arial"/>
          <w:szCs w:val="20"/>
          <w:lang w:val="en-US"/>
        </w:rPr>
        <w:t xml:space="preserve"> M</w:t>
      </w:r>
      <w:r w:rsidR="00B226CA" w:rsidRPr="00353269">
        <w:rPr>
          <w:rFonts w:ascii="Arial" w:hAnsi="Arial" w:cs="Arial"/>
          <w:szCs w:val="20"/>
          <w:lang w:val="en-US"/>
        </w:rPr>
        <w:t>.</w:t>
      </w:r>
      <w:r w:rsidRPr="00353269">
        <w:rPr>
          <w:rFonts w:ascii="Arial" w:hAnsi="Arial" w:cs="Arial"/>
          <w:szCs w:val="20"/>
          <w:lang w:val="en-US"/>
        </w:rPr>
        <w:t>, Corsetti</w:t>
      </w:r>
      <w:r w:rsidR="000879A7" w:rsidRPr="00353269">
        <w:rPr>
          <w:rFonts w:ascii="Arial" w:hAnsi="Arial" w:cs="Arial"/>
          <w:szCs w:val="20"/>
          <w:lang w:val="en-US"/>
        </w:rPr>
        <w:t>,</w:t>
      </w:r>
      <w:r w:rsidRPr="00353269">
        <w:rPr>
          <w:rFonts w:ascii="Arial" w:hAnsi="Arial" w:cs="Arial"/>
          <w:szCs w:val="20"/>
          <w:lang w:val="en-US"/>
        </w:rPr>
        <w:t xml:space="preserve"> A</w:t>
      </w:r>
      <w:r w:rsidR="00B226CA" w:rsidRPr="00353269">
        <w:rPr>
          <w:rFonts w:ascii="Arial" w:hAnsi="Arial" w:cs="Arial"/>
          <w:szCs w:val="20"/>
          <w:lang w:val="en-US"/>
        </w:rPr>
        <w:t>.</w:t>
      </w:r>
      <w:r w:rsidR="007300BC" w:rsidRPr="00353269">
        <w:rPr>
          <w:rFonts w:ascii="Arial" w:hAnsi="Arial" w:cs="Arial"/>
          <w:szCs w:val="20"/>
          <w:lang w:val="en-US"/>
        </w:rPr>
        <w:t>,</w:t>
      </w:r>
      <w:r w:rsidR="000879A7" w:rsidRPr="00353269">
        <w:rPr>
          <w:rFonts w:ascii="Arial" w:hAnsi="Arial" w:cs="Arial"/>
          <w:szCs w:val="20"/>
          <w:lang w:val="en-US"/>
        </w:rPr>
        <w:t xml:space="preserve"> &amp;</w:t>
      </w:r>
      <w:r w:rsidRPr="00353269">
        <w:rPr>
          <w:rFonts w:ascii="Arial" w:hAnsi="Arial" w:cs="Arial"/>
          <w:szCs w:val="20"/>
          <w:lang w:val="en-US"/>
        </w:rPr>
        <w:t xml:space="preserve"> Suzzi</w:t>
      </w:r>
      <w:r w:rsidR="00921BB6" w:rsidRPr="00353269">
        <w:rPr>
          <w:rFonts w:ascii="Arial" w:hAnsi="Arial" w:cs="Arial"/>
          <w:szCs w:val="20"/>
          <w:lang w:val="en-US"/>
        </w:rPr>
        <w:t>,</w:t>
      </w:r>
      <w:r w:rsidRPr="00353269">
        <w:rPr>
          <w:rFonts w:ascii="Arial" w:hAnsi="Arial" w:cs="Arial"/>
          <w:szCs w:val="20"/>
          <w:lang w:val="en-US"/>
        </w:rPr>
        <w:t xml:space="preserve"> G. </w:t>
      </w:r>
      <w:r w:rsidR="000879A7" w:rsidRPr="00353269">
        <w:rPr>
          <w:rFonts w:ascii="Arial" w:hAnsi="Arial" w:cs="Arial"/>
          <w:szCs w:val="20"/>
          <w:lang w:val="en-US"/>
        </w:rPr>
        <w:t>(</w:t>
      </w:r>
      <w:r w:rsidR="00B96255" w:rsidRPr="00353269">
        <w:rPr>
          <w:rFonts w:ascii="Arial" w:hAnsi="Arial" w:cs="Arial"/>
          <w:szCs w:val="20"/>
          <w:lang w:val="en-US"/>
        </w:rPr>
        <w:t>2014</w:t>
      </w:r>
      <w:r w:rsidR="000879A7" w:rsidRPr="00353269">
        <w:rPr>
          <w:rFonts w:ascii="Arial" w:hAnsi="Arial" w:cs="Arial"/>
          <w:szCs w:val="20"/>
          <w:lang w:val="en-US"/>
        </w:rPr>
        <w:t>)</w:t>
      </w:r>
      <w:r w:rsidR="00B96255" w:rsidRPr="00353269">
        <w:rPr>
          <w:rFonts w:ascii="Arial" w:hAnsi="Arial" w:cs="Arial"/>
          <w:szCs w:val="20"/>
          <w:lang w:val="en-US"/>
        </w:rPr>
        <w:t xml:space="preserve">. </w:t>
      </w:r>
      <w:r w:rsidRPr="00353269">
        <w:rPr>
          <w:rFonts w:ascii="Arial" w:hAnsi="Arial" w:cs="Arial"/>
          <w:szCs w:val="20"/>
          <w:lang w:val="en-US"/>
        </w:rPr>
        <w:t xml:space="preserve">Genetic diversity of FLO1 and FLO5 genes in wine flocculent </w:t>
      </w:r>
      <w:r w:rsidR="000E05D1" w:rsidRPr="00353269">
        <w:rPr>
          <w:rFonts w:ascii="Arial" w:hAnsi="Arial" w:cs="Arial"/>
          <w:i/>
          <w:szCs w:val="20"/>
          <w:lang w:val="en-US"/>
        </w:rPr>
        <w:t xml:space="preserve">Saccharomyces cerevisiae </w:t>
      </w:r>
      <w:r w:rsidRPr="00353269">
        <w:rPr>
          <w:rFonts w:ascii="Arial" w:hAnsi="Arial" w:cs="Arial"/>
          <w:szCs w:val="20"/>
          <w:lang w:val="en-US"/>
        </w:rPr>
        <w:t>strains.</w:t>
      </w:r>
      <w:r w:rsidR="00062B98" w:rsidRPr="00353269">
        <w:rPr>
          <w:rFonts w:ascii="Arial" w:hAnsi="Arial" w:cs="Arial"/>
          <w:i/>
          <w:noProof w:val="0"/>
          <w:spacing w:val="0"/>
          <w:szCs w:val="20"/>
          <w:lang w:val="en-US"/>
        </w:rPr>
        <w:t xml:space="preserve"> </w:t>
      </w:r>
      <w:r w:rsidR="004428B4" w:rsidRPr="00353269">
        <w:rPr>
          <w:rFonts w:ascii="Arial" w:hAnsi="Arial" w:cs="Arial"/>
          <w:i/>
          <w:noProof w:val="0"/>
          <w:spacing w:val="0"/>
          <w:szCs w:val="20"/>
          <w:lang w:val="en-US"/>
        </w:rPr>
        <w:t xml:space="preserve">International Journal of Food Microbiology, </w:t>
      </w:r>
      <w:r w:rsidRPr="00353269">
        <w:rPr>
          <w:rFonts w:ascii="Arial" w:hAnsi="Arial" w:cs="Arial"/>
          <w:i/>
          <w:szCs w:val="20"/>
          <w:lang w:val="en-US"/>
        </w:rPr>
        <w:t>191</w:t>
      </w:r>
      <w:r w:rsidR="004428B4" w:rsidRPr="00353269">
        <w:rPr>
          <w:rFonts w:ascii="Arial" w:hAnsi="Arial" w:cs="Arial"/>
          <w:szCs w:val="20"/>
          <w:lang w:val="en-US"/>
        </w:rPr>
        <w:t xml:space="preserve">, </w:t>
      </w:r>
      <w:r w:rsidRPr="00353269">
        <w:rPr>
          <w:rFonts w:ascii="Arial" w:hAnsi="Arial" w:cs="Arial"/>
          <w:szCs w:val="20"/>
          <w:lang w:val="en-US"/>
        </w:rPr>
        <w:t xml:space="preserve">45-52. </w:t>
      </w:r>
      <w:r w:rsidR="004428B4" w:rsidRPr="00353269">
        <w:rPr>
          <w:rFonts w:ascii="Arial" w:hAnsi="Arial" w:cs="Arial"/>
          <w:szCs w:val="20"/>
          <w:lang w:val="en-US"/>
        </w:rPr>
        <w:t>doi</w:t>
      </w:r>
      <w:r w:rsidRPr="00353269">
        <w:rPr>
          <w:rFonts w:ascii="Arial" w:hAnsi="Arial" w:cs="Arial"/>
          <w:szCs w:val="20"/>
          <w:lang w:val="en-US"/>
        </w:rPr>
        <w:t>: 10.1016/j.ijfoodmicro.2014.08.028.</w:t>
      </w:r>
    </w:p>
    <w:p w:rsidR="00DF0B3A" w:rsidRPr="00353269" w:rsidRDefault="00DF0B3A" w:rsidP="00DA4EAB">
      <w:pPr>
        <w:pStyle w:val="Prrafodelista"/>
        <w:tabs>
          <w:tab w:val="left" w:pos="9072"/>
        </w:tabs>
        <w:spacing w:line="360" w:lineRule="auto"/>
        <w:ind w:left="0"/>
        <w:jc w:val="both"/>
        <w:rPr>
          <w:rFonts w:ascii="Arial" w:hAnsi="Arial" w:cs="Arial"/>
          <w:sz w:val="20"/>
          <w:lang w:val="en-US"/>
        </w:rPr>
      </w:pPr>
    </w:p>
    <w:p w:rsidR="00DF0B3A" w:rsidRPr="00353269" w:rsidRDefault="00DF0B3A"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rPr>
        <w:t>Valente</w:t>
      </w:r>
      <w:r w:rsidR="000879A7" w:rsidRPr="00353269">
        <w:rPr>
          <w:rFonts w:ascii="Arial" w:hAnsi="Arial" w:cs="Arial"/>
          <w:szCs w:val="20"/>
        </w:rPr>
        <w:t>,</w:t>
      </w:r>
      <w:r w:rsidRPr="00353269">
        <w:rPr>
          <w:rFonts w:ascii="Arial" w:hAnsi="Arial" w:cs="Arial"/>
          <w:szCs w:val="20"/>
        </w:rPr>
        <w:t xml:space="preserve"> P</w:t>
      </w:r>
      <w:r w:rsidR="00B226CA" w:rsidRPr="00353269">
        <w:rPr>
          <w:rFonts w:ascii="Arial" w:hAnsi="Arial" w:cs="Arial"/>
          <w:szCs w:val="20"/>
        </w:rPr>
        <w:t>.</w:t>
      </w:r>
      <w:r w:rsidRPr="00353269">
        <w:rPr>
          <w:rFonts w:ascii="Arial" w:hAnsi="Arial" w:cs="Arial"/>
          <w:szCs w:val="20"/>
        </w:rPr>
        <w:t>, Boekhout</w:t>
      </w:r>
      <w:r w:rsidR="000879A7" w:rsidRPr="00353269">
        <w:rPr>
          <w:rFonts w:ascii="Arial" w:hAnsi="Arial" w:cs="Arial"/>
          <w:szCs w:val="20"/>
        </w:rPr>
        <w:t>,</w:t>
      </w:r>
      <w:r w:rsidRPr="00353269">
        <w:rPr>
          <w:rFonts w:ascii="Arial" w:hAnsi="Arial" w:cs="Arial"/>
          <w:szCs w:val="20"/>
        </w:rPr>
        <w:t xml:space="preserve"> T</w:t>
      </w:r>
      <w:r w:rsidR="00B226CA" w:rsidRPr="00353269">
        <w:rPr>
          <w:rFonts w:ascii="Arial" w:hAnsi="Arial" w:cs="Arial"/>
          <w:szCs w:val="20"/>
        </w:rPr>
        <w:t>.</w:t>
      </w:r>
      <w:r w:rsidRPr="00353269">
        <w:rPr>
          <w:rFonts w:ascii="Arial" w:hAnsi="Arial" w:cs="Arial"/>
          <w:szCs w:val="20"/>
        </w:rPr>
        <w:t>, Fontes</w:t>
      </w:r>
      <w:r w:rsidR="000879A7" w:rsidRPr="00353269">
        <w:rPr>
          <w:rFonts w:ascii="Arial" w:hAnsi="Arial" w:cs="Arial"/>
          <w:szCs w:val="20"/>
        </w:rPr>
        <w:t>,</w:t>
      </w:r>
      <w:r w:rsidRPr="00353269">
        <w:rPr>
          <w:rFonts w:ascii="Arial" w:hAnsi="Arial" w:cs="Arial"/>
          <w:szCs w:val="20"/>
        </w:rPr>
        <w:t xml:space="preserve"> M</w:t>
      </w:r>
      <w:r w:rsidR="00B226CA" w:rsidRPr="00353269">
        <w:rPr>
          <w:rFonts w:ascii="Arial" w:hAnsi="Arial" w:cs="Arial"/>
          <w:szCs w:val="20"/>
        </w:rPr>
        <w:t>.</w:t>
      </w:r>
      <w:r w:rsidRPr="00353269">
        <w:rPr>
          <w:rFonts w:ascii="Arial" w:hAnsi="Arial" w:cs="Arial"/>
          <w:szCs w:val="20"/>
        </w:rPr>
        <w:t>, Crestani</w:t>
      </w:r>
      <w:r w:rsidR="000879A7" w:rsidRPr="00353269">
        <w:rPr>
          <w:rFonts w:ascii="Arial" w:hAnsi="Arial" w:cs="Arial"/>
          <w:szCs w:val="20"/>
        </w:rPr>
        <w:t>,</w:t>
      </w:r>
      <w:r w:rsidRPr="00353269">
        <w:rPr>
          <w:rFonts w:ascii="Arial" w:hAnsi="Arial" w:cs="Arial"/>
          <w:szCs w:val="20"/>
        </w:rPr>
        <w:t xml:space="preserve"> J</w:t>
      </w:r>
      <w:r w:rsidR="00B226CA" w:rsidRPr="00353269">
        <w:rPr>
          <w:rFonts w:ascii="Arial" w:hAnsi="Arial" w:cs="Arial"/>
          <w:szCs w:val="20"/>
        </w:rPr>
        <w:t>.</w:t>
      </w:r>
      <w:r w:rsidRPr="00353269">
        <w:rPr>
          <w:rFonts w:ascii="Arial" w:hAnsi="Arial" w:cs="Arial"/>
          <w:szCs w:val="20"/>
        </w:rPr>
        <w:t>, Pagnocca</w:t>
      </w:r>
      <w:r w:rsidR="000879A7" w:rsidRPr="00353269">
        <w:rPr>
          <w:rFonts w:ascii="Arial" w:hAnsi="Arial" w:cs="Arial"/>
          <w:szCs w:val="20"/>
        </w:rPr>
        <w:t>,</w:t>
      </w:r>
      <w:r w:rsidRPr="00353269">
        <w:rPr>
          <w:rFonts w:ascii="Arial" w:hAnsi="Arial" w:cs="Arial"/>
          <w:szCs w:val="20"/>
        </w:rPr>
        <w:t xml:space="preserve"> F</w:t>
      </w:r>
      <w:r w:rsidR="00B226CA" w:rsidRPr="00353269">
        <w:rPr>
          <w:rFonts w:ascii="Arial" w:hAnsi="Arial" w:cs="Arial"/>
          <w:szCs w:val="20"/>
        </w:rPr>
        <w:t>.</w:t>
      </w:r>
      <w:r w:rsidRPr="00353269">
        <w:rPr>
          <w:rFonts w:ascii="Arial" w:hAnsi="Arial" w:cs="Arial"/>
          <w:szCs w:val="20"/>
        </w:rPr>
        <w:t>, Durae</w:t>
      </w:r>
      <w:r w:rsidR="000879A7" w:rsidRPr="00353269">
        <w:rPr>
          <w:rFonts w:ascii="Arial" w:hAnsi="Arial" w:cs="Arial"/>
          <w:szCs w:val="20"/>
        </w:rPr>
        <w:t>,</w:t>
      </w:r>
      <w:r w:rsidRPr="00353269">
        <w:rPr>
          <w:rFonts w:ascii="Arial" w:hAnsi="Arial" w:cs="Arial"/>
          <w:szCs w:val="20"/>
        </w:rPr>
        <w:t xml:space="preserve"> L</w:t>
      </w:r>
      <w:r w:rsidR="00B226CA" w:rsidRPr="00353269">
        <w:rPr>
          <w:rFonts w:ascii="Arial" w:hAnsi="Arial" w:cs="Arial"/>
          <w:szCs w:val="20"/>
        </w:rPr>
        <w:t>.</w:t>
      </w:r>
      <w:r w:rsidRPr="00353269">
        <w:rPr>
          <w:rFonts w:ascii="Arial" w:hAnsi="Arial" w:cs="Arial"/>
          <w:szCs w:val="20"/>
        </w:rPr>
        <w:t>, Zambrano</w:t>
      </w:r>
      <w:r w:rsidR="000879A7" w:rsidRPr="00353269">
        <w:rPr>
          <w:rFonts w:ascii="Arial" w:hAnsi="Arial" w:cs="Arial"/>
          <w:szCs w:val="20"/>
        </w:rPr>
        <w:t>,</w:t>
      </w:r>
      <w:r w:rsidRPr="00353269">
        <w:rPr>
          <w:rFonts w:ascii="Arial" w:hAnsi="Arial" w:cs="Arial"/>
          <w:szCs w:val="20"/>
        </w:rPr>
        <w:t xml:space="preserve"> M</w:t>
      </w:r>
      <w:r w:rsidR="00B226CA" w:rsidRPr="00353269">
        <w:rPr>
          <w:rFonts w:ascii="Arial" w:hAnsi="Arial" w:cs="Arial"/>
          <w:szCs w:val="20"/>
        </w:rPr>
        <w:t>.</w:t>
      </w:r>
      <w:r w:rsidRPr="00353269">
        <w:rPr>
          <w:rFonts w:ascii="Arial" w:hAnsi="Arial" w:cs="Arial"/>
          <w:szCs w:val="20"/>
        </w:rPr>
        <w:t>, Rosa</w:t>
      </w:r>
      <w:r w:rsidR="000879A7" w:rsidRPr="00353269">
        <w:rPr>
          <w:rFonts w:ascii="Arial" w:hAnsi="Arial" w:cs="Arial"/>
          <w:szCs w:val="20"/>
        </w:rPr>
        <w:t>,</w:t>
      </w:r>
      <w:r w:rsidRPr="00353269">
        <w:rPr>
          <w:rFonts w:ascii="Arial" w:hAnsi="Arial" w:cs="Arial"/>
          <w:szCs w:val="20"/>
        </w:rPr>
        <w:t xml:space="preserve"> C</w:t>
      </w:r>
      <w:r w:rsidR="00B226CA" w:rsidRPr="00353269">
        <w:rPr>
          <w:rFonts w:ascii="Arial" w:hAnsi="Arial" w:cs="Arial"/>
          <w:szCs w:val="20"/>
        </w:rPr>
        <w:t>.</w:t>
      </w:r>
      <w:r w:rsidRPr="00353269">
        <w:rPr>
          <w:rFonts w:ascii="Arial" w:hAnsi="Arial" w:cs="Arial"/>
          <w:szCs w:val="20"/>
        </w:rPr>
        <w:t>,</w:t>
      </w:r>
      <w:r w:rsidR="000879A7" w:rsidRPr="00353269">
        <w:rPr>
          <w:rFonts w:ascii="Arial" w:hAnsi="Arial" w:cs="Arial"/>
          <w:szCs w:val="20"/>
        </w:rPr>
        <w:t xml:space="preserve"> </w:t>
      </w:r>
      <w:r w:rsidRPr="00353269">
        <w:rPr>
          <w:rFonts w:ascii="Arial" w:hAnsi="Arial" w:cs="Arial"/>
          <w:szCs w:val="20"/>
        </w:rPr>
        <w:t>Brandao</w:t>
      </w:r>
      <w:r w:rsidR="000879A7" w:rsidRPr="00353269">
        <w:rPr>
          <w:rFonts w:ascii="Arial" w:hAnsi="Arial" w:cs="Arial"/>
          <w:szCs w:val="20"/>
        </w:rPr>
        <w:t>,</w:t>
      </w:r>
      <w:r w:rsidRPr="00353269">
        <w:rPr>
          <w:rFonts w:ascii="Arial" w:hAnsi="Arial" w:cs="Arial"/>
          <w:szCs w:val="20"/>
        </w:rPr>
        <w:t xml:space="preserve"> L</w:t>
      </w:r>
      <w:r w:rsidR="00B226CA" w:rsidRPr="00353269">
        <w:rPr>
          <w:rFonts w:ascii="Arial" w:hAnsi="Arial" w:cs="Arial"/>
          <w:szCs w:val="20"/>
        </w:rPr>
        <w:t>.</w:t>
      </w:r>
      <w:r w:rsidRPr="00353269">
        <w:rPr>
          <w:rFonts w:ascii="Arial" w:hAnsi="Arial" w:cs="Arial"/>
          <w:szCs w:val="20"/>
        </w:rPr>
        <w:t>, Pimenta</w:t>
      </w:r>
      <w:r w:rsidR="000879A7" w:rsidRPr="00353269">
        <w:rPr>
          <w:rFonts w:ascii="Arial" w:hAnsi="Arial" w:cs="Arial"/>
          <w:szCs w:val="20"/>
        </w:rPr>
        <w:t>,</w:t>
      </w:r>
      <w:r w:rsidRPr="00353269">
        <w:rPr>
          <w:rFonts w:ascii="Arial" w:hAnsi="Arial" w:cs="Arial"/>
          <w:szCs w:val="20"/>
        </w:rPr>
        <w:t xml:space="preserve"> R</w:t>
      </w:r>
      <w:r w:rsidR="00B226CA" w:rsidRPr="00353269">
        <w:rPr>
          <w:rFonts w:ascii="Arial" w:hAnsi="Arial" w:cs="Arial"/>
          <w:szCs w:val="20"/>
        </w:rPr>
        <w:t>.</w:t>
      </w:r>
      <w:r w:rsidRPr="00353269">
        <w:rPr>
          <w:rFonts w:ascii="Arial" w:hAnsi="Arial" w:cs="Arial"/>
          <w:szCs w:val="20"/>
        </w:rPr>
        <w:t>, Ribeiro</w:t>
      </w:r>
      <w:r w:rsidR="000879A7" w:rsidRPr="00353269">
        <w:rPr>
          <w:rFonts w:ascii="Arial" w:hAnsi="Arial" w:cs="Arial"/>
          <w:szCs w:val="20"/>
        </w:rPr>
        <w:t>,</w:t>
      </w:r>
      <w:r w:rsidRPr="00353269">
        <w:rPr>
          <w:rFonts w:ascii="Arial" w:hAnsi="Arial" w:cs="Arial"/>
          <w:szCs w:val="20"/>
        </w:rPr>
        <w:t xml:space="preserve"> J</w:t>
      </w:r>
      <w:r w:rsidR="00B226CA" w:rsidRPr="00353269">
        <w:rPr>
          <w:rFonts w:ascii="Arial" w:hAnsi="Arial" w:cs="Arial"/>
          <w:szCs w:val="20"/>
        </w:rPr>
        <w:t>.</w:t>
      </w:r>
      <w:r w:rsidRPr="00353269">
        <w:rPr>
          <w:rFonts w:ascii="Arial" w:hAnsi="Arial" w:cs="Arial"/>
          <w:szCs w:val="20"/>
        </w:rPr>
        <w:t>, Marques</w:t>
      </w:r>
      <w:r w:rsidR="000879A7" w:rsidRPr="00353269">
        <w:rPr>
          <w:rFonts w:ascii="Arial" w:hAnsi="Arial" w:cs="Arial"/>
          <w:szCs w:val="20"/>
        </w:rPr>
        <w:t>,</w:t>
      </w:r>
      <w:r w:rsidRPr="00353269">
        <w:rPr>
          <w:rFonts w:ascii="Arial" w:hAnsi="Arial" w:cs="Arial"/>
          <w:szCs w:val="20"/>
        </w:rPr>
        <w:t xml:space="preserve"> K</w:t>
      </w:r>
      <w:r w:rsidR="000879A7" w:rsidRPr="00353269">
        <w:rPr>
          <w:rFonts w:ascii="Arial" w:hAnsi="Arial" w:cs="Arial"/>
          <w:szCs w:val="20"/>
        </w:rPr>
        <w:t>.</w:t>
      </w:r>
      <w:r w:rsidRPr="00353269">
        <w:rPr>
          <w:rFonts w:ascii="Arial" w:hAnsi="Arial" w:cs="Arial"/>
          <w:szCs w:val="20"/>
        </w:rPr>
        <w:t>, Ching-Fu</w:t>
      </w:r>
      <w:r w:rsidR="000879A7" w:rsidRPr="00353269">
        <w:rPr>
          <w:rFonts w:ascii="Arial" w:hAnsi="Arial" w:cs="Arial"/>
          <w:szCs w:val="20"/>
        </w:rPr>
        <w:t>,</w:t>
      </w:r>
      <w:r w:rsidRPr="00353269">
        <w:rPr>
          <w:rFonts w:ascii="Arial" w:hAnsi="Arial" w:cs="Arial"/>
          <w:szCs w:val="20"/>
        </w:rPr>
        <w:t xml:space="preserve"> L</w:t>
      </w:r>
      <w:r w:rsidR="000879A7" w:rsidRPr="00353269">
        <w:rPr>
          <w:rFonts w:ascii="Arial" w:hAnsi="Arial" w:cs="Arial"/>
          <w:szCs w:val="20"/>
        </w:rPr>
        <w:t>.</w:t>
      </w:r>
      <w:r w:rsidRPr="00353269">
        <w:rPr>
          <w:rFonts w:ascii="Arial" w:hAnsi="Arial" w:cs="Arial"/>
          <w:szCs w:val="20"/>
        </w:rPr>
        <w:t>, Sung-oui</w:t>
      </w:r>
      <w:r w:rsidR="000879A7" w:rsidRPr="00353269">
        <w:rPr>
          <w:rFonts w:ascii="Arial" w:hAnsi="Arial" w:cs="Arial"/>
          <w:szCs w:val="20"/>
        </w:rPr>
        <w:t>,</w:t>
      </w:r>
      <w:r w:rsidRPr="00353269">
        <w:rPr>
          <w:rFonts w:ascii="Arial" w:hAnsi="Arial" w:cs="Arial"/>
          <w:szCs w:val="20"/>
        </w:rPr>
        <w:t xml:space="preserve"> S</w:t>
      </w:r>
      <w:r w:rsidR="000879A7" w:rsidRPr="00353269">
        <w:rPr>
          <w:rFonts w:ascii="Arial" w:hAnsi="Arial" w:cs="Arial"/>
          <w:szCs w:val="20"/>
        </w:rPr>
        <w:t>.</w:t>
      </w:r>
      <w:r w:rsidRPr="00353269">
        <w:rPr>
          <w:rFonts w:ascii="Arial" w:hAnsi="Arial" w:cs="Arial"/>
          <w:szCs w:val="20"/>
        </w:rPr>
        <w:t>, Gabor</w:t>
      </w:r>
      <w:r w:rsidR="000879A7" w:rsidRPr="00353269">
        <w:rPr>
          <w:rFonts w:ascii="Arial" w:hAnsi="Arial" w:cs="Arial"/>
          <w:szCs w:val="20"/>
        </w:rPr>
        <w:t>,</w:t>
      </w:r>
      <w:r w:rsidRPr="00353269">
        <w:rPr>
          <w:rFonts w:ascii="Arial" w:hAnsi="Arial" w:cs="Arial"/>
          <w:szCs w:val="20"/>
        </w:rPr>
        <w:t xml:space="preserve"> P</w:t>
      </w:r>
      <w:r w:rsidR="000879A7" w:rsidRPr="00353269">
        <w:rPr>
          <w:rFonts w:ascii="Arial" w:hAnsi="Arial" w:cs="Arial"/>
          <w:szCs w:val="20"/>
        </w:rPr>
        <w:t>.</w:t>
      </w:r>
      <w:r w:rsidRPr="00353269">
        <w:rPr>
          <w:rFonts w:ascii="Arial" w:hAnsi="Arial" w:cs="Arial"/>
          <w:szCs w:val="20"/>
        </w:rPr>
        <w:t xml:space="preserve">, Dlauchy </w:t>
      </w:r>
      <w:r w:rsidR="00B226CA" w:rsidRPr="00353269">
        <w:rPr>
          <w:rFonts w:ascii="Arial" w:hAnsi="Arial" w:cs="Arial"/>
          <w:szCs w:val="20"/>
        </w:rPr>
        <w:t>D.</w:t>
      </w:r>
      <w:r w:rsidRPr="00353269">
        <w:rPr>
          <w:rFonts w:ascii="Arial" w:hAnsi="Arial" w:cs="Arial"/>
          <w:szCs w:val="20"/>
        </w:rPr>
        <w:t>, Fell</w:t>
      </w:r>
      <w:r w:rsidR="000879A7" w:rsidRPr="00353269">
        <w:rPr>
          <w:rFonts w:ascii="Arial" w:hAnsi="Arial" w:cs="Arial"/>
          <w:szCs w:val="20"/>
        </w:rPr>
        <w:t>,</w:t>
      </w:r>
      <w:r w:rsidRPr="00353269">
        <w:rPr>
          <w:rFonts w:ascii="Arial" w:hAnsi="Arial" w:cs="Arial"/>
          <w:szCs w:val="20"/>
        </w:rPr>
        <w:t xml:space="preserve"> J, Scorzetti</w:t>
      </w:r>
      <w:r w:rsidR="000879A7" w:rsidRPr="00353269">
        <w:rPr>
          <w:rFonts w:ascii="Arial" w:hAnsi="Arial" w:cs="Arial"/>
          <w:szCs w:val="20"/>
        </w:rPr>
        <w:t>,</w:t>
      </w:r>
      <w:r w:rsidRPr="00353269">
        <w:rPr>
          <w:rFonts w:ascii="Arial" w:hAnsi="Arial" w:cs="Arial"/>
          <w:szCs w:val="20"/>
        </w:rPr>
        <w:t xml:space="preserve"> G</w:t>
      </w:r>
      <w:r w:rsidR="000879A7" w:rsidRPr="00353269">
        <w:rPr>
          <w:rFonts w:ascii="Arial" w:hAnsi="Arial" w:cs="Arial"/>
          <w:szCs w:val="20"/>
        </w:rPr>
        <w:t>.</w:t>
      </w:r>
      <w:r w:rsidRPr="00353269">
        <w:rPr>
          <w:rFonts w:ascii="Arial" w:hAnsi="Arial" w:cs="Arial"/>
          <w:szCs w:val="20"/>
        </w:rPr>
        <w:t>, Theelen</w:t>
      </w:r>
      <w:r w:rsidR="000879A7" w:rsidRPr="00353269">
        <w:rPr>
          <w:rFonts w:ascii="Arial" w:hAnsi="Arial" w:cs="Arial"/>
          <w:szCs w:val="20"/>
        </w:rPr>
        <w:t>,</w:t>
      </w:r>
      <w:r w:rsidRPr="00353269">
        <w:rPr>
          <w:rFonts w:ascii="Arial" w:hAnsi="Arial" w:cs="Arial"/>
          <w:szCs w:val="20"/>
        </w:rPr>
        <w:t xml:space="preserve"> B</w:t>
      </w:r>
      <w:r w:rsidR="003C0CCA" w:rsidRPr="00353269">
        <w:rPr>
          <w:rFonts w:ascii="Arial" w:hAnsi="Arial" w:cs="Arial"/>
          <w:szCs w:val="20"/>
        </w:rPr>
        <w:t>.</w:t>
      </w:r>
      <w:r w:rsidR="007300BC" w:rsidRPr="00353269">
        <w:rPr>
          <w:rFonts w:ascii="Arial" w:hAnsi="Arial" w:cs="Arial"/>
          <w:szCs w:val="20"/>
        </w:rPr>
        <w:t>,</w:t>
      </w:r>
      <w:r w:rsidR="000879A7" w:rsidRPr="00353269">
        <w:rPr>
          <w:rFonts w:ascii="Arial" w:hAnsi="Arial" w:cs="Arial"/>
          <w:szCs w:val="20"/>
        </w:rPr>
        <w:t xml:space="preserve"> &amp;</w:t>
      </w:r>
      <w:r w:rsidRPr="00353269">
        <w:rPr>
          <w:rFonts w:ascii="Arial" w:hAnsi="Arial" w:cs="Arial"/>
          <w:szCs w:val="20"/>
        </w:rPr>
        <w:t xml:space="preserve"> Vainstein</w:t>
      </w:r>
      <w:r w:rsidR="000879A7" w:rsidRPr="00353269">
        <w:rPr>
          <w:rFonts w:ascii="Arial" w:hAnsi="Arial" w:cs="Arial"/>
          <w:szCs w:val="20"/>
        </w:rPr>
        <w:t>,</w:t>
      </w:r>
      <w:r w:rsidRPr="00353269">
        <w:rPr>
          <w:rFonts w:ascii="Arial" w:hAnsi="Arial" w:cs="Arial"/>
          <w:szCs w:val="20"/>
        </w:rPr>
        <w:t xml:space="preserve"> M. </w:t>
      </w:r>
      <w:r w:rsidR="000879A7" w:rsidRPr="00353269">
        <w:rPr>
          <w:rFonts w:ascii="Arial" w:hAnsi="Arial" w:cs="Arial"/>
          <w:szCs w:val="20"/>
        </w:rPr>
        <w:t>(</w:t>
      </w:r>
      <w:r w:rsidR="00B96255" w:rsidRPr="00353269">
        <w:rPr>
          <w:rFonts w:ascii="Arial" w:hAnsi="Arial" w:cs="Arial"/>
          <w:szCs w:val="20"/>
        </w:rPr>
        <w:t>2012</w:t>
      </w:r>
      <w:r w:rsidR="000879A7" w:rsidRPr="00353269">
        <w:rPr>
          <w:rFonts w:ascii="Arial" w:hAnsi="Arial" w:cs="Arial"/>
          <w:szCs w:val="20"/>
        </w:rPr>
        <w:t>)</w:t>
      </w:r>
      <w:r w:rsidR="00B96255" w:rsidRPr="00353269">
        <w:rPr>
          <w:rFonts w:ascii="Arial" w:hAnsi="Arial" w:cs="Arial"/>
          <w:szCs w:val="20"/>
        </w:rPr>
        <w:t xml:space="preserve">. </w:t>
      </w:r>
      <w:r w:rsidRPr="00353269">
        <w:rPr>
          <w:rFonts w:ascii="Arial" w:hAnsi="Arial" w:cs="Arial"/>
          <w:i/>
          <w:szCs w:val="20"/>
        </w:rPr>
        <w:t>Bandoniozyma</w:t>
      </w:r>
      <w:r w:rsidRPr="00353269">
        <w:rPr>
          <w:rFonts w:ascii="Arial" w:hAnsi="Arial" w:cs="Arial"/>
          <w:szCs w:val="20"/>
        </w:rPr>
        <w:t xml:space="preserve"> gen.nov.a Genus of Fermentative and Non-</w:t>
      </w:r>
      <w:r w:rsidR="00975156" w:rsidRPr="00353269">
        <w:rPr>
          <w:rFonts w:ascii="Arial" w:hAnsi="Arial" w:cs="Arial"/>
          <w:i/>
          <w:szCs w:val="20"/>
        </w:rPr>
        <w:t>f</w:t>
      </w:r>
      <w:r w:rsidRPr="00353269">
        <w:rPr>
          <w:rFonts w:ascii="Arial" w:hAnsi="Arial" w:cs="Arial"/>
          <w:i/>
          <w:szCs w:val="20"/>
        </w:rPr>
        <w:t xml:space="preserve">ermentative </w:t>
      </w:r>
      <w:r w:rsidR="00975156" w:rsidRPr="00353269">
        <w:rPr>
          <w:rFonts w:ascii="Arial" w:hAnsi="Arial" w:cs="Arial"/>
          <w:i/>
          <w:szCs w:val="20"/>
        </w:rPr>
        <w:t>t</w:t>
      </w:r>
      <w:r w:rsidRPr="00353269">
        <w:rPr>
          <w:rFonts w:ascii="Arial" w:hAnsi="Arial" w:cs="Arial"/>
          <w:i/>
          <w:szCs w:val="20"/>
        </w:rPr>
        <w:t>remellaceous</w:t>
      </w:r>
      <w:r w:rsidRPr="00353269">
        <w:rPr>
          <w:rFonts w:ascii="Arial" w:hAnsi="Arial" w:cs="Arial"/>
          <w:szCs w:val="20"/>
        </w:rPr>
        <w:t xml:space="preserve"> Yeast Species. </w:t>
      </w:r>
      <w:r w:rsidRPr="00353269">
        <w:rPr>
          <w:rFonts w:ascii="Arial" w:hAnsi="Arial" w:cs="Arial"/>
          <w:i/>
          <w:szCs w:val="20"/>
          <w:lang w:val="es-CO"/>
        </w:rPr>
        <w:t>Plos One</w:t>
      </w:r>
      <w:r w:rsidR="004428B4"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i/>
          <w:szCs w:val="20"/>
          <w:lang w:val="es-CO"/>
        </w:rPr>
        <w:t>7</w:t>
      </w:r>
      <w:r w:rsidR="004428B4" w:rsidRPr="00353269">
        <w:rPr>
          <w:rFonts w:ascii="Arial" w:hAnsi="Arial" w:cs="Arial"/>
          <w:szCs w:val="20"/>
          <w:lang w:val="es-CO"/>
        </w:rPr>
        <w:t xml:space="preserve"> </w:t>
      </w:r>
      <w:r w:rsidRPr="00353269">
        <w:rPr>
          <w:rFonts w:ascii="Arial" w:hAnsi="Arial" w:cs="Arial"/>
          <w:szCs w:val="20"/>
          <w:lang w:val="es-CO"/>
        </w:rPr>
        <w:t xml:space="preserve">(10): e46060. </w:t>
      </w:r>
      <w:r w:rsidR="004428B4" w:rsidRPr="00353269">
        <w:rPr>
          <w:rFonts w:ascii="Arial" w:hAnsi="Arial" w:cs="Arial"/>
          <w:szCs w:val="20"/>
          <w:lang w:val="es-CO"/>
        </w:rPr>
        <w:t>doi</w:t>
      </w:r>
      <w:r w:rsidRPr="00353269">
        <w:rPr>
          <w:rFonts w:ascii="Arial" w:hAnsi="Arial" w:cs="Arial"/>
          <w:szCs w:val="20"/>
          <w:lang w:val="es-CO"/>
        </w:rPr>
        <w:t>: 10.1371/journal.pone.0046060</w:t>
      </w:r>
      <w:r w:rsidR="00921BB6" w:rsidRPr="00353269">
        <w:rPr>
          <w:rFonts w:ascii="Arial" w:hAnsi="Arial" w:cs="Arial"/>
          <w:szCs w:val="20"/>
          <w:lang w:val="es-CO"/>
        </w:rPr>
        <w:t>.</w:t>
      </w:r>
    </w:p>
    <w:p w:rsidR="00DF0B3A" w:rsidRPr="00353269" w:rsidRDefault="00DF0B3A" w:rsidP="00DA4EAB">
      <w:pPr>
        <w:pStyle w:val="03Abstract"/>
        <w:tabs>
          <w:tab w:val="left" w:pos="9072"/>
        </w:tabs>
        <w:spacing w:before="0" w:after="0" w:line="360" w:lineRule="auto"/>
        <w:outlineLvl w:val="0"/>
        <w:rPr>
          <w:rFonts w:ascii="Arial" w:hAnsi="Arial" w:cs="Arial"/>
          <w:szCs w:val="20"/>
          <w:lang w:val="es-CO"/>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CO"/>
        </w:rPr>
        <w:t>Vásquez</w:t>
      </w:r>
      <w:r w:rsidR="000879A7" w:rsidRPr="00353269">
        <w:rPr>
          <w:rFonts w:ascii="Arial" w:hAnsi="Arial" w:cs="Arial"/>
          <w:szCs w:val="20"/>
          <w:lang w:val="es-CO"/>
        </w:rPr>
        <w:t>,</w:t>
      </w:r>
      <w:r w:rsidRPr="00353269">
        <w:rPr>
          <w:rFonts w:ascii="Arial" w:hAnsi="Arial" w:cs="Arial"/>
          <w:szCs w:val="20"/>
          <w:lang w:val="es-CO"/>
        </w:rPr>
        <w:t xml:space="preserve"> J.</w:t>
      </w:r>
      <w:r w:rsidR="000879A7" w:rsidRPr="00353269">
        <w:rPr>
          <w:rFonts w:ascii="Arial" w:hAnsi="Arial" w:cs="Arial"/>
          <w:szCs w:val="20"/>
          <w:lang w:val="es-CO"/>
        </w:rPr>
        <w:t xml:space="preserve"> </w:t>
      </w:r>
      <w:r w:rsidRPr="00353269">
        <w:rPr>
          <w:rFonts w:ascii="Arial" w:hAnsi="Arial" w:cs="Arial"/>
          <w:szCs w:val="20"/>
          <w:lang w:val="es-CO"/>
        </w:rPr>
        <w:t>A., Laguado</w:t>
      </w:r>
      <w:r w:rsidR="000879A7" w:rsidRPr="00353269">
        <w:rPr>
          <w:rFonts w:ascii="Arial" w:hAnsi="Arial" w:cs="Arial"/>
          <w:szCs w:val="20"/>
          <w:lang w:val="es-CO"/>
        </w:rPr>
        <w:t>,</w:t>
      </w:r>
      <w:r w:rsidRPr="00353269">
        <w:rPr>
          <w:rFonts w:ascii="Arial" w:hAnsi="Arial" w:cs="Arial"/>
          <w:szCs w:val="20"/>
          <w:lang w:val="es-CO"/>
        </w:rPr>
        <w:t xml:space="preserve"> J.</w:t>
      </w:r>
      <w:r w:rsidR="000879A7" w:rsidRPr="00353269">
        <w:rPr>
          <w:rFonts w:ascii="Arial" w:hAnsi="Arial" w:cs="Arial"/>
          <w:szCs w:val="20"/>
          <w:lang w:val="es-CO"/>
        </w:rPr>
        <w:t xml:space="preserve"> </w:t>
      </w:r>
      <w:r w:rsidRPr="00353269">
        <w:rPr>
          <w:rFonts w:ascii="Arial" w:hAnsi="Arial" w:cs="Arial"/>
          <w:szCs w:val="20"/>
          <w:lang w:val="es-CO"/>
        </w:rPr>
        <w:t>A</w:t>
      </w:r>
      <w:r w:rsidR="009A307B" w:rsidRPr="00353269">
        <w:rPr>
          <w:rFonts w:ascii="Arial" w:hAnsi="Arial" w:cs="Arial"/>
          <w:szCs w:val="20"/>
          <w:lang w:val="es-CO"/>
        </w:rPr>
        <w:t>.</w:t>
      </w:r>
      <w:r w:rsidRPr="00353269">
        <w:rPr>
          <w:rFonts w:ascii="Arial" w:hAnsi="Arial" w:cs="Arial"/>
          <w:szCs w:val="20"/>
          <w:lang w:val="es-CO"/>
        </w:rPr>
        <w:t>, Lopez</w:t>
      </w:r>
      <w:r w:rsidR="000879A7" w:rsidRPr="00353269">
        <w:rPr>
          <w:rFonts w:ascii="Arial" w:hAnsi="Arial" w:cs="Arial"/>
          <w:szCs w:val="20"/>
          <w:lang w:val="es-CO"/>
        </w:rPr>
        <w:t>,</w:t>
      </w:r>
      <w:r w:rsidRPr="00353269">
        <w:rPr>
          <w:rFonts w:ascii="Arial" w:hAnsi="Arial" w:cs="Arial"/>
          <w:szCs w:val="20"/>
          <w:lang w:val="es-CO"/>
        </w:rPr>
        <w:t xml:space="preserve"> J.</w:t>
      </w:r>
      <w:r w:rsidR="007300BC" w:rsidRPr="00353269">
        <w:rPr>
          <w:rFonts w:ascii="Arial" w:hAnsi="Arial" w:cs="Arial"/>
          <w:szCs w:val="20"/>
          <w:lang w:val="es-CO"/>
        </w:rPr>
        <w:t>,</w:t>
      </w:r>
      <w:r w:rsidR="000879A7" w:rsidRPr="00353269">
        <w:rPr>
          <w:rFonts w:ascii="Arial" w:hAnsi="Arial" w:cs="Arial"/>
          <w:szCs w:val="20"/>
          <w:lang w:val="es-CO"/>
        </w:rPr>
        <w:t xml:space="preserve"> &amp;</w:t>
      </w:r>
      <w:r w:rsidRPr="00353269">
        <w:rPr>
          <w:rFonts w:ascii="Arial" w:hAnsi="Arial" w:cs="Arial"/>
          <w:szCs w:val="20"/>
          <w:lang w:val="es-CO"/>
        </w:rPr>
        <w:t xml:space="preserve"> Gil</w:t>
      </w:r>
      <w:r w:rsidR="000879A7" w:rsidRPr="00353269">
        <w:rPr>
          <w:rFonts w:ascii="Arial" w:hAnsi="Arial" w:cs="Arial"/>
          <w:szCs w:val="20"/>
          <w:lang w:val="es-CO"/>
        </w:rPr>
        <w:t>,</w:t>
      </w:r>
      <w:r w:rsidRPr="00353269">
        <w:rPr>
          <w:rFonts w:ascii="Arial" w:hAnsi="Arial" w:cs="Arial"/>
          <w:szCs w:val="20"/>
          <w:lang w:val="es-CO"/>
        </w:rPr>
        <w:t xml:space="preserve"> N.</w:t>
      </w:r>
      <w:r w:rsidR="007300BC" w:rsidRPr="00353269">
        <w:rPr>
          <w:rFonts w:ascii="Arial" w:hAnsi="Arial" w:cs="Arial"/>
          <w:szCs w:val="20"/>
          <w:lang w:val="es-CO"/>
        </w:rPr>
        <w:t xml:space="preserve"> </w:t>
      </w:r>
      <w:r w:rsidRPr="00353269">
        <w:rPr>
          <w:rFonts w:ascii="Arial" w:hAnsi="Arial" w:cs="Arial"/>
          <w:szCs w:val="20"/>
          <w:lang w:val="es-CO"/>
        </w:rPr>
        <w:t xml:space="preserve">J. </w:t>
      </w:r>
      <w:r w:rsidR="000879A7" w:rsidRPr="00353269">
        <w:rPr>
          <w:rFonts w:ascii="Arial" w:hAnsi="Arial" w:cs="Arial"/>
          <w:szCs w:val="20"/>
          <w:lang w:val="es-CO"/>
        </w:rPr>
        <w:t>(</w:t>
      </w:r>
      <w:r w:rsidRPr="00353269">
        <w:rPr>
          <w:rFonts w:ascii="Arial" w:hAnsi="Arial" w:cs="Arial"/>
          <w:szCs w:val="20"/>
          <w:lang w:val="es-CO"/>
        </w:rPr>
        <w:t>201</w:t>
      </w:r>
      <w:r w:rsidR="00EB0E87" w:rsidRPr="00353269">
        <w:rPr>
          <w:rFonts w:ascii="Arial" w:hAnsi="Arial" w:cs="Arial"/>
          <w:szCs w:val="20"/>
          <w:lang w:val="es-CO"/>
        </w:rPr>
        <w:t>6</w:t>
      </w:r>
      <w:r w:rsidR="000879A7"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kern w:val="36"/>
          <w:szCs w:val="20"/>
          <w:lang w:eastAsia="es-CO"/>
        </w:rPr>
        <w:t xml:space="preserve">New sources and methods to isolate vinasse-tolerant wild yeasts efficient in ethanol production. </w:t>
      </w:r>
      <w:hyperlink r:id="rId20" w:history="1">
        <w:r w:rsidRPr="00353269">
          <w:rPr>
            <w:rFonts w:ascii="Arial" w:hAnsi="Arial" w:cs="Arial"/>
            <w:i/>
            <w:szCs w:val="20"/>
            <w:lang w:eastAsia="es-CO"/>
          </w:rPr>
          <w:t>Annals of Microbiology</w:t>
        </w:r>
      </w:hyperlink>
      <w:r w:rsidR="004428B4" w:rsidRPr="00353269">
        <w:rPr>
          <w:rFonts w:ascii="Arial" w:hAnsi="Arial" w:cs="Arial"/>
          <w:szCs w:val="20"/>
          <w:lang w:eastAsia="es-CO"/>
        </w:rPr>
        <w:t>,</w:t>
      </w:r>
      <w:r w:rsidRPr="00353269">
        <w:rPr>
          <w:rFonts w:ascii="Arial" w:hAnsi="Arial" w:cs="Arial"/>
          <w:szCs w:val="20"/>
          <w:lang w:eastAsia="es-CO"/>
        </w:rPr>
        <w:t xml:space="preserve"> </w:t>
      </w:r>
      <w:r w:rsidR="00EB0E87" w:rsidRPr="00353269">
        <w:rPr>
          <w:rFonts w:ascii="Arial" w:hAnsi="Arial" w:cs="Arial"/>
          <w:i/>
          <w:iCs/>
          <w:color w:val="222222"/>
          <w:szCs w:val="20"/>
          <w:shd w:val="clear" w:color="auto" w:fill="FFFFFF"/>
        </w:rPr>
        <w:t>66</w:t>
      </w:r>
      <w:r w:rsidR="004428B4" w:rsidRPr="00353269">
        <w:rPr>
          <w:rFonts w:ascii="Arial" w:hAnsi="Arial" w:cs="Arial"/>
          <w:i/>
          <w:iCs/>
          <w:color w:val="222222"/>
          <w:szCs w:val="20"/>
          <w:shd w:val="clear" w:color="auto" w:fill="FFFFFF"/>
        </w:rPr>
        <w:t xml:space="preserve"> </w:t>
      </w:r>
      <w:r w:rsidR="00EB0E87" w:rsidRPr="00353269">
        <w:rPr>
          <w:rFonts w:ascii="Arial" w:hAnsi="Arial" w:cs="Arial"/>
          <w:color w:val="222222"/>
          <w:szCs w:val="20"/>
          <w:shd w:val="clear" w:color="auto" w:fill="FFFFFF"/>
        </w:rPr>
        <w:t>(1), 187-195</w:t>
      </w:r>
      <w:r w:rsidRPr="00353269">
        <w:rPr>
          <w:rFonts w:ascii="Arial" w:hAnsi="Arial" w:cs="Arial"/>
          <w:szCs w:val="20"/>
          <w:lang w:eastAsia="es-CO"/>
        </w:rPr>
        <w:t xml:space="preserve">. </w:t>
      </w:r>
    </w:p>
    <w:p w:rsidR="00DF0B3A" w:rsidRPr="00353269" w:rsidRDefault="00DF0B3A" w:rsidP="00DA4EAB">
      <w:pPr>
        <w:pStyle w:val="03Abstract"/>
        <w:tabs>
          <w:tab w:val="left" w:pos="9072"/>
        </w:tabs>
        <w:spacing w:before="0" w:after="0" w:line="360" w:lineRule="auto"/>
        <w:outlineLvl w:val="0"/>
        <w:rPr>
          <w:rFonts w:ascii="Arial" w:hAnsi="Arial" w:cs="Arial"/>
          <w:szCs w:val="20"/>
        </w:rPr>
      </w:pPr>
    </w:p>
    <w:p w:rsidR="00313367" w:rsidRPr="00353269" w:rsidRDefault="00DF0B3A" w:rsidP="00DA4EAB">
      <w:pPr>
        <w:pStyle w:val="03Abstract"/>
        <w:tabs>
          <w:tab w:val="left" w:pos="9072"/>
        </w:tabs>
        <w:spacing w:before="0" w:after="0" w:line="360" w:lineRule="auto"/>
        <w:outlineLvl w:val="0"/>
        <w:rPr>
          <w:rFonts w:ascii="Arial" w:hAnsi="Arial" w:cs="Arial"/>
          <w:szCs w:val="20"/>
          <w:lang w:val="es-CO"/>
        </w:rPr>
      </w:pPr>
      <w:r w:rsidRPr="00353269">
        <w:rPr>
          <w:rFonts w:ascii="Arial" w:hAnsi="Arial" w:cs="Arial"/>
          <w:szCs w:val="20"/>
        </w:rPr>
        <w:t>Vezinhet</w:t>
      </w:r>
      <w:r w:rsidR="000879A7" w:rsidRPr="00353269">
        <w:rPr>
          <w:rFonts w:ascii="Arial" w:hAnsi="Arial" w:cs="Arial"/>
          <w:szCs w:val="20"/>
        </w:rPr>
        <w:t>,</w:t>
      </w:r>
      <w:r w:rsidRPr="00353269">
        <w:rPr>
          <w:rFonts w:ascii="Arial" w:hAnsi="Arial" w:cs="Arial"/>
          <w:szCs w:val="20"/>
        </w:rPr>
        <w:t xml:space="preserve"> F., Blondin</w:t>
      </w:r>
      <w:r w:rsidR="000879A7" w:rsidRPr="00353269">
        <w:rPr>
          <w:rFonts w:ascii="Arial" w:hAnsi="Arial" w:cs="Arial"/>
          <w:szCs w:val="20"/>
        </w:rPr>
        <w:t>,</w:t>
      </w:r>
      <w:r w:rsidRPr="00353269">
        <w:rPr>
          <w:rFonts w:ascii="Arial" w:hAnsi="Arial" w:cs="Arial"/>
          <w:szCs w:val="20"/>
        </w:rPr>
        <w:t xml:space="preserve"> B.</w:t>
      </w:r>
      <w:r w:rsidR="007300BC" w:rsidRPr="00353269">
        <w:rPr>
          <w:rFonts w:ascii="Arial" w:hAnsi="Arial" w:cs="Arial"/>
          <w:szCs w:val="20"/>
        </w:rPr>
        <w:t>,</w:t>
      </w:r>
      <w:r w:rsidR="000879A7" w:rsidRPr="00353269">
        <w:rPr>
          <w:rFonts w:ascii="Arial" w:hAnsi="Arial" w:cs="Arial"/>
          <w:szCs w:val="20"/>
        </w:rPr>
        <w:t xml:space="preserve"> &amp;</w:t>
      </w:r>
      <w:r w:rsidRPr="00353269">
        <w:rPr>
          <w:rFonts w:ascii="Arial" w:hAnsi="Arial" w:cs="Arial"/>
          <w:szCs w:val="20"/>
        </w:rPr>
        <w:t xml:space="preserve"> Hallet</w:t>
      </w:r>
      <w:r w:rsidR="000879A7" w:rsidRPr="00353269">
        <w:rPr>
          <w:rFonts w:ascii="Arial" w:hAnsi="Arial" w:cs="Arial"/>
          <w:szCs w:val="20"/>
        </w:rPr>
        <w:t>,</w:t>
      </w:r>
      <w:r w:rsidRPr="00353269">
        <w:rPr>
          <w:rFonts w:ascii="Arial" w:hAnsi="Arial" w:cs="Arial"/>
          <w:szCs w:val="20"/>
        </w:rPr>
        <w:t xml:space="preserve"> J.</w:t>
      </w:r>
      <w:r w:rsidR="000879A7" w:rsidRPr="00353269">
        <w:rPr>
          <w:rFonts w:ascii="Arial" w:hAnsi="Arial" w:cs="Arial"/>
          <w:szCs w:val="20"/>
        </w:rPr>
        <w:t xml:space="preserve"> </w:t>
      </w:r>
      <w:r w:rsidRPr="00353269">
        <w:rPr>
          <w:rFonts w:ascii="Arial" w:hAnsi="Arial" w:cs="Arial"/>
          <w:szCs w:val="20"/>
        </w:rPr>
        <w:t xml:space="preserve">N. </w:t>
      </w:r>
      <w:r w:rsidR="000879A7" w:rsidRPr="00353269">
        <w:rPr>
          <w:rFonts w:ascii="Arial" w:hAnsi="Arial" w:cs="Arial"/>
          <w:szCs w:val="20"/>
        </w:rPr>
        <w:t>(</w:t>
      </w:r>
      <w:r w:rsidRPr="00353269">
        <w:rPr>
          <w:rFonts w:ascii="Arial" w:hAnsi="Arial" w:cs="Arial"/>
          <w:szCs w:val="20"/>
        </w:rPr>
        <w:t>1990</w:t>
      </w:r>
      <w:r w:rsidR="000879A7" w:rsidRPr="00353269">
        <w:rPr>
          <w:rFonts w:ascii="Arial" w:hAnsi="Arial" w:cs="Arial"/>
          <w:szCs w:val="20"/>
        </w:rPr>
        <w:t>)</w:t>
      </w:r>
      <w:r w:rsidRPr="00353269">
        <w:rPr>
          <w:rFonts w:ascii="Arial" w:hAnsi="Arial" w:cs="Arial"/>
          <w:szCs w:val="20"/>
        </w:rPr>
        <w:t xml:space="preserve">. Chromosomal </w:t>
      </w:r>
      <w:r w:rsidR="00860F1B" w:rsidRPr="00353269">
        <w:rPr>
          <w:rFonts w:ascii="Arial" w:hAnsi="Arial" w:cs="Arial"/>
          <w:szCs w:val="20"/>
        </w:rPr>
        <w:t>DNA</w:t>
      </w:r>
      <w:r w:rsidRPr="00353269">
        <w:rPr>
          <w:rFonts w:ascii="Arial" w:hAnsi="Arial" w:cs="Arial"/>
          <w:szCs w:val="20"/>
        </w:rPr>
        <w:t xml:space="preserve"> patterns and mitochondrial </w:t>
      </w:r>
      <w:r w:rsidR="00860F1B" w:rsidRPr="00353269">
        <w:rPr>
          <w:rFonts w:ascii="Arial" w:hAnsi="Arial" w:cs="Arial"/>
          <w:szCs w:val="20"/>
        </w:rPr>
        <w:t>DNA</w:t>
      </w:r>
      <w:r w:rsidRPr="00353269">
        <w:rPr>
          <w:rFonts w:ascii="Arial" w:hAnsi="Arial" w:cs="Arial"/>
          <w:szCs w:val="20"/>
        </w:rPr>
        <w:t xml:space="preserve"> polymorphism as tools for identification of enological strains of </w:t>
      </w:r>
      <w:r w:rsidR="000E05D1" w:rsidRPr="00353269">
        <w:rPr>
          <w:rFonts w:ascii="Arial" w:hAnsi="Arial" w:cs="Arial"/>
          <w:i/>
          <w:szCs w:val="20"/>
        </w:rPr>
        <w:t>Saccharomyces cerevisiae</w:t>
      </w:r>
      <w:r w:rsidRPr="00353269">
        <w:rPr>
          <w:rFonts w:ascii="Arial" w:hAnsi="Arial" w:cs="Arial"/>
          <w:szCs w:val="20"/>
        </w:rPr>
        <w:t xml:space="preserve">. </w:t>
      </w:r>
      <w:r w:rsidRPr="00353269">
        <w:rPr>
          <w:rFonts w:ascii="Arial" w:hAnsi="Arial" w:cs="Arial"/>
          <w:i/>
          <w:szCs w:val="20"/>
          <w:lang w:val="es-CO"/>
        </w:rPr>
        <w:t>Appl</w:t>
      </w:r>
      <w:r w:rsidR="004428B4" w:rsidRPr="00353269">
        <w:rPr>
          <w:rFonts w:ascii="Arial" w:hAnsi="Arial" w:cs="Arial"/>
          <w:i/>
          <w:szCs w:val="20"/>
          <w:lang w:val="es-CO"/>
        </w:rPr>
        <w:t>ied</w:t>
      </w:r>
      <w:r w:rsidRPr="00353269">
        <w:rPr>
          <w:rFonts w:ascii="Arial" w:hAnsi="Arial" w:cs="Arial"/>
          <w:i/>
          <w:szCs w:val="20"/>
          <w:lang w:val="es-CO"/>
        </w:rPr>
        <w:t xml:space="preserve"> Microbiol</w:t>
      </w:r>
      <w:r w:rsidR="004428B4" w:rsidRPr="00353269">
        <w:rPr>
          <w:rFonts w:ascii="Arial" w:hAnsi="Arial" w:cs="Arial"/>
          <w:i/>
          <w:szCs w:val="20"/>
          <w:lang w:val="es-CO"/>
        </w:rPr>
        <w:t>y</w:t>
      </w:r>
      <w:r w:rsidRPr="00353269">
        <w:rPr>
          <w:rFonts w:ascii="Arial" w:hAnsi="Arial" w:cs="Arial"/>
          <w:i/>
          <w:szCs w:val="20"/>
          <w:lang w:val="es-CO"/>
        </w:rPr>
        <w:t xml:space="preserve"> Biotecnol</w:t>
      </w:r>
      <w:r w:rsidR="004428B4" w:rsidRPr="00353269">
        <w:rPr>
          <w:rFonts w:ascii="Arial" w:hAnsi="Arial" w:cs="Arial"/>
          <w:szCs w:val="20"/>
          <w:lang w:val="es-CO"/>
        </w:rPr>
        <w:t>y</w:t>
      </w:r>
      <w:r w:rsidR="009E6C31" w:rsidRPr="00353269">
        <w:rPr>
          <w:rFonts w:ascii="Arial" w:hAnsi="Arial" w:cs="Arial"/>
          <w:szCs w:val="20"/>
          <w:lang w:val="es-CO"/>
        </w:rPr>
        <w:t>,</w:t>
      </w:r>
      <w:r w:rsidRPr="00353269">
        <w:rPr>
          <w:rFonts w:ascii="Arial" w:hAnsi="Arial" w:cs="Arial"/>
          <w:szCs w:val="20"/>
          <w:lang w:val="es-CO"/>
        </w:rPr>
        <w:t xml:space="preserve"> </w:t>
      </w:r>
      <w:r w:rsidRPr="00353269">
        <w:rPr>
          <w:rFonts w:ascii="Arial" w:hAnsi="Arial" w:cs="Arial"/>
          <w:i/>
          <w:szCs w:val="20"/>
          <w:lang w:val="es-CO"/>
        </w:rPr>
        <w:t>32</w:t>
      </w:r>
      <w:r w:rsidR="004428B4" w:rsidRPr="00353269">
        <w:rPr>
          <w:rFonts w:ascii="Arial" w:hAnsi="Arial" w:cs="Arial"/>
          <w:szCs w:val="20"/>
          <w:lang w:val="es-CO"/>
        </w:rPr>
        <w:t>,</w:t>
      </w:r>
      <w:r w:rsidRPr="00353269">
        <w:rPr>
          <w:rFonts w:ascii="Arial" w:hAnsi="Arial" w:cs="Arial"/>
          <w:szCs w:val="20"/>
          <w:lang w:val="es-CO"/>
        </w:rPr>
        <w:t xml:space="preserve"> 568-571.</w:t>
      </w:r>
    </w:p>
    <w:p w:rsidR="00313367" w:rsidRPr="00353269" w:rsidRDefault="00313367" w:rsidP="00DA4EAB">
      <w:pPr>
        <w:pStyle w:val="03Abstract"/>
        <w:tabs>
          <w:tab w:val="left" w:pos="9072"/>
        </w:tabs>
        <w:spacing w:before="0" w:after="0" w:line="360" w:lineRule="auto"/>
        <w:outlineLvl w:val="0"/>
        <w:rPr>
          <w:rFonts w:ascii="Arial" w:hAnsi="Arial" w:cs="Arial"/>
          <w:szCs w:val="20"/>
          <w:lang w:val="es-CO"/>
        </w:rPr>
      </w:pPr>
    </w:p>
    <w:p w:rsidR="00DF0B3A" w:rsidRPr="00353269" w:rsidRDefault="00DF0B3A" w:rsidP="00DA4EAB">
      <w:pPr>
        <w:pStyle w:val="03Abstract"/>
        <w:tabs>
          <w:tab w:val="left" w:pos="9072"/>
        </w:tabs>
        <w:spacing w:before="0" w:after="0" w:line="360" w:lineRule="auto"/>
        <w:outlineLvl w:val="0"/>
        <w:rPr>
          <w:rFonts w:ascii="Arial" w:hAnsi="Arial" w:cs="Arial"/>
          <w:szCs w:val="20"/>
        </w:rPr>
      </w:pPr>
      <w:r w:rsidRPr="00353269">
        <w:rPr>
          <w:rFonts w:ascii="Arial" w:hAnsi="Arial" w:cs="Arial"/>
          <w:szCs w:val="20"/>
          <w:lang w:val="es-CO"/>
        </w:rPr>
        <w:lastRenderedPageBreak/>
        <w:t>Vigentini</w:t>
      </w:r>
      <w:r w:rsidR="000879A7" w:rsidRPr="00353269">
        <w:rPr>
          <w:rFonts w:ascii="Arial" w:hAnsi="Arial" w:cs="Arial"/>
          <w:szCs w:val="20"/>
          <w:lang w:val="es-CO"/>
        </w:rPr>
        <w:t>,</w:t>
      </w:r>
      <w:r w:rsidRPr="00353269">
        <w:rPr>
          <w:rFonts w:ascii="Arial" w:hAnsi="Arial" w:cs="Arial"/>
          <w:szCs w:val="20"/>
          <w:lang w:val="es-CO"/>
        </w:rPr>
        <w:t xml:space="preserve"> I</w:t>
      </w:r>
      <w:r w:rsidR="009A307B" w:rsidRPr="00353269">
        <w:rPr>
          <w:rFonts w:ascii="Arial" w:hAnsi="Arial" w:cs="Arial"/>
          <w:szCs w:val="20"/>
          <w:lang w:val="es-CO"/>
        </w:rPr>
        <w:t>.</w:t>
      </w:r>
      <w:r w:rsidRPr="00353269">
        <w:rPr>
          <w:rFonts w:ascii="Arial" w:hAnsi="Arial" w:cs="Arial"/>
          <w:szCs w:val="20"/>
          <w:lang w:val="es-CO"/>
        </w:rPr>
        <w:t>, Antoniani</w:t>
      </w:r>
      <w:r w:rsidR="000879A7" w:rsidRPr="00353269">
        <w:rPr>
          <w:rFonts w:ascii="Arial" w:hAnsi="Arial" w:cs="Arial"/>
          <w:szCs w:val="20"/>
          <w:lang w:val="es-CO"/>
        </w:rPr>
        <w:t>,</w:t>
      </w:r>
      <w:r w:rsidRPr="00353269">
        <w:rPr>
          <w:rFonts w:ascii="Arial" w:hAnsi="Arial" w:cs="Arial"/>
          <w:szCs w:val="20"/>
          <w:lang w:val="es-CO"/>
        </w:rPr>
        <w:t xml:space="preserve"> D</w:t>
      </w:r>
      <w:r w:rsidR="009A307B" w:rsidRPr="00353269">
        <w:rPr>
          <w:rFonts w:ascii="Arial" w:hAnsi="Arial" w:cs="Arial"/>
          <w:szCs w:val="20"/>
          <w:lang w:val="es-CO"/>
        </w:rPr>
        <w:t>.</w:t>
      </w:r>
      <w:r w:rsidRPr="00353269">
        <w:rPr>
          <w:rFonts w:ascii="Arial" w:hAnsi="Arial" w:cs="Arial"/>
          <w:szCs w:val="20"/>
          <w:lang w:val="es-CO"/>
        </w:rPr>
        <w:t>, Roscini</w:t>
      </w:r>
      <w:r w:rsidR="000879A7" w:rsidRPr="00353269">
        <w:rPr>
          <w:rFonts w:ascii="Arial" w:hAnsi="Arial" w:cs="Arial"/>
          <w:szCs w:val="20"/>
          <w:lang w:val="es-CO"/>
        </w:rPr>
        <w:t>,</w:t>
      </w:r>
      <w:r w:rsidRPr="00353269">
        <w:rPr>
          <w:rFonts w:ascii="Arial" w:hAnsi="Arial" w:cs="Arial"/>
          <w:szCs w:val="20"/>
          <w:lang w:val="es-CO"/>
        </w:rPr>
        <w:t xml:space="preserve"> L</w:t>
      </w:r>
      <w:r w:rsidR="009A307B" w:rsidRPr="00353269">
        <w:rPr>
          <w:rFonts w:ascii="Arial" w:hAnsi="Arial" w:cs="Arial"/>
          <w:szCs w:val="20"/>
          <w:lang w:val="es-CO"/>
        </w:rPr>
        <w:t>.</w:t>
      </w:r>
      <w:r w:rsidRPr="00353269">
        <w:rPr>
          <w:rFonts w:ascii="Arial" w:hAnsi="Arial" w:cs="Arial"/>
          <w:szCs w:val="20"/>
          <w:lang w:val="es-CO"/>
        </w:rPr>
        <w:t>, Comasio</w:t>
      </w:r>
      <w:r w:rsidR="000879A7" w:rsidRPr="00353269">
        <w:rPr>
          <w:rFonts w:ascii="Arial" w:hAnsi="Arial" w:cs="Arial"/>
          <w:szCs w:val="20"/>
          <w:lang w:val="es-CO"/>
        </w:rPr>
        <w:t>,</w:t>
      </w:r>
      <w:r w:rsidRPr="00353269">
        <w:rPr>
          <w:rFonts w:ascii="Arial" w:hAnsi="Arial" w:cs="Arial"/>
          <w:szCs w:val="20"/>
          <w:lang w:val="es-CO"/>
        </w:rPr>
        <w:t xml:space="preserve"> A</w:t>
      </w:r>
      <w:r w:rsidR="009A307B" w:rsidRPr="00353269">
        <w:rPr>
          <w:rFonts w:ascii="Arial" w:hAnsi="Arial" w:cs="Arial"/>
          <w:szCs w:val="20"/>
          <w:lang w:val="es-CO"/>
        </w:rPr>
        <w:t>.</w:t>
      </w:r>
      <w:r w:rsidRPr="00353269">
        <w:rPr>
          <w:rFonts w:ascii="Arial" w:hAnsi="Arial" w:cs="Arial"/>
          <w:szCs w:val="20"/>
          <w:lang w:val="es-CO"/>
        </w:rPr>
        <w:t>, Galafassi</w:t>
      </w:r>
      <w:r w:rsidR="000879A7" w:rsidRPr="00353269">
        <w:rPr>
          <w:rFonts w:ascii="Arial" w:hAnsi="Arial" w:cs="Arial"/>
          <w:szCs w:val="20"/>
          <w:lang w:val="es-CO"/>
        </w:rPr>
        <w:t>,</w:t>
      </w:r>
      <w:r w:rsidRPr="00353269">
        <w:rPr>
          <w:rFonts w:ascii="Arial" w:hAnsi="Arial" w:cs="Arial"/>
          <w:szCs w:val="20"/>
          <w:lang w:val="es-CO"/>
        </w:rPr>
        <w:t xml:space="preserve"> S</w:t>
      </w:r>
      <w:r w:rsidR="009A307B" w:rsidRPr="00353269">
        <w:rPr>
          <w:rFonts w:ascii="Arial" w:hAnsi="Arial" w:cs="Arial"/>
          <w:szCs w:val="20"/>
          <w:lang w:val="es-CO"/>
        </w:rPr>
        <w:t>.</w:t>
      </w:r>
      <w:r w:rsidRPr="00353269">
        <w:rPr>
          <w:rFonts w:ascii="Arial" w:hAnsi="Arial" w:cs="Arial"/>
          <w:szCs w:val="20"/>
          <w:lang w:val="es-CO"/>
        </w:rPr>
        <w:t>, Picozzi</w:t>
      </w:r>
      <w:r w:rsidR="000879A7" w:rsidRPr="00353269">
        <w:rPr>
          <w:rFonts w:ascii="Arial" w:hAnsi="Arial" w:cs="Arial"/>
          <w:szCs w:val="20"/>
          <w:lang w:val="es-CO"/>
        </w:rPr>
        <w:t>,</w:t>
      </w:r>
      <w:r w:rsidRPr="00353269">
        <w:rPr>
          <w:rFonts w:ascii="Arial" w:hAnsi="Arial" w:cs="Arial"/>
          <w:szCs w:val="20"/>
          <w:lang w:val="es-CO"/>
        </w:rPr>
        <w:t xml:space="preserve"> C</w:t>
      </w:r>
      <w:r w:rsidR="009A307B" w:rsidRPr="00353269">
        <w:rPr>
          <w:rFonts w:ascii="Arial" w:hAnsi="Arial" w:cs="Arial"/>
          <w:szCs w:val="20"/>
          <w:lang w:val="es-CO"/>
        </w:rPr>
        <w:t>.</w:t>
      </w:r>
      <w:r w:rsidRPr="00353269">
        <w:rPr>
          <w:rFonts w:ascii="Arial" w:hAnsi="Arial" w:cs="Arial"/>
          <w:szCs w:val="20"/>
          <w:lang w:val="es-CO"/>
        </w:rPr>
        <w:t>, Corte</w:t>
      </w:r>
      <w:r w:rsidR="000879A7" w:rsidRPr="00353269">
        <w:rPr>
          <w:rFonts w:ascii="Arial" w:hAnsi="Arial" w:cs="Arial"/>
          <w:szCs w:val="20"/>
          <w:lang w:val="es-CO"/>
        </w:rPr>
        <w:t>,</w:t>
      </w:r>
      <w:r w:rsidRPr="00353269">
        <w:rPr>
          <w:rFonts w:ascii="Arial" w:hAnsi="Arial" w:cs="Arial"/>
          <w:szCs w:val="20"/>
          <w:lang w:val="es-CO"/>
        </w:rPr>
        <w:t xml:space="preserve"> L</w:t>
      </w:r>
      <w:r w:rsidR="009A307B" w:rsidRPr="00353269">
        <w:rPr>
          <w:rFonts w:ascii="Arial" w:hAnsi="Arial" w:cs="Arial"/>
          <w:szCs w:val="20"/>
          <w:lang w:val="es-CO"/>
        </w:rPr>
        <w:t>.</w:t>
      </w:r>
      <w:r w:rsidRPr="00353269">
        <w:rPr>
          <w:rFonts w:ascii="Arial" w:hAnsi="Arial" w:cs="Arial"/>
          <w:szCs w:val="20"/>
          <w:lang w:val="es-CO"/>
        </w:rPr>
        <w:t>, Compagno</w:t>
      </w:r>
      <w:r w:rsidR="000879A7" w:rsidRPr="00353269">
        <w:rPr>
          <w:rFonts w:ascii="Arial" w:hAnsi="Arial" w:cs="Arial"/>
          <w:szCs w:val="20"/>
          <w:lang w:val="es-CO"/>
        </w:rPr>
        <w:t>,</w:t>
      </w:r>
      <w:r w:rsidRPr="00353269">
        <w:rPr>
          <w:rFonts w:ascii="Arial" w:hAnsi="Arial" w:cs="Arial"/>
          <w:szCs w:val="20"/>
          <w:lang w:val="es-CO"/>
        </w:rPr>
        <w:t xml:space="preserve"> C</w:t>
      </w:r>
      <w:r w:rsidR="009A307B" w:rsidRPr="00353269">
        <w:rPr>
          <w:rFonts w:ascii="Arial" w:hAnsi="Arial" w:cs="Arial"/>
          <w:szCs w:val="20"/>
          <w:lang w:val="es-CO"/>
        </w:rPr>
        <w:t>.</w:t>
      </w:r>
      <w:r w:rsidRPr="00353269">
        <w:rPr>
          <w:rFonts w:ascii="Arial" w:hAnsi="Arial" w:cs="Arial"/>
          <w:szCs w:val="20"/>
          <w:lang w:val="es-CO"/>
        </w:rPr>
        <w:t>, Dal Bello</w:t>
      </w:r>
      <w:r w:rsidR="009A307B" w:rsidRPr="00353269">
        <w:rPr>
          <w:rFonts w:ascii="Arial" w:hAnsi="Arial" w:cs="Arial"/>
          <w:szCs w:val="20"/>
          <w:lang w:val="es-CO"/>
        </w:rPr>
        <w:t>.</w:t>
      </w:r>
      <w:r w:rsidRPr="00353269">
        <w:rPr>
          <w:rFonts w:ascii="Arial" w:hAnsi="Arial" w:cs="Arial"/>
          <w:szCs w:val="20"/>
          <w:lang w:val="es-CO"/>
        </w:rPr>
        <w:t>, Cardinali</w:t>
      </w:r>
      <w:r w:rsidR="000879A7" w:rsidRPr="00353269">
        <w:rPr>
          <w:rFonts w:ascii="Arial" w:hAnsi="Arial" w:cs="Arial"/>
          <w:szCs w:val="20"/>
          <w:lang w:val="es-CO"/>
        </w:rPr>
        <w:t>,</w:t>
      </w:r>
      <w:r w:rsidRPr="00353269">
        <w:rPr>
          <w:rFonts w:ascii="Arial" w:hAnsi="Arial" w:cs="Arial"/>
          <w:szCs w:val="20"/>
          <w:lang w:val="es-CO"/>
        </w:rPr>
        <w:t xml:space="preserve"> G</w:t>
      </w:r>
      <w:r w:rsidR="009A307B" w:rsidRPr="00353269">
        <w:rPr>
          <w:rFonts w:ascii="Arial" w:hAnsi="Arial" w:cs="Arial"/>
          <w:szCs w:val="20"/>
          <w:lang w:val="es-CO"/>
        </w:rPr>
        <w:t>.</w:t>
      </w:r>
      <w:r w:rsidR="007300BC" w:rsidRPr="00353269">
        <w:rPr>
          <w:rFonts w:ascii="Arial" w:hAnsi="Arial" w:cs="Arial"/>
          <w:szCs w:val="20"/>
          <w:lang w:val="es-CO"/>
        </w:rPr>
        <w:t>,</w:t>
      </w:r>
      <w:r w:rsidR="000879A7" w:rsidRPr="00353269">
        <w:rPr>
          <w:rFonts w:ascii="Arial" w:hAnsi="Arial" w:cs="Arial"/>
          <w:szCs w:val="20"/>
          <w:lang w:val="es-CO"/>
        </w:rPr>
        <w:t xml:space="preserve"> &amp;</w:t>
      </w:r>
      <w:r w:rsidRPr="00353269">
        <w:rPr>
          <w:rFonts w:ascii="Arial" w:hAnsi="Arial" w:cs="Arial"/>
          <w:szCs w:val="20"/>
          <w:lang w:val="es-CO"/>
        </w:rPr>
        <w:t xml:space="preserve"> Foschino</w:t>
      </w:r>
      <w:r w:rsidR="000879A7" w:rsidRPr="00353269">
        <w:rPr>
          <w:rFonts w:ascii="Arial" w:hAnsi="Arial" w:cs="Arial"/>
          <w:szCs w:val="20"/>
          <w:lang w:val="es-CO"/>
        </w:rPr>
        <w:t>,</w:t>
      </w:r>
      <w:r w:rsidRPr="00353269">
        <w:rPr>
          <w:rFonts w:ascii="Arial" w:hAnsi="Arial" w:cs="Arial"/>
          <w:szCs w:val="20"/>
          <w:lang w:val="es-CO"/>
        </w:rPr>
        <w:t xml:space="preserve"> R. </w:t>
      </w:r>
      <w:r w:rsidR="000879A7" w:rsidRPr="00353269">
        <w:rPr>
          <w:rFonts w:ascii="Arial" w:hAnsi="Arial" w:cs="Arial"/>
          <w:szCs w:val="20"/>
          <w:lang w:val="es-CO"/>
        </w:rPr>
        <w:t>(</w:t>
      </w:r>
      <w:r w:rsidR="005900BA" w:rsidRPr="00353269">
        <w:rPr>
          <w:rFonts w:ascii="Arial" w:hAnsi="Arial" w:cs="Arial"/>
          <w:szCs w:val="20"/>
          <w:lang w:val="es-CO"/>
        </w:rPr>
        <w:t>2014</w:t>
      </w:r>
      <w:r w:rsidR="000879A7" w:rsidRPr="00353269">
        <w:rPr>
          <w:rFonts w:ascii="Arial" w:hAnsi="Arial" w:cs="Arial"/>
          <w:szCs w:val="20"/>
          <w:lang w:val="es-CO"/>
        </w:rPr>
        <w:t>)</w:t>
      </w:r>
      <w:r w:rsidR="005900BA" w:rsidRPr="00353269">
        <w:rPr>
          <w:rFonts w:ascii="Arial" w:hAnsi="Arial" w:cs="Arial"/>
          <w:szCs w:val="20"/>
          <w:lang w:val="es-CO"/>
        </w:rPr>
        <w:t>.</w:t>
      </w:r>
      <w:r w:rsidR="00062B98" w:rsidRPr="00353269">
        <w:rPr>
          <w:rFonts w:ascii="Arial" w:hAnsi="Arial" w:cs="Arial"/>
          <w:szCs w:val="20"/>
          <w:lang w:val="es-CO"/>
        </w:rPr>
        <w:t xml:space="preserve"> </w:t>
      </w:r>
      <w:r w:rsidRPr="00353269">
        <w:rPr>
          <w:rFonts w:ascii="Arial" w:hAnsi="Arial" w:cs="Arial"/>
          <w:i/>
          <w:szCs w:val="20"/>
        </w:rPr>
        <w:t>Candida milleri</w:t>
      </w:r>
      <w:r w:rsidRPr="00353269">
        <w:rPr>
          <w:rFonts w:ascii="Arial" w:hAnsi="Arial" w:cs="Arial"/>
          <w:szCs w:val="20"/>
        </w:rPr>
        <w:t xml:space="preserve"> species reveals intraspecific genetic and metabolic polymorphisms. </w:t>
      </w:r>
      <w:r w:rsidRPr="00353269">
        <w:rPr>
          <w:rFonts w:ascii="Arial" w:hAnsi="Arial" w:cs="Arial"/>
          <w:i/>
          <w:szCs w:val="20"/>
        </w:rPr>
        <w:t>Food Microbiol</w:t>
      </w:r>
      <w:r w:rsidR="004428B4" w:rsidRPr="00353269">
        <w:rPr>
          <w:rFonts w:ascii="Arial" w:hAnsi="Arial" w:cs="Arial"/>
          <w:i/>
          <w:szCs w:val="20"/>
        </w:rPr>
        <w:t>y,</w:t>
      </w:r>
      <w:r w:rsidRPr="00353269">
        <w:rPr>
          <w:rFonts w:ascii="Arial" w:hAnsi="Arial" w:cs="Arial"/>
          <w:szCs w:val="20"/>
        </w:rPr>
        <w:t xml:space="preserve"> </w:t>
      </w:r>
      <w:r w:rsidRPr="00353269">
        <w:rPr>
          <w:rFonts w:ascii="Arial" w:hAnsi="Arial" w:cs="Arial"/>
          <w:i/>
          <w:szCs w:val="20"/>
        </w:rPr>
        <w:t>42</w:t>
      </w:r>
      <w:r w:rsidR="009E6C31" w:rsidRPr="00353269">
        <w:rPr>
          <w:rFonts w:ascii="Arial" w:hAnsi="Arial" w:cs="Arial"/>
          <w:szCs w:val="20"/>
        </w:rPr>
        <w:t xml:space="preserve">, </w:t>
      </w:r>
      <w:r w:rsidRPr="00353269">
        <w:rPr>
          <w:rFonts w:ascii="Arial" w:hAnsi="Arial" w:cs="Arial"/>
          <w:szCs w:val="20"/>
        </w:rPr>
        <w:t xml:space="preserve">72-81. </w:t>
      </w:r>
      <w:r w:rsidR="004428B4" w:rsidRPr="00353269">
        <w:rPr>
          <w:rFonts w:ascii="Arial" w:hAnsi="Arial" w:cs="Arial"/>
          <w:szCs w:val="20"/>
        </w:rPr>
        <w:t>doi</w:t>
      </w:r>
      <w:r w:rsidRPr="00353269">
        <w:rPr>
          <w:rFonts w:ascii="Arial" w:hAnsi="Arial" w:cs="Arial"/>
          <w:szCs w:val="20"/>
        </w:rPr>
        <w:t>: 10.1016/j.fm.2014.02.011</w:t>
      </w:r>
      <w:r w:rsidR="00796E88" w:rsidRPr="00353269">
        <w:rPr>
          <w:rFonts w:ascii="Arial" w:hAnsi="Arial" w:cs="Arial"/>
          <w:szCs w:val="20"/>
        </w:rPr>
        <w:t>.</w:t>
      </w:r>
    </w:p>
    <w:p w:rsidR="00313367" w:rsidRPr="00353269" w:rsidRDefault="00313367" w:rsidP="00DA4EAB">
      <w:pPr>
        <w:pStyle w:val="03Abstract"/>
        <w:tabs>
          <w:tab w:val="left" w:pos="2694"/>
          <w:tab w:val="left" w:pos="9072"/>
        </w:tabs>
        <w:spacing w:before="0" w:after="0" w:line="360" w:lineRule="auto"/>
        <w:outlineLvl w:val="0"/>
        <w:rPr>
          <w:rFonts w:ascii="Arial" w:hAnsi="Arial" w:cs="Arial"/>
          <w:szCs w:val="20"/>
        </w:rPr>
      </w:pPr>
    </w:p>
    <w:p w:rsidR="00313367" w:rsidRPr="00353269" w:rsidRDefault="00DF0B3A" w:rsidP="00DA4EAB">
      <w:pPr>
        <w:pStyle w:val="03Abstract"/>
        <w:tabs>
          <w:tab w:val="left" w:pos="2694"/>
          <w:tab w:val="left" w:pos="9072"/>
        </w:tabs>
        <w:spacing w:before="0" w:after="0" w:line="360" w:lineRule="auto"/>
        <w:outlineLvl w:val="0"/>
        <w:rPr>
          <w:rFonts w:ascii="Arial" w:hAnsi="Arial" w:cs="Arial"/>
          <w:szCs w:val="20"/>
        </w:rPr>
      </w:pPr>
      <w:r w:rsidRPr="00353269">
        <w:rPr>
          <w:rFonts w:ascii="Arial" w:hAnsi="Arial" w:cs="Arial"/>
          <w:szCs w:val="20"/>
        </w:rPr>
        <w:t>Wang</w:t>
      </w:r>
      <w:r w:rsidR="000879A7" w:rsidRPr="00353269">
        <w:rPr>
          <w:rFonts w:ascii="Arial" w:hAnsi="Arial" w:cs="Arial"/>
          <w:szCs w:val="20"/>
        </w:rPr>
        <w:t>,</w:t>
      </w:r>
      <w:r w:rsidRPr="00353269">
        <w:rPr>
          <w:rFonts w:ascii="Arial" w:hAnsi="Arial" w:cs="Arial"/>
          <w:szCs w:val="20"/>
        </w:rPr>
        <w:t xml:space="preserve"> H</w:t>
      </w:r>
      <w:r w:rsidR="009A307B" w:rsidRPr="00353269">
        <w:rPr>
          <w:rFonts w:ascii="Arial" w:hAnsi="Arial" w:cs="Arial"/>
          <w:szCs w:val="20"/>
        </w:rPr>
        <w:t>.</w:t>
      </w:r>
      <w:r w:rsidRPr="00353269">
        <w:rPr>
          <w:rFonts w:ascii="Arial" w:hAnsi="Arial" w:cs="Arial"/>
          <w:szCs w:val="20"/>
        </w:rPr>
        <w:t>, Hu</w:t>
      </w:r>
      <w:r w:rsidR="000879A7" w:rsidRPr="00353269">
        <w:rPr>
          <w:rFonts w:ascii="Arial" w:hAnsi="Arial" w:cs="Arial"/>
          <w:szCs w:val="20"/>
        </w:rPr>
        <w:t>,</w:t>
      </w:r>
      <w:r w:rsidRPr="00353269">
        <w:rPr>
          <w:rFonts w:ascii="Arial" w:hAnsi="Arial" w:cs="Arial"/>
          <w:szCs w:val="20"/>
        </w:rPr>
        <w:t xml:space="preserve"> Z</w:t>
      </w:r>
      <w:r w:rsidR="009A307B" w:rsidRPr="00353269">
        <w:rPr>
          <w:rFonts w:ascii="Arial" w:hAnsi="Arial" w:cs="Arial"/>
          <w:szCs w:val="20"/>
        </w:rPr>
        <w:t>.</w:t>
      </w:r>
      <w:r w:rsidRPr="00353269">
        <w:rPr>
          <w:rFonts w:ascii="Arial" w:hAnsi="Arial" w:cs="Arial"/>
          <w:szCs w:val="20"/>
        </w:rPr>
        <w:t>, Long</w:t>
      </w:r>
      <w:r w:rsidR="000879A7" w:rsidRPr="00353269">
        <w:rPr>
          <w:rFonts w:ascii="Arial" w:hAnsi="Arial" w:cs="Arial"/>
          <w:szCs w:val="20"/>
        </w:rPr>
        <w:t>,</w:t>
      </w:r>
      <w:r w:rsidRPr="00353269">
        <w:rPr>
          <w:rFonts w:ascii="Arial" w:hAnsi="Arial" w:cs="Arial"/>
          <w:szCs w:val="20"/>
        </w:rPr>
        <w:t xml:space="preserve"> F</w:t>
      </w:r>
      <w:r w:rsidR="009A307B" w:rsidRPr="00353269">
        <w:rPr>
          <w:rFonts w:ascii="Arial" w:hAnsi="Arial" w:cs="Arial"/>
          <w:szCs w:val="20"/>
        </w:rPr>
        <w:t>.</w:t>
      </w:r>
      <w:r w:rsidRPr="00353269">
        <w:rPr>
          <w:rFonts w:ascii="Arial" w:hAnsi="Arial" w:cs="Arial"/>
          <w:szCs w:val="20"/>
        </w:rPr>
        <w:t>, Niu</w:t>
      </w:r>
      <w:r w:rsidR="000879A7" w:rsidRPr="00353269">
        <w:rPr>
          <w:rFonts w:ascii="Arial" w:hAnsi="Arial" w:cs="Arial"/>
          <w:szCs w:val="20"/>
        </w:rPr>
        <w:t>,</w:t>
      </w:r>
      <w:r w:rsidRPr="00353269">
        <w:rPr>
          <w:rFonts w:ascii="Arial" w:hAnsi="Arial" w:cs="Arial"/>
          <w:szCs w:val="20"/>
        </w:rPr>
        <w:t xml:space="preserve"> C</w:t>
      </w:r>
      <w:r w:rsidR="009A307B" w:rsidRPr="00353269">
        <w:rPr>
          <w:rFonts w:ascii="Arial" w:hAnsi="Arial" w:cs="Arial"/>
          <w:szCs w:val="20"/>
        </w:rPr>
        <w:t>.</w:t>
      </w:r>
      <w:r w:rsidRPr="00353269">
        <w:rPr>
          <w:rFonts w:ascii="Arial" w:hAnsi="Arial" w:cs="Arial"/>
          <w:szCs w:val="20"/>
        </w:rPr>
        <w:t>, Yuan</w:t>
      </w:r>
      <w:r w:rsidR="000879A7" w:rsidRPr="00353269">
        <w:rPr>
          <w:rFonts w:ascii="Arial" w:hAnsi="Arial" w:cs="Arial"/>
          <w:szCs w:val="20"/>
        </w:rPr>
        <w:t>,</w:t>
      </w:r>
      <w:r w:rsidRPr="00353269">
        <w:rPr>
          <w:rFonts w:ascii="Arial" w:hAnsi="Arial" w:cs="Arial"/>
          <w:szCs w:val="20"/>
        </w:rPr>
        <w:t xml:space="preserve"> Y</w:t>
      </w:r>
      <w:r w:rsidR="009A307B" w:rsidRPr="00353269">
        <w:rPr>
          <w:rFonts w:ascii="Arial" w:hAnsi="Arial" w:cs="Arial"/>
          <w:szCs w:val="20"/>
        </w:rPr>
        <w:t>.</w:t>
      </w:r>
      <w:r w:rsidR="007300BC" w:rsidRPr="00353269">
        <w:rPr>
          <w:rFonts w:ascii="Arial" w:hAnsi="Arial" w:cs="Arial"/>
          <w:szCs w:val="20"/>
        </w:rPr>
        <w:t>,</w:t>
      </w:r>
      <w:r w:rsidR="000879A7" w:rsidRPr="00353269">
        <w:rPr>
          <w:rFonts w:ascii="Arial" w:hAnsi="Arial" w:cs="Arial"/>
          <w:szCs w:val="20"/>
        </w:rPr>
        <w:t xml:space="preserve"> &amp;</w:t>
      </w:r>
      <w:r w:rsidRPr="00353269">
        <w:rPr>
          <w:rFonts w:ascii="Arial" w:hAnsi="Arial" w:cs="Arial"/>
          <w:szCs w:val="20"/>
        </w:rPr>
        <w:t xml:space="preserve"> Yue</w:t>
      </w:r>
      <w:r w:rsidR="000879A7" w:rsidRPr="00353269">
        <w:rPr>
          <w:rFonts w:ascii="Arial" w:hAnsi="Arial" w:cs="Arial"/>
          <w:szCs w:val="20"/>
        </w:rPr>
        <w:t>,</w:t>
      </w:r>
      <w:r w:rsidRPr="00353269">
        <w:rPr>
          <w:rFonts w:ascii="Arial" w:hAnsi="Arial" w:cs="Arial"/>
          <w:szCs w:val="20"/>
        </w:rPr>
        <w:t xml:space="preserve"> T.</w:t>
      </w:r>
      <w:r w:rsidR="009A307B" w:rsidRPr="00353269">
        <w:rPr>
          <w:rFonts w:ascii="Arial" w:hAnsi="Arial" w:cs="Arial"/>
          <w:szCs w:val="20"/>
        </w:rPr>
        <w:t xml:space="preserve"> </w:t>
      </w:r>
      <w:r w:rsidR="000879A7" w:rsidRPr="00353269">
        <w:rPr>
          <w:rFonts w:ascii="Arial" w:hAnsi="Arial" w:cs="Arial"/>
          <w:szCs w:val="20"/>
        </w:rPr>
        <w:t>(</w:t>
      </w:r>
      <w:r w:rsidR="00152530" w:rsidRPr="00353269">
        <w:rPr>
          <w:rFonts w:ascii="Arial" w:hAnsi="Arial" w:cs="Arial"/>
          <w:szCs w:val="20"/>
        </w:rPr>
        <w:t>2015</w:t>
      </w:r>
      <w:r w:rsidR="000879A7" w:rsidRPr="00353269">
        <w:rPr>
          <w:rFonts w:ascii="Arial" w:hAnsi="Arial" w:cs="Arial"/>
          <w:szCs w:val="20"/>
        </w:rPr>
        <w:t>)</w:t>
      </w:r>
      <w:r w:rsidR="00152530" w:rsidRPr="00353269">
        <w:rPr>
          <w:rFonts w:ascii="Arial" w:hAnsi="Arial" w:cs="Arial"/>
          <w:szCs w:val="20"/>
        </w:rPr>
        <w:t xml:space="preserve">. </w:t>
      </w:r>
      <w:r w:rsidRPr="00353269">
        <w:rPr>
          <w:rFonts w:ascii="Arial" w:hAnsi="Arial" w:cs="Arial"/>
          <w:szCs w:val="20"/>
        </w:rPr>
        <w:t xml:space="preserve">Characterization of Osmotolerant Yeasts and Yeast-Like Molds from Apple Orchards and Apple Juice Processing Plants in China and Investigation of Their Spoilage Potential. </w:t>
      </w:r>
      <w:r w:rsidRPr="00353269">
        <w:rPr>
          <w:rFonts w:ascii="Arial" w:hAnsi="Arial" w:cs="Arial"/>
          <w:i/>
          <w:szCs w:val="20"/>
        </w:rPr>
        <w:t>J</w:t>
      </w:r>
      <w:r w:rsidR="004428B4" w:rsidRPr="00353269">
        <w:rPr>
          <w:rFonts w:ascii="Arial" w:hAnsi="Arial" w:cs="Arial"/>
          <w:i/>
          <w:szCs w:val="20"/>
        </w:rPr>
        <w:t>ournal of</w:t>
      </w:r>
      <w:r w:rsidRPr="00353269">
        <w:rPr>
          <w:rFonts w:ascii="Arial" w:hAnsi="Arial" w:cs="Arial"/>
          <w:i/>
          <w:szCs w:val="20"/>
        </w:rPr>
        <w:t xml:space="preserve"> Food Sci</w:t>
      </w:r>
      <w:r w:rsidR="004428B4" w:rsidRPr="00353269">
        <w:rPr>
          <w:rFonts w:ascii="Arial" w:hAnsi="Arial" w:cs="Arial"/>
          <w:szCs w:val="20"/>
        </w:rPr>
        <w:t>ences,</w:t>
      </w:r>
      <w:r w:rsidR="00C16640" w:rsidRPr="00353269">
        <w:rPr>
          <w:rFonts w:ascii="Arial" w:hAnsi="Arial" w:cs="Arial"/>
          <w:szCs w:val="20"/>
        </w:rPr>
        <w:t xml:space="preserve"> </w:t>
      </w:r>
      <w:r w:rsidR="00C16640" w:rsidRPr="00353269">
        <w:rPr>
          <w:rFonts w:ascii="Arial" w:hAnsi="Arial" w:cs="Arial"/>
          <w:i/>
          <w:szCs w:val="20"/>
        </w:rPr>
        <w:t>80</w:t>
      </w:r>
      <w:r w:rsidR="004428B4" w:rsidRPr="00353269">
        <w:rPr>
          <w:rFonts w:ascii="Arial" w:hAnsi="Arial" w:cs="Arial"/>
          <w:szCs w:val="20"/>
        </w:rPr>
        <w:t xml:space="preserve"> </w:t>
      </w:r>
      <w:r w:rsidR="00C16640" w:rsidRPr="00353269">
        <w:rPr>
          <w:rFonts w:ascii="Arial" w:hAnsi="Arial" w:cs="Arial"/>
          <w:szCs w:val="20"/>
        </w:rPr>
        <w:t>(8)</w:t>
      </w:r>
      <w:r w:rsidR="004428B4" w:rsidRPr="00353269">
        <w:rPr>
          <w:rFonts w:ascii="Arial" w:hAnsi="Arial" w:cs="Arial"/>
          <w:szCs w:val="20"/>
        </w:rPr>
        <w:t xml:space="preserve">, </w:t>
      </w:r>
      <w:r w:rsidR="00C16640" w:rsidRPr="00353269">
        <w:rPr>
          <w:rFonts w:ascii="Arial" w:hAnsi="Arial" w:cs="Arial"/>
          <w:szCs w:val="20"/>
        </w:rPr>
        <w:t>M1850-</w:t>
      </w:r>
      <w:r w:rsidR="004428B4" w:rsidRPr="00353269">
        <w:rPr>
          <w:rFonts w:ascii="Arial" w:hAnsi="Arial" w:cs="Arial"/>
          <w:szCs w:val="20"/>
        </w:rPr>
        <w:t>M18</w:t>
      </w:r>
      <w:r w:rsidR="00C16640" w:rsidRPr="00353269">
        <w:rPr>
          <w:rFonts w:ascii="Arial" w:hAnsi="Arial" w:cs="Arial"/>
          <w:szCs w:val="20"/>
        </w:rPr>
        <w:t>60</w:t>
      </w:r>
      <w:r w:rsidR="004428B4" w:rsidRPr="00353269">
        <w:rPr>
          <w:rFonts w:ascii="Arial" w:hAnsi="Arial" w:cs="Arial"/>
          <w:szCs w:val="20"/>
        </w:rPr>
        <w:t>.</w:t>
      </w:r>
      <w:r w:rsidRPr="00353269">
        <w:rPr>
          <w:rFonts w:ascii="Arial" w:hAnsi="Arial" w:cs="Arial"/>
          <w:szCs w:val="20"/>
        </w:rPr>
        <w:t xml:space="preserve"> </w:t>
      </w:r>
      <w:r w:rsidR="004428B4" w:rsidRPr="00353269">
        <w:rPr>
          <w:rFonts w:ascii="Arial" w:hAnsi="Arial" w:cs="Arial"/>
          <w:szCs w:val="20"/>
        </w:rPr>
        <w:t>doi</w:t>
      </w:r>
      <w:r w:rsidRPr="00353269">
        <w:rPr>
          <w:rFonts w:ascii="Arial" w:hAnsi="Arial" w:cs="Arial"/>
          <w:szCs w:val="20"/>
        </w:rPr>
        <w:t>: 10.1111/1750-3841.12946.</w:t>
      </w:r>
    </w:p>
    <w:p w:rsidR="00313367" w:rsidRPr="00353269" w:rsidRDefault="00313367" w:rsidP="00DA4EAB">
      <w:pPr>
        <w:pStyle w:val="03Abstract"/>
        <w:tabs>
          <w:tab w:val="left" w:pos="2694"/>
          <w:tab w:val="left" w:pos="9072"/>
        </w:tabs>
        <w:spacing w:before="0" w:after="0" w:line="360" w:lineRule="auto"/>
        <w:outlineLvl w:val="0"/>
        <w:rPr>
          <w:rFonts w:ascii="Arial" w:hAnsi="Arial" w:cs="Arial"/>
          <w:szCs w:val="20"/>
        </w:rPr>
      </w:pPr>
    </w:p>
    <w:p w:rsidR="00313367" w:rsidRPr="00353269" w:rsidRDefault="00DF0B3A" w:rsidP="00DA4EAB">
      <w:pPr>
        <w:pStyle w:val="03Abstract"/>
        <w:tabs>
          <w:tab w:val="left" w:pos="2694"/>
          <w:tab w:val="left" w:pos="9072"/>
        </w:tabs>
        <w:spacing w:before="0" w:after="0" w:line="360" w:lineRule="auto"/>
        <w:outlineLvl w:val="0"/>
        <w:rPr>
          <w:rFonts w:ascii="Arial" w:hAnsi="Arial" w:cs="Arial"/>
          <w:szCs w:val="20"/>
        </w:rPr>
      </w:pPr>
      <w:r w:rsidRPr="00353269">
        <w:rPr>
          <w:rFonts w:ascii="Arial" w:hAnsi="Arial" w:cs="Arial"/>
          <w:szCs w:val="20"/>
        </w:rPr>
        <w:t>Wolters</w:t>
      </w:r>
      <w:r w:rsidR="000879A7" w:rsidRPr="00353269">
        <w:rPr>
          <w:rFonts w:ascii="Arial" w:hAnsi="Arial" w:cs="Arial"/>
          <w:szCs w:val="20"/>
        </w:rPr>
        <w:t>,</w:t>
      </w:r>
      <w:r w:rsidRPr="00353269">
        <w:rPr>
          <w:rFonts w:ascii="Arial" w:hAnsi="Arial" w:cs="Arial"/>
          <w:szCs w:val="20"/>
        </w:rPr>
        <w:t xml:space="preserve"> J</w:t>
      </w:r>
      <w:r w:rsidR="000879A7" w:rsidRPr="00353269">
        <w:rPr>
          <w:rFonts w:ascii="Arial" w:hAnsi="Arial" w:cs="Arial"/>
          <w:szCs w:val="20"/>
        </w:rPr>
        <w:t xml:space="preserve">. </w:t>
      </w:r>
      <w:r w:rsidRPr="00353269">
        <w:rPr>
          <w:rFonts w:ascii="Arial" w:hAnsi="Arial" w:cs="Arial"/>
          <w:szCs w:val="20"/>
        </w:rPr>
        <w:t>F</w:t>
      </w:r>
      <w:r w:rsidR="009A307B" w:rsidRPr="00353269">
        <w:rPr>
          <w:rFonts w:ascii="Arial" w:hAnsi="Arial" w:cs="Arial"/>
          <w:szCs w:val="20"/>
        </w:rPr>
        <w:t>.</w:t>
      </w:r>
      <w:r w:rsidRPr="00353269">
        <w:rPr>
          <w:rFonts w:ascii="Arial" w:hAnsi="Arial" w:cs="Arial"/>
          <w:szCs w:val="20"/>
        </w:rPr>
        <w:t>, Chiu</w:t>
      </w:r>
      <w:r w:rsidR="000879A7" w:rsidRPr="00353269">
        <w:rPr>
          <w:rFonts w:ascii="Arial" w:hAnsi="Arial" w:cs="Arial"/>
          <w:szCs w:val="20"/>
        </w:rPr>
        <w:t>,</w:t>
      </w:r>
      <w:r w:rsidRPr="00353269">
        <w:rPr>
          <w:rFonts w:ascii="Arial" w:hAnsi="Arial" w:cs="Arial"/>
          <w:szCs w:val="20"/>
        </w:rPr>
        <w:t xml:space="preserve"> K</w:t>
      </w:r>
      <w:r w:rsidR="009A307B" w:rsidRPr="00353269">
        <w:rPr>
          <w:rFonts w:ascii="Arial" w:hAnsi="Arial" w:cs="Arial"/>
          <w:szCs w:val="20"/>
        </w:rPr>
        <w:t>.</w:t>
      </w:r>
      <w:r w:rsidRPr="00353269">
        <w:rPr>
          <w:rFonts w:ascii="Arial" w:hAnsi="Arial" w:cs="Arial"/>
          <w:szCs w:val="20"/>
        </w:rPr>
        <w:t xml:space="preserve">, </w:t>
      </w:r>
      <w:r w:rsidR="007300BC" w:rsidRPr="00353269">
        <w:rPr>
          <w:rFonts w:ascii="Arial" w:hAnsi="Arial" w:cs="Arial"/>
          <w:szCs w:val="20"/>
        </w:rPr>
        <w:t xml:space="preserve">&amp; </w:t>
      </w:r>
      <w:r w:rsidRPr="00353269">
        <w:rPr>
          <w:rFonts w:ascii="Arial" w:hAnsi="Arial" w:cs="Arial"/>
          <w:szCs w:val="20"/>
        </w:rPr>
        <w:t>Fiumera</w:t>
      </w:r>
      <w:r w:rsidR="000879A7" w:rsidRPr="00353269">
        <w:rPr>
          <w:rFonts w:ascii="Arial" w:hAnsi="Arial" w:cs="Arial"/>
          <w:szCs w:val="20"/>
        </w:rPr>
        <w:t>,</w:t>
      </w:r>
      <w:r w:rsidRPr="00353269">
        <w:rPr>
          <w:rFonts w:ascii="Arial" w:hAnsi="Arial" w:cs="Arial"/>
          <w:szCs w:val="20"/>
        </w:rPr>
        <w:t xml:space="preserve"> H</w:t>
      </w:r>
      <w:r w:rsidR="009A307B" w:rsidRPr="00353269">
        <w:rPr>
          <w:rFonts w:ascii="Arial" w:hAnsi="Arial" w:cs="Arial"/>
          <w:szCs w:val="20"/>
        </w:rPr>
        <w:t>.</w:t>
      </w:r>
      <w:r w:rsidR="000879A7" w:rsidRPr="00353269">
        <w:rPr>
          <w:rFonts w:ascii="Arial" w:hAnsi="Arial" w:cs="Arial"/>
          <w:szCs w:val="20"/>
        </w:rPr>
        <w:t xml:space="preserve"> </w:t>
      </w:r>
      <w:r w:rsidRPr="00353269">
        <w:rPr>
          <w:rFonts w:ascii="Arial" w:hAnsi="Arial" w:cs="Arial"/>
          <w:szCs w:val="20"/>
        </w:rPr>
        <w:t>L</w:t>
      </w:r>
      <w:r w:rsidR="009A307B" w:rsidRPr="00353269">
        <w:rPr>
          <w:rFonts w:ascii="Arial" w:hAnsi="Arial" w:cs="Arial"/>
          <w:szCs w:val="20"/>
        </w:rPr>
        <w:t>.</w:t>
      </w:r>
      <w:r w:rsidRPr="00353269">
        <w:rPr>
          <w:rFonts w:ascii="Arial" w:hAnsi="Arial" w:cs="Arial"/>
          <w:szCs w:val="20"/>
        </w:rPr>
        <w:t xml:space="preserve"> </w:t>
      </w:r>
      <w:r w:rsidR="000879A7" w:rsidRPr="00353269">
        <w:rPr>
          <w:rFonts w:ascii="Arial" w:hAnsi="Arial" w:cs="Arial"/>
          <w:szCs w:val="20"/>
        </w:rPr>
        <w:t>(</w:t>
      </w:r>
      <w:r w:rsidR="00152530" w:rsidRPr="00353269">
        <w:rPr>
          <w:rFonts w:ascii="Arial" w:hAnsi="Arial" w:cs="Arial"/>
          <w:szCs w:val="20"/>
        </w:rPr>
        <w:t>2015</w:t>
      </w:r>
      <w:r w:rsidR="000879A7" w:rsidRPr="00353269">
        <w:rPr>
          <w:rFonts w:ascii="Arial" w:hAnsi="Arial" w:cs="Arial"/>
          <w:szCs w:val="20"/>
        </w:rPr>
        <w:t>)</w:t>
      </w:r>
      <w:r w:rsidR="00DE3015" w:rsidRPr="00353269">
        <w:rPr>
          <w:rFonts w:ascii="Arial" w:hAnsi="Arial" w:cs="Arial"/>
          <w:szCs w:val="20"/>
        </w:rPr>
        <w:t xml:space="preserve">. </w:t>
      </w:r>
      <w:r w:rsidRPr="00353269">
        <w:rPr>
          <w:rFonts w:ascii="Arial" w:hAnsi="Arial" w:cs="Arial"/>
          <w:szCs w:val="20"/>
        </w:rPr>
        <w:t xml:space="preserve">Population structure of mithocondrial genomes in </w:t>
      </w:r>
      <w:r w:rsidR="000E05D1" w:rsidRPr="00353269">
        <w:rPr>
          <w:rFonts w:ascii="Arial" w:hAnsi="Arial" w:cs="Arial"/>
          <w:i/>
          <w:szCs w:val="20"/>
        </w:rPr>
        <w:t>Saccharomyces Cerevisiae</w:t>
      </w:r>
      <w:r w:rsidRPr="00353269">
        <w:rPr>
          <w:rFonts w:ascii="Arial" w:hAnsi="Arial" w:cs="Arial"/>
          <w:szCs w:val="20"/>
        </w:rPr>
        <w:t xml:space="preserve">. </w:t>
      </w:r>
      <w:r w:rsidRPr="00353269">
        <w:rPr>
          <w:rFonts w:ascii="Arial" w:hAnsi="Arial" w:cs="Arial"/>
          <w:i/>
          <w:szCs w:val="20"/>
        </w:rPr>
        <w:t>BMC Genomics</w:t>
      </w:r>
      <w:r w:rsidRPr="00353269">
        <w:rPr>
          <w:rFonts w:ascii="Arial" w:hAnsi="Arial" w:cs="Arial"/>
          <w:szCs w:val="20"/>
        </w:rPr>
        <w:t xml:space="preserve">, </w:t>
      </w:r>
      <w:r w:rsidRPr="00353269">
        <w:rPr>
          <w:rFonts w:ascii="Arial" w:hAnsi="Arial" w:cs="Arial"/>
          <w:i/>
          <w:szCs w:val="20"/>
        </w:rPr>
        <w:t>16</w:t>
      </w:r>
      <w:r w:rsidR="004428B4" w:rsidRPr="00353269">
        <w:rPr>
          <w:rFonts w:ascii="Arial" w:hAnsi="Arial" w:cs="Arial"/>
          <w:szCs w:val="20"/>
        </w:rPr>
        <w:t xml:space="preserve">, </w:t>
      </w:r>
      <w:r w:rsidRPr="00353269">
        <w:rPr>
          <w:rFonts w:ascii="Arial" w:hAnsi="Arial" w:cs="Arial"/>
          <w:szCs w:val="20"/>
        </w:rPr>
        <w:t xml:space="preserve">451. </w:t>
      </w:r>
      <w:r w:rsidR="00AE3955" w:rsidRPr="00353269">
        <w:rPr>
          <w:rFonts w:ascii="Arial" w:hAnsi="Arial" w:cs="Arial"/>
          <w:szCs w:val="20"/>
        </w:rPr>
        <w:t>doi</w:t>
      </w:r>
      <w:r w:rsidRPr="00353269">
        <w:rPr>
          <w:rFonts w:ascii="Arial" w:hAnsi="Arial" w:cs="Arial"/>
          <w:szCs w:val="20"/>
        </w:rPr>
        <w:t>: 10.1186/s12864-015-1664-4.</w:t>
      </w:r>
    </w:p>
    <w:p w:rsidR="00313367" w:rsidRPr="00353269" w:rsidRDefault="00313367" w:rsidP="00DA4EAB">
      <w:pPr>
        <w:pStyle w:val="03Abstract"/>
        <w:tabs>
          <w:tab w:val="left" w:pos="2694"/>
          <w:tab w:val="left" w:pos="9072"/>
        </w:tabs>
        <w:spacing w:before="0" w:after="0" w:line="360" w:lineRule="auto"/>
        <w:outlineLvl w:val="0"/>
        <w:rPr>
          <w:rFonts w:ascii="Arial" w:hAnsi="Arial" w:cs="Arial"/>
          <w:szCs w:val="20"/>
        </w:rPr>
      </w:pPr>
    </w:p>
    <w:p w:rsidR="00655143" w:rsidRPr="00353269" w:rsidRDefault="00DF0B3A" w:rsidP="00DA4EAB">
      <w:pPr>
        <w:pStyle w:val="03Abstract"/>
        <w:tabs>
          <w:tab w:val="left" w:pos="2694"/>
          <w:tab w:val="left" w:pos="9072"/>
        </w:tabs>
        <w:spacing w:before="0" w:after="0" w:line="360" w:lineRule="auto"/>
        <w:outlineLvl w:val="0"/>
        <w:rPr>
          <w:rFonts w:ascii="Arial" w:hAnsi="Arial" w:cs="Arial"/>
          <w:szCs w:val="20"/>
        </w:rPr>
      </w:pPr>
      <w:r w:rsidRPr="00353269">
        <w:rPr>
          <w:rFonts w:ascii="Arial" w:hAnsi="Arial" w:cs="Arial"/>
          <w:szCs w:val="20"/>
        </w:rPr>
        <w:t>Yurkov</w:t>
      </w:r>
      <w:r w:rsidR="000879A7" w:rsidRPr="00353269">
        <w:rPr>
          <w:rFonts w:ascii="Arial" w:hAnsi="Arial" w:cs="Arial"/>
          <w:szCs w:val="20"/>
        </w:rPr>
        <w:t>,</w:t>
      </w:r>
      <w:r w:rsidRPr="00353269">
        <w:rPr>
          <w:rFonts w:ascii="Arial" w:hAnsi="Arial" w:cs="Arial"/>
          <w:szCs w:val="20"/>
        </w:rPr>
        <w:t xml:space="preserve"> A</w:t>
      </w:r>
      <w:r w:rsidR="009A307B" w:rsidRPr="00353269">
        <w:rPr>
          <w:rFonts w:ascii="Arial" w:hAnsi="Arial" w:cs="Arial"/>
          <w:szCs w:val="20"/>
        </w:rPr>
        <w:t>.</w:t>
      </w:r>
      <w:r w:rsidR="007A4EEC" w:rsidRPr="00353269">
        <w:rPr>
          <w:rFonts w:ascii="Arial" w:hAnsi="Arial" w:cs="Arial"/>
          <w:szCs w:val="20"/>
        </w:rPr>
        <w:t xml:space="preserve"> M.</w:t>
      </w:r>
      <w:r w:rsidRPr="00353269">
        <w:rPr>
          <w:rFonts w:ascii="Arial" w:hAnsi="Arial" w:cs="Arial"/>
          <w:szCs w:val="20"/>
        </w:rPr>
        <w:t>, Kachalkin</w:t>
      </w:r>
      <w:r w:rsidR="000879A7" w:rsidRPr="00353269">
        <w:rPr>
          <w:rFonts w:ascii="Arial" w:hAnsi="Arial" w:cs="Arial"/>
          <w:szCs w:val="20"/>
        </w:rPr>
        <w:t>,</w:t>
      </w:r>
      <w:r w:rsidRPr="00353269">
        <w:rPr>
          <w:rFonts w:ascii="Arial" w:hAnsi="Arial" w:cs="Arial"/>
          <w:szCs w:val="20"/>
        </w:rPr>
        <w:t xml:space="preserve"> A</w:t>
      </w:r>
      <w:r w:rsidR="009A307B" w:rsidRPr="00353269">
        <w:rPr>
          <w:rFonts w:ascii="Arial" w:hAnsi="Arial" w:cs="Arial"/>
          <w:szCs w:val="20"/>
        </w:rPr>
        <w:t>.</w:t>
      </w:r>
      <w:r w:rsidR="007A4EEC" w:rsidRPr="00353269">
        <w:rPr>
          <w:rFonts w:ascii="Arial" w:hAnsi="Arial" w:cs="Arial"/>
          <w:szCs w:val="20"/>
        </w:rPr>
        <w:t xml:space="preserve"> V.</w:t>
      </w:r>
      <w:r w:rsidRPr="00353269">
        <w:rPr>
          <w:rFonts w:ascii="Arial" w:hAnsi="Arial" w:cs="Arial"/>
          <w:szCs w:val="20"/>
        </w:rPr>
        <w:t>, Daniel</w:t>
      </w:r>
      <w:r w:rsidR="000879A7" w:rsidRPr="00353269">
        <w:rPr>
          <w:rFonts w:ascii="Arial" w:hAnsi="Arial" w:cs="Arial"/>
          <w:szCs w:val="20"/>
        </w:rPr>
        <w:t>,</w:t>
      </w:r>
      <w:r w:rsidRPr="00353269">
        <w:rPr>
          <w:rFonts w:ascii="Arial" w:hAnsi="Arial" w:cs="Arial"/>
          <w:szCs w:val="20"/>
        </w:rPr>
        <w:t xml:space="preserve"> H</w:t>
      </w:r>
      <w:r w:rsidR="009A307B" w:rsidRPr="00353269">
        <w:rPr>
          <w:rFonts w:ascii="Arial" w:hAnsi="Arial" w:cs="Arial"/>
          <w:szCs w:val="20"/>
        </w:rPr>
        <w:t>.</w:t>
      </w:r>
      <w:r w:rsidR="007A4EEC" w:rsidRPr="00353269">
        <w:rPr>
          <w:rFonts w:ascii="Arial" w:hAnsi="Arial" w:cs="Arial"/>
          <w:szCs w:val="20"/>
        </w:rPr>
        <w:t xml:space="preserve"> M.</w:t>
      </w:r>
      <w:r w:rsidRPr="00353269">
        <w:rPr>
          <w:rFonts w:ascii="Arial" w:hAnsi="Arial" w:cs="Arial"/>
          <w:szCs w:val="20"/>
        </w:rPr>
        <w:t>, Groenewald</w:t>
      </w:r>
      <w:r w:rsidR="000879A7" w:rsidRPr="00353269">
        <w:rPr>
          <w:rFonts w:ascii="Arial" w:hAnsi="Arial" w:cs="Arial"/>
          <w:szCs w:val="20"/>
        </w:rPr>
        <w:t>,</w:t>
      </w:r>
      <w:r w:rsidRPr="00353269">
        <w:rPr>
          <w:rFonts w:ascii="Arial" w:hAnsi="Arial" w:cs="Arial"/>
          <w:szCs w:val="20"/>
        </w:rPr>
        <w:t xml:space="preserve"> M</w:t>
      </w:r>
      <w:r w:rsidR="009A307B" w:rsidRPr="00353269">
        <w:rPr>
          <w:rFonts w:ascii="Arial" w:hAnsi="Arial" w:cs="Arial"/>
          <w:szCs w:val="20"/>
        </w:rPr>
        <w:t>.</w:t>
      </w:r>
      <w:r w:rsidRPr="00353269">
        <w:rPr>
          <w:rFonts w:ascii="Arial" w:hAnsi="Arial" w:cs="Arial"/>
          <w:szCs w:val="20"/>
        </w:rPr>
        <w:t>, Libkind</w:t>
      </w:r>
      <w:r w:rsidR="000879A7" w:rsidRPr="00353269">
        <w:rPr>
          <w:rFonts w:ascii="Arial" w:hAnsi="Arial" w:cs="Arial"/>
          <w:szCs w:val="20"/>
        </w:rPr>
        <w:t>,</w:t>
      </w:r>
      <w:r w:rsidRPr="00353269">
        <w:rPr>
          <w:rFonts w:ascii="Arial" w:hAnsi="Arial" w:cs="Arial"/>
          <w:szCs w:val="20"/>
        </w:rPr>
        <w:t xml:space="preserve"> D</w:t>
      </w:r>
      <w:r w:rsidR="009A307B" w:rsidRPr="00353269">
        <w:rPr>
          <w:rFonts w:ascii="Arial" w:hAnsi="Arial" w:cs="Arial"/>
          <w:szCs w:val="20"/>
        </w:rPr>
        <w:t>.</w:t>
      </w:r>
      <w:r w:rsidRPr="00353269">
        <w:rPr>
          <w:rFonts w:ascii="Arial" w:hAnsi="Arial" w:cs="Arial"/>
          <w:szCs w:val="20"/>
        </w:rPr>
        <w:t>, de Garcia</w:t>
      </w:r>
      <w:r w:rsidR="000879A7" w:rsidRPr="00353269">
        <w:rPr>
          <w:rFonts w:ascii="Arial" w:hAnsi="Arial" w:cs="Arial"/>
          <w:szCs w:val="20"/>
        </w:rPr>
        <w:t>,</w:t>
      </w:r>
      <w:r w:rsidRPr="00353269">
        <w:rPr>
          <w:rFonts w:ascii="Arial" w:hAnsi="Arial" w:cs="Arial"/>
          <w:szCs w:val="20"/>
        </w:rPr>
        <w:t xml:space="preserve"> V</w:t>
      </w:r>
      <w:r w:rsidR="009A307B" w:rsidRPr="00353269">
        <w:rPr>
          <w:rFonts w:ascii="Arial" w:hAnsi="Arial" w:cs="Arial"/>
          <w:szCs w:val="20"/>
        </w:rPr>
        <w:t>.</w:t>
      </w:r>
      <w:r w:rsidRPr="00353269">
        <w:rPr>
          <w:rFonts w:ascii="Arial" w:hAnsi="Arial" w:cs="Arial"/>
          <w:szCs w:val="20"/>
        </w:rPr>
        <w:t>, Zalar</w:t>
      </w:r>
      <w:r w:rsidR="000879A7" w:rsidRPr="00353269">
        <w:rPr>
          <w:rFonts w:ascii="Arial" w:hAnsi="Arial" w:cs="Arial"/>
          <w:szCs w:val="20"/>
        </w:rPr>
        <w:t>,</w:t>
      </w:r>
      <w:r w:rsidRPr="00353269">
        <w:rPr>
          <w:rFonts w:ascii="Arial" w:hAnsi="Arial" w:cs="Arial"/>
          <w:szCs w:val="20"/>
        </w:rPr>
        <w:t xml:space="preserve"> P</w:t>
      </w:r>
      <w:r w:rsidR="009A307B" w:rsidRPr="00353269">
        <w:rPr>
          <w:rFonts w:ascii="Arial" w:hAnsi="Arial" w:cs="Arial"/>
          <w:szCs w:val="20"/>
        </w:rPr>
        <w:t>.</w:t>
      </w:r>
      <w:r w:rsidRPr="00353269">
        <w:rPr>
          <w:rFonts w:ascii="Arial" w:hAnsi="Arial" w:cs="Arial"/>
          <w:szCs w:val="20"/>
        </w:rPr>
        <w:t>, Gouliamova</w:t>
      </w:r>
      <w:r w:rsidR="000879A7" w:rsidRPr="00353269">
        <w:rPr>
          <w:rFonts w:ascii="Arial" w:hAnsi="Arial" w:cs="Arial"/>
          <w:szCs w:val="20"/>
        </w:rPr>
        <w:t>,</w:t>
      </w:r>
      <w:r w:rsidRPr="00353269">
        <w:rPr>
          <w:rFonts w:ascii="Arial" w:hAnsi="Arial" w:cs="Arial"/>
          <w:szCs w:val="20"/>
        </w:rPr>
        <w:t xml:space="preserve"> D</w:t>
      </w:r>
      <w:r w:rsidR="009A307B" w:rsidRPr="00353269">
        <w:rPr>
          <w:rFonts w:ascii="Arial" w:hAnsi="Arial" w:cs="Arial"/>
          <w:szCs w:val="20"/>
        </w:rPr>
        <w:t>.</w:t>
      </w:r>
      <w:r w:rsidR="007A4EEC" w:rsidRPr="00353269">
        <w:rPr>
          <w:rFonts w:ascii="Arial" w:hAnsi="Arial" w:cs="Arial"/>
          <w:szCs w:val="20"/>
        </w:rPr>
        <w:t xml:space="preserve"> E.</w:t>
      </w:r>
      <w:r w:rsidRPr="00353269">
        <w:rPr>
          <w:rFonts w:ascii="Arial" w:hAnsi="Arial" w:cs="Arial"/>
          <w:szCs w:val="20"/>
        </w:rPr>
        <w:t>, Boekhout</w:t>
      </w:r>
      <w:r w:rsidR="000879A7" w:rsidRPr="00353269">
        <w:rPr>
          <w:rFonts w:ascii="Arial" w:hAnsi="Arial" w:cs="Arial"/>
          <w:szCs w:val="20"/>
        </w:rPr>
        <w:t>,</w:t>
      </w:r>
      <w:r w:rsidRPr="00353269">
        <w:rPr>
          <w:rFonts w:ascii="Arial" w:hAnsi="Arial" w:cs="Arial"/>
          <w:szCs w:val="20"/>
        </w:rPr>
        <w:t xml:space="preserve"> T</w:t>
      </w:r>
      <w:r w:rsidR="009A307B" w:rsidRPr="00353269">
        <w:rPr>
          <w:rFonts w:ascii="Arial" w:hAnsi="Arial" w:cs="Arial"/>
          <w:szCs w:val="20"/>
        </w:rPr>
        <w:t>.</w:t>
      </w:r>
      <w:r w:rsidR="007300BC" w:rsidRPr="00353269">
        <w:rPr>
          <w:rFonts w:ascii="Arial" w:hAnsi="Arial" w:cs="Arial"/>
          <w:szCs w:val="20"/>
        </w:rPr>
        <w:t>,</w:t>
      </w:r>
      <w:r w:rsidRPr="00353269">
        <w:rPr>
          <w:rFonts w:ascii="Arial" w:hAnsi="Arial" w:cs="Arial"/>
          <w:szCs w:val="20"/>
        </w:rPr>
        <w:t xml:space="preserve"> </w:t>
      </w:r>
      <w:r w:rsidR="000879A7" w:rsidRPr="00353269">
        <w:rPr>
          <w:rFonts w:ascii="Arial" w:hAnsi="Arial" w:cs="Arial"/>
          <w:szCs w:val="20"/>
        </w:rPr>
        <w:t xml:space="preserve">&amp; </w:t>
      </w:r>
      <w:r w:rsidRPr="00353269">
        <w:rPr>
          <w:rFonts w:ascii="Arial" w:hAnsi="Arial" w:cs="Arial"/>
          <w:szCs w:val="20"/>
        </w:rPr>
        <w:t>Begerow</w:t>
      </w:r>
      <w:r w:rsidR="007A4EEC" w:rsidRPr="00353269">
        <w:rPr>
          <w:rFonts w:ascii="Arial" w:hAnsi="Arial" w:cs="Arial"/>
          <w:szCs w:val="20"/>
        </w:rPr>
        <w:t>, D</w:t>
      </w:r>
      <w:r w:rsidRPr="00353269">
        <w:rPr>
          <w:rFonts w:ascii="Arial" w:hAnsi="Arial" w:cs="Arial"/>
          <w:szCs w:val="20"/>
        </w:rPr>
        <w:t xml:space="preserve">. </w:t>
      </w:r>
      <w:r w:rsidR="000879A7" w:rsidRPr="00353269">
        <w:rPr>
          <w:rFonts w:ascii="Arial" w:hAnsi="Arial" w:cs="Arial"/>
          <w:szCs w:val="20"/>
        </w:rPr>
        <w:t>(</w:t>
      </w:r>
      <w:r w:rsidR="00152530" w:rsidRPr="00353269">
        <w:rPr>
          <w:rFonts w:ascii="Arial" w:hAnsi="Arial" w:cs="Arial"/>
          <w:szCs w:val="20"/>
        </w:rPr>
        <w:t>2015</w:t>
      </w:r>
      <w:r w:rsidR="000879A7" w:rsidRPr="00353269">
        <w:rPr>
          <w:rFonts w:ascii="Arial" w:hAnsi="Arial" w:cs="Arial"/>
          <w:szCs w:val="20"/>
        </w:rPr>
        <w:t>)</w:t>
      </w:r>
      <w:r w:rsidR="00152530" w:rsidRPr="00353269">
        <w:rPr>
          <w:rFonts w:ascii="Arial" w:hAnsi="Arial" w:cs="Arial"/>
          <w:szCs w:val="20"/>
        </w:rPr>
        <w:t xml:space="preserve">. </w:t>
      </w:r>
      <w:r w:rsidRPr="00353269">
        <w:rPr>
          <w:rFonts w:ascii="Arial" w:hAnsi="Arial" w:cs="Arial"/>
          <w:szCs w:val="20"/>
        </w:rPr>
        <w:t xml:space="preserve">Two yeast species </w:t>
      </w:r>
      <w:r w:rsidRPr="00353269">
        <w:rPr>
          <w:rFonts w:ascii="Arial" w:hAnsi="Arial" w:cs="Arial"/>
          <w:i/>
          <w:szCs w:val="20"/>
        </w:rPr>
        <w:t>Cystobasidium psychroaquaticum</w:t>
      </w:r>
      <w:r w:rsidRPr="00353269">
        <w:rPr>
          <w:rFonts w:ascii="Arial" w:hAnsi="Arial" w:cs="Arial"/>
          <w:szCs w:val="20"/>
        </w:rPr>
        <w:t xml:space="preserve"> f.a. sp. nov. And </w:t>
      </w:r>
      <w:r w:rsidRPr="00353269">
        <w:rPr>
          <w:rFonts w:ascii="Arial" w:hAnsi="Arial" w:cs="Arial"/>
          <w:i/>
          <w:szCs w:val="20"/>
        </w:rPr>
        <w:t>Cystobasidium rietchieii</w:t>
      </w:r>
      <w:r w:rsidRPr="00353269">
        <w:rPr>
          <w:rFonts w:ascii="Arial" w:hAnsi="Arial" w:cs="Arial"/>
          <w:szCs w:val="20"/>
        </w:rPr>
        <w:t xml:space="preserve"> f.a. sp. nov. Isolated from natural environments, and the transfer of </w:t>
      </w:r>
      <w:r w:rsidRPr="00353269">
        <w:rPr>
          <w:rFonts w:ascii="Arial" w:hAnsi="Arial" w:cs="Arial"/>
          <w:i/>
          <w:szCs w:val="20"/>
        </w:rPr>
        <w:t>Rhodotorula minuta</w:t>
      </w:r>
      <w:r w:rsidRPr="00353269">
        <w:rPr>
          <w:rFonts w:ascii="Arial" w:hAnsi="Arial" w:cs="Arial"/>
          <w:szCs w:val="20"/>
        </w:rPr>
        <w:t xml:space="preserve"> clade members to the genus </w:t>
      </w:r>
      <w:r w:rsidRPr="00353269">
        <w:rPr>
          <w:rFonts w:ascii="Arial" w:hAnsi="Arial" w:cs="Arial"/>
          <w:i/>
          <w:szCs w:val="20"/>
        </w:rPr>
        <w:t>Cystobasidium</w:t>
      </w:r>
      <w:r w:rsidRPr="00353269">
        <w:rPr>
          <w:rFonts w:ascii="Arial" w:hAnsi="Arial" w:cs="Arial"/>
          <w:szCs w:val="20"/>
        </w:rPr>
        <w:t xml:space="preserve">. </w:t>
      </w:r>
      <w:r w:rsidRPr="00353269">
        <w:rPr>
          <w:rFonts w:ascii="Arial" w:hAnsi="Arial" w:cs="Arial"/>
          <w:i/>
          <w:szCs w:val="20"/>
        </w:rPr>
        <w:t>Antonie Van Leeuwenhoek</w:t>
      </w:r>
      <w:r w:rsidR="00AE3955" w:rsidRPr="00353269">
        <w:rPr>
          <w:rFonts w:ascii="Arial" w:hAnsi="Arial" w:cs="Arial"/>
          <w:i/>
          <w:szCs w:val="20"/>
        </w:rPr>
        <w:t>,</w:t>
      </w:r>
      <w:r w:rsidRPr="00353269">
        <w:rPr>
          <w:rFonts w:ascii="Arial" w:hAnsi="Arial" w:cs="Arial"/>
          <w:szCs w:val="20"/>
        </w:rPr>
        <w:t xml:space="preserve"> 107</w:t>
      </w:r>
      <w:r w:rsidR="00AE3955" w:rsidRPr="00353269">
        <w:rPr>
          <w:rFonts w:ascii="Arial" w:hAnsi="Arial" w:cs="Arial"/>
          <w:szCs w:val="20"/>
        </w:rPr>
        <w:t>,</w:t>
      </w:r>
      <w:r w:rsidR="00607461" w:rsidRPr="00353269">
        <w:rPr>
          <w:rFonts w:ascii="Arial" w:hAnsi="Arial" w:cs="Arial"/>
          <w:szCs w:val="20"/>
        </w:rPr>
        <w:t xml:space="preserve"> (</w:t>
      </w:r>
      <w:r w:rsidRPr="00353269">
        <w:rPr>
          <w:rFonts w:ascii="Arial" w:hAnsi="Arial" w:cs="Arial"/>
          <w:szCs w:val="20"/>
        </w:rPr>
        <w:t>1</w:t>
      </w:r>
      <w:r w:rsidR="00607461" w:rsidRPr="00353269">
        <w:rPr>
          <w:rFonts w:ascii="Arial" w:hAnsi="Arial" w:cs="Arial"/>
          <w:szCs w:val="20"/>
        </w:rPr>
        <w:t>)</w:t>
      </w:r>
      <w:r w:rsidR="00AE3955" w:rsidRPr="00353269">
        <w:rPr>
          <w:rFonts w:ascii="Arial" w:hAnsi="Arial" w:cs="Arial"/>
          <w:szCs w:val="20"/>
        </w:rPr>
        <w:t>,</w:t>
      </w:r>
      <w:r w:rsidR="00607461" w:rsidRPr="00353269">
        <w:rPr>
          <w:rFonts w:ascii="Arial" w:hAnsi="Arial" w:cs="Arial"/>
          <w:szCs w:val="20"/>
        </w:rPr>
        <w:t xml:space="preserve"> </w:t>
      </w:r>
      <w:r w:rsidRPr="00353269">
        <w:rPr>
          <w:rFonts w:ascii="Arial" w:hAnsi="Arial" w:cs="Arial"/>
          <w:szCs w:val="20"/>
        </w:rPr>
        <w:t xml:space="preserve">173-185. </w:t>
      </w:r>
      <w:r w:rsidR="00AE3955" w:rsidRPr="00353269">
        <w:rPr>
          <w:rFonts w:ascii="Arial" w:hAnsi="Arial" w:cs="Arial"/>
          <w:szCs w:val="20"/>
        </w:rPr>
        <w:t>doi</w:t>
      </w:r>
      <w:r w:rsidRPr="00353269">
        <w:rPr>
          <w:rFonts w:ascii="Arial" w:hAnsi="Arial" w:cs="Arial"/>
          <w:szCs w:val="20"/>
        </w:rPr>
        <w:t>: 10.1007/s10482-014</w:t>
      </w:r>
      <w:r w:rsidR="00EC4473" w:rsidRPr="00353269">
        <w:rPr>
          <w:rFonts w:ascii="Arial" w:hAnsi="Arial" w:cs="Arial"/>
          <w:szCs w:val="20"/>
        </w:rPr>
        <w:t>-031</w:t>
      </w:r>
      <w:r w:rsidR="006476FC" w:rsidRPr="00353269">
        <w:rPr>
          <w:rFonts w:ascii="Arial" w:hAnsi="Arial" w:cs="Arial"/>
          <w:szCs w:val="20"/>
        </w:rPr>
        <w:t>5.</w:t>
      </w:r>
    </w:p>
    <w:p w:rsidR="0047193B" w:rsidRPr="00353269" w:rsidRDefault="0047193B">
      <w:pPr>
        <w:pStyle w:val="03Abstract"/>
        <w:tabs>
          <w:tab w:val="left" w:pos="2694"/>
          <w:tab w:val="left" w:pos="9072"/>
        </w:tabs>
        <w:spacing w:before="0" w:after="0" w:line="360" w:lineRule="auto"/>
        <w:outlineLvl w:val="0"/>
        <w:rPr>
          <w:rFonts w:ascii="Arial" w:hAnsi="Arial" w:cs="Arial"/>
          <w:szCs w:val="20"/>
        </w:rPr>
      </w:pPr>
    </w:p>
    <w:sectPr w:rsidR="0047193B" w:rsidRPr="00353269" w:rsidSect="000647DD">
      <w:type w:val="continuous"/>
      <w:pgSz w:w="11907" w:h="16839" w:code="9"/>
      <w:pgMar w:top="1418" w:right="851" w:bottom="1843" w:left="1418" w:header="113" w:footer="902" w:gutter="0"/>
      <w:pgNumType w:start="0"/>
      <w:cols w:space="39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320" w:rsidRDefault="002A2320">
      <w:pPr>
        <w:rPr>
          <w:sz w:val="10"/>
        </w:rPr>
      </w:pPr>
      <w:r>
        <w:separator/>
      </w:r>
    </w:p>
  </w:endnote>
  <w:endnote w:type="continuationSeparator" w:id="0">
    <w:p w:rsidR="002A2320" w:rsidRDefault="002A2320">
      <w:pPr>
        <w:rPr>
          <w:sz w:val="10"/>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00000007" w:usb1="00000000" w:usb2="00000000" w:usb3="00000000" w:csb0="00000093" w:csb1="00000000"/>
    <w:embedRegular r:id="rId1" w:fontKey="{CFF5559A-0781-4F6A-A95E-8504D9F171B9}"/>
  </w:font>
  <w:font w:name="Tahoma">
    <w:panose1 w:val="020B0604030504040204"/>
    <w:charset w:val="00"/>
    <w:family w:val="swiss"/>
    <w:pitch w:val="variable"/>
    <w:sig w:usb0="E1002EFF" w:usb1="C000605B" w:usb2="00000029" w:usb3="00000000" w:csb0="000101FF" w:csb1="00000000"/>
    <w:embedRegular r:id="rId2" w:fontKey="{B6639D4E-8B2D-46EB-9553-D71BC10229FC}"/>
  </w:font>
  <w:font w:name="Calibri">
    <w:panose1 w:val="020F0502020204030204"/>
    <w:charset w:val="00"/>
    <w:family w:val="swiss"/>
    <w:pitch w:val="variable"/>
    <w:sig w:usb0="E10002FF" w:usb1="4000ACFF" w:usb2="00000009" w:usb3="00000000" w:csb0="0000019F" w:csb1="00000000"/>
    <w:embedRegular r:id="rId3" w:fontKey="{A8A9F5BF-CFE5-437A-B72B-9A8BF7A64404}"/>
  </w:font>
  <w:font w:name="Cambria">
    <w:panose1 w:val="02040503050406030204"/>
    <w:charset w:val="00"/>
    <w:family w:val="roman"/>
    <w:pitch w:val="variable"/>
    <w:sig w:usb0="E00002FF" w:usb1="400004FF" w:usb2="00000000" w:usb3="00000000" w:csb0="0000019F" w:csb1="00000000"/>
    <w:embedRegular r:id="rId4" w:fontKey="{AFF9D228-F4EA-467E-BD8C-11117021B7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991" w:rsidRDefault="00C54991" w:rsidP="00221F85">
    <w:pPr>
      <w:pStyle w:val="Piedepgina"/>
      <w:ind w:right="-1"/>
      <w:jc w:val="both"/>
    </w:pPr>
  </w:p>
  <w:p w:rsidR="00C54991" w:rsidRDefault="00C5499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320" w:rsidRDefault="002A2320">
      <w:pPr>
        <w:rPr>
          <w:sz w:val="10"/>
        </w:rPr>
      </w:pPr>
      <w:r>
        <w:separator/>
      </w:r>
    </w:p>
  </w:footnote>
  <w:footnote w:type="continuationSeparator" w:id="0">
    <w:p w:rsidR="002A2320" w:rsidRDefault="002A2320">
      <w:pPr>
        <w:rPr>
          <w:sz w:val="10"/>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991" w:rsidRDefault="00C54991" w:rsidP="00544207">
    <w:pPr>
      <w:pStyle w:val="Encabezado"/>
      <w:tabs>
        <w:tab w:val="clear" w:pos="4153"/>
        <w:tab w:val="left" w:pos="3119"/>
      </w:tabs>
    </w:pPr>
    <w:r>
      <w:rPr>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991" w:rsidRPr="00062B98" w:rsidRDefault="00C54991" w:rsidP="007A0404">
    <w:pPr>
      <w:tabs>
        <w:tab w:val="left" w:pos="3119"/>
      </w:tabs>
      <w:rPr>
        <w:rFonts w:ascii="Arial" w:hAnsi="Arial" w:cs="Arial"/>
        <w:sz w:val="20"/>
      </w:rPr>
    </w:pPr>
    <w:r w:rsidRPr="00062B98">
      <w:rPr>
        <w:rFonts w:ascii="Arial" w:hAnsi="Arial" w:cs="Arial"/>
        <w:sz w:val="20"/>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9466D49"/>
    <w:multiLevelType w:val="hybridMultilevel"/>
    <w:tmpl w:val="D354FABC"/>
    <w:lvl w:ilvl="0" w:tplc="9BC68CF6">
      <w:start w:val="1"/>
      <w:numFmt w:val="decimal"/>
      <w:lvlText w:val="%1."/>
      <w:lvlJc w:val="left"/>
      <w:pPr>
        <w:tabs>
          <w:tab w:val="num" w:pos="644"/>
        </w:tabs>
        <w:ind w:left="644" w:hanging="360"/>
      </w:pPr>
      <w:rPr>
        <w:rFonts w:ascii="Arial" w:hAnsi="Arial" w:cs="Arial" w:hint="default"/>
        <w:sz w:val="22"/>
        <w:szCs w:val="22"/>
        <w:lang w:val="en-G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BF0348A"/>
    <w:multiLevelType w:val="hybridMultilevel"/>
    <w:tmpl w:val="A28658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F084AF4"/>
    <w:multiLevelType w:val="multilevel"/>
    <w:tmpl w:val="8264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8614F3"/>
    <w:multiLevelType w:val="multilevel"/>
    <w:tmpl w:val="BDF2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2A3A72"/>
    <w:multiLevelType w:val="multilevel"/>
    <w:tmpl w:val="DBC0D5A2"/>
    <w:lvl w:ilvl="0">
      <w:start w:val="1"/>
      <w:numFmt w:val="decimal"/>
      <w:lvlText w:val="%1."/>
      <w:lvlJc w:val="left"/>
      <w:pPr>
        <w:tabs>
          <w:tab w:val="num" w:pos="720"/>
        </w:tabs>
        <w:ind w:left="720" w:hanging="360"/>
      </w:pPr>
      <w:rPr>
        <w:rFonts w:hint="default"/>
        <w:lang w:val="en-G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3DB5DD7"/>
    <w:multiLevelType w:val="multilevel"/>
    <w:tmpl w:val="8A8C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03348B"/>
    <w:multiLevelType w:val="hybridMultilevel"/>
    <w:tmpl w:val="DBC0D5A2"/>
    <w:lvl w:ilvl="0" w:tplc="539AB360">
      <w:start w:val="1"/>
      <w:numFmt w:val="decimal"/>
      <w:lvlText w:val="%1."/>
      <w:lvlJc w:val="left"/>
      <w:pPr>
        <w:tabs>
          <w:tab w:val="num" w:pos="720"/>
        </w:tabs>
        <w:ind w:left="720" w:hanging="360"/>
      </w:pPr>
      <w:rPr>
        <w:rFonts w:hint="default"/>
        <w:lang w:val="en-G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2264C95"/>
    <w:multiLevelType w:val="hybridMultilevel"/>
    <w:tmpl w:val="4A9473C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nsid w:val="7BAC5AF4"/>
    <w:multiLevelType w:val="hybridMultilevel"/>
    <w:tmpl w:val="03927A00"/>
    <w:lvl w:ilvl="0" w:tplc="DD8029A8">
      <w:start w:val="1"/>
      <w:numFmt w:val="decimal"/>
      <w:lvlText w:val="%1."/>
      <w:lvlJc w:val="left"/>
      <w:pPr>
        <w:ind w:left="927" w:hanging="360"/>
      </w:pPr>
      <w:rPr>
        <w:rFonts w:ascii="Arial" w:hAnsi="Arial" w:cs="Arial" w:hint="default"/>
        <w:sz w:val="22"/>
        <w:szCs w:val="2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7DF15719"/>
    <w:multiLevelType w:val="multilevel"/>
    <w:tmpl w:val="42B8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DB3A6E"/>
    <w:multiLevelType w:val="hybridMultilevel"/>
    <w:tmpl w:val="C1B25994"/>
    <w:lvl w:ilvl="0" w:tplc="240A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9"/>
  </w:num>
  <w:num w:numId="11">
    <w:abstractNumId w:val="10"/>
  </w:num>
  <w:num w:numId="12">
    <w:abstractNumId w:val="13"/>
  </w:num>
  <w:num w:numId="13">
    <w:abstractNumId w:val="18"/>
  </w:num>
  <w:num w:numId="14">
    <w:abstractNumId w:val="15"/>
  </w:num>
  <w:num w:numId="15">
    <w:abstractNumId w:val="17"/>
  </w:num>
  <w:num w:numId="16">
    <w:abstractNumId w:val="11"/>
  </w:num>
  <w:num w:numId="17">
    <w:abstractNumId w:val="12"/>
  </w:num>
  <w:num w:numId="18">
    <w:abstractNumId w:val="14"/>
  </w:num>
  <w:num w:numId="19">
    <w:abstractNumId w:val="19"/>
  </w:num>
  <w:num w:numId="20">
    <w:abstractNumId w:val="1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AR" w:vendorID="64" w:dllVersion="131078" w:nlCheck="1" w:checkStyle="1"/>
  <w:proofState w:spelling="clean" w:grammar="clean"/>
  <w:attachedTemplate r:id="rId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rsids>
    <w:rsidRoot w:val="00D770A1"/>
    <w:rsid w:val="00000650"/>
    <w:rsid w:val="00000C8D"/>
    <w:rsid w:val="00002137"/>
    <w:rsid w:val="000105DE"/>
    <w:rsid w:val="0001336C"/>
    <w:rsid w:val="000143E2"/>
    <w:rsid w:val="00014D6F"/>
    <w:rsid w:val="00016BD3"/>
    <w:rsid w:val="00024E69"/>
    <w:rsid w:val="00030525"/>
    <w:rsid w:val="0003096B"/>
    <w:rsid w:val="00031247"/>
    <w:rsid w:val="00031E9B"/>
    <w:rsid w:val="00032CCA"/>
    <w:rsid w:val="00034574"/>
    <w:rsid w:val="000365C8"/>
    <w:rsid w:val="00041725"/>
    <w:rsid w:val="00041A4A"/>
    <w:rsid w:val="000441D1"/>
    <w:rsid w:val="000454B7"/>
    <w:rsid w:val="000474CA"/>
    <w:rsid w:val="00050552"/>
    <w:rsid w:val="00050E9E"/>
    <w:rsid w:val="0005160D"/>
    <w:rsid w:val="000518FA"/>
    <w:rsid w:val="00051986"/>
    <w:rsid w:val="000524EC"/>
    <w:rsid w:val="00054ACB"/>
    <w:rsid w:val="000556AC"/>
    <w:rsid w:val="0005614D"/>
    <w:rsid w:val="000566DA"/>
    <w:rsid w:val="00056A35"/>
    <w:rsid w:val="0006235F"/>
    <w:rsid w:val="00062B98"/>
    <w:rsid w:val="00063056"/>
    <w:rsid w:val="000647DD"/>
    <w:rsid w:val="00073727"/>
    <w:rsid w:val="00073CF4"/>
    <w:rsid w:val="000745A2"/>
    <w:rsid w:val="000745C3"/>
    <w:rsid w:val="000758DF"/>
    <w:rsid w:val="0007640E"/>
    <w:rsid w:val="00076522"/>
    <w:rsid w:val="00077EFE"/>
    <w:rsid w:val="00080DFD"/>
    <w:rsid w:val="00082117"/>
    <w:rsid w:val="00087040"/>
    <w:rsid w:val="000879A7"/>
    <w:rsid w:val="00092FA9"/>
    <w:rsid w:val="0009385D"/>
    <w:rsid w:val="000A0D66"/>
    <w:rsid w:val="000A20DF"/>
    <w:rsid w:val="000A3B4D"/>
    <w:rsid w:val="000A7AAE"/>
    <w:rsid w:val="000A7CA1"/>
    <w:rsid w:val="000B03F6"/>
    <w:rsid w:val="000B2760"/>
    <w:rsid w:val="000B358F"/>
    <w:rsid w:val="000B6590"/>
    <w:rsid w:val="000B77CA"/>
    <w:rsid w:val="000C0282"/>
    <w:rsid w:val="000C2219"/>
    <w:rsid w:val="000C2417"/>
    <w:rsid w:val="000C2595"/>
    <w:rsid w:val="000C550E"/>
    <w:rsid w:val="000C6913"/>
    <w:rsid w:val="000D2946"/>
    <w:rsid w:val="000D50C9"/>
    <w:rsid w:val="000E05D1"/>
    <w:rsid w:val="000E1893"/>
    <w:rsid w:val="000E1AAF"/>
    <w:rsid w:val="000E2736"/>
    <w:rsid w:val="000E7D53"/>
    <w:rsid w:val="000F122A"/>
    <w:rsid w:val="000F32C6"/>
    <w:rsid w:val="000F44CC"/>
    <w:rsid w:val="000F7902"/>
    <w:rsid w:val="0010095E"/>
    <w:rsid w:val="00101149"/>
    <w:rsid w:val="001026B3"/>
    <w:rsid w:val="001049BA"/>
    <w:rsid w:val="00104DB4"/>
    <w:rsid w:val="0010532E"/>
    <w:rsid w:val="001131F8"/>
    <w:rsid w:val="001138E8"/>
    <w:rsid w:val="0011575C"/>
    <w:rsid w:val="00124CA1"/>
    <w:rsid w:val="001275BD"/>
    <w:rsid w:val="001303F7"/>
    <w:rsid w:val="00130939"/>
    <w:rsid w:val="00131D6E"/>
    <w:rsid w:val="00132B3C"/>
    <w:rsid w:val="00133030"/>
    <w:rsid w:val="001371FC"/>
    <w:rsid w:val="00137969"/>
    <w:rsid w:val="00141694"/>
    <w:rsid w:val="00143FAC"/>
    <w:rsid w:val="001479CB"/>
    <w:rsid w:val="00152530"/>
    <w:rsid w:val="00155159"/>
    <w:rsid w:val="00157CD1"/>
    <w:rsid w:val="00161F76"/>
    <w:rsid w:val="00162824"/>
    <w:rsid w:val="00162855"/>
    <w:rsid w:val="00163B8B"/>
    <w:rsid w:val="00163F53"/>
    <w:rsid w:val="00164637"/>
    <w:rsid w:val="00165414"/>
    <w:rsid w:val="00171737"/>
    <w:rsid w:val="00171CF1"/>
    <w:rsid w:val="00172029"/>
    <w:rsid w:val="00173071"/>
    <w:rsid w:val="00173754"/>
    <w:rsid w:val="00175673"/>
    <w:rsid w:val="00176725"/>
    <w:rsid w:val="00176D57"/>
    <w:rsid w:val="001801A8"/>
    <w:rsid w:val="00183774"/>
    <w:rsid w:val="001870C1"/>
    <w:rsid w:val="0019335D"/>
    <w:rsid w:val="0019570C"/>
    <w:rsid w:val="00195B32"/>
    <w:rsid w:val="00195B98"/>
    <w:rsid w:val="001968BB"/>
    <w:rsid w:val="001A1260"/>
    <w:rsid w:val="001A13ED"/>
    <w:rsid w:val="001A1763"/>
    <w:rsid w:val="001A1C59"/>
    <w:rsid w:val="001A3FED"/>
    <w:rsid w:val="001B1468"/>
    <w:rsid w:val="001B5431"/>
    <w:rsid w:val="001C3061"/>
    <w:rsid w:val="001C5D51"/>
    <w:rsid w:val="001D1447"/>
    <w:rsid w:val="001D52B5"/>
    <w:rsid w:val="001E09E9"/>
    <w:rsid w:val="001E1D95"/>
    <w:rsid w:val="001E21F2"/>
    <w:rsid w:val="001E412B"/>
    <w:rsid w:val="001F191E"/>
    <w:rsid w:val="001F2752"/>
    <w:rsid w:val="001F29F0"/>
    <w:rsid w:val="001F2E6C"/>
    <w:rsid w:val="001F494E"/>
    <w:rsid w:val="001F4EE5"/>
    <w:rsid w:val="002017C3"/>
    <w:rsid w:val="00202D66"/>
    <w:rsid w:val="002042AB"/>
    <w:rsid w:val="00205882"/>
    <w:rsid w:val="0020625E"/>
    <w:rsid w:val="00206A2B"/>
    <w:rsid w:val="00211743"/>
    <w:rsid w:val="002117CF"/>
    <w:rsid w:val="002123DE"/>
    <w:rsid w:val="00212B78"/>
    <w:rsid w:val="00212E13"/>
    <w:rsid w:val="00213D52"/>
    <w:rsid w:val="002157EF"/>
    <w:rsid w:val="00215FD7"/>
    <w:rsid w:val="002168CB"/>
    <w:rsid w:val="00217595"/>
    <w:rsid w:val="00217C2C"/>
    <w:rsid w:val="00220396"/>
    <w:rsid w:val="0022128E"/>
    <w:rsid w:val="00221904"/>
    <w:rsid w:val="00221BF6"/>
    <w:rsid w:val="00221DCF"/>
    <w:rsid w:val="00221F85"/>
    <w:rsid w:val="00223438"/>
    <w:rsid w:val="002251D1"/>
    <w:rsid w:val="0022582B"/>
    <w:rsid w:val="002319B7"/>
    <w:rsid w:val="00233803"/>
    <w:rsid w:val="002345F1"/>
    <w:rsid w:val="002361BC"/>
    <w:rsid w:val="00241559"/>
    <w:rsid w:val="00242670"/>
    <w:rsid w:val="0024355F"/>
    <w:rsid w:val="00245BD5"/>
    <w:rsid w:val="0024768D"/>
    <w:rsid w:val="002505BE"/>
    <w:rsid w:val="00251B48"/>
    <w:rsid w:val="00251B56"/>
    <w:rsid w:val="0025288E"/>
    <w:rsid w:val="002530B9"/>
    <w:rsid w:val="00253BE7"/>
    <w:rsid w:val="00254C2B"/>
    <w:rsid w:val="00256B1A"/>
    <w:rsid w:val="002642BF"/>
    <w:rsid w:val="00271863"/>
    <w:rsid w:val="0027502A"/>
    <w:rsid w:val="00281EC9"/>
    <w:rsid w:val="00282543"/>
    <w:rsid w:val="00282721"/>
    <w:rsid w:val="00285851"/>
    <w:rsid w:val="0028776B"/>
    <w:rsid w:val="0028798A"/>
    <w:rsid w:val="0029183F"/>
    <w:rsid w:val="00295A93"/>
    <w:rsid w:val="002A2320"/>
    <w:rsid w:val="002A25E7"/>
    <w:rsid w:val="002A2D8C"/>
    <w:rsid w:val="002A2DEE"/>
    <w:rsid w:val="002A2F4A"/>
    <w:rsid w:val="002B01B8"/>
    <w:rsid w:val="002B3DAF"/>
    <w:rsid w:val="002B67FA"/>
    <w:rsid w:val="002B7CB3"/>
    <w:rsid w:val="002C0B97"/>
    <w:rsid w:val="002C2487"/>
    <w:rsid w:val="002C5CBE"/>
    <w:rsid w:val="002C6598"/>
    <w:rsid w:val="002C6B36"/>
    <w:rsid w:val="002D1064"/>
    <w:rsid w:val="002D2E06"/>
    <w:rsid w:val="002D4C90"/>
    <w:rsid w:val="002D7902"/>
    <w:rsid w:val="002E0C79"/>
    <w:rsid w:val="002E2DE1"/>
    <w:rsid w:val="002E4113"/>
    <w:rsid w:val="002E6418"/>
    <w:rsid w:val="002E6B7C"/>
    <w:rsid w:val="002E72B2"/>
    <w:rsid w:val="002F11AC"/>
    <w:rsid w:val="002F1E94"/>
    <w:rsid w:val="002F366B"/>
    <w:rsid w:val="003020F3"/>
    <w:rsid w:val="00302815"/>
    <w:rsid w:val="003042DF"/>
    <w:rsid w:val="003046D7"/>
    <w:rsid w:val="00305592"/>
    <w:rsid w:val="003056DA"/>
    <w:rsid w:val="0030794A"/>
    <w:rsid w:val="00307C35"/>
    <w:rsid w:val="00313367"/>
    <w:rsid w:val="00316EAF"/>
    <w:rsid w:val="00320B7A"/>
    <w:rsid w:val="00320C02"/>
    <w:rsid w:val="0032128E"/>
    <w:rsid w:val="00322126"/>
    <w:rsid w:val="003255D9"/>
    <w:rsid w:val="003306DE"/>
    <w:rsid w:val="00330822"/>
    <w:rsid w:val="00331E50"/>
    <w:rsid w:val="00333E2F"/>
    <w:rsid w:val="003374A1"/>
    <w:rsid w:val="00341159"/>
    <w:rsid w:val="00342131"/>
    <w:rsid w:val="00343EEC"/>
    <w:rsid w:val="00346A8C"/>
    <w:rsid w:val="00347A5F"/>
    <w:rsid w:val="0035145D"/>
    <w:rsid w:val="003515DF"/>
    <w:rsid w:val="00353269"/>
    <w:rsid w:val="00356630"/>
    <w:rsid w:val="003652FA"/>
    <w:rsid w:val="00371643"/>
    <w:rsid w:val="00372E45"/>
    <w:rsid w:val="0037422A"/>
    <w:rsid w:val="00374A7D"/>
    <w:rsid w:val="00375C7B"/>
    <w:rsid w:val="003769E4"/>
    <w:rsid w:val="003771BC"/>
    <w:rsid w:val="00377A08"/>
    <w:rsid w:val="00380345"/>
    <w:rsid w:val="00380D74"/>
    <w:rsid w:val="0038196E"/>
    <w:rsid w:val="00382C55"/>
    <w:rsid w:val="003836E9"/>
    <w:rsid w:val="003841D5"/>
    <w:rsid w:val="00386339"/>
    <w:rsid w:val="00386E99"/>
    <w:rsid w:val="003912E1"/>
    <w:rsid w:val="00391586"/>
    <w:rsid w:val="003A0B79"/>
    <w:rsid w:val="003A2064"/>
    <w:rsid w:val="003A2BD4"/>
    <w:rsid w:val="003A4AE2"/>
    <w:rsid w:val="003A6708"/>
    <w:rsid w:val="003B01AD"/>
    <w:rsid w:val="003B0CDF"/>
    <w:rsid w:val="003B3F7C"/>
    <w:rsid w:val="003B7557"/>
    <w:rsid w:val="003C0980"/>
    <w:rsid w:val="003C0CCA"/>
    <w:rsid w:val="003C3F35"/>
    <w:rsid w:val="003C7202"/>
    <w:rsid w:val="003D0E3B"/>
    <w:rsid w:val="003D2EBC"/>
    <w:rsid w:val="003D6CEC"/>
    <w:rsid w:val="003E1A9E"/>
    <w:rsid w:val="003E2EA0"/>
    <w:rsid w:val="003E301F"/>
    <w:rsid w:val="003E3098"/>
    <w:rsid w:val="003E742F"/>
    <w:rsid w:val="003E7A2C"/>
    <w:rsid w:val="003F3EB2"/>
    <w:rsid w:val="003F6F00"/>
    <w:rsid w:val="00404F12"/>
    <w:rsid w:val="00406297"/>
    <w:rsid w:val="00410464"/>
    <w:rsid w:val="00413AFE"/>
    <w:rsid w:val="004177A9"/>
    <w:rsid w:val="00425C1B"/>
    <w:rsid w:val="004274B8"/>
    <w:rsid w:val="00427DB9"/>
    <w:rsid w:val="004306F6"/>
    <w:rsid w:val="00431398"/>
    <w:rsid w:val="004318F8"/>
    <w:rsid w:val="00435536"/>
    <w:rsid w:val="00440790"/>
    <w:rsid w:val="004428B4"/>
    <w:rsid w:val="00445EDF"/>
    <w:rsid w:val="004472A3"/>
    <w:rsid w:val="00447D28"/>
    <w:rsid w:val="00451AD0"/>
    <w:rsid w:val="00451B71"/>
    <w:rsid w:val="00457028"/>
    <w:rsid w:val="004614E7"/>
    <w:rsid w:val="00462F06"/>
    <w:rsid w:val="00465A42"/>
    <w:rsid w:val="0046606E"/>
    <w:rsid w:val="0046619E"/>
    <w:rsid w:val="004709BD"/>
    <w:rsid w:val="0047193B"/>
    <w:rsid w:val="004719E2"/>
    <w:rsid w:val="0047280F"/>
    <w:rsid w:val="0047369A"/>
    <w:rsid w:val="004748B8"/>
    <w:rsid w:val="00474CAE"/>
    <w:rsid w:val="00475596"/>
    <w:rsid w:val="00483777"/>
    <w:rsid w:val="00484308"/>
    <w:rsid w:val="0048605C"/>
    <w:rsid w:val="004904ED"/>
    <w:rsid w:val="00490D98"/>
    <w:rsid w:val="0049299E"/>
    <w:rsid w:val="004938DE"/>
    <w:rsid w:val="00495D7A"/>
    <w:rsid w:val="00495DF6"/>
    <w:rsid w:val="00496767"/>
    <w:rsid w:val="00497258"/>
    <w:rsid w:val="004A07C6"/>
    <w:rsid w:val="004A08E5"/>
    <w:rsid w:val="004A0990"/>
    <w:rsid w:val="004A11EF"/>
    <w:rsid w:val="004A16C2"/>
    <w:rsid w:val="004A471E"/>
    <w:rsid w:val="004A5920"/>
    <w:rsid w:val="004B01CF"/>
    <w:rsid w:val="004B05A0"/>
    <w:rsid w:val="004B08BE"/>
    <w:rsid w:val="004B0FE0"/>
    <w:rsid w:val="004B3072"/>
    <w:rsid w:val="004B427A"/>
    <w:rsid w:val="004B7A84"/>
    <w:rsid w:val="004C0ECE"/>
    <w:rsid w:val="004C3616"/>
    <w:rsid w:val="004C4744"/>
    <w:rsid w:val="004C4BB5"/>
    <w:rsid w:val="004C5C4A"/>
    <w:rsid w:val="004D0EB4"/>
    <w:rsid w:val="004D23CF"/>
    <w:rsid w:val="004D3692"/>
    <w:rsid w:val="004D3E93"/>
    <w:rsid w:val="004E015B"/>
    <w:rsid w:val="004E1DAF"/>
    <w:rsid w:val="004E2FB0"/>
    <w:rsid w:val="004E5AC7"/>
    <w:rsid w:val="004F07E6"/>
    <w:rsid w:val="004F0C05"/>
    <w:rsid w:val="004F0F74"/>
    <w:rsid w:val="004F10A1"/>
    <w:rsid w:val="004F1318"/>
    <w:rsid w:val="004F3F3D"/>
    <w:rsid w:val="004F449B"/>
    <w:rsid w:val="005047F1"/>
    <w:rsid w:val="00505355"/>
    <w:rsid w:val="00507424"/>
    <w:rsid w:val="00507BDC"/>
    <w:rsid w:val="005128AF"/>
    <w:rsid w:val="00513D26"/>
    <w:rsid w:val="00513DC4"/>
    <w:rsid w:val="00520074"/>
    <w:rsid w:val="00520B6B"/>
    <w:rsid w:val="00520D09"/>
    <w:rsid w:val="005216B9"/>
    <w:rsid w:val="00527D9A"/>
    <w:rsid w:val="00530AA0"/>
    <w:rsid w:val="00530B08"/>
    <w:rsid w:val="00533452"/>
    <w:rsid w:val="005336D9"/>
    <w:rsid w:val="0053390A"/>
    <w:rsid w:val="00534175"/>
    <w:rsid w:val="00534D45"/>
    <w:rsid w:val="0053523F"/>
    <w:rsid w:val="00535996"/>
    <w:rsid w:val="00537D0A"/>
    <w:rsid w:val="00542619"/>
    <w:rsid w:val="00544207"/>
    <w:rsid w:val="0054563A"/>
    <w:rsid w:val="005473EB"/>
    <w:rsid w:val="00547BFF"/>
    <w:rsid w:val="00547C39"/>
    <w:rsid w:val="00550262"/>
    <w:rsid w:val="00553810"/>
    <w:rsid w:val="00553C08"/>
    <w:rsid w:val="00555A16"/>
    <w:rsid w:val="00561E77"/>
    <w:rsid w:val="005627F7"/>
    <w:rsid w:val="005643D4"/>
    <w:rsid w:val="00565417"/>
    <w:rsid w:val="0056748B"/>
    <w:rsid w:val="005746A1"/>
    <w:rsid w:val="00576612"/>
    <w:rsid w:val="00577432"/>
    <w:rsid w:val="00577520"/>
    <w:rsid w:val="0058295F"/>
    <w:rsid w:val="0058490E"/>
    <w:rsid w:val="00585FBE"/>
    <w:rsid w:val="00587BAA"/>
    <w:rsid w:val="005900BA"/>
    <w:rsid w:val="00591190"/>
    <w:rsid w:val="00593DBB"/>
    <w:rsid w:val="0059424A"/>
    <w:rsid w:val="005A1FFB"/>
    <w:rsid w:val="005A20DB"/>
    <w:rsid w:val="005A27C4"/>
    <w:rsid w:val="005A3623"/>
    <w:rsid w:val="005A3BE7"/>
    <w:rsid w:val="005A44C0"/>
    <w:rsid w:val="005A5FFC"/>
    <w:rsid w:val="005A703D"/>
    <w:rsid w:val="005B0DE2"/>
    <w:rsid w:val="005B1D33"/>
    <w:rsid w:val="005B1EF5"/>
    <w:rsid w:val="005B4611"/>
    <w:rsid w:val="005B55A0"/>
    <w:rsid w:val="005B6B7B"/>
    <w:rsid w:val="005B728E"/>
    <w:rsid w:val="005C447D"/>
    <w:rsid w:val="005C49EE"/>
    <w:rsid w:val="005C64BC"/>
    <w:rsid w:val="005C78B7"/>
    <w:rsid w:val="005C7BF0"/>
    <w:rsid w:val="005D05A2"/>
    <w:rsid w:val="005D132C"/>
    <w:rsid w:val="005D2CF6"/>
    <w:rsid w:val="005D3D8C"/>
    <w:rsid w:val="005D613A"/>
    <w:rsid w:val="005E19BE"/>
    <w:rsid w:val="005E381B"/>
    <w:rsid w:val="005E56D7"/>
    <w:rsid w:val="005E6382"/>
    <w:rsid w:val="005E6D38"/>
    <w:rsid w:val="005F3A1C"/>
    <w:rsid w:val="005F6090"/>
    <w:rsid w:val="005F7A2A"/>
    <w:rsid w:val="00601304"/>
    <w:rsid w:val="00604550"/>
    <w:rsid w:val="00605193"/>
    <w:rsid w:val="00607461"/>
    <w:rsid w:val="00607BA9"/>
    <w:rsid w:val="006116A5"/>
    <w:rsid w:val="00611DEC"/>
    <w:rsid w:val="00616252"/>
    <w:rsid w:val="006165F5"/>
    <w:rsid w:val="00617F41"/>
    <w:rsid w:val="00620D6C"/>
    <w:rsid w:val="0062561F"/>
    <w:rsid w:val="00630F9A"/>
    <w:rsid w:val="006331B8"/>
    <w:rsid w:val="00634492"/>
    <w:rsid w:val="00634729"/>
    <w:rsid w:val="00635154"/>
    <w:rsid w:val="006376C4"/>
    <w:rsid w:val="0064509F"/>
    <w:rsid w:val="006476FC"/>
    <w:rsid w:val="00651041"/>
    <w:rsid w:val="00653EF0"/>
    <w:rsid w:val="00654240"/>
    <w:rsid w:val="00655143"/>
    <w:rsid w:val="00655233"/>
    <w:rsid w:val="00655C85"/>
    <w:rsid w:val="00660294"/>
    <w:rsid w:val="00660824"/>
    <w:rsid w:val="00667299"/>
    <w:rsid w:val="00667EC7"/>
    <w:rsid w:val="00670F7D"/>
    <w:rsid w:val="00672343"/>
    <w:rsid w:val="006723BE"/>
    <w:rsid w:val="006742A2"/>
    <w:rsid w:val="00674CEA"/>
    <w:rsid w:val="0068766D"/>
    <w:rsid w:val="0068768C"/>
    <w:rsid w:val="0069009D"/>
    <w:rsid w:val="00690806"/>
    <w:rsid w:val="00694258"/>
    <w:rsid w:val="006944CE"/>
    <w:rsid w:val="006A04EA"/>
    <w:rsid w:val="006A0B2E"/>
    <w:rsid w:val="006A3ABC"/>
    <w:rsid w:val="006A6C9A"/>
    <w:rsid w:val="006B12F3"/>
    <w:rsid w:val="006B3625"/>
    <w:rsid w:val="006B7819"/>
    <w:rsid w:val="006B7AAE"/>
    <w:rsid w:val="006C37EF"/>
    <w:rsid w:val="006D06EA"/>
    <w:rsid w:val="006D07D9"/>
    <w:rsid w:val="006D0D9B"/>
    <w:rsid w:val="006D24BF"/>
    <w:rsid w:val="006E7162"/>
    <w:rsid w:val="006F20E6"/>
    <w:rsid w:val="006F21B5"/>
    <w:rsid w:val="006F2412"/>
    <w:rsid w:val="006F3322"/>
    <w:rsid w:val="006F337B"/>
    <w:rsid w:val="006F433F"/>
    <w:rsid w:val="006F44AE"/>
    <w:rsid w:val="006F45F3"/>
    <w:rsid w:val="006F5AE4"/>
    <w:rsid w:val="007006A8"/>
    <w:rsid w:val="007009E9"/>
    <w:rsid w:val="00700E10"/>
    <w:rsid w:val="00703E60"/>
    <w:rsid w:val="007041E1"/>
    <w:rsid w:val="00704600"/>
    <w:rsid w:val="00705035"/>
    <w:rsid w:val="007050DD"/>
    <w:rsid w:val="0070665E"/>
    <w:rsid w:val="00707D7A"/>
    <w:rsid w:val="0071434F"/>
    <w:rsid w:val="00715FBA"/>
    <w:rsid w:val="00720D3A"/>
    <w:rsid w:val="00722A5D"/>
    <w:rsid w:val="00723F6D"/>
    <w:rsid w:val="0072481A"/>
    <w:rsid w:val="00726DD0"/>
    <w:rsid w:val="007300BC"/>
    <w:rsid w:val="0073023E"/>
    <w:rsid w:val="007307CB"/>
    <w:rsid w:val="00730AAD"/>
    <w:rsid w:val="00732360"/>
    <w:rsid w:val="0073287B"/>
    <w:rsid w:val="00732C47"/>
    <w:rsid w:val="007336EA"/>
    <w:rsid w:val="0073371F"/>
    <w:rsid w:val="00733ACC"/>
    <w:rsid w:val="00735D03"/>
    <w:rsid w:val="00735D23"/>
    <w:rsid w:val="00737CA1"/>
    <w:rsid w:val="00741B5C"/>
    <w:rsid w:val="00742B8B"/>
    <w:rsid w:val="00743ADE"/>
    <w:rsid w:val="00743E0E"/>
    <w:rsid w:val="0074518B"/>
    <w:rsid w:val="007462B3"/>
    <w:rsid w:val="00747231"/>
    <w:rsid w:val="00747CCB"/>
    <w:rsid w:val="00751C88"/>
    <w:rsid w:val="00752432"/>
    <w:rsid w:val="007535AB"/>
    <w:rsid w:val="007568FA"/>
    <w:rsid w:val="00757E06"/>
    <w:rsid w:val="00760505"/>
    <w:rsid w:val="00762322"/>
    <w:rsid w:val="007632B1"/>
    <w:rsid w:val="007634AD"/>
    <w:rsid w:val="00765EBE"/>
    <w:rsid w:val="007676CC"/>
    <w:rsid w:val="00775425"/>
    <w:rsid w:val="00777C20"/>
    <w:rsid w:val="0078043A"/>
    <w:rsid w:val="00781FDA"/>
    <w:rsid w:val="007832AE"/>
    <w:rsid w:val="007900A0"/>
    <w:rsid w:val="00790BFD"/>
    <w:rsid w:val="0079191E"/>
    <w:rsid w:val="00794207"/>
    <w:rsid w:val="0079492F"/>
    <w:rsid w:val="00796C55"/>
    <w:rsid w:val="00796E88"/>
    <w:rsid w:val="00797F5F"/>
    <w:rsid w:val="007A0243"/>
    <w:rsid w:val="007A0404"/>
    <w:rsid w:val="007A3C78"/>
    <w:rsid w:val="007A4EEC"/>
    <w:rsid w:val="007A6E87"/>
    <w:rsid w:val="007A701D"/>
    <w:rsid w:val="007A7B3C"/>
    <w:rsid w:val="007A7B9B"/>
    <w:rsid w:val="007A7BEC"/>
    <w:rsid w:val="007A7CAE"/>
    <w:rsid w:val="007B30D8"/>
    <w:rsid w:val="007B6121"/>
    <w:rsid w:val="007B7263"/>
    <w:rsid w:val="007B7A93"/>
    <w:rsid w:val="007C02F8"/>
    <w:rsid w:val="007D3BE8"/>
    <w:rsid w:val="007D40E4"/>
    <w:rsid w:val="007D5D89"/>
    <w:rsid w:val="007D63CA"/>
    <w:rsid w:val="007D65C6"/>
    <w:rsid w:val="007D7744"/>
    <w:rsid w:val="007E07C5"/>
    <w:rsid w:val="007E1403"/>
    <w:rsid w:val="007E1E56"/>
    <w:rsid w:val="007E288B"/>
    <w:rsid w:val="007E2ED3"/>
    <w:rsid w:val="007E6D09"/>
    <w:rsid w:val="007F5AF0"/>
    <w:rsid w:val="007F5B5E"/>
    <w:rsid w:val="007F5E8E"/>
    <w:rsid w:val="007F7675"/>
    <w:rsid w:val="007F7D35"/>
    <w:rsid w:val="00802AF4"/>
    <w:rsid w:val="00803FAE"/>
    <w:rsid w:val="00810759"/>
    <w:rsid w:val="00812145"/>
    <w:rsid w:val="008126FD"/>
    <w:rsid w:val="00813AD4"/>
    <w:rsid w:val="008168F1"/>
    <w:rsid w:val="00816BF3"/>
    <w:rsid w:val="00820E17"/>
    <w:rsid w:val="00826FB5"/>
    <w:rsid w:val="008308DC"/>
    <w:rsid w:val="00830D96"/>
    <w:rsid w:val="00833686"/>
    <w:rsid w:val="00834FCD"/>
    <w:rsid w:val="008354B6"/>
    <w:rsid w:val="0083580C"/>
    <w:rsid w:val="00836D19"/>
    <w:rsid w:val="008439C2"/>
    <w:rsid w:val="00843B03"/>
    <w:rsid w:val="00846611"/>
    <w:rsid w:val="00850118"/>
    <w:rsid w:val="00850AB3"/>
    <w:rsid w:val="00851F41"/>
    <w:rsid w:val="008556D7"/>
    <w:rsid w:val="00855C94"/>
    <w:rsid w:val="008571F2"/>
    <w:rsid w:val="00857AF9"/>
    <w:rsid w:val="00860F1B"/>
    <w:rsid w:val="00863AED"/>
    <w:rsid w:val="00863F1A"/>
    <w:rsid w:val="00872406"/>
    <w:rsid w:val="008744C1"/>
    <w:rsid w:val="008766E9"/>
    <w:rsid w:val="00876A5F"/>
    <w:rsid w:val="00881E71"/>
    <w:rsid w:val="00883AC6"/>
    <w:rsid w:val="00884D72"/>
    <w:rsid w:val="00892782"/>
    <w:rsid w:val="00897A86"/>
    <w:rsid w:val="008A7E55"/>
    <w:rsid w:val="008B35CB"/>
    <w:rsid w:val="008B3815"/>
    <w:rsid w:val="008B514B"/>
    <w:rsid w:val="008C1DB8"/>
    <w:rsid w:val="008C1E68"/>
    <w:rsid w:val="008C3EC9"/>
    <w:rsid w:val="008D0120"/>
    <w:rsid w:val="008D5823"/>
    <w:rsid w:val="008D773A"/>
    <w:rsid w:val="008D7F8B"/>
    <w:rsid w:val="008E5B50"/>
    <w:rsid w:val="008E5B59"/>
    <w:rsid w:val="008E6003"/>
    <w:rsid w:val="008E6916"/>
    <w:rsid w:val="008E77D5"/>
    <w:rsid w:val="008E7B96"/>
    <w:rsid w:val="008F0EC1"/>
    <w:rsid w:val="008F1A62"/>
    <w:rsid w:val="008F22E3"/>
    <w:rsid w:val="008F241E"/>
    <w:rsid w:val="008F6FE8"/>
    <w:rsid w:val="00900643"/>
    <w:rsid w:val="009022EE"/>
    <w:rsid w:val="009055AA"/>
    <w:rsid w:val="00905874"/>
    <w:rsid w:val="00905AF9"/>
    <w:rsid w:val="009063B2"/>
    <w:rsid w:val="00906742"/>
    <w:rsid w:val="009109B6"/>
    <w:rsid w:val="00911F44"/>
    <w:rsid w:val="00913C6C"/>
    <w:rsid w:val="009142BF"/>
    <w:rsid w:val="0091436A"/>
    <w:rsid w:val="00916754"/>
    <w:rsid w:val="00917E60"/>
    <w:rsid w:val="009203C8"/>
    <w:rsid w:val="00921150"/>
    <w:rsid w:val="00921BB6"/>
    <w:rsid w:val="009271C2"/>
    <w:rsid w:val="0093054A"/>
    <w:rsid w:val="00935267"/>
    <w:rsid w:val="009355A0"/>
    <w:rsid w:val="009372DE"/>
    <w:rsid w:val="00937954"/>
    <w:rsid w:val="00940DC8"/>
    <w:rsid w:val="00942541"/>
    <w:rsid w:val="00943615"/>
    <w:rsid w:val="00952BBA"/>
    <w:rsid w:val="009538E0"/>
    <w:rsid w:val="00957AA3"/>
    <w:rsid w:val="009604FA"/>
    <w:rsid w:val="00960FDA"/>
    <w:rsid w:val="0096139F"/>
    <w:rsid w:val="00962BAD"/>
    <w:rsid w:val="00973D32"/>
    <w:rsid w:val="00975156"/>
    <w:rsid w:val="009851FE"/>
    <w:rsid w:val="00985FCC"/>
    <w:rsid w:val="00987538"/>
    <w:rsid w:val="00987F2C"/>
    <w:rsid w:val="009913EB"/>
    <w:rsid w:val="009926F9"/>
    <w:rsid w:val="00993B11"/>
    <w:rsid w:val="009940E3"/>
    <w:rsid w:val="00995FD0"/>
    <w:rsid w:val="0099643E"/>
    <w:rsid w:val="009970DC"/>
    <w:rsid w:val="009972A3"/>
    <w:rsid w:val="009975C2"/>
    <w:rsid w:val="009A25A2"/>
    <w:rsid w:val="009A2640"/>
    <w:rsid w:val="009A307B"/>
    <w:rsid w:val="009A5BC9"/>
    <w:rsid w:val="009A79B8"/>
    <w:rsid w:val="009A7D25"/>
    <w:rsid w:val="009B21A8"/>
    <w:rsid w:val="009B36C5"/>
    <w:rsid w:val="009B607A"/>
    <w:rsid w:val="009C0F85"/>
    <w:rsid w:val="009C2BD8"/>
    <w:rsid w:val="009C4277"/>
    <w:rsid w:val="009C4A1D"/>
    <w:rsid w:val="009C711A"/>
    <w:rsid w:val="009C7222"/>
    <w:rsid w:val="009D0235"/>
    <w:rsid w:val="009D0BE5"/>
    <w:rsid w:val="009D1A4F"/>
    <w:rsid w:val="009D2BE5"/>
    <w:rsid w:val="009D2D5A"/>
    <w:rsid w:val="009D424E"/>
    <w:rsid w:val="009D4CF3"/>
    <w:rsid w:val="009D5A0A"/>
    <w:rsid w:val="009E09ED"/>
    <w:rsid w:val="009E3E55"/>
    <w:rsid w:val="009E5E8E"/>
    <w:rsid w:val="009E5F50"/>
    <w:rsid w:val="009E6C31"/>
    <w:rsid w:val="009F0FD8"/>
    <w:rsid w:val="009F1345"/>
    <w:rsid w:val="009F15D3"/>
    <w:rsid w:val="009F332B"/>
    <w:rsid w:val="009F365A"/>
    <w:rsid w:val="009F3D00"/>
    <w:rsid w:val="009F461E"/>
    <w:rsid w:val="009F55CC"/>
    <w:rsid w:val="009F5E68"/>
    <w:rsid w:val="00A039F9"/>
    <w:rsid w:val="00A04867"/>
    <w:rsid w:val="00A107C1"/>
    <w:rsid w:val="00A1127F"/>
    <w:rsid w:val="00A11B1E"/>
    <w:rsid w:val="00A140AE"/>
    <w:rsid w:val="00A15011"/>
    <w:rsid w:val="00A20C90"/>
    <w:rsid w:val="00A21113"/>
    <w:rsid w:val="00A2553E"/>
    <w:rsid w:val="00A263CC"/>
    <w:rsid w:val="00A27BED"/>
    <w:rsid w:val="00A3221B"/>
    <w:rsid w:val="00A35258"/>
    <w:rsid w:val="00A37BD5"/>
    <w:rsid w:val="00A4378C"/>
    <w:rsid w:val="00A4448B"/>
    <w:rsid w:val="00A45D9C"/>
    <w:rsid w:val="00A4674B"/>
    <w:rsid w:val="00A50087"/>
    <w:rsid w:val="00A5210D"/>
    <w:rsid w:val="00A531C5"/>
    <w:rsid w:val="00A532C9"/>
    <w:rsid w:val="00A56F92"/>
    <w:rsid w:val="00A57356"/>
    <w:rsid w:val="00A576D1"/>
    <w:rsid w:val="00A6215C"/>
    <w:rsid w:val="00A62890"/>
    <w:rsid w:val="00A64622"/>
    <w:rsid w:val="00A66871"/>
    <w:rsid w:val="00A7055A"/>
    <w:rsid w:val="00A718F1"/>
    <w:rsid w:val="00A73A72"/>
    <w:rsid w:val="00A80B73"/>
    <w:rsid w:val="00A8429E"/>
    <w:rsid w:val="00A84941"/>
    <w:rsid w:val="00A86A72"/>
    <w:rsid w:val="00A94730"/>
    <w:rsid w:val="00A95D0C"/>
    <w:rsid w:val="00A95E25"/>
    <w:rsid w:val="00A9678C"/>
    <w:rsid w:val="00AA00DC"/>
    <w:rsid w:val="00AA280B"/>
    <w:rsid w:val="00AA35CB"/>
    <w:rsid w:val="00AB3C82"/>
    <w:rsid w:val="00AB465E"/>
    <w:rsid w:val="00AB6C70"/>
    <w:rsid w:val="00AC077A"/>
    <w:rsid w:val="00AC154D"/>
    <w:rsid w:val="00AC16E6"/>
    <w:rsid w:val="00AC416A"/>
    <w:rsid w:val="00AC4F99"/>
    <w:rsid w:val="00AC57E0"/>
    <w:rsid w:val="00AC6BB5"/>
    <w:rsid w:val="00AD6FA2"/>
    <w:rsid w:val="00AE15FB"/>
    <w:rsid w:val="00AE227B"/>
    <w:rsid w:val="00AE2385"/>
    <w:rsid w:val="00AE274E"/>
    <w:rsid w:val="00AE3955"/>
    <w:rsid w:val="00AE5E21"/>
    <w:rsid w:val="00AF079B"/>
    <w:rsid w:val="00AF147C"/>
    <w:rsid w:val="00AF15EB"/>
    <w:rsid w:val="00AF246D"/>
    <w:rsid w:val="00AF31B1"/>
    <w:rsid w:val="00B00D3D"/>
    <w:rsid w:val="00B01529"/>
    <w:rsid w:val="00B016EC"/>
    <w:rsid w:val="00B07DD5"/>
    <w:rsid w:val="00B108A5"/>
    <w:rsid w:val="00B1090B"/>
    <w:rsid w:val="00B12A0F"/>
    <w:rsid w:val="00B144A0"/>
    <w:rsid w:val="00B157C6"/>
    <w:rsid w:val="00B17834"/>
    <w:rsid w:val="00B17D25"/>
    <w:rsid w:val="00B20296"/>
    <w:rsid w:val="00B226CA"/>
    <w:rsid w:val="00B22B5B"/>
    <w:rsid w:val="00B22DAB"/>
    <w:rsid w:val="00B2308D"/>
    <w:rsid w:val="00B23C9F"/>
    <w:rsid w:val="00B30722"/>
    <w:rsid w:val="00B35B22"/>
    <w:rsid w:val="00B360DD"/>
    <w:rsid w:val="00B3613E"/>
    <w:rsid w:val="00B40EDC"/>
    <w:rsid w:val="00B427C9"/>
    <w:rsid w:val="00B46287"/>
    <w:rsid w:val="00B52360"/>
    <w:rsid w:val="00B52DA7"/>
    <w:rsid w:val="00B551AF"/>
    <w:rsid w:val="00B55CA1"/>
    <w:rsid w:val="00B56194"/>
    <w:rsid w:val="00B56B1F"/>
    <w:rsid w:val="00B613A8"/>
    <w:rsid w:val="00B6263A"/>
    <w:rsid w:val="00B62C3C"/>
    <w:rsid w:val="00B63DDC"/>
    <w:rsid w:val="00B63F40"/>
    <w:rsid w:val="00B67961"/>
    <w:rsid w:val="00B71874"/>
    <w:rsid w:val="00B718DE"/>
    <w:rsid w:val="00B7206B"/>
    <w:rsid w:val="00B73153"/>
    <w:rsid w:val="00B731A9"/>
    <w:rsid w:val="00B747F3"/>
    <w:rsid w:val="00B75360"/>
    <w:rsid w:val="00B76E95"/>
    <w:rsid w:val="00B8442A"/>
    <w:rsid w:val="00B845E3"/>
    <w:rsid w:val="00B84DD0"/>
    <w:rsid w:val="00B935AB"/>
    <w:rsid w:val="00B956F4"/>
    <w:rsid w:val="00B96255"/>
    <w:rsid w:val="00B97B95"/>
    <w:rsid w:val="00B97F4E"/>
    <w:rsid w:val="00BA0C65"/>
    <w:rsid w:val="00BA4C1B"/>
    <w:rsid w:val="00BA5170"/>
    <w:rsid w:val="00BA68B4"/>
    <w:rsid w:val="00BA7450"/>
    <w:rsid w:val="00BB04C9"/>
    <w:rsid w:val="00BB1DEE"/>
    <w:rsid w:val="00BB4D2A"/>
    <w:rsid w:val="00BB5DEB"/>
    <w:rsid w:val="00BB6A1D"/>
    <w:rsid w:val="00BB7851"/>
    <w:rsid w:val="00BC008A"/>
    <w:rsid w:val="00BC020F"/>
    <w:rsid w:val="00BC7B29"/>
    <w:rsid w:val="00BD30E2"/>
    <w:rsid w:val="00BD6BEE"/>
    <w:rsid w:val="00BE1CF9"/>
    <w:rsid w:val="00BE1D21"/>
    <w:rsid w:val="00BE1DB3"/>
    <w:rsid w:val="00BE2FE4"/>
    <w:rsid w:val="00BE3892"/>
    <w:rsid w:val="00BE3A79"/>
    <w:rsid w:val="00BE3F0E"/>
    <w:rsid w:val="00BE44B0"/>
    <w:rsid w:val="00BE5EAC"/>
    <w:rsid w:val="00BF0A9C"/>
    <w:rsid w:val="00BF0B19"/>
    <w:rsid w:val="00BF3486"/>
    <w:rsid w:val="00BF640B"/>
    <w:rsid w:val="00BF669F"/>
    <w:rsid w:val="00C00CFD"/>
    <w:rsid w:val="00C02D76"/>
    <w:rsid w:val="00C0503D"/>
    <w:rsid w:val="00C05BA2"/>
    <w:rsid w:val="00C10CCC"/>
    <w:rsid w:val="00C114C8"/>
    <w:rsid w:val="00C1189C"/>
    <w:rsid w:val="00C11D25"/>
    <w:rsid w:val="00C123FE"/>
    <w:rsid w:val="00C131C2"/>
    <w:rsid w:val="00C131E8"/>
    <w:rsid w:val="00C13FE4"/>
    <w:rsid w:val="00C14DE9"/>
    <w:rsid w:val="00C16099"/>
    <w:rsid w:val="00C16362"/>
    <w:rsid w:val="00C16640"/>
    <w:rsid w:val="00C17578"/>
    <w:rsid w:val="00C17E35"/>
    <w:rsid w:val="00C2064F"/>
    <w:rsid w:val="00C218E5"/>
    <w:rsid w:val="00C24908"/>
    <w:rsid w:val="00C25B71"/>
    <w:rsid w:val="00C26884"/>
    <w:rsid w:val="00C30E7F"/>
    <w:rsid w:val="00C319EA"/>
    <w:rsid w:val="00C32BDA"/>
    <w:rsid w:val="00C3357E"/>
    <w:rsid w:val="00C35D6D"/>
    <w:rsid w:val="00C37BEF"/>
    <w:rsid w:val="00C40CAA"/>
    <w:rsid w:val="00C41AD6"/>
    <w:rsid w:val="00C4211A"/>
    <w:rsid w:val="00C42B64"/>
    <w:rsid w:val="00C45230"/>
    <w:rsid w:val="00C47045"/>
    <w:rsid w:val="00C525A4"/>
    <w:rsid w:val="00C5480D"/>
    <w:rsid w:val="00C54991"/>
    <w:rsid w:val="00C66D60"/>
    <w:rsid w:val="00C67136"/>
    <w:rsid w:val="00C67254"/>
    <w:rsid w:val="00C70C4F"/>
    <w:rsid w:val="00C77823"/>
    <w:rsid w:val="00C80716"/>
    <w:rsid w:val="00C842C2"/>
    <w:rsid w:val="00C857D0"/>
    <w:rsid w:val="00C91104"/>
    <w:rsid w:val="00C96675"/>
    <w:rsid w:val="00CA168B"/>
    <w:rsid w:val="00CA19ED"/>
    <w:rsid w:val="00CA427E"/>
    <w:rsid w:val="00CA59B4"/>
    <w:rsid w:val="00CA5D4C"/>
    <w:rsid w:val="00CB1D7A"/>
    <w:rsid w:val="00CB326E"/>
    <w:rsid w:val="00CB478A"/>
    <w:rsid w:val="00CB7D0F"/>
    <w:rsid w:val="00CC106B"/>
    <w:rsid w:val="00CC3970"/>
    <w:rsid w:val="00CC3A79"/>
    <w:rsid w:val="00CC456C"/>
    <w:rsid w:val="00CC471C"/>
    <w:rsid w:val="00CD3150"/>
    <w:rsid w:val="00CD51DD"/>
    <w:rsid w:val="00CD5764"/>
    <w:rsid w:val="00CD5814"/>
    <w:rsid w:val="00CD5F48"/>
    <w:rsid w:val="00CD5FD2"/>
    <w:rsid w:val="00CD66BC"/>
    <w:rsid w:val="00CD7991"/>
    <w:rsid w:val="00CE0023"/>
    <w:rsid w:val="00CE0443"/>
    <w:rsid w:val="00CE2057"/>
    <w:rsid w:val="00CE49A3"/>
    <w:rsid w:val="00CE59D9"/>
    <w:rsid w:val="00CE5B02"/>
    <w:rsid w:val="00CF2A52"/>
    <w:rsid w:val="00CF5A1A"/>
    <w:rsid w:val="00D00082"/>
    <w:rsid w:val="00D01B0F"/>
    <w:rsid w:val="00D01E49"/>
    <w:rsid w:val="00D04BCA"/>
    <w:rsid w:val="00D05DB3"/>
    <w:rsid w:val="00D10480"/>
    <w:rsid w:val="00D15AC8"/>
    <w:rsid w:val="00D214C3"/>
    <w:rsid w:val="00D222A5"/>
    <w:rsid w:val="00D22A0D"/>
    <w:rsid w:val="00D25E27"/>
    <w:rsid w:val="00D2651A"/>
    <w:rsid w:val="00D31B9E"/>
    <w:rsid w:val="00D32372"/>
    <w:rsid w:val="00D369AB"/>
    <w:rsid w:val="00D405A2"/>
    <w:rsid w:val="00D4444E"/>
    <w:rsid w:val="00D44530"/>
    <w:rsid w:val="00D449D9"/>
    <w:rsid w:val="00D4589C"/>
    <w:rsid w:val="00D46144"/>
    <w:rsid w:val="00D4644D"/>
    <w:rsid w:val="00D46E18"/>
    <w:rsid w:val="00D518D8"/>
    <w:rsid w:val="00D53B8A"/>
    <w:rsid w:val="00D53F13"/>
    <w:rsid w:val="00D544F7"/>
    <w:rsid w:val="00D567B2"/>
    <w:rsid w:val="00D620D3"/>
    <w:rsid w:val="00D770A1"/>
    <w:rsid w:val="00D776DB"/>
    <w:rsid w:val="00D808F0"/>
    <w:rsid w:val="00D81482"/>
    <w:rsid w:val="00D82E27"/>
    <w:rsid w:val="00D83C23"/>
    <w:rsid w:val="00D852EA"/>
    <w:rsid w:val="00D85351"/>
    <w:rsid w:val="00D91CEC"/>
    <w:rsid w:val="00D9388B"/>
    <w:rsid w:val="00D9769C"/>
    <w:rsid w:val="00DA4EAB"/>
    <w:rsid w:val="00DA62AE"/>
    <w:rsid w:val="00DA73C3"/>
    <w:rsid w:val="00DB38D5"/>
    <w:rsid w:val="00DB4C7E"/>
    <w:rsid w:val="00DB7DF0"/>
    <w:rsid w:val="00DC06FB"/>
    <w:rsid w:val="00DC2F8C"/>
    <w:rsid w:val="00DC43A5"/>
    <w:rsid w:val="00DC5AE5"/>
    <w:rsid w:val="00DC64E3"/>
    <w:rsid w:val="00DC66BF"/>
    <w:rsid w:val="00DC7DF9"/>
    <w:rsid w:val="00DD6F17"/>
    <w:rsid w:val="00DE068A"/>
    <w:rsid w:val="00DE3015"/>
    <w:rsid w:val="00DE39E6"/>
    <w:rsid w:val="00DE3A9D"/>
    <w:rsid w:val="00DE762F"/>
    <w:rsid w:val="00DF0B3A"/>
    <w:rsid w:val="00E021B0"/>
    <w:rsid w:val="00E032EA"/>
    <w:rsid w:val="00E11022"/>
    <w:rsid w:val="00E11B33"/>
    <w:rsid w:val="00E13701"/>
    <w:rsid w:val="00E13BB2"/>
    <w:rsid w:val="00E15060"/>
    <w:rsid w:val="00E15421"/>
    <w:rsid w:val="00E16FD7"/>
    <w:rsid w:val="00E32B0C"/>
    <w:rsid w:val="00E34F59"/>
    <w:rsid w:val="00E3542A"/>
    <w:rsid w:val="00E35836"/>
    <w:rsid w:val="00E40ABA"/>
    <w:rsid w:val="00E4691D"/>
    <w:rsid w:val="00E517A2"/>
    <w:rsid w:val="00E5282C"/>
    <w:rsid w:val="00E6717B"/>
    <w:rsid w:val="00E672B5"/>
    <w:rsid w:val="00E71AC2"/>
    <w:rsid w:val="00E74D02"/>
    <w:rsid w:val="00E74E95"/>
    <w:rsid w:val="00E7558F"/>
    <w:rsid w:val="00E75A20"/>
    <w:rsid w:val="00E81E14"/>
    <w:rsid w:val="00E82310"/>
    <w:rsid w:val="00E82611"/>
    <w:rsid w:val="00E858DA"/>
    <w:rsid w:val="00E87744"/>
    <w:rsid w:val="00E90F4A"/>
    <w:rsid w:val="00E92A27"/>
    <w:rsid w:val="00E946B9"/>
    <w:rsid w:val="00E955C3"/>
    <w:rsid w:val="00E967E3"/>
    <w:rsid w:val="00E97D16"/>
    <w:rsid w:val="00EA0912"/>
    <w:rsid w:val="00EB0E87"/>
    <w:rsid w:val="00EB12E1"/>
    <w:rsid w:val="00EB307E"/>
    <w:rsid w:val="00EB3A1C"/>
    <w:rsid w:val="00EB452A"/>
    <w:rsid w:val="00EB47D2"/>
    <w:rsid w:val="00EB66B9"/>
    <w:rsid w:val="00EB6BE1"/>
    <w:rsid w:val="00EB782C"/>
    <w:rsid w:val="00EB7833"/>
    <w:rsid w:val="00EB7864"/>
    <w:rsid w:val="00EB7E5B"/>
    <w:rsid w:val="00EC0D8B"/>
    <w:rsid w:val="00EC17C7"/>
    <w:rsid w:val="00EC215D"/>
    <w:rsid w:val="00EC4473"/>
    <w:rsid w:val="00EC6CE5"/>
    <w:rsid w:val="00ED2D4F"/>
    <w:rsid w:val="00ED2FCF"/>
    <w:rsid w:val="00ED55A8"/>
    <w:rsid w:val="00ED6B84"/>
    <w:rsid w:val="00EE0FA5"/>
    <w:rsid w:val="00EE20A6"/>
    <w:rsid w:val="00EE2A30"/>
    <w:rsid w:val="00EF0AD7"/>
    <w:rsid w:val="00EF17E7"/>
    <w:rsid w:val="00EF1B13"/>
    <w:rsid w:val="00EF20A5"/>
    <w:rsid w:val="00EF30DD"/>
    <w:rsid w:val="00EF31A9"/>
    <w:rsid w:val="00EF4135"/>
    <w:rsid w:val="00EF622A"/>
    <w:rsid w:val="00EF7E35"/>
    <w:rsid w:val="00F009FC"/>
    <w:rsid w:val="00F00DED"/>
    <w:rsid w:val="00F02434"/>
    <w:rsid w:val="00F05518"/>
    <w:rsid w:val="00F07339"/>
    <w:rsid w:val="00F07EA6"/>
    <w:rsid w:val="00F10741"/>
    <w:rsid w:val="00F109CD"/>
    <w:rsid w:val="00F11DE7"/>
    <w:rsid w:val="00F146D5"/>
    <w:rsid w:val="00F14DCC"/>
    <w:rsid w:val="00F20B46"/>
    <w:rsid w:val="00F24920"/>
    <w:rsid w:val="00F24A05"/>
    <w:rsid w:val="00F24C92"/>
    <w:rsid w:val="00F3028D"/>
    <w:rsid w:val="00F32952"/>
    <w:rsid w:val="00F34265"/>
    <w:rsid w:val="00F36ABB"/>
    <w:rsid w:val="00F41FDD"/>
    <w:rsid w:val="00F432BE"/>
    <w:rsid w:val="00F43912"/>
    <w:rsid w:val="00F43D6A"/>
    <w:rsid w:val="00F444C3"/>
    <w:rsid w:val="00F44EDC"/>
    <w:rsid w:val="00F51EE0"/>
    <w:rsid w:val="00F53B33"/>
    <w:rsid w:val="00F553B8"/>
    <w:rsid w:val="00F55B63"/>
    <w:rsid w:val="00F576A2"/>
    <w:rsid w:val="00F6689F"/>
    <w:rsid w:val="00F66BF3"/>
    <w:rsid w:val="00F6728C"/>
    <w:rsid w:val="00F7146E"/>
    <w:rsid w:val="00F75986"/>
    <w:rsid w:val="00F766D3"/>
    <w:rsid w:val="00F76AE9"/>
    <w:rsid w:val="00F826FB"/>
    <w:rsid w:val="00F86056"/>
    <w:rsid w:val="00F86C85"/>
    <w:rsid w:val="00F90FFD"/>
    <w:rsid w:val="00F91CB0"/>
    <w:rsid w:val="00F93EB8"/>
    <w:rsid w:val="00F9514C"/>
    <w:rsid w:val="00F95C40"/>
    <w:rsid w:val="00F960A8"/>
    <w:rsid w:val="00FA3288"/>
    <w:rsid w:val="00FA6464"/>
    <w:rsid w:val="00FB204D"/>
    <w:rsid w:val="00FB254D"/>
    <w:rsid w:val="00FB30E8"/>
    <w:rsid w:val="00FB465E"/>
    <w:rsid w:val="00FB6C73"/>
    <w:rsid w:val="00FC588B"/>
    <w:rsid w:val="00FD0638"/>
    <w:rsid w:val="00FD1174"/>
    <w:rsid w:val="00FD1263"/>
    <w:rsid w:val="00FD2979"/>
    <w:rsid w:val="00FD3DD8"/>
    <w:rsid w:val="00FD40C6"/>
    <w:rsid w:val="00FE290B"/>
    <w:rsid w:val="00FE6650"/>
    <w:rsid w:val="00FE7890"/>
    <w:rsid w:val="00FF3CB6"/>
    <w:rsid w:val="00FF527D"/>
    <w:rsid w:val="00FF6094"/>
    <w:rsid w:val="00FF7365"/>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A35"/>
    <w:rPr>
      <w:sz w:val="24"/>
      <w:lang w:val="en-GB" w:eastAsia="en-GB"/>
    </w:rPr>
  </w:style>
  <w:style w:type="paragraph" w:styleId="Ttulo1">
    <w:name w:val="heading 1"/>
    <w:basedOn w:val="Normal"/>
    <w:next w:val="Normal"/>
    <w:qFormat/>
    <w:rsid w:val="00056A35"/>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056A35"/>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56A35"/>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1PaperTitle">
    <w:name w:val="01 Paper Title"/>
    <w:rsid w:val="00056A35"/>
    <w:pPr>
      <w:spacing w:line="360" w:lineRule="exact"/>
    </w:pPr>
    <w:rPr>
      <w:b/>
      <w:noProof/>
      <w:position w:val="7"/>
      <w:sz w:val="32"/>
      <w:szCs w:val="32"/>
      <w:lang w:val="en-GB" w:eastAsia="en-GB"/>
    </w:rPr>
  </w:style>
  <w:style w:type="paragraph" w:customStyle="1" w:styleId="02PaperAuthors">
    <w:name w:val="02 Paper Authors"/>
    <w:rsid w:val="00056A35"/>
    <w:pPr>
      <w:spacing w:before="180" w:line="240" w:lineRule="exact"/>
    </w:pPr>
    <w:rPr>
      <w:b/>
      <w:noProof/>
      <w:sz w:val="22"/>
      <w:szCs w:val="22"/>
      <w:lang w:val="en-GB" w:eastAsia="en-GB"/>
    </w:rPr>
  </w:style>
  <w:style w:type="paragraph" w:customStyle="1" w:styleId="09ListText">
    <w:name w:val="09 List Text"/>
    <w:basedOn w:val="08ArticleText"/>
    <w:rsid w:val="00056A35"/>
    <w:pPr>
      <w:tabs>
        <w:tab w:val="clear" w:pos="198"/>
        <w:tab w:val="left" w:pos="284"/>
      </w:tabs>
      <w:ind w:left="284" w:hanging="284"/>
    </w:pPr>
  </w:style>
  <w:style w:type="paragraph" w:customStyle="1" w:styleId="08ArticleText">
    <w:name w:val="08 Article Text"/>
    <w:rsid w:val="00056A35"/>
    <w:pPr>
      <w:widowControl w:val="0"/>
      <w:tabs>
        <w:tab w:val="left" w:pos="198"/>
      </w:tabs>
      <w:spacing w:line="230" w:lineRule="exact"/>
      <w:jc w:val="both"/>
    </w:pPr>
    <w:rPr>
      <w:noProof/>
      <w:spacing w:val="4"/>
      <w:sz w:val="18"/>
      <w:szCs w:val="18"/>
      <w:lang w:val="en-GB" w:eastAsia="en-GB"/>
    </w:rPr>
  </w:style>
  <w:style w:type="paragraph" w:customStyle="1" w:styleId="03Abstract">
    <w:name w:val="03 Abstract"/>
    <w:rsid w:val="00056A35"/>
    <w:pPr>
      <w:spacing w:before="300" w:after="240" w:line="240" w:lineRule="exact"/>
      <w:jc w:val="both"/>
    </w:pPr>
    <w:rPr>
      <w:noProof/>
      <w:spacing w:val="5"/>
      <w:szCs w:val="18"/>
      <w:lang w:val="en-GB" w:eastAsia="en-GB"/>
    </w:rPr>
  </w:style>
  <w:style w:type="paragraph" w:customStyle="1" w:styleId="04AHeading">
    <w:name w:val="04 A Heading"/>
    <w:next w:val="08ArticleText"/>
    <w:rsid w:val="00056A35"/>
    <w:pPr>
      <w:spacing w:before="300" w:after="120" w:line="240" w:lineRule="exact"/>
    </w:pPr>
    <w:rPr>
      <w:b/>
      <w:noProof/>
      <w:sz w:val="22"/>
      <w:lang w:val="en-GB" w:eastAsia="en-GB"/>
    </w:rPr>
  </w:style>
  <w:style w:type="character" w:customStyle="1" w:styleId="C1Gray">
    <w:name w:val="C1 Gray"/>
    <w:rsid w:val="00056A35"/>
    <w:rPr>
      <w:color w:val="666666"/>
      <w:lang w:val="fr-FR"/>
    </w:rPr>
  </w:style>
  <w:style w:type="paragraph" w:customStyle="1" w:styleId="F1RunningFooter">
    <w:name w:val="F1 Running Footer"/>
    <w:rsid w:val="00056A35"/>
    <w:pPr>
      <w:pBdr>
        <w:top w:val="single" w:sz="6" w:space="1" w:color="auto"/>
      </w:pBdr>
      <w:tabs>
        <w:tab w:val="right" w:pos="9923"/>
      </w:tabs>
    </w:pPr>
    <w:rPr>
      <w:rFonts w:ascii="Myriad Pro" w:hAnsi="Myriad Pro" w:cs="Arial"/>
      <w:w w:val="108"/>
      <w:sz w:val="17"/>
      <w:szCs w:val="17"/>
      <w:lang w:val="en-GB" w:eastAsia="en-GB"/>
    </w:rPr>
  </w:style>
  <w:style w:type="paragraph" w:customStyle="1" w:styleId="L1DOI">
    <w:name w:val="L1 DOI"/>
    <w:next w:val="03Abstract"/>
    <w:rsid w:val="00056A35"/>
    <w:pPr>
      <w:spacing w:line="240" w:lineRule="exact"/>
    </w:pPr>
    <w:rPr>
      <w:b/>
      <w:noProof/>
      <w:sz w:val="18"/>
      <w:szCs w:val="18"/>
      <w:lang w:val="en-GB" w:eastAsia="en-GB"/>
    </w:rPr>
  </w:style>
  <w:style w:type="paragraph" w:customStyle="1" w:styleId="G1aFigureImage">
    <w:name w:val="G1a Figure Image"/>
    <w:next w:val="G1bFigureCaption"/>
    <w:rsid w:val="00056A35"/>
    <w:pPr>
      <w:shd w:val="solid" w:color="FFFFFF" w:fill="FFFFFF"/>
      <w:spacing w:before="160" w:after="40"/>
      <w:jc w:val="center"/>
    </w:pPr>
    <w:rPr>
      <w:sz w:val="18"/>
      <w:lang w:val="en-GB" w:eastAsia="en-GB"/>
    </w:rPr>
  </w:style>
  <w:style w:type="paragraph" w:customStyle="1" w:styleId="G1bFigureCaption">
    <w:name w:val="G1b Figure Caption"/>
    <w:basedOn w:val="Normal"/>
    <w:next w:val="08ArticleText"/>
    <w:rsid w:val="00056A35"/>
    <w:pPr>
      <w:shd w:val="solid" w:color="FFFFFF" w:fill="FFFFFF"/>
      <w:spacing w:before="40" w:after="160" w:line="190" w:lineRule="exact"/>
      <w:jc w:val="center"/>
    </w:pPr>
    <w:rPr>
      <w:sz w:val="16"/>
    </w:rPr>
  </w:style>
  <w:style w:type="paragraph" w:customStyle="1" w:styleId="05BHeading">
    <w:name w:val="05 B Heading"/>
    <w:next w:val="08ArticleText"/>
    <w:rsid w:val="00056A35"/>
    <w:pPr>
      <w:spacing w:before="120" w:after="120" w:line="200" w:lineRule="exact"/>
      <w:jc w:val="both"/>
    </w:pPr>
    <w:rPr>
      <w:b/>
      <w:noProof/>
      <w:sz w:val="18"/>
      <w:lang w:val="en-GB" w:eastAsia="en-GB"/>
    </w:rPr>
  </w:style>
  <w:style w:type="paragraph" w:customStyle="1" w:styleId="06CHeading">
    <w:name w:val="06 C Heading"/>
    <w:next w:val="08ArticleText"/>
    <w:rsid w:val="00056A35"/>
    <w:pPr>
      <w:spacing w:line="200" w:lineRule="exact"/>
      <w:jc w:val="both"/>
    </w:pPr>
    <w:rPr>
      <w:b/>
      <w:noProof/>
      <w:sz w:val="18"/>
      <w:lang w:val="en-GB" w:eastAsia="en-GB"/>
    </w:rPr>
  </w:style>
  <w:style w:type="paragraph" w:customStyle="1" w:styleId="07DHeading">
    <w:name w:val="07 D Heading"/>
    <w:next w:val="08ArticleText"/>
    <w:rsid w:val="00056A35"/>
    <w:pPr>
      <w:spacing w:line="200" w:lineRule="exact"/>
      <w:jc w:val="both"/>
    </w:pPr>
    <w:rPr>
      <w:i/>
      <w:noProof/>
      <w:sz w:val="18"/>
      <w:lang w:val="en-GB" w:eastAsia="en-GB"/>
    </w:rPr>
  </w:style>
  <w:style w:type="paragraph" w:styleId="Encabezado">
    <w:name w:val="header"/>
    <w:basedOn w:val="Normal"/>
    <w:link w:val="EncabezadoCar"/>
    <w:uiPriority w:val="99"/>
    <w:rsid w:val="00056A35"/>
    <w:pPr>
      <w:tabs>
        <w:tab w:val="center" w:pos="4153"/>
        <w:tab w:val="right" w:pos="8306"/>
      </w:tabs>
    </w:pPr>
  </w:style>
  <w:style w:type="paragraph" w:styleId="Piedepgina">
    <w:name w:val="footer"/>
    <w:basedOn w:val="Normal"/>
    <w:link w:val="PiedepginaCar"/>
    <w:uiPriority w:val="99"/>
    <w:rsid w:val="00056A35"/>
    <w:pPr>
      <w:tabs>
        <w:tab w:val="center" w:pos="4153"/>
        <w:tab w:val="right" w:pos="8306"/>
      </w:tabs>
    </w:pPr>
  </w:style>
  <w:style w:type="character" w:styleId="Nmerodelnea">
    <w:name w:val="line number"/>
    <w:semiHidden/>
    <w:rsid w:val="00056A35"/>
    <w:rPr>
      <w:rFonts w:ascii="Times New Roman" w:hAnsi="Times New Roman"/>
      <w:sz w:val="10"/>
    </w:rPr>
  </w:style>
  <w:style w:type="paragraph" w:customStyle="1" w:styleId="G2UncaptionedImage">
    <w:name w:val="G2 Uncaptioned Image"/>
    <w:next w:val="08ArticleText"/>
    <w:rsid w:val="00056A35"/>
    <w:pPr>
      <w:shd w:val="solid" w:color="FFFFFF" w:fill="FFFFFF"/>
      <w:spacing w:before="160" w:after="160"/>
      <w:jc w:val="center"/>
    </w:pPr>
    <w:rPr>
      <w:sz w:val="18"/>
      <w:lang w:val="en-GB" w:eastAsia="en-GB"/>
    </w:rPr>
  </w:style>
  <w:style w:type="paragraph" w:customStyle="1" w:styleId="G3SingleColumnEquation">
    <w:name w:val="G3 Single Column Equation"/>
    <w:next w:val="08ArticleText"/>
    <w:rsid w:val="00056A35"/>
    <w:pPr>
      <w:tabs>
        <w:tab w:val="center" w:pos="3005"/>
        <w:tab w:val="right" w:pos="6464"/>
      </w:tabs>
      <w:spacing w:before="160" w:after="160"/>
    </w:pPr>
    <w:rPr>
      <w:sz w:val="18"/>
      <w:lang w:val="en-GB" w:eastAsia="en-GB"/>
    </w:rPr>
  </w:style>
  <w:style w:type="paragraph" w:customStyle="1" w:styleId="G4aTableTitle">
    <w:name w:val="G4a Table Title"/>
    <w:rsid w:val="00056A35"/>
    <w:pPr>
      <w:keepNext/>
      <w:keepLines/>
      <w:pBdr>
        <w:bottom w:val="single" w:sz="6" w:space="1" w:color="auto"/>
      </w:pBdr>
      <w:spacing w:before="120" w:after="120" w:line="190" w:lineRule="exact"/>
    </w:pPr>
    <w:rPr>
      <w:sz w:val="16"/>
      <w:lang w:val="en-GB" w:eastAsia="en-GB"/>
    </w:rPr>
  </w:style>
  <w:style w:type="paragraph" w:customStyle="1" w:styleId="G4bTableBody">
    <w:name w:val="G4b Table Body"/>
    <w:rsid w:val="00056A35"/>
    <w:pPr>
      <w:keepNext/>
      <w:keepLines/>
      <w:jc w:val="center"/>
    </w:pPr>
    <w:rPr>
      <w:sz w:val="16"/>
      <w:szCs w:val="16"/>
      <w:lang w:val="en-GB" w:eastAsia="en-GB"/>
    </w:rPr>
  </w:style>
  <w:style w:type="paragraph" w:customStyle="1" w:styleId="G4cTableFootnote">
    <w:name w:val="G4c Table Footnote"/>
    <w:rsid w:val="00056A35"/>
    <w:pPr>
      <w:keepLines/>
      <w:pBdr>
        <w:bottom w:val="single" w:sz="6" w:space="1" w:color="auto"/>
      </w:pBdr>
      <w:spacing w:before="120" w:after="60"/>
    </w:pPr>
    <w:rPr>
      <w:sz w:val="16"/>
      <w:lang w:val="en-GB" w:eastAsia="en-GB"/>
    </w:rPr>
  </w:style>
  <w:style w:type="paragraph" w:customStyle="1" w:styleId="H1RunningHeader">
    <w:name w:val="H1 Running Header"/>
    <w:rsid w:val="00056A35"/>
    <w:pPr>
      <w:pBdr>
        <w:bottom w:val="single" w:sz="4" w:space="2" w:color="auto"/>
      </w:pBdr>
      <w:tabs>
        <w:tab w:val="right" w:pos="6464"/>
      </w:tabs>
    </w:pPr>
    <w:rPr>
      <w:rFonts w:ascii="Myriad Pro" w:hAnsi="Myriad Pro" w:cs="Arial"/>
      <w:w w:val="108"/>
      <w:lang w:val="en-GB" w:eastAsia="en-GB"/>
    </w:rPr>
  </w:style>
  <w:style w:type="paragraph" w:customStyle="1" w:styleId="N1AuthorAddresses">
    <w:name w:val="N1 Author Addresses"/>
    <w:rsid w:val="00056A35"/>
    <w:pPr>
      <w:spacing w:line="190" w:lineRule="exact"/>
    </w:pPr>
    <w:rPr>
      <w:i/>
      <w:sz w:val="16"/>
      <w:lang w:val="en-GB" w:eastAsia="en-GB"/>
    </w:rPr>
  </w:style>
  <w:style w:type="paragraph" w:customStyle="1" w:styleId="N2Footnotes">
    <w:name w:val="N2 Footnotes"/>
    <w:rsid w:val="00056A35"/>
    <w:pPr>
      <w:tabs>
        <w:tab w:val="left" w:pos="142"/>
      </w:tabs>
      <w:spacing w:line="190" w:lineRule="exact"/>
      <w:jc w:val="both"/>
    </w:pPr>
    <w:rPr>
      <w:noProof/>
      <w:sz w:val="16"/>
      <w:lang w:val="en-GB" w:eastAsia="en-GB"/>
    </w:rPr>
  </w:style>
  <w:style w:type="paragraph" w:customStyle="1" w:styleId="N3References">
    <w:name w:val="N3 References"/>
    <w:rsid w:val="00056A35"/>
    <w:pPr>
      <w:tabs>
        <w:tab w:val="left" w:pos="284"/>
      </w:tabs>
      <w:spacing w:line="190" w:lineRule="exact"/>
      <w:ind w:left="284" w:hanging="284"/>
      <w:jc w:val="both"/>
    </w:pPr>
    <w:rPr>
      <w:noProof/>
      <w:sz w:val="16"/>
      <w:lang w:val="en-GB" w:eastAsia="en-GB"/>
    </w:rPr>
  </w:style>
  <w:style w:type="paragraph" w:styleId="Textoindependiente3">
    <w:name w:val="Body Text 3"/>
    <w:basedOn w:val="Normal"/>
    <w:semiHidden/>
    <w:rsid w:val="00056A35"/>
    <w:pPr>
      <w:jc w:val="both"/>
    </w:pPr>
    <w:rPr>
      <w:szCs w:val="24"/>
      <w:lang w:val="en-US" w:eastAsia="en-US"/>
    </w:rPr>
  </w:style>
  <w:style w:type="paragraph" w:customStyle="1" w:styleId="E2Footnotes">
    <w:name w:val="E2 Footnotes"/>
    <w:rsid w:val="00056A35"/>
    <w:pPr>
      <w:tabs>
        <w:tab w:val="left" w:pos="142"/>
      </w:tabs>
      <w:spacing w:line="190" w:lineRule="exact"/>
      <w:jc w:val="both"/>
    </w:pPr>
    <w:rPr>
      <w:noProof/>
      <w:sz w:val="16"/>
      <w:lang w:val="en-GB" w:eastAsia="en-GB"/>
    </w:rPr>
  </w:style>
  <w:style w:type="character" w:styleId="Nmerodepgina">
    <w:name w:val="page number"/>
    <w:basedOn w:val="Fuentedeprrafopredeter"/>
    <w:rsid w:val="00056A35"/>
  </w:style>
  <w:style w:type="paragraph" w:styleId="Textoindependiente2">
    <w:name w:val="Body Text 2"/>
    <w:basedOn w:val="Normal"/>
    <w:semiHidden/>
    <w:rsid w:val="00056A35"/>
    <w:pPr>
      <w:jc w:val="both"/>
    </w:pPr>
    <w:rPr>
      <w:b/>
      <w:bCs/>
      <w:szCs w:val="24"/>
      <w:lang w:val="en-US" w:eastAsia="en-US"/>
    </w:rPr>
  </w:style>
  <w:style w:type="paragraph" w:styleId="Textoindependiente">
    <w:name w:val="Body Text"/>
    <w:basedOn w:val="Normal"/>
    <w:semiHidden/>
    <w:rsid w:val="00056A35"/>
    <w:pPr>
      <w:jc w:val="both"/>
    </w:pPr>
    <w:rPr>
      <w:szCs w:val="24"/>
      <w:lang w:eastAsia="en-US"/>
    </w:rPr>
  </w:style>
  <w:style w:type="paragraph" w:customStyle="1" w:styleId="TAMainText">
    <w:name w:val="TA_Main_Text"/>
    <w:basedOn w:val="Normal"/>
    <w:rsid w:val="00056A35"/>
    <w:pPr>
      <w:spacing w:line="480" w:lineRule="auto"/>
      <w:ind w:firstLine="202"/>
      <w:jc w:val="both"/>
    </w:pPr>
    <w:rPr>
      <w:rFonts w:ascii="Times" w:hAnsi="Times"/>
      <w:lang w:val="en-US" w:eastAsia="en-US"/>
    </w:rPr>
  </w:style>
  <w:style w:type="paragraph" w:styleId="Textonotapie">
    <w:name w:val="footnote text"/>
    <w:basedOn w:val="Normal"/>
    <w:semiHidden/>
    <w:rsid w:val="00056A35"/>
    <w:rPr>
      <w:sz w:val="20"/>
    </w:rPr>
  </w:style>
  <w:style w:type="character" w:styleId="Refdenotaalpie">
    <w:name w:val="footnote reference"/>
    <w:semiHidden/>
    <w:rsid w:val="00056A35"/>
    <w:rPr>
      <w:vertAlign w:val="superscript"/>
    </w:rPr>
  </w:style>
  <w:style w:type="character" w:styleId="Hipervnculo">
    <w:name w:val="Hyperlink"/>
    <w:semiHidden/>
    <w:rsid w:val="00056A35"/>
    <w:rPr>
      <w:color w:val="0000FF"/>
      <w:u w:val="single"/>
    </w:rPr>
  </w:style>
  <w:style w:type="character" w:styleId="Hipervnculovisitado">
    <w:name w:val="FollowedHyperlink"/>
    <w:semiHidden/>
    <w:rsid w:val="00056A35"/>
    <w:rPr>
      <w:color w:val="800080"/>
      <w:u w:val="single"/>
    </w:rPr>
  </w:style>
  <w:style w:type="character" w:customStyle="1" w:styleId="frlabel1">
    <w:name w:val="fr_label1"/>
    <w:rsid w:val="00056A35"/>
    <w:rPr>
      <w:b/>
      <w:bCs/>
    </w:rPr>
  </w:style>
  <w:style w:type="character" w:customStyle="1" w:styleId="citationvolume1">
    <w:name w:val="citation_volume1"/>
    <w:rsid w:val="00056A35"/>
    <w:rPr>
      <w:i/>
      <w:iCs/>
    </w:rPr>
  </w:style>
  <w:style w:type="paragraph" w:customStyle="1" w:styleId="body">
    <w:name w:val="body"/>
    <w:rsid w:val="003306DE"/>
    <w:pPr>
      <w:tabs>
        <w:tab w:val="left" w:pos="215"/>
      </w:tabs>
      <w:jc w:val="both"/>
    </w:pPr>
    <w:rPr>
      <w:lang w:val="en-GB" w:eastAsia="de-DE"/>
    </w:rPr>
  </w:style>
  <w:style w:type="paragraph" w:customStyle="1" w:styleId="tabtitle">
    <w:name w:val="tabtitle"/>
    <w:rsid w:val="002B01B8"/>
    <w:pPr>
      <w:spacing w:after="80"/>
      <w:ind w:left="765"/>
      <w:jc w:val="both"/>
    </w:pPr>
    <w:rPr>
      <w:rFonts w:ascii="Times" w:hAnsi="Times"/>
      <w:sz w:val="18"/>
      <w:lang w:val="en-GB" w:eastAsia="de-DE"/>
    </w:rPr>
  </w:style>
  <w:style w:type="paragraph" w:customStyle="1" w:styleId="tabhead">
    <w:name w:val="tabhead"/>
    <w:rsid w:val="002B01B8"/>
    <w:pPr>
      <w:spacing w:before="60" w:after="60"/>
    </w:pPr>
    <w:rPr>
      <w:rFonts w:ascii="Times" w:hAnsi="Times"/>
      <w:lang w:val="en-GB" w:eastAsia="de-DE"/>
    </w:rPr>
  </w:style>
  <w:style w:type="paragraph" w:customStyle="1" w:styleId="tabbody">
    <w:name w:val="tabbody"/>
    <w:rsid w:val="002B01B8"/>
    <w:rPr>
      <w:rFonts w:ascii="Times" w:hAnsi="Times"/>
      <w:lang w:val="en-GB" w:eastAsia="de-DE"/>
    </w:rPr>
  </w:style>
  <w:style w:type="paragraph" w:customStyle="1" w:styleId="bibitem">
    <w:name w:val="bibitem"/>
    <w:rsid w:val="00A45D9C"/>
    <w:pPr>
      <w:ind w:left="391" w:hanging="391"/>
      <w:jc w:val="both"/>
    </w:pPr>
    <w:rPr>
      <w:rFonts w:ascii="Times" w:hAnsi="Times"/>
      <w:sz w:val="18"/>
      <w:lang w:val="de-DE" w:eastAsia="de-DE"/>
    </w:rPr>
  </w:style>
  <w:style w:type="character" w:styleId="CitaHTML">
    <w:name w:val="HTML Cite"/>
    <w:uiPriority w:val="99"/>
    <w:unhideWhenUsed/>
    <w:rsid w:val="00A45D9C"/>
    <w:rPr>
      <w:i/>
      <w:iCs/>
    </w:rPr>
  </w:style>
  <w:style w:type="table" w:styleId="Tablaconcuadrcula">
    <w:name w:val="Table Grid"/>
    <w:basedOn w:val="Tablanormal"/>
    <w:rsid w:val="00451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451AD0"/>
    <w:rPr>
      <w:sz w:val="16"/>
      <w:szCs w:val="16"/>
    </w:rPr>
  </w:style>
  <w:style w:type="paragraph" w:styleId="Textocomentario">
    <w:name w:val="annotation text"/>
    <w:basedOn w:val="Normal"/>
    <w:link w:val="TextocomentarioCar"/>
    <w:rsid w:val="00451AD0"/>
    <w:rPr>
      <w:sz w:val="20"/>
      <w:lang w:val="es-ES" w:eastAsia="es-ES"/>
    </w:rPr>
  </w:style>
  <w:style w:type="character" w:customStyle="1" w:styleId="TextocomentarioCar">
    <w:name w:val="Texto comentario Car"/>
    <w:basedOn w:val="Fuentedeprrafopredeter"/>
    <w:link w:val="Textocomentario"/>
    <w:rsid w:val="00451AD0"/>
  </w:style>
  <w:style w:type="paragraph" w:styleId="Asuntodelcomentario">
    <w:name w:val="annotation subject"/>
    <w:basedOn w:val="Textocomentario"/>
    <w:next w:val="Textocomentario"/>
    <w:link w:val="AsuntodelcomentarioCar"/>
    <w:rsid w:val="00451AD0"/>
    <w:rPr>
      <w:b/>
      <w:bCs/>
    </w:rPr>
  </w:style>
  <w:style w:type="character" w:customStyle="1" w:styleId="AsuntodelcomentarioCar">
    <w:name w:val="Asunto del comentario Car"/>
    <w:link w:val="Asuntodelcomentario"/>
    <w:rsid w:val="00451AD0"/>
    <w:rPr>
      <w:b/>
      <w:bCs/>
    </w:rPr>
  </w:style>
  <w:style w:type="paragraph" w:styleId="Textodeglobo">
    <w:name w:val="Balloon Text"/>
    <w:basedOn w:val="Normal"/>
    <w:link w:val="TextodegloboCar"/>
    <w:rsid w:val="00451AD0"/>
    <w:rPr>
      <w:rFonts w:ascii="Tahoma" w:hAnsi="Tahoma"/>
      <w:sz w:val="16"/>
      <w:szCs w:val="16"/>
    </w:rPr>
  </w:style>
  <w:style w:type="character" w:customStyle="1" w:styleId="TextodegloboCar">
    <w:name w:val="Texto de globo Car"/>
    <w:link w:val="Textodeglobo"/>
    <w:rsid w:val="00451AD0"/>
    <w:rPr>
      <w:rFonts w:ascii="Tahoma" w:hAnsi="Tahoma" w:cs="Tahoma"/>
      <w:sz w:val="16"/>
      <w:szCs w:val="16"/>
    </w:rPr>
  </w:style>
  <w:style w:type="character" w:customStyle="1" w:styleId="apple-converted-space">
    <w:name w:val="apple-converted-space"/>
    <w:rsid w:val="002F366B"/>
  </w:style>
  <w:style w:type="character" w:styleId="nfasis">
    <w:name w:val="Emphasis"/>
    <w:uiPriority w:val="20"/>
    <w:qFormat/>
    <w:rsid w:val="002F366B"/>
    <w:rPr>
      <w:i/>
      <w:iCs/>
    </w:rPr>
  </w:style>
  <w:style w:type="paragraph" w:styleId="Prrafodelista">
    <w:name w:val="List Paragraph"/>
    <w:basedOn w:val="Normal"/>
    <w:uiPriority w:val="34"/>
    <w:qFormat/>
    <w:rsid w:val="00FE290B"/>
    <w:pPr>
      <w:ind w:left="708"/>
    </w:pPr>
  </w:style>
  <w:style w:type="character" w:customStyle="1" w:styleId="online-date">
    <w:name w:val="online-date"/>
    <w:rsid w:val="007E07C5"/>
  </w:style>
  <w:style w:type="character" w:customStyle="1" w:styleId="highwire-citation-authors">
    <w:name w:val="highwire-citation-authors"/>
    <w:rsid w:val="007B30D8"/>
  </w:style>
  <w:style w:type="character" w:customStyle="1" w:styleId="nlm-given-names">
    <w:name w:val="nlm-given-names"/>
    <w:rsid w:val="007B30D8"/>
  </w:style>
  <w:style w:type="character" w:customStyle="1" w:styleId="nlm-surname">
    <w:name w:val="nlm-surname"/>
    <w:rsid w:val="007B30D8"/>
  </w:style>
  <w:style w:type="character" w:customStyle="1" w:styleId="highwire-cite-jnl-info">
    <w:name w:val="highwire-cite-jnl-info"/>
    <w:rsid w:val="007B30D8"/>
  </w:style>
  <w:style w:type="character" w:customStyle="1" w:styleId="highwire-cite-journal">
    <w:name w:val="highwire-cite-journal"/>
    <w:rsid w:val="007B30D8"/>
  </w:style>
  <w:style w:type="character" w:customStyle="1" w:styleId="highwire-cite-year">
    <w:name w:val="highwire-cite-year"/>
    <w:rsid w:val="007B30D8"/>
  </w:style>
  <w:style w:type="character" w:customStyle="1" w:styleId="highwire-cite-volume-issue">
    <w:name w:val="highwire-cite-volume-issue"/>
    <w:rsid w:val="007B30D8"/>
  </w:style>
  <w:style w:type="character" w:customStyle="1" w:styleId="issue-text">
    <w:name w:val="issue-text"/>
    <w:rsid w:val="007B30D8"/>
  </w:style>
  <w:style w:type="character" w:customStyle="1" w:styleId="highwire-cite-doi">
    <w:name w:val="highwire-cite-doi"/>
    <w:rsid w:val="007B30D8"/>
  </w:style>
  <w:style w:type="character" w:customStyle="1" w:styleId="highwire-cite-fpub">
    <w:name w:val="highwire-cite-fpub"/>
    <w:rsid w:val="007B30D8"/>
  </w:style>
  <w:style w:type="character" w:customStyle="1" w:styleId="highlight">
    <w:name w:val="highlight"/>
    <w:rsid w:val="00D369AB"/>
  </w:style>
  <w:style w:type="character" w:customStyle="1" w:styleId="cit">
    <w:name w:val="cit"/>
    <w:rsid w:val="009604FA"/>
  </w:style>
  <w:style w:type="character" w:customStyle="1" w:styleId="fm-vol-iss-date">
    <w:name w:val="fm-vol-iss-date"/>
    <w:rsid w:val="009604FA"/>
  </w:style>
  <w:style w:type="character" w:customStyle="1" w:styleId="doi">
    <w:name w:val="doi"/>
    <w:rsid w:val="009604FA"/>
  </w:style>
  <w:style w:type="character" w:customStyle="1" w:styleId="fm-citation-ids-label">
    <w:name w:val="fm-citation-ids-label"/>
    <w:rsid w:val="009604FA"/>
  </w:style>
  <w:style w:type="character" w:customStyle="1" w:styleId="maintitle">
    <w:name w:val="maintitle"/>
    <w:rsid w:val="00051986"/>
  </w:style>
  <w:style w:type="paragraph" w:styleId="NormalWeb">
    <w:name w:val="Normal (Web)"/>
    <w:basedOn w:val="Normal"/>
    <w:uiPriority w:val="99"/>
    <w:unhideWhenUsed/>
    <w:rsid w:val="00051986"/>
    <w:pPr>
      <w:spacing w:before="100" w:beforeAutospacing="1" w:after="100" w:afterAutospacing="1"/>
    </w:pPr>
    <w:rPr>
      <w:szCs w:val="24"/>
      <w:lang w:val="es-CO" w:eastAsia="es-CO"/>
    </w:rPr>
  </w:style>
  <w:style w:type="paragraph" w:customStyle="1" w:styleId="copyright">
    <w:name w:val="copyright"/>
    <w:basedOn w:val="Normal"/>
    <w:rsid w:val="00051986"/>
    <w:pPr>
      <w:spacing w:before="100" w:beforeAutospacing="1" w:after="100" w:afterAutospacing="1"/>
    </w:pPr>
    <w:rPr>
      <w:szCs w:val="24"/>
      <w:lang w:val="es-CO" w:eastAsia="es-CO"/>
    </w:rPr>
  </w:style>
  <w:style w:type="paragraph" w:customStyle="1" w:styleId="articlecategory">
    <w:name w:val="articlecategory"/>
    <w:basedOn w:val="Normal"/>
    <w:rsid w:val="00051986"/>
    <w:pPr>
      <w:spacing w:before="100" w:beforeAutospacing="1" w:after="100" w:afterAutospacing="1"/>
    </w:pPr>
    <w:rPr>
      <w:szCs w:val="24"/>
      <w:lang w:val="es-CO" w:eastAsia="es-CO"/>
    </w:rPr>
  </w:style>
  <w:style w:type="paragraph" w:customStyle="1" w:styleId="articledetails">
    <w:name w:val="articledetails"/>
    <w:basedOn w:val="Normal"/>
    <w:rsid w:val="00051986"/>
    <w:pPr>
      <w:spacing w:before="100" w:beforeAutospacing="1" w:after="100" w:afterAutospacing="1"/>
    </w:pPr>
    <w:rPr>
      <w:szCs w:val="24"/>
      <w:lang w:val="es-CO" w:eastAsia="es-CO"/>
    </w:rPr>
  </w:style>
  <w:style w:type="character" w:customStyle="1" w:styleId="articletype">
    <w:name w:val="articletype"/>
    <w:rsid w:val="00655143"/>
  </w:style>
  <w:style w:type="paragraph" w:customStyle="1" w:styleId="authors">
    <w:name w:val="authors"/>
    <w:basedOn w:val="Normal"/>
    <w:rsid w:val="00655143"/>
    <w:pPr>
      <w:spacing w:before="100" w:beforeAutospacing="1" w:after="100" w:afterAutospacing="1"/>
    </w:pPr>
    <w:rPr>
      <w:szCs w:val="24"/>
      <w:lang w:val="es-CO" w:eastAsia="es-CO"/>
    </w:rPr>
  </w:style>
  <w:style w:type="character" w:styleId="Textoennegrita">
    <w:name w:val="Strong"/>
    <w:uiPriority w:val="22"/>
    <w:qFormat/>
    <w:rsid w:val="00655143"/>
    <w:rPr>
      <w:b/>
      <w:bCs/>
    </w:rPr>
  </w:style>
  <w:style w:type="paragraph" w:customStyle="1" w:styleId="options">
    <w:name w:val="options"/>
    <w:basedOn w:val="Normal"/>
    <w:rsid w:val="00655143"/>
    <w:pPr>
      <w:spacing w:before="100" w:beforeAutospacing="1" w:after="100" w:afterAutospacing="1"/>
    </w:pPr>
    <w:rPr>
      <w:szCs w:val="24"/>
      <w:lang w:val="es-CO" w:eastAsia="es-CO"/>
    </w:rPr>
  </w:style>
  <w:style w:type="character" w:customStyle="1" w:styleId="pseudotab">
    <w:name w:val="pseudotab"/>
    <w:rsid w:val="00655143"/>
  </w:style>
  <w:style w:type="paragraph" w:styleId="Revisin">
    <w:name w:val="Revision"/>
    <w:hidden/>
    <w:uiPriority w:val="99"/>
    <w:semiHidden/>
    <w:rsid w:val="00BE3F0E"/>
    <w:rPr>
      <w:sz w:val="24"/>
      <w:lang w:val="en-GB" w:eastAsia="en-GB"/>
    </w:rPr>
  </w:style>
  <w:style w:type="character" w:customStyle="1" w:styleId="EncabezadoCar">
    <w:name w:val="Encabezado Car"/>
    <w:link w:val="Encabezado"/>
    <w:uiPriority w:val="99"/>
    <w:rsid w:val="001138E8"/>
    <w:rPr>
      <w:sz w:val="24"/>
    </w:rPr>
  </w:style>
  <w:style w:type="character" w:customStyle="1" w:styleId="PiedepginaCar">
    <w:name w:val="Pie de página Car"/>
    <w:link w:val="Piedepgina"/>
    <w:uiPriority w:val="99"/>
    <w:rsid w:val="001138E8"/>
    <w:rPr>
      <w:sz w:val="24"/>
    </w:rPr>
  </w:style>
  <w:style w:type="paragraph" w:styleId="Textonotaalfinal">
    <w:name w:val="endnote text"/>
    <w:basedOn w:val="Normal"/>
    <w:link w:val="TextonotaalfinalCar"/>
    <w:uiPriority w:val="99"/>
    <w:semiHidden/>
    <w:unhideWhenUsed/>
    <w:rsid w:val="00730AAD"/>
    <w:rPr>
      <w:sz w:val="20"/>
    </w:rPr>
  </w:style>
  <w:style w:type="character" w:customStyle="1" w:styleId="TextonotaalfinalCar">
    <w:name w:val="Texto nota al final Car"/>
    <w:basedOn w:val="Fuentedeprrafopredeter"/>
    <w:link w:val="Textonotaalfinal"/>
    <w:uiPriority w:val="99"/>
    <w:semiHidden/>
    <w:rsid w:val="00730AAD"/>
    <w:rPr>
      <w:lang w:val="en-GB" w:eastAsia="en-GB"/>
    </w:rPr>
  </w:style>
  <w:style w:type="character" w:styleId="Refdenotaalfinal">
    <w:name w:val="endnote reference"/>
    <w:basedOn w:val="Fuentedeprrafopredeter"/>
    <w:uiPriority w:val="99"/>
    <w:semiHidden/>
    <w:unhideWhenUsed/>
    <w:rsid w:val="00730AAD"/>
    <w:rPr>
      <w:vertAlign w:val="superscript"/>
    </w:rPr>
  </w:style>
  <w:style w:type="paragraph" w:styleId="Sinespaciado">
    <w:name w:val="No Spacing"/>
    <w:link w:val="SinespaciadoCar"/>
    <w:uiPriority w:val="1"/>
    <w:qFormat/>
    <w:rsid w:val="00D00082"/>
    <w:rPr>
      <w:rFonts w:asciiTheme="minorHAnsi" w:eastAsiaTheme="minorEastAsia" w:hAnsiTheme="minorHAnsi" w:cstheme="minorBidi"/>
      <w:sz w:val="22"/>
      <w:szCs w:val="22"/>
      <w:lang w:val="en-GB" w:eastAsia="en-GB"/>
    </w:rPr>
  </w:style>
  <w:style w:type="character" w:customStyle="1" w:styleId="SinespaciadoCar">
    <w:name w:val="Sin espaciado Car"/>
    <w:basedOn w:val="Fuentedeprrafopredeter"/>
    <w:link w:val="Sinespaciado"/>
    <w:uiPriority w:val="1"/>
    <w:rsid w:val="00D00082"/>
    <w:rPr>
      <w:rFonts w:asciiTheme="minorHAnsi" w:eastAsiaTheme="minorEastAsia" w:hAnsiTheme="minorHAnsi" w:cstheme="minorBidi"/>
      <w:sz w:val="22"/>
      <w:szCs w:val="22"/>
      <w:lang w:val="en-GB" w:eastAsia="en-GB"/>
    </w:rPr>
  </w:style>
</w:styles>
</file>

<file path=word/webSettings.xml><?xml version="1.0" encoding="utf-8"?>
<w:webSettings xmlns:r="http://schemas.openxmlformats.org/officeDocument/2006/relationships" xmlns:w="http://schemas.openxmlformats.org/wordprocessingml/2006/main">
  <w:divs>
    <w:div w:id="81342133">
      <w:bodyDiv w:val="1"/>
      <w:marLeft w:val="0"/>
      <w:marRight w:val="0"/>
      <w:marTop w:val="0"/>
      <w:marBottom w:val="0"/>
      <w:divBdr>
        <w:top w:val="none" w:sz="0" w:space="0" w:color="auto"/>
        <w:left w:val="none" w:sz="0" w:space="0" w:color="auto"/>
        <w:bottom w:val="none" w:sz="0" w:space="0" w:color="auto"/>
        <w:right w:val="none" w:sz="0" w:space="0" w:color="auto"/>
      </w:divBdr>
    </w:div>
    <w:div w:id="142310999">
      <w:bodyDiv w:val="1"/>
      <w:marLeft w:val="0"/>
      <w:marRight w:val="0"/>
      <w:marTop w:val="0"/>
      <w:marBottom w:val="0"/>
      <w:divBdr>
        <w:top w:val="none" w:sz="0" w:space="0" w:color="auto"/>
        <w:left w:val="none" w:sz="0" w:space="0" w:color="auto"/>
        <w:bottom w:val="none" w:sz="0" w:space="0" w:color="auto"/>
        <w:right w:val="none" w:sz="0" w:space="0" w:color="auto"/>
      </w:divBdr>
    </w:div>
    <w:div w:id="406460165">
      <w:bodyDiv w:val="1"/>
      <w:marLeft w:val="0"/>
      <w:marRight w:val="0"/>
      <w:marTop w:val="0"/>
      <w:marBottom w:val="0"/>
      <w:divBdr>
        <w:top w:val="none" w:sz="0" w:space="0" w:color="auto"/>
        <w:left w:val="none" w:sz="0" w:space="0" w:color="auto"/>
        <w:bottom w:val="none" w:sz="0" w:space="0" w:color="auto"/>
        <w:right w:val="none" w:sz="0" w:space="0" w:color="auto"/>
      </w:divBdr>
    </w:div>
    <w:div w:id="410926775">
      <w:bodyDiv w:val="1"/>
      <w:marLeft w:val="0"/>
      <w:marRight w:val="0"/>
      <w:marTop w:val="0"/>
      <w:marBottom w:val="0"/>
      <w:divBdr>
        <w:top w:val="none" w:sz="0" w:space="0" w:color="auto"/>
        <w:left w:val="none" w:sz="0" w:space="0" w:color="auto"/>
        <w:bottom w:val="none" w:sz="0" w:space="0" w:color="auto"/>
        <w:right w:val="none" w:sz="0" w:space="0" w:color="auto"/>
      </w:divBdr>
    </w:div>
    <w:div w:id="485972157">
      <w:bodyDiv w:val="1"/>
      <w:marLeft w:val="0"/>
      <w:marRight w:val="0"/>
      <w:marTop w:val="0"/>
      <w:marBottom w:val="0"/>
      <w:divBdr>
        <w:top w:val="none" w:sz="0" w:space="0" w:color="auto"/>
        <w:left w:val="none" w:sz="0" w:space="0" w:color="auto"/>
        <w:bottom w:val="none" w:sz="0" w:space="0" w:color="auto"/>
        <w:right w:val="none" w:sz="0" w:space="0" w:color="auto"/>
      </w:divBdr>
    </w:div>
    <w:div w:id="492722745">
      <w:bodyDiv w:val="1"/>
      <w:marLeft w:val="0"/>
      <w:marRight w:val="0"/>
      <w:marTop w:val="0"/>
      <w:marBottom w:val="0"/>
      <w:divBdr>
        <w:top w:val="none" w:sz="0" w:space="0" w:color="auto"/>
        <w:left w:val="none" w:sz="0" w:space="0" w:color="auto"/>
        <w:bottom w:val="none" w:sz="0" w:space="0" w:color="auto"/>
        <w:right w:val="none" w:sz="0" w:space="0" w:color="auto"/>
      </w:divBdr>
    </w:div>
    <w:div w:id="562061145">
      <w:bodyDiv w:val="1"/>
      <w:marLeft w:val="0"/>
      <w:marRight w:val="0"/>
      <w:marTop w:val="0"/>
      <w:marBottom w:val="0"/>
      <w:divBdr>
        <w:top w:val="none" w:sz="0" w:space="0" w:color="auto"/>
        <w:left w:val="none" w:sz="0" w:space="0" w:color="auto"/>
        <w:bottom w:val="none" w:sz="0" w:space="0" w:color="auto"/>
        <w:right w:val="none" w:sz="0" w:space="0" w:color="auto"/>
      </w:divBdr>
    </w:div>
    <w:div w:id="618269454">
      <w:bodyDiv w:val="1"/>
      <w:marLeft w:val="0"/>
      <w:marRight w:val="0"/>
      <w:marTop w:val="0"/>
      <w:marBottom w:val="0"/>
      <w:divBdr>
        <w:top w:val="none" w:sz="0" w:space="0" w:color="auto"/>
        <w:left w:val="none" w:sz="0" w:space="0" w:color="auto"/>
        <w:bottom w:val="none" w:sz="0" w:space="0" w:color="auto"/>
        <w:right w:val="none" w:sz="0" w:space="0" w:color="auto"/>
      </w:divBdr>
    </w:div>
    <w:div w:id="646938051">
      <w:bodyDiv w:val="1"/>
      <w:marLeft w:val="0"/>
      <w:marRight w:val="0"/>
      <w:marTop w:val="0"/>
      <w:marBottom w:val="0"/>
      <w:divBdr>
        <w:top w:val="none" w:sz="0" w:space="0" w:color="auto"/>
        <w:left w:val="none" w:sz="0" w:space="0" w:color="auto"/>
        <w:bottom w:val="none" w:sz="0" w:space="0" w:color="auto"/>
        <w:right w:val="none" w:sz="0" w:space="0" w:color="auto"/>
      </w:divBdr>
    </w:div>
    <w:div w:id="653610712">
      <w:bodyDiv w:val="1"/>
      <w:marLeft w:val="0"/>
      <w:marRight w:val="0"/>
      <w:marTop w:val="0"/>
      <w:marBottom w:val="0"/>
      <w:divBdr>
        <w:top w:val="none" w:sz="0" w:space="0" w:color="auto"/>
        <w:left w:val="none" w:sz="0" w:space="0" w:color="auto"/>
        <w:bottom w:val="none" w:sz="0" w:space="0" w:color="auto"/>
        <w:right w:val="none" w:sz="0" w:space="0" w:color="auto"/>
      </w:divBdr>
    </w:div>
    <w:div w:id="675696770">
      <w:bodyDiv w:val="1"/>
      <w:marLeft w:val="0"/>
      <w:marRight w:val="0"/>
      <w:marTop w:val="0"/>
      <w:marBottom w:val="0"/>
      <w:divBdr>
        <w:top w:val="none" w:sz="0" w:space="0" w:color="auto"/>
        <w:left w:val="none" w:sz="0" w:space="0" w:color="auto"/>
        <w:bottom w:val="none" w:sz="0" w:space="0" w:color="auto"/>
        <w:right w:val="none" w:sz="0" w:space="0" w:color="auto"/>
      </w:divBdr>
    </w:div>
    <w:div w:id="785463054">
      <w:bodyDiv w:val="1"/>
      <w:marLeft w:val="0"/>
      <w:marRight w:val="0"/>
      <w:marTop w:val="0"/>
      <w:marBottom w:val="0"/>
      <w:divBdr>
        <w:top w:val="none" w:sz="0" w:space="0" w:color="auto"/>
        <w:left w:val="none" w:sz="0" w:space="0" w:color="auto"/>
        <w:bottom w:val="none" w:sz="0" w:space="0" w:color="auto"/>
        <w:right w:val="none" w:sz="0" w:space="0" w:color="auto"/>
      </w:divBdr>
    </w:div>
    <w:div w:id="807091551">
      <w:bodyDiv w:val="1"/>
      <w:marLeft w:val="0"/>
      <w:marRight w:val="0"/>
      <w:marTop w:val="0"/>
      <w:marBottom w:val="0"/>
      <w:divBdr>
        <w:top w:val="none" w:sz="0" w:space="0" w:color="auto"/>
        <w:left w:val="none" w:sz="0" w:space="0" w:color="auto"/>
        <w:bottom w:val="none" w:sz="0" w:space="0" w:color="auto"/>
        <w:right w:val="none" w:sz="0" w:space="0" w:color="auto"/>
      </w:divBdr>
    </w:div>
    <w:div w:id="820466894">
      <w:bodyDiv w:val="1"/>
      <w:marLeft w:val="0"/>
      <w:marRight w:val="0"/>
      <w:marTop w:val="0"/>
      <w:marBottom w:val="0"/>
      <w:divBdr>
        <w:top w:val="none" w:sz="0" w:space="0" w:color="auto"/>
        <w:left w:val="none" w:sz="0" w:space="0" w:color="auto"/>
        <w:bottom w:val="none" w:sz="0" w:space="0" w:color="auto"/>
        <w:right w:val="none" w:sz="0" w:space="0" w:color="auto"/>
      </w:divBdr>
      <w:divsChild>
        <w:div w:id="90441663">
          <w:marLeft w:val="0"/>
          <w:marRight w:val="0"/>
          <w:marTop w:val="120"/>
          <w:marBottom w:val="0"/>
          <w:divBdr>
            <w:top w:val="none" w:sz="0" w:space="0" w:color="auto"/>
            <w:left w:val="none" w:sz="0" w:space="0" w:color="auto"/>
            <w:bottom w:val="none" w:sz="0" w:space="0" w:color="auto"/>
            <w:right w:val="none" w:sz="0" w:space="0" w:color="auto"/>
          </w:divBdr>
        </w:div>
        <w:div w:id="1414399183">
          <w:marLeft w:val="0"/>
          <w:marRight w:val="0"/>
          <w:marTop w:val="0"/>
          <w:marBottom w:val="0"/>
          <w:divBdr>
            <w:top w:val="single" w:sz="18" w:space="6" w:color="E1E9EB"/>
            <w:left w:val="none" w:sz="0" w:space="0" w:color="auto"/>
            <w:bottom w:val="none" w:sz="0" w:space="0" w:color="auto"/>
            <w:right w:val="none" w:sz="0" w:space="0" w:color="auto"/>
          </w:divBdr>
        </w:div>
        <w:div w:id="1443183304">
          <w:marLeft w:val="240"/>
          <w:marRight w:val="0"/>
          <w:marTop w:val="288"/>
          <w:marBottom w:val="0"/>
          <w:divBdr>
            <w:top w:val="single" w:sz="18" w:space="6" w:color="E1E9EB"/>
            <w:left w:val="none" w:sz="0" w:space="0" w:color="auto"/>
            <w:bottom w:val="none" w:sz="0" w:space="0" w:color="auto"/>
            <w:right w:val="none" w:sz="0" w:space="0" w:color="auto"/>
          </w:divBdr>
          <w:divsChild>
            <w:div w:id="170415006">
              <w:marLeft w:val="0"/>
              <w:marRight w:val="240"/>
              <w:marTop w:val="120"/>
              <w:marBottom w:val="0"/>
              <w:divBdr>
                <w:top w:val="none" w:sz="0" w:space="0" w:color="auto"/>
                <w:left w:val="none" w:sz="0" w:space="0" w:color="auto"/>
                <w:bottom w:val="none" w:sz="0" w:space="0" w:color="auto"/>
                <w:right w:val="none" w:sz="0" w:space="0" w:color="auto"/>
              </w:divBdr>
              <w:divsChild>
                <w:div w:id="1141312973">
                  <w:marLeft w:val="75"/>
                  <w:marRight w:val="0"/>
                  <w:marTop w:val="75"/>
                  <w:marBottom w:val="360"/>
                  <w:divBdr>
                    <w:top w:val="none" w:sz="0" w:space="0" w:color="auto"/>
                    <w:left w:val="none" w:sz="0" w:space="0" w:color="auto"/>
                    <w:bottom w:val="none" w:sz="0" w:space="0" w:color="auto"/>
                    <w:right w:val="none" w:sz="0" w:space="0" w:color="auto"/>
                  </w:divBdr>
                </w:div>
              </w:divsChild>
            </w:div>
            <w:div w:id="1308509258">
              <w:marLeft w:val="0"/>
              <w:marRight w:val="0"/>
              <w:marTop w:val="120"/>
              <w:marBottom w:val="0"/>
              <w:divBdr>
                <w:top w:val="none" w:sz="0" w:space="0" w:color="auto"/>
                <w:left w:val="none" w:sz="0" w:space="0" w:color="auto"/>
                <w:bottom w:val="none" w:sz="0" w:space="0" w:color="auto"/>
                <w:right w:val="none" w:sz="0" w:space="0" w:color="auto"/>
              </w:divBdr>
              <w:divsChild>
                <w:div w:id="16990385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0584065">
      <w:bodyDiv w:val="1"/>
      <w:marLeft w:val="0"/>
      <w:marRight w:val="0"/>
      <w:marTop w:val="0"/>
      <w:marBottom w:val="0"/>
      <w:divBdr>
        <w:top w:val="none" w:sz="0" w:space="0" w:color="auto"/>
        <w:left w:val="none" w:sz="0" w:space="0" w:color="auto"/>
        <w:bottom w:val="none" w:sz="0" w:space="0" w:color="auto"/>
        <w:right w:val="none" w:sz="0" w:space="0" w:color="auto"/>
      </w:divBdr>
      <w:divsChild>
        <w:div w:id="1596132254">
          <w:marLeft w:val="0"/>
          <w:marRight w:val="0"/>
          <w:marTop w:val="166"/>
          <w:marBottom w:val="166"/>
          <w:divBdr>
            <w:top w:val="none" w:sz="0" w:space="0" w:color="auto"/>
            <w:left w:val="none" w:sz="0" w:space="0" w:color="auto"/>
            <w:bottom w:val="none" w:sz="0" w:space="0" w:color="auto"/>
            <w:right w:val="none" w:sz="0" w:space="0" w:color="auto"/>
          </w:divBdr>
          <w:divsChild>
            <w:div w:id="1342661865">
              <w:marLeft w:val="0"/>
              <w:marRight w:val="0"/>
              <w:marTop w:val="0"/>
              <w:marBottom w:val="0"/>
              <w:divBdr>
                <w:top w:val="none" w:sz="0" w:space="0" w:color="auto"/>
                <w:left w:val="none" w:sz="0" w:space="0" w:color="auto"/>
                <w:bottom w:val="none" w:sz="0" w:space="0" w:color="auto"/>
                <w:right w:val="none" w:sz="0" w:space="0" w:color="auto"/>
              </w:divBdr>
            </w:div>
          </w:divsChild>
        </w:div>
        <w:div w:id="2107647501">
          <w:marLeft w:val="0"/>
          <w:marRight w:val="0"/>
          <w:marTop w:val="0"/>
          <w:marBottom w:val="166"/>
          <w:divBdr>
            <w:top w:val="none" w:sz="0" w:space="0" w:color="auto"/>
            <w:left w:val="none" w:sz="0" w:space="0" w:color="auto"/>
            <w:bottom w:val="none" w:sz="0" w:space="0" w:color="auto"/>
            <w:right w:val="none" w:sz="0" w:space="0" w:color="auto"/>
          </w:divBdr>
          <w:divsChild>
            <w:div w:id="364603956">
              <w:marLeft w:val="0"/>
              <w:marRight w:val="0"/>
              <w:marTop w:val="0"/>
              <w:marBottom w:val="0"/>
              <w:divBdr>
                <w:top w:val="none" w:sz="0" w:space="0" w:color="auto"/>
                <w:left w:val="none" w:sz="0" w:space="0" w:color="auto"/>
                <w:bottom w:val="none" w:sz="0" w:space="0" w:color="auto"/>
                <w:right w:val="none" w:sz="0" w:space="0" w:color="auto"/>
              </w:divBdr>
              <w:divsChild>
                <w:div w:id="8877982">
                  <w:marLeft w:val="0"/>
                  <w:marRight w:val="0"/>
                  <w:marTop w:val="0"/>
                  <w:marBottom w:val="0"/>
                  <w:divBdr>
                    <w:top w:val="none" w:sz="0" w:space="0" w:color="auto"/>
                    <w:left w:val="none" w:sz="0" w:space="0" w:color="auto"/>
                    <w:bottom w:val="none" w:sz="0" w:space="0" w:color="auto"/>
                    <w:right w:val="none" w:sz="0" w:space="0" w:color="auto"/>
                  </w:divBdr>
                  <w:divsChild>
                    <w:div w:id="989945352">
                      <w:marLeft w:val="0"/>
                      <w:marRight w:val="0"/>
                      <w:marTop w:val="0"/>
                      <w:marBottom w:val="0"/>
                      <w:divBdr>
                        <w:top w:val="none" w:sz="0" w:space="0" w:color="auto"/>
                        <w:left w:val="none" w:sz="0" w:space="0" w:color="auto"/>
                        <w:bottom w:val="none" w:sz="0" w:space="0" w:color="auto"/>
                        <w:right w:val="none" w:sz="0" w:space="0" w:color="auto"/>
                      </w:divBdr>
                    </w:div>
                  </w:divsChild>
                </w:div>
                <w:div w:id="1492328729">
                  <w:marLeft w:val="0"/>
                  <w:marRight w:val="0"/>
                  <w:marTop w:val="0"/>
                  <w:marBottom w:val="0"/>
                  <w:divBdr>
                    <w:top w:val="none" w:sz="0" w:space="0" w:color="auto"/>
                    <w:left w:val="none" w:sz="0" w:space="0" w:color="auto"/>
                    <w:bottom w:val="none" w:sz="0" w:space="0" w:color="auto"/>
                    <w:right w:val="none" w:sz="0" w:space="0" w:color="auto"/>
                  </w:divBdr>
                  <w:divsChild>
                    <w:div w:id="767584459">
                      <w:marLeft w:val="0"/>
                      <w:marRight w:val="0"/>
                      <w:marTop w:val="0"/>
                      <w:marBottom w:val="0"/>
                      <w:divBdr>
                        <w:top w:val="none" w:sz="0" w:space="0" w:color="auto"/>
                        <w:left w:val="none" w:sz="0" w:space="0" w:color="auto"/>
                        <w:bottom w:val="none" w:sz="0" w:space="0" w:color="auto"/>
                        <w:right w:val="none" w:sz="0" w:space="0" w:color="auto"/>
                      </w:divBdr>
                      <w:divsChild>
                        <w:div w:id="742140256">
                          <w:marLeft w:val="0"/>
                          <w:marRight w:val="0"/>
                          <w:marTop w:val="0"/>
                          <w:marBottom w:val="0"/>
                          <w:divBdr>
                            <w:top w:val="none" w:sz="0" w:space="0" w:color="auto"/>
                            <w:left w:val="none" w:sz="0" w:space="0" w:color="auto"/>
                            <w:bottom w:val="none" w:sz="0" w:space="0" w:color="auto"/>
                            <w:right w:val="none" w:sz="0" w:space="0" w:color="auto"/>
                          </w:divBdr>
                        </w:div>
                        <w:div w:id="14456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98121">
      <w:bodyDiv w:val="1"/>
      <w:marLeft w:val="0"/>
      <w:marRight w:val="0"/>
      <w:marTop w:val="0"/>
      <w:marBottom w:val="0"/>
      <w:divBdr>
        <w:top w:val="none" w:sz="0" w:space="0" w:color="auto"/>
        <w:left w:val="none" w:sz="0" w:space="0" w:color="auto"/>
        <w:bottom w:val="none" w:sz="0" w:space="0" w:color="auto"/>
        <w:right w:val="none" w:sz="0" w:space="0" w:color="auto"/>
      </w:divBdr>
      <w:divsChild>
        <w:div w:id="2972412">
          <w:marLeft w:val="0"/>
          <w:marRight w:val="0"/>
          <w:marTop w:val="0"/>
          <w:marBottom w:val="0"/>
          <w:divBdr>
            <w:top w:val="none" w:sz="0" w:space="0" w:color="auto"/>
            <w:left w:val="none" w:sz="0" w:space="0" w:color="auto"/>
            <w:bottom w:val="none" w:sz="0" w:space="0" w:color="auto"/>
            <w:right w:val="none" w:sz="0" w:space="0" w:color="auto"/>
          </w:divBdr>
          <w:divsChild>
            <w:div w:id="1838614975">
              <w:marLeft w:val="0"/>
              <w:marRight w:val="0"/>
              <w:marTop w:val="0"/>
              <w:marBottom w:val="0"/>
              <w:divBdr>
                <w:top w:val="none" w:sz="0" w:space="0" w:color="auto"/>
                <w:left w:val="none" w:sz="0" w:space="0" w:color="auto"/>
                <w:bottom w:val="none" w:sz="0" w:space="0" w:color="auto"/>
                <w:right w:val="none" w:sz="0" w:space="0" w:color="auto"/>
              </w:divBdr>
            </w:div>
          </w:divsChild>
        </w:div>
        <w:div w:id="168059197">
          <w:marLeft w:val="0"/>
          <w:marRight w:val="0"/>
          <w:marTop w:val="210"/>
          <w:marBottom w:val="45"/>
          <w:divBdr>
            <w:top w:val="none" w:sz="0" w:space="0" w:color="auto"/>
            <w:left w:val="none" w:sz="0" w:space="0" w:color="auto"/>
            <w:bottom w:val="none" w:sz="0" w:space="0" w:color="auto"/>
            <w:right w:val="none" w:sz="0" w:space="0" w:color="auto"/>
          </w:divBdr>
        </w:div>
        <w:div w:id="651525791">
          <w:marLeft w:val="0"/>
          <w:marRight w:val="0"/>
          <w:marTop w:val="0"/>
          <w:marBottom w:val="105"/>
          <w:divBdr>
            <w:top w:val="none" w:sz="0" w:space="0" w:color="auto"/>
            <w:left w:val="none" w:sz="0" w:space="0" w:color="auto"/>
            <w:bottom w:val="none" w:sz="0" w:space="0" w:color="auto"/>
            <w:right w:val="none" w:sz="0" w:space="0" w:color="auto"/>
          </w:divBdr>
        </w:div>
      </w:divsChild>
    </w:div>
    <w:div w:id="1308559215">
      <w:bodyDiv w:val="1"/>
      <w:marLeft w:val="0"/>
      <w:marRight w:val="0"/>
      <w:marTop w:val="0"/>
      <w:marBottom w:val="0"/>
      <w:divBdr>
        <w:top w:val="none" w:sz="0" w:space="0" w:color="auto"/>
        <w:left w:val="none" w:sz="0" w:space="0" w:color="auto"/>
        <w:bottom w:val="none" w:sz="0" w:space="0" w:color="auto"/>
        <w:right w:val="none" w:sz="0" w:space="0" w:color="auto"/>
      </w:divBdr>
    </w:div>
    <w:div w:id="1321692227">
      <w:bodyDiv w:val="1"/>
      <w:marLeft w:val="0"/>
      <w:marRight w:val="0"/>
      <w:marTop w:val="0"/>
      <w:marBottom w:val="0"/>
      <w:divBdr>
        <w:top w:val="none" w:sz="0" w:space="0" w:color="auto"/>
        <w:left w:val="none" w:sz="0" w:space="0" w:color="auto"/>
        <w:bottom w:val="none" w:sz="0" w:space="0" w:color="auto"/>
        <w:right w:val="none" w:sz="0" w:space="0" w:color="auto"/>
      </w:divBdr>
      <w:divsChild>
        <w:div w:id="1207986550">
          <w:marLeft w:val="0"/>
          <w:marRight w:val="0"/>
          <w:marTop w:val="210"/>
          <w:marBottom w:val="45"/>
          <w:divBdr>
            <w:top w:val="none" w:sz="0" w:space="0" w:color="auto"/>
            <w:left w:val="none" w:sz="0" w:space="0" w:color="auto"/>
            <w:bottom w:val="none" w:sz="0" w:space="0" w:color="auto"/>
            <w:right w:val="none" w:sz="0" w:space="0" w:color="auto"/>
          </w:divBdr>
        </w:div>
        <w:div w:id="1333098322">
          <w:marLeft w:val="0"/>
          <w:marRight w:val="0"/>
          <w:marTop w:val="0"/>
          <w:marBottom w:val="105"/>
          <w:divBdr>
            <w:top w:val="none" w:sz="0" w:space="0" w:color="auto"/>
            <w:left w:val="none" w:sz="0" w:space="0" w:color="auto"/>
            <w:bottom w:val="none" w:sz="0" w:space="0" w:color="auto"/>
            <w:right w:val="none" w:sz="0" w:space="0" w:color="auto"/>
          </w:divBdr>
        </w:div>
        <w:div w:id="2123301179">
          <w:marLeft w:val="0"/>
          <w:marRight w:val="0"/>
          <w:marTop w:val="0"/>
          <w:marBottom w:val="0"/>
          <w:divBdr>
            <w:top w:val="none" w:sz="0" w:space="0" w:color="auto"/>
            <w:left w:val="none" w:sz="0" w:space="0" w:color="auto"/>
            <w:bottom w:val="none" w:sz="0" w:space="0" w:color="auto"/>
            <w:right w:val="none" w:sz="0" w:space="0" w:color="auto"/>
          </w:divBdr>
          <w:divsChild>
            <w:div w:id="213340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6932">
      <w:bodyDiv w:val="1"/>
      <w:marLeft w:val="0"/>
      <w:marRight w:val="0"/>
      <w:marTop w:val="0"/>
      <w:marBottom w:val="0"/>
      <w:divBdr>
        <w:top w:val="none" w:sz="0" w:space="0" w:color="auto"/>
        <w:left w:val="none" w:sz="0" w:space="0" w:color="auto"/>
        <w:bottom w:val="none" w:sz="0" w:space="0" w:color="auto"/>
        <w:right w:val="none" w:sz="0" w:space="0" w:color="auto"/>
      </w:divBdr>
      <w:divsChild>
        <w:div w:id="1308048360">
          <w:marLeft w:val="0"/>
          <w:marRight w:val="0"/>
          <w:marTop w:val="166"/>
          <w:marBottom w:val="166"/>
          <w:divBdr>
            <w:top w:val="none" w:sz="0" w:space="0" w:color="auto"/>
            <w:left w:val="none" w:sz="0" w:space="0" w:color="auto"/>
            <w:bottom w:val="none" w:sz="0" w:space="0" w:color="auto"/>
            <w:right w:val="none" w:sz="0" w:space="0" w:color="auto"/>
          </w:divBdr>
          <w:divsChild>
            <w:div w:id="1743021455">
              <w:marLeft w:val="0"/>
              <w:marRight w:val="0"/>
              <w:marTop w:val="0"/>
              <w:marBottom w:val="0"/>
              <w:divBdr>
                <w:top w:val="none" w:sz="0" w:space="0" w:color="auto"/>
                <w:left w:val="none" w:sz="0" w:space="0" w:color="auto"/>
                <w:bottom w:val="none" w:sz="0" w:space="0" w:color="auto"/>
                <w:right w:val="none" w:sz="0" w:space="0" w:color="auto"/>
              </w:divBdr>
            </w:div>
          </w:divsChild>
        </w:div>
        <w:div w:id="1448617522">
          <w:marLeft w:val="0"/>
          <w:marRight w:val="0"/>
          <w:marTop w:val="0"/>
          <w:marBottom w:val="166"/>
          <w:divBdr>
            <w:top w:val="none" w:sz="0" w:space="0" w:color="auto"/>
            <w:left w:val="none" w:sz="0" w:space="0" w:color="auto"/>
            <w:bottom w:val="none" w:sz="0" w:space="0" w:color="auto"/>
            <w:right w:val="none" w:sz="0" w:space="0" w:color="auto"/>
          </w:divBdr>
          <w:divsChild>
            <w:div w:id="1052071130">
              <w:marLeft w:val="0"/>
              <w:marRight w:val="0"/>
              <w:marTop w:val="0"/>
              <w:marBottom w:val="0"/>
              <w:divBdr>
                <w:top w:val="none" w:sz="0" w:space="0" w:color="auto"/>
                <w:left w:val="none" w:sz="0" w:space="0" w:color="auto"/>
                <w:bottom w:val="none" w:sz="0" w:space="0" w:color="auto"/>
                <w:right w:val="none" w:sz="0" w:space="0" w:color="auto"/>
              </w:divBdr>
              <w:divsChild>
                <w:div w:id="1719889532">
                  <w:marLeft w:val="0"/>
                  <w:marRight w:val="0"/>
                  <w:marTop w:val="0"/>
                  <w:marBottom w:val="0"/>
                  <w:divBdr>
                    <w:top w:val="none" w:sz="0" w:space="0" w:color="auto"/>
                    <w:left w:val="none" w:sz="0" w:space="0" w:color="auto"/>
                    <w:bottom w:val="none" w:sz="0" w:space="0" w:color="auto"/>
                    <w:right w:val="none" w:sz="0" w:space="0" w:color="auto"/>
                  </w:divBdr>
                  <w:divsChild>
                    <w:div w:id="894895187">
                      <w:marLeft w:val="0"/>
                      <w:marRight w:val="0"/>
                      <w:marTop w:val="0"/>
                      <w:marBottom w:val="0"/>
                      <w:divBdr>
                        <w:top w:val="none" w:sz="0" w:space="0" w:color="auto"/>
                        <w:left w:val="none" w:sz="0" w:space="0" w:color="auto"/>
                        <w:bottom w:val="none" w:sz="0" w:space="0" w:color="auto"/>
                        <w:right w:val="none" w:sz="0" w:space="0" w:color="auto"/>
                      </w:divBdr>
                    </w:div>
                  </w:divsChild>
                </w:div>
                <w:div w:id="1980724040">
                  <w:marLeft w:val="0"/>
                  <w:marRight w:val="0"/>
                  <w:marTop w:val="0"/>
                  <w:marBottom w:val="0"/>
                  <w:divBdr>
                    <w:top w:val="none" w:sz="0" w:space="0" w:color="auto"/>
                    <w:left w:val="none" w:sz="0" w:space="0" w:color="auto"/>
                    <w:bottom w:val="none" w:sz="0" w:space="0" w:color="auto"/>
                    <w:right w:val="none" w:sz="0" w:space="0" w:color="auto"/>
                  </w:divBdr>
                  <w:divsChild>
                    <w:div w:id="688406836">
                      <w:marLeft w:val="0"/>
                      <w:marRight w:val="0"/>
                      <w:marTop w:val="0"/>
                      <w:marBottom w:val="0"/>
                      <w:divBdr>
                        <w:top w:val="none" w:sz="0" w:space="0" w:color="auto"/>
                        <w:left w:val="none" w:sz="0" w:space="0" w:color="auto"/>
                        <w:bottom w:val="none" w:sz="0" w:space="0" w:color="auto"/>
                        <w:right w:val="none" w:sz="0" w:space="0" w:color="auto"/>
                      </w:divBdr>
                      <w:divsChild>
                        <w:div w:id="368192350">
                          <w:marLeft w:val="0"/>
                          <w:marRight w:val="0"/>
                          <w:marTop w:val="0"/>
                          <w:marBottom w:val="0"/>
                          <w:divBdr>
                            <w:top w:val="none" w:sz="0" w:space="0" w:color="auto"/>
                            <w:left w:val="none" w:sz="0" w:space="0" w:color="auto"/>
                            <w:bottom w:val="none" w:sz="0" w:space="0" w:color="auto"/>
                            <w:right w:val="none" w:sz="0" w:space="0" w:color="auto"/>
                          </w:divBdr>
                        </w:div>
                        <w:div w:id="11887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00952">
      <w:bodyDiv w:val="1"/>
      <w:marLeft w:val="0"/>
      <w:marRight w:val="0"/>
      <w:marTop w:val="0"/>
      <w:marBottom w:val="0"/>
      <w:divBdr>
        <w:top w:val="none" w:sz="0" w:space="0" w:color="auto"/>
        <w:left w:val="none" w:sz="0" w:space="0" w:color="auto"/>
        <w:bottom w:val="none" w:sz="0" w:space="0" w:color="auto"/>
        <w:right w:val="none" w:sz="0" w:space="0" w:color="auto"/>
      </w:divBdr>
    </w:div>
    <w:div w:id="1583491992">
      <w:bodyDiv w:val="1"/>
      <w:marLeft w:val="0"/>
      <w:marRight w:val="0"/>
      <w:marTop w:val="0"/>
      <w:marBottom w:val="0"/>
      <w:divBdr>
        <w:top w:val="none" w:sz="0" w:space="0" w:color="auto"/>
        <w:left w:val="none" w:sz="0" w:space="0" w:color="auto"/>
        <w:bottom w:val="none" w:sz="0" w:space="0" w:color="auto"/>
        <w:right w:val="none" w:sz="0" w:space="0" w:color="auto"/>
      </w:divBdr>
    </w:div>
    <w:div w:id="1590387844">
      <w:bodyDiv w:val="1"/>
      <w:marLeft w:val="0"/>
      <w:marRight w:val="0"/>
      <w:marTop w:val="0"/>
      <w:marBottom w:val="0"/>
      <w:divBdr>
        <w:top w:val="none" w:sz="0" w:space="0" w:color="auto"/>
        <w:left w:val="none" w:sz="0" w:space="0" w:color="auto"/>
        <w:bottom w:val="none" w:sz="0" w:space="0" w:color="auto"/>
        <w:right w:val="none" w:sz="0" w:space="0" w:color="auto"/>
      </w:divBdr>
      <w:divsChild>
        <w:div w:id="483812154">
          <w:marLeft w:val="0"/>
          <w:marRight w:val="0"/>
          <w:marTop w:val="75"/>
          <w:marBottom w:val="0"/>
          <w:divBdr>
            <w:top w:val="none" w:sz="0" w:space="0" w:color="auto"/>
            <w:left w:val="none" w:sz="0" w:space="0" w:color="auto"/>
            <w:bottom w:val="none" w:sz="0" w:space="0" w:color="auto"/>
            <w:right w:val="none" w:sz="0" w:space="0" w:color="auto"/>
          </w:divBdr>
          <w:divsChild>
            <w:div w:id="70976740">
              <w:marLeft w:val="0"/>
              <w:marRight w:val="0"/>
              <w:marTop w:val="0"/>
              <w:marBottom w:val="120"/>
              <w:divBdr>
                <w:top w:val="none" w:sz="0" w:space="0" w:color="auto"/>
                <w:left w:val="none" w:sz="0" w:space="0" w:color="auto"/>
                <w:bottom w:val="none" w:sz="0" w:space="0" w:color="auto"/>
                <w:right w:val="none" w:sz="0" w:space="0" w:color="auto"/>
              </w:divBdr>
              <w:divsChild>
                <w:div w:id="1044671659">
                  <w:marLeft w:val="0"/>
                  <w:marRight w:val="0"/>
                  <w:marTop w:val="0"/>
                  <w:marBottom w:val="0"/>
                  <w:divBdr>
                    <w:top w:val="single" w:sz="6" w:space="7" w:color="E6E5E5"/>
                    <w:left w:val="single" w:sz="6" w:space="6" w:color="E6E5E5"/>
                    <w:bottom w:val="single" w:sz="6" w:space="7" w:color="E6E5E5"/>
                    <w:right w:val="single" w:sz="6" w:space="6" w:color="E6E5E5"/>
                  </w:divBdr>
                  <w:divsChild>
                    <w:div w:id="2102287308">
                      <w:marLeft w:val="0"/>
                      <w:marRight w:val="0"/>
                      <w:marTop w:val="0"/>
                      <w:marBottom w:val="0"/>
                      <w:divBdr>
                        <w:top w:val="none" w:sz="0" w:space="0" w:color="auto"/>
                        <w:left w:val="none" w:sz="0" w:space="0" w:color="auto"/>
                        <w:bottom w:val="none" w:sz="0" w:space="0" w:color="auto"/>
                        <w:right w:val="none" w:sz="0" w:space="0" w:color="auto"/>
                      </w:divBdr>
                      <w:divsChild>
                        <w:div w:id="8437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5971">
          <w:marLeft w:val="0"/>
          <w:marRight w:val="0"/>
          <w:marTop w:val="0"/>
          <w:marBottom w:val="0"/>
          <w:divBdr>
            <w:top w:val="none" w:sz="0" w:space="0" w:color="auto"/>
            <w:left w:val="none" w:sz="0" w:space="0" w:color="auto"/>
            <w:bottom w:val="none" w:sz="0" w:space="0" w:color="auto"/>
            <w:right w:val="none" w:sz="0" w:space="0" w:color="auto"/>
          </w:divBdr>
        </w:div>
      </w:divsChild>
    </w:div>
    <w:div w:id="1633369633">
      <w:bodyDiv w:val="1"/>
      <w:marLeft w:val="0"/>
      <w:marRight w:val="0"/>
      <w:marTop w:val="0"/>
      <w:marBottom w:val="0"/>
      <w:divBdr>
        <w:top w:val="none" w:sz="0" w:space="0" w:color="auto"/>
        <w:left w:val="none" w:sz="0" w:space="0" w:color="auto"/>
        <w:bottom w:val="none" w:sz="0" w:space="0" w:color="auto"/>
        <w:right w:val="none" w:sz="0" w:space="0" w:color="auto"/>
      </w:divBdr>
      <w:divsChild>
        <w:div w:id="1401559732">
          <w:marLeft w:val="0"/>
          <w:marRight w:val="0"/>
          <w:marTop w:val="0"/>
          <w:marBottom w:val="166"/>
          <w:divBdr>
            <w:top w:val="none" w:sz="0" w:space="0" w:color="auto"/>
            <w:left w:val="none" w:sz="0" w:space="0" w:color="auto"/>
            <w:bottom w:val="none" w:sz="0" w:space="0" w:color="auto"/>
            <w:right w:val="none" w:sz="0" w:space="0" w:color="auto"/>
          </w:divBdr>
          <w:divsChild>
            <w:div w:id="2134597090">
              <w:marLeft w:val="0"/>
              <w:marRight w:val="0"/>
              <w:marTop w:val="0"/>
              <w:marBottom w:val="0"/>
              <w:divBdr>
                <w:top w:val="none" w:sz="0" w:space="0" w:color="auto"/>
                <w:left w:val="none" w:sz="0" w:space="0" w:color="auto"/>
                <w:bottom w:val="none" w:sz="0" w:space="0" w:color="auto"/>
                <w:right w:val="none" w:sz="0" w:space="0" w:color="auto"/>
              </w:divBdr>
              <w:divsChild>
                <w:div w:id="1731344775">
                  <w:marLeft w:val="0"/>
                  <w:marRight w:val="0"/>
                  <w:marTop w:val="0"/>
                  <w:marBottom w:val="0"/>
                  <w:divBdr>
                    <w:top w:val="none" w:sz="0" w:space="0" w:color="auto"/>
                    <w:left w:val="none" w:sz="0" w:space="0" w:color="auto"/>
                    <w:bottom w:val="none" w:sz="0" w:space="0" w:color="auto"/>
                    <w:right w:val="none" w:sz="0" w:space="0" w:color="auto"/>
                  </w:divBdr>
                  <w:divsChild>
                    <w:div w:id="1265571350">
                      <w:marLeft w:val="0"/>
                      <w:marRight w:val="0"/>
                      <w:marTop w:val="0"/>
                      <w:marBottom w:val="0"/>
                      <w:divBdr>
                        <w:top w:val="none" w:sz="0" w:space="0" w:color="auto"/>
                        <w:left w:val="none" w:sz="0" w:space="0" w:color="auto"/>
                        <w:bottom w:val="none" w:sz="0" w:space="0" w:color="auto"/>
                        <w:right w:val="none" w:sz="0" w:space="0" w:color="auto"/>
                      </w:divBdr>
                    </w:div>
                  </w:divsChild>
                </w:div>
                <w:div w:id="2087147184">
                  <w:marLeft w:val="0"/>
                  <w:marRight w:val="0"/>
                  <w:marTop w:val="0"/>
                  <w:marBottom w:val="0"/>
                  <w:divBdr>
                    <w:top w:val="none" w:sz="0" w:space="0" w:color="auto"/>
                    <w:left w:val="none" w:sz="0" w:space="0" w:color="auto"/>
                    <w:bottom w:val="none" w:sz="0" w:space="0" w:color="auto"/>
                    <w:right w:val="none" w:sz="0" w:space="0" w:color="auto"/>
                  </w:divBdr>
                  <w:divsChild>
                    <w:div w:id="1695418739">
                      <w:marLeft w:val="0"/>
                      <w:marRight w:val="0"/>
                      <w:marTop w:val="0"/>
                      <w:marBottom w:val="0"/>
                      <w:divBdr>
                        <w:top w:val="none" w:sz="0" w:space="0" w:color="auto"/>
                        <w:left w:val="none" w:sz="0" w:space="0" w:color="auto"/>
                        <w:bottom w:val="none" w:sz="0" w:space="0" w:color="auto"/>
                        <w:right w:val="none" w:sz="0" w:space="0" w:color="auto"/>
                      </w:divBdr>
                      <w:divsChild>
                        <w:div w:id="542331461">
                          <w:marLeft w:val="0"/>
                          <w:marRight w:val="0"/>
                          <w:marTop w:val="0"/>
                          <w:marBottom w:val="0"/>
                          <w:divBdr>
                            <w:top w:val="none" w:sz="0" w:space="0" w:color="auto"/>
                            <w:left w:val="none" w:sz="0" w:space="0" w:color="auto"/>
                            <w:bottom w:val="none" w:sz="0" w:space="0" w:color="auto"/>
                            <w:right w:val="none" w:sz="0" w:space="0" w:color="auto"/>
                          </w:divBdr>
                        </w:div>
                        <w:div w:id="13609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060189">
          <w:marLeft w:val="0"/>
          <w:marRight w:val="0"/>
          <w:marTop w:val="166"/>
          <w:marBottom w:val="166"/>
          <w:divBdr>
            <w:top w:val="none" w:sz="0" w:space="0" w:color="auto"/>
            <w:left w:val="none" w:sz="0" w:space="0" w:color="auto"/>
            <w:bottom w:val="none" w:sz="0" w:space="0" w:color="auto"/>
            <w:right w:val="none" w:sz="0" w:space="0" w:color="auto"/>
          </w:divBdr>
          <w:divsChild>
            <w:div w:id="18016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2642">
      <w:bodyDiv w:val="1"/>
      <w:marLeft w:val="0"/>
      <w:marRight w:val="0"/>
      <w:marTop w:val="0"/>
      <w:marBottom w:val="0"/>
      <w:divBdr>
        <w:top w:val="none" w:sz="0" w:space="0" w:color="auto"/>
        <w:left w:val="none" w:sz="0" w:space="0" w:color="auto"/>
        <w:bottom w:val="none" w:sz="0" w:space="0" w:color="auto"/>
        <w:right w:val="none" w:sz="0" w:space="0" w:color="auto"/>
      </w:divBdr>
    </w:div>
    <w:div w:id="205469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aem.asm.org/search?author1=F.+Uruburu&amp;sortspec=date&amp;submit=Subm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cbi.nlm.nih.gov/pubmed/19807789"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link.springer.com/journal/132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link.springer.com/journal/1029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ui%20Fausto\Desktop\Chapter_SPR\RSC_W2003_RPT_3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2FC3A-BB26-4602-8FBF-549548BB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RSC_W2003_RPT_31</Template>
  <TotalTime>11</TotalTime>
  <Pages>26</Pages>
  <Words>9155</Words>
  <Characters>50357</Characters>
  <Application>Microsoft Office Word</Application>
  <DocSecurity>0</DocSecurity>
  <Lines>419</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RSC Report Template (Version 2.1)</vt:lpstr>
      <vt:lpstr>RSC Report Template (Version 2.1)</vt:lpstr>
    </vt:vector>
  </TitlesOfParts>
  <Company>Royal Society of Chemistry</Company>
  <LinksUpToDate>false</LinksUpToDate>
  <CharactersWithSpaces>59394</CharactersWithSpaces>
  <SharedDoc>false</SharedDoc>
  <HLinks>
    <vt:vector size="30" baseType="variant">
      <vt:variant>
        <vt:i4>2621502</vt:i4>
      </vt:variant>
      <vt:variant>
        <vt:i4>12</vt:i4>
      </vt:variant>
      <vt:variant>
        <vt:i4>0</vt:i4>
      </vt:variant>
      <vt:variant>
        <vt:i4>5</vt:i4>
      </vt:variant>
      <vt:variant>
        <vt:lpwstr>http://link.springer.com/journal/13213</vt:lpwstr>
      </vt:variant>
      <vt:variant>
        <vt:lpwstr/>
      </vt:variant>
      <vt:variant>
        <vt:i4>3014709</vt:i4>
      </vt:variant>
      <vt:variant>
        <vt:i4>9</vt:i4>
      </vt:variant>
      <vt:variant>
        <vt:i4>0</vt:i4>
      </vt:variant>
      <vt:variant>
        <vt:i4>5</vt:i4>
      </vt:variant>
      <vt:variant>
        <vt:lpwstr>http://link.springer.com/journal/10295</vt:lpwstr>
      </vt:variant>
      <vt:variant>
        <vt:lpwstr/>
      </vt:variant>
      <vt:variant>
        <vt:i4>1441877</vt:i4>
      </vt:variant>
      <vt:variant>
        <vt:i4>6</vt:i4>
      </vt:variant>
      <vt:variant>
        <vt:i4>0</vt:i4>
      </vt:variant>
      <vt:variant>
        <vt:i4>5</vt:i4>
      </vt:variant>
      <vt:variant>
        <vt:lpwstr>http://aem.asm.org/search?author1=F.+Uruburu&amp;sortspec=date&amp;submit=Submit</vt:lpwstr>
      </vt:variant>
      <vt:variant>
        <vt:lpwstr/>
      </vt:variant>
      <vt:variant>
        <vt:i4>6553710</vt:i4>
      </vt:variant>
      <vt:variant>
        <vt:i4>3</vt:i4>
      </vt:variant>
      <vt:variant>
        <vt:i4>0</vt:i4>
      </vt:variant>
      <vt:variant>
        <vt:i4>5</vt:i4>
      </vt:variant>
      <vt:variant>
        <vt:lpwstr>http://aem.asm.org/search?author1=E.+Garc%C4%B1%CC%81a-Maiquez&amp;sortspec=date&amp;submit=Submit</vt:lpwstr>
      </vt:variant>
      <vt:variant>
        <vt:lpwstr/>
      </vt:variant>
      <vt:variant>
        <vt:i4>3538984</vt:i4>
      </vt:variant>
      <vt:variant>
        <vt:i4>0</vt:i4>
      </vt:variant>
      <vt:variant>
        <vt:i4>0</vt:i4>
      </vt:variant>
      <vt:variant>
        <vt:i4>5</vt:i4>
      </vt:variant>
      <vt:variant>
        <vt:lpwstr>http://www.ncbi.nlm.nih.gov/pubmed/19807789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Report Template (Version 2.1)</dc:title>
  <dc:creator>revista</dc:creator>
  <cp:lastModifiedBy>revista</cp:lastModifiedBy>
  <cp:revision>7</cp:revision>
  <cp:lastPrinted>2016-01-26T21:26:00Z</cp:lastPrinted>
  <dcterms:created xsi:type="dcterms:W3CDTF">2016-11-25T20:17:00Z</dcterms:created>
  <dcterms:modified xsi:type="dcterms:W3CDTF">2016-11-25T20:27:00Z</dcterms:modified>
</cp:coreProperties>
</file>