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BD" w:rsidRDefault="007D18BD" w:rsidP="00951EEA">
      <w:pPr>
        <w:spacing w:line="360" w:lineRule="auto"/>
        <w:jc w:val="both"/>
        <w:rPr>
          <w:rFonts w:ascii="Arial" w:eastAsia="Calibri" w:hAnsi="Arial" w:cs="Arial"/>
          <w:b/>
          <w:lang w:val="es-MX"/>
        </w:rPr>
      </w:pPr>
      <w:r>
        <w:rPr>
          <w:rFonts w:ascii="Arial" w:eastAsia="Calibri" w:hAnsi="Arial" w:cs="Arial"/>
          <w:b/>
          <w:lang w:val="es-MX"/>
        </w:rPr>
        <w:t>Editorial</w:t>
      </w:r>
    </w:p>
    <w:p w:rsidR="007D18BD" w:rsidRDefault="007D18BD" w:rsidP="00951EEA">
      <w:pPr>
        <w:spacing w:line="360" w:lineRule="auto"/>
        <w:jc w:val="both"/>
        <w:rPr>
          <w:rFonts w:ascii="Arial" w:eastAsia="Calibri" w:hAnsi="Arial" w:cs="Arial"/>
          <w:b/>
          <w:lang w:val="es-MX"/>
        </w:rPr>
      </w:pPr>
    </w:p>
    <w:p w:rsidR="00CB2CCB" w:rsidRDefault="004A113A" w:rsidP="00951EEA">
      <w:pPr>
        <w:spacing w:line="360" w:lineRule="auto"/>
        <w:jc w:val="both"/>
        <w:rPr>
          <w:rFonts w:ascii="Arial" w:eastAsia="Calibri" w:hAnsi="Arial" w:cs="Arial"/>
          <w:lang w:val="es-MX"/>
        </w:rPr>
      </w:pPr>
      <w:r w:rsidRPr="004A113A">
        <w:rPr>
          <w:rFonts w:ascii="Arial" w:eastAsia="Calibri" w:hAnsi="Arial" w:cs="Arial"/>
          <w:b/>
          <w:lang w:val="es-MX"/>
        </w:rPr>
        <w:t>E</w:t>
      </w:r>
      <w:r w:rsidR="000572DD">
        <w:rPr>
          <w:rFonts w:ascii="Arial" w:eastAsia="Calibri" w:hAnsi="Arial" w:cs="Arial"/>
          <w:b/>
          <w:lang w:val="es-MX"/>
        </w:rPr>
        <w:t>volución en caracterización molecular en procesos de investigación biológica</w:t>
      </w:r>
    </w:p>
    <w:p w:rsidR="007D18BD" w:rsidRDefault="007D18BD" w:rsidP="00951EEA">
      <w:pPr>
        <w:spacing w:line="360" w:lineRule="auto"/>
        <w:jc w:val="both"/>
        <w:rPr>
          <w:rFonts w:ascii="Arial" w:eastAsia="Calibri" w:hAnsi="Arial" w:cs="Arial"/>
          <w:b/>
          <w:lang w:val="en-US"/>
        </w:rPr>
      </w:pPr>
      <w:r w:rsidRPr="000572DD">
        <w:rPr>
          <w:lang w:val="es-CO"/>
        </w:rPr>
        <w:br/>
      </w:r>
      <w:r w:rsidRPr="007D18BD">
        <w:rPr>
          <w:rFonts w:ascii="Arial" w:eastAsia="Calibri" w:hAnsi="Arial" w:cs="Arial"/>
          <w:b/>
          <w:lang w:val="en-US"/>
        </w:rPr>
        <w:t>Evolution in molecular characterization in biological research processes</w:t>
      </w:r>
    </w:p>
    <w:p w:rsidR="007D18BD" w:rsidRDefault="007D18BD" w:rsidP="00951EEA">
      <w:pPr>
        <w:spacing w:line="360" w:lineRule="auto"/>
        <w:jc w:val="both"/>
        <w:rPr>
          <w:rFonts w:ascii="Arial" w:eastAsia="Calibri" w:hAnsi="Arial" w:cs="Arial"/>
          <w:b/>
          <w:lang w:val="en-US"/>
        </w:rPr>
      </w:pPr>
    </w:p>
    <w:p w:rsidR="007D18BD" w:rsidRPr="000572DD" w:rsidRDefault="007D18BD" w:rsidP="00951EEA">
      <w:pPr>
        <w:spacing w:line="360" w:lineRule="auto"/>
        <w:jc w:val="both"/>
        <w:rPr>
          <w:rFonts w:ascii="Arial" w:eastAsia="Calibri" w:hAnsi="Arial" w:cs="Arial"/>
          <w:b/>
          <w:lang w:val="es-CO"/>
        </w:rPr>
      </w:pPr>
      <w:r w:rsidRPr="000572DD">
        <w:rPr>
          <w:rFonts w:ascii="Arial" w:eastAsia="Calibri" w:hAnsi="Arial" w:cs="Arial"/>
          <w:b/>
          <w:lang w:val="es-CO"/>
        </w:rPr>
        <w:t>Fabio Ancizar Aristizabal*</w:t>
      </w:r>
    </w:p>
    <w:p w:rsidR="007D18BD" w:rsidRPr="000572DD" w:rsidRDefault="007D18BD" w:rsidP="00951EEA">
      <w:pPr>
        <w:spacing w:line="360" w:lineRule="auto"/>
        <w:jc w:val="both"/>
        <w:rPr>
          <w:rFonts w:ascii="Arial" w:eastAsia="Calibri" w:hAnsi="Arial" w:cs="Arial"/>
          <w:b/>
          <w:lang w:val="es-CO"/>
        </w:rPr>
      </w:pPr>
    </w:p>
    <w:p w:rsidR="007D18BD" w:rsidRPr="007D4F73" w:rsidRDefault="007D18BD" w:rsidP="00951EEA">
      <w:pPr>
        <w:spacing w:line="360" w:lineRule="auto"/>
        <w:jc w:val="both"/>
        <w:rPr>
          <w:rFonts w:ascii="Arial" w:hAnsi="Arial" w:cs="Arial"/>
          <w:color w:val="212121"/>
          <w:sz w:val="22"/>
          <w:szCs w:val="22"/>
          <w:shd w:val="clear" w:color="auto" w:fill="FFFFFF"/>
          <w:lang w:val="es-CO"/>
        </w:rPr>
      </w:pPr>
      <w:r w:rsidRPr="007D4F73">
        <w:rPr>
          <w:rFonts w:ascii="Arial" w:eastAsia="Calibri" w:hAnsi="Arial" w:cs="Arial"/>
          <w:b/>
          <w:lang w:val="es-CO"/>
        </w:rPr>
        <w:t xml:space="preserve">* </w:t>
      </w:r>
      <w:r w:rsidR="007D4F73" w:rsidRPr="007D4F73">
        <w:rPr>
          <w:rFonts w:ascii="Arial" w:eastAsia="Calibri" w:hAnsi="Arial" w:cs="Arial"/>
          <w:sz w:val="22"/>
          <w:szCs w:val="22"/>
          <w:lang w:val="es-CO"/>
        </w:rPr>
        <w:t>PhD en Ciencias Biológicas, Facultad de Ciencias, Universidad Nacional de Colombia, Sede Bogotá, faaristizabalg@unal.edu.co.</w:t>
      </w:r>
    </w:p>
    <w:p w:rsidR="007D18BD" w:rsidRPr="007D4F73" w:rsidRDefault="007D18BD" w:rsidP="00951EEA">
      <w:pPr>
        <w:spacing w:line="360" w:lineRule="auto"/>
        <w:jc w:val="both"/>
        <w:rPr>
          <w:rFonts w:ascii="Arial" w:eastAsia="Calibri" w:hAnsi="Arial" w:cs="Arial"/>
          <w:lang w:val="es-CO"/>
        </w:rPr>
      </w:pPr>
    </w:p>
    <w:p w:rsidR="00A74FE9" w:rsidRDefault="00F00263" w:rsidP="00951EEA">
      <w:pPr>
        <w:spacing w:line="360" w:lineRule="auto"/>
        <w:jc w:val="both"/>
        <w:rPr>
          <w:rFonts w:ascii="Arial" w:hAnsi="Arial" w:cs="Arial"/>
          <w:sz w:val="22"/>
          <w:szCs w:val="22"/>
          <w:lang w:val="es-CO"/>
        </w:rPr>
      </w:pPr>
      <w:r>
        <w:rPr>
          <w:rFonts w:ascii="Arial" w:hAnsi="Arial" w:cs="Arial"/>
          <w:sz w:val="22"/>
          <w:szCs w:val="22"/>
          <w:lang w:val="es-CO"/>
        </w:rPr>
        <w:t xml:space="preserve">En la actualidad gran cantidad de los proyectos que se plantean incluyen propuestas de caracterización molecular de algún modelo biológico, pero para algunos investigadores tal planteamiento no conlleva innovación, quizás tales interpretaciones se fundamentan en interpretaciones reduccionistas sobre a qué corresponde y cuáles pueden ser los alcances de la caracterización molecular para cualquier modelo biológico, en el contexto no solo de la Biología actual o de las aplicaciones derivadas </w:t>
      </w:r>
      <w:r w:rsidR="00C36623">
        <w:rPr>
          <w:rFonts w:ascii="Arial" w:hAnsi="Arial" w:cs="Arial"/>
          <w:sz w:val="22"/>
          <w:szCs w:val="22"/>
          <w:lang w:val="es-CO"/>
        </w:rPr>
        <w:t>o Biotecnologías.</w:t>
      </w:r>
    </w:p>
    <w:p w:rsidR="00A74FE9" w:rsidRDefault="00A74FE9" w:rsidP="00951EEA">
      <w:pPr>
        <w:spacing w:line="360" w:lineRule="auto"/>
        <w:jc w:val="both"/>
        <w:rPr>
          <w:rFonts w:ascii="Arial" w:hAnsi="Arial" w:cs="Arial"/>
          <w:sz w:val="22"/>
          <w:szCs w:val="22"/>
          <w:lang w:val="es-CO"/>
        </w:rPr>
      </w:pPr>
    </w:p>
    <w:p w:rsidR="00862079" w:rsidRDefault="00C36623" w:rsidP="00951EEA">
      <w:pPr>
        <w:spacing w:line="360" w:lineRule="auto"/>
        <w:jc w:val="both"/>
        <w:rPr>
          <w:rFonts w:ascii="Arial" w:hAnsi="Arial" w:cs="Arial"/>
          <w:sz w:val="22"/>
          <w:szCs w:val="22"/>
          <w:lang w:val="es-CO"/>
        </w:rPr>
      </w:pPr>
      <w:r>
        <w:rPr>
          <w:rFonts w:ascii="Arial" w:hAnsi="Arial" w:cs="Arial"/>
          <w:sz w:val="22"/>
          <w:szCs w:val="22"/>
          <w:lang w:val="es-CO"/>
        </w:rPr>
        <w:t xml:space="preserve">Es por tanto interesante tratar de encontrar lo que actualmente corresponde a </w:t>
      </w:r>
      <w:r w:rsidR="00F00263">
        <w:rPr>
          <w:rFonts w:ascii="Arial" w:hAnsi="Arial" w:cs="Arial"/>
          <w:sz w:val="22"/>
          <w:szCs w:val="22"/>
          <w:lang w:val="es-CO"/>
        </w:rPr>
        <w:t xml:space="preserve">la </w:t>
      </w:r>
      <w:r>
        <w:rPr>
          <w:rFonts w:ascii="Arial" w:hAnsi="Arial" w:cs="Arial"/>
          <w:sz w:val="22"/>
          <w:szCs w:val="22"/>
          <w:lang w:val="es-CO"/>
        </w:rPr>
        <w:t xml:space="preserve">caracterización molecular dada la explosión de tecnologías que permiten apostar a conocer modelos biológicos con diferentes profundidades, partamos del hecho que entre las múltiples definiciones se encuentra que corresponde a la aplicación de técnicas que permiten detectar </w:t>
      </w:r>
      <w:r w:rsidR="00A74FE9">
        <w:rPr>
          <w:rFonts w:ascii="Arial" w:hAnsi="Arial" w:cs="Arial"/>
          <w:sz w:val="22"/>
          <w:szCs w:val="22"/>
          <w:lang w:val="es-CO"/>
        </w:rPr>
        <w:t>e identificar, de manera individual o combinadas,</w:t>
      </w:r>
      <w:r>
        <w:rPr>
          <w:rFonts w:ascii="Arial" w:hAnsi="Arial" w:cs="Arial"/>
          <w:sz w:val="22"/>
          <w:szCs w:val="22"/>
          <w:lang w:val="es-CO"/>
        </w:rPr>
        <w:t xml:space="preserve"> moléculas propias de un sistema biológico </w:t>
      </w:r>
      <w:r w:rsidR="00A74FE9">
        <w:rPr>
          <w:rFonts w:ascii="Arial" w:hAnsi="Arial" w:cs="Arial"/>
          <w:sz w:val="22"/>
          <w:szCs w:val="22"/>
          <w:lang w:val="es-CO"/>
        </w:rPr>
        <w:t xml:space="preserve">como son los ácidos nucleicos (ADN y ARN - aproximaciones genómicas y </w:t>
      </w:r>
      <w:proofErr w:type="spellStart"/>
      <w:r w:rsidR="00A74FE9">
        <w:rPr>
          <w:rFonts w:ascii="Arial" w:hAnsi="Arial" w:cs="Arial"/>
          <w:sz w:val="22"/>
          <w:szCs w:val="22"/>
          <w:lang w:val="es-CO"/>
        </w:rPr>
        <w:t>transcriptómicas</w:t>
      </w:r>
      <w:proofErr w:type="spellEnd"/>
      <w:r w:rsidR="00A74FE9">
        <w:rPr>
          <w:rFonts w:ascii="Arial" w:hAnsi="Arial" w:cs="Arial"/>
          <w:sz w:val="22"/>
          <w:szCs w:val="22"/>
          <w:lang w:val="es-CO"/>
        </w:rPr>
        <w:t>) al igual que las proteín</w:t>
      </w:r>
      <w:r w:rsidR="00635BB0">
        <w:rPr>
          <w:rFonts w:ascii="Arial" w:hAnsi="Arial" w:cs="Arial"/>
          <w:sz w:val="22"/>
          <w:szCs w:val="22"/>
          <w:lang w:val="es-CO"/>
        </w:rPr>
        <w:t>as (proteómica), pero que en l</w:t>
      </w:r>
      <w:r w:rsidR="00A74FE9">
        <w:rPr>
          <w:rFonts w:ascii="Arial" w:hAnsi="Arial" w:cs="Arial"/>
          <w:sz w:val="22"/>
          <w:szCs w:val="22"/>
          <w:lang w:val="es-CO"/>
        </w:rPr>
        <w:t>os momentos</w:t>
      </w:r>
      <w:r w:rsidR="00635BB0">
        <w:rPr>
          <w:rFonts w:ascii="Arial" w:hAnsi="Arial" w:cs="Arial"/>
          <w:sz w:val="22"/>
          <w:szCs w:val="22"/>
          <w:lang w:val="es-CO"/>
        </w:rPr>
        <w:t xml:space="preserve"> tecnológicos actuales</w:t>
      </w:r>
      <w:r w:rsidR="00A74FE9">
        <w:rPr>
          <w:rFonts w:ascii="Arial" w:hAnsi="Arial" w:cs="Arial"/>
          <w:sz w:val="22"/>
          <w:szCs w:val="22"/>
          <w:lang w:val="es-CO"/>
        </w:rPr>
        <w:t xml:space="preserve"> inclu</w:t>
      </w:r>
      <w:r w:rsidR="00635BB0">
        <w:rPr>
          <w:rFonts w:ascii="Arial" w:hAnsi="Arial" w:cs="Arial"/>
          <w:sz w:val="22"/>
          <w:szCs w:val="22"/>
          <w:lang w:val="es-CO"/>
        </w:rPr>
        <w:t>yen el análisis de</w:t>
      </w:r>
      <w:r w:rsidR="00A74FE9">
        <w:rPr>
          <w:rFonts w:ascii="Arial" w:hAnsi="Arial" w:cs="Arial"/>
          <w:sz w:val="22"/>
          <w:szCs w:val="22"/>
          <w:lang w:val="es-CO"/>
        </w:rPr>
        <w:t xml:space="preserve"> las moléculas </w:t>
      </w:r>
      <w:r w:rsidR="00635BB0">
        <w:rPr>
          <w:rFonts w:ascii="Arial" w:hAnsi="Arial" w:cs="Arial"/>
          <w:sz w:val="22"/>
          <w:szCs w:val="22"/>
          <w:lang w:val="es-CO"/>
        </w:rPr>
        <w:t xml:space="preserve">que dibujan </w:t>
      </w:r>
      <w:r w:rsidR="00A74FE9">
        <w:rPr>
          <w:rFonts w:ascii="Arial" w:hAnsi="Arial" w:cs="Arial"/>
          <w:sz w:val="22"/>
          <w:szCs w:val="22"/>
          <w:lang w:val="es-CO"/>
        </w:rPr>
        <w:t xml:space="preserve">el metabolismo o </w:t>
      </w:r>
      <w:proofErr w:type="spellStart"/>
      <w:r w:rsidR="00A74FE9">
        <w:rPr>
          <w:rFonts w:ascii="Arial" w:hAnsi="Arial" w:cs="Arial"/>
          <w:sz w:val="22"/>
          <w:szCs w:val="22"/>
          <w:lang w:val="es-CO"/>
        </w:rPr>
        <w:t>metaboloma</w:t>
      </w:r>
      <w:proofErr w:type="spellEnd"/>
      <w:r w:rsidR="00A74FE9">
        <w:rPr>
          <w:rFonts w:ascii="Arial" w:hAnsi="Arial" w:cs="Arial"/>
          <w:sz w:val="22"/>
          <w:szCs w:val="22"/>
          <w:lang w:val="es-CO"/>
        </w:rPr>
        <w:t xml:space="preserve">.  Es importante resaltar que la detección e identificación de tales moléculas se encamina </w:t>
      </w:r>
      <w:r>
        <w:rPr>
          <w:rFonts w:ascii="Arial" w:hAnsi="Arial" w:cs="Arial"/>
          <w:sz w:val="22"/>
          <w:szCs w:val="22"/>
          <w:lang w:val="es-CO"/>
        </w:rPr>
        <w:t xml:space="preserve">por tanto </w:t>
      </w:r>
      <w:r w:rsidR="00A74FE9">
        <w:rPr>
          <w:rFonts w:ascii="Arial" w:hAnsi="Arial" w:cs="Arial"/>
          <w:sz w:val="22"/>
          <w:szCs w:val="22"/>
          <w:lang w:val="es-CO"/>
        </w:rPr>
        <w:t>a</w:t>
      </w:r>
      <w:r>
        <w:rPr>
          <w:rFonts w:ascii="Arial" w:hAnsi="Arial" w:cs="Arial"/>
          <w:sz w:val="22"/>
          <w:szCs w:val="22"/>
          <w:lang w:val="es-CO"/>
        </w:rPr>
        <w:t xml:space="preserve"> la definición de</w:t>
      </w:r>
      <w:r w:rsidR="00A74FE9">
        <w:rPr>
          <w:rFonts w:ascii="Arial" w:hAnsi="Arial" w:cs="Arial"/>
          <w:sz w:val="22"/>
          <w:szCs w:val="22"/>
          <w:lang w:val="es-CO"/>
        </w:rPr>
        <w:t xml:space="preserve"> cada sistema en estudio.</w:t>
      </w:r>
    </w:p>
    <w:p w:rsidR="00A74FE9" w:rsidRDefault="00A74FE9" w:rsidP="00951EEA">
      <w:pPr>
        <w:spacing w:line="360" w:lineRule="auto"/>
        <w:jc w:val="both"/>
        <w:rPr>
          <w:rFonts w:ascii="Arial" w:hAnsi="Arial" w:cs="Arial"/>
          <w:sz w:val="22"/>
          <w:szCs w:val="22"/>
          <w:lang w:val="es-CO"/>
        </w:rPr>
      </w:pPr>
    </w:p>
    <w:p w:rsidR="00A74FE9" w:rsidRDefault="001177F0" w:rsidP="00951EEA">
      <w:pPr>
        <w:spacing w:line="360" w:lineRule="auto"/>
        <w:jc w:val="both"/>
        <w:rPr>
          <w:rFonts w:ascii="Arial" w:hAnsi="Arial" w:cs="Arial"/>
          <w:sz w:val="22"/>
          <w:szCs w:val="22"/>
          <w:lang w:val="es-CO"/>
        </w:rPr>
      </w:pPr>
      <w:r>
        <w:rPr>
          <w:rFonts w:ascii="Arial" w:hAnsi="Arial" w:cs="Arial"/>
          <w:sz w:val="22"/>
          <w:szCs w:val="22"/>
          <w:lang w:val="es-CO"/>
        </w:rPr>
        <w:t>La disponibilidad de tecnologías de análisis globales tanto de ácido</w:t>
      </w:r>
      <w:r w:rsidR="007271AD">
        <w:rPr>
          <w:rFonts w:ascii="Arial" w:hAnsi="Arial" w:cs="Arial"/>
          <w:sz w:val="22"/>
          <w:szCs w:val="22"/>
          <w:lang w:val="es-CO"/>
        </w:rPr>
        <w:t xml:space="preserve">s nucleicos como de proteínas  y </w:t>
      </w:r>
      <w:r>
        <w:rPr>
          <w:rFonts w:ascii="Arial" w:hAnsi="Arial" w:cs="Arial"/>
          <w:sz w:val="22"/>
          <w:szCs w:val="22"/>
          <w:lang w:val="es-CO"/>
        </w:rPr>
        <w:t>metabolitos</w:t>
      </w:r>
      <w:r w:rsidR="007271AD">
        <w:rPr>
          <w:rFonts w:ascii="Arial" w:hAnsi="Arial" w:cs="Arial"/>
          <w:sz w:val="22"/>
          <w:szCs w:val="22"/>
          <w:lang w:val="es-CO"/>
        </w:rPr>
        <w:t>,</w:t>
      </w:r>
      <w:r>
        <w:rPr>
          <w:rFonts w:ascii="Arial" w:hAnsi="Arial" w:cs="Arial"/>
          <w:sz w:val="22"/>
          <w:szCs w:val="22"/>
          <w:lang w:val="es-CO"/>
        </w:rPr>
        <w:t xml:space="preserve"> no hace que se pierda el potencial de innovación o novedad de las diferentes investigaciones, lo que realmente está sucediendo es que la caracterización molecular se ha convertido</w:t>
      </w:r>
      <w:r w:rsidR="007271AD">
        <w:rPr>
          <w:rFonts w:ascii="Arial" w:hAnsi="Arial" w:cs="Arial"/>
          <w:sz w:val="22"/>
          <w:szCs w:val="22"/>
          <w:lang w:val="es-CO"/>
        </w:rPr>
        <w:t>,</w:t>
      </w:r>
      <w:r>
        <w:rPr>
          <w:rFonts w:ascii="Arial" w:hAnsi="Arial" w:cs="Arial"/>
          <w:sz w:val="22"/>
          <w:szCs w:val="22"/>
          <w:lang w:val="es-CO"/>
        </w:rPr>
        <w:t xml:space="preserve"> no </w:t>
      </w:r>
      <w:r w:rsidR="007271AD">
        <w:rPr>
          <w:rFonts w:ascii="Arial" w:hAnsi="Arial" w:cs="Arial"/>
          <w:sz w:val="22"/>
          <w:szCs w:val="22"/>
          <w:lang w:val="es-CO"/>
        </w:rPr>
        <w:t xml:space="preserve">en </w:t>
      </w:r>
      <w:r>
        <w:rPr>
          <w:rFonts w:ascii="Arial" w:hAnsi="Arial" w:cs="Arial"/>
          <w:sz w:val="22"/>
          <w:szCs w:val="22"/>
          <w:lang w:val="es-CO"/>
        </w:rPr>
        <w:t>el objeto directo de los trabajos</w:t>
      </w:r>
      <w:r w:rsidR="007271AD">
        <w:rPr>
          <w:rFonts w:ascii="Arial" w:hAnsi="Arial" w:cs="Arial"/>
          <w:sz w:val="22"/>
          <w:szCs w:val="22"/>
          <w:lang w:val="es-CO"/>
        </w:rPr>
        <w:t xml:space="preserve">, si </w:t>
      </w:r>
      <w:r w:rsidR="007271AD">
        <w:rPr>
          <w:rFonts w:ascii="Arial" w:hAnsi="Arial" w:cs="Arial"/>
          <w:sz w:val="22"/>
          <w:szCs w:val="22"/>
          <w:lang w:val="es-CO"/>
        </w:rPr>
        <w:lastRenderedPageBreak/>
        <w:t>no que, ha llegado a</w:t>
      </w:r>
      <w:r>
        <w:rPr>
          <w:rFonts w:ascii="Arial" w:hAnsi="Arial" w:cs="Arial"/>
          <w:sz w:val="22"/>
          <w:szCs w:val="22"/>
          <w:lang w:val="es-CO"/>
        </w:rPr>
        <w:t xml:space="preserve"> </w:t>
      </w:r>
      <w:r w:rsidR="007271AD">
        <w:rPr>
          <w:rFonts w:ascii="Arial" w:hAnsi="Arial" w:cs="Arial"/>
          <w:sz w:val="22"/>
          <w:szCs w:val="22"/>
          <w:lang w:val="es-CO"/>
        </w:rPr>
        <w:t>convertirse</w:t>
      </w:r>
      <w:r>
        <w:rPr>
          <w:rFonts w:ascii="Arial" w:hAnsi="Arial" w:cs="Arial"/>
          <w:sz w:val="22"/>
          <w:szCs w:val="22"/>
          <w:lang w:val="es-CO"/>
        </w:rPr>
        <w:t xml:space="preserve"> </w:t>
      </w:r>
      <w:r w:rsidR="007271AD">
        <w:rPr>
          <w:rFonts w:ascii="Arial" w:hAnsi="Arial" w:cs="Arial"/>
          <w:sz w:val="22"/>
          <w:szCs w:val="22"/>
          <w:lang w:val="es-CO"/>
        </w:rPr>
        <w:t xml:space="preserve">en </w:t>
      </w:r>
      <w:r>
        <w:rPr>
          <w:rFonts w:ascii="Arial" w:hAnsi="Arial" w:cs="Arial"/>
          <w:sz w:val="22"/>
          <w:szCs w:val="22"/>
          <w:lang w:val="es-CO"/>
        </w:rPr>
        <w:t xml:space="preserve">una herramienta para resolver </w:t>
      </w:r>
      <w:r w:rsidR="007F75E7">
        <w:rPr>
          <w:rFonts w:ascii="Arial" w:hAnsi="Arial" w:cs="Arial"/>
          <w:sz w:val="22"/>
          <w:szCs w:val="22"/>
          <w:lang w:val="es-CO"/>
        </w:rPr>
        <w:t xml:space="preserve">múltiples </w:t>
      </w:r>
      <w:r>
        <w:rPr>
          <w:rFonts w:ascii="Arial" w:hAnsi="Arial" w:cs="Arial"/>
          <w:sz w:val="22"/>
          <w:szCs w:val="22"/>
          <w:lang w:val="es-CO"/>
        </w:rPr>
        <w:t>preguntas biológicas que</w:t>
      </w:r>
      <w:r w:rsidR="007F75E7">
        <w:rPr>
          <w:rFonts w:ascii="Arial" w:hAnsi="Arial" w:cs="Arial"/>
          <w:sz w:val="22"/>
          <w:szCs w:val="22"/>
          <w:lang w:val="es-CO"/>
        </w:rPr>
        <w:t xml:space="preserve"> se orientan a buscar asociaciones con</w:t>
      </w:r>
      <w:r>
        <w:rPr>
          <w:rFonts w:ascii="Arial" w:hAnsi="Arial" w:cs="Arial"/>
          <w:sz w:val="22"/>
          <w:szCs w:val="22"/>
          <w:lang w:val="es-CO"/>
        </w:rPr>
        <w:t xml:space="preserve"> los denominados marcadores moleculares</w:t>
      </w:r>
      <w:r w:rsidR="00635BB0">
        <w:rPr>
          <w:rFonts w:ascii="Arial" w:hAnsi="Arial" w:cs="Arial"/>
          <w:sz w:val="22"/>
          <w:szCs w:val="22"/>
          <w:lang w:val="es-CO"/>
        </w:rPr>
        <w:t>.</w:t>
      </w:r>
      <w:r w:rsidR="007F75E7">
        <w:rPr>
          <w:rFonts w:ascii="Arial" w:hAnsi="Arial" w:cs="Arial"/>
          <w:sz w:val="22"/>
          <w:szCs w:val="22"/>
          <w:lang w:val="es-CO"/>
        </w:rPr>
        <w:t xml:space="preserve">  Por tanto</w:t>
      </w:r>
      <w:r w:rsidR="00950DE0">
        <w:rPr>
          <w:rFonts w:ascii="Arial" w:hAnsi="Arial" w:cs="Arial"/>
          <w:sz w:val="22"/>
          <w:szCs w:val="22"/>
          <w:lang w:val="es-CO"/>
        </w:rPr>
        <w:t>,</w:t>
      </w:r>
      <w:r w:rsidR="007F75E7">
        <w:rPr>
          <w:rFonts w:ascii="Arial" w:hAnsi="Arial" w:cs="Arial"/>
          <w:sz w:val="22"/>
          <w:szCs w:val="22"/>
          <w:lang w:val="es-CO"/>
        </w:rPr>
        <w:t xml:space="preserve"> lo que se visualiza es que los procesos de </w:t>
      </w:r>
      <w:r w:rsidR="007271AD">
        <w:rPr>
          <w:rFonts w:ascii="Arial" w:hAnsi="Arial" w:cs="Arial"/>
          <w:sz w:val="22"/>
          <w:szCs w:val="22"/>
          <w:lang w:val="es-CO"/>
        </w:rPr>
        <w:t>caracterización molecular</w:t>
      </w:r>
      <w:r w:rsidR="00950DE0">
        <w:rPr>
          <w:rFonts w:ascii="Arial" w:hAnsi="Arial" w:cs="Arial"/>
          <w:sz w:val="22"/>
          <w:szCs w:val="22"/>
          <w:lang w:val="es-CO"/>
        </w:rPr>
        <w:t>,</w:t>
      </w:r>
      <w:r w:rsidR="007271AD">
        <w:rPr>
          <w:rFonts w:ascii="Arial" w:hAnsi="Arial" w:cs="Arial"/>
          <w:sz w:val="22"/>
          <w:szCs w:val="22"/>
          <w:lang w:val="es-CO"/>
        </w:rPr>
        <w:t xml:space="preserve"> se han</w:t>
      </w:r>
      <w:r w:rsidR="007F75E7">
        <w:rPr>
          <w:rFonts w:ascii="Arial" w:hAnsi="Arial" w:cs="Arial"/>
          <w:sz w:val="22"/>
          <w:szCs w:val="22"/>
          <w:lang w:val="es-CO"/>
        </w:rPr>
        <w:t xml:space="preserve"> </w:t>
      </w:r>
      <w:r w:rsidR="007271AD">
        <w:rPr>
          <w:rFonts w:ascii="Arial" w:hAnsi="Arial" w:cs="Arial"/>
          <w:sz w:val="22"/>
          <w:szCs w:val="22"/>
          <w:lang w:val="es-CO"/>
        </w:rPr>
        <w:t>trasformado</w:t>
      </w:r>
      <w:r w:rsidR="007F75E7">
        <w:rPr>
          <w:rFonts w:ascii="Arial" w:hAnsi="Arial" w:cs="Arial"/>
          <w:sz w:val="22"/>
          <w:szCs w:val="22"/>
          <w:lang w:val="es-CO"/>
        </w:rPr>
        <w:t xml:space="preserve"> en posiblemente la base de la investigación o quizás en herramientas </w:t>
      </w:r>
      <w:r w:rsidR="00C95392">
        <w:rPr>
          <w:rFonts w:ascii="Arial" w:hAnsi="Arial" w:cs="Arial"/>
          <w:sz w:val="22"/>
          <w:szCs w:val="22"/>
          <w:lang w:val="es-CO"/>
        </w:rPr>
        <w:t>que permite aproximarse a la compresión de fenómenos biológicos así como detectar moléculas de interés o con potenciales aplicaciones.</w:t>
      </w:r>
    </w:p>
    <w:p w:rsidR="007F75E7" w:rsidRDefault="007F75E7" w:rsidP="00951EEA">
      <w:pPr>
        <w:spacing w:line="360" w:lineRule="auto"/>
        <w:jc w:val="both"/>
        <w:rPr>
          <w:rFonts w:ascii="Arial" w:hAnsi="Arial" w:cs="Arial"/>
          <w:sz w:val="22"/>
          <w:szCs w:val="22"/>
          <w:lang w:val="es-CO"/>
        </w:rPr>
      </w:pPr>
    </w:p>
    <w:p w:rsidR="00635BB0" w:rsidRDefault="00C95392" w:rsidP="00951EEA">
      <w:pPr>
        <w:spacing w:line="360" w:lineRule="auto"/>
        <w:jc w:val="both"/>
        <w:rPr>
          <w:rFonts w:ascii="Arial" w:hAnsi="Arial" w:cs="Arial"/>
          <w:sz w:val="22"/>
          <w:szCs w:val="22"/>
          <w:lang w:val="es-CO"/>
        </w:rPr>
      </w:pPr>
      <w:r>
        <w:rPr>
          <w:rFonts w:ascii="Arial" w:hAnsi="Arial" w:cs="Arial"/>
          <w:sz w:val="22"/>
          <w:szCs w:val="22"/>
          <w:lang w:val="es-CO"/>
        </w:rPr>
        <w:t>Así mismo</w:t>
      </w:r>
      <w:r w:rsidR="00813FAC">
        <w:rPr>
          <w:rFonts w:ascii="Arial" w:hAnsi="Arial" w:cs="Arial"/>
          <w:sz w:val="22"/>
          <w:szCs w:val="22"/>
          <w:lang w:val="es-CO"/>
        </w:rPr>
        <w:t>,</w:t>
      </w:r>
      <w:r>
        <w:rPr>
          <w:rFonts w:ascii="Arial" w:hAnsi="Arial" w:cs="Arial"/>
          <w:sz w:val="22"/>
          <w:szCs w:val="22"/>
          <w:lang w:val="es-CO"/>
        </w:rPr>
        <w:t xml:space="preserve"> h</w:t>
      </w:r>
      <w:r w:rsidR="007F75E7">
        <w:rPr>
          <w:rFonts w:ascii="Arial" w:hAnsi="Arial" w:cs="Arial"/>
          <w:sz w:val="22"/>
          <w:szCs w:val="22"/>
          <w:lang w:val="es-CO"/>
        </w:rPr>
        <w:t xml:space="preserve">ay que considerar que frente a lo expuesto no se pretende indicar que toda investigación deba necesariamente emplear tecnologías de análisis globales, siendo posible llegar a usarlos, también es necesario asumir que muchas de las tecnologías disponibles </w:t>
      </w:r>
      <w:r>
        <w:rPr>
          <w:rFonts w:ascii="Arial" w:hAnsi="Arial" w:cs="Arial"/>
          <w:sz w:val="22"/>
          <w:szCs w:val="22"/>
          <w:lang w:val="es-CO"/>
        </w:rPr>
        <w:t xml:space="preserve">desde hace 20 años o más, usadas </w:t>
      </w:r>
      <w:r w:rsidR="007F75E7">
        <w:rPr>
          <w:rFonts w:ascii="Arial" w:hAnsi="Arial" w:cs="Arial"/>
          <w:sz w:val="22"/>
          <w:szCs w:val="22"/>
          <w:lang w:val="es-CO"/>
        </w:rPr>
        <w:t xml:space="preserve">para detectar, analizar y caracterizar </w:t>
      </w:r>
      <w:r>
        <w:rPr>
          <w:rFonts w:ascii="Arial" w:hAnsi="Arial" w:cs="Arial"/>
          <w:sz w:val="22"/>
          <w:szCs w:val="22"/>
          <w:lang w:val="es-CO"/>
        </w:rPr>
        <w:t xml:space="preserve">modelos </w:t>
      </w:r>
      <w:r w:rsidR="00F8487B">
        <w:rPr>
          <w:rFonts w:ascii="Arial" w:hAnsi="Arial" w:cs="Arial"/>
          <w:sz w:val="22"/>
          <w:szCs w:val="22"/>
          <w:lang w:val="es-CO"/>
        </w:rPr>
        <w:t>biológico</w:t>
      </w:r>
      <w:r w:rsidR="007F75E7">
        <w:rPr>
          <w:rFonts w:ascii="Arial" w:hAnsi="Arial" w:cs="Arial"/>
          <w:sz w:val="22"/>
          <w:szCs w:val="22"/>
          <w:lang w:val="es-CO"/>
        </w:rPr>
        <w:t xml:space="preserve">s </w:t>
      </w:r>
      <w:r>
        <w:rPr>
          <w:rFonts w:ascii="Arial" w:hAnsi="Arial" w:cs="Arial"/>
          <w:sz w:val="22"/>
          <w:szCs w:val="22"/>
          <w:lang w:val="es-CO"/>
        </w:rPr>
        <w:t>y las moléculas que los componen</w:t>
      </w:r>
      <w:r w:rsidR="00F8487B">
        <w:rPr>
          <w:rFonts w:ascii="Arial" w:hAnsi="Arial" w:cs="Arial"/>
          <w:sz w:val="22"/>
          <w:szCs w:val="22"/>
          <w:lang w:val="es-CO"/>
        </w:rPr>
        <w:t>,</w:t>
      </w:r>
      <w:r>
        <w:rPr>
          <w:rFonts w:ascii="Arial" w:hAnsi="Arial" w:cs="Arial"/>
          <w:sz w:val="22"/>
          <w:szCs w:val="22"/>
          <w:lang w:val="es-CO"/>
        </w:rPr>
        <w:t xml:space="preserve"> </w:t>
      </w:r>
      <w:r w:rsidR="007F75E7">
        <w:rPr>
          <w:rFonts w:ascii="Arial" w:hAnsi="Arial" w:cs="Arial"/>
          <w:sz w:val="22"/>
          <w:szCs w:val="22"/>
          <w:lang w:val="es-CO"/>
        </w:rPr>
        <w:t>siguen vigentes y la decisión de emplear una u otra se relaciona más con las pregunta</w:t>
      </w:r>
      <w:r>
        <w:rPr>
          <w:rFonts w:ascii="Arial" w:hAnsi="Arial" w:cs="Arial"/>
          <w:sz w:val="22"/>
          <w:szCs w:val="22"/>
          <w:lang w:val="es-CO"/>
        </w:rPr>
        <w:t>s</w:t>
      </w:r>
      <w:r w:rsidR="007F75E7">
        <w:rPr>
          <w:rFonts w:ascii="Arial" w:hAnsi="Arial" w:cs="Arial"/>
          <w:sz w:val="22"/>
          <w:szCs w:val="22"/>
          <w:lang w:val="es-CO"/>
        </w:rPr>
        <w:t xml:space="preserve"> de investigación.</w:t>
      </w:r>
    </w:p>
    <w:p w:rsidR="007F75E7" w:rsidRDefault="007F75E7" w:rsidP="00951EEA">
      <w:pPr>
        <w:spacing w:line="360" w:lineRule="auto"/>
        <w:jc w:val="both"/>
        <w:rPr>
          <w:rFonts w:ascii="Arial" w:hAnsi="Arial" w:cs="Arial"/>
          <w:sz w:val="22"/>
          <w:szCs w:val="22"/>
          <w:lang w:val="es-CO"/>
        </w:rPr>
      </w:pPr>
    </w:p>
    <w:p w:rsidR="00635BB0" w:rsidRDefault="00F8487B" w:rsidP="00951EEA">
      <w:pPr>
        <w:spacing w:line="360" w:lineRule="auto"/>
        <w:jc w:val="both"/>
        <w:rPr>
          <w:rFonts w:ascii="Arial" w:hAnsi="Arial" w:cs="Arial"/>
          <w:sz w:val="22"/>
          <w:szCs w:val="22"/>
          <w:lang w:val="es-CO"/>
        </w:rPr>
      </w:pPr>
      <w:r>
        <w:rPr>
          <w:rFonts w:ascii="Arial" w:hAnsi="Arial" w:cs="Arial"/>
          <w:sz w:val="22"/>
          <w:szCs w:val="22"/>
          <w:lang w:val="es-CO"/>
        </w:rPr>
        <w:t>Vale la pena mostrar un ejemplo de có</w:t>
      </w:r>
      <w:r w:rsidR="00C95392">
        <w:rPr>
          <w:rFonts w:ascii="Arial" w:hAnsi="Arial" w:cs="Arial"/>
          <w:sz w:val="22"/>
          <w:szCs w:val="22"/>
          <w:lang w:val="es-CO"/>
        </w:rPr>
        <w:t>mo se</w:t>
      </w:r>
      <w:r w:rsidR="00CB2CCB">
        <w:rPr>
          <w:rFonts w:ascii="Arial" w:hAnsi="Arial" w:cs="Arial"/>
          <w:sz w:val="22"/>
          <w:szCs w:val="22"/>
          <w:lang w:val="es-CO"/>
        </w:rPr>
        <w:t xml:space="preserve"> tiende a</w:t>
      </w:r>
      <w:r w:rsidR="00C95392">
        <w:rPr>
          <w:rFonts w:ascii="Arial" w:hAnsi="Arial" w:cs="Arial"/>
          <w:sz w:val="22"/>
          <w:szCs w:val="22"/>
          <w:lang w:val="es-CO"/>
        </w:rPr>
        <w:t xml:space="preserve"> trabajar </w:t>
      </w:r>
      <w:r w:rsidR="00CB2CCB">
        <w:rPr>
          <w:rFonts w:ascii="Arial" w:hAnsi="Arial" w:cs="Arial"/>
          <w:sz w:val="22"/>
          <w:szCs w:val="22"/>
          <w:lang w:val="es-CO"/>
        </w:rPr>
        <w:t>e</w:t>
      </w:r>
      <w:r>
        <w:rPr>
          <w:rFonts w:ascii="Arial" w:hAnsi="Arial" w:cs="Arial"/>
          <w:sz w:val="22"/>
          <w:szCs w:val="22"/>
          <w:lang w:val="es-CO"/>
        </w:rPr>
        <w:t>n</w:t>
      </w:r>
      <w:r w:rsidR="00C95392">
        <w:rPr>
          <w:rFonts w:ascii="Arial" w:hAnsi="Arial" w:cs="Arial"/>
          <w:sz w:val="22"/>
          <w:szCs w:val="22"/>
          <w:lang w:val="es-CO"/>
        </w:rPr>
        <w:t xml:space="preserve"> patología</w:t>
      </w:r>
      <w:r>
        <w:rPr>
          <w:rFonts w:ascii="Arial" w:hAnsi="Arial" w:cs="Arial"/>
          <w:sz w:val="22"/>
          <w:szCs w:val="22"/>
          <w:lang w:val="es-CO"/>
        </w:rPr>
        <w:t>s humanas</w:t>
      </w:r>
      <w:r w:rsidR="00C95392">
        <w:rPr>
          <w:rFonts w:ascii="Arial" w:hAnsi="Arial" w:cs="Arial"/>
          <w:sz w:val="22"/>
          <w:szCs w:val="22"/>
          <w:lang w:val="es-CO"/>
        </w:rPr>
        <w:t>, actualmente</w:t>
      </w:r>
      <w:r w:rsidR="004D5F53">
        <w:rPr>
          <w:rFonts w:ascii="Arial" w:hAnsi="Arial" w:cs="Arial"/>
          <w:sz w:val="22"/>
          <w:szCs w:val="22"/>
          <w:lang w:val="es-CO"/>
        </w:rPr>
        <w:t>,</w:t>
      </w:r>
      <w:r w:rsidR="00C95392">
        <w:rPr>
          <w:rFonts w:ascii="Arial" w:hAnsi="Arial" w:cs="Arial"/>
          <w:sz w:val="22"/>
          <w:szCs w:val="22"/>
          <w:lang w:val="es-CO"/>
        </w:rPr>
        <w:t xml:space="preserve"> se h</w:t>
      </w:r>
      <w:r w:rsidR="00CB2CCB">
        <w:rPr>
          <w:rFonts w:ascii="Arial" w:hAnsi="Arial" w:cs="Arial"/>
          <w:sz w:val="22"/>
          <w:szCs w:val="22"/>
          <w:lang w:val="es-CO"/>
        </w:rPr>
        <w:t>an deja</w:t>
      </w:r>
      <w:r>
        <w:rPr>
          <w:rFonts w:ascii="Arial" w:hAnsi="Arial" w:cs="Arial"/>
          <w:sz w:val="22"/>
          <w:szCs w:val="22"/>
          <w:lang w:val="es-CO"/>
        </w:rPr>
        <w:t>do</w:t>
      </w:r>
      <w:r w:rsidR="00CB2CCB">
        <w:rPr>
          <w:rFonts w:ascii="Arial" w:hAnsi="Arial" w:cs="Arial"/>
          <w:sz w:val="22"/>
          <w:szCs w:val="22"/>
          <w:lang w:val="es-CO"/>
        </w:rPr>
        <w:t xml:space="preserve"> de</w:t>
      </w:r>
      <w:r w:rsidR="00C95392">
        <w:rPr>
          <w:rFonts w:ascii="Arial" w:hAnsi="Arial" w:cs="Arial"/>
          <w:sz w:val="22"/>
          <w:szCs w:val="22"/>
          <w:lang w:val="es-CO"/>
        </w:rPr>
        <w:t xml:space="preserve"> lado los modelos de evaluación aleatoria para d</w:t>
      </w:r>
      <w:r w:rsidR="00CB2CCB">
        <w:rPr>
          <w:rFonts w:ascii="Arial" w:hAnsi="Arial" w:cs="Arial"/>
          <w:sz w:val="22"/>
          <w:szCs w:val="22"/>
          <w:lang w:val="es-CO"/>
        </w:rPr>
        <w:t>esarrollo de sistemas encaminados a encontrar estrategias de manejar la enfermedad</w:t>
      </w:r>
      <w:r w:rsidR="00C95392">
        <w:rPr>
          <w:rFonts w:ascii="Arial" w:hAnsi="Arial" w:cs="Arial"/>
          <w:sz w:val="22"/>
          <w:szCs w:val="22"/>
          <w:lang w:val="es-CO"/>
        </w:rPr>
        <w:t>, las aproximaciones que se han impuesto</w:t>
      </w:r>
      <w:r>
        <w:rPr>
          <w:rFonts w:ascii="Arial" w:hAnsi="Arial" w:cs="Arial"/>
          <w:sz w:val="22"/>
          <w:szCs w:val="22"/>
          <w:lang w:val="es-CO"/>
        </w:rPr>
        <w:t>,</w:t>
      </w:r>
      <w:r w:rsidR="00C95392">
        <w:rPr>
          <w:rFonts w:ascii="Arial" w:hAnsi="Arial" w:cs="Arial"/>
          <w:sz w:val="22"/>
          <w:szCs w:val="22"/>
          <w:lang w:val="es-CO"/>
        </w:rPr>
        <w:t xml:space="preserve"> son aquellas</w:t>
      </w:r>
      <w:r w:rsidR="00CB2CCB">
        <w:rPr>
          <w:rFonts w:ascii="Arial" w:hAnsi="Arial" w:cs="Arial"/>
          <w:sz w:val="22"/>
          <w:szCs w:val="22"/>
          <w:lang w:val="es-CO"/>
        </w:rPr>
        <w:t xml:space="preserve"> que</w:t>
      </w:r>
      <w:r w:rsidR="00C95392">
        <w:rPr>
          <w:rFonts w:ascii="Arial" w:hAnsi="Arial" w:cs="Arial"/>
          <w:sz w:val="22"/>
          <w:szCs w:val="22"/>
          <w:lang w:val="es-CO"/>
        </w:rPr>
        <w:t xml:space="preserve"> primero permitan describir a nivel molecular detallado la patología específica, lo que </w:t>
      </w:r>
      <w:r>
        <w:rPr>
          <w:rFonts w:ascii="Arial" w:hAnsi="Arial" w:cs="Arial"/>
          <w:sz w:val="22"/>
          <w:szCs w:val="22"/>
          <w:lang w:val="es-CO"/>
        </w:rPr>
        <w:t>favorece la identificación de</w:t>
      </w:r>
      <w:r w:rsidR="00C95392">
        <w:rPr>
          <w:rFonts w:ascii="Arial" w:hAnsi="Arial" w:cs="Arial"/>
          <w:sz w:val="22"/>
          <w:szCs w:val="22"/>
          <w:lang w:val="es-CO"/>
        </w:rPr>
        <w:t xml:space="preserve"> marcadores molecular</w:t>
      </w:r>
      <w:r>
        <w:rPr>
          <w:rFonts w:ascii="Arial" w:hAnsi="Arial" w:cs="Arial"/>
          <w:sz w:val="22"/>
          <w:szCs w:val="22"/>
          <w:lang w:val="es-CO"/>
        </w:rPr>
        <w:t>es</w:t>
      </w:r>
      <w:r w:rsidR="00C95392">
        <w:rPr>
          <w:rFonts w:ascii="Arial" w:hAnsi="Arial" w:cs="Arial"/>
          <w:sz w:val="22"/>
          <w:szCs w:val="22"/>
          <w:lang w:val="es-CO"/>
        </w:rPr>
        <w:t xml:space="preserve"> relevantes o que la definen,</w:t>
      </w:r>
      <w:r w:rsidR="00CB2CCB">
        <w:rPr>
          <w:rFonts w:ascii="Arial" w:hAnsi="Arial" w:cs="Arial"/>
          <w:sz w:val="22"/>
          <w:szCs w:val="22"/>
          <w:lang w:val="es-CO"/>
        </w:rPr>
        <w:t xml:space="preserve"> que a su vez al ser claramente identi</w:t>
      </w:r>
      <w:r w:rsidR="00295133">
        <w:rPr>
          <w:rFonts w:ascii="Arial" w:hAnsi="Arial" w:cs="Arial"/>
          <w:sz w:val="22"/>
          <w:szCs w:val="22"/>
          <w:lang w:val="es-CO"/>
        </w:rPr>
        <w:t>ficados y modelados, llevan a</w:t>
      </w:r>
      <w:bookmarkStart w:id="0" w:name="_GoBack"/>
      <w:bookmarkEnd w:id="0"/>
      <w:r w:rsidR="00CB2CCB">
        <w:rPr>
          <w:rFonts w:ascii="Arial" w:hAnsi="Arial" w:cs="Arial"/>
          <w:sz w:val="22"/>
          <w:szCs w:val="22"/>
          <w:lang w:val="es-CO"/>
        </w:rPr>
        <w:t xml:space="preserve"> clasifica</w:t>
      </w:r>
      <w:r>
        <w:rPr>
          <w:rFonts w:ascii="Arial" w:hAnsi="Arial" w:cs="Arial"/>
          <w:sz w:val="22"/>
          <w:szCs w:val="22"/>
          <w:lang w:val="es-CO"/>
        </w:rPr>
        <w:t>rl</w:t>
      </w:r>
      <w:r w:rsidR="00CB2CCB">
        <w:rPr>
          <w:rFonts w:ascii="Arial" w:hAnsi="Arial" w:cs="Arial"/>
          <w:sz w:val="22"/>
          <w:szCs w:val="22"/>
          <w:lang w:val="es-CO"/>
        </w:rPr>
        <w:t>os como potenciales blancos para diagnóstico, seguimiento o posibles blancos terapéuticos, dado paso a procesos de construcción racional efectivos.</w:t>
      </w:r>
    </w:p>
    <w:p w:rsidR="00CB2CCB" w:rsidRDefault="00CB2CCB" w:rsidP="00951EEA">
      <w:pPr>
        <w:spacing w:line="360" w:lineRule="auto"/>
        <w:jc w:val="both"/>
        <w:rPr>
          <w:rFonts w:ascii="Arial" w:hAnsi="Arial" w:cs="Arial"/>
          <w:sz w:val="22"/>
          <w:szCs w:val="22"/>
          <w:lang w:val="es-CO"/>
        </w:rPr>
      </w:pPr>
    </w:p>
    <w:p w:rsidR="00CB2CCB" w:rsidRPr="00862079" w:rsidRDefault="00CB2CCB" w:rsidP="00951EEA">
      <w:pPr>
        <w:spacing w:line="360" w:lineRule="auto"/>
        <w:jc w:val="both"/>
        <w:rPr>
          <w:rFonts w:ascii="Arial" w:hAnsi="Arial" w:cs="Arial"/>
          <w:sz w:val="22"/>
          <w:szCs w:val="22"/>
          <w:lang w:val="es-CO"/>
        </w:rPr>
      </w:pPr>
    </w:p>
    <w:sectPr w:rsidR="00CB2CCB" w:rsidRPr="00862079" w:rsidSect="00A37AB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https://ssl.gstatic.com/ui/v1/icons/mail/images/cleardot.gif" style="width:.75pt;height:.75pt;visibility:visible;mso-wrap-style:square" o:bullet="t">
        <v:imagedata r:id="rId1" o:title="cleardot"/>
      </v:shape>
    </w:pict>
  </w:numPicBullet>
  <w:abstractNum w:abstractNumId="0">
    <w:nsid w:val="200A6903"/>
    <w:multiLevelType w:val="hybridMultilevel"/>
    <w:tmpl w:val="D90E7CC6"/>
    <w:lvl w:ilvl="0" w:tplc="566E306A">
      <w:numFmt w:val="bullet"/>
      <w:lvlText w:val=""/>
      <w:lvlJc w:val="left"/>
      <w:pPr>
        <w:ind w:left="720" w:hanging="360"/>
      </w:pPr>
      <w:rPr>
        <w:rFonts w:ascii="Symbol" w:eastAsia="Calibri" w:hAnsi="Symbol" w:cs="Arial" w:hint="default"/>
        <w:b/>
        <w:color w:val="auto"/>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8F61448"/>
    <w:multiLevelType w:val="hybridMultilevel"/>
    <w:tmpl w:val="28E407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FE7720"/>
    <w:multiLevelType w:val="hybridMultilevel"/>
    <w:tmpl w:val="D3445C52"/>
    <w:lvl w:ilvl="0" w:tplc="45064880">
      <w:start w:val="1"/>
      <w:numFmt w:val="bullet"/>
      <w:lvlText w:val=""/>
      <w:lvlPicBulletId w:val="0"/>
      <w:lvlJc w:val="left"/>
      <w:pPr>
        <w:tabs>
          <w:tab w:val="num" w:pos="720"/>
        </w:tabs>
        <w:ind w:left="720" w:hanging="360"/>
      </w:pPr>
      <w:rPr>
        <w:rFonts w:ascii="Symbol" w:hAnsi="Symbol" w:hint="default"/>
      </w:rPr>
    </w:lvl>
    <w:lvl w:ilvl="1" w:tplc="C5BEC348" w:tentative="1">
      <w:start w:val="1"/>
      <w:numFmt w:val="bullet"/>
      <w:lvlText w:val=""/>
      <w:lvlJc w:val="left"/>
      <w:pPr>
        <w:tabs>
          <w:tab w:val="num" w:pos="1440"/>
        </w:tabs>
        <w:ind w:left="1440" w:hanging="360"/>
      </w:pPr>
      <w:rPr>
        <w:rFonts w:ascii="Symbol" w:hAnsi="Symbol" w:hint="default"/>
      </w:rPr>
    </w:lvl>
    <w:lvl w:ilvl="2" w:tplc="2C3C3E9E" w:tentative="1">
      <w:start w:val="1"/>
      <w:numFmt w:val="bullet"/>
      <w:lvlText w:val=""/>
      <w:lvlJc w:val="left"/>
      <w:pPr>
        <w:tabs>
          <w:tab w:val="num" w:pos="2160"/>
        </w:tabs>
        <w:ind w:left="2160" w:hanging="360"/>
      </w:pPr>
      <w:rPr>
        <w:rFonts w:ascii="Symbol" w:hAnsi="Symbol" w:hint="default"/>
      </w:rPr>
    </w:lvl>
    <w:lvl w:ilvl="3" w:tplc="A378A4CE" w:tentative="1">
      <w:start w:val="1"/>
      <w:numFmt w:val="bullet"/>
      <w:lvlText w:val=""/>
      <w:lvlJc w:val="left"/>
      <w:pPr>
        <w:tabs>
          <w:tab w:val="num" w:pos="2880"/>
        </w:tabs>
        <w:ind w:left="2880" w:hanging="360"/>
      </w:pPr>
      <w:rPr>
        <w:rFonts w:ascii="Symbol" w:hAnsi="Symbol" w:hint="default"/>
      </w:rPr>
    </w:lvl>
    <w:lvl w:ilvl="4" w:tplc="08DC47AA" w:tentative="1">
      <w:start w:val="1"/>
      <w:numFmt w:val="bullet"/>
      <w:lvlText w:val=""/>
      <w:lvlJc w:val="left"/>
      <w:pPr>
        <w:tabs>
          <w:tab w:val="num" w:pos="3600"/>
        </w:tabs>
        <w:ind w:left="3600" w:hanging="360"/>
      </w:pPr>
      <w:rPr>
        <w:rFonts w:ascii="Symbol" w:hAnsi="Symbol" w:hint="default"/>
      </w:rPr>
    </w:lvl>
    <w:lvl w:ilvl="5" w:tplc="95C2A5AE" w:tentative="1">
      <w:start w:val="1"/>
      <w:numFmt w:val="bullet"/>
      <w:lvlText w:val=""/>
      <w:lvlJc w:val="left"/>
      <w:pPr>
        <w:tabs>
          <w:tab w:val="num" w:pos="4320"/>
        </w:tabs>
        <w:ind w:left="4320" w:hanging="360"/>
      </w:pPr>
      <w:rPr>
        <w:rFonts w:ascii="Symbol" w:hAnsi="Symbol" w:hint="default"/>
      </w:rPr>
    </w:lvl>
    <w:lvl w:ilvl="6" w:tplc="89A054DC" w:tentative="1">
      <w:start w:val="1"/>
      <w:numFmt w:val="bullet"/>
      <w:lvlText w:val=""/>
      <w:lvlJc w:val="left"/>
      <w:pPr>
        <w:tabs>
          <w:tab w:val="num" w:pos="5040"/>
        </w:tabs>
        <w:ind w:left="5040" w:hanging="360"/>
      </w:pPr>
      <w:rPr>
        <w:rFonts w:ascii="Symbol" w:hAnsi="Symbol" w:hint="default"/>
      </w:rPr>
    </w:lvl>
    <w:lvl w:ilvl="7" w:tplc="146015E0" w:tentative="1">
      <w:start w:val="1"/>
      <w:numFmt w:val="bullet"/>
      <w:lvlText w:val=""/>
      <w:lvlJc w:val="left"/>
      <w:pPr>
        <w:tabs>
          <w:tab w:val="num" w:pos="5760"/>
        </w:tabs>
        <w:ind w:left="5760" w:hanging="360"/>
      </w:pPr>
      <w:rPr>
        <w:rFonts w:ascii="Symbol" w:hAnsi="Symbol" w:hint="default"/>
      </w:rPr>
    </w:lvl>
    <w:lvl w:ilvl="8" w:tplc="9A8EC130" w:tentative="1">
      <w:start w:val="1"/>
      <w:numFmt w:val="bullet"/>
      <w:lvlText w:val=""/>
      <w:lvlJc w:val="left"/>
      <w:pPr>
        <w:tabs>
          <w:tab w:val="num" w:pos="6480"/>
        </w:tabs>
        <w:ind w:left="6480" w:hanging="360"/>
      </w:pPr>
      <w:rPr>
        <w:rFonts w:ascii="Symbol" w:hAnsi="Symbol" w:hint="default"/>
      </w:rPr>
    </w:lvl>
  </w:abstractNum>
  <w:abstractNum w:abstractNumId="3">
    <w:nsid w:val="752B42F1"/>
    <w:multiLevelType w:val="multilevel"/>
    <w:tmpl w:val="CCE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AE72BC"/>
    <w:rsid w:val="00020BFB"/>
    <w:rsid w:val="000229AA"/>
    <w:rsid w:val="00024B9A"/>
    <w:rsid w:val="000417AE"/>
    <w:rsid w:val="000572DD"/>
    <w:rsid w:val="00092AB3"/>
    <w:rsid w:val="000C4D6A"/>
    <w:rsid w:val="000D48B5"/>
    <w:rsid w:val="000E0CBD"/>
    <w:rsid w:val="001177F0"/>
    <w:rsid w:val="00141D07"/>
    <w:rsid w:val="00157D95"/>
    <w:rsid w:val="00183577"/>
    <w:rsid w:val="00185BE6"/>
    <w:rsid w:val="001C74E2"/>
    <w:rsid w:val="00205353"/>
    <w:rsid w:val="00281B52"/>
    <w:rsid w:val="00291C64"/>
    <w:rsid w:val="00295133"/>
    <w:rsid w:val="002C7F27"/>
    <w:rsid w:val="00405D33"/>
    <w:rsid w:val="004554E4"/>
    <w:rsid w:val="0046679B"/>
    <w:rsid w:val="00496618"/>
    <w:rsid w:val="004A113A"/>
    <w:rsid w:val="004A6203"/>
    <w:rsid w:val="004D5F53"/>
    <w:rsid w:val="004F05F7"/>
    <w:rsid w:val="00544A6F"/>
    <w:rsid w:val="005B0FBC"/>
    <w:rsid w:val="005C29D1"/>
    <w:rsid w:val="005F5E46"/>
    <w:rsid w:val="005F7159"/>
    <w:rsid w:val="00601AEA"/>
    <w:rsid w:val="00635BB0"/>
    <w:rsid w:val="006D3A60"/>
    <w:rsid w:val="007271AD"/>
    <w:rsid w:val="00727BE4"/>
    <w:rsid w:val="007834ED"/>
    <w:rsid w:val="007937CD"/>
    <w:rsid w:val="007B27A7"/>
    <w:rsid w:val="007C330C"/>
    <w:rsid w:val="007C5C65"/>
    <w:rsid w:val="007D18BD"/>
    <w:rsid w:val="007D4F73"/>
    <w:rsid w:val="007F75E7"/>
    <w:rsid w:val="00813FAC"/>
    <w:rsid w:val="00821E10"/>
    <w:rsid w:val="0083264B"/>
    <w:rsid w:val="00862079"/>
    <w:rsid w:val="008A667C"/>
    <w:rsid w:val="008E260F"/>
    <w:rsid w:val="009044D7"/>
    <w:rsid w:val="00944434"/>
    <w:rsid w:val="00950DE0"/>
    <w:rsid w:val="00951EEA"/>
    <w:rsid w:val="009807F3"/>
    <w:rsid w:val="00980A8F"/>
    <w:rsid w:val="00986E9D"/>
    <w:rsid w:val="00995987"/>
    <w:rsid w:val="009B3102"/>
    <w:rsid w:val="009D4930"/>
    <w:rsid w:val="00A03903"/>
    <w:rsid w:val="00A0661C"/>
    <w:rsid w:val="00A26887"/>
    <w:rsid w:val="00A37AB5"/>
    <w:rsid w:val="00A61C3B"/>
    <w:rsid w:val="00A71D34"/>
    <w:rsid w:val="00A74FE9"/>
    <w:rsid w:val="00AB2990"/>
    <w:rsid w:val="00AE4662"/>
    <w:rsid w:val="00AE72BC"/>
    <w:rsid w:val="00B56B2A"/>
    <w:rsid w:val="00BA6142"/>
    <w:rsid w:val="00BC4045"/>
    <w:rsid w:val="00BE08DA"/>
    <w:rsid w:val="00BE3ED1"/>
    <w:rsid w:val="00C17DD8"/>
    <w:rsid w:val="00C36623"/>
    <w:rsid w:val="00C52920"/>
    <w:rsid w:val="00C7210B"/>
    <w:rsid w:val="00C95392"/>
    <w:rsid w:val="00C95941"/>
    <w:rsid w:val="00CB2237"/>
    <w:rsid w:val="00CB2CCB"/>
    <w:rsid w:val="00D16053"/>
    <w:rsid w:val="00D217A6"/>
    <w:rsid w:val="00D379FE"/>
    <w:rsid w:val="00D62079"/>
    <w:rsid w:val="00D65EAF"/>
    <w:rsid w:val="00D8566C"/>
    <w:rsid w:val="00DB46D0"/>
    <w:rsid w:val="00DB62C2"/>
    <w:rsid w:val="00E34A11"/>
    <w:rsid w:val="00E85E61"/>
    <w:rsid w:val="00EA798E"/>
    <w:rsid w:val="00F00263"/>
    <w:rsid w:val="00F1551D"/>
    <w:rsid w:val="00F52299"/>
    <w:rsid w:val="00F616EC"/>
    <w:rsid w:val="00F8487B"/>
    <w:rsid w:val="00FA4FF2"/>
    <w:rsid w:val="00FC5D0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03"/>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BA6142"/>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51D"/>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semiHidden/>
    <w:unhideWhenUsed/>
    <w:rsid w:val="00205353"/>
    <w:rPr>
      <w:color w:val="0000FF"/>
      <w:u w:val="single"/>
    </w:rPr>
  </w:style>
  <w:style w:type="character" w:customStyle="1" w:styleId="apple-converted-space">
    <w:name w:val="apple-converted-space"/>
    <w:basedOn w:val="Fuentedeprrafopredeter"/>
    <w:rsid w:val="00205353"/>
  </w:style>
  <w:style w:type="paragraph" w:styleId="Textodeglobo">
    <w:name w:val="Balloon Text"/>
    <w:basedOn w:val="Normal"/>
    <w:link w:val="TextodegloboCar"/>
    <w:uiPriority w:val="99"/>
    <w:semiHidden/>
    <w:unhideWhenUsed/>
    <w:rsid w:val="00205353"/>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353"/>
    <w:rPr>
      <w:rFonts w:ascii="Tahoma" w:hAnsi="Tahoma" w:cs="Tahoma"/>
      <w:sz w:val="16"/>
      <w:szCs w:val="16"/>
    </w:rPr>
  </w:style>
  <w:style w:type="character" w:customStyle="1" w:styleId="Ttulo3Car">
    <w:name w:val="Título 3 Car"/>
    <w:basedOn w:val="Fuentedeprrafopredeter"/>
    <w:link w:val="Ttulo3"/>
    <w:uiPriority w:val="9"/>
    <w:rsid w:val="00BA6142"/>
    <w:rPr>
      <w:rFonts w:ascii="Times New Roman" w:eastAsia="Times New Roman" w:hAnsi="Times New Roman" w:cs="Times New Roman"/>
      <w:b/>
      <w:bCs/>
      <w:sz w:val="27"/>
      <w:szCs w:val="27"/>
      <w:lang w:eastAsia="es-ES"/>
    </w:rPr>
  </w:style>
  <w:style w:type="character" w:customStyle="1" w:styleId="il">
    <w:name w:val="il"/>
    <w:basedOn w:val="Fuentedeprrafopredeter"/>
    <w:rsid w:val="009B3102"/>
  </w:style>
  <w:style w:type="character" w:customStyle="1" w:styleId="gd">
    <w:name w:val="gd"/>
    <w:basedOn w:val="Fuentedeprrafopredeter"/>
    <w:rsid w:val="00A71D34"/>
  </w:style>
  <w:style w:type="character" w:customStyle="1" w:styleId="go">
    <w:name w:val="go"/>
    <w:basedOn w:val="Fuentedeprrafopredeter"/>
    <w:rsid w:val="00A71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03"/>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BA6142"/>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51D"/>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semiHidden/>
    <w:unhideWhenUsed/>
    <w:rsid w:val="00205353"/>
    <w:rPr>
      <w:color w:val="0000FF"/>
      <w:u w:val="single"/>
    </w:rPr>
  </w:style>
  <w:style w:type="character" w:customStyle="1" w:styleId="apple-converted-space">
    <w:name w:val="apple-converted-space"/>
    <w:basedOn w:val="Fuentedeprrafopredeter"/>
    <w:rsid w:val="00205353"/>
  </w:style>
  <w:style w:type="paragraph" w:styleId="Textodeglobo">
    <w:name w:val="Balloon Text"/>
    <w:basedOn w:val="Normal"/>
    <w:link w:val="TextodegloboCar"/>
    <w:uiPriority w:val="99"/>
    <w:semiHidden/>
    <w:unhideWhenUsed/>
    <w:rsid w:val="00205353"/>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353"/>
    <w:rPr>
      <w:rFonts w:ascii="Tahoma" w:hAnsi="Tahoma" w:cs="Tahoma"/>
      <w:sz w:val="16"/>
      <w:szCs w:val="16"/>
    </w:rPr>
  </w:style>
  <w:style w:type="character" w:customStyle="1" w:styleId="Ttulo3Car">
    <w:name w:val="Título 3 Car"/>
    <w:basedOn w:val="Fuentedeprrafopredeter"/>
    <w:link w:val="Ttulo3"/>
    <w:uiPriority w:val="9"/>
    <w:rsid w:val="00BA6142"/>
    <w:rPr>
      <w:rFonts w:ascii="Times New Roman" w:eastAsia="Times New Roman" w:hAnsi="Times New Roman" w:cs="Times New Roman"/>
      <w:b/>
      <w:bCs/>
      <w:sz w:val="27"/>
      <w:szCs w:val="27"/>
      <w:lang w:eastAsia="es-ES"/>
    </w:rPr>
  </w:style>
  <w:style w:type="character" w:customStyle="1" w:styleId="il">
    <w:name w:val="il"/>
    <w:basedOn w:val="Fuentedeprrafopredeter"/>
    <w:rsid w:val="009B3102"/>
  </w:style>
  <w:style w:type="character" w:customStyle="1" w:styleId="gd">
    <w:name w:val="gd"/>
    <w:basedOn w:val="Fuentedeprrafopredeter"/>
    <w:rsid w:val="00A71D34"/>
  </w:style>
  <w:style w:type="character" w:customStyle="1" w:styleId="go">
    <w:name w:val="go"/>
    <w:basedOn w:val="Fuentedeprrafopredeter"/>
    <w:rsid w:val="00A71D34"/>
  </w:style>
</w:styles>
</file>

<file path=word/webSettings.xml><?xml version="1.0" encoding="utf-8"?>
<w:webSettings xmlns:r="http://schemas.openxmlformats.org/officeDocument/2006/relationships" xmlns:w="http://schemas.openxmlformats.org/wordprocessingml/2006/main">
  <w:divs>
    <w:div w:id="866403701">
      <w:bodyDiv w:val="1"/>
      <w:marLeft w:val="0"/>
      <w:marRight w:val="0"/>
      <w:marTop w:val="0"/>
      <w:marBottom w:val="0"/>
      <w:divBdr>
        <w:top w:val="none" w:sz="0" w:space="0" w:color="auto"/>
        <w:left w:val="none" w:sz="0" w:space="0" w:color="auto"/>
        <w:bottom w:val="none" w:sz="0" w:space="0" w:color="auto"/>
        <w:right w:val="none" w:sz="0" w:space="0" w:color="auto"/>
      </w:divBdr>
    </w:div>
    <w:div w:id="1151487212">
      <w:bodyDiv w:val="1"/>
      <w:marLeft w:val="0"/>
      <w:marRight w:val="0"/>
      <w:marTop w:val="0"/>
      <w:marBottom w:val="0"/>
      <w:divBdr>
        <w:top w:val="none" w:sz="0" w:space="0" w:color="auto"/>
        <w:left w:val="none" w:sz="0" w:space="0" w:color="auto"/>
        <w:bottom w:val="none" w:sz="0" w:space="0" w:color="auto"/>
        <w:right w:val="none" w:sz="0" w:space="0" w:color="auto"/>
      </w:divBdr>
    </w:div>
    <w:div w:id="1371563878">
      <w:bodyDiv w:val="1"/>
      <w:marLeft w:val="0"/>
      <w:marRight w:val="0"/>
      <w:marTop w:val="0"/>
      <w:marBottom w:val="0"/>
      <w:divBdr>
        <w:top w:val="none" w:sz="0" w:space="0" w:color="auto"/>
        <w:left w:val="none" w:sz="0" w:space="0" w:color="auto"/>
        <w:bottom w:val="none" w:sz="0" w:space="0" w:color="auto"/>
        <w:right w:val="none" w:sz="0" w:space="0" w:color="auto"/>
      </w:divBdr>
      <w:divsChild>
        <w:div w:id="49500361">
          <w:marLeft w:val="0"/>
          <w:marRight w:val="0"/>
          <w:marTop w:val="0"/>
          <w:marBottom w:val="0"/>
          <w:divBdr>
            <w:top w:val="none" w:sz="0" w:space="0" w:color="auto"/>
            <w:left w:val="none" w:sz="0" w:space="0" w:color="auto"/>
            <w:bottom w:val="none" w:sz="0" w:space="0" w:color="auto"/>
            <w:right w:val="none" w:sz="0" w:space="0" w:color="auto"/>
          </w:divBdr>
          <w:divsChild>
            <w:div w:id="613484053">
              <w:marLeft w:val="0"/>
              <w:marRight w:val="0"/>
              <w:marTop w:val="0"/>
              <w:marBottom w:val="0"/>
              <w:divBdr>
                <w:top w:val="none" w:sz="0" w:space="0" w:color="auto"/>
                <w:left w:val="none" w:sz="0" w:space="0" w:color="auto"/>
                <w:bottom w:val="none" w:sz="0" w:space="0" w:color="auto"/>
                <w:right w:val="none" w:sz="0" w:space="0" w:color="auto"/>
              </w:divBdr>
            </w:div>
            <w:div w:id="1318606644">
              <w:marLeft w:val="0"/>
              <w:marRight w:val="0"/>
              <w:marTop w:val="0"/>
              <w:marBottom w:val="0"/>
              <w:divBdr>
                <w:top w:val="none" w:sz="0" w:space="0" w:color="auto"/>
                <w:left w:val="none" w:sz="0" w:space="0" w:color="auto"/>
                <w:bottom w:val="none" w:sz="0" w:space="0" w:color="auto"/>
                <w:right w:val="none" w:sz="0" w:space="0" w:color="auto"/>
              </w:divBdr>
            </w:div>
            <w:div w:id="2112847547">
              <w:marLeft w:val="0"/>
              <w:marRight w:val="0"/>
              <w:marTop w:val="0"/>
              <w:marBottom w:val="0"/>
              <w:divBdr>
                <w:top w:val="none" w:sz="0" w:space="0" w:color="auto"/>
                <w:left w:val="none" w:sz="0" w:space="0" w:color="auto"/>
                <w:bottom w:val="none" w:sz="0" w:space="0" w:color="auto"/>
                <w:right w:val="none" w:sz="0" w:space="0" w:color="auto"/>
              </w:divBdr>
            </w:div>
            <w:div w:id="140925025">
              <w:marLeft w:val="0"/>
              <w:marRight w:val="0"/>
              <w:marTop w:val="0"/>
              <w:marBottom w:val="0"/>
              <w:divBdr>
                <w:top w:val="none" w:sz="0" w:space="0" w:color="auto"/>
                <w:left w:val="none" w:sz="0" w:space="0" w:color="auto"/>
                <w:bottom w:val="none" w:sz="0" w:space="0" w:color="auto"/>
                <w:right w:val="none" w:sz="0" w:space="0" w:color="auto"/>
              </w:divBdr>
            </w:div>
            <w:div w:id="890962311">
              <w:marLeft w:val="0"/>
              <w:marRight w:val="0"/>
              <w:marTop w:val="0"/>
              <w:marBottom w:val="0"/>
              <w:divBdr>
                <w:top w:val="none" w:sz="0" w:space="0" w:color="auto"/>
                <w:left w:val="none" w:sz="0" w:space="0" w:color="auto"/>
                <w:bottom w:val="none" w:sz="0" w:space="0" w:color="auto"/>
                <w:right w:val="none" w:sz="0" w:space="0" w:color="auto"/>
              </w:divBdr>
            </w:div>
            <w:div w:id="268243439">
              <w:marLeft w:val="0"/>
              <w:marRight w:val="0"/>
              <w:marTop w:val="0"/>
              <w:marBottom w:val="0"/>
              <w:divBdr>
                <w:top w:val="none" w:sz="0" w:space="0" w:color="auto"/>
                <w:left w:val="none" w:sz="0" w:space="0" w:color="auto"/>
                <w:bottom w:val="none" w:sz="0" w:space="0" w:color="auto"/>
                <w:right w:val="none" w:sz="0" w:space="0" w:color="auto"/>
              </w:divBdr>
            </w:div>
            <w:div w:id="152962127">
              <w:marLeft w:val="0"/>
              <w:marRight w:val="0"/>
              <w:marTop w:val="0"/>
              <w:marBottom w:val="0"/>
              <w:divBdr>
                <w:top w:val="none" w:sz="0" w:space="0" w:color="auto"/>
                <w:left w:val="none" w:sz="0" w:space="0" w:color="auto"/>
                <w:bottom w:val="none" w:sz="0" w:space="0" w:color="auto"/>
                <w:right w:val="none" w:sz="0" w:space="0" w:color="auto"/>
              </w:divBdr>
            </w:div>
            <w:div w:id="1246722497">
              <w:marLeft w:val="0"/>
              <w:marRight w:val="0"/>
              <w:marTop w:val="0"/>
              <w:marBottom w:val="0"/>
              <w:divBdr>
                <w:top w:val="none" w:sz="0" w:space="0" w:color="auto"/>
                <w:left w:val="none" w:sz="0" w:space="0" w:color="auto"/>
                <w:bottom w:val="none" w:sz="0" w:space="0" w:color="auto"/>
                <w:right w:val="none" w:sz="0" w:space="0" w:color="auto"/>
              </w:divBdr>
            </w:div>
            <w:div w:id="2055808593">
              <w:marLeft w:val="0"/>
              <w:marRight w:val="0"/>
              <w:marTop w:val="0"/>
              <w:marBottom w:val="0"/>
              <w:divBdr>
                <w:top w:val="none" w:sz="0" w:space="0" w:color="auto"/>
                <w:left w:val="none" w:sz="0" w:space="0" w:color="auto"/>
                <w:bottom w:val="none" w:sz="0" w:space="0" w:color="auto"/>
                <w:right w:val="none" w:sz="0" w:space="0" w:color="auto"/>
              </w:divBdr>
            </w:div>
          </w:divsChild>
        </w:div>
        <w:div w:id="1816605211">
          <w:marLeft w:val="0"/>
          <w:marRight w:val="0"/>
          <w:marTop w:val="0"/>
          <w:marBottom w:val="0"/>
          <w:divBdr>
            <w:top w:val="none" w:sz="0" w:space="0" w:color="auto"/>
            <w:left w:val="none" w:sz="0" w:space="0" w:color="auto"/>
            <w:bottom w:val="none" w:sz="0" w:space="0" w:color="auto"/>
            <w:right w:val="none" w:sz="0" w:space="0" w:color="auto"/>
          </w:divBdr>
          <w:divsChild>
            <w:div w:id="15837539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D01680-F5FC-4D91-B6FE-AA74BE48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Aristizabal</dc:creator>
  <cp:lastModifiedBy>revista</cp:lastModifiedBy>
  <cp:revision>8</cp:revision>
  <cp:lastPrinted>2016-03-22T14:28:00Z</cp:lastPrinted>
  <dcterms:created xsi:type="dcterms:W3CDTF">2016-11-28T19:51:00Z</dcterms:created>
  <dcterms:modified xsi:type="dcterms:W3CDTF">2016-11-28T20:00:00Z</dcterms:modified>
</cp:coreProperties>
</file>