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F9" w:rsidRPr="0056355A" w:rsidRDefault="000E05F9" w:rsidP="002F0747">
      <w:pPr>
        <w:spacing w:after="0"/>
        <w:jc w:val="both"/>
        <w:rPr>
          <w:rFonts w:ascii="Optimum" w:hAnsi="Optimum"/>
          <w:b/>
          <w:sz w:val="32"/>
          <w:szCs w:val="32"/>
        </w:rPr>
      </w:pPr>
      <w:r w:rsidRPr="0056355A">
        <w:rPr>
          <w:rFonts w:ascii="Optimum" w:hAnsi="Optimum"/>
          <w:b/>
          <w:sz w:val="32"/>
          <w:szCs w:val="32"/>
        </w:rPr>
        <w:t>La propiedad intelectual y el uso sost</w:t>
      </w:r>
      <w:r w:rsidR="008E2EF2" w:rsidRPr="0056355A">
        <w:rPr>
          <w:rFonts w:ascii="Optimum" w:hAnsi="Optimum"/>
          <w:b/>
          <w:sz w:val="32"/>
          <w:szCs w:val="32"/>
        </w:rPr>
        <w:t>enible de los recursos naturales y biodiversidad</w:t>
      </w:r>
    </w:p>
    <w:p w:rsidR="000E05F9" w:rsidRPr="002F0747" w:rsidRDefault="000E05F9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56355A" w:rsidRPr="0056355A" w:rsidRDefault="0056355A" w:rsidP="002F0747">
      <w:pPr>
        <w:spacing w:after="0"/>
        <w:jc w:val="both"/>
        <w:rPr>
          <w:rFonts w:ascii="ITC Legacy Sans Std Book" w:hAnsi="ITC Legacy Sans Std Book"/>
          <w:b/>
          <w:i/>
          <w:sz w:val="24"/>
        </w:rPr>
      </w:pPr>
      <w:r w:rsidRPr="0056355A">
        <w:rPr>
          <w:rFonts w:ascii="ITC Legacy Sans Std Book" w:hAnsi="ITC Legacy Sans Std Book"/>
          <w:b/>
          <w:i/>
          <w:sz w:val="24"/>
        </w:rPr>
        <w:t>Gustavo Buitrago Hurtado*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56355A" w:rsidRPr="0056355A" w:rsidRDefault="0056355A" w:rsidP="002F0747">
      <w:pPr>
        <w:spacing w:after="0"/>
        <w:jc w:val="both"/>
        <w:rPr>
          <w:rFonts w:ascii="ITC Legacy Sans Std Book" w:hAnsi="ITC Legacy Sans Std Book"/>
          <w:sz w:val="18"/>
          <w:szCs w:val="18"/>
        </w:rPr>
      </w:pPr>
      <w:r w:rsidRPr="0056355A">
        <w:rPr>
          <w:rFonts w:ascii="ITC Legacy Sans Std Book" w:hAnsi="ITC Legacy Sans Std Book"/>
          <w:sz w:val="18"/>
          <w:szCs w:val="18"/>
        </w:rPr>
        <w:t xml:space="preserve">* Ing. Químico., </w:t>
      </w:r>
      <w:proofErr w:type="spellStart"/>
      <w:r w:rsidRPr="0056355A">
        <w:rPr>
          <w:rFonts w:ascii="ITC Legacy Sans Std Book" w:hAnsi="ITC Legacy Sans Std Book"/>
          <w:sz w:val="18"/>
          <w:szCs w:val="18"/>
        </w:rPr>
        <w:t>MSc.</w:t>
      </w:r>
      <w:proofErr w:type="spellEnd"/>
      <w:r w:rsidRPr="0056355A">
        <w:rPr>
          <w:rFonts w:ascii="ITC Legacy Sans Std Book" w:hAnsi="ITC Legacy Sans Std Book"/>
          <w:sz w:val="18"/>
          <w:szCs w:val="18"/>
        </w:rPr>
        <w:t>, Instituto de Biotecnología, Universidad Nacional de Colombia, Sede Bogotá, gbuitragoh@unal.edu.co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D35BC8" w:rsidRPr="002F0747" w:rsidRDefault="00E72FA0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>La economía post industrial se sustenta en dos pilares básicos, el conocimiento y la información, esto es así para todos los campos del conocimiento científico.</w:t>
      </w:r>
      <w:r w:rsidR="00EE6B04" w:rsidRPr="002F0747">
        <w:rPr>
          <w:rFonts w:ascii="Optimum" w:hAnsi="Optimum"/>
          <w:sz w:val="20"/>
          <w:szCs w:val="20"/>
        </w:rPr>
        <w:t xml:space="preserve"> </w:t>
      </w:r>
      <w:r w:rsidR="007F2DCE" w:rsidRPr="002F0747">
        <w:rPr>
          <w:rFonts w:ascii="Optimum" w:hAnsi="Optimum"/>
          <w:sz w:val="20"/>
          <w:szCs w:val="20"/>
        </w:rPr>
        <w:t>Estos pilares</w:t>
      </w:r>
      <w:r w:rsidRPr="002F0747">
        <w:rPr>
          <w:rFonts w:ascii="Optimum" w:hAnsi="Optimum"/>
          <w:sz w:val="20"/>
          <w:szCs w:val="20"/>
        </w:rPr>
        <w:t xml:space="preserve"> </w:t>
      </w:r>
      <w:r w:rsidR="007F2DCE" w:rsidRPr="002F0747">
        <w:rPr>
          <w:rFonts w:ascii="Optimum" w:hAnsi="Optimum"/>
          <w:sz w:val="20"/>
          <w:szCs w:val="20"/>
        </w:rPr>
        <w:t>conforman los</w:t>
      </w:r>
      <w:r w:rsidR="00EE6B04" w:rsidRPr="002F0747">
        <w:rPr>
          <w:rFonts w:ascii="Optimum" w:hAnsi="Optimum"/>
          <w:sz w:val="20"/>
          <w:szCs w:val="20"/>
        </w:rPr>
        <w:t xml:space="preserve"> </w:t>
      </w:r>
      <w:r w:rsidRPr="002F0747">
        <w:rPr>
          <w:rFonts w:ascii="Optimum" w:hAnsi="Optimum"/>
          <w:sz w:val="20"/>
          <w:szCs w:val="20"/>
        </w:rPr>
        <w:t>activo</w:t>
      </w:r>
      <w:r w:rsidR="007F2DCE" w:rsidRPr="002F0747">
        <w:rPr>
          <w:rFonts w:ascii="Optimum" w:hAnsi="Optimum"/>
          <w:sz w:val="20"/>
          <w:szCs w:val="20"/>
        </w:rPr>
        <w:t>s</w:t>
      </w:r>
      <w:r w:rsidRPr="002F0747">
        <w:rPr>
          <w:rFonts w:ascii="Optimum" w:hAnsi="Optimum"/>
          <w:sz w:val="20"/>
          <w:szCs w:val="20"/>
        </w:rPr>
        <w:t xml:space="preserve"> intangible</w:t>
      </w:r>
      <w:r w:rsidR="007F2DCE" w:rsidRPr="002F0747">
        <w:rPr>
          <w:rFonts w:ascii="Optimum" w:hAnsi="Optimum"/>
          <w:sz w:val="20"/>
          <w:szCs w:val="20"/>
        </w:rPr>
        <w:t>s de instituciones y empresas,</w:t>
      </w:r>
      <w:r w:rsidRPr="002F0747">
        <w:rPr>
          <w:rFonts w:ascii="Optimum" w:hAnsi="Optimum"/>
          <w:sz w:val="20"/>
          <w:szCs w:val="20"/>
        </w:rPr>
        <w:t xml:space="preserve"> adquiriendo la condición de bien o </w:t>
      </w:r>
      <w:r w:rsidR="00EE6B04" w:rsidRPr="002F0747">
        <w:rPr>
          <w:rFonts w:ascii="Optimum" w:hAnsi="Optimum"/>
          <w:sz w:val="20"/>
          <w:szCs w:val="20"/>
        </w:rPr>
        <w:t>mercancía</w:t>
      </w:r>
      <w:r w:rsidR="007F2DCE" w:rsidRPr="002F0747">
        <w:rPr>
          <w:rFonts w:ascii="Optimum" w:hAnsi="Optimum"/>
          <w:sz w:val="20"/>
          <w:szCs w:val="20"/>
        </w:rPr>
        <w:t xml:space="preserve"> y</w:t>
      </w:r>
      <w:r w:rsidR="008C1FA4" w:rsidRPr="002F0747">
        <w:rPr>
          <w:rFonts w:ascii="Optimum" w:hAnsi="Optimum"/>
          <w:sz w:val="20"/>
          <w:szCs w:val="20"/>
        </w:rPr>
        <w:t>,</w:t>
      </w:r>
      <w:r w:rsidR="007F2DCE" w:rsidRPr="002F0747">
        <w:rPr>
          <w:rFonts w:ascii="Optimum" w:hAnsi="Optimum"/>
          <w:sz w:val="20"/>
          <w:szCs w:val="20"/>
        </w:rPr>
        <w:t xml:space="preserve"> como tal</w:t>
      </w:r>
      <w:r w:rsidR="008C1FA4" w:rsidRPr="002F0747">
        <w:rPr>
          <w:rFonts w:ascii="Optimum" w:hAnsi="Optimum"/>
          <w:sz w:val="20"/>
          <w:szCs w:val="20"/>
        </w:rPr>
        <w:t>,</w:t>
      </w:r>
      <w:r w:rsidR="00EE6B04" w:rsidRPr="002F0747">
        <w:rPr>
          <w:rFonts w:ascii="Optimum" w:hAnsi="Optimum"/>
          <w:sz w:val="20"/>
          <w:szCs w:val="20"/>
        </w:rPr>
        <w:t xml:space="preserve"> valor económico</w:t>
      </w:r>
      <w:r w:rsidRPr="002F0747">
        <w:rPr>
          <w:rFonts w:ascii="Optimum" w:hAnsi="Optimum"/>
          <w:sz w:val="20"/>
          <w:szCs w:val="20"/>
        </w:rPr>
        <w:t xml:space="preserve">. </w:t>
      </w:r>
      <w:r w:rsidR="007F2DCE" w:rsidRPr="002F0747">
        <w:rPr>
          <w:rFonts w:ascii="Optimum" w:hAnsi="Optimum"/>
          <w:sz w:val="20"/>
          <w:szCs w:val="20"/>
        </w:rPr>
        <w:t>La</w:t>
      </w:r>
      <w:r w:rsidRPr="002F0747">
        <w:rPr>
          <w:rFonts w:ascii="Optimum" w:hAnsi="Optimum"/>
          <w:sz w:val="20"/>
          <w:szCs w:val="20"/>
        </w:rPr>
        <w:t xml:space="preserve"> biotecnología </w:t>
      </w:r>
      <w:r w:rsidR="007F2DCE" w:rsidRPr="002F0747">
        <w:rPr>
          <w:rFonts w:ascii="Optimum" w:hAnsi="Optimum"/>
          <w:sz w:val="20"/>
          <w:szCs w:val="20"/>
        </w:rPr>
        <w:t xml:space="preserve">como motor de desarrollo profundiza </w:t>
      </w:r>
      <w:r w:rsidRPr="002F0747">
        <w:rPr>
          <w:rFonts w:ascii="Optimum" w:hAnsi="Optimum"/>
          <w:sz w:val="20"/>
          <w:szCs w:val="20"/>
        </w:rPr>
        <w:t>esta</w:t>
      </w:r>
      <w:r w:rsidR="007F2DCE" w:rsidRPr="002F0747">
        <w:rPr>
          <w:rFonts w:ascii="Optimum" w:hAnsi="Optimum"/>
          <w:sz w:val="20"/>
          <w:szCs w:val="20"/>
        </w:rPr>
        <w:t>s</w:t>
      </w:r>
      <w:r w:rsidRPr="002F0747">
        <w:rPr>
          <w:rFonts w:ascii="Optimum" w:hAnsi="Optimum"/>
          <w:sz w:val="20"/>
          <w:szCs w:val="20"/>
        </w:rPr>
        <w:t xml:space="preserve"> c</w:t>
      </w:r>
      <w:r w:rsidR="007F2DCE" w:rsidRPr="002F0747">
        <w:rPr>
          <w:rFonts w:ascii="Optimum" w:hAnsi="Optimum"/>
          <w:sz w:val="20"/>
          <w:szCs w:val="20"/>
        </w:rPr>
        <w:t xml:space="preserve">aracterísticas con sus desarrollos científico-tecnológicos y con el impacto que estos están generando </w:t>
      </w:r>
      <w:r w:rsidR="008E2EF2" w:rsidRPr="002F0747">
        <w:rPr>
          <w:rFonts w:ascii="Optimum" w:hAnsi="Optimum"/>
          <w:sz w:val="20"/>
          <w:szCs w:val="20"/>
        </w:rPr>
        <w:t xml:space="preserve">en </w:t>
      </w:r>
      <w:r w:rsidR="008C1FA4" w:rsidRPr="002F0747">
        <w:rPr>
          <w:rFonts w:ascii="Optimum" w:hAnsi="Optimum"/>
          <w:sz w:val="20"/>
          <w:szCs w:val="20"/>
        </w:rPr>
        <w:t>todos los campos del desempeño humano y la economía</w:t>
      </w:r>
      <w:r w:rsidR="008E2EF2" w:rsidRPr="002F0747">
        <w:rPr>
          <w:rFonts w:ascii="Optimum" w:hAnsi="Optimum"/>
          <w:sz w:val="20"/>
          <w:szCs w:val="20"/>
        </w:rPr>
        <w:t>,</w:t>
      </w:r>
      <w:r w:rsidR="007F2DCE" w:rsidRPr="002F0747">
        <w:rPr>
          <w:rFonts w:ascii="Optimum" w:hAnsi="Optimum"/>
          <w:sz w:val="20"/>
          <w:szCs w:val="20"/>
        </w:rPr>
        <w:t xml:space="preserve"> como </w:t>
      </w:r>
      <w:r w:rsidR="008E2EF2" w:rsidRPr="002F0747">
        <w:rPr>
          <w:rFonts w:ascii="Optimum" w:hAnsi="Optimum"/>
          <w:sz w:val="20"/>
          <w:szCs w:val="20"/>
        </w:rPr>
        <w:t>el medio</w:t>
      </w:r>
      <w:r w:rsidR="008C1FA4" w:rsidRPr="002F0747">
        <w:rPr>
          <w:rFonts w:ascii="Optimum" w:hAnsi="Optimum"/>
          <w:sz w:val="20"/>
          <w:szCs w:val="20"/>
        </w:rPr>
        <w:t xml:space="preserve"> ambiente, </w:t>
      </w:r>
      <w:r w:rsidR="008E2EF2" w:rsidRPr="002F0747">
        <w:rPr>
          <w:rFonts w:ascii="Optimum" w:hAnsi="Optimum"/>
          <w:sz w:val="20"/>
          <w:szCs w:val="20"/>
        </w:rPr>
        <w:t xml:space="preserve">la </w:t>
      </w:r>
      <w:r w:rsidR="007F2DCE" w:rsidRPr="002F0747">
        <w:rPr>
          <w:rFonts w:ascii="Optimum" w:hAnsi="Optimum"/>
          <w:sz w:val="20"/>
          <w:szCs w:val="20"/>
        </w:rPr>
        <w:t>salud,</w:t>
      </w:r>
      <w:r w:rsidR="008E2EF2" w:rsidRPr="002F0747">
        <w:rPr>
          <w:rFonts w:ascii="Optimum" w:hAnsi="Optimum"/>
          <w:sz w:val="20"/>
          <w:szCs w:val="20"/>
        </w:rPr>
        <w:t xml:space="preserve"> la</w:t>
      </w:r>
      <w:r w:rsidR="007F2DCE" w:rsidRPr="002F0747">
        <w:rPr>
          <w:rFonts w:ascii="Optimum" w:hAnsi="Optimum"/>
          <w:sz w:val="20"/>
          <w:szCs w:val="20"/>
        </w:rPr>
        <w:t xml:space="preserve"> agricultura, </w:t>
      </w:r>
      <w:r w:rsidR="008E2EF2" w:rsidRPr="002F0747">
        <w:rPr>
          <w:rFonts w:ascii="Optimum" w:hAnsi="Optimum"/>
          <w:sz w:val="20"/>
          <w:szCs w:val="20"/>
        </w:rPr>
        <w:t xml:space="preserve">el </w:t>
      </w:r>
      <w:r w:rsidR="007F2DCE" w:rsidRPr="002F0747">
        <w:rPr>
          <w:rFonts w:ascii="Optimum" w:hAnsi="Optimum"/>
          <w:sz w:val="20"/>
          <w:szCs w:val="20"/>
        </w:rPr>
        <w:t xml:space="preserve">pecuario, alimentos, industrial, </w:t>
      </w:r>
      <w:r w:rsidR="00D35BC8" w:rsidRPr="002F0747">
        <w:rPr>
          <w:rFonts w:ascii="Optimum" w:hAnsi="Optimum"/>
          <w:sz w:val="20"/>
          <w:szCs w:val="20"/>
        </w:rPr>
        <w:t>entre otros.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D94B61" w:rsidRPr="002F0747" w:rsidRDefault="00D94B61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 xml:space="preserve">La información como pilar </w:t>
      </w:r>
      <w:r w:rsidR="00A54F42" w:rsidRPr="002F0747">
        <w:rPr>
          <w:rFonts w:ascii="Optimum" w:hAnsi="Optimum"/>
          <w:sz w:val="20"/>
          <w:szCs w:val="20"/>
        </w:rPr>
        <w:t>se sustenta</w:t>
      </w:r>
      <w:r w:rsidRPr="002F0747">
        <w:rPr>
          <w:rFonts w:ascii="Optimum" w:hAnsi="Optimum"/>
          <w:sz w:val="20"/>
          <w:szCs w:val="20"/>
        </w:rPr>
        <w:t xml:space="preserve"> </w:t>
      </w:r>
      <w:r w:rsidR="00A54F42" w:rsidRPr="002F0747">
        <w:rPr>
          <w:rFonts w:ascii="Optimum" w:hAnsi="Optimum"/>
          <w:sz w:val="20"/>
          <w:szCs w:val="20"/>
        </w:rPr>
        <w:t xml:space="preserve">en </w:t>
      </w:r>
      <w:r w:rsidRPr="002F0747">
        <w:rPr>
          <w:rFonts w:ascii="Optimum" w:hAnsi="Optimum"/>
          <w:sz w:val="20"/>
          <w:szCs w:val="20"/>
        </w:rPr>
        <w:t>factores e indicadores de muy diversa índole</w:t>
      </w:r>
      <w:r w:rsidR="00A54F42" w:rsidRPr="002F0747">
        <w:rPr>
          <w:rFonts w:ascii="Optimum" w:hAnsi="Optimum"/>
          <w:sz w:val="20"/>
          <w:szCs w:val="20"/>
        </w:rPr>
        <w:t>,</w:t>
      </w:r>
      <w:r w:rsidRPr="002F0747">
        <w:rPr>
          <w:rFonts w:ascii="Optimum" w:hAnsi="Optimum"/>
          <w:sz w:val="20"/>
          <w:szCs w:val="20"/>
        </w:rPr>
        <w:t xml:space="preserve"> incluido el predominio de los intereses del mercado, característica dominante en la actualidad y que establece un nuevo mapa global que integran, por un lado un grupo de países desarrollados en número muy pequeño y propietarios </w:t>
      </w:r>
      <w:r w:rsidR="00A54F42" w:rsidRPr="002F0747">
        <w:rPr>
          <w:rFonts w:ascii="Optimum" w:hAnsi="Optimum"/>
          <w:sz w:val="20"/>
          <w:szCs w:val="20"/>
        </w:rPr>
        <w:t>en</w:t>
      </w:r>
      <w:r w:rsidRPr="002F0747">
        <w:rPr>
          <w:rFonts w:ascii="Optimum" w:hAnsi="Optimum"/>
          <w:sz w:val="20"/>
          <w:szCs w:val="20"/>
        </w:rPr>
        <w:t xml:space="preserve"> gran medida de los desarrollos científicos y tecnológicos, y por el otro</w:t>
      </w:r>
      <w:r w:rsidR="00A54F42" w:rsidRPr="002F0747">
        <w:rPr>
          <w:rFonts w:ascii="Optimum" w:hAnsi="Optimum"/>
          <w:sz w:val="20"/>
          <w:szCs w:val="20"/>
        </w:rPr>
        <w:t>,</w:t>
      </w:r>
      <w:r w:rsidRPr="002F0747">
        <w:rPr>
          <w:rFonts w:ascii="Optimum" w:hAnsi="Optimum"/>
          <w:sz w:val="20"/>
          <w:szCs w:val="20"/>
        </w:rPr>
        <w:t xml:space="preserve"> un grupo mayoritario de países subdesarrollados que por sus limitados recursos cada vez más se alejan de un desarrollo aceptable que les permita mejorar la calidad de vida de sus poblaciones.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645F65" w:rsidRPr="002F0747" w:rsidRDefault="00645F65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 xml:space="preserve">Aunque los mayores desarrollos en biotecnología han surgido de países desarrollados, para los países con menor nivel de desarrollo la biotecnología también ha surgido como </w:t>
      </w:r>
      <w:r w:rsidR="00D94B61" w:rsidRPr="002F0747">
        <w:rPr>
          <w:rFonts w:ascii="Optimum" w:hAnsi="Optimum"/>
          <w:sz w:val="20"/>
          <w:szCs w:val="20"/>
        </w:rPr>
        <w:t>campo del saber y sector</w:t>
      </w:r>
      <w:r w:rsidRPr="002F0747">
        <w:rPr>
          <w:rFonts w:ascii="Optimum" w:hAnsi="Optimum"/>
          <w:sz w:val="20"/>
          <w:szCs w:val="20"/>
        </w:rPr>
        <w:t xml:space="preserve"> con consecuencias </w:t>
      </w:r>
      <w:r w:rsidR="00D94B61" w:rsidRPr="002F0747">
        <w:rPr>
          <w:rFonts w:ascii="Optimum" w:hAnsi="Optimum"/>
          <w:sz w:val="20"/>
          <w:szCs w:val="20"/>
        </w:rPr>
        <w:t xml:space="preserve">sociales y </w:t>
      </w:r>
      <w:r w:rsidRPr="002F0747">
        <w:rPr>
          <w:rFonts w:ascii="Optimum" w:hAnsi="Optimum"/>
          <w:sz w:val="20"/>
          <w:szCs w:val="20"/>
        </w:rPr>
        <w:t xml:space="preserve">económicas. Estos países han incursionado en biotecnología </w:t>
      </w:r>
      <w:r w:rsidR="00FD0DF6" w:rsidRPr="002F0747">
        <w:rPr>
          <w:rFonts w:ascii="Optimum" w:hAnsi="Optimum"/>
          <w:sz w:val="20"/>
          <w:szCs w:val="20"/>
        </w:rPr>
        <w:t xml:space="preserve">con la esperanza de generar oportunidades desde </w:t>
      </w:r>
      <w:r w:rsidRPr="002F0747">
        <w:rPr>
          <w:rFonts w:ascii="Optimum" w:hAnsi="Optimum"/>
          <w:sz w:val="20"/>
          <w:szCs w:val="20"/>
        </w:rPr>
        <w:t xml:space="preserve">sus riquezas en biodiversidad y recursos genéticos, con la visión de conocerlos, valorizar el conocimiento </w:t>
      </w:r>
      <w:r w:rsidR="00A54F42" w:rsidRPr="002F0747">
        <w:rPr>
          <w:rFonts w:ascii="Optimum" w:hAnsi="Optimum"/>
          <w:sz w:val="20"/>
          <w:szCs w:val="20"/>
        </w:rPr>
        <w:t xml:space="preserve">en CT+I y </w:t>
      </w:r>
      <w:r w:rsidR="008E2EF2" w:rsidRPr="002F0747">
        <w:rPr>
          <w:rFonts w:ascii="Optimum" w:hAnsi="Optimum"/>
          <w:sz w:val="20"/>
          <w:szCs w:val="20"/>
        </w:rPr>
        <w:t xml:space="preserve">el conocimiento </w:t>
      </w:r>
      <w:r w:rsidRPr="002F0747">
        <w:rPr>
          <w:rFonts w:ascii="Optimum" w:hAnsi="Optimum"/>
          <w:sz w:val="20"/>
          <w:szCs w:val="20"/>
        </w:rPr>
        <w:t xml:space="preserve">tradicional asociado y </w:t>
      </w:r>
      <w:r w:rsidR="00FD0DF6" w:rsidRPr="002F0747">
        <w:rPr>
          <w:rFonts w:ascii="Optimum" w:hAnsi="Optimum"/>
          <w:sz w:val="20"/>
          <w:szCs w:val="20"/>
        </w:rPr>
        <w:t>usarlos de manera sostenible.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AB2CCF" w:rsidRPr="002F0747" w:rsidRDefault="00A54F42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>El gran impacto social y económico que está ocasionando la biotecnología y el aún mayor que se vislumbra en los próximos años, hace prever que</w:t>
      </w:r>
      <w:r w:rsidR="00AB2CCF" w:rsidRPr="002F0747">
        <w:rPr>
          <w:rFonts w:ascii="Optimum" w:hAnsi="Optimum"/>
          <w:sz w:val="20"/>
          <w:szCs w:val="20"/>
        </w:rPr>
        <w:t xml:space="preserve"> la </w:t>
      </w:r>
      <w:r w:rsidR="008D131D" w:rsidRPr="002F0747">
        <w:rPr>
          <w:rFonts w:ascii="Optimum" w:hAnsi="Optimum"/>
          <w:sz w:val="20"/>
          <w:szCs w:val="20"/>
        </w:rPr>
        <w:t xml:space="preserve">protección de esa </w:t>
      </w:r>
      <w:r w:rsidR="00AB2CCF" w:rsidRPr="002F0747">
        <w:rPr>
          <w:rFonts w:ascii="Optimum" w:hAnsi="Optimum"/>
          <w:sz w:val="20"/>
          <w:szCs w:val="20"/>
        </w:rPr>
        <w:t>propiedad intelectual</w:t>
      </w:r>
      <w:r w:rsidR="008E2EF2" w:rsidRPr="002F0747">
        <w:rPr>
          <w:rFonts w:ascii="Optimum" w:hAnsi="Optimum"/>
          <w:sz w:val="20"/>
          <w:szCs w:val="20"/>
        </w:rPr>
        <w:t xml:space="preserve"> (PI)</w:t>
      </w:r>
      <w:r w:rsidR="008D131D" w:rsidRPr="002F0747">
        <w:rPr>
          <w:rFonts w:ascii="Optimum" w:hAnsi="Optimum"/>
          <w:sz w:val="20"/>
          <w:szCs w:val="20"/>
        </w:rPr>
        <w:t xml:space="preserve">, </w:t>
      </w:r>
      <w:r w:rsidRPr="002F0747">
        <w:rPr>
          <w:rFonts w:ascii="Optimum" w:hAnsi="Optimum"/>
          <w:sz w:val="20"/>
          <w:szCs w:val="20"/>
        </w:rPr>
        <w:t>sea vista como un medio para perpetu</w:t>
      </w:r>
      <w:r w:rsidR="00AB2CCF" w:rsidRPr="002F0747">
        <w:rPr>
          <w:rFonts w:ascii="Optimum" w:hAnsi="Optimum"/>
          <w:sz w:val="20"/>
          <w:szCs w:val="20"/>
        </w:rPr>
        <w:t>a</w:t>
      </w:r>
      <w:r w:rsidRPr="002F0747">
        <w:rPr>
          <w:rFonts w:ascii="Optimum" w:hAnsi="Optimum"/>
          <w:sz w:val="20"/>
          <w:szCs w:val="20"/>
        </w:rPr>
        <w:t>r</w:t>
      </w:r>
      <w:r w:rsidR="00AB2CCF" w:rsidRPr="002F0747">
        <w:rPr>
          <w:rFonts w:ascii="Optimum" w:hAnsi="Optimum"/>
          <w:sz w:val="20"/>
          <w:szCs w:val="20"/>
        </w:rPr>
        <w:t xml:space="preserve"> </w:t>
      </w:r>
      <w:r w:rsidRPr="002F0747">
        <w:rPr>
          <w:rFonts w:ascii="Optimum" w:hAnsi="Optimum"/>
          <w:sz w:val="20"/>
          <w:szCs w:val="20"/>
        </w:rPr>
        <w:t>esa</w:t>
      </w:r>
      <w:r w:rsidR="00AB2CCF" w:rsidRPr="002F0747">
        <w:rPr>
          <w:rFonts w:ascii="Optimum" w:hAnsi="Optimum"/>
          <w:sz w:val="20"/>
          <w:szCs w:val="20"/>
        </w:rPr>
        <w:t xml:space="preserve"> polarización </w:t>
      </w:r>
      <w:r w:rsidR="008D131D" w:rsidRPr="002F0747">
        <w:rPr>
          <w:rFonts w:ascii="Optimum" w:hAnsi="Optimum"/>
          <w:sz w:val="20"/>
          <w:szCs w:val="20"/>
        </w:rPr>
        <w:t>entre países poseedores de grandes capacidades para generar nuevo conocimiento con un gran valor intangible asociad</w:t>
      </w:r>
      <w:r w:rsidR="00F800A4" w:rsidRPr="002F0747">
        <w:rPr>
          <w:rFonts w:ascii="Optimum" w:hAnsi="Optimum"/>
          <w:sz w:val="20"/>
          <w:szCs w:val="20"/>
        </w:rPr>
        <w:t>o, limitando</w:t>
      </w:r>
      <w:r w:rsidR="008D131D" w:rsidRPr="002F0747">
        <w:rPr>
          <w:rFonts w:ascii="Optimum" w:hAnsi="Optimum"/>
          <w:sz w:val="20"/>
          <w:szCs w:val="20"/>
        </w:rPr>
        <w:t xml:space="preserve"> el potencial </w:t>
      </w:r>
      <w:r w:rsidR="00F800A4" w:rsidRPr="002F0747">
        <w:rPr>
          <w:rFonts w:ascii="Optimum" w:hAnsi="Optimum"/>
          <w:sz w:val="20"/>
          <w:szCs w:val="20"/>
        </w:rPr>
        <w:t>que pudieran tener los recursos naturales de los países en desarrollo</w:t>
      </w:r>
      <w:r w:rsidR="00AB2CCF" w:rsidRPr="002F0747">
        <w:rPr>
          <w:rFonts w:ascii="Optimum" w:hAnsi="Optimum"/>
          <w:sz w:val="20"/>
          <w:szCs w:val="20"/>
        </w:rPr>
        <w:t>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AB2CCF" w:rsidRPr="002F0747" w:rsidRDefault="00AB2CCF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 xml:space="preserve">Sin embargo, la PI puede ser oportunidad también para los países </w:t>
      </w:r>
      <w:r w:rsidR="00784B44" w:rsidRPr="002F0747">
        <w:rPr>
          <w:rFonts w:ascii="Optimum" w:hAnsi="Optimum"/>
          <w:sz w:val="20"/>
          <w:szCs w:val="20"/>
        </w:rPr>
        <w:t xml:space="preserve">en </w:t>
      </w:r>
      <w:r w:rsidRPr="002F0747">
        <w:rPr>
          <w:rFonts w:ascii="Optimum" w:hAnsi="Optimum"/>
          <w:sz w:val="20"/>
          <w:szCs w:val="20"/>
        </w:rPr>
        <w:t>desarrollo</w:t>
      </w:r>
      <w:r w:rsidR="00784B44" w:rsidRPr="002F0747">
        <w:rPr>
          <w:rFonts w:ascii="Optimum" w:hAnsi="Optimum"/>
          <w:sz w:val="20"/>
          <w:szCs w:val="20"/>
        </w:rPr>
        <w:t xml:space="preserve">. Por ejemplo, </w:t>
      </w:r>
      <w:r w:rsidRPr="002F0747">
        <w:rPr>
          <w:rFonts w:ascii="Optimum" w:hAnsi="Optimum"/>
          <w:sz w:val="20"/>
          <w:szCs w:val="20"/>
        </w:rPr>
        <w:t xml:space="preserve">en </w:t>
      </w:r>
      <w:r w:rsidR="00784B44" w:rsidRPr="002F0747">
        <w:rPr>
          <w:rFonts w:ascii="Optimum" w:hAnsi="Optimum"/>
          <w:sz w:val="20"/>
          <w:szCs w:val="20"/>
        </w:rPr>
        <w:t xml:space="preserve">el marco </w:t>
      </w:r>
      <w:r w:rsidRPr="002F0747">
        <w:rPr>
          <w:rFonts w:ascii="Optimum" w:hAnsi="Optimum"/>
          <w:sz w:val="20"/>
          <w:szCs w:val="20"/>
        </w:rPr>
        <w:t>de</w:t>
      </w:r>
      <w:r w:rsidR="00784B44" w:rsidRPr="002F0747">
        <w:rPr>
          <w:rFonts w:ascii="Optimum" w:hAnsi="Optimum"/>
          <w:sz w:val="20"/>
          <w:szCs w:val="20"/>
        </w:rPr>
        <w:t>l</w:t>
      </w:r>
      <w:r w:rsidRPr="002F0747">
        <w:rPr>
          <w:rFonts w:ascii="Optimum" w:hAnsi="Optimum"/>
          <w:sz w:val="20"/>
          <w:szCs w:val="20"/>
        </w:rPr>
        <w:t xml:space="preserve"> </w:t>
      </w:r>
      <w:r w:rsidR="00784B44" w:rsidRPr="002F0747">
        <w:rPr>
          <w:rFonts w:ascii="Optimum" w:hAnsi="Optimum"/>
          <w:sz w:val="20"/>
          <w:szCs w:val="20"/>
        </w:rPr>
        <w:t>medio ambiente y los recursos naturales, valorizando el conocimiento tradicional</w:t>
      </w:r>
      <w:r w:rsidR="001D4CAB" w:rsidRPr="002F0747">
        <w:rPr>
          <w:rFonts w:ascii="Optimum" w:hAnsi="Optimum"/>
          <w:sz w:val="20"/>
          <w:szCs w:val="20"/>
        </w:rPr>
        <w:t>,</w:t>
      </w:r>
      <w:r w:rsidR="00784B44" w:rsidRPr="002F0747">
        <w:rPr>
          <w:rFonts w:ascii="Optimum" w:hAnsi="Optimum"/>
          <w:sz w:val="20"/>
          <w:szCs w:val="20"/>
        </w:rPr>
        <w:t xml:space="preserve"> </w:t>
      </w:r>
      <w:r w:rsidR="00BC2457" w:rsidRPr="002F0747">
        <w:rPr>
          <w:rFonts w:ascii="Optimum" w:hAnsi="Optimum"/>
          <w:sz w:val="20"/>
          <w:szCs w:val="20"/>
        </w:rPr>
        <w:t>prioriza</w:t>
      </w:r>
      <w:r w:rsidR="00784B44" w:rsidRPr="002F0747">
        <w:rPr>
          <w:rFonts w:ascii="Optimum" w:hAnsi="Optimum"/>
          <w:sz w:val="20"/>
          <w:szCs w:val="20"/>
        </w:rPr>
        <w:t>ndo</w:t>
      </w:r>
      <w:r w:rsidR="00BC2457" w:rsidRPr="002F0747">
        <w:rPr>
          <w:rFonts w:ascii="Optimum" w:hAnsi="Optimum"/>
          <w:sz w:val="20"/>
          <w:szCs w:val="20"/>
        </w:rPr>
        <w:t xml:space="preserve"> capacidades</w:t>
      </w:r>
      <w:r w:rsidR="001D4CAB" w:rsidRPr="002F0747">
        <w:rPr>
          <w:rFonts w:ascii="Optimum" w:hAnsi="Optimum"/>
          <w:sz w:val="20"/>
          <w:szCs w:val="20"/>
        </w:rPr>
        <w:t xml:space="preserve"> con este propósito, ejerciendo acciones para impedir que otros se apropien de ese conocimiento, o acciones para </w:t>
      </w:r>
      <w:r w:rsidRPr="002F0747">
        <w:rPr>
          <w:rFonts w:ascii="Optimum" w:hAnsi="Optimum"/>
          <w:sz w:val="20"/>
          <w:szCs w:val="20"/>
        </w:rPr>
        <w:t>limitar el campo de aplicación del conocimiento generado en el mundo desarrollado</w:t>
      </w:r>
      <w:r w:rsidR="001D4CAB" w:rsidRPr="002F0747">
        <w:rPr>
          <w:rFonts w:ascii="Optimum" w:hAnsi="Optimum"/>
          <w:sz w:val="20"/>
          <w:szCs w:val="20"/>
        </w:rPr>
        <w:t xml:space="preserve"> y que afecte sectores o poblaciones</w:t>
      </w:r>
      <w:r w:rsidR="008E2EF2" w:rsidRPr="002F0747">
        <w:rPr>
          <w:rFonts w:ascii="Optimum" w:hAnsi="Optimum"/>
          <w:sz w:val="20"/>
          <w:szCs w:val="20"/>
        </w:rPr>
        <w:t>,</w:t>
      </w:r>
      <w:r w:rsidR="001D4CAB" w:rsidRPr="002F0747">
        <w:rPr>
          <w:rFonts w:ascii="Optimum" w:hAnsi="Optimum"/>
          <w:sz w:val="20"/>
          <w:szCs w:val="20"/>
        </w:rPr>
        <w:t xml:space="preserve"> o </w:t>
      </w:r>
      <w:r w:rsidRPr="002F0747">
        <w:rPr>
          <w:rFonts w:ascii="Optimum" w:hAnsi="Optimum"/>
          <w:sz w:val="20"/>
          <w:szCs w:val="20"/>
        </w:rPr>
        <w:t>hac</w:t>
      </w:r>
      <w:r w:rsidR="001D4CAB" w:rsidRPr="002F0747">
        <w:rPr>
          <w:rFonts w:ascii="Optimum" w:hAnsi="Optimum"/>
          <w:sz w:val="20"/>
          <w:szCs w:val="20"/>
        </w:rPr>
        <w:t>i</w:t>
      </w:r>
      <w:r w:rsidRPr="002F0747">
        <w:rPr>
          <w:rFonts w:ascii="Optimum" w:hAnsi="Optimum"/>
          <w:sz w:val="20"/>
          <w:szCs w:val="20"/>
        </w:rPr>
        <w:t>e</w:t>
      </w:r>
      <w:r w:rsidR="001D4CAB" w:rsidRPr="002F0747">
        <w:rPr>
          <w:rFonts w:ascii="Optimum" w:hAnsi="Optimum"/>
          <w:sz w:val="20"/>
          <w:szCs w:val="20"/>
        </w:rPr>
        <w:t>ndo</w:t>
      </w:r>
      <w:r w:rsidRPr="002F0747">
        <w:rPr>
          <w:rFonts w:ascii="Optimum" w:hAnsi="Optimum"/>
          <w:sz w:val="20"/>
          <w:szCs w:val="20"/>
        </w:rPr>
        <w:t xml:space="preserve"> uso de la libertad de operación para acceder a</w:t>
      </w:r>
      <w:r w:rsidR="001D4CAB" w:rsidRPr="002F0747">
        <w:rPr>
          <w:rFonts w:ascii="Optimum" w:hAnsi="Optimum"/>
          <w:sz w:val="20"/>
          <w:szCs w:val="20"/>
        </w:rPr>
        <w:t xml:space="preserve"> un sinnúmero de</w:t>
      </w:r>
      <w:r w:rsidRPr="002F0747">
        <w:rPr>
          <w:rFonts w:ascii="Optimum" w:hAnsi="Optimum"/>
          <w:sz w:val="20"/>
          <w:szCs w:val="20"/>
        </w:rPr>
        <w:t xml:space="preserve"> tecnologías</w:t>
      </w:r>
      <w:r w:rsidR="001D4CAB" w:rsidRPr="002F0747">
        <w:rPr>
          <w:rFonts w:ascii="Optimum" w:hAnsi="Optimum"/>
          <w:sz w:val="20"/>
          <w:szCs w:val="20"/>
        </w:rPr>
        <w:t xml:space="preserve"> para las que no ha sido solicitada protección en nuestro país, entre otros campos de la PI.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F45D69" w:rsidRPr="002F0747" w:rsidRDefault="00F45D69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 xml:space="preserve">Entre los ejemplos anteriores, los derechos de PI y su relación con la Biodiversidad constituyen un elemento de estrategia para nuestro país. Contamos con la política pública generada desde contextos internacionales, como el Convenio de la Diversidad Biológica o el Acuerdo de Cartagena, así como con un acervo normativo </w:t>
      </w:r>
      <w:r w:rsidR="008E2EF2" w:rsidRPr="002F0747">
        <w:rPr>
          <w:rFonts w:ascii="Optimum" w:hAnsi="Optimum"/>
          <w:sz w:val="20"/>
          <w:szCs w:val="20"/>
        </w:rPr>
        <w:t xml:space="preserve">amplio en medio ambiente </w:t>
      </w:r>
      <w:r w:rsidRPr="002F0747">
        <w:rPr>
          <w:rFonts w:ascii="Optimum" w:hAnsi="Optimum"/>
          <w:sz w:val="20"/>
          <w:szCs w:val="20"/>
        </w:rPr>
        <w:t>que se ha construido en las últimas cinco décadas,</w:t>
      </w:r>
      <w:r w:rsidR="008E2EF2" w:rsidRPr="002F0747">
        <w:rPr>
          <w:rFonts w:ascii="Optimum" w:hAnsi="Optimum"/>
          <w:sz w:val="20"/>
          <w:szCs w:val="20"/>
        </w:rPr>
        <w:t xml:space="preserve"> sin embargo, en este</w:t>
      </w:r>
      <w:r w:rsidRPr="002F0747">
        <w:rPr>
          <w:rFonts w:ascii="Optimum" w:hAnsi="Optimum"/>
          <w:sz w:val="20"/>
          <w:szCs w:val="20"/>
        </w:rPr>
        <w:t xml:space="preserve"> la incidencia de la P</w:t>
      </w:r>
      <w:r w:rsidR="008E2EF2" w:rsidRPr="002F0747">
        <w:rPr>
          <w:rFonts w:ascii="Optimum" w:hAnsi="Optimum"/>
          <w:sz w:val="20"/>
          <w:szCs w:val="20"/>
        </w:rPr>
        <w:t xml:space="preserve">I </w:t>
      </w:r>
      <w:r w:rsidRPr="002F0747">
        <w:rPr>
          <w:rFonts w:ascii="Optimum" w:hAnsi="Optimum"/>
          <w:sz w:val="20"/>
          <w:szCs w:val="20"/>
        </w:rPr>
        <w:t xml:space="preserve">es de relativa limitación, pudiendo construirse un conjunto de estrategias </w:t>
      </w:r>
      <w:r w:rsidR="008E2EF2" w:rsidRPr="002F0747">
        <w:rPr>
          <w:rFonts w:ascii="Optimum" w:hAnsi="Optimum"/>
          <w:sz w:val="20"/>
          <w:szCs w:val="20"/>
        </w:rPr>
        <w:t>con el enfoque</w:t>
      </w:r>
      <w:r w:rsidRPr="002F0747">
        <w:rPr>
          <w:rFonts w:ascii="Optimum" w:hAnsi="Optimum"/>
          <w:sz w:val="20"/>
          <w:szCs w:val="20"/>
        </w:rPr>
        <w:t xml:space="preserve"> que se propone en las líneas anteriores.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8E39C7" w:rsidRPr="002F0747" w:rsidRDefault="008E39C7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 xml:space="preserve">En el marco de la Organización para la Cooperación y el Desarrollo Económico (OCDE) se observa para estos países un </w:t>
      </w:r>
      <w:r w:rsidR="008C67EF" w:rsidRPr="002F0747">
        <w:rPr>
          <w:rFonts w:ascii="Optimum" w:hAnsi="Optimum"/>
          <w:sz w:val="20"/>
          <w:szCs w:val="20"/>
        </w:rPr>
        <w:t>crecimiento acelerado</w:t>
      </w:r>
      <w:r w:rsidRPr="002F0747">
        <w:rPr>
          <w:rFonts w:ascii="Optimum" w:hAnsi="Optimum"/>
          <w:sz w:val="20"/>
          <w:szCs w:val="20"/>
        </w:rPr>
        <w:t xml:space="preserve"> del sector de la biotecnología que se refleja en el aumento de las solicitudes y de las concesiones de patente referidas a la biotecnología</w:t>
      </w:r>
      <w:r w:rsidR="00566FA3" w:rsidRPr="002F0747">
        <w:rPr>
          <w:rFonts w:ascii="Optimum" w:hAnsi="Optimum"/>
          <w:sz w:val="20"/>
          <w:szCs w:val="20"/>
        </w:rPr>
        <w:t xml:space="preserve">. Estas crecen a un promedio del </w:t>
      </w:r>
      <w:r w:rsidRPr="002F0747">
        <w:rPr>
          <w:rFonts w:ascii="Optimum" w:hAnsi="Optimum"/>
          <w:sz w:val="20"/>
          <w:szCs w:val="20"/>
        </w:rPr>
        <w:t xml:space="preserve">15% anual en la Oficina de Patentes de Estados Unidos y 10,5% en la Oficina Europea  de Patentes, en contraste con el resto de campos para los que se solicitan patentes que crece </w:t>
      </w:r>
      <w:r w:rsidR="00566FA3" w:rsidRPr="002F0747">
        <w:rPr>
          <w:rFonts w:ascii="Optimum" w:hAnsi="Optimum"/>
          <w:sz w:val="20"/>
          <w:szCs w:val="20"/>
        </w:rPr>
        <w:t>al</w:t>
      </w:r>
      <w:r w:rsidRPr="002F0747">
        <w:rPr>
          <w:rFonts w:ascii="Optimum" w:hAnsi="Optimum"/>
          <w:sz w:val="20"/>
          <w:szCs w:val="20"/>
        </w:rPr>
        <w:t xml:space="preserve"> 5% anual</w:t>
      </w:r>
      <w:r w:rsidR="00566FA3" w:rsidRPr="002F0747">
        <w:rPr>
          <w:rFonts w:ascii="Optimum" w:hAnsi="Optimum"/>
          <w:sz w:val="20"/>
          <w:szCs w:val="20"/>
        </w:rPr>
        <w:t xml:space="preserve"> (OCDE, </w:t>
      </w:r>
      <w:proofErr w:type="spellStart"/>
      <w:r w:rsidR="00566FA3" w:rsidRPr="002F0747">
        <w:rPr>
          <w:rFonts w:ascii="Optimum" w:hAnsi="Optimum"/>
          <w:sz w:val="20"/>
          <w:szCs w:val="20"/>
        </w:rPr>
        <w:t>Genetic</w:t>
      </w:r>
      <w:proofErr w:type="spellEnd"/>
      <w:r w:rsidR="00566FA3" w:rsidRPr="002F0747">
        <w:rPr>
          <w:rFonts w:ascii="Optimum" w:hAnsi="Optimum"/>
          <w:sz w:val="20"/>
          <w:szCs w:val="20"/>
        </w:rPr>
        <w:t xml:space="preserve"> </w:t>
      </w:r>
      <w:proofErr w:type="spellStart"/>
      <w:r w:rsidR="00566FA3" w:rsidRPr="002F0747">
        <w:rPr>
          <w:rFonts w:ascii="Optimum" w:hAnsi="Optimum"/>
          <w:sz w:val="20"/>
          <w:szCs w:val="20"/>
        </w:rPr>
        <w:t>Inventions</w:t>
      </w:r>
      <w:proofErr w:type="spellEnd"/>
      <w:r w:rsidR="00566FA3" w:rsidRPr="002F0747">
        <w:rPr>
          <w:rFonts w:ascii="Optimum" w:hAnsi="Optimum"/>
          <w:sz w:val="20"/>
          <w:szCs w:val="20"/>
        </w:rPr>
        <w:t xml:space="preserve">, </w:t>
      </w:r>
      <w:proofErr w:type="spellStart"/>
      <w:r w:rsidR="00566FA3" w:rsidRPr="002F0747">
        <w:rPr>
          <w:rFonts w:ascii="Optimum" w:hAnsi="Optimum"/>
          <w:sz w:val="20"/>
          <w:szCs w:val="20"/>
        </w:rPr>
        <w:t>IPRs</w:t>
      </w:r>
      <w:proofErr w:type="spellEnd"/>
      <w:r w:rsidR="00566FA3" w:rsidRPr="002F0747">
        <w:rPr>
          <w:rFonts w:ascii="Optimum" w:hAnsi="Optimum"/>
          <w:sz w:val="20"/>
          <w:szCs w:val="20"/>
        </w:rPr>
        <w:t xml:space="preserve"> and </w:t>
      </w:r>
      <w:proofErr w:type="spellStart"/>
      <w:r w:rsidR="00566FA3" w:rsidRPr="002F0747">
        <w:rPr>
          <w:rFonts w:ascii="Optimum" w:hAnsi="Optimum"/>
          <w:sz w:val="20"/>
          <w:szCs w:val="20"/>
        </w:rPr>
        <w:t>Licensing</w:t>
      </w:r>
      <w:proofErr w:type="spellEnd"/>
      <w:r w:rsidR="00566FA3" w:rsidRPr="002F0747">
        <w:rPr>
          <w:rFonts w:ascii="Optimum" w:hAnsi="Optimum"/>
          <w:sz w:val="20"/>
          <w:szCs w:val="20"/>
        </w:rPr>
        <w:t xml:space="preserve"> </w:t>
      </w:r>
      <w:proofErr w:type="spellStart"/>
      <w:r w:rsidR="00566FA3" w:rsidRPr="002F0747">
        <w:rPr>
          <w:rFonts w:ascii="Optimum" w:hAnsi="Optimum"/>
          <w:sz w:val="20"/>
          <w:szCs w:val="20"/>
        </w:rPr>
        <w:t>Practices</w:t>
      </w:r>
      <w:proofErr w:type="spellEnd"/>
      <w:r w:rsidR="00566FA3" w:rsidRPr="002F0747">
        <w:rPr>
          <w:rFonts w:ascii="Optimum" w:hAnsi="Optimum"/>
          <w:sz w:val="20"/>
          <w:szCs w:val="20"/>
        </w:rPr>
        <w:t>, 2002)</w:t>
      </w:r>
      <w:r w:rsidRPr="002F0747">
        <w:rPr>
          <w:rFonts w:ascii="Optimum" w:hAnsi="Optimum"/>
          <w:sz w:val="20"/>
          <w:szCs w:val="20"/>
        </w:rPr>
        <w:t>.</w:t>
      </w:r>
      <w:r w:rsidR="00566FA3" w:rsidRPr="002F0747">
        <w:rPr>
          <w:rFonts w:ascii="Optimum" w:hAnsi="Optimum"/>
          <w:sz w:val="20"/>
          <w:szCs w:val="20"/>
        </w:rPr>
        <w:t xml:space="preserve"> </w:t>
      </w:r>
      <w:r w:rsidRPr="002F0747">
        <w:rPr>
          <w:rFonts w:ascii="Optimum" w:hAnsi="Optimum"/>
          <w:sz w:val="20"/>
          <w:szCs w:val="20"/>
        </w:rPr>
        <w:t>E</w:t>
      </w:r>
      <w:r w:rsidR="00566FA3" w:rsidRPr="002F0747">
        <w:rPr>
          <w:rFonts w:ascii="Optimum" w:hAnsi="Optimum"/>
          <w:sz w:val="20"/>
          <w:szCs w:val="20"/>
        </w:rPr>
        <w:t>s un</w:t>
      </w:r>
      <w:r w:rsidRPr="002F0747">
        <w:rPr>
          <w:rFonts w:ascii="Optimum" w:hAnsi="Optimum"/>
          <w:sz w:val="20"/>
          <w:szCs w:val="20"/>
        </w:rPr>
        <w:t xml:space="preserve"> incremento </w:t>
      </w:r>
      <w:r w:rsidR="00566FA3" w:rsidRPr="002F0747">
        <w:rPr>
          <w:rFonts w:ascii="Optimum" w:hAnsi="Optimum"/>
          <w:sz w:val="20"/>
          <w:szCs w:val="20"/>
        </w:rPr>
        <w:t>que refleja</w:t>
      </w:r>
      <w:r w:rsidRPr="002F0747">
        <w:rPr>
          <w:rFonts w:ascii="Optimum" w:hAnsi="Optimum"/>
          <w:sz w:val="20"/>
          <w:szCs w:val="20"/>
        </w:rPr>
        <w:t xml:space="preserve"> la importancia que atribuye</w:t>
      </w:r>
      <w:r w:rsidR="00566FA3" w:rsidRPr="002F0747">
        <w:rPr>
          <w:rFonts w:ascii="Optimum" w:hAnsi="Optimum"/>
          <w:sz w:val="20"/>
          <w:szCs w:val="20"/>
        </w:rPr>
        <w:t xml:space="preserve"> este sector</w:t>
      </w:r>
      <w:r w:rsidRPr="002F0747">
        <w:rPr>
          <w:rFonts w:ascii="Optimum" w:hAnsi="Optimum"/>
          <w:sz w:val="20"/>
          <w:szCs w:val="20"/>
        </w:rPr>
        <w:t xml:space="preserve"> a la propiedad intelectual, y en especial a las patentes.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080DA9" w:rsidRPr="002F0747" w:rsidRDefault="00566FA3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>Un</w:t>
      </w:r>
      <w:r w:rsidR="004E2140" w:rsidRPr="002F0747">
        <w:rPr>
          <w:rFonts w:ascii="Optimum" w:hAnsi="Optimum"/>
          <w:sz w:val="20"/>
          <w:szCs w:val="20"/>
        </w:rPr>
        <w:t>a característica del sector de la biotecnología en los países industrializados es que una parte de las empresas lo</w:t>
      </w:r>
      <w:r w:rsidRPr="002F0747">
        <w:rPr>
          <w:rFonts w:ascii="Optimum" w:hAnsi="Optimum"/>
          <w:sz w:val="20"/>
          <w:szCs w:val="20"/>
        </w:rPr>
        <w:t xml:space="preserve"> constitu</w:t>
      </w:r>
      <w:r w:rsidR="004E2140" w:rsidRPr="002F0747">
        <w:rPr>
          <w:rFonts w:ascii="Optimum" w:hAnsi="Optimum"/>
          <w:sz w:val="20"/>
          <w:szCs w:val="20"/>
        </w:rPr>
        <w:t>yen</w:t>
      </w:r>
      <w:r w:rsidRPr="002F0747">
        <w:rPr>
          <w:rFonts w:ascii="Optimum" w:hAnsi="Optimum"/>
          <w:sz w:val="20"/>
          <w:szCs w:val="20"/>
        </w:rPr>
        <w:t xml:space="preserve"> Pymes </w:t>
      </w:r>
      <w:r w:rsidR="004E2140" w:rsidRPr="002F0747">
        <w:rPr>
          <w:rFonts w:ascii="Optimum" w:hAnsi="Optimum"/>
          <w:sz w:val="20"/>
          <w:szCs w:val="20"/>
        </w:rPr>
        <w:t>que en muchos casos</w:t>
      </w:r>
      <w:r w:rsidRPr="002F0747">
        <w:rPr>
          <w:rFonts w:ascii="Optimum" w:hAnsi="Optimum"/>
          <w:sz w:val="20"/>
          <w:szCs w:val="20"/>
        </w:rPr>
        <w:t xml:space="preserve"> no ha</w:t>
      </w:r>
      <w:r w:rsidR="004E2140" w:rsidRPr="002F0747">
        <w:rPr>
          <w:rFonts w:ascii="Optimum" w:hAnsi="Optimum"/>
          <w:sz w:val="20"/>
          <w:szCs w:val="20"/>
        </w:rPr>
        <w:t>n</w:t>
      </w:r>
      <w:r w:rsidRPr="002F0747">
        <w:rPr>
          <w:rFonts w:ascii="Optimum" w:hAnsi="Optimum"/>
          <w:sz w:val="20"/>
          <w:szCs w:val="20"/>
        </w:rPr>
        <w:t xml:space="preserve"> comercializado ningún producto. </w:t>
      </w:r>
      <w:r w:rsidR="004E2140" w:rsidRPr="002F0747">
        <w:rPr>
          <w:rFonts w:ascii="Optimum" w:hAnsi="Optimum"/>
          <w:sz w:val="20"/>
          <w:szCs w:val="20"/>
        </w:rPr>
        <w:t>S</w:t>
      </w:r>
      <w:r w:rsidR="008E2EF2" w:rsidRPr="002F0747">
        <w:rPr>
          <w:rFonts w:ascii="Optimum" w:hAnsi="Optimum"/>
          <w:sz w:val="20"/>
          <w:szCs w:val="20"/>
        </w:rPr>
        <w:t>urgen</w:t>
      </w:r>
      <w:r w:rsidR="004E2140" w:rsidRPr="002F0747">
        <w:rPr>
          <w:rFonts w:ascii="Optimum" w:hAnsi="Optimum"/>
          <w:sz w:val="20"/>
          <w:szCs w:val="20"/>
        </w:rPr>
        <w:t xml:space="preserve"> </w:t>
      </w:r>
      <w:r w:rsidRPr="002F0747">
        <w:rPr>
          <w:rFonts w:ascii="Optimum" w:hAnsi="Optimum"/>
          <w:sz w:val="20"/>
          <w:szCs w:val="20"/>
        </w:rPr>
        <w:t>Pymes de biotecnología tras haber obtenido patentes que son el resultado de la investigación desarrollada en el seno de universidades o instituciones públicas, o en colaboración con ellas</w:t>
      </w:r>
      <w:r w:rsidR="004E2140" w:rsidRPr="002F0747">
        <w:rPr>
          <w:rFonts w:ascii="Optimum" w:hAnsi="Optimum"/>
          <w:sz w:val="20"/>
          <w:szCs w:val="20"/>
        </w:rPr>
        <w:t xml:space="preserve">. En estos escenarios </w:t>
      </w:r>
      <w:r w:rsidR="00080DA9" w:rsidRPr="002F0747">
        <w:rPr>
          <w:rFonts w:ascii="Optimum" w:hAnsi="Optimum"/>
          <w:sz w:val="20"/>
          <w:szCs w:val="20"/>
        </w:rPr>
        <w:t>la protección por patente es un</w:t>
      </w:r>
      <w:r w:rsidR="004E2140" w:rsidRPr="002F0747">
        <w:rPr>
          <w:rFonts w:ascii="Optimum" w:hAnsi="Optimum"/>
          <w:sz w:val="20"/>
          <w:szCs w:val="20"/>
        </w:rPr>
        <w:t xml:space="preserve">a parte de la generación de riqueza, un segundo reto es </w:t>
      </w:r>
      <w:r w:rsidR="00080DA9" w:rsidRPr="002F0747">
        <w:rPr>
          <w:rFonts w:ascii="Optimum" w:hAnsi="Optimum"/>
          <w:sz w:val="20"/>
          <w:szCs w:val="20"/>
        </w:rPr>
        <w:t xml:space="preserve">transformar la invención patentada en un </w:t>
      </w:r>
      <w:r w:rsidR="004E2140" w:rsidRPr="002F0747">
        <w:rPr>
          <w:rFonts w:ascii="Optimum" w:hAnsi="Optimum"/>
          <w:sz w:val="20"/>
          <w:szCs w:val="20"/>
        </w:rPr>
        <w:t xml:space="preserve">activo intangible, en un </w:t>
      </w:r>
      <w:r w:rsidR="00080DA9" w:rsidRPr="002F0747">
        <w:rPr>
          <w:rFonts w:ascii="Optimum" w:hAnsi="Optimum"/>
          <w:sz w:val="20"/>
          <w:szCs w:val="20"/>
        </w:rPr>
        <w:t>patrimonio rentable</w:t>
      </w:r>
      <w:r w:rsidR="004E2140" w:rsidRPr="002F0747">
        <w:rPr>
          <w:rFonts w:ascii="Optimum" w:hAnsi="Optimum"/>
          <w:sz w:val="20"/>
          <w:szCs w:val="20"/>
        </w:rPr>
        <w:t xml:space="preserve"> </w:t>
      </w:r>
      <w:r w:rsidR="008C67EF" w:rsidRPr="002F0747">
        <w:rPr>
          <w:rFonts w:ascii="Optimum" w:hAnsi="Optimum"/>
          <w:sz w:val="20"/>
          <w:szCs w:val="20"/>
        </w:rPr>
        <w:t xml:space="preserve">(tomado de: </w:t>
      </w:r>
      <w:r w:rsidR="008C67EF" w:rsidRPr="00E03899">
        <w:rPr>
          <w:rFonts w:ascii="Optimum" w:hAnsi="Optimum"/>
          <w:sz w:val="20"/>
          <w:szCs w:val="20"/>
        </w:rPr>
        <w:t>http://www.wipo.int/sme/es/documents/patents_biotech.htm#P28_3051</w:t>
      </w:r>
      <w:r w:rsidR="008C67EF" w:rsidRPr="002F0747">
        <w:rPr>
          <w:rFonts w:ascii="Optimum" w:hAnsi="Optimum"/>
          <w:sz w:val="20"/>
          <w:szCs w:val="20"/>
        </w:rPr>
        <w:t>)</w:t>
      </w:r>
      <w:r w:rsidR="00080DA9" w:rsidRPr="002F0747">
        <w:rPr>
          <w:rFonts w:ascii="Optimum" w:hAnsi="Optimum"/>
          <w:sz w:val="20"/>
          <w:szCs w:val="20"/>
        </w:rPr>
        <w:t>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8C67EF" w:rsidRPr="002F0747" w:rsidRDefault="008C67EF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>E</w:t>
      </w:r>
      <w:r w:rsidR="008E2EF2" w:rsidRPr="002F0747">
        <w:rPr>
          <w:rFonts w:ascii="Optimum" w:hAnsi="Optimum"/>
          <w:sz w:val="20"/>
          <w:szCs w:val="20"/>
        </w:rPr>
        <w:t>n e</w:t>
      </w:r>
      <w:r w:rsidRPr="002F0747">
        <w:rPr>
          <w:rFonts w:ascii="Optimum" w:hAnsi="Optimum"/>
          <w:sz w:val="20"/>
          <w:szCs w:val="20"/>
        </w:rPr>
        <w:t xml:space="preserve">l contexto internacional de la PI, seguramente nuestro país no debe pretender ponerse en el mismo plan de los grandes generadores de PI en biotecnología, lo que sí podría hacer es </w:t>
      </w:r>
      <w:r w:rsidR="00FA1F41" w:rsidRPr="002F0747">
        <w:rPr>
          <w:rFonts w:ascii="Optimum" w:hAnsi="Optimum"/>
          <w:sz w:val="20"/>
          <w:szCs w:val="20"/>
        </w:rPr>
        <w:t xml:space="preserve">generar estrategias </w:t>
      </w:r>
      <w:r w:rsidRPr="002F0747">
        <w:rPr>
          <w:rFonts w:ascii="Optimum" w:hAnsi="Optimum"/>
          <w:sz w:val="20"/>
          <w:szCs w:val="20"/>
        </w:rPr>
        <w:t>en</w:t>
      </w:r>
      <w:r w:rsidR="00FA1F41" w:rsidRPr="002F0747">
        <w:rPr>
          <w:rFonts w:ascii="Optimum" w:hAnsi="Optimum"/>
          <w:sz w:val="20"/>
          <w:szCs w:val="20"/>
        </w:rPr>
        <w:t xml:space="preserve"> PI </w:t>
      </w:r>
      <w:r w:rsidRPr="002F0747">
        <w:rPr>
          <w:rFonts w:ascii="Optimum" w:hAnsi="Optimum"/>
          <w:sz w:val="20"/>
          <w:szCs w:val="20"/>
        </w:rPr>
        <w:t xml:space="preserve">en biotecnología </w:t>
      </w:r>
      <w:r w:rsidR="00FA1F41" w:rsidRPr="002F0747">
        <w:rPr>
          <w:rFonts w:ascii="Optimum" w:hAnsi="Optimum"/>
          <w:sz w:val="20"/>
          <w:szCs w:val="20"/>
        </w:rPr>
        <w:t>pero focalizada a la biodiversidad, teniendo en cuenta</w:t>
      </w:r>
      <w:r w:rsidRPr="002F0747">
        <w:rPr>
          <w:rFonts w:ascii="Optimum" w:hAnsi="Optimum"/>
          <w:sz w:val="20"/>
          <w:szCs w:val="20"/>
        </w:rPr>
        <w:t xml:space="preserve"> que Colombia ocupa el segundo lugar en biodiversidad</w:t>
      </w:r>
      <w:r w:rsidR="00FA1F41" w:rsidRPr="002F0747">
        <w:rPr>
          <w:rFonts w:ascii="Optimum" w:hAnsi="Optimum"/>
          <w:sz w:val="20"/>
          <w:szCs w:val="20"/>
        </w:rPr>
        <w:t>,</w:t>
      </w:r>
      <w:r w:rsidRPr="002F0747">
        <w:rPr>
          <w:rFonts w:ascii="Optimum" w:hAnsi="Optimum"/>
          <w:sz w:val="20"/>
          <w:szCs w:val="20"/>
        </w:rPr>
        <w:t xml:space="preserve"> al albergar alrededor del 10% de la fauna y </w:t>
      </w:r>
      <w:r w:rsidR="00FA1F41" w:rsidRPr="002F0747">
        <w:rPr>
          <w:rFonts w:ascii="Optimum" w:hAnsi="Optimum"/>
          <w:sz w:val="20"/>
          <w:szCs w:val="20"/>
        </w:rPr>
        <w:t xml:space="preserve">la </w:t>
      </w:r>
      <w:r w:rsidRPr="002F0747">
        <w:rPr>
          <w:rFonts w:ascii="Optimum" w:hAnsi="Optimum"/>
          <w:sz w:val="20"/>
          <w:szCs w:val="20"/>
        </w:rPr>
        <w:t xml:space="preserve">flora del planeta, </w:t>
      </w:r>
      <w:r w:rsidR="00FA1F41" w:rsidRPr="002F0747">
        <w:rPr>
          <w:rFonts w:ascii="Optimum" w:hAnsi="Optimum"/>
          <w:sz w:val="20"/>
          <w:szCs w:val="20"/>
        </w:rPr>
        <w:t xml:space="preserve">y </w:t>
      </w:r>
      <w:r w:rsidRPr="002F0747">
        <w:rPr>
          <w:rFonts w:ascii="Optimum" w:hAnsi="Optimum"/>
          <w:sz w:val="20"/>
          <w:szCs w:val="20"/>
        </w:rPr>
        <w:t>p</w:t>
      </w:r>
      <w:r w:rsidR="00FA1F41" w:rsidRPr="002F0747">
        <w:rPr>
          <w:rFonts w:ascii="Optimum" w:hAnsi="Optimum"/>
          <w:sz w:val="20"/>
          <w:szCs w:val="20"/>
        </w:rPr>
        <w:t xml:space="preserve">odría así </w:t>
      </w:r>
      <w:r w:rsidRPr="002F0747">
        <w:rPr>
          <w:rFonts w:ascii="Optimum" w:hAnsi="Optimum"/>
          <w:sz w:val="20"/>
          <w:szCs w:val="20"/>
        </w:rPr>
        <w:t xml:space="preserve">encontrar posibilidades de gran impacto para su crecimiento </w:t>
      </w:r>
      <w:r w:rsidR="00FA1F41" w:rsidRPr="002F0747">
        <w:rPr>
          <w:rFonts w:ascii="Optimum" w:hAnsi="Optimum"/>
          <w:sz w:val="20"/>
          <w:szCs w:val="20"/>
        </w:rPr>
        <w:t xml:space="preserve">tecnológico, </w:t>
      </w:r>
      <w:r w:rsidRPr="002F0747">
        <w:rPr>
          <w:rFonts w:ascii="Optimum" w:hAnsi="Optimum"/>
          <w:sz w:val="20"/>
          <w:szCs w:val="20"/>
        </w:rPr>
        <w:t xml:space="preserve">económico y </w:t>
      </w:r>
      <w:r w:rsidR="00FA1F41" w:rsidRPr="002F0747">
        <w:rPr>
          <w:rFonts w:ascii="Optimum" w:hAnsi="Optimum"/>
          <w:sz w:val="20"/>
          <w:szCs w:val="20"/>
        </w:rPr>
        <w:t>social</w:t>
      </w:r>
      <w:r w:rsidRPr="002F0747">
        <w:rPr>
          <w:rFonts w:ascii="Optimum" w:hAnsi="Optimum"/>
          <w:sz w:val="20"/>
          <w:szCs w:val="20"/>
        </w:rPr>
        <w:t>.</w:t>
      </w:r>
    </w:p>
    <w:p w:rsidR="0056355A" w:rsidRDefault="0056355A" w:rsidP="002F0747">
      <w:pPr>
        <w:spacing w:after="0"/>
        <w:jc w:val="both"/>
        <w:rPr>
          <w:rFonts w:ascii="Optimum" w:hAnsi="Optimum"/>
          <w:sz w:val="20"/>
          <w:szCs w:val="20"/>
        </w:rPr>
      </w:pPr>
    </w:p>
    <w:p w:rsidR="008F6AD2" w:rsidRPr="002F0747" w:rsidRDefault="00FA1F41" w:rsidP="002F0747">
      <w:pPr>
        <w:spacing w:after="0"/>
        <w:jc w:val="both"/>
        <w:rPr>
          <w:rFonts w:ascii="Optimum" w:hAnsi="Optimum"/>
          <w:sz w:val="20"/>
          <w:szCs w:val="20"/>
        </w:rPr>
      </w:pPr>
      <w:r w:rsidRPr="002F0747">
        <w:rPr>
          <w:rFonts w:ascii="Optimum" w:hAnsi="Optimum"/>
          <w:sz w:val="20"/>
          <w:szCs w:val="20"/>
        </w:rPr>
        <w:t>Es</w:t>
      </w:r>
      <w:r w:rsidR="008C67EF" w:rsidRPr="002F0747">
        <w:rPr>
          <w:rFonts w:ascii="Optimum" w:hAnsi="Optimum"/>
          <w:sz w:val="20"/>
          <w:szCs w:val="20"/>
        </w:rPr>
        <w:t xml:space="preserve"> esta </w:t>
      </w:r>
      <w:r w:rsidRPr="002F0747">
        <w:rPr>
          <w:rFonts w:ascii="Optimum" w:hAnsi="Optimum"/>
          <w:sz w:val="20"/>
          <w:szCs w:val="20"/>
        </w:rPr>
        <w:t>una tarea de</w:t>
      </w:r>
      <w:r w:rsidR="008C67EF" w:rsidRPr="002F0747">
        <w:rPr>
          <w:rFonts w:ascii="Optimum" w:hAnsi="Optimum"/>
          <w:sz w:val="20"/>
          <w:szCs w:val="20"/>
        </w:rPr>
        <w:t xml:space="preserve">l gobierno, </w:t>
      </w:r>
      <w:r w:rsidRPr="002F0747">
        <w:rPr>
          <w:rFonts w:ascii="Optimum" w:hAnsi="Optimum"/>
          <w:sz w:val="20"/>
          <w:szCs w:val="20"/>
        </w:rPr>
        <w:t>de</w:t>
      </w:r>
      <w:r w:rsidR="008C67EF" w:rsidRPr="002F0747">
        <w:rPr>
          <w:rFonts w:ascii="Optimum" w:hAnsi="Optimum"/>
          <w:sz w:val="20"/>
          <w:szCs w:val="20"/>
        </w:rPr>
        <w:t>l</w:t>
      </w:r>
      <w:r w:rsidRPr="002F0747">
        <w:rPr>
          <w:rFonts w:ascii="Optimum" w:hAnsi="Optimum"/>
          <w:sz w:val="20"/>
          <w:szCs w:val="20"/>
        </w:rPr>
        <w:t xml:space="preserve"> sector de ciencia tecnología e innovación y la</w:t>
      </w:r>
      <w:r w:rsidR="008C67EF" w:rsidRPr="002F0747">
        <w:rPr>
          <w:rFonts w:ascii="Optimum" w:hAnsi="Optimum"/>
          <w:sz w:val="20"/>
          <w:szCs w:val="20"/>
        </w:rPr>
        <w:t xml:space="preserve"> academia y</w:t>
      </w:r>
      <w:r w:rsidRPr="002F0747">
        <w:rPr>
          <w:rFonts w:ascii="Optimum" w:hAnsi="Optimum"/>
          <w:sz w:val="20"/>
          <w:szCs w:val="20"/>
        </w:rPr>
        <w:t xml:space="preserve"> de</w:t>
      </w:r>
      <w:r w:rsidR="008C67EF" w:rsidRPr="002F0747">
        <w:rPr>
          <w:rFonts w:ascii="Optimum" w:hAnsi="Optimum"/>
          <w:sz w:val="20"/>
          <w:szCs w:val="20"/>
        </w:rPr>
        <w:t xml:space="preserve"> las empresas</w:t>
      </w:r>
      <w:r w:rsidRPr="002F0747">
        <w:rPr>
          <w:rFonts w:ascii="Optimum" w:hAnsi="Optimum"/>
          <w:sz w:val="20"/>
          <w:szCs w:val="20"/>
        </w:rPr>
        <w:t>,</w:t>
      </w:r>
      <w:r w:rsidR="008C67EF" w:rsidRPr="002F0747">
        <w:rPr>
          <w:rFonts w:ascii="Optimum" w:hAnsi="Optimum"/>
          <w:sz w:val="20"/>
          <w:szCs w:val="20"/>
        </w:rPr>
        <w:t xml:space="preserve"> </w:t>
      </w:r>
      <w:r w:rsidRPr="002F0747">
        <w:rPr>
          <w:rFonts w:ascii="Optimum" w:hAnsi="Optimum"/>
          <w:sz w:val="20"/>
          <w:szCs w:val="20"/>
        </w:rPr>
        <w:t>siendo la meta común la de construir oportunidades de desarrollo desde la</w:t>
      </w:r>
      <w:r w:rsidR="008C67EF" w:rsidRPr="002F0747">
        <w:rPr>
          <w:rFonts w:ascii="Optimum" w:hAnsi="Optimum"/>
          <w:sz w:val="20"/>
          <w:szCs w:val="20"/>
        </w:rPr>
        <w:t xml:space="preserve"> biodiversidad</w:t>
      </w:r>
      <w:r w:rsidRPr="002F0747">
        <w:rPr>
          <w:rFonts w:ascii="Optimum" w:hAnsi="Optimum"/>
          <w:sz w:val="20"/>
          <w:szCs w:val="20"/>
        </w:rPr>
        <w:t>, con nuevo</w:t>
      </w:r>
      <w:r w:rsidR="008C67EF" w:rsidRPr="002F0747">
        <w:rPr>
          <w:rFonts w:ascii="Optimum" w:hAnsi="Optimum"/>
          <w:sz w:val="20"/>
          <w:szCs w:val="20"/>
        </w:rPr>
        <w:t xml:space="preserve"> conocimiento</w:t>
      </w:r>
      <w:r w:rsidRPr="002F0747">
        <w:rPr>
          <w:rFonts w:ascii="Optimum" w:hAnsi="Optimum"/>
          <w:sz w:val="20"/>
          <w:szCs w:val="20"/>
        </w:rPr>
        <w:t xml:space="preserve"> </w:t>
      </w:r>
      <w:r w:rsidR="008C67EF" w:rsidRPr="002F0747">
        <w:rPr>
          <w:rFonts w:ascii="Optimum" w:hAnsi="Optimum"/>
          <w:sz w:val="20"/>
          <w:szCs w:val="20"/>
        </w:rPr>
        <w:t>e innovación</w:t>
      </w:r>
      <w:r w:rsidRPr="002F0747">
        <w:rPr>
          <w:rFonts w:ascii="Optimum" w:hAnsi="Optimum"/>
          <w:sz w:val="20"/>
          <w:szCs w:val="20"/>
        </w:rPr>
        <w:t>, visión</w:t>
      </w:r>
      <w:r w:rsidR="008C67EF" w:rsidRPr="002F0747">
        <w:rPr>
          <w:rFonts w:ascii="Optimum" w:hAnsi="Optimum"/>
          <w:sz w:val="20"/>
          <w:szCs w:val="20"/>
        </w:rPr>
        <w:t xml:space="preserve"> </w:t>
      </w:r>
      <w:r w:rsidRPr="002F0747">
        <w:rPr>
          <w:rFonts w:ascii="Optimum" w:hAnsi="Optimum"/>
          <w:sz w:val="20"/>
          <w:szCs w:val="20"/>
        </w:rPr>
        <w:t xml:space="preserve">global y de </w:t>
      </w:r>
      <w:r w:rsidR="008C67EF" w:rsidRPr="002F0747">
        <w:rPr>
          <w:rFonts w:ascii="Optimum" w:hAnsi="Optimum"/>
          <w:sz w:val="20"/>
          <w:szCs w:val="20"/>
        </w:rPr>
        <w:t xml:space="preserve">largo plazo </w:t>
      </w:r>
      <w:r w:rsidRPr="002F0747">
        <w:rPr>
          <w:rFonts w:ascii="Optimum" w:hAnsi="Optimum"/>
          <w:sz w:val="20"/>
          <w:szCs w:val="20"/>
        </w:rPr>
        <w:t>que contribuya a</w:t>
      </w:r>
      <w:r w:rsidR="008C67EF" w:rsidRPr="002F0747">
        <w:rPr>
          <w:rFonts w:ascii="Optimum" w:hAnsi="Optimum"/>
          <w:sz w:val="20"/>
          <w:szCs w:val="20"/>
        </w:rPr>
        <w:t xml:space="preserve"> estrechar la gran </w:t>
      </w:r>
      <w:r w:rsidRPr="002F0747">
        <w:rPr>
          <w:rFonts w:ascii="Optimum" w:hAnsi="Optimum"/>
          <w:sz w:val="20"/>
          <w:szCs w:val="20"/>
        </w:rPr>
        <w:t>diferencia</w:t>
      </w:r>
      <w:r w:rsidR="008C67EF" w:rsidRPr="002F0747">
        <w:rPr>
          <w:rFonts w:ascii="Optimum" w:hAnsi="Optimum"/>
          <w:sz w:val="20"/>
          <w:szCs w:val="20"/>
        </w:rPr>
        <w:t xml:space="preserve"> económic</w:t>
      </w:r>
      <w:r w:rsidRPr="002F0747">
        <w:rPr>
          <w:rFonts w:ascii="Optimum" w:hAnsi="Optimum"/>
          <w:sz w:val="20"/>
          <w:szCs w:val="20"/>
        </w:rPr>
        <w:t xml:space="preserve">a y </w:t>
      </w:r>
      <w:r w:rsidR="008C67EF" w:rsidRPr="002F0747">
        <w:rPr>
          <w:rFonts w:ascii="Optimum" w:hAnsi="Optimum"/>
          <w:sz w:val="20"/>
          <w:szCs w:val="20"/>
        </w:rPr>
        <w:t xml:space="preserve">tecnológica entre Colombia y países </w:t>
      </w:r>
      <w:r w:rsidRPr="002F0747">
        <w:rPr>
          <w:rFonts w:ascii="Optimum" w:hAnsi="Optimum"/>
          <w:sz w:val="20"/>
          <w:szCs w:val="20"/>
        </w:rPr>
        <w:t xml:space="preserve">de la región y los </w:t>
      </w:r>
      <w:r w:rsidR="008C67EF" w:rsidRPr="002F0747">
        <w:rPr>
          <w:rFonts w:ascii="Optimum" w:hAnsi="Optimum"/>
          <w:sz w:val="20"/>
          <w:szCs w:val="20"/>
        </w:rPr>
        <w:t>más desarrollados del mundo.</w:t>
      </w:r>
      <w:bookmarkStart w:id="0" w:name="_GoBack"/>
      <w:bookmarkEnd w:id="0"/>
    </w:p>
    <w:sectPr w:rsidR="008F6AD2" w:rsidRPr="002F0747" w:rsidSect="00F86E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Legacy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proofState w:spelling="clean" w:grammar="clean"/>
  <w:defaultTabStop w:val="708"/>
  <w:hyphenationZone w:val="425"/>
  <w:characterSpacingControl w:val="doNotCompress"/>
  <w:compat/>
  <w:rsids>
    <w:rsidRoot w:val="005577B8"/>
    <w:rsid w:val="00076B82"/>
    <w:rsid w:val="00080DA9"/>
    <w:rsid w:val="000916A1"/>
    <w:rsid w:val="000E05F9"/>
    <w:rsid w:val="001D4CAB"/>
    <w:rsid w:val="002F0747"/>
    <w:rsid w:val="003E4222"/>
    <w:rsid w:val="004E2140"/>
    <w:rsid w:val="005577B8"/>
    <w:rsid w:val="0056355A"/>
    <w:rsid w:val="00566FA3"/>
    <w:rsid w:val="00570935"/>
    <w:rsid w:val="00645F65"/>
    <w:rsid w:val="00784B44"/>
    <w:rsid w:val="007F2DCE"/>
    <w:rsid w:val="008C1FA4"/>
    <w:rsid w:val="008C67EF"/>
    <w:rsid w:val="008D131D"/>
    <w:rsid w:val="008E2EF2"/>
    <w:rsid w:val="008E39C7"/>
    <w:rsid w:val="008F6AD2"/>
    <w:rsid w:val="009238C6"/>
    <w:rsid w:val="009B781D"/>
    <w:rsid w:val="00A54F42"/>
    <w:rsid w:val="00AB2CCF"/>
    <w:rsid w:val="00B449F0"/>
    <w:rsid w:val="00B50489"/>
    <w:rsid w:val="00BC2457"/>
    <w:rsid w:val="00D35BC8"/>
    <w:rsid w:val="00D4640C"/>
    <w:rsid w:val="00D94B61"/>
    <w:rsid w:val="00E03899"/>
    <w:rsid w:val="00E72FA0"/>
    <w:rsid w:val="00EE6B04"/>
    <w:rsid w:val="00F45D69"/>
    <w:rsid w:val="00F800A4"/>
    <w:rsid w:val="00F86ECE"/>
    <w:rsid w:val="00FA1F41"/>
    <w:rsid w:val="00FD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49F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EF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63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Buitrago</dc:creator>
  <cp:keywords/>
  <dc:description/>
  <cp:lastModifiedBy>revista</cp:lastModifiedBy>
  <cp:revision>16</cp:revision>
  <cp:lastPrinted>2017-11-27T18:03:00Z</cp:lastPrinted>
  <dcterms:created xsi:type="dcterms:W3CDTF">2017-11-20T18:48:00Z</dcterms:created>
  <dcterms:modified xsi:type="dcterms:W3CDTF">2018-01-18T16:22:00Z</dcterms:modified>
</cp:coreProperties>
</file>