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80" w:rsidRPr="003B79B1" w:rsidRDefault="00352480" w:rsidP="00352480">
      <w:pPr>
        <w:pStyle w:val="Sinespaciado"/>
        <w:ind w:firstLine="708"/>
        <w:jc w:val="right"/>
        <w:rPr>
          <w:rFonts w:ascii="Times New Roman" w:hAnsi="Times New Roman" w:cs="Times New Roman"/>
        </w:rPr>
      </w:pPr>
      <w:r w:rsidRPr="003B79B1">
        <w:rPr>
          <w:rFonts w:ascii="Times New Roman" w:hAnsi="Times New Roman" w:cs="Times New Roman"/>
          <w:color w:val="FFFFFF" w:themeColor="background1"/>
          <w:highlight w:val="darkGray"/>
        </w:rPr>
        <w:t>ARTÍCULO DE REVISIÓN</w:t>
      </w:r>
      <w:r w:rsidR="00CC46D5">
        <w:rPr>
          <w:rFonts w:ascii="Times New Roman" w:hAnsi="Times New Roman" w:cs="Times New Roman"/>
          <w:color w:val="FFFFFF" w:themeColor="background1"/>
        </w:rPr>
        <w:t xml:space="preserve"> </w:t>
      </w:r>
    </w:p>
    <w:p w:rsidR="0033129E" w:rsidRDefault="000B4AE4" w:rsidP="000B4AE4">
      <w:pPr>
        <w:widowControl w:val="0"/>
        <w:autoSpaceDE w:val="0"/>
        <w:autoSpaceDN w:val="0"/>
        <w:adjustRightInd w:val="0"/>
        <w:spacing w:after="240"/>
        <w:jc w:val="center"/>
        <w:rPr>
          <w:rFonts w:ascii="Times New Roman" w:hAnsi="Times New Roman" w:cs="Times New Roman"/>
          <w:b/>
          <w:u w:val="single"/>
          <w:lang w:val="es-CO"/>
        </w:rPr>
      </w:pPr>
      <w:r w:rsidRPr="002A173F">
        <w:rPr>
          <w:rFonts w:ascii="Times New Roman" w:hAnsi="Times New Roman" w:cs="Times New Roman"/>
          <w:b/>
          <w:u w:val="single"/>
          <w:lang w:val="es-CO"/>
        </w:rPr>
        <w:t xml:space="preserve">Terapias Celulares y Productos de Ingeniería de Tejidos para el Tratamiento de Lesiones </w:t>
      </w:r>
      <w:proofErr w:type="spellStart"/>
      <w:r w:rsidRPr="002A173F">
        <w:rPr>
          <w:rFonts w:ascii="Times New Roman" w:hAnsi="Times New Roman" w:cs="Times New Roman"/>
          <w:b/>
          <w:u w:val="single"/>
          <w:lang w:val="es-CO"/>
        </w:rPr>
        <w:t>Condrales</w:t>
      </w:r>
      <w:proofErr w:type="spellEnd"/>
      <w:r w:rsidRPr="002A173F">
        <w:rPr>
          <w:rFonts w:ascii="Times New Roman" w:hAnsi="Times New Roman" w:cs="Times New Roman"/>
          <w:b/>
          <w:u w:val="single"/>
          <w:lang w:val="es-CO"/>
        </w:rPr>
        <w:t xml:space="preserve"> de Rodilla</w:t>
      </w:r>
    </w:p>
    <w:p w:rsidR="00E902A4" w:rsidRPr="008C0B7E" w:rsidRDefault="00DE4BE4" w:rsidP="00E902A4">
      <w:pPr>
        <w:widowControl w:val="0"/>
        <w:autoSpaceDE w:val="0"/>
        <w:autoSpaceDN w:val="0"/>
        <w:adjustRightInd w:val="0"/>
        <w:spacing w:after="240"/>
        <w:jc w:val="center"/>
        <w:rPr>
          <w:rFonts w:ascii="Times New Roman" w:hAnsi="Times New Roman" w:cs="Times New Roman"/>
          <w:b/>
          <w:u w:val="single"/>
          <w:lang w:val="en-US"/>
        </w:rPr>
      </w:pPr>
      <w:r w:rsidRPr="008C0B7E">
        <w:rPr>
          <w:rFonts w:ascii="Times New Roman" w:hAnsi="Times New Roman" w:cs="Times New Roman"/>
          <w:b/>
          <w:u w:val="single"/>
          <w:lang w:val="en-US"/>
        </w:rPr>
        <w:t>Cell Therapy</w:t>
      </w:r>
      <w:r w:rsidR="00E902A4" w:rsidRPr="008C0B7E">
        <w:rPr>
          <w:rFonts w:ascii="Times New Roman" w:hAnsi="Times New Roman" w:cs="Times New Roman"/>
          <w:b/>
          <w:u w:val="single"/>
          <w:lang w:val="en-US"/>
        </w:rPr>
        <w:t xml:space="preserve"> and Tis</w:t>
      </w:r>
      <w:r w:rsidRPr="008C0B7E">
        <w:rPr>
          <w:rFonts w:ascii="Times New Roman" w:hAnsi="Times New Roman" w:cs="Times New Roman"/>
          <w:b/>
          <w:u w:val="single"/>
          <w:lang w:val="en-US"/>
        </w:rPr>
        <w:t xml:space="preserve">sue Engineering Products for </w:t>
      </w:r>
      <w:proofErr w:type="spellStart"/>
      <w:r w:rsidR="00E902A4" w:rsidRPr="008C0B7E">
        <w:rPr>
          <w:rFonts w:ascii="Times New Roman" w:hAnsi="Times New Roman" w:cs="Times New Roman"/>
          <w:b/>
          <w:u w:val="single"/>
          <w:lang w:val="en-US"/>
        </w:rPr>
        <w:t>Chondral</w:t>
      </w:r>
      <w:proofErr w:type="spellEnd"/>
      <w:r w:rsidR="00E902A4" w:rsidRPr="008C0B7E">
        <w:rPr>
          <w:rFonts w:ascii="Times New Roman" w:hAnsi="Times New Roman" w:cs="Times New Roman"/>
          <w:b/>
          <w:u w:val="single"/>
          <w:lang w:val="en-US"/>
        </w:rPr>
        <w:t xml:space="preserve"> Knee Injuries</w:t>
      </w:r>
    </w:p>
    <w:p w:rsidR="00E902A4" w:rsidRPr="008C0B7E" w:rsidRDefault="0085454F" w:rsidP="00E902A4">
      <w:pPr>
        <w:widowControl w:val="0"/>
        <w:autoSpaceDE w:val="0"/>
        <w:autoSpaceDN w:val="0"/>
        <w:adjustRightInd w:val="0"/>
        <w:spacing w:after="240"/>
        <w:jc w:val="both"/>
        <w:rPr>
          <w:rFonts w:ascii="Times New Roman" w:hAnsi="Times New Roman" w:cs="Times New Roman"/>
          <w:lang w:val="es-ES"/>
        </w:rPr>
      </w:pPr>
      <w:r>
        <w:rPr>
          <w:rFonts w:ascii="Times New Roman" w:hAnsi="Times New Roman" w:cs="Times New Roman"/>
          <w:noProof/>
          <w:lang w:val="es-CO" w:eastAsia="es-CO"/>
        </w:rPr>
        <w:pict>
          <v:line id="1 Conector recto" o:spid="_x0000_s1026" style="position:absolute;left:0;text-align:left;z-index:251659264;visibility:visible;mso-width-relative:margin;mso-height-relative:margin" from="-3.45pt,20.55pt" to="448.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" strokecolor="black [3200]" strokeweight="2pt">
            <v:shadow on="t" color="black" opacity="24903f" origin=",.5" offset="0,.55556mm"/>
          </v:line>
        </w:pict>
      </w:r>
      <w:r w:rsidR="00EE4880" w:rsidRPr="008C0B7E">
        <w:rPr>
          <w:rFonts w:ascii="Times New Roman" w:hAnsi="Times New Roman" w:cs="Times New Roman"/>
          <w:lang w:val="es-ES"/>
        </w:rPr>
        <w:t>Adriana Flórez Cabrera</w:t>
      </w:r>
      <w:r w:rsidR="00632DFB" w:rsidRPr="008C0B7E">
        <w:rPr>
          <w:rFonts w:ascii="Times New Roman" w:hAnsi="Times New Roman" w:cs="Times New Roman"/>
          <w:vertAlign w:val="superscript"/>
          <w:lang w:val="es-ES"/>
        </w:rPr>
        <w:t>1</w:t>
      </w:r>
      <w:r w:rsidR="00EE4880" w:rsidRPr="008C0B7E">
        <w:rPr>
          <w:rFonts w:ascii="Times New Roman" w:hAnsi="Times New Roman" w:cs="Times New Roman"/>
          <w:lang w:val="es-ES"/>
        </w:rPr>
        <w:t>, Martha Isabel González Duque</w:t>
      </w:r>
      <w:r w:rsidR="00632DFB" w:rsidRPr="008C0B7E">
        <w:rPr>
          <w:rFonts w:ascii="Times New Roman" w:hAnsi="Times New Roman" w:cs="Times New Roman"/>
          <w:vertAlign w:val="superscript"/>
          <w:lang w:val="es-ES"/>
        </w:rPr>
        <w:t>1</w:t>
      </w:r>
      <w:r w:rsidR="00632DFB" w:rsidRPr="008C0B7E">
        <w:rPr>
          <w:rFonts w:ascii="Times New Roman" w:hAnsi="Times New Roman" w:cs="Times New Roman"/>
          <w:lang w:val="es-ES"/>
        </w:rPr>
        <w:t>, Marta R Fontanilla</w:t>
      </w:r>
      <w:r w:rsidR="00EE4880" w:rsidRPr="008C0B7E">
        <w:rPr>
          <w:rStyle w:val="Refdenotaalpie"/>
          <w:rFonts w:ascii="Times New Roman" w:hAnsi="Times New Roman" w:cs="Times New Roman"/>
          <w:lang w:val="es-ES"/>
        </w:rPr>
        <w:footnoteReference w:id="1"/>
      </w:r>
      <w:r w:rsidR="00632DFB" w:rsidRPr="008C0B7E">
        <w:rPr>
          <w:rFonts w:ascii="Times New Roman" w:hAnsi="Times New Roman" w:cs="Times New Roman"/>
          <w:lang w:val="es-ES"/>
        </w:rPr>
        <w:t>*</w:t>
      </w:r>
    </w:p>
    <w:p w:rsidR="003D5638" w:rsidRPr="008C0B7E" w:rsidRDefault="003D5638" w:rsidP="00E902A4">
      <w:pPr>
        <w:widowControl w:val="0"/>
        <w:autoSpaceDE w:val="0"/>
        <w:autoSpaceDN w:val="0"/>
        <w:adjustRightInd w:val="0"/>
        <w:spacing w:after="240"/>
        <w:jc w:val="both"/>
        <w:rPr>
          <w:rFonts w:ascii="Times New Roman" w:hAnsi="Times New Roman" w:cs="Times New Roman"/>
          <w:lang w:val="es-ES"/>
        </w:rPr>
      </w:pPr>
      <w:r w:rsidRPr="008C0B7E">
        <w:rPr>
          <w:rFonts w:ascii="Times New Roman" w:hAnsi="Times New Roman" w:cs="Times New Roman"/>
          <w:b/>
          <w:lang w:val="es-ES"/>
        </w:rPr>
        <w:t xml:space="preserve">Resumen </w:t>
      </w:r>
    </w:p>
    <w:p w:rsidR="002243D2" w:rsidRPr="008C0B7E" w:rsidRDefault="00AF35D2" w:rsidP="00735CD5">
      <w:pPr>
        <w:widowControl w:val="0"/>
        <w:autoSpaceDE w:val="0"/>
        <w:autoSpaceDN w:val="0"/>
        <w:adjustRightInd w:val="0"/>
        <w:spacing w:after="240"/>
        <w:jc w:val="both"/>
        <w:rPr>
          <w:rFonts w:ascii="Times New Roman" w:hAnsi="Times New Roman" w:cs="Times New Roman"/>
          <w:lang w:val="es-ES"/>
        </w:rPr>
      </w:pPr>
      <w:r w:rsidRPr="008C0B7E">
        <w:rPr>
          <w:rFonts w:ascii="Times New Roman" w:hAnsi="Times New Roman" w:cs="Times New Roman"/>
          <w:lang w:val="es-ES"/>
        </w:rPr>
        <w:t xml:space="preserve">El cartílago articular es un tejido vulnerable a las lesiones de diferente etiología; </w:t>
      </w:r>
      <w:r w:rsidR="00060CCC" w:rsidRPr="008C0B7E">
        <w:rPr>
          <w:rFonts w:ascii="Times New Roman" w:hAnsi="Times New Roman" w:cs="Times New Roman"/>
          <w:lang w:val="es-ES"/>
        </w:rPr>
        <w:t xml:space="preserve">siendo uno de los más afectados, </w:t>
      </w:r>
      <w:r w:rsidRPr="008C0B7E">
        <w:rPr>
          <w:rFonts w:ascii="Times New Roman" w:hAnsi="Times New Roman" w:cs="Times New Roman"/>
          <w:lang w:val="es-ES"/>
        </w:rPr>
        <w:t xml:space="preserve"> el cartílago de la rodilla.</w:t>
      </w:r>
      <w:r w:rsidRPr="008C0B7E">
        <w:rPr>
          <w:rFonts w:ascii="Times New Roman" w:hAnsi="Times New Roman" w:cs="Times New Roman"/>
          <w:color w:val="000000" w:themeColor="text1"/>
          <w:lang w:val="es-ES"/>
        </w:rPr>
        <w:t xml:space="preserve"> </w:t>
      </w:r>
      <w:r w:rsidR="00060CCC" w:rsidRPr="008C0B7E">
        <w:rPr>
          <w:rFonts w:ascii="Times New Roman" w:hAnsi="Times New Roman" w:cs="Times New Roman"/>
          <w:color w:val="000000" w:themeColor="text1"/>
          <w:lang w:val="es-ES"/>
        </w:rPr>
        <w:t>Aunque la mayoría de los</w:t>
      </w:r>
      <w:r w:rsidR="00EE4880" w:rsidRPr="008C0B7E">
        <w:rPr>
          <w:rFonts w:ascii="Times New Roman" w:hAnsi="Times New Roman" w:cs="Times New Roman"/>
          <w:color w:val="000000" w:themeColor="text1"/>
          <w:lang w:val="es-ES"/>
        </w:rPr>
        <w:t xml:space="preserve"> tratamientos convencionales </w:t>
      </w:r>
      <w:r w:rsidR="00060CCC" w:rsidRPr="008C0B7E">
        <w:rPr>
          <w:rFonts w:ascii="Times New Roman" w:hAnsi="Times New Roman" w:cs="Times New Roman"/>
          <w:color w:val="000000" w:themeColor="text1"/>
          <w:lang w:val="es-ES"/>
        </w:rPr>
        <w:t>reducen los</w:t>
      </w:r>
      <w:r w:rsidR="00EE4880" w:rsidRPr="008C0B7E">
        <w:rPr>
          <w:rFonts w:ascii="Times New Roman" w:hAnsi="Times New Roman" w:cs="Times New Roman"/>
          <w:color w:val="000000" w:themeColor="text1"/>
          <w:lang w:val="es-ES"/>
        </w:rPr>
        <w:t xml:space="preserve"> síntomas</w:t>
      </w:r>
      <w:r w:rsidR="00060CCC" w:rsidRPr="008C0B7E">
        <w:rPr>
          <w:rFonts w:ascii="Times New Roman" w:hAnsi="Times New Roman" w:cs="Times New Roman"/>
          <w:color w:val="000000" w:themeColor="text1"/>
          <w:lang w:val="es-ES"/>
        </w:rPr>
        <w:t xml:space="preserve">, generalmente conducen a la formación </w:t>
      </w:r>
      <w:r w:rsidR="00EE4880" w:rsidRPr="008C0B7E">
        <w:rPr>
          <w:rFonts w:ascii="Times New Roman" w:hAnsi="Times New Roman" w:cs="Times New Roman"/>
          <w:color w:val="000000" w:themeColor="text1"/>
          <w:lang w:val="es-ES"/>
        </w:rPr>
        <w:t>de fibrocartílago</w:t>
      </w:r>
      <w:r w:rsidR="00060CCC" w:rsidRPr="008C0B7E">
        <w:rPr>
          <w:rFonts w:ascii="Times New Roman" w:hAnsi="Times New Roman" w:cs="Times New Roman"/>
          <w:color w:val="000000" w:themeColor="text1"/>
          <w:lang w:val="es-ES"/>
        </w:rPr>
        <w:t>; el cual, posee características diferentes a las del cartílago hialino de las articulaciones</w:t>
      </w:r>
      <w:r w:rsidR="00EE4880" w:rsidRPr="008C0B7E">
        <w:rPr>
          <w:rFonts w:ascii="Times New Roman" w:hAnsi="Times New Roman" w:cs="Times New Roman"/>
          <w:color w:val="000000" w:themeColor="text1"/>
          <w:lang w:val="es-ES"/>
        </w:rPr>
        <w:t xml:space="preserve">.  </w:t>
      </w:r>
      <w:r w:rsidR="00DE4BE4" w:rsidRPr="008C0B7E">
        <w:rPr>
          <w:rFonts w:ascii="Times New Roman" w:hAnsi="Times New Roman" w:cs="Times New Roman"/>
          <w:color w:val="000000" w:themeColor="text1"/>
          <w:lang w:val="es-ES"/>
        </w:rPr>
        <w:t>Son pocas l</w:t>
      </w:r>
      <w:r w:rsidR="00EE4880" w:rsidRPr="008C0B7E">
        <w:rPr>
          <w:rFonts w:ascii="Times New Roman" w:hAnsi="Times New Roman" w:cs="Times New Roman"/>
          <w:color w:val="000000" w:themeColor="text1"/>
          <w:lang w:val="es-ES"/>
        </w:rPr>
        <w:t xml:space="preserve">as </w:t>
      </w:r>
      <w:r w:rsidR="00DE4BE4" w:rsidRPr="008C0B7E">
        <w:rPr>
          <w:rFonts w:ascii="Times New Roman" w:hAnsi="Times New Roman" w:cs="Times New Roman"/>
          <w:color w:val="000000" w:themeColor="text1"/>
          <w:lang w:val="es-ES"/>
        </w:rPr>
        <w:t>aproximaciones</w:t>
      </w:r>
      <w:r w:rsidR="00EE4880" w:rsidRPr="008C0B7E">
        <w:rPr>
          <w:rFonts w:ascii="Times New Roman" w:hAnsi="Times New Roman" w:cs="Times New Roman"/>
          <w:color w:val="000000" w:themeColor="text1"/>
          <w:lang w:val="es-ES"/>
        </w:rPr>
        <w:t xml:space="preserve"> terapéuticas </w:t>
      </w:r>
      <w:r w:rsidR="00DE4BE4" w:rsidRPr="008C0B7E">
        <w:rPr>
          <w:rFonts w:ascii="Times New Roman" w:hAnsi="Times New Roman" w:cs="Times New Roman"/>
          <w:color w:val="000000" w:themeColor="text1"/>
          <w:lang w:val="es-ES"/>
        </w:rPr>
        <w:t>que promueven el  reemplazo</w:t>
      </w:r>
      <w:r w:rsidRPr="008C0B7E">
        <w:rPr>
          <w:rFonts w:ascii="Times New Roman" w:hAnsi="Times New Roman" w:cs="Times New Roman"/>
          <w:color w:val="000000" w:themeColor="text1"/>
          <w:lang w:val="es-ES"/>
        </w:rPr>
        <w:t xml:space="preserve"> </w:t>
      </w:r>
      <w:r w:rsidR="00DE4BE4" w:rsidRPr="008C0B7E">
        <w:rPr>
          <w:rFonts w:ascii="Times New Roman" w:hAnsi="Times New Roman" w:cs="Times New Roman"/>
          <w:color w:val="000000" w:themeColor="text1"/>
          <w:lang w:val="es-ES"/>
        </w:rPr>
        <w:t>d</w:t>
      </w:r>
      <w:r w:rsidRPr="008C0B7E">
        <w:rPr>
          <w:rFonts w:ascii="Times New Roman" w:hAnsi="Times New Roman" w:cs="Times New Roman"/>
          <w:color w:val="000000" w:themeColor="text1"/>
          <w:lang w:val="es-ES"/>
        </w:rPr>
        <w:t>el tejido dañado por cartílago hialino funcional</w:t>
      </w:r>
      <w:r w:rsidR="00DE4BE4" w:rsidRPr="008C0B7E">
        <w:rPr>
          <w:rFonts w:ascii="Times New Roman" w:hAnsi="Times New Roman" w:cs="Times New Roman"/>
          <w:color w:val="000000" w:themeColor="text1"/>
          <w:lang w:val="es-ES"/>
        </w:rPr>
        <w:t>;</w:t>
      </w:r>
      <w:r w:rsidR="00EE4880" w:rsidRPr="008C0B7E">
        <w:rPr>
          <w:rFonts w:ascii="Times New Roman" w:hAnsi="Times New Roman" w:cs="Times New Roman"/>
          <w:color w:val="000000" w:themeColor="text1"/>
          <w:lang w:val="es-ES"/>
        </w:rPr>
        <w:t xml:space="preserve"> la</w:t>
      </w:r>
      <w:r w:rsidRPr="008C0B7E">
        <w:rPr>
          <w:rFonts w:ascii="Times New Roman" w:hAnsi="Times New Roman" w:cs="Times New Roman"/>
          <w:color w:val="000000" w:themeColor="text1"/>
          <w:lang w:val="es-ES"/>
        </w:rPr>
        <w:t>s más exitos</w:t>
      </w:r>
      <w:r w:rsidR="00EE4880" w:rsidRPr="008C0B7E">
        <w:rPr>
          <w:rFonts w:ascii="Times New Roman" w:hAnsi="Times New Roman" w:cs="Times New Roman"/>
          <w:color w:val="000000" w:themeColor="text1"/>
          <w:lang w:val="es-ES"/>
        </w:rPr>
        <w:t>a</w:t>
      </w:r>
      <w:r w:rsidRPr="008C0B7E">
        <w:rPr>
          <w:rFonts w:ascii="Times New Roman" w:hAnsi="Times New Roman" w:cs="Times New Roman"/>
          <w:color w:val="000000" w:themeColor="text1"/>
          <w:lang w:val="es-ES"/>
        </w:rPr>
        <w:t>s son las denominadas terapias avanzadas, que aplican células y  productos de ingeniería de tejidos con el fin de estimular la regeneración del cartílago</w:t>
      </w:r>
      <w:r w:rsidRPr="008C0B7E">
        <w:rPr>
          <w:rFonts w:ascii="Times New Roman" w:hAnsi="Times New Roman" w:cs="Times New Roman"/>
          <w:lang w:val="es-ES"/>
        </w:rPr>
        <w:t>. La mayor</w:t>
      </w:r>
      <w:r w:rsidR="00632DFB" w:rsidRPr="008C0B7E">
        <w:rPr>
          <w:rFonts w:ascii="Times New Roman" w:hAnsi="Times New Roman" w:cs="Times New Roman"/>
          <w:lang w:val="es-ES"/>
        </w:rPr>
        <w:t xml:space="preserve">ía </w:t>
      </w:r>
      <w:r w:rsidR="000F213C" w:rsidRPr="008C0B7E">
        <w:rPr>
          <w:rFonts w:ascii="Times New Roman" w:hAnsi="Times New Roman" w:cs="Times New Roman"/>
          <w:lang w:val="es-ES"/>
        </w:rPr>
        <w:t>de ellas se</w:t>
      </w:r>
      <w:r w:rsidRPr="008C0B7E">
        <w:rPr>
          <w:rFonts w:ascii="Times New Roman" w:hAnsi="Times New Roman" w:cs="Times New Roman"/>
          <w:lang w:val="es-ES"/>
        </w:rPr>
        <w:t xml:space="preserve"> basan en colocar soportes  hechos con biomateriales de diferente origen, </w:t>
      </w:r>
      <w:r w:rsidR="006671DA" w:rsidRPr="008C0B7E">
        <w:rPr>
          <w:rFonts w:ascii="Times New Roman" w:hAnsi="Times New Roman" w:cs="Times New Roman"/>
          <w:lang w:val="es-ES"/>
        </w:rPr>
        <w:t xml:space="preserve">que </w:t>
      </w:r>
      <w:r w:rsidRPr="008C0B7E">
        <w:rPr>
          <w:rFonts w:ascii="Times New Roman" w:hAnsi="Times New Roman" w:cs="Times New Roman"/>
          <w:lang w:val="es-ES"/>
        </w:rPr>
        <w:t>sembrados o no con células exógenas o endógenas</w:t>
      </w:r>
      <w:r w:rsidR="000F213C" w:rsidRPr="008C0B7E">
        <w:rPr>
          <w:rFonts w:ascii="Times New Roman" w:hAnsi="Times New Roman" w:cs="Times New Roman"/>
          <w:lang w:val="es-ES"/>
        </w:rPr>
        <w:t xml:space="preserve">, </w:t>
      </w:r>
      <w:r w:rsidR="006671DA" w:rsidRPr="008C0B7E">
        <w:rPr>
          <w:rFonts w:ascii="Times New Roman" w:hAnsi="Times New Roman" w:cs="Times New Roman"/>
          <w:lang w:val="es-ES"/>
        </w:rPr>
        <w:t>reemplazan al</w:t>
      </w:r>
      <w:r w:rsidR="000F213C" w:rsidRPr="008C0B7E">
        <w:rPr>
          <w:rFonts w:ascii="Times New Roman" w:hAnsi="Times New Roman" w:cs="Times New Roman"/>
          <w:lang w:val="es-ES"/>
        </w:rPr>
        <w:t xml:space="preserve"> cartílago dañado y </w:t>
      </w:r>
      <w:r w:rsidR="006671DA" w:rsidRPr="008C0B7E">
        <w:rPr>
          <w:rFonts w:ascii="Times New Roman" w:hAnsi="Times New Roman" w:cs="Times New Roman"/>
          <w:lang w:val="es-ES"/>
        </w:rPr>
        <w:t>promueven</w:t>
      </w:r>
      <w:r w:rsidR="000F213C" w:rsidRPr="008C0B7E">
        <w:rPr>
          <w:rFonts w:ascii="Times New Roman" w:hAnsi="Times New Roman" w:cs="Times New Roman"/>
          <w:lang w:val="es-ES"/>
        </w:rPr>
        <w:t xml:space="preserve"> su regeneración. </w:t>
      </w:r>
      <w:r w:rsidRPr="008C0B7E">
        <w:rPr>
          <w:rFonts w:ascii="Times New Roman" w:hAnsi="Times New Roman" w:cs="Times New Roman"/>
          <w:lang w:val="es-ES"/>
        </w:rPr>
        <w:t xml:space="preserve">Este  trabajo </w:t>
      </w:r>
      <w:r w:rsidR="00720276" w:rsidRPr="008C0B7E">
        <w:rPr>
          <w:rFonts w:ascii="Times New Roman" w:hAnsi="Times New Roman" w:cs="Times New Roman"/>
          <w:lang w:val="es-ES"/>
        </w:rPr>
        <w:t>revisa</w:t>
      </w:r>
      <w:r w:rsidRPr="008C0B7E">
        <w:rPr>
          <w:rFonts w:ascii="Times New Roman" w:hAnsi="Times New Roman" w:cs="Times New Roman"/>
          <w:lang w:val="es-ES"/>
        </w:rPr>
        <w:t xml:space="preserve"> </w:t>
      </w:r>
      <w:r w:rsidR="00720276" w:rsidRPr="008C0B7E">
        <w:rPr>
          <w:rFonts w:ascii="Times New Roman" w:hAnsi="Times New Roman" w:cs="Times New Roman"/>
          <w:lang w:val="es-ES"/>
        </w:rPr>
        <w:t xml:space="preserve">algunas de </w:t>
      </w:r>
      <w:r w:rsidRPr="008C0B7E">
        <w:rPr>
          <w:rFonts w:ascii="Times New Roman" w:hAnsi="Times New Roman" w:cs="Times New Roman"/>
          <w:lang w:val="es-ES"/>
        </w:rPr>
        <w:t>las aproximaciones terapéuticas enfocadas en la regeneración del cartílago articular de rodilla</w:t>
      </w:r>
      <w:r w:rsidR="00720276" w:rsidRPr="008C0B7E">
        <w:rPr>
          <w:rFonts w:ascii="Times New Roman" w:hAnsi="Times New Roman" w:cs="Times New Roman"/>
          <w:lang w:val="es-ES"/>
        </w:rPr>
        <w:t xml:space="preserve">; así como, </w:t>
      </w:r>
      <w:r w:rsidRPr="008C0B7E">
        <w:rPr>
          <w:rFonts w:ascii="Times New Roman" w:hAnsi="Times New Roman" w:cs="Times New Roman"/>
          <w:lang w:val="es-ES"/>
        </w:rPr>
        <w:t>los biomateriales más empleados en la elaboración de soportes para terapia celular e ingeniería de tejido cartilaginoso.</w:t>
      </w:r>
    </w:p>
    <w:p w:rsidR="003D5638" w:rsidRPr="003B79B1" w:rsidRDefault="003D5638" w:rsidP="00735CD5">
      <w:pPr>
        <w:widowControl w:val="0"/>
        <w:autoSpaceDE w:val="0"/>
        <w:autoSpaceDN w:val="0"/>
        <w:adjustRightInd w:val="0"/>
        <w:spacing w:after="240"/>
        <w:jc w:val="both"/>
        <w:rPr>
          <w:rFonts w:ascii="Times New Roman" w:hAnsi="Times New Roman" w:cs="Times New Roman"/>
          <w:b/>
          <w:lang w:val="es-ES"/>
        </w:rPr>
      </w:pPr>
      <w:r w:rsidRPr="008C0B7E">
        <w:rPr>
          <w:rFonts w:ascii="Times New Roman" w:hAnsi="Times New Roman" w:cs="Times New Roman"/>
          <w:b/>
          <w:lang w:val="es-ES"/>
        </w:rPr>
        <w:t>Palabras clave:</w:t>
      </w:r>
      <w:r w:rsidR="0070074B" w:rsidRPr="008C0B7E">
        <w:rPr>
          <w:rFonts w:ascii="Times New Roman" w:hAnsi="Times New Roman" w:cs="Times New Roman"/>
          <w:b/>
          <w:lang w:val="es-ES"/>
        </w:rPr>
        <w:t xml:space="preserve"> </w:t>
      </w:r>
      <w:r w:rsidR="0070074B" w:rsidRPr="008C0B7E">
        <w:rPr>
          <w:rFonts w:ascii="Times New Roman" w:hAnsi="Times New Roman" w:cs="Times New Roman"/>
          <w:lang w:val="es-ES"/>
        </w:rPr>
        <w:t xml:space="preserve">biomaterial, </w:t>
      </w:r>
      <w:r w:rsidR="004D557A" w:rsidRPr="008C0B7E">
        <w:rPr>
          <w:rFonts w:ascii="Times New Roman" w:hAnsi="Times New Roman" w:cs="Times New Roman"/>
          <w:lang w:val="es-ES"/>
        </w:rPr>
        <w:t>cartílago,</w:t>
      </w:r>
      <w:r w:rsidR="00A80B17" w:rsidRPr="008C0B7E">
        <w:rPr>
          <w:rFonts w:ascii="Times New Roman" w:hAnsi="Times New Roman" w:cs="Times New Roman"/>
          <w:lang w:val="es-ES"/>
        </w:rPr>
        <w:t xml:space="preserve"> lesiones de rodilla,</w:t>
      </w:r>
      <w:r w:rsidR="004D557A" w:rsidRPr="008C0B7E">
        <w:rPr>
          <w:rFonts w:ascii="Times New Roman" w:hAnsi="Times New Roman" w:cs="Times New Roman"/>
          <w:lang w:val="es-ES"/>
        </w:rPr>
        <w:t xml:space="preserve">  ingeniería de tejidos.</w:t>
      </w:r>
    </w:p>
    <w:p w:rsidR="00291CF7" w:rsidRPr="003B79B1" w:rsidRDefault="00291CF7" w:rsidP="00735CD5">
      <w:pPr>
        <w:widowControl w:val="0"/>
        <w:autoSpaceDE w:val="0"/>
        <w:autoSpaceDN w:val="0"/>
        <w:adjustRightInd w:val="0"/>
        <w:spacing w:after="240"/>
        <w:jc w:val="both"/>
        <w:rPr>
          <w:rFonts w:ascii="Times New Roman" w:hAnsi="Times New Roman" w:cs="Times New Roman"/>
          <w:b/>
          <w:lang w:val="es-CO"/>
        </w:rPr>
      </w:pPr>
    </w:p>
    <w:p w:rsidR="006671DA" w:rsidRPr="008C0B7E" w:rsidRDefault="006671DA" w:rsidP="00735CD5">
      <w:pPr>
        <w:widowControl w:val="0"/>
        <w:autoSpaceDE w:val="0"/>
        <w:autoSpaceDN w:val="0"/>
        <w:adjustRightInd w:val="0"/>
        <w:spacing w:after="240"/>
        <w:jc w:val="both"/>
        <w:rPr>
          <w:rFonts w:ascii="Times New Roman" w:hAnsi="Times New Roman" w:cs="Times New Roman"/>
          <w:b/>
          <w:lang w:val="es-CO"/>
        </w:rPr>
      </w:pPr>
    </w:p>
    <w:p w:rsidR="003D5638" w:rsidRPr="00C76896" w:rsidRDefault="003D5638" w:rsidP="00735CD5">
      <w:pPr>
        <w:widowControl w:val="0"/>
        <w:autoSpaceDE w:val="0"/>
        <w:autoSpaceDN w:val="0"/>
        <w:adjustRightInd w:val="0"/>
        <w:spacing w:after="240"/>
        <w:jc w:val="both"/>
        <w:rPr>
          <w:rFonts w:ascii="Times New Roman" w:hAnsi="Times New Roman" w:cs="Times New Roman"/>
          <w:b/>
          <w:lang w:val="en-US"/>
        </w:rPr>
      </w:pPr>
      <w:r w:rsidRPr="00C76896">
        <w:rPr>
          <w:rFonts w:ascii="Times New Roman" w:hAnsi="Times New Roman" w:cs="Times New Roman"/>
          <w:b/>
          <w:lang w:val="en-US"/>
        </w:rPr>
        <w:t>Abstract</w:t>
      </w:r>
    </w:p>
    <w:p w:rsidR="00AF35D2" w:rsidRPr="00AF35D2" w:rsidRDefault="00632DFB" w:rsidP="00EE4880">
      <w:pPr>
        <w:widowControl w:val="0"/>
        <w:autoSpaceDE w:val="0"/>
        <w:autoSpaceDN w:val="0"/>
        <w:adjustRightInd w:val="0"/>
        <w:spacing w:after="240"/>
        <w:jc w:val="both"/>
        <w:rPr>
          <w:rFonts w:ascii="Times New Roman" w:hAnsi="Times New Roman" w:cs="Times New Roman"/>
          <w:lang w:val="en-US"/>
        </w:rPr>
      </w:pPr>
      <w:r w:rsidRPr="00632DFB">
        <w:rPr>
          <w:rFonts w:ascii="Times New Roman" w:hAnsi="Times New Roman" w:cs="Times New Roman"/>
          <w:lang w:val="en-US"/>
        </w:rPr>
        <w:t xml:space="preserve">The </w:t>
      </w:r>
      <w:proofErr w:type="spellStart"/>
      <w:r w:rsidRPr="00632DFB">
        <w:rPr>
          <w:rFonts w:ascii="Times New Roman" w:hAnsi="Times New Roman" w:cs="Times New Roman"/>
          <w:lang w:val="en-US"/>
        </w:rPr>
        <w:t>articular</w:t>
      </w:r>
      <w:proofErr w:type="spellEnd"/>
      <w:r w:rsidRPr="00632DFB">
        <w:rPr>
          <w:rFonts w:ascii="Times New Roman" w:hAnsi="Times New Roman" w:cs="Times New Roman"/>
          <w:lang w:val="en-US"/>
        </w:rPr>
        <w:t xml:space="preserve"> cartilage is prone to suffer lesion</w:t>
      </w:r>
      <w:r w:rsidR="006671DA">
        <w:rPr>
          <w:rFonts w:ascii="Times New Roman" w:hAnsi="Times New Roman" w:cs="Times New Roman"/>
          <w:lang w:val="en-US"/>
        </w:rPr>
        <w:t xml:space="preserve">s of different etiology, </w:t>
      </w:r>
      <w:r w:rsidR="006671DA" w:rsidRPr="006671DA">
        <w:rPr>
          <w:rFonts w:ascii="Times New Roman" w:hAnsi="Times New Roman" w:cs="Times New Roman"/>
          <w:lang w:val="en-US"/>
        </w:rPr>
        <w:t xml:space="preserve">being the </w:t>
      </w:r>
      <w:proofErr w:type="spellStart"/>
      <w:r w:rsidR="006671DA" w:rsidRPr="006671DA">
        <w:rPr>
          <w:rFonts w:ascii="Times New Roman" w:hAnsi="Times New Roman" w:cs="Times New Roman"/>
          <w:lang w:val="en-US"/>
        </w:rPr>
        <w:t>articular</w:t>
      </w:r>
      <w:proofErr w:type="spellEnd"/>
      <w:r w:rsidR="006671DA" w:rsidRPr="006671DA">
        <w:rPr>
          <w:rFonts w:ascii="Times New Roman" w:hAnsi="Times New Roman" w:cs="Times New Roman"/>
          <w:lang w:val="en-US"/>
        </w:rPr>
        <w:t xml:space="preserve"> cartilage lesions </w:t>
      </w:r>
      <w:r w:rsidR="006671DA">
        <w:rPr>
          <w:rFonts w:ascii="Times New Roman" w:hAnsi="Times New Roman" w:cs="Times New Roman"/>
          <w:lang w:val="en-US"/>
        </w:rPr>
        <w:t>of the knee the most common</w:t>
      </w:r>
      <w:r w:rsidR="00AF35D2" w:rsidRPr="00AF35D2">
        <w:rPr>
          <w:rFonts w:ascii="Times New Roman" w:hAnsi="Times New Roman" w:cs="Times New Roman"/>
          <w:lang w:val="en-US"/>
        </w:rPr>
        <w:t xml:space="preserve">. </w:t>
      </w:r>
      <w:r w:rsidR="00060CCC" w:rsidRPr="00060CCC">
        <w:rPr>
          <w:rFonts w:ascii="Times New Roman" w:hAnsi="Times New Roman" w:cs="Times New Roman"/>
          <w:lang w:val="en-US"/>
        </w:rPr>
        <w:t xml:space="preserve">Although most conventional treatments reduce symptoms </w:t>
      </w:r>
      <w:r w:rsidR="00060CCC">
        <w:rPr>
          <w:rFonts w:ascii="Times New Roman" w:hAnsi="Times New Roman" w:cs="Times New Roman"/>
          <w:lang w:val="en-US"/>
        </w:rPr>
        <w:t xml:space="preserve">they </w:t>
      </w:r>
      <w:r w:rsidR="00FC19EE" w:rsidRPr="00FC19EE">
        <w:rPr>
          <w:rFonts w:ascii="Times New Roman" w:hAnsi="Times New Roman" w:cs="Times New Roman"/>
          <w:lang w:val="en-US"/>
        </w:rPr>
        <w:t xml:space="preserve">lead to the production of </w:t>
      </w:r>
      <w:proofErr w:type="spellStart"/>
      <w:r w:rsidR="00FC19EE" w:rsidRPr="00FC19EE">
        <w:rPr>
          <w:rFonts w:ascii="Times New Roman" w:hAnsi="Times New Roman" w:cs="Times New Roman"/>
          <w:lang w:val="en-US"/>
        </w:rPr>
        <w:t>fibrocartilage</w:t>
      </w:r>
      <w:proofErr w:type="spellEnd"/>
      <w:r w:rsidR="00060CCC">
        <w:rPr>
          <w:rFonts w:ascii="Times New Roman" w:hAnsi="Times New Roman" w:cs="Times New Roman"/>
          <w:lang w:val="en-US"/>
        </w:rPr>
        <w:t>,</w:t>
      </w:r>
      <w:r w:rsidR="00060CCC" w:rsidRPr="00FC19EE">
        <w:rPr>
          <w:rFonts w:ascii="Times New Roman" w:hAnsi="Times New Roman" w:cs="Times New Roman"/>
          <w:lang w:val="en-US"/>
        </w:rPr>
        <w:t xml:space="preserve"> </w:t>
      </w:r>
      <w:r w:rsidR="00060CCC">
        <w:rPr>
          <w:rFonts w:ascii="Times New Roman" w:hAnsi="Times New Roman" w:cs="Times New Roman"/>
          <w:lang w:val="en-US"/>
        </w:rPr>
        <w:t>w</w:t>
      </w:r>
      <w:r w:rsidR="00060CCC" w:rsidRPr="00060CCC">
        <w:rPr>
          <w:rFonts w:ascii="Times New Roman" w:hAnsi="Times New Roman" w:cs="Times New Roman"/>
          <w:lang w:val="en-US"/>
        </w:rPr>
        <w:t xml:space="preserve">hich has different characteristics than </w:t>
      </w:r>
      <w:r w:rsidR="00060CCC">
        <w:rPr>
          <w:rFonts w:ascii="Times New Roman" w:hAnsi="Times New Roman" w:cs="Times New Roman"/>
          <w:lang w:val="en-US"/>
        </w:rPr>
        <w:t xml:space="preserve">the </w:t>
      </w:r>
      <w:r w:rsidR="00060CCC" w:rsidRPr="00060CCC">
        <w:rPr>
          <w:rFonts w:ascii="Times New Roman" w:hAnsi="Times New Roman" w:cs="Times New Roman"/>
          <w:lang w:val="en-US"/>
        </w:rPr>
        <w:t>hyaline cartilage</w:t>
      </w:r>
      <w:r w:rsidR="00060CCC">
        <w:rPr>
          <w:rFonts w:ascii="Times New Roman" w:hAnsi="Times New Roman" w:cs="Times New Roman"/>
          <w:lang w:val="en-US"/>
        </w:rPr>
        <w:t xml:space="preserve"> of the joint.</w:t>
      </w:r>
      <w:r w:rsidR="00B14A73">
        <w:rPr>
          <w:rFonts w:ascii="Times New Roman" w:hAnsi="Times New Roman" w:cs="Times New Roman"/>
          <w:lang w:val="en-US"/>
        </w:rPr>
        <w:t xml:space="preserve"> </w:t>
      </w:r>
      <w:r w:rsidR="00B14A73" w:rsidRPr="00B14A73">
        <w:rPr>
          <w:rFonts w:ascii="Times New Roman" w:hAnsi="Times New Roman" w:cs="Times New Roman"/>
          <w:lang w:val="en-US"/>
        </w:rPr>
        <w:t>There are few therapeutic approaches that p</w:t>
      </w:r>
      <w:r w:rsidR="00B14A73">
        <w:rPr>
          <w:rFonts w:ascii="Times New Roman" w:hAnsi="Times New Roman" w:cs="Times New Roman"/>
          <w:lang w:val="en-US"/>
        </w:rPr>
        <w:t xml:space="preserve">romote the replacement of </w:t>
      </w:r>
      <w:r w:rsidR="00B14A73" w:rsidRPr="00B14A73">
        <w:rPr>
          <w:rFonts w:ascii="Times New Roman" w:hAnsi="Times New Roman" w:cs="Times New Roman"/>
          <w:lang w:val="en-US"/>
        </w:rPr>
        <w:t xml:space="preserve">damaged </w:t>
      </w:r>
      <w:r w:rsidR="00B14A73">
        <w:rPr>
          <w:rFonts w:ascii="Times New Roman" w:hAnsi="Times New Roman" w:cs="Times New Roman"/>
          <w:lang w:val="en-US"/>
        </w:rPr>
        <w:t xml:space="preserve">tissue </w:t>
      </w:r>
      <w:r w:rsidR="00B14A73" w:rsidRPr="00B14A73">
        <w:rPr>
          <w:rFonts w:ascii="Times New Roman" w:hAnsi="Times New Roman" w:cs="Times New Roman"/>
          <w:lang w:val="en-US"/>
        </w:rPr>
        <w:t>by functional hyaline cartilage</w:t>
      </w:r>
      <w:r w:rsidR="00B14A73">
        <w:rPr>
          <w:rFonts w:ascii="Times New Roman" w:hAnsi="Times New Roman" w:cs="Times New Roman"/>
          <w:lang w:val="en-US"/>
        </w:rPr>
        <w:t xml:space="preserve">. Among them are the </w:t>
      </w:r>
      <w:r w:rsidR="00B14A73" w:rsidRPr="00B14A73">
        <w:rPr>
          <w:rFonts w:ascii="Times New Roman" w:hAnsi="Times New Roman" w:cs="Times New Roman"/>
          <w:lang w:val="en-US"/>
        </w:rPr>
        <w:t xml:space="preserve">so-called advanced therapies, which </w:t>
      </w:r>
      <w:r w:rsidR="00B14A73">
        <w:rPr>
          <w:rFonts w:ascii="Times New Roman" w:hAnsi="Times New Roman" w:cs="Times New Roman"/>
          <w:lang w:val="en-US"/>
        </w:rPr>
        <w:t xml:space="preserve">use </w:t>
      </w:r>
      <w:r w:rsidR="00B14A73" w:rsidRPr="00B14A73">
        <w:rPr>
          <w:rFonts w:ascii="Times New Roman" w:hAnsi="Times New Roman" w:cs="Times New Roman"/>
          <w:lang w:val="en-US"/>
        </w:rPr>
        <w:t xml:space="preserve">cells and tissue engineering products to </w:t>
      </w:r>
      <w:r w:rsidR="00B14A73">
        <w:rPr>
          <w:rFonts w:ascii="Times New Roman" w:hAnsi="Times New Roman" w:cs="Times New Roman"/>
          <w:lang w:val="en-US"/>
        </w:rPr>
        <w:t>promote</w:t>
      </w:r>
      <w:r w:rsidR="00B14A73" w:rsidRPr="00B14A73">
        <w:rPr>
          <w:rFonts w:ascii="Times New Roman" w:hAnsi="Times New Roman" w:cs="Times New Roman"/>
          <w:lang w:val="en-US"/>
        </w:rPr>
        <w:t xml:space="preserve"> </w:t>
      </w:r>
      <w:r w:rsidR="00B14A73">
        <w:rPr>
          <w:rFonts w:ascii="Times New Roman" w:hAnsi="Times New Roman" w:cs="Times New Roman"/>
          <w:lang w:val="en-US"/>
        </w:rPr>
        <w:t xml:space="preserve">cartilage regeneration. </w:t>
      </w:r>
      <w:r w:rsidR="00AF35D2" w:rsidRPr="00AF35D2">
        <w:rPr>
          <w:rFonts w:ascii="Times New Roman" w:hAnsi="Times New Roman" w:cs="Times New Roman"/>
          <w:lang w:val="en-US"/>
        </w:rPr>
        <w:t xml:space="preserve">Most </w:t>
      </w:r>
      <w:r w:rsidR="00CC4E39">
        <w:rPr>
          <w:rFonts w:ascii="Times New Roman" w:hAnsi="Times New Roman" w:cs="Times New Roman"/>
          <w:lang w:val="en-US"/>
        </w:rPr>
        <w:t>of them</w:t>
      </w:r>
      <w:r w:rsidR="00AF35D2" w:rsidRPr="00AF35D2">
        <w:rPr>
          <w:rFonts w:ascii="Times New Roman" w:hAnsi="Times New Roman" w:cs="Times New Roman"/>
          <w:lang w:val="en-US"/>
        </w:rPr>
        <w:t xml:space="preserve"> are based on scaffolds</w:t>
      </w:r>
      <w:r w:rsidR="000F213C">
        <w:rPr>
          <w:rFonts w:ascii="Times New Roman" w:hAnsi="Times New Roman" w:cs="Times New Roman"/>
          <w:lang w:val="en-US"/>
        </w:rPr>
        <w:t xml:space="preserve"> made of different biomaterials</w:t>
      </w:r>
      <w:r w:rsidR="00AF35D2" w:rsidRPr="00AF35D2">
        <w:rPr>
          <w:rFonts w:ascii="Times New Roman" w:hAnsi="Times New Roman" w:cs="Times New Roman"/>
          <w:lang w:val="en-US"/>
        </w:rPr>
        <w:t xml:space="preserve">, </w:t>
      </w:r>
      <w:r w:rsidR="00CC4E39">
        <w:rPr>
          <w:rFonts w:ascii="Times New Roman" w:hAnsi="Times New Roman" w:cs="Times New Roman"/>
          <w:lang w:val="en-US"/>
        </w:rPr>
        <w:t xml:space="preserve">which </w:t>
      </w:r>
      <w:r w:rsidR="00AF35D2" w:rsidRPr="00AF35D2">
        <w:rPr>
          <w:rFonts w:ascii="Times New Roman" w:hAnsi="Times New Roman" w:cs="Times New Roman"/>
          <w:lang w:val="en-US"/>
        </w:rPr>
        <w:t xml:space="preserve">seeded or not with endogenous or exogenous cells, </w:t>
      </w:r>
      <w:r w:rsidR="00CC4E39">
        <w:rPr>
          <w:rFonts w:ascii="Times New Roman" w:hAnsi="Times New Roman" w:cs="Times New Roman"/>
          <w:lang w:val="en-US"/>
        </w:rPr>
        <w:t xml:space="preserve">can be used as cartilage artificial replacement </w:t>
      </w:r>
      <w:r w:rsidR="000F213C">
        <w:rPr>
          <w:rFonts w:ascii="Times New Roman" w:hAnsi="Times New Roman" w:cs="Times New Roman"/>
          <w:lang w:val="en-US"/>
        </w:rPr>
        <w:t>to improve joint function. This paper review</w:t>
      </w:r>
      <w:r w:rsidR="00720276">
        <w:rPr>
          <w:rFonts w:ascii="Times New Roman" w:hAnsi="Times New Roman" w:cs="Times New Roman"/>
          <w:lang w:val="en-US"/>
        </w:rPr>
        <w:t>s</w:t>
      </w:r>
      <w:r w:rsidR="006671DA">
        <w:rPr>
          <w:rFonts w:ascii="Times New Roman" w:hAnsi="Times New Roman" w:cs="Times New Roman"/>
          <w:lang w:val="en-US"/>
        </w:rPr>
        <w:t xml:space="preserve"> some</w:t>
      </w:r>
      <w:r w:rsidR="00AF35D2" w:rsidRPr="00AF35D2">
        <w:rPr>
          <w:rFonts w:ascii="Times New Roman" w:hAnsi="Times New Roman" w:cs="Times New Roman"/>
          <w:lang w:val="en-US"/>
        </w:rPr>
        <w:t xml:space="preserve"> therapeutic approaches </w:t>
      </w:r>
      <w:r w:rsidR="00720276">
        <w:rPr>
          <w:rFonts w:ascii="Times New Roman" w:hAnsi="Times New Roman" w:cs="Times New Roman"/>
          <w:lang w:val="en-US"/>
        </w:rPr>
        <w:t>focused on the</w:t>
      </w:r>
      <w:r w:rsidR="00AF35D2" w:rsidRPr="00AF35D2">
        <w:rPr>
          <w:rFonts w:ascii="Times New Roman" w:hAnsi="Times New Roman" w:cs="Times New Roman"/>
          <w:lang w:val="en-US"/>
        </w:rPr>
        <w:t xml:space="preserve"> regeneration of </w:t>
      </w:r>
      <w:proofErr w:type="spellStart"/>
      <w:r w:rsidR="00720276">
        <w:rPr>
          <w:rFonts w:ascii="Times New Roman" w:hAnsi="Times New Roman" w:cs="Times New Roman"/>
          <w:lang w:val="en-US"/>
        </w:rPr>
        <w:t>articular</w:t>
      </w:r>
      <w:proofErr w:type="spellEnd"/>
      <w:r w:rsidR="00AF35D2" w:rsidRPr="00AF35D2">
        <w:rPr>
          <w:rFonts w:ascii="Times New Roman" w:hAnsi="Times New Roman" w:cs="Times New Roman"/>
          <w:lang w:val="en-US"/>
        </w:rPr>
        <w:t xml:space="preserve"> cartilage</w:t>
      </w:r>
      <w:r w:rsidR="00720276">
        <w:rPr>
          <w:rFonts w:ascii="Times New Roman" w:hAnsi="Times New Roman" w:cs="Times New Roman"/>
          <w:lang w:val="en-US"/>
        </w:rPr>
        <w:t xml:space="preserve"> of the knee</w:t>
      </w:r>
      <w:r w:rsidR="00AF35D2" w:rsidRPr="00AF35D2">
        <w:rPr>
          <w:rFonts w:ascii="Times New Roman" w:hAnsi="Times New Roman" w:cs="Times New Roman"/>
          <w:lang w:val="en-US"/>
        </w:rPr>
        <w:t xml:space="preserve"> and </w:t>
      </w:r>
      <w:r w:rsidR="00720276">
        <w:rPr>
          <w:rFonts w:ascii="Times New Roman" w:hAnsi="Times New Roman" w:cs="Times New Roman"/>
          <w:lang w:val="en-US"/>
        </w:rPr>
        <w:t xml:space="preserve">the </w:t>
      </w:r>
      <w:r w:rsidR="00AF35D2" w:rsidRPr="00AF35D2">
        <w:rPr>
          <w:rFonts w:ascii="Times New Roman" w:hAnsi="Times New Roman" w:cs="Times New Roman"/>
          <w:lang w:val="en-US"/>
        </w:rPr>
        <w:t xml:space="preserve">biomaterials used </w:t>
      </w:r>
      <w:r w:rsidR="00720276">
        <w:rPr>
          <w:rFonts w:ascii="Times New Roman" w:hAnsi="Times New Roman" w:cs="Times New Roman"/>
          <w:lang w:val="en-US"/>
        </w:rPr>
        <w:t xml:space="preserve">to develop </w:t>
      </w:r>
      <w:r w:rsidR="00AF35D2" w:rsidRPr="00AF35D2">
        <w:rPr>
          <w:rFonts w:ascii="Times New Roman" w:hAnsi="Times New Roman" w:cs="Times New Roman"/>
          <w:lang w:val="en-US"/>
        </w:rPr>
        <w:t>scaffolds for cell therapy and tissue engineering of cartilage.</w:t>
      </w:r>
      <w:r w:rsidR="00CC4E39" w:rsidRPr="00CC4E39">
        <w:rPr>
          <w:rFonts w:ascii="Times New Roman" w:hAnsi="Times New Roman" w:cs="Times New Roman"/>
          <w:lang w:val="en-US"/>
        </w:rPr>
        <w:t xml:space="preserve"> </w:t>
      </w:r>
    </w:p>
    <w:p w:rsidR="00AF35D2" w:rsidRPr="00AF35D2" w:rsidRDefault="00720276" w:rsidP="00735CD5">
      <w:pPr>
        <w:widowControl w:val="0"/>
        <w:autoSpaceDE w:val="0"/>
        <w:autoSpaceDN w:val="0"/>
        <w:adjustRightInd w:val="0"/>
        <w:spacing w:after="240"/>
        <w:jc w:val="both"/>
        <w:rPr>
          <w:rFonts w:ascii="Times New Roman" w:hAnsi="Times New Roman" w:cs="Times New Roman"/>
          <w:lang w:val="en-US"/>
        </w:rPr>
      </w:pPr>
      <w:r>
        <w:rPr>
          <w:rFonts w:ascii="Times New Roman" w:hAnsi="Times New Roman" w:cs="Times New Roman"/>
          <w:lang w:val="en-US"/>
        </w:rPr>
        <w:t xml:space="preserve"> </w:t>
      </w:r>
    </w:p>
    <w:p w:rsidR="00E902A4" w:rsidRDefault="003D5638" w:rsidP="00735CD5">
      <w:pPr>
        <w:widowControl w:val="0"/>
        <w:autoSpaceDE w:val="0"/>
        <w:autoSpaceDN w:val="0"/>
        <w:adjustRightInd w:val="0"/>
        <w:spacing w:after="240"/>
        <w:jc w:val="both"/>
        <w:rPr>
          <w:rFonts w:ascii="Times New Roman" w:hAnsi="Times New Roman" w:cs="Times New Roman"/>
          <w:lang w:val="en-US"/>
        </w:rPr>
      </w:pPr>
      <w:r w:rsidRPr="003B79B1">
        <w:rPr>
          <w:rFonts w:ascii="Times New Roman" w:hAnsi="Times New Roman" w:cs="Times New Roman"/>
          <w:b/>
          <w:lang w:val="en-US"/>
        </w:rPr>
        <w:t>Key words:</w:t>
      </w:r>
      <w:r w:rsidR="0070074B" w:rsidRPr="003B79B1">
        <w:rPr>
          <w:rFonts w:ascii="Times New Roman" w:hAnsi="Times New Roman" w:cs="Times New Roman"/>
          <w:b/>
          <w:lang w:val="en-US"/>
        </w:rPr>
        <w:t xml:space="preserve"> </w:t>
      </w:r>
      <w:r w:rsidR="0070074B" w:rsidRPr="003B79B1">
        <w:rPr>
          <w:rFonts w:ascii="Times New Roman" w:hAnsi="Times New Roman" w:cs="Times New Roman"/>
          <w:lang w:val="en-US"/>
        </w:rPr>
        <w:t>Tissue Scaffolds, Ca</w:t>
      </w:r>
      <w:r w:rsidR="006E241A" w:rsidRPr="003B79B1">
        <w:rPr>
          <w:rFonts w:ascii="Times New Roman" w:hAnsi="Times New Roman" w:cs="Times New Roman"/>
          <w:lang w:val="en-US"/>
        </w:rPr>
        <w:t>rtilage</w:t>
      </w:r>
      <w:r w:rsidR="004A5CF1" w:rsidRPr="003B79B1">
        <w:rPr>
          <w:rFonts w:ascii="Times New Roman" w:hAnsi="Times New Roman" w:cs="Times New Roman"/>
          <w:lang w:val="en-US"/>
        </w:rPr>
        <w:t xml:space="preserve">, Knee Injuries, </w:t>
      </w:r>
      <w:r w:rsidR="006D373B" w:rsidRPr="003B79B1">
        <w:rPr>
          <w:rFonts w:ascii="Times New Roman" w:hAnsi="Times New Roman" w:cs="Times New Roman"/>
          <w:lang w:val="en-US"/>
        </w:rPr>
        <w:t>Tissue Engineering</w:t>
      </w:r>
    </w:p>
    <w:p w:rsidR="008A3AF2" w:rsidRPr="008A3AF2" w:rsidRDefault="008A3AF2" w:rsidP="00735CD5">
      <w:pPr>
        <w:widowControl w:val="0"/>
        <w:autoSpaceDE w:val="0"/>
        <w:autoSpaceDN w:val="0"/>
        <w:adjustRightInd w:val="0"/>
        <w:spacing w:after="240"/>
        <w:jc w:val="both"/>
        <w:rPr>
          <w:rFonts w:ascii="Times New Roman" w:hAnsi="Times New Roman" w:cs="Times New Roman"/>
          <w:lang w:val="es-CO"/>
        </w:rPr>
      </w:pPr>
      <w:r w:rsidRPr="008A3AF2">
        <w:rPr>
          <w:rFonts w:ascii="Times New Roman" w:hAnsi="Times New Roman" w:cs="Times New Roman"/>
          <w:b/>
          <w:lang w:val="es-CO"/>
        </w:rPr>
        <w:t xml:space="preserve">Recibido: </w:t>
      </w:r>
      <w:r w:rsidRPr="008A3AF2">
        <w:rPr>
          <w:rFonts w:ascii="Times New Roman" w:hAnsi="Times New Roman" w:cs="Times New Roman"/>
          <w:lang w:val="es-CO"/>
        </w:rPr>
        <w:t xml:space="preserve">marzo  1 de 2017 </w:t>
      </w:r>
      <w:r w:rsidRPr="008A3AF2">
        <w:rPr>
          <w:rFonts w:ascii="Times New Roman" w:hAnsi="Times New Roman" w:cs="Times New Roman"/>
          <w:lang w:val="es-CO"/>
        </w:rPr>
        <w:tab/>
      </w:r>
      <w:r w:rsidRPr="008A3AF2">
        <w:rPr>
          <w:rFonts w:ascii="Times New Roman" w:hAnsi="Times New Roman" w:cs="Times New Roman"/>
          <w:b/>
          <w:lang w:val="es-CO"/>
        </w:rPr>
        <w:t>Aprobado:</w:t>
      </w:r>
      <w:r w:rsidRPr="008A3AF2">
        <w:rPr>
          <w:rFonts w:ascii="Times New Roman" w:hAnsi="Times New Roman" w:cs="Times New Roman"/>
          <w:lang w:val="es-CO"/>
        </w:rPr>
        <w:t xml:space="preserve"> noviembre 15 de 2017</w:t>
      </w:r>
    </w:p>
    <w:p w:rsidR="00494189" w:rsidRPr="00C76896" w:rsidRDefault="004A5CF1" w:rsidP="00735CD5">
      <w:pPr>
        <w:widowControl w:val="0"/>
        <w:autoSpaceDE w:val="0"/>
        <w:autoSpaceDN w:val="0"/>
        <w:adjustRightInd w:val="0"/>
        <w:spacing w:after="240"/>
        <w:jc w:val="both"/>
        <w:rPr>
          <w:rFonts w:ascii="Times New Roman" w:hAnsi="Times New Roman" w:cs="Times New Roman"/>
          <w:b/>
          <w:lang w:val="es-CO"/>
        </w:rPr>
      </w:pPr>
      <w:r w:rsidRPr="00C76896">
        <w:rPr>
          <w:rFonts w:ascii="Times New Roman" w:hAnsi="Times New Roman" w:cs="Times New Roman"/>
          <w:b/>
          <w:lang w:val="es-CO"/>
        </w:rPr>
        <w:t>I</w:t>
      </w:r>
      <w:r w:rsidR="00700F01" w:rsidRPr="00C76896">
        <w:rPr>
          <w:rFonts w:ascii="Times New Roman" w:hAnsi="Times New Roman" w:cs="Times New Roman"/>
          <w:b/>
          <w:lang w:val="es-CO"/>
        </w:rPr>
        <w:t>ntroducción</w:t>
      </w:r>
      <w:r w:rsidR="00A54566" w:rsidRPr="00C76896">
        <w:rPr>
          <w:rFonts w:ascii="Times New Roman" w:hAnsi="Times New Roman" w:cs="Times New Roman"/>
          <w:b/>
          <w:lang w:val="es-CO"/>
        </w:rPr>
        <w:t xml:space="preserve"> </w:t>
      </w:r>
    </w:p>
    <w:p w:rsidR="003C0D4F" w:rsidRPr="003B79B1" w:rsidRDefault="004A46B9" w:rsidP="00735CD5">
      <w:pPr>
        <w:widowControl w:val="0"/>
        <w:autoSpaceDE w:val="0"/>
        <w:autoSpaceDN w:val="0"/>
        <w:adjustRightInd w:val="0"/>
        <w:spacing w:after="240"/>
        <w:jc w:val="both"/>
        <w:rPr>
          <w:rFonts w:ascii="Times New Roman" w:hAnsi="Times New Roman" w:cs="Times New Roman"/>
          <w:b/>
          <w:lang w:val="es-CO"/>
        </w:rPr>
      </w:pPr>
      <w:r w:rsidRPr="003B79B1">
        <w:rPr>
          <w:rFonts w:ascii="Times New Roman" w:hAnsi="Times New Roman" w:cs="Times New Roman"/>
          <w:lang w:val="es-ES"/>
        </w:rPr>
        <w:t xml:space="preserve">El cartílago articular es un </w:t>
      </w:r>
      <w:r w:rsidR="003271DF" w:rsidRPr="003B79B1">
        <w:rPr>
          <w:rFonts w:ascii="Times New Roman" w:hAnsi="Times New Roman" w:cs="Times New Roman"/>
          <w:lang w:val="es-ES"/>
        </w:rPr>
        <w:t>tejido conjuntivo</w:t>
      </w:r>
      <w:r w:rsidR="00567C1E" w:rsidRPr="003B79B1">
        <w:rPr>
          <w:rFonts w:ascii="Times New Roman" w:hAnsi="Times New Roman" w:cs="Times New Roman"/>
          <w:lang w:val="es-ES"/>
        </w:rPr>
        <w:t xml:space="preserve"> </w:t>
      </w:r>
      <w:proofErr w:type="spellStart"/>
      <w:r w:rsidR="009921C8" w:rsidRPr="003B79B1">
        <w:rPr>
          <w:rFonts w:ascii="Times New Roman" w:hAnsi="Times New Roman" w:cs="Times New Roman"/>
          <w:lang w:val="es-ES"/>
        </w:rPr>
        <w:t>avascular</w:t>
      </w:r>
      <w:proofErr w:type="spellEnd"/>
      <w:r w:rsidR="009921C8" w:rsidRPr="003B79B1">
        <w:rPr>
          <w:rFonts w:ascii="Times New Roman" w:hAnsi="Times New Roman" w:cs="Times New Roman"/>
          <w:lang w:val="es-ES"/>
        </w:rPr>
        <w:t xml:space="preserve"> </w:t>
      </w:r>
      <w:r w:rsidR="002974B7">
        <w:rPr>
          <w:rFonts w:ascii="Times New Roman" w:hAnsi="Times New Roman" w:cs="Times New Roman"/>
          <w:lang w:val="es-ES"/>
        </w:rPr>
        <w:t>de consistencia solida</w:t>
      </w:r>
      <w:r w:rsidR="003271DF" w:rsidRPr="003B79B1">
        <w:rPr>
          <w:rFonts w:ascii="Times New Roman" w:hAnsi="Times New Roman" w:cs="Times New Roman"/>
          <w:lang w:val="es-ES"/>
        </w:rPr>
        <w:t xml:space="preserve"> </w:t>
      </w:r>
      <w:r w:rsidR="009921C8" w:rsidRPr="003B79B1">
        <w:rPr>
          <w:rFonts w:ascii="Times New Roman" w:hAnsi="Times New Roman" w:cs="Times New Roman"/>
          <w:lang w:val="es-ES"/>
        </w:rPr>
        <w:t xml:space="preserve">cuyas funciones son </w:t>
      </w:r>
      <w:r w:rsidRPr="003B79B1">
        <w:rPr>
          <w:rFonts w:ascii="Times New Roman" w:hAnsi="Times New Roman" w:cs="Times New Roman"/>
          <w:lang w:val="es-ES"/>
        </w:rPr>
        <w:t>permitir la movilidad de la articulación con un bajo coeficiente de fricción y facilitar la transmisió</w:t>
      </w:r>
      <w:r w:rsidR="004D557A" w:rsidRPr="003B79B1">
        <w:rPr>
          <w:rFonts w:ascii="Times New Roman" w:hAnsi="Times New Roman" w:cs="Times New Roman"/>
          <w:lang w:val="es-ES"/>
        </w:rPr>
        <w:t>n de cargas al hueso subyacente</w:t>
      </w:r>
      <w:r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"10.1177/1941738109350438", "ISSN" : "1941-7381", "PMID" : "23015907", "author" : [ { "dropping-particle" : "", "family" : "Sophia Fox", "given" : "Alice J", "non-dropping-particle" : "", "parse-names" : false, "suffix" : "" }, { "dropping-particle" : "", "family" : "Bedi", "given" : "Asheesh", "non-dropping-particle" : "", "parse-names" : false, "suffix" : "" }, { "dropping-particle" : "", "family" : "Rodeo", "given" : "Scott A", "non-dropping-particle" : "", "parse-names" : false, "suffix" : "" } ], "container-title" : "Sports health", "id" : "ITEM-1", "issue" : "6", "issued" : { "date-parts" : [ [ "2009", "11" ] ] }, "page" : "461-8", "title" : "The basic science of articular cartilage: structure, composition, and function.", "type" : "article-journal", "volume" : "1" }, "uris" : [ "http://www.mendeley.com/documents/?uuid=4cbd24bf-b5b0-377d-a305-2d76d6b44c15", "http://www.mendeley.com/documents/?uuid=68d7fabe-389a-4a1a-8b3d-8f62fb7494ea" ] } ], "mendeley" : { "formattedCitation" : "(Sophia Fox, Bedi, &amp; Rodeo, 2009)", "manualFormatting" : "(Sophia et al. 2009)", "plainTextFormattedCitation" : "(Sophia Fox, Bedi, &amp; Rodeo, 2009)", "previouslyFormattedCitation" : "(Sophia Fox, Bedi, &amp; Rodeo, 2009)"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FA6375" w:rsidRPr="003B79B1">
        <w:rPr>
          <w:rFonts w:ascii="Times New Roman" w:hAnsi="Times New Roman" w:cs="Times New Roman"/>
          <w:noProof/>
          <w:lang w:val="es-ES"/>
        </w:rPr>
        <w:t>(</w:t>
      </w:r>
      <w:r w:rsidR="00700F01" w:rsidRPr="003B79B1">
        <w:rPr>
          <w:rFonts w:ascii="Times New Roman" w:hAnsi="Times New Roman" w:cs="Times New Roman"/>
          <w:noProof/>
          <w:lang w:val="es-ES"/>
        </w:rPr>
        <w:t xml:space="preserve">Sophia </w:t>
      </w:r>
      <w:r w:rsidR="00FA6375" w:rsidRPr="003B79B1">
        <w:rPr>
          <w:rFonts w:ascii="Times New Roman" w:hAnsi="Times New Roman" w:cs="Times New Roman"/>
          <w:noProof/>
          <w:lang w:val="es-ES"/>
        </w:rPr>
        <w:t>et al. 2009)</w:t>
      </w:r>
      <w:r w:rsidR="0085454F" w:rsidRPr="003B79B1">
        <w:rPr>
          <w:rFonts w:ascii="Times New Roman" w:hAnsi="Times New Roman" w:cs="Times New Roman"/>
          <w:lang w:val="es-ES"/>
        </w:rPr>
        <w:fldChar w:fldCharType="end"/>
      </w:r>
      <w:r w:rsidRPr="003B79B1">
        <w:rPr>
          <w:rFonts w:ascii="Times New Roman" w:hAnsi="Times New Roman" w:cs="Times New Roman"/>
          <w:iCs/>
          <w:lang w:val="es-ES"/>
        </w:rPr>
        <w:t xml:space="preserve">. </w:t>
      </w:r>
      <w:r w:rsidR="009921C8" w:rsidRPr="003B79B1">
        <w:rPr>
          <w:rFonts w:ascii="Times New Roman" w:hAnsi="Times New Roman" w:cs="Times New Roman"/>
          <w:lang w:val="es-ES"/>
        </w:rPr>
        <w:t>Está conformado por condrocitos y una matriz extracelular</w:t>
      </w:r>
      <w:r w:rsidR="00C24251" w:rsidRPr="003B79B1">
        <w:rPr>
          <w:rFonts w:ascii="Times New Roman" w:hAnsi="Times New Roman" w:cs="Times New Roman"/>
          <w:lang w:val="es-ES"/>
        </w:rPr>
        <w:t xml:space="preserve"> </w:t>
      </w:r>
      <w:r w:rsidR="009921C8" w:rsidRPr="003B79B1">
        <w:rPr>
          <w:rFonts w:ascii="Times New Roman" w:hAnsi="Times New Roman" w:cs="Times New Roman"/>
          <w:lang w:val="es-ES"/>
        </w:rPr>
        <w:t xml:space="preserve">de la que hacen parte proteínas de la familia del </w:t>
      </w:r>
      <w:r w:rsidR="00C24251" w:rsidRPr="003B79B1">
        <w:rPr>
          <w:rFonts w:ascii="Times New Roman" w:hAnsi="Times New Roman" w:cs="Times New Roman"/>
          <w:lang w:val="es-ES"/>
        </w:rPr>
        <w:t xml:space="preserve">colágeno, principalmente colágeno tipo II, proteoglicanos, </w:t>
      </w:r>
      <w:proofErr w:type="spellStart"/>
      <w:r w:rsidR="00F01F58" w:rsidRPr="003B79B1">
        <w:rPr>
          <w:rFonts w:ascii="Times New Roman" w:hAnsi="Times New Roman" w:cs="Times New Roman"/>
          <w:lang w:val="es-ES"/>
        </w:rPr>
        <w:t>glicosaminoglicanos</w:t>
      </w:r>
      <w:proofErr w:type="spellEnd"/>
      <w:r w:rsidR="00C24251" w:rsidRPr="003B79B1">
        <w:rPr>
          <w:rFonts w:ascii="Times New Roman" w:hAnsi="Times New Roman" w:cs="Times New Roman"/>
          <w:lang w:val="es-ES"/>
        </w:rPr>
        <w:t xml:space="preserve"> y agua</w:t>
      </w:r>
      <w:r w:rsidR="009921C8" w:rsidRPr="003B79B1">
        <w:rPr>
          <w:rFonts w:ascii="Times New Roman" w:hAnsi="Times New Roman" w:cs="Times New Roman"/>
          <w:lang w:val="es-ES"/>
        </w:rPr>
        <w:t xml:space="preserve">. </w:t>
      </w:r>
      <w:r w:rsidR="00C24251" w:rsidRPr="003B79B1">
        <w:rPr>
          <w:rFonts w:ascii="Times New Roman" w:hAnsi="Times New Roman" w:cs="Times New Roman"/>
          <w:lang w:val="es-ES"/>
        </w:rPr>
        <w:t xml:space="preserve"> </w:t>
      </w:r>
      <w:r w:rsidR="009921C8" w:rsidRPr="003B79B1">
        <w:rPr>
          <w:rFonts w:ascii="Times New Roman" w:hAnsi="Times New Roman" w:cs="Times New Roman"/>
          <w:lang w:val="es-ES"/>
        </w:rPr>
        <w:t xml:space="preserve">La naturaleza química de sus componentes, su </w:t>
      </w:r>
      <w:proofErr w:type="spellStart"/>
      <w:r w:rsidR="009921C8" w:rsidRPr="003B79B1">
        <w:rPr>
          <w:rFonts w:ascii="Times New Roman" w:hAnsi="Times New Roman" w:cs="Times New Roman"/>
          <w:lang w:val="es-ES"/>
        </w:rPr>
        <w:t>microestructura</w:t>
      </w:r>
      <w:proofErr w:type="spellEnd"/>
      <w:r w:rsidR="00503A57" w:rsidRPr="003B79B1">
        <w:rPr>
          <w:rFonts w:ascii="Times New Roman" w:hAnsi="Times New Roman" w:cs="Times New Roman"/>
          <w:lang w:val="es-ES"/>
        </w:rPr>
        <w:t xml:space="preserve"> y organización le confieren una</w:t>
      </w:r>
      <w:r w:rsidR="009921C8" w:rsidRPr="003B79B1">
        <w:rPr>
          <w:rFonts w:ascii="Times New Roman" w:hAnsi="Times New Roman" w:cs="Times New Roman"/>
          <w:lang w:val="es-ES"/>
        </w:rPr>
        <w:t xml:space="preserve"> capacidad</w:t>
      </w:r>
      <w:r w:rsidR="00E36208">
        <w:rPr>
          <w:rFonts w:ascii="Times New Roman" w:hAnsi="Times New Roman" w:cs="Times New Roman"/>
          <w:lang w:val="es-ES"/>
        </w:rPr>
        <w:t xml:space="preserve"> única</w:t>
      </w:r>
      <w:r w:rsidR="009921C8" w:rsidRPr="003B79B1">
        <w:rPr>
          <w:rFonts w:ascii="Times New Roman" w:hAnsi="Times New Roman" w:cs="Times New Roman"/>
          <w:lang w:val="es-ES"/>
        </w:rPr>
        <w:t xml:space="preserve"> de soportar las cargas a las que cíclicamente es sometido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"10.1016/j.tibtech.2009.02.005", "ISSN" : "01677799", "author" : [ { "dropping-particle" : "", "family" : "Vinatier", "given" : "Claire", "non-dropping-particle" : "", "parse-names" : false, "suffix" : "" }, { "dropping-particle" : "", "family" : "Mrugala", "given" : "Dominique", "non-dropping-particle" : "", "parse-names" : false, "suffix" : "" }, { "dropping-particle" : "", "family" : "Jorgensen", "given" : "Christian", "non-dropping-particle" : "", "parse-names" : false, "suffix" : "" }, { "dropping-particle" : "", "family" : "Guicheux", "given" : "J\u00e9rome", "non-dropping-particle" : "", "parse-names" : false, "suffix" : "" }, { "dropping-particle" : "", "family" : "No\u00ebl", "given" : "Dani\u00e8le", "non-dropping-particle" : "", "parse-names" : false, "suffix" : "" }, { "dropping-particle" : "", "family" : "Alsalameh", "given" : "S.", "non-dropping-particle" : "", "parse-names" : false, "suffix" : "" }, { "dropping-particle" : "", "family" : "al.", "given" : "et", "non-dropping-particle" : "", "parse-names" : false, "suffix" : "" }, { "dropping-particle" : "", "family" : "Poole", "given" : "A.R.", "non-dropping-particle" : "", "parse-names" : false, "suffix" : "" }, { "dropping-particle" : "", "family" : "al.", "given" : "et", "non-dropping-particle" : "", "parse-names" : false, "suffix" : "" }, { "dropping-particle" : "", "family" : "Djouad", "given" : "F.", "non-dropping-particle" : "", "parse-names" : false, "suffix" : "" }, { "dropping-particle" : "", "family" : "al.", "given" : "et", "non-dropping-particle" : "", "parse-names" : false, "suffix" : "" }, { "dropping-particle" : "", "family" : "Brittberg", "given" : "M.", "non-dropping-particle" : "", "parse-names" : false, "suffix" : "" }, { "dropping-particle" : "", "family" : "al.", "given" : "et", "non-dropping-particle" : "", "parse-names" : false, "suffix" : "" }, { "dropping-particle" : "", "family" : "Kafienah", "given" : "W.", "non-dropping-particle" : "", "parse-names" : false, "suffix" : "" }, { "dropping-particle" : "", "family" : "al.", "given" : "et", "non-dropping-particle" : "", "parse-names" : false, "suffix" : "" }, { "dropping-particle" : "", "family" : "Dominici", "given" : "M.", "non-dropping-particle" : "", "parse-names" : false, "suffix" : "" }, { "dropping-particle" : "", "family" : "al.", "given" : "et", "non-dropping-particle" : "", "parse-names" : false, "suffix" : "" }, { "dropping-particle" : "", "family" : "Bhatia", "given" : "R.", "non-dropping-particle" : "", "parse-names" : false, "suffix" : "" }, { "dropping-particle" : "", "family" : "Hare", "given" : "J.M.", "non-dropping-particle" : "", "parse-names" : false, "suffix" : "" }, { "dropping-particle" : "", "family" : "Noel", "given" : "D.", "non-dropping-particle" : "", "parse-names" : false, "suffix" : "" }, { "dropping-particle" : "", "family" : "al.", "given" : "et", "non-dropping-particle" : "", "parse-names" : false, "suffix" : "" }, { "dropping-particle" : "", "family" : "Darling", "given" : "E.M.", "non-dropping-particle" : "", "parse-names" : false, "suffix" : "" }, { "dropping-particle" : "", "family" : "Athanasiou", "given" : "K.A.", "non-dropping-particle" : "", "parse-names" : false, "suffix" : "" }, { "dropping-particle" : "", "family" : "Schnabel", "given" : "M.", "non-dropping-particle" : "", "parse-names" : false, "suffix" : "" }, { "dropping-particle" : "", "family" : "al.", "given" : "et", "non-dropping-particle" : "", "parse-names" : false, "suffix" : "" }, { "dropping-particle" : "", "family" : "Bonaventure", "given" : "J.", "non-dropping-particle" : "", "parse-names" : false, "suffix" : "" }, { "dropping-particle" : "", "family" : "al.", "given" : "et", "non-dropping-particle" : "", "parse-names" : false, "suffix" : "" }, { "dropping-particle" : "", "family" : "Domm", "given" : "C.", "non-dropping-particle" : "", "parse-names" : false, "suffix" : "" }, { "dropping-particle" : "", "family" : "al.", "given" : "et", "non-dropping-particle" : "", "parse-names" : false, "suffix" : "" }, { "dropping-particle" : "", "family" : "Malda", "given" : "J.", "non-dropping-particle" : "", "parse-names" : false, "suffix" : "" }, { "dropping-particle" : "", "family" : "al.", "given" : "et", "non-dropping-particle" : "", "parse-names" : false, "suffix" : "" }, { "dropping-particle" : "", "family" : "Johnstone", "given" : "B.", "non-dropping-particle" : "", "parse-names" : false, "suffix" : "" }, { "dropping-particle" : "", "family" : "al.", "given" : "et", "non-dropping-particle" : "", "parse-names" : false, "suffix" : "" }, { "dropping-particle" : "", "family" : "Denker", "given" : "A.E.", "non-dropping-particle" : "", "parse-names" : false, "suffix" : "" }, { "dropping-particle" : "", "family" : "al.", "given" : "et", "non-dropping-particle" : "", "parse-names" : false, "suffix" : "" }, { "dropping-particle" : "", "family" : "Lefebvre", "given" : "V.", "non-dropping-particle" : "", "parse-names" : false, "suffix" : "" }, { "dropping-particle" : "", "family" : "Smits", "given" : "P.", "non-dropping-particle" : "", "parse-names" : false, "suffix" : "" }, { "dropping-particle" : "", "family" : "Tuli", "given" : "R.", "non-dropping-particle" : "", "parse-names" : false, "suffix" : "" }, { "dropping-particle" : "", "family" : "al.", "given" : "et", "non-dropping-particle" : "", "parse-names" : false, "suffix" : "" }, { "dropping-particle" : "", "family" : "Cherubino", "given" : "P.", "non-dropping-particle" : "", "parse-names" : false, "suffix" : "" }, { "dropping-particle" : "", "family" : "al.", "given" : "et", "non-dropping-particle" : "", "parse-names" : false, "suffix" : "" }, { "dropping-particle" : "", "family" : "Ochi", "given" : "M.", "non-dropping-particle" : "", "parse-names" : false, "suffix" : "" }, { "dropping-particle" : "", "family" : "al.", "given" : "et", "non-dropping-particle" : "", "parse-names" : false, "suffix" : "" }, { "dropping-particle" : "", "family" : "Kuroda", "given" : "R.", "non-dropping-particle" : "", "parse-names" : false, "suffix" : "" }, { "dropping-particle" : "", "family" : "al.", "given" : "et", "non-dropping-particle" : "", "parse-names" : false, "suffix" : "" }, { "dropping-particle" : "", "family" : "Marcacci", "given" : "M.", "non-dropping-particle" : "", "parse-names" : false, "suffix" : "" }, { "dropping-particle" : "", "family" : "al.", "given" : "et", "non-dropping-particle" : "", "parse-names" : false, "suffix" : "" }, { "dropping-particle" : "", "family" : "Ossendorf", "given" : "C.", "non-dropping-particle" : "", "parse-names" : false, "suffix" : "" }, { "dropping-particle" : "", "family" : "al.", "given" : "et", "non-dropping-particle" : "", "parse-names" : false, "suffix" : "" }, { "dropping-particle" : "", "family" : "Drury", "given" : "J.L.", "non-dropping-particle" : "", "parse-names" : false, "suffix" : "" }, { "dropping-particle" : "", "family" : "Mooney", "given" : "D.J.", "non-dropping-particle" : "", "parse-names" : false, "suffix" : "" }, { "dropping-particle" : "", "family" : "Sontjens", "given" : "S.H.", "non-dropping-particle" : "", "parse-names" : false, "suffix" : "" }, { "dropping-particle" : "", "family" : "al.", "given" : "et", "non-dropping-particle" : "", "parse-names" : false, "suffix" : "" }, { "dropping-particle" : "", "family" : "Malda", "given" : "J.", "non-dropping-particle" : "", "parse-names" : false, "suffix" : "" }, { "dropping-particle" : "", "family" : "al.", "given" : "et", "non-dropping-particle" : "", "parse-names" : false, "suffix" : "" }, { "dropping-particle" : "", "family" : "Fedele", "given" : "A.O.", "non-dropping-particle" : "", "parse-names" : false, "suffix" : "" }, { "dropping-particle" : "", "family" : "al.", "given" : "et", "non-dropping-particle" : "", "parse-names" : false, "suffix" : "" }, { "dropping-particle" : "", "family" : "Huang", "given" : "L.E.", "non-dropping-particle" : "", "parse-names" : false, "suffix" : "" }, { "dropping-particle" : "", "family" : "al.", "given" : "et", "non-dropping-particle" : "", "parse-names" : false, "suffix" : "" }, { "dropping-particle" : "", "family" : "Guillemin", "given" : "K.", "non-dropping-particle" : "", "parse-names" : false, "suffix" : "" }, { "dropping-particle" : "", "family" : "Krasnow", "given" : "M.A.", "non-dropping-particle" : "", "parse-names" : false, "suffix" : "" }, { "dropping-particle" : "", "family" : "Schipani", "given" : "E.", "non-dropping-particle" : "", "parse-names" : false, "suffix" : "" }, { "dropping-particle" : "", "family" : "al.", "given" : "et", "non-dropping-particle" : "", "parse-names" : false, "suffix" : "" }, { "dropping-particle" : "", "family" : "Lafont", "given" : "J.E.", "non-dropping-particle" : "", "parse-names" : false, "suffix" : "" }, { "dropping-particle" : "", "family" : "al.", "given" : "et", "non-dropping-particle" : "", "parse-names" : false, "suffix" : "" }, { "dropping-particle" : "", "family" : "Robins", "given" : "J.C.", "non-dropping-particle" : "", "parse-names" : false, "suffix" : "" }, { "dropping-particle" : "", "family" : "al.", "given" : "et", "non-dropping-particle" : "", "parse-names" : false, "suffix" : "" }, { "dropping-particle" : "", "family" : "Wang", "given" : "D.W.", "non-dropping-particle" : "", "parse-names" : false, "suffix" : "" }, { "dropping-particle" : "", "family" : "al.", "given" : "et", "non-dropping-particle" : "", "parse-names" : false, "suffix" : "" }, { "dropping-particle" : "", "family" : "Chen", "given" : "X.C.", "non-dropping-particle" : "", "parse-names" : false, "suffix" : "" }, { "dropping-particle" : "", "family" : "al.", "given" : "et", "non-dropping-particle" : "", "parse-names" : false, "suffix" : "" }, { "dropping-particle" : "", "family" : "Betre", "given" : "H.", "non-dropping-particle" : "", "parse-names" : false, "suffix" : "" }, { "dropping-particle" : "", "family" : "al.", "given" : "et", "non-dropping-particle" : "", "parse-names" : false, "suffix" : "" }, { "dropping-particle" : "", "family" : "McMahon", "given" : "L.A.", "non-dropping-particle" : "", "parse-names" : false, "suffix" : "" }, { "dropping-particle" : "", "family" : "al.", "given" : "et", "non-dropping-particle" : "", "parse-names" : false, "suffix" : "" }, { "dropping-particle" : "", "family" : "Grodzinsky", "given" : "A.J.", "non-dropping-particle" : "", "parse-names" : false, "suffix" : "" }, { "dropping-particle" : "", "family" : "al.", "given" : "et", "non-dropping-particle" : "", "parse-names" : false, "suffix" : "" }, { "dropping-particle" : "", "family" : "Arokoski", "given" : "J.P.", "non-dropping-particle" : "", "parse-names" : false, "suffix" : "" }, { "dropping-particle" : "", "family" : "al.", "given" : "et", "non-dropping-particle" : "", "parse-names" : false, "suffix" : "" }, { "dropping-particle" : "", "family" : "Schulz", "given" : "R.M.", "non-dropping-particle" : "", "parse-names" : false, "suffix" : "" }, { "dropping-particle" : "", "family" : "Bader", "given" : "A.", "non-dropping-particle" : "", "parse-names" : false, "suffix" : "" }, { "dropping-particle" : "", "family" : "Canalis", "given" : "E.", "non-dropping-particle" : "", "parse-names" : false, "suffix" : "" }, { "dropping-particle" : "", "family" : "al.", "given" : "et", "non-dropping-particle" : "", "parse-names" : false, "suffix" : "" }, { "dropping-particle" : "", "family" : "Grimaud", "given" : "E.", "non-dropping-particle" : "", "parse-names" : false, "suffix" : "" }, { "dropping-particle" : "", "family" : "al.", "given" : "et", "non-dropping-particle" : "", "parse-names" : false, "suffix" : "" }, { "dropping-particle" : "", "family" : "Fan", "given" : "H.", "non-dropping-particle" : "", "parse-names" : false, "suffix" : "" }, { "dropping-particle" : "", "family" : "al.", "given" : "et", "non-dropping-particle" : "", "parse-names" : false, "suffix" : "" }, { "dropping-particle" : "van", "family" : "Beuningen", "given" : "H.M.", "non-dropping-particle" : "", "parse-names" : false, "suffix" : "" }, { "dropping-particle" : "", "family" : "al.", "given" : "et", "non-dropping-particle" : "", "parse-names" : false, "suffix" : "" }, { "dropping-particle" : "", "family" : "Sekiya", "given" : "I.", "non-dropping-particle" : "", "parse-names" : false, "suffix" : "" }, { "dropping-particle" : "", "family" : "al.", "given" : "et", "non-dropping-particle" : "", "parse-names" : false, "suffix" : "" }, { "dropping-particle" : "", "family" : "Grunder", "given" : "T.", "non-dropping-particle" : "", "parse-names" : false, "suffix" : "" }, { "dropping-particle" : "", "family" : "al.", "given" : "et", "non-dropping-particle" : "", "parse-names" : false, "suffix" : "" }, { "dropping-particle" : "", "family" : "Kuo", "given" : "A.C.", "non-dropping-particle" : "", "parse-names" : false, "suffix" : "" }, { "dropping-particle" : "", "family" : "al.", "given" : "et", "non-dropping-particle" : "", "parse-names" : false, "suffix" : "" }, { "dropping-particle" : "Di", "family" : "Cesare", "given" : "P.E.", "non-dropping-particle" : "", "parse-names" : false, "suffix" : "" }, { "dropping-particle" : "", "family" : "al.", "given" : "et", "non-dropping-particle" : "", "parse-names" : false, "suffix" : "" }, { "dropping-particle" : "", "family" : "Kuroda", "given" : "R.", "non-dropping-particle" : "", "parse-names" : false, "suffix" : "" }, { "dropping-particle" : "", "family" : "al.", "given" : "et", "non-dropping-particle" : "", "parse-names" : false, "suffix" : "" }, { "dropping-particle" : "", "family" : "Garrison", "given" : "K.R.", "non-dropping-particle" : "", "parse-names" : false, "suffix" : "" }, { "dropping-particle" : "", "family" : "al.", "given" : "et", "non-dropping-particle" : "", "parse-names" : false, "suffix" : "" }, { "dropping-particle" : "", "family" : "Ornitz", "given" : "D.M.", "non-dropping-particle" : "", "parse-names" : false, "suffix" : "" }, { "dropping-particle" : "", "family" : "Marie", "given" : "P.J.", "non-dropping-particle" : "", "parse-names" : false, "suffix" : "" }, { "dropping-particle" : "", "family" : "Dailey", "given" : "L.", "non-dropping-particle" : "", "parse-names" : false, "suffix" : "" }, { "dropping-particle" : "", "family" : "al.", "given" : "et", "non-dropping-particle" : "", "parse-names" : false, "suffix" : "" }, { "dropping-particle" : "", "family" : "Ornitz", "given" : "D.M.", "non-dropping-particle" : "", "parse-names" : false, "suffix" : "" }, { "dropping-particle" : "", "family" : "Hoffmann", "given" : "A.", "non-dropping-particle" : "", "parse-names" : false, "suffix" : "" }, { "dropping-particle" : "", "family" : "al.", "given" : "et", "non-dropping-particle" : "", "parse-names" : false, "suffix" : "" }, { "dropping-particle" : "", "family" : "Davidson", "given" : "D.", "non-dropping-particle" : "", "parse-names" : false, "suffix" : "" }, { "dropping-particle" : "", "family" : "al.", "given" : "et", "non-dropping-particle" : "", "parse-names" : false, "suffix" : "" }, { "dropping-particle" : "", "family" : "Moore", "given" : "E.E.", "non-dropping-particle" : "", "parse-names" : false, "suffix" : "" }, { "dropping-particle" : "", "family" : "al.", "given" : "et", "non-dropping-particle" : "", "parse-names" : false, "suffix" : "" }, { "dropping-particle" : "", "family" : "Weizmann", "given" : "S.", "non-dropping-particle" : "", "parse-names" : false, "suffix" : "" }, { "dropping-particle" : "", "family" : "al.", "given" : "et", "non-dropping-particle" : "", "parse-names" : false, "suffix" : "" }, { "dropping-particle" : "", "family" : "Stewart", "given" : "A.A.", "non-dropping-particle" : "", "parse-names" : false, "suffix" : "" }, { "dropping-particle" : "", "family" : "al.", "given" : "et", "non-dropping-particle" : "", "parse-names" : false, "suffix" : "" }, { "dropping-particle" : "", "family" : "Ishii", "given" : "I.", "non-dropping-particle" : "", "parse-names" : false, "suffix" : "" }, { "dropping-particle" : "", "family" : "al.", "given" : "et", "non-dropping-particle" : "", "parse-names" : false, "suffix" : "" }, { "dropping-particle" : "", "family" : "Schmidt", "given" : "M.B.", "non-dropping-particle" : "", "parse-names" : false, "suffix" : "" }, { "dropping-particle" : "", "family" : "al.", "given" : "et", "non-dropping-particle" : "", "parse-names" : false, "suffix" : "" }, { "dropping-particle" : "", "family" : "Dupont", "given" : "J.", "non-dropping-particle" : "", "parse-names" : false, "suffix" : "" }, { "dropping-particle" : "", "family" : "Holzenberger", "given" : "M.", "non-dropping-particle" : "", "parse-names" : false, "suffix" : "" }, { "dropping-particle" : "", "family" : "Davies", "given" : "L.C.", "non-dropping-particle" : "", "parse-names" : false, "suffix" : "" }, { "dropping-particle" : "", "family" : "al.", "given" : "et", "non-dropping-particle" : "", "parse-names" : false, "suffix" : "" }, { "dropping-particle" : "", "family" : "Uebersax", "given" : "L.", "non-dropping-particle" : "", "parse-names" : false, "suffix" : "" }, { "dropping-particle" : "", "family" : "al.", "given" : "et", "non-dropping-particle" : "", "parse-names" : false, "suffix" : "" }, { "dropping-particle" : "", "family" : "Kiepe", "given" : "D.", "non-dropping-particle" : "", "parse-names" : false, "suffix" : "" }, { "dropping-particle" : "", "family" : "al.", "given" : "et", "non-dropping-particle" : "", "parse-names" : false, "suffix" : "" }, { "dropping-particle" : "", "family" : "Clevers", "given" : "H.", "non-dropping-particle" : "", "parse-names" : false, "suffix" : "" }, { "dropping-particle" : "", "family" : "Kikuchi", "given" : "A.", "non-dropping-particle" : "", "parse-names" : false, "suffix" : "" }, { "dropping-particle" : "", "family" : "al.", "given" : "et", "non-dropping-particle" : "", "parse-names" : false, "suffix" : "" }, { "dropping-particle" : "", "family" : "Church", "given" : "V.", "non-dropping-particle" : "", "parse-names" : false, "suffix" : "" }, { "dropping-particle" : "", "family" : "al.", "given" : "et", "non-dropping-particle" : "", "parse-names" : false, "suffix" : "" }, { "dropping-particle" : "", "family" : "Day", "given" : "T.F.", "non-dropping-particle" : "", "parse-names" : false, "suffix" : "" }, { "dropping-particle" : "", "family" : "al.", "given" : "et", "non-dropping-particle" : "", "parse-names" : false, "suffix" : "" }, { "dropping-particle" : "", "family" : "Chen", "given" : "Y.", "non-dropping-particle" : "", "parse-names" : false, "suffix" : "" }, { "dropping-particle" : "", "family" : "al.", "given" : "et", "non-dropping-particle" : "", "parse-names" : false, "suffix" : "" }, { "dropping-particle" : "", "family" : "St-Jacques", "given" : "B.", "non-dropping-particle" : "", "parse-names" : false, "suffix" : "" }, { "dropping-particle" : "", "family" : "al.", "given" : "et", "non-dropping-particle" : "", "parse-names" : false, "suffix" : "" }, { "dropping-particle" : "", "family" : "Long", "given" : "F.", "non-dropping-particle" : "", "parse-names" : false, "suffix" : "" }, { "dropping-particle" : "", "family" : "al.", "given" : "et", "non-dropping-particle" : "", "parse-names" : false, "suffix" : "" }, { "dropping-particle" : "", "family" : "Ho", "given" : "J.E.", "non-dropping-particle" : "", "parse-names" : false, "suffix" : "" }, { "dropping-particle" : "", "family" : "al.", "given" : "et", "non-dropping-particle" : "", "parse-names" : false, "suffix" : "" }, { "dropping-particle" : "", "family" : "Warzecha", "given" : "J.", "non-dropping-particle" : "", "parse-names" : false, "suffix" : "" }, { "dropping-particle" : "", "family" : "al.", "given" : "et", "non-dropping-particle" : "", "parse-names" : false, "suffix" : "" }, { "dropping-particle" : "", "family" : "Fontaine", "given" : "C.", "non-dropping-particle" : "", "parse-names" : false, "suffix" : "" }, { "dropping-particle" : "", "family" : "al.", "given" : "et", "non-dropping-particle" : "", "parse-names" : false, "suffix" : "" }, { "dropping-particle" : "", "family" : "Edwards", "given" : "P.C.", "non-dropping-particle" : "", "parse-names" : false, "suffix" : "" }, { "dropping-particle" : "", "family" : "al.", "given" : "et", "non-dropping-particle" : "", "parse-names" : false, "suffix" : "" }, { "dropping-particle" : "", "family" : "Steinert", "given" : "A.F.", "non-dropping-particle" : "", "parse-names" : false, "suffix" : "" }, { "dropping-particle" : "", "family" : "al.", "given" : "et", "non-dropping-particle" : "", "parse-names" : false, "suffix" : "" }, { "dropping-particle" : "", "family" : "Wood", "given" : "J.J.", "non-dropping-particle" : "", "parse-names" : false, "suffix" : "" }, { "dropping-particle" : "", "family" : "al.", "given" : "et", "non-dropping-particle" : "", "parse-names" : false, "suffix" : "" }, { "dropping-particle" : "", "family" : "Archer", "given" : "C.W.", "non-dropping-particle" : "", "parse-names" : false, "suffix" : "" }, { "dropping-particle" : "", "family" : "al.", "given" : "et", "non-dropping-particle" : "", "parse-names" : false, "suffix" : "" }, { "dropping-particle" : "", "family" : "Hunter", "given" : "C.J.", "non-dropping-particle" : "", "parse-names" : false, "suffix" : "" }, { "dropping-particle" : "", "family" : "Levenston", "given" : "M.E.", "non-dropping-particle" : "", "parse-names" : false, "suffix" : "" }, { "dropping-particle" : "", "family" : "Klein", "given" : "T.J.", "non-dropping-particle" : "", "parse-names" : false, "suffix" : "" }, { "dropping-particle" : "", "family" : "al.", "given" : "et", "non-dropping-particle" : "", "parse-names" : false, "suffix" : "" }, { "dropping-particle" : "", "family" : "Gelse", "given" : "K.", "non-dropping-particle" : "", "parse-names" : false, "suffix" : "" }, { "dropping-particle" : "", "family" : "al.", "given" : "et", "non-dropping-particle" : "", "parse-names" : false, "suffix" : "" }, { "dropping-particle" : "", "family" : "Wakitani", "given" : "S.", "non-dropping-particle" : "", "parse-names" : false, "suffix" : "" }, { "dropping-particle" : "", "family" : "al.", "given" : "et", "non-dropping-particle" : "", "parse-names" : false, "suffix" : "" }, { "dropping-particle" : "", "family" : "Hendrickson", "given" : "D.A.", "non-dropping-particle" : "", "parse-names" : false, "suffix" : "" }, { "dropping-particle" : "", "family" : "al.", "given" : "et", "non-dropping-particle" : "", "parse-names" : false, "suffix" : "" }, { "dropping-particle" : "", "family" : "Dragoo", "given" : "J.L.", "non-dropping-particle" : "", "parse-names" : false, "suffix" : "" }, { "dropping-particle" : "", "family" : "al.", "given" : "et", "non-dropping-particle" : "", "parse-names" : false, "suffix" : "" }, { "dropping-particle" : "", "family" : "Selmi", "given" : "T.A.", "non-dropping-particle" : "", "parse-names" : false, "suffix" : "" }, { "dropping-particle" : "", "family" : "al.", "given" : "et", "non-dropping-particle" : "", "parse-names" : false, "suffix" : "" }, { "dropping-particle" : "", "family" : "Hoemann", "given" : "C.D.", "non-dropping-particle" : "", "parse-names" : false, "suffix" : "" }, { "dropping-particle" : "", "family" : "al.", "given" : "et", "non-dropping-particle" : "", "parse-names" : false, "suffix" : "" }, { "dropping-particle" : "", "family" : "Vinatier", "given" : "C.", "non-dropping-particle" : "", "parse-names" : false, "suffix" : "" }, { "dropping-particle" : "", "family" : "al.", "given" : "et", "non-dropping-particle" : "", "parse-names" : false, "suffix" : "" }, { "dropping-particle" : "", "family" : "Awad", "given" : "H.A.", "non-dropping-particle" : "", "parse-names" : false, "suffix" : "" }, { "dropping-particle" : "", "family" : "al.", "given" : "et", "non-dropping-particle" : "", "parse-names" : false, "suffix" : "" }, { "dropping-particle" : "", "family" : "Kayakabe", "given" : "M.", "non-dropping-particle" : "", "parse-names" : false, "suffix" : "" }, { "dropping-particle" : "", "family" : "al.", "given" : "et", "non-dropping-particle" : "", "parse-names" : false, "suffix" : "" }, { "dropping-particle" : "", "family" : "Munirah", "given" : "S.", "non-dropping-particle" : "", "parse-names" : false, "suffix" : "" }, { "dropping-particle" : "", "family" : "al.", "given" : "et", "non-dropping-particle" : "", "parse-names" : false, "suffix" : "" }, { "dropping-particle" : "", "family" : "Nicodemus", "given" : "G.D.", "non-dropping-particle" : "", "parse-names" : false, "suffix" : "" }, { "dropping-particle" : "", "family" : "al.", "given" : "et", "non-dropping-particle" : "", "parse-names" : false, "suffix" : "" }, { "dropping-particle" : "", "family" : "Chen", "given" : "J.", "non-dropping-particle" : "", "parse-names" : false, "suffix" : "" }, { "dropping-particle" : "", "family" : "al.", "given" : "et", "non-dropping-particle" : "", "parse-names" : false, "suffix" : "" }, { "dropping-particle" : "", "family" : "Terraciano", "given" : "V.", "non-dropping-particle" : "", "parse-names" : false, "suffix" : "" }, { "dropping-particle" : "", "family" : "al.", "given" : "et", "non-dropping-particle" : "", "parse-names" : false, "suffix" : "" } ], "container-title" : "Trends in Biotechnology", "id" : "ITEM-1", "issue" : "5", "issued" : { "date-parts" : [ [ "2009", "5" ] ] }, "page" : "307-314", "publisher" : "Elsevier", "title" : "Cartilage engineering: a crucial combination of cells, biomaterials and biofactors", "type" : "article-journal", "volume" : "27" }, "uris" : [ "http://www.mendeley.com/documents/?uuid=939f0f5b-0afb-398b-b815-b3768cd56786", "http://www.mendeley.com/documents/?uuid=61115f25-5f4b-464a-89d8-dba508edeb46" ] }, { "id" : "ITEM-2", "itemData" : { "DOI" : "10.1016/0278-2391(95)90283-X", "ISBN" : "0278-2391 (Print)\\r0278-2391 (Linking)", "ISSN" : "02782391", "PMID" : "7629621", "abstract" : "Purpose: To understand the possible significance of the presence of proteases, cytokines, growth factors, and arachidonic acid metabolites in the osteoarthritic temporomandibular joint (TMJ), a review of the normal physiologic processes and participating factors in the normal TMJ is established, based on knowledge of structure, biochemistry and metabolism of normal cartilage in general. ?? 1995.", "author" : [ { "dropping-particle" : "", "family" : "Dijkgraaf", "given" : "Leonore C.", "non-dropping-particle" : "", "parse-names" : false, "suffix" : "" }, { "dropping-particle" : "", "family" : "Bont", "given" : "Lambert G M", "non-dropping-particle" : "de", "parse-names" : false, "suffix" : "" }, { "dropping-particle" : "", "family" : "Boering", "given" : "Geert", "non-dropping-particle" : "", "parse-names" : false, "suffix" : "" }, { "dropping-particle" : "", "family" : "Liem", "given" : "Robert S B", "non-dropping-particle" : "", "parse-names" : false, "suffix" : "" } ], "container-title" : "Journal of Oral and Maxillofacial Surgery", "id" : "ITEM-2", "issue" : "8", "issued" : { "date-parts" : [ [ "1995" ] ] }, "page" : "924-929", "title" : "Normal cartilage structure, biochemistry, and metabolism. A review of the literature", "type" : "article-journal", "volume" : "53" }, "uris" : [ "http://www.mendeley.com/documents/?uuid=dfae8bb7-baf5-4dc9-9b0d-7a0f2ffafa40", "http://www.mendeley.com/documents/?uuid=96f33472-2047-4426-9c6a-1dac968f9733" ] }, { "id" : "ITEM-3", "itemData" : { "DOI" : "10.1177/1941738109350438", "ISSN" : "1941-7381", "PMID" : "23015907", "author" : [ { "dropping-particle" : "", "family" : "Sophia Fox", "given" : "Alice J", "non-dropping-particle" : "", "parse-names" : false, "suffix" : "" }, { "dropping-particle" : "", "family" : "Bedi", "given" : "Asheesh", "non-dropping-particle" : "", "parse-names" : false, "suffix" : "" }, { "dropping-particle" : "", "family" : "Rodeo", "given" : "Scott A", "non-dropping-particle" : "", "parse-names" : false, "suffix" : "" } ], "container-title" : "Sports health", "id" : "ITEM-3", "issue" : "6", "issued" : { "date-parts" : [ [ "2009", "11" ] ] }, "page" : "461-8", "title" : "The basic science of articular cartilage: structure, composition, and function.", "type" : "article-journal", "volume" : "1" }, "uris" : [ "http://www.mendeley.com/documents/?uuid=68d7fabe-389a-4a1a-8b3d-8f62fb7494ea", "http://www.mendeley.com/documents/?uuid=4cbd24bf-b5b0-377d-a305-2d76d6b44c15" ] } ], "mendeley" : { "formattedCitation" : "(Dijkgraaf, de Bont, Boering, &amp; Liem, 1995; Sophia Fox et al., 2009; Vinatier et al., 2009)", "manualFormatting" : "(Dijkgraaf et al. 1995; Sophia et al., 2009; Vinatier et al., 2009)", "plainTextFormattedCitation" : "(Dijkgraaf, de Bont, Boering, &amp; Liem, 1995; Sophia Fox et al., 2009; Vinatier et al., 2009)", "previouslyFormattedCitation" : "(Dijkgraaf, de Bont, Boering, &amp; Liem, 1995; Sophia Fox et al., 2009; Vinatier et al., 2009)"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C148CD" w:rsidRPr="003B79B1">
        <w:rPr>
          <w:rFonts w:ascii="Times New Roman" w:hAnsi="Times New Roman" w:cs="Times New Roman"/>
          <w:noProof/>
          <w:lang w:val="es-CO"/>
        </w:rPr>
        <w:t>(Dijkgraaf et al. 1995; Sophia et al., 2009; Vinatier et al., 2009)</w:t>
      </w:r>
      <w:r w:rsidR="0085454F" w:rsidRPr="003B79B1">
        <w:rPr>
          <w:rFonts w:ascii="Times New Roman" w:hAnsi="Times New Roman" w:cs="Times New Roman"/>
          <w:lang w:val="es-ES"/>
        </w:rPr>
        <w:fldChar w:fldCharType="end"/>
      </w:r>
      <w:r w:rsidR="009921C8" w:rsidRPr="003B79B1">
        <w:rPr>
          <w:rFonts w:ascii="Times New Roman" w:hAnsi="Times New Roman" w:cs="Times New Roman"/>
          <w:lang w:val="es-CO"/>
        </w:rPr>
        <w:t>.</w:t>
      </w:r>
    </w:p>
    <w:p w:rsidR="007F0095" w:rsidRPr="003B79B1" w:rsidRDefault="009921C8" w:rsidP="00735CD5">
      <w:pPr>
        <w:widowControl w:val="0"/>
        <w:autoSpaceDE w:val="0"/>
        <w:autoSpaceDN w:val="0"/>
        <w:adjustRightInd w:val="0"/>
        <w:spacing w:after="240"/>
        <w:jc w:val="both"/>
        <w:rPr>
          <w:rFonts w:ascii="Times New Roman" w:hAnsi="Times New Roman" w:cs="Times New Roman"/>
          <w:lang w:val="es-ES"/>
        </w:rPr>
      </w:pPr>
      <w:r w:rsidRPr="003B79B1">
        <w:rPr>
          <w:rFonts w:ascii="Times New Roman" w:hAnsi="Times New Roman" w:cs="Times New Roman"/>
          <w:lang w:val="es-ES"/>
        </w:rPr>
        <w:t xml:space="preserve">Por </w:t>
      </w:r>
      <w:r w:rsidR="00503A57" w:rsidRPr="003B79B1">
        <w:rPr>
          <w:rFonts w:ascii="Times New Roman" w:hAnsi="Times New Roman" w:cs="Times New Roman"/>
          <w:lang w:val="es-ES"/>
        </w:rPr>
        <w:t>hacer parte de una articulación constantemente sometida a</w:t>
      </w:r>
      <w:r w:rsidRPr="003B79B1">
        <w:rPr>
          <w:rFonts w:ascii="Times New Roman" w:hAnsi="Times New Roman" w:cs="Times New Roman"/>
          <w:lang w:val="es-ES"/>
        </w:rPr>
        <w:t xml:space="preserve"> fuerzas d</w:t>
      </w:r>
      <w:r w:rsidR="00503A57" w:rsidRPr="003B79B1">
        <w:rPr>
          <w:rFonts w:ascii="Times New Roman" w:hAnsi="Times New Roman" w:cs="Times New Roman"/>
          <w:lang w:val="es-ES"/>
        </w:rPr>
        <w:t>e compresión y tensión mecánica</w:t>
      </w:r>
      <w:r w:rsidRPr="003B79B1">
        <w:rPr>
          <w:rFonts w:ascii="Times New Roman" w:hAnsi="Times New Roman" w:cs="Times New Roman"/>
          <w:lang w:val="es-ES"/>
        </w:rPr>
        <w:t>, l</w:t>
      </w:r>
      <w:r w:rsidR="00496669" w:rsidRPr="003B79B1">
        <w:rPr>
          <w:rFonts w:ascii="Times New Roman" w:hAnsi="Times New Roman" w:cs="Times New Roman"/>
          <w:lang w:val="es-ES"/>
        </w:rPr>
        <w:t xml:space="preserve">as lesiones </w:t>
      </w:r>
      <w:r w:rsidRPr="003B79B1">
        <w:rPr>
          <w:rFonts w:ascii="Times New Roman" w:hAnsi="Times New Roman" w:cs="Times New Roman"/>
          <w:lang w:val="es-ES"/>
        </w:rPr>
        <w:t>del</w:t>
      </w:r>
      <w:r w:rsidR="00496669" w:rsidRPr="003B79B1">
        <w:rPr>
          <w:rFonts w:ascii="Times New Roman" w:hAnsi="Times New Roman" w:cs="Times New Roman"/>
          <w:lang w:val="es-ES"/>
        </w:rPr>
        <w:t xml:space="preserve"> cartílago arti</w:t>
      </w:r>
      <w:r w:rsidR="00EB5434" w:rsidRPr="003B79B1">
        <w:rPr>
          <w:rFonts w:ascii="Times New Roman" w:hAnsi="Times New Roman" w:cs="Times New Roman"/>
          <w:lang w:val="es-ES"/>
        </w:rPr>
        <w:t xml:space="preserve">cular </w:t>
      </w:r>
      <w:r w:rsidR="00D24990" w:rsidRPr="003B79B1">
        <w:rPr>
          <w:rFonts w:ascii="Times New Roman" w:hAnsi="Times New Roman" w:cs="Times New Roman"/>
          <w:lang w:val="es-ES"/>
        </w:rPr>
        <w:t xml:space="preserve">de la rodilla </w:t>
      </w:r>
      <w:r w:rsidR="004D557A" w:rsidRPr="003B79B1">
        <w:rPr>
          <w:rFonts w:ascii="Times New Roman" w:hAnsi="Times New Roman" w:cs="Times New Roman"/>
          <w:lang w:val="es-ES"/>
        </w:rPr>
        <w:t>son frecuentes</w:t>
      </w:r>
      <w:r w:rsidR="00EB5434" w:rsidRPr="003B79B1">
        <w:rPr>
          <w:rFonts w:ascii="Times New Roman" w:hAnsi="Times New Roman" w:cs="Times New Roman"/>
          <w:lang w:val="es-ES"/>
        </w:rPr>
        <w:t xml:space="preserve"> </w:t>
      </w:r>
      <w:r w:rsidRPr="003B79B1">
        <w:rPr>
          <w:rFonts w:ascii="Times New Roman" w:hAnsi="Times New Roman" w:cs="Times New Roman"/>
          <w:lang w:val="es-ES"/>
        </w:rPr>
        <w:t xml:space="preserve"> </w:t>
      </w:r>
      <w:r w:rsidR="00107698"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"10.1002/term.211", "ISSN" : "19326254", "author" : [ { "dropping-particle" : "", "family" : "Hardmeier", "given" : "Rosmarie", "non-dropping-particle" : "", "parse-names" : false, "suffix" : "" }, { "dropping-particle" : "", "family" : "Redl", "given" : "Heinz", "non-dropping-particle" : "", "parse-names" : false, "suffix" : "" }, { "dropping-particle" : "", "family" : "Marlovits", "given" : "Stefan", "non-dropping-particle" : "", "parse-names" : false, "suffix" : "" } ], "container-title" : "Journal of Tissue Engineering and Regenerative Medicine", "id" : "ITEM-1", "issue" : "1", "issued" : { "date-parts" : [ [ "2009" ] ] }, "page" : "n/a-n/a", "publisher" : "John Wiley &amp; Sons, Ltd.", "title" : "Effects of mechanical loading on collagen propeptides processing in cartilage repair", "type" : "article-journal", "volume" : "4" }, "uris" : [ "http://www.mendeley.com/documents/?uuid=85c82f77-8958-30a3-b3fb-d0bd7fc00e87", "http://www.mendeley.com/documents/?uuid=a0d9caac-7fc3-41f2-990e-beea2b704ad9" ] } ], "mendeley" : { "formattedCitation" : "(Hardmeier, Redl, &amp; Marlovits, 2009)", "manualFormatting" : "(Hardmeier et al., 2009)", "plainTextFormattedCitation" : "(Hardmeier, Redl, &amp; Marlovits, 2009)", "previouslyFormattedCitation" : "(Hardmeier, Redl, &amp; Marlovits, 2009)"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(Hardmeier</w:t>
      </w:r>
      <w:r w:rsidR="00C148CD" w:rsidRPr="003B79B1">
        <w:rPr>
          <w:rFonts w:ascii="Times New Roman" w:hAnsi="Times New Roman" w:cs="Times New Roman"/>
          <w:noProof/>
          <w:lang w:val="es-ES"/>
        </w:rPr>
        <w:t xml:space="preserve"> et al.</w:t>
      </w:r>
      <w:r w:rsidR="00C37D50">
        <w:rPr>
          <w:rFonts w:ascii="Times New Roman" w:hAnsi="Times New Roman" w:cs="Times New Roman"/>
          <w:noProof/>
          <w:lang w:val="es-ES"/>
        </w:rPr>
        <w:t>,</w:t>
      </w:r>
      <w:r w:rsidR="00363010" w:rsidRPr="003B79B1">
        <w:rPr>
          <w:rFonts w:ascii="Times New Roman" w:hAnsi="Times New Roman" w:cs="Times New Roman"/>
          <w:noProof/>
          <w:lang w:val="es-ES"/>
        </w:rPr>
        <w:t xml:space="preserve"> 2009)</w:t>
      </w:r>
      <w:r w:rsidR="0085454F" w:rsidRPr="003B79B1">
        <w:rPr>
          <w:rFonts w:ascii="Times New Roman" w:hAnsi="Times New Roman" w:cs="Times New Roman"/>
          <w:lang w:val="es-ES"/>
        </w:rPr>
        <w:fldChar w:fldCharType="end"/>
      </w:r>
      <w:r w:rsidR="00107698" w:rsidRPr="003B79B1">
        <w:rPr>
          <w:rFonts w:ascii="Times New Roman" w:hAnsi="Times New Roman" w:cs="Times New Roman"/>
          <w:lang w:val="es-ES"/>
        </w:rPr>
        <w:t xml:space="preserve">. </w:t>
      </w:r>
      <w:r w:rsidR="001C6AAF" w:rsidRPr="003B79B1">
        <w:rPr>
          <w:rFonts w:ascii="Times New Roman" w:hAnsi="Times New Roman" w:cs="Times New Roman"/>
          <w:lang w:val="es-ES"/>
        </w:rPr>
        <w:t xml:space="preserve">Su </w:t>
      </w:r>
      <w:r w:rsidR="00D24990" w:rsidRPr="003B79B1">
        <w:rPr>
          <w:rFonts w:ascii="Times New Roman" w:hAnsi="Times New Roman" w:cs="Times New Roman"/>
          <w:lang w:val="es-ES"/>
        </w:rPr>
        <w:t xml:space="preserve">tratamiento convencional </w:t>
      </w:r>
      <w:r w:rsidRPr="003B79B1">
        <w:rPr>
          <w:rFonts w:ascii="Times New Roman" w:hAnsi="Times New Roman" w:cs="Times New Roman"/>
          <w:lang w:val="es-ES"/>
        </w:rPr>
        <w:t>incluye</w:t>
      </w:r>
      <w:r w:rsidR="001C22B5" w:rsidRPr="003B79B1">
        <w:rPr>
          <w:rFonts w:ascii="Times New Roman" w:hAnsi="Times New Roman" w:cs="Times New Roman"/>
          <w:lang w:val="es-ES"/>
        </w:rPr>
        <w:t xml:space="preserve"> </w:t>
      </w:r>
      <w:r w:rsidR="003C76B1" w:rsidRPr="003B79B1">
        <w:rPr>
          <w:rFonts w:ascii="Times New Roman" w:hAnsi="Times New Roman" w:cs="Times New Roman"/>
          <w:lang w:val="es-ES"/>
        </w:rPr>
        <w:t>manejo d</w:t>
      </w:r>
      <w:r w:rsidR="00D24990" w:rsidRPr="003B79B1">
        <w:rPr>
          <w:rFonts w:ascii="Times New Roman" w:hAnsi="Times New Roman" w:cs="Times New Roman"/>
          <w:lang w:val="es-ES"/>
        </w:rPr>
        <w:t xml:space="preserve">el dolor </w:t>
      </w:r>
      <w:r w:rsidR="00BA4315" w:rsidRPr="003B79B1">
        <w:rPr>
          <w:rFonts w:ascii="Times New Roman" w:hAnsi="Times New Roman" w:cs="Times New Roman"/>
          <w:lang w:val="es-ES"/>
        </w:rPr>
        <w:t xml:space="preserve">e </w:t>
      </w:r>
      <w:r w:rsidR="00D24990" w:rsidRPr="003B79B1">
        <w:rPr>
          <w:rFonts w:ascii="Times New Roman" w:hAnsi="Times New Roman" w:cs="Times New Roman"/>
          <w:lang w:val="es-ES"/>
        </w:rPr>
        <w:t>inflamación</w:t>
      </w:r>
      <w:r w:rsidR="00792610"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"10.1038/boneres.2015.40", "ISSN" : "2095-4700", "PMID" : "26962464", "abstract" : "Osteoarthritis (OA) is a degenerative joint disorder commonly encountered in clinical practice, and is the leading cause of disability in elderly people. Due to the poor self-healing capacity of articular cartilage and lack of specific diagnostic biomarkers, OA is a challenging disease with limited treatment options. Traditional pharmacologic therapies such as acetaminophen, non-steroidal anti-inflammatory drugs, and opioids are effective in relieving pain but are incapable of reversing cartilage damage and are frequently associated with adverse events. Current research focuses on the development of new OA drugs (such as sprifermin/recombinant human fibroblast growth factor-18, tanezumab/monoclonal antibody against \u03b2-nerve growth factor), which aims for more effectiveness and less incidence of adverse effects than the traditional ones. Furthermore, regenerative therapies (such as autologous chondrocyte implantation (ACI), new generation of matrix-induced ACI, cell-free scaffolds, induced pluripotent stem cells (iPS cells or iPSCs), and endogenous cell homing) are also emerging as promising alternatives as they have potential to enhance cartilage repair, and ultimately restore healthy tissue. However, despite currently available therapies and research advances, there remain unmet medical needs in the treatment of OA. This review highlights current research progress on pharmacologic and regenerative therapies for OA including key advances and potential limitations.", "author" : [ { "dropping-particle" : "", "family" : "Zhang", "given" : "Wei", "non-dropping-particle" : "", "parse-names" : false, "suffix" : "" }, { "dropping-particle" : "", "family" : "Ouyang", "given" : "Hongwei", "non-dropping-particle" : "", "parse-names" : false, "suffix" : "" }, { "dropping-particle" : "", "family" : "Dass", "given" : "Crispin R", "non-dropping-particle" : "", "parse-names" : false, "suffix" : "" }, { "dropping-particle" : "", "family" : "Xu", "given" : "Jiake", "non-dropping-particle" : "", "parse-names" : false, "suffix" : "" } ], "container-title" : "Bone research", "id" : "ITEM-1", "issued" : { "date-parts" : [ [ "2016" ] ] }, "page" : "15040", "publisher" : "Nature Publishing Group", "title" : "Current research on pharmacologic and regenerative therapies for osteoarthritis.", "type" : "article-journal", "volume" : "4" }, "uris" : [ "http://www.mendeley.com/documents/?uuid=a6fae281-f878-341b-80b6-bd781ccc4dcd", "http://www.mendeley.com/documents/?uuid=8c4ce714-79c4-4e38-8c87-d3de3b1b169c" ] } ], "mendeley" : { "formattedCitation" : "(W. Zhang, Ouyang, Dass, &amp; Xu, 2016)", "manualFormatting" : "(Zhang et al., 2016)", "plainTextFormattedCitation" : "(W. Zhang, Ouyang, Dass, &amp; Xu, 2016)", "previouslyFormattedCitation" : "(W. Zhang, Ouyang, Dass, &amp; Xu, 2016)"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700F01" w:rsidRPr="003B79B1">
        <w:rPr>
          <w:rFonts w:ascii="Times New Roman" w:hAnsi="Times New Roman" w:cs="Times New Roman"/>
          <w:noProof/>
          <w:lang w:val="es-CO"/>
        </w:rPr>
        <w:t>(</w:t>
      </w:r>
      <w:r w:rsidR="00363010" w:rsidRPr="003B79B1">
        <w:rPr>
          <w:rFonts w:ascii="Times New Roman" w:hAnsi="Times New Roman" w:cs="Times New Roman"/>
          <w:noProof/>
          <w:lang w:val="es-CO"/>
        </w:rPr>
        <w:t>Zhang</w:t>
      </w:r>
      <w:r w:rsidR="00C148CD" w:rsidRPr="003B79B1">
        <w:rPr>
          <w:rFonts w:ascii="Times New Roman" w:hAnsi="Times New Roman" w:cs="Times New Roman"/>
          <w:noProof/>
          <w:lang w:val="es-CO"/>
        </w:rPr>
        <w:t xml:space="preserve"> et al.</w:t>
      </w:r>
      <w:r w:rsidR="00700F01" w:rsidRPr="003B79B1">
        <w:rPr>
          <w:rFonts w:ascii="Times New Roman" w:hAnsi="Times New Roman" w:cs="Times New Roman"/>
          <w:noProof/>
          <w:lang w:val="es-CO"/>
        </w:rPr>
        <w:t>,</w:t>
      </w:r>
      <w:r w:rsidR="00363010" w:rsidRPr="003B79B1">
        <w:rPr>
          <w:rFonts w:ascii="Times New Roman" w:hAnsi="Times New Roman" w:cs="Times New Roman"/>
          <w:noProof/>
          <w:lang w:val="es-CO"/>
        </w:rPr>
        <w:t xml:space="preserve"> 2016)</w:t>
      </w:r>
      <w:r w:rsidR="0085454F" w:rsidRPr="003B79B1">
        <w:rPr>
          <w:rFonts w:ascii="Times New Roman" w:hAnsi="Times New Roman" w:cs="Times New Roman"/>
          <w:lang w:val="es-ES"/>
        </w:rPr>
        <w:fldChar w:fldCharType="end"/>
      </w:r>
      <w:r w:rsidR="00A22E9C" w:rsidRPr="003B79B1" w:rsidDel="00BB7EF6">
        <w:rPr>
          <w:rStyle w:val="Refdecomentario"/>
          <w:rFonts w:ascii="Times New Roman" w:hAnsi="Times New Roman" w:cs="Times New Roman"/>
        </w:rPr>
        <w:t xml:space="preserve"> </w:t>
      </w:r>
      <w:r w:rsidR="00BA4315" w:rsidRPr="003B79B1">
        <w:rPr>
          <w:rFonts w:ascii="Times New Roman" w:hAnsi="Times New Roman" w:cs="Times New Roman"/>
          <w:lang w:val="es-CO"/>
        </w:rPr>
        <w:t xml:space="preserve">y el </w:t>
      </w:r>
      <w:r w:rsidR="00D24990" w:rsidRPr="003B79B1">
        <w:rPr>
          <w:rFonts w:ascii="Times New Roman" w:hAnsi="Times New Roman" w:cs="Times New Roman"/>
          <w:lang w:val="es-CO"/>
        </w:rPr>
        <w:t>uso de diferentes técnicas quirúrgicas</w:t>
      </w:r>
      <w:r w:rsidR="00BA4315" w:rsidRPr="003B79B1">
        <w:rPr>
          <w:rFonts w:ascii="Times New Roman" w:hAnsi="Times New Roman" w:cs="Times New Roman"/>
          <w:lang w:val="es-CO"/>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CO"/>
        </w:rPr>
        <w:instrText>ADDIN CSL_CITATION { "citationItems" : [ { "id" : "ITEM-1", "itemData" : { "DOI" : "10.1177/1941738115611350", "ISSN" : "1941-7381", "author" : [ { "dropping-particle" : "", "family" : "Richter", "given" : "Dustin L.", "non-dropping-particle" : "", "parse-names" : false, "suffix" : "" }, { "dropping-particle" : "", "family" : "Schenck", "given" : "Robert C.", "non-dropping-particle" : "", "parse-names" : false, "suffix" : "" }, { "dropping-particle" : "", "family" : "Wascher", "given" : "Daniel C.", "non-dropping-particle" : "", "parse-names" : false, "suffix" : "" }, { "dropping-particle" : "", "family" : "Treme", "given" : "Gehron", "non-dropping-particle" : "", "parse-names" : false, "suffix" : "" } ], "container-title" : "Sports Health", "id" : "ITEM-1", "issue" : "2", "issued" : { "date-parts" : [ [ "2016", "3" ] ] }, "page" : "153-160", "title" : "Knee Articular Cartilage Repair and Restoration Techniques", "type" : "article-journal", "volume" : "8" }, "uris" : [ "http://www.mendeley.com/documents/?uuid=707bb7b0-69c1-36df-b16d-e5117a505e3f", "http://www.mendeley.com/documents/?uuid=44cc390f-135d-4e5a-916e-a0630e6f8f65" ] }, { "id" : "ITEM-2", "itemData" : { "DOI" : "10.1186/ar2180", "ISSN" : "1478-6362", "PMID" : "17451597", "abstract" : "Autologous chondrocyte implantation (ACI) is an effective clinical procedure for the regeneration of articular cartilage defects. BioSeed-C is a second-generation ACI tissue engineering cartilage graft that is based on autologous chondrocytes embedded in a three-dimensional bioresorbable two-component gel-polymer scaffold. In the present prospective study, we evaluated the short-term to mid-term efficacy of BioSeed-C for the arthrotomic and arthroscopic treatment of posttraumatic and degenerative cartilage defects in a group of patients suffering from chronic posttraumatic and/or degenerative cartilage lesions of the knee. Clinical outcome was assessed in 40 patients with a 2-year clinical follow-up before implantation and at 3, 6, 12, and 24 months after implantation by using the modified Cincinnati Knee Rating System, the Lysholm score, the Knee injury and Osteoarthritis Outcome Score, and the current health assessment form (SF-36) of the International Knee Documentation Committee, as well as histological analysis of second-look biopsies. Significant improvement (p &lt; 0.05) in the evaluated scores was observed at 1 and/or 2 years after implantation of BioSeed-C, and histological staining of the biopsies showed good integration of the graft and formation of a cartilaginous repair tissue. The Knee injury and Osteoarthritis Outcome Score showed significant improvement in the subclasses pain, other symptoms, and knee-related quality of life 2 years after implantation of BioSeed-C in focal osteoarthritic defects. The results suggest that implanting BioSeed-C is an effective treatment option for the regeneration of posttraumatic and/or osteoarthritic defects of the knee.", "author" : [ { "dropping-particle" : "", "family" : "Ossendorf", "given" : "Christian", "non-dropping-particle" : "", "parse-names" : false, "suffix" : "" }, { "dropping-particle" : "", "family" : "Kaps", "given" : "Christian", "non-dropping-particle" : "", "parse-names" : false, "suffix" : "" }, { "dropping-particle" : "", "family" : "Kreuz", "given" : "Peter C", "non-dropping-particle" : "", "parse-names" : false, "suffix" : "" }, { "dropping-particle" : "", "family" : "Burmester", "given" : "Gerd R", "non-dropping-particle" : "", "parse-names" : false, "suffix" : "" }, { "dropping-particle" : "", "family" : "Sittinger", "given" : "Michael", "non-dropping-particle" : "", "parse-names" : false, "suffix" : "" }, { "dropping-particle" : "", "family" : "Erggelet", "given" : "Christoph", "non-dropping-particle" : "", "parse-names" : false, "suffix" : "" } ], "container-title" : "Arthritis research &amp; therapy", "id" : "ITEM-2", "issue" : "2", "issued" : { "date-parts" : [ [ "2007" ] ] }, "page" : "R41", "title" : "Treatment of posttraumatic and focal osteoarthritic cartilage defects of the knee with autologous polymer-based three-dimensional chondrocyte grafts: 2-year clinical results.", "type" : "article-journal", "volume" : "9" }, "uris" : [ "http://www.mendeley.com/documents/?uuid=a7d5b992-0289-30ed-ac37-5601d43b5ebf", "http://www.mendeley.com/documents/?uuid=81b2790b-3b7f-4201-9c0f-f8dd09988d3f" ] } ], "mendeley" : { "formattedCitation" : "(Ossendorf et al., 2007; Richter, Schenck, Wascher, &amp; Treme, 2016)", "manualFormatting" : "(Ossendorf et al., 2007; Richter et al., 2016)", "plainTextFormattedCitation" : "(Ossendorf et al., 2007; Richter, Schenck, Wascher, &amp; Treme, 2016)", "previouslyFormattedCitation" : "(Ossendorf et al., 2007; Richter, Schenck, Wascher, &amp; Treme, 2016)"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(Ossendorf et al., 2007; Richter</w:t>
      </w:r>
      <w:r w:rsidR="00C148CD" w:rsidRPr="003B79B1">
        <w:rPr>
          <w:rFonts w:ascii="Times New Roman" w:hAnsi="Times New Roman" w:cs="Times New Roman"/>
          <w:noProof/>
          <w:lang w:val="es-ES"/>
        </w:rPr>
        <w:t xml:space="preserve"> et al.</w:t>
      </w:r>
      <w:r w:rsidR="00C670FB">
        <w:rPr>
          <w:rFonts w:ascii="Times New Roman" w:hAnsi="Times New Roman" w:cs="Times New Roman"/>
          <w:noProof/>
          <w:lang w:val="es-ES"/>
        </w:rPr>
        <w:t>,</w:t>
      </w:r>
      <w:r w:rsidR="00363010" w:rsidRPr="003B79B1">
        <w:rPr>
          <w:rFonts w:ascii="Times New Roman" w:hAnsi="Times New Roman" w:cs="Times New Roman"/>
          <w:noProof/>
          <w:lang w:val="es-ES"/>
        </w:rPr>
        <w:t xml:space="preserve"> 2016)</w:t>
      </w:r>
      <w:r w:rsidR="0085454F" w:rsidRPr="003B79B1">
        <w:rPr>
          <w:rFonts w:ascii="Times New Roman" w:hAnsi="Times New Roman" w:cs="Times New Roman"/>
          <w:lang w:val="es-ES"/>
        </w:rPr>
        <w:fldChar w:fldCharType="end"/>
      </w:r>
      <w:r w:rsidR="00BA4315" w:rsidRPr="003B79B1">
        <w:rPr>
          <w:rFonts w:ascii="Times New Roman" w:hAnsi="Times New Roman" w:cs="Times New Roman"/>
          <w:lang w:val="es-ES"/>
        </w:rPr>
        <w:t>.</w:t>
      </w:r>
      <w:r w:rsidR="003C76B1" w:rsidRPr="003B79B1">
        <w:rPr>
          <w:rFonts w:ascii="Times New Roman" w:hAnsi="Times New Roman" w:cs="Times New Roman"/>
          <w:lang w:val="es-ES"/>
        </w:rPr>
        <w:t xml:space="preserve"> </w:t>
      </w:r>
      <w:r w:rsidR="00496669" w:rsidRPr="003B79B1">
        <w:rPr>
          <w:rFonts w:ascii="Times New Roman" w:hAnsi="Times New Roman" w:cs="Times New Roman"/>
          <w:lang w:val="es-ES"/>
        </w:rPr>
        <w:t xml:space="preserve">Debido a la limitada capacidad </w:t>
      </w:r>
      <w:r w:rsidR="001C6AAF" w:rsidRPr="003B79B1">
        <w:rPr>
          <w:rFonts w:ascii="Times New Roman" w:hAnsi="Times New Roman" w:cs="Times New Roman"/>
          <w:lang w:val="es-ES"/>
        </w:rPr>
        <w:t xml:space="preserve">que tiene el </w:t>
      </w:r>
      <w:r w:rsidR="00496669" w:rsidRPr="003B79B1">
        <w:rPr>
          <w:rFonts w:ascii="Times New Roman" w:hAnsi="Times New Roman" w:cs="Times New Roman"/>
          <w:lang w:val="es-ES"/>
        </w:rPr>
        <w:t>cartílago para repararse</w:t>
      </w:r>
      <w:r w:rsidR="00496669" w:rsidRPr="003B79B1">
        <w:rPr>
          <w:rFonts w:ascii="Times New Roman" w:hAnsi="Times New Roman" w:cs="Times New Roman"/>
          <w:iCs/>
          <w:lang w:val="es-ES"/>
        </w:rPr>
        <w:t xml:space="preserve">, </w:t>
      </w:r>
      <w:r w:rsidR="00D83938" w:rsidRPr="003B79B1">
        <w:rPr>
          <w:rFonts w:ascii="Times New Roman" w:hAnsi="Times New Roman" w:cs="Times New Roman"/>
          <w:lang w:val="es-ES"/>
        </w:rPr>
        <w:t xml:space="preserve">estas </w:t>
      </w:r>
      <w:r w:rsidR="000B14DB" w:rsidRPr="003B79B1">
        <w:rPr>
          <w:rFonts w:ascii="Times New Roman" w:hAnsi="Times New Roman" w:cs="Times New Roman"/>
          <w:lang w:val="es-ES"/>
        </w:rPr>
        <w:t xml:space="preserve">intervenciones </w:t>
      </w:r>
      <w:r w:rsidR="003C76B1" w:rsidRPr="003B79B1">
        <w:rPr>
          <w:rFonts w:ascii="Times New Roman" w:hAnsi="Times New Roman" w:cs="Times New Roman"/>
          <w:lang w:val="es-ES"/>
        </w:rPr>
        <w:t>conducen a</w:t>
      </w:r>
      <w:r w:rsidR="00B31BB5" w:rsidRPr="003B79B1">
        <w:rPr>
          <w:rFonts w:ascii="Times New Roman" w:hAnsi="Times New Roman" w:cs="Times New Roman"/>
          <w:lang w:val="es-ES"/>
        </w:rPr>
        <w:t>l</w:t>
      </w:r>
      <w:r w:rsidR="003C76B1" w:rsidRPr="003B79B1">
        <w:rPr>
          <w:rFonts w:ascii="Times New Roman" w:hAnsi="Times New Roman" w:cs="Times New Roman"/>
          <w:lang w:val="es-ES"/>
        </w:rPr>
        <w:t xml:space="preserve"> reemplazo</w:t>
      </w:r>
      <w:r w:rsidR="00B31BB5" w:rsidRPr="003B79B1">
        <w:rPr>
          <w:rFonts w:ascii="Times New Roman" w:hAnsi="Times New Roman" w:cs="Times New Roman"/>
          <w:lang w:val="es-ES"/>
        </w:rPr>
        <w:t xml:space="preserve"> del cartílago hi</w:t>
      </w:r>
      <w:r w:rsidR="001C6AAF" w:rsidRPr="003B79B1">
        <w:rPr>
          <w:rFonts w:ascii="Times New Roman" w:hAnsi="Times New Roman" w:cs="Times New Roman"/>
          <w:lang w:val="es-ES"/>
        </w:rPr>
        <w:t>alino propio de la articulación</w:t>
      </w:r>
      <w:r w:rsidR="003C76B1" w:rsidRPr="003B79B1">
        <w:rPr>
          <w:rFonts w:ascii="Times New Roman" w:hAnsi="Times New Roman" w:cs="Times New Roman"/>
          <w:lang w:val="es-ES"/>
        </w:rPr>
        <w:t xml:space="preserve"> por</w:t>
      </w:r>
      <w:r w:rsidR="00D83938" w:rsidRPr="003B79B1">
        <w:rPr>
          <w:rFonts w:ascii="Times New Roman" w:hAnsi="Times New Roman" w:cs="Times New Roman"/>
          <w:lang w:val="es-ES"/>
        </w:rPr>
        <w:t xml:space="preserve"> fibrocartílago</w:t>
      </w:r>
      <w:r w:rsidR="00B31BB5" w:rsidRPr="003B79B1">
        <w:rPr>
          <w:rFonts w:ascii="Times New Roman" w:hAnsi="Times New Roman" w:cs="Times New Roman"/>
          <w:lang w:val="es-ES"/>
        </w:rPr>
        <w:t xml:space="preserve"> con</w:t>
      </w:r>
      <w:r w:rsidR="00D83938" w:rsidRPr="003B79B1">
        <w:rPr>
          <w:rFonts w:ascii="Times New Roman" w:hAnsi="Times New Roman" w:cs="Times New Roman"/>
          <w:lang w:val="es-ES"/>
        </w:rPr>
        <w:t xml:space="preserve"> características biológicas y mecánicas muy diferentes</w:t>
      </w:r>
      <w:r w:rsidR="007F0095" w:rsidRPr="003B79B1">
        <w:rPr>
          <w:rFonts w:ascii="Times New Roman" w:hAnsi="Times New Roman" w:cs="Times New Roman"/>
          <w:lang w:val="es-ES"/>
        </w:rPr>
        <w:t>, en un proceso conocido como reparación</w:t>
      </w:r>
      <w:r w:rsidR="00D83938"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"10.3390/ijms161125943", "ISSN" : "1422-0067", "PMID" : "26528972", "abstract" : "Apoptosis is a highly-regulated, active process of cell death involved in development, homeostasis and aging. Dysregulation of apoptosis leads to pathological states, such as cancer, developmental anomalies and degenerative diseases. Osteoarthritis (OA), the most common chronic joint disease in the elderly population, is characterized by progressive destruction of articular cartilage, resulting in significant disability. Because articular cartilage depends solely on its resident cells, the chondrocytes, for the maintenance of extracellular matrix, the compromising of chondrocyte function and survival would lead to the failure of the articular cartilage. The role of subchondral bone in the maintenance of proper cartilage matrix has been suggested as well, and it has been proposed that both articular cartilage and subchondral bone interact with each other in the maintenance of articular integrity and physiology. Some investigators include both articular cartilage and subchondral bone as targets for repairing joint degeneration. In late-stage OA, the cartilage becomes hypocellular, often accompanied by lacunar emptying, which has been considered as evidence that chondrocyte death is a central feature in OA progression. Apoptosis clearly occurs in osteoarthritic cartilage; however, the relative contribution of chondrocyte apoptosis in the pathogenesis of OA is difficult to evaluate, and contradictory reports exist on the rate of apoptotic chondrocytes in osteoarthritic cartilage. It is not clear whether chondrocyte apoptosis is the inducer of cartilage degeneration or a byproduct of cartilage destruction. Chondrocyte death and matrix loss may form a vicious cycle, with the progression of one aggravating the other, and the literature reveals that there is a definite correlation between the degree of cartilage damage and chondrocyte apoptosis. Because current treatments for OA act only on symptoms and do not prevent or cure OA, chondrocyte apoptosis would be a valid target to modulate cartilage degeneration.", "author" : [ { "dropping-particle" : "", "family" : "Hwang", "given" : "Hyun", "non-dropping-particle" : "", "parse-names" : false, "suffix" : "" }, { "dropping-particle" : "", "family" : "Kim", "given" : "Hyun", "non-dropping-particle" : "", "parse-names" : false, "suffix" : "" } ], "container-title" : "International Journal of Molecular Sciences", "id" : "ITEM-1", "issue" : "11", "issued" : { "date-parts" : [ [ "2015", "10" ] ] }, "page" : "26035-26054", "title" : "Chondrocyte Apoptosis in the Pathogenesis of Osteoarthritis", "type" : "article-journal", "volume" : "16" }, "uris" : [ "http://www.mendeley.com/documents/?uuid=099e5710-149f-3f5a-b1ee-ec7c9dffacca", "http://www.mendeley.com/documents/?uuid=95f9eaaa-b26f-48c5-8e69-24ab8ba48277" ] }, { "id" : "ITEM-2", "itemData" : { "DOI" : "10.1016/j.drudis.2014.05.014", "ISSN" : "1878-5832", "PMID" : "24880104", "abstract" : "Cartilage breakdown is the disabling outcome of rheumatic diseases, whether prevalently inflammatory such as rheumatoid arthritis or prevalently mechanical such as osteoarthritis (OA). Despite the differences between immune-mediated arthritides and OA, common mechanisms drive cartilage breakdown. Inflammation, chondrocyte phenotype and homeostatic mechanisms have recently been the focus of research and will be summarised in this review.", "author" : [ { "dropping-particle" : "", "family" : "Sherwood", "given" : "Joanna C", "non-dropping-particle" : "", "parse-names" : false, "suffix" : "" }, { "dropping-particle" : "", "family" : "Bertrand", "given" : "Jessica", "non-dropping-particle" : "", "parse-names" : false, "suffix" : "" }, { "dropping-particle" : "", "family" : "Eldridge", "given" : "Suzanne E", "non-dropping-particle" : "", "parse-names" : false, "suffix" : "" }, { "dropping-particle" : "", "family" : "Dell'Accio", "given" : "Francesco", "non-dropping-particle" : "", "parse-names" : false, "suffix" : "" } ], "container-title" : "Drug discovery today", "id" : "ITEM-2", "issue" : "8", "issued" : { "date-parts" : [ [ "2014", "8" ] ] }, "page" : "1172-7", "title" : "Cellular and molecular mechanisms of cartilage damage and repair.", "type" : "article-journal", "volume" : "19" }, "uris" : [ "http://www.mendeley.com/documents/?uuid=14a3b9fd-20fa-37e3-80b7-9d2e59f0209f", "http://www.mendeley.com/documents/?uuid=521a0739-def0-428d-839d-5385727985f3" ] } ], "mendeley" : { "formattedCitation" : "(Hwang &amp; Kim, 2015; Sherwood, Bertrand, Eldridge, &amp; Dell\u2019Accio, 2014)", "manualFormatting" : "(Sherwood et al., 2014; Hwang et al., 2015)", "plainTextFormattedCitation" : "(Hwang &amp; Kim, 2015; Sherwood, Bertrand, Eldridge, &amp; Dell\u2019Accio, 2014)", "previouslyFormattedCitation" : "(Hwang &amp; Kim, 2015; Sherwood, Bertrand, Eldridge, &amp; Dell\u2019Accio, 2014)"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(Sherwood</w:t>
      </w:r>
      <w:r w:rsidR="00C148CD" w:rsidRPr="003B79B1">
        <w:rPr>
          <w:rFonts w:ascii="Times New Roman" w:hAnsi="Times New Roman" w:cs="Times New Roman"/>
          <w:noProof/>
          <w:lang w:val="es-ES"/>
        </w:rPr>
        <w:t xml:space="preserve"> et al.</w:t>
      </w:r>
      <w:r w:rsidR="00C37D50">
        <w:rPr>
          <w:rFonts w:ascii="Times New Roman" w:hAnsi="Times New Roman" w:cs="Times New Roman"/>
          <w:noProof/>
          <w:lang w:val="es-ES"/>
        </w:rPr>
        <w:t>,</w:t>
      </w:r>
      <w:r w:rsidR="00363010" w:rsidRPr="003B79B1">
        <w:rPr>
          <w:rFonts w:ascii="Times New Roman" w:hAnsi="Times New Roman" w:cs="Times New Roman"/>
          <w:noProof/>
          <w:lang w:val="es-ES"/>
        </w:rPr>
        <w:t xml:space="preserve"> 2014</w:t>
      </w:r>
      <w:r w:rsidR="00700F01" w:rsidRPr="003B79B1">
        <w:rPr>
          <w:rFonts w:ascii="Times New Roman" w:hAnsi="Times New Roman" w:cs="Times New Roman"/>
          <w:noProof/>
          <w:lang w:val="es-ES"/>
        </w:rPr>
        <w:t>; Hwang et al.</w:t>
      </w:r>
      <w:r w:rsidR="00C37D50">
        <w:rPr>
          <w:rFonts w:ascii="Times New Roman" w:hAnsi="Times New Roman" w:cs="Times New Roman"/>
          <w:noProof/>
          <w:lang w:val="es-ES"/>
        </w:rPr>
        <w:t>,</w:t>
      </w:r>
      <w:r w:rsidR="00700F01" w:rsidRPr="003B79B1">
        <w:rPr>
          <w:rFonts w:ascii="Times New Roman" w:hAnsi="Times New Roman" w:cs="Times New Roman"/>
          <w:noProof/>
          <w:lang w:val="es-ES"/>
        </w:rPr>
        <w:t xml:space="preserve"> 2015</w:t>
      </w:r>
      <w:r w:rsidR="00363010" w:rsidRPr="003B79B1">
        <w:rPr>
          <w:rFonts w:ascii="Times New Roman" w:hAnsi="Times New Roman" w:cs="Times New Roman"/>
          <w:noProof/>
          <w:lang w:val="es-ES"/>
        </w:rPr>
        <w:t>)</w:t>
      </w:r>
      <w:r w:rsidR="0085454F" w:rsidRPr="003B79B1">
        <w:rPr>
          <w:rFonts w:ascii="Times New Roman" w:hAnsi="Times New Roman" w:cs="Times New Roman"/>
          <w:lang w:val="es-ES"/>
        </w:rPr>
        <w:fldChar w:fldCharType="end"/>
      </w:r>
      <w:r w:rsidR="0054039E" w:rsidRPr="003B79B1">
        <w:rPr>
          <w:rFonts w:ascii="Times New Roman" w:hAnsi="Times New Roman" w:cs="Times New Roman"/>
          <w:lang w:val="es-ES"/>
        </w:rPr>
        <w:t>.</w:t>
      </w:r>
      <w:r w:rsidR="00496669" w:rsidRPr="003B79B1">
        <w:rPr>
          <w:rFonts w:ascii="Times New Roman" w:hAnsi="Times New Roman" w:cs="Times New Roman"/>
          <w:lang w:val="es-ES"/>
        </w:rPr>
        <w:t xml:space="preserve"> </w:t>
      </w:r>
      <w:r w:rsidR="00D83938" w:rsidRPr="003B79B1">
        <w:rPr>
          <w:rFonts w:ascii="Times New Roman" w:hAnsi="Times New Roman" w:cs="Times New Roman"/>
          <w:lang w:val="es-ES"/>
        </w:rPr>
        <w:t xml:space="preserve">En consecuencia, las mejorías que se observan son transitorias y generalmente la </w:t>
      </w:r>
      <w:r w:rsidR="00A22E9C" w:rsidRPr="003B79B1">
        <w:rPr>
          <w:rFonts w:ascii="Times New Roman" w:hAnsi="Times New Roman" w:cs="Times New Roman"/>
          <w:lang w:val="es-ES"/>
        </w:rPr>
        <w:t>exacerbación</w:t>
      </w:r>
      <w:r w:rsidR="00BA4315" w:rsidRPr="003B79B1">
        <w:rPr>
          <w:rFonts w:ascii="Times New Roman" w:hAnsi="Times New Roman" w:cs="Times New Roman"/>
          <w:lang w:val="es-ES"/>
        </w:rPr>
        <w:t xml:space="preserve"> de los síntomas </w:t>
      </w:r>
      <w:r w:rsidR="007F0095" w:rsidRPr="003B79B1">
        <w:rPr>
          <w:rFonts w:ascii="Times New Roman" w:hAnsi="Times New Roman" w:cs="Times New Roman"/>
          <w:lang w:val="es-ES"/>
        </w:rPr>
        <w:t xml:space="preserve">que ocurre con el tiempo, </w:t>
      </w:r>
      <w:r w:rsidR="00BA4315" w:rsidRPr="003B79B1">
        <w:rPr>
          <w:rFonts w:ascii="Times New Roman" w:hAnsi="Times New Roman" w:cs="Times New Roman"/>
          <w:lang w:val="es-ES"/>
        </w:rPr>
        <w:t>conduce a que</w:t>
      </w:r>
      <w:r w:rsidR="00D83938" w:rsidRPr="003B79B1">
        <w:rPr>
          <w:rFonts w:ascii="Times New Roman" w:hAnsi="Times New Roman" w:cs="Times New Roman"/>
          <w:lang w:val="es-ES"/>
        </w:rPr>
        <w:t xml:space="preserve"> los pacientes </w:t>
      </w:r>
      <w:r w:rsidR="00BA4315" w:rsidRPr="003B79B1">
        <w:rPr>
          <w:rFonts w:ascii="Times New Roman" w:hAnsi="Times New Roman" w:cs="Times New Roman"/>
          <w:lang w:val="es-ES"/>
        </w:rPr>
        <w:t xml:space="preserve">terminen necesitando </w:t>
      </w:r>
      <w:r w:rsidR="002B5D97">
        <w:rPr>
          <w:rFonts w:ascii="Times New Roman" w:hAnsi="Times New Roman" w:cs="Times New Roman"/>
          <w:lang w:val="es-ES"/>
        </w:rPr>
        <w:t>un ree</w:t>
      </w:r>
      <w:r w:rsidR="001C6AAF" w:rsidRPr="003B79B1">
        <w:rPr>
          <w:rFonts w:ascii="Times New Roman" w:hAnsi="Times New Roman" w:cs="Times New Roman"/>
          <w:lang w:val="es-ES"/>
        </w:rPr>
        <w:t>mplazo de rodilla</w:t>
      </w:r>
      <w:r w:rsidR="004E7E8E"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"10.5312/wjo.v6.i9.655", "abstract" : "In this article, a concise description of the recent advances in the field of osteoarthritis management is presented. The main focus is to highlight the most promising techniques that emerge in both biological joint replacement and artificial joint arthroplasty. A critical view of high quality evidence regarding outcome and safety profile of these techniques is presented. The potential role of kinematically aligned total knee replacement, navigation, and robotic-assisted surgery is outlined. A critical description of both primary and stem cell-based therapies, the cell homing theory, the use of biologic factors and recent advancements in tissue engineering and regenerative medicine is provided. Based on the current evidence, some thoughts on a realistic approach towards answering these questions are attempted. Core tip: In the quest for answers for the future of joint reconstruction, this article explores how feasible is to claim today that biological joint reconstruction will soon replace artificial joint arthroplasty. Will stem cell-based therapies, biologic factors, tissue engineering and regenerative medicine be able to change orthopedic practice in the near future? What is the current evidence? On the other hand, are kinematically aligned total knee replacement, and robotic-assisted surgery able to further advance joint replacement? Based on the current evidence, some thoughts on a realistic approach for the future of joint reconstruction, biological or not, are discussed. Paschos NK. Recent advances and future directions in the management of knee osteoarthritis: Can biological joint recon-struction replace joint arthroplasty and when? World J Orthop 2015; 6(9): 655-659 Available from:", "author" : [ { "dropping-particle" : "", "family" : "Paschos", "given" : "Nikolaos K", "non-dropping-particle" : "", "parse-names" : false, "suffix" : "" } ], "container-title" : "World J Orthop", "id" : "ITEM-1", "issue" : "9", "issued" : { "date-parts" : [ [ "2015" ] ] }, "page" : "655-659", "title" : "Recent advances and future directions in the management of knee osteoarthritis: Can biological joint reconstruction replace joint arthroplasty and when?", "type" : "article-journal", "volume" : "6" }, "uris" : [ "http://www.mendeley.com/documents/?uuid=20267c62-c69b-314b-a269-05d91d74774c", "http://www.mendeley.com/documents/?uuid=133a230e-353d-4bbe-9341-821055d60c2a" ] } ], "mendeley" : { "formattedCitation" : "(Paschos, 2015)", "manualFormatting" : "(Paschos et al., 2015)", "plainTextFormattedCitation" : "(Paschos, 2015)", "previouslyFormattedCitation" : "(Paschos, 2015)"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(Paschos</w:t>
      </w:r>
      <w:r w:rsidR="00C670FB">
        <w:rPr>
          <w:rFonts w:ascii="Times New Roman" w:hAnsi="Times New Roman" w:cs="Times New Roman"/>
          <w:noProof/>
          <w:lang w:val="es-ES"/>
        </w:rPr>
        <w:t xml:space="preserve"> et al.</w:t>
      </w:r>
      <w:r w:rsidR="00363010" w:rsidRPr="003B79B1">
        <w:rPr>
          <w:rFonts w:ascii="Times New Roman" w:hAnsi="Times New Roman" w:cs="Times New Roman"/>
          <w:noProof/>
          <w:lang w:val="es-ES"/>
        </w:rPr>
        <w:t>, 2015)</w:t>
      </w:r>
      <w:r w:rsidR="0085454F" w:rsidRPr="003B79B1">
        <w:rPr>
          <w:rFonts w:ascii="Times New Roman" w:hAnsi="Times New Roman" w:cs="Times New Roman"/>
          <w:lang w:val="es-ES"/>
        </w:rPr>
        <w:fldChar w:fldCharType="end"/>
      </w:r>
      <w:r w:rsidR="004E7E8E" w:rsidRPr="003B79B1">
        <w:rPr>
          <w:rFonts w:ascii="Times New Roman" w:hAnsi="Times New Roman" w:cs="Times New Roman"/>
          <w:lang w:val="es-ES"/>
        </w:rPr>
        <w:t xml:space="preserve">. </w:t>
      </w:r>
    </w:p>
    <w:p w:rsidR="0090746A" w:rsidRPr="003B79B1" w:rsidRDefault="0065719C" w:rsidP="00700F01">
      <w:pPr>
        <w:widowControl w:val="0"/>
        <w:autoSpaceDE w:val="0"/>
        <w:autoSpaceDN w:val="0"/>
        <w:adjustRightInd w:val="0"/>
        <w:spacing w:after="240"/>
        <w:jc w:val="both"/>
        <w:rPr>
          <w:rFonts w:ascii="Times New Roman" w:hAnsi="Times New Roman" w:cs="Times New Roman"/>
        </w:rPr>
      </w:pPr>
      <w:r w:rsidRPr="003B79B1">
        <w:rPr>
          <w:rFonts w:ascii="Times New Roman" w:hAnsi="Times New Roman" w:cs="Times New Roman"/>
          <w:lang w:val="es-ES"/>
        </w:rPr>
        <w:lastRenderedPageBreak/>
        <w:t xml:space="preserve">La alta incidencia de lesiones del cartílago y las dificultades descritas, han llevado a que en el mundo se investiguen nuevos tratamientos; entre ellos, los basados en la aplicación de células, factores de crecimiento y </w:t>
      </w:r>
      <w:r w:rsidR="0090746A" w:rsidRPr="003B79B1">
        <w:rPr>
          <w:rFonts w:ascii="Times New Roman" w:hAnsi="Times New Roman" w:cs="Times New Roman"/>
          <w:lang w:val="es-ES"/>
        </w:rPr>
        <w:t xml:space="preserve">productos de ingeniería de tejidos obtenidos a partir de </w:t>
      </w:r>
      <w:r w:rsidRPr="003B79B1">
        <w:rPr>
          <w:rFonts w:ascii="Times New Roman" w:hAnsi="Times New Roman" w:cs="Times New Roman"/>
          <w:lang w:val="es-ES"/>
        </w:rPr>
        <w:t>soportes o matrices elaborados con diferentes materiales</w:t>
      </w:r>
      <w:r w:rsidR="0090746A" w:rsidRPr="003B79B1">
        <w:rPr>
          <w:rFonts w:ascii="Times New Roman" w:hAnsi="Times New Roman" w:cs="Times New Roman"/>
          <w:lang w:val="es-ES"/>
        </w:rPr>
        <w:t xml:space="preserve"> </w:t>
      </w:r>
      <w:r w:rsidR="0085454F">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"10.1007/978-3-211-99370-5_33", "ISSN" : "0065-1419", "PMID" : "21107962", "abstract" : "The articular cartilage lesions represent one of the major unsolved problems in the orthopaedic surgery. This is because articular cartilage has a limited capacity of self-repair following trauma. The aim of this study is to review the different surgical options for articular cartilage repair. They can be divided into three groups: techniques without transplant of cells or tissues; techniques based on the transplantation of tissues; the tissue engineering techniques.The first group includes the joint debridement and the techniques based on the bone marrow-stimulation principle.The second group includes the transplantation of periosteum and the transplantation of autologous or allogeneic osteochondral plugs. The tissue engineering techniques could be further divided as follows: methods based on the transplantation of cells either in solution, or in the form of microspheres, or carried on a biocompatible scaffold; the transplant of cartilage fragments; the cell-free techniques, based on the use of an acellular scaffold, able to entrap the reparative cells recruited from the host tissue and to guide their differentiation toward a chondral phenotype.In this work we present various options for the treatment of chondral or osteochondral lesions. Today, however, due to the lack of comparative studies, it is not always possible to define the best treatment choice for the different cartilage pathologies.", "author" : [ { "dropping-particle" : "", "family" : "Peretti", "given" : "G M", "non-dropping-particle" : "", "parse-names" : false, "suffix" : "" }, { "dropping-particle" : "", "family" : "Pozzi", "given" : "A", "non-dropping-particle" : "", "parse-names" : false, "suffix" : "" }, { "dropping-particle" : "", "family" : "Ballis", "given" : "R", "non-dropping-particle" : "", "parse-names" : false, "suffix" : "" }, { "dropping-particle" : "", "family" : "Deponti", "given" : "D", "non-dropping-particle" : "", "parse-names" : false, "suffix" : "" }, { "dropping-particle" : "", "family" : "Pellacci", "given" : "F", "non-dropping-particle" : "", "parse-names" : false, "suffix" : "" } ], "container-title" : "Acta neurochirurgica. Supplement", "id" : "ITEM-1", "issued" : { "date-parts" : [ [ "2011" ] ] }, "page" : "213-9", "title" : "Current surgical options for articular cartilage repair.", "type" : "article-journal", "volume" : "108" }, "uris" : [ "http://www.mendeley.com/documents/?uuid=07e93abe-3863-3f0b-bb75-e5ccffe2a7ed", "http://www.mendeley.com/documents/?uuid=a0ad37c6-579f-4452-b96b-426263a3c8d2" ] }, { "id" : "ITEM-2", "itemData" : { "DOI" : "10.1177/1947603512463226", "ISSN" : "1947-6035", "PMID" : "26069648", "abstract" : "OBJECTIVE The purpose of this review is to gain insight into the latest methods of articular cartilage implantation (ACI) and to detail where they are in the Food and Drug Administration approval and regulatory process. DESIGN A PubMed search was performed using the phrase \"Autologous Chondrocyte Implantation\" alone and with the words second generation and third generation. Additionally, clinicaltrials.gov was searched for the names of the seven specific procedures and the parent company websites were referenced. RESULTS Two-Stage Techniques: BioCart II uses a FGF2v1 culture and a fibrinogen, thrombin matrix, whereas Hyalograft-C uses a Hyaff 11 matrix. MACI uses a collagen I/III matrix. Cartipatch consists of an agarose-alginate hydrogel. Neocart uses a high-pressure bioreactor for culturing with a type I collagen matrix. ChondroCelect makes use of a gene expression analysis to predict chondrocyte proliferation and has demonstrated significant clinical improvement, but failed to show superiority to microfracture in a phase III trial. One Step Technique: CAIS is an ACI procedure where harvested cartilage is minced and implanted into a matrix for defect filling. CONCLUSION As full thickness defects in articular cartilage continue to pose a challenge to treat, new methods of repair are being researched. Later generation ACI has been developed to address the prevalence of fibrocartilage with microfracture and the complications associated with the periosteal flap of first generation ACI such as periosteal hypertrophy. The procedures and products reviewed here represent advances in tissue engineering, scaffolds and autologous chondrocyte culturing that may hold promise in our quest to alter the natural history of symptomatic chondral disease.", "author" : [ { "dropping-particle" : "", "family" : "Stein", "given" : "Spencer", "non-dropping-particle" : "", "parse-names" : false, "suffix" : "" }, { "dropping-particle" : "", "family" : "Strauss", "given" : "Eric", "non-dropping-particle" : "", "parse-names" : false, "suffix" : "" }, { "dropping-particle" : "", "family" : "Bosco", "given" : "Joseph", "non-dropping-particle" : "", "parse-names" : false, "suffix" : "" } ], "container-title" : "Cartilage", "id" : "ITEM-2", "issue" : "1", "issued" : { "date-parts" : [ [ "2013", "1" ] ] }, "page" : "12-19", "title" : "Advances in the Surgical Management of Articular Cartilage Defects", "type" : "article-journal", "volume" : "4" }, "uris" : [ "http://www.mendeley.com/documents/?uuid=efae59c7-b046-338c-be56-25fa780a8fca", "http://www.mendeley.com/documents/?uuid=e43fca94-b039-4618-8ded-116d1470b6c2" ] }, { "id" : "ITEM-3", "itemData" : { "DOI" : "10.1002/bit.26182", "ISSN" : "00063592", "PMID" : "27618194", "abstract" : "Osteoarthritis (OA) affects a large number of the population, and its incidence is showing a growing trend with the increasing life span. OA is the most prevalent joint condition worldwide, and currently, there is no functional cure for it. This review seeks to briefly overview the management of knee OA concerning standardized pharmaceutical and clinical approaches, as well as the new biotechnological horizons of OA treatment. The potential of biomaterials and state of the art of advanced therapeutic approaches, such as cell and gene therapy focused primarily on cartilage regeneration are the main subjects of this review. Biotechnol. Bioeng. 2016;9999: 1-23. \u00a9 2016 Wiley Periodicals, Inc.", "author" : [ { "dropping-particle" : "", "family" : "Ondr\u00e9sik", "given" : "Marta", "non-dropping-particle" : "", "parse-names" : false, "suffix" : "" }, { "dropping-particle" : "", "family" : "Azevedo Maia", "given" : "Fatima R.", "non-dropping-particle" : "", "parse-names" : false, "suffix" : "" }, { "dropping-particle" : "", "family" : "Silva Morais", "given" : "Alain", "non-dropping-particle" : "da", "parse-names" : false, "suffix" : "" }, { "dropping-particle" : "", "family" : "Gertrudes", "given" : "Ana C.", "non-dropping-particle" : "", "parse-names" : false, "suffix" : "" }, { "dropping-particle" : "", "family" : "Dias Bacelar", "given" : "Ana H.", "non-dropping-particle" : "", "parse-names" : false, "suffix" : "" }, { "dropping-particle" : "", "family" : "Correia", "given" : "Cristina", "non-dropping-particle" : "", "parse-names" : false, "suffix" : "" }, { "dropping-particle" : "", "family" : "Gon\u00e7alves", "given" : "Cristiana", "non-dropping-particle" : "", "parse-names" : false, "suffix" : "" }, { "dropping-particle" : "", "family" : "Radhouani", "given" : "Hajer", "non-dropping-particle" : "", "parse-names" : false, "suffix" : "" }, { "dropping-particle" : "", "family" : "Amandi Sousa", "given" : "Rui", "non-dropping-particle" : "", "parse-names" : false, "suffix" : "" }, { "dropping-particle" : "", "family" : "Oliveira", "given" : "Joaquim M.", "non-dropping-particle" : "", "parse-names" : false, "suffix" : "" }, { "dropping-particle" : "", "family" : "Reis", "given" : "Rui L.", "non-dropping-particle" : "", "parse-names" : false, "suffix" : "" } ], "container-title" : "Biotechnology and Bioengineering", "id" : "ITEM-3", "issued" : { "date-parts" : [ [ "2016", "10" ] ] }, "title" : "Management of knee osteoarthritis. Current status and future trends", "type" : "article-journal" }, "uris" : [ "http://www.mendeley.com/documents/?uuid=f94666ff-52b3-35f8-9fe2-8f169eceecdd", "http://www.mendeley.com/documents/?uuid=57bfd5a5-9c6e-40bb-832e-8844ebe789aa" ] } ], "mendeley" : { "formattedCitation" : "(Ondr\u00e9sik et al., 2016; Peretti, Pozzi, Ballis, Deponti, &amp; Pellacci, 2011; Stein, Strauss, &amp; Bosco, 2013)", "manualFormatting" : "(Peretti,  et al., 2011; Stein et al., 2013; Ondr\u00e9sik et al., 2016)", "plainTextFormattedCitation" : "(Ondr\u00e9sik et al., 2016; Peretti, Pozzi, Ballis, Deponti, &amp; Pellacci, 2011; Stein, Strauss, &amp; Bosco, 2013)", "previouslyFormattedCitation" : "(Ondr\u00e9sik et al., 2016; Peretti, Pozzi, Ballis, Deponti, &amp; Pellacci, 2011; Stein, Strauss, &amp; Bosco, 2013)" }, "properties" : { "noteIndex" : 0 }, "schema" : "https://github.com/citation-style-language/schema/raw/master/csl-citation.json" }</w:instrText>
      </w:r>
      <w:r w:rsidR="0085454F">
        <w:rPr>
          <w:rFonts w:ascii="Times New Roman" w:hAnsi="Times New Roman" w:cs="Times New Roman"/>
          <w:lang w:val="es-ES"/>
        </w:rPr>
        <w:fldChar w:fldCharType="separate"/>
      </w:r>
      <w:r w:rsidR="00C6456F" w:rsidRPr="00C6456F">
        <w:rPr>
          <w:rFonts w:ascii="Times New Roman" w:hAnsi="Times New Roman" w:cs="Times New Roman"/>
          <w:noProof/>
          <w:lang w:val="es-ES"/>
        </w:rPr>
        <w:t xml:space="preserve">(Peretti, </w:t>
      </w:r>
      <w:r w:rsidR="00C6456F">
        <w:rPr>
          <w:rFonts w:ascii="Times New Roman" w:hAnsi="Times New Roman" w:cs="Times New Roman"/>
          <w:noProof/>
          <w:lang w:val="es-ES"/>
        </w:rPr>
        <w:t xml:space="preserve"> et al., 2011; Stein et al., 2</w:t>
      </w:r>
      <w:r w:rsidR="00C6456F" w:rsidRPr="00C6456F">
        <w:rPr>
          <w:rFonts w:ascii="Times New Roman" w:hAnsi="Times New Roman" w:cs="Times New Roman"/>
          <w:noProof/>
          <w:lang w:val="es-ES"/>
        </w:rPr>
        <w:t>013</w:t>
      </w:r>
      <w:r w:rsidR="008E5446">
        <w:rPr>
          <w:rFonts w:ascii="Times New Roman" w:hAnsi="Times New Roman" w:cs="Times New Roman"/>
          <w:noProof/>
          <w:lang w:val="es-ES"/>
        </w:rPr>
        <w:t xml:space="preserve">; </w:t>
      </w:r>
      <w:r w:rsidR="008E5446" w:rsidRPr="00C6456F">
        <w:rPr>
          <w:rFonts w:ascii="Times New Roman" w:hAnsi="Times New Roman" w:cs="Times New Roman"/>
          <w:noProof/>
          <w:lang w:val="es-ES"/>
        </w:rPr>
        <w:t>Ondrésik et al., 2016</w:t>
      </w:r>
      <w:r w:rsidR="00C6456F" w:rsidRPr="00C6456F">
        <w:rPr>
          <w:rFonts w:ascii="Times New Roman" w:hAnsi="Times New Roman" w:cs="Times New Roman"/>
          <w:noProof/>
          <w:lang w:val="es-ES"/>
        </w:rPr>
        <w:t>)</w:t>
      </w:r>
      <w:r w:rsidR="0085454F">
        <w:rPr>
          <w:rFonts w:ascii="Times New Roman" w:hAnsi="Times New Roman" w:cs="Times New Roman"/>
          <w:lang w:val="es-ES"/>
        </w:rPr>
        <w:fldChar w:fldCharType="end"/>
      </w:r>
      <w:r w:rsidRPr="003B79B1">
        <w:rPr>
          <w:rFonts w:ascii="Times New Roman" w:hAnsi="Times New Roman" w:cs="Times New Roman"/>
          <w:lang w:val="es-ES"/>
        </w:rPr>
        <w:t>. El  uso independiente de cada uno de ellos o como terapia que combina células-soportes o células-factores de crecimiento-soportes (</w:t>
      </w:r>
      <w:r w:rsidRPr="003B79B1">
        <w:rPr>
          <w:rFonts w:ascii="Times New Roman" w:hAnsi="Times New Roman" w:cs="Times New Roman"/>
          <w:b/>
          <w:lang w:val="es-ES"/>
        </w:rPr>
        <w:t>Figura 1</w:t>
      </w:r>
      <w:r w:rsidRPr="003B79B1">
        <w:rPr>
          <w:rFonts w:ascii="Times New Roman" w:hAnsi="Times New Roman" w:cs="Times New Roman"/>
          <w:lang w:val="es-ES"/>
        </w:rPr>
        <w:t xml:space="preserve">), puede conducir a la reparación o regeneración parcial o total del cartílago dañado y constituye un pilar importante de lo que hoy se denomina medicina regenerativa; campo multidisciplinario cuyo objetivo es inducir la capacidad de regenerar de los órganos y tejidos humanos mediante intervenciones que hagan que el cuerpo recambie los tejidos lesionados por nuevos iguales en morfología y función a los originales </w:t>
      </w:r>
      <w:r w:rsidR="0085454F" w:rsidRPr="003B79B1">
        <w:rPr>
          <w:rFonts w:ascii="Times New Roman" w:hAnsi="Times New Roman" w:cs="Times New Roman"/>
        </w:rPr>
        <w:fldChar w:fldCharType="begin" w:fldLock="1"/>
      </w:r>
      <w:r w:rsidR="00E200A5">
        <w:rPr>
          <w:rFonts w:ascii="Times New Roman" w:hAnsi="Times New Roman" w:cs="Times New Roman"/>
        </w:rPr>
        <w:instrText>ADDIN CSL_CITATION { "citationItems" : [ { "id" : "ITEM-1", "itemData" : { "DOI" : "10.5966/sctm.2015-0098", "ISSN" : "21576564", "PMID" : "26494784", "abstract" : "UNLABELLED Regenerative medicine (RM) is a popular term for a field of scientific and medical research. There is not one universally accepted definition of RM, but it is generally taken to mean the translation of multidisciplinary biology and engineering science into therapeutic approaches to regenerate, replace, or repair tissues and organs. RM products have the potential to provide treatments for a number of unmet needs but have substantial scientific and regulatory challenges that need to be addressed for this potential to be fully realized. FDA has established formal regulatory definitions for biologics, medical devices, and combination products, as well as human cells and tissues. Regenerative medicine products regulated by FDA are classified on the basis of these definitions, and the classification forms the basis for determining the regulatory requirements to each specific product. FDA regulations are generally written to allow the agency flexibility to accommodate new scientific questions raised by novel and evolving technologies. FDA efforts to facilitate product development in this novel and promising area include working with individual sponsors, interacting with the scientific and industry communities, participating in standards development, and developing policy and guidance. SIGNIFICANCE Regenerative medicine is generally taken to mean the translation of multidisciplinary biology and engineering science into therapeutic approaches to regenerate, replace, or repair tissues and organs. This article provides an overview of the efforts of the U.S. Food and Drug Administration (FDA) to facilitate product development in the field commonly known was regenerative medicine. It provides an introduction to the processes by which FDA works with individual sponsors, interacts with the scientific and industry communities, participates in standards development, and develops formal FDA policy and guidance.", "author" : [ { "dropping-particle" : "", "family" : "Witten", "given" : "Celia M.", "non-dropping-particle" : "", "parse-names" : false, "suffix" : "" }, { "dropping-particle" : "", "family" : "McFarland", "given" : "Richard D.", "non-dropping-particle" : "", "parse-names" : false, "suffix" : "" }, { "dropping-particle" : "", "family" : "Simek", "given" : "Stephanie L.", "non-dropping-particle" : "", "parse-names" : false, "suffix" : "" } ], "container-title" : "STEM CELLS Translational Medicine", "id" : "ITEM-1", "issue" : "12", "issued" : { "date-parts" : [ [ "2015", "12" ] ] }, "page" : "1495-1499", "title" : "Concise Review: The U.S. Food and Drug Administration and Regenerative Medicine", "type" : "article-journal", "volume" : "4" }, "uris" : [ "http://www.mendeley.com/documents/?uuid=8731b8e5-d283-3475-bf14-76b00ec67893", "http://www.mendeley.com/documents/?uuid=cff422c3-127d-44e8-af38-316d11bea960" ] }, { "id" : "ITEM-2", "itemData" : { "abstract" : "The loss or failure of an organ or tissue is one of the most frequent, devastating, and costly problems in human health care. A new field, tissue engineering, applies the principles of biology and engineering to the development of functional substitutes for damaged tissue. This article discusses the foundations and challenges of this interdisciplinary field and its attempts to provide solutions to tissue creation and repair.", "author" : [ { "dropping-particle" : "", "family" : "Langer", "given" : "R", "non-dropping-particle" : "", "parse-names" : false, "suffix" : "" }, { "dropping-particle" : "", "family" : "Vacanti", "given" : "J P", "non-dropping-particle" : "", "parse-names" : false, "suffix" : "" } ], "chapter-number" : "920", "container-title" : "Science", "editor" : [ { "dropping-particle" : "", "family" : "Pallua", "given" : "Norbert", "non-dropping-particle" : "", "parse-names" : false, "suffix" : "" }, { "dropping-particle" : "V", "family" : "Suscheck", "given" : "Christoph", "non-dropping-particle" : "", "parse-names" : false, "suffix" : "" } ], "id" : "ITEM-2", "issue" : "5110", "issued" : { "date-parts" : [ [ "1993" ] ] }, "page" : "920-926", "publisher" : "Academic Press, Elsevier", "title" : "Tissue engineering.", "type" : "article-journal", "volume" : "260" }, "uris" : [ "http://www.mendeley.com/documents/?uuid=ea404995-27de-48ca-bc18-ee956aadb61e", "http://www.mendeley.com/documents/?uuid=6262dfb6-2552-456b-8867-b65875fda95d" ] } ], "mendeley" : { "formattedCitation" : "(Langer &amp; Vacanti, 1993; Witten, McFarland, &amp; Simek, 2015)", "manualFormatting" : "(Langer et al., 1993; Witten et al., 2015)", "plainTextFormattedCitation" : "(Langer &amp; Vacanti, 1993; Witten, McFarland, &amp; Simek, 2015)", "previouslyFormattedCitation" : "(Langer &amp; Vacanti, 1993; Witten, McFarland, &amp; Simek, 2015)" }, "properties" : { "noteIndex" : 0 }, "schema" : "https://github.com/citation-style-language/schema/raw/master/csl-citation.json" }</w:instrText>
      </w:r>
      <w:r w:rsidR="0085454F" w:rsidRPr="003B79B1">
        <w:rPr>
          <w:rFonts w:ascii="Times New Roman" w:hAnsi="Times New Roman" w:cs="Times New Roman"/>
        </w:rPr>
        <w:fldChar w:fldCharType="separate"/>
      </w:r>
      <w:r w:rsidRPr="003B79B1">
        <w:rPr>
          <w:rFonts w:ascii="Times New Roman" w:hAnsi="Times New Roman" w:cs="Times New Roman"/>
          <w:noProof/>
        </w:rPr>
        <w:t>(Langer et al., 1993; Witten et al., 2015)</w:t>
      </w:r>
      <w:r w:rsidR="0085454F" w:rsidRPr="003B79B1">
        <w:rPr>
          <w:rFonts w:ascii="Times New Roman" w:hAnsi="Times New Roman" w:cs="Times New Roman"/>
        </w:rPr>
        <w:fldChar w:fldCharType="end"/>
      </w:r>
      <w:r w:rsidRPr="003B79B1">
        <w:rPr>
          <w:rFonts w:ascii="Times New Roman" w:hAnsi="Times New Roman" w:cs="Times New Roman"/>
        </w:rPr>
        <w:t>. El efecto</w:t>
      </w:r>
      <w:r w:rsidR="0090746A" w:rsidRPr="003B79B1">
        <w:rPr>
          <w:rFonts w:ascii="Times New Roman" w:hAnsi="Times New Roman" w:cs="Times New Roman"/>
        </w:rPr>
        <w:t xml:space="preserve"> biológico</w:t>
      </w:r>
      <w:r w:rsidRPr="003B79B1">
        <w:rPr>
          <w:rFonts w:ascii="Times New Roman" w:hAnsi="Times New Roman" w:cs="Times New Roman"/>
        </w:rPr>
        <w:t xml:space="preserve"> que pueden tener al implantarse en tejidos lesionados, ha llevado a que la Agencia Europea de Medicamentos (EMA) considere a las terapias celulares y a los productos que sustituyen tejidos como productos medicinales de terapias avanzadas y a que la FDA, los defina como productos medicinales basados en células o tejidos</w:t>
      </w:r>
      <w:r w:rsidR="00700F01" w:rsidRPr="003B79B1">
        <w:rPr>
          <w:rFonts w:ascii="Times New Roman" w:hAnsi="Times New Roman" w:cs="Times New Roman"/>
        </w:rPr>
        <w:t xml:space="preserve"> </w:t>
      </w:r>
      <w:r w:rsidR="007C2B44">
        <w:rPr>
          <w:rFonts w:ascii="Times New Roman" w:hAnsi="Times New Roman" w:cs="Times New Roman"/>
        </w:rPr>
        <w:t xml:space="preserve">   </w:t>
      </w:r>
      <w:r w:rsidRPr="003B79B1">
        <w:rPr>
          <w:rFonts w:ascii="Times New Roman" w:hAnsi="Times New Roman" w:cs="Times New Roman"/>
        </w:rPr>
        <w:t>(</w:t>
      </w:r>
      <w:hyperlink r:id="rId8" w:history="1">
        <w:r w:rsidRPr="003B79B1">
          <w:rPr>
            <w:rFonts w:ascii="Times New Roman" w:hAnsi="Times New Roman" w:cs="Times New Roman"/>
          </w:rPr>
          <w:t>http://www.fda.gov/BiologicsBloodVaccines/TissueTissueProducts/default.htm</w:t>
        </w:r>
      </w:hyperlink>
      <w:r w:rsidR="007C2B44">
        <w:rPr>
          <w:rFonts w:ascii="Times New Roman" w:hAnsi="Times New Roman" w:cs="Times New Roman"/>
        </w:rPr>
        <w:t xml:space="preserve">. </w:t>
      </w:r>
      <w:r w:rsidRPr="003B79B1">
        <w:rPr>
          <w:rFonts w:ascii="Times New Roman" w:hAnsi="Times New Roman" w:cs="Times New Roman"/>
        </w:rPr>
        <w:t xml:space="preserve">Revisado </w:t>
      </w:r>
      <w:r w:rsidR="0090746A" w:rsidRPr="003B79B1">
        <w:rPr>
          <w:rFonts w:ascii="Times New Roman" w:hAnsi="Times New Roman" w:cs="Times New Roman"/>
        </w:rPr>
        <w:t>el 18/01/2017).</w:t>
      </w:r>
      <w:r w:rsidRPr="003B79B1">
        <w:rPr>
          <w:rFonts w:ascii="Times New Roman" w:hAnsi="Times New Roman" w:cs="Times New Roman"/>
        </w:rPr>
        <w:t xml:space="preserve"> </w:t>
      </w:r>
      <w:r w:rsidR="0090746A" w:rsidRPr="003B79B1">
        <w:rPr>
          <w:rFonts w:ascii="Times New Roman" w:hAnsi="Times New Roman" w:cs="Times New Roman"/>
        </w:rPr>
        <w:t xml:space="preserve"> </w:t>
      </w:r>
      <w:r w:rsidR="0090746A" w:rsidRPr="003B79B1">
        <w:rPr>
          <w:rFonts w:ascii="Times New Roman" w:hAnsi="Times New Roman" w:cs="Times New Roman"/>
          <w:lang w:val="es-ES"/>
        </w:rPr>
        <w:t>En esta revisión se describen las características del cartílago articular, las terapias celulares y productos de ingeniería de tejidos para el tratamiento de lesiones del cartílago articular de la rodilla</w:t>
      </w:r>
      <w:r w:rsidR="00B061C7" w:rsidRPr="003B79B1">
        <w:rPr>
          <w:rFonts w:ascii="Times New Roman" w:hAnsi="Times New Roman" w:cs="Times New Roman"/>
          <w:lang w:val="es-ES"/>
        </w:rPr>
        <w:t xml:space="preserve"> y algunos de los materiales más empleados en las terapias destinadas a promover la regeneración del cartílago</w:t>
      </w:r>
      <w:r w:rsidR="0090746A" w:rsidRPr="003B79B1">
        <w:rPr>
          <w:rFonts w:ascii="Times New Roman" w:hAnsi="Times New Roman" w:cs="Times New Roman"/>
          <w:lang w:val="es-ES"/>
        </w:rPr>
        <w:t>.</w:t>
      </w:r>
    </w:p>
    <w:p w:rsidR="0065719C" w:rsidRPr="003B79B1" w:rsidRDefault="00F11B8E" w:rsidP="00F11B8E">
      <w:pPr>
        <w:widowControl w:val="0"/>
        <w:tabs>
          <w:tab w:val="left" w:pos="2040"/>
        </w:tabs>
        <w:autoSpaceDE w:val="0"/>
        <w:autoSpaceDN w:val="0"/>
        <w:adjustRightInd w:val="0"/>
        <w:spacing w:after="240"/>
        <w:jc w:val="center"/>
        <w:rPr>
          <w:rFonts w:ascii="Times New Roman" w:hAnsi="Times New Roman" w:cs="Times New Roman"/>
          <w:lang w:val="es-ES"/>
        </w:rPr>
      </w:pPr>
      <w:r w:rsidRPr="003B79B1">
        <w:rPr>
          <w:rFonts w:ascii="Times New Roman" w:hAnsi="Times New Roman" w:cs="Times New Roman"/>
          <w:b/>
          <w:noProof/>
          <w:lang w:val="es-CO" w:eastAsia="es-CO"/>
        </w:rPr>
        <w:lastRenderedPageBreak/>
        <w:drawing>
          <wp:inline distT="0" distB="0" distL="0" distR="0">
            <wp:extent cx="4350373" cy="3711844"/>
            <wp:effectExtent l="19050" t="0" r="0" b="0"/>
            <wp:docPr id="5" name="Imagen 5" descr="Macintosh HD:Users:IngTejidos:Desktop:Captura de pantalla 2017-02-15 a las 11.29.2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IngTejidos:Desktop:Captura de pantalla 2017-02-15 a las 11.29.22 a.m..png"/>
                    <pic:cNvPicPr>
                      <a:picLocks noChangeAspect="1" noChangeArrowheads="1"/>
                    </pic:cNvPicPr>
                  </pic:nvPicPr>
                  <pic:blipFill rotWithShape="1">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4351608" cy="371289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05BF8" w:rsidRPr="003B79B1" w:rsidRDefault="00105BF8" w:rsidP="00735CD5">
      <w:pPr>
        <w:widowControl w:val="0"/>
        <w:autoSpaceDE w:val="0"/>
        <w:autoSpaceDN w:val="0"/>
        <w:adjustRightInd w:val="0"/>
        <w:spacing w:after="240"/>
        <w:jc w:val="both"/>
        <w:rPr>
          <w:rFonts w:ascii="Times New Roman" w:hAnsi="Times New Roman" w:cs="Times New Roman"/>
          <w:b/>
        </w:rPr>
      </w:pPr>
      <w:r w:rsidRPr="003B79B1">
        <w:rPr>
          <w:rFonts w:ascii="Times New Roman" w:hAnsi="Times New Roman" w:cs="Times New Roman"/>
          <w:b/>
        </w:rPr>
        <w:t xml:space="preserve">Figura 1. </w:t>
      </w:r>
      <w:r w:rsidR="00A70C4C">
        <w:rPr>
          <w:rFonts w:ascii="Times New Roman" w:hAnsi="Times New Roman" w:cs="Times New Roman"/>
          <w:b/>
        </w:rPr>
        <w:t>Componentes de las terapias a</w:t>
      </w:r>
      <w:r w:rsidR="00A70C4C" w:rsidRPr="00A70C4C">
        <w:rPr>
          <w:rFonts w:ascii="Times New Roman" w:hAnsi="Times New Roman" w:cs="Times New Roman"/>
          <w:b/>
        </w:rPr>
        <w:t xml:space="preserve">vanzadas </w:t>
      </w:r>
      <w:r w:rsidR="00A70C4C">
        <w:rPr>
          <w:rFonts w:ascii="Times New Roman" w:hAnsi="Times New Roman" w:cs="Times New Roman"/>
          <w:b/>
        </w:rPr>
        <w:t>de lesiones articulares de r</w:t>
      </w:r>
      <w:r w:rsidR="00A70C4C" w:rsidRPr="00A70C4C">
        <w:rPr>
          <w:rFonts w:ascii="Times New Roman" w:hAnsi="Times New Roman" w:cs="Times New Roman"/>
          <w:b/>
        </w:rPr>
        <w:t>odilla</w:t>
      </w:r>
      <w:r w:rsidR="00A70C4C">
        <w:rPr>
          <w:rFonts w:ascii="Times New Roman" w:hAnsi="Times New Roman" w:cs="Times New Roman"/>
        </w:rPr>
        <w:t xml:space="preserve">. Se muestran los pilares fundamentales de las terapias avanzadas de lesiones </w:t>
      </w:r>
      <w:proofErr w:type="spellStart"/>
      <w:r w:rsidR="00A70C4C">
        <w:rPr>
          <w:rFonts w:ascii="Times New Roman" w:hAnsi="Times New Roman" w:cs="Times New Roman"/>
        </w:rPr>
        <w:t>condrales</w:t>
      </w:r>
      <w:proofErr w:type="spellEnd"/>
      <w:r w:rsidR="00A70C4C">
        <w:rPr>
          <w:rFonts w:ascii="Times New Roman" w:hAnsi="Times New Roman" w:cs="Times New Roman"/>
        </w:rPr>
        <w:t xml:space="preserve"> de rodilla: Células-Factores de Crecimiento-Soportes o Matrices.</w:t>
      </w:r>
    </w:p>
    <w:p w:rsidR="0052396E" w:rsidRDefault="0052396E" w:rsidP="00735CD5">
      <w:pPr>
        <w:widowControl w:val="0"/>
        <w:autoSpaceDE w:val="0"/>
        <w:autoSpaceDN w:val="0"/>
        <w:adjustRightInd w:val="0"/>
        <w:spacing w:after="240"/>
        <w:jc w:val="both"/>
        <w:rPr>
          <w:rFonts w:ascii="Times New Roman" w:hAnsi="Times New Roman" w:cs="Times New Roman"/>
          <w:b/>
          <w:lang w:val="es-ES"/>
        </w:rPr>
      </w:pPr>
    </w:p>
    <w:p w:rsidR="00494189" w:rsidRPr="003B79B1" w:rsidRDefault="006A23A1" w:rsidP="00735CD5">
      <w:pPr>
        <w:widowControl w:val="0"/>
        <w:autoSpaceDE w:val="0"/>
        <w:autoSpaceDN w:val="0"/>
        <w:adjustRightInd w:val="0"/>
        <w:spacing w:after="240"/>
        <w:jc w:val="both"/>
        <w:rPr>
          <w:rFonts w:ascii="Times New Roman" w:hAnsi="Times New Roman" w:cs="Times New Roman"/>
          <w:b/>
          <w:lang w:val="es-ES"/>
        </w:rPr>
      </w:pPr>
      <w:r w:rsidRPr="003B79B1">
        <w:rPr>
          <w:rFonts w:ascii="Times New Roman" w:hAnsi="Times New Roman" w:cs="Times New Roman"/>
          <w:b/>
          <w:lang w:val="es-ES"/>
        </w:rPr>
        <w:t>Características del Cartílago Articular</w:t>
      </w:r>
      <w:r w:rsidR="00BF1EE8" w:rsidRPr="003B79B1">
        <w:rPr>
          <w:rFonts w:ascii="Times New Roman" w:hAnsi="Times New Roman" w:cs="Times New Roman"/>
          <w:b/>
          <w:lang w:val="es-ES"/>
        </w:rPr>
        <w:t>.</w:t>
      </w:r>
    </w:p>
    <w:p w:rsidR="0022184C" w:rsidRPr="003B79B1" w:rsidRDefault="002E30D2" w:rsidP="00735CD5">
      <w:pPr>
        <w:widowControl w:val="0"/>
        <w:autoSpaceDE w:val="0"/>
        <w:autoSpaceDN w:val="0"/>
        <w:adjustRightInd w:val="0"/>
        <w:spacing w:after="240"/>
        <w:jc w:val="both"/>
        <w:rPr>
          <w:rFonts w:ascii="Times New Roman" w:hAnsi="Times New Roman" w:cs="Times New Roman"/>
        </w:rPr>
      </w:pPr>
      <w:r w:rsidRPr="003B79B1">
        <w:rPr>
          <w:rFonts w:ascii="Times New Roman" w:hAnsi="Times New Roman" w:cs="Times New Roman"/>
          <w:lang w:val="es-ES"/>
        </w:rPr>
        <w:t xml:space="preserve">El cartílago articular </w:t>
      </w:r>
      <w:r w:rsidR="0022184C" w:rsidRPr="003B79B1">
        <w:rPr>
          <w:rFonts w:ascii="Times New Roman" w:hAnsi="Times New Roman" w:cs="Times New Roman"/>
          <w:lang w:val="es-ES"/>
        </w:rPr>
        <w:t>es de</w:t>
      </w:r>
      <w:r w:rsidRPr="003B79B1">
        <w:rPr>
          <w:rFonts w:ascii="Times New Roman" w:hAnsi="Times New Roman" w:cs="Times New Roman"/>
          <w:lang w:val="es-ES"/>
        </w:rPr>
        <w:t xml:space="preserve"> tipo hialino, cubre los extremos óseos de las articulaciones del cuerpo, es </w:t>
      </w:r>
      <w:proofErr w:type="spellStart"/>
      <w:r w:rsidRPr="003B79B1">
        <w:rPr>
          <w:rFonts w:ascii="Times New Roman" w:hAnsi="Times New Roman" w:cs="Times New Roman"/>
          <w:lang w:val="es-ES"/>
        </w:rPr>
        <w:t>avascular</w:t>
      </w:r>
      <w:proofErr w:type="spellEnd"/>
      <w:r w:rsidRPr="003B79B1">
        <w:rPr>
          <w:rFonts w:ascii="Times New Roman" w:hAnsi="Times New Roman" w:cs="Times New Roman"/>
          <w:lang w:val="es-ES"/>
        </w:rPr>
        <w:t xml:space="preserve"> y </w:t>
      </w:r>
      <w:proofErr w:type="spellStart"/>
      <w:r w:rsidRPr="003B79B1">
        <w:rPr>
          <w:rFonts w:ascii="Times New Roman" w:hAnsi="Times New Roman" w:cs="Times New Roman"/>
          <w:lang w:val="es-ES"/>
        </w:rPr>
        <w:t>ane</w:t>
      </w:r>
      <w:r w:rsidR="0022184C" w:rsidRPr="003B79B1">
        <w:rPr>
          <w:rFonts w:ascii="Times New Roman" w:hAnsi="Times New Roman" w:cs="Times New Roman"/>
          <w:lang w:val="es-ES"/>
        </w:rPr>
        <w:t>ural</w:t>
      </w:r>
      <w:proofErr w:type="spellEnd"/>
      <w:r w:rsidR="0022184C" w:rsidRPr="003B79B1">
        <w:rPr>
          <w:rFonts w:ascii="Times New Roman" w:hAnsi="Times New Roman" w:cs="Times New Roman"/>
          <w:lang w:val="es-ES"/>
        </w:rPr>
        <w:t xml:space="preserve">. </w:t>
      </w:r>
      <w:r w:rsidR="00815209" w:rsidRPr="003B79B1">
        <w:rPr>
          <w:rFonts w:ascii="Times New Roman" w:hAnsi="Times New Roman" w:cs="Times New Roman"/>
          <w:lang w:val="es-ES"/>
        </w:rPr>
        <w:t xml:space="preserve">Las únicas células </w:t>
      </w:r>
      <w:r w:rsidR="00F473A5" w:rsidRPr="003B79B1">
        <w:rPr>
          <w:rFonts w:ascii="Times New Roman" w:hAnsi="Times New Roman" w:cs="Times New Roman"/>
          <w:lang w:val="es-ES"/>
        </w:rPr>
        <w:t xml:space="preserve">que posee </w:t>
      </w:r>
      <w:r w:rsidR="00815209" w:rsidRPr="003B79B1">
        <w:rPr>
          <w:rFonts w:ascii="Times New Roman" w:hAnsi="Times New Roman" w:cs="Times New Roman"/>
          <w:lang w:val="es-ES"/>
        </w:rPr>
        <w:t>son los</w:t>
      </w:r>
      <w:r w:rsidR="00F473A5" w:rsidRPr="003B79B1">
        <w:rPr>
          <w:rFonts w:ascii="Times New Roman" w:hAnsi="Times New Roman" w:cs="Times New Roman"/>
          <w:lang w:val="es-ES"/>
        </w:rPr>
        <w:t xml:space="preserve"> condrocitos; los cuales,</w:t>
      </w:r>
      <w:r w:rsidR="00A90737" w:rsidRPr="003B79B1">
        <w:rPr>
          <w:rFonts w:ascii="Times New Roman" w:hAnsi="Times New Roman" w:cs="Times New Roman"/>
          <w:lang w:val="es-ES"/>
        </w:rPr>
        <w:t xml:space="preserve"> </w:t>
      </w:r>
      <w:r w:rsidR="00815209" w:rsidRPr="003B79B1">
        <w:rPr>
          <w:rFonts w:ascii="Times New Roman" w:hAnsi="Times New Roman" w:cs="Times New Roman"/>
          <w:lang w:val="es-ES"/>
        </w:rPr>
        <w:t>se encuentran inmersos en</w:t>
      </w:r>
      <w:r w:rsidR="00A90737" w:rsidRPr="003B79B1">
        <w:rPr>
          <w:rFonts w:ascii="Times New Roman" w:hAnsi="Times New Roman" w:cs="Times New Roman"/>
          <w:lang w:val="es-ES"/>
        </w:rPr>
        <w:t xml:space="preserve"> </w:t>
      </w:r>
      <w:r w:rsidR="004822D5">
        <w:rPr>
          <w:rFonts w:ascii="Times New Roman" w:hAnsi="Times New Roman" w:cs="Times New Roman"/>
          <w:lang w:val="es-ES"/>
        </w:rPr>
        <w:t>una</w:t>
      </w:r>
      <w:r w:rsidR="00F473A5" w:rsidRPr="003B79B1">
        <w:rPr>
          <w:rFonts w:ascii="Times New Roman" w:hAnsi="Times New Roman" w:cs="Times New Roman"/>
          <w:lang w:val="es-ES"/>
        </w:rPr>
        <w:t xml:space="preserve"> red tridimensional</w:t>
      </w:r>
      <w:r w:rsidR="00A90737" w:rsidRPr="003B79B1">
        <w:rPr>
          <w:rFonts w:ascii="Times New Roman" w:hAnsi="Times New Roman" w:cs="Times New Roman"/>
          <w:lang w:val="es-ES"/>
        </w:rPr>
        <w:t xml:space="preserve"> </w:t>
      </w:r>
      <w:r w:rsidR="00F473A5" w:rsidRPr="003B79B1">
        <w:rPr>
          <w:rFonts w:ascii="Times New Roman" w:hAnsi="Times New Roman" w:cs="Times New Roman"/>
          <w:lang w:val="es-ES"/>
        </w:rPr>
        <w:t>de</w:t>
      </w:r>
      <w:r w:rsidR="000E51D8" w:rsidRPr="003B79B1">
        <w:rPr>
          <w:rFonts w:ascii="Times New Roman" w:hAnsi="Times New Roman" w:cs="Times New Roman"/>
          <w:lang w:val="es-ES"/>
        </w:rPr>
        <w:t xml:space="preserve"> </w:t>
      </w:r>
      <w:r w:rsidR="00A90737" w:rsidRPr="003B79B1">
        <w:rPr>
          <w:rFonts w:ascii="Times New Roman" w:hAnsi="Times New Roman" w:cs="Times New Roman"/>
          <w:lang w:val="es-ES"/>
        </w:rPr>
        <w:t>proteínas de la familia del colágeno, principalmente colágeno II</w:t>
      </w:r>
      <w:r w:rsidR="000E51D8" w:rsidRPr="003B79B1">
        <w:rPr>
          <w:rFonts w:ascii="Times New Roman" w:hAnsi="Times New Roman" w:cs="Times New Roman"/>
          <w:lang w:val="es-ES"/>
        </w:rPr>
        <w:t>,</w:t>
      </w:r>
      <w:r w:rsidRPr="003B79B1">
        <w:rPr>
          <w:rFonts w:ascii="Times New Roman" w:hAnsi="Times New Roman" w:cs="Times New Roman"/>
          <w:lang w:val="es-ES"/>
        </w:rPr>
        <w:t xml:space="preserve"> proteoglicanos </w:t>
      </w:r>
      <w:r w:rsidR="000E51D8" w:rsidRPr="003B79B1">
        <w:rPr>
          <w:rFonts w:ascii="Times New Roman" w:hAnsi="Times New Roman" w:cs="Times New Roman"/>
        </w:rPr>
        <w:t xml:space="preserve">y </w:t>
      </w:r>
      <w:proofErr w:type="spellStart"/>
      <w:r w:rsidR="000E51D8" w:rsidRPr="003B79B1">
        <w:rPr>
          <w:rFonts w:ascii="Times New Roman" w:hAnsi="Times New Roman" w:cs="Times New Roman"/>
        </w:rPr>
        <w:t>glicosaminoglicanos</w:t>
      </w:r>
      <w:proofErr w:type="spellEnd"/>
      <w:r w:rsidR="00F473A5" w:rsidRPr="003B79B1">
        <w:rPr>
          <w:rFonts w:ascii="Times New Roman" w:hAnsi="Times New Roman" w:cs="Times New Roman"/>
        </w:rPr>
        <w:t xml:space="preserve"> que constituye la matriz extracelular </w:t>
      </w:r>
      <w:proofErr w:type="spellStart"/>
      <w:r w:rsidR="00F473A5" w:rsidRPr="003B79B1">
        <w:rPr>
          <w:rFonts w:ascii="Times New Roman" w:hAnsi="Times New Roman" w:cs="Times New Roman"/>
        </w:rPr>
        <w:t>condral</w:t>
      </w:r>
      <w:proofErr w:type="spellEnd"/>
      <w:r w:rsidR="00911E02" w:rsidRPr="003B79B1">
        <w:rPr>
          <w:rFonts w:ascii="Times New Roman" w:hAnsi="Times New Roman" w:cs="Times New Roman"/>
        </w:rPr>
        <w:t xml:space="preserve"> </w:t>
      </w:r>
      <w:r w:rsidR="0085454F">
        <w:rPr>
          <w:rFonts w:ascii="Times New Roman" w:hAnsi="Times New Roman" w:cs="Times New Roman"/>
        </w:rPr>
        <w:fldChar w:fldCharType="begin" w:fldLock="1"/>
      </w:r>
      <w:r w:rsidR="00E200A5">
        <w:rPr>
          <w:rFonts w:ascii="Times New Roman" w:hAnsi="Times New Roman" w:cs="Times New Roman"/>
        </w:rPr>
        <w:instrText>ADDIN CSL_CITATION { "citationItems" : [ { "id" : "ITEM-1", "itemData" : { "DOI" : "10.1002/term.211", "PMID" : "19842116", "abstract" : "Injured articular cartilage has poor reparative capabilities and if left untreated may develop into osteoarthritis. Unsatisfactory results with conventional treatment methods have brought as an alternative treatment the development of matrix autologous chondrocyte transplants (MACTs). Recent evidence proposes that the maintenance of the original phenotype by isolated chondrocytes grown in a scaffold transplant is linked to mechanical compression, because macromolecules, particularly collagen, of the extracellular matrix have the ability to 'self-assemble'. In load-bearing tissues, collagen is abundantly present and mechanical properties depend on the collagen fibre architecture. Study of the active changes in collagen architecture is the focus of diverse fields of research, including developmental biology, biomechanics and tissue engineering. In this review, the structural model of collagen assembly is presented in order to understand how scaffold geometry plays a critical role in collagen propeptide processing and chondrocyte development. When physical forces are applied to different cell-based scaffolds, the resulting specific twist of the scaffolds might be accompanied by changes in the fibril pattern synthesis of the new collagen. The alteration in the scaffolds due to mechanical stress is associated with cellular signalling communication and the preservation of N-terminus procollagen moieties, which would regulate both the collagen synthesis and the diameter of the fibre. The structural difference would also affect actin stabilization, cytoskeleton remodelling and proteoglycan assembly. These effects seemed to be dependent on the magnitude and duration of the physical stress. This review will contribute to the understanding of mechanisms for collagen assembly in both a natural and an artificial environment.", "author" : [ { "dropping-particle" : "", "family" : "Hardmeier", "given" : "Rosmarie", "non-dropping-particle" : "", "parse-names" : false, "suffix" : "" }, { "dropping-particle" : "", "family" : "Redl", "given" : "Heinz", "non-dropping-particle" : "", "parse-names" : false, "suffix" : "" }, { "dropping-particle" : "", "family" : "Marlovits", "given" : "Stefan", "non-dropping-particle" : "", "parse-names" : false, "suffix" : "" } ], "container-title" : "Journal of Tissue Engineering and Regenerative Medicine", "id" : "ITEM-1", "issue" : "1", "issued" : { "date-parts" : [ [ "2010", "1" ] ] }, "page" : "n/a-n/a", "title" : "Effects of mechanical loading on collagen propeptides processing in cartilage repair", "type" : "article-journal", "volume" : "4" }, "uris" : [ "http://www.mendeley.com/documents/?uuid=5702e922-d471-3181-a8c5-347b4fe15ee7", "http://www.mendeley.com/documents/?uuid=fd0f40a9-ec91-4fec-b19e-81b39aa8a044" ] } ], "mendeley" : { "formattedCitation" : "(Hardmeier, Redl, &amp; Marlovits, 2010)", "manualFormatting" : "(Hardmeier et al., 2010)", "plainTextFormattedCitation" : "(Hardmeier, Redl, &amp; Marlovits, 2010)", "previouslyFormattedCitation" : "(Hardmeier, Redl, &amp; Marlovits, 2010)" }, "properties" : { "noteIndex" : 0 }, "schema" : "https://github.com/citation-style-language/schema/raw/master/csl-citation.json" }</w:instrText>
      </w:r>
      <w:r w:rsidR="0085454F">
        <w:rPr>
          <w:rFonts w:ascii="Times New Roman" w:hAnsi="Times New Roman" w:cs="Times New Roman"/>
        </w:rPr>
        <w:fldChar w:fldCharType="separate"/>
      </w:r>
      <w:r w:rsidR="00C1071E">
        <w:rPr>
          <w:rFonts w:ascii="Times New Roman" w:hAnsi="Times New Roman" w:cs="Times New Roman"/>
          <w:noProof/>
        </w:rPr>
        <w:t xml:space="preserve">(Hardmeier et al., </w:t>
      </w:r>
      <w:r w:rsidR="00C1071E" w:rsidRPr="00C1071E">
        <w:rPr>
          <w:rFonts w:ascii="Times New Roman" w:hAnsi="Times New Roman" w:cs="Times New Roman"/>
          <w:noProof/>
        </w:rPr>
        <w:t>2010)</w:t>
      </w:r>
      <w:r w:rsidR="0085454F">
        <w:rPr>
          <w:rFonts w:ascii="Times New Roman" w:hAnsi="Times New Roman" w:cs="Times New Roman"/>
        </w:rPr>
        <w:fldChar w:fldCharType="end"/>
      </w:r>
      <w:r w:rsidR="00A90737" w:rsidRPr="003B79B1">
        <w:rPr>
          <w:rFonts w:ascii="Times New Roman" w:hAnsi="Times New Roman" w:cs="Times New Roman"/>
        </w:rPr>
        <w:t xml:space="preserve">. </w:t>
      </w:r>
      <w:r w:rsidR="00F473A5" w:rsidRPr="003B79B1">
        <w:rPr>
          <w:rFonts w:ascii="Times New Roman" w:hAnsi="Times New Roman" w:cs="Times New Roman"/>
        </w:rPr>
        <w:t>Como se mencionó, s</w:t>
      </w:r>
      <w:r w:rsidR="0022184C" w:rsidRPr="003B79B1">
        <w:rPr>
          <w:rFonts w:ascii="Times New Roman" w:hAnsi="Times New Roman" w:cs="Times New Roman"/>
        </w:rPr>
        <w:t>us</w:t>
      </w:r>
      <w:r w:rsidR="00A90737" w:rsidRPr="003B79B1">
        <w:rPr>
          <w:rFonts w:ascii="Times New Roman" w:hAnsi="Times New Roman" w:cs="Times New Roman"/>
        </w:rPr>
        <w:t xml:space="preserve"> características químicas y estructurales </w:t>
      </w:r>
      <w:r w:rsidR="0022184C" w:rsidRPr="003B79B1">
        <w:rPr>
          <w:rFonts w:ascii="Times New Roman" w:hAnsi="Times New Roman" w:cs="Times New Roman"/>
        </w:rPr>
        <w:t xml:space="preserve">le </w:t>
      </w:r>
      <w:r w:rsidR="00A90737" w:rsidRPr="003B79B1">
        <w:rPr>
          <w:rFonts w:ascii="Times New Roman" w:hAnsi="Times New Roman" w:cs="Times New Roman"/>
          <w:lang w:val="es-ES"/>
        </w:rPr>
        <w:t>permiten</w:t>
      </w:r>
      <w:r w:rsidRPr="003B79B1">
        <w:rPr>
          <w:rFonts w:ascii="Times New Roman" w:hAnsi="Times New Roman" w:cs="Times New Roman"/>
          <w:lang w:val="es-ES"/>
        </w:rPr>
        <w:t xml:space="preserve"> transmitir las cargas y mantener un microa</w:t>
      </w:r>
      <w:r w:rsidR="00E12FA4" w:rsidRPr="003B79B1">
        <w:rPr>
          <w:rFonts w:ascii="Times New Roman" w:hAnsi="Times New Roman" w:cs="Times New Roman"/>
          <w:lang w:val="es-ES"/>
        </w:rPr>
        <w:t xml:space="preserve">mbiente </w:t>
      </w:r>
      <w:r w:rsidR="00A90737" w:rsidRPr="003B79B1">
        <w:rPr>
          <w:rFonts w:ascii="Times New Roman" w:hAnsi="Times New Roman" w:cs="Times New Roman"/>
          <w:lang w:val="es-ES"/>
        </w:rPr>
        <w:t>acorde</w:t>
      </w:r>
      <w:r w:rsidR="001B3609" w:rsidRPr="003B79B1">
        <w:rPr>
          <w:rFonts w:ascii="Times New Roman" w:hAnsi="Times New Roman" w:cs="Times New Roman"/>
          <w:lang w:val="es-ES"/>
        </w:rPr>
        <w:t xml:space="preserve"> con sus funciones</w:t>
      </w:r>
      <w:r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"10.1038/boneres.2015.40", "ISSN" : "2095-4700", "PMID" : "26962464", "abstract" : "Osteoarthritis (OA) is a degenerative joint disorder commonly encountered in clinical practice, and is the leading cause of disability in elderly people. Due to the poor self-healing capacity of articular cartilage and lack of specific diagnostic biomarkers, OA is a challenging disease with limited treatment options. Traditional pharmacologic therapies such as acetaminophen, non-steroidal anti-inflammatory drugs, and opioids are effective in relieving pain but are incapable of reversing cartilage damage and are frequently associated with adverse events. Current research focuses on the development of new OA drugs (such as sprifermin/recombinant human fibroblast growth factor-18, tanezumab/monoclonal antibody against \u03b2-nerve growth factor), which aims for more effectiveness and less incidence of adverse effects than the traditional ones. Furthermore, regenerative therapies (such as autologous chondrocyte implantation (ACI), new generation of matrix-induced ACI, cell-free scaffolds, induced pluripotent stem cells (iPS cells or iPSCs), and endogenous cell homing) are also emerging as promising alternatives as they have potential to enhance cartilage repair, and ultimately restore healthy tissue. However, despite currently available therapies and research advances, there remain unmet medical needs in the treatment of OA. This review highlights current research progress on pharmacologic and regenerative therapies for OA including key advances and potential limitations.", "author" : [ { "dropping-particle" : "", "family" : "Zhang", "given" : "Wei", "non-dropping-particle" : "", "parse-names" : false, "suffix" : "" }, { "dropping-particle" : "", "family" : "Ouyang", "given" : "Hongwei", "non-dropping-particle" : "", "parse-names" : false, "suffix" : "" }, { "dropping-particle" : "", "family" : "Dass", "given" : "Crispin R", "non-dropping-particle" : "", "parse-names" : false, "suffix" : "" }, { "dropping-particle" : "", "family" : "Xu", "given" : "Jiake", "non-dropping-particle" : "", "parse-names" : false, "suffix" : "" } ], "container-title" : "Bone research", "id" : "ITEM-1", "issued" : { "date-parts" : [ [ "2016" ] ] }, "page" : "15040", "publisher" : "Nature Publishing Group", "title" : "Current research on pharmacologic and regenerative therapies for osteoarthritis.", "type" : "article-journal", "volume" : "4" }, "uris" : [ "http://www.mendeley.com/documents/?uuid=8c4ce714-79c4-4e38-8c87-d3de3b1b169c", "http://www.mendeley.com/documents/?uuid=a6fae281-f878-341b-80b6-bd781ccc4dcd" ] } ], "mendeley" : { "formattedCitation" : "(W. Zhang et al., 2016)", "manualFormatting" : "(Zhang et al., 2016)", "plainTextFormattedCitation" : "(W. Zhang et al., 2016)", "previouslyFormattedCitation" : "(W. Zhang et al., 2016)"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(Zhang et al., 2016)</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w:t>
      </w:r>
      <w:r w:rsidR="0022184C" w:rsidRPr="003B79B1">
        <w:rPr>
          <w:rFonts w:ascii="Times New Roman" w:hAnsi="Times New Roman" w:cs="Times New Roman"/>
          <w:lang w:val="es-ES"/>
        </w:rPr>
        <w:t>Se</w:t>
      </w:r>
      <w:r w:rsidR="00E90BEF" w:rsidRPr="003B79B1">
        <w:rPr>
          <w:rFonts w:ascii="Times New Roman" w:hAnsi="Times New Roman" w:cs="Times New Roman"/>
          <w:lang w:val="es-ES"/>
        </w:rPr>
        <w:t xml:space="preserve"> forma durante l</w:t>
      </w:r>
      <w:r w:rsidRPr="003B79B1">
        <w:rPr>
          <w:rFonts w:ascii="Times New Roman" w:hAnsi="Times New Roman" w:cs="Times New Roman"/>
          <w:lang w:val="es-ES"/>
        </w:rPr>
        <w:t xml:space="preserve">a </w:t>
      </w:r>
      <w:proofErr w:type="spellStart"/>
      <w:r w:rsidRPr="003B79B1">
        <w:rPr>
          <w:rFonts w:ascii="Times New Roman" w:hAnsi="Times New Roman" w:cs="Times New Roman"/>
          <w:lang w:val="es-ES"/>
        </w:rPr>
        <w:t>condrog</w:t>
      </w:r>
      <w:r w:rsidR="00966BBE" w:rsidRPr="003B79B1">
        <w:rPr>
          <w:rFonts w:ascii="Times New Roman" w:hAnsi="Times New Roman" w:cs="Times New Roman"/>
          <w:lang w:val="es-ES"/>
        </w:rPr>
        <w:t>é</w:t>
      </w:r>
      <w:r w:rsidRPr="003B79B1">
        <w:rPr>
          <w:rFonts w:ascii="Times New Roman" w:hAnsi="Times New Roman" w:cs="Times New Roman"/>
          <w:lang w:val="es-ES"/>
        </w:rPr>
        <w:t>nesis</w:t>
      </w:r>
      <w:proofErr w:type="spellEnd"/>
      <w:r w:rsidR="00E90BEF" w:rsidRPr="003B79B1">
        <w:rPr>
          <w:rFonts w:ascii="Times New Roman" w:hAnsi="Times New Roman" w:cs="Times New Roman"/>
        </w:rPr>
        <w:t xml:space="preserve">, </w:t>
      </w:r>
      <w:r w:rsidRPr="003B79B1">
        <w:rPr>
          <w:rFonts w:ascii="Times New Roman" w:hAnsi="Times New Roman" w:cs="Times New Roman"/>
        </w:rPr>
        <w:t xml:space="preserve">un proceso que </w:t>
      </w:r>
      <w:r w:rsidR="00072997" w:rsidRPr="003B79B1">
        <w:rPr>
          <w:rFonts w:ascii="Times New Roman" w:hAnsi="Times New Roman" w:cs="Times New Roman"/>
        </w:rPr>
        <w:t>ocurre</w:t>
      </w:r>
      <w:r w:rsidRPr="003B79B1">
        <w:rPr>
          <w:rFonts w:ascii="Times New Roman" w:hAnsi="Times New Roman" w:cs="Times New Roman"/>
        </w:rPr>
        <w:t xml:space="preserve"> </w:t>
      </w:r>
      <w:r w:rsidR="00E12FA4" w:rsidRPr="003B79B1">
        <w:rPr>
          <w:rFonts w:ascii="Times New Roman" w:hAnsi="Times New Roman" w:cs="Times New Roman"/>
        </w:rPr>
        <w:t xml:space="preserve">entre la quinta y sexta semana de </w:t>
      </w:r>
      <w:r w:rsidRPr="003B79B1">
        <w:rPr>
          <w:rFonts w:ascii="Times New Roman" w:hAnsi="Times New Roman" w:cs="Times New Roman"/>
        </w:rPr>
        <w:t>la etapa embrionaria</w:t>
      </w:r>
      <w:r w:rsidR="00A474C4">
        <w:rPr>
          <w:rFonts w:ascii="Times New Roman" w:hAnsi="Times New Roman" w:cs="Times New Roman"/>
        </w:rPr>
        <w:t>,</w:t>
      </w:r>
      <w:r w:rsidR="00E12FA4" w:rsidRPr="003B79B1">
        <w:rPr>
          <w:rFonts w:ascii="Times New Roman" w:hAnsi="Times New Roman" w:cs="Times New Roman"/>
        </w:rPr>
        <w:t xml:space="preserve"> </w:t>
      </w:r>
      <w:r w:rsidR="00E90BEF" w:rsidRPr="003B79B1">
        <w:rPr>
          <w:rFonts w:ascii="Times New Roman" w:hAnsi="Times New Roman" w:cs="Times New Roman"/>
        </w:rPr>
        <w:t>con una duración</w:t>
      </w:r>
      <w:r w:rsidR="00E12FA4" w:rsidRPr="003B79B1">
        <w:rPr>
          <w:rFonts w:ascii="Times New Roman" w:hAnsi="Times New Roman" w:cs="Times New Roman"/>
        </w:rPr>
        <w:t xml:space="preserve">  aproximada</w:t>
      </w:r>
      <w:r w:rsidR="00E90BEF" w:rsidRPr="003B79B1">
        <w:rPr>
          <w:rFonts w:ascii="Times New Roman" w:hAnsi="Times New Roman" w:cs="Times New Roman"/>
        </w:rPr>
        <w:t xml:space="preserve"> de</w:t>
      </w:r>
      <w:r w:rsidR="00E12FA4" w:rsidRPr="003B79B1">
        <w:rPr>
          <w:rFonts w:ascii="Times New Roman" w:hAnsi="Times New Roman" w:cs="Times New Roman"/>
        </w:rPr>
        <w:t xml:space="preserve"> 14 días. </w:t>
      </w:r>
      <w:r w:rsidR="00934E68" w:rsidRPr="003B79B1">
        <w:rPr>
          <w:rFonts w:ascii="Times New Roman" w:hAnsi="Times New Roman" w:cs="Times New Roman"/>
        </w:rPr>
        <w:t>E</w:t>
      </w:r>
      <w:r w:rsidR="00F473A5" w:rsidRPr="003B79B1">
        <w:rPr>
          <w:rFonts w:ascii="Times New Roman" w:hAnsi="Times New Roman" w:cs="Times New Roman"/>
        </w:rPr>
        <w:t xml:space="preserve">ste proceso se lleva a </w:t>
      </w:r>
      <w:r w:rsidR="00F473A5" w:rsidRPr="003B79B1">
        <w:rPr>
          <w:rFonts w:ascii="Times New Roman" w:hAnsi="Times New Roman" w:cs="Times New Roman"/>
        </w:rPr>
        <w:lastRenderedPageBreak/>
        <w:t xml:space="preserve">cabo durante la organogénesis fetal, </w:t>
      </w:r>
      <w:r w:rsidR="00A12605" w:rsidRPr="003B79B1">
        <w:rPr>
          <w:rFonts w:ascii="Times New Roman" w:hAnsi="Times New Roman" w:cs="Times New Roman"/>
        </w:rPr>
        <w:t xml:space="preserve">en </w:t>
      </w:r>
      <w:r w:rsidRPr="003B79B1">
        <w:rPr>
          <w:rFonts w:ascii="Times New Roman" w:hAnsi="Times New Roman" w:cs="Times New Roman"/>
        </w:rPr>
        <w:t>cuatro etapas</w:t>
      </w:r>
      <w:r w:rsidR="00F473A5" w:rsidRPr="003B79B1">
        <w:rPr>
          <w:rFonts w:ascii="Times New Roman" w:hAnsi="Times New Roman" w:cs="Times New Roman"/>
        </w:rPr>
        <w:t xml:space="preserve"> que son: i) </w:t>
      </w:r>
      <w:r w:rsidR="0022184C" w:rsidRPr="003B79B1">
        <w:rPr>
          <w:rFonts w:ascii="Times New Roman" w:hAnsi="Times New Roman" w:cs="Times New Roman"/>
        </w:rPr>
        <w:t>C</w:t>
      </w:r>
      <w:r w:rsidRPr="003B79B1">
        <w:rPr>
          <w:rFonts w:ascii="Times New Roman" w:hAnsi="Times New Roman" w:cs="Times New Roman"/>
        </w:rPr>
        <w:t xml:space="preserve">ondensación </w:t>
      </w:r>
      <w:proofErr w:type="spellStart"/>
      <w:r w:rsidRPr="003B79B1">
        <w:rPr>
          <w:rFonts w:ascii="Times New Roman" w:hAnsi="Times New Roman" w:cs="Times New Roman"/>
        </w:rPr>
        <w:t>mesenqui</w:t>
      </w:r>
      <w:r w:rsidR="00976ABC" w:rsidRPr="003B79B1">
        <w:rPr>
          <w:rFonts w:ascii="Times New Roman" w:hAnsi="Times New Roman" w:cs="Times New Roman"/>
        </w:rPr>
        <w:t>mal</w:t>
      </w:r>
      <w:proofErr w:type="spellEnd"/>
      <w:r w:rsidR="00976ABC" w:rsidRPr="003B79B1">
        <w:rPr>
          <w:rFonts w:ascii="Times New Roman" w:hAnsi="Times New Roman" w:cs="Times New Roman"/>
        </w:rPr>
        <w:t xml:space="preserve"> o </w:t>
      </w:r>
      <w:r w:rsidR="00072997" w:rsidRPr="003B79B1">
        <w:rPr>
          <w:rFonts w:ascii="Times New Roman" w:hAnsi="Times New Roman" w:cs="Times New Roman"/>
        </w:rPr>
        <w:t xml:space="preserve"> etapa </w:t>
      </w:r>
      <w:proofErr w:type="spellStart"/>
      <w:r w:rsidR="00072997" w:rsidRPr="003B79B1">
        <w:rPr>
          <w:rFonts w:ascii="Times New Roman" w:hAnsi="Times New Roman" w:cs="Times New Roman"/>
        </w:rPr>
        <w:t>precartilaginosa</w:t>
      </w:r>
      <w:proofErr w:type="spellEnd"/>
      <w:r w:rsidR="00072997" w:rsidRPr="003B79B1">
        <w:rPr>
          <w:rFonts w:ascii="Times New Roman" w:hAnsi="Times New Roman" w:cs="Times New Roman"/>
        </w:rPr>
        <w:t xml:space="preserve">; </w:t>
      </w:r>
      <w:proofErr w:type="spellStart"/>
      <w:r w:rsidR="00F473A5" w:rsidRPr="003B79B1">
        <w:rPr>
          <w:rFonts w:ascii="Times New Roman" w:hAnsi="Times New Roman" w:cs="Times New Roman"/>
        </w:rPr>
        <w:t>ii</w:t>
      </w:r>
      <w:proofErr w:type="spellEnd"/>
      <w:r w:rsidR="00F473A5" w:rsidRPr="003B79B1">
        <w:rPr>
          <w:rFonts w:ascii="Times New Roman" w:hAnsi="Times New Roman" w:cs="Times New Roman"/>
        </w:rPr>
        <w:t>) F</w:t>
      </w:r>
      <w:r w:rsidR="00072997" w:rsidRPr="003B79B1">
        <w:rPr>
          <w:rFonts w:ascii="Times New Roman" w:hAnsi="Times New Roman" w:cs="Times New Roman"/>
        </w:rPr>
        <w:t xml:space="preserve">ormación de la </w:t>
      </w:r>
      <w:proofErr w:type="spellStart"/>
      <w:r w:rsidR="00072997" w:rsidRPr="003B79B1">
        <w:rPr>
          <w:rFonts w:ascii="Times New Roman" w:hAnsi="Times New Roman" w:cs="Times New Roman"/>
        </w:rPr>
        <w:t>interzona</w:t>
      </w:r>
      <w:proofErr w:type="spellEnd"/>
      <w:r w:rsidR="00072997" w:rsidRPr="003B79B1">
        <w:rPr>
          <w:rFonts w:ascii="Times New Roman" w:hAnsi="Times New Roman" w:cs="Times New Roman"/>
        </w:rPr>
        <w:t xml:space="preserve">; </w:t>
      </w:r>
      <w:proofErr w:type="spellStart"/>
      <w:r w:rsidR="00F473A5" w:rsidRPr="003B79B1">
        <w:rPr>
          <w:rFonts w:ascii="Times New Roman" w:hAnsi="Times New Roman" w:cs="Times New Roman"/>
        </w:rPr>
        <w:t>iii</w:t>
      </w:r>
      <w:proofErr w:type="spellEnd"/>
      <w:r w:rsidR="00F473A5" w:rsidRPr="003B79B1">
        <w:rPr>
          <w:rFonts w:ascii="Times New Roman" w:hAnsi="Times New Roman" w:cs="Times New Roman"/>
        </w:rPr>
        <w:t>) Cavitación; IV)</w:t>
      </w:r>
      <w:r w:rsidRPr="003B79B1">
        <w:rPr>
          <w:rFonts w:ascii="Times New Roman" w:hAnsi="Times New Roman" w:cs="Times New Roman"/>
        </w:rPr>
        <w:t xml:space="preserve"> </w:t>
      </w:r>
      <w:r w:rsidR="00F473A5" w:rsidRPr="003B79B1">
        <w:rPr>
          <w:rFonts w:ascii="Times New Roman" w:hAnsi="Times New Roman" w:cs="Times New Roman"/>
        </w:rPr>
        <w:t>E</w:t>
      </w:r>
      <w:r w:rsidR="00E12FA4" w:rsidRPr="003B79B1">
        <w:rPr>
          <w:rFonts w:ascii="Times New Roman" w:hAnsi="Times New Roman" w:cs="Times New Roman"/>
        </w:rPr>
        <w:t>stabilización</w:t>
      </w:r>
      <w:r w:rsidR="00F473A5" w:rsidRPr="003B79B1">
        <w:rPr>
          <w:rFonts w:ascii="Times New Roman" w:hAnsi="Times New Roman" w:cs="Times New Roman"/>
        </w:rPr>
        <w:t>. Inicia</w:t>
      </w:r>
      <w:r w:rsidR="0022184C" w:rsidRPr="003B79B1">
        <w:rPr>
          <w:rFonts w:ascii="Times New Roman" w:hAnsi="Times New Roman" w:cs="Times New Roman"/>
        </w:rPr>
        <w:t xml:space="preserve"> </w:t>
      </w:r>
      <w:r w:rsidRPr="003B79B1">
        <w:rPr>
          <w:rFonts w:ascii="Times New Roman" w:hAnsi="Times New Roman" w:cs="Times New Roman"/>
        </w:rPr>
        <w:t xml:space="preserve">con la migración de células </w:t>
      </w:r>
      <w:proofErr w:type="spellStart"/>
      <w:r w:rsidRPr="003B79B1">
        <w:rPr>
          <w:rFonts w:ascii="Times New Roman" w:hAnsi="Times New Roman" w:cs="Times New Roman"/>
        </w:rPr>
        <w:t>mesenquimales</w:t>
      </w:r>
      <w:proofErr w:type="spellEnd"/>
      <w:r w:rsidRPr="003B79B1">
        <w:rPr>
          <w:rFonts w:ascii="Times New Roman" w:hAnsi="Times New Roman" w:cs="Times New Roman"/>
        </w:rPr>
        <w:t xml:space="preserve"> desde el plano mesodérmico lateral y finaliza</w:t>
      </w:r>
      <w:r w:rsidR="00F473A5" w:rsidRPr="003B79B1">
        <w:rPr>
          <w:rFonts w:ascii="Times New Roman" w:hAnsi="Times New Roman" w:cs="Times New Roman"/>
        </w:rPr>
        <w:t xml:space="preserve"> </w:t>
      </w:r>
      <w:r w:rsidR="00A12605" w:rsidRPr="003B79B1">
        <w:rPr>
          <w:rFonts w:ascii="Times New Roman" w:hAnsi="Times New Roman" w:cs="Times New Roman"/>
        </w:rPr>
        <w:t>con la maduración del tejido</w:t>
      </w:r>
      <w:r w:rsidR="00F473A5" w:rsidRPr="003B79B1">
        <w:rPr>
          <w:rFonts w:ascii="Times New Roman" w:hAnsi="Times New Roman" w:cs="Times New Roman"/>
        </w:rPr>
        <w:t xml:space="preserve"> </w:t>
      </w:r>
      <w:proofErr w:type="spellStart"/>
      <w:r w:rsidR="00F473A5" w:rsidRPr="003B79B1">
        <w:rPr>
          <w:rFonts w:ascii="Times New Roman" w:hAnsi="Times New Roman" w:cs="Times New Roman"/>
        </w:rPr>
        <w:t>condral</w:t>
      </w:r>
      <w:proofErr w:type="spellEnd"/>
      <w:r w:rsidR="00A12605" w:rsidRPr="003B79B1">
        <w:rPr>
          <w:rFonts w:ascii="Times New Roman" w:hAnsi="Times New Roman" w:cs="Times New Roman"/>
        </w:rPr>
        <w:t>.  C</w:t>
      </w:r>
      <w:r w:rsidRPr="003B79B1">
        <w:rPr>
          <w:rFonts w:ascii="Times New Roman" w:hAnsi="Times New Roman" w:cs="Times New Roman"/>
        </w:rPr>
        <w:t>ada etapa se caracteriza por la presencia y</w:t>
      </w:r>
      <w:r w:rsidR="00A12605" w:rsidRPr="003B79B1">
        <w:rPr>
          <w:rFonts w:ascii="Times New Roman" w:hAnsi="Times New Roman" w:cs="Times New Roman"/>
        </w:rPr>
        <w:t xml:space="preserve"> </w:t>
      </w:r>
      <w:r w:rsidRPr="003B79B1">
        <w:rPr>
          <w:rFonts w:ascii="Times New Roman" w:hAnsi="Times New Roman" w:cs="Times New Roman"/>
        </w:rPr>
        <w:t xml:space="preserve"> ausencia de factores de transcripción y vías de señalización que </w:t>
      </w:r>
      <w:r w:rsidR="00A12605" w:rsidRPr="003B79B1">
        <w:rPr>
          <w:rFonts w:ascii="Times New Roman" w:hAnsi="Times New Roman" w:cs="Times New Roman"/>
        </w:rPr>
        <w:t>conducen a la formación de cartílago sano</w:t>
      </w:r>
      <w:r w:rsidRPr="003B79B1">
        <w:rPr>
          <w:rFonts w:ascii="Times New Roman" w:hAnsi="Times New Roman" w:cs="Times New Roman"/>
        </w:rPr>
        <w:t xml:space="preserve"> dentro de una articulación funcional </w:t>
      </w:r>
      <w:r w:rsidR="0085454F" w:rsidRPr="003B79B1">
        <w:rPr>
          <w:rFonts w:ascii="Times New Roman" w:hAnsi="Times New Roman" w:cs="Times New Roman"/>
        </w:rPr>
        <w:fldChar w:fldCharType="begin" w:fldLock="1"/>
      </w:r>
      <w:r w:rsidR="00E200A5">
        <w:rPr>
          <w:rFonts w:ascii="Times New Roman" w:hAnsi="Times New Roman" w:cs="Times New Roman"/>
        </w:rPr>
        <w:instrText>ADDIN CSL_CITATION { "citationItems" : [ { "id" : "ITEM-1", "itemData" : { "DOI" : "10.1016/j.addr.2014.08.010", "ISSN" : "1872-8294", "PMID" : "25174307", "abstract" : "Cartilage tissue engineering has primarily focused on the generation of grafts to repair cartilage defects due to traumatic injury and disease. However engineered cartilage tissues have also a strong scientific value as advanced 3D culture models. Here we first describe key aspects of embryonic chondrogenesis and possible cell sources/culture systems for in vitro cartilage generation. We then review how a tissue engineering approach has been and could be further exploited to investigate different aspects of cartilage development and degeneration. The generated knowledge is expected to inform new cartilage regeneration strategies, beyond a classical tissue engineering paradigm.", "author" : [ { "dropping-particle" : "", "family" : "Bhattacharjee", "given" : "Maumita", "non-dropping-particle" : "", "parse-names" : false, "suffix" : "" }, { "dropping-particle" : "", "family" : "Coburn", "given" : "Jeannine", "non-dropping-particle" : "", "parse-names" : false, "suffix" : "" }, { "dropping-particle" : "", "family" : "Centola", "given" : "Matteo", "non-dropping-particle" : "", "parse-names" : false, "suffix" : "" }, { "dropping-particle" : "", "family" : "Murab", "given" : "Sumit", "non-dropping-particle" : "", "parse-names" : false, "suffix" : "" }, { "dropping-particle" : "", "family" : "Barbero", "given" : "Andrea", "non-dropping-particle" : "", "parse-names" : false, "suffix" : "" }, { "dropping-particle" : "", "family" : "Kaplan", "given" : "David L", "non-dropping-particle" : "", "parse-names" : false, "suffix" : "" }, { "dropping-particle" : "", "family" : "Martin", "given" : "Ivan", "non-dropping-particle" : "", "parse-names" : false, "suffix" : "" }, { "dropping-particle" : "", "family" : "Ghosh", "given" : "Sourabh", "non-dropping-particle" : "", "parse-names" : false, "suffix" : "" } ], "container-title" : "Advanced drug delivery reviews", "id" : "ITEM-1", "issued" : { "date-parts" : [ [ "2015", "4" ] ] }, "page" : "107-22", "title" : "Tissue engineering strategies to study cartilage development, degeneration and regeneration.", "type" : "article-journal", "volume" : "84" }, "uris" : [ "http://www.mendeley.com/documents/?uuid=964cb154-474d-4691-a46d-c721868ba83a", "http://www.mendeley.com/documents/?uuid=4aa32e21-3e7e-41d3-8dc3-cf662376b5ef" ] } ], "mendeley" : { "formattedCitation" : "(Bhattacharjee et al., 2015)", "plainTextFormattedCitation" : "(Bhattacharjee et al., 2015)", "previouslyFormattedCitation" : "(Bhattacharjee et al., 2015)" }, "properties" : { "noteIndex" : 0 }, "schema" : "https://github.com/citation-style-language/schema/raw/master/csl-citation.json" }</w:instrText>
      </w:r>
      <w:r w:rsidR="0085454F" w:rsidRPr="003B79B1">
        <w:rPr>
          <w:rFonts w:ascii="Times New Roman" w:hAnsi="Times New Roman" w:cs="Times New Roman"/>
        </w:rPr>
        <w:fldChar w:fldCharType="separate"/>
      </w:r>
      <w:r w:rsidR="00363010" w:rsidRPr="003B79B1">
        <w:rPr>
          <w:rFonts w:ascii="Times New Roman" w:hAnsi="Times New Roman" w:cs="Times New Roman"/>
          <w:noProof/>
        </w:rPr>
        <w:t>(Bhattacharjee et al., 2015)</w:t>
      </w:r>
      <w:r w:rsidR="0085454F" w:rsidRPr="003B79B1">
        <w:rPr>
          <w:rFonts w:ascii="Times New Roman" w:hAnsi="Times New Roman" w:cs="Times New Roman"/>
        </w:rPr>
        <w:fldChar w:fldCharType="end"/>
      </w:r>
      <w:r w:rsidRPr="003B79B1">
        <w:rPr>
          <w:rFonts w:ascii="Times New Roman" w:hAnsi="Times New Roman" w:cs="Times New Roman"/>
        </w:rPr>
        <w:t xml:space="preserve">. </w:t>
      </w:r>
    </w:p>
    <w:p w:rsidR="00B061C7" w:rsidRDefault="00212255" w:rsidP="00834B6C">
      <w:pPr>
        <w:widowControl w:val="0"/>
        <w:tabs>
          <w:tab w:val="left" w:pos="1701"/>
        </w:tabs>
        <w:autoSpaceDE w:val="0"/>
        <w:autoSpaceDN w:val="0"/>
        <w:adjustRightInd w:val="0"/>
        <w:spacing w:after="240"/>
        <w:jc w:val="both"/>
        <w:rPr>
          <w:rFonts w:ascii="Times New Roman" w:hAnsi="Times New Roman" w:cs="Times New Roman"/>
        </w:rPr>
      </w:pPr>
      <w:r w:rsidRPr="008C0B7E">
        <w:rPr>
          <w:rFonts w:ascii="Times New Roman" w:hAnsi="Times New Roman" w:cs="Times New Roman"/>
        </w:rPr>
        <w:t>El cartílago articula</w:t>
      </w:r>
      <w:r w:rsidR="000D4476" w:rsidRPr="008C0B7E">
        <w:rPr>
          <w:rFonts w:ascii="Times New Roman" w:hAnsi="Times New Roman" w:cs="Times New Roman"/>
        </w:rPr>
        <w:t xml:space="preserve">r maduro </w:t>
      </w:r>
      <w:r w:rsidR="008C0B7E" w:rsidRPr="008C0B7E">
        <w:rPr>
          <w:rFonts w:ascii="Times New Roman" w:hAnsi="Times New Roman" w:cs="Times New Roman"/>
        </w:rPr>
        <w:t>está</w:t>
      </w:r>
      <w:r w:rsidR="000D4476" w:rsidRPr="008C0B7E">
        <w:rPr>
          <w:rFonts w:ascii="Times New Roman" w:hAnsi="Times New Roman" w:cs="Times New Roman"/>
        </w:rPr>
        <w:t xml:space="preserve"> constituido por  condrocitos y</w:t>
      </w:r>
      <w:r w:rsidRPr="008C0B7E">
        <w:rPr>
          <w:rFonts w:ascii="Times New Roman" w:hAnsi="Times New Roman" w:cs="Times New Roman"/>
        </w:rPr>
        <w:t xml:space="preserve"> </w:t>
      </w:r>
      <w:r w:rsidR="006671DA" w:rsidRPr="008C0B7E">
        <w:rPr>
          <w:rFonts w:ascii="Times New Roman" w:hAnsi="Times New Roman" w:cs="Times New Roman"/>
        </w:rPr>
        <w:t xml:space="preserve">la </w:t>
      </w:r>
      <w:r w:rsidRPr="008C0B7E">
        <w:rPr>
          <w:rFonts w:ascii="Times New Roman" w:hAnsi="Times New Roman" w:cs="Times New Roman"/>
        </w:rPr>
        <w:t>matriz extracelular</w:t>
      </w:r>
      <w:r w:rsidR="007138A9" w:rsidRPr="008C0B7E">
        <w:rPr>
          <w:rFonts w:ascii="Times New Roman" w:hAnsi="Times New Roman" w:cs="Times New Roman"/>
        </w:rPr>
        <w:t xml:space="preserve"> sintetizada por ellos</w:t>
      </w:r>
      <w:r w:rsidR="006671DA" w:rsidRPr="008C0B7E">
        <w:rPr>
          <w:rFonts w:ascii="Times New Roman" w:hAnsi="Times New Roman" w:cs="Times New Roman"/>
        </w:rPr>
        <w:t>. Esta</w:t>
      </w:r>
      <w:r w:rsidR="005C688B" w:rsidRPr="008C0B7E">
        <w:rPr>
          <w:rFonts w:ascii="Times New Roman" w:hAnsi="Times New Roman" w:cs="Times New Roman"/>
        </w:rPr>
        <w:t xml:space="preserve"> es </w:t>
      </w:r>
      <w:r w:rsidR="007138A9" w:rsidRPr="008C0B7E">
        <w:rPr>
          <w:rFonts w:ascii="Times New Roman" w:hAnsi="Times New Roman" w:cs="Times New Roman"/>
        </w:rPr>
        <w:t xml:space="preserve">rica en </w:t>
      </w:r>
      <w:r w:rsidRPr="008C0B7E">
        <w:rPr>
          <w:rFonts w:ascii="Times New Roman" w:hAnsi="Times New Roman" w:cs="Times New Roman"/>
        </w:rPr>
        <w:t>colágeno</w:t>
      </w:r>
      <w:r w:rsidR="006671DA" w:rsidRPr="008C0B7E">
        <w:rPr>
          <w:rFonts w:ascii="Times New Roman" w:hAnsi="Times New Roman" w:cs="Times New Roman"/>
        </w:rPr>
        <w:t>s</w:t>
      </w:r>
      <w:r w:rsidR="007138A9" w:rsidRPr="008C0B7E">
        <w:rPr>
          <w:rFonts w:ascii="Times New Roman" w:hAnsi="Times New Roman" w:cs="Times New Roman"/>
        </w:rPr>
        <w:t xml:space="preserve"> tipo</w:t>
      </w:r>
      <w:r w:rsidRPr="008C0B7E">
        <w:rPr>
          <w:rFonts w:ascii="Times New Roman" w:hAnsi="Times New Roman" w:cs="Times New Roman"/>
        </w:rPr>
        <w:t xml:space="preserve"> II, </w:t>
      </w:r>
      <w:r w:rsidR="007138A9" w:rsidRPr="008C0B7E">
        <w:rPr>
          <w:rFonts w:ascii="Times New Roman" w:hAnsi="Times New Roman" w:cs="Times New Roman"/>
        </w:rPr>
        <w:t xml:space="preserve">IV, </w:t>
      </w:r>
      <w:r w:rsidRPr="008C0B7E">
        <w:rPr>
          <w:rFonts w:ascii="Times New Roman" w:hAnsi="Times New Roman" w:cs="Times New Roman"/>
        </w:rPr>
        <w:t>IX y XI</w:t>
      </w:r>
      <w:r w:rsidR="007138A9" w:rsidRPr="008C0B7E">
        <w:rPr>
          <w:rFonts w:ascii="Times New Roman" w:hAnsi="Times New Roman" w:cs="Times New Roman"/>
        </w:rPr>
        <w:t xml:space="preserve">, </w:t>
      </w:r>
      <w:proofErr w:type="spellStart"/>
      <w:r w:rsidR="006671DA" w:rsidRPr="008C0B7E">
        <w:rPr>
          <w:rFonts w:ascii="Times New Roman" w:hAnsi="Times New Roman" w:cs="Times New Roman"/>
        </w:rPr>
        <w:t>fibromodulina</w:t>
      </w:r>
      <w:proofErr w:type="spellEnd"/>
      <w:r w:rsidR="006671DA" w:rsidRPr="008C0B7E">
        <w:rPr>
          <w:rFonts w:ascii="Times New Roman" w:hAnsi="Times New Roman" w:cs="Times New Roman"/>
        </w:rPr>
        <w:t>,</w:t>
      </w:r>
      <w:r w:rsidR="0020219A" w:rsidRPr="008C0B7E">
        <w:rPr>
          <w:rFonts w:ascii="Times New Roman" w:hAnsi="Times New Roman" w:cs="Times New Roman"/>
        </w:rPr>
        <w:t xml:space="preserve"> </w:t>
      </w:r>
      <w:proofErr w:type="spellStart"/>
      <w:r w:rsidR="0020219A" w:rsidRPr="008C0B7E">
        <w:rPr>
          <w:rFonts w:ascii="Times New Roman" w:hAnsi="Times New Roman" w:cs="Times New Roman"/>
        </w:rPr>
        <w:t>matrilina</w:t>
      </w:r>
      <w:proofErr w:type="spellEnd"/>
      <w:r w:rsidR="0020219A" w:rsidRPr="008C0B7E">
        <w:rPr>
          <w:rFonts w:ascii="Times New Roman" w:hAnsi="Times New Roman" w:cs="Times New Roman"/>
        </w:rPr>
        <w:t xml:space="preserve"> 3 </w:t>
      </w:r>
      <w:r w:rsidR="0085454F" w:rsidRPr="008C0B7E">
        <w:rPr>
          <w:rFonts w:ascii="Times New Roman" w:hAnsi="Times New Roman" w:cs="Times New Roman"/>
        </w:rPr>
        <w:fldChar w:fldCharType="begin" w:fldLock="1"/>
      </w:r>
      <w:r w:rsidR="008C0B7E">
        <w:rPr>
          <w:rFonts w:ascii="Times New Roman" w:hAnsi="Times New Roman" w:cs="Times New Roman"/>
        </w:rPr>
        <w:instrText>ADDIN CSL_CITATION { "citationItems" : [ { "id" : "ITEM-1", "itemData" : { "ISSN" : "1473-2262", "PMID" : "21305475", "abstract" : "Mammalian cartilage is a complex and developmentally important tissue type. Outside the mammalian lineage, cartilage may persist as an adult tissue, which shows a much wider diversity of histological structure. Tissues similar to vertebrate cartilage are also found within multiple invertebrate lineages, including mollusks, arthropods, and polychaetes, however the relationship of these tissues to vertebrate cartilage is unknown. Detailed molecular analysis of these invertebrate tissues is necessary to assess the degree of homology, if any, of cartilage throughout the metazoans. The purpose of the following review is to introduce readers to this diversity of cartilage and to synthesize the known genetic interactions that give rise to vertebrate cartilage into the format of a gene regulatory network (GRN). This chondrogenesis GRN highlights a large number of transcription factors known to be expressed during chondrogenesis, whose role in this process has yet to be elucidated. Verification and expansion of this initial GRN will assist in the identification of the core set of the genetic interactions necessary for the specification of the vertebrate chondrocyte. This is the necessary first step in allowing detailed comparison of the molecular signature of vertebrate chondrocytes with that of invertebrates with the ultimate goal of understanding the evolutionary origin of this important skeletal cell type.", "author" : [ { "dropping-particle" : "", "family" : "Cole", "given" : "A G", "non-dropping-particle" : "", "parse-names" : false, "suffix" : "" } ], "container-title" : "European cells &amp; materials", "id" : "ITEM-1", "issued" : { "date-parts" : [ [ "2011", "2" ] ] }, "page" : "122-9", "title" : "A review of diversity in the evolution and development of cartilage: the search for the origin of the chondrocyte.", "type" : "article-journal", "volume" : "21" }, "uris" : [ "http://www.mendeley.com/documents/?uuid=815f3cbb-0a9f-3c42-8105-d98cdc9c84b3", "http://www.mendeley.com/documents/?uuid=857945da-e785-4f08-b6d1-fbad732c4a47" ] } ], "mendeley" : { "formattedCitation" : "(Cole, 2011)", "manualFormatting" : "(Cole, 2011;", "plainTextFormattedCitation" : "(Cole, 2011)", "previouslyFormattedCitation" : "(Cole, 2011)" }, "properties" : { "noteIndex" : 0 }, "schema" : "https://github.com/citation-style-language/schema/raw/master/csl-citation.json" }</w:instrText>
      </w:r>
      <w:r w:rsidR="0085454F" w:rsidRPr="008C0B7E">
        <w:rPr>
          <w:rFonts w:ascii="Times New Roman" w:hAnsi="Times New Roman" w:cs="Times New Roman"/>
        </w:rPr>
        <w:fldChar w:fldCharType="separate"/>
      </w:r>
      <w:r w:rsidR="00363010" w:rsidRPr="008C0B7E">
        <w:rPr>
          <w:rFonts w:ascii="Times New Roman" w:hAnsi="Times New Roman" w:cs="Times New Roman"/>
          <w:noProof/>
        </w:rPr>
        <w:t>(Cole, 2011</w:t>
      </w:r>
      <w:r w:rsidR="007138A9" w:rsidRPr="008C0B7E">
        <w:rPr>
          <w:rFonts w:ascii="Times New Roman" w:hAnsi="Times New Roman" w:cs="Times New Roman"/>
          <w:noProof/>
        </w:rPr>
        <w:t>;</w:t>
      </w:r>
      <w:r w:rsidR="0085454F" w:rsidRPr="008C0B7E">
        <w:rPr>
          <w:rFonts w:ascii="Times New Roman" w:hAnsi="Times New Roman" w:cs="Times New Roman"/>
        </w:rPr>
        <w:fldChar w:fldCharType="end"/>
      </w:r>
      <w:r w:rsidR="0020219A" w:rsidRPr="008C0B7E">
        <w:rPr>
          <w:rFonts w:ascii="Times New Roman" w:hAnsi="Times New Roman" w:cs="Times New Roman"/>
        </w:rPr>
        <w:t xml:space="preserve"> </w:t>
      </w:r>
      <w:r w:rsidR="0085454F" w:rsidRPr="008C0B7E">
        <w:rPr>
          <w:rFonts w:ascii="Times New Roman" w:hAnsi="Times New Roman" w:cs="Times New Roman"/>
        </w:rPr>
        <w:fldChar w:fldCharType="begin" w:fldLock="1"/>
      </w:r>
      <w:r w:rsidR="008C0B7E">
        <w:rPr>
          <w:rFonts w:ascii="Times New Roman" w:hAnsi="Times New Roman" w:cs="Times New Roman"/>
        </w:rPr>
        <w:instrText>ADDIN CSL_CITATION { "citationItems" : [ { "id" : "ITEM-1", "itemData" : { "DOI" : "10.1177/1759720X12448454", "ISSN" : "1759-7218", "PMID" : "22859926", "abstract" : "Chondrogenesis occurs as a result of mesenchymal cell condensation and chondroprogenitor cell differentiation. Following chondrogenesis, the chondrocytes remain as resting cells to form the articular cartilage or undergo proliferation, terminal differentiation to chondrocyte hypertrophy, and apoptosis in a process termed endochondral ossification, whereby the hypertrophic cartilage is replaced by bone. Human adult articular cartilage is a complex tissue of matrix proteins that varies from superficial to deep layers and from loaded to unloaded zones. A major challenge to efforts to repair cartilage by stem cell-based and other tissue-engineering strategies is the inability of the resident chondrocytes to lay down a new matrix with the same properties as it had when it was formed during development. Thus, understanding and comparing the mechanisms of cartilage remodeling during development, osteoarthritis (OA), and aging may lead to more effective strategies for preventing cartilage damage and promoting repair. The pivotal proteinase that marks OA progression is matrix metalloproteinase 13 (MMP-13), the major type II collagen-degrading collagenase, which is regulated by both stress and inflammatory signals. We and other investigators have found that there are common mediators of these processes in human OA cartilage. We also observe temporal and spatial expression of these mediators in early through late stages of OA in mouse models and are analyzing the consequences of knockout or transgenic overexpression of critical genes. Since the chondrocytes in adult human cartilage are normally quiescent and maintain the matrix in a low turnover state, understanding how they undergo phenotypic modulation and promote matrix destruction and abnormal repair in OA may to lead to identification of critical targets for therapy to block cartilage damage and promote effective cartilage repair.", "author" : [ { "dropping-particle" : "", "family" : "Goldring", "given" : "Mary B", "non-dropping-particle" : "", "parse-names" : false, "suffix" : "" } ], "container-title" : "Therapeutic advances in musculoskeletal disease", "id" : "ITEM-1", "issue" : "4", "issued" : { "date-parts" : [ [ "2012", "8" ] ] }, "page" : "269-85", "publisher" : "SAGE Publications", "title" : "Chondrogenesis, chondrocyte differentiation, and articular cartilage metabolism in health and osteoarthritis.", "type" : "article-journal", "volume" : "4" }, "uris" : [ "http://www.mendeley.com/documents/?uuid=40a85be1-7c1c-3cc6-b974-c30361e0f69f", "http://www.mendeley.com/documents/?uuid=c312b3f1-6bce-4014-9e6d-5d53ead524d3" ] } ], "mendeley" : { "formattedCitation" : "(Goldring, 2012)", "manualFormatting" : "Goldring, 2012)", "plainTextFormattedCitation" : "(Goldring, 2012)", "previouslyFormattedCitation" : "(Goldring, 2012)" }, "properties" : { "noteIndex" : 0 }, "schema" : "https://github.com/citation-style-language/schema/raw/master/csl-citation.json" }</w:instrText>
      </w:r>
      <w:r w:rsidR="0085454F" w:rsidRPr="008C0B7E">
        <w:rPr>
          <w:rFonts w:ascii="Times New Roman" w:hAnsi="Times New Roman" w:cs="Times New Roman"/>
        </w:rPr>
        <w:fldChar w:fldCharType="separate"/>
      </w:r>
      <w:r w:rsidR="00363010" w:rsidRPr="008C0B7E">
        <w:rPr>
          <w:rFonts w:ascii="Times New Roman" w:hAnsi="Times New Roman" w:cs="Times New Roman"/>
          <w:noProof/>
          <w:lang w:val="es-CO"/>
        </w:rPr>
        <w:t>Goldring, 2012)</w:t>
      </w:r>
      <w:r w:rsidR="0085454F" w:rsidRPr="008C0B7E">
        <w:rPr>
          <w:rFonts w:ascii="Times New Roman" w:hAnsi="Times New Roman" w:cs="Times New Roman"/>
        </w:rPr>
        <w:fldChar w:fldCharType="end"/>
      </w:r>
      <w:r w:rsidR="005C688B" w:rsidRPr="008C0B7E">
        <w:rPr>
          <w:rFonts w:ascii="Times New Roman" w:hAnsi="Times New Roman" w:cs="Times New Roman"/>
          <w:lang w:val="es-CO"/>
        </w:rPr>
        <w:t xml:space="preserve"> y </w:t>
      </w:r>
      <w:r w:rsidR="004C2641" w:rsidRPr="008C0B7E">
        <w:rPr>
          <w:rFonts w:ascii="Times New Roman" w:hAnsi="Times New Roman" w:cs="Times New Roman"/>
        </w:rPr>
        <w:t>proteoglicanos</w:t>
      </w:r>
      <w:r w:rsidR="006671DA" w:rsidRPr="008C0B7E">
        <w:rPr>
          <w:rFonts w:ascii="Times New Roman" w:hAnsi="Times New Roman" w:cs="Times New Roman"/>
        </w:rPr>
        <w:t>, de los cuales el</w:t>
      </w:r>
      <w:r w:rsidR="007138A9" w:rsidRPr="008C0B7E">
        <w:rPr>
          <w:rFonts w:ascii="Times New Roman" w:hAnsi="Times New Roman" w:cs="Times New Roman"/>
        </w:rPr>
        <w:t xml:space="preserve"> </w:t>
      </w:r>
      <w:proofErr w:type="spellStart"/>
      <w:r w:rsidR="007138A9" w:rsidRPr="008C0B7E">
        <w:rPr>
          <w:rFonts w:ascii="Times New Roman" w:hAnsi="Times New Roman" w:cs="Times New Roman"/>
        </w:rPr>
        <w:t>agrecano</w:t>
      </w:r>
      <w:proofErr w:type="spellEnd"/>
      <w:r w:rsidR="006671DA" w:rsidRPr="008C0B7E">
        <w:rPr>
          <w:rFonts w:ascii="Times New Roman" w:hAnsi="Times New Roman" w:cs="Times New Roman"/>
        </w:rPr>
        <w:t xml:space="preserve"> es el más abundante. La organización </w:t>
      </w:r>
      <w:proofErr w:type="spellStart"/>
      <w:r w:rsidR="006671DA" w:rsidRPr="008C0B7E">
        <w:rPr>
          <w:rFonts w:ascii="Times New Roman" w:hAnsi="Times New Roman" w:cs="Times New Roman"/>
        </w:rPr>
        <w:t>microestructural</w:t>
      </w:r>
      <w:proofErr w:type="spellEnd"/>
      <w:r w:rsidR="006671DA" w:rsidRPr="008C0B7E">
        <w:rPr>
          <w:rFonts w:ascii="Times New Roman" w:hAnsi="Times New Roman" w:cs="Times New Roman"/>
        </w:rPr>
        <w:t xml:space="preserve"> de estos componentes confiere al cartílago sus propiedades anatómicas y funcionales, siendo </w:t>
      </w:r>
      <w:r w:rsidR="005C688B" w:rsidRPr="008C0B7E">
        <w:rPr>
          <w:rFonts w:ascii="Times New Roman" w:hAnsi="Times New Roman" w:cs="Times New Roman"/>
        </w:rPr>
        <w:t xml:space="preserve">el colágeno tipo II </w:t>
      </w:r>
      <w:r w:rsidR="006671DA" w:rsidRPr="008C0B7E">
        <w:rPr>
          <w:rFonts w:ascii="Times New Roman" w:hAnsi="Times New Roman" w:cs="Times New Roman"/>
        </w:rPr>
        <w:t xml:space="preserve">y el </w:t>
      </w:r>
      <w:proofErr w:type="spellStart"/>
      <w:r w:rsidR="006671DA" w:rsidRPr="008C0B7E">
        <w:rPr>
          <w:rFonts w:ascii="Times New Roman" w:hAnsi="Times New Roman" w:cs="Times New Roman"/>
        </w:rPr>
        <w:t>agrecano</w:t>
      </w:r>
      <w:proofErr w:type="spellEnd"/>
      <w:r w:rsidR="005C688B" w:rsidRPr="008C0B7E">
        <w:rPr>
          <w:rFonts w:ascii="Times New Roman" w:hAnsi="Times New Roman" w:cs="Times New Roman"/>
        </w:rPr>
        <w:t xml:space="preserve"> </w:t>
      </w:r>
      <w:r w:rsidR="006671DA" w:rsidRPr="008C0B7E">
        <w:rPr>
          <w:rFonts w:ascii="Times New Roman" w:hAnsi="Times New Roman" w:cs="Times New Roman"/>
        </w:rPr>
        <w:t xml:space="preserve">las moléculas </w:t>
      </w:r>
      <w:r w:rsidR="005C688B" w:rsidRPr="008C0B7E">
        <w:rPr>
          <w:rFonts w:ascii="Times New Roman" w:hAnsi="Times New Roman" w:cs="Times New Roman"/>
        </w:rPr>
        <w:t xml:space="preserve">más </w:t>
      </w:r>
      <w:r w:rsidR="006671DA" w:rsidRPr="008C0B7E">
        <w:rPr>
          <w:rFonts w:ascii="Times New Roman" w:hAnsi="Times New Roman" w:cs="Times New Roman"/>
        </w:rPr>
        <w:t xml:space="preserve">abundantes e </w:t>
      </w:r>
      <w:r w:rsidR="005C688B" w:rsidRPr="008C0B7E">
        <w:rPr>
          <w:rFonts w:ascii="Times New Roman" w:hAnsi="Times New Roman" w:cs="Times New Roman"/>
        </w:rPr>
        <w:t xml:space="preserve">importantes del cartílago hialino articular </w:t>
      </w:r>
      <w:r w:rsidR="0085454F" w:rsidRPr="008C0B7E">
        <w:rPr>
          <w:rFonts w:ascii="Times New Roman" w:hAnsi="Times New Roman" w:cs="Times New Roman"/>
        </w:rPr>
        <w:fldChar w:fldCharType="begin" w:fldLock="1"/>
      </w:r>
      <w:r w:rsidR="00E200A5" w:rsidRPr="008C0B7E">
        <w:rPr>
          <w:rFonts w:ascii="Times New Roman" w:hAnsi="Times New Roman" w:cs="Times New Roman"/>
        </w:rPr>
        <w:instrText>ADDIN CSL_CITATION { "citationItems" : [ { "id" : "ITEM-1", "itemData" : { "DOI" : "10.1006/abbi.1997.0492", "ISSN" : "00039861", "PMID" : "9466821", "abstract" : "Aggrecan is a key component of the cartilage matrix. During aging, many changes occur in its composition and structure; in particular, there is an increase in the proportion of lower molecular weight monomers and of the \"free\" binding region. An important question has been whether these changes represent alterations in biosynthesis or whether they are due to the accumulation with age of the partially degraded fragments of the originally synthesized large monomer. In the present work we have used an independent tool, viz., the extent of racemization of aspartic acid to study the molecular \"age\" of different buoyant density fractions of the aggrecan of human articular cartilage, as well as of isolated free binding region and link protein. By measuring the D/LAsp ratio of the different aggrecan species, we were able to establish directly the relative residence times of these molecules in the cartilage matrix and, in combination with compositional and structural analyses, to define their \"history\" and calculate some of the kinetics constants characterizing their turnover. The value of the turnover constant for the large monomer in fraction A1D1 is 0.206 per year, which corresponds to a half-life of 3.4 years, while the turnover constant for the free binding region is 0.027 per year, which corresponds to a half-life of 25 years. It is thus clear that the rate of formation and turnover of the large monomer is much more rapid than the final degradation of the free binding region fragments, which explains the accumulation of the latter in cartilage during aging.", "author" : [ { "dropping-particle" : "", "family" : "Maroudas", "given" : "A.", "non-dropping-particle" : "", "parse-names" : false, "suffix" : "" }, { "dropping-particle" : "", "family" : "Bayliss", "given" : "M.T.", "non-dropping-particle" : "", "parse-names" : false, "suffix" : "" }, { "dropping-particle" : "", "family" : "Uchitel-Kaushansky", "given" : "N.", "non-dropping-particle" : "", "parse-names" : false, "suffix" : "" }, { "dropping-particle" : "", "family" : "Schneiderman", "given" : "R.", "non-dropping-particle" : "", "parse-names" : false, "suffix" : "" }, { "dropping-particle" : "", "family" : "Gilav", "given" : "E.", "non-dropping-particle" : "", "parse-names" : false, "suffix" : "" } ], "container-title" : "Archives of Biochemistry and Biophysics", "id" : "ITEM-1", "issue" : "1", "issued" : { "date-parts" : [ [ "1998", "2" ] ] }, "page" : "61-71", "title" : "Aggrecan Turnover in Human Articular Cartilage: Use of Aspartic Acid Racemization as a Marker of Molecular Age", "type" : "article-journal", "volume" : "350" }, "uris" : [ "http://www.mendeley.com/documents/?uuid=5cf20f34-3e2b-336d-a267-71dc49d0491f", "http://www.mendeley.com/documents/?uuid=00862208-004d-4431-ba94-e28c861e31eb" ] } ], "mendeley" : { "formattedCitation" : "(Maroudas, Bayliss, Uchitel-Kaushansky, Schneiderman, &amp; Gilav, 1998)", "manualFormatting" : "(Maroudas et al., 1998)", "plainTextFormattedCitation" : "(Maroudas, Bayliss, Uchitel-Kaushansky, Schneiderman, &amp; Gilav, 1998)", "previouslyFormattedCitation" : "(Maroudas, Bayliss, Uchitel-Kaushansky, Schneiderman, &amp; Gilav, 1998)" }, "properties" : { "noteIndex" : 0 }, "schema" : "https://github.com/citation-style-language/schema/raw/master/csl-citation.json" }</w:instrText>
      </w:r>
      <w:r w:rsidR="0085454F" w:rsidRPr="008C0B7E">
        <w:rPr>
          <w:rFonts w:ascii="Times New Roman" w:hAnsi="Times New Roman" w:cs="Times New Roman"/>
        </w:rPr>
        <w:fldChar w:fldCharType="separate"/>
      </w:r>
      <w:r w:rsidR="00363010" w:rsidRPr="008C0B7E">
        <w:rPr>
          <w:rFonts w:ascii="Times New Roman" w:hAnsi="Times New Roman" w:cs="Times New Roman"/>
          <w:noProof/>
        </w:rPr>
        <w:t>(Maroudas</w:t>
      </w:r>
      <w:r w:rsidR="00646BFB" w:rsidRPr="008C0B7E">
        <w:rPr>
          <w:rFonts w:ascii="Times New Roman" w:hAnsi="Times New Roman" w:cs="Times New Roman"/>
          <w:noProof/>
        </w:rPr>
        <w:t xml:space="preserve"> et al.</w:t>
      </w:r>
      <w:r w:rsidR="00363010" w:rsidRPr="008C0B7E">
        <w:rPr>
          <w:rFonts w:ascii="Times New Roman" w:hAnsi="Times New Roman" w:cs="Times New Roman"/>
          <w:noProof/>
        </w:rPr>
        <w:t>, 1998)</w:t>
      </w:r>
      <w:r w:rsidR="0085454F" w:rsidRPr="008C0B7E">
        <w:rPr>
          <w:rFonts w:ascii="Times New Roman" w:hAnsi="Times New Roman" w:cs="Times New Roman"/>
        </w:rPr>
        <w:fldChar w:fldCharType="end"/>
      </w:r>
      <w:r w:rsidR="005C688B" w:rsidRPr="008C0B7E">
        <w:rPr>
          <w:rFonts w:ascii="Times New Roman" w:hAnsi="Times New Roman" w:cs="Times New Roman"/>
        </w:rPr>
        <w:t xml:space="preserve">. </w:t>
      </w:r>
      <w:r w:rsidR="006671DA" w:rsidRPr="008C0B7E">
        <w:rPr>
          <w:rFonts w:ascii="Times New Roman" w:hAnsi="Times New Roman" w:cs="Times New Roman"/>
        </w:rPr>
        <w:t xml:space="preserve">Cuando el cartílago </w:t>
      </w:r>
      <w:r w:rsidR="00052450" w:rsidRPr="008C0B7E">
        <w:rPr>
          <w:rFonts w:ascii="Times New Roman" w:hAnsi="Times New Roman" w:cs="Times New Roman"/>
        </w:rPr>
        <w:t xml:space="preserve">hialino </w:t>
      </w:r>
      <w:r w:rsidR="006671DA" w:rsidRPr="008C0B7E">
        <w:rPr>
          <w:rFonts w:ascii="Times New Roman" w:hAnsi="Times New Roman" w:cs="Times New Roman"/>
        </w:rPr>
        <w:t>se daña</w:t>
      </w:r>
      <w:r w:rsidR="00052450" w:rsidRPr="008C0B7E">
        <w:rPr>
          <w:rFonts w:ascii="Times New Roman" w:hAnsi="Times New Roman" w:cs="Times New Roman"/>
        </w:rPr>
        <w:t xml:space="preserve"> es reemplazado por fibrocartílago, el cual contiene colágeno tipos I y II y posee características morfológicas y funcionales diferentes </w:t>
      </w:r>
      <w:r w:rsidR="0085454F" w:rsidRPr="008C0B7E">
        <w:rPr>
          <w:rFonts w:ascii="Times New Roman" w:hAnsi="Times New Roman" w:cs="Times New Roman"/>
        </w:rPr>
        <w:fldChar w:fldCharType="begin" w:fldLock="1"/>
      </w:r>
      <w:r w:rsidR="00E200A5" w:rsidRPr="008C0B7E">
        <w:rPr>
          <w:rFonts w:ascii="Times New Roman" w:hAnsi="Times New Roman" w:cs="Times New Roman"/>
        </w:rPr>
        <w:instrText>ADDIN CSL_CITATION { "citationItems" : [ { "id" : "ITEM-1", "itemData" : { "DOI" : "10.1016/j.stemcr.2013.10.012", "ISSN" : "2213-6711", "PMID" : "24371811", "abstract" : "Joint injury and osteoarthritis affect millions of people worldwide, but attempts to generate articular cartilage using adult stem/progenitor cells have been unsuccessful. We hypothesized that recapitulation of the human developmental chondrogenic program using pluripotent stem cells (PSCs) may represent a superior approach for cartilage restoration. Using laser-capture microdissection followed by microarray analysis, we first defined a surface phenotype (CD166(low/neg)CD146(low/neg)CD73(+)CD44(low)BMPR1B(+)) distinguishing the earliest cartilage committed cells (prechondrocytes) at 5-6\u00a0weeks of development. Functional studies confirmed these cells are chondrocyte progenitors. From 12\u00a0weeks, only the superficial layers of articular cartilage were enriched in cells with this progenitor phenotype. Isolation of cells with a similar immunophenotype from differentiating human PSCs revealed a population of CD166(low/neg)BMPR1B(+) putative cartilage-committed progenitors. Taken as a whole, these data define a developmental approach for the generation of highly purified functional human chondrocytes from PSCs that could enable substantial progress in cartilage tissue engineering.", "author" : [ { "dropping-particle" : "", "family" : "Wu", "given" : "Ling", "non-dropping-particle" : "", "parse-names" : false, "suffix" : "" }, { "dropping-particle" : "", "family" : "Bluguermann", "given" : "Carolina", "non-dropping-particle" : "", "parse-names" : false, "suffix" : "" }, { "dropping-particle" : "", "family" : "Kyupelyan", "given" : "Levon", "non-dropping-particle" : "", "parse-names" : false, "suffix" : "" }, { "dropping-particle" : "", "family" : "Latour", "given" : "Brooke", "non-dropping-particle" : "", "parse-names" : false, "suffix" : "" }, { "dropping-particle" : "", "family" : "Gonzalez", "given" : "Stephanie", "non-dropping-particle" : "", "parse-names" : false, "suffix" : "" }, { "dropping-particle" : "", "family" : "Shah", "given" : "Saumya", "non-dropping-particle" : "", "parse-names" : false, "suffix" : "" }, { "dropping-particle" : "", "family" : "Galic", "given" : "Zoran", "non-dropping-particle" : "", "parse-names" : false, "suffix" : "" }, { "dropping-particle" : "", "family" : "Ge", "given" : "Sundi", "non-dropping-particle" : "", "parse-names" : false, "suffix" : "" }, { "dropping-particle" : "", "family" : "Zhu", "given" : "Yuhua", "non-dropping-particle" : "", "parse-names" : false, "suffix" : "" }, { "dropping-particle" : "", "family" : "Petrigliano", "given" : "Frank A", "non-dropping-particle" : "", "parse-names" : false, "suffix" : "" }, { "dropping-particle" : "", "family" : "Nsair", "given" : "Ali", "non-dropping-particle" : "", "parse-names" : false, "suffix" : "" }, { "dropping-particle" : "", "family" : "Miriuka", "given" : "Santiago G", "non-dropping-particle" : "", "parse-names" : false, "suffix" : "" }, { "dropping-particle" : "", "family" : "Li", "given" : "Xinmin", "non-dropping-particle" : "", "parse-names" : false, "suffix" : "" }, { "dropping-particle" : "", "family" : "Lyons", "given" : "Karen M", "non-dropping-particle" : "", "parse-names" : false, "suffix" : "" }, { "dropping-particle" : "", "family" : "Crooks", "given" : "Gay M", "non-dropping-particle" : "", "parse-names" : false, "suffix" : "" }, { "dropping-particle" : "", "family" : "McAllister", "given" : "David R", "non-dropping-particle" : "", "parse-names" : false, "suffix" : "" }, { "dropping-particle" : "", "family" : "Handel", "given" : "Ben", "non-dropping-particle" : "Van", "parse-names" : false, "suffix" : "" }, { "dropping-particle" : "", "family" : "Adams", "given" : "John S", "non-dropping-particle" : "", "parse-names" : false, "suffix" : "" }, { "dropping-particle" : "", "family" : "Evseenko", "given" : "Denis", "non-dropping-particle" : "", "parse-names" : false, "suffix" : "" } ], "container-title" : "Stem cell reports", "id" : "ITEM-1", "issue" : "6", "issued" : { "date-parts" : [ [ "2013" ] ] }, "page" : "575-89", "publisher" : "Elsevier", "title" : "Human developmental chondrogenesis as a basis for engineering chondrocytes from pluripotent stem cells.", "type" : "article-journal", "volume" : "1" }, "uris" : [ "http://www.mendeley.com/documents/?uuid=cec15fe2-8b8b-3692-823a-f6e0245a8b1f", "http://www.mendeley.com/documents/?uuid=1f181e56-a7e4-409f-ac30-7143285eb114" ] } ], "mendeley" : { "formattedCitation" : "(Wu et al., 2013)", "plainTextFormattedCitation" : "(Wu et al., 2013)", "previouslyFormattedCitation" : "(Wu et al., 2013)" }, "properties" : { "noteIndex" : 0 }, "schema" : "https://github.com/citation-style-language/schema/raw/master/csl-citation.json" }</w:instrText>
      </w:r>
      <w:r w:rsidR="0085454F" w:rsidRPr="008C0B7E">
        <w:rPr>
          <w:rFonts w:ascii="Times New Roman" w:hAnsi="Times New Roman" w:cs="Times New Roman"/>
        </w:rPr>
        <w:fldChar w:fldCharType="separate"/>
      </w:r>
      <w:r w:rsidR="00363010" w:rsidRPr="008C0B7E">
        <w:rPr>
          <w:rFonts w:ascii="Times New Roman" w:hAnsi="Times New Roman" w:cs="Times New Roman"/>
          <w:noProof/>
        </w:rPr>
        <w:t>(Wu et al., 2013)</w:t>
      </w:r>
      <w:r w:rsidR="0085454F" w:rsidRPr="008C0B7E">
        <w:rPr>
          <w:rFonts w:ascii="Times New Roman" w:hAnsi="Times New Roman" w:cs="Times New Roman"/>
        </w:rPr>
        <w:fldChar w:fldCharType="end"/>
      </w:r>
      <w:r w:rsidR="00C73FDC" w:rsidRPr="008C0B7E">
        <w:rPr>
          <w:rFonts w:ascii="Times New Roman" w:hAnsi="Times New Roman" w:cs="Times New Roman"/>
        </w:rPr>
        <w:t xml:space="preserve">. </w:t>
      </w:r>
    </w:p>
    <w:p w:rsidR="00052450" w:rsidRPr="003B79B1" w:rsidRDefault="00052450" w:rsidP="00834B6C">
      <w:pPr>
        <w:widowControl w:val="0"/>
        <w:tabs>
          <w:tab w:val="left" w:pos="1701"/>
        </w:tabs>
        <w:autoSpaceDE w:val="0"/>
        <w:autoSpaceDN w:val="0"/>
        <w:adjustRightInd w:val="0"/>
        <w:spacing w:after="240"/>
        <w:jc w:val="both"/>
        <w:rPr>
          <w:rFonts w:ascii="Times New Roman" w:hAnsi="Times New Roman" w:cs="Times New Roman"/>
        </w:rPr>
      </w:pPr>
    </w:p>
    <w:p w:rsidR="006A23A1" w:rsidRDefault="006A23A1" w:rsidP="00735CD5">
      <w:pPr>
        <w:widowControl w:val="0"/>
        <w:autoSpaceDE w:val="0"/>
        <w:autoSpaceDN w:val="0"/>
        <w:adjustRightInd w:val="0"/>
        <w:spacing w:after="240"/>
        <w:jc w:val="both"/>
        <w:rPr>
          <w:rFonts w:ascii="Times New Roman" w:hAnsi="Times New Roman" w:cs="Times New Roman"/>
          <w:b/>
          <w:lang w:val="es-ES"/>
        </w:rPr>
      </w:pPr>
      <w:r w:rsidRPr="003B79B1">
        <w:rPr>
          <w:rFonts w:ascii="Times New Roman" w:hAnsi="Times New Roman" w:cs="Times New Roman"/>
          <w:b/>
          <w:lang w:val="es-ES"/>
        </w:rPr>
        <w:t>Tratamientos de las Lesiones del Cartílago de la Rodilla.</w:t>
      </w:r>
    </w:p>
    <w:p w:rsidR="00834B6C" w:rsidRPr="003B79B1" w:rsidRDefault="00834B6C" w:rsidP="00735CD5">
      <w:pPr>
        <w:widowControl w:val="0"/>
        <w:autoSpaceDE w:val="0"/>
        <w:autoSpaceDN w:val="0"/>
        <w:adjustRightInd w:val="0"/>
        <w:spacing w:after="240"/>
        <w:jc w:val="both"/>
        <w:rPr>
          <w:rFonts w:ascii="Times New Roman" w:hAnsi="Times New Roman" w:cs="Times New Roman"/>
          <w:b/>
          <w:lang w:val="es-ES"/>
        </w:rPr>
      </w:pPr>
      <w:r w:rsidRPr="008C0B7E">
        <w:rPr>
          <w:rFonts w:ascii="Times New Roman" w:hAnsi="Times New Roman" w:cs="Times New Roman"/>
          <w:b/>
          <w:lang w:val="es-ES"/>
        </w:rPr>
        <w:t xml:space="preserve">Tratamiento </w:t>
      </w:r>
      <w:r w:rsidR="00DB62F1" w:rsidRPr="008C0B7E">
        <w:rPr>
          <w:rFonts w:ascii="Times New Roman" w:hAnsi="Times New Roman" w:cs="Times New Roman"/>
          <w:b/>
          <w:lang w:val="es-ES"/>
        </w:rPr>
        <w:t>Farmacológico</w:t>
      </w:r>
    </w:p>
    <w:p w:rsidR="00E70733" w:rsidRDefault="005B447C" w:rsidP="00BD2E47">
      <w:pPr>
        <w:pStyle w:val="Textoindependiente"/>
        <w:jc w:val="both"/>
        <w:rPr>
          <w:rFonts w:ascii="Times New Roman" w:hAnsi="Times New Roman"/>
          <w:color w:val="FF0000"/>
          <w:sz w:val="24"/>
          <w:szCs w:val="24"/>
        </w:rPr>
      </w:pPr>
      <w:r w:rsidRPr="003B79B1">
        <w:rPr>
          <w:rFonts w:ascii="Times New Roman" w:hAnsi="Times New Roman"/>
          <w:sz w:val="24"/>
          <w:szCs w:val="24"/>
        </w:rPr>
        <w:t>Debido a la</w:t>
      </w:r>
      <w:r w:rsidR="0064138F">
        <w:rPr>
          <w:rFonts w:ascii="Times New Roman" w:hAnsi="Times New Roman"/>
          <w:sz w:val="24"/>
          <w:szCs w:val="24"/>
        </w:rPr>
        <w:t xml:space="preserve"> </w:t>
      </w:r>
      <w:r w:rsidR="00D26060">
        <w:rPr>
          <w:rFonts w:ascii="Times New Roman" w:hAnsi="Times New Roman"/>
          <w:sz w:val="24"/>
          <w:szCs w:val="24"/>
        </w:rPr>
        <w:t xml:space="preserve">baja </w:t>
      </w:r>
      <w:r w:rsidR="00355A28">
        <w:rPr>
          <w:rFonts w:ascii="Times New Roman" w:hAnsi="Times New Roman"/>
          <w:sz w:val="24"/>
          <w:szCs w:val="24"/>
        </w:rPr>
        <w:t>tasa</w:t>
      </w:r>
      <w:r w:rsidR="0064138F">
        <w:rPr>
          <w:rFonts w:ascii="Times New Roman" w:hAnsi="Times New Roman"/>
          <w:sz w:val="24"/>
          <w:szCs w:val="24"/>
        </w:rPr>
        <w:t xml:space="preserve"> </w:t>
      </w:r>
      <w:proofErr w:type="spellStart"/>
      <w:r w:rsidR="0064138F">
        <w:rPr>
          <w:rFonts w:ascii="Times New Roman" w:hAnsi="Times New Roman"/>
          <w:sz w:val="24"/>
          <w:szCs w:val="24"/>
        </w:rPr>
        <w:t>proliferativa</w:t>
      </w:r>
      <w:proofErr w:type="spellEnd"/>
      <w:r w:rsidR="0064138F">
        <w:rPr>
          <w:rFonts w:ascii="Times New Roman" w:hAnsi="Times New Roman"/>
          <w:sz w:val="24"/>
          <w:szCs w:val="24"/>
        </w:rPr>
        <w:t xml:space="preserve"> </w:t>
      </w:r>
      <w:r w:rsidRPr="003B79B1">
        <w:rPr>
          <w:rFonts w:ascii="Times New Roman" w:hAnsi="Times New Roman"/>
          <w:sz w:val="24"/>
          <w:szCs w:val="24"/>
        </w:rPr>
        <w:t>de los condrocitos, la</w:t>
      </w:r>
      <w:r w:rsidR="00181D95" w:rsidRPr="003B79B1">
        <w:rPr>
          <w:rFonts w:ascii="Times New Roman" w:hAnsi="Times New Roman"/>
          <w:sz w:val="24"/>
          <w:szCs w:val="24"/>
        </w:rPr>
        <w:t xml:space="preserve"> </w:t>
      </w:r>
      <w:proofErr w:type="spellStart"/>
      <w:r w:rsidR="00181D95" w:rsidRPr="003B79B1">
        <w:rPr>
          <w:rFonts w:ascii="Times New Roman" w:hAnsi="Times New Roman"/>
          <w:sz w:val="24"/>
          <w:szCs w:val="24"/>
        </w:rPr>
        <w:t>avascular</w:t>
      </w:r>
      <w:r w:rsidRPr="003B79B1">
        <w:rPr>
          <w:rFonts w:ascii="Times New Roman" w:hAnsi="Times New Roman"/>
          <w:sz w:val="24"/>
          <w:szCs w:val="24"/>
        </w:rPr>
        <w:t>idad</w:t>
      </w:r>
      <w:proofErr w:type="spellEnd"/>
      <w:r w:rsidRPr="003B79B1">
        <w:rPr>
          <w:rFonts w:ascii="Times New Roman" w:hAnsi="Times New Roman"/>
          <w:sz w:val="24"/>
          <w:szCs w:val="24"/>
        </w:rPr>
        <w:t xml:space="preserve"> y </w:t>
      </w:r>
      <w:r w:rsidR="00355A28">
        <w:rPr>
          <w:rFonts w:ascii="Times New Roman" w:hAnsi="Times New Roman"/>
          <w:sz w:val="24"/>
          <w:szCs w:val="24"/>
        </w:rPr>
        <w:t>poca</w:t>
      </w:r>
      <w:r w:rsidRPr="003B79B1">
        <w:rPr>
          <w:rFonts w:ascii="Times New Roman" w:hAnsi="Times New Roman"/>
          <w:sz w:val="24"/>
          <w:szCs w:val="24"/>
        </w:rPr>
        <w:t xml:space="preserve"> actividad metabólica basal del cartílago, el tejido </w:t>
      </w:r>
      <w:proofErr w:type="spellStart"/>
      <w:r w:rsidRPr="003B79B1">
        <w:rPr>
          <w:rFonts w:ascii="Times New Roman" w:hAnsi="Times New Roman"/>
          <w:sz w:val="24"/>
          <w:szCs w:val="24"/>
        </w:rPr>
        <w:t>condral</w:t>
      </w:r>
      <w:proofErr w:type="spellEnd"/>
      <w:r w:rsidR="00B061C7" w:rsidRPr="003B79B1">
        <w:rPr>
          <w:rFonts w:ascii="Times New Roman" w:hAnsi="Times New Roman"/>
          <w:sz w:val="24"/>
          <w:szCs w:val="24"/>
        </w:rPr>
        <w:t xml:space="preserve"> </w:t>
      </w:r>
      <w:r w:rsidR="00BB58D0">
        <w:rPr>
          <w:rFonts w:ascii="Times New Roman" w:hAnsi="Times New Roman"/>
          <w:sz w:val="24"/>
          <w:szCs w:val="24"/>
        </w:rPr>
        <w:t xml:space="preserve">tiene una limitada capacidad de </w:t>
      </w:r>
      <w:r w:rsidR="00B061C7" w:rsidRPr="003B79B1">
        <w:rPr>
          <w:rFonts w:ascii="Times New Roman" w:hAnsi="Times New Roman"/>
          <w:sz w:val="24"/>
          <w:szCs w:val="24"/>
        </w:rPr>
        <w:t>regenera</w:t>
      </w:r>
      <w:r w:rsidR="00BB58D0">
        <w:rPr>
          <w:rFonts w:ascii="Times New Roman" w:hAnsi="Times New Roman"/>
          <w:sz w:val="24"/>
          <w:szCs w:val="24"/>
        </w:rPr>
        <w:t>rse</w:t>
      </w:r>
      <w:r w:rsidR="00B061C7" w:rsidRPr="003B79B1">
        <w:rPr>
          <w:rFonts w:ascii="Times New Roman" w:hAnsi="Times New Roman"/>
          <w:sz w:val="24"/>
          <w:szCs w:val="24"/>
        </w:rPr>
        <w:t xml:space="preserve"> cuando se lesiona</w:t>
      </w:r>
      <w:r w:rsidRPr="003B79B1">
        <w:rPr>
          <w:rFonts w:ascii="Times New Roman" w:hAnsi="Times New Roman"/>
          <w:sz w:val="24"/>
          <w:szCs w:val="24"/>
        </w:rPr>
        <w:t xml:space="preserve">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"10.1016/j.maturitas.2014.04.017", "ISSN" : "03785122", "author" : [ { "dropping-particle" : "", "family" : "Mobasheri", "given" : "Ali", "non-dropping-particle" : "", "parse-names" : false, "suffix" : "" }, { "dropping-particle" : "", "family" : "Kalamegam", "given" : "Gauthaman", "non-dropping-particle" : "", "parse-names" : false, "suffix" : "" }, { "dropping-particle" : "", "family" : "Musumeci", "given" : "Giuseppe", "non-dropping-particle" : "", "parse-names" : false, "suffix" : "" }, { "dropping-particle" : "", "family" : "Batt", "given" : "Mark E.", "non-dropping-particle" : "", "parse-names" : false, "suffix" : "" } ], "container-title" : "Maturitas", "id" : "ITEM-1", "issue" : "3", "issued" : { "date-parts" : [ [ "2014", "7" ] ] }, "page" : "188-198", "title" : "Chondrocyte and mesenchymal stem cell-based therapies for cartilage repair in osteoarthritis and related orthopaedic conditions", "type" : "article-journal", "volume" : "78" }, "uris" : [ "http://www.mendeley.com/documents/?uuid=e1e0933c-4ac9-333f-a21d-0bac340cf2cc", "http://www.mendeley.com/documents/?uuid=afeef490-6943-4e16-8bcb-9260a2f479ed" ] }, { "id" : "ITEM-2", "itemData" : { "ISSN" : "0009-921X", "PMID" : "7671493", "author" : [ { "dropping-particle" : "", "family" : "Hunter", "given" : "W", "non-dropping-particle" : "", "parse-names" : false, "suffix" : "" } ], "container-title" : "Clinical orthopaedics and related research", "id" : "ITEM-2", "issue" : "317", "issued" : { "date-parts" : [ [ "1995", "8" ] ] }, "page" : "3-6", "title" : "Of the structure and disease of articulating cartilages. 1743.", "type" : "article-journal" }, "uris" : [ "http://www.mendeley.com/documents/?uuid=f91ecea7-9e39-3b73-8d91-b875a51d09a2", "http://www.mendeley.com/documents/?uuid=a5c9710e-37ef-4593-8002-f2f068154b2d" ] } ], "mendeley" : { "formattedCitation" : "(W. Hunter, 1995; Mobasheri, Kalamegam, Musumeci, &amp; Batt, 2014)", "manualFormatting" : "(Hunter, 1995; Mobasheri et al., 2014)", "plainTextFormattedCitation" : "(W. Hunter, 1995; Mobasheri, Kalamegam, Musumeci, &amp; Batt, 2014)", "previouslyFormattedCitation" : "(W. Hunter, 1995; Mobasheri, Kalamegam, Musumeci, &amp; Batt, 2014)"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00390EF5">
        <w:rPr>
          <w:rFonts w:ascii="Times New Roman" w:hAnsi="Times New Roman"/>
          <w:noProof/>
          <w:sz w:val="24"/>
          <w:szCs w:val="24"/>
        </w:rPr>
        <w:t>(</w:t>
      </w:r>
      <w:r w:rsidR="00363010" w:rsidRPr="003B79B1">
        <w:rPr>
          <w:rFonts w:ascii="Times New Roman" w:hAnsi="Times New Roman"/>
          <w:noProof/>
          <w:sz w:val="24"/>
          <w:szCs w:val="24"/>
        </w:rPr>
        <w:t>Hunter, 1995; Mobasheri</w:t>
      </w:r>
      <w:r w:rsidR="00646BFB" w:rsidRPr="003B79B1">
        <w:rPr>
          <w:rFonts w:ascii="Times New Roman" w:hAnsi="Times New Roman"/>
          <w:noProof/>
          <w:sz w:val="24"/>
          <w:szCs w:val="24"/>
        </w:rPr>
        <w:t xml:space="preserve"> et al.</w:t>
      </w:r>
      <w:r w:rsidR="00363010" w:rsidRPr="003B79B1">
        <w:rPr>
          <w:rFonts w:ascii="Times New Roman" w:hAnsi="Times New Roman"/>
          <w:noProof/>
          <w:sz w:val="24"/>
          <w:szCs w:val="24"/>
        </w:rPr>
        <w:t>, 2014)</w:t>
      </w:r>
      <w:r w:rsidR="0085454F" w:rsidRPr="003B79B1">
        <w:rPr>
          <w:rFonts w:ascii="Times New Roman" w:hAnsi="Times New Roman"/>
          <w:sz w:val="24"/>
          <w:szCs w:val="24"/>
        </w:rPr>
        <w:fldChar w:fldCharType="end"/>
      </w:r>
      <w:r w:rsidRPr="003B79B1">
        <w:rPr>
          <w:rFonts w:ascii="Times New Roman" w:hAnsi="Times New Roman"/>
          <w:sz w:val="24"/>
          <w:szCs w:val="24"/>
        </w:rPr>
        <w:t>.</w:t>
      </w:r>
      <w:r w:rsidR="00EB2C26" w:rsidRPr="003B79B1">
        <w:rPr>
          <w:rFonts w:ascii="Times New Roman" w:hAnsi="Times New Roman"/>
          <w:sz w:val="24"/>
          <w:szCs w:val="24"/>
        </w:rPr>
        <w:t xml:space="preserve"> </w:t>
      </w:r>
      <w:r w:rsidRPr="003B79B1">
        <w:rPr>
          <w:rFonts w:ascii="Times New Roman" w:hAnsi="Times New Roman"/>
          <w:sz w:val="24"/>
          <w:szCs w:val="24"/>
        </w:rPr>
        <w:t xml:space="preserve">Cuando el cartílago de la rodilla sufre un daño, </w:t>
      </w:r>
      <w:r w:rsidR="00072997" w:rsidRPr="003B79B1">
        <w:rPr>
          <w:rFonts w:ascii="Times New Roman" w:hAnsi="Times New Roman"/>
          <w:sz w:val="24"/>
          <w:szCs w:val="24"/>
        </w:rPr>
        <w:t xml:space="preserve">la </w:t>
      </w:r>
      <w:r w:rsidR="00EB2C26" w:rsidRPr="003B79B1">
        <w:rPr>
          <w:rFonts w:ascii="Times New Roman" w:hAnsi="Times New Roman"/>
          <w:sz w:val="24"/>
          <w:szCs w:val="24"/>
        </w:rPr>
        <w:t>etiología</w:t>
      </w:r>
      <w:r w:rsidR="002E30D2" w:rsidRPr="003B79B1">
        <w:rPr>
          <w:rFonts w:ascii="Times New Roman" w:hAnsi="Times New Roman"/>
          <w:sz w:val="24"/>
          <w:szCs w:val="24"/>
        </w:rPr>
        <w:t xml:space="preserve"> </w:t>
      </w:r>
      <w:r w:rsidR="00EB2C26" w:rsidRPr="003B79B1">
        <w:rPr>
          <w:rFonts w:ascii="Times New Roman" w:hAnsi="Times New Roman"/>
          <w:sz w:val="24"/>
          <w:szCs w:val="24"/>
        </w:rPr>
        <w:t>y el tamaño de la lesión</w:t>
      </w:r>
      <w:r w:rsidR="00072997" w:rsidRPr="003B79B1">
        <w:rPr>
          <w:rFonts w:ascii="Times New Roman" w:hAnsi="Times New Roman"/>
          <w:sz w:val="24"/>
          <w:szCs w:val="24"/>
        </w:rPr>
        <w:t xml:space="preserve"> </w:t>
      </w:r>
      <w:r w:rsidRPr="003B79B1">
        <w:rPr>
          <w:rFonts w:ascii="Times New Roman" w:hAnsi="Times New Roman"/>
          <w:sz w:val="24"/>
          <w:szCs w:val="24"/>
        </w:rPr>
        <w:t xml:space="preserve">determinan </w:t>
      </w:r>
      <w:r w:rsidR="009B058D">
        <w:rPr>
          <w:rFonts w:ascii="Times New Roman" w:hAnsi="Times New Roman"/>
          <w:sz w:val="24"/>
          <w:szCs w:val="24"/>
        </w:rPr>
        <w:t>que el tratamiento sea</w:t>
      </w:r>
      <w:r w:rsidR="00F50644">
        <w:rPr>
          <w:rFonts w:ascii="Times New Roman" w:hAnsi="Times New Roman"/>
          <w:sz w:val="24"/>
          <w:szCs w:val="24"/>
        </w:rPr>
        <w:t xml:space="preserve"> </w:t>
      </w:r>
      <w:r w:rsidR="00072997" w:rsidRPr="003B79B1">
        <w:rPr>
          <w:rFonts w:ascii="Times New Roman" w:hAnsi="Times New Roman"/>
          <w:sz w:val="24"/>
          <w:szCs w:val="24"/>
        </w:rPr>
        <w:t xml:space="preserve">farmacológico o quirúrgico. </w:t>
      </w:r>
      <w:r w:rsidRPr="003B79B1">
        <w:rPr>
          <w:rFonts w:ascii="Times New Roman" w:hAnsi="Times New Roman"/>
          <w:sz w:val="24"/>
          <w:szCs w:val="24"/>
        </w:rPr>
        <w:t>Los</w:t>
      </w:r>
      <w:r w:rsidR="00072997" w:rsidRPr="003B79B1">
        <w:rPr>
          <w:rFonts w:ascii="Times New Roman" w:hAnsi="Times New Roman"/>
          <w:sz w:val="24"/>
          <w:szCs w:val="24"/>
        </w:rPr>
        <w:t xml:space="preserve"> </w:t>
      </w:r>
      <w:r w:rsidR="00137904" w:rsidRPr="003B79B1">
        <w:rPr>
          <w:rFonts w:ascii="Times New Roman" w:hAnsi="Times New Roman"/>
          <w:sz w:val="24"/>
          <w:szCs w:val="24"/>
        </w:rPr>
        <w:t>tratamientos farmacológico</w:t>
      </w:r>
      <w:r w:rsidR="00072997" w:rsidRPr="003B79B1">
        <w:rPr>
          <w:rFonts w:ascii="Times New Roman" w:hAnsi="Times New Roman"/>
          <w:sz w:val="24"/>
          <w:szCs w:val="24"/>
        </w:rPr>
        <w:t xml:space="preserve">s están </w:t>
      </w:r>
      <w:r w:rsidR="00072997" w:rsidRPr="008C0B7E">
        <w:rPr>
          <w:rFonts w:ascii="Times New Roman" w:hAnsi="Times New Roman"/>
          <w:sz w:val="24"/>
          <w:szCs w:val="24"/>
        </w:rPr>
        <w:t>dirigid</w:t>
      </w:r>
      <w:r w:rsidR="00834B6C" w:rsidRPr="008C0B7E">
        <w:rPr>
          <w:rFonts w:ascii="Times New Roman" w:hAnsi="Times New Roman"/>
          <w:sz w:val="24"/>
          <w:szCs w:val="24"/>
        </w:rPr>
        <w:t>o</w:t>
      </w:r>
      <w:r w:rsidR="00072997" w:rsidRPr="008C0B7E">
        <w:rPr>
          <w:rFonts w:ascii="Times New Roman" w:hAnsi="Times New Roman"/>
          <w:sz w:val="24"/>
          <w:szCs w:val="24"/>
        </w:rPr>
        <w:t>s a disminuir los síntomas</w:t>
      </w:r>
      <w:r w:rsidR="00EB2C26" w:rsidRPr="008C0B7E">
        <w:rPr>
          <w:rFonts w:ascii="Times New Roman" w:hAnsi="Times New Roman"/>
          <w:sz w:val="24"/>
          <w:szCs w:val="24"/>
        </w:rPr>
        <w:t xml:space="preserve"> </w:t>
      </w:r>
      <w:r w:rsidR="007401FF" w:rsidRPr="008C0B7E">
        <w:rPr>
          <w:rFonts w:ascii="Times New Roman" w:hAnsi="Times New Roman"/>
          <w:sz w:val="24"/>
          <w:szCs w:val="24"/>
        </w:rPr>
        <w:t xml:space="preserve">y signos de </w:t>
      </w:r>
      <w:r w:rsidR="00B061C7" w:rsidRPr="008C0B7E">
        <w:rPr>
          <w:rFonts w:ascii="Times New Roman" w:hAnsi="Times New Roman"/>
          <w:sz w:val="24"/>
          <w:szCs w:val="24"/>
        </w:rPr>
        <w:t xml:space="preserve">lesiones que </w:t>
      </w:r>
      <w:r w:rsidR="00616CD3" w:rsidRPr="008C0B7E">
        <w:rPr>
          <w:rFonts w:ascii="Times New Roman" w:hAnsi="Times New Roman"/>
          <w:sz w:val="24"/>
          <w:szCs w:val="24"/>
        </w:rPr>
        <w:t xml:space="preserve">no </w:t>
      </w:r>
      <w:r w:rsidR="00B061C7" w:rsidRPr="008C0B7E">
        <w:rPr>
          <w:rFonts w:ascii="Times New Roman" w:hAnsi="Times New Roman"/>
          <w:sz w:val="24"/>
          <w:szCs w:val="24"/>
        </w:rPr>
        <w:t>son consideradas severas, de acuerdo con la escala de</w:t>
      </w:r>
      <w:r w:rsidR="00616CD3" w:rsidRPr="008C0B7E">
        <w:rPr>
          <w:rFonts w:ascii="Times New Roman" w:hAnsi="Times New Roman"/>
          <w:sz w:val="24"/>
          <w:szCs w:val="24"/>
        </w:rPr>
        <w:t xml:space="preserve"> </w:t>
      </w:r>
      <w:proofErr w:type="spellStart"/>
      <w:r w:rsidR="00616CD3" w:rsidRPr="008C0B7E">
        <w:rPr>
          <w:rFonts w:ascii="Times New Roman" w:hAnsi="Times New Roman"/>
          <w:sz w:val="24"/>
          <w:szCs w:val="24"/>
        </w:rPr>
        <w:t>Kellgren</w:t>
      </w:r>
      <w:proofErr w:type="spellEnd"/>
      <w:r w:rsidR="00616CD3" w:rsidRPr="008C0B7E">
        <w:rPr>
          <w:rFonts w:ascii="Times New Roman" w:hAnsi="Times New Roman"/>
          <w:sz w:val="24"/>
          <w:szCs w:val="24"/>
        </w:rPr>
        <w:t>- Lawrence</w:t>
      </w:r>
      <w:r w:rsidR="00B061C7" w:rsidRPr="008C0B7E">
        <w:rPr>
          <w:rFonts w:ascii="Times New Roman" w:hAnsi="Times New Roman"/>
          <w:sz w:val="24"/>
          <w:szCs w:val="24"/>
        </w:rPr>
        <w:t xml:space="preserve">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"author" : [ { "dropping-particle" : "", "family" : "Kellgren", "given" : "J H", "non-dropping-particle" : "", "parse-names" : false, "suffix" : "" }, { "dropping-particle" : "", "family" : "Lawrence", "given" : "J S", "non-dropping-particle" : "", "parse-names" : false, "suffix" : "" } ], "container-title" : "Ann. rheum. Dis", "id" : "ITEM-1", "issued" : { "date-parts" : [ [ "1957" ] ] }, "title" : "RADIOLOGICAL ASSESSMENT OF OSTEO-ARTHROSIS", "type" : "article-journal", "volume" : "16" }, "uris" : [ "http://www.mendeley.com/documents/?uuid=52d74b52-ea23-3a64-991e-eb8a95203b15", "http://www.mendeley.com/documents/?uuid=a85536ff-b5f5-4be3-9a59-47248fe6dc0c" ] } ], "mendeley" : { "formattedCitation" : "(Kellgren &amp; Lawrence, 1957)", "plainTextFormattedCitation" : "(Kellgren &amp; Lawrence, 1957)", "previouslyFormattedCitation" : "(Kellgren &amp; Lawrence, 1957)"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911E02" w:rsidRPr="008C0B7E">
        <w:rPr>
          <w:rFonts w:ascii="Times New Roman" w:hAnsi="Times New Roman"/>
          <w:noProof/>
          <w:sz w:val="24"/>
          <w:szCs w:val="24"/>
        </w:rPr>
        <w:t>(Kellgren &amp; Lawrence, 1957)</w:t>
      </w:r>
      <w:r w:rsidR="0085454F" w:rsidRPr="008C0B7E">
        <w:rPr>
          <w:rFonts w:ascii="Times New Roman" w:hAnsi="Times New Roman"/>
          <w:sz w:val="24"/>
          <w:szCs w:val="24"/>
        </w:rPr>
        <w:fldChar w:fldCharType="end"/>
      </w:r>
      <w:r w:rsidR="00616CD3" w:rsidRPr="008C0B7E">
        <w:rPr>
          <w:rFonts w:ascii="Times New Roman" w:hAnsi="Times New Roman"/>
          <w:sz w:val="24"/>
          <w:szCs w:val="24"/>
        </w:rPr>
        <w:t>.</w:t>
      </w:r>
      <w:r w:rsidR="007401FF" w:rsidRPr="008C0B7E">
        <w:rPr>
          <w:rFonts w:ascii="Times New Roman" w:hAnsi="Times New Roman"/>
          <w:sz w:val="24"/>
          <w:szCs w:val="24"/>
        </w:rPr>
        <w:t xml:space="preserve"> </w:t>
      </w:r>
      <w:r w:rsidR="003D7CF4" w:rsidRPr="008C0B7E">
        <w:rPr>
          <w:rFonts w:ascii="Times New Roman" w:hAnsi="Times New Roman"/>
          <w:sz w:val="24"/>
          <w:szCs w:val="24"/>
        </w:rPr>
        <w:t>Convencionalmente, l</w:t>
      </w:r>
      <w:r w:rsidR="009079E6" w:rsidRPr="008C0B7E">
        <w:rPr>
          <w:rFonts w:ascii="Times New Roman" w:hAnsi="Times New Roman"/>
          <w:sz w:val="24"/>
          <w:szCs w:val="24"/>
        </w:rPr>
        <w:t xml:space="preserve">os medicamentos </w:t>
      </w:r>
      <w:r w:rsidR="00137904" w:rsidRPr="008C0B7E">
        <w:rPr>
          <w:rFonts w:ascii="Times New Roman" w:hAnsi="Times New Roman"/>
          <w:sz w:val="24"/>
          <w:szCs w:val="24"/>
        </w:rPr>
        <w:t xml:space="preserve">empleados en las terapias farmacológicas son analgésicos, antiinflamatorios no </w:t>
      </w:r>
      <w:proofErr w:type="spellStart"/>
      <w:r w:rsidR="00137904" w:rsidRPr="008C0B7E">
        <w:rPr>
          <w:rFonts w:ascii="Times New Roman" w:hAnsi="Times New Roman"/>
          <w:sz w:val="24"/>
          <w:szCs w:val="24"/>
        </w:rPr>
        <w:t>esteroideos</w:t>
      </w:r>
      <w:proofErr w:type="spellEnd"/>
      <w:r w:rsidR="00137904" w:rsidRPr="008C0B7E">
        <w:rPr>
          <w:rFonts w:ascii="Times New Roman" w:hAnsi="Times New Roman"/>
          <w:sz w:val="24"/>
          <w:szCs w:val="24"/>
        </w:rPr>
        <w:t xml:space="preserve">, inhibidores selectivos de COX2, </w:t>
      </w:r>
      <w:proofErr w:type="spellStart"/>
      <w:r w:rsidR="00137904" w:rsidRPr="008C0B7E">
        <w:rPr>
          <w:rFonts w:ascii="Times New Roman" w:hAnsi="Times New Roman"/>
          <w:sz w:val="24"/>
          <w:szCs w:val="24"/>
        </w:rPr>
        <w:t>opioides</w:t>
      </w:r>
      <w:proofErr w:type="spellEnd"/>
      <w:r w:rsidR="00137904" w:rsidRPr="008C0B7E">
        <w:rPr>
          <w:rFonts w:ascii="Times New Roman" w:hAnsi="Times New Roman"/>
          <w:sz w:val="24"/>
          <w:szCs w:val="24"/>
        </w:rPr>
        <w:t xml:space="preserve">, corticoides </w:t>
      </w:r>
      <w:proofErr w:type="spellStart"/>
      <w:r w:rsidR="00137904" w:rsidRPr="008C0B7E">
        <w:rPr>
          <w:rFonts w:ascii="Times New Roman" w:hAnsi="Times New Roman"/>
          <w:sz w:val="24"/>
          <w:szCs w:val="24"/>
        </w:rPr>
        <w:t>intraarticulares</w:t>
      </w:r>
      <w:proofErr w:type="spellEnd"/>
      <w:r w:rsidR="00137904" w:rsidRPr="008C0B7E">
        <w:rPr>
          <w:rFonts w:ascii="Times New Roman" w:hAnsi="Times New Roman"/>
          <w:sz w:val="24"/>
          <w:szCs w:val="24"/>
        </w:rPr>
        <w:t xml:space="preserve">, inhibidores de la </w:t>
      </w:r>
      <w:proofErr w:type="spellStart"/>
      <w:r w:rsidR="00137904" w:rsidRPr="008C0B7E">
        <w:rPr>
          <w:rFonts w:ascii="Times New Roman" w:hAnsi="Times New Roman"/>
          <w:sz w:val="24"/>
          <w:szCs w:val="24"/>
        </w:rPr>
        <w:t>recaptación</w:t>
      </w:r>
      <w:proofErr w:type="spellEnd"/>
      <w:r w:rsidR="00137904" w:rsidRPr="008C0B7E">
        <w:rPr>
          <w:rFonts w:ascii="Times New Roman" w:hAnsi="Times New Roman"/>
          <w:sz w:val="24"/>
          <w:szCs w:val="24"/>
        </w:rPr>
        <w:t xml:space="preserve"> de serotonina y agentes </w:t>
      </w:r>
      <w:proofErr w:type="spellStart"/>
      <w:r w:rsidR="00137904" w:rsidRPr="008C0B7E">
        <w:rPr>
          <w:rFonts w:ascii="Times New Roman" w:hAnsi="Times New Roman"/>
          <w:sz w:val="24"/>
          <w:szCs w:val="24"/>
        </w:rPr>
        <w:t>viscosantes</w:t>
      </w:r>
      <w:proofErr w:type="spellEnd"/>
      <w:r w:rsidR="00137904" w:rsidRPr="008C0B7E">
        <w:rPr>
          <w:rFonts w:ascii="Times New Roman" w:hAnsi="Times New Roman"/>
          <w:sz w:val="24"/>
          <w:szCs w:val="24"/>
        </w:rPr>
        <w:t xml:space="preserve">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"DOI" : "10.1016/j.berh.2010.11.001", "ISBN" : "13573039", "ISSN" : "1532-1770", "PMID" : "21665124", "abstract" : "Internationally, prevalence estimates for osteoarthritis show wide variability depending on the age and sex of the studied population, the method of case identification used, and the specificity of joint sites included. Currently, there is no generally agreed \"gold standard\" for identifying cases of osteoarthritis in epidemiologic studies. Despite this lack of standardisation, it is consistently demonstrated in population-based studies, worldwide, that osteoarthritis prevalence is positively associated with increasing age and that the greatest disease burden is attributable to involvement of the hip or knee joints. To estimate the true burden of osteoarthritis involving the hips or knees, comprehensive accounting of all associated morbidity is required. The identification of modifiable risk factors for disease incidence and progression is needed.", "author" : [ { "dropping-particle" : "", "family" : "Busija", "given" : "Lucy", "non-dropping-particle" : "", "parse-names" : false, "suffix" : "" }, { "dropping-particle" : "", "family" : "Bridgett", "given" : "Lisa", "non-dropping-particle" : "", "parse-names" : false, "suffix" : "" }, { "dropping-particle" : "", "family" : "Williams", "given" : "Sean R M", "non-dropping-particle" : "", "parse-names" : false, "suffix" : "" }, { "dropping-particle" : "", "family" : "Osborne", "given" : "Richard H", "non-dropping-particle" : "", "parse-names" : false, "suffix" : "" }, { "dropping-particle" : "", "family" : "Buchbinder", "given" : "Rachelle", "non-dropping-particle" : "", "parse-names" : false, "suffix" : "" }, { "dropping-particle" : "", "family" : "March", "given" : "Lyn", "non-dropping-particle" : "", "parse-names" : false, "suffix" : "" }, { "dropping-particle" : "", "family" : "Fransen", "given" : "Marlene", "non-dropping-particle" : "", "parse-names" : false, "suffix" : "" } ], "container-title" : "Best practice &amp; research. Clinical rheumatology", "id" : "ITEM-1", "issued" : { "date-parts" : [ [ "2010" ] ] }, "page" : "757-768", "title" : "Osteoarthritis.", "type" : "article-journal", "volume" : "24" }, "uris" : [ "http://www.mendeley.com/documents/?uuid=a4ad721e-8ef5-4aca-b946-e596d0e0a39f", "http://www.mendeley.com/documents/?uuid=10effdb6-0135-4487-9ee1-b3298ecbfd43" ] } ], "mendeley" : { "formattedCitation" : "(Busija et al., 2010)", "plainTextFormattedCitation" : "(Busija et al., 2010)", "previouslyFormattedCitation" : "(Busija et al., 2010)"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363010" w:rsidRPr="008C0B7E">
        <w:rPr>
          <w:rFonts w:ascii="Times New Roman" w:hAnsi="Times New Roman"/>
          <w:noProof/>
          <w:sz w:val="24"/>
          <w:szCs w:val="24"/>
        </w:rPr>
        <w:t>(Busija et al., 2010)</w:t>
      </w:r>
      <w:r w:rsidR="0085454F" w:rsidRPr="008C0B7E">
        <w:rPr>
          <w:rFonts w:ascii="Times New Roman" w:hAnsi="Times New Roman"/>
          <w:sz w:val="24"/>
          <w:szCs w:val="24"/>
        </w:rPr>
        <w:fldChar w:fldCharType="end"/>
      </w:r>
      <w:r w:rsidR="00137904" w:rsidRPr="008C0B7E">
        <w:rPr>
          <w:rFonts w:ascii="Times New Roman" w:hAnsi="Times New Roman"/>
          <w:sz w:val="24"/>
          <w:szCs w:val="24"/>
        </w:rPr>
        <w:t>.</w:t>
      </w:r>
      <w:r w:rsidR="003D7CF4" w:rsidRPr="008C0B7E">
        <w:rPr>
          <w:rFonts w:ascii="Times New Roman" w:hAnsi="Times New Roman"/>
          <w:color w:val="FF0000"/>
          <w:sz w:val="24"/>
          <w:szCs w:val="24"/>
        </w:rPr>
        <w:t xml:space="preserve"> </w:t>
      </w:r>
      <w:r w:rsidR="00716492" w:rsidRPr="008C0B7E">
        <w:rPr>
          <w:rFonts w:ascii="Times New Roman" w:hAnsi="Times New Roman"/>
          <w:sz w:val="24"/>
          <w:szCs w:val="24"/>
        </w:rPr>
        <w:t xml:space="preserve">Con el </w:t>
      </w:r>
      <w:r w:rsidR="00D60F10" w:rsidRPr="008C0B7E">
        <w:rPr>
          <w:rFonts w:ascii="Times New Roman" w:hAnsi="Times New Roman"/>
          <w:sz w:val="24"/>
          <w:szCs w:val="24"/>
        </w:rPr>
        <w:t>avance</w:t>
      </w:r>
      <w:r w:rsidR="003D7CF4" w:rsidRPr="008C0B7E">
        <w:rPr>
          <w:rFonts w:ascii="Times New Roman" w:hAnsi="Times New Roman"/>
          <w:sz w:val="24"/>
          <w:szCs w:val="24"/>
        </w:rPr>
        <w:t xml:space="preserve"> de las ciencias farmacéuticas y</w:t>
      </w:r>
      <w:r w:rsidR="00B061C7" w:rsidRPr="008C0B7E">
        <w:rPr>
          <w:rFonts w:ascii="Times New Roman" w:hAnsi="Times New Roman"/>
          <w:sz w:val="24"/>
          <w:szCs w:val="24"/>
        </w:rPr>
        <w:t xml:space="preserve"> biomédicas</w:t>
      </w:r>
      <w:r w:rsidR="00716492" w:rsidRPr="008C0B7E">
        <w:rPr>
          <w:rFonts w:ascii="Times New Roman" w:hAnsi="Times New Roman"/>
          <w:sz w:val="24"/>
          <w:szCs w:val="24"/>
        </w:rPr>
        <w:t>, se han desarrollado</w:t>
      </w:r>
      <w:r w:rsidR="00B061C7" w:rsidRPr="008C0B7E">
        <w:rPr>
          <w:rFonts w:ascii="Times New Roman" w:hAnsi="Times New Roman"/>
          <w:sz w:val="24"/>
          <w:szCs w:val="24"/>
        </w:rPr>
        <w:t xml:space="preserve"> </w:t>
      </w:r>
      <w:r w:rsidR="004E2357" w:rsidRPr="008C0B7E">
        <w:rPr>
          <w:rFonts w:ascii="Times New Roman" w:hAnsi="Times New Roman"/>
          <w:sz w:val="24"/>
          <w:szCs w:val="24"/>
        </w:rPr>
        <w:t>tratamientos</w:t>
      </w:r>
      <w:r w:rsidR="007E66FF" w:rsidRPr="008C0B7E">
        <w:rPr>
          <w:rFonts w:ascii="Times New Roman" w:hAnsi="Times New Roman"/>
          <w:sz w:val="24"/>
          <w:szCs w:val="24"/>
        </w:rPr>
        <w:t xml:space="preserve"> farmacológicos</w:t>
      </w:r>
      <w:r w:rsidR="00E23C9D" w:rsidRPr="008C0B7E">
        <w:rPr>
          <w:rFonts w:ascii="Times New Roman" w:hAnsi="Times New Roman"/>
          <w:sz w:val="24"/>
          <w:szCs w:val="24"/>
        </w:rPr>
        <w:t xml:space="preserve"> que</w:t>
      </w:r>
      <w:r w:rsidR="00F7338C" w:rsidRPr="008C0B7E">
        <w:rPr>
          <w:rFonts w:ascii="Times New Roman" w:hAnsi="Times New Roman"/>
          <w:sz w:val="24"/>
          <w:szCs w:val="24"/>
        </w:rPr>
        <w:t xml:space="preserve"> involucran </w:t>
      </w:r>
      <w:r w:rsidR="00716492" w:rsidRPr="008C0B7E">
        <w:rPr>
          <w:rFonts w:ascii="Times New Roman" w:hAnsi="Times New Roman"/>
          <w:sz w:val="24"/>
          <w:szCs w:val="24"/>
        </w:rPr>
        <w:t>medicamentos</w:t>
      </w:r>
      <w:r w:rsidR="00B061C7" w:rsidRPr="008C0B7E">
        <w:rPr>
          <w:rFonts w:ascii="Times New Roman" w:hAnsi="Times New Roman"/>
          <w:sz w:val="24"/>
          <w:szCs w:val="24"/>
        </w:rPr>
        <w:t xml:space="preserve"> biológicos. Entre ellos, se</w:t>
      </w:r>
      <w:r w:rsidR="007E66FF" w:rsidRPr="008C0B7E">
        <w:rPr>
          <w:rFonts w:ascii="Times New Roman" w:hAnsi="Times New Roman"/>
          <w:sz w:val="24"/>
          <w:szCs w:val="24"/>
        </w:rPr>
        <w:t xml:space="preserve"> destacan</w:t>
      </w:r>
      <w:r w:rsidR="00AA7693" w:rsidRPr="008C0B7E">
        <w:rPr>
          <w:rFonts w:ascii="Times New Roman" w:hAnsi="Times New Roman"/>
          <w:sz w:val="24"/>
          <w:szCs w:val="24"/>
        </w:rPr>
        <w:t xml:space="preserve"> </w:t>
      </w:r>
      <w:r w:rsidR="00B061C7" w:rsidRPr="008C0B7E">
        <w:rPr>
          <w:rFonts w:ascii="Times New Roman" w:hAnsi="Times New Roman"/>
          <w:sz w:val="24"/>
          <w:szCs w:val="24"/>
        </w:rPr>
        <w:t>proteínas recombinantes humanas</w:t>
      </w:r>
      <w:r w:rsidR="006372F8" w:rsidRPr="008C0B7E">
        <w:rPr>
          <w:rFonts w:ascii="Times New Roman" w:hAnsi="Times New Roman"/>
          <w:sz w:val="24"/>
          <w:szCs w:val="24"/>
        </w:rPr>
        <w:t xml:space="preserve"> que </w:t>
      </w:r>
      <w:r w:rsidR="00BC408B" w:rsidRPr="008C0B7E">
        <w:rPr>
          <w:rFonts w:ascii="Times New Roman" w:hAnsi="Times New Roman"/>
          <w:sz w:val="24"/>
          <w:szCs w:val="24"/>
        </w:rPr>
        <w:t>se encuentran</w:t>
      </w:r>
      <w:r w:rsidR="004E2357" w:rsidRPr="008C0B7E">
        <w:rPr>
          <w:rFonts w:ascii="Times New Roman" w:hAnsi="Times New Roman"/>
          <w:sz w:val="24"/>
          <w:szCs w:val="24"/>
        </w:rPr>
        <w:t xml:space="preserve"> en </w:t>
      </w:r>
      <w:r w:rsidR="00F7338C" w:rsidRPr="008C0B7E">
        <w:rPr>
          <w:rFonts w:ascii="Times New Roman" w:hAnsi="Times New Roman"/>
          <w:sz w:val="24"/>
          <w:szCs w:val="24"/>
        </w:rPr>
        <w:t xml:space="preserve">diferentes fases de </w:t>
      </w:r>
      <w:r w:rsidR="004E2357" w:rsidRPr="008C0B7E">
        <w:rPr>
          <w:rFonts w:ascii="Times New Roman" w:hAnsi="Times New Roman"/>
          <w:sz w:val="24"/>
          <w:szCs w:val="24"/>
        </w:rPr>
        <w:t>estudios</w:t>
      </w:r>
      <w:r w:rsidR="00BC408B" w:rsidRPr="008C0B7E">
        <w:rPr>
          <w:rFonts w:ascii="Times New Roman" w:hAnsi="Times New Roman"/>
          <w:sz w:val="24"/>
          <w:szCs w:val="24"/>
        </w:rPr>
        <w:t xml:space="preserve"> clínicos. En </w:t>
      </w:r>
      <w:r w:rsidR="00716492" w:rsidRPr="008C0B7E">
        <w:rPr>
          <w:rFonts w:ascii="Times New Roman" w:hAnsi="Times New Roman"/>
          <w:sz w:val="24"/>
          <w:szCs w:val="24"/>
        </w:rPr>
        <w:t>estudios fase II se encuentran</w:t>
      </w:r>
      <w:r w:rsidR="00BC408B" w:rsidRPr="008C0B7E">
        <w:rPr>
          <w:rFonts w:ascii="Times New Roman" w:hAnsi="Times New Roman"/>
          <w:sz w:val="24"/>
          <w:szCs w:val="24"/>
        </w:rPr>
        <w:t xml:space="preserve"> </w:t>
      </w:r>
      <w:r w:rsidR="00AA7693" w:rsidRPr="008C0B7E">
        <w:rPr>
          <w:rFonts w:ascii="Times New Roman" w:hAnsi="Times New Roman"/>
          <w:sz w:val="24"/>
          <w:szCs w:val="24"/>
        </w:rPr>
        <w:t>la p</w:t>
      </w:r>
      <w:proofErr w:type="spellStart"/>
      <w:r w:rsidR="007E66FF" w:rsidRPr="008C0B7E">
        <w:rPr>
          <w:rFonts w:ascii="Times New Roman" w:hAnsi="Times New Roman"/>
          <w:sz w:val="24"/>
          <w:szCs w:val="24"/>
          <w:lang w:val="es-CO"/>
        </w:rPr>
        <w:t>roteína</w:t>
      </w:r>
      <w:proofErr w:type="spellEnd"/>
      <w:r w:rsidR="007E66FF" w:rsidRPr="008C0B7E">
        <w:rPr>
          <w:rFonts w:ascii="Times New Roman" w:hAnsi="Times New Roman"/>
          <w:sz w:val="24"/>
          <w:szCs w:val="24"/>
          <w:lang w:val="es-CO"/>
        </w:rPr>
        <w:t xml:space="preserve"> </w:t>
      </w:r>
      <w:proofErr w:type="spellStart"/>
      <w:r w:rsidR="007E66FF" w:rsidRPr="008C0B7E">
        <w:rPr>
          <w:rFonts w:ascii="Times New Roman" w:hAnsi="Times New Roman"/>
          <w:sz w:val="24"/>
          <w:szCs w:val="24"/>
          <w:lang w:val="es-CO"/>
        </w:rPr>
        <w:t>morfogenética</w:t>
      </w:r>
      <w:proofErr w:type="spellEnd"/>
      <w:r w:rsidR="007E66FF" w:rsidRPr="008C0B7E">
        <w:rPr>
          <w:rFonts w:ascii="Times New Roman" w:hAnsi="Times New Roman"/>
          <w:sz w:val="24"/>
          <w:szCs w:val="24"/>
          <w:lang w:val="es-CO"/>
        </w:rPr>
        <w:t xml:space="preserve"> ósea</w:t>
      </w:r>
      <w:r w:rsidR="00AA7693" w:rsidRPr="008C0B7E">
        <w:rPr>
          <w:rFonts w:ascii="Times New Roman" w:hAnsi="Times New Roman"/>
          <w:sz w:val="24"/>
          <w:szCs w:val="24"/>
          <w:lang w:val="es-CO"/>
        </w:rPr>
        <w:t>-7</w:t>
      </w:r>
      <w:r w:rsidR="00E75E1D" w:rsidRPr="008C0B7E">
        <w:rPr>
          <w:rFonts w:ascii="Times New Roman" w:hAnsi="Times New Roman"/>
          <w:sz w:val="24"/>
          <w:szCs w:val="24"/>
          <w:lang w:val="es-CO"/>
        </w:rPr>
        <w:t xml:space="preserve"> </w:t>
      </w:r>
      <w:r w:rsidR="007E66FF" w:rsidRPr="008C0B7E">
        <w:rPr>
          <w:rFonts w:ascii="Times New Roman" w:hAnsi="Times New Roman"/>
          <w:sz w:val="24"/>
          <w:szCs w:val="24"/>
          <w:lang w:val="es-CO"/>
        </w:rPr>
        <w:t>(BM</w:t>
      </w:r>
      <w:r w:rsidR="004E2357" w:rsidRPr="008C0B7E">
        <w:rPr>
          <w:rFonts w:ascii="Times New Roman" w:hAnsi="Times New Roman"/>
          <w:sz w:val="24"/>
          <w:szCs w:val="24"/>
          <w:lang w:val="es-CO"/>
        </w:rPr>
        <w:t>P-7)</w:t>
      </w:r>
      <w:r w:rsidR="006372F8" w:rsidRPr="008C0B7E">
        <w:rPr>
          <w:rFonts w:ascii="Times New Roman" w:hAnsi="Times New Roman"/>
          <w:sz w:val="24"/>
          <w:szCs w:val="24"/>
          <w:lang w:val="es-CO"/>
        </w:rPr>
        <w:t xml:space="preserve"> para</w:t>
      </w:r>
      <w:r w:rsidR="004E2357" w:rsidRPr="008C0B7E">
        <w:rPr>
          <w:rFonts w:ascii="Times New Roman" w:hAnsi="Times New Roman"/>
          <w:sz w:val="24"/>
          <w:szCs w:val="24"/>
          <w:lang w:val="es-CO"/>
        </w:rPr>
        <w:t xml:space="preserve"> aplicación </w:t>
      </w:r>
      <w:proofErr w:type="spellStart"/>
      <w:r w:rsidR="004E2357" w:rsidRPr="008C0B7E">
        <w:rPr>
          <w:rFonts w:ascii="Times New Roman" w:hAnsi="Times New Roman"/>
          <w:sz w:val="24"/>
          <w:szCs w:val="24"/>
          <w:lang w:val="es-CO"/>
        </w:rPr>
        <w:t>intraarticular</w:t>
      </w:r>
      <w:proofErr w:type="spellEnd"/>
      <w:r w:rsidR="007E66FF" w:rsidRPr="008C0B7E">
        <w:rPr>
          <w:rFonts w:ascii="Times New Roman" w:hAnsi="Times New Roman"/>
          <w:sz w:val="24"/>
          <w:szCs w:val="24"/>
          <w:lang w:val="es-CO"/>
        </w:rPr>
        <w:t xml:space="preserve"> </w:t>
      </w:r>
      <w:r w:rsidR="0085454F" w:rsidRPr="008C0B7E">
        <w:rPr>
          <w:rFonts w:ascii="Times New Roman" w:hAnsi="Times New Roman"/>
          <w:sz w:val="24"/>
          <w:szCs w:val="24"/>
          <w:lang w:val="es-CO"/>
        </w:rPr>
        <w:fldChar w:fldCharType="begin" w:fldLock="1"/>
      </w:r>
      <w:r w:rsidR="00E200A5" w:rsidRPr="008C0B7E">
        <w:rPr>
          <w:rFonts w:ascii="Times New Roman" w:hAnsi="Times New Roman"/>
          <w:sz w:val="24"/>
          <w:szCs w:val="24"/>
          <w:lang w:val="es-CO"/>
        </w:rPr>
        <w:instrText>ADDIN CSL_CITATION { "citationItems" : [ { "id" : "ITEM-1", "itemData" : { "DOI" : "10.1186/1471-2474-11-232", "ISSN" : "1471-2474", "PMID" : "20932341", "abstract" : "BACKGROUND There are no proven therapies that modify the structural changes associated with osteoarthritis (OA). Preclinical data suggests that intra-articular recombinant human BMP-7 (bone morphogenetic protein-7) has reparative effects on cartilage, as well as on symptoms of joint pain. The objective of this study was to determine the safety and tolerability as well as dose-limiting toxicity and maximal tolerated dose of intra-articular BMP-7. The secondary objectives were to determine the effect on symptomatic responses through 24 weeks. METHODS This was a Phase 1, double-blind, randomized, multi-center, placebo-controlled, single-dose escalation safety study consisting of 4 dosing cohorts in participants with knee OA. Each cohort was to consist of 8 treated participants, with treatment allocation in a 3:1 active (intra-articular BMP-7) to placebo ratio. Eligible participants were persons with symptomatic radiographic knee OA over the age of 40. The primary objective of this study was to determine the safety and tolerability of BMP-7 including laboratory assessments, immunogenicity data and radiographic assessments. Secondary objectives were to determine the proportion of participants with a 20%, 50%, and 70% improvement in the WOMAC pain and function subscales at 4, 8, 12, and 24 weeks. Other secondary outcomes included the change from baseline to 4, 8, 12, and 24 weeks for the OARSI responder criteria. RESULTS The mean age of participants was 60 years and 73% were female. All 33 participants who were enrolled completed the study and most adverse events were mild or moderate and were similar in placebo and BMP-7 groups. The 1 mg BMP-7 group showed a higher frequency of injection site pain and there was no ectopic bone formation seen on plain x-rays. By week 12, most participants in both the BMP-7 and placebo groups experienced a 20% improvement in pain and overall the BMP-7 group was similar to placebo with regard to this measurement. In the participants who received 0.1 mg and 0.3 mg BMP-7, there was a trend toward greater symptomatic improvement than placebo. The other secondary endpoints showed similar trends including the OARSI responder criteria for which the BMP-7 groups had more responders than placebo. CONCLUSIONS There was no dose limiting toxicity identified in this study. The suggestion of a symptom response, together with the lack of dose limiting toxicity provide further support for the continued development of this product for the trea\u2026", "author" : [ { "dropping-particle" : "", "family" : "Hunter", "given" : "David J", "non-dropping-particle" : "", "parse-names" : false, "suffix" : "" }, { "dropping-particle" : "", "family" : "Pike", "given" : "Marilyn C", "non-dropping-particle" : "", "parse-names" : false, "suffix" : "" }, { "dropping-particle" : "", "family" : "Jonas", "given" : "Beth L", "non-dropping-particle" : "", "parse-names" : false, "suffix" : "" }, { "dropping-particle" : "", "family" : "Kissin", "given" : "Eugene", "non-dropping-particle" : "", "parse-names" : false, "suffix" : "" }, { "dropping-particle" : "", "family" : "Krop", "given" : "Julie", "non-dropping-particle" : "", "parse-names" : false, "suffix" : "" }, { "dropping-particle" : "", "family" : "McAlindon", "given" : "Tim", "non-dropping-particle" : "", "parse-names" : false, "suffix" : "" } ], "container-title" : "BMC Musculoskeletal Disorders", "id" : "ITEM-1", "issue" : "1", "issued" : { "date-parts" : [ [ "2010", "12" ] ] }, "page" : "232", "title" : "Phase 1 safety and tolerability study of BMP-7 in symptomatic knee osteoarthritis", "type" : "article-journal", "volume" : "11" }, "uris" : [ "http://www.mendeley.com/documents/?uuid=022a3b6a-8448-3d6e-8048-8d187921abc6", "http://www.mendeley.com/documents/?uuid=9a429807-664a-46cb-9889-324f1ee60918" ] }, { "id" : "ITEM-2", "itemData" : { "DOI" : "10.1038/boneres.2015.40", "ISSN" : "2095-4700", "PMID" : "26962464", "abstract" : "Osteoarthritis (OA) is a degenerative joint disorder commonly encountered in clinical practice, and is the leading cause of disability in elderly people. Due to the poor self-healing capacity of articular cartilage and lack of specific diagnostic biomarkers, OA is a challenging disease with limited treatment options. Traditional pharmacologic therapies such as acetaminophen, non-steroidal anti-inflammatory drugs, and opioids are effective in relieving pain but are incapable of reversing cartilage damage and are frequently associated with adverse events. Current research focuses on the development of new OA drugs (such as sprifermin/recombinant human fibroblast growth factor-18, tanezumab/monoclonal antibody against \u03b2-nerve growth factor), which aims for more effectiveness and less incidence of adverse effects than the traditional ones. Furthermore, regenerative therapies (such as autologous chondrocyte implantation (ACI), new generation of matrix-induced ACI, cell-free scaffolds, induced pluripotent stem cells (iPS cells or iPSCs), and endogenous cell homing) are also emerging as promising alternatives as they have potential to enhance cartilage repair, and ultimately restore healthy tissue. However, despite currently available therapies and research advances, there remain unmet medical needs in the treatment of OA. This review highlights current research progress on pharmacologic and regenerative therapies for OA including key advances and potential limitations.", "author" : [ { "dropping-particle" : "", "family" : "Zhang", "given" : "Wei", "non-dropping-particle" : "", "parse-names" : false, "suffix" : "" }, { "dropping-particle" : "", "family" : "Ouyang", "given" : "Hongwei", "non-dropping-particle" : "", "parse-names" : false, "suffix" : "" }, { "dropping-particle" : "", "family" : "Dass", "given" : "Crispin R", "non-dropping-particle" : "", "parse-names" : false, "suffix" : "" }, { "dropping-particle" : "", "family" : "Xu", "given" : "Jiake", "non-dropping-particle" : "", "parse-names" : false, "suffix" : "" } ], "container-title" : "Bone research", "id" : "ITEM-2", "issued" : { "date-parts" : [ [ "2016" ] ] }, "page" : "15040", "publisher" : "Nature Publishing Group", "title" : "Current research on pharmacologic and regenerative therapies for osteoarthritis.", "type" : "article-journal", "volume" : "4" }, "uris" : [ "http://www.mendeley.com/documents/?uuid=8c4ce714-79c4-4e38-8c87-d3de3b1b169c", "http://www.mendeley.com/documents/?uuid=a6fae281-f878-341b-80b6-bd781ccc4dcd" ] } ], "mendeley" : { "formattedCitation" : "(D. J. Hunter et al., 2010; W. Zhang et al., 2016)", "manualFormatting" : "(Hunter et al., 2010; Zhang et al., 2016)", "plainTextFormattedCitation" : "(D. J. Hunter et al., 2010; W. Zhang et al., 2016)", "previouslyFormattedCitation" : "(D. J. Hunter et al., 2010; W. Zhang et al., 2016)" }, "properties" : { "noteIndex" : 0 }, "schema" : "https://github.com/citation-style-language/schema/raw/master/csl-citation.json" }</w:instrText>
      </w:r>
      <w:r w:rsidR="0085454F" w:rsidRPr="008C0B7E">
        <w:rPr>
          <w:rFonts w:ascii="Times New Roman" w:hAnsi="Times New Roman"/>
          <w:sz w:val="24"/>
          <w:szCs w:val="24"/>
          <w:lang w:val="es-CO"/>
        </w:rPr>
        <w:fldChar w:fldCharType="separate"/>
      </w:r>
      <w:r w:rsidR="00911E02" w:rsidRPr="008C0B7E">
        <w:rPr>
          <w:rFonts w:ascii="Times New Roman" w:hAnsi="Times New Roman"/>
          <w:noProof/>
          <w:sz w:val="24"/>
          <w:szCs w:val="24"/>
          <w:lang w:val="es-CO"/>
        </w:rPr>
        <w:t xml:space="preserve">(Hunter et al., 2010; </w:t>
      </w:r>
      <w:r w:rsidR="00363010" w:rsidRPr="008C0B7E">
        <w:rPr>
          <w:rFonts w:ascii="Times New Roman" w:hAnsi="Times New Roman"/>
          <w:noProof/>
          <w:sz w:val="24"/>
          <w:szCs w:val="24"/>
          <w:lang w:val="es-CO"/>
        </w:rPr>
        <w:t>Zhang et al., 2016)</w:t>
      </w:r>
      <w:r w:rsidR="0085454F" w:rsidRPr="008C0B7E">
        <w:rPr>
          <w:rFonts w:ascii="Times New Roman" w:hAnsi="Times New Roman"/>
          <w:sz w:val="24"/>
          <w:szCs w:val="24"/>
          <w:lang w:val="es-CO"/>
        </w:rPr>
        <w:fldChar w:fldCharType="end"/>
      </w:r>
      <w:r w:rsidR="00AA7693" w:rsidRPr="008C0B7E">
        <w:rPr>
          <w:rFonts w:ascii="Times New Roman" w:hAnsi="Times New Roman"/>
          <w:sz w:val="24"/>
          <w:szCs w:val="24"/>
        </w:rPr>
        <w:t xml:space="preserve">; </w:t>
      </w:r>
      <w:r w:rsidR="00BC408B" w:rsidRPr="008C0B7E">
        <w:rPr>
          <w:rFonts w:ascii="Times New Roman" w:hAnsi="Times New Roman"/>
          <w:sz w:val="24"/>
          <w:szCs w:val="24"/>
        </w:rPr>
        <w:t xml:space="preserve">el </w:t>
      </w:r>
      <w:r w:rsidR="00716492" w:rsidRPr="008C0B7E">
        <w:rPr>
          <w:rFonts w:ascii="Times New Roman" w:hAnsi="Times New Roman"/>
          <w:sz w:val="24"/>
          <w:szCs w:val="24"/>
        </w:rPr>
        <w:t xml:space="preserve">anticuerpo  monoclonal anti-IL-1a e IL-1b para administración subcutánea o intravenosa denominado </w:t>
      </w:r>
      <w:r w:rsidR="00A6728E" w:rsidRPr="008C0B7E">
        <w:rPr>
          <w:rFonts w:ascii="Times New Roman" w:hAnsi="Times New Roman"/>
          <w:sz w:val="24"/>
          <w:szCs w:val="24"/>
        </w:rPr>
        <w:t xml:space="preserve">AMG 108,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"DOI" : "10.1186/ar3430", "ISSN" : "1478-6354", "author" : [ { "dropping-particle" : "", "family" : "Cohen", "given" : "Stanley B", "non-dropping-particle" : "", "parse-names" : false, "suffix" : "" }, { "dropping-particle" : "", "family" : "Proudman", "given" : "Susanna", "non-dropping-particle" : "", "parse-names" : false, "suffix" : "" }, { "dropping-particle" : "", "family" : "Kivitz", "given" : "Alan J", "non-dropping-particle" : "", "parse-names" : false, "suffix" : "" }, { "dropping-particle" : "", "family" : "Burch", "given" : "Francis X", "non-dropping-particle" : "", "parse-names" : false, "suffix" : "" }, { "dropping-particle" : "", "family" : "Donohue", "given" : "John P", "non-dropping-particle" : "", "parse-names" : false, "suffix" : "" }, { "dropping-particle" : "", "family" : "Burstein", "given" : "Deborah", "non-dropping-particle" : "", "parse-names" : false, "suffix" : "" }, { "dropping-particle" : "", "family" : "Sun", "given" : "Yu-Nien", "non-dropping-particle" : "", "parse-names" : false, "suffix" : "" }, { "dropping-particle" : "", "family" : "Banfield", "given" : "Christopher", "non-dropping-particle" : "", "parse-names" : false, "suffix" : "" }, { "dropping-particle" : "", "family" : "Vincent", "given" : "Michael S", "non-dropping-particle" : "", "parse-names" : false, "suffix" : "" }, { "dropping-particle" : "", "family" : "Ni", "given" : "Liyun", "non-dropping-particle" : "", "parse-names" : false, "suffix" : "" }, { "dropping-particle" : "", "family" : "Zack", "given" : "Debra J", "non-dropping-particle" : "", "parse-names" : false, "suffix" : "" } ], "container-title" : "Arthritis Research &amp; Therapy", "id" : "ITEM-1", "issue" : "4", "issued" : { "date-parts" : [ [ "2011" ] ] }, "page" : "R125", "title" : "A randomized, double-blind study of AMG 108 (a fully human monoclonal antibody to IL-1R1) in patients with osteoarthritis of the knee", "type" : "article-journal", "volume" : "13" }, "uris" : [ "http://www.mendeley.com/documents/?uuid=18cc7e74-3685-31ed-989f-2402bc3aea7c", "http://www.mendeley.com/documents/?uuid=d1ff14a0-538b-4acb-9b18-038d8c2262e6" ] } ], "mendeley" : { "formattedCitation" : "(Cohen et al., 2011)", "plainTextFormattedCitation" : "(Cohen et al., 2011)", "previouslyFormattedCitation" : "(Cohen et al., 2011)"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363010" w:rsidRPr="008C0B7E">
        <w:rPr>
          <w:rFonts w:ascii="Times New Roman" w:hAnsi="Times New Roman"/>
          <w:noProof/>
          <w:sz w:val="24"/>
          <w:szCs w:val="24"/>
        </w:rPr>
        <w:t>(Cohen et al., 2011)</w:t>
      </w:r>
      <w:r w:rsidR="0085454F" w:rsidRPr="008C0B7E">
        <w:rPr>
          <w:rFonts w:ascii="Times New Roman" w:hAnsi="Times New Roman"/>
          <w:sz w:val="24"/>
          <w:szCs w:val="24"/>
        </w:rPr>
        <w:fldChar w:fldCharType="end"/>
      </w:r>
      <w:r w:rsidR="007743CE" w:rsidRPr="008C0B7E">
        <w:rPr>
          <w:rFonts w:ascii="Times New Roman" w:hAnsi="Times New Roman"/>
          <w:sz w:val="24"/>
          <w:szCs w:val="24"/>
        </w:rPr>
        <w:t>,</w:t>
      </w:r>
      <w:r w:rsidR="00D77D2E" w:rsidRPr="008C0B7E">
        <w:rPr>
          <w:rFonts w:ascii="Times New Roman" w:hAnsi="Times New Roman"/>
          <w:sz w:val="24"/>
          <w:szCs w:val="24"/>
        </w:rPr>
        <w:t xml:space="preserve"> </w:t>
      </w:r>
      <w:r w:rsidR="00E75E1D" w:rsidRPr="008C0B7E">
        <w:rPr>
          <w:rFonts w:ascii="Times New Roman" w:hAnsi="Times New Roman"/>
          <w:sz w:val="24"/>
          <w:szCs w:val="24"/>
        </w:rPr>
        <w:t xml:space="preserve">el </w:t>
      </w:r>
      <w:r w:rsidR="00D77D2E" w:rsidRPr="008C0B7E">
        <w:rPr>
          <w:rFonts w:ascii="Times New Roman" w:hAnsi="Times New Roman"/>
          <w:sz w:val="24"/>
          <w:szCs w:val="24"/>
        </w:rPr>
        <w:t>factor de crecimiento de los fibroblastos-18 (FGF-18)</w:t>
      </w:r>
      <w:r w:rsidR="00E75E1D" w:rsidRPr="008C0B7E">
        <w:rPr>
          <w:rFonts w:ascii="Times New Roman" w:hAnsi="Times New Roman"/>
          <w:sz w:val="24"/>
          <w:szCs w:val="24"/>
        </w:rPr>
        <w:t xml:space="preserve"> para aplicación </w:t>
      </w:r>
      <w:proofErr w:type="spellStart"/>
      <w:r w:rsidR="00E75E1D" w:rsidRPr="008C0B7E">
        <w:rPr>
          <w:rFonts w:ascii="Times New Roman" w:hAnsi="Times New Roman"/>
          <w:sz w:val="24"/>
          <w:szCs w:val="24"/>
        </w:rPr>
        <w:t>intraarticular</w:t>
      </w:r>
      <w:proofErr w:type="spellEnd"/>
      <w:r w:rsidR="00D77D2E" w:rsidRPr="008C0B7E">
        <w:rPr>
          <w:rFonts w:ascii="Times New Roman" w:hAnsi="Times New Roman"/>
          <w:color w:val="FF0000"/>
          <w:sz w:val="24"/>
          <w:szCs w:val="24"/>
          <w:lang w:val="es-CO"/>
        </w:rPr>
        <w:t xml:space="preserve">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"ISSN" : "0392-856X", "PMID" : "27050139", "abstract" : "OBJECTIVES To evaluate the safety of intra-articular sprifermin (primary), and to evaluate systemic exposure, biomarkers, histology, and other cartilage parameters in patients with advanced osteoarthritis (OA). METHODS This was a first-in-human, double-blind, randomised, placebo-controlled trial of single and multiple ascending doses of sprifermin from 3-300 \u03bcg in knee OA patients scheduled for total knee replacement. Patients were randomised 3:1 to sprifermin or placebo, injected into the target knee once or once weekly for 3 weeks, and followed-up for 24 weeks. RESULTS Fifty-five patients were treated with sprifermin, 25 with single and 30 with multiple doses, 18 received placebo. There was no clear difference between the active and placebo groups in incidence, severity, and nature of reported treatment emergent adverse events. Acute inflammatory reactions were slightly more common with sprifermin 300 \u03bcg, but none led to discontinuation. No clear difference was seen between placebo and sprifermin in physician-assessed local tolerability, pain, or swelling in the knee. No meaningful changes over time, or differences between treatment groups, were observed for safety laboratory parameters or ECG. Although individual abnormalities were observed, no patterns were evident suggesting a relation to treatment or potential safety concern. No systemic sprifermin exposure, anti-FGF18 antibodies, or clear-cut effects on systemic biomarkers were detected. CONCLUSIONS This first clinical trial of sprifermin revealed no serious safety concerns, although larger studies are needed. The possibility of positive effects of intra-articular sprifermin on histological and other cartilage parameters in knee OA also warrant further investigation.", "author" : [ { "dropping-particle" : "", "family" : "Dahlberg", "given" : "Leif E", "non-dropping-particle" : "", "parse-names" : false, "suffix" : "" }, { "dropping-particle" : "", "family" : "Aydemir", "given" : "Aida", "non-dropping-particle" : "", "parse-names" : false, "suffix" : "" }, { "dropping-particle" : "", "family" : "Muurahainen", "given" : "Norma", "non-dropping-particle" : "", "parse-names" : false, "suffix" : "" }, { "dropping-particle" : "", "family" : "G\u00fchring", "given" : "Hans", "non-dropping-particle" : "", "parse-names" : false, "suffix" : "" }, { "dropping-particle" : "", "family" : "Fredberg Edebo", "given" : "Helena", "non-dropping-particle" : "", "parse-names" : false, "suffix" : "" }, { "dropping-particle" : "", "family" : "Krarup-Jensen", "given" : "Niels", "non-dropping-particle" : "", "parse-names" : false, "suffix" : "" }, { "dropping-particle" : "", "family" : "Ladel", "given" : "Christoph H", "non-dropping-particle" : "", "parse-names" : false, "suffix" : "" }, { "dropping-particle" : "", "family" : "Jurvelin", "given" : "Jukka S", "non-dropping-particle" : "", "parse-names" : false, "suffix" : "" } ], "container-title" : "Clinical and experimental rheumatology", "id" : "ITEM-1", "issue" : "3", "issued" : { "date-parts" : [ [ "2016" ] ] }, "page" : "445-50", "title" : "A first-in-human, double-blind, randomised, placebo-controlled, dose ascending study of intra-articular rhFGF18 (sprifermin) in patients with advanced knee osteoarthritis.", "type" : "article-journal", "volume" : "34" }, "uris" : [ "http://www.mendeley.com/documents/?uuid=1508c8db-eba2-38f7-854a-3be6e439799c", "http://www.mendeley.com/documents/?uuid=124336bb-3782-4277-b755-c697abe3ecdb" ] } ], "mendeley" : { "formattedCitation" : "(Dahlberg et al., 2016)", "plainTextFormattedCitation" : "(Dahlberg et al., 2016)", "previouslyFormattedCitation" : "(Dahlberg et al., 2016)"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363010" w:rsidRPr="008C0B7E">
        <w:rPr>
          <w:rFonts w:ascii="Times New Roman" w:hAnsi="Times New Roman"/>
          <w:noProof/>
          <w:sz w:val="24"/>
          <w:szCs w:val="24"/>
        </w:rPr>
        <w:t>(Dahlberg et al., 2016)</w:t>
      </w:r>
      <w:r w:rsidR="0085454F" w:rsidRPr="008C0B7E">
        <w:rPr>
          <w:rFonts w:ascii="Times New Roman" w:hAnsi="Times New Roman"/>
          <w:sz w:val="24"/>
          <w:szCs w:val="24"/>
        </w:rPr>
        <w:fldChar w:fldCharType="end"/>
      </w:r>
      <w:r w:rsidR="007743CE" w:rsidRPr="008C0B7E">
        <w:rPr>
          <w:rFonts w:ascii="Times New Roman" w:hAnsi="Times New Roman"/>
          <w:sz w:val="24"/>
          <w:szCs w:val="24"/>
        </w:rPr>
        <w:t>.</w:t>
      </w:r>
      <w:r w:rsidR="00ED183D" w:rsidRPr="008C0B7E">
        <w:rPr>
          <w:rFonts w:ascii="Times New Roman" w:hAnsi="Times New Roman"/>
          <w:color w:val="FF0000"/>
          <w:sz w:val="24"/>
          <w:szCs w:val="24"/>
        </w:rPr>
        <w:t xml:space="preserve"> </w:t>
      </w:r>
      <w:r w:rsidR="00A6728E" w:rsidRPr="008C0B7E">
        <w:rPr>
          <w:rFonts w:ascii="Times New Roman" w:hAnsi="Times New Roman"/>
          <w:sz w:val="24"/>
          <w:szCs w:val="24"/>
        </w:rPr>
        <w:t>En estudio</w:t>
      </w:r>
      <w:r w:rsidR="00F7338C" w:rsidRPr="008C0B7E">
        <w:rPr>
          <w:rFonts w:ascii="Times New Roman" w:hAnsi="Times New Roman"/>
          <w:sz w:val="24"/>
          <w:szCs w:val="24"/>
        </w:rPr>
        <w:t xml:space="preserve"> clínico</w:t>
      </w:r>
      <w:r w:rsidR="00A6728E" w:rsidRPr="008C0B7E">
        <w:rPr>
          <w:rFonts w:ascii="Times New Roman" w:hAnsi="Times New Roman"/>
          <w:sz w:val="24"/>
          <w:szCs w:val="24"/>
        </w:rPr>
        <w:t xml:space="preserve"> fase III</w:t>
      </w:r>
      <w:r w:rsidR="00E75E1D" w:rsidRPr="008C0B7E">
        <w:rPr>
          <w:rFonts w:ascii="Times New Roman" w:hAnsi="Times New Roman"/>
          <w:sz w:val="24"/>
          <w:szCs w:val="24"/>
        </w:rPr>
        <w:t xml:space="preserve"> </w:t>
      </w:r>
      <w:r w:rsidR="00A6728E" w:rsidRPr="008C0B7E">
        <w:rPr>
          <w:rFonts w:ascii="Times New Roman" w:hAnsi="Times New Roman"/>
          <w:sz w:val="24"/>
          <w:szCs w:val="24"/>
        </w:rPr>
        <w:t xml:space="preserve">se encuentra el </w:t>
      </w:r>
      <w:proofErr w:type="spellStart"/>
      <w:r w:rsidR="00A6728E" w:rsidRPr="008C0B7E">
        <w:rPr>
          <w:rFonts w:ascii="Times New Roman" w:hAnsi="Times New Roman"/>
          <w:sz w:val="24"/>
          <w:szCs w:val="24"/>
          <w:lang w:val="es-CO"/>
        </w:rPr>
        <w:t>t</w:t>
      </w:r>
      <w:r w:rsidR="003627FD" w:rsidRPr="008C0B7E">
        <w:rPr>
          <w:rFonts w:ascii="Times New Roman" w:hAnsi="Times New Roman"/>
          <w:sz w:val="24"/>
          <w:szCs w:val="24"/>
          <w:lang w:val="es-CO"/>
        </w:rPr>
        <w:t>anezumab</w:t>
      </w:r>
      <w:proofErr w:type="spellEnd"/>
      <w:r w:rsidR="005A5B30" w:rsidRPr="008C0B7E">
        <w:rPr>
          <w:rFonts w:ascii="Times New Roman" w:hAnsi="Times New Roman"/>
          <w:sz w:val="24"/>
          <w:szCs w:val="24"/>
          <w:lang w:val="es-CO"/>
        </w:rPr>
        <w:t>,</w:t>
      </w:r>
      <w:r w:rsidR="00B061C7" w:rsidRPr="008C0B7E">
        <w:rPr>
          <w:rFonts w:ascii="Times New Roman" w:hAnsi="Times New Roman"/>
          <w:sz w:val="24"/>
          <w:szCs w:val="24"/>
          <w:lang w:val="es-CO"/>
        </w:rPr>
        <w:t xml:space="preserve"> </w:t>
      </w:r>
      <w:r w:rsidR="007E66FF" w:rsidRPr="008C0B7E">
        <w:rPr>
          <w:rFonts w:ascii="Times New Roman" w:hAnsi="Times New Roman"/>
          <w:sz w:val="24"/>
          <w:szCs w:val="24"/>
          <w:lang w:val="es-CO"/>
        </w:rPr>
        <w:t xml:space="preserve">anticuerpo monoclonal </w:t>
      </w:r>
      <w:r w:rsidR="00E75E1D" w:rsidRPr="008C0B7E">
        <w:rPr>
          <w:rFonts w:ascii="Times New Roman" w:hAnsi="Times New Roman"/>
          <w:sz w:val="24"/>
          <w:szCs w:val="24"/>
          <w:lang w:val="es-CO"/>
        </w:rPr>
        <w:t>anti-</w:t>
      </w:r>
      <w:r w:rsidR="007E66FF" w:rsidRPr="008C0B7E">
        <w:rPr>
          <w:rFonts w:ascii="Times New Roman" w:hAnsi="Times New Roman"/>
          <w:sz w:val="24"/>
          <w:szCs w:val="24"/>
          <w:lang w:val="es-CO"/>
        </w:rPr>
        <w:t xml:space="preserve">factor de crecimiento neuronal </w:t>
      </w:r>
      <w:r w:rsidR="004E2357" w:rsidRPr="008C0B7E">
        <w:rPr>
          <w:rFonts w:ascii="Times New Roman" w:hAnsi="Times New Roman"/>
          <w:sz w:val="24"/>
          <w:szCs w:val="24"/>
          <w:lang w:val="es-CO"/>
        </w:rPr>
        <w:t xml:space="preserve">(NGF) </w:t>
      </w:r>
      <w:r w:rsidR="00E75E1D" w:rsidRPr="008C0B7E">
        <w:rPr>
          <w:rFonts w:ascii="Times New Roman" w:hAnsi="Times New Roman"/>
          <w:sz w:val="24"/>
          <w:szCs w:val="24"/>
          <w:lang w:val="es-CO"/>
        </w:rPr>
        <w:t xml:space="preserve"> para administración subcutánea  </w:t>
      </w:r>
      <w:r w:rsidR="00A6728E" w:rsidRPr="008C0B7E">
        <w:rPr>
          <w:rFonts w:ascii="Times New Roman" w:hAnsi="Times New Roman"/>
          <w:sz w:val="24"/>
          <w:szCs w:val="24"/>
          <w:lang w:val="es-CO"/>
        </w:rPr>
        <w:t>o intravenosa</w:t>
      </w:r>
      <w:r w:rsidR="00ED183D" w:rsidRPr="008C0B7E">
        <w:rPr>
          <w:rFonts w:ascii="Times New Roman" w:hAnsi="Times New Roman"/>
          <w:sz w:val="24"/>
          <w:szCs w:val="24"/>
          <w:lang w:val="es-CO"/>
        </w:rPr>
        <w:t xml:space="preserve"> </w:t>
      </w:r>
      <w:r w:rsidR="0085454F" w:rsidRPr="008C0B7E">
        <w:rPr>
          <w:rFonts w:ascii="Times New Roman" w:hAnsi="Times New Roman"/>
          <w:sz w:val="24"/>
          <w:szCs w:val="24"/>
          <w:lang w:val="es-CO"/>
        </w:rPr>
        <w:fldChar w:fldCharType="begin" w:fldLock="1"/>
      </w:r>
      <w:r w:rsidR="008C0B7E">
        <w:rPr>
          <w:rFonts w:ascii="Times New Roman" w:hAnsi="Times New Roman"/>
          <w:sz w:val="24"/>
          <w:szCs w:val="24"/>
          <w:lang w:val="es-CO"/>
        </w:rPr>
        <w:instrText>ADDIN CSL_CITATION { "citationItems" : [ { "id" : "ITEM-1", "itemData" : { "DOI" : "10.1093/pm/pnw262", "ISSN" : "1526-2375", "PMID" : "28034979", "abstract" : "OBJECTIVES \u2002To evaluate the efficacy and safety of tanezumab for management of osteoarthritis (OA) knee and hip pain. METHODS \u2002Articles about management of OA knee and hip pains by tanezumab were systematically searched in PubMed, EBSCO, EMBASE, ScienceDirect, Web of Science, OVID, and Cochrane Library from the available date of inception until January 2016. Randomized controlled trials (RCTs) comparing the efficacy and safety of tanezumab with placebo/active comparator for management of OA knee and hip pains were included, and those with confounding conditions were excluded. Study quality was assessed using the Jadad five-point score. Finally, a meta-analysis of all eligible RCTs was performed on Review Manager 5.3 and STATA 12.0. RESULTS \u2002Nine studies with 10 RCTs that enrolled 7,665 patients were included. The reductions in pain intensity are significantly different between tanezumab-treated patients and placebo-treated patients (5,879 patients, mean difference [MD]\u2009= -0.98, 95% confidence interval [CI] = -1.18- -0.79). Both functional improvement (6,078 patients, MD = -1.10, 95% CI = -1.28- -0.92) and Patient's Global Assessment (PGA; 5,366 patients, MD = -0.27, 95% CI = -0.34- -0.20) are significantly different. There are significantly more discontinued patients due to adverse events (AEs) after treatment with tanezumab (6,537 patients, risk ratio\u2009=\u20091.62, 95% CI\u2009=\u20091.29-2.03). However, differences in serious AEs are not significant. Moreover, tanezumab-treated patients suffer from significantly more paraesthesia, arthralgia, hypoaesthesia, and peripheral edema. CONCLUSIONS \u2002Tanezumab vs placebo provides superior pain relief and improvement in physical function and PGA in knee and hip osteoarthritis patients and is generally well tolerated with acceptable AEs. Low-dose tanezumab (10 or 25\u2009\u00b5g/kg and 2.5\u2009mg) provides similar effectiveness in reducing pain and improving function and is associated with fewer AEs. The long-term safety of tanezumab on osteoarthritis knee and hip pain needs further investigation.", "author" : [ { "dropping-particle" : "", "family" : "Chen", "given" : "Junyuan", "non-dropping-particle" : "", "parse-names" : false, "suffix" : "" }, { "dropping-particle" : "", "family" : "Li", "given" : "Jieruo", "non-dropping-particle" : "", "parse-names" : false, "suffix" : "" }, { "dropping-particle" : "", "family" : "Li", "given" : "Ruobin", "non-dropping-particle" : "", "parse-names" : false, "suffix" : "" }, { "dropping-particle" : "", "family" : "Wang", "given" : "Huajun", "non-dropping-particle" : "", "parse-names" : false, "suffix" : "" }, { "dropping-particle" : "", "family" : "Yang", "given" : "Jie", "non-dropping-particle" : "", "parse-names" : false, "suffix" : "" }, { "dropping-particle" : "", "family" : "Xu", "given" : "Jichun", "non-dropping-particle" : "", "parse-names" : false, "suffix" : "" }, { "dropping-particle" : "", "family" : "Zha", "given" : "Zhengang", "non-dropping-particle" : "", "parse-names" : false, "suffix" : "" } ], "container-title" : "Pain Medicine", "id" : "ITEM-1", "issued" : { "date-parts" : [ [ "2016", "12" ] ] }, "page" : "pnw262", "title" : "Efficacy and Safety of Tanezumab on Osteoarthritis Knee and Hip Pains: A Meta-Analysis of Randomized Controlled Trials", "type" : "article-journal" }, "uris" : [ "http://www.mendeley.com/documents/?uuid=ba988e1a-41a9-3ada-b2d4-714682827a55", "http://www.mendeley.com/documents/?uuid=ef30328b-163b-40b8-9501-ad4c8864ff7c" ] }, { "id" : "ITEM-2", "itemData" : { "DOI" : "10.1080/19420862.2016.1269580", "ISSN" : "1942-0870", "PMID" : "27960628", "abstract" : "Over 50 investigational monoclonal antibody (mAb) therapeutics are currently undergoing evaluation in late-stage clinical studies, which is expected to drive a trend toward first marketing approvals of at least 6-9\u00a0mAbs per year in the near-term. In the United States (US), a total of 6 and 9 mAbs were granted first approvals during 2014 and 2015, respectively; all these products are also approved in the European Union (EU). As of December 1, 2016, 6\u00a0mAbs (atezolizumab, olaratumab, reslizumab, ixekizumab, bezlotoxumab, oblitoxaximab) had been granted first approvals during 2016 in either the EU or US. Brodalumab, was granted a first approval in Japan in July 2016. Regulatory actions on marketing applications for brodalumab in the EU and US are not expected until 2017. In 2017, first EU or US approvals may also be granted for at least nine mAbs (ocrelizumab, avelumab, Xilonix, inotuzumab ozogamicin, dupilumab, sirukumab, sarilumab, guselkumab, romosozumab) that are not yet approved in any country. Based on announcements of company plans for regulatory submissions and the estimated completion dates for late-stage clinical studies, and assuming the study results are positive, marketing applications for at least 6 antibody therapeutics (benralizumab, tildrakizumab, emicizumab, galcanezumab, ibalizumab, PRO-140) that are now being evaluated in late-stage clinical studies may be submitted during December 2016* or 2017. Other 'antibodies to watch' in 2017 include 20 mAbs are undergoing evaluation in pivotal studies that have estimated primary completion dates in late 2016 or during 2017. Of these, 5 mAbs are for cancer (durvalumab, JNJ-56022473, ublituximab, anetumab ravtansine, glembatumumab vedotin) and 15 mAbs are for non-cancer indications (caplacizumab, lanadelumab, roledumab, tralokinumab, risankizumab, SA237, emapalumab, suptavumab, erenumab, eptinezumab, fremanezumab, fasinumab, tanezumab, lampalizumab, brolucizumab). Positive results from these studies may enable submission of marketing applications in 2017 or 2018, or provide justification for additional studies. *See note added in proof for update through December 31, 2016.", "author" : [ { "dropping-particle" : "", "family" : "Reichert", "given" : "Janice M", "non-dropping-particle" : "", "parse-names" : false, "suffix" : "" } ], "container-title" : "mAbs", "id" : "ITEM-2", "issue" : "2", "issued" : { "date-parts" : [ [ "2017", "2" ] ] }, "page" : "167-181", "title" : "Antibodies to watch in 2017.", "type" : "article-journal", "volume" : "9" }, "uris" : [ "http://www.mendeley.com/documents/?uuid=a734d5c6-78a8-39fc-8857-5c8aa2ac9704", "http://www.mendeley.com/documents/?uuid=8ba4f311-a394-4ddf-a595-7de693db4147" ] } ], "mendeley" : { "formattedCitation" : "(Chen et al., 2016; Reichert, 2017)", "manualFormatting" : " (Chen et al. 2016; Reichert 2017)", "plainTextFormattedCitation" : "(Chen et al., 2016; Reichert, 2017)", "previouslyFormattedCitation" : "(Chen et al., 2016; Reichert, 2017)" }, "properties" : { "noteIndex" : 0 }, "schema" : "https://github.com/citation-style-language/schema/raw/master/csl-citation.json" }</w:instrText>
      </w:r>
      <w:r w:rsidR="0085454F" w:rsidRPr="008C0B7E">
        <w:rPr>
          <w:rFonts w:ascii="Times New Roman" w:hAnsi="Times New Roman"/>
          <w:sz w:val="24"/>
          <w:szCs w:val="24"/>
          <w:lang w:val="es-CO"/>
        </w:rPr>
        <w:fldChar w:fldCharType="separate"/>
      </w:r>
      <w:r w:rsidR="00AE1792" w:rsidRPr="008C0B7E">
        <w:rPr>
          <w:rFonts w:ascii="Times New Roman" w:hAnsi="Times New Roman"/>
          <w:noProof/>
          <w:sz w:val="24"/>
          <w:szCs w:val="24"/>
          <w:lang w:val="es-CO"/>
        </w:rPr>
        <w:t xml:space="preserve"> </w:t>
      </w:r>
      <w:r w:rsidR="00911E02" w:rsidRPr="008C0B7E">
        <w:rPr>
          <w:rFonts w:ascii="Times New Roman" w:hAnsi="Times New Roman"/>
          <w:noProof/>
          <w:sz w:val="24"/>
          <w:szCs w:val="24"/>
          <w:lang w:val="es-CO"/>
        </w:rPr>
        <w:t>(</w:t>
      </w:r>
      <w:r w:rsidR="00D306A4" w:rsidRPr="008C0B7E">
        <w:rPr>
          <w:rFonts w:ascii="Times New Roman" w:hAnsi="Times New Roman"/>
          <w:noProof/>
          <w:sz w:val="24"/>
          <w:szCs w:val="24"/>
          <w:lang w:val="es-CO"/>
        </w:rPr>
        <w:t>Chen et al. 2016</w:t>
      </w:r>
      <w:r w:rsidR="00911E02" w:rsidRPr="008C0B7E">
        <w:rPr>
          <w:rFonts w:ascii="Times New Roman" w:hAnsi="Times New Roman"/>
          <w:noProof/>
          <w:sz w:val="24"/>
          <w:szCs w:val="24"/>
          <w:lang w:val="es-CO"/>
        </w:rPr>
        <w:t>; Reichert 2017</w:t>
      </w:r>
      <w:r w:rsidR="00D306A4" w:rsidRPr="008C0B7E">
        <w:rPr>
          <w:rFonts w:ascii="Times New Roman" w:hAnsi="Times New Roman"/>
          <w:noProof/>
          <w:sz w:val="24"/>
          <w:szCs w:val="24"/>
          <w:lang w:val="es-CO"/>
        </w:rPr>
        <w:t>)</w:t>
      </w:r>
      <w:r w:rsidR="0085454F" w:rsidRPr="008C0B7E">
        <w:rPr>
          <w:rFonts w:ascii="Times New Roman" w:hAnsi="Times New Roman"/>
          <w:sz w:val="24"/>
          <w:szCs w:val="24"/>
          <w:lang w:val="es-CO"/>
        </w:rPr>
        <w:fldChar w:fldCharType="end"/>
      </w:r>
      <w:r w:rsidR="00716492" w:rsidRPr="008C0B7E">
        <w:rPr>
          <w:rFonts w:ascii="Times New Roman" w:hAnsi="Times New Roman"/>
          <w:sz w:val="24"/>
          <w:szCs w:val="24"/>
          <w:lang w:val="es-CO"/>
        </w:rPr>
        <w:t xml:space="preserve">. Los datos clínicos obtenidos indican que su administración resulta en </w:t>
      </w:r>
      <w:r w:rsidR="0000204A" w:rsidRPr="008C0B7E">
        <w:rPr>
          <w:rFonts w:ascii="Times New Roman" w:hAnsi="Times New Roman"/>
          <w:sz w:val="24"/>
          <w:szCs w:val="24"/>
          <w:lang w:val="es-CO"/>
        </w:rPr>
        <w:t>disminución del dolor articular y mejoría en la escala OARSI (</w:t>
      </w:r>
      <w:proofErr w:type="spellStart"/>
      <w:r w:rsidR="0000204A" w:rsidRPr="008C0B7E">
        <w:rPr>
          <w:rFonts w:ascii="Times New Roman" w:hAnsi="Times New Roman"/>
          <w:sz w:val="24"/>
          <w:szCs w:val="24"/>
          <w:lang w:val="es-CO"/>
        </w:rPr>
        <w:t>Osteoarthritis</w:t>
      </w:r>
      <w:proofErr w:type="spellEnd"/>
      <w:r w:rsidR="0000204A" w:rsidRPr="008C0B7E">
        <w:rPr>
          <w:rFonts w:ascii="Times New Roman" w:hAnsi="Times New Roman"/>
          <w:sz w:val="24"/>
          <w:szCs w:val="24"/>
          <w:lang w:val="es-CO"/>
        </w:rPr>
        <w:t xml:space="preserve"> </w:t>
      </w:r>
      <w:proofErr w:type="spellStart"/>
      <w:r w:rsidR="0000204A" w:rsidRPr="008C0B7E">
        <w:rPr>
          <w:rFonts w:ascii="Times New Roman" w:hAnsi="Times New Roman"/>
          <w:sz w:val="24"/>
          <w:szCs w:val="24"/>
          <w:lang w:val="es-CO"/>
        </w:rPr>
        <w:t>Reseach</w:t>
      </w:r>
      <w:proofErr w:type="spellEnd"/>
      <w:r w:rsidR="0000204A" w:rsidRPr="008C0B7E">
        <w:rPr>
          <w:rFonts w:ascii="Times New Roman" w:hAnsi="Times New Roman"/>
          <w:sz w:val="24"/>
          <w:szCs w:val="24"/>
          <w:lang w:val="es-CO"/>
        </w:rPr>
        <w:t xml:space="preserve"> </w:t>
      </w:r>
      <w:proofErr w:type="spellStart"/>
      <w:r w:rsidR="0000204A" w:rsidRPr="008C0B7E">
        <w:rPr>
          <w:rFonts w:ascii="Times New Roman" w:hAnsi="Times New Roman"/>
          <w:sz w:val="24"/>
          <w:szCs w:val="24"/>
          <w:lang w:val="es-CO"/>
        </w:rPr>
        <w:t>Society</w:t>
      </w:r>
      <w:proofErr w:type="spellEnd"/>
      <w:r w:rsidR="0000204A" w:rsidRPr="008C0B7E">
        <w:rPr>
          <w:rFonts w:ascii="Times New Roman" w:hAnsi="Times New Roman"/>
          <w:sz w:val="24"/>
          <w:szCs w:val="24"/>
          <w:lang w:val="es-CO"/>
        </w:rPr>
        <w:t xml:space="preserve"> International); </w:t>
      </w:r>
      <w:r w:rsidR="00716492" w:rsidRPr="008C0B7E">
        <w:rPr>
          <w:rFonts w:ascii="Times New Roman" w:hAnsi="Times New Roman"/>
          <w:sz w:val="24"/>
          <w:szCs w:val="24"/>
          <w:lang w:val="es-CO"/>
        </w:rPr>
        <w:t xml:space="preserve">también, la ocurrencia de </w:t>
      </w:r>
      <w:r w:rsidR="0000204A" w:rsidRPr="008C0B7E">
        <w:rPr>
          <w:rFonts w:ascii="Times New Roman" w:hAnsi="Times New Roman"/>
          <w:sz w:val="24"/>
          <w:szCs w:val="24"/>
          <w:lang w:val="es-CO"/>
        </w:rPr>
        <w:t>eventos adversos relacionados con</w:t>
      </w:r>
      <w:r w:rsidR="000E7555" w:rsidRPr="008C0B7E">
        <w:rPr>
          <w:rFonts w:ascii="Times New Roman" w:hAnsi="Times New Roman"/>
          <w:sz w:val="24"/>
          <w:szCs w:val="24"/>
          <w:lang w:val="es-CO"/>
        </w:rPr>
        <w:t xml:space="preserve"> </w:t>
      </w:r>
      <w:r w:rsidR="000E7555" w:rsidRPr="008C0B7E">
        <w:rPr>
          <w:rFonts w:ascii="Times New Roman" w:hAnsi="Times New Roman"/>
          <w:sz w:val="24"/>
          <w:szCs w:val="24"/>
          <w:lang w:val="es-CO"/>
        </w:rPr>
        <w:lastRenderedPageBreak/>
        <w:t xml:space="preserve">síntomas gastrointestinales y </w:t>
      </w:r>
      <w:r w:rsidR="00716492" w:rsidRPr="008C0B7E">
        <w:rPr>
          <w:rFonts w:ascii="Times New Roman" w:hAnsi="Times New Roman"/>
          <w:sz w:val="24"/>
          <w:szCs w:val="24"/>
          <w:lang w:val="es-CO"/>
        </w:rPr>
        <w:t>la ocurrencia de inflamación, edema y eritema en el sitio de aplicación</w:t>
      </w:r>
      <w:r w:rsidR="000E7555" w:rsidRPr="008C0B7E">
        <w:rPr>
          <w:rFonts w:ascii="Times New Roman" w:hAnsi="Times New Roman"/>
          <w:sz w:val="24"/>
          <w:szCs w:val="24"/>
          <w:lang w:val="es-CO"/>
        </w:rPr>
        <w:t xml:space="preserve">.  </w:t>
      </w:r>
      <w:r w:rsidR="00BC408B" w:rsidRPr="008C0B7E">
        <w:rPr>
          <w:rFonts w:ascii="Times New Roman" w:hAnsi="Times New Roman"/>
          <w:sz w:val="24"/>
          <w:szCs w:val="24"/>
        </w:rPr>
        <w:t>Además de</w:t>
      </w:r>
      <w:r w:rsidR="00B061C7" w:rsidRPr="003B79B1">
        <w:rPr>
          <w:rFonts w:ascii="Times New Roman" w:hAnsi="Times New Roman"/>
          <w:sz w:val="24"/>
          <w:szCs w:val="24"/>
        </w:rPr>
        <w:t xml:space="preserve"> las proteínas </w:t>
      </w:r>
      <w:r w:rsidR="00BC408B" w:rsidRPr="003B79B1">
        <w:rPr>
          <w:rFonts w:ascii="Times New Roman" w:hAnsi="Times New Roman"/>
          <w:sz w:val="24"/>
          <w:szCs w:val="24"/>
        </w:rPr>
        <w:t xml:space="preserve">mencionadas, </w:t>
      </w:r>
      <w:r w:rsidR="00B061C7" w:rsidRPr="003B79B1">
        <w:rPr>
          <w:rFonts w:ascii="Times New Roman" w:hAnsi="Times New Roman"/>
          <w:sz w:val="24"/>
          <w:szCs w:val="24"/>
        </w:rPr>
        <w:t>se usan</w:t>
      </w:r>
      <w:r w:rsidR="00BC408B" w:rsidRPr="003B79B1">
        <w:rPr>
          <w:rFonts w:ascii="Times New Roman" w:hAnsi="Times New Roman"/>
          <w:sz w:val="24"/>
          <w:szCs w:val="24"/>
        </w:rPr>
        <w:t xml:space="preserve"> otros</w:t>
      </w:r>
      <w:r w:rsidR="00E75E1D" w:rsidRPr="003B79B1">
        <w:rPr>
          <w:rFonts w:ascii="Times New Roman" w:hAnsi="Times New Roman"/>
          <w:sz w:val="24"/>
          <w:szCs w:val="24"/>
        </w:rPr>
        <w:t xml:space="preserve"> </w:t>
      </w:r>
      <w:r w:rsidR="00B061C7" w:rsidRPr="003B79B1">
        <w:rPr>
          <w:rFonts w:ascii="Times New Roman" w:hAnsi="Times New Roman"/>
          <w:sz w:val="24"/>
          <w:szCs w:val="24"/>
        </w:rPr>
        <w:t>produc</w:t>
      </w:r>
      <w:r w:rsidR="00974555">
        <w:rPr>
          <w:rFonts w:ascii="Times New Roman" w:hAnsi="Times New Roman"/>
          <w:sz w:val="24"/>
          <w:szCs w:val="24"/>
        </w:rPr>
        <w:t>tos biológicos no recombinantes;</w:t>
      </w:r>
      <w:r w:rsidR="00B061C7" w:rsidRPr="003B79B1">
        <w:rPr>
          <w:rFonts w:ascii="Times New Roman" w:hAnsi="Times New Roman"/>
          <w:sz w:val="24"/>
          <w:szCs w:val="24"/>
        </w:rPr>
        <w:t xml:space="preserve"> entre ellos, </w:t>
      </w:r>
      <w:r w:rsidR="00BC408B" w:rsidRPr="003B79B1">
        <w:rPr>
          <w:rFonts w:ascii="Times New Roman" w:hAnsi="Times New Roman"/>
          <w:sz w:val="24"/>
          <w:szCs w:val="24"/>
        </w:rPr>
        <w:t xml:space="preserve">el ácido </w:t>
      </w:r>
      <w:proofErr w:type="spellStart"/>
      <w:r w:rsidR="00BC408B" w:rsidRPr="003B79B1">
        <w:rPr>
          <w:rFonts w:ascii="Times New Roman" w:hAnsi="Times New Roman"/>
          <w:sz w:val="24"/>
          <w:szCs w:val="24"/>
        </w:rPr>
        <w:t>hialurónico</w:t>
      </w:r>
      <w:proofErr w:type="spellEnd"/>
      <w:r w:rsidR="00BC408B" w:rsidRPr="003B79B1">
        <w:rPr>
          <w:rFonts w:ascii="Times New Roman" w:hAnsi="Times New Roman"/>
          <w:sz w:val="24"/>
          <w:szCs w:val="24"/>
        </w:rPr>
        <w:t xml:space="preserve"> y el</w:t>
      </w:r>
      <w:r w:rsidR="007E66FF" w:rsidRPr="003B79B1">
        <w:rPr>
          <w:rFonts w:ascii="Times New Roman" w:hAnsi="Times New Roman"/>
          <w:sz w:val="24"/>
          <w:szCs w:val="24"/>
        </w:rPr>
        <w:t xml:space="preserve"> plasma rico en </w:t>
      </w:r>
      <w:r w:rsidR="003D7CF4" w:rsidRPr="003B79B1">
        <w:rPr>
          <w:rFonts w:ascii="Times New Roman" w:hAnsi="Times New Roman"/>
          <w:sz w:val="24"/>
          <w:szCs w:val="24"/>
        </w:rPr>
        <w:t>plaquetas (PRP).</w:t>
      </w:r>
      <w:r w:rsidR="00974555">
        <w:rPr>
          <w:rFonts w:ascii="Times New Roman" w:hAnsi="Times New Roman"/>
          <w:sz w:val="24"/>
          <w:szCs w:val="24"/>
        </w:rPr>
        <w:t xml:space="preserve"> Aunque </w:t>
      </w:r>
      <w:r w:rsidR="00BC408B" w:rsidRPr="003B79B1">
        <w:rPr>
          <w:rFonts w:ascii="Times New Roman" w:hAnsi="Times New Roman"/>
          <w:sz w:val="24"/>
          <w:szCs w:val="24"/>
        </w:rPr>
        <w:t xml:space="preserve">parece ser mejor que </w:t>
      </w:r>
      <w:r w:rsidR="007E66FF" w:rsidRPr="003B79B1">
        <w:rPr>
          <w:rFonts w:ascii="Times New Roman" w:hAnsi="Times New Roman"/>
          <w:sz w:val="24"/>
          <w:szCs w:val="24"/>
        </w:rPr>
        <w:t xml:space="preserve">la </w:t>
      </w:r>
      <w:proofErr w:type="spellStart"/>
      <w:r w:rsidR="007E66FF" w:rsidRPr="003B79B1">
        <w:rPr>
          <w:rFonts w:ascii="Times New Roman" w:hAnsi="Times New Roman"/>
          <w:sz w:val="24"/>
          <w:szCs w:val="24"/>
        </w:rPr>
        <w:t>viscosuplementación</w:t>
      </w:r>
      <w:proofErr w:type="spellEnd"/>
      <w:r w:rsidR="007E66FF" w:rsidRPr="003B79B1">
        <w:rPr>
          <w:rFonts w:ascii="Times New Roman" w:hAnsi="Times New Roman"/>
          <w:sz w:val="24"/>
          <w:szCs w:val="24"/>
        </w:rPr>
        <w:t xml:space="preserve"> </w:t>
      </w:r>
      <w:proofErr w:type="spellStart"/>
      <w:r w:rsidR="007E66FF" w:rsidRPr="003B79B1">
        <w:rPr>
          <w:rFonts w:ascii="Times New Roman" w:hAnsi="Times New Roman"/>
          <w:sz w:val="24"/>
          <w:szCs w:val="24"/>
        </w:rPr>
        <w:t>intraarticular</w:t>
      </w:r>
      <w:proofErr w:type="spellEnd"/>
      <w:r w:rsidR="007E66FF" w:rsidRPr="003B79B1">
        <w:rPr>
          <w:rFonts w:ascii="Times New Roman" w:hAnsi="Times New Roman"/>
          <w:sz w:val="24"/>
          <w:szCs w:val="24"/>
        </w:rPr>
        <w:t xml:space="preserve"> con ácido </w:t>
      </w:r>
      <w:proofErr w:type="spellStart"/>
      <w:r w:rsidR="007E66FF" w:rsidRPr="003B79B1">
        <w:rPr>
          <w:rFonts w:ascii="Times New Roman" w:hAnsi="Times New Roman"/>
          <w:sz w:val="24"/>
          <w:szCs w:val="24"/>
        </w:rPr>
        <w:t>hialurónico</w:t>
      </w:r>
      <w:proofErr w:type="spellEnd"/>
      <w:r w:rsidR="007E66FF" w:rsidRPr="003B79B1">
        <w:rPr>
          <w:rFonts w:ascii="Times New Roman" w:hAnsi="Times New Roman"/>
          <w:sz w:val="24"/>
          <w:szCs w:val="24"/>
        </w:rPr>
        <w:t xml:space="preserve">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"10.1186/s12891-016-0920-3", "abstract" : "Background: Improvements in knee osteoarthritis (OA) symptoms with platelet-rich plasma (PRP) have been attributed to its ability to modify intra-articular inflammatory processes. Photo-activation of peripheral blood also improves inflammatory mediators associated with OA, however combined photo-activated PRP (PA-PRP) has not been investigated. This pilot study assessed the feasibility, safety and symptomatic and functional change following injections of PA-PRP compared to hyaluronic acid (HA) in people with knee osteoarthritis (OA). Methods: Thirty seven people with knee OA were enrolled in this double-blind randomized controlled pilot study set in a sports medicine clinic. Participants were randomly allocated to receive three injections of either PA-PRP or HA. The patients and the administering doctor were blinded to group allocation. Outcomes included recruitment and safety data, 100 mm visual analogue pain score (VAS), the Knee Osteoarthritis Outcome Score (KOOS), Knee Quality of Life (KQoL) scale, maximum hopping distance and number of knee bends in 30 s at four and 12 weeks. Results: Twenty three (62 %) participants met the inclusion criteria, of which 12 (32 %) were randomized to the PA-PRP group and 11 (30 %) to the HA group. Two participants did not complete the intervention and two withdrew following their first assessment. Minor pain and swelling during the injection period was reported by two participants from the PA-PRP group. The PA-PRP group demonstrated significant improvements in the VAS (p &lt; 0.01, ETA = 0.686), KOOS Pain (p &lt; 0.05, ETA = 0.624), KQoL Physical (p &lt; 0.05, ETA = 0.706) and KQoL Emotional subscales (p &lt; 0.05, ETA = 0.715) at four and 12 weeks. The PA-PRP group also significantly improved hoping (p &lt; 0.05, ETA = 0.799) and knee bends (p &lt; 0.01, ETA = 0.756) at four or 12 weeks. The HA group showed improvements on only the KOOS Function subscale at 12 weeks (p &lt; 0.01, ETA = 0.602). After controlling for baseline values, there were no significant between-group differences at either time-point. Conclusions: This study provides proof-of-concept evidence concerning the feasibility and safety of PA-PRP injections necessary to inform a larger clinical trial in people with knee OA. Our preliminary results also suggest PA-PRP improves self-reported pain, symptoms and lower extremity function, however no between-group differences were found. Photo-activated PRP may provide a safe and effective novel treatment for knee OA.", "author" : [ { "dropping-particle" : "", "family" : "Paterson", "given" : "Kade L", "non-dropping-particle" : "", "parse-names" : false, "suffix" : "" }, { "dropping-particle" : "", "family" : "Nicholls", "given" : "Melissa", "non-dropping-particle" : "", "parse-names" : false, "suffix" : "" }, { "dropping-particle" : "", "family" : "Bennell", "given" : "Kim L", "non-dropping-particle" : "", "parse-names" : false, "suffix" : "" }, { "dropping-particle" : "", "family" : "Bates", "given" : "Dan", "non-dropping-particle" : "", "parse-names" : false, "suffix" : "" } ], "container-title" : "BMC Musculoskeletal Disorders", "id" : "ITEM-1", "issued" : { "date-parts" : [ [ "2016" ] ] }, "title" : "Intra-articular injection of photo-activated platelet-rich plasma in patients with knee osteoarthritis: a double-blind, randomized controlled pilot study", "type" : "article-journal", "volume" : "17" }, "uris" : [ "http://www.mendeley.com/documents/?uuid=50d7d6ac-f611-3600-b914-2af8bf428898", "http://www.mendeley.com/documents/?uuid=5c77434e-70a7-4fa2-90b0-d57444d44f53" ] } ], "mendeley" : { "formattedCitation" : "(Paterson, Nicholls, Bennell, &amp; Bates, 2016)", "manualFormatting" : "(Paterson et al.,  2016)", "plainTextFormattedCitation" : "(Paterson, Nicholls, Bennell, &amp; Bates, 2016)", "previouslyFormattedCitation" : "(Paterson, Nicholls, Bennell, &amp; Bates, 2016)"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00363010" w:rsidRPr="003B79B1">
        <w:rPr>
          <w:rFonts w:ascii="Times New Roman" w:hAnsi="Times New Roman"/>
          <w:noProof/>
          <w:sz w:val="24"/>
          <w:szCs w:val="24"/>
        </w:rPr>
        <w:t>(Paterson</w:t>
      </w:r>
      <w:r w:rsidR="00646BFB" w:rsidRPr="003B79B1">
        <w:rPr>
          <w:rFonts w:ascii="Times New Roman" w:hAnsi="Times New Roman"/>
          <w:noProof/>
          <w:sz w:val="24"/>
          <w:szCs w:val="24"/>
        </w:rPr>
        <w:t xml:space="preserve"> et al., </w:t>
      </w:r>
      <w:r w:rsidR="00363010" w:rsidRPr="003B79B1">
        <w:rPr>
          <w:rFonts w:ascii="Times New Roman" w:hAnsi="Times New Roman"/>
          <w:noProof/>
          <w:sz w:val="24"/>
          <w:szCs w:val="24"/>
        </w:rPr>
        <w:t xml:space="preserve"> 2016)</w:t>
      </w:r>
      <w:r w:rsidR="0085454F" w:rsidRPr="003B79B1">
        <w:rPr>
          <w:rFonts w:ascii="Times New Roman" w:hAnsi="Times New Roman"/>
          <w:sz w:val="24"/>
          <w:szCs w:val="24"/>
        </w:rPr>
        <w:fldChar w:fldCharType="end"/>
      </w:r>
      <w:r w:rsidR="00974555">
        <w:rPr>
          <w:rFonts w:ascii="Times New Roman" w:hAnsi="Times New Roman"/>
          <w:sz w:val="24"/>
          <w:szCs w:val="24"/>
        </w:rPr>
        <w:t xml:space="preserve">, la aplicación de PRP genera </w:t>
      </w:r>
      <w:r w:rsidR="00974555" w:rsidRPr="008C0B7E">
        <w:rPr>
          <w:rFonts w:ascii="Times New Roman" w:hAnsi="Times New Roman"/>
          <w:sz w:val="24"/>
          <w:szCs w:val="24"/>
        </w:rPr>
        <w:t>controversia debido a los</w:t>
      </w:r>
      <w:r w:rsidR="00974555" w:rsidRPr="003B79B1">
        <w:rPr>
          <w:rFonts w:ascii="Times New Roman" w:hAnsi="Times New Roman"/>
          <w:sz w:val="24"/>
          <w:szCs w:val="24"/>
        </w:rPr>
        <w:t xml:space="preserve"> resultados clínicos contradictorios </w:t>
      </w:r>
      <w:r w:rsidR="00974555">
        <w:rPr>
          <w:rFonts w:ascii="Times New Roman" w:hAnsi="Times New Roman"/>
          <w:sz w:val="24"/>
          <w:szCs w:val="24"/>
        </w:rPr>
        <w:t xml:space="preserve">y el beneficio sintomático transitorio reportado después de su aplicación </w:t>
      </w:r>
      <w:r w:rsidR="0085454F">
        <w:rPr>
          <w:rFonts w:ascii="Times New Roman" w:hAnsi="Times New Roman"/>
          <w:sz w:val="24"/>
          <w:szCs w:val="24"/>
        </w:rPr>
        <w:fldChar w:fldCharType="begin" w:fldLock="1"/>
      </w:r>
      <w:r w:rsidR="00190DB8">
        <w:rPr>
          <w:rFonts w:ascii="Times New Roman" w:hAnsi="Times New Roman"/>
          <w:sz w:val="24"/>
          <w:szCs w:val="24"/>
        </w:rPr>
        <w:instrText>ADDIN CSL_CITATION { "citationItems" : [ { "id" : "ITEM-1", "itemData" : { "DOI" : "10.1302/2058-5241.2.160004", "ISSN" : "2058-5241", "PMID" : "28607768", "abstract" : "Platelet-rich plasma (PRP) is an autologous blood product with platelet concentrations above baseline values. The process involves the extraction of blood from the patient which is then centrifuged to obtain a concentrated suspension of platelets by plasmapheresis. It then undergoes a two-stage centrifugation process to separate the solid and liquid components of the anticoagulated blood. PRP owes its therapeutic use to the growth factors released by the platelets which are claimed to possess multiple regenerative properties.In the knee, PRP has been used in patients with articular cartilage pathology, ligamentous and meniscal injuries.There is a growing body of evidence to support its use in selected indications and this review looks at the most recent evidence. We also look at the current UK National Institute of Health &amp; Clinical Excellence (NICE) guidelines with respect to osteoarthritis and the use of PRP in the knee. Cite this article: EFORT Open Rev 2017;2:28-34. DOI: 10.1302/2058-5241.2.160004.", "author" : [ { "dropping-particle" : "", "family" : "Shahid", "given" : "Mohammad", "non-dropping-particle" : "", "parse-names" : false, "suffix" : "" }, { "dropping-particle" : "", "family" : "Kundra", "given" : "Rik", "non-dropping-particle" : "", "parse-names" : false, "suffix" : "" } ], "container-title" : "EFORT open reviews", "id" : "ITEM-1", "issue" : "1", "issued" : { "date-parts" : [ [ "2017", "1" ] ] }, "page" : "28-34", "publisher" : "British Editorial Society of Bone and Joint Surgery", "title" : "Platelet-rich plasma (PRP) for knee disorders.", "type" : "article-journal", "volume" : "2" }, "uris" : [ "http://www.mendeley.com/documents/?uuid=9cd6f74d-00b7-3bbd-adbe-8d53ba2716ac" ] } ], "mendeley" : { "formattedCitation" : "(Shahid &amp; Kundra, 2017)", "plainTextFormattedCitation" : "(Shahid &amp; Kundra, 2017)", "previouslyFormattedCitation" : "(Shahid &amp; Kundra, 2017)" }, "properties" : { "noteIndex" : 0 }, "schema" : "https://github.com/citation-style-language/schema/raw/master/csl-citation.json" }</w:instrText>
      </w:r>
      <w:r w:rsidR="0085454F">
        <w:rPr>
          <w:rFonts w:ascii="Times New Roman" w:hAnsi="Times New Roman"/>
          <w:sz w:val="24"/>
          <w:szCs w:val="24"/>
        </w:rPr>
        <w:fldChar w:fldCharType="separate"/>
      </w:r>
      <w:r w:rsidR="008C0B7E" w:rsidRPr="008C0B7E">
        <w:rPr>
          <w:rFonts w:ascii="Times New Roman" w:hAnsi="Times New Roman"/>
          <w:noProof/>
          <w:sz w:val="24"/>
          <w:szCs w:val="24"/>
        </w:rPr>
        <w:t>(Shahid &amp; Kundra, 2017)</w:t>
      </w:r>
      <w:r w:rsidR="0085454F">
        <w:rPr>
          <w:rFonts w:ascii="Times New Roman" w:hAnsi="Times New Roman"/>
          <w:sz w:val="24"/>
          <w:szCs w:val="24"/>
        </w:rPr>
        <w:fldChar w:fldCharType="end"/>
      </w:r>
      <w:r w:rsidR="008C0B7E">
        <w:rPr>
          <w:rFonts w:ascii="Times New Roman" w:hAnsi="Times New Roman"/>
          <w:sz w:val="24"/>
          <w:szCs w:val="24"/>
        </w:rPr>
        <w:t>.</w:t>
      </w:r>
      <w:r w:rsidR="00974555" w:rsidRPr="00974555">
        <w:rPr>
          <w:rFonts w:ascii="Times New Roman" w:hAnsi="Times New Roman"/>
          <w:sz w:val="24"/>
          <w:szCs w:val="24"/>
        </w:rPr>
        <w:t xml:space="preserve"> </w:t>
      </w:r>
      <w:r w:rsidR="007E66FF" w:rsidRPr="003B79B1">
        <w:rPr>
          <w:rFonts w:ascii="Times New Roman" w:hAnsi="Times New Roman"/>
          <w:sz w:val="24"/>
          <w:szCs w:val="24"/>
        </w:rPr>
        <w:t xml:space="preserve"> </w:t>
      </w:r>
      <w:r w:rsidR="00C37D50">
        <w:rPr>
          <w:rFonts w:ascii="Times New Roman" w:hAnsi="Times New Roman"/>
          <w:sz w:val="24"/>
          <w:szCs w:val="24"/>
        </w:rPr>
        <w:t xml:space="preserve"> </w:t>
      </w:r>
      <w:r w:rsidR="007743CE" w:rsidRPr="003B79B1">
        <w:rPr>
          <w:rFonts w:ascii="Times New Roman" w:hAnsi="Times New Roman"/>
          <w:sz w:val="24"/>
          <w:szCs w:val="24"/>
          <w:lang w:val="es-CO"/>
        </w:rPr>
        <w:t>En</w:t>
      </w:r>
      <w:r w:rsidR="00563AAA">
        <w:rPr>
          <w:rFonts w:ascii="Times New Roman" w:hAnsi="Times New Roman"/>
          <w:sz w:val="24"/>
          <w:szCs w:val="24"/>
          <w:lang w:val="es-CO"/>
        </w:rPr>
        <w:t xml:space="preserve"> estudio</w:t>
      </w:r>
      <w:r w:rsidR="007743CE" w:rsidRPr="003B79B1">
        <w:rPr>
          <w:rFonts w:ascii="Times New Roman" w:hAnsi="Times New Roman"/>
          <w:sz w:val="24"/>
          <w:szCs w:val="24"/>
          <w:lang w:val="es-CO"/>
        </w:rPr>
        <w:t xml:space="preserve"> fase III se encuentra </w:t>
      </w:r>
      <w:proofErr w:type="spellStart"/>
      <w:r w:rsidR="007743CE" w:rsidRPr="003B79B1">
        <w:rPr>
          <w:rFonts w:ascii="Times New Roman" w:hAnsi="Times New Roman"/>
          <w:sz w:val="24"/>
          <w:szCs w:val="24"/>
          <w:lang w:val="es-CO"/>
        </w:rPr>
        <w:t>Ampion</w:t>
      </w:r>
      <w:proofErr w:type="spellEnd"/>
      <w:r w:rsidR="007743CE" w:rsidRPr="003B79B1">
        <w:rPr>
          <w:rFonts w:ascii="Times New Roman" w:hAnsi="Times New Roman"/>
          <w:sz w:val="24"/>
          <w:szCs w:val="24"/>
          <w:lang w:val="es-CO"/>
        </w:rPr>
        <w:t xml:space="preserve"> </w:t>
      </w:r>
      <w:r w:rsidR="007743CE" w:rsidRPr="003B79B1">
        <w:rPr>
          <w:rFonts w:ascii="Times New Roman" w:hAnsi="Times New Roman"/>
          <w:sz w:val="24"/>
          <w:szCs w:val="24"/>
        </w:rPr>
        <w:t>(alb</w:t>
      </w:r>
      <w:r w:rsidR="00390EF5">
        <w:rPr>
          <w:rFonts w:ascii="Times New Roman" w:hAnsi="Times New Roman"/>
          <w:sz w:val="24"/>
          <w:szCs w:val="24"/>
        </w:rPr>
        <w:t>ú</w:t>
      </w:r>
      <w:r w:rsidR="007743CE" w:rsidRPr="003B79B1">
        <w:rPr>
          <w:rFonts w:ascii="Times New Roman" w:hAnsi="Times New Roman"/>
          <w:sz w:val="24"/>
          <w:szCs w:val="24"/>
        </w:rPr>
        <w:t>mina sérica humana &lt; 5kDa)</w:t>
      </w:r>
      <w:r w:rsidR="007743CE" w:rsidRPr="003B79B1">
        <w:rPr>
          <w:rFonts w:ascii="Times New Roman" w:hAnsi="Times New Roman"/>
          <w:sz w:val="24"/>
          <w:szCs w:val="24"/>
          <w:lang w:val="es-CO"/>
        </w:rPr>
        <w:t xml:space="preserve">, producto biológico no recombinante para aplicación </w:t>
      </w:r>
      <w:proofErr w:type="spellStart"/>
      <w:r w:rsidR="007743CE" w:rsidRPr="003B79B1">
        <w:rPr>
          <w:rFonts w:ascii="Times New Roman" w:hAnsi="Times New Roman"/>
          <w:sz w:val="24"/>
          <w:szCs w:val="24"/>
          <w:lang w:val="es-CO"/>
        </w:rPr>
        <w:t>intraarticular</w:t>
      </w:r>
      <w:proofErr w:type="spellEnd"/>
      <w:r w:rsidR="007743CE" w:rsidRPr="003B79B1">
        <w:rPr>
          <w:rFonts w:ascii="Times New Roman" w:hAnsi="Times New Roman"/>
          <w:sz w:val="24"/>
          <w:szCs w:val="24"/>
        </w:rPr>
        <w:t xml:space="preserve"> </w:t>
      </w:r>
      <w:r w:rsidR="007743CE" w:rsidRPr="003B79B1">
        <w:rPr>
          <w:rFonts w:ascii="Times New Roman" w:hAnsi="Times New Roman"/>
          <w:sz w:val="24"/>
          <w:szCs w:val="24"/>
          <w:lang w:val="es-CO"/>
        </w:rPr>
        <w:t>que inhibe la secreción de</w:t>
      </w:r>
      <w:r w:rsidR="007743CE" w:rsidRPr="003B79B1">
        <w:rPr>
          <w:rFonts w:ascii="Times New Roman" w:hAnsi="Times New Roman"/>
          <w:sz w:val="24"/>
          <w:szCs w:val="24"/>
        </w:rPr>
        <w:t xml:space="preserve"> </w:t>
      </w:r>
      <w:proofErr w:type="spellStart"/>
      <w:r w:rsidR="007743CE" w:rsidRPr="003B79B1">
        <w:rPr>
          <w:rFonts w:ascii="Times New Roman" w:hAnsi="Times New Roman"/>
          <w:sz w:val="24"/>
          <w:szCs w:val="24"/>
        </w:rPr>
        <w:t>citoquinas</w:t>
      </w:r>
      <w:proofErr w:type="spellEnd"/>
      <w:r w:rsidR="007743CE" w:rsidRPr="003B79B1">
        <w:rPr>
          <w:rFonts w:ascii="Times New Roman" w:hAnsi="Times New Roman"/>
          <w:sz w:val="24"/>
          <w:szCs w:val="24"/>
        </w:rPr>
        <w:t xml:space="preserve"> </w:t>
      </w:r>
      <w:proofErr w:type="spellStart"/>
      <w:r w:rsidR="007743CE" w:rsidRPr="003B79B1">
        <w:rPr>
          <w:rFonts w:ascii="Times New Roman" w:hAnsi="Times New Roman"/>
          <w:sz w:val="24"/>
          <w:szCs w:val="24"/>
        </w:rPr>
        <w:t>proinflamatorias</w:t>
      </w:r>
      <w:proofErr w:type="spellEnd"/>
      <w:r w:rsidR="007743CE" w:rsidRPr="003B79B1">
        <w:rPr>
          <w:rFonts w:ascii="Times New Roman" w:hAnsi="Times New Roman"/>
          <w:sz w:val="24"/>
          <w:szCs w:val="24"/>
        </w:rPr>
        <w:t xml:space="preserve"> sintetizadas por los linfocitos T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"10.1371/journal.pone.0087910", "ISSN" : "1932-6203", "PMID" : "24498399", "abstract" : "OBJECTIVE The Low Molecular Weight Fraction of 5% human serum Albumin (LMWF-5A) is being investigated as a treatment for knee pain from osteoarthritis. METHODS This was a multicenter randomized, vehicle-controlled, double-blind, parallel study designed to evaluate the safety and efficacy of two doses of an intra-articular injection of LMWF-5A. Patients with symptomatic knee osteoarthritis were randomized 1\u22361\u22361\u22361 to receive a single 4 mL or 10 mL intra-articular knee injection of either LMWF-5A or vehicle control (saline). The primary efficacy endpoint was the difference between treatment groups in the Western Ontario and McMaster Universities (WOMAC) pain change from baseline over 12 weeks. Safety was examined as the incidence and severity of adverse events (AEs). RESULTS A total of 329 patients were randomized and received treatment. LMWF-5A resulted in a significant decrease in pain at 12 weeks compared to vehicle control (-0.93 vs -0.72; estimated difference from control: -0.25, p\u200a=\u200a0.004); an injection volume effect was not observed (p\u200a=\u200a0.64). The effect of LMWF-5A on pain was even more pronounced in patients with severe knee OA (Kellgren Lawrence Grade IV): the estimated difference from control was -0.42 (p\u200a=\u200a0.02). Adverse events were generally mild and were similar in patients who received vehicle control (47%) and LMWF-5A (41%). CONCLUSIONS This clinical trial demonstrated that LMWF-5A is safe and effective at providing relief for the pain of moderate to severe OA of the knee over 12 weeks when administered by intra-articular injection into the knee. TRIAL REGISTRATION ClinicalTrials.gov NCT01839331.", "author" : [ { "dropping-particle" : "", "family" : "Bar-Or", "given" : "David", "non-dropping-particle" : "", "parse-names" : false, "suffix" : "" }, { "dropping-particle" : "", "family" : "Salottolo", "given" : "Kristin M", "non-dropping-particle" : "", "parse-names" : false, "suffix" : "" }, { "dropping-particle" : "", "family" : "Loose", "given" : "Holli", "non-dropping-particle" : "", "parse-names" : false, "suffix" : "" }, { "dropping-particle" : "", "family" : "Phillips", "given" : "Matthew J", "non-dropping-particle" : "", "parse-names" : false, "suffix" : "" }, { "dropping-particle" : "", "family" : "McGrath", "given" : "Brian", "non-dropping-particle" : "", "parse-names" : false, "suffix" : "" }, { "dropping-particle" : "", "family" : "Wei", "given" : "Nathan", "non-dropping-particle" : "", "parse-names" : false, "suffix" : "" }, { "dropping-particle" : "", "family" : "Borders", "given" : "James L", "non-dropping-particle" : "", "parse-names" : false, "suffix" : "" }, { "dropping-particle" : "", "family" : "Ervin", "given" : "John E", "non-dropping-particle" : "", "parse-names" : false, "suffix" : "" }, { "dropping-particle" : "", "family" : "Kivitz", "given" : "Alan", "non-dropping-particle" : "", "parse-names" : false, "suffix" : "" }, { "dropping-particle" : "", "family" : "Hermann", "given" : "Mark", "non-dropping-particle" : "", "parse-names" : false, "suffix" : "" }, { "dropping-particle" : "", "family" : "Shlotzhauer", "given" : "Tammi", "non-dropping-particle" : "", "parse-names" : false, "suffix" : "" }, { "dropping-particle" : "", "family" : "Churchill", "given" : "Melvin", "non-dropping-particle" : "", "parse-names" : false, "suffix" : "" }, { "dropping-particle" : "", "family" : "Slappey", "given" : "Donald", "non-dropping-particle" : "", "parse-names" : false, "suffix" : "" }, { "dropping-particle" : "", "family" : "Clift", "given" : "Vaughan", "non-dropping-particle" : "", "parse-names" : false, "suffix" : "" } ], "container-title" : "PloS one", "id" : "ITEM-1", "issue" : "2", "issued" : { "date-parts" : [ [ "2014" ] ] }, "page" : "e87910", "publisher" : "Public Library of Science", "title" : "A randomized clinical trial to evaluate two doses of an intra-articular injection of LMWF-5A in adults with pain due to osteoarthritis of the knee.", "type" : "article-journal", "volume" : "9" }, "uris" : [ "http://www.mendeley.com/documents/?uuid=8772c62a-8585-3309-9864-7dac57f29b23", "http://www.mendeley.com/documents/?uuid=766b0e40-fa9d-4715-a453-01ec53db1c1a" ] } ], "mendeley" : { "formattedCitation" : "(Bar-Or et al., 2014)", "plainTextFormattedCitation" : "(Bar-Or et al., 2014)", "previouslyFormattedCitation" : "(Bar-Or et al., 2014)"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00363010" w:rsidRPr="003B79B1">
        <w:rPr>
          <w:rFonts w:ascii="Times New Roman" w:hAnsi="Times New Roman"/>
          <w:noProof/>
          <w:sz w:val="24"/>
          <w:szCs w:val="24"/>
        </w:rPr>
        <w:t>(Bar-Or et al., 2014)</w:t>
      </w:r>
      <w:r w:rsidR="0085454F" w:rsidRPr="003B79B1">
        <w:rPr>
          <w:rFonts w:ascii="Times New Roman" w:hAnsi="Times New Roman"/>
          <w:sz w:val="24"/>
          <w:szCs w:val="24"/>
        </w:rPr>
        <w:fldChar w:fldCharType="end"/>
      </w:r>
      <w:r w:rsidR="007743CE" w:rsidRPr="003B79B1">
        <w:rPr>
          <w:rFonts w:ascii="Times New Roman" w:hAnsi="Times New Roman"/>
          <w:sz w:val="24"/>
          <w:szCs w:val="24"/>
        </w:rPr>
        <w:t>.</w:t>
      </w:r>
    </w:p>
    <w:p w:rsidR="00BD2E47" w:rsidRDefault="00BD2E47" w:rsidP="00BD2E47">
      <w:pPr>
        <w:pStyle w:val="Textoindependiente"/>
        <w:jc w:val="both"/>
        <w:rPr>
          <w:rFonts w:ascii="Times New Roman" w:hAnsi="Times New Roman"/>
          <w:color w:val="FF0000"/>
          <w:sz w:val="24"/>
          <w:szCs w:val="24"/>
        </w:rPr>
      </w:pPr>
    </w:p>
    <w:p w:rsidR="00BD2E47" w:rsidRPr="008C0B7E" w:rsidRDefault="00BD2E47" w:rsidP="00BD2E47">
      <w:pPr>
        <w:pStyle w:val="Textoindependiente"/>
        <w:jc w:val="both"/>
        <w:rPr>
          <w:rFonts w:ascii="Times New Roman" w:hAnsi="Times New Roman"/>
          <w:b/>
          <w:sz w:val="24"/>
          <w:szCs w:val="24"/>
        </w:rPr>
      </w:pPr>
      <w:r w:rsidRPr="008C0B7E">
        <w:rPr>
          <w:rFonts w:ascii="Times New Roman" w:hAnsi="Times New Roman"/>
          <w:b/>
          <w:sz w:val="24"/>
          <w:szCs w:val="24"/>
        </w:rPr>
        <w:t xml:space="preserve">Tratamiento Quirúrgico </w:t>
      </w:r>
    </w:p>
    <w:p w:rsidR="00E96E93" w:rsidRPr="008C0B7E" w:rsidRDefault="00E96E93" w:rsidP="00BD2E47">
      <w:pPr>
        <w:pStyle w:val="Textoindependiente"/>
        <w:jc w:val="both"/>
        <w:rPr>
          <w:rFonts w:ascii="Times New Roman" w:hAnsi="Times New Roman"/>
          <w:b/>
          <w:sz w:val="24"/>
          <w:szCs w:val="24"/>
        </w:rPr>
      </w:pPr>
    </w:p>
    <w:p w:rsidR="00984AD8" w:rsidRPr="003B79B1" w:rsidRDefault="00B061C7" w:rsidP="00735CD5">
      <w:pPr>
        <w:pStyle w:val="Textoindependiente"/>
        <w:jc w:val="both"/>
        <w:rPr>
          <w:rFonts w:ascii="Times New Roman" w:hAnsi="Times New Roman"/>
          <w:sz w:val="24"/>
          <w:szCs w:val="24"/>
        </w:rPr>
      </w:pPr>
      <w:r w:rsidRPr="008C0B7E">
        <w:rPr>
          <w:rFonts w:ascii="Times New Roman" w:hAnsi="Times New Roman"/>
          <w:sz w:val="24"/>
          <w:szCs w:val="24"/>
        </w:rPr>
        <w:t xml:space="preserve">Cuando la severidad de la lesión </w:t>
      </w:r>
      <w:r w:rsidR="00616CD3" w:rsidRPr="008C0B7E">
        <w:rPr>
          <w:rFonts w:ascii="Times New Roman" w:hAnsi="Times New Roman"/>
          <w:sz w:val="24"/>
          <w:szCs w:val="24"/>
        </w:rPr>
        <w:t xml:space="preserve">es alta </w:t>
      </w:r>
      <w:r w:rsidRPr="008C0B7E">
        <w:rPr>
          <w:rFonts w:ascii="Times New Roman" w:hAnsi="Times New Roman"/>
          <w:sz w:val="24"/>
          <w:szCs w:val="24"/>
        </w:rPr>
        <w:t>requiere</w:t>
      </w:r>
      <w:r w:rsidR="00616CD3" w:rsidRPr="008C0B7E">
        <w:rPr>
          <w:rFonts w:ascii="Times New Roman" w:hAnsi="Times New Roman"/>
          <w:sz w:val="24"/>
          <w:szCs w:val="24"/>
        </w:rPr>
        <w:t xml:space="preserve"> tra</w:t>
      </w:r>
      <w:r w:rsidR="00563AAA" w:rsidRPr="008C0B7E">
        <w:rPr>
          <w:rFonts w:ascii="Times New Roman" w:hAnsi="Times New Roman"/>
          <w:sz w:val="24"/>
          <w:szCs w:val="24"/>
        </w:rPr>
        <w:t>tamientos quirúrgicos dirigidos a</w:t>
      </w:r>
      <w:r w:rsidR="00616CD3" w:rsidRPr="008C0B7E">
        <w:rPr>
          <w:rFonts w:ascii="Times New Roman" w:hAnsi="Times New Roman"/>
          <w:sz w:val="24"/>
          <w:szCs w:val="24"/>
        </w:rPr>
        <w:t xml:space="preserve"> reparar y restaurar la</w:t>
      </w:r>
      <w:r w:rsidR="006768FB" w:rsidRPr="008C0B7E">
        <w:rPr>
          <w:rFonts w:ascii="Times New Roman" w:hAnsi="Times New Roman"/>
          <w:sz w:val="24"/>
          <w:szCs w:val="24"/>
        </w:rPr>
        <w:t xml:space="preserve"> función de la articulación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"DOI" : "10.1177/1941738115611350", "ISSN" : "1941-7381", "author" : [ { "dropping-particle" : "", "family" : "Richter", "given" : "Dustin L.", "non-dropping-particle" : "", "parse-names" : false, "suffix" : "" }, { "dropping-particle" : "", "family" : "Schenck", "given" : "Robert C.", "non-dropping-particle" : "", "parse-names" : false, "suffix" : "" }, { "dropping-particle" : "", "family" : "Wascher", "given" : "Daniel C.", "non-dropping-particle" : "", "parse-names" : false, "suffix" : "" }, { "dropping-particle" : "", "family" : "Treme", "given" : "Gehron", "non-dropping-particle" : "", "parse-names" : false, "suffix" : "" } ], "container-title" : "Sports Health", "id" : "ITEM-1", "issue" : "2", "issued" : { "date-parts" : [ [ "2016", "3" ] ] }, "page" : "153-160", "title" : "Knee Articular Cartilage Repair and Restoration Techniques", "type" : "article-journal", "volume" : "8" }, "uris" : [ "http://www.mendeley.com/documents/?uuid=44cc390f-135d-4e5a-916e-a0630e6f8f65", "http://www.mendeley.com/documents/?uuid=707bb7b0-69c1-36df-b16d-e5117a505e3f" ] } ], "mendeley" : { "formattedCitation" : "(Richter et al., 2016)", "plainTextFormattedCitation" : "(Richter et al., 2016)", "previouslyFormattedCitation" : "(Richter et al., 2016)"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616CD3" w:rsidRPr="008C0B7E">
        <w:rPr>
          <w:rFonts w:ascii="Times New Roman" w:hAnsi="Times New Roman"/>
          <w:noProof/>
          <w:sz w:val="24"/>
          <w:szCs w:val="24"/>
        </w:rPr>
        <w:t>(Richter et al., 2016)</w:t>
      </w:r>
      <w:r w:rsidR="0085454F" w:rsidRPr="008C0B7E">
        <w:rPr>
          <w:rFonts w:ascii="Times New Roman" w:hAnsi="Times New Roman"/>
          <w:sz w:val="24"/>
          <w:szCs w:val="24"/>
        </w:rPr>
        <w:fldChar w:fldCharType="end"/>
      </w:r>
      <w:r w:rsidR="00616CD3" w:rsidRPr="008C0B7E">
        <w:rPr>
          <w:rFonts w:ascii="Times New Roman" w:hAnsi="Times New Roman"/>
          <w:sz w:val="24"/>
          <w:szCs w:val="24"/>
        </w:rPr>
        <w:t xml:space="preserve">. </w:t>
      </w:r>
      <w:r w:rsidR="003D7CF4" w:rsidRPr="008C0B7E">
        <w:rPr>
          <w:rFonts w:ascii="Times New Roman" w:hAnsi="Times New Roman"/>
          <w:sz w:val="24"/>
          <w:szCs w:val="24"/>
        </w:rPr>
        <w:t>Las intervenciones quirúrgicas convencionales</w:t>
      </w:r>
      <w:r w:rsidR="003D7CF4" w:rsidRPr="003B79B1">
        <w:rPr>
          <w:rFonts w:ascii="Times New Roman" w:hAnsi="Times New Roman"/>
          <w:sz w:val="24"/>
          <w:szCs w:val="24"/>
        </w:rPr>
        <w:t xml:space="preserve"> pueden ser de tipo paliativo como la </w:t>
      </w:r>
      <w:proofErr w:type="spellStart"/>
      <w:r w:rsidR="003D7CF4" w:rsidRPr="003B79B1">
        <w:rPr>
          <w:rFonts w:ascii="Times New Roman" w:hAnsi="Times New Roman"/>
          <w:sz w:val="24"/>
          <w:szCs w:val="24"/>
        </w:rPr>
        <w:t>condroplastia</w:t>
      </w:r>
      <w:proofErr w:type="spellEnd"/>
      <w:r w:rsidR="003D7CF4" w:rsidRPr="003B79B1">
        <w:rPr>
          <w:rFonts w:ascii="Times New Roman" w:hAnsi="Times New Roman"/>
          <w:sz w:val="24"/>
          <w:szCs w:val="24"/>
        </w:rPr>
        <w:t xml:space="preserve"> y el desbridamiento; reparativas como la </w:t>
      </w:r>
      <w:proofErr w:type="spellStart"/>
      <w:r w:rsidR="003D7CF4" w:rsidRPr="003B79B1">
        <w:rPr>
          <w:rFonts w:ascii="Times New Roman" w:hAnsi="Times New Roman"/>
          <w:sz w:val="24"/>
          <w:szCs w:val="24"/>
        </w:rPr>
        <w:t>microfractura</w:t>
      </w:r>
      <w:proofErr w:type="spellEnd"/>
      <w:r w:rsidR="00984AD8" w:rsidRPr="003B79B1">
        <w:rPr>
          <w:rFonts w:ascii="Times New Roman" w:hAnsi="Times New Roman"/>
          <w:sz w:val="24"/>
          <w:szCs w:val="24"/>
        </w:rPr>
        <w:t xml:space="preserve"> y las perforaciones</w:t>
      </w:r>
      <w:r w:rsidR="00C777EB" w:rsidRPr="003B79B1">
        <w:rPr>
          <w:rFonts w:ascii="Times New Roman" w:hAnsi="Times New Roman"/>
          <w:sz w:val="24"/>
          <w:szCs w:val="24"/>
        </w:rPr>
        <w:t xml:space="preserve"> del hueso </w:t>
      </w:r>
      <w:proofErr w:type="spellStart"/>
      <w:r w:rsidR="00C777EB" w:rsidRPr="003B79B1">
        <w:rPr>
          <w:rFonts w:ascii="Times New Roman" w:hAnsi="Times New Roman"/>
          <w:sz w:val="24"/>
          <w:szCs w:val="24"/>
        </w:rPr>
        <w:t>subcondral</w:t>
      </w:r>
      <w:proofErr w:type="spellEnd"/>
      <w:r w:rsidR="003D7CF4" w:rsidRPr="003B79B1">
        <w:rPr>
          <w:rFonts w:ascii="Times New Roman" w:hAnsi="Times New Roman"/>
          <w:sz w:val="24"/>
          <w:szCs w:val="24"/>
        </w:rPr>
        <w:t xml:space="preserve">, o restaurativas como el implante de </w:t>
      </w:r>
      <w:r w:rsidR="003D7CF4" w:rsidRPr="008C0B7E">
        <w:rPr>
          <w:rFonts w:ascii="Times New Roman" w:hAnsi="Times New Roman"/>
          <w:sz w:val="24"/>
          <w:szCs w:val="24"/>
        </w:rPr>
        <w:t xml:space="preserve">condrocitos </w:t>
      </w:r>
      <w:proofErr w:type="spellStart"/>
      <w:r w:rsidR="003D7CF4" w:rsidRPr="008C0B7E">
        <w:rPr>
          <w:rFonts w:ascii="Times New Roman" w:hAnsi="Times New Roman"/>
          <w:sz w:val="24"/>
          <w:szCs w:val="24"/>
        </w:rPr>
        <w:t>autólogos</w:t>
      </w:r>
      <w:proofErr w:type="spellEnd"/>
      <w:r w:rsidR="003D7CF4" w:rsidRPr="008C0B7E">
        <w:rPr>
          <w:rFonts w:ascii="Times New Roman" w:hAnsi="Times New Roman"/>
          <w:sz w:val="24"/>
          <w:szCs w:val="24"/>
        </w:rPr>
        <w:t xml:space="preserve">, el </w:t>
      </w:r>
      <w:proofErr w:type="spellStart"/>
      <w:r w:rsidR="003D7CF4" w:rsidRPr="008C0B7E">
        <w:rPr>
          <w:rFonts w:ascii="Times New Roman" w:hAnsi="Times New Roman"/>
          <w:sz w:val="24"/>
          <w:szCs w:val="24"/>
        </w:rPr>
        <w:t>autoinjerto</w:t>
      </w:r>
      <w:proofErr w:type="spellEnd"/>
      <w:r w:rsidR="003D7CF4" w:rsidRPr="008C0B7E">
        <w:rPr>
          <w:rFonts w:ascii="Times New Roman" w:hAnsi="Times New Roman"/>
          <w:sz w:val="24"/>
          <w:szCs w:val="24"/>
        </w:rPr>
        <w:t xml:space="preserve"> y el </w:t>
      </w:r>
      <w:proofErr w:type="spellStart"/>
      <w:r w:rsidR="003D7CF4" w:rsidRPr="008C0B7E">
        <w:rPr>
          <w:rFonts w:ascii="Times New Roman" w:hAnsi="Times New Roman"/>
          <w:sz w:val="24"/>
          <w:szCs w:val="24"/>
        </w:rPr>
        <w:t>aloinjerto</w:t>
      </w:r>
      <w:proofErr w:type="spellEnd"/>
      <w:r w:rsidR="003D7CF4" w:rsidRPr="008C0B7E">
        <w:rPr>
          <w:rFonts w:ascii="Times New Roman" w:hAnsi="Times New Roman"/>
          <w:sz w:val="24"/>
          <w:szCs w:val="24"/>
        </w:rPr>
        <w:t xml:space="preserve"> </w:t>
      </w:r>
      <w:proofErr w:type="spellStart"/>
      <w:r w:rsidR="003D7CF4" w:rsidRPr="008C0B7E">
        <w:rPr>
          <w:rFonts w:ascii="Times New Roman" w:hAnsi="Times New Roman"/>
          <w:sz w:val="24"/>
          <w:szCs w:val="24"/>
        </w:rPr>
        <w:t>osteocondral</w:t>
      </w:r>
      <w:proofErr w:type="spellEnd"/>
      <w:r w:rsidR="003D7CF4" w:rsidRPr="008C0B7E">
        <w:rPr>
          <w:rFonts w:ascii="Times New Roman" w:hAnsi="Times New Roman"/>
          <w:sz w:val="24"/>
          <w:szCs w:val="24"/>
        </w:rPr>
        <w:t xml:space="preserve">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"DOI" : "10.1177/1941738115611350", "ISSN" : "1941-7381", "author" : [ { "dropping-particle" : "", "family" : "Richter", "given" : "Dustin L.", "non-dropping-particle" : "", "parse-names" : false, "suffix" : "" }, { "dropping-particle" : "", "family" : "Schenck", "given" : "Robert C.", "non-dropping-particle" : "", "parse-names" : false, "suffix" : "" }, { "dropping-particle" : "", "family" : "Wascher", "given" : "Daniel C.", "non-dropping-particle" : "", "parse-names" : false, "suffix" : "" }, { "dropping-particle" : "", "family" : "Treme", "given" : "Gehron", "non-dropping-particle" : "", "parse-names" : false, "suffix" : "" } ], "container-title" : "Sports Health", "id" : "ITEM-1", "issue" : "2", "issued" : { "date-parts" : [ [ "2016", "3" ] ] }, "page" : "153-160", "title" : "Knee Articular Cartilage Repair and Restoration Techniques", "type" : "article-journal", "volume" : "8" }, "uris" : [ "http://www.mendeley.com/documents/?uuid=44cc390f-135d-4e5a-916e-a0630e6f8f65", "http://www.mendeley.com/documents/?uuid=707bb7b0-69c1-36df-b16d-e5117a505e3f" ] } ], "mendeley" : { "formattedCitation" : "(Richter et al., 2016)", "plainTextFormattedCitation" : "(Richter et al., 2016)", "previouslyFormattedCitation" : "(Richter et al., 2016)"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363010" w:rsidRPr="008C0B7E">
        <w:rPr>
          <w:rFonts w:ascii="Times New Roman" w:hAnsi="Times New Roman"/>
          <w:noProof/>
          <w:sz w:val="24"/>
          <w:szCs w:val="24"/>
        </w:rPr>
        <w:t>(Richter et al., 2016)</w:t>
      </w:r>
      <w:r w:rsidR="0085454F" w:rsidRPr="008C0B7E">
        <w:rPr>
          <w:rFonts w:ascii="Times New Roman" w:hAnsi="Times New Roman"/>
          <w:sz w:val="24"/>
          <w:szCs w:val="24"/>
        </w:rPr>
        <w:fldChar w:fldCharType="end"/>
      </w:r>
      <w:r w:rsidR="003D7CF4" w:rsidRPr="008C0B7E">
        <w:rPr>
          <w:rFonts w:ascii="Times New Roman" w:hAnsi="Times New Roman"/>
          <w:sz w:val="24"/>
          <w:szCs w:val="24"/>
        </w:rPr>
        <w:t xml:space="preserve">. </w:t>
      </w:r>
      <w:r w:rsidR="00984AD8" w:rsidRPr="008C0B7E">
        <w:rPr>
          <w:rFonts w:ascii="Times New Roman" w:hAnsi="Times New Roman"/>
          <w:sz w:val="24"/>
          <w:szCs w:val="24"/>
        </w:rPr>
        <w:t>Las técnicas</w:t>
      </w:r>
      <w:r w:rsidR="00C777EB" w:rsidRPr="008C0B7E">
        <w:rPr>
          <w:rFonts w:ascii="Times New Roman" w:hAnsi="Times New Roman"/>
          <w:sz w:val="24"/>
          <w:szCs w:val="24"/>
        </w:rPr>
        <w:t xml:space="preserve"> que estimulan </w:t>
      </w:r>
      <w:r w:rsidR="00984AD8" w:rsidRPr="008C0B7E">
        <w:rPr>
          <w:rFonts w:ascii="Times New Roman" w:hAnsi="Times New Roman"/>
          <w:sz w:val="24"/>
          <w:szCs w:val="24"/>
        </w:rPr>
        <w:t xml:space="preserve">el sangrado del hueso </w:t>
      </w:r>
      <w:proofErr w:type="spellStart"/>
      <w:r w:rsidR="00984AD8" w:rsidRPr="008C0B7E">
        <w:rPr>
          <w:rFonts w:ascii="Times New Roman" w:hAnsi="Times New Roman"/>
          <w:sz w:val="24"/>
          <w:szCs w:val="24"/>
        </w:rPr>
        <w:t>subcondral</w:t>
      </w:r>
      <w:proofErr w:type="spellEnd"/>
      <w:r w:rsidR="00984AD8" w:rsidRPr="008C0B7E">
        <w:rPr>
          <w:rFonts w:ascii="Times New Roman" w:hAnsi="Times New Roman"/>
          <w:sz w:val="24"/>
          <w:szCs w:val="24"/>
        </w:rPr>
        <w:t xml:space="preserve"> y con ello la pr</w:t>
      </w:r>
      <w:r w:rsidR="00EC2D69" w:rsidRPr="008C0B7E">
        <w:rPr>
          <w:rFonts w:ascii="Times New Roman" w:hAnsi="Times New Roman"/>
          <w:sz w:val="24"/>
          <w:szCs w:val="24"/>
        </w:rPr>
        <w:t xml:space="preserve">esencia de células </w:t>
      </w:r>
      <w:proofErr w:type="spellStart"/>
      <w:r w:rsidR="00EC2D69" w:rsidRPr="008C0B7E">
        <w:rPr>
          <w:rFonts w:ascii="Times New Roman" w:hAnsi="Times New Roman"/>
          <w:sz w:val="24"/>
          <w:szCs w:val="24"/>
        </w:rPr>
        <w:t>estromales</w:t>
      </w:r>
      <w:proofErr w:type="spellEnd"/>
      <w:r w:rsidR="00EC2D69" w:rsidRPr="008C0B7E">
        <w:rPr>
          <w:rFonts w:ascii="Times New Roman" w:hAnsi="Times New Roman"/>
          <w:sz w:val="24"/>
          <w:szCs w:val="24"/>
        </w:rPr>
        <w:t xml:space="preserve"> de la médula</w:t>
      </w:r>
      <w:r w:rsidR="00984AD8" w:rsidRPr="008C0B7E">
        <w:rPr>
          <w:rFonts w:ascii="Times New Roman" w:hAnsi="Times New Roman"/>
          <w:sz w:val="24"/>
          <w:szCs w:val="24"/>
        </w:rPr>
        <w:t xml:space="preserve">, han funcionado en pacientes con lesiones pequeñas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"DOI" : "10.1016/j.arthro.2005.06.018", "ISSN" : "07498063", "PMID" : "16171631", "abstract" : "PURPOSE The purpose of this study was to compare the outcomes of mosaic-type osteochondral autologous transplantation (OAT) and microfracture (MF) procedures for the treatment of the articular cartilage defects of the knee joint in young active athletes. TYPE OF STUDY Prospective randomized clinical study. METHODS Between 1998 and 2002, a total of 60 athletes with a mean age of 24.3 years (range, 15 to 40 years) and with a symptomatic lesion of the articular cartilage in the knee were randomized to undergo either an OAT or an MF procedure. Only those athletes playing in competitive sports at regional or national levels were included in the study. Fifty-seven athletes (95%) were available for a follow-up. There were 28 athletes in the OAT group and 29 athletes in the MF group. The mean duration of symptoms was 21.32 +/- 5.57 months and the mean follow-up was 37.1 months (range, 36 to 38 months), and none of the athletes had prior surgical interventions to the affected knee. Patients were evaluated using modified Hospital for Special Surgery (HSS) and International Cartilage Repair Society (ICRS) scores, radiograph, magnetic resonance imaging (MRI), and clinical assessment. An independent observer performed a follow-up examination after 6, 12, 24, and 36 months. At 12.4 months postoperatively, arthroscopy with biopsy for histologic evaluation was carried out. A radiologist and a pathologist, both of whom were blinded to each patient's treatment, did the radiologic and histologic evaluations. RESULTS After 37.1 months, both groups had significant clinical improvement (P &lt; .05). According to the modified HSS and ICRS scores, functional and objective assessment showed that 96% had excellent or good results after OAT compared with 52% for the MF procedure (P &lt; .001). At 12, 24, and 36 months after surgery, the HSS and ICRS showed statistically significantly better results in the OAT group (P = .03; P = .006; P = .006). Younger athletes did better in both groups. No serious complications were reported. There was 1 failure in the OAT group and 9 in the MF group. The ICRS Cartilage Repair Assessment for macroscopic evaluation during arthroscopy at 12.4 months showed excellent or good repairs in 84% after OAT and in 57% after MF. Biopsy specimens were obtained from 58% of the patients and histologic evaluation of repair showed better scores (according to ICRS) for the OAT group (P &lt; .05). MRI evaluation showed excellent or good repairs in 94% after OAT compared w\u2026", "author" : [ { "dropping-particle" : "", "family" : "Gudas", "given" : "Rimtautas", "non-dropping-particle" : "", "parse-names" : false, "suffix" : "" }, { "dropping-particle" : "", "family" : "Kalesinskas", "given" : "Romas J.", "non-dropping-particle" : "", "parse-names" : false, "suffix" : "" }, { "dropping-particle" : "", "family" : "Kimtys", "given" : "Vytautas", "non-dropping-particle" : "", "parse-names" : false, "suffix" : "" }, { "dropping-particle" : "", "family" : "Stankevic\u0306ius", "given" : "Edgaras", "non-dropping-particle" : "", "parse-names" : false, "suffix" : "" }, { "dropping-particle" : "", "family" : "Tolius\u0306is", "given" : "Vytautas", "non-dropping-particle" : "", "parse-names" : false, "suffix" : "" }, { "dropping-particle" : "", "family" : "Bernotavic\u0306ius", "given" : "Giedrius", "non-dropping-particle" : "", "parse-names" : false, "suffix" : "" }, { "dropping-particle" : "", "family" : "Smailys", "given" : "Alfredas", "non-dropping-particle" : "", "parse-names" : false, "suffix" : "" } ], "container-title" : "Arthroscopy: The Journal of Arthroscopic &amp; Related Surgery", "id" : "ITEM-1", "issue" : "9", "issued" : { "date-parts" : [ [ "2005", "9" ] ] }, "page" : "1066-1075", "title" : "A Prospective Randomized Clinical Study of Mosaic Osteochondral Autologous Transplantation Versus Microfracture for the Treatment of Osteochondral Defects in the Knee Joint in Young Athletes", "type" : "article-journal", "volume" : "21" }, "uris" : [ "http://www.mendeley.com/documents/?uuid=16bef765-81b7-3e05-9082-3fb24dccbe8a", "http://www.mendeley.com/documents/?uuid=4f5cdd58-a380-4f6c-adba-fccd4a1d9a7a" ] } ], "mendeley" : { "formattedCitation" : "(Gudas et al., 2005)", "plainTextFormattedCitation" : "(Gudas et al., 2005)", "previouslyFormattedCitation" : "(Gudas et al., 2005)"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363010" w:rsidRPr="008C0B7E">
        <w:rPr>
          <w:rFonts w:ascii="Times New Roman" w:hAnsi="Times New Roman"/>
          <w:noProof/>
          <w:sz w:val="24"/>
          <w:szCs w:val="24"/>
        </w:rPr>
        <w:t>(Gudas et al., 2005)</w:t>
      </w:r>
      <w:r w:rsidR="0085454F" w:rsidRPr="008C0B7E">
        <w:rPr>
          <w:rFonts w:ascii="Times New Roman" w:hAnsi="Times New Roman"/>
          <w:sz w:val="24"/>
          <w:szCs w:val="24"/>
        </w:rPr>
        <w:fldChar w:fldCharType="end"/>
      </w:r>
      <w:r w:rsidR="00C777EB" w:rsidRPr="008C0B7E">
        <w:rPr>
          <w:rFonts w:ascii="Times New Roman" w:hAnsi="Times New Roman"/>
          <w:sz w:val="24"/>
          <w:szCs w:val="24"/>
        </w:rPr>
        <w:t>; sin embargo, conducen a la for</w:t>
      </w:r>
      <w:r w:rsidR="00563AAA" w:rsidRPr="008C0B7E">
        <w:rPr>
          <w:rFonts w:ascii="Times New Roman" w:hAnsi="Times New Roman"/>
          <w:sz w:val="24"/>
          <w:szCs w:val="24"/>
        </w:rPr>
        <w:t xml:space="preserve">mación de </w:t>
      </w:r>
      <w:proofErr w:type="spellStart"/>
      <w:r w:rsidR="00563AAA" w:rsidRPr="008C0B7E">
        <w:rPr>
          <w:rFonts w:ascii="Times New Roman" w:hAnsi="Times New Roman"/>
          <w:sz w:val="24"/>
          <w:szCs w:val="24"/>
        </w:rPr>
        <w:t>fribrocartílago</w:t>
      </w:r>
      <w:proofErr w:type="spellEnd"/>
      <w:r w:rsidR="00BF1EE8" w:rsidRPr="008C0B7E">
        <w:rPr>
          <w:rFonts w:ascii="Times New Roman" w:hAnsi="Times New Roman"/>
          <w:sz w:val="24"/>
          <w:szCs w:val="24"/>
        </w:rPr>
        <w:t>.</w:t>
      </w:r>
      <w:r w:rsidR="00C777EB" w:rsidRPr="008C0B7E">
        <w:rPr>
          <w:rFonts w:ascii="Times New Roman" w:hAnsi="Times New Roman"/>
          <w:sz w:val="24"/>
          <w:szCs w:val="24"/>
        </w:rPr>
        <w:t xml:space="preserve"> </w:t>
      </w:r>
      <w:r w:rsidR="00A22290" w:rsidRPr="008C0B7E">
        <w:rPr>
          <w:rFonts w:ascii="Times New Roman" w:hAnsi="Times New Roman"/>
          <w:sz w:val="24"/>
          <w:szCs w:val="24"/>
        </w:rPr>
        <w:t xml:space="preserve">Los auto o </w:t>
      </w:r>
      <w:proofErr w:type="spellStart"/>
      <w:r w:rsidR="00A22290" w:rsidRPr="008C0B7E">
        <w:rPr>
          <w:rFonts w:ascii="Times New Roman" w:hAnsi="Times New Roman"/>
          <w:sz w:val="24"/>
          <w:szCs w:val="24"/>
        </w:rPr>
        <w:t>aloinjertos</w:t>
      </w:r>
      <w:proofErr w:type="spellEnd"/>
      <w:r w:rsidR="00A22290" w:rsidRPr="008C0B7E">
        <w:rPr>
          <w:rFonts w:ascii="Times New Roman" w:hAnsi="Times New Roman"/>
          <w:sz w:val="24"/>
          <w:szCs w:val="24"/>
        </w:rPr>
        <w:t xml:space="preserve"> de cartílago están limitado</w:t>
      </w:r>
      <w:r w:rsidR="00BF1EE8" w:rsidRPr="008C0B7E">
        <w:rPr>
          <w:rFonts w:ascii="Times New Roman" w:hAnsi="Times New Roman"/>
          <w:sz w:val="24"/>
          <w:szCs w:val="24"/>
        </w:rPr>
        <w:t>s</w:t>
      </w:r>
      <w:r w:rsidR="00A22290" w:rsidRPr="008C0B7E">
        <w:rPr>
          <w:rFonts w:ascii="Times New Roman" w:hAnsi="Times New Roman"/>
          <w:sz w:val="24"/>
          <w:szCs w:val="24"/>
        </w:rPr>
        <w:t xml:space="preserve"> por la cantidad de tejido disponible para injerto </w:t>
      </w:r>
      <w:r w:rsidR="00BF1EE8" w:rsidRPr="008C0B7E">
        <w:rPr>
          <w:rFonts w:ascii="Times New Roman" w:hAnsi="Times New Roman"/>
          <w:sz w:val="24"/>
          <w:szCs w:val="24"/>
        </w:rPr>
        <w:t>y también reportan</w:t>
      </w:r>
      <w:r w:rsidR="00BF1EE8" w:rsidRPr="003B79B1">
        <w:rPr>
          <w:rFonts w:ascii="Times New Roman" w:hAnsi="Times New Roman"/>
          <w:sz w:val="24"/>
          <w:szCs w:val="24"/>
        </w:rPr>
        <w:t xml:space="preserve"> fallas terapéuticas</w:t>
      </w:r>
      <w:r w:rsidR="00083C5F" w:rsidRPr="003B79B1">
        <w:rPr>
          <w:rFonts w:ascii="Times New Roman" w:hAnsi="Times New Roman"/>
          <w:sz w:val="24"/>
          <w:szCs w:val="24"/>
        </w:rPr>
        <w:t xml:space="preserve"> debido a la poca integración del injerto</w:t>
      </w:r>
      <w:r w:rsidR="00BF1EE8" w:rsidRPr="003B79B1">
        <w:rPr>
          <w:rFonts w:ascii="Times New Roman" w:hAnsi="Times New Roman"/>
          <w:sz w:val="24"/>
          <w:szCs w:val="24"/>
        </w:rPr>
        <w:t xml:space="preserve">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"10.7717/peerj.2243", "PMID" : "27651981", "abstract" : "Microfracture surgery may be applied to treat cartilage defects. During the procedure the subchondral bone is penetrated, allowing bone marrow-derived mesenchymal stem cells to migrate towards the defect site and form new cartilage tissue. Microfracture surgery generally results in the formation of mechanically inferior fibrocartilage. As a result, this technique offers only temporary clinical improvement. Tissue engineering and regenerative medicine may improve the outcome of microfracture surgery. Filling the subchondral defect with a biomaterial may provide a template for the formation of new hyaline cartilage tissue. In this study, a systematic review and meta-analysis were performed to assess the current evidence for the efficacy of cartilage regeneration in preclinical models using acellular biomaterials implanted after marrow stimulating techniques (microfracturing and subchondral drilling) compared to the natural healing response of defects. The review aims to provide new insights into the most effective biomaterials, to provide an overview of currently existing knowledge, and to identify potential lacunae in current studies to direct future research. A comprehensive search was systematically performed in PubMed and EMBASE (via OvidSP) using search terms related to tissue engineering, cartilage and animals. Primary studies in which acellular biomaterials were implanted in osteochondral defects in the knee or ankle joint in healthy animals were included and study characteristics tabulated (283 studies out of 6,688 studies found). For studies comparing non-treated empty defects to defects containing implanted biomaterials and using semi-quantitative histology as outcome measure, the risk of bias (135 studies) was assessed and outcome data were collected for meta-analysis (151 studies). Random-effects meta-analyses were performed, using cartilage regeneration as outcome measure on an absolute 0-100% scale. Implantation of acellular biomaterials significantly improved cartilage regeneration by 15.6% compared to non-treated empty defect controls. The addition of biologics to biomaterials significantly improved cartilage regeneration by 7.6% compared to control biomaterials. No significant differences were found between biomaterials from natural or synthetic origin or between scaffolds, hydrogels and blends. No noticeable differences were found in outcome between animal models. The risk of bias assessment indicated poor reporting for the majority of s\u2026", "author" : [ { "dropping-particle" : "", "family" : "Pot", "given" : "Michiel W", "non-dropping-particle" : "", "parse-names" : false, "suffix" : "" }, { "dropping-particle" : "", "family" : "Gonzales", "given" : "Veronica K", "non-dropping-particle" : "", "parse-names" : false, "suffix" : "" }, { "dropping-particle" : "", "family" : "Buma", "given" : "Pieter", "non-dropping-particle" : "", "parse-names" : false, "suffix" : "" }, { "dropping-particle" : "", "family" : "IntHout", "given" : "Joanna", "non-dropping-particle" : "", "parse-names" : false, "suffix" : "" }, { "dropping-particle" : "", "family" : "Kuppevelt", "given" : "Toin H", "non-dropping-particle" : "van", "parse-names" : false, "suffix" : "" }, { "dropping-particle" : "", "family" : "Vries", "given" : "Rob B M", "non-dropping-particle" : "de", "parse-names" : false, "suffix" : "" }, { "dropping-particle" : "", "family" : "Daamen", "given" : "Willeke F", "non-dropping-particle" : "", "parse-names" : false, "suffix" : "" } ], "container-title" : "PeerJ", "id" : "ITEM-1", "issued" : { "date-parts" : [ [ "2016" ] ] }, "page" : "e2243", "publisher" : "PeerJ, Inc", "title" : "Improved cartilage regeneration by implantation of acellular biomaterials after bone marrow stimulation: a systematic review and meta-analysis of animal studies.", "type" : "article-journal", "volume" : "4" }, "uris" : [ "http://www.mendeley.com/documents/?uuid=796f41cf-e7e6-3e00-9aab-9acb5c923cf8", "http://www.mendeley.com/documents/?uuid=2331694a-3b8e-412d-a7d7-a59f59b53561" ] }, { "id" : "ITEM-2", "itemData" : { "DOI" : "10.1177/0363546506290986", "abstract" : "Background: Mosaic autogenous osteochondral transplantation has been used to treat large osteochondral defects.\r\nHypothesis: There is potential, previously unrecognized donor-site morbidity associated with osteochondral harvest from\r\nasymptomatic knees for the treatment of talar osteochondral defect lesions.\r\nStudy Design: Case series; Level of evidence, 4.\r\nMethods: Fifteen patients underwent mosaic osteochondral transplantation to treat a talar osteochondral defect lesion, with 11\r\npatients available for follow-up. A Lysholm knee score was used to assess donor-site morbidity at a mean follow-up of 47 months\r\n(range, 7-77 months). Mean age was 29 years (range, 21-44 years). A single surgical team performed the mosaicplasties.\r\nSignificance was determined using the Student t test.\r\nResults: All patients had asymptomatic knees preoperatively. Mean postoperative Lysholm score was 81 (range, 49-100). By\r\nLysholm criteria, 5 rated as excellent, 2 as good, and 4 as poor. No significant difference was detected in terms of the harvest\r\nmethod or the number of grafts obtained from those having an excellent rating versus those having a good/poor rating. Patients\r\nrated as good/poor cited knee instability in daily activities as the most common problem. One had knee pain and patellar instability\r\nafter osteochondral harvest by lateral arthrotomy that required a subsequent lateral retinacular release and tibial tubercle\r\nosteotomy.\r\nConclusion: This study demonstrates that donor-site morbidity after osteochondral harvest can be significant. In this population,\r\nthose who experienced a decline in knee function had problems performing activities of daily living. When performing these\r\nprocedures, the authors recommend that surgeons consider these risks and discuss them with their patients.\r\nKeywords: osteochondral; talus; mosaicplasty; morbidity", "author" : [ { "dropping-particle" : "", "family" : "Reddy, Sudheer; Pedowitz, David; Parekh, Selene; Sennett, Brian and Okereke", "given" : "Enyi", "non-dropping-particle" : "", "parse-names" : false, "suffix" : "" } ], "container-title" : "The American Journal of Sports Medicine", "id" : "ITEM-2", "issue" : "1", "issued" : { "date-parts" : [ [ "2007" ] ] }, "page" : "80-85", "title" : "The Morbidity Associated with Osteochondral Harvest From Asymptomatic Knees for the Treatment of Osteochondral Lesions of the Talus", "type" : "article-journal", "volume" : "35" }, "uris" : [ "http://www.mendeley.com/documents/?uuid=856395ae-979f-3fd4-ba58-78edf3107a87", "http://www.mendeley.com/documents/?uuid=2bcd3b62-e335-4e55-89b6-dba5f3000054" ] } ], "mendeley" : { "formattedCitation" : "(Pot et al., 2016; Reddy, Sudheer; Pedowitz, David; Parekh, Selene; Sennett, Brian and Okereke, 2007)", "manualFormatting" : "(Reddy et al., 2007; Pot et al., 2016)", "plainTextFormattedCitation" : "(Pot et al., 2016; Reddy, Sudheer; Pedowitz, David; Parekh, Selene; Sennett, Brian and Okereke, 2007)", "previouslyFormattedCitation" : "(Pot et al., 2016; Reddy, Sudheer; Pedowitz, David; Parekh, Selene; Sennett, Brian and Okereke, 2007)"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00D306A4" w:rsidRPr="003B79B1">
        <w:rPr>
          <w:rFonts w:ascii="Times New Roman" w:hAnsi="Times New Roman"/>
          <w:noProof/>
          <w:sz w:val="24"/>
          <w:szCs w:val="24"/>
        </w:rPr>
        <w:t>(Reddy</w:t>
      </w:r>
      <w:r w:rsidR="00AE1792" w:rsidRPr="003B79B1">
        <w:rPr>
          <w:rFonts w:ascii="Times New Roman" w:hAnsi="Times New Roman"/>
          <w:noProof/>
          <w:sz w:val="24"/>
          <w:szCs w:val="24"/>
        </w:rPr>
        <w:t xml:space="preserve"> et al.</w:t>
      </w:r>
      <w:r w:rsidR="00D37E7D">
        <w:rPr>
          <w:rFonts w:ascii="Times New Roman" w:hAnsi="Times New Roman"/>
          <w:noProof/>
          <w:sz w:val="24"/>
          <w:szCs w:val="24"/>
        </w:rPr>
        <w:t>,</w:t>
      </w:r>
      <w:r w:rsidR="00AE1792" w:rsidRPr="003B79B1">
        <w:rPr>
          <w:rFonts w:ascii="Times New Roman" w:hAnsi="Times New Roman"/>
          <w:noProof/>
          <w:sz w:val="24"/>
          <w:szCs w:val="24"/>
        </w:rPr>
        <w:t xml:space="preserve"> 2007</w:t>
      </w:r>
      <w:r w:rsidR="00911E02" w:rsidRPr="003B79B1">
        <w:rPr>
          <w:rFonts w:ascii="Times New Roman" w:hAnsi="Times New Roman"/>
          <w:noProof/>
          <w:sz w:val="24"/>
          <w:szCs w:val="24"/>
        </w:rPr>
        <w:t>; Pot et al.</w:t>
      </w:r>
      <w:r w:rsidR="00D37E7D">
        <w:rPr>
          <w:rFonts w:ascii="Times New Roman" w:hAnsi="Times New Roman"/>
          <w:noProof/>
          <w:sz w:val="24"/>
          <w:szCs w:val="24"/>
        </w:rPr>
        <w:t>,</w:t>
      </w:r>
      <w:r w:rsidR="00911E02" w:rsidRPr="003B79B1">
        <w:rPr>
          <w:rFonts w:ascii="Times New Roman" w:hAnsi="Times New Roman"/>
          <w:noProof/>
          <w:sz w:val="24"/>
          <w:szCs w:val="24"/>
        </w:rPr>
        <w:t xml:space="preserve"> 2016</w:t>
      </w:r>
      <w:r w:rsidR="00D306A4" w:rsidRPr="003B79B1">
        <w:rPr>
          <w:rFonts w:ascii="Times New Roman" w:hAnsi="Times New Roman"/>
          <w:noProof/>
          <w:sz w:val="24"/>
          <w:szCs w:val="24"/>
        </w:rPr>
        <w:t>)</w:t>
      </w:r>
      <w:r w:rsidR="0085454F" w:rsidRPr="003B79B1">
        <w:rPr>
          <w:rFonts w:ascii="Times New Roman" w:hAnsi="Times New Roman"/>
          <w:sz w:val="24"/>
          <w:szCs w:val="24"/>
        </w:rPr>
        <w:fldChar w:fldCharType="end"/>
      </w:r>
      <w:r w:rsidR="006768FB">
        <w:rPr>
          <w:rFonts w:ascii="Times New Roman" w:hAnsi="Times New Roman"/>
          <w:sz w:val="24"/>
          <w:szCs w:val="24"/>
        </w:rPr>
        <w:t>.</w:t>
      </w:r>
    </w:p>
    <w:p w:rsidR="00EA09BF" w:rsidRDefault="00EA09BF" w:rsidP="00735CD5">
      <w:pPr>
        <w:pStyle w:val="Textoindependiente"/>
        <w:jc w:val="both"/>
        <w:rPr>
          <w:rFonts w:ascii="Times New Roman" w:hAnsi="Times New Roman"/>
          <w:sz w:val="24"/>
          <w:szCs w:val="24"/>
        </w:rPr>
      </w:pPr>
    </w:p>
    <w:p w:rsidR="00BD2E47" w:rsidRPr="008C0B7E" w:rsidRDefault="00BD2E47" w:rsidP="00735CD5">
      <w:pPr>
        <w:pStyle w:val="Textoindependiente"/>
        <w:jc w:val="both"/>
        <w:rPr>
          <w:rFonts w:ascii="Times New Roman" w:hAnsi="Times New Roman"/>
          <w:b/>
          <w:sz w:val="24"/>
          <w:szCs w:val="24"/>
        </w:rPr>
      </w:pPr>
      <w:r w:rsidRPr="008C0B7E">
        <w:rPr>
          <w:rFonts w:ascii="Times New Roman" w:hAnsi="Times New Roman"/>
          <w:b/>
          <w:sz w:val="24"/>
          <w:szCs w:val="24"/>
        </w:rPr>
        <w:t>Terapias Avanzadas</w:t>
      </w:r>
    </w:p>
    <w:p w:rsidR="00E96E93" w:rsidRPr="008C0B7E" w:rsidRDefault="00E96E93" w:rsidP="00735CD5">
      <w:pPr>
        <w:pStyle w:val="Textoindependiente"/>
        <w:jc w:val="both"/>
        <w:rPr>
          <w:rFonts w:ascii="Times New Roman" w:hAnsi="Times New Roman"/>
          <w:b/>
          <w:sz w:val="24"/>
          <w:szCs w:val="24"/>
        </w:rPr>
      </w:pPr>
    </w:p>
    <w:p w:rsidR="00A6581A" w:rsidRPr="00E96E93" w:rsidRDefault="00595185" w:rsidP="00A6581A">
      <w:pPr>
        <w:pStyle w:val="Textoindependiente"/>
        <w:jc w:val="both"/>
        <w:rPr>
          <w:rFonts w:ascii="Times New Roman" w:hAnsi="Times New Roman"/>
          <w:sz w:val="24"/>
          <w:szCs w:val="24"/>
          <w:lang w:val="es-ES"/>
        </w:rPr>
      </w:pPr>
      <w:r w:rsidRPr="008C0B7E">
        <w:rPr>
          <w:rFonts w:ascii="Times New Roman" w:hAnsi="Times New Roman"/>
          <w:sz w:val="24"/>
          <w:szCs w:val="24"/>
        </w:rPr>
        <w:t xml:space="preserve">Entre los tratamientos </w:t>
      </w:r>
      <w:r w:rsidR="00477F31" w:rsidRPr="008C0B7E">
        <w:rPr>
          <w:rFonts w:ascii="Times New Roman" w:hAnsi="Times New Roman"/>
          <w:sz w:val="24"/>
          <w:szCs w:val="24"/>
        </w:rPr>
        <w:t xml:space="preserve">quirúrgicos </w:t>
      </w:r>
      <w:r w:rsidR="002E5E25" w:rsidRPr="008C0B7E">
        <w:rPr>
          <w:rFonts w:ascii="Times New Roman" w:hAnsi="Times New Roman"/>
          <w:sz w:val="24"/>
          <w:szCs w:val="24"/>
        </w:rPr>
        <w:t xml:space="preserve">más </w:t>
      </w:r>
      <w:r w:rsidR="00477F31" w:rsidRPr="008C0B7E">
        <w:rPr>
          <w:rFonts w:ascii="Times New Roman" w:hAnsi="Times New Roman"/>
          <w:sz w:val="24"/>
          <w:szCs w:val="24"/>
        </w:rPr>
        <w:t>innovadores</w:t>
      </w:r>
      <w:r w:rsidR="00A74E9F" w:rsidRPr="008C0B7E">
        <w:rPr>
          <w:rFonts w:ascii="Times New Roman" w:hAnsi="Times New Roman"/>
          <w:sz w:val="24"/>
          <w:szCs w:val="24"/>
        </w:rPr>
        <w:t>,</w:t>
      </w:r>
      <w:r w:rsidRPr="008C0B7E">
        <w:rPr>
          <w:rFonts w:ascii="Times New Roman" w:hAnsi="Times New Roman"/>
          <w:sz w:val="24"/>
          <w:szCs w:val="24"/>
        </w:rPr>
        <w:t xml:space="preserve"> se encuentra la implantación de condrocitos </w:t>
      </w:r>
      <w:proofErr w:type="spellStart"/>
      <w:r w:rsidRPr="008C0B7E">
        <w:rPr>
          <w:rFonts w:ascii="Times New Roman" w:hAnsi="Times New Roman"/>
          <w:sz w:val="24"/>
          <w:szCs w:val="24"/>
        </w:rPr>
        <w:t>autólogos</w:t>
      </w:r>
      <w:proofErr w:type="spellEnd"/>
      <w:r w:rsidR="003D7CF4" w:rsidRPr="008C0B7E">
        <w:rPr>
          <w:rFonts w:ascii="Times New Roman" w:hAnsi="Times New Roman"/>
          <w:sz w:val="24"/>
          <w:szCs w:val="24"/>
        </w:rPr>
        <w:t xml:space="preserve"> (ACI)</w:t>
      </w:r>
      <w:r w:rsidR="00897DD9" w:rsidRPr="008C0B7E">
        <w:rPr>
          <w:rFonts w:ascii="Times New Roman" w:hAnsi="Times New Roman"/>
          <w:sz w:val="24"/>
          <w:szCs w:val="24"/>
        </w:rPr>
        <w:t>.</w:t>
      </w:r>
      <w:r w:rsidR="003C6222" w:rsidRPr="008C0B7E">
        <w:rPr>
          <w:rFonts w:ascii="Times New Roman" w:hAnsi="Times New Roman"/>
          <w:sz w:val="24"/>
          <w:szCs w:val="24"/>
        </w:rPr>
        <w:t xml:space="preserve"> Estas</w:t>
      </w:r>
      <w:r w:rsidR="00E96E93" w:rsidRPr="008C0B7E">
        <w:rPr>
          <w:rFonts w:ascii="Times New Roman" w:hAnsi="Times New Roman"/>
          <w:sz w:val="24"/>
          <w:szCs w:val="24"/>
        </w:rPr>
        <w:t xml:space="preserve"> células se aíslan</w:t>
      </w:r>
      <w:r w:rsidR="00362E4E" w:rsidRPr="008C0B7E">
        <w:rPr>
          <w:rFonts w:ascii="Times New Roman" w:hAnsi="Times New Roman"/>
          <w:sz w:val="24"/>
          <w:szCs w:val="24"/>
        </w:rPr>
        <w:t xml:space="preserve"> de una región </w:t>
      </w:r>
      <w:r w:rsidR="00CE7411" w:rsidRPr="008C0B7E">
        <w:rPr>
          <w:rFonts w:ascii="Times New Roman" w:hAnsi="Times New Roman"/>
          <w:sz w:val="24"/>
          <w:szCs w:val="24"/>
        </w:rPr>
        <w:t>e</w:t>
      </w:r>
      <w:r w:rsidR="008835CF" w:rsidRPr="008C0B7E">
        <w:rPr>
          <w:rFonts w:ascii="Times New Roman" w:hAnsi="Times New Roman"/>
          <w:sz w:val="24"/>
          <w:szCs w:val="24"/>
        </w:rPr>
        <w:t>n</w:t>
      </w:r>
      <w:r w:rsidR="00CE7411" w:rsidRPr="008C0B7E">
        <w:rPr>
          <w:rFonts w:ascii="Times New Roman" w:hAnsi="Times New Roman"/>
          <w:sz w:val="24"/>
          <w:szCs w:val="24"/>
        </w:rPr>
        <w:t xml:space="preserve"> la articulación </w:t>
      </w:r>
      <w:r w:rsidR="00E96E93" w:rsidRPr="008C0B7E">
        <w:rPr>
          <w:rFonts w:ascii="Times New Roman" w:hAnsi="Times New Roman"/>
          <w:sz w:val="24"/>
          <w:szCs w:val="24"/>
        </w:rPr>
        <w:t>que no soporte</w:t>
      </w:r>
      <w:r w:rsidR="00362E4E" w:rsidRPr="008C0B7E">
        <w:rPr>
          <w:rFonts w:ascii="Times New Roman" w:hAnsi="Times New Roman"/>
          <w:sz w:val="24"/>
          <w:szCs w:val="24"/>
        </w:rPr>
        <w:t xml:space="preserve"> peso, </w:t>
      </w:r>
      <w:r w:rsidR="00E96E93" w:rsidRPr="008C0B7E">
        <w:rPr>
          <w:rFonts w:ascii="Times New Roman" w:hAnsi="Times New Roman"/>
          <w:sz w:val="24"/>
          <w:szCs w:val="24"/>
        </w:rPr>
        <w:t xml:space="preserve">se cultivan </w:t>
      </w:r>
      <w:r w:rsidR="00362E4E" w:rsidRPr="008C0B7E">
        <w:rPr>
          <w:rFonts w:ascii="Times New Roman" w:hAnsi="Times New Roman"/>
          <w:i/>
          <w:sz w:val="24"/>
          <w:szCs w:val="24"/>
        </w:rPr>
        <w:t xml:space="preserve">in vitro </w:t>
      </w:r>
      <w:r w:rsidR="003C6222" w:rsidRPr="008C0B7E">
        <w:rPr>
          <w:rFonts w:ascii="Times New Roman" w:hAnsi="Times New Roman"/>
          <w:sz w:val="24"/>
          <w:szCs w:val="24"/>
        </w:rPr>
        <w:t xml:space="preserve">hasta alcanzar un </w:t>
      </w:r>
      <w:r w:rsidR="00E96E93" w:rsidRPr="008C0B7E">
        <w:rPr>
          <w:rFonts w:ascii="Times New Roman" w:hAnsi="Times New Roman"/>
          <w:sz w:val="24"/>
          <w:szCs w:val="24"/>
        </w:rPr>
        <w:t>población apropiada para el implante, se colocan en la zona lesionada después de que ha sido desbridada</w:t>
      </w:r>
      <w:r w:rsidR="003C6222" w:rsidRPr="008C0B7E">
        <w:rPr>
          <w:rFonts w:ascii="Times New Roman" w:hAnsi="Times New Roman"/>
          <w:sz w:val="24"/>
          <w:szCs w:val="24"/>
        </w:rPr>
        <w:t xml:space="preserve"> </w:t>
      </w:r>
      <w:r w:rsidR="00362E4E" w:rsidRPr="008C0B7E">
        <w:rPr>
          <w:rFonts w:ascii="Times New Roman" w:hAnsi="Times New Roman"/>
          <w:sz w:val="24"/>
          <w:szCs w:val="24"/>
        </w:rPr>
        <w:t xml:space="preserve">y </w:t>
      </w:r>
      <w:r w:rsidR="00E96E93" w:rsidRPr="008C0B7E">
        <w:rPr>
          <w:rFonts w:ascii="Times New Roman" w:hAnsi="Times New Roman"/>
          <w:sz w:val="24"/>
          <w:szCs w:val="24"/>
        </w:rPr>
        <w:t>se fijan</w:t>
      </w:r>
      <w:r w:rsidR="00362E4E" w:rsidRPr="008C0B7E">
        <w:rPr>
          <w:rFonts w:ascii="Times New Roman" w:hAnsi="Times New Roman"/>
          <w:sz w:val="24"/>
          <w:szCs w:val="24"/>
        </w:rPr>
        <w:t xml:space="preserve"> en el defecto </w:t>
      </w:r>
      <w:r w:rsidR="00B503DE" w:rsidRPr="008C0B7E">
        <w:rPr>
          <w:rFonts w:ascii="Times New Roman" w:hAnsi="Times New Roman"/>
          <w:sz w:val="24"/>
          <w:szCs w:val="24"/>
        </w:rPr>
        <w:t xml:space="preserve">con un colgajo </w:t>
      </w:r>
      <w:proofErr w:type="spellStart"/>
      <w:r w:rsidR="00B503DE" w:rsidRPr="008C0B7E">
        <w:rPr>
          <w:rFonts w:ascii="Times New Roman" w:hAnsi="Times New Roman"/>
          <w:sz w:val="24"/>
          <w:szCs w:val="24"/>
        </w:rPr>
        <w:t>periostal</w:t>
      </w:r>
      <w:proofErr w:type="spellEnd"/>
      <w:r w:rsidR="00B503DE" w:rsidRPr="008C0B7E">
        <w:rPr>
          <w:rFonts w:ascii="Times New Roman" w:hAnsi="Times New Roman"/>
          <w:sz w:val="24"/>
          <w:szCs w:val="24"/>
        </w:rPr>
        <w:t xml:space="preserve">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"DOI" : "10.1016/j.semcdb.2016.07.013", "ISSN" : "10849521", "author" : [ { "dropping-particle" : "", "family" : "Correa", "given" : "Diego", "non-dropping-particle" : "", "parse-names" : false, "suffix" : "" }, { "dropping-particle" : "", "family" : "Lietman", "given" : "Steven A.", "non-dropping-particle" : "", "parse-names" : false, "suffix" : "" } ], "container-title" : "Seminars in Cell &amp; Developmental Biology", "id" : "ITEM-1", "issued" : { "date-parts" : [ [ "2016", "7" ] ] }, "title" : "Articular cartilage repair: Current needs, methods and research directions", "type" : "article-journal" }, "uris" : [ "http://www.mendeley.com/documents/?uuid=362a392d-9093-307c-8432-5a395485e447", "http://www.mendeley.com/documents/?uuid=b44612e9-c2b8-442a-8965-526ee36ce736" ] } ], "mendeley" : { "formattedCitation" : "(Correa &amp; Lietman, 2016)", "plainTextFormattedCitation" : "(Correa &amp; Lietman, 2016)", "previouslyFormattedCitation" : "(Correa &amp; Lietman, 2016)"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363010" w:rsidRPr="008C0B7E">
        <w:rPr>
          <w:rFonts w:ascii="Times New Roman" w:hAnsi="Times New Roman"/>
          <w:noProof/>
          <w:sz w:val="24"/>
          <w:szCs w:val="24"/>
        </w:rPr>
        <w:t>(Correa &amp; Lietman, 2016)</w:t>
      </w:r>
      <w:r w:rsidR="0085454F" w:rsidRPr="008C0B7E">
        <w:rPr>
          <w:rFonts w:ascii="Times New Roman" w:hAnsi="Times New Roman"/>
          <w:sz w:val="24"/>
          <w:szCs w:val="24"/>
        </w:rPr>
        <w:fldChar w:fldCharType="end"/>
      </w:r>
      <w:r w:rsidR="00B503DE" w:rsidRPr="008C0B7E">
        <w:rPr>
          <w:rFonts w:ascii="Times New Roman" w:hAnsi="Times New Roman"/>
          <w:sz w:val="24"/>
          <w:szCs w:val="24"/>
        </w:rPr>
        <w:t>.</w:t>
      </w:r>
      <w:r w:rsidR="00B503DE" w:rsidRPr="008C0B7E">
        <w:rPr>
          <w:rFonts w:ascii="Times New Roman" w:hAnsi="Times New Roman"/>
          <w:color w:val="FF0000"/>
          <w:sz w:val="24"/>
          <w:szCs w:val="24"/>
        </w:rPr>
        <w:t xml:space="preserve"> </w:t>
      </w:r>
      <w:r w:rsidR="00A6581A" w:rsidRPr="008C0B7E">
        <w:rPr>
          <w:rFonts w:ascii="Times New Roman" w:hAnsi="Times New Roman"/>
          <w:sz w:val="24"/>
          <w:szCs w:val="24"/>
        </w:rPr>
        <w:t xml:space="preserve">La idea de aplicar condrocitos </w:t>
      </w:r>
      <w:proofErr w:type="spellStart"/>
      <w:r w:rsidR="00A6581A" w:rsidRPr="008C0B7E">
        <w:rPr>
          <w:rFonts w:ascii="Times New Roman" w:hAnsi="Times New Roman"/>
          <w:sz w:val="24"/>
          <w:szCs w:val="24"/>
        </w:rPr>
        <w:t>autólogos</w:t>
      </w:r>
      <w:proofErr w:type="spellEnd"/>
      <w:r w:rsidR="00A6581A" w:rsidRPr="008C0B7E">
        <w:rPr>
          <w:rFonts w:ascii="Times New Roman" w:hAnsi="Times New Roman"/>
          <w:sz w:val="24"/>
          <w:szCs w:val="24"/>
        </w:rPr>
        <w:t xml:space="preserve"> </w:t>
      </w:r>
      <w:r w:rsidR="00E96E93" w:rsidRPr="008C0B7E">
        <w:rPr>
          <w:rFonts w:ascii="Times New Roman" w:hAnsi="Times New Roman"/>
          <w:sz w:val="24"/>
          <w:szCs w:val="24"/>
        </w:rPr>
        <w:t xml:space="preserve">expandidos </w:t>
      </w:r>
      <w:r w:rsidR="00E96E93" w:rsidRPr="008C0B7E">
        <w:rPr>
          <w:rFonts w:ascii="Times New Roman" w:hAnsi="Times New Roman"/>
          <w:i/>
          <w:sz w:val="24"/>
          <w:szCs w:val="24"/>
        </w:rPr>
        <w:t>in vitro</w:t>
      </w:r>
      <w:r w:rsidR="00A6581A" w:rsidRPr="008C0B7E">
        <w:rPr>
          <w:rFonts w:ascii="Times New Roman" w:hAnsi="Times New Roman"/>
          <w:sz w:val="24"/>
          <w:szCs w:val="24"/>
        </w:rPr>
        <w:t>, surgió casi veinte años</w:t>
      </w:r>
      <w:r w:rsidR="00A6581A" w:rsidRPr="003B79B1">
        <w:rPr>
          <w:rFonts w:ascii="Times New Roman" w:hAnsi="Times New Roman"/>
          <w:sz w:val="24"/>
          <w:szCs w:val="24"/>
        </w:rPr>
        <w:t xml:space="preserve"> después de que </w:t>
      </w:r>
      <w:r w:rsidR="00616CD3" w:rsidRPr="003B79B1">
        <w:rPr>
          <w:rFonts w:ascii="Times New Roman" w:hAnsi="Times New Roman"/>
          <w:sz w:val="24"/>
          <w:szCs w:val="24"/>
        </w:rPr>
        <w:t xml:space="preserve">se </w:t>
      </w:r>
      <w:r w:rsidR="00A6581A" w:rsidRPr="003B79B1">
        <w:rPr>
          <w:rFonts w:ascii="Times New Roman" w:hAnsi="Times New Roman"/>
          <w:sz w:val="24"/>
          <w:szCs w:val="24"/>
        </w:rPr>
        <w:t xml:space="preserve">reportara la </w:t>
      </w:r>
      <w:r w:rsidR="00616CD3" w:rsidRPr="003B79B1">
        <w:rPr>
          <w:rFonts w:ascii="Times New Roman" w:hAnsi="Times New Roman"/>
          <w:sz w:val="24"/>
          <w:szCs w:val="24"/>
        </w:rPr>
        <w:t>aplicación de</w:t>
      </w:r>
      <w:r w:rsidR="00A6581A" w:rsidRPr="003B79B1">
        <w:rPr>
          <w:rFonts w:ascii="Times New Roman" w:hAnsi="Times New Roman"/>
          <w:sz w:val="24"/>
          <w:szCs w:val="24"/>
        </w:rPr>
        <w:t xml:space="preserve"> láminas de </w:t>
      </w:r>
      <w:proofErr w:type="spellStart"/>
      <w:r w:rsidR="00A6581A" w:rsidRPr="003B79B1">
        <w:rPr>
          <w:rFonts w:ascii="Times New Roman" w:hAnsi="Times New Roman"/>
          <w:sz w:val="24"/>
          <w:szCs w:val="24"/>
        </w:rPr>
        <w:t>queratinocitos</w:t>
      </w:r>
      <w:proofErr w:type="spellEnd"/>
      <w:r w:rsidR="00A6581A" w:rsidRPr="003B79B1">
        <w:rPr>
          <w:rFonts w:ascii="Times New Roman" w:hAnsi="Times New Roman"/>
          <w:sz w:val="24"/>
          <w:szCs w:val="24"/>
        </w:rPr>
        <w:t xml:space="preserve"> cultivadas</w:t>
      </w:r>
      <w:r w:rsidR="00A6581A" w:rsidRPr="00E96E93">
        <w:rPr>
          <w:rFonts w:ascii="Times New Roman" w:hAnsi="Times New Roman"/>
          <w:i/>
          <w:sz w:val="24"/>
          <w:szCs w:val="24"/>
        </w:rPr>
        <w:t xml:space="preserve"> in vitro </w:t>
      </w:r>
      <w:r w:rsidR="00A6581A" w:rsidRPr="003B79B1">
        <w:rPr>
          <w:rFonts w:ascii="Times New Roman" w:hAnsi="Times New Roman"/>
          <w:sz w:val="24"/>
          <w:szCs w:val="24"/>
        </w:rPr>
        <w:t xml:space="preserve">en </w:t>
      </w:r>
      <w:r w:rsidR="00616CD3" w:rsidRPr="003B79B1">
        <w:rPr>
          <w:rFonts w:ascii="Times New Roman" w:hAnsi="Times New Roman"/>
          <w:sz w:val="24"/>
          <w:szCs w:val="24"/>
        </w:rPr>
        <w:t xml:space="preserve">pacientes quemados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"ISSN" : "0140-6736", "PMID" : "6109123", "abstract" : "The cells from a small piece of epidermis can be grown into a large number of cultured epithelia. Such epithelia, generated from autologous skin, were grafted onto full-thickness burn wounds in two patients. The cultured epithelia acquired an epidermal structure resembling that achieved with conventional split-thickness skin grafts, and survived for the period of observation (up to 8 months). Since the method of cultivation can generate large amounts of epithelium, the procedure is applicable to the grafting of large areas, as in severe burns.", "author" : [ { "dropping-particle" : "", "family" : "O\u00b4Connor", "given" : "", "non-dropping-particle" : "", "parse-names" : false, "suffix" : "" } ], "container-title" : "Lancet (London, England)", "id" : "ITEM-1", "issue" : "8211", "issued" : { "date-parts" : [ [ "1981", "1" ] ] }, "page" : "75-8", "title" : "Grafting of burns with cultured epithelium prepared from autologous epidermal cells.", "type" : "article-journal", "volume" : "1" }, "uris" : [ "http://www.mendeley.com/documents/?uuid=97ecf9ba-c167-3db3-bae2-aecd193e2371", "http://www.mendeley.com/documents/?uuid=8e69d68c-7c5e-4cb1-ae14-dd3ac44a932f" ] } ], "mendeley" : { "formattedCitation" : "(O\u00b4Connor, 1981)", "plainTextFormattedCitation" : "(O\u00b4Connor, 1981)", "previouslyFormattedCitation" : "(O\u00b4Connor, 1981)"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00A6581A" w:rsidRPr="003B79B1">
        <w:rPr>
          <w:rFonts w:ascii="Times New Roman" w:hAnsi="Times New Roman"/>
          <w:noProof/>
          <w:sz w:val="24"/>
          <w:szCs w:val="24"/>
        </w:rPr>
        <w:t>(O´Connor, 1981)</w:t>
      </w:r>
      <w:r w:rsidR="0085454F" w:rsidRPr="003B79B1">
        <w:rPr>
          <w:rFonts w:ascii="Times New Roman" w:hAnsi="Times New Roman"/>
          <w:sz w:val="24"/>
          <w:szCs w:val="24"/>
        </w:rPr>
        <w:fldChar w:fldCharType="end"/>
      </w:r>
      <w:r w:rsidR="00A6581A" w:rsidRPr="003B79B1">
        <w:rPr>
          <w:rFonts w:ascii="Times New Roman" w:hAnsi="Times New Roman"/>
          <w:sz w:val="24"/>
          <w:szCs w:val="24"/>
        </w:rPr>
        <w:t>. Fue en los Estados Unidos en</w:t>
      </w:r>
      <w:r w:rsidR="00616CD3" w:rsidRPr="003B79B1">
        <w:rPr>
          <w:rFonts w:ascii="Times New Roman" w:hAnsi="Times New Roman"/>
          <w:sz w:val="24"/>
          <w:szCs w:val="24"/>
        </w:rPr>
        <w:t xml:space="preserve"> 1995, </w:t>
      </w:r>
      <w:r w:rsidR="00A6581A" w:rsidRPr="003B79B1">
        <w:rPr>
          <w:rFonts w:ascii="Times New Roman" w:hAnsi="Times New Roman"/>
          <w:sz w:val="24"/>
          <w:szCs w:val="24"/>
        </w:rPr>
        <w:t xml:space="preserve"> donde se realizó el primer implante de condrocitos </w:t>
      </w:r>
      <w:proofErr w:type="spellStart"/>
      <w:r w:rsidR="00A6581A" w:rsidRPr="003B79B1">
        <w:rPr>
          <w:rFonts w:ascii="Times New Roman" w:hAnsi="Times New Roman"/>
          <w:sz w:val="24"/>
          <w:szCs w:val="24"/>
        </w:rPr>
        <w:t>autólogos</w:t>
      </w:r>
      <w:proofErr w:type="spellEnd"/>
      <w:r w:rsidR="00A6581A" w:rsidRPr="003B79B1">
        <w:rPr>
          <w:rFonts w:ascii="Times New Roman" w:hAnsi="Times New Roman"/>
          <w:sz w:val="24"/>
          <w:szCs w:val="24"/>
        </w:rPr>
        <w:t xml:space="preserve"> en un paciente con lesi</w:t>
      </w:r>
      <w:r w:rsidR="00616CD3" w:rsidRPr="003B79B1">
        <w:rPr>
          <w:rFonts w:ascii="Times New Roman" w:hAnsi="Times New Roman"/>
          <w:sz w:val="24"/>
          <w:szCs w:val="24"/>
        </w:rPr>
        <w:t>ón articular de rodilla</w:t>
      </w:r>
      <w:r w:rsidR="00E96E93">
        <w:rPr>
          <w:rFonts w:ascii="Times New Roman" w:hAnsi="Times New Roman"/>
          <w:sz w:val="24"/>
          <w:szCs w:val="24"/>
        </w:rPr>
        <w:t>; el producto,</w:t>
      </w:r>
      <w:r w:rsidR="00A6581A" w:rsidRPr="003B79B1">
        <w:rPr>
          <w:rFonts w:ascii="Times New Roman" w:hAnsi="Times New Roman"/>
          <w:sz w:val="24"/>
          <w:szCs w:val="24"/>
        </w:rPr>
        <w:t xml:space="preserve"> denominado </w:t>
      </w:r>
      <w:proofErr w:type="spellStart"/>
      <w:r w:rsidR="00A6581A" w:rsidRPr="003B79B1">
        <w:rPr>
          <w:rFonts w:ascii="Times New Roman" w:hAnsi="Times New Roman"/>
          <w:sz w:val="24"/>
          <w:szCs w:val="24"/>
        </w:rPr>
        <w:t>Carticel</w:t>
      </w:r>
      <w:proofErr w:type="spellEnd"/>
      <w:r w:rsidR="00A6581A" w:rsidRPr="003B79B1">
        <w:rPr>
          <w:rFonts w:ascii="Times New Roman" w:hAnsi="Times New Roman"/>
          <w:sz w:val="24"/>
          <w:szCs w:val="24"/>
        </w:rPr>
        <w:t>®, se constituyó en la primera terapia</w:t>
      </w:r>
      <w:r w:rsidR="00A6581A" w:rsidRPr="003B79B1">
        <w:rPr>
          <w:rFonts w:ascii="Times New Roman" w:hAnsi="Times New Roman"/>
          <w:sz w:val="24"/>
          <w:szCs w:val="24"/>
          <w:lang w:val="es-ES"/>
        </w:rPr>
        <w:t xml:space="preserve"> celular aprobada por la Administración de Alimentos y Drogas de los Estados Unidos (</w:t>
      </w:r>
      <w:proofErr w:type="spellStart"/>
      <w:r w:rsidR="00A6581A" w:rsidRPr="003B79B1">
        <w:rPr>
          <w:rFonts w:ascii="Times New Roman" w:hAnsi="Times New Roman"/>
          <w:sz w:val="24"/>
          <w:szCs w:val="24"/>
          <w:lang w:val="es-ES"/>
        </w:rPr>
        <w:t>Food</w:t>
      </w:r>
      <w:proofErr w:type="spellEnd"/>
      <w:r w:rsidR="00A6581A" w:rsidRPr="003B79B1">
        <w:rPr>
          <w:rFonts w:ascii="Times New Roman" w:hAnsi="Times New Roman"/>
          <w:sz w:val="24"/>
          <w:szCs w:val="24"/>
          <w:lang w:val="es-ES"/>
        </w:rPr>
        <w:t xml:space="preserve"> and </w:t>
      </w:r>
      <w:proofErr w:type="spellStart"/>
      <w:r w:rsidR="00A6581A" w:rsidRPr="003B79B1">
        <w:rPr>
          <w:rFonts w:ascii="Times New Roman" w:hAnsi="Times New Roman"/>
          <w:sz w:val="24"/>
          <w:szCs w:val="24"/>
          <w:lang w:val="es-ES"/>
        </w:rPr>
        <w:t>Drug</w:t>
      </w:r>
      <w:proofErr w:type="spellEnd"/>
      <w:r w:rsidR="00A6581A" w:rsidRPr="003B79B1">
        <w:rPr>
          <w:rFonts w:ascii="Times New Roman" w:hAnsi="Times New Roman"/>
          <w:sz w:val="24"/>
          <w:szCs w:val="24"/>
          <w:lang w:val="es-ES"/>
        </w:rPr>
        <w:t xml:space="preserve"> </w:t>
      </w:r>
      <w:proofErr w:type="spellStart"/>
      <w:r w:rsidR="00A6581A" w:rsidRPr="003B79B1">
        <w:rPr>
          <w:rFonts w:ascii="Times New Roman" w:hAnsi="Times New Roman"/>
          <w:sz w:val="24"/>
          <w:szCs w:val="24"/>
          <w:lang w:val="es-ES"/>
        </w:rPr>
        <w:t>Administration</w:t>
      </w:r>
      <w:proofErr w:type="spellEnd"/>
      <w:r w:rsidR="00A6581A" w:rsidRPr="003B79B1">
        <w:rPr>
          <w:rFonts w:ascii="Times New Roman" w:hAnsi="Times New Roman"/>
          <w:sz w:val="24"/>
          <w:szCs w:val="24"/>
          <w:lang w:val="es-ES"/>
        </w:rPr>
        <w:t xml:space="preserve">-FDA), </w:t>
      </w:r>
      <w:r w:rsidR="00A6581A" w:rsidRPr="008C0B7E">
        <w:rPr>
          <w:rFonts w:ascii="Times New Roman" w:hAnsi="Times New Roman"/>
          <w:sz w:val="24"/>
          <w:szCs w:val="24"/>
          <w:lang w:val="es-ES"/>
        </w:rPr>
        <w:t>p</w:t>
      </w:r>
      <w:r w:rsidR="00FE7C15" w:rsidRPr="008C0B7E">
        <w:rPr>
          <w:rFonts w:ascii="Times New Roman" w:hAnsi="Times New Roman"/>
          <w:sz w:val="24"/>
          <w:szCs w:val="24"/>
          <w:lang w:val="es-ES"/>
        </w:rPr>
        <w:t xml:space="preserve">ara reparar </w:t>
      </w:r>
      <w:r w:rsidR="0000184E" w:rsidRPr="008C0B7E">
        <w:rPr>
          <w:rFonts w:ascii="Times New Roman" w:hAnsi="Times New Roman"/>
          <w:sz w:val="24"/>
          <w:szCs w:val="24"/>
          <w:lang w:val="es-ES"/>
        </w:rPr>
        <w:t xml:space="preserve">cartílago del </w:t>
      </w:r>
      <w:r w:rsidR="00A6581A" w:rsidRPr="008C0B7E">
        <w:rPr>
          <w:rFonts w:ascii="Times New Roman" w:hAnsi="Times New Roman"/>
          <w:sz w:val="24"/>
          <w:szCs w:val="24"/>
          <w:lang w:val="es-ES"/>
        </w:rPr>
        <w:t>cóndilo femoral humano</w:t>
      </w:r>
      <w:r w:rsidR="00E96E93" w:rsidRPr="008C0B7E">
        <w:rPr>
          <w:rFonts w:ascii="Times New Roman" w:hAnsi="Times New Roman"/>
          <w:sz w:val="24"/>
          <w:szCs w:val="24"/>
          <w:lang w:val="es-ES"/>
        </w:rPr>
        <w:t xml:space="preserve"> </w:t>
      </w:r>
      <w:r w:rsidR="0085454F" w:rsidRPr="008C0B7E">
        <w:rPr>
          <w:rFonts w:ascii="Times New Roman" w:hAnsi="Times New Roman"/>
          <w:sz w:val="24"/>
          <w:szCs w:val="24"/>
          <w:lang w:val="es-ES"/>
        </w:rPr>
        <w:fldChar w:fldCharType="begin" w:fldLock="1"/>
      </w:r>
      <w:r w:rsidR="00E200A5" w:rsidRPr="008C0B7E">
        <w:rPr>
          <w:rFonts w:ascii="Times New Roman" w:hAnsi="Times New Roman"/>
          <w:sz w:val="24"/>
          <w:szCs w:val="24"/>
          <w:lang w:val="es-ES"/>
        </w:rPr>
        <w:instrText>ADDIN CSL_CITATION { "citationItems" : [ { "id" : "ITEM-1", "itemData" : { "abstract" : "Autologous Cultured Chondrocytes.\r\n", "author" : [ { "dropping-particle" : "", "family" : "U.S. Food &amp; Drug Administration", "given" : "", "non-dropping-particle" : "", "parse-names" : false, "suffix" : "" } ], "container-title" : "August 22, 1997", "id" : "ITEM-1", "issued" : { "date-parts" : [ [ "1997" ] ] }, "page" : "1", "publisher" : "Center for Biologics Evaluation and Research", "title" : "August 22, 1997 Approval Letter - Carticel", "type" : "webpage" }, "uris" : [ "http://www.mendeley.com/documents/?uuid=21134935-1046-3815-abb3-8cab2ca27eac", "http://www.mendeley.com/documents/?uuid=e30edad8-1a6a-46b5-ab1a-8f0127c94f07" ] } ], "mendeley" : { "formattedCitation" : "(U.S. Food &amp; Drug Administration, 1997)", "manualFormatting" : "(http://www.fda.gov/BiologicsBloodVaccines/CellularGeneTherapyProducts/ApprovedProducts/ucm171702.htm; revisado el 20/01/2017). ", "plainTextFormattedCitation" : "(U.S. Food &amp; Drug Administration, 1997)", "previouslyFormattedCitation" : "(U.S. Food &amp; Drug Administration, 1997)" }, "properties" : { "noteIndex" : 0 }, "schema" : "https://github.com/citation-style-language/schema/raw/master/csl-citation.json" }</w:instrText>
      </w:r>
      <w:r w:rsidR="0085454F" w:rsidRPr="008C0B7E">
        <w:rPr>
          <w:rFonts w:ascii="Times New Roman" w:hAnsi="Times New Roman"/>
          <w:sz w:val="24"/>
          <w:szCs w:val="24"/>
          <w:lang w:val="es-ES"/>
        </w:rPr>
        <w:fldChar w:fldCharType="separate"/>
      </w:r>
      <w:r w:rsidR="00A6581A" w:rsidRPr="008C0B7E">
        <w:rPr>
          <w:rFonts w:ascii="Times New Roman" w:hAnsi="Times New Roman"/>
          <w:noProof/>
          <w:sz w:val="24"/>
          <w:szCs w:val="24"/>
          <w:lang w:val="es-ES"/>
        </w:rPr>
        <w:t>(</w:t>
      </w:r>
      <w:hyperlink r:id="rId10" w:history="1">
        <w:r w:rsidR="00A6581A" w:rsidRPr="008C0B7E">
          <w:rPr>
            <w:rFonts w:ascii="Times New Roman" w:hAnsi="Times New Roman"/>
            <w:noProof/>
            <w:sz w:val="24"/>
            <w:szCs w:val="24"/>
          </w:rPr>
          <w:t>http://www.fda.gov/BiologicsBloodVaccines/CellularGeneTherapyProducts/ApprovedProducts/ucm171702.htm</w:t>
        </w:r>
      </w:hyperlink>
      <w:r w:rsidR="00A6581A" w:rsidRPr="008C0B7E">
        <w:rPr>
          <w:rFonts w:ascii="Times New Roman" w:hAnsi="Times New Roman"/>
          <w:noProof/>
          <w:sz w:val="24"/>
          <w:szCs w:val="24"/>
          <w:lang w:val="es-ES"/>
        </w:rPr>
        <w:t xml:space="preserve">; revisado el 20/01/2017). </w:t>
      </w:r>
      <w:r w:rsidR="0085454F" w:rsidRPr="008C0B7E">
        <w:rPr>
          <w:rFonts w:ascii="Times New Roman" w:hAnsi="Times New Roman"/>
          <w:sz w:val="24"/>
          <w:szCs w:val="24"/>
          <w:lang w:val="es-ES"/>
        </w:rPr>
        <w:fldChar w:fldCharType="end"/>
      </w:r>
      <w:r w:rsidR="00A6581A" w:rsidRPr="008C0B7E">
        <w:rPr>
          <w:rFonts w:ascii="Times New Roman" w:hAnsi="Times New Roman"/>
          <w:sz w:val="24"/>
          <w:szCs w:val="24"/>
          <w:lang w:val="es-ES"/>
        </w:rPr>
        <w:t>Desde su aprobación en 1997, continua siendo la única terapia de ésta naturaleza disponible en los Estados Unidos</w:t>
      </w:r>
      <w:r w:rsidR="00A6581A" w:rsidRPr="003B79B1">
        <w:rPr>
          <w:rFonts w:ascii="Times New Roman" w:hAnsi="Times New Roman"/>
          <w:sz w:val="24"/>
          <w:szCs w:val="24"/>
          <w:lang w:val="es-ES"/>
        </w:rPr>
        <w:t xml:space="preserve"> para el tratamiento de lesiones del cartílago de la rodilla </w:t>
      </w:r>
      <w:r w:rsidR="0085454F" w:rsidRPr="003B79B1">
        <w:rPr>
          <w:rFonts w:ascii="Times New Roman" w:hAnsi="Times New Roman"/>
          <w:sz w:val="24"/>
          <w:szCs w:val="24"/>
          <w:lang w:val="es-ES"/>
        </w:rPr>
        <w:fldChar w:fldCharType="begin" w:fldLock="1"/>
      </w:r>
      <w:r w:rsidR="00E200A5">
        <w:rPr>
          <w:rFonts w:ascii="Times New Roman" w:hAnsi="Times New Roman"/>
          <w:sz w:val="24"/>
          <w:szCs w:val="24"/>
          <w:lang w:val="es-ES"/>
        </w:rPr>
        <w:instrText>ADDIN CSL_CITATION { "citationItems" : [ { "id" : "ITEM-1", "itemData" : { "abstract" : "A history of firsts. More than a timeline-it\u00b4s a history of firsts.", "author" : [ { "dropping-particle" : "", "family" : "Carticel", "given" : "", "non-dropping-particle" : "", "parse-names" : false, "suffix" : "" } ], "container-title" : "PP-US-CAR-0055 08/2015", "id" : "ITEM-1", "issued" : { "date-parts" : [ [ "2015" ] ] }, "title" : "Carticel-(autologous cultured chondrocytes)", "type" : "webpage" }, "uris" : [ "http://www.mendeley.com/documents/?uuid=bf67d2ca-0eb1-3fdb-88e9-cc3816b571f0", "http://www.mendeley.com/documents/?uuid=da843b79-26ee-48f6-a76c-4d1979eedccc" ] } ], "mendeley" : { "formattedCitation" : "(Carticel, 2015)", "manualFormatting" : "(http://www.carticel.com/patients/about-carticel/a-history-of-firsts; revisado el 20/01/2017)", "plainTextFormattedCitation" : "(Carticel, 2015)", "previouslyFormattedCitation" : "(Carticel, 2015)" }, "properties" : { "noteIndex" : 0 }, "schema" : "https://github.com/citation-style-language/schema/raw/master/csl-citation.json" }</w:instrText>
      </w:r>
      <w:r w:rsidR="0085454F" w:rsidRPr="003B79B1">
        <w:rPr>
          <w:rFonts w:ascii="Times New Roman" w:hAnsi="Times New Roman"/>
          <w:sz w:val="24"/>
          <w:szCs w:val="24"/>
          <w:lang w:val="es-ES"/>
        </w:rPr>
        <w:fldChar w:fldCharType="separate"/>
      </w:r>
      <w:r w:rsidR="00A6581A" w:rsidRPr="003B79B1">
        <w:rPr>
          <w:rFonts w:ascii="Times New Roman" w:hAnsi="Times New Roman"/>
          <w:noProof/>
          <w:sz w:val="24"/>
          <w:szCs w:val="24"/>
          <w:lang w:val="es-ES"/>
        </w:rPr>
        <w:t>(</w:t>
      </w:r>
      <w:hyperlink r:id="rId11" w:history="1">
        <w:r w:rsidR="00A6581A" w:rsidRPr="003B79B1">
          <w:rPr>
            <w:rFonts w:ascii="Times New Roman" w:hAnsi="Times New Roman"/>
            <w:noProof/>
            <w:sz w:val="24"/>
            <w:szCs w:val="24"/>
          </w:rPr>
          <w:t>http://www.carticel.com/patients/about-carticel/a-history-of-firsts</w:t>
        </w:r>
      </w:hyperlink>
      <w:r w:rsidR="00A6581A" w:rsidRPr="003B79B1">
        <w:rPr>
          <w:rFonts w:ascii="Times New Roman" w:hAnsi="Times New Roman"/>
          <w:noProof/>
          <w:sz w:val="24"/>
          <w:szCs w:val="24"/>
          <w:lang w:val="es-ES"/>
        </w:rPr>
        <w:t>; revisado el 20/01/2017)</w:t>
      </w:r>
      <w:r w:rsidR="0085454F" w:rsidRPr="003B79B1">
        <w:rPr>
          <w:rFonts w:ascii="Times New Roman" w:hAnsi="Times New Roman"/>
          <w:sz w:val="24"/>
          <w:szCs w:val="24"/>
          <w:lang w:val="es-ES"/>
        </w:rPr>
        <w:fldChar w:fldCharType="end"/>
      </w:r>
      <w:r w:rsidR="00A6581A" w:rsidRPr="003B79B1">
        <w:rPr>
          <w:rFonts w:ascii="Times New Roman" w:hAnsi="Times New Roman"/>
          <w:sz w:val="24"/>
          <w:szCs w:val="24"/>
          <w:lang w:val="es-ES"/>
        </w:rPr>
        <w:t xml:space="preserve">. Actualmente, está indicada en la reparación del cartílago del cóndilo femoral cuando se presentan lesiones agudas o repetidas y en pacientes en los que no se observa mejoría después de una </w:t>
      </w:r>
      <w:proofErr w:type="spellStart"/>
      <w:r w:rsidR="00A6581A" w:rsidRPr="003B79B1">
        <w:rPr>
          <w:rFonts w:ascii="Times New Roman" w:hAnsi="Times New Roman"/>
          <w:sz w:val="24"/>
          <w:szCs w:val="24"/>
          <w:lang w:val="es-ES"/>
        </w:rPr>
        <w:t>artroscopia</w:t>
      </w:r>
      <w:proofErr w:type="spellEnd"/>
      <w:r w:rsidR="00A6581A" w:rsidRPr="003B79B1">
        <w:rPr>
          <w:rFonts w:ascii="Times New Roman" w:hAnsi="Times New Roman"/>
          <w:sz w:val="24"/>
          <w:szCs w:val="24"/>
          <w:lang w:val="es-ES"/>
        </w:rPr>
        <w:t xml:space="preserve"> u otro procedimiento quirúrgico convencional. </w:t>
      </w:r>
      <w:r w:rsidR="00A6581A" w:rsidRPr="003B79B1">
        <w:rPr>
          <w:rFonts w:ascii="Times New Roman" w:hAnsi="Times New Roman"/>
          <w:sz w:val="24"/>
          <w:szCs w:val="24"/>
        </w:rPr>
        <w:t xml:space="preserve">Aunque </w:t>
      </w:r>
      <w:r w:rsidR="00616CD3" w:rsidRPr="003B79B1">
        <w:rPr>
          <w:rFonts w:ascii="Times New Roman" w:hAnsi="Times New Roman"/>
          <w:sz w:val="24"/>
          <w:szCs w:val="24"/>
        </w:rPr>
        <w:t>ha sido utilizada</w:t>
      </w:r>
      <w:r w:rsidR="00A6581A" w:rsidRPr="003B79B1">
        <w:rPr>
          <w:rFonts w:ascii="Times New Roman" w:hAnsi="Times New Roman"/>
          <w:sz w:val="24"/>
          <w:szCs w:val="24"/>
        </w:rPr>
        <w:t xml:space="preserve"> en el tratamiento d</w:t>
      </w:r>
      <w:r w:rsidR="00EE547B">
        <w:rPr>
          <w:rFonts w:ascii="Times New Roman" w:hAnsi="Times New Roman"/>
          <w:sz w:val="24"/>
          <w:szCs w:val="24"/>
        </w:rPr>
        <w:t xml:space="preserve">e lesiones </w:t>
      </w:r>
      <w:proofErr w:type="spellStart"/>
      <w:r w:rsidR="00EE547B">
        <w:rPr>
          <w:rFonts w:ascii="Times New Roman" w:hAnsi="Times New Roman"/>
          <w:sz w:val="24"/>
          <w:szCs w:val="24"/>
        </w:rPr>
        <w:t>condrales</w:t>
      </w:r>
      <w:proofErr w:type="spellEnd"/>
      <w:r w:rsidR="00EE547B">
        <w:rPr>
          <w:rFonts w:ascii="Times New Roman" w:hAnsi="Times New Roman"/>
          <w:sz w:val="24"/>
          <w:szCs w:val="24"/>
        </w:rPr>
        <w:t xml:space="preserve"> de rodilla</w:t>
      </w:r>
      <w:r w:rsidR="00A6581A" w:rsidRPr="003B79B1">
        <w:rPr>
          <w:rFonts w:ascii="Times New Roman" w:hAnsi="Times New Roman"/>
          <w:sz w:val="24"/>
          <w:szCs w:val="24"/>
        </w:rPr>
        <w:t xml:space="preserve"> con </w:t>
      </w:r>
      <w:r w:rsidR="00A6581A" w:rsidRPr="003B79B1">
        <w:rPr>
          <w:rFonts w:ascii="Times New Roman" w:hAnsi="Times New Roman"/>
          <w:sz w:val="24"/>
          <w:szCs w:val="24"/>
        </w:rPr>
        <w:lastRenderedPageBreak/>
        <w:t xml:space="preserve">resultados positivos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"10.1007/s00018-015-2115-8", "ISSN" : "1420-682X", "PMID" : "26811234", "abstract" : "Effective early disease modifying options for osteoarthritis remain lacking. Tissue engineering approach to generate cartilage in vitro has emerged as a promising option for articular cartilage repair and regeneration. Signaling molecules and matrix modifying agents, derived from knowledge of cartilage development and homeostasis, have been used as biochemical stimuli toward cartilage tissue engineering and have led to improvements in the functionality of engineered cartilage. Clinical translation of neocartilage faces challenges, such as phenotypic instability of the engineered cartilage, poor integration, inflammation, and catabolic factors in the arthritic environment; these can all contribute to failure of implanted neocartilage. A comprehensive understanding of signaling molecules involved in osteoarthritis pathogenesis and their actions on engineered cartilage will be crucial. Thus, while it is important to continue deriving inspiration from cartilage development and homeostasis, it has become increasingly necessary to incorporate knowledge from osteoarthritis pathogenesis into cartilage tissue engineering.", "author" : [ { "dropping-particle" : "", "family" : "Kwon", "given" : "Heenam", "non-dropping-particle" : "", "parse-names" : false, "suffix" : "" }, { "dropping-particle" : "", "family" : "Paschos", "given" : "Nikolaos K.", "non-dropping-particle" : "", "parse-names" : false, "suffix" : "" }, { "dropping-particle" : "", "family" : "Hu", "given" : "Jerry C.", "non-dropping-particle" : "", "parse-names" : false, "suffix" : "" }, { "dropping-particle" : "", "family" : "Athanasiou", "given" : "Kyriacos", "non-dropping-particle" : "", "parse-names" : false, "suffix" : "" } ], "container-title" : "Cellular and Molecular Life Sciences", "id" : "ITEM-1", "issue" : "6", "issued" : { "date-parts" : [ [ "2016", "3" ] ] }, "page" : "1173-1194", "title" : "Articular cartilage tissue engineering: the role of signaling molecules", "type" : "article-journal", "volume" : "73" }, "uris" : [ "http://www.mendeley.com/documents/?uuid=10dadd33-e8cc-3c8e-bd75-e14e5f4793e9", "http://www.mendeley.com/documents/?uuid=78df79b6-6709-4e56-87fa-20b4b43bd702" ] }, { "id" : "ITEM-2", "itemData" : { "author" : [ { "dropping-particle" : "", "family" : "Abbas AA, Mohamad JA, Lydia AL, Selvaratnam L, Razif A, Ab-Rahim S,Kavitha G, Shilpa PN", "given" : "Kamarul T", "non-dropping-particle" : "", "parse-names" : false, "suffix" : "" } ], "container-title" : "Journal of Health and Translational Medicine", "id" : "ITEM-2", "issue" : "Issue 1", "issued" : { "date-parts" : [ [ "2014" ] ] }, "title" : "Autologous chondrocyte implantation for knee focal cartilage defects: 3 years' follow-up at the university malaya medical centre", "type" : "article-journal", "volume" : "Volume 17" }, "uris" : [ "http://www.mendeley.com/documents/?uuid=8216dddf-b4de-3834-be49-d13e3652caec", "http://www.mendeley.com/documents/?uuid=18f67a8e-bea6-484d-a732-c56d818d5f6b" ] }, { "id" : "ITEM-3", "itemData" : { "DOI" : "10.1016/j.otsr.2012.04.019", "ISSN" : "1877-0568", "PMID" : "23026726", "abstract" : "BACKGROUND Autologous chondrocyte implantation (ACI) was introduced in 1987 in Sweden by Brittberg and Peterson for the treatment of severe chondral defects of the knee. Here, our objective was to evaluate mid-term outcomes of ACI in young athletic patients with deep chondral defects of the knee after trauma. HYPOTHESIS ACI is effective in filling full-thickness chondral defects of the knee. PATIENTS AND METHODS We prospectively monitored 14 patients, with International Cartilage Repair Society grade III or IV lesions, who underwent ACI between 2001 and 2006. Standard evaluation measurements were used. Mean age at surgery was 37.7 years (range, 30-45). A history of surgery on the same knee was noted in ten (67%) patients. The defect was on the medial femoral condyle in 11 patients, lateral femoral condyle in two patients, and both femoral condyles in one patient. Mean defect surface area after debridement was 2.1cm(2) (1-6.3). RESULTS After a mean follow-up of six years, improvements were noted in 12 (86%) patients, with an International Knee Documentation Committee (IKDC) score increase from 40 (27.6-65.5) to 60.2 (35.6-89.6) (P=0.003) and a Brittberg-Perterson score decrease from 54.4 (11.8-98.2) to 32.9 (0-83.9) (P=0.02), between the preoperative assessment and last follow-up. The visual analogic scale pain score decreased from 66.3 (44-89) to 23.2 (0-77) (P=0.0006). In two (14%) patients, no improvements were detectable at last follow-up. The remaining 12 patients were satisfied and able to resume sporting activities, albeit at a less strenuous level. Two ACI-specific complications occurred, namely, periosteal hypertrophy treated with debridement in one patient and transplant delamination in another. DISCUSSION Our findings are consistent with previous reports but cover a longer follow-up period. Although the outcomes are promising, longer follow-ups are needed to confirm the long-term effectiveness of ACI. LEVEL OF EVIDENCE IV, prospective therapeutic study.", "author" : [ { "dropping-particle" : "", "family" : "Viste", "given" : "A", "non-dropping-particle" : "", "parse-names" : false, "suffix" : "" }, { "dropping-particle" : "", "family" : "Piperno", "given" : "M", "non-dropping-particle" : "", "parse-names" : false, "suffix" : "" }, { "dropping-particle" : "", "family" : "Desmarchelier", "given" : "R", "non-dropping-particle" : "", "parse-names" : false, "suffix" : "" }, { "dropping-particle" : "", "family" : "Grosclaude", "given" : "S", "non-dropping-particle" : "", "parse-names" : false, "suffix" : "" }, { "dropping-particle" : "", "family" : "Moyen", "given" : "B", "non-dropping-particle" : "", "parse-names" : false, "suffix" : "" }, { "dropping-particle" : "", "family" : "Fessy", "given" : "M H", "non-dropping-particle" : "", "parse-names" : false, "suffix" : "" } ], "container-title" : "Orthopaedics &amp; traumatology, surgery &amp; research : OTSR", "id" : "ITEM-3", "issue" : "7", "issued" : { "date-parts" : [ [ "2012", "11" ] ] }, "page" : "737-43", "title" : "Autologous chondrocyte implantation for traumatic full-thickness cartilage defects of the knee in 14 patients: 6-year functional outcomes.", "type" : "article-journal", "volume" : "98" }, "uris" : [ "http://www.mendeley.com/documents/?uuid=7c001da6-67b4-3ff5-9afc-e51ec06eeebe", "http://www.mendeley.com/documents/?uuid=96203e01-c1a3-45cc-8425-9e5e9ab72311" ] }, { "id" : "ITEM-4", "itemData" : { "DOI" : "10.1177/0363546511404202", "ISSN" : "1552-3365", "PMID" : "21531864", "abstract" : "BACKGROUND Autologous chondrocyte implantation (ACI) has been shown to have favorable results in the treatment of symptomatic chondral and osteochondral lesions. However, there are few reports on the outcomes of this technique in adolescents. PURPOSE The aim of this study was to assess pain relief and functional outcome in adolescents undergoing ACI. STUDY DESIGN Case series; Level of evidence, 4. METHODS Thirty-five adolescent patients undergoing ACI or matrix-assisted chondrocyte implantation (MACI) were identified from a larger cohort. Four patients were lost to follow-up, leaving 31 patients (24 ACI, 7 MACI). The mean age was 16.3 years (range, 14-18 years) with a mean follow-up of 66.3 months (range, 12-126 months). There were 22 male and 9 female patients. All patients were symptomatic; 30 had isolated lesions and 1 had multiple lesions. Patients were assessed preoperatively and postoperatively using the visual analog scale (VAS) score for pain, the Bentley Functional Rating Score, and the Modified Cincinnati Rating System. At 1 year postoperatively, patients were recalled for a diagnostic biopsy, which was successfully attained in 21 patients. RESULTS The mean pain scores improved from 5 preoperatively to 1 postoperatively. The Bentley Functional Rating Score improved from 3 to 0, while the Modified Cincinnati Rating System improved from 48 preoperatively to 92 postoperatively with 84% of patients achieving excellent or good results. All postoperative scores exhibited significant improvement from preoperative scores. One patient underwent graft hypertrophy and 1 patient's graft failed and was revised. Biopsy results revealed hyaline cartilage in 24% of cases, mixed fibro/hyaline cartilage in 19%, and fibrocartilage in 57%. CONCLUSION Results show that, in this particular group who received ACI, patients experienced a reduction in pain and significant improvement in postoperative function after ACI or MACI. The authors believe that ACI is appropriate in the management of carefully selected adolescents with symptomatic chondral and osteochondral defects.", "author" : [ { "dropping-particle" : "", "family" : "Macmull", "given" : "Simon", "non-dropping-particle" : "", "parse-names" : false, "suffix" : "" }, { "dropping-particle" : "", "family" : "Parratt", "given" : "Michael T R", "non-dropping-particle" : "", "parse-names" : false, "suffix" : "" }, { "dropping-particle" : "", "family" : "Bentley", "given" : "George", "non-dropping-particle" : "", "parse-names" : false, "suffix" : "" }, { "dropping-particle" : "", "family" : "Skinner", "given" : "John A", "non-dropping-particle" : "", "parse-names" : false, "suffix" : "" }, { "dropping-particle" : "", "family" : "Carrington", "given" : "Richard W J", "non-dropping-particle" : "", "parse-names" : false, "suffix" : "" }, { "dropping-particle" : "", "family" : "Morris", "given" : "Tim", "non-dropping-particle" : "", "parse-names" : false, "suffix" : "" }, { "dropping-particle" : "", "family" : "Briggs", "given" : "Tim W R", "non-dropping-particle" : "", "parse-names" : false, "suffix" : "" } ], "container-title" : "The American journal of sports medicine", "id" : "ITEM-4", "issue" : "8", "issued" : { "date-parts" : [ [ "2011", "8" ] ] }, "page" : "1723-30", "title" : "Autologous chondrocyte implantation in the adolescent knee.", "type" : "article-journal", "volume" : "39" }, "uris" : [ "http://www.mendeley.com/documents/?uuid=62472bbb-b5ec-33fc-9612-e540e74da5c6", "http://www.mendeley.com/documents/?uuid=2a4eb51e-b375-404d-9a03-c5f843454f40" ] }, { "id" : "ITEM-5", "itemData" : { "DOI" : "10.1016/j.addr.2014.08.010", "ISSN" : "1872-8294", "PMID" : "25174307", "abstract" : "Cartilage tissue engineering has primarily focused on the generation of grafts to repair cartilage defects due to traumatic injury and disease. However engineered cartilage tissues have also a strong scientific value as advanced 3D culture models. Here we first describe key aspects of embryonic chondrogenesis and possible cell sources/culture systems for in vitro cartilage generation. We then review how a tissue engineering approach has been and could be further exploited to investigate different aspects of cartilage development and degeneration. The generated knowledge is expected to inform new cartilage regeneration strategies, beyond a classical tissue engineering paradigm.", "author" : [ { "dropping-particle" : "", "family" : "Bhattacharjee", "given" : "Maumita", "non-dropping-particle" : "", "parse-names" : false, "suffix" : "" }, { "dropping-particle" : "", "family" : "Coburn", "given" : "Jeannine", "non-dropping-particle" : "", "parse-names" : false, "suffix" : "" }, { "dropping-particle" : "", "family" : "Centola", "given" : "Matteo", "non-dropping-particle" : "", "parse-names" : false, "suffix" : "" }, { "dropping-particle" : "", "family" : "Murab", "given" : "Sumit", "non-dropping-particle" : "", "parse-names" : false, "suffix" : "" }, { "dropping-particle" : "", "family" : "Barbero", "given" : "Andrea", "non-dropping-particle" : "", "parse-names" : false, "suffix" : "" }, { "dropping-particle" : "", "family" : "Kaplan", "given" : "David L", "non-dropping-particle" : "", "parse-names" : false, "suffix" : "" }, { "dropping-particle" : "", "family" : "Martin", "given" : "Ivan", "non-dropping-particle" : "", "parse-names" : false, "suffix" : "" }, { "dropping-particle" : "", "family" : "Ghosh", "given" : "Sourabh", "non-dropping-particle" : "", "parse-names" : false, "suffix" : "" } ], "container-title" : "Advanced drug delivery reviews", "id" : "ITEM-5", "issued" : { "date-parts" : [ [ "2015", "4" ] ] }, "page" : "107-22", "title" : "Tissue engineering strategies to study cartilage development, degeneration and regeneration.", "type" : "article-journal", "volume" : "84" }, "uris" : [ "http://www.mendeley.com/documents/?uuid=4aa32e21-3e7e-41d3-8dc3-cf662376b5ef", "http://www.mendeley.com/documents/?uuid=964cb154-474d-4691-a46d-c721868ba83a" ] } ], "mendeley" : { "formattedCitation" : "(Abbas AA, Mohamad JA, Lydia AL, Selvaratnam L, Razif A, Ab-Rahim S,Kavitha G, Shilpa PN, 2014; Bhattacharjee et al., 2015; Kwon, Paschos, Hu, &amp; Athanasiou, 2016; Macmull et al., 2011; Viste et al., 2012)", "manualFormatting" : "(Macmull et al., 2011; Viste et al., 2012; Abbas et al., 2014; Bhattacharjee et al. 2015; Kwon et al., 2016)", "plainTextFormattedCitation" : "(Abbas AA, Mohamad JA, Lydia AL, Selvaratnam L, Razif A, Ab-Rahim S,Kavitha G, Shilpa PN, 2014; Bhattacharjee et al., 2015; Kwon, Paschos, Hu, &amp; Athanasiou, 2016; Macmull et al., 2011; Viste et al., 2012)", "previouslyFormattedCitation" : "(Abbas AA, Mohamad JA, Lydia AL, Selvaratnam L, Razif A, Ab-Rahim S,Kavitha G, Shilpa PN, 2014; Bhattacharjee et al., 2015; Kwon, Paschos, Hu, &amp; Athanasiou, 2016; Macmull et al., 2011; Viste et al., 2012)"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00A6581A" w:rsidRPr="003B79B1">
        <w:rPr>
          <w:rFonts w:ascii="Times New Roman" w:hAnsi="Times New Roman"/>
          <w:noProof/>
          <w:sz w:val="24"/>
          <w:szCs w:val="24"/>
        </w:rPr>
        <w:t>(</w:t>
      </w:r>
      <w:r w:rsidR="00911E02" w:rsidRPr="003B79B1">
        <w:rPr>
          <w:rFonts w:ascii="Times New Roman" w:hAnsi="Times New Roman"/>
          <w:noProof/>
          <w:sz w:val="24"/>
          <w:szCs w:val="24"/>
        </w:rPr>
        <w:t>Macmull et al.</w:t>
      </w:r>
      <w:r w:rsidR="00390EF5">
        <w:rPr>
          <w:rFonts w:ascii="Times New Roman" w:hAnsi="Times New Roman"/>
          <w:noProof/>
          <w:sz w:val="24"/>
          <w:szCs w:val="24"/>
        </w:rPr>
        <w:t>,</w:t>
      </w:r>
      <w:r w:rsidR="00911E02" w:rsidRPr="003B79B1">
        <w:rPr>
          <w:rFonts w:ascii="Times New Roman" w:hAnsi="Times New Roman"/>
          <w:noProof/>
          <w:sz w:val="24"/>
          <w:szCs w:val="24"/>
        </w:rPr>
        <w:t xml:space="preserve"> 2011; Viste et al.</w:t>
      </w:r>
      <w:r w:rsidR="00390EF5">
        <w:rPr>
          <w:rFonts w:ascii="Times New Roman" w:hAnsi="Times New Roman"/>
          <w:noProof/>
          <w:sz w:val="24"/>
          <w:szCs w:val="24"/>
        </w:rPr>
        <w:t>,</w:t>
      </w:r>
      <w:r w:rsidR="00911E02" w:rsidRPr="003B79B1">
        <w:rPr>
          <w:rFonts w:ascii="Times New Roman" w:hAnsi="Times New Roman"/>
          <w:noProof/>
          <w:sz w:val="24"/>
          <w:szCs w:val="24"/>
        </w:rPr>
        <w:t xml:space="preserve"> 2012; Abbas et al.</w:t>
      </w:r>
      <w:r w:rsidR="00390EF5">
        <w:rPr>
          <w:rFonts w:ascii="Times New Roman" w:hAnsi="Times New Roman"/>
          <w:noProof/>
          <w:sz w:val="24"/>
          <w:szCs w:val="24"/>
        </w:rPr>
        <w:t>,</w:t>
      </w:r>
      <w:r w:rsidR="00911E02" w:rsidRPr="003B79B1">
        <w:rPr>
          <w:rFonts w:ascii="Times New Roman" w:hAnsi="Times New Roman"/>
          <w:noProof/>
          <w:sz w:val="24"/>
          <w:szCs w:val="24"/>
        </w:rPr>
        <w:t xml:space="preserve"> 2014; Bhattacharjee et al. 2015; </w:t>
      </w:r>
      <w:r w:rsidR="00A6581A" w:rsidRPr="003B79B1">
        <w:rPr>
          <w:rFonts w:ascii="Times New Roman" w:hAnsi="Times New Roman"/>
          <w:noProof/>
          <w:sz w:val="24"/>
          <w:szCs w:val="24"/>
        </w:rPr>
        <w:t>Kwon et al.</w:t>
      </w:r>
      <w:r w:rsidR="00390EF5">
        <w:rPr>
          <w:rFonts w:ascii="Times New Roman" w:hAnsi="Times New Roman"/>
          <w:noProof/>
          <w:sz w:val="24"/>
          <w:szCs w:val="24"/>
        </w:rPr>
        <w:t>,</w:t>
      </w:r>
      <w:r w:rsidR="00A6581A" w:rsidRPr="003B79B1">
        <w:rPr>
          <w:rFonts w:ascii="Times New Roman" w:hAnsi="Times New Roman"/>
          <w:noProof/>
          <w:sz w:val="24"/>
          <w:szCs w:val="24"/>
        </w:rPr>
        <w:t xml:space="preserve"> 2016)</w:t>
      </w:r>
      <w:r w:rsidR="0085454F" w:rsidRPr="003B79B1">
        <w:rPr>
          <w:rFonts w:ascii="Times New Roman" w:hAnsi="Times New Roman"/>
          <w:sz w:val="24"/>
          <w:szCs w:val="24"/>
        </w:rPr>
        <w:fldChar w:fldCharType="end"/>
      </w:r>
      <w:r w:rsidR="00A6581A" w:rsidRPr="003B79B1">
        <w:rPr>
          <w:rFonts w:ascii="Times New Roman" w:hAnsi="Times New Roman"/>
          <w:sz w:val="24"/>
          <w:szCs w:val="24"/>
        </w:rPr>
        <w:t xml:space="preserve">, </w:t>
      </w:r>
      <w:r w:rsidR="001F26C2" w:rsidRPr="008C0B7E">
        <w:rPr>
          <w:rFonts w:ascii="Times New Roman" w:hAnsi="Times New Roman"/>
          <w:sz w:val="24"/>
          <w:szCs w:val="24"/>
        </w:rPr>
        <w:t>presenta</w:t>
      </w:r>
      <w:r w:rsidR="00E96E93" w:rsidRPr="008C0B7E">
        <w:rPr>
          <w:rFonts w:ascii="Times New Roman" w:hAnsi="Times New Roman"/>
          <w:sz w:val="24"/>
          <w:szCs w:val="24"/>
        </w:rPr>
        <w:t xml:space="preserve"> </w:t>
      </w:r>
      <w:r w:rsidR="001F26C2" w:rsidRPr="008C0B7E">
        <w:rPr>
          <w:rFonts w:ascii="Times New Roman" w:hAnsi="Times New Roman"/>
          <w:sz w:val="24"/>
          <w:szCs w:val="24"/>
        </w:rPr>
        <w:t xml:space="preserve">varias </w:t>
      </w:r>
      <w:r w:rsidR="00E96E93" w:rsidRPr="008C0B7E">
        <w:rPr>
          <w:rFonts w:ascii="Times New Roman" w:hAnsi="Times New Roman"/>
          <w:sz w:val="24"/>
          <w:szCs w:val="24"/>
        </w:rPr>
        <w:t>desventajas.  E</w:t>
      </w:r>
      <w:r w:rsidR="00A6581A" w:rsidRPr="008C0B7E">
        <w:rPr>
          <w:rFonts w:ascii="Times New Roman" w:hAnsi="Times New Roman"/>
          <w:sz w:val="24"/>
          <w:szCs w:val="24"/>
        </w:rPr>
        <w:t>ntre ellas la necesidad de una</w:t>
      </w:r>
      <w:r w:rsidR="00E96E93" w:rsidRPr="008C0B7E">
        <w:rPr>
          <w:rFonts w:ascii="Times New Roman" w:hAnsi="Times New Roman"/>
          <w:sz w:val="24"/>
          <w:szCs w:val="24"/>
        </w:rPr>
        <w:t xml:space="preserve"> doble intervención quirúrgica, la</w:t>
      </w:r>
      <w:r w:rsidR="00B05345" w:rsidRPr="008C0B7E">
        <w:rPr>
          <w:rFonts w:ascii="Times New Roman" w:hAnsi="Times New Roman"/>
          <w:sz w:val="24"/>
          <w:szCs w:val="24"/>
        </w:rPr>
        <w:t xml:space="preserve"> morbilidad del sitio donante, </w:t>
      </w:r>
      <w:r w:rsidR="001F26C2" w:rsidRPr="008C0B7E">
        <w:rPr>
          <w:rFonts w:ascii="Times New Roman" w:hAnsi="Times New Roman"/>
          <w:sz w:val="24"/>
          <w:szCs w:val="24"/>
        </w:rPr>
        <w:t xml:space="preserve">el </w:t>
      </w:r>
      <w:r w:rsidR="00616CD3" w:rsidRPr="008C0B7E">
        <w:rPr>
          <w:rFonts w:ascii="Times New Roman" w:hAnsi="Times New Roman"/>
          <w:sz w:val="24"/>
          <w:szCs w:val="24"/>
        </w:rPr>
        <w:t xml:space="preserve">tiempo prolongado de cultivo </w:t>
      </w:r>
      <w:r w:rsidR="00660CF4" w:rsidRPr="008C0B7E">
        <w:rPr>
          <w:rFonts w:ascii="Times New Roman" w:hAnsi="Times New Roman"/>
          <w:sz w:val="24"/>
          <w:szCs w:val="24"/>
        </w:rPr>
        <w:t>que</w:t>
      </w:r>
      <w:r w:rsidR="003B4447" w:rsidRPr="008C0B7E">
        <w:rPr>
          <w:rFonts w:ascii="Times New Roman" w:hAnsi="Times New Roman"/>
          <w:sz w:val="24"/>
          <w:szCs w:val="24"/>
        </w:rPr>
        <w:t xml:space="preserve"> </w:t>
      </w:r>
      <w:r w:rsidR="001F26C2" w:rsidRPr="008C0B7E">
        <w:rPr>
          <w:rFonts w:ascii="Times New Roman" w:hAnsi="Times New Roman"/>
          <w:sz w:val="24"/>
          <w:szCs w:val="24"/>
        </w:rPr>
        <w:t>puede comprometer</w:t>
      </w:r>
      <w:r w:rsidR="00327E8F" w:rsidRPr="008C0B7E">
        <w:rPr>
          <w:rFonts w:ascii="Times New Roman" w:hAnsi="Times New Roman"/>
          <w:sz w:val="24"/>
          <w:szCs w:val="24"/>
        </w:rPr>
        <w:t xml:space="preserve"> la estabilidad fenotípica de los condrocitos</w:t>
      </w:r>
      <w:r w:rsidR="00660CF4" w:rsidRPr="008C0B7E">
        <w:rPr>
          <w:rFonts w:ascii="Times New Roman" w:hAnsi="Times New Roman"/>
          <w:sz w:val="24"/>
          <w:szCs w:val="24"/>
        </w:rPr>
        <w:t>,</w:t>
      </w:r>
      <w:r w:rsidR="00A6581A" w:rsidRPr="008C0B7E">
        <w:rPr>
          <w:rFonts w:ascii="Times New Roman" w:hAnsi="Times New Roman"/>
          <w:sz w:val="24"/>
          <w:szCs w:val="24"/>
        </w:rPr>
        <w:t xml:space="preserve"> pérdida celular </w:t>
      </w:r>
      <w:r w:rsidR="00660CF4" w:rsidRPr="008C0B7E">
        <w:rPr>
          <w:rFonts w:ascii="Times New Roman" w:hAnsi="Times New Roman"/>
          <w:sz w:val="24"/>
          <w:szCs w:val="24"/>
        </w:rPr>
        <w:t>a travé</w:t>
      </w:r>
      <w:r w:rsidR="004168E0" w:rsidRPr="008C0B7E">
        <w:rPr>
          <w:rFonts w:ascii="Times New Roman" w:hAnsi="Times New Roman"/>
          <w:sz w:val="24"/>
          <w:szCs w:val="24"/>
        </w:rPr>
        <w:t>s del</w:t>
      </w:r>
      <w:r w:rsidR="00660CF4" w:rsidRPr="008C0B7E">
        <w:rPr>
          <w:rFonts w:ascii="Times New Roman" w:hAnsi="Times New Roman"/>
          <w:sz w:val="24"/>
          <w:szCs w:val="24"/>
        </w:rPr>
        <w:t xml:space="preserve"> colgajo </w:t>
      </w:r>
      <w:proofErr w:type="spellStart"/>
      <w:r w:rsidR="00660CF4" w:rsidRPr="008C0B7E">
        <w:rPr>
          <w:rFonts w:ascii="Times New Roman" w:hAnsi="Times New Roman"/>
          <w:sz w:val="24"/>
          <w:szCs w:val="24"/>
        </w:rPr>
        <w:t>periostal</w:t>
      </w:r>
      <w:proofErr w:type="spellEnd"/>
      <w:r w:rsidR="00660CF4" w:rsidRPr="008C0B7E">
        <w:rPr>
          <w:rFonts w:ascii="Times New Roman" w:hAnsi="Times New Roman"/>
          <w:sz w:val="24"/>
          <w:szCs w:val="24"/>
        </w:rPr>
        <w:t xml:space="preserve"> </w:t>
      </w:r>
      <w:r w:rsidR="004168E0" w:rsidRPr="008C0B7E">
        <w:rPr>
          <w:rFonts w:ascii="Times New Roman" w:hAnsi="Times New Roman"/>
          <w:sz w:val="24"/>
          <w:szCs w:val="24"/>
        </w:rPr>
        <w:t xml:space="preserve">después </w:t>
      </w:r>
      <w:r w:rsidR="00A6581A" w:rsidRPr="008C0B7E">
        <w:rPr>
          <w:rFonts w:ascii="Times New Roman" w:hAnsi="Times New Roman"/>
          <w:sz w:val="24"/>
          <w:szCs w:val="24"/>
        </w:rPr>
        <w:t xml:space="preserve">de la implantación, hipertrofia del colgajo </w:t>
      </w:r>
      <w:proofErr w:type="spellStart"/>
      <w:r w:rsidR="00A6581A" w:rsidRPr="008C0B7E">
        <w:rPr>
          <w:rFonts w:ascii="Times New Roman" w:hAnsi="Times New Roman"/>
          <w:sz w:val="24"/>
          <w:szCs w:val="24"/>
        </w:rPr>
        <w:t>periostal</w:t>
      </w:r>
      <w:proofErr w:type="spellEnd"/>
      <w:r w:rsidR="00A6581A" w:rsidRPr="008C0B7E">
        <w:rPr>
          <w:rFonts w:ascii="Times New Roman" w:hAnsi="Times New Roman"/>
          <w:sz w:val="24"/>
          <w:szCs w:val="24"/>
        </w:rPr>
        <w:t xml:space="preserve"> y costos elevados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"DOI" : "10.1038/nrrheum.2014.157", "ISSN" : "1759-4804", "PMID" : "25247412", "abstract" : "Chondral and osteochondral lesions due to injury or other pathology commonly result in the development of osteoarthritis, eventually leading to progressive total joint destruction. Although current progress suggests that biologic agents can delay the advancement of deterioration, such drugs are incapable of promoting tissue restoration. The limited ability of articular cartilage to regenerate renders joint arthroplasty an unavoidable surgical intervention. This Review describes current, widely used clinical repair techniques for resurfacing articular cartilage defects; short-term and long-term clinical outcomes of these techniques are discussed. Also reviewed is a developmental pipeline of acellular and cellular regenerative products and techniques that could revolutionize joint care over the next decade by promoting the development of functional articular cartilage. Acellular products typically consist of collagen or hyaluronic-acid-based materials, whereas cellular techniques use either primary cells or stem cells, with or without scaffolds. Central to these efforts is the prominent role that tissue engineering has in translating biological technology into clinical products; therefore, concomitant regulatory processes are also discussed.", "author" : [ { "dropping-particle" : "", "family" : "Makris", "given" : "Eleftherios A", "non-dropping-particle" : "", "parse-names" : false, "suffix" : "" }, { "dropping-particle" : "", "family" : "Gomoll", "given" : "Andreas H", "non-dropping-particle" : "", "parse-names" : false, "suffix" : "" }, { "dropping-particle" : "", "family" : "Malizos", "given" : "Konstantinos N", "non-dropping-particle" : "", "parse-names" : false, "suffix" : "" }, { "dropping-particle" : "", "family" : "Hu", "given" : "Jerry C", "non-dropping-particle" : "", "parse-names" : false, "suffix" : "" }, { "dropping-particle" : "", "family" : "Athanasiou", "given" : "Kyriacos A", "non-dropping-particle" : "", "parse-names" : false, "suffix" : "" } ], "container-title" : "Nature reviews. Rheumatology", "id" : "ITEM-1", "issue" : "1", "issued" : { "date-parts" : [ [ "2015", "1" ] ] }, "page" : "21-34", "title" : "Repair and tissue engineering techniques for articular cartilage.", "type" : "article-journal", "volume" : "11" }, "uris" : [ "http://www.mendeley.com/documents/?uuid=672bf739-3cfa-3eac-b6bc-1d6f343c3a48", "http://www.mendeley.com/documents/?uuid=7d3940ff-7b31-47a9-af65-59311496d08e" ] }, { "id" : "ITEM-2", "itemData" : { "author" : [ { "dropping-particle" : "", "family" : "Matsiko A, Levingstone TJ", "given" : "O\u2019Brien FJ.", "non-dropping-particle" : "", "parse-names" : false, "suffix" : "" } ], "container-title" : "Materials", "id" : "ITEM-2", "issued" : { "date-parts" : [ [ "2013" ] ] }, "page" : "637-668", "title" : "Advanced Strategies for Articular Cartilage Defect Repair", "type" : "article-journal", "volume" : "6" }, "uris" : [ "http://www.mendeley.com/documents/?uuid=da4e53da-fceb-406b-a1db-b10d827a0ab6", "http://www.mendeley.com/documents/?uuid=56d80a16-aa82-477b-8326-ad0c2d4cf80a" ] }, { "id" : "ITEM-3", "itemData" : { "DOI" : "10.1177/1947603510366027", "ISSN" : "1947-6035", "PMID" : "21170288", "abstract" : "OBJECTIVE: To test the hypothesis that platelet-rich fibrin glue (PR-FG) can be used clinically as a scaffold to deliver autologous culture-expanded bone marrow mesenchymal stem cells (BM-MSCs) for cartilage repair and to report clinical results 1 y after implantation of MSCs PR-FG. PATIENTS AND METHODS: Autologous BM-MSCs were culture expanded, placed on PR-FG intraoperatively, and then transplanted into 5 full-thickness cartilage defects of femoral condyles of 5 patients and covered with an autologous periosteal flap. Patients were evaluated clinically at 6 and 12 mo by the Lysholm and Revised Hospital for Special Surgery Knee (RHSSK) scores and radiographically by x-rays and magnetic resonance imaging (MRI) at the same time points. Repair tissue in 2 patients was rated arthroscopically after 12 mo using the International Cartilage Repair Society (ICRS) Arthroscopic Score. STUDY DESIGN: Case series; level of evidence 4. RESULTS: All patients' symptoms improved over the follow-up period of 12 mo. Average Lysholm and RHSSK scores for all patients showed statistically significant improvement at 6 and 12 mo postoperatively (P &lt; 0.05). There was no statistically significant difference between the 6 and 12 mo postoperative clinical scores (P = 0.18). ICRS arthroscopic scores were 8/12 and 11/12 (nearly normal) for the 2 patients who consented to arthroscopy. MRI of 3 patients at 12 mo postoperatively revealed complete defect fill and complete surface congruity with native cartilage, whereas that of 2 patients showed incomplete congruity. CONCLUSION: Autologous BM-MSC transplantation on PR-FG as a cell scaffold may be an effective approach to promote the repair of articular cartilage defects of the knee in human patients.", "author" : [ { "dropping-particle" : "", "family" : "Haleem", "given" : "Amgad M", "non-dropping-particle" : "", "parse-names" : false, "suffix" : "" }, { "dropping-particle" : "El", "family" : "Singergy", "given" : "Abdel Aziz", "non-dropping-particle" : "", "parse-names" : false, "suffix" : "" }, { "dropping-particle" : "", "family" : "Sabry", "given" : "Dina", "non-dropping-particle" : "", "parse-names" : false, "suffix" : "" }, { "dropping-particle" : "", "family" : "Atta", "given" : "Hazem M", "non-dropping-particle" : "", "parse-names" : false, "suffix" : "" }, { "dropping-particle" : "", "family" : "Rashed", "given" : "Laila A", "non-dropping-particle" : "", "parse-names" : false, "suffix" : "" }, { "dropping-particle" : "", "family" : "Chu", "given" : "Constance R", "non-dropping-particle" : "", "parse-names" : false, "suffix" : "" }, { "dropping-particle" : "", "family" : "Shewy", "given" : "Mohammed T", "non-dropping-particle" : "El", "parse-names" : false, "suffix" : "" }, { "dropping-particle" : "", "family" : "Azzam", "given" : "Akram", "non-dropping-particle" : "", "parse-names" : false, "suffix" : "" }, { "dropping-particle" : "", "family" : "Abdel Aziz", "given" : "Mohammed T", "non-dropping-particle" : "", "parse-names" : false, "suffix" : "" } ], "container-title" : "Cartilage", "id" : "ITEM-3", "issue" : "4", "issued" : { "date-parts" : [ [ "2010", "10" ] ] }, "page" : "253-261", "title" : "The Clinical Use of Human Culture-Expanded Autologous Bone Marrow Mesenchymal Stem Cells Transplanted on Platelet-Rich Fibrin Glue in the Treatment of Articular Cartilage Defects: A Pilot Study and Preliminary Results.", "type" : "article-journal", "volume" : "1" }, "uris" : [ "http://www.mendeley.com/documents/?uuid=ce458b8b-89a4-3ec5-b688-d897b732074d", "http://www.mendeley.com/documents/?uuid=871b5138-34a3-4e5b-8714-c40d4681e721" ] }, { "id" : "ITEM-4", "itemData" : { "DOI" : "10.1177/0363546509346395", "ISSN" : "0363-5465", "PMID" : "19966108", "abstract" : "BACKGROUND Since the first patient was implanted with autologous cultured chondrocytes more than 20 years ago, new variations of cell therapies for cartilage repair have appeared. Autologous chondrocyte implantation, a first-generation cell therapy, uses suspended autologous cultured chondrocytes in combination with a periosteal patch. Collagen-covered autologous cultured chondrocyte implantation, a second-generation cell therapy, uses suspended cultured chondrocytes with a collagen type I/III membrane. Today's demand for transarthroscopic procedures has resulted in the development of third-generation cell therapies that deliver autologous cultured chondrocytes using cell carriers or cell-seeded scaffolds. PURPOSE To review the current evidence of the matrix-induced autologous chondrocyte implantation procedure, the most widely used carrier system to date. Also discussed are the characteristics of type I/III collagen membranes, behavior of cells associated with the membrane, surgical technique, rehabilitation, clinical outcomes, and quality of repair tissue. STUDY DESIGN Systematic review. METHODS Relevant publications were identified by searching Medline from its inception (1949) to December 2007; peer-reviewed publications of preclinical and clinical cell behavior, manufacturing process, surgical technique, and rehabilitation protocols were identified. Preclinical and clinical studies were included if they contained primary data and used a type I/III collagen membrane. RESULTS Data from these studies demonstrate that patients treated with matrix-induced autologous chondrocyte implantation have an overall improvement in clinical outcomes. Reduced visual analog scale pain levels (range, 1.7-5.32 points) and improvements in the modified Cincinnati (range, 3.8-34.2 points), Lysholm-Gillquist (range, 23.09-47.6 points), Tegner-Lysholm (range, 1.39-3.9 points), and International Knee Documentation Classification scale (P &lt;.05) were observed. Patients had good-quality (hyaline-like) repair tissue as assessed by arthroscopic evaluation (including International Cartilage Repair Society score), magnetic resonance imaging, and histology, as well as a low incidence of postoperative complications. CONCLUSION The findings suggest that matrix-induced autologous chondrocyte implantation is a promising third-generation cell therapy for the repair of symptomatic, full-thickness articular cartilage defects.", "author" : [ { "dropping-particle" : "", "family" : "Brittberg", "given" : "Mats", "non-dropping-particle" : "", "parse-names" : false, "suffix" : "" } ], "container-title" : "The American Journal of Sports Medicine", "id" : "ITEM-4", "issue" : "6", "issued" : { "date-parts" : [ [ "2010", "6" ] ] }, "page" : "1259-1271", "title" : "Cell Carriers as the Next Generation of Cell Therapy for Cartilage Repair", "type" : "article-journal", "volume" : "38" }, "uris" : [ "http://www.mendeley.com/documents/?uuid=72ff6a66-ccf9-3615-b956-30b81e9d91a2", "http://www.mendeley.com/documents/?uuid=97f88383-5aa4-4955-9b8b-60146a09de7b" ] } ], "mendeley" : { "formattedCitation" : "(Brittberg, 2010; Haleem et al., 2010; Makris, Gomoll, Malizos, Hu, &amp; Athanasiou, 2015; Matsiko A, Levingstone TJ, 2013)", "manualFormatting" : "(Haleem et al., 2010; Brittberg et al., 2010; Matsiko et al., 2013; Makris et al., 2015)", "plainTextFormattedCitation" : "(Brittberg, 2010; Haleem et al., 2010; Makris, Gomoll, Malizos, Hu, &amp; Athanasiou, 2015; Matsiko A, Levingstone TJ, 2013)", "previouslyFormattedCitation" : "(Brittberg, 2010; Haleem et al., 2010; Makris, Gomoll, Malizos, Hu, &amp; Athanasiou, 2015; Matsiko A, Levingstone TJ, 2013)"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A6581A" w:rsidRPr="008C0B7E">
        <w:rPr>
          <w:rFonts w:ascii="Times New Roman" w:hAnsi="Times New Roman"/>
          <w:noProof/>
          <w:sz w:val="24"/>
          <w:szCs w:val="24"/>
          <w:lang w:val="es-CO"/>
        </w:rPr>
        <w:t>(</w:t>
      </w:r>
      <w:r w:rsidR="00911E02" w:rsidRPr="008C0B7E">
        <w:rPr>
          <w:rFonts w:ascii="Times New Roman" w:hAnsi="Times New Roman"/>
          <w:noProof/>
          <w:sz w:val="24"/>
          <w:szCs w:val="24"/>
          <w:lang w:val="es-CO"/>
        </w:rPr>
        <w:t>Haleem et al.</w:t>
      </w:r>
      <w:r w:rsidR="00390EF5" w:rsidRPr="008C0B7E">
        <w:rPr>
          <w:rFonts w:ascii="Times New Roman" w:hAnsi="Times New Roman"/>
          <w:noProof/>
          <w:sz w:val="24"/>
          <w:szCs w:val="24"/>
          <w:lang w:val="es-CO"/>
        </w:rPr>
        <w:t>,</w:t>
      </w:r>
      <w:r w:rsidR="00911E02" w:rsidRPr="008C0B7E">
        <w:rPr>
          <w:rFonts w:ascii="Times New Roman" w:hAnsi="Times New Roman"/>
          <w:noProof/>
          <w:sz w:val="24"/>
          <w:szCs w:val="24"/>
          <w:lang w:val="es-CO"/>
        </w:rPr>
        <w:t xml:space="preserve"> 2010; Brittberg </w:t>
      </w:r>
      <w:r w:rsidR="00390EF5" w:rsidRPr="008C0B7E">
        <w:rPr>
          <w:rFonts w:ascii="Times New Roman" w:hAnsi="Times New Roman"/>
          <w:noProof/>
          <w:sz w:val="24"/>
          <w:szCs w:val="24"/>
          <w:lang w:val="es-CO"/>
        </w:rPr>
        <w:t xml:space="preserve">et al., </w:t>
      </w:r>
      <w:r w:rsidR="00911E02" w:rsidRPr="008C0B7E">
        <w:rPr>
          <w:rFonts w:ascii="Times New Roman" w:hAnsi="Times New Roman"/>
          <w:noProof/>
          <w:sz w:val="24"/>
          <w:szCs w:val="24"/>
          <w:lang w:val="es-CO"/>
        </w:rPr>
        <w:t>2010; Matsiko et al.</w:t>
      </w:r>
      <w:r w:rsidR="00390EF5" w:rsidRPr="008C0B7E">
        <w:rPr>
          <w:rFonts w:ascii="Times New Roman" w:hAnsi="Times New Roman"/>
          <w:noProof/>
          <w:sz w:val="24"/>
          <w:szCs w:val="24"/>
          <w:lang w:val="es-CO"/>
        </w:rPr>
        <w:t>,</w:t>
      </w:r>
      <w:r w:rsidR="00911E02" w:rsidRPr="008C0B7E">
        <w:rPr>
          <w:rFonts w:ascii="Times New Roman" w:hAnsi="Times New Roman"/>
          <w:noProof/>
          <w:sz w:val="24"/>
          <w:szCs w:val="24"/>
          <w:lang w:val="es-CO"/>
        </w:rPr>
        <w:t xml:space="preserve"> 2013; Makris et al.</w:t>
      </w:r>
      <w:r w:rsidR="00390EF5" w:rsidRPr="008C0B7E">
        <w:rPr>
          <w:rFonts w:ascii="Times New Roman" w:hAnsi="Times New Roman"/>
          <w:noProof/>
          <w:sz w:val="24"/>
          <w:szCs w:val="24"/>
          <w:lang w:val="es-CO"/>
        </w:rPr>
        <w:t>,</w:t>
      </w:r>
      <w:r w:rsidR="00911E02" w:rsidRPr="008C0B7E">
        <w:rPr>
          <w:rFonts w:ascii="Times New Roman" w:hAnsi="Times New Roman"/>
          <w:noProof/>
          <w:sz w:val="24"/>
          <w:szCs w:val="24"/>
          <w:lang w:val="es-CO"/>
        </w:rPr>
        <w:t xml:space="preserve"> 2015</w:t>
      </w:r>
      <w:r w:rsidR="00A6581A" w:rsidRPr="008C0B7E">
        <w:rPr>
          <w:rFonts w:ascii="Times New Roman" w:hAnsi="Times New Roman"/>
          <w:noProof/>
          <w:sz w:val="24"/>
          <w:szCs w:val="24"/>
          <w:lang w:val="es-CO"/>
        </w:rPr>
        <w:t>)</w:t>
      </w:r>
      <w:r w:rsidR="0085454F" w:rsidRPr="008C0B7E">
        <w:rPr>
          <w:rFonts w:ascii="Times New Roman" w:hAnsi="Times New Roman"/>
          <w:sz w:val="24"/>
          <w:szCs w:val="24"/>
        </w:rPr>
        <w:fldChar w:fldCharType="end"/>
      </w:r>
      <w:r w:rsidR="00A6581A" w:rsidRPr="008C0B7E">
        <w:rPr>
          <w:rFonts w:ascii="Times New Roman" w:hAnsi="Times New Roman"/>
          <w:sz w:val="24"/>
          <w:szCs w:val="24"/>
          <w:lang w:val="es-CO"/>
        </w:rPr>
        <w:t>.</w:t>
      </w:r>
      <w:r w:rsidR="00A6581A" w:rsidRPr="00CD12DA">
        <w:rPr>
          <w:rFonts w:ascii="Times New Roman" w:hAnsi="Times New Roman"/>
          <w:sz w:val="24"/>
          <w:szCs w:val="24"/>
          <w:lang w:val="es-CO"/>
        </w:rPr>
        <w:t xml:space="preserve"> </w:t>
      </w:r>
      <w:r w:rsidR="00A6581A" w:rsidRPr="003B79B1">
        <w:rPr>
          <w:rFonts w:ascii="Times New Roman" w:hAnsi="Times New Roman"/>
          <w:sz w:val="24"/>
          <w:szCs w:val="24"/>
        </w:rPr>
        <w:t>Debido a las características técnicas del procedimiento de obtención de la biopsia de donde se aíslan los condrocitos y de la cirugía de implantación de las c</w:t>
      </w:r>
      <w:r w:rsidR="00616CD3" w:rsidRPr="003B79B1">
        <w:rPr>
          <w:rFonts w:ascii="Times New Roman" w:hAnsi="Times New Roman"/>
          <w:sz w:val="24"/>
          <w:szCs w:val="24"/>
        </w:rPr>
        <w:t>élulas en la zona lesionada, la compañía que ofrece</w:t>
      </w:r>
      <w:r w:rsidR="00A6581A" w:rsidRPr="003B79B1">
        <w:rPr>
          <w:rFonts w:ascii="Times New Roman" w:hAnsi="Times New Roman"/>
          <w:sz w:val="24"/>
          <w:szCs w:val="24"/>
        </w:rPr>
        <w:t xml:space="preserve"> esta terapia exigen que los ortopedistas interesados hagan un entrenamiento que los habilite para hacer parte de su red de médicos tratantes; lo cual, también puede limitar su utilización en Colombia y América Latina (</w:t>
      </w:r>
      <w:hyperlink r:id="rId12" w:history="1">
        <w:r w:rsidR="00A6581A" w:rsidRPr="003B79B1">
          <w:rPr>
            <w:rStyle w:val="Hipervnculo"/>
            <w:rFonts w:ascii="Times New Roman" w:hAnsi="Times New Roman"/>
            <w:sz w:val="24"/>
            <w:szCs w:val="24"/>
          </w:rPr>
          <w:t>http://www.carticel.com/</w:t>
        </w:r>
      </w:hyperlink>
      <w:r w:rsidR="00A6581A" w:rsidRPr="003B79B1">
        <w:rPr>
          <w:rFonts w:ascii="Times New Roman" w:hAnsi="Times New Roman"/>
          <w:sz w:val="24"/>
          <w:szCs w:val="24"/>
        </w:rPr>
        <w:t>).</w:t>
      </w:r>
    </w:p>
    <w:p w:rsidR="00A6581A" w:rsidRPr="003B79B1" w:rsidRDefault="00A6581A" w:rsidP="00A6581A">
      <w:pPr>
        <w:pStyle w:val="Textoindependiente"/>
        <w:jc w:val="both"/>
        <w:rPr>
          <w:rFonts w:ascii="Times New Roman" w:hAnsi="Times New Roman"/>
          <w:sz w:val="24"/>
          <w:szCs w:val="24"/>
        </w:rPr>
      </w:pPr>
    </w:p>
    <w:p w:rsidR="00475266" w:rsidRPr="003B79B1" w:rsidRDefault="00A6581A" w:rsidP="00475266">
      <w:pPr>
        <w:pStyle w:val="Textoindependiente"/>
        <w:jc w:val="both"/>
        <w:rPr>
          <w:rFonts w:ascii="Times New Roman" w:hAnsi="Times New Roman"/>
          <w:color w:val="FF0000"/>
          <w:sz w:val="24"/>
          <w:szCs w:val="24"/>
        </w:rPr>
      </w:pPr>
      <w:r w:rsidRPr="008C0B7E">
        <w:rPr>
          <w:rFonts w:ascii="Times New Roman" w:hAnsi="Times New Roman"/>
          <w:sz w:val="24"/>
          <w:szCs w:val="24"/>
        </w:rPr>
        <w:t xml:space="preserve">Una variante de </w:t>
      </w:r>
      <w:r w:rsidR="00BD3B3A" w:rsidRPr="008C0B7E">
        <w:rPr>
          <w:rFonts w:ascii="Times New Roman" w:hAnsi="Times New Roman"/>
          <w:sz w:val="24"/>
          <w:szCs w:val="24"/>
        </w:rPr>
        <w:t xml:space="preserve">la </w:t>
      </w:r>
      <w:r w:rsidRPr="008C0B7E">
        <w:rPr>
          <w:rFonts w:ascii="Times New Roman" w:hAnsi="Times New Roman"/>
          <w:sz w:val="24"/>
          <w:szCs w:val="24"/>
        </w:rPr>
        <w:t>A</w:t>
      </w:r>
      <w:r w:rsidR="00E93481" w:rsidRPr="008C0B7E">
        <w:rPr>
          <w:rFonts w:ascii="Times New Roman" w:hAnsi="Times New Roman"/>
          <w:sz w:val="24"/>
          <w:szCs w:val="24"/>
        </w:rPr>
        <w:t>CI conocida como ACI-C,</w:t>
      </w:r>
      <w:r w:rsidR="00E51705" w:rsidRPr="008C0B7E">
        <w:rPr>
          <w:rFonts w:ascii="Times New Roman" w:hAnsi="Times New Roman"/>
          <w:sz w:val="24"/>
          <w:szCs w:val="24"/>
        </w:rPr>
        <w:t xml:space="preserve"> </w:t>
      </w:r>
      <w:r w:rsidR="00E93481" w:rsidRPr="008C0B7E">
        <w:rPr>
          <w:rFonts w:ascii="Times New Roman" w:hAnsi="Times New Roman"/>
          <w:sz w:val="24"/>
          <w:szCs w:val="24"/>
        </w:rPr>
        <w:t>c</w:t>
      </w:r>
      <w:r w:rsidRPr="008C0B7E">
        <w:rPr>
          <w:rFonts w:ascii="Times New Roman" w:hAnsi="Times New Roman"/>
          <w:sz w:val="24"/>
          <w:szCs w:val="24"/>
        </w:rPr>
        <w:t xml:space="preserve">onsiste en </w:t>
      </w:r>
      <w:r w:rsidR="00177994" w:rsidRPr="008C0B7E">
        <w:rPr>
          <w:rFonts w:ascii="Times New Roman" w:hAnsi="Times New Roman"/>
          <w:sz w:val="24"/>
          <w:szCs w:val="24"/>
        </w:rPr>
        <w:t>utilizar</w:t>
      </w:r>
      <w:r w:rsidRPr="008C0B7E">
        <w:rPr>
          <w:rFonts w:ascii="Times New Roman" w:hAnsi="Times New Roman"/>
          <w:sz w:val="24"/>
          <w:szCs w:val="24"/>
        </w:rPr>
        <w:t xml:space="preserve"> ma</w:t>
      </w:r>
      <w:r w:rsidR="002F3D87" w:rsidRPr="008C0B7E">
        <w:rPr>
          <w:rFonts w:ascii="Times New Roman" w:hAnsi="Times New Roman"/>
          <w:sz w:val="24"/>
          <w:szCs w:val="24"/>
        </w:rPr>
        <w:t>trices biodegradables hechas de</w:t>
      </w:r>
      <w:r w:rsidR="00A00444" w:rsidRPr="008C0B7E">
        <w:rPr>
          <w:rFonts w:ascii="Times New Roman" w:hAnsi="Times New Roman"/>
          <w:sz w:val="24"/>
          <w:szCs w:val="24"/>
        </w:rPr>
        <w:t xml:space="preserve"> colágeno tipos I y </w:t>
      </w:r>
      <w:r w:rsidRPr="008C0B7E">
        <w:rPr>
          <w:rFonts w:ascii="Times New Roman" w:hAnsi="Times New Roman"/>
          <w:sz w:val="24"/>
          <w:szCs w:val="24"/>
        </w:rPr>
        <w:t>III de origen porcino</w:t>
      </w:r>
      <w:r w:rsidR="00DC077F" w:rsidRPr="008C0B7E">
        <w:rPr>
          <w:rFonts w:ascii="Times New Roman" w:hAnsi="Times New Roman"/>
          <w:sz w:val="24"/>
          <w:szCs w:val="24"/>
        </w:rPr>
        <w:t xml:space="preserve"> </w:t>
      </w:r>
      <w:r w:rsidR="00616CD3" w:rsidRPr="008C0B7E">
        <w:rPr>
          <w:rFonts w:ascii="Times New Roman" w:hAnsi="Times New Roman"/>
          <w:sz w:val="24"/>
          <w:szCs w:val="24"/>
        </w:rPr>
        <w:t>para</w:t>
      </w:r>
      <w:r w:rsidR="00FD2E6A" w:rsidRPr="008C0B7E">
        <w:rPr>
          <w:rFonts w:ascii="Times New Roman" w:hAnsi="Times New Roman"/>
          <w:sz w:val="24"/>
          <w:szCs w:val="24"/>
        </w:rPr>
        <w:t xml:space="preserve"> cubrir el sitio en que se implantan</w:t>
      </w:r>
      <w:r w:rsidR="00616CD3" w:rsidRPr="008C0B7E">
        <w:rPr>
          <w:rFonts w:ascii="Times New Roman" w:hAnsi="Times New Roman"/>
          <w:sz w:val="24"/>
          <w:szCs w:val="24"/>
        </w:rPr>
        <w:t xml:space="preserve"> los condrocitos</w:t>
      </w:r>
      <w:r w:rsidR="00A00444" w:rsidRPr="008C0B7E">
        <w:rPr>
          <w:rFonts w:ascii="Times New Roman" w:hAnsi="Times New Roman"/>
          <w:sz w:val="24"/>
          <w:szCs w:val="24"/>
        </w:rPr>
        <w:t>,</w:t>
      </w:r>
      <w:r w:rsidR="00616CD3" w:rsidRPr="008C0B7E">
        <w:rPr>
          <w:rFonts w:ascii="Times New Roman" w:hAnsi="Times New Roman"/>
          <w:sz w:val="24"/>
          <w:szCs w:val="24"/>
        </w:rPr>
        <w:t xml:space="preserve"> </w:t>
      </w:r>
      <w:r w:rsidR="00A00444" w:rsidRPr="008C0B7E">
        <w:rPr>
          <w:rFonts w:ascii="Times New Roman" w:hAnsi="Times New Roman"/>
          <w:sz w:val="24"/>
          <w:szCs w:val="24"/>
        </w:rPr>
        <w:t>con el fin de reducir</w:t>
      </w:r>
      <w:r w:rsidR="00E93481" w:rsidRPr="008C0B7E">
        <w:rPr>
          <w:rFonts w:ascii="Times New Roman" w:hAnsi="Times New Roman"/>
          <w:sz w:val="24"/>
          <w:szCs w:val="24"/>
        </w:rPr>
        <w:t xml:space="preserve"> </w:t>
      </w:r>
      <w:r w:rsidR="008F3F1E" w:rsidRPr="008C0B7E">
        <w:rPr>
          <w:rFonts w:ascii="Times New Roman" w:hAnsi="Times New Roman"/>
          <w:sz w:val="24"/>
          <w:szCs w:val="24"/>
        </w:rPr>
        <w:t xml:space="preserve">el riesgo de hipertrofia </w:t>
      </w:r>
      <w:r w:rsidR="00E93481" w:rsidRPr="008C0B7E">
        <w:rPr>
          <w:rFonts w:ascii="Times New Roman" w:hAnsi="Times New Roman"/>
          <w:sz w:val="24"/>
          <w:szCs w:val="24"/>
        </w:rPr>
        <w:t xml:space="preserve">asociado al uso del colgajo </w:t>
      </w:r>
      <w:proofErr w:type="spellStart"/>
      <w:r w:rsidR="00E93481" w:rsidRPr="008C0B7E">
        <w:rPr>
          <w:rFonts w:ascii="Times New Roman" w:hAnsi="Times New Roman"/>
          <w:sz w:val="24"/>
          <w:szCs w:val="24"/>
        </w:rPr>
        <w:t>periostal</w:t>
      </w:r>
      <w:proofErr w:type="spellEnd"/>
      <w:r w:rsidR="00E93481" w:rsidRPr="008C0B7E">
        <w:rPr>
          <w:rFonts w:ascii="Times New Roman" w:hAnsi="Times New Roman"/>
          <w:sz w:val="24"/>
          <w:szCs w:val="24"/>
        </w:rPr>
        <w:t xml:space="preserve">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"DOI" : "10.1016/j.arthro.2006.12.003", "ISSN" : "1526-3231", "PMID" : "17418330", "abstract" : "PURPOSE The clinical results after autologous chondrocyte implantation (ACI) with a collagen membrane using sequential objective patient evaluation (clinical examination and magnetic resonance imaging [MRI]) are inadequately reported. This prospective study was performed to determine the results after ACI at different time intervals over a period of 36 months. METHODS Between 2000 and 2002, 63 patients (mean age, 34 years) with full-thickness chondral lesions of the knee underwent an autologous chondrocyte implantation and were evaluated preoperatively and at 6, 18, and 36 months after surgery. The chondrocyte suspension within the defect was covered with a type I/III collagen membrane. Depending on the localization of the defects (femoral condyles, trochlea, and retropatellar), the patients were assigned to three different groups. Exclusion criteria were meniscal pathologies, axial malpositioning, and ligament instabilities. Baseline clinical scores (modified Cincinnati knee score and the International Cartilage Repair Society score) were determined and compared with follow-up data by using the paired Wilcoxon test. RESULTS The ICRS and modified Cincinnati score showed significant improvement (P &lt; .01) in all time intervals between preoperative and 6, 18, and 36 months after surgery. There was no significant difference in the final outcome between different defect localizations (P &gt; .2). The Pearson coefficient of correlation between clinical and MRI scores was 0.73 and significant at the 0.01 level. There was no patient with a symptomatic graft hypertrophy. CONCLUSIONS ACI is an effective method in the treatment of isolated cartilage defects in the knee. Graft hypertrophy can be avoided by using a collagen membrane. Significant improvement (P &lt; .001) occurs still between 18 and 36 months after surgery. LEVEL OF EVIDENCE Level IV, therapeutic case series.", "author" : [ { "dropping-particle" : "", "family" : "Steinwachs", "given" : "Matthias", "non-dropping-particle" : "", "parse-names" : false, "suffix" : "" }, { "dropping-particle" : "", "family" : "Kreuz", "given" : "Peter C", "non-dropping-particle" : "", "parse-names" : false, "suffix" : "" } ], "container-title" : "Arthroscopy : the journal of arthroscopic &amp; related surgery : official publication of the Arthroscopy Association of North America and the International Arthroscopy Association", "id" : "ITEM-1", "issue" : "4", "issued" : { "date-parts" : [ [ "2007", "4" ] ] }, "page" : "381-7", "title" : "Autologous chondrocyte implantation in chondral defects of the knee with a type I/III collagen membrane: a prospective study with a 3-year follow-up.", "type" : "article-journal", "volume" : "23" }, "uris" : [ "http://www.mendeley.com/documents/?uuid=765943b3-c65c-3bae-9b28-cafbfb3748d3", "http://www.mendeley.com/documents/?uuid=13289545-8014-4a8f-bdd1-70640f0caf39" ] }, { "id" : "ITEM-2", "itemData" : { "DOI" : "10.1016/S0968-0160(03)00041-3", "ISSN" : "0968-0160", "PMID" : "14967329", "abstract" : "UNLABELLED Autologous chondrocyte implantation is a new technique for the treatment of chondral defects in the knee. The exact procedure involved is continuously being developed with the ultimate aim of achieving hyaline cartilage regeneration. We present the outcome of our series of 31 patients, focussing on the use of the chondrogide membrane in the implantation process. Assessment is presented both in the form of arthroscopic appearance at approximately 1 year, and in the form of clinical outcome measures at 1 year and at 2 years after the second stage of the procedure. CONCLUSION the use of chondrogide membrane in the fixation of cells during the implantation process is associated with satisfactory clinical outcome and does not appear to show evidence of hypertrophy at one-year arthroscopy, as compared to periosteum.", "author" : [ { "dropping-particle" : "", "family" : "Haddo", "given" : "Omar", "non-dropping-particle" : "", "parse-names" : false, "suffix" : "" }, { "dropping-particle" : "", "family" : "Mahroof", "given" : "S", "non-dropping-particle" : "", "parse-names" : false, "suffix" : "" }, { "dropping-particle" : "", "family" : "Higgs", "given" : "D", "non-dropping-particle" : "", "parse-names" : false, "suffix" : "" }, { "dropping-particle" : "", "family" : "David", "given" : "L", "non-dropping-particle" : "", "parse-names" : false, "suffix" : "" }, { "dropping-particle" : "", "family" : "Pringle", "given" : "J", "non-dropping-particle" : "", "parse-names" : false, "suffix" : "" }, { "dropping-particle" : "", "family" : "Bayliss", "given" : "M", "non-dropping-particle" : "", "parse-names" : false, "suffix" : "" }, { "dropping-particle" : "", "family" : "Cannon", "given" : "S R", "non-dropping-particle" : "", "parse-names" : false, "suffix" : "" }, { "dropping-particle" : "", "family" : "Briggs", "given" : "T W R", "non-dropping-particle" : "", "parse-names" : false, "suffix" : "" } ], "container-title" : "The Knee", "id" : "ITEM-2", "issue" : "1", "issued" : { "date-parts" : [ [ "2004", "2" ] ] }, "page" : "51-5", "title" : "The use of chondrogide membrane in autologous chondrocyte implantation.", "type" : "article-journal", "volume" : "11" }, "uris" : [ "http://www.mendeley.com/documents/?uuid=b948a548-c4d2-32e4-82fe-1e9c293290a8", "http://www.mendeley.com/documents/?uuid=555cbb52-4eac-43de-bb89-29dc542d9d2e" ] }, { "id" : "ITEM-3", "itemData" : { "ISSN" : "0301-620X", "PMID" : "14516050", "abstract" : "We have performed a prospective, single-surgeon study analysing the histological results of autologous chondrocyte implantation. Fourteen patients underwent autologous chondrocyte implantation of the knee and were evaluated at one year by clinical assessment and arthroscopy. Standard staining was used to examine the sections. In addition, in situ hybridisation was used to establish type-IIa and type-IIb collagen mRNA expression and immunolocalisation techniques demonstrated the positions of type-II and type-X collagen. Eight patients regenerated hyaline cartilage and also contained type-X collagen in the deepest layers and type-II collagen in the deep layers. Three demonstrated fibrocartilage and had type-I collagen in the deep layers. In situ hybridisation revealed that all 14 samples had the potential to express both type-IIa and type-IIb collagen. We have shown that one year after the initial implantation chondrocytes are capable of producing type-II collagen and that they continue to proliferate and mature.", "author" : [ { "dropping-particle" : "", "family" : "Briggs", "given" : "T W R", "non-dropping-particle" : "", "parse-names" : false, "suffix" : "" }, { "dropping-particle" : "", "family" : "Mahroof", "given" : "S", "non-dropping-particle" : "", "parse-names" : false, "suffix" : "" }, { "dropping-particle" : "", "family" : "David", "given" : "L A", "non-dropping-particle" : "", "parse-names" : false, "suffix" : "" }, { "dropping-particle" : "", "family" : "Flannelly", "given" : "J", "non-dropping-particle" : "", "parse-names" : false, "suffix" : "" }, { "dropping-particle" : "", "family" : "Pringle", "given" : "J", "non-dropping-particle" : "", "parse-names" : false, "suffix" : "" }, { "dropping-particle" : "", "family" : "Bayliss", "given" : "M", "non-dropping-particle" : "", "parse-names" : false, "suffix" : "" } ], "container-title" : "The Journal of bone and joint surgery. British volume", "id" : "ITEM-3", "issue" : "7", "issued" : { "date-parts" : [ [ "2003", "9" ] ] }, "page" : "1077-83", "title" : "Histological evaluation of chondral defects after autologous chondrocyte implantation of the knee.", "type" : "article-journal", "volume" : "85" }, "uris" : [ "http://www.mendeley.com/documents/?uuid=dddeba80-a10c-31bb-9342-05b4fe9741a5", "http://www.mendeley.com/documents/?uuid=f5c810e0-112a-42ac-a4f6-5b7e730d08c6" ] }, { "id" : "ITEM-4", "itemData" : { "DOI" : "10.1177/0363546509346395", "ISSN" : "0363-5465", "PMID" : "19966108", "abstract" : "BACKGROUND Since the first patient was implanted with autologous cultured chondrocytes more than 20 years ago, new variations of cell therapies for cartilage repair have appeared. Autologous chondrocyte implantation, a first-generation cell therapy, uses suspended autologous cultured chondrocytes in combination with a periosteal patch. Collagen-covered autologous cultured chondrocyte implantation, a second-generation cell therapy, uses suspended cultured chondrocytes with a collagen type I/III membrane. Today's demand for transarthroscopic procedures has resulted in the development of third-generation cell therapies that deliver autologous cultured chondrocytes using cell carriers or cell-seeded scaffolds. PURPOSE To review the current evidence of the matrix-induced autologous chondrocyte implantation procedure, the most widely used carrier system to date. Also discussed are the characteristics of type I/III collagen membranes, behavior of cells associated with the membrane, surgical technique, rehabilitation, clinical outcomes, and quality of repair tissue. STUDY DESIGN Systematic review. METHODS Relevant publications were identified by searching Medline from its inception (1949) to December 2007; peer-reviewed publications of preclinical and clinical cell behavior, manufacturing process, surgical technique, and rehabilitation protocols were identified. Preclinical and clinical studies were included if they contained primary data and used a type I/III collagen membrane. RESULTS Data from these studies demonstrate that patients treated with matrix-induced autologous chondrocyte implantation have an overall improvement in clinical outcomes. Reduced visual analog scale pain levels (range, 1.7-5.32 points) and improvements in the modified Cincinnati (range, 3.8-34.2 points), Lysholm-Gillquist (range, 23.09-47.6 points), Tegner-Lysholm (range, 1.39-3.9 points), and International Knee Documentation Classification scale (P &lt;.05) were observed. Patients had good-quality (hyaline-like) repair tissue as assessed by arthroscopic evaluation (including International Cartilage Repair Society score), magnetic resonance imaging, and histology, as well as a low inci</w:instrText>
      </w:r>
      <w:r w:rsidR="00E200A5" w:rsidRPr="008C0B7E">
        <w:rPr>
          <w:rFonts w:ascii="Times New Roman" w:hAnsi="Times New Roman"/>
          <w:sz w:val="24"/>
          <w:szCs w:val="24"/>
          <w:lang w:val="en-US"/>
        </w:rPr>
        <w:instrText>dence of postoperative complications. CONCLUSION The findings suggest that matrix-induced autologous chondrocyte implantation is a promising third-generation cell therapy for the repair of symptomatic, full-thickness articular cartilage defects.", "author" : [ { "dropping-particle" : "", "family" : "Brittberg", "given" : "Mats", "non-dropping-particle" : "", "parse-names" : false, "suffix" : "" } ], "container-title" : "The American Journal of Sports Medicine", "id" : "ITEM-4", "issue" : "6", "issued" : { "date-parts" : [ [ "2010", "6" ] ] }, "page" : "1259-1271", "title" : "Cell Carriers as the Next Generation of Cell Therapy for Cartilage Repair", "type" : "article-journal", "volume" : "38" }, "uris" : [ "http://www.mendeley.com/documents/?uuid=97f88383-5aa4-4955-9b8b-60146a09de7b", "http://www.mendeley.com/documents/?uuid=72ff6a66-ccf9-3615-b956-30b81e9d91a2" ] } ], "mendeley" : { "formattedCitation" : "(Briggs et al., 2003; Brittberg, 2010; Haddo et al., 2004b; Steinwachs &amp; Kreuz, 2007b)", "manualFormatting" : "(Briggs et al., 2003; Haddo et al., 2004; Steinwachs &amp; Kreuz, 2007; Brittberg et al., 2010)", "plainTextFormattedCitation" : "(Briggs et al., 2003; Brittberg, 2010; Haddo et al., 2004b; Steinwachs &amp; Kreuz, 2007b)", "previouslyFormattedCitation" : "(Briggs et al., 2003; Brittberg, 2010; Haddo et al., 2004b; Steinwachs &amp; Kreuz, 2007b)"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Pr="008C0B7E">
        <w:rPr>
          <w:rFonts w:ascii="Times New Roman" w:hAnsi="Times New Roman"/>
          <w:noProof/>
          <w:sz w:val="24"/>
          <w:szCs w:val="24"/>
          <w:lang w:val="en-US"/>
        </w:rPr>
        <w:t>(Briggs et al., 2003; Haddo et al., 2004; Steinwachs &amp; Kreuz, 2007</w:t>
      </w:r>
      <w:r w:rsidR="00177994" w:rsidRPr="008C0B7E">
        <w:rPr>
          <w:rFonts w:ascii="Times New Roman" w:hAnsi="Times New Roman"/>
          <w:noProof/>
          <w:sz w:val="24"/>
          <w:szCs w:val="24"/>
          <w:lang w:val="en-US"/>
        </w:rPr>
        <w:t>; Brittberg</w:t>
      </w:r>
      <w:r w:rsidR="007C5CB6" w:rsidRPr="008C0B7E">
        <w:rPr>
          <w:rFonts w:ascii="Times New Roman" w:hAnsi="Times New Roman"/>
          <w:noProof/>
          <w:sz w:val="24"/>
          <w:szCs w:val="24"/>
          <w:lang w:val="en-US"/>
        </w:rPr>
        <w:t xml:space="preserve"> </w:t>
      </w:r>
      <w:r w:rsidR="00390EF5" w:rsidRPr="008C0B7E">
        <w:rPr>
          <w:rFonts w:ascii="Times New Roman" w:hAnsi="Times New Roman"/>
          <w:noProof/>
          <w:sz w:val="24"/>
          <w:szCs w:val="24"/>
          <w:lang w:val="en-US"/>
        </w:rPr>
        <w:t>et al.</w:t>
      </w:r>
      <w:r w:rsidR="00177994" w:rsidRPr="008C0B7E">
        <w:rPr>
          <w:rFonts w:ascii="Times New Roman" w:hAnsi="Times New Roman"/>
          <w:noProof/>
          <w:sz w:val="24"/>
          <w:szCs w:val="24"/>
          <w:lang w:val="en-US"/>
        </w:rPr>
        <w:t>, 2010</w:t>
      </w:r>
      <w:r w:rsidRPr="008C0B7E">
        <w:rPr>
          <w:rFonts w:ascii="Times New Roman" w:hAnsi="Times New Roman"/>
          <w:noProof/>
          <w:sz w:val="24"/>
          <w:szCs w:val="24"/>
          <w:lang w:val="en-US"/>
        </w:rPr>
        <w:t>)</w:t>
      </w:r>
      <w:r w:rsidR="0085454F" w:rsidRPr="008C0B7E">
        <w:rPr>
          <w:rFonts w:ascii="Times New Roman" w:hAnsi="Times New Roman"/>
          <w:sz w:val="24"/>
          <w:szCs w:val="24"/>
        </w:rPr>
        <w:fldChar w:fldCharType="end"/>
      </w:r>
      <w:r w:rsidRPr="008C0B7E">
        <w:rPr>
          <w:rFonts w:ascii="Times New Roman" w:hAnsi="Times New Roman"/>
          <w:noProof/>
          <w:sz w:val="24"/>
          <w:szCs w:val="24"/>
          <w:lang w:val="en-US"/>
        </w:rPr>
        <w:t xml:space="preserve">. </w:t>
      </w:r>
      <w:r w:rsidR="00A95D72" w:rsidRPr="008C0B7E">
        <w:rPr>
          <w:rFonts w:ascii="Times New Roman" w:hAnsi="Times New Roman"/>
          <w:noProof/>
          <w:sz w:val="24"/>
          <w:szCs w:val="24"/>
          <w:lang w:val="es-CO"/>
        </w:rPr>
        <w:t>Esta</w:t>
      </w:r>
      <w:r w:rsidR="00A00444" w:rsidRPr="008C0B7E">
        <w:rPr>
          <w:rFonts w:ascii="Times New Roman" w:hAnsi="Times New Roman"/>
          <w:noProof/>
          <w:sz w:val="24"/>
          <w:szCs w:val="24"/>
          <w:lang w:val="es-CO"/>
        </w:rPr>
        <w:t>s matrices</w:t>
      </w:r>
      <w:r w:rsidR="00A95D72" w:rsidRPr="008C0B7E">
        <w:rPr>
          <w:rFonts w:ascii="Times New Roman" w:hAnsi="Times New Roman"/>
          <w:noProof/>
          <w:sz w:val="24"/>
          <w:szCs w:val="24"/>
          <w:lang w:val="es-CO"/>
        </w:rPr>
        <w:t xml:space="preserve"> consta</w:t>
      </w:r>
      <w:r w:rsidR="00A00444" w:rsidRPr="008C0B7E">
        <w:rPr>
          <w:rFonts w:ascii="Times New Roman" w:hAnsi="Times New Roman"/>
          <w:noProof/>
          <w:sz w:val="24"/>
          <w:szCs w:val="24"/>
          <w:lang w:val="es-CO"/>
        </w:rPr>
        <w:t>n</w:t>
      </w:r>
      <w:r w:rsidR="00A95D72" w:rsidRPr="008C0B7E">
        <w:rPr>
          <w:rFonts w:ascii="Times New Roman" w:hAnsi="Times New Roman"/>
          <w:noProof/>
          <w:sz w:val="24"/>
          <w:szCs w:val="24"/>
          <w:lang w:val="es-CO"/>
        </w:rPr>
        <w:t xml:space="preserve"> de</w:t>
      </w:r>
      <w:r w:rsidR="00A95D72" w:rsidRPr="008C0B7E">
        <w:rPr>
          <w:rFonts w:ascii="Times New Roman" w:hAnsi="Times New Roman"/>
          <w:sz w:val="24"/>
          <w:szCs w:val="24"/>
        </w:rPr>
        <w:t xml:space="preserve"> dos superficies estructuralmente diferentes</w:t>
      </w:r>
      <w:r w:rsidR="00A00444" w:rsidRPr="008C0B7E">
        <w:rPr>
          <w:rFonts w:ascii="Times New Roman" w:hAnsi="Times New Roman"/>
          <w:sz w:val="24"/>
          <w:szCs w:val="24"/>
        </w:rPr>
        <w:t>,</w:t>
      </w:r>
      <w:r w:rsidR="00A95D72" w:rsidRPr="008C0B7E">
        <w:rPr>
          <w:rFonts w:ascii="Times New Roman" w:hAnsi="Times New Roman"/>
          <w:sz w:val="24"/>
          <w:szCs w:val="24"/>
        </w:rPr>
        <w:t xml:space="preserve"> para facilitar su</w:t>
      </w:r>
      <w:r w:rsidR="00A95D72" w:rsidRPr="003B79B1">
        <w:rPr>
          <w:rFonts w:ascii="Times New Roman" w:hAnsi="Times New Roman"/>
          <w:sz w:val="24"/>
          <w:szCs w:val="24"/>
        </w:rPr>
        <w:t xml:space="preserve"> interacción con los condrocitos y la cavidad articular.  La cara en la que se siembran las células contiene poros interconectados que facilitan la adhesión celular, lo cual le confiere una apariencia rugosa; esta superficie es la que enfrenta al hueso </w:t>
      </w:r>
      <w:proofErr w:type="spellStart"/>
      <w:r w:rsidR="00A95D72" w:rsidRPr="003B79B1">
        <w:rPr>
          <w:rFonts w:ascii="Times New Roman" w:hAnsi="Times New Roman"/>
          <w:sz w:val="24"/>
          <w:szCs w:val="24"/>
        </w:rPr>
        <w:t>subcondral</w:t>
      </w:r>
      <w:proofErr w:type="spellEnd"/>
      <w:r w:rsidR="00A95D72" w:rsidRPr="003B79B1">
        <w:rPr>
          <w:rFonts w:ascii="Times New Roman" w:hAnsi="Times New Roman"/>
          <w:sz w:val="24"/>
          <w:szCs w:val="24"/>
        </w:rPr>
        <w:t xml:space="preserve"> en el momento del implante. La cara opuesta es lisa debido a que posee una mayor densidad de fibras de colágeno y en consecuencia menor porosidad, con el fin de impedir la migración de los condrocitos sembrados en la matriz hacia la cavidad articular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"10.1007/s00167-006-0115-9", "ISSN" : "0942-2056", "PMID" : "16770636", "abstract" : "The implantation of chondrocytes, seeded on matrices such as hyaluronic acid or collagen membranes, is a method that is being widely used for the treatment of chondral defects. The aim of the present study was to evaluate the distribution, viability and phenotype expression of the cells seeded on a collagen membrane just at the time of the implantation. Twelve patients who were suffering from articular cartilage lesions were treated by the MACI procedure. The residual part of each membrane was tested by colorimetric assay (MTT) and histochemical and ultrastructural analyses were carried out. In all of the samples a large number of viable cells, quite homogenously distributed, was detected. The cells expressed the markers of the differentiated hyaline chondrocytes. These data reassure in that the MACI procedure provides a suitable engineered tissue for cartilage repair, in line with the clinical evidences emerging in the literature.", "author" : [ { "dropping-particle" : "", "family" : "Gigante", "given" : "Antonio", "non-dropping-particle" : "", "parse-names" : false, "suffix" : "" }, { "dropping-particle" : "", "family" : "Bevilacqua", "given" : "Claudia", "non-dropping-particle" : "", "parse-names" : false, "suffix" : "" }, { "dropping-particle" : "", "family" : "Ricevuto", "given" : "Andrea", "non-dropping-particle" : "", "parse-names" : false, "suffix" : "" }, { "dropping-particle" : "", "family" : "Mattioli-Belmonte", "given" : "Monica", "non-dropping-particle" : "", "parse-names" : false, "suffix" : "" }, { "dropping-particle" : "", "family" : "Greco", "given" : "Francesco", "non-dropping-particle" : "", "parse-names" : false, "suffix" : "" } ], "container-title" : "Knee surgery, sports traumatology, arthroscopy : official journal of the ESSKA", "id" : "ITEM-1", "issue" : "1", "issued" : { "date-parts" : [ [ "2007", "1" ] ] }, "page" : "88-92", "title" : "Membrane-seeded autologous chondrocytes: cell viability and characterization at surgery.", "type" : "article-journal", "volume" : "15" }, "uris" : [ "http://www.mendeley.com/documents/?uuid=186c9bf3-84f9-3d49-a834-cd749b517fa6", "http://www.mendeley.com/documents/?uuid=1cc03bd2-663d-4749-9759-8aa7467d611e" ] }, { "id" : "ITEM-2", "itemData" : { "DOI" : "10.1177/0363546509346395", "ISSN" : "0363-5465", "PMID" : "19966108", "abstract" : "BACKGROUND Since the first patient was implanted with autologous cultured chondrocytes more than 20 years ago, new variations of cell therapies for cartilage repair have appeared. Autologous chondrocyte implantation, a first-generation cell therapy, uses suspended autologous cultured chondrocytes in combination with a periosteal patch. Collagen-covered autologous cultured chondrocyte implantation, a second-generation cell therapy, uses suspended cultured chondrocytes with a collagen type I/III membrane. Today's demand for transarthroscopic procedures has resulted in the development of third-generation cell therapies that deliver autologous cultured chondrocytes using cell carriers or cell-seeded scaffolds. PURPOSE To review the current evidence of the matrix-induced autologous chondrocyte implantation procedure, the most widely used carrier system to date. Also discussed are the characteristics of type I/III collagen membranes, behavior of cells associated with the membrane, surgical technique, rehabilitation, clinical outcomes, and quality of repair tissue. STUDY DESIGN Systematic review. METHODS Relevant publications were identified by searching Medline from its inception (1949) to December 2007; peer-reviewed publications of preclinical and clinical cell behavior, manufacturing process, surgical technique, and rehabilitation protocols were identified. Preclinical and clinical studies were included if they contained primary data and used a type I/III collagen membrane. RESULTS Data from these studies demonstrate that patients treated with matrix-induced autologous chondrocyte implantation have an overall improvement in clinical outcomes. Reduced visual analog scale pain levels (range, 1.7-5.32 points) and improvements in the modified Cincinnati (range, 3.8-34.2 points), Lysholm-Gillquist (range, 23.09-47.6 points), Tegner-Lysholm (range, 1.39-3.9 points), and International Knee Documentation Classification scale (P &lt;.05) were observed. Patients had good-quality (hyaline-like) repair tissue as assessed by arthroscopic evaluation (including International Cartilage Repair Society score), magnetic resonance imaging, and histology, as well as a low incidence of postoperative complications. CONCLUSION The findings suggest that matrix-induced autologous chondrocyte implantation is a promising third-generation cell therapy for the repair of symptomatic, full-thickness articular cartilage defects.", "author" : [ { "dropping-particle" : "", "family" : "Brittberg", "given" : "Mats", "non-dropping-particle" : "", "parse-names" : false, "suffix" : "" } ], "container-title" : "The American Journal of Sports Medicine", "id" : "ITEM-2", "issue" : "6", "issued" : { "date-parts" : [ [ "2010", "6" ] ] }, "page" : "1259-1271", "title" : "Cell Carriers as the Next Generation of Cell Therapy for Cartilage Repair", "type" : "article-journal", "volume" : "38" }, "uris" : [ "http://www.mendeley.com/documents/?uuid=97f88383-5aa4-4955-9b8b-60146a09de7b", "http://www.mendeley.com/documents/?uuid=72ff6a66-ccf9-3615-b956-30b81e9d91a2" ] } ], "mendeley" : { "formattedCitation" : "(Brittberg, 2010; Gigante, Bevilacqua, Ricevuto, Mattioli-Belmonte, &amp; Greco, 2007)", "manualFormatting" : " (Gigante et al., 2007; Brittberg et al., 2010)", "plainTextFormattedCitation" : "(Brittberg, 2010; Gigante, Bevilacqua, Ricevuto, Mattioli-Belmonte, &amp; Greco, 2007)", "previouslyFormattedCitation" : "(Brittberg, 2010; Gigante, Bevilacqua, Ricevuto, Mattioli-Belmonte, &amp; Greco, 2007)"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00A95D72" w:rsidRPr="003B79B1">
        <w:rPr>
          <w:rFonts w:ascii="Times New Roman" w:hAnsi="Times New Roman"/>
          <w:noProof/>
          <w:sz w:val="24"/>
          <w:szCs w:val="24"/>
        </w:rPr>
        <w:t xml:space="preserve"> (Gigante et al., 2007; Brittberg</w:t>
      </w:r>
      <w:r w:rsidR="00390EF5">
        <w:rPr>
          <w:rFonts w:ascii="Times New Roman" w:hAnsi="Times New Roman"/>
          <w:noProof/>
          <w:sz w:val="24"/>
          <w:szCs w:val="24"/>
        </w:rPr>
        <w:t xml:space="preserve"> et al.,</w:t>
      </w:r>
      <w:r w:rsidR="00A95D72" w:rsidRPr="003B79B1">
        <w:rPr>
          <w:rFonts w:ascii="Times New Roman" w:hAnsi="Times New Roman"/>
          <w:noProof/>
          <w:sz w:val="24"/>
          <w:szCs w:val="24"/>
        </w:rPr>
        <w:t xml:space="preserve"> 2010)</w:t>
      </w:r>
      <w:r w:rsidR="0085454F" w:rsidRPr="003B79B1">
        <w:rPr>
          <w:rFonts w:ascii="Times New Roman" w:hAnsi="Times New Roman"/>
          <w:sz w:val="24"/>
          <w:szCs w:val="24"/>
        </w:rPr>
        <w:fldChar w:fldCharType="end"/>
      </w:r>
      <w:r w:rsidR="00A95D72" w:rsidRPr="003B79B1">
        <w:rPr>
          <w:rFonts w:ascii="Times New Roman" w:hAnsi="Times New Roman"/>
          <w:sz w:val="24"/>
          <w:szCs w:val="24"/>
        </w:rPr>
        <w:t xml:space="preserve">. </w:t>
      </w:r>
      <w:r w:rsidR="00177994" w:rsidRPr="003B79B1">
        <w:rPr>
          <w:rFonts w:ascii="Times New Roman" w:hAnsi="Times New Roman"/>
          <w:sz w:val="24"/>
          <w:szCs w:val="24"/>
        </w:rPr>
        <w:t>D</w:t>
      </w:r>
      <w:r w:rsidRPr="003B79B1">
        <w:rPr>
          <w:rFonts w:ascii="Times New Roman" w:hAnsi="Times New Roman"/>
          <w:sz w:val="24"/>
          <w:szCs w:val="24"/>
        </w:rPr>
        <w:t xml:space="preserve">atos provenientes de estudios </w:t>
      </w:r>
      <w:r w:rsidR="005647E1">
        <w:rPr>
          <w:rFonts w:ascii="Times New Roman" w:hAnsi="Times New Roman"/>
          <w:sz w:val="24"/>
          <w:szCs w:val="24"/>
        </w:rPr>
        <w:t xml:space="preserve">clínicos </w:t>
      </w:r>
      <w:r w:rsidRPr="003B79B1">
        <w:rPr>
          <w:rFonts w:ascii="Times New Roman" w:hAnsi="Times New Roman"/>
          <w:sz w:val="24"/>
          <w:szCs w:val="24"/>
        </w:rPr>
        <w:t xml:space="preserve">indican que </w:t>
      </w:r>
      <w:r w:rsidR="00177994" w:rsidRPr="003B79B1">
        <w:rPr>
          <w:rFonts w:ascii="Times New Roman" w:hAnsi="Times New Roman"/>
          <w:sz w:val="24"/>
          <w:szCs w:val="24"/>
        </w:rPr>
        <w:t xml:space="preserve">al utilizar </w:t>
      </w:r>
      <w:r w:rsidRPr="003B79B1">
        <w:rPr>
          <w:rFonts w:ascii="Times New Roman" w:hAnsi="Times New Roman"/>
          <w:sz w:val="24"/>
          <w:szCs w:val="24"/>
        </w:rPr>
        <w:t xml:space="preserve">ACI-C se obtienen </w:t>
      </w:r>
      <w:r w:rsidR="00A00444">
        <w:rPr>
          <w:rFonts w:ascii="Times New Roman" w:hAnsi="Times New Roman"/>
          <w:sz w:val="24"/>
          <w:szCs w:val="24"/>
        </w:rPr>
        <w:t>mejores o similares resultados que</w:t>
      </w:r>
      <w:r w:rsidRPr="003B79B1">
        <w:rPr>
          <w:rFonts w:ascii="Times New Roman" w:hAnsi="Times New Roman"/>
          <w:sz w:val="24"/>
          <w:szCs w:val="24"/>
        </w:rPr>
        <w:t xml:space="preserve"> los observados con ACI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"10.1016/j.joca.2013.10.004", "ISSN" : "1522-9653", "PMID" : "24161708", "abstract" : "OBJECTIVE In this study, we compare the clinical and histological outcome between periosteum and Chondrogide(\u00ae) during autologous chondrocyte implantation (ACI). METHOD This study consisted of 88 patients having received ACI in the knee; 33 treated with Chondrogide(\u00ae) (ACI-C) and 55 with periosteum (ACI-P). Post-operative biopsies were taken at a mean of 16.6 \u00b1 8 months (range 7-37 months) and 19 \u00b1 18.4 months (range 4-114) for ACI-C and ACI-P respectively. Histological assessment was performed using the ICRS II and OsScore scoring systems. The immunolocalisation of elastin and collagen types I and II was analysed using specific antibodies. Lysholm scores, a measure of knee function, were obtained pre- and post-operatively at the time of biopsy and annually thereafter. RESULTS Compared with ACI-P, the repair tissue formed from patients treated with ACI-C demonstrated a significantly higher score for cellular morphology (ICRS II score), significantly better surface morphology from medial femoral condyle treated defects (ICRS II score) and a significantly higher proportion of hyaline cartilage formation (OsScore). Elastin fibres were present in both ACI-C and ACI-P samples, although their presence was very variable in quantity, distribution, orientation, thickness and length. Patients treated with ACI-C demonstrated significantly more collagen type II immunolocalisation compared with ACI-P. Both groups exhibited a significant increase in Lysholm score post-ACI. CONCLUSIONS This study demonstrates a significantly better quality of repair tissue formed with ACI-C compared with ACI-P. Hence Chondrogide(\u00ae) is perhaps a better alternative to periosteum during ACI.", "author" : [ { "dropping-particle" : "", "family" : "McCarthy", "given" : "H S", "non-dropping-particle" : "", "parse-names" : false, "suffix" : "" }, { "dropping-particle" : "", "family" : "Roberts", "given" : "S", "non-dropping-particle" : "", "parse-names" : false, "suffix" : "" } ], "container-title" : "Osteoarthritis and cartilage", "id" : "ITEM-1", "issue" : "12", "issued" : { "date-parts" : [ [ "2013", "12" ] ] }, "page" : "2048-57", "title" : "A histological comparison of the repair tissue formed when using either Chondrogide(\u00ae) or periosteum during autologous chondrocyte implantation.", "type" : "article-journal", "volume" : "21" }, "uris" : [ "http://www.mendeley.com/documents/?uuid=79596f21-f320-3033-b0f7-2f1b65e44d4e", "http://www.mendeley.com/documents/?uuid=a0819228-04bc-4dcd-9c08-017b55fdba4b" ] }, { "id" : "ITEM-2", "itemData" : { "DOI" : "10.1007/s00590-006-0096-x", "ISSN" : "1633-8065", "author" : [ { "dropping-particle" : "", "family" : "Bartlett", "given" : "W.", "non-dropping-particle" : "", "parse-names" : false, "suffix" : "" }, { "dropping-particle" : "", "family" : "Krishnan", "given" : "S. P.", "non-dropping-particle" : "", "parse-names" : false, "suffix" : "" }, { "dropping-particle" : "", "family" : "Skinner", "given" : "J. A.", "non-dropping-particle" : "", "parse-names" : false, "suffix" : "" }, { "dropping-particle" : "", "family" : "Carrington", "given" : "R. W. J.", "non-dropping-particle" : "", "parse-names" : false, "suffix" : "" }, { "dropping-particle" : "", "family" : "Briggs", "given" : "T. W. R.", "non-dropping-particle" : "", "parse-names" : false, "suffix" : "" }, { "dropping-particle" : "", "family" : "Bentley", "given" : "G.", "non-dropping-particle" : "", "parse-names" : false, "suffix" : "" } ], "container-title" : "European Journal of Orthopaedic Surgery &amp; Traumatology", "id" : "ITEM-2", "issue" : "4", "issued" : { "date-parts" : [ [ "2006", "11" ] ] }, "page" : "315-317", "publisher" : "Springer-Verlag", "title" : "Collagen-covered versus matrix-induced autologous chondrocyte implantation for osteochondral defects of the knee: a comparison of tourniquet times", "type" : "article-journal", "volume" : "16" }, "uris" : [ "http://www.mendeley.com/documents/?uuid=828515e2-fb93-3693-a125-ad67b768cc86", "http://www.mendeley.com/documents/?uuid=67a18451-4505-494b-833f-80d8dcfa5d49" ] } ], "mendeley" : { "formattedCitation" : "(Bartlett et al., 2006; McCarthy &amp; Roberts, 2013)", "plainTextFormattedCitation" : "(Bartlett et al., 2006; McCarthy &amp; Roberts, 2013)", "previouslyFormattedCitation" : "(Bartlett et al., 2006; McCarthy &amp; Roberts, 2013)"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Pr="003B79B1">
        <w:rPr>
          <w:rFonts w:ascii="Times New Roman" w:hAnsi="Times New Roman"/>
          <w:noProof/>
          <w:sz w:val="24"/>
          <w:szCs w:val="24"/>
          <w:lang w:val="es-CO"/>
        </w:rPr>
        <w:t>(Bartlett et al., 2006; McCarthy &amp; Roberts, 2013)</w:t>
      </w:r>
      <w:r w:rsidR="0085454F" w:rsidRPr="003B79B1">
        <w:rPr>
          <w:rFonts w:ascii="Times New Roman" w:hAnsi="Times New Roman"/>
          <w:sz w:val="24"/>
          <w:szCs w:val="24"/>
        </w:rPr>
        <w:fldChar w:fldCharType="end"/>
      </w:r>
      <w:r w:rsidR="00742D7E" w:rsidRPr="003B79B1">
        <w:rPr>
          <w:rFonts w:ascii="Times New Roman" w:hAnsi="Times New Roman"/>
          <w:sz w:val="24"/>
          <w:szCs w:val="24"/>
        </w:rPr>
        <w:t xml:space="preserve">. </w:t>
      </w:r>
      <w:r w:rsidR="000A2CA9" w:rsidRPr="003B79B1">
        <w:rPr>
          <w:rFonts w:ascii="Times New Roman" w:hAnsi="Times New Roman"/>
          <w:sz w:val="24"/>
          <w:szCs w:val="24"/>
        </w:rPr>
        <w:t xml:space="preserve">Después de ACI y ACI-C, </w:t>
      </w:r>
      <w:r w:rsidR="00F0602A">
        <w:rPr>
          <w:rFonts w:ascii="Times New Roman" w:hAnsi="Times New Roman"/>
          <w:sz w:val="24"/>
          <w:szCs w:val="24"/>
        </w:rPr>
        <w:t>surgió</w:t>
      </w:r>
      <w:r w:rsidR="000A2CA9" w:rsidRPr="003B79B1">
        <w:rPr>
          <w:rFonts w:ascii="Times New Roman" w:hAnsi="Times New Roman"/>
          <w:sz w:val="24"/>
          <w:szCs w:val="24"/>
        </w:rPr>
        <w:t xml:space="preserve"> una </w:t>
      </w:r>
      <w:r w:rsidR="00801429">
        <w:rPr>
          <w:rFonts w:ascii="Times New Roman" w:hAnsi="Times New Roman"/>
          <w:sz w:val="24"/>
          <w:szCs w:val="24"/>
        </w:rPr>
        <w:t>alternativa</w:t>
      </w:r>
      <w:r w:rsidR="000A2CA9" w:rsidRPr="003B79B1">
        <w:rPr>
          <w:rFonts w:ascii="Times New Roman" w:hAnsi="Times New Roman"/>
          <w:sz w:val="24"/>
          <w:szCs w:val="24"/>
        </w:rPr>
        <w:t xml:space="preserve"> que involucra </w:t>
      </w:r>
      <w:r w:rsidR="00705D5E" w:rsidRPr="003B79B1">
        <w:rPr>
          <w:rFonts w:ascii="Times New Roman" w:hAnsi="Times New Roman"/>
          <w:sz w:val="24"/>
          <w:szCs w:val="24"/>
        </w:rPr>
        <w:t xml:space="preserve">la siembra de condrocitos </w:t>
      </w:r>
      <w:r w:rsidR="001F779B">
        <w:rPr>
          <w:rFonts w:ascii="Times New Roman" w:hAnsi="Times New Roman"/>
          <w:sz w:val="24"/>
          <w:szCs w:val="24"/>
        </w:rPr>
        <w:t xml:space="preserve">en matrices elaboradas </w:t>
      </w:r>
      <w:r w:rsidR="00BE0634" w:rsidRPr="003B79B1">
        <w:rPr>
          <w:rFonts w:ascii="Times New Roman" w:hAnsi="Times New Roman"/>
          <w:sz w:val="24"/>
          <w:szCs w:val="24"/>
        </w:rPr>
        <w:t xml:space="preserve">con </w:t>
      </w:r>
      <w:r w:rsidR="00491081">
        <w:rPr>
          <w:rFonts w:ascii="Times New Roman" w:hAnsi="Times New Roman"/>
          <w:sz w:val="24"/>
          <w:szCs w:val="24"/>
        </w:rPr>
        <w:t>diferentes</w:t>
      </w:r>
      <w:r w:rsidR="00BE0634" w:rsidRPr="003B79B1">
        <w:rPr>
          <w:rFonts w:ascii="Times New Roman" w:hAnsi="Times New Roman"/>
          <w:sz w:val="24"/>
          <w:szCs w:val="24"/>
        </w:rPr>
        <w:t xml:space="preserve"> </w:t>
      </w:r>
      <w:r w:rsidR="00BE0634" w:rsidRPr="008C0B7E">
        <w:rPr>
          <w:rFonts w:ascii="Times New Roman" w:hAnsi="Times New Roman"/>
          <w:sz w:val="24"/>
          <w:szCs w:val="24"/>
        </w:rPr>
        <w:t>materiales</w:t>
      </w:r>
      <w:r w:rsidR="00801429" w:rsidRPr="008C0B7E">
        <w:rPr>
          <w:rFonts w:ascii="Times New Roman" w:hAnsi="Times New Roman"/>
          <w:sz w:val="24"/>
          <w:szCs w:val="24"/>
        </w:rPr>
        <w:t>. Estas matrices actúan</w:t>
      </w:r>
      <w:r w:rsidR="001F2C1D" w:rsidRPr="008C0B7E">
        <w:rPr>
          <w:rFonts w:ascii="Times New Roman" w:hAnsi="Times New Roman"/>
          <w:sz w:val="24"/>
          <w:szCs w:val="24"/>
        </w:rPr>
        <w:t xml:space="preserve"> como</w:t>
      </w:r>
      <w:r w:rsidR="00BF2C93" w:rsidRPr="008C0B7E">
        <w:rPr>
          <w:rFonts w:ascii="Times New Roman" w:hAnsi="Times New Roman"/>
          <w:sz w:val="24"/>
          <w:szCs w:val="24"/>
        </w:rPr>
        <w:t xml:space="preserve"> un</w:t>
      </w:r>
      <w:r w:rsidR="001F2C1D" w:rsidRPr="008C0B7E">
        <w:rPr>
          <w:rFonts w:ascii="Times New Roman" w:hAnsi="Times New Roman"/>
          <w:sz w:val="24"/>
          <w:szCs w:val="24"/>
        </w:rPr>
        <w:t xml:space="preserve"> sistemas de transporte </w:t>
      </w:r>
      <w:r w:rsidR="00414759" w:rsidRPr="008C0B7E">
        <w:rPr>
          <w:rFonts w:ascii="Times New Roman" w:hAnsi="Times New Roman"/>
          <w:sz w:val="24"/>
          <w:szCs w:val="24"/>
        </w:rPr>
        <w:t xml:space="preserve">de células </w:t>
      </w:r>
      <w:r w:rsidR="001F2C1D" w:rsidRPr="008C0B7E">
        <w:rPr>
          <w:rFonts w:ascii="Times New Roman" w:hAnsi="Times New Roman"/>
          <w:sz w:val="24"/>
          <w:szCs w:val="24"/>
        </w:rPr>
        <w:t>y de los factores proteicos que éstas secretan; los cuales</w:t>
      </w:r>
      <w:r w:rsidR="00A00444" w:rsidRPr="008C0B7E">
        <w:rPr>
          <w:rFonts w:ascii="Times New Roman" w:hAnsi="Times New Roman"/>
          <w:sz w:val="24"/>
          <w:szCs w:val="24"/>
        </w:rPr>
        <w:t>,</w:t>
      </w:r>
      <w:r w:rsidR="001F2C1D" w:rsidRPr="008C0B7E">
        <w:rPr>
          <w:rFonts w:ascii="Times New Roman" w:hAnsi="Times New Roman"/>
          <w:sz w:val="24"/>
          <w:szCs w:val="24"/>
        </w:rPr>
        <w:t xml:space="preserve"> funciona</w:t>
      </w:r>
      <w:r w:rsidR="000A3FF1" w:rsidRPr="008C0B7E">
        <w:rPr>
          <w:rFonts w:ascii="Times New Roman" w:hAnsi="Times New Roman"/>
          <w:sz w:val="24"/>
          <w:szCs w:val="24"/>
        </w:rPr>
        <w:t>n como señalizadores que modifican</w:t>
      </w:r>
      <w:r w:rsidR="001F2C1D" w:rsidRPr="008C0B7E">
        <w:rPr>
          <w:rFonts w:ascii="Times New Roman" w:hAnsi="Times New Roman"/>
          <w:sz w:val="24"/>
          <w:szCs w:val="24"/>
        </w:rPr>
        <w:t xml:space="preserve"> el comportamiento celular y modifican el microambiente de la zona lesionada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"DOI" : "10.1016/j.knee.2006.02.012", "ISSN" : "0968-0160", "PMID" : "16632362", "abstract" : "Matrix-associated autologous chondrocyte transplantation/implantation (MACT/MACI) is a new operation procedure using a cell seeded collagen matrix for the treatment of localized full-thickness cartilage defects. A prospective clinical investigation was carried out in order to clarify whether this proves suitable and confirms objective and subjective clinical improvement over a period of up to 5 years after operation. Thirty-eight patients with localised cartilage defects were treated with MACT. Within the context of clinical follow-up, these patients were evaluated for up to 5 years after the intervention. Four different scores (Meyers score, Tegner-Lysholm activity score, Lysholm-Gillquist score, ICRS score) as well as the results of six arthroscopies and biopsies obtained from four patients formed the basis of this study. For 15 patients, 5 or more years had elapsed since the operation at the time this study was completed. It was possible to obtain results 5 years postoperatively from 11 (73.3%) of these 15 patients. Overall, we included 25 patients into the evaluation with a 2-year or longer postoperative period. Five years after transplantation 8 out of 11 patients rated the function of their knee as much better or better than before. Three of the four scores showed significant improvement compared to the preoperative value. One score, the Tegner-Lysholm score showed improvement, which, however, did not prove to be significant. The significantly improved results on three scores after 5 years suggest that MACT represents a suitable but cost-intensive alternative in the treatment of local cartilage defects in the knee.", "author" : [ { "dropping-particle" : "", "family" : "Behrens", "given" : "Peter", "non-dropping-particle" : "", "parse-names" : false, "suffix" : "" }, { "dropping-particle" : "", "family" : "Bitter", "given" : "Thomas", "non-dropping-particle" : "", "parse-names" : false, "suffix" : "" }, { "dropping-particle" : "", "family" : "Kurz", "given" : "Bodo", "non-dropping-particle" : "", "parse-names" : false, "suffix" : "" }, { "dropping-particle" : "", "family" : "Russlies", "given" : "Martin", "non-dropping-particle" : "", "parse-names" : false, "suffix" : "" } ], "container-title" : "The Knee", "id" : "ITEM-1", "issue" : "3", "issued" : { "date-parts" : [ [ "2006", "6" ] ] }, "page" : "194-202", "title" : "Matrix-associated autologous chondrocyte transplantation/implantation (MACT/MACI)--5-year follow-up.", "type" : "article-journal", "volume" : "13" }, "uris" : [ "http://www.mendeley.com/documents/?uuid=e72a7f72-7991-3efb-9fb1-da3d42d9bd40", "http://www.mendeley.com/documents/?uuid=7dca93e4-8292-49ff-8f9c-94ce4aaa5089" ] } ], "mendeley" : { "formattedCitation" : "(Behrens, Bitter, Kurz, &amp; Russlies, 2006)", "manualFormatting" : "(Behrens et al., 2006)", "plainTextFormattedCitation" : "(Behrens, Bitter, Kurz, &amp; Russlies, 2006)", "previouslyFormattedCitation" : "(Behrens, Bitter, Kurz, &amp; Russlies, 2006)"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1F2C1D" w:rsidRPr="008C0B7E">
        <w:rPr>
          <w:rFonts w:ascii="Times New Roman" w:hAnsi="Times New Roman"/>
          <w:noProof/>
          <w:sz w:val="24"/>
          <w:szCs w:val="24"/>
        </w:rPr>
        <w:t>(Behrens et al., 2006)</w:t>
      </w:r>
      <w:r w:rsidR="0085454F" w:rsidRPr="008C0B7E">
        <w:rPr>
          <w:rFonts w:ascii="Times New Roman" w:hAnsi="Times New Roman"/>
          <w:sz w:val="24"/>
          <w:szCs w:val="24"/>
        </w:rPr>
        <w:fldChar w:fldCharType="end"/>
      </w:r>
      <w:r w:rsidR="001F2C1D" w:rsidRPr="003B79B1">
        <w:rPr>
          <w:rFonts w:ascii="Times New Roman" w:hAnsi="Times New Roman"/>
          <w:sz w:val="24"/>
          <w:szCs w:val="24"/>
        </w:rPr>
        <w:t xml:space="preserve">. </w:t>
      </w:r>
      <w:r w:rsidR="00BE0634" w:rsidRPr="003B79B1">
        <w:rPr>
          <w:rFonts w:ascii="Times New Roman" w:hAnsi="Times New Roman"/>
          <w:sz w:val="24"/>
          <w:szCs w:val="24"/>
        </w:rPr>
        <w:t>En conjunto</w:t>
      </w:r>
      <w:r w:rsidR="002839F3">
        <w:rPr>
          <w:rFonts w:ascii="Times New Roman" w:hAnsi="Times New Roman"/>
          <w:sz w:val="24"/>
          <w:szCs w:val="24"/>
        </w:rPr>
        <w:t>,</w:t>
      </w:r>
      <w:r w:rsidR="00BE0634" w:rsidRPr="003B79B1">
        <w:rPr>
          <w:rFonts w:ascii="Times New Roman" w:hAnsi="Times New Roman"/>
          <w:sz w:val="24"/>
          <w:szCs w:val="24"/>
        </w:rPr>
        <w:t xml:space="preserve"> hacen parte de las terapias celulares conocidas como “implante de condrocitos </w:t>
      </w:r>
      <w:proofErr w:type="spellStart"/>
      <w:r w:rsidR="00BE0634" w:rsidRPr="003B79B1">
        <w:rPr>
          <w:rFonts w:ascii="Times New Roman" w:hAnsi="Times New Roman"/>
          <w:sz w:val="24"/>
          <w:szCs w:val="24"/>
        </w:rPr>
        <w:t>autólogos</w:t>
      </w:r>
      <w:proofErr w:type="spellEnd"/>
      <w:r w:rsidR="00BE0634" w:rsidRPr="003B79B1">
        <w:rPr>
          <w:rFonts w:ascii="Times New Roman" w:hAnsi="Times New Roman"/>
          <w:sz w:val="24"/>
          <w:szCs w:val="24"/>
        </w:rPr>
        <w:t xml:space="preserve"> inducida por matriz” (MACI, por sus siglas en inglés),  o “</w:t>
      </w:r>
      <w:proofErr w:type="spellStart"/>
      <w:r w:rsidR="00BE0634" w:rsidRPr="003B79B1">
        <w:rPr>
          <w:rFonts w:ascii="Times New Roman" w:hAnsi="Times New Roman"/>
          <w:sz w:val="24"/>
          <w:szCs w:val="24"/>
        </w:rPr>
        <w:t>transplante</w:t>
      </w:r>
      <w:proofErr w:type="spellEnd"/>
      <w:r w:rsidR="00BE0634" w:rsidRPr="003B79B1">
        <w:rPr>
          <w:rFonts w:ascii="Times New Roman" w:hAnsi="Times New Roman"/>
          <w:sz w:val="24"/>
          <w:szCs w:val="24"/>
        </w:rPr>
        <w:t xml:space="preserve"> de condrocitos </w:t>
      </w:r>
      <w:proofErr w:type="spellStart"/>
      <w:r w:rsidR="00BE0634" w:rsidRPr="003B79B1">
        <w:rPr>
          <w:rFonts w:ascii="Times New Roman" w:hAnsi="Times New Roman"/>
          <w:sz w:val="24"/>
          <w:szCs w:val="24"/>
        </w:rPr>
        <w:t>autólogos</w:t>
      </w:r>
      <w:proofErr w:type="spellEnd"/>
      <w:r w:rsidR="00BE0634" w:rsidRPr="003B79B1">
        <w:rPr>
          <w:rFonts w:ascii="Times New Roman" w:hAnsi="Times New Roman"/>
          <w:sz w:val="24"/>
          <w:szCs w:val="24"/>
        </w:rPr>
        <w:t xml:space="preserve"> asistida con matriz” (MACT</w:t>
      </w:r>
      <w:r w:rsidR="00A00444">
        <w:rPr>
          <w:rFonts w:ascii="Times New Roman" w:hAnsi="Times New Roman"/>
          <w:sz w:val="24"/>
          <w:szCs w:val="24"/>
        </w:rPr>
        <w:t xml:space="preserve"> por sus siglas en inglé</w:t>
      </w:r>
      <w:r w:rsidR="00711073">
        <w:rPr>
          <w:rFonts w:ascii="Times New Roman" w:hAnsi="Times New Roman"/>
          <w:sz w:val="24"/>
          <w:szCs w:val="24"/>
        </w:rPr>
        <w:t>s</w:t>
      </w:r>
      <w:r w:rsidR="00BE0634" w:rsidRPr="003B79B1">
        <w:rPr>
          <w:rFonts w:ascii="Times New Roman" w:hAnsi="Times New Roman"/>
          <w:sz w:val="24"/>
          <w:szCs w:val="24"/>
        </w:rPr>
        <w:t>)</w:t>
      </w:r>
      <w:r w:rsidR="00BE0634" w:rsidRPr="003B79B1">
        <w:rPr>
          <w:rFonts w:ascii="Times New Roman" w:hAnsi="Times New Roman"/>
          <w:color w:val="FF0000"/>
          <w:sz w:val="24"/>
          <w:szCs w:val="24"/>
        </w:rPr>
        <w:t xml:space="preserve">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"10.1016/j.tibtech.2014.11.003", "ISSN" : "01677799", "author" : [ { "dropping-particle" : "", "family" : "Madeira", "given" : "Catarina", "non-dropping-particle" : "", "parse-names" : false, "suffix" : "" }, { "dropping-particle" : "", "family" : "Santhagunam", "given" : "Aruna", "non-dropping-particle" : "", "parse-names" : false, "suffix" : "" }, { "dropping-particle" : "", "family" : "Salgueiro", "given" : "Jo\u00e3o B.", "non-dropping-particle" : "", "parse-names" : false, "suffix" : "" }, { "dropping-particle" : "", "family" : "Cabral", "given" : "Joaquim M.S.", "non-dropping-particle" : "", "parse-names" : false, "suffix" : "" } ], "container-title" : "Trends in Biotechnology", "id" : "ITEM-1", "issue" : "1", "issued" : { "date-parts" : [ [ "2015" ] ] }, "page" : "35-42", "title" : "Advanced cell therapies for articular cartilage regeneration", "type" : "article-journal", "volume" : "33" }, "uris" : [ "http://www.mendeley.com/documents/?uuid=4b0e29b3-7ae6-42e7-860a-ebf9b7a3793d", "http://www.mendeley.com/documents/?uuid=6e597e17-48ba-4d1b-a8b1-4a97745b49e7" ] } ], "mendeley" : { "formattedCitation" : "(Madeira, Santhagunam, Salgueiro, &amp; Cabral, 2015)", "manualFormatting" : "(Madeira et al., 2015)", "plainTextFormattedCitation" : "(Madeira, Santhagunam, Salgueiro, &amp; Cabral, 2015)", "previouslyFormattedCitation" : "(Madeira, Santhagunam, Salgueiro, &amp; Cabral, 2015)"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00BE0634" w:rsidRPr="003B79B1">
        <w:rPr>
          <w:rFonts w:ascii="Times New Roman" w:hAnsi="Times New Roman"/>
          <w:noProof/>
          <w:sz w:val="24"/>
          <w:szCs w:val="24"/>
        </w:rPr>
        <w:t>(Madeira et al., 2015)</w:t>
      </w:r>
      <w:r w:rsidR="0085454F" w:rsidRPr="003B79B1">
        <w:rPr>
          <w:rFonts w:ascii="Times New Roman" w:hAnsi="Times New Roman"/>
          <w:sz w:val="24"/>
          <w:szCs w:val="24"/>
        </w:rPr>
        <w:fldChar w:fldCharType="end"/>
      </w:r>
      <w:r w:rsidR="00BE0634" w:rsidRPr="003B79B1">
        <w:rPr>
          <w:rFonts w:ascii="Times New Roman" w:hAnsi="Times New Roman"/>
          <w:sz w:val="24"/>
          <w:szCs w:val="24"/>
        </w:rPr>
        <w:t xml:space="preserve">.  </w:t>
      </w:r>
    </w:p>
    <w:p w:rsidR="00073D03" w:rsidRPr="003B79B1" w:rsidRDefault="00073D03" w:rsidP="00475266">
      <w:pPr>
        <w:pStyle w:val="Textoindependiente"/>
        <w:jc w:val="both"/>
        <w:rPr>
          <w:rFonts w:ascii="Times New Roman" w:hAnsi="Times New Roman"/>
          <w:sz w:val="24"/>
          <w:szCs w:val="24"/>
        </w:rPr>
      </w:pPr>
    </w:p>
    <w:p w:rsidR="00AF4852" w:rsidRPr="003B79B1" w:rsidRDefault="00147F4D" w:rsidP="00A6581A">
      <w:pPr>
        <w:pStyle w:val="Textoindependiente"/>
        <w:jc w:val="both"/>
        <w:rPr>
          <w:rFonts w:ascii="Times New Roman" w:hAnsi="Times New Roman"/>
          <w:sz w:val="24"/>
          <w:szCs w:val="24"/>
        </w:rPr>
      </w:pPr>
      <w:r w:rsidRPr="008C0B7E">
        <w:rPr>
          <w:rFonts w:ascii="Times New Roman" w:hAnsi="Times New Roman"/>
          <w:sz w:val="24"/>
          <w:szCs w:val="24"/>
        </w:rPr>
        <w:t xml:space="preserve">Otra </w:t>
      </w:r>
      <w:r w:rsidR="00A03D9D" w:rsidRPr="008C0B7E">
        <w:rPr>
          <w:rFonts w:ascii="Times New Roman" w:hAnsi="Times New Roman"/>
          <w:sz w:val="24"/>
          <w:szCs w:val="24"/>
        </w:rPr>
        <w:t>estrategia</w:t>
      </w:r>
      <w:r w:rsidR="00A00444" w:rsidRPr="008C0B7E">
        <w:rPr>
          <w:rFonts w:ascii="Times New Roman" w:hAnsi="Times New Roman"/>
          <w:sz w:val="24"/>
          <w:szCs w:val="24"/>
        </w:rPr>
        <w:t xml:space="preserve"> desarrollada</w:t>
      </w:r>
      <w:r w:rsidRPr="008C0B7E">
        <w:rPr>
          <w:rFonts w:ascii="Times New Roman" w:hAnsi="Times New Roman"/>
          <w:sz w:val="24"/>
          <w:szCs w:val="24"/>
        </w:rPr>
        <w:t xml:space="preserve"> </w:t>
      </w:r>
      <w:r w:rsidR="00A03D9D" w:rsidRPr="008C0B7E">
        <w:rPr>
          <w:rFonts w:ascii="Times New Roman" w:hAnsi="Times New Roman"/>
          <w:sz w:val="24"/>
          <w:szCs w:val="24"/>
        </w:rPr>
        <w:t xml:space="preserve">para el </w:t>
      </w:r>
      <w:r w:rsidR="00744A3E" w:rsidRPr="008C0B7E">
        <w:rPr>
          <w:rFonts w:ascii="Times New Roman" w:hAnsi="Times New Roman"/>
          <w:sz w:val="24"/>
          <w:szCs w:val="24"/>
        </w:rPr>
        <w:t>tratamiento</w:t>
      </w:r>
      <w:r w:rsidR="00FD2E6A" w:rsidRPr="008C0B7E">
        <w:rPr>
          <w:rFonts w:ascii="Times New Roman" w:hAnsi="Times New Roman"/>
          <w:sz w:val="24"/>
          <w:szCs w:val="24"/>
        </w:rPr>
        <w:t xml:space="preserve"> de lesiones </w:t>
      </w:r>
      <w:proofErr w:type="spellStart"/>
      <w:r w:rsidRPr="008C0B7E">
        <w:rPr>
          <w:rFonts w:ascii="Times New Roman" w:hAnsi="Times New Roman"/>
          <w:sz w:val="24"/>
          <w:szCs w:val="24"/>
        </w:rPr>
        <w:t>condrales</w:t>
      </w:r>
      <w:proofErr w:type="spellEnd"/>
      <w:r w:rsidR="009168AA" w:rsidRPr="008C0B7E">
        <w:rPr>
          <w:rFonts w:ascii="Times New Roman" w:hAnsi="Times New Roman"/>
          <w:sz w:val="24"/>
          <w:szCs w:val="24"/>
        </w:rPr>
        <w:t>, se basa en</w:t>
      </w:r>
      <w:r w:rsidRPr="008C0B7E">
        <w:rPr>
          <w:rFonts w:ascii="Times New Roman" w:hAnsi="Times New Roman"/>
          <w:sz w:val="24"/>
          <w:szCs w:val="24"/>
        </w:rPr>
        <w:t xml:space="preserve"> el uso de</w:t>
      </w:r>
      <w:r w:rsidR="00FD2E6A" w:rsidRPr="008C0B7E">
        <w:rPr>
          <w:rFonts w:ascii="Times New Roman" w:hAnsi="Times New Roman"/>
          <w:sz w:val="24"/>
          <w:szCs w:val="24"/>
        </w:rPr>
        <w:t xml:space="preserve"> soportes o matrices </w:t>
      </w:r>
      <w:proofErr w:type="spellStart"/>
      <w:r w:rsidR="00744A3E" w:rsidRPr="008C0B7E">
        <w:rPr>
          <w:rFonts w:ascii="Times New Roman" w:hAnsi="Times New Roman"/>
          <w:sz w:val="24"/>
          <w:szCs w:val="24"/>
        </w:rPr>
        <w:t>acelulares</w:t>
      </w:r>
      <w:proofErr w:type="spellEnd"/>
      <w:r w:rsidR="00166A52" w:rsidRPr="008C0B7E">
        <w:rPr>
          <w:rFonts w:ascii="Times New Roman" w:hAnsi="Times New Roman"/>
          <w:sz w:val="24"/>
          <w:szCs w:val="24"/>
        </w:rPr>
        <w:t xml:space="preserve"> para cubrir </w:t>
      </w:r>
      <w:proofErr w:type="spellStart"/>
      <w:r w:rsidR="008D3845" w:rsidRPr="008C0B7E">
        <w:rPr>
          <w:rFonts w:ascii="Times New Roman" w:hAnsi="Times New Roman"/>
          <w:sz w:val="24"/>
          <w:szCs w:val="24"/>
        </w:rPr>
        <w:t>microfracturas</w:t>
      </w:r>
      <w:proofErr w:type="spellEnd"/>
      <w:r w:rsidR="008D3845" w:rsidRPr="008C0B7E">
        <w:rPr>
          <w:rFonts w:ascii="Times New Roman" w:hAnsi="Times New Roman"/>
          <w:sz w:val="24"/>
          <w:szCs w:val="24"/>
        </w:rPr>
        <w:t xml:space="preserve"> o per</w:t>
      </w:r>
      <w:r w:rsidR="00FD2E6A" w:rsidRPr="008C0B7E">
        <w:rPr>
          <w:rFonts w:ascii="Times New Roman" w:hAnsi="Times New Roman"/>
          <w:sz w:val="24"/>
          <w:szCs w:val="24"/>
        </w:rPr>
        <w:t xml:space="preserve">foraciones del hueso </w:t>
      </w:r>
      <w:proofErr w:type="spellStart"/>
      <w:r w:rsidR="00FD2E6A" w:rsidRPr="008C0B7E">
        <w:rPr>
          <w:rFonts w:ascii="Times New Roman" w:hAnsi="Times New Roman"/>
          <w:sz w:val="24"/>
          <w:szCs w:val="24"/>
        </w:rPr>
        <w:t>subcondral</w:t>
      </w:r>
      <w:proofErr w:type="spellEnd"/>
      <w:r w:rsidR="00FD2E6A" w:rsidRPr="008C0B7E">
        <w:rPr>
          <w:rFonts w:ascii="Times New Roman" w:hAnsi="Times New Roman"/>
          <w:sz w:val="24"/>
          <w:szCs w:val="24"/>
        </w:rPr>
        <w:t>.</w:t>
      </w:r>
      <w:r w:rsidR="008D3845" w:rsidRPr="008C0B7E">
        <w:rPr>
          <w:rFonts w:ascii="Times New Roman" w:hAnsi="Times New Roman"/>
          <w:sz w:val="24"/>
          <w:szCs w:val="24"/>
        </w:rPr>
        <w:t xml:space="preserve"> </w:t>
      </w:r>
      <w:r w:rsidR="002A720D" w:rsidRPr="008C0B7E">
        <w:rPr>
          <w:rFonts w:ascii="Times New Roman" w:hAnsi="Times New Roman"/>
          <w:sz w:val="24"/>
          <w:szCs w:val="24"/>
        </w:rPr>
        <w:t xml:space="preserve">Las propiedades </w:t>
      </w:r>
      <w:proofErr w:type="spellStart"/>
      <w:r w:rsidR="002A720D" w:rsidRPr="008C0B7E">
        <w:rPr>
          <w:rFonts w:ascii="Times New Roman" w:hAnsi="Times New Roman"/>
          <w:sz w:val="24"/>
          <w:szCs w:val="24"/>
        </w:rPr>
        <w:t>microestructurales</w:t>
      </w:r>
      <w:proofErr w:type="spellEnd"/>
      <w:r w:rsidR="002A720D" w:rsidRPr="008C0B7E">
        <w:rPr>
          <w:rFonts w:ascii="Times New Roman" w:hAnsi="Times New Roman"/>
          <w:sz w:val="24"/>
          <w:szCs w:val="24"/>
        </w:rPr>
        <w:t xml:space="preserve">, físicas y químicas de estas </w:t>
      </w:r>
      <w:r w:rsidR="001F7B8F" w:rsidRPr="008C0B7E">
        <w:rPr>
          <w:rFonts w:ascii="Times New Roman" w:hAnsi="Times New Roman"/>
          <w:sz w:val="24"/>
          <w:szCs w:val="24"/>
        </w:rPr>
        <w:t>matrices</w:t>
      </w:r>
      <w:r w:rsidR="00A00444" w:rsidRPr="008C0B7E">
        <w:rPr>
          <w:rFonts w:ascii="Times New Roman" w:hAnsi="Times New Roman"/>
          <w:sz w:val="24"/>
          <w:szCs w:val="24"/>
        </w:rPr>
        <w:t xml:space="preserve"> </w:t>
      </w:r>
      <w:proofErr w:type="spellStart"/>
      <w:r w:rsidR="00A00444" w:rsidRPr="008C0B7E">
        <w:rPr>
          <w:rFonts w:ascii="Times New Roman" w:hAnsi="Times New Roman"/>
          <w:sz w:val="24"/>
          <w:szCs w:val="24"/>
        </w:rPr>
        <w:t>acelulares</w:t>
      </w:r>
      <w:proofErr w:type="spellEnd"/>
      <w:r w:rsidR="00A00444" w:rsidRPr="008C0B7E">
        <w:rPr>
          <w:rFonts w:ascii="Times New Roman" w:hAnsi="Times New Roman"/>
          <w:sz w:val="24"/>
          <w:szCs w:val="24"/>
        </w:rPr>
        <w:t xml:space="preserve"> (sin células)</w:t>
      </w:r>
      <w:r w:rsidR="00FA5B39" w:rsidRPr="008C0B7E">
        <w:rPr>
          <w:rFonts w:ascii="Times New Roman" w:hAnsi="Times New Roman"/>
          <w:sz w:val="24"/>
          <w:szCs w:val="24"/>
        </w:rPr>
        <w:t>,</w:t>
      </w:r>
      <w:r w:rsidR="00CC7F38" w:rsidRPr="008C0B7E">
        <w:rPr>
          <w:rFonts w:ascii="Times New Roman" w:hAnsi="Times New Roman"/>
          <w:sz w:val="24"/>
          <w:szCs w:val="24"/>
        </w:rPr>
        <w:t xml:space="preserve"> </w:t>
      </w:r>
      <w:r w:rsidR="00A00444" w:rsidRPr="008C0B7E">
        <w:rPr>
          <w:rFonts w:ascii="Times New Roman" w:hAnsi="Times New Roman"/>
          <w:sz w:val="24"/>
          <w:szCs w:val="24"/>
        </w:rPr>
        <w:t>contribuyen a crear</w:t>
      </w:r>
      <w:r w:rsidR="00634C63" w:rsidRPr="008C0B7E">
        <w:rPr>
          <w:rFonts w:ascii="Times New Roman" w:hAnsi="Times New Roman"/>
          <w:sz w:val="24"/>
          <w:szCs w:val="24"/>
        </w:rPr>
        <w:t xml:space="preserve"> un </w:t>
      </w:r>
      <w:r w:rsidR="00A00444" w:rsidRPr="008C0B7E">
        <w:rPr>
          <w:rFonts w:ascii="Times New Roman" w:hAnsi="Times New Roman"/>
          <w:sz w:val="24"/>
          <w:szCs w:val="24"/>
        </w:rPr>
        <w:t>micro</w:t>
      </w:r>
      <w:r w:rsidR="00634C63" w:rsidRPr="008C0B7E">
        <w:rPr>
          <w:rFonts w:ascii="Times New Roman" w:hAnsi="Times New Roman"/>
          <w:sz w:val="24"/>
          <w:szCs w:val="24"/>
        </w:rPr>
        <w:t xml:space="preserve">ambiente </w:t>
      </w:r>
      <w:r w:rsidR="002A720D" w:rsidRPr="008C0B7E">
        <w:rPr>
          <w:rFonts w:ascii="Times New Roman" w:hAnsi="Times New Roman"/>
          <w:sz w:val="24"/>
          <w:szCs w:val="24"/>
        </w:rPr>
        <w:t>adecuado para que</w:t>
      </w:r>
      <w:r w:rsidR="001F7B8F" w:rsidRPr="008C0B7E">
        <w:rPr>
          <w:rFonts w:ascii="Times New Roman" w:hAnsi="Times New Roman"/>
          <w:sz w:val="24"/>
          <w:szCs w:val="24"/>
        </w:rPr>
        <w:t xml:space="preserve"> células </w:t>
      </w:r>
      <w:proofErr w:type="spellStart"/>
      <w:r w:rsidR="008D3845" w:rsidRPr="008C0B7E">
        <w:rPr>
          <w:rFonts w:ascii="Times New Roman" w:hAnsi="Times New Roman"/>
          <w:sz w:val="24"/>
          <w:szCs w:val="24"/>
        </w:rPr>
        <w:t>mesenquimales</w:t>
      </w:r>
      <w:proofErr w:type="spellEnd"/>
      <w:r w:rsidR="008D3845" w:rsidRPr="008C0B7E">
        <w:rPr>
          <w:rFonts w:ascii="Times New Roman" w:hAnsi="Times New Roman"/>
          <w:sz w:val="24"/>
          <w:szCs w:val="24"/>
        </w:rPr>
        <w:t xml:space="preserve"> </w:t>
      </w:r>
      <w:r w:rsidR="00FD2E6A" w:rsidRPr="008C0B7E">
        <w:rPr>
          <w:rFonts w:ascii="Times New Roman" w:hAnsi="Times New Roman"/>
          <w:sz w:val="24"/>
          <w:szCs w:val="24"/>
        </w:rPr>
        <w:t xml:space="preserve">provenientes </w:t>
      </w:r>
      <w:r w:rsidR="00FA5B39" w:rsidRPr="008C0B7E">
        <w:rPr>
          <w:rFonts w:ascii="Times New Roman" w:hAnsi="Times New Roman"/>
          <w:sz w:val="24"/>
          <w:szCs w:val="24"/>
        </w:rPr>
        <w:t xml:space="preserve">de la </w:t>
      </w:r>
      <w:r w:rsidR="008D3845" w:rsidRPr="008C0B7E">
        <w:rPr>
          <w:rFonts w:ascii="Times New Roman" w:hAnsi="Times New Roman"/>
          <w:sz w:val="24"/>
          <w:szCs w:val="24"/>
        </w:rPr>
        <w:t xml:space="preserve">médula </w:t>
      </w:r>
      <w:r w:rsidR="000F0C1D" w:rsidRPr="008C0B7E">
        <w:rPr>
          <w:rFonts w:ascii="Times New Roman" w:hAnsi="Times New Roman"/>
          <w:sz w:val="24"/>
          <w:szCs w:val="24"/>
        </w:rPr>
        <w:t xml:space="preserve">ósea </w:t>
      </w:r>
      <w:r w:rsidR="00A00444" w:rsidRPr="008C0B7E">
        <w:rPr>
          <w:rFonts w:ascii="Times New Roman" w:hAnsi="Times New Roman"/>
          <w:sz w:val="24"/>
          <w:szCs w:val="24"/>
        </w:rPr>
        <w:t>se adhiera</w:t>
      </w:r>
      <w:r w:rsidR="00C72E71" w:rsidRPr="008C0B7E">
        <w:rPr>
          <w:rFonts w:ascii="Times New Roman" w:hAnsi="Times New Roman"/>
          <w:sz w:val="24"/>
          <w:szCs w:val="24"/>
        </w:rPr>
        <w:t xml:space="preserve">n, </w:t>
      </w:r>
      <w:r w:rsidR="00A00444" w:rsidRPr="008C0B7E">
        <w:rPr>
          <w:rFonts w:ascii="Times New Roman" w:hAnsi="Times New Roman"/>
          <w:sz w:val="24"/>
          <w:szCs w:val="24"/>
        </w:rPr>
        <w:t>proliferen, diferencie</w:t>
      </w:r>
      <w:r w:rsidR="00C72E71" w:rsidRPr="008C0B7E">
        <w:rPr>
          <w:rFonts w:ascii="Times New Roman" w:hAnsi="Times New Roman"/>
          <w:sz w:val="24"/>
          <w:szCs w:val="24"/>
        </w:rPr>
        <w:t>n</w:t>
      </w:r>
      <w:r w:rsidR="00AD670D" w:rsidRPr="008C0B7E">
        <w:rPr>
          <w:rFonts w:ascii="Times New Roman" w:hAnsi="Times New Roman"/>
          <w:sz w:val="24"/>
          <w:szCs w:val="24"/>
        </w:rPr>
        <w:t xml:space="preserve"> y recambi</w:t>
      </w:r>
      <w:r w:rsidR="00A00444" w:rsidRPr="008C0B7E">
        <w:rPr>
          <w:rFonts w:ascii="Times New Roman" w:hAnsi="Times New Roman"/>
          <w:sz w:val="24"/>
          <w:szCs w:val="24"/>
        </w:rPr>
        <w:t>e</w:t>
      </w:r>
      <w:r w:rsidR="00C72E71" w:rsidRPr="008C0B7E">
        <w:rPr>
          <w:rFonts w:ascii="Times New Roman" w:hAnsi="Times New Roman"/>
          <w:sz w:val="24"/>
          <w:szCs w:val="24"/>
        </w:rPr>
        <w:t>n</w:t>
      </w:r>
      <w:r w:rsidR="00AD670D" w:rsidRPr="008C0B7E">
        <w:rPr>
          <w:rFonts w:ascii="Times New Roman" w:hAnsi="Times New Roman"/>
          <w:sz w:val="24"/>
          <w:szCs w:val="24"/>
        </w:rPr>
        <w:t xml:space="preserve"> la </w:t>
      </w:r>
      <w:r w:rsidR="00FD2E6A" w:rsidRPr="008C0B7E">
        <w:rPr>
          <w:rFonts w:ascii="Times New Roman" w:hAnsi="Times New Roman"/>
          <w:sz w:val="24"/>
          <w:szCs w:val="24"/>
        </w:rPr>
        <w:t>matriz</w:t>
      </w:r>
      <w:r w:rsidR="00AD670D" w:rsidRPr="008C0B7E">
        <w:rPr>
          <w:rFonts w:ascii="Times New Roman" w:hAnsi="Times New Roman"/>
          <w:sz w:val="24"/>
          <w:szCs w:val="24"/>
        </w:rPr>
        <w:t xml:space="preserve"> artificial por </w:t>
      </w:r>
      <w:r w:rsidR="008D3845" w:rsidRPr="008C0B7E">
        <w:rPr>
          <w:rFonts w:ascii="Times New Roman" w:hAnsi="Times New Roman"/>
          <w:sz w:val="24"/>
          <w:szCs w:val="24"/>
        </w:rPr>
        <w:t>cartílago hialino</w:t>
      </w:r>
      <w:r w:rsidR="00AD670D" w:rsidRPr="008C0B7E">
        <w:rPr>
          <w:rFonts w:ascii="Times New Roman" w:hAnsi="Times New Roman"/>
          <w:sz w:val="24"/>
          <w:szCs w:val="24"/>
        </w:rPr>
        <w:t xml:space="preserve"> </w:t>
      </w:r>
      <w:r w:rsidR="0085454F" w:rsidRPr="008C0B7E">
        <w:rPr>
          <w:rFonts w:ascii="Times New Roman" w:hAnsi="Times New Roman"/>
          <w:sz w:val="24"/>
          <w:szCs w:val="24"/>
        </w:rPr>
        <w:fldChar w:fldCharType="begin" w:fldLock="1"/>
      </w:r>
      <w:r w:rsidR="00E200A5" w:rsidRPr="008C0B7E">
        <w:rPr>
          <w:rFonts w:ascii="Times New Roman" w:hAnsi="Times New Roman"/>
          <w:sz w:val="24"/>
          <w:szCs w:val="24"/>
        </w:rPr>
        <w:instrText>ADDIN CSL_CITATION { "citationItems" : [ { "id" : "ITEM-1", "itemData" : { "DOI" : "10.1016/j.arthro.2014.11.017", "ISSN" : "07498063", "author" : [ { "dropping-particle" : "", "family" : "Kon", "given" : "Elizaveta", "non-dropping-particle" : "", "parse-names" : false, "suffix" : "" }, { "dropping-particle" : "", "family" : "Roffi", "given" : "Alice", "non-dropping-particle" : "", "parse-names" : false, "suffix" : "" }, { "dropping-particle" : "", "family" : "Filardo", "given" : "Giuseppe", "non-dropping-particle" : "", "parse-names" : false, "suffix" : "" }, { "dropping-particle" : "", "family" : "Tesei", "given" : "Giulia", "non-dropping-particle" : "", "parse-names" : false, "suffix" : "" }, { "dropping-particle" : "", "family" : "Marcacci", "given" : "Maurilio", "non-dropping-particle" : "", "parse-names" : false, "suffix" : "" } ], "container-title" : "Arthroscopy: The Journal of Arthroscopic &amp; Related Surgery", "id" : "ITEM-1", "issue" : "4", "issued" : { "date-parts" : [ [ "2015", "4" ] ] }, "page" : "767-775", "title" : "Scaffold-Based Cartilage Treatments: With or Without Cells? A Systematic Review of Preclinical and Clinical Evidence", "type" : "article-journal", "volume" : "31" }, "uris" : [ "http://www.mendeley.com/documents/?uuid=b2eda741-e4da-32c7-8318-6a1880ee8d66", "http://www.mendeley.com/documents/?uuid=001713a7-d9a3-43a8-8e93-b26ef6a65443" ] } ], "mendeley" : { "formattedCitation" : "(Kon, Roffi, Filardo, Tesei, &amp; Marcacci, 2015)", "manualFormatting" : "(Hoemann et al., 2005; Kang et al., 2008; Erggelet et al., 2009; Kon et al., 2015)", "plainTextFormattedCitation" : "(Kon, Roffi, Filardo, Tesei, &amp; Marcacci, 2015)", "previouslyFormattedCitation" : "(Kon, Roffi, Filardo, Tesei, &amp; Marcacci, 2015)" }, "properties" : { "noteIndex" : 0 }, "schema" : "https://github.com/citation-style-language/schema/raw/master/csl-citation.json" }</w:instrText>
      </w:r>
      <w:r w:rsidR="0085454F" w:rsidRPr="008C0B7E">
        <w:rPr>
          <w:rFonts w:ascii="Times New Roman" w:hAnsi="Times New Roman"/>
          <w:sz w:val="24"/>
          <w:szCs w:val="24"/>
        </w:rPr>
        <w:fldChar w:fldCharType="separate"/>
      </w:r>
      <w:r w:rsidR="00AD670D" w:rsidRPr="008C0B7E">
        <w:rPr>
          <w:rFonts w:ascii="Times New Roman" w:hAnsi="Times New Roman"/>
          <w:noProof/>
          <w:sz w:val="24"/>
          <w:szCs w:val="24"/>
        </w:rPr>
        <w:t>(</w:t>
      </w:r>
      <w:r w:rsidR="00C660A5" w:rsidRPr="008C0B7E">
        <w:rPr>
          <w:rFonts w:ascii="Times New Roman" w:hAnsi="Times New Roman"/>
          <w:noProof/>
          <w:sz w:val="24"/>
          <w:szCs w:val="24"/>
        </w:rPr>
        <w:t xml:space="preserve">Hoemann et al., 2005; Kang et al., 2008; </w:t>
      </w:r>
      <w:r w:rsidR="0085454F" w:rsidRPr="008C0B7E">
        <w:rPr>
          <w:rFonts w:ascii="Times New Roman" w:hAnsi="Times New Roman"/>
          <w:noProof/>
          <w:sz w:val="24"/>
          <w:szCs w:val="24"/>
        </w:rPr>
        <w:fldChar w:fldCharType="begin" w:fldLock="1"/>
      </w:r>
      <w:r w:rsidR="00E200A5" w:rsidRPr="008C0B7E">
        <w:rPr>
          <w:rFonts w:ascii="Times New Roman" w:hAnsi="Times New Roman"/>
          <w:noProof/>
          <w:sz w:val="24"/>
          <w:szCs w:val="24"/>
        </w:rPr>
        <w:instrText>ADDIN CSL_CITATION { "citationItems" : [ { "id" : "ITEM-1", "itemData" : { "DOI" : "10.1002/jor.20879", "PMID" : "19382184", "abstract" : "The aim of our study was to evaluate the mid-term outcome of a cell-free polymer-based cartilage repair approach in a sheep cartilage defect model in comparison to microfracture treatment. Cell-free, freeze-dried implants (chondrotissue) made of a poly-glycolic acid (PGA) scaffold and hyaluronan were immersed in autologous serum and used for covering microfractured full-thickness articular cartilage defects of the sheep (n = 4). Defects treated with microfracture only served as controls (n = 4). Six months after implantation, cartilage implants and controls were analyzed by immunohistochemical staining of type II collagen, histological staining of proteoglycans, and histological scoring. Histological analysis showed the formation of a cartilaginous repair tissue rich in proteoglycans. Histological scoring documented significant improvement of repair tissue formation when the defects were covered with the cell-free implant, compared to controls treated with microfracture. Immunohistochemistry showed that the cell-free implant induced cartilaginous repair tissue and type II collagen. Controls treated with microfracture showed marginal formation of a mixed-type repair tissue consisting of cartilaginous tissue and fibro-cartilage. Covering of microfractured defects with the cell-free polymer-based cartilage implant is suggested to be a promising treatment option for cartilage defects and improves the regeneration of articular cartilage.", "author" : [ { "dropping-particle" : "", "family" : "Erggelet", "given" : "Christoph", "non-dropping-particle" : "", "parse-names" : false, "suffix" : "" }, { "dropping-particle" : "", "family" : "Endres", "given" : "Michaela", "non-dropping-particle" : "", "parse-names" : false, "suffix" : "" }, { "dropping-particle" : "", "family" : "Neumann", "given" : "Katja", "non-dropping-particle" : "", "parse-names" : false, "suffix" : "" }, { "dropping-particle" : "", "family" : "Morawietz", "given" : "Lars", "non-dropping-particle" : "", "parse-names" : false, "suffix" : "" }, { "dropping-particle" : "", "family" : "Ringe", "given" : "Jochen", "non-dropping-particle" : "", "parse-names" : false, "suffix" : "" }, { "dropping-particle" : "", "family" : "Haberstroh", "given" : "Kathrin", "non-dropping-particle" : "", "parse-names" : false, "suffix" : "" }, { "dropping-particle" : "", "family" : "Sittinger", "given" : "Michael", "non-dropping-particle" : "", "parse-names" : false, "suffix" : "" }, { "dropping-particle" : "", "family" : "Kaps", "given" : "Christian", "non-dropping-particle" : "", "parse-names" : false, "suffix" : "" } ], "container-title" : "Journal of orthopaedic research : official publication of the Orthopaedic Research Society", "id" : "ITEM-1", "issue" : "10", "issued" : { "date-parts" : [ [ "2009", "10" ] ] }, "page" : "1353-60", "title" : "Formation of cartilage repair tissue in articular cartilage defects pretreated with microfracture and covered with cell-free polymer-based implants.", "type" : "article-journal", "volume" : "27" }, "uris" : [ "http://www.mendeley.com/documents/?uuid=267e581b-cfff-3f37-b8c0-7e1e8f0a4585", "http://www.mendeley.com/documents/?uuid=da9b3a93-1dab-40d2-a4b2-e86e3fb9995b" ] }, { "id" : "ITEM-2", "itemData" : { "DOI" : "10.1007/s10529-007-9576-2", "PMID" : "17973085", "abstract" : "Microfracture used to treat articular cartilage injuries can facilitate access to stem cells in the bone marrow and stimulate cartilage regeneration. However, the regenerated cartilage is fibrocartilage as opposed to hyaline articular cartilage and is thinner than native cartilage. Following microfracture in rabbit knee cartilage defects, application of hyaluronic acid gel resulted in regeneration of a thicker, more hyaline-like cartilage. The addition of transforming growth factor-beta3, an inducer of chondrogenic differentiation in mesenchymal stem cells, to the treatment with microfracture and hyaluronic acid did not significantly benefit cartilage regeneration.", "author" : [ { "dropping-particle" : "", "family" : "Kang", "given" : "Sun-Woong", "non-dropping-particle" : "", "parse-names" : false, "suffix" : "" }, { "dropping-particle" : "", "family" : "Bada", "given" : "Leela Prasad", "non-dropping-particle" : "", "parse-names" : false, "suffix" : "" }, { "dropping-particle" : "", "family" : "Kang", "given" : "Chang-Seok", "non-dropping-particle" : "", "parse-names" : false, "suffix" : "" }, { "dropping-particle" : "", "family" : "Lee", "given" : "Jae-Sun", "non-dropping-particle" : "", "parse-names" : false, "suffix" : "" }, { "dropping-particle" : "", "family" : "Kim", "given" : "Chul-Hwan", "non-dropping-particle" : "", "parse-names" : false, "suffix" : "" }, { "dropping-particle" : "", "family" : "Park", "given" : "Jung-Ho", "non-dropping-particle" : "", "parse-names" : false, "suffix" : "" }, { "dropping-particle" : "", "family" : "Kim", "given" : "Byung-Soo", "non-dropping-particle" : "", "parse-names" : false, "suffix" : "" } ], "container-title" : "Biotechnology Letters", "id" : "ITEM-2", "issue" : "3", "issued" : { "date-parts" : [ [ "2008", "3" ] ] }, "page" : "435-439", "title" : "Articular cartilage regeneration with microfracture and hyaluronic acid", "type" : "article-journal", "volume" : "30" }, "uris" : [ "http://www.mendeley.com/documents/?uuid=62a58098-0906-39eb-b7ef-771d8deffc39", "http://www.mendeley.com/documents/?uuid=164eb966-870c-42dd-ab14-cbc61c815de0" ] }, { "id" : "ITEM-3", "itemData" : { "DOI" : "10.2106/JBJS.D.02536", "PMID" : "16322617", "abstract" : "BACKGROUND Microfracture is a surgical procedure that is used to treat focal articular cartilage defects. Although joint function improves following microfracture, the procedure elicits incomplete repair. As blood clot formation in the microfracture defect is an essential initiating event in microfracture therapy, we hypothesized that the repair would be improved if the microfracture defect were filled with a blood clot that was stabilized by the incorporation of a thrombogenic and adhesive polymer, specifically, chitosan. The objectives of the present study were to evaluate (1) blood clot adhesion in fresh microfracture defects and (2) the quality of the repair, at six months postoperatively, of microfracture defects that had been treated with or without chitosan-glycerol phosphate/blood clot implants, using a sheep model. METHODS In eighteen sheep, two 1-cm2 full-thickness chondral defects were created in the distal part of the femur and treated with microfracture; one defect was made in the medial femoral condyle, and the other defect was made in the trochlea. In four sheep, microfracture defects were created bilaterally; the microfracture defects in one knee received no further treatment, and the microfracture defects in the contralateral knee were filled with chitosan-glycerol phosphate/autologous whole blood and the implants were allowed to solidify. Fresh defects in these four sheep were collected at one hour postoperatively to compare the retention of the chitosan-glycerol phosphate/blood clot with that of the normal clot and to define the histologic characteristics of these fresh defects. In the other fourteen sheep, microfracture defects were made in only one knee and either were left untreated (control group; six sheep) or were treated with chitosan-glycerol phosphate/blood implant (treatment group; eight sheep), and the quality of repair was assessed histologically, histomorphometrically, and biochemically at six months postoperatively. RESULTS In the defects that were examined one hour postoperatively, chitosan-glycerol phosphate/blood clots showed increased adhesion to the walls of the defects as compared with the blood clots in the untreated microfracture defects. After histological processing, all blood clots in the control microfracture defects had been lost, whereas chitosanglycerol phosphate/blood clot adhered to and was partly retained on the surfaces of the defect. At six months, defects that had been treated with chitosan-glycerol \u2026", "author" : [ { "dropping-particle" : "", "family" : "Hoemann", "given" : "Caroline D", "non-dropping-particle" : "", "parse-names" : false, "suffix" : "" }, { "dropping-particle" : "", "family" : "Hurtig", "given" : "Mark", "non-dropping-particle" : "", "parse-names" : false, "suffix" : "" }, { "dropping-particle" : "", "family" : "Rossomacha", "given" : "Evgeny", "non-dropping-particle" : "", "parse-names" : false, "suffix" : "" }, { "dropping-particle" : "", "family" : "Sun", "given" : "Jun", "non-dropping-particle" : "", "parse-names" : false, "suffix" : "" }, { "dropping-particle" : "", "family" : "Chevrier", "given" : "Anik", "non-dropping-particle" : "", "parse-names" : false, "suffix" : "" }, { "dropping-particle" : "", "family" : "Shive", "given" : "Matthew S", "non-dropping-particle" : "", "parse-names" : false, "suffix" : "" }, { "dropping-particle" : "", "family" : "Buschmann", "given" : "Michael D", "non-dropping-particle" : "", "parse-names" : false, "suffix" : "" } ], "container-title" : "The Journal of bone and joint surgery. American volume", "id" : "ITEM-3", "issue" : "12", "issued" : { "date-parts" : [ [ "2005", "12" ] ] }, "page" : "2671-86", "title" : "Chitosan-glycerol phosphate/blood implants improve hyaline cartilage repair in ovine microfracture defects.", "type" : "article-journal", "volume" : "87" }, "uris" : [ "http://www.mendeley.com/documents/?uuid=3b0938ef-248c-3a29-9998-6f259be67985", "http://www.mendeley.com/documents/?uuid=5a550dd6-3e0c-42de-b7a1-7ebb7e1fd87f" ] } ], "mendeley" : { "formattedCitation" : "(Erggelet et al., 2009; Hoemann et al., 2005; Kang et al., 2008)", "manualFormatting" : "Erggelet et al., 2009; ", "plainTextFormattedCitation" : "(Erggelet et al., 2009; Hoemann et al., 2005; Kang et al., 2008)", "previouslyFormattedCitation" : "(Erggelet et al., 2009; Hoemann et al., 2005; Kang et al., 2008)" }, "properties" : { "noteIndex" : 0 }, "schema" : "https://github.com/citation-style-language/schema/raw/master/csl-citation.json" }</w:instrText>
      </w:r>
      <w:r w:rsidR="0085454F" w:rsidRPr="008C0B7E">
        <w:rPr>
          <w:rFonts w:ascii="Times New Roman" w:hAnsi="Times New Roman"/>
          <w:noProof/>
          <w:sz w:val="24"/>
          <w:szCs w:val="24"/>
        </w:rPr>
        <w:fldChar w:fldCharType="separate"/>
      </w:r>
      <w:r w:rsidR="00AF4852" w:rsidRPr="008C0B7E">
        <w:rPr>
          <w:rFonts w:ascii="Times New Roman" w:hAnsi="Times New Roman"/>
          <w:noProof/>
          <w:sz w:val="24"/>
          <w:szCs w:val="24"/>
        </w:rPr>
        <w:t xml:space="preserve">Erggelet et al., 2009; </w:t>
      </w:r>
      <w:r w:rsidR="0085454F" w:rsidRPr="008C0B7E">
        <w:rPr>
          <w:rFonts w:ascii="Times New Roman" w:hAnsi="Times New Roman"/>
          <w:noProof/>
          <w:sz w:val="24"/>
          <w:szCs w:val="24"/>
        </w:rPr>
        <w:fldChar w:fldCharType="end"/>
      </w:r>
      <w:r w:rsidR="00AD670D" w:rsidRPr="008C0B7E">
        <w:rPr>
          <w:rFonts w:ascii="Times New Roman" w:hAnsi="Times New Roman"/>
          <w:noProof/>
          <w:sz w:val="24"/>
          <w:szCs w:val="24"/>
        </w:rPr>
        <w:t>Kon et al., 2015)</w:t>
      </w:r>
      <w:r w:rsidR="0085454F" w:rsidRPr="008C0B7E">
        <w:rPr>
          <w:rFonts w:ascii="Times New Roman" w:hAnsi="Times New Roman"/>
          <w:sz w:val="24"/>
          <w:szCs w:val="24"/>
        </w:rPr>
        <w:fldChar w:fldCharType="end"/>
      </w:r>
      <w:r w:rsidR="00AD670D" w:rsidRPr="008C0B7E">
        <w:rPr>
          <w:rFonts w:ascii="Times New Roman" w:hAnsi="Times New Roman"/>
          <w:sz w:val="24"/>
          <w:szCs w:val="24"/>
        </w:rPr>
        <w:t>.</w:t>
      </w:r>
      <w:r w:rsidR="00107CDF" w:rsidRPr="008C0B7E">
        <w:rPr>
          <w:rFonts w:ascii="Times New Roman" w:hAnsi="Times New Roman"/>
          <w:sz w:val="24"/>
          <w:szCs w:val="24"/>
        </w:rPr>
        <w:t xml:space="preserve"> </w:t>
      </w:r>
      <w:r w:rsidR="00A00444" w:rsidRPr="008C0B7E">
        <w:rPr>
          <w:rFonts w:ascii="Times New Roman" w:hAnsi="Times New Roman"/>
          <w:sz w:val="24"/>
          <w:szCs w:val="24"/>
        </w:rPr>
        <w:t>T</w:t>
      </w:r>
      <w:r w:rsidR="00343B26" w:rsidRPr="008C0B7E">
        <w:rPr>
          <w:rFonts w:ascii="Times New Roman" w:hAnsi="Times New Roman"/>
          <w:sz w:val="24"/>
          <w:szCs w:val="24"/>
        </w:rPr>
        <w:t>ienen la ventaja de que se pueden aplicar en procedimientos mínimamente invasivos</w:t>
      </w:r>
      <w:r w:rsidR="00FD2E6A" w:rsidRPr="008C0B7E">
        <w:rPr>
          <w:rFonts w:ascii="Times New Roman" w:hAnsi="Times New Roman"/>
          <w:sz w:val="24"/>
          <w:szCs w:val="24"/>
        </w:rPr>
        <w:t xml:space="preserve"> y</w:t>
      </w:r>
      <w:r w:rsidR="00FD2E6A" w:rsidRPr="003B79B1">
        <w:rPr>
          <w:rFonts w:ascii="Times New Roman" w:hAnsi="Times New Roman"/>
          <w:sz w:val="24"/>
          <w:szCs w:val="24"/>
        </w:rPr>
        <w:t xml:space="preserve"> en un solo </w:t>
      </w:r>
      <w:r w:rsidR="003C4734">
        <w:rPr>
          <w:rFonts w:ascii="Times New Roman" w:hAnsi="Times New Roman"/>
          <w:sz w:val="24"/>
          <w:szCs w:val="24"/>
        </w:rPr>
        <w:t>paso</w:t>
      </w:r>
      <w:r w:rsidR="00FD2E6A" w:rsidRPr="003B79B1">
        <w:rPr>
          <w:rFonts w:ascii="Times New Roman" w:hAnsi="Times New Roman"/>
          <w:sz w:val="24"/>
          <w:szCs w:val="24"/>
        </w:rPr>
        <w:t xml:space="preserve"> quirúrgico</w:t>
      </w:r>
      <w:r w:rsidR="000B70ED">
        <w:rPr>
          <w:rFonts w:ascii="Times New Roman" w:hAnsi="Times New Roman"/>
          <w:sz w:val="24"/>
          <w:szCs w:val="24"/>
        </w:rPr>
        <w:t>; además, al no</w:t>
      </w:r>
      <w:r w:rsidR="00520553" w:rsidRPr="003B79B1">
        <w:rPr>
          <w:rFonts w:ascii="Times New Roman" w:hAnsi="Times New Roman"/>
          <w:sz w:val="24"/>
          <w:szCs w:val="24"/>
        </w:rPr>
        <w:t xml:space="preserve"> requerir cultivo celular son menos costosas, se puede disponer de ellas </w:t>
      </w:r>
      <w:r w:rsidR="00AF4852" w:rsidRPr="003B79B1">
        <w:rPr>
          <w:rFonts w:ascii="Times New Roman" w:hAnsi="Times New Roman"/>
          <w:sz w:val="24"/>
          <w:szCs w:val="24"/>
        </w:rPr>
        <w:t>de forma</w:t>
      </w:r>
      <w:r w:rsidR="00520553" w:rsidRPr="003B79B1">
        <w:rPr>
          <w:rFonts w:ascii="Times New Roman" w:hAnsi="Times New Roman"/>
          <w:sz w:val="24"/>
          <w:szCs w:val="24"/>
        </w:rPr>
        <w:t xml:space="preserve"> inmediata y </w:t>
      </w:r>
      <w:r w:rsidR="00AF4852" w:rsidRPr="003B79B1">
        <w:rPr>
          <w:rFonts w:ascii="Times New Roman" w:hAnsi="Times New Roman"/>
          <w:sz w:val="24"/>
          <w:szCs w:val="24"/>
        </w:rPr>
        <w:t>tiene</w:t>
      </w:r>
      <w:r w:rsidR="00520553" w:rsidRPr="003B79B1">
        <w:rPr>
          <w:rFonts w:ascii="Times New Roman" w:hAnsi="Times New Roman"/>
          <w:sz w:val="24"/>
          <w:szCs w:val="24"/>
        </w:rPr>
        <w:t>n</w:t>
      </w:r>
      <w:r w:rsidR="00AF4852" w:rsidRPr="003B79B1">
        <w:rPr>
          <w:rFonts w:ascii="Times New Roman" w:hAnsi="Times New Roman"/>
          <w:sz w:val="24"/>
          <w:szCs w:val="24"/>
        </w:rPr>
        <w:t xml:space="preserve"> menos restricciones regulatorias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"10.7717/peerj.2243", "PMID" : "27651981", "abstract" : "Microfracture surgery may be applied to treat cartilage defects. During the procedure the subchondral bone is penetrated, allowing bone marrow-derived mesenchymal stem cells to migrate towards the defect site and form new cartilage tissue. Microfracture surgery generally results in the formation of mechanically inferior fibrocartilage. As a result, this technique offers only temporary clinical improvement. Tissue engineering and regenerative medicine may improve the outcome of microfracture surgery. Filling the subchondral defect with a biomaterial may provide a template for the formation of new hyaline cartilage tissue. In this study, a systematic review and meta-analysis were performed to assess the current evidence for the efficacy of cartilage regeneration in preclinical models using acellular biomaterials implanted after marrow stimulating techniques (microfracturing and subchondral drilling) compared to the natural healing response of defects. The review aims to provide new insights into the most effective biomaterials, to provide an overview of currently existing knowledge, and to identify potential lacunae in current studies to direct future research. A comprehensive search was systematically performed in PubMed and EMBASE (via OvidSP) using search terms related to tissue engineering, cartilage and animals. Primary studies in which acellular biomaterials were implanted in osteochondral defects in the knee or ankle joint in healthy animals were included and study characteristics tabulated (283 studies out of 6,688 studies found). For studies comparing non-treated empty defects to defects containing implanted biomaterials and using semi-quantitative histology as outcome measure, the risk of bias (135 studies) was assessed and outcome data were collected for meta-analysis (151 studies). Random-effects meta-analyses were performed, using cartilage regeneration as outcome measure on an absolute 0-100% scale. Implantation of acellular biomaterials significantly improved cartilage regeneration by 15.6% compared to non-treated empty defect controls. The addition of biologics to biomaterials significantly improved cartilage regeneration by 7.6% compared to control biomaterials. No significant differences were found between biomaterials from natural or synthetic origin or between scaffolds, hydrogels and blends. No noticeable differences were found in outcome between animal models. The risk of bias assessment indicated poor reporting for the majority of s\u2026", "author" : [ { "dropping-particle" : "", "family" : "Pot", "given" : "Michiel W", "non-dropping-particle" : "", "parse-names" : false, "suffix" : "" }, { "dropping-particle" : "", "family" : "Gonzales", "given" : "Veronica K", "non-dropping-particle" : "", "parse-names" : false, "suffix" : "" }, { "dropping-particle" : "", "family" : "Buma", "given" : "Pieter", "non-dropping-particle" : "", "parse-names" : false, "suffix" : "" }, { "dropping-particle" : "", "family" : "IntHout", "given" : "Joanna", "non-dropping-particle" : "", "parse-names" : false, "suffix" : "" }, { "dropping-particle" : "", "family" : "Kuppevelt", "given" : "Toin H", "non-dropping-particle" : "van", "parse-names" : false, "suffix" : "" }, { "dropping-particle" : "", "family" : "Vries", "given" : "Rob B M", "non-dropping-particle" : "de", "parse-names" : false, "suffix" : "" }, { "dropping-particle" : "", "family" : "Daamen", "given" : "Willeke F", "non-dropping-particle" : "", "parse-names" : false, "suffix" : "" } ], "container-title" : "PeerJ", "id" : "ITEM-1", "issued" : { "date-parts" : [ [ "2016" ] ] }, "page" : "e2243", "publisher" : "PeerJ, Inc", "title" : "Improved cartilage regeneration by implantation of acellular biomaterials after bone marrow stimulation: a systematic review and meta-analysis of animal studies.", "type" : "article-journal", "volume" : "4" }, "uris" : [ "http://www.mendeley.com/documents/?uuid=2331694a-3b8e-412d-a7d7-a59f59b53561", "http://www.mendeley.com/documents/?uuid=796f41cf-e7e6-3e00-9aab-9acb5c923cf8" ] } ], "mendeley" : { "formattedCitation" : "(Pot et al., 2016)", "plainTextFormattedCitation" : "(Pot et al., 2016)", "previouslyFormattedCitation" : "(Pot et al., 2016)"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00AF4852" w:rsidRPr="003B79B1">
        <w:rPr>
          <w:rFonts w:ascii="Times New Roman" w:hAnsi="Times New Roman"/>
          <w:noProof/>
          <w:sz w:val="24"/>
          <w:szCs w:val="24"/>
        </w:rPr>
        <w:t>(Pot et al., 2016)</w:t>
      </w:r>
      <w:r w:rsidR="0085454F" w:rsidRPr="003B79B1">
        <w:rPr>
          <w:rFonts w:ascii="Times New Roman" w:hAnsi="Times New Roman"/>
          <w:sz w:val="24"/>
          <w:szCs w:val="24"/>
        </w:rPr>
        <w:fldChar w:fldCharType="end"/>
      </w:r>
      <w:r w:rsidR="00AF4852" w:rsidRPr="003B79B1">
        <w:rPr>
          <w:rFonts w:ascii="Times New Roman" w:hAnsi="Times New Roman"/>
          <w:sz w:val="24"/>
          <w:szCs w:val="24"/>
        </w:rPr>
        <w:t>. Los procedimientos basados en ésta aproxim</w:t>
      </w:r>
      <w:r w:rsidR="00DD0800">
        <w:rPr>
          <w:rFonts w:ascii="Times New Roman" w:hAnsi="Times New Roman"/>
          <w:sz w:val="24"/>
          <w:szCs w:val="24"/>
        </w:rPr>
        <w:t xml:space="preserve">ación son </w:t>
      </w:r>
      <w:r w:rsidR="00C660A5" w:rsidRPr="003B79B1">
        <w:rPr>
          <w:rFonts w:ascii="Times New Roman" w:hAnsi="Times New Roman"/>
          <w:sz w:val="24"/>
          <w:szCs w:val="24"/>
        </w:rPr>
        <w:t xml:space="preserve">conocidos como </w:t>
      </w:r>
      <w:proofErr w:type="spellStart"/>
      <w:r w:rsidR="00C660A5" w:rsidRPr="003B79B1">
        <w:rPr>
          <w:rFonts w:ascii="Times New Roman" w:hAnsi="Times New Roman"/>
          <w:sz w:val="24"/>
          <w:szCs w:val="24"/>
        </w:rPr>
        <w:t>condrogé</w:t>
      </w:r>
      <w:r w:rsidR="00AF4852" w:rsidRPr="003B79B1">
        <w:rPr>
          <w:rFonts w:ascii="Times New Roman" w:hAnsi="Times New Roman"/>
          <w:sz w:val="24"/>
          <w:szCs w:val="24"/>
        </w:rPr>
        <w:t>nesis</w:t>
      </w:r>
      <w:proofErr w:type="spellEnd"/>
      <w:r w:rsidR="00F21251">
        <w:rPr>
          <w:rFonts w:ascii="Times New Roman" w:hAnsi="Times New Roman"/>
          <w:sz w:val="24"/>
          <w:szCs w:val="24"/>
        </w:rPr>
        <w:t xml:space="preserve"> </w:t>
      </w:r>
      <w:proofErr w:type="spellStart"/>
      <w:r w:rsidR="00F21251">
        <w:rPr>
          <w:rFonts w:ascii="Times New Roman" w:hAnsi="Times New Roman"/>
          <w:sz w:val="24"/>
          <w:szCs w:val="24"/>
        </w:rPr>
        <w:t>autóloga</w:t>
      </w:r>
      <w:proofErr w:type="spellEnd"/>
      <w:r w:rsidR="00F21251">
        <w:rPr>
          <w:rFonts w:ascii="Times New Roman" w:hAnsi="Times New Roman"/>
          <w:sz w:val="24"/>
          <w:szCs w:val="24"/>
        </w:rPr>
        <w:t xml:space="preserve"> inducida por</w:t>
      </w:r>
      <w:r w:rsidR="00C660A5" w:rsidRPr="003B79B1">
        <w:rPr>
          <w:rFonts w:ascii="Times New Roman" w:hAnsi="Times New Roman"/>
          <w:sz w:val="24"/>
          <w:szCs w:val="24"/>
        </w:rPr>
        <w:t xml:space="preserve"> matriz</w:t>
      </w:r>
      <w:r w:rsidR="00AF4852" w:rsidRPr="003B79B1">
        <w:rPr>
          <w:rFonts w:ascii="Times New Roman" w:hAnsi="Times New Roman"/>
          <w:sz w:val="24"/>
          <w:szCs w:val="24"/>
        </w:rPr>
        <w:t xml:space="preserve"> (</w:t>
      </w:r>
      <w:r w:rsidR="00C660A5" w:rsidRPr="003B79B1">
        <w:rPr>
          <w:rFonts w:ascii="Times New Roman" w:hAnsi="Times New Roman"/>
          <w:sz w:val="24"/>
          <w:szCs w:val="24"/>
        </w:rPr>
        <w:t>AMIC</w:t>
      </w:r>
      <w:r w:rsidR="00CE686B">
        <w:rPr>
          <w:rFonts w:ascii="Times New Roman" w:hAnsi="Times New Roman"/>
          <w:sz w:val="24"/>
          <w:szCs w:val="24"/>
        </w:rPr>
        <w:t>, por sus siglas en</w:t>
      </w:r>
      <w:r w:rsidR="00AF4852" w:rsidRPr="003B79B1">
        <w:rPr>
          <w:rFonts w:ascii="Times New Roman" w:hAnsi="Times New Roman"/>
          <w:sz w:val="24"/>
          <w:szCs w:val="24"/>
        </w:rPr>
        <w:t xml:space="preserve"> </w:t>
      </w:r>
      <w:r w:rsidR="00520553" w:rsidRPr="003B79B1">
        <w:rPr>
          <w:rFonts w:ascii="Times New Roman" w:hAnsi="Times New Roman"/>
          <w:sz w:val="24"/>
          <w:szCs w:val="24"/>
        </w:rPr>
        <w:t>inglés</w:t>
      </w:r>
      <w:r w:rsidR="00CE686B">
        <w:rPr>
          <w:rFonts w:ascii="Times New Roman" w:hAnsi="Times New Roman"/>
          <w:sz w:val="24"/>
          <w:szCs w:val="24"/>
        </w:rPr>
        <w:t>)</w:t>
      </w:r>
      <w:r w:rsidR="00520553" w:rsidRPr="003B79B1">
        <w:rPr>
          <w:rFonts w:ascii="Times New Roman" w:hAnsi="Times New Roman"/>
          <w:sz w:val="24"/>
          <w:szCs w:val="24"/>
        </w:rPr>
        <w:t xml:space="preserve">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"10.1007/s00264-016-3391-0", "PMID" : "28108777", "abstract" : "PURPOSE Autologous Matrix-Induced Chondrogenesis (AMIC(\u00ae)) utilizing a type I/III collagen membrane was compared with microfracture (MFx) alone in focal cartilage lesions of the knee at one, two and five\u00a0years. METHODS Forty-seven patients (aged 37\u2009\u00b1\u200910\u00a0years, mean defect size 3.6\u2009\u00b1\u20091.6\u00a0cm(2)) were randomized and treated either with MFx, with sutured or glued AMIC(\u00ae) in a prospective multicentre clinical trial. RESULTS After improvement for the first two\u00a0years in all subgroups, a progressive and significant score degradation was observed in the MFx group, while all functional parameters remained stable for least five\u00a0years in the AMIC(\u00ae) groups. At two and five\u00a0years, MRI defect filling was more complete in the AMIC(\u00ae) groups. No treatment-related adverse events were reported. CONCLUSIONS AMIC(\u00ae) is an effective cartilage repair procedure in the knee resulting in stable clinical results significantly better than the MFx group at five\u00a0years.", "author" : [ { "dropping-particle" : "", "family" : "Volz", "given" : "Martin", "non-dropping-particle" : "", "parse-names" : false, "suffix" : "" }, { "dropping-particle" : "", "family" : "Schaumburger", "given" : "Jens", "non-dropping-particle" : "", "parse-names" : false, "suffix" : "" }, { "dropping-particle" : "", "family" : "Frick", "given" : "Hubert", "non-dropping-particle" : "", "parse-names" : false, "suffix" : "" }, { "dropping-particle" : "", "family" : "Grifka", "given" : "Joachim", "non-dropping-particle" : "", "parse-names" : false, "suffix" : "" }, { "dropping-particle" : "", "family" : "Anders", "given" : "Sven", "non-dropping-particle" : "", "parse-names" : false, "suffix" : "" } ], "container-title" : "International orthopaedics", "id" : "ITEM-1", "issued" : { "date-parts" : [ [ "2017", "1" ] ] }, "title" : "A randomized controlled trial demonstrating sustained benefit of Autologous Matrix-Induced Chondrogenesis over microfracture at five\u00a0years.", "type" : "article-journal" }, "uris" : [ "http://www.mendeley.com/documents/?uuid=03d08fde-1d55-31d6-8a2d-a06169c1b1aa", "http://www.mendeley.com/documents/?uuid=f76d75b9-6d12-4950-af27-021939d6982e" ] } ], "mendeley" : { "formattedCitation" : "(Volz, Schaumburger, Frick, Grifka, &amp; Anders, 2017)", "manualFormatting" : "(Volz et al., 2017)", "plainTextFormattedCitation" : "(Volz, Schaumburger, Frick, Grifka, &amp; Anders, 2017)", "previouslyFormattedCitation" : "(Volz, Schaumburger, Frick, Grifka, &amp; Anders, 2017)"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00C660A5" w:rsidRPr="003B79B1">
        <w:rPr>
          <w:rFonts w:ascii="Times New Roman" w:hAnsi="Times New Roman"/>
          <w:noProof/>
          <w:sz w:val="24"/>
          <w:szCs w:val="24"/>
        </w:rPr>
        <w:t>(Volz et al., 2017)</w:t>
      </w:r>
      <w:r w:rsidR="0085454F" w:rsidRPr="003B79B1">
        <w:rPr>
          <w:rFonts w:ascii="Times New Roman" w:hAnsi="Times New Roman"/>
          <w:sz w:val="24"/>
          <w:szCs w:val="24"/>
        </w:rPr>
        <w:fldChar w:fldCharType="end"/>
      </w:r>
      <w:r w:rsidR="00AF4852" w:rsidRPr="003B79B1">
        <w:rPr>
          <w:rFonts w:ascii="Times New Roman" w:hAnsi="Times New Roman"/>
          <w:sz w:val="24"/>
          <w:szCs w:val="24"/>
        </w:rPr>
        <w:t xml:space="preserve">. </w:t>
      </w:r>
    </w:p>
    <w:p w:rsidR="00EB25AA" w:rsidRDefault="00EB25AA" w:rsidP="00AF4852">
      <w:pPr>
        <w:pStyle w:val="Textoindependiente"/>
        <w:jc w:val="both"/>
        <w:rPr>
          <w:rFonts w:ascii="Times New Roman" w:hAnsi="Times New Roman"/>
          <w:sz w:val="24"/>
          <w:szCs w:val="24"/>
        </w:rPr>
      </w:pPr>
    </w:p>
    <w:p w:rsidR="00C16F78" w:rsidRPr="003B79B1" w:rsidRDefault="00C16F78" w:rsidP="00C16F78">
      <w:pPr>
        <w:pStyle w:val="Textoindependiente"/>
        <w:jc w:val="both"/>
        <w:rPr>
          <w:rFonts w:ascii="Times New Roman" w:hAnsi="Times New Roman"/>
          <w:sz w:val="24"/>
          <w:szCs w:val="24"/>
        </w:rPr>
      </w:pPr>
      <w:r w:rsidRPr="003B79B1">
        <w:rPr>
          <w:rFonts w:ascii="Times New Roman" w:hAnsi="Times New Roman"/>
          <w:sz w:val="24"/>
          <w:szCs w:val="24"/>
        </w:rPr>
        <w:lastRenderedPageBreak/>
        <w:t>El enorme des</w:t>
      </w:r>
      <w:r>
        <w:rPr>
          <w:rFonts w:ascii="Times New Roman" w:hAnsi="Times New Roman"/>
          <w:sz w:val="24"/>
          <w:szCs w:val="24"/>
        </w:rPr>
        <w:t xml:space="preserve">arrollo de la ciencia de los </w:t>
      </w:r>
      <w:r w:rsidRPr="003B79B1">
        <w:rPr>
          <w:rFonts w:ascii="Times New Roman" w:hAnsi="Times New Roman"/>
          <w:sz w:val="24"/>
          <w:szCs w:val="24"/>
        </w:rPr>
        <w:t xml:space="preserve">materiales, ha permitido estudiar las propiedades de los soportes o matrices; así como, hacer modificaciones de éstas propiedades para aumentar su bioactividad </w:t>
      </w:r>
      <w:r w:rsidR="0085454F" w:rsidRPr="003B79B1">
        <w:rPr>
          <w:rFonts w:ascii="Times New Roman" w:hAnsi="Times New Roman"/>
          <w:sz w:val="24"/>
          <w:szCs w:val="24"/>
        </w:rPr>
        <w:fldChar w:fldCharType="begin" w:fldLock="1"/>
      </w:r>
      <w:r w:rsidR="00E200A5">
        <w:rPr>
          <w:rFonts w:ascii="Times New Roman" w:hAnsi="Times New Roman"/>
          <w:sz w:val="24"/>
          <w:szCs w:val="24"/>
        </w:rPr>
        <w:instrText>ADDIN CSL_CITATION { "citationItems" : [ { "id" : "ITEM-1", "itemData" : { "DOI" : "10.2106/JBJS.16.00299", "ISSN" : "0021-9355", "author" : [ { "dropping-particle" : "", "family" : "Tatara", "given" : "A. M.", "non-dropping-particle" : "", "parse-names" : false, "suffix" : "" }, { "dropping-particle" : "", "family" : "Mikos", "given" : "A. G.", "non-dropping-particle" : "", "parse-names" : false, "suffix" : "" } ], "container-title" : "The Journal of Bone &amp; Joint Surgery", "id" : "ITEM-1", "issue" : "13", "issued" : { "date-parts" : [ [ "2016", "7" ] ] }, "page" : "1132-1139", "title" : "Tissue Engineering in Orthopaedics", "type" : "article-journal", "volume" : "98" }, "uris" : [ "http://www.mendeley.com/documents/?uuid=3bc602cd-0ff3-439c-b26a-37aa86007b10" ] } ], "mendeley" : { "formattedCitation" : "(Tatara &amp; Mikos, 2016)", "plainTextFormattedCitation" : "(Tatara &amp; Mikos, 2016)", "previouslyFormattedCitation" : "(Tatara &amp; Mikos, 2016)" }, "properties" : { "noteIndex" : 0 }, "schema" : "https://github.com/citation-style-language/schema/raw/master/csl-citation.json" }</w:instrText>
      </w:r>
      <w:r w:rsidR="0085454F" w:rsidRPr="003B79B1">
        <w:rPr>
          <w:rFonts w:ascii="Times New Roman" w:hAnsi="Times New Roman"/>
          <w:sz w:val="24"/>
          <w:szCs w:val="24"/>
        </w:rPr>
        <w:fldChar w:fldCharType="separate"/>
      </w:r>
      <w:r w:rsidRPr="003B79B1">
        <w:rPr>
          <w:rFonts w:ascii="Times New Roman" w:hAnsi="Times New Roman"/>
          <w:noProof/>
          <w:sz w:val="24"/>
          <w:szCs w:val="24"/>
        </w:rPr>
        <w:t>(Tatara &amp; Mikos, 2016)</w:t>
      </w:r>
      <w:r w:rsidR="0085454F" w:rsidRPr="003B79B1">
        <w:rPr>
          <w:rFonts w:ascii="Times New Roman" w:hAnsi="Times New Roman"/>
          <w:sz w:val="24"/>
          <w:szCs w:val="24"/>
        </w:rPr>
        <w:fldChar w:fldCharType="end"/>
      </w:r>
      <w:r w:rsidRPr="003B79B1">
        <w:rPr>
          <w:rFonts w:ascii="Times New Roman" w:hAnsi="Times New Roman"/>
          <w:sz w:val="24"/>
          <w:szCs w:val="24"/>
        </w:rPr>
        <w:t xml:space="preserve">. </w:t>
      </w:r>
      <w:r>
        <w:rPr>
          <w:rFonts w:ascii="Times New Roman" w:hAnsi="Times New Roman"/>
          <w:sz w:val="24"/>
          <w:szCs w:val="24"/>
        </w:rPr>
        <w:t xml:space="preserve">Las </w:t>
      </w:r>
      <w:r w:rsidRPr="003B79B1">
        <w:rPr>
          <w:rFonts w:ascii="Times New Roman" w:hAnsi="Times New Roman"/>
          <w:sz w:val="24"/>
          <w:szCs w:val="24"/>
        </w:rPr>
        <w:t xml:space="preserve">características estructurales, mecánicas y fisicoquímicas de los soportes, </w:t>
      </w:r>
      <w:r w:rsidRPr="003B79B1">
        <w:rPr>
          <w:rFonts w:ascii="Times New Roman" w:hAnsi="Times New Roman"/>
          <w:sz w:val="24"/>
          <w:szCs w:val="24"/>
          <w:lang w:val="es-ES"/>
        </w:rPr>
        <w:t xml:space="preserve">juegan un papel importante en el desenlace de los procesos biológicos asociados con la reparación o regeneración del </w:t>
      </w:r>
      <w:r>
        <w:rPr>
          <w:rFonts w:ascii="Times New Roman" w:hAnsi="Times New Roman"/>
          <w:sz w:val="24"/>
          <w:szCs w:val="24"/>
          <w:lang w:val="es-ES"/>
        </w:rPr>
        <w:t>tejido</w:t>
      </w:r>
      <w:r w:rsidRPr="003B79B1">
        <w:rPr>
          <w:rFonts w:ascii="Times New Roman" w:hAnsi="Times New Roman"/>
          <w:sz w:val="24"/>
          <w:szCs w:val="24"/>
          <w:lang w:val="es-ES"/>
        </w:rPr>
        <w:t xml:space="preserve"> tratado </w:t>
      </w:r>
      <w:r w:rsidR="0085454F" w:rsidRPr="003B79B1">
        <w:rPr>
          <w:rFonts w:ascii="Times New Roman" w:hAnsi="Times New Roman"/>
          <w:sz w:val="24"/>
          <w:szCs w:val="24"/>
          <w:lang w:val="es-ES"/>
        </w:rPr>
        <w:fldChar w:fldCharType="begin" w:fldLock="1"/>
      </w:r>
      <w:r w:rsidR="00E200A5">
        <w:rPr>
          <w:rFonts w:ascii="Times New Roman" w:hAnsi="Times New Roman"/>
          <w:sz w:val="24"/>
          <w:szCs w:val="24"/>
          <w:lang w:val="es-ES"/>
        </w:rPr>
        <w:instrText>ADDIN CSL_CITATION { "citationItems" : [ { "id" : "ITEM-1", "itemData" : { "DOI" : "10.1089/ten.tea.2008.0253", "ISSN" : "1937-3341", "PMID" : "18950290", "abstract" : "Adipose-derived adult stem cells (ASCs) have the ability to differentiate into a chondrogenic phenotype in response to specific environmental signals such as growth factors or artificial biomaterial scaffolds. In this study, we examined the hypothesis that a porous scaffold derived exclusively from articular cartilage can induce chondrogenesis of ASCs. Human ASCs were seeded on porous scaffolds derived from adult porcine articular cartilage and cultured in standard medium without exogenous growth factors. Chondrogenesis of ASCs seeded within the scaffold was evident by quantitative RT-PCR analysis for cartilage-specific extracellular matrix (ECM) genes. Histological and immunohistochemical examination showed abundant production of cartilage-specific ECM components-particularly, type II collagen-after 4 or 6 weeks of culture. After 6 weeks of culture, the cellular morphology in the ASC-seeded constructs resembled those in native articular cartilage tissue, with rounded cells residing in the glycosaminoglycan-rich regions of the scaffolds. Biphasic mechanical testing showed that the aggregate modulus of the ASC-seeded constructs increased over time, reaching 150 kPa by day 42, more than threefold higher than that of the unseeded controls. These results suggest that a porous scaffold derived from articular cartilage has the ability to induce chondrogenic differentiation of ASCs without exogenous growth factors, with significant synthesis and accumulation of ECM macromolecules, and the development of mechanical properties approaching those of native cartilage. These findings support the potential for a processed cartilage ECM as a biomaterial scaffold for cartilage tissue engineering. Additional in vivo evaluation is necessary to fully recognize the clinical implication of these observations.", "author" : [ { "dropping-particle" : "", "family" : "Cheng", "given" : "Nai-Chen", "non-dropping-particle" : "", "parse-names" : false, "suffix" : "" }, { "dropping-particle" : "", "family" : "Estes", "given" : "Bradley T", "non-dropping-particle" : "", "parse-names" : false, "suffix" : "" }, { "dropping-particle" : "", "family" : "Awad", "given" : "Hani A", "non-dropping-particle" : "", "parse-names" : false, "suffix" : "" }, { "dropping-particle" : "", "family" : "Guilak", "given" : "Farshid", "non-dropping-particle" : "", "parse-names" : false, "suffix" : "" } ], "container-title" : "Tissue engineering. Part A", "id" : "ITEM-1", "issue" : "2", "issued" : { "date-parts" : [ [ "2009", "2" ] ] }, "page" : "231-41", "title" : "Chondrogenic differentiation of adipose-derived adult stem cells by a porous scaffold derived from native articular cartilage extracellular matrix.", "type" : "article-journal", "volume" : "15" }, "uris" : [ "http://www.mendeley.com/documents/?uuid=f7671fc2-4852-3ad8-b243-bfa9fd617f3a", "http://www.mendeley.com/documents/?uuid=3609a711-3050-46fb-8310-a7dd1ab36821" ] } ], "mendeley" : { "formattedCitation" : "(Cheng, Estes, Awad, &amp; Guilak, 2009)", "manualFormatting" : "(Cheng et al., 2009)", "plainTextFormattedCitation" : "(Cheng, Estes, Awad, &amp; Guilak, 2009)", "previouslyFormattedCitation" : "(Cheng, Estes, Awad, &amp; Guilak, 2009)" }, "properties" : { "noteIndex" : 0 }, "schema" : "https://github.com/citation-style-language/schema/raw/master/csl-citation.json" }</w:instrText>
      </w:r>
      <w:r w:rsidR="0085454F" w:rsidRPr="003B79B1">
        <w:rPr>
          <w:rFonts w:ascii="Times New Roman" w:hAnsi="Times New Roman"/>
          <w:sz w:val="24"/>
          <w:szCs w:val="24"/>
          <w:lang w:val="es-ES"/>
        </w:rPr>
        <w:fldChar w:fldCharType="separate"/>
      </w:r>
      <w:r w:rsidRPr="003B79B1">
        <w:rPr>
          <w:rFonts w:ascii="Times New Roman" w:hAnsi="Times New Roman"/>
          <w:noProof/>
          <w:sz w:val="24"/>
          <w:szCs w:val="24"/>
          <w:lang w:val="es-ES"/>
        </w:rPr>
        <w:t>(Cheng et al.</w:t>
      </w:r>
      <w:r w:rsidR="00390EF5">
        <w:rPr>
          <w:rFonts w:ascii="Times New Roman" w:hAnsi="Times New Roman"/>
          <w:noProof/>
          <w:sz w:val="24"/>
          <w:szCs w:val="24"/>
          <w:lang w:val="es-ES"/>
        </w:rPr>
        <w:t>,</w:t>
      </w:r>
      <w:r w:rsidRPr="003B79B1">
        <w:rPr>
          <w:rFonts w:ascii="Times New Roman" w:hAnsi="Times New Roman"/>
          <w:noProof/>
          <w:sz w:val="24"/>
          <w:szCs w:val="24"/>
          <w:lang w:val="es-ES"/>
        </w:rPr>
        <w:t xml:space="preserve"> 2009)</w:t>
      </w:r>
      <w:r w:rsidR="0085454F" w:rsidRPr="003B79B1">
        <w:rPr>
          <w:rFonts w:ascii="Times New Roman" w:hAnsi="Times New Roman"/>
          <w:sz w:val="24"/>
          <w:szCs w:val="24"/>
          <w:lang w:val="es-ES"/>
        </w:rPr>
        <w:fldChar w:fldCharType="end"/>
      </w:r>
      <w:r w:rsidRPr="003B79B1">
        <w:rPr>
          <w:rFonts w:ascii="Times New Roman" w:hAnsi="Times New Roman"/>
          <w:sz w:val="24"/>
          <w:szCs w:val="24"/>
          <w:lang w:val="es-ES"/>
        </w:rPr>
        <w:t xml:space="preserve">. De la naturaleza química del material depende la interacción con las células, que como se mencionó, pueden haber sido sembradas en los soportes,  provenir  de la sangre del hueso </w:t>
      </w:r>
      <w:proofErr w:type="spellStart"/>
      <w:r w:rsidRPr="003B79B1">
        <w:rPr>
          <w:rFonts w:ascii="Times New Roman" w:hAnsi="Times New Roman"/>
          <w:sz w:val="24"/>
          <w:szCs w:val="24"/>
          <w:lang w:val="es-ES"/>
        </w:rPr>
        <w:t>subcondral</w:t>
      </w:r>
      <w:proofErr w:type="spellEnd"/>
      <w:r w:rsidRPr="003B79B1">
        <w:rPr>
          <w:rFonts w:ascii="Times New Roman" w:hAnsi="Times New Roman"/>
          <w:sz w:val="24"/>
          <w:szCs w:val="24"/>
          <w:lang w:val="es-ES"/>
        </w:rPr>
        <w:t xml:space="preserve"> y en menor medida del cartílago sano que rodea a la lesión </w:t>
      </w:r>
      <w:r w:rsidR="0085454F" w:rsidRPr="003B79B1">
        <w:rPr>
          <w:rFonts w:ascii="Times New Roman" w:hAnsi="Times New Roman"/>
          <w:sz w:val="24"/>
          <w:szCs w:val="24"/>
          <w:lang w:val="es-ES"/>
        </w:rPr>
        <w:fldChar w:fldCharType="begin" w:fldLock="1"/>
      </w:r>
      <w:r w:rsidR="00E200A5">
        <w:rPr>
          <w:rFonts w:ascii="Times New Roman" w:hAnsi="Times New Roman"/>
          <w:sz w:val="24"/>
          <w:szCs w:val="24"/>
          <w:lang w:val="es-ES"/>
        </w:rPr>
        <w:instrText>ADDIN CSL_CITATION { "citationItems" : [ { "id" : "ITEM-1", "itemData" : { "DOI" : "10.1016/j.bbagen.2014.02.030", "ISSN" : "0006-3002", "PMID" : "24608030", "abstract" : "BACKGROUND: Articular cartilage defects are a veritable therapeutic problem because therapeutic options are very scarce. Due to the poor self-regeneration capacity of cartilage, minor cartilage defects often lead to osteoarthritis. Several surgical strategies have been developed to repair damaged cartilage. Autologous chondrocyte implantation (ACI) gives encouraging results, but this cell-based therapy involves a step of chondrocyte expansion in a monolayer, which results in the loss in the differentiated phenotype. Thus, despite improvement in the quality of life for patients, reconstructed cartilage is in fact fibrocartilage. Successful ACI, according to the particular physiology of chondrocytes in vitro, requires active and phenotypically stabilized chondrocytes.\n\nSCOPE OF REVIEW: This review describes the unique physiology of cartilage, with the factors involved in its formation, stabilization and degradation. Then, we focus on some of the most recent advances in cell therapy and tissue engineering that open up interesting perspectives for maintaining or obtaining the chondrogenic character of cells in order to treat cartilage lesions.\n\nMAJOR CONCLUSIONS: Current research involves the use of chondrocytes or progenitor stem cells, associated with \"smart\" biomaterials and growth factors. Other influential factors, such as cell sources, oxygen pressure and mechanical strain are considered, as are recent developments in gene therapy to control the chondrocyte differentiation/dedifferentiation process.\n\nGENERAL SIGNIFICANCE: This review provides new information on the mechanisms regulating the state of differentiation of chondrocytes and the chondrogenesis of mesenchymal stem cells that will lead to the development of new restorative cell therapy approaches in humans. This article is part of a Special Issue entitled Matrix-mediated cell behaviour and properties.", "author" : [ { "dropping-particle" : "", "family" : "Demoor", "given" : "Magali", "non-dropping-particle" : "", "parse-names" : false, "suffix" : "" }, { "dropping-particle" : "", "family" : "Ollitrault", "given" : "David", "non-dropping-particle" : "", "parse-names" : false, "suffix" : "" }, { "dropping-particle" : "", "family" : "Gomez-Leduc", "given" : "Tangni", "non-dropping-particle" : "", "parse-names" : false, "suffix" : "" }, { "dropping-particle" : "", "family" : "Bouyoucef", "given" : "Mouloud", "non-dropping-particle" : "", "parse-names" : false, "suffix" : "" }, { "dropping-particle" : "", "family" : "Hervieu", "given" : "Magalie", "non-dropping-particle" : "", "parse-names" : false, "suffix" : "" }, { "dropping-particle" : "", "family" : "Fabre", "given" : "Hugo", "non-dropping-particle" : "", "parse-names" : false, "suffix" : "" }, { "dropping-particle" : "", "family" : "Lafont", "given" : "J\u00e9r\u00f4me", "non-dropping-particle" : "", "parse-names" : false, "suffix" : "" }, { "dropping-particle" : "", "family" : "Denoix", "given" : "Jean-Marie", "non-dropping-particle" : "", "parse-names" : false, "suffix" : "" }, { "dropping-particle" : "", "family" : "Audigi\u00e9", "given" : "Fabrice", "non-dropping-particle" : "", "parse-names" : false, "suffix" : "" }, { "dropping-particle" : "", "family" : "Mallein-Gerin", "given" : "Fr\u00e9d\u00e9ric", "non-dropping-particle" : "", "parse-names" : false, "suffix" : "" }, { "dropping-particle" : "", "family" : "Legendre", "given" : "Florence", "non-dropping-particle" : "", "parse-names" : false, "suffix" : "" }, { "dropping-particle" : "", "family" : "Galera", "given" : "Philippe", "non-dropping-particle" : "", "parse-names" : false, "suffix" : "" } ], "container-title" : "Biochimica et biophysica acta", "id" : "ITEM-1", "issue" : "8", "issued" : { "date-parts" : [ [ "2014", "8" ] ] }, "page" : "2414-40", "title" : "Cartilage tissue engineering: molecular control of chondrocyte differentiation for proper cartilage matrix reconstruction.", "type" : "article-journal", "volume" : "1840" }, "uris" : [ "http://www.mendeley.com/documents/?uuid=ae68ccc5-4bf8-4dfc-8a1f-75e43a860968", "http://www.mendeley.com/documents/?uuid=e4a442ff-f60d-4a39-a5b2-1da3adcbb295" ] } ], "mendeley" : { "formattedCitation" : "(Demoor et al., 2014)", "plainTextFormattedCitation" : "(Demoor et al., 2014)", "previouslyFormattedCitation" : "(Demoor et al., 2014)" }, "properties" : { "noteIndex" : 0 }, "schema" : "https://github.com/citation-style-language/schema/raw/master/csl-citation.json" }</w:instrText>
      </w:r>
      <w:r w:rsidR="0085454F" w:rsidRPr="003B79B1">
        <w:rPr>
          <w:rFonts w:ascii="Times New Roman" w:hAnsi="Times New Roman"/>
          <w:sz w:val="24"/>
          <w:szCs w:val="24"/>
          <w:lang w:val="es-ES"/>
        </w:rPr>
        <w:fldChar w:fldCharType="separate"/>
      </w:r>
      <w:r w:rsidRPr="003B79B1">
        <w:rPr>
          <w:rFonts w:ascii="Times New Roman" w:hAnsi="Times New Roman"/>
          <w:noProof/>
          <w:sz w:val="24"/>
          <w:szCs w:val="24"/>
          <w:lang w:val="es-ES"/>
        </w:rPr>
        <w:t>(Demoor et al., 2014)</w:t>
      </w:r>
      <w:r w:rsidR="0085454F" w:rsidRPr="003B79B1">
        <w:rPr>
          <w:rFonts w:ascii="Times New Roman" w:hAnsi="Times New Roman"/>
          <w:sz w:val="24"/>
          <w:szCs w:val="24"/>
          <w:lang w:val="es-ES"/>
        </w:rPr>
        <w:fldChar w:fldCharType="end"/>
      </w:r>
      <w:r w:rsidRPr="003B79B1">
        <w:rPr>
          <w:rFonts w:ascii="Times New Roman" w:hAnsi="Times New Roman"/>
          <w:sz w:val="24"/>
          <w:szCs w:val="24"/>
          <w:lang w:val="es-ES"/>
        </w:rPr>
        <w:t xml:space="preserve">. No todos los materiales exhiben características </w:t>
      </w:r>
      <w:r w:rsidR="00FC0AAE">
        <w:rPr>
          <w:rFonts w:ascii="Times New Roman" w:hAnsi="Times New Roman"/>
          <w:sz w:val="24"/>
          <w:szCs w:val="24"/>
          <w:lang w:val="es-ES"/>
        </w:rPr>
        <w:t xml:space="preserve">apropiadas para que las células puedan </w:t>
      </w:r>
      <w:r w:rsidRPr="003B79B1">
        <w:rPr>
          <w:rFonts w:ascii="Times New Roman" w:hAnsi="Times New Roman"/>
          <w:sz w:val="24"/>
          <w:szCs w:val="24"/>
          <w:lang w:val="es-ES"/>
        </w:rPr>
        <w:t xml:space="preserve">adherirse, proliferar y diferenciarse; de ahí la tendencia a favorecer el uso de materiales de origen natural o sintético que posean secuencias de adhesión reconocidas por las células </w:t>
      </w:r>
      <w:r w:rsidR="0085454F" w:rsidRPr="003B79B1">
        <w:rPr>
          <w:rFonts w:ascii="Times New Roman" w:hAnsi="Times New Roman"/>
          <w:sz w:val="24"/>
          <w:szCs w:val="24"/>
          <w:lang w:val="es-ES"/>
        </w:rPr>
        <w:fldChar w:fldCharType="begin" w:fldLock="1"/>
      </w:r>
      <w:r w:rsidR="00E200A5">
        <w:rPr>
          <w:rFonts w:ascii="Times New Roman" w:hAnsi="Times New Roman"/>
          <w:sz w:val="24"/>
          <w:szCs w:val="24"/>
          <w:lang w:val="es-ES"/>
        </w:rPr>
        <w:instrText>ADDIN CSL_CITATION { "citationItems" : [ { "id" : "ITEM-1", "itemData" : { "DOI" : "10.1016/j.arthro.2012.05.891", "ISSN" : "07498063", "author" : [ { "dropping-particle" : "", "family" : "Filardo", "given" : "Giuseppe", "non-dropping-particle" : "", "parse-names" : false, "suffix" : "" }, { "dropping-particle" : "", "family" : "Kon", "given" : "Elizaveta", "non-dropping-particle" : "", "parse-names" : false, "suffix" : "" }, { "dropping-particle" : "", "family" : "Roffi", "given" : "Alice", "non-dropping-particle" : "", "parse-names" : false, "suffix" : "" }, { "dropping-particle" : "", "family" : "Martino", "given" : "Alessandro", "non-dropping-particle" : "Di", "parse-names" : false, "suffix" : "" }, { "dropping-particle" : "", "family" : "Marcacci", "given" : "Maurilio", "non-dropping-particle" : "", "parse-names" : false, "suffix" : "" } ], "container-title" : "Arthroscopy: The Journal of Arthroscopic &amp; Related Surgery", "id" : "ITEM-1", "issue" : "1", "issued" : { "date-parts" : [ [ "2013", "1" ] ] }, "page" : "174-186", "title" : "Scaffold-Based Repair for Cartilage Healing: A Systematic Review and Technical Note", "type" : "article-journal", "volume" : "29" }, "uris" : [ "http://www.mendeley.com/documents/?uuid=b3304c0f-2005-326f-8888-993628fd1f2b", "http://www.mendeley.com/documents/?uuid=a07bdbe7-86a8-4f61-b296-43bb7cb0e8f9" ] } ], "mendeley" : { "formattedCitation" : "(Filardo, Kon, Roffi, Di Martino, &amp; Marcacci, 2013)", "plainTextFormattedCitation" : "(Filardo, Kon, Roffi, Di Martino, &amp; Marcacci, 2013)", "previouslyFormattedCitation" : "(Filardo, Kon, Roffi, Di Martino, &amp; Marcacci, 2013)" }, "properties" : { "noteIndex" : 0 }, "schema" : "https://github.com/citation-style-language/schema/raw/master/csl-citation.json" }</w:instrText>
      </w:r>
      <w:r w:rsidR="0085454F" w:rsidRPr="003B79B1">
        <w:rPr>
          <w:rFonts w:ascii="Times New Roman" w:hAnsi="Times New Roman"/>
          <w:sz w:val="24"/>
          <w:szCs w:val="24"/>
          <w:lang w:val="es-ES"/>
        </w:rPr>
        <w:fldChar w:fldCharType="separate"/>
      </w:r>
      <w:r w:rsidR="00C6456F" w:rsidRPr="00C6456F">
        <w:rPr>
          <w:rFonts w:ascii="Times New Roman" w:hAnsi="Times New Roman"/>
          <w:noProof/>
          <w:sz w:val="24"/>
          <w:szCs w:val="24"/>
          <w:lang w:val="es-ES"/>
        </w:rPr>
        <w:t>(Filardo, Kon, Roffi, Di Martino, &amp; Marcacci, 2013)</w:t>
      </w:r>
      <w:r w:rsidR="0085454F" w:rsidRPr="003B79B1">
        <w:rPr>
          <w:rFonts w:ascii="Times New Roman" w:hAnsi="Times New Roman"/>
          <w:sz w:val="24"/>
          <w:szCs w:val="24"/>
          <w:lang w:val="es-ES"/>
        </w:rPr>
        <w:fldChar w:fldCharType="end"/>
      </w:r>
      <w:r w:rsidRPr="003B79B1">
        <w:rPr>
          <w:rFonts w:ascii="Times New Roman" w:hAnsi="Times New Roman"/>
          <w:sz w:val="24"/>
          <w:szCs w:val="24"/>
          <w:lang w:val="es-ES"/>
        </w:rPr>
        <w:t xml:space="preserve">.  Los materiales ideales, son los que naturalmente hacen parte de la matriz </w:t>
      </w:r>
      <w:proofErr w:type="spellStart"/>
      <w:r w:rsidRPr="003B79B1">
        <w:rPr>
          <w:rFonts w:ascii="Times New Roman" w:hAnsi="Times New Roman"/>
          <w:sz w:val="24"/>
          <w:szCs w:val="24"/>
          <w:lang w:val="es-ES"/>
        </w:rPr>
        <w:t>condral</w:t>
      </w:r>
      <w:proofErr w:type="spellEnd"/>
      <w:r w:rsidRPr="003B79B1">
        <w:rPr>
          <w:rFonts w:ascii="Times New Roman" w:hAnsi="Times New Roman"/>
          <w:sz w:val="24"/>
          <w:szCs w:val="24"/>
          <w:lang w:val="es-ES"/>
        </w:rPr>
        <w:t xml:space="preserve"> como el colágeno II, </w:t>
      </w:r>
      <w:proofErr w:type="spellStart"/>
      <w:r w:rsidRPr="003B79B1">
        <w:rPr>
          <w:rFonts w:ascii="Times New Roman" w:hAnsi="Times New Roman"/>
          <w:sz w:val="24"/>
          <w:szCs w:val="24"/>
          <w:lang w:val="es-ES"/>
        </w:rPr>
        <w:t>glicosaminoglicanos</w:t>
      </w:r>
      <w:proofErr w:type="spellEnd"/>
      <w:r w:rsidRPr="003B79B1">
        <w:rPr>
          <w:rFonts w:ascii="Times New Roman" w:hAnsi="Times New Roman"/>
          <w:sz w:val="24"/>
          <w:szCs w:val="24"/>
          <w:lang w:val="es-ES"/>
        </w:rPr>
        <w:t xml:space="preserve"> y proteoglicanos </w:t>
      </w:r>
      <w:r w:rsidR="0085454F" w:rsidRPr="003B79B1">
        <w:rPr>
          <w:rFonts w:ascii="Times New Roman" w:hAnsi="Times New Roman"/>
          <w:sz w:val="24"/>
          <w:szCs w:val="24"/>
          <w:lang w:val="es-ES"/>
        </w:rPr>
        <w:fldChar w:fldCharType="begin" w:fldLock="1"/>
      </w:r>
      <w:r w:rsidR="00E200A5">
        <w:rPr>
          <w:rFonts w:ascii="Times New Roman" w:hAnsi="Times New Roman"/>
          <w:sz w:val="24"/>
          <w:szCs w:val="24"/>
          <w:lang w:val="es-ES"/>
        </w:rPr>
        <w:instrText>ADDIN CSL_CITATION { "citationItems" : [ { "id" : "ITEM-1", "itemData" : { "DOI" : "10.1016/j.tibtech.2014.11.003", "ISSN" : "01677799", "author" : [ { "dropping-particle" : "", "family" : "Madeira", "given" : "Catarina", "non-dropping-particle" : "", "parse-names" : false, "suffix" : "" }, { "dropping-particle" : "", "family" : "Santhagunam", "given" : "Aruna", "non-dropping-particle" : "", "parse-names" : false, "suffix" : "" }, { "dropping-particle" : "", "family" : "Salgueiro", "given" : "Jo\u00e3o B.", "non-dropping-particle" : "", "parse-names" : false, "suffix" : "" }, { "dropping-particle" : "", "family" : "Cabral", "given" : "Joaquim M.S.", "non-dropping-particle" : "", "parse-names" : false, "suffix" : "" } ], "container-title" : "Trends in Biotechnology", "id" : "ITEM-1", "issue" : "1", "issued" : { "date-parts" : [ [ "2015" ] ] }, "page" : "35-42", "title" : "Advanced cell therapies for articular cartilage regeneration", "type" : "article-journal", "volume" : "33" }, "uris" : [ "http://www.mendeley.com/documents/?uuid=6e597e17-48ba-4d1b-a8b1-4a97745b49e7", "http://www.mendeley.com/documents/?uuid=4b0e29b3-7ae6-42e7-860a-ebf9b7a3793d" ] } ], "mendeley" : { "formattedCitation" : "(Madeira et al., 2015)", "manualFormatting" : "(Madeira et al., 2015)", "plainTextFormattedCitation" : "(Madeira et al., 2015)", "previouslyFormattedCitation" : "(Madeira et al., 2015)" }, "properties" : { "noteIndex" : 0 }, "schema" : "https://github.com/citation-style-language/schema/raw/master/csl-citation.json" }</w:instrText>
      </w:r>
      <w:r w:rsidR="0085454F" w:rsidRPr="003B79B1">
        <w:rPr>
          <w:rFonts w:ascii="Times New Roman" w:hAnsi="Times New Roman"/>
          <w:sz w:val="24"/>
          <w:szCs w:val="24"/>
          <w:lang w:val="es-ES"/>
        </w:rPr>
        <w:fldChar w:fldCharType="separate"/>
      </w:r>
      <w:r w:rsidRPr="003B79B1">
        <w:rPr>
          <w:rFonts w:ascii="Times New Roman" w:hAnsi="Times New Roman"/>
          <w:noProof/>
          <w:sz w:val="24"/>
          <w:szCs w:val="24"/>
          <w:lang w:val="es-ES"/>
        </w:rPr>
        <w:t>(Madeira et al</w:t>
      </w:r>
      <w:bookmarkStart w:id="0" w:name="_GoBack"/>
      <w:bookmarkEnd w:id="0"/>
      <w:r w:rsidRPr="003B79B1">
        <w:rPr>
          <w:rFonts w:ascii="Times New Roman" w:hAnsi="Times New Roman"/>
          <w:noProof/>
          <w:sz w:val="24"/>
          <w:szCs w:val="24"/>
          <w:lang w:val="es-ES"/>
        </w:rPr>
        <w:t>., 2015)</w:t>
      </w:r>
      <w:r w:rsidR="0085454F" w:rsidRPr="003B79B1">
        <w:rPr>
          <w:rFonts w:ascii="Times New Roman" w:hAnsi="Times New Roman"/>
          <w:sz w:val="24"/>
          <w:szCs w:val="24"/>
          <w:lang w:val="es-ES"/>
        </w:rPr>
        <w:fldChar w:fldCharType="end"/>
      </w:r>
      <w:r w:rsidRPr="003B79B1">
        <w:rPr>
          <w:rFonts w:ascii="Times New Roman" w:hAnsi="Times New Roman"/>
          <w:sz w:val="24"/>
          <w:szCs w:val="24"/>
          <w:lang w:val="es-ES"/>
        </w:rPr>
        <w:t xml:space="preserve">.  Sin embargo, hasta ahora lo que más se utiliza es el colágeno I o mezclas de colágeno I y III </w:t>
      </w:r>
      <w:r w:rsidR="0085454F" w:rsidRPr="003B79B1">
        <w:rPr>
          <w:rFonts w:ascii="Times New Roman" w:hAnsi="Times New Roman"/>
          <w:sz w:val="24"/>
          <w:szCs w:val="24"/>
          <w:lang w:val="es-ES"/>
        </w:rPr>
        <w:fldChar w:fldCharType="begin" w:fldLock="1"/>
      </w:r>
      <w:r w:rsidR="00E200A5">
        <w:rPr>
          <w:rFonts w:ascii="Times New Roman" w:hAnsi="Times New Roman"/>
          <w:sz w:val="24"/>
          <w:szCs w:val="24"/>
          <w:lang w:val="es-ES"/>
        </w:rPr>
        <w:instrText>ADDIN CSL_CITATION { "citationItems" : [ { "id" : "ITEM-1", "itemData" : { "DOI" : "10.1007/s00264-015-3099-6", "author" : [ { "dropping-particle" : "", "family" : "Trzeciak", "given" : "Tomasz", "non-dropping-particle" : "", "parse-names" : false, "suffix" : "" }, { "dropping-particle" : "", "family" : "Richter", "given" : "Magdalena", "non-dropping-particle" : "", "parse-names" : false, "suffix" : "" }, { "dropping-particle" : "", "family" : "Suchorska", "given" : "Wiktoria", "non-dropping-particle" : "", "parse-names" : false, "suffix" : "" }, { "dropping-particle" : "", "family" : "Augustyniak", "given" : "Ewelina", "non-dropping-particle" : "", "parse-names" : false, "suffix" : "" }, { "dropping-particle" : "", "family" : "Lach", "given" : "Micha\u0142", "non-dropping-particle" : "", "parse-names" : false, "suffix" : "" }, { "dropping-particle" : "", "family" : "Kaczmarek", "given" : "Ma\u0142gorzata", "non-dropping-particle" : "", "parse-names" : false, "suffix" : "" }, { "dropping-particle" : "", "family" : "Kaczmarczyk", "given" : "Jacek", "non-dropping-particle" : "", "parse-names" : false, "suffix" : "" } ], "container-title" : "International Orthopaedics", "id" : "ITEM-1", "issue" : "3", "issued" : { "date-parts" : [ [ "2016", "3" ] ] }, "page" : "615-624", "title" : "Application of cell and biomaterial-based tissue engineering methods in the treatment of cartilage, menisci and ligament injuries", "type" : "article-journal", "volume" : "40" }, "uris" : [ "http://www.mendeley.com/documents/?uuid=59b50f93-4c10-3ff7-8c45-5f79fa3d9758", "http://www.mendeley.com/documents/?uuid=0d55d679-00a2-43b5-b4fc-1e6849f71d98" ] } ], "mendeley" : { "formattedCitation" : "(Trzeciak et al., 2016)", "manualFormatting" : "( Trzeciak et al., 2016)", "plainTextFormattedCitation" : "(Trzeciak et al., 2016)", "previouslyFormattedCitation" : "(Trzeciak et al., 2016)" }, "properties" : { "noteIndex" : 0 }, "schema" : "https://github.com/citation-style-language/schema/raw/master/csl-citation.json" }</w:instrText>
      </w:r>
      <w:r w:rsidR="0085454F" w:rsidRPr="003B79B1">
        <w:rPr>
          <w:rFonts w:ascii="Times New Roman" w:hAnsi="Times New Roman"/>
          <w:sz w:val="24"/>
          <w:szCs w:val="24"/>
          <w:lang w:val="es-ES"/>
        </w:rPr>
        <w:fldChar w:fldCharType="separate"/>
      </w:r>
      <w:r w:rsidRPr="003B79B1">
        <w:rPr>
          <w:rFonts w:ascii="Times New Roman" w:hAnsi="Times New Roman"/>
          <w:noProof/>
          <w:sz w:val="24"/>
          <w:szCs w:val="24"/>
          <w:lang w:val="es-ES"/>
        </w:rPr>
        <w:t>(</w:t>
      </w:r>
      <w:r w:rsidRPr="00674413">
        <w:rPr>
          <w:rFonts w:ascii="Times New Roman" w:hAnsi="Times New Roman"/>
          <w:noProof/>
          <w:sz w:val="24"/>
          <w:szCs w:val="24"/>
          <w:lang w:val="es-ES"/>
        </w:rPr>
        <w:t xml:space="preserve"> </w:t>
      </w:r>
      <w:r w:rsidRPr="003B79B1">
        <w:rPr>
          <w:rFonts w:ascii="Times New Roman" w:hAnsi="Times New Roman"/>
          <w:noProof/>
          <w:sz w:val="24"/>
          <w:szCs w:val="24"/>
          <w:lang w:val="es-ES"/>
        </w:rPr>
        <w:t>Trzeciak et al., 2016)</w:t>
      </w:r>
      <w:r w:rsidR="0085454F" w:rsidRPr="003B79B1">
        <w:rPr>
          <w:rFonts w:ascii="Times New Roman" w:hAnsi="Times New Roman"/>
          <w:sz w:val="24"/>
          <w:szCs w:val="24"/>
          <w:lang w:val="es-ES"/>
        </w:rPr>
        <w:fldChar w:fldCharType="end"/>
      </w:r>
      <w:r w:rsidRPr="003B79B1">
        <w:rPr>
          <w:rFonts w:ascii="Times New Roman" w:hAnsi="Times New Roman"/>
          <w:sz w:val="24"/>
          <w:szCs w:val="24"/>
          <w:lang w:val="es-ES"/>
        </w:rPr>
        <w:t xml:space="preserve">. </w:t>
      </w:r>
    </w:p>
    <w:p w:rsidR="003D1E30" w:rsidRDefault="003D1E30" w:rsidP="00AF4852">
      <w:pPr>
        <w:pStyle w:val="Textoindependiente"/>
        <w:jc w:val="both"/>
        <w:rPr>
          <w:rFonts w:ascii="Times New Roman" w:hAnsi="Times New Roman"/>
          <w:sz w:val="24"/>
          <w:szCs w:val="24"/>
        </w:rPr>
      </w:pPr>
    </w:p>
    <w:p w:rsidR="00AF4852" w:rsidRPr="003B79B1" w:rsidRDefault="00BE0634" w:rsidP="00AF4852">
      <w:pPr>
        <w:pStyle w:val="Textoindependiente"/>
        <w:jc w:val="both"/>
        <w:rPr>
          <w:rFonts w:ascii="Times New Roman" w:hAnsi="Times New Roman"/>
          <w:sz w:val="24"/>
          <w:szCs w:val="24"/>
        </w:rPr>
      </w:pPr>
      <w:r w:rsidRPr="003B79B1">
        <w:rPr>
          <w:rFonts w:ascii="Times New Roman" w:hAnsi="Times New Roman"/>
          <w:sz w:val="24"/>
          <w:szCs w:val="24"/>
        </w:rPr>
        <w:t xml:space="preserve">Como </w:t>
      </w:r>
      <w:r w:rsidR="00E00064">
        <w:rPr>
          <w:rFonts w:ascii="Times New Roman" w:hAnsi="Times New Roman"/>
          <w:sz w:val="24"/>
          <w:szCs w:val="24"/>
        </w:rPr>
        <w:t xml:space="preserve">ya </w:t>
      </w:r>
      <w:r w:rsidRPr="003B79B1">
        <w:rPr>
          <w:rFonts w:ascii="Times New Roman" w:hAnsi="Times New Roman"/>
          <w:sz w:val="24"/>
          <w:szCs w:val="24"/>
        </w:rPr>
        <w:t>se mencionó</w:t>
      </w:r>
      <w:r w:rsidR="00AC2C19" w:rsidRPr="003B79B1">
        <w:rPr>
          <w:rFonts w:ascii="Times New Roman" w:hAnsi="Times New Roman"/>
          <w:sz w:val="24"/>
          <w:szCs w:val="24"/>
          <w:lang w:val="es-ES"/>
        </w:rPr>
        <w:t xml:space="preserve">, </w:t>
      </w:r>
      <w:r w:rsidR="00E00064">
        <w:rPr>
          <w:rFonts w:ascii="Times New Roman" w:hAnsi="Times New Roman"/>
          <w:sz w:val="24"/>
          <w:szCs w:val="24"/>
          <w:lang w:val="es-ES"/>
        </w:rPr>
        <w:t xml:space="preserve">se han desarrollado matrices </w:t>
      </w:r>
      <w:r w:rsidR="00520553" w:rsidRPr="003B79B1">
        <w:rPr>
          <w:rFonts w:ascii="Times New Roman" w:hAnsi="Times New Roman"/>
          <w:sz w:val="24"/>
          <w:szCs w:val="24"/>
          <w:lang w:val="es-ES"/>
        </w:rPr>
        <w:t>con</w:t>
      </w:r>
      <w:r w:rsidR="00475266" w:rsidRPr="003B79B1">
        <w:rPr>
          <w:rFonts w:ascii="Times New Roman" w:hAnsi="Times New Roman"/>
          <w:sz w:val="24"/>
          <w:szCs w:val="24"/>
          <w:lang w:val="es-ES"/>
        </w:rPr>
        <w:t xml:space="preserve"> materiales</w:t>
      </w:r>
      <w:r w:rsidRPr="003B79B1">
        <w:rPr>
          <w:rFonts w:ascii="Times New Roman" w:hAnsi="Times New Roman"/>
          <w:sz w:val="24"/>
          <w:szCs w:val="24"/>
          <w:lang w:val="es-ES"/>
        </w:rPr>
        <w:t xml:space="preserve"> naturales o sintéticos</w:t>
      </w:r>
      <w:r w:rsidR="00520553" w:rsidRPr="003B79B1">
        <w:rPr>
          <w:rFonts w:ascii="Times New Roman" w:hAnsi="Times New Roman"/>
          <w:sz w:val="24"/>
          <w:szCs w:val="24"/>
          <w:lang w:val="es-ES"/>
        </w:rPr>
        <w:t>,</w:t>
      </w:r>
      <w:r w:rsidR="00A6581A" w:rsidRPr="003B79B1">
        <w:rPr>
          <w:rFonts w:ascii="Times New Roman" w:hAnsi="Times New Roman"/>
          <w:sz w:val="24"/>
          <w:szCs w:val="24"/>
          <w:lang w:val="es-ES"/>
        </w:rPr>
        <w:t xml:space="preserve"> </w:t>
      </w:r>
      <w:r w:rsidR="00520553" w:rsidRPr="003B79B1">
        <w:rPr>
          <w:rFonts w:ascii="Times New Roman" w:hAnsi="Times New Roman"/>
          <w:sz w:val="24"/>
          <w:szCs w:val="24"/>
          <w:lang w:val="es-ES"/>
        </w:rPr>
        <w:t>con o sin</w:t>
      </w:r>
      <w:r w:rsidR="00EB25AA">
        <w:rPr>
          <w:rFonts w:ascii="Times New Roman" w:hAnsi="Times New Roman"/>
          <w:sz w:val="24"/>
          <w:szCs w:val="24"/>
        </w:rPr>
        <w:t xml:space="preserve"> </w:t>
      </w:r>
      <w:r w:rsidR="000B7B1F">
        <w:rPr>
          <w:rFonts w:ascii="Times New Roman" w:hAnsi="Times New Roman"/>
          <w:sz w:val="24"/>
          <w:szCs w:val="24"/>
        </w:rPr>
        <w:t>células</w:t>
      </w:r>
      <w:r w:rsidR="00520553" w:rsidRPr="003B79B1">
        <w:rPr>
          <w:rFonts w:ascii="Times New Roman" w:hAnsi="Times New Roman"/>
          <w:sz w:val="24"/>
          <w:szCs w:val="24"/>
        </w:rPr>
        <w:t>,</w:t>
      </w:r>
      <w:r w:rsidRPr="003B79B1">
        <w:rPr>
          <w:rFonts w:ascii="Times New Roman" w:hAnsi="Times New Roman"/>
        </w:rPr>
        <w:t xml:space="preserve"> </w:t>
      </w:r>
      <w:r w:rsidR="00520553" w:rsidRPr="003B79B1">
        <w:rPr>
          <w:rFonts w:ascii="Times New Roman" w:hAnsi="Times New Roman"/>
          <w:sz w:val="24"/>
          <w:szCs w:val="24"/>
          <w:lang w:val="es-ES"/>
        </w:rPr>
        <w:t xml:space="preserve">que </w:t>
      </w:r>
      <w:r w:rsidR="00520553" w:rsidRPr="003B79B1">
        <w:rPr>
          <w:rFonts w:ascii="Times New Roman" w:hAnsi="Times New Roman"/>
          <w:sz w:val="24"/>
          <w:szCs w:val="24"/>
        </w:rPr>
        <w:t xml:space="preserve">imitan la arquitectura de la matriz extracelular del cartílago articular hialino </w:t>
      </w:r>
      <w:r w:rsidR="0085454F" w:rsidRPr="003B79B1">
        <w:rPr>
          <w:rFonts w:ascii="Times New Roman" w:hAnsi="Times New Roman"/>
        </w:rPr>
        <w:fldChar w:fldCharType="begin" w:fldLock="1"/>
      </w:r>
      <w:r w:rsidR="00E200A5">
        <w:rPr>
          <w:rFonts w:ascii="Times New Roman" w:hAnsi="Times New Roman"/>
        </w:rPr>
        <w:instrText>ADDIN CSL_CITATION { "citationItems" : [ { "id" : "ITEM-1", "itemData" : { "DOI" : "10.1016/j.arthro.2012.05.891", "ISSN" : "07498063", "author" : [ { "dropping-particle" : "", "family" : "Filardo", "given" : "Giuseppe", "non-dropping-particle" : "", "parse-names" : false, "suffix" : "" }, { "dropping-particle" : "", "family" : "Kon", "given" : "Elizaveta", "non-dropping-particle" : "", "parse-names" : false, "suffix" : "" }, { "dropping-particle" : "", "family" : "Roffi", "given" : "Alice", "non-dropping-particle" : "", "parse-names" : false, "suffix" : "" }, { "dropping-particle" : "", "family" : "Martino", "given" : "Alessandro", "non-dropping-particle" : "Di", "parse-names" : false, "suffix" : "" }, { "dropping-particle" : "", "family" : "Marcacci", "given" : "Maurilio", "non-dropping-particle" : "", "parse-names" : false, "suffix" : "" } ], "container-title" : "Arthroscopy: The Journal of Arthroscopic &amp; Related Surgery", "id" : "ITEM-1", "issue" : "1", "issued" : { "date-parts" : [ [ "2013", "1" ] ] }, "page" : "174-186", "title" : "Scaffold-Based Repair for Cartilage Healing: A Systematic Review and Technical Note", "type" : "article-journal", "volume" : "29" }, "uris" : [ "http://www.mendeley.com/documents/?uuid=a07bdbe7-86a8-4f61-b296-43bb7cb0e8f9", "http://www.mendeley.com/documents/?uuid=b3304c0f-2005-326f-8888-993628fd1f2b" ] } ], "mendeley" : { "formattedCitation" : "(Filardo et al., 2013)", "manualFormatting" : "(Filardo et al. 2013)", "plainTextFormattedCitation" : "(Filardo et al., 2013)", "previouslyFormattedCitation" : "(Filardo et al., 2013)" }, "properties" : { "noteIndex" : 0 }, "schema" : "https://github.com/citation-style-language/schema/raw/master/csl-citation.json" }</w:instrText>
      </w:r>
      <w:r w:rsidR="0085454F" w:rsidRPr="003B79B1">
        <w:rPr>
          <w:rFonts w:ascii="Times New Roman" w:hAnsi="Times New Roman"/>
        </w:rPr>
        <w:fldChar w:fldCharType="separate"/>
      </w:r>
      <w:r w:rsidR="00A942FB" w:rsidRPr="003B79B1">
        <w:rPr>
          <w:rFonts w:ascii="Times New Roman" w:hAnsi="Times New Roman"/>
          <w:noProof/>
        </w:rPr>
        <w:t>(Filardo et al. 2013)</w:t>
      </w:r>
      <w:r w:rsidR="0085454F" w:rsidRPr="003B79B1">
        <w:rPr>
          <w:rFonts w:ascii="Times New Roman" w:hAnsi="Times New Roman"/>
        </w:rPr>
        <w:fldChar w:fldCharType="end"/>
      </w:r>
      <w:r w:rsidR="00A942FB" w:rsidRPr="003B79B1">
        <w:rPr>
          <w:rFonts w:ascii="Times New Roman" w:hAnsi="Times New Roman"/>
        </w:rPr>
        <w:t>.</w:t>
      </w:r>
      <w:r w:rsidRPr="003B79B1">
        <w:rPr>
          <w:rFonts w:ascii="Times New Roman" w:hAnsi="Times New Roman"/>
          <w:sz w:val="24"/>
          <w:szCs w:val="24"/>
        </w:rPr>
        <w:t xml:space="preserve"> </w:t>
      </w:r>
      <w:r w:rsidR="00A341C4" w:rsidRPr="008D4991">
        <w:rPr>
          <w:rFonts w:ascii="Times New Roman" w:hAnsi="Times New Roman"/>
          <w:sz w:val="24"/>
          <w:szCs w:val="24"/>
        </w:rPr>
        <w:t xml:space="preserve">La </w:t>
      </w:r>
      <w:r w:rsidR="00A341C4" w:rsidRPr="008D4991">
        <w:rPr>
          <w:rFonts w:ascii="Times New Roman" w:hAnsi="Times New Roman"/>
          <w:b/>
          <w:sz w:val="24"/>
          <w:szCs w:val="24"/>
        </w:rPr>
        <w:t>Tabla 1</w:t>
      </w:r>
      <w:r w:rsidR="00A341C4" w:rsidRPr="003B79B1">
        <w:rPr>
          <w:rFonts w:ascii="Times New Roman" w:hAnsi="Times New Roman"/>
          <w:sz w:val="24"/>
          <w:szCs w:val="24"/>
        </w:rPr>
        <w:t xml:space="preserve"> incluye algunos de los productos de ingeniería de tejidos </w:t>
      </w:r>
      <w:r w:rsidR="00052830">
        <w:rPr>
          <w:rFonts w:ascii="Times New Roman" w:hAnsi="Times New Roman"/>
          <w:sz w:val="24"/>
          <w:szCs w:val="24"/>
        </w:rPr>
        <w:t>que</w:t>
      </w:r>
      <w:r w:rsidR="00A341C4" w:rsidRPr="003B79B1">
        <w:rPr>
          <w:rFonts w:ascii="Times New Roman" w:hAnsi="Times New Roman"/>
          <w:sz w:val="24"/>
          <w:szCs w:val="24"/>
        </w:rPr>
        <w:t xml:space="preserve"> han sido aprobados o están siendo revisados por la FDA y la EMA para aprobación.</w:t>
      </w:r>
    </w:p>
    <w:p w:rsidR="00AF4852" w:rsidRPr="003B79B1" w:rsidRDefault="00AF4852" w:rsidP="00AF4852">
      <w:pPr>
        <w:pStyle w:val="Textoindependiente"/>
        <w:jc w:val="both"/>
        <w:rPr>
          <w:rFonts w:ascii="Times New Roman" w:hAnsi="Times New Roman"/>
          <w:sz w:val="24"/>
          <w:szCs w:val="24"/>
        </w:rPr>
      </w:pPr>
    </w:p>
    <w:p w:rsidR="00674413" w:rsidRPr="003B79B1" w:rsidRDefault="00674413" w:rsidP="00735CD5">
      <w:pPr>
        <w:pStyle w:val="Textoindependiente"/>
        <w:jc w:val="both"/>
        <w:rPr>
          <w:rFonts w:ascii="Times New Roman" w:hAnsi="Times New Roman"/>
          <w:color w:val="FF0000"/>
          <w:sz w:val="24"/>
          <w:szCs w:val="24"/>
        </w:rPr>
      </w:pPr>
    </w:p>
    <w:p w:rsidR="00EE27DB" w:rsidRPr="00A00444" w:rsidRDefault="0039746B" w:rsidP="00AF4852">
      <w:pPr>
        <w:pStyle w:val="Textoindependiente"/>
        <w:jc w:val="both"/>
        <w:rPr>
          <w:rFonts w:ascii="Times New Roman" w:hAnsi="Times New Roman"/>
          <w:sz w:val="24"/>
          <w:szCs w:val="24"/>
        </w:rPr>
      </w:pPr>
      <w:r w:rsidRPr="00A00444">
        <w:rPr>
          <w:rFonts w:ascii="Times New Roman" w:hAnsi="Times New Roman"/>
          <w:b/>
          <w:sz w:val="24"/>
          <w:szCs w:val="24"/>
          <w:lang w:val="es-ES"/>
        </w:rPr>
        <w:t xml:space="preserve">Biomateriales </w:t>
      </w:r>
      <w:r w:rsidR="00D00A11" w:rsidRPr="00A00444">
        <w:rPr>
          <w:rFonts w:ascii="Times New Roman" w:hAnsi="Times New Roman"/>
          <w:b/>
          <w:sz w:val="24"/>
          <w:szCs w:val="24"/>
          <w:lang w:val="es-ES"/>
        </w:rPr>
        <w:t xml:space="preserve">Empleados para la Elaboración de </w:t>
      </w:r>
      <w:r w:rsidR="00217A5B" w:rsidRPr="00A00444">
        <w:rPr>
          <w:rFonts w:ascii="Times New Roman" w:hAnsi="Times New Roman"/>
          <w:b/>
          <w:sz w:val="24"/>
          <w:szCs w:val="24"/>
          <w:lang w:val="es-ES"/>
        </w:rPr>
        <w:t>Productos de Ingeniería de Tejidos</w:t>
      </w:r>
      <w:r w:rsidR="00D00A11" w:rsidRPr="00A00444">
        <w:rPr>
          <w:rFonts w:ascii="Times New Roman" w:hAnsi="Times New Roman"/>
          <w:b/>
          <w:sz w:val="24"/>
          <w:szCs w:val="24"/>
          <w:lang w:val="es-ES"/>
        </w:rPr>
        <w:t xml:space="preserve"> con Aplicación en la Terapia de Lesiones de Rodilla</w:t>
      </w:r>
    </w:p>
    <w:p w:rsidR="004A5CF1" w:rsidRPr="003B79B1" w:rsidRDefault="004A5CF1" w:rsidP="00735CD5">
      <w:pPr>
        <w:widowControl w:val="0"/>
        <w:autoSpaceDE w:val="0"/>
        <w:autoSpaceDN w:val="0"/>
        <w:adjustRightInd w:val="0"/>
        <w:spacing w:after="240"/>
        <w:jc w:val="both"/>
        <w:rPr>
          <w:rFonts w:ascii="Times New Roman" w:hAnsi="Times New Roman" w:cs="Times New Roman"/>
          <w:lang w:val="es-ES"/>
        </w:rPr>
      </w:pPr>
    </w:p>
    <w:p w:rsidR="004A5CF1" w:rsidRPr="003B79B1" w:rsidRDefault="004A5CF1" w:rsidP="00735CD5">
      <w:pPr>
        <w:widowControl w:val="0"/>
        <w:autoSpaceDE w:val="0"/>
        <w:autoSpaceDN w:val="0"/>
        <w:adjustRightInd w:val="0"/>
        <w:spacing w:after="240"/>
        <w:jc w:val="both"/>
        <w:rPr>
          <w:rFonts w:ascii="Times New Roman" w:hAnsi="Times New Roman" w:cs="Times New Roman"/>
          <w:lang w:val="es-ES"/>
        </w:rPr>
      </w:pPr>
      <w:r w:rsidRPr="003B79B1">
        <w:rPr>
          <w:rFonts w:ascii="Times New Roman" w:hAnsi="Times New Roman" w:cs="Times New Roman"/>
          <w:lang w:val="es-ES"/>
        </w:rPr>
        <w:t xml:space="preserve">Por la importancia </w:t>
      </w:r>
      <w:r w:rsidR="00193D71">
        <w:rPr>
          <w:rFonts w:ascii="Times New Roman" w:hAnsi="Times New Roman" w:cs="Times New Roman"/>
          <w:lang w:val="es-ES"/>
        </w:rPr>
        <w:t>de</w:t>
      </w:r>
      <w:r w:rsidR="0014465B">
        <w:rPr>
          <w:rFonts w:ascii="Times New Roman" w:hAnsi="Times New Roman" w:cs="Times New Roman"/>
          <w:lang w:val="es-ES"/>
        </w:rPr>
        <w:t xml:space="preserve"> las características</w:t>
      </w:r>
      <w:r w:rsidRPr="003B79B1">
        <w:rPr>
          <w:rFonts w:ascii="Times New Roman" w:hAnsi="Times New Roman" w:cs="Times New Roman"/>
          <w:lang w:val="es-ES"/>
        </w:rPr>
        <w:t xml:space="preserve"> de los </w:t>
      </w:r>
      <w:r w:rsidR="000B4AE4">
        <w:rPr>
          <w:rFonts w:ascii="Times New Roman" w:hAnsi="Times New Roman" w:cs="Times New Roman"/>
          <w:lang w:val="es-ES"/>
        </w:rPr>
        <w:t>bio</w:t>
      </w:r>
      <w:r w:rsidRPr="003B79B1">
        <w:rPr>
          <w:rFonts w:ascii="Times New Roman" w:hAnsi="Times New Roman" w:cs="Times New Roman"/>
          <w:lang w:val="es-ES"/>
        </w:rPr>
        <w:t xml:space="preserve">materiales empleados </w:t>
      </w:r>
      <w:r w:rsidR="00193D71">
        <w:rPr>
          <w:rFonts w:ascii="Times New Roman" w:hAnsi="Times New Roman" w:cs="Times New Roman"/>
          <w:lang w:val="es-ES"/>
        </w:rPr>
        <w:t>en la elaboración de</w:t>
      </w:r>
      <w:r w:rsidRPr="003B79B1">
        <w:rPr>
          <w:rFonts w:ascii="Times New Roman" w:hAnsi="Times New Roman" w:cs="Times New Roman"/>
          <w:lang w:val="es-ES"/>
        </w:rPr>
        <w:t xml:space="preserve"> soportes o matrices útiles en el tratamiento de lesiones </w:t>
      </w:r>
      <w:proofErr w:type="spellStart"/>
      <w:r w:rsidRPr="003B79B1">
        <w:rPr>
          <w:rFonts w:ascii="Times New Roman" w:hAnsi="Times New Roman" w:cs="Times New Roman"/>
          <w:lang w:val="es-ES"/>
        </w:rPr>
        <w:t>condrales</w:t>
      </w:r>
      <w:proofErr w:type="spellEnd"/>
      <w:r w:rsidRPr="003B79B1">
        <w:rPr>
          <w:rFonts w:ascii="Times New Roman" w:hAnsi="Times New Roman" w:cs="Times New Roman"/>
          <w:lang w:val="es-ES"/>
        </w:rPr>
        <w:t>,</w:t>
      </w:r>
      <w:r w:rsidR="0014465B">
        <w:rPr>
          <w:rFonts w:ascii="Times New Roman" w:hAnsi="Times New Roman" w:cs="Times New Roman"/>
          <w:lang w:val="es-ES"/>
        </w:rPr>
        <w:t xml:space="preserve"> a</w:t>
      </w:r>
      <w:r w:rsidRPr="003B79B1">
        <w:rPr>
          <w:rFonts w:ascii="Times New Roman" w:hAnsi="Times New Roman" w:cs="Times New Roman"/>
          <w:lang w:val="es-ES"/>
        </w:rPr>
        <w:t xml:space="preserve"> continuación se </w:t>
      </w:r>
      <w:r w:rsidR="00520553" w:rsidRPr="003B79B1">
        <w:rPr>
          <w:rFonts w:ascii="Times New Roman" w:hAnsi="Times New Roman" w:cs="Times New Roman"/>
          <w:lang w:val="es-ES"/>
        </w:rPr>
        <w:t xml:space="preserve">hace </w:t>
      </w:r>
      <w:r w:rsidR="000B4AE4">
        <w:rPr>
          <w:rFonts w:ascii="Times New Roman" w:hAnsi="Times New Roman" w:cs="Times New Roman"/>
          <w:lang w:val="es-ES"/>
        </w:rPr>
        <w:t>una pequeña descripción de ello</w:t>
      </w:r>
      <w:r w:rsidR="000F1AE9">
        <w:rPr>
          <w:rFonts w:ascii="Times New Roman" w:hAnsi="Times New Roman" w:cs="Times New Roman"/>
          <w:lang w:val="es-ES"/>
        </w:rPr>
        <w:t>s</w:t>
      </w:r>
      <w:r w:rsidR="000B4AE4">
        <w:rPr>
          <w:rFonts w:ascii="Times New Roman" w:hAnsi="Times New Roman" w:cs="Times New Roman"/>
          <w:lang w:val="es-ES"/>
        </w:rPr>
        <w:t xml:space="preserve"> y de los productos en que se encuentran</w:t>
      </w:r>
      <w:r w:rsidR="00520553" w:rsidRPr="003B79B1">
        <w:rPr>
          <w:rFonts w:ascii="Times New Roman" w:hAnsi="Times New Roman" w:cs="Times New Roman"/>
          <w:lang w:val="es-ES"/>
        </w:rPr>
        <w:t>.</w:t>
      </w:r>
      <w:r w:rsidRPr="003B79B1">
        <w:rPr>
          <w:rFonts w:ascii="Times New Roman" w:hAnsi="Times New Roman" w:cs="Times New Roman"/>
          <w:lang w:val="es-ES"/>
        </w:rPr>
        <w:t xml:space="preserve"> </w:t>
      </w:r>
    </w:p>
    <w:p w:rsidR="00EE5FC0" w:rsidRDefault="00B510AC" w:rsidP="00EE5FC0">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b/>
          <w:lang w:val="es-ES"/>
        </w:rPr>
        <w:t>Proteínas de la familia del c</w:t>
      </w:r>
      <w:r w:rsidR="000800E4" w:rsidRPr="003B79B1">
        <w:rPr>
          <w:rFonts w:ascii="Times New Roman" w:hAnsi="Times New Roman" w:cs="Times New Roman"/>
          <w:b/>
          <w:lang w:val="es-ES"/>
        </w:rPr>
        <w:t>olágeno</w:t>
      </w:r>
      <w:r w:rsidR="001A57A1" w:rsidRPr="003B79B1">
        <w:rPr>
          <w:rFonts w:ascii="Times New Roman" w:hAnsi="Times New Roman" w:cs="Times New Roman"/>
          <w:b/>
          <w:lang w:val="es-ES"/>
        </w:rPr>
        <w:t xml:space="preserve">. </w:t>
      </w:r>
      <w:r w:rsidR="00FB5A2E" w:rsidRPr="003B79B1">
        <w:rPr>
          <w:rFonts w:ascii="Times New Roman" w:hAnsi="Times New Roman" w:cs="Times New Roman"/>
          <w:lang w:val="es-ES"/>
        </w:rPr>
        <w:t>La fa</w:t>
      </w:r>
      <w:r w:rsidR="00EE5FC0">
        <w:rPr>
          <w:rFonts w:ascii="Times New Roman" w:hAnsi="Times New Roman" w:cs="Times New Roman"/>
          <w:lang w:val="es-ES"/>
        </w:rPr>
        <w:t>milia de proteínas del colágeno</w:t>
      </w:r>
      <w:r w:rsidR="00FB5A2E" w:rsidRPr="003B79B1">
        <w:rPr>
          <w:rFonts w:ascii="Times New Roman" w:hAnsi="Times New Roman" w:cs="Times New Roman"/>
          <w:lang w:val="es-ES"/>
        </w:rPr>
        <w:t xml:space="preserve"> es la más abundante </w:t>
      </w:r>
      <w:r w:rsidR="00EE5FC0">
        <w:rPr>
          <w:rFonts w:ascii="Times New Roman" w:hAnsi="Times New Roman" w:cs="Times New Roman"/>
          <w:lang w:val="es-ES"/>
        </w:rPr>
        <w:t xml:space="preserve">de </w:t>
      </w:r>
      <w:r w:rsidR="00FB5A2E" w:rsidRPr="003B79B1">
        <w:rPr>
          <w:rFonts w:ascii="Times New Roman" w:hAnsi="Times New Roman" w:cs="Times New Roman"/>
          <w:lang w:val="es-ES"/>
        </w:rPr>
        <w:t xml:space="preserve">la matriz extracelular de los tejidos de sostén. Su popularidad como biomaterial es atribuida a </w:t>
      </w:r>
      <w:r w:rsidR="00EE5FC0">
        <w:rPr>
          <w:rFonts w:ascii="Times New Roman" w:hAnsi="Times New Roman" w:cs="Times New Roman"/>
          <w:lang w:val="es-ES"/>
        </w:rPr>
        <w:t xml:space="preserve">que es altamente </w:t>
      </w:r>
      <w:r w:rsidR="00FB5A2E" w:rsidRPr="003B79B1">
        <w:rPr>
          <w:rFonts w:ascii="Times New Roman" w:hAnsi="Times New Roman" w:cs="Times New Roman"/>
          <w:lang w:val="es-ES"/>
        </w:rPr>
        <w:t>conserva</w:t>
      </w:r>
      <w:r w:rsidR="00EE5FC0">
        <w:rPr>
          <w:rFonts w:ascii="Times New Roman" w:hAnsi="Times New Roman" w:cs="Times New Roman"/>
          <w:lang w:val="es-ES"/>
        </w:rPr>
        <w:t>da</w:t>
      </w:r>
      <w:r w:rsidR="00FB5A2E" w:rsidRPr="003B79B1">
        <w:rPr>
          <w:rFonts w:ascii="Times New Roman" w:hAnsi="Times New Roman" w:cs="Times New Roman"/>
          <w:lang w:val="es-ES"/>
        </w:rPr>
        <w:t xml:space="preserve"> en</w:t>
      </w:r>
      <w:r w:rsidR="00EE5FC0">
        <w:rPr>
          <w:rFonts w:ascii="Times New Roman" w:hAnsi="Times New Roman" w:cs="Times New Roman"/>
          <w:lang w:val="es-ES"/>
        </w:rPr>
        <w:t xml:space="preserve"> mamíferos</w:t>
      </w:r>
      <w:r w:rsidR="00FB5A2E" w:rsidRPr="003B79B1">
        <w:rPr>
          <w:rFonts w:ascii="Times New Roman" w:hAnsi="Times New Roman" w:cs="Times New Roman"/>
          <w:lang w:val="es-ES"/>
        </w:rPr>
        <w:t xml:space="preserve">; así como, a su </w:t>
      </w:r>
      <w:proofErr w:type="spellStart"/>
      <w:r w:rsidR="00FB5A2E" w:rsidRPr="003B79B1">
        <w:rPr>
          <w:rFonts w:ascii="Times New Roman" w:hAnsi="Times New Roman" w:cs="Times New Roman"/>
          <w:lang w:val="es-ES"/>
        </w:rPr>
        <w:t>biocompatibilidad</w:t>
      </w:r>
      <w:proofErr w:type="spellEnd"/>
      <w:r w:rsidR="00FB5A2E" w:rsidRPr="003B79B1">
        <w:rPr>
          <w:rFonts w:ascii="Times New Roman" w:hAnsi="Times New Roman" w:cs="Times New Roman"/>
          <w:lang w:val="es-ES"/>
        </w:rPr>
        <w:t xml:space="preserve">, </w:t>
      </w:r>
      <w:proofErr w:type="spellStart"/>
      <w:r w:rsidR="00FB5A2E" w:rsidRPr="003B79B1">
        <w:rPr>
          <w:rFonts w:ascii="Times New Roman" w:hAnsi="Times New Roman" w:cs="Times New Roman"/>
          <w:lang w:val="es-ES"/>
        </w:rPr>
        <w:t>biodegradabilidad</w:t>
      </w:r>
      <w:proofErr w:type="spellEnd"/>
      <w:r w:rsidR="00FB5A2E" w:rsidRPr="003B79B1">
        <w:rPr>
          <w:rFonts w:ascii="Times New Roman" w:hAnsi="Times New Roman" w:cs="Times New Roman"/>
          <w:lang w:val="es-ES"/>
        </w:rPr>
        <w:t xml:space="preserve">, baja </w:t>
      </w:r>
      <w:proofErr w:type="spellStart"/>
      <w:r w:rsidR="00FB5A2E" w:rsidRPr="003B79B1">
        <w:rPr>
          <w:rFonts w:ascii="Times New Roman" w:hAnsi="Times New Roman" w:cs="Times New Roman"/>
          <w:lang w:val="es-ES"/>
        </w:rPr>
        <w:t>inmunogenicidad</w:t>
      </w:r>
      <w:proofErr w:type="spellEnd"/>
      <w:r w:rsidR="00FB5A2E" w:rsidRPr="003B79B1">
        <w:rPr>
          <w:rFonts w:ascii="Times New Roman" w:hAnsi="Times New Roman" w:cs="Times New Roman"/>
          <w:lang w:val="es-ES"/>
        </w:rPr>
        <w:t xml:space="preserve"> y capacidad para promover la adhesión, diferenciación y proliferación celular, todas características necesarias para restaurar la estructura y función de los tejidos</w:t>
      </w:r>
      <w:r w:rsidR="005F63A5">
        <w:rPr>
          <w:rFonts w:ascii="Times New Roman" w:hAnsi="Times New Roman" w:cs="Times New Roman"/>
          <w:lang w:val="es-ES"/>
        </w:rPr>
        <w:t xml:space="preserve"> </w:t>
      </w:r>
      <w:r w:rsidR="0085454F">
        <w:rPr>
          <w:rFonts w:ascii="Times New Roman" w:hAnsi="Times New Roman" w:cs="Times New Roman"/>
          <w:iCs/>
          <w:lang w:val="es-ES"/>
        </w:rPr>
        <w:fldChar w:fldCharType="begin" w:fldLock="1"/>
      </w:r>
      <w:r w:rsidR="00E200A5">
        <w:rPr>
          <w:rFonts w:ascii="Times New Roman" w:hAnsi="Times New Roman" w:cs="Times New Roman"/>
          <w:iCs/>
          <w:lang w:val="es-ES"/>
        </w:rPr>
        <w:instrText>ADDIN CSL_CITATION { "citationItems" : [ { "id" : "ITEM-1", "itemData" : { "author" : [ { "dropping-particle" : "", "family" : "Parenteau-Bareil R, Gauvin R", "given" : "Berthod F.", "non-dropping-particle" : "", "parse-names" : false, "suffix" : "" } ], "container-title" : "Materials", "id" : "ITEM-1", "issue" : "3", "issued" : { "date-parts" : [ [ "2010" ] ] }, "page" : "1863 -1887", "title" : "Collagen-Based Biomaterials for Tissue Engineering Applications", "type" : "article-journal", "volume" : "3" }, "uris" : [ "http://www.mendeley.com/documents/?uuid=eb387a88-0948-4903-b981-82ecc1916901", "http://www.mendeley.com/documents/?uuid=6bfbc819-dd4c-4c04-9676-9e4428308071" ] } ], "mendeley" : { "formattedCitation" : "(Parenteau-Bareil R, Gauvin R, 2010)", "manualFormatting" : "(Parenteau-Bareil et al., 2010)", "plainTextFormattedCitation" : "(Parenteau-Bareil R, Gauvin R, 2010)", "previouslyFormattedCitation" : "(Parenteau-Bareil R, Gauvin R, 2010)" }, "properties" : { "noteIndex" : 0 }, "schema" : "https://github.com/citation-style-language/schema/raw/master/csl-citation.json" }</w:instrText>
      </w:r>
      <w:r w:rsidR="0085454F">
        <w:rPr>
          <w:rFonts w:ascii="Times New Roman" w:hAnsi="Times New Roman" w:cs="Times New Roman"/>
          <w:iCs/>
          <w:lang w:val="es-ES"/>
        </w:rPr>
        <w:fldChar w:fldCharType="separate"/>
      </w:r>
      <w:r w:rsidR="00260459" w:rsidRPr="003B79B1">
        <w:rPr>
          <w:rFonts w:ascii="Times New Roman" w:hAnsi="Times New Roman" w:cs="Times New Roman"/>
          <w:iCs/>
          <w:noProof/>
          <w:lang w:val="es-ES"/>
        </w:rPr>
        <w:t>(Parenteau-Bareil</w:t>
      </w:r>
      <w:r w:rsidR="00260459">
        <w:rPr>
          <w:rFonts w:ascii="Times New Roman" w:hAnsi="Times New Roman" w:cs="Times New Roman"/>
          <w:iCs/>
          <w:noProof/>
          <w:lang w:val="es-ES"/>
        </w:rPr>
        <w:t xml:space="preserve"> et al., 2</w:t>
      </w:r>
      <w:r w:rsidR="00260459" w:rsidRPr="003B79B1">
        <w:rPr>
          <w:rFonts w:ascii="Times New Roman" w:hAnsi="Times New Roman" w:cs="Times New Roman"/>
          <w:iCs/>
          <w:noProof/>
          <w:lang w:val="es-ES"/>
        </w:rPr>
        <w:t>010)</w:t>
      </w:r>
      <w:r w:rsidR="0085454F">
        <w:rPr>
          <w:rFonts w:ascii="Times New Roman" w:hAnsi="Times New Roman" w:cs="Times New Roman"/>
          <w:iCs/>
          <w:lang w:val="es-ES"/>
        </w:rPr>
        <w:fldChar w:fldCharType="end"/>
      </w:r>
      <w:r w:rsidR="00260459">
        <w:rPr>
          <w:rFonts w:ascii="Times New Roman" w:hAnsi="Times New Roman" w:cs="Times New Roman"/>
          <w:iCs/>
          <w:lang w:val="es-ES"/>
        </w:rPr>
        <w:t>.</w:t>
      </w:r>
      <w:r w:rsidR="00260459" w:rsidRPr="003B79B1">
        <w:rPr>
          <w:rFonts w:ascii="Times New Roman" w:hAnsi="Times New Roman" w:cs="Times New Roman"/>
          <w:lang w:val="es-ES"/>
        </w:rPr>
        <w:t xml:space="preserve"> </w:t>
      </w:r>
      <w:r w:rsidR="00302619" w:rsidRPr="008C0B7E">
        <w:rPr>
          <w:rFonts w:ascii="Times New Roman" w:hAnsi="Times New Roman" w:cs="Times New Roman"/>
          <w:lang w:val="es-ES"/>
        </w:rPr>
        <w:t xml:space="preserve">Como </w:t>
      </w:r>
      <w:r w:rsidR="00545FD1" w:rsidRPr="008C0B7E">
        <w:rPr>
          <w:rFonts w:ascii="Times New Roman" w:hAnsi="Times New Roman" w:cs="Times New Roman"/>
          <w:lang w:val="es-ES"/>
        </w:rPr>
        <w:t>ya se mencionó</w:t>
      </w:r>
      <w:r w:rsidR="00302619" w:rsidRPr="008C0B7E">
        <w:rPr>
          <w:rFonts w:ascii="Times New Roman" w:hAnsi="Times New Roman" w:cs="Times New Roman"/>
          <w:lang w:val="es-ES"/>
        </w:rPr>
        <w:t xml:space="preserve">, </w:t>
      </w:r>
      <w:r w:rsidR="00AF0758" w:rsidRPr="008C0B7E">
        <w:rPr>
          <w:rFonts w:ascii="Times New Roman" w:hAnsi="Times New Roman" w:cs="Times New Roman"/>
          <w:lang w:val="es-ES"/>
        </w:rPr>
        <w:t>m</w:t>
      </w:r>
      <w:r w:rsidR="00302619" w:rsidRPr="008C0B7E">
        <w:rPr>
          <w:rFonts w:ascii="Times New Roman" w:hAnsi="Times New Roman" w:cs="Times New Roman"/>
          <w:lang w:val="es-ES"/>
        </w:rPr>
        <w:t xml:space="preserve">atrices </w:t>
      </w:r>
      <w:r w:rsidR="00AF0758" w:rsidRPr="008C0B7E">
        <w:rPr>
          <w:rFonts w:ascii="Times New Roman" w:hAnsi="Times New Roman" w:cs="Times New Roman"/>
          <w:lang w:val="es-ES"/>
        </w:rPr>
        <w:t>de colágeno porcino</w:t>
      </w:r>
      <w:r w:rsidR="00EE5FC0" w:rsidRPr="008C0B7E">
        <w:rPr>
          <w:rFonts w:ascii="Times New Roman" w:hAnsi="Times New Roman" w:cs="Times New Roman"/>
          <w:lang w:val="es-ES"/>
        </w:rPr>
        <w:t xml:space="preserve"> tipo I y </w:t>
      </w:r>
      <w:r w:rsidR="00AF0758" w:rsidRPr="008C0B7E">
        <w:rPr>
          <w:rFonts w:ascii="Times New Roman" w:hAnsi="Times New Roman" w:cs="Times New Roman"/>
          <w:lang w:val="es-ES"/>
        </w:rPr>
        <w:t xml:space="preserve">III </w:t>
      </w:r>
      <w:r w:rsidR="00302619" w:rsidRPr="008C0B7E">
        <w:rPr>
          <w:rFonts w:ascii="Times New Roman" w:hAnsi="Times New Roman" w:cs="Times New Roman"/>
          <w:lang w:val="es-ES"/>
        </w:rPr>
        <w:t xml:space="preserve">han </w:t>
      </w:r>
      <w:r w:rsidR="00682BDC" w:rsidRPr="008C0B7E">
        <w:rPr>
          <w:rFonts w:ascii="Times New Roman" w:hAnsi="Times New Roman" w:cs="Times New Roman"/>
          <w:lang w:val="es-ES"/>
        </w:rPr>
        <w:t>sustituido el</w:t>
      </w:r>
      <w:r w:rsidR="00AF0758" w:rsidRPr="008C0B7E">
        <w:rPr>
          <w:rFonts w:ascii="Times New Roman" w:hAnsi="Times New Roman" w:cs="Times New Roman"/>
          <w:lang w:val="es-ES"/>
        </w:rPr>
        <w:t xml:space="preserve"> </w:t>
      </w:r>
      <w:r w:rsidR="00682BDC" w:rsidRPr="008C0B7E">
        <w:rPr>
          <w:rFonts w:ascii="Times New Roman" w:hAnsi="Times New Roman" w:cs="Times New Roman"/>
          <w:lang w:val="es-ES"/>
        </w:rPr>
        <w:t>uso del</w:t>
      </w:r>
      <w:r w:rsidR="00302619" w:rsidRPr="008C0B7E">
        <w:rPr>
          <w:rFonts w:ascii="Times New Roman" w:hAnsi="Times New Roman" w:cs="Times New Roman"/>
          <w:lang w:val="es-ES"/>
        </w:rPr>
        <w:t xml:space="preserve"> colgajo </w:t>
      </w:r>
      <w:proofErr w:type="spellStart"/>
      <w:r w:rsidR="00302619" w:rsidRPr="008C0B7E">
        <w:rPr>
          <w:rFonts w:ascii="Times New Roman" w:hAnsi="Times New Roman" w:cs="Times New Roman"/>
          <w:lang w:val="es-ES"/>
        </w:rPr>
        <w:t>periostal</w:t>
      </w:r>
      <w:proofErr w:type="spellEnd"/>
      <w:r w:rsidR="00302619" w:rsidRPr="008C0B7E">
        <w:rPr>
          <w:rFonts w:ascii="Times New Roman" w:hAnsi="Times New Roman" w:cs="Times New Roman"/>
          <w:lang w:val="es-ES"/>
        </w:rPr>
        <w:t>, reduciendo</w:t>
      </w:r>
      <w:r w:rsidR="00AF0758" w:rsidRPr="008C0B7E">
        <w:rPr>
          <w:rFonts w:ascii="Times New Roman" w:hAnsi="Times New Roman" w:cs="Times New Roman"/>
          <w:lang w:val="es-ES"/>
        </w:rPr>
        <w:t xml:space="preserve"> el riesgo de hipertrofia del injerto en lesiones </w:t>
      </w:r>
      <w:proofErr w:type="spellStart"/>
      <w:r w:rsidR="00AF0758" w:rsidRPr="008C0B7E">
        <w:rPr>
          <w:rFonts w:ascii="Times New Roman" w:hAnsi="Times New Roman" w:cs="Times New Roman"/>
          <w:lang w:val="es-ES"/>
        </w:rPr>
        <w:t>condrales</w:t>
      </w:r>
      <w:proofErr w:type="spellEnd"/>
      <w:r w:rsidR="00AF0758" w:rsidRPr="008C0B7E">
        <w:rPr>
          <w:rFonts w:ascii="Times New Roman" w:hAnsi="Times New Roman" w:cs="Times New Roman"/>
          <w:lang w:val="es-ES"/>
        </w:rPr>
        <w:t xml:space="preserve"> </w:t>
      </w:r>
      <w:r w:rsidR="0085454F" w:rsidRPr="008C0B7E">
        <w:rPr>
          <w:rFonts w:ascii="Times New Roman" w:hAnsi="Times New Roman" w:cs="Times New Roman"/>
          <w:lang w:val="es-ES"/>
        </w:rPr>
        <w:fldChar w:fldCharType="begin" w:fldLock="1"/>
      </w:r>
      <w:r w:rsidR="00E200A5" w:rsidRPr="008C0B7E">
        <w:rPr>
          <w:rFonts w:ascii="Times New Roman" w:hAnsi="Times New Roman" w:cs="Times New Roman"/>
          <w:lang w:val="es-ES"/>
        </w:rPr>
        <w:instrText>ADDIN CSL_CITATION { "citationItems" : [ { "id" : "ITEM-1", "itemData" : { "DOI" : "10.1016/S0968-0160(03)00041-3", "ISSN" : "09680160", "PMID" : "14967329", "abstract" : "UNLABELLED Autologous chondrocyte implantation is a new technique for the treatment of chondral defects in the knee. The exact procedure involved is continuously being developed with the ultimate aim of achieving hyaline cartilage regeneration. We present the outcome of our series of 31 patients, focussing on the use of the chondrogide membrane in the implantation process. Assessment is presented both in the form of arthroscopic appearance at approximately 1 year, and in the form of clinical outcome measures at 1 year and at 2 years after the second stage of the procedure. CONCLUSION the use of chondrogide membrane in the fixation of cells during the implantation process is associated with satisfactory clinical outcome and does not appear to show evidence of hypertrophy at one-year arthroscopy, as compared to periosteum.", "author" : [ { "dropping-particle" : "", "family" : "Haddo", "given" : "Omar", "non-dropping-particle" : "", "parse-names" : false, "suffix" : "" }, { "dropping-particle" : "", "family" : "Mahroof", "given" : "S.", "non-dropping-particle" : "", "parse-names" : false, "suffix" : "" }, { "dropping-particle" : "", "family" : "Higgs", "given" : "D.", "non-dropping-particle" : "", "parse-names" : false, "suffix" : "" }, { "dropping-particle" : "", "family" : "David", "given" : "L.", "non-dropping-particle" : "", "parse-names" : false, "suffix" : "" }, { "dropping-particle" : "", "family" : "Pringle", "given" : "J.", "non-dropping-particle" : "", "parse-names" : false, "suffix" : "" }, { "dropping-particle" : "", "family" : "Bayliss", "given" : "M.", "non-dropping-particle" : "", "parse-names" : false, "suffix" : "" }, { "dropping-particle" : "", "family" : "Cannon", "given" : "S.R.", "non-dropping-particle" : "", "parse-names" : false, "suffix" : "" }, { "dropping-particle" : "", "family" : "Briggs", "given" : "T.W.R.", "non-dropping-particle" : "", "parse-names" : false, "suffix" : "" } ], "container-title" : "The Knee", "id" : "ITEM-1", "issue" : "1", "issued" : { "date-parts" : [ [ "2004", "2" ] ] }, "page" : "51-55", "title" : "The use of chondrogide membrane in autologous chondrocyte implantation", "type" : "article-journal", "volume" : "11" }, "uris" : [ "http://www.mendeley.com/documents/?uuid=5b81f03b-ef23-3b02-ac14-d1ed881ff61e", "http://www.mendeley.com/documents/?uuid=5b485a27-58e7-45c8-9b7d-e1c1d15b0e22" ] }, { "id" : "ITEM-2", "itemData" : { "DOI" : "10.1016/j.arthro.2006.12.003", "ISSN" : "07498063", "PMID" : "17418330", "abstract" : "PURPOSE The clinical results after autologous chondrocyte implantation (ACI) with a collagen membrane using sequential objective patient evaluation (clinical examination and magnetic resonance imaging [MRI]) are inadequately reported. This prospective study was performed to determine the results after ACI at different time intervals over a period of 36 months. METHODS Between 2000 and 2002, 63 patients (mean age, 34 years) with full-thickness chondral lesions of the knee underwent an autologous chondrocyte implantation and were evaluated preoperatively and at 6, 18, and 36 months after surgery. The chondrocyte suspension within the defect was covered with a type I/III collagen membrane. Depending on the localization of the defects (femoral condyles, trochlea, and retropatellar), the patients were assigned to three different groups. Exclusion criteria were meniscal pathologies, axial malpositioning, and ligament instabilities. Baseline clinical scores (modified Cincinnati knee score and the International Cartilage Repair Society score) were determined and compared with follow-up data by using the paired Wilcoxon test. RESULTS The ICRS and modified Cincinnati score showed significant improvement (P &lt; .01) in all time intervals between preoperative and 6, 18, and 36 months after surgery. There was no significant difference in the final outcome between different defect localizations (P &gt; .2). The Pearson coefficient of correlation between clinical and MRI scores was 0.73 and significant at the 0.01 level. There was no patient with a symptomatic graft hypertrophy. CONCLUSIONS ACI is an effective method in the treatment of isolated cartilage defects in the knee. Graft hypertrophy can be avoided by using a collagen membrane. Significant improvement (P &lt; .001) occurs still between 18 and 36 months after surgery. LEVEL OF EVIDENCE Level IV, therapeutic case series.", "author" : [ { "dropping-particle" : "", "family" : "Steinwachs", "given" : "Matthias", "non-dropping-particle" : "", "parse-names" : false, "suffix" : "" }, { "dropping-particle" : "", "family" : "Kreuz", "given" : "Peter C.", "non-dropping-particle" : "", "parse-names" : false, "suffix" : "" } ], "container-title" : "Arthroscopy: The Journal of Arthroscopic &amp; Related Surgery", "id" : "ITEM-2", "issue" : "4", "issued" : { "date-parts" : [ [ "2007", "4" ] ] }, "page" : "381-387", "title" : "Autologous Chondrocyte Implantation in Chondral Defects of the Knee With a Type I/III Collagen Membrane: A Prospective Study With a 3-Year Follow-up", "type" : "article-journal", "volume" : "23" }, "uris" : [ "http://www.mendeley.com/documents/?uuid=d20c1029-fb23-3bef-b326-8d10b69cce66", "http://www.mendeley.com/documents/?uuid=2fe007b7-c8a0-419a-8fdd-199ba41daed5" ] }, { "id" : "ITEM-3", "itemData" : { "ISSN" : "0301-620X", "PMID" : "14516050", "abstract" : "We have performed a prospective, single-surgeon study analysing the histological results of autologous chondrocyte implantation. Fourteen patients underwent autologous chondrocyte implantation of the knee and were evaluated at one year by clinical assessment and arthroscopy. Standard staining was used to examine the sections. In addition, in situ hybridisation was used to establish type-IIa and type-IIb collagen mRNA expression and immunolocalisation techniques demonstrated the positions of type-II and type-X collagen. Eight patients regenerated hyaline cartilage and also contained type-X collagen in the deepest layers and type-II collagen in the deep layers. Three demonstrated fibrocartilage and had type-I collagen in the deep layers. In situ hybridisation revealed that all 14 samples had the potential to express both type-IIa and type-IIb collagen. We have shown that one year after the initial implantation chondrocytes are capable of producing type-II collagen and that they continue to proliferate and mature.", "author" : [ { "dropping-particle" : "", "family" : "Briggs", "given" : "T W R", "non-dropping-particle" : "", "parse-names" : false, "suffix" : "" }, { "dropping-particle" : "", "family" : "Mahroof", "given" : "S", "non-dropping-particle" : "", "parse-names" : false, "suffix" : "" }, { "dropping-particle" : "", "family" : "David", "given" : "L A", "non-dropping-particle" : "", "parse-names" : false, "suffix" : "" }, { "dropping-particle" : "", "family" : "Flannelly", "given" : "J", "non-dropping-particle" : "", "parse-names" : false, "suffix" : "" }, { "dropping-particle" : "", "family" : "Pringle", "given" : "J", "non-dropping-particle" : "", "parse-names" : false, "suffix" : "" }, { "dropping-particle" : "", "family" : "Bayliss", "given" : "M", "non-dropping-particle" : "", "parse-names" : false, "suffix" : "" } ], "container-title" : "The Journal of bone and joint surgery. British volume", "id" : "ITEM-3", "issue" : "7", "issued" : { "date-parts" : [ [ "2003", "9" ] ] }, "page" : "1077-83", "title" : "Histological evaluation of chondral defects after autologous chondrocyte implantation of the knee.", "type" : "article-journal", "volume" : "85" }, "uris" : [ "http://www.mendeley.com/documents/?uuid=f5c810e0-112a-42ac-a4f6-5b7e730d08c6", "http://www.mendeley.com/documents/?uuid=dddeba80-a10c-31bb-9342-05b4fe9741a5" ] } ], "mendeley" : { "formattedCitation" : "(Briggs et al., 2003; Haddo et al., 2004a; Steinwachs &amp; Kreuz, 2007a)", "manualFormatting" : "(Briggs et al., 2003; Haddo et al., 2004; Steinwachs &amp; Kreuz, 2007)", "plainTextFormattedCitation" : "(Briggs et al., 2003; Haddo et al., 2004a; Steinwachs &amp; Kreuz, 2007a)", "previouslyFormattedCitation" : "(Briggs et al., 2003; Haddo et al., 2004a; Steinwachs &amp; Kreuz, 2007a)" }, "properties" : { "noteIndex" : 0 }, "schema" : "https://github.com/citation-style-language/schema/raw/master/csl-citation.json" }</w:instrText>
      </w:r>
      <w:r w:rsidR="0085454F" w:rsidRPr="008C0B7E">
        <w:rPr>
          <w:rFonts w:ascii="Times New Roman" w:hAnsi="Times New Roman" w:cs="Times New Roman"/>
          <w:lang w:val="es-ES"/>
        </w:rPr>
        <w:fldChar w:fldCharType="separate"/>
      </w:r>
      <w:r w:rsidR="00AF0758" w:rsidRPr="008C0B7E">
        <w:rPr>
          <w:rFonts w:ascii="Times New Roman" w:hAnsi="Times New Roman" w:cs="Times New Roman"/>
          <w:noProof/>
          <w:lang w:val="es-ES"/>
        </w:rPr>
        <w:t>(Briggs et al., 2003; Haddo et al., 2004; Steinwachs &amp; Kreuz, 2007)</w:t>
      </w:r>
      <w:r w:rsidR="0085454F" w:rsidRPr="008C0B7E">
        <w:rPr>
          <w:rFonts w:ascii="Times New Roman" w:hAnsi="Times New Roman" w:cs="Times New Roman"/>
          <w:lang w:val="es-ES"/>
        </w:rPr>
        <w:fldChar w:fldCharType="end"/>
      </w:r>
      <w:r w:rsidR="0094393F" w:rsidRPr="008C0B7E">
        <w:rPr>
          <w:rFonts w:ascii="Times New Roman" w:hAnsi="Times New Roman" w:cs="Times New Roman"/>
          <w:lang w:val="es-ES"/>
        </w:rPr>
        <w:t xml:space="preserve">. </w:t>
      </w:r>
      <w:r w:rsidR="00EE5FC0" w:rsidRPr="008C0B7E">
        <w:rPr>
          <w:rFonts w:ascii="Times New Roman" w:hAnsi="Times New Roman" w:cs="Times New Roman"/>
          <w:lang w:val="es-ES"/>
        </w:rPr>
        <w:t xml:space="preserve">Al sembrarse y cultivarse </w:t>
      </w:r>
      <w:r w:rsidR="00EE5FC0" w:rsidRPr="008C0B7E">
        <w:rPr>
          <w:rFonts w:ascii="Times New Roman" w:hAnsi="Times New Roman" w:cs="Times New Roman"/>
          <w:i/>
          <w:lang w:val="es-ES"/>
        </w:rPr>
        <w:t xml:space="preserve">in vitro </w:t>
      </w:r>
      <w:r w:rsidR="00EE5FC0" w:rsidRPr="008C0B7E">
        <w:rPr>
          <w:rFonts w:ascii="Times New Roman" w:hAnsi="Times New Roman" w:cs="Times New Roman"/>
          <w:lang w:val="es-ES"/>
        </w:rPr>
        <w:t>con condrocitos, e</w:t>
      </w:r>
      <w:r w:rsidR="00682BDC" w:rsidRPr="008C0B7E">
        <w:rPr>
          <w:rFonts w:ascii="Times New Roman" w:hAnsi="Times New Roman" w:cs="Times New Roman"/>
          <w:lang w:val="es-ES"/>
        </w:rPr>
        <w:t xml:space="preserve">stas matrices </w:t>
      </w:r>
      <w:r w:rsidR="008B686C" w:rsidRPr="008C0B7E">
        <w:rPr>
          <w:rFonts w:ascii="Times New Roman" w:hAnsi="Times New Roman" w:cs="Times New Roman"/>
          <w:lang w:val="es-ES"/>
        </w:rPr>
        <w:t>han</w:t>
      </w:r>
      <w:r w:rsidR="00545FD1" w:rsidRPr="008C0B7E">
        <w:rPr>
          <w:rFonts w:ascii="Times New Roman" w:hAnsi="Times New Roman" w:cs="Times New Roman"/>
          <w:lang w:val="es-ES"/>
        </w:rPr>
        <w:t xml:space="preserve"> </w:t>
      </w:r>
      <w:r w:rsidR="008B686C" w:rsidRPr="008C0B7E">
        <w:rPr>
          <w:rFonts w:ascii="Times New Roman" w:hAnsi="Times New Roman" w:cs="Times New Roman"/>
          <w:lang w:val="es-ES"/>
        </w:rPr>
        <w:t xml:space="preserve">demostrando </w:t>
      </w:r>
      <w:r w:rsidR="00EE5FC0" w:rsidRPr="008C0B7E">
        <w:rPr>
          <w:rFonts w:ascii="Times New Roman" w:hAnsi="Times New Roman" w:cs="Times New Roman"/>
          <w:lang w:val="es-ES"/>
        </w:rPr>
        <w:t>mantener la viabilidad</w:t>
      </w:r>
      <w:r w:rsidR="00516BAC" w:rsidRPr="008C0B7E">
        <w:rPr>
          <w:rFonts w:ascii="Times New Roman" w:hAnsi="Times New Roman" w:cs="Times New Roman"/>
          <w:lang w:val="es-ES"/>
        </w:rPr>
        <w:t xml:space="preserve"> celular y</w:t>
      </w:r>
      <w:r w:rsidR="00AF0758" w:rsidRPr="008C0B7E">
        <w:rPr>
          <w:rFonts w:ascii="Times New Roman" w:hAnsi="Times New Roman" w:cs="Times New Roman"/>
          <w:lang w:val="es-ES"/>
        </w:rPr>
        <w:t xml:space="preserve"> </w:t>
      </w:r>
      <w:r w:rsidR="00EE5FC0" w:rsidRPr="008C0B7E">
        <w:rPr>
          <w:rFonts w:ascii="Times New Roman" w:hAnsi="Times New Roman" w:cs="Times New Roman"/>
          <w:lang w:val="es-ES"/>
        </w:rPr>
        <w:t>el fenotipo de los condrocitos</w:t>
      </w:r>
      <w:r w:rsidR="00516BAC" w:rsidRPr="008C0B7E">
        <w:rPr>
          <w:rFonts w:ascii="Times New Roman" w:hAnsi="Times New Roman" w:cs="Times New Roman"/>
          <w:lang w:val="es-ES"/>
        </w:rPr>
        <w:t xml:space="preserve">; además, por sus características </w:t>
      </w:r>
      <w:proofErr w:type="spellStart"/>
      <w:r w:rsidR="00516BAC" w:rsidRPr="008C0B7E">
        <w:rPr>
          <w:rFonts w:ascii="Times New Roman" w:hAnsi="Times New Roman" w:cs="Times New Roman"/>
          <w:lang w:val="es-ES"/>
        </w:rPr>
        <w:t>microestructurales</w:t>
      </w:r>
      <w:proofErr w:type="spellEnd"/>
      <w:r w:rsidR="00516BAC" w:rsidRPr="008C0B7E">
        <w:rPr>
          <w:rFonts w:ascii="Times New Roman" w:hAnsi="Times New Roman" w:cs="Times New Roman"/>
          <w:lang w:val="es-ES"/>
        </w:rPr>
        <w:t xml:space="preserve"> permiten que las células sembradas se adhieran a sus fibras evitando la pérdida de las mismas cuando el producto se coloca en la lesión </w:t>
      </w:r>
      <w:r w:rsidR="0085454F" w:rsidRPr="008C0B7E">
        <w:rPr>
          <w:rFonts w:ascii="Times New Roman" w:hAnsi="Times New Roman" w:cs="Times New Roman"/>
          <w:lang w:val="es-ES"/>
        </w:rPr>
        <w:fldChar w:fldCharType="begin" w:fldLock="1"/>
      </w:r>
      <w:r w:rsidR="00E200A5" w:rsidRPr="008C0B7E">
        <w:rPr>
          <w:rFonts w:ascii="Times New Roman" w:hAnsi="Times New Roman" w:cs="Times New Roman"/>
          <w:lang w:val="es-ES"/>
        </w:rPr>
        <w:instrText>ADDIN CSL_CITATION { "citationItems" : [ { "id" : "ITEM-1", "itemData" : { "DOI" : "10.1007/s00167-006-0115-9", "ISSN" : "0942-2056", "PMID" : "16770636", "abstract" : "The implantation of chondrocytes, seeded on matrices such as hyaluronic acid or collagen membranes, is a method that is being widely used for the treatment of chondral defects. The aim of the present study was to evaluate the distribution, viability and phenotype expression of the cells seeded on a collagen membrane just at the time of the implantation. Twelve patients who were suffering from articular cartilage lesions were treated by the MACI procedure. The residual part of each membrane was tested by colorimetric assay (MTT) and histochemical and ultrastructural analyses were carried out. In all of the samples a large number of viable cells, quite homogenously distributed, was detected. The cells expressed the markers of the differentiated hyaline chondrocytes. These data reassure in that the MACI procedure provides a suitable engineered tissue for cartilage repair, in line with the clinical evidences emerging in the literature.", "author" : [ { "dropping-particle" : "", "family" : "Gigante", "given" : "Antonio", "non-dropping-particle" : "", "parse-names" : false, "suffix" : "" }, { "dropping-particle" : "", "family" : "Bevilacqua", "given" : "Claudia", "non-dropping-particle" : "", "parse-names" : false, "suffix" : "" }, { "dropping-particle" : "", "family" : "Ricevuto", "given" : "Andrea", "non-dropping-particle" : "", "parse-names" : false, "suffix" : "" }, { "dropping-particle" : "", "family" : "Mattioli-Belmonte", "given" : "Monica", "non-dropping-particle" : "", "parse-names" : false, "suffix" : "" }, { "dropping-particle" : "", "family" : "Greco", "given" : "Francesco", "non-dropping-particle" : "", "parse-names" : false, "suffix" : "" } ], "container-title" : "Knee surgery, sports traumatology, arthroscopy : official journal of the ESSKA", "id" : "ITEM-1", "issue" : "1", "issued" : { "date-parts" : [ [ "2007", "1" ] ] }, "page" : "88-92", "title" : "Membrane-seeded autologous chondrocytes: cell viability and characterization at surgery.", "type" : "article-journal", "volume" : "15" }, "uris" : [ "http://www.mendeley.com/documents/?uuid=1cc03bd2-663d-4749-9759-8aa7467d611e", "http://www.mendeley.com/documents/?uuid=186c9bf3-84f9-3d49-a834-cd749b517fa6" ] } ], "mendeley" : { "formattedCitation" : "(Gigante et al., 2007)", "plainTextFormattedCitation" : "(Gigante et al., 2007)", "previouslyFormattedCitation" : "(Gigante et al., 2007)" }, "properties" : { "noteIndex" : 0 }, "schema" : "https://github.com/citation-style-language/schema/raw/master/csl-citation.json" }</w:instrText>
      </w:r>
      <w:r w:rsidR="0085454F" w:rsidRPr="008C0B7E">
        <w:rPr>
          <w:rFonts w:ascii="Times New Roman" w:hAnsi="Times New Roman" w:cs="Times New Roman"/>
          <w:lang w:val="es-ES"/>
        </w:rPr>
        <w:fldChar w:fldCharType="separate"/>
      </w:r>
      <w:r w:rsidR="00AF0758" w:rsidRPr="008C0B7E">
        <w:rPr>
          <w:rFonts w:ascii="Times New Roman" w:hAnsi="Times New Roman" w:cs="Times New Roman"/>
          <w:noProof/>
          <w:lang w:val="es-ES"/>
        </w:rPr>
        <w:t>(Gigante et al., 2007)</w:t>
      </w:r>
      <w:r w:rsidR="0085454F" w:rsidRPr="008C0B7E">
        <w:rPr>
          <w:rFonts w:ascii="Times New Roman" w:hAnsi="Times New Roman" w:cs="Times New Roman"/>
          <w:lang w:val="es-ES"/>
        </w:rPr>
        <w:fldChar w:fldCharType="end"/>
      </w:r>
      <w:r w:rsidR="00AF0758" w:rsidRPr="008C0B7E">
        <w:rPr>
          <w:rFonts w:ascii="Times New Roman" w:hAnsi="Times New Roman" w:cs="Times New Roman"/>
          <w:lang w:val="es-ES"/>
        </w:rPr>
        <w:t>.</w:t>
      </w:r>
      <w:r w:rsidR="00AF0758">
        <w:rPr>
          <w:rFonts w:ascii="Times New Roman" w:hAnsi="Times New Roman" w:cs="Times New Roman"/>
          <w:lang w:val="es-ES"/>
        </w:rPr>
        <w:t xml:space="preserve"> </w:t>
      </w:r>
    </w:p>
    <w:p w:rsidR="00EE5FC0" w:rsidRDefault="00EE5FC0" w:rsidP="00EE5FC0">
      <w:pPr>
        <w:widowControl w:val="0"/>
        <w:autoSpaceDE w:val="0"/>
        <w:autoSpaceDN w:val="0"/>
        <w:adjustRightInd w:val="0"/>
        <w:jc w:val="both"/>
        <w:rPr>
          <w:rFonts w:ascii="Times New Roman" w:hAnsi="Times New Roman" w:cs="Times New Roman"/>
          <w:lang w:val="es-ES"/>
        </w:rPr>
      </w:pPr>
    </w:p>
    <w:p w:rsidR="00AF0758" w:rsidRDefault="00AF0758" w:rsidP="00EE5FC0">
      <w:pPr>
        <w:widowControl w:val="0"/>
        <w:autoSpaceDE w:val="0"/>
        <w:autoSpaceDN w:val="0"/>
        <w:adjustRightInd w:val="0"/>
        <w:jc w:val="both"/>
        <w:rPr>
          <w:rFonts w:ascii="Times New Roman" w:hAnsi="Times New Roman" w:cs="Times New Roman"/>
          <w:lang w:val="es-ES"/>
        </w:rPr>
      </w:pPr>
      <w:r w:rsidRPr="003B79B1">
        <w:rPr>
          <w:rFonts w:ascii="Times New Roman" w:hAnsi="Times New Roman" w:cs="Times New Roman"/>
          <w:lang w:val="es-ES"/>
        </w:rPr>
        <w:lastRenderedPageBreak/>
        <w:t xml:space="preserve">El colágeno tipo I es el material natural más empleado en la elaboración de soportes para ingeniería de tejidos; sin embargo, los condrocitos sembrados en soportes de colágeno I disminuyen su actividad </w:t>
      </w:r>
      <w:proofErr w:type="spellStart"/>
      <w:r w:rsidRPr="003B79B1">
        <w:rPr>
          <w:rFonts w:ascii="Times New Roman" w:hAnsi="Times New Roman" w:cs="Times New Roman"/>
          <w:lang w:val="es-ES"/>
        </w:rPr>
        <w:t>bio</w:t>
      </w:r>
      <w:r w:rsidR="00516BAC">
        <w:rPr>
          <w:rFonts w:ascii="Times New Roman" w:hAnsi="Times New Roman" w:cs="Times New Roman"/>
          <w:lang w:val="es-ES"/>
        </w:rPr>
        <w:t>sinte</w:t>
      </w:r>
      <w:r w:rsidRPr="003B79B1">
        <w:rPr>
          <w:rFonts w:ascii="Times New Roman" w:hAnsi="Times New Roman" w:cs="Times New Roman"/>
          <w:lang w:val="es-ES"/>
        </w:rPr>
        <w:t>tica</w:t>
      </w:r>
      <w:proofErr w:type="spellEnd"/>
      <w:r w:rsidRPr="003B79B1">
        <w:rPr>
          <w:rFonts w:ascii="Times New Roman" w:hAnsi="Times New Roman" w:cs="Times New Roman"/>
          <w:lang w:val="es-ES"/>
        </w:rPr>
        <w:t xml:space="preserve">, adquieren una morfología </w:t>
      </w:r>
      <w:proofErr w:type="spellStart"/>
      <w:r w:rsidRPr="003B79B1">
        <w:rPr>
          <w:rFonts w:ascii="Times New Roman" w:hAnsi="Times New Roman" w:cs="Times New Roman"/>
          <w:lang w:val="es-ES"/>
        </w:rPr>
        <w:t>fibroblastoide</w:t>
      </w:r>
      <w:proofErr w:type="spellEnd"/>
      <w:r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"ISSN" : "0142-9612", "PMID" : "9177854", "abstract" : "This study directly compared the behaviour of chondrocytes in porous matrices comprising different collagen types and different pore diameters. There was a dramatic difference in the morphology of the cells in the type I and type II collagen matrices. The cells in the type II collagen matrix retained their chondrocytic morphology and synthesized glycosaminoglycans, while in the type I matrix the chondrocytes displayed a fibroblastic morphology with less biosynthetic activity than those in the type II. Small pore diameter affected morphology initially in the type I matrices and showed a higher increase of DNA content, but with time the cells lost the chondrocytic morphology. Our results demonstrate the marked influence of collagen type and pore characteristics on the phenotypic expression of seeded chondrocytes.", "author" : [ { "dropping-particle" : "", "family" : "Nehrer", "given" : "S", "non-dropping-particle" : "", "parse-names" : false, "suffix" : "" }, { "dropping-particle" : "", "family" : "Breinan", "given" : "H A", "non-dropping-particle" : "", "parse-names" : false, "suffix" : "" }, { "dropping-particle" : "", "family" : "Ramappa", "given" : "A", "non-dropping-particle" : "", "parse-names" : false, "suffix" : "" }, { "dropping-particle" : "", "family" : "Young", "given" : "G", "non-dropping-particle" : "", "parse-names" : false, "suffix" : "" }, { "dropping-particle" : "", "family" : "Shortkroff", "given" : "S", "non-dropping-particle" : "", "parse-names" : false, "suffix" : "" }, { "dropping-particle" : "", "family" : "Louie", "given" : "L K", "non-dropping-particle" : "", "parse-names" : false, "suffix" : "" }, { "dropping-particle" : "", "family" : "Sledge", "given" : "C B", "non-dropping-particle" : "", "parse-names" : false, "suffix" : "" }, { "dropping-particle" : "V", "family" : "Yannas", "given" : "I", "non-dropping-particle" : "", "parse-names" : false, "suffix" : "" }, { "dropping-particle" : "", "family" : "Spector", "given" : "M", "non-dropping-particle" : "", "parse-names" : false, "suffix" : "" } ], "container-title" : "Biomaterials", "id" : "ITEM-1", "issue" : "11", "issued" : { "date-parts" : [ [ "1997", "6" ] ] }, "page" : "769-76", "title" : "Matrix collagen type and pore size influence behaviour of seeded canine chondrocytes.", "type" : "article-journal", "volume" : "18" }, "uris" : [ "http://www.mendeley.com/documents/?uuid=921dcd87-a42a-3e7f-8ef2-366f3d6908a0", "http://www.mendeley.com/documents/?uuid=4d613674-eeb3-455d-b49f-0e3d636d22b4" ] }, { "id" : "ITEM-2", "itemData" : { "DOI" : "10.1002/term.211", "ISSN" : "19326254", "author" : [ { "dropping-particle" : "", "family" : "Hardmeier", "given" : "Rosmarie", "non-dropping-particle" : "", "parse-names" : false, "suffix" : "" }, { "dropping-particle" : "", "family" : "Redl", "given" : "Heinz", "non-dropping-particle" : "", "parse-names" : false, "suffix" : "" }, { "dropping-particle" : "", "family" : "Marlovits", "given" : "Stefan", "non-dropping-particle" : "", "parse-names" : false, "suffix" : "" } ], "container-title" : "Journal of Tissue Engineering and Regenerative Medicine", "id" : "ITEM-2", "issue" : "1", "issued" : { "date-parts" : [ [ "2009" ] ] }, "page" : "n/a-n/a", "publisher" : "John Wiley &amp; Sons, Ltd.", "title" : "Effects of mechanical loading on collagen propeptides processing in cartilage repair", "type" : "article-journal", "volume" : "4" }, "uris" : [ "http://www.mendeley.com/documents/?uuid=a0d9caac-7fc3-41f2-990e-beea2b704ad9", "http://www.mendeley.com/documents/?uuid=85c82f77-8958-30a3-b3fb-d0bd7fc00e87" ] } ], "mendeley" : { "formattedCitation" : "(Hardmeier et al., 2009; Nehrer, Breinan, Ramappa, Young, et al., 1997)", "manualFormatting" : "(Nehrer et al., 1997; Hardmeier et al., 2009)", "plainTextFormattedCitation" : "(Hardmeier et al., 2009; Nehrer, Breinan, Ramappa, Young, et al., 1997)", "previouslyFormattedCitation" : "(Hardmeier et al., 2009; Nehrer, Breinan, Ramappa, Young, et al., 1997)"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Pr="003B79B1">
        <w:rPr>
          <w:rFonts w:ascii="Times New Roman" w:hAnsi="Times New Roman" w:cs="Times New Roman"/>
          <w:noProof/>
          <w:lang w:val="es-CO"/>
        </w:rPr>
        <w:t>(Nehrer et al., 1997</w:t>
      </w:r>
      <w:r>
        <w:rPr>
          <w:rFonts w:ascii="Times New Roman" w:hAnsi="Times New Roman" w:cs="Times New Roman"/>
          <w:noProof/>
          <w:lang w:val="es-CO"/>
        </w:rPr>
        <w:t>; Hardmeier et al., 2009</w:t>
      </w:r>
      <w:r w:rsidRPr="003B79B1">
        <w:rPr>
          <w:rFonts w:ascii="Times New Roman" w:hAnsi="Times New Roman" w:cs="Times New Roman"/>
          <w:noProof/>
          <w:lang w:val="es-CO"/>
        </w:rPr>
        <w:t>)</w:t>
      </w:r>
      <w:r w:rsidR="0085454F" w:rsidRPr="003B79B1">
        <w:rPr>
          <w:rFonts w:ascii="Times New Roman" w:hAnsi="Times New Roman" w:cs="Times New Roman"/>
          <w:lang w:val="es-ES"/>
        </w:rPr>
        <w:fldChar w:fldCharType="end"/>
      </w:r>
      <w:r w:rsidRPr="003B79B1">
        <w:rPr>
          <w:rFonts w:ascii="Times New Roman" w:hAnsi="Times New Roman" w:cs="Times New Roman"/>
          <w:lang w:val="es-CO"/>
        </w:rPr>
        <w:t xml:space="preserve"> y </w:t>
      </w:r>
      <w:r w:rsidRPr="003B79B1">
        <w:rPr>
          <w:rFonts w:ascii="Times New Roman" w:hAnsi="Times New Roman" w:cs="Times New Roman"/>
          <w:lang w:val="es-ES"/>
        </w:rPr>
        <w:t xml:space="preserve">producen colágeno tipo I en lugar de colágeno tipo II, convirtiendo a la matriz extracelular en una red </w:t>
      </w:r>
      <w:proofErr w:type="spellStart"/>
      <w:r w:rsidRPr="003B79B1">
        <w:rPr>
          <w:rFonts w:ascii="Times New Roman" w:hAnsi="Times New Roman" w:cs="Times New Roman"/>
          <w:lang w:val="es-ES"/>
        </w:rPr>
        <w:t>fibrótica</w:t>
      </w:r>
      <w:proofErr w:type="spellEnd"/>
      <w:r w:rsidRPr="003B79B1">
        <w:rPr>
          <w:rFonts w:ascii="Times New Roman" w:hAnsi="Times New Roman" w:cs="Times New Roman"/>
          <w:lang w:val="es-ES"/>
        </w:rPr>
        <w:t xml:space="preserve"> que pierde las características elásticas y amortiguadoras propias del cartílago hialino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"ISSN" : "0169-409X", "PMID" : "14623402", "abstract" : "Collagens serve important mechanical functions throughout the body and in particular in the connective tissues. Additionally, collagens exert important functions as cellular microenvironment and partly via binding and release of cellular growth mediators. In articular cartilage, fibrillar collagens are providing most of the biomechanical properties of the extracellular matrix essential for its functioning. The collagenous matrix is one main target of destructive processes in general degenerative joint disease and focal matrix lesions. The development of an adequate collagen framework represents the major aim of therapeutic cartilage repair. In this respect, collagenous matrices or collagen-imitating scaffolds are more and more emerging as highly suitable vehicles for cell and (growth) factor transport into cartilage lesion. Thus, collagens are not only major constituents of connective tissues in terms of integrity and function, they are also major targets of tissue destruction and regeneration and might become major tools to achieve tissue repair.", "author" : [ { "dropping-particle" : "", "family" : "Aigner", "given" : "T", "non-dropping-particle" : "", "parse-names" : false, "suffix" : "" }, { "dropping-particle" : "", "family" : "St\u00f6ve", "given" : "J", "non-dropping-particle" : "", "parse-names" : false, "suffix" : "" } ], "container-title" : "Advanced drug delivery reviews", "id" : "ITEM-1", "issue" : "12", "issued" : { "date-parts" : [ [ "2003", "11" ] ] }, "page" : "1569-93", "title" : "Collagens--major component of the physiological cartilage matrix, major target of cartilage degeneration, major tool in cartilage repair.", "type" : "article-journal", "volume" : "55" }, "uris" : [ "http://www.mendeley.com/documents/?uuid=1bcd0e39-6e20-3e75-95be-3bf522f8b653", "http://www.mendeley.com/documents/?uuid=d42d7254-17e6-4b7f-9640-9ced57b43370" ] } ], "mendeley" : { "formattedCitation" : "(T. Aigner &amp; St\u00f6ve, 2003)", "manualFormatting" : "(Aigner et al., 2003)", "plainTextFormattedCitation" : "(T. Aigner &amp; St\u00f6ve, 2003)", "previouslyFormattedCitation" : "(T. Aigner &amp; St\u00f6ve, 2003)"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Pr="003B79B1">
        <w:rPr>
          <w:rFonts w:ascii="Times New Roman" w:hAnsi="Times New Roman" w:cs="Times New Roman"/>
          <w:noProof/>
          <w:lang w:val="es-ES"/>
        </w:rPr>
        <w:t>(Aigner</w:t>
      </w:r>
      <w:r>
        <w:rPr>
          <w:rFonts w:ascii="Times New Roman" w:hAnsi="Times New Roman" w:cs="Times New Roman"/>
          <w:noProof/>
          <w:lang w:val="es-ES"/>
        </w:rPr>
        <w:t xml:space="preserve"> et al., </w:t>
      </w:r>
      <w:r w:rsidRPr="003B79B1">
        <w:rPr>
          <w:rFonts w:ascii="Times New Roman" w:hAnsi="Times New Roman" w:cs="Times New Roman"/>
          <w:noProof/>
          <w:lang w:val="es-ES"/>
        </w:rPr>
        <w:t>2003)</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Por lo anterior y debido a que el principal colágeno del cartílago articular es el colágeno II, hay una tendencia a favorecer el uso de </w:t>
      </w:r>
      <w:r w:rsidR="00B510AC" w:rsidRPr="003B79B1">
        <w:rPr>
          <w:rFonts w:ascii="Times New Roman" w:hAnsi="Times New Roman" w:cs="Times New Roman"/>
          <w:lang w:val="es-ES"/>
        </w:rPr>
        <w:t xml:space="preserve">éste biomaterial </w:t>
      </w:r>
      <w:r w:rsidR="00B510AC">
        <w:rPr>
          <w:rFonts w:ascii="Times New Roman" w:hAnsi="Times New Roman" w:cs="Times New Roman"/>
          <w:lang w:val="es-ES"/>
        </w:rPr>
        <w:t xml:space="preserve">en la elaboración de </w:t>
      </w:r>
      <w:r w:rsidRPr="003B79B1">
        <w:rPr>
          <w:rFonts w:ascii="Times New Roman" w:hAnsi="Times New Roman" w:cs="Times New Roman"/>
          <w:lang w:val="es-ES"/>
        </w:rPr>
        <w:t xml:space="preserve">soportes </w:t>
      </w:r>
      <w:r w:rsidR="00B510AC">
        <w:rPr>
          <w:rFonts w:ascii="Times New Roman" w:hAnsi="Times New Roman" w:cs="Times New Roman"/>
          <w:lang w:val="es-ES"/>
        </w:rPr>
        <w:t>para el</w:t>
      </w:r>
      <w:r w:rsidRPr="003B79B1">
        <w:rPr>
          <w:rFonts w:ascii="Times New Roman" w:hAnsi="Times New Roman" w:cs="Times New Roman"/>
          <w:lang w:val="es-ES"/>
        </w:rPr>
        <w:t xml:space="preserve"> tratamiento de lesiones </w:t>
      </w:r>
      <w:proofErr w:type="spellStart"/>
      <w:r w:rsidRPr="003B79B1">
        <w:rPr>
          <w:rFonts w:ascii="Times New Roman" w:hAnsi="Times New Roman" w:cs="Times New Roman"/>
          <w:lang w:val="es-ES"/>
        </w:rPr>
        <w:t>condrales</w:t>
      </w:r>
      <w:proofErr w:type="spellEnd"/>
      <w:r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"10.3390/ma6020637", "ISSN" : "1996-1944", "abstract" : "Articular cartilage is a unique tissue owing to its ability to withstand repetitive compressive stress throughout an individual\u2019s lifetime. However, its major limitation is the inability to heal even the most minor injuries. There still remains an inherent lack of strategies that stimulate hyaline-like articular cartilage growth with appropriate functional properties. Recent scientific advances in tissue engineering have made significant steps towards development of constructs for articular cartilage repair. In particular, research has shown the potential of biomaterial physico-chemical properties significantly influencing the proliferation, differentiation and matrix deposition by progenitor cells. Accordingly, this highlights the potential of using such properties to direct the lineage towards which such cells follow. Moreover, the use of soluble growth factors to enhance the bioactivity and regenerative capacity of biomaterials has recently been adopted by researchers in the field of tissue engineering. In addition, gene therapy is a growing area that has found noteworthy use in tissue engineering partly due to the potential to overcome some drawbacks associated with current growth factor delivery systems. In this context, such advanced strategies in biomaterial science, cell-based and growth factor-based therapies that have been employed in the restoration and repair of damaged articular cartilage will be the focus of this review article.", "author" : [ { "dropping-particle" : "", "family" : "Matsiko", "given" : "Amos", "non-dropping-particle" : "", "parse-names" : false, "suffix" : "" }, { "dropping-particle" : "", "family" : "Levingstone", "given" : "Tanya", "non-dropping-particle" : "", "parse-names" : false, "suffix" : "" }, { "dropping-particle" : "", "family" : "O'Brien", "given" : "Fergal", "non-dropping-particle" : "", "parse-names" : false, "suffix" : "" } ], "container-title" : "Materials", "id" : "ITEM-1", "issue" : "2", "issued" : { "date-parts" : [ [ "2013", "2" ] ] }, "page" : "637-668", "publisher" : "Multidisciplinary Digital Publishing Institute", "title" : "Advanced Strategies for Articular Cartilage Defect Repair", "type" : "article-journal", "volume" : "6" }, "uris" : [ "http://www.mendeley.com/documents/?uuid=f68eac49-3628-3bcc-b280-ad867f00524f", "http://www.mendeley.com/documents/?uuid=65084564-f711-4614-af21-805d625e87ae" ] } ], "mendeley" : { "formattedCitation" : "(Matsiko, Levingstone, &amp; O\u2019Brien, 2013)", "manualFormatting" : "(Matsiko et al., 2013)", "plainTextFormattedCitation" : "(Matsiko, Levingstone, &amp; O\u2019Brien, 2013)", "previouslyFormattedCitation" : "(Matsiko, Levingstone, &amp; O\u2019Brien, 2013)"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Pr="003B79B1">
        <w:rPr>
          <w:rFonts w:ascii="Times New Roman" w:hAnsi="Times New Roman" w:cs="Times New Roman"/>
          <w:noProof/>
          <w:lang w:val="es-ES"/>
        </w:rPr>
        <w:t>(Matsiko</w:t>
      </w:r>
      <w:r>
        <w:rPr>
          <w:rFonts w:ascii="Times New Roman" w:hAnsi="Times New Roman" w:cs="Times New Roman"/>
          <w:noProof/>
          <w:lang w:val="es-ES"/>
        </w:rPr>
        <w:t xml:space="preserve"> et al., </w:t>
      </w:r>
      <w:r w:rsidRPr="003B79B1">
        <w:rPr>
          <w:rFonts w:ascii="Times New Roman" w:hAnsi="Times New Roman" w:cs="Times New Roman"/>
          <w:noProof/>
          <w:lang w:val="es-ES"/>
        </w:rPr>
        <w:t>2013)</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Diversos estudios </w:t>
      </w:r>
      <w:r w:rsidRPr="00B510AC">
        <w:rPr>
          <w:rFonts w:ascii="Times New Roman" w:hAnsi="Times New Roman" w:cs="Times New Roman"/>
          <w:i/>
          <w:lang w:val="es-ES"/>
        </w:rPr>
        <w:t>in vitro</w:t>
      </w:r>
      <w:r w:rsidRPr="003B79B1">
        <w:rPr>
          <w:rFonts w:ascii="Times New Roman" w:hAnsi="Times New Roman" w:cs="Times New Roman"/>
          <w:lang w:val="es-ES"/>
        </w:rPr>
        <w:t xml:space="preserve"> han mostrado el potencial de los soportes elaborados con colágeno tipo II en el mantenimiento del fenotipo diferenciado de condrocitos, la promoción de la síntesis de componentes de la matriz extracelular de cartílago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"ISSN" : "0021-9304", "PMID" : "9178736", "abstract" : "Synthetic and natural absorbable polymers have been used as vehicles for implantation of cells into cartilage defects to promote regeneration of the articular joint surface. Implants should provide a pore structure that allows cell adhesion and growth, and not provoke inflammation or toxicity when implanted in vivo. The scaffold should be absorbable and the degradation should match the rate of tissue regeneration. To facilitate cartilage repair the chemical structure and pore architecture of the matrix should allow the seeded cells to maintain the chondrocytic phenotype, characterized by synthesis of cartilage-specific proteins. We investigated the behavior of canine chondrocytes in two spongelike matrices in vitro: a collagen-glycosaminoglycan (GAG) copolymer produced from bovine hide consisting of type I collagen and a porous scaffold made of type II collagen by extraction of porcine cartilage. Canine chondrocytes were seeded on both types of matrices and cultured for 3 h, 7 days, and 14 days. The histology of chondrocyte-seeded implants showed a significantly higher percentage of cells with spherical morphology, consistent with chondrocytic morphology, in the type II sponge at each time point. Pericellular matrix stained for proteoglycans and for type II collagen after 14 days. Biochemical analysis of the cell seeded sponges for GAG and DNA content showed increases with time. At day 14 there was a significantly higher amount of DNA and GAG in the type II matrix. This is the first study that directly compares the behavior of chondrocytes in type I and type II collagen matrices. The type II matrix may be of value as a vehicle for chondrocyte implantation on the basis of the higher percentage of chondrocytes retaining spherical morphology and greater biosynthetic activity that was reflected in the greater increase of GAG content.", "author" : [ { "dropping-particle" : "", "family" : "Nehrer", "given" : "S", "non-dropping-particle" : "", "parse-names" : false, "suffix" : "" }, { "dropping-particle" : "", "family" : "Breinan", "given" : "H A", "non-dropping-particle" : "", "parse-names" : false, "suffix" : "" }, { "dropping-particle" : "", "family" : "Ramappa", "given" : "A", "non-dropping-particle" : "", "parse-names" : false, "suffix" : "" }, { "dropping-particle" : "", "family" : "Shortkroff", "given" : "S", "non-dropping-particle" : "", "parse-names" : false, "suffix" : "" }, { "dropping-particle" : "", "family" : "Young", "given" : "G", "non-dropping-particle" : "", "parse-names" : false, "suffix" : "" }, { "dropping-particle" : "", "family" : "Minas", "given" : "T", "non-dropping-particle" : "", "parse-names" : false, "suffix" : "" }, { "dropping-particle" : "", "family" : "Sledge", "given" : "C B", "non-dropping-particle" : "", "parse-names" : false, "suffix" : "" }, { "dropping-particle" : "V", "family" : "Yannas", "given" : "I", "non-dropping-particle" : "", "parse-names" : false, "suffix" : "" }, { "dropping-particle" : "", "family" : "Spector", "given" : "M", "non-dropping-particle" : "", "parse-names" : false, "suffix" : "" } ], "container-title" : "Journal of biomedical materials research", "id" : "ITEM-1", "issue" : "2", "issued" : { "date-parts" : [ [ "1997" ] ] }, "page" : "95-104", "title" : "Canine chondrocytes seeded in type I and type II collagen implants investigated in vitro.", "type" : "article-journal", "volume" : "38" }, "uris" : [ "http://www.mendeley.com/documents/?uuid=f8c184e2-9643-3cfa-ad8b-34754ffa20c2", "http://www.mendeley.com/documents/?uuid=940927e8-5cec-4651-a23e-58041d94ca1d" ] }, { "id" : "ITEM-2", "itemData" : { "DOI" : "10.1016/S0142-9612(02)00067-4", "ISSN" : "01429612", "abstract" : "The limited intrinsic repair capacity of articular cartilage has stimulated continuing efforts to develop tissue engineered analogues. Matrices composed of type II collagen and chondroitin sulfate (CS), the major constituents of hyaline cartilage, may create an appropriate environment for the generation of cartilage-like tissue. In this study, we prepared, characterized, and evaluated type II collagen matrices with and without CS. Type II collagen matrices were prepared using purified, pepsin-treated, type II collagen. Techniques applied to prepare type I collagen matrices were found unsuitable for type II collagen. Crosslinking of collagen and covalent attachment of CS was performed using 1-ethyl-3-(3-dimethyl aminopropyl)carbodiimide. Porous matrices were prepared by freezing and lyophilization, and their physico-chemical characteristics (degree of crosslinking, denaturing temperature, collagenase-resistance, amount of CS incorporated) established. Matrices were evaluated for their capacity to sustain chondrocyte proliferation and differentiation in vitro. After 7d of culture, chondrocytes were mainly located at the periphery of the matrices. In contrast to type I collagen, type II collagen supported the distribution of cells throughout the matrix. After 14d of culture, matrices were surfaced with a cartilagenous-like layer, and occasionally clusters of chondrocytes were present inside the matrix. Chondrocytes proliferated and differentiated as indicated by biochemical analyses, ultrastructural observations, and reverse transcriptase PCR for collagen types I, II and X. No major differences were observed with respect to the presence or absence of CS in the matrices.", "author" : [ { "dropping-particle" : "", "family" : "Pieper", "given" : "J.S.", "non-dropping-particle" : "", "parse-names" : false, "suffix" : "" }, { "dropping-particle" : "", "family" : "Kraan", "given" : "P.M.", "non-dropping-particle" : "van der", "parse-names" : false, "suffix" : "" }, { "dropping-particle" : "", "family" : "Hafmans", "given" : "T.", "non-dropping-particle" : "", "parse-names" : false, "suffix" : "" }, { "dropping-particle" : "", "family" : "Kamp", "given" : "J.", "non-dropping-particle" : "", "parse-names" : false, "suffix" : "" }, { "dropping-particle" : "", "family" : "Buma", "given" : "P.", "non-dropping-particle" : "", "parse-names" : false, "suffix" : "" }, { "dropping-particle" : "", "family" : "Susante", "given" : "J.L.C.", "non-dropping-particle" : "van", "parse-names" : false, "suffix" : "" }, { "dropping-particle" : "", "family" : "Berg", "given" : "W.B.", "non-dropping-particle" : "van den", "parse-names" : false, "suffix" : "" }, { "dropping-particle" : "", "family" : "Veerkamp", "given" : "J.H.", "non-dropping-particle" : "", "parse-names" : false, "suffix" : "" }, { "dropping-particle" : "", "family" : "Kuppevelt", "given" : "T.H.", "non-dropping-particle" : "van", "parse-names" : false, "suffix" : "" } ], "container-title" : "Biomaterials", "id" : "ITEM-2", "issue" : "15", "issued" : { "date-parts" : [ [ "2002" ] ] }, "page" : "3183-3192", "title" : "Crosslinked type II collagen matrices: preparation, characterization, and potential for cartilage engineering", "type" : "article-journal", "volume" : "23" }, "uris" : [ "http://www.mendeley.com/documents/?uuid=026fe5db-023c-3dc6-a81e-c2386ac8394b", "http://www.mendeley.com/documents/?uuid=841ce0e0-cf0f-42c4-a05e-b620335bf7fd" ] }, { "id" : "ITEM-3", "itemData" : { "DOI" : "10.1023/A:1024915817061", "ISSN" : "09574530", "author" : [ { "dropping-particle" : "", "family" : "Gigante", "given" : "Antonio", "non-dropping-particle" : "", "parse-names" : false, "suffix" : "" }, { "dropping-particle" : "", "family" : "Bevilacqua", "given" : "Claudia", "non-dropping-particle" : "", "parse-names" : false, "suffix" : "" }, { "dropping-particle" : "", "family" : "Cappella", "given" : "Massimo", "non-dropping-particle" : "", "parse-names" : false, "suffix" : "" }, { "dropping-particle" : "", "family" : "Manzotti", "given" : "Sandra", "non-dropping-particle" : "", "parse-names" : false, "suffix" : "" }, { "dropping-particle" : "", "family" : "Greco", "given" : "Francesco", "non-dropping-particle" : "", "parse-names" : false, "suffix" : "" } ], "container-title" : "Journal of Materials Science: Materials in Medicine", "id" : "ITEM-3", "issue" : "8", "issued" : { "date-parts" : [ [ "2003" ] ] }, "page" : "713-716", "publisher" : "Kluwer Academic Publishers", "title" : "Engineered articular cartilage: influence of the scaffold on cell phenotype and proliferation", "type" : "article-journal", "volume" : "14" }, "uris" : [ "http://www.mendeley.com/documents/?uuid=ac2e3308-69f7-3fed-bf23-01dbf740dd7b", "http://www.mendeley.com/documents/?uuid=366c2b77-8361-4ae2-8485-1acb27d64fda" ] } ], "mendeley" : { "formattedCitation" : "(Gigante, Bevilacqua, Cappella, Manzotti, &amp; Greco, 2003; Nehrer, Breinan, Ramappa, Shortkroff, et al., 1997; Pieper et al., 2002)", "manualFormatting" : "(Nehrer et al., 1997; Pieper et al., 2002; Gigante et al., 2003)", "plainTextFormattedCitation" : "(Gigante, Bevilacqua, Cappella, Manzotti, &amp; Greco, 2003; Nehrer, Breinan, Ramappa, Shortkroff, et al., 1997; Pieper et al., 2002)", "previouslyFormattedCitation" : "(Gigante, Bevilacqua, Cappella, Manzotti, &amp; Greco, 2003; Nehrer, Breinan, Ramappa, Shortkroff, et al., 1997; Pieper et al., 2002)"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85454F" w:rsidRPr="003B79B1">
        <w:rPr>
          <w:rFonts w:ascii="Times New Roman" w:hAnsi="Times New Roman" w:cs="Times New Roman"/>
          <w:noProof/>
          <w:lang w:val="es-ES"/>
        </w:rPr>
        <w:fldChar w:fldCharType="begin" w:fldLock="1"/>
      </w:r>
      <w:r w:rsidR="00E200A5">
        <w:rPr>
          <w:rFonts w:ascii="Times New Roman" w:hAnsi="Times New Roman" w:cs="Times New Roman"/>
          <w:noProof/>
          <w:lang w:val="es-ES"/>
        </w:rPr>
        <w:instrText>ADDIN CSL_CITATION { "citationItems" : [ { "id" : "ITEM-1", "itemData" : { "DOI" : "10.1023/A:1024915817061", "ISSN" : "09574530", "author" : [ { "dropping-particle" : "", "family" : "Gigante", "given" : "Antonio", "non-dropping-particle" : "", "parse-names" : false, "suffix" : "" }, { "dropping-particle" : "", "family" : "Bevilacqua", "given" : "Claudia", "non-dropping-particle" : "", "parse-names" : false, "suffix" : "" }, { "dropping-particle" : "", "family" : "Cappella", "given" : "Massimo", "non-dropping-particle" : "", "parse-names" : false, "suffix" : "" }, { "dropping-particle" : "", "family" : "Manzotti", "given" : "Sandra", "non-dropping-particle" : "", "parse-names" : false, "suffix" : "" }, { "dropping-particle" : "", "family" : "Greco", "given" : "Francesco", "non-dropping-particle" : "", "parse-names" : false, "suffix" : "" } ], "container-title" : "Journal of Materials Science: Materials in Medicine", "id" : "ITEM-1", "issue" : "8", "issued" : { "date-parts" : [ [ "2003" ] ] }, "page" : "713-716", "publisher" : "Kluwer Academic Publishers", "title" : "Engineered articular cartilage: influence of the scaffold on cell phenotype and proliferation", "type" : "article-journal", "volume" : "14" }, "uris" : [ "http://www.mendeley.com/documents/?uuid=366c2b77-8361-4ae2-8485-1acb27d64fda", "http://www.mendeley.com/documents/?uuid=ac2e3308-69f7-3fed-bf23-01dbf740dd7b" ] }, { "id" : "ITEM-2", "itemData" : { "DOI" : "10.1016/S0142-9612(02)00067-4", "ISSN" : "01429612", "abstract" : "The limited intrinsic repair capacity of articular cartilage has stimulated continuing efforts to develop tissue engineered analogues. Matrices composed of type II collagen and chondroitin sulfate (CS), the major constituents of hyaline cartilage, may create an appropriate environment for the generation of cartilage-like tissue. In this study, we prepared, characterized, and evaluated type II collagen matrices with and without CS. Type II collagen matrices were prepared using purified, pepsin-treated, type II collagen. Techniques applied to prepare type I collagen matrices were found unsuitable for type II collagen. Crosslinking of collagen and covalent attachment of CS was performed using 1-ethyl-3-(3-dimethyl aminopropyl)carbodiimide. Porous matrices were prepared by freezing and lyophilization, and their physico-chemical characteristics (degree of crosslinking, denaturing temperature, collagenase-resistance, amount of CS incorporated) established. Matrices were evaluated for their capacity to sustain chondrocyte proliferation and differentiation in vitro. After 7d of culture, chondrocytes were mainly located at the periphery of the matrices. In contrast to type I collagen, type II collagen supported the distribution of cells throughout the matrix. After 14d of culture, matrices were surfaced with a cartilagenous-like layer, and occasionally clusters of chondrocytes were present inside the matrix. Chondrocytes proliferated and differentiated as indicated by biochemical analyses, ultrastructural observations, and reverse transcriptase PCR for collagen types I, II and X. No major differences were observed with respect to the presence or absence of CS in the matrices.", "author" : [ { "dropping-particle" : "", "family" : "Pieper", "given" : "J.S.", "non-dropping-particle" : "", "parse-names" : false, "suffix" : "" }, { "dropping-particle" : "", "family" : "Kraan", "given" : "P.M.", "non-dropping-particle" : "van der", "parse-names" : false, "suffix" : "" }, { "dropping-particle" : "", "family" : "Hafmans", "given" : "T.", "non-dropping-particle" : "", "parse-names" : false, "suffix" : "" }, { "dropping-particle" : "", "family" : "Kamp", "given" : "J.", "non-dropping-particle" : "", "parse-names" : false, "suffix" : "" }, { "dropping-particle" : "", "family" : "Buma", "given" : "P.", "non-dropping-particle" : "", "parse-names" : false, "suffix" : "" }, { "dropping-particle" : "", "family" : "Susante", "given" : "J.L.C.", "non-dropping-particle" : "van", "parse-names" : false, "suffix" : "" }, { "dropping-particle" : "", "family" : "Berg", "given" : "W.B.", "non-dropping-particle" : "van den", "parse-names" : false, "suffix" : "" }, { "dropping-particle" : "", "family" : "Veerkamp", "given" : "J.H.", "non-dropping-particle" : "", "parse-names" : false, "suffix" : "" }, { "dropping-particle" : "", "family" : "Kuppevelt", "given" : "T.H.", "non-dropping-particle" : "van", "parse-names" : false, "suffix" : "" } ], "container-title" : "Biomaterials", "id" : "ITEM-2", "issue" : "15", "issued" : { "date-parts" : [ [ "2002" ] ] }, "page" : "3183-3192", "title" : "Crosslinked type II collagen matrices: preparation, characterization, and potential for cartilage engineering", "type" : "article-journal", "volume" : "23" }, "uris" : [ "http://www.mendeley.com/documents/?uuid=841ce0e0-cf0f-42c4-a05e-b620335bf7fd", "http://www.mendeley.com/documents/?uuid=026fe5db-023c-3dc6-a81e-c2386ac8394b", "http://www.mendeley.com/documents/?uuid=954898c8-3fe2-4070-9ff7-9d6e69d319f3" ] }, { "id" : "ITEM-3", "itemData" : { "ISSN" : "0142-9612", "PMID" : "9177854", "abstract" : "This study directly compared the behaviour of chondrocytes in porous matrices comprising different collagen types and different pore diameters. There was a dramatic difference in the morphology of the cells in the type I and type II collagen matrices. The cells in the type II collagen matrix retained their chondrocytic morphology and synthesized glycosaminoglycans, while in the type I matrix the chondrocytes displayed a fibroblastic morphology with less biosynthetic activity than those in the type II. Small pore diameter affected morphology initially in the type I matrices and showed a higher increase of DNA content, but with time the cells lost the chondrocytic morphology. Our results demonstrate the marked influence of collagen type and pore characteristics on the phenotypic expression of seeded chondrocytes.", "author" : [ { "dropping-particle" : "", "family" : "Nehrer", "given" : "S", "non-dropping-particle" : "", "parse-names" : false, "suffix" : "" }, { "dropping-particle" : "", "family" : "Breinan", "given" : "H A", "non-dropping-particle" : "", "parse-names" : false, "suffix" : "" }, { "dropping-particle" : "", "family" : "Ramappa", "given" : "A", "non-dropping-particle" : "", "parse-names" : false, "suffix" : "" }, { "dropping-particle" : "", "family" : "Young", "given" : "G", "non-dropping-particle" : "", "parse-names" : false, "suffix" : "" }, { "dropping-particle" : "", "family" : "Shortkroff", "given" : "S", "non-dropping-particle" : "", "parse-names" : false, "suffix" : "" }, { "dropping-particle" : "", "family" : "Louie", "given" : "L K", "non-dropping-particle" : "", "parse-names" : false, "suffix" : "" }, { "dropping-particle" : "", "family" : "Sledge", "given" : "C B", "non-dropping-particle" : "", "parse-names" : false, "suffix" : "" }, { "dropping-particle" : "V", "family" : "Yannas", "given" : "I", "non-dropping-particle" : "", "parse-names" : false, "suffix" : "" }, { "dropping-particle" : "", "family" : "Spector", "given" : "M", "non-dropping-particle" : "", "parse-names" : false, "suffix" : "" } ], "container-title" : "Biomaterials", "id" : "ITEM-3", "issue" : "11", "issued" : { "date-parts" : [ [ "1997", "6" ] ] }, "page" : "769-76", "title" : "Matrix collagen type and pore size influence behaviour of seeded canine chondrocytes.", "type" : "article-journal", "volume" : "18" }, "uris" : [ "http://www.mendeley.com/documents/?uuid=4d613674-eeb3-455d-b49f-0e3d636d22b4", "http://www.mendeley.com/documents/?uuid=921dcd87-a42a-3e7f-8ef2-366f3d6908a0", "http://www.mendeley.com/documents/?uuid=857409ec-9e50-41c2-b7e8-285a4a52f6a2" ] } ], "mendeley" : { "formattedCitation" : "(Gigante et al., 2003; Nehrer, Breinan, Ramappa, Young, et al., 1997; Pieper et al., 2002)", "manualFormatting" : "(Nehrer et al., 1997; Pieper et al., 2002; Gigante et al., 2003)", "plainTextFormattedCitation" : "(Gigante et al., 2003; Nehrer, Breinan, Ramappa, Young, et al., 1997; Pieper et al., 2002)", "previouslyFormattedCitation" : "(Gigante et al., 2003; Nehrer, Breinan, Ramappa, Young, et al., 1997; Pieper et al., 2002)" }, "properties" : { "noteIndex" : 0 }, "schema" : "https://github.com/citation-style-language/schema/raw/master/csl-citation.json" }</w:instrText>
      </w:r>
      <w:r w:rsidR="0085454F" w:rsidRPr="003B79B1">
        <w:rPr>
          <w:rFonts w:ascii="Times New Roman" w:hAnsi="Times New Roman" w:cs="Times New Roman"/>
          <w:noProof/>
          <w:lang w:val="es-ES"/>
        </w:rPr>
        <w:fldChar w:fldCharType="separate"/>
      </w:r>
      <w:r w:rsidRPr="003B79B1">
        <w:rPr>
          <w:rFonts w:ascii="Times New Roman" w:hAnsi="Times New Roman" w:cs="Times New Roman"/>
          <w:noProof/>
          <w:lang w:val="es-ES"/>
        </w:rPr>
        <w:t>(Nehrer et al., 1997; Pieper et al., 2002</w:t>
      </w:r>
      <w:r>
        <w:rPr>
          <w:rFonts w:ascii="Times New Roman" w:hAnsi="Times New Roman" w:cs="Times New Roman"/>
          <w:noProof/>
          <w:lang w:val="es-ES"/>
        </w:rPr>
        <w:t xml:space="preserve">; </w:t>
      </w:r>
      <w:r w:rsidRPr="003B79B1">
        <w:rPr>
          <w:rFonts w:ascii="Times New Roman" w:hAnsi="Times New Roman" w:cs="Times New Roman"/>
          <w:noProof/>
          <w:lang w:val="es-ES"/>
        </w:rPr>
        <w:t>Gigante et al., 2003)</w:t>
      </w:r>
      <w:r w:rsidR="0085454F" w:rsidRPr="003B79B1">
        <w:rPr>
          <w:rFonts w:ascii="Times New Roman" w:hAnsi="Times New Roman" w:cs="Times New Roman"/>
          <w:noProof/>
          <w:lang w:val="es-ES"/>
        </w:rPr>
        <w:fldChar w:fldCharType="end"/>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y la inducción de la diferenciación </w:t>
      </w:r>
      <w:proofErr w:type="spellStart"/>
      <w:r w:rsidRPr="003B79B1">
        <w:rPr>
          <w:rFonts w:ascii="Times New Roman" w:hAnsi="Times New Roman" w:cs="Times New Roman"/>
          <w:lang w:val="es-ES"/>
        </w:rPr>
        <w:t>condrogénica</w:t>
      </w:r>
      <w:proofErr w:type="spellEnd"/>
      <w:r w:rsidRPr="003B79B1">
        <w:rPr>
          <w:rFonts w:ascii="Times New Roman" w:hAnsi="Times New Roman" w:cs="Times New Roman"/>
          <w:lang w:val="es-ES"/>
        </w:rPr>
        <w:t xml:space="preserve"> de células madre </w:t>
      </w:r>
      <w:proofErr w:type="spellStart"/>
      <w:r w:rsidRPr="003B79B1">
        <w:rPr>
          <w:rFonts w:ascii="Times New Roman" w:hAnsi="Times New Roman" w:cs="Times New Roman"/>
          <w:lang w:val="es-ES"/>
        </w:rPr>
        <w:t>mesenquimales</w:t>
      </w:r>
      <w:proofErr w:type="spellEnd"/>
      <w:r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"10.1002/bit.20828", "ISSN" : "0006-3592", "PMID" : "16470881", "abstract" : "Bone marrow mesenchymal stem cells (MSCs) are candidate cells for cartilage tissue engineering. This is due to their ability to undergo chondrogenic differentiation after extensive expansion in vitro and stimulation with various biomaterials in three-dimensional (3-D) systems. Collagen type II is one of the major components of the hyaline cartilage and plays a key role in maintaining chondrocyte function. This study aimed at analyzing the MSC chondrogenic response during culture in different types of extracellular matrix (ECM) with a focus on the influence of collagen type II on MSC chondrogenesis. Bovine MSCs were cultured in monolayer as well as in alginate and collagen type I and II hydrogels, in both serum free medium and medium supplemented with transforming growth factor (TGF) beta1. Chondrogenic differentiation was detected after 3 days of culture in 3-D hydrogels, by examining the presence of glycosaminoglycan and newly synthesized collagen type II in the ECM. Differentiation was most prominent in cells cultured in collagen type II hydrogel, and it increased in a time-dependent manner. The expression levels of the of chondrocyte specific genes: sox9, collagen type II, aggrecan, and COMP were measured by quantitative \"Real Time\" RT-PCR, and genes distribution in the hydrogel beads were localized by in situ hybridization. All genes were upregulated by the presence of collagen, particularly type II, in the ECM. Additionally, the chondrogenic influence of TGF beta1 on MSCs cultured in collagen-incorporated ECM was analyzed. TGF beta1 and dexamethasone treatment in the presence of collagen type II provided more favorable conditions for expression of the chondrogenic phenotype. In this study, we demonstrated that collagen type II alone has the potential to induce and maintain MSC chondrogenesis, and prior interaction with TGF beta1 to enhance the differentiation.", "author" : [ { "dropping-particle" : "", "family" : "Bosnakovski", "given" : "Darko", "non-dropping-particle" : "", "parse-names" : false, "suffix" : "" }, { "dropping-particle" : "", "family" : "Mizuno", "given" : "Morimichi", "non-dropping-particle" : "", "parse-names" : false, "suffix" : "" }, { "dropping-particle" : "", "family" : "Kim", "given" : "Gonhyung", "non-dropping-particle" : "", "parse-names" : false, "suffix" : "" }, { "dropping-particle" : "", "family" : "Takagi", "given" : "Satoshi", "non-dropping-particle" : "", "parse-names" : false, "suffix" : "" }, { "dropping-particle" : "", "family" : "Okumura", "given" : "Masahiro", "non-dropping-particle" : "", "parse-names" : false, "suffix" : "" }, { "dropping-particle" : "", "family" : "Fujinaga", "given" : "Toru", "non-dropping-particle" : "", "parse-names" : false, "suffix" : "" } ], "container-title" : "Biotechnology and bioengineering", "id" : "ITEM-1", "issue" : "6", "issued" : { "date-parts" : [ [ "2006", "4" ] ] }, "page" : "1152-63", "title" : "Chondrogenic differentiation of bovine bone marrow mesenchymal stem cells (MSCs) in different hydrogels: influence of collagen type II extracellular matrix on MSC chondrogenesis.", "type" : "article-journal", "volume" : "93" }, "uris" : [ "http://www.mendeley.com/documents/?uuid=3d033e03-d0de-35c2-8295-9bcfd40dd14e", "http://www.mendeley.com/documents/?uuid=5d91f2b3-2b3f-4329-baf2-7db3072aba83" ] }, { "id" : "ITEM-2", "itemData" : { "DOI" : "10.1089/ten.TEA.2009.0222", "ISSN" : "1937-335X", "PMID" : "19624244", "abstract" : "Ideally, biomaterials have inductive properties, favoring specific lineage differentiation. For chondrogenic induction, these properties have been attributed to collagen type II. However, the underlying mechanisms are largely unknown. This study aimed to investigate whether collagen type II favors chondrogenic induction by affecting cell shape through beta1 integrins and Rho A/Rock signaling. For this purpose, adipose tissue-derived stem cells (ASCs) were encapsulated in collagen type I or II gels and cultured in plain and chondrogenic medium. It was demonstrated that (i) ASCs showed more efficient chondrogenic induction (higher collagen X, aggrecan, sox6, sox9, and collagen II gene expression) in both plain and chondrogenic media in collagen type II versus collagen type I gels; (ii) ASCs showed lower Rock 2 gene expression and a more rounded cell shape in collagen type II versus type I gels when grown in plain medium; (iii) Rock inhibitor (Y27632) more effectively enhanced chondrogenic gene expression of ASCs in collagen type I than in collagen type II gels, and diminished differences in chondrogenic gene expression and cell shape of ASCs between the two gel types; and (iv) beta1 integrins blocking not only reduced the differences of chondrogenic gene expression but also eliminated the differences of Rock 1 and Rock 2 gene expressions and cell shape when comparing ASCs embedded in collagen type I and II gels. We conclude that collagen type II provides the inductive signaling for chondrogenic differentiation in ASCs by evoking a round cell shape through beta1 integrin-mediated Rho A/Rock signaling pathway.", "author" : [ { "dropping-particle" : "", "family" : "Lu", "given" : "ZuFu", "non-dropping-particle" : "", "parse-names" : false, "suffix" : "" }, { "dropping-particle" : "", "family" : "Doulabi", "given" : "Behrouz Zandieh", "non-dropping-particle" : "", "parse-names" : false, "suffix" : "" }, { "dropping-particle" : "", "family" : "Huang", "given" : "ChunLing", "non-dropping-particle" : "", "parse-names" : false, "suffix" : "" }, { "dropping-particle" : "", "family" : "Bank", "given" : "Ruud A", "non-dropping-particle" : "", "parse-names" : false, "suffix" : "" }, { "dropping-particle" : "", "family" : "Helder", "given" : "Marco N", "non-dropping-particle" : "", "parse-names" : false, "suffix" : "" } ], "container-title" : "Tissue engineering. Part A", "id" : "ITEM-2", "issue" : "1", "issued" : { "date-parts" : [ [ "2010", "1" ] ] }, "page" : "81-90", "title" : "Collagen type II enhances chondrogenesis in adipose tissue-derived stem cells by affecting cell shape.", "type" : "article-journal", "volume" : "16" }, "uris" : [ "http://www.mendeley.com/documents/?uuid=fd00230d-77aa-3351-a75f-e46ee9d6a115", "http://www.mendeley.com/documents/?uuid=adc04c97-a975-4003-8524-5a7273ae9b8b" ] } ], "mendeley" : { "formattedCitation" : "(Bosnakovski et al., 2006; Lu, Doulabi, Huang, Bank, &amp; Helder, 2010)", "manualFormatting" : "(Bosnakovski et al., 2006; Lu et al., 2010)", "plainTextFormattedCitation" : "(Bosnakovski et al., 2006; Lu, Doulabi, Huang, Bank, &amp; Helder, 2010)", "previouslyFormattedCitation" : "(Bosnakovski et al., 2006; Lu, Doulabi, Huang, Bank, &amp; Helder, 2010)"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Pr="003B79B1">
        <w:rPr>
          <w:rFonts w:ascii="Times New Roman" w:hAnsi="Times New Roman" w:cs="Times New Roman"/>
          <w:noProof/>
          <w:lang w:val="es-ES"/>
        </w:rPr>
        <w:t>(Bosnakovski et al., 2006; Lu et al., 2010)</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w:t>
      </w:r>
    </w:p>
    <w:p w:rsidR="00B510AC" w:rsidRDefault="00B510AC" w:rsidP="00EE5FC0">
      <w:pPr>
        <w:widowControl w:val="0"/>
        <w:autoSpaceDE w:val="0"/>
        <w:autoSpaceDN w:val="0"/>
        <w:adjustRightInd w:val="0"/>
        <w:jc w:val="both"/>
        <w:rPr>
          <w:rFonts w:ascii="Times New Roman" w:hAnsi="Times New Roman" w:cs="Times New Roman"/>
          <w:lang w:val="es-ES"/>
        </w:rPr>
      </w:pPr>
    </w:p>
    <w:p w:rsidR="00B510AC" w:rsidRDefault="00B510AC" w:rsidP="00B510AC">
      <w:pPr>
        <w:widowControl w:val="0"/>
        <w:autoSpaceDE w:val="0"/>
        <w:autoSpaceDN w:val="0"/>
        <w:adjustRightInd w:val="0"/>
        <w:spacing w:after="240"/>
        <w:jc w:val="both"/>
        <w:rPr>
          <w:rFonts w:ascii="Times New Roman" w:hAnsi="Times New Roman" w:cs="Times New Roman"/>
          <w:lang w:val="es-ES"/>
        </w:rPr>
      </w:pPr>
      <w:r w:rsidRPr="003B79B1">
        <w:rPr>
          <w:rFonts w:ascii="Times New Roman" w:hAnsi="Times New Roman" w:cs="Times New Roman"/>
          <w:b/>
          <w:lang w:val="es-ES"/>
        </w:rPr>
        <w:t xml:space="preserve">Fibrina. </w:t>
      </w:r>
      <w:r w:rsidRPr="003B79B1">
        <w:rPr>
          <w:rFonts w:ascii="Times New Roman" w:hAnsi="Times New Roman" w:cs="Times New Roman"/>
          <w:lang w:val="es-ES"/>
        </w:rPr>
        <w:t xml:space="preserve">La fibrina, una proteína involucrada en el proceso de coagulación de la sangre, ha sido un material de interés para regeneración de cartílago debido a que al ser un producto del sistema de la coagulación, señaliza a los condrocitos para que secreten proteínas que degradan y recambian el cartílago dañado. Desafortunadamente,  los soportes elaborados con fibrina no reúnen las propiedades mecánicas requeridas por las células para mantener su función  </w:t>
      </w:r>
      <w:r w:rsidR="0085454F" w:rsidRPr="003B79B1">
        <w:rPr>
          <w:rFonts w:ascii="Times New Roman" w:hAnsi="Times New Roman" w:cs="Times New Roman"/>
          <w:lang w:val="es-ES"/>
        </w:rPr>
        <w:fldChar w:fldCharType="begin" w:fldLock="1"/>
      </w:r>
      <w:r>
        <w:rPr>
          <w:rFonts w:ascii="Times New Roman" w:hAnsi="Times New Roman" w:cs="Times New Roman"/>
          <w:lang w:val="es-ES"/>
        </w:rPr>
        <w:instrText>ADDIN CSL_CITATION { "citationItems" : [ { "id" : "ITEM-1", "itemData" : { "ISSN" : "0142-9612", "PMID" : "10395385", "abstract" : "A large full-thickness articular-cartilage defect was created in the medial femoral condyle of 32 adult goats. The defects were xenografted with isolated rabbit chondrocytes suspended in fibrin glue. Sham operated goats, where only a standardized defect was created, were used as controls. Results of cartilage repair were assessed after 3, 8, 13, 26 and 52 weeks. The repair tissue was evaluated macroscopically, histologically and biochemically. Results indicated that xenografted rabbit chondrocytes survived the transplantation and maintained their potential to produce matrix in fibrin glue, particularly if they were located in a non-weight-bearing area. In terms of an immunological reaction to xenografted chondrocytes, only mild signs of synovitis were observed in both groups and rejection of transplanted cells did not occur. From 3 weeks gradually progressive resolvement of the fibrin glue was observed with subsequent replacement by fibrous tissue. Initially xenografted defects histologically showed better tendency for cartilage regeneration, however, 52 weeks after surgery no significant differences could be detected in the repair tissue of both groups macroscopically, histologically and on biochemical scoring. The amount of collagen type II in the newly synthesized matrix was 75% 1 year after surgery. This study shows that isolated heterologous chondrocytes can be used for transplantation in articular cartilage defects, however, fibrin glue does not offer enough biomechanical support to the cells to maintain its function as a three-dimensional scaffold.", "author" : [ { "dropping-particle" : "", "family" : "Susante", "given" : "J L", "non-dropping-particle" : "van", "parse-names" : false, "suffix" : "" }, { "dropping-particle" : "", "family" : "Buma", "given" : "P", "non-dropping-particle" : "", "parse-names" : false, "suffix" : "" }, { "dropping-particle" : "", "family" : "Schuman", "given" : "L", "non-dropping-particle" : "", "parse-names" : false, "suffix" : "" }, { "dropping-particle" : "", "family" : "Homminga", "given" : "G N", "non-dropping-particle" : "", "parse-names" : false, "suffix" : "" }, { "dropping-particle" : "", "family" : "Berg", "given" : "W B", "non-dropping-particle" : "van den", "parse-names" : false, "suffix" : "" }, { "dropping-particle" : "", "family" : "Veth", "given" : "R P", "non-dropping-particle" : "", "parse-names" : false, "suffix" : "" } ], "container-title" : "Biomaterials", "id" : "ITEM-1", "issue" : "13", "issued" : { "date-parts" : [ [ "1999", "7" ] ] }, "page" : "1167-75", "title" : "Resurfacing potential of heterologous chondrocytes suspended in fibrin glue in large full-thickness defects of femoral articular cartilage: an experimental study in the goat.", "type" : "article-journal", "volume" : "20" }, "uris" : [ "http://www.mendeley.com/documents/?uuid=9ca665e0-06ac-3c88-9a51-904dfdc2c53c", "http://www.mendeley.com/documents/?uuid=f088f828-e46a-4398-a392-0ed13038801a" ] } ], "mendeley" : { "formattedCitation" : "(van Susante et al., 1999)", "manualFormatting" : "(Van et al., 1999)", "plainTextFormattedCitation" : "(van Susante et al., 1999)", "previouslyFormattedCitation" : "(van Susante et al., 1999)"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Pr>
          <w:rFonts w:ascii="Times New Roman" w:hAnsi="Times New Roman" w:cs="Times New Roman"/>
          <w:noProof/>
          <w:lang w:val="es-ES"/>
        </w:rPr>
        <w:t>(V</w:t>
      </w:r>
      <w:r w:rsidRPr="003B79B1">
        <w:rPr>
          <w:rFonts w:ascii="Times New Roman" w:hAnsi="Times New Roman" w:cs="Times New Roman"/>
          <w:noProof/>
          <w:lang w:val="es-ES"/>
        </w:rPr>
        <w:t>an et al., 1999)</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y han desencadenado respuestas inflamatorias </w:t>
      </w:r>
      <w:r w:rsidR="0085454F" w:rsidRPr="003B79B1">
        <w:rPr>
          <w:rFonts w:ascii="Times New Roman" w:hAnsi="Times New Roman" w:cs="Times New Roman"/>
          <w:lang w:val="es-ES"/>
        </w:rPr>
        <w:fldChar w:fldCharType="begin" w:fldLock="1"/>
      </w:r>
      <w:r>
        <w:rPr>
          <w:rFonts w:ascii="Times New Roman" w:hAnsi="Times New Roman" w:cs="Times New Roman"/>
          <w:lang w:val="es-ES"/>
        </w:rPr>
        <w:instrText>ADDIN CSL_CITATION { "citationItems" : [ { "id" : "ITEM-1", "itemData" : { "ISSN" : "0009-921X", "PMID" : "2060220", "abstract" : "Growth plate cartilage cultivated in vitro was attached with a fibrin clot to a full-thickness articular cartilage defect on knee joints in allogeneic New Zealand rabbits. The healing of the defects was assessed by gross examination, light microscopy, and immunologic analysis for 24 weeks. Immunologic assessment of cell-mediated immunity, cytotoxicity of a humoral antibody by a 51chromium release assay, and immunofluorescence studies were carried out. During the first two weeks following grafting, healing was excellent in 11 of the 17 defects. From three to 24 weeks, 11 of 42 defects examined had good results. Host lymphocytes had accumulated around the allograft at two to 12 weeks. Most of the implanted cartilage grown in vitro died and was replaced by fibrous tissue. The immunologic studies suggested that the implanted cartilage began to degenerate two to three weeks after implantation partially because of a humoral immune response but more importantly because of cell-mediated cytotoxicity.", "author" : [ { "dropping-particle" : "", "family" : "Kawabe", "given" : "N", "non-dropping-particle" : "", "parse-names" : false, "suffix" : "" }, { "dropping-particle" : "", "family" : "Yoshinao", "given" : "M", "non-dropping-particle" : "", "parse-names" : false, "suffix" : "" } ], "container-title" : "Clinical orthopaedics and related research", "id" : "ITEM-1", "issue" : "268", "issued" : { "date-parts" : [ [ "1991", "7" ] ] }, "page" : "279-93", "title" : "The repair of full-thickness articular cartilage defects. Immune responses to reparative tissue formed by allogeneic growth plate chondrocyte implants.", "type" : "article-journal" }, "uris" : [ "http://www.mendeley.com/documents/?uuid=22023767-7cf9-32d0-a0cb-e394eed803c9", "http://www.mendeley.com/documents/?uuid=a98d5b9c-ff1f-4c9d-9471-291f5da6210f" ] } ], "mendeley" : { "formattedCitation" : "(Kawabe &amp; Yoshinao, 1991)", "plainTextFormattedCitation" : "(Kawabe &amp; Yoshinao, 1991)", "previouslyFormattedCitation" : "(Kawabe &amp; Yoshinao, 1991)"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Pr="003B79B1">
        <w:rPr>
          <w:rFonts w:ascii="Times New Roman" w:hAnsi="Times New Roman" w:cs="Times New Roman"/>
          <w:noProof/>
          <w:lang w:val="es-ES"/>
        </w:rPr>
        <w:t>(Kawabe &amp; Yoshinao, 1991)</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Por lo anterior, este material ha sido empleado principalmente para fijar otros biomateriales en el lecho de la lesión </w:t>
      </w:r>
      <w:r w:rsidR="0085454F" w:rsidRPr="003B79B1">
        <w:rPr>
          <w:rFonts w:ascii="Times New Roman" w:hAnsi="Times New Roman" w:cs="Times New Roman"/>
          <w:lang w:val="es-ES"/>
        </w:rPr>
        <w:fldChar w:fldCharType="begin" w:fldLock="1"/>
      </w:r>
      <w:r>
        <w:rPr>
          <w:rFonts w:ascii="Times New Roman" w:hAnsi="Times New Roman" w:cs="Times New Roman"/>
          <w:lang w:val="es-ES"/>
        </w:rPr>
        <w:instrText>ADDIN CSL_CITATION { "citationItems" : [ { "id" : "ITEM-1", "itemData" : { "ISSN" : "1528-2511", "PMID" : "12708658", "abstract" : "Hyalograft C is an innovative tissue-engineering approach for the treatment of knee cartilage defects involving the implantation of laboratory expanded autologous chondrocytes grown on a three-dimensional hyaluronan-based scaffold. This technique has recently been introduced into clinical practice, with more than 600 patients treated so far. Because no periosteal coverage is required to keep the graft in place, surgical time and morbidity are reduced, and handling of the graft is much simpler than currently available autologous chondrocyte implantation techniques. The safety profile of the treatment appears positive, with a limited number of adverse events reported. Here we discuss the clinical, arthroscopic and histological results from a cohort of 67 patients treated with Hyalograft C (mean follow-up time from implantation of 17.5 months). Results are reported based on four endpoints: patients' subjective evaluation of knee conditions (97% of patients improved) and quality of life (94% improved), surgeons' knee functional test (87% of patients with the best scores), arthroscopic evaluation of cartilage repair (96.7% biologically acceptable) and histological assessment of the grafted site (majority of specimens hyaline-like). The positive clinical results obtained indicate that Hyalograft C may be a viable therapeutic option for the treatment of acute cartilage lesions.", "author" : [ { "dropping-particle" : "", "family" : "Pavesio", "given" : "Alessandra", "non-dropping-particle" : "", "parse-names" : false, "suffix" : "" }, { "dropping-particle" : "", "family" : "Abatangelo", "given" : "Giovanni", "non-dropping-particle" : "", "parse-names" : false, "suffix" : "" }, { "dropping-particle" : "", "family" : "Borrione", "given" : "Anna", "non-dropping-particle" : "", "parse-names" : false, "suffix" : "" }, { "dropping-particle" : "", "family" : "Brocchetta", "given" : "Domenico", "non-dropping-particle" : "", "parse-names" : false, "suffix" : "" }, { "dropping-particle" : "", "family" : "Hollander", "given" : "Anthony P", "non-dropping-particle" : "", "parse-names" : false, "suffix" : "" }, { "dropping-particle" : "", "family" : "Kon", "given" : "Elizaveta", "non-dropping-particle" : "", "parse-names" : false, "suffix" : "" }, { "dropping-particle" : "", "family" : "Torasso", "given" : "Francesca", "non-dropping-particle" : "", "parse-names" : false, "suffix" : "" }, { "dropping-particle" : "", "family" : "Zanasi", "given" : "Stefano", "non-dropping-particle" : "", "parse-names" : false, "suffix" : "" }, { "dropping-particle" : "", "family" : "Marcacci", "given" : "Maurilio", "non-dropping-particle" : "", "parse-names" : false, "suffix" : "" } ], "container-title" : "Novartis Foundation symposium", "id" : "ITEM-1", "issued" : { "date-parts" : [ [ "2003" ] ] }, "page" : "203-17; discussion 229-33, 234-8, 239-41", "title" : "Hyaluronan-based scaffolds (Hyalograft C) in the treatment of knee cartilage defects: preliminary clinical findings.", "type" : "article-journal", "volume" : "249" }, "uris" : [ "http://www.mendeley.com/documents/?uuid=4df6b3ac-89c0-3c45-a720-c8a9089a7876", "http://www.mendeley.com/documents/?uuid=c47d2c6b-e7ff-421f-bace-50d57596b533" ] } ], "mendeley" : { "formattedCitation" : "(Pavesio et al., 2003)", "plainTextFormattedCitation" : "(Pavesio et al., 2003)", "previouslyFormattedCitation" : "(Pavesio et al., 2003)"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Pr="003B79B1">
        <w:rPr>
          <w:rFonts w:ascii="Times New Roman" w:hAnsi="Times New Roman" w:cs="Times New Roman"/>
          <w:noProof/>
          <w:lang w:val="es-ES"/>
        </w:rPr>
        <w:t>(Pavesio et al., 2003)</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w:t>
      </w:r>
    </w:p>
    <w:p w:rsidR="00B510AC" w:rsidRDefault="00B510AC" w:rsidP="00B510AC">
      <w:pPr>
        <w:widowControl w:val="0"/>
        <w:autoSpaceDE w:val="0"/>
        <w:autoSpaceDN w:val="0"/>
        <w:adjustRightInd w:val="0"/>
        <w:spacing w:after="240"/>
        <w:jc w:val="both"/>
        <w:rPr>
          <w:rFonts w:ascii="Times New Roman" w:hAnsi="Times New Roman" w:cs="Times New Roman"/>
          <w:lang w:val="es-ES"/>
        </w:rPr>
      </w:pPr>
    </w:p>
    <w:p w:rsidR="00B510AC" w:rsidRPr="003B79B1" w:rsidRDefault="00B510AC" w:rsidP="00B510AC">
      <w:pPr>
        <w:widowControl w:val="0"/>
        <w:autoSpaceDE w:val="0"/>
        <w:autoSpaceDN w:val="0"/>
        <w:adjustRightInd w:val="0"/>
        <w:spacing w:after="240"/>
        <w:jc w:val="both"/>
        <w:rPr>
          <w:rFonts w:ascii="Times New Roman" w:hAnsi="Times New Roman" w:cs="Times New Roman"/>
          <w:lang w:val="es-ES"/>
        </w:rPr>
      </w:pPr>
      <w:r w:rsidRPr="003B79B1">
        <w:rPr>
          <w:rFonts w:ascii="Times New Roman" w:hAnsi="Times New Roman" w:cs="Times New Roman"/>
          <w:b/>
          <w:lang w:val="es-ES"/>
        </w:rPr>
        <w:t xml:space="preserve">Seda. </w:t>
      </w:r>
      <w:r w:rsidRPr="003B79B1">
        <w:rPr>
          <w:rFonts w:ascii="Times New Roman" w:hAnsi="Times New Roman" w:cs="Times New Roman"/>
          <w:lang w:val="es-ES"/>
        </w:rPr>
        <w:t xml:space="preserve">Este </w:t>
      </w:r>
      <w:proofErr w:type="spellStart"/>
      <w:r w:rsidRPr="003B79B1">
        <w:rPr>
          <w:rFonts w:ascii="Times New Roman" w:hAnsi="Times New Roman" w:cs="Times New Roman"/>
          <w:lang w:val="es-ES"/>
        </w:rPr>
        <w:t>biopolímero</w:t>
      </w:r>
      <w:proofErr w:type="spellEnd"/>
      <w:r w:rsidRPr="003B79B1">
        <w:rPr>
          <w:rFonts w:ascii="Times New Roman" w:hAnsi="Times New Roman" w:cs="Times New Roman"/>
          <w:lang w:val="es-ES"/>
        </w:rPr>
        <w:t xml:space="preserve"> extraído de gusanos de seda y arañas, se destaca por  su </w:t>
      </w:r>
      <w:proofErr w:type="spellStart"/>
      <w:r w:rsidRPr="003B79B1">
        <w:rPr>
          <w:rFonts w:ascii="Times New Roman" w:hAnsi="Times New Roman" w:cs="Times New Roman"/>
          <w:lang w:val="es-ES"/>
        </w:rPr>
        <w:t>biocompatibilidad</w:t>
      </w:r>
      <w:proofErr w:type="spellEnd"/>
      <w:r w:rsidRPr="003B79B1">
        <w:rPr>
          <w:rFonts w:ascii="Times New Roman" w:hAnsi="Times New Roman" w:cs="Times New Roman"/>
          <w:lang w:val="es-ES"/>
        </w:rPr>
        <w:t xml:space="preserve">, </w:t>
      </w:r>
      <w:proofErr w:type="spellStart"/>
      <w:r w:rsidRPr="003B79B1">
        <w:rPr>
          <w:rFonts w:ascii="Times New Roman" w:hAnsi="Times New Roman" w:cs="Times New Roman"/>
          <w:lang w:val="es-ES"/>
        </w:rPr>
        <w:t>biodegradabilidad</w:t>
      </w:r>
      <w:proofErr w:type="spellEnd"/>
      <w:r w:rsidRPr="003B79B1">
        <w:rPr>
          <w:rFonts w:ascii="Times New Roman" w:hAnsi="Times New Roman" w:cs="Times New Roman"/>
          <w:lang w:val="es-ES"/>
        </w:rPr>
        <w:t xml:space="preserve"> y excelentes propiedades mecánicas </w:t>
      </w:r>
      <w:r w:rsidR="0085454F" w:rsidRPr="003B79B1">
        <w:rPr>
          <w:rFonts w:ascii="Times New Roman" w:hAnsi="Times New Roman" w:cs="Times New Roman"/>
          <w:lang w:val="es-ES"/>
        </w:rPr>
        <w:fldChar w:fldCharType="begin" w:fldLock="1"/>
      </w:r>
      <w:r>
        <w:rPr>
          <w:rFonts w:ascii="Times New Roman" w:hAnsi="Times New Roman" w:cs="Times New Roman"/>
          <w:lang w:val="es-ES"/>
        </w:rPr>
        <w:instrText>ADDIN CSL_CITATION { "citationItems" : [ { "id" : "ITEM-1", "itemData" : { "DOI" : "10.1016/S0142-9612(02)00353-8", "ISSN" : "01429612", "author" : [ { "dropping-particle" : "", "family" : "Altman", "given" : "Gregory H", "non-dropping-particle" : "", "parse-names" : false, "suffix" : "" }, { "dropping-particle" : "", "family" : "Diaz", "given" : "Frank", "non-dropping-particle" : "", "parse-names" : false, "suffix" : "" }, { "dropping-particle" : "", "family" : "Jakuba", "given" : "Caroline", "non-dropping-particle" : "", "parse-names" : false, "suffix" : "" }, { "dropping-particle" : "", "family" : "Calabro", "given" : "Tara", "non-dropping-particle" : "", "parse-names" : false, "suffix" : "" }, { "dropping-particle" : "", "family" : "Horan", "given" : "Rebecca L", "non-dropping-particle" : "", "parse-names" : false, "suffix" : "" }, { "dropping-particle" : "", "family" : "Chen", "given" : "Jingsong", "non-dropping-particle" : "", "parse-names" : false, "suffix" : "" }, { "dropping-particle" : "", "family" : "Lu", "given" : "Helen", "non-dropping-particle" : "", "parse-names" : false, "suffix" : "" }, { "dropping-particle" : "", "family" : "Richmond", "given" : "John", "non-dropping-particle" : "", "parse-names" : false, "suffix" : "" }, { "dropping-particle" : "", "family" : "Kaplan", "given" : "David L", "non-dropping-particle" : "", "parse-names" : false, "suffix" : "" } ], "container-title" : "Biomaterials", "id" : "ITEM-1", "issue" : "3", "issued" : { "date-parts" : [ [ "2003", "2" ] ] }, "page" : "401-416", "title" : "Silk-based biomaterials", "type" : "article-journal", "volume" : "24" }, "uris" : [ "http://www.mendeley.com/documents/?uuid=f7cc37c4-eebf-326a-9bb0-b49b9304f0ea", "http://www.mendeley.com/documents/?uuid=044c53cf-a9ac-47f8-b714-4a4e8bbe7a70" ] } ], "mendeley" : { "formattedCitation" : "(Altman et al., 2003)", "plainTextFormattedCitation" : "(Altman et al., 2003)", "previouslyFormattedCitation" : "(Altman et al., 2003)"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Pr="003B79B1">
        <w:rPr>
          <w:rFonts w:ascii="Times New Roman" w:hAnsi="Times New Roman" w:cs="Times New Roman"/>
          <w:noProof/>
          <w:lang w:val="es-ES"/>
        </w:rPr>
        <w:t>(Altman et al., 2003)</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Condrocitos aislados de cartílago articular humano y sembrados en soportes hechos con seda fueron capaces de adherirse, proliferar y secretar componentes de matriz extracelular del cartílago </w:t>
      </w:r>
      <w:r w:rsidR="0085454F" w:rsidRPr="003B79B1">
        <w:rPr>
          <w:rFonts w:ascii="Times New Roman" w:hAnsi="Times New Roman" w:cs="Times New Roman"/>
          <w:lang w:val="es-ES"/>
        </w:rPr>
        <w:fldChar w:fldCharType="begin" w:fldLock="1"/>
      </w:r>
      <w:r>
        <w:rPr>
          <w:rFonts w:ascii="Times New Roman" w:hAnsi="Times New Roman" w:cs="Times New Roman"/>
          <w:lang w:val="es-ES"/>
        </w:rPr>
        <w:instrText>ADDIN CSL_CITATION { "citationItems" : [ { "id" : "ITEM-1", "itemData" : { "DOI" : "10.1007/s10856-008-3474-6", "ISSN" : "0957-4530", "PMID" : "18545943", "abstract" : "OBJECTIVE To create scaffolds with silkworm cocoon, spider egg sac and spider dragline silk fibres and examine their use for chondrocyte attachment and support. METHODS Three different kinds of scaffolds were developed with Bombyx mori cocoon, Araneus diadematus egg sac and dragline silk fibres. The attachment of human articular cartilage cells were investigated on these bioprotein matrices. The chondrocytes produced an extracellular matrix which was studied by immunostaining. Moreover, the compression behaviour in relation to the porosity was studied. RESULTS The compression modulus of a silkworm silk scaffold was related to its porosity. Chondrocytes were able to attach and to grow on the different fibres and in the scaffolds for several weeks while producing extracellular matrix products. CONCLUSION Porous scaffolds can be made out of silkworm and spider silk for cartilage regeneration. Mechanical properties are related to porosity and pore size of the construct. Cell spreading and cell expression depended on the porosity and pore-size.", "author" : [ { "dropping-particle" : "", "family" : "Gellynck", "given" : "Kris", "non-dropping-particle" : "", "parse-names" : false, "suffix" : "" }, { "dropping-particle" : "", "family" : "Verdonk", "given" : "Peter C M", "non-dropping-particle" : "", "parse-names" : false, "suffix" : "" }, { "dropping-particle" : "", "family" : "Nimmen", "given" : "Els", "non-dropping-particle" : "Van", "parse-names" : false, "suffix" : "" }, { "dropping-particle" : "", "family" : "Almqvist", "given" : "Karl F", "non-dropping-particle" : "", "parse-names" : false, "suffix" : "" }, { "dropping-particle" : "", "family" : "Gheysens", "given" : "Tom", "non-dropping-particle" : "", "parse-names" : false, "suffix" : "" }, { "dropping-particle" : "", "family" : "Schoukens", "given" : "Gustaaf", "non-dropping-particle" : "", "parse-names" : false, "suffix" : "" }, { "dropping-particle" : "", "family" : "Langenhove", "given" : "Lieva", "non-dropping-particle" : "Van", "parse-names" : false, "suffix" : "" }, { "dropping-particle" : "", "family" : "Kiekens", "given" : "Paul", "non-dropping-particle" : "", "parse-names" : false, "suffix" : "" }, { "dropping-particle" : "", "family" : "Mertens", "given" : "Johan", "non-dropping-particle" : "", "parse-names" : false, "suffix" : "" }, { "dropping-particle" : "", "family" : "Verbruggen", "given" : "Gust", "non-dropping-particle" : "", "parse-names" : false, "suffix" : "" } ], "container-title" : "Journal of materials science. Materials in medicine", "id" : "ITEM-1", "issue" : "11", "issued" : { "date-parts" : [ [ "2008", "11" ] ] }, "page" : "3399-409", "title" : "Silkworm and spider silk scaffolds for chondrocyte support.", "type" : "article-journal", "volume" : "19" }, "uris" : [ "http://www.mendeley.com/documents/?uuid=0070e4f0-7479-3827-b410-dfbb0eb813d8", "http://www.mendeley.com/documents/?uuid=3fc12cdc-5c60-448b-80c5-0f3d1c5f347f" ] } ], "mendeley" : { "formattedCitation" : "(Gellynck et al., 2008)", "plainTextFormattedCitation" : "(Gellynck et al., 2008)", "previouslyFormattedCitation" : "(Gellynck et al., 2008)"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Pr="003B79B1">
        <w:rPr>
          <w:rFonts w:ascii="Times New Roman" w:hAnsi="Times New Roman" w:cs="Times New Roman"/>
          <w:noProof/>
          <w:lang w:val="es-ES"/>
        </w:rPr>
        <w:t>(Gellynck et al., 2008)</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lo mismo ha sido descrito al sembrar células madre </w:t>
      </w:r>
      <w:proofErr w:type="spellStart"/>
      <w:r w:rsidRPr="003B79B1">
        <w:rPr>
          <w:rFonts w:ascii="Times New Roman" w:hAnsi="Times New Roman" w:cs="Times New Roman"/>
          <w:lang w:val="es-ES"/>
        </w:rPr>
        <w:t>mesenquimales</w:t>
      </w:r>
      <w:proofErr w:type="spellEnd"/>
      <w:r w:rsidRPr="003B79B1">
        <w:rPr>
          <w:rFonts w:ascii="Times New Roman" w:hAnsi="Times New Roman" w:cs="Times New Roman"/>
          <w:lang w:val="es-ES"/>
        </w:rPr>
        <w:t xml:space="preserve"> (CMM). Los inconvenientes de emplear soportes de seda </w:t>
      </w:r>
      <w:r w:rsidRPr="008C0B7E">
        <w:rPr>
          <w:rFonts w:ascii="Times New Roman" w:hAnsi="Times New Roman" w:cs="Times New Roman"/>
          <w:lang w:val="es-ES"/>
        </w:rPr>
        <w:t>están relacionados con</w:t>
      </w:r>
      <w:r w:rsidRPr="003B79B1">
        <w:rPr>
          <w:rFonts w:ascii="Times New Roman" w:hAnsi="Times New Roman" w:cs="Times New Roman"/>
          <w:lang w:val="es-ES"/>
        </w:rPr>
        <w:t xml:space="preserve"> el hecho de que se observan diferencias en la morfología de los condrocitos, la estructura zonal del tejido obtenido y la concentración celular necesaria para obtener el tejido cartilaginoso </w:t>
      </w:r>
      <w:r w:rsidR="0085454F" w:rsidRPr="003B79B1">
        <w:rPr>
          <w:rFonts w:ascii="Times New Roman" w:hAnsi="Times New Roman" w:cs="Times New Roman"/>
          <w:lang w:val="es-ES"/>
        </w:rPr>
        <w:fldChar w:fldCharType="begin" w:fldLock="1"/>
      </w:r>
      <w:r>
        <w:rPr>
          <w:rFonts w:ascii="Times New Roman" w:hAnsi="Times New Roman" w:cs="Times New Roman"/>
          <w:lang w:val="es-ES"/>
        </w:rPr>
        <w:instrText>ADDIN CSL_CITATION { "citationItems" : [ { "id" : "ITEM-1", "itemData" : { "DOI" : "10.1016/j.biomaterials.2006.03.050", "ISSN" : "01429612", "PMID" : "16677707", "abstract" : "Adult cartilage tissue has poor capability of self-repair, especially in case of severe cartilage damage due to trauma or age-related degeneration. Autologous cell-based tissue engineering using three-dimensional (3-D) porous scaffolds has provided an option for the repair of full thickness defects in adult cartilage tissue. Mesenchymal stem cells (MSCs) and chondrocytes are the two major cell sources for cartilage tissue engineering. Silk fibroin as a naturally occurring degradable fibrous protein with unique mechanical properties, excellent biocompatibility and process-ability has demonstrated strong potential for skeletal tissue engineering. The present study combined adult human chondrocytes (hCHs) with aqueous-derived porous silk fibroin scaffolds for in vitro cartilage tissue engineering. The results were compared with a previous study using the same scaffolds but using MSCs to generate the cartilage tissue outcomes. Culture-expanded hCHs attached to, proliferated and re-differentiated in the scaffolds in a serum-free, chemically defined medium containing TGF-beta1, based on cell morphology, levels of cartilage-related gene transcripts, and the presence of a cartilage-specific ECM. Cell density was critical for the redifferentiation of culture-expanded hCHs in the 3-D aqueous-derived silk fibroin scaffolds. The level of cartilage-related transcripts (AGC, Col-II, Sox 9 and Col-II/Col-I ratio) and the deposition of cartilage-specific ECM were significantly upregulated in constructs initiated with higher seeding density. The hCH-based constructs were significantly different than those formed from MSC-based constructs with respect to cell morphology, zonal structure and initial seeding density needed to successfully generate engineered cartilage-like tissue. These results suggest fundamental differences between stem cell-based (MSC) and primary cell-based (hCH) tissue engineering, as well as the importance of suitable scaffold features, in the optimization of cartilage-related outcomes in vitro. The present work diversifies cell sources in combination with silk fibroin-based tissue engineering applications. Together with our previous studies, the present results show great promise for engineered 3-D silk fibroin scaffolds in autologous cell-based skeletal tissue engineering.", "author" : [ { "dropping-particle" : "", "family" : "Wang", "given" : "Y", "non-dropping-particle" : "", "parse-names" : false, "suffix" : "" }, { "dropping-particle" : "", "family" : "Blasioli", "given" : "D", "non-dropping-particle" : "", "parse-names" : false, "suffix" : "" }, { "dropping-particle" : "", "family" : "Kim", "given" : "H", "non-dropping-particle" : "", "parse-names" : false, "suffix" : "" }, { "dropping-particle" : "", "family" : "Kim", "given" : "H", "non-dropping-particle" : "", "parse-names" : false, "suffix" : "" }, { "dropping-particle" : "", "family" : "Kaplan", "given" : "D", "non-dropping-particle" : "", "parse-names" : false, "suffix" : "" } ], "container-title" : "Biomaterials", "id" : "ITEM-1", "issue" : "25", "issued" : { "date-parts" : [ [ "2006", "9" ] ] }, "page" : "4434-4442", "title" : "Cartilage tissue engineering with silk scaffolds and human articular chondrocytes", "type" : "article-journal", "volume" : "27" }, "uris" : [ "http://www.mendeley.com/documents/?uuid=f38ffa38-5829-3c06-a668-c737ae5d787e", "http://www.mendeley.com/documents/?uuid=2fb70507-b480-4fde-9aff-a079dce41506" ] } ], "mendeley" : { "formattedCitation" : "(Wang, Blasioli, Kim, Kim, &amp; Kaplan, 2006)", "manualFormatting" : "(Wang et al., 2006)", "plainTextFormattedCitation" : "(Wang, Blasioli, Kim, Kim, &amp; Kaplan, 2006)", "previouslyFormattedCitation" : "(Wang, Blasioli, Kim, Kim, &amp; Kaplan, 2006)"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Pr="003B79B1">
        <w:rPr>
          <w:rFonts w:ascii="Times New Roman" w:hAnsi="Times New Roman" w:cs="Times New Roman"/>
          <w:noProof/>
          <w:lang w:val="es-ES"/>
        </w:rPr>
        <w:t>(Wang et al., 2006)</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En hidrogeles de seda reforzados con </w:t>
      </w:r>
      <w:proofErr w:type="spellStart"/>
      <w:r w:rsidRPr="003B79B1">
        <w:rPr>
          <w:rFonts w:ascii="Times New Roman" w:hAnsi="Times New Roman" w:cs="Times New Roman"/>
          <w:lang w:val="es-ES"/>
        </w:rPr>
        <w:t>microfibras</w:t>
      </w:r>
      <w:proofErr w:type="spellEnd"/>
      <w:r w:rsidRPr="003B79B1">
        <w:rPr>
          <w:rFonts w:ascii="Times New Roman" w:hAnsi="Times New Roman" w:cs="Times New Roman"/>
          <w:lang w:val="es-ES"/>
        </w:rPr>
        <w:t xml:space="preserve"> de seda se han sembrado exitosamente condrocitos durante 42 días, observándose el recambio del hidrogel y síntesis de componentes de matriz extracelular del cartílago </w:t>
      </w:r>
      <w:r w:rsidR="0085454F" w:rsidRPr="003B79B1">
        <w:rPr>
          <w:rFonts w:ascii="Times New Roman" w:hAnsi="Times New Roman" w:cs="Times New Roman"/>
          <w:lang w:val="es-ES"/>
        </w:rPr>
        <w:fldChar w:fldCharType="begin" w:fldLock="1"/>
      </w:r>
      <w:r>
        <w:rPr>
          <w:rFonts w:ascii="Times New Roman" w:hAnsi="Times New Roman" w:cs="Times New Roman"/>
          <w:lang w:val="es-ES"/>
        </w:rPr>
        <w:instrText>ADDIN CSL_CITATION { "citationItems" : [ { "id" : "ITEM-1", "itemData" : { "DOI" : "10.1016/j.actbio.2014.09.032", "ISSN" : "1878-7568", "PMID" : "25281788", "abstract" : "Cartilage tissue lacks an intrinsic capacity for self-regeneration due to slow matrix turnover, a limited supply of mature chondrocytes and insufficient vasculature. Although cartilage tissue engineering has achieved some success using agarose as a scaffolding material, major challenges of agarose-based cartilage repair, including non-degradability, poor tissue-scaffold integration and limited processing capability, have prompted the search for an alternative biomaterial. In this study, silk fiber-hydrogel composites (SF-silk hydrogels) made from silk microfibers and silk hydrogels were investigated for their potential use as a support material for engineered cartilage. We demonstrated the use of 100% silk-based fiber-hydrogel composite scaffolds for the development of cartilage constructs with properties comparable to those made with agarose. Cartilage constructs with an equilibrium modulus in the native tissue range were fabricated by mimicking the collagen fiber and proteoglycan composite architecture of native cartilage using biocompatible, biodegradable silk fibroin from Bombyx mori. Excellent chondrocyte response was observed on SF-silk hydrogels, and fiber reinforcement resulted in the development of more mechanically robust constructs after 42 days in culture compared to silk hydrogels alone. Thus, we demonstrate the versatility of silk fibroin as a composite scaffolding material for use in cartilage tissue repair to create functional cartilage constructs that overcome the limitations of agarose biomaterials, and provide a much-needed alternative to the agarose standard.", "author" : [ { "dropping-particle" : "", "family" : "Yodmuang", "given" : "Supansa", "non-dropping-particle" : "", "parse-names" : false, "suffix" : "" }, { "dropping-particle" : "", "family" : "McNamara", "given" : "Stephanie L", "non-dropping-particle" : "", "parse-names" : false, "suffix" : "" }, { "dropping-particle" : "", "family" : "Nover", "given" : "Adam B", "non-dropping-particle" : "", "parse-names" : false, "suffix" : "" }, { "dropping-particle" : "", "family" : "Mandal", "given" : "Biman B", "non-dropping-particle" : "", "parse-names" : false, "suffix" : "" }, { "dropping-particle" : "", "family" : "Agarwal", "given" : "Monica", "non-dropping-particle" : "", "parse-names" : false, "suffix" : "" }, { "dropping-particle" : "", "family" : "Kelly", "given" : "Terri-Ann N", "non-dropping-particle" : "", "parse-names" : false, "suffix" : "" }, { "dropping-particle" : "", "family" : "Chao", "given" : "Pen-hsiu Grace", "non-dropping-particle" : "", "parse-names" : false, "suffix" : "" }, { "dropping-particle" : "", "family" : "Hung", "given" : "Clark", "non-dropping-particle" : "", "parse-names" : false, "suffix" : "" }, { "dropping-particle" : "", "family" : "Kaplan", "given" : "David L", "non-dropping-particle" : "", "parse-names" : false, "suffix" : "" }, { "dropping-particle" : "", "family" : "Vunjak-Novakovic", "given" : "Gordana", "non-dropping-particle" : "", "parse-names" : false, "suffix" : "" } ], "container-title" : "Acta biomaterialia", "id" : "ITEM-1", "issued" : { "date-parts" : [ [ "2014", "1" ] ] }, "page" : "27-36", "title" : "Silk microfiber-reinforced silk hydrogel composites for functional cartilage tissue repair.", "type" : "article-journal", "volume" : "11" }, "uris" : [ "http://www.mendeley.com/documents/?uuid=482f4273-8f83-31c1-a5a1-e41973a8c36a", "http://www.mendeley.com/documents/?uuid=d8e9edd0-6244-4444-a9e3-20fe19652a9f" ] } ], "mendeley" : { "formattedCitation" : "(Yodmuang et al., 2014)", "plainTextFormattedCitation" : "(Yodmuang et al., 2014)", "previouslyFormattedCitation" : "(Yodmuang et al., 2014)"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Pr="003B79B1">
        <w:rPr>
          <w:rFonts w:ascii="Times New Roman" w:hAnsi="Times New Roman" w:cs="Times New Roman"/>
          <w:noProof/>
          <w:lang w:val="es-ES"/>
        </w:rPr>
        <w:t>(Yodmuang et al., 2014)</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w:t>
      </w:r>
    </w:p>
    <w:p w:rsidR="00B510AC" w:rsidRPr="003B79B1" w:rsidRDefault="00B510AC" w:rsidP="00B510AC">
      <w:pPr>
        <w:widowControl w:val="0"/>
        <w:autoSpaceDE w:val="0"/>
        <w:autoSpaceDN w:val="0"/>
        <w:adjustRightInd w:val="0"/>
        <w:spacing w:after="240"/>
        <w:jc w:val="both"/>
        <w:rPr>
          <w:rFonts w:ascii="Times New Roman" w:hAnsi="Times New Roman" w:cs="Times New Roman"/>
          <w:b/>
          <w:lang w:val="es-ES"/>
        </w:rPr>
      </w:pPr>
    </w:p>
    <w:tbl>
      <w:tblPr>
        <w:tblStyle w:val="Listaclara-nfasis5"/>
        <w:tblW w:w="5657" w:type="pct"/>
        <w:tblInd w:w="-885" w:type="dxa"/>
        <w:tblLayout w:type="fixed"/>
        <w:tblLook w:val="04A0"/>
      </w:tblPr>
      <w:tblGrid>
        <w:gridCol w:w="1844"/>
        <w:gridCol w:w="1841"/>
        <w:gridCol w:w="5670"/>
        <w:gridCol w:w="2975"/>
        <w:gridCol w:w="1987"/>
      </w:tblGrid>
      <w:tr w:rsidR="00CD12DA" w:rsidRPr="003B79B1" w:rsidTr="00CD12DA">
        <w:trPr>
          <w:cnfStyle w:val="100000000000"/>
        </w:trPr>
        <w:tc>
          <w:tcPr>
            <w:cnfStyle w:val="001000000000"/>
            <w:tcW w:w="4306" w:type="pct"/>
            <w:gridSpan w:val="4"/>
          </w:tcPr>
          <w:p w:rsidR="001B7A53" w:rsidRPr="003B79B1" w:rsidRDefault="001B7A53" w:rsidP="0064138F">
            <w:pPr>
              <w:tabs>
                <w:tab w:val="left" w:pos="1147"/>
              </w:tabs>
              <w:spacing w:line="276" w:lineRule="auto"/>
              <w:ind w:left="-284" w:hanging="425"/>
              <w:jc w:val="both"/>
              <w:rPr>
                <w:rFonts w:ascii="Times New Roman" w:eastAsia="Calibri" w:hAnsi="Times New Roman" w:cs="Times New Roman"/>
              </w:rPr>
            </w:pPr>
            <w:r w:rsidRPr="003B79B1">
              <w:rPr>
                <w:rFonts w:ascii="Times New Roman" w:eastAsia="Calibri" w:hAnsi="Times New Roman" w:cs="Times New Roman"/>
                <w:b w:val="0"/>
                <w:bCs w:val="0"/>
              </w:rPr>
              <w:br w:type="page"/>
            </w:r>
            <w:r w:rsidRPr="003B79B1">
              <w:rPr>
                <w:rFonts w:ascii="Times New Roman" w:eastAsia="Calibri" w:hAnsi="Times New Roman" w:cs="Times New Roman"/>
                <w:bCs w:val="0"/>
              </w:rPr>
              <w:t xml:space="preserve">Tabla 1. Productos de Ingeniería de Tejidos utilizados en lesiones </w:t>
            </w:r>
            <w:proofErr w:type="spellStart"/>
            <w:r w:rsidRPr="003B79B1">
              <w:rPr>
                <w:rFonts w:ascii="Times New Roman" w:eastAsia="Calibri" w:hAnsi="Times New Roman" w:cs="Times New Roman"/>
                <w:bCs w:val="0"/>
              </w:rPr>
              <w:t>condrales</w:t>
            </w:r>
            <w:proofErr w:type="spellEnd"/>
            <w:r w:rsidR="007B28EB" w:rsidRPr="003B79B1">
              <w:rPr>
                <w:rStyle w:val="Refdenotaalpie"/>
                <w:rFonts w:ascii="Times New Roman" w:eastAsia="Calibri" w:hAnsi="Times New Roman" w:cs="Times New Roman"/>
                <w:bCs w:val="0"/>
              </w:rPr>
              <w:footnoteReference w:id="2"/>
            </w:r>
          </w:p>
        </w:tc>
        <w:tc>
          <w:tcPr>
            <w:tcW w:w="694" w:type="pct"/>
          </w:tcPr>
          <w:p w:rsidR="001B7A53" w:rsidRPr="003B79B1" w:rsidRDefault="001B7A53" w:rsidP="0064138F">
            <w:pPr>
              <w:tabs>
                <w:tab w:val="left" w:pos="1147"/>
              </w:tabs>
              <w:spacing w:line="276" w:lineRule="auto"/>
              <w:ind w:left="-284" w:hanging="425"/>
              <w:jc w:val="both"/>
              <w:cnfStyle w:val="100000000000"/>
              <w:rPr>
                <w:rFonts w:ascii="Times New Roman" w:eastAsia="Calibri" w:hAnsi="Times New Roman" w:cs="Times New Roman"/>
              </w:rPr>
            </w:pPr>
          </w:p>
        </w:tc>
      </w:tr>
      <w:tr w:rsidR="00CD12DA" w:rsidRPr="003B79B1" w:rsidTr="00CD12DA">
        <w:trPr>
          <w:cnfStyle w:val="000000100000"/>
          <w:trHeight w:val="492"/>
        </w:trPr>
        <w:tc>
          <w:tcPr>
            <w:cnfStyle w:val="001000000000"/>
            <w:tcW w:w="644" w:type="pct"/>
          </w:tcPr>
          <w:p w:rsidR="001B7A53" w:rsidRPr="003B79B1" w:rsidRDefault="001B7A53" w:rsidP="0064138F">
            <w:pPr>
              <w:spacing w:line="276" w:lineRule="auto"/>
              <w:jc w:val="both"/>
              <w:rPr>
                <w:rFonts w:ascii="Times New Roman" w:eastAsia="Calibri" w:hAnsi="Times New Roman" w:cs="Times New Roman"/>
                <w:bCs w:val="0"/>
              </w:rPr>
            </w:pPr>
            <w:r w:rsidRPr="003B79B1">
              <w:rPr>
                <w:rFonts w:ascii="Times New Roman" w:eastAsia="Calibri" w:hAnsi="Times New Roman" w:cs="Times New Roman"/>
              </w:rPr>
              <w:lastRenderedPageBreak/>
              <w:t>Producto</w:t>
            </w:r>
          </w:p>
          <w:p w:rsidR="001B7A53" w:rsidRPr="003B79B1" w:rsidRDefault="001B7A53" w:rsidP="0064138F">
            <w:pPr>
              <w:spacing w:line="276" w:lineRule="auto"/>
              <w:jc w:val="both"/>
              <w:rPr>
                <w:rFonts w:ascii="Times New Roman" w:eastAsia="Calibri" w:hAnsi="Times New Roman" w:cs="Times New Roman"/>
                <w:bCs w:val="0"/>
              </w:rPr>
            </w:pPr>
          </w:p>
        </w:tc>
        <w:tc>
          <w:tcPr>
            <w:tcW w:w="643" w:type="pct"/>
          </w:tcPr>
          <w:p w:rsidR="001B7A53" w:rsidRPr="003B79B1" w:rsidRDefault="001B7A53" w:rsidP="007B28EB">
            <w:pPr>
              <w:spacing w:line="276" w:lineRule="auto"/>
              <w:ind w:left="-387"/>
              <w:jc w:val="center"/>
              <w:cnfStyle w:val="000000100000"/>
              <w:rPr>
                <w:rFonts w:ascii="Times New Roman" w:eastAsia="Calibri" w:hAnsi="Times New Roman" w:cs="Times New Roman"/>
                <w:b/>
              </w:rPr>
            </w:pPr>
            <w:r w:rsidRPr="003B79B1">
              <w:rPr>
                <w:rFonts w:ascii="Times New Roman" w:eastAsia="Calibri" w:hAnsi="Times New Roman" w:cs="Times New Roman"/>
                <w:b/>
                <w:bCs/>
              </w:rPr>
              <w:t>Fase de estudio</w:t>
            </w:r>
          </w:p>
        </w:tc>
        <w:tc>
          <w:tcPr>
            <w:tcW w:w="1980" w:type="pct"/>
          </w:tcPr>
          <w:p w:rsidR="001B7A53" w:rsidRPr="003B79B1" w:rsidRDefault="001B7A53" w:rsidP="0064138F">
            <w:pPr>
              <w:spacing w:line="276" w:lineRule="auto"/>
              <w:jc w:val="both"/>
              <w:cnfStyle w:val="000000100000"/>
              <w:rPr>
                <w:rFonts w:ascii="Times New Roman" w:eastAsia="Calibri" w:hAnsi="Times New Roman" w:cs="Times New Roman"/>
                <w:b/>
              </w:rPr>
            </w:pPr>
            <w:r w:rsidRPr="003B79B1">
              <w:rPr>
                <w:rFonts w:ascii="Times New Roman" w:eastAsia="Calibri" w:hAnsi="Times New Roman" w:cs="Times New Roman"/>
                <w:b/>
                <w:bCs/>
              </w:rPr>
              <w:t>Descripción del producto</w:t>
            </w:r>
          </w:p>
        </w:tc>
        <w:tc>
          <w:tcPr>
            <w:tcW w:w="1039" w:type="pct"/>
          </w:tcPr>
          <w:p w:rsidR="001B7A53" w:rsidRPr="003B79B1" w:rsidRDefault="001B7A53" w:rsidP="0064138F">
            <w:pPr>
              <w:spacing w:line="276" w:lineRule="auto"/>
              <w:jc w:val="both"/>
              <w:cnfStyle w:val="000000100000"/>
              <w:rPr>
                <w:rFonts w:ascii="Times New Roman" w:eastAsia="Calibri" w:hAnsi="Times New Roman" w:cs="Times New Roman"/>
                <w:b/>
                <w:bCs/>
              </w:rPr>
            </w:pPr>
            <w:r w:rsidRPr="003B79B1">
              <w:rPr>
                <w:rFonts w:ascii="Times New Roman" w:eastAsia="Calibri" w:hAnsi="Times New Roman" w:cs="Times New Roman"/>
                <w:b/>
                <w:bCs/>
              </w:rPr>
              <w:t>Aplicación terapéutica</w:t>
            </w:r>
          </w:p>
        </w:tc>
        <w:tc>
          <w:tcPr>
            <w:tcW w:w="694" w:type="pct"/>
          </w:tcPr>
          <w:p w:rsidR="001B7A53" w:rsidRPr="003B79B1" w:rsidRDefault="001B7A53" w:rsidP="0052396E">
            <w:pPr>
              <w:spacing w:line="276" w:lineRule="auto"/>
              <w:ind w:left="-107" w:firstLine="107"/>
              <w:jc w:val="both"/>
              <w:cnfStyle w:val="000000100000"/>
              <w:rPr>
                <w:rFonts w:ascii="Times New Roman" w:eastAsia="Calibri" w:hAnsi="Times New Roman" w:cs="Times New Roman"/>
                <w:b/>
                <w:bCs/>
              </w:rPr>
            </w:pPr>
            <w:r w:rsidRPr="003B79B1">
              <w:rPr>
                <w:rFonts w:ascii="Times New Roman" w:eastAsia="Calibri" w:hAnsi="Times New Roman" w:cs="Times New Roman"/>
                <w:b/>
                <w:bCs/>
              </w:rPr>
              <w:t>Ref</w:t>
            </w:r>
            <w:r w:rsidR="007B28EB" w:rsidRPr="003B79B1">
              <w:rPr>
                <w:rFonts w:ascii="Times New Roman" w:eastAsia="Calibri" w:hAnsi="Times New Roman" w:cs="Times New Roman"/>
                <w:b/>
                <w:bCs/>
              </w:rPr>
              <w:t>erencia</w:t>
            </w:r>
          </w:p>
        </w:tc>
      </w:tr>
      <w:tr w:rsidR="00CD12DA" w:rsidRPr="003B79B1" w:rsidTr="00CD12DA">
        <w:tc>
          <w:tcPr>
            <w:cnfStyle w:val="001000000000"/>
            <w:tcW w:w="644" w:type="pct"/>
          </w:tcPr>
          <w:p w:rsidR="001B7A53" w:rsidRPr="003B79B1" w:rsidRDefault="001B7A53" w:rsidP="0064138F">
            <w:pPr>
              <w:spacing w:line="276" w:lineRule="auto"/>
              <w:jc w:val="both"/>
              <w:rPr>
                <w:rFonts w:ascii="Times New Roman" w:eastAsia="Calibri" w:hAnsi="Times New Roman" w:cs="Times New Roman"/>
                <w:sz w:val="22"/>
                <w:szCs w:val="22"/>
              </w:rPr>
            </w:pPr>
            <w:proofErr w:type="spellStart"/>
            <w:r w:rsidRPr="003B79B1">
              <w:rPr>
                <w:rFonts w:ascii="Times New Roman" w:eastAsia="Calibri" w:hAnsi="Times New Roman" w:cs="Times New Roman"/>
                <w:sz w:val="22"/>
                <w:szCs w:val="22"/>
              </w:rPr>
              <w:t>Carticel</w:t>
            </w:r>
            <w:proofErr w:type="spellEnd"/>
            <w:r w:rsidRPr="003B79B1">
              <w:rPr>
                <w:rFonts w:ascii="Times New Roman" w:eastAsia="Calibri" w:hAnsi="Times New Roman" w:cs="Times New Roman"/>
                <w:sz w:val="22"/>
                <w:szCs w:val="22"/>
              </w:rPr>
              <w:t>®</w:t>
            </w:r>
          </w:p>
        </w:tc>
        <w:tc>
          <w:tcPr>
            <w:tcW w:w="643" w:type="pct"/>
          </w:tcPr>
          <w:p w:rsidR="001B7A53" w:rsidRPr="003B79B1" w:rsidRDefault="001B7A53" w:rsidP="0064138F">
            <w:pPr>
              <w:spacing w:line="276" w:lineRule="auto"/>
              <w:jc w:val="center"/>
              <w:cnfStyle w:val="000000000000"/>
              <w:rPr>
                <w:rFonts w:ascii="Times New Roman" w:eastAsia="Calibri" w:hAnsi="Times New Roman" w:cs="Times New Roman"/>
                <w:bCs/>
                <w:sz w:val="22"/>
                <w:szCs w:val="22"/>
              </w:rPr>
            </w:pPr>
            <w:r w:rsidRPr="003B79B1">
              <w:rPr>
                <w:rFonts w:ascii="Times New Roman" w:eastAsia="Calibri" w:hAnsi="Times New Roman" w:cs="Times New Roman"/>
                <w:bCs/>
                <w:sz w:val="22"/>
                <w:szCs w:val="22"/>
              </w:rPr>
              <w:t>Aprobado por la FDA</w:t>
            </w:r>
          </w:p>
        </w:tc>
        <w:tc>
          <w:tcPr>
            <w:tcW w:w="1980" w:type="pct"/>
          </w:tcPr>
          <w:p w:rsidR="001B7A53" w:rsidRPr="003B79B1" w:rsidRDefault="001B7A53" w:rsidP="0064138F">
            <w:pPr>
              <w:spacing w:line="276" w:lineRule="auto"/>
              <w:jc w:val="both"/>
              <w:cnfStyle w:val="000000000000"/>
              <w:rPr>
                <w:rFonts w:ascii="Times New Roman" w:eastAsia="Calibri" w:hAnsi="Times New Roman" w:cs="Times New Roman"/>
                <w:bCs/>
                <w:sz w:val="22"/>
                <w:szCs w:val="22"/>
              </w:rPr>
            </w:pPr>
            <w:r w:rsidRPr="003B79B1">
              <w:rPr>
                <w:rFonts w:ascii="Times New Roman" w:eastAsia="Calibri" w:hAnsi="Times New Roman" w:cs="Times New Roman"/>
                <w:bCs/>
                <w:sz w:val="22"/>
                <w:szCs w:val="22"/>
              </w:rPr>
              <w:t xml:space="preserve">Condrocitos </w:t>
            </w:r>
            <w:proofErr w:type="spellStart"/>
            <w:r w:rsidRPr="003B79B1">
              <w:rPr>
                <w:rFonts w:ascii="Times New Roman" w:eastAsia="Calibri" w:hAnsi="Times New Roman" w:cs="Times New Roman"/>
                <w:bCs/>
                <w:sz w:val="22"/>
                <w:szCs w:val="22"/>
              </w:rPr>
              <w:t>autólogos</w:t>
            </w:r>
            <w:proofErr w:type="spellEnd"/>
            <w:r w:rsidR="002B5D97">
              <w:rPr>
                <w:rFonts w:ascii="Times New Roman" w:eastAsia="Calibri" w:hAnsi="Times New Roman" w:cs="Times New Roman"/>
                <w:bCs/>
                <w:sz w:val="22"/>
                <w:szCs w:val="22"/>
              </w:rPr>
              <w:t>.</w:t>
            </w:r>
          </w:p>
        </w:tc>
        <w:tc>
          <w:tcPr>
            <w:tcW w:w="1039" w:type="pct"/>
          </w:tcPr>
          <w:p w:rsidR="001B7A53" w:rsidRPr="003B79B1" w:rsidRDefault="001B7A53" w:rsidP="0064138F">
            <w:pPr>
              <w:spacing w:line="276" w:lineRule="auto"/>
              <w:jc w:val="both"/>
              <w:cnfStyle w:val="000000000000"/>
              <w:rPr>
                <w:rFonts w:ascii="Times New Roman" w:eastAsia="Calibri" w:hAnsi="Times New Roman" w:cs="Times New Roman"/>
                <w:bCs/>
                <w:sz w:val="22"/>
                <w:szCs w:val="22"/>
              </w:rPr>
            </w:pPr>
            <w:r w:rsidRPr="003B79B1">
              <w:rPr>
                <w:rFonts w:ascii="Times New Roman" w:eastAsia="Calibri" w:hAnsi="Times New Roman" w:cs="Times New Roman"/>
                <w:bCs/>
                <w:sz w:val="22"/>
                <w:szCs w:val="22"/>
              </w:rPr>
              <w:t>Lesiones de cartílago del cóndilo femoral</w:t>
            </w:r>
            <w:r w:rsidR="002A173F">
              <w:rPr>
                <w:rFonts w:ascii="Times New Roman" w:eastAsia="Calibri" w:hAnsi="Times New Roman" w:cs="Times New Roman"/>
                <w:bCs/>
                <w:sz w:val="22"/>
                <w:szCs w:val="22"/>
              </w:rPr>
              <w:t>.</w:t>
            </w:r>
          </w:p>
        </w:tc>
        <w:tc>
          <w:tcPr>
            <w:tcW w:w="694" w:type="pct"/>
          </w:tcPr>
          <w:p w:rsidR="001B7A53" w:rsidRPr="003B79B1" w:rsidRDefault="0085454F" w:rsidP="001C7CB8">
            <w:pPr>
              <w:spacing w:line="276" w:lineRule="auto"/>
              <w:jc w:val="both"/>
              <w:cnfStyle w:val="000000000000"/>
              <w:rPr>
                <w:rFonts w:ascii="Times New Roman" w:eastAsia="Calibri" w:hAnsi="Times New Roman" w:cs="Times New Roman"/>
                <w:bCs/>
                <w:sz w:val="22"/>
                <w:szCs w:val="22"/>
                <w:lang w:val="en-US"/>
              </w:rPr>
            </w:pPr>
            <w:r w:rsidRPr="003B79B1">
              <w:rPr>
                <w:rFonts w:ascii="Times New Roman" w:eastAsia="Calibri" w:hAnsi="Times New Roman" w:cs="Times New Roman"/>
                <w:bCs/>
                <w:sz w:val="22"/>
                <w:szCs w:val="22"/>
              </w:rPr>
              <w:fldChar w:fldCharType="begin" w:fldLock="1"/>
            </w:r>
            <w:r w:rsidR="00E200A5">
              <w:rPr>
                <w:rFonts w:ascii="Times New Roman" w:eastAsia="Calibri" w:hAnsi="Times New Roman" w:cs="Times New Roman"/>
                <w:bCs/>
                <w:sz w:val="22"/>
                <w:szCs w:val="22"/>
              </w:rPr>
              <w:instrText>ADDIN CSL_CITATION { "citationItems" : [ { "id" : "ITEM-1", "itemData" : { "DOI" : "10.1177/0363546508322897", "ISSN" : "1552-3365", "PMID" : "18927254", "abstract" : "BACKGROUND This is a prospective clinical study to assess the effectiveness of autologous chondrocyte implantation in patients who failed prior treatments for articular cartilage defects of the knee. HYPOTHESIS Autologous chondrocyte implantation provides clinical benefit in patients with failed articular cartilage treatments. STUDY DESIGN Cohort study; Level of evidence, 2. METHODS One hundred fifty-four patients with failed treatment for articular cartilage defects of the knee received autologous chondrocyte implantation in a multicenter, prospective study. Follow-up was 48 months. Outcomes included change from baseline in knee function, knee pain, quality of life, and overall health. Duration of benefit after autologous chondrocyte implantation was compared with the failed prior non-autologous chondrocyte implantation procedure. Safety information was recorded. Additional analyses were performed on the 2 major cohorts of prior procedures entered into the study, marrow-stimulation technique or debridement alone, to assess if there were any significant differences in baseline characteristics, outcomes, or prognosis between the 2 groups. RESULTS One hundred twenty-six patients (82%) completed the protocol. Seventy-six percent of patients were treatment successes at study end, while 24% were deemed treatment failures. Preoperative mean knee pain score was 3.0 (SD, 1.8; 0 = severe, 10 = normal). Mean improvements were observed from baseline to all time points (P &lt; .001) for all outcome measures. Preoperative to 48-month values, respectively, were as follows: On the Knee injury and Osteoarthritis Outcome Score subscales of pain: 48.7 to 72.2; other symptoms: 51.8 to 70.8; sports/recreation: 25.8 to 55.8; knee quality of life: 20.9 to 52.2; and activities of daily living: 58.6 to 81.0; on the Modified Cincinnati Overall Knee score: 3.3 to 6.3; on the visual analog scale: 28.8 to 69.9; and on the SF-36 Overall Physical Health: 33.0 to 44.4. Results did not differ between patients whose primary surgery had been a marrow-stimulating procedure and those whose primary procedure had been a debridement alone. The median difference in duration of benefit between autologous chondrocyte implantation and the failed non-autologous chondrocyte implantation prior procedure was at least 31 months (P &lt; .001). Seventy-six patients (49%) had subsequent surgical procedure(s), predominantly arthroscopic. Need for a subsequent surgical procedure was not predictive of failure. C\u2026", "author" : [ { "dropping-particle" : "", "family" : "Zaslav", "given" : "Kenneth", "non-dropping-particle" : "", "parse-names" : false, "suffix" : "" }, { "dropping-particle" : "", "family" : "Cole", "given" : "Brian", "non-dropping-particle" : "", "parse-names" : false, "suffix" : "" }, { "dropping-particle" : "", "family" : "Brewster", "given" : "Robert", "non-dropping-particle" : "", "parse-names" : false, "suffix" : "" }, { "dropping-particle" : "", "family" : "DeBerardino", "given" : "Thomas", "non-dropping-particle" : "", "parse-names" : false, "suffix" : "" }, { "dropping-particle" : "", "family" : "Farr", "given" : "Jack", "non-dropping-particle" : "", "parse-names" : false, "suffix" : "" }, { "dropping-particle" : "", "family" : "Fowler", "given" : "Peter", "non-dropping-particle" : "", "parse-names" : false, "suffix" : "" }, { "dropping-particle" : "", "family" : "Nissen", "given" : "Carl", "non-dropping-particle" : "", "parse-names" : false, "suffix" : "" }, { "dropping-particle" : "", "family" : "STAR Study Principal Investigators", "given" : "", "non-dropping-particle" : "", "parse-names" : false, "suffix" : "" } ], "container-title" : "The American journal of sports medicine", "id" : "ITEM-1", "issue" : "1", "issued" : { "date-parts" : [ [ "2009", "1" ] ] }, "page" : "42-55", "title" : "A prospective study of autologous chondrocyte implantation in patients with failed prior treatment for articular cartilage defect of the knee: results of the Study of the Treatment of Articular Repair (STAR) clinical trial.", "type" : "article-journal", "volume" : "37" }, "uris" : [ "http://www.mendeley.com/documents/?uuid=47e6d15f-30a1-3290-8c14-ca59964b468f", "http://www.mendeley.com/documents/?uuid=3ff5832b-6363-4c59-b4e3-5d685fcd6bd4" ] } ], "mendeley" : { "formattedCitation" : "(Zaslav et al., 2009)", "plainTextFormattedCitation" : "(Zaslav et al., 2009)", "previouslyFormattedCitation" : "(Zaslav et al., 2009)" }, "properties" : { "noteIndex" : 0 }, "schema" : "https://github.com/citation-style-language/schema/raw/master/csl-citation.json" }</w:instrText>
            </w:r>
            <w:r w:rsidRPr="003B79B1">
              <w:rPr>
                <w:rFonts w:ascii="Times New Roman" w:eastAsia="Calibri" w:hAnsi="Times New Roman" w:cs="Times New Roman"/>
                <w:bCs/>
                <w:sz w:val="22"/>
                <w:szCs w:val="22"/>
              </w:rPr>
              <w:fldChar w:fldCharType="separate"/>
            </w:r>
            <w:r w:rsidR="007B28EB" w:rsidRPr="003B79B1">
              <w:rPr>
                <w:rFonts w:ascii="Times New Roman" w:eastAsia="Calibri" w:hAnsi="Times New Roman" w:cs="Times New Roman"/>
                <w:bCs/>
                <w:noProof/>
                <w:sz w:val="22"/>
                <w:szCs w:val="22"/>
                <w:lang w:val="en-US"/>
              </w:rPr>
              <w:t>(Zaslav et al., 2009)</w:t>
            </w:r>
            <w:r w:rsidRPr="003B79B1">
              <w:rPr>
                <w:rFonts w:ascii="Times New Roman" w:eastAsia="Calibri" w:hAnsi="Times New Roman" w:cs="Times New Roman"/>
                <w:bCs/>
                <w:sz w:val="22"/>
                <w:szCs w:val="22"/>
              </w:rPr>
              <w:fldChar w:fldCharType="end"/>
            </w:r>
          </w:p>
        </w:tc>
      </w:tr>
      <w:tr w:rsidR="00CD12DA" w:rsidRPr="003B79B1" w:rsidTr="00CD12DA">
        <w:trPr>
          <w:cnfStyle w:val="000000100000"/>
        </w:trPr>
        <w:tc>
          <w:tcPr>
            <w:cnfStyle w:val="001000000000"/>
            <w:tcW w:w="644" w:type="pct"/>
          </w:tcPr>
          <w:p w:rsidR="001B7A53" w:rsidRPr="003B79B1" w:rsidRDefault="001B7A53" w:rsidP="0064138F">
            <w:pPr>
              <w:spacing w:line="276" w:lineRule="auto"/>
              <w:jc w:val="both"/>
              <w:rPr>
                <w:rFonts w:ascii="Times New Roman" w:eastAsia="Calibri" w:hAnsi="Times New Roman" w:cs="Times New Roman"/>
                <w:b w:val="0"/>
                <w:bCs w:val="0"/>
                <w:sz w:val="22"/>
                <w:szCs w:val="22"/>
                <w:lang w:val="en-US"/>
              </w:rPr>
            </w:pPr>
            <w:proofErr w:type="spellStart"/>
            <w:r w:rsidRPr="003B79B1">
              <w:rPr>
                <w:rFonts w:ascii="Times New Roman" w:eastAsia="Calibri" w:hAnsi="Times New Roman" w:cs="Times New Roman"/>
                <w:sz w:val="22"/>
                <w:szCs w:val="22"/>
                <w:lang w:val="en-US"/>
              </w:rPr>
              <w:t>BioCart™II</w:t>
            </w:r>
            <w:proofErr w:type="spellEnd"/>
          </w:p>
        </w:tc>
        <w:tc>
          <w:tcPr>
            <w:tcW w:w="643" w:type="pct"/>
          </w:tcPr>
          <w:p w:rsidR="001B7A53" w:rsidRPr="003B79B1" w:rsidRDefault="001B7A53" w:rsidP="0064138F">
            <w:pPr>
              <w:spacing w:line="276" w:lineRule="auto"/>
              <w:jc w:val="center"/>
              <w:cnfStyle w:val="000000100000"/>
              <w:rPr>
                <w:rFonts w:ascii="Times New Roman" w:eastAsia="Calibri" w:hAnsi="Times New Roman" w:cs="Times New Roman"/>
                <w:sz w:val="22"/>
                <w:szCs w:val="22"/>
                <w:lang w:val="en-US"/>
              </w:rPr>
            </w:pPr>
            <w:proofErr w:type="spellStart"/>
            <w:r w:rsidRPr="003B79B1">
              <w:rPr>
                <w:rFonts w:ascii="Times New Roman" w:eastAsia="Calibri" w:hAnsi="Times New Roman" w:cs="Times New Roman"/>
                <w:sz w:val="22"/>
                <w:szCs w:val="22"/>
                <w:lang w:val="en-US"/>
              </w:rPr>
              <w:t>Fase</w:t>
            </w:r>
            <w:proofErr w:type="spellEnd"/>
            <w:r w:rsidRPr="003B79B1">
              <w:rPr>
                <w:rFonts w:ascii="Times New Roman" w:eastAsia="Calibri" w:hAnsi="Times New Roman" w:cs="Times New Roman"/>
                <w:sz w:val="22"/>
                <w:szCs w:val="22"/>
                <w:lang w:val="en-US"/>
              </w:rPr>
              <w:t xml:space="preserve"> II FDA</w:t>
            </w:r>
          </w:p>
        </w:tc>
        <w:tc>
          <w:tcPr>
            <w:tcW w:w="1980" w:type="pct"/>
          </w:tcPr>
          <w:p w:rsidR="001B7A53" w:rsidRPr="00F11B8E" w:rsidRDefault="001B7A53" w:rsidP="000B4AE4">
            <w:pPr>
              <w:spacing w:line="276" w:lineRule="auto"/>
              <w:jc w:val="both"/>
              <w:cnfStyle w:val="000000100000"/>
              <w:rPr>
                <w:rFonts w:ascii="Times New Roman" w:eastAsia="Calibri" w:hAnsi="Times New Roman" w:cs="Times New Roman"/>
                <w:sz w:val="22"/>
                <w:szCs w:val="22"/>
                <w:lang w:val="es-CO"/>
              </w:rPr>
            </w:pPr>
            <w:r w:rsidRPr="00F11B8E">
              <w:rPr>
                <w:rFonts w:ascii="Times New Roman" w:hAnsi="Times New Roman" w:cs="Times New Roman"/>
                <w:sz w:val="22"/>
                <w:szCs w:val="22"/>
                <w:lang w:val="es-CO"/>
              </w:rPr>
              <w:t xml:space="preserve">Condrocitos </w:t>
            </w:r>
            <w:proofErr w:type="spellStart"/>
            <w:r w:rsidRPr="00F11B8E">
              <w:rPr>
                <w:rFonts w:ascii="Times New Roman" w:hAnsi="Times New Roman" w:cs="Times New Roman"/>
                <w:sz w:val="22"/>
                <w:szCs w:val="22"/>
                <w:lang w:val="es-CO"/>
              </w:rPr>
              <w:t>autólogos</w:t>
            </w:r>
            <w:proofErr w:type="spellEnd"/>
            <w:r w:rsidRPr="00F11B8E">
              <w:rPr>
                <w:rFonts w:ascii="Times New Roman" w:hAnsi="Times New Roman" w:cs="Times New Roman"/>
                <w:sz w:val="22"/>
                <w:szCs w:val="22"/>
                <w:lang w:val="es-CO"/>
              </w:rPr>
              <w:t xml:space="preserve"> sembrados </w:t>
            </w:r>
            <w:r w:rsidR="000B4AE4">
              <w:rPr>
                <w:rFonts w:ascii="Times New Roman" w:hAnsi="Times New Roman" w:cs="Times New Roman"/>
                <w:sz w:val="22"/>
                <w:szCs w:val="22"/>
                <w:lang w:val="es-CO"/>
              </w:rPr>
              <w:t>en</w:t>
            </w:r>
            <w:r w:rsidRPr="00F11B8E">
              <w:rPr>
                <w:rFonts w:ascii="Times New Roman" w:hAnsi="Times New Roman" w:cs="Times New Roman"/>
                <w:sz w:val="22"/>
                <w:szCs w:val="22"/>
                <w:lang w:val="es-CO"/>
              </w:rPr>
              <w:t xml:space="preserve"> soportes de fibrina/ácido </w:t>
            </w:r>
            <w:proofErr w:type="spellStart"/>
            <w:r w:rsidRPr="00F11B8E">
              <w:rPr>
                <w:rFonts w:ascii="Times New Roman" w:hAnsi="Times New Roman" w:cs="Times New Roman"/>
                <w:sz w:val="22"/>
                <w:szCs w:val="22"/>
                <w:lang w:val="es-CO"/>
              </w:rPr>
              <w:t>hialurónico</w:t>
            </w:r>
            <w:proofErr w:type="spellEnd"/>
            <w:r w:rsidRPr="00F11B8E">
              <w:rPr>
                <w:rFonts w:ascii="Times New Roman" w:hAnsi="Times New Roman" w:cs="Times New Roman"/>
                <w:sz w:val="22"/>
                <w:szCs w:val="22"/>
                <w:lang w:val="es-CO"/>
              </w:rPr>
              <w:t>.</w:t>
            </w:r>
          </w:p>
        </w:tc>
        <w:tc>
          <w:tcPr>
            <w:tcW w:w="1039" w:type="pct"/>
          </w:tcPr>
          <w:p w:rsidR="001B7A53" w:rsidRPr="003B79B1" w:rsidRDefault="001B7A53" w:rsidP="0064138F">
            <w:pPr>
              <w:spacing w:line="276" w:lineRule="auto"/>
              <w:jc w:val="both"/>
              <w:cnfStyle w:val="000000100000"/>
              <w:rPr>
                <w:rFonts w:ascii="Times New Roman" w:hAnsi="Times New Roman" w:cs="Times New Roman"/>
                <w:sz w:val="22"/>
                <w:szCs w:val="22"/>
                <w:lang w:val="en-US"/>
              </w:rPr>
            </w:pPr>
            <w:proofErr w:type="spellStart"/>
            <w:r w:rsidRPr="003B79B1">
              <w:rPr>
                <w:rFonts w:ascii="Times New Roman" w:hAnsi="Times New Roman" w:cs="Times New Roman"/>
                <w:sz w:val="22"/>
                <w:szCs w:val="22"/>
                <w:lang w:val="en-US"/>
              </w:rPr>
              <w:t>Lesiones</w:t>
            </w:r>
            <w:proofErr w:type="spellEnd"/>
            <w:r w:rsidRPr="003B79B1">
              <w:rPr>
                <w:rFonts w:ascii="Times New Roman" w:hAnsi="Times New Roman" w:cs="Times New Roman"/>
                <w:sz w:val="22"/>
                <w:szCs w:val="22"/>
                <w:lang w:val="en-US"/>
              </w:rPr>
              <w:t xml:space="preserve"> de </w:t>
            </w:r>
            <w:proofErr w:type="spellStart"/>
            <w:r w:rsidRPr="003B79B1">
              <w:rPr>
                <w:rFonts w:ascii="Times New Roman" w:hAnsi="Times New Roman" w:cs="Times New Roman"/>
                <w:sz w:val="22"/>
                <w:szCs w:val="22"/>
                <w:lang w:val="en-US"/>
              </w:rPr>
              <w:t>cartílago</w:t>
            </w:r>
            <w:proofErr w:type="spellEnd"/>
            <w:r w:rsidRPr="003B79B1">
              <w:rPr>
                <w:rFonts w:ascii="Times New Roman" w:hAnsi="Times New Roman" w:cs="Times New Roman"/>
                <w:sz w:val="22"/>
                <w:szCs w:val="22"/>
                <w:lang w:val="en-US"/>
              </w:rPr>
              <w:t xml:space="preserve"> </w:t>
            </w:r>
            <w:proofErr w:type="spellStart"/>
            <w:r w:rsidRPr="003B79B1">
              <w:rPr>
                <w:rFonts w:ascii="Times New Roman" w:hAnsi="Times New Roman" w:cs="Times New Roman"/>
                <w:sz w:val="22"/>
                <w:szCs w:val="22"/>
                <w:lang w:val="en-US"/>
              </w:rPr>
              <w:t>articular</w:t>
            </w:r>
            <w:proofErr w:type="spellEnd"/>
            <w:r w:rsidR="002A173F">
              <w:rPr>
                <w:rFonts w:ascii="Times New Roman" w:hAnsi="Times New Roman" w:cs="Times New Roman"/>
                <w:sz w:val="22"/>
                <w:szCs w:val="22"/>
                <w:lang w:val="en-US"/>
              </w:rPr>
              <w:t>.</w:t>
            </w:r>
          </w:p>
        </w:tc>
        <w:tc>
          <w:tcPr>
            <w:tcW w:w="694" w:type="pct"/>
          </w:tcPr>
          <w:p w:rsidR="001B7A53" w:rsidRPr="008C0B7E" w:rsidRDefault="0085454F" w:rsidP="001C7CB8">
            <w:pPr>
              <w:spacing w:line="276" w:lineRule="auto"/>
              <w:jc w:val="both"/>
              <w:cnfStyle w:val="000000100000"/>
              <w:rPr>
                <w:rFonts w:ascii="Times New Roman" w:hAnsi="Times New Roman" w:cs="Times New Roman"/>
                <w:sz w:val="22"/>
                <w:szCs w:val="22"/>
                <w:lang w:val="es-CO"/>
              </w:rPr>
            </w:pPr>
            <w:r w:rsidRPr="003B79B1">
              <w:rPr>
                <w:rFonts w:ascii="Times New Roman" w:hAnsi="Times New Roman" w:cs="Times New Roman"/>
                <w:sz w:val="22"/>
                <w:szCs w:val="22"/>
                <w:lang w:val="en-US"/>
              </w:rPr>
              <w:fldChar w:fldCharType="begin" w:fldLock="1"/>
            </w:r>
            <w:r w:rsidR="00E200A5">
              <w:rPr>
                <w:rFonts w:ascii="Times New Roman" w:hAnsi="Times New Roman" w:cs="Times New Roman"/>
                <w:sz w:val="22"/>
                <w:szCs w:val="22"/>
                <w:lang w:val="en-US"/>
              </w:rPr>
              <w:instrText>ADDIN CSL_CITATION { "citationItems" : [ { "id" : "ITEM-1", "itemData" : { "DOI" : "10.1016/j.ejrad.2008.12.006", "PMID" : "19157740", "abstract" : "OBJECTIVE To assess repair tissue (RT) after the implantation of BioCartII, an autologous chondrocyte implantation (ACI) technique with a fibrin-hyaluronan polymer as scaffold. T2 mapping and delayed Gadolinium Enhanced Magnetic Resonance Imaging of Cartilage (dGEMRIC) were used to gain first data on the biochemical properties of BioCartII RT in vivo. METHODS T2 mapping and dGEMRIC were performed at 3T in five patients (six knee joints) who had undergone ACI 15-27 months before. T2 maps were obtained using a pixel wise, mono-exponential non-negative least squares fit analysis. For quantitative T1 mapping a dual flip angle 3D GRE sequence was used and T1 maps were calculated pre- and post-contrast using IDL software. Subsequent region of interest analysis was carried out in comparison with morphologic MRI. RESULTS A spatial variation of T2 values in both hyaline, normal cartilage (NC) and RT was found. Mean RT T2 values and mean NC T2 values did not differ significantly. Relative T2 values were calculated from global RT and NC T2 and showed a small range (0.84-1.07). The relative delta relaxation rates (rDeltaR1) obtained from the T1 maps had a wider range (0.77-4.91). CONCLUSION T2 mapping and dGEMRIC provided complementary information on the biochemical properties of the repair tissue. BioCartII apparently can provide RT similar to hyaline articular cartilage and may become a less-invasive alternative to ACI with a periosteal flap.", "author" : [ { "dropping-particle" : "", "family" : "Domayer", "given" : "S.E.", "non-dropping-particle" : "", "parse-names" : false, "suffix" : "" }, { "dropping-particle" : "", "family" : "Welsch", "given" : "G.H.", "non-dropping-particle" : "", "parse-names" : false, "suffix" : "" }, { "dropping-particle" : "", "family" : "Nehrer", "given" : "S.", "non-dropping-particle" : "", "parse-names" : false, "suffix" : "" }, { "dropping-particle" : "", "family" : "Chiari", "given" : "C.", "non-dropping-particle" : "", "parse-names" : false, "suffix" : "" }, { "dropping-part</w:instrText>
            </w:r>
            <w:r w:rsidR="00E200A5" w:rsidRPr="008C0B7E">
              <w:rPr>
                <w:rFonts w:ascii="Times New Roman" w:hAnsi="Times New Roman" w:cs="Times New Roman"/>
                <w:sz w:val="22"/>
                <w:szCs w:val="22"/>
                <w:lang w:val="es-CO"/>
              </w:rPr>
              <w:instrText>icle" : "", "family" : "Dorotka", "given" : "R.", "non-dropping-particle" : "", "parse-names" : false, "suffix" : "" }, { "dropping-particle" : "", "family" : "Szomolanyi", "given" : "P.", "non-dropping-particle" : "", "parse-names" : false, "suffix" : "" }, { "dropping-particle" : "", "family" : "Mamisch", "given" : "T.C.", "non-dropping-particle" : "", "parse-names" : false, "suffix" : "" }, { "dropping-particle" : "", "family" : "Yayon", "given" : "A.", "non-dropping-particle" : "", "parse-names" : false, "suffix" : "" }, { "dropping-particle" : "", "family" : "Trattnig", "given" : "S.", "non-dropping-particle" : "", "parse-names" : false, "suffix" : "" } ], "container-title" : "European Journal of Radiology", "id" : "ITEM-1", "issue" : "3", "issued" : { "date-parts" : [ [ "2010", "3" ] ] }, "page" : "636-642", "title" : "T2 mapping and dGEMRIC after autologous chondrocyte implantation with a fibrin-based scaffold in the knee: Preliminary results", "type" : "article-journal", "volume" : "73" }, "uris" : [ "http://www.mendeley.com/documents/?uuid=23a66636-f8b5-33cd-9c67-29cfe02c7ea9", "http://www.mendeley.com/documents/?uuid=648d9622-7984-4a61-88e3-ee54650f9edd" ] } ], "mendeley" : { "formattedCitation" : "(Domayer et al., 2010)", "plainTextFormattedCitation" : "(Domayer et al., 2010)", "previouslyFormattedCitation" : "(Domayer et al., 2010)" }, "properties" : { "noteIndex" : 0 }, "schema" : "https://github.com/citation-style-language/schema/raw/master/csl-citation.json" }</w:instrText>
            </w:r>
            <w:r w:rsidRPr="003B79B1">
              <w:rPr>
                <w:rFonts w:ascii="Times New Roman" w:hAnsi="Times New Roman" w:cs="Times New Roman"/>
                <w:sz w:val="22"/>
                <w:szCs w:val="22"/>
                <w:lang w:val="en-US"/>
              </w:rPr>
              <w:fldChar w:fldCharType="separate"/>
            </w:r>
            <w:r w:rsidR="001C7CB8" w:rsidRPr="008C0B7E">
              <w:rPr>
                <w:rFonts w:ascii="Times New Roman" w:hAnsi="Times New Roman" w:cs="Times New Roman"/>
                <w:noProof/>
                <w:sz w:val="22"/>
                <w:szCs w:val="22"/>
                <w:lang w:val="es-CO"/>
              </w:rPr>
              <w:t>(Domayer et al., 2010)</w:t>
            </w:r>
            <w:r w:rsidRPr="003B79B1">
              <w:rPr>
                <w:rFonts w:ascii="Times New Roman" w:hAnsi="Times New Roman" w:cs="Times New Roman"/>
                <w:sz w:val="22"/>
                <w:szCs w:val="22"/>
                <w:lang w:val="en-US"/>
              </w:rPr>
              <w:fldChar w:fldCharType="end"/>
            </w:r>
          </w:p>
        </w:tc>
      </w:tr>
      <w:tr w:rsidR="00CD12DA" w:rsidRPr="003B79B1" w:rsidTr="00CD12DA">
        <w:tc>
          <w:tcPr>
            <w:cnfStyle w:val="001000000000"/>
            <w:tcW w:w="644" w:type="pct"/>
          </w:tcPr>
          <w:p w:rsidR="001B7A53" w:rsidRPr="008C0B7E" w:rsidRDefault="001B7A53" w:rsidP="0064138F">
            <w:pPr>
              <w:spacing w:line="276" w:lineRule="auto"/>
              <w:jc w:val="both"/>
              <w:rPr>
                <w:rFonts w:ascii="Times New Roman" w:eastAsia="Calibri" w:hAnsi="Times New Roman" w:cs="Times New Roman"/>
                <w:bCs w:val="0"/>
                <w:sz w:val="22"/>
                <w:szCs w:val="22"/>
                <w:lang w:val="es-CO"/>
              </w:rPr>
            </w:pPr>
            <w:r w:rsidRPr="008C0B7E">
              <w:rPr>
                <w:rFonts w:ascii="Times New Roman" w:eastAsia="Calibri" w:hAnsi="Times New Roman" w:cs="Times New Roman"/>
                <w:bCs w:val="0"/>
                <w:sz w:val="22"/>
                <w:szCs w:val="22"/>
                <w:lang w:val="es-CO"/>
              </w:rPr>
              <w:t>MACI</w:t>
            </w:r>
            <w:r w:rsidRPr="008C0B7E">
              <w:rPr>
                <w:rFonts w:ascii="Times New Roman" w:eastAsia="Calibri" w:hAnsi="Times New Roman" w:cs="Times New Roman"/>
                <w:sz w:val="22"/>
                <w:szCs w:val="22"/>
                <w:lang w:val="es-CO"/>
              </w:rPr>
              <w:t>®</w:t>
            </w:r>
          </w:p>
        </w:tc>
        <w:tc>
          <w:tcPr>
            <w:tcW w:w="643" w:type="pct"/>
          </w:tcPr>
          <w:p w:rsidR="001B7A53" w:rsidRPr="008C0B7E" w:rsidRDefault="001B7A53" w:rsidP="0064138F">
            <w:pPr>
              <w:spacing w:line="276" w:lineRule="auto"/>
              <w:jc w:val="center"/>
              <w:cnfStyle w:val="000000000000"/>
              <w:rPr>
                <w:rFonts w:ascii="Times New Roman" w:eastAsia="Calibri" w:hAnsi="Times New Roman" w:cs="Times New Roman"/>
                <w:sz w:val="22"/>
                <w:szCs w:val="22"/>
                <w:lang w:val="es-CO"/>
              </w:rPr>
            </w:pPr>
            <w:r w:rsidRPr="008C0B7E">
              <w:rPr>
                <w:rFonts w:ascii="Times New Roman" w:eastAsia="Calibri" w:hAnsi="Times New Roman" w:cs="Times New Roman"/>
                <w:sz w:val="22"/>
                <w:szCs w:val="22"/>
                <w:lang w:val="es-CO"/>
              </w:rPr>
              <w:t>Fase III FDA</w:t>
            </w:r>
          </w:p>
        </w:tc>
        <w:tc>
          <w:tcPr>
            <w:tcW w:w="1980" w:type="pct"/>
          </w:tcPr>
          <w:p w:rsidR="001B7A53" w:rsidRPr="00F11B8E" w:rsidRDefault="001B7A53" w:rsidP="000B4AE4">
            <w:pPr>
              <w:spacing w:line="276" w:lineRule="auto"/>
              <w:jc w:val="both"/>
              <w:cnfStyle w:val="000000000000"/>
              <w:rPr>
                <w:rFonts w:ascii="Times New Roman" w:eastAsia="Calibri" w:hAnsi="Times New Roman" w:cs="Times New Roman"/>
                <w:sz w:val="22"/>
                <w:szCs w:val="22"/>
                <w:lang w:val="es-CO"/>
              </w:rPr>
            </w:pPr>
            <w:r w:rsidRPr="00F11B8E">
              <w:rPr>
                <w:rFonts w:ascii="Times New Roman" w:eastAsia="Calibri" w:hAnsi="Times New Roman" w:cs="Times New Roman"/>
                <w:sz w:val="22"/>
                <w:szCs w:val="22"/>
                <w:lang w:val="es-CO"/>
              </w:rPr>
              <w:t xml:space="preserve">Condrocitos </w:t>
            </w:r>
            <w:proofErr w:type="spellStart"/>
            <w:r w:rsidRPr="00F11B8E">
              <w:rPr>
                <w:rFonts w:ascii="Times New Roman" w:eastAsia="Calibri" w:hAnsi="Times New Roman" w:cs="Times New Roman"/>
                <w:sz w:val="22"/>
                <w:szCs w:val="22"/>
                <w:lang w:val="es-CO"/>
              </w:rPr>
              <w:t>autólogos</w:t>
            </w:r>
            <w:proofErr w:type="spellEnd"/>
            <w:r w:rsidRPr="00F11B8E">
              <w:rPr>
                <w:rFonts w:ascii="Times New Roman" w:eastAsia="Calibri" w:hAnsi="Times New Roman" w:cs="Times New Roman"/>
                <w:sz w:val="22"/>
                <w:szCs w:val="22"/>
                <w:lang w:val="es-CO"/>
              </w:rPr>
              <w:t xml:space="preserve"> sembrados </w:t>
            </w:r>
            <w:r w:rsidR="000B4AE4">
              <w:rPr>
                <w:rFonts w:ascii="Times New Roman" w:eastAsia="Calibri" w:hAnsi="Times New Roman" w:cs="Times New Roman"/>
                <w:sz w:val="22"/>
                <w:szCs w:val="22"/>
                <w:lang w:val="es-CO"/>
              </w:rPr>
              <w:t>en</w:t>
            </w:r>
            <w:r w:rsidRPr="00F11B8E">
              <w:rPr>
                <w:rFonts w:ascii="Times New Roman" w:eastAsia="Calibri" w:hAnsi="Times New Roman" w:cs="Times New Roman"/>
                <w:sz w:val="22"/>
                <w:szCs w:val="22"/>
                <w:lang w:val="es-CO"/>
              </w:rPr>
              <w:t xml:space="preserve"> membrana de colágeno porcino I/III.</w:t>
            </w:r>
          </w:p>
        </w:tc>
        <w:tc>
          <w:tcPr>
            <w:tcW w:w="1039" w:type="pct"/>
          </w:tcPr>
          <w:p w:rsidR="001B7A53" w:rsidRPr="00F11B8E" w:rsidRDefault="001B7A53" w:rsidP="0064138F">
            <w:pPr>
              <w:spacing w:line="276" w:lineRule="auto"/>
              <w:jc w:val="both"/>
              <w:cnfStyle w:val="000000000000"/>
              <w:rPr>
                <w:rFonts w:ascii="Times New Roman" w:eastAsia="Calibri" w:hAnsi="Times New Roman" w:cs="Times New Roman"/>
                <w:sz w:val="22"/>
                <w:szCs w:val="22"/>
                <w:lang w:val="es-CO"/>
              </w:rPr>
            </w:pPr>
            <w:r w:rsidRPr="00F11B8E">
              <w:rPr>
                <w:rFonts w:ascii="Times New Roman" w:eastAsia="Calibri" w:hAnsi="Times New Roman" w:cs="Times New Roman"/>
                <w:sz w:val="22"/>
                <w:szCs w:val="22"/>
                <w:lang w:val="es-CO"/>
              </w:rPr>
              <w:t>Defectos de espesor total de cartílago de rodilla en pacientes adultos</w:t>
            </w:r>
            <w:r w:rsidR="000B4AE4">
              <w:rPr>
                <w:rFonts w:ascii="Times New Roman" w:eastAsia="Calibri" w:hAnsi="Times New Roman" w:cs="Times New Roman"/>
                <w:sz w:val="22"/>
                <w:szCs w:val="22"/>
                <w:lang w:val="es-CO"/>
              </w:rPr>
              <w:t>.</w:t>
            </w:r>
            <w:r w:rsidRPr="00F11B8E">
              <w:rPr>
                <w:rFonts w:ascii="Times New Roman" w:eastAsia="Calibri" w:hAnsi="Times New Roman" w:cs="Times New Roman"/>
                <w:sz w:val="22"/>
                <w:szCs w:val="22"/>
                <w:lang w:val="es-CO"/>
              </w:rPr>
              <w:t xml:space="preserve"> </w:t>
            </w:r>
          </w:p>
        </w:tc>
        <w:tc>
          <w:tcPr>
            <w:tcW w:w="694" w:type="pct"/>
          </w:tcPr>
          <w:p w:rsidR="001B7A53" w:rsidRPr="003B79B1" w:rsidRDefault="0085454F" w:rsidP="001C7CB8">
            <w:pPr>
              <w:spacing w:line="276" w:lineRule="auto"/>
              <w:jc w:val="both"/>
              <w:cnfStyle w:val="000000000000"/>
              <w:rPr>
                <w:rFonts w:ascii="Times New Roman" w:eastAsia="Calibri" w:hAnsi="Times New Roman" w:cs="Times New Roman"/>
                <w:sz w:val="22"/>
                <w:szCs w:val="22"/>
                <w:lang w:val="en-US"/>
              </w:rPr>
            </w:pPr>
            <w:r w:rsidRPr="003B79B1">
              <w:rPr>
                <w:rFonts w:ascii="Times New Roman" w:eastAsia="Calibri" w:hAnsi="Times New Roman" w:cs="Times New Roman"/>
                <w:sz w:val="22"/>
                <w:szCs w:val="22"/>
                <w:lang w:val="en-US"/>
              </w:rPr>
              <w:fldChar w:fldCharType="begin" w:fldLock="1"/>
            </w:r>
            <w:r w:rsidR="00E200A5" w:rsidRPr="008C0B7E">
              <w:rPr>
                <w:rFonts w:ascii="Times New Roman" w:eastAsia="Calibri" w:hAnsi="Times New Roman" w:cs="Times New Roman"/>
                <w:sz w:val="22"/>
                <w:szCs w:val="22"/>
                <w:lang w:val="es-CO"/>
              </w:rPr>
              <w:instrText>ADDIN CSL_CITATION { "citationItems" : [ { "id" : "ITEM-1", "itemData" : { "DOI" : "10.1016/j.tvjl.2015.10.027", "ISSN" : "10900233", "abstract" : "Damage to the articular cartilage surface is common in the equine athlete and, due to the poor intrinsic healing capabilities of cartilage, can lead to osteoarthritis (OA). Joint disease and OA are the leading cause of retirement in equine athletes and currently there are no effective treatments to stop the progression of OA. Several different cell-based strategies have been investigated to bolster the weak regenerative response of chondrocytes. Such techniques aim to restore the articular surface and prevent further joint degradation. Cell-based cartilage repair strategies include enhancement of endogenous repair mechanisms by recruitment of stem cells from the bone marrow following perforation of the subchondral bone plate; osteochondral implantation; implantation of chondrocytes that are maintained in defects by either a membrane cover or scaffold, and transplantation of mesenchymal stem cells into cartilage lesions. More recently, bioengineered cartilage and scaffoldless cartilage have been investigated for enhancing repair. This review article focuses on the multitude of cell-based repair techniques for cartilage repair across several speci</w:instrText>
            </w:r>
            <w:r w:rsidR="00E200A5">
              <w:rPr>
                <w:rFonts w:ascii="Times New Roman" w:eastAsia="Calibri" w:hAnsi="Times New Roman" w:cs="Times New Roman"/>
                <w:sz w:val="22"/>
                <w:szCs w:val="22"/>
                <w:lang w:val="en-US"/>
              </w:rPr>
              <w:instrText>es, with special attention paid to the horse.", "author" : [ { "dropping-particle" : "", "family" : "Ortved", "given" : "Kyla F.", "non-dropping-particle" : "", "parse-names" : false, "suffix" : "" }, { "dropping-particle" : "", "family" : "Nixon", "given" : "Alan J.", "non-dropping-particle" : "", "parse-names" : false, "suffix" : "" } ], "container-title" : "The Veterinary Journal", "id" : "ITEM-1", "issued" : { "date-parts" : [ [ "2015", "10" ] ] }, "title" : "Cell-based cartilage repair strategies in the horse", "type" : "article-journal" }, "uris" : [ "http://www.mendeley.com/documents/?uuid=081f41d8-3cd9-4a28-8cbc-519f6f53e97b", "http://www.mendeley.com/documents/?uuid=1bb414a0-bbc6-4fb4-8247-de158f3b43c8" ] } ], "mendeley" : { "formattedCitation" : "(Ortved &amp; Nixon, 2015)", "plainTextFormattedCitation" : "(Ortved &amp; Nixon, 2015)", "previouslyFormattedCitation" : "(Ortved &amp; Nixon, 2015)" }, "properties" : { "noteIndex" : 0 }, "schema" : "https://github.com/citation-style-language/schema/raw/master/csl-citation.json" }</w:instrText>
            </w:r>
            <w:r w:rsidRPr="003B79B1">
              <w:rPr>
                <w:rFonts w:ascii="Times New Roman" w:eastAsia="Calibri" w:hAnsi="Times New Roman" w:cs="Times New Roman"/>
                <w:sz w:val="22"/>
                <w:szCs w:val="22"/>
                <w:lang w:val="en-US"/>
              </w:rPr>
              <w:fldChar w:fldCharType="separate"/>
            </w:r>
            <w:r w:rsidR="001C7CB8" w:rsidRPr="003B79B1">
              <w:rPr>
                <w:rFonts w:ascii="Times New Roman" w:eastAsia="Calibri" w:hAnsi="Times New Roman" w:cs="Times New Roman"/>
                <w:noProof/>
                <w:sz w:val="22"/>
                <w:szCs w:val="22"/>
                <w:lang w:val="en-US"/>
              </w:rPr>
              <w:t>(Ortved &amp; Nixon, 2015)</w:t>
            </w:r>
            <w:r w:rsidRPr="003B79B1">
              <w:rPr>
                <w:rFonts w:ascii="Times New Roman" w:eastAsia="Calibri" w:hAnsi="Times New Roman" w:cs="Times New Roman"/>
                <w:sz w:val="22"/>
                <w:szCs w:val="22"/>
                <w:lang w:val="en-US"/>
              </w:rPr>
              <w:fldChar w:fldCharType="end"/>
            </w:r>
          </w:p>
        </w:tc>
      </w:tr>
      <w:tr w:rsidR="00CD12DA" w:rsidRPr="003B79B1" w:rsidTr="00CD12DA">
        <w:trPr>
          <w:cnfStyle w:val="000000100000"/>
        </w:trPr>
        <w:tc>
          <w:tcPr>
            <w:cnfStyle w:val="001000000000"/>
            <w:tcW w:w="644" w:type="pct"/>
          </w:tcPr>
          <w:p w:rsidR="001B7A53" w:rsidRPr="003B79B1" w:rsidRDefault="001B7A53" w:rsidP="0064138F">
            <w:pPr>
              <w:spacing w:line="276" w:lineRule="auto"/>
              <w:jc w:val="both"/>
              <w:rPr>
                <w:rFonts w:ascii="Times New Roman" w:eastAsia="Calibri" w:hAnsi="Times New Roman" w:cs="Times New Roman"/>
                <w:sz w:val="22"/>
                <w:szCs w:val="22"/>
                <w:lang w:val="en-US"/>
              </w:rPr>
            </w:pPr>
            <w:r w:rsidRPr="003B79B1">
              <w:rPr>
                <w:rFonts w:ascii="Times New Roman" w:eastAsia="Calibri" w:hAnsi="Times New Roman" w:cs="Times New Roman"/>
                <w:bCs w:val="0"/>
                <w:sz w:val="22"/>
                <w:szCs w:val="22"/>
                <w:lang w:val="en-US"/>
              </w:rPr>
              <w:t>CARTIPATCH</w:t>
            </w:r>
            <w:r w:rsidRPr="003B79B1">
              <w:rPr>
                <w:rFonts w:ascii="Times New Roman" w:eastAsia="Calibri" w:hAnsi="Times New Roman" w:cs="Times New Roman"/>
                <w:sz w:val="22"/>
                <w:szCs w:val="22"/>
                <w:lang w:val="en-US"/>
              </w:rPr>
              <w:t>®</w:t>
            </w:r>
          </w:p>
        </w:tc>
        <w:tc>
          <w:tcPr>
            <w:tcW w:w="643" w:type="pct"/>
          </w:tcPr>
          <w:p w:rsidR="001B7A53" w:rsidRPr="003B79B1" w:rsidRDefault="001B7A53" w:rsidP="0064138F">
            <w:pPr>
              <w:spacing w:line="276" w:lineRule="auto"/>
              <w:jc w:val="center"/>
              <w:cnfStyle w:val="000000100000"/>
              <w:rPr>
                <w:rFonts w:ascii="Times New Roman" w:eastAsia="Calibri" w:hAnsi="Times New Roman" w:cs="Times New Roman"/>
                <w:sz w:val="22"/>
                <w:szCs w:val="22"/>
                <w:lang w:val="en-US"/>
              </w:rPr>
            </w:pPr>
            <w:proofErr w:type="spellStart"/>
            <w:r w:rsidRPr="003B79B1">
              <w:rPr>
                <w:rFonts w:ascii="Times New Roman" w:eastAsia="Calibri" w:hAnsi="Times New Roman" w:cs="Times New Roman"/>
                <w:sz w:val="22"/>
                <w:szCs w:val="22"/>
                <w:lang w:val="en-US"/>
              </w:rPr>
              <w:t>Fase</w:t>
            </w:r>
            <w:proofErr w:type="spellEnd"/>
            <w:r w:rsidRPr="003B79B1">
              <w:rPr>
                <w:rFonts w:ascii="Times New Roman" w:eastAsia="Calibri" w:hAnsi="Times New Roman" w:cs="Times New Roman"/>
                <w:sz w:val="22"/>
                <w:szCs w:val="22"/>
                <w:lang w:val="en-US"/>
              </w:rPr>
              <w:t xml:space="preserve"> III FDA</w:t>
            </w:r>
          </w:p>
        </w:tc>
        <w:tc>
          <w:tcPr>
            <w:tcW w:w="1980" w:type="pct"/>
          </w:tcPr>
          <w:p w:rsidR="001B7A53" w:rsidRPr="00F11B8E" w:rsidRDefault="001B7A53" w:rsidP="000B4AE4">
            <w:pPr>
              <w:spacing w:line="276" w:lineRule="auto"/>
              <w:jc w:val="both"/>
              <w:cnfStyle w:val="000000100000"/>
              <w:rPr>
                <w:rFonts w:ascii="Times New Roman" w:eastAsia="Calibri" w:hAnsi="Times New Roman" w:cs="Times New Roman"/>
                <w:sz w:val="22"/>
                <w:szCs w:val="22"/>
                <w:lang w:val="es-CO"/>
              </w:rPr>
            </w:pPr>
            <w:r w:rsidRPr="00F11B8E">
              <w:rPr>
                <w:rFonts w:ascii="Times New Roman" w:eastAsia="Calibri" w:hAnsi="Times New Roman" w:cs="Times New Roman"/>
                <w:sz w:val="22"/>
                <w:szCs w:val="22"/>
                <w:lang w:val="es-CO"/>
              </w:rPr>
              <w:t xml:space="preserve">Suspensión de condrocitos </w:t>
            </w:r>
            <w:proofErr w:type="spellStart"/>
            <w:r w:rsidRPr="00F11B8E">
              <w:rPr>
                <w:rFonts w:ascii="Times New Roman" w:eastAsia="Calibri" w:hAnsi="Times New Roman" w:cs="Times New Roman"/>
                <w:sz w:val="22"/>
                <w:szCs w:val="22"/>
                <w:lang w:val="es-CO"/>
              </w:rPr>
              <w:t>autólogos</w:t>
            </w:r>
            <w:proofErr w:type="spellEnd"/>
            <w:r w:rsidRPr="00F11B8E">
              <w:rPr>
                <w:rFonts w:ascii="Times New Roman" w:eastAsia="Calibri" w:hAnsi="Times New Roman" w:cs="Times New Roman"/>
                <w:sz w:val="22"/>
                <w:szCs w:val="22"/>
                <w:lang w:val="es-CO"/>
              </w:rPr>
              <w:t xml:space="preserve"> en hidrogel de agarosa-</w:t>
            </w:r>
            <w:proofErr w:type="spellStart"/>
            <w:r w:rsidRPr="00F11B8E">
              <w:rPr>
                <w:rFonts w:ascii="Times New Roman" w:eastAsia="Calibri" w:hAnsi="Times New Roman" w:cs="Times New Roman"/>
                <w:sz w:val="22"/>
                <w:szCs w:val="22"/>
                <w:lang w:val="es-CO"/>
              </w:rPr>
              <w:t>alginato</w:t>
            </w:r>
            <w:proofErr w:type="spellEnd"/>
            <w:r w:rsidRPr="00F11B8E">
              <w:rPr>
                <w:rFonts w:ascii="Times New Roman" w:eastAsia="Calibri" w:hAnsi="Times New Roman" w:cs="Times New Roman"/>
                <w:sz w:val="22"/>
                <w:szCs w:val="22"/>
                <w:lang w:val="es-CO"/>
              </w:rPr>
              <w:t>.</w:t>
            </w:r>
          </w:p>
        </w:tc>
        <w:tc>
          <w:tcPr>
            <w:tcW w:w="1039" w:type="pct"/>
          </w:tcPr>
          <w:p w:rsidR="001B7A53" w:rsidRPr="003B79B1" w:rsidRDefault="001B7A53" w:rsidP="0064138F">
            <w:pPr>
              <w:spacing w:line="276" w:lineRule="auto"/>
              <w:jc w:val="both"/>
              <w:cnfStyle w:val="000000100000"/>
              <w:rPr>
                <w:rFonts w:ascii="Times New Roman" w:eastAsia="Calibri" w:hAnsi="Times New Roman" w:cs="Times New Roman"/>
                <w:sz w:val="22"/>
                <w:szCs w:val="22"/>
                <w:lang w:val="en-US"/>
              </w:rPr>
            </w:pPr>
            <w:proofErr w:type="spellStart"/>
            <w:r w:rsidRPr="003B79B1">
              <w:rPr>
                <w:rFonts w:ascii="Times New Roman" w:eastAsia="Calibri" w:hAnsi="Times New Roman" w:cs="Times New Roman"/>
                <w:sz w:val="22"/>
                <w:szCs w:val="22"/>
                <w:lang w:val="en-US"/>
              </w:rPr>
              <w:t>Lesiones</w:t>
            </w:r>
            <w:proofErr w:type="spellEnd"/>
            <w:r w:rsidRPr="003B79B1">
              <w:rPr>
                <w:rFonts w:ascii="Times New Roman" w:eastAsia="Calibri" w:hAnsi="Times New Roman" w:cs="Times New Roman"/>
                <w:sz w:val="22"/>
                <w:szCs w:val="22"/>
                <w:lang w:val="en-US"/>
              </w:rPr>
              <w:t xml:space="preserve"> </w:t>
            </w:r>
            <w:proofErr w:type="spellStart"/>
            <w:r w:rsidRPr="003B79B1">
              <w:rPr>
                <w:rFonts w:ascii="Times New Roman" w:eastAsia="Calibri" w:hAnsi="Times New Roman" w:cs="Times New Roman"/>
                <w:sz w:val="22"/>
                <w:szCs w:val="22"/>
                <w:lang w:val="en-US"/>
              </w:rPr>
              <w:t>osteocondrales</w:t>
            </w:r>
            <w:proofErr w:type="spellEnd"/>
            <w:r w:rsidR="000B4AE4">
              <w:rPr>
                <w:rFonts w:ascii="Times New Roman" w:eastAsia="Calibri" w:hAnsi="Times New Roman" w:cs="Times New Roman"/>
                <w:sz w:val="22"/>
                <w:szCs w:val="22"/>
                <w:lang w:val="en-US"/>
              </w:rPr>
              <w:t>.</w:t>
            </w:r>
          </w:p>
        </w:tc>
        <w:tc>
          <w:tcPr>
            <w:tcW w:w="694" w:type="pct"/>
          </w:tcPr>
          <w:p w:rsidR="001B7A53" w:rsidRPr="003B79B1" w:rsidRDefault="0085454F" w:rsidP="001C7CB8">
            <w:pPr>
              <w:spacing w:line="276" w:lineRule="auto"/>
              <w:jc w:val="both"/>
              <w:cnfStyle w:val="000000100000"/>
              <w:rPr>
                <w:rFonts w:ascii="Times New Roman" w:eastAsia="Calibri" w:hAnsi="Times New Roman" w:cs="Times New Roman"/>
                <w:sz w:val="22"/>
                <w:szCs w:val="22"/>
                <w:lang w:val="en-US"/>
              </w:rPr>
            </w:pPr>
            <w:r w:rsidRPr="003B79B1">
              <w:rPr>
                <w:rFonts w:ascii="Times New Roman" w:eastAsia="Calibri" w:hAnsi="Times New Roman" w:cs="Times New Roman"/>
                <w:sz w:val="22"/>
                <w:szCs w:val="22"/>
                <w:lang w:val="en-US"/>
              </w:rPr>
              <w:fldChar w:fldCharType="begin" w:fldLock="1"/>
            </w:r>
            <w:r w:rsidR="00E200A5">
              <w:rPr>
                <w:rFonts w:ascii="Times New Roman" w:eastAsia="Calibri" w:hAnsi="Times New Roman" w:cs="Times New Roman"/>
                <w:sz w:val="22"/>
                <w:szCs w:val="22"/>
                <w:lang w:val="en-US"/>
              </w:rPr>
              <w:instrText>ADDIN CSL_CITATION { "citationItems" : [ { "id" : "ITEM-1", "itemData" : { "DOI" : "10.1002/jor.23152", "ISSN" : "07360266", "author" : [ { "dropping-particle" : "", "family" : "Clav\u00e9", "given" : "Arnaud", "non-dropping-particle" : "", "parse-names" : false, "suffix" : "" }, { "dropping-particle" : "", "family" : "Potel", "given" : "Jean-Fran\u00e7ois", "non-dropping-particle" : "", "parse-names" : false, "suffix" : "" }, { "dropping-particle" : "", "family" : "Servien", "given" : "Elvire", "non-dropping-particle" : "", "parse-names" : false, "suffix" : "" }, { "dropping-particle" : "", "family" : "Neyret", "given" : "Philippe", "non-dropping-particle" : "", "parse-names" : false, "suffix" : "" }, { "dropping-particle" : "", "family" : "Dubrana", "given" : "Fr\u00e9d\u00e9ric", "non-dropping-particle" : "", "parse-names" : false, "suffix" : "" }, { "dropping-particle" : "", "family" : "Stindel", "given" : "Eric", "non-dropping-particle" : "", "parse-names" : false, "suffix" : "" } ], "container-title" : "Journal of Orthopaedic Research", "id" : "ITEM-1", "issue" : "4", "issued" : { "date-parts" : [ [ "2016", "4" ] ] }, "page" : "658-665", "title" : "Third-generation autologous chondrocyte implantation versus mosaicplasty for knee cartilage injury: 2-year randomized trial", "type" : "article-journal", "volume" : "34" }, "uris" : [ "http://www.mendeley.com/documents/?uuid=15b0ec8c-b693-3fd7-bc00-6cc48e1b93e5", "http://www.mendeley.com/documents/?uuid=57a6e813-2fa1-446d-8053-9ba584eb35c8" ] } ], "mendeley" : { "formattedCitation" : "(Clav\u00e9 et al., 2016)", "plainTextFormattedCitation" : "(Clav\u00e9 et al., 2016)", "previouslyFormattedCitation" : "(Clav\u00e9 et al., 2016)" }, "properties" : { "noteIndex" : 0 }, "schema" : "https://github.com/citation-style-language/schema/raw/master/csl-citation.json" }</w:instrText>
            </w:r>
            <w:r w:rsidRPr="003B79B1">
              <w:rPr>
                <w:rFonts w:ascii="Times New Roman" w:eastAsia="Calibri" w:hAnsi="Times New Roman" w:cs="Times New Roman"/>
                <w:sz w:val="22"/>
                <w:szCs w:val="22"/>
                <w:lang w:val="en-US"/>
              </w:rPr>
              <w:fldChar w:fldCharType="separate"/>
            </w:r>
            <w:r w:rsidR="001C7CB8" w:rsidRPr="003B79B1">
              <w:rPr>
                <w:rFonts w:ascii="Times New Roman" w:eastAsia="Calibri" w:hAnsi="Times New Roman" w:cs="Times New Roman"/>
                <w:noProof/>
                <w:sz w:val="22"/>
                <w:szCs w:val="22"/>
                <w:lang w:val="en-US"/>
              </w:rPr>
              <w:t>(Clavé et al., 2016)</w:t>
            </w:r>
            <w:r w:rsidRPr="003B79B1">
              <w:rPr>
                <w:rFonts w:ascii="Times New Roman" w:eastAsia="Calibri" w:hAnsi="Times New Roman" w:cs="Times New Roman"/>
                <w:sz w:val="22"/>
                <w:szCs w:val="22"/>
                <w:lang w:val="en-US"/>
              </w:rPr>
              <w:fldChar w:fldCharType="end"/>
            </w:r>
            <w:r w:rsidR="001C7CB8" w:rsidRPr="003B79B1">
              <w:rPr>
                <w:rFonts w:ascii="Times New Roman" w:eastAsia="Calibri" w:hAnsi="Times New Roman" w:cs="Times New Roman"/>
                <w:sz w:val="22"/>
                <w:szCs w:val="22"/>
                <w:lang w:val="en-US"/>
              </w:rPr>
              <w:t xml:space="preserve"> </w:t>
            </w:r>
          </w:p>
        </w:tc>
      </w:tr>
      <w:tr w:rsidR="00CD12DA" w:rsidRPr="003B79B1" w:rsidTr="00CD12DA">
        <w:tc>
          <w:tcPr>
            <w:cnfStyle w:val="001000000000"/>
            <w:tcW w:w="644" w:type="pct"/>
          </w:tcPr>
          <w:p w:rsidR="001B7A53" w:rsidRPr="003B79B1" w:rsidRDefault="001B7A53" w:rsidP="0064138F">
            <w:pPr>
              <w:spacing w:line="276" w:lineRule="auto"/>
              <w:jc w:val="both"/>
              <w:rPr>
                <w:rFonts w:ascii="Times New Roman" w:eastAsia="Calibri" w:hAnsi="Times New Roman" w:cs="Times New Roman"/>
                <w:bCs w:val="0"/>
                <w:sz w:val="22"/>
                <w:szCs w:val="22"/>
                <w:lang w:val="en-US"/>
              </w:rPr>
            </w:pPr>
            <w:proofErr w:type="spellStart"/>
            <w:r w:rsidRPr="003B79B1">
              <w:rPr>
                <w:rFonts w:ascii="Times New Roman" w:eastAsia="Calibri" w:hAnsi="Times New Roman" w:cs="Times New Roman"/>
                <w:bCs w:val="0"/>
                <w:sz w:val="22"/>
                <w:szCs w:val="22"/>
                <w:lang w:val="en-US"/>
              </w:rPr>
              <w:t>Hyalograft</w:t>
            </w:r>
            <w:proofErr w:type="spellEnd"/>
            <w:r w:rsidRPr="003B79B1">
              <w:rPr>
                <w:rFonts w:ascii="Times New Roman" w:eastAsia="Calibri" w:hAnsi="Times New Roman" w:cs="Times New Roman"/>
                <w:bCs w:val="0"/>
                <w:sz w:val="22"/>
                <w:szCs w:val="22"/>
                <w:lang w:val="en-US"/>
              </w:rPr>
              <w:t>-C</w:t>
            </w:r>
          </w:p>
        </w:tc>
        <w:tc>
          <w:tcPr>
            <w:tcW w:w="643" w:type="pct"/>
          </w:tcPr>
          <w:p w:rsidR="001B7A53" w:rsidRPr="003B79B1" w:rsidRDefault="001B7A53" w:rsidP="0064138F">
            <w:pPr>
              <w:spacing w:line="276" w:lineRule="auto"/>
              <w:jc w:val="center"/>
              <w:cnfStyle w:val="000000000000"/>
              <w:rPr>
                <w:rFonts w:ascii="Times New Roman" w:eastAsia="Calibri" w:hAnsi="Times New Roman" w:cs="Times New Roman"/>
                <w:sz w:val="22"/>
                <w:szCs w:val="22"/>
                <w:lang w:val="en-US"/>
              </w:rPr>
            </w:pPr>
            <w:proofErr w:type="spellStart"/>
            <w:r w:rsidRPr="003B79B1">
              <w:rPr>
                <w:rFonts w:ascii="Times New Roman" w:eastAsia="Calibri" w:hAnsi="Times New Roman" w:cs="Times New Roman"/>
                <w:sz w:val="22"/>
                <w:szCs w:val="22"/>
                <w:lang w:val="en-US"/>
              </w:rPr>
              <w:t>Comercializado</w:t>
            </w:r>
            <w:proofErr w:type="spellEnd"/>
            <w:r w:rsidRPr="003B79B1">
              <w:rPr>
                <w:rFonts w:ascii="Times New Roman" w:eastAsia="Calibri" w:hAnsi="Times New Roman" w:cs="Times New Roman"/>
                <w:sz w:val="22"/>
                <w:szCs w:val="22"/>
                <w:lang w:val="en-US"/>
              </w:rPr>
              <w:t xml:space="preserve"> en </w:t>
            </w:r>
            <w:proofErr w:type="spellStart"/>
            <w:r w:rsidRPr="003B79B1">
              <w:rPr>
                <w:rFonts w:ascii="Times New Roman" w:eastAsia="Calibri" w:hAnsi="Times New Roman" w:cs="Times New Roman"/>
                <w:sz w:val="22"/>
                <w:szCs w:val="22"/>
                <w:lang w:val="en-US"/>
              </w:rPr>
              <w:t>Europa</w:t>
            </w:r>
            <w:proofErr w:type="spellEnd"/>
          </w:p>
        </w:tc>
        <w:tc>
          <w:tcPr>
            <w:tcW w:w="1980" w:type="pct"/>
          </w:tcPr>
          <w:p w:rsidR="001B7A53" w:rsidRPr="00F11B8E" w:rsidRDefault="001B7A53" w:rsidP="000B4AE4">
            <w:pPr>
              <w:spacing w:line="276" w:lineRule="auto"/>
              <w:jc w:val="both"/>
              <w:cnfStyle w:val="000000000000"/>
              <w:rPr>
                <w:rFonts w:ascii="Times New Roman" w:eastAsia="Calibri" w:hAnsi="Times New Roman" w:cs="Times New Roman"/>
                <w:sz w:val="22"/>
                <w:szCs w:val="22"/>
                <w:lang w:val="es-CO"/>
              </w:rPr>
            </w:pPr>
            <w:r w:rsidRPr="00F11B8E">
              <w:rPr>
                <w:rFonts w:ascii="Times New Roman" w:eastAsia="Calibri" w:hAnsi="Times New Roman" w:cs="Times New Roman"/>
                <w:sz w:val="22"/>
                <w:szCs w:val="22"/>
                <w:lang w:val="es-CO"/>
              </w:rPr>
              <w:t xml:space="preserve">Condrocitos </w:t>
            </w:r>
            <w:proofErr w:type="spellStart"/>
            <w:r w:rsidRPr="00F11B8E">
              <w:rPr>
                <w:rFonts w:ascii="Times New Roman" w:eastAsia="Calibri" w:hAnsi="Times New Roman" w:cs="Times New Roman"/>
                <w:sz w:val="22"/>
                <w:szCs w:val="22"/>
                <w:lang w:val="es-CO"/>
              </w:rPr>
              <w:t>autólogos</w:t>
            </w:r>
            <w:proofErr w:type="spellEnd"/>
            <w:r w:rsidRPr="00F11B8E">
              <w:rPr>
                <w:rFonts w:ascii="Times New Roman" w:eastAsia="Calibri" w:hAnsi="Times New Roman" w:cs="Times New Roman"/>
                <w:sz w:val="22"/>
                <w:szCs w:val="22"/>
                <w:lang w:val="es-CO"/>
              </w:rPr>
              <w:t xml:space="preserve"> sembrados </w:t>
            </w:r>
            <w:r w:rsidR="000B4AE4">
              <w:rPr>
                <w:rFonts w:ascii="Times New Roman" w:eastAsia="Calibri" w:hAnsi="Times New Roman" w:cs="Times New Roman"/>
                <w:sz w:val="22"/>
                <w:szCs w:val="22"/>
                <w:lang w:val="es-CO"/>
              </w:rPr>
              <w:t>en</w:t>
            </w:r>
            <w:r w:rsidRPr="00F11B8E">
              <w:rPr>
                <w:rFonts w:ascii="Times New Roman" w:eastAsia="Calibri" w:hAnsi="Times New Roman" w:cs="Times New Roman"/>
                <w:sz w:val="22"/>
                <w:szCs w:val="22"/>
                <w:lang w:val="es-CO"/>
              </w:rPr>
              <w:t xml:space="preserve"> membrana de ácido </w:t>
            </w:r>
            <w:proofErr w:type="spellStart"/>
            <w:r w:rsidRPr="00F11B8E">
              <w:rPr>
                <w:rFonts w:ascii="Times New Roman" w:eastAsia="Calibri" w:hAnsi="Times New Roman" w:cs="Times New Roman"/>
                <w:sz w:val="22"/>
                <w:szCs w:val="22"/>
                <w:lang w:val="es-CO"/>
              </w:rPr>
              <w:t>hialurónico</w:t>
            </w:r>
            <w:proofErr w:type="spellEnd"/>
            <w:r w:rsidRPr="00F11B8E">
              <w:rPr>
                <w:rFonts w:ascii="Times New Roman" w:eastAsia="Calibri" w:hAnsi="Times New Roman" w:cs="Times New Roman"/>
                <w:sz w:val="22"/>
                <w:szCs w:val="22"/>
                <w:lang w:val="es-CO"/>
              </w:rPr>
              <w:t>.</w:t>
            </w:r>
          </w:p>
        </w:tc>
        <w:tc>
          <w:tcPr>
            <w:tcW w:w="1039" w:type="pct"/>
          </w:tcPr>
          <w:p w:rsidR="001B7A53" w:rsidRPr="00F11B8E" w:rsidRDefault="001B7A53" w:rsidP="0064138F">
            <w:pPr>
              <w:spacing w:line="276" w:lineRule="auto"/>
              <w:jc w:val="both"/>
              <w:cnfStyle w:val="000000000000"/>
              <w:rPr>
                <w:rFonts w:ascii="Times New Roman" w:eastAsia="Calibri" w:hAnsi="Times New Roman" w:cs="Times New Roman"/>
                <w:sz w:val="22"/>
                <w:szCs w:val="22"/>
                <w:lang w:val="es-CO"/>
              </w:rPr>
            </w:pPr>
            <w:r w:rsidRPr="00F11B8E">
              <w:rPr>
                <w:rFonts w:ascii="Times New Roman" w:eastAsia="Calibri" w:hAnsi="Times New Roman" w:cs="Times New Roman"/>
                <w:sz w:val="22"/>
                <w:szCs w:val="22"/>
                <w:lang w:val="es-CO"/>
              </w:rPr>
              <w:t>Defectos de espesor total de cartílago articular de rodilla</w:t>
            </w:r>
            <w:r w:rsidR="000B4AE4">
              <w:rPr>
                <w:rFonts w:ascii="Times New Roman" w:eastAsia="Calibri" w:hAnsi="Times New Roman" w:cs="Times New Roman"/>
                <w:sz w:val="22"/>
                <w:szCs w:val="22"/>
                <w:lang w:val="es-CO"/>
              </w:rPr>
              <w:t>.</w:t>
            </w:r>
          </w:p>
        </w:tc>
        <w:tc>
          <w:tcPr>
            <w:tcW w:w="694" w:type="pct"/>
          </w:tcPr>
          <w:p w:rsidR="001B7A53" w:rsidRPr="008C0B7E" w:rsidRDefault="0085454F" w:rsidP="001C7CB8">
            <w:pPr>
              <w:spacing w:line="276" w:lineRule="auto"/>
              <w:jc w:val="both"/>
              <w:cnfStyle w:val="000000000000"/>
              <w:rPr>
                <w:rFonts w:ascii="Times New Roman" w:eastAsia="Calibri" w:hAnsi="Times New Roman" w:cs="Times New Roman"/>
                <w:sz w:val="22"/>
                <w:szCs w:val="22"/>
                <w:lang w:val="es-CO"/>
              </w:rPr>
            </w:pPr>
            <w:r w:rsidRPr="003B79B1">
              <w:rPr>
                <w:rFonts w:ascii="Times New Roman" w:eastAsia="Calibri" w:hAnsi="Times New Roman" w:cs="Times New Roman"/>
                <w:sz w:val="22"/>
                <w:szCs w:val="22"/>
                <w:lang w:val="en-US"/>
              </w:rPr>
              <w:fldChar w:fldCharType="begin" w:fldLock="1"/>
            </w:r>
            <w:r w:rsidR="00E200A5">
              <w:rPr>
                <w:rFonts w:ascii="Times New Roman" w:eastAsia="Calibri" w:hAnsi="Times New Roman" w:cs="Times New Roman"/>
                <w:sz w:val="22"/>
                <w:szCs w:val="22"/>
                <w:lang w:val="en-US"/>
              </w:rPr>
              <w:instrText>ADDIN CSL_CITATION { "citationItems" : [ { "id" : "ITEM-1", "itemData" : { "DOI" : "10.1177/0363546514526695", "ISSN" : "1552-3365", "PMID" : "24664138", "abstract" : "BACKGROUND Matrix-associated autologous chondrocyte transplantation (MACT) has become an established articular cartilage repair technique. It provides good short-term and midterm results; however, long-term results are lacking. PURPOSE To prospectively assess the clinical outcome after MACT in the knee to report long-term results. STUDY DESIGN Case series; Level of evidence, 4. METHODS Fifty-three subjects (females/males, 22/31; mean age, 32 \u00b1 12 years) were treated between 2000 and 2006 with a hyaluronan-based MACT product and were followed prospectively. The mean body mass index (BMI) was 24.5 \u00b1 3.8 kg/m(2) and the mean defect size was 4.4 \u00b1 1.9 cm(2). Fifty patients had single defects and 3 had multiple defects (41 medial femoral condyle, 6 lateral femoral condyle, 2 patella, 1 tibia). Two patients had 2 defects (medial femoral condyle [MFC]/lateral femoral condyle and tibial/MFC), and in 1 case, multiple defects on the MFC were treated. The patients were stratified into 23 \"simple,\" 22 \"complex,\" and 8 \"salvage\" cases. Instability or malalignment was treated before or at the time of graft implantation. For 6 patients with small defects (&lt;2 cm(2)), microfracturing was used as first-line treatment before MACT. Clinical assessment was performed once a year with the subjective and objective International Knee Documentation Committee (IKDC) scores, Lysholm score, and a modified Cincinnati Knee Rating System. RESULTS The mean follow-up time was 9.07 \u00b1 2.9 years (range, 5-12 years). Treatment failure occurred in 12 of 53 cases (22.6%) an average of 2.99 \u00b1 1.40 years after surgery. There was 1 failure (4.3%) among the simple cases, 4 failures (18.2%) in complex cases, and 7 failures (87.5%) in salvage cases. Statistically significant increases were observed in all scores at all time points compared with presurgery levels (P &lt; .05). The subjective IKDC score improved from median 40.4 preoperatively to 74.7 at 10-year follow-up (n = 13 patients; P &lt; .05). CONCLUSION MACT is an excellent surgical therapy for full-thickness cartilage defects of the knee, with good long-term results for simple defects. However, it should not be used in salvage cases.", "author" : [ { "dropping-particle" : "", "family" : "Brix", "given" : "Martin O", "non-dropping-particle" : "", "parse-names" : false, "suffix" : "" }, { "dropping-particle" : "", "family" : "Stelzeneder", "given" : "David", "non-dropping-particle" : "", "parse-names" : false, "suffix" : "" }, { "dropping-particle" : "", "family" : "Chiari", "given" : "Catharina", "non-dropping-particle" : "", "parse-names" : false, "suffix" : "" }, { "dro</w:instrText>
            </w:r>
            <w:r w:rsidR="00E200A5" w:rsidRPr="008C0B7E">
              <w:rPr>
                <w:rFonts w:ascii="Times New Roman" w:eastAsia="Calibri" w:hAnsi="Times New Roman" w:cs="Times New Roman"/>
                <w:sz w:val="22"/>
                <w:szCs w:val="22"/>
                <w:lang w:val="es-CO"/>
              </w:rPr>
              <w:instrText>pping-particle" : "", "family" : "Koller", "given" : "Ulrich", "non-dropping-particle" : "", "parse-names" : false, "suffix" : "" }, { "dropping-particle" : "", "family" : "Nehrer", "given" : "Stefan", "non-dropping-particle" : "", "parse-names" : false, "suffix" : "" }, { "dropping-particle" : "", "family" : "Dorotka", "given" : "Ronald", "non-dropping-particle" : "", "parse-names" : false, "suffix" : "" }, { "dropping-particle" : "", "family" : "Windhager", "given" : "Reinhard", "non-dropping-particle" : "", "parse-names" : false, "suffix" : "" }, { "dropping-particle" : "", "family" : "Domayer", "given" : "Stephan E", "non-dropping-particle" : "", "parse-names" : false, "suffix" : "" } ], "container-title" : "The American journal of sports medicine", "id" : "ITEM-1", "issue" : "6", "issued" : { "date-parts" : [ [ "2014", "6" ] ] }, "page" : "1426-32", "title" : "Treatment of Full-Thickness Chondral Defects With Hyalograft C in the Knee: Long-term Results.", "type" : "article-journal", "volume" : "42" }, "uris" : [ "http://www.mendeley.com/documents/?uuid=f4c4293a-b5df-3978-a6e9-18aeffadf2e4", "http://www.mendeley.com/documents/?uuid=1fefc685-f0aa-4126-ad1e-5b37b49b8d89" ] } ], "mendeley" : { "formattedCitation" : "(Brix et al., 2014)", "plainTextFormattedCitation" : "(Brix et al., 2014)", "previouslyFormattedCitation" : "(Brix et al., 2014)" }, "properties" : { "noteIndex" : 0 }, "schema" : "https://github.com/citation-style-language/schema/raw/master/csl-citation.json" }</w:instrText>
            </w:r>
            <w:r w:rsidRPr="003B79B1">
              <w:rPr>
                <w:rFonts w:ascii="Times New Roman" w:eastAsia="Calibri" w:hAnsi="Times New Roman" w:cs="Times New Roman"/>
                <w:sz w:val="22"/>
                <w:szCs w:val="22"/>
                <w:lang w:val="en-US"/>
              </w:rPr>
              <w:fldChar w:fldCharType="separate"/>
            </w:r>
            <w:r w:rsidR="001C7CB8" w:rsidRPr="008C0B7E">
              <w:rPr>
                <w:rFonts w:ascii="Times New Roman" w:eastAsia="Calibri" w:hAnsi="Times New Roman" w:cs="Times New Roman"/>
                <w:noProof/>
                <w:sz w:val="22"/>
                <w:szCs w:val="22"/>
                <w:lang w:val="es-CO"/>
              </w:rPr>
              <w:t>(Brix et al., 2014)</w:t>
            </w:r>
            <w:r w:rsidRPr="003B79B1">
              <w:rPr>
                <w:rFonts w:ascii="Times New Roman" w:eastAsia="Calibri" w:hAnsi="Times New Roman" w:cs="Times New Roman"/>
                <w:sz w:val="22"/>
                <w:szCs w:val="22"/>
                <w:lang w:val="en-US"/>
              </w:rPr>
              <w:fldChar w:fldCharType="end"/>
            </w:r>
          </w:p>
        </w:tc>
      </w:tr>
      <w:tr w:rsidR="00CD12DA" w:rsidRPr="003B79B1" w:rsidTr="00CD12DA">
        <w:trPr>
          <w:cnfStyle w:val="000000100000"/>
        </w:trPr>
        <w:tc>
          <w:tcPr>
            <w:cnfStyle w:val="001000000000"/>
            <w:tcW w:w="644" w:type="pct"/>
          </w:tcPr>
          <w:p w:rsidR="001B7A53" w:rsidRPr="008C0B7E" w:rsidRDefault="001B7A53" w:rsidP="0064138F">
            <w:pPr>
              <w:spacing w:line="276" w:lineRule="auto"/>
              <w:jc w:val="both"/>
              <w:rPr>
                <w:rFonts w:ascii="Times New Roman" w:eastAsia="Calibri" w:hAnsi="Times New Roman" w:cs="Times New Roman"/>
                <w:bCs w:val="0"/>
                <w:sz w:val="22"/>
                <w:szCs w:val="22"/>
                <w:lang w:val="es-CO"/>
              </w:rPr>
            </w:pPr>
            <w:proofErr w:type="spellStart"/>
            <w:r w:rsidRPr="008C0B7E">
              <w:rPr>
                <w:rFonts w:ascii="Times New Roman" w:eastAsia="Calibri" w:hAnsi="Times New Roman" w:cs="Times New Roman"/>
                <w:bCs w:val="0"/>
                <w:sz w:val="22"/>
                <w:szCs w:val="22"/>
                <w:lang w:val="es-CO"/>
              </w:rPr>
              <w:t>NeoCart</w:t>
            </w:r>
            <w:proofErr w:type="spellEnd"/>
          </w:p>
        </w:tc>
        <w:tc>
          <w:tcPr>
            <w:tcW w:w="643" w:type="pct"/>
          </w:tcPr>
          <w:p w:rsidR="001B7A53" w:rsidRPr="008C0B7E" w:rsidRDefault="001B7A53" w:rsidP="0064138F">
            <w:pPr>
              <w:spacing w:line="276" w:lineRule="auto"/>
              <w:jc w:val="center"/>
              <w:cnfStyle w:val="000000100000"/>
              <w:rPr>
                <w:rFonts w:ascii="Times New Roman" w:eastAsia="Calibri" w:hAnsi="Times New Roman" w:cs="Times New Roman"/>
                <w:sz w:val="22"/>
                <w:szCs w:val="22"/>
                <w:lang w:val="es-CO"/>
              </w:rPr>
            </w:pPr>
            <w:r w:rsidRPr="008C0B7E">
              <w:rPr>
                <w:rFonts w:ascii="Times New Roman" w:eastAsia="Calibri" w:hAnsi="Times New Roman" w:cs="Times New Roman"/>
                <w:sz w:val="22"/>
                <w:szCs w:val="22"/>
                <w:lang w:val="es-CO"/>
              </w:rPr>
              <w:t>Fase III FDA</w:t>
            </w:r>
          </w:p>
        </w:tc>
        <w:tc>
          <w:tcPr>
            <w:tcW w:w="1980" w:type="pct"/>
          </w:tcPr>
          <w:p w:rsidR="001B7A53" w:rsidRPr="00F11B8E" w:rsidRDefault="001B7A53" w:rsidP="000B4AE4">
            <w:pPr>
              <w:spacing w:line="276" w:lineRule="auto"/>
              <w:jc w:val="both"/>
              <w:cnfStyle w:val="000000100000"/>
              <w:rPr>
                <w:rFonts w:ascii="Times New Roman" w:eastAsia="Calibri" w:hAnsi="Times New Roman" w:cs="Times New Roman"/>
                <w:sz w:val="22"/>
                <w:szCs w:val="22"/>
                <w:lang w:val="es-CO"/>
              </w:rPr>
            </w:pPr>
            <w:r w:rsidRPr="00F11B8E">
              <w:rPr>
                <w:rFonts w:ascii="Times New Roman" w:eastAsia="Calibri" w:hAnsi="Times New Roman" w:cs="Times New Roman"/>
                <w:sz w:val="22"/>
                <w:szCs w:val="22"/>
                <w:lang w:val="es-CO"/>
              </w:rPr>
              <w:t xml:space="preserve">Condrocitos </w:t>
            </w:r>
            <w:proofErr w:type="spellStart"/>
            <w:r w:rsidRPr="00F11B8E">
              <w:rPr>
                <w:rFonts w:ascii="Times New Roman" w:eastAsia="Calibri" w:hAnsi="Times New Roman" w:cs="Times New Roman"/>
                <w:sz w:val="22"/>
                <w:szCs w:val="22"/>
                <w:lang w:val="es-CO"/>
              </w:rPr>
              <w:t>autólogos</w:t>
            </w:r>
            <w:proofErr w:type="spellEnd"/>
            <w:r w:rsidRPr="00F11B8E">
              <w:rPr>
                <w:rFonts w:ascii="Times New Roman" w:eastAsia="Calibri" w:hAnsi="Times New Roman" w:cs="Times New Roman"/>
                <w:sz w:val="22"/>
                <w:szCs w:val="22"/>
                <w:lang w:val="es-CO"/>
              </w:rPr>
              <w:t xml:space="preserve"> sembrados </w:t>
            </w:r>
            <w:r w:rsidR="000B4AE4">
              <w:rPr>
                <w:rFonts w:ascii="Times New Roman" w:eastAsia="Calibri" w:hAnsi="Times New Roman" w:cs="Times New Roman"/>
                <w:sz w:val="22"/>
                <w:szCs w:val="22"/>
                <w:lang w:val="es-CO"/>
              </w:rPr>
              <w:t>en</w:t>
            </w:r>
            <w:r w:rsidRPr="00F11B8E">
              <w:rPr>
                <w:rFonts w:ascii="Times New Roman" w:eastAsia="Calibri" w:hAnsi="Times New Roman" w:cs="Times New Roman"/>
                <w:sz w:val="22"/>
                <w:szCs w:val="22"/>
                <w:lang w:val="es-CO"/>
              </w:rPr>
              <w:t xml:space="preserve"> membrana de colágeno tipo I</w:t>
            </w:r>
            <w:r w:rsidR="002B5D97">
              <w:rPr>
                <w:rFonts w:ascii="Times New Roman" w:eastAsia="Calibri" w:hAnsi="Times New Roman" w:cs="Times New Roman"/>
                <w:sz w:val="22"/>
                <w:szCs w:val="22"/>
                <w:lang w:val="es-CO"/>
              </w:rPr>
              <w:t>.</w:t>
            </w:r>
          </w:p>
        </w:tc>
        <w:tc>
          <w:tcPr>
            <w:tcW w:w="1039" w:type="pct"/>
          </w:tcPr>
          <w:p w:rsidR="001B7A53" w:rsidRPr="00F11B8E" w:rsidRDefault="001B7A53" w:rsidP="0064138F">
            <w:pPr>
              <w:spacing w:line="276" w:lineRule="auto"/>
              <w:jc w:val="both"/>
              <w:cnfStyle w:val="000000100000"/>
              <w:rPr>
                <w:rFonts w:ascii="Times New Roman" w:eastAsia="Calibri" w:hAnsi="Times New Roman" w:cs="Times New Roman"/>
                <w:sz w:val="22"/>
                <w:szCs w:val="22"/>
                <w:lang w:val="es-CO"/>
              </w:rPr>
            </w:pPr>
            <w:r w:rsidRPr="00F11B8E">
              <w:rPr>
                <w:rFonts w:ascii="Times New Roman" w:eastAsia="Calibri" w:hAnsi="Times New Roman" w:cs="Times New Roman"/>
                <w:sz w:val="22"/>
                <w:szCs w:val="22"/>
                <w:lang w:val="es-CO"/>
              </w:rPr>
              <w:t>Defectos de cartílago articular de rodilla</w:t>
            </w:r>
            <w:r w:rsidR="000B4AE4">
              <w:rPr>
                <w:rFonts w:ascii="Times New Roman" w:eastAsia="Calibri" w:hAnsi="Times New Roman" w:cs="Times New Roman"/>
                <w:sz w:val="22"/>
                <w:szCs w:val="22"/>
                <w:lang w:val="es-CO"/>
              </w:rPr>
              <w:t>.</w:t>
            </w:r>
          </w:p>
        </w:tc>
        <w:tc>
          <w:tcPr>
            <w:tcW w:w="694" w:type="pct"/>
          </w:tcPr>
          <w:p w:rsidR="001B7A53" w:rsidRPr="008C0B7E" w:rsidRDefault="0085454F" w:rsidP="001C7CB8">
            <w:pPr>
              <w:spacing w:line="276" w:lineRule="auto"/>
              <w:jc w:val="both"/>
              <w:cnfStyle w:val="000000100000"/>
              <w:rPr>
                <w:rFonts w:ascii="Times New Roman" w:eastAsia="Calibri" w:hAnsi="Times New Roman" w:cs="Times New Roman"/>
                <w:sz w:val="22"/>
                <w:szCs w:val="22"/>
                <w:lang w:val="es-CO"/>
              </w:rPr>
            </w:pPr>
            <w:r w:rsidRPr="003B79B1">
              <w:rPr>
                <w:rFonts w:ascii="Times New Roman" w:eastAsia="Calibri" w:hAnsi="Times New Roman" w:cs="Times New Roman"/>
                <w:sz w:val="22"/>
                <w:szCs w:val="22"/>
                <w:lang w:val="en-US"/>
              </w:rPr>
              <w:fldChar w:fldCharType="begin" w:fldLock="1"/>
            </w:r>
            <w:r w:rsidR="00E200A5" w:rsidRPr="008C0B7E">
              <w:rPr>
                <w:rFonts w:ascii="Times New Roman" w:eastAsia="Calibri" w:hAnsi="Times New Roman" w:cs="Times New Roman"/>
                <w:sz w:val="22"/>
                <w:szCs w:val="22"/>
                <w:lang w:val="es-CO"/>
              </w:rPr>
              <w:instrText>ADDIN CSL_CITATION { "citationItems" : [ { "id" : "ITEM-1", "itemData" : { "DOI" : "10.1177/0363546516677255", "PMID" : "28068480", "abstract" : "BACKGROUND Autologous cartilage tissue implants, including the NeoCart implant, are intended to repair focal articular cartilage lesions. Short-term results from United States Food and Drug Administration (FDA) phase I and phase II clinical trials indicated that the NeoCart implant was safe when surgically applied as a cell-based therapy and efficacious compared with microfracture. HYPOTHESIS Quantitative magnetic resonance imaging (MRI) analysis would reveal NeoCart tissue maturation through to 60-month follow-up. STUDY DESIGN Case series; Level of evidence, 4. METHODS Patients with symptomatic full-thickness cartilage lesions of the distal femoral condyle were treated with NeoCart in FDA clinical trials. Safety and efficacy were evaluated prospectively by MRI and clinical patient-reported outcomes (PROs) through to 60-month follow-up. Qualitative MRI metrics were quantified according to modified MOCART (magnetic resonance observation of cartilage repair tissue) criteria, with an independent evaluation of repair tissue signal intensity. Subjective PROs and objective range of motion (ROM) were obtained at baseline and through to 60 months. RESULTS Twenty-nine patients treated with Ne</w:instrText>
            </w:r>
            <w:r w:rsidR="00E200A5">
              <w:rPr>
                <w:rFonts w:ascii="Times New Roman" w:eastAsia="Calibri" w:hAnsi="Times New Roman" w:cs="Times New Roman"/>
                <w:sz w:val="22"/>
                <w:szCs w:val="22"/>
                <w:lang w:val="en-US"/>
              </w:rPr>
              <w:instrText>oCart were observed over a mean of 52.0 \u00b1 15.5 months (median, 60 months). MOCART analyses indicated significant improvement ( P &lt; .001) in cartilage quality from 3 to 24 months, with stabilization from 24 to 60 months. Signal intensity of the repair tissue evolved from hyperintense at early follow-up to isointense after 6 months and to hypointense after 24 months. The temporal progression toward hypointense T2 signals at later time points observed here indicated a further reorganization of the repair tissue toward a dense tissue that was less similar to the surrounding native tissue. However, 80% of patients showed evidence of subchondral bone changes on MRI at all time points; 4 patients (14%) showed no improvement of MRI criteria. Compared with baseline values, significant improvement ( P &lt; .001) was seen in PROs (mean [\u00b1SD] baseline to mean [\u00b1SD] final follow-up), including the International Knee Documentation Committee score (47.9 \u00b1 17.4 to 75.5 \u00b1 22.1), physical component summary of the Short Form-36 (40.5 \u00b1 7.2 to 51.4 \u00b1 8.1), and all 5 domains of the Knee injury and Osteoarthritis Outcome Score (Pain: 64.8 \u00b1 12.1 to 86.1 \u00b1 17.3; Activities of Daily Living: 75.5 \u00b1 14.8 to 91.6 \u00b1 13.8; Quality of Life: 28.6 \u00b1 15.5 to 69.4 \u00b1 28.0; Symptoms: 65.8 \u00b1 13.8 to 86.6 \u00b1 13.4; S\u2026", "author" : [ { "dropping-particle" : "", "family" : "Anderson", "given" : "Devon E", "non-dropping-particle" : "", "parse-names" : false, "suffix" : "" }, { "dropping-particle" : "", "family" : "Williams", "given" : "Riley J", "non-dropping-particle" : "", "parse-names" : false, "suffix" : "" }, { "dropping-particle" : "", "family" : "DeBerardino", "give</w:instrText>
            </w:r>
            <w:r w:rsidR="00E200A5" w:rsidRPr="008C0B7E">
              <w:rPr>
                <w:rFonts w:ascii="Times New Roman" w:eastAsia="Calibri" w:hAnsi="Times New Roman" w:cs="Times New Roman"/>
                <w:sz w:val="22"/>
                <w:szCs w:val="22"/>
                <w:lang w:val="es-CO"/>
              </w:rPr>
              <w:instrText>n" : "Thomas M", "non-dropping-particle" : "", "parse-names" : false, "suffix" : "" }, { "dropping-particle" : "", "family" : "Taylor", "given" : "Dean C", "non-dropping-particle" : "", "parse-names" : false, "suffix" : "" }, { "dropping-particle" : "", "family" : "Ma", "given" : "C Benjamin", "non-dropping-particle" : "", "parse-names" : false, "suffix" : "" }, { "dropping-particle" : "", "family" : "Kane", "given" : "Marie S", "non-dropping-particle" : "", "parse-names" : false, "suffix" : "" }, { "dropping-particle" : "", "family" : "Crawford", "given" : "Dennis C", "non-dropping-particle" : "", "parse-names" : false, "suffix" : "" } ], "container-title" : "The American journal of sports medicine", "id" : "ITEM-1", "issued" : { "date-parts" : [ [ "2017", "1" ] ] }, "page" : "363546516677255", "title" : "Magnetic Resonance Imaging Characterization and Clinical Outcomes After NeoCart Surgical Therapy as a Primary Reparative Treatment for Knee Cartilage Injuries.", "type" : "article-journal" }, "uris" : [ "http://www.mendeley.com/documents/?uuid=bb197ae5-d107-3e04-9525-e123bab8bc74", "http://www.mendeley.com/documents/?uuid=b7958563-8205-4438-a911-efe7238c90c4" ] } ], "mendeley" : { "formattedCitation" : "(Anderson et al., 2017)", "plainTextFormattedCitation" : "(Anderson et al., 2017)", "previouslyFormattedCitation" : "(Anderson et al., 2017)" }, "properties" : { "noteIndex" : 0 }, "schema" : "https://github.com/citation-style-language/schema/raw/master/csl-citation.json" }</w:instrText>
            </w:r>
            <w:r w:rsidRPr="003B79B1">
              <w:rPr>
                <w:rFonts w:ascii="Times New Roman" w:eastAsia="Calibri" w:hAnsi="Times New Roman" w:cs="Times New Roman"/>
                <w:sz w:val="22"/>
                <w:szCs w:val="22"/>
                <w:lang w:val="en-US"/>
              </w:rPr>
              <w:fldChar w:fldCharType="separate"/>
            </w:r>
            <w:r w:rsidR="001C7CB8" w:rsidRPr="008C0B7E">
              <w:rPr>
                <w:rFonts w:ascii="Times New Roman" w:eastAsia="Calibri" w:hAnsi="Times New Roman" w:cs="Times New Roman"/>
                <w:noProof/>
                <w:sz w:val="22"/>
                <w:szCs w:val="22"/>
                <w:lang w:val="es-CO"/>
              </w:rPr>
              <w:t>(Anderson et al., 2017)</w:t>
            </w:r>
            <w:r w:rsidRPr="003B79B1">
              <w:rPr>
                <w:rFonts w:ascii="Times New Roman" w:eastAsia="Calibri" w:hAnsi="Times New Roman" w:cs="Times New Roman"/>
                <w:sz w:val="22"/>
                <w:szCs w:val="22"/>
                <w:lang w:val="en-US"/>
              </w:rPr>
              <w:fldChar w:fldCharType="end"/>
            </w:r>
          </w:p>
        </w:tc>
      </w:tr>
      <w:tr w:rsidR="00CD12DA" w:rsidRPr="003B79B1" w:rsidTr="00CD12DA">
        <w:tc>
          <w:tcPr>
            <w:cnfStyle w:val="001000000000"/>
            <w:tcW w:w="644" w:type="pct"/>
          </w:tcPr>
          <w:p w:rsidR="001B7A53" w:rsidRPr="008C0B7E" w:rsidRDefault="001B7A53" w:rsidP="0064138F">
            <w:pPr>
              <w:spacing w:line="276" w:lineRule="auto"/>
              <w:jc w:val="both"/>
              <w:rPr>
                <w:rFonts w:ascii="Times New Roman" w:eastAsia="Calibri" w:hAnsi="Times New Roman" w:cs="Times New Roman"/>
                <w:bCs w:val="0"/>
                <w:sz w:val="22"/>
                <w:szCs w:val="22"/>
                <w:lang w:val="es-CO"/>
              </w:rPr>
            </w:pPr>
            <w:proofErr w:type="spellStart"/>
            <w:r w:rsidRPr="008C0B7E">
              <w:rPr>
                <w:rFonts w:ascii="Times New Roman" w:eastAsia="Calibri" w:hAnsi="Times New Roman" w:cs="Times New Roman"/>
                <w:bCs w:val="0"/>
                <w:sz w:val="22"/>
                <w:szCs w:val="22"/>
                <w:lang w:val="es-CO"/>
              </w:rPr>
              <w:t>ChondroCelect</w:t>
            </w:r>
            <w:proofErr w:type="spellEnd"/>
          </w:p>
        </w:tc>
        <w:tc>
          <w:tcPr>
            <w:tcW w:w="643" w:type="pct"/>
          </w:tcPr>
          <w:p w:rsidR="001B7A53" w:rsidRPr="00F11B8E" w:rsidRDefault="001B7A53" w:rsidP="0064138F">
            <w:pPr>
              <w:spacing w:line="276" w:lineRule="auto"/>
              <w:jc w:val="center"/>
              <w:cnfStyle w:val="000000000000"/>
              <w:rPr>
                <w:rFonts w:ascii="Times New Roman" w:eastAsia="Calibri" w:hAnsi="Times New Roman" w:cs="Times New Roman"/>
                <w:sz w:val="22"/>
                <w:szCs w:val="22"/>
                <w:lang w:val="es-CO"/>
              </w:rPr>
            </w:pPr>
            <w:r w:rsidRPr="00F11B8E">
              <w:rPr>
                <w:rFonts w:ascii="Times New Roman" w:eastAsia="Calibri" w:hAnsi="Times New Roman" w:cs="Times New Roman"/>
                <w:sz w:val="22"/>
                <w:szCs w:val="22"/>
                <w:lang w:val="es-CO"/>
              </w:rPr>
              <w:t>Fase III FDA. Comercializado en Europa</w:t>
            </w:r>
          </w:p>
        </w:tc>
        <w:tc>
          <w:tcPr>
            <w:tcW w:w="1980" w:type="pct"/>
          </w:tcPr>
          <w:p w:rsidR="001B7A53" w:rsidRPr="008C0B7E" w:rsidRDefault="001B7A53" w:rsidP="000B4AE4">
            <w:pPr>
              <w:spacing w:line="276" w:lineRule="auto"/>
              <w:jc w:val="both"/>
              <w:cnfStyle w:val="000000000000"/>
              <w:rPr>
                <w:rFonts w:ascii="Times New Roman" w:eastAsia="Calibri" w:hAnsi="Times New Roman" w:cs="Times New Roman"/>
                <w:sz w:val="22"/>
                <w:szCs w:val="22"/>
                <w:lang w:val="es-CO"/>
              </w:rPr>
            </w:pPr>
            <w:r w:rsidRPr="008C0B7E">
              <w:rPr>
                <w:rFonts w:ascii="Times New Roman" w:eastAsia="Calibri" w:hAnsi="Times New Roman" w:cs="Times New Roman"/>
                <w:sz w:val="22"/>
                <w:szCs w:val="22"/>
                <w:lang w:val="es-CO"/>
              </w:rPr>
              <w:t xml:space="preserve">Condrocitos </w:t>
            </w:r>
            <w:proofErr w:type="spellStart"/>
            <w:r w:rsidRPr="008C0B7E">
              <w:rPr>
                <w:rFonts w:ascii="Times New Roman" w:eastAsia="Calibri" w:hAnsi="Times New Roman" w:cs="Times New Roman"/>
                <w:sz w:val="22"/>
                <w:szCs w:val="22"/>
                <w:lang w:val="es-CO"/>
              </w:rPr>
              <w:t>autólogos</w:t>
            </w:r>
            <w:proofErr w:type="spellEnd"/>
            <w:r w:rsidRPr="008C0B7E">
              <w:rPr>
                <w:rFonts w:ascii="Times New Roman" w:eastAsia="Calibri" w:hAnsi="Times New Roman" w:cs="Times New Roman"/>
                <w:sz w:val="22"/>
                <w:szCs w:val="22"/>
                <w:lang w:val="es-CO"/>
              </w:rPr>
              <w:t>.</w:t>
            </w:r>
          </w:p>
        </w:tc>
        <w:tc>
          <w:tcPr>
            <w:tcW w:w="1039" w:type="pct"/>
          </w:tcPr>
          <w:p w:rsidR="001B7A53" w:rsidRPr="008C0B7E" w:rsidRDefault="001B7A53" w:rsidP="0064138F">
            <w:pPr>
              <w:spacing w:line="276" w:lineRule="auto"/>
              <w:jc w:val="both"/>
              <w:cnfStyle w:val="000000000000"/>
              <w:rPr>
                <w:rFonts w:ascii="Times New Roman" w:eastAsia="Calibri" w:hAnsi="Times New Roman" w:cs="Times New Roman"/>
                <w:sz w:val="22"/>
                <w:szCs w:val="22"/>
                <w:lang w:val="es-CO"/>
              </w:rPr>
            </w:pPr>
            <w:r w:rsidRPr="008C0B7E">
              <w:rPr>
                <w:rFonts w:ascii="Times New Roman" w:eastAsia="Calibri" w:hAnsi="Times New Roman" w:cs="Times New Roman"/>
                <w:sz w:val="22"/>
                <w:szCs w:val="22"/>
                <w:lang w:val="es-CO"/>
              </w:rPr>
              <w:t>Lesiones de cartílago articular</w:t>
            </w:r>
            <w:r w:rsidR="000B4AE4" w:rsidRPr="008C0B7E">
              <w:rPr>
                <w:rFonts w:ascii="Times New Roman" w:eastAsia="Calibri" w:hAnsi="Times New Roman" w:cs="Times New Roman"/>
                <w:sz w:val="22"/>
                <w:szCs w:val="22"/>
                <w:lang w:val="es-CO"/>
              </w:rPr>
              <w:t>.</w:t>
            </w:r>
          </w:p>
        </w:tc>
        <w:tc>
          <w:tcPr>
            <w:tcW w:w="694" w:type="pct"/>
          </w:tcPr>
          <w:p w:rsidR="001B7A53" w:rsidRPr="00CD12DA" w:rsidRDefault="0085454F" w:rsidP="001C7CB8">
            <w:pPr>
              <w:spacing w:line="276" w:lineRule="auto"/>
              <w:jc w:val="both"/>
              <w:cnfStyle w:val="000000000000"/>
              <w:rPr>
                <w:rFonts w:ascii="Times New Roman" w:eastAsia="Calibri" w:hAnsi="Times New Roman" w:cs="Times New Roman"/>
                <w:sz w:val="22"/>
                <w:szCs w:val="22"/>
                <w:lang w:val="es-CO"/>
              </w:rPr>
            </w:pPr>
            <w:r w:rsidRPr="003B79B1">
              <w:rPr>
                <w:rFonts w:ascii="Times New Roman" w:eastAsia="Calibri" w:hAnsi="Times New Roman" w:cs="Times New Roman"/>
                <w:sz w:val="22"/>
                <w:szCs w:val="22"/>
                <w:lang w:val="en-US"/>
              </w:rPr>
              <w:fldChar w:fldCharType="begin" w:fldLock="1"/>
            </w:r>
            <w:r w:rsidR="00E200A5" w:rsidRPr="008C0B7E">
              <w:rPr>
                <w:rFonts w:ascii="Times New Roman" w:eastAsia="Calibri" w:hAnsi="Times New Roman" w:cs="Times New Roman"/>
                <w:sz w:val="22"/>
                <w:szCs w:val="22"/>
                <w:lang w:val="es-CO"/>
              </w:rPr>
              <w:instrText xml:space="preserve">ADDIN CSL_CITATION { "citationItems" : [ { "id" : "ITEM-1", "itemData" : { "DOI" : "10.1177/1947603511430325", "ISSN" : "1947-6035", "PMID" : "26069630", "abstract" : "OBJECTIVE To assess the clinical outcome of patients treated with autologous chondrocyte implantation using ChondroCelect in daily practice. METHODS The study is a cross-sectional analysis of an open-label, noninterventional cohort. The setting was a compassionate use program, involving 43 orthopaedic centers in 7 European countries. The participants were patients treated with ChondroCelect between October 13, 2004 and July 2, 2008. The measurements used were Clinical Global Impression-Improvement and -Efficacy and solicited adverse event reports. RESULTS Safety data were collected from 334 patients (90.3%), and effectiveness data were from 282 (76.2%) of the 370 patients treated. Mean age at baseline was 33.6 years (range, 12-57 years), 57% were male, and mean body mass index was 25 kg/m(2). Mean follow-up was 2.2 years (range, 0.4-4.1 years). A femoral condyle lesion was reported in 66% (288/379) and a patellar lesion in 19% (84/379). Mean lesion size was 3.5 cm(2); a collagen membrane was used in 92.4% (328/355). A therapeutic effect was reported in 89% (234/264) of patients overall and in 87% (40/46) of patellar lesion patients. Rates of much or very much improved patients </w:instrText>
            </w:r>
            <w:r w:rsidR="00E200A5">
              <w:rPr>
                <w:rFonts w:ascii="Times New Roman" w:eastAsia="Calibri" w:hAnsi="Times New Roman" w:cs="Times New Roman"/>
                <w:sz w:val="22"/>
                <w:szCs w:val="22"/>
                <w:lang w:val="en-US"/>
              </w:rPr>
              <w:instrText>were similar in patients with short- (&lt;18 months: 71% [115/163]) and long-term follow-up (&gt;18 months: 68% [70/103]) (P = 0.68) and were independent of lesion size (&gt;4 cm(2): 75.5% [37/49]; \u22644 cm(2): 67.7% [111/164]) (P = 0.38). Adverse events were similar to those reported in the randomized trial with the same product, with more arthrofibrosis, more reduced joint mobility, and more crepitations reported in patellar lesions. Overall, less cartilage hypertrophy was noted, probably due to the use of a biological membrane cover. CONCLUSIONS Implantation of ChondroCelect appeared to result in a positive benefit/risk ratio when used in an unselected heterogenous population, irrespective of the follow-up period, lesion size, and type of lesion treated.", "author" : [ { "dropping-particle" : "", "family" : "Vanlauwe", "given" : "Johan", "non-dropping-particle" : "", "parse-names" : false, "suffix" : "" }, { "dropping-particle" : "", "family" : "Huylebroek", "given" : "Jos\u00e9", "non-dropping-particle" : "", "parse-names" : false, "suffix" : "" }, { "dropping-particle" : "", "family" : "Bauwhede", "given" : "Jan", "non-dropping-particle" : "Van Der", "parse-names" : false, "suffix" : "" }, { "dropping-particle" : "", "family" : "Saris", "given" : "Dani\u00ebl", "non-dropping-particle" : "", "parse-names" : false, "suffix" : "" }, { "dropping-particle" : "", "family" : "Veeckman", "given" : "Geert", "non-dropping-particle" : "", "parse-names" : false, "suffix" : "" }, { "dropping-particle" : "", "family" : "Bobic", "given" : "Vladimir", "non-dropping-particle" : "", "parse-names" : false, "suffix" : "" }, { "dropping-particle" : "", "family" : "Victor", "given" : "Jan", "non-dropping-particle" : "", "parse-names" : false,</w:instrText>
            </w:r>
            <w:r w:rsidR="00E200A5" w:rsidRPr="008C0B7E">
              <w:rPr>
                <w:rFonts w:ascii="Times New Roman" w:eastAsia="Calibri" w:hAnsi="Times New Roman" w:cs="Times New Roman"/>
                <w:sz w:val="22"/>
                <w:szCs w:val="22"/>
                <w:lang w:val="es-CO"/>
              </w:rPr>
              <w:instrText xml:space="preserve"> "suffix" : "" }, { "dropping-particle" : "", "family" : "Almqvist", "given" : "Karl Fredrik", "non-dropping-particle" : "", "parse-names" : false, "suffix" : "" }, { "dropping-particle" : "", "family" : "Verdonk", "given" : "Peter", "non-dropping-particle" : "", "parse-names" : false, "suffix" : "" }, { "dropping-particle" : "", "family" : "Fortems", "given" : "Yves", "non-dropping-particle" : "", "parse-names" : false, "suffix" : "" }, { "dropping-particle" : "", "family" : "Lommel", "given" : "Nel", "non-dropping-particle" : "Van", "parse-names" : false, "suffix" : "" }, { "dropping-particle" : "", "family" : "Haazen", "given" : "Ludo", "non-dropping-particle" : "", "parse-names" : false, "suffix" : "" } ], "container-title" : "Cartilage", "id" : "ITEM-1", "issue" : "2", "issued" : { "date-parts" : [ [ "2012", "4" ] ] }, "page" : "173-80", "publisher" : "SAGE Publications", "title" : "Clinical Outcomes of Characterized Chondrocyte Implantation.", "type" : "article-journal", "volume" : "3" }, "uris" : [ "http://www.mendeley.com/documents/?uuid=3bb338bb-018e-3553-98b8-e4d27c41a110", "http://www.mendeley.com/documents/?uuid=e4426824-8b0b-4e53-a816-4ddcd3d88212" ] } ], "mendeley" : { "formattedCitation" : "(Vanlauwe et al., 2012)", "plainTextFormattedCitation" : "(Vanlauwe et al., 2012)", "previouslyFormattedCitation" : "(Vanlauwe et al., 2012)" }, "properties" : { "noteIndex" : 0 }, "schema" : "https://github.com/citation-style-language/schema/raw/master/csl-citation.json" }</w:instrText>
            </w:r>
            <w:r w:rsidRPr="003B79B1">
              <w:rPr>
                <w:rFonts w:ascii="Times New Roman" w:eastAsia="Calibri" w:hAnsi="Times New Roman" w:cs="Times New Roman"/>
                <w:sz w:val="22"/>
                <w:szCs w:val="22"/>
                <w:lang w:val="en-US"/>
              </w:rPr>
              <w:fldChar w:fldCharType="separate"/>
            </w:r>
            <w:r w:rsidR="001C7CB8" w:rsidRPr="00CD12DA">
              <w:rPr>
                <w:rFonts w:ascii="Times New Roman" w:eastAsia="Calibri" w:hAnsi="Times New Roman" w:cs="Times New Roman"/>
                <w:noProof/>
                <w:sz w:val="22"/>
                <w:szCs w:val="22"/>
                <w:lang w:val="es-CO"/>
              </w:rPr>
              <w:t>(Vanlauwe et al., 2012)</w:t>
            </w:r>
            <w:r w:rsidRPr="003B79B1">
              <w:rPr>
                <w:rFonts w:ascii="Times New Roman" w:eastAsia="Calibri" w:hAnsi="Times New Roman" w:cs="Times New Roman"/>
                <w:sz w:val="22"/>
                <w:szCs w:val="22"/>
                <w:lang w:val="en-US"/>
              </w:rPr>
              <w:fldChar w:fldCharType="end"/>
            </w:r>
          </w:p>
        </w:tc>
      </w:tr>
      <w:tr w:rsidR="00CD12DA" w:rsidRPr="003B79B1" w:rsidTr="00CD12DA">
        <w:trPr>
          <w:cnfStyle w:val="000000100000"/>
        </w:trPr>
        <w:tc>
          <w:tcPr>
            <w:cnfStyle w:val="001000000000"/>
            <w:tcW w:w="644" w:type="pct"/>
          </w:tcPr>
          <w:p w:rsidR="001B7A53" w:rsidRPr="00CD12DA" w:rsidRDefault="001B7A53" w:rsidP="0064138F">
            <w:pPr>
              <w:spacing w:line="276" w:lineRule="auto"/>
              <w:jc w:val="both"/>
              <w:rPr>
                <w:rFonts w:ascii="Times New Roman" w:eastAsia="Calibri" w:hAnsi="Times New Roman" w:cs="Times New Roman"/>
                <w:bCs w:val="0"/>
                <w:sz w:val="22"/>
                <w:szCs w:val="22"/>
                <w:lang w:val="es-CO"/>
              </w:rPr>
            </w:pPr>
            <w:r w:rsidRPr="00CD12DA">
              <w:rPr>
                <w:rFonts w:ascii="Times New Roman" w:eastAsia="Calibri" w:hAnsi="Times New Roman" w:cs="Times New Roman"/>
                <w:bCs w:val="0"/>
                <w:sz w:val="22"/>
                <w:szCs w:val="22"/>
                <w:lang w:val="es-CO"/>
              </w:rPr>
              <w:t>CAIS</w:t>
            </w:r>
          </w:p>
        </w:tc>
        <w:tc>
          <w:tcPr>
            <w:tcW w:w="643" w:type="pct"/>
          </w:tcPr>
          <w:p w:rsidR="001B7A53" w:rsidRPr="00CD12DA" w:rsidRDefault="001B7A53" w:rsidP="0064138F">
            <w:pPr>
              <w:spacing w:line="276" w:lineRule="auto"/>
              <w:jc w:val="center"/>
              <w:cnfStyle w:val="000000100000"/>
              <w:rPr>
                <w:rFonts w:ascii="Times New Roman" w:eastAsia="Calibri" w:hAnsi="Times New Roman" w:cs="Times New Roman"/>
                <w:sz w:val="22"/>
                <w:szCs w:val="22"/>
                <w:lang w:val="es-CO"/>
              </w:rPr>
            </w:pPr>
            <w:r w:rsidRPr="00CD12DA">
              <w:rPr>
                <w:rFonts w:ascii="Times New Roman" w:eastAsia="Calibri" w:hAnsi="Times New Roman" w:cs="Times New Roman"/>
                <w:sz w:val="22"/>
                <w:szCs w:val="22"/>
                <w:lang w:val="es-CO"/>
              </w:rPr>
              <w:t>Fase III</w:t>
            </w:r>
          </w:p>
        </w:tc>
        <w:tc>
          <w:tcPr>
            <w:tcW w:w="1980" w:type="pct"/>
          </w:tcPr>
          <w:p w:rsidR="001B7A53" w:rsidRPr="003B79B1" w:rsidRDefault="001B7A53" w:rsidP="000B4AE4">
            <w:pPr>
              <w:spacing w:line="276" w:lineRule="auto"/>
              <w:jc w:val="both"/>
              <w:cnfStyle w:val="000000100000"/>
              <w:rPr>
                <w:rFonts w:ascii="Times New Roman" w:eastAsia="Calibri" w:hAnsi="Times New Roman" w:cs="Times New Roman"/>
                <w:sz w:val="22"/>
                <w:szCs w:val="22"/>
              </w:rPr>
            </w:pPr>
            <w:r w:rsidRPr="00F11B8E">
              <w:rPr>
                <w:rFonts w:ascii="Times New Roman" w:eastAsia="Calibri" w:hAnsi="Times New Roman" w:cs="Times New Roman"/>
                <w:sz w:val="22"/>
                <w:szCs w:val="22"/>
                <w:lang w:val="es-CO"/>
              </w:rPr>
              <w:t xml:space="preserve">Fragmentos de cartílago </w:t>
            </w:r>
            <w:proofErr w:type="spellStart"/>
            <w:r w:rsidRPr="00F11B8E">
              <w:rPr>
                <w:rFonts w:ascii="Times New Roman" w:eastAsia="Calibri" w:hAnsi="Times New Roman" w:cs="Times New Roman"/>
                <w:sz w:val="22"/>
                <w:szCs w:val="22"/>
                <w:lang w:val="es-CO"/>
              </w:rPr>
              <w:t>autólogo</w:t>
            </w:r>
            <w:proofErr w:type="spellEnd"/>
            <w:r w:rsidRPr="00F11B8E">
              <w:rPr>
                <w:rFonts w:ascii="Times New Roman" w:eastAsia="Calibri" w:hAnsi="Times New Roman" w:cs="Times New Roman"/>
                <w:sz w:val="22"/>
                <w:szCs w:val="22"/>
                <w:lang w:val="es-CO"/>
              </w:rPr>
              <w:t xml:space="preserve"> </w:t>
            </w:r>
            <w:r w:rsidR="000B4AE4">
              <w:rPr>
                <w:rFonts w:ascii="Times New Roman" w:eastAsia="Calibri" w:hAnsi="Times New Roman" w:cs="Times New Roman"/>
                <w:sz w:val="22"/>
                <w:szCs w:val="22"/>
                <w:lang w:val="es-CO"/>
              </w:rPr>
              <w:t>en</w:t>
            </w:r>
            <w:r w:rsidRPr="00F11B8E">
              <w:rPr>
                <w:rFonts w:ascii="Times New Roman" w:eastAsia="Calibri" w:hAnsi="Times New Roman" w:cs="Times New Roman"/>
                <w:sz w:val="22"/>
                <w:szCs w:val="22"/>
                <w:lang w:val="es-CO"/>
              </w:rPr>
              <w:t xml:space="preserve"> un </w:t>
            </w:r>
            <w:proofErr w:type="spellStart"/>
            <w:r w:rsidRPr="00F11B8E">
              <w:rPr>
                <w:rFonts w:ascii="Times New Roman" w:eastAsia="Calibri" w:hAnsi="Times New Roman" w:cs="Times New Roman"/>
                <w:sz w:val="22"/>
                <w:szCs w:val="22"/>
                <w:lang w:val="es-CO"/>
              </w:rPr>
              <w:t>copolímero</w:t>
            </w:r>
            <w:proofErr w:type="spellEnd"/>
            <w:r w:rsidRPr="00F11B8E">
              <w:rPr>
                <w:rFonts w:ascii="Times New Roman" w:eastAsia="Calibri" w:hAnsi="Times New Roman" w:cs="Times New Roman"/>
                <w:sz w:val="22"/>
                <w:szCs w:val="22"/>
                <w:lang w:val="es-CO"/>
              </w:rPr>
              <w:t xml:space="preserve"> de PCL y P</w:t>
            </w:r>
            <w:r w:rsidRPr="003B79B1">
              <w:rPr>
                <w:rFonts w:ascii="Times New Roman" w:eastAsia="Calibri" w:hAnsi="Times New Roman" w:cs="Times New Roman"/>
                <w:sz w:val="22"/>
                <w:szCs w:val="22"/>
              </w:rPr>
              <w:t>GA, reforzado con una malla de PDS.</w:t>
            </w:r>
          </w:p>
        </w:tc>
        <w:tc>
          <w:tcPr>
            <w:tcW w:w="1039" w:type="pct"/>
          </w:tcPr>
          <w:p w:rsidR="001B7A53" w:rsidRPr="003B79B1" w:rsidRDefault="001B7A53" w:rsidP="0064138F">
            <w:pPr>
              <w:spacing w:line="276" w:lineRule="auto"/>
              <w:jc w:val="both"/>
              <w:cnfStyle w:val="000000100000"/>
              <w:rPr>
                <w:rFonts w:ascii="Times New Roman" w:eastAsia="Calibri" w:hAnsi="Times New Roman" w:cs="Times New Roman"/>
                <w:sz w:val="22"/>
                <w:szCs w:val="22"/>
              </w:rPr>
            </w:pPr>
            <w:r w:rsidRPr="003B79B1">
              <w:rPr>
                <w:rFonts w:ascii="Times New Roman" w:eastAsia="Calibri" w:hAnsi="Times New Roman" w:cs="Times New Roman"/>
                <w:sz w:val="22"/>
                <w:szCs w:val="22"/>
              </w:rPr>
              <w:t xml:space="preserve">Osteoartritis </w:t>
            </w:r>
            <w:proofErr w:type="spellStart"/>
            <w:r w:rsidRPr="003B79B1">
              <w:rPr>
                <w:rFonts w:ascii="Times New Roman" w:eastAsia="Calibri" w:hAnsi="Times New Roman" w:cs="Times New Roman"/>
                <w:sz w:val="22"/>
                <w:szCs w:val="22"/>
              </w:rPr>
              <w:t>disecante</w:t>
            </w:r>
            <w:proofErr w:type="spellEnd"/>
            <w:r w:rsidR="000B4AE4">
              <w:rPr>
                <w:rFonts w:ascii="Times New Roman" w:eastAsia="Calibri" w:hAnsi="Times New Roman" w:cs="Times New Roman"/>
                <w:sz w:val="22"/>
                <w:szCs w:val="22"/>
              </w:rPr>
              <w:t>.</w:t>
            </w:r>
          </w:p>
        </w:tc>
        <w:tc>
          <w:tcPr>
            <w:tcW w:w="694" w:type="pct"/>
          </w:tcPr>
          <w:p w:rsidR="001B7A53" w:rsidRPr="003B79B1" w:rsidRDefault="0085454F" w:rsidP="003B79B1">
            <w:pPr>
              <w:spacing w:line="276" w:lineRule="auto"/>
              <w:jc w:val="both"/>
              <w:cnfStyle w:val="000000100000"/>
              <w:rPr>
                <w:rFonts w:ascii="Times New Roman" w:eastAsia="Calibri" w:hAnsi="Times New Roman" w:cs="Times New Roman"/>
                <w:sz w:val="22"/>
                <w:szCs w:val="22"/>
              </w:rPr>
            </w:pPr>
            <w:r w:rsidRPr="003B79B1">
              <w:rPr>
                <w:rFonts w:ascii="Times New Roman" w:eastAsia="Calibri" w:hAnsi="Times New Roman" w:cs="Times New Roman"/>
                <w:sz w:val="22"/>
                <w:szCs w:val="22"/>
              </w:rPr>
              <w:fldChar w:fldCharType="begin" w:fldLock="1"/>
            </w:r>
            <w:r w:rsidR="00E200A5">
              <w:rPr>
                <w:rFonts w:ascii="Times New Roman" w:eastAsia="Calibri" w:hAnsi="Times New Roman" w:cs="Times New Roman"/>
                <w:sz w:val="22"/>
                <w:szCs w:val="22"/>
              </w:rPr>
              <w:instrText>ADDIN CSL_CITATION { "citationItems" : [ { "id" : "ITEM-1", "itemData" : { "PMID" : "22624244", "abstract" : "Cartilage Autograft Implantation System (CAIS; DePuy/Mitek, Raynham, MA) and DeNovo Natural Tissue (NT; ISTO, St. Louis, MO) are novel treatment options for focal articular cartilage defects in the knee. These methods involve the implantation of particulated articular cartilage from either autograft or juvenile allograft donor, respectively. In the laboratory and in animal models, both CAIS and DeNovo NT have demonstrated the ability of the transplanted cartilage cells to \"escape\" from the extracellular matrix, migrate, multiply, and form a new hyaline-like cartilage tissue matrix that integrates with the surrounding host tissue. In clinical practice, the technique for both CAIS and DeNovo NT is straightforward, requiring only a single surgery to affect cartilage repair. Clinical experience is limited, with short-term studies demonstrating both procedures to be safe, feasible, and effective, with improvements in subjective patient scores, and with magnetic resonance imaging evidence of good defect fill. While these treatment options appear promising, prospective randomized controlled studies are necessary to refine the indications and contraindications for both CAIS and DeNovo NT.", "author" : [ { "dropping-particle" : "", "family" : "Farr", "given" : "Jack", "non-dropping-particle" : "", "parse-names" : false, "suffix" : "" }, { "dropping-particle" : "", "family" : "Cole", "given" : "Brian J", "non-dropping-particle" : "", "parse-names" : false, "suffix" : "" }, { "dropping-particle" : "", "family" : "Sherman", "given" : "Seth", "non-dropping-particle" : "", "parse-names" : false, "suffix" : "" }, { "dropping-particle" : "", "family" : "Karas", "given" : "Vasili", "non-dropping-particle" : "", "parse-names" : false, "suffix" : "" } ], "container-title" : "The journal of knee surgery", "id" : "ITEM-1", "issue" : "1", "issued" : { "date-parts" : [ [ "2012", "3" ] ] }, "page" : "23-9", "title" : "Particulated articular cartilage: CAIS and DeNovo NT.", "type" : "article-journal", "volume" : "25" }, "uris" : [ "http://www.mendeley.com/documents/?uuid=bd729231-470f-31ba-9aa5-35ca29913f2e", "http://www.mendeley.com/documents/?uuid=bfa347c3-88d2-4d7f-96df-10baa6d1a073" ] } ], "mendeley" : { "formattedCitation" : "(Farr, Cole, Sherman, &amp; Karas, 2012)", "manualFormatting" : "(Farr et al., 2012)", "plainTextFormattedCitation" : "(Farr, Cole, Sherman, &amp; Karas, 2012)", "previouslyFormattedCitation" : "(Farr, Cole, Sherman, &amp; Karas, 2012)" }, "properties" : { "noteIndex" : 0 }, "schema" : "https://github.com/citation-style-language/schema/raw/master/csl-citation.json" }</w:instrText>
            </w:r>
            <w:r w:rsidRPr="003B79B1">
              <w:rPr>
                <w:rFonts w:ascii="Times New Roman" w:eastAsia="Calibri" w:hAnsi="Times New Roman" w:cs="Times New Roman"/>
                <w:sz w:val="22"/>
                <w:szCs w:val="22"/>
              </w:rPr>
              <w:fldChar w:fldCharType="separate"/>
            </w:r>
            <w:r w:rsidR="001C7CB8" w:rsidRPr="003B79B1">
              <w:rPr>
                <w:rFonts w:ascii="Times New Roman" w:eastAsia="Calibri" w:hAnsi="Times New Roman" w:cs="Times New Roman"/>
                <w:noProof/>
                <w:sz w:val="22"/>
                <w:szCs w:val="22"/>
              </w:rPr>
              <w:t>(Farr et al., 2012)</w:t>
            </w:r>
            <w:r w:rsidRPr="003B79B1">
              <w:rPr>
                <w:rFonts w:ascii="Times New Roman" w:eastAsia="Calibri" w:hAnsi="Times New Roman" w:cs="Times New Roman"/>
                <w:sz w:val="22"/>
                <w:szCs w:val="22"/>
              </w:rPr>
              <w:fldChar w:fldCharType="end"/>
            </w:r>
          </w:p>
        </w:tc>
      </w:tr>
      <w:tr w:rsidR="00CD12DA" w:rsidRPr="003B79B1" w:rsidTr="00CD12DA">
        <w:tc>
          <w:tcPr>
            <w:cnfStyle w:val="001000000000"/>
            <w:tcW w:w="644" w:type="pct"/>
          </w:tcPr>
          <w:p w:rsidR="001B7A53" w:rsidRPr="003B79B1" w:rsidRDefault="001B7A53" w:rsidP="0064138F">
            <w:pPr>
              <w:spacing w:line="276" w:lineRule="auto"/>
              <w:jc w:val="both"/>
              <w:rPr>
                <w:rFonts w:ascii="Times New Roman" w:eastAsia="Calibri" w:hAnsi="Times New Roman" w:cs="Times New Roman"/>
                <w:bCs w:val="0"/>
                <w:sz w:val="22"/>
                <w:szCs w:val="22"/>
              </w:rPr>
            </w:pPr>
            <w:proofErr w:type="spellStart"/>
            <w:r w:rsidRPr="003B79B1">
              <w:rPr>
                <w:rFonts w:ascii="Times New Roman" w:eastAsia="Calibri" w:hAnsi="Times New Roman" w:cs="Times New Roman"/>
                <w:bCs w:val="0"/>
                <w:sz w:val="22"/>
                <w:szCs w:val="22"/>
              </w:rPr>
              <w:t>Chondro-Gide</w:t>
            </w:r>
            <w:proofErr w:type="spellEnd"/>
            <w:r w:rsidRPr="003B79B1">
              <w:rPr>
                <w:rFonts w:ascii="Times New Roman" w:eastAsia="Calibri" w:hAnsi="Times New Roman" w:cs="Times New Roman"/>
                <w:sz w:val="22"/>
                <w:szCs w:val="22"/>
              </w:rPr>
              <w:t>®</w:t>
            </w:r>
          </w:p>
        </w:tc>
        <w:tc>
          <w:tcPr>
            <w:tcW w:w="643" w:type="pct"/>
          </w:tcPr>
          <w:p w:rsidR="001B7A53" w:rsidRPr="003B79B1" w:rsidRDefault="001B7A53" w:rsidP="0064138F">
            <w:pPr>
              <w:spacing w:line="276" w:lineRule="auto"/>
              <w:jc w:val="center"/>
              <w:cnfStyle w:val="000000000000"/>
              <w:rPr>
                <w:rFonts w:ascii="Times New Roman" w:eastAsia="Calibri" w:hAnsi="Times New Roman" w:cs="Times New Roman"/>
                <w:sz w:val="22"/>
                <w:szCs w:val="22"/>
              </w:rPr>
            </w:pPr>
            <w:r w:rsidRPr="003B79B1">
              <w:rPr>
                <w:rFonts w:ascii="Times New Roman" w:eastAsia="Calibri" w:hAnsi="Times New Roman" w:cs="Times New Roman"/>
                <w:sz w:val="22"/>
                <w:szCs w:val="22"/>
              </w:rPr>
              <w:t>Fase III</w:t>
            </w:r>
          </w:p>
        </w:tc>
        <w:tc>
          <w:tcPr>
            <w:tcW w:w="1980" w:type="pct"/>
          </w:tcPr>
          <w:p w:rsidR="001B7A53" w:rsidRPr="003B79B1" w:rsidRDefault="001B7A53" w:rsidP="0064138F">
            <w:pPr>
              <w:spacing w:line="276" w:lineRule="auto"/>
              <w:jc w:val="both"/>
              <w:cnfStyle w:val="000000000000"/>
              <w:rPr>
                <w:rFonts w:ascii="Times New Roman" w:eastAsia="Calibri" w:hAnsi="Times New Roman" w:cs="Times New Roman"/>
                <w:sz w:val="22"/>
                <w:szCs w:val="22"/>
              </w:rPr>
            </w:pPr>
            <w:r w:rsidRPr="003B79B1">
              <w:rPr>
                <w:rFonts w:ascii="Times New Roman" w:eastAsia="Calibri" w:hAnsi="Times New Roman" w:cs="Times New Roman"/>
                <w:sz w:val="22"/>
                <w:szCs w:val="22"/>
              </w:rPr>
              <w:t xml:space="preserve">Membrana </w:t>
            </w:r>
            <w:proofErr w:type="spellStart"/>
            <w:r w:rsidRPr="003B79B1">
              <w:rPr>
                <w:rFonts w:ascii="Times New Roman" w:eastAsia="Calibri" w:hAnsi="Times New Roman" w:cs="Times New Roman"/>
                <w:sz w:val="22"/>
                <w:szCs w:val="22"/>
              </w:rPr>
              <w:t>bicapa</w:t>
            </w:r>
            <w:proofErr w:type="spellEnd"/>
            <w:r w:rsidRPr="003B79B1">
              <w:rPr>
                <w:rFonts w:ascii="Times New Roman" w:eastAsia="Calibri" w:hAnsi="Times New Roman" w:cs="Times New Roman"/>
                <w:sz w:val="22"/>
                <w:szCs w:val="22"/>
              </w:rPr>
              <w:t xml:space="preserve"> de colágeno porcino I/III.</w:t>
            </w:r>
          </w:p>
        </w:tc>
        <w:tc>
          <w:tcPr>
            <w:tcW w:w="1039" w:type="pct"/>
          </w:tcPr>
          <w:p w:rsidR="001B7A53" w:rsidRPr="003B79B1" w:rsidRDefault="001B7A53" w:rsidP="0064138F">
            <w:pPr>
              <w:spacing w:line="276" w:lineRule="auto"/>
              <w:jc w:val="both"/>
              <w:cnfStyle w:val="000000000000"/>
              <w:rPr>
                <w:rFonts w:ascii="Times New Roman" w:eastAsia="Calibri" w:hAnsi="Times New Roman" w:cs="Times New Roman"/>
                <w:sz w:val="22"/>
                <w:szCs w:val="22"/>
              </w:rPr>
            </w:pPr>
            <w:r w:rsidRPr="003B79B1">
              <w:rPr>
                <w:rFonts w:ascii="Times New Roman" w:eastAsia="Calibri" w:hAnsi="Times New Roman" w:cs="Times New Roman"/>
                <w:sz w:val="22"/>
                <w:szCs w:val="22"/>
              </w:rPr>
              <w:t>Defectos de cartílago.</w:t>
            </w:r>
          </w:p>
        </w:tc>
        <w:tc>
          <w:tcPr>
            <w:tcW w:w="694" w:type="pct"/>
          </w:tcPr>
          <w:p w:rsidR="001B7A53" w:rsidRPr="003B79B1" w:rsidRDefault="0085454F" w:rsidP="003B79B1">
            <w:pPr>
              <w:spacing w:line="276" w:lineRule="auto"/>
              <w:jc w:val="both"/>
              <w:cnfStyle w:val="000000000000"/>
              <w:rPr>
                <w:rFonts w:ascii="Times New Roman" w:eastAsia="Calibri" w:hAnsi="Times New Roman" w:cs="Times New Roman"/>
                <w:sz w:val="22"/>
                <w:szCs w:val="22"/>
              </w:rPr>
            </w:pPr>
            <w:r w:rsidRPr="003B79B1">
              <w:rPr>
                <w:rFonts w:ascii="Times New Roman" w:eastAsia="Calibri" w:hAnsi="Times New Roman" w:cs="Times New Roman"/>
                <w:sz w:val="22"/>
                <w:szCs w:val="22"/>
              </w:rPr>
              <w:fldChar w:fldCharType="begin" w:fldLock="1"/>
            </w:r>
            <w:r w:rsidR="00E200A5">
              <w:rPr>
                <w:rFonts w:ascii="Times New Roman" w:eastAsia="Calibri" w:hAnsi="Times New Roman" w:cs="Times New Roman"/>
                <w:sz w:val="22"/>
                <w:szCs w:val="22"/>
              </w:rPr>
              <w:instrText>ADDIN CSL_CITATION { "citationItems" : [ { "id" : "ITEM-1", "itemData" : { "DOI" : "10.1007/s00264-016-3391-0", "PMID" : "28108777", "abstract" : "PURPOSE Autologous Matrix-Induced Chondrogenesis (AMIC(\u00ae)) utilizing a type I/III collagen membrane was compared with microfracture (MFx) alone in focal cartilage lesions of the knee at one, two and five\u00a0years. METHODS Forty-seven patients (aged 37\u2009\u00b1\u200910\u00a0years, mean defect size 3.6\u2009\u00b1\u20091.6\u00a0cm(2)) were randomized and treated either with MFx, with sutured or glued AMIC(\u00ae) in a prospective multicentre clinical trial. RESULTS After improvement for the first two\u00a0years in all subgroups, a progressive and significant score degradation was observed in the MFx group, while all functional parameters remained stable for least five\u00a0years in the AMIC(\u00ae) groups. At two and five\u00a0years, MRI defect filling was more complete in the AMIC(\u00ae) groups. No treatment-related adverse events were reported. CONCLUSIONS AMIC(\u00ae) is an effective cartilage repair procedure in the knee resulting in stable clinical results significantly better than the MFx group at five\u00a0years.", "author" : [ { "dropping-particle" : "", "family" : "Volz", "given" : "Martin", "non-dropping-particle" : "", "parse-names" : false, "suffix" : "" }, { "dropping-particle" : "", "family" : "Schaumburger", "given" : "Jens", "non-dropping-particle" : "", "parse-names" : false, "suffix" : "" }, { "dropping-particle" : "", "family" : "Frick", "given" : "Hubert", "non-dropping-particle" : "", "parse-names" : false, "suffix" : "" }, { "dropping-particle" : "", "family" : "Grifka", "given" : "Joachim", "non-dropping-particle" : "", "parse-names" : false, "suffix" : "" }, { "dropping-particle" : "", "family" : "Anders", "given" : "Sven", "non-dropping-particle" : "", "parse-names" : false, "suffix" : "" } ], "container-title" : "International orthopaedics", "id" : "ITEM-1", "issued" : { "date-parts" : [ [ "2017", "1" ] ] }, "title" : "A randomized controlled trial demonstrating sustained benefit of Autologous Matrix-Induced Chondrogenesis over microfracture at five\u00a0years.", "type" : "article-journal" }, "uris" : [ "http://www.mendeley.com/documents/?uuid=f76d75b9-6d12-4950-af27-021939d6982e", "http://www.mendeley.com/documents/?uuid=03d08fde-1d55-31d6-8a2d-a06169c1b1aa" ] } ], "mendeley" : { "formattedCitation" : "(Volz et al., 2017)", "plainTextFormattedCitation" : "(Volz et al., 2017)", "previouslyFormattedCitation" : "(Volz et al., 2017)" }, "properties" : { "noteIndex" : 0 }, "schema" : "https://github.com/citation-style-language/schema/raw/master/csl-citation.json" }</w:instrText>
            </w:r>
            <w:r w:rsidRPr="003B79B1">
              <w:rPr>
                <w:rFonts w:ascii="Times New Roman" w:eastAsia="Calibri" w:hAnsi="Times New Roman" w:cs="Times New Roman"/>
                <w:sz w:val="22"/>
                <w:szCs w:val="22"/>
              </w:rPr>
              <w:fldChar w:fldCharType="separate"/>
            </w:r>
            <w:r w:rsidR="003B79B1" w:rsidRPr="003B79B1">
              <w:rPr>
                <w:rFonts w:ascii="Times New Roman" w:eastAsia="Calibri" w:hAnsi="Times New Roman" w:cs="Times New Roman"/>
                <w:noProof/>
                <w:sz w:val="22"/>
                <w:szCs w:val="22"/>
              </w:rPr>
              <w:t>(Volz et al., 2017)</w:t>
            </w:r>
            <w:r w:rsidRPr="003B79B1">
              <w:rPr>
                <w:rFonts w:ascii="Times New Roman" w:eastAsia="Calibri" w:hAnsi="Times New Roman" w:cs="Times New Roman"/>
                <w:sz w:val="22"/>
                <w:szCs w:val="22"/>
              </w:rPr>
              <w:fldChar w:fldCharType="end"/>
            </w:r>
          </w:p>
        </w:tc>
      </w:tr>
      <w:tr w:rsidR="00CD12DA" w:rsidRPr="003B79B1" w:rsidTr="00CD12DA">
        <w:trPr>
          <w:cnfStyle w:val="000000100000"/>
          <w:trHeight w:val="643"/>
        </w:trPr>
        <w:tc>
          <w:tcPr>
            <w:cnfStyle w:val="001000000000"/>
            <w:tcW w:w="644" w:type="pct"/>
          </w:tcPr>
          <w:p w:rsidR="001B7A53" w:rsidRPr="003B79B1" w:rsidRDefault="001B7A53" w:rsidP="0064138F">
            <w:pPr>
              <w:spacing w:line="276" w:lineRule="auto"/>
              <w:jc w:val="both"/>
              <w:rPr>
                <w:rFonts w:ascii="Times New Roman" w:eastAsia="Calibri" w:hAnsi="Times New Roman" w:cs="Times New Roman"/>
                <w:bCs w:val="0"/>
                <w:sz w:val="22"/>
                <w:szCs w:val="22"/>
              </w:rPr>
            </w:pPr>
            <w:proofErr w:type="spellStart"/>
            <w:r w:rsidRPr="003B79B1">
              <w:rPr>
                <w:rFonts w:ascii="Times New Roman" w:eastAsia="Calibri" w:hAnsi="Times New Roman" w:cs="Times New Roman"/>
                <w:bCs w:val="0"/>
                <w:sz w:val="22"/>
                <w:szCs w:val="22"/>
              </w:rPr>
              <w:t>Denovo</w:t>
            </w:r>
            <w:proofErr w:type="spellEnd"/>
            <w:r w:rsidRPr="003B79B1">
              <w:rPr>
                <w:rFonts w:ascii="Times New Roman" w:eastAsia="Calibri" w:hAnsi="Times New Roman" w:cs="Times New Roman"/>
                <w:sz w:val="22"/>
                <w:szCs w:val="22"/>
              </w:rPr>
              <w:t>®</w:t>
            </w:r>
          </w:p>
        </w:tc>
        <w:tc>
          <w:tcPr>
            <w:tcW w:w="643" w:type="pct"/>
          </w:tcPr>
          <w:p w:rsidR="001B7A53" w:rsidRPr="003B79B1" w:rsidRDefault="001B7A53" w:rsidP="0064138F">
            <w:pPr>
              <w:spacing w:line="276" w:lineRule="auto"/>
              <w:jc w:val="center"/>
              <w:cnfStyle w:val="000000100000"/>
              <w:rPr>
                <w:rFonts w:ascii="Times New Roman" w:eastAsia="Calibri" w:hAnsi="Times New Roman" w:cs="Times New Roman"/>
                <w:sz w:val="22"/>
                <w:szCs w:val="22"/>
              </w:rPr>
            </w:pPr>
            <w:r w:rsidRPr="003B79B1">
              <w:rPr>
                <w:rFonts w:ascii="Times New Roman" w:eastAsia="Calibri" w:hAnsi="Times New Roman" w:cs="Times New Roman"/>
                <w:sz w:val="22"/>
                <w:szCs w:val="22"/>
              </w:rPr>
              <w:t>Análisis post-mercado FDA</w:t>
            </w:r>
          </w:p>
        </w:tc>
        <w:tc>
          <w:tcPr>
            <w:tcW w:w="1980" w:type="pct"/>
          </w:tcPr>
          <w:p w:rsidR="001B7A53" w:rsidRPr="003B79B1" w:rsidRDefault="001B7A53" w:rsidP="002A173F">
            <w:pPr>
              <w:spacing w:line="276" w:lineRule="auto"/>
              <w:jc w:val="both"/>
              <w:cnfStyle w:val="000000100000"/>
              <w:rPr>
                <w:rFonts w:ascii="Times New Roman" w:eastAsia="Calibri" w:hAnsi="Times New Roman" w:cs="Times New Roman"/>
                <w:sz w:val="22"/>
                <w:szCs w:val="22"/>
              </w:rPr>
            </w:pPr>
            <w:r w:rsidRPr="003B79B1">
              <w:rPr>
                <w:rFonts w:ascii="Times New Roman" w:eastAsia="Calibri" w:hAnsi="Times New Roman" w:cs="Times New Roman"/>
                <w:sz w:val="22"/>
                <w:szCs w:val="22"/>
              </w:rPr>
              <w:t>Fragmentos de cartílago juvenil</w:t>
            </w:r>
            <w:r w:rsidR="000B4AE4">
              <w:rPr>
                <w:rFonts w:ascii="Times New Roman" w:eastAsia="Calibri" w:hAnsi="Times New Roman" w:cs="Times New Roman"/>
                <w:sz w:val="22"/>
                <w:szCs w:val="22"/>
              </w:rPr>
              <w:t xml:space="preserve"> </w:t>
            </w:r>
            <w:proofErr w:type="spellStart"/>
            <w:r w:rsidR="002A173F">
              <w:rPr>
                <w:rFonts w:ascii="Times New Roman" w:eastAsia="Calibri" w:hAnsi="Times New Roman" w:cs="Times New Roman"/>
                <w:sz w:val="22"/>
                <w:szCs w:val="22"/>
              </w:rPr>
              <w:t>heterólogo</w:t>
            </w:r>
            <w:proofErr w:type="spellEnd"/>
            <w:r w:rsidRPr="003B79B1">
              <w:rPr>
                <w:rFonts w:ascii="Times New Roman" w:eastAsia="Calibri" w:hAnsi="Times New Roman" w:cs="Times New Roman"/>
                <w:sz w:val="22"/>
                <w:szCs w:val="22"/>
              </w:rPr>
              <w:t>.</w:t>
            </w:r>
          </w:p>
        </w:tc>
        <w:tc>
          <w:tcPr>
            <w:tcW w:w="1039" w:type="pct"/>
          </w:tcPr>
          <w:p w:rsidR="001B7A53" w:rsidRPr="003B79B1" w:rsidRDefault="001B7A53" w:rsidP="0064138F">
            <w:pPr>
              <w:spacing w:line="276" w:lineRule="auto"/>
              <w:jc w:val="both"/>
              <w:cnfStyle w:val="000000100000"/>
              <w:rPr>
                <w:rFonts w:ascii="Times New Roman" w:eastAsia="Calibri" w:hAnsi="Times New Roman" w:cs="Times New Roman"/>
                <w:sz w:val="22"/>
                <w:szCs w:val="22"/>
              </w:rPr>
            </w:pPr>
            <w:r w:rsidRPr="003B79B1">
              <w:rPr>
                <w:rFonts w:ascii="Times New Roman" w:eastAsia="Calibri" w:hAnsi="Times New Roman" w:cs="Times New Roman"/>
                <w:sz w:val="22"/>
                <w:szCs w:val="22"/>
              </w:rPr>
              <w:t>Lesiones de cartílago articular.</w:t>
            </w:r>
          </w:p>
        </w:tc>
        <w:tc>
          <w:tcPr>
            <w:tcW w:w="694" w:type="pct"/>
          </w:tcPr>
          <w:p w:rsidR="001B7A53" w:rsidRPr="003B79B1" w:rsidRDefault="0085454F" w:rsidP="003B79B1">
            <w:pPr>
              <w:spacing w:line="276" w:lineRule="auto"/>
              <w:jc w:val="both"/>
              <w:cnfStyle w:val="000000100000"/>
              <w:rPr>
                <w:rFonts w:ascii="Times New Roman" w:eastAsia="Calibri" w:hAnsi="Times New Roman" w:cs="Times New Roman"/>
                <w:sz w:val="22"/>
                <w:szCs w:val="22"/>
                <w:lang w:val="en-US"/>
              </w:rPr>
            </w:pPr>
            <w:r w:rsidRPr="003B79B1">
              <w:rPr>
                <w:rFonts w:ascii="Times New Roman" w:eastAsia="Calibri" w:hAnsi="Times New Roman" w:cs="Times New Roman"/>
                <w:sz w:val="22"/>
                <w:szCs w:val="22"/>
              </w:rPr>
              <w:fldChar w:fldCharType="begin" w:fldLock="1"/>
            </w:r>
            <w:r w:rsidR="00E200A5">
              <w:rPr>
                <w:rFonts w:ascii="Times New Roman" w:eastAsia="Calibri" w:hAnsi="Times New Roman" w:cs="Times New Roman"/>
                <w:sz w:val="22"/>
                <w:szCs w:val="22"/>
                <w:lang w:val="en-US"/>
              </w:rPr>
              <w:instrText>ADDIN CSL_CITATION { "citationItems" : [ { "id" : "ITEM-1", "itemData" : { "DOI" : "10.1097/JSA.0000000000000077", "PMID" : "26225571", "abstract" : "Biological repair of focal chondral defects represents a significant clinical challenge as cartilage lacks intrinsic healing ability. Although it can be difficult to measure the objective success of cartilage repair techniques, the primary objective is symptom relief leading to less pain and improved function for the patient. Likely, the most important key to success is proper clinical indications. Second to this, the type of cartilage treatment utilized should be based on lesion location, size, depth, and other patient factors. One such treatment is DeNovo Natural Tissue. This method relies on the ability of juvenile chondrocytes to migrate from cartilage explants after being secured in a cartilage defect. Although approximately 8700 cases have been performed since 2007, long-term clinical outcomes are not yet available. However, basic science and early clinical data are promising.", "author" : [ { "dropping-particle" : "", "family" : "Yanke", "given" : "Adam B", "non-dropping-particle" : "", "parse-names" : false, "suffix" : "" }, { "dropping-particle" : "", "family" : "Tilton", "given" : "Annemarie K", "non-dropping-particle" : "", "parse-names" : false, "suffix" : "" }, { "dropping-particle" : "", "family" : "Wetters", "given" : "Nathan G", "non-dropping-particle" : "", "parse-names" : false, "suffix" : "" }, { "dropping-particle" : "", "family" : "Merkow", "given" : "David B", "non-dropping-particle" : "", "parse-names" : false, "suffix" : "" }, { "dropping-particle" : "", "family" : "Cole", "given" : "Brian J", "non-dropping-particle" : "", "parse-names" : false, "suffix" : "" } ], "container-title" : "Sports medicine and arthroscopy review", "id" : "ITEM-1", "issue" : "3", "issued" : { "date-parts" : [ [ "2015", "9" ] ] }, "page" : "125-9", "title" : "DeNovo NT Particulated Juvenile Cartilage Implant.", "type" : "article-journal", "volume" : "23" }, "uris" : [ "http://www.mendeley.com/documents/?uuid=4f15ee31-5dee-3549-9e62-94c663723c9f", "http://www.mendeley.com/documents/?uuid=5e3faef6-576d-4fca-9bdf-e71cda2a69fe" ] } ], "mendeley" : { "formattedCitation" : "(Yanke, Tilton, Wetters, Merkow, &amp; Cole, 2015)", "manualFormatting" : "(Yanke et al., 2015)", "plainTextFormattedCitation" : "(Yanke, Tilton, Wetters, Merkow, &amp; Cole, 2015)", "previouslyFormattedCitation" : "(Yanke, Tilton, Wetters, Merkow, &amp; Cole, 2015)" }, "properties" : { "noteIndex" : 0 }, "schema" : "https://github.com/citation-style-language/schema/raw/master/csl-citation.json" }</w:instrText>
            </w:r>
            <w:r w:rsidRPr="003B79B1">
              <w:rPr>
                <w:rFonts w:ascii="Times New Roman" w:eastAsia="Calibri" w:hAnsi="Times New Roman" w:cs="Times New Roman"/>
                <w:sz w:val="22"/>
                <w:szCs w:val="22"/>
              </w:rPr>
              <w:fldChar w:fldCharType="separate"/>
            </w:r>
            <w:r w:rsidR="003B79B1" w:rsidRPr="003B79B1">
              <w:rPr>
                <w:rFonts w:ascii="Times New Roman" w:eastAsia="Calibri" w:hAnsi="Times New Roman" w:cs="Times New Roman"/>
                <w:noProof/>
                <w:sz w:val="22"/>
                <w:szCs w:val="22"/>
                <w:lang w:val="en-US"/>
              </w:rPr>
              <w:t>(Yanke et al., 2015)</w:t>
            </w:r>
            <w:r w:rsidRPr="003B79B1">
              <w:rPr>
                <w:rFonts w:ascii="Times New Roman" w:eastAsia="Calibri" w:hAnsi="Times New Roman" w:cs="Times New Roman"/>
                <w:sz w:val="22"/>
                <w:szCs w:val="22"/>
              </w:rPr>
              <w:fldChar w:fldCharType="end"/>
            </w:r>
          </w:p>
        </w:tc>
      </w:tr>
      <w:tr w:rsidR="00CD12DA" w:rsidRPr="003B79B1" w:rsidTr="00CD12DA">
        <w:tc>
          <w:tcPr>
            <w:cnfStyle w:val="001000000000"/>
            <w:tcW w:w="644" w:type="pct"/>
          </w:tcPr>
          <w:p w:rsidR="001B7A53" w:rsidRPr="003B79B1" w:rsidRDefault="001B7A53" w:rsidP="0064138F">
            <w:pPr>
              <w:spacing w:line="276" w:lineRule="auto"/>
              <w:jc w:val="both"/>
              <w:rPr>
                <w:rFonts w:ascii="Times New Roman" w:eastAsia="Calibri" w:hAnsi="Times New Roman" w:cs="Times New Roman"/>
                <w:bCs w:val="0"/>
                <w:sz w:val="22"/>
                <w:szCs w:val="22"/>
              </w:rPr>
            </w:pPr>
            <w:proofErr w:type="spellStart"/>
            <w:r w:rsidRPr="003B79B1">
              <w:rPr>
                <w:rFonts w:ascii="Times New Roman" w:eastAsia="Calibri" w:hAnsi="Times New Roman" w:cs="Times New Roman"/>
                <w:bCs w:val="0"/>
                <w:sz w:val="22"/>
                <w:szCs w:val="22"/>
              </w:rPr>
              <w:t>Biocartilage</w:t>
            </w:r>
            <w:proofErr w:type="spellEnd"/>
          </w:p>
        </w:tc>
        <w:tc>
          <w:tcPr>
            <w:tcW w:w="643" w:type="pct"/>
          </w:tcPr>
          <w:p w:rsidR="001B7A53" w:rsidRPr="003B79B1" w:rsidRDefault="001B7A53" w:rsidP="0064138F">
            <w:pPr>
              <w:spacing w:line="276" w:lineRule="auto"/>
              <w:jc w:val="center"/>
              <w:cnfStyle w:val="000000000000"/>
              <w:rPr>
                <w:rFonts w:ascii="Times New Roman" w:eastAsia="Calibri" w:hAnsi="Times New Roman" w:cs="Times New Roman"/>
                <w:sz w:val="22"/>
                <w:szCs w:val="22"/>
              </w:rPr>
            </w:pPr>
            <w:r w:rsidRPr="003B79B1">
              <w:rPr>
                <w:rFonts w:ascii="Times New Roman" w:eastAsia="Calibri" w:hAnsi="Times New Roman" w:cs="Times New Roman"/>
                <w:sz w:val="22"/>
                <w:szCs w:val="22"/>
              </w:rPr>
              <w:t>Aprobado por la FDA</w:t>
            </w:r>
          </w:p>
        </w:tc>
        <w:tc>
          <w:tcPr>
            <w:tcW w:w="1980" w:type="pct"/>
          </w:tcPr>
          <w:p w:rsidR="001B7A53" w:rsidRPr="003B79B1" w:rsidRDefault="001B7A53" w:rsidP="0064138F">
            <w:pPr>
              <w:spacing w:line="276" w:lineRule="auto"/>
              <w:jc w:val="both"/>
              <w:cnfStyle w:val="000000000000"/>
              <w:rPr>
                <w:rFonts w:ascii="Times New Roman" w:eastAsia="Calibri" w:hAnsi="Times New Roman" w:cs="Times New Roman"/>
                <w:sz w:val="22"/>
                <w:szCs w:val="22"/>
              </w:rPr>
            </w:pPr>
            <w:r w:rsidRPr="003B79B1">
              <w:rPr>
                <w:rFonts w:ascii="Times New Roman" w:eastAsia="Calibri" w:hAnsi="Times New Roman" w:cs="Times New Roman"/>
                <w:sz w:val="22"/>
                <w:szCs w:val="22"/>
              </w:rPr>
              <w:t>F</w:t>
            </w:r>
            <w:r w:rsidR="000B4AE4">
              <w:rPr>
                <w:rFonts w:ascii="Times New Roman" w:eastAsia="Calibri" w:hAnsi="Times New Roman" w:cs="Times New Roman"/>
                <w:sz w:val="22"/>
                <w:szCs w:val="22"/>
              </w:rPr>
              <w:t xml:space="preserve">ragmentos de cartílago </w:t>
            </w:r>
            <w:proofErr w:type="spellStart"/>
            <w:r w:rsidR="000B4AE4">
              <w:rPr>
                <w:rFonts w:ascii="Times New Roman" w:eastAsia="Calibri" w:hAnsi="Times New Roman" w:cs="Times New Roman"/>
                <w:sz w:val="22"/>
                <w:szCs w:val="22"/>
              </w:rPr>
              <w:t>heterólogo</w:t>
            </w:r>
            <w:proofErr w:type="spellEnd"/>
            <w:r w:rsidRPr="003B79B1">
              <w:rPr>
                <w:rFonts w:ascii="Times New Roman" w:eastAsia="Calibri" w:hAnsi="Times New Roman" w:cs="Times New Roman"/>
                <w:sz w:val="22"/>
                <w:szCs w:val="22"/>
              </w:rPr>
              <w:t xml:space="preserve">. </w:t>
            </w:r>
          </w:p>
        </w:tc>
        <w:tc>
          <w:tcPr>
            <w:tcW w:w="1039" w:type="pct"/>
          </w:tcPr>
          <w:p w:rsidR="001B7A53" w:rsidRPr="003B79B1" w:rsidRDefault="001B7A53" w:rsidP="0064138F">
            <w:pPr>
              <w:spacing w:line="276" w:lineRule="auto"/>
              <w:jc w:val="both"/>
              <w:cnfStyle w:val="000000000000"/>
              <w:rPr>
                <w:rFonts w:ascii="Times New Roman" w:eastAsia="Calibri" w:hAnsi="Times New Roman" w:cs="Times New Roman"/>
                <w:sz w:val="22"/>
                <w:szCs w:val="22"/>
              </w:rPr>
            </w:pPr>
            <w:r w:rsidRPr="003B79B1">
              <w:rPr>
                <w:rFonts w:ascii="Times New Roman" w:eastAsia="Calibri" w:hAnsi="Times New Roman" w:cs="Times New Roman"/>
                <w:sz w:val="22"/>
                <w:szCs w:val="22"/>
              </w:rPr>
              <w:t xml:space="preserve">Lesiones </w:t>
            </w:r>
            <w:proofErr w:type="spellStart"/>
            <w:r w:rsidRPr="003B79B1">
              <w:rPr>
                <w:rFonts w:ascii="Times New Roman" w:eastAsia="Calibri" w:hAnsi="Times New Roman" w:cs="Times New Roman"/>
                <w:sz w:val="22"/>
                <w:szCs w:val="22"/>
              </w:rPr>
              <w:t>osteocondrales</w:t>
            </w:r>
            <w:proofErr w:type="spellEnd"/>
            <w:r w:rsidR="000B4AE4">
              <w:rPr>
                <w:rFonts w:ascii="Times New Roman" w:eastAsia="Calibri" w:hAnsi="Times New Roman" w:cs="Times New Roman"/>
                <w:sz w:val="22"/>
                <w:szCs w:val="22"/>
              </w:rPr>
              <w:t>.</w:t>
            </w:r>
          </w:p>
        </w:tc>
        <w:tc>
          <w:tcPr>
            <w:tcW w:w="694" w:type="pct"/>
          </w:tcPr>
          <w:p w:rsidR="001B7A53" w:rsidRPr="003B79B1" w:rsidRDefault="0085454F" w:rsidP="003B79B1">
            <w:pPr>
              <w:spacing w:line="276" w:lineRule="auto"/>
              <w:jc w:val="both"/>
              <w:cnfStyle w:val="000000000000"/>
              <w:rPr>
                <w:rFonts w:ascii="Times New Roman" w:eastAsia="Calibri" w:hAnsi="Times New Roman" w:cs="Times New Roman"/>
                <w:sz w:val="22"/>
                <w:szCs w:val="22"/>
              </w:rPr>
            </w:pPr>
            <w:r w:rsidRPr="003B79B1">
              <w:rPr>
                <w:rFonts w:ascii="Times New Roman" w:eastAsia="Calibri" w:hAnsi="Times New Roman" w:cs="Times New Roman"/>
                <w:sz w:val="22"/>
                <w:szCs w:val="22"/>
              </w:rPr>
              <w:fldChar w:fldCharType="begin" w:fldLock="1"/>
            </w:r>
            <w:r w:rsidR="00E200A5">
              <w:rPr>
                <w:rFonts w:ascii="Times New Roman" w:eastAsia="Calibri" w:hAnsi="Times New Roman" w:cs="Times New Roman"/>
                <w:sz w:val="22"/>
                <w:szCs w:val="22"/>
              </w:rPr>
              <w:instrText>ADDIN CSL_CITATION { "citationItems" : [ { "id" : "ITEM-1", "itemData" : { "DOI" : "10.1097/JSA.0000000000000071", "PMID" : "26225574", "abstract" : "Articular cartilage damage affects almost everyone at some point. Our ability to heal these defects has been very limited. Microfracture, which is one of the most common attempted surgeries for chondral lesions, has resulted in poor long-term outcomes. Other solutions like allograft osteochondral autograft transfer system, DeNovo, or autologous chondrocyte implantation are more extensive, difficult, expensive surgeries, and are better served for larger lesions. Smaller lesions have shown good short-term outcomes with microfracture but result in creation of fibrocartilage, which is weaker and softer and does not hold up long term. A simple, inexpensive, longer-term solution is needed. BioCartilage is dehydrated, micronized allogeneic cartilage that can be implanted with platelet-rich plasma into these smaller cartilage defects. BioCartilage acts as scaffold, allowing for the creation of hyaline-like cartilage.", "author" : [ { "dropping-particle" : "", "family" : "Hirahara", "given" : "Alan M", "non-dropping-particle" : "", "parse-names" : false, "suffix" : "" }, { "dropping-particle" : "", "family" : "Mueller", "given" : "Kenneth W", "non-dropping-particle" : "", "parse-names" : false, "suffix" : "" } ], "container-title" : "Sports medicine and arthroscopy review", "id" : "ITEM-1", "issue" : "3", "issued" : { "date-parts" : [ [ "2015", "9" ] ] }, "page" : "143-8", "title" : "BioCartilage: A New Biomaterial to Treat Chondral Lesions.", "type" : "article-journal", "volume" : "23" }, "uris" : [ "http://www.mendeley.com/documents/?uuid=ef92dc18-05ee-3d93-90e0-5d1e4ebc9d69", "http://www.mendeley.com/documents/?uuid=65821a16-4341-4179-b664-1776fcf6036b" ] } ], "mendeley" : { "formattedCitation" : "(Hirahara &amp; Mueller, 2015)", "manualFormatting" : "(Hirahara et al., 2015)", "plainTextFormattedCitation" : "(Hirahara &amp; Mueller, 2015)", "previouslyFormattedCitation" : "(Hirahara &amp; Mueller, 2015)" }, "properties" : { "noteIndex" : 0 }, "schema" : "https://github.com/citation-style-language/schema/raw/master/csl-citation.json" }</w:instrText>
            </w:r>
            <w:r w:rsidRPr="003B79B1">
              <w:rPr>
                <w:rFonts w:ascii="Times New Roman" w:eastAsia="Calibri" w:hAnsi="Times New Roman" w:cs="Times New Roman"/>
                <w:sz w:val="22"/>
                <w:szCs w:val="22"/>
              </w:rPr>
              <w:fldChar w:fldCharType="separate"/>
            </w:r>
            <w:r w:rsidR="003B79B1" w:rsidRPr="003B79B1">
              <w:rPr>
                <w:rFonts w:ascii="Times New Roman" w:eastAsia="Calibri" w:hAnsi="Times New Roman" w:cs="Times New Roman"/>
                <w:noProof/>
                <w:sz w:val="22"/>
                <w:szCs w:val="22"/>
              </w:rPr>
              <w:t>(Hirahara et al., 2015)</w:t>
            </w:r>
            <w:r w:rsidRPr="003B79B1">
              <w:rPr>
                <w:rFonts w:ascii="Times New Roman" w:eastAsia="Calibri" w:hAnsi="Times New Roman" w:cs="Times New Roman"/>
                <w:sz w:val="22"/>
                <w:szCs w:val="22"/>
              </w:rPr>
              <w:fldChar w:fldCharType="end"/>
            </w:r>
          </w:p>
        </w:tc>
      </w:tr>
      <w:tr w:rsidR="00CD12DA" w:rsidRPr="003B79B1" w:rsidTr="00CD12DA">
        <w:trPr>
          <w:cnfStyle w:val="000000100000"/>
        </w:trPr>
        <w:tc>
          <w:tcPr>
            <w:cnfStyle w:val="001000000000"/>
            <w:tcW w:w="644" w:type="pct"/>
          </w:tcPr>
          <w:p w:rsidR="001B7A53" w:rsidRPr="003B79B1" w:rsidRDefault="001B7A53" w:rsidP="0064138F">
            <w:pPr>
              <w:spacing w:line="276" w:lineRule="auto"/>
              <w:jc w:val="both"/>
              <w:rPr>
                <w:rFonts w:ascii="Times New Roman" w:eastAsia="Calibri" w:hAnsi="Times New Roman" w:cs="Times New Roman"/>
                <w:bCs w:val="0"/>
                <w:sz w:val="22"/>
                <w:szCs w:val="22"/>
              </w:rPr>
            </w:pPr>
            <w:proofErr w:type="spellStart"/>
            <w:r w:rsidRPr="003B79B1">
              <w:rPr>
                <w:rFonts w:ascii="Times New Roman" w:eastAsia="Calibri" w:hAnsi="Times New Roman" w:cs="Times New Roman"/>
                <w:bCs w:val="0"/>
                <w:sz w:val="22"/>
                <w:szCs w:val="22"/>
              </w:rPr>
              <w:t>Novocart</w:t>
            </w:r>
            <w:proofErr w:type="spellEnd"/>
            <w:r w:rsidRPr="003B79B1">
              <w:rPr>
                <w:rFonts w:ascii="Times New Roman" w:eastAsia="Calibri" w:hAnsi="Times New Roman" w:cs="Times New Roman"/>
                <w:sz w:val="22"/>
                <w:szCs w:val="22"/>
              </w:rPr>
              <w:t>® 3D</w:t>
            </w:r>
          </w:p>
        </w:tc>
        <w:tc>
          <w:tcPr>
            <w:tcW w:w="643" w:type="pct"/>
          </w:tcPr>
          <w:p w:rsidR="001B7A53" w:rsidRPr="003B79B1" w:rsidRDefault="002B5D97" w:rsidP="0064138F">
            <w:pPr>
              <w:spacing w:line="276" w:lineRule="auto"/>
              <w:jc w:val="center"/>
              <w:cnfStyle w:val="000000100000"/>
              <w:rPr>
                <w:rFonts w:ascii="Times New Roman" w:eastAsia="Calibri" w:hAnsi="Times New Roman" w:cs="Times New Roman"/>
                <w:sz w:val="22"/>
                <w:szCs w:val="22"/>
              </w:rPr>
            </w:pPr>
            <w:r>
              <w:rPr>
                <w:rFonts w:ascii="Times New Roman" w:eastAsia="Calibri" w:hAnsi="Times New Roman" w:cs="Times New Roman"/>
                <w:sz w:val="22"/>
                <w:szCs w:val="22"/>
              </w:rPr>
              <w:t>Fase III FDA</w:t>
            </w:r>
          </w:p>
        </w:tc>
        <w:tc>
          <w:tcPr>
            <w:tcW w:w="1980" w:type="pct"/>
          </w:tcPr>
          <w:p w:rsidR="001B7A53" w:rsidRPr="003B79B1" w:rsidRDefault="001B7A53" w:rsidP="000B4AE4">
            <w:pPr>
              <w:spacing w:line="276" w:lineRule="auto"/>
              <w:jc w:val="both"/>
              <w:cnfStyle w:val="000000100000"/>
              <w:rPr>
                <w:rFonts w:ascii="Times New Roman" w:eastAsia="Calibri" w:hAnsi="Times New Roman" w:cs="Times New Roman"/>
                <w:sz w:val="22"/>
                <w:szCs w:val="22"/>
              </w:rPr>
            </w:pPr>
            <w:r w:rsidRPr="003B79B1">
              <w:rPr>
                <w:rFonts w:ascii="Times New Roman" w:eastAsia="Calibri" w:hAnsi="Times New Roman" w:cs="Times New Roman"/>
                <w:sz w:val="22"/>
                <w:szCs w:val="22"/>
              </w:rPr>
              <w:t xml:space="preserve">Células </w:t>
            </w:r>
            <w:proofErr w:type="spellStart"/>
            <w:r w:rsidRPr="003B79B1">
              <w:rPr>
                <w:rFonts w:ascii="Times New Roman" w:eastAsia="Calibri" w:hAnsi="Times New Roman" w:cs="Times New Roman"/>
                <w:sz w:val="22"/>
                <w:szCs w:val="22"/>
              </w:rPr>
              <w:t>autólogas</w:t>
            </w:r>
            <w:proofErr w:type="spellEnd"/>
            <w:r w:rsidRPr="003B79B1">
              <w:rPr>
                <w:rFonts w:ascii="Times New Roman" w:eastAsia="Calibri" w:hAnsi="Times New Roman" w:cs="Times New Roman"/>
                <w:sz w:val="22"/>
                <w:szCs w:val="22"/>
              </w:rPr>
              <w:t xml:space="preserve"> </w:t>
            </w:r>
            <w:r w:rsidR="000B4AE4">
              <w:rPr>
                <w:rFonts w:ascii="Times New Roman" w:eastAsia="Calibri" w:hAnsi="Times New Roman" w:cs="Times New Roman"/>
                <w:sz w:val="22"/>
                <w:szCs w:val="22"/>
              </w:rPr>
              <w:t>sembradas en</w:t>
            </w:r>
            <w:r w:rsidRPr="003B79B1">
              <w:rPr>
                <w:rFonts w:ascii="Times New Roman" w:eastAsia="Calibri" w:hAnsi="Times New Roman" w:cs="Times New Roman"/>
                <w:sz w:val="22"/>
                <w:szCs w:val="22"/>
              </w:rPr>
              <w:t xml:space="preserve"> matriz bifásica</w:t>
            </w:r>
            <w:r w:rsidR="000B4AE4" w:rsidRPr="003B79B1">
              <w:rPr>
                <w:rFonts w:ascii="Times New Roman" w:eastAsia="Calibri" w:hAnsi="Times New Roman" w:cs="Times New Roman"/>
                <w:sz w:val="22"/>
                <w:szCs w:val="22"/>
              </w:rPr>
              <w:t xml:space="preserve"> de colágeno</w:t>
            </w:r>
            <w:r w:rsidR="000B4AE4">
              <w:rPr>
                <w:rFonts w:ascii="Times New Roman" w:eastAsia="Calibri" w:hAnsi="Times New Roman" w:cs="Times New Roman"/>
                <w:sz w:val="22"/>
                <w:szCs w:val="22"/>
              </w:rPr>
              <w:t xml:space="preserve"> tipo I</w:t>
            </w:r>
            <w:r w:rsidRPr="003B79B1">
              <w:rPr>
                <w:rFonts w:ascii="Times New Roman" w:eastAsia="Calibri" w:hAnsi="Times New Roman" w:cs="Times New Roman"/>
                <w:sz w:val="22"/>
                <w:szCs w:val="22"/>
              </w:rPr>
              <w:t>.</w:t>
            </w:r>
          </w:p>
        </w:tc>
        <w:tc>
          <w:tcPr>
            <w:tcW w:w="1039" w:type="pct"/>
          </w:tcPr>
          <w:p w:rsidR="001B7A53" w:rsidRPr="003B79B1" w:rsidRDefault="001B7A53" w:rsidP="0064138F">
            <w:pPr>
              <w:spacing w:line="276" w:lineRule="auto"/>
              <w:jc w:val="both"/>
              <w:cnfStyle w:val="000000100000"/>
              <w:rPr>
                <w:rFonts w:ascii="Times New Roman" w:eastAsia="Calibri" w:hAnsi="Times New Roman" w:cs="Times New Roman"/>
                <w:sz w:val="22"/>
                <w:szCs w:val="22"/>
              </w:rPr>
            </w:pPr>
            <w:r w:rsidRPr="003B79B1">
              <w:rPr>
                <w:rFonts w:ascii="Times New Roman" w:eastAsia="Calibri" w:hAnsi="Times New Roman" w:cs="Times New Roman"/>
                <w:sz w:val="22"/>
                <w:szCs w:val="22"/>
              </w:rPr>
              <w:t>Lesiones de cartílago articular.</w:t>
            </w:r>
          </w:p>
        </w:tc>
        <w:tc>
          <w:tcPr>
            <w:tcW w:w="694" w:type="pct"/>
          </w:tcPr>
          <w:p w:rsidR="001B7A53" w:rsidRPr="003B79B1" w:rsidRDefault="0085454F" w:rsidP="003B79B1">
            <w:pPr>
              <w:spacing w:line="276" w:lineRule="auto"/>
              <w:jc w:val="both"/>
              <w:cnfStyle w:val="000000100000"/>
              <w:rPr>
                <w:rFonts w:ascii="Times New Roman" w:eastAsia="Calibri" w:hAnsi="Times New Roman" w:cs="Times New Roman"/>
                <w:sz w:val="22"/>
                <w:szCs w:val="22"/>
              </w:rPr>
            </w:pPr>
            <w:r w:rsidRPr="003B79B1">
              <w:rPr>
                <w:rFonts w:ascii="Times New Roman" w:eastAsia="Calibri" w:hAnsi="Times New Roman" w:cs="Times New Roman"/>
                <w:sz w:val="22"/>
                <w:szCs w:val="22"/>
              </w:rPr>
              <w:fldChar w:fldCharType="begin" w:fldLock="1"/>
            </w:r>
            <w:r w:rsidR="00E200A5">
              <w:rPr>
                <w:rFonts w:ascii="Times New Roman" w:eastAsia="Calibri" w:hAnsi="Times New Roman" w:cs="Times New Roman"/>
                <w:sz w:val="22"/>
                <w:szCs w:val="22"/>
              </w:rPr>
              <w:instrText>ADDIN CSL_CITATION { "citationItems" : [ { "id" : "ITEM-1", "itemData" : { "DOI" : "10.1007/s00264-016-3321-1", "ISSN" : "1432-5195", "PMID" : "27826762", "abstract" : "PURPOSE The aim of this study is the investigation of the clinical results after third generation autologous chondrocyte implantation in the knee in a follow-up over three years post-operation. Our primary focus is on the effects of this procedure on children and adolescent patients as there is a lack of knowledge regarding the clinical outcomes in children/adolescents in particular when compared with adults. METHODS A total of 40 patients (43 defects) &lt;20 years with cartilage defects of the knee were treated with third generation ACI (Novocart\u00ae 3D). These defects were caused by osteochondritis dissecans (n = 13), acute trauma (&lt;12 months) (n = 9), old trauma (&gt;12 months) (n = 5) or unknown pathology (n = 13). The mean defect size was 5.2 cm(2). IKDC subjective score and VAS (at rest and during activity) were used for clinical evaluation after 6, 12, 24 and 36 months post-operatively. The results of these patients were compared with 40 matched adult patients. Match paired analysis was performed by numbers of treated defects, defect location and defect size. All cartilage defects were arthroscopically classified with IKDC grade III-IV. All adult patients in the control group were treated with matrix based autologous chondrocyte implantation. RESULTS All patients showed significantly better clinical results compared with the pre-operative findings in the follow-up over three years. We observed significantly better results in the IKDC score and VAS during the whole postoperative follow-up in children and adolescents after six, 12, 24 and 36 months compared with the adult control group. The IKDC score improved from 46.5 preoperative to 77.5 (+31) after three years in children and adolescents. Similarly, significantly lower stress pain after six months and one, two and three years was found in this group. CONCLUSION This study showed that third generation autologous chondrocyte implantation is a suitable method for the treatment of full cartilage defects in children and adolescents.", "author" : [ { "dropping-particle" : "", "family" : "Niethammer", "given" : "Thomas Richard", "non-dropping-particle" : "", "parse-names" : false, "suffix" : "" }, { "dropping-particle" : "", "family" : "Holzgruber", "given" : "Martin", "non-dropping-particle" : "", "parse-names" : false, "suffix" : "" }, { "dropping-particle" : "", "family" : "G\u00fclecy\u00fcz", "given" : "Mehmet Fatih", "non-dropping-particle" : "", "parse-names" : false, "suffix" : "" }, { "dropping-particle" : "", "family" : "Weber", "given" : "Patrick", "non-dropping-particle" : "", "parse-names" : false, "suffix" : "" }, { "dropping-particle" : "", "family" : "Pietschmann", "given" : "Matthias Frank", "non-dropping-particle" : "", "parse-names" : false, "suffix" : "" }, { "dropping-particle" : "", "family" : "M\u00fcller", "given" : "Peter Ernst", "non-dropping-particle" : "", "parse-names" : false, "suffix" : "" } ], "container-title" : "International orthopaedics", "id" : "ITEM-1", "issue" : "2", "issued" : { "date-parts" : [ [ "2017", "2" ] ] }, "page" : "343-350", "title" : "Matrix based autologous chondrocyte implantation in children and adolescents: a match paired analysis in a follow-up over three years post-operation.", "type" : "article-journal", "volume" : "41" }, "uris" : [ "http://www.mendeley.com/documents/?uuid=63a7de0d-b6a1-3ae6-a519-58ba89371bfe", "http://www.mendeley.com/documents/?uuid=8341c929-b764-46b0-8ab2-bcbbca6dd3eb" ] } ], "mendeley" : { "formattedCitation" : "(Niethammer et al., 2017)", "plainTextFormattedCitation" : "(Niethammer et al., 2017)", "previouslyFormattedCitation" : "(Niethammer et al., 2017)" }, "properties" : { "noteIndex" : 0 }, "schema" : "https://github.com/citation-style-language/schema/raw/master/csl-citation.json" }</w:instrText>
            </w:r>
            <w:r w:rsidRPr="003B79B1">
              <w:rPr>
                <w:rFonts w:ascii="Times New Roman" w:eastAsia="Calibri" w:hAnsi="Times New Roman" w:cs="Times New Roman"/>
                <w:sz w:val="22"/>
                <w:szCs w:val="22"/>
              </w:rPr>
              <w:fldChar w:fldCharType="separate"/>
            </w:r>
            <w:r w:rsidR="003B79B1" w:rsidRPr="003B79B1">
              <w:rPr>
                <w:rFonts w:ascii="Times New Roman" w:eastAsia="Calibri" w:hAnsi="Times New Roman" w:cs="Times New Roman"/>
                <w:noProof/>
                <w:sz w:val="22"/>
                <w:szCs w:val="22"/>
              </w:rPr>
              <w:t>(Niethammer et al., 2017)</w:t>
            </w:r>
            <w:r w:rsidRPr="003B79B1">
              <w:rPr>
                <w:rFonts w:ascii="Times New Roman" w:eastAsia="Calibri" w:hAnsi="Times New Roman" w:cs="Times New Roman"/>
                <w:sz w:val="22"/>
                <w:szCs w:val="22"/>
              </w:rPr>
              <w:fldChar w:fldCharType="end"/>
            </w:r>
          </w:p>
        </w:tc>
      </w:tr>
    </w:tbl>
    <w:p w:rsidR="001B7A53" w:rsidRPr="003B79B1" w:rsidRDefault="001B7A53">
      <w:pPr>
        <w:rPr>
          <w:rFonts w:ascii="Times New Roman" w:hAnsi="Times New Roman" w:cs="Times New Roman"/>
          <w:lang w:val="es-ES"/>
        </w:rPr>
        <w:sectPr w:rsidR="001B7A53" w:rsidRPr="003B79B1" w:rsidSect="00756229">
          <w:footerReference w:type="even" r:id="rId13"/>
          <w:footerReference w:type="default" r:id="rId14"/>
          <w:type w:val="nextColumn"/>
          <w:pgSz w:w="15840" w:h="12240" w:orient="landscape"/>
          <w:pgMar w:top="1276" w:right="1701" w:bottom="568" w:left="1701" w:header="709" w:footer="709" w:gutter="0"/>
          <w:cols w:space="708"/>
          <w:docGrid w:linePitch="360"/>
        </w:sectPr>
      </w:pPr>
    </w:p>
    <w:p w:rsidR="003B4263" w:rsidRPr="003B79B1" w:rsidRDefault="00164855" w:rsidP="00B510AC">
      <w:pPr>
        <w:widowControl w:val="0"/>
        <w:autoSpaceDE w:val="0"/>
        <w:autoSpaceDN w:val="0"/>
        <w:adjustRightInd w:val="0"/>
        <w:jc w:val="both"/>
        <w:rPr>
          <w:rFonts w:ascii="Times New Roman" w:hAnsi="Times New Roman" w:cs="Times New Roman"/>
          <w:lang w:val="es-ES"/>
        </w:rPr>
      </w:pPr>
      <w:r w:rsidRPr="003B79B1">
        <w:rPr>
          <w:rFonts w:ascii="Times New Roman" w:hAnsi="Times New Roman" w:cs="Times New Roman"/>
          <w:b/>
          <w:lang w:val="es-ES"/>
        </w:rPr>
        <w:lastRenderedPageBreak/>
        <w:t>Ácido</w:t>
      </w:r>
      <w:r w:rsidR="00EE27DB" w:rsidRPr="003B79B1">
        <w:rPr>
          <w:rFonts w:ascii="Times New Roman" w:hAnsi="Times New Roman" w:cs="Times New Roman"/>
          <w:b/>
          <w:lang w:val="es-ES"/>
        </w:rPr>
        <w:t xml:space="preserve"> </w:t>
      </w:r>
      <w:proofErr w:type="spellStart"/>
      <w:r w:rsidR="00EE27DB" w:rsidRPr="003B79B1">
        <w:rPr>
          <w:rFonts w:ascii="Times New Roman" w:hAnsi="Times New Roman" w:cs="Times New Roman"/>
          <w:b/>
          <w:lang w:val="es-ES"/>
        </w:rPr>
        <w:t>Hialurónico</w:t>
      </w:r>
      <w:proofErr w:type="spellEnd"/>
      <w:r w:rsidR="00EE27DB" w:rsidRPr="003B79B1">
        <w:rPr>
          <w:rFonts w:ascii="Times New Roman" w:hAnsi="Times New Roman" w:cs="Times New Roman"/>
          <w:b/>
          <w:lang w:val="es-ES"/>
        </w:rPr>
        <w:t xml:space="preserve">. </w:t>
      </w:r>
      <w:r w:rsidR="000800E4" w:rsidRPr="003B79B1">
        <w:rPr>
          <w:rFonts w:ascii="Times New Roman" w:hAnsi="Times New Roman" w:cs="Times New Roman"/>
          <w:lang w:val="es-ES"/>
        </w:rPr>
        <w:t xml:space="preserve">El ácido </w:t>
      </w:r>
      <w:proofErr w:type="spellStart"/>
      <w:r w:rsidR="000800E4" w:rsidRPr="003B79B1">
        <w:rPr>
          <w:rFonts w:ascii="Times New Roman" w:hAnsi="Times New Roman" w:cs="Times New Roman"/>
          <w:lang w:val="es-ES"/>
        </w:rPr>
        <w:t>hialurónico</w:t>
      </w:r>
      <w:proofErr w:type="spellEnd"/>
      <w:r w:rsidR="000800E4" w:rsidRPr="003B79B1">
        <w:rPr>
          <w:rFonts w:ascii="Times New Roman" w:hAnsi="Times New Roman" w:cs="Times New Roman"/>
          <w:lang w:val="es-ES"/>
        </w:rPr>
        <w:t xml:space="preserve"> es un componente de la matriz extracelular del cartílago articular, ampliamente usado en la elaboración de soportes para ingeniería de tejido cartilaginoso. </w:t>
      </w:r>
      <w:r w:rsidR="00B510AC" w:rsidRPr="00190DB8">
        <w:rPr>
          <w:rFonts w:ascii="Times New Roman" w:hAnsi="Times New Roman" w:cs="Times New Roman"/>
          <w:lang w:val="es-ES"/>
        </w:rPr>
        <w:t>Uno de los productos este material que se encuentra en el mercado de es</w:t>
      </w:r>
      <w:r w:rsidR="009500AE" w:rsidRPr="00190DB8">
        <w:rPr>
          <w:rFonts w:ascii="Times New Roman" w:hAnsi="Times New Roman" w:cs="Times New Roman"/>
          <w:lang w:val="es-ES"/>
        </w:rPr>
        <w:t xml:space="preserve"> </w:t>
      </w:r>
      <w:r w:rsidR="00B510AC" w:rsidRPr="00190DB8">
        <w:rPr>
          <w:rFonts w:ascii="Times New Roman" w:hAnsi="Times New Roman" w:cs="Times New Roman"/>
          <w:lang w:val="es-ES"/>
        </w:rPr>
        <w:t xml:space="preserve">HYAFF II. Es un </w:t>
      </w:r>
      <w:r w:rsidR="000800E4" w:rsidRPr="00190DB8">
        <w:rPr>
          <w:rFonts w:ascii="Times New Roman" w:hAnsi="Times New Roman" w:cs="Times New Roman"/>
          <w:lang w:val="es-ES"/>
        </w:rPr>
        <w:t xml:space="preserve">soporte </w:t>
      </w:r>
      <w:r w:rsidR="00B510AC" w:rsidRPr="00190DB8">
        <w:rPr>
          <w:rFonts w:ascii="Times New Roman" w:hAnsi="Times New Roman" w:cs="Times New Roman"/>
          <w:lang w:val="es-ES"/>
        </w:rPr>
        <w:t>que</w:t>
      </w:r>
      <w:r w:rsidR="000800E4" w:rsidRPr="00190DB8">
        <w:rPr>
          <w:rFonts w:ascii="Times New Roman" w:hAnsi="Times New Roman" w:cs="Times New Roman"/>
          <w:lang w:val="es-ES"/>
        </w:rPr>
        <w:t xml:space="preserve"> </w:t>
      </w:r>
      <w:r w:rsidR="000800E4" w:rsidRPr="00190DB8">
        <w:rPr>
          <w:rFonts w:ascii="Times New Roman" w:hAnsi="Times New Roman" w:cs="Times New Roman"/>
          <w:i/>
          <w:lang w:val="es-ES"/>
        </w:rPr>
        <w:t>in vitro</w:t>
      </w:r>
      <w:r w:rsidR="000800E4" w:rsidRPr="00190DB8">
        <w:rPr>
          <w:rFonts w:ascii="Times New Roman" w:hAnsi="Times New Roman" w:cs="Times New Roman"/>
          <w:lang w:val="es-ES"/>
        </w:rPr>
        <w:t xml:space="preserve"> </w:t>
      </w:r>
      <w:r w:rsidR="00B510AC" w:rsidRPr="00190DB8">
        <w:rPr>
          <w:rFonts w:ascii="Times New Roman" w:hAnsi="Times New Roman" w:cs="Times New Roman"/>
          <w:lang w:val="es-ES"/>
        </w:rPr>
        <w:t xml:space="preserve">ha demostrado </w:t>
      </w:r>
      <w:r w:rsidR="000800E4" w:rsidRPr="00190DB8">
        <w:rPr>
          <w:rFonts w:ascii="Times New Roman" w:hAnsi="Times New Roman" w:cs="Times New Roman"/>
          <w:lang w:val="es-ES"/>
        </w:rPr>
        <w:t xml:space="preserve">su capacidad de mantener el fenotipo de los condrocitos y estimular la producción de matriz extracelular </w:t>
      </w:r>
      <w:r w:rsidR="0085454F" w:rsidRPr="00190DB8">
        <w:rPr>
          <w:rFonts w:ascii="Times New Roman" w:hAnsi="Times New Roman" w:cs="Times New Roman"/>
          <w:lang w:val="es-ES"/>
        </w:rPr>
        <w:fldChar w:fldCharType="begin" w:fldLock="1"/>
      </w:r>
      <w:r w:rsidR="00E200A5" w:rsidRPr="00190DB8">
        <w:rPr>
          <w:rFonts w:ascii="Times New Roman" w:hAnsi="Times New Roman" w:cs="Times New Roman"/>
          <w:lang w:val="es-ES"/>
        </w:rPr>
        <w:instrText>ADDIN CSL_CITATION { "citationItems" : [ { "id" : "ITEM-1", "itemData" : { "ISSN" : "0142-9612", "PMID" : "11791922", "abstract" : "Association of biomaterials with autologous cells can provide a new generation of implantable devices for cartilage repair. Such scaffolds should provide a preformed three-dimensional shape and prevent cells from escaping into the articular cavity. Furthermore, these constructs should have sufficient mechanical strength to facilitate handling in a clinical setting and stimulate the uniform spreading of cells and their phenotype redifferentiation. The aim of this study was to verify the ability of HYAFF 11, a recently developed hyaluronic-acid-based biodegradable polymer, to support the growth of human chondrocytes and to maintain their original phenotype. This capability was assessed by the evaluation of collagen types I, II and aggrecan mRNA expression. Immunohistochemical analyses were also performed to evaluate collagen types I, II and proteoglycans synthesis. A field emission in lens scanning microscopy was utilized to verify the interactions between the cells and the biomaterial. Our data indicate that human chondrocytes seeded on HYAFF 11 express and produce collagen type II and aggrecan and downregulate the production of collagen type I. These results provide an in vitro demonstration for the therapeutic potential of HYAFF 11 as a delivery vehicle in a tissue-engineered approach towards the repair of articular cartilage defects.", "author" : [ { "dropping-particle" : "", "family" : "Grigolo", "given" : "Brunella", "non-dropping-particle" : "", "parse-names" : false, "suffix" : "" }, { "dropping-particle" : "", "family" : "Lisignoli", "given" : "Gina", "non-dropping-particle" : "", "parse-names" : false, "suffix" : "" }, { "dropping-particle" : "", "family" : "Piacentini", "given" : "Anna", "non-dropping-particle" : "", "parse-names" : false, "suffix" : "" }, { "dropping-particle" : "", "family" : "Fiorini", "given" : "Mauro", "non-dropping-particle" : "", "parse-names" : false, "suffix" : "" }, { "dropping-particle" : "", "family" : "Gobbi", "given" : "Pietro", "non-dropping-particle" : "", "parse-names" : false, "suffix" : "" }, { "dropping-particle" : "", "family" : "Mazzotti", "given" : "Giovanni", "non-dropping-particle" : "", "parse-names" : false, "suffix" : "" }, { "dropping-particle" : "", "family" : "Duca", "given" : "Manuela", "non-dropping-particle" : "", "parse-names" : false, "suffix" : "" }, { "dropping-particle" : "", "family" : "Pavesio", "given" : "Alessandra", "non-dropping-particle" : "", "parse-names" : false, "suffix" : "" }, { "dropping-particle" : "", "family" : "Facchini", "given" : "Andrea", "non-dropping-particle" : "", "parse-names" : false, "suffix" : "" } ], "container-title" : "Biomaterials", "id" : "ITEM-1", "issue" : "4", "issued" : { "date-parts" : [ [ "2002", "2" ] ] }, "page" : "1187-95", "title" : "Evidence for redifferentiation of human chondrocytes grown on a hyaluronan-based biomaterial (HYAff 11): molecular, immunohistochemical and ultrastructural analysis.", "type" : "article-journal", "volume" : "23" }, "uris" : [ "http://www.mendeley.com/documents/?uuid=e8f81f5a-e550-3ea2-a60d-f56672e4fd96", "http://www.mendeley.com/documents/?uuid=f3d1495a-867e-421a-9b4d-96fc93680a24" ] } ], "mendeley" : { "formattedCitation" : "(Brunella Grigolo et al., 2002)", "manualFormatting" : "(Grigolo et al., 2002)", "plainTextFormattedCitation" : "(Brunella Grigolo et al., 2002)", "previouslyFormattedCitation" : "(Brunella Grigolo et al., 2002)" }, "properties" : { "noteIndex" : 0 }, "schema" : "https://github.com/citation-style-language/schema/raw/master/csl-citation.json" }</w:instrText>
      </w:r>
      <w:r w:rsidR="0085454F" w:rsidRPr="00190DB8">
        <w:rPr>
          <w:rFonts w:ascii="Times New Roman" w:hAnsi="Times New Roman" w:cs="Times New Roman"/>
          <w:lang w:val="es-ES"/>
        </w:rPr>
        <w:fldChar w:fldCharType="separate"/>
      </w:r>
      <w:r w:rsidR="00363010" w:rsidRPr="00190DB8">
        <w:rPr>
          <w:rFonts w:ascii="Times New Roman" w:hAnsi="Times New Roman" w:cs="Times New Roman"/>
          <w:noProof/>
          <w:lang w:val="es-ES"/>
        </w:rPr>
        <w:t>(Grigolo et al., 2002)</w:t>
      </w:r>
      <w:r w:rsidR="0085454F" w:rsidRPr="00190DB8">
        <w:rPr>
          <w:rFonts w:ascii="Times New Roman" w:hAnsi="Times New Roman" w:cs="Times New Roman"/>
          <w:lang w:val="es-ES"/>
        </w:rPr>
        <w:fldChar w:fldCharType="end"/>
      </w:r>
      <w:r w:rsidR="00B510AC" w:rsidRPr="00190DB8">
        <w:rPr>
          <w:rFonts w:ascii="Times New Roman" w:hAnsi="Times New Roman" w:cs="Times New Roman"/>
          <w:lang w:val="es-ES"/>
        </w:rPr>
        <w:t>. Datos provenientes de ensayos</w:t>
      </w:r>
      <w:r w:rsidR="000800E4" w:rsidRPr="00190DB8">
        <w:rPr>
          <w:rFonts w:ascii="Times New Roman" w:hAnsi="Times New Roman" w:cs="Times New Roman"/>
          <w:lang w:val="es-ES"/>
        </w:rPr>
        <w:t xml:space="preserve"> </w:t>
      </w:r>
      <w:r w:rsidR="000800E4" w:rsidRPr="00190DB8">
        <w:rPr>
          <w:rFonts w:ascii="Times New Roman" w:hAnsi="Times New Roman" w:cs="Times New Roman"/>
          <w:i/>
          <w:lang w:val="es-ES"/>
        </w:rPr>
        <w:t>in vivo</w:t>
      </w:r>
      <w:r w:rsidR="00B510AC" w:rsidRPr="00190DB8">
        <w:rPr>
          <w:rFonts w:ascii="Times New Roman" w:hAnsi="Times New Roman" w:cs="Times New Roman"/>
          <w:lang w:val="es-ES"/>
        </w:rPr>
        <w:t>, indican que</w:t>
      </w:r>
      <w:r w:rsidR="000800E4" w:rsidRPr="00190DB8">
        <w:rPr>
          <w:rFonts w:ascii="Times New Roman" w:hAnsi="Times New Roman" w:cs="Times New Roman"/>
          <w:lang w:val="es-ES"/>
        </w:rPr>
        <w:t xml:space="preserve"> </w:t>
      </w:r>
      <w:r w:rsidR="00B510AC" w:rsidRPr="00190DB8">
        <w:rPr>
          <w:rFonts w:ascii="Times New Roman" w:hAnsi="Times New Roman" w:cs="Times New Roman"/>
          <w:lang w:val="es-ES"/>
        </w:rPr>
        <w:t>promueven la regeneración del cartílago</w:t>
      </w:r>
      <w:r w:rsidR="000800E4" w:rsidRPr="00190DB8">
        <w:rPr>
          <w:rFonts w:ascii="Times New Roman" w:hAnsi="Times New Roman" w:cs="Times New Roman"/>
          <w:lang w:val="es-ES"/>
        </w:rPr>
        <w:t xml:space="preserve"> regenerativos </w:t>
      </w:r>
      <w:r w:rsidR="0085454F" w:rsidRPr="00190DB8">
        <w:rPr>
          <w:rFonts w:ascii="Times New Roman" w:hAnsi="Times New Roman" w:cs="Times New Roman"/>
          <w:lang w:val="es-ES"/>
        </w:rPr>
        <w:fldChar w:fldCharType="begin" w:fldLock="1"/>
      </w:r>
      <w:r w:rsidR="00E200A5" w:rsidRPr="00190DB8">
        <w:rPr>
          <w:rFonts w:ascii="Times New Roman" w:hAnsi="Times New Roman" w:cs="Times New Roman"/>
          <w:lang w:val="es-ES"/>
        </w:rPr>
        <w:instrText>ADDIN CSL_CITATION { "citationItems" : [ { "id" : "ITEM-1", "itemData" : { "ISSN" : "0021-9304", "PMID" : "9773813", "abstract" : "The aim of this study was to investigate the possibility of using the benzyl ester of hyaluronic acid (HYAFF 11), a recently developed semisynthetic resorbable material, as a scaffold for the culture of human nasoseptal chondrocytes in tissue-engineering procedures of cartilage reconstruction. Different techniques such as immunohistochemistry, scanning electron microscopy, and confocal laser scanning microscopy were used to study the behavior, morphology, and phenotype expression of the chondrocytes, which were initially expanded and then seeded on the material. The nonwoven cell carrier allowed good viability and adhesivity of the cells without any surface treatment with additional substances. Furthermore, the cultured cells expressed cartilage-specific collagen type II, indicating that they were able to redifferentiate within the scaffold of HYAFF 11 and were able to retain a chondrocyte phenotype even after a long period of in vitro conditions. Nevertheless, the expression of collagen type I, which was produced by dedifferentiated or incompletely redifferentiated chondrocytes, was noticeable. Additional data were obtained by subcutaneous implantation of samples seeded with human cells in the in vivo model of the athymic nude mouse. The results after 1 month revealed the development of tissue similar to hyaline cartilage. This study is promising for the use of this scaffold for tissue engineering of cartilage replacements.", "author" : [ { "dropping-particle" : "", "family" : "Aigner", "given" : "J", "non-dropping-particle" : "", "parse-names" : false, "suffix" : "" }, { "dropping-particle" : "", "family" : "Tegeler", "given" : "J", "non-dropping-particle" : "", "parse-names" : false, "suffix" : "" }, { "dropping-particle" : "", "family" : "Hutzler", "given" : "P", "non-dropping-particle" : "", "parse-names" : false, "suffix" : "" }, { "dropping-particle" : "", "family" : "Campoccia", "given" : "D", "non-dropping-particle" : "", "parse-names" : false, "suffix" : "" }, { "dropping-particle" : "", "family" : "Pavesio", "given" : "A", "non-dropping-particle" : "", "parse-names" : false, "suffix" : "" }, { "dropping-particle" : "", "family" : "Hammer", "given" : "C", "non-dropping-particle" : "", "parse-names" : false, "suffix" : "" }, { "dropping-particle" : "", "family" : "Kastenbauer", "given" : "E", "non-dropping-particle" : "", "parse-names" : false, "suffix" : "" }, { "dropping-particle" : "", "family" : "Naumann", "given" : "A", "non-dropping-particle" : "", "parse-names" : false, "suffix" : "" } ], "container-title" : "Journal of biomedical materials research", "id" : "ITEM-1", "issue" : "2", "issued" : { "date-parts" : [ [ "1998", "11" ] ] }, "page" : "172-81", "title" : "Cartilage tissue engineering with novel nonwoven structured biomaterial based on hyaluronic acid benzyl ester.", "type" : "article-journal", "volume" : "42" }, "uris" : [ "http://www.mendeley.com/documents/?uuid=e94e0f17-94ac-3af2-bf4a-c7522c0557e0", "http://www.mendeley.com/documents/?uuid=075537ca-5a97-4dc2-b17d-a5061a2d1869" ] }, { "id" : "ITEM-2", "itemData" : { "ISSN" : "0142-9612", "PMID" : "11511039", "abstract" : "Different methods have been used to improve chondrocyte transplantation for the repair of articular cartilage defects. Several groups of biomaterials have been proposed as support for in vitro cell growth and for in vivo implantation. Here. we describe a new approach investigating the healing of rabbit cartilage by means of autologous chondrocytes seeded on a hyaluronan derivative referred to as Hyaff-11. Full thickness defects were created bilaterally in the weight-bearing surface of the medial femoral condyle of both femora of New Zealand male rabbits. The wounds were then repaired using both chondrocytes seeded on the biomaterial and biomaterial alone. Controls were similarly treated but received either no treatment or implants of the delivery substance. Histologic samples from in and around the defect sites were examined 1, 3 and 6 months after surgery and were scored from 0 to 16. Statistically significant differences in the quality of the regenerated tissue were found between the grafts carried out with biomaterial carrying chondrocyte cells compared to the biomaterial alone or controls. This study demonstrates the efficacy of this hyaluronan-based scaffold for autologous chondrocytes transplantation.", "author" : [ { "dropping-particle" : "", "family" : "Grigolo", "given" : "B", "non-dropping-particle" : "", "parse-names" : false, "suffix" : "" }, { "dropping-particle" : "", "family" : "Roseti", "given" : "L", "non-dropping-particle" : "", "parse-names" : false, "suffix" : "" }, { "dropping-particle" : "", "family" : "Fiorini", "given" : "M", "non-dropping-particle" : "", "parse-names" : false, "suffix" : "" }, { "dropping-particle" : "", "family" : "Fini", "given" : "M", "non-dropping-particle" : "", "parse-names" : false, "suffix" : "" }, { "dropping-particle" : "", "family" : "Giavaresi", "given" : "G", "non-dropping-particle" : "", "parse-names" : false, "suffix" : "" }, { "dropping-particle" : "", "family" : "Aldini", "given" : "N N", "non-dropping-particle" : "", "parse-names" : false, "suffix" : "" }, { "dropping-particle" : "", "family" : "Giardino", "given" : "R", "non-dropping-particle" : "", "parse-names" : false, "suffix" : "" }, { "dropping-particle" : "", "family" : "Facchini", "given" : "A", "non-dropping-particle" : "", "parse-names" : false, "suffix" : "" } ], "container-title" : "Biomaterials", "id" : "ITEM-2", "issue" : "17", "issued" : { "date-parts" : [ [ "2001", "9" ] ] }, "page" : "2417-24", "title" : "Transplantation of chondrocytes seeded on a hyaluronan derivative (hyaff-11) into cartilage defects in rabbits.", "type" : "article-journal", "volume" : "22" }, "uris" : [ "http://www.mendeley.com/documents/?uuid=6f086bd1-1587-39fa-a939-3ed8c6ad6c2c", "http://www.mendeley.com/documents/?uuid=c9c6b098-01d1-4b95-bb9d-a3a44b0c066a" ] } ], "mendeley" : { "formattedCitation" : "(J. Aigner et al., 1998; B Grigolo et al., 2001)", "manualFormatting" : "(Aigner et al., 1998; Grigolo et al., 2001)", "plainTextFormattedCitation" : "(J. Aigner et al., 1998; B Grigolo et al., 2001)", "previouslyFormattedCitation" : "(J. Aigner et al., 1998; B Grigolo et al., 2001)" }, "properties" : { "noteIndex" : 0 }, "schema" : "https://github.com/citation-style-language/schema/raw/master/csl-citation.json" }</w:instrText>
      </w:r>
      <w:r w:rsidR="0085454F" w:rsidRPr="00190DB8">
        <w:rPr>
          <w:rFonts w:ascii="Times New Roman" w:hAnsi="Times New Roman" w:cs="Times New Roman"/>
          <w:lang w:val="es-ES"/>
        </w:rPr>
        <w:fldChar w:fldCharType="separate"/>
      </w:r>
      <w:r w:rsidR="00196A10" w:rsidRPr="00190DB8">
        <w:rPr>
          <w:rFonts w:ascii="Times New Roman" w:hAnsi="Times New Roman" w:cs="Times New Roman"/>
          <w:noProof/>
          <w:lang w:val="es-ES"/>
        </w:rPr>
        <w:t>(</w:t>
      </w:r>
      <w:r w:rsidR="00363010" w:rsidRPr="00190DB8">
        <w:rPr>
          <w:rFonts w:ascii="Times New Roman" w:hAnsi="Times New Roman" w:cs="Times New Roman"/>
          <w:noProof/>
          <w:lang w:val="es-ES"/>
        </w:rPr>
        <w:t>Aigner et al., 1998; Grigolo et al., 2001)</w:t>
      </w:r>
      <w:r w:rsidR="0085454F" w:rsidRPr="00190DB8">
        <w:rPr>
          <w:rFonts w:ascii="Times New Roman" w:hAnsi="Times New Roman" w:cs="Times New Roman"/>
          <w:lang w:val="es-ES"/>
        </w:rPr>
        <w:fldChar w:fldCharType="end"/>
      </w:r>
      <w:r w:rsidR="000800E4" w:rsidRPr="00190DB8">
        <w:rPr>
          <w:rFonts w:ascii="Times New Roman" w:hAnsi="Times New Roman" w:cs="Times New Roman"/>
          <w:lang w:val="es-ES"/>
        </w:rPr>
        <w:t xml:space="preserve">. </w:t>
      </w:r>
      <w:proofErr w:type="spellStart"/>
      <w:r w:rsidR="003340E7" w:rsidRPr="00190DB8">
        <w:rPr>
          <w:rFonts w:ascii="Times New Roman" w:hAnsi="Times New Roman" w:cs="Times New Roman"/>
          <w:lang w:val="es-ES"/>
        </w:rPr>
        <w:t>Hyalograft</w:t>
      </w:r>
      <w:proofErr w:type="spellEnd"/>
      <w:r w:rsidR="003340E7" w:rsidRPr="00190DB8">
        <w:rPr>
          <w:rFonts w:ascii="Times New Roman" w:hAnsi="Times New Roman" w:cs="Times New Roman"/>
          <w:lang w:val="es-ES"/>
        </w:rPr>
        <w:t xml:space="preserve">-C, </w:t>
      </w:r>
      <w:r w:rsidR="001D333B" w:rsidRPr="00190DB8">
        <w:rPr>
          <w:rFonts w:ascii="Times New Roman" w:hAnsi="Times New Roman" w:cs="Times New Roman"/>
          <w:lang w:val="es-ES"/>
        </w:rPr>
        <w:t xml:space="preserve">es otro soporte de ácido </w:t>
      </w:r>
      <w:proofErr w:type="spellStart"/>
      <w:r w:rsidR="001D333B" w:rsidRPr="00190DB8">
        <w:rPr>
          <w:rFonts w:ascii="Times New Roman" w:hAnsi="Times New Roman" w:cs="Times New Roman"/>
          <w:lang w:val="es-ES"/>
        </w:rPr>
        <w:t>hialurónico</w:t>
      </w:r>
      <w:proofErr w:type="spellEnd"/>
      <w:r w:rsidR="00B510AC" w:rsidRPr="00190DB8">
        <w:rPr>
          <w:rFonts w:ascii="Times New Roman" w:hAnsi="Times New Roman" w:cs="Times New Roman"/>
          <w:lang w:val="es-ES"/>
        </w:rPr>
        <w:t xml:space="preserve"> autorizado para aplicación en humanos. </w:t>
      </w:r>
      <w:r w:rsidR="001D333B" w:rsidRPr="00190DB8">
        <w:rPr>
          <w:rFonts w:ascii="Times New Roman" w:hAnsi="Times New Roman" w:cs="Times New Roman"/>
          <w:lang w:val="es-ES"/>
        </w:rPr>
        <w:t xml:space="preserve">Después de sembrarse </w:t>
      </w:r>
      <w:r w:rsidR="000800E4" w:rsidRPr="00190DB8">
        <w:rPr>
          <w:rFonts w:ascii="Times New Roman" w:hAnsi="Times New Roman" w:cs="Times New Roman"/>
          <w:lang w:val="es-ES"/>
        </w:rPr>
        <w:t xml:space="preserve">con condrocitos </w:t>
      </w:r>
      <w:proofErr w:type="spellStart"/>
      <w:r w:rsidR="000800E4" w:rsidRPr="00190DB8">
        <w:rPr>
          <w:rFonts w:ascii="Times New Roman" w:hAnsi="Times New Roman" w:cs="Times New Roman"/>
          <w:lang w:val="es-ES"/>
        </w:rPr>
        <w:t>autólogos</w:t>
      </w:r>
      <w:proofErr w:type="spellEnd"/>
      <w:r w:rsidR="001D333B" w:rsidRPr="00190DB8">
        <w:rPr>
          <w:rFonts w:ascii="Times New Roman" w:hAnsi="Times New Roman" w:cs="Times New Roman"/>
          <w:lang w:val="es-ES"/>
        </w:rPr>
        <w:t xml:space="preserve"> y cultivarse</w:t>
      </w:r>
      <w:r w:rsidR="00B510AC" w:rsidRPr="00190DB8">
        <w:rPr>
          <w:rFonts w:ascii="Times New Roman" w:hAnsi="Times New Roman" w:cs="Times New Roman"/>
          <w:lang w:val="es-ES"/>
        </w:rPr>
        <w:t xml:space="preserve"> </w:t>
      </w:r>
      <w:r w:rsidR="001D333B" w:rsidRPr="00190DB8">
        <w:rPr>
          <w:rFonts w:ascii="Times New Roman" w:hAnsi="Times New Roman" w:cs="Times New Roman"/>
          <w:lang w:val="es-ES"/>
        </w:rPr>
        <w:t>por una semana</w:t>
      </w:r>
      <w:r w:rsidR="00B41FF1" w:rsidRPr="00190DB8">
        <w:rPr>
          <w:rFonts w:ascii="Times New Roman" w:hAnsi="Times New Roman" w:cs="Times New Roman"/>
          <w:lang w:val="es-ES"/>
        </w:rPr>
        <w:t>,</w:t>
      </w:r>
      <w:r w:rsidR="009500AE" w:rsidRPr="00190DB8">
        <w:rPr>
          <w:rFonts w:ascii="Times New Roman" w:hAnsi="Times New Roman" w:cs="Times New Roman"/>
          <w:lang w:val="es-ES"/>
        </w:rPr>
        <w:t xml:space="preserve"> </w:t>
      </w:r>
      <w:r w:rsidR="001D333B" w:rsidRPr="00190DB8">
        <w:rPr>
          <w:rFonts w:ascii="Times New Roman" w:hAnsi="Times New Roman" w:cs="Times New Roman"/>
          <w:lang w:val="es-ES"/>
        </w:rPr>
        <w:t>es</w:t>
      </w:r>
      <w:r w:rsidR="009500AE" w:rsidRPr="00190DB8">
        <w:rPr>
          <w:rFonts w:ascii="Times New Roman" w:hAnsi="Times New Roman" w:cs="Times New Roman"/>
          <w:lang w:val="es-ES"/>
        </w:rPr>
        <w:t xml:space="preserve"> colocado </w:t>
      </w:r>
      <w:r w:rsidR="000800E4" w:rsidRPr="00190DB8">
        <w:rPr>
          <w:rFonts w:ascii="Times New Roman" w:hAnsi="Times New Roman" w:cs="Times New Roman"/>
          <w:lang w:val="es-ES"/>
        </w:rPr>
        <w:t xml:space="preserve">en lesiones </w:t>
      </w:r>
      <w:proofErr w:type="spellStart"/>
      <w:r w:rsidR="000800E4" w:rsidRPr="00190DB8">
        <w:rPr>
          <w:rFonts w:ascii="Times New Roman" w:hAnsi="Times New Roman" w:cs="Times New Roman"/>
          <w:lang w:val="es-ES"/>
        </w:rPr>
        <w:t>condrales</w:t>
      </w:r>
      <w:proofErr w:type="spellEnd"/>
      <w:r w:rsidR="000800E4" w:rsidRPr="00190DB8">
        <w:rPr>
          <w:rFonts w:ascii="Times New Roman" w:hAnsi="Times New Roman" w:cs="Times New Roman"/>
          <w:lang w:val="es-ES"/>
        </w:rPr>
        <w:t xml:space="preserve"> </w:t>
      </w:r>
      <w:r w:rsidR="001D333B" w:rsidRPr="00190DB8">
        <w:rPr>
          <w:rFonts w:ascii="Times New Roman" w:hAnsi="Times New Roman" w:cs="Times New Roman"/>
          <w:lang w:val="es-ES"/>
        </w:rPr>
        <w:t>para estimular</w:t>
      </w:r>
      <w:r w:rsidR="009500AE" w:rsidRPr="00190DB8">
        <w:rPr>
          <w:rFonts w:ascii="Times New Roman" w:hAnsi="Times New Roman" w:cs="Times New Roman"/>
          <w:lang w:val="es-ES"/>
        </w:rPr>
        <w:t xml:space="preserve"> el </w:t>
      </w:r>
      <w:r w:rsidR="001D333B" w:rsidRPr="00190DB8">
        <w:rPr>
          <w:rFonts w:ascii="Times New Roman" w:hAnsi="Times New Roman" w:cs="Times New Roman"/>
          <w:lang w:val="es-ES"/>
        </w:rPr>
        <w:t>reemplazo</w:t>
      </w:r>
      <w:r w:rsidR="009500AE" w:rsidRPr="00190DB8">
        <w:rPr>
          <w:rFonts w:ascii="Times New Roman" w:hAnsi="Times New Roman" w:cs="Times New Roman"/>
          <w:lang w:val="es-ES"/>
        </w:rPr>
        <w:t xml:space="preserve"> d</w:t>
      </w:r>
      <w:r w:rsidR="000800E4" w:rsidRPr="00190DB8">
        <w:rPr>
          <w:rFonts w:ascii="Times New Roman" w:hAnsi="Times New Roman" w:cs="Times New Roman"/>
          <w:lang w:val="es-ES"/>
        </w:rPr>
        <w:t xml:space="preserve">el tejido </w:t>
      </w:r>
      <w:r w:rsidR="001D333B" w:rsidRPr="00190DB8">
        <w:rPr>
          <w:rFonts w:ascii="Times New Roman" w:hAnsi="Times New Roman" w:cs="Times New Roman"/>
          <w:lang w:val="es-ES"/>
        </w:rPr>
        <w:t>perdido</w:t>
      </w:r>
      <w:r w:rsidR="009500AE" w:rsidRPr="00190DB8">
        <w:rPr>
          <w:rFonts w:ascii="Times New Roman" w:hAnsi="Times New Roman" w:cs="Times New Roman"/>
          <w:lang w:val="es-ES"/>
        </w:rPr>
        <w:t xml:space="preserve"> por </w:t>
      </w:r>
      <w:r w:rsidR="004C7094" w:rsidRPr="00190DB8">
        <w:rPr>
          <w:rFonts w:ascii="Times New Roman" w:hAnsi="Times New Roman" w:cs="Times New Roman"/>
          <w:lang w:val="es-ES"/>
        </w:rPr>
        <w:t>cartílago</w:t>
      </w:r>
      <w:r w:rsidR="009500AE" w:rsidRPr="00190DB8">
        <w:rPr>
          <w:rFonts w:ascii="Times New Roman" w:hAnsi="Times New Roman" w:cs="Times New Roman"/>
          <w:lang w:val="es-ES"/>
        </w:rPr>
        <w:t xml:space="preserve"> con</w:t>
      </w:r>
      <w:r w:rsidR="000800E4" w:rsidRPr="00190DB8">
        <w:rPr>
          <w:rFonts w:ascii="Times New Roman" w:hAnsi="Times New Roman" w:cs="Times New Roman"/>
          <w:lang w:val="es-ES"/>
        </w:rPr>
        <w:t xml:space="preserve"> características similares </w:t>
      </w:r>
      <w:r w:rsidR="004C7094" w:rsidRPr="00190DB8">
        <w:rPr>
          <w:rFonts w:ascii="Times New Roman" w:hAnsi="Times New Roman" w:cs="Times New Roman"/>
          <w:lang w:val="es-ES"/>
        </w:rPr>
        <w:t xml:space="preserve">al </w:t>
      </w:r>
      <w:r w:rsidR="000800E4" w:rsidRPr="00190DB8">
        <w:rPr>
          <w:rFonts w:ascii="Times New Roman" w:hAnsi="Times New Roman" w:cs="Times New Roman"/>
          <w:lang w:val="es-ES"/>
        </w:rPr>
        <w:t xml:space="preserve">nativo </w:t>
      </w:r>
      <w:r w:rsidR="0085454F" w:rsidRPr="00190DB8">
        <w:rPr>
          <w:rFonts w:ascii="Times New Roman" w:hAnsi="Times New Roman" w:cs="Times New Roman"/>
          <w:lang w:val="es-ES"/>
        </w:rPr>
        <w:fldChar w:fldCharType="begin" w:fldLock="1"/>
      </w:r>
      <w:r w:rsidR="00E200A5" w:rsidRPr="00190DB8">
        <w:rPr>
          <w:rFonts w:ascii="Times New Roman" w:hAnsi="Times New Roman" w:cs="Times New Roman"/>
          <w:lang w:val="es-ES"/>
        </w:rPr>
        <w:instrText>ADDIN CSL_CITATION { "citationItems" : [ { "id" : "ITEM-1", "itemData" : { "DOI" : "10.1177/0363546506288853", "ISSN" : "0363-5465", "PMID" : "16832129", "abstract" : "BACKGROUND Tissue engineering has emerged as a potential therapeutic option for cartilage regeneration. HYPOTHESIS Hyaluronan-based scaffolds seeded with autologous chondrocytes are a viable treatment for damaged articular surface of the patellofemoral joint. STUDY DESIGN Case series; Level of evidence, 4. METHODS Thirty-two chondral lesions with a mean size of 4.7 cm(2) were treated with Hyalograft-C. Twenty-two lesions were located in the patella and 10 in the trochlea. Sixteen patients had previous trauma, 3 had osteochondritis dissecans, and 13 had degenerative changes. Transplantations were carried out arthroscopically or through a miniarthrotomy incision. Eight patients had concomitant procedures, including patellar realignment (2), lateral release (3), and meniscectomy (3). Results were evaluated using the International Cartilage Repair Society-International Knee Documentation Committee scale, EuroQol EQ-5D form, and magnetic resonance imaging scans at 12 and 24 months. Six patients had second-look arthroscopy and biopsies. Statistical analysis was performed using the paired t test and Wilcoxon signed rank test. RESULTS The International Cartilage Repair Society-International Knee Documentation Committee and EuroQol EQ-5D scores demonstrated a statistically significant improvement (P &lt; .0001). Objective preoperative data improved from 6/32 (18.8%) with International Knee Documentation Committee A or B to 29/32 (90.7%) at 24 months after transplantation. Mean subjective scores improved from 43.2 points preoperatively to 73.6 points 24 months after implantation. Magnetic resonance imaging studies at 24 months revealed 71% to have an almost normal cartilage with positive correlation to clinical outcomes. Second-look arthroscopies in 6 cases revealed the repaired surface to be nearly normal with biopsy samples characterized as hyaline-like in appearance. CONCLUSION Biodegradable scaffolds seeded with autologous chondrocytes can be a viable treatment for chondral lesions. The type of tissue repair achieved demonstrated histologic characteristics similar to normal articular cartilage. Long-term investigations are needed to determine the durability of the repair produced with this technique.", "author" : [ { "dropping-particle" : "", "family" : "Gobbi", "given" : "Alberto", "non-dropping-particle" : "", "parse-names" : false, "suffix" : "" }, { "dropping-particle" : "", "family" : "Kon", "given" : "Elisaveta", "non-dropping-particle" : "", "parse-names" : false, "suffix" : "" }, { "dropping-particle" : "", "family" : "Berruto", "given" : "Massimo", "non-dropping-particle" : "", "parse-names" : false, "suffix" : "" }, { "dropping-particle" : "", "family" : "Francisco", "given" : "Ramces", "non-dropping-particle" : "", "parse-names" : false, "suffix" : "" }, { "dropping-particle" : "", "family" : "Filardo", "given" : "Giuseppe", "non-dropping-particle" : "", "parse-names" : false, "suffix" : "" }, { "dropping-particle" : "", "family" : "Marcacci", "given" : "Maurilio", "non-dropping-particle" : "", "parse-names" : false, "suffix" : "" } ], "container-title" : "The American journal of sports medicine", "id" : "ITEM-1", "issue" : "11", "issued" : { "date-parts" : [ [ "2006", "11" ] ] }, "page" : "1763-73", "title" : "Patellofemoral full-thickness chondral defects treated with Hyalograft-C: a clinical, arthroscopic, and histologic review.", "type" : "article-journal", "volume" : "34" }, "uris" : [ "http://www.mendeley.com/documents/?uuid=5f625baa-b94b-3278-895a-f538a2b90aad", "http://www.mendeley.com/documents/?uuid=7321a699-649f-44c3-9429-4a01cdae0424" ] } ], "mendeley" : { "formattedCitation" : "(Gobbi et al., 2006)", "plainTextFormattedCitation" : "(Gobbi et al., 2006)", "previouslyFormattedCitation" : "(Gobbi et al., 2006)" }, "properties" : { "noteIndex" : 0 }, "schema" : "https://github.com/citation-style-language/schema/raw/master/csl-citation.json" }</w:instrText>
      </w:r>
      <w:r w:rsidR="0085454F" w:rsidRPr="00190DB8">
        <w:rPr>
          <w:rFonts w:ascii="Times New Roman" w:hAnsi="Times New Roman" w:cs="Times New Roman"/>
          <w:lang w:val="es-ES"/>
        </w:rPr>
        <w:fldChar w:fldCharType="separate"/>
      </w:r>
      <w:r w:rsidR="00363010" w:rsidRPr="00190DB8">
        <w:rPr>
          <w:rFonts w:ascii="Times New Roman" w:hAnsi="Times New Roman" w:cs="Times New Roman"/>
          <w:noProof/>
          <w:lang w:val="es-ES"/>
        </w:rPr>
        <w:t>(Gobbi et al., 2006)</w:t>
      </w:r>
      <w:r w:rsidR="0085454F" w:rsidRPr="00190DB8">
        <w:rPr>
          <w:rFonts w:ascii="Times New Roman" w:hAnsi="Times New Roman" w:cs="Times New Roman"/>
          <w:lang w:val="es-ES"/>
        </w:rPr>
        <w:fldChar w:fldCharType="end"/>
      </w:r>
      <w:r w:rsidR="00FC0B20" w:rsidRPr="00190DB8">
        <w:rPr>
          <w:rFonts w:ascii="Times New Roman" w:hAnsi="Times New Roman" w:cs="Times New Roman"/>
          <w:lang w:val="es-ES"/>
        </w:rPr>
        <w:t>.</w:t>
      </w:r>
      <w:r w:rsidR="000800E4" w:rsidRPr="00190DB8">
        <w:rPr>
          <w:rFonts w:ascii="Times New Roman" w:hAnsi="Times New Roman" w:cs="Times New Roman"/>
          <w:lang w:val="es-ES"/>
        </w:rPr>
        <w:t xml:space="preserve"> </w:t>
      </w:r>
      <w:r w:rsidR="004C7094" w:rsidRPr="00190DB8">
        <w:rPr>
          <w:rFonts w:ascii="Times New Roman" w:hAnsi="Times New Roman" w:cs="Times New Roman"/>
          <w:lang w:val="es-ES"/>
        </w:rPr>
        <w:t xml:space="preserve">En un estudio clínico en el que se hizo el seguimiento por cinco años a pacientes tratados con </w:t>
      </w:r>
      <w:proofErr w:type="spellStart"/>
      <w:r w:rsidR="004C7094" w:rsidRPr="00190DB8">
        <w:rPr>
          <w:rFonts w:ascii="Times New Roman" w:hAnsi="Times New Roman" w:cs="Times New Roman"/>
          <w:lang w:val="es-ES"/>
        </w:rPr>
        <w:t>Hyalograft</w:t>
      </w:r>
      <w:proofErr w:type="spellEnd"/>
      <w:r w:rsidR="004C7094" w:rsidRPr="00190DB8">
        <w:rPr>
          <w:rFonts w:ascii="Times New Roman" w:hAnsi="Times New Roman" w:cs="Times New Roman"/>
          <w:lang w:val="es-ES"/>
        </w:rPr>
        <w:t xml:space="preserve">-C o intervenidos con la técnica quirúrgica de la </w:t>
      </w:r>
      <w:proofErr w:type="spellStart"/>
      <w:r w:rsidR="004C7094" w:rsidRPr="00190DB8">
        <w:rPr>
          <w:rFonts w:ascii="Times New Roman" w:hAnsi="Times New Roman" w:cs="Times New Roman"/>
          <w:lang w:val="es-ES"/>
        </w:rPr>
        <w:t>micro</w:t>
      </w:r>
      <w:r w:rsidR="003B4263" w:rsidRPr="00190DB8">
        <w:rPr>
          <w:rFonts w:ascii="Times New Roman" w:hAnsi="Times New Roman" w:cs="Times New Roman"/>
          <w:lang w:val="es-ES"/>
        </w:rPr>
        <w:t>fractura</w:t>
      </w:r>
      <w:proofErr w:type="spellEnd"/>
      <w:r w:rsidR="003B4263" w:rsidRPr="00190DB8">
        <w:rPr>
          <w:rFonts w:ascii="Times New Roman" w:hAnsi="Times New Roman" w:cs="Times New Roman"/>
          <w:lang w:val="es-ES"/>
        </w:rPr>
        <w:t>,</w:t>
      </w:r>
      <w:r w:rsidR="000800E4" w:rsidRPr="00190DB8">
        <w:rPr>
          <w:rFonts w:ascii="Times New Roman" w:hAnsi="Times New Roman" w:cs="Times New Roman"/>
          <w:lang w:val="es-ES"/>
        </w:rPr>
        <w:t xml:space="preserve"> </w:t>
      </w:r>
      <w:r w:rsidR="001D333B" w:rsidRPr="00190DB8">
        <w:rPr>
          <w:rFonts w:ascii="Times New Roman" w:hAnsi="Times New Roman" w:cs="Times New Roman"/>
          <w:lang w:val="es-ES"/>
        </w:rPr>
        <w:t>su aplicación condujo a</w:t>
      </w:r>
      <w:r w:rsidR="005078DD" w:rsidRPr="00190DB8">
        <w:rPr>
          <w:rFonts w:ascii="Times New Roman" w:hAnsi="Times New Roman" w:cs="Times New Roman"/>
          <w:lang w:val="es-ES"/>
        </w:rPr>
        <w:t xml:space="preserve"> mejores resultados clínicos </w:t>
      </w:r>
      <w:r w:rsidR="00A9373B" w:rsidRPr="00190DB8">
        <w:rPr>
          <w:rFonts w:ascii="Times New Roman" w:hAnsi="Times New Roman" w:cs="Times New Roman"/>
          <w:lang w:val="es-ES"/>
        </w:rPr>
        <w:t xml:space="preserve">y </w:t>
      </w:r>
      <w:r w:rsidR="001D333B" w:rsidRPr="00190DB8">
        <w:rPr>
          <w:rFonts w:ascii="Times New Roman" w:hAnsi="Times New Roman" w:cs="Times New Roman"/>
          <w:lang w:val="es-ES"/>
        </w:rPr>
        <w:t xml:space="preserve">a </w:t>
      </w:r>
      <w:r w:rsidR="00A9373B" w:rsidRPr="00190DB8">
        <w:rPr>
          <w:rFonts w:ascii="Times New Roman" w:hAnsi="Times New Roman" w:cs="Times New Roman"/>
          <w:lang w:val="es-ES"/>
        </w:rPr>
        <w:t>la reanudación de la actividad deportiva</w:t>
      </w:r>
      <w:r w:rsidR="000800E4" w:rsidRPr="00190DB8">
        <w:rPr>
          <w:rFonts w:ascii="Times New Roman" w:hAnsi="Times New Roman" w:cs="Times New Roman"/>
          <w:lang w:val="es-ES"/>
        </w:rPr>
        <w:t xml:space="preserve"> </w:t>
      </w:r>
      <w:r w:rsidR="001D333B" w:rsidRPr="00190DB8">
        <w:rPr>
          <w:rFonts w:ascii="Times New Roman" w:hAnsi="Times New Roman" w:cs="Times New Roman"/>
          <w:lang w:val="es-ES"/>
        </w:rPr>
        <w:t xml:space="preserve">en menor tiempo que cuando solo se hizo el tratamiento quirúrgico </w:t>
      </w:r>
      <w:r w:rsidR="0085454F" w:rsidRPr="00190DB8">
        <w:rPr>
          <w:rFonts w:ascii="Times New Roman" w:hAnsi="Times New Roman" w:cs="Times New Roman"/>
          <w:lang w:val="es-ES"/>
        </w:rPr>
        <w:fldChar w:fldCharType="begin" w:fldLock="1"/>
      </w:r>
      <w:r w:rsidR="00E200A5" w:rsidRPr="00190DB8">
        <w:rPr>
          <w:rFonts w:ascii="Times New Roman" w:hAnsi="Times New Roman" w:cs="Times New Roman"/>
          <w:lang w:val="es-ES"/>
        </w:rPr>
        <w:instrText>ADDIN CSL_CITATION { "citationItems" : [ { "id" : "ITEM-1", "itemData" : { "DOI" : "10.1177/0363546508323256", "ISSN" : "1552-3365", "PMID" : "19059899", "abstract" : "BACKGROUND Various approaches have been proposed to treat articular cartilage lesions, which are plagued by inherent limited healing potential. PURPOSE To compare the clinical outcome of patients treated with second-generation autologous chondrocyte implantation implants with those treated with the microfracture repair technique at 5-year follow-up. STUDY DESIGN Cohort study; Level of evidence, 2. METHODS Eighty active patients (mean age, 29.8 years) and grade III to IV cartilage lesions of the femoral condyles or trochlea were treated with arthroscopic second-generation autologous chondrocyte implantation Hyalograft C or microfracture (40 patients per group). Patients achieved a minimum 5-year follow-up and were prospectively evaluated. RESULTS Both groups showed statistically significant improvement of all clinical scores from preoperative interval to 5-year follow-up. There was a significant improvement for the International Knee Documentation Committee subjective score from pre-operative to 5-year follow-up (Wilcoxon test, P &lt; .001). In the microfracture group, the International Knee Documentation Committee objective score increased from 2.5% normal and nearly normal knees before the operation to 75% normal and nearly normal knees at 5-year follow-up, and the subjective score increased from 41.1 +/- 12.3 preoperatively to 70.2 +/- 14.7 at 5-year follow-up. In the group treated with Hyalograft C, the International Knee Documentation Committee objective score increased from 15% normal and nearly normal knees before the operation to 90% normal and nearly normal knees at 5-year follow-up, and its subjective score increased from 40.5 +/- 15.2 preoperatively to 80.2 +/- 19.1 at 5-year follow-up (Wilcoxon test, P &lt; .001). When comparing the groups, better improvement of the International Knee Documentation Committee objective (P &lt; .001) and subjective (P = .003) scores was observed in the Hyalograft C group at 5-year follow-up. The return to sports at 2 years was similar in both groups and remained stable after 5 years in the Hyalograft C group; it worsened in the microfracture group. CONCLUSION Both methods have shown satisfactory clinical outcome at medium-term follow-up. Better clinical results and sport activity resumption were noted in the group treated with second-generation autologous chondrocyte transplantation.", "author" : [ { "dropping-particle" : "", "family" : "Kon", "given" : "Elizaveta", "non-dropping-particle" : "", "parse-names" : false, "suffix" : "" }, { "dropping-particle" : "", "family" : "Gobbi", "given" : "Alberto", "non-dropping-particle" : "", "parse-names" : false, "suffix" : "" }, { "dropping-particle" : "", "family" : "Filardo", "given" : "Giuseppe", "non-dropping-particle" : "", "parse-names" : false, "suffix" : "" }, { "dropping-particle" : "", "family" : "Delcogliano", "given" : "Marco", "non-dropping-particle" : "", "parse-names" : false, "suffix" : "" }, { "dropping-particle" : "", "family" : "Zaffagnini", "given" : "Stefano", "non-dropping-particle" : "", "parse-names" : false, "suffix" : "" }, { "dropping-particle" : "", "family" : "Marcacci", "given" : "Maurilio", "non-dropping-particle" : "", "parse-names" : false, "suffix" : "" } ], "container-title" : "The American journal of sports medicine", "id" : "ITEM-1", "issue" : "1", "issued" : { "date-parts" : [ [ "2009", "1" ] ] }, "page" : "33-41", "title" : "Arthroscopic second-generation autologous chondrocyte implantation compared with microfracture for chondral lesions of the knee: prospective nonrandomized study at 5 years.", "type" : "article-journal", "volume" : "37" }, "uris" : [ "http://www.mendeley.com/documents/?uuid=5c89d4ba-879f-32a3-9d3c-7d583bc929eb", "http://www.mendeley.com/documents/?uuid=fc732469-3e5e-49b7-9144-b2ad1e46af00" ] } ], "mendeley" : { "formattedCitation" : "(Kon et al., 2009)", "plainTextFormattedCitation" : "(Kon et al., 2009)", "previouslyFormattedCitation" : "(Kon et al., 2009)" }, "properties" : { "noteIndex" : 0 }, "schema" : "https://github.com/citation-style-language/schema/raw/master/csl-citation.json" }</w:instrText>
      </w:r>
      <w:r w:rsidR="0085454F" w:rsidRPr="00190DB8">
        <w:rPr>
          <w:rFonts w:ascii="Times New Roman" w:hAnsi="Times New Roman" w:cs="Times New Roman"/>
          <w:lang w:val="es-ES"/>
        </w:rPr>
        <w:fldChar w:fldCharType="separate"/>
      </w:r>
      <w:r w:rsidR="00363010" w:rsidRPr="00190DB8">
        <w:rPr>
          <w:rFonts w:ascii="Times New Roman" w:hAnsi="Times New Roman" w:cs="Times New Roman"/>
          <w:noProof/>
          <w:lang w:val="es-ES"/>
        </w:rPr>
        <w:t>(Kon et al., 2009)</w:t>
      </w:r>
      <w:r w:rsidR="0085454F" w:rsidRPr="00190DB8">
        <w:rPr>
          <w:rFonts w:ascii="Times New Roman" w:hAnsi="Times New Roman" w:cs="Times New Roman"/>
          <w:lang w:val="es-ES"/>
        </w:rPr>
        <w:fldChar w:fldCharType="end"/>
      </w:r>
      <w:r w:rsidR="00FC0B20" w:rsidRPr="00190DB8">
        <w:rPr>
          <w:rFonts w:ascii="Times New Roman" w:hAnsi="Times New Roman" w:cs="Times New Roman"/>
          <w:lang w:val="es-ES"/>
        </w:rPr>
        <w:t>.</w:t>
      </w:r>
      <w:r w:rsidR="000800E4" w:rsidRPr="00190DB8">
        <w:rPr>
          <w:rFonts w:ascii="Times New Roman" w:hAnsi="Times New Roman" w:cs="Times New Roman"/>
          <w:lang w:val="es-ES"/>
        </w:rPr>
        <w:t xml:space="preserve"> </w:t>
      </w:r>
      <w:r w:rsidR="003340E7" w:rsidRPr="00190DB8">
        <w:rPr>
          <w:rFonts w:ascii="Times New Roman" w:hAnsi="Times New Roman" w:cs="Times New Roman"/>
          <w:lang w:val="es-ES"/>
        </w:rPr>
        <w:t>El inconv</w:t>
      </w:r>
      <w:r w:rsidR="003340E7" w:rsidRPr="003B79B1">
        <w:rPr>
          <w:rFonts w:ascii="Times New Roman" w:hAnsi="Times New Roman" w:cs="Times New Roman"/>
          <w:lang w:val="es-ES"/>
        </w:rPr>
        <w:t>eniente de este tipo de productos, es que se ha</w:t>
      </w:r>
      <w:r w:rsidR="003B4263" w:rsidRPr="003B79B1">
        <w:rPr>
          <w:rFonts w:ascii="Times New Roman" w:hAnsi="Times New Roman" w:cs="Times New Roman"/>
          <w:lang w:val="es-ES"/>
        </w:rPr>
        <w:t xml:space="preserve"> reportado </w:t>
      </w:r>
      <w:r w:rsidR="000800E4" w:rsidRPr="003B79B1">
        <w:rPr>
          <w:rFonts w:ascii="Times New Roman" w:hAnsi="Times New Roman" w:cs="Times New Roman"/>
          <w:lang w:val="es-ES"/>
        </w:rPr>
        <w:t xml:space="preserve">que los </w:t>
      </w:r>
      <w:r w:rsidR="003340E7" w:rsidRPr="003B79B1">
        <w:rPr>
          <w:rFonts w:ascii="Times New Roman" w:hAnsi="Times New Roman" w:cs="Times New Roman"/>
          <w:lang w:val="es-ES"/>
        </w:rPr>
        <w:t>sub</w:t>
      </w:r>
      <w:r w:rsidR="000800E4" w:rsidRPr="003B79B1">
        <w:rPr>
          <w:rFonts w:ascii="Times New Roman" w:hAnsi="Times New Roman" w:cs="Times New Roman"/>
          <w:lang w:val="es-ES"/>
        </w:rPr>
        <w:t xml:space="preserve">productos de </w:t>
      </w:r>
      <w:r w:rsidR="003340E7" w:rsidRPr="003B79B1">
        <w:rPr>
          <w:rFonts w:ascii="Times New Roman" w:hAnsi="Times New Roman" w:cs="Times New Roman"/>
          <w:lang w:val="es-ES"/>
        </w:rPr>
        <w:t xml:space="preserve">su </w:t>
      </w:r>
      <w:r w:rsidR="000800E4" w:rsidRPr="003B79B1">
        <w:rPr>
          <w:rFonts w:ascii="Times New Roman" w:hAnsi="Times New Roman" w:cs="Times New Roman"/>
          <w:lang w:val="es-ES"/>
        </w:rPr>
        <w:t xml:space="preserve">degradación pueden ser </w:t>
      </w:r>
      <w:proofErr w:type="spellStart"/>
      <w:r w:rsidR="000800E4" w:rsidRPr="003B79B1">
        <w:rPr>
          <w:rFonts w:ascii="Times New Roman" w:hAnsi="Times New Roman" w:cs="Times New Roman"/>
          <w:lang w:val="es-ES"/>
        </w:rPr>
        <w:t>citotóxicos</w:t>
      </w:r>
      <w:proofErr w:type="spellEnd"/>
      <w:r w:rsidR="000800E4"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"10.1002/1529-0131(200001)43:1&lt;206::AID-ANR25&gt;3.0.CO;2-1", "ISSN" : "0004-3591", "PMID" : "10643717", "abstract" : "OBJECTIVE To determine the effects of osteogenic protein 1 (OP-1) on hyaluronan (HA), CD44, and aggrecan biosynthesis as well as the contribution of these molecules in promoting matrix assembly by human articular chondrocytes. METHODS Normal human chondrocytes were cultured with or without OP-1 treatment. Changes in the relative expression of messenger RNA (mRNA) for HA synthases 2 and 3 (HAS-2 and HAS-3), CD44, and aggrecan were determined by competitive quantitative reverse transcriptase-polymerase chain reaction. Accumulation of HA was characterized by indirect staining, CD44 by flow cytometry, and aggrecan biosynthesis by 35SO4 incorporation. RESULTS OP-1 stimulated the expression of HAS-2, CD44, and aggrecan mRNA in a time-dependent manner, resulting in increased expression of HA, CD44, and aggrecan. Prominent increases in HA-rich cell-associated matrices were also observed. CONCLUSION OP-1 stimulates not only the synthesis of matrix macromolecules such as aggrecan, but also the synthesis of other molecules required for matrix retention, namely, HA and CD44.", "author" : [ { "dropping-particle" : "", "family" : "Nishida", "given" : "Y", "non-dropping-particle" : "", "parse-names" : false, "suffix" : "" }, { "dropping-particle" : "", "family" : "Knudson", "given" : "C B", "non-dropping-particle" : "", "parse-names" : false, "suffix" : "" }, { "dropping-particle" : "", "family" : "Eger", "given" : "W", "non-dropping-particle" : "", "parse-names" : false, "suffix" : "" }, { "dropping-particle" : "", "family" : "Kuettner", "given" : "K E", "non-dropping-particle" : "", "parse-names" : false, "suffix" : "" }, { "dropping-particle" : "", "family" : "Knudson", "given" : "W", "non-dropping-particle" : "", "parse-names" : false, "suffix" : "" } ], "container-title" : "Arthritis and rheumatism", "id" : "ITEM-1", "issue" : "1", "issued" : { "date-parts" : [ [ "2000", "1" ] ] }, "page" : "206-14", "title" : "Osteogenic protein 1 stimulates cells-associated matrix assembly by normal human articular chondrocytes: up-regulation of hyaluronan synthase, CD44, and aggrecan.", "type" : "article-journal", "volume" : "43" }, "uris" : [ "http://www.mendeley.com/documents/?uuid=958e5376-809b-322c-8d54-41aef10a42d3", "http://www.mendeley.com/documents/?uuid=ab9d854c-75cc-47d1-850c-8b0919783202" ] } ], "mendeley" : { "formattedCitation" : "(Nishida, Knudson, Eger, Kuettner, &amp; Knudson, 2000)", "manualFormatting" : "(Nishida et al., 2000)", "plainTextFormattedCitation" : "(Nishida, Knudson, Eger, Kuettner, &amp; Knudson, 2000)", "previouslyFormattedCitation" : "(Nishida, Knudson, Eger, Kuettner, &amp; Knudson, 2000)"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(Nishida</w:t>
      </w:r>
      <w:r w:rsidR="00162958" w:rsidRPr="003B79B1">
        <w:rPr>
          <w:rFonts w:ascii="Times New Roman" w:hAnsi="Times New Roman" w:cs="Times New Roman"/>
          <w:noProof/>
          <w:lang w:val="es-ES"/>
        </w:rPr>
        <w:t xml:space="preserve"> et al., </w:t>
      </w:r>
      <w:r w:rsidR="00363010" w:rsidRPr="003B79B1">
        <w:rPr>
          <w:rFonts w:ascii="Times New Roman" w:hAnsi="Times New Roman" w:cs="Times New Roman"/>
          <w:noProof/>
          <w:lang w:val="es-ES"/>
        </w:rPr>
        <w:t>2000)</w:t>
      </w:r>
      <w:r w:rsidR="0085454F" w:rsidRPr="003B79B1">
        <w:rPr>
          <w:rFonts w:ascii="Times New Roman" w:hAnsi="Times New Roman" w:cs="Times New Roman"/>
          <w:lang w:val="es-ES"/>
        </w:rPr>
        <w:fldChar w:fldCharType="end"/>
      </w:r>
      <w:r w:rsidR="000800E4" w:rsidRPr="003B79B1">
        <w:rPr>
          <w:rFonts w:ascii="Times New Roman" w:hAnsi="Times New Roman" w:cs="Times New Roman"/>
          <w:lang w:val="es-ES"/>
        </w:rPr>
        <w:t>.</w:t>
      </w:r>
      <w:r w:rsidR="00EE27DB" w:rsidRPr="003B79B1">
        <w:rPr>
          <w:rFonts w:ascii="Times New Roman" w:hAnsi="Times New Roman" w:cs="Times New Roman"/>
          <w:lang w:val="es-ES"/>
        </w:rPr>
        <w:t xml:space="preserve"> </w:t>
      </w:r>
    </w:p>
    <w:p w:rsidR="00B510AC" w:rsidRDefault="00B510AC" w:rsidP="00B510AC">
      <w:pPr>
        <w:widowControl w:val="0"/>
        <w:autoSpaceDE w:val="0"/>
        <w:autoSpaceDN w:val="0"/>
        <w:adjustRightInd w:val="0"/>
        <w:jc w:val="both"/>
        <w:rPr>
          <w:rFonts w:ascii="Times New Roman" w:hAnsi="Times New Roman" w:cs="Times New Roman"/>
          <w:lang w:val="es-ES"/>
        </w:rPr>
      </w:pPr>
    </w:p>
    <w:p w:rsidR="001D333B" w:rsidRDefault="003B4263" w:rsidP="001D333B">
      <w:pPr>
        <w:widowControl w:val="0"/>
        <w:autoSpaceDE w:val="0"/>
        <w:autoSpaceDN w:val="0"/>
        <w:adjustRightInd w:val="0"/>
        <w:jc w:val="both"/>
        <w:rPr>
          <w:rFonts w:ascii="Times New Roman" w:hAnsi="Times New Roman" w:cs="Times New Roman"/>
          <w:noProof/>
          <w:lang w:val="es-ES"/>
        </w:rPr>
      </w:pPr>
      <w:r w:rsidRPr="003B79B1">
        <w:rPr>
          <w:rFonts w:ascii="Times New Roman" w:hAnsi="Times New Roman" w:cs="Times New Roman"/>
          <w:lang w:val="es-ES"/>
        </w:rPr>
        <w:t xml:space="preserve">El uso de mezclas de materiales en la fabricación de matrices o soportes, ha ampliado la gama de productos en desarrollo o con registro sanitario indicados </w:t>
      </w:r>
      <w:r w:rsidR="001D333B">
        <w:rPr>
          <w:rFonts w:ascii="Times New Roman" w:hAnsi="Times New Roman" w:cs="Times New Roman"/>
          <w:lang w:val="es-ES"/>
        </w:rPr>
        <w:t>para</w:t>
      </w:r>
      <w:r w:rsidRPr="003B79B1">
        <w:rPr>
          <w:rFonts w:ascii="Times New Roman" w:hAnsi="Times New Roman" w:cs="Times New Roman"/>
          <w:lang w:val="es-ES"/>
        </w:rPr>
        <w:t xml:space="preserve"> el tratamiento de las lesiones articulares.  Un estudio de seguimiento de ocho pacientes</w:t>
      </w:r>
      <w:r w:rsidR="007A3A25" w:rsidRPr="003B79B1">
        <w:rPr>
          <w:rFonts w:ascii="Times New Roman" w:hAnsi="Times New Roman" w:cs="Times New Roman"/>
          <w:lang w:val="es-ES"/>
        </w:rPr>
        <w:t xml:space="preserve"> </w:t>
      </w:r>
      <w:r w:rsidR="00A22E88" w:rsidRPr="003B79B1">
        <w:rPr>
          <w:rFonts w:ascii="Times New Roman" w:hAnsi="Times New Roman" w:cs="Times New Roman"/>
          <w:lang w:val="es-ES"/>
        </w:rPr>
        <w:t xml:space="preserve">durante un año, mostró empleando las escalas de valoración clínica </w:t>
      </w:r>
      <w:proofErr w:type="spellStart"/>
      <w:r w:rsidR="00A22E88" w:rsidRPr="003B79B1">
        <w:rPr>
          <w:rFonts w:ascii="Times New Roman" w:hAnsi="Times New Roman" w:cs="Times New Roman"/>
          <w:lang w:val="es-ES"/>
        </w:rPr>
        <w:t>Lysholm</w:t>
      </w:r>
      <w:proofErr w:type="spellEnd"/>
      <w:r w:rsidR="00A22E88" w:rsidRPr="003B79B1">
        <w:rPr>
          <w:rFonts w:ascii="Times New Roman" w:hAnsi="Times New Roman" w:cs="Times New Roman"/>
          <w:lang w:val="es-ES"/>
        </w:rPr>
        <w:t xml:space="preserve"> e IKDC</w:t>
      </w:r>
      <w:r w:rsidR="00196A10">
        <w:rPr>
          <w:rFonts w:ascii="Times New Roman" w:hAnsi="Times New Roman" w:cs="Times New Roman"/>
          <w:lang w:val="es-ES"/>
        </w:rPr>
        <w:t xml:space="preserve"> (</w:t>
      </w:r>
      <w:r w:rsidR="00196A10" w:rsidRPr="00196A10">
        <w:rPr>
          <w:rFonts w:ascii="Times New Roman" w:hAnsi="Times New Roman" w:cs="Times New Roman"/>
          <w:lang w:val="es-ES"/>
        </w:rPr>
        <w:t xml:space="preserve">International </w:t>
      </w:r>
      <w:proofErr w:type="spellStart"/>
      <w:r w:rsidR="00196A10" w:rsidRPr="00196A10">
        <w:rPr>
          <w:rFonts w:ascii="Times New Roman" w:hAnsi="Times New Roman" w:cs="Times New Roman"/>
          <w:lang w:val="es-ES"/>
        </w:rPr>
        <w:t>Knee</w:t>
      </w:r>
      <w:proofErr w:type="spellEnd"/>
      <w:r w:rsidR="00196A10" w:rsidRPr="00196A10">
        <w:rPr>
          <w:rFonts w:ascii="Times New Roman" w:hAnsi="Times New Roman" w:cs="Times New Roman"/>
          <w:lang w:val="es-ES"/>
        </w:rPr>
        <w:t xml:space="preserve"> </w:t>
      </w:r>
      <w:proofErr w:type="spellStart"/>
      <w:r w:rsidR="00196A10" w:rsidRPr="00196A10">
        <w:rPr>
          <w:rFonts w:ascii="Times New Roman" w:hAnsi="Times New Roman" w:cs="Times New Roman"/>
          <w:lang w:val="es-ES"/>
        </w:rPr>
        <w:t>Documentation</w:t>
      </w:r>
      <w:proofErr w:type="spellEnd"/>
      <w:r w:rsidR="00196A10" w:rsidRPr="00196A10">
        <w:rPr>
          <w:rFonts w:ascii="Times New Roman" w:hAnsi="Times New Roman" w:cs="Times New Roman"/>
          <w:lang w:val="es-ES"/>
        </w:rPr>
        <w:t xml:space="preserve"> </w:t>
      </w:r>
      <w:proofErr w:type="spellStart"/>
      <w:r w:rsidR="00196A10" w:rsidRPr="00196A10">
        <w:rPr>
          <w:rFonts w:ascii="Times New Roman" w:hAnsi="Times New Roman" w:cs="Times New Roman"/>
          <w:lang w:val="es-ES"/>
        </w:rPr>
        <w:t>Committee</w:t>
      </w:r>
      <w:proofErr w:type="spellEnd"/>
      <w:r w:rsidR="00196A10" w:rsidRPr="00196A10">
        <w:rPr>
          <w:rFonts w:ascii="Times New Roman" w:hAnsi="Times New Roman" w:cs="Times New Roman"/>
          <w:lang w:val="es-ES"/>
        </w:rPr>
        <w:t xml:space="preserve"> </w:t>
      </w:r>
      <w:proofErr w:type="spellStart"/>
      <w:r w:rsidR="00196A10" w:rsidRPr="00196A10">
        <w:rPr>
          <w:rFonts w:ascii="Times New Roman" w:hAnsi="Times New Roman" w:cs="Times New Roman"/>
          <w:lang w:val="es-ES"/>
        </w:rPr>
        <w:t>Knee</w:t>
      </w:r>
      <w:proofErr w:type="spellEnd"/>
      <w:r w:rsidR="00196A10" w:rsidRPr="00196A10">
        <w:rPr>
          <w:rFonts w:ascii="Times New Roman" w:hAnsi="Times New Roman" w:cs="Times New Roman"/>
          <w:lang w:val="es-ES"/>
        </w:rPr>
        <w:t xml:space="preserve"> </w:t>
      </w:r>
      <w:proofErr w:type="spellStart"/>
      <w:r w:rsidR="00196A10" w:rsidRPr="00196A10">
        <w:rPr>
          <w:rFonts w:ascii="Times New Roman" w:hAnsi="Times New Roman" w:cs="Times New Roman"/>
          <w:lang w:val="es-ES"/>
        </w:rPr>
        <w:t>Form</w:t>
      </w:r>
      <w:proofErr w:type="spellEnd"/>
      <w:r w:rsidR="00196A10">
        <w:rPr>
          <w:rFonts w:ascii="Times New Roman" w:hAnsi="Times New Roman" w:cs="Times New Roman"/>
          <w:lang w:val="es-ES"/>
        </w:rPr>
        <w:t>)</w:t>
      </w:r>
      <w:r w:rsidR="00A22E88" w:rsidRPr="003B79B1">
        <w:rPr>
          <w:rFonts w:ascii="Times New Roman" w:hAnsi="Times New Roman" w:cs="Times New Roman"/>
          <w:lang w:val="es-ES"/>
        </w:rPr>
        <w:t xml:space="preserve">, que cuando se implantan soportes de fibrina y ácido </w:t>
      </w:r>
      <w:proofErr w:type="spellStart"/>
      <w:r w:rsidR="00A22E88" w:rsidRPr="003B79B1">
        <w:rPr>
          <w:rFonts w:ascii="Times New Roman" w:hAnsi="Times New Roman" w:cs="Times New Roman"/>
          <w:lang w:val="es-ES"/>
        </w:rPr>
        <w:t>hialurónico</w:t>
      </w:r>
      <w:proofErr w:type="spellEnd"/>
      <w:r w:rsidR="00A22E88" w:rsidRPr="003B79B1">
        <w:rPr>
          <w:rFonts w:ascii="Times New Roman" w:hAnsi="Times New Roman" w:cs="Times New Roman"/>
          <w:lang w:val="es-ES"/>
        </w:rPr>
        <w:t xml:space="preserve"> sembrados con condrocitos </w:t>
      </w:r>
      <w:proofErr w:type="spellStart"/>
      <w:r w:rsidR="00A22E88" w:rsidRPr="003B79B1">
        <w:rPr>
          <w:rFonts w:ascii="Times New Roman" w:hAnsi="Times New Roman" w:cs="Times New Roman"/>
          <w:lang w:val="es-ES"/>
        </w:rPr>
        <w:t>autólogos</w:t>
      </w:r>
      <w:proofErr w:type="spellEnd"/>
      <w:r w:rsidR="001D333B">
        <w:rPr>
          <w:rFonts w:ascii="Times New Roman" w:hAnsi="Times New Roman" w:cs="Times New Roman"/>
          <w:lang w:val="es-ES"/>
        </w:rPr>
        <w:t xml:space="preserve"> ocurre</w:t>
      </w:r>
      <w:r w:rsidR="00A22E88" w:rsidRPr="003B79B1">
        <w:rPr>
          <w:rFonts w:ascii="Times New Roman" w:hAnsi="Times New Roman" w:cs="Times New Roman"/>
          <w:lang w:val="es-ES"/>
        </w:rPr>
        <w:t xml:space="preserve"> mejoría </w:t>
      </w:r>
      <w:r w:rsidR="001D333B">
        <w:rPr>
          <w:rFonts w:ascii="Times New Roman" w:hAnsi="Times New Roman" w:cs="Times New Roman"/>
          <w:lang w:val="es-ES"/>
        </w:rPr>
        <w:t>de</w:t>
      </w:r>
      <w:r w:rsidR="00A22E88" w:rsidRPr="003B79B1">
        <w:rPr>
          <w:rFonts w:ascii="Times New Roman" w:hAnsi="Times New Roman" w:cs="Times New Roman"/>
          <w:lang w:val="es-ES"/>
        </w:rPr>
        <w:t xml:space="preserve"> la lesión </w:t>
      </w:r>
      <w:r w:rsidR="00196A10" w:rsidRPr="003B79B1">
        <w:rPr>
          <w:rFonts w:ascii="Times New Roman" w:hAnsi="Times New Roman" w:cs="Times New Roman"/>
          <w:lang w:val="es-ES"/>
        </w:rPr>
        <w:t>articular</w:t>
      </w:r>
      <w:r w:rsidR="00A22E88" w:rsidRPr="003B79B1">
        <w:rPr>
          <w:rFonts w:ascii="Times New Roman" w:hAnsi="Times New Roman" w:cs="Times New Roman"/>
          <w:lang w:val="es-ES"/>
        </w:rPr>
        <w:t>.</w:t>
      </w:r>
      <w:r w:rsidR="00025C97" w:rsidRPr="003B79B1">
        <w:rPr>
          <w:rFonts w:ascii="Times New Roman" w:hAnsi="Times New Roman" w:cs="Times New Roman"/>
          <w:lang w:val="es-ES"/>
        </w:rPr>
        <w:t xml:space="preserve"> Adicionalmente, imágenes de resonancia magnética (</w:t>
      </w:r>
      <w:r w:rsidR="000800E4" w:rsidRPr="003B79B1">
        <w:rPr>
          <w:rFonts w:ascii="Times New Roman" w:hAnsi="Times New Roman" w:cs="Times New Roman"/>
          <w:lang w:val="es-ES"/>
        </w:rPr>
        <w:t>IRM</w:t>
      </w:r>
      <w:r w:rsidR="00025C97" w:rsidRPr="003B79B1">
        <w:rPr>
          <w:rFonts w:ascii="Times New Roman" w:hAnsi="Times New Roman" w:cs="Times New Roman"/>
          <w:lang w:val="es-ES"/>
        </w:rPr>
        <w:t>)</w:t>
      </w:r>
      <w:r w:rsidR="000800E4" w:rsidRPr="003B79B1">
        <w:rPr>
          <w:rFonts w:ascii="Times New Roman" w:hAnsi="Times New Roman" w:cs="Times New Roman"/>
          <w:lang w:val="es-ES"/>
        </w:rPr>
        <w:t xml:space="preserve"> </w:t>
      </w:r>
      <w:r w:rsidR="001D333B">
        <w:rPr>
          <w:rFonts w:ascii="Times New Roman" w:hAnsi="Times New Roman" w:cs="Times New Roman"/>
          <w:lang w:val="es-ES"/>
        </w:rPr>
        <w:t>han demostrado</w:t>
      </w:r>
      <w:r w:rsidR="000800E4" w:rsidRPr="003B79B1">
        <w:rPr>
          <w:rFonts w:ascii="Times New Roman" w:hAnsi="Times New Roman" w:cs="Times New Roman"/>
          <w:lang w:val="es-ES"/>
        </w:rPr>
        <w:t xml:space="preserve"> la formación de tejido con aspecto cartilaginoso en todos los pacientes tratados</w:t>
      </w:r>
      <w:r w:rsidR="00190DB8">
        <w:rPr>
          <w:rFonts w:ascii="Times New Roman" w:hAnsi="Times New Roman" w:cs="Times New Roman"/>
          <w:lang w:val="es-ES"/>
        </w:rPr>
        <w:t xml:space="preserve"> </w:t>
      </w:r>
      <w:r w:rsidR="0085454F">
        <w:rPr>
          <w:rFonts w:ascii="Times New Roman" w:hAnsi="Times New Roman" w:cs="Times New Roman"/>
          <w:lang w:val="es-ES"/>
        </w:rPr>
        <w:fldChar w:fldCharType="begin" w:fldLock="1"/>
      </w:r>
      <w:r w:rsidR="00190DB8">
        <w:rPr>
          <w:rFonts w:ascii="Times New Roman" w:hAnsi="Times New Roman" w:cs="Times New Roman"/>
          <w:lang w:val="es-ES"/>
        </w:rPr>
        <w:instrText>ADDIN CSL_CITATION { "citationItems" : [ { "id" : "ITEM-1", "itemData" : { "DOI" : "10.1016/j.ejrad.2011.03.031", "ISSN" : "1872-7727", "PMID" : "21458942", "abstract" : "OBJECTIVE To evaluate change over time of clinical scores, morphological MRI of cartilage appearance and quantitative T2 values after implantation with BioCart\u2122II, a second generation matrix-assisted implantation system. METHODS Thirty-one patients were recruited 6-49 months post surgery for cartilage defect in the femoral condyle. Subjects underwent MRI (morphological and T2-mapping sequences) and completed the International Knee Documentation Committee (IKDC) questionnaire. MRI scans were scored using the MR Observation of Cartilage Repair Tissue (MOCART) system and cartilage T2-mapping values were registered. Analysis included correlation of IKDC scores, MOCART and T2 evaluation with each other, with implant age and with previous surgical intervention history. RESULTS IKDC score significantly correlated with MOCART score (r = -0.39, p = 0.031), inversely correlated with previous interventions (r = -0.39, p = 0.034) and was significantly higher in patients with longer follow-up time (p = 0.0028). MOCART score was slight, but not significantly higher in patients with longer term implants (p = 0.199). T2 values were significantly lower in patients with longer duration implants (p &lt; 0.001). This trend was repeated in patients with previous interventions, although to a lesser extent. CONCLUSIONS Significant improvement with time from BioCart\u2122II implantation can be expected by IKDC scoring and MRI T2-mapping values. Patients with previous knee operations can also benefit from this procedure.", "author" : [ { "dropping-particle" : "", "family" : "Eshed", "given" : "Iris", "non-dropping-particle" : "", "parse-names" : false, "suffix" : "" }, { "dropping-particle" : "", "family" : "Trattnig", "given" : "Siegfried", "non-dropping-particle" : "", "parse-names" : false, "suffix" : "" }, { "dropping-particle" : "", "family" : "Sharon", "given" : "Michal", "non-dropping-particle" : "", "parse-names" : false, "suffix" : "" }, { "dropping-particle" : "", "family" : "Arbel", "given" : "Ron", "non-dropping-particle" : "", "parse-names" : false, "suffix" : "" }, { "dropping-particle" : "", "family" : "Nierenberg", "given" : "Gabriel", "non-dropping-particle" : "", "parse-names" : false, "suffix" : "" }, { "dropping-particle" : "", "family" : "Konen", "given" : "Eli", "non-dropping-particle" : "", "parse-names" : false, "suffix" : "" }, { "dropping-particle" : "", "family" : "Yayon", "given" : "Avner", "non-dropping-particle" : "", "parse-names" : false, "suffix" : "" } ], "container-title" : "European journal of radiology", "id" : "ITEM-1", "issue" : "6", "issued" : { "date-parts" : [ [ "2012", "6" ] ] }, "page" : "1216-23", "title" : "Assessment of cartilage repair after chondrocyte transplantation with a fibrin-hyaluronan matrix--correlation of morphological MRI, biochemical T2 mapping and clinical outcome.", "type" : "article-journal", "volume" : "81" }, "uris" : [ "http://www.mendeley.com/documents/?uuid=2f47c85d-6bcd-455d-987e-f3c35e28f20f" ] } ], "mendeley" : { "formattedCitation" : "(Eshed et al., 2012)", "plainTextFormattedCitation" : "(Eshed et al., 2012)" }, "properties" : { "noteIndex" : 0 }, "schema" : "https://github.com/citation-style-language/schema/raw/master/csl-citation.json" }</w:instrText>
      </w:r>
      <w:r w:rsidR="0085454F">
        <w:rPr>
          <w:rFonts w:ascii="Times New Roman" w:hAnsi="Times New Roman" w:cs="Times New Roman"/>
          <w:lang w:val="es-ES"/>
        </w:rPr>
        <w:fldChar w:fldCharType="separate"/>
      </w:r>
      <w:r w:rsidR="00190DB8" w:rsidRPr="00190DB8">
        <w:rPr>
          <w:rFonts w:ascii="Times New Roman" w:hAnsi="Times New Roman" w:cs="Times New Roman"/>
          <w:noProof/>
          <w:lang w:val="es-ES"/>
        </w:rPr>
        <w:t>(Eshed et al., 2012)</w:t>
      </w:r>
      <w:r w:rsidR="0085454F">
        <w:rPr>
          <w:rFonts w:ascii="Times New Roman" w:hAnsi="Times New Roman" w:cs="Times New Roman"/>
          <w:lang w:val="es-ES"/>
        </w:rPr>
        <w:fldChar w:fldCharType="end"/>
      </w:r>
      <w:r w:rsidR="001E2C45">
        <w:rPr>
          <w:rFonts w:ascii="Times New Roman" w:hAnsi="Times New Roman" w:cs="Times New Roman"/>
          <w:lang w:val="es-ES"/>
        </w:rPr>
        <w:t>.</w:t>
      </w:r>
    </w:p>
    <w:p w:rsidR="00B510AC" w:rsidRDefault="00B510AC" w:rsidP="00B510AC">
      <w:pPr>
        <w:widowControl w:val="0"/>
        <w:autoSpaceDE w:val="0"/>
        <w:autoSpaceDN w:val="0"/>
        <w:adjustRightInd w:val="0"/>
        <w:jc w:val="both"/>
        <w:rPr>
          <w:rFonts w:ascii="Times New Roman" w:hAnsi="Times New Roman" w:cs="Times New Roman"/>
          <w:b/>
          <w:lang w:val="es-ES"/>
        </w:rPr>
      </w:pPr>
    </w:p>
    <w:p w:rsidR="000800E4" w:rsidRPr="003B79B1" w:rsidRDefault="00EE27DB" w:rsidP="00B510AC">
      <w:pPr>
        <w:widowControl w:val="0"/>
        <w:autoSpaceDE w:val="0"/>
        <w:autoSpaceDN w:val="0"/>
        <w:adjustRightInd w:val="0"/>
        <w:jc w:val="both"/>
        <w:rPr>
          <w:rFonts w:ascii="Times New Roman" w:hAnsi="Times New Roman" w:cs="Times New Roman"/>
          <w:lang w:val="es-ES"/>
        </w:rPr>
      </w:pPr>
      <w:proofErr w:type="spellStart"/>
      <w:r w:rsidRPr="003B79B1">
        <w:rPr>
          <w:rFonts w:ascii="Times New Roman" w:hAnsi="Times New Roman" w:cs="Times New Roman"/>
          <w:b/>
          <w:lang w:val="es-ES"/>
        </w:rPr>
        <w:t>Alginato</w:t>
      </w:r>
      <w:proofErr w:type="spellEnd"/>
      <w:r w:rsidRPr="003B79B1">
        <w:rPr>
          <w:rFonts w:ascii="Times New Roman" w:hAnsi="Times New Roman" w:cs="Times New Roman"/>
          <w:b/>
          <w:lang w:val="es-ES"/>
        </w:rPr>
        <w:t xml:space="preserve">. </w:t>
      </w:r>
      <w:r w:rsidR="00564E80" w:rsidRPr="003B79B1">
        <w:rPr>
          <w:rFonts w:ascii="Times New Roman" w:hAnsi="Times New Roman" w:cs="Times New Roman"/>
          <w:lang w:val="es-ES"/>
        </w:rPr>
        <w:t>Los</w:t>
      </w:r>
      <w:r w:rsidR="00E5774E" w:rsidRPr="003B79B1">
        <w:rPr>
          <w:rFonts w:ascii="Times New Roman" w:hAnsi="Times New Roman" w:cs="Times New Roman"/>
          <w:lang w:val="es-ES"/>
        </w:rPr>
        <w:t xml:space="preserve"> hidrogeles de mezclas</w:t>
      </w:r>
      <w:r w:rsidR="00E5774E" w:rsidRPr="003B79B1">
        <w:rPr>
          <w:rFonts w:ascii="Times New Roman" w:hAnsi="Times New Roman" w:cs="Times New Roman"/>
          <w:b/>
          <w:lang w:val="es-ES"/>
        </w:rPr>
        <w:t xml:space="preserve"> </w:t>
      </w:r>
      <w:r w:rsidR="000800E4" w:rsidRPr="003B79B1">
        <w:rPr>
          <w:rFonts w:ascii="Times New Roman" w:hAnsi="Times New Roman" w:cs="Times New Roman"/>
          <w:lang w:val="es-ES"/>
        </w:rPr>
        <w:t xml:space="preserve">de </w:t>
      </w:r>
      <w:proofErr w:type="spellStart"/>
      <w:r w:rsidR="000800E4" w:rsidRPr="003B79B1">
        <w:rPr>
          <w:rFonts w:ascii="Times New Roman" w:hAnsi="Times New Roman" w:cs="Times New Roman"/>
          <w:lang w:val="es-ES"/>
        </w:rPr>
        <w:t>alginato</w:t>
      </w:r>
      <w:proofErr w:type="spellEnd"/>
      <w:r w:rsidR="000800E4" w:rsidRPr="003B79B1">
        <w:rPr>
          <w:rFonts w:ascii="Times New Roman" w:hAnsi="Times New Roman" w:cs="Times New Roman"/>
          <w:lang w:val="es-ES"/>
        </w:rPr>
        <w:t xml:space="preserve">-agarosa </w:t>
      </w:r>
      <w:r w:rsidR="00564E80" w:rsidRPr="003B79B1">
        <w:rPr>
          <w:rFonts w:ascii="Times New Roman" w:hAnsi="Times New Roman" w:cs="Times New Roman"/>
          <w:lang w:val="es-ES"/>
        </w:rPr>
        <w:t xml:space="preserve">se utilizan </w:t>
      </w:r>
      <w:r w:rsidR="00E5774E" w:rsidRPr="003B79B1">
        <w:rPr>
          <w:rFonts w:ascii="Times New Roman" w:hAnsi="Times New Roman" w:cs="Times New Roman"/>
          <w:lang w:val="es-ES"/>
        </w:rPr>
        <w:t>como vehículo</w:t>
      </w:r>
      <w:r w:rsidR="00564E80" w:rsidRPr="003B79B1">
        <w:rPr>
          <w:rFonts w:ascii="Times New Roman" w:hAnsi="Times New Roman" w:cs="Times New Roman"/>
          <w:lang w:val="es-ES"/>
        </w:rPr>
        <w:t>s</w:t>
      </w:r>
      <w:r w:rsidR="00E5774E" w:rsidRPr="003B79B1">
        <w:rPr>
          <w:rFonts w:ascii="Times New Roman" w:hAnsi="Times New Roman" w:cs="Times New Roman"/>
          <w:lang w:val="es-ES"/>
        </w:rPr>
        <w:t xml:space="preserve"> para el implante</w:t>
      </w:r>
      <w:r w:rsidR="000800E4" w:rsidRPr="003B79B1">
        <w:rPr>
          <w:rFonts w:ascii="Times New Roman" w:hAnsi="Times New Roman" w:cs="Times New Roman"/>
          <w:lang w:val="es-ES"/>
        </w:rPr>
        <w:t xml:space="preserve"> de condrocitos </w:t>
      </w:r>
      <w:proofErr w:type="spellStart"/>
      <w:r w:rsidR="000800E4" w:rsidRPr="003B79B1">
        <w:rPr>
          <w:rFonts w:ascii="Times New Roman" w:hAnsi="Times New Roman" w:cs="Times New Roman"/>
          <w:lang w:val="es-ES"/>
        </w:rPr>
        <w:t>autólogos</w:t>
      </w:r>
      <w:proofErr w:type="spellEnd"/>
      <w:r w:rsidR="00E5774E" w:rsidRPr="003B79B1">
        <w:rPr>
          <w:rFonts w:ascii="Times New Roman" w:hAnsi="Times New Roman" w:cs="Times New Roman"/>
          <w:lang w:val="es-ES"/>
        </w:rPr>
        <w:t>.  E</w:t>
      </w:r>
      <w:r w:rsidR="000800E4" w:rsidRPr="003B79B1">
        <w:rPr>
          <w:rFonts w:ascii="Times New Roman" w:hAnsi="Times New Roman" w:cs="Times New Roman"/>
          <w:lang w:val="es-ES"/>
        </w:rPr>
        <w:t xml:space="preserve">n un estudio prospectivo de 17 pacientes con lesiones </w:t>
      </w:r>
      <w:proofErr w:type="spellStart"/>
      <w:r w:rsidR="000800E4" w:rsidRPr="003B79B1">
        <w:rPr>
          <w:rFonts w:ascii="Times New Roman" w:hAnsi="Times New Roman" w:cs="Times New Roman"/>
          <w:lang w:val="es-ES"/>
        </w:rPr>
        <w:t>condrales</w:t>
      </w:r>
      <w:proofErr w:type="spellEnd"/>
      <w:r w:rsidR="000800E4" w:rsidRPr="003B79B1">
        <w:rPr>
          <w:rFonts w:ascii="Times New Roman" w:hAnsi="Times New Roman" w:cs="Times New Roman"/>
          <w:lang w:val="es-ES"/>
        </w:rPr>
        <w:t xml:space="preserve"> y </w:t>
      </w:r>
      <w:proofErr w:type="spellStart"/>
      <w:r w:rsidR="000800E4" w:rsidRPr="003B79B1">
        <w:rPr>
          <w:rFonts w:ascii="Times New Roman" w:hAnsi="Times New Roman" w:cs="Times New Roman"/>
          <w:lang w:val="es-ES"/>
        </w:rPr>
        <w:t>osteocondrales</w:t>
      </w:r>
      <w:proofErr w:type="spellEnd"/>
      <w:r w:rsidR="00015B0B" w:rsidRPr="003B79B1">
        <w:rPr>
          <w:rFonts w:ascii="Times New Roman" w:hAnsi="Times New Roman" w:cs="Times New Roman"/>
          <w:lang w:val="es-ES"/>
        </w:rPr>
        <w:t xml:space="preserve"> a quienes se les aplicó esta terapia, se encontró </w:t>
      </w:r>
      <w:r w:rsidR="000800E4" w:rsidRPr="003B79B1">
        <w:rPr>
          <w:rFonts w:ascii="Times New Roman" w:hAnsi="Times New Roman" w:cs="Times New Roman"/>
          <w:lang w:val="es-ES"/>
        </w:rPr>
        <w:t xml:space="preserve">mejoría significativa a nivel clínico </w:t>
      </w:r>
      <w:r w:rsidR="006029F5" w:rsidRPr="003B79B1">
        <w:rPr>
          <w:rFonts w:ascii="Times New Roman" w:hAnsi="Times New Roman" w:cs="Times New Roman"/>
          <w:lang w:val="es-ES"/>
        </w:rPr>
        <w:t>de</w:t>
      </w:r>
      <w:r w:rsidR="000800E4" w:rsidRPr="003B79B1">
        <w:rPr>
          <w:rFonts w:ascii="Times New Roman" w:hAnsi="Times New Roman" w:cs="Times New Roman"/>
          <w:lang w:val="es-ES"/>
        </w:rPr>
        <w:t xml:space="preserve"> lesiones grandes y profundas. Además en 8 de los 17 pacientes</w:t>
      </w:r>
      <w:r w:rsidR="006029F5" w:rsidRPr="003B79B1">
        <w:rPr>
          <w:rFonts w:ascii="Times New Roman" w:hAnsi="Times New Roman" w:cs="Times New Roman"/>
          <w:lang w:val="es-ES"/>
        </w:rPr>
        <w:t>,</w:t>
      </w:r>
      <w:r w:rsidR="000800E4" w:rsidRPr="003B79B1">
        <w:rPr>
          <w:rFonts w:ascii="Times New Roman" w:hAnsi="Times New Roman" w:cs="Times New Roman"/>
          <w:lang w:val="es-ES"/>
        </w:rPr>
        <w:t xml:space="preserve"> se observó</w:t>
      </w:r>
      <w:r w:rsidR="006029F5" w:rsidRPr="003B79B1">
        <w:rPr>
          <w:rFonts w:ascii="Times New Roman" w:hAnsi="Times New Roman" w:cs="Times New Roman"/>
          <w:lang w:val="es-ES"/>
        </w:rPr>
        <w:t xml:space="preserve"> la formación de</w:t>
      </w:r>
      <w:r w:rsidR="000800E4" w:rsidRPr="003B79B1">
        <w:rPr>
          <w:rFonts w:ascii="Times New Roman" w:hAnsi="Times New Roman" w:cs="Times New Roman"/>
          <w:lang w:val="es-ES"/>
        </w:rPr>
        <w:t xml:space="preserve"> un tejido similar al cartílago hialino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"10.1302/0301-620X.90B5.20360", "ISSN" : "0301-620X", "PMID" : "18450625", "abstract" : "Autologous chondrocyte implantation is an established method of treatment for symptomatic articular defects of cartilage. CARTIPATCH is a monolayer-expanded cartilage cell product which is combined with a novel hydrogel to improve cell phenotypic stability and ease of surgical handling. Our aim in this prospective, multicentre study on 17 patients was to investigate the clinical, radiological, arthroscopic and histological outcome at a minimum follow-up of two years after the implantation of autologous chondrocytes embedded in a three-dimensional alginate-agarose hydrogel for the treatment of chondral and osteochondral defects. Clinically, all the patients improved significantly. Patients with lesions larger than 3 cm(2) improved significantly more than those with smaller lesions. There was no correlation between the clinical outcome and the body mass index, age, duration of symptoms and location of the defects. The mean arthroscopic International Cartilage Repair Society score was 10 (5 to 12) of a maximum of 12. Predominantly hyaline cartilage was seen in eight of the 13 patients (62%) who had follow-up biopsies. Our findings suggest that autologous chondrocyte implantation in combination with a novel hydrogel results in a significant clinical improvement at follow-up at two years, more so for larger and deeper lesions. The surgical procedure is uncomplicated, and predominantly hyaline cartilage-like repair tissue was observed in eight patients.", "author" : [ { "dropping-particle" : "", "family" : "Selmi", "given" : "T A S", "non-dropping-particle" : "", "parse-names" : false, "suffix" : "" }, { "dropping-particle" : "", "family" : "Verdonk", "given" : "P", "non-dropping-particle" : "", "parse-names" : false, "suffix" : "" }, { "dropping-particle" : "", "family" : "Chambat", "given" : "P", "non-dropping-particle" : "", "parse-names" : false, "suffix" : "" }, { "dropping-particle" : "", "family" : "Dubrana", "given" : "F", "non-dropping-particle" : "", "parse-names" : false, "suffix" : "" }, { "dropping-particle" : "", "family" : "Potel", "given" : "J-F", "non-dropping-particle" : "", "parse-names" : false, "suffix" : "" }, { "dropping-particle" : "", "family" : "Barnouin", "given" : "L", "non-dropping-particle" : "", "parse-names" : false, "suffix" : "" }, { "dropping-particle" : "", "family" : "Neyret", "given" : "P", "non-dropping-particle" : "", "parse-names" : false, "suffix" : "" } ], "container-title" : "The Journal of bone and joint surgery. British volume", "id" : "ITEM-1", "issue" : "5", "issued" : { "date-parts" : [ [ "2008", "5" ] ] }, "page" : "597-604", "title" : "Autologous chondrocyte implantation in a novel alginate-agarose hydrogel: outcome at two years.", "type" : "article-journal", "volume" : "90" }, "uris" : [ "http://www.mendeley.com/documents/?uuid=9f15bb9b-9955-3981-9f1b-8846da9493a5", "http://www.mendeley.com/documents/?uuid=d9736ea3-3382-4e74-b1de-15a9f6c988ad" ] } ], "mendeley" : { "formattedCitation" : "(Selmi et al., 2008)", "plainTextFormattedCitation" : "(Selmi et al., 2008)", "previouslyFormattedCitation" : "(Selmi et al., 2008)"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(Selmi et al., 2008)</w:t>
      </w:r>
      <w:r w:rsidR="0085454F" w:rsidRPr="003B79B1">
        <w:rPr>
          <w:rFonts w:ascii="Times New Roman" w:hAnsi="Times New Roman" w:cs="Times New Roman"/>
          <w:lang w:val="es-ES"/>
        </w:rPr>
        <w:fldChar w:fldCharType="end"/>
      </w:r>
      <w:r w:rsidR="000800E4" w:rsidRPr="003B79B1">
        <w:rPr>
          <w:rFonts w:ascii="Times New Roman" w:hAnsi="Times New Roman" w:cs="Times New Roman"/>
          <w:lang w:val="es-ES"/>
        </w:rPr>
        <w:t xml:space="preserve">. </w:t>
      </w:r>
      <w:r w:rsidR="000800E4" w:rsidRPr="001D333B">
        <w:rPr>
          <w:rFonts w:ascii="Times New Roman" w:hAnsi="Times New Roman" w:cs="Times New Roman"/>
          <w:i/>
          <w:lang w:val="es-ES"/>
        </w:rPr>
        <w:t>In vitro</w:t>
      </w:r>
      <w:r w:rsidR="000800E4" w:rsidRPr="003B79B1">
        <w:rPr>
          <w:rFonts w:ascii="Times New Roman" w:hAnsi="Times New Roman" w:cs="Times New Roman"/>
          <w:lang w:val="es-ES"/>
        </w:rPr>
        <w:t xml:space="preserve">, estos hidrogeles han </w:t>
      </w:r>
      <w:r w:rsidR="00564E80" w:rsidRPr="003B79B1">
        <w:rPr>
          <w:rFonts w:ascii="Times New Roman" w:hAnsi="Times New Roman" w:cs="Times New Roman"/>
          <w:lang w:val="es-ES"/>
        </w:rPr>
        <w:t>inducido la</w:t>
      </w:r>
      <w:r w:rsidR="000800E4" w:rsidRPr="003B79B1">
        <w:rPr>
          <w:rFonts w:ascii="Times New Roman" w:hAnsi="Times New Roman" w:cs="Times New Roman"/>
          <w:lang w:val="es-ES"/>
        </w:rPr>
        <w:t xml:space="preserve"> diferenciación </w:t>
      </w:r>
      <w:proofErr w:type="spellStart"/>
      <w:r w:rsidR="000800E4" w:rsidRPr="003B79B1">
        <w:rPr>
          <w:rFonts w:ascii="Times New Roman" w:hAnsi="Times New Roman" w:cs="Times New Roman"/>
          <w:lang w:val="es-ES"/>
        </w:rPr>
        <w:t>condrogénica</w:t>
      </w:r>
      <w:proofErr w:type="spellEnd"/>
      <w:r w:rsidR="000800E4" w:rsidRPr="003B79B1">
        <w:rPr>
          <w:rFonts w:ascii="Times New Roman" w:hAnsi="Times New Roman" w:cs="Times New Roman"/>
          <w:lang w:val="es-ES"/>
        </w:rPr>
        <w:t xml:space="preserve"> de células madre </w:t>
      </w:r>
      <w:proofErr w:type="spellStart"/>
      <w:r w:rsidR="000800E4" w:rsidRPr="003B79B1">
        <w:rPr>
          <w:rFonts w:ascii="Times New Roman" w:hAnsi="Times New Roman" w:cs="Times New Roman"/>
          <w:lang w:val="es-ES"/>
        </w:rPr>
        <w:t>mesenquimales</w:t>
      </w:r>
      <w:proofErr w:type="spellEnd"/>
      <w:r w:rsidR="000800E4" w:rsidRPr="003B79B1">
        <w:rPr>
          <w:rFonts w:ascii="Times New Roman" w:hAnsi="Times New Roman" w:cs="Times New Roman"/>
          <w:lang w:val="es-ES"/>
        </w:rPr>
        <w:t xml:space="preserve"> derivadas de tejido adiposo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"10.1016/j.biomaterials.2003.10.045", "ISSN" : "0142-9612", "PMID" : "14980416", "abstract" : "The differentiation and growth of adult stem cells within engineered tissue constructs are hypothesized to be influenced by cell-biomaterial interactions. In this study, we compared the chondrogenic differentiation of human adipose-derived adult stem (hADAS) cells seeded in alginate and agarose hydrogels, and porous gelatin scaffolds (Surgifoam), as well as the functional properties of tissue engineered cartilage constructs. Chondrogenic media containing transforming growth factor beta 1 significantly increased the rates of protein and proteoglycan synthesis as well as the content of DNA, sulfated glycosaminoglycans, and hydroxyproline of engineered constructs as compared to control conditions. Furthermore, chondrogenic culture conditions resulted in 86%, and 160% increases ( p &lt; 0.05 ) in the equilibrium compressive and shear moduli of the gelatin scaffolds, although they did not affect the mechanical properties of the hydrogels over 28 days in culture. Cells encapsulated in the hydrogels exhibited a spherical cellular morphology, while cells in the gelatin scaffolds showed a more polygonal shape; however, this difference did not appear to hinder the chondrogenic differentiation of the cells. Furthermore, the equilibrium compressive and shear moduli of the gelatin scaffolds were comparable to agarose by day 28. Our results also indicated that increases in the shear moduli were significantly associated with increases in S-GAG content ( R2 = 0.36, p &lt; 0.05 ) and with the interaction between S-GAG and hydroxyproline ( R2 = 0.34, p &lt; 0.05 ). The findings of this study suggest that various biomaterials support the chondrogenic differentiation of hADAS cells, and that manipulating the composition of these tissue engineered constructs may have significant effects on their mechanical properties.", "author" : [ { "dropping-particle" : "", "family" : "Awad", "given" : "Hani A", "non-dropping-particle" : "", "parse-names" : false, "suffix" : "" }, { "dropping-particle" : "", "family" : "Wickham", "given" : "M Quinn", "non-dropping-particle" : "", "parse-names" : false, "suffix" : "" }, { "dropping-particle" : "", "family" : "Leddy", "given" : "Holly A", "non-dropping-particle" : "", "parse-names" : false, "suffix" : "" }, { "dropping-particle" : "", "family" : "Gimble", "given" : "Jeffrey M", "non-dropping-particle" : "", "parse-names" : false, "suffix" : "" }, { "dropping-particle" : "", "family" : "Guilak", "given" : "Farshid", "non-dropping-particle" : "", "parse-names" : false, "suffix" : "" } ], "container-title" : "Biomaterials", "id" : "ITEM-1", "issue" : "16", "issued" : { "date-parts" : [ [ "2004", "7" ] ] }, "page" : "3211-22", "title" : "Chondrogenic differentiation of adipose-derived adult stem cells in agarose, alginate, and gelatin scaffolds.", "type" : "article-journal", "volume" : "25" }, "uris" : [ "http://www.mendeley.com/documents/?uuid=1ab124ef-4e3d-3245-b3ab-59302a68d940", "http://www.mendeley.com/documents/?uuid=05cdf05a-4e44-44ac-a04c-2df3bb77df41" ] } ], "mendeley" : { "formattedCitation" : "(Awad, Wickham, Leddy, Gimble, &amp; Guilak, 2004)", "manualFormatting" : "(Awad et al., 2004)", "plainTextFormattedCitation" : "(Awad, Wickham, Leddy, Gimble, &amp; Guilak, 2004)", "previouslyFormattedCitation" : "(Awad, Wickham, Leddy, Gimble, &amp; Guilak, 2004)"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196A10">
        <w:rPr>
          <w:rFonts w:ascii="Times New Roman" w:hAnsi="Times New Roman" w:cs="Times New Roman"/>
          <w:noProof/>
          <w:lang w:val="es-ES"/>
        </w:rPr>
        <w:t xml:space="preserve">(Awad et al., </w:t>
      </w:r>
      <w:r w:rsidR="00363010" w:rsidRPr="003B79B1">
        <w:rPr>
          <w:rFonts w:ascii="Times New Roman" w:hAnsi="Times New Roman" w:cs="Times New Roman"/>
          <w:noProof/>
          <w:lang w:val="es-ES"/>
        </w:rPr>
        <w:t>2004)</w:t>
      </w:r>
      <w:r w:rsidR="0085454F" w:rsidRPr="003B79B1">
        <w:rPr>
          <w:rFonts w:ascii="Times New Roman" w:hAnsi="Times New Roman" w:cs="Times New Roman"/>
          <w:lang w:val="es-ES"/>
        </w:rPr>
        <w:fldChar w:fldCharType="end"/>
      </w:r>
      <w:r w:rsidR="000800E4" w:rsidRPr="003B79B1">
        <w:rPr>
          <w:rFonts w:ascii="Times New Roman" w:hAnsi="Times New Roman" w:cs="Times New Roman"/>
          <w:lang w:val="es-ES"/>
        </w:rPr>
        <w:t xml:space="preserve">. Sin embargo, como biomaterial poseen propiedades mecánicas limitadas y </w:t>
      </w:r>
      <w:r w:rsidR="006029F5" w:rsidRPr="003B79B1">
        <w:rPr>
          <w:rFonts w:ascii="Times New Roman" w:hAnsi="Times New Roman" w:cs="Times New Roman"/>
          <w:lang w:val="es-ES"/>
        </w:rPr>
        <w:t xml:space="preserve">por su naturaleza </w:t>
      </w:r>
      <w:proofErr w:type="spellStart"/>
      <w:r w:rsidR="006029F5" w:rsidRPr="003B79B1">
        <w:rPr>
          <w:rFonts w:ascii="Times New Roman" w:hAnsi="Times New Roman" w:cs="Times New Roman"/>
          <w:lang w:val="es-ES"/>
        </w:rPr>
        <w:t>heteropolisacarida</w:t>
      </w:r>
      <w:proofErr w:type="spellEnd"/>
      <w:r w:rsidR="006029F5" w:rsidRPr="003B79B1">
        <w:rPr>
          <w:rFonts w:ascii="Times New Roman" w:hAnsi="Times New Roman" w:cs="Times New Roman"/>
          <w:lang w:val="es-ES"/>
        </w:rPr>
        <w:t xml:space="preserve"> </w:t>
      </w:r>
      <w:r w:rsidR="000800E4" w:rsidRPr="003B79B1">
        <w:rPr>
          <w:rFonts w:ascii="Times New Roman" w:hAnsi="Times New Roman" w:cs="Times New Roman"/>
          <w:lang w:val="es-ES"/>
        </w:rPr>
        <w:t>son</w:t>
      </w:r>
      <w:r w:rsidR="00564E80" w:rsidRPr="003B79B1">
        <w:rPr>
          <w:rFonts w:ascii="Times New Roman" w:hAnsi="Times New Roman" w:cs="Times New Roman"/>
          <w:lang w:val="es-ES"/>
        </w:rPr>
        <w:t xml:space="preserve"> </w:t>
      </w:r>
      <w:proofErr w:type="spellStart"/>
      <w:r w:rsidR="00564E80" w:rsidRPr="003B79B1">
        <w:rPr>
          <w:rFonts w:ascii="Times New Roman" w:hAnsi="Times New Roman" w:cs="Times New Roman"/>
          <w:lang w:val="es-ES"/>
        </w:rPr>
        <w:t>inmunógenos</w:t>
      </w:r>
      <w:proofErr w:type="spellEnd"/>
      <w:r w:rsidR="00564E80" w:rsidRPr="003B79B1">
        <w:rPr>
          <w:rFonts w:ascii="Times New Roman" w:hAnsi="Times New Roman" w:cs="Times New Roman"/>
          <w:lang w:val="es-ES"/>
        </w:rPr>
        <w:t xml:space="preserve"> y</w:t>
      </w:r>
      <w:r w:rsidR="000800E4" w:rsidRPr="003B79B1">
        <w:rPr>
          <w:rFonts w:ascii="Times New Roman" w:hAnsi="Times New Roman" w:cs="Times New Roman"/>
          <w:lang w:val="es-ES"/>
        </w:rPr>
        <w:t xml:space="preserve"> poco </w:t>
      </w:r>
      <w:proofErr w:type="spellStart"/>
      <w:r w:rsidR="000800E4" w:rsidRPr="003B79B1">
        <w:rPr>
          <w:rFonts w:ascii="Times New Roman" w:hAnsi="Times New Roman" w:cs="Times New Roman"/>
          <w:lang w:val="es-ES"/>
        </w:rPr>
        <w:t>biocompatibles</w:t>
      </w:r>
      <w:proofErr w:type="spellEnd"/>
      <w:r w:rsidR="00564E80" w:rsidRPr="003B79B1">
        <w:rPr>
          <w:rFonts w:ascii="Times New Roman" w:hAnsi="Times New Roman" w:cs="Times New Roman"/>
          <w:lang w:val="es-ES"/>
        </w:rPr>
        <w:t xml:space="preserve"> </w:t>
      </w:r>
      <w:r w:rsidR="006029F5"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"10.1016/S0929-6646(09)60039-5", "ISBN" : "0929-6646", "ISSN" : "0929-6646", "PMID" : "19251544", "abstract" : "Articular cartilage defects heal poorly and lead to catastrophic degenerative arthritis. Clinical experience has indicated that no existing medication substantially promotes the healing process and the cartilage defect requires surgical replacement, preferably with an autograft. However, there is a shortage of articular cartilage that can be donated for autografting. A review of previous unsuccessful experiences reveals the reason for the current strategy to graft cartilage defects with regenerated cartilage. Autologous cartilage regeneration is a cell-based therapy in which autogenous chondrocytes or other chondrogenic cells are cultured to constitute cartilaginous tissue according to the principles of tissue engineering. Current studies are concentrating on improving such techniques from the three elements of tissue engineering, namely the cells, biomaterial scaffolds, and culture conditions. Some models of articular cartilage regeneration have yielded good repair of cartilage defects, in animal models and clinical settings, but the overall results suggest that there is room for improvement of this technique before its routine clinical application. Autologous cartilage regeneration remains the mainstay for repairing articular cartilage defects but more studies are required to optimize the efficacy of regeneration. A more abundant supply of more stable cells, i.e. capable of maintaining the phenotype of chondrogenesis, has to be identified. Porous scaffolds of biocompatible, biodegradable materials that maintain and support the presentation of the chondrogenic cells need to be fabricated. If the cells are not implanted early to allow their in vivo constitution of cartilage, a suitable in vitro cultivation method has to be devised for a consistent yield of regenerative cartilage.", "author" : [ { "dropping-particle" : "", "family" : "Chiang", "given" : "Hongsen", "non-dropping-particle" : "", "parse-names" : false, "suffix" : "" }, { "dropping-particle" : "", "family" : "Jiang", "given" : "Ching-chuan", "non-dropping-particle" : "", "parse-names" : false, "suffix" : "" } ], "container-title" : "Journal of the Formosan Medical Association = Taiwan yi zhi", "id" : "ITEM-1", "issue" : "2", "issued" : { "date-parts" : [ [ "2009" ] ] }, "page" : "87-101", "publisher" : "Formosan Medical Association &amp; Elsevier", "title" : "Repair of articular cartilage defects: review and perspectives.", "type" : "article-journal", "volume" : "108" }, "uris" : [ "http://www.mendeley.com/documents/?uuid=5ae302d3-d707-4f9f-8b70-aa6fd0cfb027", "http://www.mendeley.com/documents/?uuid=dafdf797-763b-48ba-a535-133c97f71b5d" ] } ], "mendeley" : { "formattedCitation" : "(Chiang &amp; Jiang, 2009)", "plainTextFormattedCitation" : "(Chiang &amp; Jiang, 2009)", "previouslyFormattedCitation" : "(Chiang &amp; Jiang, 2009)"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(Chiang &amp; Jiang, 2009)</w:t>
      </w:r>
      <w:r w:rsidR="0085454F" w:rsidRPr="003B79B1">
        <w:rPr>
          <w:rFonts w:ascii="Times New Roman" w:hAnsi="Times New Roman" w:cs="Times New Roman"/>
          <w:lang w:val="es-ES"/>
        </w:rPr>
        <w:fldChar w:fldCharType="end"/>
      </w:r>
      <w:r w:rsidR="000800E4" w:rsidRPr="003B79B1">
        <w:rPr>
          <w:rFonts w:ascii="Times New Roman" w:hAnsi="Times New Roman" w:cs="Times New Roman"/>
          <w:lang w:val="es-ES"/>
        </w:rPr>
        <w:t xml:space="preserve">. </w:t>
      </w:r>
    </w:p>
    <w:p w:rsidR="00B510AC" w:rsidRDefault="00B510AC" w:rsidP="00B510AC">
      <w:pPr>
        <w:widowControl w:val="0"/>
        <w:autoSpaceDE w:val="0"/>
        <w:autoSpaceDN w:val="0"/>
        <w:adjustRightInd w:val="0"/>
        <w:jc w:val="both"/>
        <w:rPr>
          <w:rFonts w:ascii="Times New Roman" w:hAnsi="Times New Roman" w:cs="Times New Roman"/>
          <w:b/>
          <w:lang w:val="es-ES"/>
        </w:rPr>
      </w:pPr>
    </w:p>
    <w:p w:rsidR="00AA7F42" w:rsidRPr="000B4AE4" w:rsidRDefault="00EE27DB" w:rsidP="00B510AC">
      <w:pPr>
        <w:widowControl w:val="0"/>
        <w:autoSpaceDE w:val="0"/>
        <w:autoSpaceDN w:val="0"/>
        <w:adjustRightInd w:val="0"/>
        <w:jc w:val="both"/>
        <w:rPr>
          <w:rFonts w:ascii="Times New Roman" w:hAnsi="Times New Roman" w:cs="Times New Roman"/>
          <w:b/>
          <w:lang w:val="es-ES"/>
        </w:rPr>
      </w:pPr>
      <w:r w:rsidRPr="003B79B1">
        <w:rPr>
          <w:rFonts w:ascii="Times New Roman" w:hAnsi="Times New Roman" w:cs="Times New Roman"/>
          <w:b/>
          <w:lang w:val="es-ES"/>
        </w:rPr>
        <w:t xml:space="preserve">Agarosa. </w:t>
      </w:r>
      <w:r w:rsidRPr="003B79B1">
        <w:rPr>
          <w:rFonts w:ascii="Times New Roman" w:hAnsi="Times New Roman" w:cs="Times New Roman"/>
          <w:lang w:val="es-ES"/>
        </w:rPr>
        <w:t xml:space="preserve">La agarosa es un polisacárido aislado de las algas de los géneros </w:t>
      </w:r>
      <w:proofErr w:type="spellStart"/>
      <w:r w:rsidRPr="003B79B1">
        <w:rPr>
          <w:rFonts w:ascii="Times New Roman" w:hAnsi="Times New Roman" w:cs="Times New Roman"/>
          <w:lang w:val="es-ES"/>
        </w:rPr>
        <w:t>Gellidium</w:t>
      </w:r>
      <w:proofErr w:type="spellEnd"/>
      <w:r w:rsidRPr="003B79B1">
        <w:rPr>
          <w:rFonts w:ascii="Times New Roman" w:hAnsi="Times New Roman" w:cs="Times New Roman"/>
          <w:lang w:val="es-ES"/>
        </w:rPr>
        <w:t xml:space="preserve"> y </w:t>
      </w:r>
      <w:proofErr w:type="spellStart"/>
      <w:r w:rsidRPr="003B79B1">
        <w:rPr>
          <w:rFonts w:ascii="Times New Roman" w:hAnsi="Times New Roman" w:cs="Times New Roman"/>
          <w:lang w:val="es-ES"/>
        </w:rPr>
        <w:t>Graillaria</w:t>
      </w:r>
      <w:proofErr w:type="spellEnd"/>
      <w:r w:rsidRPr="003B79B1">
        <w:rPr>
          <w:rFonts w:ascii="Times New Roman" w:hAnsi="Times New Roman" w:cs="Times New Roman"/>
          <w:lang w:val="es-ES"/>
        </w:rPr>
        <w:t xml:space="preserve">. </w:t>
      </w:r>
      <w:r w:rsidR="00564E80" w:rsidRPr="003B79B1">
        <w:rPr>
          <w:rFonts w:ascii="Times New Roman" w:hAnsi="Times New Roman" w:cs="Times New Roman"/>
          <w:lang w:val="es-ES"/>
        </w:rPr>
        <w:t>Tiene mayor actividad</w:t>
      </w:r>
      <w:r w:rsidRPr="003B79B1">
        <w:rPr>
          <w:rFonts w:ascii="Times New Roman" w:hAnsi="Times New Roman" w:cs="Times New Roman"/>
          <w:lang w:val="es-ES"/>
        </w:rPr>
        <w:t xml:space="preserve"> </w:t>
      </w:r>
      <w:proofErr w:type="spellStart"/>
      <w:r w:rsidRPr="003B79B1">
        <w:rPr>
          <w:rFonts w:ascii="Times New Roman" w:hAnsi="Times New Roman" w:cs="Times New Roman"/>
          <w:lang w:val="es-ES"/>
        </w:rPr>
        <w:t>condrogénica</w:t>
      </w:r>
      <w:proofErr w:type="spellEnd"/>
      <w:r w:rsidRPr="003B79B1">
        <w:rPr>
          <w:rFonts w:ascii="Times New Roman" w:hAnsi="Times New Roman" w:cs="Times New Roman"/>
          <w:lang w:val="es-ES"/>
        </w:rPr>
        <w:t xml:space="preserve"> </w:t>
      </w:r>
      <w:r w:rsidR="00564E80" w:rsidRPr="003B79B1">
        <w:rPr>
          <w:rFonts w:ascii="Times New Roman" w:hAnsi="Times New Roman" w:cs="Times New Roman"/>
          <w:lang w:val="es-ES"/>
        </w:rPr>
        <w:t>que</w:t>
      </w:r>
      <w:r w:rsidRPr="003B79B1">
        <w:rPr>
          <w:rFonts w:ascii="Times New Roman" w:hAnsi="Times New Roman" w:cs="Times New Roman"/>
          <w:lang w:val="es-ES"/>
        </w:rPr>
        <w:t xml:space="preserve"> otros biomateriales ampliamente utilizados como la fibrina, colágeno I, </w:t>
      </w:r>
      <w:proofErr w:type="spellStart"/>
      <w:r w:rsidRPr="003B79B1">
        <w:rPr>
          <w:rFonts w:ascii="Times New Roman" w:hAnsi="Times New Roman" w:cs="Times New Roman"/>
          <w:lang w:val="es-ES"/>
        </w:rPr>
        <w:t>alginato</w:t>
      </w:r>
      <w:proofErr w:type="spellEnd"/>
      <w:r w:rsidRPr="003B79B1">
        <w:rPr>
          <w:rFonts w:ascii="Times New Roman" w:hAnsi="Times New Roman" w:cs="Times New Roman"/>
          <w:lang w:val="es-ES"/>
        </w:rPr>
        <w:t xml:space="preserve"> y ácido </w:t>
      </w:r>
      <w:proofErr w:type="spellStart"/>
      <w:r w:rsidRPr="003B79B1">
        <w:rPr>
          <w:rFonts w:ascii="Times New Roman" w:hAnsi="Times New Roman" w:cs="Times New Roman"/>
          <w:lang w:val="es-ES"/>
        </w:rPr>
        <w:t>poliglicólico</w:t>
      </w:r>
      <w:proofErr w:type="spellEnd"/>
      <w:r w:rsidRPr="003B79B1">
        <w:rPr>
          <w:rFonts w:ascii="Times New Roman" w:hAnsi="Times New Roman" w:cs="Times New Roman"/>
          <w:lang w:val="es-ES"/>
        </w:rPr>
        <w:t xml:space="preserve"> (PGA)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"10.1016/j.joca.2005.04.020", "ISSN" : "1063-4584", "PMID" : "16006153", "abstract" : "OBJECTIVE To compare matrix composition and glycosaminoglycan (GAG) fine structure among five scaffolds commonly used for in vitro chondrocyte culture and cartilage tissue engineering. DESIGN Bovine articular chondrocytes were seeded into agarose, alginate, collagen I, fibrin and polyglycolic acid (PGA) constructs and cultured for 20 or 40 days. In addition to construct DNA and sulfated GAG (sGAG) contents, the delta-disaccharide compositions of the chondroitin/dermatan sulfate GAGs were determined for each scaffold group via fluorophore-assisted carbohydrate electrophoresis (FACE). RESULTS Significant differences were found in cell proliferation and extracellular matrix accumulation among the five scaffold groups. Significant cell proliferation was observed for all scaffold types but occurred later (20-40 days) in PGA constructs compared to the other groups (0-20 days). By 40 days, agarose constructs had the highest sGAG to DNA ratio, while alginate and collagen I had the lowest levels. Quantitative differences in the Delta-disaccharide composition of the GAGs accumulated in the different scaffolds were also found, with the most striking variations in unsulfated and disulfated delta-disaccharides. Agarose constructs had the highest fraction of disulfated residues and the lowest fraction of unsulfated residues, with a 6-sulfated/4-sulfated disaccharide ratio most similar to that of native articular cartilage. CONCLUSIONS The similarities and differences among scaffolds in proteoglycan accumulation and GAG composition suggest that the scaffold material directly or indirectly influences chondrocyte proteoglycan metabolism and may have an influence on the quality of tissue engineered cartilage.", "author" : [ { "dropping-particle" : "", "family" : "Mouw", "given" : "J K", "non-dropping-particle" : "", "parse-names" : false, "suffix" : "" }, { "dropping-particle" : "", "family" : "Case", "given" : "N D", "non-dropping-particle" : "", "parse-names" : false, "suffix" : "" }, { "dropping-particle" : "", "family" : "Guldberg", "given" : "R E", "non-dropping-particle" : "", "parse-names" : false, "suffix" : "" }, { "dropping-particle" : "", "family" : "Plaas", "given" : "A H K", "non-dropping-particle" : "", "parse-names" : false, "suffix" : "" }, { "dropping-particle" : "", "family" : "Levenston", "given" : "M E", "non-dropping-particle" : "", "parse-names" : false, "suffix" : "" } ], "container-title" : "Osteoarthritis and cartilage", "id" : "ITEM-1", "issue" : "9", "issued" : { "date-parts" : [ [ "2005", "9" ] ] }, "page" : "828-36", "title" : "Variations in matrix composition and GAG fine structure among scaffolds for cartilage tissue engineering.", "type" : "article-journal", "volume" : "13" }, "uris" : [ "http://www.mendeley.com/documents/?uuid=adf34020-7f1c-3f7f-b2a4-9fb05fa70c32", "http://www.mendeley.com/documents/?uuid=998f11e5-8275-4aa3-9c1f-a20627298142" ] } ], "mendeley" : { "formattedCitation" : "(Mouw, Case, Guldberg, Plaas, &amp; Levenston, 2005)", "manualFormatting" : "(Mouw et al., 2005)", "plainTextFormattedCitation" : "(Mouw, Case, Guldberg, Plaas, &amp; Levenston, 2005)", "previouslyFormattedCitation" : "(Mouw, Case, Guldberg, Plaas, &amp; Levenston, 2005)"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(Mouw</w:t>
      </w:r>
      <w:r w:rsidR="00196A10">
        <w:rPr>
          <w:rFonts w:ascii="Times New Roman" w:hAnsi="Times New Roman" w:cs="Times New Roman"/>
          <w:noProof/>
          <w:lang w:val="es-ES"/>
        </w:rPr>
        <w:t xml:space="preserve"> et al.,</w:t>
      </w:r>
      <w:r w:rsidR="00260459">
        <w:rPr>
          <w:rFonts w:ascii="Times New Roman" w:hAnsi="Times New Roman" w:cs="Times New Roman"/>
          <w:noProof/>
          <w:lang w:val="es-ES"/>
        </w:rPr>
        <w:t xml:space="preserve"> </w:t>
      </w:r>
      <w:r w:rsidR="00363010" w:rsidRPr="003B79B1">
        <w:rPr>
          <w:rFonts w:ascii="Times New Roman" w:hAnsi="Times New Roman" w:cs="Times New Roman"/>
          <w:noProof/>
          <w:lang w:val="es-ES"/>
        </w:rPr>
        <w:t>2005)</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w:t>
      </w:r>
      <w:r w:rsidR="00564E80" w:rsidRPr="003B79B1">
        <w:rPr>
          <w:rFonts w:ascii="Times New Roman" w:hAnsi="Times New Roman" w:cs="Times New Roman"/>
          <w:lang w:val="es-ES"/>
        </w:rPr>
        <w:t>U</w:t>
      </w:r>
      <w:r w:rsidRPr="003B79B1">
        <w:rPr>
          <w:rFonts w:ascii="Times New Roman" w:hAnsi="Times New Roman" w:cs="Times New Roman"/>
          <w:lang w:val="es-ES"/>
        </w:rPr>
        <w:t>n hidrogel de agarosa/seda</w:t>
      </w:r>
      <w:r w:rsidR="006E436F" w:rsidRPr="003B79B1">
        <w:rPr>
          <w:rFonts w:ascii="Times New Roman" w:hAnsi="Times New Roman" w:cs="Times New Roman"/>
          <w:lang w:val="es-ES"/>
        </w:rPr>
        <w:t xml:space="preserve"> con las</w:t>
      </w:r>
      <w:r w:rsidRPr="003B79B1">
        <w:rPr>
          <w:rFonts w:ascii="Times New Roman" w:hAnsi="Times New Roman" w:cs="Times New Roman"/>
          <w:lang w:val="es-ES"/>
        </w:rPr>
        <w:t xml:space="preserve"> principales características de cada material</w:t>
      </w:r>
      <w:r w:rsidR="006E436F" w:rsidRPr="003B79B1">
        <w:rPr>
          <w:rFonts w:ascii="Times New Roman" w:hAnsi="Times New Roman" w:cs="Times New Roman"/>
          <w:lang w:val="es-ES"/>
        </w:rPr>
        <w:t xml:space="preserve"> fue sembrado con condrocitos para evaluar la</w:t>
      </w:r>
      <w:r w:rsidRPr="003B79B1">
        <w:rPr>
          <w:rFonts w:ascii="Times New Roman" w:hAnsi="Times New Roman" w:cs="Times New Roman"/>
          <w:lang w:val="es-ES"/>
        </w:rPr>
        <w:t xml:space="preserve"> formación de tejido cartilaginoso. Los resultados demostraron síntesis de colágeno tipo II y </w:t>
      </w:r>
      <w:proofErr w:type="spellStart"/>
      <w:r w:rsidRPr="003B79B1">
        <w:rPr>
          <w:rFonts w:ascii="Times New Roman" w:hAnsi="Times New Roman" w:cs="Times New Roman"/>
          <w:lang w:val="es-ES"/>
        </w:rPr>
        <w:t>agrecanos</w:t>
      </w:r>
      <w:proofErr w:type="spellEnd"/>
      <w:r w:rsidRPr="003B79B1">
        <w:rPr>
          <w:rFonts w:ascii="Times New Roman" w:hAnsi="Times New Roman" w:cs="Times New Roman"/>
          <w:lang w:val="es-ES"/>
        </w:rPr>
        <w:t xml:space="preserve"> además de </w:t>
      </w:r>
      <w:proofErr w:type="spellStart"/>
      <w:r w:rsidRPr="003B79B1">
        <w:rPr>
          <w:rFonts w:ascii="Times New Roman" w:hAnsi="Times New Roman" w:cs="Times New Roman"/>
          <w:lang w:val="es-ES"/>
        </w:rPr>
        <w:t>inmunocompatibilidad</w:t>
      </w:r>
      <w:proofErr w:type="spellEnd"/>
      <w:r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"10.1021/acsami.6b08285", "ISSN" : "1944-8252", "PMID" : "27459679", "abstract" : "An osteoarthritis pandemic has accelerated exploration of various biomaterials for cartilage reconstruction with a special emphasis on silk fibroin from mulberry (Bombyx mori) and non-mulberry (Antheraea assamensis) silk worms. Retention of positive attributes of the agarose standard and nullification of its negatives are central to the current agarose/silk fibroin hydrogel design. In this study, hydrogels of mulberry and non-mulberry silk fibroin blended with agarose were fabricated and evaluated in vitro for two weeks for cartilaginous tissue formation. The fabricated hydrogels were physicochemically characterized and analyzed for cell viability, proliferation, and extra cellular matrix deposition. The amalgamation of silk fibroin with agarose impacted the pore size, as illustrated by field emission scanning electron microscopy studies, swelling behavior, and in vitro degradation of the hydrogels. Fourier transform infrared spectroscopy results indicated the blend formation and confirmed the presence of both components in the fabricated hydrogels. Rheological studies demonstrated enhanced elasticity of blended hydrogels with G' &gt; G\u2033. Biochemical analysis revealed significantly higher levels of sulfated glycosaminoglycans (sGAGs) and collagen (p \u2264 0.01) in blended hydrogels. More specifically, the non-mulberry silk fibroin blend showed sGAG and collagen content (\u223c1.5-fold) higher than that of the mulberry blend (p \u2264 0.05). Histological and immunohistochemical analyses further validated the enhanced deposition of sGAG and collagen, indicating maintenance of chondrogenic phenotype within constructs after two weeks of culture. Real-time PCR analysis further confirmed up-regulation of cartilage-specific aggrecan, sox-9 (\u223c1.5-fold) and collagen type II (\u223c2-fold) marker genes (p \u2264 0.01) in blended hydrogels. The hydrogels demonstrated immunocompatibility, which was evidenced by minimal in vitro secretion of tumor necrosis factor-\u03b1 (TNF-\u03b1) by murine macrophages. Taken together, the results suggest promising attributes of blended hydrogels and particularly the non-mulberry silk fibroin/agarose blends as alternative biomaterial for cartilage tissue engineering.", "author" : [ { "dropping-particle" : "", "family" : "Singh", "given" : "Yogendra Pratap", "non-dropping-particle" : "", "parse-names" : false, "suffix" : "" }, { "dropping-particle" : "", "family" : "Bhardwaj", "given" : "Nandana", "non-dropping-particle" : "", "parse-names" : false, "suffix" : "" }, { "dropping-particle" : "", "family" : "Mandal", "given" : "Biman B", "non-dropping-particle" : "", "parse-names" : false, "suffix" : "" } ], "container-title" : "ACS applied materials &amp; interfaces", "id" : "ITEM-1", "issue" : "33", "issued" : { "date-parts" : [ [ "2016", "8" ] ] }, "page" : "21236-49", "title" : "Potential of Agarose/Silk Fibroin Blended Hydrogel for in Vitro Cartilage Tissue Engineering.", "type" : "article-journal", "volume" : "8" }, "uris" : [ "http://www.mendeley.com/documents/?uuid=24e46fb8-24ac-3cb8-bf69-b239117ddeb4", "http://www.mendeley.com/documents/?uuid=eed807b2-6a7f-4404-9c68-68aa3485c7a2" ] } ], "mendeley" : { "formattedCitation" : "(Singh, Bhardwaj, &amp; Mandal, 2016)", "manualFormatting" : "(Singh et al., 2016)", "plainTextFormattedCitation" : "(Singh, Bhardwaj, &amp; Mandal, 2016)", "previouslyFormattedCitation" : "(Singh, Bhardwaj, &amp; Mandal, 2016)"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911E02" w:rsidRPr="003B79B1">
        <w:rPr>
          <w:rFonts w:ascii="Times New Roman" w:hAnsi="Times New Roman" w:cs="Times New Roman"/>
          <w:noProof/>
          <w:lang w:val="es-ES"/>
        </w:rPr>
        <w:t>(Singh</w:t>
      </w:r>
      <w:r w:rsidR="00260459">
        <w:rPr>
          <w:rFonts w:ascii="Times New Roman" w:hAnsi="Times New Roman" w:cs="Times New Roman"/>
          <w:noProof/>
          <w:lang w:val="es-ES"/>
        </w:rPr>
        <w:t xml:space="preserve"> et al., </w:t>
      </w:r>
      <w:r w:rsidR="00911E02" w:rsidRPr="003B79B1">
        <w:rPr>
          <w:rFonts w:ascii="Times New Roman" w:hAnsi="Times New Roman" w:cs="Times New Roman"/>
          <w:noProof/>
          <w:lang w:val="es-ES"/>
        </w:rPr>
        <w:t>2016)</w:t>
      </w:r>
      <w:r w:rsidR="0085454F" w:rsidRPr="003B79B1">
        <w:rPr>
          <w:rFonts w:ascii="Times New Roman" w:hAnsi="Times New Roman" w:cs="Times New Roman"/>
          <w:lang w:val="es-ES"/>
        </w:rPr>
        <w:fldChar w:fldCharType="end"/>
      </w:r>
      <w:r w:rsidR="00564E80" w:rsidRPr="003B79B1">
        <w:rPr>
          <w:rFonts w:ascii="Times New Roman" w:hAnsi="Times New Roman" w:cs="Times New Roman"/>
          <w:lang w:val="es-ES"/>
        </w:rPr>
        <w:t xml:space="preserve">; sin embargo, la agarosa no es biodegradable y puede ser </w:t>
      </w:r>
      <w:proofErr w:type="spellStart"/>
      <w:r w:rsidR="00564E80" w:rsidRPr="003B79B1">
        <w:rPr>
          <w:rFonts w:ascii="Times New Roman" w:hAnsi="Times New Roman" w:cs="Times New Roman"/>
          <w:lang w:val="es-ES"/>
        </w:rPr>
        <w:t>inmunogénica</w:t>
      </w:r>
      <w:proofErr w:type="spellEnd"/>
      <w:r w:rsidR="00564E80" w:rsidRPr="003B79B1">
        <w:rPr>
          <w:rFonts w:ascii="Times New Roman" w:hAnsi="Times New Roman" w:cs="Times New Roman"/>
          <w:lang w:val="es-ES"/>
        </w:rPr>
        <w:t xml:space="preserve">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"10.1016/j.actbio.2014.09.032", "ISSN" : "1878-7568", "PMID" : "25281788", "abstract" : "Cartilage tissue lacks an intrinsic capacity for self-regeneration due to slow matrix turnover, a limited supply of mature chondrocytes and insufficient vasculature. Although cartilage tissue engineering has achieved some success using agarose as a scaffolding material, major challenges of agarose-based cartilage repair, including non-degradability, poor tissue-scaffold integration and limited processing capability, have prompted the search for an alternative biomaterial. In this study, silk fiber-hydrogel composites (SF-silk hydrogels) made from silk microfibers and silk hydrogels were investigated for their potential use as a support material for engineered cartilage. We demonstrated the use of 100% silk-based fiber-hydrogel composite scaffolds for the development of cartilage constructs with properties comparable to those made with agarose. Cartilage constructs with an equilibrium modulus in the native tissue range were fabricated by mimicking the collagen fiber and proteoglycan composite architecture of native cartilage using biocompatible, biodegradable silk fibroin from Bombyx mori. Excellent chondrocyte response was observed on SF-silk hydrogels, and fiber reinforcement resulted in the development of more mechanically robust constructs after 42 days in culture compared to silk hydrogels alone. Thus, we demonstrate the versatility of silk fibroin as a composite scaffolding material for use in cartilage tissue repair to create functional cartilage constructs that overcome the limitations of agarose biomaterials, and provide a much-needed alternative to the agarose standard.", "author" : [ { "dropping-particle" : "", "family" : "Yodmuang", "given" : "Supansa", "non-dropping-particle" : "", "parse-names" : false, "suffix" : "" }, { "dropping-particle" : "", "family" : "McNamara", "given" : "Stephanie L", "non-dropping-particle" : "", "parse-names" : false, "suffix" : "" }, { "dropping-particle" : "", "family" : "Nover", "given" : "Adam B", "non-dropping-particle" : "", "parse-names" : false, "suffix" : "" }, { "dropping-particle" : "", "family" : "Mandal", "given" : "Biman B", "non-dropping-particle" : "", "parse-names" : false, "suffix" : "" }, { "dropping-particle" : "", "family" : "Agarwal", "given" : "Monica", "non-dropping-particle" : "", "parse-names" : false, "suffix" : "" }, { "dropping-particle" : "", "family" : "Kelly", "given" : "Terri-Ann N", "non-dropping-particle" : "", "parse-names" : false, "suffix" : "" }, { "dropping-particle" : "", "family" : "Chao", "given" : "Pen-hsiu Grace", "non-dropping-particle" : "", "parse-names" : false, "suffix" : "" }, { "dropping-particle" : "", "family" : "Hung", "given" : "Clark", "non-dropping-particle" : "", "parse-names" : false, "suffix" : "" }, { "dropping-particle" : "", "family" : "Kaplan", "given" : "David L", "non-dropping-particle" : "", "parse-names" : false, "suffix" : "" }, { "dropping-particle" : "", "family" : "Vunjak-Novakovic", "given" : "Gordana", "non-dropping-particle" : "", "parse-names" : false, "suffix" : "" } ], "container-title" : "Acta biomaterialia", "id" : "ITEM-1", "issued" : { "date-parts" : [ [ "2014", "1" ] ] }, "page" : "27-36", "title" : "Silk microfiber-reinforced silk hydrogel composites for functional cartilage tissue repair.", "type" : "article-journal", "volume" : "11" }, "uris" : [ "http://www.mendeley.com/documents/?uuid=d8e9edd0-6244-4444-a9e3-20fe19652a9f", "http://www.mendeley.com/documents/?uuid=482f4273-8f83-31c1-a5a1-e41973a8c36a" ] }, { "id" : "ITEM-2", "itemData" : { "DOI" : "10.1021/acsami.6b08285", "ISSN" : "1944-8252", "PMID" : "27459679", "abstract" : "An osteoarthritis pandemic has accelerated exploration of various biomaterials for cartilage reconstruction with a special emphasis on silk fibroin from mulberry (Bombyx mori) and non-mulberry (Antheraea assamensis) silk worms. Retention of positive attributes of the agarose standard and nullification of its negatives are central to the current agarose/silk fibroin hydrogel design. In this study, hydrogels of mulberry and non-mulberry silk fibroin blended with agarose were fabricated and evaluated in vitro for two weeks for cartilaginous tissue formation. The fabricated hydrogels were physicochemically characterized and analyzed for cell viability, proliferation, and extra cellular matrix deposition. The amalgamation of silk fibroin with agarose impacted the pore size, as illustrated by field emission scanning electron microscopy studies, swelling behavior, and in vitro degradation of the hydrogels. Fourier transform infrared spectroscopy results indicated the blend formation and confirmed the presence of both components in the fabricated hydrogels. Rheological studies demonstrated enhanced elasticity of blended hydrogels with G' &gt; G\u2033. Biochemical analysis revealed significantly higher levels of sulfated glycosaminoglycans (sGAGs) and collagen (p \u2264 0.01) in blended hydrogels. More specifically, the non-mulberry silk fibroin blend showed sGAG and collagen content (\u223c1.5-fold) higher than that of the mulberry blend (p \u2264 0.05). Histological and immunohistochemical analyses further validated the enhanced deposition of sGAG and collagen, indicating maintenance of chondrogenic phenotype within constructs after two weeks of culture. Real-time PCR analysis further confirmed up-regulation of cartilage-specific aggrecan, sox-9 (\u223c1.5-fold) and collagen type II (\u223c2-fold) marker genes (p \u2264 0.01) in blended hydrogels. The hydrogels demonstrated immunocompatibility, which was evidenced by minimal in vitro secretion of tumor necrosis factor-\u03b1 (TNF-\u03b1) by murine macrophages. Taken together, the results suggest promising attributes of blended hydrogels and particularly the non-mulberry silk fibroin/agarose blends as alternative biomaterial for cartilage tissue engineering.", "author" : [ { "dropping-particle" : "", "family" : "Singh", "given" : "Yogendra Pratap", "non-dropping-particle" : "", "parse-names" : false, "suffix" : "" }, { "dropping-particle" : "", "family" : "Bhardwaj", "given" : "Nandana", "non-dropping-particle" : "", "parse-names" : false, "suffix" : "" }, { "dropping-particle" : "", "family" : "Mandal", "given" : "Biman B", "non-dropping-particle" : "", "parse-names" : false, "suffix" : "" } ], "container-title" : "ACS applied materials &amp; interfaces", "id" : "ITEM-2", "issue" : "33", "issued" : { "date-parts" : [ [ "2016", "8" ] ] }, "page" : "21236-49", "title" : "Potential of Agarose/Silk Fibroin Blended Hydrogel for in Vitro Cartilage Tissue Engineering.", "type" : "article-journal", "volume" : "8" }, "uris" : [ "http://www.mendeley.com/documents/?uuid=eed807b2-6a7f-4404-9c68-68aa3485c7a2", "http://www.mendeley.com/documents/?uuid=24e46fb8-24ac-3cb8-bf69-b239117ddeb4", "http://www.mendeley.com/documents/?uuid=108fa690-3154-41a0-a8ba-af80680dccfa" ] } ], "mendeley" : { "formattedCitation" : "(Singh et al., 2016; Yodmuang et al., 2014)", "plainTextFormattedCitation" : "(Singh et al., 2016; Yodmuang et al., 2014)", "previouslyFormattedCitation" : "(Singh et al., 2016; Yodmuang et al., 2014)"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911E02" w:rsidRPr="003B79B1">
        <w:rPr>
          <w:rFonts w:ascii="Times New Roman" w:hAnsi="Times New Roman" w:cs="Times New Roman"/>
          <w:noProof/>
          <w:lang w:val="es-ES"/>
        </w:rPr>
        <w:t>(Singh et al., 2016; Yodmuang et al., 2014)</w:t>
      </w:r>
      <w:r w:rsidR="0085454F" w:rsidRPr="003B79B1">
        <w:rPr>
          <w:rFonts w:ascii="Times New Roman" w:hAnsi="Times New Roman" w:cs="Times New Roman"/>
          <w:lang w:val="es-ES"/>
        </w:rPr>
        <w:fldChar w:fldCharType="end"/>
      </w:r>
      <w:r w:rsidR="00564E80" w:rsidRPr="003B79B1">
        <w:rPr>
          <w:rFonts w:ascii="Times New Roman" w:hAnsi="Times New Roman" w:cs="Times New Roman"/>
          <w:lang w:val="es-ES"/>
        </w:rPr>
        <w:t>,</w:t>
      </w:r>
    </w:p>
    <w:p w:rsidR="001C2E22" w:rsidRDefault="000800E4" w:rsidP="00735CD5">
      <w:pPr>
        <w:widowControl w:val="0"/>
        <w:autoSpaceDE w:val="0"/>
        <w:autoSpaceDN w:val="0"/>
        <w:adjustRightInd w:val="0"/>
        <w:spacing w:after="240"/>
        <w:jc w:val="both"/>
        <w:rPr>
          <w:rFonts w:ascii="Times New Roman" w:hAnsi="Times New Roman" w:cs="Times New Roman"/>
          <w:iCs/>
          <w:color w:val="FF0000"/>
          <w:lang w:val="es-ES"/>
        </w:rPr>
      </w:pPr>
      <w:r w:rsidRPr="003B79B1">
        <w:rPr>
          <w:rFonts w:ascii="Times New Roman" w:hAnsi="Times New Roman" w:cs="Times New Roman"/>
          <w:b/>
        </w:rPr>
        <w:lastRenderedPageBreak/>
        <w:t xml:space="preserve">Cartílago </w:t>
      </w:r>
      <w:proofErr w:type="spellStart"/>
      <w:r w:rsidRPr="003B79B1">
        <w:rPr>
          <w:rFonts w:ascii="Times New Roman" w:hAnsi="Times New Roman" w:cs="Times New Roman"/>
          <w:b/>
        </w:rPr>
        <w:t>descelularizado</w:t>
      </w:r>
      <w:proofErr w:type="spellEnd"/>
      <w:r w:rsidR="001C2E22" w:rsidRPr="003B79B1">
        <w:rPr>
          <w:rFonts w:ascii="Times New Roman" w:hAnsi="Times New Roman" w:cs="Times New Roman"/>
          <w:b/>
        </w:rPr>
        <w:t xml:space="preserve">. </w:t>
      </w:r>
      <w:r w:rsidR="006E436F" w:rsidRPr="003B79B1">
        <w:rPr>
          <w:rFonts w:ascii="Times New Roman" w:hAnsi="Times New Roman" w:cs="Times New Roman"/>
          <w:lang w:val="es-ES"/>
        </w:rPr>
        <w:t>L</w:t>
      </w:r>
      <w:r w:rsidRPr="003B79B1">
        <w:rPr>
          <w:rFonts w:ascii="Times New Roman" w:hAnsi="Times New Roman" w:cs="Times New Roman"/>
          <w:lang w:val="es-ES"/>
        </w:rPr>
        <w:t xml:space="preserve">os soportes derivados de tejidos y órganos </w:t>
      </w:r>
      <w:proofErr w:type="spellStart"/>
      <w:r w:rsidRPr="003B79B1">
        <w:rPr>
          <w:rFonts w:ascii="Times New Roman" w:hAnsi="Times New Roman" w:cs="Times New Roman"/>
          <w:lang w:val="es-ES"/>
        </w:rPr>
        <w:t>descelularizados</w:t>
      </w:r>
      <w:proofErr w:type="spellEnd"/>
      <w:r w:rsidR="006E436F" w:rsidRPr="003B79B1">
        <w:rPr>
          <w:rFonts w:ascii="Times New Roman" w:hAnsi="Times New Roman" w:cs="Times New Roman"/>
          <w:lang w:val="es-ES"/>
        </w:rPr>
        <w:t xml:space="preserve"> constituyen otra fuente de soportes de origen natural</w:t>
      </w:r>
      <w:r w:rsidRPr="003B79B1">
        <w:rPr>
          <w:rFonts w:ascii="Times New Roman" w:hAnsi="Times New Roman" w:cs="Times New Roman"/>
          <w:lang w:val="es-ES"/>
        </w:rPr>
        <w:t xml:space="preserve">. El objetivo del proceso de </w:t>
      </w:r>
      <w:proofErr w:type="spellStart"/>
      <w:r w:rsidRPr="003B79B1">
        <w:rPr>
          <w:rFonts w:ascii="Times New Roman" w:hAnsi="Times New Roman" w:cs="Times New Roman"/>
          <w:lang w:val="es-ES"/>
        </w:rPr>
        <w:t>descelularización</w:t>
      </w:r>
      <w:proofErr w:type="spellEnd"/>
      <w:r w:rsidRPr="003B79B1">
        <w:rPr>
          <w:rFonts w:ascii="Times New Roman" w:hAnsi="Times New Roman" w:cs="Times New Roman"/>
          <w:lang w:val="es-ES"/>
        </w:rPr>
        <w:t xml:space="preserve"> es eliminar de manera eficiente el material celular y nuclear, preservando los componentes y estructura del tejido nativo. De este modo, se evita la activación de la respuesta inmune y se preservan características estructurales que modulan la migración, proliferación y diferenciación celular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"10.1016/j.biomaterials.2014.02.043", "ISSN" : "1878-5905", "PMID" : "24656731", "abstract" : "Previously, we had addressed the issues of shape control/maintenance of in\u00a0vitro engineered human-ear-shaped cartilage. Thus, lack of applicable cell source had become a major concern that blocks clinical translation of this technology. Autologous microtia chondrocytes (MCs) and bone marrow stromal cells (BMSCs) were both promising chondrogenic cells that did not involve obvious donor site morbidity. However, limited cell availability of MCs and ectopic ossification of chondrogenically induced BMSCs in subcutaneous environment greatly restricted their applications in external ear reconstruction. The current study demonstrated that MCs possessed strong proliferation ability but accompanied with rapid loss of chondrogenic ability during passage, indicating a poor feasibility to engineer the entire ear using expanded MCs. Fortunately, the co-transplantation results of MCs and BMSCs (25% MCs and 75% BMSCs) demonstrated a strong chondroinductive ability of MCs to promote stable ectopic chondrogenesis of BMSCs in subcutaneous environment. Moreover, cell labeling demonstrated that BMSCs could transform into chondrocyte-like cells under the chondrogenic niche provided by co-cultured MCs. Most importantly, a human-ear-shaped cartilaginous tissue with delicate structure and proper elasticity was successfully constructed by seeding the mixed cells (MCs and BMSCs) into the pre-shaped biodegradable ear-scaffold followed by 12 weeks of subcutaneous implantation in nude mouse. These results may provide a promising strategy to construct stable ectopic cartilage with MCs and stem cells (BMSCs) for autologous external ear reconstruction.", "author" : [ { "dropping-particle" : "", "family" : "Zhang", "given" : "Lu", "non-dropping-particle" : "", "parse-names" : false, "suffix" : "" }, { "dropping-particle" : "", "family" : "He", "given" : "Aijuan", "non-dropping-particle" : "", "parse-names" : false, "suffix" : "" }, { "dropping-particle" : "", "family" : "Yin", "given" : "Zongqi", "non-dropping-particle" : "", "parse-names" : false, "suffix" : "" }, { "dropping-particle" : "", "family" : "Yu", "given" : "Zheyuan", "non-dropping-particle" : "", "parse-names" : false, "suffix" : "" }, { "dropping-particle" : "", "family" : "Luo", "given" : "Xusong", "non-dropping-particle" : "", "parse-names" : false, "suffix" : "" }, { "dropping-particle" : "", "family" : "Liu", "given" : "Wei", "non-dropping-particle" : "", "parse-names" : false, "suffix" : "" }, { "dropping-particle" : "", "family" : "Zhang", "given" : "Wenjie", "non-dropping-particle" : "", "parse-names" : false, "suffix" : "" }, { "dropping-particle" : "", "family" : "Cao", "given" : "Yilin", "non-dropping-particle" : "", "parse-names" : false, "suffix" : "" }, { "dropping-particle" : "", "family" : "Liu", "given" : "Yu", "non-dropping-particle" : "", "parse-names" : false, "suffix" : "" }, { "dropping-particle" : "", "family" : "Zhou", "given" : "Guangdong", "non-dropping-particle" : "", "parse-names" : false, "suffix" : "" } ], "container-title" : "Biomaterials", "id" : "ITEM-1", "issue" : "18", "issued" : { "date-parts" : [ [ "2014", "6" ] ] }, "page" : "4878-87", "title" : "Regeneration of human-ear-shaped cartilage by co-culturing human microtia chondrocytes with BMSCs.", "type" : "article-journal", "volume" : "35" }, "uris" : [ "http://www.mendeley.com/documents/?uuid=d2509b89-c3cf-476c-9ff8-c0c3b62217ec", "http://www.mendeley.com/documents/?uuid=0ea0a9fe-3abb-4c49-9ced-ad8657f818b4" ] } ], "mendeley" : { "formattedCitation" : "(L. Zhang et al., 2014)", "manualFormatting" : "(Zhang et al., 2014)", "plainTextFormattedCitation" : "(L. Zhang et al., 2014)", "previouslyFormattedCitation" : "(L. Zhang et al., 2014)"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(Zhang et al., 2014)</w:t>
      </w:r>
      <w:r w:rsidR="0085454F" w:rsidRPr="003B79B1">
        <w:rPr>
          <w:rFonts w:ascii="Times New Roman" w:hAnsi="Times New Roman" w:cs="Times New Roman"/>
          <w:lang w:val="es-ES"/>
        </w:rPr>
        <w:fldChar w:fldCharType="end"/>
      </w:r>
      <w:r w:rsidR="00E87820">
        <w:rPr>
          <w:rFonts w:ascii="Times New Roman" w:hAnsi="Times New Roman" w:cs="Times New Roman"/>
          <w:iCs/>
          <w:lang w:val="es-ES"/>
        </w:rPr>
        <w:t xml:space="preserve">. </w:t>
      </w:r>
      <w:r w:rsidR="00E87820" w:rsidRPr="001E2C45">
        <w:rPr>
          <w:rFonts w:ascii="Times New Roman" w:hAnsi="Times New Roman" w:cs="Times New Roman"/>
          <w:iCs/>
          <w:lang w:val="es-ES"/>
        </w:rPr>
        <w:t>L</w:t>
      </w:r>
      <w:r w:rsidR="00E87820" w:rsidRPr="001E2C45">
        <w:rPr>
          <w:rFonts w:ascii="Times New Roman" w:hAnsi="Times New Roman" w:cs="Times New Roman"/>
          <w:lang w:val="es-ES"/>
        </w:rPr>
        <w:t xml:space="preserve">a capacidad que tienen los soportes derivados de cartílago articular para inducir diferenciación </w:t>
      </w:r>
      <w:proofErr w:type="spellStart"/>
      <w:r w:rsidR="00E87820" w:rsidRPr="001E2C45">
        <w:rPr>
          <w:rFonts w:ascii="Times New Roman" w:hAnsi="Times New Roman" w:cs="Times New Roman"/>
          <w:lang w:val="es-ES"/>
        </w:rPr>
        <w:t>condrogénica</w:t>
      </w:r>
      <w:proofErr w:type="spellEnd"/>
      <w:r w:rsidR="00E87820" w:rsidRPr="001E2C45">
        <w:rPr>
          <w:rFonts w:ascii="Times New Roman" w:hAnsi="Times New Roman" w:cs="Times New Roman"/>
          <w:lang w:val="es-ES"/>
        </w:rPr>
        <w:t xml:space="preserve"> de células madre </w:t>
      </w:r>
      <w:proofErr w:type="spellStart"/>
      <w:r w:rsidR="00E87820" w:rsidRPr="001E2C45">
        <w:rPr>
          <w:rFonts w:ascii="Times New Roman" w:hAnsi="Times New Roman" w:cs="Times New Roman"/>
          <w:lang w:val="es-ES"/>
        </w:rPr>
        <w:t>mesenquimales</w:t>
      </w:r>
      <w:proofErr w:type="spellEnd"/>
      <w:r w:rsidR="00E87820" w:rsidRPr="001E2C45">
        <w:rPr>
          <w:rFonts w:ascii="Times New Roman" w:hAnsi="Times New Roman" w:cs="Times New Roman"/>
          <w:iCs/>
          <w:lang w:val="es-ES"/>
        </w:rPr>
        <w:t xml:space="preserve"> de tejido adiposo y de médula ósea, ha sido </w:t>
      </w:r>
      <w:r w:rsidRPr="001E2C45">
        <w:rPr>
          <w:rFonts w:ascii="Times New Roman" w:hAnsi="Times New Roman" w:cs="Times New Roman"/>
          <w:lang w:val="es-ES"/>
        </w:rPr>
        <w:t>demostr</w:t>
      </w:r>
      <w:r w:rsidR="00E87820" w:rsidRPr="001E2C45">
        <w:rPr>
          <w:rFonts w:ascii="Times New Roman" w:hAnsi="Times New Roman" w:cs="Times New Roman"/>
          <w:lang w:val="es-ES"/>
        </w:rPr>
        <w:t>ada</w:t>
      </w:r>
      <w:r w:rsidR="00E87820" w:rsidRPr="001E2C45">
        <w:rPr>
          <w:rFonts w:ascii="Times New Roman" w:hAnsi="Times New Roman" w:cs="Times New Roman"/>
          <w:i/>
          <w:lang w:val="es-ES"/>
        </w:rPr>
        <w:t xml:space="preserve"> in vitro</w:t>
      </w:r>
      <w:r w:rsidR="0098717E" w:rsidRPr="001E2C45">
        <w:rPr>
          <w:rFonts w:ascii="Times New Roman" w:hAnsi="Times New Roman" w:cs="Times New Roman"/>
          <w:i/>
          <w:lang w:val="es-ES"/>
        </w:rPr>
        <w:t xml:space="preserve"> </w:t>
      </w:r>
      <w:r w:rsidR="0085454F" w:rsidRPr="001E2C45">
        <w:rPr>
          <w:rFonts w:ascii="Times New Roman" w:hAnsi="Times New Roman" w:cs="Times New Roman"/>
          <w:iCs/>
          <w:lang w:val="es-ES"/>
        </w:rPr>
        <w:fldChar w:fldCharType="begin" w:fldLock="1"/>
      </w:r>
      <w:r w:rsidR="00E200A5" w:rsidRPr="001E2C45">
        <w:rPr>
          <w:rFonts w:ascii="Times New Roman" w:hAnsi="Times New Roman" w:cs="Times New Roman"/>
          <w:iCs/>
          <w:lang w:val="es-ES"/>
        </w:rPr>
        <w:instrText>ADDIN CSL_CITATION { "citationItems" : [ { "id" : "ITEM-1", "itemData" : { "DOI" : "10.1038/nprot.2010.81", "ISSN" : "17542189", "PMID" : "20595958", "abstract" : "The ability to isolate, expand and differentiate adult stem cells into a chondrogenic lineage is an important step in the development of tissue engineering approaches for cartilage repair or regeneration for the treatment of joint injury or osteoarthritis, as well as for their application in plastic or reconstructive surgery. Adipose-derived stem cells (ASCs) provide an abundant and easily accessible source of adult stem cells for use in such regenerative approaches. This protocol first describes the isolation of ASCs from liposuction aspirate. The cell culture conditions provided for ASC expansion provide a large number of multipotent stem cells. Instructions for growth factor-based induction of ASCs into chondrocyte-like cells using either cell pellet or alginate bead systems are detailed. These methods are similar to those published for chondrogenesis of bone marrow-derived mesenchymal stem cells but distinct because of the unique nature of ASCs. Investigators can expect consistent differentiation of ASCs, allowing for slight variation as a result of donor and serum lot effects. Approximately 10-12 weeks are needed for the entire process of ASC isolation, including the characterization of chondrocyte-like cells, which is also described.", "author" : [ { "dropping-particle" : "", "family" : "Estes", "given" : "Bradley T", "non-dropping-particle" : "", "parse-names" : false, "suffix" : "" }, { "dropping-particle" : "", "family" : "Diekman", "given" : "Brian O", "non-dropping-particle" : "", "parse-names" : false, "suffix" : "" }, { "dropping-particle" : "", "family" : "Gimble", "given" : "Jeffrey M", "non-dropping-particle" : "", "parse-names" : false, "suffix" : "" }, { "dropping-particle" : "", "family" : "Guilak", "given" : "Farshid", "non-dropping-particle" : "", "parse-names" : false, "suffix" : "" } ], "container-title" : "Nature Protocols", "id" : "ITEM-1", "issue" : "7", "issued" : { "date-parts" : [ [ "2010" ] ] }, "page" : "1294-1311", "publisher" : "Nature Publishing Group", "title" : "Isolation of adipose-derived stem cells and their induction to a chondrogenic phenotype", "type" : "article-journal", "volume" : "5" }, "uris" : [ "http://www.mendeley.com/documents/?uuid=d61399ad-9dcc-4beb-8d1f-9d1de4d1e1e4", "http://www.mendeley.com/documents/?uuid=8eb26394-b750-42af-b829-db637bed3f17" ] }, { "id" : "ITEM-2", "itemData" : { "DOI" : "10.1089/ten.tea.2008.0253", "ISSN" : "1937-3341", "PMID" : "18950290", "abstract" : "Adipose-derived adult stem cells (ASCs) have the ability to differentiate into a chondrogenic phenotype in response to specific environmental signals such as growth factors or artificial biomaterial scaffolds. In this study, we examined the hypothesis that a porous scaffold derived exclusively from articular cartilage can induce chondrogenesis of ASCs. Human ASCs were seeded on porous scaffolds derived from adult porcine articular cartilage and cultured in standard medium without exogenous growth factors. Chondrogenesis of ASCs seeded within the scaffold was evident by quantitative RT-PCR analysis for cartilage-specific extracellular matrix (ECM) genes. Histological and immunohistochemical examination showed abundant production of cartilage-specific ECM components-particularly, type II collagen-after 4 or 6 weeks of culture. After 6 weeks of culture, the cellular morphology in the ASC-seeded constructs resembled those in native articular cartilage tissue, with rounded cells residing in the glycosaminoglycan-rich regions of the scaffolds. Biphasic mechanical testing showed that the aggregate modulus of the ASC-seeded constructs increased over time, reaching 150 kPa by day 42, more than threefold higher than that of the unseeded controls. These results suggest that a porous scaffold derived from articular cartilage has the ability to induce chondrogenic differentiation of ASCs without exogenous growth factors, with significant synthesis and accumulation of ECM macromolecules, and the development of mechanical properties approaching those of native cartilage. These findings support the potential for a processed cartilage ECM as a biomaterial scaffold for cartilage tissue engineering. Additional in vivo evaluation is necessary to fully recognize the clinical implication of these observations.", "author" : [ { "dropping-particle" : "", "family" : "Cheng", "given" : "Nai-Chen", "non-dropping-particle" : "", "parse-names" : false, "suffix" : "" }, { "dropping-particle" : "", "family" : "Estes", "given" : "Bradley T", "non-dropping-particle" : "", "parse-names" : false, "suffix" : "" }, { "dropping-particle" : "", "family" : "Awad", "given" : "Hani A", "non-dropping-particle" : "", "parse-names" : false, "suffix" : "" }, { "dropping-particle" : "", "family" : "Guilak", "given" : "Farshid", "non-dropping-particle" : "", "parse-names" : false, "suffix" : "" } ], "container-title" : "Tissue engineering. Part A", "id" : "ITEM-2", "issue" : "2", "issued" : { "date-parts" : [ [ "2009", "2" ] ] }, "page" : "231-41", "title" : "Chondrogenic differentiation of adipose-derived adult stem cells by a porous scaffold derived from native articular cartilage extracellular matrix.", "type" : "article-journal", "volume" : "15" }, "uris" : [ "http://www.mendeley.com/documents/?uuid=3609a711-3050-46fb-8310-a7dd1ab36821", "http://www.mendeley.com/documents/?uuid=5966a2b2-553f-3c65-9de9-5819278638a4" ] } ], "mendeley" : { "formattedCitation" : "(Cheng et al., 2009; Estes, Diekman, Gimble, &amp; Guilak, 2010)", "manualFormatting" : "(Cheng et al., 2009; Estes et al., 2010)", "plainTextFormattedCitation" : "(Cheng et al., 2009; Estes, Diekman, Gimble, &amp; Guilak, 2010)", "previouslyFormattedCitation" : "(Cheng et al., 2009; Estes, Diekman, Gimble, &amp; Guilak, 2010)" }, "properties" : { "noteIndex" : 0 }, "schema" : "https://github.com/citation-style-language/schema/raw/master/csl-citation.json" }</w:instrText>
      </w:r>
      <w:r w:rsidR="0085454F" w:rsidRPr="001E2C45">
        <w:rPr>
          <w:rFonts w:ascii="Times New Roman" w:hAnsi="Times New Roman" w:cs="Times New Roman"/>
          <w:iCs/>
          <w:lang w:val="es-ES"/>
        </w:rPr>
        <w:fldChar w:fldCharType="separate"/>
      </w:r>
      <w:r w:rsidR="00363010" w:rsidRPr="001E2C45">
        <w:rPr>
          <w:rFonts w:ascii="Times New Roman" w:hAnsi="Times New Roman" w:cs="Times New Roman"/>
          <w:iCs/>
          <w:noProof/>
          <w:lang w:val="es-ES"/>
        </w:rPr>
        <w:t>(Cheng et al., 2009; Estes</w:t>
      </w:r>
      <w:r w:rsidR="00260459" w:rsidRPr="001E2C45">
        <w:rPr>
          <w:rFonts w:ascii="Times New Roman" w:hAnsi="Times New Roman" w:cs="Times New Roman"/>
          <w:iCs/>
          <w:noProof/>
          <w:lang w:val="es-ES"/>
        </w:rPr>
        <w:t xml:space="preserve"> et al., </w:t>
      </w:r>
      <w:r w:rsidR="00363010" w:rsidRPr="001E2C45">
        <w:rPr>
          <w:rFonts w:ascii="Times New Roman" w:hAnsi="Times New Roman" w:cs="Times New Roman"/>
          <w:iCs/>
          <w:noProof/>
          <w:lang w:val="es-ES"/>
        </w:rPr>
        <w:t>2010)</w:t>
      </w:r>
      <w:r w:rsidR="0085454F" w:rsidRPr="001E2C45">
        <w:rPr>
          <w:rFonts w:ascii="Times New Roman" w:hAnsi="Times New Roman" w:cs="Times New Roman"/>
          <w:iCs/>
          <w:lang w:val="es-ES"/>
        </w:rPr>
        <w:fldChar w:fldCharType="end"/>
      </w:r>
      <w:r w:rsidRPr="001E2C45">
        <w:rPr>
          <w:rFonts w:ascii="Times New Roman" w:hAnsi="Times New Roman" w:cs="Times New Roman"/>
          <w:iCs/>
          <w:lang w:val="es-ES"/>
        </w:rPr>
        <w:t xml:space="preserve"> e in vivo su</w:t>
      </w:r>
      <w:r w:rsidRPr="003B79B1">
        <w:rPr>
          <w:rFonts w:ascii="Times New Roman" w:hAnsi="Times New Roman" w:cs="Times New Roman"/>
          <w:iCs/>
          <w:lang w:val="es-ES"/>
        </w:rPr>
        <w:t xml:space="preserve"> capacidad de formar tejido cartilaginoso</w:t>
      </w:r>
      <w:r w:rsidR="009514C2" w:rsidRPr="003B79B1">
        <w:rPr>
          <w:rFonts w:ascii="Times New Roman" w:hAnsi="Times New Roman" w:cs="Times New Roman"/>
          <w:iCs/>
          <w:lang w:val="es-ES"/>
        </w:rPr>
        <w:t xml:space="preserve"> </w:t>
      </w:r>
      <w:r w:rsidR="0085454F" w:rsidRPr="003B79B1">
        <w:rPr>
          <w:rFonts w:ascii="Times New Roman" w:hAnsi="Times New Roman" w:cs="Times New Roman"/>
          <w:iCs/>
          <w:lang w:val="es-ES"/>
        </w:rPr>
        <w:fldChar w:fldCharType="begin" w:fldLock="1"/>
      </w:r>
      <w:r w:rsidR="00E200A5">
        <w:rPr>
          <w:rFonts w:ascii="Times New Roman" w:hAnsi="Times New Roman" w:cs="Times New Roman"/>
          <w:iCs/>
          <w:lang w:val="es-ES"/>
        </w:rPr>
        <w:instrText>ADDIN CSL_CITATION { "citationItems" : [ { "id" : "ITEM-1", "itemData" : { "DOI" : "10.1016/j.biomaterials.2012.04.054", "ISSN" : "1878-5905", "PMID" : "22608213", "abstract" : "Acellular cartilage sheets (ACSs) have been used as scaffolds for engineering cartilage with mature chondrocytes. In this study we investigated whether ACSs possess a chondrogenic induction activity that may benefit cartilage engineering with multipotent stem cells. Bone marrow-derived mesenchymal stem cells (BMSCs) isolated from newborn pigs were expanded in vitro and seeded on ACSs that were then stacked layer-by-layer to form BMSC-ACS constructs. Cells seeded on polyglycolic acid/polylactic acid (PGA/PLA) scaffolds served as a control. After 4 weeks of culture with or without additional chondrogenic factors, constructs were subcutaneously implanted into nude mice for another 4 weeks. Cartilage-like tissues were formed after 4 weeks of culture. However, formation of cartilage with a typical lacunar structure was only observed in induced groups. RT-PCR showed that aggrecan, COMP, type II collagen and Sox9 were expressed in all groups except the non-induced BMSC-PGA/PLA group. At 4 weeks post-implantation, cartilage formation was achieved in the induced BMSC-ACS group and partial cartilage formation was achieved in the non-induced BMSC-ACS group, confirmed by safranin O staining, toluidine blue staining and type II collagen immunostaining. In addition, enzyme-linked immunosorbent assay demonstrated the presence of transforming growth factor-\u03b21, insulin-like growth factor-1 and bone morphogenic protein-2 in ACSs. These results indicate that ACSs possess a chondrogenic induction activity that promotes BMSC differentiation.", "author" : [ { "dropping-particle" : "", "family" : "Xue", "given" : "Ji Xin", "non-dropping-particle" : "", "parse-names" : false, "suffix" : "" }, { "dropping-particle" : "", "family" : "Gong", "given" : "Yi Yi", "non-dropping-particle" : "", "parse-names" : false, "suffix" : "" }, { "dropping-particle" : "", "family" : "Zhou", "given" : "Guang Dong", "non-dropping-particle" : "", "parse-names" : false, "suffix" : "" }, { "dropping-particle" : "", "family" : "Liu", "given" : "Wei", "non-dropping-particle" : "", "parse-names" : false, "suffix" : "" }, { "dropping-particle" : "", "family" : "Cao", "given" : "Yilin", "non-dropping-particle" : "", "parse-names" : false, "suffix" : "" }, { "dropping-particle" : "", "family" : "Zhang", "given" : "Wen Jie", "non-dropping-particle" : "", "parse-names" : false, "suffix" : "" } ], "container-title" : "Biomaterials", "id" : "ITEM-1", "issue" : "24", "issued" : { "date-parts" : [ [ "2012", "8" ] ] }, "page" : "5832-40", "title" : "Chondrogenic differentiation of bone marrow-derived mesenchymal stem cells induced by acellular cartilage sheets.", "type" : "article-journal", "volume" : "33" }, "uris" : [ "http://www.mendeley.com/documents/?uuid=9198a62f-f892-3437-ac2a-173da4ea39ba", "http://www.mendeley.com/documents/?uuid=04349d99-37f2-455b-9483-54e940cb36ee" ] }, { "id" : "ITEM-2", "itemData" : { "DOI" : "10.1016/j.biomaterials.2008.01.037", "ISSN" : "0142-9612", "PMID" : "18313139", "abstract" : "We developed a natural, acellular, 3-D interconnected porous scaffold derived from cartilage extracellular matrix (ECM). Human cartilage was physically shattered, then decellularized sequentially with use of hypotonic buffer, TritonX-100, and a nuclease solution and made into a suspension. The scaffold was fabricated by simple freeze-drying and cross-linking techniques. On histology, scaffolds showed most of the ECM components after removal of the cell fragments, and scanning electron microscopy revealed a 3-D interconnected porous structure. Cellular viability assay revealed no cytotoxic effects. In vitro study showed that the novel scaffold could provide a suitable 3-D environment to support the adheration, proliferation and differentiation of bone marrow-derived mesenchymal stem cells (BMSCs) to chondrocytes in culture with chondrogenic medium after 21 days. Chondrogenically induced BMSCs labeled with fluorescent dye PKH26 were then grown on scaffolds and implanted subcutaneously into nude mice. Four weeks later, cartilage-like tissue formed, with positive staining for Safranin O, tuoluidine blue and collagen II. Cells in the samples seemed to confirm that they originated from the labeled BMSCs, as confirmed by in vivo fluorescent imaging and immunofluorescence examination. In conclusion, the cartilage ECM-derived porous scaffold shows potential as biomaterial for cartilage tissue engineering, and PKH26 fluorescent labeling and in vivo fluorescent imaging can be useful for cell tracking and analyzing cell-scaffold constructs in vivo.", "author" : [ { "dropping-particle" : "", "family" : "Yang", "given" : "Qiang", "non-dropping-particle" : "", "parse-names" : false, "suffix" : "" }, { "dropping-particle" : "", "family" : "Peng", "given" : "Jiang", "non-dropping-particle" : "", "parse-names" : false, "suffix" : "" }, { "dropping-particle" : "", "family" : "Guo", "given" : "Quanyi", "non-dropping-particle" : "", "parse-names" : false, "suffix" : "" }, { "dropping-particle" : "", "family" : "Huang", "given" : "Jingxiang", "non-dropping-particle" : "", "parse-names" : false, "suffix" : "" }, { "dropping-particle" : "", "family" : "Zhang", "given" : "Li", "non-dropping-particle" : "", "parse-names" : false, "suffix" : "" }, { "dropping-particle" : "", "family" : "Yao", "given" : "Jun", "non-dropping-particle" : "", "parse-names" : false, "suffix" : "" }, { "dropping-particle" : "", "family" : "Yang", "given" : "Fei", "non-dropping-particle" : "", "parse-names" : false, "suffix" : "" }, { "dropping-particle" : "", "family" : "Wang", "given" : "Shenguo", "non-dropping-particle" : "", "parse-names" : false, "suffix" : "" }, { "dropping-particle" : "", "family" : "Xu", "given" : "Wenjing", "non-dropping-particle" : "", "parse-names" : false, "suffix" : "" }, { "dropping-particle" : "", "family" : "Wang", "given" : "Aiyuan", "non-dropping-particle" : "", "parse-names" : false, "suffix" : "" }, { "dropping-particle" : "", "family" : "Lu", "given" : "Shibi", "non-dropping-particle" : "", "parse-names" : false, "suffix" : "" } ], "container-title" : "Biomaterials", "id" : "ITEM-2", "issue" : "15", "issued" : { "date-parts" : [ [ "2008", "5" ] ] }, "page" : "2378-87", "title" : "A cartilage ECM-derived 3-D porous acellular matrix scaffold for in vivo cartilage tissue engineering with PKH26-labeled chondrogenic bone marrow-derived mesenchymal stem cells.", "type" : "article-journal", "volume" : "29" }, "uris" : [ "http://www.mendeley.com/documents/?uuid=8af3bae3-a273-391f-abe5-d3fbd653e290", "http://www.mendeley.com/documents/?uuid=70edc902-9838-42d5-a84b-390ec593a730" ] } ], "mendeley" : { "formattedCitation" : "(Xue et al., 2012; Yang et al., 2008)", "plainTextFormattedCitation" : "(Xue et al., 2012; Yang et al., 2008)", "previouslyFormattedCitation" : "(Xue et al., 2012; Yang et al., 2008)" }, "properties" : { "noteIndex" : 0 }, "schema" : "https://github.com/citation-style-language/schema/raw/master/csl-citation.json" }</w:instrText>
      </w:r>
      <w:r w:rsidR="0085454F" w:rsidRPr="003B79B1">
        <w:rPr>
          <w:rFonts w:ascii="Times New Roman" w:hAnsi="Times New Roman" w:cs="Times New Roman"/>
          <w:iCs/>
          <w:lang w:val="es-ES"/>
        </w:rPr>
        <w:fldChar w:fldCharType="separate"/>
      </w:r>
      <w:r w:rsidR="00363010" w:rsidRPr="003B79B1">
        <w:rPr>
          <w:rFonts w:ascii="Times New Roman" w:hAnsi="Times New Roman" w:cs="Times New Roman"/>
          <w:iCs/>
          <w:noProof/>
          <w:lang w:val="es-ES"/>
        </w:rPr>
        <w:t>(Xue et al., 2012; Yang et al., 2008)</w:t>
      </w:r>
      <w:r w:rsidR="0085454F" w:rsidRPr="003B79B1">
        <w:rPr>
          <w:rFonts w:ascii="Times New Roman" w:hAnsi="Times New Roman" w:cs="Times New Roman"/>
          <w:iCs/>
          <w:lang w:val="es-ES"/>
        </w:rPr>
        <w:fldChar w:fldCharType="end"/>
      </w:r>
      <w:r w:rsidRPr="003B79B1">
        <w:rPr>
          <w:rFonts w:ascii="Times New Roman" w:hAnsi="Times New Roman" w:cs="Times New Roman"/>
          <w:iCs/>
          <w:lang w:val="es-ES"/>
        </w:rPr>
        <w:t>.</w:t>
      </w:r>
      <w:r w:rsidR="00A90A00" w:rsidRPr="003B79B1">
        <w:rPr>
          <w:rFonts w:ascii="Times New Roman" w:hAnsi="Times New Roman" w:cs="Times New Roman"/>
          <w:iCs/>
          <w:lang w:val="es-ES"/>
        </w:rPr>
        <w:t xml:space="preserve"> Nuestro grupo de </w:t>
      </w:r>
      <w:r w:rsidR="00564E80" w:rsidRPr="003B79B1">
        <w:rPr>
          <w:rFonts w:ascii="Times New Roman" w:hAnsi="Times New Roman" w:cs="Times New Roman"/>
          <w:iCs/>
          <w:lang w:val="es-ES"/>
        </w:rPr>
        <w:t xml:space="preserve">investigación </w:t>
      </w:r>
      <w:r w:rsidR="00A90A00" w:rsidRPr="003B79B1">
        <w:rPr>
          <w:rFonts w:ascii="Times New Roman" w:hAnsi="Times New Roman" w:cs="Times New Roman"/>
          <w:iCs/>
          <w:lang w:val="es-ES"/>
        </w:rPr>
        <w:t xml:space="preserve">ha logrado </w:t>
      </w:r>
      <w:r w:rsidR="005412B8" w:rsidRPr="003B79B1">
        <w:rPr>
          <w:rFonts w:ascii="Times New Roman" w:hAnsi="Times New Roman" w:cs="Times New Roman"/>
          <w:iCs/>
          <w:lang w:val="es-ES"/>
        </w:rPr>
        <w:t>obtener</w:t>
      </w:r>
      <w:r w:rsidR="00A90A00" w:rsidRPr="003B79B1">
        <w:rPr>
          <w:rFonts w:ascii="Times New Roman" w:hAnsi="Times New Roman" w:cs="Times New Roman"/>
          <w:iCs/>
          <w:lang w:val="es-ES"/>
        </w:rPr>
        <w:t xml:space="preserve"> </w:t>
      </w:r>
      <w:r w:rsidR="00FA49F0" w:rsidRPr="003B79B1">
        <w:rPr>
          <w:rFonts w:ascii="Times New Roman" w:hAnsi="Times New Roman" w:cs="Times New Roman"/>
          <w:iCs/>
          <w:lang w:val="es-ES"/>
        </w:rPr>
        <w:t xml:space="preserve">soportes de </w:t>
      </w:r>
      <w:r w:rsidR="005412B8" w:rsidRPr="003B79B1">
        <w:rPr>
          <w:rFonts w:ascii="Times New Roman" w:hAnsi="Times New Roman" w:cs="Times New Roman"/>
          <w:iCs/>
          <w:lang w:val="es-ES"/>
        </w:rPr>
        <w:t>cartílago</w:t>
      </w:r>
      <w:r w:rsidR="00A90A00" w:rsidRPr="003B79B1">
        <w:rPr>
          <w:rFonts w:ascii="Times New Roman" w:hAnsi="Times New Roman" w:cs="Times New Roman"/>
          <w:iCs/>
          <w:lang w:val="es-ES"/>
        </w:rPr>
        <w:t xml:space="preserve"> hialino </w:t>
      </w:r>
      <w:proofErr w:type="spellStart"/>
      <w:r w:rsidR="00A90A00" w:rsidRPr="003B79B1">
        <w:rPr>
          <w:rFonts w:ascii="Times New Roman" w:hAnsi="Times New Roman" w:cs="Times New Roman"/>
          <w:iCs/>
          <w:lang w:val="es-ES"/>
        </w:rPr>
        <w:t>descelularizado</w:t>
      </w:r>
      <w:proofErr w:type="spellEnd"/>
      <w:r w:rsidR="00A90A00" w:rsidRPr="003B79B1">
        <w:rPr>
          <w:rFonts w:ascii="Times New Roman" w:hAnsi="Times New Roman" w:cs="Times New Roman"/>
          <w:iCs/>
          <w:lang w:val="es-ES"/>
        </w:rPr>
        <w:t xml:space="preserve">, conservando componentes </w:t>
      </w:r>
      <w:r w:rsidR="00785CCA" w:rsidRPr="003B79B1">
        <w:rPr>
          <w:rFonts w:ascii="Times New Roman" w:hAnsi="Times New Roman" w:cs="Times New Roman"/>
          <w:iCs/>
          <w:lang w:val="es-ES"/>
        </w:rPr>
        <w:t>de</w:t>
      </w:r>
      <w:r w:rsidR="000869E6" w:rsidRPr="003B79B1">
        <w:rPr>
          <w:rFonts w:ascii="Times New Roman" w:hAnsi="Times New Roman" w:cs="Times New Roman"/>
          <w:iCs/>
          <w:lang w:val="es-ES"/>
        </w:rPr>
        <w:t xml:space="preserve"> matriz cartilaginosa </w:t>
      </w:r>
      <w:r w:rsidR="00A90A00" w:rsidRPr="003B79B1">
        <w:rPr>
          <w:rFonts w:ascii="Times New Roman" w:hAnsi="Times New Roman" w:cs="Times New Roman"/>
          <w:iCs/>
          <w:lang w:val="es-ES"/>
        </w:rPr>
        <w:t xml:space="preserve">con </w:t>
      </w:r>
      <w:r w:rsidR="0039746B">
        <w:rPr>
          <w:rFonts w:ascii="Times New Roman" w:hAnsi="Times New Roman" w:cs="Times New Roman"/>
          <w:iCs/>
          <w:lang w:val="es-ES"/>
        </w:rPr>
        <w:t xml:space="preserve">su </w:t>
      </w:r>
      <w:proofErr w:type="spellStart"/>
      <w:r w:rsidR="00A90A00" w:rsidRPr="003B79B1">
        <w:rPr>
          <w:rFonts w:ascii="Times New Roman" w:hAnsi="Times New Roman" w:cs="Times New Roman"/>
          <w:iCs/>
          <w:lang w:val="es-ES"/>
        </w:rPr>
        <w:t>microestructura</w:t>
      </w:r>
      <w:proofErr w:type="spellEnd"/>
      <w:r w:rsidR="00A90A00" w:rsidRPr="003B79B1">
        <w:rPr>
          <w:rFonts w:ascii="Times New Roman" w:hAnsi="Times New Roman" w:cs="Times New Roman"/>
          <w:iCs/>
          <w:lang w:val="es-ES"/>
        </w:rPr>
        <w:t xml:space="preserve"> </w:t>
      </w:r>
      <w:r w:rsidR="0039746B">
        <w:rPr>
          <w:rFonts w:ascii="Times New Roman" w:hAnsi="Times New Roman" w:cs="Times New Roman"/>
          <w:iCs/>
          <w:lang w:val="es-ES"/>
        </w:rPr>
        <w:t xml:space="preserve">original </w:t>
      </w:r>
      <w:r w:rsidR="00A90A00" w:rsidRPr="003B79B1">
        <w:rPr>
          <w:rFonts w:ascii="Times New Roman" w:hAnsi="Times New Roman" w:cs="Times New Roman"/>
          <w:iCs/>
          <w:lang w:val="es-ES"/>
        </w:rPr>
        <w:t xml:space="preserve">que puede proporcionar un ambiente adecuado para </w:t>
      </w:r>
      <w:r w:rsidR="008046BE" w:rsidRPr="003B79B1">
        <w:rPr>
          <w:rFonts w:ascii="Times New Roman" w:hAnsi="Times New Roman" w:cs="Times New Roman"/>
          <w:iCs/>
          <w:lang w:val="es-ES"/>
        </w:rPr>
        <w:t>el cultivo de</w:t>
      </w:r>
      <w:r w:rsidR="0039746B">
        <w:rPr>
          <w:rFonts w:ascii="Times New Roman" w:hAnsi="Times New Roman" w:cs="Times New Roman"/>
          <w:iCs/>
          <w:lang w:val="es-ES"/>
        </w:rPr>
        <w:t xml:space="preserve"> condrocitos y</w:t>
      </w:r>
      <w:r w:rsidR="008046BE" w:rsidRPr="003B79B1">
        <w:rPr>
          <w:rFonts w:ascii="Times New Roman" w:hAnsi="Times New Roman" w:cs="Times New Roman"/>
          <w:iCs/>
          <w:lang w:val="es-ES"/>
        </w:rPr>
        <w:t xml:space="preserve"> </w:t>
      </w:r>
      <w:r w:rsidR="005412B8" w:rsidRPr="003B79B1">
        <w:rPr>
          <w:rFonts w:ascii="Times New Roman" w:hAnsi="Times New Roman" w:cs="Times New Roman"/>
          <w:iCs/>
          <w:lang w:val="es-ES"/>
        </w:rPr>
        <w:t>células</w:t>
      </w:r>
      <w:r w:rsidR="008046BE" w:rsidRPr="003B79B1">
        <w:rPr>
          <w:rFonts w:ascii="Times New Roman" w:hAnsi="Times New Roman" w:cs="Times New Roman"/>
          <w:iCs/>
          <w:lang w:val="es-ES"/>
        </w:rPr>
        <w:t xml:space="preserve"> madre </w:t>
      </w:r>
      <w:proofErr w:type="spellStart"/>
      <w:r w:rsidR="008046BE" w:rsidRPr="003B79B1">
        <w:rPr>
          <w:rFonts w:ascii="Times New Roman" w:hAnsi="Times New Roman" w:cs="Times New Roman"/>
          <w:iCs/>
          <w:lang w:val="es-ES"/>
        </w:rPr>
        <w:t>mesenquimales</w:t>
      </w:r>
      <w:proofErr w:type="spellEnd"/>
      <w:r w:rsidR="008046BE" w:rsidRPr="003B79B1">
        <w:rPr>
          <w:rFonts w:ascii="Times New Roman" w:hAnsi="Times New Roman" w:cs="Times New Roman"/>
          <w:iCs/>
          <w:lang w:val="es-ES"/>
        </w:rPr>
        <w:t xml:space="preserve"> </w:t>
      </w:r>
      <w:proofErr w:type="spellStart"/>
      <w:r w:rsidR="006A0512">
        <w:rPr>
          <w:rFonts w:ascii="Times New Roman" w:hAnsi="Times New Roman" w:cs="Times New Roman"/>
          <w:iCs/>
          <w:lang w:val="es-ES"/>
        </w:rPr>
        <w:t>autólogas</w:t>
      </w:r>
      <w:proofErr w:type="spellEnd"/>
      <w:r w:rsidR="006A0512">
        <w:rPr>
          <w:rFonts w:ascii="Times New Roman" w:hAnsi="Times New Roman" w:cs="Times New Roman"/>
          <w:iCs/>
          <w:lang w:val="es-ES"/>
        </w:rPr>
        <w:t>,</w:t>
      </w:r>
      <w:r w:rsidR="0039746B">
        <w:rPr>
          <w:rFonts w:ascii="Times New Roman" w:hAnsi="Times New Roman" w:cs="Times New Roman"/>
          <w:iCs/>
          <w:lang w:val="es-ES"/>
        </w:rPr>
        <w:t xml:space="preserve"> así como </w:t>
      </w:r>
      <w:r w:rsidR="006A0512">
        <w:rPr>
          <w:rFonts w:ascii="Times New Roman" w:hAnsi="Times New Roman" w:cs="Times New Roman"/>
          <w:iCs/>
          <w:lang w:val="es-ES"/>
        </w:rPr>
        <w:t>servir de sistema de liberación</w:t>
      </w:r>
      <w:r w:rsidR="0039746B">
        <w:rPr>
          <w:rFonts w:ascii="Times New Roman" w:hAnsi="Times New Roman" w:cs="Times New Roman"/>
          <w:iCs/>
          <w:lang w:val="es-ES"/>
        </w:rPr>
        <w:t xml:space="preserve"> de factores de crecimiento y </w:t>
      </w:r>
      <w:proofErr w:type="spellStart"/>
      <w:r w:rsidR="0039746B">
        <w:rPr>
          <w:rFonts w:ascii="Times New Roman" w:hAnsi="Times New Roman" w:cs="Times New Roman"/>
          <w:iCs/>
          <w:lang w:val="es-ES"/>
        </w:rPr>
        <w:t>citoquinas</w:t>
      </w:r>
      <w:proofErr w:type="spellEnd"/>
      <w:r w:rsidR="006A0512">
        <w:rPr>
          <w:rFonts w:ascii="Times New Roman" w:hAnsi="Times New Roman" w:cs="Times New Roman"/>
          <w:iCs/>
          <w:lang w:val="es-ES"/>
        </w:rPr>
        <w:t xml:space="preserve"> asociados a ello</w:t>
      </w:r>
      <w:r w:rsidR="0039746B">
        <w:rPr>
          <w:rFonts w:ascii="Times New Roman" w:hAnsi="Times New Roman" w:cs="Times New Roman"/>
          <w:iCs/>
          <w:lang w:val="es-ES"/>
        </w:rPr>
        <w:t xml:space="preserve"> </w:t>
      </w:r>
      <w:r w:rsidR="00564E80" w:rsidRPr="003B79B1">
        <w:rPr>
          <w:rFonts w:ascii="Times New Roman" w:hAnsi="Times New Roman" w:cs="Times New Roman"/>
          <w:iCs/>
          <w:lang w:val="es-ES"/>
        </w:rPr>
        <w:t xml:space="preserve"> (</w:t>
      </w:r>
      <w:r w:rsidR="00564E80" w:rsidRPr="003B79B1">
        <w:rPr>
          <w:rFonts w:ascii="Times New Roman" w:hAnsi="Times New Roman" w:cs="Times New Roman"/>
          <w:b/>
          <w:iCs/>
          <w:lang w:val="es-ES"/>
        </w:rPr>
        <w:t>Figura 2</w:t>
      </w:r>
      <w:r w:rsidR="00564E80" w:rsidRPr="003B79B1">
        <w:rPr>
          <w:rFonts w:ascii="Times New Roman" w:hAnsi="Times New Roman" w:cs="Times New Roman"/>
          <w:iCs/>
          <w:lang w:val="es-ES"/>
        </w:rPr>
        <w:t>)</w:t>
      </w:r>
      <w:r w:rsidR="008046BE" w:rsidRPr="003B79B1">
        <w:rPr>
          <w:rFonts w:ascii="Times New Roman" w:hAnsi="Times New Roman" w:cs="Times New Roman"/>
          <w:iCs/>
          <w:lang w:val="es-ES"/>
        </w:rPr>
        <w:t>.</w:t>
      </w:r>
      <w:r w:rsidR="00A90A00" w:rsidRPr="003B79B1">
        <w:rPr>
          <w:rFonts w:ascii="Times New Roman" w:hAnsi="Times New Roman" w:cs="Times New Roman"/>
          <w:iCs/>
          <w:color w:val="FF0000"/>
          <w:lang w:val="es-ES"/>
        </w:rPr>
        <w:t xml:space="preserve"> </w:t>
      </w:r>
    </w:p>
    <w:p w:rsidR="006A0512" w:rsidRDefault="006A0512" w:rsidP="00735CD5">
      <w:pPr>
        <w:widowControl w:val="0"/>
        <w:autoSpaceDE w:val="0"/>
        <w:autoSpaceDN w:val="0"/>
        <w:adjustRightInd w:val="0"/>
        <w:spacing w:after="240"/>
        <w:jc w:val="both"/>
        <w:rPr>
          <w:rFonts w:ascii="Times New Roman" w:hAnsi="Times New Roman" w:cs="Times New Roman"/>
          <w:iCs/>
          <w:color w:val="FF0000"/>
          <w:lang w:val="es-ES"/>
        </w:rPr>
      </w:pPr>
    </w:p>
    <w:p w:rsidR="0063181D" w:rsidRDefault="005B4146" w:rsidP="005B4146">
      <w:pPr>
        <w:widowControl w:val="0"/>
        <w:autoSpaceDE w:val="0"/>
        <w:autoSpaceDN w:val="0"/>
        <w:adjustRightInd w:val="0"/>
        <w:spacing w:after="240"/>
        <w:jc w:val="center"/>
        <w:rPr>
          <w:rFonts w:ascii="Times New Roman" w:hAnsi="Times New Roman" w:cs="Times New Roman"/>
          <w:iCs/>
          <w:color w:val="FF0000"/>
          <w:lang w:val="es-ES"/>
        </w:rPr>
      </w:pPr>
      <w:r>
        <w:rPr>
          <w:rFonts w:ascii="Times New Roman" w:hAnsi="Times New Roman" w:cs="Times New Roman"/>
          <w:iCs/>
          <w:noProof/>
          <w:color w:val="FF0000"/>
          <w:lang w:val="es-CO" w:eastAsia="es-CO"/>
        </w:rPr>
        <w:drawing>
          <wp:inline distT="0" distB="0" distL="0" distR="0">
            <wp:extent cx="3498013" cy="3221355"/>
            <wp:effectExtent l="0" t="0" r="7620" b="444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2 tif.tif"/>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03024" cy="3225969"/>
                    </a:xfrm>
                    <a:prstGeom prst="rect">
                      <a:avLst/>
                    </a:prstGeom>
                  </pic:spPr>
                </pic:pic>
              </a:graphicData>
            </a:graphic>
          </wp:inline>
        </w:drawing>
      </w:r>
    </w:p>
    <w:p w:rsidR="003D0727" w:rsidRPr="00B26A52" w:rsidRDefault="003D0727" w:rsidP="00735CD5">
      <w:pPr>
        <w:widowControl w:val="0"/>
        <w:autoSpaceDE w:val="0"/>
        <w:autoSpaceDN w:val="0"/>
        <w:adjustRightInd w:val="0"/>
        <w:spacing w:after="240"/>
        <w:jc w:val="both"/>
        <w:rPr>
          <w:rFonts w:ascii="Times New Roman" w:hAnsi="Times New Roman" w:cs="Times New Roman"/>
          <w:iCs/>
          <w:lang w:val="es-ES"/>
        </w:rPr>
      </w:pPr>
      <w:r w:rsidRPr="001E2C45">
        <w:rPr>
          <w:rFonts w:ascii="Times New Roman" w:hAnsi="Times New Roman" w:cs="Times New Roman"/>
          <w:b/>
          <w:iCs/>
          <w:lang w:val="es-ES"/>
        </w:rPr>
        <w:t>Figura 2.</w:t>
      </w:r>
      <w:r w:rsidRPr="001E2C45">
        <w:rPr>
          <w:rFonts w:ascii="Times New Roman" w:hAnsi="Times New Roman" w:cs="Times New Roman"/>
          <w:iCs/>
          <w:lang w:val="es-ES"/>
        </w:rPr>
        <w:t xml:space="preserve"> </w:t>
      </w:r>
      <w:r w:rsidRPr="001E2C45">
        <w:rPr>
          <w:rFonts w:ascii="Times New Roman" w:hAnsi="Times New Roman" w:cs="Times New Roman"/>
          <w:b/>
          <w:iCs/>
          <w:lang w:val="es-ES"/>
        </w:rPr>
        <w:t xml:space="preserve">Microscopía electrónica de barrido de </w:t>
      </w:r>
      <w:r w:rsidR="00537EA5" w:rsidRPr="001E2C45">
        <w:rPr>
          <w:rFonts w:ascii="Times New Roman" w:hAnsi="Times New Roman" w:cs="Times New Roman"/>
          <w:b/>
          <w:iCs/>
          <w:lang w:val="es-ES"/>
        </w:rPr>
        <w:t xml:space="preserve">soportes de </w:t>
      </w:r>
      <w:r w:rsidRPr="001E2C45">
        <w:rPr>
          <w:rFonts w:ascii="Times New Roman" w:hAnsi="Times New Roman" w:cs="Times New Roman"/>
          <w:b/>
          <w:iCs/>
          <w:lang w:val="es-ES"/>
        </w:rPr>
        <w:t xml:space="preserve">cartílago </w:t>
      </w:r>
      <w:r w:rsidR="00537EA5" w:rsidRPr="001E2C45">
        <w:rPr>
          <w:rFonts w:ascii="Times New Roman" w:hAnsi="Times New Roman" w:cs="Times New Roman"/>
          <w:b/>
          <w:iCs/>
          <w:lang w:val="es-ES"/>
        </w:rPr>
        <w:t>hialino</w:t>
      </w:r>
      <w:r w:rsidR="0039746B" w:rsidRPr="001E2C45">
        <w:rPr>
          <w:rFonts w:ascii="Times New Roman" w:hAnsi="Times New Roman" w:cs="Times New Roman"/>
          <w:b/>
          <w:iCs/>
          <w:lang w:val="es-ES"/>
        </w:rPr>
        <w:t xml:space="preserve"> </w:t>
      </w:r>
      <w:proofErr w:type="spellStart"/>
      <w:r w:rsidR="0039746B" w:rsidRPr="001E2C45">
        <w:rPr>
          <w:rFonts w:ascii="Times New Roman" w:hAnsi="Times New Roman" w:cs="Times New Roman"/>
          <w:b/>
          <w:iCs/>
          <w:lang w:val="es-ES"/>
        </w:rPr>
        <w:t>descelularizado</w:t>
      </w:r>
      <w:proofErr w:type="spellEnd"/>
      <w:r w:rsidR="0039746B" w:rsidRPr="001E2C45">
        <w:rPr>
          <w:rFonts w:ascii="Times New Roman" w:hAnsi="Times New Roman" w:cs="Times New Roman"/>
          <w:iCs/>
          <w:lang w:val="es-ES"/>
        </w:rPr>
        <w:t xml:space="preserve">. </w:t>
      </w:r>
      <w:r w:rsidR="006A0512" w:rsidRPr="001E2C45">
        <w:rPr>
          <w:rFonts w:ascii="Times New Roman" w:hAnsi="Times New Roman" w:cs="Times New Roman"/>
          <w:iCs/>
          <w:lang w:val="es-ES"/>
        </w:rPr>
        <w:t>Imagen que evidencia</w:t>
      </w:r>
      <w:r w:rsidR="00CC0AFF" w:rsidRPr="001E2C45">
        <w:rPr>
          <w:rFonts w:ascii="Times New Roman" w:hAnsi="Times New Roman" w:cs="Times New Roman"/>
          <w:iCs/>
          <w:lang w:val="es-ES"/>
        </w:rPr>
        <w:t xml:space="preserve"> </w:t>
      </w:r>
      <w:r w:rsidR="001E2C45">
        <w:rPr>
          <w:rFonts w:ascii="Times New Roman" w:hAnsi="Times New Roman" w:cs="Times New Roman"/>
          <w:iCs/>
          <w:lang w:val="es-ES"/>
        </w:rPr>
        <w:t>la presencia de una matriz e</w:t>
      </w:r>
      <w:r w:rsidR="006A0512" w:rsidRPr="001E2C45">
        <w:rPr>
          <w:rFonts w:ascii="Times New Roman" w:hAnsi="Times New Roman" w:cs="Times New Roman"/>
          <w:iCs/>
          <w:lang w:val="es-ES"/>
        </w:rPr>
        <w:t>sponjosa con</w:t>
      </w:r>
      <w:r w:rsidR="00A70C4C" w:rsidRPr="001E2C45">
        <w:rPr>
          <w:rFonts w:ascii="Times New Roman" w:hAnsi="Times New Roman" w:cs="Times New Roman"/>
          <w:iCs/>
          <w:lang w:val="es-ES"/>
        </w:rPr>
        <w:t xml:space="preserve"> </w:t>
      </w:r>
      <w:r w:rsidR="0039746B" w:rsidRPr="001E2C45">
        <w:rPr>
          <w:rFonts w:ascii="Times New Roman" w:hAnsi="Times New Roman" w:cs="Times New Roman"/>
          <w:iCs/>
          <w:lang w:val="es-ES"/>
        </w:rPr>
        <w:t>poros interconectados</w:t>
      </w:r>
      <w:r w:rsidR="006A0512" w:rsidRPr="001E2C45">
        <w:rPr>
          <w:rFonts w:ascii="Times New Roman" w:hAnsi="Times New Roman" w:cs="Times New Roman"/>
          <w:iCs/>
          <w:lang w:val="es-ES"/>
        </w:rPr>
        <w:t xml:space="preserve"> (</w:t>
      </w:r>
      <w:r w:rsidR="00B05766" w:rsidRPr="001E2C45">
        <w:rPr>
          <w:rFonts w:ascii="Times New Roman" w:hAnsi="Times New Roman" w:cs="Times New Roman"/>
          <w:iCs/>
          <w:lang w:val="es-ES"/>
        </w:rPr>
        <w:t>Grupo de Trabajo en Ingeniería de Tejidos, Universidad Nacional de Colombia</w:t>
      </w:r>
      <w:r w:rsidR="006A0512" w:rsidRPr="001E2C45">
        <w:rPr>
          <w:rFonts w:ascii="Times New Roman" w:hAnsi="Times New Roman" w:cs="Times New Roman"/>
          <w:iCs/>
          <w:lang w:val="es-ES"/>
        </w:rPr>
        <w:t>)</w:t>
      </w:r>
      <w:r w:rsidR="00B05766" w:rsidRPr="001E2C45">
        <w:rPr>
          <w:rFonts w:ascii="Times New Roman" w:hAnsi="Times New Roman" w:cs="Times New Roman"/>
          <w:iCs/>
          <w:lang w:val="es-ES"/>
        </w:rPr>
        <w:t>.</w:t>
      </w:r>
    </w:p>
    <w:p w:rsidR="003D0727" w:rsidRPr="003B79B1" w:rsidRDefault="003D0727" w:rsidP="00735CD5">
      <w:pPr>
        <w:widowControl w:val="0"/>
        <w:autoSpaceDE w:val="0"/>
        <w:autoSpaceDN w:val="0"/>
        <w:adjustRightInd w:val="0"/>
        <w:spacing w:after="240"/>
        <w:jc w:val="both"/>
        <w:rPr>
          <w:rFonts w:ascii="Times New Roman" w:hAnsi="Times New Roman" w:cs="Times New Roman"/>
          <w:iCs/>
          <w:lang w:val="es-ES"/>
        </w:rPr>
      </w:pPr>
    </w:p>
    <w:p w:rsidR="006A0512" w:rsidRDefault="006A0512" w:rsidP="00735CD5">
      <w:pPr>
        <w:widowControl w:val="0"/>
        <w:autoSpaceDE w:val="0"/>
        <w:autoSpaceDN w:val="0"/>
        <w:adjustRightInd w:val="0"/>
        <w:spacing w:after="240"/>
        <w:jc w:val="both"/>
        <w:rPr>
          <w:rFonts w:ascii="Times New Roman" w:hAnsi="Times New Roman" w:cs="Times New Roman"/>
          <w:b/>
          <w:lang w:val="es-ES"/>
        </w:rPr>
      </w:pPr>
    </w:p>
    <w:p w:rsidR="00EE27DB" w:rsidRPr="003B79B1" w:rsidRDefault="00217A5B" w:rsidP="00735CD5">
      <w:pPr>
        <w:widowControl w:val="0"/>
        <w:autoSpaceDE w:val="0"/>
        <w:autoSpaceDN w:val="0"/>
        <w:adjustRightInd w:val="0"/>
        <w:spacing w:after="240"/>
        <w:jc w:val="both"/>
        <w:rPr>
          <w:rFonts w:ascii="Times New Roman" w:hAnsi="Times New Roman" w:cs="Times New Roman"/>
          <w:b/>
          <w:lang w:val="es-ES"/>
        </w:rPr>
      </w:pPr>
      <w:r w:rsidRPr="003B79B1">
        <w:rPr>
          <w:rFonts w:ascii="Times New Roman" w:hAnsi="Times New Roman" w:cs="Times New Roman"/>
          <w:b/>
          <w:lang w:val="es-ES"/>
        </w:rPr>
        <w:lastRenderedPageBreak/>
        <w:t>Biomateriales Sintético</w:t>
      </w:r>
      <w:r w:rsidR="00EE27DB" w:rsidRPr="003B79B1">
        <w:rPr>
          <w:rFonts w:ascii="Times New Roman" w:hAnsi="Times New Roman" w:cs="Times New Roman"/>
          <w:b/>
          <w:lang w:val="es-ES"/>
        </w:rPr>
        <w:t>s</w:t>
      </w:r>
    </w:p>
    <w:p w:rsidR="007B11B0" w:rsidRPr="003B79B1" w:rsidRDefault="000800E4" w:rsidP="00735CD5">
      <w:pPr>
        <w:widowControl w:val="0"/>
        <w:autoSpaceDE w:val="0"/>
        <w:autoSpaceDN w:val="0"/>
        <w:adjustRightInd w:val="0"/>
        <w:spacing w:after="240"/>
        <w:jc w:val="both"/>
        <w:rPr>
          <w:rFonts w:ascii="Times New Roman" w:hAnsi="Times New Roman" w:cs="Times New Roman"/>
          <w:lang w:val="es-ES"/>
        </w:rPr>
      </w:pPr>
      <w:r w:rsidRPr="003B79B1">
        <w:rPr>
          <w:rFonts w:ascii="Times New Roman" w:hAnsi="Times New Roman" w:cs="Times New Roman"/>
          <w:lang w:val="es-ES"/>
        </w:rPr>
        <w:t xml:space="preserve">Entre los materiales de origen sintético más empleados están el ácido </w:t>
      </w:r>
      <w:proofErr w:type="spellStart"/>
      <w:r w:rsidRPr="003B79B1">
        <w:rPr>
          <w:rFonts w:ascii="Times New Roman" w:hAnsi="Times New Roman" w:cs="Times New Roman"/>
          <w:lang w:val="es-ES"/>
        </w:rPr>
        <w:t>poliláctico</w:t>
      </w:r>
      <w:proofErr w:type="spellEnd"/>
      <w:r w:rsidRPr="003B79B1">
        <w:rPr>
          <w:rFonts w:ascii="Times New Roman" w:hAnsi="Times New Roman" w:cs="Times New Roman"/>
          <w:lang w:val="es-ES"/>
        </w:rPr>
        <w:t xml:space="preserve"> (PLA), el ácido </w:t>
      </w:r>
      <w:proofErr w:type="spellStart"/>
      <w:r w:rsidRPr="003B79B1">
        <w:rPr>
          <w:rFonts w:ascii="Times New Roman" w:hAnsi="Times New Roman" w:cs="Times New Roman"/>
          <w:lang w:val="es-ES"/>
        </w:rPr>
        <w:t>poliglicólico</w:t>
      </w:r>
      <w:proofErr w:type="spellEnd"/>
      <w:r w:rsidRPr="003B79B1">
        <w:rPr>
          <w:rFonts w:ascii="Times New Roman" w:hAnsi="Times New Roman" w:cs="Times New Roman"/>
          <w:lang w:val="es-ES"/>
        </w:rPr>
        <w:t xml:space="preserve"> (PLGA) y </w:t>
      </w:r>
      <w:proofErr w:type="spellStart"/>
      <w:r w:rsidRPr="003B79B1">
        <w:rPr>
          <w:rFonts w:ascii="Times New Roman" w:hAnsi="Times New Roman" w:cs="Times New Roman"/>
          <w:lang w:val="es-ES"/>
        </w:rPr>
        <w:t>copolímeros</w:t>
      </w:r>
      <w:proofErr w:type="spellEnd"/>
      <w:r w:rsidRPr="003B79B1">
        <w:rPr>
          <w:rFonts w:ascii="Times New Roman" w:hAnsi="Times New Roman" w:cs="Times New Roman"/>
          <w:lang w:val="es-ES"/>
        </w:rPr>
        <w:t xml:space="preserve"> de los mismos (PLA/PLGA). Estos biomateriales se encuentran libres de patógenos por lo tanto no desencadenan respuestas de tipo inmune y pueden ser </w:t>
      </w:r>
      <w:r w:rsidR="006A0512">
        <w:rPr>
          <w:rFonts w:ascii="Times New Roman" w:hAnsi="Times New Roman" w:cs="Times New Roman"/>
          <w:lang w:val="es-ES"/>
        </w:rPr>
        <w:t>diseñados y elaborados</w:t>
      </w:r>
      <w:r w:rsidRPr="003B79B1">
        <w:rPr>
          <w:rFonts w:ascii="Times New Roman" w:hAnsi="Times New Roman" w:cs="Times New Roman"/>
          <w:lang w:val="es-ES"/>
        </w:rPr>
        <w:t xml:space="preserve"> </w:t>
      </w:r>
      <w:r w:rsidR="006A0512">
        <w:rPr>
          <w:rFonts w:ascii="Times New Roman" w:hAnsi="Times New Roman" w:cs="Times New Roman"/>
          <w:lang w:val="es-ES"/>
        </w:rPr>
        <w:t xml:space="preserve">para que presenten una </w:t>
      </w:r>
      <w:r w:rsidRPr="003B79B1">
        <w:rPr>
          <w:rFonts w:ascii="Times New Roman" w:hAnsi="Times New Roman" w:cs="Times New Roman"/>
          <w:lang w:val="es-ES"/>
        </w:rPr>
        <w:t>tasa de degradación</w:t>
      </w:r>
      <w:r w:rsidR="006A0512">
        <w:rPr>
          <w:rFonts w:ascii="Times New Roman" w:hAnsi="Times New Roman" w:cs="Times New Roman"/>
          <w:lang w:val="es-ES"/>
        </w:rPr>
        <w:t xml:space="preserve"> controlada</w:t>
      </w:r>
      <w:r w:rsidRPr="003B79B1">
        <w:rPr>
          <w:rFonts w:ascii="Times New Roman" w:hAnsi="Times New Roman" w:cs="Times New Roman"/>
          <w:lang w:val="es-ES"/>
        </w:rPr>
        <w:t xml:space="preserve">. </w:t>
      </w:r>
      <w:proofErr w:type="spellStart"/>
      <w:r w:rsidRPr="003B79B1">
        <w:rPr>
          <w:rFonts w:ascii="Times New Roman" w:hAnsi="Times New Roman" w:cs="Times New Roman"/>
          <w:lang w:val="es-ES"/>
        </w:rPr>
        <w:t>Bio-Seed</w:t>
      </w:r>
      <w:proofErr w:type="spellEnd"/>
      <w:r w:rsidRPr="003B79B1">
        <w:rPr>
          <w:rFonts w:ascii="Times New Roman" w:hAnsi="Times New Roman" w:cs="Times New Roman"/>
          <w:lang w:val="es-ES"/>
        </w:rPr>
        <w:t xml:space="preserve">®, un biomaterial de origen sintético sembrado con condrocitos </w:t>
      </w:r>
      <w:proofErr w:type="spellStart"/>
      <w:r w:rsidRPr="003B79B1">
        <w:rPr>
          <w:rFonts w:ascii="Times New Roman" w:hAnsi="Times New Roman" w:cs="Times New Roman"/>
          <w:lang w:val="es-ES"/>
        </w:rPr>
        <w:t>autólogos</w:t>
      </w:r>
      <w:proofErr w:type="spellEnd"/>
      <w:r w:rsidRPr="003B79B1">
        <w:rPr>
          <w:rFonts w:ascii="Times New Roman" w:hAnsi="Times New Roman" w:cs="Times New Roman"/>
          <w:lang w:val="es-ES"/>
        </w:rPr>
        <w:t xml:space="preserve">, ha </w:t>
      </w:r>
      <w:r w:rsidR="006A0512">
        <w:rPr>
          <w:rFonts w:ascii="Times New Roman" w:hAnsi="Times New Roman" w:cs="Times New Roman"/>
          <w:lang w:val="es-ES"/>
        </w:rPr>
        <w:t>mostrado</w:t>
      </w:r>
      <w:r w:rsidRPr="003B79B1">
        <w:rPr>
          <w:rFonts w:ascii="Times New Roman" w:hAnsi="Times New Roman" w:cs="Times New Roman"/>
          <w:lang w:val="es-ES"/>
        </w:rPr>
        <w:t xml:space="preserve"> ser un tratamiento efectivo de lesiones articulares que han progresado a osteoartritis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"10.1186/ar2180", "ISSN" : "1478-6362", "PMID" : "17451597", "abstract" : "Autologous chondrocyte implantation (ACI) is an effective clinical procedure for the regeneration of articular cartilage defects. BioSeed-C is a second-generation ACI tissue engineering cartilage graft that is based on autologous chondrocytes embedded in a three-dimensional bioresorbable two-component gel-polymer scaffold. In the present prospective study, we evaluated the short-term to mid-term efficacy of BioSeed-C for the arthrotomic and arthroscopic treatment of posttraumatic and degenerative cartilage defects in a group of patients suffering from chronic posttraumatic and/or degenerative cartilage lesions of the knee. Clinical outcome was assessed in 40 patients with a 2-year clinical follow-up before implantation and at 3, 6, 12, and 24 months after implantation by using the modified Cincinnati Knee Rating System, the Lysholm score, the Knee injury and Osteoarthritis Outcome Score, and the current health assessment form (SF-36) of the International Knee Documentation Committee, as well as histological analysis of second-look biopsies. Significant improvement (p &lt; 0.05) in the evaluated scores was observed at 1 and/or 2 years after implantation of BioSeed-C, and histological staining of the biopsies showed good integration of the graft and formation of a cartilaginous repair tissue. The Knee injury and Osteoarthritis Outcome Score showed significant improvement in the subclasses pain, other symptoms, and knee-related quality of life 2 years after implantation of BioSeed-C in focal osteoarthritic defects. The results suggest that implanting BioSeed-C is an effective treatment option for the regeneration of posttraumatic and/or osteoarthritic defects of the knee.", "author" : [ { "dropping-particle" : "", "family" : "Ossendorf", "given" : "Christian", "non-dropping-particle" : "", "parse-names" : false, "suffix" : "" }, { "dropping-particle" : "", "family" : "Kaps", "given" : "Christian", "non-dropping-particle" : "", "parse-names" : false, "suffix" : "" }, { "dropping-particle" : "", "family" : "Kreuz", "given" : "Peter C", "non-dropping-particle" : "", "parse-names" : false, "suffix" : "" }, { "dropping-particle" : "", "family" : "Burmester", "given" : "Gerd R", "non-dropping-particle" : "", "parse-names" : false, "suffix" : "" }, { "dropping-particle" : "", "family" : "Sittinger", "given" : "Michael", "non-dropping-particle" : "", "parse-names" : false, "suffix" : "" }, { "dropping-particle" : "", "family" : "Erggelet", "given" : "Christoph", "non-dropping-particle" : "", "parse-names" : false, "suffix" : "" } ], "container-title" : "Arthritis research &amp; therapy", "id" : "ITEM-1", "issue" : "2", "issued" : { "date-parts" : [ [ "2007" ] ] }, "page" : "R41", "title" : "Treatment of posttraumatic and focal osteoarthritic cartilage defects of the knee with autologous polymer-based three-dimensional chondrocyte grafts: 2-year clinical results.", "type" : "article-journal", "volume" : "9" }, "uris" : [ "http://www.mendeley.com/documents/?uuid=81b2790b-3b7f-4201-9c0f-f8dd09988d3f", "http://www.mendeley.com/documents/?uuid=a7d5b992-0289-30ed-ac37-5601d43b5ebf" ] } ], "mendeley" : { "formattedCitation" : "(Ossendorf et al., 2007)", "plainTextFormattedCitation" : "(Ossendorf et al., 2007)", "previouslyFormattedCitation" : "(Ossendorf et al., 2007)"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(Ossendorf et al., 2007)</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Sin embargo, sus productos de degradación pueden causar inflamación y muerte celular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"10.1016/j.addr.2006.01.012", "ISSN" : "0169-409X", "PMID" : "16574268", "abstract" : "Pain in the joint is often due to cartilage degeneration and represents a serious medical problem affecting people of all ages. Although many, mostly surgical techniques, are currently employed to treat cartilage lesions, none has given satisfactory results in the long term. Recent advances in biology and material science have brought tissue engineering to the forefront of new cartilage repair techniques. The combination of autologous cells, specifically designed scaffolds, bioreactors, mechanical stimulations and growth factors together with the knowledge that underlies the principles of cell biology offers promising avenues for cartilage tissue regeneration. The present review explores basic biology mechanisms for cartilage reconstruction and summarizes the advances in the tissue engineering approaches. Furthermore, the limits of the new methods and their potential application in the osteoarthritic conditions are discussed.", "author" : [ { "dropping-particle" : "", "family" : "Nesic", "given" : "Dobrila", "non-dropping-particle" : "", "parse-names" : false, "suffix" : "" }, { "dropping-particle" : "", "family" : "Whiteside", "given" : "Robert", "non-dropping-particle" : "", "parse-names" : false, "suffix" : "" }, { "dropping-particle" : "", "family" : "Brittberg", "given" : "Mats", "non-dropping-particle" : "", "parse-names" : false, "suffix" : "" }, { "dropping-particle" : "", "family" : "Wendt", "given" : "David", "non-dropping-particle" : "", "parse-names" : false, "suffix" : "" }, { "dropping-particle" : "", "family" : "Martin", "given" : "Ivan", "non-dropping-particle" : "", "parse-names" : false, "suffix" : "" }, { "dropping-particle" : "", "family" : "Mainil-Varlet", "given" : "Pierre", "non-dropping-particle" : "", "parse-names" : false, "suffix" : "" } ], "container-title" : "Advanced drug delivery reviews", "id" : "ITEM-1", "issue" : "2", "issued" : { "date-parts" : [ [ "2006", "5" ] ] }, "page" : "300-22", "title" : "Cartilage tissue engineering for degenerative joint disease.", "type" : "article-journal", "volume" : "58" }, "uris" : [ "http://www.mendeley.com/documents/?uuid=a0296a45-7675-34ad-bfac-8897dbf554c9", "http://www.mendeley.com/documents/?uuid=a2cd1ae7-ce35-4a23-a004-8b88583a81b4" ] }, { "id" : "ITEM-2", "itemData" : { "DOI" : "10.3390/ma6020637", "ISSN" : "1996-1944", "abstract" : "Articular cartilage is a unique tissue owing to its ability to withstand repetitive compressive stress throughout an individual\u2019s lifetime. However, its major limitation is the inability to heal even the most minor injuries. There still remains an inherent lack of strategies that stimulate hyaline-like articular cartilage growth with appropriate functional properties. Recent scientific advances in tissue engineering have made significant steps towards development of constructs for articular cartilage repair. In particular, research has shown the potential of biomaterial physico-chemical properties significantly influencing the proliferation, differentiation and matrix deposition by progenitor cells. Accordingly, this highlights the potential of using such properties to direct the lineage towards which such cells follow. Moreover, the use of soluble growth factors to enhance the bioactivity and regenerative capacity of biomaterials has recently been adopted by researchers in the field of tissue engineering. In addition, gene therapy is a growing area that has found noteworthy use in tissue engineering partly due to the potential to overcome some drawbacks associated with current growth factor delivery systems. In this context, such advanced strategies in biomaterial science, cell-based and growth factor-based therapies that have been employed in the restoration and repair of damaged articular cartilage will be the focus of this review article.", "author" : [ { "dropping-particle" : "", "family" : "Matsiko", "given" : "Amos", "non-dropping-particle" : "", "parse-names" : false, "suffix" : "" }, { "dropping-particle" : "", "family" : "Levingstone", "given" : "Tanya", "non-dropping-particle" : "", "parse-names" : false, "suffix" : "" }, { "dropping-particle" : "", "family" : "O'Brien", "given" : "Fergal", "non-dropping-particle" : "", "parse-names" : false, "suffix" : "" } ], "container-title" : "Materials", "id" : "ITEM-2", "issue" : "2", "issued" : { "date-parts" : [ [ "2013", "2" ] ] }, "page" : "637-668", "publisher" : "Multidisciplinary Digital Publishing Institute", "title" : "Advanced Strategies for Articular Cartilage Defect Repair", "type" : "article-journal", "volume" : "6" }, "uris" : [ "http://www.mendeley.com/documents/?uuid=65084564-f711-4614-af21-805d625e87ae", "http://www.mendeley.com/documents/?uuid=f68eac49-3628-3bcc-b280-ad867f00524f" ] } ], "mendeley" : { "formattedCitation" : "(Matsiko et al., 2013; Nesic et al., 2006)", "manualFormatting" : "(Nesic et al., 2006; Matsiko et al., 2013)", "plainTextFormattedCitation" : "(Matsiko et al., 2013; Nesic et al., 2006)", "previouslyFormattedCitation" : "(Matsiko et al., 2013; Nesic et al., 2006)"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(Nesic et al., 2006</w:t>
      </w:r>
      <w:r w:rsidR="00260459">
        <w:rPr>
          <w:rFonts w:ascii="Times New Roman" w:hAnsi="Times New Roman" w:cs="Times New Roman"/>
          <w:noProof/>
          <w:lang w:val="es-ES"/>
        </w:rPr>
        <w:t xml:space="preserve">; </w:t>
      </w:r>
      <w:r w:rsidR="00260459" w:rsidRPr="003B79B1">
        <w:rPr>
          <w:rFonts w:ascii="Times New Roman" w:hAnsi="Times New Roman" w:cs="Times New Roman"/>
          <w:noProof/>
          <w:lang w:val="es-ES"/>
        </w:rPr>
        <w:t>Matsiko et al., 2013</w:t>
      </w:r>
      <w:r w:rsidR="00363010" w:rsidRPr="003B79B1">
        <w:rPr>
          <w:rFonts w:ascii="Times New Roman" w:hAnsi="Times New Roman" w:cs="Times New Roman"/>
          <w:noProof/>
          <w:lang w:val="es-ES"/>
        </w:rPr>
        <w:t>)</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 xml:space="preserve">. Adicionalmente, estas matrices sintéticas no poseen </w:t>
      </w:r>
      <w:r w:rsidR="005747DA" w:rsidRPr="003B79B1">
        <w:rPr>
          <w:rFonts w:ascii="Times New Roman" w:hAnsi="Times New Roman" w:cs="Times New Roman"/>
          <w:lang w:val="es-ES"/>
        </w:rPr>
        <w:t>secuencias</w:t>
      </w:r>
      <w:r w:rsidRPr="003B79B1">
        <w:rPr>
          <w:rFonts w:ascii="Times New Roman" w:hAnsi="Times New Roman" w:cs="Times New Roman"/>
          <w:lang w:val="es-ES"/>
        </w:rPr>
        <w:t xml:space="preserve"> que faciliten la adhesión celular </w:t>
      </w:r>
      <w:r w:rsidR="0085454F" w:rsidRPr="003B79B1">
        <w:rPr>
          <w:rFonts w:ascii="Times New Roman" w:hAnsi="Times New Roman" w:cs="Times New Roman"/>
          <w:lang w:val="es-ES"/>
        </w:rPr>
        <w:fldChar w:fldCharType="begin" w:fldLock="1"/>
      </w:r>
      <w:r w:rsidR="00E200A5">
        <w:rPr>
          <w:rFonts w:ascii="Times New Roman" w:hAnsi="Times New Roman" w:cs="Times New Roman"/>
          <w:lang w:val="es-ES"/>
        </w:rPr>
        <w:instrText>ADDIN CSL_CITATION { "citationItems" : [ { "id" : "ITEM-1", "itemData" : { "DOI" : "10.1177/1947603510366027", "ISSN" : "1947-6035", "PMID" : "21170288", "abstract" : "OBJECTIVE: To test the hypothesis that platelet-rich fibrin glue (PR-FG) can be used clinically as a scaffold to deliver autologous culture-expanded bone marrow mesenchymal stem cells (BM-MSCs) for cartilage repair and to report clinical results 1 y after implantation of MSCs PR-FG. PATIENTS AND METHODS: Autologous BM-MSCs were culture expanded, placed on PR-FG intraoperatively, and then transplanted into 5 full-thickness cartilage defects of femoral condyles of 5 patients and covered with an autologous periosteal flap. Patients were evaluated clinically at 6 and 12 mo by the Lysholm and Revised Hospital for Special Surgery Knee (RHSSK) scores and radiographically by x-rays and magnetic resonance imaging (MRI) at the same time points. Repair tissue in 2 patients was rated arthroscopically after 12 mo using the International Cartilage Repair Society (ICRS) Arthroscopic Score. STUDY DESIGN: Case series; level of evidence 4. RESULTS: All patients' symptoms improved over the follow-up period of 12 mo. Average Lysholm and RHSSK scores for all patients showed statistically significant improvement at 6 and 12 mo postoperatively (P &lt; 0.05). There was no statistically significant difference between the 6 and 12 mo postoperative clinical scores (P = 0.18). ICRS arthroscopic scores were 8/12 and 11/12 (nearly normal) for the 2 patients who consented to arthroscopy. MRI of 3 patients at 12 mo postoperatively revealed complete defect fill and complete surface congruity with native cartilage, whereas that of 2 patients showed incomplete congruity. CONCLUSION: Autologous BM-MSC transplantation on PR-FG as a cell scaffold may be an effective approach to promote the repair of articular cartilage defects of the knee in human patients.", "author" : [ { "dropping-particle" : "", "family" : "Haleem", "given" : "Amgad M", "non-dropping-particle" : "", "parse-names" : false, "suffix" : "" }, { "dropping-particle" : "El", "family" : "Singergy", "given" : "Abdel Aziz", "non-dropping-particle" : "", "parse-names" : false, "suffix" : "" }, { "dropping-particle" : "", "family" : "Sabry", "given" : "Dina", "non-dropping-particle" : "", "parse-names" : false, "suffix" : "" }, { "dropping-particle" : "", "family" : "Atta", "given" : "Hazem M", "non-dropping-particle" : "", "parse-names" : false, "suffix" : "" }, { "dropping-particle" : "", "family" : "Rashed", "given" : "Laila A", "non-dropping-particle" : "", "parse-names" : false, "suffix" : "" }, { "dropping-particle" : "", "family" : "Chu", "given" : "Constance R", "non-dropping-particle" : "", "parse-names" : false, "suffix" : "" }, { "dropping-particle" : "", "family" : "Shewy", "given" : "Mohammed T", "non-dropping-particle" : "El", "parse-names" : false, "suffix" : "" }, { "dropping-particle" : "", "family" : "Azzam", "given" : "Akram", "non-dropping-particle" : "", "parse-names" : false, "suffix" : "" }, { "dropping-particle" : "", "family" : "Abdel Aziz", "given" : "Mohammed T", "non-dropping-particle" : "", "parse-names" : false, "suffix" : "" } ], "container-title" : "Cartilage", "id" : "ITEM-1", "issue" : "4", "issued" : { "date-parts" : [ [ "2010", "10" ] ] }, "page" : "253-261", "title" : "The Clinical Use of Human Culture-Expanded Autologous Bone Marrow Mesenchymal Stem Cells Transplanted on Platelet-Rich Fibrin Glue in the Treatment of Articular Cartilage Defects: A Pilot Study and Preliminary Results.", "type" : "article-journal", "volume" : "1" }, "uris" : [ "http://www.mendeley.com/documents/?uuid=871b5138-34a3-4e5b-8714-c40d4681e721", "http://www.mendeley.com/documents/?uuid=ce458b8b-89a4-3ec5-b688-d897b732074d" ] } ], "mendeley" : { "formattedCitation" : "(Haleem et al., 2010)", "plainTextFormattedCitation" : "(Haleem et al., 2010)", "previouslyFormattedCitation" : "(Haleem et al., 2010)" }, "properties" : { "noteIndex" : 0 }, "schema" : "https://github.com/citation-style-language/schema/raw/master/csl-citation.json" }</w:instrText>
      </w:r>
      <w:r w:rsidR="0085454F" w:rsidRPr="003B79B1">
        <w:rPr>
          <w:rFonts w:ascii="Times New Roman" w:hAnsi="Times New Roman" w:cs="Times New Roman"/>
          <w:lang w:val="es-ES"/>
        </w:rPr>
        <w:fldChar w:fldCharType="separate"/>
      </w:r>
      <w:r w:rsidR="00363010" w:rsidRPr="003B79B1">
        <w:rPr>
          <w:rFonts w:ascii="Times New Roman" w:hAnsi="Times New Roman" w:cs="Times New Roman"/>
          <w:noProof/>
          <w:lang w:val="es-ES"/>
        </w:rPr>
        <w:t>(Haleem et al., 2010)</w:t>
      </w:r>
      <w:r w:rsidR="0085454F" w:rsidRPr="003B79B1">
        <w:rPr>
          <w:rFonts w:ascii="Times New Roman" w:hAnsi="Times New Roman" w:cs="Times New Roman"/>
          <w:lang w:val="es-ES"/>
        </w:rPr>
        <w:fldChar w:fldCharType="end"/>
      </w:r>
      <w:r w:rsidRPr="003B79B1">
        <w:rPr>
          <w:rFonts w:ascii="Times New Roman" w:hAnsi="Times New Roman" w:cs="Times New Roman"/>
          <w:lang w:val="es-ES"/>
        </w:rPr>
        <w:t>.</w:t>
      </w:r>
    </w:p>
    <w:p w:rsidR="00E073D9" w:rsidRDefault="00E073D9" w:rsidP="00735CD5">
      <w:pPr>
        <w:widowControl w:val="0"/>
        <w:autoSpaceDE w:val="0"/>
        <w:autoSpaceDN w:val="0"/>
        <w:adjustRightInd w:val="0"/>
        <w:spacing w:after="240"/>
        <w:jc w:val="both"/>
        <w:rPr>
          <w:rFonts w:ascii="Times New Roman" w:hAnsi="Times New Roman" w:cs="Times New Roman"/>
          <w:lang w:val="es-ES"/>
        </w:rPr>
      </w:pPr>
    </w:p>
    <w:p w:rsidR="00856599" w:rsidRPr="003B79B1" w:rsidRDefault="00856599" w:rsidP="00735CD5">
      <w:pPr>
        <w:widowControl w:val="0"/>
        <w:autoSpaceDE w:val="0"/>
        <w:autoSpaceDN w:val="0"/>
        <w:adjustRightInd w:val="0"/>
        <w:spacing w:after="240"/>
        <w:jc w:val="both"/>
        <w:rPr>
          <w:rFonts w:ascii="Times New Roman" w:hAnsi="Times New Roman" w:cs="Times New Roman"/>
          <w:b/>
          <w:lang w:val="es-ES"/>
        </w:rPr>
      </w:pPr>
      <w:r w:rsidRPr="003B79B1">
        <w:rPr>
          <w:rFonts w:ascii="Times New Roman" w:hAnsi="Times New Roman" w:cs="Times New Roman"/>
          <w:lang w:val="es-ES"/>
        </w:rPr>
        <w:t>C</w:t>
      </w:r>
      <w:r w:rsidRPr="003B79B1">
        <w:rPr>
          <w:rFonts w:ascii="Times New Roman" w:hAnsi="Times New Roman" w:cs="Times New Roman"/>
          <w:b/>
          <w:lang w:val="es-ES"/>
        </w:rPr>
        <w:t>onclusiones</w:t>
      </w:r>
    </w:p>
    <w:p w:rsidR="00856599" w:rsidRDefault="00856599" w:rsidP="00735CD5">
      <w:pPr>
        <w:widowControl w:val="0"/>
        <w:autoSpaceDE w:val="0"/>
        <w:autoSpaceDN w:val="0"/>
        <w:adjustRightInd w:val="0"/>
        <w:spacing w:after="240"/>
        <w:jc w:val="both"/>
        <w:rPr>
          <w:rFonts w:ascii="Times New Roman" w:hAnsi="Times New Roman" w:cs="Times New Roman"/>
          <w:lang w:val="es-ES"/>
        </w:rPr>
      </w:pPr>
      <w:r w:rsidRPr="003B79B1">
        <w:rPr>
          <w:rFonts w:ascii="Times New Roman" w:hAnsi="Times New Roman" w:cs="Times New Roman"/>
          <w:lang w:val="es-ES"/>
        </w:rPr>
        <w:t xml:space="preserve">Las lesiones de tipo </w:t>
      </w:r>
      <w:proofErr w:type="spellStart"/>
      <w:r w:rsidRPr="003B79B1">
        <w:rPr>
          <w:rFonts w:ascii="Times New Roman" w:hAnsi="Times New Roman" w:cs="Times New Roman"/>
          <w:lang w:val="es-ES"/>
        </w:rPr>
        <w:t>condral</w:t>
      </w:r>
      <w:proofErr w:type="spellEnd"/>
      <w:r w:rsidRPr="003B79B1">
        <w:rPr>
          <w:rFonts w:ascii="Times New Roman" w:hAnsi="Times New Roman" w:cs="Times New Roman"/>
          <w:lang w:val="es-ES"/>
        </w:rPr>
        <w:t xml:space="preserve"> que afectan a la articulación de la rodilla pueden ser abordadas con tratamientos </w:t>
      </w:r>
      <w:r w:rsidR="0047612E" w:rsidRPr="003B79B1">
        <w:rPr>
          <w:rFonts w:ascii="Times New Roman" w:hAnsi="Times New Roman" w:cs="Times New Roman"/>
          <w:lang w:val="es-ES"/>
        </w:rPr>
        <w:t>paliativos, reparativos y restaurativos</w:t>
      </w:r>
      <w:r w:rsidR="00FC1810" w:rsidRPr="003B79B1">
        <w:rPr>
          <w:rFonts w:ascii="Times New Roman" w:hAnsi="Times New Roman" w:cs="Times New Roman"/>
          <w:lang w:val="es-ES"/>
        </w:rPr>
        <w:t>. L</w:t>
      </w:r>
      <w:r w:rsidR="0047612E" w:rsidRPr="003B79B1">
        <w:rPr>
          <w:rFonts w:ascii="Times New Roman" w:hAnsi="Times New Roman" w:cs="Times New Roman"/>
          <w:lang w:val="es-ES"/>
        </w:rPr>
        <w:t>a ingeniería de tejidos</w:t>
      </w:r>
      <w:r w:rsidR="00502D4F" w:rsidRPr="003B79B1">
        <w:rPr>
          <w:rFonts w:ascii="Times New Roman" w:hAnsi="Times New Roman" w:cs="Times New Roman"/>
          <w:lang w:val="es-ES"/>
        </w:rPr>
        <w:t xml:space="preserve"> y la terapia celular</w:t>
      </w:r>
      <w:r w:rsidR="0047612E" w:rsidRPr="003B79B1">
        <w:rPr>
          <w:rFonts w:ascii="Times New Roman" w:hAnsi="Times New Roman" w:cs="Times New Roman"/>
          <w:lang w:val="es-ES"/>
        </w:rPr>
        <w:t xml:space="preserve"> </w:t>
      </w:r>
      <w:r w:rsidR="00502D4F" w:rsidRPr="003B79B1">
        <w:rPr>
          <w:rFonts w:ascii="Times New Roman" w:hAnsi="Times New Roman" w:cs="Times New Roman"/>
          <w:lang w:val="es-ES"/>
        </w:rPr>
        <w:t xml:space="preserve">proporcionan productos que contienen </w:t>
      </w:r>
      <w:r w:rsidR="0047612E" w:rsidRPr="003B79B1">
        <w:rPr>
          <w:rFonts w:ascii="Times New Roman" w:hAnsi="Times New Roman" w:cs="Times New Roman"/>
          <w:lang w:val="es-ES"/>
        </w:rPr>
        <w:t xml:space="preserve">células, factores de crecimiento </w:t>
      </w:r>
      <w:r w:rsidR="00502D4F" w:rsidRPr="003B79B1">
        <w:rPr>
          <w:rFonts w:ascii="Times New Roman" w:hAnsi="Times New Roman" w:cs="Times New Roman"/>
          <w:lang w:val="es-ES"/>
        </w:rPr>
        <w:t>y</w:t>
      </w:r>
      <w:r w:rsidR="0047612E" w:rsidRPr="003B79B1">
        <w:rPr>
          <w:rFonts w:ascii="Times New Roman" w:hAnsi="Times New Roman" w:cs="Times New Roman"/>
          <w:lang w:val="es-ES"/>
        </w:rPr>
        <w:t xml:space="preserve"> biomateriales</w:t>
      </w:r>
      <w:r w:rsidR="00502D4F" w:rsidRPr="003B79B1">
        <w:rPr>
          <w:rFonts w:ascii="Times New Roman" w:hAnsi="Times New Roman" w:cs="Times New Roman"/>
          <w:lang w:val="es-ES"/>
        </w:rPr>
        <w:t>, solos o combinados, que pueden favorecer la regeneración del cartílago articular. S</w:t>
      </w:r>
      <w:r w:rsidR="00D61453" w:rsidRPr="003B79B1">
        <w:rPr>
          <w:rFonts w:ascii="Times New Roman" w:hAnsi="Times New Roman" w:cs="Times New Roman"/>
          <w:lang w:val="es-ES"/>
        </w:rPr>
        <w:t xml:space="preserve">i bien </w:t>
      </w:r>
      <w:r w:rsidR="0047612E" w:rsidRPr="003B79B1">
        <w:rPr>
          <w:rFonts w:ascii="Times New Roman" w:hAnsi="Times New Roman" w:cs="Times New Roman"/>
          <w:lang w:val="es-ES"/>
        </w:rPr>
        <w:t>existen barreras por superar</w:t>
      </w:r>
      <w:r w:rsidR="00502D4F" w:rsidRPr="003B79B1">
        <w:rPr>
          <w:rFonts w:ascii="Times New Roman" w:hAnsi="Times New Roman" w:cs="Times New Roman"/>
          <w:lang w:val="es-ES"/>
        </w:rPr>
        <w:t xml:space="preserve"> (</w:t>
      </w:r>
      <w:r w:rsidR="00D61453" w:rsidRPr="003B79B1">
        <w:rPr>
          <w:rFonts w:ascii="Times New Roman" w:hAnsi="Times New Roman" w:cs="Times New Roman"/>
          <w:lang w:val="es-ES"/>
        </w:rPr>
        <w:t xml:space="preserve">costos, </w:t>
      </w:r>
      <w:r w:rsidR="0047612E" w:rsidRPr="003B79B1">
        <w:rPr>
          <w:rFonts w:ascii="Times New Roman" w:hAnsi="Times New Roman" w:cs="Times New Roman"/>
          <w:lang w:val="es-ES"/>
        </w:rPr>
        <w:t xml:space="preserve"> </w:t>
      </w:r>
      <w:r w:rsidR="00502D4F" w:rsidRPr="003B79B1">
        <w:rPr>
          <w:rFonts w:ascii="Times New Roman" w:hAnsi="Times New Roman" w:cs="Times New Roman"/>
          <w:lang w:val="es-ES"/>
        </w:rPr>
        <w:t xml:space="preserve">estudios clínicos, dificultades técnicas en su aplicación, regulaciones, </w:t>
      </w:r>
      <w:proofErr w:type="spellStart"/>
      <w:r w:rsidR="00502D4F" w:rsidRPr="003B79B1">
        <w:rPr>
          <w:rFonts w:ascii="Times New Roman" w:hAnsi="Times New Roman" w:cs="Times New Roman"/>
          <w:lang w:val="es-ES"/>
        </w:rPr>
        <w:t>etc</w:t>
      </w:r>
      <w:proofErr w:type="spellEnd"/>
      <w:r w:rsidR="00502D4F" w:rsidRPr="003B79B1">
        <w:rPr>
          <w:rFonts w:ascii="Times New Roman" w:hAnsi="Times New Roman" w:cs="Times New Roman"/>
          <w:lang w:val="es-ES"/>
        </w:rPr>
        <w:t>)</w:t>
      </w:r>
      <w:r w:rsidR="007B3074" w:rsidRPr="003B79B1">
        <w:rPr>
          <w:rFonts w:ascii="Times New Roman" w:hAnsi="Times New Roman" w:cs="Times New Roman"/>
          <w:lang w:val="es-ES"/>
        </w:rPr>
        <w:t xml:space="preserve">; </w:t>
      </w:r>
      <w:r w:rsidR="00502D4F" w:rsidRPr="003B79B1">
        <w:rPr>
          <w:rFonts w:ascii="Times New Roman" w:hAnsi="Times New Roman" w:cs="Times New Roman"/>
          <w:lang w:val="es-ES"/>
        </w:rPr>
        <w:t xml:space="preserve">constituyen una opción cada vez más real de lograr que el cartílago se pueda regenerar. </w:t>
      </w:r>
      <w:r w:rsidR="006A0512">
        <w:rPr>
          <w:rFonts w:ascii="Times New Roman" w:hAnsi="Times New Roman" w:cs="Times New Roman"/>
          <w:lang w:val="es-ES"/>
        </w:rPr>
        <w:t xml:space="preserve"> El desarrollo y producción local de estos productos pued</w:t>
      </w:r>
      <w:r w:rsidR="00116B21">
        <w:rPr>
          <w:rFonts w:ascii="Times New Roman" w:hAnsi="Times New Roman" w:cs="Times New Roman"/>
          <w:lang w:val="es-ES"/>
        </w:rPr>
        <w:t>e ayudar a que todos los Colombianos, no solo los que tengan recursos económicos, accedan a tecnologías que limitan el impacto social y económico del daño del cartílago articular de la rodilla. A pesar de e</w:t>
      </w:r>
      <w:r w:rsidR="00502D4F" w:rsidRPr="003B79B1">
        <w:rPr>
          <w:rFonts w:ascii="Times New Roman" w:hAnsi="Times New Roman" w:cs="Times New Roman"/>
          <w:lang w:val="es-ES"/>
        </w:rPr>
        <w:t>sto</w:t>
      </w:r>
      <w:r w:rsidR="008566F9" w:rsidRPr="003B79B1">
        <w:rPr>
          <w:rFonts w:ascii="Times New Roman" w:hAnsi="Times New Roman" w:cs="Times New Roman"/>
          <w:lang w:val="es-ES"/>
        </w:rPr>
        <w:t>, aún</w:t>
      </w:r>
      <w:r w:rsidR="00371F8D" w:rsidRPr="003B79B1">
        <w:rPr>
          <w:rFonts w:ascii="Times New Roman" w:hAnsi="Times New Roman" w:cs="Times New Roman"/>
          <w:lang w:val="es-ES"/>
        </w:rPr>
        <w:t xml:space="preserve"> </w:t>
      </w:r>
      <w:r w:rsidR="00654EEF" w:rsidRPr="003B79B1">
        <w:rPr>
          <w:rFonts w:ascii="Times New Roman" w:hAnsi="Times New Roman" w:cs="Times New Roman"/>
          <w:lang w:val="es-ES"/>
        </w:rPr>
        <w:t>continú</w:t>
      </w:r>
      <w:r w:rsidR="007707FF" w:rsidRPr="003B79B1">
        <w:rPr>
          <w:rFonts w:ascii="Times New Roman" w:hAnsi="Times New Roman" w:cs="Times New Roman"/>
          <w:lang w:val="es-ES"/>
        </w:rPr>
        <w:t xml:space="preserve">a la búsqueda del </w:t>
      </w:r>
      <w:r w:rsidR="00654EEF" w:rsidRPr="003B79B1">
        <w:rPr>
          <w:rFonts w:ascii="Times New Roman" w:hAnsi="Times New Roman" w:cs="Times New Roman"/>
          <w:lang w:val="es-ES"/>
        </w:rPr>
        <w:t>constructo</w:t>
      </w:r>
      <w:r w:rsidR="007707FF" w:rsidRPr="003B79B1">
        <w:rPr>
          <w:rFonts w:ascii="Times New Roman" w:hAnsi="Times New Roman" w:cs="Times New Roman"/>
          <w:lang w:val="es-ES"/>
        </w:rPr>
        <w:t xml:space="preserve"> ideal capaz de imitar las características </w:t>
      </w:r>
      <w:r w:rsidR="008566F9" w:rsidRPr="003B79B1">
        <w:rPr>
          <w:rFonts w:ascii="Times New Roman" w:hAnsi="Times New Roman" w:cs="Times New Roman"/>
          <w:lang w:val="es-ES"/>
        </w:rPr>
        <w:t xml:space="preserve">únicas </w:t>
      </w:r>
      <w:r w:rsidR="007707FF" w:rsidRPr="003B79B1">
        <w:rPr>
          <w:rFonts w:ascii="Times New Roman" w:hAnsi="Times New Roman" w:cs="Times New Roman"/>
          <w:lang w:val="es-ES"/>
        </w:rPr>
        <w:t xml:space="preserve">del cartílago </w:t>
      </w:r>
      <w:r w:rsidR="004D7090" w:rsidRPr="003B79B1">
        <w:rPr>
          <w:rFonts w:ascii="Times New Roman" w:hAnsi="Times New Roman" w:cs="Times New Roman"/>
          <w:lang w:val="es-ES"/>
        </w:rPr>
        <w:t>articular</w:t>
      </w:r>
      <w:r w:rsidR="007707FF" w:rsidRPr="003B79B1">
        <w:rPr>
          <w:rFonts w:ascii="Times New Roman" w:hAnsi="Times New Roman" w:cs="Times New Roman"/>
          <w:lang w:val="es-ES"/>
        </w:rPr>
        <w:t>.</w:t>
      </w:r>
    </w:p>
    <w:p w:rsidR="001270B4" w:rsidRDefault="001270B4" w:rsidP="00735CD5">
      <w:pPr>
        <w:widowControl w:val="0"/>
        <w:autoSpaceDE w:val="0"/>
        <w:autoSpaceDN w:val="0"/>
        <w:adjustRightInd w:val="0"/>
        <w:spacing w:after="240"/>
        <w:jc w:val="both"/>
        <w:rPr>
          <w:rFonts w:ascii="Times New Roman" w:hAnsi="Times New Roman" w:cs="Times New Roman"/>
          <w:lang w:val="es-ES"/>
        </w:rPr>
      </w:pPr>
    </w:p>
    <w:p w:rsidR="007C0A6A" w:rsidRPr="003B79B1" w:rsidRDefault="00E45C04" w:rsidP="00735CD5">
      <w:pPr>
        <w:widowControl w:val="0"/>
        <w:autoSpaceDE w:val="0"/>
        <w:autoSpaceDN w:val="0"/>
        <w:adjustRightInd w:val="0"/>
        <w:spacing w:after="240"/>
        <w:jc w:val="both"/>
        <w:rPr>
          <w:rFonts w:ascii="Times New Roman" w:hAnsi="Times New Roman" w:cs="Times New Roman"/>
          <w:b/>
          <w:lang w:val="es-ES"/>
        </w:rPr>
      </w:pPr>
      <w:r w:rsidRPr="003B79B1">
        <w:rPr>
          <w:rFonts w:ascii="Times New Roman" w:hAnsi="Times New Roman" w:cs="Times New Roman"/>
          <w:b/>
          <w:lang w:val="es-ES"/>
        </w:rPr>
        <w:t>B</w:t>
      </w:r>
      <w:r w:rsidR="000D1541">
        <w:rPr>
          <w:rFonts w:ascii="Times New Roman" w:hAnsi="Times New Roman" w:cs="Times New Roman"/>
          <w:b/>
          <w:lang w:val="es-ES"/>
        </w:rPr>
        <w:t>ibliografía</w:t>
      </w:r>
    </w:p>
    <w:p w:rsidR="00190DB8" w:rsidRPr="00756229" w:rsidRDefault="0085454F" w:rsidP="00756229">
      <w:pPr>
        <w:widowControl w:val="0"/>
        <w:autoSpaceDE w:val="0"/>
        <w:autoSpaceDN w:val="0"/>
        <w:adjustRightInd w:val="0"/>
        <w:spacing w:after="240"/>
        <w:ind w:left="480" w:hanging="480"/>
        <w:rPr>
          <w:rFonts w:ascii="Times New Roman" w:hAnsi="Times New Roman" w:cs="Times New Roman"/>
          <w:noProof/>
          <w:lang w:val="en-US"/>
        </w:rPr>
      </w:pPr>
      <w:r w:rsidRPr="003B79B1">
        <w:rPr>
          <w:rFonts w:ascii="Times New Roman" w:hAnsi="Times New Roman" w:cs="Times New Roman"/>
          <w:b/>
          <w:lang w:val="es-ES"/>
        </w:rPr>
        <w:fldChar w:fldCharType="begin" w:fldLock="1"/>
      </w:r>
      <w:r w:rsidR="00C24310" w:rsidRPr="003B79B1">
        <w:rPr>
          <w:rFonts w:ascii="Times New Roman" w:hAnsi="Times New Roman" w:cs="Times New Roman"/>
          <w:b/>
          <w:lang w:val="es-ES"/>
        </w:rPr>
        <w:instrText xml:space="preserve">ADDIN Mendeley Bibliography CSL_BIBLIOGRAPHY </w:instrText>
      </w:r>
      <w:r w:rsidRPr="003B79B1">
        <w:rPr>
          <w:rFonts w:ascii="Times New Roman" w:hAnsi="Times New Roman" w:cs="Times New Roman"/>
          <w:b/>
          <w:lang w:val="es-ES"/>
        </w:rPr>
        <w:fldChar w:fldCharType="separate"/>
      </w:r>
      <w:r w:rsidR="00190DB8" w:rsidRPr="00190DB8">
        <w:rPr>
          <w:rFonts w:ascii="Times New Roman" w:hAnsi="Times New Roman" w:cs="Times New Roman"/>
          <w:noProof/>
        </w:rPr>
        <w:t xml:space="preserve">Abbas AA, Mohamad JA, Lydia AL, Selvaratnam L, Razif A, Ab-Rahim S,Kavitha G, Shilpa PN, K. T. (2014). </w:t>
      </w:r>
      <w:r w:rsidR="00190DB8" w:rsidRPr="00756229">
        <w:rPr>
          <w:rFonts w:ascii="Times New Roman" w:hAnsi="Times New Roman" w:cs="Times New Roman"/>
          <w:noProof/>
          <w:lang w:val="en-US"/>
        </w:rPr>
        <w:t xml:space="preserve">Autologous chondrocyte implantation for knee focal cartilage defects: 3 years’ follow-up at the university malaya medical centre. </w:t>
      </w:r>
      <w:r w:rsidR="00190DB8" w:rsidRPr="00756229">
        <w:rPr>
          <w:rFonts w:ascii="Times New Roman" w:hAnsi="Times New Roman" w:cs="Times New Roman"/>
          <w:i/>
          <w:iCs/>
          <w:noProof/>
          <w:lang w:val="en-US"/>
        </w:rPr>
        <w:t>Journal of Health and Translational Medicine</w:t>
      </w:r>
      <w:r w:rsidR="00190DB8" w:rsidRPr="00756229">
        <w:rPr>
          <w:rFonts w:ascii="Times New Roman" w:hAnsi="Times New Roman" w:cs="Times New Roman"/>
          <w:noProof/>
          <w:lang w:val="en-US"/>
        </w:rPr>
        <w:t xml:space="preserve">, </w:t>
      </w:r>
      <w:r w:rsidR="00190DB8" w:rsidRPr="00756229">
        <w:rPr>
          <w:rFonts w:ascii="Times New Roman" w:hAnsi="Times New Roman" w:cs="Times New Roman"/>
          <w:i/>
          <w:iCs/>
          <w:noProof/>
          <w:lang w:val="en-US"/>
        </w:rPr>
        <w:t>Volume 17</w:t>
      </w:r>
      <w:r w:rsidR="00190DB8" w:rsidRPr="00756229">
        <w:rPr>
          <w:rFonts w:ascii="Times New Roman" w:hAnsi="Times New Roman" w:cs="Times New Roman"/>
          <w:noProof/>
          <w:lang w:val="en-US"/>
        </w:rPr>
        <w:t>(Issue 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Aigner, J., Tegeler, J., Hutzler, P., Campoccia, D., Pavesio, A., Hammer, C., … Naumann, A. (1998). Cartilage tissue engineering with novel nonwoven structured biomaterial based on hyaluronic acid benzyl ester. </w:t>
      </w:r>
      <w:r w:rsidRPr="00756229">
        <w:rPr>
          <w:rFonts w:ascii="Times New Roman" w:hAnsi="Times New Roman" w:cs="Times New Roman"/>
          <w:i/>
          <w:iCs/>
          <w:noProof/>
          <w:lang w:val="en-US"/>
        </w:rPr>
        <w:t>Journal of Biomedical Materials Research</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42</w:t>
      </w:r>
      <w:r w:rsidRPr="00756229">
        <w:rPr>
          <w:rFonts w:ascii="Times New Roman" w:hAnsi="Times New Roman" w:cs="Times New Roman"/>
          <w:noProof/>
          <w:lang w:val="en-US"/>
        </w:rPr>
        <w:t>(2), 172–81.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Aigner, T., &amp; Stöve, J. (2003). Collagens--major component of the physiological cartilage matrix, major target of cartilage degeneration, major tool in cartilage repair. </w:t>
      </w:r>
      <w:r w:rsidRPr="00756229">
        <w:rPr>
          <w:rFonts w:ascii="Times New Roman" w:hAnsi="Times New Roman" w:cs="Times New Roman"/>
          <w:i/>
          <w:iCs/>
          <w:noProof/>
          <w:lang w:val="en-US"/>
        </w:rPr>
        <w:t>Advanced Drug Delivery Reviews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55</w:t>
      </w:r>
      <w:r w:rsidRPr="00756229">
        <w:rPr>
          <w:rFonts w:ascii="Times New Roman" w:hAnsi="Times New Roman" w:cs="Times New Roman"/>
          <w:noProof/>
          <w:lang w:val="en-US"/>
        </w:rPr>
        <w:t>(12), 1569–93.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lastRenderedPageBreak/>
        <w:t xml:space="preserve">Altman, G. H., Diaz, F., Jakuba, C., Calabro, T., Horan, R. L., Chen, J., … Kaplan, D. L. (2003). Silk-based biomaterials.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24</w:t>
      </w:r>
      <w:r w:rsidRPr="00756229">
        <w:rPr>
          <w:rFonts w:ascii="Times New Roman" w:hAnsi="Times New Roman" w:cs="Times New Roman"/>
          <w:noProof/>
          <w:lang w:val="en-US"/>
        </w:rPr>
        <w:t>(3), 401–416. http://doi.org/10.1016/S0142-9612(02)00353-8</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Anderson, D. E., Williams, R. J., DeBerardino, T. M., Taylor, D. C., Ma, C. B., Kane, M. S., &amp; Crawford, D. C. (2017). Magnetic Resonance Imaging Characterization and Clinical Outcomes After NeoCart Surgical Therapy as a Primary Reparative Treatment for Knee Cartilage Injuries. </w:t>
      </w:r>
      <w:r w:rsidRPr="00756229">
        <w:rPr>
          <w:rFonts w:ascii="Times New Roman" w:hAnsi="Times New Roman" w:cs="Times New Roman"/>
          <w:i/>
          <w:iCs/>
          <w:noProof/>
          <w:lang w:val="en-US"/>
        </w:rPr>
        <w:t>The American Journal of Sports Medicine</w:t>
      </w:r>
      <w:r w:rsidRPr="00756229">
        <w:rPr>
          <w:rFonts w:ascii="Times New Roman" w:hAnsi="Times New Roman" w:cs="Times New Roman"/>
          <w:noProof/>
          <w:lang w:val="en-US"/>
        </w:rPr>
        <w:t>, 363546516677255. http://doi.org/10.1177/0363546516677255</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Awad, H. A., Wickham, M. Q., Leddy, H. A., Gimble, J. M., &amp; Guilak, F. (2004). Chondrogenic differentiation of adipose-derived adult stem cells in agarose, alginate, and gelatin scaffolds.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25</w:t>
      </w:r>
      <w:r w:rsidRPr="00756229">
        <w:rPr>
          <w:rFonts w:ascii="Times New Roman" w:hAnsi="Times New Roman" w:cs="Times New Roman"/>
          <w:noProof/>
          <w:lang w:val="en-US"/>
        </w:rPr>
        <w:t>(16), 3211–22. http://doi.org/10.1016/j.biomaterials.2003.10.045</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Bar-Or, D., Salottolo, K. M., Loose, H., Phillips, M. J., McGrath, B., Wei, N., … Clift, V. (2014). A randomized clinical trial to evaluate two doses of an intra-articular injection of LMWF-5A in adults with pain due to osteoarthritis of the knee. </w:t>
      </w:r>
      <w:r w:rsidRPr="00756229">
        <w:rPr>
          <w:rFonts w:ascii="Times New Roman" w:hAnsi="Times New Roman" w:cs="Times New Roman"/>
          <w:i/>
          <w:iCs/>
          <w:noProof/>
          <w:lang w:val="en-US"/>
        </w:rPr>
        <w:t>PloS One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9</w:t>
      </w:r>
      <w:r w:rsidRPr="00756229">
        <w:rPr>
          <w:rFonts w:ascii="Times New Roman" w:hAnsi="Times New Roman" w:cs="Times New Roman"/>
          <w:noProof/>
          <w:lang w:val="en-US"/>
        </w:rPr>
        <w:t>(2), e87910. http://doi.org/10.1371/journal.pone.0087910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Bartlett, W., Krishnan, S. P., Skinner, J. A., Carrington, R. W. J., Briggs, T. W. R., &amp; Bentley, G. (2006). Collagen-covered versus matrix-induced autologous chondrocyte implantation for osteochondral defects of the knee: a comparison of tourniquet times. </w:t>
      </w:r>
      <w:r w:rsidRPr="00756229">
        <w:rPr>
          <w:rFonts w:ascii="Times New Roman" w:hAnsi="Times New Roman" w:cs="Times New Roman"/>
          <w:i/>
          <w:iCs/>
          <w:noProof/>
          <w:lang w:val="en-US"/>
        </w:rPr>
        <w:t>European Journal of Orthopaedic Surgery &amp; Traumatology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16</w:t>
      </w:r>
      <w:r w:rsidRPr="00756229">
        <w:rPr>
          <w:rFonts w:ascii="Times New Roman" w:hAnsi="Times New Roman" w:cs="Times New Roman"/>
          <w:noProof/>
          <w:lang w:val="en-US"/>
        </w:rPr>
        <w:t>(4), 315–317. http://doi.org/10.1007/s00590-006-0096-x</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Behrens, P., Bitter, T., Kurz, B., &amp; Russlies, M. (2006). Matrix-associated autologous chondrocyte transplantation/implantation (MACT/MACI)--5-year follow-up. </w:t>
      </w:r>
      <w:r w:rsidRPr="00756229">
        <w:rPr>
          <w:rFonts w:ascii="Times New Roman" w:hAnsi="Times New Roman" w:cs="Times New Roman"/>
          <w:i/>
          <w:iCs/>
          <w:noProof/>
          <w:lang w:val="en-US"/>
        </w:rPr>
        <w:t>The Knee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13</w:t>
      </w:r>
      <w:r w:rsidRPr="00756229">
        <w:rPr>
          <w:rFonts w:ascii="Times New Roman" w:hAnsi="Times New Roman" w:cs="Times New Roman"/>
          <w:noProof/>
          <w:lang w:val="en-US"/>
        </w:rPr>
        <w:t>(3), 194–202. http://doi.org/10.1016/j.knee.2006.02.012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Bhattacharjee, M., Coburn, J., Centola, M., Murab, S., Barbero, A., Kaplan, D. L., … Ghosh, S. (2015). Tissue engineering strategies to study cartilage development, degeneration and regeneration. </w:t>
      </w:r>
      <w:r w:rsidRPr="00756229">
        <w:rPr>
          <w:rFonts w:ascii="Times New Roman" w:hAnsi="Times New Roman" w:cs="Times New Roman"/>
          <w:i/>
          <w:iCs/>
          <w:noProof/>
          <w:lang w:val="en-US"/>
        </w:rPr>
        <w:t>Advanced Drug Delivery Reviews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84</w:t>
      </w:r>
      <w:r w:rsidRPr="00756229">
        <w:rPr>
          <w:rFonts w:ascii="Times New Roman" w:hAnsi="Times New Roman" w:cs="Times New Roman"/>
          <w:noProof/>
          <w:lang w:val="en-US"/>
        </w:rPr>
        <w:t>, 107–22. http://doi.org/10.1016/j.addr.2014.08.010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Bosnakovski, D., Mizuno, M., Kim, G., Takagi, S., Okumura, M., &amp; Fujinaga, T. (2006). Chondrogenic differentiation of bovine bone marrow mesenchymal stem cells (MSCs) in different hydrogels: influence of collagen type II extracellular matrix on MSC chondrogenesis. </w:t>
      </w:r>
      <w:r w:rsidRPr="00756229">
        <w:rPr>
          <w:rFonts w:ascii="Times New Roman" w:hAnsi="Times New Roman" w:cs="Times New Roman"/>
          <w:i/>
          <w:iCs/>
          <w:noProof/>
          <w:lang w:val="en-US"/>
        </w:rPr>
        <w:t>Biotechnology and Bioengineering</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93</w:t>
      </w:r>
      <w:r w:rsidRPr="00756229">
        <w:rPr>
          <w:rFonts w:ascii="Times New Roman" w:hAnsi="Times New Roman" w:cs="Times New Roman"/>
          <w:noProof/>
          <w:lang w:val="en-US"/>
        </w:rPr>
        <w:t>(6), 1152–63. http://doi.org/10.1002/bit.20828</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Briggs, T. W. R., Mahroof, S., David, L. A., Flannelly, J., Pringle, J., &amp; Bayliss, M. (2003). Histological evaluation of chondral defects after autologous chondrocyte implantation of the knee. </w:t>
      </w:r>
      <w:r w:rsidRPr="00756229">
        <w:rPr>
          <w:rFonts w:ascii="Times New Roman" w:hAnsi="Times New Roman" w:cs="Times New Roman"/>
          <w:i/>
          <w:iCs/>
          <w:noProof/>
          <w:lang w:val="en-US"/>
        </w:rPr>
        <w:t>The Journal of Bone and Joint Surgery. British Volume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85</w:t>
      </w:r>
      <w:r w:rsidRPr="00756229">
        <w:rPr>
          <w:rFonts w:ascii="Times New Roman" w:hAnsi="Times New Roman" w:cs="Times New Roman"/>
          <w:noProof/>
          <w:lang w:val="en-US"/>
        </w:rPr>
        <w:t>(7), 1077–83.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Brittberg, M. (2010). Cell Carriers as the Next Generation of Cell Therapy for Cartilage </w:t>
      </w:r>
      <w:r w:rsidRPr="00756229">
        <w:rPr>
          <w:rFonts w:ascii="Times New Roman" w:hAnsi="Times New Roman" w:cs="Times New Roman"/>
          <w:noProof/>
          <w:lang w:val="en-US"/>
        </w:rPr>
        <w:lastRenderedPageBreak/>
        <w:t xml:space="preserve">Repair. </w:t>
      </w:r>
      <w:r w:rsidRPr="00756229">
        <w:rPr>
          <w:rFonts w:ascii="Times New Roman" w:hAnsi="Times New Roman" w:cs="Times New Roman"/>
          <w:i/>
          <w:iCs/>
          <w:noProof/>
          <w:lang w:val="en-US"/>
        </w:rPr>
        <w:t>The American Journal of Sports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38</w:t>
      </w:r>
      <w:r w:rsidRPr="00756229">
        <w:rPr>
          <w:rFonts w:ascii="Times New Roman" w:hAnsi="Times New Roman" w:cs="Times New Roman"/>
          <w:noProof/>
          <w:lang w:val="en-US"/>
        </w:rPr>
        <w:t>(6), 1259–1271. http://doi.org/10.1177/0363546509346395</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Brix, M. O., Stelzeneder, D., Chiari, C., Koller, U., Nehrer, S., Dorotka, R., … Domayer, S. E. (2014). Treatment of Full-Thickness Chondral Defects With Hyalograft C in the Knee: Long-term Results. </w:t>
      </w:r>
      <w:r w:rsidRPr="00756229">
        <w:rPr>
          <w:rFonts w:ascii="Times New Roman" w:hAnsi="Times New Roman" w:cs="Times New Roman"/>
          <w:i/>
          <w:iCs/>
          <w:noProof/>
          <w:lang w:val="en-US"/>
        </w:rPr>
        <w:t>The American Journal of Sports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42</w:t>
      </w:r>
      <w:r w:rsidRPr="00756229">
        <w:rPr>
          <w:rFonts w:ascii="Times New Roman" w:hAnsi="Times New Roman" w:cs="Times New Roman"/>
          <w:noProof/>
          <w:lang w:val="en-US"/>
        </w:rPr>
        <w:t>(6), 1426–32. http://doi.org/10.1177/0363546514526695</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Busija, L., Bridgett, L., Williams, S. R. M., Osborne, R. H., Buchbinder, R., March, L., &amp; Fransen, M. (2010). Osteoarthritis. </w:t>
      </w:r>
      <w:r w:rsidRPr="00756229">
        <w:rPr>
          <w:rFonts w:ascii="Times New Roman" w:hAnsi="Times New Roman" w:cs="Times New Roman"/>
          <w:i/>
          <w:iCs/>
          <w:noProof/>
          <w:lang w:val="en-US"/>
        </w:rPr>
        <w:t>Best Practice &amp; Research. Clinical Rheumatology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24</w:t>
      </w:r>
      <w:r w:rsidRPr="00756229">
        <w:rPr>
          <w:rFonts w:ascii="Times New Roman" w:hAnsi="Times New Roman" w:cs="Times New Roman"/>
          <w:noProof/>
          <w:lang w:val="en-US"/>
        </w:rPr>
        <w:t>, 757–768. http://doi.org/10.1016/j.berh.2010.11.001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Carticel. (2015). Carticel-(autologous cultured chondrocytes).</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Chen, J., Li, J., Li, R., Wang, H., Yang, J., Xu, J., &amp; Zha, Z. (2016). Efficacy and Safety of Tanezumab on Osteoarthritis Knee and Hip Pains: A Meta-Analysis of Randomized Controlled Trials. </w:t>
      </w:r>
      <w:r w:rsidRPr="00756229">
        <w:rPr>
          <w:rFonts w:ascii="Times New Roman" w:hAnsi="Times New Roman" w:cs="Times New Roman"/>
          <w:i/>
          <w:iCs/>
          <w:noProof/>
          <w:lang w:val="en-US"/>
        </w:rPr>
        <w:t>Pain Medicine</w:t>
      </w:r>
      <w:r w:rsidRPr="00756229">
        <w:rPr>
          <w:rFonts w:ascii="Times New Roman" w:hAnsi="Times New Roman" w:cs="Times New Roman"/>
          <w:noProof/>
          <w:lang w:val="en-US"/>
        </w:rPr>
        <w:t>, pnw262. http://doi.org/10.1093/pm/pnw262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Cheng, N.-C., Estes, B. T., Awad, H. A., &amp; Guilak, F. (2009). Chondrogenic differentiation of adipose-derived adult stem cells by a porous scaffold derived from native articular cartilage extracellular matrix. </w:t>
      </w:r>
      <w:r w:rsidRPr="00756229">
        <w:rPr>
          <w:rFonts w:ascii="Times New Roman" w:hAnsi="Times New Roman" w:cs="Times New Roman"/>
          <w:i/>
          <w:iCs/>
          <w:noProof/>
          <w:lang w:val="en-US"/>
        </w:rPr>
        <w:t>Tissue Engineering. Part A</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15</w:t>
      </w:r>
      <w:r w:rsidRPr="00756229">
        <w:rPr>
          <w:rFonts w:ascii="Times New Roman" w:hAnsi="Times New Roman" w:cs="Times New Roman"/>
          <w:noProof/>
          <w:lang w:val="en-US"/>
        </w:rPr>
        <w:t>(2), 231–41. http://doi.org/10.1089/ten.tea.2008.0253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Chiang, H., &amp; Jiang, C. (2009). Repair of articular cartilage defects: review and perspectives. </w:t>
      </w:r>
      <w:r w:rsidRPr="00756229">
        <w:rPr>
          <w:rFonts w:ascii="Times New Roman" w:hAnsi="Times New Roman" w:cs="Times New Roman"/>
          <w:i/>
          <w:iCs/>
          <w:noProof/>
          <w:lang w:val="en-US"/>
        </w:rPr>
        <w:t>Journal of the Formosan Medical Association = Taiwan Yi Zhi</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108</w:t>
      </w:r>
      <w:r w:rsidRPr="00756229">
        <w:rPr>
          <w:rFonts w:ascii="Times New Roman" w:hAnsi="Times New Roman" w:cs="Times New Roman"/>
          <w:noProof/>
          <w:lang w:val="en-US"/>
        </w:rPr>
        <w:t>(2), 87–101. http://doi.org/10.1016/S0929-6646(09)60039-5</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Clavé, A., Potel, J.-F., Servien, E., Neyret, P., Dubrana, F., &amp; Stindel, E. (2016). Third-generation autologous chondrocyte implantation versus mosaicplasty for knee cartilage injury: 2-year randomized trial. </w:t>
      </w:r>
      <w:r w:rsidRPr="00756229">
        <w:rPr>
          <w:rFonts w:ascii="Times New Roman" w:hAnsi="Times New Roman" w:cs="Times New Roman"/>
          <w:i/>
          <w:iCs/>
          <w:noProof/>
          <w:lang w:val="en-US"/>
        </w:rPr>
        <w:t>Journal of Orthopaedic Research</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34</w:t>
      </w:r>
      <w:r w:rsidRPr="00756229">
        <w:rPr>
          <w:rFonts w:ascii="Times New Roman" w:hAnsi="Times New Roman" w:cs="Times New Roman"/>
          <w:noProof/>
          <w:lang w:val="en-US"/>
        </w:rPr>
        <w:t>(4), 658–665. http://doi.org/10.1002/jor.23152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Cohen, S. B., Proudman, S., Kivitz, A. J., Burch, F. X., Donohue, J. P., Burstein, D., … Zack, D. J. (2011). A randomized, double-blind study of AMG 108 (a fully human monoclonal antibody to IL-1R1) in patients with osteoarthritis of the knee. </w:t>
      </w:r>
      <w:r w:rsidRPr="00756229">
        <w:rPr>
          <w:rFonts w:ascii="Times New Roman" w:hAnsi="Times New Roman" w:cs="Times New Roman"/>
          <w:i/>
          <w:iCs/>
          <w:noProof/>
          <w:lang w:val="en-US"/>
        </w:rPr>
        <w:t>Arthritis Research &amp; Therapy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13</w:t>
      </w:r>
      <w:r w:rsidRPr="00756229">
        <w:rPr>
          <w:rFonts w:ascii="Times New Roman" w:hAnsi="Times New Roman" w:cs="Times New Roman"/>
          <w:noProof/>
          <w:lang w:val="en-US"/>
        </w:rPr>
        <w:t>(4), R125. http://doi.org/10.1186/ar3430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Cole, A. G. (2011). A review of diversity in the evolution and development of cartilage: the search for the origin of the chondrocyte. </w:t>
      </w:r>
      <w:r w:rsidRPr="00756229">
        <w:rPr>
          <w:rFonts w:ascii="Times New Roman" w:hAnsi="Times New Roman" w:cs="Times New Roman"/>
          <w:i/>
          <w:iCs/>
          <w:noProof/>
          <w:lang w:val="en-US"/>
        </w:rPr>
        <w:t>European Cells &amp; 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21</w:t>
      </w:r>
      <w:r w:rsidRPr="00756229">
        <w:rPr>
          <w:rFonts w:ascii="Times New Roman" w:hAnsi="Times New Roman" w:cs="Times New Roman"/>
          <w:noProof/>
          <w:lang w:val="en-US"/>
        </w:rPr>
        <w:t>, 122–9.</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Correa, D., &amp; Lietman, S. A. (2016). Articular cartilage repair: Current needs, methods and research directions. </w:t>
      </w:r>
      <w:r w:rsidRPr="00756229">
        <w:rPr>
          <w:rFonts w:ascii="Times New Roman" w:hAnsi="Times New Roman" w:cs="Times New Roman"/>
          <w:i/>
          <w:iCs/>
          <w:noProof/>
          <w:lang w:val="en-US"/>
        </w:rPr>
        <w:t>Seminars in Cell &amp; Developmental Biology</w:t>
      </w:r>
      <w:r w:rsidRPr="00756229">
        <w:rPr>
          <w:rFonts w:ascii="Times New Roman" w:hAnsi="Times New Roman" w:cs="Times New Roman"/>
          <w:noProof/>
          <w:lang w:val="en-US"/>
        </w:rPr>
        <w:t>. http://doi.org/10.1016/j.semcdb.2016.07.013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Dahlberg, L. E., Aydemir, A., Muurahainen, N., Gühring, H., Fredberg Edebo, H., Krarup-Jensen, N., … Jurvelin, J. S. (2016). A first-in-human, double-blind, randomised, </w:t>
      </w:r>
      <w:r w:rsidRPr="00756229">
        <w:rPr>
          <w:rFonts w:ascii="Times New Roman" w:hAnsi="Times New Roman" w:cs="Times New Roman"/>
          <w:noProof/>
          <w:lang w:val="en-US"/>
        </w:rPr>
        <w:lastRenderedPageBreak/>
        <w:t xml:space="preserve">placebo-controlled, dose ascending study of intra-articular rhFGF18 (sprifermin) in patients with advanced knee osteoarthritis. </w:t>
      </w:r>
      <w:r w:rsidRPr="00756229">
        <w:rPr>
          <w:rFonts w:ascii="Times New Roman" w:hAnsi="Times New Roman" w:cs="Times New Roman"/>
          <w:i/>
          <w:iCs/>
          <w:noProof/>
          <w:lang w:val="en-US"/>
        </w:rPr>
        <w:t>Clinical and Experimental Rheumatology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34</w:t>
      </w:r>
      <w:r w:rsidRPr="00756229">
        <w:rPr>
          <w:rFonts w:ascii="Times New Roman" w:hAnsi="Times New Roman" w:cs="Times New Roman"/>
          <w:noProof/>
          <w:lang w:val="en-US"/>
        </w:rPr>
        <w:t>(3), 445–50.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Demoor, M., Ollitrault, D., Gomez-Leduc, T., Bouyoucef, M., Hervieu, M., Fabre, H., … Galera, P. (2014). Cartilage tissue engineering: molecular control of chondrocyte differentiation for proper cartilage matrix reconstruction. </w:t>
      </w:r>
      <w:r w:rsidRPr="00756229">
        <w:rPr>
          <w:rFonts w:ascii="Times New Roman" w:hAnsi="Times New Roman" w:cs="Times New Roman"/>
          <w:i/>
          <w:iCs/>
          <w:noProof/>
          <w:lang w:val="en-US"/>
        </w:rPr>
        <w:t>Biochimica et Biophysica Acta</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1840</w:t>
      </w:r>
      <w:r w:rsidRPr="00756229">
        <w:rPr>
          <w:rFonts w:ascii="Times New Roman" w:hAnsi="Times New Roman" w:cs="Times New Roman"/>
          <w:noProof/>
          <w:lang w:val="en-US"/>
        </w:rPr>
        <w:t>(8), 2414–40. http://doi.org/10.1016/j.bbagen.2014.02.030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Dijkgraaf, L. C., de Bont, L. G. M., Boering, G., &amp; Liem, R. S. B. (1995). Normal cartilage structure, biochemistry, and metabolism. A review of the literature. </w:t>
      </w:r>
      <w:r w:rsidRPr="00756229">
        <w:rPr>
          <w:rFonts w:ascii="Times New Roman" w:hAnsi="Times New Roman" w:cs="Times New Roman"/>
          <w:i/>
          <w:iCs/>
          <w:noProof/>
          <w:lang w:val="en-US"/>
        </w:rPr>
        <w:t>Journal of Oral and Maxillofacial Surgery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53</w:t>
      </w:r>
      <w:r w:rsidRPr="00756229">
        <w:rPr>
          <w:rFonts w:ascii="Times New Roman" w:hAnsi="Times New Roman" w:cs="Times New Roman"/>
          <w:noProof/>
          <w:lang w:val="en-US"/>
        </w:rPr>
        <w:t>(8), 924–929. http://doi.org/10.1016/0278-2391(95)90283-X</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Domayer, S. E., Welsch, G. H., Nehrer, S., Chiari, C., Dorotka, R., Szomolanyi, P., … Trattnig, S. (2010). T2 mapping and dGEMRIC after autologous chondrocyte implantation with a fibrin-based scaffold in the knee: Preliminary results. </w:t>
      </w:r>
      <w:r w:rsidRPr="00756229">
        <w:rPr>
          <w:rFonts w:ascii="Times New Roman" w:hAnsi="Times New Roman" w:cs="Times New Roman"/>
          <w:i/>
          <w:iCs/>
          <w:noProof/>
          <w:lang w:val="en-US"/>
        </w:rPr>
        <w:t>European Journal of Radiology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73</w:t>
      </w:r>
      <w:r w:rsidRPr="00756229">
        <w:rPr>
          <w:rFonts w:ascii="Times New Roman" w:hAnsi="Times New Roman" w:cs="Times New Roman"/>
          <w:noProof/>
          <w:lang w:val="en-US"/>
        </w:rPr>
        <w:t>(3), 636–642. http://doi.org/10.1016/j.ejrad.2008.12.006</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Erggelet, C., Endres, M., Neumann, K., Morawietz, L., Ringe, J., Haberstroh, K., … Kaps, C. (2009). Formation of cartilage repair tissue in articular cartilage defects pretreated with microfracture and covered with cell-free polymer-based implants. </w:t>
      </w:r>
      <w:r w:rsidRPr="00756229">
        <w:rPr>
          <w:rFonts w:ascii="Times New Roman" w:hAnsi="Times New Roman" w:cs="Times New Roman"/>
          <w:i/>
          <w:iCs/>
          <w:noProof/>
          <w:lang w:val="en-US"/>
        </w:rPr>
        <w:t>Journal of Orthopaedic Research : Official Publication of the Orthopaedic Research Society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27</w:t>
      </w:r>
      <w:r w:rsidRPr="00756229">
        <w:rPr>
          <w:rFonts w:ascii="Times New Roman" w:hAnsi="Times New Roman" w:cs="Times New Roman"/>
          <w:noProof/>
          <w:lang w:val="en-US"/>
        </w:rPr>
        <w:t>(10), 1353–60. http://doi.org/10.1002/jor.20879</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Eshed, I., Trattnig, S., Sharon, M., Arbel, R., Nierenberg, G., Konen, E., &amp; Yayon, A. (2012). Assessment of cartilage repair after chondrocyte transplantation with a fibrin-hyaluronan matrix--correlation of morphological MRI, biochemical T2 mapping and clinical outcome. </w:t>
      </w:r>
      <w:r w:rsidRPr="00756229">
        <w:rPr>
          <w:rFonts w:ascii="Times New Roman" w:hAnsi="Times New Roman" w:cs="Times New Roman"/>
          <w:i/>
          <w:iCs/>
          <w:noProof/>
          <w:lang w:val="en-US"/>
        </w:rPr>
        <w:t>European Journal of Radiology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81</w:t>
      </w:r>
      <w:r w:rsidRPr="00756229">
        <w:rPr>
          <w:rFonts w:ascii="Times New Roman" w:hAnsi="Times New Roman" w:cs="Times New Roman"/>
          <w:noProof/>
          <w:lang w:val="en-US"/>
        </w:rPr>
        <w:t>(6), 1216–23. http://doi.org/10.1016/j.ejrad.2011.03.031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Estes, B. T., Diekman, B. O., Gimble, J. M., &amp; Guilak, F. (2010). Isolation of adipose-derived stem cells and their induction to a chondrogenic phenotype. </w:t>
      </w:r>
      <w:r w:rsidRPr="00756229">
        <w:rPr>
          <w:rFonts w:ascii="Times New Roman" w:hAnsi="Times New Roman" w:cs="Times New Roman"/>
          <w:i/>
          <w:iCs/>
          <w:noProof/>
          <w:lang w:val="en-US"/>
        </w:rPr>
        <w:t>Nature Protocols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5</w:t>
      </w:r>
      <w:r w:rsidRPr="00756229">
        <w:rPr>
          <w:rFonts w:ascii="Times New Roman" w:hAnsi="Times New Roman" w:cs="Times New Roman"/>
          <w:noProof/>
          <w:lang w:val="en-US"/>
        </w:rPr>
        <w:t>(7), 1294–1311. http://doi.org/10.1038/nprot.2010.81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Farr, J., Cole, B. J., Sherman, S., &amp; Karas, V. (2012). Particulated articular cartilage: CAIS and DeNovo NT. </w:t>
      </w:r>
      <w:r w:rsidRPr="00756229">
        <w:rPr>
          <w:rFonts w:ascii="Times New Roman" w:hAnsi="Times New Roman" w:cs="Times New Roman"/>
          <w:i/>
          <w:iCs/>
          <w:noProof/>
          <w:lang w:val="en-US"/>
        </w:rPr>
        <w:t>The Journal of Knee Surgery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25</w:t>
      </w:r>
      <w:r w:rsidRPr="00756229">
        <w:rPr>
          <w:rFonts w:ascii="Times New Roman" w:hAnsi="Times New Roman" w:cs="Times New Roman"/>
          <w:noProof/>
          <w:lang w:val="en-US"/>
        </w:rPr>
        <w:t>(1), 23–9.</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Filardo, G., Kon, E., Roffi, A., Di Martino, A., &amp; Marcacci, M. (2013). Scaffold-Based Repair for Cartilage Healing: A Systematic Review and Technical Note. </w:t>
      </w:r>
      <w:r w:rsidRPr="00756229">
        <w:rPr>
          <w:rFonts w:ascii="Times New Roman" w:hAnsi="Times New Roman" w:cs="Times New Roman"/>
          <w:i/>
          <w:iCs/>
          <w:noProof/>
          <w:lang w:val="en-US"/>
        </w:rPr>
        <w:t>Arthroscopy: The Journal of Arthroscopic &amp; Related Surgery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29</w:t>
      </w:r>
      <w:r w:rsidRPr="00756229">
        <w:rPr>
          <w:rFonts w:ascii="Times New Roman" w:hAnsi="Times New Roman" w:cs="Times New Roman"/>
          <w:noProof/>
          <w:lang w:val="en-US"/>
        </w:rPr>
        <w:t>(1), 174–186. http://doi.org/10.1016/j.arthro.2012.05.891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Gellynck, K., Verdonk, P. C. M., Van Nimmen, E., Almqvist, K. F., Gheysens, T., Schoukens, G., … Verbruggen, G. (2008). Silkworm and spider silk scaffolds for chondrocyte support. </w:t>
      </w:r>
      <w:r w:rsidRPr="00756229">
        <w:rPr>
          <w:rFonts w:ascii="Times New Roman" w:hAnsi="Times New Roman" w:cs="Times New Roman"/>
          <w:i/>
          <w:iCs/>
          <w:noProof/>
          <w:lang w:val="en-US"/>
        </w:rPr>
        <w:t>Journal of Materials Science. Materials in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19</w:t>
      </w:r>
      <w:r w:rsidRPr="00756229">
        <w:rPr>
          <w:rFonts w:ascii="Times New Roman" w:hAnsi="Times New Roman" w:cs="Times New Roman"/>
          <w:noProof/>
          <w:lang w:val="en-US"/>
        </w:rPr>
        <w:t xml:space="preserve">(11), </w:t>
      </w:r>
      <w:r w:rsidRPr="00756229">
        <w:rPr>
          <w:rFonts w:ascii="Times New Roman" w:hAnsi="Times New Roman" w:cs="Times New Roman"/>
          <w:noProof/>
          <w:lang w:val="en-US"/>
        </w:rPr>
        <w:lastRenderedPageBreak/>
        <w:t>3399–409. http://doi.org/10.1007/s10856-008-3474-6</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190DB8">
        <w:rPr>
          <w:rFonts w:ascii="Times New Roman" w:hAnsi="Times New Roman" w:cs="Times New Roman"/>
          <w:noProof/>
        </w:rPr>
        <w:t xml:space="preserve">Gigante, A., Bevilacqua, C., Cappella, M., Manzotti, S., &amp; Greco, F. (2003). </w:t>
      </w:r>
      <w:r w:rsidRPr="00756229">
        <w:rPr>
          <w:rFonts w:ascii="Times New Roman" w:hAnsi="Times New Roman" w:cs="Times New Roman"/>
          <w:noProof/>
          <w:lang w:val="en-US"/>
        </w:rPr>
        <w:t xml:space="preserve">Engineered articular cartilage: influence of the scaffold on cell phenotype and proliferation. </w:t>
      </w:r>
      <w:r w:rsidRPr="00756229">
        <w:rPr>
          <w:rFonts w:ascii="Times New Roman" w:hAnsi="Times New Roman" w:cs="Times New Roman"/>
          <w:i/>
          <w:iCs/>
          <w:noProof/>
          <w:lang w:val="en-US"/>
        </w:rPr>
        <w:t>Journal of Materials Science: Materials in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14</w:t>
      </w:r>
      <w:r w:rsidRPr="00756229">
        <w:rPr>
          <w:rFonts w:ascii="Times New Roman" w:hAnsi="Times New Roman" w:cs="Times New Roman"/>
          <w:noProof/>
          <w:lang w:val="en-US"/>
        </w:rPr>
        <w:t>(8), 713–716. http://doi.org/10.1023/A:1024915817061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Gigante, A., Bevilacqua, C., Ricevuto, A., Mattioli-Belmonte, M., &amp; Greco, F. (2007). Membrane-seeded autologous chondrocytes: cell viability and characterization at surgery. </w:t>
      </w:r>
      <w:r w:rsidRPr="00756229">
        <w:rPr>
          <w:rFonts w:ascii="Times New Roman" w:hAnsi="Times New Roman" w:cs="Times New Roman"/>
          <w:i/>
          <w:iCs/>
          <w:noProof/>
          <w:lang w:val="en-US"/>
        </w:rPr>
        <w:t>Knee Surgery, Sports Traumatology, Arthroscopy : Official Journal of the ESSKA</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15</w:t>
      </w:r>
      <w:r w:rsidRPr="00756229">
        <w:rPr>
          <w:rFonts w:ascii="Times New Roman" w:hAnsi="Times New Roman" w:cs="Times New Roman"/>
          <w:noProof/>
          <w:lang w:val="en-US"/>
        </w:rPr>
        <w:t>(1), 88–92. http://doi.org/10.1007/s00167-006-0115-9</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190DB8">
        <w:rPr>
          <w:rFonts w:ascii="Times New Roman" w:hAnsi="Times New Roman" w:cs="Times New Roman"/>
          <w:noProof/>
        </w:rPr>
        <w:t xml:space="preserve">Gobbi, A., Kon, E., Berruto, M., Francisco, R., Filardo, G., &amp; Marcacci, M. (2006). </w:t>
      </w:r>
      <w:r w:rsidRPr="00756229">
        <w:rPr>
          <w:rFonts w:ascii="Times New Roman" w:hAnsi="Times New Roman" w:cs="Times New Roman"/>
          <w:noProof/>
          <w:lang w:val="en-US"/>
        </w:rPr>
        <w:t xml:space="preserve">Patellofemoral full-thickness chondral defects treated with Hyalograft-C: a clinical, arthroscopic, and histologic review. </w:t>
      </w:r>
      <w:r w:rsidRPr="00756229">
        <w:rPr>
          <w:rFonts w:ascii="Times New Roman" w:hAnsi="Times New Roman" w:cs="Times New Roman"/>
          <w:i/>
          <w:iCs/>
          <w:noProof/>
          <w:lang w:val="en-US"/>
        </w:rPr>
        <w:t>The American Journal of Sports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34</w:t>
      </w:r>
      <w:r w:rsidRPr="00756229">
        <w:rPr>
          <w:rFonts w:ascii="Times New Roman" w:hAnsi="Times New Roman" w:cs="Times New Roman"/>
          <w:noProof/>
          <w:lang w:val="en-US"/>
        </w:rPr>
        <w:t>(11), 1763–73. http://doi.org/10.1177/0363546506288853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Goldring, M. B. (2012). Chondrogenesis, chondrocyte differentiation, and articular cartilage metabolism in health and osteoarthritis. </w:t>
      </w:r>
      <w:r w:rsidRPr="00756229">
        <w:rPr>
          <w:rFonts w:ascii="Times New Roman" w:hAnsi="Times New Roman" w:cs="Times New Roman"/>
          <w:i/>
          <w:iCs/>
          <w:noProof/>
          <w:lang w:val="en-US"/>
        </w:rPr>
        <w:t>Therapeutic Advances in Musculoskeletal Disease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w:t>
      </w:r>
      <w:r w:rsidRPr="00756229">
        <w:rPr>
          <w:rFonts w:ascii="Times New Roman" w:hAnsi="Times New Roman" w:cs="Times New Roman"/>
          <w:noProof/>
          <w:lang w:val="en-US"/>
        </w:rPr>
        <w:t>(4), 269–85. http://doi.org/10.1177/1759720X12448454</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Grigolo, B., Lisignoli, G., Piacentini, A., Fiorini, M., Gobbi, P., Mazzotti, G., … Facchini, A. (2002). Evidence for redifferentiation of human chondrocytes grown on a hyaluronan-based biomaterial (HYAff 11): molecular, immunohistochemical and ultrastructural analysis.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23</w:t>
      </w:r>
      <w:r w:rsidRPr="00756229">
        <w:rPr>
          <w:rFonts w:ascii="Times New Roman" w:hAnsi="Times New Roman" w:cs="Times New Roman"/>
          <w:noProof/>
          <w:lang w:val="en-US"/>
        </w:rPr>
        <w:t>(4), 1187–95.</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Grigolo, B., Roseti, L., Fiorini, M., Fini, M., Giavaresi, G., Aldini, N. N., … Facchini, A. (2001). Transplantation of chondrocytes seeded on a hyaluronan derivative (hyaff-11) into cartilage defects in rabbits.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22</w:t>
      </w:r>
      <w:r w:rsidRPr="00756229">
        <w:rPr>
          <w:rFonts w:ascii="Times New Roman" w:hAnsi="Times New Roman" w:cs="Times New Roman"/>
          <w:noProof/>
          <w:lang w:val="en-US"/>
        </w:rPr>
        <w:t>(17), 2417–24.</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Gudas, R., Kalesinskas, R. J., Kimtys, V., Stankevic̆ius, E., Tolius̆is, V., Bernotavic̆ius, G., &amp; Smailys, A. (2005). A Prospective Randomized Clinical Study of Mosaic Osteochondral Autologous Transplantation Versus Microfracture for the Treatment of Osteochondral Defects in the Knee Joint in Young Athletes. </w:t>
      </w:r>
      <w:r w:rsidRPr="00756229">
        <w:rPr>
          <w:rFonts w:ascii="Times New Roman" w:hAnsi="Times New Roman" w:cs="Times New Roman"/>
          <w:i/>
          <w:iCs/>
          <w:noProof/>
          <w:lang w:val="en-US"/>
        </w:rPr>
        <w:t>Arthroscopy: The Journal of Arthroscopic &amp; Related Surgery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21</w:t>
      </w:r>
      <w:r w:rsidRPr="00756229">
        <w:rPr>
          <w:rFonts w:ascii="Times New Roman" w:hAnsi="Times New Roman" w:cs="Times New Roman"/>
          <w:noProof/>
          <w:lang w:val="en-US"/>
        </w:rPr>
        <w:t>(9), 1066–1075. http://doi.org/10.1016/j.arthro.2005.06.018</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Haddo, O., Mahroof, S., Higgs, D., David, L., Pringle, J., Bayliss, M., … Briggs, T. W. R. (2004a). The use of chondrogide membrane in autologous chondrocyte implantation. </w:t>
      </w:r>
      <w:r w:rsidRPr="00756229">
        <w:rPr>
          <w:rFonts w:ascii="Times New Roman" w:hAnsi="Times New Roman" w:cs="Times New Roman"/>
          <w:i/>
          <w:iCs/>
          <w:noProof/>
          <w:lang w:val="en-US"/>
        </w:rPr>
        <w:t>The Knee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11</w:t>
      </w:r>
      <w:r w:rsidRPr="00756229">
        <w:rPr>
          <w:rFonts w:ascii="Times New Roman" w:hAnsi="Times New Roman" w:cs="Times New Roman"/>
          <w:noProof/>
          <w:lang w:val="en-US"/>
        </w:rPr>
        <w:t>(1), 51–55. http://doi.org/10.1016/S0968-0160(03)00041-3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Haddo, O., Mahroof, S., Higgs, D., David, L., Pringle, J., Bayliss, M., … Briggs, T. W. R. (2004b). The use of chondrogide membrane in autologous chondrocyte implantation. </w:t>
      </w:r>
      <w:r w:rsidRPr="00756229">
        <w:rPr>
          <w:rFonts w:ascii="Times New Roman" w:hAnsi="Times New Roman" w:cs="Times New Roman"/>
          <w:i/>
          <w:iCs/>
          <w:noProof/>
          <w:lang w:val="en-US"/>
        </w:rPr>
        <w:t>The Knee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11</w:t>
      </w:r>
      <w:r w:rsidRPr="00756229">
        <w:rPr>
          <w:rFonts w:ascii="Times New Roman" w:hAnsi="Times New Roman" w:cs="Times New Roman"/>
          <w:noProof/>
          <w:lang w:val="en-US"/>
        </w:rPr>
        <w:t>(1), 51–5. http://doi.org/10.1016/S0968-0160(03)00041-3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Haleem, A. M., Singergy, A. A. El, Sabry, D., Atta, H. M., Rashed, L. A., Chu, C. R., … </w:t>
      </w:r>
      <w:r w:rsidRPr="00756229">
        <w:rPr>
          <w:rFonts w:ascii="Times New Roman" w:hAnsi="Times New Roman" w:cs="Times New Roman"/>
          <w:noProof/>
          <w:lang w:val="en-US"/>
        </w:rPr>
        <w:lastRenderedPageBreak/>
        <w:t xml:space="preserve">Abdel Aziz, M. T. (2010). The Clinical Use of Human Culture-Expanded Autologous Bone Marrow Mesenchymal Stem Cells Transplanted on Platelet-Rich Fibrin Glue in the Treatment of Articular Cartilage Defects: A Pilot Study and Preliminary Results. </w:t>
      </w:r>
      <w:r w:rsidRPr="00756229">
        <w:rPr>
          <w:rFonts w:ascii="Times New Roman" w:hAnsi="Times New Roman" w:cs="Times New Roman"/>
          <w:i/>
          <w:iCs/>
          <w:noProof/>
          <w:lang w:val="en-US"/>
        </w:rPr>
        <w:t>Cartilage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w:t>
      </w:r>
      <w:r w:rsidRPr="00756229">
        <w:rPr>
          <w:rFonts w:ascii="Times New Roman" w:hAnsi="Times New Roman" w:cs="Times New Roman"/>
          <w:noProof/>
          <w:lang w:val="en-US"/>
        </w:rPr>
        <w:t>(4), 253–261. http://doi.org/10.1177/1947603510366027</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Hardmeier, R., Redl, H., &amp; Marlovits, S. (2009). Effects of mechanical loading on collagen propeptides processing in cartilage repair. </w:t>
      </w:r>
      <w:r w:rsidRPr="00756229">
        <w:rPr>
          <w:rFonts w:ascii="Times New Roman" w:hAnsi="Times New Roman" w:cs="Times New Roman"/>
          <w:i/>
          <w:iCs/>
          <w:noProof/>
          <w:lang w:val="en-US"/>
        </w:rPr>
        <w:t>Journal of Tissue Engineering and Regenerative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w:t>
      </w:r>
      <w:r w:rsidRPr="00756229">
        <w:rPr>
          <w:rFonts w:ascii="Times New Roman" w:hAnsi="Times New Roman" w:cs="Times New Roman"/>
          <w:noProof/>
          <w:lang w:val="en-US"/>
        </w:rPr>
        <w:t>(1), n/a-n/a. http://doi.org/10.1002/term.211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Hardmeier, R., Redl, H., &amp; Marlovits, S. (2010). Effects of mechanical loading on collagen propeptides processing in cartilage repair. </w:t>
      </w:r>
      <w:r w:rsidRPr="00756229">
        <w:rPr>
          <w:rFonts w:ascii="Times New Roman" w:hAnsi="Times New Roman" w:cs="Times New Roman"/>
          <w:i/>
          <w:iCs/>
          <w:noProof/>
          <w:lang w:val="en-US"/>
        </w:rPr>
        <w:t>Journal of Tissue Engineering and Regenerative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w:t>
      </w:r>
      <w:r w:rsidRPr="00756229">
        <w:rPr>
          <w:rFonts w:ascii="Times New Roman" w:hAnsi="Times New Roman" w:cs="Times New Roman"/>
          <w:noProof/>
          <w:lang w:val="en-US"/>
        </w:rPr>
        <w:t>(1), n/a-n/a. http://doi.org/10.1002/term.211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190DB8">
        <w:rPr>
          <w:rFonts w:ascii="Times New Roman" w:hAnsi="Times New Roman" w:cs="Times New Roman"/>
          <w:noProof/>
        </w:rPr>
        <w:t xml:space="preserve">Hirahara, A. M., &amp; Mueller, K. W. (2015). </w:t>
      </w:r>
      <w:r w:rsidRPr="00756229">
        <w:rPr>
          <w:rFonts w:ascii="Times New Roman" w:hAnsi="Times New Roman" w:cs="Times New Roman"/>
          <w:noProof/>
          <w:lang w:val="en-US"/>
        </w:rPr>
        <w:t xml:space="preserve">BioCartilage: A New Biomaterial to Treat Chondral Lesions. </w:t>
      </w:r>
      <w:r w:rsidRPr="00756229">
        <w:rPr>
          <w:rFonts w:ascii="Times New Roman" w:hAnsi="Times New Roman" w:cs="Times New Roman"/>
          <w:i/>
          <w:iCs/>
          <w:noProof/>
          <w:lang w:val="en-US"/>
        </w:rPr>
        <w:t>Sports Medicine and Arthroscopy Review</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23</w:t>
      </w:r>
      <w:r w:rsidRPr="00756229">
        <w:rPr>
          <w:rFonts w:ascii="Times New Roman" w:hAnsi="Times New Roman" w:cs="Times New Roman"/>
          <w:noProof/>
          <w:lang w:val="en-US"/>
        </w:rPr>
        <w:t>(3), 143–8. http://doi.org/10.1097/JSA.0000000000000071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Hoemann, C. D., Hurtig, M., Rossomacha, E., Sun, J., Chevrier, A., Shive, M. S., &amp; Buschmann, M. D. (2005). Chitosan-glycerol phosphate/blood implants improve hyaline cartilage repair in ovine microfracture defects. </w:t>
      </w:r>
      <w:r w:rsidRPr="00756229">
        <w:rPr>
          <w:rFonts w:ascii="Times New Roman" w:hAnsi="Times New Roman" w:cs="Times New Roman"/>
          <w:i/>
          <w:iCs/>
          <w:noProof/>
          <w:lang w:val="en-US"/>
        </w:rPr>
        <w:t>The Journal of Bone and Joint Surgery. American Volume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87</w:t>
      </w:r>
      <w:r w:rsidRPr="00756229">
        <w:rPr>
          <w:rFonts w:ascii="Times New Roman" w:hAnsi="Times New Roman" w:cs="Times New Roman"/>
          <w:noProof/>
          <w:lang w:val="en-US"/>
        </w:rPr>
        <w:t>(12), 2671–86. http://doi.org/10.2106/JBJS.D.02536</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Hunter, D. J., Pike, M. C., Jonas, B. L., Kissin, E., Krop, J., &amp; McAlindon, T. (2010). Phase 1 safety and tolerability study of BMP-7 in symptomatic knee osteoarthritis. </w:t>
      </w:r>
      <w:r w:rsidRPr="00756229">
        <w:rPr>
          <w:rFonts w:ascii="Times New Roman" w:hAnsi="Times New Roman" w:cs="Times New Roman"/>
          <w:i/>
          <w:iCs/>
          <w:noProof/>
          <w:lang w:val="en-US"/>
        </w:rPr>
        <w:t>BMC Musculoskeletal Disorders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11</w:t>
      </w:r>
      <w:r w:rsidRPr="00756229">
        <w:rPr>
          <w:rFonts w:ascii="Times New Roman" w:hAnsi="Times New Roman" w:cs="Times New Roman"/>
          <w:noProof/>
          <w:lang w:val="en-US"/>
        </w:rPr>
        <w:t>(1), 232. http://doi.org/10.1186/1471-2474-11-232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Hunter, W. (1995). Of the structure and disease of articulating cartilages. 1743. </w:t>
      </w:r>
      <w:r w:rsidRPr="00756229">
        <w:rPr>
          <w:rFonts w:ascii="Times New Roman" w:hAnsi="Times New Roman" w:cs="Times New Roman"/>
          <w:i/>
          <w:iCs/>
          <w:noProof/>
          <w:lang w:val="en-US"/>
        </w:rPr>
        <w:t>Clinical Orthopaedics and Related Research</w:t>
      </w:r>
      <w:r w:rsidRPr="00756229">
        <w:rPr>
          <w:rFonts w:ascii="Times New Roman" w:hAnsi="Times New Roman" w:cs="Times New Roman"/>
          <w:noProof/>
          <w:lang w:val="en-US"/>
        </w:rPr>
        <w:t>, (317), 3–6.</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Hwang, H., &amp; Kim, H. (2015). Chondrocyte Apoptosis in the Pathogenesis of Osteoarthritis. </w:t>
      </w:r>
      <w:r w:rsidRPr="00756229">
        <w:rPr>
          <w:rFonts w:ascii="Times New Roman" w:hAnsi="Times New Roman" w:cs="Times New Roman"/>
          <w:i/>
          <w:iCs/>
          <w:noProof/>
          <w:lang w:val="en-US"/>
        </w:rPr>
        <w:t>International Journal of Molecular Sciences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16</w:t>
      </w:r>
      <w:r w:rsidRPr="00756229">
        <w:rPr>
          <w:rFonts w:ascii="Times New Roman" w:hAnsi="Times New Roman" w:cs="Times New Roman"/>
          <w:noProof/>
          <w:lang w:val="en-US"/>
        </w:rPr>
        <w:t>(11), 26035–26054. http://doi.org/10.3390/ijms161125943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Kang, S.-W., Bada, L. P., Kang, C.-S., Lee, J.-S., Kim, C.-H., Park, J.-H., &amp; Kim, B.-S. (2008). Articular cartilage regeneration with microfracture and hyaluronic acid. </w:t>
      </w:r>
      <w:r w:rsidRPr="00756229">
        <w:rPr>
          <w:rFonts w:ascii="Times New Roman" w:hAnsi="Times New Roman" w:cs="Times New Roman"/>
          <w:i/>
          <w:iCs/>
          <w:noProof/>
          <w:lang w:val="en-US"/>
        </w:rPr>
        <w:t>Biotechnology Letters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30</w:t>
      </w:r>
      <w:r w:rsidRPr="00756229">
        <w:rPr>
          <w:rFonts w:ascii="Times New Roman" w:hAnsi="Times New Roman" w:cs="Times New Roman"/>
          <w:noProof/>
          <w:lang w:val="en-US"/>
        </w:rPr>
        <w:t>(3), 435–439. http://doi.org/10.1007/s10529-007-9576-2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Kawabe, N., &amp; Yoshinao, M. (1991). The repair of full-thickness articular cartilage defects. Immune responses to reparative tissue formed by allogeneic growth plate chondrocyte implants. </w:t>
      </w:r>
      <w:r w:rsidRPr="00756229">
        <w:rPr>
          <w:rFonts w:ascii="Times New Roman" w:hAnsi="Times New Roman" w:cs="Times New Roman"/>
          <w:i/>
          <w:iCs/>
          <w:noProof/>
          <w:lang w:val="en-US"/>
        </w:rPr>
        <w:t>Clinical Orthopaedics and Related Research</w:t>
      </w:r>
      <w:r w:rsidRPr="00756229">
        <w:rPr>
          <w:rFonts w:ascii="Times New Roman" w:hAnsi="Times New Roman" w:cs="Times New Roman"/>
          <w:noProof/>
          <w:lang w:val="en-US"/>
        </w:rPr>
        <w:t>, (268), 279–93.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Kellgren, J. H., &amp; Lawrence, J. S. (1957). RADIOLOGICAL ASSESSMENT OF OSTEO-ARTHROSIS. </w:t>
      </w:r>
      <w:r w:rsidRPr="00756229">
        <w:rPr>
          <w:rFonts w:ascii="Times New Roman" w:hAnsi="Times New Roman" w:cs="Times New Roman"/>
          <w:i/>
          <w:iCs/>
          <w:noProof/>
          <w:lang w:val="en-US"/>
        </w:rPr>
        <w:t>Ann. Rheum. Dis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16</w:t>
      </w:r>
      <w:r w:rsidRPr="00756229">
        <w:rPr>
          <w:rFonts w:ascii="Times New Roman" w:hAnsi="Times New Roman" w:cs="Times New Roman"/>
          <w:noProof/>
          <w:lang w:val="en-US"/>
        </w:rPr>
        <w:t>.</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Kon, E., Gobbi, A., Filardo, G., Delcogliano, M., Zaffagnini, S., &amp; Marcacci, M. (2009). </w:t>
      </w:r>
      <w:r w:rsidRPr="00756229">
        <w:rPr>
          <w:rFonts w:ascii="Times New Roman" w:hAnsi="Times New Roman" w:cs="Times New Roman"/>
          <w:noProof/>
          <w:lang w:val="en-US"/>
        </w:rPr>
        <w:lastRenderedPageBreak/>
        <w:t xml:space="preserve">Arthroscopic second-generation autologous chondrocyte implantation compared with microfracture for chondral lesions of the knee: prospective nonrandomized study at 5 years. </w:t>
      </w:r>
      <w:r w:rsidRPr="00756229">
        <w:rPr>
          <w:rFonts w:ascii="Times New Roman" w:hAnsi="Times New Roman" w:cs="Times New Roman"/>
          <w:i/>
          <w:iCs/>
          <w:noProof/>
          <w:lang w:val="en-US"/>
        </w:rPr>
        <w:t>The American Journal of Sports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37</w:t>
      </w:r>
      <w:r w:rsidRPr="00756229">
        <w:rPr>
          <w:rFonts w:ascii="Times New Roman" w:hAnsi="Times New Roman" w:cs="Times New Roman"/>
          <w:noProof/>
          <w:lang w:val="en-US"/>
        </w:rPr>
        <w:t>(1), 33–41. http://doi.org/10.1177/0363546508323256</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Kon, E., Roffi, A., Filardo, G., Tesei, G., &amp; Marcacci, M. (2015). Scaffold-Based Cartilage Treatments: With or Without Cells? A Systematic Review of Preclinical and Clinical Evidence. </w:t>
      </w:r>
      <w:r w:rsidRPr="00756229">
        <w:rPr>
          <w:rFonts w:ascii="Times New Roman" w:hAnsi="Times New Roman" w:cs="Times New Roman"/>
          <w:i/>
          <w:iCs/>
          <w:noProof/>
          <w:lang w:val="en-US"/>
        </w:rPr>
        <w:t>Arthroscopy: The Journal of Arthroscopic &amp; Related Surgery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31</w:t>
      </w:r>
      <w:r w:rsidRPr="00756229">
        <w:rPr>
          <w:rFonts w:ascii="Times New Roman" w:hAnsi="Times New Roman" w:cs="Times New Roman"/>
          <w:noProof/>
          <w:lang w:val="en-US"/>
        </w:rPr>
        <w:t>(4), 767–775. http://doi.org/10.1016/j.arthro.2014.11.017</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Kwon, H., Paschos, N. K., Hu, J. C., &amp; Athanasiou, K. (2016). Articular cartilage tissue engineering: the role of signaling molecules. </w:t>
      </w:r>
      <w:r w:rsidRPr="00756229">
        <w:rPr>
          <w:rFonts w:ascii="Times New Roman" w:hAnsi="Times New Roman" w:cs="Times New Roman"/>
          <w:i/>
          <w:iCs/>
          <w:noProof/>
          <w:lang w:val="en-US"/>
        </w:rPr>
        <w:t>Cellular and Molecular Life Sciences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73</w:t>
      </w:r>
      <w:r w:rsidRPr="00756229">
        <w:rPr>
          <w:rFonts w:ascii="Times New Roman" w:hAnsi="Times New Roman" w:cs="Times New Roman"/>
          <w:noProof/>
          <w:lang w:val="en-US"/>
        </w:rPr>
        <w:t>(6), 1173–1194. http://doi.org/10.1007/s00018-015-2115-8</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Langer, R., &amp; Vacanti, J. P. (1993). Tissue engineering. </w:t>
      </w:r>
      <w:r w:rsidRPr="00756229">
        <w:rPr>
          <w:rFonts w:ascii="Times New Roman" w:hAnsi="Times New Roman" w:cs="Times New Roman"/>
          <w:i/>
          <w:iCs/>
          <w:noProof/>
          <w:lang w:val="en-US"/>
        </w:rPr>
        <w:t>Science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260</w:t>
      </w:r>
      <w:r w:rsidRPr="00756229">
        <w:rPr>
          <w:rFonts w:ascii="Times New Roman" w:hAnsi="Times New Roman" w:cs="Times New Roman"/>
          <w:noProof/>
          <w:lang w:val="en-US"/>
        </w:rPr>
        <w:t>(5110), 920–926.</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Lu, Z., Doulabi, B. Z., Huang, C., Bank, R. A., &amp; Helder, M. N. (2010). Collagen type II enhances chondrogenesis in adipose tissue-derived stem cells by affecting cell shape. </w:t>
      </w:r>
      <w:r w:rsidRPr="00756229">
        <w:rPr>
          <w:rFonts w:ascii="Times New Roman" w:hAnsi="Times New Roman" w:cs="Times New Roman"/>
          <w:i/>
          <w:iCs/>
          <w:noProof/>
          <w:lang w:val="en-US"/>
        </w:rPr>
        <w:t>Tissue Engineering. Part A</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16</w:t>
      </w:r>
      <w:r w:rsidRPr="00756229">
        <w:rPr>
          <w:rFonts w:ascii="Times New Roman" w:hAnsi="Times New Roman" w:cs="Times New Roman"/>
          <w:noProof/>
          <w:lang w:val="en-US"/>
        </w:rPr>
        <w:t>(1), 81–90. http://doi.org/10.1089/ten.TEA.2009.0222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Macmull, S., Parratt, M. T. R., Bentley, G., Skinner, J. A., Carrington, R. W. J., Morris, T., &amp; Briggs, T. W. R. (2011). Autologous chondrocyte implantation in the adolescent knee. </w:t>
      </w:r>
      <w:r w:rsidRPr="00756229">
        <w:rPr>
          <w:rFonts w:ascii="Times New Roman" w:hAnsi="Times New Roman" w:cs="Times New Roman"/>
          <w:i/>
          <w:iCs/>
          <w:noProof/>
          <w:lang w:val="en-US"/>
        </w:rPr>
        <w:t>The American Journal of Sports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39</w:t>
      </w:r>
      <w:r w:rsidRPr="00756229">
        <w:rPr>
          <w:rFonts w:ascii="Times New Roman" w:hAnsi="Times New Roman" w:cs="Times New Roman"/>
          <w:noProof/>
          <w:lang w:val="en-US"/>
        </w:rPr>
        <w:t>(8), 1723–30. http://doi.org/10.1177/0363546511404202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190DB8">
        <w:rPr>
          <w:rFonts w:ascii="Times New Roman" w:hAnsi="Times New Roman" w:cs="Times New Roman"/>
          <w:noProof/>
        </w:rPr>
        <w:t xml:space="preserve">Madeira, C., Santhagunam, A., Salgueiro, J. B., &amp; Cabral, J. M. S. (2015). </w:t>
      </w:r>
      <w:r w:rsidRPr="00756229">
        <w:rPr>
          <w:rFonts w:ascii="Times New Roman" w:hAnsi="Times New Roman" w:cs="Times New Roman"/>
          <w:noProof/>
          <w:lang w:val="en-US"/>
        </w:rPr>
        <w:t xml:space="preserve">Advanced cell therapies for articular cartilage regeneration. </w:t>
      </w:r>
      <w:r w:rsidRPr="00756229">
        <w:rPr>
          <w:rFonts w:ascii="Times New Roman" w:hAnsi="Times New Roman" w:cs="Times New Roman"/>
          <w:i/>
          <w:iCs/>
          <w:noProof/>
          <w:lang w:val="en-US"/>
        </w:rPr>
        <w:t>Trends in Biotechnology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33</w:t>
      </w:r>
      <w:r w:rsidRPr="00756229">
        <w:rPr>
          <w:rFonts w:ascii="Times New Roman" w:hAnsi="Times New Roman" w:cs="Times New Roman"/>
          <w:noProof/>
          <w:lang w:val="en-US"/>
        </w:rPr>
        <w:t>(1), 35–42. http://doi.org/10.1016/j.tibtech.2014.11.003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Makris, E. A., Gomoll, A. H., Malizos, K. N., Hu, J. C., &amp; Athanasiou, K. A. (2015). Repair and tissue engineering techniques for articular cartilage. </w:t>
      </w:r>
      <w:r w:rsidRPr="00756229">
        <w:rPr>
          <w:rFonts w:ascii="Times New Roman" w:hAnsi="Times New Roman" w:cs="Times New Roman"/>
          <w:i/>
          <w:iCs/>
          <w:noProof/>
          <w:lang w:val="en-US"/>
        </w:rPr>
        <w:t>Nature Reviews. Rheumatology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11</w:t>
      </w:r>
      <w:r w:rsidRPr="00756229">
        <w:rPr>
          <w:rFonts w:ascii="Times New Roman" w:hAnsi="Times New Roman" w:cs="Times New Roman"/>
          <w:noProof/>
          <w:lang w:val="en-US"/>
        </w:rPr>
        <w:t>(1), 21–34. http://doi.org/10.1038/nrrheum.2014.157</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Maroudas, A., Bayliss, M. T., Uchitel-Kaushansky, N., Schneiderman, R., &amp; Gilav, E. (1998). Aggrecan Turnover in Human Articular Cartilage: Use of Aspartic Acid Racemization as a Marker of Molecular Age. </w:t>
      </w:r>
      <w:r w:rsidRPr="00756229">
        <w:rPr>
          <w:rFonts w:ascii="Times New Roman" w:hAnsi="Times New Roman" w:cs="Times New Roman"/>
          <w:i/>
          <w:iCs/>
          <w:noProof/>
          <w:lang w:val="en-US"/>
        </w:rPr>
        <w:t>Archives of Biochemistry and Biophysics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350</w:t>
      </w:r>
      <w:r w:rsidRPr="00756229">
        <w:rPr>
          <w:rFonts w:ascii="Times New Roman" w:hAnsi="Times New Roman" w:cs="Times New Roman"/>
          <w:noProof/>
          <w:lang w:val="en-US"/>
        </w:rPr>
        <w:t>(1), 61–71. http://doi.org/10.1006/abbi.1997.0492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Matsiko, A., Levingstone, T., &amp; O’Brien, F. (2013). Advanced Strategies for Articular Cartilage Defect Repair. </w:t>
      </w:r>
      <w:r w:rsidRPr="00756229">
        <w:rPr>
          <w:rFonts w:ascii="Times New Roman" w:hAnsi="Times New Roman" w:cs="Times New Roman"/>
          <w:i/>
          <w:iCs/>
          <w:noProof/>
          <w:lang w:val="en-US"/>
        </w:rPr>
        <w:t>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6</w:t>
      </w:r>
      <w:r w:rsidRPr="00756229">
        <w:rPr>
          <w:rFonts w:ascii="Times New Roman" w:hAnsi="Times New Roman" w:cs="Times New Roman"/>
          <w:noProof/>
          <w:lang w:val="en-US"/>
        </w:rPr>
        <w:t>(2), 637–668. http://doi.org/10.3390/ma6020637</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Matsiko A, Levingstone TJ, O. F. (2013). Advanced Strategies for Articular Cartilage Defect Repair. </w:t>
      </w:r>
      <w:r w:rsidRPr="00756229">
        <w:rPr>
          <w:rFonts w:ascii="Times New Roman" w:hAnsi="Times New Roman" w:cs="Times New Roman"/>
          <w:i/>
          <w:iCs/>
          <w:noProof/>
          <w:lang w:val="en-US"/>
        </w:rPr>
        <w:t>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6</w:t>
      </w:r>
      <w:r w:rsidRPr="00756229">
        <w:rPr>
          <w:rFonts w:ascii="Times New Roman" w:hAnsi="Times New Roman" w:cs="Times New Roman"/>
          <w:noProof/>
          <w:lang w:val="en-US"/>
        </w:rPr>
        <w:t>, 637–668.</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McCarthy, H. S., &amp; Roberts, S. (2013). A histological comparison of the repair tissue formed when using either Chondrogide(®) or periosteum during autologous </w:t>
      </w:r>
      <w:r w:rsidRPr="00756229">
        <w:rPr>
          <w:rFonts w:ascii="Times New Roman" w:hAnsi="Times New Roman" w:cs="Times New Roman"/>
          <w:noProof/>
          <w:lang w:val="en-US"/>
        </w:rPr>
        <w:lastRenderedPageBreak/>
        <w:t xml:space="preserve">chondrocyte implantation. </w:t>
      </w:r>
      <w:r w:rsidRPr="00756229">
        <w:rPr>
          <w:rFonts w:ascii="Times New Roman" w:hAnsi="Times New Roman" w:cs="Times New Roman"/>
          <w:i/>
          <w:iCs/>
          <w:noProof/>
          <w:lang w:val="en-US"/>
        </w:rPr>
        <w:t>Osteoarthritis and Cartilage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21</w:t>
      </w:r>
      <w:r w:rsidRPr="00756229">
        <w:rPr>
          <w:rFonts w:ascii="Times New Roman" w:hAnsi="Times New Roman" w:cs="Times New Roman"/>
          <w:noProof/>
          <w:lang w:val="en-US"/>
        </w:rPr>
        <w:t>(12), 2048–57. http://doi.org/10.1016/j.joca.2013.10.004</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Mobasheri, A., Kalamegam, G., Musumeci, G., &amp; Batt, M. E. (2014). Chondrocyte and mesenchymal stem cell-based therapies for cartilage repair in osteoarthritis and related orthopaedic conditions. </w:t>
      </w:r>
      <w:r w:rsidRPr="00756229">
        <w:rPr>
          <w:rFonts w:ascii="Times New Roman" w:hAnsi="Times New Roman" w:cs="Times New Roman"/>
          <w:i/>
          <w:iCs/>
          <w:noProof/>
          <w:lang w:val="en-US"/>
        </w:rPr>
        <w:t>Maturitas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78</w:t>
      </w:r>
      <w:r w:rsidRPr="00756229">
        <w:rPr>
          <w:rFonts w:ascii="Times New Roman" w:hAnsi="Times New Roman" w:cs="Times New Roman"/>
          <w:noProof/>
          <w:lang w:val="en-US"/>
        </w:rPr>
        <w:t>(3), 188–198. http://doi.org/10.1016/j.maturitas.2014.04.017</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Mouw, J. K., Case, N. D., Guldberg, R. E., Plaas, A. H. K., &amp; Levenston, M. E. (2005). Variations in matrix composition and GAG fine structure among scaffolds for cartilage tissue engineering. </w:t>
      </w:r>
      <w:r w:rsidRPr="00756229">
        <w:rPr>
          <w:rFonts w:ascii="Times New Roman" w:hAnsi="Times New Roman" w:cs="Times New Roman"/>
          <w:i/>
          <w:iCs/>
          <w:noProof/>
          <w:lang w:val="en-US"/>
        </w:rPr>
        <w:t>Osteoarthritis and Cartilage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13</w:t>
      </w:r>
      <w:r w:rsidRPr="00756229">
        <w:rPr>
          <w:rFonts w:ascii="Times New Roman" w:hAnsi="Times New Roman" w:cs="Times New Roman"/>
          <w:noProof/>
          <w:lang w:val="en-US"/>
        </w:rPr>
        <w:t>(9), 828–36. http://doi.org/10.1016/j.joca.2005.04.020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Nehrer, S., Breinan, H. A., Ramappa, A., Shortkroff, S., Young, G., Minas, T., … Spector, M. (1997). Canine chondrocytes seeded in type I and type II collagen implants investigated in vitro. </w:t>
      </w:r>
      <w:r w:rsidRPr="00756229">
        <w:rPr>
          <w:rFonts w:ascii="Times New Roman" w:hAnsi="Times New Roman" w:cs="Times New Roman"/>
          <w:i/>
          <w:iCs/>
          <w:noProof/>
          <w:lang w:val="en-US"/>
        </w:rPr>
        <w:t>Journal of Biomedical Materials Research</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38</w:t>
      </w:r>
      <w:r w:rsidRPr="00756229">
        <w:rPr>
          <w:rFonts w:ascii="Times New Roman" w:hAnsi="Times New Roman" w:cs="Times New Roman"/>
          <w:noProof/>
          <w:lang w:val="en-US"/>
        </w:rPr>
        <w:t>(2), 95–104.</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Nehrer, S., Breinan, H. A., Ramappa, A., Young, G., Shortkroff, S., Louie, L. K., … Spector, M. (1997). Matrix collagen type and pore size influence behaviour of seeded canine chondrocytes.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18</w:t>
      </w:r>
      <w:r w:rsidRPr="00756229">
        <w:rPr>
          <w:rFonts w:ascii="Times New Roman" w:hAnsi="Times New Roman" w:cs="Times New Roman"/>
          <w:noProof/>
          <w:lang w:val="en-US"/>
        </w:rPr>
        <w:t>(11), 769–76.</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Nesic, D., Whiteside, R., Brittberg, M., Wendt, D., Martin, I., &amp; Mainil-Varlet, P. (2006). Cartilage tissue engineering for degenerative joint disease. </w:t>
      </w:r>
      <w:r w:rsidRPr="00756229">
        <w:rPr>
          <w:rFonts w:ascii="Times New Roman" w:hAnsi="Times New Roman" w:cs="Times New Roman"/>
          <w:i/>
          <w:iCs/>
          <w:noProof/>
          <w:lang w:val="en-US"/>
        </w:rPr>
        <w:t>Advanced Drug Delivery Reviews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58</w:t>
      </w:r>
      <w:r w:rsidRPr="00756229">
        <w:rPr>
          <w:rFonts w:ascii="Times New Roman" w:hAnsi="Times New Roman" w:cs="Times New Roman"/>
          <w:noProof/>
          <w:lang w:val="en-US"/>
        </w:rPr>
        <w:t>(2), 300–22. http://doi.org/10.1016/j.addr.2006.01.012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Niethammer, T. R., Holzgruber, M., Gülecyüz, M. F., Weber, P., Pietschmann, M. F., &amp; Müller, P. E. (2017). Matrix based autologous chondrocyte implantation in children and adolescents: a match paired analysis in a follow-up over three years post-operation. </w:t>
      </w:r>
      <w:r w:rsidRPr="00756229">
        <w:rPr>
          <w:rFonts w:ascii="Times New Roman" w:hAnsi="Times New Roman" w:cs="Times New Roman"/>
          <w:i/>
          <w:iCs/>
          <w:noProof/>
          <w:lang w:val="en-US"/>
        </w:rPr>
        <w:t>International Orthopaedics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41</w:t>
      </w:r>
      <w:r w:rsidRPr="00756229">
        <w:rPr>
          <w:rFonts w:ascii="Times New Roman" w:hAnsi="Times New Roman" w:cs="Times New Roman"/>
          <w:noProof/>
          <w:lang w:val="en-US"/>
        </w:rPr>
        <w:t>(2), 343–350. http://doi.org/10.1007/s00264-016-3321-1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Nishida, Y., Knudson, C. B., Eger, W., Kuettner, K. E., &amp; Knudson, W. (2000). Osteogenic protein 1 stimulates cells-associated matrix assembly by normal human articular chondrocytes: up-regulation of hyaluronan synthase, CD44, and aggrecan. </w:t>
      </w:r>
      <w:r w:rsidRPr="00756229">
        <w:rPr>
          <w:rFonts w:ascii="Times New Roman" w:hAnsi="Times New Roman" w:cs="Times New Roman"/>
          <w:i/>
          <w:iCs/>
          <w:noProof/>
          <w:lang w:val="en-US"/>
        </w:rPr>
        <w:t>Arthritis and Rheumatism</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43</w:t>
      </w:r>
      <w:r w:rsidRPr="00756229">
        <w:rPr>
          <w:rFonts w:ascii="Times New Roman" w:hAnsi="Times New Roman" w:cs="Times New Roman"/>
          <w:noProof/>
          <w:lang w:val="en-US"/>
        </w:rPr>
        <w:t>(1), 206–14. http://doi.org/10.1002/1529-0131(200001)43:1&lt;206::AID-ANR25&gt;3.0.CO;2-1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O´Connor. (1981). Grafting of burns with cultured epithelium prepared from autologous epidermal cells. </w:t>
      </w:r>
      <w:r w:rsidRPr="00756229">
        <w:rPr>
          <w:rFonts w:ascii="Times New Roman" w:hAnsi="Times New Roman" w:cs="Times New Roman"/>
          <w:i/>
          <w:iCs/>
          <w:noProof/>
          <w:lang w:val="en-US"/>
        </w:rPr>
        <w:t>Lancet (London, England)</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w:t>
      </w:r>
      <w:r w:rsidRPr="00756229">
        <w:rPr>
          <w:rFonts w:ascii="Times New Roman" w:hAnsi="Times New Roman" w:cs="Times New Roman"/>
          <w:noProof/>
          <w:lang w:val="en-US"/>
        </w:rPr>
        <w:t>(8211), 75–8.</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Ondrésik, M., Azevedo Maia, F. R., da Silva Morais, A., Gertrudes, A. C., Dias Bacelar, A. H., Correia, C., … Reis, R. L. (2016). Management of knee osteoarthritis. Current status and future trends. </w:t>
      </w:r>
      <w:r w:rsidRPr="00756229">
        <w:rPr>
          <w:rFonts w:ascii="Times New Roman" w:hAnsi="Times New Roman" w:cs="Times New Roman"/>
          <w:i/>
          <w:iCs/>
          <w:noProof/>
          <w:lang w:val="en-US"/>
        </w:rPr>
        <w:t>Biotechnology and Bioengineering</w:t>
      </w:r>
      <w:r w:rsidRPr="00756229">
        <w:rPr>
          <w:rFonts w:ascii="Times New Roman" w:hAnsi="Times New Roman" w:cs="Times New Roman"/>
          <w:noProof/>
          <w:lang w:val="en-US"/>
        </w:rPr>
        <w:t>. http://doi.org/10.1002/bit.26182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Ortved, K. F., &amp; Nixon, A. J. (2015). Cell-based cartilage repair strategies in the horse. </w:t>
      </w:r>
      <w:r w:rsidRPr="00756229">
        <w:rPr>
          <w:rFonts w:ascii="Times New Roman" w:hAnsi="Times New Roman" w:cs="Times New Roman"/>
          <w:i/>
          <w:iCs/>
          <w:noProof/>
          <w:lang w:val="en-US"/>
        </w:rPr>
        <w:t xml:space="preserve">The </w:t>
      </w:r>
      <w:r w:rsidRPr="00756229">
        <w:rPr>
          <w:rFonts w:ascii="Times New Roman" w:hAnsi="Times New Roman" w:cs="Times New Roman"/>
          <w:i/>
          <w:iCs/>
          <w:noProof/>
          <w:lang w:val="en-US"/>
        </w:rPr>
        <w:lastRenderedPageBreak/>
        <w:t>Veterinary Journal</w:t>
      </w:r>
      <w:r w:rsidRPr="00756229">
        <w:rPr>
          <w:rFonts w:ascii="Times New Roman" w:hAnsi="Times New Roman" w:cs="Times New Roman"/>
          <w:noProof/>
          <w:lang w:val="en-US"/>
        </w:rPr>
        <w:t>. http://doi.org/10.1016/j.tvjl.2015.10.027</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Ossendorf, C., Kaps, C., Kreuz, P. C., Burmester, G. R., Sittinger, M., &amp; Erggelet, C. (2007). Treatment of posttraumatic and focal osteoarthritic cartilage defects of the knee with autologous polymer-based three-dimensional chondrocyte grafts: 2-year clinical results. </w:t>
      </w:r>
      <w:r w:rsidRPr="00756229">
        <w:rPr>
          <w:rFonts w:ascii="Times New Roman" w:hAnsi="Times New Roman" w:cs="Times New Roman"/>
          <w:i/>
          <w:iCs/>
          <w:noProof/>
          <w:lang w:val="en-US"/>
        </w:rPr>
        <w:t>Arthritis Research &amp; Therapy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9</w:t>
      </w:r>
      <w:r w:rsidRPr="00756229">
        <w:rPr>
          <w:rFonts w:ascii="Times New Roman" w:hAnsi="Times New Roman" w:cs="Times New Roman"/>
          <w:noProof/>
          <w:lang w:val="en-US"/>
        </w:rPr>
        <w:t>(2), R41. http://doi.org/10.1186/ar2180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Parenteau-Bareil R, Gauvin R, B. F. (2010). Collagen-Based Biomaterials for Tissue Engineering Applications. </w:t>
      </w:r>
      <w:r w:rsidRPr="00756229">
        <w:rPr>
          <w:rFonts w:ascii="Times New Roman" w:hAnsi="Times New Roman" w:cs="Times New Roman"/>
          <w:i/>
          <w:iCs/>
          <w:noProof/>
          <w:lang w:val="en-US"/>
        </w:rPr>
        <w:t>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w:t>
      </w:r>
      <w:r w:rsidRPr="00756229">
        <w:rPr>
          <w:rFonts w:ascii="Times New Roman" w:hAnsi="Times New Roman" w:cs="Times New Roman"/>
          <w:noProof/>
          <w:lang w:val="en-US"/>
        </w:rPr>
        <w:t>(3), 1863–1887.</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Paschos, N. K. (2015). Recent advances and future directions in the management of knee osteoarthritis: Can biological joint reconstruction replace joint arthroplasty and when? </w:t>
      </w:r>
      <w:r w:rsidRPr="00756229">
        <w:rPr>
          <w:rFonts w:ascii="Times New Roman" w:hAnsi="Times New Roman" w:cs="Times New Roman"/>
          <w:i/>
          <w:iCs/>
          <w:noProof/>
          <w:lang w:val="en-US"/>
        </w:rPr>
        <w:t>World J Orthop</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6</w:t>
      </w:r>
      <w:r w:rsidRPr="00756229">
        <w:rPr>
          <w:rFonts w:ascii="Times New Roman" w:hAnsi="Times New Roman" w:cs="Times New Roman"/>
          <w:noProof/>
          <w:lang w:val="en-US"/>
        </w:rPr>
        <w:t>(9), 655–659. http://doi.org/10.5312/wjo.v6.i9.655</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Paterson, K. L., Nicholls, M., Bennell, K. L., &amp; Bates, D. (2016). Intra-articular injection of photo-activated platelet-rich plasma in patients with knee osteoarthritis: a double-blind, randomized controlled pilot study. </w:t>
      </w:r>
      <w:r w:rsidRPr="00756229">
        <w:rPr>
          <w:rFonts w:ascii="Times New Roman" w:hAnsi="Times New Roman" w:cs="Times New Roman"/>
          <w:i/>
          <w:iCs/>
          <w:noProof/>
          <w:lang w:val="en-US"/>
        </w:rPr>
        <w:t>BMC Musculoskeletal Disorders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17</w:t>
      </w:r>
      <w:r w:rsidRPr="00756229">
        <w:rPr>
          <w:rFonts w:ascii="Times New Roman" w:hAnsi="Times New Roman" w:cs="Times New Roman"/>
          <w:noProof/>
          <w:lang w:val="en-US"/>
        </w:rPr>
        <w:t>. http://doi.org/10.1186/s12891-016-0920-3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Pavesio, A., Abatangelo, G., Borrione, A., Brocchetta, D., Hollander, A. P., Kon, E., … Marcacci, M. (2003). Hyaluronan-based scaffolds (Hyalograft C) in the treatment of knee cartilage defects: preliminary clinical findings. </w:t>
      </w:r>
      <w:r w:rsidRPr="00756229">
        <w:rPr>
          <w:rFonts w:ascii="Times New Roman" w:hAnsi="Times New Roman" w:cs="Times New Roman"/>
          <w:i/>
          <w:iCs/>
          <w:noProof/>
          <w:lang w:val="en-US"/>
        </w:rPr>
        <w:t>Novartis Foundation Symposium</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249</w:t>
      </w:r>
      <w:r w:rsidRPr="00756229">
        <w:rPr>
          <w:rFonts w:ascii="Times New Roman" w:hAnsi="Times New Roman" w:cs="Times New Roman"/>
          <w:noProof/>
          <w:lang w:val="en-US"/>
        </w:rPr>
        <w:t>, 203-17-33, 234–8, 239–41.</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Peretti, G. M., Pozzi, A., Ballis, R., Deponti, D., &amp; Pellacci, F. (2011). Current surgical options for articular cartilage repair. </w:t>
      </w:r>
      <w:r w:rsidRPr="00756229">
        <w:rPr>
          <w:rFonts w:ascii="Times New Roman" w:hAnsi="Times New Roman" w:cs="Times New Roman"/>
          <w:i/>
          <w:iCs/>
          <w:noProof/>
          <w:lang w:val="en-US"/>
        </w:rPr>
        <w:t>Acta Neurochirurgica. Supplement</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108</w:t>
      </w:r>
      <w:r w:rsidRPr="00756229">
        <w:rPr>
          <w:rFonts w:ascii="Times New Roman" w:hAnsi="Times New Roman" w:cs="Times New Roman"/>
          <w:noProof/>
          <w:lang w:val="en-US"/>
        </w:rPr>
        <w:t>, 213–9. http://doi.org/10.1007/978-3-211-99370-5_33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190DB8">
        <w:rPr>
          <w:rFonts w:ascii="Times New Roman" w:hAnsi="Times New Roman" w:cs="Times New Roman"/>
          <w:noProof/>
        </w:rPr>
        <w:t xml:space="preserve">Pieper, J. S., van der Kraan, P. M., Hafmans, T., Kamp, J., Buma, P., van Susante, J. L. C., … van Kuppevelt, T. H. (2002). </w:t>
      </w:r>
      <w:r w:rsidRPr="00756229">
        <w:rPr>
          <w:rFonts w:ascii="Times New Roman" w:hAnsi="Times New Roman" w:cs="Times New Roman"/>
          <w:noProof/>
          <w:lang w:val="en-US"/>
        </w:rPr>
        <w:t xml:space="preserve">Crosslinked type II collagen matrices: preparation, characterization, and potential for cartilage engineering.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23</w:t>
      </w:r>
      <w:r w:rsidRPr="00756229">
        <w:rPr>
          <w:rFonts w:ascii="Times New Roman" w:hAnsi="Times New Roman" w:cs="Times New Roman"/>
          <w:noProof/>
          <w:lang w:val="en-US"/>
        </w:rPr>
        <w:t>(15), 3183–3192. http://doi.org/10.1016/S0142-9612(02)00067-4</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Pot, M. W., Gonzales, V. K., Buma, P., IntHout, J., van Kuppevelt, T. H., de Vries, R. B. M., &amp; Daamen, W. F. (2016). Improved cartilage regeneration by implantation of acellular biomaterials after bone marrow stimulation: a systematic review and meta-analysis of animal studies. </w:t>
      </w:r>
      <w:r w:rsidRPr="00756229">
        <w:rPr>
          <w:rFonts w:ascii="Times New Roman" w:hAnsi="Times New Roman" w:cs="Times New Roman"/>
          <w:i/>
          <w:iCs/>
          <w:noProof/>
          <w:lang w:val="en-US"/>
        </w:rPr>
        <w:t>PeerJ</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w:t>
      </w:r>
      <w:r w:rsidRPr="00756229">
        <w:rPr>
          <w:rFonts w:ascii="Times New Roman" w:hAnsi="Times New Roman" w:cs="Times New Roman"/>
          <w:noProof/>
          <w:lang w:val="en-US"/>
        </w:rPr>
        <w:t>, e2243. http://doi.org/10.7717/peerj.2243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Reddy, Sudheer; Pedowitz, David; Parekh, Selene; Sennett, Brian and Okereke, E. (2007). The Morbidity Associated with Osteochondral Harvest From Asymptomatic Knees for the Treatment of Osteochondral Lesions of the Talus. </w:t>
      </w:r>
      <w:r w:rsidRPr="00756229">
        <w:rPr>
          <w:rFonts w:ascii="Times New Roman" w:hAnsi="Times New Roman" w:cs="Times New Roman"/>
          <w:i/>
          <w:iCs/>
          <w:noProof/>
          <w:lang w:val="en-US"/>
        </w:rPr>
        <w:t>The American Journal of Sports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35</w:t>
      </w:r>
      <w:r w:rsidRPr="00756229">
        <w:rPr>
          <w:rFonts w:ascii="Times New Roman" w:hAnsi="Times New Roman" w:cs="Times New Roman"/>
          <w:noProof/>
          <w:lang w:val="en-US"/>
        </w:rPr>
        <w:t>(1), 80–85. http://doi.org/10.1177/0363546506290986</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Reichert, J. M. (2017). Antibodies to watch in 2017. </w:t>
      </w:r>
      <w:r w:rsidRPr="00756229">
        <w:rPr>
          <w:rFonts w:ascii="Times New Roman" w:hAnsi="Times New Roman" w:cs="Times New Roman"/>
          <w:i/>
          <w:iCs/>
          <w:noProof/>
          <w:lang w:val="en-US"/>
        </w:rPr>
        <w:t>mAbs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9</w:t>
      </w:r>
      <w:r w:rsidRPr="00756229">
        <w:rPr>
          <w:rFonts w:ascii="Times New Roman" w:hAnsi="Times New Roman" w:cs="Times New Roman"/>
          <w:noProof/>
          <w:lang w:val="en-US"/>
        </w:rPr>
        <w:t>(2), 167–181. http://doi.org/10.1080/19420862.2016.1269580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lastRenderedPageBreak/>
        <w:t xml:space="preserve">Richter, D. L., Schenck, R. C., Wascher, D. C., &amp; Treme, G. (2016). Knee Articular Cartilage Repair and Restoration Techniques. </w:t>
      </w:r>
      <w:r w:rsidRPr="00756229">
        <w:rPr>
          <w:rFonts w:ascii="Times New Roman" w:hAnsi="Times New Roman" w:cs="Times New Roman"/>
          <w:i/>
          <w:iCs/>
          <w:noProof/>
          <w:lang w:val="en-US"/>
        </w:rPr>
        <w:t>Sports Health</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8</w:t>
      </w:r>
      <w:r w:rsidRPr="00756229">
        <w:rPr>
          <w:rFonts w:ascii="Times New Roman" w:hAnsi="Times New Roman" w:cs="Times New Roman"/>
          <w:noProof/>
          <w:lang w:val="en-US"/>
        </w:rPr>
        <w:t>(2), 153–160. http://doi.org/10.1177/1941738115611350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Selmi, T. A. S., Verdonk, P., Chambat, P., Dubrana, F., Potel, J.-F., Barnouin, L., &amp; Neyret, P. (2008). Autologous chondrocyte implantation in a novel alginate-agarose hydrogel: outcome at two years. </w:t>
      </w:r>
      <w:r w:rsidRPr="00756229">
        <w:rPr>
          <w:rFonts w:ascii="Times New Roman" w:hAnsi="Times New Roman" w:cs="Times New Roman"/>
          <w:i/>
          <w:iCs/>
          <w:noProof/>
          <w:lang w:val="en-US"/>
        </w:rPr>
        <w:t>The Journal of Bone and Joint Surgery. British Volume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90</w:t>
      </w:r>
      <w:r w:rsidRPr="00756229">
        <w:rPr>
          <w:rFonts w:ascii="Times New Roman" w:hAnsi="Times New Roman" w:cs="Times New Roman"/>
          <w:noProof/>
          <w:lang w:val="en-US"/>
        </w:rPr>
        <w:t>(5), 597–604. http://doi.org/10.1302/0301-620X.90B5.20360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Shahid, M., &amp; Kundra, R. (2017). Platelet-rich plasma (PRP) for knee disorders. </w:t>
      </w:r>
      <w:r w:rsidRPr="00756229">
        <w:rPr>
          <w:rFonts w:ascii="Times New Roman" w:hAnsi="Times New Roman" w:cs="Times New Roman"/>
          <w:i/>
          <w:iCs/>
          <w:noProof/>
          <w:lang w:val="en-US"/>
        </w:rPr>
        <w:t>EFORT Open Reviews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w:t>
      </w:r>
      <w:r w:rsidRPr="00756229">
        <w:rPr>
          <w:rFonts w:ascii="Times New Roman" w:hAnsi="Times New Roman" w:cs="Times New Roman"/>
          <w:noProof/>
          <w:lang w:val="en-US"/>
        </w:rPr>
        <w:t>(1), 28–34. http://doi.org/10.1302/2058-5241.2.160004</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Sherwood, J. C., Bertrand, J., Eldridge, S. E., &amp; Dell’Accio, F. (2014). Cellular and molecular mechanisms of cartilage damage and repair. </w:t>
      </w:r>
      <w:r w:rsidRPr="00756229">
        <w:rPr>
          <w:rFonts w:ascii="Times New Roman" w:hAnsi="Times New Roman" w:cs="Times New Roman"/>
          <w:i/>
          <w:iCs/>
          <w:noProof/>
          <w:lang w:val="en-US"/>
        </w:rPr>
        <w:t>Drug Discovery Today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19</w:t>
      </w:r>
      <w:r w:rsidRPr="00756229">
        <w:rPr>
          <w:rFonts w:ascii="Times New Roman" w:hAnsi="Times New Roman" w:cs="Times New Roman"/>
          <w:noProof/>
          <w:lang w:val="en-US"/>
        </w:rPr>
        <w:t>(8), 1172–7. http://doi.org/10.1016/j.drudis.2014.05.014</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Singh, Y. P., Bhardwaj, N., &amp; Mandal, B. B. (2016). Potential of Agarose/Silk Fibroin Blended Hydrogel for in Vitro Cartilage Tissue Engineering. </w:t>
      </w:r>
      <w:r w:rsidRPr="00756229">
        <w:rPr>
          <w:rFonts w:ascii="Times New Roman" w:hAnsi="Times New Roman" w:cs="Times New Roman"/>
          <w:i/>
          <w:iCs/>
          <w:noProof/>
          <w:lang w:val="en-US"/>
        </w:rPr>
        <w:t>ACS Applied Materials &amp; Interfaces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8</w:t>
      </w:r>
      <w:r w:rsidRPr="00756229">
        <w:rPr>
          <w:rFonts w:ascii="Times New Roman" w:hAnsi="Times New Roman" w:cs="Times New Roman"/>
          <w:noProof/>
          <w:lang w:val="en-US"/>
        </w:rPr>
        <w:t>(33), 21236–49. http://doi.org/10.1021/acsami.6b08285</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Sophia Fox, A. J., Bedi, A., &amp; Rodeo, S. A. (2009). The basic science of articular cartilage: structure, composition, and function. </w:t>
      </w:r>
      <w:r w:rsidRPr="00756229">
        <w:rPr>
          <w:rFonts w:ascii="Times New Roman" w:hAnsi="Times New Roman" w:cs="Times New Roman"/>
          <w:i/>
          <w:iCs/>
          <w:noProof/>
          <w:lang w:val="en-US"/>
        </w:rPr>
        <w:t>Sports Health</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w:t>
      </w:r>
      <w:r w:rsidRPr="00756229">
        <w:rPr>
          <w:rFonts w:ascii="Times New Roman" w:hAnsi="Times New Roman" w:cs="Times New Roman"/>
          <w:noProof/>
          <w:lang w:val="en-US"/>
        </w:rPr>
        <w:t>(6), 461–8. http://doi.org/10.1177/1941738109350438</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Stein, S., Strauss, E., &amp; Bosco, J. (2013). Advances in the Surgical Management of Articular Cartilage Defects. </w:t>
      </w:r>
      <w:r w:rsidRPr="00756229">
        <w:rPr>
          <w:rFonts w:ascii="Times New Roman" w:hAnsi="Times New Roman" w:cs="Times New Roman"/>
          <w:i/>
          <w:iCs/>
          <w:noProof/>
          <w:lang w:val="en-US"/>
        </w:rPr>
        <w:t>Cartilage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w:t>
      </w:r>
      <w:r w:rsidRPr="00756229">
        <w:rPr>
          <w:rFonts w:ascii="Times New Roman" w:hAnsi="Times New Roman" w:cs="Times New Roman"/>
          <w:noProof/>
          <w:lang w:val="en-US"/>
        </w:rPr>
        <w:t>(1), 12–19. http://doi.org/10.1177/1947603512463226</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Steinwachs, M., &amp; Kreuz, P. C. (2007a). Autologous Chondrocyte Implantation in Chondral Defects of the Knee With a Type I/III Collagen Membrane: A Prospective Study With a 3-Year Follow-up. </w:t>
      </w:r>
      <w:r w:rsidRPr="00756229">
        <w:rPr>
          <w:rFonts w:ascii="Times New Roman" w:hAnsi="Times New Roman" w:cs="Times New Roman"/>
          <w:i/>
          <w:iCs/>
          <w:noProof/>
          <w:lang w:val="en-US"/>
        </w:rPr>
        <w:t>Arthroscopy: The Journal of Arthroscopic &amp; Related Surgery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23</w:t>
      </w:r>
      <w:r w:rsidRPr="00756229">
        <w:rPr>
          <w:rFonts w:ascii="Times New Roman" w:hAnsi="Times New Roman" w:cs="Times New Roman"/>
          <w:noProof/>
          <w:lang w:val="en-US"/>
        </w:rPr>
        <w:t>(4), 381–387. http://doi.org/10.1016/j.arthro.2006.12.003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Steinwachs, M., &amp; Kreuz, P. C. (2007b). Autologous chondrocyte implantation in chondral defects of the knee with a type I/III collagen membrane: a prospective study with a 3-year follow-up. </w:t>
      </w:r>
      <w:r w:rsidRPr="00756229">
        <w:rPr>
          <w:rFonts w:ascii="Times New Roman" w:hAnsi="Times New Roman" w:cs="Times New Roman"/>
          <w:i/>
          <w:iCs/>
          <w:noProof/>
          <w:lang w:val="en-US"/>
        </w:rPr>
        <w:t>Arthroscopy : The Journal of Arthroscopic &amp; Related Surgery : Official Publication of the Arthroscopy Association of North America and the International Arthroscopy Association</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23</w:t>
      </w:r>
      <w:r w:rsidRPr="00756229">
        <w:rPr>
          <w:rFonts w:ascii="Times New Roman" w:hAnsi="Times New Roman" w:cs="Times New Roman"/>
          <w:noProof/>
          <w:lang w:val="en-US"/>
        </w:rPr>
        <w:t>(4), 381–7. http://doi.org/10.1016/j.arthro.2006.12.003</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190DB8">
        <w:rPr>
          <w:rFonts w:ascii="Times New Roman" w:hAnsi="Times New Roman" w:cs="Times New Roman"/>
          <w:noProof/>
        </w:rPr>
        <w:t xml:space="preserve">Tatara, A. M., &amp; Mikos, A. G. (2016). </w:t>
      </w:r>
      <w:r w:rsidRPr="00756229">
        <w:rPr>
          <w:rFonts w:ascii="Times New Roman" w:hAnsi="Times New Roman" w:cs="Times New Roman"/>
          <w:noProof/>
          <w:lang w:val="en-US"/>
        </w:rPr>
        <w:t xml:space="preserve">Tissue Engineering in Orthopaedics. </w:t>
      </w:r>
      <w:r w:rsidRPr="00756229">
        <w:rPr>
          <w:rFonts w:ascii="Times New Roman" w:hAnsi="Times New Roman" w:cs="Times New Roman"/>
          <w:i/>
          <w:iCs/>
          <w:noProof/>
          <w:lang w:val="en-US"/>
        </w:rPr>
        <w:t>The Journal of Bone &amp; Joint Surgery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98</w:t>
      </w:r>
      <w:r w:rsidRPr="00756229">
        <w:rPr>
          <w:rFonts w:ascii="Times New Roman" w:hAnsi="Times New Roman" w:cs="Times New Roman"/>
          <w:noProof/>
          <w:lang w:val="en-US"/>
        </w:rPr>
        <w:t>(13), 1132–1139. http://doi.org/10.2106/JBJS.16.00299</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Trzeciak, T., Richter, M., Suchorska, W., Augustyniak, E., Lach, M., Kaczmarek, M., &amp; Kaczmarczyk, J. (2016). Application of cell and biomaterial-based tissue engineering methods in the treatment of cartilage, menisci and ligament injuries. </w:t>
      </w:r>
      <w:r w:rsidRPr="00756229">
        <w:rPr>
          <w:rFonts w:ascii="Times New Roman" w:hAnsi="Times New Roman" w:cs="Times New Roman"/>
          <w:i/>
          <w:iCs/>
          <w:noProof/>
          <w:lang w:val="en-US"/>
        </w:rPr>
        <w:t xml:space="preserve">International </w:t>
      </w:r>
      <w:r w:rsidRPr="00756229">
        <w:rPr>
          <w:rFonts w:ascii="Times New Roman" w:hAnsi="Times New Roman" w:cs="Times New Roman"/>
          <w:i/>
          <w:iCs/>
          <w:noProof/>
          <w:lang w:val="en-US"/>
        </w:rPr>
        <w:lastRenderedPageBreak/>
        <w:t>Orthopaedics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40</w:t>
      </w:r>
      <w:r w:rsidRPr="00756229">
        <w:rPr>
          <w:rFonts w:ascii="Times New Roman" w:hAnsi="Times New Roman" w:cs="Times New Roman"/>
          <w:noProof/>
          <w:lang w:val="en-US"/>
        </w:rPr>
        <w:t>(3), 615–624. http://doi.org/10.1007/s00264-015-3099-6</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U.S. Food &amp; Drug Administration. (1997). August 22, 1997 Approval Letter - Carticel.</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van Susante, J. L., Buma, P., Schuman, L., Homminga, G. N., van den Berg, W. B., &amp; Veth, R. P. (1999). Resurfacing potential of heterologous chondrocytes suspended in fibrin glue in large full-thickness defects of femoral articular cartilage: an experimental study in the goat.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20</w:t>
      </w:r>
      <w:r w:rsidRPr="00756229">
        <w:rPr>
          <w:rFonts w:ascii="Times New Roman" w:hAnsi="Times New Roman" w:cs="Times New Roman"/>
          <w:noProof/>
          <w:lang w:val="en-US"/>
        </w:rPr>
        <w:t>(13), 1167–75.</w:t>
      </w:r>
    </w:p>
    <w:p w:rsidR="00190DB8" w:rsidRPr="00190DB8" w:rsidRDefault="00190DB8" w:rsidP="00756229">
      <w:pPr>
        <w:widowControl w:val="0"/>
        <w:autoSpaceDE w:val="0"/>
        <w:autoSpaceDN w:val="0"/>
        <w:adjustRightInd w:val="0"/>
        <w:spacing w:after="240"/>
        <w:ind w:left="480" w:hanging="480"/>
        <w:rPr>
          <w:rFonts w:ascii="Times New Roman" w:hAnsi="Times New Roman" w:cs="Times New Roman"/>
          <w:noProof/>
        </w:rPr>
      </w:pPr>
      <w:r w:rsidRPr="00756229">
        <w:rPr>
          <w:rFonts w:ascii="Times New Roman" w:hAnsi="Times New Roman" w:cs="Times New Roman"/>
          <w:noProof/>
          <w:lang w:val="en-US"/>
        </w:rPr>
        <w:t xml:space="preserve">Vanlauwe, J., Huylebroek, J., Van Der Bauwhede, J., Saris, D., Veeckman, G., Bobic, V., … Haazen, L. (2012). Clinical Outcomes of Characterized Chondrocyte Implantation. </w:t>
      </w:r>
      <w:r w:rsidRPr="00190DB8">
        <w:rPr>
          <w:rFonts w:ascii="Times New Roman" w:hAnsi="Times New Roman" w:cs="Times New Roman"/>
          <w:i/>
          <w:iCs/>
          <w:noProof/>
        </w:rPr>
        <w:t>Cartilage</w:t>
      </w:r>
      <w:r w:rsidRPr="00190DB8">
        <w:rPr>
          <w:rFonts w:ascii="Times New Roman" w:hAnsi="Times New Roman" w:cs="Times New Roman"/>
          <w:noProof/>
        </w:rPr>
        <w:t xml:space="preserve">, </w:t>
      </w:r>
      <w:r w:rsidRPr="00190DB8">
        <w:rPr>
          <w:rFonts w:ascii="Times New Roman" w:hAnsi="Times New Roman" w:cs="Times New Roman"/>
          <w:i/>
          <w:iCs/>
          <w:noProof/>
        </w:rPr>
        <w:t>3</w:t>
      </w:r>
      <w:r w:rsidRPr="00190DB8">
        <w:rPr>
          <w:rFonts w:ascii="Times New Roman" w:hAnsi="Times New Roman" w:cs="Times New Roman"/>
          <w:noProof/>
        </w:rPr>
        <w:t>(2), 173–80. http://doi.org/10.1177/1947603511430325</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190DB8">
        <w:rPr>
          <w:rFonts w:ascii="Times New Roman" w:hAnsi="Times New Roman" w:cs="Times New Roman"/>
          <w:noProof/>
        </w:rPr>
        <w:t xml:space="preserve">Vinatier, C., Mrugala, D., Jorgensen, C., Guicheux, J., Noël, D., Alsalameh, S., … al.,  et. </w:t>
      </w:r>
      <w:r w:rsidRPr="00756229">
        <w:rPr>
          <w:rFonts w:ascii="Times New Roman" w:hAnsi="Times New Roman" w:cs="Times New Roman"/>
          <w:noProof/>
          <w:lang w:val="en-US"/>
        </w:rPr>
        <w:t xml:space="preserve">(2009). Cartilage engineering: a crucial combination of cells, biomaterials and biofactors. </w:t>
      </w:r>
      <w:r w:rsidRPr="00756229">
        <w:rPr>
          <w:rFonts w:ascii="Times New Roman" w:hAnsi="Times New Roman" w:cs="Times New Roman"/>
          <w:i/>
          <w:iCs/>
          <w:noProof/>
          <w:lang w:val="en-US"/>
        </w:rPr>
        <w:t>Trends in Biotechnology</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27</w:t>
      </w:r>
      <w:r w:rsidRPr="00756229">
        <w:rPr>
          <w:rFonts w:ascii="Times New Roman" w:hAnsi="Times New Roman" w:cs="Times New Roman"/>
          <w:noProof/>
          <w:lang w:val="en-US"/>
        </w:rPr>
        <w:t>(5), 307–314. http://doi.org/10.1016/j.tibtech.2009.02.005</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Viste, A., Piperno, M., Desmarchelier, R., Grosclaude, S., Moyen, B., &amp; Fessy, M. H. (2012). Autologous chondrocyte implantation for traumatic full-thickness cartilage defects of the knee in 14 patients: 6-year functional outcomes. </w:t>
      </w:r>
      <w:r w:rsidRPr="00756229">
        <w:rPr>
          <w:rFonts w:ascii="Times New Roman" w:hAnsi="Times New Roman" w:cs="Times New Roman"/>
          <w:i/>
          <w:iCs/>
          <w:noProof/>
          <w:lang w:val="en-US"/>
        </w:rPr>
        <w:t>Orthopaedics &amp; Traumatology, Surgery &amp; Research : OTSR</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98</w:t>
      </w:r>
      <w:r w:rsidRPr="00756229">
        <w:rPr>
          <w:rFonts w:ascii="Times New Roman" w:hAnsi="Times New Roman" w:cs="Times New Roman"/>
          <w:noProof/>
          <w:lang w:val="en-US"/>
        </w:rPr>
        <w:t>(7), 737–43. http://doi.org/10.1016/j.otsr.2012.04.019</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Volz, M., Schaumburger, J., Frick, H., Grifka, J., &amp; Anders, S. (2017). A randomized controlled trial demonstrating sustained benefit of Autologous Matrix-Induced Chondrogenesis over microfracture at five years. </w:t>
      </w:r>
      <w:r w:rsidRPr="00756229">
        <w:rPr>
          <w:rFonts w:ascii="Times New Roman" w:hAnsi="Times New Roman" w:cs="Times New Roman"/>
          <w:i/>
          <w:iCs/>
          <w:noProof/>
          <w:lang w:val="en-US"/>
        </w:rPr>
        <w:t>International Orthopaedics</w:t>
      </w:r>
      <w:r w:rsidRPr="00756229">
        <w:rPr>
          <w:rFonts w:ascii="Times New Roman" w:hAnsi="Times New Roman" w:cs="Times New Roman"/>
          <w:noProof/>
          <w:lang w:val="en-US"/>
        </w:rPr>
        <w:t>. http://doi.org/10.1007/s00264-016-3391-0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Wang, Y., Blasioli, D., Kim, H., Kim, H., &amp; Kaplan, D. (2006). Cartilage tissue engineering with silk scaffolds and human articular chondrocytes.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27</w:t>
      </w:r>
      <w:r w:rsidRPr="00756229">
        <w:rPr>
          <w:rFonts w:ascii="Times New Roman" w:hAnsi="Times New Roman" w:cs="Times New Roman"/>
          <w:noProof/>
          <w:lang w:val="en-US"/>
        </w:rPr>
        <w:t>(25), 4434–4442. http://doi.org/10.1016/j.biomaterials.2006.03.050</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Witten, C. M., McFarland, R. D., &amp; Simek, S. L. (2015). Concise Review: The U.S. Food and Drug Administration and Regenerative Medicine. </w:t>
      </w:r>
      <w:r w:rsidRPr="00756229">
        <w:rPr>
          <w:rFonts w:ascii="Times New Roman" w:hAnsi="Times New Roman" w:cs="Times New Roman"/>
          <w:i/>
          <w:iCs/>
          <w:noProof/>
          <w:lang w:val="en-US"/>
        </w:rPr>
        <w:t>STEM CELLS Translational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4</w:t>
      </w:r>
      <w:r w:rsidRPr="00756229">
        <w:rPr>
          <w:rFonts w:ascii="Times New Roman" w:hAnsi="Times New Roman" w:cs="Times New Roman"/>
          <w:noProof/>
          <w:lang w:val="en-US"/>
        </w:rPr>
        <w:t>(12), 1495–1499. http://doi.org/10.5966/sctm.2015-0098</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Wu, L., Bluguermann, C., Kyupelyan, L., Latour, B., Gonzalez, S., Shah, S., … Evseenko, D. (2013). Human developmental chondrogenesis as a basis for engineering chondrocytes from pluripotent stem cells. </w:t>
      </w:r>
      <w:r w:rsidRPr="00756229">
        <w:rPr>
          <w:rFonts w:ascii="Times New Roman" w:hAnsi="Times New Roman" w:cs="Times New Roman"/>
          <w:i/>
          <w:iCs/>
          <w:noProof/>
          <w:lang w:val="en-US"/>
        </w:rPr>
        <w:t>Stem Cell Reports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1</w:t>
      </w:r>
      <w:r w:rsidRPr="00756229">
        <w:rPr>
          <w:rFonts w:ascii="Times New Roman" w:hAnsi="Times New Roman" w:cs="Times New Roman"/>
          <w:noProof/>
          <w:lang w:val="en-US"/>
        </w:rPr>
        <w:t>(6), 575–89. http://doi.org/10.1016/j.stemcr.2013.10.012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Xue, J. X., Gong, Y. Y., Zhou, G. D., Liu, W., Cao, Y., &amp; Zhang, W. J. (2012). Chondrogenic differentiation of bone marrow-derived mesenchymal stem cells induced by acellular cartilage sheets.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33</w:t>
      </w:r>
      <w:r w:rsidRPr="00756229">
        <w:rPr>
          <w:rFonts w:ascii="Times New Roman" w:hAnsi="Times New Roman" w:cs="Times New Roman"/>
          <w:noProof/>
          <w:lang w:val="en-US"/>
        </w:rPr>
        <w:t>(24), 5832–40. http://doi.org/10.1016/j.biomaterials.2012.04.054</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lastRenderedPageBreak/>
        <w:t xml:space="preserve">Yang, Q., Peng, J., Guo, Q., Huang, J., Zhang, L., Yao, J., … Lu, S. (2008). A cartilage ECM-derived 3-D porous acellular matrix scaffold for in vivo cartilage tissue engineering with PKH26-labeled chondrogenic bone marrow-derived mesenchymal stem cells.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29</w:t>
      </w:r>
      <w:r w:rsidRPr="00756229">
        <w:rPr>
          <w:rFonts w:ascii="Times New Roman" w:hAnsi="Times New Roman" w:cs="Times New Roman"/>
          <w:noProof/>
          <w:lang w:val="en-US"/>
        </w:rPr>
        <w:t>(15), 2378–87. http://doi.org/10.1016/j.biomaterials.2008.01.037</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Yanke, A. B., Tilton, A. K., Wetters, N. G., Merkow, D. B., &amp; Cole, B. J. (2015). DeNovo NT Particulated Juvenile Cartilage Implant. </w:t>
      </w:r>
      <w:r w:rsidRPr="00756229">
        <w:rPr>
          <w:rFonts w:ascii="Times New Roman" w:hAnsi="Times New Roman" w:cs="Times New Roman"/>
          <w:i/>
          <w:iCs/>
          <w:noProof/>
          <w:lang w:val="en-US"/>
        </w:rPr>
        <w:t>Sports Medicine and Arthroscopy Review</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23</w:t>
      </w:r>
      <w:r w:rsidRPr="00756229">
        <w:rPr>
          <w:rFonts w:ascii="Times New Roman" w:hAnsi="Times New Roman" w:cs="Times New Roman"/>
          <w:noProof/>
          <w:lang w:val="en-US"/>
        </w:rPr>
        <w:t>(3), 125–9. http://doi.org/10.1097/JSA.0000000000000077</w:t>
      </w:r>
    </w:p>
    <w:p w:rsidR="00190DB8" w:rsidRPr="00190DB8" w:rsidRDefault="00190DB8" w:rsidP="00756229">
      <w:pPr>
        <w:widowControl w:val="0"/>
        <w:autoSpaceDE w:val="0"/>
        <w:autoSpaceDN w:val="0"/>
        <w:adjustRightInd w:val="0"/>
        <w:spacing w:after="240"/>
        <w:ind w:left="480" w:hanging="480"/>
        <w:rPr>
          <w:rFonts w:ascii="Times New Roman" w:hAnsi="Times New Roman" w:cs="Times New Roman"/>
          <w:noProof/>
        </w:rPr>
      </w:pPr>
      <w:r w:rsidRPr="00756229">
        <w:rPr>
          <w:rFonts w:ascii="Times New Roman" w:hAnsi="Times New Roman" w:cs="Times New Roman"/>
          <w:noProof/>
          <w:lang w:val="en-US"/>
        </w:rPr>
        <w:t xml:space="preserve">Yodmuang, S., McNamara, S. L., Nover, A. B., Mandal, B. B., Agarwal, M., Kelly, T.-A. N., … Vunjak-Novakovic, G. (2014). Silk microfiber-reinforced silk hydrogel composites for functional cartilage tissue repair. </w:t>
      </w:r>
      <w:r w:rsidRPr="00190DB8">
        <w:rPr>
          <w:rFonts w:ascii="Times New Roman" w:hAnsi="Times New Roman" w:cs="Times New Roman"/>
          <w:i/>
          <w:iCs/>
          <w:noProof/>
        </w:rPr>
        <w:t>Acta Biomaterialia</w:t>
      </w:r>
      <w:r w:rsidRPr="00190DB8">
        <w:rPr>
          <w:rFonts w:ascii="Times New Roman" w:hAnsi="Times New Roman" w:cs="Times New Roman"/>
          <w:noProof/>
        </w:rPr>
        <w:t xml:space="preserve">, </w:t>
      </w:r>
      <w:r w:rsidRPr="00190DB8">
        <w:rPr>
          <w:rFonts w:ascii="Times New Roman" w:hAnsi="Times New Roman" w:cs="Times New Roman"/>
          <w:i/>
          <w:iCs/>
          <w:noProof/>
        </w:rPr>
        <w:t>11</w:t>
      </w:r>
      <w:r w:rsidRPr="00190DB8">
        <w:rPr>
          <w:rFonts w:ascii="Times New Roman" w:hAnsi="Times New Roman" w:cs="Times New Roman"/>
          <w:noProof/>
        </w:rPr>
        <w:t>, 27–36. http://doi.org/10.1016/j.actbio.2014.09.032</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190DB8">
        <w:rPr>
          <w:rFonts w:ascii="Times New Roman" w:hAnsi="Times New Roman" w:cs="Times New Roman"/>
          <w:noProof/>
        </w:rPr>
        <w:t xml:space="preserve">Zaslav, K., Cole, B., Brewster, R., DeBerardino, T., Farr, J., Fowler, P., … </w:t>
      </w:r>
      <w:r w:rsidRPr="00756229">
        <w:rPr>
          <w:rFonts w:ascii="Times New Roman" w:hAnsi="Times New Roman" w:cs="Times New Roman"/>
          <w:noProof/>
          <w:lang w:val="en-US"/>
        </w:rPr>
        <w:t xml:space="preserve">STAR Study Principal Investigators. (2009). A prospective study of autologous chondrocyte implantation in patients with failed prior treatment for articular cartilage defect of the knee: results of the Study of the Treatment of Articular Repair (STAR) clinical trial. </w:t>
      </w:r>
      <w:r w:rsidRPr="00756229">
        <w:rPr>
          <w:rFonts w:ascii="Times New Roman" w:hAnsi="Times New Roman" w:cs="Times New Roman"/>
          <w:i/>
          <w:iCs/>
          <w:noProof/>
          <w:lang w:val="en-US"/>
        </w:rPr>
        <w:t>The American Journal of Sports Medicine</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37</w:t>
      </w:r>
      <w:r w:rsidRPr="00756229">
        <w:rPr>
          <w:rFonts w:ascii="Times New Roman" w:hAnsi="Times New Roman" w:cs="Times New Roman"/>
          <w:noProof/>
          <w:lang w:val="en-US"/>
        </w:rPr>
        <w:t>(1), 42–55. http://doi.org/10.1177/0363546508322897</w:t>
      </w:r>
    </w:p>
    <w:p w:rsidR="00190DB8" w:rsidRPr="00756229" w:rsidRDefault="00190DB8" w:rsidP="00756229">
      <w:pPr>
        <w:widowControl w:val="0"/>
        <w:autoSpaceDE w:val="0"/>
        <w:autoSpaceDN w:val="0"/>
        <w:adjustRightInd w:val="0"/>
        <w:spacing w:after="240"/>
        <w:ind w:left="480" w:hanging="480"/>
        <w:rPr>
          <w:rFonts w:ascii="Times New Roman" w:hAnsi="Times New Roman" w:cs="Times New Roman"/>
          <w:noProof/>
          <w:lang w:val="en-US"/>
        </w:rPr>
      </w:pPr>
      <w:r w:rsidRPr="00756229">
        <w:rPr>
          <w:rFonts w:ascii="Times New Roman" w:hAnsi="Times New Roman" w:cs="Times New Roman"/>
          <w:noProof/>
          <w:lang w:val="en-US"/>
        </w:rPr>
        <w:t xml:space="preserve">Zhang, L., He, A., Yin, Z., Yu, Z., Luo, X., Liu, W., … Zhou, G. (2014). Regeneration of human-ear-shaped cartilage by co-culturing human microtia chondrocytes with BMSCs. </w:t>
      </w:r>
      <w:r w:rsidRPr="00756229">
        <w:rPr>
          <w:rFonts w:ascii="Times New Roman" w:hAnsi="Times New Roman" w:cs="Times New Roman"/>
          <w:i/>
          <w:iCs/>
          <w:noProof/>
          <w:lang w:val="en-US"/>
        </w:rPr>
        <w:t>Biomaterials</w:t>
      </w:r>
      <w:r w:rsidRPr="00756229">
        <w:rPr>
          <w:rFonts w:ascii="Times New Roman" w:hAnsi="Times New Roman" w:cs="Times New Roman"/>
          <w:noProof/>
          <w:lang w:val="en-US"/>
        </w:rPr>
        <w:t xml:space="preserve">, </w:t>
      </w:r>
      <w:r w:rsidRPr="00756229">
        <w:rPr>
          <w:rFonts w:ascii="Times New Roman" w:hAnsi="Times New Roman" w:cs="Times New Roman"/>
          <w:i/>
          <w:iCs/>
          <w:noProof/>
          <w:lang w:val="en-US"/>
        </w:rPr>
        <w:t>35</w:t>
      </w:r>
      <w:r w:rsidRPr="00756229">
        <w:rPr>
          <w:rFonts w:ascii="Times New Roman" w:hAnsi="Times New Roman" w:cs="Times New Roman"/>
          <w:noProof/>
          <w:lang w:val="en-US"/>
        </w:rPr>
        <w:t>(18), 4878–87. http://doi.org/10.1016/j.biomaterials.2014.02.043</w:t>
      </w:r>
    </w:p>
    <w:p w:rsidR="00190DB8" w:rsidRPr="00190DB8" w:rsidRDefault="00190DB8" w:rsidP="00756229">
      <w:pPr>
        <w:widowControl w:val="0"/>
        <w:autoSpaceDE w:val="0"/>
        <w:autoSpaceDN w:val="0"/>
        <w:adjustRightInd w:val="0"/>
        <w:spacing w:after="240"/>
        <w:ind w:left="480" w:hanging="480"/>
        <w:rPr>
          <w:rFonts w:ascii="Times New Roman" w:hAnsi="Times New Roman" w:cs="Times New Roman"/>
          <w:noProof/>
        </w:rPr>
      </w:pPr>
      <w:r w:rsidRPr="00756229">
        <w:rPr>
          <w:rFonts w:ascii="Times New Roman" w:hAnsi="Times New Roman" w:cs="Times New Roman"/>
          <w:noProof/>
          <w:lang w:val="en-US"/>
        </w:rPr>
        <w:t xml:space="preserve">Zhang, W., Ouyang, H., Dass, C. R., &amp; Xu, J. (2016). Current research on pharmacologic and regenerative therapies for osteoarthritis. </w:t>
      </w:r>
      <w:r w:rsidRPr="00190DB8">
        <w:rPr>
          <w:rFonts w:ascii="Times New Roman" w:hAnsi="Times New Roman" w:cs="Times New Roman"/>
          <w:i/>
          <w:iCs/>
          <w:noProof/>
        </w:rPr>
        <w:t>Bone Research</w:t>
      </w:r>
      <w:r w:rsidRPr="00190DB8">
        <w:rPr>
          <w:rFonts w:ascii="Times New Roman" w:hAnsi="Times New Roman" w:cs="Times New Roman"/>
          <w:noProof/>
        </w:rPr>
        <w:t xml:space="preserve">, </w:t>
      </w:r>
      <w:r w:rsidRPr="00190DB8">
        <w:rPr>
          <w:rFonts w:ascii="Times New Roman" w:hAnsi="Times New Roman" w:cs="Times New Roman"/>
          <w:i/>
          <w:iCs/>
          <w:noProof/>
        </w:rPr>
        <w:t>4</w:t>
      </w:r>
      <w:r w:rsidRPr="00190DB8">
        <w:rPr>
          <w:rFonts w:ascii="Times New Roman" w:hAnsi="Times New Roman" w:cs="Times New Roman"/>
          <w:noProof/>
        </w:rPr>
        <w:t>, 15040. http://doi.org/10.1038/boneres.2015.40</w:t>
      </w:r>
    </w:p>
    <w:p w:rsidR="00C24310" w:rsidRPr="003B79B1" w:rsidRDefault="0085454F" w:rsidP="00756229">
      <w:pPr>
        <w:widowControl w:val="0"/>
        <w:autoSpaceDE w:val="0"/>
        <w:autoSpaceDN w:val="0"/>
        <w:adjustRightInd w:val="0"/>
        <w:spacing w:after="240"/>
        <w:ind w:left="480" w:hanging="480"/>
        <w:rPr>
          <w:rFonts w:ascii="Times New Roman" w:hAnsi="Times New Roman" w:cs="Times New Roman"/>
          <w:lang w:val="en-US"/>
        </w:rPr>
      </w:pPr>
      <w:r w:rsidRPr="003B79B1">
        <w:rPr>
          <w:rFonts w:ascii="Times New Roman" w:hAnsi="Times New Roman" w:cs="Times New Roman"/>
          <w:b/>
          <w:lang w:val="es-ES"/>
        </w:rPr>
        <w:fldChar w:fldCharType="end"/>
      </w:r>
    </w:p>
    <w:sectPr w:rsidR="00C24310" w:rsidRPr="003B79B1" w:rsidSect="00756229">
      <w:type w:val="nextColumn"/>
      <w:pgSz w:w="12240" w:h="15840"/>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483" w:rsidRDefault="00416483" w:rsidP="0067609D">
      <w:r>
        <w:separator/>
      </w:r>
    </w:p>
  </w:endnote>
  <w:endnote w:type="continuationSeparator" w:id="0">
    <w:p w:rsidR="00416483" w:rsidRDefault="00416483" w:rsidP="006760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29" w:rsidRDefault="0085454F" w:rsidP="00A22E88">
    <w:pPr>
      <w:pStyle w:val="Piedepgina"/>
      <w:framePr w:wrap="around" w:vAnchor="text" w:hAnchor="margin" w:xAlign="right" w:y="1"/>
      <w:rPr>
        <w:rStyle w:val="Nmerodepgina"/>
      </w:rPr>
    </w:pPr>
    <w:r>
      <w:rPr>
        <w:rStyle w:val="Nmerodepgina"/>
      </w:rPr>
      <w:fldChar w:fldCharType="begin"/>
    </w:r>
    <w:r w:rsidR="00756229">
      <w:rPr>
        <w:rStyle w:val="Nmerodepgina"/>
      </w:rPr>
      <w:instrText xml:space="preserve">PAGE  </w:instrText>
    </w:r>
    <w:r>
      <w:rPr>
        <w:rStyle w:val="Nmerodepgina"/>
      </w:rPr>
      <w:fldChar w:fldCharType="end"/>
    </w:r>
  </w:p>
  <w:p w:rsidR="00756229" w:rsidRDefault="00756229" w:rsidP="00A22E8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29" w:rsidRDefault="00756229">
    <w:pPr>
      <w:pStyle w:val="Piedepgina"/>
    </w:pPr>
  </w:p>
  <w:p w:rsidR="00756229" w:rsidRDefault="00756229" w:rsidP="007B28EB">
    <w:pPr>
      <w:pStyle w:val="Piedepgina"/>
      <w:ind w:right="-3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483" w:rsidRDefault="00416483" w:rsidP="0067609D">
      <w:r>
        <w:separator/>
      </w:r>
    </w:p>
  </w:footnote>
  <w:footnote w:type="continuationSeparator" w:id="0">
    <w:p w:rsidR="00416483" w:rsidRDefault="00416483" w:rsidP="0067609D">
      <w:r>
        <w:continuationSeparator/>
      </w:r>
    </w:p>
  </w:footnote>
  <w:footnote w:id="1">
    <w:p w:rsidR="00756229" w:rsidRDefault="00756229" w:rsidP="00EE4880">
      <w:pPr>
        <w:pStyle w:val="Prrafodelista"/>
        <w:widowControl w:val="0"/>
        <w:autoSpaceDE w:val="0"/>
        <w:autoSpaceDN w:val="0"/>
        <w:adjustRightInd w:val="0"/>
        <w:spacing w:after="240"/>
        <w:jc w:val="both"/>
      </w:pPr>
      <w:r>
        <w:rPr>
          <w:rStyle w:val="Refdenotaalpie"/>
        </w:rPr>
        <w:t>1</w:t>
      </w:r>
      <w:r>
        <w:t>Grupo de Trabajo en Ingeniería de Tejidos, Departamento de Farmacia, Universidad Nacional de Colombia, Bogotá D.C., Colombia</w:t>
      </w:r>
    </w:p>
    <w:p w:rsidR="00756229" w:rsidRDefault="00756229" w:rsidP="00EE4880">
      <w:pPr>
        <w:pStyle w:val="Prrafodelista"/>
        <w:widowControl w:val="0"/>
        <w:autoSpaceDE w:val="0"/>
        <w:autoSpaceDN w:val="0"/>
        <w:adjustRightInd w:val="0"/>
        <w:spacing w:after="240"/>
        <w:jc w:val="both"/>
      </w:pPr>
    </w:p>
    <w:p w:rsidR="00756229" w:rsidRDefault="00756229" w:rsidP="00EE4880">
      <w:pPr>
        <w:pStyle w:val="Prrafodelista"/>
        <w:widowControl w:val="0"/>
        <w:autoSpaceDE w:val="0"/>
        <w:autoSpaceDN w:val="0"/>
        <w:adjustRightInd w:val="0"/>
        <w:spacing w:after="240"/>
        <w:jc w:val="both"/>
        <w:rPr>
          <w:rStyle w:val="Hipervnculo"/>
          <w:rFonts w:ascii="Times New Roman" w:hAnsi="Times New Roman" w:cs="Times New Roman"/>
          <w:color w:val="auto"/>
          <w:lang w:val="es-ES"/>
        </w:rPr>
      </w:pPr>
      <w:r>
        <w:t xml:space="preserve">Adriana Flórez Cabrera. </w:t>
      </w:r>
      <w:r>
        <w:rPr>
          <w:rFonts w:ascii="Times New Roman" w:hAnsi="Times New Roman" w:cs="Times New Roman"/>
          <w:lang w:val="es-ES"/>
        </w:rPr>
        <w:t xml:space="preserve">Ingeniera Biomédica. </w:t>
      </w:r>
      <w:r w:rsidRPr="00735CD5">
        <w:rPr>
          <w:rFonts w:ascii="Times New Roman" w:hAnsi="Times New Roman" w:cs="Times New Roman"/>
          <w:lang w:val="es-ES"/>
        </w:rPr>
        <w:t xml:space="preserve">Magister en Microbiología. Estudiante de Doctorado en Ingeniería, Ciencia y Tecnología de Materiales. Correo electrónico: </w:t>
      </w:r>
      <w:hyperlink r:id="rId1" w:history="1">
        <w:r w:rsidRPr="00735CD5">
          <w:rPr>
            <w:rStyle w:val="Hipervnculo"/>
            <w:rFonts w:ascii="Times New Roman" w:hAnsi="Times New Roman" w:cs="Times New Roman"/>
            <w:color w:val="auto"/>
            <w:lang w:val="es-ES"/>
          </w:rPr>
          <w:t>amflorezc@unal.edu.co</w:t>
        </w:r>
      </w:hyperlink>
    </w:p>
    <w:p w:rsidR="00756229" w:rsidRDefault="00756229" w:rsidP="00E902A4">
      <w:pPr>
        <w:widowControl w:val="0"/>
        <w:autoSpaceDE w:val="0"/>
        <w:autoSpaceDN w:val="0"/>
        <w:adjustRightInd w:val="0"/>
        <w:ind w:left="708"/>
        <w:jc w:val="both"/>
        <w:rPr>
          <w:rStyle w:val="Hipervnculo"/>
          <w:rFonts w:ascii="Times New Roman" w:hAnsi="Times New Roman" w:cs="Times New Roman"/>
          <w:color w:val="auto"/>
          <w:lang w:val="es-ES"/>
        </w:rPr>
      </w:pPr>
      <w:r w:rsidRPr="00632DFB">
        <w:rPr>
          <w:rFonts w:ascii="Times New Roman" w:hAnsi="Times New Roman" w:cs="Times New Roman"/>
          <w:lang w:val="es-ES"/>
        </w:rPr>
        <w:t>Martha Isabel</w:t>
      </w:r>
      <w:r>
        <w:rPr>
          <w:rFonts w:ascii="Times New Roman" w:hAnsi="Times New Roman" w:cs="Times New Roman"/>
          <w:lang w:val="es-ES"/>
        </w:rPr>
        <w:t xml:space="preserve"> González Duque. </w:t>
      </w:r>
      <w:r w:rsidRPr="00B55DB6">
        <w:rPr>
          <w:rFonts w:ascii="Times New Roman" w:hAnsi="Times New Roman" w:cs="Times New Roman"/>
          <w:lang w:val="es-ES"/>
        </w:rPr>
        <w:t xml:space="preserve"> Médica. Estudiante de Doctorado en Ciencias Farmacéuticas. Correo electrónico: </w:t>
      </w:r>
      <w:hyperlink r:id="rId2" w:history="1">
        <w:r w:rsidRPr="00B55DB6">
          <w:rPr>
            <w:rStyle w:val="Hipervnculo"/>
            <w:rFonts w:ascii="Times New Roman" w:hAnsi="Times New Roman" w:cs="Times New Roman"/>
            <w:color w:val="auto"/>
            <w:lang w:val="es-ES"/>
          </w:rPr>
          <w:t>migonzalezd@unal.edu.co</w:t>
        </w:r>
      </w:hyperlink>
    </w:p>
    <w:p w:rsidR="00756229" w:rsidRPr="00B55DB6" w:rsidRDefault="00756229" w:rsidP="00E902A4">
      <w:pPr>
        <w:widowControl w:val="0"/>
        <w:autoSpaceDE w:val="0"/>
        <w:autoSpaceDN w:val="0"/>
        <w:adjustRightInd w:val="0"/>
        <w:ind w:left="708"/>
        <w:jc w:val="both"/>
        <w:rPr>
          <w:rFonts w:ascii="Times New Roman" w:hAnsi="Times New Roman" w:cs="Times New Roman"/>
          <w:lang w:val="es-ES"/>
        </w:rPr>
      </w:pPr>
    </w:p>
    <w:p w:rsidR="00756229" w:rsidRPr="00632DFB" w:rsidRDefault="00756229" w:rsidP="00632DFB">
      <w:pPr>
        <w:pStyle w:val="Prrafodelista"/>
        <w:widowControl w:val="0"/>
        <w:autoSpaceDE w:val="0"/>
        <w:autoSpaceDN w:val="0"/>
        <w:adjustRightInd w:val="0"/>
        <w:spacing w:after="240"/>
        <w:jc w:val="both"/>
        <w:rPr>
          <w:rFonts w:ascii="Times New Roman" w:hAnsi="Times New Roman" w:cs="Times New Roman"/>
          <w:u w:val="single"/>
          <w:lang w:val="es-ES"/>
        </w:rPr>
      </w:pPr>
      <w:r>
        <w:t xml:space="preserve">*Marta Raquel Fontanilla. </w:t>
      </w:r>
      <w:r>
        <w:rPr>
          <w:rFonts w:ascii="Times New Roman" w:hAnsi="Times New Roman" w:cs="Times New Roman"/>
          <w:lang w:val="es-ES"/>
        </w:rPr>
        <w:t xml:space="preserve">Química Farmacéutica. </w:t>
      </w:r>
      <w:proofErr w:type="spellStart"/>
      <w:r>
        <w:rPr>
          <w:rFonts w:ascii="Times New Roman" w:hAnsi="Times New Roman" w:cs="Times New Roman"/>
          <w:lang w:val="es-ES"/>
        </w:rPr>
        <w:t>Ph.D.</w:t>
      </w:r>
      <w:proofErr w:type="spellEnd"/>
      <w:r>
        <w:rPr>
          <w:rFonts w:ascii="Times New Roman" w:hAnsi="Times New Roman" w:cs="Times New Roman"/>
          <w:lang w:val="es-ES"/>
        </w:rPr>
        <w:t xml:space="preserve"> </w:t>
      </w:r>
      <w:r w:rsidRPr="00735CD5">
        <w:rPr>
          <w:rFonts w:ascii="Times New Roman" w:hAnsi="Times New Roman" w:cs="Times New Roman"/>
          <w:lang w:val="es-ES"/>
        </w:rPr>
        <w:t xml:space="preserve">Correo electrónico: </w:t>
      </w:r>
      <w:hyperlink r:id="rId3" w:history="1">
        <w:r w:rsidRPr="00632DFB">
          <w:rPr>
            <w:rStyle w:val="Hipervnculo"/>
            <w:rFonts w:ascii="Times New Roman" w:hAnsi="Times New Roman" w:cs="Times New Roman"/>
            <w:color w:val="auto"/>
            <w:u w:val="none"/>
            <w:lang w:val="es-ES"/>
          </w:rPr>
          <w:t>mrfontanillad@unal.edu.co</w:t>
        </w:r>
      </w:hyperlink>
      <w:r>
        <w:rPr>
          <w:rStyle w:val="Hipervnculo"/>
          <w:rFonts w:ascii="Times New Roman" w:hAnsi="Times New Roman" w:cs="Times New Roman"/>
          <w:color w:val="auto"/>
          <w:u w:val="none"/>
          <w:lang w:val="es-ES"/>
        </w:rPr>
        <w:t xml:space="preserve">. </w:t>
      </w:r>
      <w:r w:rsidRPr="00632DFB">
        <w:rPr>
          <w:rFonts w:ascii="Times New Roman" w:hAnsi="Times New Roman" w:cs="Times New Roman"/>
          <w:lang w:val="es-ES"/>
        </w:rPr>
        <w:t>Carrera 30 # 45-03 Facultad de Ciencias, Edificio 450 Laboratorio 318. Teléfonos:   Conmutador 57+ (1)3165000 extensión: 14664 -14668</w:t>
      </w:r>
      <w:r>
        <w:rPr>
          <w:rFonts w:ascii="Times New Roman" w:hAnsi="Times New Roman" w:cs="Times New Roman"/>
          <w:lang w:val="es-ES"/>
        </w:rPr>
        <w:t xml:space="preserve">, </w:t>
      </w:r>
      <w:r w:rsidRPr="00632DFB">
        <w:rPr>
          <w:rFonts w:ascii="Times New Roman" w:hAnsi="Times New Roman" w:cs="Times New Roman"/>
          <w:lang w:val="es-ES"/>
        </w:rPr>
        <w:t>Bogotá D.C. Colombia</w:t>
      </w:r>
    </w:p>
  </w:footnote>
  <w:footnote w:id="2">
    <w:p w:rsidR="00756229" w:rsidRDefault="00756229" w:rsidP="007B28EB">
      <w:pPr>
        <w:jc w:val="both"/>
      </w:pPr>
      <w:r>
        <w:rPr>
          <w:rStyle w:val="Refdenotaalpie"/>
        </w:rPr>
        <w:footnoteRef/>
      </w:r>
      <w:r>
        <w:t xml:space="preserve"> Fuente: clinicaltrials.gov, </w:t>
      </w:r>
      <w:hyperlink r:id="rId4" w:history="1">
        <w:r w:rsidRPr="00486D65">
          <w:rPr>
            <w:rStyle w:val="Hipervnculo"/>
          </w:rPr>
          <w:t>www.ema.europa.eu</w:t>
        </w:r>
      </w:hyperlink>
      <w:r>
        <w:t>, sitio web de las compañías</w:t>
      </w:r>
    </w:p>
    <w:p w:rsidR="00756229" w:rsidRDefault="00756229" w:rsidP="007B28EB">
      <w:pPr>
        <w:jc w:val="both"/>
      </w:pPr>
      <w:r>
        <w:t xml:space="preserve">PCL, </w:t>
      </w:r>
      <w:proofErr w:type="spellStart"/>
      <w:r>
        <w:t>policaprolactona</w:t>
      </w:r>
      <w:proofErr w:type="spellEnd"/>
      <w:r>
        <w:t xml:space="preserve">; PGA, ácido </w:t>
      </w:r>
      <w:proofErr w:type="spellStart"/>
      <w:r>
        <w:t>poliglicólico</w:t>
      </w:r>
      <w:proofErr w:type="spellEnd"/>
      <w:r>
        <w:t xml:space="preserve">; PDS, </w:t>
      </w:r>
      <w:proofErr w:type="spellStart"/>
      <w:r>
        <w:t>polidioxanona</w:t>
      </w:r>
      <w:proofErr w:type="spellEnd"/>
      <w:r>
        <w:t xml:space="preserve">; PLA, ácido </w:t>
      </w:r>
      <w:proofErr w:type="spellStart"/>
      <w:r>
        <w:t>poliláctico</w:t>
      </w:r>
      <w:proofErr w:type="spellEnd"/>
    </w:p>
    <w:p w:rsidR="00756229" w:rsidRPr="007B28EB" w:rsidRDefault="00756229">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2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02A87"/>
    <w:multiLevelType w:val="hybridMultilevel"/>
    <w:tmpl w:val="88E4FCF0"/>
    <w:lvl w:ilvl="0" w:tplc="48240A90">
      <w:start w:val="1"/>
      <w:numFmt w:val="bullet"/>
      <w:lvlText w:val=""/>
      <w:lvlJc w:val="left"/>
      <w:pPr>
        <w:ind w:left="1080" w:hanging="360"/>
      </w:pPr>
      <w:rPr>
        <w:rFonts w:ascii="Symbol" w:eastAsiaTheme="minorEastAsia"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208A0C9F"/>
    <w:multiLevelType w:val="hybridMultilevel"/>
    <w:tmpl w:val="BC7EE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7D023DF"/>
    <w:multiLevelType w:val="hybridMultilevel"/>
    <w:tmpl w:val="EE04A3EA"/>
    <w:lvl w:ilvl="0" w:tplc="F4EA5C80">
      <w:start w:val="1"/>
      <w:numFmt w:val="bullet"/>
      <w:lvlText w:val=""/>
      <w:lvlJc w:val="left"/>
      <w:pPr>
        <w:ind w:left="720" w:hanging="360"/>
      </w:pPr>
      <w:rPr>
        <w:rFonts w:ascii="Symbol" w:eastAsiaTheme="min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97323C8"/>
    <w:multiLevelType w:val="hybridMultilevel"/>
    <w:tmpl w:val="F4B2D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0C01753"/>
    <w:multiLevelType w:val="hybridMultilevel"/>
    <w:tmpl w:val="0AE0B1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27321CF"/>
    <w:multiLevelType w:val="hybridMultilevel"/>
    <w:tmpl w:val="98C40F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3D95533"/>
    <w:multiLevelType w:val="hybridMultilevel"/>
    <w:tmpl w:val="92F2C384"/>
    <w:lvl w:ilvl="0" w:tplc="10A04A4C">
      <w:start w:val="1"/>
      <w:numFmt w:val="decimal"/>
      <w:lvlText w:val="%1."/>
      <w:lvlJc w:val="left"/>
      <w:pPr>
        <w:ind w:left="720" w:hanging="360"/>
      </w:pPr>
      <w:rPr>
        <w:rFonts w:hint="default"/>
        <w:vertAlign w:val="superscrip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531494D"/>
    <w:multiLevelType w:val="hybridMultilevel"/>
    <w:tmpl w:val="92F2C384"/>
    <w:lvl w:ilvl="0" w:tplc="10A04A4C">
      <w:start w:val="1"/>
      <w:numFmt w:val="decimal"/>
      <w:lvlText w:val="%1."/>
      <w:lvlJc w:val="left"/>
      <w:pPr>
        <w:ind w:left="720" w:hanging="360"/>
      </w:pPr>
      <w:rPr>
        <w:rFonts w:hint="default"/>
        <w:vertAlign w:val="superscrip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7"/>
  </w:num>
  <w:num w:numId="5">
    <w:abstractNumId w:val="3"/>
  </w:num>
  <w:num w:numId="6">
    <w:abstractNumId w:val="1"/>
  </w:num>
  <w:num w:numId="7">
    <w:abstractNumId w:val="8"/>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504DD7"/>
    <w:rsid w:val="0000054E"/>
    <w:rsid w:val="000011D1"/>
    <w:rsid w:val="0000184E"/>
    <w:rsid w:val="0000204A"/>
    <w:rsid w:val="00002430"/>
    <w:rsid w:val="00003016"/>
    <w:rsid w:val="00005E26"/>
    <w:rsid w:val="00006CF8"/>
    <w:rsid w:val="0001357F"/>
    <w:rsid w:val="00015B0B"/>
    <w:rsid w:val="000169FA"/>
    <w:rsid w:val="00024C1C"/>
    <w:rsid w:val="00025C97"/>
    <w:rsid w:val="0003447C"/>
    <w:rsid w:val="00036C9F"/>
    <w:rsid w:val="00040F19"/>
    <w:rsid w:val="00041AFC"/>
    <w:rsid w:val="00045F4F"/>
    <w:rsid w:val="0004696D"/>
    <w:rsid w:val="000507A8"/>
    <w:rsid w:val="00051D5D"/>
    <w:rsid w:val="00052450"/>
    <w:rsid w:val="00052830"/>
    <w:rsid w:val="00052AF3"/>
    <w:rsid w:val="00060CCC"/>
    <w:rsid w:val="000634A3"/>
    <w:rsid w:val="00066017"/>
    <w:rsid w:val="00067C61"/>
    <w:rsid w:val="000701ED"/>
    <w:rsid w:val="000707D9"/>
    <w:rsid w:val="00072997"/>
    <w:rsid w:val="00073D03"/>
    <w:rsid w:val="00075D17"/>
    <w:rsid w:val="0007682D"/>
    <w:rsid w:val="000800E4"/>
    <w:rsid w:val="00082140"/>
    <w:rsid w:val="000827A2"/>
    <w:rsid w:val="00082F17"/>
    <w:rsid w:val="00083C5F"/>
    <w:rsid w:val="000869E6"/>
    <w:rsid w:val="0009005B"/>
    <w:rsid w:val="00096196"/>
    <w:rsid w:val="0009761A"/>
    <w:rsid w:val="000A2CA9"/>
    <w:rsid w:val="000A360F"/>
    <w:rsid w:val="000A3F59"/>
    <w:rsid w:val="000A3FF1"/>
    <w:rsid w:val="000A5CA2"/>
    <w:rsid w:val="000B1326"/>
    <w:rsid w:val="000B14DB"/>
    <w:rsid w:val="000B37EA"/>
    <w:rsid w:val="000B4AE4"/>
    <w:rsid w:val="000B70ED"/>
    <w:rsid w:val="000B7B1F"/>
    <w:rsid w:val="000C3FAD"/>
    <w:rsid w:val="000D1541"/>
    <w:rsid w:val="000D4476"/>
    <w:rsid w:val="000D5788"/>
    <w:rsid w:val="000E51D8"/>
    <w:rsid w:val="000E7404"/>
    <w:rsid w:val="000E7555"/>
    <w:rsid w:val="000E7D4D"/>
    <w:rsid w:val="000F0C1D"/>
    <w:rsid w:val="000F1AE9"/>
    <w:rsid w:val="000F213C"/>
    <w:rsid w:val="000F3684"/>
    <w:rsid w:val="0010150D"/>
    <w:rsid w:val="00104108"/>
    <w:rsid w:val="001057CD"/>
    <w:rsid w:val="00105BF8"/>
    <w:rsid w:val="00107698"/>
    <w:rsid w:val="001076F9"/>
    <w:rsid w:val="00107CDF"/>
    <w:rsid w:val="00114EB4"/>
    <w:rsid w:val="00114F45"/>
    <w:rsid w:val="00116B21"/>
    <w:rsid w:val="00121449"/>
    <w:rsid w:val="00121541"/>
    <w:rsid w:val="00121FB4"/>
    <w:rsid w:val="00124FDA"/>
    <w:rsid w:val="00126925"/>
    <w:rsid w:val="001269E1"/>
    <w:rsid w:val="001270B4"/>
    <w:rsid w:val="00133060"/>
    <w:rsid w:val="00137904"/>
    <w:rsid w:val="0014465B"/>
    <w:rsid w:val="00145986"/>
    <w:rsid w:val="0014672A"/>
    <w:rsid w:val="001467E9"/>
    <w:rsid w:val="00147517"/>
    <w:rsid w:val="00147F4D"/>
    <w:rsid w:val="00153A67"/>
    <w:rsid w:val="00157E56"/>
    <w:rsid w:val="00162958"/>
    <w:rsid w:val="00162C03"/>
    <w:rsid w:val="00163B27"/>
    <w:rsid w:val="00164855"/>
    <w:rsid w:val="00166A52"/>
    <w:rsid w:val="0017122E"/>
    <w:rsid w:val="00172009"/>
    <w:rsid w:val="00172ECA"/>
    <w:rsid w:val="0017629F"/>
    <w:rsid w:val="00177994"/>
    <w:rsid w:val="001779C1"/>
    <w:rsid w:val="00181D95"/>
    <w:rsid w:val="00190272"/>
    <w:rsid w:val="00190DB8"/>
    <w:rsid w:val="00193D71"/>
    <w:rsid w:val="0019400F"/>
    <w:rsid w:val="0019671B"/>
    <w:rsid w:val="00196A10"/>
    <w:rsid w:val="001A4445"/>
    <w:rsid w:val="001A5528"/>
    <w:rsid w:val="001A57A1"/>
    <w:rsid w:val="001A6BE6"/>
    <w:rsid w:val="001B3609"/>
    <w:rsid w:val="001B4EEC"/>
    <w:rsid w:val="001B7A53"/>
    <w:rsid w:val="001C22B5"/>
    <w:rsid w:val="001C2E22"/>
    <w:rsid w:val="001C43EE"/>
    <w:rsid w:val="001C4785"/>
    <w:rsid w:val="001C6AAF"/>
    <w:rsid w:val="001C7CB8"/>
    <w:rsid w:val="001D3121"/>
    <w:rsid w:val="001D333B"/>
    <w:rsid w:val="001D61F6"/>
    <w:rsid w:val="001E0720"/>
    <w:rsid w:val="001E2C45"/>
    <w:rsid w:val="001E58E3"/>
    <w:rsid w:val="001F255B"/>
    <w:rsid w:val="001F26C2"/>
    <w:rsid w:val="001F2C1D"/>
    <w:rsid w:val="001F779B"/>
    <w:rsid w:val="001F7B8F"/>
    <w:rsid w:val="00200DC1"/>
    <w:rsid w:val="0020219A"/>
    <w:rsid w:val="00205AE1"/>
    <w:rsid w:val="00205FE2"/>
    <w:rsid w:val="0021094A"/>
    <w:rsid w:val="00212255"/>
    <w:rsid w:val="00217A5B"/>
    <w:rsid w:val="002204B7"/>
    <w:rsid w:val="0022184C"/>
    <w:rsid w:val="002243D2"/>
    <w:rsid w:val="002247E0"/>
    <w:rsid w:val="0022703E"/>
    <w:rsid w:val="002345A8"/>
    <w:rsid w:val="00235BFC"/>
    <w:rsid w:val="00242DCF"/>
    <w:rsid w:val="0025038D"/>
    <w:rsid w:val="00260459"/>
    <w:rsid w:val="0026441A"/>
    <w:rsid w:val="00275E7E"/>
    <w:rsid w:val="00280421"/>
    <w:rsid w:val="00280846"/>
    <w:rsid w:val="002839F3"/>
    <w:rsid w:val="00287271"/>
    <w:rsid w:val="002873D7"/>
    <w:rsid w:val="00287D7C"/>
    <w:rsid w:val="00291CF7"/>
    <w:rsid w:val="00293052"/>
    <w:rsid w:val="00294B31"/>
    <w:rsid w:val="002953A7"/>
    <w:rsid w:val="002974B7"/>
    <w:rsid w:val="002A173F"/>
    <w:rsid w:val="002A2582"/>
    <w:rsid w:val="002A37E5"/>
    <w:rsid w:val="002A46B9"/>
    <w:rsid w:val="002A6BC4"/>
    <w:rsid w:val="002A720D"/>
    <w:rsid w:val="002B3272"/>
    <w:rsid w:val="002B4668"/>
    <w:rsid w:val="002B5D97"/>
    <w:rsid w:val="002D3F6A"/>
    <w:rsid w:val="002E30D2"/>
    <w:rsid w:val="002E54A7"/>
    <w:rsid w:val="002E5E25"/>
    <w:rsid w:val="002E7736"/>
    <w:rsid w:val="002F11EE"/>
    <w:rsid w:val="002F1381"/>
    <w:rsid w:val="002F3D87"/>
    <w:rsid w:val="002F7E51"/>
    <w:rsid w:val="00301617"/>
    <w:rsid w:val="00302619"/>
    <w:rsid w:val="00305C0F"/>
    <w:rsid w:val="003113BA"/>
    <w:rsid w:val="00312CAF"/>
    <w:rsid w:val="00312DF5"/>
    <w:rsid w:val="0031358B"/>
    <w:rsid w:val="00314D25"/>
    <w:rsid w:val="00320C21"/>
    <w:rsid w:val="003255ED"/>
    <w:rsid w:val="003271DF"/>
    <w:rsid w:val="00327E8F"/>
    <w:rsid w:val="0033129E"/>
    <w:rsid w:val="00333F0E"/>
    <w:rsid w:val="003340E7"/>
    <w:rsid w:val="00335B48"/>
    <w:rsid w:val="003403D9"/>
    <w:rsid w:val="00343B26"/>
    <w:rsid w:val="00352480"/>
    <w:rsid w:val="00355A28"/>
    <w:rsid w:val="003626FC"/>
    <w:rsid w:val="003627FD"/>
    <w:rsid w:val="00362E4E"/>
    <w:rsid w:val="00363010"/>
    <w:rsid w:val="00363374"/>
    <w:rsid w:val="003666A2"/>
    <w:rsid w:val="00367F9C"/>
    <w:rsid w:val="00371F8D"/>
    <w:rsid w:val="0037511C"/>
    <w:rsid w:val="003805E7"/>
    <w:rsid w:val="003830A1"/>
    <w:rsid w:val="00390EF5"/>
    <w:rsid w:val="00392BF7"/>
    <w:rsid w:val="0039746B"/>
    <w:rsid w:val="003A6441"/>
    <w:rsid w:val="003B12C8"/>
    <w:rsid w:val="003B4263"/>
    <w:rsid w:val="003B4447"/>
    <w:rsid w:val="003B71EC"/>
    <w:rsid w:val="003B79B1"/>
    <w:rsid w:val="003C02E0"/>
    <w:rsid w:val="003C0D4F"/>
    <w:rsid w:val="003C4734"/>
    <w:rsid w:val="003C6155"/>
    <w:rsid w:val="003C6222"/>
    <w:rsid w:val="003C666E"/>
    <w:rsid w:val="003C76B1"/>
    <w:rsid w:val="003D0727"/>
    <w:rsid w:val="003D1E30"/>
    <w:rsid w:val="003D30C2"/>
    <w:rsid w:val="003D5638"/>
    <w:rsid w:val="003D6DDD"/>
    <w:rsid w:val="003D7390"/>
    <w:rsid w:val="003D7CF4"/>
    <w:rsid w:val="003E06F2"/>
    <w:rsid w:val="003E4842"/>
    <w:rsid w:val="003E7436"/>
    <w:rsid w:val="003F4000"/>
    <w:rsid w:val="00401505"/>
    <w:rsid w:val="0040470B"/>
    <w:rsid w:val="004047D8"/>
    <w:rsid w:val="0041099D"/>
    <w:rsid w:val="004113A1"/>
    <w:rsid w:val="00414759"/>
    <w:rsid w:val="00416483"/>
    <w:rsid w:val="004168E0"/>
    <w:rsid w:val="00417581"/>
    <w:rsid w:val="004201A2"/>
    <w:rsid w:val="00422953"/>
    <w:rsid w:val="0042507B"/>
    <w:rsid w:val="004256C6"/>
    <w:rsid w:val="00426869"/>
    <w:rsid w:val="0043035E"/>
    <w:rsid w:val="00434A88"/>
    <w:rsid w:val="00435325"/>
    <w:rsid w:val="00435762"/>
    <w:rsid w:val="00440018"/>
    <w:rsid w:val="00440649"/>
    <w:rsid w:val="00441516"/>
    <w:rsid w:val="004423AE"/>
    <w:rsid w:val="00442658"/>
    <w:rsid w:val="004468F5"/>
    <w:rsid w:val="00451F1D"/>
    <w:rsid w:val="00460B8B"/>
    <w:rsid w:val="00462BCD"/>
    <w:rsid w:val="00462CDD"/>
    <w:rsid w:val="00463250"/>
    <w:rsid w:val="00475266"/>
    <w:rsid w:val="0047612E"/>
    <w:rsid w:val="004770D9"/>
    <w:rsid w:val="00477F31"/>
    <w:rsid w:val="004800EE"/>
    <w:rsid w:val="004822D5"/>
    <w:rsid w:val="00482C89"/>
    <w:rsid w:val="00484477"/>
    <w:rsid w:val="00491081"/>
    <w:rsid w:val="00491F31"/>
    <w:rsid w:val="00492B4C"/>
    <w:rsid w:val="00492E62"/>
    <w:rsid w:val="00493B7E"/>
    <w:rsid w:val="00494189"/>
    <w:rsid w:val="00496669"/>
    <w:rsid w:val="004A44D9"/>
    <w:rsid w:val="004A46B9"/>
    <w:rsid w:val="004A4C03"/>
    <w:rsid w:val="004A5CF1"/>
    <w:rsid w:val="004B02EE"/>
    <w:rsid w:val="004B3577"/>
    <w:rsid w:val="004B39F1"/>
    <w:rsid w:val="004C2641"/>
    <w:rsid w:val="004C7094"/>
    <w:rsid w:val="004C7B23"/>
    <w:rsid w:val="004D1325"/>
    <w:rsid w:val="004D557A"/>
    <w:rsid w:val="004D7090"/>
    <w:rsid w:val="004D7327"/>
    <w:rsid w:val="004E067F"/>
    <w:rsid w:val="004E1BDC"/>
    <w:rsid w:val="004E2357"/>
    <w:rsid w:val="004E4615"/>
    <w:rsid w:val="004E6EBA"/>
    <w:rsid w:val="004E7425"/>
    <w:rsid w:val="004E7E8E"/>
    <w:rsid w:val="004F1A9C"/>
    <w:rsid w:val="004F46D1"/>
    <w:rsid w:val="00500877"/>
    <w:rsid w:val="00502D4F"/>
    <w:rsid w:val="00503A57"/>
    <w:rsid w:val="00504DD7"/>
    <w:rsid w:val="005078DD"/>
    <w:rsid w:val="00507D72"/>
    <w:rsid w:val="00511977"/>
    <w:rsid w:val="005160BF"/>
    <w:rsid w:val="00516BAC"/>
    <w:rsid w:val="00520553"/>
    <w:rsid w:val="00522FC2"/>
    <w:rsid w:val="0052396E"/>
    <w:rsid w:val="0052572D"/>
    <w:rsid w:val="00525B42"/>
    <w:rsid w:val="00525FA9"/>
    <w:rsid w:val="005315EB"/>
    <w:rsid w:val="00537EA5"/>
    <w:rsid w:val="0054039E"/>
    <w:rsid w:val="005412B8"/>
    <w:rsid w:val="005420E3"/>
    <w:rsid w:val="00545FD1"/>
    <w:rsid w:val="00552DD7"/>
    <w:rsid w:val="005606AF"/>
    <w:rsid w:val="00563AAA"/>
    <w:rsid w:val="005647E1"/>
    <w:rsid w:val="00564AE5"/>
    <w:rsid w:val="00564E80"/>
    <w:rsid w:val="00567C1E"/>
    <w:rsid w:val="005747DA"/>
    <w:rsid w:val="00582CCC"/>
    <w:rsid w:val="005839AB"/>
    <w:rsid w:val="005854FA"/>
    <w:rsid w:val="00586342"/>
    <w:rsid w:val="00586BBC"/>
    <w:rsid w:val="00592D70"/>
    <w:rsid w:val="00595185"/>
    <w:rsid w:val="005A1A40"/>
    <w:rsid w:val="005A2F51"/>
    <w:rsid w:val="005A4D15"/>
    <w:rsid w:val="005A5B30"/>
    <w:rsid w:val="005A7254"/>
    <w:rsid w:val="005A7E53"/>
    <w:rsid w:val="005B4146"/>
    <w:rsid w:val="005B447C"/>
    <w:rsid w:val="005C137E"/>
    <w:rsid w:val="005C2E83"/>
    <w:rsid w:val="005C688B"/>
    <w:rsid w:val="005C6C20"/>
    <w:rsid w:val="005D24D6"/>
    <w:rsid w:val="005D510F"/>
    <w:rsid w:val="005E21CD"/>
    <w:rsid w:val="005E377B"/>
    <w:rsid w:val="005F33DB"/>
    <w:rsid w:val="005F63A5"/>
    <w:rsid w:val="00601BCA"/>
    <w:rsid w:val="00601EC8"/>
    <w:rsid w:val="006029F5"/>
    <w:rsid w:val="0060694A"/>
    <w:rsid w:val="0060763E"/>
    <w:rsid w:val="006106F1"/>
    <w:rsid w:val="00614FBF"/>
    <w:rsid w:val="00615238"/>
    <w:rsid w:val="00616CD3"/>
    <w:rsid w:val="00624160"/>
    <w:rsid w:val="00625CE7"/>
    <w:rsid w:val="006263BE"/>
    <w:rsid w:val="0063181D"/>
    <w:rsid w:val="00632DFB"/>
    <w:rsid w:val="00634C63"/>
    <w:rsid w:val="006363CA"/>
    <w:rsid w:val="006372F8"/>
    <w:rsid w:val="00637376"/>
    <w:rsid w:val="0064138F"/>
    <w:rsid w:val="00641BB8"/>
    <w:rsid w:val="00643100"/>
    <w:rsid w:val="00646BFB"/>
    <w:rsid w:val="00654EEF"/>
    <w:rsid w:val="0065719C"/>
    <w:rsid w:val="00660CF4"/>
    <w:rsid w:val="006627ED"/>
    <w:rsid w:val="006671DA"/>
    <w:rsid w:val="006719A5"/>
    <w:rsid w:val="00671EDE"/>
    <w:rsid w:val="0067259A"/>
    <w:rsid w:val="00674413"/>
    <w:rsid w:val="0067491A"/>
    <w:rsid w:val="0067609D"/>
    <w:rsid w:val="006768FB"/>
    <w:rsid w:val="00677D58"/>
    <w:rsid w:val="00682BDC"/>
    <w:rsid w:val="00685365"/>
    <w:rsid w:val="006860BF"/>
    <w:rsid w:val="00687193"/>
    <w:rsid w:val="006935E3"/>
    <w:rsid w:val="00695419"/>
    <w:rsid w:val="006A0512"/>
    <w:rsid w:val="006A1D2E"/>
    <w:rsid w:val="006A23A1"/>
    <w:rsid w:val="006A288A"/>
    <w:rsid w:val="006A29A6"/>
    <w:rsid w:val="006A6F85"/>
    <w:rsid w:val="006B02A8"/>
    <w:rsid w:val="006B2E23"/>
    <w:rsid w:val="006B697A"/>
    <w:rsid w:val="006B6FED"/>
    <w:rsid w:val="006C2402"/>
    <w:rsid w:val="006C26A1"/>
    <w:rsid w:val="006C2CE0"/>
    <w:rsid w:val="006D373B"/>
    <w:rsid w:val="006D3C2A"/>
    <w:rsid w:val="006E241A"/>
    <w:rsid w:val="006E436F"/>
    <w:rsid w:val="006F03D9"/>
    <w:rsid w:val="006F38B4"/>
    <w:rsid w:val="006F4D05"/>
    <w:rsid w:val="0070074B"/>
    <w:rsid w:val="00700F01"/>
    <w:rsid w:val="00705464"/>
    <w:rsid w:val="00705D5E"/>
    <w:rsid w:val="0070670B"/>
    <w:rsid w:val="0070746E"/>
    <w:rsid w:val="00711073"/>
    <w:rsid w:val="007138A9"/>
    <w:rsid w:val="00716492"/>
    <w:rsid w:val="00720276"/>
    <w:rsid w:val="00720740"/>
    <w:rsid w:val="0072375C"/>
    <w:rsid w:val="0072516B"/>
    <w:rsid w:val="00725C45"/>
    <w:rsid w:val="0073470D"/>
    <w:rsid w:val="00735CD5"/>
    <w:rsid w:val="007401FF"/>
    <w:rsid w:val="00742D7E"/>
    <w:rsid w:val="00744A3E"/>
    <w:rsid w:val="007464CC"/>
    <w:rsid w:val="00756229"/>
    <w:rsid w:val="00762D10"/>
    <w:rsid w:val="00765A32"/>
    <w:rsid w:val="007707FF"/>
    <w:rsid w:val="007743CE"/>
    <w:rsid w:val="00785CCA"/>
    <w:rsid w:val="00786DA4"/>
    <w:rsid w:val="00792610"/>
    <w:rsid w:val="007A1FE6"/>
    <w:rsid w:val="007A2705"/>
    <w:rsid w:val="007A31C9"/>
    <w:rsid w:val="007A31DA"/>
    <w:rsid w:val="007A3A25"/>
    <w:rsid w:val="007A666D"/>
    <w:rsid w:val="007B11B0"/>
    <w:rsid w:val="007B28EB"/>
    <w:rsid w:val="007B3074"/>
    <w:rsid w:val="007C0A6A"/>
    <w:rsid w:val="007C1281"/>
    <w:rsid w:val="007C2B44"/>
    <w:rsid w:val="007C5CB6"/>
    <w:rsid w:val="007C7A27"/>
    <w:rsid w:val="007D0382"/>
    <w:rsid w:val="007D09DF"/>
    <w:rsid w:val="007D2498"/>
    <w:rsid w:val="007D724D"/>
    <w:rsid w:val="007E3251"/>
    <w:rsid w:val="007E4BBD"/>
    <w:rsid w:val="007E6179"/>
    <w:rsid w:val="007E66FF"/>
    <w:rsid w:val="007F0095"/>
    <w:rsid w:val="007F2654"/>
    <w:rsid w:val="00801429"/>
    <w:rsid w:val="008046BE"/>
    <w:rsid w:val="008105BD"/>
    <w:rsid w:val="00810781"/>
    <w:rsid w:val="008110C2"/>
    <w:rsid w:val="0081377F"/>
    <w:rsid w:val="00815209"/>
    <w:rsid w:val="00821116"/>
    <w:rsid w:val="00821622"/>
    <w:rsid w:val="008225BD"/>
    <w:rsid w:val="00822696"/>
    <w:rsid w:val="00822AA1"/>
    <w:rsid w:val="00826637"/>
    <w:rsid w:val="008274BE"/>
    <w:rsid w:val="00834B6C"/>
    <w:rsid w:val="008361ED"/>
    <w:rsid w:val="008364A5"/>
    <w:rsid w:val="00840FF7"/>
    <w:rsid w:val="00841F1C"/>
    <w:rsid w:val="0085454F"/>
    <w:rsid w:val="00855A2B"/>
    <w:rsid w:val="00856599"/>
    <w:rsid w:val="008566F9"/>
    <w:rsid w:val="00866870"/>
    <w:rsid w:val="008727F9"/>
    <w:rsid w:val="00873E41"/>
    <w:rsid w:val="008751A1"/>
    <w:rsid w:val="00877B85"/>
    <w:rsid w:val="00880CEE"/>
    <w:rsid w:val="00882A05"/>
    <w:rsid w:val="008835CF"/>
    <w:rsid w:val="0088468C"/>
    <w:rsid w:val="00884B8E"/>
    <w:rsid w:val="00885925"/>
    <w:rsid w:val="00891302"/>
    <w:rsid w:val="008926F2"/>
    <w:rsid w:val="00893F41"/>
    <w:rsid w:val="00897DD9"/>
    <w:rsid w:val="008A2C64"/>
    <w:rsid w:val="008A3AF2"/>
    <w:rsid w:val="008B1D7F"/>
    <w:rsid w:val="008B2E00"/>
    <w:rsid w:val="008B32A5"/>
    <w:rsid w:val="008B686C"/>
    <w:rsid w:val="008B7E77"/>
    <w:rsid w:val="008C0B7E"/>
    <w:rsid w:val="008C1446"/>
    <w:rsid w:val="008C2274"/>
    <w:rsid w:val="008C4315"/>
    <w:rsid w:val="008C4D24"/>
    <w:rsid w:val="008D3845"/>
    <w:rsid w:val="008D4991"/>
    <w:rsid w:val="008D52C1"/>
    <w:rsid w:val="008D6243"/>
    <w:rsid w:val="008E17C1"/>
    <w:rsid w:val="008E5446"/>
    <w:rsid w:val="008E60C2"/>
    <w:rsid w:val="008E7804"/>
    <w:rsid w:val="008F3F1E"/>
    <w:rsid w:val="008F4404"/>
    <w:rsid w:val="008F54CE"/>
    <w:rsid w:val="008F5F5F"/>
    <w:rsid w:val="009019BC"/>
    <w:rsid w:val="0090305D"/>
    <w:rsid w:val="0090746A"/>
    <w:rsid w:val="009079E6"/>
    <w:rsid w:val="009112E9"/>
    <w:rsid w:val="00911E02"/>
    <w:rsid w:val="00914FD5"/>
    <w:rsid w:val="009168AA"/>
    <w:rsid w:val="00926E12"/>
    <w:rsid w:val="009272D0"/>
    <w:rsid w:val="00934677"/>
    <w:rsid w:val="00934E68"/>
    <w:rsid w:val="009434B3"/>
    <w:rsid w:val="0094393F"/>
    <w:rsid w:val="0094579D"/>
    <w:rsid w:val="009500AE"/>
    <w:rsid w:val="009514C2"/>
    <w:rsid w:val="00953F8F"/>
    <w:rsid w:val="00961595"/>
    <w:rsid w:val="009625D6"/>
    <w:rsid w:val="00962695"/>
    <w:rsid w:val="00963AD1"/>
    <w:rsid w:val="00965D5D"/>
    <w:rsid w:val="00966BBE"/>
    <w:rsid w:val="0097124D"/>
    <w:rsid w:val="00974555"/>
    <w:rsid w:val="00975BE0"/>
    <w:rsid w:val="0097650E"/>
    <w:rsid w:val="009767DA"/>
    <w:rsid w:val="00976ABC"/>
    <w:rsid w:val="009776E8"/>
    <w:rsid w:val="0098039B"/>
    <w:rsid w:val="00984AD8"/>
    <w:rsid w:val="0098717E"/>
    <w:rsid w:val="00987A6E"/>
    <w:rsid w:val="00991FC5"/>
    <w:rsid w:val="009921C8"/>
    <w:rsid w:val="0099375D"/>
    <w:rsid w:val="00997253"/>
    <w:rsid w:val="009B058D"/>
    <w:rsid w:val="009B7794"/>
    <w:rsid w:val="009C1334"/>
    <w:rsid w:val="009D2B46"/>
    <w:rsid w:val="009F1C78"/>
    <w:rsid w:val="009F2F8C"/>
    <w:rsid w:val="009F41B2"/>
    <w:rsid w:val="009F77D4"/>
    <w:rsid w:val="00A00444"/>
    <w:rsid w:val="00A00769"/>
    <w:rsid w:val="00A03D9D"/>
    <w:rsid w:val="00A04101"/>
    <w:rsid w:val="00A04175"/>
    <w:rsid w:val="00A04260"/>
    <w:rsid w:val="00A043B8"/>
    <w:rsid w:val="00A05227"/>
    <w:rsid w:val="00A10340"/>
    <w:rsid w:val="00A12605"/>
    <w:rsid w:val="00A13E28"/>
    <w:rsid w:val="00A16B08"/>
    <w:rsid w:val="00A16DEB"/>
    <w:rsid w:val="00A21FB9"/>
    <w:rsid w:val="00A22290"/>
    <w:rsid w:val="00A22E88"/>
    <w:rsid w:val="00A22E9C"/>
    <w:rsid w:val="00A2338C"/>
    <w:rsid w:val="00A26E42"/>
    <w:rsid w:val="00A27AD4"/>
    <w:rsid w:val="00A325B8"/>
    <w:rsid w:val="00A32A64"/>
    <w:rsid w:val="00A341C4"/>
    <w:rsid w:val="00A418F2"/>
    <w:rsid w:val="00A474C4"/>
    <w:rsid w:val="00A50031"/>
    <w:rsid w:val="00A515F6"/>
    <w:rsid w:val="00A54566"/>
    <w:rsid w:val="00A57AB6"/>
    <w:rsid w:val="00A6013E"/>
    <w:rsid w:val="00A60683"/>
    <w:rsid w:val="00A6306D"/>
    <w:rsid w:val="00A6581A"/>
    <w:rsid w:val="00A65837"/>
    <w:rsid w:val="00A662C6"/>
    <w:rsid w:val="00A6728E"/>
    <w:rsid w:val="00A70C4C"/>
    <w:rsid w:val="00A74343"/>
    <w:rsid w:val="00A74E9F"/>
    <w:rsid w:val="00A80B17"/>
    <w:rsid w:val="00A90737"/>
    <w:rsid w:val="00A90A00"/>
    <w:rsid w:val="00A9373B"/>
    <w:rsid w:val="00A942FB"/>
    <w:rsid w:val="00A95D72"/>
    <w:rsid w:val="00AA030B"/>
    <w:rsid w:val="00AA50F1"/>
    <w:rsid w:val="00AA7693"/>
    <w:rsid w:val="00AA7F42"/>
    <w:rsid w:val="00AB0EFF"/>
    <w:rsid w:val="00AB3C1E"/>
    <w:rsid w:val="00AC04FB"/>
    <w:rsid w:val="00AC2C19"/>
    <w:rsid w:val="00AC623B"/>
    <w:rsid w:val="00AD0681"/>
    <w:rsid w:val="00AD3E12"/>
    <w:rsid w:val="00AD4AD2"/>
    <w:rsid w:val="00AD4FC9"/>
    <w:rsid w:val="00AD670D"/>
    <w:rsid w:val="00AD6BC9"/>
    <w:rsid w:val="00AD7563"/>
    <w:rsid w:val="00AE1792"/>
    <w:rsid w:val="00AF0758"/>
    <w:rsid w:val="00AF1C36"/>
    <w:rsid w:val="00AF226D"/>
    <w:rsid w:val="00AF31E5"/>
    <w:rsid w:val="00AF35D2"/>
    <w:rsid w:val="00AF4852"/>
    <w:rsid w:val="00AF54E2"/>
    <w:rsid w:val="00B05345"/>
    <w:rsid w:val="00B05766"/>
    <w:rsid w:val="00B061C7"/>
    <w:rsid w:val="00B14A73"/>
    <w:rsid w:val="00B2369B"/>
    <w:rsid w:val="00B26A52"/>
    <w:rsid w:val="00B31BB5"/>
    <w:rsid w:val="00B33AB5"/>
    <w:rsid w:val="00B41FF1"/>
    <w:rsid w:val="00B43534"/>
    <w:rsid w:val="00B503DE"/>
    <w:rsid w:val="00B510AC"/>
    <w:rsid w:val="00B5293C"/>
    <w:rsid w:val="00B54524"/>
    <w:rsid w:val="00B55DB6"/>
    <w:rsid w:val="00B56DC4"/>
    <w:rsid w:val="00B577A2"/>
    <w:rsid w:val="00B6061B"/>
    <w:rsid w:val="00B6292C"/>
    <w:rsid w:val="00B62B27"/>
    <w:rsid w:val="00B70467"/>
    <w:rsid w:val="00B7243F"/>
    <w:rsid w:val="00B74A0A"/>
    <w:rsid w:val="00B75373"/>
    <w:rsid w:val="00B77798"/>
    <w:rsid w:val="00B8137E"/>
    <w:rsid w:val="00B84D8E"/>
    <w:rsid w:val="00B90A82"/>
    <w:rsid w:val="00B90C17"/>
    <w:rsid w:val="00B95149"/>
    <w:rsid w:val="00B97570"/>
    <w:rsid w:val="00BA0A8D"/>
    <w:rsid w:val="00BA183A"/>
    <w:rsid w:val="00BA4315"/>
    <w:rsid w:val="00BA7D37"/>
    <w:rsid w:val="00BB1146"/>
    <w:rsid w:val="00BB3AF8"/>
    <w:rsid w:val="00BB3FF3"/>
    <w:rsid w:val="00BB58D0"/>
    <w:rsid w:val="00BB659E"/>
    <w:rsid w:val="00BB72B0"/>
    <w:rsid w:val="00BB7EF6"/>
    <w:rsid w:val="00BC27E2"/>
    <w:rsid w:val="00BC408B"/>
    <w:rsid w:val="00BC593D"/>
    <w:rsid w:val="00BC6F12"/>
    <w:rsid w:val="00BC7949"/>
    <w:rsid w:val="00BD1434"/>
    <w:rsid w:val="00BD2E47"/>
    <w:rsid w:val="00BD2F3D"/>
    <w:rsid w:val="00BD3B3A"/>
    <w:rsid w:val="00BD4236"/>
    <w:rsid w:val="00BE0634"/>
    <w:rsid w:val="00BE0B60"/>
    <w:rsid w:val="00BE622A"/>
    <w:rsid w:val="00BE7474"/>
    <w:rsid w:val="00BF0DCF"/>
    <w:rsid w:val="00BF1EE8"/>
    <w:rsid w:val="00BF2217"/>
    <w:rsid w:val="00BF2C93"/>
    <w:rsid w:val="00BF4B1A"/>
    <w:rsid w:val="00BF677D"/>
    <w:rsid w:val="00C00BCC"/>
    <w:rsid w:val="00C046D8"/>
    <w:rsid w:val="00C1015B"/>
    <w:rsid w:val="00C10254"/>
    <w:rsid w:val="00C1035C"/>
    <w:rsid w:val="00C1071E"/>
    <w:rsid w:val="00C13929"/>
    <w:rsid w:val="00C14520"/>
    <w:rsid w:val="00C148CD"/>
    <w:rsid w:val="00C15994"/>
    <w:rsid w:val="00C16DAB"/>
    <w:rsid w:val="00C16F78"/>
    <w:rsid w:val="00C17DCA"/>
    <w:rsid w:val="00C22CCC"/>
    <w:rsid w:val="00C24251"/>
    <w:rsid w:val="00C24310"/>
    <w:rsid w:val="00C26954"/>
    <w:rsid w:val="00C27997"/>
    <w:rsid w:val="00C308C4"/>
    <w:rsid w:val="00C309A3"/>
    <w:rsid w:val="00C337D4"/>
    <w:rsid w:val="00C37D50"/>
    <w:rsid w:val="00C40791"/>
    <w:rsid w:val="00C40C1F"/>
    <w:rsid w:val="00C508AC"/>
    <w:rsid w:val="00C51C99"/>
    <w:rsid w:val="00C51E81"/>
    <w:rsid w:val="00C5455B"/>
    <w:rsid w:val="00C63E7C"/>
    <w:rsid w:val="00C6456F"/>
    <w:rsid w:val="00C660A5"/>
    <w:rsid w:val="00C670FB"/>
    <w:rsid w:val="00C67BDE"/>
    <w:rsid w:val="00C72E71"/>
    <w:rsid w:val="00C73FDC"/>
    <w:rsid w:val="00C74CA7"/>
    <w:rsid w:val="00C755D2"/>
    <w:rsid w:val="00C75FA0"/>
    <w:rsid w:val="00C76896"/>
    <w:rsid w:val="00C76F08"/>
    <w:rsid w:val="00C777EB"/>
    <w:rsid w:val="00C90CFB"/>
    <w:rsid w:val="00C92463"/>
    <w:rsid w:val="00CA19B8"/>
    <w:rsid w:val="00CA1E5F"/>
    <w:rsid w:val="00CA3F33"/>
    <w:rsid w:val="00CB0D67"/>
    <w:rsid w:val="00CB40B3"/>
    <w:rsid w:val="00CB42E6"/>
    <w:rsid w:val="00CB4E90"/>
    <w:rsid w:val="00CB5624"/>
    <w:rsid w:val="00CC0AFF"/>
    <w:rsid w:val="00CC46D5"/>
    <w:rsid w:val="00CC4E39"/>
    <w:rsid w:val="00CC6C07"/>
    <w:rsid w:val="00CC7D0A"/>
    <w:rsid w:val="00CC7F38"/>
    <w:rsid w:val="00CD12DA"/>
    <w:rsid w:val="00CE1F0C"/>
    <w:rsid w:val="00CE21B7"/>
    <w:rsid w:val="00CE686B"/>
    <w:rsid w:val="00CE7411"/>
    <w:rsid w:val="00CF7419"/>
    <w:rsid w:val="00D00A11"/>
    <w:rsid w:val="00D046DE"/>
    <w:rsid w:val="00D1024B"/>
    <w:rsid w:val="00D10457"/>
    <w:rsid w:val="00D11EAA"/>
    <w:rsid w:val="00D12BD6"/>
    <w:rsid w:val="00D1367F"/>
    <w:rsid w:val="00D166E4"/>
    <w:rsid w:val="00D24714"/>
    <w:rsid w:val="00D24990"/>
    <w:rsid w:val="00D26060"/>
    <w:rsid w:val="00D27D78"/>
    <w:rsid w:val="00D306A4"/>
    <w:rsid w:val="00D30F8A"/>
    <w:rsid w:val="00D312EA"/>
    <w:rsid w:val="00D356D7"/>
    <w:rsid w:val="00D36BA6"/>
    <w:rsid w:val="00D376BE"/>
    <w:rsid w:val="00D37E7D"/>
    <w:rsid w:val="00D41797"/>
    <w:rsid w:val="00D420BA"/>
    <w:rsid w:val="00D507A3"/>
    <w:rsid w:val="00D531D6"/>
    <w:rsid w:val="00D54F45"/>
    <w:rsid w:val="00D60F10"/>
    <w:rsid w:val="00D61453"/>
    <w:rsid w:val="00D64379"/>
    <w:rsid w:val="00D7090E"/>
    <w:rsid w:val="00D7118C"/>
    <w:rsid w:val="00D77D2E"/>
    <w:rsid w:val="00D83938"/>
    <w:rsid w:val="00D83A69"/>
    <w:rsid w:val="00D95D26"/>
    <w:rsid w:val="00DB0E59"/>
    <w:rsid w:val="00DB12A5"/>
    <w:rsid w:val="00DB178F"/>
    <w:rsid w:val="00DB3228"/>
    <w:rsid w:val="00DB4F82"/>
    <w:rsid w:val="00DB62F1"/>
    <w:rsid w:val="00DC077F"/>
    <w:rsid w:val="00DC5BE2"/>
    <w:rsid w:val="00DD0800"/>
    <w:rsid w:val="00DD1972"/>
    <w:rsid w:val="00DD4D03"/>
    <w:rsid w:val="00DE0F2D"/>
    <w:rsid w:val="00DE4BE4"/>
    <w:rsid w:val="00DF074F"/>
    <w:rsid w:val="00DF2992"/>
    <w:rsid w:val="00DF2D82"/>
    <w:rsid w:val="00DF4F35"/>
    <w:rsid w:val="00E00064"/>
    <w:rsid w:val="00E03182"/>
    <w:rsid w:val="00E073D9"/>
    <w:rsid w:val="00E10B73"/>
    <w:rsid w:val="00E12219"/>
    <w:rsid w:val="00E12FA4"/>
    <w:rsid w:val="00E16648"/>
    <w:rsid w:val="00E1692A"/>
    <w:rsid w:val="00E200A5"/>
    <w:rsid w:val="00E2117F"/>
    <w:rsid w:val="00E23C9D"/>
    <w:rsid w:val="00E25F15"/>
    <w:rsid w:val="00E36208"/>
    <w:rsid w:val="00E40165"/>
    <w:rsid w:val="00E44D31"/>
    <w:rsid w:val="00E45C04"/>
    <w:rsid w:val="00E47181"/>
    <w:rsid w:val="00E51705"/>
    <w:rsid w:val="00E563DF"/>
    <w:rsid w:val="00E5774E"/>
    <w:rsid w:val="00E65FA4"/>
    <w:rsid w:val="00E70733"/>
    <w:rsid w:val="00E73963"/>
    <w:rsid w:val="00E75E1D"/>
    <w:rsid w:val="00E760B0"/>
    <w:rsid w:val="00E77AE2"/>
    <w:rsid w:val="00E87820"/>
    <w:rsid w:val="00E902A4"/>
    <w:rsid w:val="00E90BEF"/>
    <w:rsid w:val="00E92FDB"/>
    <w:rsid w:val="00E9347C"/>
    <w:rsid w:val="00E93481"/>
    <w:rsid w:val="00E953E2"/>
    <w:rsid w:val="00E963E4"/>
    <w:rsid w:val="00E96E37"/>
    <w:rsid w:val="00E96E93"/>
    <w:rsid w:val="00EA09BF"/>
    <w:rsid w:val="00EA0CB1"/>
    <w:rsid w:val="00EA7C34"/>
    <w:rsid w:val="00EB25AA"/>
    <w:rsid w:val="00EB2C26"/>
    <w:rsid w:val="00EB2E3F"/>
    <w:rsid w:val="00EB5434"/>
    <w:rsid w:val="00EB613C"/>
    <w:rsid w:val="00EB68D1"/>
    <w:rsid w:val="00EB7010"/>
    <w:rsid w:val="00EC2278"/>
    <w:rsid w:val="00EC2D69"/>
    <w:rsid w:val="00EC48E3"/>
    <w:rsid w:val="00ED183D"/>
    <w:rsid w:val="00EE0171"/>
    <w:rsid w:val="00EE27DB"/>
    <w:rsid w:val="00EE4880"/>
    <w:rsid w:val="00EE514E"/>
    <w:rsid w:val="00EE547B"/>
    <w:rsid w:val="00EE5C6E"/>
    <w:rsid w:val="00EE5FC0"/>
    <w:rsid w:val="00EF119A"/>
    <w:rsid w:val="00EF61FC"/>
    <w:rsid w:val="00EF6514"/>
    <w:rsid w:val="00EF69D5"/>
    <w:rsid w:val="00F00E98"/>
    <w:rsid w:val="00F01F58"/>
    <w:rsid w:val="00F020EB"/>
    <w:rsid w:val="00F053B5"/>
    <w:rsid w:val="00F0602A"/>
    <w:rsid w:val="00F0669D"/>
    <w:rsid w:val="00F11B8E"/>
    <w:rsid w:val="00F13114"/>
    <w:rsid w:val="00F13950"/>
    <w:rsid w:val="00F16B86"/>
    <w:rsid w:val="00F21251"/>
    <w:rsid w:val="00F2300D"/>
    <w:rsid w:val="00F23177"/>
    <w:rsid w:val="00F23CD0"/>
    <w:rsid w:val="00F32422"/>
    <w:rsid w:val="00F368D1"/>
    <w:rsid w:val="00F36DD9"/>
    <w:rsid w:val="00F40CEE"/>
    <w:rsid w:val="00F43692"/>
    <w:rsid w:val="00F469CB"/>
    <w:rsid w:val="00F46E58"/>
    <w:rsid w:val="00F473A5"/>
    <w:rsid w:val="00F50644"/>
    <w:rsid w:val="00F507E9"/>
    <w:rsid w:val="00F5169F"/>
    <w:rsid w:val="00F54C76"/>
    <w:rsid w:val="00F57ACE"/>
    <w:rsid w:val="00F65BA2"/>
    <w:rsid w:val="00F7338C"/>
    <w:rsid w:val="00F759D0"/>
    <w:rsid w:val="00F83F13"/>
    <w:rsid w:val="00F84780"/>
    <w:rsid w:val="00F94B73"/>
    <w:rsid w:val="00F9781B"/>
    <w:rsid w:val="00FA182D"/>
    <w:rsid w:val="00FA2462"/>
    <w:rsid w:val="00FA49F0"/>
    <w:rsid w:val="00FA5B39"/>
    <w:rsid w:val="00FA6375"/>
    <w:rsid w:val="00FA6B2B"/>
    <w:rsid w:val="00FB0D47"/>
    <w:rsid w:val="00FB2CF9"/>
    <w:rsid w:val="00FB419D"/>
    <w:rsid w:val="00FB507F"/>
    <w:rsid w:val="00FB5A2E"/>
    <w:rsid w:val="00FB5E01"/>
    <w:rsid w:val="00FB6F65"/>
    <w:rsid w:val="00FC0AAE"/>
    <w:rsid w:val="00FC0B20"/>
    <w:rsid w:val="00FC0C9E"/>
    <w:rsid w:val="00FC1810"/>
    <w:rsid w:val="00FC19EE"/>
    <w:rsid w:val="00FD1E16"/>
    <w:rsid w:val="00FD2E6A"/>
    <w:rsid w:val="00FD48E6"/>
    <w:rsid w:val="00FE1D5F"/>
    <w:rsid w:val="00FE41C0"/>
    <w:rsid w:val="00FE683D"/>
    <w:rsid w:val="00FE7C15"/>
    <w:rsid w:val="00FF03E5"/>
    <w:rsid w:val="00FF177E"/>
    <w:rsid w:val="00FF1AE8"/>
    <w:rsid w:val="00FF7AA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9D"/>
  </w:style>
  <w:style w:type="paragraph" w:styleId="Ttulo1">
    <w:name w:val="heading 1"/>
    <w:basedOn w:val="Normal"/>
    <w:link w:val="Ttulo1Car"/>
    <w:uiPriority w:val="9"/>
    <w:qFormat/>
    <w:rsid w:val="00EF6514"/>
    <w:pPr>
      <w:spacing w:before="100" w:beforeAutospacing="1" w:after="100" w:afterAutospacing="1"/>
      <w:outlineLvl w:val="0"/>
    </w:pPr>
    <w:rPr>
      <w:rFonts w:ascii="Times" w:hAnsi="Times"/>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582"/>
    <w:pPr>
      <w:ind w:left="720"/>
      <w:contextualSpacing/>
    </w:pPr>
  </w:style>
  <w:style w:type="paragraph" w:styleId="Sinespaciado">
    <w:name w:val="No Spacing"/>
    <w:uiPriority w:val="1"/>
    <w:qFormat/>
    <w:rsid w:val="0009761A"/>
  </w:style>
  <w:style w:type="character" w:styleId="Hipervnculo">
    <w:name w:val="Hyperlink"/>
    <w:basedOn w:val="Fuentedeprrafopredeter"/>
    <w:uiPriority w:val="99"/>
    <w:unhideWhenUsed/>
    <w:rsid w:val="003D5638"/>
    <w:rPr>
      <w:color w:val="0000FF" w:themeColor="hyperlink"/>
      <w:u w:val="single"/>
    </w:rPr>
  </w:style>
  <w:style w:type="paragraph" w:styleId="Textoindependiente">
    <w:name w:val="Body Text"/>
    <w:basedOn w:val="Normal"/>
    <w:link w:val="TextoindependienteCar"/>
    <w:rsid w:val="002E30D2"/>
    <w:rPr>
      <w:rFonts w:ascii="Arial" w:eastAsia="Times New Roman" w:hAnsi="Arial" w:cs="Times New Roman"/>
      <w:sz w:val="22"/>
      <w:szCs w:val="20"/>
    </w:rPr>
  </w:style>
  <w:style w:type="character" w:customStyle="1" w:styleId="TextoindependienteCar">
    <w:name w:val="Texto independiente Car"/>
    <w:basedOn w:val="Fuentedeprrafopredeter"/>
    <w:link w:val="Textoindependiente"/>
    <w:rsid w:val="002E30D2"/>
    <w:rPr>
      <w:rFonts w:ascii="Arial" w:eastAsia="Times New Roman" w:hAnsi="Arial" w:cs="Times New Roman"/>
      <w:sz w:val="22"/>
      <w:szCs w:val="20"/>
    </w:rPr>
  </w:style>
  <w:style w:type="paragraph" w:styleId="Encabezado">
    <w:name w:val="header"/>
    <w:basedOn w:val="Normal"/>
    <w:link w:val="EncabezadoCar"/>
    <w:uiPriority w:val="99"/>
    <w:unhideWhenUsed/>
    <w:rsid w:val="0067609D"/>
    <w:pPr>
      <w:tabs>
        <w:tab w:val="center" w:pos="4419"/>
        <w:tab w:val="right" w:pos="8838"/>
      </w:tabs>
    </w:pPr>
  </w:style>
  <w:style w:type="character" w:customStyle="1" w:styleId="EncabezadoCar">
    <w:name w:val="Encabezado Car"/>
    <w:basedOn w:val="Fuentedeprrafopredeter"/>
    <w:link w:val="Encabezado"/>
    <w:uiPriority w:val="99"/>
    <w:rsid w:val="0067609D"/>
  </w:style>
  <w:style w:type="paragraph" w:styleId="Piedepgina">
    <w:name w:val="footer"/>
    <w:basedOn w:val="Normal"/>
    <w:link w:val="PiedepginaCar"/>
    <w:uiPriority w:val="99"/>
    <w:unhideWhenUsed/>
    <w:rsid w:val="0067609D"/>
    <w:pPr>
      <w:tabs>
        <w:tab w:val="center" w:pos="4419"/>
        <w:tab w:val="right" w:pos="8838"/>
      </w:tabs>
    </w:pPr>
  </w:style>
  <w:style w:type="character" w:customStyle="1" w:styleId="PiedepginaCar">
    <w:name w:val="Pie de página Car"/>
    <w:basedOn w:val="Fuentedeprrafopredeter"/>
    <w:link w:val="Piedepgina"/>
    <w:uiPriority w:val="99"/>
    <w:rsid w:val="0067609D"/>
  </w:style>
  <w:style w:type="character" w:customStyle="1" w:styleId="Ttulo1Car">
    <w:name w:val="Título 1 Car"/>
    <w:basedOn w:val="Fuentedeprrafopredeter"/>
    <w:link w:val="Ttulo1"/>
    <w:uiPriority w:val="9"/>
    <w:rsid w:val="00EF6514"/>
    <w:rPr>
      <w:rFonts w:ascii="Times" w:hAnsi="Times"/>
      <w:b/>
      <w:bCs/>
      <w:kern w:val="36"/>
      <w:sz w:val="48"/>
      <w:szCs w:val="48"/>
    </w:rPr>
  </w:style>
  <w:style w:type="character" w:customStyle="1" w:styleId="apple-converted-space">
    <w:name w:val="apple-converted-space"/>
    <w:basedOn w:val="Fuentedeprrafopredeter"/>
    <w:rsid w:val="00EF6514"/>
  </w:style>
  <w:style w:type="character" w:customStyle="1" w:styleId="highlight">
    <w:name w:val="highlight"/>
    <w:basedOn w:val="Fuentedeprrafopredeter"/>
    <w:rsid w:val="00EF6514"/>
  </w:style>
  <w:style w:type="character" w:styleId="Hipervnculovisitado">
    <w:name w:val="FollowedHyperlink"/>
    <w:basedOn w:val="Fuentedeprrafopredeter"/>
    <w:uiPriority w:val="99"/>
    <w:semiHidden/>
    <w:unhideWhenUsed/>
    <w:rsid w:val="00EF6514"/>
    <w:rPr>
      <w:color w:val="800080" w:themeColor="followedHyperlink"/>
      <w:u w:val="single"/>
    </w:rPr>
  </w:style>
  <w:style w:type="paragraph" w:styleId="NormalWeb">
    <w:name w:val="Normal (Web)"/>
    <w:basedOn w:val="Normal"/>
    <w:uiPriority w:val="99"/>
    <w:unhideWhenUsed/>
    <w:rsid w:val="007C0A6A"/>
    <w:pPr>
      <w:spacing w:before="100" w:beforeAutospacing="1" w:after="100" w:afterAutospacing="1"/>
    </w:pPr>
    <w:rPr>
      <w:rFonts w:ascii="Times New Roman" w:eastAsia="Times New Roman" w:hAnsi="Times New Roman" w:cs="Times New Roman"/>
      <w:lang w:val="es-CO" w:eastAsia="es-CO"/>
    </w:rPr>
  </w:style>
  <w:style w:type="paragraph" w:styleId="Textodeglobo">
    <w:name w:val="Balloon Text"/>
    <w:basedOn w:val="Normal"/>
    <w:link w:val="TextodegloboCar"/>
    <w:uiPriority w:val="99"/>
    <w:semiHidden/>
    <w:unhideWhenUsed/>
    <w:rsid w:val="00A16B08"/>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B08"/>
    <w:rPr>
      <w:rFonts w:ascii="Tahoma" w:hAnsi="Tahoma" w:cs="Tahoma"/>
      <w:sz w:val="16"/>
      <w:szCs w:val="16"/>
    </w:rPr>
  </w:style>
  <w:style w:type="table" w:styleId="Cuadrculaclara">
    <w:name w:val="Light Grid"/>
    <w:basedOn w:val="Tablanormal"/>
    <w:uiPriority w:val="62"/>
    <w:rsid w:val="00B33AB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nfasis5">
    <w:name w:val="Light List Accent 5"/>
    <w:basedOn w:val="Tablanormal"/>
    <w:uiPriority w:val="61"/>
    <w:rsid w:val="00C2431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Nmerodepgina">
    <w:name w:val="page number"/>
    <w:basedOn w:val="Fuentedeprrafopredeter"/>
    <w:uiPriority w:val="99"/>
    <w:semiHidden/>
    <w:unhideWhenUsed/>
    <w:rsid w:val="00A22E88"/>
  </w:style>
  <w:style w:type="character" w:styleId="Refdecomentario">
    <w:name w:val="annotation reference"/>
    <w:basedOn w:val="Fuentedeprrafopredeter"/>
    <w:uiPriority w:val="99"/>
    <w:semiHidden/>
    <w:unhideWhenUsed/>
    <w:rsid w:val="00966BBE"/>
    <w:rPr>
      <w:sz w:val="16"/>
      <w:szCs w:val="16"/>
    </w:rPr>
  </w:style>
  <w:style w:type="paragraph" w:styleId="Textocomentario">
    <w:name w:val="annotation text"/>
    <w:basedOn w:val="Normal"/>
    <w:link w:val="TextocomentarioCar"/>
    <w:uiPriority w:val="99"/>
    <w:semiHidden/>
    <w:unhideWhenUsed/>
    <w:rsid w:val="00966BBE"/>
    <w:rPr>
      <w:sz w:val="20"/>
      <w:szCs w:val="20"/>
    </w:rPr>
  </w:style>
  <w:style w:type="character" w:customStyle="1" w:styleId="TextocomentarioCar">
    <w:name w:val="Texto comentario Car"/>
    <w:basedOn w:val="Fuentedeprrafopredeter"/>
    <w:link w:val="Textocomentario"/>
    <w:uiPriority w:val="99"/>
    <w:semiHidden/>
    <w:rsid w:val="00966BBE"/>
    <w:rPr>
      <w:sz w:val="20"/>
      <w:szCs w:val="20"/>
    </w:rPr>
  </w:style>
  <w:style w:type="paragraph" w:styleId="Asuntodelcomentario">
    <w:name w:val="annotation subject"/>
    <w:basedOn w:val="Textocomentario"/>
    <w:next w:val="Textocomentario"/>
    <w:link w:val="AsuntodelcomentarioCar"/>
    <w:uiPriority w:val="99"/>
    <w:semiHidden/>
    <w:unhideWhenUsed/>
    <w:rsid w:val="00966BBE"/>
    <w:rPr>
      <w:b/>
      <w:bCs/>
    </w:rPr>
  </w:style>
  <w:style w:type="character" w:customStyle="1" w:styleId="AsuntodelcomentarioCar">
    <w:name w:val="Asunto del comentario Car"/>
    <w:basedOn w:val="TextocomentarioCar"/>
    <w:link w:val="Asuntodelcomentario"/>
    <w:uiPriority w:val="99"/>
    <w:semiHidden/>
    <w:rsid w:val="00966BBE"/>
    <w:rPr>
      <w:b/>
      <w:bCs/>
      <w:sz w:val="20"/>
      <w:szCs w:val="20"/>
    </w:rPr>
  </w:style>
  <w:style w:type="character" w:styleId="nfasis">
    <w:name w:val="Emphasis"/>
    <w:basedOn w:val="Fuentedeprrafopredeter"/>
    <w:uiPriority w:val="20"/>
    <w:qFormat/>
    <w:rsid w:val="00287271"/>
    <w:rPr>
      <w:i/>
      <w:iCs/>
    </w:rPr>
  </w:style>
  <w:style w:type="character" w:customStyle="1" w:styleId="cit">
    <w:name w:val="cit"/>
    <w:basedOn w:val="Fuentedeprrafopredeter"/>
    <w:rsid w:val="00A90737"/>
  </w:style>
  <w:style w:type="character" w:styleId="Textoennegrita">
    <w:name w:val="Strong"/>
    <w:basedOn w:val="Fuentedeprrafopredeter"/>
    <w:uiPriority w:val="22"/>
    <w:qFormat/>
    <w:rsid w:val="00073D03"/>
    <w:rPr>
      <w:b/>
      <w:bCs/>
    </w:rPr>
  </w:style>
  <w:style w:type="paragraph" w:styleId="Textonotapie">
    <w:name w:val="footnote text"/>
    <w:basedOn w:val="Normal"/>
    <w:link w:val="TextonotapieCar"/>
    <w:uiPriority w:val="99"/>
    <w:semiHidden/>
    <w:unhideWhenUsed/>
    <w:rsid w:val="00352480"/>
    <w:rPr>
      <w:sz w:val="20"/>
      <w:szCs w:val="20"/>
    </w:rPr>
  </w:style>
  <w:style w:type="character" w:customStyle="1" w:styleId="TextonotapieCar">
    <w:name w:val="Texto nota pie Car"/>
    <w:basedOn w:val="Fuentedeprrafopredeter"/>
    <w:link w:val="Textonotapie"/>
    <w:uiPriority w:val="99"/>
    <w:semiHidden/>
    <w:rsid w:val="00352480"/>
    <w:rPr>
      <w:sz w:val="20"/>
      <w:szCs w:val="20"/>
    </w:rPr>
  </w:style>
  <w:style w:type="character" w:styleId="Refdenotaalpie">
    <w:name w:val="footnote reference"/>
    <w:basedOn w:val="Fuentedeprrafopredeter"/>
    <w:uiPriority w:val="99"/>
    <w:semiHidden/>
    <w:unhideWhenUsed/>
    <w:rsid w:val="00352480"/>
    <w:rPr>
      <w:vertAlign w:val="superscript"/>
    </w:rPr>
  </w:style>
  <w:style w:type="paragraph" w:styleId="Textonotaalfinal">
    <w:name w:val="endnote text"/>
    <w:basedOn w:val="Normal"/>
    <w:link w:val="TextonotaalfinalCar"/>
    <w:uiPriority w:val="99"/>
    <w:semiHidden/>
    <w:unhideWhenUsed/>
    <w:rsid w:val="00352480"/>
    <w:rPr>
      <w:sz w:val="20"/>
      <w:szCs w:val="20"/>
    </w:rPr>
  </w:style>
  <w:style w:type="character" w:customStyle="1" w:styleId="TextonotaalfinalCar">
    <w:name w:val="Texto nota al final Car"/>
    <w:basedOn w:val="Fuentedeprrafopredeter"/>
    <w:link w:val="Textonotaalfinal"/>
    <w:uiPriority w:val="99"/>
    <w:semiHidden/>
    <w:rsid w:val="00352480"/>
    <w:rPr>
      <w:sz w:val="20"/>
      <w:szCs w:val="20"/>
    </w:rPr>
  </w:style>
  <w:style w:type="character" w:styleId="Refdenotaalfinal">
    <w:name w:val="endnote reference"/>
    <w:basedOn w:val="Fuentedeprrafopredeter"/>
    <w:uiPriority w:val="99"/>
    <w:semiHidden/>
    <w:unhideWhenUsed/>
    <w:rsid w:val="00352480"/>
    <w:rPr>
      <w:vertAlign w:val="superscript"/>
    </w:rPr>
  </w:style>
  <w:style w:type="character" w:styleId="Nmerodelnea">
    <w:name w:val="line number"/>
    <w:basedOn w:val="Fuentedeprrafopredeter"/>
    <w:uiPriority w:val="99"/>
    <w:semiHidden/>
    <w:unhideWhenUsed/>
    <w:rsid w:val="00C76896"/>
  </w:style>
  <w:style w:type="paragraph" w:styleId="Revisin">
    <w:name w:val="Revision"/>
    <w:hidden/>
    <w:uiPriority w:val="99"/>
    <w:semiHidden/>
    <w:rsid w:val="007562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F6514"/>
    <w:pPr>
      <w:spacing w:before="100" w:beforeAutospacing="1" w:after="100" w:afterAutospacing="1"/>
      <w:outlineLvl w:val="0"/>
    </w:pPr>
    <w:rPr>
      <w:rFonts w:ascii="Times" w:hAnsi="Times"/>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582"/>
    <w:pPr>
      <w:ind w:left="720"/>
      <w:contextualSpacing/>
    </w:pPr>
  </w:style>
  <w:style w:type="paragraph" w:styleId="Sinespaciado">
    <w:name w:val="No Spacing"/>
    <w:uiPriority w:val="1"/>
    <w:qFormat/>
    <w:rsid w:val="0009761A"/>
  </w:style>
  <w:style w:type="character" w:styleId="Hipervnculo">
    <w:name w:val="Hyperlink"/>
    <w:basedOn w:val="Fuentedeprrafopredeter"/>
    <w:uiPriority w:val="99"/>
    <w:unhideWhenUsed/>
    <w:rsid w:val="003D5638"/>
    <w:rPr>
      <w:color w:val="0000FF" w:themeColor="hyperlink"/>
      <w:u w:val="single"/>
    </w:rPr>
  </w:style>
  <w:style w:type="paragraph" w:styleId="Textoindependiente">
    <w:name w:val="Body Text"/>
    <w:basedOn w:val="Normal"/>
    <w:link w:val="TextoindependienteCar"/>
    <w:rsid w:val="002E30D2"/>
    <w:rPr>
      <w:rFonts w:ascii="Arial" w:eastAsia="Times New Roman" w:hAnsi="Arial" w:cs="Times New Roman"/>
      <w:sz w:val="22"/>
      <w:szCs w:val="20"/>
    </w:rPr>
  </w:style>
  <w:style w:type="character" w:customStyle="1" w:styleId="TextoindependienteCar">
    <w:name w:val="Texto independiente Car"/>
    <w:basedOn w:val="Fuentedeprrafopredeter"/>
    <w:link w:val="Textoindependiente"/>
    <w:rsid w:val="002E30D2"/>
    <w:rPr>
      <w:rFonts w:ascii="Arial" w:eastAsia="Times New Roman" w:hAnsi="Arial" w:cs="Times New Roman"/>
      <w:sz w:val="22"/>
      <w:szCs w:val="20"/>
    </w:rPr>
  </w:style>
  <w:style w:type="paragraph" w:styleId="Encabezado">
    <w:name w:val="header"/>
    <w:basedOn w:val="Normal"/>
    <w:link w:val="EncabezadoCar"/>
    <w:uiPriority w:val="99"/>
    <w:unhideWhenUsed/>
    <w:rsid w:val="0067609D"/>
    <w:pPr>
      <w:tabs>
        <w:tab w:val="center" w:pos="4419"/>
        <w:tab w:val="right" w:pos="8838"/>
      </w:tabs>
    </w:pPr>
  </w:style>
  <w:style w:type="character" w:customStyle="1" w:styleId="EncabezadoCar">
    <w:name w:val="Encabezado Car"/>
    <w:basedOn w:val="Fuentedeprrafopredeter"/>
    <w:link w:val="Encabezado"/>
    <w:uiPriority w:val="99"/>
    <w:rsid w:val="0067609D"/>
  </w:style>
  <w:style w:type="paragraph" w:styleId="Piedepgina">
    <w:name w:val="footer"/>
    <w:basedOn w:val="Normal"/>
    <w:link w:val="PiedepginaCar"/>
    <w:uiPriority w:val="99"/>
    <w:unhideWhenUsed/>
    <w:rsid w:val="0067609D"/>
    <w:pPr>
      <w:tabs>
        <w:tab w:val="center" w:pos="4419"/>
        <w:tab w:val="right" w:pos="8838"/>
      </w:tabs>
    </w:pPr>
  </w:style>
  <w:style w:type="character" w:customStyle="1" w:styleId="PiedepginaCar">
    <w:name w:val="Pie de página Car"/>
    <w:basedOn w:val="Fuentedeprrafopredeter"/>
    <w:link w:val="Piedepgina"/>
    <w:uiPriority w:val="99"/>
    <w:rsid w:val="0067609D"/>
  </w:style>
  <w:style w:type="character" w:customStyle="1" w:styleId="Ttulo1Car">
    <w:name w:val="Título 1 Car"/>
    <w:basedOn w:val="Fuentedeprrafopredeter"/>
    <w:link w:val="Ttulo1"/>
    <w:uiPriority w:val="9"/>
    <w:rsid w:val="00EF6514"/>
    <w:rPr>
      <w:rFonts w:ascii="Times" w:hAnsi="Times"/>
      <w:b/>
      <w:bCs/>
      <w:kern w:val="36"/>
      <w:sz w:val="48"/>
      <w:szCs w:val="48"/>
    </w:rPr>
  </w:style>
  <w:style w:type="character" w:customStyle="1" w:styleId="apple-converted-space">
    <w:name w:val="apple-converted-space"/>
    <w:basedOn w:val="Fuentedeprrafopredeter"/>
    <w:rsid w:val="00EF6514"/>
  </w:style>
  <w:style w:type="character" w:customStyle="1" w:styleId="highlight">
    <w:name w:val="highlight"/>
    <w:basedOn w:val="Fuentedeprrafopredeter"/>
    <w:rsid w:val="00EF6514"/>
  </w:style>
  <w:style w:type="character" w:styleId="Hipervnculovisitado">
    <w:name w:val="FollowedHyperlink"/>
    <w:basedOn w:val="Fuentedeprrafopredeter"/>
    <w:uiPriority w:val="99"/>
    <w:semiHidden/>
    <w:unhideWhenUsed/>
    <w:rsid w:val="00EF6514"/>
    <w:rPr>
      <w:color w:val="800080" w:themeColor="followedHyperlink"/>
      <w:u w:val="single"/>
    </w:rPr>
  </w:style>
  <w:style w:type="paragraph" w:styleId="NormalWeb">
    <w:name w:val="Normal (Web)"/>
    <w:basedOn w:val="Normal"/>
    <w:uiPriority w:val="99"/>
    <w:unhideWhenUsed/>
    <w:rsid w:val="007C0A6A"/>
    <w:pPr>
      <w:spacing w:before="100" w:beforeAutospacing="1" w:after="100" w:afterAutospacing="1"/>
    </w:pPr>
    <w:rPr>
      <w:rFonts w:ascii="Times New Roman" w:eastAsia="Times New Roman" w:hAnsi="Times New Roman" w:cs="Times New Roman"/>
      <w:lang w:val="es-CO" w:eastAsia="es-CO"/>
    </w:rPr>
  </w:style>
  <w:style w:type="paragraph" w:styleId="Textodeglobo">
    <w:name w:val="Balloon Text"/>
    <w:basedOn w:val="Normal"/>
    <w:link w:val="TextodegloboCar"/>
    <w:uiPriority w:val="99"/>
    <w:semiHidden/>
    <w:unhideWhenUsed/>
    <w:rsid w:val="00A16B08"/>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B08"/>
    <w:rPr>
      <w:rFonts w:ascii="Tahoma" w:hAnsi="Tahoma" w:cs="Tahoma"/>
      <w:sz w:val="16"/>
      <w:szCs w:val="16"/>
    </w:rPr>
  </w:style>
  <w:style w:type="table" w:styleId="Cuadrculaclara">
    <w:name w:val="Light Grid"/>
    <w:basedOn w:val="Tablanormal"/>
    <w:uiPriority w:val="62"/>
    <w:rsid w:val="00B33AB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nfasis5">
    <w:name w:val="Light List Accent 5"/>
    <w:basedOn w:val="Tablanormal"/>
    <w:uiPriority w:val="61"/>
    <w:rsid w:val="00C2431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Nmerodepgina">
    <w:name w:val="page number"/>
    <w:basedOn w:val="Fuentedeprrafopredeter"/>
    <w:uiPriority w:val="99"/>
    <w:semiHidden/>
    <w:unhideWhenUsed/>
    <w:rsid w:val="00A22E88"/>
  </w:style>
  <w:style w:type="character" w:styleId="Refdecomentario">
    <w:name w:val="annotation reference"/>
    <w:basedOn w:val="Fuentedeprrafopredeter"/>
    <w:uiPriority w:val="99"/>
    <w:semiHidden/>
    <w:unhideWhenUsed/>
    <w:rsid w:val="00966BBE"/>
    <w:rPr>
      <w:sz w:val="16"/>
      <w:szCs w:val="16"/>
    </w:rPr>
  </w:style>
  <w:style w:type="paragraph" w:styleId="Textocomentario">
    <w:name w:val="annotation text"/>
    <w:basedOn w:val="Normal"/>
    <w:link w:val="TextocomentarioCar"/>
    <w:uiPriority w:val="99"/>
    <w:semiHidden/>
    <w:unhideWhenUsed/>
    <w:rsid w:val="00966BBE"/>
    <w:rPr>
      <w:sz w:val="20"/>
      <w:szCs w:val="20"/>
    </w:rPr>
  </w:style>
  <w:style w:type="character" w:customStyle="1" w:styleId="TextocomentarioCar">
    <w:name w:val="Texto comentario Car"/>
    <w:basedOn w:val="Fuentedeprrafopredeter"/>
    <w:link w:val="Textocomentario"/>
    <w:uiPriority w:val="99"/>
    <w:semiHidden/>
    <w:rsid w:val="00966BBE"/>
    <w:rPr>
      <w:sz w:val="20"/>
      <w:szCs w:val="20"/>
    </w:rPr>
  </w:style>
  <w:style w:type="paragraph" w:styleId="Asuntodelcomentario">
    <w:name w:val="annotation subject"/>
    <w:basedOn w:val="Textocomentario"/>
    <w:next w:val="Textocomentario"/>
    <w:link w:val="AsuntodelcomentarioCar"/>
    <w:uiPriority w:val="99"/>
    <w:semiHidden/>
    <w:unhideWhenUsed/>
    <w:rsid w:val="00966BBE"/>
    <w:rPr>
      <w:b/>
      <w:bCs/>
    </w:rPr>
  </w:style>
  <w:style w:type="character" w:customStyle="1" w:styleId="AsuntodelcomentarioCar">
    <w:name w:val="Asunto del comentario Car"/>
    <w:basedOn w:val="TextocomentarioCar"/>
    <w:link w:val="Asuntodelcomentario"/>
    <w:uiPriority w:val="99"/>
    <w:semiHidden/>
    <w:rsid w:val="00966BBE"/>
    <w:rPr>
      <w:b/>
      <w:bCs/>
      <w:sz w:val="20"/>
      <w:szCs w:val="20"/>
    </w:rPr>
  </w:style>
  <w:style w:type="character" w:styleId="nfasis">
    <w:name w:val="Emphasis"/>
    <w:basedOn w:val="Fuentedeprrafopredeter"/>
    <w:uiPriority w:val="20"/>
    <w:qFormat/>
    <w:rsid w:val="00287271"/>
    <w:rPr>
      <w:i/>
      <w:iCs/>
    </w:rPr>
  </w:style>
  <w:style w:type="character" w:customStyle="1" w:styleId="cit">
    <w:name w:val="cit"/>
    <w:basedOn w:val="Fuentedeprrafopredeter"/>
    <w:rsid w:val="00A90737"/>
  </w:style>
  <w:style w:type="character" w:styleId="Textoennegrita">
    <w:name w:val="Strong"/>
    <w:basedOn w:val="Fuentedeprrafopredeter"/>
    <w:uiPriority w:val="22"/>
    <w:qFormat/>
    <w:rsid w:val="00073D03"/>
    <w:rPr>
      <w:b/>
      <w:bCs/>
    </w:rPr>
  </w:style>
  <w:style w:type="paragraph" w:styleId="Textonotapie">
    <w:name w:val="footnote text"/>
    <w:basedOn w:val="Normal"/>
    <w:link w:val="TextonotapieCar"/>
    <w:uiPriority w:val="99"/>
    <w:semiHidden/>
    <w:unhideWhenUsed/>
    <w:rsid w:val="00352480"/>
    <w:rPr>
      <w:sz w:val="20"/>
      <w:szCs w:val="20"/>
    </w:rPr>
  </w:style>
  <w:style w:type="character" w:customStyle="1" w:styleId="TextonotapieCar">
    <w:name w:val="Texto nota pie Car"/>
    <w:basedOn w:val="Fuentedeprrafopredeter"/>
    <w:link w:val="Textonotapie"/>
    <w:uiPriority w:val="99"/>
    <w:semiHidden/>
    <w:rsid w:val="00352480"/>
    <w:rPr>
      <w:sz w:val="20"/>
      <w:szCs w:val="20"/>
    </w:rPr>
  </w:style>
  <w:style w:type="character" w:styleId="Refdenotaalpie">
    <w:name w:val="footnote reference"/>
    <w:basedOn w:val="Fuentedeprrafopredeter"/>
    <w:uiPriority w:val="99"/>
    <w:semiHidden/>
    <w:unhideWhenUsed/>
    <w:rsid w:val="00352480"/>
    <w:rPr>
      <w:vertAlign w:val="superscript"/>
    </w:rPr>
  </w:style>
  <w:style w:type="paragraph" w:styleId="Textonotaalfinal">
    <w:name w:val="endnote text"/>
    <w:basedOn w:val="Normal"/>
    <w:link w:val="TextonotaalfinalCar"/>
    <w:uiPriority w:val="99"/>
    <w:semiHidden/>
    <w:unhideWhenUsed/>
    <w:rsid w:val="00352480"/>
    <w:rPr>
      <w:sz w:val="20"/>
      <w:szCs w:val="20"/>
    </w:rPr>
  </w:style>
  <w:style w:type="character" w:customStyle="1" w:styleId="TextonotaalfinalCar">
    <w:name w:val="Texto nota al final Car"/>
    <w:basedOn w:val="Fuentedeprrafopredeter"/>
    <w:link w:val="Textonotaalfinal"/>
    <w:uiPriority w:val="99"/>
    <w:semiHidden/>
    <w:rsid w:val="00352480"/>
    <w:rPr>
      <w:sz w:val="20"/>
      <w:szCs w:val="20"/>
    </w:rPr>
  </w:style>
  <w:style w:type="character" w:styleId="Refdenotaalfinal">
    <w:name w:val="endnote reference"/>
    <w:basedOn w:val="Fuentedeprrafopredeter"/>
    <w:uiPriority w:val="99"/>
    <w:semiHidden/>
    <w:unhideWhenUsed/>
    <w:rsid w:val="00352480"/>
    <w:rPr>
      <w:vertAlign w:val="superscript"/>
    </w:rPr>
  </w:style>
  <w:style w:type="character" w:styleId="Nmerodelnea">
    <w:name w:val="line number"/>
    <w:basedOn w:val="Fuentedeprrafopredeter"/>
    <w:uiPriority w:val="99"/>
    <w:semiHidden/>
    <w:unhideWhenUsed/>
    <w:rsid w:val="00C76896"/>
  </w:style>
  <w:style w:type="paragraph" w:styleId="Revisin">
    <w:name w:val="Revision"/>
    <w:hidden/>
    <w:uiPriority w:val="99"/>
    <w:semiHidden/>
    <w:rsid w:val="00756229"/>
  </w:style>
</w:styles>
</file>

<file path=word/webSettings.xml><?xml version="1.0" encoding="utf-8"?>
<w:webSettings xmlns:r="http://schemas.openxmlformats.org/officeDocument/2006/relationships" xmlns:w="http://schemas.openxmlformats.org/wordprocessingml/2006/main">
  <w:divs>
    <w:div w:id="100421355">
      <w:bodyDiv w:val="1"/>
      <w:marLeft w:val="0"/>
      <w:marRight w:val="0"/>
      <w:marTop w:val="0"/>
      <w:marBottom w:val="0"/>
      <w:divBdr>
        <w:top w:val="none" w:sz="0" w:space="0" w:color="auto"/>
        <w:left w:val="none" w:sz="0" w:space="0" w:color="auto"/>
        <w:bottom w:val="none" w:sz="0" w:space="0" w:color="auto"/>
        <w:right w:val="none" w:sz="0" w:space="0" w:color="auto"/>
      </w:divBdr>
    </w:div>
    <w:div w:id="140004849">
      <w:bodyDiv w:val="1"/>
      <w:marLeft w:val="0"/>
      <w:marRight w:val="0"/>
      <w:marTop w:val="0"/>
      <w:marBottom w:val="0"/>
      <w:divBdr>
        <w:top w:val="none" w:sz="0" w:space="0" w:color="auto"/>
        <w:left w:val="none" w:sz="0" w:space="0" w:color="auto"/>
        <w:bottom w:val="none" w:sz="0" w:space="0" w:color="auto"/>
        <w:right w:val="none" w:sz="0" w:space="0" w:color="auto"/>
      </w:divBdr>
    </w:div>
    <w:div w:id="312877485">
      <w:bodyDiv w:val="1"/>
      <w:marLeft w:val="0"/>
      <w:marRight w:val="0"/>
      <w:marTop w:val="0"/>
      <w:marBottom w:val="0"/>
      <w:divBdr>
        <w:top w:val="none" w:sz="0" w:space="0" w:color="auto"/>
        <w:left w:val="none" w:sz="0" w:space="0" w:color="auto"/>
        <w:bottom w:val="none" w:sz="0" w:space="0" w:color="auto"/>
        <w:right w:val="none" w:sz="0" w:space="0" w:color="auto"/>
      </w:divBdr>
    </w:div>
    <w:div w:id="507602081">
      <w:bodyDiv w:val="1"/>
      <w:marLeft w:val="0"/>
      <w:marRight w:val="0"/>
      <w:marTop w:val="0"/>
      <w:marBottom w:val="0"/>
      <w:divBdr>
        <w:top w:val="none" w:sz="0" w:space="0" w:color="auto"/>
        <w:left w:val="none" w:sz="0" w:space="0" w:color="auto"/>
        <w:bottom w:val="none" w:sz="0" w:space="0" w:color="auto"/>
        <w:right w:val="none" w:sz="0" w:space="0" w:color="auto"/>
      </w:divBdr>
      <w:divsChild>
        <w:div w:id="1538739899">
          <w:marLeft w:val="0"/>
          <w:marRight w:val="0"/>
          <w:marTop w:val="0"/>
          <w:marBottom w:val="0"/>
          <w:divBdr>
            <w:top w:val="none" w:sz="0" w:space="0" w:color="auto"/>
            <w:left w:val="none" w:sz="0" w:space="0" w:color="auto"/>
            <w:bottom w:val="none" w:sz="0" w:space="0" w:color="auto"/>
            <w:right w:val="none" w:sz="0" w:space="0" w:color="auto"/>
          </w:divBdr>
        </w:div>
        <w:div w:id="2037148110">
          <w:marLeft w:val="0"/>
          <w:marRight w:val="0"/>
          <w:marTop w:val="0"/>
          <w:marBottom w:val="0"/>
          <w:divBdr>
            <w:top w:val="none" w:sz="0" w:space="0" w:color="auto"/>
            <w:left w:val="none" w:sz="0" w:space="0" w:color="auto"/>
            <w:bottom w:val="none" w:sz="0" w:space="0" w:color="auto"/>
            <w:right w:val="none" w:sz="0" w:space="0" w:color="auto"/>
          </w:divBdr>
        </w:div>
        <w:div w:id="1035425676">
          <w:marLeft w:val="0"/>
          <w:marRight w:val="0"/>
          <w:marTop w:val="0"/>
          <w:marBottom w:val="0"/>
          <w:divBdr>
            <w:top w:val="none" w:sz="0" w:space="0" w:color="auto"/>
            <w:left w:val="none" w:sz="0" w:space="0" w:color="auto"/>
            <w:bottom w:val="none" w:sz="0" w:space="0" w:color="auto"/>
            <w:right w:val="none" w:sz="0" w:space="0" w:color="auto"/>
          </w:divBdr>
        </w:div>
        <w:div w:id="854342644">
          <w:marLeft w:val="0"/>
          <w:marRight w:val="0"/>
          <w:marTop w:val="0"/>
          <w:marBottom w:val="0"/>
          <w:divBdr>
            <w:top w:val="none" w:sz="0" w:space="0" w:color="auto"/>
            <w:left w:val="none" w:sz="0" w:space="0" w:color="auto"/>
            <w:bottom w:val="none" w:sz="0" w:space="0" w:color="auto"/>
            <w:right w:val="none" w:sz="0" w:space="0" w:color="auto"/>
          </w:divBdr>
        </w:div>
      </w:divsChild>
    </w:div>
    <w:div w:id="587811334">
      <w:bodyDiv w:val="1"/>
      <w:marLeft w:val="0"/>
      <w:marRight w:val="0"/>
      <w:marTop w:val="0"/>
      <w:marBottom w:val="0"/>
      <w:divBdr>
        <w:top w:val="none" w:sz="0" w:space="0" w:color="auto"/>
        <w:left w:val="none" w:sz="0" w:space="0" w:color="auto"/>
        <w:bottom w:val="none" w:sz="0" w:space="0" w:color="auto"/>
        <w:right w:val="none" w:sz="0" w:space="0" w:color="auto"/>
      </w:divBdr>
    </w:div>
    <w:div w:id="588586618">
      <w:bodyDiv w:val="1"/>
      <w:marLeft w:val="0"/>
      <w:marRight w:val="0"/>
      <w:marTop w:val="0"/>
      <w:marBottom w:val="0"/>
      <w:divBdr>
        <w:top w:val="none" w:sz="0" w:space="0" w:color="auto"/>
        <w:left w:val="none" w:sz="0" w:space="0" w:color="auto"/>
        <w:bottom w:val="none" w:sz="0" w:space="0" w:color="auto"/>
        <w:right w:val="none" w:sz="0" w:space="0" w:color="auto"/>
      </w:divBdr>
    </w:div>
    <w:div w:id="605114648">
      <w:bodyDiv w:val="1"/>
      <w:marLeft w:val="0"/>
      <w:marRight w:val="0"/>
      <w:marTop w:val="0"/>
      <w:marBottom w:val="0"/>
      <w:divBdr>
        <w:top w:val="none" w:sz="0" w:space="0" w:color="auto"/>
        <w:left w:val="none" w:sz="0" w:space="0" w:color="auto"/>
        <w:bottom w:val="none" w:sz="0" w:space="0" w:color="auto"/>
        <w:right w:val="none" w:sz="0" w:space="0" w:color="auto"/>
      </w:divBdr>
      <w:divsChild>
        <w:div w:id="1635865404">
          <w:marLeft w:val="0"/>
          <w:marRight w:val="0"/>
          <w:marTop w:val="0"/>
          <w:marBottom w:val="0"/>
          <w:divBdr>
            <w:top w:val="none" w:sz="0" w:space="0" w:color="auto"/>
            <w:left w:val="none" w:sz="0" w:space="0" w:color="auto"/>
            <w:bottom w:val="none" w:sz="0" w:space="0" w:color="auto"/>
            <w:right w:val="none" w:sz="0" w:space="0" w:color="auto"/>
          </w:divBdr>
        </w:div>
        <w:div w:id="940452803">
          <w:marLeft w:val="0"/>
          <w:marRight w:val="0"/>
          <w:marTop w:val="0"/>
          <w:marBottom w:val="0"/>
          <w:divBdr>
            <w:top w:val="none" w:sz="0" w:space="0" w:color="auto"/>
            <w:left w:val="none" w:sz="0" w:space="0" w:color="auto"/>
            <w:bottom w:val="none" w:sz="0" w:space="0" w:color="auto"/>
            <w:right w:val="none" w:sz="0" w:space="0" w:color="auto"/>
          </w:divBdr>
        </w:div>
        <w:div w:id="1638339253">
          <w:marLeft w:val="0"/>
          <w:marRight w:val="0"/>
          <w:marTop w:val="0"/>
          <w:marBottom w:val="0"/>
          <w:divBdr>
            <w:top w:val="none" w:sz="0" w:space="0" w:color="auto"/>
            <w:left w:val="none" w:sz="0" w:space="0" w:color="auto"/>
            <w:bottom w:val="none" w:sz="0" w:space="0" w:color="auto"/>
            <w:right w:val="none" w:sz="0" w:space="0" w:color="auto"/>
          </w:divBdr>
        </w:div>
        <w:div w:id="1052118312">
          <w:marLeft w:val="0"/>
          <w:marRight w:val="0"/>
          <w:marTop w:val="0"/>
          <w:marBottom w:val="0"/>
          <w:divBdr>
            <w:top w:val="none" w:sz="0" w:space="0" w:color="auto"/>
            <w:left w:val="none" w:sz="0" w:space="0" w:color="auto"/>
            <w:bottom w:val="none" w:sz="0" w:space="0" w:color="auto"/>
            <w:right w:val="none" w:sz="0" w:space="0" w:color="auto"/>
          </w:divBdr>
        </w:div>
        <w:div w:id="1357392181">
          <w:marLeft w:val="0"/>
          <w:marRight w:val="0"/>
          <w:marTop w:val="0"/>
          <w:marBottom w:val="0"/>
          <w:divBdr>
            <w:top w:val="none" w:sz="0" w:space="0" w:color="auto"/>
            <w:left w:val="none" w:sz="0" w:space="0" w:color="auto"/>
            <w:bottom w:val="none" w:sz="0" w:space="0" w:color="auto"/>
            <w:right w:val="none" w:sz="0" w:space="0" w:color="auto"/>
          </w:divBdr>
        </w:div>
        <w:div w:id="1714890226">
          <w:marLeft w:val="0"/>
          <w:marRight w:val="0"/>
          <w:marTop w:val="0"/>
          <w:marBottom w:val="0"/>
          <w:divBdr>
            <w:top w:val="none" w:sz="0" w:space="0" w:color="auto"/>
            <w:left w:val="none" w:sz="0" w:space="0" w:color="auto"/>
            <w:bottom w:val="none" w:sz="0" w:space="0" w:color="auto"/>
            <w:right w:val="none" w:sz="0" w:space="0" w:color="auto"/>
          </w:divBdr>
        </w:div>
        <w:div w:id="1266235347">
          <w:marLeft w:val="0"/>
          <w:marRight w:val="0"/>
          <w:marTop w:val="0"/>
          <w:marBottom w:val="0"/>
          <w:divBdr>
            <w:top w:val="none" w:sz="0" w:space="0" w:color="auto"/>
            <w:left w:val="none" w:sz="0" w:space="0" w:color="auto"/>
            <w:bottom w:val="none" w:sz="0" w:space="0" w:color="auto"/>
            <w:right w:val="none" w:sz="0" w:space="0" w:color="auto"/>
          </w:divBdr>
        </w:div>
      </w:divsChild>
    </w:div>
    <w:div w:id="666596979">
      <w:bodyDiv w:val="1"/>
      <w:marLeft w:val="0"/>
      <w:marRight w:val="0"/>
      <w:marTop w:val="0"/>
      <w:marBottom w:val="0"/>
      <w:divBdr>
        <w:top w:val="none" w:sz="0" w:space="0" w:color="auto"/>
        <w:left w:val="none" w:sz="0" w:space="0" w:color="auto"/>
        <w:bottom w:val="none" w:sz="0" w:space="0" w:color="auto"/>
        <w:right w:val="none" w:sz="0" w:space="0" w:color="auto"/>
      </w:divBdr>
      <w:divsChild>
        <w:div w:id="370619769">
          <w:marLeft w:val="0"/>
          <w:marRight w:val="0"/>
          <w:marTop w:val="0"/>
          <w:marBottom w:val="0"/>
          <w:divBdr>
            <w:top w:val="none" w:sz="0" w:space="0" w:color="auto"/>
            <w:left w:val="none" w:sz="0" w:space="0" w:color="auto"/>
            <w:bottom w:val="none" w:sz="0" w:space="0" w:color="auto"/>
            <w:right w:val="none" w:sz="0" w:space="0" w:color="auto"/>
          </w:divBdr>
        </w:div>
        <w:div w:id="219287025">
          <w:marLeft w:val="0"/>
          <w:marRight w:val="0"/>
          <w:marTop w:val="0"/>
          <w:marBottom w:val="0"/>
          <w:divBdr>
            <w:top w:val="none" w:sz="0" w:space="0" w:color="auto"/>
            <w:left w:val="none" w:sz="0" w:space="0" w:color="auto"/>
            <w:bottom w:val="none" w:sz="0" w:space="0" w:color="auto"/>
            <w:right w:val="none" w:sz="0" w:space="0" w:color="auto"/>
          </w:divBdr>
        </w:div>
        <w:div w:id="1886022314">
          <w:marLeft w:val="0"/>
          <w:marRight w:val="0"/>
          <w:marTop w:val="0"/>
          <w:marBottom w:val="0"/>
          <w:divBdr>
            <w:top w:val="none" w:sz="0" w:space="0" w:color="auto"/>
            <w:left w:val="none" w:sz="0" w:space="0" w:color="auto"/>
            <w:bottom w:val="none" w:sz="0" w:space="0" w:color="auto"/>
            <w:right w:val="none" w:sz="0" w:space="0" w:color="auto"/>
          </w:divBdr>
        </w:div>
      </w:divsChild>
    </w:div>
    <w:div w:id="914362790">
      <w:bodyDiv w:val="1"/>
      <w:marLeft w:val="0"/>
      <w:marRight w:val="0"/>
      <w:marTop w:val="0"/>
      <w:marBottom w:val="0"/>
      <w:divBdr>
        <w:top w:val="none" w:sz="0" w:space="0" w:color="auto"/>
        <w:left w:val="none" w:sz="0" w:space="0" w:color="auto"/>
        <w:bottom w:val="none" w:sz="0" w:space="0" w:color="auto"/>
        <w:right w:val="none" w:sz="0" w:space="0" w:color="auto"/>
      </w:divBdr>
    </w:div>
    <w:div w:id="1190795764">
      <w:bodyDiv w:val="1"/>
      <w:marLeft w:val="0"/>
      <w:marRight w:val="0"/>
      <w:marTop w:val="0"/>
      <w:marBottom w:val="0"/>
      <w:divBdr>
        <w:top w:val="none" w:sz="0" w:space="0" w:color="auto"/>
        <w:left w:val="none" w:sz="0" w:space="0" w:color="auto"/>
        <w:bottom w:val="none" w:sz="0" w:space="0" w:color="auto"/>
        <w:right w:val="none" w:sz="0" w:space="0" w:color="auto"/>
      </w:divBdr>
      <w:divsChild>
        <w:div w:id="841814993">
          <w:marLeft w:val="0"/>
          <w:marRight w:val="0"/>
          <w:marTop w:val="0"/>
          <w:marBottom w:val="0"/>
          <w:divBdr>
            <w:top w:val="none" w:sz="0" w:space="0" w:color="auto"/>
            <w:left w:val="none" w:sz="0" w:space="0" w:color="auto"/>
            <w:bottom w:val="none" w:sz="0" w:space="0" w:color="auto"/>
            <w:right w:val="none" w:sz="0" w:space="0" w:color="auto"/>
          </w:divBdr>
        </w:div>
        <w:div w:id="893155098">
          <w:marLeft w:val="0"/>
          <w:marRight w:val="0"/>
          <w:marTop w:val="0"/>
          <w:marBottom w:val="0"/>
          <w:divBdr>
            <w:top w:val="none" w:sz="0" w:space="0" w:color="auto"/>
            <w:left w:val="none" w:sz="0" w:space="0" w:color="auto"/>
            <w:bottom w:val="none" w:sz="0" w:space="0" w:color="auto"/>
            <w:right w:val="none" w:sz="0" w:space="0" w:color="auto"/>
          </w:divBdr>
        </w:div>
        <w:div w:id="1081683533">
          <w:marLeft w:val="0"/>
          <w:marRight w:val="0"/>
          <w:marTop w:val="0"/>
          <w:marBottom w:val="0"/>
          <w:divBdr>
            <w:top w:val="none" w:sz="0" w:space="0" w:color="auto"/>
            <w:left w:val="none" w:sz="0" w:space="0" w:color="auto"/>
            <w:bottom w:val="none" w:sz="0" w:space="0" w:color="auto"/>
            <w:right w:val="none" w:sz="0" w:space="0" w:color="auto"/>
          </w:divBdr>
        </w:div>
      </w:divsChild>
    </w:div>
    <w:div w:id="1233007185">
      <w:bodyDiv w:val="1"/>
      <w:marLeft w:val="0"/>
      <w:marRight w:val="0"/>
      <w:marTop w:val="0"/>
      <w:marBottom w:val="0"/>
      <w:divBdr>
        <w:top w:val="none" w:sz="0" w:space="0" w:color="auto"/>
        <w:left w:val="none" w:sz="0" w:space="0" w:color="auto"/>
        <w:bottom w:val="none" w:sz="0" w:space="0" w:color="auto"/>
        <w:right w:val="none" w:sz="0" w:space="0" w:color="auto"/>
      </w:divBdr>
    </w:div>
    <w:div w:id="1448311472">
      <w:bodyDiv w:val="1"/>
      <w:marLeft w:val="0"/>
      <w:marRight w:val="0"/>
      <w:marTop w:val="0"/>
      <w:marBottom w:val="0"/>
      <w:divBdr>
        <w:top w:val="none" w:sz="0" w:space="0" w:color="auto"/>
        <w:left w:val="none" w:sz="0" w:space="0" w:color="auto"/>
        <w:bottom w:val="none" w:sz="0" w:space="0" w:color="auto"/>
        <w:right w:val="none" w:sz="0" w:space="0" w:color="auto"/>
      </w:divBdr>
    </w:div>
    <w:div w:id="1464470541">
      <w:bodyDiv w:val="1"/>
      <w:marLeft w:val="0"/>
      <w:marRight w:val="0"/>
      <w:marTop w:val="0"/>
      <w:marBottom w:val="0"/>
      <w:divBdr>
        <w:top w:val="none" w:sz="0" w:space="0" w:color="auto"/>
        <w:left w:val="none" w:sz="0" w:space="0" w:color="auto"/>
        <w:bottom w:val="none" w:sz="0" w:space="0" w:color="auto"/>
        <w:right w:val="none" w:sz="0" w:space="0" w:color="auto"/>
      </w:divBdr>
      <w:divsChild>
        <w:div w:id="2126000857">
          <w:marLeft w:val="0"/>
          <w:marRight w:val="0"/>
          <w:marTop w:val="0"/>
          <w:marBottom w:val="0"/>
          <w:divBdr>
            <w:top w:val="none" w:sz="0" w:space="0" w:color="auto"/>
            <w:left w:val="none" w:sz="0" w:space="0" w:color="auto"/>
            <w:bottom w:val="none" w:sz="0" w:space="0" w:color="auto"/>
            <w:right w:val="none" w:sz="0" w:space="0" w:color="auto"/>
          </w:divBdr>
        </w:div>
        <w:div w:id="1078359651">
          <w:marLeft w:val="0"/>
          <w:marRight w:val="0"/>
          <w:marTop w:val="0"/>
          <w:marBottom w:val="0"/>
          <w:divBdr>
            <w:top w:val="none" w:sz="0" w:space="0" w:color="auto"/>
            <w:left w:val="none" w:sz="0" w:space="0" w:color="auto"/>
            <w:bottom w:val="none" w:sz="0" w:space="0" w:color="auto"/>
            <w:right w:val="none" w:sz="0" w:space="0" w:color="auto"/>
          </w:divBdr>
        </w:div>
      </w:divsChild>
    </w:div>
    <w:div w:id="1715733660">
      <w:bodyDiv w:val="1"/>
      <w:marLeft w:val="0"/>
      <w:marRight w:val="0"/>
      <w:marTop w:val="0"/>
      <w:marBottom w:val="0"/>
      <w:divBdr>
        <w:top w:val="none" w:sz="0" w:space="0" w:color="auto"/>
        <w:left w:val="none" w:sz="0" w:space="0" w:color="auto"/>
        <w:bottom w:val="none" w:sz="0" w:space="0" w:color="auto"/>
        <w:right w:val="none" w:sz="0" w:space="0" w:color="auto"/>
      </w:divBdr>
      <w:divsChild>
        <w:div w:id="736394141">
          <w:marLeft w:val="0"/>
          <w:marRight w:val="0"/>
          <w:marTop w:val="0"/>
          <w:marBottom w:val="0"/>
          <w:divBdr>
            <w:top w:val="none" w:sz="0" w:space="0" w:color="auto"/>
            <w:left w:val="none" w:sz="0" w:space="0" w:color="auto"/>
            <w:bottom w:val="none" w:sz="0" w:space="0" w:color="auto"/>
            <w:right w:val="none" w:sz="0" w:space="0" w:color="auto"/>
          </w:divBdr>
          <w:divsChild>
            <w:div w:id="44182041">
              <w:marLeft w:val="0"/>
              <w:marRight w:val="0"/>
              <w:marTop w:val="0"/>
              <w:marBottom w:val="0"/>
              <w:divBdr>
                <w:top w:val="none" w:sz="0" w:space="0" w:color="auto"/>
                <w:left w:val="none" w:sz="0" w:space="0" w:color="auto"/>
                <w:bottom w:val="none" w:sz="0" w:space="0" w:color="auto"/>
                <w:right w:val="none" w:sz="0" w:space="0" w:color="auto"/>
              </w:divBdr>
            </w:div>
            <w:div w:id="171260486">
              <w:marLeft w:val="0"/>
              <w:marRight w:val="0"/>
              <w:marTop w:val="0"/>
              <w:marBottom w:val="0"/>
              <w:divBdr>
                <w:top w:val="none" w:sz="0" w:space="0" w:color="auto"/>
                <w:left w:val="none" w:sz="0" w:space="0" w:color="auto"/>
                <w:bottom w:val="none" w:sz="0" w:space="0" w:color="auto"/>
                <w:right w:val="none" w:sz="0" w:space="0" w:color="auto"/>
              </w:divBdr>
            </w:div>
            <w:div w:id="216817246">
              <w:marLeft w:val="0"/>
              <w:marRight w:val="0"/>
              <w:marTop w:val="0"/>
              <w:marBottom w:val="0"/>
              <w:divBdr>
                <w:top w:val="none" w:sz="0" w:space="0" w:color="auto"/>
                <w:left w:val="none" w:sz="0" w:space="0" w:color="auto"/>
                <w:bottom w:val="none" w:sz="0" w:space="0" w:color="auto"/>
                <w:right w:val="none" w:sz="0" w:space="0" w:color="auto"/>
              </w:divBdr>
            </w:div>
            <w:div w:id="279805828">
              <w:marLeft w:val="0"/>
              <w:marRight w:val="0"/>
              <w:marTop w:val="0"/>
              <w:marBottom w:val="0"/>
              <w:divBdr>
                <w:top w:val="none" w:sz="0" w:space="0" w:color="auto"/>
                <w:left w:val="none" w:sz="0" w:space="0" w:color="auto"/>
                <w:bottom w:val="none" w:sz="0" w:space="0" w:color="auto"/>
                <w:right w:val="none" w:sz="0" w:space="0" w:color="auto"/>
              </w:divBdr>
            </w:div>
            <w:div w:id="489713263">
              <w:marLeft w:val="0"/>
              <w:marRight w:val="0"/>
              <w:marTop w:val="0"/>
              <w:marBottom w:val="0"/>
              <w:divBdr>
                <w:top w:val="none" w:sz="0" w:space="0" w:color="auto"/>
                <w:left w:val="none" w:sz="0" w:space="0" w:color="auto"/>
                <w:bottom w:val="none" w:sz="0" w:space="0" w:color="auto"/>
                <w:right w:val="none" w:sz="0" w:space="0" w:color="auto"/>
              </w:divBdr>
            </w:div>
            <w:div w:id="531891608">
              <w:marLeft w:val="0"/>
              <w:marRight w:val="0"/>
              <w:marTop w:val="0"/>
              <w:marBottom w:val="0"/>
              <w:divBdr>
                <w:top w:val="none" w:sz="0" w:space="0" w:color="auto"/>
                <w:left w:val="none" w:sz="0" w:space="0" w:color="auto"/>
                <w:bottom w:val="none" w:sz="0" w:space="0" w:color="auto"/>
                <w:right w:val="none" w:sz="0" w:space="0" w:color="auto"/>
              </w:divBdr>
            </w:div>
            <w:div w:id="561478384">
              <w:marLeft w:val="0"/>
              <w:marRight w:val="0"/>
              <w:marTop w:val="0"/>
              <w:marBottom w:val="0"/>
              <w:divBdr>
                <w:top w:val="none" w:sz="0" w:space="0" w:color="auto"/>
                <w:left w:val="none" w:sz="0" w:space="0" w:color="auto"/>
                <w:bottom w:val="none" w:sz="0" w:space="0" w:color="auto"/>
                <w:right w:val="none" w:sz="0" w:space="0" w:color="auto"/>
              </w:divBdr>
            </w:div>
            <w:div w:id="672268656">
              <w:marLeft w:val="0"/>
              <w:marRight w:val="0"/>
              <w:marTop w:val="0"/>
              <w:marBottom w:val="0"/>
              <w:divBdr>
                <w:top w:val="none" w:sz="0" w:space="0" w:color="auto"/>
                <w:left w:val="none" w:sz="0" w:space="0" w:color="auto"/>
                <w:bottom w:val="none" w:sz="0" w:space="0" w:color="auto"/>
                <w:right w:val="none" w:sz="0" w:space="0" w:color="auto"/>
              </w:divBdr>
            </w:div>
            <w:div w:id="711416251">
              <w:marLeft w:val="0"/>
              <w:marRight w:val="0"/>
              <w:marTop w:val="0"/>
              <w:marBottom w:val="0"/>
              <w:divBdr>
                <w:top w:val="none" w:sz="0" w:space="0" w:color="auto"/>
                <w:left w:val="none" w:sz="0" w:space="0" w:color="auto"/>
                <w:bottom w:val="none" w:sz="0" w:space="0" w:color="auto"/>
                <w:right w:val="none" w:sz="0" w:space="0" w:color="auto"/>
              </w:divBdr>
            </w:div>
            <w:div w:id="835270191">
              <w:marLeft w:val="0"/>
              <w:marRight w:val="0"/>
              <w:marTop w:val="0"/>
              <w:marBottom w:val="0"/>
              <w:divBdr>
                <w:top w:val="none" w:sz="0" w:space="0" w:color="auto"/>
                <w:left w:val="none" w:sz="0" w:space="0" w:color="auto"/>
                <w:bottom w:val="none" w:sz="0" w:space="0" w:color="auto"/>
                <w:right w:val="none" w:sz="0" w:space="0" w:color="auto"/>
              </w:divBdr>
            </w:div>
            <w:div w:id="840395812">
              <w:marLeft w:val="0"/>
              <w:marRight w:val="0"/>
              <w:marTop w:val="0"/>
              <w:marBottom w:val="0"/>
              <w:divBdr>
                <w:top w:val="none" w:sz="0" w:space="0" w:color="auto"/>
                <w:left w:val="none" w:sz="0" w:space="0" w:color="auto"/>
                <w:bottom w:val="none" w:sz="0" w:space="0" w:color="auto"/>
                <w:right w:val="none" w:sz="0" w:space="0" w:color="auto"/>
              </w:divBdr>
            </w:div>
            <w:div w:id="846093086">
              <w:marLeft w:val="0"/>
              <w:marRight w:val="0"/>
              <w:marTop w:val="0"/>
              <w:marBottom w:val="0"/>
              <w:divBdr>
                <w:top w:val="none" w:sz="0" w:space="0" w:color="auto"/>
                <w:left w:val="none" w:sz="0" w:space="0" w:color="auto"/>
                <w:bottom w:val="none" w:sz="0" w:space="0" w:color="auto"/>
                <w:right w:val="none" w:sz="0" w:space="0" w:color="auto"/>
              </w:divBdr>
            </w:div>
            <w:div w:id="846288450">
              <w:marLeft w:val="0"/>
              <w:marRight w:val="0"/>
              <w:marTop w:val="0"/>
              <w:marBottom w:val="0"/>
              <w:divBdr>
                <w:top w:val="none" w:sz="0" w:space="0" w:color="auto"/>
                <w:left w:val="none" w:sz="0" w:space="0" w:color="auto"/>
                <w:bottom w:val="none" w:sz="0" w:space="0" w:color="auto"/>
                <w:right w:val="none" w:sz="0" w:space="0" w:color="auto"/>
              </w:divBdr>
            </w:div>
            <w:div w:id="1005977743">
              <w:marLeft w:val="0"/>
              <w:marRight w:val="0"/>
              <w:marTop w:val="0"/>
              <w:marBottom w:val="0"/>
              <w:divBdr>
                <w:top w:val="none" w:sz="0" w:space="0" w:color="auto"/>
                <w:left w:val="none" w:sz="0" w:space="0" w:color="auto"/>
                <w:bottom w:val="none" w:sz="0" w:space="0" w:color="auto"/>
                <w:right w:val="none" w:sz="0" w:space="0" w:color="auto"/>
              </w:divBdr>
            </w:div>
            <w:div w:id="1015575767">
              <w:marLeft w:val="0"/>
              <w:marRight w:val="0"/>
              <w:marTop w:val="0"/>
              <w:marBottom w:val="0"/>
              <w:divBdr>
                <w:top w:val="none" w:sz="0" w:space="0" w:color="auto"/>
                <w:left w:val="none" w:sz="0" w:space="0" w:color="auto"/>
                <w:bottom w:val="none" w:sz="0" w:space="0" w:color="auto"/>
                <w:right w:val="none" w:sz="0" w:space="0" w:color="auto"/>
              </w:divBdr>
            </w:div>
            <w:div w:id="1046028459">
              <w:marLeft w:val="0"/>
              <w:marRight w:val="0"/>
              <w:marTop w:val="0"/>
              <w:marBottom w:val="0"/>
              <w:divBdr>
                <w:top w:val="none" w:sz="0" w:space="0" w:color="auto"/>
                <w:left w:val="none" w:sz="0" w:space="0" w:color="auto"/>
                <w:bottom w:val="none" w:sz="0" w:space="0" w:color="auto"/>
                <w:right w:val="none" w:sz="0" w:space="0" w:color="auto"/>
              </w:divBdr>
            </w:div>
            <w:div w:id="1217862087">
              <w:marLeft w:val="0"/>
              <w:marRight w:val="0"/>
              <w:marTop w:val="0"/>
              <w:marBottom w:val="0"/>
              <w:divBdr>
                <w:top w:val="none" w:sz="0" w:space="0" w:color="auto"/>
                <w:left w:val="none" w:sz="0" w:space="0" w:color="auto"/>
                <w:bottom w:val="none" w:sz="0" w:space="0" w:color="auto"/>
                <w:right w:val="none" w:sz="0" w:space="0" w:color="auto"/>
              </w:divBdr>
            </w:div>
            <w:div w:id="1325157783">
              <w:marLeft w:val="0"/>
              <w:marRight w:val="0"/>
              <w:marTop w:val="0"/>
              <w:marBottom w:val="0"/>
              <w:divBdr>
                <w:top w:val="none" w:sz="0" w:space="0" w:color="auto"/>
                <w:left w:val="none" w:sz="0" w:space="0" w:color="auto"/>
                <w:bottom w:val="none" w:sz="0" w:space="0" w:color="auto"/>
                <w:right w:val="none" w:sz="0" w:space="0" w:color="auto"/>
              </w:divBdr>
            </w:div>
            <w:div w:id="1336803337">
              <w:marLeft w:val="0"/>
              <w:marRight w:val="0"/>
              <w:marTop w:val="0"/>
              <w:marBottom w:val="0"/>
              <w:divBdr>
                <w:top w:val="none" w:sz="0" w:space="0" w:color="auto"/>
                <w:left w:val="none" w:sz="0" w:space="0" w:color="auto"/>
                <w:bottom w:val="none" w:sz="0" w:space="0" w:color="auto"/>
                <w:right w:val="none" w:sz="0" w:space="0" w:color="auto"/>
              </w:divBdr>
            </w:div>
            <w:div w:id="1356418422">
              <w:marLeft w:val="0"/>
              <w:marRight w:val="0"/>
              <w:marTop w:val="0"/>
              <w:marBottom w:val="0"/>
              <w:divBdr>
                <w:top w:val="none" w:sz="0" w:space="0" w:color="auto"/>
                <w:left w:val="none" w:sz="0" w:space="0" w:color="auto"/>
                <w:bottom w:val="none" w:sz="0" w:space="0" w:color="auto"/>
                <w:right w:val="none" w:sz="0" w:space="0" w:color="auto"/>
              </w:divBdr>
            </w:div>
            <w:div w:id="1367025646">
              <w:marLeft w:val="0"/>
              <w:marRight w:val="0"/>
              <w:marTop w:val="0"/>
              <w:marBottom w:val="0"/>
              <w:divBdr>
                <w:top w:val="none" w:sz="0" w:space="0" w:color="auto"/>
                <w:left w:val="none" w:sz="0" w:space="0" w:color="auto"/>
                <w:bottom w:val="none" w:sz="0" w:space="0" w:color="auto"/>
                <w:right w:val="none" w:sz="0" w:space="0" w:color="auto"/>
              </w:divBdr>
            </w:div>
            <w:div w:id="1442845430">
              <w:marLeft w:val="0"/>
              <w:marRight w:val="0"/>
              <w:marTop w:val="0"/>
              <w:marBottom w:val="0"/>
              <w:divBdr>
                <w:top w:val="none" w:sz="0" w:space="0" w:color="auto"/>
                <w:left w:val="none" w:sz="0" w:space="0" w:color="auto"/>
                <w:bottom w:val="none" w:sz="0" w:space="0" w:color="auto"/>
                <w:right w:val="none" w:sz="0" w:space="0" w:color="auto"/>
              </w:divBdr>
            </w:div>
            <w:div w:id="1448084442">
              <w:marLeft w:val="0"/>
              <w:marRight w:val="0"/>
              <w:marTop w:val="0"/>
              <w:marBottom w:val="0"/>
              <w:divBdr>
                <w:top w:val="none" w:sz="0" w:space="0" w:color="auto"/>
                <w:left w:val="none" w:sz="0" w:space="0" w:color="auto"/>
                <w:bottom w:val="none" w:sz="0" w:space="0" w:color="auto"/>
                <w:right w:val="none" w:sz="0" w:space="0" w:color="auto"/>
              </w:divBdr>
            </w:div>
            <w:div w:id="1467116125">
              <w:marLeft w:val="0"/>
              <w:marRight w:val="0"/>
              <w:marTop w:val="0"/>
              <w:marBottom w:val="0"/>
              <w:divBdr>
                <w:top w:val="none" w:sz="0" w:space="0" w:color="auto"/>
                <w:left w:val="none" w:sz="0" w:space="0" w:color="auto"/>
                <w:bottom w:val="none" w:sz="0" w:space="0" w:color="auto"/>
                <w:right w:val="none" w:sz="0" w:space="0" w:color="auto"/>
              </w:divBdr>
            </w:div>
            <w:div w:id="1524326365">
              <w:marLeft w:val="0"/>
              <w:marRight w:val="0"/>
              <w:marTop w:val="0"/>
              <w:marBottom w:val="0"/>
              <w:divBdr>
                <w:top w:val="none" w:sz="0" w:space="0" w:color="auto"/>
                <w:left w:val="none" w:sz="0" w:space="0" w:color="auto"/>
                <w:bottom w:val="none" w:sz="0" w:space="0" w:color="auto"/>
                <w:right w:val="none" w:sz="0" w:space="0" w:color="auto"/>
              </w:divBdr>
            </w:div>
            <w:div w:id="1668630612">
              <w:marLeft w:val="0"/>
              <w:marRight w:val="0"/>
              <w:marTop w:val="0"/>
              <w:marBottom w:val="0"/>
              <w:divBdr>
                <w:top w:val="none" w:sz="0" w:space="0" w:color="auto"/>
                <w:left w:val="none" w:sz="0" w:space="0" w:color="auto"/>
                <w:bottom w:val="none" w:sz="0" w:space="0" w:color="auto"/>
                <w:right w:val="none" w:sz="0" w:space="0" w:color="auto"/>
              </w:divBdr>
            </w:div>
            <w:div w:id="1743597637">
              <w:marLeft w:val="0"/>
              <w:marRight w:val="0"/>
              <w:marTop w:val="0"/>
              <w:marBottom w:val="0"/>
              <w:divBdr>
                <w:top w:val="none" w:sz="0" w:space="0" w:color="auto"/>
                <w:left w:val="none" w:sz="0" w:space="0" w:color="auto"/>
                <w:bottom w:val="none" w:sz="0" w:space="0" w:color="auto"/>
                <w:right w:val="none" w:sz="0" w:space="0" w:color="auto"/>
              </w:divBdr>
            </w:div>
            <w:div w:id="1783839961">
              <w:marLeft w:val="0"/>
              <w:marRight w:val="0"/>
              <w:marTop w:val="0"/>
              <w:marBottom w:val="0"/>
              <w:divBdr>
                <w:top w:val="none" w:sz="0" w:space="0" w:color="auto"/>
                <w:left w:val="none" w:sz="0" w:space="0" w:color="auto"/>
                <w:bottom w:val="none" w:sz="0" w:space="0" w:color="auto"/>
                <w:right w:val="none" w:sz="0" w:space="0" w:color="auto"/>
              </w:divBdr>
            </w:div>
            <w:div w:id="1803185947">
              <w:marLeft w:val="0"/>
              <w:marRight w:val="0"/>
              <w:marTop w:val="0"/>
              <w:marBottom w:val="0"/>
              <w:divBdr>
                <w:top w:val="none" w:sz="0" w:space="0" w:color="auto"/>
                <w:left w:val="none" w:sz="0" w:space="0" w:color="auto"/>
                <w:bottom w:val="none" w:sz="0" w:space="0" w:color="auto"/>
                <w:right w:val="none" w:sz="0" w:space="0" w:color="auto"/>
              </w:divBdr>
            </w:div>
            <w:div w:id="1826168895">
              <w:marLeft w:val="0"/>
              <w:marRight w:val="0"/>
              <w:marTop w:val="0"/>
              <w:marBottom w:val="0"/>
              <w:divBdr>
                <w:top w:val="none" w:sz="0" w:space="0" w:color="auto"/>
                <w:left w:val="none" w:sz="0" w:space="0" w:color="auto"/>
                <w:bottom w:val="none" w:sz="0" w:space="0" w:color="auto"/>
                <w:right w:val="none" w:sz="0" w:space="0" w:color="auto"/>
              </w:divBdr>
            </w:div>
            <w:div w:id="1933006427">
              <w:marLeft w:val="0"/>
              <w:marRight w:val="0"/>
              <w:marTop w:val="0"/>
              <w:marBottom w:val="0"/>
              <w:divBdr>
                <w:top w:val="none" w:sz="0" w:space="0" w:color="auto"/>
                <w:left w:val="none" w:sz="0" w:space="0" w:color="auto"/>
                <w:bottom w:val="none" w:sz="0" w:space="0" w:color="auto"/>
                <w:right w:val="none" w:sz="0" w:space="0" w:color="auto"/>
              </w:divBdr>
            </w:div>
            <w:div w:id="20564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3693">
      <w:bodyDiv w:val="1"/>
      <w:marLeft w:val="0"/>
      <w:marRight w:val="0"/>
      <w:marTop w:val="0"/>
      <w:marBottom w:val="0"/>
      <w:divBdr>
        <w:top w:val="none" w:sz="0" w:space="0" w:color="auto"/>
        <w:left w:val="none" w:sz="0" w:space="0" w:color="auto"/>
        <w:bottom w:val="none" w:sz="0" w:space="0" w:color="auto"/>
        <w:right w:val="none" w:sz="0" w:space="0" w:color="auto"/>
      </w:divBdr>
      <w:divsChild>
        <w:div w:id="692850803">
          <w:marLeft w:val="0"/>
          <w:marRight w:val="0"/>
          <w:marTop w:val="0"/>
          <w:marBottom w:val="0"/>
          <w:divBdr>
            <w:top w:val="none" w:sz="0" w:space="0" w:color="auto"/>
            <w:left w:val="none" w:sz="0" w:space="0" w:color="auto"/>
            <w:bottom w:val="none" w:sz="0" w:space="0" w:color="auto"/>
            <w:right w:val="none" w:sz="0" w:space="0" w:color="auto"/>
          </w:divBdr>
        </w:div>
        <w:div w:id="528027792">
          <w:marLeft w:val="0"/>
          <w:marRight w:val="0"/>
          <w:marTop w:val="0"/>
          <w:marBottom w:val="0"/>
          <w:divBdr>
            <w:top w:val="none" w:sz="0" w:space="0" w:color="auto"/>
            <w:left w:val="none" w:sz="0" w:space="0" w:color="auto"/>
            <w:bottom w:val="none" w:sz="0" w:space="0" w:color="auto"/>
            <w:right w:val="none" w:sz="0" w:space="0" w:color="auto"/>
          </w:divBdr>
        </w:div>
        <w:div w:id="1681277631">
          <w:marLeft w:val="0"/>
          <w:marRight w:val="0"/>
          <w:marTop w:val="0"/>
          <w:marBottom w:val="0"/>
          <w:divBdr>
            <w:top w:val="none" w:sz="0" w:space="0" w:color="auto"/>
            <w:left w:val="none" w:sz="0" w:space="0" w:color="auto"/>
            <w:bottom w:val="none" w:sz="0" w:space="0" w:color="auto"/>
            <w:right w:val="none" w:sz="0" w:space="0" w:color="auto"/>
          </w:divBdr>
        </w:div>
        <w:div w:id="1155342288">
          <w:marLeft w:val="0"/>
          <w:marRight w:val="0"/>
          <w:marTop w:val="0"/>
          <w:marBottom w:val="0"/>
          <w:divBdr>
            <w:top w:val="none" w:sz="0" w:space="0" w:color="auto"/>
            <w:left w:val="none" w:sz="0" w:space="0" w:color="auto"/>
            <w:bottom w:val="none" w:sz="0" w:space="0" w:color="auto"/>
            <w:right w:val="none" w:sz="0" w:space="0" w:color="auto"/>
          </w:divBdr>
        </w:div>
        <w:div w:id="1926839483">
          <w:marLeft w:val="0"/>
          <w:marRight w:val="0"/>
          <w:marTop w:val="0"/>
          <w:marBottom w:val="0"/>
          <w:divBdr>
            <w:top w:val="none" w:sz="0" w:space="0" w:color="auto"/>
            <w:left w:val="none" w:sz="0" w:space="0" w:color="auto"/>
            <w:bottom w:val="none" w:sz="0" w:space="0" w:color="auto"/>
            <w:right w:val="none" w:sz="0" w:space="0" w:color="auto"/>
          </w:divBdr>
        </w:div>
        <w:div w:id="1861158917">
          <w:marLeft w:val="0"/>
          <w:marRight w:val="0"/>
          <w:marTop w:val="0"/>
          <w:marBottom w:val="0"/>
          <w:divBdr>
            <w:top w:val="none" w:sz="0" w:space="0" w:color="auto"/>
            <w:left w:val="none" w:sz="0" w:space="0" w:color="auto"/>
            <w:bottom w:val="none" w:sz="0" w:space="0" w:color="auto"/>
            <w:right w:val="none" w:sz="0" w:space="0" w:color="auto"/>
          </w:divBdr>
        </w:div>
        <w:div w:id="1041369020">
          <w:marLeft w:val="0"/>
          <w:marRight w:val="0"/>
          <w:marTop w:val="0"/>
          <w:marBottom w:val="0"/>
          <w:divBdr>
            <w:top w:val="none" w:sz="0" w:space="0" w:color="auto"/>
            <w:left w:val="none" w:sz="0" w:space="0" w:color="auto"/>
            <w:bottom w:val="none" w:sz="0" w:space="0" w:color="auto"/>
            <w:right w:val="none" w:sz="0" w:space="0" w:color="auto"/>
          </w:divBdr>
        </w:div>
        <w:div w:id="1245801514">
          <w:marLeft w:val="0"/>
          <w:marRight w:val="0"/>
          <w:marTop w:val="0"/>
          <w:marBottom w:val="0"/>
          <w:divBdr>
            <w:top w:val="none" w:sz="0" w:space="0" w:color="auto"/>
            <w:left w:val="none" w:sz="0" w:space="0" w:color="auto"/>
            <w:bottom w:val="none" w:sz="0" w:space="0" w:color="auto"/>
            <w:right w:val="none" w:sz="0" w:space="0" w:color="auto"/>
          </w:divBdr>
        </w:div>
        <w:div w:id="831793292">
          <w:marLeft w:val="0"/>
          <w:marRight w:val="0"/>
          <w:marTop w:val="0"/>
          <w:marBottom w:val="0"/>
          <w:divBdr>
            <w:top w:val="none" w:sz="0" w:space="0" w:color="auto"/>
            <w:left w:val="none" w:sz="0" w:space="0" w:color="auto"/>
            <w:bottom w:val="none" w:sz="0" w:space="0" w:color="auto"/>
            <w:right w:val="none" w:sz="0" w:space="0" w:color="auto"/>
          </w:divBdr>
        </w:div>
        <w:div w:id="86583078">
          <w:marLeft w:val="0"/>
          <w:marRight w:val="0"/>
          <w:marTop w:val="0"/>
          <w:marBottom w:val="0"/>
          <w:divBdr>
            <w:top w:val="none" w:sz="0" w:space="0" w:color="auto"/>
            <w:left w:val="none" w:sz="0" w:space="0" w:color="auto"/>
            <w:bottom w:val="none" w:sz="0" w:space="0" w:color="auto"/>
            <w:right w:val="none" w:sz="0" w:space="0" w:color="auto"/>
          </w:divBdr>
        </w:div>
        <w:div w:id="2104258286">
          <w:marLeft w:val="0"/>
          <w:marRight w:val="0"/>
          <w:marTop w:val="0"/>
          <w:marBottom w:val="0"/>
          <w:divBdr>
            <w:top w:val="none" w:sz="0" w:space="0" w:color="auto"/>
            <w:left w:val="none" w:sz="0" w:space="0" w:color="auto"/>
            <w:bottom w:val="none" w:sz="0" w:space="0" w:color="auto"/>
            <w:right w:val="none" w:sz="0" w:space="0" w:color="auto"/>
          </w:divBdr>
        </w:div>
        <w:div w:id="1488134806">
          <w:marLeft w:val="0"/>
          <w:marRight w:val="0"/>
          <w:marTop w:val="0"/>
          <w:marBottom w:val="0"/>
          <w:divBdr>
            <w:top w:val="none" w:sz="0" w:space="0" w:color="auto"/>
            <w:left w:val="none" w:sz="0" w:space="0" w:color="auto"/>
            <w:bottom w:val="none" w:sz="0" w:space="0" w:color="auto"/>
            <w:right w:val="none" w:sz="0" w:space="0" w:color="auto"/>
          </w:divBdr>
        </w:div>
        <w:div w:id="2034719357">
          <w:marLeft w:val="0"/>
          <w:marRight w:val="0"/>
          <w:marTop w:val="0"/>
          <w:marBottom w:val="0"/>
          <w:divBdr>
            <w:top w:val="none" w:sz="0" w:space="0" w:color="auto"/>
            <w:left w:val="none" w:sz="0" w:space="0" w:color="auto"/>
            <w:bottom w:val="none" w:sz="0" w:space="0" w:color="auto"/>
            <w:right w:val="none" w:sz="0" w:space="0" w:color="auto"/>
          </w:divBdr>
        </w:div>
        <w:div w:id="25377874">
          <w:marLeft w:val="0"/>
          <w:marRight w:val="0"/>
          <w:marTop w:val="0"/>
          <w:marBottom w:val="0"/>
          <w:divBdr>
            <w:top w:val="none" w:sz="0" w:space="0" w:color="auto"/>
            <w:left w:val="none" w:sz="0" w:space="0" w:color="auto"/>
            <w:bottom w:val="none" w:sz="0" w:space="0" w:color="auto"/>
            <w:right w:val="none" w:sz="0" w:space="0" w:color="auto"/>
          </w:divBdr>
        </w:div>
        <w:div w:id="1043482008">
          <w:marLeft w:val="0"/>
          <w:marRight w:val="0"/>
          <w:marTop w:val="0"/>
          <w:marBottom w:val="0"/>
          <w:divBdr>
            <w:top w:val="none" w:sz="0" w:space="0" w:color="auto"/>
            <w:left w:val="none" w:sz="0" w:space="0" w:color="auto"/>
            <w:bottom w:val="none" w:sz="0" w:space="0" w:color="auto"/>
            <w:right w:val="none" w:sz="0" w:space="0" w:color="auto"/>
          </w:divBdr>
        </w:div>
        <w:div w:id="2096628213">
          <w:marLeft w:val="0"/>
          <w:marRight w:val="0"/>
          <w:marTop w:val="0"/>
          <w:marBottom w:val="0"/>
          <w:divBdr>
            <w:top w:val="none" w:sz="0" w:space="0" w:color="auto"/>
            <w:left w:val="none" w:sz="0" w:space="0" w:color="auto"/>
            <w:bottom w:val="none" w:sz="0" w:space="0" w:color="auto"/>
            <w:right w:val="none" w:sz="0" w:space="0" w:color="auto"/>
          </w:divBdr>
        </w:div>
        <w:div w:id="400368255">
          <w:marLeft w:val="0"/>
          <w:marRight w:val="0"/>
          <w:marTop w:val="0"/>
          <w:marBottom w:val="0"/>
          <w:divBdr>
            <w:top w:val="none" w:sz="0" w:space="0" w:color="auto"/>
            <w:left w:val="none" w:sz="0" w:space="0" w:color="auto"/>
            <w:bottom w:val="none" w:sz="0" w:space="0" w:color="auto"/>
            <w:right w:val="none" w:sz="0" w:space="0" w:color="auto"/>
          </w:divBdr>
        </w:div>
      </w:divsChild>
    </w:div>
    <w:div w:id="1791049950">
      <w:bodyDiv w:val="1"/>
      <w:marLeft w:val="0"/>
      <w:marRight w:val="0"/>
      <w:marTop w:val="0"/>
      <w:marBottom w:val="0"/>
      <w:divBdr>
        <w:top w:val="none" w:sz="0" w:space="0" w:color="auto"/>
        <w:left w:val="none" w:sz="0" w:space="0" w:color="auto"/>
        <w:bottom w:val="none" w:sz="0" w:space="0" w:color="auto"/>
        <w:right w:val="none" w:sz="0" w:space="0" w:color="auto"/>
      </w:divBdr>
      <w:divsChild>
        <w:div w:id="1949506808">
          <w:marLeft w:val="0"/>
          <w:marRight w:val="0"/>
          <w:marTop w:val="0"/>
          <w:marBottom w:val="0"/>
          <w:divBdr>
            <w:top w:val="none" w:sz="0" w:space="0" w:color="auto"/>
            <w:left w:val="none" w:sz="0" w:space="0" w:color="auto"/>
            <w:bottom w:val="none" w:sz="0" w:space="0" w:color="auto"/>
            <w:right w:val="none" w:sz="0" w:space="0" w:color="auto"/>
          </w:divBdr>
          <w:divsChild>
            <w:div w:id="16900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4031">
      <w:bodyDiv w:val="1"/>
      <w:marLeft w:val="0"/>
      <w:marRight w:val="0"/>
      <w:marTop w:val="0"/>
      <w:marBottom w:val="0"/>
      <w:divBdr>
        <w:top w:val="none" w:sz="0" w:space="0" w:color="auto"/>
        <w:left w:val="none" w:sz="0" w:space="0" w:color="auto"/>
        <w:bottom w:val="none" w:sz="0" w:space="0" w:color="auto"/>
        <w:right w:val="none" w:sz="0" w:space="0" w:color="auto"/>
      </w:divBdr>
      <w:divsChild>
        <w:div w:id="1679848632">
          <w:marLeft w:val="0"/>
          <w:marRight w:val="0"/>
          <w:marTop w:val="0"/>
          <w:marBottom w:val="0"/>
          <w:divBdr>
            <w:top w:val="none" w:sz="0" w:space="0" w:color="auto"/>
            <w:left w:val="none" w:sz="0" w:space="0" w:color="auto"/>
            <w:bottom w:val="none" w:sz="0" w:space="0" w:color="auto"/>
            <w:right w:val="none" w:sz="0" w:space="0" w:color="auto"/>
          </w:divBdr>
          <w:divsChild>
            <w:div w:id="1388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1509">
      <w:bodyDiv w:val="1"/>
      <w:marLeft w:val="0"/>
      <w:marRight w:val="0"/>
      <w:marTop w:val="0"/>
      <w:marBottom w:val="0"/>
      <w:divBdr>
        <w:top w:val="none" w:sz="0" w:space="0" w:color="auto"/>
        <w:left w:val="none" w:sz="0" w:space="0" w:color="auto"/>
        <w:bottom w:val="none" w:sz="0" w:space="0" w:color="auto"/>
        <w:right w:val="none" w:sz="0" w:space="0" w:color="auto"/>
      </w:divBdr>
      <w:divsChild>
        <w:div w:id="1345132527">
          <w:marLeft w:val="0"/>
          <w:marRight w:val="0"/>
          <w:marTop w:val="0"/>
          <w:marBottom w:val="0"/>
          <w:divBdr>
            <w:top w:val="none" w:sz="0" w:space="0" w:color="auto"/>
            <w:left w:val="none" w:sz="0" w:space="0" w:color="auto"/>
            <w:bottom w:val="none" w:sz="0" w:space="0" w:color="auto"/>
            <w:right w:val="none" w:sz="0" w:space="0" w:color="auto"/>
          </w:divBdr>
        </w:div>
        <w:div w:id="1129054334">
          <w:marLeft w:val="0"/>
          <w:marRight w:val="0"/>
          <w:marTop w:val="0"/>
          <w:marBottom w:val="0"/>
          <w:divBdr>
            <w:top w:val="none" w:sz="0" w:space="0" w:color="auto"/>
            <w:left w:val="none" w:sz="0" w:space="0" w:color="auto"/>
            <w:bottom w:val="none" w:sz="0" w:space="0" w:color="auto"/>
            <w:right w:val="none" w:sz="0" w:space="0" w:color="auto"/>
          </w:divBdr>
        </w:div>
        <w:div w:id="2060392996">
          <w:marLeft w:val="0"/>
          <w:marRight w:val="0"/>
          <w:marTop w:val="0"/>
          <w:marBottom w:val="0"/>
          <w:divBdr>
            <w:top w:val="none" w:sz="0" w:space="0" w:color="auto"/>
            <w:left w:val="none" w:sz="0" w:space="0" w:color="auto"/>
            <w:bottom w:val="none" w:sz="0" w:space="0" w:color="auto"/>
            <w:right w:val="none" w:sz="0" w:space="0" w:color="auto"/>
          </w:divBdr>
        </w:div>
        <w:div w:id="15490302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BiologicsBloodVaccines/TissueTissueProducts/default.htm"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tice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ticel.com/patients/about-carticel/a-history-of-firsts" TargetMode="Externa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yperlink" Target="http://www.fda.gov/BiologicsBloodVaccines/CellularGeneTherapyProducts/ApprovedProducts/ucm171702.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mrfontanillad@unal.edu.co" TargetMode="External"/><Relationship Id="rId2" Type="http://schemas.openxmlformats.org/officeDocument/2006/relationships/hyperlink" Target="mailto:migonzalezd@unal.edu.co" TargetMode="External"/><Relationship Id="rId1" Type="http://schemas.openxmlformats.org/officeDocument/2006/relationships/hyperlink" Target="mailto:amflorezc@unal.edu.co" TargetMode="External"/><Relationship Id="rId4" Type="http://schemas.openxmlformats.org/officeDocument/2006/relationships/hyperlink" Target="http://www.ema.europa.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65749-AF2A-4DD9-89D5-299B8510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74348</Words>
  <Characters>408919</Characters>
  <Application>Microsoft Office Word</Application>
  <DocSecurity>0</DocSecurity>
  <Lines>3407</Lines>
  <Paragraphs>964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Adry</dc:creator>
  <cp:lastModifiedBy>revista</cp:lastModifiedBy>
  <cp:revision>3</cp:revision>
  <cp:lastPrinted>2017-03-01T17:32:00Z</cp:lastPrinted>
  <dcterms:created xsi:type="dcterms:W3CDTF">2017-12-05T22:12:00Z</dcterms:created>
  <dcterms:modified xsi:type="dcterms:W3CDTF">2018-02-07T15:19:00Z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http://www.zotero.org/styles/elsevier-vancouver</vt:lpwstr>
  </property>
  <property fmtid="{D5CDD505-2E9C-101B-9397-08002B2CF9AE}" pid="13" name="Mendeley Recent Style Name 4_1">
    <vt:lpwstr>Elsevier Vancouver</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86d467a2-c43e-3ab9-a635-89591f47d1fe</vt:lpwstr>
  </property>
</Properties>
</file>