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A802" w14:textId="77777777" w:rsidR="00665D8C" w:rsidRPr="00D97DFA" w:rsidRDefault="00665D8C" w:rsidP="00D97DFA">
      <w:pPr>
        <w:jc w:val="both"/>
        <w:rPr>
          <w:rFonts w:ascii="Optimum" w:hAnsi="Optimum" w:cs="Arial"/>
          <w:b/>
          <w:color w:val="000000" w:themeColor="text1"/>
          <w:sz w:val="20"/>
          <w:szCs w:val="20"/>
        </w:rPr>
      </w:pPr>
      <w:proofErr w:type="spellStart"/>
      <w:r w:rsidRPr="00D97DFA">
        <w:rPr>
          <w:rFonts w:ascii="Optimum" w:hAnsi="Optimum" w:cs="Arial"/>
          <w:b/>
          <w:i/>
          <w:color w:val="000000" w:themeColor="text1"/>
          <w:sz w:val="20"/>
          <w:szCs w:val="20"/>
        </w:rPr>
        <w:t>Bacillus</w:t>
      </w:r>
      <w:proofErr w:type="spellEnd"/>
      <w:r w:rsidRPr="00D97DFA">
        <w:rPr>
          <w:rFonts w:ascii="Optimum" w:hAnsi="Optimum" w:cs="Arial"/>
          <w:b/>
          <w:i/>
          <w:color w:val="000000" w:themeColor="text1"/>
          <w:sz w:val="20"/>
          <w:szCs w:val="20"/>
        </w:rPr>
        <w:t xml:space="preserve"> </w:t>
      </w:r>
      <w:proofErr w:type="spellStart"/>
      <w:r w:rsidRPr="00D97DFA">
        <w:rPr>
          <w:rFonts w:ascii="Optimum" w:hAnsi="Optimum" w:cs="Arial"/>
          <w:b/>
          <w:i/>
          <w:color w:val="000000" w:themeColor="text1"/>
          <w:sz w:val="20"/>
          <w:szCs w:val="20"/>
        </w:rPr>
        <w:t>cereus</w:t>
      </w:r>
      <w:proofErr w:type="spellEnd"/>
      <w:r w:rsidRPr="00D97DFA">
        <w:rPr>
          <w:rFonts w:ascii="Optimum" w:hAnsi="Optimum" w:cs="Arial"/>
          <w:b/>
          <w:i/>
          <w:color w:val="000000" w:themeColor="text1"/>
          <w:sz w:val="20"/>
          <w:szCs w:val="20"/>
        </w:rPr>
        <w:t xml:space="preserve"> </w:t>
      </w:r>
      <w:r w:rsidRPr="00D97DFA">
        <w:rPr>
          <w:rFonts w:ascii="Optimum" w:hAnsi="Optimum" w:cs="Arial"/>
          <w:b/>
          <w:color w:val="000000" w:themeColor="text1"/>
          <w:sz w:val="20"/>
          <w:szCs w:val="20"/>
        </w:rPr>
        <w:t>bacteria endófita promotora de crecimiento vegetal</w:t>
      </w:r>
    </w:p>
    <w:p w14:paraId="07494EFC" w14:textId="77777777" w:rsidR="00A060B8" w:rsidRDefault="00A060B8" w:rsidP="00D97DFA">
      <w:pPr>
        <w:jc w:val="both"/>
        <w:rPr>
          <w:rFonts w:ascii="Optimum" w:hAnsi="Optimum" w:cs="Arial"/>
          <w:b/>
          <w:color w:val="000000" w:themeColor="text1"/>
          <w:sz w:val="20"/>
          <w:szCs w:val="20"/>
          <w:lang w:val="en-US"/>
        </w:rPr>
      </w:pPr>
    </w:p>
    <w:p w14:paraId="4DA0E795" w14:textId="2B26B70E" w:rsidR="008A7B89" w:rsidRPr="00D97DFA" w:rsidRDefault="00665D8C" w:rsidP="00D97DFA">
      <w:pPr>
        <w:jc w:val="both"/>
        <w:rPr>
          <w:rFonts w:ascii="Optimum" w:hAnsi="Optimum" w:cs="Arial"/>
          <w:b/>
          <w:color w:val="000000" w:themeColor="text1"/>
          <w:sz w:val="20"/>
          <w:szCs w:val="20"/>
          <w:lang w:val="en-US"/>
        </w:rPr>
      </w:pPr>
      <w:r w:rsidRPr="00D97DFA">
        <w:rPr>
          <w:rFonts w:ascii="Optimum" w:hAnsi="Optimum" w:cs="Arial"/>
          <w:b/>
          <w:i/>
          <w:color w:val="000000" w:themeColor="text1"/>
          <w:sz w:val="20"/>
          <w:szCs w:val="20"/>
          <w:lang w:val="en-US"/>
        </w:rPr>
        <w:t>Bacillus cereus</w:t>
      </w:r>
      <w:r w:rsidRPr="00D97DFA">
        <w:rPr>
          <w:rFonts w:ascii="Optimum" w:hAnsi="Optimum" w:cs="Arial"/>
          <w:b/>
          <w:color w:val="000000" w:themeColor="text1"/>
          <w:sz w:val="20"/>
          <w:szCs w:val="20"/>
          <w:lang w:val="en-US"/>
        </w:rPr>
        <w:t xml:space="preserve"> endophytic bacterial plant growth promoter</w:t>
      </w:r>
    </w:p>
    <w:p w14:paraId="2C7F05B0" w14:textId="3240C851" w:rsidR="00D97DFA" w:rsidRPr="00A060B8" w:rsidRDefault="00D97DFA" w:rsidP="00D97DFA">
      <w:pPr>
        <w:jc w:val="both"/>
        <w:rPr>
          <w:rFonts w:ascii="Optimum" w:hAnsi="Optimum" w:cs="Arial"/>
          <w:color w:val="000000" w:themeColor="text1"/>
          <w:sz w:val="20"/>
          <w:szCs w:val="20"/>
          <w:lang w:val="en-US"/>
        </w:rPr>
      </w:pPr>
    </w:p>
    <w:p w14:paraId="64CF83D6" w14:textId="77777777" w:rsidR="00D97DFA" w:rsidRPr="00D97DFA" w:rsidRDefault="00D97DFA" w:rsidP="00D97DFA">
      <w:pPr>
        <w:pStyle w:val="Encabezado"/>
        <w:jc w:val="both"/>
        <w:rPr>
          <w:rFonts w:ascii="Optimum" w:hAnsi="Optimum"/>
          <w:sz w:val="20"/>
          <w:szCs w:val="20"/>
        </w:rPr>
      </w:pPr>
      <w:r w:rsidRPr="00D97DFA">
        <w:rPr>
          <w:rFonts w:ascii="Optimum" w:hAnsi="Optimum" w:cs="Arial"/>
          <w:color w:val="000000" w:themeColor="text1"/>
          <w:sz w:val="20"/>
          <w:szCs w:val="20"/>
        </w:rPr>
        <w:t xml:space="preserve">Título corto: </w:t>
      </w:r>
      <w:r w:rsidRPr="00D97DFA">
        <w:rPr>
          <w:rFonts w:ascii="Optimum" w:hAnsi="Optimum"/>
          <w:sz w:val="20"/>
          <w:szCs w:val="20"/>
        </w:rPr>
        <w:t xml:space="preserve">Bacterias endófitas de </w:t>
      </w:r>
      <w:proofErr w:type="spellStart"/>
      <w:r w:rsidRPr="00D97DFA">
        <w:rPr>
          <w:rFonts w:ascii="Optimum" w:hAnsi="Optimum"/>
          <w:i/>
          <w:sz w:val="20"/>
          <w:szCs w:val="20"/>
        </w:rPr>
        <w:t>Lippia</w:t>
      </w:r>
      <w:proofErr w:type="spellEnd"/>
      <w:r w:rsidRPr="00D97DFA">
        <w:rPr>
          <w:rFonts w:ascii="Optimum" w:hAnsi="Optimum"/>
          <w:i/>
          <w:sz w:val="20"/>
          <w:szCs w:val="20"/>
        </w:rPr>
        <w:t xml:space="preserve"> </w:t>
      </w:r>
      <w:proofErr w:type="spellStart"/>
      <w:r w:rsidRPr="00D97DFA">
        <w:rPr>
          <w:rFonts w:ascii="Optimum" w:hAnsi="Optimum"/>
          <w:i/>
          <w:sz w:val="20"/>
          <w:szCs w:val="20"/>
        </w:rPr>
        <w:t>origanoides</w:t>
      </w:r>
      <w:proofErr w:type="spellEnd"/>
      <w:r w:rsidRPr="00D97DFA">
        <w:rPr>
          <w:rFonts w:ascii="Optimum" w:hAnsi="Optimum"/>
          <w:sz w:val="20"/>
          <w:szCs w:val="20"/>
        </w:rPr>
        <w:t xml:space="preserve"> </w:t>
      </w:r>
    </w:p>
    <w:p w14:paraId="7A51A350" w14:textId="0801A56D" w:rsidR="00D97DFA" w:rsidRDefault="00D97DFA" w:rsidP="00D97DFA">
      <w:pPr>
        <w:jc w:val="both"/>
        <w:rPr>
          <w:rFonts w:ascii="Optimum" w:hAnsi="Optimum" w:cs="Arial"/>
          <w:color w:val="000000" w:themeColor="text1"/>
          <w:sz w:val="20"/>
          <w:szCs w:val="20"/>
        </w:rPr>
      </w:pPr>
    </w:p>
    <w:p w14:paraId="48B55AAD" w14:textId="797EE13A" w:rsidR="008A7B89" w:rsidRPr="00D97DFA" w:rsidRDefault="002B5B47" w:rsidP="00D97DFA">
      <w:pPr>
        <w:jc w:val="both"/>
        <w:rPr>
          <w:rFonts w:ascii="Optimum" w:hAnsi="Optimum" w:cs="Arial"/>
          <w:b/>
          <w:color w:val="000000" w:themeColor="text1"/>
          <w:sz w:val="20"/>
          <w:szCs w:val="20"/>
        </w:rPr>
      </w:pPr>
      <w:r w:rsidRPr="00D97DFA">
        <w:rPr>
          <w:rFonts w:ascii="Optimum" w:hAnsi="Optimum" w:cs="Arial"/>
          <w:color w:val="000000" w:themeColor="text1"/>
          <w:sz w:val="20"/>
          <w:szCs w:val="20"/>
        </w:rPr>
        <w:t>Chamorro</w:t>
      </w:r>
      <w:r w:rsidR="00DC7BA8">
        <w:rPr>
          <w:rFonts w:ascii="Optimum" w:hAnsi="Optimum" w:cs="Arial"/>
          <w:color w:val="000000" w:themeColor="text1"/>
          <w:sz w:val="20"/>
          <w:szCs w:val="20"/>
        </w:rPr>
        <w:t>-</w:t>
      </w:r>
      <w:r w:rsidRPr="00D97DFA">
        <w:rPr>
          <w:rFonts w:ascii="Optimum" w:hAnsi="Optimum" w:cs="Arial"/>
          <w:color w:val="000000" w:themeColor="text1"/>
          <w:sz w:val="20"/>
          <w:szCs w:val="20"/>
        </w:rPr>
        <w:t>Anaya</w:t>
      </w:r>
      <w:r w:rsidR="00CB0944" w:rsidRPr="00D97DFA">
        <w:rPr>
          <w:rFonts w:ascii="Optimum" w:hAnsi="Optimum" w:cs="Arial"/>
          <w:color w:val="000000" w:themeColor="text1"/>
          <w:sz w:val="20"/>
          <w:szCs w:val="20"/>
        </w:rPr>
        <w:t xml:space="preserve"> Lina María </w:t>
      </w:r>
      <w:r w:rsidRPr="00D97DFA">
        <w:rPr>
          <w:rFonts w:ascii="Optimum" w:hAnsi="Optimum" w:cs="Arial"/>
          <w:color w:val="000000" w:themeColor="text1"/>
          <w:sz w:val="20"/>
          <w:szCs w:val="20"/>
          <w:vertAlign w:val="superscript"/>
        </w:rPr>
        <w:t>*</w:t>
      </w:r>
      <w:r w:rsidRPr="00D97DFA">
        <w:rPr>
          <w:rFonts w:ascii="Optimum" w:hAnsi="Optimum" w:cs="Arial"/>
          <w:color w:val="000000" w:themeColor="text1"/>
          <w:sz w:val="20"/>
          <w:szCs w:val="20"/>
        </w:rPr>
        <w:t>,</w:t>
      </w:r>
      <w:r w:rsidR="00CB0944" w:rsidRPr="00D97DFA">
        <w:rPr>
          <w:rFonts w:ascii="Optimum" w:hAnsi="Optimum" w:cs="Arial"/>
          <w:color w:val="000000" w:themeColor="text1"/>
          <w:sz w:val="20"/>
          <w:szCs w:val="20"/>
        </w:rPr>
        <w:t xml:space="preserve"> </w:t>
      </w:r>
      <w:r w:rsidRPr="00D97DFA">
        <w:rPr>
          <w:rFonts w:ascii="Optimum" w:hAnsi="Optimum" w:cs="Arial"/>
          <w:color w:val="000000" w:themeColor="text1"/>
          <w:sz w:val="20"/>
          <w:szCs w:val="20"/>
        </w:rPr>
        <w:t>Chamorro</w:t>
      </w:r>
      <w:r w:rsidR="00DC7BA8">
        <w:rPr>
          <w:rFonts w:ascii="Optimum" w:hAnsi="Optimum" w:cs="Arial"/>
          <w:color w:val="000000" w:themeColor="text1"/>
          <w:sz w:val="20"/>
          <w:szCs w:val="20"/>
        </w:rPr>
        <w:t>-</w:t>
      </w:r>
      <w:r w:rsidRPr="00D97DFA">
        <w:rPr>
          <w:rFonts w:ascii="Optimum" w:hAnsi="Optimum" w:cs="Arial"/>
          <w:color w:val="000000" w:themeColor="text1"/>
          <w:sz w:val="20"/>
          <w:szCs w:val="20"/>
        </w:rPr>
        <w:t>Anaya</w:t>
      </w:r>
      <w:r w:rsidR="00CB0944" w:rsidRPr="00D97DFA">
        <w:rPr>
          <w:rFonts w:ascii="Optimum" w:hAnsi="Optimum" w:cs="Arial"/>
          <w:color w:val="000000" w:themeColor="text1"/>
          <w:sz w:val="20"/>
          <w:szCs w:val="20"/>
        </w:rPr>
        <w:t xml:space="preserve"> Leonardo Miguel </w:t>
      </w:r>
      <w:r w:rsidRPr="00D97DFA">
        <w:rPr>
          <w:rFonts w:ascii="Optimum" w:hAnsi="Optimum" w:cs="Arial"/>
          <w:color w:val="000000" w:themeColor="text1"/>
          <w:sz w:val="20"/>
          <w:szCs w:val="20"/>
          <w:vertAlign w:val="superscript"/>
        </w:rPr>
        <w:t>**</w:t>
      </w:r>
      <w:r w:rsidRPr="00D97DFA">
        <w:rPr>
          <w:rFonts w:ascii="Optimum" w:hAnsi="Optimum" w:cs="Arial"/>
          <w:color w:val="000000" w:themeColor="text1"/>
          <w:sz w:val="20"/>
          <w:szCs w:val="20"/>
        </w:rPr>
        <w:t>, Pérez</w:t>
      </w:r>
      <w:r w:rsidR="00CB0944" w:rsidRPr="00D97DFA">
        <w:rPr>
          <w:rFonts w:ascii="Optimum" w:hAnsi="Optimum" w:cs="Arial"/>
          <w:color w:val="000000" w:themeColor="text1"/>
          <w:sz w:val="20"/>
          <w:szCs w:val="20"/>
        </w:rPr>
        <w:t xml:space="preserve"> Cordero Alexander </w:t>
      </w:r>
      <w:r w:rsidRPr="00D97DFA">
        <w:rPr>
          <w:rFonts w:ascii="Optimum" w:hAnsi="Optimum" w:cs="Arial"/>
          <w:color w:val="000000" w:themeColor="text1"/>
          <w:sz w:val="20"/>
          <w:szCs w:val="20"/>
          <w:vertAlign w:val="superscript"/>
        </w:rPr>
        <w:t>***</w:t>
      </w:r>
      <w:r w:rsidRPr="00D97DFA">
        <w:rPr>
          <w:rFonts w:ascii="Optimum" w:hAnsi="Optimum" w:cs="Arial"/>
          <w:color w:val="000000" w:themeColor="text1"/>
          <w:sz w:val="20"/>
          <w:szCs w:val="20"/>
        </w:rPr>
        <w:t>.</w:t>
      </w:r>
    </w:p>
    <w:p w14:paraId="3C54E594" w14:textId="77777777" w:rsidR="00D97DFA" w:rsidRDefault="00D97DFA" w:rsidP="00D97DFA">
      <w:pPr>
        <w:tabs>
          <w:tab w:val="right" w:pos="8838"/>
        </w:tabs>
        <w:autoSpaceDE w:val="0"/>
        <w:autoSpaceDN w:val="0"/>
        <w:adjustRightInd w:val="0"/>
        <w:jc w:val="both"/>
        <w:rPr>
          <w:rFonts w:ascii="Optimum" w:hAnsi="Optimum" w:cs="Arial"/>
          <w:b/>
          <w:color w:val="000000" w:themeColor="text1"/>
          <w:sz w:val="20"/>
          <w:szCs w:val="20"/>
        </w:rPr>
      </w:pPr>
    </w:p>
    <w:p w14:paraId="1BB25C8E" w14:textId="77777777" w:rsidR="00D97DFA" w:rsidRPr="00D97DFA" w:rsidRDefault="00D97DFA" w:rsidP="00D97DFA">
      <w:pPr>
        <w:pStyle w:val="Piedepgina"/>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rPr>
        <w:t>*</w:t>
      </w:r>
      <w:r w:rsidRPr="00D97DFA">
        <w:rPr>
          <w:rFonts w:ascii="Optimum" w:hAnsi="Optimum" w:cs="Arial"/>
          <w:color w:val="000000" w:themeColor="text1"/>
          <w:sz w:val="20"/>
          <w:szCs w:val="20"/>
          <w:shd w:val="clear" w:color="auto" w:fill="FFFFFF"/>
        </w:rPr>
        <w:t xml:space="preserve"> Estudiante de maestría en biología. Universidad de Sucre.  linachamorro15@gmail.com. ORCID: 0000-0003-2931-5471, Colombia.</w:t>
      </w:r>
    </w:p>
    <w:p w14:paraId="24957034" w14:textId="77777777" w:rsidR="00D97DFA" w:rsidRPr="00D97DFA" w:rsidRDefault="00D97DFA" w:rsidP="00D97DFA">
      <w:pPr>
        <w:pStyle w:val="Piedepgina"/>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 </w:t>
      </w:r>
      <w:proofErr w:type="spellStart"/>
      <w:r w:rsidRPr="00D97DFA">
        <w:rPr>
          <w:rFonts w:ascii="Optimum" w:hAnsi="Optimum" w:cs="Arial"/>
          <w:color w:val="000000" w:themeColor="text1"/>
          <w:sz w:val="20"/>
          <w:szCs w:val="20"/>
          <w:shd w:val="clear" w:color="auto" w:fill="FFFFFF"/>
        </w:rPr>
        <w:t>Msc</w:t>
      </w:r>
      <w:proofErr w:type="spellEnd"/>
      <w:r w:rsidRPr="00D97DFA">
        <w:rPr>
          <w:rFonts w:ascii="Optimum" w:hAnsi="Optimum" w:cs="Arial"/>
          <w:color w:val="000000" w:themeColor="text1"/>
          <w:sz w:val="20"/>
          <w:szCs w:val="20"/>
          <w:shd w:val="clear" w:color="auto" w:fill="FFFFFF"/>
        </w:rPr>
        <w:t>. en biología. Universidad de Sucre. mscbiologia@gmail.com. ORCID: 0000-0002-3336-7971, Colombia.</w:t>
      </w:r>
    </w:p>
    <w:p w14:paraId="13FE52B6" w14:textId="2267C42F" w:rsidR="00D97DFA" w:rsidRPr="00D97DFA" w:rsidRDefault="00D97DFA" w:rsidP="00D97DFA">
      <w:pPr>
        <w:pStyle w:val="Piedepgina"/>
        <w:jc w:val="both"/>
        <w:rPr>
          <w:rFonts w:ascii="Optimum" w:hAnsi="Optimum" w:cs="Arial"/>
          <w:color w:val="000000" w:themeColor="text1"/>
          <w:sz w:val="20"/>
          <w:szCs w:val="20"/>
        </w:rPr>
      </w:pPr>
      <w:r w:rsidRPr="00D97DFA">
        <w:rPr>
          <w:rFonts w:ascii="Optimum" w:hAnsi="Optimum" w:cs="Arial"/>
          <w:color w:val="000000" w:themeColor="text1"/>
          <w:sz w:val="20"/>
          <w:szCs w:val="20"/>
        </w:rPr>
        <w:t xml:space="preserve">*** PhD. en microbiología agrícola. Universidad de Sucre. </w:t>
      </w:r>
      <w:r w:rsidRPr="00D97DFA">
        <w:rPr>
          <w:rStyle w:val="Hipervnculo"/>
          <w:rFonts w:ascii="Optimum" w:hAnsi="Optimum" w:cs="Arial"/>
          <w:color w:val="000000" w:themeColor="text1"/>
          <w:sz w:val="20"/>
          <w:szCs w:val="20"/>
          <w:u w:val="none"/>
        </w:rPr>
        <w:t xml:space="preserve"> alexander.perez@unisucre.edu.co</w:t>
      </w:r>
      <w:sdt>
        <w:sdtPr>
          <w:rPr>
            <w:rFonts w:ascii="Optimum" w:hAnsi="Optimum" w:cs="Arial"/>
            <w:color w:val="000000" w:themeColor="text1"/>
            <w:sz w:val="20"/>
            <w:szCs w:val="20"/>
          </w:rPr>
          <w:id w:val="1402099203"/>
          <w:docPartObj>
            <w:docPartGallery w:val="Page Numbers (Bottom of Page)"/>
            <w:docPartUnique/>
          </w:docPartObj>
        </w:sdtPr>
        <w:sdtContent>
          <w:r w:rsidRPr="00D97DFA">
            <w:rPr>
              <w:rFonts w:ascii="Optimum" w:hAnsi="Optimum" w:cs="Arial"/>
              <w:color w:val="000000" w:themeColor="text1"/>
              <w:sz w:val="20"/>
              <w:szCs w:val="20"/>
            </w:rPr>
            <w:t xml:space="preserve">. ORCID: 0000-0003-3989-1747, Colombia. </w:t>
          </w:r>
        </w:sdtContent>
      </w:sdt>
    </w:p>
    <w:p w14:paraId="7BE1ACE2" w14:textId="77777777" w:rsidR="00D97DFA" w:rsidRDefault="00D97DFA" w:rsidP="00D97DFA">
      <w:pPr>
        <w:tabs>
          <w:tab w:val="right" w:pos="8838"/>
        </w:tabs>
        <w:autoSpaceDE w:val="0"/>
        <w:autoSpaceDN w:val="0"/>
        <w:adjustRightInd w:val="0"/>
        <w:jc w:val="both"/>
        <w:rPr>
          <w:rFonts w:ascii="Optimum" w:hAnsi="Optimum" w:cs="Arial"/>
          <w:b/>
          <w:color w:val="000000" w:themeColor="text1"/>
          <w:sz w:val="20"/>
          <w:szCs w:val="20"/>
        </w:rPr>
      </w:pPr>
    </w:p>
    <w:p w14:paraId="5A513FC8" w14:textId="01DE001E" w:rsidR="008A7B89" w:rsidRPr="00D97DFA" w:rsidRDefault="00D97DFA" w:rsidP="00D97DFA">
      <w:pPr>
        <w:tabs>
          <w:tab w:val="right" w:pos="8838"/>
        </w:tabs>
        <w:autoSpaceDE w:val="0"/>
        <w:autoSpaceDN w:val="0"/>
        <w:adjustRightInd w:val="0"/>
        <w:jc w:val="both"/>
        <w:rPr>
          <w:rFonts w:ascii="Optimum" w:hAnsi="Optimum" w:cs="Arial"/>
          <w:b/>
          <w:color w:val="000000" w:themeColor="text1"/>
          <w:sz w:val="20"/>
          <w:szCs w:val="20"/>
        </w:rPr>
      </w:pPr>
      <w:r w:rsidRPr="00D97DFA">
        <w:rPr>
          <w:rFonts w:ascii="Optimum" w:hAnsi="Optimum" w:cs="Arial"/>
          <w:b/>
          <w:color w:val="000000" w:themeColor="text1"/>
          <w:sz w:val="20"/>
          <w:szCs w:val="20"/>
        </w:rPr>
        <w:t>RESUMEN</w:t>
      </w:r>
    </w:p>
    <w:p w14:paraId="0EB4DA19" w14:textId="77777777" w:rsidR="00D97DFA" w:rsidRDefault="00D97DFA" w:rsidP="00D97DFA">
      <w:pPr>
        <w:autoSpaceDE w:val="0"/>
        <w:autoSpaceDN w:val="0"/>
        <w:adjustRightInd w:val="0"/>
        <w:jc w:val="both"/>
        <w:rPr>
          <w:rFonts w:ascii="Optimum" w:hAnsi="Optimum" w:cs="Arial"/>
          <w:color w:val="000000" w:themeColor="text1"/>
          <w:sz w:val="20"/>
          <w:szCs w:val="20"/>
        </w:rPr>
      </w:pPr>
    </w:p>
    <w:p w14:paraId="3A2AA631" w14:textId="1FF82BCB" w:rsidR="008A7B89" w:rsidRPr="00D97DFA" w:rsidRDefault="000F5436" w:rsidP="00D97DFA">
      <w:pPr>
        <w:autoSpaceDE w:val="0"/>
        <w:autoSpaceDN w:val="0"/>
        <w:adjustRightInd w:val="0"/>
        <w:jc w:val="both"/>
        <w:rPr>
          <w:rFonts w:ascii="Optimum" w:hAnsi="Optimum" w:cs="Arial"/>
          <w:color w:val="000000" w:themeColor="text1"/>
          <w:sz w:val="20"/>
          <w:szCs w:val="20"/>
        </w:rPr>
      </w:pPr>
      <w:r w:rsidRPr="00D97DFA">
        <w:rPr>
          <w:rFonts w:ascii="Optimum" w:hAnsi="Optimum" w:cs="Arial"/>
          <w:color w:val="000000" w:themeColor="text1"/>
          <w:sz w:val="20"/>
          <w:szCs w:val="20"/>
        </w:rPr>
        <w:t xml:space="preserve">La planta </w:t>
      </w:r>
      <w:proofErr w:type="spellStart"/>
      <w:r w:rsidRPr="00D97DFA">
        <w:rPr>
          <w:rFonts w:ascii="Optimum" w:hAnsi="Optimum" w:cs="Arial"/>
          <w:i/>
          <w:color w:val="000000" w:themeColor="text1"/>
          <w:sz w:val="20"/>
          <w:szCs w:val="20"/>
        </w:rPr>
        <w:t>Lippia</w:t>
      </w:r>
      <w:proofErr w:type="spellEnd"/>
      <w:r w:rsidRPr="00D97DFA">
        <w:rPr>
          <w:rFonts w:ascii="Optimum" w:hAnsi="Optimum" w:cs="Arial"/>
          <w:i/>
          <w:color w:val="000000" w:themeColor="text1"/>
          <w:sz w:val="20"/>
          <w:szCs w:val="20"/>
        </w:rPr>
        <w:t xml:space="preserve"> </w:t>
      </w:r>
      <w:proofErr w:type="spellStart"/>
      <w:r w:rsidRPr="00D97DFA">
        <w:rPr>
          <w:rFonts w:ascii="Optimum" w:hAnsi="Optimum" w:cs="Arial"/>
          <w:i/>
          <w:color w:val="000000" w:themeColor="text1"/>
          <w:sz w:val="20"/>
          <w:szCs w:val="20"/>
        </w:rPr>
        <w:t>origanoides</w:t>
      </w:r>
      <w:proofErr w:type="spellEnd"/>
      <w:r w:rsidRPr="00D97DFA">
        <w:rPr>
          <w:rFonts w:ascii="Optimum" w:hAnsi="Optimum" w:cs="Arial"/>
          <w:color w:val="000000" w:themeColor="text1"/>
          <w:sz w:val="20"/>
          <w:szCs w:val="20"/>
        </w:rPr>
        <w:t xml:space="preserve"> ha sido ampliamente estudiada debido al efecto antimicrobiano y antifúngico que poseen sus extractos y aceites esenciales, los cuales han sido probados contra un gran número de microorganismos patógenos. Sin embargo, es escasa la literatura que registra la diversidad de bacterias endófitas asociadas a esta especie de plantas. </w:t>
      </w:r>
      <w:r w:rsidRPr="00D97DFA">
        <w:rPr>
          <w:rFonts w:ascii="Optimum" w:eastAsiaTheme="minorHAnsi" w:hAnsi="Optimum" w:cs="Arial"/>
          <w:bCs/>
          <w:color w:val="000000" w:themeColor="text1"/>
          <w:sz w:val="20"/>
          <w:szCs w:val="20"/>
          <w:lang w:eastAsia="en-US"/>
        </w:rPr>
        <w:t>El objetivo del trabajo fue evaluar</w:t>
      </w:r>
      <w:r w:rsidRPr="00D97DFA">
        <w:rPr>
          <w:rFonts w:ascii="Optimum" w:eastAsiaTheme="minorHAnsi" w:hAnsi="Optimum" w:cs="Arial"/>
          <w:bCs/>
          <w:i/>
          <w:color w:val="000000" w:themeColor="text1"/>
          <w:sz w:val="20"/>
          <w:szCs w:val="20"/>
          <w:lang w:eastAsia="en-US"/>
        </w:rPr>
        <w:t xml:space="preserve"> in vitro </w:t>
      </w:r>
      <w:r w:rsidRPr="00D97DFA">
        <w:rPr>
          <w:rFonts w:ascii="Optimum" w:eastAsiaTheme="minorHAnsi" w:hAnsi="Optimum" w:cs="Arial"/>
          <w:bCs/>
          <w:color w:val="000000" w:themeColor="text1"/>
          <w:sz w:val="20"/>
          <w:szCs w:val="20"/>
          <w:lang w:eastAsia="en-US"/>
        </w:rPr>
        <w:t xml:space="preserve">la capacidad de promoción de crecimiento vegetal de bacterias endófitas de </w:t>
      </w:r>
      <w:proofErr w:type="spellStart"/>
      <w:r w:rsidRPr="00D97DFA">
        <w:rPr>
          <w:rFonts w:ascii="Optimum" w:eastAsiaTheme="minorHAnsi" w:hAnsi="Optimum" w:cs="Arial"/>
          <w:bCs/>
          <w:i/>
          <w:color w:val="000000" w:themeColor="text1"/>
          <w:sz w:val="20"/>
          <w:szCs w:val="20"/>
          <w:lang w:eastAsia="en-US"/>
        </w:rPr>
        <w:t>Lippia</w:t>
      </w:r>
      <w:proofErr w:type="spellEnd"/>
      <w:r w:rsidRPr="00D97DFA">
        <w:rPr>
          <w:rFonts w:ascii="Optimum" w:eastAsiaTheme="minorHAnsi" w:hAnsi="Optimum" w:cs="Arial"/>
          <w:bCs/>
          <w:i/>
          <w:color w:val="000000" w:themeColor="text1"/>
          <w:sz w:val="20"/>
          <w:szCs w:val="20"/>
          <w:lang w:eastAsia="en-US"/>
        </w:rPr>
        <w:t xml:space="preserve"> </w:t>
      </w:r>
      <w:proofErr w:type="spellStart"/>
      <w:r w:rsidRPr="00D97DFA">
        <w:rPr>
          <w:rFonts w:ascii="Optimum" w:eastAsiaTheme="minorHAnsi" w:hAnsi="Optimum" w:cs="Arial"/>
          <w:bCs/>
          <w:i/>
          <w:color w:val="000000" w:themeColor="text1"/>
          <w:sz w:val="20"/>
          <w:szCs w:val="20"/>
          <w:lang w:eastAsia="en-US"/>
        </w:rPr>
        <w:t>origanoides</w:t>
      </w:r>
      <w:proofErr w:type="spellEnd"/>
      <w:r w:rsidRPr="00D97DFA">
        <w:rPr>
          <w:rFonts w:ascii="Optimum" w:eastAsiaTheme="minorHAnsi" w:hAnsi="Optimum" w:cs="Arial"/>
          <w:bCs/>
          <w:i/>
          <w:color w:val="000000" w:themeColor="text1"/>
          <w:sz w:val="20"/>
          <w:szCs w:val="20"/>
          <w:lang w:eastAsia="en-US"/>
        </w:rPr>
        <w:t xml:space="preserve"> </w:t>
      </w:r>
      <w:r w:rsidRPr="00D97DFA">
        <w:rPr>
          <w:rFonts w:ascii="Optimum" w:eastAsiaTheme="minorHAnsi" w:hAnsi="Optimum" w:cs="Arial"/>
          <w:bCs/>
          <w:color w:val="000000" w:themeColor="text1"/>
          <w:sz w:val="20"/>
          <w:szCs w:val="20"/>
          <w:lang w:eastAsia="en-US"/>
        </w:rPr>
        <w:t>en el municipio de Sincelejo-Sucre, Colombia</w:t>
      </w:r>
      <w:r w:rsidRPr="00D97DFA">
        <w:rPr>
          <w:rFonts w:ascii="Optimum" w:hAnsi="Optimum" w:cs="Arial"/>
          <w:bCs/>
          <w:color w:val="000000" w:themeColor="text1"/>
          <w:sz w:val="20"/>
          <w:szCs w:val="20"/>
        </w:rPr>
        <w:t>.</w:t>
      </w:r>
      <w:r w:rsidRPr="00D97DFA">
        <w:rPr>
          <w:rFonts w:ascii="Optimum" w:hAnsi="Optimum" w:cs="Arial"/>
          <w:color w:val="000000" w:themeColor="text1"/>
          <w:sz w:val="20"/>
          <w:szCs w:val="20"/>
        </w:rPr>
        <w:t xml:space="preserve"> En este estudio s</w:t>
      </w:r>
      <w:r w:rsidRPr="00D97DFA">
        <w:rPr>
          <w:rFonts w:ascii="Optimum" w:eastAsiaTheme="minorHAnsi" w:hAnsi="Optimum" w:cs="Arial"/>
          <w:bCs/>
          <w:color w:val="000000" w:themeColor="text1"/>
          <w:sz w:val="20"/>
          <w:szCs w:val="20"/>
          <w:lang w:eastAsia="en-US"/>
        </w:rPr>
        <w:t xml:space="preserve">e aislaron bacterias endófitas </w:t>
      </w:r>
      <w:r w:rsidRPr="00D97DFA">
        <w:rPr>
          <w:rFonts w:ascii="Optimum" w:hAnsi="Optimum" w:cs="Arial"/>
          <w:color w:val="000000" w:themeColor="text1"/>
          <w:sz w:val="20"/>
          <w:szCs w:val="20"/>
        </w:rPr>
        <w:t>en medio de cultivo agar R</w:t>
      </w:r>
      <w:r w:rsidRPr="00D97DFA">
        <w:rPr>
          <w:rFonts w:ascii="Optimum" w:hAnsi="Optimum" w:cs="Arial"/>
          <w:color w:val="000000" w:themeColor="text1"/>
          <w:sz w:val="20"/>
          <w:szCs w:val="20"/>
          <w:vertAlign w:val="subscript"/>
        </w:rPr>
        <w:t>2</w:t>
      </w:r>
      <w:r w:rsidRPr="00D97DFA">
        <w:rPr>
          <w:rFonts w:ascii="Optimum" w:hAnsi="Optimum" w:cs="Arial"/>
          <w:color w:val="000000" w:themeColor="text1"/>
          <w:sz w:val="20"/>
          <w:szCs w:val="20"/>
        </w:rPr>
        <w:t>A a partir de diferentes tejidos, se evaluó la densidad poblacional (UFC/g de tejido) por conteo en superficie y la promoción de crecimiento vegetal de forma cualitativa en medios selectivos específicos. Se observaron diferencias significativas para la densidad poblacional de bacterias endófitas respecto al tipo de tejido, con mayores valores en la raíz (2,0 x 10</w:t>
      </w:r>
      <w:r w:rsidRPr="00D97DFA">
        <w:rPr>
          <w:rFonts w:ascii="Optimum" w:hAnsi="Optimum" w:cs="Arial"/>
          <w:color w:val="000000" w:themeColor="text1"/>
          <w:sz w:val="20"/>
          <w:szCs w:val="20"/>
          <w:vertAlign w:val="superscript"/>
        </w:rPr>
        <w:t>10</w:t>
      </w:r>
      <w:r w:rsidRPr="00D97DFA">
        <w:rPr>
          <w:rFonts w:ascii="Optimum" w:hAnsi="Optimum" w:cs="Arial"/>
          <w:color w:val="000000" w:themeColor="text1"/>
          <w:sz w:val="20"/>
          <w:szCs w:val="20"/>
        </w:rPr>
        <w:t>/g raíz), seguido del tallo (1,3 x 10</w:t>
      </w:r>
      <w:r w:rsidRPr="00D97DFA">
        <w:rPr>
          <w:rFonts w:ascii="Optimum" w:hAnsi="Optimum" w:cs="Arial"/>
          <w:color w:val="000000" w:themeColor="text1"/>
          <w:sz w:val="20"/>
          <w:szCs w:val="20"/>
          <w:vertAlign w:val="superscript"/>
        </w:rPr>
        <w:t>10</w:t>
      </w:r>
      <w:r w:rsidRPr="00D97DFA">
        <w:rPr>
          <w:rFonts w:ascii="Optimum" w:hAnsi="Optimum" w:cs="Arial"/>
          <w:color w:val="000000" w:themeColor="text1"/>
          <w:sz w:val="20"/>
          <w:szCs w:val="20"/>
        </w:rPr>
        <w:t>/g tallo) y hojas (9,2 x 10</w:t>
      </w:r>
      <w:r w:rsidRPr="00D97DFA">
        <w:rPr>
          <w:rFonts w:ascii="Optimum" w:hAnsi="Optimum" w:cs="Arial"/>
          <w:color w:val="000000" w:themeColor="text1"/>
          <w:sz w:val="20"/>
          <w:szCs w:val="20"/>
          <w:vertAlign w:val="superscript"/>
        </w:rPr>
        <w:t>9</w:t>
      </w:r>
      <w:r w:rsidRPr="00D97DFA">
        <w:rPr>
          <w:rFonts w:ascii="Optimum" w:hAnsi="Optimum" w:cs="Arial"/>
          <w:color w:val="000000" w:themeColor="text1"/>
          <w:sz w:val="20"/>
          <w:szCs w:val="20"/>
        </w:rPr>
        <w:t xml:space="preserve">/g hoja). Se obtuvieron un total de 20 bacterias endófitas, los cuales </w:t>
      </w:r>
      <w:r w:rsidR="00D224AE" w:rsidRPr="00D97DFA">
        <w:rPr>
          <w:rFonts w:ascii="Optimum" w:hAnsi="Optimum" w:cs="Arial"/>
          <w:color w:val="000000" w:themeColor="text1"/>
          <w:sz w:val="20"/>
          <w:szCs w:val="20"/>
        </w:rPr>
        <w:t>dos</w:t>
      </w:r>
      <w:r w:rsidRPr="00D97DFA">
        <w:rPr>
          <w:rFonts w:ascii="Optimum" w:hAnsi="Optimum" w:cs="Arial"/>
          <w:color w:val="000000" w:themeColor="text1"/>
          <w:sz w:val="20"/>
          <w:szCs w:val="20"/>
        </w:rPr>
        <w:t xml:space="preserve"> mostraron capacidad </w:t>
      </w:r>
      <w:proofErr w:type="spellStart"/>
      <w:r w:rsidRPr="00D97DFA">
        <w:rPr>
          <w:rFonts w:ascii="Optimum" w:hAnsi="Optimum" w:cs="Arial"/>
          <w:color w:val="000000" w:themeColor="text1"/>
          <w:sz w:val="20"/>
          <w:szCs w:val="20"/>
        </w:rPr>
        <w:t>solubilizadora</w:t>
      </w:r>
      <w:proofErr w:type="spellEnd"/>
      <w:r w:rsidRPr="00D97DFA">
        <w:rPr>
          <w:rFonts w:ascii="Optimum" w:hAnsi="Optimum" w:cs="Arial"/>
          <w:color w:val="000000" w:themeColor="text1"/>
          <w:sz w:val="20"/>
          <w:szCs w:val="20"/>
        </w:rPr>
        <w:t xml:space="preserve"> de fosfato, fijación biológica de nitrógeno, producción de sideróforos y ACC </w:t>
      </w:r>
      <w:proofErr w:type="spellStart"/>
      <w:r w:rsidRPr="00D97DFA">
        <w:rPr>
          <w:rFonts w:ascii="Optimum" w:hAnsi="Optimum" w:cs="Arial"/>
          <w:color w:val="000000" w:themeColor="text1"/>
          <w:sz w:val="20"/>
          <w:szCs w:val="20"/>
        </w:rPr>
        <w:t>desaminasa</w:t>
      </w:r>
      <w:proofErr w:type="spellEnd"/>
      <w:r w:rsidRPr="00D97DFA">
        <w:rPr>
          <w:rFonts w:ascii="Optimum" w:hAnsi="Optimum" w:cs="Arial"/>
          <w:color w:val="000000" w:themeColor="text1"/>
          <w:sz w:val="20"/>
          <w:szCs w:val="20"/>
        </w:rPr>
        <w:t xml:space="preserve">. Los </w:t>
      </w:r>
      <w:proofErr w:type="spellStart"/>
      <w:r w:rsidRPr="00D97DFA">
        <w:rPr>
          <w:rFonts w:ascii="Optimum" w:hAnsi="Optimum" w:cs="Arial"/>
          <w:color w:val="000000" w:themeColor="text1"/>
          <w:sz w:val="20"/>
          <w:szCs w:val="20"/>
        </w:rPr>
        <w:t>morfotipos</w:t>
      </w:r>
      <w:proofErr w:type="spellEnd"/>
      <w:r w:rsidRPr="00D97DFA">
        <w:rPr>
          <w:rFonts w:ascii="Optimum" w:hAnsi="Optimum" w:cs="Arial"/>
          <w:color w:val="000000" w:themeColor="text1"/>
          <w:sz w:val="20"/>
          <w:szCs w:val="20"/>
        </w:rPr>
        <w:t xml:space="preserve"> TLO5 y RLO4 fueron identificados molecularmente como </w:t>
      </w:r>
      <w:proofErr w:type="spellStart"/>
      <w:r w:rsidRPr="00D97DFA">
        <w:rPr>
          <w:rFonts w:ascii="Optimum" w:hAnsi="Optimum" w:cs="Arial"/>
          <w:i/>
          <w:color w:val="000000" w:themeColor="text1"/>
          <w:sz w:val="20"/>
          <w:szCs w:val="20"/>
        </w:rPr>
        <w:t>Bacillus</w:t>
      </w:r>
      <w:proofErr w:type="spellEnd"/>
      <w:r w:rsidRPr="00D97DFA">
        <w:rPr>
          <w:rFonts w:ascii="Optimum" w:hAnsi="Optimum" w:cs="Arial"/>
          <w:i/>
          <w:color w:val="000000" w:themeColor="text1"/>
          <w:sz w:val="20"/>
          <w:szCs w:val="20"/>
        </w:rPr>
        <w:t xml:space="preserve"> </w:t>
      </w:r>
      <w:proofErr w:type="spellStart"/>
      <w:r w:rsidRPr="00D97DFA">
        <w:rPr>
          <w:rFonts w:ascii="Optimum" w:hAnsi="Optimum" w:cs="Arial"/>
          <w:i/>
          <w:color w:val="000000" w:themeColor="text1"/>
          <w:sz w:val="20"/>
          <w:szCs w:val="20"/>
        </w:rPr>
        <w:t>cereus</w:t>
      </w:r>
      <w:proofErr w:type="spellEnd"/>
      <w:r w:rsidRPr="00D97DFA">
        <w:rPr>
          <w:rFonts w:ascii="Optimum" w:hAnsi="Optimum" w:cs="Arial"/>
          <w:color w:val="000000" w:themeColor="text1"/>
          <w:sz w:val="20"/>
          <w:szCs w:val="20"/>
        </w:rPr>
        <w:t xml:space="preserve">, mostrando buenos resultados de promoción de crecimiento vegetal. </w:t>
      </w:r>
    </w:p>
    <w:p w14:paraId="1A06DBF5" w14:textId="77777777" w:rsidR="00D97DFA" w:rsidRDefault="00D97DFA" w:rsidP="00D97DFA">
      <w:pPr>
        <w:autoSpaceDE w:val="0"/>
        <w:autoSpaceDN w:val="0"/>
        <w:adjustRightInd w:val="0"/>
        <w:jc w:val="both"/>
        <w:rPr>
          <w:rFonts w:ascii="Optimum" w:hAnsi="Optimum" w:cs="Arial"/>
          <w:b/>
          <w:color w:val="000000" w:themeColor="text1"/>
          <w:sz w:val="20"/>
          <w:szCs w:val="20"/>
        </w:rPr>
      </w:pPr>
    </w:p>
    <w:p w14:paraId="6F9B2CFA" w14:textId="0FBF7C06" w:rsidR="008A7B89" w:rsidRPr="00D97DFA" w:rsidRDefault="000F5436" w:rsidP="00D97DFA">
      <w:pPr>
        <w:autoSpaceDE w:val="0"/>
        <w:autoSpaceDN w:val="0"/>
        <w:adjustRightInd w:val="0"/>
        <w:jc w:val="both"/>
        <w:rPr>
          <w:rFonts w:ascii="Optimum" w:hAnsi="Optimum" w:cs="Arial"/>
          <w:color w:val="000000" w:themeColor="text1"/>
          <w:sz w:val="20"/>
          <w:szCs w:val="20"/>
        </w:rPr>
      </w:pPr>
      <w:r w:rsidRPr="00D97DFA">
        <w:rPr>
          <w:rFonts w:ascii="Optimum" w:hAnsi="Optimum" w:cs="Arial"/>
          <w:b/>
          <w:color w:val="000000" w:themeColor="text1"/>
          <w:sz w:val="20"/>
          <w:szCs w:val="20"/>
        </w:rPr>
        <w:t xml:space="preserve">Palabras </w:t>
      </w:r>
      <w:r w:rsidR="00D97DFA">
        <w:rPr>
          <w:rFonts w:ascii="Optimum" w:hAnsi="Optimum" w:cs="Arial"/>
          <w:b/>
          <w:color w:val="000000" w:themeColor="text1"/>
          <w:sz w:val="20"/>
          <w:szCs w:val="20"/>
        </w:rPr>
        <w:t>c</w:t>
      </w:r>
      <w:r w:rsidRPr="00D97DFA">
        <w:rPr>
          <w:rFonts w:ascii="Optimum" w:hAnsi="Optimum" w:cs="Arial"/>
          <w:b/>
          <w:color w:val="000000" w:themeColor="text1"/>
          <w:sz w:val="20"/>
          <w:szCs w:val="20"/>
        </w:rPr>
        <w:t>lave</w:t>
      </w:r>
      <w:r w:rsidR="00D97DFA">
        <w:rPr>
          <w:rFonts w:ascii="Optimum" w:hAnsi="Optimum" w:cs="Arial"/>
          <w:b/>
          <w:color w:val="000000" w:themeColor="text1"/>
          <w:sz w:val="20"/>
          <w:szCs w:val="20"/>
        </w:rPr>
        <w:t>s</w:t>
      </w:r>
      <w:r w:rsidRPr="00D97DFA">
        <w:rPr>
          <w:rFonts w:ascii="Optimum" w:hAnsi="Optimum" w:cs="Arial"/>
          <w:b/>
          <w:color w:val="000000" w:themeColor="text1"/>
          <w:sz w:val="20"/>
          <w:szCs w:val="20"/>
        </w:rPr>
        <w:t>:</w:t>
      </w:r>
      <w:r w:rsidRPr="00D97DFA">
        <w:rPr>
          <w:rFonts w:ascii="Optimum" w:hAnsi="Optimum" w:cs="Arial"/>
          <w:color w:val="000000" w:themeColor="text1"/>
          <w:sz w:val="20"/>
          <w:szCs w:val="20"/>
        </w:rPr>
        <w:t xml:space="preserve"> antimicrobiano; densidad poblacional; </w:t>
      </w:r>
      <w:proofErr w:type="spellStart"/>
      <w:r w:rsidRPr="00D97DFA">
        <w:rPr>
          <w:rFonts w:ascii="Optimum" w:hAnsi="Optimum" w:cs="Arial"/>
          <w:i/>
          <w:color w:val="000000" w:themeColor="text1"/>
          <w:sz w:val="20"/>
          <w:szCs w:val="20"/>
        </w:rPr>
        <w:t>Lippia</w:t>
      </w:r>
      <w:proofErr w:type="spellEnd"/>
      <w:r w:rsidRPr="00D97DFA">
        <w:rPr>
          <w:rFonts w:ascii="Optimum" w:hAnsi="Optimum" w:cs="Arial"/>
          <w:i/>
          <w:color w:val="000000" w:themeColor="text1"/>
          <w:sz w:val="20"/>
          <w:szCs w:val="20"/>
        </w:rPr>
        <w:t xml:space="preserve"> </w:t>
      </w:r>
      <w:proofErr w:type="spellStart"/>
      <w:r w:rsidRPr="00D97DFA">
        <w:rPr>
          <w:rFonts w:ascii="Optimum" w:hAnsi="Optimum" w:cs="Arial"/>
          <w:i/>
          <w:color w:val="000000" w:themeColor="text1"/>
          <w:sz w:val="20"/>
          <w:szCs w:val="20"/>
        </w:rPr>
        <w:t>origanoides</w:t>
      </w:r>
      <w:proofErr w:type="spellEnd"/>
      <w:r w:rsidRPr="00D97DFA">
        <w:rPr>
          <w:rFonts w:ascii="Optimum" w:hAnsi="Optimum" w:cs="Arial"/>
          <w:color w:val="000000" w:themeColor="text1"/>
          <w:sz w:val="20"/>
          <w:szCs w:val="20"/>
        </w:rPr>
        <w:t>; microorganismo; tejido vegetal</w:t>
      </w:r>
      <w:r w:rsidR="00B76A7A" w:rsidRPr="00D97DFA">
        <w:rPr>
          <w:rFonts w:ascii="Optimum" w:hAnsi="Optimum" w:cs="Arial"/>
          <w:color w:val="000000" w:themeColor="text1"/>
          <w:sz w:val="20"/>
          <w:szCs w:val="20"/>
        </w:rPr>
        <w:t xml:space="preserve">, </w:t>
      </w:r>
      <w:proofErr w:type="spellStart"/>
      <w:r w:rsidR="00B76A7A" w:rsidRPr="00D97DFA">
        <w:rPr>
          <w:rFonts w:ascii="Optimum" w:hAnsi="Optimum" w:cs="Arial"/>
          <w:i/>
          <w:iCs/>
          <w:color w:val="000000" w:themeColor="text1"/>
          <w:sz w:val="20"/>
          <w:szCs w:val="20"/>
        </w:rPr>
        <w:t>Bacillus</w:t>
      </w:r>
      <w:proofErr w:type="spellEnd"/>
      <w:r w:rsidR="00B76A7A" w:rsidRPr="00D97DFA">
        <w:rPr>
          <w:rFonts w:ascii="Optimum" w:hAnsi="Optimum" w:cs="Arial"/>
          <w:i/>
          <w:iCs/>
          <w:color w:val="000000" w:themeColor="text1"/>
          <w:sz w:val="20"/>
          <w:szCs w:val="20"/>
        </w:rPr>
        <w:t xml:space="preserve"> </w:t>
      </w:r>
      <w:proofErr w:type="spellStart"/>
      <w:r w:rsidR="00B76A7A" w:rsidRPr="00D97DFA">
        <w:rPr>
          <w:rFonts w:ascii="Optimum" w:hAnsi="Optimum" w:cs="Arial"/>
          <w:i/>
          <w:iCs/>
          <w:color w:val="000000" w:themeColor="text1"/>
          <w:sz w:val="20"/>
          <w:szCs w:val="20"/>
        </w:rPr>
        <w:t>cereus</w:t>
      </w:r>
      <w:proofErr w:type="spellEnd"/>
      <w:r w:rsidRPr="00D97DFA">
        <w:rPr>
          <w:rFonts w:ascii="Optimum" w:hAnsi="Optimum" w:cs="Arial"/>
          <w:color w:val="000000" w:themeColor="text1"/>
          <w:sz w:val="20"/>
          <w:szCs w:val="20"/>
        </w:rPr>
        <w:t xml:space="preserve">. </w:t>
      </w:r>
    </w:p>
    <w:p w14:paraId="37C57F80" w14:textId="77777777" w:rsidR="00D97DFA" w:rsidRPr="00D97DFA" w:rsidRDefault="00D97DFA" w:rsidP="00D97DFA">
      <w:pPr>
        <w:jc w:val="both"/>
        <w:rPr>
          <w:rFonts w:ascii="Optimum" w:hAnsi="Optimum" w:cs="Arial"/>
          <w:b/>
          <w:color w:val="000000" w:themeColor="text1"/>
          <w:sz w:val="20"/>
          <w:szCs w:val="20"/>
          <w:lang w:val="es-MX"/>
        </w:rPr>
      </w:pPr>
    </w:p>
    <w:p w14:paraId="7B78E04A" w14:textId="38A9B97C" w:rsidR="008A7B89" w:rsidRPr="00D97DFA" w:rsidRDefault="00D97DFA" w:rsidP="00D97DFA">
      <w:pPr>
        <w:jc w:val="both"/>
        <w:rPr>
          <w:rFonts w:ascii="Optimum" w:hAnsi="Optimum" w:cs="Arial"/>
          <w:b/>
          <w:color w:val="000000" w:themeColor="text1"/>
          <w:sz w:val="20"/>
          <w:szCs w:val="20"/>
          <w:lang w:val="en-US"/>
        </w:rPr>
      </w:pPr>
      <w:r w:rsidRPr="00D97DFA">
        <w:rPr>
          <w:rFonts w:ascii="Optimum" w:hAnsi="Optimum" w:cs="Arial"/>
          <w:b/>
          <w:color w:val="000000" w:themeColor="text1"/>
          <w:sz w:val="20"/>
          <w:szCs w:val="20"/>
          <w:lang w:val="en-US"/>
        </w:rPr>
        <w:t>ABSTRACT</w:t>
      </w:r>
    </w:p>
    <w:p w14:paraId="0FCC2546" w14:textId="77777777" w:rsidR="00D97DFA" w:rsidRDefault="00D97DFA" w:rsidP="00D97DFA">
      <w:pPr>
        <w:jc w:val="both"/>
        <w:rPr>
          <w:rFonts w:ascii="Optimum" w:hAnsi="Optimum" w:cs="Arial"/>
          <w:color w:val="000000" w:themeColor="text1"/>
          <w:sz w:val="20"/>
          <w:szCs w:val="20"/>
          <w:lang w:val="en-US"/>
        </w:rPr>
      </w:pPr>
    </w:p>
    <w:p w14:paraId="54D8C04B" w14:textId="2EB924F9" w:rsidR="008A7B89" w:rsidRPr="00D97DFA" w:rsidRDefault="00D224AE" w:rsidP="00D97DFA">
      <w:pPr>
        <w:jc w:val="both"/>
        <w:rPr>
          <w:rFonts w:ascii="Optimum" w:hAnsi="Optimum" w:cs="Arial"/>
          <w:color w:val="000000" w:themeColor="text1"/>
          <w:sz w:val="20"/>
          <w:szCs w:val="20"/>
          <w:lang w:val="en"/>
        </w:rPr>
      </w:pPr>
      <w:r w:rsidRPr="00D97DFA">
        <w:rPr>
          <w:rFonts w:ascii="Optimum" w:hAnsi="Optimum" w:cs="Arial"/>
          <w:color w:val="000000" w:themeColor="text1"/>
          <w:sz w:val="20"/>
          <w:szCs w:val="20"/>
          <w:lang w:val="en-US"/>
        </w:rPr>
        <w:t xml:space="preserve">The </w:t>
      </w:r>
      <w:proofErr w:type="spellStart"/>
      <w:r w:rsidRPr="00D97DFA">
        <w:rPr>
          <w:rFonts w:ascii="Optimum" w:hAnsi="Optimum" w:cs="Arial"/>
          <w:i/>
          <w:color w:val="000000" w:themeColor="text1"/>
          <w:sz w:val="20"/>
          <w:szCs w:val="20"/>
          <w:lang w:val="en-US"/>
        </w:rPr>
        <w:t>Lippia</w:t>
      </w:r>
      <w:proofErr w:type="spellEnd"/>
      <w:r w:rsidRPr="00D97DFA">
        <w:rPr>
          <w:rFonts w:ascii="Optimum" w:hAnsi="Optimum" w:cs="Arial"/>
          <w:i/>
          <w:color w:val="000000" w:themeColor="text1"/>
          <w:sz w:val="20"/>
          <w:szCs w:val="20"/>
          <w:lang w:val="en-US"/>
        </w:rPr>
        <w:t xml:space="preserve"> </w:t>
      </w:r>
      <w:proofErr w:type="spellStart"/>
      <w:r w:rsidRPr="00D97DFA">
        <w:rPr>
          <w:rFonts w:ascii="Optimum" w:hAnsi="Optimum" w:cs="Arial"/>
          <w:i/>
          <w:color w:val="000000" w:themeColor="text1"/>
          <w:sz w:val="20"/>
          <w:szCs w:val="20"/>
          <w:lang w:val="en-US"/>
        </w:rPr>
        <w:t>origanoides</w:t>
      </w:r>
      <w:proofErr w:type="spellEnd"/>
      <w:r w:rsidRPr="00D97DFA">
        <w:rPr>
          <w:rFonts w:ascii="Optimum" w:hAnsi="Optimum" w:cs="Arial"/>
          <w:color w:val="000000" w:themeColor="text1"/>
          <w:sz w:val="20"/>
          <w:szCs w:val="20"/>
          <w:lang w:val="en-US"/>
        </w:rPr>
        <w:t xml:space="preserve"> plant has been widely studied due to the antimicrobial and antifungal effect of its extracts and essential oils, which have been tested against </w:t>
      </w:r>
      <w:proofErr w:type="gramStart"/>
      <w:r w:rsidRPr="00D97DFA">
        <w:rPr>
          <w:rFonts w:ascii="Optimum" w:hAnsi="Optimum" w:cs="Arial"/>
          <w:color w:val="000000" w:themeColor="text1"/>
          <w:sz w:val="20"/>
          <w:szCs w:val="20"/>
          <w:lang w:val="en-US"/>
        </w:rPr>
        <w:t>a large number of</w:t>
      </w:r>
      <w:proofErr w:type="gramEnd"/>
      <w:r w:rsidRPr="00D97DFA">
        <w:rPr>
          <w:rFonts w:ascii="Optimum" w:hAnsi="Optimum" w:cs="Arial"/>
          <w:color w:val="000000" w:themeColor="text1"/>
          <w:sz w:val="20"/>
          <w:szCs w:val="20"/>
          <w:lang w:val="en-US"/>
        </w:rPr>
        <w:t xml:space="preserve"> pathogenic microorganisms. However, there is little literature that records the diversity of endophytic bacteria associated with this plant species</w:t>
      </w:r>
      <w:r w:rsidRPr="00D97DFA">
        <w:rPr>
          <w:rFonts w:ascii="Optimum" w:hAnsi="Optimum" w:cs="Arial"/>
          <w:b/>
          <w:color w:val="000000" w:themeColor="text1"/>
          <w:sz w:val="20"/>
          <w:szCs w:val="20"/>
          <w:lang w:val="en-US"/>
        </w:rPr>
        <w:t>.</w:t>
      </w:r>
      <w:r w:rsidRPr="00D97DFA">
        <w:rPr>
          <w:rFonts w:ascii="Optimum" w:hAnsi="Optimum" w:cs="Arial"/>
          <w:color w:val="000000" w:themeColor="text1"/>
          <w:sz w:val="20"/>
          <w:szCs w:val="20"/>
          <w:lang w:val="en-US"/>
        </w:rPr>
        <w:t xml:space="preserve"> </w:t>
      </w:r>
      <w:r w:rsidRPr="00D97DFA">
        <w:rPr>
          <w:rFonts w:ascii="Optimum" w:hAnsi="Optimum" w:cs="Arial"/>
          <w:color w:val="000000" w:themeColor="text1"/>
          <w:sz w:val="20"/>
          <w:szCs w:val="20"/>
          <w:lang w:val="en"/>
        </w:rPr>
        <w:t xml:space="preserve">The objective of the work was to evaluate </w:t>
      </w:r>
      <w:r w:rsidRPr="00D97DFA">
        <w:rPr>
          <w:rFonts w:ascii="Optimum" w:hAnsi="Optimum" w:cs="Arial"/>
          <w:i/>
          <w:color w:val="000000" w:themeColor="text1"/>
          <w:sz w:val="20"/>
          <w:szCs w:val="20"/>
          <w:lang w:val="en"/>
        </w:rPr>
        <w:t>in vitro</w:t>
      </w:r>
      <w:r w:rsidRPr="00D97DFA">
        <w:rPr>
          <w:rFonts w:ascii="Optimum" w:hAnsi="Optimum" w:cs="Arial"/>
          <w:color w:val="000000" w:themeColor="text1"/>
          <w:sz w:val="20"/>
          <w:szCs w:val="20"/>
          <w:lang w:val="en"/>
        </w:rPr>
        <w:t xml:space="preserve"> the plant growth promotion capacity of endophytic </w:t>
      </w:r>
      <w:proofErr w:type="spellStart"/>
      <w:r w:rsidRPr="00D97DFA">
        <w:rPr>
          <w:rFonts w:ascii="Optimum" w:hAnsi="Optimum" w:cs="Arial"/>
          <w:i/>
          <w:color w:val="000000" w:themeColor="text1"/>
          <w:sz w:val="20"/>
          <w:szCs w:val="20"/>
          <w:lang w:val="en"/>
        </w:rPr>
        <w:t>Lippia</w:t>
      </w:r>
      <w:proofErr w:type="spellEnd"/>
      <w:r w:rsidRPr="00D97DFA">
        <w:rPr>
          <w:rFonts w:ascii="Optimum" w:hAnsi="Optimum" w:cs="Arial"/>
          <w:i/>
          <w:color w:val="000000" w:themeColor="text1"/>
          <w:sz w:val="20"/>
          <w:szCs w:val="20"/>
          <w:lang w:val="en"/>
        </w:rPr>
        <w:t xml:space="preserve"> </w:t>
      </w:r>
      <w:proofErr w:type="spellStart"/>
      <w:r w:rsidRPr="00D97DFA">
        <w:rPr>
          <w:rFonts w:ascii="Optimum" w:hAnsi="Optimum" w:cs="Arial"/>
          <w:i/>
          <w:color w:val="000000" w:themeColor="text1"/>
          <w:sz w:val="20"/>
          <w:szCs w:val="20"/>
          <w:lang w:val="en"/>
        </w:rPr>
        <w:t>origanoides</w:t>
      </w:r>
      <w:proofErr w:type="spellEnd"/>
      <w:r w:rsidRPr="00D97DFA">
        <w:rPr>
          <w:rFonts w:ascii="Optimum" w:hAnsi="Optimum" w:cs="Arial"/>
          <w:color w:val="000000" w:themeColor="text1"/>
          <w:sz w:val="20"/>
          <w:szCs w:val="20"/>
          <w:lang w:val="en"/>
        </w:rPr>
        <w:t xml:space="preserve"> bacteria in the municipality of Sincelejo-Sucre, Colombia.</w:t>
      </w:r>
      <w:r w:rsidRPr="00D97DFA">
        <w:rPr>
          <w:rFonts w:ascii="Optimum" w:hAnsi="Optimum" w:cs="Arial"/>
          <w:color w:val="000000" w:themeColor="text1"/>
          <w:sz w:val="20"/>
          <w:szCs w:val="20"/>
          <w:lang w:val="en-US"/>
        </w:rPr>
        <w:t xml:space="preserve"> </w:t>
      </w:r>
      <w:r w:rsidRPr="00D97DFA">
        <w:rPr>
          <w:rFonts w:ascii="Optimum" w:hAnsi="Optimum" w:cs="Arial"/>
          <w:color w:val="000000" w:themeColor="text1"/>
          <w:sz w:val="20"/>
          <w:szCs w:val="20"/>
          <w:lang w:val="en"/>
        </w:rPr>
        <w:t>In this study, endophytic bacteria were isolated in R</w:t>
      </w:r>
      <w:r w:rsidRPr="00D97DFA">
        <w:rPr>
          <w:rFonts w:ascii="Optimum" w:hAnsi="Optimum" w:cs="Arial"/>
          <w:color w:val="000000" w:themeColor="text1"/>
          <w:sz w:val="20"/>
          <w:szCs w:val="20"/>
          <w:vertAlign w:val="subscript"/>
          <w:lang w:val="en"/>
        </w:rPr>
        <w:t>2</w:t>
      </w:r>
      <w:r w:rsidRPr="00D97DFA">
        <w:rPr>
          <w:rFonts w:ascii="Optimum" w:hAnsi="Optimum" w:cs="Arial"/>
          <w:color w:val="000000" w:themeColor="text1"/>
          <w:sz w:val="20"/>
          <w:szCs w:val="20"/>
          <w:lang w:val="en"/>
        </w:rPr>
        <w:t>A agar culture medium from different tissues, population density (CFU / g of tissue) was evaluated by surface counting and the promotion of plant growth qualitatively in specific selective media.</w:t>
      </w:r>
      <w:r w:rsidRPr="00D97DFA">
        <w:rPr>
          <w:rFonts w:ascii="Optimum" w:hAnsi="Optimum" w:cs="Arial"/>
          <w:color w:val="000000" w:themeColor="text1"/>
          <w:sz w:val="20"/>
          <w:szCs w:val="20"/>
          <w:lang w:val="en-US"/>
        </w:rPr>
        <w:t xml:space="preserve"> </w:t>
      </w:r>
      <w:r w:rsidRPr="00D97DFA">
        <w:rPr>
          <w:rFonts w:ascii="Optimum" w:hAnsi="Optimum" w:cs="Arial"/>
          <w:color w:val="000000" w:themeColor="text1"/>
          <w:sz w:val="20"/>
          <w:szCs w:val="20"/>
          <w:lang w:val="en"/>
        </w:rPr>
        <w:t xml:space="preserve">Significant differences were observed for the population density of endophytic bacteria regarding tissue type, with higher values </w:t>
      </w:r>
      <w:r w:rsidRPr="00D97DFA">
        <w:rPr>
          <w:rFonts w:ascii="Times New Roman" w:hAnsi="Times New Roman"/>
          <w:color w:val="000000" w:themeColor="text1"/>
          <w:sz w:val="20"/>
          <w:szCs w:val="20"/>
          <w:lang w:val="en"/>
        </w:rPr>
        <w:t>​​</w:t>
      </w:r>
      <w:r w:rsidRPr="00D97DFA">
        <w:rPr>
          <w:rFonts w:ascii="Optimum" w:hAnsi="Optimum" w:cs="Arial"/>
          <w:color w:val="000000" w:themeColor="text1"/>
          <w:sz w:val="20"/>
          <w:szCs w:val="20"/>
          <w:lang w:val="en"/>
        </w:rPr>
        <w:t>in the root (2.0 x 10</w:t>
      </w:r>
      <w:r w:rsidRPr="00D97DFA">
        <w:rPr>
          <w:rFonts w:ascii="Optimum" w:hAnsi="Optimum" w:cs="Arial"/>
          <w:color w:val="000000" w:themeColor="text1"/>
          <w:sz w:val="20"/>
          <w:szCs w:val="20"/>
          <w:vertAlign w:val="superscript"/>
          <w:lang w:val="en"/>
        </w:rPr>
        <w:t>10</w:t>
      </w:r>
      <w:r w:rsidRPr="00D97DFA">
        <w:rPr>
          <w:rFonts w:ascii="Optimum" w:hAnsi="Optimum" w:cs="Arial"/>
          <w:color w:val="000000" w:themeColor="text1"/>
          <w:sz w:val="20"/>
          <w:szCs w:val="20"/>
          <w:lang w:val="en"/>
        </w:rPr>
        <w:t xml:space="preserve"> / g root), followed by the stem (1.3 x 10</w:t>
      </w:r>
      <w:r w:rsidRPr="00D97DFA">
        <w:rPr>
          <w:rFonts w:ascii="Optimum" w:hAnsi="Optimum" w:cs="Arial"/>
          <w:color w:val="000000" w:themeColor="text1"/>
          <w:sz w:val="20"/>
          <w:szCs w:val="20"/>
          <w:vertAlign w:val="superscript"/>
          <w:lang w:val="en"/>
        </w:rPr>
        <w:t>10</w:t>
      </w:r>
      <w:r w:rsidRPr="00D97DFA">
        <w:rPr>
          <w:rFonts w:ascii="Optimum" w:hAnsi="Optimum" w:cs="Arial"/>
          <w:color w:val="000000" w:themeColor="text1"/>
          <w:sz w:val="20"/>
          <w:szCs w:val="20"/>
          <w:lang w:val="en"/>
        </w:rPr>
        <w:t xml:space="preserve"> / g stem) and leaves (9.2 x 10</w:t>
      </w:r>
      <w:r w:rsidRPr="00D97DFA">
        <w:rPr>
          <w:rFonts w:ascii="Optimum" w:hAnsi="Optimum" w:cs="Arial"/>
          <w:color w:val="000000" w:themeColor="text1"/>
          <w:sz w:val="20"/>
          <w:szCs w:val="20"/>
          <w:vertAlign w:val="superscript"/>
          <w:lang w:val="en"/>
        </w:rPr>
        <w:t>9</w:t>
      </w:r>
      <w:r w:rsidRPr="00D97DFA">
        <w:rPr>
          <w:rFonts w:ascii="Optimum" w:hAnsi="Optimum" w:cs="Arial"/>
          <w:color w:val="000000" w:themeColor="text1"/>
          <w:sz w:val="20"/>
          <w:szCs w:val="20"/>
          <w:lang w:val="en"/>
        </w:rPr>
        <w:t xml:space="preserve"> / g sheet). A total of 20 endophytic bacteria were obtained, which two showed phosphate solubilizing capacity, biological nitrogen fixation, production of siderophores and ACC deaminase.</w:t>
      </w:r>
      <w:r w:rsidR="004A724D" w:rsidRPr="00D97DFA">
        <w:rPr>
          <w:rFonts w:ascii="Optimum" w:hAnsi="Optimum" w:cs="Arial"/>
          <w:color w:val="000000" w:themeColor="text1"/>
          <w:sz w:val="20"/>
          <w:szCs w:val="20"/>
          <w:lang w:val="en-US"/>
        </w:rPr>
        <w:t xml:space="preserve"> </w:t>
      </w:r>
      <w:r w:rsidR="004A724D" w:rsidRPr="00D97DFA">
        <w:rPr>
          <w:rFonts w:ascii="Optimum" w:hAnsi="Optimum" w:cs="Arial"/>
          <w:color w:val="000000" w:themeColor="text1"/>
          <w:sz w:val="20"/>
          <w:szCs w:val="20"/>
          <w:lang w:val="en"/>
        </w:rPr>
        <w:t>The TLO5 and RLO4 morphotypes were molecularly identified as Bacillus cereus, showing good results in promoting plant growth.</w:t>
      </w:r>
    </w:p>
    <w:p w14:paraId="1E056B11" w14:textId="77777777" w:rsidR="00D97DFA" w:rsidRDefault="00D97DFA" w:rsidP="00D97DFA">
      <w:pPr>
        <w:jc w:val="both"/>
        <w:rPr>
          <w:rFonts w:ascii="Optimum" w:hAnsi="Optimum" w:cs="Arial"/>
          <w:b/>
          <w:color w:val="000000" w:themeColor="text1"/>
          <w:sz w:val="20"/>
          <w:szCs w:val="20"/>
          <w:lang w:val="en-US"/>
        </w:rPr>
      </w:pPr>
    </w:p>
    <w:p w14:paraId="6C094310" w14:textId="623D98F2" w:rsidR="008A7B89" w:rsidRPr="00D97DFA" w:rsidRDefault="004A724D" w:rsidP="00D97DFA">
      <w:pPr>
        <w:jc w:val="both"/>
        <w:rPr>
          <w:rFonts w:ascii="Optimum" w:hAnsi="Optimum" w:cs="Arial"/>
          <w:color w:val="000000" w:themeColor="text1"/>
          <w:sz w:val="20"/>
          <w:szCs w:val="20"/>
          <w:lang w:val="en-US"/>
        </w:rPr>
      </w:pPr>
      <w:r w:rsidRPr="00D97DFA">
        <w:rPr>
          <w:rFonts w:ascii="Optimum" w:hAnsi="Optimum" w:cs="Arial"/>
          <w:b/>
          <w:color w:val="000000" w:themeColor="text1"/>
          <w:sz w:val="20"/>
          <w:szCs w:val="20"/>
          <w:lang w:val="en-US"/>
        </w:rPr>
        <w:t>Key</w:t>
      </w:r>
      <w:r w:rsidR="00D97DFA">
        <w:rPr>
          <w:rFonts w:ascii="Optimum" w:hAnsi="Optimum" w:cs="Arial"/>
          <w:b/>
          <w:color w:val="000000" w:themeColor="text1"/>
          <w:sz w:val="20"/>
          <w:szCs w:val="20"/>
          <w:lang w:val="en-US"/>
        </w:rPr>
        <w:t xml:space="preserve"> </w:t>
      </w:r>
      <w:r w:rsidRPr="00D97DFA">
        <w:rPr>
          <w:rFonts w:ascii="Optimum" w:hAnsi="Optimum" w:cs="Arial"/>
          <w:b/>
          <w:color w:val="000000" w:themeColor="text1"/>
          <w:sz w:val="20"/>
          <w:szCs w:val="20"/>
          <w:lang w:val="en-US"/>
        </w:rPr>
        <w:t>words:</w:t>
      </w:r>
      <w:r w:rsidRPr="00D97DFA">
        <w:rPr>
          <w:rFonts w:ascii="Optimum" w:hAnsi="Optimum" w:cs="Arial"/>
          <w:color w:val="000000" w:themeColor="text1"/>
          <w:sz w:val="20"/>
          <w:szCs w:val="20"/>
          <w:lang w:val="en-US"/>
        </w:rPr>
        <w:t xml:space="preserve"> antimicrobial; population density; </w:t>
      </w:r>
      <w:proofErr w:type="spellStart"/>
      <w:r w:rsidRPr="00D97DFA">
        <w:rPr>
          <w:rFonts w:ascii="Optimum" w:hAnsi="Optimum" w:cs="Arial"/>
          <w:i/>
          <w:color w:val="000000" w:themeColor="text1"/>
          <w:sz w:val="20"/>
          <w:szCs w:val="20"/>
          <w:lang w:val="en-US"/>
        </w:rPr>
        <w:t>Lippia</w:t>
      </w:r>
      <w:proofErr w:type="spellEnd"/>
      <w:r w:rsidRPr="00D97DFA">
        <w:rPr>
          <w:rFonts w:ascii="Optimum" w:hAnsi="Optimum" w:cs="Arial"/>
          <w:i/>
          <w:color w:val="000000" w:themeColor="text1"/>
          <w:sz w:val="20"/>
          <w:szCs w:val="20"/>
          <w:lang w:val="en-US"/>
        </w:rPr>
        <w:t xml:space="preserve"> </w:t>
      </w:r>
      <w:proofErr w:type="spellStart"/>
      <w:r w:rsidRPr="00D97DFA">
        <w:rPr>
          <w:rFonts w:ascii="Optimum" w:hAnsi="Optimum" w:cs="Arial"/>
          <w:i/>
          <w:color w:val="000000" w:themeColor="text1"/>
          <w:sz w:val="20"/>
          <w:szCs w:val="20"/>
          <w:lang w:val="en-US"/>
        </w:rPr>
        <w:t>origanoides</w:t>
      </w:r>
      <w:proofErr w:type="spellEnd"/>
      <w:r w:rsidRPr="00D97DFA">
        <w:rPr>
          <w:rFonts w:ascii="Optimum" w:hAnsi="Optimum" w:cs="Arial"/>
          <w:color w:val="000000" w:themeColor="text1"/>
          <w:sz w:val="20"/>
          <w:szCs w:val="20"/>
          <w:lang w:val="en-US"/>
        </w:rPr>
        <w:t>; microorganism; Plant tissue</w:t>
      </w:r>
      <w:r w:rsidR="00B76A7A" w:rsidRPr="00D97DFA">
        <w:rPr>
          <w:rFonts w:ascii="Optimum" w:hAnsi="Optimum" w:cs="Arial"/>
          <w:color w:val="000000" w:themeColor="text1"/>
          <w:sz w:val="20"/>
          <w:szCs w:val="20"/>
          <w:lang w:val="en-US"/>
        </w:rPr>
        <w:t xml:space="preserve">, </w:t>
      </w:r>
      <w:r w:rsidR="00B76A7A" w:rsidRPr="00D97DFA">
        <w:rPr>
          <w:rFonts w:ascii="Optimum" w:hAnsi="Optimum" w:cs="Arial"/>
          <w:i/>
          <w:iCs/>
          <w:color w:val="000000" w:themeColor="text1"/>
          <w:sz w:val="20"/>
          <w:szCs w:val="20"/>
          <w:lang w:val="en-US"/>
        </w:rPr>
        <w:t>Bacillus cereus</w:t>
      </w:r>
      <w:r w:rsidR="00665D8C" w:rsidRPr="00D97DFA">
        <w:rPr>
          <w:rFonts w:ascii="Optimum" w:hAnsi="Optimum" w:cs="Arial"/>
          <w:color w:val="000000" w:themeColor="text1"/>
          <w:sz w:val="20"/>
          <w:szCs w:val="20"/>
          <w:lang w:val="en-US"/>
        </w:rPr>
        <w:t>.</w:t>
      </w:r>
    </w:p>
    <w:p w14:paraId="1CCAC181" w14:textId="77777777" w:rsidR="00D97DFA" w:rsidRDefault="00D97DFA" w:rsidP="00D97DFA">
      <w:pPr>
        <w:jc w:val="both"/>
        <w:rPr>
          <w:rFonts w:ascii="Optimum" w:hAnsi="Optimum" w:cs="Arial"/>
          <w:b/>
          <w:color w:val="000000" w:themeColor="text1"/>
          <w:sz w:val="20"/>
          <w:szCs w:val="20"/>
          <w:lang w:val="en-US"/>
        </w:rPr>
      </w:pPr>
    </w:p>
    <w:p w14:paraId="7A9F4047" w14:textId="5AF01CCD" w:rsidR="008A7B89" w:rsidRPr="00D97DFA" w:rsidRDefault="00D97DFA" w:rsidP="00D97DFA">
      <w:pPr>
        <w:jc w:val="both"/>
        <w:rPr>
          <w:rFonts w:ascii="Optimum" w:hAnsi="Optimum" w:cs="Arial"/>
          <w:b/>
          <w:color w:val="000000" w:themeColor="text1"/>
          <w:sz w:val="20"/>
          <w:szCs w:val="20"/>
          <w:lang w:val="en-US"/>
        </w:rPr>
      </w:pPr>
      <w:r w:rsidRPr="00D97DFA">
        <w:rPr>
          <w:rFonts w:ascii="Optimum" w:hAnsi="Optimum" w:cs="Arial"/>
          <w:b/>
          <w:color w:val="000000" w:themeColor="text1"/>
          <w:sz w:val="20"/>
          <w:szCs w:val="20"/>
          <w:lang w:val="en-US"/>
        </w:rPr>
        <w:t>INTRODUCCIÓN</w:t>
      </w:r>
    </w:p>
    <w:p w14:paraId="01CC2A15" w14:textId="77777777" w:rsidR="00D97DFA" w:rsidRDefault="00D97DFA" w:rsidP="00D97DFA">
      <w:pPr>
        <w:jc w:val="both"/>
        <w:rPr>
          <w:rFonts w:ascii="Optimum" w:hAnsi="Optimum" w:cs="Arial"/>
          <w:i/>
          <w:color w:val="000000" w:themeColor="text1"/>
          <w:sz w:val="20"/>
          <w:szCs w:val="20"/>
        </w:rPr>
      </w:pPr>
    </w:p>
    <w:p w14:paraId="0DEE4344" w14:textId="296E269D" w:rsidR="008A7B89" w:rsidRPr="00D97DFA" w:rsidRDefault="00665D8C" w:rsidP="00D97DFA">
      <w:pPr>
        <w:jc w:val="both"/>
        <w:rPr>
          <w:rFonts w:ascii="Optimum" w:eastAsiaTheme="minorHAnsi" w:hAnsi="Optimum" w:cs="Arial"/>
          <w:bCs/>
          <w:color w:val="000000" w:themeColor="text1"/>
          <w:sz w:val="20"/>
          <w:szCs w:val="20"/>
          <w:lang w:eastAsia="en-US"/>
        </w:rPr>
      </w:pPr>
      <w:proofErr w:type="spellStart"/>
      <w:r w:rsidRPr="00D97DFA">
        <w:rPr>
          <w:rFonts w:ascii="Optimum" w:hAnsi="Optimum" w:cs="Arial"/>
          <w:i/>
          <w:color w:val="000000" w:themeColor="text1"/>
          <w:sz w:val="20"/>
          <w:szCs w:val="20"/>
        </w:rPr>
        <w:t>Lippia</w:t>
      </w:r>
      <w:proofErr w:type="spellEnd"/>
      <w:r w:rsidRPr="00D97DFA">
        <w:rPr>
          <w:rFonts w:ascii="Optimum" w:hAnsi="Optimum" w:cs="Arial"/>
          <w:i/>
          <w:color w:val="000000" w:themeColor="text1"/>
          <w:sz w:val="20"/>
          <w:szCs w:val="20"/>
        </w:rPr>
        <w:t xml:space="preserve"> </w:t>
      </w:r>
      <w:proofErr w:type="spellStart"/>
      <w:r w:rsidRPr="00D97DFA">
        <w:rPr>
          <w:rFonts w:ascii="Optimum" w:hAnsi="Optimum" w:cs="Arial"/>
          <w:i/>
          <w:color w:val="000000" w:themeColor="text1"/>
          <w:sz w:val="20"/>
          <w:szCs w:val="20"/>
        </w:rPr>
        <w:t>origanoides</w:t>
      </w:r>
      <w:proofErr w:type="spellEnd"/>
      <w:r w:rsidR="00133577" w:rsidRPr="00D97DFA">
        <w:rPr>
          <w:rFonts w:ascii="Optimum" w:hAnsi="Optimum" w:cs="Arial"/>
          <w:color w:val="000000" w:themeColor="text1"/>
          <w:sz w:val="20"/>
          <w:szCs w:val="20"/>
        </w:rPr>
        <w:t xml:space="preserve"> </w:t>
      </w:r>
      <w:proofErr w:type="spellStart"/>
      <w:r w:rsidR="00133577" w:rsidRPr="00D97DFA">
        <w:rPr>
          <w:rFonts w:ascii="Optimum" w:hAnsi="Optimum" w:cs="Arial"/>
          <w:color w:val="000000" w:themeColor="text1"/>
          <w:sz w:val="20"/>
          <w:szCs w:val="20"/>
        </w:rPr>
        <w:t>H.</w:t>
      </w:r>
      <w:r w:rsidRPr="00D97DFA">
        <w:rPr>
          <w:rFonts w:ascii="Optimum" w:hAnsi="Optimum" w:cs="Arial"/>
          <w:color w:val="000000" w:themeColor="text1"/>
          <w:sz w:val="20"/>
          <w:szCs w:val="20"/>
        </w:rPr>
        <w:t>B.Ka</w:t>
      </w:r>
      <w:proofErr w:type="spellEnd"/>
      <w:r w:rsidRPr="00D97DFA">
        <w:rPr>
          <w:rFonts w:ascii="Optimum" w:hAnsi="Optimum" w:cs="Arial"/>
          <w:color w:val="000000" w:themeColor="text1"/>
          <w:sz w:val="20"/>
          <w:szCs w:val="20"/>
        </w:rPr>
        <w:t xml:space="preserve">. es una planta aromática perteneciente a la familia </w:t>
      </w:r>
      <w:proofErr w:type="spellStart"/>
      <w:r w:rsidRPr="00D97DFA">
        <w:rPr>
          <w:rFonts w:ascii="Optimum" w:hAnsi="Optimum" w:cs="Arial"/>
          <w:i/>
          <w:color w:val="000000" w:themeColor="text1"/>
          <w:sz w:val="20"/>
          <w:szCs w:val="20"/>
        </w:rPr>
        <w:t>Verbenaceae</w:t>
      </w:r>
      <w:proofErr w:type="spellEnd"/>
      <w:r w:rsidRPr="00D97DFA">
        <w:rPr>
          <w:rFonts w:ascii="Optimum" w:hAnsi="Optimum" w:cs="Arial"/>
          <w:color w:val="000000" w:themeColor="text1"/>
          <w:sz w:val="20"/>
          <w:szCs w:val="20"/>
        </w:rPr>
        <w:t>, conocida comúnmente como “Orégano criollo”</w:t>
      </w:r>
      <w:r w:rsidR="00D71402" w:rsidRPr="00D97DFA">
        <w:rPr>
          <w:rFonts w:ascii="Optimum" w:hAnsi="Optimum" w:cs="Arial"/>
          <w:color w:val="000000" w:themeColor="text1"/>
          <w:sz w:val="20"/>
          <w:szCs w:val="20"/>
        </w:rPr>
        <w:t xml:space="preserve"> y </w:t>
      </w:r>
      <w:r w:rsidRPr="00D97DFA">
        <w:rPr>
          <w:rFonts w:ascii="Optimum" w:hAnsi="Optimum" w:cs="Arial"/>
          <w:color w:val="000000" w:themeColor="text1"/>
          <w:sz w:val="20"/>
          <w:szCs w:val="20"/>
        </w:rPr>
        <w:t>se distribuye en forma silvestre en América Central, el norte de América del Sur y de las Antillas (</w:t>
      </w:r>
      <w:r w:rsidRPr="00D97DFA">
        <w:rPr>
          <w:rFonts w:ascii="Optimum" w:eastAsia="TimesNewRomanPSMT" w:hAnsi="Optimum" w:cs="Arial"/>
          <w:color w:val="000000" w:themeColor="text1"/>
          <w:sz w:val="20"/>
          <w:szCs w:val="20"/>
        </w:rPr>
        <w:t xml:space="preserve">Pascual </w:t>
      </w:r>
      <w:r w:rsidRPr="00D97DFA">
        <w:rPr>
          <w:rFonts w:ascii="Optimum" w:eastAsia="TimesNewRomanPSMT" w:hAnsi="Optimum" w:cs="Arial"/>
          <w:i/>
          <w:color w:val="000000" w:themeColor="text1"/>
          <w:sz w:val="20"/>
          <w:szCs w:val="20"/>
        </w:rPr>
        <w:t>et al</w:t>
      </w:r>
      <w:r w:rsidRPr="00D97DFA">
        <w:rPr>
          <w:rFonts w:ascii="Optimum" w:eastAsia="TimesNewRomanPSMT" w:hAnsi="Optimum" w:cs="Arial"/>
          <w:color w:val="000000" w:themeColor="text1"/>
          <w:sz w:val="20"/>
          <w:szCs w:val="20"/>
        </w:rPr>
        <w:t xml:space="preserve">., 2001; </w:t>
      </w:r>
      <w:proofErr w:type="spellStart"/>
      <w:r w:rsidRPr="00D97DFA">
        <w:rPr>
          <w:rFonts w:ascii="Optimum" w:hAnsi="Optimum" w:cs="Arial"/>
          <w:color w:val="000000" w:themeColor="text1"/>
          <w:sz w:val="20"/>
          <w:szCs w:val="20"/>
        </w:rPr>
        <w:t>Hennebelle</w:t>
      </w:r>
      <w:proofErr w:type="spellEnd"/>
      <w:r w:rsidRPr="00D97DFA">
        <w:rPr>
          <w:rFonts w:ascii="Optimum" w:eastAsia="TimesNewRomanPSMT" w:hAnsi="Optimum" w:cs="Arial"/>
          <w:i/>
          <w:color w:val="000000" w:themeColor="text1"/>
          <w:sz w:val="20"/>
          <w:szCs w:val="20"/>
        </w:rPr>
        <w:t xml:space="preserve"> et al</w:t>
      </w:r>
      <w:r w:rsidRPr="00D97DFA">
        <w:rPr>
          <w:rFonts w:ascii="Optimum" w:eastAsia="TimesNewRomanPSMT" w:hAnsi="Optimum" w:cs="Arial"/>
          <w:color w:val="000000" w:themeColor="text1"/>
          <w:sz w:val="20"/>
          <w:szCs w:val="20"/>
        </w:rPr>
        <w:t xml:space="preserve">., </w:t>
      </w:r>
      <w:r w:rsidRPr="00D97DFA">
        <w:rPr>
          <w:rFonts w:ascii="Optimum" w:hAnsi="Optimum" w:cs="Arial"/>
          <w:color w:val="000000" w:themeColor="text1"/>
          <w:sz w:val="20"/>
          <w:szCs w:val="20"/>
        </w:rPr>
        <w:t>2008</w:t>
      </w:r>
      <w:r w:rsidRPr="00D97DFA">
        <w:rPr>
          <w:rFonts w:ascii="Optimum" w:eastAsia="TimesNewRomanPSMT" w:hAnsi="Optimum" w:cs="Arial"/>
          <w:color w:val="000000" w:themeColor="text1"/>
          <w:sz w:val="20"/>
          <w:szCs w:val="20"/>
        </w:rPr>
        <w:t xml:space="preserve">).  </w:t>
      </w:r>
      <w:r w:rsidRPr="00D97DFA">
        <w:rPr>
          <w:rFonts w:ascii="Optimum" w:hAnsi="Optimum" w:cs="Arial"/>
          <w:color w:val="000000" w:themeColor="text1"/>
          <w:sz w:val="20"/>
          <w:szCs w:val="20"/>
        </w:rPr>
        <w:t>En Colombia, esta planta se encuentra en altitudes entre 500 y 800 msnm en los departamentos de Guajira, Magdalena, Cauca, Cundinamarca, Norte de Santander, Santander y Nariño (Albesiano</w:t>
      </w:r>
      <w:r w:rsidRPr="00D97DFA">
        <w:rPr>
          <w:rFonts w:ascii="Optimum" w:eastAsia="TimesNewRomanPSMT" w:hAnsi="Optimum" w:cs="Arial"/>
          <w:i/>
          <w:color w:val="000000" w:themeColor="text1"/>
          <w:sz w:val="20"/>
          <w:szCs w:val="20"/>
        </w:rPr>
        <w:t xml:space="preserve"> et al</w:t>
      </w:r>
      <w:r w:rsidRPr="00D97DFA">
        <w:rPr>
          <w:rFonts w:ascii="Optimum" w:eastAsia="TimesNewRomanPSMT" w:hAnsi="Optimum" w:cs="Arial"/>
          <w:color w:val="000000" w:themeColor="text1"/>
          <w:sz w:val="20"/>
          <w:szCs w:val="20"/>
        </w:rPr>
        <w:t xml:space="preserve">., </w:t>
      </w:r>
      <w:r w:rsidRPr="00D97DFA">
        <w:rPr>
          <w:rFonts w:ascii="Optimum" w:hAnsi="Optimum" w:cs="Arial"/>
          <w:color w:val="000000" w:themeColor="text1"/>
          <w:sz w:val="20"/>
          <w:szCs w:val="20"/>
        </w:rPr>
        <w:t>2003; Ruiz</w:t>
      </w:r>
      <w:r w:rsidRPr="00D97DFA">
        <w:rPr>
          <w:rFonts w:ascii="Optimum" w:eastAsia="TimesNewRomanPSMT" w:hAnsi="Optimum" w:cs="Arial"/>
          <w:i/>
          <w:color w:val="000000" w:themeColor="text1"/>
          <w:sz w:val="20"/>
          <w:szCs w:val="20"/>
        </w:rPr>
        <w:t xml:space="preserve"> et al</w:t>
      </w:r>
      <w:r w:rsidRPr="00D97DFA">
        <w:rPr>
          <w:rFonts w:ascii="Optimum" w:eastAsia="TimesNewRomanPSMT" w:hAnsi="Optimum" w:cs="Arial"/>
          <w:color w:val="000000" w:themeColor="text1"/>
          <w:sz w:val="20"/>
          <w:szCs w:val="20"/>
        </w:rPr>
        <w:t xml:space="preserve">., </w:t>
      </w:r>
      <w:r w:rsidRPr="00D97DFA">
        <w:rPr>
          <w:rFonts w:ascii="Optimum" w:hAnsi="Optimum" w:cs="Arial"/>
          <w:color w:val="000000" w:themeColor="text1"/>
          <w:sz w:val="20"/>
          <w:szCs w:val="20"/>
        </w:rPr>
        <w:t>2007</w:t>
      </w:r>
      <w:r w:rsidR="00A41D0B" w:rsidRPr="00D97DFA">
        <w:rPr>
          <w:rFonts w:ascii="Optimum" w:hAnsi="Optimum" w:cs="Arial"/>
          <w:color w:val="000000" w:themeColor="text1"/>
          <w:sz w:val="20"/>
          <w:szCs w:val="20"/>
        </w:rPr>
        <w:t xml:space="preserve">; </w:t>
      </w:r>
      <w:proofErr w:type="spellStart"/>
      <w:r w:rsidR="00A41D0B" w:rsidRPr="00D97DFA">
        <w:rPr>
          <w:rFonts w:ascii="Optimum" w:hAnsi="Optimum" w:cs="Arial"/>
          <w:color w:val="000000" w:themeColor="text1"/>
          <w:sz w:val="20"/>
          <w:szCs w:val="20"/>
        </w:rPr>
        <w:t>Stashenko</w:t>
      </w:r>
      <w:proofErr w:type="spellEnd"/>
      <w:r w:rsidR="00A41D0B" w:rsidRPr="00D97DFA">
        <w:rPr>
          <w:rFonts w:ascii="Optimum" w:hAnsi="Optimum" w:cs="Arial"/>
          <w:color w:val="000000" w:themeColor="text1"/>
          <w:sz w:val="20"/>
          <w:szCs w:val="20"/>
        </w:rPr>
        <w:t xml:space="preserve"> </w:t>
      </w:r>
      <w:r w:rsidR="00A41D0B" w:rsidRPr="00D97DFA">
        <w:rPr>
          <w:rFonts w:ascii="Optimum" w:hAnsi="Optimum" w:cs="Arial"/>
          <w:i/>
          <w:color w:val="000000" w:themeColor="text1"/>
          <w:sz w:val="20"/>
          <w:szCs w:val="20"/>
        </w:rPr>
        <w:t>et al</w:t>
      </w:r>
      <w:r w:rsidR="00A41D0B" w:rsidRPr="00D97DFA">
        <w:rPr>
          <w:rFonts w:ascii="Optimum" w:hAnsi="Optimum" w:cs="Arial"/>
          <w:color w:val="000000" w:themeColor="text1"/>
          <w:sz w:val="20"/>
          <w:szCs w:val="20"/>
        </w:rPr>
        <w:t>., 2008</w:t>
      </w:r>
      <w:r w:rsidRPr="00D97DFA">
        <w:rPr>
          <w:rFonts w:ascii="Optimum" w:hAnsi="Optimum" w:cs="Arial"/>
          <w:color w:val="000000" w:themeColor="text1"/>
          <w:sz w:val="20"/>
          <w:szCs w:val="20"/>
        </w:rPr>
        <w:t>).  La especie ha sido ampliamente investigada debido a la alta cantidad de compuestos fenólicos como el timol, el carvacrol y derivados (Ribeiro</w:t>
      </w:r>
      <w:r w:rsidRPr="00D97DFA">
        <w:rPr>
          <w:rFonts w:ascii="Optimum" w:eastAsia="TimesNewRomanPSMT" w:hAnsi="Optimum" w:cs="Arial"/>
          <w:i/>
          <w:color w:val="000000" w:themeColor="text1"/>
          <w:sz w:val="20"/>
          <w:szCs w:val="20"/>
        </w:rPr>
        <w:t xml:space="preserve"> et al</w:t>
      </w:r>
      <w:r w:rsidRPr="00D97DFA">
        <w:rPr>
          <w:rFonts w:ascii="Optimum" w:eastAsia="TimesNewRomanPSMT" w:hAnsi="Optimum" w:cs="Arial"/>
          <w:color w:val="000000" w:themeColor="text1"/>
          <w:sz w:val="20"/>
          <w:szCs w:val="20"/>
        </w:rPr>
        <w:t xml:space="preserve">., </w:t>
      </w:r>
      <w:r w:rsidRPr="00D97DFA">
        <w:rPr>
          <w:rFonts w:ascii="Optimum" w:hAnsi="Optimum" w:cs="Arial"/>
          <w:color w:val="000000" w:themeColor="text1"/>
          <w:sz w:val="20"/>
          <w:szCs w:val="20"/>
        </w:rPr>
        <w:t xml:space="preserve">2014). La mayoría de las investigaciones sobre las actividades biológicas del orégano se han enfocado en determinar los efectos antibacterianos </w:t>
      </w:r>
      <w:r w:rsidR="00A41D0B" w:rsidRPr="00D97DFA">
        <w:rPr>
          <w:rFonts w:ascii="Optimum" w:hAnsi="Optimum" w:cs="Arial"/>
          <w:color w:val="000000" w:themeColor="text1"/>
          <w:sz w:val="20"/>
          <w:szCs w:val="20"/>
        </w:rPr>
        <w:t xml:space="preserve">y </w:t>
      </w:r>
      <w:r w:rsidRPr="00D97DFA">
        <w:rPr>
          <w:rFonts w:ascii="Optimum" w:hAnsi="Optimum" w:cs="Arial"/>
          <w:color w:val="000000" w:themeColor="text1"/>
          <w:sz w:val="20"/>
          <w:szCs w:val="20"/>
        </w:rPr>
        <w:t>antifúngicos de diversos extractos y  aceites esenciales contra microorganismos patógenos de humanos, animales y plantas, sin embargo</w:t>
      </w:r>
      <w:r w:rsidR="00A41D0B" w:rsidRPr="00D97DFA">
        <w:rPr>
          <w:rFonts w:ascii="Optimum" w:hAnsi="Optimum" w:cs="Arial"/>
          <w:color w:val="000000" w:themeColor="text1"/>
          <w:sz w:val="20"/>
          <w:szCs w:val="20"/>
        </w:rPr>
        <w:t>,</w:t>
      </w:r>
      <w:r w:rsidRPr="00D97DFA">
        <w:rPr>
          <w:rFonts w:ascii="Optimum" w:hAnsi="Optimum" w:cs="Arial"/>
          <w:color w:val="000000" w:themeColor="text1"/>
          <w:sz w:val="20"/>
          <w:szCs w:val="20"/>
        </w:rPr>
        <w:t xml:space="preserve"> a la fecha </w:t>
      </w:r>
      <w:r w:rsidRPr="00D97DFA">
        <w:rPr>
          <w:rFonts w:ascii="Optimum" w:hAnsi="Optimum" w:cs="Arial"/>
          <w:iCs/>
          <w:color w:val="000000" w:themeColor="text1"/>
          <w:sz w:val="20"/>
          <w:szCs w:val="20"/>
        </w:rPr>
        <w:t>existe</w:t>
      </w:r>
      <w:r w:rsidR="00B96A17" w:rsidRPr="00D97DFA">
        <w:rPr>
          <w:rFonts w:ascii="Optimum" w:hAnsi="Optimum" w:cs="Arial"/>
          <w:iCs/>
          <w:color w:val="000000" w:themeColor="text1"/>
          <w:sz w:val="20"/>
          <w:szCs w:val="20"/>
        </w:rPr>
        <w:t xml:space="preserve">n pocas investigaciones </w:t>
      </w:r>
      <w:r w:rsidRPr="00D97DFA">
        <w:rPr>
          <w:rFonts w:ascii="Optimum" w:hAnsi="Optimum" w:cs="Arial"/>
          <w:iCs/>
          <w:color w:val="000000" w:themeColor="text1"/>
          <w:sz w:val="20"/>
          <w:szCs w:val="20"/>
        </w:rPr>
        <w:t xml:space="preserve">de bacterias endófitas </w:t>
      </w:r>
      <w:r w:rsidR="00B96A17" w:rsidRPr="00D97DFA">
        <w:rPr>
          <w:rFonts w:ascii="Optimum" w:hAnsi="Optimum" w:cs="Arial"/>
          <w:iCs/>
          <w:color w:val="000000" w:themeColor="text1"/>
          <w:sz w:val="20"/>
          <w:szCs w:val="20"/>
        </w:rPr>
        <w:t xml:space="preserve">aisladas </w:t>
      </w:r>
      <w:r w:rsidRPr="00D97DFA">
        <w:rPr>
          <w:rFonts w:ascii="Optimum" w:hAnsi="Optimum" w:cs="Arial"/>
          <w:iCs/>
          <w:color w:val="000000" w:themeColor="text1"/>
          <w:sz w:val="20"/>
          <w:szCs w:val="20"/>
        </w:rPr>
        <w:t xml:space="preserve">de </w:t>
      </w:r>
      <w:proofErr w:type="spellStart"/>
      <w:r w:rsidRPr="00D97DFA">
        <w:rPr>
          <w:rFonts w:ascii="Optimum" w:hAnsi="Optimum" w:cs="Arial"/>
          <w:i/>
          <w:iCs/>
          <w:color w:val="000000" w:themeColor="text1"/>
          <w:sz w:val="20"/>
          <w:szCs w:val="20"/>
        </w:rPr>
        <w:t>Lippia</w:t>
      </w:r>
      <w:proofErr w:type="spellEnd"/>
      <w:r w:rsidRPr="00D97DFA">
        <w:rPr>
          <w:rFonts w:ascii="Optimum" w:hAnsi="Optimum" w:cs="Arial"/>
          <w:i/>
          <w:iCs/>
          <w:color w:val="000000" w:themeColor="text1"/>
          <w:sz w:val="20"/>
          <w:szCs w:val="20"/>
        </w:rPr>
        <w:t xml:space="preserve"> </w:t>
      </w:r>
      <w:proofErr w:type="spellStart"/>
      <w:r w:rsidRPr="00D97DFA">
        <w:rPr>
          <w:rFonts w:ascii="Optimum" w:hAnsi="Optimum" w:cs="Arial"/>
          <w:i/>
          <w:iCs/>
          <w:color w:val="000000" w:themeColor="text1"/>
          <w:sz w:val="20"/>
          <w:szCs w:val="20"/>
        </w:rPr>
        <w:t>origanoides</w:t>
      </w:r>
      <w:proofErr w:type="spellEnd"/>
      <w:r w:rsidR="003E1141" w:rsidRPr="00D97DFA">
        <w:rPr>
          <w:rFonts w:ascii="Optimum" w:hAnsi="Optimum" w:cs="Arial"/>
          <w:color w:val="000000" w:themeColor="text1"/>
          <w:sz w:val="20"/>
          <w:szCs w:val="20"/>
        </w:rPr>
        <w:t xml:space="preserve">, razón </w:t>
      </w:r>
      <w:r w:rsidR="00E86C29" w:rsidRPr="00D97DFA">
        <w:rPr>
          <w:rFonts w:ascii="Optimum" w:hAnsi="Optimum" w:cs="Arial"/>
          <w:color w:val="000000" w:themeColor="text1"/>
          <w:sz w:val="20"/>
          <w:szCs w:val="20"/>
        </w:rPr>
        <w:t>que</w:t>
      </w:r>
      <w:r w:rsidR="003E1141" w:rsidRPr="00D97DFA">
        <w:rPr>
          <w:rFonts w:ascii="Optimum" w:hAnsi="Optimum" w:cs="Arial"/>
          <w:color w:val="000000" w:themeColor="text1"/>
          <w:sz w:val="20"/>
          <w:szCs w:val="20"/>
        </w:rPr>
        <w:t xml:space="preserve"> ha despertado el interés </w:t>
      </w:r>
      <w:r w:rsidR="00650E75" w:rsidRPr="00D97DFA">
        <w:rPr>
          <w:rFonts w:ascii="Optimum" w:hAnsi="Optimum" w:cs="Arial"/>
          <w:color w:val="000000" w:themeColor="text1"/>
          <w:sz w:val="20"/>
          <w:szCs w:val="20"/>
        </w:rPr>
        <w:t>d</w:t>
      </w:r>
      <w:r w:rsidR="003E1141" w:rsidRPr="00D97DFA">
        <w:rPr>
          <w:rFonts w:ascii="Optimum" w:hAnsi="Optimum" w:cs="Arial"/>
          <w:color w:val="000000" w:themeColor="text1"/>
          <w:sz w:val="20"/>
          <w:szCs w:val="20"/>
        </w:rPr>
        <w:t xml:space="preserve">el uso de las bacterias </w:t>
      </w:r>
      <w:r w:rsidR="00650E75" w:rsidRPr="00D97DFA">
        <w:rPr>
          <w:rFonts w:ascii="Optimum" w:hAnsi="Optimum" w:cs="Arial"/>
          <w:color w:val="000000" w:themeColor="text1"/>
          <w:sz w:val="20"/>
          <w:szCs w:val="20"/>
        </w:rPr>
        <w:t>endófitas asociadas</w:t>
      </w:r>
      <w:r w:rsidR="00E86C29" w:rsidRPr="00D97DFA">
        <w:rPr>
          <w:rFonts w:ascii="Optimum" w:hAnsi="Optimum" w:cs="Arial"/>
          <w:color w:val="000000" w:themeColor="text1"/>
          <w:sz w:val="20"/>
          <w:szCs w:val="20"/>
        </w:rPr>
        <w:t xml:space="preserve"> a </w:t>
      </w:r>
      <w:r w:rsidR="003E1141" w:rsidRPr="00D97DFA">
        <w:rPr>
          <w:rFonts w:ascii="Optimum" w:hAnsi="Optimum" w:cs="Arial"/>
          <w:color w:val="000000" w:themeColor="text1"/>
          <w:sz w:val="20"/>
          <w:szCs w:val="20"/>
        </w:rPr>
        <w:t xml:space="preserve">estas plantas aromáticas, las cuales pueden ser una alternativa valiosa para </w:t>
      </w:r>
      <w:r w:rsidR="00E86C29" w:rsidRPr="00D97DFA">
        <w:rPr>
          <w:rFonts w:ascii="Optimum" w:hAnsi="Optimum" w:cs="Arial"/>
          <w:color w:val="000000" w:themeColor="text1"/>
          <w:sz w:val="20"/>
          <w:szCs w:val="20"/>
        </w:rPr>
        <w:t>el tratamiento de diversas enfermedades</w:t>
      </w:r>
      <w:r w:rsidR="009C7914" w:rsidRPr="00D97DFA">
        <w:rPr>
          <w:rFonts w:ascii="Optimum" w:hAnsi="Optimum" w:cs="Arial"/>
          <w:color w:val="000000" w:themeColor="text1"/>
          <w:sz w:val="20"/>
          <w:szCs w:val="20"/>
        </w:rPr>
        <w:t xml:space="preserve"> </w:t>
      </w:r>
      <w:r w:rsidR="00650E75" w:rsidRPr="00D97DFA">
        <w:rPr>
          <w:rFonts w:ascii="Optimum" w:hAnsi="Optimum" w:cs="Arial"/>
          <w:color w:val="000000" w:themeColor="text1"/>
          <w:sz w:val="20"/>
          <w:szCs w:val="20"/>
        </w:rPr>
        <w:t xml:space="preserve">en </w:t>
      </w:r>
      <w:r w:rsidR="003E1141" w:rsidRPr="00D97DFA">
        <w:rPr>
          <w:rFonts w:ascii="Optimum" w:hAnsi="Optimum" w:cs="Arial"/>
          <w:color w:val="000000" w:themeColor="text1"/>
          <w:sz w:val="20"/>
          <w:szCs w:val="20"/>
        </w:rPr>
        <w:t>los cultivos a nivel mundial</w:t>
      </w:r>
      <w:r w:rsidR="003E1141" w:rsidRPr="00D97DFA">
        <w:rPr>
          <w:rFonts w:ascii="Optimum" w:hAnsi="Optimum" w:cs="Arial"/>
          <w:iCs/>
          <w:color w:val="000000" w:themeColor="text1"/>
          <w:sz w:val="20"/>
          <w:szCs w:val="20"/>
        </w:rPr>
        <w:t xml:space="preserve">, ya que </w:t>
      </w:r>
      <w:r w:rsidR="00A41D0B" w:rsidRPr="00D97DFA">
        <w:rPr>
          <w:rFonts w:ascii="Optimum" w:hAnsi="Optimum" w:cs="Arial"/>
          <w:iCs/>
          <w:color w:val="000000" w:themeColor="text1"/>
          <w:sz w:val="20"/>
          <w:szCs w:val="20"/>
        </w:rPr>
        <w:t>é</w:t>
      </w:r>
      <w:r w:rsidR="003E1141" w:rsidRPr="00D97DFA">
        <w:rPr>
          <w:rFonts w:ascii="Optimum" w:hAnsi="Optimum" w:cs="Arial"/>
          <w:iCs/>
          <w:color w:val="000000" w:themeColor="text1"/>
          <w:sz w:val="20"/>
          <w:szCs w:val="20"/>
        </w:rPr>
        <w:t xml:space="preserve">stas </w:t>
      </w:r>
      <w:r w:rsidR="003E1141" w:rsidRPr="00D97DFA">
        <w:rPr>
          <w:rFonts w:ascii="Optimum" w:hAnsi="Optimum" w:cs="Arial"/>
          <w:color w:val="000000" w:themeColor="text1"/>
          <w:sz w:val="20"/>
          <w:szCs w:val="20"/>
        </w:rPr>
        <w:t>puede</w:t>
      </w:r>
      <w:r w:rsidR="00650E75" w:rsidRPr="00D97DFA">
        <w:rPr>
          <w:rFonts w:ascii="Optimum" w:hAnsi="Optimum" w:cs="Arial"/>
          <w:color w:val="000000" w:themeColor="text1"/>
          <w:sz w:val="20"/>
          <w:szCs w:val="20"/>
        </w:rPr>
        <w:t>n</w:t>
      </w:r>
      <w:r w:rsidR="003E1141" w:rsidRPr="00D97DFA">
        <w:rPr>
          <w:rFonts w:ascii="Optimum" w:hAnsi="Optimum" w:cs="Arial"/>
          <w:color w:val="000000" w:themeColor="text1"/>
          <w:sz w:val="20"/>
          <w:szCs w:val="20"/>
        </w:rPr>
        <w:t xml:space="preserve"> aumentar la capacidad de crecimiento y absorción de nutrientes del suelo, solubilizar fosfato, fijar nitrógeno, </w:t>
      </w:r>
      <w:r w:rsidR="003E1141" w:rsidRPr="00D97DFA">
        <w:rPr>
          <w:rFonts w:ascii="Optimum" w:hAnsi="Optimum" w:cs="Arial"/>
          <w:color w:val="000000" w:themeColor="text1"/>
          <w:sz w:val="20"/>
          <w:szCs w:val="20"/>
          <w:lang w:val="es-ES_tradnl"/>
        </w:rPr>
        <w:t>remover contaminantes y</w:t>
      </w:r>
      <w:r w:rsidR="00650E75" w:rsidRPr="00D97DFA">
        <w:rPr>
          <w:rFonts w:ascii="Optimum" w:hAnsi="Optimum" w:cs="Arial"/>
          <w:color w:val="000000" w:themeColor="text1"/>
          <w:sz w:val="20"/>
          <w:szCs w:val="20"/>
          <w:lang w:val="es-ES"/>
        </w:rPr>
        <w:t xml:space="preserve"> </w:t>
      </w:r>
      <w:r w:rsidR="00A41D0B" w:rsidRPr="00D97DFA">
        <w:rPr>
          <w:rFonts w:ascii="Optimum" w:hAnsi="Optimum" w:cs="Arial"/>
          <w:color w:val="000000" w:themeColor="text1"/>
          <w:sz w:val="20"/>
          <w:szCs w:val="20"/>
          <w:lang w:val="es-ES"/>
        </w:rPr>
        <w:t xml:space="preserve">se usa como </w:t>
      </w:r>
      <w:r w:rsidR="003E1141" w:rsidRPr="00D97DFA">
        <w:rPr>
          <w:rFonts w:ascii="Optimum" w:hAnsi="Optimum" w:cs="Arial"/>
          <w:color w:val="000000" w:themeColor="text1"/>
          <w:sz w:val="20"/>
          <w:szCs w:val="20"/>
          <w:lang w:val="es-ES"/>
        </w:rPr>
        <w:t>control biológico</w:t>
      </w:r>
      <w:r w:rsidR="00650E75" w:rsidRPr="00D97DFA">
        <w:rPr>
          <w:rFonts w:ascii="Optimum" w:hAnsi="Optimum" w:cs="Arial"/>
          <w:color w:val="000000" w:themeColor="text1"/>
          <w:sz w:val="20"/>
          <w:szCs w:val="20"/>
          <w:lang w:val="es-ES"/>
        </w:rPr>
        <w:t xml:space="preserve">, </w:t>
      </w:r>
      <w:r w:rsidR="006E4652" w:rsidRPr="00D97DFA">
        <w:rPr>
          <w:rFonts w:ascii="Optimum" w:hAnsi="Optimum" w:cs="Arial"/>
          <w:iCs/>
          <w:color w:val="000000" w:themeColor="text1"/>
          <w:sz w:val="20"/>
          <w:szCs w:val="20"/>
        </w:rPr>
        <w:t>garantizando</w:t>
      </w:r>
      <w:r w:rsidR="009C7914" w:rsidRPr="00D97DFA">
        <w:rPr>
          <w:rFonts w:ascii="Optimum" w:hAnsi="Optimum" w:cs="Arial"/>
          <w:iCs/>
          <w:color w:val="000000" w:themeColor="text1"/>
          <w:sz w:val="20"/>
          <w:szCs w:val="20"/>
        </w:rPr>
        <w:t xml:space="preserve"> no </w:t>
      </w:r>
      <w:r w:rsidR="00183EE8" w:rsidRPr="00D97DFA">
        <w:rPr>
          <w:rFonts w:ascii="Optimum" w:hAnsi="Optimum" w:cs="Arial"/>
          <w:iCs/>
          <w:color w:val="000000" w:themeColor="text1"/>
          <w:sz w:val="20"/>
          <w:szCs w:val="20"/>
        </w:rPr>
        <w:t>s</w:t>
      </w:r>
      <w:r w:rsidR="00A41D0B" w:rsidRPr="00D97DFA">
        <w:rPr>
          <w:rFonts w:ascii="Optimum" w:hAnsi="Optimum" w:cs="Arial"/>
          <w:iCs/>
          <w:color w:val="000000" w:themeColor="text1"/>
          <w:sz w:val="20"/>
          <w:szCs w:val="20"/>
        </w:rPr>
        <w:t>ó</w:t>
      </w:r>
      <w:r w:rsidR="009C7914" w:rsidRPr="00D97DFA">
        <w:rPr>
          <w:rFonts w:ascii="Optimum" w:hAnsi="Optimum" w:cs="Arial"/>
          <w:iCs/>
          <w:color w:val="000000" w:themeColor="text1"/>
          <w:sz w:val="20"/>
          <w:szCs w:val="20"/>
        </w:rPr>
        <w:t>lo el margen de seguridad alimentaria, sino además la sostenibilidad y la conservación ambiental</w:t>
      </w:r>
      <w:r w:rsidR="006E4652" w:rsidRPr="00D97DFA">
        <w:rPr>
          <w:rFonts w:ascii="Optimum" w:hAnsi="Optimum" w:cs="Arial"/>
          <w:iCs/>
          <w:color w:val="000000" w:themeColor="text1"/>
          <w:sz w:val="20"/>
          <w:szCs w:val="20"/>
        </w:rPr>
        <w:t>.</w:t>
      </w:r>
      <w:r w:rsidRPr="00D97DFA">
        <w:rPr>
          <w:rFonts w:ascii="Optimum" w:hAnsi="Optimum" w:cs="Arial"/>
          <w:color w:val="000000" w:themeColor="text1"/>
          <w:sz w:val="20"/>
          <w:szCs w:val="20"/>
        </w:rPr>
        <w:t xml:space="preserve"> </w:t>
      </w:r>
      <w:r w:rsidRPr="00D97DFA">
        <w:rPr>
          <w:rFonts w:ascii="Optimum" w:hAnsi="Optimum" w:cs="Arial"/>
          <w:iCs/>
          <w:color w:val="000000" w:themeColor="text1"/>
          <w:sz w:val="20"/>
          <w:szCs w:val="20"/>
        </w:rPr>
        <w:t>Razón por lo cual el presente estudio tuvo como objetivo e</w:t>
      </w:r>
      <w:r w:rsidRPr="00D97DFA">
        <w:rPr>
          <w:rFonts w:ascii="Optimum" w:eastAsiaTheme="minorHAnsi" w:hAnsi="Optimum" w:cs="Arial"/>
          <w:bCs/>
          <w:color w:val="000000" w:themeColor="text1"/>
          <w:sz w:val="20"/>
          <w:szCs w:val="20"/>
          <w:lang w:eastAsia="en-US"/>
        </w:rPr>
        <w:t xml:space="preserve">valuar </w:t>
      </w:r>
      <w:r w:rsidRPr="00D97DFA">
        <w:rPr>
          <w:rFonts w:ascii="Optimum" w:eastAsiaTheme="minorHAnsi" w:hAnsi="Optimum" w:cs="Arial"/>
          <w:bCs/>
          <w:i/>
          <w:color w:val="000000" w:themeColor="text1"/>
          <w:sz w:val="20"/>
          <w:szCs w:val="20"/>
          <w:lang w:eastAsia="en-US"/>
        </w:rPr>
        <w:t xml:space="preserve">in vitro </w:t>
      </w:r>
      <w:r w:rsidRPr="00D97DFA">
        <w:rPr>
          <w:rFonts w:ascii="Optimum" w:eastAsiaTheme="minorHAnsi" w:hAnsi="Optimum" w:cs="Arial"/>
          <w:bCs/>
          <w:color w:val="000000" w:themeColor="text1"/>
          <w:sz w:val="20"/>
          <w:szCs w:val="20"/>
          <w:lang w:eastAsia="en-US"/>
        </w:rPr>
        <w:t xml:space="preserve">la capacidad de promoción de crecimiento vegetal de bacterias endófitas de </w:t>
      </w:r>
      <w:proofErr w:type="spellStart"/>
      <w:r w:rsidRPr="00D97DFA">
        <w:rPr>
          <w:rFonts w:ascii="Optimum" w:eastAsiaTheme="minorHAnsi" w:hAnsi="Optimum" w:cs="Arial"/>
          <w:bCs/>
          <w:i/>
          <w:color w:val="000000" w:themeColor="text1"/>
          <w:sz w:val="20"/>
          <w:szCs w:val="20"/>
          <w:lang w:eastAsia="en-US"/>
        </w:rPr>
        <w:t>Lippia</w:t>
      </w:r>
      <w:proofErr w:type="spellEnd"/>
      <w:r w:rsidRPr="00D97DFA">
        <w:rPr>
          <w:rFonts w:ascii="Optimum" w:eastAsiaTheme="minorHAnsi" w:hAnsi="Optimum" w:cs="Arial"/>
          <w:bCs/>
          <w:i/>
          <w:color w:val="000000" w:themeColor="text1"/>
          <w:sz w:val="20"/>
          <w:szCs w:val="20"/>
          <w:lang w:eastAsia="en-US"/>
        </w:rPr>
        <w:t xml:space="preserve"> </w:t>
      </w:r>
      <w:proofErr w:type="spellStart"/>
      <w:r w:rsidRPr="00D97DFA">
        <w:rPr>
          <w:rFonts w:ascii="Optimum" w:eastAsiaTheme="minorHAnsi" w:hAnsi="Optimum" w:cs="Arial"/>
          <w:bCs/>
          <w:i/>
          <w:color w:val="000000" w:themeColor="text1"/>
          <w:sz w:val="20"/>
          <w:szCs w:val="20"/>
          <w:lang w:eastAsia="en-US"/>
        </w:rPr>
        <w:t>origanoides</w:t>
      </w:r>
      <w:proofErr w:type="spellEnd"/>
      <w:r w:rsidRPr="00D97DFA">
        <w:rPr>
          <w:rFonts w:ascii="Optimum" w:eastAsiaTheme="minorHAnsi" w:hAnsi="Optimum" w:cs="Arial"/>
          <w:bCs/>
          <w:i/>
          <w:color w:val="000000" w:themeColor="text1"/>
          <w:sz w:val="20"/>
          <w:szCs w:val="20"/>
          <w:lang w:eastAsia="en-US"/>
        </w:rPr>
        <w:t xml:space="preserve"> </w:t>
      </w:r>
      <w:r w:rsidRPr="00D97DFA">
        <w:rPr>
          <w:rFonts w:ascii="Optimum" w:eastAsiaTheme="minorHAnsi" w:hAnsi="Optimum" w:cs="Arial"/>
          <w:bCs/>
          <w:color w:val="000000" w:themeColor="text1"/>
          <w:sz w:val="20"/>
          <w:szCs w:val="20"/>
          <w:lang w:eastAsia="en-US"/>
        </w:rPr>
        <w:t>en el municipio de Sincelejo-Sucre, Colombia.</w:t>
      </w:r>
      <w:r w:rsidR="00F30501" w:rsidRPr="00D97DFA">
        <w:rPr>
          <w:rFonts w:ascii="Optimum" w:eastAsiaTheme="minorHAnsi" w:hAnsi="Optimum" w:cs="Arial"/>
          <w:bCs/>
          <w:color w:val="000000" w:themeColor="text1"/>
          <w:sz w:val="20"/>
          <w:szCs w:val="20"/>
          <w:lang w:eastAsia="en-US"/>
        </w:rPr>
        <w:t xml:space="preserve"> </w:t>
      </w:r>
    </w:p>
    <w:p w14:paraId="33663311" w14:textId="77777777" w:rsidR="00D97DFA" w:rsidRDefault="00D97DFA" w:rsidP="00D97DFA">
      <w:pPr>
        <w:autoSpaceDE w:val="0"/>
        <w:autoSpaceDN w:val="0"/>
        <w:adjustRightInd w:val="0"/>
        <w:jc w:val="both"/>
        <w:rPr>
          <w:rFonts w:ascii="Optimum" w:hAnsi="Optimum" w:cs="Arial"/>
          <w:b/>
          <w:color w:val="000000" w:themeColor="text1"/>
          <w:sz w:val="20"/>
          <w:szCs w:val="20"/>
        </w:rPr>
      </w:pPr>
    </w:p>
    <w:p w14:paraId="4A105820" w14:textId="136C929D" w:rsidR="00665D8C" w:rsidRPr="00D97DFA" w:rsidRDefault="00D97DFA" w:rsidP="00D97DFA">
      <w:pPr>
        <w:autoSpaceDE w:val="0"/>
        <w:autoSpaceDN w:val="0"/>
        <w:adjustRightInd w:val="0"/>
        <w:jc w:val="both"/>
        <w:rPr>
          <w:rFonts w:ascii="Optimum" w:hAnsi="Optimum" w:cs="Arial"/>
          <w:color w:val="000000" w:themeColor="text1"/>
          <w:sz w:val="20"/>
          <w:szCs w:val="20"/>
          <w:shd w:val="clear" w:color="auto" w:fill="FFFFFF"/>
        </w:rPr>
      </w:pPr>
      <w:r w:rsidRPr="00D97DFA">
        <w:rPr>
          <w:rFonts w:ascii="Optimum" w:hAnsi="Optimum" w:cs="Arial"/>
          <w:b/>
          <w:color w:val="000000" w:themeColor="text1"/>
          <w:sz w:val="20"/>
          <w:szCs w:val="20"/>
        </w:rPr>
        <w:t>MATERIALES Y MÉTODOS</w:t>
      </w:r>
    </w:p>
    <w:p w14:paraId="2E10A5B6" w14:textId="77777777" w:rsidR="00D97DFA" w:rsidRDefault="00D97DFA" w:rsidP="00D97DFA">
      <w:pPr>
        <w:autoSpaceDE w:val="0"/>
        <w:autoSpaceDN w:val="0"/>
        <w:adjustRightInd w:val="0"/>
        <w:jc w:val="both"/>
        <w:rPr>
          <w:rFonts w:ascii="Optimum" w:hAnsi="Optimum" w:cs="Arial"/>
          <w:b/>
          <w:color w:val="000000" w:themeColor="text1"/>
          <w:sz w:val="20"/>
          <w:szCs w:val="20"/>
        </w:rPr>
      </w:pPr>
    </w:p>
    <w:p w14:paraId="67AEE5F5" w14:textId="7B86AC97" w:rsidR="0089039C" w:rsidRPr="00D97DFA" w:rsidRDefault="00665D8C" w:rsidP="00D97DFA">
      <w:pPr>
        <w:autoSpaceDE w:val="0"/>
        <w:autoSpaceDN w:val="0"/>
        <w:adjustRightInd w:val="0"/>
        <w:jc w:val="both"/>
        <w:rPr>
          <w:rFonts w:ascii="Optimum" w:hAnsi="Optimum" w:cs="Arial"/>
          <w:b/>
          <w:color w:val="000000" w:themeColor="text1"/>
          <w:sz w:val="20"/>
          <w:szCs w:val="20"/>
        </w:rPr>
      </w:pPr>
      <w:r w:rsidRPr="00D97DFA">
        <w:rPr>
          <w:rFonts w:ascii="Optimum" w:hAnsi="Optimum" w:cs="Arial"/>
          <w:b/>
          <w:color w:val="000000" w:themeColor="text1"/>
          <w:sz w:val="20"/>
          <w:szCs w:val="20"/>
        </w:rPr>
        <w:t>Sitio de muestreo</w:t>
      </w:r>
    </w:p>
    <w:p w14:paraId="7011A182" w14:textId="3188D921" w:rsidR="00665D8C" w:rsidRPr="00D97DFA" w:rsidRDefault="00665D8C" w:rsidP="00D97DFA">
      <w:pPr>
        <w:autoSpaceDE w:val="0"/>
        <w:autoSpaceDN w:val="0"/>
        <w:adjustRightInd w:val="0"/>
        <w:jc w:val="both"/>
        <w:rPr>
          <w:rFonts w:ascii="Optimum" w:hAnsi="Optimum" w:cs="Arial"/>
          <w:color w:val="000000" w:themeColor="text1"/>
          <w:sz w:val="20"/>
          <w:szCs w:val="20"/>
        </w:rPr>
      </w:pPr>
      <w:r w:rsidRPr="00D97DFA">
        <w:rPr>
          <w:rFonts w:ascii="Optimum" w:hAnsi="Optimum" w:cs="Arial"/>
          <w:color w:val="000000" w:themeColor="text1"/>
          <w:sz w:val="20"/>
          <w:szCs w:val="20"/>
        </w:rPr>
        <w:t xml:space="preserve">Se colectaron aleatoriamente 10 plantas completas de </w:t>
      </w:r>
      <w:proofErr w:type="spellStart"/>
      <w:r w:rsidRPr="00D97DFA">
        <w:rPr>
          <w:rFonts w:ascii="Optimum" w:hAnsi="Optimum" w:cs="Arial"/>
          <w:i/>
          <w:color w:val="000000" w:themeColor="text1"/>
          <w:sz w:val="20"/>
          <w:szCs w:val="20"/>
        </w:rPr>
        <w:t>Lippia</w:t>
      </w:r>
      <w:proofErr w:type="spellEnd"/>
      <w:r w:rsidRPr="00D97DFA">
        <w:rPr>
          <w:rFonts w:ascii="Optimum" w:hAnsi="Optimum" w:cs="Arial"/>
          <w:i/>
          <w:color w:val="000000" w:themeColor="text1"/>
          <w:sz w:val="20"/>
          <w:szCs w:val="20"/>
        </w:rPr>
        <w:t xml:space="preserve"> </w:t>
      </w:r>
      <w:proofErr w:type="spellStart"/>
      <w:r w:rsidRPr="00D97DFA">
        <w:rPr>
          <w:rFonts w:ascii="Optimum" w:hAnsi="Optimum" w:cs="Arial"/>
          <w:i/>
          <w:color w:val="000000" w:themeColor="text1"/>
          <w:sz w:val="20"/>
          <w:szCs w:val="20"/>
        </w:rPr>
        <w:t>origanoides</w:t>
      </w:r>
      <w:proofErr w:type="spellEnd"/>
      <w:r w:rsidRPr="00D97DFA">
        <w:rPr>
          <w:rFonts w:ascii="Optimum" w:hAnsi="Optimum" w:cs="Arial"/>
          <w:color w:val="000000" w:themeColor="text1"/>
          <w:sz w:val="20"/>
          <w:szCs w:val="20"/>
        </w:rPr>
        <w:t xml:space="preserve"> en la granja </w:t>
      </w:r>
      <w:proofErr w:type="spellStart"/>
      <w:r w:rsidRPr="00D97DFA">
        <w:rPr>
          <w:rFonts w:ascii="Optimum" w:hAnsi="Optimum" w:cs="Arial"/>
          <w:color w:val="000000" w:themeColor="text1"/>
          <w:sz w:val="20"/>
          <w:szCs w:val="20"/>
        </w:rPr>
        <w:t>Asoproagros</w:t>
      </w:r>
      <w:proofErr w:type="spellEnd"/>
      <w:r w:rsidRPr="00D97DFA">
        <w:rPr>
          <w:rFonts w:ascii="Optimum" w:hAnsi="Optimum" w:cs="Arial"/>
          <w:color w:val="000000" w:themeColor="text1"/>
          <w:sz w:val="20"/>
          <w:szCs w:val="20"/>
        </w:rPr>
        <w:t xml:space="preserve">, localizada en el </w:t>
      </w:r>
      <w:r w:rsidR="00F30501" w:rsidRPr="00D97DFA">
        <w:rPr>
          <w:rFonts w:ascii="Optimum" w:hAnsi="Optimum" w:cs="Arial"/>
          <w:bCs/>
          <w:color w:val="000000" w:themeColor="text1"/>
          <w:sz w:val="20"/>
          <w:szCs w:val="20"/>
        </w:rPr>
        <w:t>c</w:t>
      </w:r>
      <w:r w:rsidRPr="00D97DFA">
        <w:rPr>
          <w:rFonts w:ascii="Optimum" w:hAnsi="Optimum" w:cs="Arial"/>
          <w:bCs/>
          <w:color w:val="000000" w:themeColor="text1"/>
          <w:sz w:val="20"/>
          <w:szCs w:val="20"/>
        </w:rPr>
        <w:t xml:space="preserve">orregimiento de Segovia, </w:t>
      </w:r>
      <w:r w:rsidRPr="00D97DFA">
        <w:rPr>
          <w:rFonts w:ascii="Optimum" w:hAnsi="Optimum" w:cs="Arial"/>
          <w:color w:val="000000" w:themeColor="text1"/>
          <w:sz w:val="20"/>
          <w:szCs w:val="20"/>
        </w:rPr>
        <w:t>municipio de Sincelejo-Sucre, Colombia, a los 9°13’53.13’’N y 75°22’41.59’’O a 114 msnm, las cuales fueron transportadas para los análisis microbiológicos al laboratorio de investigaciones microbiológicas de la Universidad de Sucre.</w:t>
      </w:r>
    </w:p>
    <w:p w14:paraId="7BEDB93B" w14:textId="77777777" w:rsidR="00D97DFA" w:rsidRDefault="00D97DFA" w:rsidP="00D97DFA">
      <w:pPr>
        <w:autoSpaceDE w:val="0"/>
        <w:autoSpaceDN w:val="0"/>
        <w:adjustRightInd w:val="0"/>
        <w:jc w:val="both"/>
        <w:rPr>
          <w:rFonts w:ascii="Optimum" w:hAnsi="Optimum" w:cs="Arial"/>
          <w:b/>
          <w:color w:val="000000" w:themeColor="text1"/>
          <w:sz w:val="20"/>
          <w:szCs w:val="20"/>
        </w:rPr>
      </w:pPr>
    </w:p>
    <w:p w14:paraId="6F6DE8EB" w14:textId="78980B12" w:rsidR="00665D8C" w:rsidRPr="00D97DFA" w:rsidRDefault="00665D8C" w:rsidP="00D97DFA">
      <w:pPr>
        <w:autoSpaceDE w:val="0"/>
        <w:autoSpaceDN w:val="0"/>
        <w:adjustRightInd w:val="0"/>
        <w:jc w:val="both"/>
        <w:rPr>
          <w:rFonts w:ascii="Optimum" w:hAnsi="Optimum" w:cs="Arial"/>
          <w:color w:val="000000" w:themeColor="text1"/>
          <w:sz w:val="20"/>
          <w:szCs w:val="20"/>
        </w:rPr>
      </w:pPr>
      <w:r w:rsidRPr="00D97DFA">
        <w:rPr>
          <w:rFonts w:ascii="Optimum" w:hAnsi="Optimum" w:cs="Arial"/>
          <w:b/>
          <w:color w:val="000000" w:themeColor="text1"/>
          <w:sz w:val="20"/>
          <w:szCs w:val="20"/>
        </w:rPr>
        <w:t>Aislamiento de bacterias endófitas (BE).</w:t>
      </w:r>
      <w:r w:rsidRPr="00D97DFA">
        <w:rPr>
          <w:rFonts w:ascii="Optimum" w:hAnsi="Optimum" w:cs="Arial"/>
          <w:color w:val="000000" w:themeColor="text1"/>
          <w:sz w:val="20"/>
          <w:szCs w:val="20"/>
        </w:rPr>
        <w:t xml:space="preserve"> </w:t>
      </w:r>
    </w:p>
    <w:p w14:paraId="668D6067" w14:textId="60F270CF" w:rsidR="00665D8C" w:rsidRPr="00D97DFA" w:rsidRDefault="00665D8C" w:rsidP="00D97DFA">
      <w:pPr>
        <w:autoSpaceDE w:val="0"/>
        <w:autoSpaceDN w:val="0"/>
        <w:adjustRightInd w:val="0"/>
        <w:jc w:val="both"/>
        <w:rPr>
          <w:rFonts w:ascii="Optimum" w:hAnsi="Optimum" w:cs="Arial"/>
          <w:color w:val="000000" w:themeColor="text1"/>
          <w:sz w:val="20"/>
          <w:szCs w:val="20"/>
        </w:rPr>
      </w:pPr>
      <w:r w:rsidRPr="00D97DFA">
        <w:rPr>
          <w:rFonts w:ascii="Optimum" w:hAnsi="Optimum" w:cs="Arial"/>
          <w:color w:val="000000" w:themeColor="text1"/>
          <w:sz w:val="20"/>
          <w:szCs w:val="20"/>
        </w:rPr>
        <w:t>El aislamiento de bacterias endófitas se llevó a cabo utilizando la metodología descrit</w:t>
      </w:r>
      <w:r w:rsidR="00A422EC" w:rsidRPr="00D97DFA">
        <w:rPr>
          <w:rFonts w:ascii="Optimum" w:hAnsi="Optimum" w:cs="Arial"/>
          <w:color w:val="000000" w:themeColor="text1"/>
          <w:sz w:val="20"/>
          <w:szCs w:val="20"/>
        </w:rPr>
        <w:t>a</w:t>
      </w:r>
      <w:r w:rsidRPr="00D97DFA">
        <w:rPr>
          <w:rFonts w:ascii="Optimum" w:hAnsi="Optimum" w:cs="Arial"/>
          <w:color w:val="000000" w:themeColor="text1"/>
          <w:sz w:val="20"/>
          <w:szCs w:val="20"/>
        </w:rPr>
        <w:t xml:space="preserve"> por</w:t>
      </w:r>
      <w:r w:rsidR="001231A2" w:rsidRPr="00D97DFA">
        <w:rPr>
          <w:rFonts w:ascii="Optimum" w:hAnsi="Optimum" w:cs="Arial"/>
          <w:color w:val="000000" w:themeColor="text1"/>
          <w:sz w:val="20"/>
          <w:szCs w:val="20"/>
          <w:shd w:val="clear" w:color="auto" w:fill="FFFFFF"/>
        </w:rPr>
        <w:t xml:space="preserve"> Cordero</w:t>
      </w:r>
      <w:r w:rsidRPr="00D97DFA">
        <w:rPr>
          <w:rFonts w:ascii="Optimum" w:hAnsi="Optimum" w:cs="Arial"/>
          <w:color w:val="000000" w:themeColor="text1"/>
          <w:sz w:val="20"/>
          <w:szCs w:val="20"/>
          <w:shd w:val="clear" w:color="auto" w:fill="FFFFFF"/>
        </w:rPr>
        <w:t xml:space="preserve"> </w:t>
      </w:r>
      <w:r w:rsidRPr="00D97DFA">
        <w:rPr>
          <w:rFonts w:ascii="Optimum" w:hAnsi="Optimum" w:cs="Arial"/>
          <w:i/>
          <w:color w:val="000000" w:themeColor="text1"/>
          <w:sz w:val="20"/>
          <w:szCs w:val="20"/>
          <w:shd w:val="clear" w:color="auto" w:fill="FFFFFF"/>
        </w:rPr>
        <w:t>et al</w:t>
      </w:r>
      <w:r w:rsidRPr="00D97DFA">
        <w:rPr>
          <w:rFonts w:ascii="Optimum" w:hAnsi="Optimum" w:cs="Arial"/>
          <w:color w:val="000000" w:themeColor="text1"/>
          <w:sz w:val="20"/>
          <w:szCs w:val="20"/>
          <w:shd w:val="clear" w:color="auto" w:fill="FFFFFF"/>
        </w:rPr>
        <w:t>. (2010).</w:t>
      </w:r>
    </w:p>
    <w:p w14:paraId="05F49E12" w14:textId="77777777" w:rsidR="00D97DFA" w:rsidRDefault="00D97DFA" w:rsidP="00D97DFA">
      <w:pPr>
        <w:tabs>
          <w:tab w:val="left" w:pos="1418"/>
        </w:tabs>
        <w:autoSpaceDE w:val="0"/>
        <w:autoSpaceDN w:val="0"/>
        <w:adjustRightInd w:val="0"/>
        <w:jc w:val="both"/>
        <w:rPr>
          <w:rFonts w:ascii="Optimum" w:eastAsiaTheme="minorHAnsi" w:hAnsi="Optimum" w:cs="Arial"/>
          <w:b/>
          <w:color w:val="000000" w:themeColor="text1"/>
          <w:sz w:val="20"/>
          <w:szCs w:val="20"/>
          <w:lang w:eastAsia="en-US"/>
        </w:rPr>
      </w:pPr>
    </w:p>
    <w:p w14:paraId="5DDE1E03" w14:textId="69E80AD6" w:rsidR="008A7B89" w:rsidRPr="00D97DFA" w:rsidRDefault="00665D8C" w:rsidP="00D97DFA">
      <w:pPr>
        <w:tabs>
          <w:tab w:val="left" w:pos="1418"/>
        </w:tabs>
        <w:autoSpaceDE w:val="0"/>
        <w:autoSpaceDN w:val="0"/>
        <w:adjustRightInd w:val="0"/>
        <w:jc w:val="both"/>
        <w:rPr>
          <w:rFonts w:ascii="Optimum" w:eastAsiaTheme="minorHAnsi" w:hAnsi="Optimum" w:cs="Arial"/>
          <w:b/>
          <w:color w:val="000000" w:themeColor="text1"/>
          <w:sz w:val="20"/>
          <w:szCs w:val="20"/>
          <w:lang w:eastAsia="en-US"/>
        </w:rPr>
      </w:pPr>
      <w:r w:rsidRPr="00D97DFA">
        <w:rPr>
          <w:rFonts w:ascii="Optimum" w:eastAsiaTheme="minorHAnsi" w:hAnsi="Optimum" w:cs="Arial"/>
          <w:b/>
          <w:color w:val="000000" w:themeColor="text1"/>
          <w:sz w:val="20"/>
          <w:szCs w:val="20"/>
          <w:lang w:eastAsia="en-US"/>
        </w:rPr>
        <w:t xml:space="preserve">Determinación </w:t>
      </w:r>
      <w:r w:rsidRPr="00D97DFA">
        <w:rPr>
          <w:rFonts w:ascii="Optimum" w:eastAsiaTheme="minorHAnsi" w:hAnsi="Optimum" w:cs="Arial"/>
          <w:b/>
          <w:i/>
          <w:color w:val="000000" w:themeColor="text1"/>
          <w:sz w:val="20"/>
          <w:szCs w:val="20"/>
          <w:lang w:eastAsia="en-US"/>
        </w:rPr>
        <w:t>in vitro</w:t>
      </w:r>
      <w:r w:rsidRPr="00D97DFA">
        <w:rPr>
          <w:rFonts w:ascii="Optimum" w:eastAsiaTheme="minorHAnsi" w:hAnsi="Optimum" w:cs="Arial"/>
          <w:b/>
          <w:color w:val="000000" w:themeColor="text1"/>
          <w:sz w:val="20"/>
          <w:szCs w:val="20"/>
          <w:lang w:eastAsia="en-US"/>
        </w:rPr>
        <w:t xml:space="preserve"> de la promoción de crecimiento vegetal de las BE</w:t>
      </w:r>
    </w:p>
    <w:p w14:paraId="5F0CB7CE" w14:textId="77777777" w:rsidR="00D97DFA" w:rsidRDefault="00D97DFA" w:rsidP="00D97DFA">
      <w:pPr>
        <w:tabs>
          <w:tab w:val="left" w:pos="1418"/>
        </w:tabs>
        <w:autoSpaceDE w:val="0"/>
        <w:autoSpaceDN w:val="0"/>
        <w:adjustRightInd w:val="0"/>
        <w:jc w:val="both"/>
        <w:rPr>
          <w:rFonts w:ascii="Optimum" w:eastAsiaTheme="minorHAnsi" w:hAnsi="Optimum" w:cs="Arial"/>
          <w:b/>
          <w:color w:val="000000" w:themeColor="text1"/>
          <w:sz w:val="20"/>
          <w:szCs w:val="20"/>
          <w:lang w:eastAsia="en-US"/>
        </w:rPr>
      </w:pPr>
    </w:p>
    <w:p w14:paraId="7F08A702" w14:textId="1460C25A" w:rsidR="00665D8C" w:rsidRPr="00D97DFA" w:rsidRDefault="00665D8C" w:rsidP="00D97DFA">
      <w:pPr>
        <w:tabs>
          <w:tab w:val="left" w:pos="1418"/>
        </w:tabs>
        <w:autoSpaceDE w:val="0"/>
        <w:autoSpaceDN w:val="0"/>
        <w:adjustRightInd w:val="0"/>
        <w:jc w:val="both"/>
        <w:rPr>
          <w:rFonts w:ascii="Optimum" w:eastAsiaTheme="minorHAnsi" w:hAnsi="Optimum" w:cs="Arial"/>
          <w:bCs/>
          <w:i/>
          <w:iCs/>
          <w:color w:val="000000" w:themeColor="text1"/>
          <w:sz w:val="20"/>
          <w:szCs w:val="20"/>
          <w:lang w:eastAsia="en-US"/>
        </w:rPr>
      </w:pPr>
      <w:r w:rsidRPr="00D97DFA">
        <w:rPr>
          <w:rFonts w:ascii="Optimum" w:eastAsiaTheme="minorHAnsi" w:hAnsi="Optimum" w:cs="Arial"/>
          <w:bCs/>
          <w:i/>
          <w:iCs/>
          <w:color w:val="000000" w:themeColor="text1"/>
          <w:sz w:val="20"/>
          <w:szCs w:val="20"/>
          <w:lang w:eastAsia="en-US"/>
        </w:rPr>
        <w:t>Solubilización de fosfato (SF)</w:t>
      </w:r>
    </w:p>
    <w:p w14:paraId="7DA43A6B" w14:textId="69FE845A" w:rsidR="008A7B89" w:rsidRPr="00D97DFA" w:rsidRDefault="00665D8C" w:rsidP="00D97DFA">
      <w:pPr>
        <w:tabs>
          <w:tab w:val="left" w:pos="1418"/>
        </w:tabs>
        <w:autoSpaceDE w:val="0"/>
        <w:autoSpaceDN w:val="0"/>
        <w:adjustRightInd w:val="0"/>
        <w:jc w:val="both"/>
        <w:rPr>
          <w:rFonts w:ascii="Optimum" w:hAnsi="Optimum" w:cs="Arial"/>
          <w:color w:val="000000" w:themeColor="text1"/>
          <w:sz w:val="20"/>
          <w:szCs w:val="20"/>
        </w:rPr>
      </w:pPr>
      <w:r w:rsidRPr="00D97DFA">
        <w:rPr>
          <w:rFonts w:ascii="Optimum" w:hAnsi="Optimum" w:cs="Arial"/>
          <w:color w:val="000000" w:themeColor="text1"/>
          <w:sz w:val="20"/>
          <w:szCs w:val="20"/>
        </w:rPr>
        <w:t xml:space="preserve">La capacidad de SF fue determinada por inoculación de cada aislamiento en medio NBrip y SRS, las cepas se incubaron durante 2 días a 28 °C (Franco-Correa </w:t>
      </w:r>
      <w:r w:rsidRPr="00D97DFA">
        <w:rPr>
          <w:rFonts w:ascii="Optimum" w:hAnsi="Optimum" w:cs="Arial"/>
          <w:i/>
          <w:color w:val="000000" w:themeColor="text1"/>
          <w:sz w:val="20"/>
          <w:szCs w:val="20"/>
        </w:rPr>
        <w:t>et al</w:t>
      </w:r>
      <w:r w:rsidRPr="00D97DFA">
        <w:rPr>
          <w:rFonts w:ascii="Optimum" w:hAnsi="Optimum" w:cs="Arial"/>
          <w:color w:val="000000" w:themeColor="text1"/>
          <w:sz w:val="20"/>
          <w:szCs w:val="20"/>
        </w:rPr>
        <w:t xml:space="preserve">., 2010). </w:t>
      </w:r>
    </w:p>
    <w:p w14:paraId="094BED86" w14:textId="77777777" w:rsidR="00D97DFA" w:rsidRDefault="00D97DFA" w:rsidP="00D97DFA">
      <w:pPr>
        <w:pStyle w:val="Sinespaciado"/>
        <w:jc w:val="both"/>
        <w:rPr>
          <w:rFonts w:ascii="Optimum" w:hAnsi="Optimum" w:cs="Arial"/>
          <w:bCs/>
          <w:i/>
          <w:iCs/>
          <w:color w:val="000000" w:themeColor="text1"/>
          <w:sz w:val="20"/>
          <w:szCs w:val="20"/>
        </w:rPr>
      </w:pPr>
    </w:p>
    <w:p w14:paraId="5958F041" w14:textId="05F4541F" w:rsidR="00665D8C" w:rsidRPr="00D97DFA" w:rsidRDefault="00665D8C" w:rsidP="00D97DFA">
      <w:pPr>
        <w:pStyle w:val="Sinespaciado"/>
        <w:jc w:val="both"/>
        <w:rPr>
          <w:rFonts w:ascii="Optimum" w:hAnsi="Optimum" w:cs="Arial"/>
          <w:bCs/>
          <w:i/>
          <w:iCs/>
          <w:color w:val="000000" w:themeColor="text1"/>
          <w:sz w:val="20"/>
          <w:szCs w:val="20"/>
        </w:rPr>
      </w:pPr>
      <w:r w:rsidRPr="00D97DFA">
        <w:rPr>
          <w:rFonts w:ascii="Optimum" w:hAnsi="Optimum" w:cs="Arial"/>
          <w:bCs/>
          <w:i/>
          <w:iCs/>
          <w:color w:val="000000" w:themeColor="text1"/>
          <w:sz w:val="20"/>
          <w:szCs w:val="20"/>
        </w:rPr>
        <w:t>Fijación biológica de nitrógeno (FBN)</w:t>
      </w:r>
    </w:p>
    <w:p w14:paraId="6CDE0EDB" w14:textId="77777777" w:rsidR="008A7B89" w:rsidRPr="00D97DFA" w:rsidRDefault="00665D8C" w:rsidP="00D97DFA">
      <w:pPr>
        <w:pStyle w:val="Sinespaciado"/>
        <w:jc w:val="both"/>
        <w:rPr>
          <w:rFonts w:ascii="Optimum" w:hAnsi="Optimum" w:cs="Arial"/>
          <w:color w:val="000000" w:themeColor="text1"/>
          <w:sz w:val="20"/>
          <w:szCs w:val="20"/>
        </w:rPr>
      </w:pPr>
      <w:r w:rsidRPr="00D97DFA">
        <w:rPr>
          <w:rFonts w:ascii="Optimum" w:hAnsi="Optimum" w:cs="Arial"/>
          <w:color w:val="000000" w:themeColor="text1"/>
          <w:sz w:val="20"/>
          <w:szCs w:val="20"/>
        </w:rPr>
        <w:t xml:space="preserve">La FBN de bacterias endófitas se realizó en medio </w:t>
      </w:r>
      <w:proofErr w:type="spellStart"/>
      <w:r w:rsidRPr="00D97DFA">
        <w:rPr>
          <w:rFonts w:ascii="Optimum" w:hAnsi="Optimum" w:cs="Arial"/>
          <w:color w:val="000000" w:themeColor="text1"/>
          <w:sz w:val="20"/>
          <w:szCs w:val="20"/>
        </w:rPr>
        <w:t>Burk</w:t>
      </w:r>
      <w:proofErr w:type="spellEnd"/>
      <w:r w:rsidRPr="00D97DFA">
        <w:rPr>
          <w:rFonts w:ascii="Optimum" w:hAnsi="Optimum" w:cs="Arial"/>
          <w:color w:val="000000" w:themeColor="text1"/>
          <w:sz w:val="20"/>
          <w:szCs w:val="20"/>
        </w:rPr>
        <w:t xml:space="preserve"> carente de nitrógeno siguiendo el protocolo propuesto por </w:t>
      </w:r>
      <w:r w:rsidRPr="00D97DFA">
        <w:rPr>
          <w:rFonts w:ascii="Optimum" w:hAnsi="Optimum" w:cs="Arial"/>
          <w:color w:val="000000" w:themeColor="text1"/>
          <w:sz w:val="20"/>
          <w:szCs w:val="20"/>
          <w:shd w:val="clear" w:color="auto" w:fill="FFFFFF"/>
        </w:rPr>
        <w:t xml:space="preserve">Pérez-Cordero </w:t>
      </w:r>
      <w:r w:rsidRPr="00D97DFA">
        <w:rPr>
          <w:rFonts w:ascii="Optimum" w:hAnsi="Optimum" w:cs="Arial"/>
          <w:i/>
          <w:color w:val="000000" w:themeColor="text1"/>
          <w:sz w:val="20"/>
          <w:szCs w:val="20"/>
          <w:shd w:val="clear" w:color="auto" w:fill="FFFFFF"/>
        </w:rPr>
        <w:t>et al</w:t>
      </w:r>
      <w:r w:rsidRPr="00D97DFA">
        <w:rPr>
          <w:rFonts w:ascii="Optimum" w:hAnsi="Optimum" w:cs="Arial"/>
          <w:color w:val="000000" w:themeColor="text1"/>
          <w:sz w:val="20"/>
          <w:szCs w:val="20"/>
          <w:shd w:val="clear" w:color="auto" w:fill="FFFFFF"/>
        </w:rPr>
        <w:t>.  (2014).</w:t>
      </w:r>
      <w:r w:rsidRPr="00D97DFA">
        <w:rPr>
          <w:rFonts w:ascii="Optimum" w:hAnsi="Optimum" w:cs="Arial"/>
          <w:color w:val="000000" w:themeColor="text1"/>
          <w:sz w:val="20"/>
          <w:szCs w:val="20"/>
        </w:rPr>
        <w:t xml:space="preserve"> </w:t>
      </w:r>
    </w:p>
    <w:p w14:paraId="03FC0DC8" w14:textId="77777777" w:rsidR="00D97DFA" w:rsidRDefault="00D97DFA" w:rsidP="00D97DFA">
      <w:pPr>
        <w:pStyle w:val="Sinespaciado"/>
        <w:jc w:val="both"/>
        <w:rPr>
          <w:rStyle w:val="Textoennegrita"/>
          <w:rFonts w:ascii="Optimum" w:hAnsi="Optimum" w:cs="Arial"/>
          <w:b w:val="0"/>
          <w:bCs w:val="0"/>
          <w:i/>
          <w:iCs/>
          <w:color w:val="000000" w:themeColor="text1"/>
          <w:sz w:val="20"/>
          <w:szCs w:val="20"/>
          <w:shd w:val="clear" w:color="auto" w:fill="FFFFFF"/>
        </w:rPr>
      </w:pPr>
    </w:p>
    <w:p w14:paraId="7CB6877A" w14:textId="40E3F35D" w:rsidR="00665D8C" w:rsidRPr="00D97DFA" w:rsidRDefault="00665D8C" w:rsidP="00D97DFA">
      <w:pPr>
        <w:pStyle w:val="Sinespaciado"/>
        <w:jc w:val="both"/>
        <w:rPr>
          <w:rStyle w:val="Textoennegrita"/>
          <w:rFonts w:ascii="Optimum" w:hAnsi="Optimum" w:cs="Arial"/>
          <w:b w:val="0"/>
          <w:bCs w:val="0"/>
          <w:i/>
          <w:iCs/>
          <w:color w:val="000000" w:themeColor="text1"/>
          <w:sz w:val="20"/>
          <w:szCs w:val="20"/>
          <w:shd w:val="clear" w:color="auto" w:fill="FFFFFF"/>
        </w:rPr>
      </w:pPr>
      <w:r w:rsidRPr="00D97DFA">
        <w:rPr>
          <w:rStyle w:val="Textoennegrita"/>
          <w:rFonts w:ascii="Optimum" w:hAnsi="Optimum" w:cs="Arial"/>
          <w:b w:val="0"/>
          <w:bCs w:val="0"/>
          <w:i/>
          <w:iCs/>
          <w:color w:val="000000" w:themeColor="text1"/>
          <w:sz w:val="20"/>
          <w:szCs w:val="20"/>
          <w:shd w:val="clear" w:color="auto" w:fill="FFFFFF"/>
        </w:rPr>
        <w:t>Producción de sideróforos (PS)</w:t>
      </w:r>
    </w:p>
    <w:p w14:paraId="234AA3C3" w14:textId="77777777" w:rsidR="008A7B89" w:rsidRPr="00D97DFA" w:rsidRDefault="00665D8C" w:rsidP="00D97DFA">
      <w:pPr>
        <w:pStyle w:val="Sinespaciado"/>
        <w:jc w:val="both"/>
        <w:rPr>
          <w:rFonts w:ascii="Optimum" w:hAnsi="Optimum" w:cs="Arial"/>
          <w:color w:val="000000" w:themeColor="text1"/>
          <w:sz w:val="20"/>
          <w:szCs w:val="20"/>
        </w:rPr>
      </w:pPr>
      <w:r w:rsidRPr="00D97DFA">
        <w:rPr>
          <w:rFonts w:ascii="Optimum" w:hAnsi="Optimum" w:cs="Arial"/>
          <w:color w:val="000000" w:themeColor="text1"/>
          <w:sz w:val="20"/>
          <w:szCs w:val="20"/>
          <w:shd w:val="clear" w:color="auto" w:fill="FFFFFF"/>
        </w:rPr>
        <w:t xml:space="preserve">La evaluación cualitativa PS se llevó a cabo mediante la siembra directa de cada </w:t>
      </w:r>
      <w:proofErr w:type="spellStart"/>
      <w:r w:rsidRPr="00D97DFA">
        <w:rPr>
          <w:rFonts w:ascii="Optimum" w:hAnsi="Optimum" w:cs="Arial"/>
          <w:color w:val="000000" w:themeColor="text1"/>
          <w:sz w:val="20"/>
          <w:szCs w:val="20"/>
          <w:shd w:val="clear" w:color="auto" w:fill="FFFFFF"/>
        </w:rPr>
        <w:t>morfotipo</w:t>
      </w:r>
      <w:proofErr w:type="spellEnd"/>
      <w:r w:rsidRPr="00D97DFA">
        <w:rPr>
          <w:rFonts w:ascii="Optimum" w:hAnsi="Optimum" w:cs="Arial"/>
          <w:color w:val="000000" w:themeColor="text1"/>
          <w:sz w:val="20"/>
          <w:szCs w:val="20"/>
          <w:shd w:val="clear" w:color="auto" w:fill="FFFFFF"/>
        </w:rPr>
        <w:t xml:space="preserve"> en la superficie del medio cromo </w:t>
      </w:r>
      <w:proofErr w:type="spellStart"/>
      <w:r w:rsidRPr="00D97DFA">
        <w:rPr>
          <w:rFonts w:ascii="Optimum" w:hAnsi="Optimum" w:cs="Arial"/>
          <w:color w:val="000000" w:themeColor="text1"/>
          <w:sz w:val="20"/>
          <w:szCs w:val="20"/>
          <w:shd w:val="clear" w:color="auto" w:fill="FFFFFF"/>
        </w:rPr>
        <w:t>azurol</w:t>
      </w:r>
      <w:proofErr w:type="spellEnd"/>
      <w:r w:rsidRPr="00D97DFA">
        <w:rPr>
          <w:rFonts w:ascii="Optimum" w:hAnsi="Optimum" w:cs="Arial"/>
          <w:color w:val="000000" w:themeColor="text1"/>
          <w:sz w:val="20"/>
          <w:szCs w:val="20"/>
          <w:shd w:val="clear" w:color="auto" w:fill="FFFFFF"/>
        </w:rPr>
        <w:t xml:space="preserve">-S (CAS) propuesto por </w:t>
      </w:r>
      <w:proofErr w:type="spellStart"/>
      <w:r w:rsidRPr="00D97DFA">
        <w:rPr>
          <w:rFonts w:ascii="Optimum" w:hAnsi="Optimum" w:cs="Arial"/>
          <w:color w:val="000000" w:themeColor="text1"/>
          <w:sz w:val="20"/>
          <w:szCs w:val="20"/>
        </w:rPr>
        <w:t>Schwyn</w:t>
      </w:r>
      <w:proofErr w:type="spellEnd"/>
      <w:r w:rsidRPr="00D97DFA">
        <w:rPr>
          <w:rFonts w:ascii="Optimum" w:hAnsi="Optimum" w:cs="Arial"/>
          <w:color w:val="000000" w:themeColor="text1"/>
          <w:sz w:val="20"/>
          <w:szCs w:val="20"/>
        </w:rPr>
        <w:t xml:space="preserve"> y </w:t>
      </w:r>
      <w:proofErr w:type="spellStart"/>
      <w:r w:rsidRPr="00D97DFA">
        <w:rPr>
          <w:rFonts w:ascii="Optimum" w:hAnsi="Optimum" w:cs="Arial"/>
          <w:color w:val="000000" w:themeColor="text1"/>
          <w:sz w:val="20"/>
          <w:szCs w:val="20"/>
        </w:rPr>
        <w:t>Neilands</w:t>
      </w:r>
      <w:proofErr w:type="spellEnd"/>
      <w:r w:rsidRPr="00D97DFA">
        <w:rPr>
          <w:rFonts w:ascii="Optimum" w:hAnsi="Optimum" w:cs="Arial"/>
          <w:color w:val="000000" w:themeColor="text1"/>
          <w:sz w:val="20"/>
          <w:szCs w:val="20"/>
        </w:rPr>
        <w:t xml:space="preserve"> (1987). </w:t>
      </w:r>
    </w:p>
    <w:p w14:paraId="37F002A8" w14:textId="77777777" w:rsidR="00D97DFA" w:rsidRDefault="00D97DFA" w:rsidP="00D97DFA">
      <w:pPr>
        <w:pStyle w:val="Sinespaciado"/>
        <w:jc w:val="both"/>
        <w:rPr>
          <w:rFonts w:ascii="Optimum" w:hAnsi="Optimum" w:cs="Arial"/>
          <w:bCs/>
          <w:i/>
          <w:iCs/>
          <w:color w:val="000000" w:themeColor="text1"/>
          <w:sz w:val="20"/>
          <w:szCs w:val="20"/>
        </w:rPr>
      </w:pPr>
    </w:p>
    <w:p w14:paraId="0AE42870" w14:textId="77A960B5" w:rsidR="00665D8C" w:rsidRPr="00D97DFA" w:rsidRDefault="00665D8C" w:rsidP="00D97DFA">
      <w:pPr>
        <w:pStyle w:val="Sinespaciado"/>
        <w:jc w:val="both"/>
        <w:rPr>
          <w:rFonts w:ascii="Optimum" w:hAnsi="Optimum" w:cs="Arial"/>
          <w:bCs/>
          <w:i/>
          <w:iCs/>
          <w:color w:val="000000" w:themeColor="text1"/>
          <w:sz w:val="20"/>
          <w:szCs w:val="20"/>
        </w:rPr>
      </w:pPr>
      <w:r w:rsidRPr="00D97DFA">
        <w:rPr>
          <w:rFonts w:ascii="Optimum" w:hAnsi="Optimum" w:cs="Arial"/>
          <w:bCs/>
          <w:i/>
          <w:iCs/>
          <w:color w:val="000000" w:themeColor="text1"/>
          <w:sz w:val="20"/>
          <w:szCs w:val="20"/>
        </w:rPr>
        <w:t xml:space="preserve">Producción de ACC Deaminasa </w:t>
      </w:r>
    </w:p>
    <w:p w14:paraId="1FA5C817" w14:textId="77777777" w:rsidR="008A7B89" w:rsidRPr="00D97DFA" w:rsidRDefault="00665D8C" w:rsidP="00D97DFA">
      <w:pPr>
        <w:pStyle w:val="Sinespaciado"/>
        <w:jc w:val="both"/>
        <w:rPr>
          <w:rFonts w:ascii="Optimum" w:hAnsi="Optimum" w:cs="Arial"/>
          <w:color w:val="000000" w:themeColor="text1"/>
          <w:sz w:val="20"/>
          <w:szCs w:val="20"/>
        </w:rPr>
      </w:pPr>
      <w:r w:rsidRPr="00D97DFA">
        <w:rPr>
          <w:rFonts w:ascii="Optimum" w:hAnsi="Optimum" w:cs="Arial"/>
          <w:color w:val="000000" w:themeColor="text1"/>
          <w:sz w:val="20"/>
          <w:szCs w:val="20"/>
        </w:rPr>
        <w:t>Se realizó siembra por estrías en medio mínimo Dworkin y Foster (DF) (</w:t>
      </w:r>
      <w:proofErr w:type="spellStart"/>
      <w:r w:rsidRPr="00D97DFA">
        <w:rPr>
          <w:rFonts w:ascii="Optimum" w:hAnsi="Optimum" w:cs="Arial"/>
          <w:color w:val="000000" w:themeColor="text1"/>
          <w:sz w:val="20"/>
          <w:szCs w:val="20"/>
        </w:rPr>
        <w:t>Belimov</w:t>
      </w:r>
      <w:proofErr w:type="spellEnd"/>
      <w:r w:rsidRPr="00D97DFA">
        <w:rPr>
          <w:rFonts w:ascii="Optimum" w:eastAsia="TimesNewRomanPSMT" w:hAnsi="Optimum" w:cs="Arial"/>
          <w:i/>
          <w:color w:val="000000" w:themeColor="text1"/>
          <w:sz w:val="20"/>
          <w:szCs w:val="20"/>
        </w:rPr>
        <w:t xml:space="preserve"> et al</w:t>
      </w:r>
      <w:r w:rsidRPr="00D97DFA">
        <w:rPr>
          <w:rFonts w:ascii="Optimum" w:eastAsia="TimesNewRomanPSMT" w:hAnsi="Optimum" w:cs="Arial"/>
          <w:color w:val="000000" w:themeColor="text1"/>
          <w:sz w:val="20"/>
          <w:szCs w:val="20"/>
        </w:rPr>
        <w:t xml:space="preserve">., </w:t>
      </w:r>
      <w:r w:rsidRPr="00D97DFA">
        <w:rPr>
          <w:rFonts w:ascii="Optimum" w:hAnsi="Optimum" w:cs="Arial"/>
          <w:color w:val="000000" w:themeColor="text1"/>
          <w:sz w:val="20"/>
          <w:szCs w:val="20"/>
        </w:rPr>
        <w:t>2001;</w:t>
      </w:r>
      <w:r w:rsidR="00AB2DFD" w:rsidRPr="00D97DFA">
        <w:rPr>
          <w:rFonts w:ascii="Optimum" w:hAnsi="Optimum" w:cs="Arial"/>
          <w:color w:val="000000" w:themeColor="text1"/>
          <w:sz w:val="20"/>
          <w:szCs w:val="20"/>
          <w:bdr w:val="none" w:sz="0" w:space="0" w:color="auto" w:frame="1"/>
          <w:shd w:val="clear" w:color="auto" w:fill="FFFFFF"/>
        </w:rPr>
        <w:t xml:space="preserve"> </w:t>
      </w:r>
      <w:r w:rsidR="00AB2DFD" w:rsidRPr="00D97DFA">
        <w:rPr>
          <w:rFonts w:ascii="Optimum" w:hAnsi="Optimum" w:cs="Arial"/>
          <w:color w:val="000000" w:themeColor="text1"/>
          <w:sz w:val="20"/>
          <w:szCs w:val="20"/>
          <w:shd w:val="clear" w:color="auto" w:fill="FFFFFF"/>
        </w:rPr>
        <w:t>El-</w:t>
      </w:r>
      <w:proofErr w:type="spellStart"/>
      <w:r w:rsidR="00AB2DFD" w:rsidRPr="00D97DFA">
        <w:rPr>
          <w:rFonts w:ascii="Optimum" w:hAnsi="Optimum" w:cs="Arial"/>
          <w:color w:val="000000" w:themeColor="text1"/>
          <w:sz w:val="20"/>
          <w:szCs w:val="20"/>
          <w:shd w:val="clear" w:color="auto" w:fill="FFFFFF"/>
        </w:rPr>
        <w:t>Tarabily</w:t>
      </w:r>
      <w:proofErr w:type="spellEnd"/>
      <w:r w:rsidRPr="00D97DFA">
        <w:rPr>
          <w:rFonts w:ascii="Optimum" w:hAnsi="Optimum" w:cs="Arial"/>
          <w:color w:val="000000" w:themeColor="text1"/>
          <w:sz w:val="20"/>
          <w:szCs w:val="20"/>
        </w:rPr>
        <w:t>,</w:t>
      </w:r>
      <w:r w:rsidR="00D57262" w:rsidRPr="00D97DFA">
        <w:rPr>
          <w:rFonts w:ascii="Optimum" w:hAnsi="Optimum" w:cs="Arial"/>
          <w:color w:val="000000" w:themeColor="text1"/>
          <w:sz w:val="20"/>
          <w:szCs w:val="20"/>
        </w:rPr>
        <w:t xml:space="preserve"> </w:t>
      </w:r>
      <w:r w:rsidRPr="00D97DFA">
        <w:rPr>
          <w:rFonts w:ascii="Optimum" w:hAnsi="Optimum" w:cs="Arial"/>
          <w:color w:val="000000" w:themeColor="text1"/>
          <w:sz w:val="20"/>
          <w:szCs w:val="20"/>
        </w:rPr>
        <w:t>2008</w:t>
      </w:r>
      <w:r w:rsidRPr="00D97DFA">
        <w:rPr>
          <w:rFonts w:ascii="Optimum" w:hAnsi="Optimum" w:cs="Arial"/>
          <w:color w:val="000000" w:themeColor="text1"/>
          <w:spacing w:val="4"/>
          <w:sz w:val="20"/>
          <w:szCs w:val="20"/>
          <w:shd w:val="clear" w:color="auto" w:fill="FCFCFC"/>
        </w:rPr>
        <w:t>)</w:t>
      </w:r>
      <w:r w:rsidRPr="00D97DFA">
        <w:rPr>
          <w:rFonts w:ascii="Optimum" w:hAnsi="Optimum" w:cs="Arial"/>
          <w:color w:val="000000" w:themeColor="text1"/>
          <w:sz w:val="20"/>
          <w:szCs w:val="20"/>
        </w:rPr>
        <w:t xml:space="preserve"> suplementado con 0.3 g/L de ácido 1-aminociclopropano carboxílico (ACC) como única fuente de nitrógeno.</w:t>
      </w:r>
      <w:r w:rsidR="00E057C9" w:rsidRPr="00D97DFA">
        <w:rPr>
          <w:rFonts w:ascii="Optimum" w:hAnsi="Optimum" w:cs="Arial"/>
          <w:color w:val="000000" w:themeColor="text1"/>
          <w:sz w:val="20"/>
          <w:szCs w:val="20"/>
        </w:rPr>
        <w:t xml:space="preserve"> Las placas se incubaron por </w:t>
      </w:r>
      <w:r w:rsidRPr="00D97DFA">
        <w:rPr>
          <w:rFonts w:ascii="Optimum" w:hAnsi="Optimum" w:cs="Arial"/>
          <w:color w:val="000000" w:themeColor="text1"/>
          <w:sz w:val="20"/>
          <w:szCs w:val="20"/>
        </w:rPr>
        <w:t xml:space="preserve">5 días a 30 °C. </w:t>
      </w:r>
    </w:p>
    <w:p w14:paraId="33F1292C" w14:textId="77777777" w:rsidR="00D97DFA" w:rsidRDefault="00D97DFA" w:rsidP="00D97DFA">
      <w:pPr>
        <w:pStyle w:val="Sinespaciado"/>
        <w:jc w:val="both"/>
        <w:rPr>
          <w:rFonts w:ascii="Optimum" w:hAnsi="Optimum" w:cs="Arial"/>
          <w:bCs/>
          <w:i/>
          <w:iCs/>
          <w:color w:val="000000" w:themeColor="text1"/>
          <w:sz w:val="20"/>
          <w:szCs w:val="20"/>
        </w:rPr>
      </w:pPr>
    </w:p>
    <w:p w14:paraId="4F22F5F8" w14:textId="0DA2A719" w:rsidR="008A7B89" w:rsidRPr="00D97DFA" w:rsidRDefault="00665D8C" w:rsidP="00D97DFA">
      <w:pPr>
        <w:pStyle w:val="Sinespaciado"/>
        <w:jc w:val="both"/>
        <w:rPr>
          <w:rFonts w:ascii="Optimum" w:hAnsi="Optimum" w:cs="Arial"/>
          <w:bCs/>
          <w:i/>
          <w:iCs/>
          <w:color w:val="000000" w:themeColor="text1"/>
          <w:sz w:val="20"/>
          <w:szCs w:val="20"/>
        </w:rPr>
      </w:pPr>
      <w:r w:rsidRPr="00D97DFA">
        <w:rPr>
          <w:rFonts w:ascii="Optimum" w:hAnsi="Optimum" w:cs="Arial"/>
          <w:bCs/>
          <w:i/>
          <w:iCs/>
          <w:color w:val="000000" w:themeColor="text1"/>
          <w:sz w:val="20"/>
          <w:szCs w:val="20"/>
        </w:rPr>
        <w:lastRenderedPageBreak/>
        <w:t>Identificación molecular de las BE</w:t>
      </w:r>
    </w:p>
    <w:p w14:paraId="261B2B3F" w14:textId="0D6ED4A6" w:rsidR="008A7B89" w:rsidRPr="00D97DFA" w:rsidRDefault="00665D8C" w:rsidP="00D97DFA">
      <w:pPr>
        <w:pStyle w:val="Sinespaciado"/>
        <w:jc w:val="both"/>
        <w:rPr>
          <w:rFonts w:ascii="Optimum" w:hAnsi="Optimum" w:cs="Arial"/>
          <w:color w:val="000000" w:themeColor="text1"/>
          <w:sz w:val="20"/>
          <w:szCs w:val="20"/>
        </w:rPr>
      </w:pPr>
      <w:r w:rsidRPr="00D97DFA">
        <w:rPr>
          <w:rFonts w:ascii="Optimum" w:hAnsi="Optimum" w:cs="Arial"/>
          <w:color w:val="000000" w:themeColor="text1"/>
          <w:sz w:val="20"/>
          <w:szCs w:val="20"/>
        </w:rPr>
        <w:t>Para la identificación de bacterias endófitas con actividad positiva para la promoción de crecimiento vegetal</w:t>
      </w:r>
      <w:r w:rsidR="00AA6B69" w:rsidRPr="00D97DFA">
        <w:rPr>
          <w:rFonts w:ascii="Optimum" w:hAnsi="Optimum" w:cs="Arial"/>
          <w:color w:val="000000" w:themeColor="text1"/>
          <w:sz w:val="20"/>
          <w:szCs w:val="20"/>
        </w:rPr>
        <w:t>,</w:t>
      </w:r>
      <w:r w:rsidR="00906379" w:rsidRPr="00D97DFA">
        <w:rPr>
          <w:rFonts w:ascii="Optimum" w:hAnsi="Optimum" w:cs="Arial"/>
          <w:color w:val="000000" w:themeColor="text1"/>
          <w:sz w:val="20"/>
          <w:szCs w:val="20"/>
        </w:rPr>
        <w:t xml:space="preserve"> </w:t>
      </w:r>
      <w:r w:rsidR="00AA6B69" w:rsidRPr="00D97DFA">
        <w:rPr>
          <w:rFonts w:ascii="Optimum" w:hAnsi="Optimum" w:cs="Arial"/>
          <w:color w:val="000000" w:themeColor="text1"/>
          <w:sz w:val="20"/>
          <w:szCs w:val="20"/>
        </w:rPr>
        <w:t>s</w:t>
      </w:r>
      <w:r w:rsidR="00743A11" w:rsidRPr="00D97DFA">
        <w:rPr>
          <w:rFonts w:ascii="Optimum" w:hAnsi="Optimum" w:cs="Arial"/>
          <w:color w:val="000000" w:themeColor="text1"/>
          <w:sz w:val="20"/>
          <w:szCs w:val="20"/>
        </w:rPr>
        <w:t>e</w:t>
      </w:r>
      <w:r w:rsidR="00906379" w:rsidRPr="00D97DFA">
        <w:rPr>
          <w:rFonts w:ascii="Optimum" w:hAnsi="Optimum" w:cs="Arial"/>
          <w:color w:val="000000" w:themeColor="text1"/>
          <w:sz w:val="20"/>
          <w:szCs w:val="20"/>
        </w:rPr>
        <w:t xml:space="preserve"> realizó la</w:t>
      </w:r>
      <w:r w:rsidRPr="00D97DFA">
        <w:rPr>
          <w:rFonts w:ascii="Optimum" w:hAnsi="Optimum" w:cs="Arial"/>
          <w:color w:val="000000" w:themeColor="text1"/>
          <w:sz w:val="20"/>
          <w:szCs w:val="20"/>
        </w:rPr>
        <w:t xml:space="preserve"> extracción de ADN </w:t>
      </w:r>
      <w:r w:rsidR="00906379" w:rsidRPr="00D97DFA">
        <w:rPr>
          <w:rFonts w:ascii="Optimum" w:hAnsi="Optimum" w:cs="Arial"/>
          <w:color w:val="000000" w:themeColor="text1"/>
          <w:sz w:val="20"/>
          <w:szCs w:val="20"/>
        </w:rPr>
        <w:t xml:space="preserve">mediante el método de fenol-cloroformo y </w:t>
      </w:r>
      <w:r w:rsidRPr="00D97DFA">
        <w:rPr>
          <w:rFonts w:ascii="Optimum" w:hAnsi="Optimum" w:cs="Arial"/>
          <w:color w:val="000000" w:themeColor="text1"/>
          <w:sz w:val="20"/>
          <w:szCs w:val="20"/>
          <w:lang w:val="es-ES"/>
        </w:rPr>
        <w:t xml:space="preserve">las condiciones de amplificación para cada reacción se basaron en el protocolo descrito </w:t>
      </w:r>
      <w:r w:rsidRPr="00D97DFA">
        <w:rPr>
          <w:rFonts w:ascii="Optimum" w:hAnsi="Optimum" w:cs="Arial"/>
          <w:color w:val="000000" w:themeColor="text1"/>
          <w:sz w:val="20"/>
          <w:szCs w:val="20"/>
        </w:rPr>
        <w:t xml:space="preserve">por Oliveira </w:t>
      </w:r>
      <w:r w:rsidRPr="00D97DFA">
        <w:rPr>
          <w:rFonts w:ascii="Optimum" w:hAnsi="Optimum" w:cs="Arial"/>
          <w:i/>
          <w:color w:val="000000" w:themeColor="text1"/>
          <w:sz w:val="20"/>
          <w:szCs w:val="20"/>
        </w:rPr>
        <w:t>et al</w:t>
      </w:r>
      <w:r w:rsidRPr="00D97DFA">
        <w:rPr>
          <w:rFonts w:ascii="Optimum" w:hAnsi="Optimum" w:cs="Arial"/>
          <w:color w:val="000000" w:themeColor="text1"/>
          <w:sz w:val="20"/>
          <w:szCs w:val="20"/>
        </w:rPr>
        <w:t>. (2013)</w:t>
      </w:r>
      <w:r w:rsidRPr="00D97DFA">
        <w:rPr>
          <w:rFonts w:ascii="Optimum" w:hAnsi="Optimum" w:cs="Arial"/>
          <w:color w:val="000000" w:themeColor="text1"/>
          <w:sz w:val="20"/>
          <w:szCs w:val="20"/>
          <w:lang w:val="es-ES"/>
        </w:rPr>
        <w:t xml:space="preserve">. Los productos fueron purificados y enviados a secuenciar a la empresa </w:t>
      </w:r>
      <w:proofErr w:type="spellStart"/>
      <w:r w:rsidRPr="00D97DFA">
        <w:rPr>
          <w:rFonts w:ascii="Optimum" w:hAnsi="Optimum" w:cs="Arial"/>
          <w:color w:val="000000" w:themeColor="text1"/>
          <w:sz w:val="20"/>
          <w:szCs w:val="20"/>
          <w:lang w:val="es-ES"/>
        </w:rPr>
        <w:t>Macrogen</w:t>
      </w:r>
      <w:proofErr w:type="spellEnd"/>
      <w:r w:rsidRPr="00D97DFA">
        <w:rPr>
          <w:rFonts w:ascii="Optimum" w:hAnsi="Optimum" w:cs="Arial"/>
          <w:color w:val="000000" w:themeColor="text1"/>
          <w:sz w:val="20"/>
          <w:szCs w:val="20"/>
          <w:lang w:val="es-ES"/>
        </w:rPr>
        <w:t>®. Las secuencias obtenidas fueron comparadas con las almacenada</w:t>
      </w:r>
      <w:r w:rsidRPr="00D97DFA">
        <w:rPr>
          <w:rFonts w:ascii="Optimum" w:hAnsi="Optimum" w:cs="Arial"/>
          <w:color w:val="000000" w:themeColor="text1"/>
          <w:sz w:val="20"/>
          <w:szCs w:val="20"/>
          <w:lang w:val="es-ES" w:eastAsia="es-CO"/>
        </w:rPr>
        <w:t xml:space="preserve">s en </w:t>
      </w:r>
      <w:r w:rsidRPr="00D97DFA">
        <w:rPr>
          <w:rFonts w:ascii="Optimum" w:hAnsi="Optimum" w:cs="Arial"/>
          <w:color w:val="000000" w:themeColor="text1"/>
          <w:sz w:val="20"/>
          <w:szCs w:val="20"/>
          <w:lang w:val="es-ES"/>
        </w:rPr>
        <w:t xml:space="preserve">el banco de datos NCBI, el </w:t>
      </w:r>
      <w:r w:rsidRPr="00D97DFA">
        <w:rPr>
          <w:rFonts w:ascii="Optimum" w:hAnsi="Optimum" w:cs="Arial"/>
          <w:color w:val="000000" w:themeColor="text1"/>
          <w:sz w:val="20"/>
          <w:szCs w:val="20"/>
          <w:lang w:val="es-ES" w:eastAsia="es-CO"/>
        </w:rPr>
        <w:t>alinea</w:t>
      </w:r>
      <w:r w:rsidRPr="00D97DFA">
        <w:rPr>
          <w:rFonts w:ascii="Optimum" w:hAnsi="Optimum" w:cs="Arial"/>
          <w:color w:val="000000" w:themeColor="text1"/>
          <w:sz w:val="20"/>
          <w:szCs w:val="20"/>
          <w:lang w:val="es-ES"/>
        </w:rPr>
        <w:t xml:space="preserve">miento </w:t>
      </w:r>
      <w:r w:rsidRPr="00D97DFA">
        <w:rPr>
          <w:rFonts w:ascii="Optimum" w:hAnsi="Optimum" w:cs="Arial"/>
          <w:color w:val="000000" w:themeColor="text1"/>
          <w:sz w:val="20"/>
          <w:szCs w:val="20"/>
          <w:lang w:val="es-ES" w:eastAsia="es-CO"/>
        </w:rPr>
        <w:t>de las bases se r</w:t>
      </w:r>
      <w:r w:rsidRPr="00D97DFA">
        <w:rPr>
          <w:rFonts w:ascii="Optimum" w:hAnsi="Optimum" w:cs="Arial"/>
          <w:color w:val="000000" w:themeColor="text1"/>
          <w:sz w:val="20"/>
          <w:szCs w:val="20"/>
          <w:lang w:val="es-ES"/>
        </w:rPr>
        <w:t xml:space="preserve">ealizó en el programa </w:t>
      </w:r>
      <w:proofErr w:type="spellStart"/>
      <w:r w:rsidRPr="00D97DFA">
        <w:rPr>
          <w:rFonts w:ascii="Optimum" w:hAnsi="Optimum" w:cs="Arial"/>
          <w:color w:val="000000" w:themeColor="text1"/>
          <w:sz w:val="20"/>
          <w:szCs w:val="20"/>
          <w:lang w:val="es-ES"/>
        </w:rPr>
        <w:t>Clustal</w:t>
      </w:r>
      <w:proofErr w:type="spellEnd"/>
      <w:r w:rsidRPr="00D97DFA">
        <w:rPr>
          <w:rFonts w:ascii="Optimum" w:hAnsi="Optimum" w:cs="Arial"/>
          <w:color w:val="000000" w:themeColor="text1"/>
          <w:sz w:val="20"/>
          <w:szCs w:val="20"/>
          <w:lang w:val="es-ES"/>
        </w:rPr>
        <w:t xml:space="preserve"> W®</w:t>
      </w:r>
      <w:r w:rsidR="006A1F64" w:rsidRPr="00D97DFA">
        <w:rPr>
          <w:rFonts w:ascii="Optimum" w:hAnsi="Optimum" w:cs="Arial"/>
          <w:color w:val="000000" w:themeColor="text1"/>
          <w:sz w:val="20"/>
          <w:szCs w:val="20"/>
          <w:lang w:val="es-ES"/>
        </w:rPr>
        <w:t xml:space="preserve"> y</w:t>
      </w:r>
      <w:r w:rsidR="00365897" w:rsidRPr="00D97DFA">
        <w:rPr>
          <w:rFonts w:ascii="Optimum" w:hAnsi="Optimum" w:cs="Arial"/>
          <w:color w:val="000000" w:themeColor="text1"/>
          <w:sz w:val="20"/>
          <w:szCs w:val="20"/>
          <w:lang w:val="es-ES"/>
        </w:rPr>
        <w:t xml:space="preserve">, </w:t>
      </w:r>
      <w:r w:rsidRPr="00D97DFA">
        <w:rPr>
          <w:rFonts w:ascii="Optimum" w:hAnsi="Optimum" w:cs="Arial"/>
          <w:color w:val="000000" w:themeColor="text1"/>
          <w:sz w:val="20"/>
          <w:szCs w:val="20"/>
          <w:lang w:val="es-ES"/>
        </w:rPr>
        <w:t xml:space="preserve">el análisis y corrección con el programa Mega7.0®. </w:t>
      </w:r>
      <w:r w:rsidRPr="00D97DFA">
        <w:rPr>
          <w:rFonts w:ascii="Optimum" w:hAnsi="Optimum" w:cs="Arial"/>
          <w:color w:val="000000" w:themeColor="text1"/>
          <w:sz w:val="20"/>
          <w:szCs w:val="20"/>
        </w:rPr>
        <w:t xml:space="preserve">Las inferencias filogenéticas fueron obtenidas por el método de distancia y máxima parsimonia de </w:t>
      </w:r>
      <w:proofErr w:type="spellStart"/>
      <w:r w:rsidRPr="00D97DFA">
        <w:rPr>
          <w:rFonts w:ascii="Optimum" w:hAnsi="Optimum" w:cs="Arial"/>
          <w:color w:val="000000" w:themeColor="text1"/>
          <w:sz w:val="20"/>
          <w:szCs w:val="20"/>
        </w:rPr>
        <w:t>Neighbor-joining</w:t>
      </w:r>
      <w:proofErr w:type="spellEnd"/>
      <w:r w:rsidRPr="00D97DFA">
        <w:rPr>
          <w:rFonts w:ascii="Optimum" w:hAnsi="Optimum" w:cs="Arial"/>
          <w:color w:val="000000" w:themeColor="text1"/>
          <w:sz w:val="20"/>
          <w:szCs w:val="20"/>
        </w:rPr>
        <w:t xml:space="preserve"> con test de </w:t>
      </w:r>
      <w:proofErr w:type="spellStart"/>
      <w:r w:rsidRPr="00D97DFA">
        <w:rPr>
          <w:rFonts w:ascii="Optimum" w:hAnsi="Optimum" w:cs="Arial"/>
          <w:color w:val="000000" w:themeColor="text1"/>
          <w:sz w:val="20"/>
          <w:szCs w:val="20"/>
        </w:rPr>
        <w:t>bootstrap</w:t>
      </w:r>
      <w:proofErr w:type="spellEnd"/>
      <w:r w:rsidRPr="00D97DFA">
        <w:rPr>
          <w:rFonts w:ascii="Optimum" w:hAnsi="Optimum" w:cs="Arial"/>
          <w:color w:val="000000" w:themeColor="text1"/>
          <w:sz w:val="20"/>
          <w:szCs w:val="20"/>
        </w:rPr>
        <w:t xml:space="preserve">. </w:t>
      </w:r>
    </w:p>
    <w:p w14:paraId="3E4A7234" w14:textId="77777777" w:rsidR="00D97DFA" w:rsidRDefault="00D97DFA" w:rsidP="00D97DFA">
      <w:pPr>
        <w:pStyle w:val="Textopreformateado"/>
        <w:jc w:val="both"/>
        <w:rPr>
          <w:rFonts w:ascii="Optimum" w:hAnsi="Optimum" w:cs="Arial"/>
          <w:b/>
          <w:color w:val="000000" w:themeColor="text1"/>
          <w:lang w:val="es-CO"/>
        </w:rPr>
      </w:pPr>
    </w:p>
    <w:p w14:paraId="4E434DE9" w14:textId="6FD45FA3" w:rsidR="008A7B89" w:rsidRPr="00D97DFA" w:rsidRDefault="00665D8C" w:rsidP="00D97DFA">
      <w:pPr>
        <w:pStyle w:val="Textopreformateado"/>
        <w:jc w:val="both"/>
        <w:rPr>
          <w:rFonts w:ascii="Optimum" w:hAnsi="Optimum" w:cs="Arial"/>
          <w:color w:val="000000" w:themeColor="text1"/>
          <w:lang w:val="es-CO"/>
        </w:rPr>
      </w:pPr>
      <w:r w:rsidRPr="00D97DFA">
        <w:rPr>
          <w:rFonts w:ascii="Optimum" w:hAnsi="Optimum" w:cs="Arial"/>
          <w:b/>
          <w:color w:val="000000" w:themeColor="text1"/>
          <w:lang w:val="es-CO"/>
        </w:rPr>
        <w:t>Análisis estadístico</w:t>
      </w:r>
    </w:p>
    <w:p w14:paraId="263CA700" w14:textId="642867D4" w:rsidR="008A7B89" w:rsidRPr="00D97DFA" w:rsidRDefault="008423AC" w:rsidP="00D97DFA">
      <w:pPr>
        <w:pStyle w:val="Textopreformateado"/>
        <w:jc w:val="both"/>
        <w:rPr>
          <w:rFonts w:ascii="Optimum" w:hAnsi="Optimum" w:cs="Arial"/>
          <w:color w:val="000000" w:themeColor="text1"/>
          <w:lang w:val="es-CO"/>
        </w:rPr>
      </w:pPr>
      <w:r w:rsidRPr="00D97DFA">
        <w:rPr>
          <w:rFonts w:ascii="Optimum" w:hAnsi="Optimum" w:cs="Arial"/>
          <w:color w:val="000000" w:themeColor="text1"/>
          <w:lang w:val="es-CO"/>
        </w:rPr>
        <w:t>Las d</w:t>
      </w:r>
      <w:r w:rsidR="00665D8C" w:rsidRPr="00D97DFA">
        <w:rPr>
          <w:rFonts w:ascii="Optimum" w:hAnsi="Optimum" w:cs="Arial"/>
          <w:color w:val="000000" w:themeColor="text1"/>
          <w:lang w:val="es-CO"/>
        </w:rPr>
        <w:t>iferencias entre la densidad poblacional (UFC/g de tejido) de bacterias endófitas en función a</w:t>
      </w:r>
      <w:r w:rsidRPr="00D97DFA">
        <w:rPr>
          <w:rFonts w:ascii="Optimum" w:hAnsi="Optimum" w:cs="Arial"/>
          <w:color w:val="000000" w:themeColor="text1"/>
          <w:lang w:val="es-CO"/>
        </w:rPr>
        <w:t xml:space="preserve">l </w:t>
      </w:r>
      <w:r w:rsidR="00665D8C" w:rsidRPr="00D97DFA">
        <w:rPr>
          <w:rFonts w:ascii="Optimum" w:hAnsi="Optimum" w:cs="Arial"/>
          <w:color w:val="000000" w:themeColor="text1"/>
          <w:lang w:val="es-CO"/>
        </w:rPr>
        <w:t>tipo de tejido fue</w:t>
      </w:r>
      <w:r w:rsidRPr="00D97DFA">
        <w:rPr>
          <w:rFonts w:ascii="Optimum" w:hAnsi="Optimum" w:cs="Arial"/>
          <w:color w:val="000000" w:themeColor="text1"/>
          <w:lang w:val="es-CO"/>
        </w:rPr>
        <w:t>ron</w:t>
      </w:r>
      <w:r w:rsidR="00665D8C" w:rsidRPr="00D97DFA">
        <w:rPr>
          <w:rFonts w:ascii="Optimum" w:hAnsi="Optimum" w:cs="Arial"/>
          <w:color w:val="000000" w:themeColor="text1"/>
          <w:lang w:val="es-CO"/>
        </w:rPr>
        <w:t xml:space="preserve"> analizada</w:t>
      </w:r>
      <w:r w:rsidRPr="00D97DFA">
        <w:rPr>
          <w:rFonts w:ascii="Optimum" w:hAnsi="Optimum" w:cs="Arial"/>
          <w:color w:val="000000" w:themeColor="text1"/>
          <w:lang w:val="es-CO"/>
        </w:rPr>
        <w:t>s</w:t>
      </w:r>
      <w:r w:rsidR="00665D8C" w:rsidRPr="00D97DFA">
        <w:rPr>
          <w:rFonts w:ascii="Optimum" w:hAnsi="Optimum" w:cs="Arial"/>
          <w:color w:val="000000" w:themeColor="text1"/>
          <w:lang w:val="es-CO"/>
        </w:rPr>
        <w:t xml:space="preserve"> por ANOVA mediante un diseño completamente al azar con arreglo factorial</w:t>
      </w:r>
      <w:r w:rsidRPr="00D97DFA">
        <w:rPr>
          <w:rFonts w:ascii="Optimum" w:hAnsi="Optimum" w:cs="Arial"/>
          <w:color w:val="000000" w:themeColor="text1"/>
          <w:lang w:val="es-CO"/>
        </w:rPr>
        <w:t>.</w:t>
      </w:r>
      <w:r w:rsidR="00743A11" w:rsidRPr="00D97DFA">
        <w:rPr>
          <w:rFonts w:ascii="Optimum" w:hAnsi="Optimum" w:cs="Arial"/>
          <w:color w:val="000000" w:themeColor="text1"/>
          <w:lang w:val="es-CO"/>
        </w:rPr>
        <w:t xml:space="preserve"> </w:t>
      </w:r>
      <w:r w:rsidRPr="00D97DFA">
        <w:rPr>
          <w:rFonts w:ascii="Optimum" w:hAnsi="Optimum" w:cs="Arial"/>
          <w:color w:val="000000" w:themeColor="text1"/>
          <w:lang w:val="es-CO"/>
        </w:rPr>
        <w:t>S</w:t>
      </w:r>
      <w:r w:rsidR="00665D8C" w:rsidRPr="00D97DFA">
        <w:rPr>
          <w:rFonts w:ascii="Optimum" w:hAnsi="Optimum" w:cs="Arial"/>
          <w:color w:val="000000" w:themeColor="text1"/>
          <w:lang w:val="es-CO"/>
        </w:rPr>
        <w:t xml:space="preserve">e utilizó la prueba Tukey (p-valor </w:t>
      </w:r>
      <w:r w:rsidR="00665D8C" w:rsidRPr="00D97DFA">
        <w:rPr>
          <w:rFonts w:ascii="Times New Roman" w:hAnsi="Times New Roman" w:cs="Times New Roman"/>
          <w:color w:val="000000" w:themeColor="text1"/>
          <w:lang w:val="es-CO"/>
        </w:rPr>
        <w:t>≤</w:t>
      </w:r>
      <w:r w:rsidR="00665D8C" w:rsidRPr="00D97DFA">
        <w:rPr>
          <w:rFonts w:ascii="Optimum" w:hAnsi="Optimum" w:cs="Arial"/>
          <w:color w:val="000000" w:themeColor="text1"/>
          <w:lang w:val="es-CO"/>
        </w:rPr>
        <w:t>0.05), para establecer diferencias por separado entre comunidades de bacterias endófitas (UFC/ g de tejidos) con relación a</w:t>
      </w:r>
      <w:r w:rsidR="003050BE" w:rsidRPr="00D97DFA">
        <w:rPr>
          <w:rFonts w:ascii="Optimum" w:hAnsi="Optimum" w:cs="Arial"/>
          <w:color w:val="000000" w:themeColor="text1"/>
          <w:lang w:val="es-CO"/>
        </w:rPr>
        <w:t>l</w:t>
      </w:r>
      <w:r w:rsidR="00665D8C" w:rsidRPr="00D97DFA">
        <w:rPr>
          <w:rFonts w:ascii="Optimum" w:hAnsi="Optimum" w:cs="Arial"/>
          <w:color w:val="000000" w:themeColor="text1"/>
          <w:lang w:val="es-CO"/>
        </w:rPr>
        <w:t xml:space="preserve"> tipo de tejido colonizado. Todos los tratamientos se realizaron por triplicado y los datos se analizaron en el software </w:t>
      </w:r>
      <w:proofErr w:type="spellStart"/>
      <w:r w:rsidR="00665D8C" w:rsidRPr="00D97DFA">
        <w:rPr>
          <w:rFonts w:ascii="Optimum" w:hAnsi="Optimum" w:cs="Arial"/>
          <w:color w:val="000000" w:themeColor="text1"/>
          <w:lang w:val="es-CO"/>
        </w:rPr>
        <w:t>InfoStat</w:t>
      </w:r>
      <w:proofErr w:type="spellEnd"/>
      <w:r w:rsidR="00665D8C" w:rsidRPr="00D97DFA">
        <w:rPr>
          <w:rFonts w:ascii="Optimum" w:hAnsi="Optimum" w:cs="Arial"/>
          <w:color w:val="000000" w:themeColor="text1"/>
          <w:lang w:val="es-CO"/>
        </w:rPr>
        <w:t xml:space="preserve">® versión libre. </w:t>
      </w:r>
    </w:p>
    <w:p w14:paraId="1236E2D0" w14:textId="77777777" w:rsidR="00D97DFA" w:rsidRDefault="00D97DFA" w:rsidP="00D97DFA">
      <w:pPr>
        <w:autoSpaceDE w:val="0"/>
        <w:autoSpaceDN w:val="0"/>
        <w:adjustRightInd w:val="0"/>
        <w:jc w:val="both"/>
        <w:rPr>
          <w:rFonts w:ascii="Optimum" w:hAnsi="Optimum" w:cs="Arial"/>
          <w:b/>
          <w:color w:val="000000" w:themeColor="text1"/>
          <w:sz w:val="20"/>
          <w:szCs w:val="20"/>
        </w:rPr>
      </w:pPr>
    </w:p>
    <w:p w14:paraId="39156A86" w14:textId="352CC964" w:rsidR="008A7B89" w:rsidRPr="00D97DFA" w:rsidRDefault="00D97DFA" w:rsidP="00D97DFA">
      <w:pPr>
        <w:autoSpaceDE w:val="0"/>
        <w:autoSpaceDN w:val="0"/>
        <w:adjustRightInd w:val="0"/>
        <w:jc w:val="both"/>
        <w:rPr>
          <w:rFonts w:ascii="Optimum" w:hAnsi="Optimum" w:cs="Arial"/>
          <w:b/>
          <w:color w:val="000000" w:themeColor="text1"/>
          <w:sz w:val="20"/>
          <w:szCs w:val="20"/>
        </w:rPr>
      </w:pPr>
      <w:r w:rsidRPr="00D97DFA">
        <w:rPr>
          <w:rFonts w:ascii="Optimum" w:hAnsi="Optimum" w:cs="Arial"/>
          <w:b/>
          <w:color w:val="000000" w:themeColor="text1"/>
          <w:sz w:val="20"/>
          <w:szCs w:val="20"/>
        </w:rPr>
        <w:t>RESULTADOS Y DISCUSIÓN</w:t>
      </w:r>
    </w:p>
    <w:p w14:paraId="6ED8917B" w14:textId="77777777" w:rsidR="00D97DFA" w:rsidRDefault="00D97DFA" w:rsidP="00D97DFA">
      <w:pPr>
        <w:jc w:val="both"/>
        <w:rPr>
          <w:rFonts w:ascii="Optimum" w:hAnsi="Optimum" w:cs="Arial"/>
          <w:b/>
          <w:color w:val="000000" w:themeColor="text1"/>
          <w:sz w:val="20"/>
          <w:szCs w:val="20"/>
        </w:rPr>
      </w:pPr>
    </w:p>
    <w:p w14:paraId="116365A5" w14:textId="5EA8051A" w:rsidR="008A7B89" w:rsidRPr="00D97DFA" w:rsidRDefault="00665D8C" w:rsidP="00D97DFA">
      <w:pPr>
        <w:jc w:val="both"/>
        <w:rPr>
          <w:rFonts w:ascii="Optimum" w:hAnsi="Optimum" w:cs="Arial"/>
          <w:b/>
          <w:color w:val="000000" w:themeColor="text1"/>
          <w:sz w:val="20"/>
          <w:szCs w:val="20"/>
        </w:rPr>
      </w:pPr>
      <w:r w:rsidRPr="00D97DFA">
        <w:rPr>
          <w:rFonts w:ascii="Optimum" w:hAnsi="Optimum" w:cs="Arial"/>
          <w:b/>
          <w:color w:val="000000" w:themeColor="text1"/>
          <w:sz w:val="20"/>
          <w:szCs w:val="20"/>
        </w:rPr>
        <w:t>Densidad poblacional de BE</w:t>
      </w:r>
    </w:p>
    <w:p w14:paraId="2FA23BAE" w14:textId="6FE0A7F6" w:rsidR="00665D8C" w:rsidRPr="00D97DFA" w:rsidRDefault="00665D8C" w:rsidP="00D97DFA">
      <w:pPr>
        <w:jc w:val="both"/>
        <w:rPr>
          <w:rFonts w:ascii="Optimum" w:hAnsi="Optimum" w:cs="Arial"/>
          <w:color w:val="000000" w:themeColor="text1"/>
          <w:sz w:val="20"/>
          <w:szCs w:val="20"/>
        </w:rPr>
      </w:pPr>
      <w:r w:rsidRPr="00D97DFA">
        <w:rPr>
          <w:rFonts w:ascii="Optimum" w:hAnsi="Optimum" w:cs="Arial"/>
          <w:color w:val="000000" w:themeColor="text1"/>
          <w:sz w:val="20"/>
          <w:szCs w:val="20"/>
        </w:rPr>
        <w:t xml:space="preserve">Un total de 20 </w:t>
      </w:r>
      <w:proofErr w:type="spellStart"/>
      <w:r w:rsidRPr="00D97DFA">
        <w:rPr>
          <w:rFonts w:ascii="Optimum" w:hAnsi="Optimum" w:cs="Arial"/>
          <w:color w:val="000000" w:themeColor="text1"/>
          <w:sz w:val="20"/>
          <w:szCs w:val="20"/>
        </w:rPr>
        <w:t>morfotipos</w:t>
      </w:r>
      <w:proofErr w:type="spellEnd"/>
      <w:r w:rsidRPr="00D97DFA">
        <w:rPr>
          <w:rFonts w:ascii="Optimum" w:hAnsi="Optimum" w:cs="Arial"/>
          <w:color w:val="000000" w:themeColor="text1"/>
          <w:sz w:val="20"/>
          <w:szCs w:val="20"/>
        </w:rPr>
        <w:t xml:space="preserve"> de BE fueron aisladas de plantas de </w:t>
      </w:r>
      <w:proofErr w:type="spellStart"/>
      <w:r w:rsidRPr="00D97DFA">
        <w:rPr>
          <w:rFonts w:ascii="Optimum" w:hAnsi="Optimum" w:cs="Arial"/>
          <w:i/>
          <w:color w:val="000000" w:themeColor="text1"/>
          <w:sz w:val="20"/>
          <w:szCs w:val="20"/>
        </w:rPr>
        <w:t>Lippia</w:t>
      </w:r>
      <w:proofErr w:type="spellEnd"/>
      <w:r w:rsidRPr="00D97DFA">
        <w:rPr>
          <w:rFonts w:ascii="Optimum" w:hAnsi="Optimum" w:cs="Arial"/>
          <w:i/>
          <w:color w:val="000000" w:themeColor="text1"/>
          <w:sz w:val="20"/>
          <w:szCs w:val="20"/>
        </w:rPr>
        <w:t xml:space="preserve"> </w:t>
      </w:r>
      <w:proofErr w:type="spellStart"/>
      <w:r w:rsidRPr="00D97DFA">
        <w:rPr>
          <w:rFonts w:ascii="Optimum" w:hAnsi="Optimum" w:cs="Arial"/>
          <w:i/>
          <w:color w:val="000000" w:themeColor="text1"/>
          <w:sz w:val="20"/>
          <w:szCs w:val="20"/>
        </w:rPr>
        <w:t>origanoides</w:t>
      </w:r>
      <w:proofErr w:type="spellEnd"/>
      <w:r w:rsidRPr="00D97DFA">
        <w:rPr>
          <w:rFonts w:ascii="Optimum" w:hAnsi="Optimum" w:cs="Arial"/>
          <w:color w:val="000000" w:themeColor="text1"/>
          <w:sz w:val="20"/>
          <w:szCs w:val="20"/>
        </w:rPr>
        <w:t xml:space="preserve">. Los resultados del análisis de varianza infieren </w:t>
      </w:r>
      <w:proofErr w:type="gramStart"/>
      <w:r w:rsidRPr="00D97DFA">
        <w:rPr>
          <w:rFonts w:ascii="Optimum" w:hAnsi="Optimum" w:cs="Arial"/>
          <w:color w:val="000000" w:themeColor="text1"/>
          <w:sz w:val="20"/>
          <w:szCs w:val="20"/>
        </w:rPr>
        <w:t>diferencias estadística</w:t>
      </w:r>
      <w:proofErr w:type="gramEnd"/>
      <w:r w:rsidRPr="00D97DFA">
        <w:rPr>
          <w:rFonts w:ascii="Optimum" w:hAnsi="Optimum" w:cs="Arial"/>
          <w:color w:val="000000" w:themeColor="text1"/>
          <w:sz w:val="20"/>
          <w:szCs w:val="20"/>
        </w:rPr>
        <w:t xml:space="preserve"> significativas (p-valor &lt;0,05) entre los</w:t>
      </w:r>
      <w:r w:rsidR="00ED4D97" w:rsidRPr="00D97DFA">
        <w:rPr>
          <w:rFonts w:ascii="Optimum" w:hAnsi="Optimum" w:cs="Arial"/>
          <w:color w:val="000000" w:themeColor="text1"/>
          <w:sz w:val="20"/>
          <w:szCs w:val="20"/>
        </w:rPr>
        <w:t xml:space="preserve"> t</w:t>
      </w:r>
      <w:r w:rsidRPr="00D97DFA">
        <w:rPr>
          <w:rFonts w:ascii="Optimum" w:hAnsi="Optimum" w:cs="Arial"/>
          <w:color w:val="000000" w:themeColor="text1"/>
          <w:sz w:val="20"/>
          <w:szCs w:val="20"/>
        </w:rPr>
        <w:t>ejidos analizados</w:t>
      </w:r>
      <w:r w:rsidR="00ED4D97" w:rsidRPr="00D97DFA">
        <w:rPr>
          <w:rFonts w:ascii="Optimum" w:hAnsi="Optimum" w:cs="Arial"/>
          <w:color w:val="000000" w:themeColor="text1"/>
          <w:sz w:val="20"/>
          <w:szCs w:val="20"/>
        </w:rPr>
        <w:t xml:space="preserve">, </w:t>
      </w:r>
      <w:r w:rsidR="00063E91" w:rsidRPr="00D97DFA">
        <w:rPr>
          <w:rFonts w:ascii="Optimum" w:hAnsi="Optimum" w:cs="Arial"/>
          <w:color w:val="000000" w:themeColor="text1"/>
          <w:sz w:val="20"/>
          <w:szCs w:val="20"/>
        </w:rPr>
        <w:t>i</w:t>
      </w:r>
      <w:r w:rsidRPr="00D97DFA">
        <w:rPr>
          <w:rFonts w:ascii="Optimum" w:hAnsi="Optimum" w:cs="Arial"/>
          <w:color w:val="000000" w:themeColor="text1"/>
          <w:sz w:val="20"/>
          <w:szCs w:val="20"/>
        </w:rPr>
        <w:t xml:space="preserve">ndicando mayores densidades poblacionales en raíces </w:t>
      </w:r>
      <w:r w:rsidR="00ED4D97" w:rsidRPr="00D97DFA">
        <w:rPr>
          <w:rFonts w:ascii="Optimum" w:hAnsi="Optimum" w:cs="Arial"/>
          <w:color w:val="000000" w:themeColor="text1"/>
          <w:sz w:val="20"/>
          <w:szCs w:val="20"/>
        </w:rPr>
        <w:t xml:space="preserve">con </w:t>
      </w:r>
      <w:r w:rsidRPr="00D97DFA">
        <w:rPr>
          <w:rFonts w:ascii="Optimum" w:hAnsi="Optimum" w:cs="Arial"/>
          <w:color w:val="000000" w:themeColor="text1"/>
          <w:sz w:val="20"/>
          <w:szCs w:val="20"/>
        </w:rPr>
        <w:t>2,0 x 10</w:t>
      </w:r>
      <w:r w:rsidRPr="00D97DFA">
        <w:rPr>
          <w:rFonts w:ascii="Optimum" w:hAnsi="Optimum" w:cs="Arial"/>
          <w:color w:val="000000" w:themeColor="text1"/>
          <w:sz w:val="20"/>
          <w:szCs w:val="20"/>
          <w:vertAlign w:val="superscript"/>
        </w:rPr>
        <w:t xml:space="preserve">10 </w:t>
      </w:r>
      <w:r w:rsidRPr="00D97DFA">
        <w:rPr>
          <w:rFonts w:ascii="Optimum" w:hAnsi="Optimum" w:cs="Arial"/>
          <w:color w:val="000000" w:themeColor="text1"/>
          <w:sz w:val="20"/>
          <w:szCs w:val="20"/>
        </w:rPr>
        <w:t xml:space="preserve">de tejido y menores densidades en las hojas </w:t>
      </w:r>
      <w:r w:rsidR="00ED4D97" w:rsidRPr="00D97DFA">
        <w:rPr>
          <w:rFonts w:ascii="Optimum" w:hAnsi="Optimum" w:cs="Arial"/>
          <w:color w:val="000000" w:themeColor="text1"/>
          <w:sz w:val="20"/>
          <w:szCs w:val="20"/>
        </w:rPr>
        <w:t xml:space="preserve">con </w:t>
      </w:r>
      <w:r w:rsidRPr="00D97DFA">
        <w:rPr>
          <w:rFonts w:ascii="Optimum" w:hAnsi="Optimum" w:cs="Arial"/>
          <w:color w:val="000000" w:themeColor="text1"/>
          <w:sz w:val="20"/>
          <w:szCs w:val="20"/>
        </w:rPr>
        <w:t>9,2 x 10</w:t>
      </w:r>
      <w:r w:rsidRPr="00D97DFA">
        <w:rPr>
          <w:rFonts w:ascii="Optimum" w:hAnsi="Optimum" w:cs="Arial"/>
          <w:color w:val="000000" w:themeColor="text1"/>
          <w:sz w:val="20"/>
          <w:szCs w:val="20"/>
          <w:vertAlign w:val="superscript"/>
        </w:rPr>
        <w:t>9</w:t>
      </w:r>
      <w:r w:rsidR="006520D4" w:rsidRPr="00D97DFA">
        <w:rPr>
          <w:rFonts w:ascii="Optimum" w:hAnsi="Optimum" w:cs="Arial"/>
          <w:color w:val="000000" w:themeColor="text1"/>
          <w:sz w:val="20"/>
          <w:szCs w:val="20"/>
        </w:rPr>
        <w:t xml:space="preserve"> /</w:t>
      </w:r>
      <w:r w:rsidRPr="00D97DFA">
        <w:rPr>
          <w:rFonts w:ascii="Optimum" w:hAnsi="Optimum" w:cs="Arial"/>
          <w:color w:val="000000" w:themeColor="text1"/>
          <w:sz w:val="20"/>
          <w:szCs w:val="20"/>
        </w:rPr>
        <w:t>g</w:t>
      </w:r>
      <w:r w:rsidR="006520D4" w:rsidRPr="00D97DFA">
        <w:rPr>
          <w:rFonts w:ascii="Optimum" w:hAnsi="Optimum" w:cs="Arial"/>
          <w:color w:val="000000" w:themeColor="text1"/>
          <w:sz w:val="20"/>
          <w:szCs w:val="20"/>
        </w:rPr>
        <w:t xml:space="preserve"> </w:t>
      </w:r>
      <w:r w:rsidRPr="00D97DFA">
        <w:rPr>
          <w:rFonts w:ascii="Optimum" w:hAnsi="Optimum" w:cs="Arial"/>
          <w:color w:val="000000" w:themeColor="text1"/>
          <w:sz w:val="20"/>
          <w:szCs w:val="20"/>
        </w:rPr>
        <w:t>tejido</w:t>
      </w:r>
      <w:r w:rsidR="00ED4D97" w:rsidRPr="00D97DFA">
        <w:rPr>
          <w:rFonts w:ascii="Optimum" w:hAnsi="Optimum" w:cs="Arial"/>
          <w:color w:val="000000" w:themeColor="text1"/>
          <w:sz w:val="20"/>
          <w:szCs w:val="20"/>
        </w:rPr>
        <w:t xml:space="preserve"> (Figura 1).</w:t>
      </w:r>
    </w:p>
    <w:p w14:paraId="6BC3666B" w14:textId="77777777" w:rsidR="008A7B89" w:rsidRPr="00D97DFA" w:rsidRDefault="00E41392" w:rsidP="00D97DFA">
      <w:pPr>
        <w:jc w:val="both"/>
        <w:rPr>
          <w:rFonts w:ascii="Optimum" w:hAnsi="Optimum" w:cs="Arial"/>
          <w:b/>
          <w:color w:val="000000" w:themeColor="text1"/>
          <w:sz w:val="20"/>
          <w:szCs w:val="20"/>
        </w:rPr>
      </w:pPr>
      <w:r w:rsidRPr="00D97DFA">
        <w:rPr>
          <w:rFonts w:ascii="Optimum" w:hAnsi="Optimum" w:cs="Arial"/>
          <w:b/>
          <w:noProof/>
          <w:color w:val="000000" w:themeColor="text1"/>
          <w:sz w:val="20"/>
          <w:szCs w:val="20"/>
          <w:lang w:eastAsia="es-CO"/>
        </w:rPr>
        <w:drawing>
          <wp:anchor distT="0" distB="0" distL="114300" distR="114300" simplePos="0" relativeHeight="251664384" behindDoc="0" locked="0" layoutInCell="1" allowOverlap="1" wp14:anchorId="414F2EFC" wp14:editId="34588902">
            <wp:simplePos x="0" y="0"/>
            <wp:positionH relativeFrom="margin">
              <wp:align>right</wp:align>
            </wp:positionH>
            <wp:positionV relativeFrom="paragraph">
              <wp:posOffset>291465</wp:posOffset>
            </wp:positionV>
            <wp:extent cx="5612130" cy="2613660"/>
            <wp:effectExtent l="0" t="0" r="7620" b="0"/>
            <wp:wrapSquare wrapText="bothSides"/>
            <wp:docPr id="320" name="Imagen 320"/>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5612130" cy="2613660"/>
                    </a:xfrm>
                    <a:prstGeom prst="rect">
                      <a:avLst/>
                    </a:prstGeom>
                  </pic:spPr>
                </pic:pic>
              </a:graphicData>
            </a:graphic>
            <wp14:sizeRelH relativeFrom="page">
              <wp14:pctWidth>0</wp14:pctWidth>
            </wp14:sizeRelH>
            <wp14:sizeRelV relativeFrom="page">
              <wp14:pctHeight>0</wp14:pctHeight>
            </wp14:sizeRelV>
          </wp:anchor>
        </w:drawing>
      </w:r>
    </w:p>
    <w:p w14:paraId="707E2E53" w14:textId="2D3F2D8E" w:rsidR="00665D8C" w:rsidRPr="00D97DFA" w:rsidRDefault="00665D8C" w:rsidP="00D97DFA">
      <w:pPr>
        <w:pStyle w:val="Descripcin"/>
        <w:spacing w:after="0"/>
        <w:jc w:val="both"/>
        <w:rPr>
          <w:rFonts w:ascii="Optimum" w:hAnsi="Optimum" w:cs="Arial"/>
          <w:b w:val="0"/>
          <w:color w:val="000000" w:themeColor="text1"/>
          <w:sz w:val="20"/>
          <w:szCs w:val="20"/>
        </w:rPr>
      </w:pPr>
      <w:r w:rsidRPr="00D97DFA">
        <w:rPr>
          <w:rFonts w:ascii="Optimum" w:hAnsi="Optimum" w:cs="Arial"/>
          <w:color w:val="000000" w:themeColor="text1"/>
          <w:sz w:val="20"/>
          <w:szCs w:val="20"/>
        </w:rPr>
        <w:t>Figura 1.</w:t>
      </w:r>
      <w:r w:rsidRPr="00D97DFA">
        <w:rPr>
          <w:rFonts w:ascii="Optimum" w:hAnsi="Optimum" w:cs="Arial"/>
          <w:b w:val="0"/>
          <w:color w:val="000000" w:themeColor="text1"/>
          <w:sz w:val="20"/>
          <w:szCs w:val="20"/>
        </w:rPr>
        <w:t xml:space="preserve"> Densidad pobla</w:t>
      </w:r>
      <w:r w:rsidRPr="00D97DFA">
        <w:rPr>
          <w:rFonts w:ascii="Optimum" w:hAnsi="Optimum" w:cs="Arial"/>
          <w:b w:val="0"/>
          <w:color w:val="000000" w:themeColor="text1"/>
          <w:sz w:val="20"/>
          <w:szCs w:val="20"/>
        </w:rPr>
        <w:softHyphen/>
        <w:t>cional de bacterias endófitas asociadas a tejidos de Orégano de monte (</w:t>
      </w:r>
      <w:proofErr w:type="spellStart"/>
      <w:r w:rsidRPr="00D97DFA">
        <w:rPr>
          <w:rFonts w:ascii="Optimum" w:hAnsi="Optimum" w:cs="Arial"/>
          <w:b w:val="0"/>
          <w:i/>
          <w:color w:val="000000" w:themeColor="text1"/>
          <w:sz w:val="20"/>
          <w:szCs w:val="20"/>
        </w:rPr>
        <w:t>Lippia</w:t>
      </w:r>
      <w:proofErr w:type="spellEnd"/>
      <w:r w:rsidRPr="00D97DFA">
        <w:rPr>
          <w:rFonts w:ascii="Optimum" w:hAnsi="Optimum" w:cs="Arial"/>
          <w:b w:val="0"/>
          <w:i/>
          <w:color w:val="000000" w:themeColor="text1"/>
          <w:sz w:val="20"/>
          <w:szCs w:val="20"/>
        </w:rPr>
        <w:t xml:space="preserve"> </w:t>
      </w:r>
      <w:proofErr w:type="spellStart"/>
      <w:r w:rsidRPr="00D97DFA">
        <w:rPr>
          <w:rFonts w:ascii="Optimum" w:hAnsi="Optimum" w:cs="Arial"/>
          <w:b w:val="0"/>
          <w:i/>
          <w:color w:val="000000" w:themeColor="text1"/>
          <w:sz w:val="20"/>
          <w:szCs w:val="20"/>
        </w:rPr>
        <w:t>origanoides</w:t>
      </w:r>
      <w:proofErr w:type="spellEnd"/>
      <w:r w:rsidRPr="00D97DFA">
        <w:rPr>
          <w:rStyle w:val="apple-converted-space"/>
          <w:rFonts w:ascii="Optimum" w:hAnsi="Optimum" w:cs="Arial"/>
          <w:b w:val="0"/>
          <w:color w:val="000000" w:themeColor="text1"/>
          <w:sz w:val="20"/>
          <w:szCs w:val="20"/>
          <w:shd w:val="clear" w:color="auto" w:fill="FFFFFF"/>
        </w:rPr>
        <w:t>)</w:t>
      </w:r>
      <w:r w:rsidRPr="00D97DFA">
        <w:rPr>
          <w:rFonts w:ascii="Optimum" w:hAnsi="Optimum" w:cs="Arial"/>
          <w:b w:val="0"/>
          <w:i/>
          <w:color w:val="000000" w:themeColor="text1"/>
          <w:sz w:val="20"/>
          <w:szCs w:val="20"/>
        </w:rPr>
        <w:t xml:space="preserve"> </w:t>
      </w:r>
      <w:r w:rsidRPr="00D97DFA">
        <w:rPr>
          <w:rFonts w:ascii="Optimum" w:hAnsi="Optimum" w:cs="Arial"/>
          <w:b w:val="0"/>
          <w:color w:val="000000" w:themeColor="text1"/>
          <w:sz w:val="20"/>
          <w:szCs w:val="20"/>
        </w:rPr>
        <w:t xml:space="preserve">del municipio </w:t>
      </w:r>
      <w:r w:rsidR="006520D4" w:rsidRPr="00D97DFA">
        <w:rPr>
          <w:rFonts w:ascii="Optimum" w:hAnsi="Optimum" w:cs="Arial"/>
          <w:b w:val="0"/>
          <w:color w:val="000000" w:themeColor="text1"/>
          <w:sz w:val="20"/>
          <w:szCs w:val="20"/>
        </w:rPr>
        <w:t xml:space="preserve">de </w:t>
      </w:r>
      <w:r w:rsidRPr="00D97DFA">
        <w:rPr>
          <w:rFonts w:ascii="Optimum" w:hAnsi="Optimum" w:cs="Arial"/>
          <w:b w:val="0"/>
          <w:color w:val="000000" w:themeColor="text1"/>
          <w:sz w:val="20"/>
          <w:szCs w:val="20"/>
        </w:rPr>
        <w:t xml:space="preserve">Sincelejo- Sucre, Colombia. </w:t>
      </w:r>
    </w:p>
    <w:p w14:paraId="38415997" w14:textId="77777777" w:rsidR="00D97DFA" w:rsidRDefault="00D97DFA" w:rsidP="00D97DFA">
      <w:pPr>
        <w:shd w:val="clear" w:color="auto" w:fill="FFFFFF"/>
        <w:jc w:val="both"/>
        <w:rPr>
          <w:rFonts w:ascii="Optimum" w:hAnsi="Optimum" w:cs="Arial"/>
          <w:color w:val="000000" w:themeColor="text1"/>
          <w:sz w:val="20"/>
          <w:szCs w:val="20"/>
        </w:rPr>
      </w:pPr>
    </w:p>
    <w:p w14:paraId="33C40A7B" w14:textId="05521020" w:rsidR="00665D8C" w:rsidRPr="00D97DFA" w:rsidRDefault="00665D8C" w:rsidP="00D97DFA">
      <w:pPr>
        <w:shd w:val="clear" w:color="auto" w:fill="FFFFFF"/>
        <w:jc w:val="both"/>
        <w:rPr>
          <w:rFonts w:ascii="Optimum" w:hAnsi="Optimum" w:cs="Arial"/>
          <w:color w:val="000000" w:themeColor="text1"/>
          <w:sz w:val="20"/>
          <w:szCs w:val="20"/>
        </w:rPr>
      </w:pPr>
      <w:r w:rsidRPr="00D97DFA">
        <w:rPr>
          <w:rFonts w:ascii="Optimum" w:hAnsi="Optimum" w:cs="Arial"/>
          <w:color w:val="000000" w:themeColor="text1"/>
          <w:sz w:val="20"/>
          <w:szCs w:val="20"/>
        </w:rPr>
        <w:t>La densidad poblacional de las bacterias endófitas que colonizan a las plantas es altamente variable, ya que depende de la especie de la bacteria y del genotipo de la planta hospedera,</w:t>
      </w:r>
      <w:r w:rsidRPr="00D97DFA">
        <w:rPr>
          <w:rFonts w:ascii="Optimum" w:hAnsi="Optimum" w:cs="Arial"/>
          <w:b/>
          <w:color w:val="000000" w:themeColor="text1"/>
          <w:sz w:val="20"/>
          <w:szCs w:val="20"/>
        </w:rPr>
        <w:t xml:space="preserve"> </w:t>
      </w:r>
      <w:r w:rsidRPr="00D97DFA">
        <w:rPr>
          <w:rFonts w:ascii="Optimum" w:hAnsi="Optimum" w:cs="Arial"/>
          <w:color w:val="000000" w:themeColor="text1"/>
          <w:sz w:val="20"/>
          <w:szCs w:val="20"/>
        </w:rPr>
        <w:t>además del estado de desarrollo de la planta, la densidad del inóculo y las condiciones ambientales (</w:t>
      </w:r>
      <w:proofErr w:type="spellStart"/>
      <w:r w:rsidRPr="00D97DFA">
        <w:rPr>
          <w:rFonts w:ascii="Optimum" w:hAnsi="Optimum" w:cs="Arial"/>
          <w:color w:val="000000" w:themeColor="text1"/>
          <w:sz w:val="20"/>
          <w:szCs w:val="20"/>
        </w:rPr>
        <w:t>Chaudhary</w:t>
      </w:r>
      <w:proofErr w:type="spellEnd"/>
      <w:r w:rsidRPr="00D97DFA">
        <w:rPr>
          <w:rFonts w:ascii="Optimum" w:hAnsi="Optimum" w:cs="Arial"/>
          <w:color w:val="000000" w:themeColor="text1"/>
          <w:sz w:val="20"/>
          <w:szCs w:val="20"/>
        </w:rPr>
        <w:t xml:space="preserve"> </w:t>
      </w:r>
      <w:r w:rsidRPr="00D97DFA">
        <w:rPr>
          <w:rFonts w:ascii="Optimum" w:hAnsi="Optimum" w:cs="Arial"/>
          <w:i/>
          <w:color w:val="000000" w:themeColor="text1"/>
          <w:sz w:val="20"/>
          <w:szCs w:val="20"/>
        </w:rPr>
        <w:t>et al.,</w:t>
      </w:r>
      <w:r w:rsidRPr="00D97DFA">
        <w:rPr>
          <w:rFonts w:ascii="Optimum" w:hAnsi="Optimum" w:cs="Arial"/>
          <w:color w:val="000000" w:themeColor="text1"/>
          <w:sz w:val="20"/>
          <w:szCs w:val="20"/>
        </w:rPr>
        <w:t xml:space="preserve"> 2012; </w:t>
      </w:r>
      <w:proofErr w:type="spellStart"/>
      <w:r w:rsidRPr="00D97DFA">
        <w:rPr>
          <w:rFonts w:ascii="Optimum" w:hAnsi="Optimum" w:cs="Arial"/>
          <w:color w:val="000000" w:themeColor="text1"/>
          <w:sz w:val="20"/>
          <w:szCs w:val="20"/>
        </w:rPr>
        <w:t>Ding</w:t>
      </w:r>
      <w:proofErr w:type="spellEnd"/>
      <w:r w:rsidRPr="00D97DFA">
        <w:rPr>
          <w:rFonts w:ascii="Optimum" w:hAnsi="Optimum" w:cs="Arial"/>
          <w:i/>
          <w:color w:val="000000" w:themeColor="text1"/>
          <w:sz w:val="20"/>
          <w:szCs w:val="20"/>
        </w:rPr>
        <w:t xml:space="preserve"> et al.,</w:t>
      </w:r>
      <w:r w:rsidRPr="00D97DFA">
        <w:rPr>
          <w:rFonts w:ascii="Optimum" w:hAnsi="Optimum" w:cs="Arial"/>
          <w:color w:val="000000" w:themeColor="text1"/>
          <w:sz w:val="20"/>
          <w:szCs w:val="20"/>
        </w:rPr>
        <w:t xml:space="preserve"> 2013).</w:t>
      </w:r>
    </w:p>
    <w:p w14:paraId="3894B4B9" w14:textId="1121A03A" w:rsidR="008A7B89" w:rsidRPr="00D97DFA" w:rsidRDefault="00665D8C" w:rsidP="00D97DFA">
      <w:pPr>
        <w:shd w:val="clear" w:color="auto" w:fill="FFFFFF"/>
        <w:jc w:val="both"/>
        <w:rPr>
          <w:rFonts w:ascii="Optimum" w:hAnsi="Optimum" w:cs="Arial"/>
          <w:color w:val="000000" w:themeColor="text1"/>
          <w:sz w:val="20"/>
          <w:szCs w:val="20"/>
        </w:rPr>
      </w:pPr>
      <w:r w:rsidRPr="00D97DFA">
        <w:rPr>
          <w:rFonts w:ascii="Optimum" w:hAnsi="Optimum" w:cs="Arial"/>
          <w:color w:val="000000" w:themeColor="text1"/>
          <w:sz w:val="20"/>
          <w:szCs w:val="20"/>
          <w:lang w:eastAsia="es-CO"/>
        </w:rPr>
        <w:lastRenderedPageBreak/>
        <w:t xml:space="preserve">Estudios realizados por Pérez </w:t>
      </w:r>
      <w:r w:rsidRPr="00D97DFA">
        <w:rPr>
          <w:rFonts w:ascii="Optimum" w:hAnsi="Optimum" w:cs="Arial"/>
          <w:i/>
          <w:color w:val="000000" w:themeColor="text1"/>
          <w:sz w:val="20"/>
          <w:szCs w:val="20"/>
          <w:lang w:eastAsia="es-CO"/>
        </w:rPr>
        <w:t>et al</w:t>
      </w:r>
      <w:r w:rsidRPr="00D97DFA">
        <w:rPr>
          <w:rFonts w:ascii="Optimum" w:hAnsi="Optimum" w:cs="Arial"/>
          <w:color w:val="000000" w:themeColor="text1"/>
          <w:sz w:val="20"/>
          <w:szCs w:val="20"/>
          <w:lang w:eastAsia="es-CO"/>
        </w:rPr>
        <w:t xml:space="preserve">. (2013) </w:t>
      </w:r>
      <w:r w:rsidRPr="00D97DFA">
        <w:rPr>
          <w:rFonts w:ascii="Optimum" w:hAnsi="Optimum" w:cs="Arial"/>
          <w:color w:val="000000" w:themeColor="text1"/>
          <w:sz w:val="20"/>
          <w:szCs w:val="20"/>
        </w:rPr>
        <w:t xml:space="preserve">sobre diversidad poblacional de bacterias </w:t>
      </w:r>
      <w:r w:rsidR="00955907" w:rsidRPr="00D97DFA">
        <w:rPr>
          <w:rFonts w:ascii="Optimum" w:hAnsi="Optimum" w:cs="Arial"/>
          <w:color w:val="000000" w:themeColor="text1"/>
          <w:sz w:val="20"/>
          <w:szCs w:val="20"/>
        </w:rPr>
        <w:t>endófitas</w:t>
      </w:r>
      <w:r w:rsidR="00BF6804" w:rsidRPr="00D97DFA">
        <w:rPr>
          <w:rFonts w:ascii="Optimum" w:hAnsi="Optimum" w:cs="Arial"/>
          <w:color w:val="000000" w:themeColor="text1"/>
          <w:sz w:val="20"/>
          <w:szCs w:val="20"/>
        </w:rPr>
        <w:t>,</w:t>
      </w:r>
      <w:r w:rsidRPr="00D97DFA">
        <w:rPr>
          <w:rFonts w:ascii="Optimum" w:hAnsi="Optimum" w:cs="Arial"/>
          <w:color w:val="000000" w:themeColor="text1"/>
          <w:sz w:val="20"/>
          <w:szCs w:val="20"/>
        </w:rPr>
        <w:t xml:space="preserve"> </w:t>
      </w:r>
      <w:r w:rsidR="00555D9B" w:rsidRPr="00D97DFA">
        <w:rPr>
          <w:rFonts w:ascii="Optimum" w:hAnsi="Optimum" w:cs="Arial"/>
          <w:color w:val="000000" w:themeColor="text1"/>
          <w:sz w:val="20"/>
          <w:szCs w:val="20"/>
        </w:rPr>
        <w:t xml:space="preserve">indican que la </w:t>
      </w:r>
      <w:r w:rsidRPr="00D97DFA">
        <w:rPr>
          <w:rFonts w:ascii="Optimum" w:hAnsi="Optimum" w:cs="Arial"/>
          <w:color w:val="000000" w:themeColor="text1"/>
          <w:sz w:val="20"/>
          <w:szCs w:val="20"/>
        </w:rPr>
        <w:t xml:space="preserve">mayor colonización de bacterias </w:t>
      </w:r>
      <w:r w:rsidR="00555D9B" w:rsidRPr="00D97DFA">
        <w:rPr>
          <w:rFonts w:ascii="Optimum" w:hAnsi="Optimum" w:cs="Arial"/>
          <w:color w:val="000000" w:themeColor="text1"/>
          <w:sz w:val="20"/>
          <w:szCs w:val="20"/>
        </w:rPr>
        <w:t xml:space="preserve">fue en las </w:t>
      </w:r>
      <w:r w:rsidRPr="00D97DFA">
        <w:rPr>
          <w:rFonts w:ascii="Optimum" w:hAnsi="Optimum" w:cs="Arial"/>
          <w:color w:val="000000" w:themeColor="text1"/>
          <w:sz w:val="20"/>
          <w:szCs w:val="20"/>
        </w:rPr>
        <w:t xml:space="preserve">raíces con respecto a tallo, hojas, hoja bandera y panícula entre las variedades de arroz que fueron </w:t>
      </w:r>
      <w:r w:rsidR="00D57262" w:rsidRPr="00D97DFA">
        <w:rPr>
          <w:rFonts w:ascii="Optimum" w:hAnsi="Optimum" w:cs="Arial"/>
          <w:color w:val="000000" w:themeColor="text1"/>
          <w:sz w:val="20"/>
          <w:szCs w:val="20"/>
        </w:rPr>
        <w:t>estudiadas</w:t>
      </w:r>
      <w:r w:rsidR="00D57262" w:rsidRPr="00D97DFA">
        <w:rPr>
          <w:rStyle w:val="Refdecomentario"/>
          <w:rFonts w:ascii="Optimum" w:hAnsi="Optimum" w:cs="Arial"/>
          <w:color w:val="000000" w:themeColor="text1"/>
          <w:sz w:val="20"/>
          <w:szCs w:val="20"/>
        </w:rPr>
        <w:t>.</w:t>
      </w:r>
      <w:r w:rsidR="00D57262" w:rsidRPr="00D97DFA">
        <w:rPr>
          <w:rFonts w:ascii="Optimum" w:hAnsi="Optimum" w:cs="Arial"/>
          <w:color w:val="000000" w:themeColor="text1"/>
          <w:sz w:val="20"/>
          <w:szCs w:val="20"/>
        </w:rPr>
        <w:t xml:space="preserve"> También</w:t>
      </w:r>
      <w:r w:rsidRPr="00D97DFA">
        <w:rPr>
          <w:rFonts w:ascii="Optimum" w:hAnsi="Optimum" w:cs="Arial"/>
          <w:color w:val="000000" w:themeColor="text1"/>
          <w:sz w:val="20"/>
          <w:szCs w:val="20"/>
        </w:rPr>
        <w:t xml:space="preserve"> Doncel </w:t>
      </w:r>
      <w:r w:rsidRPr="00D97DFA">
        <w:rPr>
          <w:rFonts w:ascii="Optimum" w:hAnsi="Optimum" w:cs="Arial"/>
          <w:i/>
          <w:color w:val="000000" w:themeColor="text1"/>
          <w:sz w:val="20"/>
          <w:szCs w:val="20"/>
        </w:rPr>
        <w:t>et al</w:t>
      </w:r>
      <w:r w:rsidRPr="00D97DFA">
        <w:rPr>
          <w:rFonts w:ascii="Optimum" w:hAnsi="Optimum" w:cs="Arial"/>
          <w:color w:val="000000" w:themeColor="text1"/>
          <w:sz w:val="20"/>
          <w:szCs w:val="20"/>
        </w:rPr>
        <w:t>. (2016) reporta</w:t>
      </w:r>
      <w:r w:rsidRPr="00D97DFA">
        <w:rPr>
          <w:rFonts w:ascii="Optimum" w:hAnsi="Optimum" w:cs="Arial"/>
          <w:color w:val="000000" w:themeColor="text1"/>
          <w:sz w:val="20"/>
          <w:szCs w:val="20"/>
          <w:lang w:eastAsia="es-CO"/>
        </w:rPr>
        <w:t xml:space="preserve"> en pasto </w:t>
      </w:r>
      <w:proofErr w:type="spellStart"/>
      <w:r w:rsidRPr="00D97DFA">
        <w:rPr>
          <w:rFonts w:ascii="Optimum" w:hAnsi="Optimum" w:cs="Arial"/>
          <w:color w:val="000000" w:themeColor="text1"/>
          <w:sz w:val="20"/>
          <w:szCs w:val="20"/>
          <w:lang w:eastAsia="es-CO"/>
        </w:rPr>
        <w:t>colosoana</w:t>
      </w:r>
      <w:proofErr w:type="spellEnd"/>
      <w:r w:rsidRPr="00D97DFA">
        <w:rPr>
          <w:rFonts w:ascii="Optimum" w:hAnsi="Optimum" w:cs="Arial"/>
          <w:color w:val="000000" w:themeColor="text1"/>
          <w:sz w:val="20"/>
          <w:szCs w:val="20"/>
          <w:lang w:eastAsia="es-CO"/>
        </w:rPr>
        <w:t xml:space="preserve"> </w:t>
      </w:r>
      <w:r w:rsidR="00AA6B69" w:rsidRPr="00D97DFA">
        <w:rPr>
          <w:rFonts w:ascii="Optimum" w:hAnsi="Optimum" w:cs="Arial"/>
          <w:color w:val="000000" w:themeColor="text1"/>
          <w:sz w:val="20"/>
          <w:szCs w:val="20"/>
          <w:lang w:eastAsia="es-CO"/>
        </w:rPr>
        <w:t xml:space="preserve">valores </w:t>
      </w:r>
      <w:r w:rsidRPr="00D97DFA">
        <w:rPr>
          <w:rFonts w:ascii="Optimum" w:hAnsi="Optimum" w:cs="Arial"/>
          <w:color w:val="000000" w:themeColor="text1"/>
          <w:sz w:val="20"/>
          <w:szCs w:val="20"/>
          <w:lang w:eastAsia="es-CO"/>
        </w:rPr>
        <w:t>mayores en raíz (1x10</w:t>
      </w:r>
      <w:r w:rsidRPr="00D97DFA">
        <w:rPr>
          <w:rFonts w:ascii="Optimum" w:hAnsi="Optimum" w:cs="Arial"/>
          <w:color w:val="000000" w:themeColor="text1"/>
          <w:sz w:val="20"/>
          <w:szCs w:val="20"/>
          <w:vertAlign w:val="superscript"/>
          <w:lang w:eastAsia="es-CO"/>
        </w:rPr>
        <w:t>11</w:t>
      </w:r>
      <w:r w:rsidRPr="00D97DFA">
        <w:rPr>
          <w:rFonts w:ascii="Optimum" w:hAnsi="Optimum" w:cs="Arial"/>
          <w:color w:val="000000" w:themeColor="text1"/>
          <w:sz w:val="20"/>
          <w:szCs w:val="20"/>
          <w:lang w:eastAsia="es-CO"/>
        </w:rPr>
        <w:t xml:space="preserve"> g/ raíz), seguida del tallo (1.82x10</w:t>
      </w:r>
      <w:r w:rsidRPr="00D97DFA">
        <w:rPr>
          <w:rFonts w:ascii="Optimum" w:hAnsi="Optimum" w:cs="Arial"/>
          <w:color w:val="000000" w:themeColor="text1"/>
          <w:sz w:val="20"/>
          <w:szCs w:val="20"/>
          <w:vertAlign w:val="superscript"/>
          <w:lang w:eastAsia="es-CO"/>
        </w:rPr>
        <w:t>10</w:t>
      </w:r>
      <w:r w:rsidRPr="00D97DFA">
        <w:rPr>
          <w:rFonts w:ascii="Optimum" w:hAnsi="Optimum" w:cs="Arial"/>
          <w:color w:val="000000" w:themeColor="text1"/>
          <w:sz w:val="20"/>
          <w:szCs w:val="20"/>
          <w:lang w:eastAsia="es-CO"/>
        </w:rPr>
        <w:t xml:space="preserve"> g/ tallo) y menor densidad en hojas (1.15x10</w:t>
      </w:r>
      <w:r w:rsidRPr="00D97DFA">
        <w:rPr>
          <w:rFonts w:ascii="Optimum" w:hAnsi="Optimum" w:cs="Arial"/>
          <w:color w:val="000000" w:themeColor="text1"/>
          <w:sz w:val="20"/>
          <w:szCs w:val="20"/>
          <w:vertAlign w:val="superscript"/>
          <w:lang w:eastAsia="es-CO"/>
        </w:rPr>
        <w:t>10</w:t>
      </w:r>
      <w:r w:rsidRPr="00D97DFA">
        <w:rPr>
          <w:rFonts w:ascii="Optimum" w:hAnsi="Optimum" w:cs="Arial"/>
          <w:color w:val="000000" w:themeColor="text1"/>
          <w:sz w:val="20"/>
          <w:szCs w:val="20"/>
          <w:lang w:eastAsia="es-CO"/>
        </w:rPr>
        <w:t xml:space="preserve"> g/hoja). </w:t>
      </w:r>
      <w:r w:rsidRPr="00D97DFA">
        <w:rPr>
          <w:rFonts w:ascii="Optimum" w:hAnsi="Optimum" w:cs="Arial"/>
          <w:color w:val="000000" w:themeColor="text1"/>
          <w:sz w:val="20"/>
          <w:szCs w:val="20"/>
          <w:lang w:val="es-ES_tradnl"/>
        </w:rPr>
        <w:t xml:space="preserve">Así mismo </w:t>
      </w:r>
      <w:proofErr w:type="spellStart"/>
      <w:r w:rsidRPr="00D97DFA">
        <w:rPr>
          <w:rFonts w:ascii="Optimum" w:hAnsi="Optimum" w:cs="Arial"/>
          <w:color w:val="000000" w:themeColor="text1"/>
          <w:sz w:val="20"/>
          <w:szCs w:val="20"/>
          <w:shd w:val="clear" w:color="auto" w:fill="FFFFFF"/>
        </w:rPr>
        <w:t>Alvíz</w:t>
      </w:r>
      <w:proofErr w:type="spellEnd"/>
      <w:r w:rsidRPr="00D97DFA">
        <w:rPr>
          <w:rFonts w:ascii="Optimum" w:hAnsi="Optimum" w:cs="Arial"/>
          <w:color w:val="000000" w:themeColor="text1"/>
          <w:sz w:val="20"/>
          <w:szCs w:val="20"/>
          <w:shd w:val="clear" w:color="auto" w:fill="FFFFFF"/>
        </w:rPr>
        <w:t xml:space="preserve"> </w:t>
      </w:r>
      <w:r w:rsidRPr="00D97DFA">
        <w:rPr>
          <w:rFonts w:ascii="Optimum" w:hAnsi="Optimum" w:cs="Arial"/>
          <w:i/>
          <w:color w:val="000000" w:themeColor="text1"/>
          <w:sz w:val="20"/>
          <w:szCs w:val="20"/>
          <w:shd w:val="clear" w:color="auto" w:fill="FFFFFF"/>
        </w:rPr>
        <w:t>et al</w:t>
      </w:r>
      <w:r w:rsidRPr="00D97DFA">
        <w:rPr>
          <w:rFonts w:ascii="Optimum" w:hAnsi="Optimum" w:cs="Arial"/>
          <w:color w:val="000000" w:themeColor="text1"/>
          <w:sz w:val="20"/>
          <w:szCs w:val="20"/>
          <w:shd w:val="clear" w:color="auto" w:fill="FFFFFF"/>
        </w:rPr>
        <w:t>. (2017)</w:t>
      </w:r>
      <w:r w:rsidRPr="00D97DFA">
        <w:rPr>
          <w:rFonts w:ascii="Optimum" w:hAnsi="Optimum" w:cs="Arial"/>
          <w:color w:val="000000" w:themeColor="text1"/>
          <w:sz w:val="20"/>
          <w:szCs w:val="20"/>
          <w:lang w:eastAsia="es-CO"/>
        </w:rPr>
        <w:t xml:space="preserve">, encontraron que la densidad poblacional de bacterias endófitas asociadas a la especie </w:t>
      </w:r>
      <w:r w:rsidRPr="00D97DFA">
        <w:rPr>
          <w:rFonts w:ascii="Optimum" w:hAnsi="Optimum" w:cs="Arial"/>
          <w:i/>
          <w:color w:val="000000" w:themeColor="text1"/>
          <w:sz w:val="20"/>
          <w:szCs w:val="20"/>
          <w:lang w:eastAsia="es-CO"/>
        </w:rPr>
        <w:t xml:space="preserve">L. </w:t>
      </w:r>
      <w:proofErr w:type="spellStart"/>
      <w:r w:rsidRPr="00D97DFA">
        <w:rPr>
          <w:rFonts w:ascii="Optimum" w:hAnsi="Optimum" w:cs="Arial"/>
          <w:i/>
          <w:color w:val="000000" w:themeColor="text1"/>
          <w:sz w:val="20"/>
          <w:szCs w:val="20"/>
          <w:lang w:eastAsia="es-CO"/>
        </w:rPr>
        <w:t>origanoides</w:t>
      </w:r>
      <w:proofErr w:type="spellEnd"/>
      <w:r w:rsidRPr="00D97DFA">
        <w:rPr>
          <w:rFonts w:ascii="Optimum" w:hAnsi="Optimum" w:cs="Arial"/>
          <w:i/>
          <w:color w:val="000000" w:themeColor="text1"/>
          <w:sz w:val="20"/>
          <w:szCs w:val="20"/>
          <w:lang w:eastAsia="es-CO"/>
        </w:rPr>
        <w:t xml:space="preserve"> </w:t>
      </w:r>
      <w:r w:rsidRPr="00D97DFA">
        <w:rPr>
          <w:rFonts w:ascii="Optimum" w:hAnsi="Optimum" w:cs="Arial"/>
          <w:color w:val="000000" w:themeColor="text1"/>
          <w:sz w:val="20"/>
          <w:szCs w:val="20"/>
          <w:lang w:eastAsia="es-CO"/>
        </w:rPr>
        <w:t xml:space="preserve"> en raíces fue de 4.1x10</w:t>
      </w:r>
      <w:r w:rsidRPr="00D97DFA">
        <w:rPr>
          <w:rFonts w:ascii="Optimum" w:hAnsi="Optimum" w:cs="Arial"/>
          <w:color w:val="000000" w:themeColor="text1"/>
          <w:sz w:val="20"/>
          <w:szCs w:val="20"/>
          <w:vertAlign w:val="superscript"/>
          <w:lang w:eastAsia="es-CO"/>
        </w:rPr>
        <w:t xml:space="preserve">8 </w:t>
      </w:r>
      <w:r w:rsidR="006520D4" w:rsidRPr="00D97DFA">
        <w:rPr>
          <w:rFonts w:ascii="Optimum" w:hAnsi="Optimum" w:cs="Arial"/>
          <w:color w:val="000000" w:themeColor="text1"/>
          <w:sz w:val="20"/>
          <w:szCs w:val="20"/>
          <w:lang w:eastAsia="es-CO"/>
        </w:rPr>
        <w:t>/</w:t>
      </w:r>
      <w:r w:rsidRPr="00D97DFA">
        <w:rPr>
          <w:rFonts w:ascii="Optimum" w:hAnsi="Optimum" w:cs="Arial"/>
          <w:color w:val="000000" w:themeColor="text1"/>
          <w:sz w:val="20"/>
          <w:szCs w:val="20"/>
          <w:lang w:eastAsia="es-CO"/>
        </w:rPr>
        <w:t>g tejido y en menor cantidad en hojas</w:t>
      </w:r>
      <w:r w:rsidR="00D57262" w:rsidRPr="00D97DFA">
        <w:rPr>
          <w:rFonts w:ascii="Optimum" w:hAnsi="Optimum" w:cs="Arial"/>
          <w:color w:val="000000" w:themeColor="text1"/>
          <w:sz w:val="20"/>
          <w:szCs w:val="20"/>
          <w:lang w:eastAsia="es-CO"/>
        </w:rPr>
        <w:t xml:space="preserve"> </w:t>
      </w:r>
      <w:r w:rsidRPr="00D97DFA">
        <w:rPr>
          <w:rFonts w:ascii="Optimum" w:hAnsi="Optimum" w:cs="Arial"/>
          <w:color w:val="000000" w:themeColor="text1"/>
          <w:sz w:val="20"/>
          <w:szCs w:val="20"/>
          <w:lang w:eastAsia="es-CO"/>
        </w:rPr>
        <w:t>2.3x10</w:t>
      </w:r>
      <w:r w:rsidRPr="00D97DFA">
        <w:rPr>
          <w:rFonts w:ascii="Optimum" w:hAnsi="Optimum" w:cs="Arial"/>
          <w:color w:val="000000" w:themeColor="text1"/>
          <w:sz w:val="20"/>
          <w:szCs w:val="20"/>
          <w:vertAlign w:val="superscript"/>
          <w:lang w:eastAsia="es-CO"/>
        </w:rPr>
        <w:t>6</w:t>
      </w:r>
      <w:r w:rsidR="00AA6B69" w:rsidRPr="00D97DFA">
        <w:rPr>
          <w:rFonts w:ascii="Optimum" w:hAnsi="Optimum" w:cs="Arial"/>
          <w:color w:val="000000" w:themeColor="text1"/>
          <w:sz w:val="20"/>
          <w:szCs w:val="20"/>
          <w:lang w:eastAsia="es-CO"/>
        </w:rPr>
        <w:t xml:space="preserve"> </w:t>
      </w:r>
      <w:r w:rsidR="006520D4" w:rsidRPr="00D97DFA">
        <w:rPr>
          <w:rFonts w:ascii="Optimum" w:hAnsi="Optimum" w:cs="Arial"/>
          <w:color w:val="000000" w:themeColor="text1"/>
          <w:sz w:val="20"/>
          <w:szCs w:val="20"/>
          <w:lang w:eastAsia="es-CO"/>
        </w:rPr>
        <w:t>/</w:t>
      </w:r>
      <w:r w:rsidRPr="00D97DFA">
        <w:rPr>
          <w:rFonts w:ascii="Optimum" w:hAnsi="Optimum" w:cs="Arial"/>
          <w:color w:val="000000" w:themeColor="text1"/>
          <w:sz w:val="20"/>
          <w:szCs w:val="20"/>
          <w:lang w:eastAsia="es-CO"/>
        </w:rPr>
        <w:t>g tejido,</w:t>
      </w:r>
      <w:r w:rsidR="00D57262" w:rsidRPr="00D97DFA">
        <w:rPr>
          <w:rFonts w:ascii="Optimum" w:hAnsi="Optimum" w:cs="Arial"/>
          <w:color w:val="000000" w:themeColor="text1"/>
          <w:sz w:val="20"/>
          <w:szCs w:val="20"/>
          <w:lang w:eastAsia="es-CO"/>
        </w:rPr>
        <w:t xml:space="preserve"> </w:t>
      </w:r>
      <w:r w:rsidR="00AC7DC1" w:rsidRPr="00D97DFA">
        <w:rPr>
          <w:rFonts w:ascii="Optimum" w:hAnsi="Optimum" w:cs="Arial"/>
          <w:color w:val="000000" w:themeColor="text1"/>
          <w:sz w:val="20"/>
          <w:szCs w:val="20"/>
          <w:lang w:val="es-ES_tradnl"/>
        </w:rPr>
        <w:t>confirmando que la población de bacterias var</w:t>
      </w:r>
      <w:r w:rsidR="006520D4" w:rsidRPr="00D97DFA">
        <w:rPr>
          <w:rFonts w:ascii="Optimum" w:hAnsi="Optimum" w:cs="Arial"/>
          <w:color w:val="000000" w:themeColor="text1"/>
          <w:sz w:val="20"/>
          <w:szCs w:val="20"/>
          <w:lang w:val="es-ES_tradnl"/>
        </w:rPr>
        <w:t>í</w:t>
      </w:r>
      <w:r w:rsidR="00AC7DC1" w:rsidRPr="00D97DFA">
        <w:rPr>
          <w:rFonts w:ascii="Optimum" w:hAnsi="Optimum" w:cs="Arial"/>
          <w:color w:val="000000" w:themeColor="text1"/>
          <w:sz w:val="20"/>
          <w:szCs w:val="20"/>
          <w:lang w:val="es-ES_tradnl"/>
        </w:rPr>
        <w:t xml:space="preserve">a significativamente para cada tipo de tejido analizado, </w:t>
      </w:r>
      <w:r w:rsidR="00D57262" w:rsidRPr="00D97DFA">
        <w:rPr>
          <w:rFonts w:ascii="Optimum" w:hAnsi="Optimum" w:cs="Arial"/>
          <w:color w:val="000000" w:themeColor="text1"/>
          <w:sz w:val="20"/>
          <w:szCs w:val="20"/>
          <w:lang w:val="es-ES_tradnl"/>
        </w:rPr>
        <w:t xml:space="preserve">siendo mayor la densidad poblacional en las raíces </w:t>
      </w:r>
      <w:r w:rsidR="00AC7DC1" w:rsidRPr="00D97DFA">
        <w:rPr>
          <w:rFonts w:ascii="Optimum" w:hAnsi="Optimum" w:cs="Arial"/>
          <w:color w:val="000000" w:themeColor="text1"/>
          <w:sz w:val="20"/>
          <w:szCs w:val="20"/>
          <w:lang w:val="es-ES_tradnl"/>
        </w:rPr>
        <w:t>c</w:t>
      </w:r>
      <w:r w:rsidRPr="00D97DFA">
        <w:rPr>
          <w:rFonts w:ascii="Optimum" w:hAnsi="Optimum" w:cs="Arial"/>
          <w:color w:val="000000" w:themeColor="text1"/>
          <w:sz w:val="20"/>
          <w:szCs w:val="20"/>
          <w:lang w:val="es-ES_tradnl"/>
        </w:rPr>
        <w:t xml:space="preserve">on relación a las otras partes de la planta, </w:t>
      </w:r>
      <w:r w:rsidR="00D57262" w:rsidRPr="00D97DFA">
        <w:rPr>
          <w:rFonts w:ascii="Optimum" w:hAnsi="Optimum" w:cs="Arial"/>
          <w:color w:val="000000" w:themeColor="text1"/>
          <w:sz w:val="20"/>
          <w:szCs w:val="20"/>
          <w:lang w:val="es-ES_tradnl"/>
        </w:rPr>
        <w:t xml:space="preserve">ya que este tejido es el sitio </w:t>
      </w:r>
      <w:r w:rsidRPr="00D97DFA">
        <w:rPr>
          <w:rFonts w:ascii="Optimum" w:hAnsi="Optimum" w:cs="Arial"/>
          <w:color w:val="000000" w:themeColor="text1"/>
          <w:sz w:val="20"/>
          <w:szCs w:val="20"/>
        </w:rPr>
        <w:t>de entrada de las bacterias a la planta (</w:t>
      </w:r>
      <w:r w:rsidRPr="00D97DFA">
        <w:rPr>
          <w:rFonts w:ascii="Optimum" w:hAnsi="Optimum" w:cs="Arial"/>
          <w:color w:val="000000" w:themeColor="text1"/>
          <w:sz w:val="20"/>
          <w:szCs w:val="20"/>
          <w:shd w:val="clear" w:color="auto" w:fill="FFFFFF"/>
        </w:rPr>
        <w:t xml:space="preserve">Mano y </w:t>
      </w:r>
      <w:proofErr w:type="spellStart"/>
      <w:r w:rsidRPr="00D97DFA">
        <w:rPr>
          <w:rFonts w:ascii="Optimum" w:hAnsi="Optimum" w:cs="Arial"/>
          <w:color w:val="000000" w:themeColor="text1"/>
          <w:sz w:val="20"/>
          <w:szCs w:val="20"/>
          <w:shd w:val="clear" w:color="auto" w:fill="FFFFFF"/>
        </w:rPr>
        <w:t>Morisaki</w:t>
      </w:r>
      <w:proofErr w:type="spellEnd"/>
      <w:r w:rsidRPr="00D97DFA">
        <w:rPr>
          <w:rFonts w:ascii="Optimum" w:hAnsi="Optimum" w:cs="Arial"/>
          <w:color w:val="000000" w:themeColor="text1"/>
          <w:sz w:val="20"/>
          <w:szCs w:val="20"/>
          <w:shd w:val="clear" w:color="auto" w:fill="FFFFFF"/>
        </w:rPr>
        <w:t>, 2008)</w:t>
      </w:r>
      <w:r w:rsidRPr="00D97DFA">
        <w:rPr>
          <w:rFonts w:ascii="Optimum" w:hAnsi="Optimum" w:cs="Arial"/>
          <w:color w:val="000000" w:themeColor="text1"/>
          <w:sz w:val="20"/>
          <w:szCs w:val="20"/>
        </w:rPr>
        <w:t xml:space="preserve">, además la colonización endofítica por bacterias está sujeta a la regulación de las plantas, siendo más estricto a medida que el órgano se separa del suelo (Hunter </w:t>
      </w:r>
      <w:r w:rsidRPr="00D97DFA">
        <w:rPr>
          <w:rFonts w:ascii="Optimum" w:hAnsi="Optimum" w:cs="Arial"/>
          <w:i/>
          <w:color w:val="000000" w:themeColor="text1"/>
          <w:sz w:val="20"/>
          <w:szCs w:val="20"/>
        </w:rPr>
        <w:t>et al.,</w:t>
      </w:r>
      <w:r w:rsidRPr="00D97DFA">
        <w:rPr>
          <w:rFonts w:ascii="Optimum" w:hAnsi="Optimum" w:cs="Arial"/>
          <w:color w:val="000000" w:themeColor="text1"/>
          <w:sz w:val="20"/>
          <w:szCs w:val="20"/>
        </w:rPr>
        <w:t xml:space="preserve"> 2010)</w:t>
      </w:r>
      <w:r w:rsidRPr="00D97DFA">
        <w:rPr>
          <w:rFonts w:ascii="Optimum" w:hAnsi="Optimum" w:cs="Arial"/>
          <w:color w:val="000000" w:themeColor="text1"/>
          <w:sz w:val="20"/>
          <w:szCs w:val="20"/>
          <w:lang w:val="es-ES_tradnl"/>
        </w:rPr>
        <w:t xml:space="preserve">. </w:t>
      </w:r>
    </w:p>
    <w:p w14:paraId="0D69C2FC" w14:textId="77777777" w:rsidR="00D97DFA" w:rsidRDefault="00D97DFA" w:rsidP="00D97DFA">
      <w:pPr>
        <w:autoSpaceDE w:val="0"/>
        <w:autoSpaceDN w:val="0"/>
        <w:adjustRightInd w:val="0"/>
        <w:jc w:val="both"/>
        <w:rPr>
          <w:rFonts w:ascii="Optimum" w:hAnsi="Optimum" w:cs="Arial"/>
          <w:b/>
          <w:color w:val="000000" w:themeColor="text1"/>
          <w:sz w:val="20"/>
          <w:szCs w:val="20"/>
          <w:lang w:val="es-ES_tradnl"/>
        </w:rPr>
      </w:pPr>
    </w:p>
    <w:p w14:paraId="1B5BF1D8" w14:textId="69ED33C4" w:rsidR="00665D8C" w:rsidRPr="00D97DFA" w:rsidRDefault="00D97DFA" w:rsidP="00D97DFA">
      <w:pPr>
        <w:autoSpaceDE w:val="0"/>
        <w:autoSpaceDN w:val="0"/>
        <w:adjustRightInd w:val="0"/>
        <w:jc w:val="both"/>
        <w:rPr>
          <w:rFonts w:ascii="Optimum" w:eastAsiaTheme="minorHAnsi" w:hAnsi="Optimum" w:cs="Arial"/>
          <w:b/>
          <w:color w:val="000000" w:themeColor="text1"/>
          <w:sz w:val="20"/>
          <w:szCs w:val="20"/>
          <w:lang w:eastAsia="en-US"/>
        </w:rPr>
      </w:pPr>
      <w:r w:rsidRPr="00D97DFA">
        <w:rPr>
          <w:rFonts w:ascii="Optimum" w:hAnsi="Optimum" w:cs="Arial"/>
          <w:b/>
          <w:color w:val="000000" w:themeColor="text1"/>
          <w:sz w:val="20"/>
          <w:szCs w:val="20"/>
          <w:lang w:val="es-ES_tradnl"/>
        </w:rPr>
        <w:t>Identificación</w:t>
      </w:r>
      <w:r w:rsidR="00B76A7A" w:rsidRPr="00D97DFA">
        <w:rPr>
          <w:rFonts w:ascii="Optimum" w:hAnsi="Optimum" w:cs="Arial"/>
          <w:b/>
          <w:color w:val="000000" w:themeColor="text1"/>
          <w:sz w:val="20"/>
          <w:szCs w:val="20"/>
          <w:lang w:val="es-ES_tradnl"/>
        </w:rPr>
        <w:t xml:space="preserve"> molecular de BE y e</w:t>
      </w:r>
      <w:r w:rsidR="00665D8C" w:rsidRPr="00D97DFA">
        <w:rPr>
          <w:rFonts w:ascii="Optimum" w:hAnsi="Optimum" w:cs="Arial"/>
          <w:b/>
          <w:color w:val="000000" w:themeColor="text1"/>
          <w:sz w:val="20"/>
          <w:szCs w:val="20"/>
          <w:lang w:val="es-ES_tradnl"/>
        </w:rPr>
        <w:t>valuación</w:t>
      </w:r>
      <w:r w:rsidR="00665D8C" w:rsidRPr="00D97DFA">
        <w:rPr>
          <w:rFonts w:ascii="Optimum" w:hAnsi="Optimum" w:cs="Arial"/>
          <w:color w:val="000000" w:themeColor="text1"/>
          <w:sz w:val="20"/>
          <w:szCs w:val="20"/>
          <w:lang w:val="es-ES_tradnl"/>
        </w:rPr>
        <w:t xml:space="preserve"> </w:t>
      </w:r>
      <w:r w:rsidR="00665D8C" w:rsidRPr="00D97DFA">
        <w:rPr>
          <w:rFonts w:ascii="Optimum" w:eastAsiaTheme="minorHAnsi" w:hAnsi="Optimum" w:cs="Arial"/>
          <w:b/>
          <w:i/>
          <w:color w:val="000000" w:themeColor="text1"/>
          <w:sz w:val="20"/>
          <w:szCs w:val="20"/>
          <w:lang w:eastAsia="en-US"/>
        </w:rPr>
        <w:t>in vitro</w:t>
      </w:r>
      <w:r w:rsidR="00665D8C" w:rsidRPr="00D97DFA">
        <w:rPr>
          <w:rFonts w:ascii="Optimum" w:eastAsiaTheme="minorHAnsi" w:hAnsi="Optimum" w:cs="Arial"/>
          <w:b/>
          <w:color w:val="000000" w:themeColor="text1"/>
          <w:sz w:val="20"/>
          <w:szCs w:val="20"/>
          <w:lang w:eastAsia="en-US"/>
        </w:rPr>
        <w:t xml:space="preserve"> de la promoción de crecimiento vegetal</w:t>
      </w:r>
    </w:p>
    <w:p w14:paraId="3159ADEE" w14:textId="7D2428DF" w:rsidR="00665D8C" w:rsidRPr="00D97DFA" w:rsidRDefault="00665D8C" w:rsidP="00D97DFA">
      <w:pPr>
        <w:autoSpaceDE w:val="0"/>
        <w:autoSpaceDN w:val="0"/>
        <w:adjustRightInd w:val="0"/>
        <w:jc w:val="both"/>
        <w:rPr>
          <w:rFonts w:ascii="Optimum" w:eastAsiaTheme="minorHAnsi" w:hAnsi="Optimum" w:cs="Arial"/>
          <w:color w:val="000000" w:themeColor="text1"/>
          <w:sz w:val="20"/>
          <w:szCs w:val="20"/>
          <w:lang w:eastAsia="en-US"/>
        </w:rPr>
      </w:pPr>
      <w:r w:rsidRPr="00D97DFA">
        <w:rPr>
          <w:rFonts w:ascii="Optimum" w:eastAsia="ArialMT" w:hAnsi="Optimum" w:cs="Arial"/>
          <w:color w:val="000000" w:themeColor="text1"/>
          <w:sz w:val="20"/>
          <w:szCs w:val="20"/>
        </w:rPr>
        <w:t xml:space="preserve">De los 20 </w:t>
      </w:r>
      <w:proofErr w:type="spellStart"/>
      <w:r w:rsidRPr="00D97DFA">
        <w:rPr>
          <w:rFonts w:ascii="Optimum" w:eastAsia="ArialMT" w:hAnsi="Optimum" w:cs="Arial"/>
          <w:color w:val="000000" w:themeColor="text1"/>
          <w:sz w:val="20"/>
          <w:szCs w:val="20"/>
        </w:rPr>
        <w:t>morfotipos</w:t>
      </w:r>
      <w:proofErr w:type="spellEnd"/>
      <w:r w:rsidRPr="00D97DFA">
        <w:rPr>
          <w:rFonts w:ascii="Optimum" w:eastAsia="ArialMT" w:hAnsi="Optimum" w:cs="Arial"/>
          <w:color w:val="000000" w:themeColor="text1"/>
          <w:sz w:val="20"/>
          <w:szCs w:val="20"/>
        </w:rPr>
        <w:t xml:space="preserve"> de bacterias endófitas que fueron aisladas de </w:t>
      </w:r>
      <w:r w:rsidRPr="00D97DFA">
        <w:rPr>
          <w:rFonts w:ascii="Optimum" w:hAnsi="Optimum" w:cs="Arial"/>
          <w:i/>
          <w:color w:val="000000" w:themeColor="text1"/>
          <w:sz w:val="20"/>
          <w:szCs w:val="20"/>
        </w:rPr>
        <w:t xml:space="preserve">L. </w:t>
      </w:r>
      <w:proofErr w:type="spellStart"/>
      <w:r w:rsidRPr="00D97DFA">
        <w:rPr>
          <w:rFonts w:ascii="Optimum" w:hAnsi="Optimum" w:cs="Arial"/>
          <w:i/>
          <w:color w:val="000000" w:themeColor="text1"/>
          <w:sz w:val="20"/>
          <w:szCs w:val="20"/>
        </w:rPr>
        <w:t>origanoides</w:t>
      </w:r>
      <w:proofErr w:type="spellEnd"/>
      <w:r w:rsidRPr="00D97DFA">
        <w:rPr>
          <w:rFonts w:ascii="Optimum" w:hAnsi="Optimum" w:cs="Arial"/>
          <w:i/>
          <w:color w:val="000000" w:themeColor="text1"/>
          <w:sz w:val="20"/>
          <w:szCs w:val="20"/>
        </w:rPr>
        <w:t xml:space="preserve">, </w:t>
      </w:r>
      <w:r w:rsidRPr="00D97DFA">
        <w:rPr>
          <w:rFonts w:ascii="Optimum" w:eastAsia="ArialMT" w:hAnsi="Optimum" w:cs="Arial"/>
          <w:color w:val="000000" w:themeColor="text1"/>
          <w:sz w:val="20"/>
          <w:szCs w:val="20"/>
        </w:rPr>
        <w:t>dos de ell</w:t>
      </w:r>
      <w:r w:rsidR="00634FE0" w:rsidRPr="00D97DFA">
        <w:rPr>
          <w:rFonts w:ascii="Optimum" w:eastAsia="ArialMT" w:hAnsi="Optimum" w:cs="Arial"/>
          <w:color w:val="000000" w:themeColor="text1"/>
          <w:sz w:val="20"/>
          <w:szCs w:val="20"/>
        </w:rPr>
        <w:t>o</w:t>
      </w:r>
      <w:r w:rsidRPr="00D97DFA">
        <w:rPr>
          <w:rFonts w:ascii="Optimum" w:eastAsia="ArialMT" w:hAnsi="Optimum" w:cs="Arial"/>
          <w:color w:val="000000" w:themeColor="text1"/>
          <w:sz w:val="20"/>
          <w:szCs w:val="20"/>
        </w:rPr>
        <w:t>s presentaron</w:t>
      </w:r>
      <w:r w:rsidRPr="00D97DFA">
        <w:rPr>
          <w:rFonts w:ascii="Optimum" w:eastAsiaTheme="minorHAnsi" w:hAnsi="Optimum" w:cs="Arial"/>
          <w:color w:val="000000" w:themeColor="text1"/>
          <w:sz w:val="20"/>
          <w:szCs w:val="20"/>
          <w:lang w:eastAsia="en-US"/>
        </w:rPr>
        <w:t xml:space="preserve"> capacidad de promover crecimiento vegetal </w:t>
      </w:r>
      <w:r w:rsidRPr="00D97DFA">
        <w:rPr>
          <w:rFonts w:ascii="Optimum" w:eastAsiaTheme="minorHAnsi" w:hAnsi="Optimum" w:cs="Arial"/>
          <w:i/>
          <w:color w:val="000000" w:themeColor="text1"/>
          <w:sz w:val="20"/>
          <w:szCs w:val="20"/>
          <w:lang w:eastAsia="en-US"/>
        </w:rPr>
        <w:t>in vitro</w:t>
      </w:r>
      <w:r w:rsidR="006F38F7" w:rsidRPr="00D97DFA">
        <w:rPr>
          <w:rFonts w:ascii="Optimum" w:eastAsiaTheme="minorHAnsi" w:hAnsi="Optimum" w:cs="Arial"/>
          <w:color w:val="000000" w:themeColor="text1"/>
          <w:sz w:val="20"/>
          <w:szCs w:val="20"/>
          <w:lang w:eastAsia="en-US"/>
        </w:rPr>
        <w:t xml:space="preserve"> (</w:t>
      </w:r>
      <w:r w:rsidRPr="00D97DFA">
        <w:rPr>
          <w:rFonts w:ascii="Optimum" w:eastAsiaTheme="minorHAnsi" w:hAnsi="Optimum" w:cs="Arial"/>
          <w:color w:val="000000" w:themeColor="text1"/>
          <w:sz w:val="20"/>
          <w:szCs w:val="20"/>
          <w:lang w:eastAsia="en-US"/>
        </w:rPr>
        <w:t>Tabla 1</w:t>
      </w:r>
      <w:r w:rsidR="006F38F7" w:rsidRPr="00D97DFA">
        <w:rPr>
          <w:rFonts w:ascii="Optimum" w:eastAsiaTheme="minorHAnsi" w:hAnsi="Optimum" w:cs="Arial"/>
          <w:color w:val="000000" w:themeColor="text1"/>
          <w:sz w:val="20"/>
          <w:szCs w:val="20"/>
          <w:lang w:eastAsia="en-US"/>
        </w:rPr>
        <w:t>)</w:t>
      </w:r>
      <w:r w:rsidRPr="00D97DFA">
        <w:rPr>
          <w:rFonts w:ascii="Optimum" w:eastAsiaTheme="minorHAnsi" w:hAnsi="Optimum" w:cs="Arial"/>
          <w:color w:val="000000" w:themeColor="text1"/>
          <w:sz w:val="20"/>
          <w:szCs w:val="20"/>
          <w:lang w:eastAsia="en-US"/>
        </w:rPr>
        <w:t xml:space="preserve">. </w:t>
      </w:r>
    </w:p>
    <w:tbl>
      <w:tblPr>
        <w:tblStyle w:val="Tablaconcuadrcula"/>
        <w:tblpPr w:leftFromText="141" w:rightFromText="141" w:vertAnchor="text" w:horzAnchor="margin" w:tblpY="476"/>
        <w:tblW w:w="0" w:type="auto"/>
        <w:tblLook w:val="04A0" w:firstRow="1" w:lastRow="0" w:firstColumn="1" w:lastColumn="0" w:noHBand="0" w:noVBand="1"/>
      </w:tblPr>
      <w:tblGrid>
        <w:gridCol w:w="1495"/>
        <w:gridCol w:w="1466"/>
        <w:gridCol w:w="1466"/>
        <w:gridCol w:w="1456"/>
        <w:gridCol w:w="1449"/>
        <w:gridCol w:w="1496"/>
      </w:tblGrid>
      <w:tr w:rsidR="00617883" w:rsidRPr="00D97DFA" w14:paraId="62A84CC5" w14:textId="77777777" w:rsidTr="00DC7BA8">
        <w:tc>
          <w:tcPr>
            <w:tcW w:w="1495" w:type="dxa"/>
            <w:vMerge w:val="restart"/>
            <w:shd w:val="clear" w:color="auto" w:fill="D9D9D9" w:themeFill="background1" w:themeFillShade="D9"/>
          </w:tcPr>
          <w:p w14:paraId="587261B8" w14:textId="77777777" w:rsidR="001646E1" w:rsidRPr="00D97DFA" w:rsidRDefault="001646E1" w:rsidP="00DC7BA8">
            <w:pPr>
              <w:jc w:val="center"/>
              <w:rPr>
                <w:rFonts w:ascii="Optimum" w:hAnsi="Optimum" w:cs="Arial"/>
                <w:b/>
                <w:color w:val="000000" w:themeColor="text1"/>
                <w:sz w:val="20"/>
                <w:szCs w:val="20"/>
                <w:lang w:eastAsia="en-US"/>
              </w:rPr>
            </w:pPr>
            <w:r w:rsidRPr="00D97DFA">
              <w:rPr>
                <w:rFonts w:ascii="Optimum" w:hAnsi="Optimum" w:cs="Arial"/>
                <w:b/>
                <w:color w:val="000000" w:themeColor="text1"/>
                <w:sz w:val="20"/>
                <w:szCs w:val="20"/>
                <w:lang w:eastAsia="en-US"/>
              </w:rPr>
              <w:t>Morfotipos</w:t>
            </w:r>
          </w:p>
        </w:tc>
        <w:tc>
          <w:tcPr>
            <w:tcW w:w="2932" w:type="dxa"/>
            <w:gridSpan w:val="2"/>
            <w:shd w:val="clear" w:color="auto" w:fill="D9D9D9" w:themeFill="background1" w:themeFillShade="D9"/>
          </w:tcPr>
          <w:p w14:paraId="371BBD04" w14:textId="77777777" w:rsidR="001646E1" w:rsidRPr="00D97DFA" w:rsidRDefault="001646E1" w:rsidP="00DC7BA8">
            <w:pPr>
              <w:jc w:val="center"/>
              <w:rPr>
                <w:rFonts w:ascii="Optimum" w:hAnsi="Optimum" w:cs="Arial"/>
                <w:b/>
                <w:color w:val="000000" w:themeColor="text1"/>
                <w:sz w:val="20"/>
                <w:szCs w:val="20"/>
                <w:lang w:eastAsia="en-US"/>
              </w:rPr>
            </w:pPr>
            <w:r w:rsidRPr="00D97DFA">
              <w:rPr>
                <w:rFonts w:ascii="Optimum" w:hAnsi="Optimum" w:cs="Arial"/>
                <w:b/>
                <w:color w:val="000000" w:themeColor="text1"/>
                <w:sz w:val="20"/>
                <w:szCs w:val="20"/>
                <w:lang w:eastAsia="en-US"/>
              </w:rPr>
              <w:t>SF</w:t>
            </w:r>
          </w:p>
        </w:tc>
        <w:tc>
          <w:tcPr>
            <w:tcW w:w="1456" w:type="dxa"/>
            <w:vMerge w:val="restart"/>
            <w:shd w:val="clear" w:color="auto" w:fill="D9D9D9" w:themeFill="background1" w:themeFillShade="D9"/>
          </w:tcPr>
          <w:p w14:paraId="3E2F0EE1" w14:textId="77777777" w:rsidR="001646E1" w:rsidRPr="00D97DFA" w:rsidRDefault="001646E1" w:rsidP="00DC7BA8">
            <w:pPr>
              <w:jc w:val="center"/>
              <w:rPr>
                <w:rFonts w:ascii="Optimum" w:hAnsi="Optimum" w:cs="Arial"/>
                <w:b/>
                <w:color w:val="000000" w:themeColor="text1"/>
                <w:sz w:val="20"/>
                <w:szCs w:val="20"/>
                <w:lang w:eastAsia="en-US"/>
              </w:rPr>
            </w:pPr>
            <w:r w:rsidRPr="00D97DFA">
              <w:rPr>
                <w:rFonts w:ascii="Optimum" w:hAnsi="Optimum" w:cs="Arial"/>
                <w:b/>
                <w:color w:val="000000" w:themeColor="text1"/>
                <w:sz w:val="20"/>
                <w:szCs w:val="20"/>
                <w:lang w:eastAsia="en-US"/>
              </w:rPr>
              <w:t>FBN</w:t>
            </w:r>
          </w:p>
        </w:tc>
        <w:tc>
          <w:tcPr>
            <w:tcW w:w="1449" w:type="dxa"/>
            <w:vMerge w:val="restart"/>
            <w:shd w:val="clear" w:color="auto" w:fill="D9D9D9" w:themeFill="background1" w:themeFillShade="D9"/>
          </w:tcPr>
          <w:p w14:paraId="2E5AB212" w14:textId="77777777" w:rsidR="001646E1" w:rsidRPr="00D97DFA" w:rsidRDefault="001646E1" w:rsidP="00DC7BA8">
            <w:pPr>
              <w:jc w:val="center"/>
              <w:rPr>
                <w:rFonts w:ascii="Optimum" w:hAnsi="Optimum" w:cs="Arial"/>
                <w:b/>
                <w:color w:val="000000" w:themeColor="text1"/>
                <w:sz w:val="20"/>
                <w:szCs w:val="20"/>
                <w:lang w:eastAsia="en-US"/>
              </w:rPr>
            </w:pPr>
            <w:r w:rsidRPr="00D97DFA">
              <w:rPr>
                <w:rFonts w:ascii="Optimum" w:hAnsi="Optimum" w:cs="Arial"/>
                <w:b/>
                <w:color w:val="000000" w:themeColor="text1"/>
                <w:sz w:val="20"/>
                <w:szCs w:val="20"/>
                <w:lang w:eastAsia="en-US"/>
              </w:rPr>
              <w:t>PS</w:t>
            </w:r>
          </w:p>
        </w:tc>
        <w:tc>
          <w:tcPr>
            <w:tcW w:w="1496" w:type="dxa"/>
            <w:vMerge w:val="restart"/>
            <w:shd w:val="clear" w:color="auto" w:fill="D9D9D9" w:themeFill="background1" w:themeFillShade="D9"/>
          </w:tcPr>
          <w:p w14:paraId="686E1854" w14:textId="77777777" w:rsidR="001646E1" w:rsidRPr="00D97DFA" w:rsidRDefault="001646E1" w:rsidP="00DC7BA8">
            <w:pPr>
              <w:jc w:val="center"/>
              <w:rPr>
                <w:rFonts w:ascii="Optimum" w:hAnsi="Optimum" w:cs="Arial"/>
                <w:b/>
                <w:color w:val="000000" w:themeColor="text1"/>
                <w:sz w:val="20"/>
                <w:szCs w:val="20"/>
                <w:lang w:eastAsia="en-US"/>
              </w:rPr>
            </w:pPr>
            <w:r w:rsidRPr="00D97DFA">
              <w:rPr>
                <w:rFonts w:ascii="Optimum" w:hAnsi="Optimum" w:cs="Arial"/>
                <w:b/>
                <w:color w:val="000000" w:themeColor="text1"/>
                <w:sz w:val="20"/>
                <w:szCs w:val="20"/>
                <w:lang w:eastAsia="en-US"/>
              </w:rPr>
              <w:t>ACC Deaminasa</w:t>
            </w:r>
          </w:p>
        </w:tc>
      </w:tr>
      <w:tr w:rsidR="00617883" w:rsidRPr="00D97DFA" w14:paraId="799F85A5" w14:textId="77777777" w:rsidTr="00DC7BA8">
        <w:tc>
          <w:tcPr>
            <w:tcW w:w="1495" w:type="dxa"/>
            <w:vMerge/>
          </w:tcPr>
          <w:p w14:paraId="6D95FDE0" w14:textId="77777777" w:rsidR="001646E1" w:rsidRPr="00D97DFA" w:rsidRDefault="001646E1" w:rsidP="00D97DFA">
            <w:pPr>
              <w:jc w:val="both"/>
              <w:rPr>
                <w:rFonts w:ascii="Optimum" w:hAnsi="Optimum" w:cs="Arial"/>
                <w:color w:val="000000" w:themeColor="text1"/>
                <w:sz w:val="20"/>
                <w:szCs w:val="20"/>
                <w:lang w:eastAsia="en-US"/>
              </w:rPr>
            </w:pPr>
          </w:p>
        </w:tc>
        <w:tc>
          <w:tcPr>
            <w:tcW w:w="1466" w:type="dxa"/>
            <w:shd w:val="clear" w:color="auto" w:fill="D9D9D9" w:themeFill="background1" w:themeFillShade="D9"/>
          </w:tcPr>
          <w:p w14:paraId="2E397230" w14:textId="77777777" w:rsidR="001646E1" w:rsidRPr="00D97DFA" w:rsidRDefault="001646E1" w:rsidP="00D97DFA">
            <w:pPr>
              <w:jc w:val="both"/>
              <w:rPr>
                <w:rFonts w:ascii="Optimum" w:hAnsi="Optimum" w:cs="Arial"/>
                <w:b/>
                <w:color w:val="000000" w:themeColor="text1"/>
                <w:sz w:val="20"/>
                <w:szCs w:val="20"/>
                <w:lang w:eastAsia="en-US"/>
              </w:rPr>
            </w:pPr>
            <w:r w:rsidRPr="00D97DFA">
              <w:rPr>
                <w:rFonts w:ascii="Optimum" w:hAnsi="Optimum" w:cs="Arial"/>
                <w:b/>
                <w:color w:val="000000" w:themeColor="text1"/>
                <w:sz w:val="20"/>
                <w:szCs w:val="20"/>
                <w:lang w:eastAsia="en-US"/>
              </w:rPr>
              <w:t xml:space="preserve">Medio </w:t>
            </w:r>
            <w:r w:rsidRPr="00D97DFA">
              <w:rPr>
                <w:rFonts w:ascii="Optimum" w:hAnsi="Optimum" w:cs="Arial"/>
                <w:b/>
                <w:color w:val="000000" w:themeColor="text1"/>
                <w:sz w:val="20"/>
                <w:szCs w:val="20"/>
              </w:rPr>
              <w:t xml:space="preserve">NBrip </w:t>
            </w:r>
          </w:p>
        </w:tc>
        <w:tc>
          <w:tcPr>
            <w:tcW w:w="1466" w:type="dxa"/>
            <w:shd w:val="clear" w:color="auto" w:fill="D9D9D9" w:themeFill="background1" w:themeFillShade="D9"/>
          </w:tcPr>
          <w:p w14:paraId="6CDE5FFF" w14:textId="77777777" w:rsidR="001646E1" w:rsidRPr="00D97DFA" w:rsidRDefault="001646E1" w:rsidP="00D97DFA">
            <w:pPr>
              <w:jc w:val="both"/>
              <w:rPr>
                <w:rFonts w:ascii="Optimum" w:hAnsi="Optimum" w:cs="Arial"/>
                <w:b/>
                <w:color w:val="000000" w:themeColor="text1"/>
                <w:sz w:val="20"/>
                <w:szCs w:val="20"/>
                <w:lang w:eastAsia="en-US"/>
              </w:rPr>
            </w:pPr>
            <w:r w:rsidRPr="00D97DFA">
              <w:rPr>
                <w:rFonts w:ascii="Optimum" w:hAnsi="Optimum" w:cs="Arial"/>
                <w:b/>
                <w:color w:val="000000" w:themeColor="text1"/>
                <w:sz w:val="20"/>
                <w:szCs w:val="20"/>
                <w:lang w:eastAsia="en-US"/>
              </w:rPr>
              <w:t xml:space="preserve">Medio </w:t>
            </w:r>
            <w:r w:rsidRPr="00D97DFA">
              <w:rPr>
                <w:rFonts w:ascii="Optimum" w:hAnsi="Optimum" w:cs="Arial"/>
                <w:b/>
                <w:color w:val="000000" w:themeColor="text1"/>
                <w:sz w:val="20"/>
                <w:szCs w:val="20"/>
              </w:rPr>
              <w:t>SRS</w:t>
            </w:r>
          </w:p>
        </w:tc>
        <w:tc>
          <w:tcPr>
            <w:tcW w:w="1456" w:type="dxa"/>
            <w:vMerge/>
          </w:tcPr>
          <w:p w14:paraId="2A159B32" w14:textId="77777777" w:rsidR="001646E1" w:rsidRPr="00D97DFA" w:rsidRDefault="001646E1" w:rsidP="00D97DFA">
            <w:pPr>
              <w:jc w:val="both"/>
              <w:rPr>
                <w:rFonts w:ascii="Optimum" w:hAnsi="Optimum" w:cs="Arial"/>
                <w:color w:val="000000" w:themeColor="text1"/>
                <w:sz w:val="20"/>
                <w:szCs w:val="20"/>
                <w:lang w:eastAsia="en-US"/>
              </w:rPr>
            </w:pPr>
          </w:p>
        </w:tc>
        <w:tc>
          <w:tcPr>
            <w:tcW w:w="1449" w:type="dxa"/>
            <w:vMerge/>
          </w:tcPr>
          <w:p w14:paraId="19EF93D3" w14:textId="77777777" w:rsidR="001646E1" w:rsidRPr="00D97DFA" w:rsidRDefault="001646E1" w:rsidP="00D97DFA">
            <w:pPr>
              <w:jc w:val="both"/>
              <w:rPr>
                <w:rFonts w:ascii="Optimum" w:hAnsi="Optimum" w:cs="Arial"/>
                <w:color w:val="000000" w:themeColor="text1"/>
                <w:sz w:val="20"/>
                <w:szCs w:val="20"/>
                <w:lang w:eastAsia="en-US"/>
              </w:rPr>
            </w:pPr>
          </w:p>
        </w:tc>
        <w:tc>
          <w:tcPr>
            <w:tcW w:w="1496" w:type="dxa"/>
            <w:vMerge/>
          </w:tcPr>
          <w:p w14:paraId="1706C425" w14:textId="77777777" w:rsidR="001646E1" w:rsidRPr="00D97DFA" w:rsidRDefault="001646E1" w:rsidP="00D97DFA">
            <w:pPr>
              <w:jc w:val="both"/>
              <w:rPr>
                <w:rFonts w:ascii="Optimum" w:hAnsi="Optimum" w:cs="Arial"/>
                <w:color w:val="000000" w:themeColor="text1"/>
                <w:sz w:val="20"/>
                <w:szCs w:val="20"/>
                <w:lang w:eastAsia="en-US"/>
              </w:rPr>
            </w:pPr>
          </w:p>
        </w:tc>
      </w:tr>
      <w:tr w:rsidR="00617883" w:rsidRPr="00D97DFA" w14:paraId="74EAD5D3" w14:textId="77777777" w:rsidTr="001646E1">
        <w:tc>
          <w:tcPr>
            <w:tcW w:w="1495" w:type="dxa"/>
          </w:tcPr>
          <w:p w14:paraId="77D712B5" w14:textId="77777777" w:rsidR="001646E1" w:rsidRPr="00D97DFA" w:rsidRDefault="001646E1" w:rsidP="00D97DFA">
            <w:pPr>
              <w:jc w:val="both"/>
              <w:rPr>
                <w:rFonts w:ascii="Optimum" w:hAnsi="Optimum" w:cs="Arial"/>
                <w:b/>
                <w:color w:val="000000" w:themeColor="text1"/>
                <w:sz w:val="20"/>
                <w:szCs w:val="20"/>
                <w:lang w:eastAsia="en-US"/>
              </w:rPr>
            </w:pPr>
            <w:r w:rsidRPr="00D97DFA">
              <w:rPr>
                <w:rFonts w:ascii="Optimum" w:hAnsi="Optimum" w:cs="Arial"/>
                <w:b/>
                <w:color w:val="000000" w:themeColor="text1"/>
                <w:sz w:val="20"/>
                <w:szCs w:val="20"/>
                <w:lang w:eastAsia="en-US"/>
              </w:rPr>
              <w:t>TLO5</w:t>
            </w:r>
          </w:p>
        </w:tc>
        <w:tc>
          <w:tcPr>
            <w:tcW w:w="1466" w:type="dxa"/>
          </w:tcPr>
          <w:p w14:paraId="10F5AF0E" w14:textId="77777777" w:rsidR="001646E1" w:rsidRPr="00D97DFA" w:rsidRDefault="001646E1" w:rsidP="00DC7BA8">
            <w:pPr>
              <w:jc w:val="center"/>
              <w:rPr>
                <w:rFonts w:ascii="Optimum" w:hAnsi="Optimum" w:cs="Arial"/>
                <w:color w:val="000000" w:themeColor="text1"/>
                <w:sz w:val="20"/>
                <w:szCs w:val="20"/>
                <w:lang w:eastAsia="en-US"/>
              </w:rPr>
            </w:pPr>
            <w:r w:rsidRPr="00D97DFA">
              <w:rPr>
                <w:rFonts w:ascii="Optimum" w:hAnsi="Optimum" w:cs="Arial"/>
                <w:color w:val="000000" w:themeColor="text1"/>
                <w:sz w:val="20"/>
                <w:szCs w:val="20"/>
                <w:lang w:eastAsia="en-US"/>
              </w:rPr>
              <w:t>(+)</w:t>
            </w:r>
          </w:p>
        </w:tc>
        <w:tc>
          <w:tcPr>
            <w:tcW w:w="1466" w:type="dxa"/>
          </w:tcPr>
          <w:p w14:paraId="3C4964F5" w14:textId="77777777" w:rsidR="001646E1" w:rsidRPr="00D97DFA" w:rsidRDefault="001646E1" w:rsidP="00DC7BA8">
            <w:pPr>
              <w:jc w:val="center"/>
              <w:rPr>
                <w:rFonts w:ascii="Optimum" w:hAnsi="Optimum" w:cs="Arial"/>
                <w:color w:val="000000" w:themeColor="text1"/>
                <w:sz w:val="20"/>
                <w:szCs w:val="20"/>
              </w:rPr>
            </w:pPr>
            <w:r w:rsidRPr="00D97DFA">
              <w:rPr>
                <w:rFonts w:ascii="Optimum" w:hAnsi="Optimum" w:cs="Arial"/>
                <w:color w:val="000000" w:themeColor="text1"/>
                <w:sz w:val="20"/>
                <w:szCs w:val="20"/>
                <w:lang w:eastAsia="en-US"/>
              </w:rPr>
              <w:t>(+)</w:t>
            </w:r>
          </w:p>
        </w:tc>
        <w:tc>
          <w:tcPr>
            <w:tcW w:w="1456" w:type="dxa"/>
          </w:tcPr>
          <w:p w14:paraId="66B2DFAC" w14:textId="77777777" w:rsidR="001646E1" w:rsidRPr="00D97DFA" w:rsidRDefault="001646E1" w:rsidP="00DC7BA8">
            <w:pPr>
              <w:jc w:val="center"/>
              <w:rPr>
                <w:rFonts w:ascii="Optimum" w:hAnsi="Optimum" w:cs="Arial"/>
                <w:color w:val="000000" w:themeColor="text1"/>
                <w:sz w:val="20"/>
                <w:szCs w:val="20"/>
              </w:rPr>
            </w:pPr>
            <w:r w:rsidRPr="00D97DFA">
              <w:rPr>
                <w:rFonts w:ascii="Optimum" w:hAnsi="Optimum" w:cs="Arial"/>
                <w:color w:val="000000" w:themeColor="text1"/>
                <w:sz w:val="20"/>
                <w:szCs w:val="20"/>
                <w:lang w:eastAsia="en-US"/>
              </w:rPr>
              <w:t>(+)</w:t>
            </w:r>
          </w:p>
        </w:tc>
        <w:tc>
          <w:tcPr>
            <w:tcW w:w="1449" w:type="dxa"/>
          </w:tcPr>
          <w:p w14:paraId="773BAD10" w14:textId="77777777" w:rsidR="001646E1" w:rsidRPr="00D97DFA" w:rsidRDefault="001646E1" w:rsidP="00DC7BA8">
            <w:pPr>
              <w:jc w:val="center"/>
              <w:rPr>
                <w:rFonts w:ascii="Optimum" w:hAnsi="Optimum" w:cs="Arial"/>
                <w:color w:val="000000" w:themeColor="text1"/>
                <w:sz w:val="20"/>
                <w:szCs w:val="20"/>
              </w:rPr>
            </w:pPr>
            <w:r w:rsidRPr="00D97DFA">
              <w:rPr>
                <w:rFonts w:ascii="Optimum" w:hAnsi="Optimum" w:cs="Arial"/>
                <w:color w:val="000000" w:themeColor="text1"/>
                <w:sz w:val="20"/>
                <w:szCs w:val="20"/>
                <w:lang w:eastAsia="en-US"/>
              </w:rPr>
              <w:t>(+)</w:t>
            </w:r>
          </w:p>
        </w:tc>
        <w:tc>
          <w:tcPr>
            <w:tcW w:w="1496" w:type="dxa"/>
          </w:tcPr>
          <w:p w14:paraId="476B2803" w14:textId="77777777" w:rsidR="001646E1" w:rsidRPr="00D97DFA" w:rsidRDefault="001646E1" w:rsidP="00DC7BA8">
            <w:pPr>
              <w:jc w:val="center"/>
              <w:rPr>
                <w:rFonts w:ascii="Optimum" w:hAnsi="Optimum" w:cs="Arial"/>
                <w:color w:val="000000" w:themeColor="text1"/>
                <w:sz w:val="20"/>
                <w:szCs w:val="20"/>
              </w:rPr>
            </w:pPr>
            <w:r w:rsidRPr="00D97DFA">
              <w:rPr>
                <w:rFonts w:ascii="Optimum" w:hAnsi="Optimum" w:cs="Arial"/>
                <w:color w:val="000000" w:themeColor="text1"/>
                <w:sz w:val="20"/>
                <w:szCs w:val="20"/>
                <w:lang w:eastAsia="en-US"/>
              </w:rPr>
              <w:t>(+)</w:t>
            </w:r>
          </w:p>
        </w:tc>
      </w:tr>
      <w:tr w:rsidR="00617883" w:rsidRPr="00D97DFA" w14:paraId="1A128F31" w14:textId="77777777" w:rsidTr="001646E1">
        <w:tc>
          <w:tcPr>
            <w:tcW w:w="1495" w:type="dxa"/>
          </w:tcPr>
          <w:p w14:paraId="7019FE94" w14:textId="77777777" w:rsidR="001646E1" w:rsidRPr="00D97DFA" w:rsidRDefault="001646E1" w:rsidP="00D97DFA">
            <w:pPr>
              <w:jc w:val="both"/>
              <w:rPr>
                <w:rFonts w:ascii="Optimum" w:hAnsi="Optimum" w:cs="Arial"/>
                <w:b/>
                <w:color w:val="000000" w:themeColor="text1"/>
                <w:sz w:val="20"/>
                <w:szCs w:val="20"/>
                <w:lang w:eastAsia="en-US"/>
              </w:rPr>
            </w:pPr>
            <w:r w:rsidRPr="00D97DFA">
              <w:rPr>
                <w:rFonts w:ascii="Optimum" w:hAnsi="Optimum" w:cs="Arial"/>
                <w:b/>
                <w:color w:val="000000" w:themeColor="text1"/>
                <w:sz w:val="20"/>
                <w:szCs w:val="20"/>
                <w:lang w:eastAsia="en-US"/>
              </w:rPr>
              <w:t>RLO4</w:t>
            </w:r>
          </w:p>
        </w:tc>
        <w:tc>
          <w:tcPr>
            <w:tcW w:w="1466" w:type="dxa"/>
          </w:tcPr>
          <w:p w14:paraId="30486895" w14:textId="77777777" w:rsidR="001646E1" w:rsidRPr="00D97DFA" w:rsidRDefault="001646E1" w:rsidP="00DC7BA8">
            <w:pPr>
              <w:jc w:val="center"/>
              <w:rPr>
                <w:rFonts w:ascii="Optimum" w:hAnsi="Optimum" w:cs="Arial"/>
                <w:color w:val="000000" w:themeColor="text1"/>
                <w:sz w:val="20"/>
                <w:szCs w:val="20"/>
              </w:rPr>
            </w:pPr>
            <w:r w:rsidRPr="00D97DFA">
              <w:rPr>
                <w:rFonts w:ascii="Optimum" w:hAnsi="Optimum" w:cs="Arial"/>
                <w:color w:val="000000" w:themeColor="text1"/>
                <w:sz w:val="20"/>
                <w:szCs w:val="20"/>
                <w:lang w:eastAsia="en-US"/>
              </w:rPr>
              <w:t>(-)</w:t>
            </w:r>
          </w:p>
        </w:tc>
        <w:tc>
          <w:tcPr>
            <w:tcW w:w="1466" w:type="dxa"/>
          </w:tcPr>
          <w:p w14:paraId="64E0D67F" w14:textId="77777777" w:rsidR="001646E1" w:rsidRPr="00D97DFA" w:rsidRDefault="001646E1" w:rsidP="00DC7BA8">
            <w:pPr>
              <w:jc w:val="center"/>
              <w:rPr>
                <w:rFonts w:ascii="Optimum" w:hAnsi="Optimum" w:cs="Arial"/>
                <w:color w:val="000000" w:themeColor="text1"/>
                <w:sz w:val="20"/>
                <w:szCs w:val="20"/>
              </w:rPr>
            </w:pPr>
            <w:r w:rsidRPr="00D97DFA">
              <w:rPr>
                <w:rFonts w:ascii="Optimum" w:hAnsi="Optimum" w:cs="Arial"/>
                <w:color w:val="000000" w:themeColor="text1"/>
                <w:sz w:val="20"/>
                <w:szCs w:val="20"/>
                <w:lang w:eastAsia="en-US"/>
              </w:rPr>
              <w:t>(-)</w:t>
            </w:r>
          </w:p>
        </w:tc>
        <w:tc>
          <w:tcPr>
            <w:tcW w:w="1456" w:type="dxa"/>
          </w:tcPr>
          <w:p w14:paraId="2091B316" w14:textId="77777777" w:rsidR="001646E1" w:rsidRPr="00D97DFA" w:rsidRDefault="001646E1" w:rsidP="00DC7BA8">
            <w:pPr>
              <w:jc w:val="center"/>
              <w:rPr>
                <w:rFonts w:ascii="Optimum" w:hAnsi="Optimum" w:cs="Arial"/>
                <w:color w:val="000000" w:themeColor="text1"/>
                <w:sz w:val="20"/>
                <w:szCs w:val="20"/>
                <w:lang w:eastAsia="en-US"/>
              </w:rPr>
            </w:pPr>
            <w:r w:rsidRPr="00D97DFA">
              <w:rPr>
                <w:rFonts w:ascii="Optimum" w:hAnsi="Optimum" w:cs="Arial"/>
                <w:color w:val="000000" w:themeColor="text1"/>
                <w:sz w:val="20"/>
                <w:szCs w:val="20"/>
                <w:lang w:eastAsia="en-US"/>
              </w:rPr>
              <w:t>(+)</w:t>
            </w:r>
          </w:p>
        </w:tc>
        <w:tc>
          <w:tcPr>
            <w:tcW w:w="1449" w:type="dxa"/>
          </w:tcPr>
          <w:p w14:paraId="10900A84" w14:textId="77777777" w:rsidR="001646E1" w:rsidRPr="00D97DFA" w:rsidRDefault="001646E1" w:rsidP="00DC7BA8">
            <w:pPr>
              <w:jc w:val="center"/>
              <w:rPr>
                <w:rFonts w:ascii="Optimum" w:hAnsi="Optimum" w:cs="Arial"/>
                <w:color w:val="000000" w:themeColor="text1"/>
                <w:sz w:val="20"/>
                <w:szCs w:val="20"/>
                <w:lang w:eastAsia="en-US"/>
              </w:rPr>
            </w:pPr>
            <w:r w:rsidRPr="00D97DFA">
              <w:rPr>
                <w:rFonts w:ascii="Optimum" w:hAnsi="Optimum" w:cs="Arial"/>
                <w:color w:val="000000" w:themeColor="text1"/>
                <w:sz w:val="20"/>
                <w:szCs w:val="20"/>
                <w:lang w:eastAsia="en-US"/>
              </w:rPr>
              <w:t>(+)</w:t>
            </w:r>
          </w:p>
        </w:tc>
        <w:tc>
          <w:tcPr>
            <w:tcW w:w="1496" w:type="dxa"/>
          </w:tcPr>
          <w:p w14:paraId="00F03449" w14:textId="77777777" w:rsidR="001646E1" w:rsidRPr="00D97DFA" w:rsidRDefault="001646E1" w:rsidP="00DC7BA8">
            <w:pPr>
              <w:jc w:val="center"/>
              <w:rPr>
                <w:rFonts w:ascii="Optimum" w:hAnsi="Optimum" w:cs="Arial"/>
                <w:color w:val="000000" w:themeColor="text1"/>
                <w:sz w:val="20"/>
                <w:szCs w:val="20"/>
                <w:lang w:eastAsia="en-US"/>
              </w:rPr>
            </w:pPr>
            <w:r w:rsidRPr="00D97DFA">
              <w:rPr>
                <w:rFonts w:ascii="Optimum" w:hAnsi="Optimum" w:cs="Arial"/>
                <w:color w:val="000000" w:themeColor="text1"/>
                <w:sz w:val="20"/>
                <w:szCs w:val="20"/>
                <w:lang w:eastAsia="en-US"/>
              </w:rPr>
              <w:t>(-)</w:t>
            </w:r>
          </w:p>
        </w:tc>
      </w:tr>
    </w:tbl>
    <w:p w14:paraId="3BE60176" w14:textId="77777777" w:rsidR="008A7B89" w:rsidRPr="00D97DFA" w:rsidRDefault="008A7B89" w:rsidP="00D97DFA">
      <w:pPr>
        <w:autoSpaceDE w:val="0"/>
        <w:autoSpaceDN w:val="0"/>
        <w:adjustRightInd w:val="0"/>
        <w:jc w:val="both"/>
        <w:rPr>
          <w:rFonts w:ascii="Optimum" w:eastAsiaTheme="minorHAnsi" w:hAnsi="Optimum" w:cs="Arial"/>
          <w:color w:val="000000" w:themeColor="text1"/>
          <w:sz w:val="20"/>
          <w:szCs w:val="20"/>
          <w:lang w:eastAsia="en-US"/>
        </w:rPr>
      </w:pPr>
    </w:p>
    <w:p w14:paraId="624741C5" w14:textId="678F68D9" w:rsidR="00D97DFA" w:rsidRDefault="00665D8C" w:rsidP="00D97DFA">
      <w:pPr>
        <w:pStyle w:val="Descripcin"/>
        <w:spacing w:after="0"/>
        <w:jc w:val="both"/>
        <w:rPr>
          <w:rFonts w:ascii="Optimum" w:hAnsi="Optimum" w:cs="Arial"/>
          <w:b w:val="0"/>
          <w:color w:val="000000" w:themeColor="text1"/>
          <w:sz w:val="20"/>
          <w:szCs w:val="20"/>
        </w:rPr>
      </w:pPr>
      <w:r w:rsidRPr="00D97DFA">
        <w:rPr>
          <w:rFonts w:ascii="Optimum" w:hAnsi="Optimum" w:cs="Arial"/>
          <w:color w:val="000000" w:themeColor="text1"/>
          <w:sz w:val="20"/>
          <w:szCs w:val="20"/>
        </w:rPr>
        <w:t xml:space="preserve">Tabla </w:t>
      </w:r>
      <w:r w:rsidRPr="00D97DFA">
        <w:rPr>
          <w:rFonts w:ascii="Optimum" w:hAnsi="Optimum" w:cs="Arial"/>
          <w:color w:val="000000" w:themeColor="text1"/>
          <w:sz w:val="20"/>
          <w:szCs w:val="20"/>
        </w:rPr>
        <w:fldChar w:fldCharType="begin"/>
      </w:r>
      <w:r w:rsidRPr="00D97DFA">
        <w:rPr>
          <w:rFonts w:ascii="Optimum" w:hAnsi="Optimum" w:cs="Arial"/>
          <w:color w:val="000000" w:themeColor="text1"/>
          <w:sz w:val="20"/>
          <w:szCs w:val="20"/>
        </w:rPr>
        <w:instrText xml:space="preserve"> SEQ Tabla \* ARABIC </w:instrText>
      </w:r>
      <w:r w:rsidRPr="00D97DFA">
        <w:rPr>
          <w:rFonts w:ascii="Optimum" w:hAnsi="Optimum" w:cs="Arial"/>
          <w:color w:val="000000" w:themeColor="text1"/>
          <w:sz w:val="20"/>
          <w:szCs w:val="20"/>
        </w:rPr>
        <w:fldChar w:fldCharType="separate"/>
      </w:r>
      <w:r w:rsidRPr="00D97DFA">
        <w:rPr>
          <w:rFonts w:ascii="Optimum" w:hAnsi="Optimum" w:cs="Arial"/>
          <w:noProof/>
          <w:color w:val="000000" w:themeColor="text1"/>
          <w:sz w:val="20"/>
          <w:szCs w:val="20"/>
        </w:rPr>
        <w:t>1</w:t>
      </w:r>
      <w:r w:rsidRPr="00D97DFA">
        <w:rPr>
          <w:rFonts w:ascii="Optimum" w:hAnsi="Optimum" w:cs="Arial"/>
          <w:color w:val="000000" w:themeColor="text1"/>
          <w:sz w:val="20"/>
          <w:szCs w:val="20"/>
        </w:rPr>
        <w:fldChar w:fldCharType="end"/>
      </w:r>
      <w:r w:rsidRPr="00D97DFA">
        <w:rPr>
          <w:rFonts w:ascii="Optimum" w:hAnsi="Optimum" w:cs="Arial"/>
          <w:color w:val="000000" w:themeColor="text1"/>
          <w:sz w:val="20"/>
          <w:szCs w:val="20"/>
        </w:rPr>
        <w:t xml:space="preserve">. </w:t>
      </w:r>
      <w:r w:rsidRPr="00D97DFA">
        <w:rPr>
          <w:rFonts w:ascii="Optimum" w:hAnsi="Optimum" w:cs="Arial"/>
          <w:b w:val="0"/>
          <w:color w:val="000000" w:themeColor="text1"/>
          <w:sz w:val="20"/>
          <w:szCs w:val="20"/>
        </w:rPr>
        <w:t xml:space="preserve">Promoción de crecimiento vegetal </w:t>
      </w:r>
      <w:r w:rsidRPr="00D97DFA">
        <w:rPr>
          <w:rFonts w:ascii="Optimum" w:hAnsi="Optimum" w:cs="Arial"/>
          <w:b w:val="0"/>
          <w:i/>
          <w:color w:val="000000" w:themeColor="text1"/>
          <w:sz w:val="20"/>
          <w:szCs w:val="20"/>
        </w:rPr>
        <w:t>in vitro</w:t>
      </w:r>
      <w:r w:rsidR="00634FE0" w:rsidRPr="00D97DFA">
        <w:rPr>
          <w:rFonts w:ascii="Optimum" w:hAnsi="Optimum" w:cs="Arial"/>
          <w:b w:val="0"/>
          <w:color w:val="000000" w:themeColor="text1"/>
          <w:sz w:val="20"/>
          <w:szCs w:val="20"/>
        </w:rPr>
        <w:t xml:space="preserve"> de los morfotipos</w:t>
      </w:r>
      <w:r w:rsidR="00C9571F" w:rsidRPr="00D97DFA">
        <w:rPr>
          <w:rFonts w:ascii="Optimum" w:hAnsi="Optimum" w:cs="Arial"/>
          <w:b w:val="0"/>
          <w:color w:val="000000" w:themeColor="text1"/>
          <w:sz w:val="20"/>
          <w:szCs w:val="20"/>
        </w:rPr>
        <w:t xml:space="preserve"> TLO5 y RLO4.</w:t>
      </w:r>
      <w:r w:rsidR="00C9571F" w:rsidRPr="00D97DFA">
        <w:rPr>
          <w:rFonts w:ascii="Optimum" w:hAnsi="Optimum" w:cs="Arial"/>
          <w:color w:val="000000" w:themeColor="text1"/>
          <w:sz w:val="20"/>
          <w:szCs w:val="20"/>
        </w:rPr>
        <w:t xml:space="preserve"> </w:t>
      </w:r>
      <w:r w:rsidRPr="00D97DFA">
        <w:rPr>
          <w:rFonts w:ascii="Optimum" w:hAnsi="Optimum" w:cs="Arial"/>
          <w:color w:val="000000" w:themeColor="text1"/>
          <w:sz w:val="20"/>
          <w:szCs w:val="20"/>
        </w:rPr>
        <w:t xml:space="preserve">T: </w:t>
      </w:r>
      <w:r w:rsidRPr="00D97DFA">
        <w:rPr>
          <w:rFonts w:ascii="Optimum" w:hAnsi="Optimum" w:cs="Arial"/>
          <w:b w:val="0"/>
          <w:color w:val="000000" w:themeColor="text1"/>
          <w:sz w:val="20"/>
          <w:szCs w:val="20"/>
        </w:rPr>
        <w:t>Tallo</w:t>
      </w:r>
      <w:r w:rsidRPr="00D97DFA">
        <w:rPr>
          <w:rFonts w:ascii="Optimum" w:hAnsi="Optimum" w:cs="Arial"/>
          <w:color w:val="000000" w:themeColor="text1"/>
          <w:sz w:val="20"/>
          <w:szCs w:val="20"/>
        </w:rPr>
        <w:t>, R:</w:t>
      </w:r>
      <w:r w:rsidRPr="00D97DFA">
        <w:rPr>
          <w:rFonts w:ascii="Optimum" w:hAnsi="Optimum" w:cs="Arial"/>
          <w:b w:val="0"/>
          <w:color w:val="000000" w:themeColor="text1"/>
          <w:sz w:val="20"/>
          <w:szCs w:val="20"/>
        </w:rPr>
        <w:t xml:space="preserve"> Raíz</w:t>
      </w:r>
      <w:r w:rsidR="00D97DFA">
        <w:rPr>
          <w:rFonts w:ascii="Optimum" w:hAnsi="Optimum" w:cs="Arial"/>
          <w:b w:val="0"/>
          <w:color w:val="000000" w:themeColor="text1"/>
          <w:sz w:val="20"/>
          <w:szCs w:val="20"/>
        </w:rPr>
        <w:t>.</w:t>
      </w:r>
      <w:r w:rsidR="00D97DFA">
        <w:rPr>
          <w:rFonts w:ascii="Optimum" w:hAnsi="Optimum" w:cs="Arial"/>
          <w:b w:val="0"/>
          <w:color w:val="000000" w:themeColor="text1"/>
          <w:sz w:val="20"/>
          <w:szCs w:val="20"/>
        </w:rPr>
        <w:br/>
      </w:r>
    </w:p>
    <w:p w14:paraId="49715818" w14:textId="5A53F768" w:rsidR="00665D8C" w:rsidRPr="00D97DFA" w:rsidRDefault="00665D8C" w:rsidP="00D97DFA">
      <w:pPr>
        <w:pStyle w:val="Descripcin"/>
        <w:spacing w:after="0"/>
        <w:jc w:val="both"/>
        <w:rPr>
          <w:rFonts w:ascii="Optimum" w:hAnsi="Optimum" w:cs="Arial"/>
          <w:b w:val="0"/>
          <w:color w:val="000000" w:themeColor="text1"/>
          <w:sz w:val="20"/>
          <w:szCs w:val="20"/>
        </w:rPr>
      </w:pPr>
      <w:r w:rsidRPr="00D97DFA">
        <w:rPr>
          <w:rFonts w:ascii="Optimum" w:hAnsi="Optimum" w:cs="Arial"/>
          <w:color w:val="000000" w:themeColor="text1"/>
          <w:sz w:val="20"/>
          <w:szCs w:val="20"/>
        </w:rPr>
        <w:t xml:space="preserve">LO: </w:t>
      </w:r>
      <w:proofErr w:type="spellStart"/>
      <w:r w:rsidRPr="00D97DFA">
        <w:rPr>
          <w:rFonts w:ascii="Optimum" w:hAnsi="Optimum" w:cs="Arial"/>
          <w:b w:val="0"/>
          <w:i/>
          <w:color w:val="000000" w:themeColor="text1"/>
          <w:sz w:val="20"/>
          <w:szCs w:val="20"/>
        </w:rPr>
        <w:t>Lip</w:t>
      </w:r>
      <w:bookmarkStart w:id="0" w:name="_GoBack"/>
      <w:bookmarkEnd w:id="0"/>
      <w:r w:rsidRPr="00D97DFA">
        <w:rPr>
          <w:rFonts w:ascii="Optimum" w:hAnsi="Optimum" w:cs="Arial"/>
          <w:b w:val="0"/>
          <w:i/>
          <w:color w:val="000000" w:themeColor="text1"/>
          <w:sz w:val="20"/>
          <w:szCs w:val="20"/>
        </w:rPr>
        <w:t>pia</w:t>
      </w:r>
      <w:proofErr w:type="spellEnd"/>
      <w:r w:rsidRPr="00D97DFA">
        <w:rPr>
          <w:rFonts w:ascii="Optimum" w:hAnsi="Optimum" w:cs="Arial"/>
          <w:b w:val="0"/>
          <w:i/>
          <w:color w:val="000000" w:themeColor="text1"/>
          <w:sz w:val="20"/>
          <w:szCs w:val="20"/>
        </w:rPr>
        <w:t xml:space="preserve"> </w:t>
      </w:r>
      <w:proofErr w:type="spellStart"/>
      <w:r w:rsidRPr="00D97DFA">
        <w:rPr>
          <w:rFonts w:ascii="Optimum" w:hAnsi="Optimum" w:cs="Arial"/>
          <w:b w:val="0"/>
          <w:i/>
          <w:color w:val="000000" w:themeColor="text1"/>
          <w:sz w:val="20"/>
          <w:szCs w:val="20"/>
        </w:rPr>
        <w:t>origanoides</w:t>
      </w:r>
      <w:proofErr w:type="spellEnd"/>
      <w:r w:rsidRPr="00D97DFA">
        <w:rPr>
          <w:rFonts w:ascii="Optimum" w:hAnsi="Optimum" w:cs="Arial"/>
          <w:b w:val="0"/>
          <w:i/>
          <w:color w:val="000000" w:themeColor="text1"/>
          <w:sz w:val="20"/>
          <w:szCs w:val="20"/>
        </w:rPr>
        <w:t>.</w:t>
      </w:r>
      <w:r w:rsidRPr="00D97DFA">
        <w:rPr>
          <w:rFonts w:ascii="Optimum" w:hAnsi="Optimum" w:cs="Arial"/>
          <w:color w:val="000000" w:themeColor="text1"/>
          <w:sz w:val="20"/>
          <w:szCs w:val="20"/>
        </w:rPr>
        <w:t xml:space="preserve"> (+): </w:t>
      </w:r>
      <w:r w:rsidRPr="00D97DFA">
        <w:rPr>
          <w:rFonts w:ascii="Optimum" w:hAnsi="Optimum" w:cs="Arial"/>
          <w:b w:val="0"/>
          <w:color w:val="000000" w:themeColor="text1"/>
          <w:sz w:val="20"/>
          <w:szCs w:val="20"/>
        </w:rPr>
        <w:t xml:space="preserve">Actividad positiva, </w:t>
      </w:r>
      <w:r w:rsidRPr="00D97DFA">
        <w:rPr>
          <w:rFonts w:ascii="Optimum" w:hAnsi="Optimum" w:cs="Arial"/>
          <w:color w:val="000000" w:themeColor="text1"/>
          <w:sz w:val="20"/>
          <w:szCs w:val="20"/>
        </w:rPr>
        <w:t xml:space="preserve">(-): </w:t>
      </w:r>
      <w:r w:rsidRPr="00D97DFA">
        <w:rPr>
          <w:rFonts w:ascii="Optimum" w:hAnsi="Optimum" w:cs="Arial"/>
          <w:b w:val="0"/>
          <w:color w:val="000000" w:themeColor="text1"/>
          <w:sz w:val="20"/>
          <w:szCs w:val="20"/>
        </w:rPr>
        <w:t xml:space="preserve">Actividad negativa. </w:t>
      </w:r>
    </w:p>
    <w:p w14:paraId="54AF2095" w14:textId="77777777" w:rsidR="00D97DFA" w:rsidRDefault="00D97DFA" w:rsidP="00D97DFA">
      <w:pPr>
        <w:autoSpaceDE w:val="0"/>
        <w:autoSpaceDN w:val="0"/>
        <w:adjustRightInd w:val="0"/>
        <w:jc w:val="both"/>
        <w:rPr>
          <w:rFonts w:ascii="Optimum" w:hAnsi="Optimum" w:cs="Arial"/>
          <w:color w:val="000000" w:themeColor="text1"/>
          <w:sz w:val="20"/>
          <w:szCs w:val="20"/>
        </w:rPr>
      </w:pPr>
    </w:p>
    <w:p w14:paraId="26F63FAA" w14:textId="2D69F37F" w:rsidR="00665D8C" w:rsidRPr="00D97DFA" w:rsidRDefault="00665D8C" w:rsidP="00D97DFA">
      <w:pPr>
        <w:autoSpaceDE w:val="0"/>
        <w:autoSpaceDN w:val="0"/>
        <w:adjustRightInd w:val="0"/>
        <w:jc w:val="both"/>
        <w:rPr>
          <w:rFonts w:ascii="Optimum" w:hAnsi="Optimum" w:cs="Arial"/>
          <w:color w:val="000000" w:themeColor="text1"/>
          <w:sz w:val="20"/>
          <w:szCs w:val="20"/>
        </w:rPr>
      </w:pPr>
      <w:r w:rsidRPr="00D97DFA">
        <w:rPr>
          <w:rFonts w:ascii="Optimum" w:hAnsi="Optimum" w:cs="Arial"/>
          <w:color w:val="000000" w:themeColor="text1"/>
          <w:sz w:val="20"/>
          <w:szCs w:val="20"/>
        </w:rPr>
        <w:t xml:space="preserve">La muestra de ADN genómico de los aislados RLO4 y TLO5 que presentaron actividad positiva para la promoción de crecimiento vegetal, fueron amplificados con el par de oligonucleótidos FBLS342 (325-342), CAGCAGTAGGGAATCTTC y R1392 (1392-1406), ACGGGCGGTGTGTACA, perteneciente al filo Firmicutes. Los resultados mostraron un porcentaje de identidad de 100% con </w:t>
      </w:r>
      <w:proofErr w:type="spellStart"/>
      <w:r w:rsidRPr="00D97DFA">
        <w:rPr>
          <w:rFonts w:ascii="Optimum" w:hAnsi="Optimum" w:cs="Arial"/>
          <w:i/>
          <w:color w:val="000000" w:themeColor="text1"/>
          <w:sz w:val="20"/>
          <w:szCs w:val="20"/>
        </w:rPr>
        <w:t>Bacillus</w:t>
      </w:r>
      <w:proofErr w:type="spellEnd"/>
      <w:r w:rsidRPr="00D97DFA">
        <w:rPr>
          <w:rFonts w:ascii="Optimum" w:hAnsi="Optimum" w:cs="Arial"/>
          <w:i/>
          <w:color w:val="000000" w:themeColor="text1"/>
          <w:sz w:val="20"/>
          <w:szCs w:val="20"/>
        </w:rPr>
        <w:t xml:space="preserve"> </w:t>
      </w:r>
      <w:proofErr w:type="spellStart"/>
      <w:r w:rsidRPr="00D97DFA">
        <w:rPr>
          <w:rFonts w:ascii="Optimum" w:hAnsi="Optimum" w:cs="Arial"/>
          <w:i/>
          <w:color w:val="000000" w:themeColor="text1"/>
          <w:sz w:val="20"/>
          <w:szCs w:val="20"/>
        </w:rPr>
        <w:t>cereus</w:t>
      </w:r>
      <w:proofErr w:type="spellEnd"/>
      <w:r w:rsidRPr="00D97DFA">
        <w:rPr>
          <w:rFonts w:ascii="Optimum" w:hAnsi="Optimum" w:cs="Arial"/>
          <w:color w:val="000000" w:themeColor="text1"/>
          <w:sz w:val="20"/>
          <w:szCs w:val="20"/>
        </w:rPr>
        <w:t xml:space="preserve"> (Figura 2).</w:t>
      </w:r>
    </w:p>
    <w:p w14:paraId="7BCF4767" w14:textId="77777777" w:rsidR="008A7B89" w:rsidRPr="00D97DFA" w:rsidRDefault="005F1DDB" w:rsidP="00D97DFA">
      <w:pPr>
        <w:jc w:val="both"/>
        <w:rPr>
          <w:rFonts w:ascii="Optimum" w:hAnsi="Optimum" w:cs="Arial"/>
          <w:color w:val="000000" w:themeColor="text1"/>
          <w:sz w:val="20"/>
          <w:szCs w:val="20"/>
        </w:rPr>
      </w:pPr>
      <w:r w:rsidRPr="00D97DFA">
        <w:rPr>
          <w:rFonts w:ascii="Optimum" w:hAnsi="Optimum" w:cs="Arial"/>
          <w:noProof/>
          <w:color w:val="000000" w:themeColor="text1"/>
          <w:sz w:val="20"/>
          <w:szCs w:val="20"/>
          <w:lang w:eastAsia="es-CO"/>
        </w:rPr>
        <mc:AlternateContent>
          <mc:Choice Requires="wpg">
            <w:drawing>
              <wp:anchor distT="0" distB="0" distL="114300" distR="114300" simplePos="0" relativeHeight="251657216" behindDoc="0" locked="0" layoutInCell="1" allowOverlap="1" wp14:anchorId="6F465D2C" wp14:editId="69560811">
                <wp:simplePos x="0" y="0"/>
                <wp:positionH relativeFrom="column">
                  <wp:posOffset>-41910</wp:posOffset>
                </wp:positionH>
                <wp:positionV relativeFrom="paragraph">
                  <wp:posOffset>158115</wp:posOffset>
                </wp:positionV>
                <wp:extent cx="5862193" cy="2867025"/>
                <wp:effectExtent l="0" t="0" r="24765" b="0"/>
                <wp:wrapNone/>
                <wp:docPr id="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2193" cy="2867025"/>
                          <a:chOff x="748" y="11045"/>
                          <a:chExt cx="10117" cy="3790"/>
                        </a:xfrm>
                      </wpg:grpSpPr>
                      <pic:pic xmlns:pic="http://schemas.openxmlformats.org/drawingml/2006/picture">
                        <pic:nvPicPr>
                          <pic:cNvPr id="4"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48" y="11045"/>
                            <a:ext cx="8839" cy="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Cuadro de texto 2"/>
                        <wps:cNvSpPr txBox="1">
                          <a:spLocks noChangeArrowheads="1"/>
                        </wps:cNvSpPr>
                        <wps:spPr bwMode="auto">
                          <a:xfrm>
                            <a:off x="9585" y="11611"/>
                            <a:ext cx="1280" cy="531"/>
                          </a:xfrm>
                          <a:prstGeom prst="rect">
                            <a:avLst/>
                          </a:prstGeom>
                          <a:solidFill>
                            <a:srgbClr val="FFFFFF"/>
                          </a:solidFill>
                          <a:ln w="9525">
                            <a:solidFill>
                              <a:srgbClr val="000000"/>
                            </a:solidFill>
                            <a:miter lim="800000"/>
                            <a:headEnd/>
                            <a:tailEnd/>
                          </a:ln>
                        </wps:spPr>
                        <wps:txbx>
                          <w:txbxContent>
                            <w:p w14:paraId="506D5EE4" w14:textId="77777777" w:rsidR="00665D8C" w:rsidRPr="00D97DFA" w:rsidRDefault="00665D8C" w:rsidP="00665D8C">
                              <w:pPr>
                                <w:rPr>
                                  <w:rFonts w:ascii="ITC Legacy Sans Std Medium" w:hAnsi="ITC Legacy Sans Std Medium" w:cs="Arial"/>
                                  <w:sz w:val="20"/>
                                  <w:szCs w:val="20"/>
                                </w:rPr>
                              </w:pPr>
                              <w:r w:rsidRPr="00D97DFA">
                                <w:rPr>
                                  <w:rFonts w:ascii="ITC Legacy Sans Std Medium" w:hAnsi="ITC Legacy Sans Std Medium" w:cs="Arial"/>
                                  <w:sz w:val="20"/>
                                  <w:szCs w:val="20"/>
                                </w:rPr>
                                <w:t>Firmicutes</w:t>
                              </w:r>
                            </w:p>
                          </w:txbxContent>
                        </wps:txbx>
                        <wps:bodyPr rot="0" vert="horz" wrap="none" lIns="91440" tIns="45720" rIns="91440" bIns="45720" anchor="t" anchorCtr="0" upright="1">
                          <a:noAutofit/>
                        </wps:bodyPr>
                      </wps:wsp>
                      <wps:wsp>
                        <wps:cNvPr id="7" name="AutoShape 5"/>
                        <wps:cNvSpPr>
                          <a:spLocks/>
                        </wps:cNvSpPr>
                        <wps:spPr bwMode="auto">
                          <a:xfrm>
                            <a:off x="9194" y="11267"/>
                            <a:ext cx="393" cy="1392"/>
                          </a:xfrm>
                          <a:prstGeom prst="rightBrace">
                            <a:avLst>
                              <a:gd name="adj1" fmla="val 295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65D2C" id="Grupo 1" o:spid="_x0000_s1026" style="position:absolute;left:0;text-align:left;margin-left:-3.3pt;margin-top:12.45pt;width:461.6pt;height:225.75pt;z-index:251657216" coordorigin="748,11045" coordsize="10117,37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748;top:11045;width:8839;height:3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Cuadro de texto 2" o:spid="_x0000_s1028" type="#_x0000_t202" style="position:absolute;left:9585;top:11611;width:1280;height: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">
                  <v:textbox>
                    <w:txbxContent>
                      <w:p w14:paraId="506D5EE4" w14:textId="77777777" w:rsidR="00665D8C" w:rsidRPr="00D97DFA" w:rsidRDefault="00665D8C" w:rsidP="00665D8C">
                        <w:pPr>
                          <w:rPr>
                            <w:rFonts w:ascii="ITC Legacy Sans Std Medium" w:hAnsi="ITC Legacy Sans Std Medium" w:cs="Arial"/>
                            <w:sz w:val="20"/>
                            <w:szCs w:val="20"/>
                          </w:rPr>
                        </w:pPr>
                        <w:r w:rsidRPr="00D97DFA">
                          <w:rPr>
                            <w:rFonts w:ascii="ITC Legacy Sans Std Medium" w:hAnsi="ITC Legacy Sans Std Medium" w:cs="Arial"/>
                            <w:sz w:val="20"/>
                            <w:szCs w:val="20"/>
                          </w:rPr>
                          <w:t>Firmicutes</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9" type="#_x0000_t88" style="position:absolute;left:9194;top:11267;width:393;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"/>
              </v:group>
            </w:pict>
          </mc:Fallback>
        </mc:AlternateContent>
      </w:r>
    </w:p>
    <w:p w14:paraId="59F33A52" w14:textId="1089D02A" w:rsidR="008A7B89" w:rsidRDefault="008A7B89" w:rsidP="00D97DFA">
      <w:pPr>
        <w:jc w:val="both"/>
        <w:rPr>
          <w:rFonts w:ascii="Optimum" w:hAnsi="Optimum" w:cs="Arial"/>
          <w:color w:val="000000" w:themeColor="text1"/>
          <w:sz w:val="20"/>
          <w:szCs w:val="20"/>
        </w:rPr>
      </w:pPr>
    </w:p>
    <w:p w14:paraId="12038A51" w14:textId="2CDDFB9A" w:rsidR="00D97DFA" w:rsidRDefault="00D97DFA" w:rsidP="00D97DFA">
      <w:pPr>
        <w:jc w:val="both"/>
        <w:rPr>
          <w:rFonts w:ascii="Optimum" w:hAnsi="Optimum" w:cs="Arial"/>
          <w:color w:val="000000" w:themeColor="text1"/>
          <w:sz w:val="20"/>
          <w:szCs w:val="20"/>
        </w:rPr>
      </w:pPr>
    </w:p>
    <w:p w14:paraId="5B0A02EF" w14:textId="2A1F694F" w:rsidR="00D97DFA" w:rsidRDefault="00D97DFA" w:rsidP="00D97DFA">
      <w:pPr>
        <w:jc w:val="both"/>
        <w:rPr>
          <w:rFonts w:ascii="Optimum" w:hAnsi="Optimum" w:cs="Arial"/>
          <w:color w:val="000000" w:themeColor="text1"/>
          <w:sz w:val="20"/>
          <w:szCs w:val="20"/>
        </w:rPr>
      </w:pPr>
    </w:p>
    <w:p w14:paraId="1217D76A" w14:textId="37AFBD93" w:rsidR="00D97DFA" w:rsidRDefault="00D97DFA" w:rsidP="00D97DFA">
      <w:pPr>
        <w:jc w:val="both"/>
        <w:rPr>
          <w:rFonts w:ascii="Optimum" w:hAnsi="Optimum" w:cs="Arial"/>
          <w:color w:val="000000" w:themeColor="text1"/>
          <w:sz w:val="20"/>
          <w:szCs w:val="20"/>
        </w:rPr>
      </w:pPr>
    </w:p>
    <w:p w14:paraId="6C086F7D" w14:textId="1AAA0C5E" w:rsidR="00D97DFA" w:rsidRDefault="00D97DFA" w:rsidP="00D97DFA">
      <w:pPr>
        <w:jc w:val="both"/>
        <w:rPr>
          <w:rFonts w:ascii="Optimum" w:hAnsi="Optimum" w:cs="Arial"/>
          <w:color w:val="000000" w:themeColor="text1"/>
          <w:sz w:val="20"/>
          <w:szCs w:val="20"/>
        </w:rPr>
      </w:pPr>
    </w:p>
    <w:p w14:paraId="08A932AA" w14:textId="5E09664B" w:rsidR="00D97DFA" w:rsidRDefault="00D97DFA" w:rsidP="00D97DFA">
      <w:pPr>
        <w:jc w:val="both"/>
        <w:rPr>
          <w:rFonts w:ascii="Optimum" w:hAnsi="Optimum" w:cs="Arial"/>
          <w:color w:val="000000" w:themeColor="text1"/>
          <w:sz w:val="20"/>
          <w:szCs w:val="20"/>
        </w:rPr>
      </w:pPr>
    </w:p>
    <w:p w14:paraId="29A6307A" w14:textId="679E7B01" w:rsidR="00D97DFA" w:rsidRDefault="00D97DFA" w:rsidP="00D97DFA">
      <w:pPr>
        <w:jc w:val="both"/>
        <w:rPr>
          <w:rFonts w:ascii="Optimum" w:hAnsi="Optimum" w:cs="Arial"/>
          <w:color w:val="000000" w:themeColor="text1"/>
          <w:sz w:val="20"/>
          <w:szCs w:val="20"/>
        </w:rPr>
      </w:pPr>
    </w:p>
    <w:p w14:paraId="45E1C887" w14:textId="01D6C3DB" w:rsidR="00D97DFA" w:rsidRDefault="00D97DFA" w:rsidP="00D97DFA">
      <w:pPr>
        <w:jc w:val="both"/>
        <w:rPr>
          <w:rFonts w:ascii="Optimum" w:hAnsi="Optimum" w:cs="Arial"/>
          <w:color w:val="000000" w:themeColor="text1"/>
          <w:sz w:val="20"/>
          <w:szCs w:val="20"/>
        </w:rPr>
      </w:pPr>
    </w:p>
    <w:p w14:paraId="27244FBF" w14:textId="37142C27" w:rsidR="00D97DFA" w:rsidRDefault="00D97DFA" w:rsidP="00D97DFA">
      <w:pPr>
        <w:jc w:val="both"/>
        <w:rPr>
          <w:rFonts w:ascii="Optimum" w:hAnsi="Optimum" w:cs="Arial"/>
          <w:color w:val="000000" w:themeColor="text1"/>
          <w:sz w:val="20"/>
          <w:szCs w:val="20"/>
        </w:rPr>
      </w:pPr>
    </w:p>
    <w:p w14:paraId="1BEEB5E1" w14:textId="2FC426D2" w:rsidR="00D97DFA" w:rsidRDefault="00D97DFA" w:rsidP="00D97DFA">
      <w:pPr>
        <w:jc w:val="both"/>
        <w:rPr>
          <w:rFonts w:ascii="Optimum" w:hAnsi="Optimum" w:cs="Arial"/>
          <w:color w:val="000000" w:themeColor="text1"/>
          <w:sz w:val="20"/>
          <w:szCs w:val="20"/>
        </w:rPr>
      </w:pPr>
    </w:p>
    <w:p w14:paraId="131214F8" w14:textId="37BB16EE" w:rsidR="00D97DFA" w:rsidRDefault="00D97DFA" w:rsidP="00D97DFA">
      <w:pPr>
        <w:jc w:val="both"/>
        <w:rPr>
          <w:rFonts w:ascii="Optimum" w:hAnsi="Optimum" w:cs="Arial"/>
          <w:color w:val="000000" w:themeColor="text1"/>
          <w:sz w:val="20"/>
          <w:szCs w:val="20"/>
        </w:rPr>
      </w:pPr>
    </w:p>
    <w:p w14:paraId="1F6B8214" w14:textId="7A69F607" w:rsidR="00D97DFA" w:rsidRDefault="00D97DFA" w:rsidP="00D97DFA">
      <w:pPr>
        <w:jc w:val="both"/>
        <w:rPr>
          <w:rFonts w:ascii="Optimum" w:hAnsi="Optimum" w:cs="Arial"/>
          <w:color w:val="000000" w:themeColor="text1"/>
          <w:sz w:val="20"/>
          <w:szCs w:val="20"/>
        </w:rPr>
      </w:pPr>
    </w:p>
    <w:p w14:paraId="4E1076A9" w14:textId="68A4FEA5" w:rsidR="00D97DFA" w:rsidRDefault="00D97DFA" w:rsidP="00D97DFA">
      <w:pPr>
        <w:jc w:val="both"/>
        <w:rPr>
          <w:rFonts w:ascii="Optimum" w:hAnsi="Optimum" w:cs="Arial"/>
          <w:color w:val="000000" w:themeColor="text1"/>
          <w:sz w:val="20"/>
          <w:szCs w:val="20"/>
        </w:rPr>
      </w:pPr>
    </w:p>
    <w:p w14:paraId="1CC9E433" w14:textId="08442D5B" w:rsidR="00D97DFA" w:rsidRDefault="00D97DFA" w:rsidP="00D97DFA">
      <w:pPr>
        <w:jc w:val="both"/>
        <w:rPr>
          <w:rFonts w:ascii="Optimum" w:hAnsi="Optimum" w:cs="Arial"/>
          <w:color w:val="000000" w:themeColor="text1"/>
          <w:sz w:val="20"/>
          <w:szCs w:val="20"/>
        </w:rPr>
      </w:pPr>
    </w:p>
    <w:p w14:paraId="3A8CB1B5" w14:textId="428A48B1" w:rsidR="00D97DFA" w:rsidRDefault="00D97DFA" w:rsidP="00D97DFA">
      <w:pPr>
        <w:jc w:val="both"/>
        <w:rPr>
          <w:rFonts w:ascii="Optimum" w:hAnsi="Optimum" w:cs="Arial"/>
          <w:color w:val="000000" w:themeColor="text1"/>
          <w:sz w:val="20"/>
          <w:szCs w:val="20"/>
        </w:rPr>
      </w:pPr>
    </w:p>
    <w:p w14:paraId="4E138345" w14:textId="5D9FC728" w:rsidR="00D97DFA" w:rsidRDefault="00D97DFA" w:rsidP="00D97DFA">
      <w:pPr>
        <w:jc w:val="both"/>
        <w:rPr>
          <w:rFonts w:ascii="Optimum" w:hAnsi="Optimum" w:cs="Arial"/>
          <w:color w:val="000000" w:themeColor="text1"/>
          <w:sz w:val="20"/>
          <w:szCs w:val="20"/>
        </w:rPr>
      </w:pPr>
    </w:p>
    <w:p w14:paraId="55A8223F" w14:textId="2E36A720" w:rsidR="00D97DFA" w:rsidRDefault="00D97DFA" w:rsidP="00D97DFA">
      <w:pPr>
        <w:jc w:val="both"/>
        <w:rPr>
          <w:rFonts w:ascii="Optimum" w:hAnsi="Optimum" w:cs="Arial"/>
          <w:color w:val="000000" w:themeColor="text1"/>
          <w:sz w:val="20"/>
          <w:szCs w:val="20"/>
        </w:rPr>
      </w:pPr>
    </w:p>
    <w:p w14:paraId="01B6411C" w14:textId="47EC716A" w:rsidR="00D97DFA" w:rsidRDefault="00D97DFA" w:rsidP="00D97DFA">
      <w:pPr>
        <w:jc w:val="both"/>
        <w:rPr>
          <w:rFonts w:ascii="Optimum" w:hAnsi="Optimum" w:cs="Arial"/>
          <w:color w:val="000000" w:themeColor="text1"/>
          <w:sz w:val="20"/>
          <w:szCs w:val="20"/>
        </w:rPr>
      </w:pPr>
    </w:p>
    <w:p w14:paraId="54C7C9B9" w14:textId="0F92A35D" w:rsidR="00D97DFA" w:rsidRDefault="00D97DFA" w:rsidP="00D97DFA">
      <w:pPr>
        <w:jc w:val="both"/>
        <w:rPr>
          <w:rFonts w:ascii="Optimum" w:hAnsi="Optimum" w:cs="Arial"/>
          <w:color w:val="000000" w:themeColor="text1"/>
          <w:sz w:val="20"/>
          <w:szCs w:val="20"/>
        </w:rPr>
      </w:pPr>
    </w:p>
    <w:p w14:paraId="0791E282" w14:textId="02AB3FCA" w:rsidR="00D97DFA" w:rsidRDefault="00D97DFA" w:rsidP="00D97DFA">
      <w:pPr>
        <w:jc w:val="both"/>
        <w:rPr>
          <w:rFonts w:ascii="Optimum" w:hAnsi="Optimum" w:cs="Arial"/>
          <w:color w:val="000000" w:themeColor="text1"/>
          <w:sz w:val="20"/>
          <w:szCs w:val="20"/>
        </w:rPr>
      </w:pPr>
    </w:p>
    <w:p w14:paraId="7EBAE273" w14:textId="628E4D37" w:rsidR="00D97DFA" w:rsidRDefault="00D97DFA" w:rsidP="00D97DFA">
      <w:pPr>
        <w:jc w:val="both"/>
        <w:rPr>
          <w:rFonts w:ascii="Optimum" w:hAnsi="Optimum" w:cs="Arial"/>
          <w:color w:val="000000" w:themeColor="text1"/>
          <w:sz w:val="20"/>
          <w:szCs w:val="20"/>
        </w:rPr>
      </w:pPr>
    </w:p>
    <w:p w14:paraId="08351611" w14:textId="779C50E8" w:rsidR="00D97DFA" w:rsidRDefault="00D97DFA" w:rsidP="00D97DFA">
      <w:pPr>
        <w:jc w:val="both"/>
        <w:rPr>
          <w:rFonts w:ascii="Optimum" w:hAnsi="Optimum" w:cs="Arial"/>
          <w:color w:val="000000" w:themeColor="text1"/>
          <w:sz w:val="20"/>
          <w:szCs w:val="20"/>
        </w:rPr>
      </w:pPr>
    </w:p>
    <w:p w14:paraId="18E33410" w14:textId="520C81EC" w:rsidR="008A7B89" w:rsidRDefault="00665D8C" w:rsidP="00D97DFA">
      <w:pPr>
        <w:autoSpaceDE w:val="0"/>
        <w:autoSpaceDN w:val="0"/>
        <w:adjustRightInd w:val="0"/>
        <w:jc w:val="both"/>
        <w:rPr>
          <w:rFonts w:ascii="Optimum" w:hAnsi="Optimum" w:cs="Arial"/>
          <w:color w:val="000000" w:themeColor="text1"/>
          <w:sz w:val="20"/>
          <w:szCs w:val="20"/>
        </w:rPr>
      </w:pPr>
      <w:bookmarkStart w:id="1" w:name="_Toc434610313"/>
      <w:r w:rsidRPr="00D97DFA">
        <w:rPr>
          <w:rFonts w:ascii="Optimum" w:hAnsi="Optimum" w:cs="Arial"/>
          <w:b/>
          <w:color w:val="000000" w:themeColor="text1"/>
          <w:sz w:val="20"/>
          <w:szCs w:val="20"/>
        </w:rPr>
        <w:t xml:space="preserve">Figura 2. </w:t>
      </w:r>
      <w:r w:rsidRPr="00D97DFA">
        <w:rPr>
          <w:rFonts w:ascii="Optimum" w:hAnsi="Optimum" w:cs="Arial"/>
          <w:color w:val="000000" w:themeColor="text1"/>
          <w:sz w:val="20"/>
          <w:szCs w:val="20"/>
        </w:rPr>
        <w:t xml:space="preserve">Árbol filogenético derivado del análisis de la secuenciación del gen </w:t>
      </w:r>
      <w:r w:rsidRPr="00D97DFA">
        <w:rPr>
          <w:rFonts w:ascii="Optimum" w:hAnsi="Optimum" w:cs="Arial"/>
          <w:color w:val="000000" w:themeColor="text1"/>
          <w:sz w:val="20"/>
          <w:szCs w:val="20"/>
          <w:lang w:val="es-ES_tradnl"/>
        </w:rPr>
        <w:t>16 Sr DNA</w:t>
      </w:r>
      <w:r w:rsidRPr="00D97DFA">
        <w:rPr>
          <w:rFonts w:ascii="Optimum" w:hAnsi="Optimum" w:cs="Arial"/>
          <w:color w:val="000000" w:themeColor="text1"/>
          <w:sz w:val="20"/>
          <w:szCs w:val="20"/>
        </w:rPr>
        <w:t xml:space="preserve"> empleando </w:t>
      </w:r>
      <w:proofErr w:type="spellStart"/>
      <w:r w:rsidRPr="00D97DFA">
        <w:rPr>
          <w:rFonts w:ascii="Optimum" w:hAnsi="Optimum" w:cs="Arial"/>
          <w:color w:val="000000" w:themeColor="text1"/>
          <w:sz w:val="20"/>
          <w:szCs w:val="20"/>
        </w:rPr>
        <w:t>primers</w:t>
      </w:r>
      <w:proofErr w:type="spellEnd"/>
      <w:r w:rsidRPr="00D97DFA">
        <w:rPr>
          <w:rFonts w:ascii="Optimum" w:hAnsi="Optimum" w:cs="Arial"/>
          <w:color w:val="000000" w:themeColor="text1"/>
          <w:sz w:val="20"/>
          <w:szCs w:val="20"/>
        </w:rPr>
        <w:t xml:space="preserve"> </w:t>
      </w:r>
      <w:r w:rsidRPr="00D97DFA">
        <w:rPr>
          <w:rStyle w:val="fontstyle01"/>
          <w:rFonts w:ascii="Optimum" w:hAnsi="Optimum" w:cs="Arial" w:hint="default"/>
          <w:color w:val="000000" w:themeColor="text1"/>
          <w:sz w:val="20"/>
          <w:szCs w:val="20"/>
        </w:rPr>
        <w:t xml:space="preserve">FBLS342 y R1392 </w:t>
      </w:r>
      <w:r w:rsidRPr="00D97DFA">
        <w:rPr>
          <w:rFonts w:ascii="Optimum" w:hAnsi="Optimum" w:cs="Arial"/>
          <w:color w:val="000000" w:themeColor="text1"/>
          <w:sz w:val="20"/>
          <w:szCs w:val="20"/>
        </w:rPr>
        <w:t xml:space="preserve">de los </w:t>
      </w:r>
      <w:proofErr w:type="spellStart"/>
      <w:r w:rsidRPr="00D97DFA">
        <w:rPr>
          <w:rFonts w:ascii="Optimum" w:hAnsi="Optimum" w:cs="Arial"/>
          <w:color w:val="000000" w:themeColor="text1"/>
          <w:sz w:val="20"/>
          <w:szCs w:val="20"/>
        </w:rPr>
        <w:t>morfotipos</w:t>
      </w:r>
      <w:proofErr w:type="spellEnd"/>
      <w:r w:rsidRPr="00D97DFA">
        <w:rPr>
          <w:rFonts w:ascii="Optimum" w:hAnsi="Optimum" w:cs="Arial"/>
          <w:color w:val="000000" w:themeColor="text1"/>
          <w:sz w:val="20"/>
          <w:szCs w:val="20"/>
        </w:rPr>
        <w:t xml:space="preserve"> RLO4 y TLO5 con secuencias homologas obtenidas desde NCBI.</w:t>
      </w:r>
      <w:bookmarkEnd w:id="1"/>
    </w:p>
    <w:p w14:paraId="7C94837C" w14:textId="77777777" w:rsidR="006A60AF" w:rsidRPr="00D97DFA" w:rsidRDefault="006A60AF" w:rsidP="00D97DFA">
      <w:pPr>
        <w:autoSpaceDE w:val="0"/>
        <w:autoSpaceDN w:val="0"/>
        <w:adjustRightInd w:val="0"/>
        <w:jc w:val="both"/>
        <w:rPr>
          <w:rFonts w:ascii="Optimum" w:hAnsi="Optimum" w:cs="Arial"/>
          <w:color w:val="000000" w:themeColor="text1"/>
          <w:sz w:val="20"/>
          <w:szCs w:val="20"/>
        </w:rPr>
      </w:pPr>
    </w:p>
    <w:p w14:paraId="3C1D8802" w14:textId="433BE647" w:rsidR="00D33508" w:rsidRPr="00D97DFA" w:rsidRDefault="00A80247" w:rsidP="00D97DFA">
      <w:pPr>
        <w:autoSpaceDE w:val="0"/>
        <w:autoSpaceDN w:val="0"/>
        <w:adjustRightInd w:val="0"/>
        <w:jc w:val="both"/>
        <w:rPr>
          <w:rFonts w:ascii="Optimum" w:hAnsi="Optimum" w:cs="Arial"/>
          <w:color w:val="000000" w:themeColor="text1"/>
          <w:sz w:val="20"/>
          <w:szCs w:val="20"/>
        </w:rPr>
      </w:pPr>
      <w:r w:rsidRPr="00D97DFA">
        <w:rPr>
          <w:rFonts w:ascii="Optimum" w:hAnsi="Optimum" w:cs="Arial"/>
          <w:color w:val="000000" w:themeColor="text1"/>
          <w:sz w:val="20"/>
          <w:szCs w:val="20"/>
        </w:rPr>
        <w:t>El género</w:t>
      </w:r>
      <w:r w:rsidRPr="00D97DFA">
        <w:rPr>
          <w:rFonts w:ascii="Optimum" w:hAnsi="Optimum" w:cs="Arial"/>
          <w:b/>
          <w:color w:val="000000" w:themeColor="text1"/>
          <w:sz w:val="20"/>
          <w:szCs w:val="20"/>
        </w:rPr>
        <w:t xml:space="preserve"> </w:t>
      </w:r>
      <w:proofErr w:type="spellStart"/>
      <w:r w:rsidR="00D53A82" w:rsidRPr="00D97DFA">
        <w:rPr>
          <w:rFonts w:ascii="Optimum" w:hAnsi="Optimum" w:cs="Arial"/>
          <w:i/>
          <w:color w:val="000000" w:themeColor="text1"/>
          <w:sz w:val="20"/>
          <w:szCs w:val="20"/>
        </w:rPr>
        <w:t>Bacillus</w:t>
      </w:r>
      <w:proofErr w:type="spellEnd"/>
      <w:r w:rsidR="00BF6804" w:rsidRPr="00D97DFA">
        <w:rPr>
          <w:rFonts w:ascii="Optimum" w:hAnsi="Optimum" w:cs="Arial"/>
          <w:i/>
          <w:color w:val="000000" w:themeColor="text1"/>
          <w:sz w:val="20"/>
          <w:szCs w:val="20"/>
        </w:rPr>
        <w:t xml:space="preserve">, </w:t>
      </w:r>
      <w:r w:rsidRPr="00D97DFA">
        <w:rPr>
          <w:rFonts w:ascii="Optimum" w:hAnsi="Optimum" w:cs="Arial"/>
          <w:color w:val="000000" w:themeColor="text1"/>
          <w:sz w:val="20"/>
          <w:szCs w:val="20"/>
        </w:rPr>
        <w:t>es de gran interés por su amplio perfil de diversidad fisiológica</w:t>
      </w:r>
      <w:r w:rsidR="00E72C4A" w:rsidRPr="00D97DFA">
        <w:rPr>
          <w:rFonts w:ascii="Optimum" w:hAnsi="Optimum" w:cs="Arial"/>
          <w:color w:val="000000" w:themeColor="text1"/>
          <w:sz w:val="20"/>
          <w:szCs w:val="20"/>
        </w:rPr>
        <w:t xml:space="preserve"> </w:t>
      </w:r>
      <w:r w:rsidR="00C22639" w:rsidRPr="00D97DFA">
        <w:rPr>
          <w:rFonts w:ascii="Optimum" w:hAnsi="Optimum" w:cs="Arial"/>
          <w:color w:val="000000" w:themeColor="text1"/>
          <w:sz w:val="20"/>
          <w:szCs w:val="20"/>
        </w:rPr>
        <w:t>(Restrepo</w:t>
      </w:r>
      <w:r w:rsidR="00E72C4A" w:rsidRPr="00D97DFA">
        <w:rPr>
          <w:rFonts w:ascii="Optimum" w:hAnsi="Optimum" w:cs="Arial"/>
          <w:color w:val="000000" w:themeColor="text1"/>
          <w:sz w:val="20"/>
          <w:szCs w:val="20"/>
        </w:rPr>
        <w:t xml:space="preserve">-Franco </w:t>
      </w:r>
      <w:r w:rsidR="00E72C4A" w:rsidRPr="00D97DFA">
        <w:rPr>
          <w:rFonts w:ascii="Optimum" w:hAnsi="Optimum" w:cs="Arial"/>
          <w:i/>
          <w:color w:val="000000" w:themeColor="text1"/>
          <w:sz w:val="20"/>
          <w:szCs w:val="20"/>
        </w:rPr>
        <w:t>et al</w:t>
      </w:r>
      <w:r w:rsidR="00E72C4A" w:rsidRPr="00D97DFA">
        <w:rPr>
          <w:rFonts w:ascii="Optimum" w:hAnsi="Optimum" w:cs="Arial"/>
          <w:color w:val="000000" w:themeColor="text1"/>
          <w:sz w:val="20"/>
          <w:szCs w:val="20"/>
        </w:rPr>
        <w:t>., 2015)</w:t>
      </w:r>
      <w:r w:rsidRPr="00D97DFA">
        <w:rPr>
          <w:rFonts w:ascii="Optimum" w:hAnsi="Optimum" w:cs="Arial"/>
          <w:color w:val="000000" w:themeColor="text1"/>
          <w:sz w:val="20"/>
          <w:szCs w:val="20"/>
        </w:rPr>
        <w:t xml:space="preserve">, que le confiere la interacción </w:t>
      </w:r>
      <w:r w:rsidR="00C22639" w:rsidRPr="00D97DFA">
        <w:rPr>
          <w:rFonts w:ascii="Optimum" w:hAnsi="Optimum" w:cs="Arial"/>
          <w:color w:val="000000" w:themeColor="text1"/>
          <w:sz w:val="20"/>
          <w:szCs w:val="20"/>
        </w:rPr>
        <w:t xml:space="preserve">en los </w:t>
      </w:r>
      <w:r w:rsidRPr="00D97DFA">
        <w:rPr>
          <w:rFonts w:ascii="Optimum" w:hAnsi="Optimum" w:cs="Arial"/>
          <w:color w:val="000000" w:themeColor="text1"/>
          <w:sz w:val="20"/>
          <w:szCs w:val="20"/>
        </w:rPr>
        <w:t>diferentes hábitats</w:t>
      </w:r>
      <w:r w:rsidR="00B30E78" w:rsidRPr="00D97DFA">
        <w:rPr>
          <w:rFonts w:ascii="Optimum" w:hAnsi="Optimum" w:cs="Arial"/>
          <w:color w:val="000000" w:themeColor="text1"/>
          <w:sz w:val="20"/>
          <w:szCs w:val="20"/>
        </w:rPr>
        <w:t>,</w:t>
      </w:r>
      <w:r w:rsidRPr="00D97DFA">
        <w:rPr>
          <w:rFonts w:ascii="Optimum" w:hAnsi="Optimum" w:cs="Arial"/>
          <w:color w:val="000000" w:themeColor="text1"/>
          <w:sz w:val="20"/>
          <w:szCs w:val="20"/>
        </w:rPr>
        <w:t xml:space="preserve"> </w:t>
      </w:r>
      <w:r w:rsidR="00B30E78" w:rsidRPr="00D97DFA">
        <w:rPr>
          <w:rFonts w:ascii="Optimum" w:hAnsi="Optimum" w:cs="Arial"/>
          <w:color w:val="000000" w:themeColor="text1"/>
          <w:sz w:val="20"/>
          <w:szCs w:val="20"/>
        </w:rPr>
        <w:t xml:space="preserve">ya sea </w:t>
      </w:r>
      <w:r w:rsidRPr="00D97DFA">
        <w:rPr>
          <w:rFonts w:ascii="Optimum" w:hAnsi="Optimum" w:cs="Arial"/>
          <w:color w:val="000000" w:themeColor="text1"/>
          <w:sz w:val="20"/>
          <w:szCs w:val="20"/>
        </w:rPr>
        <w:t>acuático</w:t>
      </w:r>
      <w:r w:rsidR="00B30E78" w:rsidRPr="00D97DFA">
        <w:rPr>
          <w:rFonts w:ascii="Optimum" w:hAnsi="Optimum" w:cs="Arial"/>
          <w:color w:val="000000" w:themeColor="text1"/>
          <w:sz w:val="20"/>
          <w:szCs w:val="20"/>
        </w:rPr>
        <w:t>s</w:t>
      </w:r>
      <w:r w:rsidRPr="00D97DFA">
        <w:rPr>
          <w:rFonts w:ascii="Optimum" w:hAnsi="Optimum" w:cs="Arial"/>
          <w:color w:val="000000" w:themeColor="text1"/>
          <w:sz w:val="20"/>
          <w:szCs w:val="20"/>
        </w:rPr>
        <w:t xml:space="preserve"> como terrestres de manera directa</w:t>
      </w:r>
      <w:r w:rsidR="00B30E78" w:rsidRPr="00D97DFA">
        <w:rPr>
          <w:rFonts w:ascii="Optimum" w:hAnsi="Optimum" w:cs="Arial"/>
          <w:color w:val="000000" w:themeColor="text1"/>
          <w:sz w:val="20"/>
          <w:szCs w:val="20"/>
        </w:rPr>
        <w:t>,</w:t>
      </w:r>
      <w:r w:rsidRPr="00D97DFA">
        <w:rPr>
          <w:rFonts w:ascii="Optimum" w:hAnsi="Optimum" w:cs="Arial"/>
          <w:color w:val="000000" w:themeColor="text1"/>
          <w:sz w:val="20"/>
          <w:szCs w:val="20"/>
        </w:rPr>
        <w:t xml:space="preserve"> actuando como agente rizosf</w:t>
      </w:r>
      <w:r w:rsidR="00CF4F63">
        <w:rPr>
          <w:rFonts w:ascii="Optimum" w:hAnsi="Optimum" w:cs="Arial"/>
          <w:color w:val="000000" w:themeColor="text1"/>
          <w:sz w:val="20"/>
          <w:szCs w:val="20"/>
        </w:rPr>
        <w:t>é</w:t>
      </w:r>
      <w:r w:rsidRPr="00D97DFA">
        <w:rPr>
          <w:rFonts w:ascii="Optimum" w:hAnsi="Optimum" w:cs="Arial"/>
          <w:color w:val="000000" w:themeColor="text1"/>
          <w:sz w:val="20"/>
          <w:szCs w:val="20"/>
        </w:rPr>
        <w:t xml:space="preserve">rico, degradador de sustratos derivados de la fauna y flora, compuestos orgánicos, puede estar involucrado en la producción de antibióticos, crecimiento vegetal e indirectamente como antagonista de </w:t>
      </w:r>
      <w:r w:rsidR="00E72C4A" w:rsidRPr="00D97DFA">
        <w:rPr>
          <w:rFonts w:ascii="Optimum" w:hAnsi="Optimum" w:cs="Arial"/>
          <w:color w:val="000000" w:themeColor="text1"/>
          <w:sz w:val="20"/>
          <w:szCs w:val="20"/>
        </w:rPr>
        <w:t>patógenos (</w:t>
      </w:r>
      <w:r w:rsidR="00F60D4F" w:rsidRPr="00D97DFA">
        <w:rPr>
          <w:rFonts w:ascii="Optimum" w:hAnsi="Optimum" w:cs="Arial"/>
          <w:color w:val="000000" w:themeColor="text1"/>
          <w:sz w:val="20"/>
          <w:szCs w:val="20"/>
        </w:rPr>
        <w:t>Angulo-</w:t>
      </w:r>
      <w:r w:rsidR="00E72C4A" w:rsidRPr="00D97DFA">
        <w:rPr>
          <w:rFonts w:ascii="Optimum" w:hAnsi="Optimum" w:cs="Arial"/>
          <w:color w:val="000000" w:themeColor="text1"/>
          <w:sz w:val="20"/>
          <w:szCs w:val="20"/>
        </w:rPr>
        <w:t xml:space="preserve">Cortes </w:t>
      </w:r>
      <w:r w:rsidR="00E72C4A" w:rsidRPr="00D97DFA">
        <w:rPr>
          <w:rFonts w:ascii="Optimum" w:hAnsi="Optimum" w:cs="Arial"/>
          <w:i/>
          <w:color w:val="000000" w:themeColor="text1"/>
          <w:sz w:val="20"/>
          <w:szCs w:val="20"/>
        </w:rPr>
        <w:t>et al</w:t>
      </w:r>
      <w:r w:rsidR="00E72C4A" w:rsidRPr="00D97DFA">
        <w:rPr>
          <w:rFonts w:ascii="Optimum" w:hAnsi="Optimum" w:cs="Arial"/>
          <w:color w:val="000000" w:themeColor="text1"/>
          <w:sz w:val="20"/>
          <w:szCs w:val="20"/>
        </w:rPr>
        <w:t>., 2012)</w:t>
      </w:r>
      <w:r w:rsidRPr="00D97DFA">
        <w:rPr>
          <w:rFonts w:ascii="Optimum" w:hAnsi="Optimum" w:cs="Arial"/>
          <w:color w:val="000000" w:themeColor="text1"/>
          <w:sz w:val="20"/>
          <w:szCs w:val="20"/>
        </w:rPr>
        <w:t>.</w:t>
      </w:r>
      <w:r w:rsidR="00AA66D9" w:rsidRPr="00D97DFA">
        <w:rPr>
          <w:rFonts w:ascii="Optimum" w:hAnsi="Optimum" w:cs="Arial"/>
          <w:i/>
          <w:color w:val="000000" w:themeColor="text1"/>
          <w:sz w:val="20"/>
          <w:szCs w:val="20"/>
        </w:rPr>
        <w:t xml:space="preserve"> </w:t>
      </w:r>
      <w:proofErr w:type="spellStart"/>
      <w:r w:rsidR="00AA66D9" w:rsidRPr="00D97DFA">
        <w:rPr>
          <w:rFonts w:ascii="Optimum" w:hAnsi="Optimum" w:cs="Arial"/>
          <w:i/>
          <w:color w:val="000000" w:themeColor="text1"/>
          <w:sz w:val="20"/>
          <w:szCs w:val="20"/>
        </w:rPr>
        <w:t>Bacillus</w:t>
      </w:r>
      <w:proofErr w:type="spellEnd"/>
      <w:r w:rsidR="00AA66D9" w:rsidRPr="00D97DFA">
        <w:rPr>
          <w:rFonts w:ascii="Optimum" w:hAnsi="Optimum" w:cs="Arial"/>
          <w:i/>
          <w:color w:val="000000" w:themeColor="text1"/>
          <w:sz w:val="20"/>
          <w:szCs w:val="20"/>
        </w:rPr>
        <w:t xml:space="preserve"> </w:t>
      </w:r>
      <w:proofErr w:type="spellStart"/>
      <w:r w:rsidR="00AA66D9" w:rsidRPr="00D97DFA">
        <w:rPr>
          <w:rFonts w:ascii="Optimum" w:hAnsi="Optimum" w:cs="Arial"/>
          <w:i/>
          <w:color w:val="000000" w:themeColor="text1"/>
          <w:sz w:val="20"/>
          <w:szCs w:val="20"/>
        </w:rPr>
        <w:t>cereus</w:t>
      </w:r>
      <w:proofErr w:type="spellEnd"/>
      <w:r w:rsidR="00BF6804" w:rsidRPr="00D97DFA">
        <w:rPr>
          <w:rFonts w:ascii="Optimum" w:hAnsi="Optimum" w:cs="Arial"/>
          <w:color w:val="000000" w:themeColor="text1"/>
          <w:sz w:val="20"/>
          <w:szCs w:val="20"/>
        </w:rPr>
        <w:t>,</w:t>
      </w:r>
      <w:r w:rsidR="005F1DDB" w:rsidRPr="00D97DFA">
        <w:rPr>
          <w:rFonts w:ascii="Optimum" w:hAnsi="Optimum" w:cs="Arial"/>
          <w:color w:val="000000" w:themeColor="text1"/>
          <w:sz w:val="20"/>
          <w:szCs w:val="20"/>
        </w:rPr>
        <w:t xml:space="preserve"> aislada de </w:t>
      </w:r>
      <w:r w:rsidR="005F1DDB" w:rsidRPr="00D97DFA">
        <w:rPr>
          <w:rFonts w:ascii="Optimum" w:hAnsi="Optimum" w:cs="Arial"/>
          <w:i/>
          <w:color w:val="000000" w:themeColor="text1"/>
          <w:sz w:val="20"/>
          <w:szCs w:val="20"/>
        </w:rPr>
        <w:t xml:space="preserve">L. </w:t>
      </w:r>
      <w:proofErr w:type="spellStart"/>
      <w:r w:rsidR="005F1DDB" w:rsidRPr="00D97DFA">
        <w:rPr>
          <w:rFonts w:ascii="Optimum" w:hAnsi="Optimum" w:cs="Arial"/>
          <w:i/>
          <w:color w:val="000000" w:themeColor="text1"/>
          <w:sz w:val="20"/>
          <w:szCs w:val="20"/>
        </w:rPr>
        <w:t>origanoides</w:t>
      </w:r>
      <w:proofErr w:type="spellEnd"/>
      <w:r w:rsidR="00BF6804" w:rsidRPr="00D97DFA">
        <w:rPr>
          <w:rFonts w:ascii="Optimum" w:hAnsi="Optimum" w:cs="Arial"/>
          <w:color w:val="000000" w:themeColor="text1"/>
          <w:sz w:val="20"/>
          <w:szCs w:val="20"/>
        </w:rPr>
        <w:t xml:space="preserve"> </w:t>
      </w:r>
      <w:r w:rsidR="009C713E" w:rsidRPr="00D97DFA">
        <w:rPr>
          <w:rFonts w:ascii="Optimum" w:hAnsi="Optimum" w:cs="Arial"/>
          <w:color w:val="000000" w:themeColor="text1"/>
          <w:sz w:val="20"/>
          <w:szCs w:val="20"/>
        </w:rPr>
        <w:t xml:space="preserve">posee actividad promotora de crecimiento mediante la fijación de nitrógeno, </w:t>
      </w:r>
      <w:proofErr w:type="spellStart"/>
      <w:r w:rsidR="009C713E" w:rsidRPr="00D97DFA">
        <w:rPr>
          <w:rFonts w:ascii="Optimum" w:hAnsi="Optimum" w:cs="Arial"/>
          <w:color w:val="000000" w:themeColor="text1"/>
          <w:sz w:val="20"/>
          <w:szCs w:val="20"/>
        </w:rPr>
        <w:t>sideroforos</w:t>
      </w:r>
      <w:proofErr w:type="spellEnd"/>
      <w:r w:rsidR="009C713E" w:rsidRPr="00D97DFA">
        <w:rPr>
          <w:rFonts w:ascii="Optimum" w:hAnsi="Optimum" w:cs="Arial"/>
          <w:color w:val="000000" w:themeColor="text1"/>
          <w:sz w:val="20"/>
          <w:szCs w:val="20"/>
        </w:rPr>
        <w:t xml:space="preserve">, solubilización de fosfato y actividad ACC </w:t>
      </w:r>
      <w:proofErr w:type="spellStart"/>
      <w:r w:rsidR="009C713E" w:rsidRPr="00D97DFA">
        <w:rPr>
          <w:rFonts w:ascii="Optimum" w:hAnsi="Optimum" w:cs="Arial"/>
          <w:color w:val="000000" w:themeColor="text1"/>
          <w:sz w:val="20"/>
          <w:szCs w:val="20"/>
        </w:rPr>
        <w:t>deaminasa</w:t>
      </w:r>
      <w:proofErr w:type="spellEnd"/>
      <w:r w:rsidR="009C713E" w:rsidRPr="00D97DFA">
        <w:rPr>
          <w:rFonts w:ascii="Optimum" w:hAnsi="Optimum" w:cs="Arial"/>
          <w:color w:val="000000" w:themeColor="text1"/>
          <w:sz w:val="20"/>
          <w:szCs w:val="20"/>
        </w:rPr>
        <w:t xml:space="preserve">, </w:t>
      </w:r>
      <w:r w:rsidR="005F1DDB" w:rsidRPr="00D97DFA">
        <w:rPr>
          <w:rFonts w:ascii="Optimum" w:hAnsi="Optimum" w:cs="Arial"/>
          <w:color w:val="000000" w:themeColor="text1"/>
          <w:sz w:val="20"/>
          <w:szCs w:val="20"/>
        </w:rPr>
        <w:t>así</w:t>
      </w:r>
      <w:r w:rsidR="009C713E" w:rsidRPr="00D97DFA">
        <w:rPr>
          <w:rFonts w:ascii="Optimum" w:hAnsi="Optimum" w:cs="Arial"/>
          <w:color w:val="000000" w:themeColor="text1"/>
          <w:sz w:val="20"/>
          <w:szCs w:val="20"/>
        </w:rPr>
        <w:t xml:space="preserve"> como </w:t>
      </w:r>
      <w:r w:rsidR="00AA66D9" w:rsidRPr="00D97DFA">
        <w:rPr>
          <w:rFonts w:ascii="Optimum" w:hAnsi="Optimum" w:cs="Arial"/>
          <w:color w:val="000000" w:themeColor="text1"/>
          <w:sz w:val="20"/>
          <w:szCs w:val="20"/>
        </w:rPr>
        <w:t>ha sido encontrada en plantas de arroz</w:t>
      </w:r>
      <w:r w:rsidR="00617883" w:rsidRPr="00D97DFA">
        <w:rPr>
          <w:rFonts w:ascii="Optimum" w:hAnsi="Optimum" w:cs="Arial"/>
          <w:color w:val="000000" w:themeColor="text1"/>
          <w:sz w:val="20"/>
          <w:szCs w:val="20"/>
        </w:rPr>
        <w:t xml:space="preserve"> como bacteria end</w:t>
      </w:r>
      <w:r w:rsidR="001931A5" w:rsidRPr="00D97DFA">
        <w:rPr>
          <w:rFonts w:ascii="Optimum" w:hAnsi="Optimum" w:cs="Arial"/>
          <w:color w:val="000000" w:themeColor="text1"/>
          <w:sz w:val="20"/>
          <w:szCs w:val="20"/>
        </w:rPr>
        <w:t>ó</w:t>
      </w:r>
      <w:r w:rsidR="00617883" w:rsidRPr="00D97DFA">
        <w:rPr>
          <w:rFonts w:ascii="Optimum" w:hAnsi="Optimum" w:cs="Arial"/>
          <w:color w:val="000000" w:themeColor="text1"/>
          <w:sz w:val="20"/>
          <w:szCs w:val="20"/>
        </w:rPr>
        <w:t>fita</w:t>
      </w:r>
      <w:r w:rsidR="00AA66D9" w:rsidRPr="00D97DFA">
        <w:rPr>
          <w:rFonts w:ascii="Optimum" w:hAnsi="Optimum" w:cs="Arial"/>
          <w:i/>
          <w:color w:val="000000" w:themeColor="text1"/>
          <w:sz w:val="20"/>
          <w:szCs w:val="20"/>
        </w:rPr>
        <w:t xml:space="preserve"> </w:t>
      </w:r>
      <w:r w:rsidR="00AA66D9" w:rsidRPr="00D97DFA">
        <w:rPr>
          <w:rFonts w:ascii="Optimum" w:hAnsi="Optimum" w:cs="Arial"/>
          <w:color w:val="000000" w:themeColor="text1"/>
          <w:sz w:val="20"/>
          <w:szCs w:val="20"/>
        </w:rPr>
        <w:t>con capacidad de promover el crecimiento vegetal</w:t>
      </w:r>
      <w:r w:rsidR="00AA66D9" w:rsidRPr="00D97DFA">
        <w:rPr>
          <w:rFonts w:ascii="Optimum" w:hAnsi="Optimum" w:cs="Arial"/>
          <w:color w:val="000000" w:themeColor="text1"/>
          <w:sz w:val="20"/>
          <w:szCs w:val="20"/>
          <w:shd w:val="clear" w:color="auto" w:fill="FFFFFF"/>
        </w:rPr>
        <w:t xml:space="preserve"> (</w:t>
      </w:r>
      <w:proofErr w:type="spellStart"/>
      <w:r w:rsidR="00AA66D9" w:rsidRPr="00D97DFA">
        <w:rPr>
          <w:rFonts w:ascii="Optimum" w:hAnsi="Optimum" w:cs="Arial"/>
          <w:color w:val="000000" w:themeColor="text1"/>
          <w:sz w:val="20"/>
          <w:szCs w:val="20"/>
        </w:rPr>
        <w:t>Okunishi</w:t>
      </w:r>
      <w:proofErr w:type="spellEnd"/>
      <w:r w:rsidR="00AA66D9" w:rsidRPr="00D97DFA">
        <w:rPr>
          <w:rFonts w:ascii="Optimum" w:hAnsi="Optimum" w:cs="Arial"/>
          <w:color w:val="000000" w:themeColor="text1"/>
          <w:sz w:val="20"/>
          <w:szCs w:val="20"/>
        </w:rPr>
        <w:t xml:space="preserve"> </w:t>
      </w:r>
      <w:r w:rsidR="00AA66D9" w:rsidRPr="00D97DFA">
        <w:rPr>
          <w:rFonts w:ascii="Optimum" w:hAnsi="Optimum" w:cs="Arial"/>
          <w:i/>
          <w:color w:val="000000" w:themeColor="text1"/>
          <w:sz w:val="20"/>
          <w:szCs w:val="20"/>
        </w:rPr>
        <w:t>et al</w:t>
      </w:r>
      <w:r w:rsidR="00AA66D9" w:rsidRPr="00D97DFA">
        <w:rPr>
          <w:rFonts w:ascii="Optimum" w:hAnsi="Optimum" w:cs="Arial"/>
          <w:color w:val="000000" w:themeColor="text1"/>
          <w:sz w:val="20"/>
          <w:szCs w:val="20"/>
        </w:rPr>
        <w:t xml:space="preserve">., 2005). </w:t>
      </w:r>
      <w:r w:rsidR="00C22639" w:rsidRPr="00D97DFA">
        <w:rPr>
          <w:rFonts w:ascii="Optimum" w:hAnsi="Optimum" w:cs="Arial"/>
          <w:color w:val="000000" w:themeColor="text1"/>
          <w:sz w:val="20"/>
          <w:szCs w:val="20"/>
          <w:shd w:val="clear" w:color="auto" w:fill="FFFFFF"/>
        </w:rPr>
        <w:t xml:space="preserve"> </w:t>
      </w:r>
      <w:proofErr w:type="spellStart"/>
      <w:r w:rsidR="00AA66D9" w:rsidRPr="00D97DFA">
        <w:rPr>
          <w:rFonts w:ascii="Optimum" w:hAnsi="Optimum" w:cs="Arial"/>
          <w:color w:val="000000" w:themeColor="text1"/>
          <w:sz w:val="20"/>
          <w:szCs w:val="20"/>
          <w:shd w:val="clear" w:color="auto" w:fill="FFFFFF"/>
        </w:rPr>
        <w:t>Kifle</w:t>
      </w:r>
      <w:proofErr w:type="spellEnd"/>
      <w:r w:rsidR="00AA66D9" w:rsidRPr="00D97DFA">
        <w:rPr>
          <w:rFonts w:ascii="Optimum" w:hAnsi="Optimum" w:cs="Arial"/>
          <w:color w:val="000000" w:themeColor="text1"/>
          <w:sz w:val="20"/>
          <w:szCs w:val="20"/>
          <w:shd w:val="clear" w:color="auto" w:fill="FFFFFF"/>
        </w:rPr>
        <w:t xml:space="preserve"> y </w:t>
      </w:r>
      <w:proofErr w:type="spellStart"/>
      <w:r w:rsidR="00AA66D9" w:rsidRPr="00D97DFA">
        <w:rPr>
          <w:rFonts w:ascii="Optimum" w:hAnsi="Optimum" w:cs="Arial"/>
          <w:color w:val="000000" w:themeColor="text1"/>
          <w:sz w:val="20"/>
          <w:szCs w:val="20"/>
          <w:shd w:val="clear" w:color="auto" w:fill="FFFFFF"/>
        </w:rPr>
        <w:t>Laing</w:t>
      </w:r>
      <w:proofErr w:type="spellEnd"/>
      <w:r w:rsidR="00AA66D9" w:rsidRPr="00D97DFA">
        <w:rPr>
          <w:rFonts w:ascii="Optimum" w:hAnsi="Optimum" w:cs="Arial"/>
          <w:color w:val="000000" w:themeColor="text1"/>
          <w:sz w:val="20"/>
          <w:szCs w:val="20"/>
          <w:shd w:val="clear" w:color="auto" w:fill="FFFFFF"/>
        </w:rPr>
        <w:t xml:space="preserve"> (2011), </w:t>
      </w:r>
      <w:r w:rsidR="00C22639" w:rsidRPr="00D97DFA">
        <w:rPr>
          <w:rFonts w:ascii="Optimum" w:hAnsi="Optimum" w:cs="Arial"/>
          <w:color w:val="000000" w:themeColor="text1"/>
          <w:sz w:val="20"/>
          <w:szCs w:val="20"/>
          <w:shd w:val="clear" w:color="auto" w:fill="FFFFFF"/>
        </w:rPr>
        <w:t xml:space="preserve">señalaron que </w:t>
      </w:r>
      <w:proofErr w:type="spellStart"/>
      <w:proofErr w:type="gramStart"/>
      <w:r w:rsidR="00C22639" w:rsidRPr="00D97DFA">
        <w:rPr>
          <w:rFonts w:ascii="Optimum" w:hAnsi="Optimum" w:cs="Arial"/>
          <w:i/>
          <w:color w:val="000000" w:themeColor="text1"/>
          <w:sz w:val="20"/>
          <w:szCs w:val="20"/>
          <w:shd w:val="clear" w:color="auto" w:fill="FFFFFF"/>
        </w:rPr>
        <w:t>Bacillus</w:t>
      </w:r>
      <w:proofErr w:type="spellEnd"/>
      <w:r w:rsidR="00C22639" w:rsidRPr="00D97DFA">
        <w:rPr>
          <w:rFonts w:ascii="Optimum" w:hAnsi="Optimum" w:cs="Arial"/>
          <w:color w:val="000000" w:themeColor="text1"/>
          <w:sz w:val="20"/>
          <w:szCs w:val="20"/>
          <w:shd w:val="clear" w:color="auto" w:fill="FFFFFF"/>
        </w:rPr>
        <w:t xml:space="preserve">  presentan</w:t>
      </w:r>
      <w:proofErr w:type="gramEnd"/>
      <w:r w:rsidR="00C22639" w:rsidRPr="00D97DFA">
        <w:rPr>
          <w:rFonts w:ascii="Optimum" w:hAnsi="Optimum" w:cs="Arial"/>
          <w:color w:val="000000" w:themeColor="text1"/>
          <w:sz w:val="20"/>
          <w:szCs w:val="20"/>
          <w:shd w:val="clear" w:color="auto" w:fill="FFFFFF"/>
        </w:rPr>
        <w:t xml:space="preserve"> la capacidad  de incrementar  el contenido de nitrógeno en la plantas</w:t>
      </w:r>
      <w:r w:rsidR="00B30E78" w:rsidRPr="00D97DFA">
        <w:rPr>
          <w:rFonts w:ascii="Optimum" w:hAnsi="Optimum" w:cs="Arial"/>
          <w:color w:val="000000" w:themeColor="text1"/>
          <w:sz w:val="20"/>
          <w:szCs w:val="20"/>
          <w:shd w:val="clear" w:color="auto" w:fill="FFFFFF"/>
        </w:rPr>
        <w:t>,</w:t>
      </w:r>
      <w:r w:rsidR="00C22639" w:rsidRPr="00D97DFA">
        <w:rPr>
          <w:rFonts w:ascii="Optimum" w:hAnsi="Optimum" w:cs="Arial"/>
          <w:color w:val="000000" w:themeColor="text1"/>
          <w:sz w:val="20"/>
          <w:szCs w:val="20"/>
          <w:shd w:val="clear" w:color="auto" w:fill="FFFFFF"/>
        </w:rPr>
        <w:t xml:space="preserve"> siendo un aporte fundamental en los sistemas naturales para evitar la aplicación excesiva de fertilizantes en los cultivos</w:t>
      </w:r>
      <w:r w:rsidR="00B30E78" w:rsidRPr="00D97DFA">
        <w:rPr>
          <w:rFonts w:ascii="Optimum" w:hAnsi="Optimum" w:cs="Arial"/>
          <w:color w:val="000000" w:themeColor="text1"/>
          <w:sz w:val="20"/>
          <w:szCs w:val="20"/>
          <w:shd w:val="clear" w:color="auto" w:fill="FFFFFF"/>
        </w:rPr>
        <w:t>,</w:t>
      </w:r>
      <w:r w:rsidR="00C22639" w:rsidRPr="00D97DFA">
        <w:rPr>
          <w:rFonts w:ascii="Optimum" w:hAnsi="Optimum" w:cs="Arial"/>
          <w:color w:val="000000" w:themeColor="text1"/>
          <w:sz w:val="20"/>
          <w:szCs w:val="20"/>
          <w:shd w:val="clear" w:color="auto" w:fill="FFFFFF"/>
        </w:rPr>
        <w:t xml:space="preserve"> debido a que estos compuestos contaminan el medio ambiente.</w:t>
      </w:r>
      <w:r w:rsidRPr="00D97DFA">
        <w:rPr>
          <w:rFonts w:ascii="Optimum" w:hAnsi="Optimum" w:cs="Arial"/>
          <w:color w:val="000000" w:themeColor="text1"/>
          <w:sz w:val="20"/>
          <w:szCs w:val="20"/>
        </w:rPr>
        <w:t xml:space="preserve"> </w:t>
      </w:r>
      <w:r w:rsidR="00011AED" w:rsidRPr="00D97DFA">
        <w:rPr>
          <w:rFonts w:ascii="Optimum" w:hAnsi="Optimum" w:cs="Arial"/>
          <w:color w:val="000000" w:themeColor="text1"/>
          <w:sz w:val="20"/>
          <w:szCs w:val="20"/>
        </w:rPr>
        <w:t xml:space="preserve">En estudios realizados por </w:t>
      </w:r>
      <w:r w:rsidR="006745E8" w:rsidRPr="00D97DFA">
        <w:rPr>
          <w:rFonts w:ascii="Optimum" w:hAnsi="Optimum" w:cs="Arial"/>
          <w:color w:val="000000" w:themeColor="text1"/>
          <w:sz w:val="20"/>
          <w:szCs w:val="20"/>
        </w:rPr>
        <w:t xml:space="preserve">Andrade </w:t>
      </w:r>
      <w:r w:rsidR="006745E8" w:rsidRPr="00D97DFA">
        <w:rPr>
          <w:rFonts w:ascii="Optimum" w:hAnsi="Optimum" w:cs="Arial"/>
          <w:i/>
          <w:color w:val="000000" w:themeColor="text1"/>
          <w:sz w:val="20"/>
          <w:szCs w:val="20"/>
        </w:rPr>
        <w:t>et al.</w:t>
      </w:r>
      <w:r w:rsidR="006745E8" w:rsidRPr="00D97DFA">
        <w:rPr>
          <w:rFonts w:ascii="Optimum" w:hAnsi="Optimum" w:cs="Arial"/>
          <w:color w:val="000000" w:themeColor="text1"/>
          <w:sz w:val="20"/>
          <w:szCs w:val="20"/>
        </w:rPr>
        <w:t xml:space="preserve"> (2014)</w:t>
      </w:r>
      <w:r w:rsidR="00CF4F63">
        <w:rPr>
          <w:rFonts w:ascii="Optimum" w:hAnsi="Optimum" w:cs="Arial"/>
          <w:color w:val="000000" w:themeColor="text1"/>
          <w:sz w:val="20"/>
          <w:szCs w:val="20"/>
        </w:rPr>
        <w:t>,</w:t>
      </w:r>
      <w:r w:rsidR="006745E8" w:rsidRPr="00D97DFA">
        <w:rPr>
          <w:rFonts w:ascii="Optimum" w:hAnsi="Optimum" w:cs="Arial"/>
          <w:color w:val="000000" w:themeColor="text1"/>
          <w:sz w:val="20"/>
          <w:szCs w:val="20"/>
        </w:rPr>
        <w:t xml:space="preserve"> señalaron </w:t>
      </w:r>
      <w:r w:rsidR="006745E8" w:rsidRPr="00D97DFA">
        <w:rPr>
          <w:rFonts w:ascii="Optimum" w:hAnsi="Optimum" w:cs="Arial"/>
          <w:color w:val="000000" w:themeColor="text1"/>
          <w:sz w:val="20"/>
          <w:szCs w:val="20"/>
          <w:shd w:val="clear" w:color="auto" w:fill="FFFFFF"/>
        </w:rPr>
        <w:t>que</w:t>
      </w:r>
      <w:r w:rsidR="006745E8" w:rsidRPr="00D97DFA">
        <w:rPr>
          <w:rFonts w:ascii="Optimum" w:hAnsi="Optimum" w:cs="Arial"/>
          <w:color w:val="000000" w:themeColor="text1"/>
          <w:sz w:val="20"/>
          <w:szCs w:val="20"/>
        </w:rPr>
        <w:t xml:space="preserve"> bacterias endófitas </w:t>
      </w:r>
      <w:r w:rsidR="00C60F30" w:rsidRPr="00D97DFA">
        <w:rPr>
          <w:rFonts w:ascii="Optimum" w:hAnsi="Optimum" w:cs="Arial"/>
          <w:color w:val="000000" w:themeColor="text1"/>
          <w:sz w:val="20"/>
          <w:szCs w:val="20"/>
        </w:rPr>
        <w:t>del</w:t>
      </w:r>
      <w:r w:rsidR="006745E8" w:rsidRPr="00D97DFA">
        <w:rPr>
          <w:rFonts w:ascii="Optimum" w:hAnsi="Optimum" w:cs="Arial"/>
          <w:color w:val="000000" w:themeColor="text1"/>
          <w:sz w:val="20"/>
          <w:szCs w:val="20"/>
        </w:rPr>
        <w:t xml:space="preserve"> género </w:t>
      </w:r>
      <w:proofErr w:type="spellStart"/>
      <w:r w:rsidR="006745E8" w:rsidRPr="00D97DFA">
        <w:rPr>
          <w:rFonts w:ascii="Optimum" w:hAnsi="Optimum" w:cs="Arial"/>
          <w:i/>
          <w:color w:val="000000" w:themeColor="text1"/>
          <w:sz w:val="20"/>
          <w:szCs w:val="20"/>
        </w:rPr>
        <w:t>Bacillus</w:t>
      </w:r>
      <w:proofErr w:type="spellEnd"/>
      <w:r w:rsidR="006745E8" w:rsidRPr="00D97DFA">
        <w:rPr>
          <w:rFonts w:ascii="Optimum" w:hAnsi="Optimum" w:cs="Arial"/>
          <w:color w:val="000000" w:themeColor="text1"/>
          <w:sz w:val="20"/>
          <w:szCs w:val="20"/>
        </w:rPr>
        <w:t xml:space="preserve"> son </w:t>
      </w:r>
      <w:proofErr w:type="spellStart"/>
      <w:r w:rsidR="006745E8" w:rsidRPr="00D97DFA">
        <w:rPr>
          <w:rFonts w:ascii="Optimum" w:hAnsi="Optimum" w:cs="Arial"/>
          <w:color w:val="000000" w:themeColor="text1"/>
          <w:sz w:val="20"/>
          <w:szCs w:val="20"/>
        </w:rPr>
        <w:t>solubilizantes</w:t>
      </w:r>
      <w:proofErr w:type="spellEnd"/>
      <w:r w:rsidR="006745E8" w:rsidRPr="00D97DFA">
        <w:rPr>
          <w:rFonts w:ascii="Optimum" w:hAnsi="Optimum" w:cs="Arial"/>
          <w:color w:val="000000" w:themeColor="text1"/>
          <w:sz w:val="20"/>
          <w:szCs w:val="20"/>
        </w:rPr>
        <w:t xml:space="preserve"> de </w:t>
      </w:r>
      <w:r w:rsidR="001931A5" w:rsidRPr="00D97DFA">
        <w:rPr>
          <w:rFonts w:ascii="Optimum" w:hAnsi="Optimum" w:cs="Arial"/>
          <w:color w:val="000000" w:themeColor="text1"/>
          <w:sz w:val="20"/>
          <w:szCs w:val="20"/>
        </w:rPr>
        <w:t>fosforo</w:t>
      </w:r>
      <w:r w:rsidR="006745E8" w:rsidRPr="00D97DFA">
        <w:rPr>
          <w:rFonts w:ascii="Optimum" w:hAnsi="Optimum" w:cs="Arial"/>
          <w:color w:val="000000" w:themeColor="text1"/>
          <w:sz w:val="20"/>
          <w:szCs w:val="20"/>
        </w:rPr>
        <w:t xml:space="preserve"> de alta eficiencia. Igualmente</w:t>
      </w:r>
      <w:r w:rsidR="00D97DFA" w:rsidRPr="00D97DFA">
        <w:rPr>
          <w:rFonts w:ascii="Optimum" w:hAnsi="Optimum" w:cs="Arial"/>
          <w:color w:val="000000" w:themeColor="text1"/>
          <w:sz w:val="20"/>
          <w:szCs w:val="20"/>
        </w:rPr>
        <w:t>,</w:t>
      </w:r>
      <w:r w:rsidR="006745E8" w:rsidRPr="00D97DFA">
        <w:rPr>
          <w:rFonts w:ascii="Optimum" w:hAnsi="Optimum" w:cs="Arial"/>
          <w:color w:val="000000" w:themeColor="text1"/>
          <w:sz w:val="20"/>
          <w:szCs w:val="20"/>
          <w:shd w:val="clear" w:color="auto" w:fill="FFFFFF"/>
        </w:rPr>
        <w:t xml:space="preserve"> Matos </w:t>
      </w:r>
      <w:r w:rsidR="006745E8" w:rsidRPr="00D97DFA">
        <w:rPr>
          <w:rFonts w:ascii="Optimum" w:hAnsi="Optimum" w:cs="Arial"/>
          <w:i/>
          <w:color w:val="000000" w:themeColor="text1"/>
          <w:sz w:val="20"/>
          <w:szCs w:val="20"/>
          <w:shd w:val="clear" w:color="auto" w:fill="FFFFFF"/>
        </w:rPr>
        <w:t>et al</w:t>
      </w:r>
      <w:r w:rsidR="006745E8" w:rsidRPr="00D97DFA">
        <w:rPr>
          <w:rFonts w:ascii="Optimum" w:hAnsi="Optimum" w:cs="Arial"/>
          <w:color w:val="000000" w:themeColor="text1"/>
          <w:sz w:val="20"/>
          <w:szCs w:val="20"/>
          <w:shd w:val="clear" w:color="auto" w:fill="FFFFFF"/>
        </w:rPr>
        <w:t>. (2017)</w:t>
      </w:r>
      <w:r w:rsidR="00CF4F63">
        <w:rPr>
          <w:rFonts w:ascii="Optimum" w:hAnsi="Optimum" w:cs="Arial"/>
          <w:color w:val="000000" w:themeColor="text1"/>
          <w:sz w:val="20"/>
          <w:szCs w:val="20"/>
          <w:shd w:val="clear" w:color="auto" w:fill="FFFFFF"/>
        </w:rPr>
        <w:t>,</w:t>
      </w:r>
      <w:r w:rsidR="00C60F30" w:rsidRPr="00D97DFA">
        <w:rPr>
          <w:rFonts w:ascii="Optimum" w:hAnsi="Optimum" w:cs="Arial"/>
          <w:color w:val="000000" w:themeColor="text1"/>
          <w:sz w:val="20"/>
          <w:szCs w:val="20"/>
          <w:shd w:val="clear" w:color="auto" w:fill="FFFFFF"/>
        </w:rPr>
        <w:t xml:space="preserve"> lo</w:t>
      </w:r>
      <w:r w:rsidR="006745E8" w:rsidRPr="00D97DFA">
        <w:rPr>
          <w:rFonts w:ascii="Optimum" w:hAnsi="Optimum" w:cs="Arial"/>
          <w:color w:val="000000" w:themeColor="text1"/>
          <w:sz w:val="20"/>
          <w:szCs w:val="20"/>
          <w:shd w:val="clear" w:color="auto" w:fill="FFFFFF"/>
        </w:rPr>
        <w:t xml:space="preserve"> reportan </w:t>
      </w:r>
      <w:r w:rsidR="00B30E78" w:rsidRPr="00D97DFA">
        <w:rPr>
          <w:rFonts w:ascii="Optimum" w:hAnsi="Optimum" w:cs="Arial"/>
          <w:color w:val="000000" w:themeColor="text1"/>
          <w:sz w:val="20"/>
          <w:szCs w:val="20"/>
          <w:shd w:val="clear" w:color="auto" w:fill="FFFFFF"/>
        </w:rPr>
        <w:t>como</w:t>
      </w:r>
      <w:r w:rsidR="006745E8" w:rsidRPr="00D97DFA">
        <w:rPr>
          <w:rFonts w:ascii="Optimum" w:hAnsi="Optimum" w:cs="Arial"/>
          <w:color w:val="000000" w:themeColor="text1"/>
          <w:sz w:val="20"/>
          <w:szCs w:val="20"/>
          <w:shd w:val="clear" w:color="auto" w:fill="FFFFFF"/>
        </w:rPr>
        <w:t xml:space="preserve"> </w:t>
      </w:r>
      <w:proofErr w:type="spellStart"/>
      <w:r w:rsidR="00C60F30" w:rsidRPr="00D97DFA">
        <w:rPr>
          <w:rFonts w:ascii="Optimum" w:hAnsi="Optimum" w:cs="Arial"/>
          <w:color w:val="000000" w:themeColor="text1"/>
          <w:sz w:val="20"/>
          <w:szCs w:val="20"/>
          <w:shd w:val="clear" w:color="auto" w:fill="FFFFFF"/>
        </w:rPr>
        <w:t>solubilizador</w:t>
      </w:r>
      <w:proofErr w:type="spellEnd"/>
      <w:r w:rsidR="00C60F30" w:rsidRPr="00D97DFA">
        <w:rPr>
          <w:rFonts w:ascii="Optimum" w:hAnsi="Optimum" w:cs="Arial"/>
          <w:color w:val="000000" w:themeColor="text1"/>
          <w:sz w:val="20"/>
          <w:szCs w:val="20"/>
          <w:shd w:val="clear" w:color="auto" w:fill="FFFFFF"/>
        </w:rPr>
        <w:t xml:space="preserve"> </w:t>
      </w:r>
      <w:r w:rsidR="006745E8" w:rsidRPr="00D97DFA">
        <w:rPr>
          <w:rFonts w:ascii="Optimum" w:hAnsi="Optimum" w:cs="Arial"/>
          <w:color w:val="000000" w:themeColor="text1"/>
          <w:sz w:val="20"/>
          <w:szCs w:val="20"/>
          <w:shd w:val="clear" w:color="auto" w:fill="FFFFFF"/>
        </w:rPr>
        <w:t xml:space="preserve">de </w:t>
      </w:r>
      <w:r w:rsidR="001931A5" w:rsidRPr="00D97DFA">
        <w:rPr>
          <w:rFonts w:ascii="Optimum" w:hAnsi="Optimum" w:cs="Arial"/>
          <w:color w:val="000000" w:themeColor="text1"/>
          <w:sz w:val="20"/>
          <w:szCs w:val="20"/>
          <w:shd w:val="clear" w:color="auto" w:fill="FFFFFF"/>
        </w:rPr>
        <w:t>fosforo</w:t>
      </w:r>
      <w:r w:rsidR="006745E8" w:rsidRPr="00D97DFA">
        <w:rPr>
          <w:rFonts w:ascii="Optimum" w:hAnsi="Optimum" w:cs="Arial"/>
          <w:color w:val="000000" w:themeColor="text1"/>
          <w:sz w:val="20"/>
          <w:szCs w:val="20"/>
          <w:shd w:val="clear" w:color="auto" w:fill="FFFFFF"/>
        </w:rPr>
        <w:t xml:space="preserve"> en medios sólidos cuando se utilizaron Ca</w:t>
      </w:r>
      <w:r w:rsidR="006745E8" w:rsidRPr="00D97DFA">
        <w:rPr>
          <w:rFonts w:ascii="Optimum" w:hAnsi="Optimum" w:cs="Arial"/>
          <w:color w:val="000000" w:themeColor="text1"/>
          <w:sz w:val="20"/>
          <w:szCs w:val="20"/>
          <w:shd w:val="clear" w:color="auto" w:fill="FFFFFF"/>
          <w:vertAlign w:val="subscript"/>
        </w:rPr>
        <w:t>3</w:t>
      </w:r>
      <w:r w:rsidR="006745E8" w:rsidRPr="00D97DFA">
        <w:rPr>
          <w:rFonts w:ascii="Optimum" w:hAnsi="Optimum" w:cs="Arial"/>
          <w:color w:val="000000" w:themeColor="text1"/>
          <w:sz w:val="20"/>
          <w:szCs w:val="20"/>
          <w:shd w:val="clear" w:color="auto" w:fill="FFFFFF"/>
        </w:rPr>
        <w:t xml:space="preserve"> (PO</w:t>
      </w:r>
      <w:r w:rsidR="006745E8" w:rsidRPr="00D97DFA">
        <w:rPr>
          <w:rFonts w:ascii="Optimum" w:hAnsi="Optimum" w:cs="Arial"/>
          <w:color w:val="000000" w:themeColor="text1"/>
          <w:sz w:val="20"/>
          <w:szCs w:val="20"/>
          <w:shd w:val="clear" w:color="auto" w:fill="FFFFFF"/>
          <w:vertAlign w:val="subscript"/>
        </w:rPr>
        <w:t>4</w:t>
      </w:r>
      <w:r w:rsidR="006745E8" w:rsidRPr="00D97DFA">
        <w:rPr>
          <w:rFonts w:ascii="Optimum" w:hAnsi="Optimum" w:cs="Arial"/>
          <w:color w:val="000000" w:themeColor="text1"/>
          <w:sz w:val="20"/>
          <w:szCs w:val="20"/>
          <w:shd w:val="clear" w:color="auto" w:fill="FFFFFF"/>
        </w:rPr>
        <w:t>)</w:t>
      </w:r>
      <w:r w:rsidR="006745E8" w:rsidRPr="00D97DFA">
        <w:rPr>
          <w:rFonts w:ascii="Optimum" w:hAnsi="Optimum" w:cs="Arial"/>
          <w:color w:val="000000" w:themeColor="text1"/>
          <w:sz w:val="20"/>
          <w:szCs w:val="20"/>
          <w:shd w:val="clear" w:color="auto" w:fill="FFFFFF"/>
          <w:vertAlign w:val="superscript"/>
        </w:rPr>
        <w:t xml:space="preserve">2 </w:t>
      </w:r>
      <w:r w:rsidR="00CD42DC" w:rsidRPr="00D97DFA">
        <w:rPr>
          <w:rFonts w:ascii="Optimum" w:hAnsi="Optimum" w:cs="Arial"/>
          <w:color w:val="000000" w:themeColor="text1"/>
          <w:sz w:val="20"/>
          <w:szCs w:val="20"/>
          <w:shd w:val="clear" w:color="auto" w:fill="FFFFFF"/>
        </w:rPr>
        <w:t xml:space="preserve">como fuente de </w:t>
      </w:r>
      <w:r w:rsidR="001931A5" w:rsidRPr="00D97DFA">
        <w:rPr>
          <w:rFonts w:ascii="Optimum" w:hAnsi="Optimum" w:cs="Arial"/>
          <w:color w:val="000000" w:themeColor="text1"/>
          <w:sz w:val="20"/>
          <w:szCs w:val="20"/>
          <w:shd w:val="clear" w:color="auto" w:fill="FFFFFF"/>
        </w:rPr>
        <w:t>fosforo</w:t>
      </w:r>
      <w:r w:rsidR="00011AED" w:rsidRPr="00D97DFA">
        <w:rPr>
          <w:rFonts w:ascii="Optimum" w:hAnsi="Optimum" w:cs="Arial"/>
          <w:color w:val="000000" w:themeColor="text1"/>
          <w:sz w:val="20"/>
          <w:szCs w:val="20"/>
          <w:shd w:val="clear" w:color="auto" w:fill="FFFFFF"/>
        </w:rPr>
        <w:t xml:space="preserve">. Estas bacterias se caracterizan </w:t>
      </w:r>
      <w:r w:rsidR="00011AED" w:rsidRPr="00D97DFA">
        <w:rPr>
          <w:rFonts w:ascii="Optimum" w:hAnsi="Optimum" w:cs="Arial"/>
          <w:color w:val="000000" w:themeColor="text1"/>
          <w:sz w:val="20"/>
          <w:szCs w:val="20"/>
        </w:rPr>
        <w:t xml:space="preserve">por su capacidad de incrementar la movilización de fosfato a través de </w:t>
      </w:r>
      <w:r w:rsidR="009E4F74" w:rsidRPr="00D97DFA">
        <w:rPr>
          <w:rFonts w:ascii="Optimum" w:hAnsi="Optimum" w:cs="Arial"/>
          <w:color w:val="000000" w:themeColor="text1"/>
          <w:sz w:val="20"/>
          <w:szCs w:val="20"/>
        </w:rPr>
        <w:t>diferentes mecanismos, que permiten captar las formas insolubles de fosfato, liberarlo</w:t>
      </w:r>
      <w:r w:rsidR="00BF6804" w:rsidRPr="00D97DFA">
        <w:rPr>
          <w:rFonts w:ascii="Optimum" w:hAnsi="Optimum" w:cs="Arial"/>
          <w:color w:val="000000" w:themeColor="text1"/>
          <w:sz w:val="20"/>
          <w:szCs w:val="20"/>
        </w:rPr>
        <w:t>,</w:t>
      </w:r>
      <w:r w:rsidR="009E4F74" w:rsidRPr="00D97DFA">
        <w:rPr>
          <w:rFonts w:ascii="Optimum" w:hAnsi="Optimum" w:cs="Arial"/>
          <w:color w:val="000000" w:themeColor="text1"/>
          <w:sz w:val="20"/>
          <w:szCs w:val="20"/>
        </w:rPr>
        <w:t xml:space="preserve"> y </w:t>
      </w:r>
      <w:r w:rsidR="00BF6804" w:rsidRPr="00D97DFA">
        <w:rPr>
          <w:rFonts w:ascii="Optimum" w:hAnsi="Optimum" w:cs="Arial"/>
          <w:color w:val="000000" w:themeColor="text1"/>
          <w:sz w:val="20"/>
          <w:szCs w:val="20"/>
        </w:rPr>
        <w:t xml:space="preserve">así </w:t>
      </w:r>
      <w:r w:rsidR="009E4F74" w:rsidRPr="00D97DFA">
        <w:rPr>
          <w:rFonts w:ascii="Optimum" w:hAnsi="Optimum" w:cs="Arial"/>
          <w:color w:val="000000" w:themeColor="text1"/>
          <w:sz w:val="20"/>
          <w:szCs w:val="20"/>
        </w:rPr>
        <w:t>genera</w:t>
      </w:r>
      <w:r w:rsidR="00BF6804" w:rsidRPr="00D97DFA">
        <w:rPr>
          <w:rFonts w:ascii="Optimum" w:hAnsi="Optimum" w:cs="Arial"/>
          <w:color w:val="000000" w:themeColor="text1"/>
          <w:sz w:val="20"/>
          <w:szCs w:val="20"/>
        </w:rPr>
        <w:t>r</w:t>
      </w:r>
      <w:r w:rsidR="006745E8" w:rsidRPr="00D97DFA">
        <w:rPr>
          <w:rFonts w:ascii="Optimum" w:hAnsi="Optimum" w:cs="Arial"/>
          <w:color w:val="000000" w:themeColor="text1"/>
          <w:sz w:val="20"/>
          <w:szCs w:val="20"/>
        </w:rPr>
        <w:t xml:space="preserve"> un efecto benéfico </w:t>
      </w:r>
      <w:r w:rsidR="00011AED" w:rsidRPr="00D97DFA">
        <w:rPr>
          <w:rFonts w:ascii="Optimum" w:hAnsi="Optimum" w:cs="Arial"/>
          <w:color w:val="000000" w:themeColor="text1"/>
          <w:sz w:val="20"/>
          <w:szCs w:val="20"/>
        </w:rPr>
        <w:t xml:space="preserve">en campo </w:t>
      </w:r>
      <w:r w:rsidR="006745E8" w:rsidRPr="00D97DFA">
        <w:rPr>
          <w:rFonts w:ascii="Optimum" w:hAnsi="Optimum" w:cs="Arial"/>
          <w:color w:val="000000" w:themeColor="text1"/>
          <w:sz w:val="20"/>
          <w:szCs w:val="20"/>
        </w:rPr>
        <w:t>para las pla</w:t>
      </w:r>
      <w:r w:rsidR="0037277C" w:rsidRPr="00D97DFA">
        <w:rPr>
          <w:rFonts w:ascii="Optimum" w:hAnsi="Optimum" w:cs="Arial"/>
          <w:color w:val="000000" w:themeColor="text1"/>
          <w:sz w:val="20"/>
          <w:szCs w:val="20"/>
        </w:rPr>
        <w:t>ntas debido a su aporte</w:t>
      </w:r>
      <w:r w:rsidR="00BC5BE9" w:rsidRPr="00D97DFA">
        <w:rPr>
          <w:rFonts w:ascii="Optimum" w:hAnsi="Optimum" w:cs="Arial"/>
          <w:color w:val="000000" w:themeColor="text1"/>
          <w:sz w:val="20"/>
          <w:szCs w:val="20"/>
        </w:rPr>
        <w:t xml:space="preserve">, </w:t>
      </w:r>
      <w:r w:rsidR="0037277C" w:rsidRPr="00D97DFA">
        <w:rPr>
          <w:rFonts w:ascii="Optimum" w:hAnsi="Optimum" w:cs="Arial"/>
          <w:color w:val="000000" w:themeColor="text1"/>
          <w:sz w:val="20"/>
          <w:szCs w:val="20"/>
        </w:rPr>
        <w:t>estimulando</w:t>
      </w:r>
      <w:r w:rsidR="006745E8" w:rsidRPr="00D97DFA">
        <w:rPr>
          <w:rFonts w:ascii="Optimum" w:hAnsi="Optimum" w:cs="Arial"/>
          <w:color w:val="000000" w:themeColor="text1"/>
          <w:sz w:val="20"/>
          <w:szCs w:val="20"/>
        </w:rPr>
        <w:t xml:space="preserve"> su crecimiento y aumenta</w:t>
      </w:r>
      <w:r w:rsidR="0037277C" w:rsidRPr="00D97DFA">
        <w:rPr>
          <w:rFonts w:ascii="Optimum" w:hAnsi="Optimum" w:cs="Arial"/>
          <w:color w:val="000000" w:themeColor="text1"/>
          <w:sz w:val="20"/>
          <w:szCs w:val="20"/>
        </w:rPr>
        <w:t>ndo</w:t>
      </w:r>
      <w:r w:rsidR="006745E8" w:rsidRPr="00D97DFA">
        <w:rPr>
          <w:rFonts w:ascii="Optimum" w:hAnsi="Optimum" w:cs="Arial"/>
          <w:color w:val="000000" w:themeColor="text1"/>
          <w:sz w:val="20"/>
          <w:szCs w:val="20"/>
        </w:rPr>
        <w:t xml:space="preserve"> la fertilidad de los suelo</w:t>
      </w:r>
      <w:r w:rsidR="00835D1A" w:rsidRPr="00D97DFA">
        <w:rPr>
          <w:rFonts w:ascii="Optimum" w:hAnsi="Optimum" w:cs="Arial"/>
          <w:color w:val="000000" w:themeColor="text1"/>
          <w:sz w:val="20"/>
          <w:szCs w:val="20"/>
        </w:rPr>
        <w:t>s</w:t>
      </w:r>
      <w:r w:rsidR="00AF7CD7" w:rsidRPr="00D97DFA">
        <w:rPr>
          <w:rFonts w:ascii="Optimum" w:hAnsi="Optimum" w:cs="Arial"/>
          <w:color w:val="000000" w:themeColor="text1"/>
          <w:sz w:val="20"/>
          <w:szCs w:val="20"/>
        </w:rPr>
        <w:t>.</w:t>
      </w:r>
    </w:p>
    <w:p w14:paraId="589D7DF5" w14:textId="77777777" w:rsidR="006A60AF" w:rsidRDefault="006A60AF" w:rsidP="00D97DFA">
      <w:pPr>
        <w:autoSpaceDE w:val="0"/>
        <w:autoSpaceDN w:val="0"/>
        <w:adjustRightInd w:val="0"/>
        <w:jc w:val="both"/>
        <w:rPr>
          <w:rFonts w:ascii="Optimum" w:hAnsi="Optimum" w:cs="Arial"/>
          <w:color w:val="000000" w:themeColor="text1"/>
          <w:sz w:val="20"/>
          <w:szCs w:val="20"/>
        </w:rPr>
      </w:pPr>
    </w:p>
    <w:p w14:paraId="455BE027" w14:textId="2CF60ADA" w:rsidR="008A7B89" w:rsidRPr="00D97DFA" w:rsidRDefault="00C60F30" w:rsidP="00D97DFA">
      <w:pPr>
        <w:autoSpaceDE w:val="0"/>
        <w:autoSpaceDN w:val="0"/>
        <w:adjustRightInd w:val="0"/>
        <w:jc w:val="both"/>
        <w:rPr>
          <w:rFonts w:ascii="Optimum" w:hAnsi="Optimum" w:cs="Arial"/>
          <w:color w:val="000000" w:themeColor="text1"/>
          <w:sz w:val="20"/>
          <w:szCs w:val="20"/>
        </w:rPr>
      </w:pPr>
      <w:r w:rsidRPr="00D97DFA">
        <w:rPr>
          <w:rFonts w:ascii="Optimum" w:hAnsi="Optimum" w:cs="Arial"/>
          <w:color w:val="000000" w:themeColor="text1"/>
          <w:sz w:val="20"/>
          <w:szCs w:val="20"/>
        </w:rPr>
        <w:t xml:space="preserve">Estrada </w:t>
      </w:r>
      <w:r w:rsidRPr="00D97DFA">
        <w:rPr>
          <w:rFonts w:ascii="Optimum" w:hAnsi="Optimum" w:cs="Arial"/>
          <w:i/>
          <w:color w:val="000000" w:themeColor="text1"/>
          <w:sz w:val="20"/>
          <w:szCs w:val="20"/>
        </w:rPr>
        <w:t>et al</w:t>
      </w:r>
      <w:r w:rsidRPr="00D97DFA">
        <w:rPr>
          <w:rFonts w:ascii="Optimum" w:hAnsi="Optimum" w:cs="Arial"/>
          <w:color w:val="000000" w:themeColor="text1"/>
          <w:sz w:val="20"/>
          <w:szCs w:val="20"/>
        </w:rPr>
        <w:t>. (2013)</w:t>
      </w:r>
      <w:r w:rsidR="006A60AF">
        <w:rPr>
          <w:rFonts w:ascii="Optimum" w:hAnsi="Optimum" w:cs="Arial"/>
          <w:color w:val="000000" w:themeColor="text1"/>
          <w:sz w:val="20"/>
          <w:szCs w:val="20"/>
        </w:rPr>
        <w:t>,</w:t>
      </w:r>
      <w:r w:rsidRPr="00D97DFA">
        <w:rPr>
          <w:rFonts w:ascii="Optimum" w:hAnsi="Optimum" w:cs="Arial"/>
          <w:color w:val="000000" w:themeColor="text1"/>
          <w:sz w:val="20"/>
          <w:szCs w:val="20"/>
        </w:rPr>
        <w:t xml:space="preserve"> demuestran que </w:t>
      </w:r>
      <w:r w:rsidRPr="00D97DFA">
        <w:rPr>
          <w:rFonts w:ascii="Optimum" w:hAnsi="Optimum" w:cs="Arial"/>
          <w:i/>
          <w:color w:val="000000" w:themeColor="text1"/>
          <w:sz w:val="20"/>
          <w:szCs w:val="20"/>
        </w:rPr>
        <w:t xml:space="preserve">B. </w:t>
      </w:r>
      <w:proofErr w:type="spellStart"/>
      <w:r w:rsidRPr="00D97DFA">
        <w:rPr>
          <w:rFonts w:ascii="Optimum" w:hAnsi="Optimum" w:cs="Arial"/>
          <w:i/>
          <w:color w:val="000000" w:themeColor="text1"/>
          <w:sz w:val="20"/>
          <w:szCs w:val="20"/>
        </w:rPr>
        <w:t>pumilus</w:t>
      </w:r>
      <w:proofErr w:type="spellEnd"/>
      <w:r w:rsidRPr="00D97DFA">
        <w:rPr>
          <w:rFonts w:ascii="Optimum" w:hAnsi="Optimum" w:cs="Arial"/>
          <w:color w:val="000000" w:themeColor="text1"/>
          <w:sz w:val="20"/>
          <w:szCs w:val="20"/>
        </w:rPr>
        <w:t xml:space="preserve"> presenta la capacidad de solubilizar el hierro del medio,</w:t>
      </w:r>
      <w:r w:rsidR="00BC5BE9" w:rsidRPr="00D97DFA">
        <w:rPr>
          <w:rFonts w:ascii="Optimum" w:hAnsi="Optimum" w:cs="Arial"/>
          <w:color w:val="000000" w:themeColor="text1"/>
          <w:sz w:val="20"/>
          <w:szCs w:val="20"/>
        </w:rPr>
        <w:t xml:space="preserve"> </w:t>
      </w:r>
      <w:r w:rsidRPr="00D97DFA">
        <w:rPr>
          <w:rFonts w:ascii="Optimum" w:hAnsi="Optimum" w:cs="Arial"/>
          <w:color w:val="000000" w:themeColor="text1"/>
          <w:sz w:val="20"/>
          <w:szCs w:val="20"/>
        </w:rPr>
        <w:t xml:space="preserve">favoreciendo la absorción de este metal en las plantas y </w:t>
      </w:r>
      <w:r w:rsidR="007E6246" w:rsidRPr="00D97DFA">
        <w:rPr>
          <w:rFonts w:ascii="Optimum" w:hAnsi="Optimum" w:cs="Arial"/>
          <w:i/>
          <w:color w:val="000000" w:themeColor="text1"/>
          <w:sz w:val="20"/>
          <w:szCs w:val="20"/>
        </w:rPr>
        <w:t xml:space="preserve">B. </w:t>
      </w:r>
      <w:proofErr w:type="spellStart"/>
      <w:r w:rsidR="007E6246" w:rsidRPr="00D97DFA">
        <w:rPr>
          <w:rFonts w:ascii="Optimum" w:hAnsi="Optimum" w:cs="Arial"/>
          <w:i/>
          <w:color w:val="000000" w:themeColor="text1"/>
          <w:sz w:val="20"/>
          <w:szCs w:val="20"/>
        </w:rPr>
        <w:t>cereus</w:t>
      </w:r>
      <w:proofErr w:type="spellEnd"/>
      <w:r w:rsidR="007E6246" w:rsidRPr="00D97DFA">
        <w:rPr>
          <w:rFonts w:ascii="Optimum" w:hAnsi="Optimum" w:cs="Arial"/>
          <w:color w:val="000000" w:themeColor="text1"/>
          <w:sz w:val="20"/>
          <w:szCs w:val="20"/>
        </w:rPr>
        <w:t xml:space="preserve"> </w:t>
      </w:r>
      <w:r w:rsidR="00755A30" w:rsidRPr="00D97DFA">
        <w:rPr>
          <w:rFonts w:ascii="Optimum" w:hAnsi="Optimum" w:cs="Arial"/>
          <w:color w:val="000000" w:themeColor="text1"/>
          <w:sz w:val="20"/>
          <w:szCs w:val="20"/>
        </w:rPr>
        <w:t>interactúa</w:t>
      </w:r>
      <w:r w:rsidR="007E6246" w:rsidRPr="00D97DFA">
        <w:rPr>
          <w:rFonts w:ascii="Optimum" w:hAnsi="Optimum" w:cs="Arial"/>
          <w:color w:val="000000" w:themeColor="text1"/>
          <w:sz w:val="20"/>
          <w:szCs w:val="20"/>
        </w:rPr>
        <w:t xml:space="preserve"> con los microorganismos de la rizosfera de algunas plantas, </w:t>
      </w:r>
      <w:r w:rsidR="00755A30" w:rsidRPr="00D97DFA">
        <w:rPr>
          <w:rFonts w:ascii="Optimum" w:hAnsi="Optimum" w:cs="Arial"/>
          <w:color w:val="000000" w:themeColor="text1"/>
          <w:sz w:val="20"/>
          <w:szCs w:val="20"/>
        </w:rPr>
        <w:t>proporcionando</w:t>
      </w:r>
      <w:r w:rsidR="007E6246" w:rsidRPr="00D97DFA">
        <w:rPr>
          <w:rFonts w:ascii="Optimum" w:hAnsi="Optimum" w:cs="Arial"/>
          <w:color w:val="000000" w:themeColor="text1"/>
          <w:sz w:val="20"/>
          <w:szCs w:val="20"/>
        </w:rPr>
        <w:t xml:space="preserve"> protección  contra el ataque de algunos patógenos (Jensen </w:t>
      </w:r>
      <w:r w:rsidR="007E6246" w:rsidRPr="00D97DFA">
        <w:rPr>
          <w:rFonts w:ascii="Optimum" w:hAnsi="Optimum" w:cs="Arial"/>
          <w:i/>
          <w:color w:val="000000" w:themeColor="text1"/>
          <w:sz w:val="20"/>
          <w:szCs w:val="20"/>
        </w:rPr>
        <w:t>et al</w:t>
      </w:r>
      <w:r w:rsidR="007E6246" w:rsidRPr="00D97DFA">
        <w:rPr>
          <w:rFonts w:ascii="Optimum" w:hAnsi="Optimum" w:cs="Arial"/>
          <w:color w:val="000000" w:themeColor="text1"/>
          <w:sz w:val="20"/>
          <w:szCs w:val="20"/>
        </w:rPr>
        <w:t xml:space="preserve">., 2003) , produciendo </w:t>
      </w:r>
      <w:r w:rsidR="00755A30" w:rsidRPr="00D97DFA">
        <w:rPr>
          <w:rFonts w:ascii="Optimum" w:hAnsi="Optimum" w:cs="Arial"/>
          <w:color w:val="000000" w:themeColor="text1"/>
          <w:sz w:val="20"/>
          <w:szCs w:val="20"/>
        </w:rPr>
        <w:t>metabolitos secundarios antimicrobianos o quelantes de hierro (sider</w:t>
      </w:r>
      <w:r w:rsidR="002B5594" w:rsidRPr="00D97DFA">
        <w:rPr>
          <w:rFonts w:ascii="Optimum" w:hAnsi="Optimum" w:cs="Arial"/>
          <w:color w:val="000000" w:themeColor="text1"/>
          <w:sz w:val="20"/>
          <w:szCs w:val="20"/>
        </w:rPr>
        <w:t>ó</w:t>
      </w:r>
      <w:r w:rsidR="001B5B9D" w:rsidRPr="00D97DFA">
        <w:rPr>
          <w:rFonts w:ascii="Optimum" w:hAnsi="Optimum" w:cs="Arial"/>
          <w:color w:val="000000" w:themeColor="text1"/>
          <w:sz w:val="20"/>
          <w:szCs w:val="20"/>
        </w:rPr>
        <w:t>foros</w:t>
      </w:r>
      <w:r w:rsidR="00755A30" w:rsidRPr="00D97DFA">
        <w:rPr>
          <w:rFonts w:ascii="Optimum" w:hAnsi="Optimum" w:cs="Arial"/>
          <w:color w:val="000000" w:themeColor="text1"/>
          <w:sz w:val="20"/>
          <w:szCs w:val="20"/>
        </w:rPr>
        <w:t>), l</w:t>
      </w:r>
      <w:r w:rsidR="006745E8" w:rsidRPr="00D97DFA">
        <w:rPr>
          <w:rFonts w:ascii="Optimum" w:hAnsi="Optimum" w:cs="Arial"/>
          <w:color w:val="000000" w:themeColor="text1"/>
          <w:sz w:val="20"/>
          <w:szCs w:val="20"/>
        </w:rPr>
        <w:t>os microorganismos que producen este tipo de compuesto presentan una ventaja al</w:t>
      </w:r>
      <w:r w:rsidR="00D33508" w:rsidRPr="00D97DFA">
        <w:rPr>
          <w:rFonts w:ascii="Optimum" w:hAnsi="Optimum" w:cs="Arial"/>
          <w:color w:val="000000" w:themeColor="text1"/>
          <w:sz w:val="20"/>
          <w:szCs w:val="20"/>
        </w:rPr>
        <w:t xml:space="preserve"> </w:t>
      </w:r>
      <w:r w:rsidR="006745E8" w:rsidRPr="00D97DFA">
        <w:rPr>
          <w:rFonts w:ascii="Optimum" w:hAnsi="Optimum" w:cs="Arial"/>
          <w:color w:val="000000" w:themeColor="text1"/>
          <w:sz w:val="20"/>
          <w:szCs w:val="20"/>
        </w:rPr>
        <w:t xml:space="preserve">no dejarlo disponible para comunidades microbianas patógenas (considerado un mecanismo de </w:t>
      </w:r>
      <w:proofErr w:type="spellStart"/>
      <w:r w:rsidR="006745E8" w:rsidRPr="00D97DFA">
        <w:rPr>
          <w:rFonts w:ascii="Optimum" w:hAnsi="Optimum" w:cs="Arial"/>
          <w:color w:val="000000" w:themeColor="text1"/>
          <w:sz w:val="20"/>
          <w:szCs w:val="20"/>
        </w:rPr>
        <w:t>biocontrol</w:t>
      </w:r>
      <w:proofErr w:type="spellEnd"/>
      <w:r w:rsidR="006745E8" w:rsidRPr="00D97DFA">
        <w:rPr>
          <w:rFonts w:ascii="Optimum" w:hAnsi="Optimum" w:cs="Arial"/>
          <w:color w:val="000000" w:themeColor="text1"/>
          <w:sz w:val="20"/>
          <w:szCs w:val="20"/>
        </w:rPr>
        <w:t xml:space="preserve">), despertando gran interés a su potencial </w:t>
      </w:r>
      <w:r w:rsidR="002B5594" w:rsidRPr="00D97DFA">
        <w:rPr>
          <w:rFonts w:ascii="Optimum" w:hAnsi="Optimum" w:cs="Arial"/>
          <w:color w:val="000000" w:themeColor="text1"/>
          <w:sz w:val="20"/>
          <w:szCs w:val="20"/>
        </w:rPr>
        <w:t>antimicrobiano,</w:t>
      </w:r>
      <w:r w:rsidR="006745E8" w:rsidRPr="00D97DFA">
        <w:rPr>
          <w:rFonts w:ascii="Optimum" w:hAnsi="Optimum" w:cs="Arial"/>
          <w:color w:val="000000" w:themeColor="text1"/>
          <w:sz w:val="20"/>
          <w:szCs w:val="20"/>
        </w:rPr>
        <w:t xml:space="preserve"> por jugar un papel importante en la promoción de crecimiento vegetal</w:t>
      </w:r>
      <w:r w:rsidR="002B5594" w:rsidRPr="00D97DFA">
        <w:rPr>
          <w:rFonts w:ascii="Optimum" w:hAnsi="Optimum" w:cs="Arial"/>
          <w:color w:val="000000" w:themeColor="text1"/>
          <w:sz w:val="20"/>
          <w:szCs w:val="20"/>
        </w:rPr>
        <w:t xml:space="preserve"> y</w:t>
      </w:r>
      <w:r w:rsidR="006745E8" w:rsidRPr="00D97DFA">
        <w:rPr>
          <w:rFonts w:ascii="Optimum" w:hAnsi="Optimum" w:cs="Arial"/>
          <w:color w:val="000000" w:themeColor="text1"/>
          <w:sz w:val="20"/>
          <w:szCs w:val="20"/>
        </w:rPr>
        <w:t xml:space="preserve"> </w:t>
      </w:r>
      <w:r w:rsidR="00D33508" w:rsidRPr="00D97DFA">
        <w:rPr>
          <w:rFonts w:ascii="Optimum" w:hAnsi="Optimum" w:cs="Arial"/>
          <w:color w:val="000000" w:themeColor="text1"/>
          <w:sz w:val="20"/>
          <w:szCs w:val="20"/>
        </w:rPr>
        <w:t>por su habilidad de hacer disponible el hierro</w:t>
      </w:r>
      <w:r w:rsidR="006745E8" w:rsidRPr="00D97DFA">
        <w:rPr>
          <w:rFonts w:ascii="Optimum" w:hAnsi="Optimum" w:cs="Arial"/>
          <w:color w:val="000000" w:themeColor="text1"/>
          <w:sz w:val="20"/>
          <w:szCs w:val="20"/>
        </w:rPr>
        <w:t xml:space="preserve"> para plantas en ambientes carentes de este elemento (</w:t>
      </w:r>
      <w:proofErr w:type="spellStart"/>
      <w:r w:rsidR="006745E8" w:rsidRPr="00D97DFA">
        <w:rPr>
          <w:rFonts w:ascii="Optimum" w:hAnsi="Optimum" w:cs="Arial"/>
          <w:color w:val="000000" w:themeColor="text1"/>
          <w:sz w:val="20"/>
          <w:szCs w:val="20"/>
        </w:rPr>
        <w:t>Radzki</w:t>
      </w:r>
      <w:proofErr w:type="spellEnd"/>
      <w:r w:rsidR="006745E8" w:rsidRPr="00D97DFA">
        <w:rPr>
          <w:rFonts w:ascii="Optimum" w:hAnsi="Optimum" w:cs="Arial"/>
          <w:color w:val="000000" w:themeColor="text1"/>
          <w:sz w:val="20"/>
          <w:szCs w:val="20"/>
        </w:rPr>
        <w:t xml:space="preserve"> </w:t>
      </w:r>
      <w:r w:rsidR="006745E8" w:rsidRPr="00D97DFA">
        <w:rPr>
          <w:rFonts w:ascii="Optimum" w:hAnsi="Optimum" w:cs="Arial"/>
          <w:i/>
          <w:color w:val="000000" w:themeColor="text1"/>
          <w:sz w:val="20"/>
          <w:szCs w:val="20"/>
        </w:rPr>
        <w:t>et al</w:t>
      </w:r>
      <w:r w:rsidR="006745E8" w:rsidRPr="00D97DFA">
        <w:rPr>
          <w:rFonts w:ascii="Optimum" w:hAnsi="Optimum" w:cs="Arial"/>
          <w:color w:val="000000" w:themeColor="text1"/>
          <w:sz w:val="20"/>
          <w:szCs w:val="20"/>
        </w:rPr>
        <w:t>., 2013</w:t>
      </w:r>
      <w:r w:rsidR="00951DD4" w:rsidRPr="00D97DFA">
        <w:rPr>
          <w:rFonts w:ascii="Optimum" w:hAnsi="Optimum" w:cs="Arial"/>
          <w:color w:val="000000" w:themeColor="text1"/>
          <w:sz w:val="20"/>
          <w:szCs w:val="20"/>
        </w:rPr>
        <w:t>)</w:t>
      </w:r>
      <w:r w:rsidRPr="00D97DFA">
        <w:rPr>
          <w:rFonts w:ascii="Optimum" w:hAnsi="Optimum" w:cs="Arial"/>
          <w:color w:val="000000" w:themeColor="text1"/>
          <w:sz w:val="20"/>
          <w:szCs w:val="20"/>
        </w:rPr>
        <w:t>.</w:t>
      </w:r>
      <w:r w:rsidRPr="00D97DFA">
        <w:rPr>
          <w:rFonts w:ascii="Optimum" w:hAnsi="Optimum" w:cs="Arial"/>
          <w:i/>
          <w:color w:val="000000" w:themeColor="text1"/>
          <w:sz w:val="20"/>
          <w:szCs w:val="20"/>
        </w:rPr>
        <w:t xml:space="preserve"> </w:t>
      </w:r>
      <w:r w:rsidR="0063173E" w:rsidRPr="00D97DFA">
        <w:rPr>
          <w:rFonts w:ascii="Optimum" w:hAnsi="Optimum" w:cs="Arial"/>
          <w:color w:val="000000" w:themeColor="text1"/>
          <w:sz w:val="20"/>
          <w:szCs w:val="20"/>
          <w:shd w:val="clear" w:color="auto" w:fill="FFFFFF"/>
        </w:rPr>
        <w:t xml:space="preserve">Así mismo, este género también ha sido </w:t>
      </w:r>
      <w:r w:rsidR="0063173E" w:rsidRPr="00D97DFA">
        <w:rPr>
          <w:rFonts w:ascii="Optimum" w:hAnsi="Optimum" w:cs="Arial"/>
          <w:iCs/>
          <w:color w:val="000000" w:themeColor="text1"/>
          <w:sz w:val="20"/>
          <w:szCs w:val="20"/>
          <w:shd w:val="clear" w:color="auto" w:fill="FFFFFF"/>
        </w:rPr>
        <w:t>reportado como</w:t>
      </w:r>
      <w:r w:rsidR="0063173E" w:rsidRPr="00D97DFA">
        <w:rPr>
          <w:rFonts w:ascii="Optimum" w:hAnsi="Optimum" w:cs="Arial"/>
          <w:i/>
          <w:iCs/>
          <w:color w:val="000000" w:themeColor="text1"/>
          <w:sz w:val="20"/>
          <w:szCs w:val="20"/>
          <w:shd w:val="clear" w:color="auto" w:fill="FFFFFF"/>
        </w:rPr>
        <w:t xml:space="preserve"> </w:t>
      </w:r>
      <w:r w:rsidR="0063173E" w:rsidRPr="00D97DFA">
        <w:rPr>
          <w:rFonts w:ascii="Optimum" w:hAnsi="Optimum" w:cs="Arial"/>
          <w:color w:val="000000" w:themeColor="text1"/>
          <w:sz w:val="20"/>
          <w:szCs w:val="20"/>
          <w:shd w:val="clear" w:color="auto" w:fill="FFFFFF"/>
        </w:rPr>
        <w:t xml:space="preserve">productor de ácido indolacético, </w:t>
      </w:r>
      <w:proofErr w:type="spellStart"/>
      <w:r w:rsidR="0063173E" w:rsidRPr="00D97DFA">
        <w:rPr>
          <w:rFonts w:ascii="Optimum" w:hAnsi="Optimum" w:cs="Arial"/>
          <w:color w:val="000000" w:themeColor="text1"/>
          <w:sz w:val="20"/>
          <w:szCs w:val="20"/>
          <w:shd w:val="clear" w:color="auto" w:fill="FFFFFF"/>
        </w:rPr>
        <w:t>solubilizador</w:t>
      </w:r>
      <w:proofErr w:type="spellEnd"/>
      <w:r w:rsidR="00E03841" w:rsidRPr="00D97DFA">
        <w:rPr>
          <w:rFonts w:ascii="Optimum" w:hAnsi="Optimum" w:cs="Arial"/>
          <w:color w:val="000000" w:themeColor="text1"/>
          <w:sz w:val="20"/>
          <w:szCs w:val="20"/>
          <w:shd w:val="clear" w:color="auto" w:fill="FFFFFF"/>
        </w:rPr>
        <w:t xml:space="preserve"> de</w:t>
      </w:r>
      <w:r w:rsidR="0063173E" w:rsidRPr="00D97DFA">
        <w:rPr>
          <w:rFonts w:ascii="Optimum" w:hAnsi="Optimum" w:cs="Arial"/>
          <w:color w:val="000000" w:themeColor="text1"/>
          <w:sz w:val="20"/>
          <w:szCs w:val="20"/>
          <w:shd w:val="clear" w:color="auto" w:fill="FFFFFF"/>
        </w:rPr>
        <w:t xml:space="preserve"> </w:t>
      </w:r>
      <w:proofErr w:type="spellStart"/>
      <w:r w:rsidR="0063173E" w:rsidRPr="00D97DFA">
        <w:rPr>
          <w:rFonts w:ascii="Optimum" w:hAnsi="Optimum" w:cs="Arial"/>
          <w:color w:val="000000" w:themeColor="text1"/>
          <w:sz w:val="20"/>
          <w:szCs w:val="20"/>
          <w:shd w:val="clear" w:color="auto" w:fill="FFFFFF"/>
        </w:rPr>
        <w:t>fósfato</w:t>
      </w:r>
      <w:proofErr w:type="spellEnd"/>
      <w:r w:rsidR="0063173E" w:rsidRPr="00D97DFA">
        <w:rPr>
          <w:rFonts w:ascii="Optimum" w:hAnsi="Optimum" w:cs="Arial"/>
          <w:color w:val="000000" w:themeColor="text1"/>
          <w:sz w:val="20"/>
          <w:szCs w:val="20"/>
          <w:shd w:val="clear" w:color="auto" w:fill="FFFFFF"/>
        </w:rPr>
        <w:t xml:space="preserve"> tricálcico y posee</w:t>
      </w:r>
      <w:r w:rsidR="00E03841" w:rsidRPr="00D97DFA">
        <w:rPr>
          <w:rFonts w:ascii="Optimum" w:hAnsi="Optimum" w:cs="Arial"/>
          <w:color w:val="000000" w:themeColor="text1"/>
          <w:sz w:val="20"/>
          <w:szCs w:val="20"/>
          <w:shd w:val="clear" w:color="auto" w:fill="FFFFFF"/>
        </w:rPr>
        <w:t>dor de</w:t>
      </w:r>
      <w:r w:rsidR="0063173E" w:rsidRPr="00D97DFA">
        <w:rPr>
          <w:rFonts w:ascii="Optimum" w:hAnsi="Optimum" w:cs="Arial"/>
          <w:color w:val="000000" w:themeColor="text1"/>
          <w:sz w:val="20"/>
          <w:szCs w:val="20"/>
          <w:shd w:val="clear" w:color="auto" w:fill="FFFFFF"/>
        </w:rPr>
        <w:t xml:space="preserve"> actividad ACC </w:t>
      </w:r>
      <w:proofErr w:type="spellStart"/>
      <w:r w:rsidR="0063173E" w:rsidRPr="00D97DFA">
        <w:rPr>
          <w:rFonts w:ascii="Optimum" w:hAnsi="Optimum" w:cs="Arial"/>
          <w:color w:val="000000" w:themeColor="text1"/>
          <w:sz w:val="20"/>
          <w:szCs w:val="20"/>
          <w:shd w:val="clear" w:color="auto" w:fill="FFFFFF"/>
        </w:rPr>
        <w:t>deaminasa</w:t>
      </w:r>
      <w:proofErr w:type="spellEnd"/>
      <w:r w:rsidR="0063173E" w:rsidRPr="00D97DFA">
        <w:rPr>
          <w:rFonts w:ascii="Optimum" w:hAnsi="Optimum" w:cs="Arial"/>
          <w:color w:val="000000" w:themeColor="text1"/>
          <w:sz w:val="20"/>
          <w:szCs w:val="20"/>
          <w:shd w:val="clear" w:color="auto" w:fill="FFFFFF"/>
        </w:rPr>
        <w:t xml:space="preserve"> (</w:t>
      </w:r>
      <w:r w:rsidR="0063173E" w:rsidRPr="00D97DFA">
        <w:rPr>
          <w:rFonts w:ascii="Optimum" w:hAnsi="Optimum" w:cs="Arial"/>
          <w:color w:val="000000" w:themeColor="text1"/>
          <w:sz w:val="20"/>
          <w:szCs w:val="20"/>
        </w:rPr>
        <w:t xml:space="preserve">Luna </w:t>
      </w:r>
      <w:r w:rsidR="00F60D4F" w:rsidRPr="00D97DFA">
        <w:rPr>
          <w:rFonts w:ascii="Optimum" w:hAnsi="Optimum" w:cs="Arial"/>
          <w:color w:val="000000" w:themeColor="text1"/>
          <w:sz w:val="20"/>
          <w:szCs w:val="20"/>
        </w:rPr>
        <w:t xml:space="preserve">Martínez </w:t>
      </w:r>
      <w:r w:rsidR="0063173E" w:rsidRPr="00D97DFA">
        <w:rPr>
          <w:rFonts w:ascii="Optimum" w:hAnsi="Optimum" w:cs="Arial"/>
          <w:i/>
          <w:color w:val="000000" w:themeColor="text1"/>
          <w:sz w:val="20"/>
          <w:szCs w:val="20"/>
        </w:rPr>
        <w:t>et al</w:t>
      </w:r>
      <w:r w:rsidR="0063173E" w:rsidRPr="00D97DFA">
        <w:rPr>
          <w:rFonts w:ascii="Optimum" w:hAnsi="Optimum" w:cs="Arial"/>
          <w:color w:val="000000" w:themeColor="text1"/>
          <w:sz w:val="20"/>
          <w:szCs w:val="20"/>
        </w:rPr>
        <w:t xml:space="preserve">., 2013). </w:t>
      </w:r>
      <w:r w:rsidR="006745E8" w:rsidRPr="00D97DFA">
        <w:rPr>
          <w:rFonts w:ascii="Optimum" w:hAnsi="Optimum" w:cs="Arial"/>
          <w:color w:val="000000" w:themeColor="text1"/>
          <w:sz w:val="20"/>
          <w:szCs w:val="20"/>
        </w:rPr>
        <w:t xml:space="preserve">Las bacterias endófitas han sido reportadas como productoras de la enzima de origen microbiano 1- amino ciclopropano-carboxilato </w:t>
      </w:r>
      <w:proofErr w:type="spellStart"/>
      <w:r w:rsidR="006745E8" w:rsidRPr="00D97DFA">
        <w:rPr>
          <w:rFonts w:ascii="Optimum" w:hAnsi="Optimum" w:cs="Arial"/>
          <w:color w:val="000000" w:themeColor="text1"/>
          <w:sz w:val="20"/>
          <w:szCs w:val="20"/>
        </w:rPr>
        <w:t>deaminasa</w:t>
      </w:r>
      <w:proofErr w:type="spellEnd"/>
      <w:r w:rsidR="006745E8" w:rsidRPr="00D97DFA">
        <w:rPr>
          <w:rFonts w:ascii="Optimum" w:hAnsi="Optimum" w:cs="Arial"/>
          <w:color w:val="000000" w:themeColor="text1"/>
          <w:sz w:val="20"/>
          <w:szCs w:val="20"/>
        </w:rPr>
        <w:t xml:space="preserve"> (ACC)</w:t>
      </w:r>
      <w:r w:rsidR="002B5594" w:rsidRPr="00D97DFA">
        <w:rPr>
          <w:rFonts w:ascii="Optimum" w:hAnsi="Optimum" w:cs="Arial"/>
          <w:color w:val="000000" w:themeColor="text1"/>
          <w:sz w:val="20"/>
          <w:szCs w:val="20"/>
        </w:rPr>
        <w:t>,</w:t>
      </w:r>
      <w:r w:rsidR="006061E0" w:rsidRPr="00D97DFA">
        <w:rPr>
          <w:rFonts w:ascii="Optimum" w:hAnsi="Optimum" w:cs="Arial"/>
          <w:color w:val="000000" w:themeColor="text1"/>
          <w:sz w:val="20"/>
          <w:szCs w:val="20"/>
        </w:rPr>
        <w:t xml:space="preserve"> </w:t>
      </w:r>
      <w:r w:rsidR="006745E8" w:rsidRPr="00D97DFA">
        <w:rPr>
          <w:rFonts w:ascii="Optimum" w:hAnsi="Optimum" w:cs="Arial"/>
          <w:color w:val="000000" w:themeColor="text1"/>
          <w:sz w:val="20"/>
          <w:szCs w:val="20"/>
        </w:rPr>
        <w:t xml:space="preserve">clave en el metabolismo de </w:t>
      </w:r>
      <w:r w:rsidR="006745E8" w:rsidRPr="00D97DFA">
        <w:rPr>
          <w:rFonts w:ascii="Cambria" w:hAnsi="Cambria" w:cs="Cambria"/>
          <w:color w:val="000000" w:themeColor="text1"/>
          <w:sz w:val="20"/>
          <w:szCs w:val="20"/>
        </w:rPr>
        <w:t>α</w:t>
      </w:r>
      <w:r w:rsidR="006745E8" w:rsidRPr="00D97DFA">
        <w:rPr>
          <w:rFonts w:ascii="Optimum" w:hAnsi="Optimum" w:cs="Arial"/>
          <w:color w:val="000000" w:themeColor="text1"/>
          <w:sz w:val="20"/>
          <w:szCs w:val="20"/>
        </w:rPr>
        <w:t>-</w:t>
      </w:r>
      <w:proofErr w:type="spellStart"/>
      <w:r w:rsidR="006745E8" w:rsidRPr="00D97DFA">
        <w:rPr>
          <w:rFonts w:ascii="Optimum" w:hAnsi="Optimum" w:cs="Arial"/>
          <w:color w:val="000000" w:themeColor="text1"/>
          <w:sz w:val="20"/>
          <w:szCs w:val="20"/>
        </w:rPr>
        <w:t>ketobutirato</w:t>
      </w:r>
      <w:proofErr w:type="spellEnd"/>
      <w:r w:rsidR="006745E8" w:rsidRPr="00D97DFA">
        <w:rPr>
          <w:rFonts w:ascii="Optimum" w:hAnsi="Optimum" w:cs="Arial"/>
          <w:color w:val="000000" w:themeColor="text1"/>
          <w:sz w:val="20"/>
          <w:szCs w:val="20"/>
        </w:rPr>
        <w:t xml:space="preserve"> y amoniaco y de ese modo disminuyen los altos niveles de etileno en las plantas hospederas (</w:t>
      </w:r>
      <w:proofErr w:type="spellStart"/>
      <w:r w:rsidR="006745E8" w:rsidRPr="00D97DFA">
        <w:rPr>
          <w:rFonts w:ascii="Optimum" w:hAnsi="Optimum" w:cs="Arial"/>
          <w:color w:val="000000" w:themeColor="text1"/>
          <w:sz w:val="20"/>
          <w:szCs w:val="20"/>
        </w:rPr>
        <w:t>Seessitsch</w:t>
      </w:r>
      <w:proofErr w:type="spellEnd"/>
      <w:r w:rsidR="006745E8" w:rsidRPr="00D97DFA">
        <w:rPr>
          <w:rFonts w:ascii="Optimum" w:hAnsi="Optimum" w:cs="Arial"/>
          <w:color w:val="000000" w:themeColor="text1"/>
          <w:sz w:val="20"/>
          <w:szCs w:val="20"/>
        </w:rPr>
        <w:t xml:space="preserve"> </w:t>
      </w:r>
      <w:r w:rsidR="006745E8" w:rsidRPr="00D97DFA">
        <w:rPr>
          <w:rFonts w:ascii="Optimum" w:hAnsi="Optimum" w:cs="Arial"/>
          <w:i/>
          <w:color w:val="000000" w:themeColor="text1"/>
          <w:sz w:val="20"/>
          <w:szCs w:val="20"/>
        </w:rPr>
        <w:t>et al</w:t>
      </w:r>
      <w:r w:rsidR="006745E8" w:rsidRPr="00D97DFA">
        <w:rPr>
          <w:rFonts w:ascii="Optimum" w:hAnsi="Optimum" w:cs="Arial"/>
          <w:color w:val="000000" w:themeColor="text1"/>
          <w:sz w:val="20"/>
          <w:szCs w:val="20"/>
        </w:rPr>
        <w:t xml:space="preserve">., 2005; </w:t>
      </w:r>
      <w:proofErr w:type="spellStart"/>
      <w:r w:rsidR="006745E8" w:rsidRPr="00D97DFA">
        <w:rPr>
          <w:rFonts w:ascii="Optimum" w:hAnsi="Optimum" w:cs="Arial"/>
          <w:color w:val="000000" w:themeColor="text1"/>
          <w:sz w:val="20"/>
          <w:szCs w:val="20"/>
        </w:rPr>
        <w:t>Sun</w:t>
      </w:r>
      <w:proofErr w:type="spellEnd"/>
      <w:r w:rsidR="006745E8" w:rsidRPr="00D97DFA">
        <w:rPr>
          <w:rFonts w:ascii="Optimum" w:hAnsi="Optimum" w:cs="Arial"/>
          <w:color w:val="000000" w:themeColor="text1"/>
          <w:sz w:val="20"/>
          <w:szCs w:val="20"/>
        </w:rPr>
        <w:t xml:space="preserve"> </w:t>
      </w:r>
      <w:r w:rsidR="006745E8" w:rsidRPr="00D97DFA">
        <w:rPr>
          <w:rFonts w:ascii="Optimum" w:hAnsi="Optimum" w:cs="Arial"/>
          <w:i/>
          <w:color w:val="000000" w:themeColor="text1"/>
          <w:sz w:val="20"/>
          <w:szCs w:val="20"/>
        </w:rPr>
        <w:t>et al</w:t>
      </w:r>
      <w:r w:rsidR="006745E8" w:rsidRPr="00D97DFA">
        <w:rPr>
          <w:rFonts w:ascii="Optimum" w:hAnsi="Optimum" w:cs="Arial"/>
          <w:color w:val="000000" w:themeColor="text1"/>
          <w:sz w:val="20"/>
          <w:szCs w:val="20"/>
        </w:rPr>
        <w:t>.</w:t>
      </w:r>
      <w:proofErr w:type="gramStart"/>
      <w:r w:rsidR="006745E8" w:rsidRPr="00D97DFA">
        <w:rPr>
          <w:rFonts w:ascii="Optimum" w:hAnsi="Optimum" w:cs="Arial"/>
          <w:color w:val="000000" w:themeColor="text1"/>
          <w:sz w:val="20"/>
          <w:szCs w:val="20"/>
        </w:rPr>
        <w:t>,  2009</w:t>
      </w:r>
      <w:proofErr w:type="gramEnd"/>
      <w:r w:rsidR="006745E8" w:rsidRPr="00D97DFA">
        <w:rPr>
          <w:rFonts w:ascii="Optimum" w:hAnsi="Optimum" w:cs="Arial"/>
          <w:color w:val="000000" w:themeColor="text1"/>
          <w:sz w:val="20"/>
          <w:szCs w:val="20"/>
        </w:rPr>
        <w:t>), brindándole resistencia frente a diversos tipos de estrés (</w:t>
      </w:r>
      <w:proofErr w:type="spellStart"/>
      <w:r w:rsidR="006745E8" w:rsidRPr="00D97DFA">
        <w:rPr>
          <w:rFonts w:ascii="Optimum" w:hAnsi="Optimum" w:cs="Arial"/>
          <w:color w:val="000000" w:themeColor="text1"/>
          <w:sz w:val="20"/>
          <w:szCs w:val="20"/>
        </w:rPr>
        <w:t>Chaudhary</w:t>
      </w:r>
      <w:proofErr w:type="spellEnd"/>
      <w:r w:rsidR="006745E8" w:rsidRPr="00D97DFA">
        <w:rPr>
          <w:rFonts w:ascii="Optimum" w:hAnsi="Optimum" w:cs="Arial"/>
          <w:color w:val="000000" w:themeColor="text1"/>
          <w:sz w:val="20"/>
          <w:szCs w:val="20"/>
        </w:rPr>
        <w:t xml:space="preserve"> </w:t>
      </w:r>
      <w:r w:rsidR="006745E8" w:rsidRPr="00D97DFA">
        <w:rPr>
          <w:rFonts w:ascii="Optimum" w:hAnsi="Optimum" w:cs="Arial"/>
          <w:i/>
          <w:color w:val="000000" w:themeColor="text1"/>
          <w:sz w:val="20"/>
          <w:szCs w:val="20"/>
        </w:rPr>
        <w:t>et al</w:t>
      </w:r>
      <w:r w:rsidR="006745E8" w:rsidRPr="00D97DFA">
        <w:rPr>
          <w:rFonts w:ascii="Optimum" w:hAnsi="Optimum" w:cs="Arial"/>
          <w:color w:val="000000" w:themeColor="text1"/>
          <w:sz w:val="20"/>
          <w:szCs w:val="20"/>
        </w:rPr>
        <w:t>., 2012).</w:t>
      </w:r>
    </w:p>
    <w:p w14:paraId="250214A6" w14:textId="77777777" w:rsidR="006A60AF" w:rsidRDefault="006A60AF" w:rsidP="00D97DFA">
      <w:pPr>
        <w:autoSpaceDE w:val="0"/>
        <w:autoSpaceDN w:val="0"/>
        <w:adjustRightInd w:val="0"/>
        <w:jc w:val="both"/>
        <w:rPr>
          <w:rFonts w:ascii="Optimum" w:hAnsi="Optimum" w:cs="Arial"/>
          <w:b/>
          <w:color w:val="000000" w:themeColor="text1"/>
          <w:sz w:val="20"/>
          <w:szCs w:val="20"/>
          <w:shd w:val="clear" w:color="auto" w:fill="FFFFFF"/>
        </w:rPr>
      </w:pPr>
    </w:p>
    <w:p w14:paraId="2081AB81" w14:textId="7B765166" w:rsidR="008A7B89" w:rsidRPr="00D97DFA" w:rsidRDefault="006A60AF" w:rsidP="00D97DFA">
      <w:pPr>
        <w:autoSpaceDE w:val="0"/>
        <w:autoSpaceDN w:val="0"/>
        <w:adjustRightInd w:val="0"/>
        <w:jc w:val="both"/>
        <w:rPr>
          <w:rFonts w:ascii="Optimum" w:hAnsi="Optimum" w:cs="Arial"/>
          <w:b/>
          <w:color w:val="000000" w:themeColor="text1"/>
          <w:sz w:val="20"/>
          <w:szCs w:val="20"/>
          <w:shd w:val="clear" w:color="auto" w:fill="FFFFFF"/>
        </w:rPr>
      </w:pPr>
      <w:r w:rsidRPr="00D97DFA">
        <w:rPr>
          <w:rFonts w:ascii="Optimum" w:hAnsi="Optimum" w:cs="Arial"/>
          <w:b/>
          <w:color w:val="000000" w:themeColor="text1"/>
          <w:sz w:val="20"/>
          <w:szCs w:val="20"/>
          <w:shd w:val="clear" w:color="auto" w:fill="FFFFFF"/>
        </w:rPr>
        <w:t xml:space="preserve">CONCLUSIONES </w:t>
      </w:r>
    </w:p>
    <w:p w14:paraId="144A28CE" w14:textId="77777777" w:rsidR="006A60AF" w:rsidRDefault="006A60AF" w:rsidP="00D97DFA">
      <w:pPr>
        <w:autoSpaceDE w:val="0"/>
        <w:autoSpaceDN w:val="0"/>
        <w:adjustRightInd w:val="0"/>
        <w:jc w:val="both"/>
        <w:rPr>
          <w:rFonts w:ascii="Optimum" w:hAnsi="Optimum" w:cs="Arial"/>
          <w:color w:val="000000" w:themeColor="text1"/>
          <w:sz w:val="20"/>
          <w:szCs w:val="20"/>
        </w:rPr>
      </w:pPr>
    </w:p>
    <w:p w14:paraId="10426084" w14:textId="5BDEFAD8" w:rsidR="008A7B89" w:rsidRPr="00D97DFA" w:rsidRDefault="001870FB" w:rsidP="00D97DFA">
      <w:pPr>
        <w:autoSpaceDE w:val="0"/>
        <w:autoSpaceDN w:val="0"/>
        <w:adjustRightInd w:val="0"/>
        <w:jc w:val="both"/>
        <w:rPr>
          <w:rFonts w:ascii="Optimum" w:eastAsia="ArialMT" w:hAnsi="Optimum" w:cs="Arial"/>
          <w:color w:val="000000" w:themeColor="text1"/>
          <w:sz w:val="20"/>
          <w:szCs w:val="20"/>
          <w:lang w:eastAsia="en-US"/>
        </w:rPr>
      </w:pPr>
      <w:r w:rsidRPr="00D97DFA">
        <w:rPr>
          <w:rFonts w:ascii="Optimum" w:hAnsi="Optimum" w:cs="Arial"/>
          <w:color w:val="000000" w:themeColor="text1"/>
          <w:sz w:val="20"/>
          <w:szCs w:val="20"/>
        </w:rPr>
        <w:t xml:space="preserve">Los </w:t>
      </w:r>
      <w:proofErr w:type="spellStart"/>
      <w:r w:rsidRPr="00D97DFA">
        <w:rPr>
          <w:rFonts w:ascii="Optimum" w:hAnsi="Optimum" w:cs="Arial"/>
          <w:color w:val="000000" w:themeColor="text1"/>
          <w:sz w:val="20"/>
          <w:szCs w:val="20"/>
        </w:rPr>
        <w:t>morfotipos</w:t>
      </w:r>
      <w:proofErr w:type="spellEnd"/>
      <w:r w:rsidRPr="00D97DFA">
        <w:rPr>
          <w:rFonts w:ascii="Optimum" w:hAnsi="Optimum" w:cs="Arial"/>
          <w:color w:val="000000" w:themeColor="text1"/>
          <w:sz w:val="20"/>
          <w:szCs w:val="20"/>
        </w:rPr>
        <w:t xml:space="preserve"> TLO5 y RLO4 aislados </w:t>
      </w:r>
      <w:r w:rsidRPr="00D97DFA">
        <w:rPr>
          <w:rFonts w:ascii="Optimum" w:eastAsia="ArialMT" w:hAnsi="Optimum" w:cs="Arial"/>
          <w:color w:val="000000" w:themeColor="text1"/>
          <w:sz w:val="20"/>
          <w:szCs w:val="20"/>
          <w:lang w:eastAsia="en-US"/>
        </w:rPr>
        <w:t>de</w:t>
      </w:r>
      <w:r w:rsidRPr="00D97DFA">
        <w:rPr>
          <w:rFonts w:ascii="Optimum" w:eastAsia="ArialMT" w:hAnsi="Optimum" w:cs="Arial"/>
          <w:i/>
          <w:color w:val="000000" w:themeColor="text1"/>
          <w:sz w:val="20"/>
          <w:szCs w:val="20"/>
          <w:lang w:eastAsia="en-US"/>
        </w:rPr>
        <w:t xml:space="preserve"> </w:t>
      </w:r>
      <w:proofErr w:type="spellStart"/>
      <w:r w:rsidRPr="00D97DFA">
        <w:rPr>
          <w:rFonts w:ascii="Optimum" w:eastAsia="ArialMT" w:hAnsi="Optimum" w:cs="Arial"/>
          <w:i/>
          <w:color w:val="000000" w:themeColor="text1"/>
          <w:sz w:val="20"/>
          <w:szCs w:val="20"/>
          <w:lang w:eastAsia="en-US"/>
        </w:rPr>
        <w:t>Lippia</w:t>
      </w:r>
      <w:proofErr w:type="spellEnd"/>
      <w:r w:rsidRPr="00D97DFA">
        <w:rPr>
          <w:rFonts w:ascii="Optimum" w:eastAsia="ArialMT" w:hAnsi="Optimum" w:cs="Arial"/>
          <w:i/>
          <w:color w:val="000000" w:themeColor="text1"/>
          <w:sz w:val="20"/>
          <w:szCs w:val="20"/>
          <w:lang w:eastAsia="en-US"/>
        </w:rPr>
        <w:t xml:space="preserve"> </w:t>
      </w:r>
      <w:proofErr w:type="spellStart"/>
      <w:r w:rsidRPr="00D97DFA">
        <w:rPr>
          <w:rFonts w:ascii="Optimum" w:eastAsia="ArialMT" w:hAnsi="Optimum" w:cs="Arial"/>
          <w:i/>
          <w:color w:val="000000" w:themeColor="text1"/>
          <w:sz w:val="20"/>
          <w:szCs w:val="20"/>
          <w:lang w:eastAsia="en-US"/>
        </w:rPr>
        <w:t>origanoides</w:t>
      </w:r>
      <w:proofErr w:type="spellEnd"/>
      <w:r w:rsidRPr="00D97DFA">
        <w:rPr>
          <w:rFonts w:ascii="Optimum" w:hAnsi="Optimum" w:cs="Arial"/>
          <w:i/>
          <w:iCs/>
          <w:color w:val="000000" w:themeColor="text1"/>
          <w:sz w:val="20"/>
          <w:szCs w:val="20"/>
        </w:rPr>
        <w:t xml:space="preserve"> </w:t>
      </w:r>
      <w:r w:rsidRPr="00D97DFA">
        <w:rPr>
          <w:rFonts w:ascii="Optimum" w:hAnsi="Optimum" w:cs="Arial"/>
          <w:iCs/>
          <w:color w:val="000000" w:themeColor="text1"/>
          <w:sz w:val="20"/>
          <w:szCs w:val="20"/>
        </w:rPr>
        <w:t>fueron identificados como</w:t>
      </w:r>
      <w:r w:rsidRPr="00D97DFA">
        <w:rPr>
          <w:rFonts w:ascii="Optimum" w:hAnsi="Optimum" w:cs="Arial"/>
          <w:i/>
          <w:iCs/>
          <w:color w:val="000000" w:themeColor="text1"/>
          <w:sz w:val="20"/>
          <w:szCs w:val="20"/>
        </w:rPr>
        <w:t xml:space="preserve"> </w:t>
      </w:r>
      <w:proofErr w:type="spellStart"/>
      <w:r w:rsidRPr="00D97DFA">
        <w:rPr>
          <w:rFonts w:ascii="Optimum" w:hAnsi="Optimum" w:cs="Arial"/>
          <w:i/>
          <w:iCs/>
          <w:color w:val="000000" w:themeColor="text1"/>
          <w:sz w:val="20"/>
          <w:szCs w:val="20"/>
        </w:rPr>
        <w:t>Bacillus</w:t>
      </w:r>
      <w:proofErr w:type="spellEnd"/>
      <w:r w:rsidRPr="00D97DFA">
        <w:rPr>
          <w:rFonts w:ascii="Optimum" w:hAnsi="Optimum" w:cs="Arial"/>
          <w:i/>
          <w:iCs/>
          <w:color w:val="000000" w:themeColor="text1"/>
          <w:sz w:val="20"/>
          <w:szCs w:val="20"/>
        </w:rPr>
        <w:t xml:space="preserve"> </w:t>
      </w:r>
      <w:proofErr w:type="spellStart"/>
      <w:r w:rsidRPr="00D97DFA">
        <w:rPr>
          <w:rFonts w:ascii="Optimum" w:hAnsi="Optimum" w:cs="Arial"/>
          <w:i/>
          <w:iCs/>
          <w:color w:val="000000" w:themeColor="text1"/>
          <w:sz w:val="20"/>
          <w:szCs w:val="20"/>
        </w:rPr>
        <w:t>cereus</w:t>
      </w:r>
      <w:proofErr w:type="spellEnd"/>
      <w:r w:rsidRPr="00D97DFA">
        <w:rPr>
          <w:rFonts w:ascii="Optimum" w:hAnsi="Optimum" w:cs="Arial"/>
          <w:iCs/>
          <w:color w:val="000000" w:themeColor="text1"/>
          <w:sz w:val="20"/>
          <w:szCs w:val="20"/>
        </w:rPr>
        <w:t>, con</w:t>
      </w:r>
      <w:r w:rsidRPr="00D97DFA">
        <w:rPr>
          <w:rFonts w:ascii="Optimum" w:hAnsi="Optimum" w:cs="Arial"/>
          <w:color w:val="000000" w:themeColor="text1"/>
          <w:sz w:val="20"/>
          <w:szCs w:val="20"/>
        </w:rPr>
        <w:t xml:space="preserve"> actividades promotoras del crecimiento vegetal mediante las pruebas de fijación de nitrógeno, solubilización de fosfato, producción de sideróforos y ACC </w:t>
      </w:r>
      <w:proofErr w:type="spellStart"/>
      <w:r w:rsidRPr="00D97DFA">
        <w:rPr>
          <w:rFonts w:ascii="Optimum" w:hAnsi="Optimum" w:cs="Arial"/>
          <w:color w:val="000000" w:themeColor="text1"/>
          <w:sz w:val="20"/>
          <w:szCs w:val="20"/>
        </w:rPr>
        <w:t>deaminasa</w:t>
      </w:r>
      <w:proofErr w:type="spellEnd"/>
      <w:r w:rsidR="00E03841" w:rsidRPr="00D97DFA">
        <w:rPr>
          <w:rFonts w:ascii="Optimum" w:hAnsi="Optimum" w:cs="Arial"/>
          <w:iCs/>
          <w:color w:val="000000" w:themeColor="text1"/>
          <w:sz w:val="20"/>
          <w:szCs w:val="20"/>
        </w:rPr>
        <w:t>;</w:t>
      </w:r>
      <w:r w:rsidRPr="00D97DFA">
        <w:rPr>
          <w:rFonts w:ascii="Optimum" w:hAnsi="Optimum" w:cs="Arial"/>
          <w:iCs/>
          <w:color w:val="000000" w:themeColor="text1"/>
          <w:sz w:val="20"/>
          <w:szCs w:val="20"/>
        </w:rPr>
        <w:t xml:space="preserve"> </w:t>
      </w:r>
      <w:proofErr w:type="spellStart"/>
      <w:r w:rsidRPr="00D97DFA">
        <w:rPr>
          <w:rFonts w:ascii="Optimum" w:hAnsi="Optimum" w:cs="Arial"/>
          <w:iCs/>
          <w:color w:val="000000" w:themeColor="text1"/>
          <w:sz w:val="20"/>
          <w:szCs w:val="20"/>
        </w:rPr>
        <w:t>ésto</w:t>
      </w:r>
      <w:proofErr w:type="spellEnd"/>
      <w:r w:rsidRPr="00D97DFA">
        <w:rPr>
          <w:rFonts w:ascii="Optimum" w:hAnsi="Optimum" w:cs="Arial"/>
          <w:iCs/>
          <w:color w:val="000000" w:themeColor="text1"/>
          <w:sz w:val="20"/>
          <w:szCs w:val="20"/>
        </w:rPr>
        <w:t xml:space="preserve"> indica que esta especie podría ser utilizada como alternativa biológica. </w:t>
      </w:r>
      <w:r w:rsidRPr="00D97DFA">
        <w:rPr>
          <w:rFonts w:ascii="Optimum" w:eastAsia="ArialMT" w:hAnsi="Optimum" w:cs="Arial"/>
          <w:color w:val="000000" w:themeColor="text1"/>
          <w:sz w:val="20"/>
          <w:szCs w:val="20"/>
          <w:lang w:eastAsia="en-US"/>
        </w:rPr>
        <w:t xml:space="preserve">Actualmente, en la base de datos de bibliografías especializadas no se reporta la presencia </w:t>
      </w:r>
      <w:r w:rsidRPr="00D97DFA">
        <w:rPr>
          <w:rFonts w:ascii="Optimum" w:eastAsiaTheme="minorHAnsi" w:hAnsi="Optimum" w:cs="Arial"/>
          <w:i/>
          <w:iCs/>
          <w:color w:val="000000" w:themeColor="text1"/>
          <w:sz w:val="20"/>
          <w:szCs w:val="20"/>
          <w:lang w:eastAsia="en-US"/>
        </w:rPr>
        <w:t xml:space="preserve">B. </w:t>
      </w:r>
      <w:proofErr w:type="spellStart"/>
      <w:r w:rsidRPr="00D97DFA">
        <w:rPr>
          <w:rFonts w:ascii="Optimum" w:eastAsiaTheme="minorHAnsi" w:hAnsi="Optimum" w:cs="Arial"/>
          <w:i/>
          <w:iCs/>
          <w:color w:val="000000" w:themeColor="text1"/>
          <w:sz w:val="20"/>
          <w:szCs w:val="20"/>
          <w:lang w:eastAsia="en-US"/>
        </w:rPr>
        <w:t>cereus</w:t>
      </w:r>
      <w:proofErr w:type="spellEnd"/>
      <w:r w:rsidRPr="00D97DFA">
        <w:rPr>
          <w:rFonts w:ascii="Optimum" w:eastAsia="ArialMT" w:hAnsi="Optimum" w:cs="Arial"/>
          <w:color w:val="000000" w:themeColor="text1"/>
          <w:sz w:val="20"/>
          <w:szCs w:val="20"/>
          <w:lang w:eastAsia="en-US"/>
        </w:rPr>
        <w:t xml:space="preserve"> como endófita asociada a plantas de </w:t>
      </w:r>
      <w:r w:rsidRPr="00D97DFA">
        <w:rPr>
          <w:rFonts w:ascii="Optimum" w:eastAsia="ArialMT" w:hAnsi="Optimum" w:cs="Arial"/>
          <w:i/>
          <w:color w:val="000000" w:themeColor="text1"/>
          <w:sz w:val="20"/>
          <w:szCs w:val="20"/>
          <w:lang w:eastAsia="en-US"/>
        </w:rPr>
        <w:t xml:space="preserve">L. </w:t>
      </w:r>
      <w:proofErr w:type="spellStart"/>
      <w:r w:rsidRPr="00D97DFA">
        <w:rPr>
          <w:rFonts w:ascii="Optimum" w:eastAsia="ArialMT" w:hAnsi="Optimum" w:cs="Arial"/>
          <w:i/>
          <w:color w:val="000000" w:themeColor="text1"/>
          <w:sz w:val="20"/>
          <w:szCs w:val="20"/>
          <w:lang w:eastAsia="en-US"/>
        </w:rPr>
        <w:t>origanoides</w:t>
      </w:r>
      <w:proofErr w:type="spellEnd"/>
      <w:r w:rsidRPr="00D97DFA">
        <w:rPr>
          <w:rFonts w:ascii="Optimum" w:eastAsia="ArialMT" w:hAnsi="Optimum" w:cs="Arial"/>
          <w:color w:val="000000" w:themeColor="text1"/>
          <w:sz w:val="20"/>
          <w:szCs w:val="20"/>
          <w:lang w:eastAsia="en-US"/>
        </w:rPr>
        <w:t xml:space="preserve">, convirtiéndose en el primer reporte en Colombia. </w:t>
      </w:r>
    </w:p>
    <w:p w14:paraId="5E02E973" w14:textId="77777777" w:rsidR="006A60AF" w:rsidRDefault="006A60AF" w:rsidP="00D97DFA">
      <w:pPr>
        <w:pStyle w:val="Sinespaciado"/>
        <w:jc w:val="both"/>
        <w:rPr>
          <w:rFonts w:ascii="Optimum" w:hAnsi="Optimum" w:cs="Arial"/>
          <w:b/>
          <w:color w:val="000000" w:themeColor="text1"/>
          <w:sz w:val="20"/>
          <w:szCs w:val="20"/>
        </w:rPr>
      </w:pPr>
    </w:p>
    <w:p w14:paraId="14D3FD0E" w14:textId="051DA9AC" w:rsidR="001870FB" w:rsidRPr="00D97DFA" w:rsidRDefault="001870FB" w:rsidP="00D97DFA">
      <w:pPr>
        <w:pStyle w:val="Sinespaciado"/>
        <w:jc w:val="both"/>
        <w:rPr>
          <w:rFonts w:ascii="Optimum" w:hAnsi="Optimum" w:cs="Arial"/>
          <w:color w:val="000000" w:themeColor="text1"/>
          <w:sz w:val="20"/>
          <w:szCs w:val="20"/>
        </w:rPr>
      </w:pPr>
      <w:r w:rsidRPr="00D97DFA">
        <w:rPr>
          <w:rFonts w:ascii="Optimum" w:hAnsi="Optimum" w:cs="Arial"/>
          <w:b/>
          <w:color w:val="000000" w:themeColor="text1"/>
          <w:sz w:val="20"/>
          <w:szCs w:val="20"/>
        </w:rPr>
        <w:t>Agradecimientos</w:t>
      </w:r>
    </w:p>
    <w:p w14:paraId="30BB7382" w14:textId="77777777" w:rsidR="008A7B89" w:rsidRPr="00D97DFA" w:rsidRDefault="001870FB" w:rsidP="00D97DFA">
      <w:pPr>
        <w:jc w:val="both"/>
        <w:rPr>
          <w:rFonts w:ascii="Optimum" w:hAnsi="Optimum" w:cs="Arial"/>
          <w:color w:val="000000" w:themeColor="text1"/>
          <w:sz w:val="20"/>
          <w:szCs w:val="20"/>
        </w:rPr>
      </w:pPr>
      <w:r w:rsidRPr="00D97DFA">
        <w:rPr>
          <w:rFonts w:ascii="Optimum" w:hAnsi="Optimum" w:cs="Arial"/>
          <w:color w:val="000000" w:themeColor="text1"/>
          <w:sz w:val="20"/>
          <w:szCs w:val="20"/>
        </w:rPr>
        <w:t>Al laboratorio de investigaciones microbiológicas de la Universidad de Sucre.</w:t>
      </w:r>
    </w:p>
    <w:p w14:paraId="3ABD22B7" w14:textId="77777777" w:rsidR="006A60AF" w:rsidRDefault="006A60AF" w:rsidP="00D97DFA">
      <w:pPr>
        <w:jc w:val="both"/>
        <w:rPr>
          <w:rFonts w:ascii="Optimum" w:hAnsi="Optimum" w:cs="Arial"/>
          <w:b/>
          <w:color w:val="000000" w:themeColor="text1"/>
          <w:sz w:val="20"/>
          <w:szCs w:val="20"/>
        </w:rPr>
      </w:pPr>
    </w:p>
    <w:p w14:paraId="3583953B" w14:textId="27B1D2FD" w:rsidR="008A7B89" w:rsidRPr="00D97DFA" w:rsidRDefault="006A60AF" w:rsidP="00D97DFA">
      <w:pPr>
        <w:jc w:val="both"/>
        <w:rPr>
          <w:rFonts w:ascii="Optimum" w:hAnsi="Optimum" w:cs="Arial"/>
          <w:b/>
          <w:color w:val="000000" w:themeColor="text1"/>
          <w:sz w:val="20"/>
          <w:szCs w:val="20"/>
        </w:rPr>
      </w:pPr>
      <w:r w:rsidRPr="00D97DFA">
        <w:rPr>
          <w:rFonts w:ascii="Optimum" w:hAnsi="Optimum" w:cs="Arial"/>
          <w:b/>
          <w:color w:val="000000" w:themeColor="text1"/>
          <w:sz w:val="20"/>
          <w:szCs w:val="20"/>
        </w:rPr>
        <w:lastRenderedPageBreak/>
        <w:t>REFERENCIAS</w:t>
      </w:r>
      <w:r>
        <w:rPr>
          <w:rFonts w:ascii="Optimum" w:hAnsi="Optimum" w:cs="Arial"/>
          <w:b/>
          <w:color w:val="000000" w:themeColor="text1"/>
          <w:sz w:val="20"/>
          <w:szCs w:val="20"/>
        </w:rPr>
        <w:t xml:space="preserve"> BIBLIOGRÁFICAS</w:t>
      </w:r>
    </w:p>
    <w:p w14:paraId="12171732" w14:textId="77777777" w:rsidR="006A60AF" w:rsidRDefault="006A60AF" w:rsidP="00D97DFA">
      <w:pPr>
        <w:jc w:val="both"/>
        <w:rPr>
          <w:rFonts w:ascii="Optimum" w:hAnsi="Optimum" w:cs="Arial"/>
          <w:color w:val="000000" w:themeColor="text1"/>
          <w:sz w:val="20"/>
          <w:szCs w:val="20"/>
          <w:shd w:val="clear" w:color="auto" w:fill="FFFFFF"/>
        </w:rPr>
      </w:pPr>
    </w:p>
    <w:p w14:paraId="7B597E16" w14:textId="6A9C87A1" w:rsidR="008A7B89" w:rsidRPr="00D97DFA" w:rsidRDefault="002F08A0" w:rsidP="006A60AF">
      <w:pPr>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Albesiano, S., Rangel-Churio, J. O., &amp; Cadena, A. (2003). La vegetación del cañón del río Chicamocha (Santander, Colombia).</w:t>
      </w:r>
      <w:r w:rsidR="00A32BA3">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Caldasia</w:t>
      </w:r>
      <w:r w:rsidRPr="00D97DFA">
        <w:rPr>
          <w:rFonts w:ascii="Optimum" w:hAnsi="Optimum" w:cs="Arial"/>
          <w:color w:val="000000" w:themeColor="text1"/>
          <w:sz w:val="20"/>
          <w:szCs w:val="20"/>
          <w:shd w:val="clear" w:color="auto" w:fill="FFFFFF"/>
        </w:rPr>
        <w:t>,</w:t>
      </w:r>
      <w:r w:rsidR="00A32BA3">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25</w:t>
      </w:r>
      <w:r w:rsidRPr="00D97DFA">
        <w:rPr>
          <w:rFonts w:ascii="Optimum" w:hAnsi="Optimum" w:cs="Arial"/>
          <w:color w:val="000000" w:themeColor="text1"/>
          <w:sz w:val="20"/>
          <w:szCs w:val="20"/>
          <w:shd w:val="clear" w:color="auto" w:fill="FFFFFF"/>
        </w:rPr>
        <w:t>(1), 73-99.</w:t>
      </w:r>
      <w:r w:rsidRPr="00D97DFA" w:rsidDel="000C30ED">
        <w:rPr>
          <w:rFonts w:ascii="Optimum" w:hAnsi="Optimum" w:cs="Arial"/>
          <w:color w:val="000000" w:themeColor="text1"/>
          <w:sz w:val="20"/>
          <w:szCs w:val="20"/>
          <w:shd w:val="clear" w:color="auto" w:fill="FFFFFF"/>
        </w:rPr>
        <w:t xml:space="preserve"> </w:t>
      </w:r>
    </w:p>
    <w:p w14:paraId="46E86D0D" w14:textId="75E12EE5" w:rsidR="008A7B89" w:rsidRPr="00D97DFA" w:rsidRDefault="002F08A0" w:rsidP="006A60AF">
      <w:pPr>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Alviz, L., Pérez, A., &amp; Pérez-Cordero, A. (2017). Efecto inhibitorio de compuestos tipo metabolitos de bacterias endófitas contra </w:t>
      </w:r>
      <w:proofErr w:type="spellStart"/>
      <w:r w:rsidRPr="00D97DFA">
        <w:rPr>
          <w:rFonts w:ascii="Optimum" w:hAnsi="Optimum" w:cs="Arial"/>
          <w:i/>
          <w:color w:val="000000" w:themeColor="text1"/>
          <w:sz w:val="20"/>
          <w:szCs w:val="20"/>
          <w:shd w:val="clear" w:color="auto" w:fill="FFFFFF"/>
        </w:rPr>
        <w:t>Colletotrichum</w:t>
      </w:r>
      <w:proofErr w:type="spellEnd"/>
      <w:r w:rsidRPr="00D97DFA">
        <w:rPr>
          <w:rFonts w:ascii="Optimum" w:hAnsi="Optimum" w:cs="Arial"/>
          <w:i/>
          <w:color w:val="000000" w:themeColor="text1"/>
          <w:sz w:val="20"/>
          <w:szCs w:val="20"/>
          <w:shd w:val="clear" w:color="auto" w:fill="FFFFFF"/>
        </w:rPr>
        <w:t xml:space="preserve"> </w:t>
      </w:r>
      <w:proofErr w:type="spellStart"/>
      <w:r w:rsidRPr="00D97DFA">
        <w:rPr>
          <w:rFonts w:ascii="Optimum" w:hAnsi="Optimum" w:cs="Arial"/>
          <w:i/>
          <w:color w:val="000000" w:themeColor="text1"/>
          <w:sz w:val="20"/>
          <w:szCs w:val="20"/>
          <w:shd w:val="clear" w:color="auto" w:fill="FFFFFF"/>
        </w:rPr>
        <w:t>gloeosporioides</w:t>
      </w:r>
      <w:proofErr w:type="spellEnd"/>
      <w:r w:rsidRPr="00D97DFA">
        <w:rPr>
          <w:rFonts w:ascii="Optimum" w:hAnsi="Optimum" w:cs="Arial"/>
          <w:color w:val="000000" w:themeColor="text1"/>
          <w:sz w:val="20"/>
          <w:szCs w:val="20"/>
          <w:shd w:val="clear" w:color="auto" w:fill="FFFFFF"/>
        </w:rPr>
        <w:t xml:space="preserve"> y </w:t>
      </w:r>
      <w:proofErr w:type="spellStart"/>
      <w:r w:rsidRPr="00D97DFA">
        <w:rPr>
          <w:rFonts w:ascii="Optimum" w:hAnsi="Optimum" w:cs="Arial"/>
          <w:i/>
          <w:color w:val="000000" w:themeColor="text1"/>
          <w:sz w:val="20"/>
          <w:szCs w:val="20"/>
          <w:shd w:val="clear" w:color="auto" w:fill="FFFFFF"/>
        </w:rPr>
        <w:t>Burkholderia</w:t>
      </w:r>
      <w:proofErr w:type="spellEnd"/>
      <w:r w:rsidRPr="00D97DFA">
        <w:rPr>
          <w:rFonts w:ascii="Optimum" w:hAnsi="Optimum" w:cs="Arial"/>
          <w:i/>
          <w:color w:val="000000" w:themeColor="text1"/>
          <w:sz w:val="20"/>
          <w:szCs w:val="20"/>
          <w:shd w:val="clear" w:color="auto" w:fill="FFFFFF"/>
        </w:rPr>
        <w:t xml:space="preserve"> </w:t>
      </w:r>
      <w:proofErr w:type="spellStart"/>
      <w:r w:rsidRPr="00D97DFA">
        <w:rPr>
          <w:rFonts w:ascii="Optimum" w:hAnsi="Optimum" w:cs="Arial"/>
          <w:i/>
          <w:color w:val="000000" w:themeColor="text1"/>
          <w:sz w:val="20"/>
          <w:szCs w:val="20"/>
          <w:shd w:val="clear" w:color="auto" w:fill="FFFFFF"/>
        </w:rPr>
        <w:t>glumae</w:t>
      </w:r>
      <w:proofErr w:type="spellEnd"/>
      <w:r w:rsidRPr="00D97DFA">
        <w:rPr>
          <w:rFonts w:ascii="Optimum" w:hAnsi="Optimum" w:cs="Arial"/>
          <w:color w:val="000000" w:themeColor="text1"/>
          <w:sz w:val="20"/>
          <w:szCs w:val="20"/>
          <w:shd w:val="clear" w:color="auto" w:fill="FFFFFF"/>
        </w:rPr>
        <w:t>.</w:t>
      </w:r>
      <w:r w:rsidR="00A32BA3">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Revista Colombiana de Ciencia Animal-RECIA</w:t>
      </w:r>
      <w:r w:rsidRPr="00D97DFA">
        <w:rPr>
          <w:rFonts w:ascii="Optimum" w:hAnsi="Optimum" w:cs="Arial"/>
          <w:color w:val="000000" w:themeColor="text1"/>
          <w:sz w:val="20"/>
          <w:szCs w:val="20"/>
          <w:shd w:val="clear" w:color="auto" w:fill="FFFFFF"/>
        </w:rPr>
        <w:t>, 9, 18-25.</w:t>
      </w:r>
    </w:p>
    <w:p w14:paraId="7C9FE319" w14:textId="541E0A2D" w:rsidR="002F08A0" w:rsidRPr="00D97DFA" w:rsidRDefault="002F08A0" w:rsidP="006A60AF">
      <w:pPr>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Andrade, L. F., de Souza, G. L. O. D., </w:t>
      </w:r>
      <w:proofErr w:type="spellStart"/>
      <w:r w:rsidRPr="00D97DFA">
        <w:rPr>
          <w:rFonts w:ascii="Optimum" w:hAnsi="Optimum" w:cs="Arial"/>
          <w:color w:val="000000" w:themeColor="text1"/>
          <w:sz w:val="20"/>
          <w:szCs w:val="20"/>
          <w:shd w:val="clear" w:color="auto" w:fill="FFFFFF"/>
        </w:rPr>
        <w:t>Nietsche</w:t>
      </w:r>
      <w:proofErr w:type="spellEnd"/>
      <w:r w:rsidRPr="00D97DFA">
        <w:rPr>
          <w:rFonts w:ascii="Optimum" w:hAnsi="Optimum" w:cs="Arial"/>
          <w:color w:val="000000" w:themeColor="text1"/>
          <w:sz w:val="20"/>
          <w:szCs w:val="20"/>
          <w:shd w:val="clear" w:color="auto" w:fill="FFFFFF"/>
        </w:rPr>
        <w:t xml:space="preserve">, S., Xavier, A. A., Costa, M. R., Cardoso, A. M. </w:t>
      </w:r>
      <w:proofErr w:type="gramStart"/>
      <w:r w:rsidRPr="00D97DFA">
        <w:rPr>
          <w:rFonts w:ascii="Optimum" w:hAnsi="Optimum" w:cs="Arial"/>
          <w:color w:val="000000" w:themeColor="text1"/>
          <w:sz w:val="20"/>
          <w:szCs w:val="20"/>
          <w:shd w:val="clear" w:color="auto" w:fill="FFFFFF"/>
        </w:rPr>
        <w:t>S.</w:t>
      </w:r>
      <w:r w:rsidRPr="00D97DFA" w:rsidDel="00CB0944">
        <w:rPr>
          <w:rFonts w:ascii="Optimum" w:hAnsi="Optimum" w:cs="Arial"/>
          <w:color w:val="000000" w:themeColor="text1"/>
          <w:sz w:val="20"/>
          <w:szCs w:val="20"/>
          <w:shd w:val="clear" w:color="auto" w:fill="FFFFFF"/>
        </w:rPr>
        <w:t>,...</w:t>
      </w:r>
      <w:proofErr w:type="gramEnd"/>
      <w:r w:rsidRPr="00D97DFA">
        <w:rPr>
          <w:rFonts w:ascii="Optimum" w:hAnsi="Optimum" w:cs="Arial"/>
          <w:color w:val="000000" w:themeColor="text1"/>
          <w:sz w:val="20"/>
          <w:szCs w:val="20"/>
          <w:shd w:val="clear" w:color="auto" w:fill="FFFFFF"/>
        </w:rPr>
        <w:t xml:space="preserve">,... </w:t>
      </w:r>
      <w:r w:rsidRPr="00D97DFA">
        <w:rPr>
          <w:rFonts w:ascii="Optimum" w:hAnsi="Optimum" w:cs="Arial"/>
          <w:color w:val="000000" w:themeColor="text1"/>
          <w:sz w:val="20"/>
          <w:szCs w:val="20"/>
          <w:shd w:val="clear" w:color="auto" w:fill="FFFFFF"/>
          <w:lang w:val="en-US"/>
        </w:rPr>
        <w:t>&amp; Pereira, D. F. G. S. (2014). Analysis of the abilities of endophytic bacteria associated with banana tree roots to promote plant growth.</w:t>
      </w:r>
      <w:r w:rsidR="00A32BA3">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i/>
          <w:iCs/>
          <w:color w:val="000000" w:themeColor="text1"/>
          <w:sz w:val="20"/>
          <w:szCs w:val="20"/>
          <w:shd w:val="clear" w:color="auto" w:fill="FFFFFF"/>
        </w:rPr>
        <w:t>Journal</w:t>
      </w:r>
      <w:proofErr w:type="spellEnd"/>
      <w:r w:rsidRPr="00D97DFA">
        <w:rPr>
          <w:rFonts w:ascii="Optimum" w:hAnsi="Optimum" w:cs="Arial"/>
          <w:i/>
          <w:iCs/>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of</w:t>
      </w:r>
      <w:proofErr w:type="spellEnd"/>
      <w:r w:rsidRPr="00D97DFA">
        <w:rPr>
          <w:rFonts w:ascii="Optimum" w:hAnsi="Optimum" w:cs="Arial"/>
          <w:i/>
          <w:iCs/>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Microbiology</w:t>
      </w:r>
      <w:proofErr w:type="spellEnd"/>
      <w:r w:rsidRPr="00D97DFA">
        <w:rPr>
          <w:rFonts w:ascii="Optimum" w:hAnsi="Optimum" w:cs="Arial"/>
          <w:color w:val="000000" w:themeColor="text1"/>
          <w:sz w:val="20"/>
          <w:szCs w:val="20"/>
          <w:shd w:val="clear" w:color="auto" w:fill="FFFFFF"/>
        </w:rPr>
        <w:t>,</w:t>
      </w:r>
      <w:r w:rsidR="00A32BA3">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52</w:t>
      </w:r>
      <w:r w:rsidRPr="00D97DFA">
        <w:rPr>
          <w:rFonts w:ascii="Optimum" w:hAnsi="Optimum" w:cs="Arial"/>
          <w:color w:val="000000" w:themeColor="text1"/>
          <w:sz w:val="20"/>
          <w:szCs w:val="20"/>
          <w:shd w:val="clear" w:color="auto" w:fill="FFFFFF"/>
        </w:rPr>
        <w:t>(1), 27-34.</w:t>
      </w:r>
    </w:p>
    <w:p w14:paraId="1CD8285A" w14:textId="5C84FE26"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Angulo-Cortés, J. P., García-Díaz, A., Pedroza, A. M., Martínez-Salgado, M. M., &amp; Gutiérrez-Romero, V. (2012). Diseño de un medio para la producción de un </w:t>
      </w:r>
      <w:proofErr w:type="spellStart"/>
      <w:r w:rsidRPr="00D97DFA">
        <w:rPr>
          <w:rFonts w:ascii="Optimum" w:hAnsi="Optimum" w:cs="Arial"/>
          <w:color w:val="000000" w:themeColor="text1"/>
          <w:sz w:val="20"/>
          <w:szCs w:val="20"/>
          <w:shd w:val="clear" w:color="auto" w:fill="FFFFFF"/>
        </w:rPr>
        <w:t>co-cultivo</w:t>
      </w:r>
      <w:proofErr w:type="spellEnd"/>
      <w:r w:rsidRPr="00D97DFA">
        <w:rPr>
          <w:rFonts w:ascii="Optimum" w:hAnsi="Optimum" w:cs="Arial"/>
          <w:color w:val="000000" w:themeColor="text1"/>
          <w:sz w:val="20"/>
          <w:szCs w:val="20"/>
          <w:shd w:val="clear" w:color="auto" w:fill="FFFFFF"/>
        </w:rPr>
        <w:t xml:space="preserve"> de bacterias fosfato </w:t>
      </w:r>
      <w:proofErr w:type="spellStart"/>
      <w:r w:rsidRPr="00D97DFA">
        <w:rPr>
          <w:rFonts w:ascii="Optimum" w:hAnsi="Optimum" w:cs="Arial"/>
          <w:color w:val="000000" w:themeColor="text1"/>
          <w:sz w:val="20"/>
          <w:szCs w:val="20"/>
          <w:shd w:val="clear" w:color="auto" w:fill="FFFFFF"/>
        </w:rPr>
        <w:t>solubilizadoras</w:t>
      </w:r>
      <w:proofErr w:type="spellEnd"/>
      <w:r w:rsidRPr="00D97DFA">
        <w:rPr>
          <w:rFonts w:ascii="Optimum" w:hAnsi="Optimum" w:cs="Arial"/>
          <w:color w:val="000000" w:themeColor="text1"/>
          <w:sz w:val="20"/>
          <w:szCs w:val="20"/>
          <w:shd w:val="clear" w:color="auto" w:fill="FFFFFF"/>
        </w:rPr>
        <w:t xml:space="preserve"> con actividad fosfatasa.</w:t>
      </w:r>
      <w:r w:rsidR="00A32BA3">
        <w:rPr>
          <w:rFonts w:ascii="Optimum" w:hAnsi="Optimum" w:cs="Arial"/>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Universitas</w:t>
      </w:r>
      <w:proofErr w:type="spellEnd"/>
      <w:r w:rsidRPr="00D97DFA">
        <w:rPr>
          <w:rFonts w:ascii="Optimum" w:hAnsi="Optimum" w:cs="Arial"/>
          <w:i/>
          <w:iCs/>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Scientiarum</w:t>
      </w:r>
      <w:proofErr w:type="spellEnd"/>
      <w:r w:rsidRPr="00D97DFA">
        <w:rPr>
          <w:rFonts w:ascii="Optimum" w:hAnsi="Optimum" w:cs="Arial"/>
          <w:color w:val="000000" w:themeColor="text1"/>
          <w:sz w:val="20"/>
          <w:szCs w:val="20"/>
          <w:shd w:val="clear" w:color="auto" w:fill="FFFFFF"/>
        </w:rPr>
        <w:t>,</w:t>
      </w:r>
      <w:r w:rsidR="00A32BA3">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17</w:t>
      </w:r>
      <w:r w:rsidRPr="00D97DFA">
        <w:rPr>
          <w:rFonts w:ascii="Optimum" w:hAnsi="Optimum" w:cs="Arial"/>
          <w:color w:val="000000" w:themeColor="text1"/>
          <w:sz w:val="20"/>
          <w:szCs w:val="20"/>
          <w:shd w:val="clear" w:color="auto" w:fill="FFFFFF"/>
        </w:rPr>
        <w:t>(1), 43-52.</w:t>
      </w:r>
    </w:p>
    <w:p w14:paraId="3A25B275" w14:textId="3390A64B" w:rsidR="008A7B89" w:rsidRPr="00D97DFA" w:rsidRDefault="002F08A0" w:rsidP="006A60AF">
      <w:pPr>
        <w:ind w:left="284" w:hanging="284"/>
        <w:jc w:val="both"/>
        <w:rPr>
          <w:rFonts w:ascii="Optimum" w:hAnsi="Optimum" w:cs="Arial"/>
          <w:color w:val="000000" w:themeColor="text1"/>
          <w:sz w:val="20"/>
          <w:szCs w:val="20"/>
          <w:shd w:val="clear" w:color="auto" w:fill="FFFFFF"/>
          <w:lang w:val="en-US"/>
        </w:rPr>
      </w:pPr>
      <w:proofErr w:type="spellStart"/>
      <w:r w:rsidRPr="00D97DFA">
        <w:rPr>
          <w:rFonts w:ascii="Optimum" w:hAnsi="Optimum" w:cs="Arial"/>
          <w:color w:val="000000" w:themeColor="text1"/>
          <w:sz w:val="20"/>
          <w:szCs w:val="20"/>
          <w:shd w:val="clear" w:color="auto" w:fill="FFFFFF"/>
        </w:rPr>
        <w:t>Belimov</w:t>
      </w:r>
      <w:proofErr w:type="spellEnd"/>
      <w:r w:rsidRPr="00D97DFA">
        <w:rPr>
          <w:rFonts w:ascii="Optimum" w:hAnsi="Optimum" w:cs="Arial"/>
          <w:color w:val="000000" w:themeColor="text1"/>
          <w:sz w:val="20"/>
          <w:szCs w:val="20"/>
          <w:shd w:val="clear" w:color="auto" w:fill="FFFFFF"/>
        </w:rPr>
        <w:t xml:space="preserve">, A. A., </w:t>
      </w:r>
      <w:proofErr w:type="spellStart"/>
      <w:r w:rsidRPr="00D97DFA">
        <w:rPr>
          <w:rFonts w:ascii="Optimum" w:hAnsi="Optimum" w:cs="Arial"/>
          <w:color w:val="000000" w:themeColor="text1"/>
          <w:sz w:val="20"/>
          <w:szCs w:val="20"/>
          <w:shd w:val="clear" w:color="auto" w:fill="FFFFFF"/>
        </w:rPr>
        <w:t>Safronova</w:t>
      </w:r>
      <w:proofErr w:type="spellEnd"/>
      <w:r w:rsidRPr="00D97DFA">
        <w:rPr>
          <w:rFonts w:ascii="Optimum" w:hAnsi="Optimum" w:cs="Arial"/>
          <w:color w:val="000000" w:themeColor="text1"/>
          <w:sz w:val="20"/>
          <w:szCs w:val="20"/>
          <w:shd w:val="clear" w:color="auto" w:fill="FFFFFF"/>
        </w:rPr>
        <w:t xml:space="preserve">, V. I., </w:t>
      </w:r>
      <w:proofErr w:type="spellStart"/>
      <w:r w:rsidRPr="00D97DFA">
        <w:rPr>
          <w:rFonts w:ascii="Optimum" w:hAnsi="Optimum" w:cs="Arial"/>
          <w:color w:val="000000" w:themeColor="text1"/>
          <w:sz w:val="20"/>
          <w:szCs w:val="20"/>
          <w:shd w:val="clear" w:color="auto" w:fill="FFFFFF"/>
        </w:rPr>
        <w:t>Sergeyeva</w:t>
      </w:r>
      <w:proofErr w:type="spellEnd"/>
      <w:r w:rsidRPr="00D97DFA">
        <w:rPr>
          <w:rFonts w:ascii="Optimum" w:hAnsi="Optimum" w:cs="Arial"/>
          <w:color w:val="000000" w:themeColor="text1"/>
          <w:sz w:val="20"/>
          <w:szCs w:val="20"/>
          <w:shd w:val="clear" w:color="auto" w:fill="FFFFFF"/>
        </w:rPr>
        <w:t xml:space="preserve">, T. A., </w:t>
      </w:r>
      <w:proofErr w:type="spellStart"/>
      <w:r w:rsidRPr="00D97DFA">
        <w:rPr>
          <w:rFonts w:ascii="Optimum" w:hAnsi="Optimum" w:cs="Arial"/>
          <w:color w:val="000000" w:themeColor="text1"/>
          <w:sz w:val="20"/>
          <w:szCs w:val="20"/>
          <w:shd w:val="clear" w:color="auto" w:fill="FFFFFF"/>
        </w:rPr>
        <w:t>Egorova</w:t>
      </w:r>
      <w:proofErr w:type="spellEnd"/>
      <w:r w:rsidRPr="00D97DFA">
        <w:rPr>
          <w:rFonts w:ascii="Optimum" w:hAnsi="Optimum" w:cs="Arial"/>
          <w:color w:val="000000" w:themeColor="text1"/>
          <w:sz w:val="20"/>
          <w:szCs w:val="20"/>
          <w:shd w:val="clear" w:color="auto" w:fill="FFFFFF"/>
        </w:rPr>
        <w:t xml:space="preserve">, T. N., </w:t>
      </w:r>
      <w:proofErr w:type="spellStart"/>
      <w:r w:rsidRPr="00D97DFA">
        <w:rPr>
          <w:rFonts w:ascii="Optimum" w:hAnsi="Optimum" w:cs="Arial"/>
          <w:color w:val="000000" w:themeColor="text1"/>
          <w:sz w:val="20"/>
          <w:szCs w:val="20"/>
          <w:shd w:val="clear" w:color="auto" w:fill="FFFFFF"/>
        </w:rPr>
        <w:t>Matveyeva</w:t>
      </w:r>
      <w:proofErr w:type="spellEnd"/>
      <w:r w:rsidRPr="00D97DFA">
        <w:rPr>
          <w:rFonts w:ascii="Optimum" w:hAnsi="Optimum" w:cs="Arial"/>
          <w:color w:val="000000" w:themeColor="text1"/>
          <w:sz w:val="20"/>
          <w:szCs w:val="20"/>
          <w:shd w:val="clear" w:color="auto" w:fill="FFFFFF"/>
        </w:rPr>
        <w:t xml:space="preserve">, V. A., </w:t>
      </w:r>
      <w:proofErr w:type="spellStart"/>
      <w:r w:rsidRPr="00D97DFA">
        <w:rPr>
          <w:rFonts w:ascii="Optimum" w:hAnsi="Optimum" w:cs="Arial"/>
          <w:color w:val="000000" w:themeColor="text1"/>
          <w:sz w:val="20"/>
          <w:szCs w:val="20"/>
          <w:shd w:val="clear" w:color="auto" w:fill="FFFFFF"/>
        </w:rPr>
        <w:t>Tsyganov</w:t>
      </w:r>
      <w:proofErr w:type="spellEnd"/>
      <w:r w:rsidRPr="00D97DFA">
        <w:rPr>
          <w:rFonts w:ascii="Optimum" w:hAnsi="Optimum" w:cs="Arial"/>
          <w:color w:val="000000" w:themeColor="text1"/>
          <w:sz w:val="20"/>
          <w:szCs w:val="20"/>
          <w:shd w:val="clear" w:color="auto" w:fill="FFFFFF"/>
        </w:rPr>
        <w:t xml:space="preserve">, V. </w:t>
      </w:r>
      <w:proofErr w:type="gramStart"/>
      <w:r w:rsidRPr="00D97DFA">
        <w:rPr>
          <w:rFonts w:ascii="Optimum" w:hAnsi="Optimum" w:cs="Arial"/>
          <w:color w:val="000000" w:themeColor="text1"/>
          <w:sz w:val="20"/>
          <w:szCs w:val="20"/>
          <w:shd w:val="clear" w:color="auto" w:fill="FFFFFF"/>
        </w:rPr>
        <w:t>E.,...</w:t>
      </w:r>
      <w:proofErr w:type="gramEnd"/>
      <w:r w:rsidRPr="00D97DFA">
        <w:rPr>
          <w:rFonts w:ascii="Optimum" w:hAnsi="Optimum" w:cs="Arial"/>
          <w:color w:val="000000" w:themeColor="text1"/>
          <w:sz w:val="20"/>
          <w:szCs w:val="20"/>
          <w:shd w:val="clear" w:color="auto" w:fill="FFFFFF"/>
        </w:rPr>
        <w:t xml:space="preserve"> </w:t>
      </w:r>
      <w:r w:rsidRPr="00D97DFA">
        <w:rPr>
          <w:rFonts w:ascii="Optimum" w:hAnsi="Optimum" w:cs="Arial"/>
          <w:color w:val="000000" w:themeColor="text1"/>
          <w:sz w:val="20"/>
          <w:szCs w:val="20"/>
          <w:shd w:val="clear" w:color="auto" w:fill="FFFFFF"/>
          <w:lang w:val="en-US"/>
        </w:rPr>
        <w:t>&amp; Dietz, K. J. (2001). Characterization of plant growth promoting rhizobacteria isolated from polluted soils and containing 1-aminocyclopropane-1-carboxylate deaminase.</w:t>
      </w:r>
      <w:r w:rsidR="00A32BA3">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Canadian Journal of Microbiology</w:t>
      </w:r>
      <w:r w:rsidRPr="00D97DFA">
        <w:rPr>
          <w:rFonts w:ascii="Optimum" w:hAnsi="Optimum" w:cs="Arial"/>
          <w:color w:val="000000" w:themeColor="text1"/>
          <w:sz w:val="20"/>
          <w:szCs w:val="20"/>
          <w:shd w:val="clear" w:color="auto" w:fill="FFFFFF"/>
          <w:lang w:val="en-US"/>
        </w:rPr>
        <w:t>,</w:t>
      </w:r>
      <w:r w:rsidR="00A32BA3">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47</w:t>
      </w:r>
      <w:r w:rsidRPr="00D97DFA">
        <w:rPr>
          <w:rFonts w:ascii="Optimum" w:hAnsi="Optimum" w:cs="Arial"/>
          <w:color w:val="000000" w:themeColor="text1"/>
          <w:sz w:val="20"/>
          <w:szCs w:val="20"/>
          <w:shd w:val="clear" w:color="auto" w:fill="FFFFFF"/>
          <w:lang w:val="en-US"/>
        </w:rPr>
        <w:t>(7), 642-652.</w:t>
      </w:r>
    </w:p>
    <w:p w14:paraId="69FC0165" w14:textId="5DAC682F" w:rsidR="002F08A0" w:rsidRPr="00D97DFA" w:rsidRDefault="002F08A0" w:rsidP="006A60AF">
      <w:pPr>
        <w:ind w:left="284" w:hanging="284"/>
        <w:jc w:val="both"/>
        <w:rPr>
          <w:rFonts w:ascii="Optimum" w:hAnsi="Optimum" w:cs="Arial"/>
          <w:color w:val="000000" w:themeColor="text1"/>
          <w:sz w:val="20"/>
          <w:szCs w:val="20"/>
          <w:shd w:val="clear" w:color="auto" w:fill="FFFFFF"/>
          <w:lang w:val="en-US"/>
        </w:rPr>
      </w:pPr>
      <w:r w:rsidRPr="00D97DFA">
        <w:rPr>
          <w:rFonts w:ascii="Optimum" w:hAnsi="Optimum" w:cs="Arial"/>
          <w:color w:val="000000" w:themeColor="text1"/>
          <w:sz w:val="20"/>
          <w:szCs w:val="20"/>
          <w:shd w:val="clear" w:color="auto" w:fill="FFFFFF"/>
          <w:lang w:val="en-US"/>
        </w:rPr>
        <w:t xml:space="preserve">Chaudhary, H. J., Peng, G., Hu, M., He, Y., Yang, L., Luo, Y., &amp; Tan, Z. (2012). Genetic diversity of endophytic diazotrophs of the wild rice, </w:t>
      </w:r>
      <w:r w:rsidRPr="00D97DFA">
        <w:rPr>
          <w:rFonts w:ascii="Optimum" w:hAnsi="Optimum" w:cs="Arial"/>
          <w:i/>
          <w:color w:val="000000" w:themeColor="text1"/>
          <w:sz w:val="20"/>
          <w:szCs w:val="20"/>
          <w:shd w:val="clear" w:color="auto" w:fill="FFFFFF"/>
          <w:lang w:val="en-US"/>
        </w:rPr>
        <w:t xml:space="preserve">Oryza </w:t>
      </w:r>
      <w:proofErr w:type="spellStart"/>
      <w:r w:rsidRPr="00D97DFA">
        <w:rPr>
          <w:rFonts w:ascii="Optimum" w:hAnsi="Optimum" w:cs="Arial"/>
          <w:i/>
          <w:color w:val="000000" w:themeColor="text1"/>
          <w:sz w:val="20"/>
          <w:szCs w:val="20"/>
          <w:shd w:val="clear" w:color="auto" w:fill="FFFFFF"/>
          <w:lang w:val="en-US"/>
        </w:rPr>
        <w:t>alta</w:t>
      </w:r>
      <w:proofErr w:type="spellEnd"/>
      <w:r w:rsidRPr="00D97DFA">
        <w:rPr>
          <w:rFonts w:ascii="Optimum" w:hAnsi="Optimum" w:cs="Arial"/>
          <w:color w:val="000000" w:themeColor="text1"/>
          <w:sz w:val="20"/>
          <w:szCs w:val="20"/>
          <w:shd w:val="clear" w:color="auto" w:fill="FFFFFF"/>
          <w:lang w:val="en-US"/>
        </w:rPr>
        <w:t xml:space="preserve"> and identification of the new diazotroph, Acinetobacter </w:t>
      </w:r>
      <w:proofErr w:type="spellStart"/>
      <w:r w:rsidRPr="00D97DFA">
        <w:rPr>
          <w:rFonts w:ascii="Optimum" w:hAnsi="Optimum" w:cs="Arial"/>
          <w:i/>
          <w:color w:val="000000" w:themeColor="text1"/>
          <w:sz w:val="20"/>
          <w:szCs w:val="20"/>
          <w:shd w:val="clear" w:color="auto" w:fill="FFFFFF"/>
          <w:lang w:val="en-US"/>
        </w:rPr>
        <w:t>oryzae</w:t>
      </w:r>
      <w:proofErr w:type="spellEnd"/>
      <w:r w:rsidRPr="00D97DFA">
        <w:rPr>
          <w:rFonts w:ascii="Optimum" w:hAnsi="Optimum" w:cs="Arial"/>
          <w:i/>
          <w:color w:val="000000" w:themeColor="text1"/>
          <w:sz w:val="20"/>
          <w:szCs w:val="20"/>
          <w:shd w:val="clear" w:color="auto" w:fill="FFFFFF"/>
          <w:lang w:val="en-US"/>
        </w:rPr>
        <w:t xml:space="preserve"> sp</w:t>
      </w:r>
      <w:r w:rsidRPr="00D97DFA">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color w:val="000000" w:themeColor="text1"/>
          <w:sz w:val="20"/>
          <w:szCs w:val="20"/>
          <w:shd w:val="clear" w:color="auto" w:fill="FFFFFF"/>
          <w:lang w:val="en-US"/>
        </w:rPr>
        <w:t>nov.</w:t>
      </w:r>
      <w:proofErr w:type="spellEnd"/>
      <w:r w:rsidRPr="00D97DFA">
        <w:rPr>
          <w:rFonts w:ascii="Optimum" w:hAnsi="Optimum" w:cs="Arial"/>
          <w:color w:val="000000" w:themeColor="text1"/>
          <w:sz w:val="20"/>
          <w:szCs w:val="20"/>
          <w:shd w:val="clear" w:color="auto" w:fill="FFFFFF"/>
          <w:lang w:val="en-US"/>
        </w:rPr>
        <w:t> </w:t>
      </w:r>
      <w:r w:rsidRPr="00D97DFA">
        <w:rPr>
          <w:rFonts w:ascii="Optimum" w:hAnsi="Optimum" w:cs="Arial"/>
          <w:i/>
          <w:iCs/>
          <w:color w:val="000000" w:themeColor="text1"/>
          <w:sz w:val="20"/>
          <w:szCs w:val="20"/>
          <w:shd w:val="clear" w:color="auto" w:fill="FFFFFF"/>
          <w:lang w:val="en-US"/>
        </w:rPr>
        <w:t>Microbial ecology</w:t>
      </w:r>
      <w:r w:rsidRPr="00D97DFA">
        <w:rPr>
          <w:rFonts w:ascii="Optimum" w:hAnsi="Optimum" w:cs="Arial"/>
          <w:color w:val="000000" w:themeColor="text1"/>
          <w:sz w:val="20"/>
          <w:szCs w:val="20"/>
          <w:shd w:val="clear" w:color="auto" w:fill="FFFFFF"/>
          <w:lang w:val="en-US"/>
        </w:rPr>
        <w:t>, </w:t>
      </w:r>
      <w:r w:rsidRPr="00D97DFA">
        <w:rPr>
          <w:rFonts w:ascii="Optimum" w:hAnsi="Optimum" w:cs="Arial"/>
          <w:i/>
          <w:iCs/>
          <w:color w:val="000000" w:themeColor="text1"/>
          <w:sz w:val="20"/>
          <w:szCs w:val="20"/>
          <w:shd w:val="clear" w:color="auto" w:fill="FFFFFF"/>
          <w:lang w:val="en-US"/>
        </w:rPr>
        <w:t>63</w:t>
      </w:r>
      <w:r w:rsidRPr="00D97DFA">
        <w:rPr>
          <w:rFonts w:ascii="Optimum" w:hAnsi="Optimum" w:cs="Arial"/>
          <w:color w:val="000000" w:themeColor="text1"/>
          <w:sz w:val="20"/>
          <w:szCs w:val="20"/>
          <w:shd w:val="clear" w:color="auto" w:fill="FFFFFF"/>
          <w:lang w:val="en-US"/>
        </w:rPr>
        <w:t>(4), 813-821.</w:t>
      </w:r>
    </w:p>
    <w:p w14:paraId="4302AE82" w14:textId="4419C4A0" w:rsidR="008A7B89" w:rsidRPr="00D97DFA" w:rsidRDefault="002F08A0" w:rsidP="006A60AF">
      <w:pPr>
        <w:shd w:val="clear" w:color="auto" w:fill="FFFFFF"/>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Cordero, A. F. P., Sierra, J. N. R., &amp; Cuello, J. R. F. (2010). Diversidad de bacterias endófitas asociadas a raíces del pasto </w:t>
      </w:r>
      <w:proofErr w:type="spellStart"/>
      <w:r w:rsidRPr="00D97DFA">
        <w:rPr>
          <w:rFonts w:ascii="Optimum" w:hAnsi="Optimum" w:cs="Arial"/>
          <w:color w:val="000000" w:themeColor="text1"/>
          <w:sz w:val="20"/>
          <w:szCs w:val="20"/>
          <w:shd w:val="clear" w:color="auto" w:fill="FFFFFF"/>
        </w:rPr>
        <w:t>colosuana</w:t>
      </w:r>
      <w:proofErr w:type="spellEnd"/>
      <w:r w:rsidRPr="00D97DFA">
        <w:rPr>
          <w:rFonts w:ascii="Optimum" w:hAnsi="Optimum" w:cs="Arial"/>
          <w:color w:val="000000" w:themeColor="text1"/>
          <w:sz w:val="20"/>
          <w:szCs w:val="20"/>
          <w:shd w:val="clear" w:color="auto" w:fill="FFFFFF"/>
        </w:rPr>
        <w:t xml:space="preserve"> (</w:t>
      </w:r>
      <w:proofErr w:type="spellStart"/>
      <w:r w:rsidRPr="00D97DFA">
        <w:rPr>
          <w:rFonts w:ascii="Optimum" w:hAnsi="Optimum" w:cs="Arial"/>
          <w:i/>
          <w:color w:val="000000" w:themeColor="text1"/>
          <w:sz w:val="20"/>
          <w:szCs w:val="20"/>
          <w:shd w:val="clear" w:color="auto" w:fill="FFFFFF"/>
        </w:rPr>
        <w:t>Bothriochloa</w:t>
      </w:r>
      <w:proofErr w:type="spellEnd"/>
      <w:r w:rsidRPr="00D97DFA">
        <w:rPr>
          <w:rFonts w:ascii="Optimum" w:hAnsi="Optimum" w:cs="Arial"/>
          <w:i/>
          <w:color w:val="000000" w:themeColor="text1"/>
          <w:sz w:val="20"/>
          <w:szCs w:val="20"/>
          <w:shd w:val="clear" w:color="auto" w:fill="FFFFFF"/>
        </w:rPr>
        <w:t xml:space="preserve"> pertusa</w:t>
      </w:r>
      <w:r w:rsidRPr="00D97DFA">
        <w:rPr>
          <w:rFonts w:ascii="Optimum" w:hAnsi="Optimum" w:cs="Arial"/>
          <w:color w:val="000000" w:themeColor="text1"/>
          <w:sz w:val="20"/>
          <w:szCs w:val="20"/>
          <w:shd w:val="clear" w:color="auto" w:fill="FFFFFF"/>
        </w:rPr>
        <w:t>) en tres localidades del departamento de Sucre, Colombia.</w:t>
      </w:r>
      <w:r w:rsidR="00A32BA3">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 xml:space="preserve">Acta </w:t>
      </w:r>
      <w:r w:rsidR="00A060B8">
        <w:rPr>
          <w:rFonts w:ascii="Optimum" w:hAnsi="Optimum" w:cs="Arial"/>
          <w:i/>
          <w:iCs/>
          <w:color w:val="000000" w:themeColor="text1"/>
          <w:sz w:val="20"/>
          <w:szCs w:val="20"/>
          <w:shd w:val="clear" w:color="auto" w:fill="FFFFFF"/>
        </w:rPr>
        <w:t>B</w:t>
      </w:r>
      <w:r w:rsidRPr="00D97DFA">
        <w:rPr>
          <w:rFonts w:ascii="Optimum" w:hAnsi="Optimum" w:cs="Arial"/>
          <w:i/>
          <w:iCs/>
          <w:color w:val="000000" w:themeColor="text1"/>
          <w:sz w:val="20"/>
          <w:szCs w:val="20"/>
          <w:shd w:val="clear" w:color="auto" w:fill="FFFFFF"/>
        </w:rPr>
        <w:t xml:space="preserve">iológica </w:t>
      </w:r>
      <w:r w:rsidR="00A060B8">
        <w:rPr>
          <w:rFonts w:ascii="Optimum" w:hAnsi="Optimum" w:cs="Arial"/>
          <w:i/>
          <w:iCs/>
          <w:color w:val="000000" w:themeColor="text1"/>
          <w:sz w:val="20"/>
          <w:szCs w:val="20"/>
          <w:shd w:val="clear" w:color="auto" w:fill="FFFFFF"/>
        </w:rPr>
        <w:t>C</w:t>
      </w:r>
      <w:r w:rsidRPr="00D97DFA">
        <w:rPr>
          <w:rFonts w:ascii="Optimum" w:hAnsi="Optimum" w:cs="Arial"/>
          <w:i/>
          <w:iCs/>
          <w:color w:val="000000" w:themeColor="text1"/>
          <w:sz w:val="20"/>
          <w:szCs w:val="20"/>
          <w:shd w:val="clear" w:color="auto" w:fill="FFFFFF"/>
        </w:rPr>
        <w:t>olombiana</w:t>
      </w:r>
      <w:r w:rsidRPr="00D97DFA">
        <w:rPr>
          <w:rFonts w:ascii="Optimum" w:hAnsi="Optimum" w:cs="Arial"/>
          <w:color w:val="000000" w:themeColor="text1"/>
          <w:sz w:val="20"/>
          <w:szCs w:val="20"/>
          <w:shd w:val="clear" w:color="auto" w:fill="FFFFFF"/>
        </w:rPr>
        <w:t>,</w:t>
      </w:r>
      <w:r w:rsidR="00A32BA3">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15</w:t>
      </w:r>
      <w:r w:rsidRPr="00D97DFA">
        <w:rPr>
          <w:rFonts w:ascii="Optimum" w:hAnsi="Optimum" w:cs="Arial"/>
          <w:color w:val="000000" w:themeColor="text1"/>
          <w:sz w:val="20"/>
          <w:szCs w:val="20"/>
          <w:shd w:val="clear" w:color="auto" w:fill="FFFFFF"/>
        </w:rPr>
        <w:t>(2), 219-228.</w:t>
      </w:r>
    </w:p>
    <w:p w14:paraId="22BFD4DE" w14:textId="2FA7FA75" w:rsidR="002F08A0" w:rsidRPr="00D97DFA" w:rsidRDefault="002F08A0" w:rsidP="006A60AF">
      <w:pPr>
        <w:ind w:left="284" w:hanging="284"/>
        <w:jc w:val="both"/>
        <w:rPr>
          <w:rFonts w:ascii="Optimum" w:hAnsi="Optimum" w:cs="Arial"/>
          <w:color w:val="000000" w:themeColor="text1"/>
          <w:sz w:val="20"/>
          <w:szCs w:val="20"/>
          <w:shd w:val="clear" w:color="auto" w:fill="FFFFFF"/>
        </w:rPr>
      </w:pPr>
      <w:proofErr w:type="spellStart"/>
      <w:r w:rsidRPr="00D97DFA">
        <w:rPr>
          <w:rFonts w:ascii="Optimum" w:hAnsi="Optimum" w:cs="Arial"/>
          <w:color w:val="000000" w:themeColor="text1"/>
          <w:sz w:val="20"/>
          <w:szCs w:val="20"/>
          <w:shd w:val="clear" w:color="auto" w:fill="FFFFFF"/>
          <w:lang w:val="es-MX"/>
        </w:rPr>
        <w:t>Ding</w:t>
      </w:r>
      <w:proofErr w:type="spellEnd"/>
      <w:r w:rsidRPr="00D97DFA">
        <w:rPr>
          <w:rFonts w:ascii="Optimum" w:hAnsi="Optimum" w:cs="Arial"/>
          <w:color w:val="000000" w:themeColor="text1"/>
          <w:sz w:val="20"/>
          <w:szCs w:val="20"/>
          <w:shd w:val="clear" w:color="auto" w:fill="FFFFFF"/>
          <w:lang w:val="es-MX"/>
        </w:rPr>
        <w:t xml:space="preserve">, T., Palmer, M. W., &amp; </w:t>
      </w:r>
      <w:proofErr w:type="spellStart"/>
      <w:r w:rsidRPr="00D97DFA">
        <w:rPr>
          <w:rFonts w:ascii="Optimum" w:hAnsi="Optimum" w:cs="Arial"/>
          <w:color w:val="000000" w:themeColor="text1"/>
          <w:sz w:val="20"/>
          <w:szCs w:val="20"/>
          <w:shd w:val="clear" w:color="auto" w:fill="FFFFFF"/>
          <w:lang w:val="es-MX"/>
        </w:rPr>
        <w:t>Melcher</w:t>
      </w:r>
      <w:proofErr w:type="spellEnd"/>
      <w:r w:rsidRPr="00D97DFA">
        <w:rPr>
          <w:rFonts w:ascii="Optimum" w:hAnsi="Optimum" w:cs="Arial"/>
          <w:color w:val="000000" w:themeColor="text1"/>
          <w:sz w:val="20"/>
          <w:szCs w:val="20"/>
          <w:shd w:val="clear" w:color="auto" w:fill="FFFFFF"/>
          <w:lang w:val="es-MX"/>
        </w:rPr>
        <w:t xml:space="preserve">, U. (2013). </w:t>
      </w:r>
      <w:r w:rsidRPr="00D97DFA">
        <w:rPr>
          <w:rFonts w:ascii="Optimum" w:hAnsi="Optimum" w:cs="Arial"/>
          <w:color w:val="000000" w:themeColor="text1"/>
          <w:sz w:val="20"/>
          <w:szCs w:val="20"/>
          <w:shd w:val="clear" w:color="auto" w:fill="FFFFFF"/>
          <w:lang w:val="en-US"/>
        </w:rPr>
        <w:t>Community terminal restriction fragment length polymorphisms reveal insights into the diversity and dynamics of leaf endophytic bacteria.</w:t>
      </w:r>
      <w:r w:rsidR="00080929">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rPr>
        <w:t xml:space="preserve">BMC </w:t>
      </w:r>
      <w:proofErr w:type="spellStart"/>
      <w:r w:rsidR="00A060B8">
        <w:rPr>
          <w:rFonts w:ascii="Optimum" w:hAnsi="Optimum" w:cs="Arial"/>
          <w:i/>
          <w:iCs/>
          <w:color w:val="000000" w:themeColor="text1"/>
          <w:sz w:val="20"/>
          <w:szCs w:val="20"/>
          <w:shd w:val="clear" w:color="auto" w:fill="FFFFFF"/>
        </w:rPr>
        <w:t>M</w:t>
      </w:r>
      <w:r w:rsidRPr="00D97DFA">
        <w:rPr>
          <w:rFonts w:ascii="Optimum" w:hAnsi="Optimum" w:cs="Arial"/>
          <w:i/>
          <w:iCs/>
          <w:color w:val="000000" w:themeColor="text1"/>
          <w:sz w:val="20"/>
          <w:szCs w:val="20"/>
          <w:shd w:val="clear" w:color="auto" w:fill="FFFFFF"/>
        </w:rPr>
        <w:t>icrobiology</w:t>
      </w:r>
      <w:proofErr w:type="spellEnd"/>
      <w:r w:rsidRPr="00D97DFA">
        <w:rPr>
          <w:rFonts w:ascii="Optimum" w:hAnsi="Optimum" w:cs="Arial"/>
          <w:color w:val="000000" w:themeColor="text1"/>
          <w:sz w:val="20"/>
          <w:szCs w:val="20"/>
          <w:shd w:val="clear" w:color="auto" w:fill="FFFFFF"/>
        </w:rPr>
        <w:t>,</w:t>
      </w:r>
      <w:r w:rsidR="00080929">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13</w:t>
      </w:r>
      <w:r w:rsidRPr="00D97DFA">
        <w:rPr>
          <w:rFonts w:ascii="Optimum" w:hAnsi="Optimum" w:cs="Arial"/>
          <w:color w:val="000000" w:themeColor="text1"/>
          <w:sz w:val="20"/>
          <w:szCs w:val="20"/>
          <w:shd w:val="clear" w:color="auto" w:fill="FFFFFF"/>
        </w:rPr>
        <w:t>(1), 1.</w:t>
      </w:r>
    </w:p>
    <w:p w14:paraId="34560D5C" w14:textId="6A3C3BA0"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Doncel, A., Chamorro, L., &amp; Pérez, A. (2016). Actividad </w:t>
      </w:r>
      <w:r w:rsidRPr="00D97DFA">
        <w:rPr>
          <w:rFonts w:ascii="Optimum" w:hAnsi="Optimum" w:cs="Arial"/>
          <w:i/>
          <w:color w:val="000000" w:themeColor="text1"/>
          <w:sz w:val="20"/>
          <w:szCs w:val="20"/>
          <w:shd w:val="clear" w:color="auto" w:fill="FFFFFF"/>
        </w:rPr>
        <w:t>in vitro</w:t>
      </w:r>
      <w:r w:rsidRPr="00D97DFA">
        <w:rPr>
          <w:rFonts w:ascii="Optimum" w:hAnsi="Optimum" w:cs="Arial"/>
          <w:color w:val="000000" w:themeColor="text1"/>
          <w:sz w:val="20"/>
          <w:szCs w:val="20"/>
          <w:shd w:val="clear" w:color="auto" w:fill="FFFFFF"/>
        </w:rPr>
        <w:t xml:space="preserve"> de bacterias endófitas promotoras de crecimiento asociadas con pasto </w:t>
      </w:r>
      <w:proofErr w:type="spellStart"/>
      <w:r w:rsidRPr="00D97DFA">
        <w:rPr>
          <w:rFonts w:ascii="Optimum" w:hAnsi="Optimum" w:cs="Arial"/>
          <w:color w:val="000000" w:themeColor="text1"/>
          <w:sz w:val="20"/>
          <w:szCs w:val="20"/>
          <w:shd w:val="clear" w:color="auto" w:fill="FFFFFF"/>
        </w:rPr>
        <w:t>colosoana</w:t>
      </w:r>
      <w:proofErr w:type="spellEnd"/>
      <w:r w:rsidRPr="00D97DFA">
        <w:rPr>
          <w:rFonts w:ascii="Optimum" w:hAnsi="Optimum" w:cs="Arial"/>
          <w:color w:val="000000" w:themeColor="text1"/>
          <w:sz w:val="20"/>
          <w:szCs w:val="20"/>
          <w:shd w:val="clear" w:color="auto" w:fill="FFFFFF"/>
        </w:rPr>
        <w:t xml:space="preserve"> en el municipio de Corozal, Sucre.</w:t>
      </w:r>
      <w:r w:rsidR="00080929">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Revista Colombiana de Ciencia Animal-RECIA</w:t>
      </w:r>
      <w:r w:rsidRPr="00D97DFA">
        <w:rPr>
          <w:rFonts w:ascii="Optimum" w:hAnsi="Optimum" w:cs="Arial"/>
          <w:color w:val="000000" w:themeColor="text1"/>
          <w:sz w:val="20"/>
          <w:szCs w:val="20"/>
          <w:shd w:val="clear" w:color="auto" w:fill="FFFFFF"/>
        </w:rPr>
        <w:t>, 351-360.</w:t>
      </w:r>
    </w:p>
    <w:p w14:paraId="644B4B8D" w14:textId="69249C60" w:rsidR="002F08A0" w:rsidRPr="00D97DFA" w:rsidRDefault="002F08A0" w:rsidP="006A60AF">
      <w:pPr>
        <w:ind w:left="284" w:hanging="284"/>
        <w:jc w:val="both"/>
        <w:rPr>
          <w:rFonts w:ascii="Optimum" w:hAnsi="Optimum" w:cs="Arial"/>
          <w:color w:val="000000" w:themeColor="text1"/>
          <w:sz w:val="20"/>
          <w:szCs w:val="20"/>
          <w:shd w:val="clear" w:color="auto" w:fill="FFFFFF"/>
        </w:rPr>
      </w:pPr>
      <w:r w:rsidRPr="00D97DFA">
        <w:rPr>
          <w:rFonts w:ascii="Optimum" w:eastAsia="Calibri" w:hAnsi="Optimum" w:cs="Arial"/>
          <w:color w:val="000000" w:themeColor="text1"/>
          <w:sz w:val="20"/>
          <w:szCs w:val="20"/>
          <w:shd w:val="clear" w:color="auto" w:fill="FFFFFF"/>
          <w:lang w:val="en-US" w:eastAsia="en-US"/>
        </w:rPr>
        <w:t>El-</w:t>
      </w:r>
      <w:proofErr w:type="spellStart"/>
      <w:r w:rsidRPr="00D97DFA">
        <w:rPr>
          <w:rFonts w:ascii="Optimum" w:eastAsia="Calibri" w:hAnsi="Optimum" w:cs="Arial"/>
          <w:color w:val="000000" w:themeColor="text1"/>
          <w:sz w:val="20"/>
          <w:szCs w:val="20"/>
          <w:shd w:val="clear" w:color="auto" w:fill="FFFFFF"/>
          <w:lang w:val="en-US" w:eastAsia="en-US"/>
        </w:rPr>
        <w:t>Tarabily</w:t>
      </w:r>
      <w:proofErr w:type="spellEnd"/>
      <w:r w:rsidRPr="00D97DFA">
        <w:rPr>
          <w:rFonts w:ascii="Optimum" w:eastAsia="Calibri" w:hAnsi="Optimum" w:cs="Arial"/>
          <w:color w:val="000000" w:themeColor="text1"/>
          <w:sz w:val="20"/>
          <w:szCs w:val="20"/>
          <w:shd w:val="clear" w:color="auto" w:fill="FFFFFF"/>
          <w:lang w:val="en-US" w:eastAsia="en-US"/>
        </w:rPr>
        <w:t>, K. A. (2008). Promotion of tomato (</w:t>
      </w:r>
      <w:proofErr w:type="spellStart"/>
      <w:r w:rsidRPr="00D97DFA">
        <w:rPr>
          <w:rFonts w:ascii="Optimum" w:eastAsia="Calibri" w:hAnsi="Optimum" w:cs="Arial"/>
          <w:i/>
          <w:color w:val="000000" w:themeColor="text1"/>
          <w:sz w:val="20"/>
          <w:szCs w:val="20"/>
          <w:shd w:val="clear" w:color="auto" w:fill="FFFFFF"/>
          <w:lang w:val="en-US" w:eastAsia="en-US"/>
        </w:rPr>
        <w:t>Lycopersicon</w:t>
      </w:r>
      <w:proofErr w:type="spellEnd"/>
      <w:r w:rsidRPr="00D97DFA">
        <w:rPr>
          <w:rFonts w:ascii="Optimum" w:eastAsia="Calibri" w:hAnsi="Optimum" w:cs="Arial"/>
          <w:i/>
          <w:color w:val="000000" w:themeColor="text1"/>
          <w:sz w:val="20"/>
          <w:szCs w:val="20"/>
          <w:shd w:val="clear" w:color="auto" w:fill="FFFFFF"/>
          <w:lang w:val="en-US" w:eastAsia="en-US"/>
        </w:rPr>
        <w:t xml:space="preserve"> </w:t>
      </w:r>
      <w:proofErr w:type="spellStart"/>
      <w:r w:rsidRPr="00D97DFA">
        <w:rPr>
          <w:rFonts w:ascii="Optimum" w:eastAsia="Calibri" w:hAnsi="Optimum" w:cs="Arial"/>
          <w:i/>
          <w:color w:val="000000" w:themeColor="text1"/>
          <w:sz w:val="20"/>
          <w:szCs w:val="20"/>
          <w:shd w:val="clear" w:color="auto" w:fill="FFFFFF"/>
          <w:lang w:val="en-US" w:eastAsia="en-US"/>
        </w:rPr>
        <w:t>esculentum</w:t>
      </w:r>
      <w:proofErr w:type="spellEnd"/>
      <w:r w:rsidRPr="00D97DFA">
        <w:rPr>
          <w:rFonts w:ascii="Optimum" w:eastAsia="Calibri" w:hAnsi="Optimum" w:cs="Arial"/>
          <w:color w:val="000000" w:themeColor="text1"/>
          <w:sz w:val="20"/>
          <w:szCs w:val="20"/>
          <w:shd w:val="clear" w:color="auto" w:fill="FFFFFF"/>
          <w:lang w:val="en-US" w:eastAsia="en-US"/>
        </w:rPr>
        <w:t xml:space="preserve"> Mill.) plant growth by rhizosphere competent 1-aminocyclopropane-1-carboxylic acid deaminase-producing </w:t>
      </w:r>
      <w:proofErr w:type="spellStart"/>
      <w:r w:rsidRPr="00D97DFA">
        <w:rPr>
          <w:rFonts w:ascii="Optimum" w:eastAsia="Calibri" w:hAnsi="Optimum" w:cs="Arial"/>
          <w:color w:val="000000" w:themeColor="text1"/>
          <w:sz w:val="20"/>
          <w:szCs w:val="20"/>
          <w:shd w:val="clear" w:color="auto" w:fill="FFFFFF"/>
          <w:lang w:val="en-US" w:eastAsia="en-US"/>
        </w:rPr>
        <w:t>streptomycete</w:t>
      </w:r>
      <w:proofErr w:type="spellEnd"/>
      <w:r w:rsidRPr="00D97DFA">
        <w:rPr>
          <w:rFonts w:ascii="Optimum" w:eastAsia="Calibri" w:hAnsi="Optimum" w:cs="Arial"/>
          <w:color w:val="000000" w:themeColor="text1"/>
          <w:sz w:val="20"/>
          <w:szCs w:val="20"/>
          <w:shd w:val="clear" w:color="auto" w:fill="FFFFFF"/>
          <w:lang w:val="en-US" w:eastAsia="en-US"/>
        </w:rPr>
        <w:t xml:space="preserve"> actinomycetes.</w:t>
      </w:r>
      <w:r w:rsidR="00080929">
        <w:rPr>
          <w:rFonts w:ascii="Optimum" w:eastAsia="Calibri" w:hAnsi="Optimum" w:cs="Arial"/>
          <w:color w:val="000000" w:themeColor="text1"/>
          <w:sz w:val="20"/>
          <w:szCs w:val="20"/>
          <w:shd w:val="clear" w:color="auto" w:fill="FFFFFF"/>
          <w:lang w:val="en-US" w:eastAsia="en-US"/>
        </w:rPr>
        <w:t xml:space="preserve"> </w:t>
      </w:r>
      <w:proofErr w:type="spellStart"/>
      <w:r w:rsidRPr="00D97DFA">
        <w:rPr>
          <w:rFonts w:ascii="Optimum" w:hAnsi="Optimum" w:cs="Arial"/>
          <w:i/>
          <w:iCs/>
          <w:color w:val="000000" w:themeColor="text1"/>
          <w:sz w:val="20"/>
          <w:szCs w:val="20"/>
          <w:shd w:val="clear" w:color="auto" w:fill="FFFFFF"/>
        </w:rPr>
        <w:t>Plant</w:t>
      </w:r>
      <w:proofErr w:type="spellEnd"/>
      <w:r w:rsidRPr="00D97DFA">
        <w:rPr>
          <w:rFonts w:ascii="Optimum" w:hAnsi="Optimum" w:cs="Arial"/>
          <w:i/>
          <w:iCs/>
          <w:color w:val="000000" w:themeColor="text1"/>
          <w:sz w:val="20"/>
          <w:szCs w:val="20"/>
          <w:shd w:val="clear" w:color="auto" w:fill="FFFFFF"/>
        </w:rPr>
        <w:t xml:space="preserve"> and </w:t>
      </w:r>
      <w:proofErr w:type="spellStart"/>
      <w:r w:rsidRPr="00D97DFA">
        <w:rPr>
          <w:rFonts w:ascii="Optimum" w:hAnsi="Optimum" w:cs="Arial"/>
          <w:i/>
          <w:iCs/>
          <w:color w:val="000000" w:themeColor="text1"/>
          <w:sz w:val="20"/>
          <w:szCs w:val="20"/>
          <w:shd w:val="clear" w:color="auto" w:fill="FFFFFF"/>
        </w:rPr>
        <w:t>Soil</w:t>
      </w:r>
      <w:proofErr w:type="spellEnd"/>
      <w:r w:rsidRPr="00D97DFA">
        <w:rPr>
          <w:rFonts w:ascii="Optimum" w:hAnsi="Optimum" w:cs="Arial"/>
          <w:color w:val="000000" w:themeColor="text1"/>
          <w:sz w:val="20"/>
          <w:szCs w:val="20"/>
          <w:shd w:val="clear" w:color="auto" w:fill="FFFFFF"/>
        </w:rPr>
        <w:t>,</w:t>
      </w:r>
      <w:r w:rsidR="00080929">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308</w:t>
      </w:r>
      <w:r w:rsidRPr="00D97DFA">
        <w:rPr>
          <w:rFonts w:ascii="Optimum" w:hAnsi="Optimum" w:cs="Arial"/>
          <w:color w:val="000000" w:themeColor="text1"/>
          <w:sz w:val="20"/>
          <w:szCs w:val="20"/>
          <w:shd w:val="clear" w:color="auto" w:fill="FFFFFF"/>
        </w:rPr>
        <w:t xml:space="preserve">(1-2), 161-174. </w:t>
      </w:r>
    </w:p>
    <w:p w14:paraId="379E44DA" w14:textId="285E5AE7" w:rsidR="002F08A0" w:rsidRPr="00D97DFA" w:rsidRDefault="002F08A0" w:rsidP="006A60AF">
      <w:pPr>
        <w:pStyle w:val="Sinespaciado"/>
        <w:ind w:left="284" w:hanging="284"/>
        <w:jc w:val="both"/>
        <w:rPr>
          <w:rFonts w:ascii="Optimum" w:hAnsi="Optimum" w:cs="Arial"/>
          <w:color w:val="000000" w:themeColor="text1"/>
          <w:sz w:val="20"/>
          <w:szCs w:val="20"/>
        </w:rPr>
      </w:pPr>
      <w:r w:rsidRPr="00D97DFA">
        <w:rPr>
          <w:rFonts w:ascii="Optimum" w:hAnsi="Optimum" w:cs="Arial"/>
          <w:color w:val="000000" w:themeColor="text1"/>
          <w:sz w:val="20"/>
          <w:szCs w:val="20"/>
          <w:shd w:val="clear" w:color="auto" w:fill="FFFFFF"/>
        </w:rPr>
        <w:t xml:space="preserve">Estrada, G. A., </w:t>
      </w:r>
      <w:proofErr w:type="spellStart"/>
      <w:r w:rsidRPr="00D97DFA">
        <w:rPr>
          <w:rFonts w:ascii="Optimum" w:hAnsi="Optimum" w:cs="Arial"/>
          <w:color w:val="000000" w:themeColor="text1"/>
          <w:sz w:val="20"/>
          <w:szCs w:val="20"/>
          <w:shd w:val="clear" w:color="auto" w:fill="FFFFFF"/>
        </w:rPr>
        <w:t>Baldani</w:t>
      </w:r>
      <w:proofErr w:type="spellEnd"/>
      <w:r w:rsidRPr="00D97DFA">
        <w:rPr>
          <w:rFonts w:ascii="Optimum" w:hAnsi="Optimum" w:cs="Arial"/>
          <w:color w:val="000000" w:themeColor="text1"/>
          <w:sz w:val="20"/>
          <w:szCs w:val="20"/>
          <w:shd w:val="clear" w:color="auto" w:fill="FFFFFF"/>
        </w:rPr>
        <w:t xml:space="preserve">, V. L. D., de Oliveira, D. M., Urquiaga, S., &amp; </w:t>
      </w:r>
      <w:proofErr w:type="spellStart"/>
      <w:r w:rsidRPr="00D97DFA">
        <w:rPr>
          <w:rFonts w:ascii="Optimum" w:hAnsi="Optimum" w:cs="Arial"/>
          <w:color w:val="000000" w:themeColor="text1"/>
          <w:sz w:val="20"/>
          <w:szCs w:val="20"/>
          <w:shd w:val="clear" w:color="auto" w:fill="FFFFFF"/>
        </w:rPr>
        <w:t>Baldani</w:t>
      </w:r>
      <w:proofErr w:type="spellEnd"/>
      <w:r w:rsidRPr="00D97DFA">
        <w:rPr>
          <w:rFonts w:ascii="Optimum" w:hAnsi="Optimum" w:cs="Arial"/>
          <w:color w:val="000000" w:themeColor="text1"/>
          <w:sz w:val="20"/>
          <w:szCs w:val="20"/>
          <w:shd w:val="clear" w:color="auto" w:fill="FFFFFF"/>
        </w:rPr>
        <w:t xml:space="preserve">, J. I. (2013). </w:t>
      </w:r>
      <w:r w:rsidRPr="00D97DFA">
        <w:rPr>
          <w:rFonts w:ascii="Optimum" w:hAnsi="Optimum" w:cs="Arial"/>
          <w:color w:val="000000" w:themeColor="text1"/>
          <w:sz w:val="20"/>
          <w:szCs w:val="20"/>
          <w:shd w:val="clear" w:color="auto" w:fill="FFFFFF"/>
          <w:lang w:val="en-US"/>
        </w:rPr>
        <w:t xml:space="preserve">Selection of phosphate-solubilizing </w:t>
      </w:r>
      <w:r w:rsidRPr="00D97DFA">
        <w:rPr>
          <w:rFonts w:ascii="Optimum" w:hAnsi="Optimum" w:cs="Arial"/>
          <w:i/>
          <w:color w:val="000000" w:themeColor="text1"/>
          <w:sz w:val="20"/>
          <w:szCs w:val="20"/>
          <w:shd w:val="clear" w:color="auto" w:fill="FFFFFF"/>
          <w:lang w:val="en-US"/>
        </w:rPr>
        <w:t xml:space="preserve">diazotrophic </w:t>
      </w:r>
      <w:proofErr w:type="spellStart"/>
      <w:r w:rsidRPr="00D97DFA">
        <w:rPr>
          <w:rFonts w:ascii="Optimum" w:hAnsi="Optimum" w:cs="Arial"/>
          <w:i/>
          <w:color w:val="000000" w:themeColor="text1"/>
          <w:sz w:val="20"/>
          <w:szCs w:val="20"/>
          <w:shd w:val="clear" w:color="auto" w:fill="FFFFFF"/>
          <w:lang w:val="en-US"/>
        </w:rPr>
        <w:t>Herbaspirillum</w:t>
      </w:r>
      <w:proofErr w:type="spellEnd"/>
      <w:r w:rsidRPr="00D97DFA">
        <w:rPr>
          <w:rFonts w:ascii="Optimum" w:hAnsi="Optimum" w:cs="Arial"/>
          <w:color w:val="000000" w:themeColor="text1"/>
          <w:sz w:val="20"/>
          <w:szCs w:val="20"/>
          <w:shd w:val="clear" w:color="auto" w:fill="FFFFFF"/>
          <w:lang w:val="en-US"/>
        </w:rPr>
        <w:t xml:space="preserve"> and </w:t>
      </w:r>
      <w:proofErr w:type="spellStart"/>
      <w:r w:rsidRPr="00D97DFA">
        <w:rPr>
          <w:rFonts w:ascii="Optimum" w:hAnsi="Optimum" w:cs="Arial"/>
          <w:i/>
          <w:color w:val="000000" w:themeColor="text1"/>
          <w:sz w:val="20"/>
          <w:szCs w:val="20"/>
          <w:shd w:val="clear" w:color="auto" w:fill="FFFFFF"/>
          <w:lang w:val="en-US"/>
        </w:rPr>
        <w:t>Burkholderia</w:t>
      </w:r>
      <w:proofErr w:type="spellEnd"/>
      <w:r w:rsidRPr="00D97DFA">
        <w:rPr>
          <w:rFonts w:ascii="Optimum" w:hAnsi="Optimum" w:cs="Arial"/>
          <w:i/>
          <w:color w:val="000000" w:themeColor="text1"/>
          <w:sz w:val="20"/>
          <w:szCs w:val="20"/>
          <w:shd w:val="clear" w:color="auto" w:fill="FFFFFF"/>
          <w:lang w:val="en-US"/>
        </w:rPr>
        <w:t xml:space="preserve"> strains</w:t>
      </w:r>
      <w:r w:rsidRPr="00D97DFA">
        <w:rPr>
          <w:rFonts w:ascii="Optimum" w:hAnsi="Optimum" w:cs="Arial"/>
          <w:color w:val="000000" w:themeColor="text1"/>
          <w:sz w:val="20"/>
          <w:szCs w:val="20"/>
          <w:shd w:val="clear" w:color="auto" w:fill="FFFFFF"/>
          <w:lang w:val="en-US"/>
        </w:rPr>
        <w:t xml:space="preserve"> and their effect on rice crop yield and nutrient uptake.</w:t>
      </w:r>
      <w:r w:rsidR="00080929">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i/>
          <w:iCs/>
          <w:color w:val="000000" w:themeColor="text1"/>
          <w:sz w:val="20"/>
          <w:szCs w:val="20"/>
          <w:shd w:val="clear" w:color="auto" w:fill="FFFFFF"/>
        </w:rPr>
        <w:t>Plant</w:t>
      </w:r>
      <w:proofErr w:type="spellEnd"/>
      <w:r w:rsidRPr="00D97DFA">
        <w:rPr>
          <w:rFonts w:ascii="Optimum" w:hAnsi="Optimum" w:cs="Arial"/>
          <w:i/>
          <w:iCs/>
          <w:color w:val="000000" w:themeColor="text1"/>
          <w:sz w:val="20"/>
          <w:szCs w:val="20"/>
          <w:shd w:val="clear" w:color="auto" w:fill="FFFFFF"/>
        </w:rPr>
        <w:t xml:space="preserve"> and </w:t>
      </w:r>
      <w:proofErr w:type="spellStart"/>
      <w:r w:rsidRPr="00D97DFA">
        <w:rPr>
          <w:rFonts w:ascii="Optimum" w:hAnsi="Optimum" w:cs="Arial"/>
          <w:i/>
          <w:iCs/>
          <w:color w:val="000000" w:themeColor="text1"/>
          <w:sz w:val="20"/>
          <w:szCs w:val="20"/>
          <w:shd w:val="clear" w:color="auto" w:fill="FFFFFF"/>
        </w:rPr>
        <w:t>soil</w:t>
      </w:r>
      <w:proofErr w:type="spellEnd"/>
      <w:r w:rsidRPr="00D97DFA">
        <w:rPr>
          <w:rFonts w:ascii="Optimum" w:hAnsi="Optimum" w:cs="Arial"/>
          <w:color w:val="000000" w:themeColor="text1"/>
          <w:sz w:val="20"/>
          <w:szCs w:val="20"/>
          <w:shd w:val="clear" w:color="auto" w:fill="FFFFFF"/>
        </w:rPr>
        <w:t>,</w:t>
      </w:r>
      <w:r w:rsidR="00080929">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369</w:t>
      </w:r>
      <w:r w:rsidRPr="00D97DFA">
        <w:rPr>
          <w:rFonts w:ascii="Optimum" w:hAnsi="Optimum" w:cs="Arial"/>
          <w:color w:val="000000" w:themeColor="text1"/>
          <w:sz w:val="20"/>
          <w:szCs w:val="20"/>
          <w:shd w:val="clear" w:color="auto" w:fill="FFFFFF"/>
        </w:rPr>
        <w:t>(1-2), 115-129.</w:t>
      </w:r>
    </w:p>
    <w:p w14:paraId="2E66E10B" w14:textId="735CE607" w:rsidR="008A7B89" w:rsidRPr="00D97DFA" w:rsidRDefault="002F08A0" w:rsidP="006A60AF">
      <w:pPr>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Franco-Correa, M., Quintana, A., Duque, C., Suarez, C., Rodríguez, M. X., &amp; Barea, J. M. (2010). </w:t>
      </w:r>
      <w:r w:rsidRPr="00D97DFA">
        <w:rPr>
          <w:rFonts w:ascii="Optimum" w:hAnsi="Optimum" w:cs="Arial"/>
          <w:color w:val="000000" w:themeColor="text1"/>
          <w:sz w:val="20"/>
          <w:szCs w:val="20"/>
          <w:shd w:val="clear" w:color="auto" w:fill="FFFFFF"/>
          <w:lang w:val="en-US"/>
        </w:rPr>
        <w:t>Evaluation of actinomycete strains for key traits related with plant growth promotion and mycorrhiza helping activities.</w:t>
      </w:r>
      <w:r w:rsidR="00080929">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i/>
          <w:iCs/>
          <w:color w:val="000000" w:themeColor="text1"/>
          <w:sz w:val="20"/>
          <w:szCs w:val="20"/>
          <w:shd w:val="clear" w:color="auto" w:fill="FFFFFF"/>
        </w:rPr>
        <w:t>Applied</w:t>
      </w:r>
      <w:proofErr w:type="spellEnd"/>
      <w:r w:rsidRPr="00D97DFA">
        <w:rPr>
          <w:rFonts w:ascii="Optimum" w:hAnsi="Optimum" w:cs="Arial"/>
          <w:i/>
          <w:iCs/>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Soil</w:t>
      </w:r>
      <w:proofErr w:type="spellEnd"/>
      <w:r w:rsidRPr="00D97DFA">
        <w:rPr>
          <w:rFonts w:ascii="Optimum" w:hAnsi="Optimum" w:cs="Arial"/>
          <w:i/>
          <w:iCs/>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Ecology</w:t>
      </w:r>
      <w:proofErr w:type="spellEnd"/>
      <w:r w:rsidRPr="00D97DFA">
        <w:rPr>
          <w:rFonts w:ascii="Optimum" w:hAnsi="Optimum" w:cs="Arial"/>
          <w:color w:val="000000" w:themeColor="text1"/>
          <w:sz w:val="20"/>
          <w:szCs w:val="20"/>
          <w:shd w:val="clear" w:color="auto" w:fill="FFFFFF"/>
        </w:rPr>
        <w:t>,</w:t>
      </w:r>
      <w:r w:rsidR="00080929">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45</w:t>
      </w:r>
      <w:r w:rsidRPr="00D97DFA">
        <w:rPr>
          <w:rFonts w:ascii="Optimum" w:hAnsi="Optimum" w:cs="Arial"/>
          <w:color w:val="000000" w:themeColor="text1"/>
          <w:sz w:val="20"/>
          <w:szCs w:val="20"/>
          <w:shd w:val="clear" w:color="auto" w:fill="FFFFFF"/>
        </w:rPr>
        <w:t>(3), 209-217.</w:t>
      </w:r>
    </w:p>
    <w:p w14:paraId="57909687" w14:textId="1C9DC936" w:rsidR="008A7B89" w:rsidRPr="00D97DFA" w:rsidRDefault="002F08A0" w:rsidP="006A60AF">
      <w:pPr>
        <w:ind w:left="284" w:hanging="284"/>
        <w:jc w:val="both"/>
        <w:rPr>
          <w:rFonts w:ascii="Optimum" w:hAnsi="Optimum" w:cs="Arial"/>
          <w:color w:val="000000" w:themeColor="text1"/>
          <w:sz w:val="20"/>
          <w:szCs w:val="20"/>
          <w:shd w:val="clear" w:color="auto" w:fill="FFFFFF"/>
          <w:lang w:val="fr-FR"/>
        </w:rPr>
      </w:pPr>
      <w:r w:rsidRPr="00D97DFA">
        <w:rPr>
          <w:rFonts w:ascii="Optimum" w:hAnsi="Optimum" w:cs="Arial"/>
          <w:color w:val="000000" w:themeColor="text1"/>
          <w:sz w:val="20"/>
          <w:szCs w:val="20"/>
          <w:shd w:val="clear" w:color="auto" w:fill="FFFFFF"/>
        </w:rPr>
        <w:t xml:space="preserve">Franco-Correa, M., Quintana, A., Duque, C., Suarez, C., Rodríguez, M. X., Barea, J. M. 2010. </w:t>
      </w:r>
      <w:r w:rsidRPr="00D97DFA">
        <w:rPr>
          <w:rFonts w:ascii="Optimum" w:hAnsi="Optimum" w:cs="Arial"/>
          <w:color w:val="000000" w:themeColor="text1"/>
          <w:sz w:val="20"/>
          <w:szCs w:val="20"/>
          <w:shd w:val="clear" w:color="auto" w:fill="FFFFFF"/>
          <w:lang w:val="en-US"/>
        </w:rPr>
        <w:t>Evaluation of actinomycete strains for key traits related with plant growth promotion and mycorrhiza helping activities.</w:t>
      </w:r>
      <w:r w:rsidR="006C3EED">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i/>
          <w:iCs/>
          <w:color w:val="000000" w:themeColor="text1"/>
          <w:sz w:val="20"/>
          <w:szCs w:val="20"/>
          <w:shd w:val="clear" w:color="auto" w:fill="FFFFFF"/>
          <w:lang w:val="fr-FR"/>
        </w:rPr>
        <w:t>Applied</w:t>
      </w:r>
      <w:proofErr w:type="spellEnd"/>
      <w:r w:rsidRPr="00D97DFA">
        <w:rPr>
          <w:rFonts w:ascii="Optimum" w:hAnsi="Optimum" w:cs="Arial"/>
          <w:i/>
          <w:iCs/>
          <w:color w:val="000000" w:themeColor="text1"/>
          <w:sz w:val="20"/>
          <w:szCs w:val="20"/>
          <w:shd w:val="clear" w:color="auto" w:fill="FFFFFF"/>
          <w:lang w:val="fr-FR"/>
        </w:rPr>
        <w:t xml:space="preserve"> </w:t>
      </w:r>
      <w:proofErr w:type="spellStart"/>
      <w:r w:rsidRPr="00D97DFA">
        <w:rPr>
          <w:rFonts w:ascii="Optimum" w:hAnsi="Optimum" w:cs="Arial"/>
          <w:i/>
          <w:iCs/>
          <w:color w:val="000000" w:themeColor="text1"/>
          <w:sz w:val="20"/>
          <w:szCs w:val="20"/>
          <w:shd w:val="clear" w:color="auto" w:fill="FFFFFF"/>
          <w:lang w:val="fr-FR"/>
        </w:rPr>
        <w:t>Soil</w:t>
      </w:r>
      <w:proofErr w:type="spellEnd"/>
      <w:r w:rsidRPr="00D97DFA">
        <w:rPr>
          <w:rFonts w:ascii="Optimum" w:hAnsi="Optimum" w:cs="Arial"/>
          <w:i/>
          <w:iCs/>
          <w:color w:val="000000" w:themeColor="text1"/>
          <w:sz w:val="20"/>
          <w:szCs w:val="20"/>
          <w:shd w:val="clear" w:color="auto" w:fill="FFFFFF"/>
          <w:lang w:val="fr-FR"/>
        </w:rPr>
        <w:t xml:space="preserve"> </w:t>
      </w:r>
      <w:proofErr w:type="spellStart"/>
      <w:r w:rsidRPr="00D97DFA">
        <w:rPr>
          <w:rFonts w:ascii="Optimum" w:hAnsi="Optimum" w:cs="Arial"/>
          <w:i/>
          <w:iCs/>
          <w:color w:val="000000" w:themeColor="text1"/>
          <w:sz w:val="20"/>
          <w:szCs w:val="20"/>
          <w:shd w:val="clear" w:color="auto" w:fill="FFFFFF"/>
          <w:lang w:val="fr-FR"/>
        </w:rPr>
        <w:t>Ecology</w:t>
      </w:r>
      <w:proofErr w:type="spellEnd"/>
      <w:r w:rsidRPr="00D97DFA">
        <w:rPr>
          <w:rFonts w:ascii="Optimum" w:hAnsi="Optimum" w:cs="Arial"/>
          <w:color w:val="000000" w:themeColor="text1"/>
          <w:sz w:val="20"/>
          <w:szCs w:val="20"/>
          <w:shd w:val="clear" w:color="auto" w:fill="FFFFFF"/>
          <w:lang w:val="fr-FR"/>
        </w:rPr>
        <w:t>,</w:t>
      </w:r>
      <w:r w:rsidR="006C3EED">
        <w:rPr>
          <w:rFonts w:ascii="Optimum" w:hAnsi="Optimum" w:cs="Arial"/>
          <w:color w:val="000000" w:themeColor="text1"/>
          <w:sz w:val="20"/>
          <w:szCs w:val="20"/>
          <w:shd w:val="clear" w:color="auto" w:fill="FFFFFF"/>
          <w:lang w:val="fr-FR"/>
        </w:rPr>
        <w:t xml:space="preserve"> </w:t>
      </w:r>
      <w:r w:rsidRPr="00D97DFA">
        <w:rPr>
          <w:rFonts w:ascii="Optimum" w:hAnsi="Optimum" w:cs="Arial"/>
          <w:iCs/>
          <w:color w:val="000000" w:themeColor="text1"/>
          <w:sz w:val="20"/>
          <w:szCs w:val="20"/>
          <w:shd w:val="clear" w:color="auto" w:fill="FFFFFF"/>
          <w:lang w:val="fr-FR"/>
        </w:rPr>
        <w:t>45</w:t>
      </w:r>
      <w:r w:rsidRPr="00D97DFA">
        <w:rPr>
          <w:rFonts w:ascii="Optimum" w:hAnsi="Optimum" w:cs="Arial"/>
          <w:color w:val="000000" w:themeColor="text1"/>
          <w:sz w:val="20"/>
          <w:szCs w:val="20"/>
          <w:shd w:val="clear" w:color="auto" w:fill="FFFFFF"/>
          <w:lang w:val="fr-FR"/>
        </w:rPr>
        <w:t>(3</w:t>
      </w:r>
      <w:proofErr w:type="gramStart"/>
      <w:r w:rsidRPr="00D97DFA">
        <w:rPr>
          <w:rFonts w:ascii="Optimum" w:hAnsi="Optimum" w:cs="Arial"/>
          <w:color w:val="000000" w:themeColor="text1"/>
          <w:sz w:val="20"/>
          <w:szCs w:val="20"/>
          <w:shd w:val="clear" w:color="auto" w:fill="FFFFFF"/>
          <w:lang w:val="fr-FR"/>
        </w:rPr>
        <w:t>):</w:t>
      </w:r>
      <w:proofErr w:type="gramEnd"/>
      <w:r w:rsidRPr="00D97DFA">
        <w:rPr>
          <w:rFonts w:ascii="Optimum" w:hAnsi="Optimum" w:cs="Arial"/>
          <w:color w:val="000000" w:themeColor="text1"/>
          <w:sz w:val="20"/>
          <w:szCs w:val="20"/>
          <w:shd w:val="clear" w:color="auto" w:fill="FFFFFF"/>
          <w:lang w:val="fr-FR"/>
        </w:rPr>
        <w:t xml:space="preserve"> 209-217.</w:t>
      </w:r>
    </w:p>
    <w:p w14:paraId="7FBDFB1C" w14:textId="7FCD69A2" w:rsidR="002F08A0" w:rsidRPr="00D97DFA" w:rsidRDefault="002F08A0" w:rsidP="006A60AF">
      <w:pPr>
        <w:ind w:left="284" w:hanging="284"/>
        <w:jc w:val="both"/>
        <w:rPr>
          <w:rFonts w:ascii="Optimum" w:hAnsi="Optimum" w:cs="Arial"/>
          <w:color w:val="000000" w:themeColor="text1"/>
          <w:sz w:val="20"/>
          <w:szCs w:val="20"/>
          <w:shd w:val="clear" w:color="auto" w:fill="FFFFFF"/>
          <w:lang w:val="en-US"/>
        </w:rPr>
      </w:pPr>
      <w:proofErr w:type="spellStart"/>
      <w:r w:rsidRPr="00D97DFA">
        <w:rPr>
          <w:rFonts w:ascii="Optimum" w:hAnsi="Optimum" w:cs="Arial"/>
          <w:color w:val="000000" w:themeColor="text1"/>
          <w:sz w:val="20"/>
          <w:szCs w:val="20"/>
          <w:shd w:val="clear" w:color="auto" w:fill="FFFFFF"/>
          <w:lang w:val="fr-FR"/>
        </w:rPr>
        <w:t>Hennebelle</w:t>
      </w:r>
      <w:proofErr w:type="spellEnd"/>
      <w:r w:rsidRPr="00D97DFA">
        <w:rPr>
          <w:rFonts w:ascii="Optimum" w:hAnsi="Optimum" w:cs="Arial"/>
          <w:color w:val="000000" w:themeColor="text1"/>
          <w:sz w:val="20"/>
          <w:szCs w:val="20"/>
          <w:shd w:val="clear" w:color="auto" w:fill="FFFFFF"/>
          <w:lang w:val="fr-FR"/>
        </w:rPr>
        <w:t xml:space="preserve">, T., </w:t>
      </w:r>
      <w:proofErr w:type="spellStart"/>
      <w:r w:rsidRPr="00D97DFA">
        <w:rPr>
          <w:rFonts w:ascii="Optimum" w:hAnsi="Optimum" w:cs="Arial"/>
          <w:color w:val="000000" w:themeColor="text1"/>
          <w:sz w:val="20"/>
          <w:szCs w:val="20"/>
          <w:shd w:val="clear" w:color="auto" w:fill="FFFFFF"/>
          <w:lang w:val="fr-FR"/>
        </w:rPr>
        <w:t>Sahpaz</w:t>
      </w:r>
      <w:proofErr w:type="spellEnd"/>
      <w:r w:rsidRPr="00D97DFA">
        <w:rPr>
          <w:rFonts w:ascii="Optimum" w:hAnsi="Optimum" w:cs="Arial"/>
          <w:color w:val="000000" w:themeColor="text1"/>
          <w:sz w:val="20"/>
          <w:szCs w:val="20"/>
          <w:shd w:val="clear" w:color="auto" w:fill="FFFFFF"/>
          <w:lang w:val="fr-FR"/>
        </w:rPr>
        <w:t xml:space="preserve">, S., Joseph, H., &amp; Bailleul, F. (2008). </w:t>
      </w:r>
      <w:r w:rsidRPr="00D97DFA">
        <w:rPr>
          <w:rFonts w:ascii="Optimum" w:hAnsi="Optimum" w:cs="Arial"/>
          <w:color w:val="000000" w:themeColor="text1"/>
          <w:sz w:val="20"/>
          <w:szCs w:val="20"/>
          <w:shd w:val="clear" w:color="auto" w:fill="FFFFFF"/>
          <w:lang w:val="en-US"/>
        </w:rPr>
        <w:t xml:space="preserve">Ethnopharmacology of </w:t>
      </w:r>
      <w:proofErr w:type="spellStart"/>
      <w:r w:rsidRPr="00D97DFA">
        <w:rPr>
          <w:rFonts w:ascii="Optimum" w:hAnsi="Optimum" w:cs="Arial"/>
          <w:i/>
          <w:color w:val="000000" w:themeColor="text1"/>
          <w:sz w:val="20"/>
          <w:szCs w:val="20"/>
          <w:shd w:val="clear" w:color="auto" w:fill="FFFFFF"/>
          <w:lang w:val="en-US"/>
        </w:rPr>
        <w:t>Lippia</w:t>
      </w:r>
      <w:proofErr w:type="spellEnd"/>
      <w:r w:rsidRPr="00D97DFA">
        <w:rPr>
          <w:rFonts w:ascii="Optimum" w:hAnsi="Optimum" w:cs="Arial"/>
          <w:i/>
          <w:color w:val="000000" w:themeColor="text1"/>
          <w:sz w:val="20"/>
          <w:szCs w:val="20"/>
          <w:shd w:val="clear" w:color="auto" w:fill="FFFFFF"/>
          <w:lang w:val="en-US"/>
        </w:rPr>
        <w:t xml:space="preserve"> alba</w:t>
      </w:r>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 xml:space="preserve">Journal of </w:t>
      </w:r>
      <w:r w:rsidR="00A060B8">
        <w:rPr>
          <w:rFonts w:ascii="Optimum" w:hAnsi="Optimum" w:cs="Arial"/>
          <w:i/>
          <w:iCs/>
          <w:color w:val="000000" w:themeColor="text1"/>
          <w:sz w:val="20"/>
          <w:szCs w:val="20"/>
          <w:shd w:val="clear" w:color="auto" w:fill="FFFFFF"/>
          <w:lang w:val="en-US"/>
        </w:rPr>
        <w:t>E</w:t>
      </w:r>
      <w:r w:rsidRPr="00D97DFA">
        <w:rPr>
          <w:rFonts w:ascii="Optimum" w:hAnsi="Optimum" w:cs="Arial"/>
          <w:i/>
          <w:iCs/>
          <w:color w:val="000000" w:themeColor="text1"/>
          <w:sz w:val="20"/>
          <w:szCs w:val="20"/>
          <w:shd w:val="clear" w:color="auto" w:fill="FFFFFF"/>
          <w:lang w:val="en-US"/>
        </w:rPr>
        <w:t>thnopharmacology</w:t>
      </w:r>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116</w:t>
      </w:r>
      <w:r w:rsidRPr="00D97DFA">
        <w:rPr>
          <w:rFonts w:ascii="Optimum" w:hAnsi="Optimum" w:cs="Arial"/>
          <w:color w:val="000000" w:themeColor="text1"/>
          <w:sz w:val="20"/>
          <w:szCs w:val="20"/>
          <w:shd w:val="clear" w:color="auto" w:fill="FFFFFF"/>
          <w:lang w:val="en-US"/>
        </w:rPr>
        <w:t>(2), 211-222.</w:t>
      </w:r>
    </w:p>
    <w:p w14:paraId="36574AE6" w14:textId="73BE5953"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lang w:val="en-US"/>
        </w:rPr>
      </w:pPr>
      <w:r w:rsidRPr="00D97DFA">
        <w:rPr>
          <w:rFonts w:ascii="Optimum" w:hAnsi="Optimum" w:cs="Arial"/>
          <w:color w:val="000000" w:themeColor="text1"/>
          <w:sz w:val="20"/>
          <w:szCs w:val="20"/>
          <w:shd w:val="clear" w:color="auto" w:fill="FFFFFF"/>
          <w:lang w:val="en-US"/>
        </w:rPr>
        <w:t xml:space="preserve">Hunter, P. J., Hand, P., Pink, D., </w:t>
      </w:r>
      <w:proofErr w:type="spellStart"/>
      <w:r w:rsidRPr="00D97DFA">
        <w:rPr>
          <w:rFonts w:ascii="Optimum" w:hAnsi="Optimum" w:cs="Arial"/>
          <w:color w:val="000000" w:themeColor="text1"/>
          <w:sz w:val="20"/>
          <w:szCs w:val="20"/>
          <w:shd w:val="clear" w:color="auto" w:fill="FFFFFF"/>
          <w:lang w:val="en-US"/>
        </w:rPr>
        <w:t>Whipps</w:t>
      </w:r>
      <w:proofErr w:type="spellEnd"/>
      <w:r w:rsidRPr="00D97DFA">
        <w:rPr>
          <w:rFonts w:ascii="Optimum" w:hAnsi="Optimum" w:cs="Arial"/>
          <w:color w:val="000000" w:themeColor="text1"/>
          <w:sz w:val="20"/>
          <w:szCs w:val="20"/>
          <w:shd w:val="clear" w:color="auto" w:fill="FFFFFF"/>
          <w:lang w:val="en-US"/>
        </w:rPr>
        <w:t>, J. M., &amp; Bending, G. D. (2010). Both leaf properties and microbe-microbe interactions influence within-species variation in bacterial population diversity and structure in the lettuce (</w:t>
      </w:r>
      <w:proofErr w:type="spellStart"/>
      <w:r w:rsidRPr="00D97DFA">
        <w:rPr>
          <w:rFonts w:ascii="Optimum" w:hAnsi="Optimum" w:cs="Arial"/>
          <w:i/>
          <w:color w:val="000000" w:themeColor="text1"/>
          <w:sz w:val="20"/>
          <w:szCs w:val="20"/>
          <w:shd w:val="clear" w:color="auto" w:fill="FFFFFF"/>
          <w:lang w:val="en-US"/>
        </w:rPr>
        <w:t>Lactuca</w:t>
      </w:r>
      <w:proofErr w:type="spellEnd"/>
      <w:r w:rsidRPr="00D97DFA">
        <w:rPr>
          <w:rFonts w:ascii="Optimum" w:hAnsi="Optimum" w:cs="Arial"/>
          <w:i/>
          <w:color w:val="000000" w:themeColor="text1"/>
          <w:sz w:val="20"/>
          <w:szCs w:val="20"/>
          <w:shd w:val="clear" w:color="auto" w:fill="FFFFFF"/>
          <w:lang w:val="en-US"/>
        </w:rPr>
        <w:t xml:space="preserve"> species</w:t>
      </w:r>
      <w:r w:rsidRPr="00D97DFA">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color w:val="000000" w:themeColor="text1"/>
          <w:sz w:val="20"/>
          <w:szCs w:val="20"/>
          <w:shd w:val="clear" w:color="auto" w:fill="FFFFFF"/>
          <w:lang w:val="en-US"/>
        </w:rPr>
        <w:t>phyllosphere</w:t>
      </w:r>
      <w:proofErr w:type="spellEnd"/>
      <w:r w:rsidRPr="00D97DFA">
        <w:rPr>
          <w:rFonts w:ascii="Optimum" w:hAnsi="Optimum" w:cs="Arial"/>
          <w:color w:val="000000" w:themeColor="text1"/>
          <w:sz w:val="20"/>
          <w:szCs w:val="20"/>
          <w:shd w:val="clear" w:color="auto" w:fill="FFFFFF"/>
          <w:lang w:val="en-US"/>
        </w:rPr>
        <w:t>.</w:t>
      </w:r>
      <w:r w:rsidR="00A060B8">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Applied and environmental microbiology</w:t>
      </w:r>
      <w:r w:rsidRPr="00D97DFA">
        <w:rPr>
          <w:rFonts w:ascii="Optimum" w:hAnsi="Optimum" w:cs="Arial"/>
          <w:color w:val="000000" w:themeColor="text1"/>
          <w:sz w:val="20"/>
          <w:szCs w:val="20"/>
          <w:shd w:val="clear" w:color="auto" w:fill="FFFFFF"/>
          <w:lang w:val="en-US"/>
        </w:rPr>
        <w:t>,</w:t>
      </w:r>
      <w:r w:rsidR="00A060B8">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76</w:t>
      </w:r>
      <w:r w:rsidRPr="00D97DFA">
        <w:rPr>
          <w:rFonts w:ascii="Optimum" w:hAnsi="Optimum" w:cs="Arial"/>
          <w:color w:val="000000" w:themeColor="text1"/>
          <w:sz w:val="20"/>
          <w:szCs w:val="20"/>
          <w:shd w:val="clear" w:color="auto" w:fill="FFFFFF"/>
          <w:lang w:val="en-US"/>
        </w:rPr>
        <w:t>(24), 8117-8125.</w:t>
      </w:r>
    </w:p>
    <w:p w14:paraId="4DE1186B" w14:textId="090FC696"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lang w:val="en-US"/>
        </w:rPr>
      </w:pPr>
      <w:r w:rsidRPr="00D97DFA">
        <w:rPr>
          <w:rFonts w:ascii="Optimum" w:hAnsi="Optimum" w:cs="Arial"/>
          <w:color w:val="000000" w:themeColor="text1"/>
          <w:sz w:val="20"/>
          <w:szCs w:val="20"/>
          <w:shd w:val="clear" w:color="auto" w:fill="FFFFFF"/>
          <w:lang w:val="en-US"/>
        </w:rPr>
        <w:t xml:space="preserve">Jensen, G. B., Hansen, B. M., Eilenberg, J., &amp; </w:t>
      </w:r>
      <w:proofErr w:type="spellStart"/>
      <w:r w:rsidRPr="00D97DFA">
        <w:rPr>
          <w:rFonts w:ascii="Optimum" w:hAnsi="Optimum" w:cs="Arial"/>
          <w:color w:val="000000" w:themeColor="text1"/>
          <w:sz w:val="20"/>
          <w:szCs w:val="20"/>
          <w:shd w:val="clear" w:color="auto" w:fill="FFFFFF"/>
          <w:lang w:val="en-US"/>
        </w:rPr>
        <w:t>Mahillon</w:t>
      </w:r>
      <w:proofErr w:type="spellEnd"/>
      <w:r w:rsidRPr="00D97DFA">
        <w:rPr>
          <w:rFonts w:ascii="Optimum" w:hAnsi="Optimum" w:cs="Arial"/>
          <w:color w:val="000000" w:themeColor="text1"/>
          <w:sz w:val="20"/>
          <w:szCs w:val="20"/>
          <w:shd w:val="clear" w:color="auto" w:fill="FFFFFF"/>
          <w:lang w:val="en-US"/>
        </w:rPr>
        <w:t xml:space="preserve">, J. (2003). The hidden lifestyles of </w:t>
      </w:r>
      <w:r w:rsidRPr="00D97DFA">
        <w:rPr>
          <w:rFonts w:ascii="Optimum" w:hAnsi="Optimum" w:cs="Arial"/>
          <w:i/>
          <w:color w:val="000000" w:themeColor="text1"/>
          <w:sz w:val="20"/>
          <w:szCs w:val="20"/>
          <w:shd w:val="clear" w:color="auto" w:fill="FFFFFF"/>
          <w:lang w:val="en-US"/>
        </w:rPr>
        <w:t>Bacillus cereus</w:t>
      </w:r>
      <w:r w:rsidRPr="00D97DFA">
        <w:rPr>
          <w:rFonts w:ascii="Optimum" w:hAnsi="Optimum" w:cs="Arial"/>
          <w:color w:val="000000" w:themeColor="text1"/>
          <w:sz w:val="20"/>
          <w:szCs w:val="20"/>
          <w:shd w:val="clear" w:color="auto" w:fill="FFFFFF"/>
          <w:lang w:val="en-US"/>
        </w:rPr>
        <w:t xml:space="preserve"> and relatives.</w:t>
      </w:r>
      <w:r w:rsidR="00A060B8">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Environmental microbiology</w:t>
      </w:r>
      <w:r w:rsidRPr="00D97DFA">
        <w:rPr>
          <w:rFonts w:ascii="Optimum" w:hAnsi="Optimum" w:cs="Arial"/>
          <w:color w:val="000000" w:themeColor="text1"/>
          <w:sz w:val="20"/>
          <w:szCs w:val="20"/>
          <w:shd w:val="clear" w:color="auto" w:fill="FFFFFF"/>
          <w:lang w:val="en-US"/>
        </w:rPr>
        <w:t>,</w:t>
      </w:r>
      <w:r w:rsidR="00A060B8">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5</w:t>
      </w:r>
      <w:r w:rsidRPr="00D97DFA">
        <w:rPr>
          <w:rFonts w:ascii="Optimum" w:hAnsi="Optimum" w:cs="Arial"/>
          <w:color w:val="000000" w:themeColor="text1"/>
          <w:sz w:val="20"/>
          <w:szCs w:val="20"/>
          <w:shd w:val="clear" w:color="auto" w:fill="FFFFFF"/>
          <w:lang w:val="en-US"/>
        </w:rPr>
        <w:t>(8), 631-640.</w:t>
      </w:r>
    </w:p>
    <w:p w14:paraId="4F72A9EC" w14:textId="077F9122" w:rsidR="002F08A0" w:rsidRPr="006C3EED" w:rsidRDefault="002F08A0" w:rsidP="006A60AF">
      <w:pPr>
        <w:pStyle w:val="Sinespaciado"/>
        <w:ind w:left="284" w:hanging="284"/>
        <w:jc w:val="both"/>
        <w:rPr>
          <w:rFonts w:ascii="Optimum" w:hAnsi="Optimum" w:cs="Arial"/>
          <w:color w:val="000000" w:themeColor="text1"/>
          <w:sz w:val="20"/>
          <w:szCs w:val="20"/>
          <w:shd w:val="clear" w:color="auto" w:fill="FFFFFF"/>
          <w:lang w:val="es-MX"/>
        </w:rPr>
      </w:pPr>
      <w:r w:rsidRPr="00D97DFA">
        <w:rPr>
          <w:rFonts w:ascii="Optimum" w:hAnsi="Optimum" w:cs="Arial"/>
          <w:color w:val="000000" w:themeColor="text1"/>
          <w:sz w:val="20"/>
          <w:szCs w:val="20"/>
          <w:shd w:val="clear" w:color="auto" w:fill="FFFFFF"/>
          <w:lang w:val="en-US"/>
        </w:rPr>
        <w:t>Kiley, M. H., &amp; Laing, M. D. (2011). Determination of optimum dose and frequency of application of free-living diazotrophs (FLD) on lettuce.</w:t>
      </w:r>
      <w:r w:rsidR="006C3EED">
        <w:rPr>
          <w:rFonts w:ascii="Optimum" w:hAnsi="Optimum" w:cs="Arial"/>
          <w:color w:val="000000" w:themeColor="text1"/>
          <w:sz w:val="20"/>
          <w:szCs w:val="20"/>
          <w:shd w:val="clear" w:color="auto" w:fill="FFFFFF"/>
          <w:lang w:val="en-US"/>
        </w:rPr>
        <w:t xml:space="preserve"> </w:t>
      </w:r>
      <w:proofErr w:type="spellStart"/>
      <w:r w:rsidRPr="006C3EED">
        <w:rPr>
          <w:rFonts w:ascii="Optimum" w:hAnsi="Optimum" w:cs="Arial"/>
          <w:i/>
          <w:iCs/>
          <w:color w:val="000000" w:themeColor="text1"/>
          <w:sz w:val="20"/>
          <w:szCs w:val="20"/>
          <w:shd w:val="clear" w:color="auto" w:fill="FFFFFF"/>
          <w:lang w:val="es-MX"/>
        </w:rPr>
        <w:t>African</w:t>
      </w:r>
      <w:proofErr w:type="spellEnd"/>
      <w:r w:rsidRPr="006C3EED">
        <w:rPr>
          <w:rFonts w:ascii="Optimum" w:hAnsi="Optimum" w:cs="Arial"/>
          <w:i/>
          <w:iCs/>
          <w:color w:val="000000" w:themeColor="text1"/>
          <w:sz w:val="20"/>
          <w:szCs w:val="20"/>
          <w:shd w:val="clear" w:color="auto" w:fill="FFFFFF"/>
          <w:lang w:val="es-MX"/>
        </w:rPr>
        <w:t xml:space="preserve"> </w:t>
      </w:r>
      <w:proofErr w:type="spellStart"/>
      <w:r w:rsidRPr="006C3EED">
        <w:rPr>
          <w:rFonts w:ascii="Optimum" w:hAnsi="Optimum" w:cs="Arial"/>
          <w:i/>
          <w:iCs/>
          <w:color w:val="000000" w:themeColor="text1"/>
          <w:sz w:val="20"/>
          <w:szCs w:val="20"/>
          <w:shd w:val="clear" w:color="auto" w:fill="FFFFFF"/>
          <w:lang w:val="es-MX"/>
        </w:rPr>
        <w:t>Journal</w:t>
      </w:r>
      <w:proofErr w:type="spellEnd"/>
      <w:r w:rsidRPr="006C3EED">
        <w:rPr>
          <w:rFonts w:ascii="Optimum" w:hAnsi="Optimum" w:cs="Arial"/>
          <w:i/>
          <w:iCs/>
          <w:color w:val="000000" w:themeColor="text1"/>
          <w:sz w:val="20"/>
          <w:szCs w:val="20"/>
          <w:shd w:val="clear" w:color="auto" w:fill="FFFFFF"/>
          <w:lang w:val="es-MX"/>
        </w:rPr>
        <w:t xml:space="preserve"> </w:t>
      </w:r>
      <w:proofErr w:type="spellStart"/>
      <w:r w:rsidRPr="006C3EED">
        <w:rPr>
          <w:rFonts w:ascii="Optimum" w:hAnsi="Optimum" w:cs="Arial"/>
          <w:i/>
          <w:iCs/>
          <w:color w:val="000000" w:themeColor="text1"/>
          <w:sz w:val="20"/>
          <w:szCs w:val="20"/>
          <w:shd w:val="clear" w:color="auto" w:fill="FFFFFF"/>
          <w:lang w:val="es-MX"/>
        </w:rPr>
        <w:t>of</w:t>
      </w:r>
      <w:proofErr w:type="spellEnd"/>
      <w:r w:rsidRPr="006C3EED">
        <w:rPr>
          <w:rFonts w:ascii="Optimum" w:hAnsi="Optimum" w:cs="Arial"/>
          <w:i/>
          <w:iCs/>
          <w:color w:val="000000" w:themeColor="text1"/>
          <w:sz w:val="20"/>
          <w:szCs w:val="20"/>
          <w:shd w:val="clear" w:color="auto" w:fill="FFFFFF"/>
          <w:lang w:val="es-MX"/>
        </w:rPr>
        <w:t xml:space="preserve"> </w:t>
      </w:r>
      <w:proofErr w:type="spellStart"/>
      <w:r w:rsidRPr="006C3EED">
        <w:rPr>
          <w:rFonts w:ascii="Optimum" w:hAnsi="Optimum" w:cs="Arial"/>
          <w:i/>
          <w:iCs/>
          <w:color w:val="000000" w:themeColor="text1"/>
          <w:sz w:val="20"/>
          <w:szCs w:val="20"/>
          <w:shd w:val="clear" w:color="auto" w:fill="FFFFFF"/>
          <w:lang w:val="es-MX"/>
        </w:rPr>
        <w:t>Agricultural</w:t>
      </w:r>
      <w:proofErr w:type="spellEnd"/>
      <w:r w:rsidRPr="006C3EED">
        <w:rPr>
          <w:rFonts w:ascii="Optimum" w:hAnsi="Optimum" w:cs="Arial"/>
          <w:i/>
          <w:iCs/>
          <w:color w:val="000000" w:themeColor="text1"/>
          <w:sz w:val="20"/>
          <w:szCs w:val="20"/>
          <w:shd w:val="clear" w:color="auto" w:fill="FFFFFF"/>
          <w:lang w:val="es-MX"/>
        </w:rPr>
        <w:t xml:space="preserve"> </w:t>
      </w:r>
      <w:proofErr w:type="spellStart"/>
      <w:r w:rsidRPr="006C3EED">
        <w:rPr>
          <w:rFonts w:ascii="Optimum" w:hAnsi="Optimum" w:cs="Arial"/>
          <w:i/>
          <w:iCs/>
          <w:color w:val="000000" w:themeColor="text1"/>
          <w:sz w:val="20"/>
          <w:szCs w:val="20"/>
          <w:shd w:val="clear" w:color="auto" w:fill="FFFFFF"/>
          <w:lang w:val="es-MX"/>
        </w:rPr>
        <w:t>Research</w:t>
      </w:r>
      <w:proofErr w:type="spellEnd"/>
      <w:r w:rsidRPr="006C3EED">
        <w:rPr>
          <w:rFonts w:ascii="Optimum" w:hAnsi="Optimum" w:cs="Arial"/>
          <w:color w:val="000000" w:themeColor="text1"/>
          <w:sz w:val="20"/>
          <w:szCs w:val="20"/>
          <w:shd w:val="clear" w:color="auto" w:fill="FFFFFF"/>
          <w:lang w:val="es-MX"/>
        </w:rPr>
        <w:t>,</w:t>
      </w:r>
      <w:r w:rsidR="006C3EED">
        <w:rPr>
          <w:rFonts w:ascii="Optimum" w:hAnsi="Optimum" w:cs="Arial"/>
          <w:color w:val="000000" w:themeColor="text1"/>
          <w:sz w:val="20"/>
          <w:szCs w:val="20"/>
          <w:shd w:val="clear" w:color="auto" w:fill="FFFFFF"/>
          <w:lang w:val="es-MX"/>
        </w:rPr>
        <w:t xml:space="preserve"> </w:t>
      </w:r>
      <w:r w:rsidRPr="006C3EED">
        <w:rPr>
          <w:rFonts w:ascii="Optimum" w:hAnsi="Optimum" w:cs="Arial"/>
          <w:i/>
          <w:iCs/>
          <w:color w:val="000000" w:themeColor="text1"/>
          <w:sz w:val="20"/>
          <w:szCs w:val="20"/>
          <w:shd w:val="clear" w:color="auto" w:fill="FFFFFF"/>
          <w:lang w:val="es-MX"/>
        </w:rPr>
        <w:t>6</w:t>
      </w:r>
      <w:r w:rsidRPr="006C3EED">
        <w:rPr>
          <w:rFonts w:ascii="Optimum" w:hAnsi="Optimum" w:cs="Arial"/>
          <w:color w:val="000000" w:themeColor="text1"/>
          <w:sz w:val="20"/>
          <w:szCs w:val="20"/>
          <w:shd w:val="clear" w:color="auto" w:fill="FFFFFF"/>
          <w:lang w:val="es-MX"/>
        </w:rPr>
        <w:t>(3), 671-675.</w:t>
      </w:r>
    </w:p>
    <w:p w14:paraId="50A1C1B2" w14:textId="6C8419C9"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lang w:val="en-US"/>
        </w:rPr>
      </w:pPr>
      <w:r w:rsidRPr="00D97DFA">
        <w:rPr>
          <w:rFonts w:ascii="Optimum" w:hAnsi="Optimum" w:cs="Arial"/>
          <w:color w:val="000000" w:themeColor="text1"/>
          <w:sz w:val="20"/>
          <w:szCs w:val="20"/>
          <w:shd w:val="clear" w:color="auto" w:fill="FFFFFF"/>
          <w:lang w:val="es-MX"/>
        </w:rPr>
        <w:lastRenderedPageBreak/>
        <w:t xml:space="preserve">Luna Martínez, L., Martínez Peniche, R. A., Hernández Iturriaga, M., Arvizu Medrano, S. M., &amp; Pacheco Aguilar, J. R. (2013). </w:t>
      </w:r>
      <w:r w:rsidRPr="00D97DFA">
        <w:rPr>
          <w:rFonts w:ascii="Optimum" w:hAnsi="Optimum" w:cs="Arial"/>
          <w:color w:val="000000" w:themeColor="text1"/>
          <w:sz w:val="20"/>
          <w:szCs w:val="20"/>
          <w:shd w:val="clear" w:color="auto" w:fill="FFFFFF"/>
        </w:rPr>
        <w:t xml:space="preserve">Caracterización de </w:t>
      </w:r>
      <w:proofErr w:type="spellStart"/>
      <w:r w:rsidRPr="00D97DFA">
        <w:rPr>
          <w:rFonts w:ascii="Optimum" w:hAnsi="Optimum" w:cs="Arial"/>
          <w:color w:val="000000" w:themeColor="text1"/>
          <w:sz w:val="20"/>
          <w:szCs w:val="20"/>
          <w:shd w:val="clear" w:color="auto" w:fill="FFFFFF"/>
        </w:rPr>
        <w:t>rizobacterias</w:t>
      </w:r>
      <w:proofErr w:type="spellEnd"/>
      <w:r w:rsidRPr="00D97DFA">
        <w:rPr>
          <w:rFonts w:ascii="Optimum" w:hAnsi="Optimum" w:cs="Arial"/>
          <w:color w:val="000000" w:themeColor="text1"/>
          <w:sz w:val="20"/>
          <w:szCs w:val="20"/>
          <w:shd w:val="clear" w:color="auto" w:fill="FFFFFF"/>
        </w:rPr>
        <w:t xml:space="preserve"> aisladas de tomate y su efecto en el crecimiento de tomate y pimiento.</w:t>
      </w:r>
      <w:r w:rsidR="006C3EED">
        <w:rPr>
          <w:rFonts w:ascii="Optimum" w:hAnsi="Optimum" w:cs="Arial"/>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lang w:val="en-US"/>
        </w:rPr>
        <w:t>Revista</w:t>
      </w:r>
      <w:proofErr w:type="spellEnd"/>
      <w:r w:rsidRPr="00D97DFA">
        <w:rPr>
          <w:rFonts w:ascii="Optimum" w:hAnsi="Optimum" w:cs="Arial"/>
          <w:i/>
          <w:iCs/>
          <w:color w:val="000000" w:themeColor="text1"/>
          <w:sz w:val="20"/>
          <w:szCs w:val="20"/>
          <w:shd w:val="clear" w:color="auto" w:fill="FFFFFF"/>
          <w:lang w:val="en-US"/>
        </w:rPr>
        <w:t xml:space="preserve"> </w:t>
      </w:r>
      <w:proofErr w:type="spellStart"/>
      <w:r w:rsidRPr="00D97DFA">
        <w:rPr>
          <w:rFonts w:ascii="Optimum" w:hAnsi="Optimum" w:cs="Arial"/>
          <w:i/>
          <w:iCs/>
          <w:color w:val="000000" w:themeColor="text1"/>
          <w:sz w:val="20"/>
          <w:szCs w:val="20"/>
          <w:shd w:val="clear" w:color="auto" w:fill="FFFFFF"/>
          <w:lang w:val="en-US"/>
        </w:rPr>
        <w:t>fitotecnia</w:t>
      </w:r>
      <w:proofErr w:type="spellEnd"/>
      <w:r w:rsidRPr="00D97DFA">
        <w:rPr>
          <w:rFonts w:ascii="Optimum" w:hAnsi="Optimum" w:cs="Arial"/>
          <w:i/>
          <w:iCs/>
          <w:color w:val="000000" w:themeColor="text1"/>
          <w:sz w:val="20"/>
          <w:szCs w:val="20"/>
          <w:shd w:val="clear" w:color="auto" w:fill="FFFFFF"/>
          <w:lang w:val="en-US"/>
        </w:rPr>
        <w:t xml:space="preserve"> </w:t>
      </w:r>
      <w:proofErr w:type="spellStart"/>
      <w:r w:rsidRPr="00D97DFA">
        <w:rPr>
          <w:rFonts w:ascii="Optimum" w:hAnsi="Optimum" w:cs="Arial"/>
          <w:i/>
          <w:iCs/>
          <w:color w:val="000000" w:themeColor="text1"/>
          <w:sz w:val="20"/>
          <w:szCs w:val="20"/>
          <w:shd w:val="clear" w:color="auto" w:fill="FFFFFF"/>
          <w:lang w:val="en-US"/>
        </w:rPr>
        <w:t>mexicana</w:t>
      </w:r>
      <w:proofErr w:type="spellEnd"/>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36</w:t>
      </w:r>
      <w:r w:rsidRPr="00D97DFA">
        <w:rPr>
          <w:rFonts w:ascii="Optimum" w:hAnsi="Optimum" w:cs="Arial"/>
          <w:color w:val="000000" w:themeColor="text1"/>
          <w:sz w:val="20"/>
          <w:szCs w:val="20"/>
          <w:shd w:val="clear" w:color="auto" w:fill="FFFFFF"/>
          <w:lang w:val="en-US"/>
        </w:rPr>
        <w:t>(1), 63-69.</w:t>
      </w:r>
    </w:p>
    <w:p w14:paraId="7CED8F88" w14:textId="4951A0F4" w:rsidR="002F08A0" w:rsidRPr="00D97DFA" w:rsidRDefault="002F08A0" w:rsidP="006A60AF">
      <w:pPr>
        <w:pStyle w:val="Sinespaciado"/>
        <w:ind w:left="284" w:hanging="284"/>
        <w:jc w:val="both"/>
        <w:rPr>
          <w:rFonts w:ascii="Optimum" w:hAnsi="Optimum" w:cs="Arial"/>
          <w:color w:val="000000" w:themeColor="text1"/>
          <w:sz w:val="20"/>
          <w:szCs w:val="20"/>
          <w:lang w:val="en-US"/>
        </w:rPr>
      </w:pPr>
      <w:r w:rsidRPr="00D97DFA">
        <w:rPr>
          <w:rFonts w:ascii="Optimum" w:hAnsi="Optimum" w:cs="Arial"/>
          <w:color w:val="000000" w:themeColor="text1"/>
          <w:sz w:val="20"/>
          <w:szCs w:val="20"/>
          <w:shd w:val="clear" w:color="auto" w:fill="FFFFFF"/>
          <w:lang w:val="en-US"/>
        </w:rPr>
        <w:t xml:space="preserve">Mano, H., &amp; </w:t>
      </w:r>
      <w:proofErr w:type="spellStart"/>
      <w:r w:rsidRPr="00D97DFA">
        <w:rPr>
          <w:rFonts w:ascii="Optimum" w:hAnsi="Optimum" w:cs="Arial"/>
          <w:color w:val="000000" w:themeColor="text1"/>
          <w:sz w:val="20"/>
          <w:szCs w:val="20"/>
          <w:shd w:val="clear" w:color="auto" w:fill="FFFFFF"/>
          <w:lang w:val="en-US"/>
        </w:rPr>
        <w:t>Morisaki</w:t>
      </w:r>
      <w:proofErr w:type="spellEnd"/>
      <w:r w:rsidRPr="00D97DFA">
        <w:rPr>
          <w:rFonts w:ascii="Optimum" w:hAnsi="Optimum" w:cs="Arial"/>
          <w:color w:val="000000" w:themeColor="text1"/>
          <w:sz w:val="20"/>
          <w:szCs w:val="20"/>
          <w:shd w:val="clear" w:color="auto" w:fill="FFFFFF"/>
          <w:lang w:val="en-US"/>
        </w:rPr>
        <w:t>, H. (2008). Endophytic bacteria in the rice plant.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Microbes and environments</w:t>
      </w:r>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23</w:t>
      </w:r>
      <w:r w:rsidRPr="00D97DFA">
        <w:rPr>
          <w:rFonts w:ascii="Optimum" w:hAnsi="Optimum" w:cs="Arial"/>
          <w:color w:val="000000" w:themeColor="text1"/>
          <w:sz w:val="20"/>
          <w:szCs w:val="20"/>
          <w:shd w:val="clear" w:color="auto" w:fill="FFFFFF"/>
          <w:lang w:val="en-US"/>
        </w:rPr>
        <w:t>(2), 109-117.</w:t>
      </w:r>
      <w:r w:rsidRPr="00D97DFA">
        <w:rPr>
          <w:rFonts w:ascii="Optimum" w:hAnsi="Optimum" w:cs="Arial"/>
          <w:color w:val="000000" w:themeColor="text1"/>
          <w:sz w:val="20"/>
          <w:szCs w:val="20"/>
          <w:lang w:val="en-US"/>
        </w:rPr>
        <w:t xml:space="preserve"> </w:t>
      </w:r>
    </w:p>
    <w:p w14:paraId="40A85B94" w14:textId="63F14B3A"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lang w:val="en-US"/>
        </w:rPr>
        <w:t xml:space="preserve"> </w:t>
      </w:r>
      <w:r w:rsidRPr="00D97DFA">
        <w:rPr>
          <w:rFonts w:ascii="Optimum" w:hAnsi="Optimum" w:cs="Arial"/>
          <w:color w:val="000000" w:themeColor="text1"/>
          <w:sz w:val="20"/>
          <w:szCs w:val="20"/>
          <w:shd w:val="clear" w:color="auto" w:fill="FFFFFF"/>
        </w:rPr>
        <w:t xml:space="preserve">Mano, H., </w:t>
      </w:r>
      <w:proofErr w:type="spellStart"/>
      <w:r w:rsidRPr="00D97DFA">
        <w:rPr>
          <w:rFonts w:ascii="Optimum" w:hAnsi="Optimum" w:cs="Arial"/>
          <w:color w:val="000000" w:themeColor="text1"/>
          <w:sz w:val="20"/>
          <w:szCs w:val="20"/>
          <w:shd w:val="clear" w:color="auto" w:fill="FFFFFF"/>
        </w:rPr>
        <w:t>Imamura</w:t>
      </w:r>
      <w:proofErr w:type="spellEnd"/>
      <w:r w:rsidRPr="00D97DFA">
        <w:rPr>
          <w:rFonts w:ascii="Optimum" w:hAnsi="Optimum" w:cs="Arial"/>
          <w:color w:val="000000" w:themeColor="text1"/>
          <w:sz w:val="20"/>
          <w:szCs w:val="20"/>
          <w:shd w:val="clear" w:color="auto" w:fill="FFFFFF"/>
        </w:rPr>
        <w:t xml:space="preserve">, A., &amp; </w:t>
      </w:r>
      <w:proofErr w:type="spellStart"/>
      <w:r w:rsidRPr="00D97DFA">
        <w:rPr>
          <w:rFonts w:ascii="Optimum" w:hAnsi="Optimum" w:cs="Arial"/>
          <w:color w:val="000000" w:themeColor="text1"/>
          <w:sz w:val="20"/>
          <w:szCs w:val="20"/>
          <w:shd w:val="clear" w:color="auto" w:fill="FFFFFF"/>
        </w:rPr>
        <w:t>Morisaki</w:t>
      </w:r>
      <w:proofErr w:type="spellEnd"/>
      <w:r w:rsidRPr="00D97DFA">
        <w:rPr>
          <w:rFonts w:ascii="Optimum" w:hAnsi="Optimum" w:cs="Arial"/>
          <w:color w:val="000000" w:themeColor="text1"/>
          <w:sz w:val="20"/>
          <w:szCs w:val="20"/>
          <w:shd w:val="clear" w:color="auto" w:fill="FFFFFF"/>
        </w:rPr>
        <w:t xml:space="preserve">, H. (2005). </w:t>
      </w:r>
      <w:r w:rsidRPr="00D97DFA">
        <w:rPr>
          <w:rFonts w:ascii="Optimum" w:hAnsi="Optimum" w:cs="Arial"/>
          <w:color w:val="000000" w:themeColor="text1"/>
          <w:sz w:val="20"/>
          <w:szCs w:val="20"/>
          <w:shd w:val="clear" w:color="auto" w:fill="FFFFFF"/>
          <w:lang w:val="en-US"/>
        </w:rPr>
        <w:t>Bacterial flora of endophytes in the maturing seed of cultivated rice (</w:t>
      </w:r>
      <w:r w:rsidRPr="00D97DFA">
        <w:rPr>
          <w:rFonts w:ascii="Optimum" w:hAnsi="Optimum" w:cs="Arial"/>
          <w:i/>
          <w:color w:val="000000" w:themeColor="text1"/>
          <w:sz w:val="20"/>
          <w:szCs w:val="20"/>
          <w:shd w:val="clear" w:color="auto" w:fill="FFFFFF"/>
          <w:lang w:val="en-US"/>
        </w:rPr>
        <w:t>Oryza sativa</w:t>
      </w:r>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i/>
          <w:iCs/>
          <w:color w:val="000000" w:themeColor="text1"/>
          <w:sz w:val="20"/>
          <w:szCs w:val="20"/>
          <w:shd w:val="clear" w:color="auto" w:fill="FFFFFF"/>
        </w:rPr>
        <w:t>Microbes</w:t>
      </w:r>
      <w:proofErr w:type="spellEnd"/>
      <w:r w:rsidRPr="00D97DFA">
        <w:rPr>
          <w:rFonts w:ascii="Optimum" w:hAnsi="Optimum" w:cs="Arial"/>
          <w:i/>
          <w:iCs/>
          <w:color w:val="000000" w:themeColor="text1"/>
          <w:sz w:val="20"/>
          <w:szCs w:val="20"/>
          <w:shd w:val="clear" w:color="auto" w:fill="FFFFFF"/>
        </w:rPr>
        <w:t xml:space="preserve"> and </w:t>
      </w:r>
      <w:proofErr w:type="spellStart"/>
      <w:r w:rsidRPr="00D97DFA">
        <w:rPr>
          <w:rFonts w:ascii="Optimum" w:hAnsi="Optimum" w:cs="Arial"/>
          <w:i/>
          <w:iCs/>
          <w:color w:val="000000" w:themeColor="text1"/>
          <w:sz w:val="20"/>
          <w:szCs w:val="20"/>
          <w:shd w:val="clear" w:color="auto" w:fill="FFFFFF"/>
        </w:rPr>
        <w:t>Environments</w:t>
      </w:r>
      <w:proofErr w:type="spellEnd"/>
      <w:r w:rsidRPr="00D97DFA">
        <w:rPr>
          <w:rFonts w:ascii="Optimum" w:hAnsi="Optimum" w:cs="Arial"/>
          <w:color w:val="000000" w:themeColor="text1"/>
          <w:sz w:val="20"/>
          <w:szCs w:val="20"/>
          <w:shd w:val="clear" w:color="auto" w:fill="FFFFFF"/>
        </w:rPr>
        <w:t>,</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20</w:t>
      </w:r>
      <w:r w:rsidRPr="00D97DFA">
        <w:rPr>
          <w:rFonts w:ascii="Optimum" w:hAnsi="Optimum" w:cs="Arial"/>
          <w:color w:val="000000" w:themeColor="text1"/>
          <w:sz w:val="20"/>
          <w:szCs w:val="20"/>
          <w:shd w:val="clear" w:color="auto" w:fill="FFFFFF"/>
        </w:rPr>
        <w:t>(3), 168-177.</w:t>
      </w:r>
    </w:p>
    <w:p w14:paraId="15CE0A52" w14:textId="6B20408A"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Matos, A. D., Gomes, I. C., </w:t>
      </w:r>
      <w:proofErr w:type="spellStart"/>
      <w:r w:rsidRPr="00D97DFA">
        <w:rPr>
          <w:rFonts w:ascii="Optimum" w:hAnsi="Optimum" w:cs="Arial"/>
          <w:color w:val="000000" w:themeColor="text1"/>
          <w:sz w:val="20"/>
          <w:szCs w:val="20"/>
          <w:shd w:val="clear" w:color="auto" w:fill="FFFFFF"/>
        </w:rPr>
        <w:t>Nietsche</w:t>
      </w:r>
      <w:proofErr w:type="spellEnd"/>
      <w:r w:rsidRPr="00D97DFA">
        <w:rPr>
          <w:rFonts w:ascii="Optimum" w:hAnsi="Optimum" w:cs="Arial"/>
          <w:color w:val="000000" w:themeColor="text1"/>
          <w:sz w:val="20"/>
          <w:szCs w:val="20"/>
          <w:shd w:val="clear" w:color="auto" w:fill="FFFFFF"/>
        </w:rPr>
        <w:t xml:space="preserve">, S., Xavier, A. A., Gomes, W. S., Dos Santos Neto, J. A., &amp; Pereira, M. C. (2017). </w:t>
      </w:r>
      <w:proofErr w:type="spellStart"/>
      <w:r w:rsidRPr="00D97DFA">
        <w:rPr>
          <w:rFonts w:ascii="Optimum" w:hAnsi="Optimum" w:cs="Arial"/>
          <w:color w:val="000000" w:themeColor="text1"/>
          <w:sz w:val="20"/>
          <w:szCs w:val="20"/>
          <w:shd w:val="clear" w:color="auto" w:fill="FFFFFF"/>
        </w:rPr>
        <w:t>Phosphate</w:t>
      </w:r>
      <w:proofErr w:type="spellEnd"/>
      <w:r w:rsidRPr="00D97DFA">
        <w:rPr>
          <w:rFonts w:ascii="Optimum" w:hAnsi="Optimum" w:cs="Arial"/>
          <w:color w:val="000000" w:themeColor="text1"/>
          <w:sz w:val="20"/>
          <w:szCs w:val="20"/>
          <w:shd w:val="clear" w:color="auto" w:fill="FFFFFF"/>
        </w:rPr>
        <w:t xml:space="preserve"> </w:t>
      </w:r>
      <w:proofErr w:type="spellStart"/>
      <w:r w:rsidRPr="00D97DFA">
        <w:rPr>
          <w:rFonts w:ascii="Optimum" w:hAnsi="Optimum" w:cs="Arial"/>
          <w:color w:val="000000" w:themeColor="text1"/>
          <w:sz w:val="20"/>
          <w:szCs w:val="20"/>
          <w:shd w:val="clear" w:color="auto" w:fill="FFFFFF"/>
        </w:rPr>
        <w:t>solubilization</w:t>
      </w:r>
      <w:proofErr w:type="spellEnd"/>
      <w:r w:rsidRPr="00D97DFA">
        <w:rPr>
          <w:rFonts w:ascii="Optimum" w:hAnsi="Optimum" w:cs="Arial"/>
          <w:color w:val="000000" w:themeColor="text1"/>
          <w:sz w:val="20"/>
          <w:szCs w:val="20"/>
          <w:shd w:val="clear" w:color="auto" w:fill="FFFFFF"/>
        </w:rPr>
        <w:t xml:space="preserve"> </w:t>
      </w:r>
      <w:proofErr w:type="spellStart"/>
      <w:r w:rsidRPr="00D97DFA">
        <w:rPr>
          <w:rFonts w:ascii="Optimum" w:hAnsi="Optimum" w:cs="Arial"/>
          <w:color w:val="000000" w:themeColor="text1"/>
          <w:sz w:val="20"/>
          <w:szCs w:val="20"/>
          <w:shd w:val="clear" w:color="auto" w:fill="FFFFFF"/>
        </w:rPr>
        <w:t>by</w:t>
      </w:r>
      <w:proofErr w:type="spellEnd"/>
      <w:r w:rsidRPr="00D97DFA">
        <w:rPr>
          <w:rFonts w:ascii="Optimum" w:hAnsi="Optimum" w:cs="Arial"/>
          <w:color w:val="000000" w:themeColor="text1"/>
          <w:sz w:val="20"/>
          <w:szCs w:val="20"/>
          <w:shd w:val="clear" w:color="auto" w:fill="FFFFFF"/>
        </w:rPr>
        <w:t xml:space="preserve"> </w:t>
      </w:r>
      <w:proofErr w:type="spellStart"/>
      <w:r w:rsidRPr="00D97DFA">
        <w:rPr>
          <w:rFonts w:ascii="Optimum" w:hAnsi="Optimum" w:cs="Arial"/>
          <w:color w:val="000000" w:themeColor="text1"/>
          <w:sz w:val="20"/>
          <w:szCs w:val="20"/>
          <w:shd w:val="clear" w:color="auto" w:fill="FFFFFF"/>
        </w:rPr>
        <w:t>endophytic</w:t>
      </w:r>
      <w:proofErr w:type="spellEnd"/>
      <w:r w:rsidRPr="00D97DFA">
        <w:rPr>
          <w:rFonts w:ascii="Optimum" w:hAnsi="Optimum" w:cs="Arial"/>
          <w:color w:val="000000" w:themeColor="text1"/>
          <w:sz w:val="20"/>
          <w:szCs w:val="20"/>
          <w:shd w:val="clear" w:color="auto" w:fill="FFFFFF"/>
        </w:rPr>
        <w:t xml:space="preserve"> bacteria </w:t>
      </w:r>
      <w:proofErr w:type="spellStart"/>
      <w:r w:rsidRPr="00D97DFA">
        <w:rPr>
          <w:rFonts w:ascii="Optimum" w:hAnsi="Optimum" w:cs="Arial"/>
          <w:color w:val="000000" w:themeColor="text1"/>
          <w:sz w:val="20"/>
          <w:szCs w:val="20"/>
          <w:shd w:val="clear" w:color="auto" w:fill="FFFFFF"/>
        </w:rPr>
        <w:t>isolated</w:t>
      </w:r>
      <w:proofErr w:type="spellEnd"/>
      <w:r w:rsidRPr="00D97DFA">
        <w:rPr>
          <w:rFonts w:ascii="Optimum" w:hAnsi="Optimum" w:cs="Arial"/>
          <w:color w:val="000000" w:themeColor="text1"/>
          <w:sz w:val="20"/>
          <w:szCs w:val="20"/>
          <w:shd w:val="clear" w:color="auto" w:fill="FFFFFF"/>
        </w:rPr>
        <w:t xml:space="preserve"> </w:t>
      </w:r>
      <w:proofErr w:type="spellStart"/>
      <w:r w:rsidRPr="00D97DFA">
        <w:rPr>
          <w:rFonts w:ascii="Optimum" w:hAnsi="Optimum" w:cs="Arial"/>
          <w:color w:val="000000" w:themeColor="text1"/>
          <w:sz w:val="20"/>
          <w:szCs w:val="20"/>
          <w:shd w:val="clear" w:color="auto" w:fill="FFFFFF"/>
        </w:rPr>
        <w:t>from</w:t>
      </w:r>
      <w:proofErr w:type="spellEnd"/>
      <w:r w:rsidRPr="00D97DFA">
        <w:rPr>
          <w:rFonts w:ascii="Optimum" w:hAnsi="Optimum" w:cs="Arial"/>
          <w:color w:val="000000" w:themeColor="text1"/>
          <w:sz w:val="20"/>
          <w:szCs w:val="20"/>
          <w:shd w:val="clear" w:color="auto" w:fill="FFFFFF"/>
        </w:rPr>
        <w:t xml:space="preserve"> banana </w:t>
      </w:r>
      <w:proofErr w:type="spellStart"/>
      <w:r w:rsidRPr="00D97DFA">
        <w:rPr>
          <w:rFonts w:ascii="Optimum" w:hAnsi="Optimum" w:cs="Arial"/>
          <w:color w:val="000000" w:themeColor="text1"/>
          <w:sz w:val="20"/>
          <w:szCs w:val="20"/>
          <w:shd w:val="clear" w:color="auto" w:fill="FFFFFF"/>
        </w:rPr>
        <w:t>trees</w:t>
      </w:r>
      <w:proofErr w:type="spellEnd"/>
      <w:r w:rsidRPr="00D97DFA">
        <w:rPr>
          <w:rFonts w:ascii="Optimum" w:hAnsi="Optimum" w:cs="Arial"/>
          <w:color w:val="000000" w:themeColor="text1"/>
          <w:sz w:val="20"/>
          <w:szCs w:val="20"/>
          <w:shd w:val="clear" w:color="auto" w:fill="FFFFFF"/>
        </w:rPr>
        <w:t>.</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Anais da Academia Brasileira de Ciencias</w:t>
      </w:r>
      <w:r w:rsidRPr="00D97DFA">
        <w:rPr>
          <w:rFonts w:ascii="Optimum" w:hAnsi="Optimum" w:cs="Arial"/>
          <w:color w:val="000000" w:themeColor="text1"/>
          <w:sz w:val="20"/>
          <w:szCs w:val="20"/>
          <w:shd w:val="clear" w:color="auto" w:fill="FFFFFF"/>
        </w:rPr>
        <w:t>,</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89</w:t>
      </w:r>
      <w:r w:rsidRPr="00D97DFA">
        <w:rPr>
          <w:rFonts w:ascii="Optimum" w:hAnsi="Optimum" w:cs="Arial"/>
          <w:color w:val="000000" w:themeColor="text1"/>
          <w:sz w:val="20"/>
          <w:szCs w:val="20"/>
          <w:shd w:val="clear" w:color="auto" w:fill="FFFFFF"/>
        </w:rPr>
        <w:t xml:space="preserve">(4), 2945-2954.Okunishi, S., </w:t>
      </w:r>
      <w:proofErr w:type="spellStart"/>
      <w:r w:rsidRPr="00D97DFA">
        <w:rPr>
          <w:rFonts w:ascii="Optimum" w:hAnsi="Optimum" w:cs="Arial"/>
          <w:color w:val="000000" w:themeColor="text1"/>
          <w:sz w:val="20"/>
          <w:szCs w:val="20"/>
          <w:shd w:val="clear" w:color="auto" w:fill="FFFFFF"/>
        </w:rPr>
        <w:t>Sako</w:t>
      </w:r>
      <w:proofErr w:type="spellEnd"/>
      <w:r w:rsidRPr="00D97DFA">
        <w:rPr>
          <w:rFonts w:ascii="Optimum" w:hAnsi="Optimum" w:cs="Arial"/>
          <w:color w:val="000000" w:themeColor="text1"/>
          <w:sz w:val="20"/>
          <w:szCs w:val="20"/>
          <w:shd w:val="clear" w:color="auto" w:fill="FFFFFF"/>
        </w:rPr>
        <w:t>, K.,</w:t>
      </w:r>
    </w:p>
    <w:p w14:paraId="1C6E9F31" w14:textId="307B9BF5"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lang w:val="en-US"/>
        </w:rPr>
      </w:pPr>
      <w:r w:rsidRPr="00D97DFA">
        <w:rPr>
          <w:rFonts w:ascii="Optimum" w:hAnsi="Optimum" w:cs="Arial"/>
          <w:color w:val="000000" w:themeColor="text1"/>
          <w:sz w:val="20"/>
          <w:szCs w:val="20"/>
          <w:shd w:val="clear" w:color="auto" w:fill="FFFFFF"/>
        </w:rPr>
        <w:t xml:space="preserve">Oliveira, M. N., Santos, T. M., Vale, H. M., </w:t>
      </w:r>
      <w:proofErr w:type="spellStart"/>
      <w:r w:rsidRPr="00D97DFA">
        <w:rPr>
          <w:rFonts w:ascii="Optimum" w:hAnsi="Optimum" w:cs="Arial"/>
          <w:color w:val="000000" w:themeColor="text1"/>
          <w:sz w:val="20"/>
          <w:szCs w:val="20"/>
          <w:shd w:val="clear" w:color="auto" w:fill="FFFFFF"/>
        </w:rPr>
        <w:t>Delvaux</w:t>
      </w:r>
      <w:proofErr w:type="spellEnd"/>
      <w:r w:rsidRPr="00D97DFA">
        <w:rPr>
          <w:rFonts w:ascii="Optimum" w:hAnsi="Optimum" w:cs="Arial"/>
          <w:color w:val="000000" w:themeColor="text1"/>
          <w:sz w:val="20"/>
          <w:szCs w:val="20"/>
          <w:shd w:val="clear" w:color="auto" w:fill="FFFFFF"/>
        </w:rPr>
        <w:t xml:space="preserve">, J. C., Cordero, A. P., Ferreira, A. </w:t>
      </w:r>
      <w:proofErr w:type="gramStart"/>
      <w:r w:rsidRPr="00D97DFA">
        <w:rPr>
          <w:rFonts w:ascii="Optimum" w:hAnsi="Optimum" w:cs="Arial"/>
          <w:color w:val="000000" w:themeColor="text1"/>
          <w:sz w:val="20"/>
          <w:szCs w:val="20"/>
          <w:shd w:val="clear" w:color="auto" w:fill="FFFFFF"/>
        </w:rPr>
        <w:t>B.</w:t>
      </w:r>
      <w:r w:rsidRPr="00D97DFA" w:rsidDel="00CB0944">
        <w:rPr>
          <w:rFonts w:ascii="Optimum" w:hAnsi="Optimum" w:cs="Arial"/>
          <w:color w:val="000000" w:themeColor="text1"/>
          <w:sz w:val="20"/>
          <w:szCs w:val="20"/>
          <w:shd w:val="clear" w:color="auto" w:fill="FFFFFF"/>
        </w:rPr>
        <w:t>,...</w:t>
      </w:r>
      <w:proofErr w:type="gramEnd"/>
      <w:r w:rsidRPr="00D97DFA">
        <w:rPr>
          <w:rFonts w:ascii="Optimum" w:hAnsi="Optimum" w:cs="Arial"/>
          <w:color w:val="000000" w:themeColor="text1"/>
          <w:sz w:val="20"/>
          <w:szCs w:val="20"/>
          <w:shd w:val="clear" w:color="auto" w:fill="FFFFFF"/>
        </w:rPr>
        <w:t xml:space="preserve">,... </w:t>
      </w:r>
      <w:r w:rsidRPr="00D97DFA">
        <w:rPr>
          <w:rFonts w:ascii="Optimum" w:hAnsi="Optimum" w:cs="Arial"/>
          <w:color w:val="000000" w:themeColor="text1"/>
          <w:sz w:val="20"/>
          <w:szCs w:val="20"/>
          <w:shd w:val="clear" w:color="auto" w:fill="FFFFFF"/>
          <w:lang w:val="en-US"/>
        </w:rPr>
        <w:t xml:space="preserve">&amp; Borges, A. C. (2013). Endophytic microbial diversity in </w:t>
      </w:r>
      <w:r w:rsidRPr="00D97DFA">
        <w:rPr>
          <w:rFonts w:ascii="Optimum" w:hAnsi="Optimum" w:cs="Arial"/>
          <w:i/>
          <w:color w:val="000000" w:themeColor="text1"/>
          <w:sz w:val="20"/>
          <w:szCs w:val="20"/>
          <w:shd w:val="clear" w:color="auto" w:fill="FFFFFF"/>
          <w:lang w:val="en-US"/>
        </w:rPr>
        <w:t>coffee cherries</w:t>
      </w:r>
      <w:r w:rsidRPr="00D97DFA">
        <w:rPr>
          <w:rFonts w:ascii="Optimum" w:hAnsi="Optimum" w:cs="Arial"/>
          <w:color w:val="000000" w:themeColor="text1"/>
          <w:sz w:val="20"/>
          <w:szCs w:val="20"/>
          <w:shd w:val="clear" w:color="auto" w:fill="FFFFFF"/>
          <w:lang w:val="en-US"/>
        </w:rPr>
        <w:t xml:space="preserve"> of </w:t>
      </w:r>
      <w:proofErr w:type="spellStart"/>
      <w:r w:rsidRPr="00D97DFA">
        <w:rPr>
          <w:rFonts w:ascii="Optimum" w:hAnsi="Optimum" w:cs="Arial"/>
          <w:i/>
          <w:color w:val="000000" w:themeColor="text1"/>
          <w:sz w:val="20"/>
          <w:szCs w:val="20"/>
          <w:shd w:val="clear" w:color="auto" w:fill="FFFFFF"/>
          <w:lang w:val="en-US"/>
        </w:rPr>
        <w:t>Coffea</w:t>
      </w:r>
      <w:proofErr w:type="spellEnd"/>
      <w:r w:rsidRPr="00D97DFA">
        <w:rPr>
          <w:rFonts w:ascii="Optimum" w:hAnsi="Optimum" w:cs="Arial"/>
          <w:i/>
          <w:color w:val="000000" w:themeColor="text1"/>
          <w:sz w:val="20"/>
          <w:szCs w:val="20"/>
          <w:shd w:val="clear" w:color="auto" w:fill="FFFFFF"/>
          <w:lang w:val="en-US"/>
        </w:rPr>
        <w:t xml:space="preserve"> arabica</w:t>
      </w:r>
      <w:r w:rsidRPr="00D97DFA">
        <w:rPr>
          <w:rFonts w:ascii="Optimum" w:hAnsi="Optimum" w:cs="Arial"/>
          <w:color w:val="000000" w:themeColor="text1"/>
          <w:sz w:val="20"/>
          <w:szCs w:val="20"/>
          <w:shd w:val="clear" w:color="auto" w:fill="FFFFFF"/>
          <w:lang w:val="en-US"/>
        </w:rPr>
        <w:t xml:space="preserve"> from southeastern Brazil.</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Canadian journal of microbiology</w:t>
      </w:r>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59</w:t>
      </w:r>
      <w:r w:rsidRPr="00D97DFA">
        <w:rPr>
          <w:rFonts w:ascii="Optimum" w:hAnsi="Optimum" w:cs="Arial"/>
          <w:color w:val="000000" w:themeColor="text1"/>
          <w:sz w:val="20"/>
          <w:szCs w:val="20"/>
          <w:shd w:val="clear" w:color="auto" w:fill="FFFFFF"/>
          <w:lang w:val="en-US"/>
        </w:rPr>
        <w:t xml:space="preserve">(4), 221-230. </w:t>
      </w:r>
    </w:p>
    <w:p w14:paraId="5ADDE581" w14:textId="777EF713"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lang w:val="en-US"/>
        </w:rPr>
      </w:pPr>
      <w:r w:rsidRPr="00D97DFA">
        <w:rPr>
          <w:rFonts w:ascii="Optimum" w:hAnsi="Optimum" w:cs="Arial"/>
          <w:color w:val="000000" w:themeColor="text1"/>
          <w:sz w:val="20"/>
          <w:szCs w:val="20"/>
          <w:shd w:val="clear" w:color="auto" w:fill="FFFFFF"/>
          <w:lang w:val="en-US"/>
        </w:rPr>
        <w:t xml:space="preserve">Pascual, M. E., Slowing, K., </w:t>
      </w:r>
      <w:proofErr w:type="spellStart"/>
      <w:r w:rsidRPr="00D97DFA">
        <w:rPr>
          <w:rFonts w:ascii="Optimum" w:hAnsi="Optimum" w:cs="Arial"/>
          <w:color w:val="000000" w:themeColor="text1"/>
          <w:sz w:val="20"/>
          <w:szCs w:val="20"/>
          <w:shd w:val="clear" w:color="auto" w:fill="FFFFFF"/>
          <w:lang w:val="en-US"/>
        </w:rPr>
        <w:t>Carretero</w:t>
      </w:r>
      <w:proofErr w:type="spellEnd"/>
      <w:r w:rsidRPr="00D97DFA">
        <w:rPr>
          <w:rFonts w:ascii="Optimum" w:hAnsi="Optimum" w:cs="Arial"/>
          <w:color w:val="000000" w:themeColor="text1"/>
          <w:sz w:val="20"/>
          <w:szCs w:val="20"/>
          <w:shd w:val="clear" w:color="auto" w:fill="FFFFFF"/>
          <w:lang w:val="en-US"/>
        </w:rPr>
        <w:t xml:space="preserve">, E., Mata, D. S., &amp; </w:t>
      </w:r>
      <w:proofErr w:type="spellStart"/>
      <w:r w:rsidRPr="00D97DFA">
        <w:rPr>
          <w:rFonts w:ascii="Optimum" w:hAnsi="Optimum" w:cs="Arial"/>
          <w:color w:val="000000" w:themeColor="text1"/>
          <w:sz w:val="20"/>
          <w:szCs w:val="20"/>
          <w:shd w:val="clear" w:color="auto" w:fill="FFFFFF"/>
          <w:lang w:val="en-US"/>
        </w:rPr>
        <w:t>Villar</w:t>
      </w:r>
      <w:proofErr w:type="spellEnd"/>
      <w:r w:rsidRPr="00D97DFA">
        <w:rPr>
          <w:rFonts w:ascii="Optimum" w:hAnsi="Optimum" w:cs="Arial"/>
          <w:color w:val="000000" w:themeColor="text1"/>
          <w:sz w:val="20"/>
          <w:szCs w:val="20"/>
          <w:shd w:val="clear" w:color="auto" w:fill="FFFFFF"/>
          <w:lang w:val="en-US"/>
        </w:rPr>
        <w:t xml:space="preserve">, A. (2001). </w:t>
      </w:r>
      <w:proofErr w:type="spellStart"/>
      <w:r w:rsidRPr="00D97DFA">
        <w:rPr>
          <w:rFonts w:ascii="Optimum" w:hAnsi="Optimum" w:cs="Arial"/>
          <w:i/>
          <w:color w:val="000000" w:themeColor="text1"/>
          <w:sz w:val="20"/>
          <w:szCs w:val="20"/>
          <w:shd w:val="clear" w:color="auto" w:fill="FFFFFF"/>
          <w:lang w:val="en-US"/>
        </w:rPr>
        <w:t>Lippia</w:t>
      </w:r>
      <w:proofErr w:type="spellEnd"/>
      <w:r w:rsidRPr="00D97DFA">
        <w:rPr>
          <w:rFonts w:ascii="Optimum" w:hAnsi="Optimum" w:cs="Arial"/>
          <w:i/>
          <w:color w:val="000000" w:themeColor="text1"/>
          <w:sz w:val="20"/>
          <w:szCs w:val="20"/>
          <w:shd w:val="clear" w:color="auto" w:fill="FFFFFF"/>
          <w:lang w:val="en-US"/>
        </w:rPr>
        <w:t>:</w:t>
      </w:r>
      <w:r w:rsidRPr="00D97DFA">
        <w:rPr>
          <w:rFonts w:ascii="Optimum" w:hAnsi="Optimum" w:cs="Arial"/>
          <w:color w:val="000000" w:themeColor="text1"/>
          <w:sz w:val="20"/>
          <w:szCs w:val="20"/>
          <w:shd w:val="clear" w:color="auto" w:fill="FFFFFF"/>
          <w:lang w:val="en-US"/>
        </w:rPr>
        <w:t xml:space="preserve"> traditional uses, chemistry and pharmacology: a review.</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Journal of ethnopharmacology</w:t>
      </w:r>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76</w:t>
      </w:r>
      <w:r w:rsidRPr="00D97DFA">
        <w:rPr>
          <w:rFonts w:ascii="Optimum" w:hAnsi="Optimum" w:cs="Arial"/>
          <w:color w:val="000000" w:themeColor="text1"/>
          <w:sz w:val="20"/>
          <w:szCs w:val="20"/>
          <w:shd w:val="clear" w:color="auto" w:fill="FFFFFF"/>
          <w:lang w:val="en-US"/>
        </w:rPr>
        <w:t>(3), 201-214.</w:t>
      </w:r>
    </w:p>
    <w:p w14:paraId="0DBA6361" w14:textId="1F78BF90" w:rsidR="002F08A0" w:rsidRPr="00D97DFA" w:rsidRDefault="002F08A0" w:rsidP="006A60AF">
      <w:pPr>
        <w:shd w:val="clear" w:color="auto" w:fill="FFFFFF"/>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lang w:val="fr-FR"/>
        </w:rPr>
        <w:t xml:space="preserve">Pérez, A., Pérez, C., &amp; Chamorro, L. (2013). </w:t>
      </w:r>
      <w:r w:rsidRPr="00D97DFA">
        <w:rPr>
          <w:rFonts w:ascii="Optimum" w:hAnsi="Optimum" w:cs="Arial"/>
          <w:color w:val="000000" w:themeColor="text1"/>
          <w:sz w:val="20"/>
          <w:szCs w:val="20"/>
          <w:shd w:val="clear" w:color="auto" w:fill="FFFFFF"/>
        </w:rPr>
        <w:t>Diversidad de bacterias endófitas asociadas a cultivo de arroz en el departamento de Córdoba-Colombia. Estudio preliminar.</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Revista Colombiana de Ciencia Animal-RECIA</w:t>
      </w:r>
      <w:r w:rsidRPr="00D97DFA">
        <w:rPr>
          <w:rFonts w:ascii="Optimum" w:hAnsi="Optimum" w:cs="Arial"/>
          <w:color w:val="000000" w:themeColor="text1"/>
          <w:sz w:val="20"/>
          <w:szCs w:val="20"/>
          <w:shd w:val="clear" w:color="auto" w:fill="FFFFFF"/>
        </w:rPr>
        <w:t>, 83-92.</w:t>
      </w:r>
    </w:p>
    <w:p w14:paraId="428327BA" w14:textId="0ADEFAF3"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Pérez-Cordero, A., </w:t>
      </w:r>
      <w:proofErr w:type="spellStart"/>
      <w:r w:rsidRPr="00D97DFA">
        <w:rPr>
          <w:rFonts w:ascii="Optimum" w:hAnsi="Optimum" w:cs="Arial"/>
          <w:color w:val="000000" w:themeColor="text1"/>
          <w:sz w:val="20"/>
          <w:szCs w:val="20"/>
          <w:shd w:val="clear" w:color="auto" w:fill="FFFFFF"/>
        </w:rPr>
        <w:t>Tuberquia</w:t>
      </w:r>
      <w:proofErr w:type="spellEnd"/>
      <w:r w:rsidRPr="00D97DFA">
        <w:rPr>
          <w:rFonts w:ascii="Optimum" w:hAnsi="Optimum" w:cs="Arial"/>
          <w:color w:val="000000" w:themeColor="text1"/>
          <w:sz w:val="20"/>
          <w:szCs w:val="20"/>
          <w:shd w:val="clear" w:color="auto" w:fill="FFFFFF"/>
        </w:rPr>
        <w:t xml:space="preserve">-Sierra, A., &amp; </w:t>
      </w:r>
      <w:proofErr w:type="spellStart"/>
      <w:r w:rsidRPr="00D97DFA">
        <w:rPr>
          <w:rFonts w:ascii="Optimum" w:hAnsi="Optimum" w:cs="Arial"/>
          <w:color w:val="000000" w:themeColor="text1"/>
          <w:sz w:val="20"/>
          <w:szCs w:val="20"/>
          <w:shd w:val="clear" w:color="auto" w:fill="FFFFFF"/>
        </w:rPr>
        <w:t>Amell-Jímenez</w:t>
      </w:r>
      <w:proofErr w:type="spellEnd"/>
      <w:r w:rsidRPr="00D97DFA">
        <w:rPr>
          <w:rFonts w:ascii="Optimum" w:hAnsi="Optimum" w:cs="Arial"/>
          <w:color w:val="000000" w:themeColor="text1"/>
          <w:sz w:val="20"/>
          <w:szCs w:val="20"/>
          <w:shd w:val="clear" w:color="auto" w:fill="FFFFFF"/>
        </w:rPr>
        <w:t xml:space="preserve">, D. (2014). Actividad in vitro de bacterias endófitas fijadoras de nitrógeno y </w:t>
      </w:r>
      <w:proofErr w:type="spellStart"/>
      <w:r w:rsidRPr="00D97DFA">
        <w:rPr>
          <w:rFonts w:ascii="Optimum" w:hAnsi="Optimum" w:cs="Arial"/>
          <w:color w:val="000000" w:themeColor="text1"/>
          <w:sz w:val="20"/>
          <w:szCs w:val="20"/>
          <w:shd w:val="clear" w:color="auto" w:fill="FFFFFF"/>
        </w:rPr>
        <w:t>solubilizadoras</w:t>
      </w:r>
      <w:proofErr w:type="spellEnd"/>
      <w:r w:rsidRPr="00D97DFA">
        <w:rPr>
          <w:rFonts w:ascii="Optimum" w:hAnsi="Optimum" w:cs="Arial"/>
          <w:color w:val="000000" w:themeColor="text1"/>
          <w:sz w:val="20"/>
          <w:szCs w:val="20"/>
          <w:shd w:val="clear" w:color="auto" w:fill="FFFFFF"/>
        </w:rPr>
        <w:t xml:space="preserve"> de fosfatos.</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Agronomía Mesoamericana</w:t>
      </w:r>
      <w:r w:rsidRPr="00D97DFA">
        <w:rPr>
          <w:rFonts w:ascii="Optimum" w:hAnsi="Optimum" w:cs="Arial"/>
          <w:color w:val="000000" w:themeColor="text1"/>
          <w:sz w:val="20"/>
          <w:szCs w:val="20"/>
          <w:shd w:val="clear" w:color="auto" w:fill="FFFFFF"/>
        </w:rPr>
        <w:t>,</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25</w:t>
      </w:r>
      <w:r w:rsidRPr="00D97DFA">
        <w:rPr>
          <w:rFonts w:ascii="Optimum" w:hAnsi="Optimum" w:cs="Arial"/>
          <w:color w:val="000000" w:themeColor="text1"/>
          <w:sz w:val="20"/>
          <w:szCs w:val="20"/>
          <w:shd w:val="clear" w:color="auto" w:fill="FFFFFF"/>
        </w:rPr>
        <w:t>(2), 214-223.</w:t>
      </w:r>
    </w:p>
    <w:p w14:paraId="3C97D9D8" w14:textId="0A468859"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rPr>
      </w:pPr>
      <w:proofErr w:type="spellStart"/>
      <w:r w:rsidRPr="00D97DFA">
        <w:rPr>
          <w:rFonts w:ascii="Optimum" w:hAnsi="Optimum" w:cs="Arial"/>
          <w:color w:val="000000" w:themeColor="text1"/>
          <w:sz w:val="20"/>
          <w:szCs w:val="20"/>
          <w:shd w:val="clear" w:color="auto" w:fill="FFFFFF"/>
        </w:rPr>
        <w:t>Radzki</w:t>
      </w:r>
      <w:proofErr w:type="spellEnd"/>
      <w:r w:rsidRPr="00D97DFA">
        <w:rPr>
          <w:rFonts w:ascii="Optimum" w:hAnsi="Optimum" w:cs="Arial"/>
          <w:color w:val="000000" w:themeColor="text1"/>
          <w:sz w:val="20"/>
          <w:szCs w:val="20"/>
          <w:shd w:val="clear" w:color="auto" w:fill="FFFFFF"/>
        </w:rPr>
        <w:t>, W., Mañero, F. G., Algar, E., García, J. L., García-</w:t>
      </w:r>
      <w:proofErr w:type="spellStart"/>
      <w:r w:rsidRPr="00D97DFA">
        <w:rPr>
          <w:rFonts w:ascii="Optimum" w:hAnsi="Optimum" w:cs="Arial"/>
          <w:color w:val="000000" w:themeColor="text1"/>
          <w:sz w:val="20"/>
          <w:szCs w:val="20"/>
          <w:shd w:val="clear" w:color="auto" w:fill="FFFFFF"/>
        </w:rPr>
        <w:t>Villaraco</w:t>
      </w:r>
      <w:proofErr w:type="spellEnd"/>
      <w:r w:rsidRPr="00D97DFA">
        <w:rPr>
          <w:rFonts w:ascii="Optimum" w:hAnsi="Optimum" w:cs="Arial"/>
          <w:color w:val="000000" w:themeColor="text1"/>
          <w:sz w:val="20"/>
          <w:szCs w:val="20"/>
          <w:shd w:val="clear" w:color="auto" w:fill="FFFFFF"/>
        </w:rPr>
        <w:t xml:space="preserve">, A., &amp; Solano, B. R. (2013). </w:t>
      </w:r>
      <w:r w:rsidRPr="00D97DFA">
        <w:rPr>
          <w:rFonts w:ascii="Optimum" w:hAnsi="Optimum" w:cs="Arial"/>
          <w:color w:val="000000" w:themeColor="text1"/>
          <w:sz w:val="20"/>
          <w:szCs w:val="20"/>
          <w:shd w:val="clear" w:color="auto" w:fill="FFFFFF"/>
          <w:lang w:val="en-US"/>
        </w:rPr>
        <w:t>Bacterial siderophores efficiently provide iron to iron-starved tomato plants in hydroponics culture.</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rPr>
        <w:t>Antonie Van Leeuwenhoek</w:t>
      </w:r>
      <w:r w:rsidRPr="00D97DFA">
        <w:rPr>
          <w:rFonts w:ascii="Optimum" w:hAnsi="Optimum" w:cs="Arial"/>
          <w:color w:val="000000" w:themeColor="text1"/>
          <w:sz w:val="20"/>
          <w:szCs w:val="20"/>
          <w:shd w:val="clear" w:color="auto" w:fill="FFFFFF"/>
        </w:rPr>
        <w:t>,</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104</w:t>
      </w:r>
      <w:r w:rsidRPr="00D97DFA">
        <w:rPr>
          <w:rFonts w:ascii="Optimum" w:hAnsi="Optimum" w:cs="Arial"/>
          <w:color w:val="000000" w:themeColor="text1"/>
          <w:sz w:val="20"/>
          <w:szCs w:val="20"/>
          <w:shd w:val="clear" w:color="auto" w:fill="FFFFFF"/>
        </w:rPr>
        <w:t xml:space="preserve">(3), 321-330. </w:t>
      </w:r>
    </w:p>
    <w:p w14:paraId="288D140E" w14:textId="6C2D4A77" w:rsidR="002F08A0" w:rsidRPr="00D97DFA" w:rsidRDefault="002F08A0" w:rsidP="006A60AF">
      <w:pPr>
        <w:pStyle w:val="ref"/>
        <w:shd w:val="clear" w:color="auto" w:fill="FFFFFF"/>
        <w:spacing w:before="0" w:beforeAutospacing="0" w:after="0" w:afterAutospacing="0"/>
        <w:ind w:left="284" w:hanging="284"/>
        <w:jc w:val="both"/>
        <w:rPr>
          <w:rFonts w:ascii="Optimum" w:hAnsi="Optimum" w:cs="Arial"/>
          <w:color w:val="000000" w:themeColor="text1"/>
          <w:sz w:val="20"/>
          <w:szCs w:val="20"/>
        </w:rPr>
      </w:pPr>
      <w:r w:rsidRPr="00D97DFA">
        <w:rPr>
          <w:rFonts w:ascii="Optimum" w:hAnsi="Optimum" w:cs="Arial"/>
          <w:color w:val="000000" w:themeColor="text1"/>
          <w:sz w:val="20"/>
          <w:szCs w:val="20"/>
          <w:shd w:val="clear" w:color="auto" w:fill="FFFFFF"/>
        </w:rPr>
        <w:t xml:space="preserve">Restrepo-Franco, G. M., Marulanda-Moreno, S., Fe-Pérez, Y. D. L., Díaz-de la Osa, A., </w:t>
      </w:r>
      <w:proofErr w:type="spellStart"/>
      <w:r w:rsidRPr="00D97DFA">
        <w:rPr>
          <w:rFonts w:ascii="Optimum" w:hAnsi="Optimum" w:cs="Arial"/>
          <w:color w:val="000000" w:themeColor="text1"/>
          <w:sz w:val="20"/>
          <w:szCs w:val="20"/>
          <w:shd w:val="clear" w:color="auto" w:fill="FFFFFF"/>
        </w:rPr>
        <w:t>B</w:t>
      </w:r>
      <w:r w:rsidR="00F6117B" w:rsidRPr="00D97DFA">
        <w:rPr>
          <w:rFonts w:ascii="Optimum" w:hAnsi="Optimum" w:cs="Arial"/>
          <w:color w:val="000000" w:themeColor="text1"/>
          <w:sz w:val="20"/>
          <w:szCs w:val="20"/>
          <w:shd w:val="clear" w:color="auto" w:fill="FFFFFF"/>
        </w:rPr>
        <w:t>aldani</w:t>
      </w:r>
      <w:proofErr w:type="spellEnd"/>
      <w:r w:rsidRPr="00D97DFA">
        <w:rPr>
          <w:rFonts w:ascii="Optimum" w:hAnsi="Optimum" w:cs="Arial"/>
          <w:color w:val="000000" w:themeColor="text1"/>
          <w:sz w:val="20"/>
          <w:szCs w:val="20"/>
          <w:shd w:val="clear" w:color="auto" w:fill="FFFFFF"/>
        </w:rPr>
        <w:t xml:space="preserve">, V., &amp; Hernández-Rodríguez, A. (2015). Bacterias </w:t>
      </w:r>
      <w:proofErr w:type="spellStart"/>
      <w:r w:rsidRPr="00D97DFA">
        <w:rPr>
          <w:rFonts w:ascii="Optimum" w:hAnsi="Optimum" w:cs="Arial"/>
          <w:color w:val="000000" w:themeColor="text1"/>
          <w:sz w:val="20"/>
          <w:szCs w:val="20"/>
          <w:shd w:val="clear" w:color="auto" w:fill="FFFFFF"/>
        </w:rPr>
        <w:t>solubilizadoras</w:t>
      </w:r>
      <w:proofErr w:type="spellEnd"/>
      <w:r w:rsidRPr="00D97DFA">
        <w:rPr>
          <w:rFonts w:ascii="Optimum" w:hAnsi="Optimum" w:cs="Arial"/>
          <w:color w:val="000000" w:themeColor="text1"/>
          <w:sz w:val="20"/>
          <w:szCs w:val="20"/>
          <w:shd w:val="clear" w:color="auto" w:fill="FFFFFF"/>
        </w:rPr>
        <w:t xml:space="preserve"> de fosfato y sus potencialidades de uso en la promoción del crecimiento de cultivos de importancia económica.</w:t>
      </w:r>
      <w:r w:rsidR="006C3EED">
        <w:rPr>
          <w:rFonts w:ascii="Optimum" w:hAnsi="Optimum" w:cs="Arial"/>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Embrapa</w:t>
      </w:r>
      <w:proofErr w:type="spellEnd"/>
      <w:r w:rsidRPr="00D97DFA">
        <w:rPr>
          <w:rFonts w:ascii="Optimum" w:hAnsi="Optimum" w:cs="Arial"/>
          <w:i/>
          <w:iCs/>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Agrobiologia</w:t>
      </w:r>
      <w:proofErr w:type="spellEnd"/>
      <w:r w:rsidRPr="00D97DFA">
        <w:rPr>
          <w:rFonts w:ascii="Optimum" w:hAnsi="Optimum" w:cs="Arial"/>
          <w:i/>
          <w:iCs/>
          <w:color w:val="000000" w:themeColor="text1"/>
          <w:sz w:val="20"/>
          <w:szCs w:val="20"/>
          <w:shd w:val="clear" w:color="auto" w:fill="FFFFFF"/>
        </w:rPr>
        <w:t xml:space="preserve">-Artigo </w:t>
      </w:r>
      <w:proofErr w:type="gramStart"/>
      <w:r w:rsidRPr="00D97DFA">
        <w:rPr>
          <w:rFonts w:ascii="Optimum" w:hAnsi="Optimum" w:cs="Arial"/>
          <w:i/>
          <w:iCs/>
          <w:color w:val="000000" w:themeColor="text1"/>
          <w:sz w:val="20"/>
          <w:szCs w:val="20"/>
          <w:shd w:val="clear" w:color="auto" w:fill="FFFFFF"/>
        </w:rPr>
        <w:t>em periódico</w:t>
      </w:r>
      <w:proofErr w:type="gramEnd"/>
      <w:r w:rsidRPr="00D97DFA">
        <w:rPr>
          <w:rFonts w:ascii="Optimum" w:hAnsi="Optimum" w:cs="Arial"/>
          <w:i/>
          <w:iCs/>
          <w:color w:val="000000" w:themeColor="text1"/>
          <w:sz w:val="20"/>
          <w:szCs w:val="20"/>
          <w:shd w:val="clear" w:color="auto" w:fill="FFFFFF"/>
        </w:rPr>
        <w:t xml:space="preserve"> indexado (ALICE)</w:t>
      </w:r>
      <w:r w:rsidRPr="00D97DFA">
        <w:rPr>
          <w:rFonts w:ascii="Optimum" w:hAnsi="Optimum" w:cs="Arial"/>
          <w:color w:val="000000" w:themeColor="text1"/>
          <w:sz w:val="20"/>
          <w:szCs w:val="20"/>
          <w:shd w:val="clear" w:color="auto" w:fill="FFFFFF"/>
        </w:rPr>
        <w:t>.</w:t>
      </w:r>
    </w:p>
    <w:p w14:paraId="474715BB" w14:textId="34EDD532" w:rsidR="002F08A0" w:rsidRPr="00D97DFA" w:rsidRDefault="002F08A0" w:rsidP="006A60AF">
      <w:pPr>
        <w:pStyle w:val="Sinespaciado"/>
        <w:ind w:left="284" w:hanging="284"/>
        <w:jc w:val="both"/>
        <w:rPr>
          <w:rFonts w:ascii="Optimum" w:hAnsi="Optimum" w:cs="Arial"/>
          <w:color w:val="000000" w:themeColor="text1"/>
          <w:sz w:val="20"/>
          <w:szCs w:val="20"/>
          <w:shd w:val="clear" w:color="auto" w:fill="FFFFFF"/>
        </w:rPr>
      </w:pPr>
      <w:r w:rsidRPr="00D97DFA">
        <w:rPr>
          <w:rFonts w:ascii="Optimum" w:hAnsi="Optimum" w:cs="Arial"/>
          <w:color w:val="000000" w:themeColor="text1"/>
          <w:sz w:val="20"/>
          <w:szCs w:val="20"/>
          <w:shd w:val="clear" w:color="auto" w:fill="FFFFFF"/>
        </w:rPr>
        <w:t xml:space="preserve">Ribeiro, A. F., Andrade, E. H. A., </w:t>
      </w:r>
      <w:proofErr w:type="spellStart"/>
      <w:r w:rsidRPr="00D97DFA">
        <w:rPr>
          <w:rFonts w:ascii="Optimum" w:hAnsi="Optimum" w:cs="Arial"/>
          <w:color w:val="000000" w:themeColor="text1"/>
          <w:sz w:val="20"/>
          <w:szCs w:val="20"/>
          <w:shd w:val="clear" w:color="auto" w:fill="FFFFFF"/>
        </w:rPr>
        <w:t>Salimena</w:t>
      </w:r>
      <w:proofErr w:type="spellEnd"/>
      <w:r w:rsidRPr="00D97DFA">
        <w:rPr>
          <w:rFonts w:ascii="Optimum" w:hAnsi="Optimum" w:cs="Arial"/>
          <w:color w:val="000000" w:themeColor="text1"/>
          <w:sz w:val="20"/>
          <w:szCs w:val="20"/>
          <w:shd w:val="clear" w:color="auto" w:fill="FFFFFF"/>
        </w:rPr>
        <w:t xml:space="preserve">, F. R. G., &amp; Maia, J. G. S. (2014). </w:t>
      </w:r>
      <w:r w:rsidRPr="00D97DFA">
        <w:rPr>
          <w:rFonts w:ascii="Optimum" w:hAnsi="Optimum" w:cs="Arial"/>
          <w:color w:val="000000" w:themeColor="text1"/>
          <w:sz w:val="20"/>
          <w:szCs w:val="20"/>
          <w:shd w:val="clear" w:color="auto" w:fill="FFFFFF"/>
          <w:lang w:val="en-US"/>
        </w:rPr>
        <w:t xml:space="preserve">Circadian and seasonal study of the cinnamate chemotype from </w:t>
      </w:r>
      <w:proofErr w:type="spellStart"/>
      <w:r w:rsidRPr="00D97DFA">
        <w:rPr>
          <w:rFonts w:ascii="Optimum" w:hAnsi="Optimum" w:cs="Arial"/>
          <w:i/>
          <w:color w:val="000000" w:themeColor="text1"/>
          <w:sz w:val="20"/>
          <w:szCs w:val="20"/>
          <w:shd w:val="clear" w:color="auto" w:fill="FFFFFF"/>
          <w:lang w:val="en-US"/>
        </w:rPr>
        <w:t>Lippia</w:t>
      </w:r>
      <w:proofErr w:type="spellEnd"/>
      <w:r w:rsidRPr="00D97DFA">
        <w:rPr>
          <w:rFonts w:ascii="Optimum" w:hAnsi="Optimum" w:cs="Arial"/>
          <w:i/>
          <w:color w:val="000000" w:themeColor="text1"/>
          <w:sz w:val="20"/>
          <w:szCs w:val="20"/>
          <w:shd w:val="clear" w:color="auto" w:fill="FFFFFF"/>
          <w:lang w:val="en-US"/>
        </w:rPr>
        <w:t xml:space="preserve"> </w:t>
      </w:r>
      <w:proofErr w:type="spellStart"/>
      <w:r w:rsidRPr="00D97DFA">
        <w:rPr>
          <w:rFonts w:ascii="Optimum" w:hAnsi="Optimum" w:cs="Arial"/>
          <w:i/>
          <w:color w:val="000000" w:themeColor="text1"/>
          <w:sz w:val="20"/>
          <w:szCs w:val="20"/>
          <w:shd w:val="clear" w:color="auto" w:fill="FFFFFF"/>
          <w:lang w:val="en-US"/>
        </w:rPr>
        <w:t>origanoides</w:t>
      </w:r>
      <w:proofErr w:type="spellEnd"/>
      <w:r w:rsidRPr="00D97DFA">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color w:val="000000" w:themeColor="text1"/>
          <w:sz w:val="20"/>
          <w:szCs w:val="20"/>
          <w:shd w:val="clear" w:color="auto" w:fill="FFFFFF"/>
          <w:lang w:val="en-US"/>
        </w:rPr>
        <w:t>Kunth</w:t>
      </w:r>
      <w:proofErr w:type="spellEnd"/>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i/>
          <w:iCs/>
          <w:color w:val="000000" w:themeColor="text1"/>
          <w:sz w:val="20"/>
          <w:szCs w:val="20"/>
          <w:shd w:val="clear" w:color="auto" w:fill="FFFFFF"/>
        </w:rPr>
        <w:t>Biochemical</w:t>
      </w:r>
      <w:proofErr w:type="spellEnd"/>
      <w:r w:rsidRPr="00D97DFA">
        <w:rPr>
          <w:rFonts w:ascii="Optimum" w:hAnsi="Optimum" w:cs="Arial"/>
          <w:i/>
          <w:iCs/>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Systematics</w:t>
      </w:r>
      <w:proofErr w:type="spellEnd"/>
      <w:r w:rsidRPr="00D97DFA">
        <w:rPr>
          <w:rFonts w:ascii="Optimum" w:hAnsi="Optimum" w:cs="Arial"/>
          <w:i/>
          <w:iCs/>
          <w:color w:val="000000" w:themeColor="text1"/>
          <w:sz w:val="20"/>
          <w:szCs w:val="20"/>
          <w:shd w:val="clear" w:color="auto" w:fill="FFFFFF"/>
        </w:rPr>
        <w:t xml:space="preserve"> and </w:t>
      </w:r>
      <w:proofErr w:type="spellStart"/>
      <w:r w:rsidRPr="00D97DFA">
        <w:rPr>
          <w:rFonts w:ascii="Optimum" w:hAnsi="Optimum" w:cs="Arial"/>
          <w:i/>
          <w:iCs/>
          <w:color w:val="000000" w:themeColor="text1"/>
          <w:sz w:val="20"/>
          <w:szCs w:val="20"/>
          <w:shd w:val="clear" w:color="auto" w:fill="FFFFFF"/>
        </w:rPr>
        <w:t>Ecology</w:t>
      </w:r>
      <w:proofErr w:type="spellEnd"/>
      <w:r w:rsidRPr="00D97DFA">
        <w:rPr>
          <w:rFonts w:ascii="Optimum" w:hAnsi="Optimum" w:cs="Arial"/>
          <w:color w:val="000000" w:themeColor="text1"/>
          <w:sz w:val="20"/>
          <w:szCs w:val="20"/>
          <w:shd w:val="clear" w:color="auto" w:fill="FFFFFF"/>
        </w:rPr>
        <w:t>,</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55</w:t>
      </w:r>
      <w:r w:rsidRPr="00D97DFA">
        <w:rPr>
          <w:rFonts w:ascii="Optimum" w:hAnsi="Optimum" w:cs="Arial"/>
          <w:color w:val="000000" w:themeColor="text1"/>
          <w:sz w:val="20"/>
          <w:szCs w:val="20"/>
          <w:shd w:val="clear" w:color="auto" w:fill="FFFFFF"/>
        </w:rPr>
        <w:t>, 249-259.</w:t>
      </w:r>
    </w:p>
    <w:p w14:paraId="0D198D10" w14:textId="793292CF" w:rsidR="002F08A0" w:rsidRPr="00D97DFA" w:rsidRDefault="002F08A0" w:rsidP="006A60AF">
      <w:pPr>
        <w:ind w:left="284" w:hanging="284"/>
        <w:jc w:val="both"/>
        <w:rPr>
          <w:rFonts w:ascii="Optimum" w:hAnsi="Optimum" w:cs="Arial"/>
          <w:color w:val="000000" w:themeColor="text1"/>
          <w:sz w:val="20"/>
          <w:szCs w:val="20"/>
          <w:shd w:val="clear" w:color="auto" w:fill="FFFFFF"/>
          <w:lang w:val="en-US"/>
        </w:rPr>
      </w:pPr>
      <w:r w:rsidRPr="00D97DFA">
        <w:rPr>
          <w:rFonts w:ascii="Optimum" w:hAnsi="Optimum" w:cs="Arial"/>
          <w:color w:val="000000" w:themeColor="text1"/>
          <w:sz w:val="20"/>
          <w:szCs w:val="20"/>
          <w:shd w:val="clear" w:color="auto" w:fill="FFFFFF"/>
        </w:rPr>
        <w:t xml:space="preserve">Ruiz, C., </w:t>
      </w:r>
      <w:proofErr w:type="spellStart"/>
      <w:r w:rsidRPr="00D97DFA">
        <w:rPr>
          <w:rFonts w:ascii="Optimum" w:hAnsi="Optimum" w:cs="Arial"/>
          <w:color w:val="000000" w:themeColor="text1"/>
          <w:sz w:val="20"/>
          <w:szCs w:val="20"/>
          <w:shd w:val="clear" w:color="auto" w:fill="FFFFFF"/>
        </w:rPr>
        <w:t>Tunarosa</w:t>
      </w:r>
      <w:proofErr w:type="spellEnd"/>
      <w:r w:rsidRPr="00D97DFA">
        <w:rPr>
          <w:rFonts w:ascii="Optimum" w:hAnsi="Optimum" w:cs="Arial"/>
          <w:color w:val="000000" w:themeColor="text1"/>
          <w:sz w:val="20"/>
          <w:szCs w:val="20"/>
          <w:shd w:val="clear" w:color="auto" w:fill="FFFFFF"/>
        </w:rPr>
        <w:t xml:space="preserve">, F., Martínez, J., &amp; </w:t>
      </w:r>
      <w:proofErr w:type="spellStart"/>
      <w:r w:rsidRPr="00D97DFA">
        <w:rPr>
          <w:rFonts w:ascii="Optimum" w:hAnsi="Optimum" w:cs="Arial"/>
          <w:color w:val="000000" w:themeColor="text1"/>
          <w:sz w:val="20"/>
          <w:szCs w:val="20"/>
          <w:shd w:val="clear" w:color="auto" w:fill="FFFFFF"/>
        </w:rPr>
        <w:t>Stashenko</w:t>
      </w:r>
      <w:proofErr w:type="spellEnd"/>
      <w:r w:rsidRPr="00D97DFA">
        <w:rPr>
          <w:rFonts w:ascii="Optimum" w:hAnsi="Optimum" w:cs="Arial"/>
          <w:color w:val="000000" w:themeColor="text1"/>
          <w:sz w:val="20"/>
          <w:szCs w:val="20"/>
          <w:shd w:val="clear" w:color="auto" w:fill="FFFFFF"/>
        </w:rPr>
        <w:t xml:space="preserve">, E. (2007). Estudio comparativo por GC-MS de metabolitos secundarios volátiles de dos </w:t>
      </w:r>
      <w:proofErr w:type="spellStart"/>
      <w:r w:rsidRPr="00D97DFA">
        <w:rPr>
          <w:rFonts w:ascii="Optimum" w:hAnsi="Optimum" w:cs="Arial"/>
          <w:color w:val="000000" w:themeColor="text1"/>
          <w:sz w:val="20"/>
          <w:szCs w:val="20"/>
          <w:shd w:val="clear" w:color="auto" w:fill="FFFFFF"/>
        </w:rPr>
        <w:t>quimiotipos</w:t>
      </w:r>
      <w:proofErr w:type="spellEnd"/>
      <w:r w:rsidRPr="00D97DFA">
        <w:rPr>
          <w:rFonts w:ascii="Optimum" w:hAnsi="Optimum" w:cs="Arial"/>
          <w:color w:val="000000" w:themeColor="text1"/>
          <w:sz w:val="20"/>
          <w:szCs w:val="20"/>
          <w:shd w:val="clear" w:color="auto" w:fill="FFFFFF"/>
        </w:rPr>
        <w:t xml:space="preserve"> de </w:t>
      </w:r>
      <w:proofErr w:type="spellStart"/>
      <w:r w:rsidRPr="00D97DFA">
        <w:rPr>
          <w:rFonts w:ascii="Optimum" w:hAnsi="Optimum" w:cs="Arial"/>
          <w:i/>
          <w:color w:val="000000" w:themeColor="text1"/>
          <w:sz w:val="20"/>
          <w:szCs w:val="20"/>
          <w:shd w:val="clear" w:color="auto" w:fill="FFFFFF"/>
        </w:rPr>
        <w:t>Lippia</w:t>
      </w:r>
      <w:proofErr w:type="spellEnd"/>
      <w:r w:rsidRPr="00D97DFA">
        <w:rPr>
          <w:rFonts w:ascii="Optimum" w:hAnsi="Optimum" w:cs="Arial"/>
          <w:i/>
          <w:color w:val="000000" w:themeColor="text1"/>
          <w:sz w:val="20"/>
          <w:szCs w:val="20"/>
          <w:shd w:val="clear" w:color="auto" w:fill="FFFFFF"/>
        </w:rPr>
        <w:t xml:space="preserve"> </w:t>
      </w:r>
      <w:proofErr w:type="spellStart"/>
      <w:r w:rsidRPr="00D97DFA">
        <w:rPr>
          <w:rFonts w:ascii="Optimum" w:hAnsi="Optimum" w:cs="Arial"/>
          <w:i/>
          <w:color w:val="000000" w:themeColor="text1"/>
          <w:sz w:val="20"/>
          <w:szCs w:val="20"/>
          <w:shd w:val="clear" w:color="auto" w:fill="FFFFFF"/>
        </w:rPr>
        <w:t>origanoides</w:t>
      </w:r>
      <w:proofErr w:type="spellEnd"/>
      <w:r w:rsidRPr="00D97DFA">
        <w:rPr>
          <w:rFonts w:ascii="Optimum" w:hAnsi="Optimum" w:cs="Arial"/>
          <w:color w:val="000000" w:themeColor="text1"/>
          <w:sz w:val="20"/>
          <w:szCs w:val="20"/>
          <w:shd w:val="clear" w:color="auto" w:fill="FFFFFF"/>
        </w:rPr>
        <w:t xml:space="preserve"> HBK, obtenidos por diferentes técnicas de extracción.</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lang w:val="en-US"/>
        </w:rPr>
        <w:t xml:space="preserve">Scientia et </w:t>
      </w:r>
      <w:proofErr w:type="spellStart"/>
      <w:r w:rsidRPr="00D97DFA">
        <w:rPr>
          <w:rFonts w:ascii="Optimum" w:hAnsi="Optimum" w:cs="Arial"/>
          <w:i/>
          <w:iCs/>
          <w:color w:val="000000" w:themeColor="text1"/>
          <w:sz w:val="20"/>
          <w:szCs w:val="20"/>
          <w:shd w:val="clear" w:color="auto" w:fill="FFFFFF"/>
          <w:lang w:val="en-US"/>
        </w:rPr>
        <w:t>technica</w:t>
      </w:r>
      <w:proofErr w:type="spellEnd"/>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1</w:t>
      </w:r>
      <w:r w:rsidRPr="00D97DFA">
        <w:rPr>
          <w:rFonts w:ascii="Optimum" w:hAnsi="Optimum" w:cs="Arial"/>
          <w:color w:val="000000" w:themeColor="text1"/>
          <w:sz w:val="20"/>
          <w:szCs w:val="20"/>
          <w:shd w:val="clear" w:color="auto" w:fill="FFFFFF"/>
          <w:lang w:val="en-US"/>
        </w:rPr>
        <w:t>(33).</w:t>
      </w:r>
    </w:p>
    <w:p w14:paraId="28456865" w14:textId="6B8E5DF0" w:rsidR="002F08A0" w:rsidRPr="00D97DFA" w:rsidRDefault="002F08A0" w:rsidP="006A60AF">
      <w:pPr>
        <w:ind w:left="284" w:hanging="284"/>
        <w:jc w:val="both"/>
        <w:rPr>
          <w:rFonts w:ascii="Optimum" w:hAnsi="Optimum" w:cs="Arial"/>
          <w:color w:val="000000" w:themeColor="text1"/>
          <w:sz w:val="20"/>
          <w:szCs w:val="20"/>
          <w:shd w:val="clear" w:color="auto" w:fill="FFFFFF"/>
          <w:lang w:val="en-US"/>
        </w:rPr>
      </w:pPr>
      <w:proofErr w:type="spellStart"/>
      <w:r w:rsidRPr="00D97DFA">
        <w:rPr>
          <w:rFonts w:ascii="Optimum" w:hAnsi="Optimum" w:cs="Arial"/>
          <w:color w:val="000000" w:themeColor="text1"/>
          <w:sz w:val="20"/>
          <w:szCs w:val="20"/>
          <w:shd w:val="clear" w:color="auto" w:fill="FFFFFF"/>
          <w:lang w:val="en-US"/>
        </w:rPr>
        <w:t>Schwyn</w:t>
      </w:r>
      <w:proofErr w:type="spellEnd"/>
      <w:r w:rsidRPr="00D97DFA">
        <w:rPr>
          <w:rFonts w:ascii="Optimum" w:hAnsi="Optimum" w:cs="Arial"/>
          <w:color w:val="000000" w:themeColor="text1"/>
          <w:sz w:val="20"/>
          <w:szCs w:val="20"/>
          <w:shd w:val="clear" w:color="auto" w:fill="FFFFFF"/>
          <w:lang w:val="en-US"/>
        </w:rPr>
        <w:t xml:space="preserve">, B., &amp; </w:t>
      </w:r>
      <w:proofErr w:type="spellStart"/>
      <w:r w:rsidRPr="00D97DFA">
        <w:rPr>
          <w:rFonts w:ascii="Optimum" w:hAnsi="Optimum" w:cs="Arial"/>
          <w:color w:val="000000" w:themeColor="text1"/>
          <w:sz w:val="20"/>
          <w:szCs w:val="20"/>
          <w:shd w:val="clear" w:color="auto" w:fill="FFFFFF"/>
          <w:lang w:val="en-US"/>
        </w:rPr>
        <w:t>Neilands</w:t>
      </w:r>
      <w:proofErr w:type="spellEnd"/>
      <w:r w:rsidRPr="00D97DFA">
        <w:rPr>
          <w:rFonts w:ascii="Optimum" w:hAnsi="Optimum" w:cs="Arial"/>
          <w:color w:val="000000" w:themeColor="text1"/>
          <w:sz w:val="20"/>
          <w:szCs w:val="20"/>
          <w:shd w:val="clear" w:color="auto" w:fill="FFFFFF"/>
          <w:lang w:val="en-US"/>
        </w:rPr>
        <w:t>, J. B. (1987). Universal chemical assay for the detection and determination of siderophores.</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Analytical biochemistry</w:t>
      </w:r>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160</w:t>
      </w:r>
      <w:r w:rsidRPr="00D97DFA">
        <w:rPr>
          <w:rFonts w:ascii="Optimum" w:hAnsi="Optimum" w:cs="Arial"/>
          <w:color w:val="000000" w:themeColor="text1"/>
          <w:sz w:val="20"/>
          <w:szCs w:val="20"/>
          <w:shd w:val="clear" w:color="auto" w:fill="FFFFFF"/>
          <w:lang w:val="en-US"/>
        </w:rPr>
        <w:t>(1), 47-56.</w:t>
      </w:r>
    </w:p>
    <w:p w14:paraId="09C2AC68" w14:textId="10848AB1" w:rsidR="002F08A0" w:rsidRPr="00D97DFA" w:rsidDel="00196707" w:rsidRDefault="002F08A0" w:rsidP="006A60AF">
      <w:pPr>
        <w:ind w:left="284" w:hanging="284"/>
        <w:jc w:val="both"/>
        <w:rPr>
          <w:rFonts w:ascii="Optimum" w:hAnsi="Optimum" w:cs="Arial"/>
          <w:color w:val="000000" w:themeColor="text1"/>
          <w:sz w:val="20"/>
          <w:szCs w:val="20"/>
          <w:shd w:val="clear" w:color="auto" w:fill="FFFFFF"/>
          <w:lang w:val="en-US"/>
        </w:rPr>
      </w:pPr>
      <w:proofErr w:type="spellStart"/>
      <w:r w:rsidRPr="00D97DFA">
        <w:rPr>
          <w:rFonts w:ascii="Optimum" w:hAnsi="Optimum" w:cs="Arial"/>
          <w:color w:val="000000" w:themeColor="text1"/>
          <w:sz w:val="20"/>
          <w:szCs w:val="20"/>
          <w:shd w:val="clear" w:color="auto" w:fill="FFFFFF"/>
          <w:lang w:val="en-US"/>
        </w:rPr>
        <w:t>Sessitsch</w:t>
      </w:r>
      <w:proofErr w:type="spellEnd"/>
      <w:r w:rsidRPr="00D97DFA">
        <w:rPr>
          <w:rFonts w:ascii="Optimum" w:hAnsi="Optimum" w:cs="Arial"/>
          <w:color w:val="000000" w:themeColor="text1"/>
          <w:sz w:val="20"/>
          <w:szCs w:val="20"/>
          <w:shd w:val="clear" w:color="auto" w:fill="FFFFFF"/>
          <w:lang w:val="en-US"/>
        </w:rPr>
        <w:t xml:space="preserve">, A., </w:t>
      </w:r>
      <w:proofErr w:type="spellStart"/>
      <w:r w:rsidRPr="00D97DFA">
        <w:rPr>
          <w:rFonts w:ascii="Optimum" w:hAnsi="Optimum" w:cs="Arial"/>
          <w:color w:val="000000" w:themeColor="text1"/>
          <w:sz w:val="20"/>
          <w:szCs w:val="20"/>
          <w:shd w:val="clear" w:color="auto" w:fill="FFFFFF"/>
          <w:lang w:val="en-US"/>
        </w:rPr>
        <w:t>Coenye</w:t>
      </w:r>
      <w:proofErr w:type="spellEnd"/>
      <w:r w:rsidRPr="00D97DFA">
        <w:rPr>
          <w:rFonts w:ascii="Optimum" w:hAnsi="Optimum" w:cs="Arial"/>
          <w:color w:val="000000" w:themeColor="text1"/>
          <w:sz w:val="20"/>
          <w:szCs w:val="20"/>
          <w:shd w:val="clear" w:color="auto" w:fill="FFFFFF"/>
          <w:lang w:val="en-US"/>
        </w:rPr>
        <w:t xml:space="preserve">, T., </w:t>
      </w:r>
      <w:proofErr w:type="spellStart"/>
      <w:r w:rsidRPr="00D97DFA">
        <w:rPr>
          <w:rFonts w:ascii="Optimum" w:hAnsi="Optimum" w:cs="Arial"/>
          <w:color w:val="000000" w:themeColor="text1"/>
          <w:sz w:val="20"/>
          <w:szCs w:val="20"/>
          <w:shd w:val="clear" w:color="auto" w:fill="FFFFFF"/>
          <w:lang w:val="en-US"/>
        </w:rPr>
        <w:t>Sturz</w:t>
      </w:r>
      <w:proofErr w:type="spellEnd"/>
      <w:r w:rsidRPr="00D97DFA">
        <w:rPr>
          <w:rFonts w:ascii="Optimum" w:hAnsi="Optimum" w:cs="Arial"/>
          <w:color w:val="000000" w:themeColor="text1"/>
          <w:sz w:val="20"/>
          <w:szCs w:val="20"/>
          <w:shd w:val="clear" w:color="auto" w:fill="FFFFFF"/>
          <w:lang w:val="en-US"/>
        </w:rPr>
        <w:t xml:space="preserve">, A. V., </w:t>
      </w:r>
      <w:proofErr w:type="spellStart"/>
      <w:r w:rsidRPr="00D97DFA">
        <w:rPr>
          <w:rFonts w:ascii="Optimum" w:hAnsi="Optimum" w:cs="Arial"/>
          <w:color w:val="000000" w:themeColor="text1"/>
          <w:sz w:val="20"/>
          <w:szCs w:val="20"/>
          <w:shd w:val="clear" w:color="auto" w:fill="FFFFFF"/>
          <w:lang w:val="en-US"/>
        </w:rPr>
        <w:t>Vandamme</w:t>
      </w:r>
      <w:proofErr w:type="spellEnd"/>
      <w:r w:rsidRPr="00D97DFA">
        <w:rPr>
          <w:rFonts w:ascii="Optimum" w:hAnsi="Optimum" w:cs="Arial"/>
          <w:color w:val="000000" w:themeColor="text1"/>
          <w:sz w:val="20"/>
          <w:szCs w:val="20"/>
          <w:shd w:val="clear" w:color="auto" w:fill="FFFFFF"/>
          <w:lang w:val="en-US"/>
        </w:rPr>
        <w:t xml:space="preserve">, P., </w:t>
      </w:r>
      <w:proofErr w:type="spellStart"/>
      <w:r w:rsidRPr="00D97DFA">
        <w:rPr>
          <w:rFonts w:ascii="Optimum" w:hAnsi="Optimum" w:cs="Arial"/>
          <w:color w:val="000000" w:themeColor="text1"/>
          <w:sz w:val="20"/>
          <w:szCs w:val="20"/>
          <w:shd w:val="clear" w:color="auto" w:fill="FFFFFF"/>
          <w:lang w:val="en-US"/>
        </w:rPr>
        <w:t>Barka</w:t>
      </w:r>
      <w:proofErr w:type="spellEnd"/>
      <w:r w:rsidRPr="00D97DFA">
        <w:rPr>
          <w:rFonts w:ascii="Optimum" w:hAnsi="Optimum" w:cs="Arial"/>
          <w:color w:val="000000" w:themeColor="text1"/>
          <w:sz w:val="20"/>
          <w:szCs w:val="20"/>
          <w:shd w:val="clear" w:color="auto" w:fill="FFFFFF"/>
          <w:lang w:val="en-US"/>
        </w:rPr>
        <w:t>, E. A., Salles, J. F</w:t>
      </w:r>
      <w:r w:rsidR="006C4DAD" w:rsidRPr="00D97DFA">
        <w:rPr>
          <w:rFonts w:ascii="Optimum" w:hAnsi="Optimum" w:cs="Arial"/>
          <w:color w:val="000000" w:themeColor="text1"/>
          <w:sz w:val="20"/>
          <w:szCs w:val="20"/>
          <w:shd w:val="clear" w:color="auto" w:fill="FFFFFF"/>
          <w:lang w:val="en-US"/>
        </w:rPr>
        <w:t>., ...</w:t>
      </w:r>
      <w:r w:rsidRPr="00D97DFA">
        <w:rPr>
          <w:rFonts w:ascii="Optimum" w:hAnsi="Optimum" w:cs="Arial"/>
          <w:color w:val="000000" w:themeColor="text1"/>
          <w:sz w:val="20"/>
          <w:szCs w:val="20"/>
          <w:shd w:val="clear" w:color="auto" w:fill="FFFFFF"/>
          <w:lang w:val="en-US"/>
        </w:rPr>
        <w:t xml:space="preserve"> &amp; Wang-</w:t>
      </w:r>
      <w:proofErr w:type="spellStart"/>
      <w:r w:rsidRPr="00D97DFA">
        <w:rPr>
          <w:rFonts w:ascii="Optimum" w:hAnsi="Optimum" w:cs="Arial"/>
          <w:color w:val="000000" w:themeColor="text1"/>
          <w:sz w:val="20"/>
          <w:szCs w:val="20"/>
          <w:shd w:val="clear" w:color="auto" w:fill="FFFFFF"/>
          <w:lang w:val="en-US"/>
        </w:rPr>
        <w:t>Pruski</w:t>
      </w:r>
      <w:proofErr w:type="spellEnd"/>
      <w:r w:rsidRPr="00D97DFA">
        <w:rPr>
          <w:rFonts w:ascii="Optimum" w:hAnsi="Optimum" w:cs="Arial"/>
          <w:color w:val="000000" w:themeColor="text1"/>
          <w:sz w:val="20"/>
          <w:szCs w:val="20"/>
          <w:shd w:val="clear" w:color="auto" w:fill="FFFFFF"/>
          <w:lang w:val="en-US"/>
        </w:rPr>
        <w:t xml:space="preserve">, G. (2005). </w:t>
      </w:r>
      <w:proofErr w:type="spellStart"/>
      <w:r w:rsidRPr="00D97DFA">
        <w:rPr>
          <w:rFonts w:ascii="Optimum" w:hAnsi="Optimum" w:cs="Arial"/>
          <w:i/>
          <w:color w:val="000000" w:themeColor="text1"/>
          <w:sz w:val="20"/>
          <w:szCs w:val="20"/>
          <w:shd w:val="clear" w:color="auto" w:fill="FFFFFF"/>
          <w:lang w:val="en-US"/>
        </w:rPr>
        <w:t>Burkholderia</w:t>
      </w:r>
      <w:proofErr w:type="spellEnd"/>
      <w:r w:rsidRPr="00D97DFA">
        <w:rPr>
          <w:rFonts w:ascii="Optimum" w:hAnsi="Optimum" w:cs="Arial"/>
          <w:i/>
          <w:color w:val="000000" w:themeColor="text1"/>
          <w:sz w:val="20"/>
          <w:szCs w:val="20"/>
          <w:shd w:val="clear" w:color="auto" w:fill="FFFFFF"/>
          <w:lang w:val="en-US"/>
        </w:rPr>
        <w:t xml:space="preserve"> </w:t>
      </w:r>
      <w:proofErr w:type="spellStart"/>
      <w:r w:rsidRPr="00D97DFA">
        <w:rPr>
          <w:rFonts w:ascii="Optimum" w:hAnsi="Optimum" w:cs="Arial"/>
          <w:i/>
          <w:color w:val="000000" w:themeColor="text1"/>
          <w:sz w:val="20"/>
          <w:szCs w:val="20"/>
          <w:shd w:val="clear" w:color="auto" w:fill="FFFFFF"/>
          <w:lang w:val="en-US"/>
        </w:rPr>
        <w:t>phytofirmans</w:t>
      </w:r>
      <w:proofErr w:type="spellEnd"/>
      <w:r w:rsidRPr="00D97DFA">
        <w:rPr>
          <w:rFonts w:ascii="Optimum" w:hAnsi="Optimum" w:cs="Arial"/>
          <w:color w:val="000000" w:themeColor="text1"/>
          <w:sz w:val="20"/>
          <w:szCs w:val="20"/>
          <w:shd w:val="clear" w:color="auto" w:fill="FFFFFF"/>
          <w:lang w:val="en-US"/>
        </w:rPr>
        <w:t xml:space="preserve"> sp. </w:t>
      </w:r>
      <w:proofErr w:type="spellStart"/>
      <w:r w:rsidRPr="00D97DFA">
        <w:rPr>
          <w:rFonts w:ascii="Optimum" w:hAnsi="Optimum" w:cs="Arial"/>
          <w:color w:val="000000" w:themeColor="text1"/>
          <w:sz w:val="20"/>
          <w:szCs w:val="20"/>
          <w:shd w:val="clear" w:color="auto" w:fill="FFFFFF"/>
          <w:lang w:val="en-US"/>
        </w:rPr>
        <w:t>nov.</w:t>
      </w:r>
      <w:proofErr w:type="spellEnd"/>
      <w:r w:rsidRPr="00D97DFA">
        <w:rPr>
          <w:rFonts w:ascii="Optimum" w:hAnsi="Optimum" w:cs="Arial"/>
          <w:color w:val="000000" w:themeColor="text1"/>
          <w:sz w:val="20"/>
          <w:szCs w:val="20"/>
          <w:shd w:val="clear" w:color="auto" w:fill="FFFFFF"/>
          <w:lang w:val="en-US"/>
        </w:rPr>
        <w:t>, a novel plant-associated bacterium with plant-beneficial properties.</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International Journal of Systematic and Evolutionary Microbiology</w:t>
      </w:r>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55</w:t>
      </w:r>
      <w:r w:rsidRPr="00D97DFA">
        <w:rPr>
          <w:rFonts w:ascii="Optimum" w:hAnsi="Optimum" w:cs="Arial"/>
          <w:color w:val="000000" w:themeColor="text1"/>
          <w:sz w:val="20"/>
          <w:szCs w:val="20"/>
          <w:shd w:val="clear" w:color="auto" w:fill="FFFFFF"/>
          <w:lang w:val="en-US"/>
        </w:rPr>
        <w:t>(3), 1187-1192</w:t>
      </w:r>
      <w:r w:rsidRPr="00D97DFA" w:rsidDel="00196707">
        <w:rPr>
          <w:rFonts w:ascii="Optimum" w:hAnsi="Optimum" w:cs="Arial"/>
          <w:color w:val="000000" w:themeColor="text1"/>
          <w:sz w:val="20"/>
          <w:szCs w:val="20"/>
          <w:shd w:val="clear" w:color="auto" w:fill="FFFFFF"/>
          <w:lang w:val="en-US"/>
        </w:rPr>
        <w:t>.</w:t>
      </w:r>
    </w:p>
    <w:p w14:paraId="0C5CD0B9" w14:textId="2B5C6089" w:rsidR="002F08A0" w:rsidRPr="00D97DFA" w:rsidRDefault="002F08A0" w:rsidP="006A60AF">
      <w:pPr>
        <w:ind w:left="284" w:hanging="284"/>
        <w:jc w:val="both"/>
        <w:rPr>
          <w:rFonts w:ascii="Optimum" w:eastAsia="Calibri" w:hAnsi="Optimum" w:cs="Arial"/>
          <w:color w:val="000000" w:themeColor="text1"/>
          <w:sz w:val="20"/>
          <w:szCs w:val="20"/>
          <w:shd w:val="clear" w:color="auto" w:fill="FFFFFF"/>
          <w:lang w:val="en-US" w:eastAsia="en-US"/>
        </w:rPr>
      </w:pPr>
      <w:proofErr w:type="spellStart"/>
      <w:r w:rsidRPr="00D97DFA">
        <w:rPr>
          <w:rFonts w:ascii="Optimum" w:hAnsi="Optimum" w:cs="Arial"/>
          <w:color w:val="000000" w:themeColor="text1"/>
          <w:sz w:val="20"/>
          <w:szCs w:val="20"/>
          <w:shd w:val="clear" w:color="auto" w:fill="FFFFFF"/>
          <w:lang w:val="es-MX"/>
        </w:rPr>
        <w:t>Stashenko</w:t>
      </w:r>
      <w:proofErr w:type="spellEnd"/>
      <w:r w:rsidRPr="00D97DFA">
        <w:rPr>
          <w:rFonts w:ascii="Optimum" w:hAnsi="Optimum" w:cs="Arial"/>
          <w:color w:val="000000" w:themeColor="text1"/>
          <w:sz w:val="20"/>
          <w:szCs w:val="20"/>
          <w:shd w:val="clear" w:color="auto" w:fill="FFFFFF"/>
          <w:lang w:val="es-MX"/>
        </w:rPr>
        <w:t xml:space="preserve">, E., Ruiz, C., Muñoz, A., Castañeda, M., &amp; Martínez, J. (2008). </w:t>
      </w:r>
      <w:r w:rsidRPr="00D97DFA">
        <w:rPr>
          <w:rFonts w:ascii="Optimum" w:hAnsi="Optimum" w:cs="Arial"/>
          <w:color w:val="000000" w:themeColor="text1"/>
          <w:sz w:val="20"/>
          <w:szCs w:val="20"/>
          <w:shd w:val="clear" w:color="auto" w:fill="FFFFFF"/>
          <w:lang w:val="en-US"/>
        </w:rPr>
        <w:t xml:space="preserve">Composition and antioxidant activity of essential oils of </w:t>
      </w:r>
      <w:proofErr w:type="spellStart"/>
      <w:r w:rsidRPr="00D97DFA">
        <w:rPr>
          <w:rFonts w:ascii="Optimum" w:hAnsi="Optimum" w:cs="Arial"/>
          <w:i/>
          <w:color w:val="000000" w:themeColor="text1"/>
          <w:sz w:val="20"/>
          <w:szCs w:val="20"/>
          <w:shd w:val="clear" w:color="auto" w:fill="FFFFFF"/>
          <w:lang w:val="en-US"/>
        </w:rPr>
        <w:t>Lippia</w:t>
      </w:r>
      <w:proofErr w:type="spellEnd"/>
      <w:r w:rsidRPr="00D97DFA">
        <w:rPr>
          <w:rFonts w:ascii="Optimum" w:hAnsi="Optimum" w:cs="Arial"/>
          <w:i/>
          <w:color w:val="000000" w:themeColor="text1"/>
          <w:sz w:val="20"/>
          <w:szCs w:val="20"/>
          <w:shd w:val="clear" w:color="auto" w:fill="FFFFFF"/>
          <w:lang w:val="en-US"/>
        </w:rPr>
        <w:t xml:space="preserve"> </w:t>
      </w:r>
      <w:proofErr w:type="spellStart"/>
      <w:r w:rsidRPr="00D97DFA">
        <w:rPr>
          <w:rFonts w:ascii="Optimum" w:hAnsi="Optimum" w:cs="Arial"/>
          <w:i/>
          <w:color w:val="000000" w:themeColor="text1"/>
          <w:sz w:val="20"/>
          <w:szCs w:val="20"/>
          <w:shd w:val="clear" w:color="auto" w:fill="FFFFFF"/>
          <w:lang w:val="en-US"/>
        </w:rPr>
        <w:t>origanoides</w:t>
      </w:r>
      <w:proofErr w:type="spellEnd"/>
      <w:r w:rsidRPr="00D97DFA">
        <w:rPr>
          <w:rFonts w:ascii="Optimum" w:hAnsi="Optimum" w:cs="Arial"/>
          <w:color w:val="000000" w:themeColor="text1"/>
          <w:sz w:val="20"/>
          <w:szCs w:val="20"/>
          <w:shd w:val="clear" w:color="auto" w:fill="FFFFFF"/>
          <w:lang w:val="en-US"/>
        </w:rPr>
        <w:t xml:space="preserve"> HBK grown in Colombia.</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Natural Product Communications</w:t>
      </w:r>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lang w:val="en-US"/>
        </w:rPr>
        <w:t>3</w:t>
      </w:r>
      <w:r w:rsidRPr="00D97DFA">
        <w:rPr>
          <w:rFonts w:ascii="Optimum" w:hAnsi="Optimum" w:cs="Arial"/>
          <w:color w:val="000000" w:themeColor="text1"/>
          <w:sz w:val="20"/>
          <w:szCs w:val="20"/>
          <w:shd w:val="clear" w:color="auto" w:fill="FFFFFF"/>
          <w:lang w:val="en-US"/>
        </w:rPr>
        <w:t>(4), 563-566.</w:t>
      </w:r>
    </w:p>
    <w:p w14:paraId="47D660A1" w14:textId="3BBA3BE3" w:rsidR="008A7B89" w:rsidRPr="00D97DFA" w:rsidRDefault="002F08A0" w:rsidP="006A60AF">
      <w:pPr>
        <w:ind w:left="284" w:hanging="284"/>
        <w:jc w:val="both"/>
        <w:rPr>
          <w:rFonts w:ascii="Optimum" w:hAnsi="Optimum" w:cs="Arial"/>
          <w:color w:val="000000" w:themeColor="text1"/>
          <w:sz w:val="20"/>
          <w:szCs w:val="20"/>
          <w:shd w:val="clear" w:color="auto" w:fill="FFFFFF"/>
          <w:lang w:val="en-US"/>
        </w:rPr>
      </w:pPr>
      <w:bookmarkStart w:id="2" w:name="B62"/>
      <w:bookmarkEnd w:id="2"/>
      <w:r w:rsidRPr="00D97DFA">
        <w:rPr>
          <w:rFonts w:ascii="Optimum" w:hAnsi="Optimum" w:cs="Arial"/>
          <w:color w:val="000000" w:themeColor="text1"/>
          <w:sz w:val="20"/>
          <w:szCs w:val="20"/>
          <w:shd w:val="clear" w:color="auto" w:fill="FFFFFF"/>
          <w:lang w:val="en-US"/>
        </w:rPr>
        <w:t xml:space="preserve">Sun, Y., Cheng, Z., &amp; Glick, B. R. (2009). The presence of a 1-aminocyclopropane-1-carboxylate (ACC) deaminase deletion mutation alters the physiology of the endophytic plant growth-promoting bacterium </w:t>
      </w:r>
      <w:proofErr w:type="spellStart"/>
      <w:r w:rsidRPr="00D97DFA">
        <w:rPr>
          <w:rFonts w:ascii="Optimum" w:hAnsi="Optimum" w:cs="Arial"/>
          <w:i/>
          <w:color w:val="000000" w:themeColor="text1"/>
          <w:sz w:val="20"/>
          <w:szCs w:val="20"/>
          <w:shd w:val="clear" w:color="auto" w:fill="FFFFFF"/>
          <w:lang w:val="en-US"/>
        </w:rPr>
        <w:t>Burkholderia</w:t>
      </w:r>
      <w:proofErr w:type="spellEnd"/>
      <w:r w:rsidRPr="00D97DFA">
        <w:rPr>
          <w:rFonts w:ascii="Optimum" w:hAnsi="Optimum" w:cs="Arial"/>
          <w:i/>
          <w:color w:val="000000" w:themeColor="text1"/>
          <w:sz w:val="20"/>
          <w:szCs w:val="20"/>
          <w:shd w:val="clear" w:color="auto" w:fill="FFFFFF"/>
          <w:lang w:val="en-US"/>
        </w:rPr>
        <w:t xml:space="preserve"> </w:t>
      </w:r>
      <w:proofErr w:type="spellStart"/>
      <w:r w:rsidRPr="00D97DFA">
        <w:rPr>
          <w:rFonts w:ascii="Optimum" w:hAnsi="Optimum" w:cs="Arial"/>
          <w:i/>
          <w:color w:val="000000" w:themeColor="text1"/>
          <w:sz w:val="20"/>
          <w:szCs w:val="20"/>
          <w:shd w:val="clear" w:color="auto" w:fill="FFFFFF"/>
          <w:lang w:val="en-US"/>
        </w:rPr>
        <w:t>phytofirmans</w:t>
      </w:r>
      <w:proofErr w:type="spellEnd"/>
      <w:r w:rsidRPr="00D97DFA">
        <w:rPr>
          <w:rFonts w:ascii="Optimum" w:hAnsi="Optimum" w:cs="Arial"/>
          <w:color w:val="000000" w:themeColor="text1"/>
          <w:sz w:val="20"/>
          <w:szCs w:val="20"/>
          <w:shd w:val="clear" w:color="auto" w:fill="FFFFFF"/>
          <w:lang w:val="en-US"/>
        </w:rPr>
        <w:t xml:space="preserve"> </w:t>
      </w:r>
      <w:proofErr w:type="spellStart"/>
      <w:r w:rsidRPr="00D97DFA">
        <w:rPr>
          <w:rFonts w:ascii="Optimum" w:hAnsi="Optimum" w:cs="Arial"/>
          <w:color w:val="000000" w:themeColor="text1"/>
          <w:sz w:val="20"/>
          <w:szCs w:val="20"/>
          <w:shd w:val="clear" w:color="auto" w:fill="FFFFFF"/>
          <w:lang w:val="en-US"/>
        </w:rPr>
        <w:t>PsJN</w:t>
      </w:r>
      <w:proofErr w:type="spellEnd"/>
      <w:r w:rsidRPr="00D97DFA">
        <w:rPr>
          <w:rFonts w:ascii="Optimum" w:hAnsi="Optimum" w:cs="Arial"/>
          <w:color w:val="000000" w:themeColor="text1"/>
          <w:sz w:val="20"/>
          <w:szCs w:val="20"/>
          <w:shd w:val="clear" w:color="auto" w:fill="FFFFFF"/>
          <w:lang w:val="en-US"/>
        </w:rPr>
        <w:t>.</w:t>
      </w:r>
      <w:r w:rsidR="006C3EED">
        <w:rPr>
          <w:rFonts w:ascii="Optimum" w:hAnsi="Optimum" w:cs="Arial"/>
          <w:color w:val="000000" w:themeColor="text1"/>
          <w:sz w:val="20"/>
          <w:szCs w:val="20"/>
          <w:shd w:val="clear" w:color="auto" w:fill="FFFFFF"/>
          <w:lang w:val="en-US"/>
        </w:rPr>
        <w:t xml:space="preserve"> </w:t>
      </w:r>
      <w:r w:rsidRPr="00D97DFA">
        <w:rPr>
          <w:rFonts w:ascii="Optimum" w:hAnsi="Optimum" w:cs="Arial"/>
          <w:i/>
          <w:iCs/>
          <w:color w:val="000000" w:themeColor="text1"/>
          <w:sz w:val="20"/>
          <w:szCs w:val="20"/>
          <w:shd w:val="clear" w:color="auto" w:fill="FFFFFF"/>
        </w:rPr>
        <w:t xml:space="preserve">FEMS </w:t>
      </w:r>
      <w:proofErr w:type="spellStart"/>
      <w:r w:rsidRPr="00D97DFA">
        <w:rPr>
          <w:rFonts w:ascii="Optimum" w:hAnsi="Optimum" w:cs="Arial"/>
          <w:i/>
          <w:iCs/>
          <w:color w:val="000000" w:themeColor="text1"/>
          <w:sz w:val="20"/>
          <w:szCs w:val="20"/>
          <w:shd w:val="clear" w:color="auto" w:fill="FFFFFF"/>
        </w:rPr>
        <w:t>Microbiology</w:t>
      </w:r>
      <w:proofErr w:type="spellEnd"/>
      <w:r w:rsidRPr="00D97DFA">
        <w:rPr>
          <w:rFonts w:ascii="Optimum" w:hAnsi="Optimum" w:cs="Arial"/>
          <w:i/>
          <w:iCs/>
          <w:color w:val="000000" w:themeColor="text1"/>
          <w:sz w:val="20"/>
          <w:szCs w:val="20"/>
          <w:shd w:val="clear" w:color="auto" w:fill="FFFFFF"/>
        </w:rPr>
        <w:t xml:space="preserve"> </w:t>
      </w:r>
      <w:proofErr w:type="spellStart"/>
      <w:r w:rsidRPr="00D97DFA">
        <w:rPr>
          <w:rFonts w:ascii="Optimum" w:hAnsi="Optimum" w:cs="Arial"/>
          <w:i/>
          <w:iCs/>
          <w:color w:val="000000" w:themeColor="text1"/>
          <w:sz w:val="20"/>
          <w:szCs w:val="20"/>
          <w:shd w:val="clear" w:color="auto" w:fill="FFFFFF"/>
        </w:rPr>
        <w:t>Letters</w:t>
      </w:r>
      <w:proofErr w:type="spellEnd"/>
      <w:r w:rsidRPr="00D97DFA">
        <w:rPr>
          <w:rFonts w:ascii="Optimum" w:hAnsi="Optimum" w:cs="Arial"/>
          <w:color w:val="000000" w:themeColor="text1"/>
          <w:sz w:val="20"/>
          <w:szCs w:val="20"/>
          <w:shd w:val="clear" w:color="auto" w:fill="FFFFFF"/>
        </w:rPr>
        <w:t>,</w:t>
      </w:r>
      <w:r w:rsidR="006C3EED">
        <w:rPr>
          <w:rFonts w:ascii="Optimum" w:hAnsi="Optimum" w:cs="Arial"/>
          <w:color w:val="000000" w:themeColor="text1"/>
          <w:sz w:val="20"/>
          <w:szCs w:val="20"/>
          <w:shd w:val="clear" w:color="auto" w:fill="FFFFFF"/>
        </w:rPr>
        <w:t xml:space="preserve"> </w:t>
      </w:r>
      <w:r w:rsidRPr="00D97DFA">
        <w:rPr>
          <w:rFonts w:ascii="Optimum" w:hAnsi="Optimum" w:cs="Arial"/>
          <w:i/>
          <w:iCs/>
          <w:color w:val="000000" w:themeColor="text1"/>
          <w:sz w:val="20"/>
          <w:szCs w:val="20"/>
          <w:shd w:val="clear" w:color="auto" w:fill="FFFFFF"/>
        </w:rPr>
        <w:t>296</w:t>
      </w:r>
      <w:r w:rsidRPr="00D97DFA">
        <w:rPr>
          <w:rFonts w:ascii="Optimum" w:hAnsi="Optimum" w:cs="Arial"/>
          <w:color w:val="000000" w:themeColor="text1"/>
          <w:sz w:val="20"/>
          <w:szCs w:val="20"/>
          <w:shd w:val="clear" w:color="auto" w:fill="FFFFFF"/>
        </w:rPr>
        <w:t>(1), 131-136.</w:t>
      </w:r>
    </w:p>
    <w:p w14:paraId="2C0794FA" w14:textId="60EB8EE9" w:rsidR="00BB0681" w:rsidRPr="00D97DFA" w:rsidRDefault="00BB0681" w:rsidP="00D97DFA">
      <w:pPr>
        <w:jc w:val="both"/>
        <w:rPr>
          <w:rFonts w:ascii="Optimum" w:hAnsi="Optimum" w:cs="Arial"/>
          <w:color w:val="000000" w:themeColor="text1"/>
          <w:sz w:val="20"/>
          <w:szCs w:val="20"/>
        </w:rPr>
      </w:pPr>
    </w:p>
    <w:sectPr w:rsidR="00BB0681" w:rsidRPr="00D97DFA" w:rsidSect="00080A5B">
      <w:footerReference w:type="default" r:id="rId11"/>
      <w:pgSz w:w="12240" w:h="15840"/>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44AAB" w14:textId="77777777" w:rsidR="00B37749" w:rsidRDefault="00B37749" w:rsidP="00586F60">
      <w:r>
        <w:separator/>
      </w:r>
    </w:p>
  </w:endnote>
  <w:endnote w:type="continuationSeparator" w:id="0">
    <w:p w14:paraId="718AA85E" w14:textId="77777777" w:rsidR="00B37749" w:rsidRDefault="00B37749" w:rsidP="0058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rinna BT">
    <w:altName w:val="Korinna BT"/>
    <w:panose1 w:val="00000000000000000000"/>
    <w:charset w:val="00"/>
    <w:family w:val="roman"/>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3" w:usb1="08070000" w:usb2="00000010" w:usb3="00000000" w:csb0="00020001" w:csb1="00000000"/>
  </w:font>
  <w:font w:name="Liberation Mono">
    <w:altName w:val="Courier New"/>
    <w:charset w:val="01"/>
    <w:family w:val="modern"/>
    <w:pitch w:val="fixed"/>
  </w:font>
  <w:font w:name="Nimbus Mono 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ITC Legacy Sans Std Medium">
    <w:panose1 w:val="000006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873030"/>
      <w:docPartObj>
        <w:docPartGallery w:val="Page Numbers (Bottom of Page)"/>
        <w:docPartUnique/>
      </w:docPartObj>
    </w:sdtPr>
    <w:sdtEndPr/>
    <w:sdtContent>
      <w:p w14:paraId="3F010F45" w14:textId="77777777" w:rsidR="008A7B89" w:rsidRDefault="008A7B89" w:rsidP="001E06E9">
        <w:pPr>
          <w:pStyle w:val="Piedepgina"/>
          <w:rPr>
            <w:rFonts w:cs="Arial"/>
            <w:color w:val="000000" w:themeColor="text1"/>
          </w:rPr>
        </w:pPr>
      </w:p>
      <w:p w14:paraId="26B390A7" w14:textId="77777777" w:rsidR="008A7B89" w:rsidRDefault="008A7B89" w:rsidP="003E1293">
        <w:pPr>
          <w:pStyle w:val="Piedepgina"/>
          <w:rPr>
            <w:rFonts w:cs="Arial"/>
          </w:rPr>
        </w:pPr>
      </w:p>
      <w:p w14:paraId="3F12C7B4" w14:textId="77777777" w:rsidR="008A7B89" w:rsidRDefault="00AA022C" w:rsidP="00AA022C">
        <w:pPr>
          <w:pStyle w:val="Piedepgina"/>
          <w:jc w:val="right"/>
        </w:pPr>
        <w:r>
          <w:t xml:space="preserve"> </w:t>
        </w:r>
        <w:r w:rsidR="00CA1EED">
          <w:fldChar w:fldCharType="begin"/>
        </w:r>
        <w:r w:rsidR="00CA1EED">
          <w:instrText>PAGE   \* MERGEFORMAT</w:instrText>
        </w:r>
        <w:r w:rsidR="00CA1EED">
          <w:fldChar w:fldCharType="separate"/>
        </w:r>
        <w:r w:rsidR="00601287" w:rsidRPr="00601287">
          <w:rPr>
            <w:noProof/>
            <w:lang w:val="es-ES"/>
          </w:rPr>
          <w:t>11</w:t>
        </w:r>
        <w:r w:rsidR="00CA1EED">
          <w:fldChar w:fldCharType="end"/>
        </w:r>
      </w:p>
    </w:sdtContent>
  </w:sdt>
  <w:p w14:paraId="1C6DA301" w14:textId="0977415A" w:rsidR="00CA1EED" w:rsidRDefault="00CA1E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DF0D4" w14:textId="77777777" w:rsidR="00B37749" w:rsidRDefault="00B37749" w:rsidP="00586F60">
      <w:r>
        <w:separator/>
      </w:r>
    </w:p>
  </w:footnote>
  <w:footnote w:type="continuationSeparator" w:id="0">
    <w:p w14:paraId="738ED235" w14:textId="77777777" w:rsidR="00B37749" w:rsidRDefault="00B37749" w:rsidP="00586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338"/>
    <w:multiLevelType w:val="hybridMultilevel"/>
    <w:tmpl w:val="D5F49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F500E"/>
    <w:multiLevelType w:val="hybridMultilevel"/>
    <w:tmpl w:val="B86ED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B14B93"/>
    <w:multiLevelType w:val="hybridMultilevel"/>
    <w:tmpl w:val="146000FC"/>
    <w:lvl w:ilvl="0" w:tplc="0A2A4A3A">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858"/>
    <w:rsid w:val="00001079"/>
    <w:rsid w:val="00001497"/>
    <w:rsid w:val="00003A43"/>
    <w:rsid w:val="00005D8B"/>
    <w:rsid w:val="00011AED"/>
    <w:rsid w:val="00012A38"/>
    <w:rsid w:val="00021772"/>
    <w:rsid w:val="00034031"/>
    <w:rsid w:val="00037A13"/>
    <w:rsid w:val="00044648"/>
    <w:rsid w:val="000469AE"/>
    <w:rsid w:val="00047CC4"/>
    <w:rsid w:val="000525D5"/>
    <w:rsid w:val="000537B7"/>
    <w:rsid w:val="00063E91"/>
    <w:rsid w:val="00065A8E"/>
    <w:rsid w:val="00072FBC"/>
    <w:rsid w:val="00080929"/>
    <w:rsid w:val="00080A5B"/>
    <w:rsid w:val="000822CB"/>
    <w:rsid w:val="000829DA"/>
    <w:rsid w:val="00091DCD"/>
    <w:rsid w:val="00092CE9"/>
    <w:rsid w:val="00094DDB"/>
    <w:rsid w:val="000A2E1F"/>
    <w:rsid w:val="000B2DAC"/>
    <w:rsid w:val="000C142A"/>
    <w:rsid w:val="000C7B1B"/>
    <w:rsid w:val="000D4D0F"/>
    <w:rsid w:val="000D7382"/>
    <w:rsid w:val="000E6B3E"/>
    <w:rsid w:val="000F0836"/>
    <w:rsid w:val="000F0E49"/>
    <w:rsid w:val="000F5436"/>
    <w:rsid w:val="000F556E"/>
    <w:rsid w:val="000F689F"/>
    <w:rsid w:val="0010082E"/>
    <w:rsid w:val="0010638C"/>
    <w:rsid w:val="00107668"/>
    <w:rsid w:val="001120F3"/>
    <w:rsid w:val="001128AB"/>
    <w:rsid w:val="00122258"/>
    <w:rsid w:val="001231A2"/>
    <w:rsid w:val="001234D5"/>
    <w:rsid w:val="001244B5"/>
    <w:rsid w:val="00131613"/>
    <w:rsid w:val="00133577"/>
    <w:rsid w:val="00135328"/>
    <w:rsid w:val="00151379"/>
    <w:rsid w:val="00155FA9"/>
    <w:rsid w:val="001646E1"/>
    <w:rsid w:val="00165FFF"/>
    <w:rsid w:val="00171193"/>
    <w:rsid w:val="00183EE8"/>
    <w:rsid w:val="00185695"/>
    <w:rsid w:val="001870FB"/>
    <w:rsid w:val="001931A5"/>
    <w:rsid w:val="00195244"/>
    <w:rsid w:val="00195E66"/>
    <w:rsid w:val="00196707"/>
    <w:rsid w:val="001A1DA0"/>
    <w:rsid w:val="001A7FD9"/>
    <w:rsid w:val="001B5B9D"/>
    <w:rsid w:val="001B5DE5"/>
    <w:rsid w:val="001C2EA0"/>
    <w:rsid w:val="001C7FDE"/>
    <w:rsid w:val="001E06E9"/>
    <w:rsid w:val="001E09B2"/>
    <w:rsid w:val="001E3BBD"/>
    <w:rsid w:val="001F1B8E"/>
    <w:rsid w:val="001F4A81"/>
    <w:rsid w:val="00206D7A"/>
    <w:rsid w:val="00207810"/>
    <w:rsid w:val="00214CEE"/>
    <w:rsid w:val="00220D86"/>
    <w:rsid w:val="00226A06"/>
    <w:rsid w:val="0025174A"/>
    <w:rsid w:val="00265487"/>
    <w:rsid w:val="00272064"/>
    <w:rsid w:val="0028521C"/>
    <w:rsid w:val="002861EC"/>
    <w:rsid w:val="002A38DB"/>
    <w:rsid w:val="002B30AF"/>
    <w:rsid w:val="002B5594"/>
    <w:rsid w:val="002B5B47"/>
    <w:rsid w:val="002C000F"/>
    <w:rsid w:val="002C7DD0"/>
    <w:rsid w:val="002D5939"/>
    <w:rsid w:val="002E033A"/>
    <w:rsid w:val="002E11FC"/>
    <w:rsid w:val="002E24FB"/>
    <w:rsid w:val="002E7368"/>
    <w:rsid w:val="002F08A0"/>
    <w:rsid w:val="002F4A6C"/>
    <w:rsid w:val="002F54B0"/>
    <w:rsid w:val="00301074"/>
    <w:rsid w:val="00301511"/>
    <w:rsid w:val="003050BE"/>
    <w:rsid w:val="00306F45"/>
    <w:rsid w:val="00317F2A"/>
    <w:rsid w:val="003239ED"/>
    <w:rsid w:val="00324FF8"/>
    <w:rsid w:val="00327EBA"/>
    <w:rsid w:val="00332518"/>
    <w:rsid w:val="00334032"/>
    <w:rsid w:val="00343E99"/>
    <w:rsid w:val="00347E60"/>
    <w:rsid w:val="00352E09"/>
    <w:rsid w:val="00365897"/>
    <w:rsid w:val="00370C7C"/>
    <w:rsid w:val="0037277C"/>
    <w:rsid w:val="00373DEE"/>
    <w:rsid w:val="00392A43"/>
    <w:rsid w:val="00392E5F"/>
    <w:rsid w:val="0039797A"/>
    <w:rsid w:val="003B0A2B"/>
    <w:rsid w:val="003B2525"/>
    <w:rsid w:val="003D34E0"/>
    <w:rsid w:val="003E1141"/>
    <w:rsid w:val="003E1293"/>
    <w:rsid w:val="003E4E36"/>
    <w:rsid w:val="003F5146"/>
    <w:rsid w:val="004030CB"/>
    <w:rsid w:val="0040493D"/>
    <w:rsid w:val="0040734E"/>
    <w:rsid w:val="00416328"/>
    <w:rsid w:val="00435CC3"/>
    <w:rsid w:val="004362ED"/>
    <w:rsid w:val="00436812"/>
    <w:rsid w:val="00450CDA"/>
    <w:rsid w:val="00466310"/>
    <w:rsid w:val="004709BF"/>
    <w:rsid w:val="0047188F"/>
    <w:rsid w:val="0049254F"/>
    <w:rsid w:val="004A4342"/>
    <w:rsid w:val="004A724D"/>
    <w:rsid w:val="004B08AD"/>
    <w:rsid w:val="004B13AB"/>
    <w:rsid w:val="004B58B1"/>
    <w:rsid w:val="004B79BF"/>
    <w:rsid w:val="004C06A6"/>
    <w:rsid w:val="004E290A"/>
    <w:rsid w:val="004E6C9A"/>
    <w:rsid w:val="004F1B94"/>
    <w:rsid w:val="004F1CF2"/>
    <w:rsid w:val="004F2321"/>
    <w:rsid w:val="004F6D60"/>
    <w:rsid w:val="00505CE0"/>
    <w:rsid w:val="00506A9C"/>
    <w:rsid w:val="005102BB"/>
    <w:rsid w:val="00511400"/>
    <w:rsid w:val="005151F4"/>
    <w:rsid w:val="00515E55"/>
    <w:rsid w:val="00555D9B"/>
    <w:rsid w:val="00556D83"/>
    <w:rsid w:val="0055736B"/>
    <w:rsid w:val="0056191B"/>
    <w:rsid w:val="00571FB9"/>
    <w:rsid w:val="005727ED"/>
    <w:rsid w:val="00572A45"/>
    <w:rsid w:val="00574311"/>
    <w:rsid w:val="00575570"/>
    <w:rsid w:val="00586815"/>
    <w:rsid w:val="00586F60"/>
    <w:rsid w:val="005924A7"/>
    <w:rsid w:val="0059277A"/>
    <w:rsid w:val="0059386C"/>
    <w:rsid w:val="00594182"/>
    <w:rsid w:val="005975B8"/>
    <w:rsid w:val="00597732"/>
    <w:rsid w:val="005A1B0D"/>
    <w:rsid w:val="005A2EC3"/>
    <w:rsid w:val="005A767E"/>
    <w:rsid w:val="005B6D05"/>
    <w:rsid w:val="005C0AD5"/>
    <w:rsid w:val="005C6A94"/>
    <w:rsid w:val="005D0A00"/>
    <w:rsid w:val="005D2763"/>
    <w:rsid w:val="005D5532"/>
    <w:rsid w:val="005D59D3"/>
    <w:rsid w:val="005E75E2"/>
    <w:rsid w:val="005F0CD2"/>
    <w:rsid w:val="005F1DDB"/>
    <w:rsid w:val="005F4828"/>
    <w:rsid w:val="00601287"/>
    <w:rsid w:val="00604B01"/>
    <w:rsid w:val="006059D4"/>
    <w:rsid w:val="006061E0"/>
    <w:rsid w:val="0061318C"/>
    <w:rsid w:val="00615363"/>
    <w:rsid w:val="00617883"/>
    <w:rsid w:val="00623039"/>
    <w:rsid w:val="0062579D"/>
    <w:rsid w:val="00626803"/>
    <w:rsid w:val="0063173E"/>
    <w:rsid w:val="00634FE0"/>
    <w:rsid w:val="006501FA"/>
    <w:rsid w:val="00650E75"/>
    <w:rsid w:val="006520D4"/>
    <w:rsid w:val="0065219F"/>
    <w:rsid w:val="00654C4B"/>
    <w:rsid w:val="00665D8C"/>
    <w:rsid w:val="00670459"/>
    <w:rsid w:val="00673306"/>
    <w:rsid w:val="006745E8"/>
    <w:rsid w:val="00677ABE"/>
    <w:rsid w:val="00681DAA"/>
    <w:rsid w:val="0068654B"/>
    <w:rsid w:val="006A1F64"/>
    <w:rsid w:val="006A5284"/>
    <w:rsid w:val="006A572B"/>
    <w:rsid w:val="006A5B03"/>
    <w:rsid w:val="006A60AF"/>
    <w:rsid w:val="006A621B"/>
    <w:rsid w:val="006C2D62"/>
    <w:rsid w:val="006C3EED"/>
    <w:rsid w:val="006C4DAD"/>
    <w:rsid w:val="006D289E"/>
    <w:rsid w:val="006D37A8"/>
    <w:rsid w:val="006D5903"/>
    <w:rsid w:val="006D767A"/>
    <w:rsid w:val="006E23BF"/>
    <w:rsid w:val="006E4652"/>
    <w:rsid w:val="006F38F7"/>
    <w:rsid w:val="006F5036"/>
    <w:rsid w:val="006F6EC1"/>
    <w:rsid w:val="007001EE"/>
    <w:rsid w:val="00727AC7"/>
    <w:rsid w:val="0073179E"/>
    <w:rsid w:val="00735A9A"/>
    <w:rsid w:val="007439A9"/>
    <w:rsid w:val="00743A11"/>
    <w:rsid w:val="00752788"/>
    <w:rsid w:val="00755A30"/>
    <w:rsid w:val="00756F7A"/>
    <w:rsid w:val="00764E79"/>
    <w:rsid w:val="00765D7F"/>
    <w:rsid w:val="00766A3B"/>
    <w:rsid w:val="007675F3"/>
    <w:rsid w:val="0079232A"/>
    <w:rsid w:val="007A2D5C"/>
    <w:rsid w:val="007A7DD1"/>
    <w:rsid w:val="007B2F6E"/>
    <w:rsid w:val="007B7AF0"/>
    <w:rsid w:val="007C451C"/>
    <w:rsid w:val="007D4473"/>
    <w:rsid w:val="007D5847"/>
    <w:rsid w:val="007D751E"/>
    <w:rsid w:val="007D7612"/>
    <w:rsid w:val="007E2A04"/>
    <w:rsid w:val="007E6246"/>
    <w:rsid w:val="007E7916"/>
    <w:rsid w:val="00800D8F"/>
    <w:rsid w:val="00803E4B"/>
    <w:rsid w:val="00832778"/>
    <w:rsid w:val="00835D1A"/>
    <w:rsid w:val="008423AC"/>
    <w:rsid w:val="0084479F"/>
    <w:rsid w:val="0085211D"/>
    <w:rsid w:val="0085272A"/>
    <w:rsid w:val="00853F8A"/>
    <w:rsid w:val="008609BC"/>
    <w:rsid w:val="008803E3"/>
    <w:rsid w:val="00881C13"/>
    <w:rsid w:val="00884542"/>
    <w:rsid w:val="0089039C"/>
    <w:rsid w:val="0089041D"/>
    <w:rsid w:val="008905FC"/>
    <w:rsid w:val="0089629E"/>
    <w:rsid w:val="008A0E32"/>
    <w:rsid w:val="008A31A9"/>
    <w:rsid w:val="008A7AB5"/>
    <w:rsid w:val="008A7B89"/>
    <w:rsid w:val="008B1FC4"/>
    <w:rsid w:val="008B6690"/>
    <w:rsid w:val="008B7CF4"/>
    <w:rsid w:val="008C15F7"/>
    <w:rsid w:val="008C2D36"/>
    <w:rsid w:val="008C5B9A"/>
    <w:rsid w:val="008D4F5D"/>
    <w:rsid w:val="008D57CD"/>
    <w:rsid w:val="008E7A5A"/>
    <w:rsid w:val="008F076A"/>
    <w:rsid w:val="008F1DC2"/>
    <w:rsid w:val="008F7A24"/>
    <w:rsid w:val="00904ECA"/>
    <w:rsid w:val="00906379"/>
    <w:rsid w:val="009120E1"/>
    <w:rsid w:val="00930288"/>
    <w:rsid w:val="00931E8E"/>
    <w:rsid w:val="009377E8"/>
    <w:rsid w:val="0095193A"/>
    <w:rsid w:val="00951DD4"/>
    <w:rsid w:val="009538C5"/>
    <w:rsid w:val="00955907"/>
    <w:rsid w:val="00956D3A"/>
    <w:rsid w:val="00957B4E"/>
    <w:rsid w:val="0097490C"/>
    <w:rsid w:val="0098143C"/>
    <w:rsid w:val="009864F7"/>
    <w:rsid w:val="00986A85"/>
    <w:rsid w:val="00991BA3"/>
    <w:rsid w:val="00995831"/>
    <w:rsid w:val="009C060C"/>
    <w:rsid w:val="009C48DD"/>
    <w:rsid w:val="009C713E"/>
    <w:rsid w:val="009C7914"/>
    <w:rsid w:val="009D0837"/>
    <w:rsid w:val="009D2FC3"/>
    <w:rsid w:val="009E17CC"/>
    <w:rsid w:val="009E22EE"/>
    <w:rsid w:val="009E4F74"/>
    <w:rsid w:val="009E689D"/>
    <w:rsid w:val="009F74DC"/>
    <w:rsid w:val="009F7CDA"/>
    <w:rsid w:val="009F7F9E"/>
    <w:rsid w:val="00A060B8"/>
    <w:rsid w:val="00A06531"/>
    <w:rsid w:val="00A0791A"/>
    <w:rsid w:val="00A26AA7"/>
    <w:rsid w:val="00A32BA3"/>
    <w:rsid w:val="00A41D0B"/>
    <w:rsid w:val="00A422EC"/>
    <w:rsid w:val="00A54068"/>
    <w:rsid w:val="00A70FC2"/>
    <w:rsid w:val="00A7333A"/>
    <w:rsid w:val="00A76985"/>
    <w:rsid w:val="00A77936"/>
    <w:rsid w:val="00A77CA3"/>
    <w:rsid w:val="00A80247"/>
    <w:rsid w:val="00A87321"/>
    <w:rsid w:val="00A90463"/>
    <w:rsid w:val="00A925C0"/>
    <w:rsid w:val="00AA022C"/>
    <w:rsid w:val="00AA4442"/>
    <w:rsid w:val="00AA5ECA"/>
    <w:rsid w:val="00AA66D9"/>
    <w:rsid w:val="00AA6B69"/>
    <w:rsid w:val="00AB1152"/>
    <w:rsid w:val="00AB2DFD"/>
    <w:rsid w:val="00AC0427"/>
    <w:rsid w:val="00AC7DC1"/>
    <w:rsid w:val="00AD4C7B"/>
    <w:rsid w:val="00AE6425"/>
    <w:rsid w:val="00AF1983"/>
    <w:rsid w:val="00AF2960"/>
    <w:rsid w:val="00AF7CD7"/>
    <w:rsid w:val="00B005A1"/>
    <w:rsid w:val="00B0495B"/>
    <w:rsid w:val="00B107F3"/>
    <w:rsid w:val="00B150CD"/>
    <w:rsid w:val="00B24C22"/>
    <w:rsid w:val="00B30E78"/>
    <w:rsid w:val="00B37749"/>
    <w:rsid w:val="00B43DED"/>
    <w:rsid w:val="00B47504"/>
    <w:rsid w:val="00B51553"/>
    <w:rsid w:val="00B661C5"/>
    <w:rsid w:val="00B67CE7"/>
    <w:rsid w:val="00B762D3"/>
    <w:rsid w:val="00B76A7A"/>
    <w:rsid w:val="00B96A17"/>
    <w:rsid w:val="00BB0681"/>
    <w:rsid w:val="00BC09A0"/>
    <w:rsid w:val="00BC45BD"/>
    <w:rsid w:val="00BC5BE9"/>
    <w:rsid w:val="00BD3C93"/>
    <w:rsid w:val="00BD4FAF"/>
    <w:rsid w:val="00BF4069"/>
    <w:rsid w:val="00BF6804"/>
    <w:rsid w:val="00C13EE9"/>
    <w:rsid w:val="00C22639"/>
    <w:rsid w:val="00C25985"/>
    <w:rsid w:val="00C33DCF"/>
    <w:rsid w:val="00C34871"/>
    <w:rsid w:val="00C357BB"/>
    <w:rsid w:val="00C43A2D"/>
    <w:rsid w:val="00C450A3"/>
    <w:rsid w:val="00C53EE0"/>
    <w:rsid w:val="00C60F30"/>
    <w:rsid w:val="00C621EF"/>
    <w:rsid w:val="00C645B0"/>
    <w:rsid w:val="00C670CB"/>
    <w:rsid w:val="00C712E3"/>
    <w:rsid w:val="00C7367E"/>
    <w:rsid w:val="00C7411C"/>
    <w:rsid w:val="00C9571F"/>
    <w:rsid w:val="00C97AC5"/>
    <w:rsid w:val="00CA1EED"/>
    <w:rsid w:val="00CA67B7"/>
    <w:rsid w:val="00CB0944"/>
    <w:rsid w:val="00CB15C8"/>
    <w:rsid w:val="00CB2350"/>
    <w:rsid w:val="00CB2F38"/>
    <w:rsid w:val="00CB309C"/>
    <w:rsid w:val="00CC0A5E"/>
    <w:rsid w:val="00CC275C"/>
    <w:rsid w:val="00CC4449"/>
    <w:rsid w:val="00CD42DC"/>
    <w:rsid w:val="00CD46D8"/>
    <w:rsid w:val="00CD4CDF"/>
    <w:rsid w:val="00CD4EA3"/>
    <w:rsid w:val="00CF002E"/>
    <w:rsid w:val="00CF4D54"/>
    <w:rsid w:val="00CF4F63"/>
    <w:rsid w:val="00D04B1D"/>
    <w:rsid w:val="00D05EDD"/>
    <w:rsid w:val="00D12F37"/>
    <w:rsid w:val="00D224AE"/>
    <w:rsid w:val="00D25058"/>
    <w:rsid w:val="00D33508"/>
    <w:rsid w:val="00D36880"/>
    <w:rsid w:val="00D43F9B"/>
    <w:rsid w:val="00D53A82"/>
    <w:rsid w:val="00D54DEB"/>
    <w:rsid w:val="00D57262"/>
    <w:rsid w:val="00D57D98"/>
    <w:rsid w:val="00D60781"/>
    <w:rsid w:val="00D70575"/>
    <w:rsid w:val="00D71402"/>
    <w:rsid w:val="00D75A6D"/>
    <w:rsid w:val="00D82277"/>
    <w:rsid w:val="00D86130"/>
    <w:rsid w:val="00D96140"/>
    <w:rsid w:val="00D96E33"/>
    <w:rsid w:val="00D97DFA"/>
    <w:rsid w:val="00DA6EC7"/>
    <w:rsid w:val="00DB0828"/>
    <w:rsid w:val="00DB68B2"/>
    <w:rsid w:val="00DC0626"/>
    <w:rsid w:val="00DC1F17"/>
    <w:rsid w:val="00DC7612"/>
    <w:rsid w:val="00DC7BA8"/>
    <w:rsid w:val="00DD2A53"/>
    <w:rsid w:val="00DD58E9"/>
    <w:rsid w:val="00DD60B7"/>
    <w:rsid w:val="00DD7107"/>
    <w:rsid w:val="00DD7E1B"/>
    <w:rsid w:val="00E00FF4"/>
    <w:rsid w:val="00E0150C"/>
    <w:rsid w:val="00E02CAD"/>
    <w:rsid w:val="00E03841"/>
    <w:rsid w:val="00E040E4"/>
    <w:rsid w:val="00E057C9"/>
    <w:rsid w:val="00E17791"/>
    <w:rsid w:val="00E17DD5"/>
    <w:rsid w:val="00E20494"/>
    <w:rsid w:val="00E24E97"/>
    <w:rsid w:val="00E2585B"/>
    <w:rsid w:val="00E30B82"/>
    <w:rsid w:val="00E33264"/>
    <w:rsid w:val="00E3349B"/>
    <w:rsid w:val="00E35248"/>
    <w:rsid w:val="00E353A0"/>
    <w:rsid w:val="00E40719"/>
    <w:rsid w:val="00E41392"/>
    <w:rsid w:val="00E46F93"/>
    <w:rsid w:val="00E50167"/>
    <w:rsid w:val="00E526BD"/>
    <w:rsid w:val="00E6072D"/>
    <w:rsid w:val="00E7134E"/>
    <w:rsid w:val="00E72C4A"/>
    <w:rsid w:val="00E77931"/>
    <w:rsid w:val="00E84511"/>
    <w:rsid w:val="00E862C4"/>
    <w:rsid w:val="00E86C29"/>
    <w:rsid w:val="00E910CB"/>
    <w:rsid w:val="00E925EE"/>
    <w:rsid w:val="00EA30F6"/>
    <w:rsid w:val="00EA6C63"/>
    <w:rsid w:val="00EB4CAB"/>
    <w:rsid w:val="00EC1858"/>
    <w:rsid w:val="00EC3A23"/>
    <w:rsid w:val="00EC3C50"/>
    <w:rsid w:val="00ED4D97"/>
    <w:rsid w:val="00ED5BE7"/>
    <w:rsid w:val="00ED5FCA"/>
    <w:rsid w:val="00EE1E68"/>
    <w:rsid w:val="00EE3CEB"/>
    <w:rsid w:val="00EE5FD8"/>
    <w:rsid w:val="00EE774B"/>
    <w:rsid w:val="00EF6C4A"/>
    <w:rsid w:val="00F16B8C"/>
    <w:rsid w:val="00F20824"/>
    <w:rsid w:val="00F30501"/>
    <w:rsid w:val="00F36E9C"/>
    <w:rsid w:val="00F3754D"/>
    <w:rsid w:val="00F45EF4"/>
    <w:rsid w:val="00F472AD"/>
    <w:rsid w:val="00F52D3F"/>
    <w:rsid w:val="00F54177"/>
    <w:rsid w:val="00F54867"/>
    <w:rsid w:val="00F60D4F"/>
    <w:rsid w:val="00F6117B"/>
    <w:rsid w:val="00F64567"/>
    <w:rsid w:val="00F729A4"/>
    <w:rsid w:val="00F742D0"/>
    <w:rsid w:val="00F744F9"/>
    <w:rsid w:val="00F75E17"/>
    <w:rsid w:val="00F80D41"/>
    <w:rsid w:val="00F80F06"/>
    <w:rsid w:val="00F8163E"/>
    <w:rsid w:val="00F83132"/>
    <w:rsid w:val="00F83755"/>
    <w:rsid w:val="00F855B5"/>
    <w:rsid w:val="00F86C24"/>
    <w:rsid w:val="00F875A9"/>
    <w:rsid w:val="00F95D30"/>
    <w:rsid w:val="00FB49C5"/>
    <w:rsid w:val="00FB4ECD"/>
    <w:rsid w:val="00FC4830"/>
    <w:rsid w:val="00FC4948"/>
    <w:rsid w:val="00FD3261"/>
    <w:rsid w:val="00FE3B48"/>
    <w:rsid w:val="00FE4CA0"/>
    <w:rsid w:val="00FE74EC"/>
    <w:rsid w:val="00FF3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D3945"/>
  <w15:docId w15:val="{A261D9B3-92C4-4FAD-919B-7280EAC5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58"/>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C1858"/>
    <w:pPr>
      <w:spacing w:after="0" w:line="240" w:lineRule="auto"/>
    </w:pPr>
    <w:rPr>
      <w:rFonts w:ascii="Calibri" w:eastAsia="Calibri" w:hAnsi="Calibri" w:cs="Times New Roman"/>
    </w:rPr>
  </w:style>
  <w:style w:type="character" w:styleId="Textoennegrita">
    <w:name w:val="Strong"/>
    <w:basedOn w:val="Fuentedeprrafopredeter"/>
    <w:uiPriority w:val="22"/>
    <w:qFormat/>
    <w:rsid w:val="00EC1858"/>
    <w:rPr>
      <w:b/>
      <w:bCs/>
    </w:rPr>
  </w:style>
  <w:style w:type="paragraph" w:styleId="Prrafodelista">
    <w:name w:val="List Paragraph"/>
    <w:basedOn w:val="Normal"/>
    <w:uiPriority w:val="34"/>
    <w:qFormat/>
    <w:rsid w:val="00C13EE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0">
    <w:name w:val="A0"/>
    <w:uiPriority w:val="99"/>
    <w:rsid w:val="00C13EE9"/>
    <w:rPr>
      <w:rFonts w:cs="Korinna BT"/>
      <w:color w:val="000000"/>
      <w:sz w:val="20"/>
      <w:szCs w:val="20"/>
    </w:rPr>
  </w:style>
  <w:style w:type="character" w:styleId="Hipervnculo">
    <w:name w:val="Hyperlink"/>
    <w:basedOn w:val="Fuentedeprrafopredeter"/>
    <w:uiPriority w:val="99"/>
    <w:unhideWhenUsed/>
    <w:rsid w:val="00C13EE9"/>
    <w:rPr>
      <w:color w:val="0000FF" w:themeColor="hyperlink"/>
      <w:u w:val="single"/>
    </w:rPr>
  </w:style>
  <w:style w:type="character" w:customStyle="1" w:styleId="apple-converted-space">
    <w:name w:val="apple-converted-space"/>
    <w:basedOn w:val="Fuentedeprrafopredeter"/>
    <w:rsid w:val="001244B5"/>
  </w:style>
  <w:style w:type="paragraph" w:styleId="Descripcin">
    <w:name w:val="caption"/>
    <w:basedOn w:val="Normal"/>
    <w:next w:val="Normal"/>
    <w:uiPriority w:val="35"/>
    <w:unhideWhenUsed/>
    <w:qFormat/>
    <w:rsid w:val="001244B5"/>
    <w:pPr>
      <w:spacing w:after="200"/>
    </w:pPr>
    <w:rPr>
      <w:rFonts w:asciiTheme="minorHAnsi" w:eastAsiaTheme="minorHAnsi" w:hAnsiTheme="minorHAnsi" w:cstheme="minorBidi"/>
      <w:b/>
      <w:bCs/>
      <w:color w:val="4F81BD" w:themeColor="accent1"/>
      <w:sz w:val="18"/>
      <w:szCs w:val="18"/>
      <w:lang w:val="es-ES" w:eastAsia="en-US"/>
    </w:rPr>
  </w:style>
  <w:style w:type="character" w:customStyle="1" w:styleId="fontstyle01">
    <w:name w:val="fontstyle01"/>
    <w:rsid w:val="00092CE9"/>
    <w:rPr>
      <w:rFonts w:ascii="ArialMT" w:eastAsia="ArialMT" w:hint="eastAsia"/>
      <w:b w:val="0"/>
      <w:bCs w:val="0"/>
      <w:i w:val="0"/>
      <w:iCs w:val="0"/>
      <w:color w:val="231F20"/>
      <w:sz w:val="18"/>
      <w:szCs w:val="18"/>
    </w:rPr>
  </w:style>
  <w:style w:type="paragraph" w:customStyle="1" w:styleId="Textopreformateado">
    <w:name w:val="Texto preformateado"/>
    <w:basedOn w:val="Normal"/>
    <w:qFormat/>
    <w:rsid w:val="00DC0626"/>
    <w:pPr>
      <w:widowControl w:val="0"/>
    </w:pPr>
    <w:rPr>
      <w:rFonts w:ascii="Liberation Mono" w:eastAsia="Nimbus Mono L" w:hAnsi="Liberation Mono" w:cs="Liberation Mono"/>
      <w:sz w:val="20"/>
      <w:szCs w:val="20"/>
      <w:lang w:val="en-US" w:eastAsia="zh-CN" w:bidi="hi-IN"/>
    </w:rPr>
  </w:style>
  <w:style w:type="character" w:styleId="nfasis">
    <w:name w:val="Emphasis"/>
    <w:basedOn w:val="Fuentedeprrafopredeter"/>
    <w:uiPriority w:val="20"/>
    <w:qFormat/>
    <w:rsid w:val="00DC0626"/>
    <w:rPr>
      <w:i/>
      <w:iCs/>
    </w:rPr>
  </w:style>
  <w:style w:type="paragraph" w:styleId="NormalWeb">
    <w:name w:val="Normal (Web)"/>
    <w:basedOn w:val="Normal"/>
    <w:uiPriority w:val="99"/>
    <w:unhideWhenUsed/>
    <w:rsid w:val="00586F60"/>
    <w:pPr>
      <w:spacing w:before="100" w:beforeAutospacing="1" w:after="100" w:afterAutospacing="1"/>
    </w:pPr>
    <w:rPr>
      <w:rFonts w:ascii="Times New Roman" w:hAnsi="Times New Roman"/>
      <w:lang w:eastAsia="es-CO"/>
    </w:rPr>
  </w:style>
  <w:style w:type="paragraph" w:styleId="Encabezado">
    <w:name w:val="header"/>
    <w:basedOn w:val="Normal"/>
    <w:link w:val="EncabezadoCar"/>
    <w:unhideWhenUsed/>
    <w:rsid w:val="00586F60"/>
    <w:pPr>
      <w:tabs>
        <w:tab w:val="center" w:pos="4419"/>
        <w:tab w:val="right" w:pos="8838"/>
      </w:tabs>
    </w:pPr>
  </w:style>
  <w:style w:type="character" w:customStyle="1" w:styleId="EncabezadoCar">
    <w:name w:val="Encabezado Car"/>
    <w:basedOn w:val="Fuentedeprrafopredeter"/>
    <w:link w:val="Encabezado"/>
    <w:rsid w:val="00586F60"/>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586F60"/>
    <w:pPr>
      <w:tabs>
        <w:tab w:val="center" w:pos="4419"/>
        <w:tab w:val="right" w:pos="8838"/>
      </w:tabs>
    </w:pPr>
  </w:style>
  <w:style w:type="character" w:customStyle="1" w:styleId="PiedepginaCar">
    <w:name w:val="Pie de página Car"/>
    <w:basedOn w:val="Fuentedeprrafopredeter"/>
    <w:link w:val="Piedepgina"/>
    <w:uiPriority w:val="99"/>
    <w:rsid w:val="00586F60"/>
    <w:rPr>
      <w:rFonts w:ascii="Arial" w:eastAsia="Times New Roman" w:hAnsi="Arial" w:cs="Times New Roman"/>
      <w:sz w:val="24"/>
      <w:szCs w:val="24"/>
      <w:lang w:eastAsia="es-ES"/>
    </w:rPr>
  </w:style>
  <w:style w:type="paragraph" w:styleId="HTMLconformatoprevio">
    <w:name w:val="HTML Preformatted"/>
    <w:basedOn w:val="Normal"/>
    <w:link w:val="HTMLconformatoprevioCar"/>
    <w:uiPriority w:val="99"/>
    <w:semiHidden/>
    <w:unhideWhenUsed/>
    <w:rsid w:val="00510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5102BB"/>
    <w:rPr>
      <w:rFonts w:ascii="Courier New" w:eastAsia="Times New Roman" w:hAnsi="Courier New" w:cs="Courier New"/>
      <w:sz w:val="20"/>
      <w:szCs w:val="20"/>
      <w:lang w:eastAsia="es-CO"/>
    </w:rPr>
  </w:style>
  <w:style w:type="character" w:customStyle="1" w:styleId="Destacado">
    <w:name w:val="Destacado"/>
    <w:qFormat/>
    <w:rsid w:val="00E84511"/>
    <w:rPr>
      <w:i/>
      <w:iCs/>
    </w:rPr>
  </w:style>
  <w:style w:type="table" w:styleId="Tablaconcuadrcula">
    <w:name w:val="Table Grid"/>
    <w:basedOn w:val="Tablanormal"/>
    <w:uiPriority w:val="59"/>
    <w:rsid w:val="00CB3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07668"/>
    <w:pPr>
      <w:spacing w:after="120"/>
    </w:pPr>
    <w:rPr>
      <w:b/>
      <w:szCs w:val="20"/>
      <w:lang w:eastAsia="es-CO"/>
    </w:rPr>
  </w:style>
  <w:style w:type="character" w:customStyle="1" w:styleId="TextoindependienteCar">
    <w:name w:val="Texto independiente Car"/>
    <w:basedOn w:val="Fuentedeprrafopredeter"/>
    <w:link w:val="Textoindependiente"/>
    <w:rsid w:val="00107668"/>
    <w:rPr>
      <w:rFonts w:ascii="Arial" w:eastAsia="Times New Roman" w:hAnsi="Arial" w:cs="Times New Roman"/>
      <w:b/>
      <w:sz w:val="24"/>
      <w:szCs w:val="20"/>
      <w:lang w:eastAsia="es-CO"/>
    </w:rPr>
  </w:style>
  <w:style w:type="paragraph" w:customStyle="1" w:styleId="Default">
    <w:name w:val="Default"/>
    <w:rsid w:val="000D4D0F"/>
    <w:pPr>
      <w:autoSpaceDE w:val="0"/>
      <w:autoSpaceDN w:val="0"/>
      <w:adjustRightInd w:val="0"/>
      <w:spacing w:after="0" w:line="240" w:lineRule="auto"/>
    </w:pPr>
    <w:rPr>
      <w:rFonts w:ascii="Arial" w:hAnsi="Arial" w:cs="Arial"/>
      <w:color w:val="000000"/>
      <w:sz w:val="24"/>
      <w:szCs w:val="24"/>
    </w:rPr>
  </w:style>
  <w:style w:type="character" w:styleId="Nmerodelnea">
    <w:name w:val="line number"/>
    <w:basedOn w:val="Fuentedeprrafopredeter"/>
    <w:uiPriority w:val="99"/>
    <w:semiHidden/>
    <w:unhideWhenUsed/>
    <w:rsid w:val="00CC0A5E"/>
  </w:style>
  <w:style w:type="character" w:styleId="Refdecomentario">
    <w:name w:val="annotation reference"/>
    <w:basedOn w:val="Fuentedeprrafopredeter"/>
    <w:uiPriority w:val="99"/>
    <w:semiHidden/>
    <w:unhideWhenUsed/>
    <w:rsid w:val="006501FA"/>
    <w:rPr>
      <w:sz w:val="16"/>
      <w:szCs w:val="16"/>
    </w:rPr>
  </w:style>
  <w:style w:type="paragraph" w:styleId="Textocomentario">
    <w:name w:val="annotation text"/>
    <w:basedOn w:val="Normal"/>
    <w:link w:val="TextocomentarioCar"/>
    <w:uiPriority w:val="99"/>
    <w:semiHidden/>
    <w:unhideWhenUsed/>
    <w:rsid w:val="006501FA"/>
    <w:rPr>
      <w:sz w:val="20"/>
      <w:szCs w:val="20"/>
    </w:rPr>
  </w:style>
  <w:style w:type="character" w:customStyle="1" w:styleId="TextocomentarioCar">
    <w:name w:val="Texto comentario Car"/>
    <w:basedOn w:val="Fuentedeprrafopredeter"/>
    <w:link w:val="Textocomentario"/>
    <w:uiPriority w:val="99"/>
    <w:semiHidden/>
    <w:rsid w:val="006501FA"/>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501FA"/>
    <w:rPr>
      <w:b/>
      <w:bCs/>
    </w:rPr>
  </w:style>
  <w:style w:type="character" w:customStyle="1" w:styleId="AsuntodelcomentarioCar">
    <w:name w:val="Asunto del comentario Car"/>
    <w:basedOn w:val="TextocomentarioCar"/>
    <w:link w:val="Asuntodelcomentario"/>
    <w:uiPriority w:val="99"/>
    <w:semiHidden/>
    <w:rsid w:val="006501F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6501FA"/>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1FA"/>
    <w:rPr>
      <w:rFonts w:ascii="Tahoma" w:eastAsia="Times New Roman" w:hAnsi="Tahoma" w:cs="Tahoma"/>
      <w:sz w:val="16"/>
      <w:szCs w:val="16"/>
      <w:lang w:eastAsia="es-ES"/>
    </w:rPr>
  </w:style>
  <w:style w:type="character" w:customStyle="1" w:styleId="char-style-override-7">
    <w:name w:val="char-style-override-7"/>
    <w:basedOn w:val="Fuentedeprrafopredeter"/>
    <w:rsid w:val="00803E4B"/>
  </w:style>
  <w:style w:type="paragraph" w:customStyle="1" w:styleId="ref">
    <w:name w:val="ref"/>
    <w:basedOn w:val="Normal"/>
    <w:rsid w:val="00E72C4A"/>
    <w:pPr>
      <w:spacing w:before="100" w:beforeAutospacing="1" w:after="100" w:afterAutospacing="1"/>
    </w:pPr>
    <w:rPr>
      <w:rFonts w:ascii="Times New Roman" w:hAnsi="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9695">
      <w:bodyDiv w:val="1"/>
      <w:marLeft w:val="0"/>
      <w:marRight w:val="0"/>
      <w:marTop w:val="0"/>
      <w:marBottom w:val="0"/>
      <w:divBdr>
        <w:top w:val="none" w:sz="0" w:space="0" w:color="auto"/>
        <w:left w:val="none" w:sz="0" w:space="0" w:color="auto"/>
        <w:bottom w:val="none" w:sz="0" w:space="0" w:color="auto"/>
        <w:right w:val="none" w:sz="0" w:space="0" w:color="auto"/>
      </w:divBdr>
    </w:div>
    <w:div w:id="154538554">
      <w:bodyDiv w:val="1"/>
      <w:marLeft w:val="0"/>
      <w:marRight w:val="0"/>
      <w:marTop w:val="0"/>
      <w:marBottom w:val="0"/>
      <w:divBdr>
        <w:top w:val="none" w:sz="0" w:space="0" w:color="auto"/>
        <w:left w:val="none" w:sz="0" w:space="0" w:color="auto"/>
        <w:bottom w:val="none" w:sz="0" w:space="0" w:color="auto"/>
        <w:right w:val="none" w:sz="0" w:space="0" w:color="auto"/>
      </w:divBdr>
    </w:div>
    <w:div w:id="336275685">
      <w:bodyDiv w:val="1"/>
      <w:marLeft w:val="0"/>
      <w:marRight w:val="0"/>
      <w:marTop w:val="0"/>
      <w:marBottom w:val="0"/>
      <w:divBdr>
        <w:top w:val="none" w:sz="0" w:space="0" w:color="auto"/>
        <w:left w:val="none" w:sz="0" w:space="0" w:color="auto"/>
        <w:bottom w:val="none" w:sz="0" w:space="0" w:color="auto"/>
        <w:right w:val="none" w:sz="0" w:space="0" w:color="auto"/>
      </w:divBdr>
      <w:divsChild>
        <w:div w:id="624699872">
          <w:marLeft w:val="0"/>
          <w:marRight w:val="0"/>
          <w:marTop w:val="0"/>
          <w:marBottom w:val="0"/>
          <w:divBdr>
            <w:top w:val="none" w:sz="0" w:space="0" w:color="auto"/>
            <w:left w:val="none" w:sz="0" w:space="0" w:color="auto"/>
            <w:bottom w:val="none" w:sz="0" w:space="0" w:color="auto"/>
            <w:right w:val="none" w:sz="0" w:space="0" w:color="auto"/>
          </w:divBdr>
        </w:div>
        <w:div w:id="627782005">
          <w:marLeft w:val="0"/>
          <w:marRight w:val="0"/>
          <w:marTop w:val="0"/>
          <w:marBottom w:val="0"/>
          <w:divBdr>
            <w:top w:val="none" w:sz="0" w:space="0" w:color="auto"/>
            <w:left w:val="none" w:sz="0" w:space="0" w:color="auto"/>
            <w:bottom w:val="none" w:sz="0" w:space="0" w:color="auto"/>
            <w:right w:val="none" w:sz="0" w:space="0" w:color="auto"/>
          </w:divBdr>
        </w:div>
        <w:div w:id="998995267">
          <w:marLeft w:val="0"/>
          <w:marRight w:val="0"/>
          <w:marTop w:val="0"/>
          <w:marBottom w:val="0"/>
          <w:divBdr>
            <w:top w:val="none" w:sz="0" w:space="0" w:color="auto"/>
            <w:left w:val="none" w:sz="0" w:space="0" w:color="auto"/>
            <w:bottom w:val="none" w:sz="0" w:space="0" w:color="auto"/>
            <w:right w:val="none" w:sz="0" w:space="0" w:color="auto"/>
          </w:divBdr>
        </w:div>
        <w:div w:id="1055854131">
          <w:marLeft w:val="0"/>
          <w:marRight w:val="0"/>
          <w:marTop w:val="0"/>
          <w:marBottom w:val="0"/>
          <w:divBdr>
            <w:top w:val="none" w:sz="0" w:space="0" w:color="auto"/>
            <w:left w:val="none" w:sz="0" w:space="0" w:color="auto"/>
            <w:bottom w:val="none" w:sz="0" w:space="0" w:color="auto"/>
            <w:right w:val="none" w:sz="0" w:space="0" w:color="auto"/>
          </w:divBdr>
        </w:div>
        <w:div w:id="1551653437">
          <w:marLeft w:val="0"/>
          <w:marRight w:val="0"/>
          <w:marTop w:val="0"/>
          <w:marBottom w:val="0"/>
          <w:divBdr>
            <w:top w:val="none" w:sz="0" w:space="0" w:color="auto"/>
            <w:left w:val="none" w:sz="0" w:space="0" w:color="auto"/>
            <w:bottom w:val="none" w:sz="0" w:space="0" w:color="auto"/>
            <w:right w:val="none" w:sz="0" w:space="0" w:color="auto"/>
          </w:divBdr>
        </w:div>
        <w:div w:id="1901820878">
          <w:marLeft w:val="0"/>
          <w:marRight w:val="0"/>
          <w:marTop w:val="0"/>
          <w:marBottom w:val="0"/>
          <w:divBdr>
            <w:top w:val="none" w:sz="0" w:space="0" w:color="auto"/>
            <w:left w:val="none" w:sz="0" w:space="0" w:color="auto"/>
            <w:bottom w:val="none" w:sz="0" w:space="0" w:color="auto"/>
            <w:right w:val="none" w:sz="0" w:space="0" w:color="auto"/>
          </w:divBdr>
        </w:div>
        <w:div w:id="1967543502">
          <w:marLeft w:val="0"/>
          <w:marRight w:val="0"/>
          <w:marTop w:val="0"/>
          <w:marBottom w:val="0"/>
          <w:divBdr>
            <w:top w:val="none" w:sz="0" w:space="0" w:color="auto"/>
            <w:left w:val="none" w:sz="0" w:space="0" w:color="auto"/>
            <w:bottom w:val="none" w:sz="0" w:space="0" w:color="auto"/>
            <w:right w:val="none" w:sz="0" w:space="0" w:color="auto"/>
          </w:divBdr>
        </w:div>
        <w:div w:id="1972783167">
          <w:marLeft w:val="0"/>
          <w:marRight w:val="0"/>
          <w:marTop w:val="0"/>
          <w:marBottom w:val="0"/>
          <w:divBdr>
            <w:top w:val="none" w:sz="0" w:space="0" w:color="auto"/>
            <w:left w:val="none" w:sz="0" w:space="0" w:color="auto"/>
            <w:bottom w:val="none" w:sz="0" w:space="0" w:color="auto"/>
            <w:right w:val="none" w:sz="0" w:space="0" w:color="auto"/>
          </w:divBdr>
        </w:div>
        <w:div w:id="2023820265">
          <w:marLeft w:val="0"/>
          <w:marRight w:val="0"/>
          <w:marTop w:val="0"/>
          <w:marBottom w:val="0"/>
          <w:divBdr>
            <w:top w:val="none" w:sz="0" w:space="0" w:color="auto"/>
            <w:left w:val="none" w:sz="0" w:space="0" w:color="auto"/>
            <w:bottom w:val="none" w:sz="0" w:space="0" w:color="auto"/>
            <w:right w:val="none" w:sz="0" w:space="0" w:color="auto"/>
          </w:divBdr>
        </w:div>
      </w:divsChild>
    </w:div>
    <w:div w:id="519124719">
      <w:bodyDiv w:val="1"/>
      <w:marLeft w:val="0"/>
      <w:marRight w:val="0"/>
      <w:marTop w:val="0"/>
      <w:marBottom w:val="0"/>
      <w:divBdr>
        <w:top w:val="none" w:sz="0" w:space="0" w:color="auto"/>
        <w:left w:val="none" w:sz="0" w:space="0" w:color="auto"/>
        <w:bottom w:val="none" w:sz="0" w:space="0" w:color="auto"/>
        <w:right w:val="none" w:sz="0" w:space="0" w:color="auto"/>
      </w:divBdr>
    </w:div>
    <w:div w:id="602886647">
      <w:bodyDiv w:val="1"/>
      <w:marLeft w:val="0"/>
      <w:marRight w:val="0"/>
      <w:marTop w:val="0"/>
      <w:marBottom w:val="0"/>
      <w:divBdr>
        <w:top w:val="none" w:sz="0" w:space="0" w:color="auto"/>
        <w:left w:val="none" w:sz="0" w:space="0" w:color="auto"/>
        <w:bottom w:val="none" w:sz="0" w:space="0" w:color="auto"/>
        <w:right w:val="none" w:sz="0" w:space="0" w:color="auto"/>
      </w:divBdr>
    </w:div>
    <w:div w:id="639044686">
      <w:bodyDiv w:val="1"/>
      <w:marLeft w:val="0"/>
      <w:marRight w:val="0"/>
      <w:marTop w:val="0"/>
      <w:marBottom w:val="0"/>
      <w:divBdr>
        <w:top w:val="none" w:sz="0" w:space="0" w:color="auto"/>
        <w:left w:val="none" w:sz="0" w:space="0" w:color="auto"/>
        <w:bottom w:val="none" w:sz="0" w:space="0" w:color="auto"/>
        <w:right w:val="none" w:sz="0" w:space="0" w:color="auto"/>
      </w:divBdr>
    </w:div>
    <w:div w:id="811293218">
      <w:bodyDiv w:val="1"/>
      <w:marLeft w:val="0"/>
      <w:marRight w:val="0"/>
      <w:marTop w:val="0"/>
      <w:marBottom w:val="0"/>
      <w:divBdr>
        <w:top w:val="none" w:sz="0" w:space="0" w:color="auto"/>
        <w:left w:val="none" w:sz="0" w:space="0" w:color="auto"/>
        <w:bottom w:val="none" w:sz="0" w:space="0" w:color="auto"/>
        <w:right w:val="none" w:sz="0" w:space="0" w:color="auto"/>
      </w:divBdr>
    </w:div>
    <w:div w:id="1097170247">
      <w:bodyDiv w:val="1"/>
      <w:marLeft w:val="0"/>
      <w:marRight w:val="0"/>
      <w:marTop w:val="0"/>
      <w:marBottom w:val="0"/>
      <w:divBdr>
        <w:top w:val="none" w:sz="0" w:space="0" w:color="auto"/>
        <w:left w:val="none" w:sz="0" w:space="0" w:color="auto"/>
        <w:bottom w:val="none" w:sz="0" w:space="0" w:color="auto"/>
        <w:right w:val="none" w:sz="0" w:space="0" w:color="auto"/>
      </w:divBdr>
    </w:div>
    <w:div w:id="1205488232">
      <w:bodyDiv w:val="1"/>
      <w:marLeft w:val="0"/>
      <w:marRight w:val="0"/>
      <w:marTop w:val="0"/>
      <w:marBottom w:val="0"/>
      <w:divBdr>
        <w:top w:val="none" w:sz="0" w:space="0" w:color="auto"/>
        <w:left w:val="none" w:sz="0" w:space="0" w:color="auto"/>
        <w:bottom w:val="none" w:sz="0" w:space="0" w:color="auto"/>
        <w:right w:val="none" w:sz="0" w:space="0" w:color="auto"/>
      </w:divBdr>
    </w:div>
    <w:div w:id="1307781455">
      <w:bodyDiv w:val="1"/>
      <w:marLeft w:val="0"/>
      <w:marRight w:val="0"/>
      <w:marTop w:val="0"/>
      <w:marBottom w:val="0"/>
      <w:divBdr>
        <w:top w:val="none" w:sz="0" w:space="0" w:color="auto"/>
        <w:left w:val="none" w:sz="0" w:space="0" w:color="auto"/>
        <w:bottom w:val="none" w:sz="0" w:space="0" w:color="auto"/>
        <w:right w:val="none" w:sz="0" w:space="0" w:color="auto"/>
      </w:divBdr>
    </w:div>
    <w:div w:id="15631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F5C4-4AC9-4120-8F9E-2B8F8DF5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3577</Words>
  <Characters>19677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Chamorro</dc:creator>
  <cp:lastModifiedBy>Jaqueline Ramirez</cp:lastModifiedBy>
  <cp:revision>17</cp:revision>
  <dcterms:created xsi:type="dcterms:W3CDTF">2020-11-27T20:53:00Z</dcterms:created>
  <dcterms:modified xsi:type="dcterms:W3CDTF">2020-12-02T23:42:00Z</dcterms:modified>
</cp:coreProperties>
</file>