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GUÍA RÁPIDA PARA LA APLICACIÓN DEL MANUAL DE ESTILO CHICAGO EN MANUSCRITOS POSTULADOS A LA REVISTA ENSAYOS: HISTORIA Y TEORÍA DEL ARTE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 </w:t>
      </w:r>
      <w:r w:rsidDel="00000000" w:rsidR="00000000" w:rsidRPr="00000000">
        <w:rPr>
          <w:rFonts w:ascii="Roboto" w:cs="Roboto" w:eastAsia="Roboto" w:hAnsi="Roboto"/>
          <w:color w:val="333333"/>
          <w:highlight w:val="white"/>
          <w:rtl w:val="0"/>
        </w:rPr>
        <w:t xml:space="preserve">revista </w:t>
      </w:r>
      <w:r w:rsidDel="00000000" w:rsidR="00000000" w:rsidRPr="00000000">
        <w:rPr>
          <w:rFonts w:ascii="Roboto" w:cs="Roboto" w:eastAsia="Roboto" w:hAnsi="Roboto"/>
          <w:i w:val="1"/>
          <w:color w:val="333333"/>
          <w:highlight w:val="white"/>
          <w:rtl w:val="0"/>
        </w:rPr>
        <w:t xml:space="preserve">Ensayos: Historia y teoría del arte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emplea el estilo de citación de la 17ª edición de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The Chicago Manual of Style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para la citación y organización del listado de referencias de los manuscritos postulados y artículos publicados.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Manual de Estilo Chicago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es un sistema ampliamente utilizado para la citación y presentación de trabajos académicos, y su uso adecuado puede mejorar la claridad y profesionalismo de tu manuscrito. Puede consultar el manual completo en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https://www.chicagomanualofstyle.org/tools_citationguide/citation-guide-1.html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. A continuación, proporcionamos una guía rápida para aplicar este estilo en manuscritos postulados a publicación, cubriendo los aspectos más relevantes.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ojo </w:t>
      </w:r>
      <w:hyperlink r:id="rId7">
        <w:r w:rsidDel="00000000" w:rsidR="00000000" w:rsidRPr="00000000">
          <w:rPr>
            <w:color w:val="2954d1"/>
            <w:sz w:val="18"/>
            <w:szCs w:val="18"/>
            <w:highlight w:val="white"/>
            <w:rtl w:val="0"/>
          </w:rPr>
          <w:t xml:space="preserve">Guía Chicago Notas y Bibliografía 17.ª ed.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Formato General del Manuscrito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u w:val="single"/>
        </w:rPr>
      </w:pPr>
      <w:r w:rsidDel="00000000" w:rsidR="00000000" w:rsidRPr="00000000">
        <w:rPr>
          <w:rtl w:val="0"/>
        </w:rPr>
        <w:t xml:space="preserve">El formato del documento está definido en la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plantilla</w:t>
        </w:r>
      </w:hyperlink>
      <w:r w:rsidDel="00000000" w:rsidR="00000000" w:rsidRPr="00000000">
        <w:rPr>
          <w:b w:val="1"/>
          <w:color w:val="4a86e8"/>
          <w:rtl w:val="0"/>
        </w:rPr>
        <w:t xml:space="preserve"> </w:t>
      </w:r>
      <w:r w:rsidDel="00000000" w:rsidR="00000000" w:rsidRPr="00000000">
        <w:rPr>
          <w:rtl w:val="0"/>
        </w:rPr>
        <w:t xml:space="preserve">de presentación de artículos. P</w:t>
      </w:r>
      <w:r w:rsidDel="00000000" w:rsidR="00000000" w:rsidRPr="00000000">
        <w:rPr>
          <w:u w:val="single"/>
          <w:rtl w:val="0"/>
        </w:rPr>
        <w:t xml:space="preserve">or favor adapte su manuscrito antes de hacer el envío.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sz w:val="28"/>
          <w:szCs w:val="28"/>
        </w:rPr>
      </w:pPr>
      <w:bookmarkStart w:colFirst="0" w:colLast="0" w:name="_1g5tkkf2b5jk" w:id="0"/>
      <w:bookmarkEnd w:id="0"/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Estructura del Manuscrito</w:t>
      </w:r>
    </w:p>
    <w:p w:rsidR="00000000" w:rsidDel="00000000" w:rsidP="00000000" w:rsidRDefault="00000000" w:rsidRPr="00000000" w14:paraId="0000000C">
      <w:pPr>
        <w:spacing w:after="240" w:before="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manuscrito debe estar organizado de manera lógica y clara, con una estructura que permita identificar las siguientes partes: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Título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En la primera página, centrado. Si se requiere, también incluya un subtítulo.</w:t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Resumen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Generalmente entre 150-250 palabras. El resumen debe ser breve y conciso, indicando el propósito, método y resultados principales del estudio.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Palabras clave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Usualmente 4-6 palabras clave al final del resumen.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Título, resumen y palabras clave en inglés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Introducción, cuerpo y conclusión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Dividido en secciones numeradas, si corresponde, con títulos y subtítulos según el contenido del trabajo.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Notas al pie y bibliografía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Estas secciones deben seguir las normas del Manual de Estilo Chicago.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sz w:val="28"/>
          <w:szCs w:val="28"/>
        </w:rPr>
      </w:pPr>
      <w:bookmarkStart w:colFirst="0" w:colLast="0" w:name="_w2htxwl34bc9" w:id="1"/>
      <w:bookmarkEnd w:id="1"/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Citas y Referencias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estilo Chicago ofrece dos sistemas principales de citación: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2"/>
          <w:szCs w:val="22"/>
        </w:rPr>
      </w:pPr>
      <w:bookmarkStart w:colFirst="0" w:colLast="0" w:name="_1ojg7f8h7wmv" w:id="2"/>
      <w:bookmarkEnd w:id="2"/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u w:val="single"/>
          <w:rtl w:val="0"/>
        </w:rPr>
        <w:t xml:space="preserve">1. Notas y Bibliografía (NB):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Se basa en notas al pie de página o finales.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rFonts w:ascii="Roboto" w:cs="Roboto" w:eastAsia="Roboto" w:hAnsi="Roboto"/>
          <w:color w:val="000000"/>
          <w:sz w:val="22"/>
          <w:szCs w:val="22"/>
          <w:u w:val="single"/>
        </w:rPr>
      </w:pPr>
      <w:bookmarkStart w:colFirst="0" w:colLast="0" w:name="_nzzxuysjl4i5" w:id="3"/>
      <w:bookmarkEnd w:id="3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u w:val="single"/>
          <w:rtl w:val="0"/>
        </w:rPr>
        <w:t xml:space="preserve">Citas dentro del texto</w:t>
      </w:r>
    </w:p>
    <w:p w:rsidR="00000000" w:rsidDel="00000000" w:rsidP="00000000" w:rsidRDefault="00000000" w:rsidRPr="00000000" w14:paraId="00000017">
      <w:pPr>
        <w:spacing w:after="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Cita en una nota al pie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</w:t>
        <w:br w:type="textWrapping"/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Ejemplo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</w:t>
        <w:br w:type="textWrapping"/>
        <w:t xml:space="preserve">¹ John Smith,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Historia de la literatura medieval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(Madrid: Editorial X, 2020), 45.</w:t>
      </w:r>
    </w:p>
    <w:p w:rsidR="00000000" w:rsidDel="00000000" w:rsidP="00000000" w:rsidRDefault="00000000" w:rsidRPr="00000000" w14:paraId="00000018">
      <w:pPr>
        <w:spacing w:after="0" w:before="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Citas de libros, artículos, etc.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Se incluye toda la información relevante en la primera cita completa y en las citas subsiguientes se puede usar una versión abreviada. </w:t>
      </w:r>
    </w:p>
    <w:p w:rsidR="00000000" w:rsidDel="00000000" w:rsidP="00000000" w:rsidRDefault="00000000" w:rsidRPr="00000000" w14:paraId="00000019">
      <w:pPr>
        <w:spacing w:after="240" w:before="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Ejemplo de citación abreviada: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² Smith,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Historia de la literatura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78.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rFonts w:ascii="Roboto" w:cs="Roboto" w:eastAsia="Roboto" w:hAnsi="Roboto"/>
          <w:color w:val="000000"/>
          <w:sz w:val="22"/>
          <w:szCs w:val="22"/>
          <w:u w:val="single"/>
        </w:rPr>
      </w:pPr>
      <w:bookmarkStart w:colFirst="0" w:colLast="0" w:name="_4vvgi2tohowl" w:id="4"/>
      <w:bookmarkEnd w:id="4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u w:val="single"/>
          <w:rtl w:val="0"/>
        </w:rPr>
        <w:t xml:space="preserve">Bibliografía</w:t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la bibliografía, las entradas deben estar organizadas alfabéticamente.</w:t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formato para un libro</w:t>
      </w:r>
      <w:r w:rsidDel="00000000" w:rsidR="00000000" w:rsidRPr="00000000">
        <w:rPr>
          <w:rFonts w:ascii="Roboto" w:cs="Roboto" w:eastAsia="Roboto" w:hAnsi="Roboto"/>
          <w:rtl w:val="0"/>
        </w:rPr>
        <w:br w:type="textWrapping"/>
        <w:t xml:space="preserve">Smith, John.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Historia de la literatura medieval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Madrid: Editorial X, 2020.</w:t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formato para un artículo</w:t>
      </w:r>
      <w:r w:rsidDel="00000000" w:rsidR="00000000" w:rsidRPr="00000000">
        <w:rPr>
          <w:rFonts w:ascii="Roboto" w:cs="Roboto" w:eastAsia="Roboto" w:hAnsi="Roboto"/>
          <w:rtl w:val="0"/>
        </w:rPr>
        <w:br w:type="textWrapping"/>
        <w:t xml:space="preserve">Smith, John. "La literatura medieval en Europa."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Revista de Historia Literaria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45, no. 2 (2020): 123-145.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rFonts w:ascii="Roboto" w:cs="Roboto" w:eastAsia="Roboto" w:hAnsi="Roboto"/>
          <w:color w:val="000000"/>
          <w:sz w:val="22"/>
          <w:szCs w:val="22"/>
          <w:u w:val="single"/>
        </w:rPr>
      </w:pPr>
      <w:bookmarkStart w:colFirst="0" w:colLast="0" w:name="_aoe5gj29v44q" w:id="5"/>
      <w:bookmarkEnd w:id="5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u w:val="single"/>
          <w:rtl w:val="0"/>
        </w:rPr>
        <w:t xml:space="preserve">Citas de Internet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Incluye el nombre del autor, título del artículo/página, nombre del sitio web, fecha de publicación o acceso, y la URL. 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Ejemplo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</w:t>
        <w:br w:type="textWrapping"/>
        <w:t xml:space="preserve">Smith, John. "La literatura medieval en línea."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Blog de Historia Literaria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10 de mayo de 2023.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http://www.blogdeliteratura.com/medieval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color w:val="000000"/>
          <w:sz w:val="22"/>
          <w:szCs w:val="22"/>
        </w:rPr>
      </w:pPr>
      <w:bookmarkStart w:colFirst="0" w:colLast="0" w:name="_5n6tz2z6forx" w:id="6"/>
      <w:bookmarkEnd w:id="6"/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rtl w:val="0"/>
        </w:rPr>
        <w:t xml:space="preserve">2. Autor-Fecha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Este sistema es común en las ciencias sociales y las ciencias naturales. Las citas dentro del texto son breves, con el apellido del autor y el año de publicación, y las referencias completas se incluyen en la lista de referencias.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rFonts w:ascii="Roboto" w:cs="Roboto" w:eastAsia="Roboto" w:hAnsi="Roboto"/>
          <w:color w:val="000000"/>
          <w:sz w:val="22"/>
          <w:szCs w:val="22"/>
          <w:u w:val="single"/>
        </w:rPr>
      </w:pPr>
      <w:bookmarkStart w:colFirst="0" w:colLast="0" w:name="_vyddacfd80rn" w:id="7"/>
      <w:bookmarkEnd w:id="7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u w:val="single"/>
          <w:rtl w:val="0"/>
        </w:rPr>
        <w:t xml:space="preserve">Citas dentro del texto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Cita en el cuerpo del texto:</w:t>
      </w:r>
      <w:r w:rsidDel="00000000" w:rsidR="00000000" w:rsidRPr="00000000">
        <w:rPr>
          <w:rFonts w:ascii="Roboto" w:cs="Roboto" w:eastAsia="Roboto" w:hAnsi="Roboto"/>
          <w:rtl w:val="0"/>
        </w:rPr>
        <w:br w:type="textWrapping"/>
        <w:t xml:space="preserve">(Smith 2020, 45)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rFonts w:ascii="Roboto" w:cs="Roboto" w:eastAsia="Roboto" w:hAnsi="Roboto"/>
          <w:b w:val="1"/>
          <w:color w:val="000000"/>
          <w:sz w:val="22"/>
          <w:szCs w:val="22"/>
        </w:rPr>
      </w:pPr>
      <w:bookmarkStart w:colFirst="0" w:colLast="0" w:name="_ml5kwaagq1ub" w:id="8"/>
      <w:bookmarkEnd w:id="8"/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u w:val="single"/>
          <w:rtl w:val="0"/>
        </w:rPr>
        <w:t xml:space="preserve">Lista de Referencias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Los elementos se deben organizar alfabéticamente por el apellido del autor.</w:t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formato para un libro:</w:t>
        <w:br w:type="textWrapping"/>
        <w:t xml:space="preserve">Smith, John. 2020.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Historia de la literatura medieval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Madrid: Editorial X.</w:t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formato para un artículo:</w:t>
        <w:br w:type="textWrapping"/>
        <w:t xml:space="preserve">Smith, John. 2020. "La literatura medieval en Europa."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Revista de Historia Literaria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45 (2): 123-145.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Tablas y Figuras</w:t>
      </w:r>
    </w:p>
    <w:p w:rsidR="00000000" w:rsidDel="00000000" w:rsidP="00000000" w:rsidRDefault="00000000" w:rsidRPr="00000000" w14:paraId="0000002A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Numeración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Las tablas y figuras deben ser numeradas de forma consecutiva (Tabla 1, Figura 1, etc.).</w:t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Títulos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Deben tener un título claro y descriptivo, colocado en la parte superior de las tablas y en la parte inferior de las figuras.</w:t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Fuentes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Cualquier fuente de información debe indicarse debajo de la tabla o figura.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Estilo y Tono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Claridad y precisión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Utiliza un estilo claro, directo y sin ambigüedades.</w:t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Uso de citas y parafraseo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Las citas textuales deben ser exactas y acompañadas de la referencia correspondiente. Si se parafrasea, también debe mencionarse la fuente.</w:t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Consistencia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Mantén consistencia en el uso de términos, abreviaturas y notaciones a lo largo del manuscrito.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Revisión Final</w:t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Asegúrate de que todos los títulos, subtítulos, citas y referencias estén correctamente formateados y citados.</w:t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Verifique que no haya errores de ortografía, gramática y puntuación.</w:t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Revise que las secciones del manuscrito estén claramente diferenciadas y bien estructuradas.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logdeliteratura.com/medieva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hicagomanualofstyle.org/tools_citationguide/citation-guide-1.html" TargetMode="External"/><Relationship Id="rId7" Type="http://schemas.openxmlformats.org/officeDocument/2006/relationships/hyperlink" Target="https://biblioguias.uam.es/ld.php?content_id=35025269" TargetMode="External"/><Relationship Id="rId8" Type="http://schemas.openxmlformats.org/officeDocument/2006/relationships/hyperlink" Target="https://docs.google.com/document/d/1HWnsV9BN5Hsd4HMQm0T_gl9ehN4b-J_d/edit?usp=sharing&amp;ouid=106912191403156973641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